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EC064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54AE1">
        <w:rPr>
          <w:rFonts w:asciiTheme="minorHAnsi" w:eastAsia="Times New Roman" w:hAnsiTheme="minorHAnsi" w:cstheme="minorHAnsi"/>
          <w:b/>
          <w:szCs w:val="24"/>
        </w:rPr>
        <w:t>62107</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96799" w:rsidRPr="00C96799">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83BC7D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354AE1" w:rsidRPr="0073378D">
          <w:rPr>
            <w:rStyle w:val="Hyperlink"/>
            <w:rFonts w:asciiTheme="minorHAnsi" w:eastAsia="Times New Roman" w:hAnsiTheme="minorHAnsi" w:cstheme="minorHAnsi"/>
            <w:b/>
            <w:szCs w:val="24"/>
          </w:rPr>
          <w:t>https://www.jove.com/account/file-uploader?src=18942683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26E533" w14:textId="2660D9BC" w:rsidR="003E1E23"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F80309">
        <w:rPr>
          <w:rFonts w:asciiTheme="minorHAnsi" w:eastAsia="Times New Roman" w:hAnsiTheme="minorHAnsi" w:cstheme="minorHAnsi"/>
          <w:b/>
          <w:sz w:val="32"/>
          <w:szCs w:val="32"/>
        </w:rPr>
        <w:t xml:space="preserve">: </w:t>
      </w:r>
      <w:r w:rsidR="00354AE1" w:rsidRPr="00F80309">
        <w:rPr>
          <w:rFonts w:asciiTheme="minorHAnsi" w:eastAsia="Times New Roman" w:hAnsiTheme="minorHAnsi" w:cstheme="minorHAnsi"/>
          <w:b/>
          <w:sz w:val="32"/>
          <w:szCs w:val="32"/>
        </w:rPr>
        <w:t>Optimized Incorporation of Alkynyl Fatty Acid Analogs for the Detection of Fatty Acylated Proteins using Click Chemistry</w:t>
      </w:r>
    </w:p>
    <w:p w14:paraId="30BC7CCC" w14:textId="16E6D2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AC5EC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BD12A5" w14:textId="4DB7A4D8" w:rsidR="00354AE1" w:rsidRDefault="00354AE1" w:rsidP="00EC3C46">
      <w:pPr>
        <w:outlineLvl w:val="0"/>
        <w:rPr>
          <w:rFonts w:asciiTheme="minorHAnsi" w:eastAsia="Times New Roman" w:hAnsiTheme="minorHAnsi" w:cstheme="minorHAnsi"/>
          <w:b/>
          <w:sz w:val="28"/>
          <w:szCs w:val="28"/>
        </w:rPr>
      </w:pPr>
    </w:p>
    <w:p w14:paraId="29867CEE" w14:textId="1CA0932E" w:rsidR="00354AE1" w:rsidRPr="00F80309" w:rsidRDefault="00354AE1" w:rsidP="00354AE1">
      <w:pPr>
        <w:rPr>
          <w:rFonts w:asciiTheme="minorHAnsi" w:hAnsiTheme="minorHAnsi" w:cstheme="minorHAnsi"/>
          <w:b/>
          <w:bCs/>
          <w:sz w:val="28"/>
          <w:szCs w:val="22"/>
          <w:lang w:val="en-CA"/>
        </w:rPr>
      </w:pPr>
      <w:r w:rsidRPr="00F80309">
        <w:rPr>
          <w:rFonts w:asciiTheme="minorHAnsi" w:hAnsiTheme="minorHAnsi" w:cstheme="minorHAnsi"/>
          <w:b/>
          <w:bCs/>
          <w:sz w:val="28"/>
          <w:szCs w:val="22"/>
        </w:rPr>
        <w:t>Lucia M. Q. Liao</w:t>
      </w:r>
      <w:r w:rsidRPr="00F80309">
        <w:rPr>
          <w:rFonts w:asciiTheme="minorHAnsi" w:hAnsiTheme="minorHAnsi" w:cstheme="minorHAnsi"/>
          <w:b/>
          <w:bCs/>
          <w:sz w:val="28"/>
          <w:szCs w:val="22"/>
          <w:vertAlign w:val="subscript"/>
          <w:lang w:val="en-CA"/>
        </w:rPr>
        <w:t xml:space="preserve">, </w:t>
      </w:r>
      <w:r w:rsidRPr="00F80309">
        <w:rPr>
          <w:rFonts w:asciiTheme="minorHAnsi" w:hAnsiTheme="minorHAnsi" w:cstheme="minorHAnsi"/>
          <w:b/>
          <w:bCs/>
          <w:sz w:val="28"/>
          <w:szCs w:val="22"/>
          <w:lang w:val="en-CA"/>
        </w:rPr>
        <w:t>Rachel A. V. Gray, Dale D. O. Martin</w:t>
      </w:r>
    </w:p>
    <w:p w14:paraId="2773728E" w14:textId="77777777" w:rsidR="00354AE1" w:rsidRPr="0019118D" w:rsidRDefault="00354AE1" w:rsidP="00354AE1">
      <w:pPr>
        <w:rPr>
          <w:rFonts w:asciiTheme="minorHAnsi" w:hAnsiTheme="minorHAnsi" w:cstheme="minorHAnsi"/>
          <w:lang w:val="en-CA"/>
        </w:rPr>
      </w:pPr>
    </w:p>
    <w:p w14:paraId="12FE7EFD" w14:textId="4C8FDF98" w:rsidR="00354AE1" w:rsidRPr="0019118D" w:rsidRDefault="00354AE1" w:rsidP="00354AE1">
      <w:pPr>
        <w:rPr>
          <w:rFonts w:asciiTheme="minorHAnsi" w:hAnsiTheme="minorHAnsi" w:cstheme="minorHAnsi"/>
          <w:lang w:val="en-CA"/>
        </w:rPr>
      </w:pPr>
      <w:r w:rsidRPr="00F80309">
        <w:rPr>
          <w:rFonts w:asciiTheme="minorHAnsi" w:hAnsiTheme="minorHAnsi" w:cstheme="minorHAnsi"/>
          <w:sz w:val="28"/>
          <w:szCs w:val="22"/>
          <w:lang w:val="en-CA"/>
        </w:rPr>
        <w:t>Department of Biology, University of Waterloo, Waterloo, ON,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7E8221C" w14:textId="77777777" w:rsidR="006552F5" w:rsidRPr="0019118D" w:rsidRDefault="006552F5" w:rsidP="006552F5">
      <w:pPr>
        <w:rPr>
          <w:rFonts w:asciiTheme="minorHAnsi" w:hAnsiTheme="minorHAnsi" w:cstheme="minorHAnsi"/>
          <w:color w:val="CCCC00" w:themeColor="background1" w:themeShade="80"/>
        </w:rPr>
      </w:pPr>
      <w:bookmarkStart w:id="0" w:name="_Hlk25233958"/>
      <w:r w:rsidRPr="0019118D">
        <w:rPr>
          <w:rFonts w:asciiTheme="minorHAnsi" w:hAnsiTheme="minorHAnsi" w:cstheme="minorHAnsi"/>
          <w:bCs/>
        </w:rPr>
        <w:t>Dale Martin</w:t>
      </w:r>
      <w:r w:rsidRPr="0019118D">
        <w:rPr>
          <w:rFonts w:asciiTheme="minorHAnsi" w:hAnsiTheme="minorHAnsi" w:cstheme="minorHAnsi"/>
          <w:bCs/>
        </w:rPr>
        <w:tab/>
      </w:r>
      <w:r>
        <w:rPr>
          <w:rFonts w:asciiTheme="minorHAnsi" w:hAnsiTheme="minorHAnsi" w:cstheme="minorHAnsi"/>
          <w:bCs/>
        </w:rPr>
        <w:tab/>
      </w:r>
      <w:r w:rsidRPr="0019118D">
        <w:rPr>
          <w:rFonts w:asciiTheme="minorHAnsi" w:hAnsiTheme="minorHAnsi" w:cstheme="minorHAnsi"/>
          <w:bCs/>
        </w:rPr>
        <w:t>(dale.martin@uwaterloo.ca)</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2CE84F7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DF873D1" w14:textId="77777777" w:rsidR="00F80309" w:rsidRPr="009845CE" w:rsidRDefault="00F80309" w:rsidP="00F80309">
      <w:pPr>
        <w:rPr>
          <w:rFonts w:asciiTheme="minorHAnsi" w:hAnsiTheme="minorHAnsi" w:cstheme="minorHAnsi"/>
          <w:color w:val="CCCC00" w:themeColor="background1" w:themeShade="80"/>
          <w:lang w:val="fr-FR"/>
        </w:rPr>
      </w:pPr>
      <w:r w:rsidRPr="009845CE">
        <w:rPr>
          <w:rFonts w:asciiTheme="minorHAnsi" w:hAnsiTheme="minorHAnsi" w:cstheme="minorHAnsi"/>
          <w:bCs/>
          <w:lang w:val="fr-FR"/>
        </w:rPr>
        <w:t>dale.martin@uwaterloo.ca</w:t>
      </w:r>
    </w:p>
    <w:p w14:paraId="32F770BC" w14:textId="41DAE7AF" w:rsidR="006552F5" w:rsidRPr="009845CE" w:rsidRDefault="006552F5" w:rsidP="006552F5">
      <w:pPr>
        <w:pStyle w:val="NormalWeb"/>
        <w:spacing w:before="0" w:beforeAutospacing="0" w:after="0" w:afterAutospacing="0"/>
        <w:rPr>
          <w:rFonts w:asciiTheme="minorHAnsi" w:hAnsiTheme="minorHAnsi" w:cstheme="minorHAnsi"/>
          <w:bCs/>
          <w:color w:val="auto"/>
        </w:rPr>
      </w:pPr>
      <w:r w:rsidRPr="009845CE">
        <w:rPr>
          <w:rFonts w:asciiTheme="minorHAnsi" w:hAnsiTheme="minorHAnsi" w:cstheme="minorHAnsi"/>
          <w:bCs/>
        </w:rPr>
        <w:t>lucia.liao@uwaterloo.ca</w:t>
      </w:r>
    </w:p>
    <w:p w14:paraId="59AC9ADC" w14:textId="17F264E1" w:rsidR="006552F5" w:rsidRPr="009845CE" w:rsidRDefault="006552F5" w:rsidP="006552F5">
      <w:pPr>
        <w:pStyle w:val="NormalWeb"/>
        <w:spacing w:before="0" w:beforeAutospacing="0" w:after="0" w:afterAutospacing="0"/>
        <w:rPr>
          <w:rFonts w:asciiTheme="minorHAnsi" w:hAnsiTheme="minorHAnsi" w:cstheme="minorHAnsi"/>
          <w:bCs/>
          <w:color w:val="auto"/>
        </w:rPr>
      </w:pPr>
      <w:bookmarkStart w:id="1" w:name="_Hlk50848539"/>
      <w:r w:rsidRPr="009845CE">
        <w:rPr>
          <w:rFonts w:asciiTheme="minorHAnsi" w:hAnsiTheme="minorHAnsi" w:cstheme="minorHAnsi"/>
          <w:bCs/>
          <w:color w:val="auto"/>
        </w:rPr>
        <w:t>20ravg@queensu.ca</w:t>
      </w:r>
    </w:p>
    <w:bookmarkEnd w:id="1"/>
    <w:p w14:paraId="673DB084" w14:textId="77777777" w:rsidR="006552F5" w:rsidRPr="009845CE" w:rsidRDefault="006552F5" w:rsidP="004E0C5A">
      <w:pPr>
        <w:outlineLvl w:val="0"/>
        <w:rPr>
          <w:rFonts w:asciiTheme="minorHAnsi" w:eastAsia="Times New Roman" w:hAnsiTheme="minorHAnsi" w:cstheme="minorHAnsi"/>
          <w:szCs w:val="24"/>
          <w:lang w:val="fr-FR"/>
        </w:rPr>
      </w:pPr>
    </w:p>
    <w:bookmarkEnd w:id="0"/>
    <w:p w14:paraId="12916965" w14:textId="77777777" w:rsidR="003B5E26" w:rsidRPr="009845CE" w:rsidRDefault="003B5E26" w:rsidP="009A0E7C">
      <w:pPr>
        <w:outlineLvl w:val="0"/>
        <w:rPr>
          <w:rFonts w:asciiTheme="minorHAnsi" w:hAnsiTheme="minorHAnsi" w:cstheme="minorHAnsi"/>
          <w:b/>
          <w:sz w:val="22"/>
          <w:szCs w:val="22"/>
          <w:lang w:val="fr-FR"/>
        </w:rPr>
      </w:pPr>
    </w:p>
    <w:p w14:paraId="6F84F159" w14:textId="77777777" w:rsidR="003B5E26" w:rsidRPr="009845CE" w:rsidRDefault="003B5E26" w:rsidP="009A0E7C">
      <w:pPr>
        <w:outlineLvl w:val="0"/>
        <w:rPr>
          <w:rFonts w:asciiTheme="minorHAnsi" w:hAnsiTheme="minorHAnsi" w:cstheme="minorHAnsi"/>
          <w:b/>
          <w:sz w:val="22"/>
          <w:szCs w:val="22"/>
          <w:lang w:val="fr-FR"/>
        </w:rPr>
      </w:pPr>
    </w:p>
    <w:p w14:paraId="5A2BE33C" w14:textId="77777777" w:rsidR="001E230F" w:rsidRPr="009845CE" w:rsidRDefault="001E230F" w:rsidP="009A0E7C">
      <w:pPr>
        <w:outlineLvl w:val="0"/>
        <w:rPr>
          <w:rFonts w:asciiTheme="minorHAnsi" w:hAnsiTheme="minorHAnsi" w:cstheme="minorHAnsi"/>
          <w:b/>
          <w:sz w:val="22"/>
          <w:szCs w:val="22"/>
          <w:lang w:val="fr-FR"/>
        </w:rPr>
      </w:pPr>
    </w:p>
    <w:p w14:paraId="60B95108" w14:textId="77777777" w:rsidR="00C70C90" w:rsidRPr="009845CE" w:rsidRDefault="00C70C90">
      <w:pPr>
        <w:rPr>
          <w:rFonts w:asciiTheme="minorHAnsi" w:hAnsiTheme="minorHAnsi" w:cstheme="minorHAnsi"/>
          <w:b/>
          <w:sz w:val="22"/>
          <w:szCs w:val="22"/>
          <w:lang w:val="fr-FR"/>
        </w:rPr>
      </w:pPr>
      <w:r w:rsidRPr="009845CE">
        <w:rPr>
          <w:rFonts w:asciiTheme="minorHAnsi" w:hAnsiTheme="minorHAnsi" w:cstheme="minorHAnsi"/>
          <w:b/>
          <w:sz w:val="22"/>
          <w:szCs w:val="22"/>
          <w:lang w:val="fr-FR"/>
        </w:rPr>
        <w:br w:type="page"/>
      </w:r>
    </w:p>
    <w:p w14:paraId="1667ADCD" w14:textId="77777777" w:rsidR="005F1ADF" w:rsidRPr="009845CE" w:rsidRDefault="005F1ADF" w:rsidP="005F1ADF">
      <w:pPr>
        <w:pStyle w:val="Heading2"/>
        <w:rPr>
          <w:rFonts w:asciiTheme="minorHAnsi" w:hAnsiTheme="minorHAnsi" w:cstheme="minorHAnsi"/>
          <w:lang w:val="fr-FR"/>
        </w:rPr>
      </w:pPr>
      <w:proofErr w:type="spellStart"/>
      <w:r w:rsidRPr="009845CE">
        <w:rPr>
          <w:rFonts w:asciiTheme="minorHAnsi" w:hAnsiTheme="minorHAnsi" w:cstheme="minorHAnsi"/>
          <w:lang w:val="fr-FR"/>
        </w:rPr>
        <w:lastRenderedPageBreak/>
        <w:t>Author</w:t>
      </w:r>
      <w:proofErr w:type="spellEnd"/>
      <w:r w:rsidRPr="009845CE">
        <w:rPr>
          <w:rFonts w:asciiTheme="minorHAnsi" w:hAnsiTheme="minorHAnsi" w:cstheme="minorHAnsi"/>
          <w:lang w:val="fr-FR"/>
        </w:rPr>
        <w:t xml:space="preserve"> Questionnaire </w:t>
      </w:r>
    </w:p>
    <w:p w14:paraId="22834088" w14:textId="283EDAFE"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61B7D" w:rsidRPr="00F8030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3EB3299"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00DED" w:rsidRPr="00F80309">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1FD334B4"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09097A0A" w:rsidR="005F1ADF" w:rsidRPr="006D3C9C" w:rsidRDefault="003477F0"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11B7E" w:rsidRPr="00F80309">
            <w:rPr>
              <w:rFonts w:ascii="MS Gothic" w:eastAsia="MS Gothic" w:hAnsi="MS Gothic" w:cstheme="minorHAnsi" w:hint="eastAsia"/>
              <w:color w:val="000000"/>
              <w:szCs w:val="24"/>
            </w:rPr>
            <w:t>☒</w:t>
          </w:r>
        </w:sdtContent>
      </w:sdt>
      <w:r w:rsidR="005F1ADF" w:rsidRPr="00F80309">
        <w:rPr>
          <w:rFonts w:eastAsia="Times New Roman" w:cs="Calibri"/>
          <w:i/>
          <w:iCs/>
          <w:color w:val="222222"/>
          <w:szCs w:val="24"/>
        </w:rPr>
        <w:t> </w:t>
      </w:r>
      <w:r w:rsidR="005F1ADF" w:rsidRPr="00F80309">
        <w:rPr>
          <w:rFonts w:eastAsia="Times New Roman" w:cs="Calibri"/>
          <w:i/>
          <w:iCs/>
          <w:color w:val="222222"/>
          <w:szCs w:val="24"/>
        </w:rPr>
        <w:tab/>
      </w:r>
      <w:r w:rsidR="005F1ADF" w:rsidRPr="00F80309">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0499A09B" w:rsidR="005F1ADF" w:rsidRPr="00B07A3B" w:rsidRDefault="005F1ADF" w:rsidP="00F80309">
      <w:pPr>
        <w:spacing w:before="120"/>
        <w:ind w:left="284" w:hanging="284"/>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803D3" w:rsidRPr="00F80309">
        <w:rPr>
          <w:rFonts w:asciiTheme="minorHAnsi" w:eastAsia="Times New Roman" w:hAnsiTheme="minorHAnsi" w:cstheme="minorHAnsi"/>
          <w:b/>
          <w:bCs/>
          <w:szCs w:val="24"/>
        </w:rPr>
        <w:t>Yes</w:t>
      </w:r>
      <w:r w:rsidR="00F80309" w:rsidRPr="00F80309">
        <w:rPr>
          <w:rFonts w:asciiTheme="minorHAnsi" w:eastAsia="Times New Roman" w:hAnsiTheme="minorHAnsi" w:cstheme="minorHAnsi"/>
          <w:b/>
          <w:bCs/>
          <w:szCs w:val="24"/>
        </w:rPr>
        <w:t>, 2 labs directly across each other</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35DC77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E565D">
        <w:rPr>
          <w:rFonts w:asciiTheme="minorHAnsi" w:hAnsiTheme="minorHAnsi" w:cstheme="minorHAnsi"/>
          <w:bCs/>
          <w:sz w:val="22"/>
          <w:szCs w:val="22"/>
        </w:rPr>
        <w:t>21</w:t>
      </w:r>
    </w:p>
    <w:p w14:paraId="5AAC9C6C" w14:textId="56CB06F5"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777F7">
        <w:rPr>
          <w:rFonts w:asciiTheme="minorHAnsi" w:hAnsiTheme="minorHAnsi" w:cstheme="minorHAnsi"/>
          <w:bCs/>
          <w:sz w:val="22"/>
          <w:szCs w:val="22"/>
        </w:rPr>
        <w:t>4</w:t>
      </w:r>
      <w:r w:rsidR="00CA010F">
        <w:rPr>
          <w:rFonts w:asciiTheme="minorHAnsi" w:hAnsiTheme="minorHAnsi" w:cstheme="minorHAnsi"/>
          <w:bCs/>
          <w:sz w:val="22"/>
          <w:szCs w:val="22"/>
        </w:rPr>
        <w:t>2</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4850452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461DA25" w:rsidR="007D61A8" w:rsidRDefault="0CEBA30D" w:rsidP="0B6FB8A4">
      <w:pPr>
        <w:pStyle w:val="ListParagraph"/>
        <w:numPr>
          <w:ilvl w:val="1"/>
          <w:numId w:val="3"/>
        </w:numPr>
        <w:spacing w:before="120"/>
        <w:contextualSpacing w:val="0"/>
        <w:rPr>
          <w:rFonts w:asciiTheme="minorHAnsi" w:eastAsia="Times New Roman" w:hAnsiTheme="minorHAnsi" w:cstheme="minorBidi"/>
        </w:rPr>
      </w:pPr>
      <w:r w:rsidRPr="0B6FB8A4">
        <w:rPr>
          <w:rStyle w:val="AuthorName"/>
          <w:rFonts w:asciiTheme="minorHAnsi" w:eastAsia="Times" w:hAnsiTheme="minorHAnsi" w:cstheme="minorBidi"/>
        </w:rPr>
        <w:t>Dale Martin</w:t>
      </w:r>
      <w:r w:rsidR="007D61A8" w:rsidRPr="0B6FB8A4">
        <w:rPr>
          <w:rFonts w:asciiTheme="minorHAnsi" w:eastAsia="Times New Roman" w:hAnsiTheme="minorHAnsi" w:cstheme="minorBidi"/>
          <w:b/>
          <w:bCs/>
          <w:u w:val="single"/>
        </w:rPr>
        <w:t>:</w:t>
      </w:r>
      <w:r w:rsidR="007D61A8" w:rsidRPr="0B6FB8A4">
        <w:rPr>
          <w:rFonts w:asciiTheme="minorHAnsi" w:eastAsia="Times New Roman" w:hAnsiTheme="minorHAnsi" w:cstheme="minorBidi"/>
        </w:rPr>
        <w:t xml:space="preserve"> </w:t>
      </w:r>
      <w:r w:rsidR="3082188B" w:rsidRPr="0B6FB8A4">
        <w:rPr>
          <w:rFonts w:asciiTheme="minorHAnsi" w:eastAsia="Times New Roman" w:hAnsiTheme="minorHAnsi" w:cstheme="minorBidi"/>
        </w:rPr>
        <w:t xml:space="preserve">This method improves </w:t>
      </w:r>
      <w:r w:rsidR="008B2E00">
        <w:rPr>
          <w:rFonts w:asciiTheme="minorHAnsi" w:eastAsia="Times New Roman" w:hAnsiTheme="minorHAnsi" w:cstheme="minorBidi"/>
        </w:rPr>
        <w:t xml:space="preserve">the </w:t>
      </w:r>
      <w:r w:rsidR="3082188B" w:rsidRPr="0B6FB8A4">
        <w:rPr>
          <w:rFonts w:asciiTheme="minorHAnsi" w:eastAsia="Times New Roman" w:hAnsiTheme="minorHAnsi" w:cstheme="minorBidi"/>
        </w:rPr>
        <w:t>delivery of</w:t>
      </w:r>
      <w:r w:rsidR="009D251A">
        <w:rPr>
          <w:rFonts w:asciiTheme="minorHAnsi" w:eastAsia="Times New Roman" w:hAnsiTheme="minorHAnsi" w:cstheme="minorBidi"/>
        </w:rPr>
        <w:t xml:space="preserve"> </w:t>
      </w:r>
      <w:r w:rsidR="3082188B" w:rsidRPr="0B6FB8A4">
        <w:rPr>
          <w:rFonts w:asciiTheme="minorHAnsi" w:eastAsia="Times New Roman" w:hAnsiTheme="minorHAnsi" w:cstheme="minorBidi"/>
        </w:rPr>
        <w:t>fatty acids to cells and protects them from the toxic effect of free fatty acid</w:t>
      </w:r>
      <w:r w:rsidR="008B2E00">
        <w:rPr>
          <w:rFonts w:asciiTheme="minorHAnsi" w:eastAsia="Times New Roman" w:hAnsiTheme="minorHAnsi" w:cstheme="minorBidi"/>
        </w:rPr>
        <w:t xml:space="preserve"> delivery,</w:t>
      </w:r>
      <w:r w:rsidR="3082188B" w:rsidRPr="0B6FB8A4">
        <w:rPr>
          <w:rFonts w:asciiTheme="minorHAnsi" w:eastAsia="Times New Roman" w:hAnsiTheme="minorHAnsi" w:cstheme="minorBidi"/>
        </w:rPr>
        <w:t xml:space="preserve"> </w:t>
      </w:r>
      <w:r w:rsidR="008B2E00">
        <w:rPr>
          <w:rFonts w:asciiTheme="minorHAnsi" w:eastAsia="Times New Roman" w:hAnsiTheme="minorHAnsi" w:cstheme="minorBidi"/>
        </w:rPr>
        <w:t>t</w:t>
      </w:r>
      <w:r w:rsidR="00D93808">
        <w:rPr>
          <w:rFonts w:asciiTheme="minorHAnsi" w:eastAsia="Times New Roman" w:hAnsiTheme="minorHAnsi" w:cstheme="minorBidi"/>
        </w:rPr>
        <w:t>hus</w:t>
      </w:r>
      <w:r w:rsidR="008B2E00">
        <w:rPr>
          <w:rFonts w:asciiTheme="minorHAnsi" w:eastAsia="Times New Roman" w:hAnsiTheme="minorHAnsi" w:cstheme="minorBidi"/>
        </w:rPr>
        <w:t xml:space="preserve"> e</w:t>
      </w:r>
      <w:r w:rsidR="61BC74C1" w:rsidRPr="0B6FB8A4">
        <w:rPr>
          <w:rFonts w:asciiTheme="minorHAnsi" w:eastAsia="Times New Roman" w:hAnsiTheme="minorHAnsi" w:cstheme="minorBidi"/>
        </w:rPr>
        <w:t>nsur</w:t>
      </w:r>
      <w:r w:rsidR="008B2E00">
        <w:rPr>
          <w:rFonts w:asciiTheme="minorHAnsi" w:eastAsia="Times New Roman" w:hAnsiTheme="minorHAnsi" w:cstheme="minorBidi"/>
        </w:rPr>
        <w:t>ing</w:t>
      </w:r>
      <w:r w:rsidR="61BC74C1" w:rsidRPr="0B6FB8A4">
        <w:rPr>
          <w:rFonts w:asciiTheme="minorHAnsi" w:eastAsia="Times New Roman" w:hAnsiTheme="minorHAnsi" w:cstheme="minorBidi"/>
        </w:rPr>
        <w:t xml:space="preserve"> more consistent labeling</w:t>
      </w:r>
      <w:r w:rsidR="0055182D" w:rsidRPr="0B6FB8A4">
        <w:rPr>
          <w:rFonts w:asciiTheme="minorHAnsi" w:eastAsia="Times New Roman" w:hAnsiTheme="minorHAnsi" w:cstheme="minorBidi"/>
        </w:rPr>
        <w:t>.</w:t>
      </w:r>
      <w:r w:rsidR="145FF450" w:rsidRPr="0B6FB8A4">
        <w:rPr>
          <w:rFonts w:asciiTheme="minorHAnsi" w:eastAsia="Times New Roman" w:hAnsiTheme="minorHAnsi" w:cstheme="minorBidi"/>
        </w:rPr>
        <w:t xml:space="preserve"> </w:t>
      </w:r>
    </w:p>
    <w:p w14:paraId="11760201" w14:textId="05835F09" w:rsidR="00F80309" w:rsidRPr="00B07A3B" w:rsidRDefault="00F80309" w:rsidP="00F80309">
      <w:pPr>
        <w:pStyle w:val="ListParagraph"/>
        <w:numPr>
          <w:ilvl w:val="2"/>
          <w:numId w:val="3"/>
        </w:numPr>
        <w:spacing w:before="120"/>
        <w:contextualSpacing w:val="0"/>
        <w:rPr>
          <w:rFonts w:asciiTheme="minorHAnsi" w:eastAsia="Times New Roman" w:hAnsiTheme="minorHAnsi" w:cstheme="minorBidi"/>
        </w:rPr>
      </w:pPr>
      <w:bookmarkStart w:id="2" w:name="_Hlk68622000"/>
      <w:bookmarkStart w:id="3" w:name="_Hlk68691097"/>
      <w:bookmarkStart w:id="4" w:name="_Hlk70431861"/>
      <w:r w:rsidRPr="00F43836">
        <w:rPr>
          <w:rFonts w:eastAsia="SimSun" w:cs="Calibri"/>
          <w:bCs/>
          <w:color w:val="000000"/>
          <w:szCs w:val="24"/>
        </w:rPr>
        <w:t>INTERVIEW: Named talent says the statement above in an interview-style shot, looking slightly off-camera</w:t>
      </w:r>
      <w:bookmarkEnd w:id="2"/>
      <w:r w:rsidRPr="00F43836">
        <w:rPr>
          <w:rFonts w:eastAsia="SimSun" w:cs="Calibri"/>
          <w:bCs/>
          <w:color w:val="000000"/>
          <w:szCs w:val="24"/>
        </w:rPr>
        <w:t>.</w:t>
      </w:r>
      <w:bookmarkEnd w:id="3"/>
      <w:r>
        <w:rPr>
          <w:rFonts w:eastAsia="SimSun" w:cs="Calibri"/>
          <w:bCs/>
          <w:color w:val="000000"/>
          <w:szCs w:val="24"/>
        </w:rPr>
        <w:t xml:space="preserve"> </w:t>
      </w:r>
      <w:r w:rsidRPr="00A759B9">
        <w:rPr>
          <w:rFonts w:cstheme="minorHAnsi"/>
          <w:i/>
          <w:iCs/>
          <w:color w:val="0000FF"/>
          <w:szCs w:val="24"/>
          <w:shd w:val="clear" w:color="auto" w:fill="FFFFFF"/>
        </w:rPr>
        <w:t>Suggested b-roll:</w:t>
      </w:r>
      <w:bookmarkEnd w:id="4"/>
      <w:r w:rsidR="00633CE0">
        <w:rPr>
          <w:rFonts w:cstheme="minorHAnsi"/>
          <w:i/>
          <w:iCs/>
          <w:color w:val="0000FF"/>
          <w:szCs w:val="24"/>
          <w:shd w:val="clear" w:color="auto" w:fill="FFFFFF"/>
        </w:rPr>
        <w:t xml:space="preserve"> 3.6.1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360C2275" w:rsidR="007D61A8" w:rsidRPr="00F80309" w:rsidRDefault="00FD011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Lucia Liao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sensitivity and efficiency of click chemistry detection </w:t>
      </w:r>
      <w:r w:rsidR="008B2E00">
        <w:rPr>
          <w:rFonts w:asciiTheme="minorHAnsi" w:hAnsiTheme="minorHAnsi" w:cstheme="minorHAnsi"/>
        </w:rPr>
        <w:t>are</w:t>
      </w:r>
      <w:r>
        <w:rPr>
          <w:rFonts w:asciiTheme="minorHAnsi" w:hAnsiTheme="minorHAnsi" w:cstheme="minorHAnsi"/>
        </w:rPr>
        <w:t xml:space="preserve"> dependent on </w:t>
      </w:r>
      <w:r w:rsidR="008B2E00">
        <w:rPr>
          <w:rFonts w:asciiTheme="minorHAnsi" w:hAnsiTheme="minorHAnsi" w:cstheme="minorHAnsi"/>
        </w:rPr>
        <w:t xml:space="preserve">the </w:t>
      </w:r>
      <w:r>
        <w:rPr>
          <w:rFonts w:asciiTheme="minorHAnsi" w:hAnsiTheme="minorHAnsi" w:cstheme="minorHAnsi"/>
        </w:rPr>
        <w:t>effective uptake of the fatty acid label. We have shown that this can be largely improved.</w:t>
      </w:r>
    </w:p>
    <w:p w14:paraId="47FA36A9" w14:textId="61A75910" w:rsidR="007D61A8" w:rsidRPr="00633CE0" w:rsidRDefault="00F80309" w:rsidP="00537EC9">
      <w:pPr>
        <w:pStyle w:val="ListParagraph"/>
        <w:numPr>
          <w:ilvl w:val="2"/>
          <w:numId w:val="3"/>
        </w:numPr>
        <w:spacing w:before="120"/>
        <w:contextualSpacing w:val="0"/>
        <w:rPr>
          <w:rFonts w:asciiTheme="minorHAnsi" w:eastAsia="Times New Roman" w:hAnsiTheme="minorHAnsi" w:cstheme="minorHAnsi"/>
          <w:b/>
          <w:bCs/>
          <w:szCs w:val="24"/>
        </w:rPr>
      </w:pPr>
      <w:r w:rsidRPr="00633CE0">
        <w:rPr>
          <w:rFonts w:eastAsia="SimSun" w:cs="Calibri"/>
          <w:bCs/>
          <w:color w:val="000000"/>
          <w:szCs w:val="24"/>
        </w:rPr>
        <w:t xml:space="preserve">INTERVIEW: Named talent says the statement above in an interview-style shot, looking slightly off-camera. </w:t>
      </w:r>
    </w:p>
    <w:p w14:paraId="650FC038" w14:textId="662D2886" w:rsidR="00F80309" w:rsidRPr="00B07A3B" w:rsidRDefault="007D61A8" w:rsidP="00F80309">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DDC716" w14:textId="259D7500" w:rsidR="007D61A8" w:rsidRPr="00B07A3B" w:rsidRDefault="007D61A8" w:rsidP="007D61A8">
      <w:pPr>
        <w:rPr>
          <w:rFonts w:asciiTheme="minorHAnsi" w:eastAsia="Times New Roman" w:hAnsiTheme="minorHAnsi" w:cstheme="minorHAnsi"/>
          <w:szCs w:val="24"/>
        </w:rPr>
      </w:pPr>
    </w:p>
    <w:p w14:paraId="5B2B7E8B" w14:textId="74451194" w:rsidR="00333FA4" w:rsidRPr="00F80309" w:rsidRDefault="005818FC" w:rsidP="0B6FB8A4">
      <w:pPr>
        <w:pStyle w:val="ListParagraph"/>
        <w:numPr>
          <w:ilvl w:val="1"/>
          <w:numId w:val="3"/>
        </w:numPr>
        <w:spacing w:before="120"/>
        <w:contextualSpacing w:val="0"/>
        <w:rPr>
          <w:rFonts w:asciiTheme="minorHAnsi" w:eastAsia="Times New Roman" w:hAnsiTheme="minorHAnsi" w:cstheme="minorBidi"/>
        </w:rPr>
      </w:pPr>
      <w:r w:rsidRPr="0B6FB8A4">
        <w:rPr>
          <w:rStyle w:val="AuthorName"/>
          <w:rFonts w:asciiTheme="minorHAnsi" w:eastAsia="Times" w:hAnsiTheme="minorHAnsi" w:cstheme="minorBidi"/>
        </w:rPr>
        <w:t>Lucia Liao</w:t>
      </w:r>
      <w:r w:rsidR="00333FA4" w:rsidRPr="0B6FB8A4">
        <w:rPr>
          <w:rFonts w:asciiTheme="minorHAnsi" w:eastAsia="Times New Roman" w:hAnsiTheme="minorHAnsi" w:cstheme="minorBidi"/>
          <w:b/>
          <w:bCs/>
          <w:u w:val="single"/>
        </w:rPr>
        <w:t>:</w:t>
      </w:r>
      <w:r w:rsidR="00333FA4" w:rsidRPr="0B6FB8A4">
        <w:rPr>
          <w:rFonts w:asciiTheme="minorHAnsi" w:eastAsia="Times New Roman" w:hAnsiTheme="minorHAnsi" w:cstheme="minorBidi"/>
        </w:rPr>
        <w:t xml:space="preserve"> </w:t>
      </w:r>
      <w:r w:rsidR="00CC4A3E" w:rsidRPr="0B6FB8A4">
        <w:rPr>
          <w:rFonts w:asciiTheme="minorHAnsi" w:hAnsiTheme="minorHAnsi" w:cstheme="minorBidi"/>
        </w:rPr>
        <w:t>Several steps of the protoco</w:t>
      </w:r>
      <w:r w:rsidR="00BE19EC" w:rsidRPr="0B6FB8A4">
        <w:rPr>
          <w:rFonts w:asciiTheme="minorHAnsi" w:hAnsiTheme="minorHAnsi" w:cstheme="minorBidi"/>
        </w:rPr>
        <w:t>l</w:t>
      </w:r>
      <w:r w:rsidR="004D40C6" w:rsidRPr="0B6FB8A4">
        <w:rPr>
          <w:rFonts w:asciiTheme="minorHAnsi" w:hAnsiTheme="minorHAnsi" w:cstheme="minorBidi"/>
        </w:rPr>
        <w:t xml:space="preserve"> are very specific and </w:t>
      </w:r>
      <w:r w:rsidR="00BE19EC" w:rsidRPr="0B6FB8A4">
        <w:rPr>
          <w:rFonts w:asciiTheme="minorHAnsi" w:hAnsiTheme="minorHAnsi" w:cstheme="minorBidi"/>
        </w:rPr>
        <w:t>need to be followed closely</w:t>
      </w:r>
      <w:r w:rsidR="004D40C6" w:rsidRPr="0B6FB8A4">
        <w:rPr>
          <w:rFonts w:asciiTheme="minorHAnsi" w:hAnsiTheme="minorHAnsi" w:cstheme="minorBidi"/>
        </w:rPr>
        <w:t xml:space="preserve">. </w:t>
      </w:r>
      <w:r w:rsidR="008B2E00">
        <w:rPr>
          <w:rFonts w:asciiTheme="minorHAnsi" w:hAnsiTheme="minorHAnsi" w:cstheme="minorBidi"/>
        </w:rPr>
        <w:t>A v</w:t>
      </w:r>
      <w:r w:rsidR="004D40C6" w:rsidRPr="0B6FB8A4">
        <w:rPr>
          <w:rFonts w:asciiTheme="minorHAnsi" w:hAnsiTheme="minorHAnsi" w:cstheme="minorBidi"/>
        </w:rPr>
        <w:t xml:space="preserve">isual demonstration </w:t>
      </w:r>
      <w:r w:rsidR="00FC4190" w:rsidRPr="0B6FB8A4">
        <w:rPr>
          <w:rFonts w:asciiTheme="minorHAnsi" w:hAnsiTheme="minorHAnsi" w:cstheme="minorBidi"/>
        </w:rPr>
        <w:t>can clarif</w:t>
      </w:r>
      <w:r w:rsidR="000654BB" w:rsidRPr="0B6FB8A4">
        <w:rPr>
          <w:rFonts w:asciiTheme="minorHAnsi" w:hAnsiTheme="minorHAnsi" w:cstheme="minorBidi"/>
        </w:rPr>
        <w:t>y</w:t>
      </w:r>
      <w:r w:rsidR="00C961AB" w:rsidRPr="0B6FB8A4">
        <w:rPr>
          <w:rFonts w:asciiTheme="minorHAnsi" w:hAnsiTheme="minorHAnsi" w:cstheme="minorBidi"/>
        </w:rPr>
        <w:t xml:space="preserve"> </w:t>
      </w:r>
      <w:r w:rsidR="003C279F" w:rsidRPr="0B6FB8A4">
        <w:rPr>
          <w:rFonts w:asciiTheme="minorHAnsi" w:hAnsiTheme="minorHAnsi" w:cstheme="minorBidi"/>
        </w:rPr>
        <w:t xml:space="preserve">and show, for example, </w:t>
      </w:r>
      <w:r w:rsidR="5304D981" w:rsidRPr="0B6FB8A4">
        <w:rPr>
          <w:rFonts w:asciiTheme="minorHAnsi" w:hAnsiTheme="minorHAnsi" w:cstheme="minorBidi"/>
        </w:rPr>
        <w:t xml:space="preserve">how to </w:t>
      </w:r>
      <w:r w:rsidR="008F1704" w:rsidRPr="0B6FB8A4">
        <w:rPr>
          <w:rFonts w:asciiTheme="minorHAnsi" w:hAnsiTheme="minorHAnsi" w:cstheme="minorBidi"/>
        </w:rPr>
        <w:t>avoid</w:t>
      </w:r>
      <w:r w:rsidR="00A250A1" w:rsidRPr="0B6FB8A4">
        <w:rPr>
          <w:rFonts w:asciiTheme="minorHAnsi" w:hAnsiTheme="minorHAnsi" w:cstheme="minorBidi"/>
        </w:rPr>
        <w:t xml:space="preserve"> </w:t>
      </w:r>
      <w:r w:rsidR="000654BB" w:rsidRPr="0B6FB8A4">
        <w:rPr>
          <w:rFonts w:asciiTheme="minorHAnsi" w:hAnsiTheme="minorHAnsi" w:cstheme="minorBidi"/>
        </w:rPr>
        <w:t xml:space="preserve">formation of </w:t>
      </w:r>
      <w:r w:rsidR="00A250A1" w:rsidRPr="0B6FB8A4">
        <w:rPr>
          <w:rFonts w:asciiTheme="minorHAnsi" w:hAnsiTheme="minorHAnsi" w:cstheme="minorBidi"/>
        </w:rPr>
        <w:t>solids in the</w:t>
      </w:r>
      <w:r w:rsidR="003C279F" w:rsidRPr="0B6FB8A4">
        <w:rPr>
          <w:rFonts w:asciiTheme="minorHAnsi" w:hAnsiTheme="minorHAnsi" w:cstheme="minorBidi"/>
        </w:rPr>
        <w:t xml:space="preserve"> labeling mix</w:t>
      </w:r>
      <w:r w:rsidR="00A250A1" w:rsidRPr="0B6FB8A4">
        <w:rPr>
          <w:rFonts w:asciiTheme="minorHAnsi" w:hAnsiTheme="minorHAnsi" w:cstheme="minorBidi"/>
        </w:rPr>
        <w:t>.</w:t>
      </w:r>
    </w:p>
    <w:p w14:paraId="6EB685E7" w14:textId="22F02136" w:rsidR="00F80309" w:rsidRPr="00B07A3B" w:rsidRDefault="00F80309" w:rsidP="00F80309">
      <w:pPr>
        <w:pStyle w:val="ListParagraph"/>
        <w:numPr>
          <w:ilvl w:val="2"/>
          <w:numId w:val="3"/>
        </w:numPr>
        <w:spacing w:before="120"/>
        <w:contextualSpacing w:val="0"/>
        <w:rPr>
          <w:rFonts w:asciiTheme="minorHAnsi" w:eastAsia="Times New Roman" w:hAnsiTheme="minorHAnsi" w:cstheme="minorBidi"/>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r w:rsidRPr="00A759B9">
        <w:rPr>
          <w:rFonts w:cstheme="minorHAnsi"/>
          <w:i/>
          <w:iCs/>
          <w:color w:val="0000FF"/>
          <w:szCs w:val="24"/>
          <w:shd w:val="clear" w:color="auto" w:fill="FFFFFF"/>
        </w:rPr>
        <w:t>Suggested b-roll:</w:t>
      </w:r>
      <w:r w:rsidR="00633CE0">
        <w:rPr>
          <w:rFonts w:cstheme="minorHAnsi"/>
          <w:i/>
          <w:iCs/>
          <w:color w:val="0000FF"/>
          <w:szCs w:val="24"/>
          <w:shd w:val="clear" w:color="auto" w:fill="FFFFFF"/>
        </w:rPr>
        <w:t xml:space="preserve"> 3.3.1, 3.3.2</w:t>
      </w: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08CA536A" w14:textId="77777777" w:rsidR="00F80309" w:rsidRDefault="00F80309">
      <w:pPr>
        <w:rPr>
          <w:rFonts w:asciiTheme="minorHAnsi" w:eastAsia="Times New Roman" w:hAnsiTheme="minorHAnsi" w:cstheme="minorHAnsi"/>
          <w:sz w:val="52"/>
          <w:szCs w:val="24"/>
        </w:rPr>
      </w:pPr>
      <w:r>
        <w:rPr>
          <w:rFonts w:asciiTheme="minorHAnsi" w:hAnsiTheme="minorHAnsi" w:cstheme="minorHAnsi"/>
        </w:rPr>
        <w:br w:type="page"/>
      </w:r>
    </w:p>
    <w:p w14:paraId="1CEA460B" w14:textId="44CD0875"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5E6D11C" w:rsidR="00CE10F2" w:rsidRDefault="003249BF" w:rsidP="00333FA4">
      <w:pPr>
        <w:pStyle w:val="ListParagraph"/>
        <w:numPr>
          <w:ilvl w:val="0"/>
          <w:numId w:val="3"/>
        </w:numPr>
        <w:spacing w:before="120"/>
        <w:contextualSpacing w:val="0"/>
        <w:rPr>
          <w:rFonts w:asciiTheme="minorHAnsi" w:hAnsiTheme="minorHAnsi" w:cstheme="minorHAnsi"/>
          <w:b/>
          <w:bCs/>
        </w:rPr>
      </w:pPr>
      <w:r w:rsidRPr="00000D33">
        <w:rPr>
          <w:rFonts w:asciiTheme="minorHAnsi" w:hAnsiTheme="minorHAnsi" w:cstheme="minorHAnsi"/>
          <w:b/>
          <w:bCs/>
        </w:rPr>
        <w:t xml:space="preserve">Cell </w:t>
      </w:r>
      <w:r w:rsidR="009B45CE">
        <w:rPr>
          <w:rFonts w:asciiTheme="minorHAnsi" w:hAnsiTheme="minorHAnsi" w:cstheme="minorHAnsi"/>
          <w:b/>
          <w:bCs/>
        </w:rPr>
        <w:t>C</w:t>
      </w:r>
      <w:r w:rsidRPr="00000D33">
        <w:rPr>
          <w:rFonts w:asciiTheme="minorHAnsi" w:hAnsiTheme="minorHAnsi" w:cstheme="minorHAnsi"/>
          <w:b/>
          <w:bCs/>
        </w:rPr>
        <w:t>ulture</w:t>
      </w:r>
    </w:p>
    <w:p w14:paraId="6D8F41C2" w14:textId="53F4E8BE" w:rsidR="003249BF" w:rsidRPr="00B07A3B" w:rsidRDefault="003249BF" w:rsidP="003249BF">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w:t>
      </w:r>
      <w:r w:rsidRPr="00000D33">
        <w:rPr>
          <w:rFonts w:asciiTheme="minorHAnsi" w:hAnsiTheme="minorHAnsi" w:cstheme="minorHAnsi"/>
        </w:rPr>
        <w:t>prepar</w:t>
      </w:r>
      <w:r>
        <w:rPr>
          <w:rFonts w:asciiTheme="minorHAnsi" w:hAnsiTheme="minorHAnsi" w:cstheme="minorHAnsi"/>
        </w:rPr>
        <w:t>e</w:t>
      </w:r>
      <w:r w:rsidRPr="00000D33">
        <w:rPr>
          <w:rFonts w:asciiTheme="minorHAnsi" w:hAnsiTheme="minorHAnsi" w:cstheme="minorHAnsi"/>
        </w:rPr>
        <w:t xml:space="preserve"> </w:t>
      </w:r>
      <w:r>
        <w:rPr>
          <w:rFonts w:asciiTheme="minorHAnsi" w:hAnsiTheme="minorHAnsi" w:cstheme="minorHAnsi"/>
        </w:rPr>
        <w:t xml:space="preserve">the </w:t>
      </w:r>
      <w:r w:rsidRPr="00000D33">
        <w:rPr>
          <w:rFonts w:asciiTheme="minorHAnsi" w:hAnsiTheme="minorHAnsi" w:cstheme="minorHAnsi"/>
        </w:rPr>
        <w:t>labeling media</w:t>
      </w:r>
      <w:r>
        <w:rPr>
          <w:rFonts w:asciiTheme="minorHAnsi" w:hAnsiTheme="minorHAnsi" w:cstheme="minorHAnsi"/>
        </w:rPr>
        <w:t xml:space="preserve">, supplement DMEM with </w:t>
      </w:r>
      <w:r w:rsidRPr="00000D33">
        <w:rPr>
          <w:rFonts w:asciiTheme="minorHAnsi" w:hAnsiTheme="minorHAnsi" w:cstheme="minorHAnsi"/>
        </w:rPr>
        <w:t>5% dextran-charcoal coated FBS</w:t>
      </w:r>
      <w:r>
        <w:rPr>
          <w:rFonts w:asciiTheme="minorHAnsi" w:hAnsiTheme="minorHAnsi" w:cstheme="minorHAnsi"/>
        </w:rPr>
        <w:t xml:space="preserve">, </w:t>
      </w:r>
      <w:r w:rsidRPr="00000D33">
        <w:rPr>
          <w:rFonts w:asciiTheme="minorHAnsi" w:hAnsiTheme="minorHAnsi" w:cstheme="minorHAnsi"/>
        </w:rPr>
        <w:t>1</w:t>
      </w:r>
      <w:r w:rsidRPr="0019632A">
        <w:rPr>
          <w:rFonts w:asciiTheme="minorHAnsi" w:hAnsiTheme="minorHAnsi" w:cstheme="minorHAnsi"/>
        </w:rPr>
        <w:t xml:space="preserve">x Penicillin-Streptomycin, 2 </w:t>
      </w:r>
      <w:r>
        <w:rPr>
          <w:rFonts w:asciiTheme="minorHAnsi" w:hAnsiTheme="minorHAnsi" w:cstheme="minorHAnsi"/>
        </w:rPr>
        <w:t>millimolar</w:t>
      </w:r>
      <w:r w:rsidRPr="0019632A">
        <w:rPr>
          <w:rFonts w:asciiTheme="minorHAnsi" w:hAnsiTheme="minorHAnsi" w:cstheme="minorHAnsi"/>
        </w:rPr>
        <w:t xml:space="preserve"> L-glutamine, and 100 m</w:t>
      </w:r>
      <w:r>
        <w:rPr>
          <w:rFonts w:asciiTheme="minorHAnsi" w:hAnsiTheme="minorHAnsi" w:cstheme="minorHAnsi"/>
        </w:rPr>
        <w:t>illimolar</w:t>
      </w:r>
      <w:r w:rsidRPr="0019632A">
        <w:rPr>
          <w:rFonts w:asciiTheme="minorHAnsi" w:hAnsiTheme="minorHAnsi" w:cstheme="minorHAnsi"/>
        </w:rPr>
        <w:t xml:space="preserve"> sodium pyruvate</w:t>
      </w:r>
      <w:r>
        <w:rPr>
          <w:rFonts w:asciiTheme="minorHAnsi" w:hAnsiTheme="minorHAnsi" w:cstheme="minorHAnsi"/>
        </w:rPr>
        <w:t xml:space="preserve"> </w:t>
      </w:r>
      <w:r w:rsidRPr="003249BF">
        <w:rPr>
          <w:rFonts w:asciiTheme="minorHAnsi" w:hAnsiTheme="minorHAnsi" w:cstheme="minorHAnsi"/>
          <w:b/>
          <w:bCs/>
        </w:rPr>
        <w:t>[1]</w:t>
      </w:r>
      <w:r w:rsidRPr="003249BF">
        <w:rPr>
          <w:rFonts w:asciiTheme="minorHAnsi" w:hAnsiTheme="minorHAnsi" w:cstheme="minorHAnsi"/>
        </w:rPr>
        <w:t>,</w:t>
      </w:r>
      <w:r>
        <w:rPr>
          <w:rFonts w:asciiTheme="minorHAnsi" w:hAnsiTheme="minorHAnsi" w:cstheme="minorHAnsi"/>
        </w:rPr>
        <w:t xml:space="preserve"> then</w:t>
      </w:r>
      <w:r w:rsidRPr="00000D33">
        <w:rPr>
          <w:rFonts w:asciiTheme="minorHAnsi" w:hAnsiTheme="minorHAnsi" w:cstheme="minorHAnsi"/>
        </w:rPr>
        <w:t xml:space="preserve"> </w:t>
      </w:r>
      <w:r>
        <w:rPr>
          <w:rFonts w:asciiTheme="minorHAnsi" w:hAnsiTheme="minorHAnsi" w:cstheme="minorHAnsi"/>
        </w:rPr>
        <w:t>p</w:t>
      </w:r>
      <w:r w:rsidRPr="00000D33">
        <w:rPr>
          <w:rFonts w:asciiTheme="minorHAnsi" w:hAnsiTheme="minorHAnsi" w:cstheme="minorHAnsi"/>
        </w:rPr>
        <w:t xml:space="preserve">re-warm </w:t>
      </w:r>
      <w:r>
        <w:rPr>
          <w:rFonts w:asciiTheme="minorHAnsi" w:hAnsiTheme="minorHAnsi" w:cstheme="minorHAnsi"/>
        </w:rPr>
        <w:t xml:space="preserve">it </w:t>
      </w:r>
      <w:r w:rsidRPr="00000D33">
        <w:rPr>
          <w:rFonts w:asciiTheme="minorHAnsi" w:hAnsiTheme="minorHAnsi" w:cstheme="minorHAnsi"/>
        </w:rPr>
        <w:t xml:space="preserve">to 37 </w:t>
      </w:r>
      <w:r>
        <w:rPr>
          <w:rFonts w:asciiTheme="minorHAnsi" w:hAnsiTheme="minorHAnsi" w:cstheme="minorHAnsi"/>
        </w:rPr>
        <w:t>degrees Celsius</w:t>
      </w:r>
      <w:r w:rsidRPr="00000D33">
        <w:rPr>
          <w:rFonts w:asciiTheme="minorHAnsi" w:hAnsiTheme="minorHAnsi" w:cstheme="minorHAnsi"/>
        </w:rPr>
        <w:t xml:space="preserve"> before use</w:t>
      </w:r>
      <w:r>
        <w:rPr>
          <w:rFonts w:asciiTheme="minorHAnsi" w:hAnsiTheme="minorHAnsi" w:cstheme="minorHAnsi"/>
        </w:rPr>
        <w:t xml:space="preserve"> </w:t>
      </w:r>
      <w:r w:rsidRPr="003249BF">
        <w:rPr>
          <w:rFonts w:asciiTheme="minorHAnsi" w:hAnsiTheme="minorHAnsi" w:cstheme="minorHAnsi"/>
          <w:b/>
          <w:bCs/>
        </w:rPr>
        <w:t>[2]</w:t>
      </w:r>
      <w:r w:rsidRPr="003249BF">
        <w:rPr>
          <w:rFonts w:asciiTheme="minorHAnsi" w:hAnsiTheme="minorHAnsi" w:cstheme="minorHAnsi"/>
        </w:rPr>
        <w:t>.</w:t>
      </w:r>
    </w:p>
    <w:p w14:paraId="5E5096AA" w14:textId="395816E4" w:rsidR="00C34F4C" w:rsidRDefault="003249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preparing the media.</w:t>
      </w:r>
    </w:p>
    <w:p w14:paraId="0372FEC6" w14:textId="04E46B82" w:rsidR="003249BF" w:rsidRDefault="003249B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pre-warming the media </w:t>
      </w:r>
    </w:p>
    <w:p w14:paraId="49FD1FAF" w14:textId="77777777" w:rsidR="00B178A4" w:rsidRPr="00B07A3B" w:rsidRDefault="00B178A4" w:rsidP="00B178A4">
      <w:pPr>
        <w:pStyle w:val="ListParagraph"/>
        <w:spacing w:before="120"/>
        <w:ind w:left="1627"/>
        <w:contextualSpacing w:val="0"/>
        <w:rPr>
          <w:rFonts w:asciiTheme="minorHAnsi" w:hAnsiTheme="minorHAnsi" w:cstheme="minorHAnsi"/>
        </w:rPr>
      </w:pPr>
    </w:p>
    <w:p w14:paraId="54B0D4E5" w14:textId="0CFD70D6" w:rsidR="00CE10F2" w:rsidRPr="00B178A4" w:rsidRDefault="00DE1F84" w:rsidP="0B6FB8A4">
      <w:pPr>
        <w:pStyle w:val="ListParagraph"/>
        <w:numPr>
          <w:ilvl w:val="1"/>
          <w:numId w:val="3"/>
        </w:numPr>
        <w:spacing w:before="120"/>
        <w:contextualSpacing w:val="0"/>
        <w:rPr>
          <w:rFonts w:asciiTheme="minorHAnsi" w:hAnsiTheme="minorHAnsi" w:cstheme="minorBidi"/>
        </w:rPr>
      </w:pPr>
      <w:r w:rsidRPr="00B178A4">
        <w:rPr>
          <w:rFonts w:asciiTheme="minorHAnsi" w:hAnsiTheme="minorHAnsi" w:cstheme="minorBidi"/>
        </w:rPr>
        <w:t>G</w:t>
      </w:r>
      <w:r w:rsidR="003249BF" w:rsidRPr="00B178A4">
        <w:rPr>
          <w:rFonts w:asciiTheme="minorHAnsi" w:hAnsiTheme="minorHAnsi" w:cstheme="minorBidi"/>
        </w:rPr>
        <w:t xml:space="preserve">ently wash </w:t>
      </w:r>
      <w:r w:rsidR="00F54B64" w:rsidRPr="00B178A4">
        <w:rPr>
          <w:rFonts w:asciiTheme="minorHAnsi" w:hAnsiTheme="minorHAnsi" w:cstheme="minorBidi"/>
        </w:rPr>
        <w:t xml:space="preserve">the </w:t>
      </w:r>
      <w:r w:rsidR="003249BF" w:rsidRPr="00B178A4">
        <w:rPr>
          <w:rFonts w:asciiTheme="minorHAnsi" w:hAnsiTheme="minorHAnsi" w:cstheme="minorBidi"/>
        </w:rPr>
        <w:t xml:space="preserve">HEK293T </w:t>
      </w:r>
      <w:r w:rsidR="00B178A4" w:rsidRPr="00B178A4">
        <w:rPr>
          <w:rFonts w:asciiTheme="minorHAnsi" w:hAnsiTheme="minorHAnsi" w:cstheme="minorBidi"/>
          <w:i/>
          <w:iCs/>
          <w:color w:val="FF0000"/>
        </w:rPr>
        <w:t>(hek-2-9-3-T)</w:t>
      </w:r>
      <w:r w:rsidR="00B178A4" w:rsidRPr="00B178A4">
        <w:rPr>
          <w:rFonts w:asciiTheme="minorHAnsi" w:hAnsiTheme="minorHAnsi" w:cstheme="minorBidi"/>
          <w:color w:val="FF0000"/>
        </w:rPr>
        <w:t xml:space="preserve"> </w:t>
      </w:r>
      <w:r w:rsidR="003249BF" w:rsidRPr="00B178A4">
        <w:rPr>
          <w:rFonts w:asciiTheme="minorHAnsi" w:hAnsiTheme="minorHAnsi" w:cstheme="minorBidi"/>
        </w:rPr>
        <w:t xml:space="preserve">cells plated </w:t>
      </w:r>
      <w:r w:rsidR="008B2E00">
        <w:rPr>
          <w:rFonts w:asciiTheme="minorHAnsi" w:hAnsiTheme="minorHAnsi" w:cstheme="minorBidi"/>
        </w:rPr>
        <w:t xml:space="preserve">one day prior </w:t>
      </w:r>
      <w:r w:rsidR="003249BF" w:rsidRPr="00B178A4">
        <w:rPr>
          <w:rFonts w:asciiTheme="minorHAnsi" w:hAnsiTheme="minorHAnsi" w:cstheme="minorBidi"/>
        </w:rPr>
        <w:t xml:space="preserve">in a 6-well tissue culture dish with </w:t>
      </w:r>
      <w:r w:rsidRPr="00B178A4">
        <w:rPr>
          <w:rFonts w:asciiTheme="minorHAnsi" w:hAnsiTheme="minorHAnsi" w:cstheme="minorBidi"/>
        </w:rPr>
        <w:t>PBS</w:t>
      </w:r>
      <w:r w:rsidR="003249BF" w:rsidRPr="00B178A4">
        <w:rPr>
          <w:rFonts w:asciiTheme="minorHAnsi" w:hAnsiTheme="minorHAnsi" w:cstheme="minorBidi"/>
        </w:rPr>
        <w:t xml:space="preserve"> </w:t>
      </w:r>
      <w:r w:rsidR="003249BF" w:rsidRPr="00B178A4">
        <w:rPr>
          <w:rFonts w:asciiTheme="minorHAnsi" w:hAnsiTheme="minorHAnsi" w:cstheme="minorBidi"/>
          <w:b/>
          <w:bCs/>
        </w:rPr>
        <w:t>[1</w:t>
      </w:r>
      <w:r w:rsidR="008B2E00">
        <w:rPr>
          <w:rFonts w:asciiTheme="minorHAnsi" w:hAnsiTheme="minorHAnsi" w:cstheme="minorBidi"/>
          <w:b/>
          <w:bCs/>
        </w:rPr>
        <w:t>-TXT</w:t>
      </w:r>
      <w:r w:rsidR="003249BF" w:rsidRPr="00B178A4">
        <w:rPr>
          <w:rFonts w:asciiTheme="minorHAnsi" w:hAnsiTheme="minorHAnsi" w:cstheme="minorBidi"/>
          <w:b/>
          <w:bCs/>
        </w:rPr>
        <w:t>]</w:t>
      </w:r>
      <w:r w:rsidR="008B2E00" w:rsidRPr="008B2E00">
        <w:rPr>
          <w:rFonts w:asciiTheme="minorHAnsi" w:hAnsiTheme="minorHAnsi" w:cstheme="minorBidi"/>
        </w:rPr>
        <w:t>,</w:t>
      </w:r>
      <w:r w:rsidR="003249BF" w:rsidRPr="00B178A4">
        <w:rPr>
          <w:rFonts w:asciiTheme="minorHAnsi" w:hAnsiTheme="minorHAnsi" w:cstheme="minorBidi"/>
        </w:rPr>
        <w:t xml:space="preserve"> </w:t>
      </w:r>
      <w:r w:rsidR="008B2E00">
        <w:rPr>
          <w:rFonts w:asciiTheme="minorHAnsi" w:hAnsiTheme="minorHAnsi" w:cstheme="minorBidi"/>
        </w:rPr>
        <w:t>then</w:t>
      </w:r>
      <w:r w:rsidR="003249BF" w:rsidRPr="00B178A4">
        <w:rPr>
          <w:rFonts w:asciiTheme="minorHAnsi" w:hAnsiTheme="minorHAnsi" w:cstheme="minorBidi"/>
        </w:rPr>
        <w:t xml:space="preserve"> replace </w:t>
      </w:r>
      <w:r w:rsidR="008B2E00">
        <w:rPr>
          <w:rFonts w:asciiTheme="minorHAnsi" w:hAnsiTheme="minorHAnsi" w:cstheme="minorBidi"/>
        </w:rPr>
        <w:t>the PBS</w:t>
      </w:r>
      <w:r w:rsidR="00F54B64" w:rsidRPr="00B178A4">
        <w:rPr>
          <w:rFonts w:asciiTheme="minorHAnsi" w:hAnsiTheme="minorHAnsi" w:cstheme="minorBidi"/>
        </w:rPr>
        <w:t xml:space="preserve"> </w:t>
      </w:r>
      <w:r w:rsidR="003249BF" w:rsidRPr="00B178A4">
        <w:rPr>
          <w:rFonts w:asciiTheme="minorHAnsi" w:hAnsiTheme="minorHAnsi" w:cstheme="minorBidi"/>
        </w:rPr>
        <w:t xml:space="preserve">with labeling media </w:t>
      </w:r>
      <w:r w:rsidR="003249BF" w:rsidRPr="00B178A4">
        <w:rPr>
          <w:rFonts w:asciiTheme="minorHAnsi" w:hAnsiTheme="minorHAnsi" w:cstheme="minorBidi"/>
          <w:b/>
          <w:bCs/>
        </w:rPr>
        <w:t>[2]</w:t>
      </w:r>
      <w:r w:rsidR="003249BF" w:rsidRPr="00B178A4">
        <w:rPr>
          <w:rFonts w:asciiTheme="minorHAnsi" w:hAnsiTheme="minorHAnsi" w:cstheme="minorBidi"/>
        </w:rPr>
        <w:t>.</w:t>
      </w:r>
      <w:r w:rsidR="00093423" w:rsidRPr="00B178A4">
        <w:rPr>
          <w:rFonts w:asciiTheme="minorHAnsi" w:hAnsiTheme="minorHAnsi" w:cstheme="minorBidi"/>
        </w:rPr>
        <w:t xml:space="preserve"> </w:t>
      </w:r>
    </w:p>
    <w:p w14:paraId="1EE42691" w14:textId="7F5AD700" w:rsidR="00A319BE" w:rsidRPr="00B178A4" w:rsidRDefault="00F12CA5" w:rsidP="00333FA4">
      <w:pPr>
        <w:pStyle w:val="ListParagraph"/>
        <w:numPr>
          <w:ilvl w:val="2"/>
          <w:numId w:val="3"/>
        </w:numPr>
        <w:spacing w:before="120"/>
        <w:contextualSpacing w:val="0"/>
        <w:rPr>
          <w:rFonts w:asciiTheme="minorHAnsi" w:hAnsiTheme="minorHAnsi" w:cstheme="minorHAnsi"/>
        </w:rPr>
      </w:pPr>
      <w:r w:rsidRPr="00B178A4">
        <w:rPr>
          <w:rFonts w:asciiTheme="minorHAnsi" w:hAnsiTheme="minorHAnsi" w:cstheme="minorHAnsi"/>
        </w:rPr>
        <w:t>Talent washing the cells.</w:t>
      </w:r>
      <w:r w:rsidR="008B2E00">
        <w:rPr>
          <w:rFonts w:asciiTheme="minorHAnsi" w:hAnsiTheme="minorHAnsi" w:cstheme="minorHAnsi"/>
        </w:rPr>
        <w:t xml:space="preserve"> </w:t>
      </w:r>
      <w:r w:rsidR="008B2E00" w:rsidRPr="008B2E00">
        <w:rPr>
          <w:rFonts w:asciiTheme="minorHAnsi" w:hAnsiTheme="minorHAnsi" w:cstheme="minorHAnsi"/>
          <w:b/>
          <w:bCs/>
        </w:rPr>
        <w:t>TEXT: See text for cell plating details</w:t>
      </w:r>
    </w:p>
    <w:p w14:paraId="231F212F" w14:textId="0EB56507" w:rsidR="00F12CA5" w:rsidRPr="00B178A4" w:rsidRDefault="00F12CA5" w:rsidP="00333FA4">
      <w:pPr>
        <w:pStyle w:val="ListParagraph"/>
        <w:numPr>
          <w:ilvl w:val="2"/>
          <w:numId w:val="3"/>
        </w:numPr>
        <w:spacing w:before="120"/>
        <w:contextualSpacing w:val="0"/>
        <w:rPr>
          <w:rFonts w:asciiTheme="minorHAnsi" w:hAnsiTheme="minorHAnsi" w:cstheme="minorHAnsi"/>
        </w:rPr>
      </w:pPr>
      <w:r w:rsidRPr="00B178A4">
        <w:rPr>
          <w:rFonts w:asciiTheme="minorHAnsi" w:hAnsiTheme="minorHAnsi" w:cstheme="minorHAnsi"/>
        </w:rPr>
        <w:t>Talent adding the labeling media to the wells.</w:t>
      </w:r>
    </w:p>
    <w:p w14:paraId="5FF178F6" w14:textId="77777777" w:rsidR="00B178A4" w:rsidRPr="00B07A3B" w:rsidRDefault="00B178A4" w:rsidP="00B178A4">
      <w:pPr>
        <w:pStyle w:val="ListParagraph"/>
        <w:spacing w:before="120"/>
        <w:ind w:left="1627"/>
        <w:contextualSpacing w:val="0"/>
        <w:rPr>
          <w:rFonts w:asciiTheme="minorHAnsi" w:hAnsiTheme="minorHAnsi" w:cstheme="minorHAnsi"/>
        </w:rPr>
      </w:pPr>
    </w:p>
    <w:p w14:paraId="31A84631" w14:textId="576C0C62" w:rsidR="00C7374B" w:rsidRPr="00F12CA5" w:rsidRDefault="00F54B6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cells at</w:t>
      </w:r>
      <w:r w:rsidR="00F12CA5" w:rsidRPr="00F12CA5">
        <w:rPr>
          <w:rFonts w:asciiTheme="minorHAnsi" w:hAnsiTheme="minorHAnsi" w:cstheme="minorHAnsi"/>
        </w:rPr>
        <w:t xml:space="preserve"> 37 </w:t>
      </w:r>
      <w:r w:rsidR="00F12CA5">
        <w:rPr>
          <w:rFonts w:asciiTheme="minorHAnsi" w:hAnsiTheme="minorHAnsi" w:cstheme="minorHAnsi"/>
        </w:rPr>
        <w:t xml:space="preserve">degrees </w:t>
      </w:r>
      <w:r w:rsidR="00F12CA5" w:rsidRPr="00F12CA5">
        <w:rPr>
          <w:rFonts w:asciiTheme="minorHAnsi" w:hAnsiTheme="minorHAnsi" w:cstheme="minorHAnsi"/>
        </w:rPr>
        <w:t>C</w:t>
      </w:r>
      <w:r w:rsidR="00F12CA5">
        <w:rPr>
          <w:rFonts w:asciiTheme="minorHAnsi" w:hAnsiTheme="minorHAnsi" w:cstheme="minorHAnsi"/>
        </w:rPr>
        <w:t>elsius</w:t>
      </w:r>
      <w:r w:rsidR="00F12CA5" w:rsidRPr="00F12CA5">
        <w:rPr>
          <w:rFonts w:asciiTheme="minorHAnsi" w:hAnsiTheme="minorHAnsi" w:cstheme="minorHAnsi"/>
        </w:rPr>
        <w:t xml:space="preserve"> with 5% </w:t>
      </w:r>
      <w:r w:rsidR="00F12CA5">
        <w:rPr>
          <w:rFonts w:asciiTheme="minorHAnsi" w:hAnsiTheme="minorHAnsi" w:cstheme="minorHAnsi"/>
        </w:rPr>
        <w:t>carbon dioxide</w:t>
      </w:r>
      <w:r w:rsidR="00F12CA5" w:rsidRPr="00F12CA5">
        <w:rPr>
          <w:rFonts w:asciiTheme="minorHAnsi" w:hAnsiTheme="minorHAnsi" w:cstheme="minorHAnsi"/>
          <w:vertAlign w:val="subscript"/>
        </w:rPr>
        <w:t xml:space="preserve"> </w:t>
      </w:r>
      <w:r w:rsidR="00F12CA5">
        <w:rPr>
          <w:rFonts w:asciiTheme="minorHAnsi" w:hAnsiTheme="minorHAnsi" w:cstheme="minorHAnsi"/>
        </w:rPr>
        <w:t xml:space="preserve">for </w:t>
      </w:r>
      <w:r w:rsidR="00F12CA5" w:rsidRPr="00F12CA5">
        <w:rPr>
          <w:rFonts w:asciiTheme="minorHAnsi" w:hAnsiTheme="minorHAnsi" w:cstheme="minorHAnsi"/>
        </w:rPr>
        <w:t>approximately 45 min</w:t>
      </w:r>
      <w:r w:rsidR="00F12CA5">
        <w:rPr>
          <w:rFonts w:asciiTheme="minorHAnsi" w:hAnsiTheme="minorHAnsi" w:cstheme="minorHAnsi"/>
        </w:rPr>
        <w:t>utes</w:t>
      </w:r>
      <w:r w:rsidR="00F12CA5" w:rsidRPr="00F12CA5">
        <w:rPr>
          <w:rFonts w:asciiTheme="minorHAnsi" w:hAnsiTheme="minorHAnsi" w:cstheme="minorHAnsi"/>
        </w:rPr>
        <w:t xml:space="preserve"> </w:t>
      </w:r>
      <w:r w:rsidR="008B2E00">
        <w:rPr>
          <w:rFonts w:asciiTheme="minorHAnsi" w:hAnsiTheme="minorHAnsi" w:cstheme="minorHAnsi"/>
        </w:rPr>
        <w:t>before</w:t>
      </w:r>
      <w:r w:rsidR="00F12CA5" w:rsidRPr="00F12CA5">
        <w:rPr>
          <w:rFonts w:asciiTheme="minorHAnsi" w:hAnsiTheme="minorHAnsi" w:cstheme="minorHAnsi"/>
        </w:rPr>
        <w:t xml:space="preserve"> proceeding </w:t>
      </w:r>
      <w:r w:rsidR="008B2E00">
        <w:rPr>
          <w:rFonts w:asciiTheme="minorHAnsi" w:hAnsiTheme="minorHAnsi" w:cstheme="minorHAnsi"/>
        </w:rPr>
        <w:t>to</w:t>
      </w:r>
      <w:r w:rsidR="00F12CA5" w:rsidRPr="00F12CA5">
        <w:rPr>
          <w:rFonts w:asciiTheme="minorHAnsi" w:hAnsiTheme="minorHAnsi" w:cstheme="minorHAnsi"/>
        </w:rPr>
        <w:t xml:space="preserve"> metabolic labeling with fatty acids</w:t>
      </w:r>
      <w:r w:rsidR="00F12CA5">
        <w:rPr>
          <w:rFonts w:asciiTheme="minorHAnsi" w:hAnsiTheme="minorHAnsi" w:cstheme="minorHAnsi"/>
        </w:rPr>
        <w:t xml:space="preserve"> </w:t>
      </w:r>
      <w:r w:rsidR="00F12CA5" w:rsidRPr="00F12CA5">
        <w:rPr>
          <w:rFonts w:asciiTheme="minorHAnsi" w:hAnsiTheme="minorHAnsi" w:cstheme="minorHAnsi"/>
          <w:b/>
          <w:bCs/>
        </w:rPr>
        <w:t>[1]</w:t>
      </w:r>
      <w:r w:rsidR="00F12CA5">
        <w:rPr>
          <w:rFonts w:asciiTheme="minorHAnsi" w:hAnsiTheme="minorHAnsi" w:cstheme="minorHAnsi"/>
          <w:b/>
          <w:bCs/>
        </w:rPr>
        <w:t>.</w:t>
      </w:r>
    </w:p>
    <w:p w14:paraId="5D06659A" w14:textId="0D030EF0" w:rsidR="00F12CA5" w:rsidRPr="00B07A3B" w:rsidRDefault="00F12CA5" w:rsidP="00F12C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cells in the incubator.</w:t>
      </w:r>
    </w:p>
    <w:p w14:paraId="1F99A483" w14:textId="630D3846" w:rsidR="00CE10F2" w:rsidRPr="00B07A3B" w:rsidRDefault="009B45CE" w:rsidP="00333FA4">
      <w:pPr>
        <w:pStyle w:val="ListParagraph"/>
        <w:numPr>
          <w:ilvl w:val="0"/>
          <w:numId w:val="3"/>
        </w:numPr>
        <w:spacing w:before="360"/>
        <w:contextualSpacing w:val="0"/>
        <w:rPr>
          <w:rFonts w:asciiTheme="minorHAnsi" w:hAnsiTheme="minorHAnsi" w:cstheme="minorHAnsi"/>
          <w:b/>
          <w:bCs/>
        </w:rPr>
      </w:pPr>
      <w:r w:rsidRPr="009B45CE">
        <w:rPr>
          <w:rFonts w:asciiTheme="minorHAnsi" w:hAnsiTheme="minorHAnsi" w:cstheme="minorHAnsi"/>
          <w:b/>
          <w:bCs/>
        </w:rPr>
        <w:t xml:space="preserve">Preparation and </w:t>
      </w:r>
      <w:r>
        <w:rPr>
          <w:rFonts w:asciiTheme="minorHAnsi" w:hAnsiTheme="minorHAnsi" w:cstheme="minorHAnsi"/>
          <w:b/>
          <w:bCs/>
        </w:rPr>
        <w:t>S</w:t>
      </w:r>
      <w:r w:rsidRPr="009B45CE">
        <w:rPr>
          <w:rFonts w:asciiTheme="minorHAnsi" w:hAnsiTheme="minorHAnsi" w:cstheme="minorHAnsi"/>
          <w:b/>
          <w:bCs/>
        </w:rPr>
        <w:t xml:space="preserve">aponification of </w:t>
      </w:r>
      <w:r>
        <w:rPr>
          <w:rFonts w:asciiTheme="minorHAnsi" w:hAnsiTheme="minorHAnsi" w:cstheme="minorHAnsi"/>
          <w:b/>
          <w:bCs/>
        </w:rPr>
        <w:t>F</w:t>
      </w:r>
      <w:r w:rsidRPr="009B45CE">
        <w:rPr>
          <w:rFonts w:asciiTheme="minorHAnsi" w:hAnsiTheme="minorHAnsi" w:cstheme="minorHAnsi"/>
          <w:b/>
          <w:bCs/>
        </w:rPr>
        <w:t xml:space="preserve">atty </w:t>
      </w:r>
      <w:r>
        <w:rPr>
          <w:rFonts w:asciiTheme="minorHAnsi" w:hAnsiTheme="minorHAnsi" w:cstheme="minorHAnsi"/>
          <w:b/>
          <w:bCs/>
        </w:rPr>
        <w:t>A</w:t>
      </w:r>
      <w:r w:rsidRPr="009B45CE">
        <w:rPr>
          <w:rFonts w:asciiTheme="minorHAnsi" w:hAnsiTheme="minorHAnsi" w:cstheme="minorHAnsi"/>
          <w:b/>
          <w:bCs/>
        </w:rPr>
        <w:t xml:space="preserve">cid </w:t>
      </w:r>
      <w:r>
        <w:rPr>
          <w:rFonts w:asciiTheme="minorHAnsi" w:hAnsiTheme="minorHAnsi" w:cstheme="minorHAnsi"/>
          <w:b/>
          <w:bCs/>
        </w:rPr>
        <w:t>A</w:t>
      </w:r>
      <w:r w:rsidRPr="009B45CE">
        <w:rPr>
          <w:rFonts w:asciiTheme="minorHAnsi" w:hAnsiTheme="minorHAnsi" w:cstheme="minorHAnsi"/>
          <w:b/>
          <w:bCs/>
        </w:rPr>
        <w:t>nalogs</w:t>
      </w:r>
    </w:p>
    <w:p w14:paraId="3798E982" w14:textId="187A1961" w:rsidR="00B95EAC" w:rsidRPr="00B95EAC" w:rsidRDefault="008B2E00" w:rsidP="00B95E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To saponify the fatty acid analogs </w:t>
      </w:r>
      <w:r w:rsidRPr="008B2E00">
        <w:rPr>
          <w:rFonts w:asciiTheme="minorHAnsi" w:hAnsiTheme="minorHAnsi" w:cstheme="minorHAnsi"/>
          <w:b/>
        </w:rPr>
        <w:t>[1]</w:t>
      </w:r>
      <w:r>
        <w:rPr>
          <w:rFonts w:asciiTheme="minorHAnsi" w:hAnsiTheme="minorHAnsi" w:cstheme="minorHAnsi"/>
          <w:bCs/>
        </w:rPr>
        <w:t>, p</w:t>
      </w:r>
      <w:r w:rsidR="00B95EAC" w:rsidRPr="00DD4C6C">
        <w:rPr>
          <w:rFonts w:asciiTheme="minorHAnsi" w:hAnsiTheme="minorHAnsi" w:cstheme="minorHAnsi"/>
          <w:bCs/>
        </w:rPr>
        <w:t xml:space="preserve">ipette at least 2 </w:t>
      </w:r>
      <w:r w:rsidR="00B95EAC">
        <w:rPr>
          <w:rFonts w:asciiTheme="minorHAnsi" w:hAnsiTheme="minorHAnsi" w:cstheme="minorHAnsi"/>
          <w:bCs/>
        </w:rPr>
        <w:t>microliters</w:t>
      </w:r>
      <w:r w:rsidR="00B95EAC" w:rsidRPr="00DD4C6C">
        <w:rPr>
          <w:rFonts w:asciiTheme="minorHAnsi" w:hAnsiTheme="minorHAnsi" w:cstheme="minorHAnsi"/>
          <w:bCs/>
        </w:rPr>
        <w:t xml:space="preserve"> of </w:t>
      </w:r>
      <w:r>
        <w:rPr>
          <w:rFonts w:asciiTheme="minorHAnsi" w:hAnsiTheme="minorHAnsi" w:cstheme="minorHAnsi"/>
          <w:bCs/>
        </w:rPr>
        <w:t xml:space="preserve">the </w:t>
      </w:r>
      <w:r w:rsidR="00B95EAC" w:rsidRPr="00DD4C6C">
        <w:rPr>
          <w:rFonts w:asciiTheme="minorHAnsi" w:hAnsiTheme="minorHAnsi" w:cstheme="minorHAnsi"/>
          <w:bCs/>
        </w:rPr>
        <w:t xml:space="preserve">alkynyl fatty acid analog directly </w:t>
      </w:r>
      <w:r w:rsidR="00DE1F84">
        <w:rPr>
          <w:rFonts w:asciiTheme="minorHAnsi" w:hAnsiTheme="minorHAnsi" w:cstheme="minorHAnsi"/>
          <w:bCs/>
        </w:rPr>
        <w:t>in</w:t>
      </w:r>
      <w:r w:rsidR="00B95EAC" w:rsidRPr="00DD4C6C">
        <w:rPr>
          <w:rFonts w:asciiTheme="minorHAnsi" w:hAnsiTheme="minorHAnsi" w:cstheme="minorHAnsi"/>
          <w:bCs/>
        </w:rPr>
        <w:t>to the bottom of a 3</w:t>
      </w:r>
      <w:r w:rsidR="00B95EAC">
        <w:rPr>
          <w:rFonts w:asciiTheme="minorHAnsi" w:hAnsiTheme="minorHAnsi" w:cstheme="minorHAnsi"/>
          <w:bCs/>
        </w:rPr>
        <w:t>-milliliter</w:t>
      </w:r>
      <w:r w:rsidR="00B95EAC" w:rsidRPr="00DD4C6C">
        <w:rPr>
          <w:rFonts w:asciiTheme="minorHAnsi" w:hAnsiTheme="minorHAnsi" w:cstheme="minorHAnsi"/>
          <w:bCs/>
        </w:rPr>
        <w:t xml:space="preserve"> conical reaction vial</w:t>
      </w:r>
      <w:r w:rsidR="00B95EAC">
        <w:rPr>
          <w:rFonts w:asciiTheme="minorHAnsi" w:hAnsiTheme="minorHAnsi" w:cstheme="minorHAnsi"/>
          <w:bCs/>
        </w:rPr>
        <w:t xml:space="preserve"> </w:t>
      </w:r>
      <w:r w:rsidR="00B95EAC" w:rsidRPr="00DD4C6C">
        <w:rPr>
          <w:rFonts w:asciiTheme="minorHAnsi" w:hAnsiTheme="minorHAnsi" w:cstheme="minorHAnsi"/>
          <w:b/>
        </w:rPr>
        <w:t>[</w:t>
      </w:r>
      <w:r>
        <w:rPr>
          <w:rFonts w:asciiTheme="minorHAnsi" w:hAnsiTheme="minorHAnsi" w:cstheme="minorHAnsi"/>
          <w:b/>
        </w:rPr>
        <w:t>2</w:t>
      </w:r>
      <w:r w:rsidR="00B95EAC" w:rsidRPr="00DD4C6C">
        <w:rPr>
          <w:rFonts w:asciiTheme="minorHAnsi" w:hAnsiTheme="minorHAnsi" w:cstheme="minorHAnsi"/>
          <w:b/>
        </w:rPr>
        <w:t>]</w:t>
      </w:r>
      <w:r w:rsidR="00B95EAC" w:rsidRPr="00DD4C6C">
        <w:rPr>
          <w:rFonts w:asciiTheme="minorHAnsi" w:hAnsiTheme="minorHAnsi" w:cstheme="minorHAnsi"/>
          <w:bCs/>
        </w:rPr>
        <w:t xml:space="preserve">. </w:t>
      </w:r>
      <w:bookmarkStart w:id="5" w:name="_Hlk70434378"/>
      <w:r w:rsidR="00D60441" w:rsidRPr="00BF46CD">
        <w:rPr>
          <w:rFonts w:eastAsia="SimSun" w:cs="Calibri"/>
          <w:i/>
          <w:iCs/>
          <w:color w:val="0432FF"/>
        </w:rPr>
        <w:t>Videographer: This step is important!</w:t>
      </w:r>
      <w:bookmarkEnd w:id="5"/>
    </w:p>
    <w:p w14:paraId="15E9A505" w14:textId="667FD32F" w:rsidR="008B2E00" w:rsidRPr="008B2E00" w:rsidRDefault="008B2E00"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at the bench, pipette in hand, reagents visible in frame</w:t>
      </w:r>
    </w:p>
    <w:p w14:paraId="53B6C0CB" w14:textId="0339204B" w:rsidR="00B95EAC" w:rsidRPr="00B178A4" w:rsidRDefault="008B2E00"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ECU: </w:t>
      </w:r>
      <w:r w:rsidR="00B95EAC">
        <w:rPr>
          <w:rFonts w:asciiTheme="minorHAnsi" w:hAnsiTheme="minorHAnsi" w:cstheme="minorHAnsi"/>
          <w:bCs/>
        </w:rPr>
        <w:t xml:space="preserve">Talent adding alkynyl fatty acid analog to </w:t>
      </w:r>
      <w:r>
        <w:rPr>
          <w:rFonts w:asciiTheme="minorHAnsi" w:hAnsiTheme="minorHAnsi" w:cstheme="minorHAnsi"/>
          <w:bCs/>
        </w:rPr>
        <w:t xml:space="preserve">the bottom of </w:t>
      </w:r>
      <w:r w:rsidR="00093423">
        <w:rPr>
          <w:rFonts w:asciiTheme="minorHAnsi" w:hAnsiTheme="minorHAnsi" w:cstheme="minorHAnsi"/>
          <w:bCs/>
        </w:rPr>
        <w:t xml:space="preserve">a </w:t>
      </w:r>
      <w:r w:rsidR="00B95EAC">
        <w:rPr>
          <w:rFonts w:asciiTheme="minorHAnsi" w:hAnsiTheme="minorHAnsi" w:cstheme="minorHAnsi"/>
          <w:bCs/>
        </w:rPr>
        <w:t>3</w:t>
      </w:r>
      <w:r>
        <w:rPr>
          <w:rFonts w:asciiTheme="minorHAnsi" w:hAnsiTheme="minorHAnsi" w:cstheme="minorHAnsi"/>
          <w:bCs/>
        </w:rPr>
        <w:t>-</w:t>
      </w:r>
      <w:r w:rsidR="00B95EAC">
        <w:rPr>
          <w:rFonts w:asciiTheme="minorHAnsi" w:hAnsiTheme="minorHAnsi" w:cstheme="minorHAnsi"/>
          <w:bCs/>
        </w:rPr>
        <w:t>m</w:t>
      </w:r>
      <w:r w:rsidR="00093423">
        <w:rPr>
          <w:rFonts w:asciiTheme="minorHAnsi" w:hAnsiTheme="minorHAnsi" w:cstheme="minorHAnsi"/>
          <w:bCs/>
        </w:rPr>
        <w:t>L</w:t>
      </w:r>
      <w:r w:rsidR="00B95EAC">
        <w:rPr>
          <w:rFonts w:asciiTheme="minorHAnsi" w:hAnsiTheme="minorHAnsi" w:cstheme="minorHAnsi"/>
          <w:bCs/>
        </w:rPr>
        <w:t xml:space="preserve"> conical </w:t>
      </w:r>
      <w:r w:rsidR="00CC33A1">
        <w:rPr>
          <w:rFonts w:asciiTheme="minorHAnsi" w:hAnsiTheme="minorHAnsi" w:cstheme="minorHAnsi"/>
          <w:bCs/>
        </w:rPr>
        <w:t>vial.</w:t>
      </w:r>
    </w:p>
    <w:p w14:paraId="5A52C31C" w14:textId="77777777" w:rsidR="00B178A4" w:rsidRPr="00B95EAC" w:rsidRDefault="00B178A4" w:rsidP="00B178A4">
      <w:pPr>
        <w:pStyle w:val="ListParagraph"/>
        <w:spacing w:before="120"/>
        <w:ind w:left="1627"/>
        <w:contextualSpacing w:val="0"/>
        <w:rPr>
          <w:rFonts w:asciiTheme="minorHAnsi" w:hAnsiTheme="minorHAnsi" w:cstheme="minorHAnsi"/>
        </w:rPr>
      </w:pPr>
    </w:p>
    <w:p w14:paraId="0B0F06E5" w14:textId="09A0FD47" w:rsidR="00B95EAC" w:rsidRPr="00B95EAC" w:rsidRDefault="00B95EAC" w:rsidP="00B95EAC">
      <w:pPr>
        <w:pStyle w:val="ListParagraph"/>
        <w:numPr>
          <w:ilvl w:val="1"/>
          <w:numId w:val="3"/>
        </w:numPr>
        <w:spacing w:before="120"/>
        <w:contextualSpacing w:val="0"/>
        <w:rPr>
          <w:rFonts w:asciiTheme="minorHAnsi" w:hAnsiTheme="minorHAnsi" w:cstheme="minorHAnsi"/>
        </w:rPr>
      </w:pPr>
      <w:r w:rsidRPr="00B95EAC">
        <w:rPr>
          <w:rFonts w:asciiTheme="minorHAnsi" w:hAnsiTheme="minorHAnsi" w:cstheme="minorHAnsi"/>
          <w:bCs/>
        </w:rPr>
        <w:t xml:space="preserve">Pipette an equal amount of diluted </w:t>
      </w:r>
      <w:r w:rsidR="00972556">
        <w:rPr>
          <w:rFonts w:asciiTheme="minorHAnsi" w:hAnsiTheme="minorHAnsi" w:cstheme="minorHAnsi"/>
          <w:bCs/>
        </w:rPr>
        <w:t>potassium hydroxide</w:t>
      </w:r>
      <w:r w:rsidRPr="00B95EAC">
        <w:rPr>
          <w:rFonts w:asciiTheme="minorHAnsi" w:hAnsiTheme="minorHAnsi" w:cstheme="minorHAnsi"/>
          <w:bCs/>
        </w:rPr>
        <w:t xml:space="preserve"> close to the bottom of the reaction vial on the edge of the glass, such that the dispensed volume of the </w:t>
      </w:r>
      <w:r w:rsidR="00972556">
        <w:rPr>
          <w:rFonts w:asciiTheme="minorHAnsi" w:hAnsiTheme="minorHAnsi" w:cstheme="minorHAnsi"/>
          <w:bCs/>
        </w:rPr>
        <w:t xml:space="preserve">potassium hydroxide </w:t>
      </w:r>
      <w:r w:rsidRPr="00B95EAC">
        <w:rPr>
          <w:rFonts w:asciiTheme="minorHAnsi" w:hAnsiTheme="minorHAnsi" w:cstheme="minorHAnsi"/>
          <w:bCs/>
        </w:rPr>
        <w:t>mixes with the fatty acid</w:t>
      </w:r>
      <w:r>
        <w:rPr>
          <w:rFonts w:asciiTheme="minorHAnsi" w:hAnsiTheme="minorHAnsi" w:cstheme="minorHAnsi"/>
          <w:bCs/>
        </w:rPr>
        <w:t xml:space="preserve"> </w:t>
      </w:r>
      <w:r w:rsidRPr="00B95EAC">
        <w:rPr>
          <w:rFonts w:asciiTheme="minorHAnsi" w:hAnsiTheme="minorHAnsi" w:cstheme="minorHAnsi"/>
          <w:b/>
        </w:rPr>
        <w:t>[1]</w:t>
      </w:r>
      <w:r>
        <w:rPr>
          <w:rFonts w:asciiTheme="minorHAnsi" w:hAnsiTheme="minorHAnsi" w:cstheme="minorHAnsi"/>
          <w:bCs/>
        </w:rPr>
        <w:t>.</w:t>
      </w:r>
      <w:r w:rsidR="00972556">
        <w:rPr>
          <w:rFonts w:asciiTheme="minorHAnsi" w:hAnsiTheme="minorHAnsi" w:cstheme="minorHAnsi"/>
          <w:bCs/>
        </w:rPr>
        <w:t xml:space="preserve"> </w:t>
      </w:r>
      <w:r w:rsidR="00972556" w:rsidRPr="00972556">
        <w:rPr>
          <w:rFonts w:asciiTheme="minorHAnsi" w:hAnsiTheme="minorHAnsi" w:cstheme="minorHAnsi"/>
          <w:bCs/>
        </w:rPr>
        <w:t>Close the lid of the vial and tap gently to mix the solutions</w:t>
      </w:r>
      <w:r w:rsidR="00972556">
        <w:rPr>
          <w:rFonts w:asciiTheme="minorHAnsi" w:hAnsiTheme="minorHAnsi" w:cstheme="minorHAnsi"/>
          <w:bCs/>
        </w:rPr>
        <w:t xml:space="preserve"> </w:t>
      </w:r>
      <w:r w:rsidR="00972556" w:rsidRPr="00972556">
        <w:rPr>
          <w:rFonts w:asciiTheme="minorHAnsi" w:hAnsiTheme="minorHAnsi" w:cstheme="minorHAnsi"/>
          <w:b/>
        </w:rPr>
        <w:t>[2</w:t>
      </w:r>
      <w:r w:rsidR="00CC34AD">
        <w:rPr>
          <w:rFonts w:asciiTheme="minorHAnsi" w:hAnsiTheme="minorHAnsi" w:cstheme="minorHAnsi"/>
          <w:b/>
        </w:rPr>
        <w:t>-TXT</w:t>
      </w:r>
      <w:r w:rsidR="00972556" w:rsidRPr="00972556">
        <w:rPr>
          <w:rFonts w:asciiTheme="minorHAnsi" w:hAnsiTheme="minorHAnsi" w:cstheme="minorHAnsi"/>
          <w:b/>
        </w:rPr>
        <w:t>]</w:t>
      </w:r>
      <w:r w:rsidR="00972556">
        <w:rPr>
          <w:rFonts w:asciiTheme="minorHAnsi" w:hAnsiTheme="minorHAnsi" w:cstheme="minorHAnsi"/>
          <w:b/>
        </w:rPr>
        <w:t>.</w:t>
      </w:r>
      <w:r w:rsidR="00D60441">
        <w:rPr>
          <w:rFonts w:asciiTheme="minorHAnsi" w:hAnsiTheme="minorHAnsi" w:cstheme="minorHAnsi"/>
          <w:b/>
        </w:rPr>
        <w:t xml:space="preserve"> </w:t>
      </w:r>
      <w:r w:rsidR="00D60441" w:rsidRPr="00BF46CD">
        <w:rPr>
          <w:rFonts w:eastAsia="SimSun" w:cs="Calibri"/>
          <w:i/>
          <w:iCs/>
          <w:color w:val="0432FF"/>
        </w:rPr>
        <w:t>Videographer: This step is important!</w:t>
      </w:r>
    </w:p>
    <w:p w14:paraId="15E55BD7" w14:textId="3713FED8" w:rsidR="00B95EAC" w:rsidRPr="00972556" w:rsidRDefault="00F54B64"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ECU: </w:t>
      </w:r>
      <w:r w:rsidR="00B95EAC">
        <w:rPr>
          <w:rFonts w:asciiTheme="minorHAnsi" w:hAnsiTheme="minorHAnsi" w:cstheme="minorHAnsi"/>
          <w:bCs/>
        </w:rPr>
        <w:t>Talent adding KOH to the conical vial.</w:t>
      </w:r>
    </w:p>
    <w:p w14:paraId="2D1A0A67" w14:textId="3413F1C6" w:rsidR="00972556" w:rsidRPr="00B178A4" w:rsidRDefault="00972556" w:rsidP="00B95E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F54B64">
        <w:rPr>
          <w:rFonts w:asciiTheme="minorHAnsi" w:hAnsiTheme="minorHAnsi" w:cstheme="minorHAnsi"/>
          <w:bCs/>
        </w:rPr>
        <w:t xml:space="preserve">closing the lid and </w:t>
      </w:r>
      <w:r>
        <w:rPr>
          <w:rFonts w:asciiTheme="minorHAnsi" w:hAnsiTheme="minorHAnsi" w:cstheme="minorHAnsi"/>
          <w:bCs/>
        </w:rPr>
        <w:t>tapping the vial.</w:t>
      </w:r>
      <w:r w:rsidR="00CC34AD">
        <w:rPr>
          <w:rFonts w:asciiTheme="minorHAnsi" w:hAnsiTheme="minorHAnsi" w:cstheme="minorHAnsi"/>
          <w:bCs/>
        </w:rPr>
        <w:t xml:space="preserve"> </w:t>
      </w:r>
      <w:r w:rsidR="00CC34AD" w:rsidRPr="00CC34AD">
        <w:rPr>
          <w:rFonts w:asciiTheme="minorHAnsi" w:hAnsiTheme="minorHAnsi" w:cstheme="minorHAnsi"/>
          <w:b/>
        </w:rPr>
        <w:t>TEXT: Do not mix by pipetting</w:t>
      </w:r>
      <w:r w:rsidR="00CC34AD">
        <w:rPr>
          <w:rFonts w:asciiTheme="minorHAnsi" w:hAnsiTheme="minorHAnsi" w:cstheme="minorHAnsi"/>
          <w:b/>
        </w:rPr>
        <w:t>!</w:t>
      </w:r>
    </w:p>
    <w:p w14:paraId="7C2F0248" w14:textId="77777777" w:rsidR="00B178A4" w:rsidRPr="00972556" w:rsidRDefault="00B178A4" w:rsidP="00B178A4">
      <w:pPr>
        <w:pStyle w:val="ListParagraph"/>
        <w:spacing w:before="120"/>
        <w:ind w:left="1627"/>
        <w:contextualSpacing w:val="0"/>
        <w:rPr>
          <w:rFonts w:asciiTheme="minorHAnsi" w:hAnsiTheme="minorHAnsi" w:cstheme="minorHAnsi"/>
        </w:rPr>
      </w:pPr>
    </w:p>
    <w:p w14:paraId="34F3E84E" w14:textId="41988F60" w:rsidR="00972556" w:rsidRPr="00972556" w:rsidRDefault="00972556" w:rsidP="00972556">
      <w:pPr>
        <w:pStyle w:val="ListParagraph"/>
        <w:numPr>
          <w:ilvl w:val="1"/>
          <w:numId w:val="3"/>
        </w:numPr>
        <w:spacing w:before="120"/>
        <w:contextualSpacing w:val="0"/>
        <w:rPr>
          <w:rFonts w:asciiTheme="minorHAnsi" w:hAnsiTheme="minorHAnsi" w:cstheme="minorHAnsi"/>
        </w:rPr>
      </w:pPr>
      <w:r w:rsidRPr="00972556">
        <w:rPr>
          <w:rFonts w:asciiTheme="minorHAnsi" w:hAnsiTheme="minorHAnsi" w:cstheme="minorHAnsi"/>
          <w:bCs/>
        </w:rPr>
        <w:lastRenderedPageBreak/>
        <w:t xml:space="preserve">Heat the reaction vial at 65 </w:t>
      </w:r>
      <w:r>
        <w:rPr>
          <w:rFonts w:asciiTheme="minorHAnsi" w:hAnsiTheme="minorHAnsi" w:cstheme="minorHAnsi"/>
          <w:bCs/>
        </w:rPr>
        <w:t xml:space="preserve">degrees </w:t>
      </w:r>
      <w:r w:rsidRPr="00972556">
        <w:rPr>
          <w:rFonts w:asciiTheme="minorHAnsi" w:hAnsiTheme="minorHAnsi" w:cstheme="minorHAnsi"/>
          <w:bCs/>
        </w:rPr>
        <w:t>C</w:t>
      </w:r>
      <w:r>
        <w:rPr>
          <w:rFonts w:asciiTheme="minorHAnsi" w:hAnsiTheme="minorHAnsi" w:cstheme="minorHAnsi"/>
          <w:bCs/>
        </w:rPr>
        <w:t>elsius</w:t>
      </w:r>
      <w:r w:rsidRPr="00972556">
        <w:rPr>
          <w:rFonts w:asciiTheme="minorHAnsi" w:hAnsiTheme="minorHAnsi" w:cstheme="minorHAnsi"/>
          <w:bCs/>
        </w:rPr>
        <w:t xml:space="preserve"> for approximately 5 min</w:t>
      </w:r>
      <w:r>
        <w:rPr>
          <w:rFonts w:asciiTheme="minorHAnsi" w:hAnsiTheme="minorHAnsi" w:cstheme="minorHAnsi"/>
          <w:bCs/>
        </w:rPr>
        <w:t>utes</w:t>
      </w:r>
      <w:r w:rsidR="00DE1F84">
        <w:rPr>
          <w:rFonts w:asciiTheme="minorHAnsi" w:hAnsiTheme="minorHAnsi" w:cstheme="minorHAnsi"/>
          <w:bCs/>
        </w:rPr>
        <w:t xml:space="preserve"> </w:t>
      </w:r>
      <w:r w:rsidR="00DE1F84">
        <w:rPr>
          <w:rFonts w:asciiTheme="minorHAnsi" w:hAnsiTheme="minorHAnsi" w:cstheme="minorHAnsi"/>
          <w:b/>
        </w:rPr>
        <w:t>[1]</w:t>
      </w:r>
      <w:r w:rsidRPr="00972556">
        <w:rPr>
          <w:rFonts w:asciiTheme="minorHAnsi" w:hAnsiTheme="minorHAnsi" w:cstheme="minorHAnsi"/>
          <w:bCs/>
        </w:rPr>
        <w:t xml:space="preserve"> or </w:t>
      </w:r>
      <w:r w:rsidR="0044274F">
        <w:rPr>
          <w:rFonts w:asciiTheme="minorHAnsi" w:hAnsiTheme="minorHAnsi" w:cstheme="minorHAnsi"/>
          <w:bCs/>
        </w:rPr>
        <w:t>until</w:t>
      </w:r>
      <w:r>
        <w:rPr>
          <w:rFonts w:asciiTheme="minorHAnsi" w:hAnsiTheme="minorHAnsi" w:cstheme="minorHAnsi"/>
          <w:bCs/>
        </w:rPr>
        <w:t xml:space="preserve"> the </w:t>
      </w:r>
      <w:r w:rsidRPr="00972556">
        <w:rPr>
          <w:rFonts w:asciiTheme="minorHAnsi" w:hAnsiTheme="minorHAnsi" w:cstheme="minorHAnsi"/>
          <w:bCs/>
        </w:rPr>
        <w:t>solution becomes clear</w:t>
      </w:r>
      <w:r w:rsidR="008B2E00">
        <w:rPr>
          <w:rFonts w:asciiTheme="minorHAnsi" w:hAnsiTheme="minorHAnsi" w:cstheme="minorHAnsi"/>
          <w:bCs/>
        </w:rPr>
        <w:t>,</w:t>
      </w:r>
      <w:r>
        <w:rPr>
          <w:rFonts w:asciiTheme="minorHAnsi" w:hAnsiTheme="minorHAnsi" w:cstheme="minorHAnsi"/>
          <w:bCs/>
        </w:rPr>
        <w:t xml:space="preserve"> indicating that </w:t>
      </w:r>
      <w:r w:rsidRPr="00972556">
        <w:rPr>
          <w:rFonts w:asciiTheme="minorHAnsi" w:hAnsiTheme="minorHAnsi" w:cstheme="minorHAnsi"/>
          <w:bCs/>
        </w:rPr>
        <w:t xml:space="preserve">the fatty acid </w:t>
      </w:r>
      <w:r>
        <w:rPr>
          <w:rFonts w:asciiTheme="minorHAnsi" w:hAnsiTheme="minorHAnsi" w:cstheme="minorHAnsi"/>
          <w:bCs/>
        </w:rPr>
        <w:t>has been</w:t>
      </w:r>
      <w:r w:rsidRPr="00972556">
        <w:rPr>
          <w:rFonts w:asciiTheme="minorHAnsi" w:hAnsiTheme="minorHAnsi" w:cstheme="minorHAnsi"/>
          <w:bCs/>
        </w:rPr>
        <w:t xml:space="preserve"> incorporated</w:t>
      </w:r>
      <w:r w:rsidR="0037170A">
        <w:rPr>
          <w:rFonts w:asciiTheme="minorHAnsi" w:hAnsiTheme="minorHAnsi" w:cstheme="minorHAnsi"/>
          <w:bCs/>
        </w:rPr>
        <w:t>; however, t</w:t>
      </w:r>
      <w:r w:rsidR="0037170A" w:rsidRPr="00AC41E8">
        <w:rPr>
          <w:rFonts w:asciiTheme="minorHAnsi" w:hAnsiTheme="minorHAnsi" w:cstheme="minorHAnsi"/>
          <w:bCs/>
        </w:rPr>
        <w:t>ake care that the liquid does not evaporate too much</w:t>
      </w:r>
      <w:r w:rsidR="00D60441">
        <w:rPr>
          <w:rFonts w:asciiTheme="minorHAnsi" w:hAnsiTheme="minorHAnsi" w:cstheme="minorHAnsi"/>
          <w:bCs/>
        </w:rPr>
        <w:t xml:space="preserve"> </w:t>
      </w:r>
      <w:r w:rsidRPr="00972556">
        <w:rPr>
          <w:rFonts w:asciiTheme="minorHAnsi" w:hAnsiTheme="minorHAnsi" w:cstheme="minorHAnsi"/>
          <w:b/>
        </w:rPr>
        <w:t>[</w:t>
      </w:r>
      <w:r w:rsidR="00DE1F84">
        <w:rPr>
          <w:rFonts w:asciiTheme="minorHAnsi" w:hAnsiTheme="minorHAnsi" w:cstheme="minorHAnsi"/>
          <w:b/>
        </w:rPr>
        <w:t>2</w:t>
      </w:r>
      <w:r w:rsidRPr="00972556">
        <w:rPr>
          <w:rFonts w:asciiTheme="minorHAnsi" w:hAnsiTheme="minorHAnsi" w:cstheme="minorHAnsi"/>
          <w:b/>
        </w:rPr>
        <w:t>]</w:t>
      </w:r>
      <w:r>
        <w:rPr>
          <w:rFonts w:asciiTheme="minorHAnsi" w:hAnsiTheme="minorHAnsi" w:cstheme="minorHAnsi"/>
          <w:bCs/>
        </w:rPr>
        <w:t>.</w:t>
      </w:r>
      <w:r w:rsidR="00D60441">
        <w:rPr>
          <w:rFonts w:asciiTheme="minorHAnsi" w:hAnsiTheme="minorHAnsi" w:cstheme="minorHAnsi"/>
          <w:bCs/>
        </w:rPr>
        <w:t xml:space="preserve"> </w:t>
      </w:r>
      <w:r w:rsidR="00D60441" w:rsidRPr="00BF46CD">
        <w:rPr>
          <w:rFonts w:eastAsia="SimSun" w:cs="Calibri"/>
          <w:i/>
          <w:iCs/>
          <w:color w:val="0432FF"/>
        </w:rPr>
        <w:t>Videographer: This step is important</w:t>
      </w:r>
      <w:r w:rsidR="0037170A">
        <w:rPr>
          <w:rFonts w:eastAsia="SimSun" w:cs="Calibri"/>
          <w:i/>
          <w:iCs/>
          <w:color w:val="0432FF"/>
        </w:rPr>
        <w:t xml:space="preserve"> and difficult</w:t>
      </w:r>
      <w:r w:rsidR="00D60441" w:rsidRPr="00BF46CD">
        <w:rPr>
          <w:rFonts w:eastAsia="SimSun" w:cs="Calibri"/>
          <w:i/>
          <w:iCs/>
          <w:color w:val="0432FF"/>
        </w:rPr>
        <w:t>!</w:t>
      </w:r>
    </w:p>
    <w:p w14:paraId="39A7A204" w14:textId="6F9DF501" w:rsidR="00972556" w:rsidRDefault="00972556"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heating the vial</w:t>
      </w:r>
    </w:p>
    <w:p w14:paraId="7A57A518" w14:textId="3EE8F7C8" w:rsidR="00DE1F84" w:rsidRDefault="00D60441"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c</w:t>
      </w:r>
      <w:r w:rsidR="00DE1F84">
        <w:rPr>
          <w:rFonts w:asciiTheme="minorHAnsi" w:hAnsiTheme="minorHAnsi" w:cstheme="minorHAnsi"/>
        </w:rPr>
        <w:t>lear solution</w:t>
      </w:r>
    </w:p>
    <w:p w14:paraId="2D1DBAC1" w14:textId="77777777" w:rsidR="00B178A4" w:rsidRDefault="00B178A4" w:rsidP="00B178A4">
      <w:pPr>
        <w:pStyle w:val="ListParagraph"/>
        <w:spacing w:before="120"/>
        <w:ind w:left="1627"/>
        <w:contextualSpacing w:val="0"/>
        <w:rPr>
          <w:rFonts w:asciiTheme="minorHAnsi" w:hAnsiTheme="minorHAnsi" w:cstheme="minorHAnsi"/>
        </w:rPr>
      </w:pPr>
    </w:p>
    <w:p w14:paraId="02212518" w14:textId="59718218" w:rsidR="00972556" w:rsidRDefault="00DE1F84" w:rsidP="0097255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w:t>
      </w:r>
      <w:r w:rsidR="00972556" w:rsidRPr="00972556">
        <w:rPr>
          <w:rFonts w:asciiTheme="minorHAnsi" w:hAnsiTheme="minorHAnsi" w:cstheme="minorHAnsi"/>
        </w:rPr>
        <w:t xml:space="preserve">, pipette prewarmed 20% </w:t>
      </w:r>
      <w:r w:rsidR="00972556" w:rsidRPr="00FB1665">
        <w:rPr>
          <w:rFonts w:asciiTheme="minorHAnsi" w:hAnsiTheme="minorHAnsi" w:cstheme="minorHAnsi"/>
        </w:rPr>
        <w:t>fatty acid free BSA</w:t>
      </w:r>
      <w:r w:rsidR="00972556" w:rsidRPr="00972556">
        <w:rPr>
          <w:rFonts w:asciiTheme="minorHAnsi" w:hAnsiTheme="minorHAnsi" w:cstheme="minorHAnsi"/>
        </w:rPr>
        <w:t xml:space="preserve"> such that the volume ratio of fatty acids</w:t>
      </w:r>
      <w:r w:rsidR="00972556">
        <w:rPr>
          <w:rFonts w:asciiTheme="minorHAnsi" w:hAnsiTheme="minorHAnsi" w:cstheme="minorHAnsi"/>
        </w:rPr>
        <w:t xml:space="preserve"> to potassium hydroxide to</w:t>
      </w:r>
      <w:r w:rsidR="00972556" w:rsidRPr="00972556">
        <w:rPr>
          <w:rFonts w:asciiTheme="minorHAnsi" w:hAnsiTheme="minorHAnsi" w:cstheme="minorHAnsi"/>
        </w:rPr>
        <w:t xml:space="preserve"> </w:t>
      </w:r>
      <w:r w:rsidR="00972556">
        <w:rPr>
          <w:rFonts w:asciiTheme="minorHAnsi" w:hAnsiTheme="minorHAnsi" w:cstheme="minorHAnsi"/>
        </w:rPr>
        <w:t xml:space="preserve">fatty acid free BSA </w:t>
      </w:r>
      <w:r w:rsidR="00972556" w:rsidRPr="00972556">
        <w:rPr>
          <w:rFonts w:asciiTheme="minorHAnsi" w:hAnsiTheme="minorHAnsi" w:cstheme="minorHAnsi"/>
        </w:rPr>
        <w:t>is 1</w:t>
      </w:r>
      <w:r w:rsidR="00972556">
        <w:rPr>
          <w:rFonts w:asciiTheme="minorHAnsi" w:hAnsiTheme="minorHAnsi" w:cstheme="minorHAnsi"/>
        </w:rPr>
        <w:t xml:space="preserve"> to</w:t>
      </w:r>
      <w:r w:rsidR="00972556" w:rsidRPr="00972556">
        <w:rPr>
          <w:rFonts w:asciiTheme="minorHAnsi" w:hAnsiTheme="minorHAnsi" w:cstheme="minorHAnsi"/>
        </w:rPr>
        <w:t xml:space="preserve"> 1</w:t>
      </w:r>
      <w:r w:rsidR="00972556">
        <w:rPr>
          <w:rFonts w:asciiTheme="minorHAnsi" w:hAnsiTheme="minorHAnsi" w:cstheme="minorHAnsi"/>
        </w:rPr>
        <w:t xml:space="preserve"> to</w:t>
      </w:r>
      <w:r w:rsidR="00972556" w:rsidRPr="00972556">
        <w:rPr>
          <w:rFonts w:asciiTheme="minorHAnsi" w:hAnsiTheme="minorHAnsi" w:cstheme="minorHAnsi"/>
        </w:rPr>
        <w:t xml:space="preserve"> 50</w:t>
      </w:r>
      <w:r w:rsidR="004F1CE7">
        <w:rPr>
          <w:rFonts w:asciiTheme="minorHAnsi" w:hAnsiTheme="minorHAnsi" w:cstheme="minorHAnsi"/>
        </w:rPr>
        <w:t>,</w:t>
      </w:r>
      <w:r w:rsidR="00972556" w:rsidRPr="00972556">
        <w:rPr>
          <w:rFonts w:asciiTheme="minorHAnsi" w:hAnsiTheme="minorHAnsi" w:cstheme="minorHAnsi"/>
        </w:rPr>
        <w:t xml:space="preserve"> achiev</w:t>
      </w:r>
      <w:r w:rsidR="004F1CE7">
        <w:rPr>
          <w:rFonts w:asciiTheme="minorHAnsi" w:hAnsiTheme="minorHAnsi" w:cstheme="minorHAnsi"/>
        </w:rPr>
        <w:t>ing</w:t>
      </w:r>
      <w:r w:rsidR="00972556" w:rsidRPr="00972556">
        <w:rPr>
          <w:rFonts w:asciiTheme="minorHAnsi" w:hAnsiTheme="minorHAnsi" w:cstheme="minorHAnsi"/>
        </w:rPr>
        <w:t xml:space="preserve"> a final concentration of 20x BSA-bound alkynyl fatty acids</w:t>
      </w:r>
      <w:r w:rsidR="00972556">
        <w:rPr>
          <w:rFonts w:asciiTheme="minorHAnsi" w:hAnsiTheme="minorHAnsi" w:cstheme="minorHAnsi"/>
        </w:rPr>
        <w:t xml:space="preserve"> </w:t>
      </w:r>
      <w:r w:rsidR="00972556" w:rsidRPr="00972556">
        <w:rPr>
          <w:rFonts w:asciiTheme="minorHAnsi" w:hAnsiTheme="minorHAnsi" w:cstheme="minorHAnsi"/>
          <w:b/>
          <w:bCs/>
        </w:rPr>
        <w:t>[1]</w:t>
      </w:r>
      <w:r w:rsidR="00972556">
        <w:rPr>
          <w:rFonts w:asciiTheme="minorHAnsi" w:hAnsiTheme="minorHAnsi" w:cstheme="minorHAnsi"/>
        </w:rPr>
        <w:t>.</w:t>
      </w:r>
      <w:r w:rsidR="00D60441">
        <w:rPr>
          <w:rFonts w:asciiTheme="minorHAnsi" w:hAnsiTheme="minorHAnsi" w:cstheme="minorHAnsi"/>
        </w:rPr>
        <w:t xml:space="preserve"> </w:t>
      </w:r>
      <w:r w:rsidR="00D60441" w:rsidRPr="00BF46CD">
        <w:rPr>
          <w:rFonts w:eastAsia="SimSun" w:cs="Calibri"/>
          <w:i/>
          <w:iCs/>
          <w:color w:val="0432FF"/>
        </w:rPr>
        <w:t>Videographer: This step is important!</w:t>
      </w:r>
    </w:p>
    <w:p w14:paraId="020AC990" w14:textId="68925494" w:rsidR="00972556" w:rsidRDefault="00972556" w:rsidP="009725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B1665">
        <w:rPr>
          <w:rFonts w:asciiTheme="minorHAnsi" w:hAnsiTheme="minorHAnsi" w:cstheme="minorHAnsi"/>
        </w:rPr>
        <w:t>fatty acid free BSA</w:t>
      </w:r>
      <w:r>
        <w:rPr>
          <w:rFonts w:asciiTheme="minorHAnsi" w:hAnsiTheme="minorHAnsi" w:cstheme="minorHAnsi"/>
        </w:rPr>
        <w:t xml:space="preserve"> to the vial.</w:t>
      </w:r>
    </w:p>
    <w:p w14:paraId="50C3A322" w14:textId="77777777" w:rsidR="00B178A4" w:rsidRDefault="00B178A4" w:rsidP="00B178A4">
      <w:pPr>
        <w:pStyle w:val="ListParagraph"/>
        <w:spacing w:before="120"/>
        <w:ind w:left="1627"/>
        <w:contextualSpacing w:val="0"/>
        <w:rPr>
          <w:rFonts w:asciiTheme="minorHAnsi" w:hAnsiTheme="minorHAnsi" w:cstheme="minorHAnsi"/>
        </w:rPr>
      </w:pPr>
    </w:p>
    <w:p w14:paraId="22063AC7" w14:textId="5B48C248" w:rsidR="00972556" w:rsidRPr="00D539C5" w:rsidRDefault="00D539C5" w:rsidP="00972556">
      <w:pPr>
        <w:pStyle w:val="ListParagraph"/>
        <w:numPr>
          <w:ilvl w:val="1"/>
          <w:numId w:val="3"/>
        </w:numPr>
        <w:spacing w:before="120"/>
        <w:contextualSpacing w:val="0"/>
        <w:rPr>
          <w:rFonts w:asciiTheme="minorHAnsi" w:hAnsiTheme="minorHAnsi" w:cstheme="minorHAnsi"/>
        </w:rPr>
      </w:pPr>
      <w:r w:rsidRPr="00D539C5">
        <w:rPr>
          <w:rFonts w:asciiTheme="minorHAnsi" w:hAnsiTheme="minorHAnsi" w:cstheme="minorHAnsi"/>
        </w:rPr>
        <w:t xml:space="preserve">Mix </w:t>
      </w:r>
      <w:r>
        <w:rPr>
          <w:rFonts w:asciiTheme="minorHAnsi" w:hAnsiTheme="minorHAnsi" w:cstheme="minorHAnsi"/>
        </w:rPr>
        <w:t xml:space="preserve">the solution </w:t>
      </w:r>
      <w:r w:rsidRPr="00D539C5">
        <w:rPr>
          <w:rFonts w:asciiTheme="minorHAnsi" w:hAnsiTheme="minorHAnsi" w:cstheme="minorHAnsi"/>
        </w:rPr>
        <w:t>by pipetting up and down</w:t>
      </w:r>
      <w:r w:rsidR="00031607">
        <w:rPr>
          <w:rFonts w:asciiTheme="minorHAnsi" w:hAnsiTheme="minorHAnsi" w:cstheme="minorHAnsi"/>
        </w:rPr>
        <w:t xml:space="preserve"> </w:t>
      </w:r>
      <w:r w:rsidR="00031607" w:rsidRPr="00031607">
        <w:rPr>
          <w:rFonts w:asciiTheme="minorHAnsi" w:hAnsiTheme="minorHAnsi" w:cstheme="minorHAnsi"/>
          <w:b/>
          <w:bCs/>
        </w:rPr>
        <w:t>[1]</w:t>
      </w:r>
      <w:r w:rsidR="00031607">
        <w:rPr>
          <w:rFonts w:asciiTheme="minorHAnsi" w:hAnsiTheme="minorHAnsi" w:cstheme="minorHAnsi"/>
        </w:rPr>
        <w:t>, then i</w:t>
      </w:r>
      <w:r w:rsidR="00031607" w:rsidRPr="00031607">
        <w:rPr>
          <w:rFonts w:asciiTheme="minorHAnsi" w:hAnsiTheme="minorHAnsi" w:cstheme="minorHAnsi"/>
        </w:rPr>
        <w:t xml:space="preserve">ncubate </w:t>
      </w:r>
      <w:r w:rsidR="00031607">
        <w:rPr>
          <w:rFonts w:asciiTheme="minorHAnsi" w:hAnsiTheme="minorHAnsi" w:cstheme="minorHAnsi"/>
        </w:rPr>
        <w:t>it</w:t>
      </w:r>
      <w:r w:rsidR="00031607" w:rsidRPr="00031607">
        <w:rPr>
          <w:rFonts w:asciiTheme="minorHAnsi" w:hAnsiTheme="minorHAnsi" w:cstheme="minorHAnsi"/>
        </w:rPr>
        <w:t xml:space="preserve"> for 15 min</w:t>
      </w:r>
      <w:r w:rsidR="00031607">
        <w:rPr>
          <w:rFonts w:asciiTheme="minorHAnsi" w:hAnsiTheme="minorHAnsi" w:cstheme="minorHAnsi"/>
        </w:rPr>
        <w:t>utes</w:t>
      </w:r>
      <w:r w:rsidR="00031607" w:rsidRPr="00031607">
        <w:rPr>
          <w:rFonts w:asciiTheme="minorHAnsi" w:hAnsiTheme="minorHAnsi" w:cstheme="minorHAnsi"/>
        </w:rPr>
        <w:t xml:space="preserve"> at 37 </w:t>
      </w:r>
      <w:r w:rsidR="00031607">
        <w:rPr>
          <w:rFonts w:asciiTheme="minorHAnsi" w:hAnsiTheme="minorHAnsi" w:cstheme="minorHAnsi"/>
        </w:rPr>
        <w:t xml:space="preserve">degrees Celsius </w:t>
      </w:r>
      <w:r w:rsidR="00031607" w:rsidRPr="00031607">
        <w:rPr>
          <w:rFonts w:asciiTheme="minorHAnsi" w:hAnsiTheme="minorHAnsi" w:cstheme="minorHAnsi"/>
          <w:b/>
          <w:bCs/>
        </w:rPr>
        <w:t>[2]</w:t>
      </w:r>
      <w:r w:rsidR="00031607">
        <w:rPr>
          <w:rFonts w:asciiTheme="minorHAnsi" w:hAnsiTheme="minorHAnsi" w:cstheme="minorHAnsi"/>
        </w:rPr>
        <w:t>.</w:t>
      </w:r>
      <w:r w:rsidR="00D60441">
        <w:rPr>
          <w:rFonts w:asciiTheme="minorHAnsi" w:hAnsiTheme="minorHAnsi" w:cstheme="minorHAnsi"/>
        </w:rPr>
        <w:t xml:space="preserve"> </w:t>
      </w:r>
      <w:r w:rsidR="00D60441" w:rsidRPr="00BF46CD">
        <w:rPr>
          <w:rFonts w:eastAsia="SimSun" w:cs="Calibri"/>
          <w:i/>
          <w:iCs/>
          <w:color w:val="0432FF"/>
        </w:rPr>
        <w:t>Videographer: This step is important!</w:t>
      </w:r>
    </w:p>
    <w:p w14:paraId="2CDF1334" w14:textId="28C857B3" w:rsidR="00D539C5" w:rsidRDefault="00D539C5" w:rsidP="00D539C5">
      <w:pPr>
        <w:pStyle w:val="ListParagraph"/>
        <w:numPr>
          <w:ilvl w:val="2"/>
          <w:numId w:val="3"/>
        </w:numPr>
        <w:spacing w:before="120"/>
        <w:contextualSpacing w:val="0"/>
        <w:rPr>
          <w:rFonts w:asciiTheme="minorHAnsi" w:hAnsiTheme="minorHAnsi" w:cstheme="minorHAnsi"/>
        </w:rPr>
      </w:pPr>
      <w:r w:rsidRPr="00D539C5">
        <w:rPr>
          <w:rFonts w:asciiTheme="minorHAnsi" w:hAnsiTheme="minorHAnsi" w:cstheme="minorHAnsi"/>
        </w:rPr>
        <w:t>Talent mixing the solution by pipetting.</w:t>
      </w:r>
    </w:p>
    <w:p w14:paraId="28D924CD" w14:textId="5E69EB13" w:rsidR="00031607" w:rsidRDefault="00031607" w:rsidP="00D539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vial.</w:t>
      </w:r>
    </w:p>
    <w:p w14:paraId="206C14D1" w14:textId="77777777" w:rsidR="00D60441" w:rsidRDefault="00D60441" w:rsidP="00D60441">
      <w:pPr>
        <w:pStyle w:val="ListParagraph"/>
        <w:spacing w:before="120"/>
        <w:ind w:left="1627"/>
        <w:contextualSpacing w:val="0"/>
        <w:rPr>
          <w:rFonts w:asciiTheme="minorHAnsi" w:hAnsiTheme="minorHAnsi" w:cstheme="minorHAnsi"/>
        </w:rPr>
      </w:pPr>
    </w:p>
    <w:p w14:paraId="26A106D8" w14:textId="25D2F18E" w:rsidR="00A966E2" w:rsidRPr="00093423" w:rsidRDefault="00093423" w:rsidP="00A966E2">
      <w:pPr>
        <w:pStyle w:val="ListParagraph"/>
        <w:numPr>
          <w:ilvl w:val="1"/>
          <w:numId w:val="3"/>
        </w:numPr>
        <w:spacing w:before="120"/>
        <w:contextualSpacing w:val="0"/>
        <w:rPr>
          <w:rFonts w:asciiTheme="minorHAnsi" w:hAnsiTheme="minorHAnsi" w:cstheme="minorHAnsi"/>
        </w:rPr>
      </w:pPr>
      <w:r w:rsidRPr="00093423">
        <w:rPr>
          <w:rFonts w:asciiTheme="minorHAnsi" w:hAnsiTheme="minorHAnsi" w:cstheme="minorHAnsi"/>
          <w:bCs/>
        </w:rPr>
        <w:t xml:space="preserve">Label the </w:t>
      </w:r>
      <w:r>
        <w:rPr>
          <w:rFonts w:asciiTheme="minorHAnsi" w:hAnsiTheme="minorHAnsi" w:cstheme="minorHAnsi"/>
          <w:bCs/>
        </w:rPr>
        <w:t xml:space="preserve">HEK293T </w:t>
      </w:r>
      <w:r w:rsidRPr="00093423">
        <w:rPr>
          <w:rFonts w:asciiTheme="minorHAnsi" w:hAnsiTheme="minorHAnsi" w:cstheme="minorHAnsi"/>
          <w:bCs/>
        </w:rPr>
        <w:t xml:space="preserve">cells </w:t>
      </w:r>
      <w:r w:rsidR="00381EAC">
        <w:rPr>
          <w:rFonts w:asciiTheme="minorHAnsi" w:hAnsiTheme="minorHAnsi" w:cstheme="minorHAnsi"/>
          <w:bCs/>
        </w:rPr>
        <w:t xml:space="preserve">by adding </w:t>
      </w:r>
      <w:r w:rsidRPr="00093423">
        <w:rPr>
          <w:rFonts w:asciiTheme="minorHAnsi" w:hAnsiTheme="minorHAnsi" w:cstheme="minorHAnsi"/>
          <w:bCs/>
        </w:rPr>
        <w:t xml:space="preserve">the 20x fatty acid-BSA conjugate directly </w:t>
      </w:r>
      <w:r w:rsidR="00381EAC">
        <w:rPr>
          <w:rFonts w:asciiTheme="minorHAnsi" w:hAnsiTheme="minorHAnsi" w:cstheme="minorHAnsi"/>
          <w:bCs/>
        </w:rPr>
        <w:t>i</w:t>
      </w:r>
      <w:r w:rsidRPr="00093423">
        <w:rPr>
          <w:rFonts w:asciiTheme="minorHAnsi" w:hAnsiTheme="minorHAnsi" w:cstheme="minorHAnsi"/>
          <w:bCs/>
        </w:rPr>
        <w:t xml:space="preserve">nto the starvation media to achieve a final concentration of 1% BSA and 25 </w:t>
      </w:r>
      <w:r w:rsidR="00381EAC">
        <w:rPr>
          <w:rFonts w:asciiTheme="minorHAnsi" w:hAnsiTheme="minorHAnsi" w:cstheme="minorHAnsi"/>
          <w:bCs/>
        </w:rPr>
        <w:t>micromolar</w:t>
      </w:r>
      <w:r w:rsidRPr="00093423">
        <w:rPr>
          <w:rFonts w:asciiTheme="minorHAnsi" w:hAnsiTheme="minorHAnsi" w:cstheme="minorHAnsi"/>
          <w:bCs/>
        </w:rPr>
        <w:t xml:space="preserve"> alkynyl-myristate, or 100 </w:t>
      </w:r>
      <w:r w:rsidR="00381EAC">
        <w:rPr>
          <w:rFonts w:asciiTheme="minorHAnsi" w:hAnsiTheme="minorHAnsi" w:cstheme="minorHAnsi"/>
          <w:bCs/>
        </w:rPr>
        <w:t>micromolar</w:t>
      </w:r>
      <w:r w:rsidRPr="00093423">
        <w:rPr>
          <w:rFonts w:asciiTheme="minorHAnsi" w:hAnsiTheme="minorHAnsi" w:cstheme="minorHAnsi"/>
          <w:bCs/>
        </w:rPr>
        <w:t xml:space="preserve"> alkynyl-palmitate and alkynyl-stearate</w:t>
      </w:r>
      <w:r>
        <w:rPr>
          <w:rFonts w:asciiTheme="minorHAnsi" w:hAnsiTheme="minorHAnsi" w:cstheme="minorHAnsi"/>
          <w:bCs/>
        </w:rPr>
        <w:t xml:space="preserve"> </w:t>
      </w:r>
      <w:r w:rsidRPr="00093423">
        <w:rPr>
          <w:rFonts w:asciiTheme="minorHAnsi" w:hAnsiTheme="minorHAnsi" w:cstheme="minorHAnsi"/>
          <w:b/>
        </w:rPr>
        <w:t>[1]</w:t>
      </w:r>
      <w:r>
        <w:rPr>
          <w:rFonts w:asciiTheme="minorHAnsi" w:hAnsiTheme="minorHAnsi" w:cstheme="minorHAnsi"/>
          <w:bCs/>
        </w:rPr>
        <w:t>.</w:t>
      </w:r>
      <w:r w:rsidR="00D60441">
        <w:rPr>
          <w:rFonts w:asciiTheme="minorHAnsi" w:hAnsiTheme="minorHAnsi" w:cstheme="minorHAnsi"/>
          <w:bCs/>
        </w:rPr>
        <w:t xml:space="preserve"> </w:t>
      </w:r>
      <w:r w:rsidR="00D60441" w:rsidRPr="00BF46CD">
        <w:rPr>
          <w:rFonts w:eastAsia="SimSun" w:cs="Calibri"/>
          <w:i/>
          <w:iCs/>
          <w:color w:val="0432FF"/>
        </w:rPr>
        <w:t>Videographer: This step is important!</w:t>
      </w:r>
    </w:p>
    <w:p w14:paraId="30047759" w14:textId="39EE959A" w:rsidR="00093423" w:rsidRPr="00D60441" w:rsidRDefault="00093423" w:rsidP="002C16B0">
      <w:pPr>
        <w:pStyle w:val="ListParagraph"/>
        <w:numPr>
          <w:ilvl w:val="2"/>
          <w:numId w:val="3"/>
        </w:numPr>
        <w:spacing w:before="120"/>
        <w:contextualSpacing w:val="0"/>
        <w:rPr>
          <w:rFonts w:asciiTheme="minorHAnsi" w:hAnsiTheme="minorHAnsi" w:cstheme="minorHAnsi"/>
        </w:rPr>
      </w:pPr>
      <w:r w:rsidRPr="00944D05">
        <w:rPr>
          <w:rFonts w:asciiTheme="minorHAnsi" w:hAnsiTheme="minorHAnsi" w:cstheme="minorHAnsi"/>
          <w:bCs/>
        </w:rPr>
        <w:t xml:space="preserve">Talent labeling the cells. </w:t>
      </w:r>
    </w:p>
    <w:p w14:paraId="2FD0B692" w14:textId="77777777" w:rsidR="00D60441" w:rsidRPr="00944D05" w:rsidRDefault="00D60441" w:rsidP="00D60441">
      <w:pPr>
        <w:pStyle w:val="ListParagraph"/>
        <w:spacing w:before="120"/>
        <w:ind w:left="1627"/>
        <w:contextualSpacing w:val="0"/>
        <w:rPr>
          <w:rFonts w:asciiTheme="minorHAnsi" w:hAnsiTheme="minorHAnsi" w:cstheme="minorHAnsi"/>
        </w:rPr>
      </w:pPr>
    </w:p>
    <w:p w14:paraId="369DCFC6" w14:textId="2D4EF85E" w:rsidR="00944D05" w:rsidRPr="00944D05" w:rsidRDefault="00944D05" w:rsidP="00944D05">
      <w:pPr>
        <w:pStyle w:val="ListParagraph"/>
        <w:numPr>
          <w:ilvl w:val="1"/>
          <w:numId w:val="3"/>
        </w:numPr>
        <w:spacing w:before="120"/>
        <w:contextualSpacing w:val="0"/>
        <w:rPr>
          <w:rFonts w:asciiTheme="minorHAnsi" w:hAnsiTheme="minorHAnsi" w:cstheme="minorHAnsi"/>
        </w:rPr>
      </w:pPr>
      <w:r w:rsidRPr="00944D05">
        <w:rPr>
          <w:rFonts w:asciiTheme="minorHAnsi" w:hAnsiTheme="minorHAnsi" w:cstheme="minorHAnsi"/>
          <w:bCs/>
        </w:rPr>
        <w:t xml:space="preserve">For comparison, add non-saponified lipids by pipetting 2 </w:t>
      </w:r>
      <w:r>
        <w:rPr>
          <w:rFonts w:asciiTheme="minorHAnsi" w:hAnsiTheme="minorHAnsi" w:cstheme="minorHAnsi"/>
          <w:bCs/>
        </w:rPr>
        <w:t xml:space="preserve">microliters </w:t>
      </w:r>
      <w:r w:rsidRPr="00944D05">
        <w:rPr>
          <w:rFonts w:asciiTheme="minorHAnsi" w:hAnsiTheme="minorHAnsi" w:cstheme="minorHAnsi"/>
          <w:bCs/>
        </w:rPr>
        <w:t>of unlabeled fatty acid directly into the starvation media</w:t>
      </w:r>
      <w:r w:rsidR="00D20651">
        <w:rPr>
          <w:rFonts w:asciiTheme="minorHAnsi" w:hAnsiTheme="minorHAnsi" w:cstheme="minorHAnsi"/>
          <w:bCs/>
        </w:rPr>
        <w:t xml:space="preserve"> </w:t>
      </w:r>
      <w:r w:rsidR="00D20651" w:rsidRPr="00D20651">
        <w:rPr>
          <w:rFonts w:asciiTheme="minorHAnsi" w:hAnsiTheme="minorHAnsi" w:cstheme="minorHAnsi"/>
          <w:b/>
        </w:rPr>
        <w:t>[1]</w:t>
      </w:r>
      <w:r>
        <w:rPr>
          <w:rFonts w:asciiTheme="minorHAnsi" w:hAnsiTheme="minorHAnsi" w:cstheme="minorHAnsi"/>
          <w:bCs/>
        </w:rPr>
        <w:t>.</w:t>
      </w:r>
      <w:r w:rsidR="003418C7">
        <w:rPr>
          <w:rFonts w:asciiTheme="minorHAnsi" w:hAnsiTheme="minorHAnsi" w:cstheme="minorHAnsi"/>
          <w:bCs/>
        </w:rPr>
        <w:t xml:space="preserve"> </w:t>
      </w:r>
      <w:r w:rsidR="00D20651">
        <w:rPr>
          <w:rFonts w:asciiTheme="minorHAnsi" w:hAnsiTheme="minorHAnsi" w:cstheme="minorHAnsi"/>
          <w:bCs/>
        </w:rPr>
        <w:t>Then, p</w:t>
      </w:r>
      <w:r w:rsidR="003418C7" w:rsidRPr="003418C7">
        <w:rPr>
          <w:rFonts w:asciiTheme="minorHAnsi" w:hAnsiTheme="minorHAnsi" w:cstheme="minorHAnsi"/>
          <w:bCs/>
        </w:rPr>
        <w:t xml:space="preserve">lace </w:t>
      </w:r>
      <w:r w:rsidR="00D20651">
        <w:rPr>
          <w:rFonts w:asciiTheme="minorHAnsi" w:hAnsiTheme="minorHAnsi" w:cstheme="minorHAnsi"/>
          <w:bCs/>
        </w:rPr>
        <w:t xml:space="preserve">the </w:t>
      </w:r>
      <w:r w:rsidR="003418C7" w:rsidRPr="003418C7">
        <w:rPr>
          <w:rFonts w:asciiTheme="minorHAnsi" w:hAnsiTheme="minorHAnsi" w:cstheme="minorHAnsi"/>
          <w:bCs/>
        </w:rPr>
        <w:t>cells back into the incubator for 3</w:t>
      </w:r>
      <w:r w:rsidR="00D20651">
        <w:rPr>
          <w:rFonts w:asciiTheme="minorHAnsi" w:hAnsiTheme="minorHAnsi" w:cstheme="minorHAnsi"/>
          <w:bCs/>
        </w:rPr>
        <w:t xml:space="preserve"> to </w:t>
      </w:r>
      <w:r w:rsidR="003418C7" w:rsidRPr="003418C7">
        <w:rPr>
          <w:rFonts w:asciiTheme="minorHAnsi" w:hAnsiTheme="minorHAnsi" w:cstheme="minorHAnsi"/>
          <w:bCs/>
        </w:rPr>
        <w:t>6 h</w:t>
      </w:r>
      <w:r w:rsidR="00D20651">
        <w:rPr>
          <w:rFonts w:asciiTheme="minorHAnsi" w:hAnsiTheme="minorHAnsi" w:cstheme="minorHAnsi"/>
          <w:bCs/>
        </w:rPr>
        <w:t xml:space="preserve">ours </w:t>
      </w:r>
      <w:r w:rsidR="00D20651" w:rsidRPr="00D20651">
        <w:rPr>
          <w:rFonts w:asciiTheme="minorHAnsi" w:hAnsiTheme="minorHAnsi" w:cstheme="minorHAnsi"/>
          <w:b/>
        </w:rPr>
        <w:t>[2]</w:t>
      </w:r>
      <w:r w:rsidR="00D20651">
        <w:rPr>
          <w:rFonts w:asciiTheme="minorHAnsi" w:hAnsiTheme="minorHAnsi" w:cstheme="minorHAnsi"/>
          <w:bCs/>
        </w:rPr>
        <w:t>.</w:t>
      </w:r>
    </w:p>
    <w:p w14:paraId="0BC60E77" w14:textId="5B018C00" w:rsidR="00944D05" w:rsidRPr="00D20651" w:rsidRDefault="00944D05" w:rsidP="00944D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w:t>
      </w:r>
      <w:r w:rsidR="008B2E00">
        <w:rPr>
          <w:rFonts w:asciiTheme="minorHAnsi" w:hAnsiTheme="minorHAnsi" w:cstheme="minorHAnsi"/>
          <w:bCs/>
        </w:rPr>
        <w:t>unlabeled fatty acid to the cells</w:t>
      </w:r>
      <w:r w:rsidR="003418C7">
        <w:rPr>
          <w:rFonts w:asciiTheme="minorHAnsi" w:hAnsiTheme="minorHAnsi" w:cstheme="minorHAnsi"/>
          <w:bCs/>
        </w:rPr>
        <w:t>.</w:t>
      </w:r>
    </w:p>
    <w:p w14:paraId="4983C741" w14:textId="74F8DCC5" w:rsidR="00D20651" w:rsidRPr="00D60441" w:rsidRDefault="00D20651" w:rsidP="00944D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cells in the incubator.</w:t>
      </w:r>
    </w:p>
    <w:p w14:paraId="0A3A7AB0" w14:textId="77777777" w:rsidR="00D60441" w:rsidRPr="003D0BF0" w:rsidRDefault="00D60441" w:rsidP="00D60441">
      <w:pPr>
        <w:pStyle w:val="ListParagraph"/>
        <w:spacing w:before="120"/>
        <w:ind w:left="1627"/>
        <w:contextualSpacing w:val="0"/>
        <w:rPr>
          <w:rFonts w:asciiTheme="minorHAnsi" w:hAnsiTheme="minorHAnsi" w:cstheme="minorHAnsi"/>
        </w:rPr>
      </w:pPr>
    </w:p>
    <w:p w14:paraId="792FA211" w14:textId="6564BE87" w:rsidR="003D0BF0" w:rsidRPr="00633CE0" w:rsidRDefault="003D0BF0" w:rsidP="003D0BF0">
      <w:pPr>
        <w:pStyle w:val="ListParagraph"/>
        <w:numPr>
          <w:ilvl w:val="1"/>
          <w:numId w:val="3"/>
        </w:numPr>
        <w:spacing w:before="120"/>
        <w:contextualSpacing w:val="0"/>
        <w:rPr>
          <w:rFonts w:asciiTheme="minorHAnsi" w:hAnsiTheme="minorHAnsi" w:cstheme="minorHAnsi"/>
        </w:rPr>
      </w:pPr>
      <w:r w:rsidRPr="00633CE0">
        <w:rPr>
          <w:rFonts w:asciiTheme="minorHAnsi" w:hAnsiTheme="minorHAnsi" w:cstheme="minorHAnsi"/>
        </w:rPr>
        <w:t xml:space="preserve">After the incubation is complete, gently wash the cells with PBS at room temperature </w:t>
      </w:r>
      <w:r w:rsidRPr="00633CE0">
        <w:rPr>
          <w:rFonts w:asciiTheme="minorHAnsi" w:hAnsiTheme="minorHAnsi" w:cstheme="minorHAnsi"/>
          <w:b/>
          <w:bCs/>
        </w:rPr>
        <w:t>[1]</w:t>
      </w:r>
      <w:r w:rsidRPr="00633CE0">
        <w:rPr>
          <w:rFonts w:asciiTheme="minorHAnsi" w:hAnsiTheme="minorHAnsi" w:cstheme="minorHAnsi"/>
        </w:rPr>
        <w:t>.</w:t>
      </w:r>
      <w:r w:rsidRPr="00633CE0">
        <w:rPr>
          <w:rFonts w:asciiTheme="minorHAnsi" w:hAnsiTheme="minorHAnsi" w:cstheme="minorHAnsi"/>
          <w:b/>
          <w:bCs/>
        </w:rPr>
        <w:t xml:space="preserve"> </w:t>
      </w:r>
      <w:r w:rsidRPr="00633CE0">
        <w:rPr>
          <w:rFonts w:asciiTheme="minorHAnsi" w:hAnsiTheme="minorHAnsi" w:cstheme="minorHAnsi"/>
        </w:rPr>
        <w:t xml:space="preserve">Then, harvest and lyse the cells </w:t>
      </w:r>
      <w:r w:rsidR="001D097F" w:rsidRPr="00633CE0">
        <w:rPr>
          <w:rFonts w:asciiTheme="minorHAnsi" w:hAnsiTheme="minorHAnsi" w:cstheme="minorHAnsi"/>
        </w:rPr>
        <w:t>by adding</w:t>
      </w:r>
      <w:r w:rsidRPr="00633CE0">
        <w:rPr>
          <w:rFonts w:asciiTheme="minorHAnsi" w:hAnsiTheme="minorHAnsi" w:cstheme="minorHAnsi"/>
        </w:rPr>
        <w:t xml:space="preserve"> 500 microliters EDTA-free modified </w:t>
      </w:r>
      <w:r w:rsidR="00C25D1B" w:rsidRPr="00633CE0">
        <w:rPr>
          <w:rFonts w:asciiTheme="minorHAnsi" w:hAnsiTheme="minorHAnsi" w:cstheme="minorHAnsi"/>
        </w:rPr>
        <w:t xml:space="preserve">RIPA </w:t>
      </w:r>
      <w:r w:rsidR="00D60441" w:rsidRPr="00633CE0">
        <w:rPr>
          <w:rFonts w:asciiTheme="minorHAnsi" w:hAnsiTheme="minorHAnsi" w:cstheme="minorHAnsi"/>
          <w:i/>
          <w:iCs/>
          <w:color w:val="FF0000"/>
        </w:rPr>
        <w:t>(</w:t>
      </w:r>
      <w:proofErr w:type="spellStart"/>
      <w:r w:rsidR="00D60441" w:rsidRPr="00633CE0">
        <w:rPr>
          <w:rFonts w:asciiTheme="minorHAnsi" w:hAnsiTheme="minorHAnsi" w:cstheme="minorHAnsi"/>
          <w:i/>
          <w:iCs/>
          <w:color w:val="FF0000"/>
        </w:rPr>
        <w:t>ripa</w:t>
      </w:r>
      <w:proofErr w:type="spellEnd"/>
      <w:r w:rsidR="00D60441" w:rsidRPr="00633CE0">
        <w:rPr>
          <w:rFonts w:asciiTheme="minorHAnsi" w:hAnsiTheme="minorHAnsi" w:cstheme="minorHAnsi"/>
          <w:i/>
          <w:iCs/>
          <w:color w:val="FF0000"/>
        </w:rPr>
        <w:t>)</w:t>
      </w:r>
      <w:r w:rsidR="00D60441" w:rsidRPr="00633CE0">
        <w:rPr>
          <w:rFonts w:asciiTheme="minorHAnsi" w:hAnsiTheme="minorHAnsi" w:cstheme="minorHAnsi"/>
        </w:rPr>
        <w:t xml:space="preserve"> </w:t>
      </w:r>
      <w:r w:rsidR="00C25D1B" w:rsidRPr="00633CE0">
        <w:rPr>
          <w:rFonts w:asciiTheme="minorHAnsi" w:hAnsiTheme="minorHAnsi" w:cstheme="minorHAnsi"/>
        </w:rPr>
        <w:t>buffer</w:t>
      </w:r>
      <w:r w:rsidRPr="00633CE0">
        <w:rPr>
          <w:rFonts w:asciiTheme="minorHAnsi" w:hAnsiTheme="minorHAnsi" w:cstheme="minorHAnsi"/>
        </w:rPr>
        <w:t xml:space="preserve"> </w:t>
      </w:r>
      <w:r w:rsidR="001D097F" w:rsidRPr="00633CE0">
        <w:rPr>
          <w:rFonts w:asciiTheme="minorHAnsi" w:hAnsiTheme="minorHAnsi" w:cstheme="minorHAnsi"/>
          <w:b/>
          <w:bCs/>
        </w:rPr>
        <w:t>[2</w:t>
      </w:r>
      <w:r w:rsidR="003B1E84" w:rsidRPr="00633CE0">
        <w:rPr>
          <w:rFonts w:asciiTheme="minorHAnsi" w:hAnsiTheme="minorHAnsi" w:cstheme="minorHAnsi"/>
          <w:b/>
          <w:bCs/>
        </w:rPr>
        <w:t>-TXT</w:t>
      </w:r>
      <w:r w:rsidR="001D097F" w:rsidRPr="00633CE0">
        <w:rPr>
          <w:rFonts w:asciiTheme="minorHAnsi" w:hAnsiTheme="minorHAnsi" w:cstheme="minorHAnsi"/>
          <w:b/>
          <w:bCs/>
        </w:rPr>
        <w:t>]</w:t>
      </w:r>
      <w:r w:rsidR="001D097F" w:rsidRPr="00633CE0">
        <w:rPr>
          <w:rFonts w:asciiTheme="minorHAnsi" w:hAnsiTheme="minorHAnsi" w:cstheme="minorHAnsi"/>
        </w:rPr>
        <w:t xml:space="preserve"> and</w:t>
      </w:r>
      <w:r w:rsidRPr="00633CE0">
        <w:rPr>
          <w:rFonts w:asciiTheme="minorHAnsi" w:hAnsiTheme="minorHAnsi" w:cstheme="minorHAnsi"/>
        </w:rPr>
        <w:t xml:space="preserve"> rocking the lysates for 15 min</w:t>
      </w:r>
      <w:r w:rsidR="001D097F" w:rsidRPr="00633CE0">
        <w:rPr>
          <w:rFonts w:asciiTheme="minorHAnsi" w:hAnsiTheme="minorHAnsi" w:cstheme="minorHAnsi"/>
        </w:rPr>
        <w:t>utes</w:t>
      </w:r>
      <w:r w:rsidRPr="00633CE0">
        <w:rPr>
          <w:rFonts w:asciiTheme="minorHAnsi" w:hAnsiTheme="minorHAnsi" w:cstheme="minorHAnsi"/>
        </w:rPr>
        <w:t xml:space="preserve"> at 4 </w:t>
      </w:r>
      <w:r w:rsidR="001D097F" w:rsidRPr="00633CE0">
        <w:rPr>
          <w:rFonts w:asciiTheme="minorHAnsi" w:hAnsiTheme="minorHAnsi" w:cstheme="minorHAnsi"/>
        </w:rPr>
        <w:t xml:space="preserve">degrees </w:t>
      </w:r>
      <w:r w:rsidRPr="00633CE0">
        <w:rPr>
          <w:rFonts w:asciiTheme="minorHAnsi" w:hAnsiTheme="minorHAnsi" w:cstheme="minorHAnsi"/>
        </w:rPr>
        <w:t>C</w:t>
      </w:r>
      <w:r w:rsidR="001D097F" w:rsidRPr="00633CE0">
        <w:rPr>
          <w:rFonts w:asciiTheme="minorHAnsi" w:hAnsiTheme="minorHAnsi" w:cstheme="minorHAnsi"/>
        </w:rPr>
        <w:t xml:space="preserve">elsius </w:t>
      </w:r>
      <w:r w:rsidR="001D097F" w:rsidRPr="00633CE0">
        <w:rPr>
          <w:rFonts w:asciiTheme="minorHAnsi" w:hAnsiTheme="minorHAnsi" w:cstheme="minorHAnsi"/>
          <w:b/>
          <w:bCs/>
        </w:rPr>
        <w:t>[3]</w:t>
      </w:r>
      <w:r w:rsidR="001D097F" w:rsidRPr="00633CE0">
        <w:rPr>
          <w:rFonts w:asciiTheme="minorHAnsi" w:hAnsiTheme="minorHAnsi" w:cstheme="minorHAnsi"/>
        </w:rPr>
        <w:t>.</w:t>
      </w:r>
      <w:r w:rsidR="003B1E84" w:rsidRPr="00633CE0">
        <w:rPr>
          <w:rFonts w:asciiTheme="minorHAnsi" w:hAnsiTheme="minorHAnsi" w:cstheme="minorHAnsi"/>
        </w:rPr>
        <w:t xml:space="preserve"> </w:t>
      </w:r>
    </w:p>
    <w:p w14:paraId="7F811C25" w14:textId="05738C7C" w:rsidR="001D097F" w:rsidRPr="00633CE0" w:rsidRDefault="001D097F" w:rsidP="001D097F">
      <w:pPr>
        <w:pStyle w:val="ListParagraph"/>
        <w:numPr>
          <w:ilvl w:val="2"/>
          <w:numId w:val="3"/>
        </w:numPr>
        <w:spacing w:before="120"/>
        <w:contextualSpacing w:val="0"/>
        <w:rPr>
          <w:rFonts w:asciiTheme="minorHAnsi" w:hAnsiTheme="minorHAnsi" w:cstheme="minorHAnsi"/>
        </w:rPr>
      </w:pPr>
      <w:r w:rsidRPr="00633CE0">
        <w:rPr>
          <w:rFonts w:asciiTheme="minorHAnsi" w:hAnsiTheme="minorHAnsi" w:cstheme="minorHAnsi"/>
        </w:rPr>
        <w:t>Talent washing the cells.</w:t>
      </w:r>
    </w:p>
    <w:p w14:paraId="6DCDA659" w14:textId="29AE8308" w:rsidR="001D097F" w:rsidRPr="008B2E00" w:rsidRDefault="001D097F" w:rsidP="001D097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Talent adding EDTA-free modified RIPA buffer.</w:t>
      </w:r>
      <w:r w:rsidR="003B1E84">
        <w:rPr>
          <w:rFonts w:asciiTheme="minorHAnsi" w:hAnsiTheme="minorHAnsi" w:cstheme="minorHAnsi"/>
        </w:rPr>
        <w:t xml:space="preserve"> </w:t>
      </w:r>
      <w:r w:rsidR="003B1E84" w:rsidRPr="008B2E00">
        <w:rPr>
          <w:rFonts w:asciiTheme="minorHAnsi" w:hAnsiTheme="minorHAnsi" w:cstheme="minorHAnsi"/>
          <w:b/>
          <w:bCs/>
        </w:rPr>
        <w:t>TEXT: RIPA</w:t>
      </w:r>
      <w:r w:rsidR="008B2E00" w:rsidRPr="008B2E00">
        <w:rPr>
          <w:rFonts w:asciiTheme="minorHAnsi" w:hAnsiTheme="minorHAnsi" w:cstheme="minorHAnsi"/>
          <w:b/>
          <w:bCs/>
        </w:rPr>
        <w:t>:</w:t>
      </w:r>
      <w:r w:rsidR="003B1E84" w:rsidRPr="008B2E00">
        <w:rPr>
          <w:rFonts w:asciiTheme="minorHAnsi" w:hAnsiTheme="minorHAnsi" w:cstheme="minorHAnsi"/>
          <w:b/>
          <w:bCs/>
        </w:rPr>
        <w:t xml:space="preserve"> </w:t>
      </w:r>
      <w:r w:rsidR="008B2E00" w:rsidRPr="008B2E00">
        <w:rPr>
          <w:rFonts w:asciiTheme="minorHAnsi" w:hAnsiTheme="minorHAnsi" w:cstheme="minorHAnsi"/>
          <w:b/>
          <w:bCs/>
        </w:rPr>
        <w:t>R</w:t>
      </w:r>
      <w:r w:rsidR="003B1E84" w:rsidRPr="008B2E00">
        <w:rPr>
          <w:rFonts w:asciiTheme="minorHAnsi" w:hAnsiTheme="minorHAnsi" w:cstheme="minorHAnsi"/>
          <w:b/>
          <w:bCs/>
        </w:rPr>
        <w:t xml:space="preserve">adio </w:t>
      </w:r>
      <w:r w:rsidR="008B2E00">
        <w:rPr>
          <w:rFonts w:asciiTheme="minorHAnsi" w:hAnsiTheme="minorHAnsi" w:cstheme="minorHAnsi"/>
          <w:b/>
          <w:bCs/>
        </w:rPr>
        <w:t>i</w:t>
      </w:r>
      <w:r w:rsidR="003B1E84" w:rsidRPr="008B2E00">
        <w:rPr>
          <w:rFonts w:asciiTheme="minorHAnsi" w:hAnsiTheme="minorHAnsi" w:cstheme="minorHAnsi"/>
          <w:b/>
          <w:bCs/>
        </w:rPr>
        <w:t xml:space="preserve">mmunoprecipitation assay </w:t>
      </w:r>
    </w:p>
    <w:p w14:paraId="304B962C" w14:textId="7DE3BEE9" w:rsidR="001D097F" w:rsidRDefault="001D097F" w:rsidP="001D09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4F1CE7">
        <w:rPr>
          <w:rFonts w:asciiTheme="minorHAnsi" w:hAnsiTheme="minorHAnsi" w:cstheme="minorHAnsi"/>
        </w:rPr>
        <w:t>lysates</w:t>
      </w:r>
      <w:r>
        <w:rPr>
          <w:rFonts w:asciiTheme="minorHAnsi" w:hAnsiTheme="minorHAnsi" w:cstheme="minorHAnsi"/>
        </w:rPr>
        <w:t xml:space="preserve"> on the rocker.</w:t>
      </w:r>
    </w:p>
    <w:p w14:paraId="251FEFBA" w14:textId="77777777" w:rsidR="00D60441" w:rsidRDefault="00D60441" w:rsidP="00D60441">
      <w:pPr>
        <w:pStyle w:val="ListParagraph"/>
        <w:spacing w:before="120"/>
        <w:ind w:left="1627"/>
        <w:contextualSpacing w:val="0"/>
        <w:rPr>
          <w:rFonts w:asciiTheme="minorHAnsi" w:hAnsiTheme="minorHAnsi" w:cstheme="minorHAnsi"/>
        </w:rPr>
      </w:pPr>
    </w:p>
    <w:p w14:paraId="7927F622" w14:textId="2EFE1297" w:rsidR="001D097F" w:rsidRPr="007D1701" w:rsidRDefault="007D1701" w:rsidP="001D097F">
      <w:pPr>
        <w:pStyle w:val="ListParagraph"/>
        <w:numPr>
          <w:ilvl w:val="1"/>
          <w:numId w:val="3"/>
        </w:numPr>
        <w:spacing w:before="120"/>
        <w:contextualSpacing w:val="0"/>
        <w:rPr>
          <w:rFonts w:asciiTheme="minorHAnsi" w:hAnsiTheme="minorHAnsi" w:cstheme="minorHAnsi"/>
        </w:rPr>
      </w:pPr>
      <w:r w:rsidRPr="007D1701">
        <w:rPr>
          <w:rFonts w:asciiTheme="minorHAnsi" w:hAnsiTheme="minorHAnsi" w:cstheme="minorHAnsi"/>
          <w:bCs/>
        </w:rPr>
        <w:t xml:space="preserve">Centrifuge the lysates at 16,000 x </w:t>
      </w:r>
      <w:r w:rsidRPr="007D1701">
        <w:rPr>
          <w:rFonts w:asciiTheme="minorHAnsi" w:hAnsiTheme="minorHAnsi" w:cstheme="minorHAnsi"/>
          <w:bCs/>
          <w:i/>
          <w:iCs/>
        </w:rPr>
        <w:t>g</w:t>
      </w:r>
      <w:r w:rsidRPr="007D1701">
        <w:rPr>
          <w:rFonts w:asciiTheme="minorHAnsi" w:hAnsiTheme="minorHAnsi" w:cstheme="minorHAnsi"/>
          <w:bCs/>
        </w:rPr>
        <w:t xml:space="preserve"> for 10 min</w:t>
      </w:r>
      <w:r>
        <w:rPr>
          <w:rFonts w:asciiTheme="minorHAnsi" w:hAnsiTheme="minorHAnsi" w:cstheme="minorHAnsi"/>
          <w:bCs/>
        </w:rPr>
        <w:t>utes</w:t>
      </w:r>
      <w:r w:rsidRPr="007D1701">
        <w:rPr>
          <w:rFonts w:asciiTheme="minorHAnsi" w:hAnsiTheme="minorHAnsi" w:cstheme="minorHAnsi"/>
          <w:bCs/>
        </w:rPr>
        <w:t xml:space="preserve"> at 4 </w:t>
      </w:r>
      <w:r>
        <w:rPr>
          <w:rFonts w:asciiTheme="minorHAnsi" w:hAnsiTheme="minorHAnsi" w:cstheme="minorHAnsi"/>
          <w:bCs/>
        </w:rPr>
        <w:t xml:space="preserve">degrees </w:t>
      </w:r>
      <w:r w:rsidRPr="007D1701">
        <w:rPr>
          <w:rFonts w:asciiTheme="minorHAnsi" w:hAnsiTheme="minorHAnsi" w:cstheme="minorHAnsi"/>
          <w:bCs/>
        </w:rPr>
        <w:t>C</w:t>
      </w:r>
      <w:r>
        <w:rPr>
          <w:rFonts w:asciiTheme="minorHAnsi" w:hAnsiTheme="minorHAnsi" w:cstheme="minorHAnsi"/>
          <w:bCs/>
        </w:rPr>
        <w:t>elsius</w:t>
      </w:r>
      <w:r w:rsidR="001D325D">
        <w:rPr>
          <w:rFonts w:asciiTheme="minorHAnsi" w:hAnsiTheme="minorHAnsi" w:cstheme="minorHAnsi"/>
          <w:bCs/>
        </w:rPr>
        <w:t xml:space="preserve"> </w:t>
      </w:r>
      <w:r w:rsidR="001D325D" w:rsidRPr="001D325D">
        <w:rPr>
          <w:rFonts w:asciiTheme="minorHAnsi" w:hAnsiTheme="minorHAnsi" w:cstheme="minorHAnsi"/>
          <w:b/>
        </w:rPr>
        <w:t>[1]</w:t>
      </w:r>
      <w:r w:rsidR="00DE1F84">
        <w:rPr>
          <w:rFonts w:asciiTheme="minorHAnsi" w:hAnsiTheme="minorHAnsi" w:cstheme="minorHAnsi"/>
          <w:bCs/>
        </w:rPr>
        <w:t>, then c</w:t>
      </w:r>
      <w:r w:rsidRPr="007D1701">
        <w:rPr>
          <w:rFonts w:asciiTheme="minorHAnsi" w:hAnsiTheme="minorHAnsi" w:cstheme="minorHAnsi"/>
          <w:bCs/>
        </w:rPr>
        <w:t>ollect the supernatant in 1.7</w:t>
      </w:r>
      <w:r w:rsidR="001D325D">
        <w:rPr>
          <w:rFonts w:asciiTheme="minorHAnsi" w:hAnsiTheme="minorHAnsi" w:cstheme="minorHAnsi"/>
          <w:bCs/>
        </w:rPr>
        <w:t>-milliliter</w:t>
      </w:r>
      <w:r w:rsidRPr="007D1701">
        <w:rPr>
          <w:rFonts w:asciiTheme="minorHAnsi" w:hAnsiTheme="minorHAnsi" w:cstheme="minorHAnsi"/>
          <w:bCs/>
        </w:rPr>
        <w:t xml:space="preserve"> microcentrifuge tubes </w:t>
      </w:r>
      <w:r w:rsidR="001D325D" w:rsidRPr="001D325D">
        <w:rPr>
          <w:rFonts w:asciiTheme="minorHAnsi" w:hAnsiTheme="minorHAnsi" w:cstheme="minorHAnsi"/>
          <w:b/>
        </w:rPr>
        <w:t>[2]</w:t>
      </w:r>
      <w:r w:rsidR="001D325D">
        <w:rPr>
          <w:rFonts w:asciiTheme="minorHAnsi" w:hAnsiTheme="minorHAnsi" w:cstheme="minorHAnsi"/>
          <w:bCs/>
        </w:rPr>
        <w:t xml:space="preserve"> </w:t>
      </w:r>
      <w:r w:rsidRPr="007D1701">
        <w:rPr>
          <w:rFonts w:asciiTheme="minorHAnsi" w:hAnsiTheme="minorHAnsi" w:cstheme="minorHAnsi"/>
          <w:bCs/>
        </w:rPr>
        <w:t xml:space="preserve">and store </w:t>
      </w:r>
      <w:r w:rsidR="008B2E00">
        <w:rPr>
          <w:rFonts w:asciiTheme="minorHAnsi" w:hAnsiTheme="minorHAnsi" w:cstheme="minorHAnsi"/>
          <w:bCs/>
        </w:rPr>
        <w:t xml:space="preserve">them </w:t>
      </w:r>
      <w:r w:rsidRPr="007D1701">
        <w:rPr>
          <w:rFonts w:asciiTheme="minorHAnsi" w:hAnsiTheme="minorHAnsi" w:cstheme="minorHAnsi"/>
          <w:bCs/>
        </w:rPr>
        <w:t xml:space="preserve">at -20 </w:t>
      </w:r>
      <w:r w:rsidR="001D325D">
        <w:rPr>
          <w:rFonts w:asciiTheme="minorHAnsi" w:hAnsiTheme="minorHAnsi" w:cstheme="minorHAnsi"/>
          <w:bCs/>
        </w:rPr>
        <w:t xml:space="preserve">degrees </w:t>
      </w:r>
      <w:r w:rsidRPr="007D1701">
        <w:rPr>
          <w:rFonts w:asciiTheme="minorHAnsi" w:hAnsiTheme="minorHAnsi" w:cstheme="minorHAnsi"/>
          <w:bCs/>
        </w:rPr>
        <w:t>C</w:t>
      </w:r>
      <w:r w:rsidR="001D325D">
        <w:rPr>
          <w:rFonts w:asciiTheme="minorHAnsi" w:hAnsiTheme="minorHAnsi" w:cstheme="minorHAnsi"/>
          <w:bCs/>
        </w:rPr>
        <w:t>elsius</w:t>
      </w:r>
      <w:r w:rsidRPr="007D1701">
        <w:rPr>
          <w:rFonts w:asciiTheme="minorHAnsi" w:hAnsiTheme="minorHAnsi" w:cstheme="minorHAnsi"/>
          <w:bCs/>
        </w:rPr>
        <w:t xml:space="preserve"> </w:t>
      </w:r>
      <w:r w:rsidR="001D325D" w:rsidRPr="001D325D">
        <w:rPr>
          <w:rFonts w:asciiTheme="minorHAnsi" w:hAnsiTheme="minorHAnsi" w:cstheme="minorHAnsi"/>
          <w:b/>
        </w:rPr>
        <w:t>[3]</w:t>
      </w:r>
      <w:r w:rsidR="001D325D" w:rsidRPr="001D325D">
        <w:rPr>
          <w:rFonts w:asciiTheme="minorHAnsi" w:hAnsiTheme="minorHAnsi" w:cstheme="minorHAnsi"/>
          <w:bCs/>
        </w:rPr>
        <w:t>.</w:t>
      </w:r>
    </w:p>
    <w:p w14:paraId="5ABEA242" w14:textId="571646F8" w:rsidR="007D1701"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lysates.</w:t>
      </w:r>
    </w:p>
    <w:p w14:paraId="0D284FF9" w14:textId="34B30A32" w:rsidR="001D325D"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supernatant in microcentrifuge tubes.</w:t>
      </w:r>
    </w:p>
    <w:p w14:paraId="44C5805A" w14:textId="65D25C4C" w:rsidR="001D325D" w:rsidRPr="00DE1F84" w:rsidRDefault="001D325D" w:rsidP="007D17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storing the tubes at -20 </w:t>
      </w:r>
      <w:r w:rsidRPr="001D325D">
        <w:rPr>
          <w:rFonts w:asciiTheme="minorHAnsi" w:hAnsiTheme="minorHAnsi" w:cstheme="minorHAnsi"/>
          <w:bCs/>
        </w:rPr>
        <w:t>°C.</w:t>
      </w:r>
    </w:p>
    <w:p w14:paraId="522BC3BF" w14:textId="77777777" w:rsidR="00DE1F84" w:rsidRPr="001D325D" w:rsidRDefault="00DE1F84" w:rsidP="00771FE1">
      <w:pPr>
        <w:pStyle w:val="ListParagraph"/>
        <w:spacing w:before="120"/>
        <w:ind w:left="1627"/>
        <w:contextualSpacing w:val="0"/>
        <w:rPr>
          <w:rFonts w:asciiTheme="minorHAnsi" w:hAnsiTheme="minorHAnsi" w:cstheme="minorHAnsi"/>
        </w:rPr>
      </w:pPr>
    </w:p>
    <w:p w14:paraId="7D2DE40E" w14:textId="374619EE" w:rsidR="001D325D" w:rsidRPr="001D325D" w:rsidRDefault="001D325D" w:rsidP="001D325D">
      <w:pPr>
        <w:pStyle w:val="ListParagraph"/>
        <w:numPr>
          <w:ilvl w:val="0"/>
          <w:numId w:val="3"/>
        </w:numPr>
        <w:spacing w:before="120"/>
        <w:contextualSpacing w:val="0"/>
        <w:rPr>
          <w:rFonts w:asciiTheme="minorHAnsi" w:hAnsiTheme="minorHAnsi" w:cstheme="minorHAnsi"/>
        </w:rPr>
      </w:pPr>
      <w:r w:rsidRPr="001D325D">
        <w:rPr>
          <w:rFonts w:asciiTheme="minorHAnsi" w:hAnsiTheme="minorHAnsi" w:cstheme="minorHAnsi"/>
          <w:b/>
        </w:rPr>
        <w:t xml:space="preserve">Click </w:t>
      </w:r>
      <w:r w:rsidR="008B2E00">
        <w:rPr>
          <w:rFonts w:asciiTheme="minorHAnsi" w:hAnsiTheme="minorHAnsi" w:cstheme="minorHAnsi"/>
          <w:b/>
        </w:rPr>
        <w:t>R</w:t>
      </w:r>
      <w:r w:rsidRPr="001D325D">
        <w:rPr>
          <w:rFonts w:asciiTheme="minorHAnsi" w:hAnsiTheme="minorHAnsi" w:cstheme="minorHAnsi"/>
          <w:b/>
        </w:rPr>
        <w:t xml:space="preserve">eaction on </w:t>
      </w:r>
      <w:r w:rsidR="008B2E00">
        <w:rPr>
          <w:rFonts w:asciiTheme="minorHAnsi" w:hAnsiTheme="minorHAnsi" w:cstheme="minorHAnsi"/>
          <w:b/>
        </w:rPr>
        <w:t>C</w:t>
      </w:r>
      <w:r w:rsidRPr="001D325D">
        <w:rPr>
          <w:rFonts w:asciiTheme="minorHAnsi" w:hAnsiTheme="minorHAnsi" w:cstheme="minorHAnsi"/>
          <w:b/>
        </w:rPr>
        <w:t xml:space="preserve">ell </w:t>
      </w:r>
      <w:r w:rsidR="008B2E00">
        <w:rPr>
          <w:rFonts w:asciiTheme="minorHAnsi" w:hAnsiTheme="minorHAnsi" w:cstheme="minorHAnsi"/>
          <w:b/>
        </w:rPr>
        <w:t>L</w:t>
      </w:r>
      <w:r w:rsidRPr="001D325D">
        <w:rPr>
          <w:rFonts w:asciiTheme="minorHAnsi" w:hAnsiTheme="minorHAnsi" w:cstheme="minorHAnsi"/>
          <w:b/>
        </w:rPr>
        <w:t>ysates</w:t>
      </w:r>
    </w:p>
    <w:p w14:paraId="0F8688C7" w14:textId="27A5AE73" w:rsidR="001D325D" w:rsidRPr="00C80236" w:rsidRDefault="001D325D" w:rsidP="001D325D">
      <w:pPr>
        <w:pStyle w:val="ListParagraph"/>
        <w:numPr>
          <w:ilvl w:val="1"/>
          <w:numId w:val="3"/>
        </w:numPr>
        <w:spacing w:before="120"/>
        <w:contextualSpacing w:val="0"/>
        <w:rPr>
          <w:rFonts w:asciiTheme="minorHAnsi" w:hAnsiTheme="minorHAnsi" w:cstheme="minorHAnsi"/>
        </w:rPr>
      </w:pPr>
      <w:r w:rsidRPr="001D325D">
        <w:rPr>
          <w:rFonts w:asciiTheme="minorHAnsi" w:hAnsiTheme="minorHAnsi" w:cstheme="minorHAnsi"/>
          <w:bCs/>
        </w:rPr>
        <w:t>Bring 50</w:t>
      </w:r>
      <w:r>
        <w:rPr>
          <w:rFonts w:asciiTheme="minorHAnsi" w:hAnsiTheme="minorHAnsi" w:cstheme="minorHAnsi"/>
          <w:bCs/>
        </w:rPr>
        <w:t xml:space="preserve"> to </w:t>
      </w:r>
      <w:r w:rsidRPr="001D325D">
        <w:rPr>
          <w:rFonts w:asciiTheme="minorHAnsi" w:hAnsiTheme="minorHAnsi" w:cstheme="minorHAnsi"/>
          <w:bCs/>
        </w:rPr>
        <w:t xml:space="preserve">100 </w:t>
      </w:r>
      <w:r>
        <w:rPr>
          <w:rFonts w:asciiTheme="minorHAnsi" w:hAnsiTheme="minorHAnsi" w:cstheme="minorHAnsi"/>
          <w:bCs/>
        </w:rPr>
        <w:t>micrograms</w:t>
      </w:r>
      <w:r w:rsidRPr="001D325D">
        <w:rPr>
          <w:rFonts w:asciiTheme="minorHAnsi" w:hAnsiTheme="minorHAnsi" w:cstheme="minorHAnsi"/>
          <w:bCs/>
        </w:rPr>
        <w:t xml:space="preserve"> of protein lysates in 1.7</w:t>
      </w:r>
      <w:r w:rsidR="00DE1F84">
        <w:rPr>
          <w:rFonts w:asciiTheme="minorHAnsi" w:hAnsiTheme="minorHAnsi" w:cstheme="minorHAnsi"/>
          <w:bCs/>
        </w:rPr>
        <w:t>-milliliter</w:t>
      </w:r>
      <w:r w:rsidRPr="001D325D">
        <w:rPr>
          <w:rFonts w:asciiTheme="minorHAnsi" w:hAnsiTheme="minorHAnsi" w:cstheme="minorHAnsi"/>
          <w:bCs/>
        </w:rPr>
        <w:t xml:space="preserve"> microcentrifuge tubes to </w:t>
      </w:r>
      <w:r w:rsidR="008B2E00">
        <w:rPr>
          <w:rFonts w:asciiTheme="minorHAnsi" w:hAnsiTheme="minorHAnsi" w:cstheme="minorHAnsi"/>
          <w:bCs/>
        </w:rPr>
        <w:t>an equal</w:t>
      </w:r>
      <w:r w:rsidRPr="001D325D">
        <w:rPr>
          <w:rFonts w:asciiTheme="minorHAnsi" w:hAnsiTheme="minorHAnsi" w:cstheme="minorHAnsi"/>
          <w:bCs/>
        </w:rPr>
        <w:t xml:space="preserve"> volume using the </w:t>
      </w:r>
      <w:r w:rsidRPr="003D0BF0">
        <w:rPr>
          <w:rFonts w:asciiTheme="minorHAnsi" w:hAnsiTheme="minorHAnsi" w:cstheme="minorHAnsi"/>
        </w:rPr>
        <w:t xml:space="preserve">EDTA-free modified </w:t>
      </w:r>
      <w:r w:rsidR="00FD7C47">
        <w:rPr>
          <w:rFonts w:asciiTheme="minorHAnsi" w:hAnsiTheme="minorHAnsi" w:cstheme="minorHAnsi"/>
        </w:rPr>
        <w:t>RIPA</w:t>
      </w:r>
      <w:r w:rsidRPr="003D0BF0">
        <w:rPr>
          <w:rFonts w:asciiTheme="minorHAnsi" w:hAnsiTheme="minorHAnsi" w:cstheme="minorHAnsi"/>
        </w:rPr>
        <w:t xml:space="preserve"> buffer</w:t>
      </w:r>
      <w:r w:rsidR="005A1E0B">
        <w:rPr>
          <w:rFonts w:asciiTheme="minorHAnsi" w:hAnsiTheme="minorHAnsi" w:cstheme="minorHAnsi"/>
        </w:rPr>
        <w:t xml:space="preserve">. </w:t>
      </w:r>
      <w:r w:rsidR="005A1E0B" w:rsidRPr="005A1E0B">
        <w:rPr>
          <w:rFonts w:asciiTheme="minorHAnsi" w:hAnsiTheme="minorHAnsi" w:cstheme="minorHAnsi"/>
        </w:rPr>
        <w:t>Keep the reaction volume as small as possible</w:t>
      </w:r>
      <w:r w:rsidR="00C80236">
        <w:rPr>
          <w:rFonts w:asciiTheme="minorHAnsi" w:hAnsiTheme="minorHAnsi" w:cstheme="minorHAnsi"/>
        </w:rPr>
        <w:t xml:space="preserve"> </w:t>
      </w:r>
      <w:r w:rsidR="00C80236" w:rsidRPr="00C80236">
        <w:rPr>
          <w:rFonts w:asciiTheme="minorHAnsi" w:hAnsiTheme="minorHAnsi" w:cstheme="minorHAnsi"/>
          <w:b/>
          <w:bCs/>
        </w:rPr>
        <w:t>[1]</w:t>
      </w:r>
      <w:r w:rsidR="00C80236" w:rsidRPr="00633CE0">
        <w:rPr>
          <w:rFonts w:asciiTheme="minorHAnsi" w:hAnsiTheme="minorHAnsi" w:cstheme="minorHAnsi"/>
        </w:rPr>
        <w:t>.</w:t>
      </w:r>
    </w:p>
    <w:p w14:paraId="59452B1B" w14:textId="5CF51913" w:rsidR="00C80236" w:rsidRDefault="008B2E00" w:rsidP="00C802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C80236" w:rsidRPr="00C80236">
        <w:rPr>
          <w:rFonts w:asciiTheme="minorHAnsi" w:hAnsiTheme="minorHAnsi" w:cstheme="minorHAnsi"/>
        </w:rPr>
        <w:t>Talent adding EDTA-free modified RIPA buffer to the microcentrifuge tubes</w:t>
      </w:r>
      <w:r w:rsidR="00C80236">
        <w:rPr>
          <w:rFonts w:asciiTheme="minorHAnsi" w:hAnsiTheme="minorHAnsi" w:cstheme="minorHAnsi"/>
        </w:rPr>
        <w:t>.</w:t>
      </w:r>
    </w:p>
    <w:p w14:paraId="097FA7E5" w14:textId="77777777" w:rsidR="00D60441" w:rsidRDefault="00D60441" w:rsidP="00D60441">
      <w:pPr>
        <w:pStyle w:val="ListParagraph"/>
        <w:spacing w:before="120"/>
        <w:ind w:left="1627"/>
        <w:contextualSpacing w:val="0"/>
        <w:rPr>
          <w:rFonts w:asciiTheme="minorHAnsi" w:hAnsiTheme="minorHAnsi" w:cstheme="minorHAnsi"/>
        </w:rPr>
      </w:pPr>
    </w:p>
    <w:p w14:paraId="76A26B94" w14:textId="4E68E8FA" w:rsidR="00CA3552" w:rsidRPr="008E7860" w:rsidRDefault="00CA3552" w:rsidP="00CA3552">
      <w:pPr>
        <w:pStyle w:val="ListParagraph"/>
        <w:numPr>
          <w:ilvl w:val="1"/>
          <w:numId w:val="3"/>
        </w:numPr>
        <w:spacing w:before="120"/>
        <w:contextualSpacing w:val="0"/>
        <w:rPr>
          <w:rFonts w:asciiTheme="minorHAnsi" w:hAnsiTheme="minorHAnsi" w:cstheme="minorHAnsi"/>
        </w:rPr>
      </w:pPr>
      <w:r w:rsidRPr="00CA3552">
        <w:rPr>
          <w:rFonts w:asciiTheme="minorHAnsi" w:hAnsiTheme="minorHAnsi" w:cstheme="minorHAnsi"/>
          <w:bCs/>
        </w:rPr>
        <w:t>Add SDS to each sample to attain a final concentration</w:t>
      </w:r>
      <w:r>
        <w:rPr>
          <w:rFonts w:asciiTheme="minorHAnsi" w:hAnsiTheme="minorHAnsi" w:cstheme="minorHAnsi"/>
          <w:bCs/>
        </w:rPr>
        <w:t xml:space="preserve"> of 1% </w:t>
      </w:r>
      <w:r w:rsidRPr="00CA3552">
        <w:rPr>
          <w:rFonts w:asciiTheme="minorHAnsi" w:hAnsiTheme="minorHAnsi" w:cstheme="minorHAnsi"/>
          <w:b/>
        </w:rPr>
        <w:t>[1]</w:t>
      </w:r>
      <w:r w:rsidR="008E7860" w:rsidRPr="00633CE0">
        <w:rPr>
          <w:rFonts w:asciiTheme="minorHAnsi" w:hAnsiTheme="minorHAnsi" w:cstheme="minorHAnsi"/>
          <w:bCs/>
        </w:rPr>
        <w:t>.</w:t>
      </w:r>
    </w:p>
    <w:p w14:paraId="29BE9EA8" w14:textId="0158C4CD" w:rsidR="008E7860" w:rsidRDefault="008E7860" w:rsidP="008E7860">
      <w:pPr>
        <w:pStyle w:val="ListParagraph"/>
        <w:numPr>
          <w:ilvl w:val="2"/>
          <w:numId w:val="3"/>
        </w:numPr>
        <w:spacing w:before="120"/>
        <w:contextualSpacing w:val="0"/>
        <w:rPr>
          <w:rFonts w:asciiTheme="minorHAnsi" w:hAnsiTheme="minorHAnsi" w:cstheme="minorHAnsi"/>
          <w:bCs/>
        </w:rPr>
      </w:pPr>
      <w:r w:rsidRPr="008E7860">
        <w:rPr>
          <w:rFonts w:asciiTheme="minorHAnsi" w:hAnsiTheme="minorHAnsi" w:cstheme="minorHAnsi"/>
          <w:bCs/>
        </w:rPr>
        <w:t>Talent adding SDS to the tubes.</w:t>
      </w:r>
    </w:p>
    <w:p w14:paraId="4582A053" w14:textId="77777777" w:rsidR="00D60441" w:rsidRDefault="00D60441" w:rsidP="00D60441">
      <w:pPr>
        <w:pStyle w:val="ListParagraph"/>
        <w:spacing w:before="120"/>
        <w:ind w:left="1627"/>
        <w:contextualSpacing w:val="0"/>
        <w:rPr>
          <w:rFonts w:asciiTheme="minorHAnsi" w:hAnsiTheme="minorHAnsi" w:cstheme="minorHAnsi"/>
          <w:bCs/>
        </w:rPr>
      </w:pPr>
    </w:p>
    <w:p w14:paraId="6D742121" w14:textId="19687BD0" w:rsidR="00614F30" w:rsidRPr="008E7860" w:rsidRDefault="008E7860" w:rsidP="002C16B0">
      <w:pPr>
        <w:pStyle w:val="ListParagraph"/>
        <w:numPr>
          <w:ilvl w:val="1"/>
          <w:numId w:val="3"/>
        </w:numPr>
        <w:spacing w:before="120"/>
        <w:contextualSpacing w:val="0"/>
        <w:rPr>
          <w:rFonts w:asciiTheme="minorHAnsi" w:hAnsiTheme="minorHAnsi" w:cstheme="minorHAnsi"/>
        </w:rPr>
      </w:pPr>
      <w:r w:rsidRPr="008E7860">
        <w:rPr>
          <w:rFonts w:asciiTheme="minorHAnsi" w:hAnsiTheme="minorHAnsi" w:cstheme="minorHAnsi"/>
          <w:bCs/>
        </w:rPr>
        <w:t xml:space="preserve">Prepare a master mix of the click reagents </w:t>
      </w:r>
      <w:r>
        <w:rPr>
          <w:rFonts w:asciiTheme="minorHAnsi" w:hAnsiTheme="minorHAnsi" w:cstheme="minorHAnsi"/>
          <w:bCs/>
        </w:rPr>
        <w:t>and add appropriate volumes into the lysates</w:t>
      </w:r>
      <w:r w:rsidR="009352F5">
        <w:rPr>
          <w:rFonts w:asciiTheme="minorHAnsi" w:hAnsiTheme="minorHAnsi" w:cstheme="minorHAnsi"/>
          <w:bCs/>
        </w:rPr>
        <w:t xml:space="preserve"> </w:t>
      </w:r>
      <w:r w:rsidR="009352F5" w:rsidRPr="009352F5">
        <w:rPr>
          <w:rFonts w:asciiTheme="minorHAnsi" w:hAnsiTheme="minorHAnsi" w:cstheme="minorHAnsi"/>
          <w:b/>
        </w:rPr>
        <w:t>[1</w:t>
      </w:r>
      <w:r w:rsidR="009352F5">
        <w:rPr>
          <w:rFonts w:asciiTheme="minorHAnsi" w:hAnsiTheme="minorHAnsi" w:cstheme="minorHAnsi"/>
          <w:b/>
        </w:rPr>
        <w:t>-TXT</w:t>
      </w:r>
      <w:r w:rsidR="009352F5" w:rsidRPr="009352F5">
        <w:rPr>
          <w:rFonts w:asciiTheme="minorHAnsi" w:hAnsiTheme="minorHAnsi" w:cstheme="minorHAnsi"/>
          <w:b/>
        </w:rPr>
        <w:t>]</w:t>
      </w:r>
      <w:r w:rsidR="00DE1F84">
        <w:rPr>
          <w:rFonts w:asciiTheme="minorHAnsi" w:hAnsiTheme="minorHAnsi" w:cstheme="minorHAnsi"/>
          <w:bCs/>
        </w:rPr>
        <w:t>, then</w:t>
      </w:r>
      <w:r>
        <w:rPr>
          <w:rFonts w:asciiTheme="minorHAnsi" w:hAnsiTheme="minorHAnsi" w:cstheme="minorHAnsi"/>
          <w:bCs/>
        </w:rPr>
        <w:t xml:space="preserve"> </w:t>
      </w:r>
      <w:r w:rsidR="00DE1F84">
        <w:rPr>
          <w:rFonts w:asciiTheme="minorHAnsi" w:hAnsiTheme="minorHAnsi" w:cstheme="minorHAnsi"/>
          <w:bCs/>
        </w:rPr>
        <w:t>m</w:t>
      </w:r>
      <w:r w:rsidRPr="008E7860">
        <w:rPr>
          <w:rFonts w:asciiTheme="minorHAnsi" w:hAnsiTheme="minorHAnsi" w:cstheme="minorHAnsi"/>
          <w:bCs/>
        </w:rPr>
        <w:t>ix by pipetting up and down</w:t>
      </w:r>
      <w:r>
        <w:rPr>
          <w:rFonts w:asciiTheme="minorHAnsi" w:hAnsiTheme="minorHAnsi" w:cstheme="minorHAnsi"/>
          <w:bCs/>
        </w:rPr>
        <w:t xml:space="preserve"> </w:t>
      </w:r>
      <w:r w:rsidRPr="008E7860">
        <w:rPr>
          <w:rFonts w:asciiTheme="minorHAnsi" w:hAnsiTheme="minorHAnsi" w:cstheme="minorHAnsi"/>
          <w:b/>
        </w:rPr>
        <w:t>[</w:t>
      </w:r>
      <w:r w:rsidR="009352F5">
        <w:rPr>
          <w:rFonts w:asciiTheme="minorHAnsi" w:hAnsiTheme="minorHAnsi" w:cstheme="minorHAnsi"/>
          <w:b/>
        </w:rPr>
        <w:t>2]</w:t>
      </w:r>
      <w:r>
        <w:rPr>
          <w:rFonts w:asciiTheme="minorHAnsi" w:hAnsiTheme="minorHAnsi" w:cstheme="minorHAnsi"/>
          <w:bCs/>
        </w:rPr>
        <w:t>.</w:t>
      </w:r>
    </w:p>
    <w:p w14:paraId="7A8140AD" w14:textId="48E9DFC6" w:rsidR="009352F5" w:rsidRPr="009352F5" w:rsidRDefault="008E7860" w:rsidP="008E78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rPr>
        <w:t>Talent adding the master mix</w:t>
      </w:r>
      <w:r w:rsidR="009352F5">
        <w:rPr>
          <w:rFonts w:asciiTheme="minorHAnsi" w:hAnsiTheme="minorHAnsi" w:cstheme="minorHAnsi"/>
          <w:bCs/>
        </w:rPr>
        <w:t xml:space="preserve">. </w:t>
      </w:r>
      <w:r w:rsidR="009352F5" w:rsidRPr="008E7860">
        <w:rPr>
          <w:rFonts w:asciiTheme="minorHAnsi" w:hAnsiTheme="minorHAnsi" w:cstheme="minorHAnsi"/>
          <w:b/>
        </w:rPr>
        <w:t xml:space="preserve">TEXT: </w:t>
      </w:r>
      <w:r w:rsidR="008B2E00">
        <w:rPr>
          <w:rFonts w:asciiTheme="minorHAnsi" w:hAnsiTheme="minorHAnsi" w:cstheme="minorHAnsi"/>
          <w:b/>
        </w:rPr>
        <w:t>See text</w:t>
      </w:r>
      <w:r w:rsidR="009352F5" w:rsidRPr="008E7860">
        <w:rPr>
          <w:rFonts w:asciiTheme="minorHAnsi" w:hAnsiTheme="minorHAnsi" w:cstheme="minorHAnsi"/>
          <w:b/>
        </w:rPr>
        <w:t xml:space="preserve"> for master mix</w:t>
      </w:r>
      <w:r w:rsidR="008B2E00">
        <w:rPr>
          <w:rFonts w:asciiTheme="minorHAnsi" w:hAnsiTheme="minorHAnsi" w:cstheme="minorHAnsi"/>
          <w:b/>
        </w:rPr>
        <w:t xml:space="preserve"> preparation details</w:t>
      </w:r>
    </w:p>
    <w:p w14:paraId="772F51E5" w14:textId="3F4D5E4E" w:rsidR="008E7860" w:rsidRPr="00D60441" w:rsidRDefault="009352F5" w:rsidP="008E78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rPr>
        <w:t>Talent</w:t>
      </w:r>
      <w:r w:rsidR="008E7860">
        <w:rPr>
          <w:rFonts w:asciiTheme="minorHAnsi" w:hAnsiTheme="minorHAnsi" w:cstheme="minorHAnsi"/>
          <w:bCs/>
        </w:rPr>
        <w:t xml:space="preserve"> mixing by pipetting. </w:t>
      </w:r>
    </w:p>
    <w:p w14:paraId="1627A696" w14:textId="77777777" w:rsidR="00D60441" w:rsidRDefault="00D60441" w:rsidP="00D60441">
      <w:pPr>
        <w:pStyle w:val="ListParagraph"/>
        <w:spacing w:before="120"/>
        <w:ind w:left="1627"/>
        <w:contextualSpacing w:val="0"/>
        <w:rPr>
          <w:rFonts w:asciiTheme="minorHAnsi" w:hAnsiTheme="minorHAnsi" w:cstheme="minorHAnsi"/>
          <w:b/>
        </w:rPr>
      </w:pPr>
    </w:p>
    <w:p w14:paraId="49FB53B8" w14:textId="5A4E6C04" w:rsidR="009352F5" w:rsidRPr="00275B21" w:rsidRDefault="009352F5" w:rsidP="009352F5">
      <w:pPr>
        <w:pStyle w:val="ListParagraph"/>
        <w:numPr>
          <w:ilvl w:val="1"/>
          <w:numId w:val="3"/>
        </w:numPr>
        <w:spacing w:before="120"/>
        <w:contextualSpacing w:val="0"/>
        <w:rPr>
          <w:rFonts w:asciiTheme="minorHAnsi" w:hAnsiTheme="minorHAnsi" w:cstheme="minorHAnsi"/>
        </w:rPr>
      </w:pPr>
      <w:r w:rsidRPr="009352F5">
        <w:rPr>
          <w:rFonts w:asciiTheme="minorHAnsi" w:hAnsiTheme="minorHAnsi" w:cstheme="minorHAnsi"/>
        </w:rPr>
        <w:t xml:space="preserve">Incubate </w:t>
      </w:r>
      <w:r>
        <w:rPr>
          <w:rFonts w:asciiTheme="minorHAnsi" w:hAnsiTheme="minorHAnsi" w:cstheme="minorHAnsi"/>
        </w:rPr>
        <w:t xml:space="preserve">the lysates </w:t>
      </w:r>
      <w:r w:rsidR="000B2B92" w:rsidRPr="009352F5">
        <w:rPr>
          <w:rFonts w:asciiTheme="minorHAnsi" w:hAnsiTheme="minorHAnsi" w:cstheme="minorHAnsi"/>
        </w:rPr>
        <w:t xml:space="preserve">in the dark </w:t>
      </w:r>
      <w:r w:rsidRPr="009352F5">
        <w:rPr>
          <w:rFonts w:asciiTheme="minorHAnsi" w:hAnsiTheme="minorHAnsi" w:cstheme="minorHAnsi"/>
        </w:rPr>
        <w:t>for 30 min</w:t>
      </w:r>
      <w:r>
        <w:rPr>
          <w:rFonts w:asciiTheme="minorHAnsi" w:hAnsiTheme="minorHAnsi" w:cstheme="minorHAnsi"/>
        </w:rPr>
        <w:t>utes</w:t>
      </w:r>
      <w:r w:rsidRPr="009352F5">
        <w:rPr>
          <w:rFonts w:asciiTheme="minorHAnsi" w:hAnsiTheme="minorHAnsi" w:cstheme="minorHAnsi"/>
        </w:rPr>
        <w:t xml:space="preserve"> in a 37</w:t>
      </w:r>
      <w:r w:rsidR="00DE1F84">
        <w:rPr>
          <w:rFonts w:asciiTheme="minorHAnsi" w:hAnsiTheme="minorHAnsi" w:cstheme="minorHAnsi"/>
        </w:rPr>
        <w:t>-</w:t>
      </w:r>
      <w:r>
        <w:rPr>
          <w:rFonts w:asciiTheme="minorHAnsi" w:hAnsiTheme="minorHAnsi" w:cstheme="minorHAnsi"/>
        </w:rPr>
        <w:t xml:space="preserve">degree </w:t>
      </w:r>
      <w:r w:rsidRPr="009352F5">
        <w:rPr>
          <w:rFonts w:asciiTheme="minorHAnsi" w:hAnsiTheme="minorHAnsi" w:cstheme="minorHAnsi"/>
        </w:rPr>
        <w:t>C</w:t>
      </w:r>
      <w:r>
        <w:rPr>
          <w:rFonts w:asciiTheme="minorHAnsi" w:hAnsiTheme="minorHAnsi" w:cstheme="minorHAnsi"/>
        </w:rPr>
        <w:t>elsius</w:t>
      </w:r>
      <w:r w:rsidRPr="009352F5">
        <w:rPr>
          <w:rFonts w:asciiTheme="minorHAnsi" w:hAnsiTheme="minorHAnsi" w:cstheme="minorHAnsi"/>
        </w:rPr>
        <w:t xml:space="preserve"> water bath</w:t>
      </w:r>
      <w:r>
        <w:rPr>
          <w:rFonts w:asciiTheme="minorHAnsi" w:hAnsiTheme="minorHAnsi" w:cstheme="minorHAnsi"/>
        </w:rPr>
        <w:t xml:space="preserve"> </w:t>
      </w:r>
      <w:r w:rsidR="00E2283B" w:rsidRPr="00E2283B">
        <w:rPr>
          <w:rFonts w:asciiTheme="minorHAnsi" w:hAnsiTheme="minorHAnsi" w:cstheme="minorHAnsi"/>
          <w:b/>
          <w:bCs/>
        </w:rPr>
        <w:t>[1]</w:t>
      </w:r>
      <w:r w:rsidR="00E2283B">
        <w:rPr>
          <w:rFonts w:asciiTheme="minorHAnsi" w:hAnsiTheme="minorHAnsi" w:cstheme="minorHAnsi"/>
        </w:rPr>
        <w:t xml:space="preserve"> </w:t>
      </w:r>
      <w:r>
        <w:rPr>
          <w:rFonts w:asciiTheme="minorHAnsi" w:hAnsiTheme="minorHAnsi" w:cstheme="minorHAnsi"/>
        </w:rPr>
        <w:t>with occasional mixing</w:t>
      </w:r>
      <w:r w:rsidR="00275B21">
        <w:rPr>
          <w:rFonts w:asciiTheme="minorHAnsi" w:hAnsiTheme="minorHAnsi" w:cstheme="minorHAnsi"/>
        </w:rPr>
        <w:t xml:space="preserve"> </w:t>
      </w:r>
      <w:r w:rsidR="00275B21" w:rsidRPr="00275B21">
        <w:rPr>
          <w:rFonts w:asciiTheme="minorHAnsi" w:hAnsiTheme="minorHAnsi" w:cstheme="minorHAnsi"/>
          <w:b/>
          <w:bCs/>
        </w:rPr>
        <w:t>[</w:t>
      </w:r>
      <w:r w:rsidR="00E2283B">
        <w:rPr>
          <w:rFonts w:asciiTheme="minorHAnsi" w:hAnsiTheme="minorHAnsi" w:cstheme="minorHAnsi"/>
          <w:b/>
          <w:bCs/>
        </w:rPr>
        <w:t>2</w:t>
      </w:r>
      <w:r w:rsidR="00275B21" w:rsidRPr="00275B21">
        <w:rPr>
          <w:rFonts w:asciiTheme="minorHAnsi" w:hAnsiTheme="minorHAnsi" w:cstheme="minorHAnsi"/>
          <w:b/>
          <w:bCs/>
        </w:rPr>
        <w:t>]</w:t>
      </w:r>
      <w:r w:rsidR="00275B21" w:rsidRPr="00633CE0">
        <w:rPr>
          <w:rFonts w:asciiTheme="minorHAnsi" w:hAnsiTheme="minorHAnsi" w:cstheme="minorHAnsi"/>
        </w:rPr>
        <w:t>.</w:t>
      </w:r>
    </w:p>
    <w:p w14:paraId="1AC9815E" w14:textId="04420DED" w:rsidR="00275B21" w:rsidRDefault="00275B21" w:rsidP="00275B21">
      <w:pPr>
        <w:pStyle w:val="ListParagraph"/>
        <w:numPr>
          <w:ilvl w:val="2"/>
          <w:numId w:val="3"/>
        </w:numPr>
        <w:spacing w:before="120"/>
        <w:contextualSpacing w:val="0"/>
        <w:rPr>
          <w:rFonts w:asciiTheme="minorHAnsi" w:hAnsiTheme="minorHAnsi" w:cstheme="minorHAnsi"/>
        </w:rPr>
      </w:pPr>
      <w:r w:rsidRPr="00275B21">
        <w:rPr>
          <w:rFonts w:asciiTheme="minorHAnsi" w:hAnsiTheme="minorHAnsi" w:cstheme="minorHAnsi"/>
        </w:rPr>
        <w:t>Talent incubating the lysates in a water bath.</w:t>
      </w:r>
    </w:p>
    <w:p w14:paraId="751CEFD2" w14:textId="2A296716" w:rsidR="00E2283B" w:rsidRDefault="00E2283B" w:rsidP="00275B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lysates</w:t>
      </w:r>
      <w:r w:rsidR="00C75DDE">
        <w:rPr>
          <w:rFonts w:asciiTheme="minorHAnsi" w:hAnsiTheme="minorHAnsi" w:cstheme="minorHAnsi"/>
        </w:rPr>
        <w:t>.</w:t>
      </w:r>
    </w:p>
    <w:p w14:paraId="11647CE7" w14:textId="77777777" w:rsidR="00DE1F84" w:rsidRDefault="00DE1F84" w:rsidP="00771FE1">
      <w:pPr>
        <w:pStyle w:val="ListParagraph"/>
        <w:spacing w:before="120"/>
        <w:ind w:left="1627"/>
        <w:contextualSpacing w:val="0"/>
        <w:rPr>
          <w:rFonts w:asciiTheme="minorHAnsi" w:hAnsiTheme="minorHAnsi" w:cstheme="minorHAnsi"/>
        </w:rPr>
      </w:pPr>
    </w:p>
    <w:p w14:paraId="35D75107" w14:textId="2FFB82C2" w:rsidR="000A7162" w:rsidRPr="000A7162" w:rsidRDefault="000A7162" w:rsidP="000A7162">
      <w:pPr>
        <w:pStyle w:val="ListParagraph"/>
        <w:numPr>
          <w:ilvl w:val="0"/>
          <w:numId w:val="3"/>
        </w:numPr>
        <w:spacing w:before="120"/>
        <w:contextualSpacing w:val="0"/>
        <w:rPr>
          <w:rFonts w:asciiTheme="minorHAnsi" w:hAnsiTheme="minorHAnsi" w:cstheme="minorHAnsi"/>
        </w:rPr>
      </w:pPr>
      <w:r w:rsidRPr="000B2B92">
        <w:rPr>
          <w:rFonts w:asciiTheme="minorHAnsi" w:hAnsiTheme="minorHAnsi" w:cstheme="minorHAnsi"/>
          <w:b/>
        </w:rPr>
        <w:t xml:space="preserve">Click </w:t>
      </w:r>
      <w:r w:rsidR="008B2E00">
        <w:rPr>
          <w:rFonts w:asciiTheme="minorHAnsi" w:hAnsiTheme="minorHAnsi" w:cstheme="minorHAnsi"/>
          <w:b/>
        </w:rPr>
        <w:t>R</w:t>
      </w:r>
      <w:r w:rsidRPr="000B2B92">
        <w:rPr>
          <w:rFonts w:asciiTheme="minorHAnsi" w:hAnsiTheme="minorHAnsi" w:cstheme="minorHAnsi"/>
          <w:b/>
        </w:rPr>
        <w:t xml:space="preserve">eaction on </w:t>
      </w:r>
      <w:r w:rsidR="008B2E00">
        <w:rPr>
          <w:rFonts w:asciiTheme="minorHAnsi" w:hAnsiTheme="minorHAnsi" w:cstheme="minorHAnsi"/>
          <w:b/>
        </w:rPr>
        <w:t>I</w:t>
      </w:r>
      <w:r w:rsidRPr="000B2B92">
        <w:rPr>
          <w:rFonts w:asciiTheme="minorHAnsi" w:hAnsiTheme="minorHAnsi" w:cstheme="minorHAnsi"/>
          <w:b/>
        </w:rPr>
        <w:t xml:space="preserve">mmunoprecipitated </w:t>
      </w:r>
      <w:r w:rsidR="008B2E00">
        <w:rPr>
          <w:rFonts w:asciiTheme="minorHAnsi" w:hAnsiTheme="minorHAnsi" w:cstheme="minorHAnsi"/>
          <w:b/>
        </w:rPr>
        <w:t>P</w:t>
      </w:r>
      <w:r w:rsidRPr="000B2B92">
        <w:rPr>
          <w:rFonts w:asciiTheme="minorHAnsi" w:hAnsiTheme="minorHAnsi" w:cstheme="minorHAnsi"/>
          <w:b/>
        </w:rPr>
        <w:t>roteins</w:t>
      </w:r>
    </w:p>
    <w:p w14:paraId="51A576EA" w14:textId="00C67101" w:rsidR="000A7162" w:rsidRPr="00C25D1B" w:rsidRDefault="00C25D1B" w:rsidP="000A716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lastRenderedPageBreak/>
        <w:t>For immunoprecipitation, mix</w:t>
      </w:r>
      <w:r w:rsidR="00DE1F84">
        <w:rPr>
          <w:rFonts w:asciiTheme="minorHAnsi" w:hAnsiTheme="minorHAnsi" w:cstheme="minorHAnsi"/>
          <w:bCs/>
        </w:rPr>
        <w:t xml:space="preserve"> lysates with rabbit anti-GFP</w:t>
      </w:r>
      <w:r>
        <w:rPr>
          <w:rFonts w:asciiTheme="minorHAnsi" w:hAnsiTheme="minorHAnsi" w:cstheme="minorHAnsi"/>
          <w:bCs/>
        </w:rPr>
        <w:t xml:space="preserve"> </w:t>
      </w:r>
      <w:r w:rsidRPr="00C25D1B">
        <w:rPr>
          <w:rFonts w:asciiTheme="minorHAnsi" w:hAnsiTheme="minorHAnsi" w:cstheme="minorHAnsi"/>
          <w:b/>
        </w:rPr>
        <w:t>[1]</w:t>
      </w:r>
      <w:r>
        <w:rPr>
          <w:rFonts w:asciiTheme="minorHAnsi" w:hAnsiTheme="minorHAnsi" w:cstheme="minorHAnsi"/>
          <w:bCs/>
        </w:rPr>
        <w:t xml:space="preserve"> and incubate overnight with rotation </w:t>
      </w:r>
      <w:r w:rsidRPr="000B2B92">
        <w:rPr>
          <w:rFonts w:asciiTheme="minorHAnsi" w:hAnsiTheme="minorHAnsi" w:cstheme="minorHAnsi"/>
          <w:bCs/>
        </w:rPr>
        <w:t xml:space="preserve">at 4 </w:t>
      </w:r>
      <w:r>
        <w:rPr>
          <w:rFonts w:asciiTheme="minorHAnsi" w:hAnsiTheme="minorHAnsi" w:cstheme="minorHAnsi"/>
          <w:bCs/>
        </w:rPr>
        <w:t xml:space="preserve">degrees Celsius </w:t>
      </w:r>
      <w:r w:rsidRPr="00C25D1B">
        <w:rPr>
          <w:rFonts w:asciiTheme="minorHAnsi" w:hAnsiTheme="minorHAnsi" w:cstheme="minorHAnsi"/>
          <w:b/>
        </w:rPr>
        <w:t>[2]</w:t>
      </w:r>
      <w:r>
        <w:rPr>
          <w:rFonts w:asciiTheme="minorHAnsi" w:hAnsiTheme="minorHAnsi" w:cstheme="minorHAnsi"/>
          <w:bCs/>
        </w:rPr>
        <w:t>.</w:t>
      </w:r>
    </w:p>
    <w:p w14:paraId="001B6767" w14:textId="24F83932" w:rsidR="00C25D1B" w:rsidRPr="00C25D1B" w:rsidRDefault="00C25D1B" w:rsidP="00C25D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rabbit anti-GFP to the lysate.</w:t>
      </w:r>
    </w:p>
    <w:p w14:paraId="15DCBBC7" w14:textId="5ED41874" w:rsidR="00C25D1B" w:rsidRPr="008B2E00" w:rsidRDefault="00C25D1B" w:rsidP="00C25D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tube on rotator for overnight incubation.</w:t>
      </w:r>
    </w:p>
    <w:p w14:paraId="09BAFB07" w14:textId="77777777" w:rsidR="008B2E00" w:rsidRPr="00C25D1B" w:rsidRDefault="008B2E00" w:rsidP="008B2E00">
      <w:pPr>
        <w:pStyle w:val="ListParagraph"/>
        <w:spacing w:before="120"/>
        <w:ind w:left="1627"/>
        <w:contextualSpacing w:val="0"/>
        <w:rPr>
          <w:rFonts w:asciiTheme="minorHAnsi" w:hAnsiTheme="minorHAnsi" w:cstheme="minorHAnsi"/>
        </w:rPr>
      </w:pPr>
    </w:p>
    <w:p w14:paraId="37554EDE" w14:textId="32B199C2" w:rsidR="00C25D1B" w:rsidRPr="009F0FAA" w:rsidRDefault="00C25D1B" w:rsidP="00C25D1B">
      <w:pPr>
        <w:pStyle w:val="ListParagraph"/>
        <w:numPr>
          <w:ilvl w:val="1"/>
          <w:numId w:val="3"/>
        </w:numPr>
        <w:spacing w:before="120"/>
        <w:contextualSpacing w:val="0"/>
        <w:rPr>
          <w:rFonts w:asciiTheme="minorHAnsi" w:hAnsiTheme="minorHAnsi" w:cstheme="minorHAnsi"/>
        </w:rPr>
      </w:pPr>
      <w:r w:rsidRPr="00C25D1B">
        <w:rPr>
          <w:rFonts w:asciiTheme="minorHAnsi" w:hAnsiTheme="minorHAnsi" w:cstheme="minorHAnsi"/>
          <w:bCs/>
        </w:rPr>
        <w:t>Add 15</w:t>
      </w:r>
      <w:r>
        <w:rPr>
          <w:rFonts w:asciiTheme="minorHAnsi" w:hAnsiTheme="minorHAnsi" w:cstheme="minorHAnsi"/>
          <w:bCs/>
        </w:rPr>
        <w:t xml:space="preserve"> to </w:t>
      </w:r>
      <w:r w:rsidRPr="00C25D1B">
        <w:rPr>
          <w:rFonts w:asciiTheme="minorHAnsi" w:hAnsiTheme="minorHAnsi" w:cstheme="minorHAnsi"/>
          <w:bCs/>
        </w:rPr>
        <w:t xml:space="preserve">20 </w:t>
      </w:r>
      <w:r>
        <w:rPr>
          <w:rFonts w:asciiTheme="minorHAnsi" w:hAnsiTheme="minorHAnsi" w:cstheme="minorHAnsi"/>
          <w:bCs/>
        </w:rPr>
        <w:t>microliters</w:t>
      </w:r>
      <w:r w:rsidRPr="00C25D1B">
        <w:rPr>
          <w:rFonts w:asciiTheme="minorHAnsi" w:hAnsiTheme="minorHAnsi" w:cstheme="minorHAnsi"/>
          <w:bCs/>
        </w:rPr>
        <w:t xml:space="preserve"> </w:t>
      </w:r>
      <w:r w:rsidR="007D52A9">
        <w:rPr>
          <w:rFonts w:asciiTheme="minorHAnsi" w:hAnsiTheme="minorHAnsi" w:cstheme="minorHAnsi"/>
          <w:bCs/>
        </w:rPr>
        <w:t xml:space="preserve">of </w:t>
      </w:r>
      <w:r w:rsidRPr="00C25D1B">
        <w:rPr>
          <w:rFonts w:asciiTheme="minorHAnsi" w:hAnsiTheme="minorHAnsi" w:cstheme="minorHAnsi"/>
          <w:bCs/>
        </w:rPr>
        <w:t>magnetic beads pre-equilibrated with 0.1% SDS-RIPA to each tube</w:t>
      </w:r>
      <w:r w:rsidR="009F0FAA">
        <w:rPr>
          <w:rFonts w:asciiTheme="minorHAnsi" w:hAnsiTheme="minorHAnsi" w:cstheme="minorHAnsi"/>
          <w:bCs/>
        </w:rPr>
        <w:t xml:space="preserve"> </w:t>
      </w:r>
      <w:r w:rsidR="009F0FAA" w:rsidRPr="009F0FAA">
        <w:rPr>
          <w:rFonts w:asciiTheme="minorHAnsi" w:hAnsiTheme="minorHAnsi" w:cstheme="minorHAnsi"/>
          <w:b/>
        </w:rPr>
        <w:t>[1]</w:t>
      </w:r>
      <w:r w:rsidRPr="00C25D1B">
        <w:rPr>
          <w:rFonts w:asciiTheme="minorHAnsi" w:hAnsiTheme="minorHAnsi" w:cstheme="minorHAnsi"/>
          <w:bCs/>
        </w:rPr>
        <w:t xml:space="preserve"> and allow it to react end-over-end at 4 </w:t>
      </w:r>
      <w:r w:rsidR="009F0FAA">
        <w:rPr>
          <w:rFonts w:asciiTheme="minorHAnsi" w:hAnsiTheme="minorHAnsi" w:cstheme="minorHAnsi"/>
          <w:bCs/>
        </w:rPr>
        <w:t xml:space="preserve">degrees </w:t>
      </w:r>
      <w:r w:rsidRPr="00C25D1B">
        <w:rPr>
          <w:rFonts w:asciiTheme="minorHAnsi" w:hAnsiTheme="minorHAnsi" w:cstheme="minorHAnsi"/>
          <w:bCs/>
        </w:rPr>
        <w:t>C</w:t>
      </w:r>
      <w:r w:rsidR="009F0FAA">
        <w:rPr>
          <w:rFonts w:asciiTheme="minorHAnsi" w:hAnsiTheme="minorHAnsi" w:cstheme="minorHAnsi"/>
          <w:bCs/>
        </w:rPr>
        <w:t xml:space="preserve">elsius </w:t>
      </w:r>
      <w:r w:rsidRPr="00C25D1B">
        <w:rPr>
          <w:rFonts w:asciiTheme="minorHAnsi" w:hAnsiTheme="minorHAnsi" w:cstheme="minorHAnsi"/>
          <w:bCs/>
        </w:rPr>
        <w:t>for 3 h</w:t>
      </w:r>
      <w:r w:rsidR="009F0FAA">
        <w:rPr>
          <w:rFonts w:asciiTheme="minorHAnsi" w:hAnsiTheme="minorHAnsi" w:cstheme="minorHAnsi"/>
          <w:bCs/>
        </w:rPr>
        <w:t xml:space="preserve">ours </w:t>
      </w:r>
      <w:r w:rsidR="009F0FAA" w:rsidRPr="009F0FAA">
        <w:rPr>
          <w:rFonts w:asciiTheme="minorHAnsi" w:hAnsiTheme="minorHAnsi" w:cstheme="minorHAnsi"/>
          <w:b/>
        </w:rPr>
        <w:t>[</w:t>
      </w:r>
      <w:r w:rsidR="009F0FAA">
        <w:rPr>
          <w:rFonts w:asciiTheme="minorHAnsi" w:hAnsiTheme="minorHAnsi" w:cstheme="minorHAnsi"/>
          <w:b/>
        </w:rPr>
        <w:t>2</w:t>
      </w:r>
      <w:r w:rsidR="009F0FAA" w:rsidRPr="009F0FAA">
        <w:rPr>
          <w:rFonts w:asciiTheme="minorHAnsi" w:hAnsiTheme="minorHAnsi" w:cstheme="minorHAnsi"/>
          <w:b/>
        </w:rPr>
        <w:t>]</w:t>
      </w:r>
      <w:r w:rsidR="009F0FAA">
        <w:rPr>
          <w:rFonts w:asciiTheme="minorHAnsi" w:hAnsiTheme="minorHAnsi" w:cstheme="minorHAnsi"/>
          <w:bCs/>
        </w:rPr>
        <w:t>.</w:t>
      </w:r>
    </w:p>
    <w:p w14:paraId="030E1335" w14:textId="1F9B63A5" w:rsidR="009F0FAA" w:rsidRPr="009F0FAA" w:rsidRDefault="009F0FAA" w:rsidP="009F0F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magnetic beads.</w:t>
      </w:r>
    </w:p>
    <w:p w14:paraId="3197F958" w14:textId="346BE757" w:rsidR="009F0FAA" w:rsidRPr="00D60441" w:rsidRDefault="009F0FAA" w:rsidP="009F0F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incubating the tubes.</w:t>
      </w:r>
    </w:p>
    <w:p w14:paraId="2A96CA8D" w14:textId="77777777" w:rsidR="00D60441" w:rsidRPr="009F0FAA" w:rsidRDefault="00D60441" w:rsidP="00D60441">
      <w:pPr>
        <w:pStyle w:val="ListParagraph"/>
        <w:spacing w:before="120"/>
        <w:ind w:left="1627"/>
        <w:contextualSpacing w:val="0"/>
        <w:rPr>
          <w:rFonts w:asciiTheme="minorHAnsi" w:hAnsiTheme="minorHAnsi" w:cstheme="minorHAnsi"/>
        </w:rPr>
      </w:pPr>
    </w:p>
    <w:p w14:paraId="50F45A66" w14:textId="2A05FDC6" w:rsidR="009F0FAA" w:rsidRPr="009F0FAA" w:rsidRDefault="009F0FAA" w:rsidP="009F0FAA">
      <w:pPr>
        <w:pStyle w:val="ListParagraph"/>
        <w:numPr>
          <w:ilvl w:val="1"/>
          <w:numId w:val="3"/>
        </w:numPr>
        <w:spacing w:before="120"/>
        <w:contextualSpacing w:val="0"/>
        <w:rPr>
          <w:rFonts w:asciiTheme="minorHAnsi" w:hAnsiTheme="minorHAnsi" w:cstheme="minorHAnsi"/>
        </w:rPr>
      </w:pPr>
      <w:r w:rsidRPr="009F0FAA">
        <w:rPr>
          <w:rFonts w:asciiTheme="minorHAnsi" w:hAnsiTheme="minorHAnsi" w:cstheme="minorHAnsi"/>
          <w:bCs/>
        </w:rPr>
        <w:t xml:space="preserve">Wash the beads with lysis buffer </w:t>
      </w:r>
      <w:r w:rsidRPr="009F0FAA">
        <w:rPr>
          <w:rFonts w:asciiTheme="minorHAnsi" w:hAnsiTheme="minorHAnsi" w:cstheme="minorHAnsi"/>
          <w:b/>
        </w:rPr>
        <w:t>[1]</w:t>
      </w:r>
      <w:r>
        <w:rPr>
          <w:rFonts w:asciiTheme="minorHAnsi" w:hAnsiTheme="minorHAnsi" w:cstheme="minorHAnsi"/>
          <w:bCs/>
        </w:rPr>
        <w:t xml:space="preserve"> </w:t>
      </w:r>
      <w:r w:rsidRPr="009F0FAA">
        <w:rPr>
          <w:rFonts w:asciiTheme="minorHAnsi" w:hAnsiTheme="minorHAnsi" w:cstheme="minorHAnsi"/>
          <w:bCs/>
        </w:rPr>
        <w:t xml:space="preserve">and resuspend in 45 </w:t>
      </w:r>
      <w:r>
        <w:rPr>
          <w:rFonts w:asciiTheme="minorHAnsi" w:hAnsiTheme="minorHAnsi" w:cstheme="minorHAnsi"/>
          <w:bCs/>
        </w:rPr>
        <w:t>microliters of</w:t>
      </w:r>
      <w:r w:rsidRPr="009F0FAA">
        <w:rPr>
          <w:rFonts w:asciiTheme="minorHAnsi" w:hAnsiTheme="minorHAnsi" w:cstheme="minorHAnsi"/>
          <w:bCs/>
        </w:rPr>
        <w:t xml:space="preserve"> 50 m</w:t>
      </w:r>
      <w:r>
        <w:rPr>
          <w:rFonts w:asciiTheme="minorHAnsi" w:hAnsiTheme="minorHAnsi" w:cstheme="minorHAnsi"/>
          <w:bCs/>
        </w:rPr>
        <w:t>illimolar</w:t>
      </w:r>
      <w:r w:rsidRPr="009F0FAA">
        <w:rPr>
          <w:rFonts w:asciiTheme="minorHAnsi" w:hAnsiTheme="minorHAnsi" w:cstheme="minorHAnsi"/>
          <w:bCs/>
        </w:rPr>
        <w:t xml:space="preserve"> HEPES</w:t>
      </w:r>
      <w:r w:rsidR="007D52A9">
        <w:rPr>
          <w:rFonts w:asciiTheme="minorHAnsi" w:hAnsiTheme="minorHAnsi" w:cstheme="minorHAnsi"/>
          <w:bCs/>
        </w:rPr>
        <w:t xml:space="preserve"> </w:t>
      </w:r>
      <w:r w:rsidR="007D52A9" w:rsidRPr="00771FE1">
        <w:rPr>
          <w:rFonts w:asciiTheme="minorHAnsi" w:hAnsiTheme="minorHAnsi" w:cstheme="minorHAnsi"/>
          <w:bCs/>
          <w:i/>
          <w:iCs/>
          <w:color w:val="FF0000"/>
        </w:rPr>
        <w:t>(pronounce ‘hep-ease’)</w:t>
      </w:r>
      <w:r w:rsidRPr="009F0FAA">
        <w:rPr>
          <w:rFonts w:asciiTheme="minorHAnsi" w:hAnsiTheme="minorHAnsi" w:cstheme="minorHAnsi"/>
          <w:bCs/>
        </w:rPr>
        <w:t xml:space="preserve"> buffer</w:t>
      </w:r>
      <w:r>
        <w:rPr>
          <w:rFonts w:asciiTheme="minorHAnsi" w:hAnsiTheme="minorHAnsi" w:cstheme="minorHAnsi"/>
          <w:bCs/>
        </w:rPr>
        <w:t xml:space="preserve"> </w:t>
      </w:r>
      <w:r w:rsidR="00A17654">
        <w:rPr>
          <w:rFonts w:asciiTheme="minorHAnsi" w:hAnsiTheme="minorHAnsi" w:cstheme="minorHAnsi"/>
          <w:bCs/>
        </w:rPr>
        <w:t>containing</w:t>
      </w:r>
      <w:r>
        <w:rPr>
          <w:rFonts w:asciiTheme="minorHAnsi" w:hAnsiTheme="minorHAnsi" w:cstheme="minorHAnsi"/>
          <w:bCs/>
        </w:rPr>
        <w:t xml:space="preserve"> </w:t>
      </w:r>
      <w:r w:rsidRPr="009F0FAA">
        <w:rPr>
          <w:rFonts w:asciiTheme="minorHAnsi" w:hAnsiTheme="minorHAnsi" w:cstheme="minorHAnsi"/>
          <w:bCs/>
        </w:rPr>
        <w:t>1% SDS</w:t>
      </w:r>
      <w:r>
        <w:rPr>
          <w:rFonts w:asciiTheme="minorHAnsi" w:hAnsiTheme="minorHAnsi" w:cstheme="minorHAnsi"/>
          <w:bCs/>
        </w:rPr>
        <w:t xml:space="preserve"> </w:t>
      </w:r>
      <w:r w:rsidRPr="009F0FAA">
        <w:rPr>
          <w:rFonts w:asciiTheme="minorHAnsi" w:hAnsiTheme="minorHAnsi" w:cstheme="minorHAnsi"/>
          <w:b/>
        </w:rPr>
        <w:t>[2]</w:t>
      </w:r>
      <w:r w:rsidRPr="00A17654">
        <w:rPr>
          <w:rFonts w:asciiTheme="minorHAnsi" w:hAnsiTheme="minorHAnsi" w:cstheme="minorHAnsi"/>
          <w:bCs/>
        </w:rPr>
        <w:t>.</w:t>
      </w:r>
    </w:p>
    <w:p w14:paraId="222910C0" w14:textId="1D557059" w:rsidR="009F0FAA"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beads.</w:t>
      </w:r>
    </w:p>
    <w:p w14:paraId="04AC639D" w14:textId="75E543CF" w:rsidR="00A17654"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beads in HEPES buffer.</w:t>
      </w:r>
    </w:p>
    <w:p w14:paraId="77674C10" w14:textId="77777777" w:rsidR="00D60441" w:rsidRDefault="00D60441" w:rsidP="00D60441">
      <w:pPr>
        <w:pStyle w:val="ListParagraph"/>
        <w:spacing w:before="120"/>
        <w:ind w:left="1627"/>
        <w:contextualSpacing w:val="0"/>
        <w:rPr>
          <w:rFonts w:asciiTheme="minorHAnsi" w:hAnsiTheme="minorHAnsi" w:cstheme="minorHAnsi"/>
        </w:rPr>
      </w:pPr>
    </w:p>
    <w:p w14:paraId="6F7BE7A9" w14:textId="4044ADD3" w:rsidR="00A17654" w:rsidRPr="00A17654" w:rsidRDefault="00A17654" w:rsidP="00A17654">
      <w:pPr>
        <w:pStyle w:val="ListParagraph"/>
        <w:numPr>
          <w:ilvl w:val="1"/>
          <w:numId w:val="3"/>
        </w:numPr>
        <w:spacing w:before="120"/>
        <w:contextualSpacing w:val="0"/>
        <w:rPr>
          <w:rFonts w:asciiTheme="minorHAnsi" w:hAnsiTheme="minorHAnsi" w:cstheme="minorHAnsi"/>
        </w:rPr>
      </w:pPr>
      <w:r w:rsidRPr="00A17654">
        <w:rPr>
          <w:rFonts w:asciiTheme="minorHAnsi" w:hAnsiTheme="minorHAnsi" w:cstheme="minorHAnsi"/>
          <w:bCs/>
        </w:rPr>
        <w:t xml:space="preserve">Heat the beads at 80 </w:t>
      </w:r>
      <w:r>
        <w:rPr>
          <w:rFonts w:asciiTheme="minorHAnsi" w:hAnsiTheme="minorHAnsi" w:cstheme="minorHAnsi"/>
          <w:bCs/>
        </w:rPr>
        <w:t xml:space="preserve">degrees </w:t>
      </w:r>
      <w:r w:rsidRPr="00A17654">
        <w:rPr>
          <w:rFonts w:asciiTheme="minorHAnsi" w:hAnsiTheme="minorHAnsi" w:cstheme="minorHAnsi"/>
          <w:bCs/>
        </w:rPr>
        <w:t>C</w:t>
      </w:r>
      <w:r>
        <w:rPr>
          <w:rFonts w:asciiTheme="minorHAnsi" w:hAnsiTheme="minorHAnsi" w:cstheme="minorHAnsi"/>
          <w:bCs/>
        </w:rPr>
        <w:t xml:space="preserve">elsius </w:t>
      </w:r>
      <w:r w:rsidRPr="00A17654">
        <w:rPr>
          <w:rFonts w:asciiTheme="minorHAnsi" w:hAnsiTheme="minorHAnsi" w:cstheme="minorHAnsi"/>
          <w:bCs/>
        </w:rPr>
        <w:t>for 15 min</w:t>
      </w:r>
      <w:r>
        <w:rPr>
          <w:rFonts w:asciiTheme="minorHAnsi" w:hAnsiTheme="minorHAnsi" w:cstheme="minorHAnsi"/>
          <w:bCs/>
        </w:rPr>
        <w:t>utes</w:t>
      </w:r>
      <w:r w:rsidR="00C75171">
        <w:rPr>
          <w:rFonts w:asciiTheme="minorHAnsi" w:hAnsiTheme="minorHAnsi" w:cstheme="minorHAnsi"/>
          <w:bCs/>
        </w:rPr>
        <w:t xml:space="preserve"> </w:t>
      </w:r>
      <w:r w:rsidR="00C75171" w:rsidRPr="00C75171">
        <w:rPr>
          <w:rFonts w:asciiTheme="minorHAnsi" w:hAnsiTheme="minorHAnsi" w:cstheme="minorHAnsi"/>
          <w:b/>
        </w:rPr>
        <w:t>[1]</w:t>
      </w:r>
      <w:r>
        <w:rPr>
          <w:rFonts w:asciiTheme="minorHAnsi" w:hAnsiTheme="minorHAnsi" w:cstheme="minorHAnsi"/>
          <w:bCs/>
        </w:rPr>
        <w:t xml:space="preserve">. During the incubation, </w:t>
      </w:r>
      <w:r w:rsidRPr="00A17654">
        <w:rPr>
          <w:rFonts w:asciiTheme="minorHAnsi" w:hAnsiTheme="minorHAnsi" w:cstheme="minorHAnsi"/>
          <w:bCs/>
        </w:rPr>
        <w:t xml:space="preserve">invert or agitate </w:t>
      </w:r>
      <w:r w:rsidR="004F24B6" w:rsidRPr="00A17654">
        <w:rPr>
          <w:rFonts w:asciiTheme="minorHAnsi" w:hAnsiTheme="minorHAnsi" w:cstheme="minorHAnsi"/>
          <w:bCs/>
        </w:rPr>
        <w:t xml:space="preserve">the tubes </w:t>
      </w:r>
      <w:r w:rsidRPr="00A17654">
        <w:rPr>
          <w:rFonts w:asciiTheme="minorHAnsi" w:hAnsiTheme="minorHAnsi" w:cstheme="minorHAnsi"/>
          <w:bCs/>
        </w:rPr>
        <w:t>approximately every 5 min</w:t>
      </w:r>
      <w:r w:rsidR="00C75171">
        <w:rPr>
          <w:rFonts w:asciiTheme="minorHAnsi" w:hAnsiTheme="minorHAnsi" w:cstheme="minorHAnsi"/>
          <w:bCs/>
        </w:rPr>
        <w:t xml:space="preserve">utes </w:t>
      </w:r>
      <w:r w:rsidR="00C75171" w:rsidRPr="00C75171">
        <w:rPr>
          <w:rFonts w:asciiTheme="minorHAnsi" w:hAnsiTheme="minorHAnsi" w:cstheme="minorHAnsi"/>
          <w:b/>
        </w:rPr>
        <w:t>[2]</w:t>
      </w:r>
      <w:r>
        <w:rPr>
          <w:rFonts w:asciiTheme="minorHAnsi" w:hAnsiTheme="minorHAnsi" w:cstheme="minorHAnsi"/>
          <w:bCs/>
        </w:rPr>
        <w:t>, then</w:t>
      </w:r>
      <w:r w:rsidRPr="00A17654">
        <w:rPr>
          <w:rFonts w:asciiTheme="minorHAnsi" w:hAnsiTheme="minorHAnsi" w:cstheme="minorHAnsi"/>
          <w:bCs/>
        </w:rPr>
        <w:t xml:space="preserve"> </w:t>
      </w:r>
      <w:r>
        <w:rPr>
          <w:rFonts w:asciiTheme="minorHAnsi" w:hAnsiTheme="minorHAnsi" w:cstheme="minorHAnsi"/>
          <w:bCs/>
        </w:rPr>
        <w:t>b</w:t>
      </w:r>
      <w:r w:rsidRPr="00A17654">
        <w:rPr>
          <w:rFonts w:asciiTheme="minorHAnsi" w:hAnsiTheme="minorHAnsi" w:cstheme="minorHAnsi"/>
          <w:bCs/>
        </w:rPr>
        <w:t xml:space="preserve">riefly spin </w:t>
      </w:r>
      <w:r w:rsidR="00C75171" w:rsidRPr="00C75171">
        <w:rPr>
          <w:rFonts w:asciiTheme="minorHAnsi" w:hAnsiTheme="minorHAnsi" w:cstheme="minorHAnsi"/>
          <w:b/>
        </w:rPr>
        <w:t>[3]</w:t>
      </w:r>
      <w:r w:rsidR="00C75171">
        <w:rPr>
          <w:rFonts w:asciiTheme="minorHAnsi" w:hAnsiTheme="minorHAnsi" w:cstheme="minorHAnsi"/>
          <w:bCs/>
        </w:rPr>
        <w:t xml:space="preserve"> </w:t>
      </w:r>
      <w:r w:rsidRPr="00A17654">
        <w:rPr>
          <w:rFonts w:asciiTheme="minorHAnsi" w:hAnsiTheme="minorHAnsi" w:cstheme="minorHAnsi"/>
          <w:bCs/>
        </w:rPr>
        <w:t xml:space="preserve">and return </w:t>
      </w:r>
      <w:r>
        <w:rPr>
          <w:rFonts w:asciiTheme="minorHAnsi" w:hAnsiTheme="minorHAnsi" w:cstheme="minorHAnsi"/>
          <w:bCs/>
        </w:rPr>
        <w:t xml:space="preserve">them </w:t>
      </w:r>
      <w:r w:rsidRPr="00A17654">
        <w:rPr>
          <w:rFonts w:asciiTheme="minorHAnsi" w:hAnsiTheme="minorHAnsi" w:cstheme="minorHAnsi"/>
          <w:bCs/>
        </w:rPr>
        <w:t xml:space="preserve">to 80 </w:t>
      </w:r>
      <w:r>
        <w:rPr>
          <w:rFonts w:asciiTheme="minorHAnsi" w:hAnsiTheme="minorHAnsi" w:cstheme="minorHAnsi"/>
          <w:bCs/>
        </w:rPr>
        <w:t>degrees Celsius</w:t>
      </w:r>
      <w:r w:rsidR="00C75171">
        <w:rPr>
          <w:rFonts w:asciiTheme="minorHAnsi" w:hAnsiTheme="minorHAnsi" w:cstheme="minorHAnsi"/>
          <w:bCs/>
        </w:rPr>
        <w:t xml:space="preserve"> </w:t>
      </w:r>
      <w:r w:rsidR="00C75171" w:rsidRPr="00C75171">
        <w:rPr>
          <w:rFonts w:asciiTheme="minorHAnsi" w:hAnsiTheme="minorHAnsi" w:cstheme="minorHAnsi"/>
          <w:b/>
        </w:rPr>
        <w:t>[4]</w:t>
      </w:r>
      <w:r>
        <w:rPr>
          <w:rFonts w:asciiTheme="minorHAnsi" w:hAnsiTheme="minorHAnsi" w:cstheme="minorHAnsi"/>
          <w:bCs/>
        </w:rPr>
        <w:t>.</w:t>
      </w:r>
    </w:p>
    <w:p w14:paraId="63994053" w14:textId="21CED3A2" w:rsidR="00A17654" w:rsidRPr="00C75171" w:rsidRDefault="00A17654"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heating the beads at 80 </w:t>
      </w:r>
      <w:r w:rsidR="00C75171" w:rsidRPr="00C75171">
        <w:rPr>
          <w:rFonts w:asciiTheme="minorHAnsi" w:hAnsiTheme="minorHAnsi" w:cstheme="minorHAnsi"/>
          <w:bCs/>
        </w:rPr>
        <w:t>°C</w:t>
      </w:r>
      <w:r w:rsidR="00C75171">
        <w:rPr>
          <w:rFonts w:asciiTheme="minorHAnsi" w:hAnsiTheme="minorHAnsi" w:cstheme="minorHAnsi"/>
          <w:bCs/>
        </w:rPr>
        <w:t>.</w:t>
      </w:r>
    </w:p>
    <w:p w14:paraId="1699B556" w14:textId="534E337B" w:rsidR="00C75171" w:rsidRPr="00C7517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inverting/agitating the </w:t>
      </w:r>
      <w:r w:rsidR="00DE565D">
        <w:rPr>
          <w:rFonts w:asciiTheme="minorHAnsi" w:hAnsiTheme="minorHAnsi" w:cstheme="minorHAnsi"/>
          <w:bCs/>
        </w:rPr>
        <w:t>tube.</w:t>
      </w:r>
    </w:p>
    <w:p w14:paraId="789D66E3" w14:textId="1CF96E7E" w:rsidR="00C75171" w:rsidRPr="00C7517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spinning the </w:t>
      </w:r>
      <w:r w:rsidR="00DE565D">
        <w:rPr>
          <w:rFonts w:asciiTheme="minorHAnsi" w:hAnsiTheme="minorHAnsi" w:cstheme="minorHAnsi"/>
          <w:bCs/>
        </w:rPr>
        <w:t>tube.</w:t>
      </w:r>
    </w:p>
    <w:p w14:paraId="4AF9AC7E" w14:textId="50DE095B" w:rsidR="00C75171" w:rsidRPr="00D60441" w:rsidRDefault="00C75171" w:rsidP="00A176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returning the tube to 80 </w:t>
      </w:r>
      <w:r w:rsidRPr="00C75171">
        <w:rPr>
          <w:rFonts w:asciiTheme="minorHAnsi" w:hAnsiTheme="minorHAnsi" w:cstheme="minorHAnsi"/>
          <w:bCs/>
        </w:rPr>
        <w:t>°C</w:t>
      </w:r>
    </w:p>
    <w:p w14:paraId="7119D886" w14:textId="77777777" w:rsidR="00D60441" w:rsidRPr="00C75171" w:rsidRDefault="00D60441" w:rsidP="00D60441">
      <w:pPr>
        <w:pStyle w:val="ListParagraph"/>
        <w:spacing w:before="120"/>
        <w:ind w:left="1627"/>
        <w:contextualSpacing w:val="0"/>
        <w:rPr>
          <w:rFonts w:asciiTheme="minorHAnsi" w:hAnsiTheme="minorHAnsi" w:cstheme="minorHAnsi"/>
        </w:rPr>
      </w:pPr>
    </w:p>
    <w:p w14:paraId="76B80FFB" w14:textId="3B26C70E" w:rsidR="00C75171" w:rsidRDefault="008B2E00" w:rsidP="00C751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W</w:t>
      </w:r>
      <w:r w:rsidRPr="00C75171">
        <w:rPr>
          <w:rFonts w:asciiTheme="minorHAnsi" w:hAnsiTheme="minorHAnsi" w:cstheme="minorHAnsi"/>
          <w:bCs/>
        </w:rPr>
        <w:t>hile the samples are still warm</w:t>
      </w:r>
      <w:r>
        <w:rPr>
          <w:rFonts w:asciiTheme="minorHAnsi" w:hAnsiTheme="minorHAnsi" w:cstheme="minorHAnsi"/>
          <w:bCs/>
        </w:rPr>
        <w:t>, c</w:t>
      </w:r>
      <w:r w:rsidR="00C75171" w:rsidRPr="00C75171">
        <w:rPr>
          <w:rFonts w:asciiTheme="minorHAnsi" w:hAnsiTheme="minorHAnsi" w:cstheme="minorHAnsi"/>
          <w:bCs/>
        </w:rPr>
        <w:t xml:space="preserve">ollect the supernatant containing the proteins </w:t>
      </w:r>
      <w:r w:rsidR="00C75171" w:rsidRPr="00C75171">
        <w:rPr>
          <w:rFonts w:asciiTheme="minorHAnsi" w:hAnsiTheme="minorHAnsi" w:cstheme="minorHAnsi"/>
          <w:b/>
        </w:rPr>
        <w:t>[1]</w:t>
      </w:r>
      <w:r w:rsidR="00C75171" w:rsidRPr="00633CE0">
        <w:rPr>
          <w:rFonts w:asciiTheme="minorHAnsi" w:hAnsiTheme="minorHAnsi" w:cstheme="minorHAnsi"/>
          <w:bCs/>
        </w:rPr>
        <w:t>.</w:t>
      </w:r>
      <w:r w:rsidR="00C75171">
        <w:rPr>
          <w:rFonts w:asciiTheme="minorHAnsi" w:hAnsiTheme="minorHAnsi" w:cstheme="minorHAnsi"/>
          <w:b/>
        </w:rPr>
        <w:t xml:space="preserve"> </w:t>
      </w:r>
      <w:r w:rsidR="0054399F">
        <w:rPr>
          <w:rFonts w:asciiTheme="minorHAnsi" w:hAnsiTheme="minorHAnsi" w:cstheme="minorHAnsi"/>
        </w:rPr>
        <w:t xml:space="preserve">Combine </w:t>
      </w:r>
      <w:r w:rsidR="00C75171" w:rsidRPr="00C75171">
        <w:rPr>
          <w:rFonts w:asciiTheme="minorHAnsi" w:hAnsiTheme="minorHAnsi" w:cstheme="minorHAnsi"/>
        </w:rPr>
        <w:t xml:space="preserve">43 </w:t>
      </w:r>
      <w:r w:rsidR="00C75171">
        <w:rPr>
          <w:rFonts w:asciiTheme="minorHAnsi" w:hAnsiTheme="minorHAnsi" w:cstheme="minorHAnsi"/>
        </w:rPr>
        <w:t>microliters</w:t>
      </w:r>
      <w:r w:rsidR="00C75171" w:rsidRPr="00C75171">
        <w:rPr>
          <w:rFonts w:asciiTheme="minorHAnsi" w:hAnsiTheme="minorHAnsi" w:cstheme="minorHAnsi"/>
        </w:rPr>
        <w:t xml:space="preserve"> of the supernatant </w:t>
      </w:r>
      <w:r w:rsidR="0054399F">
        <w:rPr>
          <w:rFonts w:asciiTheme="minorHAnsi" w:hAnsiTheme="minorHAnsi" w:cstheme="minorHAnsi"/>
        </w:rPr>
        <w:t>with</w:t>
      </w:r>
      <w:r w:rsidR="00C75171" w:rsidRPr="00C75171">
        <w:rPr>
          <w:rFonts w:asciiTheme="minorHAnsi" w:hAnsiTheme="minorHAnsi" w:cstheme="minorHAnsi"/>
        </w:rPr>
        <w:t xml:space="preserve"> 7</w:t>
      </w:r>
      <w:r w:rsidR="0054399F">
        <w:rPr>
          <w:rFonts w:asciiTheme="minorHAnsi" w:hAnsiTheme="minorHAnsi" w:cstheme="minorHAnsi"/>
        </w:rPr>
        <w:t xml:space="preserve"> </w:t>
      </w:r>
      <w:r w:rsidR="00C75171">
        <w:rPr>
          <w:rFonts w:asciiTheme="minorHAnsi" w:hAnsiTheme="minorHAnsi" w:cstheme="minorHAnsi"/>
        </w:rPr>
        <w:t>microliters of the</w:t>
      </w:r>
      <w:r w:rsidR="00C75171" w:rsidRPr="00C75171">
        <w:rPr>
          <w:rFonts w:asciiTheme="minorHAnsi" w:hAnsiTheme="minorHAnsi" w:cstheme="minorHAnsi"/>
        </w:rPr>
        <w:t xml:space="preserve"> click reagents master mix</w:t>
      </w:r>
      <w:r w:rsidR="0054399F">
        <w:rPr>
          <w:rFonts w:asciiTheme="minorHAnsi" w:hAnsiTheme="minorHAnsi" w:cstheme="minorHAnsi"/>
        </w:rPr>
        <w:t xml:space="preserve"> </w:t>
      </w:r>
      <w:r w:rsidR="00633CE0" w:rsidRPr="00633CE0">
        <w:rPr>
          <w:rFonts w:asciiTheme="minorHAnsi" w:hAnsiTheme="minorHAnsi" w:cstheme="minorHAnsi"/>
          <w:b/>
          <w:bCs/>
        </w:rPr>
        <w:t>[2]</w:t>
      </w:r>
      <w:r w:rsidR="00633CE0">
        <w:rPr>
          <w:rFonts w:asciiTheme="minorHAnsi" w:hAnsiTheme="minorHAnsi" w:cstheme="minorHAnsi"/>
        </w:rPr>
        <w:t xml:space="preserve"> </w:t>
      </w:r>
      <w:r w:rsidR="0054399F">
        <w:rPr>
          <w:rFonts w:asciiTheme="minorHAnsi" w:hAnsiTheme="minorHAnsi" w:cstheme="minorHAnsi"/>
        </w:rPr>
        <w:t>and allow them to react in the dark for 30 minutes at 37 degrees Celsius</w:t>
      </w:r>
      <w:r w:rsidR="00C75171">
        <w:rPr>
          <w:rFonts w:asciiTheme="minorHAnsi" w:hAnsiTheme="minorHAnsi" w:cstheme="minorHAnsi"/>
        </w:rPr>
        <w:t xml:space="preserve"> </w:t>
      </w:r>
      <w:r w:rsidR="00C75171" w:rsidRPr="00C75171">
        <w:rPr>
          <w:rFonts w:asciiTheme="minorHAnsi" w:hAnsiTheme="minorHAnsi" w:cstheme="minorHAnsi"/>
          <w:b/>
          <w:bCs/>
        </w:rPr>
        <w:t>[</w:t>
      </w:r>
      <w:r w:rsidR="00633CE0">
        <w:rPr>
          <w:rFonts w:asciiTheme="minorHAnsi" w:hAnsiTheme="minorHAnsi" w:cstheme="minorHAnsi"/>
          <w:b/>
          <w:bCs/>
        </w:rPr>
        <w:t>3</w:t>
      </w:r>
      <w:r w:rsidR="00C75171" w:rsidRPr="00C75171">
        <w:rPr>
          <w:rFonts w:asciiTheme="minorHAnsi" w:hAnsiTheme="minorHAnsi" w:cstheme="minorHAnsi"/>
          <w:b/>
          <w:bCs/>
        </w:rPr>
        <w:t>]</w:t>
      </w:r>
      <w:r w:rsidR="00C75171">
        <w:rPr>
          <w:rFonts w:asciiTheme="minorHAnsi" w:hAnsiTheme="minorHAnsi" w:cstheme="minorHAnsi"/>
        </w:rPr>
        <w:t>.</w:t>
      </w:r>
      <w:r w:rsidR="00C75171" w:rsidRPr="00C75171">
        <w:rPr>
          <w:rFonts w:asciiTheme="minorHAnsi" w:hAnsiTheme="minorHAnsi" w:cstheme="minorHAnsi"/>
        </w:rPr>
        <w:t xml:space="preserve"> </w:t>
      </w:r>
    </w:p>
    <w:p w14:paraId="6AB1F807" w14:textId="4619EFD9" w:rsidR="0054399F" w:rsidRDefault="0054399F" w:rsidP="005439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supernatant.</w:t>
      </w:r>
    </w:p>
    <w:p w14:paraId="67A18B07" w14:textId="77777777" w:rsidR="00DE565D" w:rsidRDefault="0054399F" w:rsidP="005439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supernatant with the master mix.</w:t>
      </w:r>
    </w:p>
    <w:p w14:paraId="4C67034A" w14:textId="36EFCB4E" w:rsidR="000B2B92" w:rsidRPr="008B2E00" w:rsidRDefault="00DE565D" w:rsidP="00CA7D91">
      <w:pPr>
        <w:pStyle w:val="ListParagraph"/>
        <w:numPr>
          <w:ilvl w:val="2"/>
          <w:numId w:val="3"/>
        </w:numPr>
        <w:spacing w:before="120"/>
        <w:contextualSpacing w:val="0"/>
        <w:rPr>
          <w:rFonts w:asciiTheme="minorHAnsi" w:hAnsiTheme="minorHAnsi" w:cstheme="minorHAnsi"/>
        </w:rPr>
      </w:pPr>
      <w:r w:rsidRPr="008B2E00">
        <w:rPr>
          <w:rFonts w:asciiTheme="minorHAnsi" w:hAnsiTheme="minorHAnsi" w:cstheme="minorHAnsi"/>
        </w:rPr>
        <w:t xml:space="preserve">Talent incubating the tubes at 37 </w:t>
      </w:r>
      <w:r w:rsidRPr="008B2E00">
        <w:rPr>
          <w:rFonts w:asciiTheme="minorHAnsi" w:hAnsiTheme="minorHAnsi" w:cstheme="minorHAnsi"/>
          <w:bCs/>
        </w:rPr>
        <w:t>°C.</w:t>
      </w:r>
      <w:r w:rsidRPr="008B2E00">
        <w:rPr>
          <w:rFonts w:asciiTheme="minorHAnsi" w:hAnsiTheme="minorHAnsi" w:cstheme="minorHAnsi"/>
        </w:rPr>
        <w:t xml:space="preserve"> </w:t>
      </w:r>
      <w:r w:rsidR="0054399F" w:rsidRPr="008B2E00">
        <w:rPr>
          <w:rFonts w:asciiTheme="minorHAnsi" w:hAnsiTheme="minorHAnsi" w:cstheme="minorHAnsi"/>
        </w:rPr>
        <w:t xml:space="preserve"> </w:t>
      </w:r>
    </w:p>
    <w:p w14:paraId="06608F6A" w14:textId="77777777" w:rsidR="000A7162" w:rsidRPr="00275B21" w:rsidRDefault="000A7162" w:rsidP="0054399F">
      <w:pPr>
        <w:pStyle w:val="ListParagraph"/>
        <w:spacing w:before="120"/>
        <w:ind w:left="1728"/>
        <w:contextualSpacing w:val="0"/>
        <w:rPr>
          <w:rFonts w:asciiTheme="minorHAnsi" w:hAnsiTheme="minorHAnsi" w:cstheme="minorHAnsi"/>
        </w:rPr>
      </w:pPr>
    </w:p>
    <w:p w14:paraId="5DFE3D7C" w14:textId="77777777" w:rsidR="00711EA2" w:rsidRPr="0019632A" w:rsidRDefault="00711EA2" w:rsidP="00711EA2">
      <w:pPr>
        <w:rPr>
          <w:rFonts w:asciiTheme="minorHAnsi" w:hAnsiTheme="minorHAnsi" w:cstheme="minorHAnsi"/>
          <w:bCs/>
          <w:highlight w:val="yellow"/>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88F73F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E1E23" w:rsidRPr="00354AE1">
        <w:rPr>
          <w:rFonts w:asciiTheme="minorHAnsi" w:eastAsia="Times New Roman" w:hAnsiTheme="minorHAnsi" w:cstheme="minorHAnsi"/>
          <w:b/>
          <w:szCs w:val="24"/>
        </w:rPr>
        <w:t>Detection of Fatty Acylated Proteins using Click Chemistry</w:t>
      </w:r>
    </w:p>
    <w:p w14:paraId="52E24B75" w14:textId="67098AB3" w:rsidR="00395684" w:rsidRPr="00B07A3B" w:rsidRDefault="00252ED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On </w:t>
      </w:r>
      <w:r>
        <w:rPr>
          <w:rFonts w:asciiTheme="minorHAnsi" w:hAnsiTheme="minorHAnsi" w:cstheme="minorHAnsi"/>
          <w:bCs/>
        </w:rPr>
        <w:t>a western blot</w:t>
      </w:r>
      <w:r w:rsidR="001B6C6B">
        <w:rPr>
          <w:rFonts w:asciiTheme="minorHAnsi" w:hAnsiTheme="minorHAnsi" w:cstheme="minorHAnsi"/>
          <w:bCs/>
        </w:rPr>
        <w:t>, a</w:t>
      </w:r>
      <w:r w:rsidR="001B6C6B" w:rsidRPr="001B6C6B">
        <w:rPr>
          <w:rFonts w:asciiTheme="minorHAnsi" w:hAnsiTheme="minorHAnsi" w:cstheme="minorHAnsi"/>
          <w:bCs/>
        </w:rPr>
        <w:t xml:space="preserve"> noticeable effect was observed </w:t>
      </w:r>
      <w:r w:rsidR="00751929">
        <w:rPr>
          <w:rFonts w:asciiTheme="minorHAnsi" w:hAnsiTheme="minorHAnsi" w:cstheme="minorHAnsi"/>
          <w:bCs/>
        </w:rPr>
        <w:t xml:space="preserve">in labeling efficiency for click chemistry detection </w:t>
      </w:r>
      <w:r w:rsidR="00D85D92" w:rsidRPr="00825A92">
        <w:rPr>
          <w:rFonts w:asciiTheme="minorHAnsi" w:hAnsiTheme="minorHAnsi" w:cstheme="minorHAnsi"/>
          <w:b/>
        </w:rPr>
        <w:t>[1]</w:t>
      </w:r>
      <w:r w:rsidR="00D85D92">
        <w:rPr>
          <w:rFonts w:asciiTheme="minorHAnsi" w:hAnsiTheme="minorHAnsi" w:cstheme="minorHAnsi"/>
          <w:bCs/>
        </w:rPr>
        <w:t xml:space="preserve"> </w:t>
      </w:r>
      <w:r w:rsidR="001B6C6B">
        <w:rPr>
          <w:rFonts w:asciiTheme="minorHAnsi" w:hAnsiTheme="minorHAnsi" w:cstheme="minorHAnsi"/>
          <w:bCs/>
        </w:rPr>
        <w:t xml:space="preserve">between saponified and non-saponified alkynyl fatty acids </w:t>
      </w:r>
      <w:r w:rsidR="001B6C6B" w:rsidRPr="001B6C6B">
        <w:rPr>
          <w:rFonts w:asciiTheme="minorHAnsi" w:hAnsiTheme="minorHAnsi" w:cstheme="minorHAnsi"/>
          <w:bCs/>
        </w:rPr>
        <w:t>with</w:t>
      </w:r>
      <w:r w:rsidR="007D52A9">
        <w:rPr>
          <w:rFonts w:asciiTheme="minorHAnsi" w:hAnsiTheme="minorHAnsi" w:cstheme="minorHAnsi"/>
          <w:bCs/>
        </w:rPr>
        <w:t xml:space="preserve"> an</w:t>
      </w:r>
      <w:r w:rsidR="001B6C6B" w:rsidRPr="001B6C6B">
        <w:rPr>
          <w:rFonts w:asciiTheme="minorHAnsi" w:hAnsiTheme="minorHAnsi" w:cstheme="minorHAnsi"/>
          <w:bCs/>
        </w:rPr>
        <w:t xml:space="preserve"> increasing length of the acyl chains</w:t>
      </w:r>
      <w:r w:rsidR="001B6C6B">
        <w:rPr>
          <w:rFonts w:asciiTheme="minorHAnsi" w:hAnsiTheme="minorHAnsi" w:cstheme="minorHAnsi"/>
          <w:bCs/>
        </w:rPr>
        <w:t xml:space="preserve"> </w:t>
      </w:r>
      <w:r w:rsidR="001B6C6B" w:rsidRPr="001B6C6B">
        <w:rPr>
          <w:rFonts w:asciiTheme="minorHAnsi" w:hAnsiTheme="minorHAnsi" w:cstheme="minorHAnsi"/>
          <w:b/>
        </w:rPr>
        <w:t>[</w:t>
      </w:r>
      <w:r w:rsidR="00CA2F92">
        <w:rPr>
          <w:rFonts w:asciiTheme="minorHAnsi" w:hAnsiTheme="minorHAnsi" w:cstheme="minorHAnsi"/>
          <w:b/>
        </w:rPr>
        <w:t>2</w:t>
      </w:r>
      <w:r w:rsidR="001B6C6B" w:rsidRPr="001B6C6B">
        <w:rPr>
          <w:rFonts w:asciiTheme="minorHAnsi" w:hAnsiTheme="minorHAnsi" w:cstheme="minorHAnsi"/>
          <w:b/>
        </w:rPr>
        <w:t>]</w:t>
      </w:r>
      <w:r w:rsidR="001B6C6B">
        <w:rPr>
          <w:rFonts w:asciiTheme="minorHAnsi" w:hAnsiTheme="minorHAnsi" w:cstheme="minorHAnsi"/>
          <w:bCs/>
        </w:rPr>
        <w:t xml:space="preserve">. </w:t>
      </w:r>
    </w:p>
    <w:p w14:paraId="4E75A4CA" w14:textId="4B08D35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B6C6B">
        <w:rPr>
          <w:rFonts w:asciiTheme="minorHAnsi" w:hAnsiTheme="minorHAnsi" w:cstheme="minorHAnsi"/>
          <w:szCs w:val="24"/>
        </w:rPr>
        <w:t xml:space="preserve"> Figure 1.</w:t>
      </w:r>
    </w:p>
    <w:p w14:paraId="2CA109E6" w14:textId="71ADA84B" w:rsidR="00825A92" w:rsidRDefault="00825A9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007F58C9" w:rsidRPr="001B6C6B">
        <w:rPr>
          <w:rFonts w:asciiTheme="majorHAnsi" w:hAnsiTheme="majorHAnsi" w:cstheme="majorHAnsi"/>
          <w:bCs/>
          <w:i/>
          <w:iCs/>
          <w:color w:val="0432FF"/>
          <w:szCs w:val="24"/>
        </w:rPr>
        <w:t>Video Editor: Emphasize</w:t>
      </w:r>
      <w:r w:rsidR="00CD294C">
        <w:rPr>
          <w:rFonts w:asciiTheme="majorHAnsi" w:hAnsiTheme="majorHAnsi" w:cstheme="majorHAnsi"/>
          <w:bCs/>
          <w:i/>
          <w:iCs/>
          <w:color w:val="0432FF"/>
          <w:szCs w:val="24"/>
        </w:rPr>
        <w:t xml:space="preserve"> the second and fourth lanes in the upper blots for 13-TDYA, then 15-HDYA, and then 17-ODYA</w:t>
      </w:r>
    </w:p>
    <w:p w14:paraId="6CBF95FA" w14:textId="77777777" w:rsidR="0037170A" w:rsidRDefault="0037170A" w:rsidP="0037170A">
      <w:pPr>
        <w:pStyle w:val="ListParagraph"/>
        <w:spacing w:before="120"/>
        <w:ind w:left="1627"/>
        <w:contextualSpacing w:val="0"/>
        <w:outlineLvl w:val="0"/>
        <w:rPr>
          <w:rFonts w:asciiTheme="minorHAnsi" w:hAnsiTheme="minorHAnsi" w:cstheme="minorHAnsi"/>
          <w:szCs w:val="24"/>
        </w:rPr>
      </w:pPr>
    </w:p>
    <w:p w14:paraId="037C093A" w14:textId="31139004" w:rsidR="001B6C6B" w:rsidRPr="001B6C6B" w:rsidRDefault="001B6C6B" w:rsidP="001B6C6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In cells labeled with alkynyl-stearate, saponification of the fatty acid and delivery with BSA for metabolic labeling drastically increased the detection of S-acylated protein signal through click chemistry and detection by a fluorescent azido probe</w:t>
      </w:r>
      <w:r w:rsidR="00AB461E">
        <w:rPr>
          <w:rFonts w:asciiTheme="minorHAnsi" w:hAnsiTheme="minorHAnsi" w:cstheme="minorHAnsi"/>
          <w:bCs/>
        </w:rPr>
        <w:t>, suggesting an overall increase in cellular incorporation of the alkynyl fatty acid label</w:t>
      </w:r>
      <w:r>
        <w:rPr>
          <w:rFonts w:asciiTheme="minorHAnsi" w:hAnsiTheme="minorHAnsi" w:cstheme="minorHAnsi"/>
          <w:bCs/>
        </w:rPr>
        <w:t xml:space="preserve"> </w:t>
      </w:r>
      <w:r w:rsidRPr="001B6C6B">
        <w:rPr>
          <w:rFonts w:asciiTheme="minorHAnsi" w:hAnsiTheme="minorHAnsi" w:cstheme="minorHAnsi"/>
          <w:b/>
        </w:rPr>
        <w:t>[1]</w:t>
      </w:r>
      <w:r>
        <w:rPr>
          <w:rFonts w:asciiTheme="minorHAnsi" w:hAnsiTheme="minorHAnsi" w:cstheme="minorHAnsi"/>
          <w:bCs/>
        </w:rPr>
        <w:t>.</w:t>
      </w:r>
    </w:p>
    <w:p w14:paraId="5C764411" w14:textId="23BE38E5" w:rsidR="001B6C6B" w:rsidRDefault="001B6C6B" w:rsidP="002C16B0">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w:t>
      </w:r>
      <w:r w:rsidR="00CD294C">
        <w:rPr>
          <w:rFonts w:asciiTheme="majorHAnsi" w:hAnsiTheme="majorHAnsi" w:cstheme="majorHAnsi"/>
          <w:bCs/>
          <w:i/>
          <w:iCs/>
          <w:color w:val="0432FF"/>
          <w:szCs w:val="24"/>
        </w:rPr>
        <w:t>fourth</w:t>
      </w:r>
      <w:r w:rsidRPr="001B6C6B">
        <w:rPr>
          <w:rFonts w:asciiTheme="majorHAnsi" w:hAnsiTheme="majorHAnsi" w:cstheme="majorHAnsi"/>
          <w:bCs/>
          <w:i/>
          <w:iCs/>
          <w:color w:val="0432FF"/>
          <w:szCs w:val="24"/>
        </w:rPr>
        <w:t xml:space="preserve"> lane in the </w:t>
      </w:r>
      <w:r w:rsidR="00CD294C">
        <w:rPr>
          <w:rFonts w:asciiTheme="majorHAnsi" w:hAnsiTheme="majorHAnsi" w:cstheme="majorHAnsi"/>
          <w:bCs/>
          <w:i/>
          <w:iCs/>
          <w:color w:val="0432FF"/>
          <w:szCs w:val="24"/>
        </w:rPr>
        <w:t>blot for 17-ODYA</w:t>
      </w:r>
    </w:p>
    <w:p w14:paraId="73B726C2" w14:textId="77777777" w:rsidR="0037170A" w:rsidRPr="001B6C6B" w:rsidRDefault="0037170A" w:rsidP="0037170A">
      <w:pPr>
        <w:pStyle w:val="ListParagraph"/>
        <w:spacing w:before="120"/>
        <w:ind w:left="1627"/>
        <w:contextualSpacing w:val="0"/>
        <w:outlineLvl w:val="0"/>
        <w:rPr>
          <w:rFonts w:asciiTheme="minorHAnsi" w:hAnsiTheme="minorHAnsi" w:cstheme="minorHAnsi"/>
          <w:i/>
          <w:iCs/>
          <w:szCs w:val="24"/>
        </w:rPr>
      </w:pPr>
    </w:p>
    <w:p w14:paraId="123FB8B2" w14:textId="34A9FFE8" w:rsidR="00395684" w:rsidRPr="00AB461E" w:rsidRDefault="00AB461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Conversely, no noticeable difference was observed in cells treated with the shortest and most soluble fatty acid, alkynyl-myristate </w:t>
      </w:r>
      <w:r w:rsidRPr="00AB461E">
        <w:rPr>
          <w:rFonts w:asciiTheme="minorHAnsi" w:hAnsiTheme="minorHAnsi" w:cstheme="minorHAnsi"/>
          <w:b/>
        </w:rPr>
        <w:t>[1]</w:t>
      </w:r>
      <w:r w:rsidRPr="00AB461E">
        <w:rPr>
          <w:rFonts w:asciiTheme="minorHAnsi" w:hAnsiTheme="minorHAnsi" w:cstheme="minorHAnsi"/>
          <w:bCs/>
        </w:rPr>
        <w:t>.</w:t>
      </w:r>
      <w:r>
        <w:rPr>
          <w:rFonts w:asciiTheme="minorHAnsi" w:hAnsiTheme="minorHAnsi" w:cstheme="minorHAnsi"/>
          <w:b/>
        </w:rPr>
        <w:t xml:space="preserve"> </w:t>
      </w:r>
      <w:r>
        <w:rPr>
          <w:rFonts w:asciiTheme="minorHAnsi" w:hAnsiTheme="minorHAnsi" w:cstheme="minorHAnsi"/>
          <w:bCs/>
        </w:rPr>
        <w:t>Cells labeled with alkynyl-palmitate showed an intermediate increase in label compared to alkynyl-myristate</w:t>
      </w:r>
      <w:r w:rsidR="007D52A9">
        <w:rPr>
          <w:rFonts w:asciiTheme="minorHAnsi" w:hAnsiTheme="minorHAnsi" w:cstheme="minorHAnsi"/>
          <w:bCs/>
        </w:rPr>
        <w:t>,</w:t>
      </w:r>
      <w:r>
        <w:rPr>
          <w:rFonts w:asciiTheme="minorHAnsi" w:hAnsiTheme="minorHAnsi" w:cstheme="minorHAnsi"/>
          <w:bCs/>
        </w:rPr>
        <w:t xml:space="preserve"> but less than alkynyl-stearate </w:t>
      </w:r>
      <w:r w:rsidRPr="00AB461E">
        <w:rPr>
          <w:rFonts w:asciiTheme="minorHAnsi" w:hAnsiTheme="minorHAnsi" w:cstheme="minorHAnsi"/>
          <w:b/>
        </w:rPr>
        <w:t>[2]</w:t>
      </w:r>
      <w:r w:rsidRPr="00AB461E">
        <w:rPr>
          <w:rFonts w:asciiTheme="minorHAnsi" w:hAnsiTheme="minorHAnsi" w:cstheme="minorHAnsi"/>
          <w:bCs/>
        </w:rPr>
        <w:t>.</w:t>
      </w:r>
    </w:p>
    <w:p w14:paraId="079AF8E3" w14:textId="3D4FB3CF" w:rsidR="00AB461E" w:rsidRPr="001B6C6B"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w:t>
      </w:r>
      <w:r w:rsidR="00CD294C">
        <w:rPr>
          <w:rFonts w:asciiTheme="majorHAnsi" w:hAnsiTheme="majorHAnsi" w:cstheme="majorHAnsi"/>
          <w:bCs/>
          <w:i/>
          <w:iCs/>
          <w:color w:val="0432FF"/>
          <w:szCs w:val="24"/>
        </w:rPr>
        <w:t>fourth</w:t>
      </w:r>
      <w:r w:rsidRPr="001B6C6B">
        <w:rPr>
          <w:rFonts w:asciiTheme="majorHAnsi" w:hAnsiTheme="majorHAnsi" w:cstheme="majorHAnsi"/>
          <w:bCs/>
          <w:i/>
          <w:iCs/>
          <w:color w:val="0432FF"/>
          <w:szCs w:val="24"/>
        </w:rPr>
        <w:t xml:space="preserve"> lane</w:t>
      </w:r>
      <w:r w:rsidR="00CD294C">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top blot</w:t>
      </w:r>
      <w:r w:rsidRPr="00CD294C">
        <w:rPr>
          <w:rFonts w:asciiTheme="majorHAnsi" w:hAnsiTheme="majorHAnsi" w:cstheme="majorHAnsi"/>
          <w:bCs/>
          <w:i/>
          <w:iCs/>
          <w:color w:val="0432FF"/>
          <w:szCs w:val="24"/>
        </w:rPr>
        <w:t xml:space="preserve"> </w:t>
      </w:r>
      <w:r w:rsidR="00CD294C" w:rsidRPr="00CD294C">
        <w:rPr>
          <w:rFonts w:asciiTheme="majorHAnsi" w:hAnsiTheme="majorHAnsi" w:cstheme="majorHAnsi"/>
          <w:bCs/>
          <w:i/>
          <w:iCs/>
          <w:color w:val="0432FF"/>
          <w:szCs w:val="24"/>
        </w:rPr>
        <w:t>for 13-TDYA</w:t>
      </w:r>
    </w:p>
    <w:p w14:paraId="2F01FF55" w14:textId="508AF580" w:rsidR="00AB461E"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w:t>
      </w:r>
      <w:r w:rsidR="00CD294C">
        <w:rPr>
          <w:rFonts w:asciiTheme="majorHAnsi" w:hAnsiTheme="majorHAnsi" w:cstheme="majorHAnsi"/>
          <w:bCs/>
          <w:i/>
          <w:iCs/>
          <w:color w:val="0432FF"/>
          <w:szCs w:val="24"/>
        </w:rPr>
        <w:t>fourth</w:t>
      </w:r>
      <w:r w:rsidRPr="001B6C6B">
        <w:rPr>
          <w:rFonts w:asciiTheme="majorHAnsi" w:hAnsiTheme="majorHAnsi" w:cstheme="majorHAnsi"/>
          <w:bCs/>
          <w:i/>
          <w:iCs/>
          <w:color w:val="0432FF"/>
          <w:szCs w:val="24"/>
        </w:rPr>
        <w:t xml:space="preserve"> lane</w:t>
      </w:r>
      <w:r w:rsidR="00CD294C">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top blot</w:t>
      </w:r>
      <w:r w:rsidRPr="00CD294C">
        <w:rPr>
          <w:rFonts w:asciiTheme="majorHAnsi" w:hAnsiTheme="majorHAnsi" w:cstheme="majorHAnsi"/>
          <w:bCs/>
          <w:i/>
          <w:iCs/>
          <w:color w:val="0432FF"/>
          <w:szCs w:val="24"/>
        </w:rPr>
        <w:t xml:space="preserve"> </w:t>
      </w:r>
      <w:r w:rsidR="00CD294C" w:rsidRPr="00CD294C">
        <w:rPr>
          <w:rFonts w:asciiTheme="majorHAnsi" w:hAnsiTheme="majorHAnsi" w:cstheme="majorHAnsi"/>
          <w:bCs/>
          <w:i/>
          <w:iCs/>
          <w:color w:val="0432FF"/>
          <w:szCs w:val="24"/>
        </w:rPr>
        <w:t>for 15-HDYA</w:t>
      </w:r>
    </w:p>
    <w:p w14:paraId="3EF4FC6A" w14:textId="77777777" w:rsidR="0037170A" w:rsidRDefault="0037170A" w:rsidP="0037170A">
      <w:pPr>
        <w:pStyle w:val="ListParagraph"/>
        <w:spacing w:before="120"/>
        <w:ind w:left="1627"/>
        <w:contextualSpacing w:val="0"/>
        <w:outlineLvl w:val="0"/>
        <w:rPr>
          <w:rFonts w:asciiTheme="minorHAnsi" w:hAnsiTheme="minorHAnsi" w:cstheme="minorHAnsi"/>
          <w:i/>
          <w:iCs/>
          <w:szCs w:val="24"/>
        </w:rPr>
      </w:pPr>
    </w:p>
    <w:p w14:paraId="67B3E8FE" w14:textId="50432FDE" w:rsidR="00AB461E" w:rsidRPr="00AB461E" w:rsidRDefault="00AB461E" w:rsidP="00AB461E">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t xml:space="preserve">Importantly, treatment of PVDF membranes with 0.1 </w:t>
      </w:r>
      <w:r w:rsidR="007D52A9">
        <w:rPr>
          <w:rFonts w:asciiTheme="minorHAnsi" w:hAnsiTheme="minorHAnsi" w:cstheme="minorHAnsi"/>
          <w:bCs/>
        </w:rPr>
        <w:t>m</w:t>
      </w:r>
      <w:r>
        <w:rPr>
          <w:rFonts w:asciiTheme="minorHAnsi" w:hAnsiTheme="minorHAnsi" w:cstheme="minorHAnsi"/>
          <w:bCs/>
        </w:rPr>
        <w:t xml:space="preserve">olar </w:t>
      </w:r>
      <w:r w:rsidR="00751929">
        <w:rPr>
          <w:rFonts w:asciiTheme="minorHAnsi" w:hAnsiTheme="minorHAnsi" w:cstheme="minorHAnsi"/>
          <w:bCs/>
        </w:rPr>
        <w:t>potassium</w:t>
      </w:r>
      <w:r>
        <w:rPr>
          <w:rFonts w:asciiTheme="minorHAnsi" w:hAnsiTheme="minorHAnsi" w:cstheme="minorHAnsi"/>
          <w:bCs/>
        </w:rPr>
        <w:t xml:space="preserve"> hydroxide </w:t>
      </w:r>
      <w:r w:rsidR="00CD294C" w:rsidRPr="00CD294C">
        <w:rPr>
          <w:rFonts w:asciiTheme="minorHAnsi" w:hAnsiTheme="minorHAnsi" w:cstheme="minorHAnsi"/>
          <w:b/>
        </w:rPr>
        <w:t>[1]</w:t>
      </w:r>
      <w:r w:rsidR="00CD294C">
        <w:rPr>
          <w:rFonts w:asciiTheme="minorHAnsi" w:hAnsiTheme="minorHAnsi" w:cstheme="minorHAnsi"/>
          <w:bCs/>
        </w:rPr>
        <w:t xml:space="preserve"> </w:t>
      </w:r>
      <w:r>
        <w:rPr>
          <w:rFonts w:asciiTheme="minorHAnsi" w:hAnsiTheme="minorHAnsi" w:cstheme="minorHAnsi"/>
          <w:bCs/>
        </w:rPr>
        <w:t xml:space="preserve">largely removed the fatty acid labels from cells incubated with alkynyl-palmitate and alkynyl-stearate, confirming that </w:t>
      </w:r>
      <w:proofErr w:type="gramStart"/>
      <w:r>
        <w:rPr>
          <w:rFonts w:asciiTheme="minorHAnsi" w:hAnsiTheme="minorHAnsi" w:cstheme="minorHAnsi"/>
          <w:bCs/>
        </w:rPr>
        <w:t>the majority of</w:t>
      </w:r>
      <w:proofErr w:type="gramEnd"/>
      <w:r>
        <w:rPr>
          <w:rFonts w:asciiTheme="minorHAnsi" w:hAnsiTheme="minorHAnsi" w:cstheme="minorHAnsi"/>
          <w:bCs/>
        </w:rPr>
        <w:t xml:space="preserve"> the signal was through an ester or thioester bond </w:t>
      </w:r>
      <w:r w:rsidRPr="00AB461E">
        <w:rPr>
          <w:rFonts w:asciiTheme="minorHAnsi" w:hAnsiTheme="minorHAnsi" w:cstheme="minorHAnsi"/>
          <w:b/>
        </w:rPr>
        <w:t>[</w:t>
      </w:r>
      <w:r w:rsidR="00CD294C">
        <w:rPr>
          <w:rFonts w:asciiTheme="minorHAnsi" w:hAnsiTheme="minorHAnsi" w:cstheme="minorHAnsi"/>
          <w:b/>
        </w:rPr>
        <w:t>2</w:t>
      </w:r>
      <w:r w:rsidRPr="00AB461E">
        <w:rPr>
          <w:rFonts w:asciiTheme="minorHAnsi" w:hAnsiTheme="minorHAnsi" w:cstheme="minorHAnsi"/>
          <w:b/>
        </w:rPr>
        <w:t>]</w:t>
      </w:r>
      <w:r w:rsidRPr="00AB461E">
        <w:rPr>
          <w:rFonts w:asciiTheme="minorHAnsi" w:hAnsiTheme="minorHAnsi" w:cstheme="minorHAnsi"/>
          <w:bCs/>
        </w:rPr>
        <w:t>.</w:t>
      </w:r>
      <w:r>
        <w:rPr>
          <w:rFonts w:asciiTheme="minorHAnsi" w:hAnsiTheme="minorHAnsi" w:cstheme="minorHAnsi"/>
          <w:bCs/>
        </w:rPr>
        <w:t xml:space="preserve"> </w:t>
      </w:r>
    </w:p>
    <w:p w14:paraId="78CEDAE3" w14:textId="4DFF6D69" w:rsidR="00CD294C" w:rsidRPr="00CD294C" w:rsidRDefault="00CD294C"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LAB MEDIA: Figure 1</w:t>
      </w:r>
      <w:r>
        <w:rPr>
          <w:rFonts w:asciiTheme="minorHAnsi" w:hAnsiTheme="minorHAnsi" w:cstheme="minorHAnsi"/>
          <w:szCs w:val="24"/>
        </w:rPr>
        <w:t xml:space="preserve">. </w:t>
      </w:r>
      <w:r w:rsidRPr="001B6C6B">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all bottom blots</w:t>
      </w:r>
    </w:p>
    <w:p w14:paraId="4891C479" w14:textId="54FF61C1" w:rsidR="00AB461E"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w:t>
      </w:r>
      <w:r w:rsidR="00CD294C">
        <w:rPr>
          <w:rFonts w:asciiTheme="majorHAnsi" w:hAnsiTheme="majorHAnsi" w:cstheme="majorHAnsi"/>
          <w:bCs/>
          <w:i/>
          <w:iCs/>
          <w:color w:val="0432FF"/>
          <w:szCs w:val="24"/>
        </w:rPr>
        <w:t>fourth</w:t>
      </w:r>
      <w:r w:rsidRPr="001B6C6B">
        <w:rPr>
          <w:rFonts w:asciiTheme="majorHAnsi" w:hAnsiTheme="majorHAnsi" w:cstheme="majorHAnsi"/>
          <w:bCs/>
          <w:i/>
          <w:iCs/>
          <w:color w:val="0432FF"/>
          <w:szCs w:val="24"/>
        </w:rPr>
        <w:t xml:space="preserve"> 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w:t>
      </w:r>
      <w:r>
        <w:rPr>
          <w:rFonts w:asciiTheme="majorHAnsi" w:hAnsiTheme="majorHAnsi" w:cstheme="majorHAnsi"/>
          <w:bCs/>
          <w:i/>
          <w:iCs/>
          <w:color w:val="0432FF"/>
          <w:szCs w:val="24"/>
        </w:rPr>
        <w:t>bottom</w:t>
      </w:r>
      <w:r w:rsidRPr="001B6C6B">
        <w:rPr>
          <w:rFonts w:asciiTheme="majorHAnsi" w:hAnsiTheme="majorHAnsi" w:cstheme="majorHAnsi"/>
          <w:bCs/>
          <w:i/>
          <w:iCs/>
          <w:color w:val="0432FF"/>
          <w:szCs w:val="24"/>
        </w:rPr>
        <w:t xml:space="preserve"> </w:t>
      </w:r>
      <w:r w:rsidR="00CD294C">
        <w:rPr>
          <w:rFonts w:asciiTheme="majorHAnsi" w:hAnsiTheme="majorHAnsi" w:cstheme="majorHAnsi"/>
          <w:bCs/>
          <w:i/>
          <w:iCs/>
          <w:color w:val="0432FF"/>
          <w:szCs w:val="24"/>
        </w:rPr>
        <w:t>blots for 15-HDYA and 17-ODYA</w:t>
      </w:r>
      <w:r w:rsidRPr="001B6C6B">
        <w:rPr>
          <w:rFonts w:asciiTheme="minorHAnsi" w:hAnsiTheme="minorHAnsi" w:cstheme="minorHAnsi"/>
          <w:i/>
          <w:iCs/>
          <w:szCs w:val="24"/>
        </w:rPr>
        <w:t xml:space="preserve"> </w:t>
      </w:r>
    </w:p>
    <w:p w14:paraId="4661AF70" w14:textId="77777777" w:rsidR="0037170A" w:rsidRDefault="0037170A" w:rsidP="0037170A">
      <w:pPr>
        <w:pStyle w:val="ListParagraph"/>
        <w:spacing w:before="120"/>
        <w:ind w:left="1627"/>
        <w:contextualSpacing w:val="0"/>
        <w:outlineLvl w:val="0"/>
        <w:rPr>
          <w:rFonts w:asciiTheme="minorHAnsi" w:hAnsiTheme="minorHAnsi" w:cstheme="minorHAnsi"/>
          <w:i/>
          <w:iCs/>
          <w:szCs w:val="24"/>
        </w:rPr>
      </w:pPr>
    </w:p>
    <w:p w14:paraId="754E82CF" w14:textId="0BC8DAFE" w:rsidR="00AB461E" w:rsidRPr="00AB461E" w:rsidRDefault="00AB461E" w:rsidP="00AB461E">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lastRenderedPageBreak/>
        <w:t xml:space="preserve">As expected, the incorporation of alkynyl-myristate was mostly alkali-resistant due to the attachment of myristate to proteins through an amide bond </w:t>
      </w:r>
      <w:r w:rsidRPr="00AB461E">
        <w:rPr>
          <w:rFonts w:asciiTheme="minorHAnsi" w:hAnsiTheme="minorHAnsi" w:cstheme="minorHAnsi"/>
          <w:b/>
        </w:rPr>
        <w:t>[</w:t>
      </w:r>
      <w:r>
        <w:rPr>
          <w:rFonts w:asciiTheme="minorHAnsi" w:hAnsiTheme="minorHAnsi" w:cstheme="minorHAnsi"/>
          <w:b/>
        </w:rPr>
        <w:t>1</w:t>
      </w:r>
      <w:r w:rsidRPr="00AB461E">
        <w:rPr>
          <w:rFonts w:asciiTheme="minorHAnsi" w:hAnsiTheme="minorHAnsi" w:cstheme="minorHAnsi"/>
          <w:b/>
        </w:rPr>
        <w:t>]</w:t>
      </w:r>
      <w:r>
        <w:rPr>
          <w:rFonts w:asciiTheme="minorHAnsi" w:hAnsiTheme="minorHAnsi" w:cstheme="minorHAnsi"/>
          <w:b/>
        </w:rPr>
        <w:t>.</w:t>
      </w:r>
    </w:p>
    <w:p w14:paraId="3385FF57" w14:textId="49FF9708" w:rsidR="00AB461E" w:rsidRPr="00CD294C" w:rsidRDefault="00AB461E" w:rsidP="00AB461E">
      <w:pPr>
        <w:pStyle w:val="ListParagraph"/>
        <w:numPr>
          <w:ilvl w:val="2"/>
          <w:numId w:val="3"/>
        </w:numPr>
        <w:spacing w:before="120"/>
        <w:contextualSpacing w:val="0"/>
        <w:outlineLvl w:val="0"/>
        <w:rPr>
          <w:rFonts w:asciiTheme="minorHAnsi" w:hAnsiTheme="minorHAnsi" w:cstheme="minorHAnsi"/>
          <w:i/>
          <w:iCs/>
          <w:szCs w:val="24"/>
        </w:rPr>
      </w:pPr>
      <w:r w:rsidRPr="001B6C6B">
        <w:rPr>
          <w:rFonts w:asciiTheme="minorHAnsi" w:hAnsiTheme="minorHAnsi" w:cstheme="minorHAnsi"/>
          <w:szCs w:val="24"/>
        </w:rPr>
        <w:t xml:space="preserve">LAB MEDIA: Figure 1. </w:t>
      </w:r>
      <w:r w:rsidRPr="001B6C6B">
        <w:rPr>
          <w:rFonts w:asciiTheme="majorHAnsi" w:hAnsiTheme="majorHAnsi" w:cstheme="majorHAnsi"/>
          <w:bCs/>
          <w:i/>
          <w:iCs/>
          <w:color w:val="0432FF"/>
          <w:szCs w:val="24"/>
        </w:rPr>
        <w:t xml:space="preserve">Video Editor: Emphasize the second and </w:t>
      </w:r>
      <w:r w:rsidR="00CD294C">
        <w:rPr>
          <w:rFonts w:asciiTheme="majorHAnsi" w:hAnsiTheme="majorHAnsi" w:cstheme="majorHAnsi"/>
          <w:bCs/>
          <w:i/>
          <w:iCs/>
          <w:color w:val="0432FF"/>
          <w:szCs w:val="24"/>
        </w:rPr>
        <w:t>fourth</w:t>
      </w:r>
      <w:r w:rsidR="00CD294C" w:rsidRPr="001B6C6B">
        <w:rPr>
          <w:rFonts w:asciiTheme="majorHAnsi" w:hAnsiTheme="majorHAnsi" w:cstheme="majorHAnsi"/>
          <w:bCs/>
          <w:i/>
          <w:iCs/>
          <w:color w:val="0432FF"/>
          <w:szCs w:val="24"/>
        </w:rPr>
        <w:t xml:space="preserve"> </w:t>
      </w:r>
      <w:r w:rsidRPr="001B6C6B">
        <w:rPr>
          <w:rFonts w:asciiTheme="majorHAnsi" w:hAnsiTheme="majorHAnsi" w:cstheme="majorHAnsi"/>
          <w:bCs/>
          <w:i/>
          <w:iCs/>
          <w:color w:val="0432FF"/>
          <w:szCs w:val="24"/>
        </w:rPr>
        <w:t>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the </w:t>
      </w:r>
      <w:r>
        <w:rPr>
          <w:rFonts w:asciiTheme="majorHAnsi" w:hAnsiTheme="majorHAnsi" w:cstheme="majorHAnsi"/>
          <w:bCs/>
          <w:i/>
          <w:iCs/>
          <w:color w:val="0432FF"/>
          <w:szCs w:val="24"/>
        </w:rPr>
        <w:t>bottom</w:t>
      </w:r>
      <w:r w:rsidRPr="001B6C6B">
        <w:rPr>
          <w:rFonts w:asciiTheme="majorHAnsi" w:hAnsiTheme="majorHAnsi" w:cstheme="majorHAnsi"/>
          <w:bCs/>
          <w:i/>
          <w:iCs/>
          <w:color w:val="0432FF"/>
          <w:szCs w:val="24"/>
        </w:rPr>
        <w:t xml:space="preserve"> blot</w:t>
      </w:r>
      <w:r w:rsidR="00CD294C">
        <w:rPr>
          <w:rFonts w:asciiTheme="majorHAnsi" w:hAnsiTheme="majorHAnsi" w:cstheme="majorHAnsi"/>
          <w:bCs/>
          <w:i/>
          <w:iCs/>
          <w:color w:val="0432FF"/>
          <w:szCs w:val="24"/>
        </w:rPr>
        <w:t xml:space="preserve"> for 13-TDYA</w:t>
      </w:r>
    </w:p>
    <w:p w14:paraId="2C1DD9D4" w14:textId="77777777" w:rsidR="00CD294C" w:rsidRPr="00895F33" w:rsidRDefault="00CD294C" w:rsidP="00CD294C">
      <w:pPr>
        <w:pStyle w:val="ListParagraph"/>
        <w:spacing w:before="120"/>
        <w:ind w:left="1627"/>
        <w:contextualSpacing w:val="0"/>
        <w:outlineLvl w:val="0"/>
        <w:rPr>
          <w:rFonts w:asciiTheme="minorHAnsi" w:hAnsiTheme="minorHAnsi" w:cstheme="minorHAnsi"/>
          <w:i/>
          <w:iCs/>
          <w:szCs w:val="24"/>
        </w:rPr>
      </w:pPr>
    </w:p>
    <w:p w14:paraId="789CC397" w14:textId="2B9FCA43" w:rsidR="00895F33" w:rsidRPr="00754D31" w:rsidRDefault="00754D31" w:rsidP="00895F33">
      <w:pPr>
        <w:pStyle w:val="ListParagraph"/>
        <w:numPr>
          <w:ilvl w:val="1"/>
          <w:numId w:val="3"/>
        </w:numPr>
        <w:spacing w:before="120"/>
        <w:contextualSpacing w:val="0"/>
        <w:outlineLvl w:val="0"/>
        <w:rPr>
          <w:rFonts w:asciiTheme="minorHAnsi" w:hAnsiTheme="minorHAnsi" w:cstheme="minorHAnsi"/>
          <w:i/>
          <w:iCs/>
          <w:szCs w:val="24"/>
        </w:rPr>
      </w:pPr>
      <w:r>
        <w:rPr>
          <w:rFonts w:asciiTheme="minorHAnsi" w:hAnsiTheme="minorHAnsi" w:cstheme="minorHAnsi"/>
          <w:bCs/>
        </w:rPr>
        <w:t xml:space="preserve">Following </w:t>
      </w:r>
      <w:r w:rsidR="00895F33">
        <w:rPr>
          <w:rFonts w:asciiTheme="minorHAnsi" w:hAnsiTheme="minorHAnsi" w:cstheme="minorHAnsi"/>
          <w:bCs/>
        </w:rPr>
        <w:t>click chemistry</w:t>
      </w:r>
      <w:r>
        <w:rPr>
          <w:rFonts w:asciiTheme="minorHAnsi" w:hAnsiTheme="minorHAnsi" w:cstheme="minorHAnsi"/>
          <w:bCs/>
        </w:rPr>
        <w:t>,</w:t>
      </w:r>
      <w:r w:rsidR="00895F33">
        <w:rPr>
          <w:rFonts w:asciiTheme="minorHAnsi" w:hAnsiTheme="minorHAnsi" w:cstheme="minorHAnsi"/>
          <w:bCs/>
        </w:rPr>
        <w:t xml:space="preserve"> </w:t>
      </w:r>
      <w:proofErr w:type="spellStart"/>
      <w:r w:rsidR="00895F33">
        <w:rPr>
          <w:rFonts w:asciiTheme="minorHAnsi" w:hAnsiTheme="minorHAnsi" w:cstheme="minorHAnsi"/>
          <w:bCs/>
        </w:rPr>
        <w:t>myristoylation</w:t>
      </w:r>
      <w:proofErr w:type="spellEnd"/>
      <w:r w:rsidR="00895F33">
        <w:rPr>
          <w:rFonts w:asciiTheme="minorHAnsi" w:hAnsiTheme="minorHAnsi" w:cstheme="minorHAnsi"/>
          <w:bCs/>
        </w:rPr>
        <w:t xml:space="preserve"> of wildtype </w:t>
      </w:r>
      <w:proofErr w:type="spellStart"/>
      <w:r w:rsidR="00895F33">
        <w:rPr>
          <w:rFonts w:asciiTheme="minorHAnsi" w:hAnsiTheme="minorHAnsi" w:cstheme="minorHAnsi"/>
          <w:bCs/>
        </w:rPr>
        <w:t>myristoylated</w:t>
      </w:r>
      <w:proofErr w:type="spellEnd"/>
      <w:r w:rsidR="00895F33">
        <w:rPr>
          <w:rFonts w:asciiTheme="minorHAnsi" w:hAnsiTheme="minorHAnsi" w:cstheme="minorHAnsi"/>
          <w:bCs/>
        </w:rPr>
        <w:t>-</w:t>
      </w:r>
      <w:r w:rsidR="00CD294C" w:rsidRPr="006F26E7">
        <w:rPr>
          <w:rFonts w:asciiTheme="minorHAnsi" w:hAnsiTheme="minorHAnsi" w:cstheme="minorHAnsi"/>
          <w:bCs/>
        </w:rPr>
        <w:t>C-terminal huntingtin</w:t>
      </w:r>
      <w:r w:rsidR="00CD294C">
        <w:rPr>
          <w:rFonts w:asciiTheme="minorHAnsi" w:hAnsiTheme="minorHAnsi" w:cstheme="minorHAnsi"/>
          <w:bCs/>
        </w:rPr>
        <w:t>-</w:t>
      </w:r>
      <w:r w:rsidR="00CD294C" w:rsidRPr="006F26E7">
        <w:rPr>
          <w:rFonts w:asciiTheme="minorHAnsi" w:hAnsiTheme="minorHAnsi" w:cstheme="minorHAnsi"/>
          <w:bCs/>
        </w:rPr>
        <w:t>GFP</w:t>
      </w:r>
      <w:r w:rsidR="00895F33">
        <w:rPr>
          <w:rFonts w:asciiTheme="minorHAnsi" w:hAnsiTheme="minorHAnsi" w:cstheme="minorHAnsi"/>
          <w:bCs/>
        </w:rPr>
        <w:t xml:space="preserve"> </w:t>
      </w:r>
      <w:r w:rsidR="00CD294C" w:rsidRPr="00CD294C">
        <w:rPr>
          <w:rFonts w:asciiTheme="minorHAnsi" w:hAnsiTheme="minorHAnsi" w:cstheme="minorHAnsi"/>
          <w:b/>
        </w:rPr>
        <w:t>[1]</w:t>
      </w:r>
      <w:r w:rsidR="00CD294C">
        <w:rPr>
          <w:rFonts w:asciiTheme="minorHAnsi" w:hAnsiTheme="minorHAnsi" w:cstheme="minorHAnsi"/>
          <w:bCs/>
        </w:rPr>
        <w:t xml:space="preserve"> </w:t>
      </w:r>
      <w:r>
        <w:rPr>
          <w:rFonts w:asciiTheme="minorHAnsi" w:hAnsiTheme="minorHAnsi" w:cstheme="minorHAnsi"/>
          <w:bCs/>
        </w:rPr>
        <w:t xml:space="preserve">was </w:t>
      </w:r>
      <w:r w:rsidR="00895F33">
        <w:rPr>
          <w:rFonts w:asciiTheme="minorHAnsi" w:hAnsiTheme="minorHAnsi" w:cstheme="minorHAnsi"/>
          <w:bCs/>
        </w:rPr>
        <w:t xml:space="preserve">detected in the </w:t>
      </w:r>
      <w:proofErr w:type="spellStart"/>
      <w:r w:rsidR="00895F33">
        <w:rPr>
          <w:rFonts w:asciiTheme="minorHAnsi" w:hAnsiTheme="minorHAnsi" w:cstheme="minorHAnsi"/>
          <w:bCs/>
        </w:rPr>
        <w:t>immunoprecipitates</w:t>
      </w:r>
      <w:proofErr w:type="spellEnd"/>
      <w:r w:rsidR="00895F33">
        <w:rPr>
          <w:rFonts w:asciiTheme="minorHAnsi" w:hAnsiTheme="minorHAnsi" w:cstheme="minorHAnsi"/>
          <w:bCs/>
        </w:rPr>
        <w:t xml:space="preserve"> </w:t>
      </w:r>
      <w:r w:rsidRPr="00754D31">
        <w:rPr>
          <w:rFonts w:asciiTheme="minorHAnsi" w:hAnsiTheme="minorHAnsi" w:cstheme="minorHAnsi"/>
          <w:b/>
        </w:rPr>
        <w:t>[</w:t>
      </w:r>
      <w:r w:rsidR="00CD294C">
        <w:rPr>
          <w:rFonts w:asciiTheme="minorHAnsi" w:hAnsiTheme="minorHAnsi" w:cstheme="minorHAnsi"/>
          <w:b/>
        </w:rPr>
        <w:t>2</w:t>
      </w:r>
      <w:r w:rsidRPr="00754D31">
        <w:rPr>
          <w:rFonts w:asciiTheme="minorHAnsi" w:hAnsiTheme="minorHAnsi" w:cstheme="minorHAnsi"/>
          <w:b/>
        </w:rPr>
        <w:t>]</w:t>
      </w:r>
      <w:r>
        <w:rPr>
          <w:rFonts w:asciiTheme="minorHAnsi" w:hAnsiTheme="minorHAnsi" w:cstheme="minorHAnsi"/>
          <w:bCs/>
        </w:rPr>
        <w:t xml:space="preserve"> as well as</w:t>
      </w:r>
      <w:r w:rsidR="00895F33">
        <w:rPr>
          <w:rFonts w:asciiTheme="minorHAnsi" w:hAnsiTheme="minorHAnsi" w:cstheme="minorHAnsi"/>
          <w:bCs/>
        </w:rPr>
        <w:t xml:space="preserve"> the lysates</w:t>
      </w:r>
      <w:r>
        <w:rPr>
          <w:rFonts w:asciiTheme="minorHAnsi" w:hAnsiTheme="minorHAnsi" w:cstheme="minorHAnsi"/>
          <w:bCs/>
        </w:rPr>
        <w:t xml:space="preserve"> </w:t>
      </w:r>
      <w:r w:rsidRPr="00754D31">
        <w:rPr>
          <w:rFonts w:asciiTheme="minorHAnsi" w:hAnsiTheme="minorHAnsi" w:cstheme="minorHAnsi"/>
          <w:b/>
        </w:rPr>
        <w:t>[</w:t>
      </w:r>
      <w:r w:rsidR="00CD294C">
        <w:rPr>
          <w:rFonts w:asciiTheme="minorHAnsi" w:hAnsiTheme="minorHAnsi" w:cstheme="minorHAnsi"/>
          <w:b/>
        </w:rPr>
        <w:t>3</w:t>
      </w:r>
      <w:r w:rsidRPr="00754D31">
        <w:rPr>
          <w:rFonts w:asciiTheme="minorHAnsi" w:hAnsiTheme="minorHAnsi" w:cstheme="minorHAnsi"/>
          <w:b/>
        </w:rPr>
        <w:t>]</w:t>
      </w:r>
      <w:r w:rsidR="00895F33">
        <w:rPr>
          <w:rFonts w:asciiTheme="minorHAnsi" w:hAnsiTheme="minorHAnsi" w:cstheme="minorHAnsi"/>
          <w:bCs/>
        </w:rPr>
        <w:t xml:space="preserve">, whereas the G2A mutation completely blocked </w:t>
      </w:r>
      <w:proofErr w:type="spellStart"/>
      <w:r w:rsidR="00895F33">
        <w:rPr>
          <w:rFonts w:asciiTheme="minorHAnsi" w:hAnsiTheme="minorHAnsi" w:cstheme="minorHAnsi"/>
          <w:bCs/>
        </w:rPr>
        <w:t>myristoylation</w:t>
      </w:r>
      <w:proofErr w:type="spellEnd"/>
      <w:r w:rsidR="00895F33">
        <w:rPr>
          <w:rFonts w:asciiTheme="minorHAnsi" w:hAnsiTheme="minorHAnsi" w:cstheme="minorHAnsi"/>
          <w:bCs/>
        </w:rPr>
        <w:t xml:space="preserve"> of the </w:t>
      </w:r>
      <w:r w:rsidR="00CD294C" w:rsidRPr="006F26E7">
        <w:rPr>
          <w:rFonts w:asciiTheme="minorHAnsi" w:hAnsiTheme="minorHAnsi" w:cstheme="minorHAnsi"/>
          <w:bCs/>
        </w:rPr>
        <w:t>C-terminal huntingtin</w:t>
      </w:r>
      <w:r w:rsidR="00CD294C">
        <w:rPr>
          <w:rFonts w:asciiTheme="minorHAnsi" w:hAnsiTheme="minorHAnsi" w:cstheme="minorHAnsi"/>
          <w:bCs/>
        </w:rPr>
        <w:t>-</w:t>
      </w:r>
      <w:r w:rsidR="00CD294C" w:rsidRPr="006F26E7">
        <w:rPr>
          <w:rFonts w:asciiTheme="minorHAnsi" w:hAnsiTheme="minorHAnsi" w:cstheme="minorHAnsi"/>
          <w:bCs/>
        </w:rPr>
        <w:t>GFP</w:t>
      </w:r>
      <w:r>
        <w:rPr>
          <w:rFonts w:asciiTheme="minorHAnsi" w:hAnsiTheme="minorHAnsi" w:cstheme="minorHAnsi"/>
          <w:bCs/>
        </w:rPr>
        <w:t xml:space="preserve"> </w:t>
      </w:r>
      <w:r w:rsidRPr="00754D31">
        <w:rPr>
          <w:rFonts w:asciiTheme="minorHAnsi" w:hAnsiTheme="minorHAnsi" w:cstheme="minorHAnsi"/>
          <w:b/>
        </w:rPr>
        <w:t>[</w:t>
      </w:r>
      <w:r w:rsidR="00633CE0">
        <w:rPr>
          <w:rFonts w:asciiTheme="minorHAnsi" w:hAnsiTheme="minorHAnsi" w:cstheme="minorHAnsi"/>
          <w:b/>
        </w:rPr>
        <w:t>4</w:t>
      </w:r>
      <w:r w:rsidRPr="00754D31">
        <w:rPr>
          <w:rFonts w:asciiTheme="minorHAnsi" w:hAnsiTheme="minorHAnsi" w:cstheme="minorHAnsi"/>
          <w:b/>
        </w:rPr>
        <w:t>]</w:t>
      </w:r>
      <w:r w:rsidRPr="00633CE0">
        <w:rPr>
          <w:rFonts w:asciiTheme="minorHAnsi" w:hAnsiTheme="minorHAnsi" w:cstheme="minorHAnsi"/>
          <w:bCs/>
        </w:rPr>
        <w:t>.</w:t>
      </w:r>
    </w:p>
    <w:p w14:paraId="5876012F" w14:textId="0E2ECC14" w:rsidR="00CD294C" w:rsidRPr="00CD294C" w:rsidRDefault="00CD294C"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MEDIA: Figure 2</w:t>
      </w:r>
    </w:p>
    <w:p w14:paraId="52A87074" w14:textId="2310D988"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Emphasize the </w:t>
      </w:r>
      <w:r>
        <w:rPr>
          <w:rFonts w:asciiTheme="majorHAnsi" w:hAnsiTheme="majorHAnsi" w:cstheme="majorHAnsi"/>
          <w:bCs/>
          <w:i/>
          <w:iCs/>
          <w:color w:val="0432FF"/>
          <w:szCs w:val="24"/>
        </w:rPr>
        <w:t>WT</w:t>
      </w:r>
      <w:r w:rsidRPr="001B6C6B">
        <w:rPr>
          <w:rFonts w:asciiTheme="majorHAnsi" w:hAnsiTheme="majorHAnsi" w:cstheme="majorHAnsi"/>
          <w:bCs/>
          <w:i/>
          <w:iCs/>
          <w:color w:val="0432FF"/>
          <w:szCs w:val="24"/>
        </w:rPr>
        <w:t xml:space="preserve"> lane in </w:t>
      </w:r>
      <w:r>
        <w:rPr>
          <w:rFonts w:asciiTheme="majorHAnsi" w:hAnsiTheme="majorHAnsi" w:cstheme="majorHAnsi"/>
          <w:bCs/>
          <w:i/>
          <w:iCs/>
          <w:color w:val="0432FF"/>
          <w:szCs w:val="24"/>
        </w:rPr>
        <w:t>the top left blot</w:t>
      </w:r>
    </w:p>
    <w:p w14:paraId="6D60C904" w14:textId="3DFDEF5A"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w:t>
      </w:r>
      <w:r w:rsidR="00CD294C">
        <w:rPr>
          <w:rFonts w:asciiTheme="majorHAnsi" w:hAnsiTheme="majorHAnsi" w:cstheme="majorHAnsi"/>
          <w:bCs/>
          <w:i/>
          <w:iCs/>
          <w:color w:val="0432FF"/>
          <w:szCs w:val="24"/>
        </w:rPr>
        <w:t>E</w:t>
      </w:r>
      <w:r w:rsidRPr="001B6C6B">
        <w:rPr>
          <w:rFonts w:asciiTheme="majorHAnsi" w:hAnsiTheme="majorHAnsi" w:cstheme="majorHAnsi"/>
          <w:bCs/>
          <w:i/>
          <w:iCs/>
          <w:color w:val="0432FF"/>
          <w:szCs w:val="24"/>
        </w:rPr>
        <w:t xml:space="preserve">mphasize the </w:t>
      </w:r>
      <w:r>
        <w:rPr>
          <w:rFonts w:asciiTheme="majorHAnsi" w:hAnsiTheme="majorHAnsi" w:cstheme="majorHAnsi"/>
          <w:bCs/>
          <w:i/>
          <w:iCs/>
          <w:color w:val="0432FF"/>
          <w:szCs w:val="24"/>
        </w:rPr>
        <w:t>WT</w:t>
      </w:r>
      <w:r w:rsidRPr="001B6C6B">
        <w:rPr>
          <w:rFonts w:asciiTheme="majorHAnsi" w:hAnsiTheme="majorHAnsi" w:cstheme="majorHAnsi"/>
          <w:bCs/>
          <w:i/>
          <w:iCs/>
          <w:color w:val="0432FF"/>
          <w:szCs w:val="24"/>
        </w:rPr>
        <w:t xml:space="preserve"> lane in </w:t>
      </w:r>
      <w:r>
        <w:rPr>
          <w:rFonts w:asciiTheme="majorHAnsi" w:hAnsiTheme="majorHAnsi" w:cstheme="majorHAnsi"/>
          <w:bCs/>
          <w:i/>
          <w:iCs/>
          <w:color w:val="0432FF"/>
          <w:szCs w:val="24"/>
        </w:rPr>
        <w:t>the bottom left blot</w:t>
      </w:r>
    </w:p>
    <w:p w14:paraId="3FC23612" w14:textId="18E0AD7E" w:rsidR="00754D31" w:rsidRPr="00754D31" w:rsidRDefault="00754D31" w:rsidP="00754D31">
      <w:pPr>
        <w:pStyle w:val="ListParagraph"/>
        <w:numPr>
          <w:ilvl w:val="2"/>
          <w:numId w:val="3"/>
        </w:numPr>
        <w:spacing w:before="120"/>
        <w:contextualSpacing w:val="0"/>
        <w:outlineLvl w:val="0"/>
        <w:rPr>
          <w:rFonts w:asciiTheme="minorHAnsi" w:hAnsiTheme="minorHAnsi" w:cstheme="minorHAnsi"/>
          <w:bCs/>
          <w:i/>
          <w:iCs/>
          <w:szCs w:val="24"/>
        </w:rPr>
      </w:pPr>
      <w:r w:rsidRPr="00754D31">
        <w:rPr>
          <w:rFonts w:asciiTheme="minorHAnsi" w:hAnsiTheme="minorHAnsi" w:cstheme="minorHAnsi"/>
          <w:bCs/>
        </w:rPr>
        <w:t xml:space="preserve">LAB </w:t>
      </w:r>
      <w:r>
        <w:rPr>
          <w:rFonts w:asciiTheme="minorHAnsi" w:hAnsiTheme="minorHAnsi" w:cstheme="minorHAnsi"/>
          <w:bCs/>
        </w:rPr>
        <w:t xml:space="preserve">MEDIA: Figure 2: </w:t>
      </w:r>
      <w:r w:rsidRPr="001B6C6B">
        <w:rPr>
          <w:rFonts w:asciiTheme="majorHAnsi" w:hAnsiTheme="majorHAnsi" w:cstheme="majorHAnsi"/>
          <w:bCs/>
          <w:i/>
          <w:iCs/>
          <w:color w:val="0432FF"/>
          <w:szCs w:val="24"/>
        </w:rPr>
        <w:t xml:space="preserve">Video Editor: Emphasize the </w:t>
      </w:r>
      <w:r>
        <w:rPr>
          <w:rFonts w:asciiTheme="majorHAnsi" w:hAnsiTheme="majorHAnsi" w:cstheme="majorHAnsi"/>
          <w:bCs/>
          <w:i/>
          <w:iCs/>
          <w:color w:val="0432FF"/>
          <w:szCs w:val="24"/>
        </w:rPr>
        <w:t>G2A</w:t>
      </w:r>
      <w:r w:rsidRPr="001B6C6B">
        <w:rPr>
          <w:rFonts w:asciiTheme="majorHAnsi" w:hAnsiTheme="majorHAnsi" w:cstheme="majorHAnsi"/>
          <w:bCs/>
          <w:i/>
          <w:iCs/>
          <w:color w:val="0432FF"/>
          <w:szCs w:val="24"/>
        </w:rPr>
        <w:t xml:space="preserve"> lane</w:t>
      </w:r>
      <w:r>
        <w:rPr>
          <w:rFonts w:asciiTheme="majorHAnsi" w:hAnsiTheme="majorHAnsi" w:cstheme="majorHAnsi"/>
          <w:bCs/>
          <w:i/>
          <w:iCs/>
          <w:color w:val="0432FF"/>
          <w:szCs w:val="24"/>
        </w:rPr>
        <w:t>s</w:t>
      </w:r>
      <w:r w:rsidRPr="001B6C6B">
        <w:rPr>
          <w:rFonts w:asciiTheme="majorHAnsi" w:hAnsiTheme="majorHAnsi" w:cstheme="majorHAnsi"/>
          <w:bCs/>
          <w:i/>
          <w:iCs/>
          <w:color w:val="0432FF"/>
          <w:szCs w:val="24"/>
        </w:rPr>
        <w:t xml:space="preserve"> in </w:t>
      </w:r>
      <w:r>
        <w:rPr>
          <w:rFonts w:asciiTheme="majorHAnsi" w:hAnsiTheme="majorHAnsi" w:cstheme="majorHAnsi"/>
          <w:bCs/>
          <w:i/>
          <w:iCs/>
          <w:color w:val="0432FF"/>
          <w:szCs w:val="24"/>
        </w:rPr>
        <w:t>the top and bottom left blots</w:t>
      </w:r>
    </w:p>
    <w:p w14:paraId="58460230" w14:textId="77777777" w:rsidR="00AB461E" w:rsidRPr="001B6C6B" w:rsidRDefault="00AB461E" w:rsidP="00AB461E">
      <w:pPr>
        <w:pStyle w:val="ListParagraph"/>
        <w:spacing w:before="120"/>
        <w:ind w:left="1627"/>
        <w:contextualSpacing w:val="0"/>
        <w:outlineLvl w:val="0"/>
        <w:rPr>
          <w:rFonts w:asciiTheme="minorHAnsi" w:hAnsiTheme="minorHAnsi" w:cstheme="minorHAnsi"/>
          <w:i/>
          <w:iCs/>
          <w:szCs w:val="24"/>
        </w:rPr>
      </w:pPr>
    </w:p>
    <w:p w14:paraId="1A359099" w14:textId="77777777" w:rsidR="009D742A" w:rsidRDefault="009D742A">
      <w:pPr>
        <w:rPr>
          <w:rFonts w:asciiTheme="minorHAnsi" w:eastAsia="Times New Roman" w:hAnsiTheme="minorHAnsi" w:cstheme="minorHAnsi"/>
          <w:sz w:val="52"/>
          <w:szCs w:val="24"/>
        </w:rPr>
      </w:pPr>
      <w:r>
        <w:rPr>
          <w:rFonts w:asciiTheme="minorHAnsi" w:hAnsiTheme="minorHAnsi" w:cstheme="minorHAnsi"/>
        </w:rPr>
        <w:br w:type="page"/>
      </w:r>
    </w:p>
    <w:p w14:paraId="66EEF93E" w14:textId="778DE92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2B0969E1" w14:textId="0B438C3D" w:rsidR="00B07A3B" w:rsidRPr="0037170A" w:rsidRDefault="00C7798F" w:rsidP="0037170A">
      <w:pPr>
        <w:pStyle w:val="ListParagraph"/>
        <w:numPr>
          <w:ilvl w:val="1"/>
          <w:numId w:val="3"/>
        </w:numPr>
        <w:spacing w:before="120" w:after="120"/>
        <w:ind w:left="901" w:hanging="544"/>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Lucia Liao</w:t>
      </w:r>
      <w:r w:rsidR="00473E1C" w:rsidRPr="00B07A3B">
        <w:rPr>
          <w:rFonts w:asciiTheme="minorHAnsi" w:eastAsia="Times New Roman" w:hAnsiTheme="minorHAnsi" w:cstheme="minorHAnsi"/>
          <w:b/>
          <w:bCs/>
          <w:szCs w:val="24"/>
          <w:u w:val="single"/>
        </w:rPr>
        <w:t>:</w:t>
      </w:r>
      <w:r w:rsidR="006B41BD">
        <w:rPr>
          <w:rFonts w:asciiTheme="minorHAnsi" w:hAnsiTheme="minorHAnsi" w:cstheme="minorHAnsi"/>
        </w:rPr>
        <w:t xml:space="preserve"> </w:t>
      </w:r>
      <w:r w:rsidR="00C24D25">
        <w:rPr>
          <w:rFonts w:asciiTheme="minorHAnsi" w:hAnsiTheme="minorHAnsi" w:cstheme="minorHAnsi"/>
        </w:rPr>
        <w:t xml:space="preserve">Following click chemistry, we can </w:t>
      </w:r>
      <w:r w:rsidR="00002687">
        <w:rPr>
          <w:rFonts w:asciiTheme="minorHAnsi" w:hAnsiTheme="minorHAnsi" w:cstheme="minorHAnsi"/>
        </w:rPr>
        <w:t xml:space="preserve">perform </w:t>
      </w:r>
      <w:r w:rsidR="00C1486D">
        <w:rPr>
          <w:rFonts w:asciiTheme="minorHAnsi" w:hAnsiTheme="minorHAnsi" w:cstheme="minorHAnsi"/>
        </w:rPr>
        <w:t>affinity purification of fatty acylated proteins for mass spectrome</w:t>
      </w:r>
      <w:r w:rsidR="00002687">
        <w:rPr>
          <w:rFonts w:asciiTheme="minorHAnsi" w:hAnsiTheme="minorHAnsi" w:cstheme="minorHAnsi"/>
        </w:rPr>
        <w:t>try</w:t>
      </w:r>
      <w:r w:rsidR="00C1486D">
        <w:rPr>
          <w:rFonts w:asciiTheme="minorHAnsi" w:hAnsiTheme="minorHAnsi" w:cstheme="minorHAnsi"/>
        </w:rPr>
        <w:t xml:space="preserve">. This </w:t>
      </w:r>
      <w:r w:rsidR="000B6404">
        <w:rPr>
          <w:rFonts w:asciiTheme="minorHAnsi" w:hAnsiTheme="minorHAnsi" w:cstheme="minorHAnsi"/>
        </w:rPr>
        <w:t xml:space="preserve">may yield a different </w:t>
      </w:r>
      <w:r w:rsidR="00002687">
        <w:rPr>
          <w:rFonts w:asciiTheme="minorHAnsi" w:hAnsiTheme="minorHAnsi" w:cstheme="minorHAnsi"/>
        </w:rPr>
        <w:t>profile</w:t>
      </w:r>
      <w:r w:rsidR="000B6404">
        <w:rPr>
          <w:rFonts w:asciiTheme="minorHAnsi" w:hAnsiTheme="minorHAnsi" w:cstheme="minorHAnsi"/>
        </w:rPr>
        <w:t xml:space="preserve"> of fatty acylated proteins </w:t>
      </w:r>
      <w:r w:rsidR="00943F2B">
        <w:rPr>
          <w:rFonts w:asciiTheme="minorHAnsi" w:hAnsiTheme="minorHAnsi" w:cstheme="minorHAnsi"/>
        </w:rPr>
        <w:t>by protecting cells</w:t>
      </w:r>
      <w:r w:rsidR="00483CB8">
        <w:rPr>
          <w:rFonts w:asciiTheme="minorHAnsi" w:hAnsiTheme="minorHAnsi" w:cstheme="minorHAnsi"/>
        </w:rPr>
        <w:t xml:space="preserve"> from toxicity.</w:t>
      </w:r>
    </w:p>
    <w:p w14:paraId="3967B788" w14:textId="5DA21362" w:rsidR="0037170A" w:rsidRPr="00B07A3B" w:rsidRDefault="0037170A" w:rsidP="00F267EC">
      <w:pPr>
        <w:pStyle w:val="ListParagraph"/>
        <w:numPr>
          <w:ilvl w:val="2"/>
          <w:numId w:val="3"/>
        </w:numPr>
        <w:spacing w:before="240"/>
        <w:outlineLvl w:val="0"/>
        <w:rPr>
          <w:rFonts w:asciiTheme="minorHAnsi" w:eastAsia="Times New Roman" w:hAnsiTheme="minorHAnsi" w:cstheme="minorHAnsi"/>
          <w:szCs w:val="24"/>
        </w:rPr>
      </w:pPr>
      <w:r w:rsidRPr="00CA2F92">
        <w:rPr>
          <w:rFonts w:eastAsia="SimSun" w:cs="Calibri"/>
          <w:bCs/>
          <w:color w:val="000000"/>
          <w:szCs w:val="24"/>
        </w:rPr>
        <w:t xml:space="preserve">INTERVIEW: Named talent says the statement above in an interview-style shot, looking slightly off-camera. </w:t>
      </w:r>
    </w:p>
    <w:sectPr w:rsidR="0037170A" w:rsidRPr="00B07A3B"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ED15" w14:textId="77777777" w:rsidR="003477F0" w:rsidRDefault="003477F0">
      <w:r>
        <w:separator/>
      </w:r>
    </w:p>
    <w:p w14:paraId="5153FF71" w14:textId="77777777" w:rsidR="003477F0" w:rsidRDefault="003477F0"/>
  </w:endnote>
  <w:endnote w:type="continuationSeparator" w:id="0">
    <w:p w14:paraId="0096339E" w14:textId="77777777" w:rsidR="003477F0" w:rsidRDefault="003477F0">
      <w:r>
        <w:continuationSeparator/>
      </w:r>
    </w:p>
    <w:p w14:paraId="1D46D239" w14:textId="77777777" w:rsidR="003477F0" w:rsidRDefault="003477F0"/>
  </w:endnote>
  <w:endnote w:type="continuationNotice" w:id="1">
    <w:p w14:paraId="0E537CDA" w14:textId="77777777" w:rsidR="003477F0" w:rsidRDefault="0034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07A9D3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F442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F80309">
      <w:rPr>
        <w:rFonts w:asciiTheme="minorHAnsi" w:hAnsiTheme="minorHAnsi" w:cstheme="minorHAnsi"/>
        <w:szCs w:val="24"/>
        <w:lang w:val="en-US"/>
      </w:rPr>
      <w:t xml:space="preserve">June 30,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12C" w14:textId="77777777" w:rsidR="003477F0" w:rsidRDefault="003477F0">
      <w:r>
        <w:separator/>
      </w:r>
    </w:p>
    <w:p w14:paraId="0353CF76" w14:textId="77777777" w:rsidR="003477F0" w:rsidRDefault="003477F0"/>
  </w:footnote>
  <w:footnote w:type="continuationSeparator" w:id="0">
    <w:p w14:paraId="65F6DB24" w14:textId="77777777" w:rsidR="003477F0" w:rsidRDefault="003477F0">
      <w:r>
        <w:continuationSeparator/>
      </w:r>
    </w:p>
    <w:p w14:paraId="4A41DBA1" w14:textId="77777777" w:rsidR="003477F0" w:rsidRDefault="003477F0"/>
  </w:footnote>
  <w:footnote w:type="continuationNotice" w:id="1">
    <w:p w14:paraId="46306B60" w14:textId="77777777" w:rsidR="003477F0" w:rsidRDefault="00347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C81119C"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80309" w:rsidRPr="006B5402">
      <w:rPr>
        <w:rFonts w:eastAsia="Helvetica Neue"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4B7BD6"/>
    <w:multiLevelType w:val="multilevel"/>
    <w:tmpl w:val="57BE88B8"/>
    <w:lvl w:ilvl="0">
      <w:start w:val="1"/>
      <w:numFmt w:val="decimal"/>
      <w:lvlText w:val="%1."/>
      <w:lvlJc w:val="left"/>
      <w:pPr>
        <w:ind w:left="2344" w:hanging="360"/>
      </w:pPr>
    </w:lvl>
    <w:lvl w:ilvl="1">
      <w:start w:val="1"/>
      <w:numFmt w:val="decimal"/>
      <w:isLgl/>
      <w:lvlText w:val="%1.%2."/>
      <w:lvlJc w:val="left"/>
      <w:pPr>
        <w:ind w:left="234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4"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3784"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BF4406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MjYwBzIMzQ2MjZR0lIJTi4sz8/NACkxrAdir8kAsAAAA"/>
    <w:docVar w:name="paperpile-doc-id" w:val="Q427E577A867Y578"/>
    <w:docVar w:name="paperpile-doc-name" w:val="62107_Martin_ScriptDraft_031321.docx"/>
  </w:docVars>
  <w:rsids>
    <w:rsidRoot w:val="00BF2674"/>
    <w:rsid w:val="00000D33"/>
    <w:rsid w:val="00002687"/>
    <w:rsid w:val="00003C8B"/>
    <w:rsid w:val="000051DE"/>
    <w:rsid w:val="0000605D"/>
    <w:rsid w:val="00010DD0"/>
    <w:rsid w:val="0001266D"/>
    <w:rsid w:val="00013862"/>
    <w:rsid w:val="00023E22"/>
    <w:rsid w:val="00025DE9"/>
    <w:rsid w:val="00031607"/>
    <w:rsid w:val="000326C8"/>
    <w:rsid w:val="00037828"/>
    <w:rsid w:val="00043807"/>
    <w:rsid w:val="000654BB"/>
    <w:rsid w:val="00074929"/>
    <w:rsid w:val="00083792"/>
    <w:rsid w:val="0008613B"/>
    <w:rsid w:val="00090BAC"/>
    <w:rsid w:val="00093423"/>
    <w:rsid w:val="00093CC5"/>
    <w:rsid w:val="00097DEC"/>
    <w:rsid w:val="000A0BBA"/>
    <w:rsid w:val="000A7162"/>
    <w:rsid w:val="000B0B1A"/>
    <w:rsid w:val="000B2085"/>
    <w:rsid w:val="000B2B92"/>
    <w:rsid w:val="000B387A"/>
    <w:rsid w:val="000B4E9A"/>
    <w:rsid w:val="000B6404"/>
    <w:rsid w:val="000C39AF"/>
    <w:rsid w:val="000D065F"/>
    <w:rsid w:val="000D17E8"/>
    <w:rsid w:val="000D2C59"/>
    <w:rsid w:val="000D35D9"/>
    <w:rsid w:val="000D67E3"/>
    <w:rsid w:val="000E1C29"/>
    <w:rsid w:val="000E222E"/>
    <w:rsid w:val="000E236A"/>
    <w:rsid w:val="000E6166"/>
    <w:rsid w:val="000F05F6"/>
    <w:rsid w:val="001016BD"/>
    <w:rsid w:val="00106F46"/>
    <w:rsid w:val="001115D1"/>
    <w:rsid w:val="001203E6"/>
    <w:rsid w:val="00125924"/>
    <w:rsid w:val="00126973"/>
    <w:rsid w:val="00143557"/>
    <w:rsid w:val="001469E6"/>
    <w:rsid w:val="00151824"/>
    <w:rsid w:val="001528A5"/>
    <w:rsid w:val="00162D51"/>
    <w:rsid w:val="00176D6F"/>
    <w:rsid w:val="00177B33"/>
    <w:rsid w:val="001819E3"/>
    <w:rsid w:val="00184EF9"/>
    <w:rsid w:val="00191A77"/>
    <w:rsid w:val="001B0FEF"/>
    <w:rsid w:val="001B3024"/>
    <w:rsid w:val="001B5C46"/>
    <w:rsid w:val="001B6C6B"/>
    <w:rsid w:val="001C3C85"/>
    <w:rsid w:val="001C5DB5"/>
    <w:rsid w:val="001C7BBC"/>
    <w:rsid w:val="001D097F"/>
    <w:rsid w:val="001D325D"/>
    <w:rsid w:val="001D66A5"/>
    <w:rsid w:val="001E2225"/>
    <w:rsid w:val="001E230F"/>
    <w:rsid w:val="001E52A3"/>
    <w:rsid w:val="001E5F8B"/>
    <w:rsid w:val="001F0890"/>
    <w:rsid w:val="001F4426"/>
    <w:rsid w:val="001F4DC1"/>
    <w:rsid w:val="00214268"/>
    <w:rsid w:val="00230CB0"/>
    <w:rsid w:val="002422D6"/>
    <w:rsid w:val="00244CDB"/>
    <w:rsid w:val="00247BFF"/>
    <w:rsid w:val="00252EDB"/>
    <w:rsid w:val="0025310D"/>
    <w:rsid w:val="002544F1"/>
    <w:rsid w:val="002553AE"/>
    <w:rsid w:val="002617AD"/>
    <w:rsid w:val="00264483"/>
    <w:rsid w:val="00264B3C"/>
    <w:rsid w:val="00265C44"/>
    <w:rsid w:val="00265EAD"/>
    <w:rsid w:val="00265F76"/>
    <w:rsid w:val="00275B21"/>
    <w:rsid w:val="00277C90"/>
    <w:rsid w:val="00283E3E"/>
    <w:rsid w:val="002929B8"/>
    <w:rsid w:val="002A7F8B"/>
    <w:rsid w:val="002B009A"/>
    <w:rsid w:val="002B025E"/>
    <w:rsid w:val="002B0D88"/>
    <w:rsid w:val="002B26D4"/>
    <w:rsid w:val="002B55D9"/>
    <w:rsid w:val="002C16B0"/>
    <w:rsid w:val="002C54DB"/>
    <w:rsid w:val="002D52A1"/>
    <w:rsid w:val="002E7521"/>
    <w:rsid w:val="002F027B"/>
    <w:rsid w:val="002F0D42"/>
    <w:rsid w:val="002F3829"/>
    <w:rsid w:val="002F38CF"/>
    <w:rsid w:val="003036C1"/>
    <w:rsid w:val="00305187"/>
    <w:rsid w:val="0030618C"/>
    <w:rsid w:val="00307F37"/>
    <w:rsid w:val="003117E9"/>
    <w:rsid w:val="00311CF6"/>
    <w:rsid w:val="003138D4"/>
    <w:rsid w:val="003176C4"/>
    <w:rsid w:val="00320715"/>
    <w:rsid w:val="00322C71"/>
    <w:rsid w:val="003249BF"/>
    <w:rsid w:val="00330F1B"/>
    <w:rsid w:val="00333FA4"/>
    <w:rsid w:val="00336C61"/>
    <w:rsid w:val="003418C7"/>
    <w:rsid w:val="00342D7B"/>
    <w:rsid w:val="0034684D"/>
    <w:rsid w:val="00347300"/>
    <w:rsid w:val="003477F0"/>
    <w:rsid w:val="003513A5"/>
    <w:rsid w:val="00351972"/>
    <w:rsid w:val="00354AE1"/>
    <w:rsid w:val="00355D9B"/>
    <w:rsid w:val="00356028"/>
    <w:rsid w:val="00363153"/>
    <w:rsid w:val="00364249"/>
    <w:rsid w:val="0037170A"/>
    <w:rsid w:val="00381EAC"/>
    <w:rsid w:val="0038502C"/>
    <w:rsid w:val="003855B5"/>
    <w:rsid w:val="00386777"/>
    <w:rsid w:val="00395684"/>
    <w:rsid w:val="003A1109"/>
    <w:rsid w:val="003A49C2"/>
    <w:rsid w:val="003A7971"/>
    <w:rsid w:val="003B1E84"/>
    <w:rsid w:val="003B5E26"/>
    <w:rsid w:val="003C1044"/>
    <w:rsid w:val="003C279F"/>
    <w:rsid w:val="003C32EC"/>
    <w:rsid w:val="003D0847"/>
    <w:rsid w:val="003D0BF0"/>
    <w:rsid w:val="003E1E23"/>
    <w:rsid w:val="003E2BC9"/>
    <w:rsid w:val="003F4B52"/>
    <w:rsid w:val="003F54A9"/>
    <w:rsid w:val="004034B6"/>
    <w:rsid w:val="004114EA"/>
    <w:rsid w:val="00414B4F"/>
    <w:rsid w:val="00426350"/>
    <w:rsid w:val="00440FFA"/>
    <w:rsid w:val="004425EC"/>
    <w:rsid w:val="0044274F"/>
    <w:rsid w:val="00450B27"/>
    <w:rsid w:val="00453116"/>
    <w:rsid w:val="00455510"/>
    <w:rsid w:val="00456A5D"/>
    <w:rsid w:val="00464D72"/>
    <w:rsid w:val="00467E9B"/>
    <w:rsid w:val="00472752"/>
    <w:rsid w:val="00472A79"/>
    <w:rsid w:val="0047306D"/>
    <w:rsid w:val="00473E1C"/>
    <w:rsid w:val="0048283A"/>
    <w:rsid w:val="00482D4C"/>
    <w:rsid w:val="00483CB8"/>
    <w:rsid w:val="00483E1B"/>
    <w:rsid w:val="00493A57"/>
    <w:rsid w:val="004A60E9"/>
    <w:rsid w:val="004C1095"/>
    <w:rsid w:val="004C2DAD"/>
    <w:rsid w:val="004C76BF"/>
    <w:rsid w:val="004D03B6"/>
    <w:rsid w:val="004D296B"/>
    <w:rsid w:val="004D40C6"/>
    <w:rsid w:val="004D4A4F"/>
    <w:rsid w:val="004D5C8C"/>
    <w:rsid w:val="004E0C5A"/>
    <w:rsid w:val="004E2BE1"/>
    <w:rsid w:val="004E35F1"/>
    <w:rsid w:val="004E3F8E"/>
    <w:rsid w:val="004E4801"/>
    <w:rsid w:val="004E5008"/>
    <w:rsid w:val="004F1CE7"/>
    <w:rsid w:val="004F24B6"/>
    <w:rsid w:val="004F664D"/>
    <w:rsid w:val="00511B7E"/>
    <w:rsid w:val="00511F52"/>
    <w:rsid w:val="00513853"/>
    <w:rsid w:val="0052184A"/>
    <w:rsid w:val="00530DD9"/>
    <w:rsid w:val="005320E4"/>
    <w:rsid w:val="00534B83"/>
    <w:rsid w:val="005363E2"/>
    <w:rsid w:val="00536D89"/>
    <w:rsid w:val="0054399F"/>
    <w:rsid w:val="005463CB"/>
    <w:rsid w:val="0055182D"/>
    <w:rsid w:val="00551B52"/>
    <w:rsid w:val="00555A27"/>
    <w:rsid w:val="00557116"/>
    <w:rsid w:val="0055763A"/>
    <w:rsid w:val="00562129"/>
    <w:rsid w:val="00565757"/>
    <w:rsid w:val="005818FC"/>
    <w:rsid w:val="005829FA"/>
    <w:rsid w:val="00585ECC"/>
    <w:rsid w:val="005A02B6"/>
    <w:rsid w:val="005A09D8"/>
    <w:rsid w:val="005A1E0B"/>
    <w:rsid w:val="005A1F5E"/>
    <w:rsid w:val="005A3F8F"/>
    <w:rsid w:val="005B6859"/>
    <w:rsid w:val="005C6D1E"/>
    <w:rsid w:val="005D783F"/>
    <w:rsid w:val="005E1854"/>
    <w:rsid w:val="005E2B7E"/>
    <w:rsid w:val="005F18A3"/>
    <w:rsid w:val="005F1ADF"/>
    <w:rsid w:val="00604177"/>
    <w:rsid w:val="00610FC5"/>
    <w:rsid w:val="006137EC"/>
    <w:rsid w:val="00614F30"/>
    <w:rsid w:val="00622BE8"/>
    <w:rsid w:val="00633CE0"/>
    <w:rsid w:val="006346FE"/>
    <w:rsid w:val="00637544"/>
    <w:rsid w:val="006402D4"/>
    <w:rsid w:val="00645A61"/>
    <w:rsid w:val="00645B93"/>
    <w:rsid w:val="00646050"/>
    <w:rsid w:val="00652165"/>
    <w:rsid w:val="00654292"/>
    <w:rsid w:val="00654735"/>
    <w:rsid w:val="006552F5"/>
    <w:rsid w:val="006556DE"/>
    <w:rsid w:val="006565A0"/>
    <w:rsid w:val="006579DD"/>
    <w:rsid w:val="00660315"/>
    <w:rsid w:val="006617AB"/>
    <w:rsid w:val="00663E85"/>
    <w:rsid w:val="00664850"/>
    <w:rsid w:val="0067274F"/>
    <w:rsid w:val="006801B1"/>
    <w:rsid w:val="006803D3"/>
    <w:rsid w:val="0069665E"/>
    <w:rsid w:val="006A0250"/>
    <w:rsid w:val="006A14A2"/>
    <w:rsid w:val="006A21CB"/>
    <w:rsid w:val="006A4DB3"/>
    <w:rsid w:val="006A6324"/>
    <w:rsid w:val="006B2573"/>
    <w:rsid w:val="006B41BD"/>
    <w:rsid w:val="006B72F4"/>
    <w:rsid w:val="006C08AE"/>
    <w:rsid w:val="006C0E87"/>
    <w:rsid w:val="006C1A3B"/>
    <w:rsid w:val="006C2EBC"/>
    <w:rsid w:val="006D3AC7"/>
    <w:rsid w:val="006D7676"/>
    <w:rsid w:val="006F11E1"/>
    <w:rsid w:val="006F4910"/>
    <w:rsid w:val="00702AD5"/>
    <w:rsid w:val="00711EA2"/>
    <w:rsid w:val="0071294C"/>
    <w:rsid w:val="00724E3B"/>
    <w:rsid w:val="00724EE3"/>
    <w:rsid w:val="00727773"/>
    <w:rsid w:val="00731E5D"/>
    <w:rsid w:val="00732B23"/>
    <w:rsid w:val="00745D4B"/>
    <w:rsid w:val="00746865"/>
    <w:rsid w:val="00751929"/>
    <w:rsid w:val="007548F3"/>
    <w:rsid w:val="00754D31"/>
    <w:rsid w:val="007574EC"/>
    <w:rsid w:val="0077071A"/>
    <w:rsid w:val="00771FE1"/>
    <w:rsid w:val="00777388"/>
    <w:rsid w:val="00790E8C"/>
    <w:rsid w:val="007A4E1D"/>
    <w:rsid w:val="007B0FBB"/>
    <w:rsid w:val="007B3E0E"/>
    <w:rsid w:val="007D1701"/>
    <w:rsid w:val="007D4222"/>
    <w:rsid w:val="007D52A9"/>
    <w:rsid w:val="007D61A8"/>
    <w:rsid w:val="007F48D4"/>
    <w:rsid w:val="007F58C9"/>
    <w:rsid w:val="00802635"/>
    <w:rsid w:val="00804C75"/>
    <w:rsid w:val="00806B1B"/>
    <w:rsid w:val="00807280"/>
    <w:rsid w:val="00817D9F"/>
    <w:rsid w:val="00825A92"/>
    <w:rsid w:val="00832FA5"/>
    <w:rsid w:val="00836659"/>
    <w:rsid w:val="008373A7"/>
    <w:rsid w:val="008459FC"/>
    <w:rsid w:val="00851B3E"/>
    <w:rsid w:val="00851C4B"/>
    <w:rsid w:val="00854994"/>
    <w:rsid w:val="00860BC3"/>
    <w:rsid w:val="00873D1A"/>
    <w:rsid w:val="00875BE8"/>
    <w:rsid w:val="00877B88"/>
    <w:rsid w:val="0088113B"/>
    <w:rsid w:val="00895F33"/>
    <w:rsid w:val="008A0177"/>
    <w:rsid w:val="008B2E00"/>
    <w:rsid w:val="008C0960"/>
    <w:rsid w:val="008D2A6A"/>
    <w:rsid w:val="008D58EC"/>
    <w:rsid w:val="008E4C63"/>
    <w:rsid w:val="008E74F7"/>
    <w:rsid w:val="008E7860"/>
    <w:rsid w:val="008F1704"/>
    <w:rsid w:val="008F7754"/>
    <w:rsid w:val="0090117D"/>
    <w:rsid w:val="009055DD"/>
    <w:rsid w:val="009114D8"/>
    <w:rsid w:val="009149A4"/>
    <w:rsid w:val="009212DD"/>
    <w:rsid w:val="00921AB9"/>
    <w:rsid w:val="009301B8"/>
    <w:rsid w:val="00931D78"/>
    <w:rsid w:val="009352F5"/>
    <w:rsid w:val="00941F06"/>
    <w:rsid w:val="009431F3"/>
    <w:rsid w:val="00943F2B"/>
    <w:rsid w:val="00944D05"/>
    <w:rsid w:val="00947092"/>
    <w:rsid w:val="00951A8E"/>
    <w:rsid w:val="00954870"/>
    <w:rsid w:val="009559BD"/>
    <w:rsid w:val="009625B1"/>
    <w:rsid w:val="00966C45"/>
    <w:rsid w:val="00972556"/>
    <w:rsid w:val="009845CE"/>
    <w:rsid w:val="00985F44"/>
    <w:rsid w:val="00987081"/>
    <w:rsid w:val="00997611"/>
    <w:rsid w:val="009A0E7C"/>
    <w:rsid w:val="009A3CBD"/>
    <w:rsid w:val="009B2183"/>
    <w:rsid w:val="009B45CE"/>
    <w:rsid w:val="009B4EE3"/>
    <w:rsid w:val="009C041E"/>
    <w:rsid w:val="009C2062"/>
    <w:rsid w:val="009C7B9A"/>
    <w:rsid w:val="009D21B9"/>
    <w:rsid w:val="009D251A"/>
    <w:rsid w:val="009D742A"/>
    <w:rsid w:val="009E4241"/>
    <w:rsid w:val="009F0FAA"/>
    <w:rsid w:val="009F356C"/>
    <w:rsid w:val="009F51F2"/>
    <w:rsid w:val="00A07468"/>
    <w:rsid w:val="00A10948"/>
    <w:rsid w:val="00A17654"/>
    <w:rsid w:val="00A20DA8"/>
    <w:rsid w:val="00A218EC"/>
    <w:rsid w:val="00A250A1"/>
    <w:rsid w:val="00A310D7"/>
    <w:rsid w:val="00A3138F"/>
    <w:rsid w:val="00A319BE"/>
    <w:rsid w:val="00A31F9A"/>
    <w:rsid w:val="00A40760"/>
    <w:rsid w:val="00A44EFB"/>
    <w:rsid w:val="00A60320"/>
    <w:rsid w:val="00A63000"/>
    <w:rsid w:val="00A67C95"/>
    <w:rsid w:val="00A72FC5"/>
    <w:rsid w:val="00A730E3"/>
    <w:rsid w:val="00A77CF6"/>
    <w:rsid w:val="00A80AD8"/>
    <w:rsid w:val="00A84BA8"/>
    <w:rsid w:val="00A91283"/>
    <w:rsid w:val="00A966E2"/>
    <w:rsid w:val="00AA132F"/>
    <w:rsid w:val="00AB3338"/>
    <w:rsid w:val="00AB461E"/>
    <w:rsid w:val="00AC5EF4"/>
    <w:rsid w:val="00AC63FC"/>
    <w:rsid w:val="00AD4F04"/>
    <w:rsid w:val="00AE11E8"/>
    <w:rsid w:val="00B00969"/>
    <w:rsid w:val="00B00DED"/>
    <w:rsid w:val="00B04340"/>
    <w:rsid w:val="00B07A3B"/>
    <w:rsid w:val="00B13941"/>
    <w:rsid w:val="00B178A4"/>
    <w:rsid w:val="00B340A8"/>
    <w:rsid w:val="00B40E12"/>
    <w:rsid w:val="00B435B8"/>
    <w:rsid w:val="00B4499C"/>
    <w:rsid w:val="00B5116D"/>
    <w:rsid w:val="00B6158F"/>
    <w:rsid w:val="00B6201D"/>
    <w:rsid w:val="00B653B7"/>
    <w:rsid w:val="00B66A14"/>
    <w:rsid w:val="00B7250F"/>
    <w:rsid w:val="00B807E5"/>
    <w:rsid w:val="00B847A0"/>
    <w:rsid w:val="00B87BC5"/>
    <w:rsid w:val="00B95EAC"/>
    <w:rsid w:val="00BC6DA7"/>
    <w:rsid w:val="00BD4346"/>
    <w:rsid w:val="00BE051D"/>
    <w:rsid w:val="00BE19EC"/>
    <w:rsid w:val="00BE756D"/>
    <w:rsid w:val="00BF105A"/>
    <w:rsid w:val="00BF2674"/>
    <w:rsid w:val="00C00F3F"/>
    <w:rsid w:val="00C035C7"/>
    <w:rsid w:val="00C12062"/>
    <w:rsid w:val="00C1486D"/>
    <w:rsid w:val="00C24D25"/>
    <w:rsid w:val="00C25D1B"/>
    <w:rsid w:val="00C2620F"/>
    <w:rsid w:val="00C34F4C"/>
    <w:rsid w:val="00C602B2"/>
    <w:rsid w:val="00C70C90"/>
    <w:rsid w:val="00C7374B"/>
    <w:rsid w:val="00C75171"/>
    <w:rsid w:val="00C75DDE"/>
    <w:rsid w:val="00C777F7"/>
    <w:rsid w:val="00C7798F"/>
    <w:rsid w:val="00C80236"/>
    <w:rsid w:val="00C8109F"/>
    <w:rsid w:val="00C82679"/>
    <w:rsid w:val="00C836F3"/>
    <w:rsid w:val="00C9250E"/>
    <w:rsid w:val="00C961AB"/>
    <w:rsid w:val="00C96799"/>
    <w:rsid w:val="00C97B11"/>
    <w:rsid w:val="00CA010F"/>
    <w:rsid w:val="00CA2F92"/>
    <w:rsid w:val="00CA3552"/>
    <w:rsid w:val="00CB039A"/>
    <w:rsid w:val="00CB5DE5"/>
    <w:rsid w:val="00CC0C58"/>
    <w:rsid w:val="00CC29BF"/>
    <w:rsid w:val="00CC33A1"/>
    <w:rsid w:val="00CC34AD"/>
    <w:rsid w:val="00CC4A3E"/>
    <w:rsid w:val="00CD294C"/>
    <w:rsid w:val="00CD515D"/>
    <w:rsid w:val="00CD63B8"/>
    <w:rsid w:val="00CD7F92"/>
    <w:rsid w:val="00CE10F2"/>
    <w:rsid w:val="00CE4904"/>
    <w:rsid w:val="00CF22F6"/>
    <w:rsid w:val="00CF6830"/>
    <w:rsid w:val="00CF771C"/>
    <w:rsid w:val="00D00EF4"/>
    <w:rsid w:val="00D103FE"/>
    <w:rsid w:val="00D10BFA"/>
    <w:rsid w:val="00D10F00"/>
    <w:rsid w:val="00D150D8"/>
    <w:rsid w:val="00D20651"/>
    <w:rsid w:val="00D30007"/>
    <w:rsid w:val="00D300CE"/>
    <w:rsid w:val="00D37C1A"/>
    <w:rsid w:val="00D406D6"/>
    <w:rsid w:val="00D45AF7"/>
    <w:rsid w:val="00D466AF"/>
    <w:rsid w:val="00D473BF"/>
    <w:rsid w:val="00D47642"/>
    <w:rsid w:val="00D539C5"/>
    <w:rsid w:val="00D60441"/>
    <w:rsid w:val="00D712A3"/>
    <w:rsid w:val="00D85D92"/>
    <w:rsid w:val="00D93808"/>
    <w:rsid w:val="00D95C4C"/>
    <w:rsid w:val="00D977BE"/>
    <w:rsid w:val="00D97BA1"/>
    <w:rsid w:val="00DA0689"/>
    <w:rsid w:val="00DA117F"/>
    <w:rsid w:val="00DA17FB"/>
    <w:rsid w:val="00DB7EBA"/>
    <w:rsid w:val="00DC058D"/>
    <w:rsid w:val="00DC1E10"/>
    <w:rsid w:val="00DC2504"/>
    <w:rsid w:val="00DC311D"/>
    <w:rsid w:val="00DC7C84"/>
    <w:rsid w:val="00DC7D3A"/>
    <w:rsid w:val="00DD2CF9"/>
    <w:rsid w:val="00DD4C6C"/>
    <w:rsid w:val="00DE1F84"/>
    <w:rsid w:val="00DE2882"/>
    <w:rsid w:val="00DE46DB"/>
    <w:rsid w:val="00DE565D"/>
    <w:rsid w:val="00DE58E6"/>
    <w:rsid w:val="00DE66F3"/>
    <w:rsid w:val="00DF0865"/>
    <w:rsid w:val="00DF307B"/>
    <w:rsid w:val="00E2283B"/>
    <w:rsid w:val="00E24673"/>
    <w:rsid w:val="00E24898"/>
    <w:rsid w:val="00E355EE"/>
    <w:rsid w:val="00E35FB3"/>
    <w:rsid w:val="00E44C46"/>
    <w:rsid w:val="00E52C9C"/>
    <w:rsid w:val="00E61B7D"/>
    <w:rsid w:val="00E62F9A"/>
    <w:rsid w:val="00E662CA"/>
    <w:rsid w:val="00E8076C"/>
    <w:rsid w:val="00E87DA4"/>
    <w:rsid w:val="00E91261"/>
    <w:rsid w:val="00EA0836"/>
    <w:rsid w:val="00EA15F6"/>
    <w:rsid w:val="00EA20E5"/>
    <w:rsid w:val="00EA2756"/>
    <w:rsid w:val="00EA4B94"/>
    <w:rsid w:val="00EA60D4"/>
    <w:rsid w:val="00EB534D"/>
    <w:rsid w:val="00EC098C"/>
    <w:rsid w:val="00EC1AD9"/>
    <w:rsid w:val="00EC3C46"/>
    <w:rsid w:val="00EC69FF"/>
    <w:rsid w:val="00ED00F1"/>
    <w:rsid w:val="00ED1D82"/>
    <w:rsid w:val="00ED23F4"/>
    <w:rsid w:val="00ED592D"/>
    <w:rsid w:val="00EE1E2F"/>
    <w:rsid w:val="00EE39ED"/>
    <w:rsid w:val="00EE4460"/>
    <w:rsid w:val="00EF3098"/>
    <w:rsid w:val="00EF4E2B"/>
    <w:rsid w:val="00EF5E67"/>
    <w:rsid w:val="00F0293A"/>
    <w:rsid w:val="00F04E9E"/>
    <w:rsid w:val="00F10CF8"/>
    <w:rsid w:val="00F10FAD"/>
    <w:rsid w:val="00F12CA5"/>
    <w:rsid w:val="00F146E3"/>
    <w:rsid w:val="00F22F5E"/>
    <w:rsid w:val="00F3061E"/>
    <w:rsid w:val="00F35094"/>
    <w:rsid w:val="00F35FA9"/>
    <w:rsid w:val="00F54B64"/>
    <w:rsid w:val="00F56A75"/>
    <w:rsid w:val="00F60B45"/>
    <w:rsid w:val="00F60C18"/>
    <w:rsid w:val="00F64FB6"/>
    <w:rsid w:val="00F80309"/>
    <w:rsid w:val="00F80FD0"/>
    <w:rsid w:val="00F934DC"/>
    <w:rsid w:val="00F95E8D"/>
    <w:rsid w:val="00FA1A9D"/>
    <w:rsid w:val="00FA532D"/>
    <w:rsid w:val="00FA7A79"/>
    <w:rsid w:val="00FA7D51"/>
    <w:rsid w:val="00FC4190"/>
    <w:rsid w:val="00FD0111"/>
    <w:rsid w:val="00FD0850"/>
    <w:rsid w:val="00FD1497"/>
    <w:rsid w:val="00FD7C47"/>
    <w:rsid w:val="00FE059A"/>
    <w:rsid w:val="00FE3ED2"/>
    <w:rsid w:val="00FF6C56"/>
    <w:rsid w:val="01C1777B"/>
    <w:rsid w:val="0782AB31"/>
    <w:rsid w:val="0B6FB8A4"/>
    <w:rsid w:val="0CEBA30D"/>
    <w:rsid w:val="145FF450"/>
    <w:rsid w:val="172BF995"/>
    <w:rsid w:val="18B5E5B2"/>
    <w:rsid w:val="195DF4F8"/>
    <w:rsid w:val="19C593D5"/>
    <w:rsid w:val="1C6F2225"/>
    <w:rsid w:val="1F906E5B"/>
    <w:rsid w:val="3082188B"/>
    <w:rsid w:val="3329D29B"/>
    <w:rsid w:val="3E40D422"/>
    <w:rsid w:val="4A0A01BD"/>
    <w:rsid w:val="5304D981"/>
    <w:rsid w:val="60205AA8"/>
    <w:rsid w:val="616A01A1"/>
    <w:rsid w:val="61BC74C1"/>
    <w:rsid w:val="64F41583"/>
    <w:rsid w:val="7B816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D9B6B790-6EB4-499A-8592-233CAE6C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711EA2"/>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052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80163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426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51B8-A425-44D4-BF33-307D593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26</cp:revision>
  <dcterms:created xsi:type="dcterms:W3CDTF">2021-06-25T13:25:00Z</dcterms:created>
  <dcterms:modified xsi:type="dcterms:W3CDTF">2021-06-30T13:22:00Z</dcterms:modified>
</cp:coreProperties>
</file>