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77DB33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551E1">
        <w:rPr>
          <w:rFonts w:asciiTheme="minorHAnsi" w:eastAsia="Times New Roman" w:hAnsiTheme="minorHAnsi" w:cstheme="minorHAnsi"/>
          <w:b/>
          <w:szCs w:val="24"/>
        </w:rPr>
        <w:t>62106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317C4C2D"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8551E1" w:rsidRPr="008551E1">
          <w:rPr>
            <w:rStyle w:val="Hyperlink"/>
            <w:rFonts w:ascii="Arial" w:hAnsi="Arial" w:cs="Arial"/>
            <w:sz w:val="18"/>
            <w:szCs w:val="18"/>
          </w:rPr>
          <w:t>https://www.jove.com/account/file-uploader?src=18942378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06C68A9" w14:textId="20510EE1" w:rsidR="008551E1" w:rsidRPr="00740810" w:rsidRDefault="004E0C5A" w:rsidP="008551E1">
      <w:pPr>
        <w:rPr>
          <w:rFonts w:asciiTheme="majorHAnsi" w:hAnsiTheme="majorHAnsi" w:cstheme="majorHAnsi"/>
        </w:rPr>
      </w:pPr>
      <w:r w:rsidRPr="00A97CC6">
        <w:rPr>
          <w:rFonts w:asciiTheme="minorHAnsi" w:eastAsia="Times New Roman" w:hAnsiTheme="minorHAnsi" w:cstheme="minorHAnsi"/>
          <w:b/>
          <w:sz w:val="32"/>
          <w:szCs w:val="32"/>
        </w:rPr>
        <w:t xml:space="preserve">Title: </w:t>
      </w:r>
      <w:r w:rsidR="008551E1" w:rsidRPr="00786CAD">
        <w:rPr>
          <w:rFonts w:asciiTheme="majorHAnsi" w:hAnsiTheme="majorHAnsi" w:cstheme="majorHAnsi"/>
          <w:b/>
          <w:bCs/>
          <w:sz w:val="32"/>
          <w:szCs w:val="32"/>
        </w:rPr>
        <w:t>In-Nucleus Hi-C in Drosophila Cells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7788BA5" w14:textId="4FA1F98E" w:rsidR="00786CAD" w:rsidRPr="00786CAD" w:rsidRDefault="00EC3C46" w:rsidP="00786CAD">
      <w:pPr>
        <w:rPr>
          <w:rFonts w:asciiTheme="majorHAnsi" w:hAnsiTheme="majorHAnsi" w:cstheme="majorHAnsi"/>
          <w:sz w:val="28"/>
          <w:szCs w:val="28"/>
        </w:rPr>
      </w:pPr>
      <w:r w:rsidRPr="00B07A3B">
        <w:rPr>
          <w:rFonts w:asciiTheme="minorHAnsi" w:eastAsia="Times New Roman" w:hAnsiTheme="minorHAnsi" w:cstheme="minorHAnsi"/>
          <w:b/>
          <w:sz w:val="28"/>
          <w:szCs w:val="28"/>
        </w:rPr>
        <w:t xml:space="preserve">Authors and Affiliations: </w:t>
      </w:r>
      <w:proofErr w:type="spellStart"/>
      <w:r w:rsidR="00786CAD" w:rsidRPr="00786CAD">
        <w:rPr>
          <w:rFonts w:asciiTheme="majorHAnsi" w:hAnsiTheme="majorHAnsi" w:cstheme="majorHAnsi"/>
          <w:b/>
          <w:bCs/>
          <w:sz w:val="28"/>
          <w:szCs w:val="28"/>
        </w:rPr>
        <w:t>Ayerim</w:t>
      </w:r>
      <w:proofErr w:type="spellEnd"/>
      <w:r w:rsidR="00786CAD" w:rsidRPr="00786CAD">
        <w:rPr>
          <w:rFonts w:asciiTheme="majorHAnsi" w:hAnsiTheme="majorHAnsi" w:cstheme="majorHAnsi"/>
          <w:b/>
          <w:bCs/>
          <w:sz w:val="28"/>
          <w:szCs w:val="28"/>
        </w:rPr>
        <w:t xml:space="preserve"> Esquivel-López</w:t>
      </w:r>
      <w:r w:rsidR="00786CAD" w:rsidRPr="00786CAD">
        <w:rPr>
          <w:rFonts w:asciiTheme="majorHAnsi" w:hAnsiTheme="majorHAnsi" w:cstheme="majorHAnsi"/>
          <w:b/>
          <w:bCs/>
          <w:sz w:val="28"/>
          <w:szCs w:val="28"/>
          <w:vertAlign w:val="superscript"/>
        </w:rPr>
        <w:t>1</w:t>
      </w:r>
      <w:r w:rsidR="00786CAD" w:rsidRPr="00786CAD">
        <w:rPr>
          <w:rFonts w:asciiTheme="majorHAnsi" w:hAnsiTheme="majorHAnsi" w:cstheme="majorHAnsi"/>
          <w:b/>
          <w:bCs/>
          <w:sz w:val="28"/>
          <w:szCs w:val="28"/>
        </w:rPr>
        <w:t>, Rodrigo Arzate-Mejía</w:t>
      </w:r>
      <w:r w:rsidR="00786CAD" w:rsidRPr="00786CAD">
        <w:rPr>
          <w:rFonts w:asciiTheme="majorHAnsi" w:hAnsiTheme="majorHAnsi" w:cstheme="majorHAnsi"/>
          <w:b/>
          <w:bCs/>
          <w:sz w:val="28"/>
          <w:szCs w:val="28"/>
          <w:vertAlign w:val="superscript"/>
        </w:rPr>
        <w:t>1</w:t>
      </w:r>
      <w:r w:rsidR="00786CAD" w:rsidRPr="00786CAD">
        <w:rPr>
          <w:rFonts w:asciiTheme="majorHAnsi" w:hAnsiTheme="majorHAnsi" w:cstheme="majorHAnsi"/>
          <w:b/>
          <w:bCs/>
          <w:sz w:val="28"/>
          <w:szCs w:val="28"/>
        </w:rPr>
        <w:t>, Rosario Pérez-Molina</w:t>
      </w:r>
      <w:r w:rsidR="00786CAD" w:rsidRPr="00786CAD">
        <w:rPr>
          <w:rFonts w:asciiTheme="majorHAnsi" w:hAnsiTheme="majorHAnsi" w:cstheme="majorHAnsi"/>
          <w:b/>
          <w:bCs/>
          <w:sz w:val="28"/>
          <w:szCs w:val="28"/>
          <w:vertAlign w:val="superscript"/>
        </w:rPr>
        <w:t>1</w:t>
      </w:r>
      <w:r w:rsidR="00786CAD" w:rsidRPr="00786CAD">
        <w:rPr>
          <w:rFonts w:asciiTheme="majorHAnsi" w:hAnsiTheme="majorHAnsi" w:cstheme="majorHAnsi"/>
          <w:b/>
          <w:bCs/>
          <w:sz w:val="28"/>
          <w:szCs w:val="28"/>
        </w:rPr>
        <w:t>, and Mayra Furlan-Magaril</w:t>
      </w:r>
      <w:r w:rsidR="00786CAD" w:rsidRPr="00786CAD">
        <w:rPr>
          <w:rFonts w:asciiTheme="majorHAnsi" w:hAnsiTheme="majorHAnsi" w:cstheme="majorHAnsi"/>
          <w:b/>
          <w:bCs/>
          <w:sz w:val="28"/>
          <w:szCs w:val="28"/>
          <w:vertAlign w:val="superscript"/>
        </w:rPr>
        <w:t>1</w:t>
      </w:r>
    </w:p>
    <w:p w14:paraId="16921482" w14:textId="77777777" w:rsidR="00786CAD" w:rsidRPr="00786CAD" w:rsidRDefault="00786CAD" w:rsidP="00786CAD">
      <w:pPr>
        <w:rPr>
          <w:rFonts w:asciiTheme="majorHAnsi" w:hAnsiTheme="majorHAnsi" w:cstheme="majorHAnsi"/>
          <w:sz w:val="28"/>
          <w:szCs w:val="28"/>
          <w:vertAlign w:val="superscript"/>
        </w:rPr>
      </w:pPr>
    </w:p>
    <w:p w14:paraId="160C3464" w14:textId="7D29715A" w:rsidR="00CA3842" w:rsidRPr="00786CAD" w:rsidRDefault="00786CAD" w:rsidP="00786CAD">
      <w:pPr>
        <w:contextualSpacing/>
        <w:rPr>
          <w:rFonts w:asciiTheme="minorHAnsi" w:hAnsiTheme="minorHAnsi" w:cstheme="minorHAnsi"/>
          <w:sz w:val="28"/>
          <w:szCs w:val="28"/>
        </w:rPr>
      </w:pPr>
      <w:r w:rsidRPr="00786CAD">
        <w:rPr>
          <w:rFonts w:asciiTheme="majorHAnsi" w:hAnsiTheme="majorHAnsi" w:cstheme="majorHAnsi"/>
          <w:sz w:val="28"/>
          <w:szCs w:val="28"/>
          <w:vertAlign w:val="superscript"/>
        </w:rPr>
        <w:t>1</w:t>
      </w:r>
      <w:r w:rsidRPr="00786CAD">
        <w:rPr>
          <w:rFonts w:asciiTheme="majorHAnsi" w:hAnsiTheme="majorHAnsi" w:cstheme="majorHAnsi"/>
          <w:sz w:val="28"/>
          <w:szCs w:val="28"/>
        </w:rPr>
        <w:t xml:space="preserve">Departamento de </w:t>
      </w:r>
      <w:proofErr w:type="spellStart"/>
      <w:r w:rsidRPr="00786CAD">
        <w:rPr>
          <w:rFonts w:asciiTheme="majorHAnsi" w:hAnsiTheme="majorHAnsi" w:cstheme="majorHAnsi"/>
          <w:sz w:val="28"/>
          <w:szCs w:val="28"/>
        </w:rPr>
        <w:t>Genética</w:t>
      </w:r>
      <w:proofErr w:type="spellEnd"/>
      <w:r w:rsidRPr="00786CAD">
        <w:rPr>
          <w:rFonts w:asciiTheme="majorHAnsi" w:hAnsiTheme="majorHAnsi" w:cstheme="majorHAnsi"/>
          <w:sz w:val="28"/>
          <w:szCs w:val="28"/>
        </w:rPr>
        <w:t xml:space="preserve"> Molecular, Instituto de </w:t>
      </w:r>
      <w:proofErr w:type="spellStart"/>
      <w:r w:rsidRPr="00786CAD">
        <w:rPr>
          <w:rFonts w:asciiTheme="majorHAnsi" w:hAnsiTheme="majorHAnsi" w:cstheme="majorHAnsi"/>
          <w:sz w:val="28"/>
          <w:szCs w:val="28"/>
        </w:rPr>
        <w:t>Fisiología</w:t>
      </w:r>
      <w:proofErr w:type="spellEnd"/>
      <w:r w:rsidRPr="00786CAD">
        <w:rPr>
          <w:rFonts w:asciiTheme="majorHAnsi" w:hAnsiTheme="majorHAnsi" w:cstheme="majorHAnsi"/>
          <w:sz w:val="28"/>
          <w:szCs w:val="28"/>
        </w:rPr>
        <w:t xml:space="preserve"> </w:t>
      </w:r>
      <w:proofErr w:type="spellStart"/>
      <w:r w:rsidRPr="00786CAD">
        <w:rPr>
          <w:rFonts w:asciiTheme="majorHAnsi" w:hAnsiTheme="majorHAnsi" w:cstheme="majorHAnsi"/>
          <w:sz w:val="28"/>
          <w:szCs w:val="28"/>
        </w:rPr>
        <w:t>Celular</w:t>
      </w:r>
      <w:proofErr w:type="spellEnd"/>
      <w:r w:rsidRPr="00786CAD">
        <w:rPr>
          <w:rFonts w:asciiTheme="majorHAnsi" w:hAnsiTheme="majorHAnsi" w:cstheme="majorHAnsi"/>
          <w:sz w:val="28"/>
          <w:szCs w:val="28"/>
        </w:rPr>
        <w:t xml:space="preserve">, Universidad Nacional </w:t>
      </w:r>
      <w:proofErr w:type="spellStart"/>
      <w:r w:rsidRPr="00786CAD">
        <w:rPr>
          <w:rFonts w:asciiTheme="majorHAnsi" w:hAnsiTheme="majorHAnsi" w:cstheme="majorHAnsi"/>
          <w:sz w:val="28"/>
          <w:szCs w:val="28"/>
        </w:rPr>
        <w:t>Autónoma</w:t>
      </w:r>
      <w:proofErr w:type="spellEnd"/>
      <w:r w:rsidRPr="00786CAD">
        <w:rPr>
          <w:rFonts w:asciiTheme="majorHAnsi" w:hAnsiTheme="majorHAnsi" w:cstheme="majorHAnsi"/>
          <w:sz w:val="28"/>
          <w:szCs w:val="28"/>
        </w:rPr>
        <w:t xml:space="preserve"> de México</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A433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5A73D8A" w14:textId="77777777" w:rsidR="00786CAD" w:rsidRDefault="00786CAD" w:rsidP="004E0C5A">
      <w:pPr>
        <w:outlineLvl w:val="0"/>
        <w:rPr>
          <w:rFonts w:asciiTheme="majorHAnsi" w:hAnsiTheme="majorHAnsi" w:cstheme="majorHAnsi"/>
        </w:rPr>
      </w:pPr>
      <w:r w:rsidRPr="00B84DFA">
        <w:rPr>
          <w:rFonts w:asciiTheme="majorHAnsi" w:hAnsiTheme="majorHAnsi" w:cstheme="majorHAnsi"/>
        </w:rPr>
        <w:t>Ma</w:t>
      </w:r>
      <w:r w:rsidRPr="00656B0C">
        <w:rPr>
          <w:rFonts w:asciiTheme="majorHAnsi" w:hAnsiTheme="majorHAnsi" w:cstheme="majorHAnsi"/>
        </w:rPr>
        <w:t>yra</w:t>
      </w:r>
      <w:r w:rsidRPr="001105A1">
        <w:rPr>
          <w:rFonts w:asciiTheme="majorHAnsi" w:hAnsiTheme="majorHAnsi" w:cstheme="majorHAnsi"/>
        </w:rPr>
        <w:t xml:space="preserve"> </w:t>
      </w:r>
      <w:proofErr w:type="spellStart"/>
      <w:r w:rsidRPr="001105A1">
        <w:rPr>
          <w:rFonts w:asciiTheme="majorHAnsi" w:hAnsiTheme="majorHAnsi" w:cstheme="majorHAnsi"/>
        </w:rPr>
        <w:t>F</w:t>
      </w:r>
      <w:r w:rsidRPr="00702115">
        <w:rPr>
          <w:rFonts w:asciiTheme="majorHAnsi" w:hAnsiTheme="majorHAnsi" w:cstheme="majorHAnsi"/>
        </w:rPr>
        <w:t>url</w:t>
      </w:r>
      <w:r w:rsidRPr="009B4C7F">
        <w:rPr>
          <w:rFonts w:asciiTheme="majorHAnsi" w:hAnsiTheme="majorHAnsi" w:cstheme="majorHAnsi"/>
        </w:rPr>
        <w:t>an-</w:t>
      </w:r>
      <w:r w:rsidRPr="00F01842">
        <w:rPr>
          <w:rFonts w:asciiTheme="majorHAnsi" w:hAnsiTheme="majorHAnsi" w:cstheme="majorHAnsi"/>
        </w:rPr>
        <w:t>M</w:t>
      </w:r>
      <w:r w:rsidRPr="00BF4650">
        <w:rPr>
          <w:rFonts w:asciiTheme="majorHAnsi" w:hAnsiTheme="majorHAnsi" w:cstheme="majorHAnsi"/>
        </w:rPr>
        <w:t>ag</w:t>
      </w:r>
      <w:r w:rsidRPr="00CD74D6">
        <w:rPr>
          <w:rFonts w:asciiTheme="majorHAnsi" w:hAnsiTheme="majorHAnsi" w:cstheme="majorHAnsi"/>
        </w:rPr>
        <w:t>a</w:t>
      </w:r>
      <w:r w:rsidRPr="00193C51">
        <w:rPr>
          <w:rFonts w:asciiTheme="majorHAnsi" w:hAnsiTheme="majorHAnsi" w:cstheme="majorHAnsi"/>
        </w:rPr>
        <w:t>ril</w:t>
      </w:r>
      <w:proofErr w:type="spellEnd"/>
      <w:r w:rsidRPr="00193C51">
        <w:rPr>
          <w:rFonts w:asciiTheme="majorHAnsi" w:hAnsiTheme="majorHAnsi" w:cstheme="majorHAnsi"/>
        </w:rPr>
        <w:t xml:space="preserve"> </w:t>
      </w:r>
    </w:p>
    <w:p w14:paraId="1A1E95FF" w14:textId="0764B668" w:rsidR="008F248A" w:rsidRDefault="00EA4335" w:rsidP="004E0C5A">
      <w:pPr>
        <w:outlineLvl w:val="0"/>
        <w:rPr>
          <w:rFonts w:asciiTheme="minorHAnsi" w:eastAsia="Times New Roman" w:hAnsiTheme="minorHAnsi" w:cstheme="minorHAnsi"/>
          <w:b/>
          <w:szCs w:val="24"/>
        </w:rPr>
      </w:pPr>
      <w:hyperlink r:id="rId8" w:history="1">
        <w:r w:rsidR="00786CAD" w:rsidRPr="00D21C09">
          <w:rPr>
            <w:rStyle w:val="Hyperlink"/>
            <w:rFonts w:asciiTheme="majorHAnsi" w:hAnsiTheme="majorHAnsi" w:cstheme="majorHAnsi"/>
          </w:rPr>
          <w:t>mfurlan@ifc.unam.mx</w:t>
        </w:r>
      </w:hyperlink>
      <w:r w:rsidR="00786CAD">
        <w:rPr>
          <w:rFonts w:asciiTheme="majorHAnsi" w:hAnsiTheme="majorHAnsi" w:cstheme="majorHAnsi"/>
        </w:rPr>
        <w:t xml:space="preserve"> </w:t>
      </w:r>
    </w:p>
    <w:p w14:paraId="40EC56A4" w14:textId="77777777" w:rsidR="00786CAD" w:rsidRDefault="00786CAD" w:rsidP="004E0C5A">
      <w:pPr>
        <w:outlineLvl w:val="0"/>
        <w:rPr>
          <w:rFonts w:asciiTheme="minorHAnsi" w:eastAsia="Times New Roman" w:hAnsiTheme="minorHAnsi" w:cstheme="minorHAnsi"/>
          <w:b/>
          <w:szCs w:val="24"/>
        </w:rPr>
      </w:pPr>
    </w:p>
    <w:p w14:paraId="226D0BF0" w14:textId="5BF0D370"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60003110" w14:textId="596C4562" w:rsidR="00786CAD" w:rsidRPr="00740810" w:rsidRDefault="00786CAD" w:rsidP="00786CAD">
      <w:pPr>
        <w:rPr>
          <w:rFonts w:asciiTheme="majorHAnsi" w:hAnsiTheme="majorHAnsi" w:cstheme="majorHAnsi"/>
        </w:rPr>
      </w:pPr>
      <w:r>
        <w:fldChar w:fldCharType="begin"/>
      </w:r>
      <w:r>
        <w:instrText xml:space="preserve"> HYPERLINK "mailto:aesquivel@ifc.unam.mx" </w:instrText>
      </w:r>
      <w:r>
        <w:fldChar w:fldCharType="separate"/>
      </w:r>
      <w:r w:rsidRPr="00740810">
        <w:rPr>
          <w:rStyle w:val="Hyperlink"/>
          <w:rFonts w:asciiTheme="majorHAnsi" w:hAnsiTheme="majorHAnsi" w:cstheme="majorHAnsi"/>
        </w:rPr>
        <w:t>aesquivel@ifc.unam.mx</w:t>
      </w:r>
      <w:r>
        <w:rPr>
          <w:rStyle w:val="Hyperlink"/>
          <w:rFonts w:asciiTheme="majorHAnsi" w:hAnsiTheme="majorHAnsi" w:cstheme="majorHAnsi"/>
        </w:rPr>
        <w:fldChar w:fldCharType="end"/>
      </w:r>
    </w:p>
    <w:p w14:paraId="02672874" w14:textId="2B398949" w:rsidR="00786CAD" w:rsidRPr="00740810" w:rsidRDefault="00EA4335" w:rsidP="00786CAD">
      <w:pPr>
        <w:rPr>
          <w:rFonts w:asciiTheme="majorHAnsi" w:hAnsiTheme="majorHAnsi" w:cstheme="majorHAnsi"/>
        </w:rPr>
      </w:pPr>
      <w:hyperlink r:id="rId9" w:history="1">
        <w:r w:rsidR="00786CAD" w:rsidRPr="00740810">
          <w:rPr>
            <w:rStyle w:val="Hyperlink"/>
            <w:rFonts w:asciiTheme="majorHAnsi" w:hAnsiTheme="majorHAnsi" w:cstheme="majorHAnsi"/>
          </w:rPr>
          <w:t>rarzate89@gmail.com</w:t>
        </w:r>
      </w:hyperlink>
    </w:p>
    <w:p w14:paraId="53CD05F9" w14:textId="11B4F715" w:rsidR="004E0C5A" w:rsidRPr="00B07A3B" w:rsidRDefault="00EA4335" w:rsidP="00786CAD">
      <w:pPr>
        <w:outlineLvl w:val="0"/>
        <w:rPr>
          <w:rFonts w:asciiTheme="minorHAnsi" w:eastAsia="Times New Roman" w:hAnsiTheme="minorHAnsi" w:cstheme="minorHAnsi"/>
          <w:szCs w:val="24"/>
        </w:rPr>
      </w:pPr>
      <w:hyperlink r:id="rId10" w:history="1">
        <w:r w:rsidR="00786CAD" w:rsidRPr="00D21C09">
          <w:rPr>
            <w:rStyle w:val="Hyperlink"/>
            <w:rFonts w:asciiTheme="majorHAnsi" w:hAnsiTheme="majorHAnsi" w:cstheme="majorHAnsi"/>
          </w:rPr>
          <w:t>rmolina@ifc.unam.mx</w:t>
        </w:r>
      </w:hyperlink>
      <w:r w:rsidR="00786CAD">
        <w:rPr>
          <w:rFonts w:asciiTheme="majorHAnsi" w:hAnsiTheme="majorHAnsi" w:cstheme="majorHAns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7D8EDCDA"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056D2A">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067FC38E"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56D2A">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EA4335"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EA4335"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EA4335"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EA4335"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C520C8">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1"/>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5665C7A2"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56D2A">
        <w:rPr>
          <w:rFonts w:asciiTheme="minorHAnsi" w:hAnsiTheme="minorHAnsi" w:cstheme="minorHAnsi"/>
          <w:b/>
          <w:color w:val="000000" w:themeColor="text1"/>
          <w:szCs w:val="24"/>
        </w:rPr>
        <w:t>49</w:t>
      </w:r>
      <w:commentRangeEnd w:id="1"/>
      <w:r w:rsidR="005A27A4">
        <w:rPr>
          <w:rStyle w:val="CommentReference"/>
          <w:lang w:val="x-none" w:eastAsia="x-none"/>
        </w:rPr>
        <w:commentReference w:id="1"/>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C520C8">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A433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A4335"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A4335"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A4335"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A4335"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A4335"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A4335"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DF16DBB"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C520C8">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C520C8">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C520C8">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C520C8">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5F787461" w:rsidR="00933861" w:rsidRPr="00467D90" w:rsidRDefault="00EA4335" w:rsidP="00C520C8">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S2 Receptor (S2R+) </w:t>
      </w:r>
      <w:r w:rsidR="00467D90">
        <w:rPr>
          <w:rFonts w:asciiTheme="minorHAnsi" w:hAnsiTheme="minorHAnsi" w:cstheme="minorHAnsi"/>
          <w:b/>
          <w:i w:val="0"/>
          <w:iCs/>
          <w:color w:val="000000" w:themeColor="text1"/>
          <w:szCs w:val="24"/>
        </w:rPr>
        <w:t>Drosophila Cell Fixation</w:t>
      </w:r>
    </w:p>
    <w:p w14:paraId="07795F85" w14:textId="1606AAF8" w:rsidR="00467D90" w:rsidRDefault="00467D90" w:rsidP="00C520C8">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Begin by adding </w:t>
      </w:r>
      <w:r w:rsidR="0069543B" w:rsidRPr="00467D90">
        <w:rPr>
          <w:rFonts w:asciiTheme="majorHAnsi" w:eastAsia="Arial" w:hAnsiTheme="majorHAnsi" w:cstheme="majorHAnsi"/>
          <w:i w:val="0"/>
          <w:iCs/>
        </w:rPr>
        <w:t xml:space="preserve">methanol-free formaldehyde </w:t>
      </w:r>
      <w:r w:rsidR="0069543B">
        <w:rPr>
          <w:rFonts w:asciiTheme="majorHAnsi" w:eastAsia="Arial" w:hAnsiTheme="majorHAnsi" w:cstheme="majorHAnsi"/>
          <w:i w:val="0"/>
          <w:iCs/>
        </w:rPr>
        <w:t xml:space="preserve">to </w:t>
      </w:r>
      <w:r>
        <w:rPr>
          <w:rFonts w:asciiTheme="minorHAnsi" w:hAnsiTheme="minorHAnsi" w:cstheme="minorHAnsi"/>
          <w:bCs/>
          <w:i w:val="0"/>
          <w:iCs/>
          <w:szCs w:val="24"/>
        </w:rPr>
        <w:t>1 x 10</w:t>
      </w:r>
      <w:r w:rsidRPr="00467D90">
        <w:rPr>
          <w:rFonts w:asciiTheme="minorHAnsi" w:hAnsiTheme="minorHAnsi" w:cstheme="minorHAnsi"/>
          <w:bCs/>
          <w:i w:val="0"/>
          <w:iCs/>
          <w:szCs w:val="24"/>
          <w:vertAlign w:val="superscript"/>
        </w:rPr>
        <w:t>7</w:t>
      </w:r>
      <w:r>
        <w:rPr>
          <w:rFonts w:asciiTheme="minorHAnsi" w:hAnsiTheme="minorHAnsi" w:cstheme="minorHAnsi"/>
          <w:bCs/>
          <w:i w:val="0"/>
          <w:iCs/>
          <w:szCs w:val="24"/>
        </w:rPr>
        <w:t xml:space="preserve"> S2 </w:t>
      </w:r>
      <w:r>
        <w:rPr>
          <w:rFonts w:asciiTheme="minorHAnsi" w:hAnsiTheme="minorHAnsi" w:cstheme="minorHAnsi"/>
          <w:bCs/>
          <w:i w:val="0"/>
          <w:iCs/>
          <w:color w:val="FF0000"/>
          <w:szCs w:val="24"/>
        </w:rPr>
        <w:t>(S-two)</w:t>
      </w:r>
      <w:r>
        <w:rPr>
          <w:rFonts w:asciiTheme="minorHAnsi" w:hAnsiTheme="minorHAnsi" w:cstheme="minorHAnsi"/>
          <w:bCs/>
          <w:i w:val="0"/>
          <w:iCs/>
          <w:szCs w:val="24"/>
        </w:rPr>
        <w:t xml:space="preserve"> receptor plus cells in 17.5 milliliters of Schneider medium supplemented with 10% FBS</w:t>
      </w:r>
      <w:r w:rsidR="0069543B">
        <w:rPr>
          <w:rFonts w:asciiTheme="minorHAnsi" w:hAnsiTheme="minorHAnsi" w:cstheme="minorHAnsi"/>
          <w:bCs/>
          <w:i w:val="0"/>
          <w:iCs/>
          <w:szCs w:val="24"/>
        </w:rPr>
        <w:t xml:space="preserve"> </w:t>
      </w:r>
      <w:r w:rsidR="0069543B">
        <w:rPr>
          <w:rFonts w:asciiTheme="majorHAnsi" w:eastAsia="Arial" w:hAnsiTheme="majorHAnsi" w:cstheme="majorHAnsi"/>
          <w:i w:val="0"/>
          <w:iCs/>
        </w:rPr>
        <w:t>to</w:t>
      </w:r>
      <w:r w:rsidR="0069543B" w:rsidRPr="00467D90">
        <w:rPr>
          <w:rFonts w:asciiTheme="majorHAnsi" w:eastAsia="Arial" w:hAnsiTheme="majorHAnsi" w:cstheme="majorHAnsi"/>
          <w:i w:val="0"/>
          <w:iCs/>
        </w:rPr>
        <w:t xml:space="preserve"> a final concentration of 2%</w:t>
      </w:r>
      <w:r>
        <w:rPr>
          <w:rFonts w:asciiTheme="minorHAnsi" w:hAnsiTheme="minorHAnsi" w:cstheme="minorHAnsi"/>
          <w:bCs/>
          <w:i w:val="0"/>
          <w:iCs/>
          <w:szCs w:val="24"/>
        </w:rPr>
        <w:t xml:space="preserve"> </w:t>
      </w:r>
      <w:r>
        <w:rPr>
          <w:rFonts w:asciiTheme="minorHAnsi" w:hAnsiTheme="minorHAnsi" w:cstheme="minorHAnsi"/>
          <w:b/>
          <w:i w:val="0"/>
          <w:iCs/>
          <w:szCs w:val="24"/>
        </w:rPr>
        <w:t>[1</w:t>
      </w:r>
      <w:r w:rsidR="003C71B6">
        <w:rPr>
          <w:rFonts w:asciiTheme="minorHAnsi" w:hAnsiTheme="minorHAnsi" w:cstheme="minorHAnsi"/>
          <w:b/>
          <w:i w:val="0"/>
          <w:iCs/>
          <w:szCs w:val="24"/>
        </w:rPr>
        <w:t>-TXT</w:t>
      </w:r>
      <w:r>
        <w:rPr>
          <w:rFonts w:asciiTheme="minorHAnsi" w:hAnsiTheme="minorHAnsi" w:cstheme="minorHAnsi"/>
          <w:b/>
          <w:i w:val="0"/>
          <w:iCs/>
          <w:szCs w:val="24"/>
        </w:rPr>
        <w:t>]</w:t>
      </w:r>
      <w:r w:rsidR="0069543B">
        <w:rPr>
          <w:rFonts w:asciiTheme="minorHAnsi" w:hAnsiTheme="minorHAnsi" w:cstheme="minorHAnsi"/>
          <w:bCs/>
          <w:i w:val="0"/>
          <w:iCs/>
          <w:szCs w:val="24"/>
        </w:rPr>
        <w:t xml:space="preserve"> </w:t>
      </w:r>
      <w:r w:rsidR="0069543B">
        <w:rPr>
          <w:rFonts w:asciiTheme="majorHAnsi" w:eastAsia="Arial" w:hAnsiTheme="majorHAnsi" w:cstheme="majorHAnsi"/>
          <w:i w:val="0"/>
          <w:iCs/>
        </w:rPr>
        <w:t>and</w:t>
      </w:r>
      <w:r w:rsidR="0069543B" w:rsidRPr="00467D90">
        <w:rPr>
          <w:rFonts w:asciiTheme="majorHAnsi" w:eastAsia="Arial" w:hAnsiTheme="majorHAnsi" w:cstheme="majorHAnsi"/>
          <w:i w:val="0"/>
          <w:iCs/>
        </w:rPr>
        <w:t xml:space="preserve"> incubat</w:t>
      </w:r>
      <w:r w:rsidR="0069543B">
        <w:rPr>
          <w:rFonts w:asciiTheme="majorHAnsi" w:eastAsia="Arial" w:hAnsiTheme="majorHAnsi" w:cstheme="majorHAnsi"/>
          <w:i w:val="0"/>
          <w:iCs/>
        </w:rPr>
        <w:t xml:space="preserve">ing </w:t>
      </w:r>
      <w:r w:rsidR="0069543B">
        <w:rPr>
          <w:rFonts w:asciiTheme="majorHAnsi" w:eastAsia="Arial" w:hAnsiTheme="majorHAnsi" w:cstheme="majorHAnsi"/>
          <w:i w:val="0"/>
          <w:iCs/>
        </w:rPr>
        <w:t>the cells for</w:t>
      </w:r>
      <w:r w:rsidR="0069543B" w:rsidRPr="00467D90">
        <w:rPr>
          <w:rFonts w:asciiTheme="majorHAnsi" w:eastAsia="Arial" w:hAnsiTheme="majorHAnsi" w:cstheme="majorHAnsi"/>
          <w:i w:val="0"/>
          <w:iCs/>
        </w:rPr>
        <w:t xml:space="preserve"> 10 min</w:t>
      </w:r>
      <w:r w:rsidR="0069543B">
        <w:rPr>
          <w:rFonts w:asciiTheme="majorHAnsi" w:eastAsia="Arial" w:hAnsiTheme="majorHAnsi" w:cstheme="majorHAnsi"/>
          <w:i w:val="0"/>
          <w:iCs/>
        </w:rPr>
        <w:t>utes</w:t>
      </w:r>
      <w:r w:rsidR="0069543B" w:rsidRPr="00467D90">
        <w:rPr>
          <w:rFonts w:asciiTheme="majorHAnsi" w:eastAsia="Arial" w:hAnsiTheme="majorHAnsi" w:cstheme="majorHAnsi"/>
          <w:i w:val="0"/>
          <w:iCs/>
        </w:rPr>
        <w:t xml:space="preserve"> at</w:t>
      </w:r>
      <w:r w:rsidR="0069543B">
        <w:rPr>
          <w:rFonts w:asciiTheme="majorHAnsi" w:eastAsia="Arial" w:hAnsiTheme="majorHAnsi" w:cstheme="majorHAnsi"/>
          <w:i w:val="0"/>
          <w:iCs/>
        </w:rPr>
        <w:t xml:space="preserve"> room temperature, with mixing every 60 seconds </w:t>
      </w:r>
      <w:r w:rsidR="0069543B">
        <w:rPr>
          <w:rFonts w:asciiTheme="majorHAnsi" w:eastAsia="Arial" w:hAnsiTheme="majorHAnsi" w:cstheme="majorHAnsi"/>
          <w:b/>
          <w:bCs/>
          <w:i w:val="0"/>
          <w:iCs/>
        </w:rPr>
        <w:t>[2]</w:t>
      </w:r>
      <w:r w:rsidR="0069543B" w:rsidRPr="00467D90">
        <w:rPr>
          <w:rFonts w:asciiTheme="majorHAnsi" w:eastAsia="Arial" w:hAnsiTheme="majorHAnsi" w:cstheme="majorHAnsi"/>
          <w:i w:val="0"/>
          <w:iCs/>
        </w:rPr>
        <w:t>.</w:t>
      </w:r>
    </w:p>
    <w:p w14:paraId="16900083" w14:textId="53FE4E4E" w:rsidR="00467D90" w:rsidRDefault="00467D90" w:rsidP="00C520C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w:t>
      </w:r>
      <w:r w:rsidR="0069543B">
        <w:rPr>
          <w:rFonts w:asciiTheme="majorHAnsi" w:eastAsia="Arial" w:hAnsiTheme="majorHAnsi" w:cstheme="majorHAnsi"/>
          <w:i w:val="0"/>
          <w:iCs/>
        </w:rPr>
        <w:t>mixing formaldehyde into cells, with formaldehyde container visible in frame</w:t>
      </w:r>
      <w:r w:rsidR="0069543B">
        <w:rPr>
          <w:rFonts w:asciiTheme="minorHAnsi" w:hAnsiTheme="minorHAnsi" w:cstheme="minorHAnsi"/>
          <w:b/>
          <w:i w:val="0"/>
          <w:iCs/>
          <w:szCs w:val="24"/>
        </w:rPr>
        <w:t xml:space="preserve"> </w:t>
      </w:r>
      <w:r w:rsidR="003C71B6">
        <w:rPr>
          <w:rFonts w:asciiTheme="minorHAnsi" w:hAnsiTheme="minorHAnsi" w:cstheme="minorHAnsi"/>
          <w:b/>
          <w:i w:val="0"/>
          <w:iCs/>
          <w:szCs w:val="24"/>
        </w:rPr>
        <w:t>TEXT: See text for all medium, buffer, and solution preparation details</w:t>
      </w:r>
    </w:p>
    <w:p w14:paraId="15ECF395" w14:textId="2DBB4C0B" w:rsidR="00467D90" w:rsidRPr="00467D90" w:rsidRDefault="00467D90"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Talent setting timer, with cells visible in frame</w:t>
      </w:r>
      <w:r w:rsidRPr="00467D90">
        <w:rPr>
          <w:rFonts w:asciiTheme="majorHAnsi" w:eastAsia="Arial" w:hAnsiTheme="majorHAnsi" w:cstheme="majorHAnsi"/>
          <w:i w:val="0"/>
          <w:iCs/>
        </w:rPr>
        <w:t xml:space="preserve"> </w:t>
      </w:r>
    </w:p>
    <w:p w14:paraId="0561147F" w14:textId="20FAE420" w:rsidR="00467D90" w:rsidRPr="00467D90" w:rsidRDefault="00467D90"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 xml:space="preserve">At the end of the incubation, add glycine to a final concentration of 0.125-molar with mixing </w:t>
      </w:r>
      <w:r>
        <w:rPr>
          <w:rFonts w:asciiTheme="majorHAnsi" w:eastAsia="Arial" w:hAnsiTheme="majorHAnsi" w:cstheme="majorHAnsi"/>
          <w:b/>
          <w:bCs/>
          <w:i w:val="0"/>
          <w:iCs/>
        </w:rPr>
        <w:t>[1]</w:t>
      </w:r>
      <w:r>
        <w:rPr>
          <w:rFonts w:asciiTheme="majorHAnsi" w:eastAsia="Arial" w:hAnsiTheme="majorHAnsi" w:cstheme="majorHAnsi"/>
          <w:i w:val="0"/>
          <w:iCs/>
        </w:rPr>
        <w:t>.</w:t>
      </w:r>
    </w:p>
    <w:p w14:paraId="540E520D" w14:textId="2B494719" w:rsidR="00467D90" w:rsidRPr="00467D90" w:rsidRDefault="00467D90"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Talent adding glycine to cells, with glycine container visible in frame</w:t>
      </w:r>
    </w:p>
    <w:p w14:paraId="3539595B" w14:textId="52A5A3DC" w:rsidR="00467D90" w:rsidRPr="00EA4335" w:rsidRDefault="00467D90"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 xml:space="preserve">After 5 minutes at room temperature and 15 minutes on ice, collect the cells by centrifugation </w:t>
      </w:r>
      <w:r>
        <w:rPr>
          <w:rFonts w:asciiTheme="majorHAnsi" w:eastAsia="Arial" w:hAnsiTheme="majorHAnsi" w:cstheme="majorHAnsi"/>
          <w:b/>
          <w:bCs/>
          <w:i w:val="0"/>
          <w:iCs/>
        </w:rPr>
        <w:t>[1-TXT]</w:t>
      </w:r>
      <w:r>
        <w:rPr>
          <w:rFonts w:asciiTheme="majorHAnsi" w:eastAsia="Arial" w:hAnsiTheme="majorHAnsi" w:cstheme="majorHAnsi"/>
          <w:i w:val="0"/>
          <w:iCs/>
        </w:rPr>
        <w:t xml:space="preserve"> and </w:t>
      </w:r>
      <w:r w:rsidR="00EA4335">
        <w:rPr>
          <w:rFonts w:asciiTheme="majorHAnsi" w:eastAsia="Arial" w:hAnsiTheme="majorHAnsi" w:cstheme="majorHAnsi"/>
          <w:i w:val="0"/>
          <w:iCs/>
        </w:rPr>
        <w:t xml:space="preserve">carefully </w:t>
      </w:r>
      <w:r>
        <w:rPr>
          <w:rFonts w:asciiTheme="majorHAnsi" w:eastAsia="Arial" w:hAnsiTheme="majorHAnsi" w:cstheme="majorHAnsi"/>
          <w:i w:val="0"/>
          <w:iCs/>
        </w:rPr>
        <w:t xml:space="preserve">resuspend </w:t>
      </w:r>
      <w:r w:rsidR="00EA4335">
        <w:rPr>
          <w:rFonts w:asciiTheme="majorHAnsi" w:eastAsia="Arial" w:hAnsiTheme="majorHAnsi" w:cstheme="majorHAnsi"/>
          <w:i w:val="0"/>
          <w:iCs/>
        </w:rPr>
        <w:t xml:space="preserve">the pellet in 25 milliliters of cold PBS </w:t>
      </w:r>
      <w:r w:rsidR="00EA4335">
        <w:rPr>
          <w:rFonts w:asciiTheme="majorHAnsi" w:eastAsia="Arial" w:hAnsiTheme="majorHAnsi" w:cstheme="majorHAnsi"/>
          <w:b/>
          <w:bCs/>
          <w:i w:val="0"/>
          <w:iCs/>
        </w:rPr>
        <w:t>[2]</w:t>
      </w:r>
      <w:r w:rsidR="00EA4335">
        <w:rPr>
          <w:rFonts w:asciiTheme="majorHAnsi" w:eastAsia="Arial" w:hAnsiTheme="majorHAnsi" w:cstheme="majorHAnsi"/>
          <w:i w:val="0"/>
          <w:iCs/>
        </w:rPr>
        <w:t>.</w:t>
      </w:r>
    </w:p>
    <w:p w14:paraId="378C1AF8" w14:textId="74270C6D" w:rsidR="00EA4335" w:rsidRPr="00EA4335" w:rsidRDefault="00EA4335"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 xml:space="preserve">Talent adding tube(s) to centrifuge </w:t>
      </w:r>
      <w:r>
        <w:rPr>
          <w:rFonts w:asciiTheme="majorHAnsi" w:eastAsia="Arial" w:hAnsiTheme="majorHAnsi" w:cstheme="majorHAnsi"/>
          <w:b/>
          <w:bCs/>
          <w:i w:val="0"/>
          <w:iCs/>
        </w:rPr>
        <w:t>TEXT: 5 min, 400 x g, RT</w:t>
      </w:r>
    </w:p>
    <w:p w14:paraId="19149508" w14:textId="28BE1927" w:rsidR="00EA4335" w:rsidRPr="00EA4335" w:rsidRDefault="00EA4335"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lastRenderedPageBreak/>
        <w:t>Shot of pellet if visible, then PBS being added to tube, with PBS container visible in frame</w:t>
      </w:r>
    </w:p>
    <w:p w14:paraId="1FD7B301" w14:textId="50F249E5" w:rsidR="00EA4335" w:rsidRPr="00EA4335" w:rsidRDefault="00EA4335"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 xml:space="preserve">Then collect the cells with a second centrifugation </w:t>
      </w:r>
      <w:r>
        <w:rPr>
          <w:rFonts w:asciiTheme="majorHAnsi" w:eastAsia="Arial" w:hAnsiTheme="majorHAnsi" w:cstheme="majorHAnsi"/>
          <w:b/>
          <w:bCs/>
          <w:i w:val="0"/>
          <w:iCs/>
        </w:rPr>
        <w:t>[1-TXT]</w:t>
      </w:r>
      <w:r>
        <w:rPr>
          <w:rFonts w:asciiTheme="majorHAnsi" w:eastAsia="Arial" w:hAnsiTheme="majorHAnsi" w:cstheme="majorHAnsi"/>
          <w:i w:val="0"/>
          <w:iCs/>
        </w:rPr>
        <w:t>.</w:t>
      </w:r>
    </w:p>
    <w:p w14:paraId="3FF4F3D2" w14:textId="77777777" w:rsidR="00EA4335" w:rsidRPr="00EA4335" w:rsidRDefault="00EA4335"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 xml:space="preserve">Talent adding tube to centrifuge </w:t>
      </w:r>
      <w:r>
        <w:rPr>
          <w:rFonts w:asciiTheme="majorHAnsi" w:eastAsia="Arial" w:hAnsiTheme="majorHAnsi" w:cstheme="majorHAnsi"/>
          <w:b/>
          <w:bCs/>
          <w:i w:val="0"/>
          <w:iCs/>
        </w:rPr>
        <w:t>TEXT: 10 min, 400 x g, 4 °C</w:t>
      </w:r>
    </w:p>
    <w:p w14:paraId="40691E6E" w14:textId="2B15916B" w:rsidR="00467D90" w:rsidRPr="00EA4335" w:rsidRDefault="00467D90" w:rsidP="00C520C8">
      <w:pPr>
        <w:pStyle w:val="BodyText"/>
        <w:numPr>
          <w:ilvl w:val="0"/>
          <w:numId w:val="9"/>
        </w:numPr>
        <w:spacing w:before="360"/>
        <w:outlineLvl w:val="0"/>
        <w:rPr>
          <w:rFonts w:asciiTheme="minorHAnsi" w:hAnsiTheme="minorHAnsi" w:cstheme="minorHAnsi"/>
          <w:bCs/>
          <w:i w:val="0"/>
          <w:iCs/>
          <w:szCs w:val="24"/>
        </w:rPr>
      </w:pPr>
      <w:r w:rsidRPr="00EA4335">
        <w:rPr>
          <w:rFonts w:asciiTheme="majorHAnsi" w:eastAsia="Arial" w:hAnsiTheme="majorHAnsi" w:cstheme="majorHAnsi"/>
          <w:b/>
          <w:i w:val="0"/>
          <w:iCs/>
        </w:rPr>
        <w:t>Lysis</w:t>
      </w:r>
    </w:p>
    <w:p w14:paraId="75788A16" w14:textId="4F696035" w:rsidR="00EA4335" w:rsidRPr="00EA4335" w:rsidRDefault="00EA4335"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 xml:space="preserve">At the end of the centrifugation, resuspend the cells in 1 milliliter of ice-cold lysis buffer for counting </w:t>
      </w:r>
      <w:r>
        <w:rPr>
          <w:rFonts w:asciiTheme="majorHAnsi" w:eastAsia="Arial" w:hAnsiTheme="majorHAnsi" w:cstheme="majorHAnsi"/>
          <w:b/>
          <w:i w:val="0"/>
          <w:iCs/>
        </w:rPr>
        <w:t>[1]</w:t>
      </w:r>
      <w:r>
        <w:rPr>
          <w:rFonts w:asciiTheme="majorHAnsi" w:eastAsia="Arial" w:hAnsiTheme="majorHAnsi" w:cstheme="majorHAnsi"/>
          <w:bCs/>
          <w:i w:val="0"/>
          <w:iCs/>
        </w:rPr>
        <w:t xml:space="preserve"> and adjust the cells to a 1 x 10</w:t>
      </w:r>
      <w:r w:rsidRPr="00EA4335">
        <w:rPr>
          <w:rFonts w:asciiTheme="majorHAnsi" w:eastAsia="Arial" w:hAnsiTheme="majorHAnsi" w:cstheme="majorHAnsi"/>
          <w:bCs/>
          <w:i w:val="0"/>
          <w:iCs/>
          <w:vertAlign w:val="superscript"/>
        </w:rPr>
        <w:t>6</w:t>
      </w:r>
      <w:r>
        <w:rPr>
          <w:rFonts w:asciiTheme="majorHAnsi" w:eastAsia="Arial" w:hAnsiTheme="majorHAnsi" w:cstheme="majorHAnsi"/>
          <w:bCs/>
          <w:i w:val="0"/>
          <w:iCs/>
        </w:rPr>
        <w:t xml:space="preserve"> cells/milliliter concentration </w:t>
      </w:r>
      <w:r>
        <w:rPr>
          <w:rFonts w:asciiTheme="majorHAnsi" w:eastAsia="Arial" w:hAnsiTheme="majorHAnsi" w:cstheme="majorHAnsi"/>
          <w:b/>
          <w:i w:val="0"/>
          <w:iCs/>
        </w:rPr>
        <w:t>[2]</w:t>
      </w:r>
      <w:r>
        <w:rPr>
          <w:rFonts w:asciiTheme="majorHAnsi" w:eastAsia="Arial" w:hAnsiTheme="majorHAnsi" w:cstheme="majorHAnsi"/>
          <w:bCs/>
          <w:i w:val="0"/>
          <w:iCs/>
        </w:rPr>
        <w:t>.</w:t>
      </w:r>
    </w:p>
    <w:p w14:paraId="07E0E9B0" w14:textId="1AF6CAEF" w:rsidR="00EA4335" w:rsidRPr="00EA4335" w:rsidRDefault="00EA4335"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WIDE: Talent adding buffer to tube, with buffer container and cell counter visible in frame</w:t>
      </w:r>
    </w:p>
    <w:p w14:paraId="6ECC1D27" w14:textId="4536E682" w:rsidR="00EA4335" w:rsidRPr="00EA4335" w:rsidRDefault="00EA4335"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Talent adding buffer to tube, with buffer container visible in frame</w:t>
      </w:r>
    </w:p>
    <w:p w14:paraId="6635D5CD" w14:textId="260AAE45" w:rsidR="00EA4335" w:rsidRPr="00EA4335" w:rsidRDefault="00EA4335"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 xml:space="preserve">Incubate the cells on ice for 30 minutes, inverting the tube every 2 minutes to mix </w:t>
      </w:r>
      <w:r>
        <w:rPr>
          <w:rFonts w:asciiTheme="majorHAnsi" w:eastAsia="Arial" w:hAnsiTheme="majorHAnsi" w:cstheme="majorHAnsi"/>
          <w:b/>
          <w:i w:val="0"/>
          <w:iCs/>
        </w:rPr>
        <w:t>[1]</w:t>
      </w:r>
      <w:r>
        <w:rPr>
          <w:rFonts w:asciiTheme="majorHAnsi" w:eastAsia="Arial" w:hAnsiTheme="majorHAnsi" w:cstheme="majorHAnsi"/>
          <w:bCs/>
          <w:i w:val="0"/>
          <w:iCs/>
        </w:rPr>
        <w:t xml:space="preserve"> </w:t>
      </w:r>
      <w:r w:rsidR="0069543B">
        <w:rPr>
          <w:rFonts w:asciiTheme="majorHAnsi" w:eastAsia="Arial" w:hAnsiTheme="majorHAnsi" w:cstheme="majorHAnsi"/>
          <w:bCs/>
          <w:i w:val="0"/>
          <w:iCs/>
        </w:rPr>
        <w:t xml:space="preserve">And </w:t>
      </w:r>
      <w:r>
        <w:rPr>
          <w:rFonts w:asciiTheme="majorHAnsi" w:eastAsia="Arial" w:hAnsiTheme="majorHAnsi" w:cstheme="majorHAnsi"/>
          <w:bCs/>
          <w:i w:val="0"/>
          <w:iCs/>
        </w:rPr>
        <w:t>collect the cells by centrifugation</w:t>
      </w:r>
      <w:r w:rsidR="0069543B">
        <w:rPr>
          <w:rFonts w:asciiTheme="majorHAnsi" w:eastAsia="Arial" w:hAnsiTheme="majorHAnsi" w:cstheme="majorHAnsi"/>
          <w:bCs/>
          <w:i w:val="0"/>
          <w:iCs/>
        </w:rPr>
        <w:t xml:space="preserve"> again</w:t>
      </w:r>
      <w:r>
        <w:rPr>
          <w:rFonts w:asciiTheme="majorHAnsi" w:eastAsia="Arial" w:hAnsiTheme="majorHAnsi" w:cstheme="majorHAnsi"/>
          <w:bCs/>
          <w:i w:val="0"/>
          <w:iCs/>
        </w:rPr>
        <w:t xml:space="preserve"> </w:t>
      </w:r>
      <w:r>
        <w:rPr>
          <w:rFonts w:asciiTheme="majorHAnsi" w:eastAsia="Arial" w:hAnsiTheme="majorHAnsi" w:cstheme="majorHAnsi"/>
          <w:b/>
          <w:i w:val="0"/>
          <w:iCs/>
        </w:rPr>
        <w:t>[2-TXT]</w:t>
      </w:r>
      <w:r w:rsidR="0069543B">
        <w:rPr>
          <w:rFonts w:asciiTheme="majorHAnsi" w:eastAsia="Arial" w:hAnsiTheme="majorHAnsi" w:cstheme="majorHAnsi"/>
          <w:bCs/>
          <w:i w:val="0"/>
          <w:iCs/>
        </w:rPr>
        <w:t>.</w:t>
      </w:r>
      <w:r>
        <w:rPr>
          <w:rFonts w:asciiTheme="majorHAnsi" w:eastAsia="Arial" w:hAnsiTheme="majorHAnsi" w:cstheme="majorHAnsi"/>
          <w:bCs/>
          <w:i w:val="0"/>
          <w:iCs/>
        </w:rPr>
        <w:t xml:space="preserve"> </w:t>
      </w:r>
      <w:r w:rsidR="0069543B">
        <w:rPr>
          <w:rFonts w:asciiTheme="majorHAnsi" w:eastAsia="Arial" w:hAnsiTheme="majorHAnsi" w:cstheme="majorHAnsi"/>
          <w:bCs/>
          <w:i w:val="0"/>
          <w:iCs/>
        </w:rPr>
        <w:t>R</w:t>
      </w:r>
      <w:r>
        <w:rPr>
          <w:rFonts w:asciiTheme="majorHAnsi" w:eastAsia="Arial" w:hAnsiTheme="majorHAnsi" w:cstheme="majorHAnsi"/>
          <w:bCs/>
          <w:i w:val="0"/>
          <w:iCs/>
        </w:rPr>
        <w:t xml:space="preserve">esuspend the pellet in 1 milliliter of fresh ice-cold lysis buffer </w:t>
      </w:r>
      <w:r>
        <w:rPr>
          <w:rFonts w:asciiTheme="majorHAnsi" w:eastAsia="Arial" w:hAnsiTheme="majorHAnsi" w:cstheme="majorHAnsi"/>
          <w:b/>
          <w:i w:val="0"/>
          <w:iCs/>
        </w:rPr>
        <w:t>[3]</w:t>
      </w:r>
      <w:r>
        <w:rPr>
          <w:rFonts w:asciiTheme="majorHAnsi" w:eastAsia="Arial" w:hAnsiTheme="majorHAnsi" w:cstheme="majorHAnsi"/>
          <w:bCs/>
          <w:i w:val="0"/>
          <w:iCs/>
        </w:rPr>
        <w:t>.</w:t>
      </w:r>
    </w:p>
    <w:p w14:paraId="3FF513A6" w14:textId="0ABCB612" w:rsidR="00EA4335" w:rsidRPr="00EA4335" w:rsidRDefault="00EA4335"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Talent placing tube on ice</w:t>
      </w:r>
    </w:p>
    <w:p w14:paraId="04A19614" w14:textId="6386BA53" w:rsidR="00EA4335" w:rsidRPr="00EA4335" w:rsidRDefault="00EA4335"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 xml:space="preserve">Talent placing tube(s) into centrifuge </w:t>
      </w:r>
      <w:r>
        <w:rPr>
          <w:rFonts w:asciiTheme="majorHAnsi" w:eastAsia="Arial" w:hAnsiTheme="majorHAnsi" w:cstheme="majorHAnsi"/>
          <w:b/>
          <w:i w:val="0"/>
          <w:iCs/>
        </w:rPr>
        <w:t>TEXT: 5 min, 300 x g, 4 °C</w:t>
      </w:r>
    </w:p>
    <w:p w14:paraId="42A6E7D5" w14:textId="286072F5" w:rsidR="00EA4335" w:rsidRPr="00EA4335" w:rsidRDefault="00EA4335"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Shot of pellet if visible, then buffer being added to tube</w:t>
      </w:r>
    </w:p>
    <w:p w14:paraId="1726DF33" w14:textId="25A95682" w:rsidR="00EA4335" w:rsidRPr="004A7109" w:rsidRDefault="00EA4335"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 xml:space="preserve">After transfer to a microcentrifuge tube, add 1 milliliter of 1.25x restriction buffer to the tube </w:t>
      </w:r>
      <w:r>
        <w:rPr>
          <w:rFonts w:asciiTheme="majorHAnsi" w:eastAsia="Arial" w:hAnsiTheme="majorHAnsi" w:cstheme="majorHAnsi"/>
          <w:b/>
          <w:i w:val="0"/>
          <w:iCs/>
        </w:rPr>
        <w:t>[1]</w:t>
      </w:r>
      <w:r>
        <w:rPr>
          <w:rFonts w:asciiTheme="majorHAnsi" w:eastAsia="Arial" w:hAnsiTheme="majorHAnsi" w:cstheme="majorHAnsi"/>
          <w:bCs/>
          <w:i w:val="0"/>
          <w:iCs/>
        </w:rPr>
        <w:t xml:space="preserve"> and</w:t>
      </w:r>
      <w:r w:rsidR="004A7109">
        <w:rPr>
          <w:rFonts w:asciiTheme="majorHAnsi" w:eastAsia="Arial" w:hAnsiTheme="majorHAnsi" w:cstheme="majorHAnsi"/>
          <w:bCs/>
          <w:i w:val="0"/>
          <w:iCs/>
        </w:rPr>
        <w:t xml:space="preserve"> centrifuge to collect the lysate </w:t>
      </w:r>
      <w:r w:rsidR="004A7109">
        <w:rPr>
          <w:rFonts w:asciiTheme="majorHAnsi" w:eastAsia="Arial" w:hAnsiTheme="majorHAnsi" w:cstheme="majorHAnsi"/>
          <w:b/>
          <w:i w:val="0"/>
          <w:iCs/>
        </w:rPr>
        <w:t>[2]</w:t>
      </w:r>
      <w:r w:rsidR="004A7109">
        <w:rPr>
          <w:rFonts w:asciiTheme="majorHAnsi" w:eastAsia="Arial" w:hAnsiTheme="majorHAnsi" w:cstheme="majorHAnsi"/>
          <w:bCs/>
          <w:i w:val="0"/>
          <w:iCs/>
        </w:rPr>
        <w:t>.</w:t>
      </w:r>
    </w:p>
    <w:p w14:paraId="6663281F" w14:textId="343B77D1" w:rsidR="004A7109" w:rsidRPr="004A7109" w:rsidRDefault="004A7109"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Talent adding buffer to microcentrifuge tube, with buffer container visible in frame</w:t>
      </w:r>
    </w:p>
    <w:p w14:paraId="687063C4" w14:textId="460F1564" w:rsidR="004A7109" w:rsidRPr="004A7109" w:rsidRDefault="004A7109"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Talent placing tube into centrifuge</w:t>
      </w:r>
    </w:p>
    <w:p w14:paraId="4BB467E2" w14:textId="0580AA1E" w:rsidR="004A7109" w:rsidRPr="004A7109" w:rsidRDefault="004A7109"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 xml:space="preserve">Resuspend the pellet in 360 microliters of fresh restriction buffer and 11 microliters of </w:t>
      </w:r>
      <w:r w:rsidRPr="004A7109">
        <w:rPr>
          <w:rFonts w:asciiTheme="majorHAnsi" w:eastAsia="Arial" w:hAnsiTheme="majorHAnsi" w:cstheme="majorHAnsi"/>
          <w:i w:val="0"/>
          <w:iCs/>
        </w:rPr>
        <w:t>10% sodium dodecyl sulfate</w:t>
      </w:r>
      <w:r>
        <w:rPr>
          <w:rFonts w:asciiTheme="majorHAnsi" w:eastAsia="Arial" w:hAnsiTheme="majorHAnsi" w:cstheme="majorHAnsi"/>
          <w:i w:val="0"/>
          <w:iCs/>
        </w:rPr>
        <w:t xml:space="preserve"> with careful pipetting </w:t>
      </w:r>
      <w:r>
        <w:rPr>
          <w:rFonts w:asciiTheme="majorHAnsi" w:eastAsia="Arial" w:hAnsiTheme="majorHAnsi" w:cstheme="majorHAnsi"/>
          <w:b/>
          <w:bCs/>
          <w:i w:val="0"/>
          <w:iCs/>
        </w:rPr>
        <w:t>[1]</w:t>
      </w:r>
      <w:r>
        <w:rPr>
          <w:rFonts w:asciiTheme="majorHAnsi" w:eastAsia="Arial" w:hAnsiTheme="majorHAnsi" w:cstheme="majorHAnsi"/>
          <w:i w:val="0"/>
          <w:iCs/>
        </w:rPr>
        <w:t xml:space="preserve"> and incubate the lysate for 45 minutes at 37 degrees Celsius and 700-950 revolutions per minute with occasional pipetting </w:t>
      </w:r>
      <w:r>
        <w:rPr>
          <w:rFonts w:asciiTheme="majorHAnsi" w:eastAsia="Arial" w:hAnsiTheme="majorHAnsi" w:cstheme="majorHAnsi"/>
          <w:b/>
          <w:bCs/>
          <w:i w:val="0"/>
          <w:iCs/>
        </w:rPr>
        <w:t>[2]</w:t>
      </w:r>
      <w:r>
        <w:rPr>
          <w:rFonts w:asciiTheme="majorHAnsi" w:eastAsia="Arial" w:hAnsiTheme="majorHAnsi" w:cstheme="majorHAnsi"/>
          <w:i w:val="0"/>
          <w:iCs/>
        </w:rPr>
        <w:t>.</w:t>
      </w:r>
    </w:p>
    <w:p w14:paraId="3822C984" w14:textId="4FA14BA6" w:rsidR="004A7109" w:rsidRPr="004A7109" w:rsidRDefault="004A7109"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lastRenderedPageBreak/>
        <w:t>Shot of pellet if visible, then buffer and/or SDS being added to tube, with buffer and SDS containers visible in frame</w:t>
      </w:r>
    </w:p>
    <w:p w14:paraId="79DFFB9D" w14:textId="340AFA72" w:rsidR="004A7109" w:rsidRPr="004A7109" w:rsidRDefault="004A7109"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Talent placing tube at 37 °C</w:t>
      </w:r>
    </w:p>
    <w:p w14:paraId="22711F80" w14:textId="1AB561DB" w:rsidR="00467D90" w:rsidRPr="007E00F8" w:rsidRDefault="004A7109"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 xml:space="preserve">At the end of the incubation, stop the lysis with 75 microliters of </w:t>
      </w:r>
      <w:r w:rsidRPr="004A7109">
        <w:rPr>
          <w:rFonts w:asciiTheme="majorHAnsi" w:eastAsia="Arial" w:hAnsiTheme="majorHAnsi" w:cstheme="majorHAnsi"/>
          <w:i w:val="0"/>
          <w:iCs/>
        </w:rPr>
        <w:t>non-ionic surfactant</w:t>
      </w:r>
      <w:r w:rsidR="007E00F8">
        <w:rPr>
          <w:rFonts w:asciiTheme="majorHAnsi" w:eastAsia="Arial" w:hAnsiTheme="majorHAnsi" w:cstheme="majorHAnsi"/>
          <w:i w:val="0"/>
          <w:iCs/>
        </w:rPr>
        <w:t xml:space="preserve"> </w:t>
      </w:r>
      <w:r w:rsidR="007E00F8">
        <w:rPr>
          <w:rFonts w:asciiTheme="majorHAnsi" w:eastAsia="Arial" w:hAnsiTheme="majorHAnsi" w:cstheme="majorHAnsi"/>
          <w:b/>
          <w:bCs/>
          <w:i w:val="0"/>
          <w:iCs/>
        </w:rPr>
        <w:t>[1]</w:t>
      </w:r>
      <w:r w:rsidR="007E00F8">
        <w:rPr>
          <w:rFonts w:asciiTheme="majorHAnsi" w:eastAsia="Arial" w:hAnsiTheme="majorHAnsi" w:cstheme="majorHAnsi"/>
          <w:i w:val="0"/>
          <w:iCs/>
        </w:rPr>
        <w:t xml:space="preserve"> and return the tube to the incubator for an additional 45 minutes and shaking at 950 revolutions per minute with occasional clumping </w:t>
      </w:r>
      <w:r w:rsidR="007E00F8">
        <w:rPr>
          <w:rFonts w:asciiTheme="majorHAnsi" w:eastAsia="Arial" w:hAnsiTheme="majorHAnsi" w:cstheme="majorHAnsi"/>
          <w:b/>
          <w:bCs/>
          <w:i w:val="0"/>
          <w:iCs/>
        </w:rPr>
        <w:t>[2]</w:t>
      </w:r>
      <w:r w:rsidR="007E00F8">
        <w:rPr>
          <w:rFonts w:asciiTheme="majorHAnsi" w:eastAsia="Arial" w:hAnsiTheme="majorHAnsi" w:cstheme="majorHAnsi"/>
          <w:i w:val="0"/>
          <w:iCs/>
        </w:rPr>
        <w:t>.</w:t>
      </w:r>
    </w:p>
    <w:p w14:paraId="3B77D118" w14:textId="76FC8991" w:rsidR="007E00F8" w:rsidRPr="007E00F8" w:rsidRDefault="007E00F8"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Talent adding surfactant to tube, with surfactant container visible in frame</w:t>
      </w:r>
    </w:p>
    <w:p w14:paraId="759FC63E" w14:textId="77777777" w:rsidR="0030602A" w:rsidRPr="0030602A" w:rsidRDefault="007E00F8"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Shot of tube on shaker</w:t>
      </w:r>
    </w:p>
    <w:p w14:paraId="4E0AA09F" w14:textId="4DCF094B" w:rsidR="00467D90" w:rsidRPr="0030602A" w:rsidRDefault="00467D90" w:rsidP="00C520C8">
      <w:pPr>
        <w:pStyle w:val="BodyText"/>
        <w:numPr>
          <w:ilvl w:val="0"/>
          <w:numId w:val="9"/>
        </w:numPr>
        <w:spacing w:before="360"/>
        <w:outlineLvl w:val="0"/>
        <w:rPr>
          <w:rFonts w:asciiTheme="minorHAnsi" w:hAnsiTheme="minorHAnsi" w:cstheme="minorHAnsi"/>
          <w:bCs/>
          <w:i w:val="0"/>
          <w:iCs/>
          <w:szCs w:val="24"/>
        </w:rPr>
      </w:pPr>
      <w:r w:rsidRPr="0030602A">
        <w:rPr>
          <w:rFonts w:asciiTheme="majorHAnsi" w:eastAsia="Arial" w:hAnsiTheme="majorHAnsi" w:cstheme="majorHAnsi"/>
          <w:b/>
          <w:i w:val="0"/>
          <w:iCs/>
        </w:rPr>
        <w:t xml:space="preserve">Enzymatic </w:t>
      </w:r>
      <w:r w:rsidR="0030602A">
        <w:rPr>
          <w:rFonts w:asciiTheme="majorHAnsi" w:eastAsia="Arial" w:hAnsiTheme="majorHAnsi" w:cstheme="majorHAnsi"/>
          <w:b/>
          <w:i w:val="0"/>
          <w:iCs/>
        </w:rPr>
        <w:t>D</w:t>
      </w:r>
      <w:r w:rsidRPr="0030602A">
        <w:rPr>
          <w:rFonts w:asciiTheme="majorHAnsi" w:eastAsia="Arial" w:hAnsiTheme="majorHAnsi" w:cstheme="majorHAnsi"/>
          <w:b/>
          <w:i w:val="0"/>
          <w:iCs/>
        </w:rPr>
        <w:t>igestion</w:t>
      </w:r>
      <w:r w:rsidR="0030602A">
        <w:rPr>
          <w:rFonts w:asciiTheme="majorHAnsi" w:eastAsia="Arial" w:hAnsiTheme="majorHAnsi" w:cstheme="majorHAnsi"/>
          <w:b/>
          <w:i w:val="0"/>
          <w:iCs/>
        </w:rPr>
        <w:t xml:space="preserve">, DNA End </w:t>
      </w:r>
      <w:proofErr w:type="spellStart"/>
      <w:r w:rsidR="0030602A">
        <w:rPr>
          <w:rFonts w:asciiTheme="majorHAnsi" w:eastAsia="Arial" w:hAnsiTheme="majorHAnsi" w:cstheme="majorHAnsi"/>
          <w:b/>
          <w:i w:val="0"/>
          <w:iCs/>
        </w:rPr>
        <w:t>Biotinylation</w:t>
      </w:r>
      <w:proofErr w:type="spellEnd"/>
      <w:r w:rsidR="0030602A">
        <w:rPr>
          <w:rFonts w:asciiTheme="majorHAnsi" w:eastAsia="Arial" w:hAnsiTheme="majorHAnsi" w:cstheme="majorHAnsi"/>
          <w:b/>
          <w:i w:val="0"/>
          <w:iCs/>
        </w:rPr>
        <w:t>, and Ligation</w:t>
      </w:r>
    </w:p>
    <w:p w14:paraId="1AA45A4A" w14:textId="5B3A56A6" w:rsidR="0030602A" w:rsidRPr="0030602A" w:rsidRDefault="0030602A"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 xml:space="preserve">For chromatin digestion, add 200 units of </w:t>
      </w:r>
      <w:proofErr w:type="spellStart"/>
      <w:r>
        <w:rPr>
          <w:rFonts w:asciiTheme="majorHAnsi" w:eastAsia="Arial" w:hAnsiTheme="majorHAnsi" w:cstheme="majorHAnsi"/>
          <w:bCs/>
          <w:i w:val="0"/>
          <w:iCs/>
        </w:rPr>
        <w:t>Mbo</w:t>
      </w:r>
      <w:proofErr w:type="spellEnd"/>
      <w:r>
        <w:rPr>
          <w:rFonts w:asciiTheme="majorHAnsi" w:eastAsia="Arial" w:hAnsiTheme="majorHAnsi" w:cstheme="majorHAnsi"/>
          <w:bCs/>
          <w:i w:val="0"/>
          <w:iCs/>
        </w:rPr>
        <w:t xml:space="preserve"> </w:t>
      </w:r>
      <w:r>
        <w:rPr>
          <w:rFonts w:asciiTheme="majorHAnsi" w:eastAsia="Arial" w:hAnsiTheme="majorHAnsi" w:cstheme="majorHAnsi"/>
          <w:bCs/>
          <w:i w:val="0"/>
          <w:iCs/>
          <w:color w:val="FF0000"/>
        </w:rPr>
        <w:t>(M-B-O)</w:t>
      </w:r>
      <w:r>
        <w:rPr>
          <w:rFonts w:asciiTheme="majorHAnsi" w:eastAsia="Arial" w:hAnsiTheme="majorHAnsi" w:cstheme="majorHAnsi"/>
          <w:bCs/>
          <w:i w:val="0"/>
          <w:iCs/>
        </w:rPr>
        <w:t xml:space="preserve"> one to the tube for a 4-16-hour incubation at 37 degrees Celsius with rotation </w:t>
      </w:r>
      <w:r>
        <w:rPr>
          <w:rFonts w:asciiTheme="majorHAnsi" w:eastAsia="Arial" w:hAnsiTheme="majorHAnsi" w:cstheme="majorHAnsi"/>
          <w:b/>
          <w:i w:val="0"/>
          <w:iCs/>
        </w:rPr>
        <w:t>[1]</w:t>
      </w:r>
      <w:r>
        <w:rPr>
          <w:rFonts w:asciiTheme="majorHAnsi" w:eastAsia="Arial" w:hAnsiTheme="majorHAnsi" w:cstheme="majorHAnsi"/>
          <w:bCs/>
          <w:i w:val="0"/>
          <w:iCs/>
        </w:rPr>
        <w:t>.</w:t>
      </w:r>
    </w:p>
    <w:p w14:paraId="681B0D0C" w14:textId="233C08DD" w:rsidR="0030602A" w:rsidRPr="0030602A" w:rsidRDefault="0030602A"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 xml:space="preserve">WIDE: Talent adding </w:t>
      </w:r>
      <w:proofErr w:type="spellStart"/>
      <w:r>
        <w:rPr>
          <w:rFonts w:asciiTheme="majorHAnsi" w:eastAsia="Arial" w:hAnsiTheme="majorHAnsi" w:cstheme="majorHAnsi"/>
          <w:bCs/>
          <w:i w:val="0"/>
          <w:iCs/>
        </w:rPr>
        <w:t>Mbo</w:t>
      </w:r>
      <w:proofErr w:type="spellEnd"/>
      <w:r>
        <w:rPr>
          <w:rFonts w:asciiTheme="majorHAnsi" w:eastAsia="Arial" w:hAnsiTheme="majorHAnsi" w:cstheme="majorHAnsi"/>
          <w:bCs/>
          <w:i w:val="0"/>
          <w:iCs/>
        </w:rPr>
        <w:t xml:space="preserve"> I to tube, with </w:t>
      </w:r>
      <w:proofErr w:type="spellStart"/>
      <w:r>
        <w:rPr>
          <w:rFonts w:asciiTheme="majorHAnsi" w:eastAsia="Arial" w:hAnsiTheme="majorHAnsi" w:cstheme="majorHAnsi"/>
          <w:bCs/>
          <w:i w:val="0"/>
          <w:iCs/>
        </w:rPr>
        <w:t>Mbo</w:t>
      </w:r>
      <w:proofErr w:type="spellEnd"/>
      <w:r>
        <w:rPr>
          <w:rFonts w:asciiTheme="majorHAnsi" w:eastAsia="Arial" w:hAnsiTheme="majorHAnsi" w:cstheme="majorHAnsi"/>
          <w:bCs/>
          <w:i w:val="0"/>
          <w:iCs/>
        </w:rPr>
        <w:t xml:space="preserve"> I container visible in frame</w:t>
      </w:r>
    </w:p>
    <w:p w14:paraId="512CC812" w14:textId="336513BD" w:rsidR="0030602A" w:rsidRPr="0030602A" w:rsidRDefault="0030602A"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 xml:space="preserve">At the end of the incubation, inactivate the enzyme with a 20-minute incubation at 60 degrees Celsius </w:t>
      </w:r>
      <w:r>
        <w:rPr>
          <w:rFonts w:asciiTheme="majorHAnsi" w:eastAsia="Arial" w:hAnsiTheme="majorHAnsi" w:cstheme="majorHAnsi"/>
          <w:b/>
          <w:i w:val="0"/>
          <w:iCs/>
        </w:rPr>
        <w:t>[1]</w:t>
      </w:r>
      <w:r>
        <w:rPr>
          <w:rFonts w:asciiTheme="majorHAnsi" w:eastAsia="Arial" w:hAnsiTheme="majorHAnsi" w:cstheme="majorHAnsi"/>
          <w:bCs/>
          <w:i w:val="0"/>
          <w:iCs/>
        </w:rPr>
        <w:t>.</w:t>
      </w:r>
    </w:p>
    <w:p w14:paraId="08A6BC07" w14:textId="77777777" w:rsidR="0030602A" w:rsidRPr="0030602A" w:rsidRDefault="0030602A"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bCs/>
          <w:i w:val="0"/>
          <w:iCs/>
        </w:rPr>
        <w:t>Talent placing tube at 60 °C</w:t>
      </w:r>
    </w:p>
    <w:p w14:paraId="018FE82D" w14:textId="2224FC30" w:rsidR="0065305B" w:rsidRPr="0065305B" w:rsidRDefault="00467D90" w:rsidP="00C520C8">
      <w:pPr>
        <w:pStyle w:val="BodyText"/>
        <w:numPr>
          <w:ilvl w:val="1"/>
          <w:numId w:val="9"/>
        </w:numPr>
        <w:spacing w:before="360"/>
        <w:outlineLvl w:val="0"/>
        <w:rPr>
          <w:rFonts w:asciiTheme="minorHAnsi" w:hAnsiTheme="minorHAnsi" w:cstheme="minorHAnsi"/>
          <w:bCs/>
          <w:i w:val="0"/>
          <w:iCs/>
          <w:szCs w:val="24"/>
        </w:rPr>
      </w:pPr>
      <w:r w:rsidRPr="0030602A">
        <w:rPr>
          <w:rFonts w:asciiTheme="majorHAnsi" w:eastAsia="Arial" w:hAnsiTheme="majorHAnsi" w:cstheme="majorHAnsi"/>
          <w:i w:val="0"/>
          <w:iCs/>
        </w:rPr>
        <w:t xml:space="preserve">To fill in the restriction fragment overhangs and label the DNA ends with biotin, add 1.5 </w:t>
      </w:r>
      <w:r w:rsidR="0030602A">
        <w:rPr>
          <w:rFonts w:asciiTheme="majorHAnsi" w:eastAsia="Arial" w:hAnsiTheme="majorHAnsi" w:cstheme="majorHAnsi"/>
          <w:i w:val="0"/>
          <w:iCs/>
        </w:rPr>
        <w:t>microliters</w:t>
      </w:r>
      <w:r w:rsidRPr="0030602A">
        <w:rPr>
          <w:rFonts w:asciiTheme="majorHAnsi" w:eastAsia="Arial" w:hAnsiTheme="majorHAnsi" w:cstheme="majorHAnsi"/>
          <w:i w:val="0"/>
          <w:iCs/>
        </w:rPr>
        <w:t xml:space="preserve"> each of 10</w:t>
      </w:r>
      <w:r w:rsidR="0030602A">
        <w:rPr>
          <w:rFonts w:asciiTheme="majorHAnsi" w:eastAsia="Arial" w:hAnsiTheme="majorHAnsi" w:cstheme="majorHAnsi"/>
          <w:i w:val="0"/>
          <w:iCs/>
        </w:rPr>
        <w:t xml:space="preserve">-millimolar </w:t>
      </w:r>
      <w:proofErr w:type="spellStart"/>
      <w:r w:rsidRPr="0030602A">
        <w:rPr>
          <w:rFonts w:asciiTheme="majorHAnsi" w:eastAsia="Arial" w:hAnsiTheme="majorHAnsi" w:cstheme="majorHAnsi"/>
          <w:i w:val="0"/>
          <w:iCs/>
        </w:rPr>
        <w:t>dCTP</w:t>
      </w:r>
      <w:proofErr w:type="spellEnd"/>
      <w:r w:rsidR="0030602A">
        <w:rPr>
          <w:rFonts w:asciiTheme="majorHAnsi" w:eastAsia="Arial" w:hAnsiTheme="majorHAnsi" w:cstheme="majorHAnsi"/>
          <w:i w:val="0"/>
          <w:iCs/>
        </w:rPr>
        <w:t xml:space="preserve"> </w:t>
      </w:r>
      <w:r w:rsidR="0030602A">
        <w:rPr>
          <w:rFonts w:asciiTheme="majorHAnsi" w:eastAsia="Arial" w:hAnsiTheme="majorHAnsi" w:cstheme="majorHAnsi"/>
          <w:i w:val="0"/>
          <w:iCs/>
          <w:color w:val="FF0000"/>
        </w:rPr>
        <w:t>(D-C-T-P)</w:t>
      </w:r>
      <w:r w:rsidRPr="0030602A">
        <w:rPr>
          <w:rFonts w:asciiTheme="majorHAnsi" w:eastAsia="Arial" w:hAnsiTheme="majorHAnsi" w:cstheme="majorHAnsi"/>
          <w:i w:val="0"/>
          <w:iCs/>
        </w:rPr>
        <w:t xml:space="preserve">, </w:t>
      </w:r>
      <w:proofErr w:type="spellStart"/>
      <w:r w:rsidRPr="0030602A">
        <w:rPr>
          <w:rFonts w:asciiTheme="majorHAnsi" w:eastAsia="Arial" w:hAnsiTheme="majorHAnsi" w:cstheme="majorHAnsi"/>
          <w:i w:val="0"/>
          <w:iCs/>
        </w:rPr>
        <w:t>dGTP</w:t>
      </w:r>
      <w:proofErr w:type="spellEnd"/>
      <w:r w:rsidRPr="0030602A">
        <w:rPr>
          <w:rFonts w:asciiTheme="majorHAnsi" w:eastAsia="Arial" w:hAnsiTheme="majorHAnsi" w:cstheme="majorHAnsi"/>
          <w:i w:val="0"/>
          <w:iCs/>
        </w:rPr>
        <w:t xml:space="preserve">, </w:t>
      </w:r>
      <w:r w:rsidR="0030602A">
        <w:rPr>
          <w:rFonts w:asciiTheme="majorHAnsi" w:eastAsia="Arial" w:hAnsiTheme="majorHAnsi" w:cstheme="majorHAnsi"/>
          <w:i w:val="0"/>
          <w:iCs/>
        </w:rPr>
        <w:t xml:space="preserve">and </w:t>
      </w:r>
      <w:r w:rsidRPr="0030602A">
        <w:rPr>
          <w:rFonts w:asciiTheme="majorHAnsi" w:eastAsia="Arial" w:hAnsiTheme="majorHAnsi" w:cstheme="majorHAnsi"/>
          <w:i w:val="0"/>
          <w:iCs/>
        </w:rPr>
        <w:t xml:space="preserve">dTTP, 20 </w:t>
      </w:r>
      <w:r w:rsidR="0030602A">
        <w:rPr>
          <w:rFonts w:asciiTheme="majorHAnsi" w:eastAsia="Arial" w:hAnsiTheme="majorHAnsi" w:cstheme="majorHAnsi"/>
          <w:i w:val="0"/>
          <w:iCs/>
        </w:rPr>
        <w:t>microliters</w:t>
      </w:r>
      <w:r w:rsidRPr="0030602A">
        <w:rPr>
          <w:rFonts w:asciiTheme="majorHAnsi" w:eastAsia="Arial" w:hAnsiTheme="majorHAnsi" w:cstheme="majorHAnsi"/>
          <w:i w:val="0"/>
          <w:iCs/>
        </w:rPr>
        <w:t xml:space="preserve"> of 0.4</w:t>
      </w:r>
      <w:r w:rsidR="0030602A">
        <w:rPr>
          <w:rFonts w:asciiTheme="majorHAnsi" w:eastAsia="Arial" w:hAnsiTheme="majorHAnsi" w:cstheme="majorHAnsi"/>
          <w:i w:val="0"/>
          <w:iCs/>
        </w:rPr>
        <w:t xml:space="preserve">-millimolar </w:t>
      </w:r>
      <w:r w:rsidRPr="0030602A">
        <w:rPr>
          <w:rFonts w:asciiTheme="majorHAnsi" w:eastAsia="Arial" w:hAnsiTheme="majorHAnsi" w:cstheme="majorHAnsi"/>
          <w:i w:val="0"/>
          <w:iCs/>
        </w:rPr>
        <w:t xml:space="preserve">biotin </w:t>
      </w:r>
      <w:proofErr w:type="spellStart"/>
      <w:r w:rsidRPr="0030602A">
        <w:rPr>
          <w:rFonts w:asciiTheme="majorHAnsi" w:eastAsia="Arial" w:hAnsiTheme="majorHAnsi" w:cstheme="majorHAnsi"/>
          <w:i w:val="0"/>
          <w:iCs/>
        </w:rPr>
        <w:t>dATP</w:t>
      </w:r>
      <w:proofErr w:type="spellEnd"/>
      <w:r w:rsidRPr="0030602A">
        <w:rPr>
          <w:rFonts w:asciiTheme="majorHAnsi" w:eastAsia="Arial" w:hAnsiTheme="majorHAnsi" w:cstheme="majorHAnsi"/>
          <w:i w:val="0"/>
          <w:iCs/>
        </w:rPr>
        <w:t xml:space="preserve">, 17.5 </w:t>
      </w:r>
      <w:r w:rsidR="0065305B">
        <w:rPr>
          <w:rFonts w:asciiTheme="majorHAnsi" w:eastAsia="Arial" w:hAnsiTheme="majorHAnsi" w:cstheme="majorHAnsi"/>
          <w:i w:val="0"/>
          <w:iCs/>
        </w:rPr>
        <w:t>microliters</w:t>
      </w:r>
      <w:r w:rsidRPr="0030602A">
        <w:rPr>
          <w:rFonts w:asciiTheme="majorHAnsi" w:eastAsia="Arial" w:hAnsiTheme="majorHAnsi" w:cstheme="majorHAnsi"/>
          <w:i w:val="0"/>
          <w:iCs/>
        </w:rPr>
        <w:t xml:space="preserve"> of Tris low-EDTA buffer, and 10 </w:t>
      </w:r>
      <w:r w:rsidR="0065305B">
        <w:rPr>
          <w:rFonts w:asciiTheme="majorHAnsi" w:eastAsia="Arial" w:hAnsiTheme="majorHAnsi" w:cstheme="majorHAnsi"/>
          <w:i w:val="0"/>
          <w:iCs/>
        </w:rPr>
        <w:t>microliters</w:t>
      </w:r>
      <w:r w:rsidRPr="0030602A">
        <w:rPr>
          <w:rFonts w:asciiTheme="majorHAnsi" w:eastAsia="Arial" w:hAnsiTheme="majorHAnsi" w:cstheme="majorHAnsi"/>
          <w:i w:val="0"/>
          <w:iCs/>
        </w:rPr>
        <w:t xml:space="preserve"> of 5 </w:t>
      </w:r>
      <w:r w:rsidR="0065305B">
        <w:rPr>
          <w:rFonts w:asciiTheme="majorHAnsi" w:eastAsia="Arial" w:hAnsiTheme="majorHAnsi" w:cstheme="majorHAnsi"/>
          <w:i w:val="0"/>
          <w:iCs/>
        </w:rPr>
        <w:t>units</w:t>
      </w:r>
      <w:r w:rsidRPr="0030602A">
        <w:rPr>
          <w:rFonts w:asciiTheme="majorHAnsi" w:eastAsia="Arial" w:hAnsiTheme="majorHAnsi" w:cstheme="majorHAnsi"/>
          <w:i w:val="0"/>
          <w:iCs/>
        </w:rPr>
        <w:t>/</w:t>
      </w:r>
      <w:r w:rsidR="0065305B">
        <w:rPr>
          <w:rFonts w:asciiTheme="majorHAnsi" w:eastAsia="Arial" w:hAnsiTheme="majorHAnsi" w:cstheme="majorHAnsi"/>
          <w:i w:val="0"/>
          <w:iCs/>
        </w:rPr>
        <w:t>microliter</w:t>
      </w:r>
      <w:r w:rsidRPr="0030602A">
        <w:rPr>
          <w:rFonts w:asciiTheme="majorHAnsi" w:eastAsia="Arial" w:hAnsiTheme="majorHAnsi" w:cstheme="majorHAnsi"/>
          <w:i w:val="0"/>
          <w:iCs/>
        </w:rPr>
        <w:t xml:space="preserve"> of </w:t>
      </w:r>
      <w:proofErr w:type="spellStart"/>
      <w:r w:rsidRPr="0030602A">
        <w:rPr>
          <w:rFonts w:asciiTheme="majorHAnsi" w:eastAsia="Arial" w:hAnsiTheme="majorHAnsi" w:cstheme="majorHAnsi"/>
          <w:i w:val="0"/>
          <w:iCs/>
        </w:rPr>
        <w:t xml:space="preserve">DNA </w:t>
      </w:r>
      <w:proofErr w:type="spellEnd"/>
      <w:r w:rsidRPr="0030602A">
        <w:rPr>
          <w:rFonts w:asciiTheme="majorHAnsi" w:eastAsia="Arial" w:hAnsiTheme="majorHAnsi" w:cstheme="majorHAnsi"/>
          <w:i w:val="0"/>
          <w:iCs/>
        </w:rPr>
        <w:t xml:space="preserve">polymerase </w:t>
      </w:r>
      <w:r w:rsidR="0065305B">
        <w:rPr>
          <w:rFonts w:asciiTheme="majorHAnsi" w:eastAsia="Arial" w:hAnsiTheme="majorHAnsi" w:cstheme="majorHAnsi"/>
          <w:i w:val="0"/>
          <w:iCs/>
        </w:rPr>
        <w:t>one</w:t>
      </w:r>
      <w:r w:rsidRPr="0030602A">
        <w:rPr>
          <w:rFonts w:asciiTheme="majorHAnsi" w:eastAsia="Arial" w:hAnsiTheme="majorHAnsi" w:cstheme="majorHAnsi"/>
          <w:i w:val="0"/>
          <w:iCs/>
        </w:rPr>
        <w:t xml:space="preserve"> large fragment to the tube</w:t>
      </w:r>
      <w:r w:rsidR="0065305B">
        <w:rPr>
          <w:rFonts w:asciiTheme="majorHAnsi" w:eastAsia="Arial" w:hAnsiTheme="majorHAnsi" w:cstheme="majorHAnsi"/>
          <w:i w:val="0"/>
          <w:iCs/>
        </w:rPr>
        <w:t xml:space="preserve"> with careful mixing </w:t>
      </w:r>
      <w:r w:rsidR="0065305B">
        <w:rPr>
          <w:rFonts w:asciiTheme="majorHAnsi" w:eastAsia="Arial" w:hAnsiTheme="majorHAnsi" w:cstheme="majorHAnsi"/>
          <w:b/>
          <w:bCs/>
          <w:i w:val="0"/>
          <w:iCs/>
        </w:rPr>
        <w:t>[1]</w:t>
      </w:r>
      <w:r w:rsidRPr="0030602A">
        <w:rPr>
          <w:rFonts w:asciiTheme="majorHAnsi" w:eastAsia="Arial" w:hAnsiTheme="majorHAnsi" w:cstheme="majorHAnsi"/>
          <w:i w:val="0"/>
          <w:iCs/>
        </w:rPr>
        <w:t>.</w:t>
      </w:r>
    </w:p>
    <w:p w14:paraId="65E2B2D4" w14:textId="6B5CB443" w:rsidR="0065305B" w:rsidRPr="0065305B" w:rsidRDefault="0065305B"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 xml:space="preserve">Talent adding reagent(s) to tube, with reagent containers visible in frame </w:t>
      </w:r>
    </w:p>
    <w:p w14:paraId="7FC7AFE0" w14:textId="2AB315AB" w:rsidR="0065305B" w:rsidRPr="0065305B" w:rsidRDefault="0065305B"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I</w:t>
      </w:r>
      <w:r w:rsidR="00467D90" w:rsidRPr="0030602A">
        <w:rPr>
          <w:rFonts w:asciiTheme="majorHAnsi" w:eastAsia="Arial" w:hAnsiTheme="majorHAnsi" w:cstheme="majorHAnsi"/>
          <w:i w:val="0"/>
          <w:iCs/>
        </w:rPr>
        <w:t xml:space="preserve">ncubate </w:t>
      </w:r>
      <w:r>
        <w:rPr>
          <w:rFonts w:asciiTheme="majorHAnsi" w:eastAsia="Arial" w:hAnsiTheme="majorHAnsi" w:cstheme="majorHAnsi"/>
          <w:i w:val="0"/>
          <w:iCs/>
        </w:rPr>
        <w:t xml:space="preserve">the reaction </w:t>
      </w:r>
      <w:r w:rsidR="00467D90" w:rsidRPr="0030602A">
        <w:rPr>
          <w:rFonts w:asciiTheme="majorHAnsi" w:eastAsia="Arial" w:hAnsiTheme="majorHAnsi" w:cstheme="majorHAnsi"/>
          <w:i w:val="0"/>
          <w:iCs/>
        </w:rPr>
        <w:t>for 75 min</w:t>
      </w:r>
      <w:r>
        <w:rPr>
          <w:rFonts w:asciiTheme="majorHAnsi" w:eastAsia="Arial" w:hAnsiTheme="majorHAnsi" w:cstheme="majorHAnsi"/>
          <w:i w:val="0"/>
          <w:iCs/>
        </w:rPr>
        <w:t>utes</w:t>
      </w:r>
      <w:r w:rsidR="00467D90" w:rsidRPr="0030602A">
        <w:rPr>
          <w:rFonts w:asciiTheme="majorHAnsi" w:eastAsia="Arial" w:hAnsiTheme="majorHAnsi" w:cstheme="majorHAnsi"/>
          <w:i w:val="0"/>
          <w:iCs/>
        </w:rPr>
        <w:t xml:space="preserve"> at 37 </w:t>
      </w:r>
      <w:r>
        <w:rPr>
          <w:rFonts w:asciiTheme="majorHAnsi" w:eastAsia="Arial" w:hAnsiTheme="majorHAnsi" w:cstheme="majorHAnsi"/>
          <w:i w:val="0"/>
          <w:iCs/>
        </w:rPr>
        <w:t xml:space="preserve">degrees Celsius with shaking at 700 revolutions per minute </w:t>
      </w:r>
      <w:r w:rsidR="00467D90" w:rsidRPr="0030602A">
        <w:rPr>
          <w:rFonts w:asciiTheme="majorHAnsi" w:eastAsia="Arial" w:hAnsiTheme="majorHAnsi" w:cstheme="majorHAnsi"/>
          <w:i w:val="0"/>
          <w:iCs/>
        </w:rPr>
        <w:t>every 10 s</w:t>
      </w:r>
      <w:r>
        <w:rPr>
          <w:rFonts w:asciiTheme="majorHAnsi" w:eastAsia="Arial" w:hAnsiTheme="majorHAnsi" w:cstheme="majorHAnsi"/>
          <w:i w:val="0"/>
          <w:iCs/>
        </w:rPr>
        <w:t>econds</w:t>
      </w:r>
      <w:r w:rsidR="00467D90" w:rsidRPr="0030602A">
        <w:rPr>
          <w:rFonts w:asciiTheme="majorHAnsi" w:eastAsia="Arial" w:hAnsiTheme="majorHAnsi" w:cstheme="majorHAnsi"/>
          <w:i w:val="0"/>
          <w:iCs/>
        </w:rPr>
        <w:t xml:space="preserve"> for 30 s</w:t>
      </w:r>
      <w:r>
        <w:rPr>
          <w:rFonts w:asciiTheme="majorHAnsi" w:eastAsia="Arial" w:hAnsiTheme="majorHAnsi" w:cstheme="majorHAnsi"/>
          <w:i w:val="0"/>
          <w:iCs/>
        </w:rPr>
        <w:t xml:space="preserve">econds </w:t>
      </w:r>
      <w:r>
        <w:rPr>
          <w:rFonts w:asciiTheme="majorHAnsi" w:eastAsia="Arial" w:hAnsiTheme="majorHAnsi" w:cstheme="majorHAnsi"/>
          <w:b/>
          <w:bCs/>
          <w:i w:val="0"/>
          <w:iCs/>
        </w:rPr>
        <w:t>[1]</w:t>
      </w:r>
      <w:r w:rsidR="00467D90" w:rsidRPr="0030602A">
        <w:rPr>
          <w:rFonts w:asciiTheme="majorHAnsi" w:eastAsia="Arial" w:hAnsiTheme="majorHAnsi" w:cstheme="majorHAnsi"/>
          <w:i w:val="0"/>
          <w:iCs/>
        </w:rPr>
        <w:t xml:space="preserve">. </w:t>
      </w:r>
    </w:p>
    <w:p w14:paraId="33530D2D" w14:textId="116BC881" w:rsidR="0065305B" w:rsidRPr="0065305B" w:rsidRDefault="0065305B"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Talent placing tube at 37 °C</w:t>
      </w:r>
    </w:p>
    <w:p w14:paraId="385FE1CC" w14:textId="77777777" w:rsidR="0065305B" w:rsidRPr="0065305B" w:rsidRDefault="0065305B"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lastRenderedPageBreak/>
        <w:t xml:space="preserve">At the end of the incubation, transfer the chromatin mixture to a new 1-milliliter tube containing 100 microliters of ligation mix with thorough, gentle mixing </w:t>
      </w:r>
      <w:r>
        <w:rPr>
          <w:rFonts w:asciiTheme="majorHAnsi" w:eastAsia="Arial" w:hAnsiTheme="majorHAnsi" w:cstheme="majorHAnsi"/>
          <w:b/>
          <w:bCs/>
          <w:i w:val="0"/>
          <w:iCs/>
        </w:rPr>
        <w:t>[1]</w:t>
      </w:r>
      <w:r>
        <w:rPr>
          <w:rFonts w:asciiTheme="majorHAnsi" w:eastAsia="Arial" w:hAnsiTheme="majorHAnsi" w:cstheme="majorHAnsi"/>
          <w:i w:val="0"/>
          <w:iCs/>
        </w:rPr>
        <w:t xml:space="preserve">, and incubate overnight at 16 degrees Celsius </w:t>
      </w:r>
      <w:r>
        <w:rPr>
          <w:rFonts w:asciiTheme="majorHAnsi" w:eastAsia="Arial" w:hAnsiTheme="majorHAnsi" w:cstheme="majorHAnsi"/>
          <w:b/>
          <w:bCs/>
          <w:i w:val="0"/>
          <w:iCs/>
        </w:rPr>
        <w:t>[2]</w:t>
      </w:r>
      <w:r>
        <w:rPr>
          <w:rFonts w:asciiTheme="majorHAnsi" w:eastAsia="Arial" w:hAnsiTheme="majorHAnsi" w:cstheme="majorHAnsi"/>
          <w:i w:val="0"/>
          <w:iCs/>
        </w:rPr>
        <w:t>.</w:t>
      </w:r>
    </w:p>
    <w:p w14:paraId="353B7694" w14:textId="77777777" w:rsidR="0065305B" w:rsidRPr="0065305B" w:rsidRDefault="0065305B"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Talent adding mixture to tube, with mix container visible in frame</w:t>
      </w:r>
    </w:p>
    <w:p w14:paraId="0A7F61EB" w14:textId="77777777" w:rsidR="003C71B6" w:rsidRPr="003C71B6" w:rsidRDefault="0065305B"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 xml:space="preserve">Talent placing tube at 16 °C </w:t>
      </w:r>
    </w:p>
    <w:p w14:paraId="20D87D5F" w14:textId="77777777" w:rsidR="004E4A89" w:rsidRPr="004E4A89" w:rsidRDefault="00467D90" w:rsidP="00C520C8">
      <w:pPr>
        <w:pStyle w:val="BodyText"/>
        <w:numPr>
          <w:ilvl w:val="0"/>
          <w:numId w:val="9"/>
        </w:numPr>
        <w:spacing w:before="360"/>
        <w:outlineLvl w:val="0"/>
        <w:rPr>
          <w:rFonts w:asciiTheme="minorHAnsi" w:hAnsiTheme="minorHAnsi" w:cstheme="minorHAnsi"/>
          <w:bCs/>
          <w:i w:val="0"/>
          <w:iCs/>
          <w:szCs w:val="24"/>
        </w:rPr>
      </w:pPr>
      <w:r w:rsidRPr="003C71B6">
        <w:rPr>
          <w:rFonts w:asciiTheme="majorHAnsi" w:eastAsia="Arial" w:hAnsiTheme="majorHAnsi" w:cstheme="majorHAnsi"/>
          <w:b/>
          <w:i w:val="0"/>
          <w:iCs/>
        </w:rPr>
        <w:t xml:space="preserve">Crosslink </w:t>
      </w:r>
      <w:r w:rsidR="003C71B6">
        <w:rPr>
          <w:rFonts w:asciiTheme="majorHAnsi" w:eastAsia="Arial" w:hAnsiTheme="majorHAnsi" w:cstheme="majorHAnsi"/>
          <w:b/>
          <w:i w:val="0"/>
          <w:iCs/>
        </w:rPr>
        <w:t>R</w:t>
      </w:r>
      <w:r w:rsidRPr="003C71B6">
        <w:rPr>
          <w:rFonts w:asciiTheme="majorHAnsi" w:eastAsia="Arial" w:hAnsiTheme="majorHAnsi" w:cstheme="majorHAnsi"/>
          <w:b/>
          <w:i w:val="0"/>
          <w:iCs/>
        </w:rPr>
        <w:t xml:space="preserve">eversal and DNA </w:t>
      </w:r>
      <w:r w:rsidR="003C71B6">
        <w:rPr>
          <w:rFonts w:asciiTheme="majorHAnsi" w:eastAsia="Arial" w:hAnsiTheme="majorHAnsi" w:cstheme="majorHAnsi"/>
          <w:b/>
          <w:i w:val="0"/>
          <w:iCs/>
        </w:rPr>
        <w:t>P</w:t>
      </w:r>
      <w:r w:rsidRPr="003C71B6">
        <w:rPr>
          <w:rFonts w:asciiTheme="majorHAnsi" w:eastAsia="Arial" w:hAnsiTheme="majorHAnsi" w:cstheme="majorHAnsi"/>
          <w:b/>
          <w:i w:val="0"/>
          <w:iCs/>
        </w:rPr>
        <w:t>urification</w:t>
      </w:r>
    </w:p>
    <w:p w14:paraId="72B13C9A" w14:textId="146ED848" w:rsidR="004E4A89" w:rsidRPr="004E4A89" w:rsidRDefault="004E4A89"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To d</w:t>
      </w:r>
      <w:r w:rsidR="00467D90" w:rsidRPr="004E4A89">
        <w:rPr>
          <w:rFonts w:asciiTheme="majorHAnsi" w:eastAsia="Arial" w:hAnsiTheme="majorHAnsi" w:cstheme="majorHAnsi"/>
          <w:i w:val="0"/>
          <w:iCs/>
        </w:rPr>
        <w:t xml:space="preserve">egrade </w:t>
      </w:r>
      <w:r>
        <w:rPr>
          <w:rFonts w:asciiTheme="majorHAnsi" w:eastAsia="Arial" w:hAnsiTheme="majorHAnsi" w:cstheme="majorHAnsi"/>
          <w:i w:val="0"/>
          <w:iCs/>
        </w:rPr>
        <w:t xml:space="preserve">the sample </w:t>
      </w:r>
      <w:r w:rsidR="00467D90" w:rsidRPr="004E4A89">
        <w:rPr>
          <w:rFonts w:asciiTheme="majorHAnsi" w:eastAsia="Arial" w:hAnsiTheme="majorHAnsi" w:cstheme="majorHAnsi"/>
          <w:i w:val="0"/>
          <w:iCs/>
        </w:rPr>
        <w:t>proteins</w:t>
      </w:r>
      <w:r>
        <w:rPr>
          <w:rFonts w:asciiTheme="majorHAnsi" w:eastAsia="Arial" w:hAnsiTheme="majorHAnsi" w:cstheme="majorHAnsi"/>
          <w:i w:val="0"/>
          <w:iCs/>
        </w:rPr>
        <w:t>, add</w:t>
      </w:r>
      <w:r w:rsidR="00467D90" w:rsidRPr="004E4A89">
        <w:rPr>
          <w:rFonts w:asciiTheme="majorHAnsi" w:eastAsia="Arial" w:hAnsiTheme="majorHAnsi" w:cstheme="majorHAnsi"/>
          <w:i w:val="0"/>
          <w:iCs/>
        </w:rPr>
        <w:t xml:space="preserve"> 50 </w:t>
      </w:r>
      <w:r>
        <w:rPr>
          <w:rFonts w:asciiTheme="majorHAnsi" w:eastAsia="Arial" w:hAnsiTheme="majorHAnsi" w:cstheme="majorHAnsi"/>
          <w:i w:val="0"/>
          <w:iCs/>
        </w:rPr>
        <w:t>microliters</w:t>
      </w:r>
      <w:r w:rsidR="00467D90" w:rsidRPr="004E4A89">
        <w:rPr>
          <w:rFonts w:asciiTheme="majorHAnsi" w:eastAsia="Arial" w:hAnsiTheme="majorHAnsi" w:cstheme="majorHAnsi"/>
          <w:i w:val="0"/>
          <w:iCs/>
        </w:rPr>
        <w:t xml:space="preserve"> of 10 m</w:t>
      </w:r>
      <w:r>
        <w:rPr>
          <w:rFonts w:asciiTheme="majorHAnsi" w:eastAsia="Arial" w:hAnsiTheme="majorHAnsi" w:cstheme="majorHAnsi"/>
          <w:i w:val="0"/>
          <w:iCs/>
        </w:rPr>
        <w:t>illigram</w:t>
      </w:r>
      <w:r w:rsidR="00467D90" w:rsidRPr="004E4A89">
        <w:rPr>
          <w:rFonts w:asciiTheme="majorHAnsi" w:eastAsia="Arial" w:hAnsiTheme="majorHAnsi" w:cstheme="majorHAnsi"/>
          <w:i w:val="0"/>
          <w:iCs/>
        </w:rPr>
        <w:t>/</w:t>
      </w:r>
      <w:r>
        <w:rPr>
          <w:rFonts w:asciiTheme="majorHAnsi" w:eastAsia="Arial" w:hAnsiTheme="majorHAnsi" w:cstheme="majorHAnsi"/>
          <w:i w:val="0"/>
          <w:iCs/>
        </w:rPr>
        <w:t>milliliter</w:t>
      </w:r>
      <w:r w:rsidR="00467D90" w:rsidRPr="004E4A89">
        <w:rPr>
          <w:rFonts w:asciiTheme="majorHAnsi" w:eastAsia="Arial" w:hAnsiTheme="majorHAnsi" w:cstheme="majorHAnsi"/>
          <w:i w:val="0"/>
          <w:iCs/>
        </w:rPr>
        <w:t xml:space="preserve"> Proteinase K </w:t>
      </w:r>
      <w:r>
        <w:rPr>
          <w:rFonts w:asciiTheme="majorHAnsi" w:eastAsia="Arial" w:hAnsiTheme="majorHAnsi" w:cstheme="majorHAnsi"/>
          <w:i w:val="0"/>
          <w:iCs/>
        </w:rPr>
        <w:t>to the</w:t>
      </w:r>
      <w:r w:rsidR="00467D90" w:rsidRPr="004E4A89">
        <w:rPr>
          <w:rFonts w:asciiTheme="majorHAnsi" w:eastAsia="Arial" w:hAnsiTheme="majorHAnsi" w:cstheme="majorHAnsi"/>
          <w:i w:val="0"/>
          <w:iCs/>
        </w:rPr>
        <w:t xml:space="preserve"> tube</w:t>
      </w:r>
      <w:r>
        <w:rPr>
          <w:rFonts w:asciiTheme="majorHAnsi" w:eastAsia="Arial" w:hAnsiTheme="majorHAnsi" w:cstheme="majorHAnsi"/>
          <w:i w:val="0"/>
          <w:iCs/>
        </w:rPr>
        <w:t xml:space="preserve"> for a</w:t>
      </w:r>
      <w:r w:rsidR="00467D90" w:rsidRPr="004E4A89">
        <w:rPr>
          <w:rFonts w:asciiTheme="majorHAnsi" w:eastAsia="Arial" w:hAnsiTheme="majorHAnsi" w:cstheme="majorHAnsi"/>
          <w:i w:val="0"/>
          <w:iCs/>
        </w:rPr>
        <w:t xml:space="preserve"> 2</w:t>
      </w:r>
      <w:r>
        <w:rPr>
          <w:rFonts w:asciiTheme="majorHAnsi" w:eastAsia="Arial" w:hAnsiTheme="majorHAnsi" w:cstheme="majorHAnsi"/>
          <w:i w:val="0"/>
          <w:iCs/>
        </w:rPr>
        <w:t xml:space="preserve">-hour incubation at 37 degrees Celsius </w:t>
      </w:r>
      <w:r>
        <w:rPr>
          <w:rFonts w:asciiTheme="majorHAnsi" w:eastAsia="Arial" w:hAnsiTheme="majorHAnsi" w:cstheme="majorHAnsi"/>
          <w:b/>
          <w:bCs/>
          <w:i w:val="0"/>
          <w:iCs/>
        </w:rPr>
        <w:t>[1]</w:t>
      </w:r>
      <w:r w:rsidR="00467D90" w:rsidRPr="004E4A89">
        <w:rPr>
          <w:rFonts w:asciiTheme="majorHAnsi" w:eastAsia="Arial" w:hAnsiTheme="majorHAnsi" w:cstheme="majorHAnsi"/>
          <w:i w:val="0"/>
          <w:iCs/>
        </w:rPr>
        <w:t>.</w:t>
      </w:r>
    </w:p>
    <w:p w14:paraId="7B6C1134" w14:textId="2DBE00BF" w:rsidR="004E4A89" w:rsidRPr="004E4A89" w:rsidRDefault="004E4A89"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WIDE: Talent adding proteinase K to tube, with proteinase K container visible in frame</w:t>
      </w:r>
    </w:p>
    <w:p w14:paraId="6D2F6C56" w14:textId="44C523E5" w:rsidR="004E4A89" w:rsidRPr="008574CB" w:rsidRDefault="004E4A89"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At the end of the incubation, increase the temperature to 65 degrees Celsius overnight to reverse crosslink</w:t>
      </w:r>
      <w:r w:rsidR="008574CB">
        <w:rPr>
          <w:rFonts w:asciiTheme="majorHAnsi" w:eastAsia="Arial" w:hAnsiTheme="majorHAnsi" w:cstheme="majorHAnsi"/>
          <w:i w:val="0"/>
          <w:iCs/>
        </w:rPr>
        <w:t xml:space="preserve"> the sample </w:t>
      </w:r>
      <w:r w:rsidR="008574CB">
        <w:rPr>
          <w:rFonts w:asciiTheme="majorHAnsi" w:eastAsia="Arial" w:hAnsiTheme="majorHAnsi" w:cstheme="majorHAnsi"/>
          <w:b/>
          <w:bCs/>
          <w:i w:val="0"/>
          <w:iCs/>
        </w:rPr>
        <w:t>[1]</w:t>
      </w:r>
      <w:r w:rsidR="008574CB">
        <w:rPr>
          <w:rFonts w:asciiTheme="majorHAnsi" w:eastAsia="Arial" w:hAnsiTheme="majorHAnsi" w:cstheme="majorHAnsi"/>
          <w:i w:val="0"/>
          <w:iCs/>
        </w:rPr>
        <w:t xml:space="preserve">. The next morning, degrade the RNA with 10 microliters of 10 milligram-milliliter RNase A </w:t>
      </w:r>
      <w:r w:rsidR="008574CB">
        <w:rPr>
          <w:rFonts w:asciiTheme="majorHAnsi" w:eastAsia="Arial" w:hAnsiTheme="majorHAnsi" w:cstheme="majorHAnsi"/>
          <w:b/>
          <w:bCs/>
          <w:i w:val="0"/>
          <w:iCs/>
        </w:rPr>
        <w:t>[2]</w:t>
      </w:r>
      <w:r w:rsidR="008574CB">
        <w:rPr>
          <w:rFonts w:asciiTheme="majorHAnsi" w:eastAsia="Arial" w:hAnsiTheme="majorHAnsi" w:cstheme="majorHAnsi"/>
          <w:i w:val="0"/>
          <w:iCs/>
        </w:rPr>
        <w:t>.</w:t>
      </w:r>
    </w:p>
    <w:p w14:paraId="5188C9EF" w14:textId="4FBF469E" w:rsidR="008574CB" w:rsidRPr="008574CB" w:rsidRDefault="008574CB"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WIDE: Talent increasing temperature</w:t>
      </w:r>
    </w:p>
    <w:p w14:paraId="780507C7" w14:textId="0E8AF2B2" w:rsidR="008574CB" w:rsidRPr="008574CB" w:rsidRDefault="008574CB"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Talent adding RNase to tube, with RNase container visible in frame</w:t>
      </w:r>
    </w:p>
    <w:p w14:paraId="038D5755" w14:textId="1BB9EAAC" w:rsidR="008574CB" w:rsidRPr="008574CB" w:rsidRDefault="008574CB" w:rsidP="00C520C8">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w:t>
      </w:r>
      <w:r>
        <w:rPr>
          <w:rFonts w:asciiTheme="majorHAnsi" w:eastAsia="Arial" w:hAnsiTheme="majorHAnsi" w:cstheme="majorHAnsi"/>
          <w:i w:val="0"/>
          <w:iCs/>
        </w:rPr>
        <w:t>1 hour</w:t>
      </w:r>
      <w:r>
        <w:rPr>
          <w:rFonts w:asciiTheme="majorHAnsi" w:eastAsia="Arial" w:hAnsiTheme="majorHAnsi" w:cstheme="majorHAnsi"/>
          <w:i w:val="0"/>
          <w:iCs/>
        </w:rPr>
        <w:t xml:space="preserve"> at 37 degrees Celsius</w:t>
      </w:r>
      <w:r>
        <w:rPr>
          <w:rFonts w:asciiTheme="majorHAnsi" w:eastAsia="Arial" w:hAnsiTheme="majorHAnsi" w:cstheme="majorHAnsi"/>
          <w:i w:val="0"/>
          <w:iCs/>
        </w:rPr>
        <w:t>, add 1 volume of</w:t>
      </w:r>
      <w:r w:rsidRPr="008574CB">
        <w:rPr>
          <w:rFonts w:asciiTheme="majorHAnsi" w:eastAsia="Arial" w:hAnsiTheme="majorHAnsi" w:cstheme="majorHAnsi"/>
          <w:i w:val="0"/>
          <w:iCs/>
        </w:rPr>
        <w:t xml:space="preserve"> </w:t>
      </w:r>
      <w:r w:rsidRPr="002E3E36">
        <w:rPr>
          <w:rFonts w:asciiTheme="majorHAnsi" w:eastAsia="Arial" w:hAnsiTheme="majorHAnsi" w:cstheme="majorHAnsi"/>
          <w:i w:val="0"/>
          <w:iCs/>
        </w:rPr>
        <w:t>phenol-chloroform</w:t>
      </w:r>
      <w:r>
        <w:rPr>
          <w:rFonts w:asciiTheme="majorHAnsi" w:eastAsia="Arial" w:hAnsiTheme="majorHAnsi" w:cstheme="majorHAnsi"/>
          <w:i w:val="0"/>
          <w:iCs/>
        </w:rPr>
        <w:t xml:space="preserve"> to the tube </w:t>
      </w:r>
      <w:r>
        <w:rPr>
          <w:rFonts w:asciiTheme="majorHAnsi" w:eastAsia="Arial" w:hAnsiTheme="majorHAnsi" w:cstheme="majorHAnsi"/>
          <w:b/>
          <w:bCs/>
          <w:i w:val="0"/>
          <w:iCs/>
        </w:rPr>
        <w:t>[1]</w:t>
      </w:r>
      <w:r>
        <w:rPr>
          <w:rFonts w:asciiTheme="majorHAnsi" w:eastAsia="Arial" w:hAnsiTheme="majorHAnsi" w:cstheme="majorHAnsi"/>
          <w:i w:val="0"/>
          <w:iCs/>
        </w:rPr>
        <w:t xml:space="preserve"> and mix thoroughly by inversion to obtain a homogeneous white phase </w:t>
      </w:r>
      <w:r>
        <w:rPr>
          <w:rFonts w:asciiTheme="majorHAnsi" w:eastAsia="Arial" w:hAnsiTheme="majorHAnsi" w:cstheme="majorHAnsi"/>
          <w:b/>
          <w:bCs/>
          <w:i w:val="0"/>
          <w:iCs/>
        </w:rPr>
        <w:t>[2]</w:t>
      </w:r>
      <w:r>
        <w:rPr>
          <w:rFonts w:asciiTheme="majorHAnsi" w:eastAsia="Arial" w:hAnsiTheme="majorHAnsi" w:cstheme="majorHAnsi"/>
          <w:i w:val="0"/>
          <w:iCs/>
        </w:rPr>
        <w:t>.</w:t>
      </w:r>
    </w:p>
    <w:p w14:paraId="466C7F7C" w14:textId="0C45C6B6" w:rsidR="008574CB" w:rsidRPr="008574CB" w:rsidRDefault="008574CB"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Talent adding phenol-chloroform to the tube</w:t>
      </w:r>
    </w:p>
    <w:p w14:paraId="6BE4EC89" w14:textId="333D038E" w:rsidR="008574CB" w:rsidRPr="008574CB" w:rsidRDefault="008574CB" w:rsidP="00C520C8">
      <w:pPr>
        <w:pStyle w:val="BodyText"/>
        <w:numPr>
          <w:ilvl w:val="2"/>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Tube being inverted/white phase forming</w:t>
      </w:r>
    </w:p>
    <w:p w14:paraId="46BE1AFA" w14:textId="6A0407E0" w:rsidR="008574CB" w:rsidRPr="004E4A89" w:rsidRDefault="008574CB" w:rsidP="00C520C8">
      <w:pPr>
        <w:pStyle w:val="BodyText"/>
        <w:numPr>
          <w:ilvl w:val="1"/>
          <w:numId w:val="9"/>
        </w:numPr>
        <w:spacing w:before="360"/>
        <w:outlineLvl w:val="0"/>
        <w:rPr>
          <w:rFonts w:asciiTheme="minorHAnsi" w:hAnsiTheme="minorHAnsi" w:cstheme="minorHAnsi"/>
          <w:bCs/>
          <w:i w:val="0"/>
          <w:iCs/>
          <w:szCs w:val="24"/>
        </w:rPr>
      </w:pPr>
      <w:r>
        <w:rPr>
          <w:rFonts w:asciiTheme="majorHAnsi" w:eastAsia="Arial" w:hAnsiTheme="majorHAnsi" w:cstheme="majorHAnsi"/>
          <w:i w:val="0"/>
          <w:iCs/>
        </w:rPr>
        <w:t xml:space="preserve">After precipitating the DNA according to standard protocols </w:t>
      </w:r>
      <w:r>
        <w:rPr>
          <w:rFonts w:asciiTheme="majorHAnsi" w:eastAsia="Arial" w:hAnsiTheme="majorHAnsi" w:cstheme="majorHAnsi"/>
          <w:b/>
          <w:bCs/>
          <w:i w:val="0"/>
          <w:iCs/>
        </w:rPr>
        <w:t>[1]</w:t>
      </w:r>
      <w:r>
        <w:rPr>
          <w:rFonts w:asciiTheme="majorHAnsi" w:eastAsia="Arial" w:hAnsiTheme="majorHAnsi" w:cstheme="majorHAnsi"/>
          <w:i w:val="0"/>
          <w:iCs/>
        </w:rPr>
        <w:t>, q</w:t>
      </w:r>
      <w:r w:rsidRPr="008574CB">
        <w:rPr>
          <w:rFonts w:asciiTheme="majorHAnsi" w:eastAsia="Arial" w:hAnsiTheme="majorHAnsi" w:cstheme="majorHAnsi"/>
          <w:i w:val="0"/>
          <w:iCs/>
        </w:rPr>
        <w:t>uantify the DNA using a fluorogenic dye that binds selectively to DNA and a fluorometer according to the manufacturer’s instructions</w:t>
      </w:r>
      <w:r>
        <w:rPr>
          <w:rFonts w:asciiTheme="majorHAnsi" w:eastAsia="Arial" w:hAnsiTheme="majorHAnsi" w:cstheme="majorHAnsi"/>
          <w:i w:val="0"/>
          <w:iCs/>
        </w:rPr>
        <w:t xml:space="preserve"> </w:t>
      </w:r>
      <w:r>
        <w:rPr>
          <w:rFonts w:asciiTheme="majorHAnsi" w:eastAsia="Arial" w:hAnsiTheme="majorHAnsi" w:cstheme="majorHAnsi"/>
          <w:b/>
          <w:bCs/>
          <w:i w:val="0"/>
          <w:iCs/>
        </w:rPr>
        <w:t>[2]</w:t>
      </w:r>
      <w:r>
        <w:rPr>
          <w:rFonts w:asciiTheme="majorHAnsi" w:eastAsia="Arial" w:hAnsiTheme="majorHAnsi" w:cstheme="majorHAnsi"/>
          <w:i w:val="0"/>
          <w:iCs/>
        </w:rPr>
        <w:t>.</w:t>
      </w:r>
    </w:p>
    <w:p w14:paraId="78771347" w14:textId="37AF196E" w:rsidR="008574CB" w:rsidRDefault="008574CB"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adding ethyl alcohol to tube, with ethyl alcohol container visible in frame</w:t>
      </w:r>
    </w:p>
    <w:p w14:paraId="5C22B1F7" w14:textId="77777777" w:rsidR="008574CB" w:rsidRDefault="008574CB"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lastRenderedPageBreak/>
        <w:t>Talent adding dye to tube, with dye and fluorometer visible in frame as possible</w:t>
      </w:r>
    </w:p>
    <w:p w14:paraId="2615C76D" w14:textId="7AC98178" w:rsidR="00467D90" w:rsidRPr="008574CB" w:rsidRDefault="00467D90" w:rsidP="00C520C8">
      <w:pPr>
        <w:pStyle w:val="BodyText"/>
        <w:numPr>
          <w:ilvl w:val="0"/>
          <w:numId w:val="9"/>
        </w:numPr>
        <w:spacing w:before="360"/>
        <w:outlineLvl w:val="0"/>
        <w:rPr>
          <w:rFonts w:asciiTheme="majorHAnsi" w:eastAsia="Arial" w:hAnsiTheme="majorHAnsi" w:cstheme="majorHAnsi"/>
          <w:i w:val="0"/>
          <w:iCs/>
        </w:rPr>
      </w:pPr>
      <w:r w:rsidRPr="008574CB">
        <w:rPr>
          <w:rFonts w:asciiTheme="majorHAnsi" w:eastAsia="Arial" w:hAnsiTheme="majorHAnsi" w:cstheme="majorHAnsi"/>
          <w:b/>
          <w:i w:val="0"/>
          <w:iCs/>
        </w:rPr>
        <w:t xml:space="preserve">Hi-C </w:t>
      </w:r>
      <w:r w:rsidR="008574CB">
        <w:rPr>
          <w:rFonts w:asciiTheme="majorHAnsi" w:eastAsia="Arial" w:hAnsiTheme="majorHAnsi" w:cstheme="majorHAnsi"/>
          <w:b/>
          <w:i w:val="0"/>
          <w:iCs/>
        </w:rPr>
        <w:t>Te</w:t>
      </w:r>
      <w:r w:rsidRPr="008574CB">
        <w:rPr>
          <w:rFonts w:asciiTheme="majorHAnsi" w:eastAsia="Arial" w:hAnsiTheme="majorHAnsi" w:cstheme="majorHAnsi"/>
          <w:b/>
          <w:i w:val="0"/>
          <w:iCs/>
        </w:rPr>
        <w:t xml:space="preserve">mplate </w:t>
      </w:r>
      <w:r w:rsidR="008574CB">
        <w:rPr>
          <w:rFonts w:asciiTheme="majorHAnsi" w:eastAsia="Arial" w:hAnsiTheme="majorHAnsi" w:cstheme="majorHAnsi"/>
          <w:b/>
          <w:i w:val="0"/>
          <w:iCs/>
        </w:rPr>
        <w:t>Q</w:t>
      </w:r>
      <w:r w:rsidRPr="008574CB">
        <w:rPr>
          <w:rFonts w:asciiTheme="majorHAnsi" w:eastAsia="Arial" w:hAnsiTheme="majorHAnsi" w:cstheme="majorHAnsi"/>
          <w:b/>
          <w:i w:val="0"/>
          <w:iCs/>
        </w:rPr>
        <w:t xml:space="preserve">uality </w:t>
      </w:r>
      <w:r w:rsidR="008574CB">
        <w:rPr>
          <w:rFonts w:asciiTheme="majorHAnsi" w:eastAsia="Arial" w:hAnsiTheme="majorHAnsi" w:cstheme="majorHAnsi"/>
          <w:b/>
          <w:i w:val="0"/>
          <w:iCs/>
        </w:rPr>
        <w:t>Evaluation</w:t>
      </w:r>
    </w:p>
    <w:p w14:paraId="7E47E0CB" w14:textId="698A9A8A" w:rsidR="00997832" w:rsidRPr="00997832" w:rsidRDefault="00CB5965" w:rsidP="00C520C8">
      <w:pPr>
        <w:pStyle w:val="BodyText"/>
        <w:numPr>
          <w:ilvl w:val="1"/>
          <w:numId w:val="9"/>
        </w:numPr>
        <w:spacing w:before="360"/>
        <w:outlineLvl w:val="0"/>
        <w:rPr>
          <w:rFonts w:asciiTheme="majorHAnsi" w:eastAsia="Arial" w:hAnsiTheme="majorHAnsi" w:cstheme="majorHAnsi"/>
          <w:i w:val="0"/>
          <w:iCs/>
        </w:rPr>
      </w:pPr>
      <w:r>
        <w:rPr>
          <w:rFonts w:asciiTheme="majorHAnsi" w:eastAsia="Arial" w:hAnsiTheme="majorHAnsi" w:cstheme="majorHAnsi"/>
          <w:bCs/>
          <w:i w:val="0"/>
          <w:iCs/>
        </w:rPr>
        <w:t xml:space="preserve">To purify the DNA from </w:t>
      </w:r>
      <w:r w:rsidR="00997832">
        <w:rPr>
          <w:rFonts w:asciiTheme="majorHAnsi" w:eastAsia="Arial" w:hAnsiTheme="majorHAnsi" w:cstheme="majorHAnsi"/>
          <w:bCs/>
          <w:i w:val="0"/>
          <w:iCs/>
        </w:rPr>
        <w:t>undigested and digested aliquots</w:t>
      </w:r>
      <w:r w:rsidR="00043857">
        <w:rPr>
          <w:rFonts w:asciiTheme="majorHAnsi" w:eastAsia="Arial" w:hAnsiTheme="majorHAnsi" w:cstheme="majorHAnsi"/>
          <w:bCs/>
          <w:i w:val="0"/>
          <w:iCs/>
        </w:rPr>
        <w:t>,</w:t>
      </w:r>
      <w:r w:rsidR="00997832">
        <w:rPr>
          <w:rFonts w:asciiTheme="majorHAnsi" w:eastAsia="Arial" w:hAnsiTheme="majorHAnsi" w:cstheme="majorHAnsi"/>
          <w:bCs/>
          <w:i w:val="0"/>
          <w:iCs/>
        </w:rPr>
        <w:t xml:space="preserve"> load 100 nanograms of undigested, digested, and </w:t>
      </w:r>
      <w:r w:rsidR="00043857">
        <w:rPr>
          <w:rFonts w:asciiTheme="majorHAnsi" w:eastAsia="Arial" w:hAnsiTheme="majorHAnsi" w:cstheme="majorHAnsi"/>
          <w:bCs/>
          <w:i w:val="0"/>
          <w:iCs/>
        </w:rPr>
        <w:t>ligated</w:t>
      </w:r>
      <w:r w:rsidR="00997832">
        <w:rPr>
          <w:rFonts w:asciiTheme="majorHAnsi" w:eastAsia="Arial" w:hAnsiTheme="majorHAnsi" w:cstheme="majorHAnsi"/>
          <w:bCs/>
          <w:i w:val="0"/>
          <w:iCs/>
        </w:rPr>
        <w:t xml:space="preserve"> samples onto a 1.5% agarose gel </w:t>
      </w:r>
      <w:r w:rsidR="00997832">
        <w:rPr>
          <w:rFonts w:asciiTheme="majorHAnsi" w:eastAsia="Arial" w:hAnsiTheme="majorHAnsi" w:cstheme="majorHAnsi"/>
          <w:b/>
          <w:i w:val="0"/>
          <w:iCs/>
        </w:rPr>
        <w:t>[</w:t>
      </w:r>
      <w:r w:rsidR="00043857">
        <w:rPr>
          <w:rFonts w:asciiTheme="majorHAnsi" w:eastAsia="Arial" w:hAnsiTheme="majorHAnsi" w:cstheme="majorHAnsi"/>
          <w:b/>
          <w:i w:val="0"/>
          <w:iCs/>
        </w:rPr>
        <w:t>1</w:t>
      </w:r>
      <w:r w:rsidR="00997832">
        <w:rPr>
          <w:rFonts w:asciiTheme="majorHAnsi" w:eastAsia="Arial" w:hAnsiTheme="majorHAnsi" w:cstheme="majorHAnsi"/>
          <w:b/>
          <w:i w:val="0"/>
          <w:iCs/>
        </w:rPr>
        <w:t>]</w:t>
      </w:r>
      <w:r w:rsidR="00997832">
        <w:rPr>
          <w:rFonts w:asciiTheme="majorHAnsi" w:eastAsia="Arial" w:hAnsiTheme="majorHAnsi" w:cstheme="majorHAnsi"/>
          <w:bCs/>
          <w:i w:val="0"/>
          <w:iCs/>
        </w:rPr>
        <w:t xml:space="preserve"> and look for a smear centered around 500 base pairs in the digested sample </w:t>
      </w:r>
      <w:r w:rsidR="00043857">
        <w:rPr>
          <w:rFonts w:asciiTheme="majorHAnsi" w:eastAsia="Arial" w:hAnsiTheme="majorHAnsi" w:cstheme="majorHAnsi"/>
          <w:b/>
          <w:i w:val="0"/>
          <w:iCs/>
        </w:rPr>
        <w:t xml:space="preserve">[2] </w:t>
      </w:r>
      <w:r w:rsidR="00997832">
        <w:rPr>
          <w:rFonts w:asciiTheme="majorHAnsi" w:eastAsia="Arial" w:hAnsiTheme="majorHAnsi" w:cstheme="majorHAnsi"/>
          <w:bCs/>
          <w:i w:val="0"/>
          <w:iCs/>
        </w:rPr>
        <w:t xml:space="preserve">versus a high molecular weight band for the </w:t>
      </w:r>
      <w:r w:rsidR="00043857">
        <w:rPr>
          <w:rFonts w:asciiTheme="majorHAnsi" w:eastAsia="Arial" w:hAnsiTheme="majorHAnsi" w:cstheme="majorHAnsi"/>
          <w:bCs/>
          <w:i w:val="0"/>
          <w:iCs/>
        </w:rPr>
        <w:t xml:space="preserve">ligated </w:t>
      </w:r>
      <w:r w:rsidR="00997832">
        <w:rPr>
          <w:rFonts w:asciiTheme="majorHAnsi" w:eastAsia="Arial" w:hAnsiTheme="majorHAnsi" w:cstheme="majorHAnsi"/>
          <w:bCs/>
          <w:i w:val="0"/>
          <w:iCs/>
        </w:rPr>
        <w:t xml:space="preserve">sample </w:t>
      </w:r>
      <w:r w:rsidR="00997832">
        <w:rPr>
          <w:rFonts w:asciiTheme="majorHAnsi" w:eastAsia="Arial" w:hAnsiTheme="majorHAnsi" w:cstheme="majorHAnsi"/>
          <w:b/>
          <w:i w:val="0"/>
          <w:iCs/>
        </w:rPr>
        <w:t>[</w:t>
      </w:r>
      <w:r w:rsidR="00043857">
        <w:rPr>
          <w:rFonts w:asciiTheme="majorHAnsi" w:eastAsia="Arial" w:hAnsiTheme="majorHAnsi" w:cstheme="majorHAnsi"/>
          <w:b/>
          <w:i w:val="0"/>
          <w:iCs/>
        </w:rPr>
        <w:t>3</w:t>
      </w:r>
      <w:r w:rsidR="00997832">
        <w:rPr>
          <w:rFonts w:asciiTheme="majorHAnsi" w:eastAsia="Arial" w:hAnsiTheme="majorHAnsi" w:cstheme="majorHAnsi"/>
          <w:b/>
          <w:i w:val="0"/>
          <w:iCs/>
        </w:rPr>
        <w:t>]</w:t>
      </w:r>
      <w:r w:rsidR="00997832">
        <w:rPr>
          <w:rFonts w:asciiTheme="majorHAnsi" w:eastAsia="Arial" w:hAnsiTheme="majorHAnsi" w:cstheme="majorHAnsi"/>
          <w:bCs/>
          <w:i w:val="0"/>
          <w:iCs/>
        </w:rPr>
        <w:t>.</w:t>
      </w:r>
    </w:p>
    <w:p w14:paraId="00E68CEE" w14:textId="14774DED" w:rsidR="00997832" w:rsidRPr="00997832" w:rsidRDefault="0004385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bCs/>
          <w:i w:val="0"/>
          <w:iCs/>
        </w:rPr>
        <w:t xml:space="preserve">WIDE: </w:t>
      </w:r>
      <w:r w:rsidR="00997832">
        <w:rPr>
          <w:rFonts w:asciiTheme="majorHAnsi" w:eastAsia="Arial" w:hAnsiTheme="majorHAnsi" w:cstheme="majorHAnsi"/>
          <w:bCs/>
          <w:i w:val="0"/>
          <w:iCs/>
        </w:rPr>
        <w:t>Talent loading sample</w:t>
      </w:r>
      <w:r>
        <w:rPr>
          <w:rFonts w:asciiTheme="majorHAnsi" w:eastAsia="Arial" w:hAnsiTheme="majorHAnsi" w:cstheme="majorHAnsi"/>
          <w:bCs/>
          <w:i w:val="0"/>
          <w:iCs/>
        </w:rPr>
        <w:t>(</w:t>
      </w:r>
      <w:r w:rsidR="00997832">
        <w:rPr>
          <w:rFonts w:asciiTheme="majorHAnsi" w:eastAsia="Arial" w:hAnsiTheme="majorHAnsi" w:cstheme="majorHAnsi"/>
          <w:bCs/>
          <w:i w:val="0"/>
          <w:iCs/>
        </w:rPr>
        <w:t>s</w:t>
      </w:r>
      <w:r>
        <w:rPr>
          <w:rFonts w:asciiTheme="majorHAnsi" w:eastAsia="Arial" w:hAnsiTheme="majorHAnsi" w:cstheme="majorHAnsi"/>
          <w:bCs/>
          <w:i w:val="0"/>
          <w:iCs/>
        </w:rPr>
        <w:t>)</w:t>
      </w:r>
      <w:r w:rsidR="00997832">
        <w:rPr>
          <w:rFonts w:asciiTheme="majorHAnsi" w:eastAsia="Arial" w:hAnsiTheme="majorHAnsi" w:cstheme="majorHAnsi"/>
          <w:bCs/>
          <w:i w:val="0"/>
          <w:iCs/>
        </w:rPr>
        <w:t xml:space="preserve"> onto gel</w:t>
      </w:r>
    </w:p>
    <w:p w14:paraId="1F78D4AD" w14:textId="31DA4E9C" w:rsidR="008574CB" w:rsidRPr="00043857" w:rsidRDefault="00997832"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bCs/>
          <w:i w:val="0"/>
          <w:iCs/>
        </w:rPr>
        <w:t>LAB MEDIA: Figure 1B</w:t>
      </w:r>
      <w:r w:rsidR="00043857">
        <w:rPr>
          <w:rFonts w:asciiTheme="majorHAnsi" w:eastAsia="Arial" w:hAnsiTheme="majorHAnsi" w:cstheme="majorHAnsi"/>
          <w:bCs/>
          <w:i w:val="0"/>
          <w:iCs/>
        </w:rPr>
        <w:t xml:space="preserve"> </w:t>
      </w:r>
      <w:r w:rsidR="00043857" w:rsidRPr="00043857">
        <w:rPr>
          <w:rFonts w:asciiTheme="majorHAnsi" w:eastAsia="Arial" w:hAnsiTheme="majorHAnsi" w:cstheme="majorHAnsi"/>
          <w:bCs/>
          <w:color w:val="4F81BD" w:themeColor="accent1"/>
        </w:rPr>
        <w:t>Video Editor: please emphasiz</w:t>
      </w:r>
      <w:r w:rsidR="00043857">
        <w:rPr>
          <w:rFonts w:asciiTheme="majorHAnsi" w:eastAsia="Arial" w:hAnsiTheme="majorHAnsi" w:cstheme="majorHAnsi"/>
          <w:bCs/>
          <w:color w:val="4F81BD" w:themeColor="accent1"/>
        </w:rPr>
        <w:t xml:space="preserve">e smeared band in Hi-C </w:t>
      </w:r>
      <w:proofErr w:type="spellStart"/>
      <w:r w:rsidR="00043857">
        <w:rPr>
          <w:rFonts w:asciiTheme="majorHAnsi" w:eastAsia="Arial" w:hAnsiTheme="majorHAnsi" w:cstheme="majorHAnsi"/>
          <w:bCs/>
          <w:color w:val="4F81BD" w:themeColor="accent1"/>
        </w:rPr>
        <w:t>Mbo</w:t>
      </w:r>
      <w:proofErr w:type="spellEnd"/>
      <w:r w:rsidR="00043857">
        <w:rPr>
          <w:rFonts w:asciiTheme="majorHAnsi" w:eastAsia="Arial" w:hAnsiTheme="majorHAnsi" w:cstheme="majorHAnsi"/>
          <w:bCs/>
          <w:color w:val="4F81BD" w:themeColor="accent1"/>
        </w:rPr>
        <w:t xml:space="preserve"> I D lanes</w:t>
      </w:r>
    </w:p>
    <w:p w14:paraId="4D371186" w14:textId="09F0B7D2" w:rsidR="00043857" w:rsidRPr="00043857" w:rsidRDefault="0004385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bCs/>
          <w:i w:val="0"/>
          <w:iCs/>
        </w:rPr>
        <w:t>LAB MEDIA: Figure 1B</w:t>
      </w:r>
      <w:r w:rsidRPr="00043857">
        <w:rPr>
          <w:rFonts w:asciiTheme="majorHAnsi" w:eastAsia="Arial" w:hAnsiTheme="majorHAnsi" w:cstheme="majorHAnsi"/>
          <w:bCs/>
          <w:color w:val="4F81BD" w:themeColor="accent1"/>
        </w:rPr>
        <w:t xml:space="preserve"> </w:t>
      </w:r>
      <w:r w:rsidRPr="00043857">
        <w:rPr>
          <w:rFonts w:asciiTheme="majorHAnsi" w:eastAsia="Arial" w:hAnsiTheme="majorHAnsi" w:cstheme="majorHAnsi"/>
          <w:bCs/>
          <w:color w:val="4F81BD" w:themeColor="accent1"/>
        </w:rPr>
        <w:t>Video Editor: please emphasize</w:t>
      </w:r>
      <w:r>
        <w:rPr>
          <w:rFonts w:asciiTheme="majorHAnsi" w:eastAsia="Arial" w:hAnsiTheme="majorHAnsi" w:cstheme="majorHAnsi"/>
          <w:bCs/>
          <w:color w:val="4F81BD" w:themeColor="accent1"/>
        </w:rPr>
        <w:t xml:space="preserve"> high weight bands in Hi-C </w:t>
      </w:r>
      <w:proofErr w:type="spellStart"/>
      <w:r>
        <w:rPr>
          <w:rFonts w:asciiTheme="majorHAnsi" w:eastAsia="Arial" w:hAnsiTheme="majorHAnsi" w:cstheme="majorHAnsi"/>
          <w:bCs/>
          <w:color w:val="4F81BD" w:themeColor="accent1"/>
        </w:rPr>
        <w:t>Mbo</w:t>
      </w:r>
      <w:proofErr w:type="spellEnd"/>
      <w:r>
        <w:rPr>
          <w:rFonts w:asciiTheme="majorHAnsi" w:eastAsia="Arial" w:hAnsiTheme="majorHAnsi" w:cstheme="majorHAnsi"/>
          <w:bCs/>
          <w:color w:val="4F81BD" w:themeColor="accent1"/>
        </w:rPr>
        <w:t xml:space="preserve"> I L lanes </w:t>
      </w:r>
    </w:p>
    <w:p w14:paraId="72C8BA78" w14:textId="6EE4EAE1" w:rsidR="00043857" w:rsidRPr="00043857" w:rsidRDefault="00043857" w:rsidP="00C520C8">
      <w:pPr>
        <w:pStyle w:val="BodyText"/>
        <w:numPr>
          <w:ilvl w:val="1"/>
          <w:numId w:val="9"/>
        </w:numPr>
        <w:spacing w:before="360"/>
        <w:outlineLvl w:val="0"/>
        <w:rPr>
          <w:rFonts w:asciiTheme="majorHAnsi" w:eastAsia="Arial" w:hAnsiTheme="majorHAnsi" w:cstheme="majorHAnsi"/>
          <w:i w:val="0"/>
          <w:iCs/>
        </w:rPr>
      </w:pPr>
      <w:r>
        <w:rPr>
          <w:rFonts w:asciiTheme="majorHAnsi" w:eastAsia="Arial" w:hAnsiTheme="majorHAnsi" w:cstheme="majorHAnsi"/>
          <w:bCs/>
          <w:i w:val="0"/>
          <w:iCs/>
        </w:rPr>
        <w:t>To verify the Hi-C marking and ligation efficiency</w:t>
      </w:r>
      <w:r w:rsidRPr="00043857">
        <w:rPr>
          <w:rFonts w:asciiTheme="majorHAnsi" w:hAnsiTheme="majorHAnsi" w:cstheme="majorHAnsi"/>
        </w:rPr>
        <w:t xml:space="preserve"> </w:t>
      </w:r>
      <w:r w:rsidRPr="00043857">
        <w:rPr>
          <w:rFonts w:asciiTheme="majorHAnsi" w:hAnsiTheme="majorHAnsi" w:cstheme="majorHAnsi"/>
          <w:i w:val="0"/>
          <w:iCs/>
        </w:rPr>
        <w:t>by amplification and digestion of a known interaction</w:t>
      </w:r>
      <w:r>
        <w:rPr>
          <w:rFonts w:asciiTheme="majorHAnsi" w:eastAsia="Arial" w:hAnsiTheme="majorHAnsi" w:cstheme="majorHAnsi"/>
          <w:bCs/>
          <w:i w:val="0"/>
          <w:iCs/>
        </w:rPr>
        <w:t xml:space="preserve">, after PCR, digest the products with </w:t>
      </w:r>
      <w:proofErr w:type="spellStart"/>
      <w:r>
        <w:rPr>
          <w:rFonts w:asciiTheme="majorHAnsi" w:eastAsia="Arial" w:hAnsiTheme="majorHAnsi" w:cstheme="majorHAnsi"/>
          <w:bCs/>
          <w:i w:val="0"/>
          <w:iCs/>
        </w:rPr>
        <w:t>Mbo</w:t>
      </w:r>
      <w:proofErr w:type="spellEnd"/>
      <w:r>
        <w:rPr>
          <w:rFonts w:asciiTheme="majorHAnsi" w:eastAsia="Arial" w:hAnsiTheme="majorHAnsi" w:cstheme="majorHAnsi"/>
          <w:bCs/>
          <w:i w:val="0"/>
          <w:iCs/>
        </w:rPr>
        <w:t xml:space="preserve"> one, </w:t>
      </w:r>
      <w:proofErr w:type="spellStart"/>
      <w:r>
        <w:rPr>
          <w:rFonts w:asciiTheme="majorHAnsi" w:eastAsia="Arial" w:hAnsiTheme="majorHAnsi" w:cstheme="majorHAnsi"/>
          <w:bCs/>
          <w:i w:val="0"/>
          <w:iCs/>
        </w:rPr>
        <w:t>Cla</w:t>
      </w:r>
      <w:proofErr w:type="spellEnd"/>
      <w:r>
        <w:rPr>
          <w:rFonts w:asciiTheme="majorHAnsi" w:eastAsia="Arial" w:hAnsiTheme="majorHAnsi" w:cstheme="majorHAnsi"/>
          <w:bCs/>
          <w:i w:val="0"/>
          <w:iCs/>
        </w:rPr>
        <w:t xml:space="preserve"> </w:t>
      </w:r>
      <w:r>
        <w:rPr>
          <w:rFonts w:asciiTheme="majorHAnsi" w:eastAsia="Arial" w:hAnsiTheme="majorHAnsi" w:cstheme="majorHAnsi"/>
          <w:bCs/>
          <w:i w:val="0"/>
          <w:iCs/>
          <w:color w:val="FF0000"/>
        </w:rPr>
        <w:t>(C-L-A)</w:t>
      </w:r>
      <w:r>
        <w:rPr>
          <w:rFonts w:asciiTheme="majorHAnsi" w:eastAsia="Arial" w:hAnsiTheme="majorHAnsi" w:cstheme="majorHAnsi"/>
          <w:bCs/>
          <w:i w:val="0"/>
          <w:iCs/>
        </w:rPr>
        <w:t xml:space="preserve"> one, or both </w:t>
      </w:r>
      <w:r>
        <w:rPr>
          <w:rFonts w:asciiTheme="majorHAnsi" w:eastAsia="Arial" w:hAnsiTheme="majorHAnsi" w:cstheme="majorHAnsi"/>
          <w:b/>
          <w:i w:val="0"/>
          <w:iCs/>
        </w:rPr>
        <w:t>[1]</w:t>
      </w:r>
      <w:r>
        <w:rPr>
          <w:rFonts w:asciiTheme="majorHAnsi" w:eastAsia="Arial" w:hAnsiTheme="majorHAnsi" w:cstheme="majorHAnsi"/>
          <w:bCs/>
          <w:i w:val="0"/>
          <w:iCs/>
        </w:rPr>
        <w:t xml:space="preserve"> and run the samples on a new 1.5-2% gel to allow estimation of the relative number of 3C and Hi-C ligation junctions </w:t>
      </w:r>
      <w:r>
        <w:rPr>
          <w:rFonts w:asciiTheme="majorHAnsi" w:eastAsia="Arial" w:hAnsiTheme="majorHAnsi" w:cstheme="majorHAnsi"/>
          <w:b/>
          <w:i w:val="0"/>
          <w:iCs/>
        </w:rPr>
        <w:t>[2]</w:t>
      </w:r>
      <w:r>
        <w:rPr>
          <w:rFonts w:asciiTheme="majorHAnsi" w:eastAsia="Arial" w:hAnsiTheme="majorHAnsi" w:cstheme="majorHAnsi"/>
          <w:bCs/>
          <w:i w:val="0"/>
          <w:iCs/>
        </w:rPr>
        <w:t>.</w:t>
      </w:r>
    </w:p>
    <w:p w14:paraId="4585E169" w14:textId="107F1244" w:rsidR="00043857" w:rsidRPr="00043857" w:rsidRDefault="0004385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bCs/>
          <w:i w:val="0"/>
          <w:iCs/>
        </w:rPr>
        <w:t>Talent adding enzyme to sample(s), with enzyme containers visible in frame</w:t>
      </w:r>
    </w:p>
    <w:p w14:paraId="54890490" w14:textId="77777777" w:rsidR="00043857" w:rsidRPr="00043857" w:rsidRDefault="0004385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bCs/>
          <w:i w:val="0"/>
          <w:iCs/>
        </w:rPr>
        <w:t>Talent loading sample(s) onto gel</w:t>
      </w:r>
    </w:p>
    <w:p w14:paraId="1196A584" w14:textId="6D883BAE" w:rsidR="00467D90" w:rsidRPr="00043857" w:rsidRDefault="00467D90" w:rsidP="00C520C8">
      <w:pPr>
        <w:pStyle w:val="BodyText"/>
        <w:numPr>
          <w:ilvl w:val="0"/>
          <w:numId w:val="9"/>
        </w:numPr>
        <w:spacing w:before="360"/>
        <w:outlineLvl w:val="0"/>
        <w:rPr>
          <w:rFonts w:asciiTheme="majorHAnsi" w:eastAsia="Arial" w:hAnsiTheme="majorHAnsi" w:cstheme="majorHAnsi"/>
          <w:i w:val="0"/>
          <w:iCs/>
        </w:rPr>
      </w:pPr>
      <w:r w:rsidRPr="00043857">
        <w:rPr>
          <w:rFonts w:asciiTheme="majorHAnsi" w:eastAsia="Arial" w:hAnsiTheme="majorHAnsi" w:cstheme="majorHAnsi"/>
          <w:b/>
          <w:i w:val="0"/>
          <w:iCs/>
        </w:rPr>
        <w:t>Sonication</w:t>
      </w:r>
      <w:r w:rsidR="00043857">
        <w:rPr>
          <w:rFonts w:asciiTheme="majorHAnsi" w:eastAsia="Arial" w:hAnsiTheme="majorHAnsi" w:cstheme="majorHAnsi"/>
          <w:b/>
          <w:i w:val="0"/>
          <w:iCs/>
        </w:rPr>
        <w:t>, Biotin Removal/End Repair, and Size Selection</w:t>
      </w:r>
    </w:p>
    <w:p w14:paraId="38A7DA9E" w14:textId="77777777" w:rsidR="00043857" w:rsidRPr="00043857" w:rsidRDefault="00043857" w:rsidP="00C520C8">
      <w:pPr>
        <w:pStyle w:val="BodyText"/>
        <w:numPr>
          <w:ilvl w:val="1"/>
          <w:numId w:val="9"/>
        </w:numPr>
        <w:spacing w:before="360"/>
        <w:outlineLvl w:val="0"/>
        <w:rPr>
          <w:rFonts w:asciiTheme="majorHAnsi" w:eastAsia="Arial" w:hAnsiTheme="majorHAnsi" w:cstheme="majorHAnsi"/>
          <w:i w:val="0"/>
          <w:iCs/>
        </w:rPr>
      </w:pPr>
      <w:r>
        <w:rPr>
          <w:rFonts w:asciiTheme="majorHAnsi" w:eastAsia="Arial" w:hAnsiTheme="majorHAnsi" w:cstheme="majorHAnsi"/>
          <w:bCs/>
          <w:i w:val="0"/>
          <w:iCs/>
        </w:rPr>
        <w:t xml:space="preserve">To obtain 200-500-base pair DNA fragments, sonicate the samples </w:t>
      </w:r>
      <w:r>
        <w:rPr>
          <w:rFonts w:asciiTheme="majorHAnsi" w:eastAsia="Arial" w:hAnsiTheme="majorHAnsi" w:cstheme="majorHAnsi"/>
          <w:b/>
          <w:i w:val="0"/>
          <w:iCs/>
        </w:rPr>
        <w:t>[1]</w:t>
      </w:r>
      <w:r>
        <w:rPr>
          <w:rFonts w:asciiTheme="majorHAnsi" w:eastAsia="Arial" w:hAnsiTheme="majorHAnsi" w:cstheme="majorHAnsi"/>
          <w:bCs/>
          <w:i w:val="0"/>
          <w:iCs/>
        </w:rPr>
        <w:t>.</w:t>
      </w:r>
    </w:p>
    <w:p w14:paraId="35D743C3" w14:textId="77777777" w:rsidR="00043857" w:rsidRPr="00043857" w:rsidRDefault="0004385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bCs/>
          <w:i w:val="0"/>
          <w:iCs/>
        </w:rPr>
        <w:t>WIDE: Talent sonicating sample(s)</w:t>
      </w:r>
    </w:p>
    <w:p w14:paraId="438429E8" w14:textId="77777777" w:rsidR="00043857" w:rsidRDefault="00043857" w:rsidP="00C520C8">
      <w:pPr>
        <w:pStyle w:val="BodyText"/>
        <w:numPr>
          <w:ilvl w:val="1"/>
          <w:numId w:val="9"/>
        </w:numPr>
        <w:spacing w:before="360"/>
        <w:outlineLvl w:val="0"/>
        <w:rPr>
          <w:rFonts w:asciiTheme="majorHAnsi" w:eastAsia="Arial" w:hAnsiTheme="majorHAnsi" w:cstheme="majorHAnsi"/>
          <w:i w:val="0"/>
          <w:iCs/>
        </w:rPr>
      </w:pPr>
      <w:r w:rsidRPr="00043857">
        <w:rPr>
          <w:rFonts w:asciiTheme="majorHAnsi" w:eastAsia="Arial" w:hAnsiTheme="majorHAnsi" w:cstheme="majorHAnsi"/>
          <w:i w:val="0"/>
          <w:iCs/>
        </w:rPr>
        <w:t xml:space="preserve">To perform biotin removal, transfer </w:t>
      </w:r>
      <w:r>
        <w:rPr>
          <w:rFonts w:asciiTheme="majorHAnsi" w:eastAsia="Arial" w:hAnsiTheme="majorHAnsi" w:cstheme="majorHAnsi"/>
          <w:i w:val="0"/>
          <w:iCs/>
        </w:rPr>
        <w:t>130 microliters of each</w:t>
      </w:r>
      <w:r w:rsidRPr="00043857">
        <w:rPr>
          <w:rFonts w:asciiTheme="majorHAnsi" w:eastAsia="Arial" w:hAnsiTheme="majorHAnsi" w:cstheme="majorHAnsi"/>
          <w:i w:val="0"/>
          <w:iCs/>
        </w:rPr>
        <w:t xml:space="preserve"> sample </w:t>
      </w:r>
      <w:r>
        <w:rPr>
          <w:rFonts w:asciiTheme="majorHAnsi" w:eastAsia="Arial" w:hAnsiTheme="majorHAnsi" w:cstheme="majorHAnsi"/>
          <w:i w:val="0"/>
          <w:iCs/>
        </w:rPr>
        <w:t>into new</w:t>
      </w:r>
      <w:r w:rsidRPr="00043857">
        <w:rPr>
          <w:rFonts w:asciiTheme="majorHAnsi" w:eastAsia="Arial" w:hAnsiTheme="majorHAnsi" w:cstheme="majorHAnsi"/>
          <w:i w:val="0"/>
          <w:iCs/>
        </w:rPr>
        <w:t xml:space="preserve"> microcentrifuge tube</w:t>
      </w:r>
      <w:r>
        <w:rPr>
          <w:rFonts w:asciiTheme="majorHAnsi" w:eastAsia="Arial" w:hAnsiTheme="majorHAnsi" w:cstheme="majorHAnsi"/>
          <w:i w:val="0"/>
          <w:iCs/>
        </w:rPr>
        <w:t>s containing 1</w:t>
      </w:r>
      <w:r w:rsidRPr="00043857">
        <w:rPr>
          <w:rFonts w:asciiTheme="majorHAnsi" w:eastAsia="Arial" w:hAnsiTheme="majorHAnsi" w:cstheme="majorHAnsi"/>
          <w:i w:val="0"/>
          <w:iCs/>
        </w:rPr>
        <w:t xml:space="preserve">6 </w:t>
      </w:r>
      <w:r>
        <w:rPr>
          <w:rFonts w:asciiTheme="majorHAnsi" w:eastAsia="Arial" w:hAnsiTheme="majorHAnsi" w:cstheme="majorHAnsi"/>
          <w:i w:val="0"/>
          <w:iCs/>
        </w:rPr>
        <w:t>microliters</w:t>
      </w:r>
      <w:r w:rsidRPr="00043857">
        <w:rPr>
          <w:rFonts w:asciiTheme="majorHAnsi" w:eastAsia="Arial" w:hAnsiTheme="majorHAnsi" w:cstheme="majorHAnsi"/>
          <w:i w:val="0"/>
          <w:iCs/>
        </w:rPr>
        <w:t xml:space="preserve"> of 10x ligation buffer</w:t>
      </w:r>
      <w:r>
        <w:rPr>
          <w:rFonts w:asciiTheme="majorHAnsi" w:eastAsia="Arial" w:hAnsiTheme="majorHAnsi" w:cstheme="majorHAnsi"/>
          <w:i w:val="0"/>
          <w:iCs/>
        </w:rPr>
        <w:t xml:space="preserve"> </w:t>
      </w:r>
      <w:r>
        <w:rPr>
          <w:rFonts w:asciiTheme="majorHAnsi" w:eastAsia="Arial" w:hAnsiTheme="majorHAnsi" w:cstheme="majorHAnsi"/>
          <w:b/>
          <w:bCs/>
          <w:i w:val="0"/>
          <w:iCs/>
        </w:rPr>
        <w:t>[1]</w:t>
      </w:r>
      <w:r w:rsidRPr="00043857">
        <w:rPr>
          <w:rFonts w:asciiTheme="majorHAnsi" w:eastAsia="Arial" w:hAnsiTheme="majorHAnsi" w:cstheme="majorHAnsi"/>
          <w:i w:val="0"/>
          <w:iCs/>
        </w:rPr>
        <w:t xml:space="preserve">, 2 </w:t>
      </w:r>
      <w:r>
        <w:rPr>
          <w:rFonts w:asciiTheme="majorHAnsi" w:eastAsia="Arial" w:hAnsiTheme="majorHAnsi" w:cstheme="majorHAnsi"/>
          <w:i w:val="0"/>
          <w:iCs/>
        </w:rPr>
        <w:t>microliters</w:t>
      </w:r>
      <w:r w:rsidRPr="00043857">
        <w:rPr>
          <w:rFonts w:asciiTheme="majorHAnsi" w:eastAsia="Arial" w:hAnsiTheme="majorHAnsi" w:cstheme="majorHAnsi"/>
          <w:i w:val="0"/>
          <w:iCs/>
        </w:rPr>
        <w:t xml:space="preserve"> of 10</w:t>
      </w:r>
      <w:r>
        <w:rPr>
          <w:rFonts w:asciiTheme="majorHAnsi" w:eastAsia="Arial" w:hAnsiTheme="majorHAnsi" w:cstheme="majorHAnsi"/>
          <w:i w:val="0"/>
          <w:iCs/>
        </w:rPr>
        <w:t>-millimolar</w:t>
      </w:r>
      <w:r w:rsidRPr="00043857">
        <w:rPr>
          <w:rFonts w:asciiTheme="majorHAnsi" w:eastAsia="Arial" w:hAnsiTheme="majorHAnsi" w:cstheme="majorHAnsi"/>
          <w:i w:val="0"/>
          <w:iCs/>
        </w:rPr>
        <w:t xml:space="preserve"> </w:t>
      </w:r>
      <w:proofErr w:type="spellStart"/>
      <w:r w:rsidRPr="00043857">
        <w:rPr>
          <w:rFonts w:asciiTheme="majorHAnsi" w:eastAsia="Arial" w:hAnsiTheme="majorHAnsi" w:cstheme="majorHAnsi"/>
          <w:i w:val="0"/>
          <w:iCs/>
        </w:rPr>
        <w:t>dATP</w:t>
      </w:r>
      <w:proofErr w:type="spellEnd"/>
      <w:r w:rsidRPr="00043857">
        <w:rPr>
          <w:rFonts w:asciiTheme="majorHAnsi" w:eastAsia="Arial" w:hAnsiTheme="majorHAnsi" w:cstheme="majorHAnsi"/>
          <w:i w:val="0"/>
          <w:iCs/>
        </w:rPr>
        <w:t xml:space="preserve">, 5 </w:t>
      </w:r>
      <w:r>
        <w:rPr>
          <w:rFonts w:asciiTheme="majorHAnsi" w:eastAsia="Arial" w:hAnsiTheme="majorHAnsi" w:cstheme="majorHAnsi"/>
          <w:i w:val="0"/>
          <w:iCs/>
        </w:rPr>
        <w:t>microliters</w:t>
      </w:r>
      <w:r w:rsidRPr="00043857">
        <w:rPr>
          <w:rFonts w:asciiTheme="majorHAnsi" w:eastAsia="Arial" w:hAnsiTheme="majorHAnsi" w:cstheme="majorHAnsi"/>
          <w:i w:val="0"/>
          <w:iCs/>
        </w:rPr>
        <w:t xml:space="preserve"> of T4 DNA Polymerase</w:t>
      </w:r>
      <w:r>
        <w:rPr>
          <w:rFonts w:asciiTheme="majorHAnsi" w:eastAsia="Arial" w:hAnsiTheme="majorHAnsi" w:cstheme="majorHAnsi"/>
          <w:i w:val="0"/>
          <w:iCs/>
        </w:rPr>
        <w:t xml:space="preserve">, </w:t>
      </w:r>
      <w:r w:rsidRPr="00043857">
        <w:rPr>
          <w:rFonts w:asciiTheme="majorHAnsi" w:eastAsia="Arial" w:hAnsiTheme="majorHAnsi" w:cstheme="majorHAnsi"/>
          <w:i w:val="0"/>
          <w:iCs/>
        </w:rPr>
        <w:t xml:space="preserve">and 7 </w:t>
      </w:r>
      <w:r>
        <w:rPr>
          <w:rFonts w:asciiTheme="majorHAnsi" w:eastAsia="Arial" w:hAnsiTheme="majorHAnsi" w:cstheme="majorHAnsi"/>
          <w:i w:val="0"/>
          <w:iCs/>
        </w:rPr>
        <w:t>microliters</w:t>
      </w:r>
      <w:r w:rsidRPr="00043857">
        <w:rPr>
          <w:rFonts w:asciiTheme="majorHAnsi" w:eastAsia="Arial" w:hAnsiTheme="majorHAnsi" w:cstheme="majorHAnsi"/>
          <w:i w:val="0"/>
          <w:iCs/>
        </w:rPr>
        <w:t xml:space="preserve"> of </w:t>
      </w:r>
      <w:r>
        <w:rPr>
          <w:rFonts w:asciiTheme="majorHAnsi" w:eastAsia="Arial" w:hAnsiTheme="majorHAnsi" w:cstheme="majorHAnsi"/>
          <w:i w:val="0"/>
          <w:iCs/>
        </w:rPr>
        <w:t xml:space="preserve">double-distilled water for a 30-minute incubation at 20 degrees Celsius </w:t>
      </w:r>
      <w:r>
        <w:rPr>
          <w:rFonts w:asciiTheme="majorHAnsi" w:eastAsia="Arial" w:hAnsiTheme="majorHAnsi" w:cstheme="majorHAnsi"/>
          <w:b/>
          <w:bCs/>
          <w:i w:val="0"/>
          <w:iCs/>
        </w:rPr>
        <w:t>[</w:t>
      </w:r>
      <w:r>
        <w:rPr>
          <w:rFonts w:asciiTheme="majorHAnsi" w:eastAsia="Arial" w:hAnsiTheme="majorHAnsi" w:cstheme="majorHAnsi"/>
          <w:b/>
          <w:bCs/>
          <w:i w:val="0"/>
          <w:iCs/>
        </w:rPr>
        <w:t>2</w:t>
      </w:r>
      <w:r>
        <w:rPr>
          <w:rFonts w:asciiTheme="majorHAnsi" w:eastAsia="Arial" w:hAnsiTheme="majorHAnsi" w:cstheme="majorHAnsi"/>
          <w:b/>
          <w:bCs/>
          <w:i w:val="0"/>
          <w:iCs/>
        </w:rPr>
        <w:t>]</w:t>
      </w:r>
      <w:r>
        <w:rPr>
          <w:rFonts w:asciiTheme="majorHAnsi" w:eastAsia="Arial" w:hAnsiTheme="majorHAnsi" w:cstheme="majorHAnsi"/>
          <w:i w:val="0"/>
          <w:iCs/>
        </w:rPr>
        <w:t>.</w:t>
      </w:r>
    </w:p>
    <w:p w14:paraId="6AA64D26" w14:textId="77777777" w:rsidR="00043857" w:rsidRDefault="0004385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adding buffer and/or reagents to tube, with buffer and reagent containers visible in frame</w:t>
      </w:r>
    </w:p>
    <w:p w14:paraId="00FA8298" w14:textId="77777777" w:rsidR="00043857" w:rsidRDefault="0004385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lastRenderedPageBreak/>
        <w:t>Talent placing tube(s) at 20 °C</w:t>
      </w:r>
    </w:p>
    <w:p w14:paraId="4441DAD7" w14:textId="6C68753E" w:rsidR="00043857" w:rsidRDefault="00043857" w:rsidP="00C520C8">
      <w:pPr>
        <w:pStyle w:val="BodyText"/>
        <w:numPr>
          <w:ilvl w:val="1"/>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At the end of the incubation</w:t>
      </w:r>
      <w:r>
        <w:rPr>
          <w:rFonts w:asciiTheme="majorHAnsi" w:eastAsia="Arial" w:hAnsiTheme="majorHAnsi" w:cstheme="majorHAnsi"/>
          <w:bCs/>
          <w:i w:val="0"/>
          <w:iCs/>
        </w:rPr>
        <w:t>, add 5 microliters of 10-millimolar dNTPs, 4 microliters of 10x ligation buffer, 5 microliters</w:t>
      </w:r>
      <w:r>
        <w:rPr>
          <w:rFonts w:asciiTheme="majorHAnsi" w:eastAsia="Arial" w:hAnsiTheme="majorHAnsi" w:cstheme="majorHAnsi"/>
          <w:i w:val="0"/>
          <w:iCs/>
        </w:rPr>
        <w:t xml:space="preserve"> of</w:t>
      </w:r>
      <w:r w:rsidR="00467D90" w:rsidRPr="00043857">
        <w:rPr>
          <w:rFonts w:asciiTheme="majorHAnsi" w:eastAsia="Arial" w:hAnsiTheme="majorHAnsi" w:cstheme="majorHAnsi"/>
          <w:i w:val="0"/>
          <w:iCs/>
        </w:rPr>
        <w:t xml:space="preserve"> T4 polynucleotide kinase, 1 </w:t>
      </w:r>
      <w:r>
        <w:rPr>
          <w:rFonts w:asciiTheme="majorHAnsi" w:eastAsia="Arial" w:hAnsiTheme="majorHAnsi" w:cstheme="majorHAnsi"/>
          <w:i w:val="0"/>
          <w:iCs/>
        </w:rPr>
        <w:t>microliter</w:t>
      </w:r>
      <w:r w:rsidR="00467D90" w:rsidRPr="00043857">
        <w:rPr>
          <w:rFonts w:asciiTheme="majorHAnsi" w:eastAsia="Arial" w:hAnsiTheme="majorHAnsi" w:cstheme="majorHAnsi"/>
          <w:i w:val="0"/>
          <w:iCs/>
        </w:rPr>
        <w:t xml:space="preserve"> of </w:t>
      </w:r>
      <w:r w:rsidRPr="0030602A">
        <w:rPr>
          <w:rFonts w:asciiTheme="majorHAnsi" w:eastAsia="Arial" w:hAnsiTheme="majorHAnsi" w:cstheme="majorHAnsi"/>
          <w:i w:val="0"/>
          <w:iCs/>
        </w:rPr>
        <w:t xml:space="preserve">DNA polymerase </w:t>
      </w:r>
      <w:r>
        <w:rPr>
          <w:rFonts w:asciiTheme="majorHAnsi" w:eastAsia="Arial" w:hAnsiTheme="majorHAnsi" w:cstheme="majorHAnsi"/>
          <w:i w:val="0"/>
          <w:iCs/>
        </w:rPr>
        <w:t>one</w:t>
      </w:r>
      <w:r w:rsidRPr="0030602A">
        <w:rPr>
          <w:rFonts w:asciiTheme="majorHAnsi" w:eastAsia="Arial" w:hAnsiTheme="majorHAnsi" w:cstheme="majorHAnsi"/>
          <w:i w:val="0"/>
          <w:iCs/>
        </w:rPr>
        <w:t xml:space="preserve"> large fragment</w:t>
      </w:r>
      <w:r w:rsidR="00467D90" w:rsidRPr="00043857">
        <w:rPr>
          <w:rFonts w:asciiTheme="majorHAnsi" w:eastAsia="Arial" w:hAnsiTheme="majorHAnsi" w:cstheme="majorHAnsi"/>
          <w:i w:val="0"/>
          <w:iCs/>
        </w:rPr>
        <w:t xml:space="preserve">, and 25 </w:t>
      </w:r>
      <w:r>
        <w:rPr>
          <w:rFonts w:asciiTheme="majorHAnsi" w:eastAsia="Arial" w:hAnsiTheme="majorHAnsi" w:cstheme="majorHAnsi"/>
          <w:i w:val="0"/>
          <w:iCs/>
        </w:rPr>
        <w:t>microliters</w:t>
      </w:r>
      <w:r w:rsidR="00467D90" w:rsidRPr="00043857">
        <w:rPr>
          <w:rFonts w:asciiTheme="majorHAnsi" w:eastAsia="Arial" w:hAnsiTheme="majorHAnsi" w:cstheme="majorHAnsi"/>
          <w:i w:val="0"/>
          <w:iCs/>
        </w:rPr>
        <w:t xml:space="preserve"> of </w:t>
      </w:r>
      <w:r>
        <w:rPr>
          <w:rFonts w:asciiTheme="majorHAnsi" w:eastAsia="Arial" w:hAnsiTheme="majorHAnsi" w:cstheme="majorHAnsi"/>
          <w:i w:val="0"/>
          <w:iCs/>
        </w:rPr>
        <w:t xml:space="preserve">double-distilled water to the tubes for a second 30-minute incubation at 20 degrees Celsius </w:t>
      </w:r>
      <w:r>
        <w:rPr>
          <w:rFonts w:asciiTheme="majorHAnsi" w:eastAsia="Arial" w:hAnsiTheme="majorHAnsi" w:cstheme="majorHAnsi"/>
          <w:b/>
          <w:bCs/>
          <w:i w:val="0"/>
          <w:iCs/>
        </w:rPr>
        <w:t>[1]</w:t>
      </w:r>
      <w:r w:rsidR="00467D90" w:rsidRPr="00043857">
        <w:rPr>
          <w:rFonts w:asciiTheme="majorHAnsi" w:eastAsia="Arial" w:hAnsiTheme="majorHAnsi" w:cstheme="majorHAnsi"/>
          <w:i w:val="0"/>
          <w:iCs/>
        </w:rPr>
        <w:t>.</w:t>
      </w:r>
    </w:p>
    <w:p w14:paraId="5A581D91" w14:textId="77777777" w:rsidR="00A669A5" w:rsidRDefault="00467D90" w:rsidP="00C520C8">
      <w:pPr>
        <w:pStyle w:val="BodyText"/>
        <w:numPr>
          <w:ilvl w:val="2"/>
          <w:numId w:val="9"/>
        </w:numPr>
        <w:spacing w:before="360"/>
        <w:outlineLvl w:val="0"/>
        <w:rPr>
          <w:rFonts w:asciiTheme="majorHAnsi" w:eastAsia="Arial" w:hAnsiTheme="majorHAnsi" w:cstheme="majorHAnsi"/>
          <w:i w:val="0"/>
          <w:iCs/>
        </w:rPr>
      </w:pPr>
      <w:r w:rsidRPr="00043857">
        <w:rPr>
          <w:rFonts w:asciiTheme="majorHAnsi" w:eastAsia="Arial" w:hAnsiTheme="majorHAnsi" w:cstheme="majorHAnsi"/>
          <w:i w:val="0"/>
          <w:iCs/>
        </w:rPr>
        <w:t xml:space="preserve"> </w:t>
      </w:r>
      <w:r w:rsidR="00A669A5">
        <w:rPr>
          <w:rFonts w:asciiTheme="majorHAnsi" w:eastAsia="Arial" w:hAnsiTheme="majorHAnsi" w:cstheme="majorHAnsi"/>
          <w:i w:val="0"/>
          <w:iCs/>
        </w:rPr>
        <w:t>Talent adding buffer and/or reagents to tube, with buffer and reagent containers visible in frame</w:t>
      </w:r>
    </w:p>
    <w:p w14:paraId="502ACE6B" w14:textId="180A1B6A" w:rsidR="00467D90" w:rsidRDefault="00467D90" w:rsidP="00C520C8">
      <w:pPr>
        <w:pStyle w:val="BodyText"/>
        <w:numPr>
          <w:ilvl w:val="1"/>
          <w:numId w:val="9"/>
        </w:numPr>
        <w:spacing w:before="360"/>
        <w:outlineLvl w:val="0"/>
        <w:rPr>
          <w:rFonts w:asciiTheme="majorHAnsi" w:eastAsia="Arial" w:hAnsiTheme="majorHAnsi" w:cstheme="majorHAnsi"/>
          <w:i w:val="0"/>
          <w:iCs/>
        </w:rPr>
      </w:pPr>
      <w:r w:rsidRPr="00A669A5">
        <w:rPr>
          <w:rFonts w:asciiTheme="majorHAnsi" w:eastAsia="Arial" w:hAnsiTheme="majorHAnsi" w:cstheme="majorHAnsi"/>
          <w:i w:val="0"/>
          <w:iCs/>
        </w:rPr>
        <w:t>To select fragments mostly in the 250</w:t>
      </w:r>
      <w:r w:rsidR="007804B7">
        <w:rPr>
          <w:rFonts w:asciiTheme="majorHAnsi" w:eastAsia="Arial" w:hAnsiTheme="majorHAnsi" w:cstheme="majorHAnsi"/>
          <w:i w:val="0"/>
          <w:iCs/>
        </w:rPr>
        <w:t>-</w:t>
      </w:r>
      <w:r w:rsidRPr="00A669A5">
        <w:rPr>
          <w:rFonts w:asciiTheme="majorHAnsi" w:eastAsia="Arial" w:hAnsiTheme="majorHAnsi" w:cstheme="majorHAnsi"/>
          <w:i w:val="0"/>
          <w:iCs/>
        </w:rPr>
        <w:t xml:space="preserve">550 </w:t>
      </w:r>
      <w:r w:rsidR="007804B7">
        <w:rPr>
          <w:rFonts w:asciiTheme="majorHAnsi" w:eastAsia="Arial" w:hAnsiTheme="majorHAnsi" w:cstheme="majorHAnsi"/>
          <w:i w:val="0"/>
          <w:iCs/>
        </w:rPr>
        <w:t>base pair</w:t>
      </w:r>
      <w:r w:rsidRPr="00A669A5">
        <w:rPr>
          <w:rFonts w:asciiTheme="majorHAnsi" w:eastAsia="Arial" w:hAnsiTheme="majorHAnsi" w:cstheme="majorHAnsi"/>
          <w:i w:val="0"/>
          <w:iCs/>
        </w:rPr>
        <w:t xml:space="preserve"> size range, perform sequential solid phase reversible immobilization size selection with 0.6x</w:t>
      </w:r>
      <w:r w:rsidR="007804B7">
        <w:rPr>
          <w:rFonts w:asciiTheme="majorHAnsi" w:eastAsia="Arial" w:hAnsiTheme="majorHAnsi" w:cstheme="majorHAnsi"/>
          <w:i w:val="0"/>
          <w:iCs/>
        </w:rPr>
        <w:t xml:space="preserve"> then </w:t>
      </w:r>
      <w:r w:rsidRPr="00A669A5">
        <w:rPr>
          <w:rFonts w:asciiTheme="majorHAnsi" w:eastAsia="Arial" w:hAnsiTheme="majorHAnsi" w:cstheme="majorHAnsi"/>
          <w:i w:val="0"/>
          <w:iCs/>
        </w:rPr>
        <w:t>0.90x according to the manufacturer’s instructions</w:t>
      </w:r>
      <w:r w:rsidR="007804B7">
        <w:rPr>
          <w:rFonts w:asciiTheme="majorHAnsi" w:eastAsia="Arial" w:hAnsiTheme="majorHAnsi" w:cstheme="majorHAnsi"/>
          <w:i w:val="0"/>
          <w:iCs/>
        </w:rPr>
        <w:t xml:space="preserve"> </w:t>
      </w:r>
      <w:r w:rsidR="007804B7">
        <w:rPr>
          <w:rFonts w:asciiTheme="majorHAnsi" w:eastAsia="Arial" w:hAnsiTheme="majorHAnsi" w:cstheme="majorHAnsi"/>
          <w:b/>
          <w:bCs/>
          <w:i w:val="0"/>
          <w:iCs/>
        </w:rPr>
        <w:t>[1]</w:t>
      </w:r>
      <w:r w:rsidRPr="00A669A5">
        <w:rPr>
          <w:rFonts w:asciiTheme="majorHAnsi" w:eastAsia="Arial" w:hAnsiTheme="majorHAnsi" w:cstheme="majorHAnsi"/>
          <w:i w:val="0"/>
          <w:iCs/>
        </w:rPr>
        <w:t xml:space="preserve"> and elute the DNA </w:t>
      </w:r>
      <w:r w:rsidR="007804B7">
        <w:rPr>
          <w:rFonts w:asciiTheme="majorHAnsi" w:eastAsia="Arial" w:hAnsiTheme="majorHAnsi" w:cstheme="majorHAnsi"/>
          <w:i w:val="0"/>
          <w:iCs/>
        </w:rPr>
        <w:t>with</w:t>
      </w:r>
      <w:r w:rsidRPr="00A669A5">
        <w:rPr>
          <w:rFonts w:asciiTheme="majorHAnsi" w:eastAsia="Arial" w:hAnsiTheme="majorHAnsi" w:cstheme="majorHAnsi"/>
          <w:i w:val="0"/>
          <w:iCs/>
        </w:rPr>
        <w:t xml:space="preserve"> 100 </w:t>
      </w:r>
      <w:r w:rsidR="007804B7">
        <w:rPr>
          <w:rFonts w:asciiTheme="majorHAnsi" w:eastAsia="Arial" w:hAnsiTheme="majorHAnsi" w:cstheme="majorHAnsi"/>
          <w:i w:val="0"/>
          <w:iCs/>
        </w:rPr>
        <w:t>microliters</w:t>
      </w:r>
      <w:r w:rsidRPr="00A669A5">
        <w:rPr>
          <w:rFonts w:asciiTheme="majorHAnsi" w:eastAsia="Arial" w:hAnsiTheme="majorHAnsi" w:cstheme="majorHAnsi"/>
          <w:i w:val="0"/>
          <w:iCs/>
        </w:rPr>
        <w:t xml:space="preserve"> of </w:t>
      </w:r>
      <w:r w:rsidR="007804B7">
        <w:rPr>
          <w:rFonts w:asciiTheme="majorHAnsi" w:eastAsia="Arial" w:hAnsiTheme="majorHAnsi" w:cstheme="majorHAnsi"/>
          <w:i w:val="0"/>
          <w:iCs/>
        </w:rPr>
        <w:t xml:space="preserve">Tris-low EDTA </w:t>
      </w:r>
      <w:r w:rsidR="007804B7">
        <w:rPr>
          <w:rFonts w:asciiTheme="majorHAnsi" w:eastAsia="Arial" w:hAnsiTheme="majorHAnsi" w:cstheme="majorHAnsi"/>
          <w:b/>
          <w:bCs/>
          <w:i w:val="0"/>
          <w:iCs/>
        </w:rPr>
        <w:t>[2]</w:t>
      </w:r>
      <w:r w:rsidRPr="00A669A5">
        <w:rPr>
          <w:rFonts w:asciiTheme="majorHAnsi" w:eastAsia="Arial" w:hAnsiTheme="majorHAnsi" w:cstheme="majorHAnsi"/>
          <w:i w:val="0"/>
          <w:iCs/>
        </w:rPr>
        <w:t>.</w:t>
      </w:r>
    </w:p>
    <w:p w14:paraId="56CA6090" w14:textId="4D6A3F3E" w:rsidR="007804B7" w:rsidRDefault="007804B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adding sample to column</w:t>
      </w:r>
    </w:p>
    <w:p w14:paraId="1D988251" w14:textId="77777777" w:rsidR="004903D6" w:rsidRDefault="007804B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adding TLE to column</w:t>
      </w:r>
    </w:p>
    <w:p w14:paraId="7E67D2D1" w14:textId="512DCC09" w:rsidR="00467D90" w:rsidRPr="004903D6" w:rsidRDefault="00467D90" w:rsidP="00C520C8">
      <w:pPr>
        <w:pStyle w:val="BodyText"/>
        <w:numPr>
          <w:ilvl w:val="0"/>
          <w:numId w:val="9"/>
        </w:numPr>
        <w:spacing w:before="360"/>
        <w:outlineLvl w:val="0"/>
        <w:rPr>
          <w:rFonts w:asciiTheme="majorHAnsi" w:eastAsia="Arial" w:hAnsiTheme="majorHAnsi" w:cstheme="majorHAnsi"/>
          <w:i w:val="0"/>
          <w:iCs/>
        </w:rPr>
      </w:pPr>
      <w:r w:rsidRPr="004903D6">
        <w:rPr>
          <w:rFonts w:asciiTheme="majorHAnsi" w:eastAsia="Arial" w:hAnsiTheme="majorHAnsi" w:cstheme="majorHAnsi"/>
          <w:b/>
          <w:i w:val="0"/>
          <w:iCs/>
        </w:rPr>
        <w:t xml:space="preserve">Biotin </w:t>
      </w:r>
      <w:r w:rsidR="004903D6">
        <w:rPr>
          <w:rFonts w:asciiTheme="majorHAnsi" w:eastAsia="Arial" w:hAnsiTheme="majorHAnsi" w:cstheme="majorHAnsi"/>
          <w:b/>
          <w:i w:val="0"/>
          <w:iCs/>
        </w:rPr>
        <w:t>P</w:t>
      </w:r>
      <w:r w:rsidRPr="004903D6">
        <w:rPr>
          <w:rFonts w:asciiTheme="majorHAnsi" w:eastAsia="Arial" w:hAnsiTheme="majorHAnsi" w:cstheme="majorHAnsi"/>
          <w:b/>
          <w:i w:val="0"/>
          <w:iCs/>
        </w:rPr>
        <w:t>ulldown/A-</w:t>
      </w:r>
      <w:r w:rsidR="004903D6">
        <w:rPr>
          <w:rFonts w:asciiTheme="majorHAnsi" w:eastAsia="Arial" w:hAnsiTheme="majorHAnsi" w:cstheme="majorHAnsi"/>
          <w:b/>
          <w:i w:val="0"/>
          <w:iCs/>
        </w:rPr>
        <w:t>T</w:t>
      </w:r>
      <w:r w:rsidRPr="004903D6">
        <w:rPr>
          <w:rFonts w:asciiTheme="majorHAnsi" w:eastAsia="Arial" w:hAnsiTheme="majorHAnsi" w:cstheme="majorHAnsi"/>
          <w:b/>
          <w:i w:val="0"/>
          <w:iCs/>
        </w:rPr>
        <w:t>ailing/</w:t>
      </w:r>
      <w:r w:rsidR="004903D6">
        <w:rPr>
          <w:rFonts w:asciiTheme="majorHAnsi" w:eastAsia="Arial" w:hAnsiTheme="majorHAnsi" w:cstheme="majorHAnsi"/>
          <w:b/>
          <w:i w:val="0"/>
          <w:iCs/>
        </w:rPr>
        <w:t>A</w:t>
      </w:r>
      <w:r w:rsidRPr="004903D6">
        <w:rPr>
          <w:rFonts w:asciiTheme="majorHAnsi" w:eastAsia="Arial" w:hAnsiTheme="majorHAnsi" w:cstheme="majorHAnsi"/>
          <w:b/>
          <w:i w:val="0"/>
          <w:iCs/>
        </w:rPr>
        <w:t xml:space="preserve">dapter </w:t>
      </w:r>
      <w:r w:rsidR="004903D6">
        <w:rPr>
          <w:rFonts w:asciiTheme="majorHAnsi" w:eastAsia="Arial" w:hAnsiTheme="majorHAnsi" w:cstheme="majorHAnsi"/>
          <w:b/>
          <w:i w:val="0"/>
          <w:iCs/>
        </w:rPr>
        <w:t>L</w:t>
      </w:r>
      <w:r w:rsidRPr="004903D6">
        <w:rPr>
          <w:rFonts w:asciiTheme="majorHAnsi" w:eastAsia="Arial" w:hAnsiTheme="majorHAnsi" w:cstheme="majorHAnsi"/>
          <w:b/>
          <w:i w:val="0"/>
          <w:iCs/>
        </w:rPr>
        <w:t>igation</w:t>
      </w:r>
    </w:p>
    <w:p w14:paraId="64F952A1" w14:textId="7E66B851" w:rsidR="004903D6" w:rsidRDefault="00B807A7" w:rsidP="00C520C8">
      <w:pPr>
        <w:pStyle w:val="BodyText"/>
        <w:numPr>
          <w:ilvl w:val="1"/>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For biotin pulldown, for each library</w:t>
      </w:r>
      <w:r w:rsidR="00056D2A">
        <w:rPr>
          <w:rFonts w:asciiTheme="majorHAnsi" w:eastAsia="Arial" w:hAnsiTheme="majorHAnsi" w:cstheme="majorHAnsi"/>
          <w:i w:val="0"/>
          <w:iCs/>
        </w:rPr>
        <w:t>,</w:t>
      </w:r>
      <w:r>
        <w:rPr>
          <w:rFonts w:asciiTheme="majorHAnsi" w:eastAsia="Arial" w:hAnsiTheme="majorHAnsi" w:cstheme="majorHAnsi"/>
          <w:i w:val="0"/>
          <w:iCs/>
        </w:rPr>
        <w:t xml:space="preserve"> wash 150 microliters of</w:t>
      </w:r>
      <w:r w:rsidRPr="00B807A7">
        <w:rPr>
          <w:rFonts w:asciiTheme="majorHAnsi" w:eastAsia="Arial" w:hAnsiTheme="majorHAnsi" w:cstheme="majorHAnsi"/>
        </w:rPr>
        <w:t xml:space="preserve"> </w:t>
      </w:r>
      <w:r w:rsidRPr="00B807A7">
        <w:rPr>
          <w:rFonts w:asciiTheme="majorHAnsi" w:eastAsia="Arial" w:hAnsiTheme="majorHAnsi" w:cstheme="majorHAnsi"/>
          <w:i w:val="0"/>
          <w:iCs/>
        </w:rPr>
        <w:t>streptavidin-linked magnetic beads</w:t>
      </w:r>
      <w:r>
        <w:rPr>
          <w:rFonts w:asciiTheme="majorHAnsi" w:eastAsia="Arial" w:hAnsiTheme="majorHAnsi" w:cstheme="majorHAnsi"/>
          <w:i w:val="0"/>
          <w:iCs/>
        </w:rPr>
        <w:t xml:space="preserve"> two times with 400 microliters of 1x Tween buffer per wash </w:t>
      </w:r>
      <w:r>
        <w:rPr>
          <w:rFonts w:asciiTheme="majorHAnsi" w:eastAsia="Arial" w:hAnsiTheme="majorHAnsi" w:cstheme="majorHAnsi"/>
          <w:b/>
          <w:bCs/>
          <w:i w:val="0"/>
          <w:iCs/>
        </w:rPr>
        <w:t>[1]</w:t>
      </w:r>
      <w:r>
        <w:rPr>
          <w:rFonts w:asciiTheme="majorHAnsi" w:eastAsia="Arial" w:hAnsiTheme="majorHAnsi" w:cstheme="majorHAnsi"/>
          <w:i w:val="0"/>
          <w:iCs/>
        </w:rPr>
        <w:t xml:space="preserve"> and one time with 400 microliters 0.5x Tween buffer </w:t>
      </w:r>
      <w:r>
        <w:rPr>
          <w:rFonts w:asciiTheme="majorHAnsi" w:eastAsia="Arial" w:hAnsiTheme="majorHAnsi" w:cstheme="majorHAnsi"/>
          <w:b/>
          <w:bCs/>
          <w:i w:val="0"/>
          <w:iCs/>
        </w:rPr>
        <w:t>[2]</w:t>
      </w:r>
      <w:r>
        <w:rPr>
          <w:rFonts w:asciiTheme="majorHAnsi" w:eastAsia="Arial" w:hAnsiTheme="majorHAnsi" w:cstheme="majorHAnsi"/>
          <w:i w:val="0"/>
          <w:iCs/>
        </w:rPr>
        <w:t xml:space="preserve"> followed by a 3-minute incubation at 55-degree Celsius and 750 revolutions per minute </w:t>
      </w:r>
      <w:r>
        <w:rPr>
          <w:rFonts w:asciiTheme="majorHAnsi" w:eastAsia="Arial" w:hAnsiTheme="majorHAnsi" w:cstheme="majorHAnsi"/>
          <w:b/>
          <w:bCs/>
          <w:i w:val="0"/>
          <w:iCs/>
        </w:rPr>
        <w:t>[3]</w:t>
      </w:r>
      <w:r>
        <w:rPr>
          <w:rFonts w:asciiTheme="majorHAnsi" w:eastAsia="Arial" w:hAnsiTheme="majorHAnsi" w:cstheme="majorHAnsi"/>
          <w:i w:val="0"/>
          <w:iCs/>
        </w:rPr>
        <w:t>.</w:t>
      </w:r>
    </w:p>
    <w:p w14:paraId="1B301D66" w14:textId="0A0A2C10" w:rsidR="00B807A7" w:rsidRDefault="00B807A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WIDE: Talent adding 1x buffer to beads, with buffer container visible in frame</w:t>
      </w:r>
    </w:p>
    <w:p w14:paraId="3015C82B" w14:textId="45E465D1" w:rsidR="00B807A7" w:rsidRDefault="00B807A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adding 0.5x buffer to beads, with buffer container visible in frame</w:t>
      </w:r>
    </w:p>
    <w:p w14:paraId="6622E2C2" w14:textId="552AF736" w:rsidR="00B807A7" w:rsidRDefault="00B807A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placing tube into incubator</w:t>
      </w:r>
    </w:p>
    <w:p w14:paraId="6C5ABFEF" w14:textId="693CBEE1" w:rsidR="00B807A7" w:rsidRDefault="00B807A7" w:rsidP="00C520C8">
      <w:pPr>
        <w:pStyle w:val="BodyText"/>
        <w:numPr>
          <w:ilvl w:val="1"/>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 xml:space="preserve">At the end of the incubation, resuspend the beads in 100 microliters of </w:t>
      </w:r>
      <w:proofErr w:type="spellStart"/>
      <w:r>
        <w:rPr>
          <w:rFonts w:asciiTheme="majorHAnsi" w:eastAsia="Arial" w:hAnsiTheme="majorHAnsi" w:cstheme="majorHAnsi"/>
          <w:i w:val="0"/>
          <w:iCs/>
        </w:rPr>
        <w:t>dATP</w:t>
      </w:r>
      <w:proofErr w:type="spellEnd"/>
      <w:r>
        <w:rPr>
          <w:rFonts w:asciiTheme="majorHAnsi" w:eastAsia="Arial" w:hAnsiTheme="majorHAnsi" w:cstheme="majorHAnsi"/>
          <w:i w:val="0"/>
          <w:iCs/>
        </w:rPr>
        <w:t xml:space="preserve"> tailing mix for a 30-minute incubation at 37 degrees Celsius </w:t>
      </w:r>
      <w:r>
        <w:rPr>
          <w:rFonts w:asciiTheme="majorHAnsi" w:eastAsia="Arial" w:hAnsiTheme="majorHAnsi" w:cstheme="majorHAnsi"/>
          <w:b/>
          <w:bCs/>
          <w:i w:val="0"/>
          <w:iCs/>
        </w:rPr>
        <w:t>[1]</w:t>
      </w:r>
      <w:r>
        <w:rPr>
          <w:rFonts w:asciiTheme="majorHAnsi" w:eastAsia="Arial" w:hAnsiTheme="majorHAnsi" w:cstheme="majorHAnsi"/>
          <w:i w:val="0"/>
          <w:iCs/>
        </w:rPr>
        <w:t xml:space="preserve">. After washing as demonstrated, resuspend the beads in 50 microliters of 1x ligation buffer </w:t>
      </w:r>
      <w:r>
        <w:rPr>
          <w:rFonts w:asciiTheme="majorHAnsi" w:eastAsia="Arial" w:hAnsiTheme="majorHAnsi" w:cstheme="majorHAnsi"/>
          <w:b/>
          <w:bCs/>
          <w:i w:val="0"/>
          <w:iCs/>
        </w:rPr>
        <w:t>[2]</w:t>
      </w:r>
      <w:r>
        <w:rPr>
          <w:rFonts w:asciiTheme="majorHAnsi" w:eastAsia="Arial" w:hAnsiTheme="majorHAnsi" w:cstheme="majorHAnsi"/>
          <w:i w:val="0"/>
          <w:iCs/>
        </w:rPr>
        <w:t>.</w:t>
      </w:r>
    </w:p>
    <w:p w14:paraId="5A73BB8B" w14:textId="584985C1" w:rsidR="00B807A7" w:rsidRDefault="00B807A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 xml:space="preserve">Talent adding </w:t>
      </w:r>
      <w:proofErr w:type="spellStart"/>
      <w:r>
        <w:rPr>
          <w:rFonts w:asciiTheme="majorHAnsi" w:eastAsia="Arial" w:hAnsiTheme="majorHAnsi" w:cstheme="majorHAnsi"/>
          <w:i w:val="0"/>
          <w:iCs/>
        </w:rPr>
        <w:t>dATP</w:t>
      </w:r>
      <w:proofErr w:type="spellEnd"/>
      <w:r>
        <w:rPr>
          <w:rFonts w:asciiTheme="majorHAnsi" w:eastAsia="Arial" w:hAnsiTheme="majorHAnsi" w:cstheme="majorHAnsi"/>
          <w:i w:val="0"/>
          <w:iCs/>
        </w:rPr>
        <w:t xml:space="preserve"> to tube, with </w:t>
      </w:r>
      <w:proofErr w:type="spellStart"/>
      <w:r>
        <w:rPr>
          <w:rFonts w:asciiTheme="majorHAnsi" w:eastAsia="Arial" w:hAnsiTheme="majorHAnsi" w:cstheme="majorHAnsi"/>
          <w:i w:val="0"/>
          <w:iCs/>
        </w:rPr>
        <w:t>dATP</w:t>
      </w:r>
      <w:proofErr w:type="spellEnd"/>
      <w:r>
        <w:rPr>
          <w:rFonts w:asciiTheme="majorHAnsi" w:eastAsia="Arial" w:hAnsiTheme="majorHAnsi" w:cstheme="majorHAnsi"/>
          <w:i w:val="0"/>
          <w:iCs/>
        </w:rPr>
        <w:t xml:space="preserve"> container visible in frame</w:t>
      </w:r>
    </w:p>
    <w:p w14:paraId="179D153B" w14:textId="541C6D85" w:rsidR="00B807A7" w:rsidRDefault="00B807A7"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adding buffer to tube, with buffer container visible in frame</w:t>
      </w:r>
    </w:p>
    <w:p w14:paraId="08DF9862" w14:textId="3134B6A7" w:rsidR="00467D90" w:rsidRDefault="00B807A7" w:rsidP="00C520C8">
      <w:pPr>
        <w:pStyle w:val="BodyText"/>
        <w:numPr>
          <w:ilvl w:val="1"/>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lastRenderedPageBreak/>
        <w:t>Transfer the suspension to a new tube containing 4 microliters pre-annealed</w:t>
      </w:r>
      <w:r>
        <w:rPr>
          <w:rFonts w:asciiTheme="majorHAnsi" w:eastAsia="Arial" w:hAnsiTheme="majorHAnsi" w:cstheme="majorHAnsi"/>
          <w:i w:val="0"/>
        </w:rPr>
        <w:t xml:space="preserve"> </w:t>
      </w:r>
      <w:r w:rsidRPr="00B807A7">
        <w:rPr>
          <w:rFonts w:asciiTheme="majorHAnsi" w:eastAsia="Arial" w:hAnsiTheme="majorHAnsi" w:cstheme="majorHAnsi"/>
          <w:i w:val="0"/>
          <w:iCs/>
        </w:rPr>
        <w:t>pair-end</w:t>
      </w:r>
      <w:r w:rsidR="00467D90" w:rsidRPr="00B807A7">
        <w:rPr>
          <w:rFonts w:asciiTheme="majorHAnsi" w:eastAsia="Arial" w:hAnsiTheme="majorHAnsi" w:cstheme="majorHAnsi"/>
          <w:i w:val="0"/>
          <w:iCs/>
        </w:rPr>
        <w:t xml:space="preserve"> adapters and 2 </w:t>
      </w:r>
      <w:r w:rsidRPr="00B807A7">
        <w:rPr>
          <w:rFonts w:asciiTheme="majorHAnsi" w:eastAsia="Arial" w:hAnsiTheme="majorHAnsi" w:cstheme="majorHAnsi"/>
          <w:i w:val="0"/>
          <w:iCs/>
        </w:rPr>
        <w:t>microliters</w:t>
      </w:r>
      <w:r w:rsidR="00467D90" w:rsidRPr="00B807A7">
        <w:rPr>
          <w:rFonts w:asciiTheme="majorHAnsi" w:eastAsia="Arial" w:hAnsiTheme="majorHAnsi" w:cstheme="majorHAnsi"/>
          <w:i w:val="0"/>
          <w:iCs/>
        </w:rPr>
        <w:t xml:space="preserve"> of T4 ligase </w:t>
      </w:r>
      <w:r w:rsidRPr="00B807A7">
        <w:rPr>
          <w:rFonts w:asciiTheme="majorHAnsi" w:eastAsia="Arial" w:hAnsiTheme="majorHAnsi" w:cstheme="majorHAnsi"/>
          <w:i w:val="0"/>
          <w:iCs/>
        </w:rPr>
        <w:t xml:space="preserve">for a 2-hour incubation at room temperature </w:t>
      </w:r>
      <w:r w:rsidRPr="00B807A7">
        <w:rPr>
          <w:rFonts w:asciiTheme="majorHAnsi" w:eastAsia="Arial" w:hAnsiTheme="majorHAnsi" w:cstheme="majorHAnsi"/>
          <w:b/>
          <w:bCs/>
          <w:i w:val="0"/>
          <w:iCs/>
        </w:rPr>
        <w:t>[</w:t>
      </w:r>
      <w:r>
        <w:rPr>
          <w:rFonts w:asciiTheme="majorHAnsi" w:eastAsia="Arial" w:hAnsiTheme="majorHAnsi" w:cstheme="majorHAnsi"/>
          <w:b/>
          <w:bCs/>
          <w:i w:val="0"/>
          <w:iCs/>
        </w:rPr>
        <w:t>1</w:t>
      </w:r>
      <w:r w:rsidRPr="00B807A7">
        <w:rPr>
          <w:rFonts w:asciiTheme="majorHAnsi" w:eastAsia="Arial" w:hAnsiTheme="majorHAnsi" w:cstheme="majorHAnsi"/>
          <w:b/>
          <w:bCs/>
          <w:i w:val="0"/>
          <w:iCs/>
        </w:rPr>
        <w:t>]</w:t>
      </w:r>
      <w:r>
        <w:rPr>
          <w:rFonts w:asciiTheme="majorHAnsi" w:eastAsia="Arial" w:hAnsiTheme="majorHAnsi" w:cstheme="majorHAnsi"/>
          <w:i w:val="0"/>
          <w:iCs/>
        </w:rPr>
        <w:t xml:space="preserve"> befo</w:t>
      </w:r>
      <w:r w:rsidR="00701B10">
        <w:rPr>
          <w:rFonts w:asciiTheme="majorHAnsi" w:eastAsia="Arial" w:hAnsiTheme="majorHAnsi" w:cstheme="majorHAnsi"/>
          <w:i w:val="0"/>
          <w:iCs/>
        </w:rPr>
        <w:t xml:space="preserve">re removing the supernatant </w:t>
      </w:r>
      <w:r w:rsidR="00701B10">
        <w:rPr>
          <w:rFonts w:asciiTheme="majorHAnsi" w:eastAsia="Arial" w:hAnsiTheme="majorHAnsi" w:cstheme="majorHAnsi"/>
          <w:b/>
          <w:bCs/>
          <w:i w:val="0"/>
          <w:iCs/>
        </w:rPr>
        <w:t>[2]</w:t>
      </w:r>
      <w:r w:rsidR="00701B10">
        <w:rPr>
          <w:rFonts w:asciiTheme="majorHAnsi" w:eastAsia="Arial" w:hAnsiTheme="majorHAnsi" w:cstheme="majorHAnsi"/>
          <w:i w:val="0"/>
          <w:iCs/>
        </w:rPr>
        <w:t xml:space="preserve"> and washing the beads two times with 400 microliters of Tween buffer </w:t>
      </w:r>
      <w:r w:rsidR="00701B10">
        <w:rPr>
          <w:rFonts w:asciiTheme="majorHAnsi" w:eastAsia="Arial" w:hAnsiTheme="majorHAnsi" w:cstheme="majorHAnsi"/>
          <w:b/>
          <w:bCs/>
          <w:i w:val="0"/>
          <w:iCs/>
        </w:rPr>
        <w:t>[3]</w:t>
      </w:r>
      <w:r w:rsidR="00701B10">
        <w:rPr>
          <w:rFonts w:asciiTheme="majorHAnsi" w:eastAsia="Arial" w:hAnsiTheme="majorHAnsi" w:cstheme="majorHAnsi"/>
          <w:i w:val="0"/>
          <w:iCs/>
        </w:rPr>
        <w:t>.</w:t>
      </w:r>
    </w:p>
    <w:p w14:paraId="4E4FFF08" w14:textId="50FF50CF" w:rsidR="00701B10" w:rsidRDefault="00701B10"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adding suspension to tube</w:t>
      </w:r>
    </w:p>
    <w:p w14:paraId="6DCBEEF6" w14:textId="3497F6AD" w:rsidR="00701B10" w:rsidRDefault="00701B10"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removing supernatant</w:t>
      </w:r>
    </w:p>
    <w:p w14:paraId="44DF2895" w14:textId="0151102A" w:rsidR="00701B10" w:rsidRDefault="00701B10"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adding buffer to tube, with buffer container visible in frame</w:t>
      </w:r>
    </w:p>
    <w:p w14:paraId="1DE5CB37" w14:textId="2D9F8B27" w:rsidR="00701B10" w:rsidRDefault="00701B10" w:rsidP="00C520C8">
      <w:pPr>
        <w:pStyle w:val="BodyText"/>
        <w:numPr>
          <w:ilvl w:val="1"/>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 xml:space="preserve">Then wash the beads one time with 200 microliters of no-Tween buffer </w:t>
      </w:r>
      <w:r>
        <w:rPr>
          <w:rFonts w:asciiTheme="majorHAnsi" w:eastAsia="Arial" w:hAnsiTheme="majorHAnsi" w:cstheme="majorHAnsi"/>
          <w:b/>
          <w:bCs/>
          <w:i w:val="0"/>
          <w:iCs/>
        </w:rPr>
        <w:t xml:space="preserve">[1] </w:t>
      </w:r>
      <w:r>
        <w:rPr>
          <w:rFonts w:asciiTheme="majorHAnsi" w:eastAsia="Arial" w:hAnsiTheme="majorHAnsi" w:cstheme="majorHAnsi"/>
          <w:i w:val="0"/>
          <w:iCs/>
        </w:rPr>
        <w:t xml:space="preserve">and one time with 100 microliters of restriction buffer before resuspending the beads in 40 microliters of 1x restriction buffer </w:t>
      </w:r>
      <w:r>
        <w:rPr>
          <w:rFonts w:asciiTheme="majorHAnsi" w:eastAsia="Arial" w:hAnsiTheme="majorHAnsi" w:cstheme="majorHAnsi"/>
          <w:b/>
          <w:bCs/>
          <w:i w:val="0"/>
          <w:iCs/>
        </w:rPr>
        <w:t>[2]</w:t>
      </w:r>
      <w:r>
        <w:rPr>
          <w:rFonts w:asciiTheme="majorHAnsi" w:eastAsia="Arial" w:hAnsiTheme="majorHAnsi" w:cstheme="majorHAnsi"/>
          <w:i w:val="0"/>
          <w:iCs/>
        </w:rPr>
        <w:t>.</w:t>
      </w:r>
    </w:p>
    <w:p w14:paraId="0D181CD6" w14:textId="1432AA48" w:rsidR="00701B10" w:rsidRDefault="00701B10"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adding NTB to tube, with NTB container visible in frame</w:t>
      </w:r>
    </w:p>
    <w:p w14:paraId="76BB5043" w14:textId="1FF8C5B5" w:rsidR="00701B10" w:rsidRDefault="00701B10" w:rsidP="00C520C8">
      <w:pPr>
        <w:pStyle w:val="BodyText"/>
        <w:numPr>
          <w:ilvl w:val="2"/>
          <w:numId w:val="9"/>
        </w:numPr>
        <w:spacing w:before="360"/>
        <w:outlineLvl w:val="0"/>
        <w:rPr>
          <w:rFonts w:asciiTheme="majorHAnsi" w:eastAsia="Arial" w:hAnsiTheme="majorHAnsi" w:cstheme="majorHAnsi"/>
          <w:i w:val="0"/>
          <w:iCs/>
        </w:rPr>
      </w:pPr>
      <w:r>
        <w:rPr>
          <w:rFonts w:asciiTheme="majorHAnsi" w:eastAsia="Arial" w:hAnsiTheme="majorHAnsi" w:cstheme="majorHAnsi"/>
          <w:i w:val="0"/>
          <w:iCs/>
        </w:rPr>
        <w:t>Talent adding restriction buffer to tube, with restriction buffer container visible in frame</w:t>
      </w:r>
    </w:p>
    <w:p w14:paraId="7CF47069" w14:textId="5CAA15CE" w:rsidR="00467D90" w:rsidRPr="002E3E36" w:rsidRDefault="00467D90" w:rsidP="00467D90">
      <w:pPr>
        <w:rPr>
          <w:rFonts w:asciiTheme="majorHAnsi" w:hAnsiTheme="majorHAnsi" w:cstheme="majorHAnsi"/>
        </w:rPr>
      </w:pPr>
    </w:p>
    <w:p w14:paraId="3C01AAC1" w14:textId="77777777" w:rsidR="00467D90" w:rsidRDefault="00467D90" w:rsidP="00467D90"/>
    <w:p w14:paraId="26AD39F2" w14:textId="77777777" w:rsidR="00467D90" w:rsidRPr="00E13200" w:rsidRDefault="00467D90" w:rsidP="00467D90">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EA433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C520C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C520C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E0AC731" w:rsidR="00873D1A" w:rsidRPr="00B07A3B" w:rsidRDefault="00873D1A" w:rsidP="00C520C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219A2">
        <w:rPr>
          <w:rFonts w:asciiTheme="minorHAnsi" w:eastAsia="Times New Roman" w:hAnsiTheme="minorHAnsi" w:cstheme="minorHAnsi"/>
          <w:bCs/>
          <w:szCs w:val="24"/>
        </w:rPr>
        <w:t>202</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C520C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C520C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DFE5627" w:rsidR="00304363" w:rsidRPr="007C1C6D" w:rsidRDefault="00304363" w:rsidP="00C520C8">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5A27A4">
        <w:rPr>
          <w:rFonts w:cs="Calibri"/>
          <w:b/>
          <w:color w:val="000000" w:themeColor="text1"/>
          <w:szCs w:val="24"/>
        </w:rPr>
        <w:t>In-Nucleus Hi-C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48EF25E" w14:textId="0D66F7B2" w:rsidR="00C47C56" w:rsidRPr="00C47C56" w:rsidRDefault="00467D90" w:rsidP="00C520C8">
      <w:pPr>
        <w:pStyle w:val="ListParagraph"/>
        <w:numPr>
          <w:ilvl w:val="1"/>
          <w:numId w:val="9"/>
        </w:numPr>
        <w:rPr>
          <w:rFonts w:asciiTheme="majorHAnsi" w:hAnsiTheme="majorHAnsi" w:cstheme="majorHAnsi"/>
        </w:rPr>
      </w:pPr>
      <w:r w:rsidRPr="00467D90">
        <w:rPr>
          <w:rFonts w:asciiTheme="majorHAnsi" w:eastAsia="Arial" w:hAnsiTheme="majorHAnsi" w:cstheme="majorHAnsi"/>
        </w:rPr>
        <w:t>A smear of 200</w:t>
      </w:r>
      <w:r w:rsidR="00C47C56">
        <w:rPr>
          <w:rFonts w:asciiTheme="majorHAnsi" w:eastAsia="Arial" w:hAnsiTheme="majorHAnsi" w:cstheme="majorHAnsi"/>
        </w:rPr>
        <w:t>-</w:t>
      </w:r>
      <w:r w:rsidRPr="00467D90">
        <w:rPr>
          <w:rFonts w:asciiTheme="majorHAnsi" w:eastAsia="Arial" w:hAnsiTheme="majorHAnsi" w:cstheme="majorHAnsi"/>
        </w:rPr>
        <w:t>1000 b</w:t>
      </w:r>
      <w:r w:rsidR="00C47C56">
        <w:rPr>
          <w:rFonts w:asciiTheme="majorHAnsi" w:eastAsia="Arial" w:hAnsiTheme="majorHAnsi" w:cstheme="majorHAnsi"/>
        </w:rPr>
        <w:t xml:space="preserve">ase pairs is </w:t>
      </w:r>
      <w:r w:rsidRPr="00467D90">
        <w:rPr>
          <w:rFonts w:asciiTheme="majorHAnsi" w:eastAsia="Arial" w:hAnsiTheme="majorHAnsi" w:cstheme="majorHAnsi"/>
        </w:rPr>
        <w:t xml:space="preserve">observed </w:t>
      </w:r>
      <w:r w:rsidR="00C47C56">
        <w:rPr>
          <w:rFonts w:asciiTheme="majorHAnsi" w:eastAsia="Arial" w:hAnsiTheme="majorHAnsi" w:cstheme="majorHAnsi"/>
          <w:b/>
          <w:bCs/>
        </w:rPr>
        <w:t xml:space="preserve">[1] </w:t>
      </w:r>
      <w:r w:rsidRPr="00467D90">
        <w:rPr>
          <w:rFonts w:asciiTheme="majorHAnsi" w:eastAsia="Arial" w:hAnsiTheme="majorHAnsi" w:cstheme="majorHAnsi"/>
        </w:rPr>
        <w:t xml:space="preserve">when restriction with </w:t>
      </w:r>
      <w:proofErr w:type="spellStart"/>
      <w:r w:rsidRPr="00467D90">
        <w:rPr>
          <w:rFonts w:asciiTheme="majorHAnsi" w:eastAsia="Arial" w:hAnsiTheme="majorHAnsi" w:cstheme="majorHAnsi"/>
        </w:rPr>
        <w:t>Mbo</w:t>
      </w:r>
      <w:proofErr w:type="spellEnd"/>
      <w:r w:rsidRPr="00467D90">
        <w:rPr>
          <w:rFonts w:asciiTheme="majorHAnsi" w:eastAsia="Arial" w:hAnsiTheme="majorHAnsi" w:cstheme="majorHAnsi"/>
        </w:rPr>
        <w:t xml:space="preserve"> </w:t>
      </w:r>
      <w:r w:rsidR="00C47C56">
        <w:rPr>
          <w:rFonts w:asciiTheme="majorHAnsi" w:eastAsia="Arial" w:hAnsiTheme="majorHAnsi" w:cstheme="majorHAnsi"/>
        </w:rPr>
        <w:t>one i</w:t>
      </w:r>
      <w:r w:rsidRPr="00467D90">
        <w:rPr>
          <w:rFonts w:asciiTheme="majorHAnsi" w:eastAsia="Arial" w:hAnsiTheme="majorHAnsi" w:cstheme="majorHAnsi"/>
        </w:rPr>
        <w:t xml:space="preserve">s successful </w:t>
      </w:r>
      <w:r w:rsidR="00C47C56">
        <w:rPr>
          <w:rFonts w:asciiTheme="majorHAnsi" w:eastAsia="Arial" w:hAnsiTheme="majorHAnsi" w:cstheme="majorHAnsi"/>
          <w:b/>
          <w:bCs/>
        </w:rPr>
        <w:t>[2]</w:t>
      </w:r>
      <w:r w:rsidR="00C47C56">
        <w:rPr>
          <w:rFonts w:asciiTheme="majorHAnsi" w:eastAsia="Arial" w:hAnsiTheme="majorHAnsi" w:cstheme="majorHAnsi"/>
        </w:rPr>
        <w:t>.</w:t>
      </w:r>
    </w:p>
    <w:p w14:paraId="42391CA3" w14:textId="77777777" w:rsidR="00C47C56" w:rsidRPr="00C47C56" w:rsidRDefault="00C47C56" w:rsidP="00C47C56">
      <w:pPr>
        <w:pStyle w:val="ListParagraph"/>
        <w:ind w:left="907"/>
        <w:rPr>
          <w:rFonts w:asciiTheme="majorHAnsi" w:hAnsiTheme="majorHAnsi" w:cstheme="majorHAnsi"/>
        </w:rPr>
      </w:pPr>
    </w:p>
    <w:p w14:paraId="5EC02C0E" w14:textId="02A73EBF" w:rsidR="00C47C56" w:rsidRDefault="00C47C56" w:rsidP="00C520C8">
      <w:pPr>
        <w:pStyle w:val="ListParagraph"/>
        <w:numPr>
          <w:ilvl w:val="2"/>
          <w:numId w:val="9"/>
        </w:numPr>
        <w:rPr>
          <w:rFonts w:asciiTheme="majorHAnsi" w:hAnsiTheme="majorHAnsi" w:cstheme="majorHAnsi"/>
        </w:rPr>
      </w:pPr>
      <w:r>
        <w:rPr>
          <w:rFonts w:asciiTheme="majorHAnsi" w:hAnsiTheme="majorHAnsi" w:cstheme="majorHAnsi"/>
        </w:rPr>
        <w:t>LAB MEDIA: Figure 1B</w:t>
      </w:r>
    </w:p>
    <w:p w14:paraId="651EDE7B" w14:textId="7BF2D61B" w:rsidR="00C47C56" w:rsidRPr="00C47C56" w:rsidRDefault="00C47C56" w:rsidP="00C520C8">
      <w:pPr>
        <w:pStyle w:val="ListParagraph"/>
        <w:numPr>
          <w:ilvl w:val="2"/>
          <w:numId w:val="9"/>
        </w:numPr>
        <w:rPr>
          <w:rFonts w:asciiTheme="majorHAnsi" w:hAnsiTheme="majorHAnsi" w:cstheme="majorHAnsi"/>
        </w:rPr>
      </w:pPr>
      <w:r>
        <w:rPr>
          <w:rFonts w:asciiTheme="majorHAnsi" w:hAnsiTheme="majorHAnsi" w:cstheme="majorHAnsi"/>
        </w:rPr>
        <w:t xml:space="preserve">LAB MEDIA: Figure 1B </w:t>
      </w:r>
      <w:r w:rsidRPr="00C47C56">
        <w:rPr>
          <w:rFonts w:asciiTheme="majorHAnsi" w:hAnsiTheme="majorHAnsi" w:cstheme="majorHAnsi"/>
          <w:i/>
          <w:iCs/>
          <w:color w:val="4F81BD" w:themeColor="accent1"/>
        </w:rPr>
        <w:t xml:space="preserve">Video Editor: please emphasize 200-1000 bp smear in Hi-C </w:t>
      </w:r>
      <w:proofErr w:type="spellStart"/>
      <w:r w:rsidRPr="00C47C56">
        <w:rPr>
          <w:rFonts w:asciiTheme="majorHAnsi" w:hAnsiTheme="majorHAnsi" w:cstheme="majorHAnsi"/>
          <w:i/>
          <w:iCs/>
          <w:color w:val="4F81BD" w:themeColor="accent1"/>
        </w:rPr>
        <w:t>Mbo</w:t>
      </w:r>
      <w:proofErr w:type="spellEnd"/>
      <w:r w:rsidRPr="00C47C56">
        <w:rPr>
          <w:rFonts w:asciiTheme="majorHAnsi" w:hAnsiTheme="majorHAnsi" w:cstheme="majorHAnsi"/>
          <w:i/>
          <w:iCs/>
          <w:color w:val="4F81BD" w:themeColor="accent1"/>
        </w:rPr>
        <w:t xml:space="preserve"> I D lanes</w:t>
      </w:r>
    </w:p>
    <w:p w14:paraId="7945EFE6" w14:textId="77777777" w:rsidR="00C47C56" w:rsidRPr="00C47C56" w:rsidRDefault="00C47C56" w:rsidP="00C47C56">
      <w:pPr>
        <w:pStyle w:val="ListParagraph"/>
        <w:ind w:left="907"/>
        <w:rPr>
          <w:rFonts w:asciiTheme="majorHAnsi" w:hAnsiTheme="majorHAnsi" w:cstheme="majorHAnsi"/>
        </w:rPr>
      </w:pPr>
    </w:p>
    <w:p w14:paraId="7136FB41" w14:textId="10C8C43B" w:rsidR="00C47C56" w:rsidRPr="00C47C56" w:rsidRDefault="00467D90" w:rsidP="00C520C8">
      <w:pPr>
        <w:pStyle w:val="ListParagraph"/>
        <w:numPr>
          <w:ilvl w:val="1"/>
          <w:numId w:val="9"/>
        </w:numPr>
        <w:rPr>
          <w:rFonts w:asciiTheme="majorHAnsi" w:hAnsiTheme="majorHAnsi" w:cstheme="majorHAnsi"/>
        </w:rPr>
      </w:pPr>
      <w:r w:rsidRPr="00467D90">
        <w:rPr>
          <w:rFonts w:asciiTheme="majorHAnsi" w:eastAsia="Arial" w:hAnsiTheme="majorHAnsi" w:cstheme="majorHAnsi"/>
        </w:rPr>
        <w:t xml:space="preserve">If the ligation </w:t>
      </w:r>
      <w:r w:rsidR="00C47C56">
        <w:rPr>
          <w:rFonts w:asciiTheme="majorHAnsi" w:eastAsia="Arial" w:hAnsiTheme="majorHAnsi" w:cstheme="majorHAnsi"/>
        </w:rPr>
        <w:t>is</w:t>
      </w:r>
      <w:r w:rsidRPr="00467D90">
        <w:rPr>
          <w:rFonts w:asciiTheme="majorHAnsi" w:eastAsia="Arial" w:hAnsiTheme="majorHAnsi" w:cstheme="majorHAnsi"/>
        </w:rPr>
        <w:t xml:space="preserve"> successful, a high molecular weight band </w:t>
      </w:r>
      <w:r w:rsidR="00C47C56">
        <w:rPr>
          <w:rFonts w:asciiTheme="majorHAnsi" w:eastAsia="Arial" w:hAnsiTheme="majorHAnsi" w:cstheme="majorHAnsi"/>
        </w:rPr>
        <w:t>is</w:t>
      </w:r>
      <w:r w:rsidRPr="00467D90">
        <w:rPr>
          <w:rFonts w:asciiTheme="majorHAnsi" w:eastAsia="Arial" w:hAnsiTheme="majorHAnsi" w:cstheme="majorHAnsi"/>
        </w:rPr>
        <w:t xml:space="preserve"> seen at the top of the gel </w:t>
      </w:r>
      <w:r w:rsidR="00C47C56">
        <w:rPr>
          <w:rFonts w:asciiTheme="majorHAnsi" w:eastAsia="Arial" w:hAnsiTheme="majorHAnsi" w:cstheme="majorHAnsi"/>
          <w:b/>
          <w:bCs/>
        </w:rPr>
        <w:t>[1]</w:t>
      </w:r>
      <w:r w:rsidR="00C47C56">
        <w:rPr>
          <w:rFonts w:asciiTheme="majorHAnsi" w:eastAsia="Arial" w:hAnsiTheme="majorHAnsi" w:cstheme="majorHAnsi"/>
        </w:rPr>
        <w:t>.</w:t>
      </w:r>
    </w:p>
    <w:p w14:paraId="011CB7DF" w14:textId="77777777" w:rsidR="00C47C56" w:rsidRPr="00C47C56" w:rsidRDefault="00C47C56" w:rsidP="00C47C56">
      <w:pPr>
        <w:pStyle w:val="ListParagraph"/>
        <w:ind w:left="907"/>
        <w:rPr>
          <w:rFonts w:asciiTheme="majorHAnsi" w:hAnsiTheme="majorHAnsi" w:cstheme="majorHAnsi"/>
        </w:rPr>
      </w:pPr>
    </w:p>
    <w:p w14:paraId="0FA6E5C1" w14:textId="71D2556F" w:rsidR="00C47C56" w:rsidRPr="00C47C56" w:rsidRDefault="00C47C56" w:rsidP="00C520C8">
      <w:pPr>
        <w:pStyle w:val="ListParagraph"/>
        <w:numPr>
          <w:ilvl w:val="2"/>
          <w:numId w:val="9"/>
        </w:numPr>
        <w:rPr>
          <w:rFonts w:asciiTheme="majorHAnsi" w:hAnsiTheme="majorHAnsi" w:cstheme="majorHAnsi"/>
        </w:rPr>
      </w:pPr>
      <w:r>
        <w:rPr>
          <w:rFonts w:asciiTheme="majorHAnsi" w:hAnsiTheme="majorHAnsi" w:cstheme="majorHAnsi"/>
        </w:rPr>
        <w:t xml:space="preserve">LAB MEDIA: Figure 1B </w:t>
      </w:r>
      <w:r w:rsidRPr="00C47C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band at top of gel in Hi-C </w:t>
      </w:r>
      <w:proofErr w:type="spellStart"/>
      <w:r>
        <w:rPr>
          <w:rFonts w:asciiTheme="majorHAnsi" w:hAnsiTheme="majorHAnsi" w:cstheme="majorHAnsi"/>
          <w:i/>
          <w:iCs/>
          <w:color w:val="4F81BD" w:themeColor="accent1"/>
        </w:rPr>
        <w:t>Mbo</w:t>
      </w:r>
      <w:proofErr w:type="spellEnd"/>
      <w:r>
        <w:rPr>
          <w:rFonts w:asciiTheme="majorHAnsi" w:hAnsiTheme="majorHAnsi" w:cstheme="majorHAnsi"/>
          <w:i/>
          <w:iCs/>
          <w:color w:val="4F81BD" w:themeColor="accent1"/>
        </w:rPr>
        <w:t xml:space="preserve"> I </w:t>
      </w:r>
      <w:proofErr w:type="spellStart"/>
      <w:r>
        <w:rPr>
          <w:rFonts w:asciiTheme="majorHAnsi" w:hAnsiTheme="majorHAnsi" w:cstheme="majorHAnsi"/>
          <w:i/>
          <w:iCs/>
          <w:color w:val="4F81BD" w:themeColor="accent1"/>
        </w:rPr>
        <w:t>Lig</w:t>
      </w:r>
      <w:proofErr w:type="spellEnd"/>
      <w:r>
        <w:rPr>
          <w:rFonts w:asciiTheme="majorHAnsi" w:hAnsiTheme="majorHAnsi" w:cstheme="majorHAnsi"/>
          <w:i/>
          <w:iCs/>
          <w:color w:val="4F81BD" w:themeColor="accent1"/>
        </w:rPr>
        <w:t xml:space="preserve"> lanes</w:t>
      </w:r>
    </w:p>
    <w:p w14:paraId="2D24869A" w14:textId="77777777" w:rsidR="00C47C56" w:rsidRPr="00C47C56" w:rsidRDefault="00C47C56" w:rsidP="00C47C56">
      <w:pPr>
        <w:pStyle w:val="ListParagraph"/>
        <w:ind w:left="1627"/>
        <w:rPr>
          <w:rFonts w:asciiTheme="majorHAnsi" w:hAnsiTheme="majorHAnsi" w:cstheme="majorHAnsi"/>
        </w:rPr>
      </w:pPr>
    </w:p>
    <w:p w14:paraId="6BF0715C" w14:textId="00A11EF7" w:rsidR="00C47C56" w:rsidRPr="00C47C56" w:rsidRDefault="00467D90" w:rsidP="00C520C8">
      <w:pPr>
        <w:pStyle w:val="ListParagraph"/>
        <w:numPr>
          <w:ilvl w:val="1"/>
          <w:numId w:val="9"/>
        </w:numPr>
        <w:rPr>
          <w:rFonts w:asciiTheme="majorHAnsi" w:hAnsiTheme="majorHAnsi" w:cstheme="majorHAnsi"/>
        </w:rPr>
      </w:pPr>
      <w:r w:rsidRPr="00467D90">
        <w:rPr>
          <w:rFonts w:asciiTheme="majorHAnsi" w:eastAsia="Arial" w:hAnsiTheme="majorHAnsi" w:cstheme="majorHAnsi"/>
        </w:rPr>
        <w:t>Digestion efficiency can be also confirmed by q</w:t>
      </w:r>
      <w:r w:rsidR="00C47C56">
        <w:rPr>
          <w:rFonts w:asciiTheme="majorHAnsi" w:eastAsia="Arial" w:hAnsiTheme="majorHAnsi" w:cstheme="majorHAnsi"/>
        </w:rPr>
        <w:t xml:space="preserve">uantitative PCR </w:t>
      </w:r>
      <w:r w:rsidR="00C47C56">
        <w:rPr>
          <w:rFonts w:asciiTheme="majorHAnsi" w:eastAsia="Arial" w:hAnsiTheme="majorHAnsi" w:cstheme="majorHAnsi"/>
          <w:b/>
          <w:bCs/>
        </w:rPr>
        <w:t>[1]</w:t>
      </w:r>
      <w:r w:rsidRPr="00467D90">
        <w:rPr>
          <w:rFonts w:asciiTheme="majorHAnsi" w:eastAsia="Arial" w:hAnsiTheme="majorHAnsi" w:cstheme="majorHAnsi"/>
        </w:rPr>
        <w:t xml:space="preserve">. An acceptable digestion efficiency is 80% or higher </w:t>
      </w:r>
      <w:r w:rsidR="00C47C56">
        <w:rPr>
          <w:rFonts w:asciiTheme="majorHAnsi" w:eastAsia="Arial" w:hAnsiTheme="majorHAnsi" w:cstheme="majorHAnsi"/>
          <w:b/>
          <w:bCs/>
        </w:rPr>
        <w:t>[2]</w:t>
      </w:r>
      <w:r w:rsidRPr="00467D90">
        <w:rPr>
          <w:rFonts w:asciiTheme="majorHAnsi" w:eastAsia="Arial" w:hAnsiTheme="majorHAnsi" w:cstheme="majorHAnsi"/>
        </w:rPr>
        <w:t>.</w:t>
      </w:r>
    </w:p>
    <w:p w14:paraId="7D172A75" w14:textId="77777777" w:rsidR="00C47C56" w:rsidRPr="00C47C56" w:rsidRDefault="00C47C56" w:rsidP="00C47C56">
      <w:pPr>
        <w:pStyle w:val="ListParagraph"/>
        <w:ind w:left="907"/>
        <w:rPr>
          <w:rFonts w:asciiTheme="majorHAnsi" w:hAnsiTheme="majorHAnsi" w:cstheme="majorHAnsi"/>
        </w:rPr>
      </w:pPr>
    </w:p>
    <w:p w14:paraId="3BA01198" w14:textId="402D96EA" w:rsidR="00467D90" w:rsidRPr="00C47C56" w:rsidRDefault="00C47C56" w:rsidP="00C520C8">
      <w:pPr>
        <w:pStyle w:val="ListParagraph"/>
        <w:numPr>
          <w:ilvl w:val="2"/>
          <w:numId w:val="9"/>
        </w:numPr>
        <w:rPr>
          <w:rFonts w:asciiTheme="majorHAnsi" w:hAnsiTheme="majorHAnsi" w:cstheme="majorHAnsi"/>
        </w:rPr>
      </w:pPr>
      <w:r>
        <w:rPr>
          <w:rFonts w:asciiTheme="majorHAnsi" w:eastAsia="Arial" w:hAnsiTheme="majorHAnsi" w:cstheme="majorHAnsi"/>
        </w:rPr>
        <w:t>LAB MEDIA: Figure 1C</w:t>
      </w:r>
      <w:r w:rsidR="00467D90" w:rsidRPr="00467D90">
        <w:rPr>
          <w:rFonts w:asciiTheme="majorHAnsi" w:eastAsia="Arial" w:hAnsiTheme="majorHAnsi" w:cstheme="majorHAnsi"/>
        </w:rPr>
        <w:t xml:space="preserve"> </w:t>
      </w:r>
    </w:p>
    <w:p w14:paraId="300356CB" w14:textId="68B7DE53" w:rsidR="00C47C56" w:rsidRPr="00467D90" w:rsidRDefault="00C47C56" w:rsidP="00C520C8">
      <w:pPr>
        <w:pStyle w:val="ListParagraph"/>
        <w:numPr>
          <w:ilvl w:val="2"/>
          <w:numId w:val="9"/>
        </w:numPr>
        <w:rPr>
          <w:rFonts w:asciiTheme="majorHAnsi" w:hAnsiTheme="majorHAnsi" w:cstheme="majorHAnsi"/>
        </w:rPr>
      </w:pPr>
      <w:r>
        <w:rPr>
          <w:rFonts w:asciiTheme="majorHAnsi" w:eastAsia="Arial" w:hAnsiTheme="majorHAnsi" w:cstheme="majorHAnsi"/>
        </w:rPr>
        <w:t xml:space="preserve">LAB MEDIA: Figure 1C </w:t>
      </w:r>
      <w:r w:rsidRPr="00C47C56">
        <w:rPr>
          <w:rFonts w:asciiTheme="majorHAnsi" w:hAnsiTheme="majorHAnsi" w:cstheme="majorHAnsi"/>
          <w:i/>
          <w:iCs/>
          <w:color w:val="4F81BD" w:themeColor="accent1"/>
        </w:rPr>
        <w:t xml:space="preserve">Video Editor: please </w:t>
      </w:r>
      <w:r>
        <w:rPr>
          <w:rFonts w:asciiTheme="majorHAnsi" w:hAnsiTheme="majorHAnsi" w:cstheme="majorHAnsi"/>
          <w:i/>
          <w:iCs/>
          <w:color w:val="4F81BD" w:themeColor="accent1"/>
        </w:rPr>
        <w:t>added dashed line across graph at 80% to show efficiency cutoff</w:t>
      </w:r>
    </w:p>
    <w:p w14:paraId="06CFBA35" w14:textId="77777777" w:rsidR="00467D90" w:rsidRPr="00467D90" w:rsidRDefault="00467D90" w:rsidP="00467D90">
      <w:pPr>
        <w:pStyle w:val="ListParagraph"/>
        <w:ind w:left="360"/>
        <w:rPr>
          <w:rFonts w:asciiTheme="majorHAnsi" w:eastAsia="Arial" w:hAnsiTheme="majorHAnsi" w:cstheme="majorHAnsi"/>
        </w:rPr>
      </w:pPr>
    </w:p>
    <w:p w14:paraId="7E29C60B" w14:textId="4F497BC1" w:rsidR="00C47C56" w:rsidRDefault="00C47C56" w:rsidP="00C520C8">
      <w:pPr>
        <w:pStyle w:val="ListParagraph"/>
        <w:numPr>
          <w:ilvl w:val="1"/>
          <w:numId w:val="9"/>
        </w:numPr>
        <w:rPr>
          <w:rFonts w:asciiTheme="majorHAnsi" w:hAnsiTheme="majorHAnsi" w:cstheme="majorHAnsi"/>
        </w:rPr>
      </w:pPr>
      <w:r>
        <w:rPr>
          <w:rFonts w:asciiTheme="majorHAnsi" w:hAnsiTheme="majorHAnsi" w:cstheme="majorHAnsi"/>
        </w:rPr>
        <w:t>As illustrated, the</w:t>
      </w:r>
      <w:r w:rsidR="00467D90" w:rsidRPr="00467D90">
        <w:rPr>
          <w:rFonts w:asciiTheme="majorHAnsi" w:hAnsiTheme="majorHAnsi" w:cstheme="majorHAnsi"/>
        </w:rPr>
        <w:t xml:space="preserve"> amplification of a known medium-range interaction in Hi-C ligation products can be estimated by digestion of the PCR product recovered in the amplification</w:t>
      </w:r>
      <w:r>
        <w:rPr>
          <w:rFonts w:asciiTheme="majorHAnsi" w:hAnsiTheme="majorHAnsi" w:cstheme="majorHAnsi"/>
        </w:rPr>
        <w:t xml:space="preserve"> </w:t>
      </w:r>
      <w:r>
        <w:rPr>
          <w:rFonts w:asciiTheme="majorHAnsi" w:hAnsiTheme="majorHAnsi" w:cstheme="majorHAnsi"/>
          <w:b/>
          <w:bCs/>
        </w:rPr>
        <w:t>[1]</w:t>
      </w:r>
      <w:r w:rsidR="00467D90" w:rsidRPr="00467D90">
        <w:rPr>
          <w:rFonts w:asciiTheme="majorHAnsi" w:hAnsiTheme="majorHAnsi" w:cstheme="majorHAnsi"/>
        </w:rPr>
        <w:t>.</w:t>
      </w:r>
    </w:p>
    <w:p w14:paraId="7F0DD4A8" w14:textId="77777777" w:rsidR="00C47C56" w:rsidRDefault="00C47C56" w:rsidP="00C47C56">
      <w:pPr>
        <w:pStyle w:val="ListParagraph"/>
        <w:ind w:left="907"/>
        <w:rPr>
          <w:rFonts w:asciiTheme="majorHAnsi" w:hAnsiTheme="majorHAnsi" w:cstheme="majorHAnsi"/>
        </w:rPr>
      </w:pPr>
    </w:p>
    <w:p w14:paraId="3F60F4B0" w14:textId="19FA8A41" w:rsidR="00C47C56" w:rsidRDefault="00C47C56" w:rsidP="00C520C8">
      <w:pPr>
        <w:pStyle w:val="ListParagraph"/>
        <w:numPr>
          <w:ilvl w:val="2"/>
          <w:numId w:val="9"/>
        </w:numPr>
        <w:rPr>
          <w:rFonts w:asciiTheme="majorHAnsi" w:hAnsiTheme="majorHAnsi" w:cstheme="majorHAnsi"/>
        </w:rPr>
      </w:pPr>
      <w:r>
        <w:rPr>
          <w:rFonts w:asciiTheme="majorHAnsi" w:hAnsiTheme="majorHAnsi" w:cstheme="majorHAnsi"/>
        </w:rPr>
        <w:t>LAB MEDIA: Figure 2A</w:t>
      </w:r>
      <w:r w:rsidRPr="00C47C56">
        <w:rPr>
          <w:rFonts w:asciiTheme="majorHAnsi" w:hAnsiTheme="majorHAnsi" w:cstheme="majorHAnsi"/>
          <w:i/>
          <w:iCs/>
          <w:color w:val="4F81BD" w:themeColor="accent1"/>
        </w:rPr>
        <w:t xml:space="preserve"> </w:t>
      </w:r>
    </w:p>
    <w:p w14:paraId="69B5EA83" w14:textId="77777777" w:rsidR="00C47C56" w:rsidRDefault="00C47C56" w:rsidP="00C47C56">
      <w:pPr>
        <w:pStyle w:val="ListParagraph"/>
        <w:ind w:left="1627"/>
        <w:rPr>
          <w:rFonts w:asciiTheme="majorHAnsi" w:hAnsiTheme="majorHAnsi" w:cstheme="majorHAnsi"/>
        </w:rPr>
      </w:pPr>
    </w:p>
    <w:p w14:paraId="42CFFA13" w14:textId="244A84B7" w:rsidR="00C47C56" w:rsidRDefault="00467D90" w:rsidP="00C520C8">
      <w:pPr>
        <w:pStyle w:val="ListParagraph"/>
        <w:numPr>
          <w:ilvl w:val="1"/>
          <w:numId w:val="9"/>
        </w:numPr>
        <w:rPr>
          <w:rFonts w:asciiTheme="majorHAnsi" w:hAnsiTheme="majorHAnsi" w:cstheme="majorHAnsi"/>
        </w:rPr>
      </w:pPr>
      <w:r w:rsidRPr="00467D90">
        <w:rPr>
          <w:rFonts w:asciiTheme="majorHAnsi" w:hAnsiTheme="majorHAnsi" w:cstheme="majorHAnsi"/>
        </w:rPr>
        <w:t xml:space="preserve">A digestion efficiency of more than 70% is recommended </w:t>
      </w:r>
      <w:r w:rsidR="00C47C56">
        <w:rPr>
          <w:rFonts w:asciiTheme="majorHAnsi" w:hAnsiTheme="majorHAnsi" w:cstheme="majorHAnsi"/>
          <w:b/>
          <w:bCs/>
        </w:rPr>
        <w:t xml:space="preserve">[1] </w:t>
      </w:r>
      <w:r w:rsidRPr="00467D90">
        <w:rPr>
          <w:rFonts w:asciiTheme="majorHAnsi" w:hAnsiTheme="majorHAnsi" w:cstheme="majorHAnsi"/>
        </w:rPr>
        <w:t xml:space="preserve">to avoid having a large proportion of non-useful reads for the libraries after sequencing </w:t>
      </w:r>
      <w:r w:rsidR="00C47C56">
        <w:rPr>
          <w:rFonts w:asciiTheme="majorHAnsi" w:hAnsiTheme="majorHAnsi" w:cstheme="majorHAnsi"/>
          <w:b/>
          <w:bCs/>
        </w:rPr>
        <w:t>[2]</w:t>
      </w:r>
      <w:r w:rsidR="00C47C56">
        <w:rPr>
          <w:rFonts w:asciiTheme="majorHAnsi" w:hAnsiTheme="majorHAnsi" w:cstheme="majorHAnsi"/>
        </w:rPr>
        <w:t>.</w:t>
      </w:r>
    </w:p>
    <w:p w14:paraId="3E0511E4" w14:textId="77777777" w:rsidR="00C47C56" w:rsidRDefault="00C47C56" w:rsidP="00C47C56">
      <w:pPr>
        <w:pStyle w:val="ListParagraph"/>
        <w:ind w:left="907"/>
        <w:rPr>
          <w:rFonts w:asciiTheme="majorHAnsi" w:hAnsiTheme="majorHAnsi" w:cstheme="majorHAnsi"/>
        </w:rPr>
      </w:pPr>
    </w:p>
    <w:p w14:paraId="4B121F9A" w14:textId="6058940B" w:rsidR="00C47C56" w:rsidRPr="00C47C56" w:rsidRDefault="00C47C56" w:rsidP="00C520C8">
      <w:pPr>
        <w:pStyle w:val="ListParagraph"/>
        <w:numPr>
          <w:ilvl w:val="2"/>
          <w:numId w:val="9"/>
        </w:numPr>
        <w:rPr>
          <w:rFonts w:asciiTheme="majorHAnsi" w:hAnsiTheme="majorHAnsi" w:cstheme="majorHAnsi"/>
        </w:rPr>
      </w:pPr>
      <w:r>
        <w:rPr>
          <w:rFonts w:asciiTheme="majorHAnsi" w:hAnsiTheme="majorHAnsi" w:cstheme="majorHAnsi"/>
        </w:rPr>
        <w:t>LAB MEDIA: Figure 2A gel</w:t>
      </w:r>
      <w:r w:rsidRPr="00C47C56">
        <w:rPr>
          <w:rFonts w:asciiTheme="majorHAnsi" w:hAnsiTheme="majorHAnsi" w:cstheme="majorHAnsi"/>
          <w:i/>
          <w:iCs/>
          <w:color w:val="4F81BD" w:themeColor="accent1"/>
        </w:rPr>
        <w:t xml:space="preserve"> </w:t>
      </w:r>
      <w:r w:rsidRPr="00C47C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band(s) in </w:t>
      </w:r>
      <w:proofErr w:type="spellStart"/>
      <w:r>
        <w:rPr>
          <w:rFonts w:asciiTheme="majorHAnsi" w:hAnsiTheme="majorHAnsi" w:cstheme="majorHAnsi"/>
          <w:i/>
          <w:iCs/>
          <w:color w:val="4F81BD" w:themeColor="accent1"/>
        </w:rPr>
        <w:t>ClaI</w:t>
      </w:r>
      <w:proofErr w:type="spellEnd"/>
      <w:r>
        <w:rPr>
          <w:rFonts w:asciiTheme="majorHAnsi" w:hAnsiTheme="majorHAnsi" w:cstheme="majorHAnsi"/>
          <w:i/>
          <w:iCs/>
          <w:color w:val="4F81BD" w:themeColor="accent1"/>
        </w:rPr>
        <w:t xml:space="preserve"> + </w:t>
      </w:r>
      <w:proofErr w:type="spellStart"/>
      <w:r>
        <w:rPr>
          <w:rFonts w:asciiTheme="majorHAnsi" w:hAnsiTheme="majorHAnsi" w:cstheme="majorHAnsi"/>
          <w:i/>
          <w:iCs/>
          <w:color w:val="4F81BD" w:themeColor="accent1"/>
        </w:rPr>
        <w:t>MbIL</w:t>
      </w:r>
      <w:proofErr w:type="spellEnd"/>
      <w:r>
        <w:rPr>
          <w:rFonts w:asciiTheme="majorHAnsi" w:hAnsiTheme="majorHAnsi" w:cstheme="majorHAnsi"/>
          <w:i/>
          <w:iCs/>
          <w:color w:val="4F81BD" w:themeColor="accent1"/>
        </w:rPr>
        <w:t>- 3C lane</w:t>
      </w:r>
    </w:p>
    <w:p w14:paraId="60A35BE6" w14:textId="04CF50A1" w:rsidR="00C47C56" w:rsidRPr="00C47C56" w:rsidRDefault="00C47C56" w:rsidP="00C520C8">
      <w:pPr>
        <w:pStyle w:val="ListParagraph"/>
        <w:numPr>
          <w:ilvl w:val="2"/>
          <w:numId w:val="9"/>
        </w:numPr>
        <w:rPr>
          <w:rFonts w:asciiTheme="majorHAnsi" w:hAnsiTheme="majorHAnsi" w:cstheme="majorHAnsi"/>
        </w:rPr>
      </w:pPr>
      <w:r>
        <w:rPr>
          <w:rFonts w:asciiTheme="majorHAnsi" w:hAnsiTheme="majorHAnsi" w:cstheme="majorHAnsi"/>
        </w:rPr>
        <w:t xml:space="preserve">LBA MEDIA: Figure 2A gel </w:t>
      </w:r>
      <w:r w:rsidRPr="00C47C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band(s) in </w:t>
      </w:r>
      <w:proofErr w:type="spellStart"/>
      <w:r>
        <w:rPr>
          <w:rFonts w:asciiTheme="majorHAnsi" w:hAnsiTheme="majorHAnsi" w:cstheme="majorHAnsi"/>
          <w:i/>
          <w:iCs/>
          <w:color w:val="4F81BD" w:themeColor="accent1"/>
        </w:rPr>
        <w:t>Clai</w:t>
      </w:r>
      <w:proofErr w:type="spellEnd"/>
      <w:r>
        <w:rPr>
          <w:rFonts w:asciiTheme="majorHAnsi" w:hAnsiTheme="majorHAnsi" w:cstheme="majorHAnsi"/>
          <w:i/>
          <w:iCs/>
          <w:color w:val="4F81BD" w:themeColor="accent1"/>
        </w:rPr>
        <w:t xml:space="preserve">+ </w:t>
      </w:r>
      <w:proofErr w:type="spellStart"/>
      <w:r>
        <w:rPr>
          <w:rFonts w:asciiTheme="majorHAnsi" w:hAnsiTheme="majorHAnsi" w:cstheme="majorHAnsi"/>
          <w:i/>
          <w:iCs/>
          <w:color w:val="4F81BD" w:themeColor="accent1"/>
        </w:rPr>
        <w:t>MboI</w:t>
      </w:r>
      <w:proofErr w:type="spellEnd"/>
      <w:r>
        <w:rPr>
          <w:rFonts w:asciiTheme="majorHAnsi" w:hAnsiTheme="majorHAnsi" w:cstheme="majorHAnsi"/>
          <w:i/>
          <w:iCs/>
          <w:color w:val="4F81BD" w:themeColor="accent1"/>
        </w:rPr>
        <w:t xml:space="preserve">- </w:t>
      </w:r>
      <w:proofErr w:type="spellStart"/>
      <w:r>
        <w:rPr>
          <w:rFonts w:asciiTheme="majorHAnsi" w:hAnsiTheme="majorHAnsi" w:cstheme="majorHAnsi"/>
          <w:i/>
          <w:iCs/>
          <w:color w:val="4F81BD" w:themeColor="accent1"/>
        </w:rPr>
        <w:t>HiC</w:t>
      </w:r>
      <w:proofErr w:type="spellEnd"/>
      <w:r>
        <w:rPr>
          <w:rFonts w:asciiTheme="majorHAnsi" w:hAnsiTheme="majorHAnsi" w:cstheme="majorHAnsi"/>
          <w:i/>
          <w:iCs/>
          <w:color w:val="4F81BD" w:themeColor="accent1"/>
        </w:rPr>
        <w:t xml:space="preserve"> lane</w:t>
      </w:r>
    </w:p>
    <w:p w14:paraId="7B6BCC9F" w14:textId="77777777" w:rsidR="00467D90" w:rsidRPr="00467D90" w:rsidRDefault="00467D90" w:rsidP="00467D90">
      <w:pPr>
        <w:pStyle w:val="ListParagraph"/>
        <w:ind w:left="360"/>
        <w:rPr>
          <w:rFonts w:asciiTheme="majorHAnsi" w:eastAsia="Arial" w:hAnsiTheme="majorHAnsi" w:cstheme="majorHAnsi"/>
        </w:rPr>
      </w:pPr>
    </w:p>
    <w:p w14:paraId="5D3A2577" w14:textId="5AF39E93" w:rsidR="00C47C56" w:rsidRDefault="00467D90" w:rsidP="00C520C8">
      <w:pPr>
        <w:pStyle w:val="ListParagraph"/>
        <w:numPr>
          <w:ilvl w:val="1"/>
          <w:numId w:val="9"/>
        </w:numPr>
        <w:rPr>
          <w:rFonts w:asciiTheme="majorHAnsi" w:eastAsia="Arial" w:hAnsiTheme="majorHAnsi" w:cstheme="majorHAnsi"/>
        </w:rPr>
      </w:pPr>
      <w:r w:rsidRPr="00467D90">
        <w:rPr>
          <w:rFonts w:asciiTheme="majorHAnsi" w:eastAsia="Arial" w:hAnsiTheme="majorHAnsi" w:cstheme="majorHAnsi"/>
        </w:rPr>
        <w:t xml:space="preserve">The number of PCR cycles for the final amplification </w:t>
      </w:r>
      <w:r w:rsidR="00C47C56">
        <w:rPr>
          <w:rFonts w:asciiTheme="majorHAnsi" w:eastAsia="Arial" w:hAnsiTheme="majorHAnsi" w:cstheme="majorHAnsi"/>
          <w:b/>
          <w:bCs/>
        </w:rPr>
        <w:t xml:space="preserve">[1] </w:t>
      </w:r>
      <w:r w:rsidR="00C47C56">
        <w:rPr>
          <w:rFonts w:asciiTheme="majorHAnsi" w:eastAsia="Arial" w:hAnsiTheme="majorHAnsi" w:cstheme="majorHAnsi"/>
        </w:rPr>
        <w:t>should be</w:t>
      </w:r>
      <w:r w:rsidRPr="00467D90">
        <w:rPr>
          <w:rFonts w:asciiTheme="majorHAnsi" w:eastAsia="Arial" w:hAnsiTheme="majorHAnsi" w:cstheme="majorHAnsi"/>
        </w:rPr>
        <w:t xml:space="preserve"> one cycle less than the number of cycles for which the smear is visible </w:t>
      </w:r>
      <w:r w:rsidR="00C47C56">
        <w:rPr>
          <w:rFonts w:asciiTheme="majorHAnsi" w:eastAsia="Arial" w:hAnsiTheme="majorHAnsi" w:cstheme="majorHAnsi"/>
          <w:b/>
          <w:bCs/>
        </w:rPr>
        <w:t>[2]</w:t>
      </w:r>
      <w:r w:rsidRPr="00467D90">
        <w:rPr>
          <w:rFonts w:asciiTheme="majorHAnsi" w:eastAsia="Arial" w:hAnsiTheme="majorHAnsi" w:cstheme="majorHAnsi"/>
        </w:rPr>
        <w:t>.</w:t>
      </w:r>
    </w:p>
    <w:p w14:paraId="4F1746B7" w14:textId="77777777" w:rsidR="00C47C56" w:rsidRDefault="00C47C56" w:rsidP="00C47C56">
      <w:pPr>
        <w:pStyle w:val="ListParagraph"/>
        <w:ind w:left="907"/>
        <w:rPr>
          <w:rFonts w:asciiTheme="majorHAnsi" w:eastAsia="Arial" w:hAnsiTheme="majorHAnsi" w:cstheme="majorHAnsi"/>
        </w:rPr>
      </w:pPr>
    </w:p>
    <w:p w14:paraId="3FA29324" w14:textId="6856AF00" w:rsidR="00C47C56" w:rsidRDefault="00C47C56" w:rsidP="00C520C8">
      <w:pPr>
        <w:pStyle w:val="ListParagraph"/>
        <w:numPr>
          <w:ilvl w:val="2"/>
          <w:numId w:val="9"/>
        </w:numPr>
        <w:rPr>
          <w:rFonts w:asciiTheme="majorHAnsi" w:eastAsia="Arial" w:hAnsiTheme="majorHAnsi" w:cstheme="majorHAnsi"/>
        </w:rPr>
      </w:pPr>
      <w:r>
        <w:rPr>
          <w:rFonts w:asciiTheme="majorHAnsi" w:eastAsia="Arial" w:hAnsiTheme="majorHAnsi" w:cstheme="majorHAnsi"/>
        </w:rPr>
        <w:t>LAB MEDIA: Figure 2B</w:t>
      </w:r>
    </w:p>
    <w:p w14:paraId="60847D2C" w14:textId="52AF0158" w:rsidR="00C47C56" w:rsidRPr="00C47C56" w:rsidRDefault="00C47C56" w:rsidP="00C520C8">
      <w:pPr>
        <w:pStyle w:val="ListParagraph"/>
        <w:numPr>
          <w:ilvl w:val="2"/>
          <w:numId w:val="9"/>
        </w:numPr>
        <w:rPr>
          <w:rFonts w:asciiTheme="majorHAnsi" w:eastAsia="Arial" w:hAnsiTheme="majorHAnsi" w:cstheme="majorHAnsi"/>
        </w:rPr>
      </w:pPr>
      <w:r>
        <w:rPr>
          <w:rFonts w:asciiTheme="majorHAnsi" w:eastAsia="Arial" w:hAnsiTheme="majorHAnsi" w:cstheme="majorHAnsi"/>
        </w:rPr>
        <w:t xml:space="preserve">LAB MEDIA: Figure 2B </w:t>
      </w:r>
      <w:r w:rsidRPr="00C47C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arrow</w:t>
      </w:r>
    </w:p>
    <w:p w14:paraId="1ED35F52" w14:textId="77777777" w:rsidR="00C47C56" w:rsidRDefault="00C47C56" w:rsidP="00C47C56">
      <w:pPr>
        <w:pStyle w:val="ListParagraph"/>
        <w:ind w:left="1627"/>
        <w:rPr>
          <w:rFonts w:asciiTheme="majorHAnsi" w:eastAsia="Arial" w:hAnsiTheme="majorHAnsi" w:cstheme="majorHAnsi"/>
        </w:rPr>
      </w:pPr>
    </w:p>
    <w:p w14:paraId="7C7D74B6" w14:textId="5B9FB711" w:rsidR="00C47C56" w:rsidRDefault="00467D90" w:rsidP="00C520C8">
      <w:pPr>
        <w:pStyle w:val="ListParagraph"/>
        <w:numPr>
          <w:ilvl w:val="1"/>
          <w:numId w:val="9"/>
        </w:numPr>
        <w:rPr>
          <w:rFonts w:asciiTheme="majorHAnsi" w:eastAsia="Arial" w:hAnsiTheme="majorHAnsi" w:cstheme="majorHAnsi"/>
        </w:rPr>
      </w:pPr>
      <w:r w:rsidRPr="00467D90">
        <w:rPr>
          <w:rFonts w:asciiTheme="majorHAnsi" w:eastAsia="Arial" w:hAnsiTheme="majorHAnsi" w:cstheme="majorHAnsi"/>
        </w:rPr>
        <w:t>The level of digestion of the library indicates the abundance of valid Hi-C pairs</w:t>
      </w:r>
      <w:r w:rsidR="00C47C56">
        <w:rPr>
          <w:rFonts w:asciiTheme="majorHAnsi" w:eastAsia="Arial" w:hAnsiTheme="majorHAnsi" w:cstheme="majorHAnsi"/>
        </w:rPr>
        <w:t xml:space="preserve"> </w:t>
      </w:r>
      <w:r w:rsidR="00C47C56">
        <w:rPr>
          <w:rFonts w:asciiTheme="majorHAnsi" w:eastAsia="Arial" w:hAnsiTheme="majorHAnsi" w:cstheme="majorHAnsi"/>
          <w:b/>
          <w:bCs/>
        </w:rPr>
        <w:t>[1]</w:t>
      </w:r>
      <w:r w:rsidRPr="00467D90">
        <w:rPr>
          <w:rFonts w:asciiTheme="majorHAnsi" w:eastAsia="Arial" w:hAnsiTheme="majorHAnsi" w:cstheme="majorHAnsi"/>
        </w:rPr>
        <w:t xml:space="preserve"> and reflects the proportion of useful reads that will be obtained from the library </w:t>
      </w:r>
      <w:r w:rsidR="00C47C56">
        <w:rPr>
          <w:rFonts w:asciiTheme="majorHAnsi" w:eastAsia="Arial" w:hAnsiTheme="majorHAnsi" w:cstheme="majorHAnsi"/>
          <w:b/>
          <w:bCs/>
        </w:rPr>
        <w:t>[2]</w:t>
      </w:r>
      <w:r w:rsidR="00C47C56">
        <w:rPr>
          <w:rFonts w:asciiTheme="majorHAnsi" w:eastAsia="Arial" w:hAnsiTheme="majorHAnsi" w:cstheme="majorHAnsi"/>
        </w:rPr>
        <w:t>.</w:t>
      </w:r>
    </w:p>
    <w:p w14:paraId="193F006A" w14:textId="77777777" w:rsidR="00C47C56" w:rsidRDefault="00C47C56" w:rsidP="00C47C56">
      <w:pPr>
        <w:pStyle w:val="ListParagraph"/>
        <w:ind w:left="907"/>
        <w:rPr>
          <w:rFonts w:asciiTheme="majorHAnsi" w:eastAsia="Arial" w:hAnsiTheme="majorHAnsi" w:cstheme="majorHAnsi"/>
        </w:rPr>
      </w:pPr>
    </w:p>
    <w:p w14:paraId="5A03B766" w14:textId="6475FA59" w:rsidR="00C47C56" w:rsidRPr="00C47C56" w:rsidRDefault="00C47C56" w:rsidP="00C520C8">
      <w:pPr>
        <w:pStyle w:val="ListParagraph"/>
        <w:numPr>
          <w:ilvl w:val="2"/>
          <w:numId w:val="9"/>
        </w:numPr>
        <w:rPr>
          <w:rFonts w:asciiTheme="majorHAnsi" w:eastAsia="Arial" w:hAnsiTheme="majorHAnsi" w:cstheme="majorHAnsi"/>
        </w:rPr>
      </w:pPr>
      <w:r>
        <w:rPr>
          <w:rFonts w:asciiTheme="majorHAnsi" w:eastAsia="Arial" w:hAnsiTheme="majorHAnsi" w:cstheme="majorHAnsi"/>
        </w:rPr>
        <w:t xml:space="preserve">LAB MEDIA: Figure 2C </w:t>
      </w:r>
      <w:r w:rsidRPr="00C47C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w:t>
      </w:r>
      <w:proofErr w:type="spellStart"/>
      <w:r>
        <w:rPr>
          <w:rFonts w:asciiTheme="majorHAnsi" w:hAnsiTheme="majorHAnsi" w:cstheme="majorHAnsi"/>
          <w:i/>
          <w:iCs/>
          <w:color w:val="4F81BD" w:themeColor="accent1"/>
        </w:rPr>
        <w:t>ClaI</w:t>
      </w:r>
      <w:proofErr w:type="spellEnd"/>
      <w:r>
        <w:rPr>
          <w:rFonts w:asciiTheme="majorHAnsi" w:hAnsiTheme="majorHAnsi" w:cstheme="majorHAnsi"/>
          <w:i/>
          <w:iCs/>
          <w:color w:val="4F81BD" w:themeColor="accent1"/>
        </w:rPr>
        <w:t xml:space="preserve"> smears</w:t>
      </w:r>
    </w:p>
    <w:p w14:paraId="1D1220E5" w14:textId="4D786143" w:rsidR="00C47C56" w:rsidRDefault="00C47C56" w:rsidP="00C520C8">
      <w:pPr>
        <w:pStyle w:val="ListParagraph"/>
        <w:numPr>
          <w:ilvl w:val="2"/>
          <w:numId w:val="9"/>
        </w:numPr>
        <w:rPr>
          <w:rFonts w:asciiTheme="majorHAnsi" w:eastAsia="Arial" w:hAnsiTheme="majorHAnsi" w:cstheme="majorHAnsi"/>
        </w:rPr>
      </w:pPr>
      <w:r>
        <w:rPr>
          <w:rFonts w:asciiTheme="majorHAnsi" w:eastAsia="Arial" w:hAnsiTheme="majorHAnsi" w:cstheme="majorHAnsi"/>
        </w:rPr>
        <w:t>LAB MEDIA: Figure 2C</w:t>
      </w:r>
    </w:p>
    <w:p w14:paraId="3523B88B" w14:textId="77777777" w:rsidR="00467D90" w:rsidRPr="00C47C56" w:rsidRDefault="00467D90" w:rsidP="00C47C56">
      <w:pPr>
        <w:rPr>
          <w:rFonts w:asciiTheme="majorHAnsi" w:eastAsia="Arial" w:hAnsiTheme="majorHAnsi" w:cstheme="majorHAnsi"/>
        </w:rPr>
      </w:pPr>
    </w:p>
    <w:p w14:paraId="214D1776" w14:textId="7067450C" w:rsidR="00A219A2" w:rsidRPr="00A219A2" w:rsidRDefault="00467D90" w:rsidP="00C520C8">
      <w:pPr>
        <w:pStyle w:val="ListParagraph"/>
        <w:numPr>
          <w:ilvl w:val="1"/>
          <w:numId w:val="9"/>
        </w:numPr>
        <w:rPr>
          <w:rFonts w:asciiTheme="majorHAnsi" w:hAnsiTheme="majorHAnsi" w:cstheme="majorHAnsi"/>
        </w:rPr>
      </w:pPr>
      <w:r w:rsidRPr="00467D90">
        <w:rPr>
          <w:rFonts w:asciiTheme="majorHAnsi" w:eastAsia="Arial" w:hAnsiTheme="majorHAnsi" w:cstheme="majorHAnsi"/>
        </w:rPr>
        <w:t xml:space="preserve">Using the unique valid Hi-C pairs, basic analysis of the pair distribution </w:t>
      </w:r>
      <w:r w:rsidR="00A219A2">
        <w:rPr>
          <w:rFonts w:asciiTheme="majorHAnsi" w:eastAsia="Arial" w:hAnsiTheme="majorHAnsi" w:cstheme="majorHAnsi"/>
        </w:rPr>
        <w:t>can be</w:t>
      </w:r>
      <w:r w:rsidRPr="00467D90">
        <w:rPr>
          <w:rFonts w:asciiTheme="majorHAnsi" w:eastAsia="Arial" w:hAnsiTheme="majorHAnsi" w:cstheme="majorHAnsi"/>
        </w:rPr>
        <w:t xml:space="preserve"> performed </w:t>
      </w:r>
      <w:r w:rsidR="00A219A2">
        <w:rPr>
          <w:rFonts w:asciiTheme="majorHAnsi" w:eastAsia="Arial" w:hAnsiTheme="majorHAnsi" w:cstheme="majorHAnsi"/>
          <w:b/>
          <w:bCs/>
        </w:rPr>
        <w:t>[1]</w:t>
      </w:r>
      <w:r w:rsidR="00A219A2">
        <w:rPr>
          <w:rFonts w:asciiTheme="majorHAnsi" w:eastAsia="Arial" w:hAnsiTheme="majorHAnsi" w:cstheme="majorHAnsi"/>
        </w:rPr>
        <w:t>.</w:t>
      </w:r>
    </w:p>
    <w:p w14:paraId="44D0D46C" w14:textId="77777777" w:rsidR="00A219A2" w:rsidRPr="00A219A2" w:rsidRDefault="00A219A2" w:rsidP="00A219A2">
      <w:pPr>
        <w:pStyle w:val="ListParagraph"/>
        <w:ind w:left="907"/>
        <w:rPr>
          <w:rFonts w:asciiTheme="majorHAnsi" w:hAnsiTheme="majorHAnsi" w:cstheme="majorHAnsi"/>
        </w:rPr>
      </w:pPr>
    </w:p>
    <w:p w14:paraId="316AFC8C" w14:textId="6DBF20E5" w:rsidR="00A219A2" w:rsidRDefault="00A219A2" w:rsidP="00C520C8">
      <w:pPr>
        <w:pStyle w:val="ListParagraph"/>
        <w:numPr>
          <w:ilvl w:val="2"/>
          <w:numId w:val="9"/>
        </w:numPr>
        <w:rPr>
          <w:rFonts w:asciiTheme="majorHAnsi" w:hAnsiTheme="majorHAnsi" w:cstheme="majorHAnsi"/>
        </w:rPr>
      </w:pPr>
      <w:r>
        <w:rPr>
          <w:rFonts w:asciiTheme="majorHAnsi" w:hAnsiTheme="majorHAnsi" w:cstheme="majorHAnsi"/>
        </w:rPr>
        <w:t>LAB MEDIA: Figures 4A and 4B</w:t>
      </w:r>
    </w:p>
    <w:p w14:paraId="35521AA4" w14:textId="77777777" w:rsidR="00A219A2" w:rsidRPr="00A219A2" w:rsidRDefault="00A219A2" w:rsidP="00A219A2">
      <w:pPr>
        <w:pStyle w:val="ListParagraph"/>
        <w:ind w:left="1627"/>
        <w:rPr>
          <w:rFonts w:asciiTheme="majorHAnsi" w:hAnsiTheme="majorHAnsi" w:cstheme="majorHAnsi"/>
        </w:rPr>
      </w:pPr>
    </w:p>
    <w:p w14:paraId="7B9FEA44" w14:textId="74FC7B76" w:rsidR="00A219A2" w:rsidRDefault="00A219A2" w:rsidP="00C520C8">
      <w:pPr>
        <w:pStyle w:val="ListParagraph"/>
        <w:numPr>
          <w:ilvl w:val="1"/>
          <w:numId w:val="9"/>
        </w:numPr>
        <w:rPr>
          <w:rFonts w:asciiTheme="majorHAnsi" w:hAnsiTheme="majorHAnsi" w:cstheme="majorHAnsi"/>
        </w:rPr>
      </w:pPr>
      <w:r>
        <w:rPr>
          <w:rFonts w:asciiTheme="majorHAnsi" w:eastAsia="Arial" w:hAnsiTheme="majorHAnsi" w:cstheme="majorHAnsi"/>
        </w:rPr>
        <w:t>As observed in this representative example,</w:t>
      </w:r>
      <w:r w:rsidR="00467D90" w:rsidRPr="00467D90">
        <w:rPr>
          <w:rFonts w:asciiTheme="majorHAnsi" w:hAnsiTheme="majorHAnsi" w:cstheme="majorHAnsi"/>
        </w:rPr>
        <w:t xml:space="preserve"> the </w:t>
      </w:r>
      <w:r w:rsidR="00467D90" w:rsidRPr="00467D90">
        <w:rPr>
          <w:rFonts w:asciiTheme="majorHAnsi" w:hAnsiTheme="majorHAnsi" w:cstheme="majorHAnsi"/>
          <w:i/>
        </w:rPr>
        <w:t>Notch</w:t>
      </w:r>
      <w:r w:rsidR="00467D90" w:rsidRPr="00467D90">
        <w:rPr>
          <w:rFonts w:asciiTheme="majorHAnsi" w:hAnsiTheme="majorHAnsi" w:cstheme="majorHAnsi"/>
        </w:rPr>
        <w:t xml:space="preserve"> gene locus can be seen </w:t>
      </w:r>
      <w:r>
        <w:rPr>
          <w:rFonts w:asciiTheme="majorHAnsi" w:hAnsiTheme="majorHAnsi" w:cstheme="majorHAnsi"/>
          <w:b/>
          <w:bCs/>
        </w:rPr>
        <w:t xml:space="preserve">[1] </w:t>
      </w:r>
      <w:r w:rsidR="00467D90" w:rsidRPr="00467D90">
        <w:rPr>
          <w:rFonts w:asciiTheme="majorHAnsi" w:hAnsiTheme="majorHAnsi" w:cstheme="majorHAnsi"/>
        </w:rPr>
        <w:t xml:space="preserve">along with the </w:t>
      </w:r>
      <w:r w:rsidRPr="00740810">
        <w:rPr>
          <w:rFonts w:asciiTheme="majorHAnsi" w:hAnsiTheme="majorHAnsi" w:cstheme="majorHAnsi"/>
        </w:rPr>
        <w:t>architectural protein</w:t>
      </w:r>
      <w:r>
        <w:rPr>
          <w:rFonts w:asciiTheme="majorHAnsi" w:hAnsiTheme="majorHAnsi" w:cstheme="majorHAnsi"/>
        </w:rPr>
        <w:t xml:space="preserve">s </w:t>
      </w:r>
      <w:r>
        <w:rPr>
          <w:rFonts w:asciiTheme="majorHAnsi" w:hAnsiTheme="majorHAnsi" w:cstheme="majorHAnsi"/>
          <w:b/>
          <w:bCs/>
        </w:rPr>
        <w:t>[2]</w:t>
      </w:r>
      <w:r w:rsidR="00467D90" w:rsidRPr="00467D90">
        <w:rPr>
          <w:rFonts w:asciiTheme="majorHAnsi" w:hAnsiTheme="majorHAnsi" w:cstheme="majorHAnsi"/>
        </w:rPr>
        <w:t>, domain</w:t>
      </w:r>
      <w:r>
        <w:rPr>
          <w:rFonts w:asciiTheme="majorHAnsi" w:hAnsiTheme="majorHAnsi" w:cstheme="majorHAnsi"/>
        </w:rPr>
        <w:t>s one</w:t>
      </w:r>
      <w:r w:rsidR="00467D90" w:rsidRPr="00467D90">
        <w:rPr>
          <w:rFonts w:asciiTheme="majorHAnsi" w:hAnsiTheme="majorHAnsi" w:cstheme="majorHAnsi"/>
        </w:rPr>
        <w:t xml:space="preserve"> and </w:t>
      </w:r>
      <w:r>
        <w:rPr>
          <w:rFonts w:asciiTheme="majorHAnsi" w:hAnsiTheme="majorHAnsi" w:cstheme="majorHAnsi"/>
        </w:rPr>
        <w:t xml:space="preserve">two </w:t>
      </w:r>
      <w:r>
        <w:rPr>
          <w:rFonts w:asciiTheme="majorHAnsi" w:hAnsiTheme="majorHAnsi" w:cstheme="majorHAnsi"/>
          <w:b/>
          <w:bCs/>
        </w:rPr>
        <w:t>[3]</w:t>
      </w:r>
      <w:r w:rsidR="00467D90" w:rsidRPr="00467D90">
        <w:rPr>
          <w:rFonts w:asciiTheme="majorHAnsi" w:hAnsiTheme="majorHAnsi" w:cstheme="majorHAnsi"/>
        </w:rPr>
        <w:t xml:space="preserve">, </w:t>
      </w:r>
      <w:r>
        <w:rPr>
          <w:rFonts w:asciiTheme="majorHAnsi" w:hAnsiTheme="majorHAnsi" w:cstheme="majorHAnsi"/>
        </w:rPr>
        <w:t>and</w:t>
      </w:r>
      <w:r w:rsidR="00467D90" w:rsidRPr="00467D90">
        <w:rPr>
          <w:rFonts w:asciiTheme="majorHAnsi" w:hAnsiTheme="majorHAnsi" w:cstheme="majorHAnsi"/>
        </w:rPr>
        <w:t xml:space="preserve"> histone modifications along the locus </w:t>
      </w:r>
      <w:r>
        <w:rPr>
          <w:rFonts w:asciiTheme="majorHAnsi" w:hAnsiTheme="majorHAnsi" w:cstheme="majorHAnsi"/>
          <w:b/>
          <w:bCs/>
        </w:rPr>
        <w:t>[4]</w:t>
      </w:r>
      <w:r>
        <w:rPr>
          <w:rFonts w:asciiTheme="majorHAnsi" w:hAnsiTheme="majorHAnsi" w:cstheme="majorHAnsi"/>
        </w:rPr>
        <w:t>.</w:t>
      </w:r>
    </w:p>
    <w:p w14:paraId="5D7E4872" w14:textId="77777777" w:rsidR="00A219A2" w:rsidRDefault="00A219A2" w:rsidP="00A219A2">
      <w:pPr>
        <w:pStyle w:val="ListParagraph"/>
        <w:ind w:left="907"/>
        <w:rPr>
          <w:rFonts w:asciiTheme="majorHAnsi" w:hAnsiTheme="majorHAnsi" w:cstheme="majorHAnsi"/>
        </w:rPr>
      </w:pPr>
    </w:p>
    <w:p w14:paraId="1885D19E" w14:textId="3E1D9460" w:rsidR="00A219A2" w:rsidRPr="00A219A2" w:rsidRDefault="00A219A2" w:rsidP="00C520C8">
      <w:pPr>
        <w:pStyle w:val="ListParagraph"/>
        <w:numPr>
          <w:ilvl w:val="2"/>
          <w:numId w:val="9"/>
        </w:numPr>
        <w:rPr>
          <w:rFonts w:asciiTheme="majorHAnsi" w:hAnsiTheme="majorHAnsi" w:cstheme="majorHAnsi"/>
        </w:rPr>
      </w:pPr>
      <w:r>
        <w:rPr>
          <w:rFonts w:asciiTheme="majorHAnsi" w:hAnsiTheme="majorHAnsi" w:cstheme="majorHAnsi"/>
        </w:rPr>
        <w:t xml:space="preserve">LAB MEDIA: Figures 4A and 4B </w:t>
      </w:r>
      <w:r w:rsidRPr="00C47C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w:t>
      </w:r>
      <w:r w:rsidRPr="00A219A2">
        <w:rPr>
          <w:rFonts w:asciiTheme="majorHAnsi" w:hAnsiTheme="majorHAnsi" w:cstheme="majorHAnsi"/>
          <w:color w:val="000000" w:themeColor="text1"/>
          <w:highlight w:val="yellow"/>
        </w:rPr>
        <w:t>Authors: Where can the Notch gene locus be observed?</w:t>
      </w:r>
    </w:p>
    <w:p w14:paraId="7C2C54F0" w14:textId="08B2DE35" w:rsidR="00A219A2" w:rsidRPr="00A219A2" w:rsidRDefault="00A219A2" w:rsidP="00C520C8">
      <w:pPr>
        <w:pStyle w:val="ListParagraph"/>
        <w:numPr>
          <w:ilvl w:val="2"/>
          <w:numId w:val="9"/>
        </w:numPr>
        <w:rPr>
          <w:rFonts w:asciiTheme="majorHAnsi" w:hAnsiTheme="majorHAnsi" w:cstheme="majorHAnsi"/>
        </w:rPr>
      </w:pPr>
      <w:r>
        <w:rPr>
          <w:rFonts w:asciiTheme="majorHAnsi" w:hAnsiTheme="majorHAnsi" w:cstheme="majorHAnsi"/>
        </w:rPr>
        <w:t xml:space="preserve">LAB MEDIA: Figures 4A and 4B </w:t>
      </w:r>
      <w:r w:rsidRPr="00C47C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w:t>
      </w:r>
      <w:r w:rsidRPr="00A219A2">
        <w:rPr>
          <w:rFonts w:asciiTheme="majorHAnsi" w:hAnsiTheme="majorHAnsi" w:cstheme="majorHAnsi"/>
          <w:color w:val="000000" w:themeColor="text1"/>
          <w:highlight w:val="yellow"/>
        </w:rPr>
        <w:t xml:space="preserve">Authors: Where can the </w:t>
      </w:r>
      <w:r>
        <w:rPr>
          <w:rFonts w:asciiTheme="majorHAnsi" w:hAnsiTheme="majorHAnsi" w:cstheme="majorHAnsi"/>
          <w:color w:val="000000" w:themeColor="text1"/>
          <w:highlight w:val="yellow"/>
        </w:rPr>
        <w:t>APs</w:t>
      </w:r>
      <w:r w:rsidRPr="00A219A2">
        <w:rPr>
          <w:rFonts w:asciiTheme="majorHAnsi" w:hAnsiTheme="majorHAnsi" w:cstheme="majorHAnsi"/>
          <w:color w:val="000000" w:themeColor="text1"/>
          <w:highlight w:val="yellow"/>
        </w:rPr>
        <w:t xml:space="preserve"> be observed?</w:t>
      </w:r>
    </w:p>
    <w:p w14:paraId="4BC372EC" w14:textId="5713675A" w:rsidR="00A219A2" w:rsidRPr="00A219A2" w:rsidRDefault="00A219A2" w:rsidP="00C520C8">
      <w:pPr>
        <w:pStyle w:val="ListParagraph"/>
        <w:numPr>
          <w:ilvl w:val="2"/>
          <w:numId w:val="9"/>
        </w:numPr>
        <w:rPr>
          <w:rFonts w:asciiTheme="majorHAnsi" w:hAnsiTheme="majorHAnsi" w:cstheme="majorHAnsi"/>
        </w:rPr>
      </w:pPr>
      <w:r>
        <w:rPr>
          <w:rFonts w:asciiTheme="majorHAnsi" w:hAnsiTheme="majorHAnsi" w:cstheme="majorHAnsi"/>
        </w:rPr>
        <w:t xml:space="preserve">LAB MEDIA: Figures 4A and 4B </w:t>
      </w:r>
      <w:r w:rsidRPr="00C47C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w:t>
      </w:r>
      <w:r w:rsidRPr="00A219A2">
        <w:rPr>
          <w:rFonts w:asciiTheme="majorHAnsi" w:hAnsiTheme="majorHAnsi" w:cstheme="majorHAnsi"/>
          <w:color w:val="000000" w:themeColor="text1"/>
          <w:highlight w:val="yellow"/>
        </w:rPr>
        <w:t xml:space="preserve">Authors: Where can </w:t>
      </w:r>
      <w:r>
        <w:rPr>
          <w:rFonts w:asciiTheme="majorHAnsi" w:hAnsiTheme="majorHAnsi" w:cstheme="majorHAnsi"/>
          <w:color w:val="000000" w:themeColor="text1"/>
          <w:highlight w:val="yellow"/>
        </w:rPr>
        <w:t>domains I and II</w:t>
      </w:r>
      <w:r w:rsidRPr="00A219A2">
        <w:rPr>
          <w:rFonts w:asciiTheme="majorHAnsi" w:hAnsiTheme="majorHAnsi" w:cstheme="majorHAnsi"/>
          <w:color w:val="000000" w:themeColor="text1"/>
          <w:highlight w:val="yellow"/>
        </w:rPr>
        <w:t xml:space="preserve"> be observed?</w:t>
      </w:r>
    </w:p>
    <w:p w14:paraId="6F5BC19C" w14:textId="77777777" w:rsidR="00A219A2" w:rsidRPr="00A219A2" w:rsidRDefault="00A219A2" w:rsidP="00C520C8">
      <w:pPr>
        <w:pStyle w:val="ListParagraph"/>
        <w:numPr>
          <w:ilvl w:val="2"/>
          <w:numId w:val="9"/>
        </w:numPr>
        <w:rPr>
          <w:rFonts w:asciiTheme="majorHAnsi" w:hAnsiTheme="majorHAnsi" w:cstheme="majorHAnsi"/>
        </w:rPr>
      </w:pPr>
      <w:r>
        <w:rPr>
          <w:rFonts w:asciiTheme="majorHAnsi" w:hAnsiTheme="majorHAnsi" w:cstheme="majorHAnsi"/>
        </w:rPr>
        <w:t xml:space="preserve">LAB MEDIA: Figures 4A and 4B </w:t>
      </w:r>
      <w:r w:rsidRPr="00C47C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H3K rows</w:t>
      </w:r>
    </w:p>
    <w:p w14:paraId="05EB31A1" w14:textId="77777777" w:rsidR="00A219A2" w:rsidRDefault="00A219A2" w:rsidP="00A219A2">
      <w:pPr>
        <w:pStyle w:val="ListParagraph"/>
        <w:ind w:left="907"/>
        <w:rPr>
          <w:rFonts w:asciiTheme="majorHAnsi" w:hAnsiTheme="majorHAnsi" w:cstheme="majorHAnsi"/>
        </w:rPr>
      </w:pPr>
    </w:p>
    <w:p w14:paraId="51544A4A" w14:textId="20C789C5" w:rsidR="00467D90" w:rsidRDefault="00A219A2" w:rsidP="00C520C8">
      <w:pPr>
        <w:pStyle w:val="ListParagraph"/>
        <w:numPr>
          <w:ilvl w:val="1"/>
          <w:numId w:val="9"/>
        </w:numPr>
        <w:rPr>
          <w:rFonts w:asciiTheme="majorHAnsi" w:hAnsiTheme="majorHAnsi" w:cstheme="majorHAnsi"/>
        </w:rPr>
      </w:pPr>
      <w:r w:rsidRPr="00A219A2">
        <w:rPr>
          <w:rFonts w:asciiTheme="majorHAnsi" w:hAnsiTheme="majorHAnsi" w:cstheme="majorHAnsi"/>
        </w:rPr>
        <w:t>Upon deletion of the region containing both the CTCF</w:t>
      </w:r>
      <w:r w:rsidRPr="00A219A2">
        <w:rPr>
          <w:rFonts w:asciiTheme="majorHAnsi" w:hAnsiTheme="majorHAnsi" w:cstheme="majorHAnsi"/>
        </w:rPr>
        <w:t xml:space="preserve"> </w:t>
      </w:r>
      <w:r w:rsidRPr="00A219A2">
        <w:rPr>
          <w:rFonts w:asciiTheme="majorHAnsi" w:hAnsiTheme="majorHAnsi" w:cstheme="majorHAnsi"/>
          <w:color w:val="FF0000"/>
        </w:rPr>
        <w:t>(C-T-C-F)</w:t>
      </w:r>
      <w:r w:rsidRPr="00A219A2">
        <w:rPr>
          <w:rFonts w:asciiTheme="majorHAnsi" w:hAnsiTheme="majorHAnsi" w:cstheme="majorHAnsi"/>
        </w:rPr>
        <w:t xml:space="preserve"> and M1BP</w:t>
      </w:r>
      <w:r w:rsidRPr="00A219A2">
        <w:rPr>
          <w:rFonts w:asciiTheme="majorHAnsi" w:hAnsiTheme="majorHAnsi" w:cstheme="majorHAnsi"/>
        </w:rPr>
        <w:t xml:space="preserve"> </w:t>
      </w:r>
      <w:r w:rsidRPr="00A219A2">
        <w:rPr>
          <w:rFonts w:asciiTheme="majorHAnsi" w:hAnsiTheme="majorHAnsi" w:cstheme="majorHAnsi"/>
          <w:color w:val="FF0000"/>
        </w:rPr>
        <w:t>(M-one-B-P)</w:t>
      </w:r>
      <w:r w:rsidRPr="00A219A2">
        <w:rPr>
          <w:rFonts w:asciiTheme="majorHAnsi" w:hAnsiTheme="majorHAnsi" w:cstheme="majorHAnsi"/>
        </w:rPr>
        <w:t xml:space="preserve"> DNA-binding sites</w:t>
      </w:r>
      <w:r w:rsidRPr="00A219A2">
        <w:rPr>
          <w:rFonts w:asciiTheme="majorHAnsi" w:hAnsiTheme="majorHAnsi" w:cstheme="majorHAnsi"/>
          <w:b/>
          <w:bCs/>
        </w:rPr>
        <w:t xml:space="preserve"> [1]</w:t>
      </w:r>
      <w:r w:rsidRPr="00A219A2">
        <w:rPr>
          <w:rFonts w:asciiTheme="majorHAnsi" w:hAnsiTheme="majorHAnsi" w:cstheme="majorHAnsi"/>
        </w:rPr>
        <w:t>, a dramatic change in chromatin contacts can be observed</w:t>
      </w:r>
      <w:r w:rsidRPr="00A219A2">
        <w:rPr>
          <w:rFonts w:asciiTheme="majorHAnsi" w:hAnsiTheme="majorHAnsi" w:cstheme="majorHAnsi"/>
        </w:rPr>
        <w:t xml:space="preserve"> </w:t>
      </w:r>
      <w:r w:rsidRPr="00A219A2">
        <w:rPr>
          <w:rFonts w:asciiTheme="majorHAnsi" w:hAnsiTheme="majorHAnsi" w:cstheme="majorHAnsi"/>
          <w:b/>
          <w:bCs/>
        </w:rPr>
        <w:t>[2]</w:t>
      </w:r>
      <w:r w:rsidRPr="00A219A2">
        <w:rPr>
          <w:rFonts w:asciiTheme="majorHAnsi" w:hAnsiTheme="majorHAnsi" w:cstheme="majorHAnsi"/>
        </w:rPr>
        <w:t>.</w:t>
      </w:r>
    </w:p>
    <w:p w14:paraId="21FD09E2" w14:textId="77777777" w:rsidR="00A219A2" w:rsidRDefault="00A219A2" w:rsidP="00A219A2">
      <w:pPr>
        <w:pStyle w:val="ListParagraph"/>
        <w:ind w:left="907"/>
        <w:rPr>
          <w:rFonts w:asciiTheme="majorHAnsi" w:hAnsiTheme="majorHAnsi" w:cstheme="majorHAnsi"/>
        </w:rPr>
      </w:pPr>
    </w:p>
    <w:p w14:paraId="48954010" w14:textId="029F28FA" w:rsidR="00A219A2" w:rsidRPr="00A219A2" w:rsidRDefault="00A219A2" w:rsidP="00C520C8">
      <w:pPr>
        <w:pStyle w:val="ListParagraph"/>
        <w:numPr>
          <w:ilvl w:val="2"/>
          <w:numId w:val="9"/>
        </w:numPr>
        <w:rPr>
          <w:rFonts w:asciiTheme="majorHAnsi" w:hAnsiTheme="majorHAnsi" w:cstheme="majorHAnsi"/>
        </w:rPr>
      </w:pPr>
      <w:r>
        <w:rPr>
          <w:rFonts w:asciiTheme="majorHAnsi" w:hAnsiTheme="majorHAnsi" w:cstheme="majorHAnsi"/>
        </w:rPr>
        <w:t xml:space="preserve">LAB MEDIA: Figures 4C and 4D </w:t>
      </w:r>
      <w:r w:rsidRPr="00C47C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5pN-delta343 graph in Figure 4C</w:t>
      </w:r>
    </w:p>
    <w:p w14:paraId="2EF3C10F" w14:textId="788869A1" w:rsidR="00A219A2" w:rsidRPr="00A219A2" w:rsidRDefault="00A219A2" w:rsidP="00C520C8">
      <w:pPr>
        <w:pStyle w:val="ListParagraph"/>
        <w:numPr>
          <w:ilvl w:val="2"/>
          <w:numId w:val="9"/>
        </w:numPr>
        <w:rPr>
          <w:rFonts w:asciiTheme="majorHAnsi" w:hAnsiTheme="majorHAnsi" w:cstheme="majorHAnsi"/>
        </w:rPr>
      </w:pPr>
      <w:r>
        <w:rPr>
          <w:rFonts w:asciiTheme="majorHAnsi" w:hAnsiTheme="majorHAnsi" w:cstheme="majorHAnsi"/>
        </w:rPr>
        <w:t xml:space="preserve">LAB MEDIA: Figures 4C and 4D </w:t>
      </w:r>
      <w:r w:rsidRPr="00C47C56">
        <w:rPr>
          <w:rFonts w:asciiTheme="majorHAnsi" w:hAnsiTheme="majorHAnsi" w:cstheme="majorHAnsi"/>
          <w:i/>
          <w:iCs/>
          <w:color w:val="4F81BD" w:themeColor="accent1"/>
        </w:rPr>
        <w:t>Video Editor: please emphasize</w:t>
      </w:r>
      <w:r w:rsidR="00ED2105">
        <w:rPr>
          <w:rFonts w:asciiTheme="majorHAnsi" w:hAnsiTheme="majorHAnsi" w:cstheme="majorHAnsi"/>
          <w:i/>
          <w:iCs/>
          <w:color w:val="4F81BD" w:themeColor="accent1"/>
        </w:rPr>
        <w:t xml:space="preserve"> 5pN-delta343 graph in Figure 4D</w:t>
      </w:r>
    </w:p>
    <w:p w14:paraId="24E24424" w14:textId="244945B1" w:rsidR="00A219A2" w:rsidRPr="00ED2105" w:rsidRDefault="00A219A2" w:rsidP="00ED2105">
      <w:pPr>
        <w:rPr>
          <w:rFonts w:asciiTheme="majorHAnsi" w:eastAsia="Arial" w:hAnsiTheme="majorHAnsi" w:cstheme="majorHAnsi"/>
        </w:rPr>
      </w:pP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C520C8">
      <w:pPr>
        <w:pStyle w:val="ListParagraph"/>
        <w:numPr>
          <w:ilvl w:val="0"/>
          <w:numId w:val="9"/>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C520C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520C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C520C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C520C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EA4335" w:rsidP="00C520C8">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C520C8">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EA4335" w:rsidP="00C520C8">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C520C8">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EA4335" w:rsidP="00C520C8">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C520C8">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20T10:28:00Z" w:initials="BC">
    <w:p w14:paraId="42E0B4FF" w14:textId="114C85D0" w:rsidR="005A27A4" w:rsidRPr="005A27A4" w:rsidRDefault="005A27A4">
      <w:pPr>
        <w:pStyle w:val="CommentText"/>
        <w:rPr>
          <w:lang w:val="en-US"/>
        </w:rPr>
      </w:pPr>
      <w:r>
        <w:rPr>
          <w:rStyle w:val="CommentReference"/>
        </w:rPr>
        <w:annotationRef/>
      </w:r>
      <w:r>
        <w:rPr>
          <w:lang w:val="en-US"/>
        </w:rPr>
        <w:t>Authors: As your highlighted protocol was overlength, the PCR steps were left for the manuscript portion of the paper to leave time to demonstrate the more unique aspects of your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E0B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28460" w16cex:dateUtc="2021-01-20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E0B4FF" w16cid:durableId="23B28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C4E9E" w14:textId="77777777" w:rsidR="00C520C8" w:rsidRDefault="00C520C8">
      <w:r>
        <w:separator/>
      </w:r>
    </w:p>
    <w:p w14:paraId="1490E5C8" w14:textId="77777777" w:rsidR="00C520C8" w:rsidRDefault="00C520C8"/>
  </w:endnote>
  <w:endnote w:type="continuationSeparator" w:id="0">
    <w:p w14:paraId="4BC6724E" w14:textId="77777777" w:rsidR="00C520C8" w:rsidRDefault="00C520C8">
      <w:r>
        <w:continuationSeparator/>
      </w:r>
    </w:p>
    <w:p w14:paraId="171BECE9" w14:textId="77777777" w:rsidR="00C520C8" w:rsidRDefault="00C52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A4335" w:rsidRDefault="00EA433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A4335" w:rsidRDefault="00EA4335" w:rsidP="001E230F">
    <w:pPr>
      <w:pStyle w:val="Footer"/>
      <w:ind w:right="360"/>
    </w:pPr>
  </w:p>
  <w:p w14:paraId="10ECA4C8" w14:textId="77777777" w:rsidR="00EA4335" w:rsidRDefault="00EA43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BB1A5F3" w:rsidR="00EA4335" w:rsidRPr="00790E8C" w:rsidRDefault="00EA433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A81F9" w14:textId="77777777" w:rsidR="00C520C8" w:rsidRDefault="00C520C8">
      <w:r>
        <w:separator/>
      </w:r>
    </w:p>
    <w:p w14:paraId="257914B6" w14:textId="77777777" w:rsidR="00C520C8" w:rsidRDefault="00C520C8"/>
  </w:footnote>
  <w:footnote w:type="continuationSeparator" w:id="0">
    <w:p w14:paraId="252E6DFA" w14:textId="77777777" w:rsidR="00C520C8" w:rsidRDefault="00C520C8">
      <w:r>
        <w:continuationSeparator/>
      </w:r>
    </w:p>
    <w:p w14:paraId="013DD462" w14:textId="77777777" w:rsidR="00C520C8" w:rsidRDefault="00C52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A4335" w:rsidRPr="006D3AC7" w:rsidRDefault="00EA433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A4335" w:rsidRDefault="00EA43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43857"/>
    <w:rsid w:val="000519FB"/>
    <w:rsid w:val="00056D2A"/>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02A"/>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C71B6"/>
    <w:rsid w:val="003D0847"/>
    <w:rsid w:val="003E2BC9"/>
    <w:rsid w:val="003F4B52"/>
    <w:rsid w:val="004034B6"/>
    <w:rsid w:val="004114EA"/>
    <w:rsid w:val="00414B4F"/>
    <w:rsid w:val="00440FFA"/>
    <w:rsid w:val="00450B27"/>
    <w:rsid w:val="00453116"/>
    <w:rsid w:val="00455510"/>
    <w:rsid w:val="00456A5D"/>
    <w:rsid w:val="00467D90"/>
    <w:rsid w:val="00472752"/>
    <w:rsid w:val="0047306D"/>
    <w:rsid w:val="00473E1C"/>
    <w:rsid w:val="0048283A"/>
    <w:rsid w:val="00482D4C"/>
    <w:rsid w:val="004903D6"/>
    <w:rsid w:val="0049332B"/>
    <w:rsid w:val="00493A57"/>
    <w:rsid w:val="004A7109"/>
    <w:rsid w:val="004C1095"/>
    <w:rsid w:val="004C2DAD"/>
    <w:rsid w:val="004D00AC"/>
    <w:rsid w:val="004D4A4F"/>
    <w:rsid w:val="004D5C8C"/>
    <w:rsid w:val="004E0C5A"/>
    <w:rsid w:val="004E2BE1"/>
    <w:rsid w:val="004E35F1"/>
    <w:rsid w:val="004E3F8E"/>
    <w:rsid w:val="004E4A89"/>
    <w:rsid w:val="004F0E21"/>
    <w:rsid w:val="004F664D"/>
    <w:rsid w:val="00502378"/>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27A4"/>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305B"/>
    <w:rsid w:val="00654735"/>
    <w:rsid w:val="006556DE"/>
    <w:rsid w:val="006565A0"/>
    <w:rsid w:val="00660315"/>
    <w:rsid w:val="006617AB"/>
    <w:rsid w:val="00663E85"/>
    <w:rsid w:val="00664850"/>
    <w:rsid w:val="0067274F"/>
    <w:rsid w:val="006801B1"/>
    <w:rsid w:val="0069543B"/>
    <w:rsid w:val="0069665E"/>
    <w:rsid w:val="006A0250"/>
    <w:rsid w:val="006A14A2"/>
    <w:rsid w:val="006A21CB"/>
    <w:rsid w:val="006A6324"/>
    <w:rsid w:val="006B14B6"/>
    <w:rsid w:val="006B2573"/>
    <w:rsid w:val="006C08AE"/>
    <w:rsid w:val="006C0E87"/>
    <w:rsid w:val="006D3AC7"/>
    <w:rsid w:val="006D6939"/>
    <w:rsid w:val="006D7676"/>
    <w:rsid w:val="00701B10"/>
    <w:rsid w:val="0071294C"/>
    <w:rsid w:val="007227C7"/>
    <w:rsid w:val="00724E3B"/>
    <w:rsid w:val="00731E5D"/>
    <w:rsid w:val="00745D4B"/>
    <w:rsid w:val="00746865"/>
    <w:rsid w:val="007548F3"/>
    <w:rsid w:val="007574EC"/>
    <w:rsid w:val="0077071A"/>
    <w:rsid w:val="00777388"/>
    <w:rsid w:val="007804B7"/>
    <w:rsid w:val="00786CAD"/>
    <w:rsid w:val="00790E8C"/>
    <w:rsid w:val="007A4E1D"/>
    <w:rsid w:val="007B0FBB"/>
    <w:rsid w:val="007B3E0E"/>
    <w:rsid w:val="007C1C6D"/>
    <w:rsid w:val="007C421D"/>
    <w:rsid w:val="007D4222"/>
    <w:rsid w:val="007D61A8"/>
    <w:rsid w:val="007D6AEA"/>
    <w:rsid w:val="007E00F8"/>
    <w:rsid w:val="007F48D4"/>
    <w:rsid w:val="00802635"/>
    <w:rsid w:val="00804C75"/>
    <w:rsid w:val="00806B1B"/>
    <w:rsid w:val="00817D9F"/>
    <w:rsid w:val="00832FA5"/>
    <w:rsid w:val="00834DC0"/>
    <w:rsid w:val="008373A7"/>
    <w:rsid w:val="0084036F"/>
    <w:rsid w:val="00851B3E"/>
    <w:rsid w:val="00854994"/>
    <w:rsid w:val="008551E1"/>
    <w:rsid w:val="008574CB"/>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97832"/>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219A2"/>
    <w:rsid w:val="00A310D7"/>
    <w:rsid w:val="00A3138F"/>
    <w:rsid w:val="00A319BE"/>
    <w:rsid w:val="00A31F9A"/>
    <w:rsid w:val="00A36302"/>
    <w:rsid w:val="00A44EFB"/>
    <w:rsid w:val="00A453AF"/>
    <w:rsid w:val="00A60320"/>
    <w:rsid w:val="00A669A5"/>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A7"/>
    <w:rsid w:val="00B807E5"/>
    <w:rsid w:val="00B87BC5"/>
    <w:rsid w:val="00BC6DA7"/>
    <w:rsid w:val="00BD4346"/>
    <w:rsid w:val="00BE051D"/>
    <w:rsid w:val="00C035C7"/>
    <w:rsid w:val="00C05AD6"/>
    <w:rsid w:val="00C12062"/>
    <w:rsid w:val="00C24492"/>
    <w:rsid w:val="00C25580"/>
    <w:rsid w:val="00C34F4C"/>
    <w:rsid w:val="00C47C56"/>
    <w:rsid w:val="00C520C8"/>
    <w:rsid w:val="00C602B2"/>
    <w:rsid w:val="00C70C90"/>
    <w:rsid w:val="00C7374B"/>
    <w:rsid w:val="00C8109F"/>
    <w:rsid w:val="00C82679"/>
    <w:rsid w:val="00C836F3"/>
    <w:rsid w:val="00C94029"/>
    <w:rsid w:val="00C97B11"/>
    <w:rsid w:val="00CA3842"/>
    <w:rsid w:val="00CB039A"/>
    <w:rsid w:val="00CB46DB"/>
    <w:rsid w:val="00CB5965"/>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335"/>
    <w:rsid w:val="00EA4B94"/>
    <w:rsid w:val="00EA60D4"/>
    <w:rsid w:val="00EC098C"/>
    <w:rsid w:val="00EC3C46"/>
    <w:rsid w:val="00EC69FF"/>
    <w:rsid w:val="00ED00F1"/>
    <w:rsid w:val="00ED2105"/>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link w:val="Heading2Char"/>
    <w:uiPriority w:val="9"/>
    <w:qFormat/>
    <w:rsid w:val="00C82679"/>
    <w:pPr>
      <w:outlineLvl w:val="1"/>
    </w:pPr>
    <w:rPr>
      <w:rFonts w:eastAsia="Times New Roman" w:cs="Calibri"/>
      <w:bCs/>
      <w:sz w:val="52"/>
      <w:szCs w:val="52"/>
    </w:rPr>
  </w:style>
  <w:style w:type="paragraph" w:styleId="Heading3">
    <w:name w:val="heading 3"/>
    <w:basedOn w:val="Normal"/>
    <w:next w:val="Normal"/>
    <w:link w:val="Heading3Char"/>
    <w:uiPriority w:val="9"/>
    <w:semiHidden/>
    <w:unhideWhenUsed/>
    <w:qFormat/>
    <w:rsid w:val="00467D90"/>
    <w:pPr>
      <w:keepNext/>
      <w:keepLines/>
      <w:widowControl w:val="0"/>
      <w:spacing w:before="200"/>
      <w:jc w:val="both"/>
      <w:outlineLvl w:val="2"/>
    </w:pPr>
    <w:rPr>
      <w:rFonts w:ascii="Cambria" w:eastAsia="Cambria" w:hAnsi="Cambria" w:cs="Cambria"/>
      <w:b/>
      <w:color w:val="4F81BD"/>
      <w:szCs w:val="24"/>
    </w:rPr>
  </w:style>
  <w:style w:type="paragraph" w:styleId="Heading4">
    <w:name w:val="heading 4"/>
    <w:basedOn w:val="Normal"/>
    <w:next w:val="Normal"/>
    <w:link w:val="Heading4Char"/>
    <w:uiPriority w:val="9"/>
    <w:semiHidden/>
    <w:unhideWhenUsed/>
    <w:qFormat/>
    <w:rsid w:val="00467D90"/>
    <w:pPr>
      <w:keepNext/>
      <w:keepLines/>
      <w:widowControl w:val="0"/>
      <w:spacing w:before="240" w:after="40"/>
      <w:jc w:val="both"/>
      <w:outlineLvl w:val="3"/>
    </w:pPr>
    <w:rPr>
      <w:rFonts w:eastAsia="Calibri" w:cs="Calibri"/>
      <w:b/>
      <w:szCs w:val="24"/>
    </w:rPr>
  </w:style>
  <w:style w:type="paragraph" w:styleId="Heading5">
    <w:name w:val="heading 5"/>
    <w:basedOn w:val="Normal"/>
    <w:next w:val="Normal"/>
    <w:link w:val="Heading5Char"/>
    <w:uiPriority w:val="9"/>
    <w:semiHidden/>
    <w:unhideWhenUsed/>
    <w:qFormat/>
    <w:rsid w:val="00467D90"/>
    <w:pPr>
      <w:keepNext/>
      <w:keepLines/>
      <w:widowControl w:val="0"/>
      <w:spacing w:before="220" w:after="40"/>
      <w:jc w:val="both"/>
      <w:outlineLvl w:val="4"/>
    </w:pPr>
    <w:rPr>
      <w:rFonts w:eastAsia="Calibri" w:cs="Calibri"/>
      <w:b/>
      <w:sz w:val="22"/>
      <w:szCs w:val="22"/>
    </w:rPr>
  </w:style>
  <w:style w:type="paragraph" w:styleId="Heading6">
    <w:name w:val="heading 6"/>
    <w:basedOn w:val="Normal"/>
    <w:next w:val="Normal"/>
    <w:link w:val="Heading6Char"/>
    <w:uiPriority w:val="9"/>
    <w:semiHidden/>
    <w:unhideWhenUsed/>
    <w:qFormat/>
    <w:rsid w:val="00467D90"/>
    <w:pPr>
      <w:keepNext/>
      <w:keepLines/>
      <w:widowControl w:val="0"/>
      <w:spacing w:before="200" w:after="40"/>
      <w:jc w:val="both"/>
      <w:outlineLvl w:val="5"/>
    </w:pPr>
    <w:rPr>
      <w:rFonts w:eastAsia="Calibri" w:cs="Calibr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uiPriority w:val="99"/>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uiPriority w:val="9"/>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Heading3Char">
    <w:name w:val="Heading 3 Char"/>
    <w:basedOn w:val="DefaultParagraphFont"/>
    <w:link w:val="Heading3"/>
    <w:uiPriority w:val="9"/>
    <w:semiHidden/>
    <w:rsid w:val="00467D90"/>
    <w:rPr>
      <w:rFonts w:ascii="Cambria" w:eastAsia="Cambria" w:hAnsi="Cambria" w:cs="Cambria"/>
      <w:b/>
      <w:color w:val="4F81BD"/>
      <w:sz w:val="24"/>
      <w:szCs w:val="24"/>
    </w:rPr>
  </w:style>
  <w:style w:type="character" w:customStyle="1" w:styleId="Heading4Char">
    <w:name w:val="Heading 4 Char"/>
    <w:basedOn w:val="DefaultParagraphFont"/>
    <w:link w:val="Heading4"/>
    <w:uiPriority w:val="9"/>
    <w:semiHidden/>
    <w:rsid w:val="00467D90"/>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467D90"/>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467D90"/>
    <w:rPr>
      <w:rFonts w:ascii="Calibri" w:eastAsia="Calibri" w:hAnsi="Calibri" w:cs="Calibri"/>
      <w:b/>
    </w:rPr>
  </w:style>
  <w:style w:type="character" w:customStyle="1" w:styleId="Heading2Char">
    <w:name w:val="Heading 2 Char"/>
    <w:basedOn w:val="DefaultParagraphFont"/>
    <w:link w:val="Heading2"/>
    <w:uiPriority w:val="9"/>
    <w:rsid w:val="00467D90"/>
    <w:rPr>
      <w:rFonts w:ascii="Calibri" w:eastAsia="Times New Roman" w:hAnsi="Calibri" w:cs="Calibri"/>
      <w:bCs/>
      <w:sz w:val="52"/>
      <w:szCs w:val="52"/>
    </w:rPr>
  </w:style>
  <w:style w:type="paragraph" w:styleId="Title">
    <w:name w:val="Title"/>
    <w:basedOn w:val="Normal"/>
    <w:next w:val="Normal"/>
    <w:link w:val="TitleChar"/>
    <w:uiPriority w:val="10"/>
    <w:qFormat/>
    <w:rsid w:val="00467D90"/>
    <w:pPr>
      <w:keepNext/>
      <w:keepLines/>
      <w:widowControl w:val="0"/>
      <w:spacing w:before="480" w:after="120"/>
      <w:jc w:val="both"/>
    </w:pPr>
    <w:rPr>
      <w:rFonts w:eastAsia="Calibri" w:cs="Calibri"/>
      <w:b/>
      <w:sz w:val="72"/>
      <w:szCs w:val="72"/>
    </w:rPr>
  </w:style>
  <w:style w:type="character" w:customStyle="1" w:styleId="TitleChar">
    <w:name w:val="Title Char"/>
    <w:basedOn w:val="DefaultParagraphFont"/>
    <w:link w:val="Title"/>
    <w:uiPriority w:val="10"/>
    <w:rsid w:val="00467D90"/>
    <w:rPr>
      <w:rFonts w:ascii="Calibri" w:eastAsia="Calibri" w:hAnsi="Calibri" w:cs="Calibri"/>
      <w:b/>
      <w:sz w:val="72"/>
      <w:szCs w:val="72"/>
    </w:rPr>
  </w:style>
  <w:style w:type="paragraph" w:styleId="Subtitle">
    <w:name w:val="Subtitle"/>
    <w:basedOn w:val="Normal"/>
    <w:next w:val="Normal"/>
    <w:link w:val="SubtitleChar"/>
    <w:uiPriority w:val="11"/>
    <w:qFormat/>
    <w:rsid w:val="00467D90"/>
    <w:pPr>
      <w:keepNext/>
      <w:keepLines/>
      <w:widowControl w:val="0"/>
      <w:spacing w:before="360" w:after="80"/>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67D90"/>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467D90"/>
    <w:rPr>
      <w:color w:val="605E5C"/>
      <w:shd w:val="clear" w:color="auto" w:fill="E1DFDD"/>
    </w:rPr>
  </w:style>
  <w:style w:type="character" w:customStyle="1" w:styleId="BalloonTextChar">
    <w:name w:val="Balloon Text Char"/>
    <w:basedOn w:val="DefaultParagraphFont"/>
    <w:link w:val="BalloonText"/>
    <w:uiPriority w:val="99"/>
    <w:semiHidden/>
    <w:rsid w:val="00467D90"/>
    <w:rPr>
      <w:rFonts w:ascii="Lucida Grande" w:hAnsi="Lucida Grande"/>
      <w:sz w:val="18"/>
      <w:szCs w:val="18"/>
    </w:rPr>
  </w:style>
  <w:style w:type="character" w:styleId="LineNumber">
    <w:name w:val="line number"/>
    <w:basedOn w:val="DefaultParagraphFont"/>
    <w:uiPriority w:val="99"/>
    <w:semiHidden/>
    <w:unhideWhenUsed/>
    <w:rsid w:val="00467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urlan@ifc.unam.mx"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42378"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molina@ifc.unam.mx"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rarzate89@gmail.com"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7E36C3"/>
    <w:rsid w:val="008512B9"/>
    <w:rsid w:val="0090707C"/>
    <w:rsid w:val="009762B8"/>
    <w:rsid w:val="00983ED3"/>
    <w:rsid w:val="00A02E56"/>
    <w:rsid w:val="00A230DA"/>
    <w:rsid w:val="00B017F7"/>
    <w:rsid w:val="00B4525C"/>
    <w:rsid w:val="00BF630E"/>
    <w:rsid w:val="00C85823"/>
    <w:rsid w:val="00CC30E5"/>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89</TotalTime>
  <Pages>16</Pages>
  <Words>3787</Words>
  <Characters>18708</Characters>
  <Application>Microsoft Office Word</Application>
  <DocSecurity>0</DocSecurity>
  <Lines>346</Lines>
  <Paragraphs>103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22392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2021-01-19T11:26:00Z</dcterms:created>
  <dcterms:modified xsi:type="dcterms:W3CDTF">2021-01-20T15:29:00Z</dcterms:modified>
</cp:coreProperties>
</file>