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1A848" w14:textId="3D64075C" w:rsidR="00E3558B" w:rsidRPr="00913E74" w:rsidRDefault="002079B1"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TITLE:</w:t>
      </w:r>
      <w:r w:rsidRPr="00913E74">
        <w:rPr>
          <w:rFonts w:ascii="Calibri" w:hAnsi="Calibri" w:cs="Calibri"/>
          <w:b/>
          <w:bCs/>
          <w:sz w:val="24"/>
          <w:szCs w:val="24"/>
          <w:lang w:val="en-US"/>
        </w:rPr>
        <w:br/>
      </w:r>
      <w:r w:rsidR="00E3558B" w:rsidRPr="00913E74">
        <w:rPr>
          <w:rFonts w:ascii="Calibri" w:hAnsi="Calibri" w:cs="Calibri"/>
          <w:b/>
          <w:bCs/>
          <w:sz w:val="24"/>
          <w:szCs w:val="24"/>
          <w:lang w:val="en-US"/>
        </w:rPr>
        <w:t>P</w:t>
      </w:r>
      <w:r w:rsidR="00413C4B" w:rsidRPr="00913E74">
        <w:rPr>
          <w:rFonts w:ascii="Calibri" w:hAnsi="Calibri" w:cs="Calibri"/>
          <w:b/>
          <w:bCs/>
          <w:sz w:val="24"/>
          <w:szCs w:val="24"/>
          <w:lang w:val="en-US"/>
        </w:rPr>
        <w:t>ositron emission tomography</w:t>
      </w:r>
      <w:r w:rsidR="00E3558B" w:rsidRPr="00913E74">
        <w:rPr>
          <w:rFonts w:ascii="Calibri" w:hAnsi="Calibri" w:cs="Calibri"/>
          <w:b/>
          <w:bCs/>
          <w:sz w:val="24"/>
          <w:szCs w:val="24"/>
          <w:lang w:val="en-US"/>
        </w:rPr>
        <w:t xml:space="preserve"> imaging for </w:t>
      </w:r>
      <w:r w:rsidR="00E3558B" w:rsidRPr="00913E74">
        <w:rPr>
          <w:rFonts w:ascii="Calibri" w:hAnsi="Calibri" w:cs="Calibri"/>
          <w:b/>
          <w:bCs/>
          <w:i/>
          <w:iCs/>
          <w:sz w:val="24"/>
          <w:szCs w:val="24"/>
          <w:lang w:val="en-US"/>
        </w:rPr>
        <w:t>in vivo</w:t>
      </w:r>
      <w:r w:rsidR="00E3558B" w:rsidRPr="00913E74">
        <w:rPr>
          <w:rFonts w:ascii="Calibri" w:hAnsi="Calibri" w:cs="Calibri"/>
          <w:b/>
          <w:bCs/>
          <w:sz w:val="24"/>
          <w:szCs w:val="24"/>
          <w:lang w:val="en-US"/>
        </w:rPr>
        <w:t xml:space="preserve"> measuring of myelin content in the lysolecithin rat model </w:t>
      </w:r>
      <w:r w:rsidR="000B59B9" w:rsidRPr="00913E74">
        <w:rPr>
          <w:rFonts w:ascii="Calibri" w:hAnsi="Calibri" w:cs="Calibri"/>
          <w:b/>
          <w:bCs/>
          <w:sz w:val="24"/>
          <w:szCs w:val="24"/>
          <w:lang w:val="en-US"/>
        </w:rPr>
        <w:t>of</w:t>
      </w:r>
      <w:r w:rsidR="00E3558B" w:rsidRPr="00913E74">
        <w:rPr>
          <w:rFonts w:ascii="Calibri" w:hAnsi="Calibri" w:cs="Calibri"/>
          <w:b/>
          <w:bCs/>
          <w:sz w:val="24"/>
          <w:szCs w:val="24"/>
          <w:lang w:val="en-US"/>
        </w:rPr>
        <w:t xml:space="preserve"> multiple sclerosis</w:t>
      </w:r>
    </w:p>
    <w:p w14:paraId="12619E83" w14:textId="05A48E86" w:rsidR="00E3558B" w:rsidRPr="00913E74" w:rsidRDefault="00E3558B" w:rsidP="00913E74">
      <w:pPr>
        <w:spacing w:after="0" w:line="240" w:lineRule="auto"/>
        <w:contextualSpacing/>
        <w:jc w:val="both"/>
        <w:rPr>
          <w:rFonts w:ascii="Calibri" w:hAnsi="Calibri" w:cs="Calibri"/>
          <w:sz w:val="24"/>
          <w:szCs w:val="24"/>
          <w:lang w:val="en-US"/>
        </w:rPr>
      </w:pPr>
    </w:p>
    <w:p w14:paraId="14FC70D1" w14:textId="5C8F3111" w:rsidR="002079B1" w:rsidRPr="00913E74" w:rsidRDefault="002079B1"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AUTHORS:</w:t>
      </w:r>
    </w:p>
    <w:p w14:paraId="460ABE96" w14:textId="550724F5" w:rsidR="00E3558B" w:rsidRPr="00913E74" w:rsidRDefault="00E3558B" w:rsidP="00913E74">
      <w:pPr>
        <w:spacing w:after="0" w:line="240" w:lineRule="auto"/>
        <w:contextualSpacing/>
        <w:jc w:val="both"/>
        <w:rPr>
          <w:rFonts w:ascii="Calibri" w:hAnsi="Calibri" w:cs="Calibri"/>
          <w:sz w:val="24"/>
          <w:szCs w:val="24"/>
          <w:vertAlign w:val="superscript"/>
          <w:lang w:val="en-US"/>
        </w:rPr>
      </w:pPr>
      <w:r w:rsidRPr="00913E74">
        <w:rPr>
          <w:rFonts w:ascii="Calibri" w:hAnsi="Calibri" w:cs="Calibri"/>
          <w:sz w:val="24"/>
          <w:szCs w:val="24"/>
          <w:lang w:val="en-US"/>
        </w:rPr>
        <w:t>Daniele de Paula Faria</w:t>
      </w:r>
      <w:r w:rsidRPr="00913E74">
        <w:rPr>
          <w:rFonts w:ascii="Calibri" w:hAnsi="Calibri" w:cs="Calibri"/>
          <w:sz w:val="24"/>
          <w:szCs w:val="24"/>
          <w:vertAlign w:val="superscript"/>
          <w:lang w:val="en-US"/>
        </w:rPr>
        <w:t>1</w:t>
      </w:r>
      <w:r w:rsidRPr="00913E74">
        <w:rPr>
          <w:rFonts w:ascii="Calibri" w:hAnsi="Calibri" w:cs="Calibri"/>
          <w:sz w:val="24"/>
          <w:szCs w:val="24"/>
          <w:lang w:val="en-US"/>
        </w:rPr>
        <w:t>, Caroline Cristiano Real</w:t>
      </w:r>
      <w:r w:rsidRPr="00913E74">
        <w:rPr>
          <w:rFonts w:ascii="Calibri" w:hAnsi="Calibri" w:cs="Calibri"/>
          <w:sz w:val="24"/>
          <w:szCs w:val="24"/>
          <w:vertAlign w:val="superscript"/>
          <w:lang w:val="en-US"/>
        </w:rPr>
        <w:t>1</w:t>
      </w:r>
      <w:r w:rsidRPr="00913E74">
        <w:rPr>
          <w:rFonts w:ascii="Calibri" w:hAnsi="Calibri" w:cs="Calibri"/>
          <w:sz w:val="24"/>
          <w:szCs w:val="24"/>
          <w:lang w:val="en-US"/>
        </w:rPr>
        <w:t xml:space="preserve">, Larissa </w:t>
      </w:r>
      <w:proofErr w:type="spellStart"/>
      <w:r w:rsidRPr="00913E74">
        <w:rPr>
          <w:rFonts w:ascii="Calibri" w:hAnsi="Calibri" w:cs="Calibri"/>
          <w:sz w:val="24"/>
          <w:szCs w:val="24"/>
          <w:lang w:val="en-US"/>
        </w:rPr>
        <w:t>Estessi</w:t>
      </w:r>
      <w:proofErr w:type="spellEnd"/>
      <w:r w:rsidRPr="00913E74">
        <w:rPr>
          <w:rFonts w:ascii="Calibri" w:hAnsi="Calibri" w:cs="Calibri"/>
          <w:sz w:val="24"/>
          <w:szCs w:val="24"/>
          <w:lang w:val="en-US"/>
        </w:rPr>
        <w:t xml:space="preserve"> de Souza</w:t>
      </w:r>
      <w:r w:rsidRPr="00913E74">
        <w:rPr>
          <w:rFonts w:ascii="Calibri" w:hAnsi="Calibri" w:cs="Calibri"/>
          <w:sz w:val="24"/>
          <w:szCs w:val="24"/>
          <w:vertAlign w:val="superscript"/>
          <w:lang w:val="en-US"/>
        </w:rPr>
        <w:t>1</w:t>
      </w:r>
      <w:r w:rsidRPr="00913E74">
        <w:rPr>
          <w:rFonts w:ascii="Calibri" w:hAnsi="Calibri" w:cs="Calibri"/>
          <w:sz w:val="24"/>
          <w:szCs w:val="24"/>
          <w:lang w:val="en-US"/>
        </w:rPr>
        <w:t>,</w:t>
      </w:r>
      <w:r w:rsidR="00473921" w:rsidRPr="00913E74">
        <w:rPr>
          <w:rFonts w:ascii="Calibri" w:hAnsi="Calibri" w:cs="Calibri"/>
          <w:sz w:val="24"/>
          <w:szCs w:val="24"/>
          <w:lang w:val="en-US"/>
        </w:rPr>
        <w:t xml:space="preserve"> </w:t>
      </w:r>
      <w:r w:rsidRPr="00913E74">
        <w:rPr>
          <w:rFonts w:ascii="Calibri" w:hAnsi="Calibri" w:cs="Calibri"/>
          <w:sz w:val="24"/>
          <w:szCs w:val="24"/>
          <w:lang w:val="en-US"/>
        </w:rPr>
        <w:t xml:space="preserve">Alexandre </w:t>
      </w:r>
      <w:proofErr w:type="spellStart"/>
      <w:r w:rsidRPr="00913E74">
        <w:rPr>
          <w:rFonts w:ascii="Calibri" w:hAnsi="Calibri" w:cs="Calibri"/>
          <w:sz w:val="24"/>
          <w:szCs w:val="24"/>
          <w:lang w:val="en-US"/>
        </w:rPr>
        <w:t>Teles</w:t>
      </w:r>
      <w:proofErr w:type="spellEnd"/>
      <w:r w:rsidRPr="00913E74">
        <w:rPr>
          <w:rFonts w:ascii="Calibri" w:hAnsi="Calibri" w:cs="Calibri"/>
          <w:sz w:val="24"/>
          <w:szCs w:val="24"/>
          <w:lang w:val="en-US"/>
        </w:rPr>
        <w:t xml:space="preserve"> Garcez</w:t>
      </w:r>
      <w:r w:rsidRPr="00913E74">
        <w:rPr>
          <w:rFonts w:ascii="Calibri" w:hAnsi="Calibri" w:cs="Calibri"/>
          <w:sz w:val="24"/>
          <w:szCs w:val="24"/>
          <w:vertAlign w:val="superscript"/>
          <w:lang w:val="en-US"/>
        </w:rPr>
        <w:t>2</w:t>
      </w:r>
      <w:r w:rsidRPr="00913E74">
        <w:rPr>
          <w:rFonts w:ascii="Calibri" w:hAnsi="Calibri" w:cs="Calibri"/>
          <w:sz w:val="24"/>
          <w:szCs w:val="24"/>
          <w:lang w:val="en-US"/>
        </w:rPr>
        <w:t>, Fabio Luis Navarro Marques</w:t>
      </w:r>
      <w:r w:rsidRPr="00913E74">
        <w:rPr>
          <w:rFonts w:ascii="Calibri" w:hAnsi="Calibri" w:cs="Calibri"/>
          <w:sz w:val="24"/>
          <w:szCs w:val="24"/>
          <w:vertAlign w:val="superscript"/>
          <w:lang w:val="en-US"/>
        </w:rPr>
        <w:t>1</w:t>
      </w:r>
      <w:r w:rsidRPr="00913E74">
        <w:rPr>
          <w:rFonts w:ascii="Calibri" w:hAnsi="Calibri" w:cs="Calibri"/>
          <w:sz w:val="24"/>
          <w:szCs w:val="24"/>
          <w:lang w:val="en-US"/>
        </w:rPr>
        <w:t>, Carlos Alberto Buchpiguel</w:t>
      </w:r>
      <w:r w:rsidRPr="00913E74">
        <w:rPr>
          <w:rFonts w:ascii="Calibri" w:hAnsi="Calibri" w:cs="Calibri"/>
          <w:sz w:val="24"/>
          <w:szCs w:val="24"/>
          <w:vertAlign w:val="superscript"/>
          <w:lang w:val="en-US"/>
        </w:rPr>
        <w:t>1</w:t>
      </w:r>
    </w:p>
    <w:p w14:paraId="42C89983" w14:textId="77777777" w:rsidR="002079B1" w:rsidRPr="00913E74" w:rsidRDefault="002079B1" w:rsidP="00913E74">
      <w:pPr>
        <w:spacing w:after="0" w:line="240" w:lineRule="auto"/>
        <w:contextualSpacing/>
        <w:jc w:val="both"/>
        <w:rPr>
          <w:rFonts w:ascii="Calibri" w:hAnsi="Calibri" w:cs="Calibri"/>
          <w:sz w:val="24"/>
          <w:szCs w:val="24"/>
          <w:lang w:val="en-US"/>
        </w:rPr>
      </w:pPr>
    </w:p>
    <w:p w14:paraId="253E66C5" w14:textId="205E7C67" w:rsidR="00E3558B" w:rsidRPr="00913E74" w:rsidRDefault="00E3558B" w:rsidP="00913E74">
      <w:pPr>
        <w:spacing w:after="0" w:line="240" w:lineRule="auto"/>
        <w:contextualSpacing/>
        <w:jc w:val="both"/>
        <w:rPr>
          <w:rFonts w:ascii="Calibri" w:hAnsi="Calibri" w:cs="Calibri"/>
          <w:sz w:val="24"/>
          <w:szCs w:val="24"/>
        </w:rPr>
      </w:pPr>
      <w:r w:rsidRPr="00913E74">
        <w:rPr>
          <w:rFonts w:ascii="Calibri" w:hAnsi="Calibri" w:cs="Calibri"/>
          <w:sz w:val="24"/>
          <w:szCs w:val="24"/>
          <w:vertAlign w:val="superscript"/>
        </w:rPr>
        <w:t>1</w:t>
      </w:r>
      <w:r w:rsidRPr="00913E74">
        <w:rPr>
          <w:rFonts w:ascii="Calibri" w:hAnsi="Calibri" w:cs="Calibri"/>
          <w:sz w:val="24"/>
          <w:szCs w:val="24"/>
        </w:rPr>
        <w:t>Laboratory of Nuclear Medicine (LIM-43), Departamento de Radiologia e Oncologia, Faculdade de Medicina, Universidade de Sao Paulo, Sao Paulo, Brazil</w:t>
      </w:r>
    </w:p>
    <w:p w14:paraId="65F96B15" w14:textId="623DB050" w:rsidR="00E3558B" w:rsidRPr="00913E74" w:rsidRDefault="00E3558B" w:rsidP="00913E74">
      <w:pPr>
        <w:spacing w:after="0" w:line="240" w:lineRule="auto"/>
        <w:contextualSpacing/>
        <w:jc w:val="both"/>
        <w:rPr>
          <w:rFonts w:ascii="Calibri" w:hAnsi="Calibri" w:cs="Calibri"/>
          <w:sz w:val="24"/>
          <w:szCs w:val="24"/>
        </w:rPr>
      </w:pPr>
      <w:r w:rsidRPr="00913E74">
        <w:rPr>
          <w:rFonts w:ascii="Calibri" w:hAnsi="Calibri" w:cs="Calibri"/>
          <w:sz w:val="24"/>
          <w:szCs w:val="24"/>
          <w:vertAlign w:val="superscript"/>
        </w:rPr>
        <w:t xml:space="preserve">2 </w:t>
      </w:r>
      <w:r w:rsidR="00711E6E" w:rsidRPr="00913E74">
        <w:rPr>
          <w:rFonts w:ascii="Calibri" w:hAnsi="Calibri" w:cs="Calibri"/>
          <w:sz w:val="24"/>
          <w:szCs w:val="24"/>
          <w:shd w:val="clear" w:color="auto" w:fill="FFFFFF"/>
        </w:rPr>
        <w:t>Nuclear Medicine Division,</w:t>
      </w:r>
      <w:r w:rsidRPr="00913E74">
        <w:rPr>
          <w:rFonts w:ascii="Calibri" w:hAnsi="Calibri" w:cs="Calibri"/>
          <w:sz w:val="24"/>
          <w:szCs w:val="24"/>
          <w:shd w:val="clear" w:color="auto" w:fill="FFFFFF"/>
        </w:rPr>
        <w:t>Hospital Sirio-Libanes,</w:t>
      </w:r>
      <w:r w:rsidR="00913E74" w:rsidRPr="00913E74">
        <w:rPr>
          <w:rFonts w:ascii="Calibri" w:hAnsi="Calibri" w:cs="Calibri"/>
          <w:sz w:val="24"/>
          <w:szCs w:val="24"/>
          <w:shd w:val="clear" w:color="auto" w:fill="FFFFFF"/>
        </w:rPr>
        <w:t xml:space="preserve"> </w:t>
      </w:r>
      <w:r w:rsidRPr="00913E74">
        <w:rPr>
          <w:rFonts w:ascii="Calibri" w:hAnsi="Calibri" w:cs="Calibri"/>
          <w:sz w:val="24"/>
          <w:szCs w:val="24"/>
          <w:shd w:val="clear" w:color="auto" w:fill="FFFFFF"/>
        </w:rPr>
        <w:t>São Paulo, Brazil</w:t>
      </w:r>
    </w:p>
    <w:p w14:paraId="2C8DE477" w14:textId="77777777" w:rsidR="00E3558B" w:rsidRPr="00913E74" w:rsidRDefault="00E3558B" w:rsidP="00913E74">
      <w:pPr>
        <w:spacing w:after="0" w:line="240" w:lineRule="auto"/>
        <w:contextualSpacing/>
        <w:jc w:val="both"/>
        <w:rPr>
          <w:rFonts w:ascii="Calibri" w:hAnsi="Calibri" w:cs="Calibri"/>
          <w:sz w:val="24"/>
          <w:szCs w:val="24"/>
        </w:rPr>
      </w:pPr>
    </w:p>
    <w:p w14:paraId="5A8268EB" w14:textId="7BBFC6BD" w:rsidR="00915E71" w:rsidRPr="00913E74" w:rsidRDefault="00413C4B" w:rsidP="00913E74">
      <w:pPr>
        <w:spacing w:after="0" w:line="240" w:lineRule="auto"/>
        <w:contextualSpacing/>
        <w:jc w:val="both"/>
        <w:rPr>
          <w:rFonts w:ascii="Calibri" w:hAnsi="Calibri" w:cs="Calibri"/>
          <w:sz w:val="24"/>
          <w:szCs w:val="24"/>
        </w:rPr>
      </w:pPr>
      <w:r w:rsidRPr="00913E74">
        <w:rPr>
          <w:rFonts w:ascii="Calibri" w:hAnsi="Calibri" w:cs="Calibri"/>
          <w:sz w:val="24"/>
          <w:szCs w:val="24"/>
        </w:rPr>
        <w:t>Corresponding Author</w:t>
      </w:r>
      <w:r w:rsidR="00E3558B" w:rsidRPr="00913E74">
        <w:rPr>
          <w:rFonts w:ascii="Calibri" w:hAnsi="Calibri" w:cs="Calibri"/>
          <w:sz w:val="24"/>
          <w:szCs w:val="24"/>
        </w:rPr>
        <w:t xml:space="preserve">: </w:t>
      </w:r>
    </w:p>
    <w:p w14:paraId="57FFE858" w14:textId="0017D342" w:rsidR="00E3558B" w:rsidRPr="00913E74" w:rsidRDefault="00E3558B" w:rsidP="00913E74">
      <w:pPr>
        <w:spacing w:after="0" w:line="240" w:lineRule="auto"/>
        <w:contextualSpacing/>
        <w:jc w:val="both"/>
        <w:rPr>
          <w:rFonts w:ascii="Calibri" w:hAnsi="Calibri" w:cs="Calibri"/>
          <w:sz w:val="24"/>
          <w:szCs w:val="24"/>
        </w:rPr>
      </w:pPr>
      <w:r w:rsidRPr="00913E74">
        <w:rPr>
          <w:rFonts w:ascii="Calibri" w:hAnsi="Calibri" w:cs="Calibri"/>
          <w:sz w:val="24"/>
          <w:szCs w:val="24"/>
        </w:rPr>
        <w:t>Daniele de Paula Faria</w:t>
      </w:r>
    </w:p>
    <w:p w14:paraId="75434E78" w14:textId="0DF28AE6" w:rsidR="00E3558B" w:rsidRPr="00913E74" w:rsidRDefault="00864517" w:rsidP="00913E74">
      <w:pPr>
        <w:spacing w:after="0" w:line="240" w:lineRule="auto"/>
        <w:ind w:right="-540"/>
        <w:contextualSpacing/>
        <w:jc w:val="both"/>
        <w:rPr>
          <w:rStyle w:val="Hyperlink"/>
          <w:rFonts w:ascii="Calibri" w:eastAsia="Times New Roman" w:hAnsi="Calibri" w:cs="Calibri"/>
          <w:color w:val="auto"/>
          <w:sz w:val="24"/>
          <w:szCs w:val="24"/>
          <w:lang w:val="en-US"/>
        </w:rPr>
      </w:pPr>
      <w:hyperlink r:id="rId8" w:history="1">
        <w:r w:rsidR="006E1D70" w:rsidRPr="00913E74">
          <w:rPr>
            <w:rStyle w:val="Hyperlink"/>
            <w:rFonts w:ascii="Calibri" w:eastAsia="Times New Roman" w:hAnsi="Calibri" w:cs="Calibri"/>
            <w:sz w:val="24"/>
            <w:szCs w:val="24"/>
            <w:lang w:val="en-US"/>
          </w:rPr>
          <w:t>danielefaria1@gmail.com</w:t>
        </w:r>
      </w:hyperlink>
    </w:p>
    <w:p w14:paraId="32263ED7" w14:textId="77777777" w:rsidR="00413C4B" w:rsidRPr="00913E74" w:rsidRDefault="00413C4B" w:rsidP="00913E74">
      <w:pPr>
        <w:spacing w:after="0" w:line="240" w:lineRule="auto"/>
        <w:ind w:right="-540"/>
        <w:contextualSpacing/>
        <w:jc w:val="both"/>
        <w:rPr>
          <w:rStyle w:val="Hyperlink"/>
          <w:rFonts w:ascii="Calibri" w:eastAsia="Times New Roman" w:hAnsi="Calibri" w:cs="Calibri"/>
          <w:color w:val="auto"/>
          <w:sz w:val="24"/>
          <w:szCs w:val="24"/>
          <w:lang w:val="en-US"/>
        </w:rPr>
      </w:pPr>
    </w:p>
    <w:p w14:paraId="004591A8" w14:textId="77777777" w:rsidR="00413C4B" w:rsidRPr="00913E74" w:rsidRDefault="00413C4B" w:rsidP="00913E74">
      <w:pPr>
        <w:spacing w:after="0" w:line="240" w:lineRule="auto"/>
        <w:ind w:right="-540"/>
        <w:contextualSpacing/>
        <w:jc w:val="both"/>
        <w:rPr>
          <w:rStyle w:val="Hyperlink"/>
          <w:rFonts w:ascii="Calibri" w:eastAsia="Times New Roman" w:hAnsi="Calibri" w:cs="Calibri"/>
          <w:color w:val="auto"/>
          <w:sz w:val="24"/>
          <w:szCs w:val="24"/>
          <w:u w:val="none"/>
          <w:lang w:val="en-US"/>
        </w:rPr>
      </w:pPr>
      <w:r w:rsidRPr="00913E74">
        <w:rPr>
          <w:rStyle w:val="Hyperlink"/>
          <w:rFonts w:ascii="Calibri" w:eastAsia="Times New Roman" w:hAnsi="Calibri" w:cs="Calibri"/>
          <w:color w:val="auto"/>
          <w:sz w:val="24"/>
          <w:szCs w:val="24"/>
          <w:u w:val="none"/>
          <w:lang w:val="en-US"/>
        </w:rPr>
        <w:t>Email Address of co-authors:</w:t>
      </w:r>
    </w:p>
    <w:p w14:paraId="07F17B74" w14:textId="77777777" w:rsidR="00413C4B" w:rsidRPr="00913E74" w:rsidRDefault="00413C4B" w:rsidP="00913E74">
      <w:pPr>
        <w:spacing w:after="0" w:line="240" w:lineRule="auto"/>
        <w:ind w:right="-540"/>
        <w:contextualSpacing/>
        <w:jc w:val="both"/>
        <w:rPr>
          <w:rFonts w:ascii="Calibri" w:hAnsi="Calibri" w:cs="Calibri"/>
          <w:sz w:val="24"/>
          <w:szCs w:val="24"/>
          <w:lang w:val="en-US"/>
        </w:rPr>
      </w:pPr>
      <w:r w:rsidRPr="00913E74">
        <w:rPr>
          <w:rFonts w:ascii="Calibri" w:hAnsi="Calibri" w:cs="Calibri"/>
          <w:sz w:val="24"/>
          <w:szCs w:val="24"/>
          <w:lang w:val="en-US"/>
        </w:rPr>
        <w:t xml:space="preserve">Caroline Cristiano Real: </w:t>
      </w:r>
      <w:r w:rsidR="006E1D70" w:rsidRPr="00913E74">
        <w:rPr>
          <w:rFonts w:ascii="Calibri" w:hAnsi="Calibri" w:cs="Calibri"/>
          <w:sz w:val="24"/>
          <w:szCs w:val="24"/>
          <w:lang w:val="en-US"/>
        </w:rPr>
        <w:t>caroline.c.real@gmail.com</w:t>
      </w:r>
    </w:p>
    <w:p w14:paraId="5619C511" w14:textId="3237D28D" w:rsidR="00413C4B" w:rsidRPr="00913E74" w:rsidRDefault="00413C4B" w:rsidP="00913E74">
      <w:pPr>
        <w:spacing w:after="0" w:line="240" w:lineRule="auto"/>
        <w:ind w:right="-540"/>
        <w:contextualSpacing/>
        <w:jc w:val="both"/>
        <w:rPr>
          <w:rFonts w:ascii="Calibri" w:hAnsi="Calibri" w:cs="Calibri"/>
          <w:sz w:val="24"/>
          <w:szCs w:val="24"/>
          <w:lang w:val="en-US"/>
        </w:rPr>
      </w:pPr>
      <w:r w:rsidRPr="00913E74">
        <w:rPr>
          <w:rFonts w:ascii="Calibri" w:hAnsi="Calibri" w:cs="Calibri"/>
          <w:sz w:val="24"/>
          <w:szCs w:val="24"/>
          <w:lang w:val="en-US"/>
        </w:rPr>
        <w:t xml:space="preserve">Larissa </w:t>
      </w:r>
      <w:proofErr w:type="spellStart"/>
      <w:r w:rsidRPr="00913E74">
        <w:rPr>
          <w:rFonts w:ascii="Calibri" w:hAnsi="Calibri" w:cs="Calibri"/>
          <w:sz w:val="24"/>
          <w:szCs w:val="24"/>
          <w:lang w:val="en-US"/>
        </w:rPr>
        <w:t>Estessi</w:t>
      </w:r>
      <w:proofErr w:type="spellEnd"/>
      <w:r w:rsidRPr="00913E74">
        <w:rPr>
          <w:rFonts w:ascii="Calibri" w:hAnsi="Calibri" w:cs="Calibri"/>
          <w:sz w:val="24"/>
          <w:szCs w:val="24"/>
          <w:lang w:val="en-US"/>
        </w:rPr>
        <w:t xml:space="preserve"> de Souza:</w:t>
      </w:r>
      <w:r w:rsidR="009E0F1A" w:rsidRPr="00913E74">
        <w:rPr>
          <w:rFonts w:ascii="Calibri" w:hAnsi="Calibri" w:cs="Calibri"/>
          <w:sz w:val="24"/>
          <w:szCs w:val="24"/>
          <w:lang w:val="en-US"/>
        </w:rPr>
        <w:t xml:space="preserve"> </w:t>
      </w:r>
      <w:r w:rsidR="006E1D70" w:rsidRPr="00913E74">
        <w:rPr>
          <w:rFonts w:ascii="Calibri" w:hAnsi="Calibri" w:cs="Calibri"/>
          <w:sz w:val="24"/>
          <w:szCs w:val="24"/>
          <w:lang w:val="en-US"/>
        </w:rPr>
        <w:t>larissa.estessi@gmail.com</w:t>
      </w:r>
    </w:p>
    <w:p w14:paraId="35AA00AC" w14:textId="77777777" w:rsidR="00413C4B" w:rsidRPr="00913E74" w:rsidRDefault="00413C4B" w:rsidP="00913E74">
      <w:pPr>
        <w:spacing w:after="0" w:line="240" w:lineRule="auto"/>
        <w:ind w:right="-540"/>
        <w:contextualSpacing/>
        <w:jc w:val="both"/>
        <w:rPr>
          <w:rFonts w:ascii="Calibri" w:hAnsi="Calibri" w:cs="Calibri"/>
          <w:sz w:val="24"/>
          <w:szCs w:val="24"/>
          <w:lang w:val="en-US"/>
        </w:rPr>
      </w:pPr>
      <w:r w:rsidRPr="00913E74">
        <w:rPr>
          <w:rFonts w:ascii="Calibri" w:hAnsi="Calibri" w:cs="Calibri"/>
          <w:sz w:val="24"/>
          <w:szCs w:val="24"/>
          <w:lang w:val="en-US"/>
        </w:rPr>
        <w:t xml:space="preserve">Alexandre </w:t>
      </w:r>
      <w:proofErr w:type="spellStart"/>
      <w:r w:rsidRPr="00913E74">
        <w:rPr>
          <w:rFonts w:ascii="Calibri" w:hAnsi="Calibri" w:cs="Calibri"/>
          <w:sz w:val="24"/>
          <w:szCs w:val="24"/>
          <w:lang w:val="en-US"/>
        </w:rPr>
        <w:t>Teles</w:t>
      </w:r>
      <w:proofErr w:type="spellEnd"/>
      <w:r w:rsidRPr="00913E74">
        <w:rPr>
          <w:rFonts w:ascii="Calibri" w:hAnsi="Calibri" w:cs="Calibri"/>
          <w:sz w:val="24"/>
          <w:szCs w:val="24"/>
          <w:lang w:val="en-US"/>
        </w:rPr>
        <w:t xml:space="preserve"> </w:t>
      </w:r>
      <w:proofErr w:type="spellStart"/>
      <w:r w:rsidRPr="00913E74">
        <w:rPr>
          <w:rFonts w:ascii="Calibri" w:hAnsi="Calibri" w:cs="Calibri"/>
          <w:sz w:val="24"/>
          <w:szCs w:val="24"/>
          <w:lang w:val="en-US"/>
        </w:rPr>
        <w:t>Garcez</w:t>
      </w:r>
      <w:proofErr w:type="spellEnd"/>
      <w:r w:rsidRPr="00913E74">
        <w:rPr>
          <w:rFonts w:ascii="Calibri" w:hAnsi="Calibri" w:cs="Calibri"/>
          <w:sz w:val="24"/>
          <w:szCs w:val="24"/>
          <w:lang w:val="en-US"/>
        </w:rPr>
        <w:t>:</w:t>
      </w:r>
      <w:r w:rsidR="006E1D70" w:rsidRPr="00913E74">
        <w:rPr>
          <w:rFonts w:ascii="Calibri" w:hAnsi="Calibri" w:cs="Calibri"/>
          <w:sz w:val="24"/>
          <w:szCs w:val="24"/>
          <w:lang w:val="en-US"/>
        </w:rPr>
        <w:t xml:space="preserve"> atgarcez@gmail.com</w:t>
      </w:r>
    </w:p>
    <w:p w14:paraId="55E8996E" w14:textId="22953E3F" w:rsidR="00413C4B" w:rsidRPr="00913E74" w:rsidRDefault="00413C4B" w:rsidP="00913E74">
      <w:pPr>
        <w:spacing w:after="0" w:line="240" w:lineRule="auto"/>
        <w:ind w:right="-540"/>
        <w:contextualSpacing/>
        <w:jc w:val="both"/>
        <w:rPr>
          <w:rFonts w:ascii="Calibri" w:hAnsi="Calibri" w:cs="Calibri"/>
          <w:sz w:val="24"/>
          <w:szCs w:val="24"/>
          <w:lang w:val="es-ES"/>
        </w:rPr>
      </w:pPr>
      <w:r w:rsidRPr="00913E74">
        <w:rPr>
          <w:rFonts w:ascii="Calibri" w:hAnsi="Calibri" w:cs="Calibri"/>
          <w:sz w:val="24"/>
          <w:szCs w:val="24"/>
          <w:lang w:val="es-ES"/>
        </w:rPr>
        <w:t>Fabio Luis Navarro Marques:</w:t>
      </w:r>
      <w:r w:rsidR="009E0F1A" w:rsidRPr="00913E74">
        <w:rPr>
          <w:rFonts w:ascii="Calibri" w:hAnsi="Calibri" w:cs="Calibri"/>
          <w:sz w:val="24"/>
          <w:szCs w:val="24"/>
          <w:lang w:val="es-ES"/>
        </w:rPr>
        <w:t xml:space="preserve"> </w:t>
      </w:r>
      <w:r w:rsidR="006E1D70" w:rsidRPr="00913E74">
        <w:rPr>
          <w:rFonts w:ascii="Calibri" w:hAnsi="Calibri" w:cs="Calibri"/>
          <w:sz w:val="24"/>
          <w:szCs w:val="24"/>
          <w:lang w:val="es-ES"/>
        </w:rPr>
        <w:t>fabio.marques@hc.fm.usp.br</w:t>
      </w:r>
    </w:p>
    <w:p w14:paraId="5752EDB9" w14:textId="77777777" w:rsidR="00413C4B" w:rsidRPr="00913E74" w:rsidRDefault="00413C4B" w:rsidP="00913E74">
      <w:pPr>
        <w:spacing w:after="0" w:line="240" w:lineRule="auto"/>
        <w:ind w:right="-540"/>
        <w:contextualSpacing/>
        <w:jc w:val="both"/>
        <w:rPr>
          <w:rFonts w:ascii="Calibri" w:eastAsia="Times New Roman" w:hAnsi="Calibri" w:cs="Calibri"/>
          <w:sz w:val="24"/>
          <w:szCs w:val="24"/>
          <w:lang w:val="es-ES"/>
        </w:rPr>
      </w:pPr>
      <w:r w:rsidRPr="00913E74">
        <w:rPr>
          <w:rFonts w:ascii="Calibri" w:hAnsi="Calibri" w:cs="Calibri"/>
          <w:sz w:val="24"/>
          <w:szCs w:val="24"/>
          <w:lang w:val="es-ES"/>
        </w:rPr>
        <w:t xml:space="preserve">Carlos Alberto </w:t>
      </w:r>
      <w:proofErr w:type="spellStart"/>
      <w:r w:rsidRPr="00913E74">
        <w:rPr>
          <w:rFonts w:ascii="Calibri" w:hAnsi="Calibri" w:cs="Calibri"/>
          <w:sz w:val="24"/>
          <w:szCs w:val="24"/>
          <w:lang w:val="es-ES"/>
        </w:rPr>
        <w:t>Buchpiguel</w:t>
      </w:r>
      <w:proofErr w:type="spellEnd"/>
      <w:r w:rsidRPr="00913E74">
        <w:rPr>
          <w:rFonts w:ascii="Calibri" w:hAnsi="Calibri" w:cs="Calibri"/>
          <w:sz w:val="24"/>
          <w:szCs w:val="24"/>
          <w:lang w:val="es-ES"/>
        </w:rPr>
        <w:t>:</w:t>
      </w:r>
      <w:r w:rsidR="006E1D70" w:rsidRPr="00913E74">
        <w:rPr>
          <w:rFonts w:ascii="Calibri" w:hAnsi="Calibri" w:cs="Calibri"/>
          <w:sz w:val="24"/>
          <w:szCs w:val="24"/>
          <w:lang w:val="es-ES"/>
        </w:rPr>
        <w:t xml:space="preserve"> buch@usp.br</w:t>
      </w:r>
    </w:p>
    <w:p w14:paraId="2376A71A" w14:textId="77777777" w:rsidR="00132692" w:rsidRPr="00913E74" w:rsidRDefault="00132692" w:rsidP="00913E74">
      <w:pPr>
        <w:spacing w:after="0" w:line="240" w:lineRule="auto"/>
        <w:contextualSpacing/>
        <w:jc w:val="both"/>
        <w:rPr>
          <w:rFonts w:ascii="Calibri" w:hAnsi="Calibri" w:cs="Calibri"/>
          <w:b/>
          <w:bCs/>
          <w:sz w:val="24"/>
          <w:szCs w:val="24"/>
          <w:lang w:val="es-ES"/>
        </w:rPr>
      </w:pPr>
    </w:p>
    <w:p w14:paraId="19F56292" w14:textId="77777777" w:rsidR="00D02439" w:rsidRPr="00913E74" w:rsidRDefault="00D02439" w:rsidP="00913E74">
      <w:pPr>
        <w:spacing w:after="0" w:line="240" w:lineRule="auto"/>
        <w:contextualSpacing/>
        <w:jc w:val="both"/>
        <w:rPr>
          <w:rFonts w:ascii="Calibri" w:hAnsi="Calibri" w:cs="Calibri"/>
          <w:sz w:val="24"/>
          <w:szCs w:val="24"/>
          <w:lang w:val="es-ES"/>
        </w:rPr>
      </w:pPr>
      <w:r w:rsidRPr="00913E74">
        <w:rPr>
          <w:rFonts w:ascii="Calibri" w:hAnsi="Calibri" w:cs="Calibri"/>
          <w:b/>
          <w:bCs/>
          <w:sz w:val="24"/>
          <w:szCs w:val="24"/>
          <w:lang w:val="es-ES"/>
        </w:rPr>
        <w:t>Keywords:</w:t>
      </w:r>
      <w:r w:rsidRPr="00913E74">
        <w:rPr>
          <w:rFonts w:ascii="Calibri" w:hAnsi="Calibri" w:cs="Calibri"/>
          <w:sz w:val="24"/>
          <w:szCs w:val="24"/>
          <w:vertAlign w:val="superscript"/>
          <w:lang w:val="es-ES"/>
        </w:rPr>
        <w:t>11</w:t>
      </w:r>
      <w:r w:rsidRPr="00913E74">
        <w:rPr>
          <w:rFonts w:ascii="Calibri" w:hAnsi="Calibri" w:cs="Calibri"/>
          <w:sz w:val="24"/>
          <w:szCs w:val="24"/>
          <w:lang w:val="es-ES"/>
        </w:rPr>
        <w:t xml:space="preserve">C-PIB; PET </w:t>
      </w:r>
      <w:proofErr w:type="spellStart"/>
      <w:r w:rsidRPr="00913E74">
        <w:rPr>
          <w:rFonts w:ascii="Calibri" w:hAnsi="Calibri" w:cs="Calibri"/>
          <w:sz w:val="24"/>
          <w:szCs w:val="24"/>
          <w:lang w:val="es-ES"/>
        </w:rPr>
        <w:t>imaging</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myelin</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multiple</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sclerosis</w:t>
      </w:r>
      <w:proofErr w:type="spellEnd"/>
      <w:r w:rsidRPr="00913E74">
        <w:rPr>
          <w:rFonts w:ascii="Calibri" w:hAnsi="Calibri" w:cs="Calibri"/>
          <w:sz w:val="24"/>
          <w:szCs w:val="24"/>
          <w:lang w:val="es-ES"/>
        </w:rPr>
        <w:t xml:space="preserve">; molecular </w:t>
      </w:r>
      <w:proofErr w:type="spellStart"/>
      <w:r w:rsidRPr="00913E74">
        <w:rPr>
          <w:rFonts w:ascii="Calibri" w:hAnsi="Calibri" w:cs="Calibri"/>
          <w:sz w:val="24"/>
          <w:szCs w:val="24"/>
          <w:lang w:val="es-ES"/>
        </w:rPr>
        <w:t>imaging</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lysolecithin</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rat</w:t>
      </w:r>
      <w:proofErr w:type="spellEnd"/>
      <w:r w:rsidRPr="00913E74">
        <w:rPr>
          <w:rFonts w:ascii="Calibri" w:hAnsi="Calibri" w:cs="Calibri"/>
          <w:sz w:val="24"/>
          <w:szCs w:val="24"/>
          <w:lang w:val="es-ES"/>
        </w:rPr>
        <w:t xml:space="preserve"> </w:t>
      </w:r>
      <w:proofErr w:type="spellStart"/>
      <w:r w:rsidRPr="00913E74">
        <w:rPr>
          <w:rFonts w:ascii="Calibri" w:hAnsi="Calibri" w:cs="Calibri"/>
          <w:sz w:val="24"/>
          <w:szCs w:val="24"/>
          <w:lang w:val="es-ES"/>
        </w:rPr>
        <w:t>model</w:t>
      </w:r>
      <w:proofErr w:type="spellEnd"/>
      <w:r w:rsidRPr="00913E74">
        <w:rPr>
          <w:rFonts w:ascii="Calibri" w:hAnsi="Calibri" w:cs="Calibri"/>
          <w:sz w:val="24"/>
          <w:szCs w:val="24"/>
          <w:lang w:val="es-ES"/>
        </w:rPr>
        <w:t xml:space="preserve">; VOI </w:t>
      </w:r>
      <w:proofErr w:type="spellStart"/>
      <w:r w:rsidRPr="00913E74">
        <w:rPr>
          <w:rFonts w:ascii="Calibri" w:hAnsi="Calibri" w:cs="Calibri"/>
          <w:sz w:val="24"/>
          <w:szCs w:val="24"/>
          <w:lang w:val="es-ES"/>
        </w:rPr>
        <w:t>analysis</w:t>
      </w:r>
      <w:proofErr w:type="spellEnd"/>
    </w:p>
    <w:p w14:paraId="75D33182" w14:textId="77777777" w:rsidR="00D02439" w:rsidRPr="00913E74" w:rsidRDefault="00D02439" w:rsidP="00913E74">
      <w:pPr>
        <w:spacing w:after="0" w:line="240" w:lineRule="auto"/>
        <w:contextualSpacing/>
        <w:jc w:val="both"/>
        <w:rPr>
          <w:rFonts w:ascii="Calibri" w:hAnsi="Calibri" w:cs="Calibri"/>
          <w:b/>
          <w:bCs/>
          <w:sz w:val="24"/>
          <w:szCs w:val="24"/>
          <w:lang w:val="es-ES"/>
        </w:rPr>
      </w:pPr>
    </w:p>
    <w:p w14:paraId="421F4A74" w14:textId="77777777" w:rsidR="00462319" w:rsidRPr="00913E74" w:rsidRDefault="00462319"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Summary:</w:t>
      </w:r>
    </w:p>
    <w:p w14:paraId="4578124A" w14:textId="60196C80" w:rsidR="00462319" w:rsidRPr="00913E74" w:rsidRDefault="00462319"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t xml:space="preserve">This protocol has the aim of monitoring </w:t>
      </w:r>
      <w:r w:rsidRPr="00913E74">
        <w:rPr>
          <w:rFonts w:ascii="Calibri" w:hAnsi="Calibri" w:cs="Calibri"/>
          <w:i/>
          <w:iCs/>
          <w:sz w:val="24"/>
          <w:szCs w:val="24"/>
          <w:lang w:val="en-US"/>
        </w:rPr>
        <w:t>in vivo</w:t>
      </w:r>
      <w:r w:rsidRPr="00913E74">
        <w:rPr>
          <w:rFonts w:ascii="Calibri" w:hAnsi="Calibri" w:cs="Calibri"/>
          <w:sz w:val="24"/>
          <w:szCs w:val="24"/>
          <w:lang w:val="en-US"/>
        </w:rPr>
        <w:t xml:space="preserve"> myelin changes (demyelination and remyelination) by </w:t>
      </w:r>
      <w:r w:rsidR="00C714CF" w:rsidRPr="00913E74">
        <w:rPr>
          <w:rFonts w:ascii="Calibri" w:hAnsi="Calibri" w:cs="Calibri"/>
          <w:sz w:val="24"/>
          <w:szCs w:val="24"/>
          <w:lang w:val="en-US"/>
        </w:rPr>
        <w:t>positron emission tomography (</w:t>
      </w:r>
      <w:r w:rsidRPr="00913E74">
        <w:rPr>
          <w:rFonts w:ascii="Calibri" w:hAnsi="Calibri" w:cs="Calibri"/>
          <w:sz w:val="24"/>
          <w:szCs w:val="24"/>
          <w:lang w:val="en-US"/>
        </w:rPr>
        <w:t>PET</w:t>
      </w:r>
      <w:r w:rsidR="00C714CF" w:rsidRPr="00913E74">
        <w:rPr>
          <w:rFonts w:ascii="Calibri" w:hAnsi="Calibri" w:cs="Calibri"/>
          <w:sz w:val="24"/>
          <w:szCs w:val="24"/>
          <w:lang w:val="en-US"/>
        </w:rPr>
        <w:t>)</w:t>
      </w:r>
      <w:r w:rsidRPr="00913E74">
        <w:rPr>
          <w:rFonts w:ascii="Calibri" w:hAnsi="Calibri" w:cs="Calibri"/>
          <w:sz w:val="24"/>
          <w:szCs w:val="24"/>
          <w:lang w:val="en-US"/>
        </w:rPr>
        <w:t xml:space="preserve"> imaging in an animal model of multiple sclerosis.</w:t>
      </w:r>
    </w:p>
    <w:p w14:paraId="2A628C08" w14:textId="77777777" w:rsidR="00462319" w:rsidRPr="00913E74" w:rsidRDefault="00462319" w:rsidP="00913E74">
      <w:pPr>
        <w:spacing w:after="0" w:line="240" w:lineRule="auto"/>
        <w:contextualSpacing/>
        <w:jc w:val="both"/>
        <w:rPr>
          <w:rFonts w:ascii="Calibri" w:hAnsi="Calibri" w:cs="Calibri"/>
          <w:b/>
          <w:bCs/>
          <w:sz w:val="24"/>
          <w:szCs w:val="24"/>
          <w:lang w:val="en-US"/>
        </w:rPr>
      </w:pPr>
    </w:p>
    <w:p w14:paraId="21A2DF02" w14:textId="77777777" w:rsidR="00E3558B" w:rsidRPr="00913E74" w:rsidRDefault="00E3558B"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Abstract</w:t>
      </w:r>
    </w:p>
    <w:p w14:paraId="6651880D" w14:textId="6B7699B6" w:rsidR="00E3558B" w:rsidRPr="00913E74" w:rsidRDefault="005B2E67"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t xml:space="preserve">Multiple sclerosis </w:t>
      </w:r>
      <w:r w:rsidR="00BD159F" w:rsidRPr="00913E74">
        <w:rPr>
          <w:rFonts w:ascii="Calibri" w:hAnsi="Calibri" w:cs="Calibri"/>
          <w:sz w:val="24"/>
          <w:szCs w:val="24"/>
          <w:lang w:val="en-US"/>
        </w:rPr>
        <w:t xml:space="preserve">(MS) is a </w:t>
      </w:r>
      <w:r w:rsidR="00843940" w:rsidRPr="00913E74">
        <w:rPr>
          <w:rFonts w:ascii="Calibri" w:hAnsi="Calibri" w:cs="Calibri"/>
          <w:sz w:val="24"/>
          <w:szCs w:val="24"/>
          <w:lang w:val="en-US"/>
        </w:rPr>
        <w:t>neuroinflammatory</w:t>
      </w:r>
      <w:r w:rsidR="00BD159F" w:rsidRPr="00913E74">
        <w:rPr>
          <w:rFonts w:ascii="Calibri" w:hAnsi="Calibri" w:cs="Calibri"/>
          <w:sz w:val="24"/>
          <w:szCs w:val="24"/>
          <w:lang w:val="en-US"/>
        </w:rPr>
        <w:t xml:space="preserve"> disease with expanding axonal and neuronal degeneration</w:t>
      </w:r>
      <w:r w:rsidR="00D02439" w:rsidRPr="00913E74">
        <w:rPr>
          <w:rFonts w:ascii="Calibri" w:hAnsi="Calibri" w:cs="Calibri"/>
          <w:sz w:val="24"/>
          <w:szCs w:val="24"/>
          <w:lang w:val="en-US"/>
        </w:rPr>
        <w:t xml:space="preserve"> and</w:t>
      </w:r>
      <w:r w:rsidR="00BD159F" w:rsidRPr="00913E74">
        <w:rPr>
          <w:rFonts w:ascii="Calibri" w:hAnsi="Calibri" w:cs="Calibri"/>
          <w:sz w:val="24"/>
          <w:szCs w:val="24"/>
          <w:lang w:val="en-US"/>
        </w:rPr>
        <w:t xml:space="preserve"> demyelination in the central nervous system</w:t>
      </w:r>
      <w:r w:rsidR="009149E6" w:rsidRPr="00913E74">
        <w:rPr>
          <w:rFonts w:ascii="Calibri" w:hAnsi="Calibri" w:cs="Calibri"/>
          <w:sz w:val="24"/>
          <w:szCs w:val="24"/>
          <w:lang w:val="en-US"/>
        </w:rPr>
        <w:t>,</w:t>
      </w:r>
      <w:r w:rsidR="00BD159F" w:rsidRPr="00913E74">
        <w:rPr>
          <w:rFonts w:ascii="Calibri" w:hAnsi="Calibri" w:cs="Calibri"/>
          <w:sz w:val="24"/>
          <w:szCs w:val="24"/>
          <w:lang w:val="en-US"/>
        </w:rPr>
        <w:t xml:space="preserve"> leading to motor dysfunctions, psychical disability, and cognitive impairment during MS progression. </w:t>
      </w:r>
      <w:r w:rsidR="00E3558B" w:rsidRPr="00913E74">
        <w:rPr>
          <w:rFonts w:ascii="Calibri" w:hAnsi="Calibri" w:cs="Calibri"/>
          <w:sz w:val="24"/>
          <w:szCs w:val="24"/>
          <w:lang w:val="en-US"/>
        </w:rPr>
        <w:t xml:space="preserve">Positron </w:t>
      </w:r>
      <w:r w:rsidR="00913E74" w:rsidRPr="00913E74">
        <w:rPr>
          <w:rFonts w:ascii="Calibri" w:hAnsi="Calibri" w:cs="Calibri"/>
          <w:sz w:val="24"/>
          <w:szCs w:val="24"/>
          <w:lang w:val="en-US"/>
        </w:rPr>
        <w:t xml:space="preserve">emission tomography </w:t>
      </w:r>
      <w:r w:rsidR="00E3558B" w:rsidRPr="00913E74">
        <w:rPr>
          <w:rFonts w:ascii="Calibri" w:hAnsi="Calibri" w:cs="Calibri"/>
          <w:sz w:val="24"/>
          <w:szCs w:val="24"/>
          <w:lang w:val="en-US"/>
        </w:rPr>
        <w:t xml:space="preserve">(PET) is an imaging technique able to quantify </w:t>
      </w:r>
      <w:r w:rsidR="00462319" w:rsidRPr="00913E74">
        <w:rPr>
          <w:rFonts w:ascii="Calibri" w:hAnsi="Calibri" w:cs="Calibri"/>
          <w:i/>
          <w:iCs/>
          <w:sz w:val="24"/>
          <w:szCs w:val="24"/>
          <w:lang w:val="en-US"/>
        </w:rPr>
        <w:t>in vivo</w:t>
      </w:r>
      <w:r w:rsidR="009149E6" w:rsidRPr="00913E74">
        <w:rPr>
          <w:rFonts w:ascii="Calibri" w:hAnsi="Calibri" w:cs="Calibri"/>
          <w:i/>
          <w:iCs/>
          <w:sz w:val="24"/>
          <w:szCs w:val="24"/>
          <w:lang w:val="en-US"/>
        </w:rPr>
        <w:t xml:space="preserve"> </w:t>
      </w:r>
      <w:r w:rsidR="00E3558B" w:rsidRPr="00913E74">
        <w:rPr>
          <w:rFonts w:ascii="Calibri" w:hAnsi="Calibri" w:cs="Calibri"/>
          <w:sz w:val="24"/>
          <w:szCs w:val="24"/>
          <w:lang w:val="en-US"/>
        </w:rPr>
        <w:t xml:space="preserve">cellular and molecular </w:t>
      </w:r>
      <w:r w:rsidR="001E4CCC" w:rsidRPr="00913E74">
        <w:rPr>
          <w:rFonts w:ascii="Calibri" w:hAnsi="Calibri" w:cs="Calibri"/>
          <w:sz w:val="24"/>
          <w:szCs w:val="24"/>
          <w:lang w:val="en-US"/>
        </w:rPr>
        <w:t>alterations</w:t>
      </w:r>
      <w:r w:rsidR="00E3558B" w:rsidRPr="00913E74">
        <w:rPr>
          <w:rFonts w:ascii="Calibri" w:hAnsi="Calibri" w:cs="Calibri"/>
          <w:sz w:val="24"/>
          <w:szCs w:val="24"/>
          <w:lang w:val="en-US"/>
        </w:rPr>
        <w:t xml:space="preserve">. </w:t>
      </w:r>
    </w:p>
    <w:p w14:paraId="75949B1A" w14:textId="77777777" w:rsidR="00913E74" w:rsidRPr="00913E74" w:rsidRDefault="00913E74" w:rsidP="00913E74">
      <w:pPr>
        <w:spacing w:after="0" w:line="240" w:lineRule="auto"/>
        <w:contextualSpacing/>
        <w:jc w:val="both"/>
        <w:rPr>
          <w:rFonts w:ascii="Calibri" w:hAnsi="Calibri" w:cs="Calibri"/>
          <w:sz w:val="24"/>
          <w:szCs w:val="24"/>
          <w:lang w:val="en-US"/>
        </w:rPr>
      </w:pPr>
    </w:p>
    <w:p w14:paraId="60DD44F9" w14:textId="25E0D799" w:rsidR="00E3558B" w:rsidRPr="00913E74" w:rsidRDefault="00E3558B"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t xml:space="preserve">Radiotracers with affinity to intact myelin can be used for </w:t>
      </w:r>
      <w:r w:rsidRPr="00913E74">
        <w:rPr>
          <w:rFonts w:ascii="Calibri" w:hAnsi="Calibri" w:cs="Calibri"/>
          <w:i/>
          <w:iCs/>
          <w:sz w:val="24"/>
          <w:szCs w:val="24"/>
          <w:lang w:val="en-US"/>
        </w:rPr>
        <w:t>in vivo</w:t>
      </w:r>
      <w:r w:rsidRPr="00913E74">
        <w:rPr>
          <w:rFonts w:ascii="Calibri" w:hAnsi="Calibri" w:cs="Calibri"/>
          <w:sz w:val="24"/>
          <w:szCs w:val="24"/>
          <w:lang w:val="en-US"/>
        </w:rPr>
        <w:t xml:space="preserve"> imaging of myelin content changes over time</w:t>
      </w:r>
      <w:r w:rsidR="000B59B9" w:rsidRPr="00913E74">
        <w:rPr>
          <w:rFonts w:ascii="Calibri" w:hAnsi="Calibri" w:cs="Calibri"/>
          <w:sz w:val="24"/>
          <w:szCs w:val="24"/>
          <w:lang w:val="en-US"/>
        </w:rPr>
        <w:t>.</w:t>
      </w:r>
      <w:r w:rsidRPr="00913E74">
        <w:rPr>
          <w:rFonts w:ascii="Calibri" w:hAnsi="Calibri" w:cs="Calibri"/>
          <w:sz w:val="24"/>
          <w:szCs w:val="24"/>
          <w:lang w:val="en-US"/>
        </w:rPr>
        <w:t xml:space="preserve"> It is possible to detect either an increase or decrease </w:t>
      </w:r>
      <w:r w:rsidR="009149E6" w:rsidRPr="00913E74">
        <w:rPr>
          <w:rFonts w:ascii="Calibri" w:hAnsi="Calibri" w:cs="Calibri"/>
          <w:sz w:val="24"/>
          <w:szCs w:val="24"/>
          <w:lang w:val="en-US"/>
        </w:rPr>
        <w:t>in</w:t>
      </w:r>
      <w:r w:rsidRPr="00913E74">
        <w:rPr>
          <w:rFonts w:ascii="Calibri" w:hAnsi="Calibri" w:cs="Calibri"/>
          <w:sz w:val="24"/>
          <w:szCs w:val="24"/>
          <w:lang w:val="en-US"/>
        </w:rPr>
        <w:t xml:space="preserve"> myelin content, what </w:t>
      </w:r>
      <w:r w:rsidR="00A21DF5" w:rsidRPr="00913E74">
        <w:rPr>
          <w:rFonts w:ascii="Calibri" w:hAnsi="Calibri" w:cs="Calibri"/>
          <w:sz w:val="24"/>
          <w:szCs w:val="24"/>
          <w:lang w:val="en-US"/>
        </w:rPr>
        <w:t xml:space="preserve">means </w:t>
      </w:r>
      <w:r w:rsidRPr="00913E74">
        <w:rPr>
          <w:rFonts w:ascii="Calibri" w:hAnsi="Calibri" w:cs="Calibri"/>
          <w:sz w:val="24"/>
          <w:szCs w:val="24"/>
          <w:lang w:val="en-US"/>
        </w:rPr>
        <w:t xml:space="preserve">this imaging technique </w:t>
      </w:r>
      <w:r w:rsidR="00913E74" w:rsidRPr="00913E74">
        <w:rPr>
          <w:rFonts w:ascii="Calibri" w:hAnsi="Calibri" w:cs="Calibri"/>
          <w:sz w:val="24"/>
          <w:szCs w:val="24"/>
          <w:lang w:val="en-US"/>
        </w:rPr>
        <w:t>can</w:t>
      </w:r>
      <w:r w:rsidRPr="00913E74">
        <w:rPr>
          <w:rFonts w:ascii="Calibri" w:hAnsi="Calibri" w:cs="Calibri"/>
          <w:sz w:val="24"/>
          <w:szCs w:val="24"/>
          <w:lang w:val="en-US"/>
        </w:rPr>
        <w:t xml:space="preserve"> detect demyelination and remyelination process</w:t>
      </w:r>
      <w:r w:rsidR="009149E6" w:rsidRPr="00913E74">
        <w:rPr>
          <w:rFonts w:ascii="Calibri" w:hAnsi="Calibri" w:cs="Calibri"/>
          <w:sz w:val="24"/>
          <w:szCs w:val="24"/>
          <w:lang w:val="en-US"/>
        </w:rPr>
        <w:t>es</w:t>
      </w:r>
      <w:r w:rsidRPr="00913E74">
        <w:rPr>
          <w:rFonts w:ascii="Calibri" w:hAnsi="Calibri" w:cs="Calibri"/>
          <w:sz w:val="24"/>
          <w:szCs w:val="24"/>
          <w:lang w:val="en-US"/>
        </w:rPr>
        <w:t xml:space="preserve"> of the central nervous system.</w:t>
      </w:r>
      <w:r w:rsidR="009149E6" w:rsidRPr="00913E74">
        <w:rPr>
          <w:rFonts w:ascii="Calibri" w:hAnsi="Calibri" w:cs="Calibri"/>
          <w:sz w:val="24"/>
          <w:szCs w:val="24"/>
          <w:lang w:val="en-US"/>
        </w:rPr>
        <w:t xml:space="preserve"> I</w:t>
      </w:r>
      <w:r w:rsidR="00097889" w:rsidRPr="00913E74">
        <w:rPr>
          <w:rFonts w:ascii="Calibri" w:hAnsi="Calibri" w:cs="Calibri"/>
          <w:sz w:val="24"/>
          <w:szCs w:val="24"/>
          <w:lang w:val="en-US"/>
        </w:rPr>
        <w:t xml:space="preserve">n this protocol </w:t>
      </w:r>
      <w:r w:rsidR="009149E6" w:rsidRPr="00913E74">
        <w:rPr>
          <w:rFonts w:ascii="Calibri" w:hAnsi="Calibri" w:cs="Calibri"/>
          <w:sz w:val="24"/>
          <w:szCs w:val="24"/>
          <w:lang w:val="en-US"/>
        </w:rPr>
        <w:t xml:space="preserve">we demonstrate </w:t>
      </w:r>
      <w:r w:rsidR="00097889" w:rsidRPr="00913E74">
        <w:rPr>
          <w:rFonts w:ascii="Calibri" w:hAnsi="Calibri" w:cs="Calibri"/>
          <w:sz w:val="24"/>
          <w:szCs w:val="24"/>
          <w:lang w:val="en-US"/>
        </w:rPr>
        <w:t>how to</w:t>
      </w:r>
      <w:r w:rsidRPr="00913E74">
        <w:rPr>
          <w:rFonts w:ascii="Calibri" w:hAnsi="Calibri" w:cs="Calibri"/>
          <w:sz w:val="24"/>
          <w:szCs w:val="24"/>
          <w:lang w:val="en-US"/>
        </w:rPr>
        <w:t xml:space="preserve"> use PET imaging </w:t>
      </w:r>
      <w:r w:rsidR="009149E6" w:rsidRPr="00913E74">
        <w:rPr>
          <w:rFonts w:ascii="Calibri" w:hAnsi="Calibri" w:cs="Calibri"/>
          <w:sz w:val="24"/>
          <w:szCs w:val="24"/>
          <w:lang w:val="en-US"/>
        </w:rPr>
        <w:t xml:space="preserve">to </w:t>
      </w:r>
      <w:r w:rsidRPr="00913E74">
        <w:rPr>
          <w:rFonts w:ascii="Calibri" w:hAnsi="Calibri" w:cs="Calibri"/>
          <w:sz w:val="24"/>
          <w:szCs w:val="24"/>
          <w:lang w:val="en-US"/>
        </w:rPr>
        <w:t>detect myelin changes in the lysolecithin rat model, which is a model of focal demyelination lesion (induced by stereotactic injection)</w:t>
      </w:r>
      <w:r w:rsidR="00913E74" w:rsidRPr="00913E74">
        <w:rPr>
          <w:rFonts w:ascii="Calibri" w:hAnsi="Calibri" w:cs="Calibri"/>
          <w:sz w:val="24"/>
          <w:szCs w:val="24"/>
          <w:lang w:val="en-US"/>
        </w:rPr>
        <w:t xml:space="preserve"> (</w:t>
      </w:r>
      <w:r w:rsidRPr="00913E74">
        <w:rPr>
          <w:rFonts w:ascii="Calibri" w:hAnsi="Calibri" w:cs="Calibri"/>
          <w:sz w:val="24"/>
          <w:szCs w:val="24"/>
          <w:lang w:val="en-US"/>
        </w:rPr>
        <w:t>i.e., a model of multiple sclerosis disease</w:t>
      </w:r>
      <w:r w:rsidR="00913E74" w:rsidRPr="00913E74">
        <w:rPr>
          <w:rFonts w:ascii="Calibri" w:hAnsi="Calibri" w:cs="Calibri"/>
          <w:sz w:val="24"/>
          <w:szCs w:val="24"/>
          <w:lang w:val="en-US"/>
        </w:rPr>
        <w:t>)</w:t>
      </w:r>
      <w:r w:rsidRPr="00913E74">
        <w:rPr>
          <w:rFonts w:ascii="Calibri" w:hAnsi="Calibri" w:cs="Calibri"/>
          <w:sz w:val="24"/>
          <w:szCs w:val="24"/>
          <w:lang w:val="en-US"/>
        </w:rPr>
        <w:t xml:space="preserve">. </w:t>
      </w:r>
      <w:r w:rsidRPr="00913E74">
        <w:rPr>
          <w:rFonts w:ascii="Calibri" w:hAnsi="Calibri" w:cs="Calibri"/>
          <w:sz w:val="24"/>
          <w:szCs w:val="24"/>
          <w:vertAlign w:val="superscript"/>
          <w:lang w:val="en-US"/>
        </w:rPr>
        <w:t>11</w:t>
      </w:r>
      <w:r w:rsidRPr="00913E74">
        <w:rPr>
          <w:rFonts w:ascii="Calibri" w:hAnsi="Calibri" w:cs="Calibri"/>
          <w:sz w:val="24"/>
          <w:szCs w:val="24"/>
          <w:lang w:val="en-US"/>
        </w:rPr>
        <w:t>C</w:t>
      </w:r>
      <w:r w:rsidR="00462319" w:rsidRPr="00913E74">
        <w:rPr>
          <w:rFonts w:ascii="Calibri" w:hAnsi="Calibri" w:cs="Calibri"/>
          <w:sz w:val="24"/>
          <w:szCs w:val="24"/>
          <w:lang w:val="en-US"/>
        </w:rPr>
        <w:t>-</w:t>
      </w:r>
      <w:r w:rsidRPr="00913E74">
        <w:rPr>
          <w:rFonts w:ascii="Calibri" w:hAnsi="Calibri" w:cs="Calibri"/>
          <w:sz w:val="24"/>
          <w:szCs w:val="24"/>
          <w:lang w:val="en-US"/>
        </w:rPr>
        <w:t xml:space="preserve">PIB PET imaging </w:t>
      </w:r>
      <w:r w:rsidR="00462319" w:rsidRPr="00913E74">
        <w:rPr>
          <w:rFonts w:ascii="Calibri" w:hAnsi="Calibri" w:cs="Calibri"/>
          <w:sz w:val="24"/>
          <w:szCs w:val="24"/>
          <w:lang w:val="en-US"/>
        </w:rPr>
        <w:t xml:space="preserve">was </w:t>
      </w:r>
      <w:r w:rsidRPr="00913E74">
        <w:rPr>
          <w:rFonts w:ascii="Calibri" w:hAnsi="Calibri" w:cs="Calibri"/>
          <w:sz w:val="24"/>
          <w:szCs w:val="24"/>
          <w:lang w:val="en-US"/>
        </w:rPr>
        <w:t xml:space="preserve">performed </w:t>
      </w:r>
      <w:r w:rsidR="0059182C" w:rsidRPr="00913E74">
        <w:rPr>
          <w:rFonts w:ascii="Calibri" w:hAnsi="Calibri" w:cs="Calibri"/>
          <w:sz w:val="24"/>
          <w:szCs w:val="24"/>
          <w:lang w:val="en-US"/>
        </w:rPr>
        <w:t xml:space="preserve">at baseline, </w:t>
      </w:r>
      <w:r w:rsidR="009149E6" w:rsidRPr="00913E74">
        <w:rPr>
          <w:rFonts w:ascii="Calibri" w:hAnsi="Calibri" w:cs="Calibri"/>
          <w:sz w:val="24"/>
          <w:szCs w:val="24"/>
          <w:lang w:val="en-US"/>
        </w:rPr>
        <w:t xml:space="preserve">and </w:t>
      </w:r>
      <w:r w:rsidRPr="00913E74">
        <w:rPr>
          <w:rFonts w:ascii="Calibri" w:hAnsi="Calibri" w:cs="Calibri"/>
          <w:sz w:val="24"/>
          <w:szCs w:val="24"/>
          <w:lang w:val="en-US"/>
        </w:rPr>
        <w:t xml:space="preserve">1 week and 4 weeks after </w:t>
      </w:r>
      <w:r w:rsidR="005475E4" w:rsidRPr="00913E74">
        <w:rPr>
          <w:rFonts w:ascii="Calibri" w:hAnsi="Calibri" w:cs="Calibri"/>
          <w:sz w:val="24"/>
          <w:szCs w:val="24"/>
          <w:lang w:val="en-US"/>
        </w:rPr>
        <w:t>stereotaxic</w:t>
      </w:r>
      <w:r w:rsidR="009149E6" w:rsidRPr="00913E74">
        <w:rPr>
          <w:rFonts w:ascii="Calibri" w:hAnsi="Calibri" w:cs="Calibri"/>
          <w:sz w:val="24"/>
          <w:szCs w:val="24"/>
          <w:lang w:val="en-US"/>
        </w:rPr>
        <w:t xml:space="preserve"> </w:t>
      </w:r>
      <w:r w:rsidRPr="00913E74">
        <w:rPr>
          <w:rFonts w:ascii="Calibri" w:hAnsi="Calibri" w:cs="Calibri"/>
          <w:sz w:val="24"/>
          <w:szCs w:val="24"/>
          <w:lang w:val="en-US"/>
        </w:rPr>
        <w:t xml:space="preserve">injection of lysolecithin 1% in the right striatum (4 </w:t>
      </w:r>
      <w:r w:rsidR="00913E74">
        <w:rPr>
          <w:rFonts w:ascii="Calibri" w:hAnsi="Calibri" w:cs="Calibri"/>
          <w:sz w:val="24"/>
          <w:szCs w:val="24"/>
          <w:lang w:val="en-US"/>
        </w:rPr>
        <w:t>µL</w:t>
      </w:r>
      <w:r w:rsidRPr="00913E74">
        <w:rPr>
          <w:rFonts w:ascii="Calibri" w:hAnsi="Calibri" w:cs="Calibri"/>
          <w:sz w:val="24"/>
          <w:szCs w:val="24"/>
          <w:lang w:val="en-US"/>
        </w:rPr>
        <w:t xml:space="preserve">) and corpus callosum (3 </w:t>
      </w:r>
      <w:r w:rsidR="00913E74">
        <w:rPr>
          <w:rFonts w:ascii="Calibri" w:hAnsi="Calibri" w:cs="Calibri"/>
          <w:sz w:val="24"/>
          <w:szCs w:val="24"/>
          <w:lang w:val="en-US"/>
        </w:rPr>
        <w:t>µL</w:t>
      </w:r>
      <w:r w:rsidRPr="00913E74">
        <w:rPr>
          <w:rFonts w:ascii="Calibri" w:hAnsi="Calibri" w:cs="Calibri"/>
          <w:sz w:val="24"/>
          <w:szCs w:val="24"/>
          <w:lang w:val="en-US"/>
        </w:rPr>
        <w:t>)</w:t>
      </w:r>
      <w:r w:rsidR="00462319" w:rsidRPr="00913E74">
        <w:rPr>
          <w:rFonts w:ascii="Calibri" w:hAnsi="Calibri" w:cs="Calibri"/>
          <w:sz w:val="24"/>
          <w:szCs w:val="24"/>
          <w:lang w:val="en-US"/>
        </w:rPr>
        <w:t xml:space="preserve"> of the rat brain</w:t>
      </w:r>
      <w:r w:rsidR="009149E6" w:rsidRPr="00913E74">
        <w:rPr>
          <w:rFonts w:ascii="Calibri" w:hAnsi="Calibri" w:cs="Calibri"/>
          <w:sz w:val="24"/>
          <w:szCs w:val="24"/>
          <w:lang w:val="en-US"/>
        </w:rPr>
        <w:t>,</w:t>
      </w:r>
      <w:r w:rsidR="00462319" w:rsidRPr="00913E74">
        <w:rPr>
          <w:rFonts w:ascii="Calibri" w:hAnsi="Calibri" w:cs="Calibri"/>
          <w:sz w:val="24"/>
          <w:szCs w:val="24"/>
          <w:lang w:val="en-US"/>
        </w:rPr>
        <w:t xml:space="preserve"> </w:t>
      </w:r>
      <w:r w:rsidR="00462319" w:rsidRPr="00913E74">
        <w:rPr>
          <w:rFonts w:ascii="Calibri" w:hAnsi="Calibri" w:cs="Calibri"/>
          <w:sz w:val="24"/>
          <w:szCs w:val="24"/>
          <w:lang w:val="en-US"/>
        </w:rPr>
        <w:lastRenderedPageBreak/>
        <w:t xml:space="preserve">allowing quantification of focal demyelination (injection site after 1 week) and </w:t>
      </w:r>
      <w:r w:rsidR="009149E6" w:rsidRPr="00913E74">
        <w:rPr>
          <w:rFonts w:ascii="Calibri" w:hAnsi="Calibri" w:cs="Calibri"/>
          <w:sz w:val="24"/>
          <w:szCs w:val="24"/>
          <w:lang w:val="en-US"/>
        </w:rPr>
        <w:t xml:space="preserve">the </w:t>
      </w:r>
      <w:r w:rsidR="00462319" w:rsidRPr="00913E74">
        <w:rPr>
          <w:rFonts w:ascii="Calibri" w:hAnsi="Calibri" w:cs="Calibri"/>
          <w:sz w:val="24"/>
          <w:szCs w:val="24"/>
          <w:lang w:val="en-US"/>
        </w:rPr>
        <w:t>remyelination process (injection site at 4 weeks).</w:t>
      </w:r>
    </w:p>
    <w:p w14:paraId="4BA814EC" w14:textId="77777777" w:rsidR="00913E74" w:rsidRPr="00913E74" w:rsidRDefault="00913E74" w:rsidP="00913E74">
      <w:pPr>
        <w:spacing w:after="0" w:line="240" w:lineRule="auto"/>
        <w:contextualSpacing/>
        <w:jc w:val="both"/>
        <w:rPr>
          <w:rFonts w:ascii="Calibri" w:hAnsi="Calibri" w:cs="Calibri"/>
          <w:sz w:val="24"/>
          <w:szCs w:val="24"/>
          <w:lang w:val="en-US"/>
        </w:rPr>
      </w:pPr>
    </w:p>
    <w:p w14:paraId="23ABDC0D" w14:textId="604ED757" w:rsidR="00462319" w:rsidRPr="00913E74" w:rsidRDefault="00462319"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t xml:space="preserve">Myelin PET imaging is an interesting tool for monitoring </w:t>
      </w:r>
      <w:r w:rsidRPr="00913E74">
        <w:rPr>
          <w:rFonts w:ascii="Calibri" w:hAnsi="Calibri" w:cs="Calibri"/>
          <w:i/>
          <w:iCs/>
          <w:sz w:val="24"/>
          <w:szCs w:val="24"/>
          <w:lang w:val="en-US"/>
        </w:rPr>
        <w:t>in vivo</w:t>
      </w:r>
      <w:r w:rsidRPr="00913E74">
        <w:rPr>
          <w:rFonts w:ascii="Calibri" w:hAnsi="Calibri" w:cs="Calibri"/>
          <w:sz w:val="24"/>
          <w:szCs w:val="24"/>
          <w:lang w:val="en-US"/>
        </w:rPr>
        <w:t xml:space="preserve"> changes </w:t>
      </w:r>
      <w:r w:rsidR="009149E6" w:rsidRPr="00913E74">
        <w:rPr>
          <w:rFonts w:ascii="Calibri" w:hAnsi="Calibri" w:cs="Calibri"/>
          <w:sz w:val="24"/>
          <w:szCs w:val="24"/>
          <w:lang w:val="en-US"/>
        </w:rPr>
        <w:t>in</w:t>
      </w:r>
      <w:r w:rsidRPr="00913E74">
        <w:rPr>
          <w:rFonts w:ascii="Calibri" w:hAnsi="Calibri" w:cs="Calibri"/>
          <w:sz w:val="24"/>
          <w:szCs w:val="24"/>
          <w:lang w:val="en-US"/>
        </w:rPr>
        <w:t xml:space="preserve"> myelin content wh</w:t>
      </w:r>
      <w:r w:rsidR="009149E6" w:rsidRPr="00913E74">
        <w:rPr>
          <w:rFonts w:ascii="Calibri" w:hAnsi="Calibri" w:cs="Calibri"/>
          <w:sz w:val="24"/>
          <w:szCs w:val="24"/>
          <w:lang w:val="en-US"/>
        </w:rPr>
        <w:t>ich</w:t>
      </w:r>
      <w:r w:rsidRPr="00913E74">
        <w:rPr>
          <w:rFonts w:ascii="Calibri" w:hAnsi="Calibri" w:cs="Calibri"/>
          <w:sz w:val="24"/>
          <w:szCs w:val="24"/>
          <w:lang w:val="en-US"/>
        </w:rPr>
        <w:t xml:space="preserve"> c</w:t>
      </w:r>
      <w:r w:rsidR="009149E6" w:rsidRPr="00913E74">
        <w:rPr>
          <w:rFonts w:ascii="Calibri" w:hAnsi="Calibri" w:cs="Calibri"/>
          <w:sz w:val="24"/>
          <w:szCs w:val="24"/>
          <w:lang w:val="en-US"/>
        </w:rPr>
        <w:t>ould</w:t>
      </w:r>
      <w:r w:rsidRPr="00913E74">
        <w:rPr>
          <w:rFonts w:ascii="Calibri" w:hAnsi="Calibri" w:cs="Calibri"/>
          <w:sz w:val="24"/>
          <w:szCs w:val="24"/>
          <w:lang w:val="en-US"/>
        </w:rPr>
        <w:t xml:space="preserve"> be useful </w:t>
      </w:r>
      <w:r w:rsidR="009149E6" w:rsidRPr="00913E74">
        <w:rPr>
          <w:rFonts w:ascii="Calibri" w:hAnsi="Calibri" w:cs="Calibri"/>
          <w:sz w:val="24"/>
          <w:szCs w:val="24"/>
          <w:lang w:val="en-US"/>
        </w:rPr>
        <w:t>for</w:t>
      </w:r>
      <w:r w:rsidRPr="00913E74">
        <w:rPr>
          <w:rFonts w:ascii="Calibri" w:hAnsi="Calibri" w:cs="Calibri"/>
          <w:sz w:val="24"/>
          <w:szCs w:val="24"/>
          <w:lang w:val="en-US"/>
        </w:rPr>
        <w:t xml:space="preserve"> monitoring demyelinating disease progression and therapeutic response.</w:t>
      </w:r>
    </w:p>
    <w:p w14:paraId="13259F2A" w14:textId="77777777" w:rsidR="001F4B86" w:rsidRPr="00913E74" w:rsidRDefault="001F4B86" w:rsidP="00913E74">
      <w:pPr>
        <w:spacing w:after="0" w:line="240" w:lineRule="auto"/>
        <w:contextualSpacing/>
        <w:jc w:val="both"/>
        <w:rPr>
          <w:rFonts w:ascii="Calibri" w:hAnsi="Calibri" w:cs="Calibri"/>
          <w:sz w:val="24"/>
          <w:szCs w:val="24"/>
          <w:lang w:val="en-US"/>
        </w:rPr>
      </w:pPr>
    </w:p>
    <w:p w14:paraId="2557C9D4" w14:textId="77777777" w:rsidR="00E3558B" w:rsidRPr="00913E74" w:rsidRDefault="00E3558B"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Introduction</w:t>
      </w:r>
    </w:p>
    <w:p w14:paraId="33E68D01" w14:textId="61246408" w:rsidR="000B59B9" w:rsidRPr="00913E74" w:rsidRDefault="000B59B9" w:rsidP="00913E74">
      <w:pPr>
        <w:spacing w:after="0" w:line="240" w:lineRule="auto"/>
        <w:contextualSpacing/>
        <w:jc w:val="both"/>
        <w:rPr>
          <w:rFonts w:ascii="Calibri" w:eastAsia="Calibri" w:hAnsi="Calibri" w:cs="Calibri"/>
          <w:color w:val="000000"/>
          <w:sz w:val="24"/>
          <w:szCs w:val="24"/>
          <w:lang w:val="en-US"/>
        </w:rPr>
      </w:pPr>
      <w:r w:rsidRPr="00913E74">
        <w:rPr>
          <w:rFonts w:ascii="Calibri" w:eastAsia="Calibri" w:hAnsi="Calibri" w:cs="Calibri"/>
          <w:color w:val="000000"/>
          <w:sz w:val="24"/>
          <w:szCs w:val="24"/>
          <w:lang w:val="en-US"/>
        </w:rPr>
        <w:t xml:space="preserve">Multiple sclerosis (MS) is a </w:t>
      </w:r>
      <w:r w:rsidR="00843940" w:rsidRPr="00913E74">
        <w:rPr>
          <w:rFonts w:ascii="Calibri" w:eastAsia="Calibri" w:hAnsi="Calibri" w:cs="Calibri"/>
          <w:color w:val="000000"/>
          <w:sz w:val="24"/>
          <w:szCs w:val="24"/>
          <w:lang w:val="en-US"/>
        </w:rPr>
        <w:t>neuroinflammatory</w:t>
      </w:r>
      <w:r w:rsidRPr="00913E74">
        <w:rPr>
          <w:rFonts w:ascii="Calibri" w:eastAsia="Calibri" w:hAnsi="Calibri" w:cs="Calibri"/>
          <w:color w:val="000000"/>
          <w:sz w:val="24"/>
          <w:szCs w:val="24"/>
          <w:lang w:val="en-US"/>
        </w:rPr>
        <w:t xml:space="preserve"> disease that affects the central nervous system</w:t>
      </w:r>
      <w:r w:rsidR="009149E6" w:rsidRPr="00913E74">
        <w:rPr>
          <w:rFonts w:ascii="Calibri" w:eastAsia="Calibri" w:hAnsi="Calibri" w:cs="Calibri"/>
          <w:color w:val="000000"/>
          <w:sz w:val="24"/>
          <w:szCs w:val="24"/>
          <w:lang w:val="en-US"/>
        </w:rPr>
        <w:t>,</w:t>
      </w:r>
      <w:r w:rsidRPr="00913E74">
        <w:rPr>
          <w:rFonts w:ascii="Calibri" w:eastAsia="Calibri" w:hAnsi="Calibri" w:cs="Calibri"/>
          <w:color w:val="000000"/>
          <w:sz w:val="24"/>
          <w:szCs w:val="24"/>
          <w:lang w:val="en-US"/>
        </w:rPr>
        <w:t xml:space="preserve"> characteri</w:t>
      </w:r>
      <w:r w:rsidR="009149E6" w:rsidRPr="00913E74">
        <w:rPr>
          <w:rFonts w:ascii="Calibri" w:eastAsia="Calibri" w:hAnsi="Calibri" w:cs="Calibri"/>
          <w:color w:val="000000"/>
          <w:sz w:val="24"/>
          <w:szCs w:val="24"/>
          <w:lang w:val="en-US"/>
        </w:rPr>
        <w:t>zed by</w:t>
      </w:r>
      <w:r w:rsidRPr="00913E74">
        <w:rPr>
          <w:rFonts w:ascii="Calibri" w:eastAsia="Calibri" w:hAnsi="Calibri" w:cs="Calibri"/>
          <w:color w:val="000000"/>
          <w:sz w:val="24"/>
          <w:szCs w:val="24"/>
          <w:lang w:val="en-US"/>
        </w:rPr>
        <w:t xml:space="preserve"> inflammation, demyelination</w:t>
      </w:r>
      <w:r w:rsidR="009149E6" w:rsidRPr="00913E74">
        <w:rPr>
          <w:rFonts w:ascii="Calibri" w:eastAsia="Calibri" w:hAnsi="Calibri" w:cs="Calibri"/>
          <w:color w:val="000000"/>
          <w:sz w:val="24"/>
          <w:szCs w:val="24"/>
          <w:lang w:val="en-US"/>
        </w:rPr>
        <w:t>,</w:t>
      </w:r>
      <w:r w:rsidRPr="00913E74">
        <w:rPr>
          <w:rFonts w:ascii="Calibri" w:eastAsia="Calibri" w:hAnsi="Calibri" w:cs="Calibri"/>
          <w:color w:val="000000"/>
          <w:sz w:val="24"/>
          <w:szCs w:val="24"/>
          <w:lang w:val="en-US"/>
        </w:rPr>
        <w:t xml:space="preserve"> and axonal loss</w:t>
      </w:r>
      <w:r w:rsidR="00AD0562" w:rsidRPr="00913E74">
        <w:rPr>
          <w:rFonts w:ascii="Calibri" w:eastAsia="Calibri" w:hAnsi="Calibri" w:cs="Calibri"/>
          <w:color w:val="000000"/>
          <w:sz w:val="24"/>
          <w:szCs w:val="24"/>
          <w:lang w:val="en-US"/>
        </w:rPr>
        <w:fldChar w:fldCharType="begin"/>
      </w:r>
      <w:r w:rsidR="00950F4A" w:rsidRPr="00913E74">
        <w:rPr>
          <w:rFonts w:ascii="Calibri" w:eastAsia="Calibri" w:hAnsi="Calibri" w:cs="Calibri"/>
          <w:color w:val="000000"/>
          <w:sz w:val="24"/>
          <w:szCs w:val="24"/>
          <w:lang w:val="en-US"/>
        </w:rPr>
        <w:instrText xml:space="preserve"> ADDIN EN.CITE &lt;EndNote&gt;&lt;Cite&gt;&lt;Author&gt;Oh&lt;/Author&gt;&lt;Year&gt;2018&lt;/Year&gt;&lt;IDText&gt;Multiple sclerosis: clinical aspects&lt;/IDText&gt;&lt;DisplayText&gt;&lt;style face="superscript"&gt;1&lt;/style&gt;&lt;/DisplayText&gt;&lt;record&gt;&lt;dates&gt;&lt;pub-dates&gt;&lt;date&gt;Dec&lt;/date&gt;&lt;/pub-dates&gt;&lt;year&gt;2018&lt;/year&gt;&lt;/dates&gt;&lt;urls&gt;&lt;related-urls&gt;&lt;url&gt;&amp;lt;Go to ISI&amp;gt;://WOS:000455899200014&lt;/url&gt;&lt;/related-urls&gt;&lt;/urls&gt;&lt;isbn&gt;1350-7540&lt;/isbn&gt;&lt;titles&gt;&lt;title&gt;Multiple sclerosis: clinical aspects&lt;/title&gt;&lt;secondary-title&gt;Current Opinion in Neurology&lt;/secondary-title&gt;&lt;/titles&gt;&lt;pages&gt;752-759&lt;/pages&gt;&lt;number&gt;6&lt;/number&gt;&lt;contributors&gt;&lt;authors&gt;&lt;author&gt;Oh, J.&lt;/author&gt;&lt;author&gt;Vidal-Jordana, A.&lt;/author&gt;&lt;author&gt;Montalban, X.&lt;/author&gt;&lt;/authors&gt;&lt;/contributors&gt;&lt;added-date format="utc"&gt;1600261783&lt;/added-date&gt;&lt;ref-type name="Journal Article"&gt;17&lt;/ref-type&gt;&lt;rec-number&gt;411&lt;/rec-number&gt;&lt;last-updated-date format="utc"&gt;1600261783&lt;/last-updated-date&gt;&lt;accession-num&gt;WOS:000455899200014&lt;/accession-num&gt;&lt;electronic-resource-num&gt;10.1097/wco.0000000000000622&lt;/electronic-resource-num&gt;&lt;volume&gt;31&lt;/volume&gt;&lt;/record&gt;&lt;/Cite&gt;&lt;/EndNote&gt;</w:instrText>
      </w:r>
      <w:r w:rsidR="00AD0562" w:rsidRPr="00913E74">
        <w:rPr>
          <w:rFonts w:ascii="Calibri" w:eastAsia="Calibri" w:hAnsi="Calibri" w:cs="Calibri"/>
          <w:color w:val="000000"/>
          <w:sz w:val="24"/>
          <w:szCs w:val="24"/>
          <w:lang w:val="en-US"/>
        </w:rPr>
        <w:fldChar w:fldCharType="separate"/>
      </w:r>
      <w:r w:rsidR="00950F4A" w:rsidRPr="00913E74">
        <w:rPr>
          <w:rFonts w:ascii="Calibri" w:eastAsia="Calibri" w:hAnsi="Calibri" w:cs="Calibri"/>
          <w:noProof/>
          <w:color w:val="000000"/>
          <w:sz w:val="24"/>
          <w:szCs w:val="24"/>
          <w:vertAlign w:val="superscript"/>
          <w:lang w:val="en-US"/>
        </w:rPr>
        <w:t>1</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 xml:space="preserve">. The prognosis of this disease is variable even with advances in treatment, </w:t>
      </w:r>
      <w:r w:rsidR="00D22319" w:rsidRPr="00913E74">
        <w:rPr>
          <w:rFonts w:ascii="Calibri" w:eastAsia="Calibri" w:hAnsi="Calibri" w:cs="Calibri"/>
          <w:color w:val="000000"/>
          <w:sz w:val="24"/>
          <w:szCs w:val="24"/>
          <w:lang w:val="en-US"/>
        </w:rPr>
        <w:t xml:space="preserve">and it is </w:t>
      </w:r>
      <w:r w:rsidRPr="00913E74">
        <w:rPr>
          <w:rFonts w:ascii="Calibri" w:eastAsia="Calibri" w:hAnsi="Calibri" w:cs="Calibri"/>
          <w:color w:val="000000"/>
          <w:sz w:val="24"/>
          <w:szCs w:val="24"/>
          <w:lang w:val="en-US"/>
        </w:rPr>
        <w:t>one of the most common causes of neurological deficits in young people</w:t>
      </w:r>
      <w:r w:rsidR="00AD0562" w:rsidRPr="00913E74">
        <w:rPr>
          <w:rFonts w:ascii="Calibri" w:eastAsia="Calibri" w:hAnsi="Calibri" w:cs="Calibri"/>
          <w:color w:val="000000"/>
          <w:sz w:val="24"/>
          <w:szCs w:val="24"/>
          <w:lang w:val="en-US"/>
        </w:rPr>
        <w:fldChar w:fldCharType="begin"/>
      </w:r>
      <w:r w:rsidR="00950F4A" w:rsidRPr="00913E74">
        <w:rPr>
          <w:rFonts w:ascii="Calibri" w:eastAsia="Calibri" w:hAnsi="Calibri" w:cs="Calibri"/>
          <w:color w:val="000000"/>
          <w:sz w:val="24"/>
          <w:szCs w:val="24"/>
          <w:lang w:val="en-US"/>
        </w:rPr>
        <w:instrText xml:space="preserve"> ADDIN EN.CITE &lt;EndNote&gt;&lt;Cite&gt;&lt;Author&gt;Oh&lt;/Author&gt;&lt;Year&gt;2018&lt;/Year&gt;&lt;IDText&gt;Multiple sclerosis: clinical aspects&lt;/IDText&gt;&lt;DisplayText&gt;&lt;style face="superscript"&gt;1&lt;/style&gt;&lt;/DisplayText&gt;&lt;record&gt;&lt;dates&gt;&lt;pub-dates&gt;&lt;date&gt;Dec&lt;/date&gt;&lt;/pub-dates&gt;&lt;year&gt;2018&lt;/year&gt;&lt;/dates&gt;&lt;urls&gt;&lt;related-urls&gt;&lt;url&gt;&amp;lt;Go to ISI&amp;gt;://WOS:000455899200014&lt;/url&gt;&lt;/related-urls&gt;&lt;/urls&gt;&lt;isbn&gt;1350-7540&lt;/isbn&gt;&lt;titles&gt;&lt;title&gt;Multiple sclerosis: clinical aspects&lt;/title&gt;&lt;secondary-title&gt;Current Opinion in Neurology&lt;/secondary-title&gt;&lt;/titles&gt;&lt;pages&gt;752-759&lt;/pages&gt;&lt;number&gt;6&lt;/number&gt;&lt;contributors&gt;&lt;authors&gt;&lt;author&gt;Oh, J.&lt;/author&gt;&lt;author&gt;Vidal-Jordana, A.&lt;/author&gt;&lt;author&gt;Montalban, X.&lt;/author&gt;&lt;/authors&gt;&lt;/contributors&gt;&lt;added-date format="utc"&gt;1600261783&lt;/added-date&gt;&lt;ref-type name="Journal Article"&gt;17&lt;/ref-type&gt;&lt;rec-number&gt;411&lt;/rec-number&gt;&lt;last-updated-date format="utc"&gt;1600261783&lt;/last-updated-date&gt;&lt;accession-num&gt;WOS:000455899200014&lt;/accession-num&gt;&lt;electronic-resource-num&gt;10.1097/wco.0000000000000622&lt;/electronic-resource-num&gt;&lt;volume&gt;31&lt;/volume&gt;&lt;/record&gt;&lt;/Cite&gt;&lt;/EndNote&gt;</w:instrText>
      </w:r>
      <w:r w:rsidR="00AD0562" w:rsidRPr="00913E74">
        <w:rPr>
          <w:rFonts w:ascii="Calibri" w:eastAsia="Calibri" w:hAnsi="Calibri" w:cs="Calibri"/>
          <w:color w:val="000000"/>
          <w:sz w:val="24"/>
          <w:szCs w:val="24"/>
          <w:lang w:val="en-US"/>
        </w:rPr>
        <w:fldChar w:fldCharType="separate"/>
      </w:r>
      <w:r w:rsidR="00950F4A" w:rsidRPr="00913E74">
        <w:rPr>
          <w:rFonts w:ascii="Calibri" w:eastAsia="Calibri" w:hAnsi="Calibri" w:cs="Calibri"/>
          <w:noProof/>
          <w:color w:val="000000"/>
          <w:sz w:val="24"/>
          <w:szCs w:val="24"/>
          <w:vertAlign w:val="superscript"/>
          <w:lang w:val="en-US"/>
        </w:rPr>
        <w:t>1</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 The diagnosis of MS is based on the criteria of clinical manifestation</w:t>
      </w:r>
      <w:r w:rsidR="00097889" w:rsidRPr="00913E74">
        <w:rPr>
          <w:rFonts w:ascii="Calibri" w:eastAsia="Calibri" w:hAnsi="Calibri" w:cs="Calibri"/>
          <w:color w:val="000000"/>
          <w:sz w:val="24"/>
          <w:szCs w:val="24"/>
          <w:lang w:val="en-US"/>
        </w:rPr>
        <w:t xml:space="preserve"> and</w:t>
      </w:r>
      <w:r w:rsidRPr="00913E74">
        <w:rPr>
          <w:rFonts w:ascii="Calibri" w:eastAsia="Calibri" w:hAnsi="Calibri" w:cs="Calibri"/>
          <w:color w:val="000000"/>
          <w:sz w:val="24"/>
          <w:szCs w:val="24"/>
          <w:lang w:val="en-US"/>
        </w:rPr>
        <w:t xml:space="preserve"> visualization of characteristic lesions by magnetic resonance imaging (MRI)</w:t>
      </w:r>
      <w:r w:rsidR="00AD0562" w:rsidRPr="00913E74">
        <w:rPr>
          <w:rFonts w:ascii="Calibri" w:eastAsia="Calibri" w:hAnsi="Calibri" w:cs="Calibri"/>
          <w:color w:val="000000"/>
          <w:sz w:val="24"/>
          <w:szCs w:val="24"/>
          <w:lang w:val="en-US"/>
        </w:rPr>
        <w:fldChar w:fldCharType="begin">
          <w:fldData xml:space="preserve">PEVuZE5vdGU+PENpdGU+PEF1dGhvcj5TYW5kPC9BdXRob3I+PFllYXI+MjAxNTwvWWVhcj48SURU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</w:fldData>
        </w:fldChar>
      </w:r>
      <w:r w:rsidR="00DB60CE" w:rsidRPr="00913E74">
        <w:rPr>
          <w:rFonts w:ascii="Calibri" w:eastAsia="Calibri" w:hAnsi="Calibri" w:cs="Calibri"/>
          <w:color w:val="000000"/>
          <w:sz w:val="24"/>
          <w:szCs w:val="24"/>
          <w:lang w:val="en-US"/>
        </w:rPr>
        <w:instrText xml:space="preserve"> ADDIN EN.CITE </w:instrText>
      </w:r>
      <w:r w:rsidR="00AD0562" w:rsidRPr="00913E74">
        <w:rPr>
          <w:rFonts w:ascii="Calibri" w:eastAsia="Calibri" w:hAnsi="Calibri" w:cs="Calibri"/>
          <w:color w:val="000000"/>
          <w:sz w:val="24"/>
          <w:szCs w:val="24"/>
          <w:lang w:val="en-US"/>
        </w:rPr>
        <w:fldChar w:fldCharType="begin">
          <w:fldData xml:space="preserve">PEVuZE5vdGU+PENpdGU+PEF1dGhvcj5TYW5kPC9BdXRob3I+PFllYXI+MjAxNTwvWWVhcj48SURU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</w:fldData>
        </w:fldChar>
      </w:r>
      <w:r w:rsidR="00DB60CE" w:rsidRPr="00913E74">
        <w:rPr>
          <w:rFonts w:ascii="Calibri" w:eastAsia="Calibri" w:hAnsi="Calibri" w:cs="Calibri"/>
          <w:color w:val="000000"/>
          <w:sz w:val="24"/>
          <w:szCs w:val="24"/>
          <w:lang w:val="en-US"/>
        </w:rPr>
        <w:instrText xml:space="preserve"> ADDIN EN.CITE.DATA </w:instrText>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end"/>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separate"/>
      </w:r>
      <w:r w:rsidR="00DB60CE" w:rsidRPr="00913E74">
        <w:rPr>
          <w:rFonts w:ascii="Calibri" w:eastAsia="Calibri" w:hAnsi="Calibri" w:cs="Calibri"/>
          <w:noProof/>
          <w:color w:val="000000"/>
          <w:sz w:val="24"/>
          <w:szCs w:val="24"/>
          <w:vertAlign w:val="superscript"/>
          <w:lang w:val="en-US"/>
        </w:rPr>
        <w:t>2,3</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w:t>
      </w:r>
    </w:p>
    <w:p w14:paraId="603113F8" w14:textId="77777777" w:rsidR="00913E74" w:rsidRPr="00913E74" w:rsidRDefault="00913E74" w:rsidP="00913E74">
      <w:pPr>
        <w:spacing w:after="0" w:line="240" w:lineRule="auto"/>
        <w:contextualSpacing/>
        <w:jc w:val="both"/>
        <w:rPr>
          <w:rFonts w:ascii="Calibri" w:eastAsia="Calibri" w:hAnsi="Calibri" w:cs="Calibri"/>
          <w:color w:val="000000"/>
          <w:sz w:val="24"/>
          <w:szCs w:val="24"/>
          <w:lang w:val="en-US"/>
        </w:rPr>
      </w:pPr>
    </w:p>
    <w:p w14:paraId="2EBC21AD" w14:textId="37A3CF3E" w:rsidR="000B59B9" w:rsidRPr="00913E74" w:rsidRDefault="000B59B9" w:rsidP="00913E74">
      <w:pPr>
        <w:spacing w:after="0" w:line="240" w:lineRule="auto"/>
        <w:contextualSpacing/>
        <w:jc w:val="both"/>
        <w:rPr>
          <w:rFonts w:ascii="Calibri" w:eastAsia="Calibri" w:hAnsi="Calibri" w:cs="Calibri"/>
          <w:color w:val="000000"/>
          <w:sz w:val="24"/>
          <w:szCs w:val="24"/>
          <w:lang w:val="en-US"/>
        </w:rPr>
      </w:pPr>
      <w:r w:rsidRPr="00913E74">
        <w:rPr>
          <w:rFonts w:ascii="Calibri" w:eastAsia="Calibri" w:hAnsi="Calibri" w:cs="Calibri"/>
          <w:color w:val="000000"/>
          <w:sz w:val="24"/>
          <w:szCs w:val="24"/>
          <w:lang w:val="en-US"/>
        </w:rPr>
        <w:t xml:space="preserve">Positron emission tomography (PET) can be </w:t>
      </w:r>
      <w:r w:rsidR="00C12366" w:rsidRPr="00913E74">
        <w:rPr>
          <w:rFonts w:ascii="Calibri" w:eastAsia="Calibri" w:hAnsi="Calibri" w:cs="Calibri"/>
          <w:color w:val="000000"/>
          <w:sz w:val="24"/>
          <w:szCs w:val="24"/>
          <w:lang w:val="en-US"/>
        </w:rPr>
        <w:t>a</w:t>
      </w:r>
      <w:r w:rsidRPr="00913E74">
        <w:rPr>
          <w:rFonts w:ascii="Calibri" w:eastAsia="Calibri" w:hAnsi="Calibri" w:cs="Calibri"/>
          <w:color w:val="000000"/>
          <w:sz w:val="24"/>
          <w:szCs w:val="24"/>
          <w:lang w:val="en-US"/>
        </w:rPr>
        <w:t xml:space="preserve"> useful tool for </w:t>
      </w:r>
      <w:r w:rsidRPr="00913E74">
        <w:rPr>
          <w:rFonts w:ascii="Calibri" w:eastAsia="Calibri" w:hAnsi="Calibri" w:cs="Calibri"/>
          <w:i/>
          <w:iCs/>
          <w:color w:val="000000"/>
          <w:sz w:val="24"/>
          <w:szCs w:val="24"/>
          <w:lang w:val="en-US"/>
        </w:rPr>
        <w:t>in vivo</w:t>
      </w:r>
      <w:r w:rsidRPr="00913E74">
        <w:rPr>
          <w:rFonts w:ascii="Calibri" w:eastAsia="Calibri" w:hAnsi="Calibri" w:cs="Calibri"/>
          <w:color w:val="000000"/>
          <w:sz w:val="24"/>
          <w:szCs w:val="24"/>
          <w:lang w:val="en-US"/>
        </w:rPr>
        <w:t xml:space="preserve"> monitoring of MS progression and therap</w:t>
      </w:r>
      <w:r w:rsidR="00C12366" w:rsidRPr="00913E74">
        <w:rPr>
          <w:rFonts w:ascii="Calibri" w:eastAsia="Calibri" w:hAnsi="Calibri" w:cs="Calibri"/>
          <w:color w:val="000000"/>
          <w:sz w:val="24"/>
          <w:szCs w:val="24"/>
          <w:lang w:val="en-US"/>
        </w:rPr>
        <w:t>eutic</w:t>
      </w:r>
      <w:r w:rsidRPr="00913E74">
        <w:rPr>
          <w:rFonts w:ascii="Calibri" w:eastAsia="Calibri" w:hAnsi="Calibri" w:cs="Calibri"/>
          <w:color w:val="000000"/>
          <w:sz w:val="24"/>
          <w:szCs w:val="24"/>
          <w:lang w:val="en-US"/>
        </w:rPr>
        <w:t xml:space="preserve"> effects. The Pittsburgh compound B </w:t>
      </w:r>
      <w:r w:rsidR="00C12366" w:rsidRPr="00913E74">
        <w:rPr>
          <w:rFonts w:ascii="Calibri" w:eastAsia="Calibri" w:hAnsi="Calibri" w:cs="Calibri"/>
          <w:color w:val="000000"/>
          <w:sz w:val="24"/>
          <w:szCs w:val="24"/>
          <w:lang w:val="en-US"/>
        </w:rPr>
        <w:t>radio</w:t>
      </w:r>
      <w:r w:rsidRPr="00913E74">
        <w:rPr>
          <w:rFonts w:ascii="Calibri" w:eastAsia="Calibri" w:hAnsi="Calibri" w:cs="Calibri"/>
          <w:color w:val="000000"/>
          <w:sz w:val="24"/>
          <w:szCs w:val="24"/>
          <w:lang w:val="en-US"/>
        </w:rPr>
        <w:t xml:space="preserve">tracer (PIB) labeled with </w:t>
      </w:r>
      <w:r w:rsidR="00C12366" w:rsidRPr="00913E74">
        <w:rPr>
          <w:rFonts w:ascii="Calibri" w:eastAsia="Calibri" w:hAnsi="Calibri" w:cs="Calibri"/>
          <w:color w:val="000000"/>
          <w:sz w:val="24"/>
          <w:szCs w:val="24"/>
          <w:lang w:val="en-US"/>
        </w:rPr>
        <w:t>carbon-11 (</w:t>
      </w:r>
      <w:r w:rsidR="00C12366" w:rsidRPr="00913E74">
        <w:rPr>
          <w:rFonts w:ascii="Calibri" w:eastAsia="Calibri" w:hAnsi="Calibri" w:cs="Calibri"/>
          <w:color w:val="000000"/>
          <w:sz w:val="24"/>
          <w:szCs w:val="24"/>
          <w:vertAlign w:val="superscript"/>
          <w:lang w:val="en-US"/>
        </w:rPr>
        <w:t>11</w:t>
      </w:r>
      <w:r w:rsidR="00C12366" w:rsidRPr="00913E74">
        <w:rPr>
          <w:rFonts w:ascii="Calibri" w:eastAsia="Calibri" w:hAnsi="Calibri" w:cs="Calibri"/>
          <w:color w:val="000000"/>
          <w:sz w:val="24"/>
          <w:szCs w:val="24"/>
          <w:lang w:val="en-US"/>
        </w:rPr>
        <w:t>C-PIB)</w:t>
      </w:r>
      <w:r w:rsidRPr="00913E74">
        <w:rPr>
          <w:rFonts w:ascii="Calibri" w:eastAsia="Calibri" w:hAnsi="Calibri" w:cs="Calibri"/>
          <w:color w:val="000000"/>
          <w:sz w:val="24"/>
          <w:szCs w:val="24"/>
          <w:lang w:val="en-US"/>
        </w:rPr>
        <w:t xml:space="preserve"> is </w:t>
      </w:r>
      <w:r w:rsidR="00C12366" w:rsidRPr="00913E74">
        <w:rPr>
          <w:rFonts w:ascii="Calibri" w:eastAsia="Calibri" w:hAnsi="Calibri" w:cs="Calibri"/>
          <w:color w:val="000000"/>
          <w:sz w:val="24"/>
          <w:szCs w:val="24"/>
          <w:lang w:val="en-US"/>
        </w:rPr>
        <w:t xml:space="preserve">widely </w:t>
      </w:r>
      <w:r w:rsidRPr="00913E74">
        <w:rPr>
          <w:rFonts w:ascii="Calibri" w:eastAsia="Calibri" w:hAnsi="Calibri" w:cs="Calibri"/>
          <w:color w:val="000000"/>
          <w:sz w:val="24"/>
          <w:szCs w:val="24"/>
          <w:lang w:val="en-US"/>
        </w:rPr>
        <w:t xml:space="preserve">used to quantify </w:t>
      </w:r>
      <w:r w:rsidRPr="00913E74">
        <w:rPr>
          <w:rFonts w:ascii="Calibri" w:eastAsia="Calibri" w:hAnsi="Calibri" w:cs="Calibri"/>
          <w:color w:val="000000"/>
          <w:sz w:val="24"/>
          <w:szCs w:val="24"/>
        </w:rPr>
        <w:t>β</w:t>
      </w:r>
      <w:r w:rsidRPr="00913E74">
        <w:rPr>
          <w:rFonts w:ascii="Calibri" w:eastAsia="Calibri" w:hAnsi="Calibri" w:cs="Calibri"/>
          <w:color w:val="000000"/>
          <w:sz w:val="24"/>
          <w:szCs w:val="24"/>
          <w:lang w:val="en-US"/>
        </w:rPr>
        <w:t>-amyloid plaques</w:t>
      </w:r>
      <w:r w:rsidR="00913E74" w:rsidRPr="00913E74">
        <w:rPr>
          <w:rFonts w:ascii="Calibri" w:eastAsia="Calibri" w:hAnsi="Calibri" w:cs="Calibri"/>
          <w:color w:val="000000"/>
          <w:sz w:val="24"/>
          <w:szCs w:val="24"/>
          <w:lang w:val="en-US"/>
        </w:rPr>
        <w:t>;</w:t>
      </w:r>
      <w:r w:rsidRPr="00913E74">
        <w:rPr>
          <w:rFonts w:ascii="Calibri" w:eastAsia="Calibri" w:hAnsi="Calibri" w:cs="Calibri"/>
          <w:color w:val="000000"/>
          <w:sz w:val="24"/>
          <w:szCs w:val="24"/>
          <w:lang w:val="en-US"/>
        </w:rPr>
        <w:t xml:space="preserve"> however</w:t>
      </w:r>
      <w:r w:rsidR="00C12366" w:rsidRPr="00913E74">
        <w:rPr>
          <w:rFonts w:ascii="Calibri" w:eastAsia="Calibri" w:hAnsi="Calibri" w:cs="Calibri"/>
          <w:color w:val="000000"/>
          <w:sz w:val="24"/>
          <w:szCs w:val="24"/>
          <w:lang w:val="en-US"/>
        </w:rPr>
        <w:t>, in the last decade,</w:t>
      </w:r>
      <w:r w:rsidRPr="00913E74">
        <w:rPr>
          <w:rFonts w:ascii="Calibri" w:eastAsia="Calibri" w:hAnsi="Calibri" w:cs="Calibri"/>
          <w:color w:val="000000"/>
          <w:sz w:val="24"/>
          <w:szCs w:val="24"/>
          <w:lang w:val="en-US"/>
        </w:rPr>
        <w:t xml:space="preserve"> it has been </w:t>
      </w:r>
      <w:r w:rsidR="00C12366" w:rsidRPr="00913E74">
        <w:rPr>
          <w:rFonts w:ascii="Calibri" w:eastAsia="Calibri" w:hAnsi="Calibri" w:cs="Calibri"/>
          <w:color w:val="000000"/>
          <w:sz w:val="24"/>
          <w:szCs w:val="24"/>
          <w:lang w:val="en-US"/>
        </w:rPr>
        <w:t>studied</w:t>
      </w:r>
      <w:r w:rsidRPr="00913E74">
        <w:rPr>
          <w:rFonts w:ascii="Calibri" w:eastAsia="Calibri" w:hAnsi="Calibri" w:cs="Calibri"/>
          <w:color w:val="000000"/>
          <w:sz w:val="24"/>
          <w:szCs w:val="24"/>
          <w:lang w:val="en-US"/>
        </w:rPr>
        <w:t xml:space="preserve"> to quantify myelin content and show dynamic demyelination and remyelination</w:t>
      </w:r>
      <w:r w:rsidR="00AD0562" w:rsidRPr="00913E74">
        <w:rPr>
          <w:rFonts w:ascii="Calibri" w:eastAsia="Calibri" w:hAnsi="Calibri" w:cs="Calibri"/>
          <w:color w:val="000000"/>
          <w:sz w:val="24"/>
          <w:szCs w:val="24"/>
          <w:lang w:val="en-US"/>
        </w:rPr>
        <w:fldChar w:fldCharType="begin">
          <w:fldData xml:space="preserve">PEVuZE5vdGU+PENpdGU+PEF1dGhvcj5WZXJvbmVzZTwvQXV0aG9yPjxZZWFyPjIwMTU8L1llYXI+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==
</w:fldData>
        </w:fldChar>
      </w:r>
      <w:r w:rsidR="00DB60CE" w:rsidRPr="00913E74">
        <w:rPr>
          <w:rFonts w:ascii="Calibri" w:eastAsia="Calibri" w:hAnsi="Calibri" w:cs="Calibri"/>
          <w:color w:val="000000"/>
          <w:sz w:val="24"/>
          <w:szCs w:val="24"/>
          <w:lang w:val="en-US"/>
        </w:rPr>
        <w:instrText xml:space="preserve"> ADDIN EN.CITE </w:instrText>
      </w:r>
      <w:r w:rsidR="00AD0562" w:rsidRPr="00913E74">
        <w:rPr>
          <w:rFonts w:ascii="Calibri" w:eastAsia="Calibri" w:hAnsi="Calibri" w:cs="Calibri"/>
          <w:color w:val="000000"/>
          <w:sz w:val="24"/>
          <w:szCs w:val="24"/>
          <w:lang w:val="en-US"/>
        </w:rPr>
        <w:fldChar w:fldCharType="begin">
          <w:fldData xml:space="preserve">PEVuZE5vdGU+PENpdGU+PEF1dGhvcj5WZXJvbmVzZTwvQXV0aG9yPjxZZWFyPjIwMTU8L1llYXI+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==
</w:fldData>
        </w:fldChar>
      </w:r>
      <w:r w:rsidR="00DB60CE" w:rsidRPr="00913E74">
        <w:rPr>
          <w:rFonts w:ascii="Calibri" w:eastAsia="Calibri" w:hAnsi="Calibri" w:cs="Calibri"/>
          <w:color w:val="000000"/>
          <w:sz w:val="24"/>
          <w:szCs w:val="24"/>
          <w:lang w:val="en-US"/>
        </w:rPr>
        <w:instrText xml:space="preserve"> ADDIN EN.CITE.DATA </w:instrText>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end"/>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separate"/>
      </w:r>
      <w:r w:rsidR="00DB60CE" w:rsidRPr="00913E74">
        <w:rPr>
          <w:rFonts w:ascii="Calibri" w:eastAsia="Calibri" w:hAnsi="Calibri" w:cs="Calibri"/>
          <w:noProof/>
          <w:color w:val="000000"/>
          <w:sz w:val="24"/>
          <w:szCs w:val="24"/>
          <w:vertAlign w:val="superscript"/>
          <w:lang w:val="en-US"/>
        </w:rPr>
        <w:t>4-6</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w:t>
      </w:r>
    </w:p>
    <w:p w14:paraId="18B3A221" w14:textId="77777777" w:rsidR="00913E74" w:rsidRPr="00913E74" w:rsidRDefault="00913E74" w:rsidP="00913E74">
      <w:pPr>
        <w:autoSpaceDE w:val="0"/>
        <w:autoSpaceDN w:val="0"/>
        <w:adjustRightInd w:val="0"/>
        <w:spacing w:after="0" w:line="240" w:lineRule="auto"/>
        <w:contextualSpacing/>
        <w:jc w:val="both"/>
        <w:rPr>
          <w:rFonts w:ascii="Calibri" w:eastAsia="Calibri" w:hAnsi="Calibri" w:cs="Calibri"/>
          <w:color w:val="000000"/>
          <w:sz w:val="24"/>
          <w:szCs w:val="24"/>
          <w:lang w:val="en-US"/>
        </w:rPr>
      </w:pPr>
    </w:p>
    <w:p w14:paraId="0264BA2D" w14:textId="596F2A39" w:rsidR="007E35A4" w:rsidRPr="00913E74" w:rsidRDefault="00A15B7E" w:rsidP="00913E74">
      <w:pPr>
        <w:autoSpaceDE w:val="0"/>
        <w:autoSpaceDN w:val="0"/>
        <w:adjustRightInd w:val="0"/>
        <w:spacing w:after="0" w:line="240" w:lineRule="auto"/>
        <w:contextualSpacing/>
        <w:jc w:val="both"/>
        <w:rPr>
          <w:rFonts w:ascii="Calibri" w:eastAsia="Calibri" w:hAnsi="Calibri" w:cs="Calibri"/>
          <w:color w:val="000000"/>
          <w:sz w:val="24"/>
          <w:szCs w:val="24"/>
          <w:lang w:val="en-US"/>
        </w:rPr>
      </w:pPr>
      <w:r w:rsidRPr="00913E74">
        <w:rPr>
          <w:rFonts w:ascii="Calibri" w:eastAsia="Calibri" w:hAnsi="Calibri" w:cs="Calibri"/>
          <w:color w:val="000000"/>
          <w:sz w:val="24"/>
          <w:szCs w:val="24"/>
          <w:lang w:val="en-US"/>
        </w:rPr>
        <w:t>Different a</w:t>
      </w:r>
      <w:r w:rsidR="007E35A4" w:rsidRPr="00913E74">
        <w:rPr>
          <w:rFonts w:ascii="Calibri" w:eastAsia="Calibri" w:hAnsi="Calibri" w:cs="Calibri"/>
          <w:color w:val="000000"/>
          <w:sz w:val="24"/>
          <w:szCs w:val="24"/>
          <w:lang w:val="en-US"/>
        </w:rPr>
        <w:t>myloid PET tracers (</w:t>
      </w:r>
      <w:r w:rsidR="007E35A4" w:rsidRPr="00913E74">
        <w:rPr>
          <w:rFonts w:ascii="Calibri" w:eastAsia="Calibri" w:hAnsi="Calibri" w:cs="Calibri"/>
          <w:color w:val="000000"/>
          <w:sz w:val="24"/>
          <w:szCs w:val="24"/>
          <w:vertAlign w:val="superscript"/>
          <w:lang w:val="en-US"/>
        </w:rPr>
        <w:t>11</w:t>
      </w:r>
      <w:r w:rsidR="007E35A4" w:rsidRPr="00913E74">
        <w:rPr>
          <w:rFonts w:ascii="Calibri" w:eastAsia="Calibri" w:hAnsi="Calibri" w:cs="Calibri"/>
          <w:color w:val="000000"/>
          <w:sz w:val="24"/>
          <w:szCs w:val="24"/>
          <w:lang w:val="en-US"/>
        </w:rPr>
        <w:t xml:space="preserve">C-PIB, </w:t>
      </w:r>
      <w:r w:rsidR="007E35A4" w:rsidRPr="00913E74">
        <w:rPr>
          <w:rFonts w:ascii="Calibri" w:eastAsia="MinionPro-Regular" w:hAnsi="Calibri" w:cs="Calibri"/>
          <w:sz w:val="24"/>
          <w:szCs w:val="24"/>
          <w:vertAlign w:val="superscript"/>
          <w:lang w:val="en-US"/>
        </w:rPr>
        <w:t>18</w:t>
      </w:r>
      <w:r w:rsidR="007E35A4" w:rsidRPr="00913E74">
        <w:rPr>
          <w:rFonts w:ascii="Calibri" w:eastAsia="MinionPro-Regular" w:hAnsi="Calibri" w:cs="Calibri"/>
          <w:sz w:val="24"/>
          <w:szCs w:val="24"/>
          <w:lang w:val="en-US"/>
        </w:rPr>
        <w:t>F-florbetaben,</w:t>
      </w:r>
      <w:r w:rsidR="007E35A4" w:rsidRPr="00913E74">
        <w:rPr>
          <w:rFonts w:ascii="Calibri" w:eastAsia="MinionPro-Regular" w:hAnsi="Calibri" w:cs="Calibri"/>
          <w:sz w:val="24"/>
          <w:szCs w:val="24"/>
          <w:vertAlign w:val="superscript"/>
          <w:lang w:val="en-US"/>
        </w:rPr>
        <w:t>18</w:t>
      </w:r>
      <w:r w:rsidR="007E35A4" w:rsidRPr="00913E74">
        <w:rPr>
          <w:rFonts w:ascii="Calibri" w:eastAsia="MinionPro-Regular" w:hAnsi="Calibri" w:cs="Calibri"/>
          <w:sz w:val="24"/>
          <w:szCs w:val="24"/>
          <w:lang w:val="en-US"/>
        </w:rPr>
        <w:t xml:space="preserve">F-florbetapir, </w:t>
      </w:r>
      <w:r w:rsidR="007E35A4" w:rsidRPr="00913E74">
        <w:rPr>
          <w:rFonts w:ascii="Calibri" w:eastAsia="MinionPro-Regular" w:hAnsi="Calibri" w:cs="Calibri"/>
          <w:sz w:val="24"/>
          <w:szCs w:val="24"/>
          <w:vertAlign w:val="superscript"/>
          <w:lang w:val="en-US"/>
        </w:rPr>
        <w:t>18</w:t>
      </w:r>
      <w:r w:rsidR="007E35A4" w:rsidRPr="00913E74">
        <w:rPr>
          <w:rFonts w:ascii="Calibri" w:eastAsia="MinionPro-Regular" w:hAnsi="Calibri" w:cs="Calibri"/>
          <w:sz w:val="24"/>
          <w:szCs w:val="24"/>
          <w:lang w:val="en-US"/>
        </w:rPr>
        <w:t>F-flutemetamol)</w:t>
      </w:r>
      <w:r w:rsidR="009149E6" w:rsidRPr="00913E74">
        <w:rPr>
          <w:rFonts w:ascii="Calibri" w:eastAsia="MinionPro-Regular" w:hAnsi="Calibri" w:cs="Calibri"/>
          <w:sz w:val="24"/>
          <w:szCs w:val="24"/>
          <w:lang w:val="en-US"/>
        </w:rPr>
        <w:t xml:space="preserve"> </w:t>
      </w:r>
      <w:r w:rsidRPr="00913E74">
        <w:rPr>
          <w:rFonts w:ascii="Calibri" w:eastAsia="Calibri" w:hAnsi="Calibri" w:cs="Calibri"/>
          <w:color w:val="000000"/>
          <w:sz w:val="24"/>
          <w:szCs w:val="24"/>
          <w:lang w:val="en-US"/>
        </w:rPr>
        <w:t xml:space="preserve">can be </w:t>
      </w:r>
      <w:r w:rsidR="007E35A4" w:rsidRPr="00913E74">
        <w:rPr>
          <w:rFonts w:ascii="Calibri" w:eastAsia="Calibri" w:hAnsi="Calibri" w:cs="Calibri"/>
          <w:color w:val="000000"/>
          <w:sz w:val="24"/>
          <w:szCs w:val="24"/>
          <w:lang w:val="en-US"/>
        </w:rPr>
        <w:t xml:space="preserve">used </w:t>
      </w:r>
      <w:r w:rsidR="009149E6" w:rsidRPr="00913E74">
        <w:rPr>
          <w:rFonts w:ascii="Calibri" w:eastAsia="Calibri" w:hAnsi="Calibri" w:cs="Calibri"/>
          <w:color w:val="000000"/>
          <w:sz w:val="24"/>
          <w:szCs w:val="24"/>
          <w:lang w:val="en-US"/>
        </w:rPr>
        <w:t xml:space="preserve">to quantify </w:t>
      </w:r>
      <w:r w:rsidR="007E35A4" w:rsidRPr="00913E74">
        <w:rPr>
          <w:rFonts w:ascii="Calibri" w:eastAsia="Calibri" w:hAnsi="Calibri" w:cs="Calibri"/>
          <w:color w:val="000000"/>
          <w:sz w:val="24"/>
          <w:szCs w:val="24"/>
          <w:lang w:val="en-US"/>
        </w:rPr>
        <w:t xml:space="preserve">myelin </w:t>
      </w:r>
      <w:r w:rsidRPr="00913E74">
        <w:rPr>
          <w:rFonts w:ascii="Calibri" w:eastAsia="Calibri" w:hAnsi="Calibri" w:cs="Calibri"/>
          <w:color w:val="000000"/>
          <w:sz w:val="24"/>
          <w:szCs w:val="24"/>
          <w:lang w:val="en-US"/>
        </w:rPr>
        <w:t>and</w:t>
      </w:r>
      <w:r w:rsidR="007E35A4" w:rsidRPr="00913E74">
        <w:rPr>
          <w:rFonts w:ascii="Calibri" w:eastAsia="Calibri" w:hAnsi="Calibri" w:cs="Calibri"/>
          <w:color w:val="000000"/>
          <w:sz w:val="24"/>
          <w:szCs w:val="24"/>
          <w:lang w:val="en-US"/>
        </w:rPr>
        <w:t xml:space="preserve"> </w:t>
      </w:r>
      <w:r w:rsidR="009149E6" w:rsidRPr="00913E74">
        <w:rPr>
          <w:rFonts w:ascii="Calibri" w:eastAsia="Calibri" w:hAnsi="Calibri" w:cs="Calibri"/>
          <w:color w:val="000000"/>
          <w:sz w:val="24"/>
          <w:szCs w:val="24"/>
          <w:lang w:val="en-US"/>
        </w:rPr>
        <w:t xml:space="preserve">provide </w:t>
      </w:r>
      <w:r w:rsidR="007E35A4" w:rsidRPr="00913E74">
        <w:rPr>
          <w:rFonts w:ascii="Calibri" w:eastAsia="Calibri" w:hAnsi="Calibri" w:cs="Calibri"/>
          <w:color w:val="000000"/>
          <w:sz w:val="24"/>
          <w:szCs w:val="24"/>
          <w:lang w:val="en-US"/>
        </w:rPr>
        <w:t>important information about disease progression and therap</w:t>
      </w:r>
      <w:r w:rsidR="005475E4" w:rsidRPr="00913E74">
        <w:rPr>
          <w:rFonts w:ascii="Calibri" w:eastAsia="Calibri" w:hAnsi="Calibri" w:cs="Calibri"/>
          <w:color w:val="000000"/>
          <w:sz w:val="24"/>
          <w:szCs w:val="24"/>
          <w:lang w:val="en-US"/>
        </w:rPr>
        <w:t>eutic</w:t>
      </w:r>
      <w:r w:rsidR="007E35A4" w:rsidRPr="00913E74">
        <w:rPr>
          <w:rFonts w:ascii="Calibri" w:eastAsia="Calibri" w:hAnsi="Calibri" w:cs="Calibri"/>
          <w:color w:val="000000"/>
          <w:sz w:val="24"/>
          <w:szCs w:val="24"/>
          <w:lang w:val="en-US"/>
        </w:rPr>
        <w:t xml:space="preserve"> response, </w:t>
      </w:r>
      <w:r w:rsidRPr="00913E74">
        <w:rPr>
          <w:rFonts w:ascii="Calibri" w:eastAsia="Calibri" w:hAnsi="Calibri" w:cs="Calibri"/>
          <w:color w:val="000000"/>
          <w:sz w:val="24"/>
          <w:szCs w:val="24"/>
          <w:lang w:val="en-US"/>
        </w:rPr>
        <w:t>allowing</w:t>
      </w:r>
      <w:r w:rsidR="007E35A4" w:rsidRPr="00913E74">
        <w:rPr>
          <w:rFonts w:ascii="Calibri" w:eastAsia="Calibri" w:hAnsi="Calibri" w:cs="Calibri"/>
          <w:color w:val="000000"/>
          <w:sz w:val="24"/>
          <w:szCs w:val="24"/>
          <w:lang w:val="en-US"/>
        </w:rPr>
        <w:t xml:space="preserve"> </w:t>
      </w:r>
      <w:r w:rsidRPr="00913E74">
        <w:rPr>
          <w:rFonts w:ascii="Calibri" w:eastAsia="Calibri" w:hAnsi="Calibri" w:cs="Calibri"/>
          <w:color w:val="000000"/>
          <w:sz w:val="24"/>
          <w:szCs w:val="24"/>
          <w:lang w:val="en-US"/>
        </w:rPr>
        <w:t xml:space="preserve">identification of </w:t>
      </w:r>
      <w:r w:rsidR="007E35A4" w:rsidRPr="00913E74">
        <w:rPr>
          <w:rFonts w:ascii="Calibri" w:eastAsia="Calibri" w:hAnsi="Calibri" w:cs="Calibri"/>
          <w:color w:val="000000"/>
          <w:sz w:val="24"/>
          <w:szCs w:val="24"/>
          <w:lang w:val="en-US"/>
        </w:rPr>
        <w:t>demyelination and remyelination</w:t>
      </w:r>
      <w:r w:rsidRPr="00913E74">
        <w:rPr>
          <w:rFonts w:ascii="Calibri" w:eastAsia="Calibri" w:hAnsi="Calibri" w:cs="Calibri"/>
          <w:color w:val="000000"/>
          <w:sz w:val="24"/>
          <w:szCs w:val="24"/>
          <w:lang w:val="en-US"/>
        </w:rPr>
        <w:t xml:space="preserve"> process</w:t>
      </w:r>
      <w:r w:rsidR="009149E6" w:rsidRPr="00913E74">
        <w:rPr>
          <w:rFonts w:ascii="Calibri" w:eastAsia="Calibri" w:hAnsi="Calibri" w:cs="Calibri"/>
          <w:color w:val="000000"/>
          <w:sz w:val="24"/>
          <w:szCs w:val="24"/>
          <w:lang w:val="en-US"/>
        </w:rPr>
        <w:t>es</w:t>
      </w:r>
      <w:r w:rsidR="007E35A4" w:rsidRPr="00913E74">
        <w:rPr>
          <w:rFonts w:ascii="Calibri" w:eastAsia="Calibri" w:hAnsi="Calibri" w:cs="Calibri"/>
          <w:color w:val="000000"/>
          <w:sz w:val="24"/>
          <w:szCs w:val="24"/>
          <w:lang w:val="en-US"/>
        </w:rPr>
        <w:t xml:space="preserve">, without the interference of neuroinflammation, </w:t>
      </w:r>
      <w:r w:rsidR="009149E6" w:rsidRPr="00913E74">
        <w:rPr>
          <w:rFonts w:ascii="Calibri" w:eastAsia="Calibri" w:hAnsi="Calibri" w:cs="Calibri"/>
          <w:color w:val="000000"/>
          <w:sz w:val="24"/>
          <w:szCs w:val="24"/>
          <w:lang w:val="en-US"/>
        </w:rPr>
        <w:t xml:space="preserve">which </w:t>
      </w:r>
      <w:r w:rsidR="007E35A4" w:rsidRPr="00913E74">
        <w:rPr>
          <w:rFonts w:ascii="Calibri" w:eastAsia="Calibri" w:hAnsi="Calibri" w:cs="Calibri"/>
          <w:color w:val="000000"/>
          <w:sz w:val="24"/>
          <w:szCs w:val="24"/>
          <w:lang w:val="en-US"/>
        </w:rPr>
        <w:t>can occur with conventional magnetic resonance images (MRI)</w:t>
      </w:r>
      <w:r w:rsidR="00AD0562" w:rsidRPr="00913E74">
        <w:rPr>
          <w:rFonts w:ascii="Calibri" w:eastAsia="Calibri" w:hAnsi="Calibri" w:cs="Calibri"/>
          <w:color w:val="000000"/>
          <w:sz w:val="24"/>
          <w:szCs w:val="24"/>
          <w:lang w:val="en-US"/>
        </w:rPr>
        <w:fldChar w:fldCharType="begin"/>
      </w:r>
      <w:r w:rsidR="007E35A4" w:rsidRPr="00913E74">
        <w:rPr>
          <w:rFonts w:ascii="Calibri" w:eastAsia="Calibri" w:hAnsi="Calibri" w:cs="Calibri"/>
          <w:color w:val="000000"/>
          <w:sz w:val="24"/>
          <w:szCs w:val="24"/>
          <w:lang w:val="en-US"/>
        </w:rPr>
        <w:instrText xml:space="preserve"> ADDIN EN.CITE &lt;EndNote&gt;&lt;Cite&gt;&lt;Author&gt;Faria&lt;/Author&gt;&lt;Year&gt;2020&lt;/Year&gt;&lt;IDText&gt;Myelin positron emission tomography (PET) imaging in multiple sclerosis&lt;/IDText&gt;&lt;DisplayText&gt;&lt;style face="superscript"&gt;7&lt;/style&gt;&lt;/DisplayText&gt;&lt;record&gt;&lt;dates&gt;&lt;pub-dates&gt;&lt;date&gt;Oct&lt;/date&gt;&lt;/pub-dates&gt;&lt;year&gt;2020&lt;/year&gt;&lt;/dates&gt;&lt;urls&gt;&lt;related-urls&gt;&lt;url&gt;&amp;lt;Go to ISI&amp;gt;://WOS:000526946300010&lt;/url&gt;&lt;/related-urls&gt;&lt;/urls&gt;&lt;isbn&gt;1673-5374&lt;/isbn&gt;&lt;titles&gt;&lt;title&gt;Myelin positron emission tomography (PET) imaging in multiple sclerosis&lt;/title&gt;&lt;secondary-title&gt;Neural Regeneration Research&lt;/secondary-title&gt;&lt;/titles&gt;&lt;pages&gt;1842-1843&lt;/pages&gt;&lt;number&gt;10&lt;/number&gt;&lt;contributors&gt;&lt;authors&gt;&lt;author&gt;Faria, D. D.&lt;/author&gt;&lt;/authors&gt;&lt;/contributors&gt;&lt;added-date format="utc"&gt;1610995638&lt;/added-date&gt;&lt;ref-type name="Journal Article"&gt;17&lt;/ref-type&gt;&lt;rec-number&gt;435&lt;/rec-number&gt;&lt;last-updated-date format="utc"&gt;1610995638&lt;/last-updated-date&gt;&lt;accession-num&gt;WOS:000526946300010&lt;/accession-num&gt;&lt;electronic-resource-num&gt;10.4103/1673-5374.280311&lt;/electronic-resource-num&gt;&lt;volume&gt;15&lt;/volume&gt;&lt;/record&gt;&lt;/Cite&gt;&lt;/EndNote&gt;</w:instrText>
      </w:r>
      <w:r w:rsidR="00AD0562" w:rsidRPr="00913E74">
        <w:rPr>
          <w:rFonts w:ascii="Calibri" w:eastAsia="Calibri" w:hAnsi="Calibri" w:cs="Calibri"/>
          <w:color w:val="000000"/>
          <w:sz w:val="24"/>
          <w:szCs w:val="24"/>
          <w:lang w:val="en-US"/>
        </w:rPr>
        <w:fldChar w:fldCharType="separate"/>
      </w:r>
      <w:r w:rsidR="007E35A4" w:rsidRPr="00913E74">
        <w:rPr>
          <w:rFonts w:ascii="Calibri" w:eastAsia="Calibri" w:hAnsi="Calibri" w:cs="Calibri"/>
          <w:noProof/>
          <w:color w:val="000000"/>
          <w:sz w:val="24"/>
          <w:szCs w:val="24"/>
          <w:vertAlign w:val="superscript"/>
          <w:lang w:val="en-US"/>
        </w:rPr>
        <w:t>7</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 Amyloid PET imaging showed decreased tracer uptake in active MS patients compared to non-active patients wh</w:t>
      </w:r>
      <w:r w:rsidR="00A06E02" w:rsidRPr="00913E74">
        <w:rPr>
          <w:rFonts w:ascii="Calibri" w:eastAsia="Calibri" w:hAnsi="Calibri" w:cs="Calibri"/>
          <w:color w:val="000000"/>
          <w:sz w:val="24"/>
          <w:szCs w:val="24"/>
          <w:lang w:val="en-US"/>
        </w:rPr>
        <w:t>ich</w:t>
      </w:r>
      <w:r w:rsidRPr="00913E74">
        <w:rPr>
          <w:rFonts w:ascii="Calibri" w:eastAsia="Calibri" w:hAnsi="Calibri" w:cs="Calibri"/>
          <w:color w:val="000000"/>
          <w:sz w:val="24"/>
          <w:szCs w:val="24"/>
          <w:lang w:val="en-US"/>
        </w:rPr>
        <w:t xml:space="preserve"> could be explained by early white matter damage in the active patients</w:t>
      </w:r>
      <w:r w:rsidR="00AD0562" w:rsidRPr="00913E74">
        <w:rPr>
          <w:rFonts w:ascii="Calibri" w:eastAsia="Calibri" w:hAnsi="Calibri" w:cs="Calibri"/>
          <w:color w:val="000000"/>
          <w:sz w:val="24"/>
          <w:szCs w:val="24"/>
          <w:lang w:val="en-US"/>
        </w:rPr>
        <w:fldChar w:fldCharType="begin"/>
      </w:r>
      <w:r w:rsidRPr="00913E74">
        <w:rPr>
          <w:rFonts w:ascii="Calibri" w:eastAsia="Calibri" w:hAnsi="Calibri" w:cs="Calibri"/>
          <w:color w:val="000000"/>
          <w:sz w:val="24"/>
          <w:szCs w:val="24"/>
          <w:lang w:val="en-US"/>
        </w:rPr>
        <w:instrText xml:space="preserve"> ADDIN EN.CITE &lt;EndNote&gt;&lt;Cite&gt;&lt;Author&gt;Pietroboni&lt;/Author&gt;&lt;Year&gt;2019&lt;/Year&gt;&lt;IDText&gt;Amyloid PET as a marker of normal-appearing white matter early damage in multiple sclerosis: correlation with CSF -amyloid levels and brain volumes&lt;/IDText&gt;&lt;DisplayText&gt;&lt;style face="superscript"&gt;8&lt;/style&gt;&lt;/DisplayText&gt;&lt;record&gt;&lt;dates&gt;&lt;pub-dates&gt;&lt;date&gt;Feb&lt;/date&gt;&lt;/pub-dates&gt;&lt;year&gt;2019&lt;/year&gt;&lt;/dates&gt;&lt;urls&gt;&lt;related-urls&gt;&lt;url&gt;&amp;lt;Go to ISI&amp;gt;://WOS:000455817600003&lt;/url&gt;&lt;/related-urls&gt;&lt;/urls&gt;&lt;isbn&gt;1619-7070&lt;/isbn&gt;&lt;titles&gt;&lt;title&gt;Amyloid PET as a marker of normal-appearing white matter early damage in multiple sclerosis: correlation with CSF -amyloid levels and brain volumes&lt;/title&gt;&lt;secondary-title&gt;European Journal of Nuclear Medicine and Molecular Imaging&lt;/secondary-title&gt;&lt;/titles&gt;&lt;pages&gt;280-287&lt;/pages&gt;&lt;number&gt;2&lt;/number&gt;&lt;contributors&gt;&lt;authors&gt;&lt;author&gt;Pietroboni, A. M.&lt;/author&gt;&lt;author&gt;Carandini, T.&lt;/author&gt;&lt;author&gt;Colombi, A.&lt;/author&gt;&lt;author&gt;Mercurio, M.&lt;/author&gt;&lt;author&gt;Ghezzi, L.&lt;/author&gt;&lt;author&gt;Giulietti, G.&lt;/author&gt;&lt;author&gt;Scarioni, M.&lt;/author&gt;&lt;author&gt;Arighi, A.&lt;/author&gt;&lt;author&gt;Fenoglio, C.&lt;/author&gt;&lt;author&gt;De Riz, M. A.&lt;/author&gt;&lt;author&gt;Fumagalli, G. G.&lt;/author&gt;&lt;author&gt;Basilico, P.&lt;/author&gt;&lt;author&gt;Serpente, M.&lt;/author&gt;&lt;author&gt;Bozzali, M.&lt;/author&gt;&lt;author&gt;Scarpini, E.&lt;/author&gt;&lt;author&gt;Galimberti, D.&lt;/author&gt;&lt;author&gt;Marotta, G.&lt;/author&gt;&lt;/authors&gt;&lt;/contributors&gt;&lt;added-date format="utc"&gt;1576503460&lt;/added-date&gt;&lt;ref-type name="Journal Article"&gt;17&lt;/ref-type&gt;&lt;rec-number&gt;212&lt;/rec-number&gt;&lt;last-updated-date format="utc"&gt;1576504374&lt;/last-updated-date&gt;&lt;accession-num&gt;WOS:000455817600003&lt;/accession-num&gt;&lt;electronic-resource-num&gt;10.1007/s00259-018-4182-1&lt;/electronic-resource-num&gt;&lt;volume&gt;46&lt;/volume&gt;&lt;/record&gt;&lt;/Cite&gt;&lt;/EndNote&gt;</w:instrText>
      </w:r>
      <w:r w:rsidR="00AD0562" w:rsidRPr="00913E74">
        <w:rPr>
          <w:rFonts w:ascii="Calibri" w:eastAsia="Calibri" w:hAnsi="Calibri" w:cs="Calibri"/>
          <w:color w:val="000000"/>
          <w:sz w:val="24"/>
          <w:szCs w:val="24"/>
          <w:lang w:val="en-US"/>
        </w:rPr>
        <w:fldChar w:fldCharType="separate"/>
      </w:r>
      <w:r w:rsidRPr="00913E74">
        <w:rPr>
          <w:rFonts w:ascii="Calibri" w:eastAsia="Calibri" w:hAnsi="Calibri" w:cs="Calibri"/>
          <w:noProof/>
          <w:color w:val="000000"/>
          <w:sz w:val="24"/>
          <w:szCs w:val="24"/>
          <w:vertAlign w:val="superscript"/>
          <w:lang w:val="en-US"/>
        </w:rPr>
        <w:t>8</w:t>
      </w:r>
      <w:r w:rsidR="00AD0562" w:rsidRPr="00913E74">
        <w:rPr>
          <w:rFonts w:ascii="Calibri" w:eastAsia="Calibri" w:hAnsi="Calibri" w:cs="Calibri"/>
          <w:color w:val="000000"/>
          <w:sz w:val="24"/>
          <w:szCs w:val="24"/>
          <w:lang w:val="en-US"/>
        </w:rPr>
        <w:fldChar w:fldCharType="end"/>
      </w:r>
      <w:r w:rsidRPr="00913E74">
        <w:rPr>
          <w:rFonts w:ascii="Calibri" w:eastAsia="Calibri" w:hAnsi="Calibri" w:cs="Calibri"/>
          <w:color w:val="000000"/>
          <w:sz w:val="24"/>
          <w:szCs w:val="24"/>
          <w:lang w:val="en-US"/>
        </w:rPr>
        <w:t xml:space="preserve">. Lower </w:t>
      </w:r>
      <w:r w:rsidR="00556F02" w:rsidRPr="00913E74">
        <w:rPr>
          <w:rFonts w:ascii="Calibri" w:eastAsia="Calibri" w:hAnsi="Calibri" w:cs="Calibri"/>
          <w:color w:val="000000"/>
          <w:sz w:val="24"/>
          <w:szCs w:val="24"/>
          <w:lang w:val="en-US"/>
        </w:rPr>
        <w:t xml:space="preserve">amyloid tracer uptake was also associated </w:t>
      </w:r>
      <w:r w:rsidR="00A06E02" w:rsidRPr="00913E74">
        <w:rPr>
          <w:rFonts w:ascii="Calibri" w:eastAsia="Calibri" w:hAnsi="Calibri" w:cs="Calibri"/>
          <w:color w:val="000000"/>
          <w:sz w:val="24"/>
          <w:szCs w:val="24"/>
          <w:lang w:val="en-US"/>
        </w:rPr>
        <w:t xml:space="preserve">with </w:t>
      </w:r>
      <w:r w:rsidR="00556F02" w:rsidRPr="00913E74">
        <w:rPr>
          <w:rFonts w:ascii="Calibri" w:eastAsia="Calibri" w:hAnsi="Calibri" w:cs="Calibri"/>
          <w:color w:val="000000"/>
          <w:sz w:val="24"/>
          <w:szCs w:val="24"/>
          <w:lang w:val="en-US"/>
        </w:rPr>
        <w:t xml:space="preserve">cognitive decline in a follow-up study, </w:t>
      </w:r>
      <w:r w:rsidR="00A06E02" w:rsidRPr="00913E74">
        <w:rPr>
          <w:rFonts w:ascii="Calibri" w:eastAsia="Calibri" w:hAnsi="Calibri" w:cs="Calibri"/>
          <w:color w:val="000000"/>
          <w:sz w:val="24"/>
          <w:szCs w:val="24"/>
          <w:lang w:val="en-US"/>
        </w:rPr>
        <w:t xml:space="preserve">showing </w:t>
      </w:r>
      <w:r w:rsidR="00556F02" w:rsidRPr="00913E74">
        <w:rPr>
          <w:rFonts w:ascii="Calibri" w:eastAsia="Calibri" w:hAnsi="Calibri" w:cs="Calibri"/>
          <w:color w:val="000000"/>
          <w:sz w:val="24"/>
          <w:szCs w:val="24"/>
          <w:lang w:val="en-US"/>
        </w:rPr>
        <w:t>this technique</w:t>
      </w:r>
      <w:r w:rsidR="00A06E02" w:rsidRPr="00913E74">
        <w:rPr>
          <w:rFonts w:ascii="Calibri" w:eastAsia="Calibri" w:hAnsi="Calibri" w:cs="Calibri"/>
          <w:color w:val="000000"/>
          <w:sz w:val="24"/>
          <w:szCs w:val="24"/>
          <w:lang w:val="en-US"/>
        </w:rPr>
        <w:t xml:space="preserve"> to be</w:t>
      </w:r>
      <w:r w:rsidR="00556F02" w:rsidRPr="00913E74">
        <w:rPr>
          <w:rFonts w:ascii="Calibri" w:eastAsia="Calibri" w:hAnsi="Calibri" w:cs="Calibri"/>
          <w:color w:val="000000"/>
          <w:sz w:val="24"/>
          <w:szCs w:val="24"/>
          <w:lang w:val="en-US"/>
        </w:rPr>
        <w:t xml:space="preserve"> a valuable tool for studying the pathophysiology of the disease and clinical outcomes</w:t>
      </w:r>
      <w:r w:rsidR="00AD0562" w:rsidRPr="00913E74">
        <w:rPr>
          <w:rFonts w:ascii="Calibri" w:eastAsia="Calibri" w:hAnsi="Calibri" w:cs="Calibri"/>
          <w:color w:val="000000"/>
          <w:sz w:val="24"/>
          <w:szCs w:val="24"/>
          <w:lang w:val="en-US"/>
        </w:rPr>
        <w:fldChar w:fldCharType="begin"/>
      </w:r>
      <w:r w:rsidR="00556F02" w:rsidRPr="00913E74">
        <w:rPr>
          <w:rFonts w:ascii="Calibri" w:eastAsia="Calibri" w:hAnsi="Calibri" w:cs="Calibri"/>
          <w:color w:val="000000"/>
          <w:sz w:val="24"/>
          <w:szCs w:val="24"/>
          <w:lang w:val="en-US"/>
        </w:rPr>
        <w:instrText xml:space="preserve"> ADDIN EN.CITE &lt;EndNote&gt;&lt;Cite&gt;&lt;Author&gt;Pytel&lt;/Author&gt;&lt;Year&gt;2020&lt;/Year&gt;&lt;IDText&gt;Amyloid PET findings in multiple sclerosis are associated with cognitive decline at 18 months&lt;/IDText&gt;&lt;DisplayText&gt;&lt;style face="superscript"&gt;9&lt;/style&gt;&lt;/DisplayText&gt;&lt;record&gt;&lt;dates&gt;&lt;pub-dates&gt;&lt;date&gt;Apr&lt;/date&gt;&lt;/pub-dates&gt;&lt;year&gt;2020&lt;/year&gt;&lt;/dates&gt;&lt;urls&gt;&lt;related-urls&gt;&lt;url&gt;&amp;lt;Go to ISI&amp;gt;://WOS:000528170700013&lt;/url&gt;&lt;/related-urls&gt;&lt;/urls&gt;&lt;isbn&gt;2211-0348&lt;/isbn&gt;&lt;titles&gt;&lt;title&gt;Amyloid PET findings in multiple sclerosis are associated with cognitive decline at 18 months&lt;/title&gt;&lt;secondary-title&gt;Multiple Sclerosis and Related Disorders&lt;/secondary-title&gt;&lt;/titles&gt;&lt;contributors&gt;&lt;authors&gt;&lt;author&gt;Pytel, V.&lt;/author&gt;&lt;author&gt;Matias-Guiu, J. A.&lt;/author&gt;&lt;author&gt;Matias-Guiu, J.&lt;/author&gt;&lt;author&gt;Cortes-Martinez, A.&lt;/author&gt;&lt;author&gt;Montero, P.&lt;/author&gt;&lt;author&gt;Moreno-Ramos, T.&lt;/author&gt;&lt;author&gt;Arrazola, J.&lt;/author&gt;&lt;author&gt;Carreras, J. L.&lt;/author&gt;&lt;author&gt;Cabrera-Martin, M. N.&lt;/author&gt;&lt;/authors&gt;&lt;/contributors&gt;&lt;custom7&gt;101926&lt;/custom7&gt;&lt;added-date format="utc"&gt;1610995040&lt;/added-date&gt;&lt;ref-type name="Journal Article"&gt;17&lt;/ref-type&gt;&lt;rec-number&gt;433&lt;/rec-number&gt;&lt;last-updated-date format="utc"&gt;1610995040&lt;/last-updated-date&gt;&lt;accession-num&gt;WOS:000528170700013&lt;/accession-num&gt;&lt;electronic-resource-num&gt;10.1016/j.msard.2020.101926&lt;/electronic-resource-num&gt;&lt;volume&gt;39&lt;/volume&gt;&lt;/record&gt;&lt;/Cite&gt;&lt;/EndNote&gt;</w:instrText>
      </w:r>
      <w:r w:rsidR="00AD0562" w:rsidRPr="00913E74">
        <w:rPr>
          <w:rFonts w:ascii="Calibri" w:eastAsia="Calibri" w:hAnsi="Calibri" w:cs="Calibri"/>
          <w:color w:val="000000"/>
          <w:sz w:val="24"/>
          <w:szCs w:val="24"/>
          <w:lang w:val="en-US"/>
        </w:rPr>
        <w:fldChar w:fldCharType="separate"/>
      </w:r>
      <w:r w:rsidR="00556F02" w:rsidRPr="00913E74">
        <w:rPr>
          <w:rFonts w:ascii="Calibri" w:eastAsia="Calibri" w:hAnsi="Calibri" w:cs="Calibri"/>
          <w:noProof/>
          <w:color w:val="000000"/>
          <w:sz w:val="24"/>
          <w:szCs w:val="24"/>
          <w:vertAlign w:val="superscript"/>
          <w:lang w:val="en-US"/>
        </w:rPr>
        <w:t>9</w:t>
      </w:r>
      <w:r w:rsidR="00AD0562" w:rsidRPr="00913E74">
        <w:rPr>
          <w:rFonts w:ascii="Calibri" w:eastAsia="Calibri" w:hAnsi="Calibri" w:cs="Calibri"/>
          <w:color w:val="000000"/>
          <w:sz w:val="24"/>
          <w:szCs w:val="24"/>
          <w:lang w:val="en-US"/>
        </w:rPr>
        <w:fldChar w:fldCharType="end"/>
      </w:r>
      <w:r w:rsidR="00556F02" w:rsidRPr="00913E74">
        <w:rPr>
          <w:rFonts w:ascii="Calibri" w:eastAsia="Calibri" w:hAnsi="Calibri" w:cs="Calibri"/>
          <w:color w:val="000000"/>
          <w:sz w:val="24"/>
          <w:szCs w:val="24"/>
          <w:lang w:val="en-US"/>
        </w:rPr>
        <w:t>.</w:t>
      </w:r>
    </w:p>
    <w:p w14:paraId="06FD92F9" w14:textId="77777777" w:rsidR="00913E74" w:rsidRPr="00913E74" w:rsidRDefault="00913E74" w:rsidP="00913E74">
      <w:pPr>
        <w:spacing w:after="0" w:line="240" w:lineRule="auto"/>
        <w:contextualSpacing/>
        <w:jc w:val="both"/>
        <w:rPr>
          <w:rFonts w:ascii="Calibri" w:eastAsia="Calibri" w:hAnsi="Calibri" w:cs="Calibri"/>
          <w:color w:val="000000"/>
          <w:sz w:val="24"/>
          <w:szCs w:val="24"/>
          <w:lang w:val="en-US"/>
        </w:rPr>
      </w:pPr>
    </w:p>
    <w:p w14:paraId="6D46F908" w14:textId="603C5E61" w:rsidR="000B59B9" w:rsidRPr="00913E74" w:rsidRDefault="00A06E02" w:rsidP="00913E74">
      <w:pPr>
        <w:spacing w:after="0" w:line="240" w:lineRule="auto"/>
        <w:contextualSpacing/>
        <w:jc w:val="both"/>
        <w:rPr>
          <w:rFonts w:ascii="Calibri" w:eastAsia="Calibri" w:hAnsi="Calibri" w:cs="Calibri"/>
          <w:color w:val="000000"/>
          <w:sz w:val="24"/>
          <w:szCs w:val="24"/>
          <w:lang w:val="en-US"/>
        </w:rPr>
      </w:pPr>
      <w:r w:rsidRPr="00913E74">
        <w:rPr>
          <w:rFonts w:ascii="Calibri" w:eastAsia="Calibri" w:hAnsi="Calibri" w:cs="Calibri"/>
          <w:color w:val="000000"/>
          <w:sz w:val="24"/>
          <w:szCs w:val="24"/>
          <w:lang w:val="en-US"/>
        </w:rPr>
        <w:t>The l</w:t>
      </w:r>
      <w:r w:rsidR="0033610E" w:rsidRPr="00913E74">
        <w:rPr>
          <w:rFonts w:ascii="Calibri" w:eastAsia="Calibri" w:hAnsi="Calibri" w:cs="Calibri"/>
          <w:color w:val="000000"/>
          <w:sz w:val="24"/>
          <w:szCs w:val="24"/>
          <w:lang w:val="en-US"/>
        </w:rPr>
        <w:t xml:space="preserve">ysolecithin (LPC) rat model is a chemical induced model of multiple sclerosis, where the injected toxin, LPC, induces </w:t>
      </w:r>
      <w:r w:rsidR="000B59B9" w:rsidRPr="00913E74">
        <w:rPr>
          <w:rFonts w:ascii="Calibri" w:eastAsia="Calibri" w:hAnsi="Calibri" w:cs="Calibri"/>
          <w:color w:val="000000"/>
          <w:sz w:val="24"/>
          <w:szCs w:val="24"/>
          <w:lang w:val="en-US"/>
        </w:rPr>
        <w:t>a high response of macrophages that results in increase</w:t>
      </w:r>
      <w:r w:rsidR="00097889" w:rsidRPr="00913E74">
        <w:rPr>
          <w:rFonts w:ascii="Calibri" w:eastAsia="Calibri" w:hAnsi="Calibri" w:cs="Calibri"/>
          <w:color w:val="000000"/>
          <w:sz w:val="24"/>
          <w:szCs w:val="24"/>
          <w:lang w:val="en-US"/>
        </w:rPr>
        <w:t>d</w:t>
      </w:r>
      <w:r w:rsidR="000B59B9" w:rsidRPr="00913E74">
        <w:rPr>
          <w:rFonts w:ascii="Calibri" w:eastAsia="Calibri" w:hAnsi="Calibri" w:cs="Calibri"/>
          <w:color w:val="000000"/>
          <w:sz w:val="24"/>
          <w:szCs w:val="24"/>
          <w:lang w:val="en-US"/>
        </w:rPr>
        <w:t xml:space="preserve"> inflammation and</w:t>
      </w:r>
      <w:r w:rsidRPr="00913E74">
        <w:rPr>
          <w:rFonts w:ascii="Calibri" w:eastAsia="Calibri" w:hAnsi="Calibri" w:cs="Calibri"/>
          <w:color w:val="000000"/>
          <w:sz w:val="24"/>
          <w:szCs w:val="24"/>
          <w:lang w:val="en-US"/>
        </w:rPr>
        <w:t>,</w:t>
      </w:r>
      <w:r w:rsidR="000B59B9" w:rsidRPr="00913E74">
        <w:rPr>
          <w:rFonts w:ascii="Calibri" w:eastAsia="Calibri" w:hAnsi="Calibri" w:cs="Calibri"/>
          <w:color w:val="000000"/>
          <w:sz w:val="24"/>
          <w:szCs w:val="24"/>
          <w:lang w:val="en-US"/>
        </w:rPr>
        <w:t xml:space="preserve"> consequently</w:t>
      </w:r>
      <w:r w:rsidRPr="00913E74">
        <w:rPr>
          <w:rFonts w:ascii="Calibri" w:eastAsia="Calibri" w:hAnsi="Calibri" w:cs="Calibri"/>
          <w:color w:val="000000"/>
          <w:sz w:val="24"/>
          <w:szCs w:val="24"/>
          <w:lang w:val="en-US"/>
        </w:rPr>
        <w:t>,</w:t>
      </w:r>
      <w:r w:rsidR="000B59B9" w:rsidRPr="00913E74">
        <w:rPr>
          <w:rFonts w:ascii="Calibri" w:eastAsia="Calibri" w:hAnsi="Calibri" w:cs="Calibri"/>
          <w:color w:val="000000"/>
          <w:sz w:val="24"/>
          <w:szCs w:val="24"/>
          <w:lang w:val="en-US"/>
        </w:rPr>
        <w:t xml:space="preserve"> demyelination</w:t>
      </w:r>
      <w:r w:rsidR="00AD0562" w:rsidRPr="00913E74">
        <w:rPr>
          <w:rFonts w:ascii="Calibri" w:eastAsia="Calibri" w:hAnsi="Calibri" w:cs="Calibri"/>
          <w:color w:val="000000"/>
          <w:sz w:val="24"/>
          <w:szCs w:val="24"/>
          <w:lang w:val="en-US"/>
        </w:rPr>
        <w:fldChar w:fldCharType="begin">
          <w:fldData xml:space="preserve">PEVuZE5vdGU+PENpdGU+PEF1dGhvcj5GYXJpYTwvQXV0aG9yPjxZZWFyPjIwMTQ8L1llYXI+PElE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</w:fldData>
        </w:fldChar>
      </w:r>
      <w:r w:rsidR="00556F02" w:rsidRPr="00913E74">
        <w:rPr>
          <w:rFonts w:ascii="Calibri" w:eastAsia="Calibri" w:hAnsi="Calibri" w:cs="Calibri"/>
          <w:color w:val="000000"/>
          <w:sz w:val="24"/>
          <w:szCs w:val="24"/>
          <w:lang w:val="en-US"/>
        </w:rPr>
        <w:instrText xml:space="preserve"> ADDIN EN.CITE </w:instrText>
      </w:r>
      <w:r w:rsidR="00AD0562" w:rsidRPr="00913E74">
        <w:rPr>
          <w:rFonts w:ascii="Calibri" w:eastAsia="Calibri" w:hAnsi="Calibri" w:cs="Calibri"/>
          <w:color w:val="000000"/>
          <w:sz w:val="24"/>
          <w:szCs w:val="24"/>
          <w:lang w:val="en-US"/>
        </w:rPr>
        <w:fldChar w:fldCharType="begin">
          <w:fldData xml:space="preserve">PEVuZE5vdGU+PENpdGU+PEF1dGhvcj5GYXJpYTwvQXV0aG9yPjxZZWFyPjIwMTQ8L1llYXI+PElE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</w:fldData>
        </w:fldChar>
      </w:r>
      <w:r w:rsidR="00556F02" w:rsidRPr="00913E74">
        <w:rPr>
          <w:rFonts w:ascii="Calibri" w:eastAsia="Calibri" w:hAnsi="Calibri" w:cs="Calibri"/>
          <w:color w:val="000000"/>
          <w:sz w:val="24"/>
          <w:szCs w:val="24"/>
          <w:lang w:val="en-US"/>
        </w:rPr>
        <w:instrText xml:space="preserve"> ADDIN EN.CITE.DATA </w:instrText>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end"/>
      </w:r>
      <w:r w:rsidR="00AD0562" w:rsidRPr="00913E74">
        <w:rPr>
          <w:rFonts w:ascii="Calibri" w:eastAsia="Calibri" w:hAnsi="Calibri" w:cs="Calibri"/>
          <w:color w:val="000000"/>
          <w:sz w:val="24"/>
          <w:szCs w:val="24"/>
          <w:lang w:val="en-US"/>
        </w:rPr>
      </w:r>
      <w:r w:rsidR="00AD0562" w:rsidRPr="00913E74">
        <w:rPr>
          <w:rFonts w:ascii="Calibri" w:eastAsia="Calibri" w:hAnsi="Calibri" w:cs="Calibri"/>
          <w:color w:val="000000"/>
          <w:sz w:val="24"/>
          <w:szCs w:val="24"/>
          <w:lang w:val="en-US"/>
        </w:rPr>
        <w:fldChar w:fldCharType="separate"/>
      </w:r>
      <w:r w:rsidR="00556F02" w:rsidRPr="00913E74">
        <w:rPr>
          <w:rFonts w:ascii="Calibri" w:eastAsia="Calibri" w:hAnsi="Calibri" w:cs="Calibri"/>
          <w:noProof/>
          <w:color w:val="000000"/>
          <w:sz w:val="24"/>
          <w:szCs w:val="24"/>
          <w:vertAlign w:val="superscript"/>
          <w:lang w:val="en-US"/>
        </w:rPr>
        <w:t>10,11</w:t>
      </w:r>
      <w:r w:rsidR="00AD0562" w:rsidRPr="00913E74">
        <w:rPr>
          <w:rFonts w:ascii="Calibri" w:eastAsia="Calibri" w:hAnsi="Calibri" w:cs="Calibri"/>
          <w:color w:val="000000"/>
          <w:sz w:val="24"/>
          <w:szCs w:val="24"/>
          <w:lang w:val="en-US"/>
        </w:rPr>
        <w:fldChar w:fldCharType="end"/>
      </w:r>
      <w:r w:rsidR="0033610E" w:rsidRPr="00913E74">
        <w:rPr>
          <w:rFonts w:ascii="Calibri" w:eastAsia="Calibri" w:hAnsi="Calibri" w:cs="Calibri"/>
          <w:color w:val="000000"/>
          <w:sz w:val="24"/>
          <w:szCs w:val="24"/>
          <w:lang w:val="en-US"/>
        </w:rPr>
        <w:t xml:space="preserve">. The demyelination is rapidly reversed, </w:t>
      </w:r>
      <w:r w:rsidRPr="00913E74">
        <w:rPr>
          <w:rFonts w:ascii="Calibri" w:eastAsia="Calibri" w:hAnsi="Calibri" w:cs="Calibri"/>
          <w:color w:val="000000"/>
          <w:sz w:val="24"/>
          <w:szCs w:val="24"/>
          <w:lang w:val="en-US"/>
        </w:rPr>
        <w:t xml:space="preserve">in approximately </w:t>
      </w:r>
      <w:r w:rsidR="0033610E" w:rsidRPr="00913E74">
        <w:rPr>
          <w:rFonts w:ascii="Calibri" w:eastAsia="Calibri" w:hAnsi="Calibri" w:cs="Calibri"/>
          <w:color w:val="000000"/>
          <w:sz w:val="24"/>
          <w:szCs w:val="24"/>
          <w:lang w:val="en-US"/>
        </w:rPr>
        <w:t>4 weeks, which makes this a good model for evaluating demyelination and remyelination process</w:t>
      </w:r>
      <w:r w:rsidRPr="00913E74">
        <w:rPr>
          <w:rFonts w:ascii="Calibri" w:eastAsia="Calibri" w:hAnsi="Calibri" w:cs="Calibri"/>
          <w:color w:val="000000"/>
          <w:sz w:val="24"/>
          <w:szCs w:val="24"/>
          <w:lang w:val="en-US"/>
        </w:rPr>
        <w:t>es</w:t>
      </w:r>
      <w:r w:rsidR="0033610E" w:rsidRPr="00913E74">
        <w:rPr>
          <w:rFonts w:ascii="Calibri" w:eastAsia="Calibri" w:hAnsi="Calibri" w:cs="Calibri"/>
          <w:color w:val="000000"/>
          <w:sz w:val="24"/>
          <w:szCs w:val="24"/>
          <w:lang w:val="en-US"/>
        </w:rPr>
        <w:t xml:space="preserve"> in rodents. This model has already </w:t>
      </w:r>
      <w:r w:rsidRPr="00913E74">
        <w:rPr>
          <w:rFonts w:ascii="Calibri" w:eastAsia="Calibri" w:hAnsi="Calibri" w:cs="Calibri"/>
          <w:color w:val="000000"/>
          <w:sz w:val="24"/>
          <w:szCs w:val="24"/>
          <w:lang w:val="en-US"/>
        </w:rPr>
        <w:t xml:space="preserve">been </w:t>
      </w:r>
      <w:r w:rsidR="0033610E" w:rsidRPr="00913E74">
        <w:rPr>
          <w:rFonts w:ascii="Calibri" w:eastAsia="Calibri" w:hAnsi="Calibri" w:cs="Calibri"/>
          <w:color w:val="000000"/>
          <w:sz w:val="24"/>
          <w:szCs w:val="24"/>
          <w:lang w:val="en-US"/>
        </w:rPr>
        <w:t xml:space="preserve">evaluated </w:t>
      </w:r>
      <w:r w:rsidR="005A53B9" w:rsidRPr="00913E74">
        <w:rPr>
          <w:rFonts w:ascii="Calibri" w:eastAsia="Calibri" w:hAnsi="Calibri" w:cs="Calibri"/>
          <w:color w:val="000000"/>
          <w:sz w:val="24"/>
          <w:szCs w:val="24"/>
          <w:lang w:val="en-US"/>
        </w:rPr>
        <w:t xml:space="preserve">using </w:t>
      </w:r>
      <w:r w:rsidR="0033610E" w:rsidRPr="00913E74">
        <w:rPr>
          <w:rFonts w:ascii="Calibri" w:eastAsia="Calibri" w:hAnsi="Calibri" w:cs="Calibri"/>
          <w:color w:val="000000"/>
          <w:sz w:val="24"/>
          <w:szCs w:val="24"/>
          <w:lang w:val="en-US"/>
        </w:rPr>
        <w:t xml:space="preserve">PET imaging, with good results and correlation </w:t>
      </w:r>
      <w:r w:rsidRPr="00913E74">
        <w:rPr>
          <w:rFonts w:ascii="Calibri" w:eastAsia="Calibri" w:hAnsi="Calibri" w:cs="Calibri"/>
          <w:color w:val="000000"/>
          <w:sz w:val="24"/>
          <w:szCs w:val="24"/>
          <w:lang w:val="en-US"/>
        </w:rPr>
        <w:t>with</w:t>
      </w:r>
      <w:r w:rsidR="0033610E" w:rsidRPr="00913E74">
        <w:rPr>
          <w:rFonts w:ascii="Calibri" w:eastAsia="Calibri" w:hAnsi="Calibri" w:cs="Calibri"/>
          <w:color w:val="000000"/>
          <w:sz w:val="24"/>
          <w:szCs w:val="24"/>
          <w:lang w:val="en-US"/>
        </w:rPr>
        <w:t xml:space="preserve"> post-mortem essays</w:t>
      </w:r>
      <w:r w:rsidR="00AD0562" w:rsidRPr="00913E74">
        <w:rPr>
          <w:rFonts w:ascii="Calibri" w:eastAsia="Calibri" w:hAnsi="Calibri" w:cs="Calibri"/>
          <w:color w:val="000000"/>
          <w:sz w:val="24"/>
          <w:szCs w:val="24"/>
          <w:lang w:val="en-US"/>
        </w:rPr>
        <w:fldChar w:fldCharType="begin"/>
      </w:r>
      <w:r w:rsidR="00556F02" w:rsidRPr="00913E74">
        <w:rPr>
          <w:rFonts w:ascii="Calibri" w:eastAsia="Calibri" w:hAnsi="Calibri" w:cs="Calibri"/>
          <w:color w:val="000000"/>
          <w:sz w:val="24"/>
          <w:szCs w:val="24"/>
          <w:lang w:val="en-US"/>
        </w:rPr>
        <w:instrText xml:space="preserve"> ADDIN EN.CITE &lt;EndNote&gt;&lt;Cite&gt;&lt;Author&gt;Faria&lt;/Author&gt;&lt;Year&gt;2014&lt;/Year&gt;&lt;IDText&gt;PET imaging of focal demyelination and remyelination in a rat model of multiple sclerosis: comparison of [C-11]MeDAS, [C-11]CIC and [C-11]PIB&lt;/IDText&gt;&lt;DisplayText&gt;&lt;style face="superscript"&gt;12&lt;/style&gt;&lt;/DisplayText&gt;&lt;record&gt;&lt;dates&gt;&lt;pub-dates&gt;&lt;date&gt;MAY 2014&lt;/date&gt;&lt;/pub-dates&gt;&lt;year&gt;2014&lt;/year&gt;&lt;/dates&gt;&lt;isbn&gt;1619-7070;1619-7089&lt;/isbn&gt;&lt;titles&gt;&lt;title&gt;PET imaging of focal demyelination and remyelination in a rat model of multiple sclerosis: comparison of [C-11]MeDAS, [C-11]CIC and [C-11]PIB&lt;/title&gt;&lt;secondary-title&gt;European Journal of Nuclear Medicine and Molecular Imaging&lt;/secondary-title&gt;&lt;/titles&gt;&lt;pages&gt;995-1003&lt;/pages&gt;&lt;number&gt;5&lt;/number&gt;&lt;contributors&gt;&lt;authors&gt;&lt;author&gt;Faria, Daniele de Paula&lt;/author&gt;&lt;author&gt;Copray, Sjef&lt;/author&gt;&lt;author&gt;Sijbesma, Jurgen W. A.&lt;/author&gt;&lt;author&gt;Willemsen, Antoon T. M.&lt;/author&gt;&lt;author&gt;Buchpiguel, Carlos A.&lt;/author&gt;&lt;author&gt;Dierckx, Rudi A. J. O.&lt;/author&gt;&lt;author&gt;de Vries, Erik F. J.&lt;/author&gt;&lt;/authors&gt;&lt;/contributors&gt;&lt;added-date format="utc"&gt;1428443445&lt;/added-date&gt;&lt;ref-type name="Journal Article"&gt;17&lt;/ref-type&gt;&lt;rec-number&gt;4&lt;/rec-number&gt;&lt;last-updated-date format="utc"&gt;1428443445&lt;/last-updated-date&gt;&lt;accession-num&gt;WOS:000334417900022&lt;/accession-num&gt;&lt;electronic-resource-num&gt;10.1007/s00259-013-2682-6&lt;/electronic-resource-num&gt;&lt;volume&gt;41&lt;/volume&gt;&lt;/record&gt;&lt;/Cite&gt;&lt;/EndNote&gt;</w:instrText>
      </w:r>
      <w:r w:rsidR="00AD0562" w:rsidRPr="00913E74">
        <w:rPr>
          <w:rFonts w:ascii="Calibri" w:eastAsia="Calibri" w:hAnsi="Calibri" w:cs="Calibri"/>
          <w:color w:val="000000"/>
          <w:sz w:val="24"/>
          <w:szCs w:val="24"/>
          <w:lang w:val="en-US"/>
        </w:rPr>
        <w:fldChar w:fldCharType="separate"/>
      </w:r>
      <w:r w:rsidR="00556F02" w:rsidRPr="00913E74">
        <w:rPr>
          <w:rFonts w:ascii="Calibri" w:eastAsia="Calibri" w:hAnsi="Calibri" w:cs="Calibri"/>
          <w:noProof/>
          <w:color w:val="000000"/>
          <w:sz w:val="24"/>
          <w:szCs w:val="24"/>
          <w:vertAlign w:val="superscript"/>
          <w:lang w:val="en-US"/>
        </w:rPr>
        <w:t>12</w:t>
      </w:r>
      <w:r w:rsidR="00AD0562" w:rsidRPr="00913E74">
        <w:rPr>
          <w:rFonts w:ascii="Calibri" w:eastAsia="Calibri" w:hAnsi="Calibri" w:cs="Calibri"/>
          <w:color w:val="000000"/>
          <w:sz w:val="24"/>
          <w:szCs w:val="24"/>
          <w:lang w:val="en-US"/>
        </w:rPr>
        <w:fldChar w:fldCharType="end"/>
      </w:r>
      <w:r w:rsidR="00ED6817" w:rsidRPr="00913E74">
        <w:rPr>
          <w:rFonts w:ascii="Calibri" w:eastAsia="Calibri" w:hAnsi="Calibri" w:cs="Calibri"/>
          <w:color w:val="000000"/>
          <w:sz w:val="24"/>
          <w:szCs w:val="24"/>
          <w:lang w:val="en-US"/>
        </w:rPr>
        <w:t>.</w:t>
      </w:r>
    </w:p>
    <w:p w14:paraId="72D984F0" w14:textId="77777777" w:rsidR="00913E74" w:rsidRPr="00913E74" w:rsidRDefault="00913E74" w:rsidP="00913E74">
      <w:pPr>
        <w:spacing w:after="0" w:line="240" w:lineRule="auto"/>
        <w:contextualSpacing/>
        <w:jc w:val="both"/>
        <w:rPr>
          <w:rFonts w:ascii="Calibri" w:eastAsia="Calibri" w:hAnsi="Calibri" w:cs="Calibri"/>
          <w:color w:val="000000"/>
          <w:sz w:val="24"/>
          <w:szCs w:val="24"/>
          <w:lang w:val="en-US"/>
        </w:rPr>
      </w:pPr>
    </w:p>
    <w:p w14:paraId="56CC99F3" w14:textId="309D34C6" w:rsidR="00ED6817" w:rsidRPr="00913E74" w:rsidRDefault="00ED6817" w:rsidP="00913E74">
      <w:pPr>
        <w:spacing w:after="0" w:line="240" w:lineRule="auto"/>
        <w:contextualSpacing/>
        <w:jc w:val="both"/>
        <w:rPr>
          <w:rFonts w:ascii="Calibri" w:eastAsia="Calibri" w:hAnsi="Calibri" w:cs="Calibri"/>
          <w:color w:val="000000"/>
          <w:sz w:val="24"/>
          <w:szCs w:val="24"/>
          <w:lang w:val="en-US"/>
        </w:rPr>
      </w:pPr>
      <w:r w:rsidRPr="00913E74">
        <w:rPr>
          <w:rFonts w:ascii="Calibri" w:eastAsia="Calibri" w:hAnsi="Calibri" w:cs="Calibri"/>
          <w:color w:val="000000"/>
          <w:sz w:val="24"/>
          <w:szCs w:val="24"/>
          <w:lang w:val="en-US"/>
        </w:rPr>
        <w:t xml:space="preserve">Here we present the protocol for myelin PET imaging with </w:t>
      </w:r>
      <w:r w:rsidRPr="00913E74">
        <w:rPr>
          <w:rFonts w:ascii="Calibri" w:eastAsia="Calibri" w:hAnsi="Calibri" w:cs="Calibri"/>
          <w:color w:val="000000"/>
          <w:sz w:val="24"/>
          <w:szCs w:val="24"/>
          <w:vertAlign w:val="superscript"/>
          <w:lang w:val="en-US"/>
        </w:rPr>
        <w:t>11</w:t>
      </w:r>
      <w:r w:rsidRPr="00913E74">
        <w:rPr>
          <w:rFonts w:ascii="Calibri" w:eastAsia="Calibri" w:hAnsi="Calibri" w:cs="Calibri"/>
          <w:color w:val="000000"/>
          <w:sz w:val="24"/>
          <w:szCs w:val="24"/>
          <w:lang w:val="en-US"/>
        </w:rPr>
        <w:t xml:space="preserve">C-PIB in the lysolecithin rat model, </w:t>
      </w:r>
      <w:r w:rsidR="00A06E02" w:rsidRPr="00913E74">
        <w:rPr>
          <w:rFonts w:ascii="Calibri" w:eastAsia="Calibri" w:hAnsi="Calibri" w:cs="Calibri"/>
          <w:color w:val="000000"/>
          <w:sz w:val="24"/>
          <w:szCs w:val="24"/>
          <w:lang w:val="en-US"/>
        </w:rPr>
        <w:t xml:space="preserve">showing </w:t>
      </w:r>
      <w:r w:rsidRPr="00913E74">
        <w:rPr>
          <w:rFonts w:ascii="Calibri" w:eastAsia="Calibri" w:hAnsi="Calibri" w:cs="Calibri"/>
          <w:color w:val="000000"/>
          <w:sz w:val="24"/>
          <w:szCs w:val="24"/>
          <w:lang w:val="en-US"/>
        </w:rPr>
        <w:t xml:space="preserve">this imaging technique </w:t>
      </w:r>
      <w:r w:rsidR="00A06E02" w:rsidRPr="00913E74">
        <w:rPr>
          <w:rFonts w:ascii="Calibri" w:eastAsia="Calibri" w:hAnsi="Calibri" w:cs="Calibri"/>
          <w:color w:val="000000"/>
          <w:sz w:val="24"/>
          <w:szCs w:val="24"/>
          <w:lang w:val="en-US"/>
        </w:rPr>
        <w:t xml:space="preserve">to be </w:t>
      </w:r>
      <w:r w:rsidRPr="00913E74">
        <w:rPr>
          <w:rFonts w:ascii="Calibri" w:eastAsia="Calibri" w:hAnsi="Calibri" w:cs="Calibri"/>
          <w:color w:val="000000"/>
          <w:sz w:val="24"/>
          <w:szCs w:val="24"/>
          <w:lang w:val="en-US"/>
        </w:rPr>
        <w:t xml:space="preserve">a useful tool for </w:t>
      </w:r>
      <w:r w:rsidRPr="00913E74">
        <w:rPr>
          <w:rFonts w:ascii="Calibri" w:eastAsia="Calibri" w:hAnsi="Calibri" w:cs="Calibri"/>
          <w:i/>
          <w:iCs/>
          <w:color w:val="000000"/>
          <w:sz w:val="24"/>
          <w:szCs w:val="24"/>
          <w:lang w:val="en-US"/>
        </w:rPr>
        <w:t>in vivo</w:t>
      </w:r>
      <w:r w:rsidRPr="00913E74">
        <w:rPr>
          <w:rFonts w:ascii="Calibri" w:eastAsia="Calibri" w:hAnsi="Calibri" w:cs="Calibri"/>
          <w:color w:val="000000"/>
          <w:sz w:val="24"/>
          <w:szCs w:val="24"/>
          <w:lang w:val="en-US"/>
        </w:rPr>
        <w:t xml:space="preserve"> measurement of myelin content.</w:t>
      </w:r>
    </w:p>
    <w:p w14:paraId="19FE4FB2" w14:textId="77777777" w:rsidR="00913E74" w:rsidRPr="00913E74" w:rsidRDefault="00913E74" w:rsidP="00913E74">
      <w:pPr>
        <w:spacing w:after="0" w:line="240" w:lineRule="auto"/>
        <w:contextualSpacing/>
        <w:jc w:val="both"/>
        <w:rPr>
          <w:rFonts w:ascii="Calibri" w:eastAsia="Calibri" w:hAnsi="Calibri" w:cs="Calibri"/>
          <w:color w:val="000000"/>
          <w:sz w:val="24"/>
          <w:szCs w:val="24"/>
          <w:lang w:val="en-US"/>
        </w:rPr>
      </w:pPr>
    </w:p>
    <w:p w14:paraId="023ADB5E" w14:textId="77777777" w:rsidR="00BF0A13" w:rsidRPr="00913E74" w:rsidRDefault="00E3558B" w:rsidP="00913E74">
      <w:pPr>
        <w:pStyle w:val="ListParagraph"/>
        <w:autoSpaceDE w:val="0"/>
        <w:autoSpaceDN w:val="0"/>
        <w:adjustRightInd w:val="0"/>
        <w:spacing w:after="0" w:line="240" w:lineRule="auto"/>
        <w:ind w:left="0"/>
        <w:jc w:val="both"/>
        <w:rPr>
          <w:rFonts w:ascii="Calibri" w:hAnsi="Calibri" w:cs="Calibri"/>
          <w:color w:val="131413"/>
          <w:sz w:val="24"/>
          <w:szCs w:val="24"/>
          <w:lang w:val="en-US"/>
        </w:rPr>
      </w:pPr>
      <w:r w:rsidRPr="00913E74">
        <w:rPr>
          <w:rFonts w:ascii="Calibri" w:hAnsi="Calibri" w:cs="Calibri"/>
          <w:b/>
          <w:bCs/>
          <w:sz w:val="24"/>
          <w:szCs w:val="24"/>
          <w:lang w:val="en-US"/>
        </w:rPr>
        <w:t>Protocol</w:t>
      </w:r>
    </w:p>
    <w:p w14:paraId="6CCEC796" w14:textId="77777777" w:rsidR="00913E74" w:rsidRPr="00913E74" w:rsidRDefault="00913E74" w:rsidP="00913E74">
      <w:pPr>
        <w:pStyle w:val="ListParagraph"/>
        <w:autoSpaceDE w:val="0"/>
        <w:autoSpaceDN w:val="0"/>
        <w:adjustRightInd w:val="0"/>
        <w:spacing w:after="0" w:line="240" w:lineRule="auto"/>
        <w:ind w:left="0"/>
        <w:jc w:val="both"/>
        <w:rPr>
          <w:rFonts w:ascii="Calibri" w:hAnsi="Calibri" w:cs="Calibri"/>
          <w:color w:val="131413"/>
          <w:sz w:val="24"/>
          <w:szCs w:val="24"/>
          <w:lang w:val="en-US"/>
        </w:rPr>
      </w:pPr>
    </w:p>
    <w:p w14:paraId="26FE61B1" w14:textId="26462A3A" w:rsidR="00BF0A13" w:rsidRPr="00913E74" w:rsidRDefault="00BF0A13" w:rsidP="00913E74">
      <w:pPr>
        <w:pStyle w:val="ListParagraph"/>
        <w:autoSpaceDE w:val="0"/>
        <w:autoSpaceDN w:val="0"/>
        <w:adjustRightInd w:val="0"/>
        <w:spacing w:after="0" w:line="240" w:lineRule="auto"/>
        <w:ind w:left="0"/>
        <w:jc w:val="both"/>
        <w:rPr>
          <w:rFonts w:ascii="Calibri" w:hAnsi="Calibri" w:cs="Calibri"/>
          <w:color w:val="131413"/>
          <w:sz w:val="24"/>
          <w:szCs w:val="24"/>
          <w:lang w:val="en-US"/>
        </w:rPr>
      </w:pPr>
      <w:r w:rsidRPr="00913E74">
        <w:rPr>
          <w:rFonts w:ascii="Calibri" w:hAnsi="Calibri" w:cs="Calibri"/>
          <w:color w:val="131413"/>
          <w:sz w:val="24"/>
          <w:szCs w:val="24"/>
          <w:lang w:val="en-US"/>
        </w:rPr>
        <w:t xml:space="preserve">All procedures were conducted in accordance with the guidelines of the National Council for the control of Animal Experimentation (CONCEA, Brazil) and were approved by the Ethics </w:t>
      </w:r>
      <w:r w:rsidRPr="00913E74">
        <w:rPr>
          <w:rFonts w:ascii="Calibri" w:hAnsi="Calibri" w:cs="Calibri"/>
          <w:color w:val="131413"/>
          <w:sz w:val="24"/>
          <w:szCs w:val="24"/>
          <w:lang w:val="en-US"/>
        </w:rPr>
        <w:lastRenderedPageBreak/>
        <w:t xml:space="preserve">Committee for Animal Research of the </w:t>
      </w:r>
      <w:r w:rsidR="006E0CBD" w:rsidRPr="00913E74">
        <w:rPr>
          <w:rFonts w:ascii="Calibri" w:hAnsi="Calibri" w:cs="Calibri"/>
          <w:color w:val="131413"/>
          <w:sz w:val="24"/>
          <w:szCs w:val="24"/>
          <w:lang w:val="en-US"/>
        </w:rPr>
        <w:t xml:space="preserve">Medical School </w:t>
      </w:r>
      <w:r w:rsidRPr="00913E74">
        <w:rPr>
          <w:rFonts w:ascii="Calibri" w:hAnsi="Calibri" w:cs="Calibri"/>
          <w:color w:val="131413"/>
          <w:sz w:val="24"/>
          <w:szCs w:val="24"/>
          <w:lang w:val="en-US"/>
        </w:rPr>
        <w:t>of the University of S</w:t>
      </w:r>
      <w:r w:rsidR="006E0CBD" w:rsidRPr="00913E74">
        <w:rPr>
          <w:rFonts w:ascii="Calibri" w:hAnsi="Calibri" w:cs="Calibri"/>
          <w:color w:val="131413"/>
          <w:sz w:val="24"/>
          <w:szCs w:val="24"/>
          <w:lang w:val="en-US"/>
        </w:rPr>
        <w:t>a</w:t>
      </w:r>
      <w:r w:rsidRPr="00913E74">
        <w:rPr>
          <w:rFonts w:ascii="Calibri" w:hAnsi="Calibri" w:cs="Calibri"/>
          <w:color w:val="131413"/>
          <w:sz w:val="24"/>
          <w:szCs w:val="24"/>
          <w:lang w:val="en-US"/>
        </w:rPr>
        <w:t>o Paulo (CEUA-FMUSP, Brazil - protocol number: 25/15).</w:t>
      </w:r>
    </w:p>
    <w:p w14:paraId="07F69428" w14:textId="77777777" w:rsidR="00172997" w:rsidRPr="00913E74" w:rsidRDefault="00172997" w:rsidP="00913E74">
      <w:pPr>
        <w:pStyle w:val="ListParagraph"/>
        <w:autoSpaceDE w:val="0"/>
        <w:autoSpaceDN w:val="0"/>
        <w:adjustRightInd w:val="0"/>
        <w:spacing w:after="0" w:line="240" w:lineRule="auto"/>
        <w:ind w:left="0"/>
        <w:jc w:val="both"/>
        <w:rPr>
          <w:rFonts w:ascii="Calibri" w:hAnsi="Calibri" w:cs="Calibri"/>
          <w:color w:val="131413"/>
          <w:sz w:val="24"/>
          <w:szCs w:val="24"/>
          <w:lang w:val="en-US"/>
        </w:rPr>
      </w:pPr>
    </w:p>
    <w:p w14:paraId="6CC6578E" w14:textId="7330C1C0" w:rsidR="00545A61" w:rsidRP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Pr="00913E74">
        <w:rPr>
          <w:rFonts w:ascii="Calibri" w:hAnsi="Calibri" w:cs="Calibri"/>
          <w:b/>
          <w:bCs/>
          <w:sz w:val="24"/>
          <w:szCs w:val="24"/>
          <w:lang w:val="en-US"/>
        </w:rPr>
        <w:t xml:space="preserve"> </w:t>
      </w:r>
      <w:r w:rsidR="00545A61" w:rsidRPr="00913E74">
        <w:rPr>
          <w:rFonts w:ascii="Calibri" w:hAnsi="Calibri" w:cs="Calibri"/>
          <w:sz w:val="24"/>
          <w:szCs w:val="24"/>
          <w:lang w:val="en-US"/>
        </w:rPr>
        <w:t>In this protocol</w:t>
      </w:r>
      <w:r w:rsidRPr="00913E74">
        <w:rPr>
          <w:rFonts w:ascii="Calibri" w:hAnsi="Calibri" w:cs="Calibri"/>
          <w:sz w:val="24"/>
          <w:szCs w:val="24"/>
          <w:lang w:val="en-US"/>
        </w:rPr>
        <w:t>,</w:t>
      </w:r>
      <w:r w:rsidR="00545A61" w:rsidRPr="00913E74">
        <w:rPr>
          <w:rFonts w:ascii="Calibri" w:hAnsi="Calibri" w:cs="Calibri"/>
          <w:sz w:val="24"/>
          <w:szCs w:val="24"/>
          <w:lang w:val="en-US"/>
        </w:rPr>
        <w:t xml:space="preserve"> we show how to induce a lysolecithin rat model of multiple sclerosis and how to acquire and analyze the myelin PET images.</w:t>
      </w:r>
    </w:p>
    <w:p w14:paraId="1019D168" w14:textId="77777777" w:rsidR="00545A61" w:rsidRPr="00913E74" w:rsidRDefault="00545A61" w:rsidP="00913E74">
      <w:pPr>
        <w:pStyle w:val="ListParagraph"/>
        <w:spacing w:after="0" w:line="240" w:lineRule="auto"/>
        <w:ind w:left="0"/>
        <w:jc w:val="both"/>
        <w:rPr>
          <w:rFonts w:ascii="Calibri" w:hAnsi="Calibri" w:cs="Calibri"/>
          <w:sz w:val="24"/>
          <w:szCs w:val="24"/>
          <w:lang w:val="en-US"/>
        </w:rPr>
      </w:pPr>
    </w:p>
    <w:p w14:paraId="49834F22" w14:textId="6F108B81" w:rsidR="00BF4A51" w:rsidRPr="00913E74" w:rsidRDefault="00D44733" w:rsidP="00913E74">
      <w:pPr>
        <w:pStyle w:val="ListParagraph"/>
        <w:numPr>
          <w:ilvl w:val="0"/>
          <w:numId w:val="1"/>
        </w:numPr>
        <w:spacing w:after="0" w:line="240" w:lineRule="auto"/>
        <w:ind w:left="0" w:firstLine="0"/>
        <w:jc w:val="both"/>
        <w:rPr>
          <w:rFonts w:ascii="Calibri" w:hAnsi="Calibri" w:cs="Calibri"/>
          <w:b/>
          <w:bCs/>
          <w:sz w:val="24"/>
          <w:szCs w:val="24"/>
          <w:lang w:val="en-US"/>
        </w:rPr>
      </w:pPr>
      <w:r w:rsidRPr="00913E74">
        <w:rPr>
          <w:rFonts w:ascii="Calibri" w:hAnsi="Calibri" w:cs="Calibri"/>
          <w:b/>
          <w:bCs/>
          <w:sz w:val="24"/>
          <w:szCs w:val="24"/>
          <w:lang w:val="en-US"/>
        </w:rPr>
        <w:t xml:space="preserve">Lysolecithin solution </w:t>
      </w:r>
      <w:r w:rsidR="0031440E" w:rsidRPr="00913E74">
        <w:rPr>
          <w:rFonts w:ascii="Calibri" w:hAnsi="Calibri" w:cs="Calibri"/>
          <w:b/>
          <w:bCs/>
          <w:sz w:val="24"/>
          <w:szCs w:val="24"/>
          <w:lang w:val="en-US"/>
        </w:rPr>
        <w:t>preparation</w:t>
      </w:r>
    </w:p>
    <w:p w14:paraId="68C4C6F3" w14:textId="77777777" w:rsidR="00913E74" w:rsidRPr="00913E74" w:rsidRDefault="00913E74" w:rsidP="00913E74">
      <w:pPr>
        <w:pStyle w:val="ListParagraph"/>
        <w:spacing w:after="0" w:line="240" w:lineRule="auto"/>
        <w:ind w:left="0"/>
        <w:jc w:val="both"/>
        <w:rPr>
          <w:rFonts w:ascii="Calibri" w:hAnsi="Calibri" w:cs="Calibri"/>
          <w:b/>
          <w:bCs/>
          <w:sz w:val="24"/>
          <w:szCs w:val="24"/>
          <w:lang w:val="en-US"/>
        </w:rPr>
      </w:pPr>
    </w:p>
    <w:p w14:paraId="4D7FA8B6" w14:textId="290CEB30" w:rsidR="0031440E" w:rsidRPr="00913E74" w:rsidRDefault="0031440E" w:rsidP="00913E74">
      <w:pPr>
        <w:pStyle w:val="ListParagraph"/>
        <w:numPr>
          <w:ilvl w:val="1"/>
          <w:numId w:val="19"/>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Weigh lysolecithin (</w:t>
      </w:r>
      <w:r w:rsidR="00E754A4" w:rsidRPr="00913E74">
        <w:rPr>
          <w:rFonts w:ascii="Calibri" w:hAnsi="Calibri" w:cs="Calibri"/>
          <w:sz w:val="24"/>
          <w:szCs w:val="24"/>
          <w:lang w:val="en-US"/>
        </w:rPr>
        <w:t>L-α-</w:t>
      </w:r>
      <w:proofErr w:type="spellStart"/>
      <w:r w:rsidR="00E754A4" w:rsidRPr="00913E74">
        <w:rPr>
          <w:rFonts w:ascii="Calibri" w:hAnsi="Calibri" w:cs="Calibri"/>
          <w:sz w:val="24"/>
          <w:szCs w:val="24"/>
          <w:lang w:val="en-US"/>
        </w:rPr>
        <w:t>Lysophosphatidylcholine</w:t>
      </w:r>
      <w:proofErr w:type="spellEnd"/>
      <w:r w:rsidR="00E754A4" w:rsidRPr="00913E74">
        <w:rPr>
          <w:rFonts w:ascii="Calibri" w:hAnsi="Calibri" w:cs="Calibri"/>
          <w:sz w:val="24"/>
          <w:szCs w:val="24"/>
          <w:lang w:val="en-US"/>
        </w:rPr>
        <w:t xml:space="preserve"> from egg yolk</w:t>
      </w:r>
      <w:r w:rsidRPr="00913E74">
        <w:rPr>
          <w:rFonts w:ascii="Calibri" w:hAnsi="Calibri" w:cs="Calibri"/>
          <w:sz w:val="24"/>
          <w:szCs w:val="24"/>
          <w:lang w:val="en-US"/>
        </w:rPr>
        <w:t xml:space="preserve">) </w:t>
      </w:r>
      <w:r w:rsidR="00502FB8" w:rsidRPr="00913E74">
        <w:rPr>
          <w:rFonts w:ascii="Calibri" w:hAnsi="Calibri" w:cs="Calibri"/>
          <w:sz w:val="24"/>
          <w:szCs w:val="24"/>
          <w:lang w:val="en-US"/>
        </w:rPr>
        <w:t>o</w:t>
      </w:r>
      <w:r w:rsidRPr="00913E74">
        <w:rPr>
          <w:rFonts w:ascii="Calibri" w:hAnsi="Calibri" w:cs="Calibri"/>
          <w:sz w:val="24"/>
          <w:szCs w:val="24"/>
          <w:lang w:val="en-US"/>
        </w:rPr>
        <w:t>n a</w:t>
      </w:r>
      <w:r w:rsidR="00CA7DF5" w:rsidRPr="00913E74">
        <w:rPr>
          <w:rFonts w:ascii="Calibri" w:hAnsi="Calibri" w:cs="Calibri"/>
          <w:sz w:val="24"/>
          <w:szCs w:val="24"/>
          <w:lang w:val="en-US"/>
        </w:rPr>
        <w:t>n</w:t>
      </w:r>
      <w:r w:rsidRPr="00913E74">
        <w:rPr>
          <w:rFonts w:ascii="Calibri" w:hAnsi="Calibri" w:cs="Calibri"/>
          <w:sz w:val="24"/>
          <w:szCs w:val="24"/>
          <w:lang w:val="en-US"/>
        </w:rPr>
        <w:t xml:space="preserve"> analytical </w:t>
      </w:r>
      <w:r w:rsidR="00502FB8" w:rsidRPr="00913E74">
        <w:rPr>
          <w:rFonts w:ascii="Calibri" w:hAnsi="Calibri" w:cs="Calibri"/>
          <w:sz w:val="24"/>
          <w:szCs w:val="24"/>
          <w:lang w:val="en-US"/>
        </w:rPr>
        <w:t xml:space="preserve">scale </w:t>
      </w:r>
      <w:r w:rsidRPr="00913E74">
        <w:rPr>
          <w:rFonts w:ascii="Calibri" w:hAnsi="Calibri" w:cs="Calibri"/>
          <w:sz w:val="24"/>
          <w:szCs w:val="24"/>
          <w:lang w:val="en-US"/>
        </w:rPr>
        <w:t>using a</w:t>
      </w:r>
      <w:r w:rsidR="00E754A4" w:rsidRPr="00913E74">
        <w:rPr>
          <w:rFonts w:ascii="Calibri" w:hAnsi="Calibri" w:cs="Calibri"/>
          <w:sz w:val="24"/>
          <w:szCs w:val="24"/>
          <w:lang w:val="en-US"/>
        </w:rPr>
        <w:t xml:space="preserve"> conic plastic </w:t>
      </w:r>
      <w:r w:rsidR="00711E6E" w:rsidRPr="00913E74">
        <w:rPr>
          <w:rFonts w:ascii="Calibri" w:hAnsi="Calibri" w:cs="Calibri"/>
          <w:sz w:val="24"/>
          <w:szCs w:val="24"/>
          <w:lang w:val="en-US"/>
        </w:rPr>
        <w:t>tube (1.5 mL)</w:t>
      </w:r>
      <w:r w:rsidRPr="00913E74">
        <w:rPr>
          <w:rFonts w:ascii="Calibri" w:hAnsi="Calibri" w:cs="Calibri"/>
          <w:sz w:val="24"/>
          <w:szCs w:val="24"/>
          <w:lang w:val="en-US"/>
        </w:rPr>
        <w:t>.</w:t>
      </w:r>
    </w:p>
    <w:p w14:paraId="6FA7537F"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35783465" w14:textId="6BD03C11" w:rsidR="0031440E" w:rsidRPr="00913E74" w:rsidRDefault="0031440E" w:rsidP="00913E74">
      <w:pPr>
        <w:pStyle w:val="ListParagraph"/>
        <w:numPr>
          <w:ilvl w:val="1"/>
          <w:numId w:val="19"/>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Add </w:t>
      </w:r>
      <w:r w:rsidR="00097889" w:rsidRPr="00913E74">
        <w:rPr>
          <w:rFonts w:ascii="Calibri" w:hAnsi="Calibri" w:cs="Calibri"/>
          <w:sz w:val="24"/>
          <w:szCs w:val="24"/>
          <w:lang w:val="en-US"/>
        </w:rPr>
        <w:t xml:space="preserve">sterile </w:t>
      </w:r>
      <w:r w:rsidRPr="00913E74">
        <w:rPr>
          <w:rFonts w:ascii="Calibri" w:hAnsi="Calibri" w:cs="Calibri"/>
          <w:sz w:val="24"/>
          <w:szCs w:val="24"/>
          <w:lang w:val="en-US"/>
        </w:rPr>
        <w:t xml:space="preserve">saline </w:t>
      </w:r>
      <w:r w:rsidR="00502FB8" w:rsidRPr="00913E74">
        <w:rPr>
          <w:rFonts w:ascii="Calibri" w:hAnsi="Calibri" w:cs="Calibri"/>
          <w:sz w:val="24"/>
          <w:szCs w:val="24"/>
          <w:lang w:val="en-US"/>
        </w:rPr>
        <w:t xml:space="preserve">to </w:t>
      </w:r>
      <w:r w:rsidRPr="00913E74">
        <w:rPr>
          <w:rFonts w:ascii="Calibri" w:hAnsi="Calibri" w:cs="Calibri"/>
          <w:sz w:val="24"/>
          <w:szCs w:val="24"/>
          <w:lang w:val="en-US"/>
        </w:rPr>
        <w:t xml:space="preserve">the </w:t>
      </w:r>
      <w:r w:rsidR="00711E6E" w:rsidRPr="00913E74">
        <w:rPr>
          <w:rFonts w:ascii="Calibri" w:hAnsi="Calibri" w:cs="Calibri"/>
          <w:sz w:val="24"/>
          <w:szCs w:val="24"/>
          <w:lang w:val="en-US"/>
        </w:rPr>
        <w:t>tube</w:t>
      </w:r>
      <w:r w:rsidR="00502FB8" w:rsidRPr="00913E74">
        <w:rPr>
          <w:rFonts w:ascii="Calibri" w:hAnsi="Calibri" w:cs="Calibri"/>
          <w:sz w:val="24"/>
          <w:szCs w:val="24"/>
          <w:lang w:val="en-US"/>
        </w:rPr>
        <w:t xml:space="preserve"> to </w:t>
      </w:r>
      <w:r w:rsidR="00F63165" w:rsidRPr="00913E74">
        <w:rPr>
          <w:rFonts w:ascii="Calibri" w:hAnsi="Calibri" w:cs="Calibri"/>
          <w:sz w:val="24"/>
          <w:szCs w:val="24"/>
          <w:lang w:val="en-US"/>
        </w:rPr>
        <w:t>mak</w:t>
      </w:r>
      <w:r w:rsidR="00502FB8" w:rsidRPr="00913E74">
        <w:rPr>
          <w:rFonts w:ascii="Calibri" w:hAnsi="Calibri" w:cs="Calibri"/>
          <w:sz w:val="24"/>
          <w:szCs w:val="24"/>
          <w:lang w:val="en-US"/>
        </w:rPr>
        <w:t>e</w:t>
      </w:r>
      <w:r w:rsidR="00F63165" w:rsidRPr="00913E74">
        <w:rPr>
          <w:rFonts w:ascii="Calibri" w:hAnsi="Calibri" w:cs="Calibri"/>
          <w:sz w:val="24"/>
          <w:szCs w:val="24"/>
          <w:lang w:val="en-US"/>
        </w:rPr>
        <w:t xml:space="preserve"> 1% solution (for example: weigh 1 mg of lysolecithin and dissolve</w:t>
      </w:r>
      <w:r w:rsidR="00E754A4" w:rsidRPr="00913E74">
        <w:rPr>
          <w:rFonts w:ascii="Calibri" w:hAnsi="Calibri" w:cs="Calibri"/>
          <w:sz w:val="24"/>
          <w:szCs w:val="24"/>
          <w:lang w:val="en-US"/>
        </w:rPr>
        <w:t xml:space="preserve"> it</w:t>
      </w:r>
      <w:r w:rsidR="00F63165" w:rsidRPr="00913E74">
        <w:rPr>
          <w:rFonts w:ascii="Calibri" w:hAnsi="Calibri" w:cs="Calibri"/>
          <w:sz w:val="24"/>
          <w:szCs w:val="24"/>
          <w:lang w:val="en-US"/>
        </w:rPr>
        <w:t xml:space="preserve"> wit</w:t>
      </w:r>
      <w:r w:rsidR="00E754A4" w:rsidRPr="00913E74">
        <w:rPr>
          <w:rFonts w:ascii="Calibri" w:hAnsi="Calibri" w:cs="Calibri"/>
          <w:sz w:val="24"/>
          <w:szCs w:val="24"/>
          <w:lang w:val="en-US"/>
        </w:rPr>
        <w:t>h</w:t>
      </w:r>
      <w:r w:rsidR="00F63165" w:rsidRPr="00913E74">
        <w:rPr>
          <w:rFonts w:ascii="Calibri" w:hAnsi="Calibri" w:cs="Calibri"/>
          <w:sz w:val="24"/>
          <w:szCs w:val="24"/>
          <w:lang w:val="en-US"/>
        </w:rPr>
        <w:t xml:space="preserve"> 100 </w:t>
      </w:r>
      <w:r w:rsidR="00913E74">
        <w:rPr>
          <w:rFonts w:ascii="Calibri" w:hAnsi="Calibri" w:cs="Calibri"/>
          <w:sz w:val="24"/>
          <w:szCs w:val="24"/>
          <w:lang w:val="en-US"/>
        </w:rPr>
        <w:t>µL</w:t>
      </w:r>
      <w:r w:rsidR="00F63165" w:rsidRPr="00913E74">
        <w:rPr>
          <w:rFonts w:ascii="Calibri" w:hAnsi="Calibri" w:cs="Calibri"/>
          <w:sz w:val="24"/>
          <w:szCs w:val="24"/>
          <w:lang w:val="en-US"/>
        </w:rPr>
        <w:t xml:space="preserve"> of saline) </w:t>
      </w:r>
      <w:r w:rsidRPr="00913E74">
        <w:rPr>
          <w:rFonts w:ascii="Calibri" w:hAnsi="Calibri" w:cs="Calibri"/>
          <w:sz w:val="24"/>
          <w:szCs w:val="24"/>
          <w:lang w:val="en-US"/>
        </w:rPr>
        <w:t xml:space="preserve">and dissolve the lysolecithin by </w:t>
      </w:r>
      <w:r w:rsidR="00F63165" w:rsidRPr="00913E74">
        <w:rPr>
          <w:rFonts w:ascii="Calibri" w:hAnsi="Calibri" w:cs="Calibri"/>
          <w:sz w:val="24"/>
          <w:szCs w:val="24"/>
          <w:lang w:val="en-US"/>
        </w:rPr>
        <w:t xml:space="preserve">shaking the </w:t>
      </w:r>
      <w:r w:rsidR="00711E6E" w:rsidRPr="00913E74">
        <w:rPr>
          <w:rFonts w:ascii="Calibri" w:hAnsi="Calibri" w:cs="Calibri"/>
          <w:sz w:val="24"/>
          <w:szCs w:val="24"/>
          <w:lang w:val="en-US"/>
        </w:rPr>
        <w:t>tube</w:t>
      </w:r>
      <w:r w:rsidR="00502FB8" w:rsidRPr="00913E74">
        <w:rPr>
          <w:rFonts w:ascii="Calibri" w:hAnsi="Calibri" w:cs="Calibri"/>
          <w:sz w:val="24"/>
          <w:szCs w:val="24"/>
          <w:lang w:val="en-US"/>
        </w:rPr>
        <w:t xml:space="preserve"> </w:t>
      </w:r>
      <w:r w:rsidR="003330D8" w:rsidRPr="00913E74">
        <w:rPr>
          <w:rFonts w:ascii="Calibri" w:hAnsi="Calibri" w:cs="Calibri"/>
          <w:sz w:val="24"/>
          <w:szCs w:val="24"/>
          <w:lang w:val="en-US"/>
        </w:rPr>
        <w:t>(</w:t>
      </w:r>
      <w:r w:rsidR="003330D8" w:rsidRPr="00913E74">
        <w:rPr>
          <w:rFonts w:ascii="Calibri" w:hAnsi="Calibri" w:cs="Calibri"/>
          <w:color w:val="000000"/>
          <w:sz w:val="24"/>
          <w:szCs w:val="24"/>
          <w:lang w:val="en-US"/>
        </w:rPr>
        <w:t>shaking from side to side and not turning from top to bottom</w:t>
      </w:r>
      <w:r w:rsidR="003330D8" w:rsidRPr="00913E74">
        <w:rPr>
          <w:rFonts w:ascii="Calibri" w:hAnsi="Calibri" w:cs="Calibri"/>
          <w:sz w:val="24"/>
          <w:szCs w:val="24"/>
          <w:lang w:val="en-US"/>
        </w:rPr>
        <w:t>)</w:t>
      </w:r>
      <w:r w:rsidR="00097889" w:rsidRPr="00913E74">
        <w:rPr>
          <w:rFonts w:ascii="Calibri" w:hAnsi="Calibri" w:cs="Calibri"/>
          <w:sz w:val="24"/>
          <w:szCs w:val="24"/>
          <w:lang w:val="en-US"/>
        </w:rPr>
        <w:t>.</w:t>
      </w:r>
    </w:p>
    <w:p w14:paraId="7126F79D"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F7EDE35" w14:textId="77777777" w:rsidR="00F63165" w:rsidRPr="00913E74" w:rsidRDefault="00F63165" w:rsidP="00913E74">
      <w:pPr>
        <w:pStyle w:val="ListParagraph"/>
        <w:numPr>
          <w:ilvl w:val="1"/>
          <w:numId w:val="19"/>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Prepare the solution just before starting the animal model induction (do not stock </w:t>
      </w:r>
      <w:r w:rsidR="00E754A4" w:rsidRPr="00913E74">
        <w:rPr>
          <w:rFonts w:ascii="Calibri" w:hAnsi="Calibri" w:cs="Calibri"/>
          <w:sz w:val="24"/>
          <w:szCs w:val="24"/>
          <w:lang w:val="en-US"/>
        </w:rPr>
        <w:t xml:space="preserve">the final </w:t>
      </w:r>
      <w:r w:rsidRPr="00913E74">
        <w:rPr>
          <w:rFonts w:ascii="Calibri" w:hAnsi="Calibri" w:cs="Calibri"/>
          <w:sz w:val="24"/>
          <w:szCs w:val="24"/>
          <w:lang w:val="en-US"/>
        </w:rPr>
        <w:t>ready solution)</w:t>
      </w:r>
      <w:r w:rsidR="00097889" w:rsidRPr="00913E74">
        <w:rPr>
          <w:rFonts w:ascii="Calibri" w:hAnsi="Calibri" w:cs="Calibri"/>
          <w:sz w:val="24"/>
          <w:szCs w:val="24"/>
          <w:lang w:val="en-US"/>
        </w:rPr>
        <w:t>.</w:t>
      </w:r>
    </w:p>
    <w:p w14:paraId="211F7717" w14:textId="77777777" w:rsidR="00097889" w:rsidRPr="00913E74" w:rsidRDefault="00097889" w:rsidP="00913E74">
      <w:pPr>
        <w:pStyle w:val="ListParagraph"/>
        <w:spacing w:after="0" w:line="240" w:lineRule="auto"/>
        <w:ind w:left="0"/>
        <w:jc w:val="both"/>
        <w:rPr>
          <w:rFonts w:ascii="Calibri" w:hAnsi="Calibri" w:cs="Calibri"/>
          <w:sz w:val="24"/>
          <w:szCs w:val="24"/>
          <w:lang w:val="en-US"/>
        </w:rPr>
      </w:pPr>
    </w:p>
    <w:p w14:paraId="4F286D0B" w14:textId="77777777" w:rsidR="00F63165" w:rsidRPr="00913E74" w:rsidRDefault="00D44733" w:rsidP="00913E74">
      <w:pPr>
        <w:pStyle w:val="ListParagraph"/>
        <w:numPr>
          <w:ilvl w:val="0"/>
          <w:numId w:val="1"/>
        </w:numPr>
        <w:spacing w:after="0" w:line="240" w:lineRule="auto"/>
        <w:ind w:left="0" w:firstLine="0"/>
        <w:jc w:val="both"/>
        <w:rPr>
          <w:rFonts w:ascii="Calibri" w:hAnsi="Calibri" w:cs="Calibri"/>
          <w:b/>
          <w:bCs/>
          <w:sz w:val="24"/>
          <w:szCs w:val="24"/>
          <w:lang w:val="en-US"/>
        </w:rPr>
      </w:pPr>
      <w:r w:rsidRPr="00913E74">
        <w:rPr>
          <w:rFonts w:ascii="Calibri" w:hAnsi="Calibri" w:cs="Calibri"/>
          <w:b/>
          <w:bCs/>
          <w:sz w:val="24"/>
          <w:szCs w:val="24"/>
          <w:lang w:val="en-US"/>
        </w:rPr>
        <w:t>Lysolecithin rat model – Stereotaxic surgery</w:t>
      </w:r>
    </w:p>
    <w:p w14:paraId="1E669B82" w14:textId="77777777" w:rsidR="00913E74" w:rsidRPr="00913E74" w:rsidRDefault="00913E74" w:rsidP="00913E74">
      <w:pPr>
        <w:spacing w:after="0" w:line="240" w:lineRule="auto"/>
        <w:jc w:val="both"/>
        <w:rPr>
          <w:rFonts w:ascii="Calibri" w:hAnsi="Calibri" w:cs="Calibri"/>
          <w:sz w:val="24"/>
          <w:szCs w:val="24"/>
          <w:lang w:val="en-US"/>
        </w:rPr>
      </w:pPr>
    </w:p>
    <w:p w14:paraId="5CEC27F8" w14:textId="2B011704" w:rsidR="00F63165" w:rsidRPr="00913E74" w:rsidRDefault="006E0CBD"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Use male Wistar </w:t>
      </w:r>
      <w:r w:rsidR="00545A61" w:rsidRPr="00913E74">
        <w:rPr>
          <w:rFonts w:ascii="Calibri" w:hAnsi="Calibri" w:cs="Calibri"/>
          <w:sz w:val="24"/>
          <w:szCs w:val="24"/>
          <w:lang w:val="en-US"/>
        </w:rPr>
        <w:t>r</w:t>
      </w:r>
      <w:r w:rsidRPr="00913E74">
        <w:rPr>
          <w:rFonts w:ascii="Calibri" w:hAnsi="Calibri" w:cs="Calibri"/>
          <w:sz w:val="24"/>
          <w:szCs w:val="24"/>
          <w:lang w:val="en-US"/>
        </w:rPr>
        <w:t>ats weighing between 2</w:t>
      </w:r>
      <w:r w:rsidR="005D190E" w:rsidRPr="00913E74">
        <w:rPr>
          <w:rFonts w:ascii="Calibri" w:hAnsi="Calibri" w:cs="Calibri"/>
          <w:sz w:val="24"/>
          <w:szCs w:val="24"/>
          <w:lang w:val="en-US"/>
        </w:rPr>
        <w:t>2</w:t>
      </w:r>
      <w:r w:rsidRPr="00913E74">
        <w:rPr>
          <w:rFonts w:ascii="Calibri" w:hAnsi="Calibri" w:cs="Calibri"/>
          <w:sz w:val="24"/>
          <w:szCs w:val="24"/>
          <w:lang w:val="en-US"/>
        </w:rPr>
        <w:t>0 – 2</w:t>
      </w:r>
      <w:r w:rsidR="005D190E" w:rsidRPr="00913E74">
        <w:rPr>
          <w:rFonts w:ascii="Calibri" w:hAnsi="Calibri" w:cs="Calibri"/>
          <w:sz w:val="24"/>
          <w:szCs w:val="24"/>
          <w:lang w:val="en-US"/>
        </w:rPr>
        <w:t>7</w:t>
      </w:r>
      <w:r w:rsidRPr="00913E74">
        <w:rPr>
          <w:rFonts w:ascii="Calibri" w:hAnsi="Calibri" w:cs="Calibri"/>
          <w:sz w:val="24"/>
          <w:szCs w:val="24"/>
          <w:lang w:val="en-US"/>
        </w:rPr>
        <w:t>0 g.</w:t>
      </w:r>
      <w:r w:rsidR="00B768E9" w:rsidRPr="00913E74">
        <w:rPr>
          <w:rFonts w:ascii="Calibri" w:hAnsi="Calibri" w:cs="Calibri"/>
          <w:sz w:val="24"/>
          <w:szCs w:val="24"/>
          <w:lang w:val="en-US"/>
        </w:rPr>
        <w:t xml:space="preserve"> </w:t>
      </w:r>
      <w:r w:rsidR="00913E74" w:rsidRPr="00913E74">
        <w:rPr>
          <w:rFonts w:ascii="Calibri" w:hAnsi="Calibri" w:cs="Calibri"/>
          <w:sz w:val="24"/>
          <w:szCs w:val="24"/>
          <w:lang w:val="en-US"/>
        </w:rPr>
        <w:t>Use g</w:t>
      </w:r>
      <w:r w:rsidR="00B768E9" w:rsidRPr="00913E74">
        <w:rPr>
          <w:rFonts w:ascii="Calibri" w:hAnsi="Calibri" w:cs="Calibri"/>
          <w:sz w:val="24"/>
          <w:szCs w:val="24"/>
          <w:lang w:val="en-US"/>
        </w:rPr>
        <w:t xml:space="preserve">loves </w:t>
      </w:r>
      <w:r w:rsidR="00F63165" w:rsidRPr="00913E74">
        <w:rPr>
          <w:rFonts w:ascii="Calibri" w:hAnsi="Calibri" w:cs="Calibri"/>
          <w:sz w:val="24"/>
          <w:szCs w:val="24"/>
          <w:lang w:val="en-US"/>
        </w:rPr>
        <w:t xml:space="preserve">and mask </w:t>
      </w:r>
      <w:r w:rsidR="00B768E9" w:rsidRPr="00913E74">
        <w:rPr>
          <w:rFonts w:ascii="Calibri" w:hAnsi="Calibri" w:cs="Calibri"/>
          <w:sz w:val="24"/>
          <w:szCs w:val="24"/>
          <w:lang w:val="en-US"/>
        </w:rPr>
        <w:t xml:space="preserve">during all procedures. </w:t>
      </w:r>
    </w:p>
    <w:p w14:paraId="571401A1"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6AC6414A" w14:textId="10491ACA" w:rsidR="003330D8" w:rsidRPr="00913E74" w:rsidRDefault="006E0CBD"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Induce anesthesia with 5% isoflurane mixed in 100% O</w:t>
      </w:r>
      <w:r w:rsidRPr="00913E74">
        <w:rPr>
          <w:rFonts w:ascii="Calibri" w:hAnsi="Calibri" w:cs="Calibri"/>
          <w:sz w:val="24"/>
          <w:szCs w:val="24"/>
          <w:vertAlign w:val="subscript"/>
          <w:lang w:val="en-US"/>
        </w:rPr>
        <w:t>2</w:t>
      </w:r>
      <w:r w:rsidR="005A53B9" w:rsidRPr="00913E74">
        <w:rPr>
          <w:rFonts w:ascii="Calibri" w:hAnsi="Calibri" w:cs="Calibri"/>
          <w:sz w:val="24"/>
          <w:szCs w:val="24"/>
          <w:vertAlign w:val="subscript"/>
          <w:lang w:val="en-US"/>
        </w:rPr>
        <w:t xml:space="preserve"> </w:t>
      </w:r>
      <w:r w:rsidR="00B768E9" w:rsidRPr="00913E74">
        <w:rPr>
          <w:rFonts w:ascii="Calibri" w:hAnsi="Calibri" w:cs="Calibri"/>
          <w:sz w:val="24"/>
          <w:szCs w:val="24"/>
          <w:lang w:val="en-US"/>
        </w:rPr>
        <w:t>(1 L/min)</w:t>
      </w:r>
      <w:r w:rsidRPr="00913E74">
        <w:rPr>
          <w:rFonts w:ascii="Calibri" w:hAnsi="Calibri" w:cs="Calibri"/>
          <w:sz w:val="24"/>
          <w:szCs w:val="24"/>
          <w:lang w:val="en-US"/>
        </w:rPr>
        <w:t xml:space="preserve"> using a</w:t>
      </w:r>
      <w:r w:rsidR="00711E6E" w:rsidRPr="00913E74">
        <w:rPr>
          <w:rFonts w:ascii="Calibri" w:hAnsi="Calibri" w:cs="Calibri"/>
          <w:sz w:val="24"/>
          <w:szCs w:val="24"/>
          <w:lang w:val="en-US"/>
        </w:rPr>
        <w:t>n</w:t>
      </w:r>
      <w:r w:rsidR="00097889" w:rsidRPr="00913E74">
        <w:rPr>
          <w:rFonts w:ascii="Calibri" w:hAnsi="Calibri" w:cs="Calibri"/>
          <w:sz w:val="24"/>
          <w:szCs w:val="24"/>
          <w:lang w:val="en-US"/>
        </w:rPr>
        <w:t xml:space="preserve"> induction</w:t>
      </w:r>
      <w:r w:rsidRPr="00913E74">
        <w:rPr>
          <w:rFonts w:ascii="Calibri" w:hAnsi="Calibri" w:cs="Calibri"/>
          <w:sz w:val="24"/>
          <w:szCs w:val="24"/>
          <w:lang w:val="en-US"/>
        </w:rPr>
        <w:t xml:space="preserve"> box</w:t>
      </w:r>
      <w:r w:rsidR="00B768E9" w:rsidRPr="00913E74">
        <w:rPr>
          <w:rFonts w:ascii="Calibri" w:hAnsi="Calibri" w:cs="Calibri"/>
          <w:sz w:val="24"/>
          <w:szCs w:val="24"/>
          <w:lang w:val="en-US"/>
        </w:rPr>
        <w:t>.</w:t>
      </w:r>
      <w:r w:rsidR="00E754A4" w:rsidRPr="00913E74">
        <w:rPr>
          <w:rFonts w:ascii="Calibri" w:hAnsi="Calibri" w:cs="Calibri"/>
          <w:sz w:val="24"/>
          <w:szCs w:val="24"/>
          <w:lang w:val="en-US"/>
        </w:rPr>
        <w:t xml:space="preserve"> Check if the animal is anesthetized by observing absence of movement (only breathing should be observed)</w:t>
      </w:r>
      <w:r w:rsidR="003330D8" w:rsidRPr="00913E74">
        <w:rPr>
          <w:rFonts w:ascii="Calibri" w:hAnsi="Calibri" w:cs="Calibri"/>
          <w:sz w:val="24"/>
          <w:szCs w:val="24"/>
          <w:lang w:val="en-US"/>
        </w:rPr>
        <w:t>.</w:t>
      </w:r>
    </w:p>
    <w:p w14:paraId="5F95768C"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AA606D3" w14:textId="56880B28" w:rsidR="00913E74" w:rsidRPr="00913E74" w:rsidRDefault="008449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Place the animal in stereotaxic apparatus on a heating pad. Fix the nose and ear</w:t>
      </w:r>
      <w:r w:rsidR="00502FB8" w:rsidRPr="00913E74">
        <w:rPr>
          <w:rFonts w:ascii="Calibri" w:hAnsi="Calibri" w:cs="Calibri"/>
          <w:sz w:val="24"/>
          <w:szCs w:val="24"/>
          <w:lang w:val="en-US"/>
        </w:rPr>
        <w:t>s</w:t>
      </w:r>
      <w:r w:rsidRPr="00913E74">
        <w:rPr>
          <w:rFonts w:ascii="Calibri" w:hAnsi="Calibri" w:cs="Calibri"/>
          <w:sz w:val="24"/>
          <w:szCs w:val="24"/>
          <w:lang w:val="en-US"/>
        </w:rPr>
        <w:t xml:space="preserve"> of the animal </w:t>
      </w:r>
      <w:r w:rsidR="00502FB8" w:rsidRPr="00913E74">
        <w:rPr>
          <w:rFonts w:ascii="Calibri" w:hAnsi="Calibri" w:cs="Calibri"/>
          <w:sz w:val="24"/>
          <w:szCs w:val="24"/>
          <w:lang w:val="en-US"/>
        </w:rPr>
        <w:t xml:space="preserve">to </w:t>
      </w:r>
      <w:r w:rsidRPr="00913E74">
        <w:rPr>
          <w:rFonts w:ascii="Calibri" w:hAnsi="Calibri" w:cs="Calibri"/>
          <w:sz w:val="24"/>
          <w:szCs w:val="24"/>
          <w:lang w:val="en-US"/>
        </w:rPr>
        <w:t>the equipment</w:t>
      </w:r>
      <w:r w:rsidR="00913E74" w:rsidRPr="00913E74">
        <w:rPr>
          <w:rFonts w:ascii="Calibri" w:hAnsi="Calibri" w:cs="Calibri"/>
          <w:sz w:val="24"/>
          <w:szCs w:val="24"/>
          <w:lang w:val="en-US"/>
        </w:rPr>
        <w:t>.</w:t>
      </w:r>
    </w:p>
    <w:p w14:paraId="46A9DDF9" w14:textId="77777777" w:rsidR="00913E74" w:rsidRPr="00913E74" w:rsidRDefault="00913E74" w:rsidP="00913E74">
      <w:pPr>
        <w:pStyle w:val="ListParagraph"/>
        <w:rPr>
          <w:rFonts w:ascii="Calibri" w:hAnsi="Calibri" w:cs="Calibri"/>
          <w:sz w:val="24"/>
          <w:szCs w:val="24"/>
          <w:lang w:val="en-US"/>
        </w:rPr>
      </w:pPr>
    </w:p>
    <w:p w14:paraId="52C398CF" w14:textId="1A3869A3" w:rsidR="008449E2" w:rsidRP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Pr="00913E74">
        <w:rPr>
          <w:rFonts w:ascii="Calibri" w:hAnsi="Calibri" w:cs="Calibri"/>
          <w:sz w:val="24"/>
          <w:szCs w:val="24"/>
          <w:lang w:val="en-US"/>
        </w:rPr>
        <w:t xml:space="preserve"> D</w:t>
      </w:r>
      <w:r w:rsidR="00545A61" w:rsidRPr="00913E74">
        <w:rPr>
          <w:rFonts w:ascii="Calibri" w:hAnsi="Calibri" w:cs="Calibri"/>
          <w:sz w:val="24"/>
          <w:szCs w:val="24"/>
          <w:lang w:val="en-US"/>
        </w:rPr>
        <w:t xml:space="preserve">etails of how to perform stereotaxic surgery can </w:t>
      </w:r>
      <w:r w:rsidR="00502FB8" w:rsidRPr="00913E74">
        <w:rPr>
          <w:rFonts w:ascii="Calibri" w:hAnsi="Calibri" w:cs="Calibri"/>
          <w:sz w:val="24"/>
          <w:szCs w:val="24"/>
          <w:lang w:val="en-US"/>
        </w:rPr>
        <w:t xml:space="preserve">be </w:t>
      </w:r>
      <w:r w:rsidR="00545A61" w:rsidRPr="00913E74">
        <w:rPr>
          <w:rFonts w:ascii="Calibri" w:hAnsi="Calibri" w:cs="Calibri"/>
          <w:sz w:val="24"/>
          <w:szCs w:val="24"/>
          <w:lang w:val="en-US"/>
        </w:rPr>
        <w:t>f</w:t>
      </w:r>
      <w:r w:rsidR="00502FB8" w:rsidRPr="00913E74">
        <w:rPr>
          <w:rFonts w:ascii="Calibri" w:hAnsi="Calibri" w:cs="Calibri"/>
          <w:sz w:val="24"/>
          <w:szCs w:val="24"/>
          <w:lang w:val="en-US"/>
        </w:rPr>
        <w:t>ou</w:t>
      </w:r>
      <w:r w:rsidR="00545A61" w:rsidRPr="00913E74">
        <w:rPr>
          <w:rFonts w:ascii="Calibri" w:hAnsi="Calibri" w:cs="Calibri"/>
          <w:sz w:val="24"/>
          <w:szCs w:val="24"/>
          <w:lang w:val="en-US"/>
        </w:rPr>
        <w:t xml:space="preserve">nd in </w:t>
      </w:r>
      <w:proofErr w:type="spellStart"/>
      <w:r w:rsidR="00545A61" w:rsidRPr="00913E74">
        <w:rPr>
          <w:rFonts w:ascii="Calibri" w:hAnsi="Calibri" w:cs="Calibri"/>
          <w:color w:val="000000"/>
          <w:sz w:val="24"/>
          <w:szCs w:val="24"/>
          <w:shd w:val="clear" w:color="auto" w:fill="FFFFFF"/>
          <w:lang w:val="en-US"/>
        </w:rPr>
        <w:t>JoVE</w:t>
      </w:r>
      <w:proofErr w:type="spellEnd"/>
      <w:r w:rsidR="00545A61" w:rsidRPr="00913E74">
        <w:rPr>
          <w:rFonts w:ascii="Calibri" w:hAnsi="Calibri" w:cs="Calibri"/>
          <w:color w:val="000000"/>
          <w:sz w:val="24"/>
          <w:szCs w:val="24"/>
          <w:shd w:val="clear" w:color="auto" w:fill="FFFFFF"/>
          <w:lang w:val="en-US"/>
        </w:rPr>
        <w:t xml:space="preserve"> Science Education Database. </w:t>
      </w:r>
      <w:r w:rsidR="00545A61" w:rsidRPr="00913E74">
        <w:rPr>
          <w:rStyle w:val="Emphasis"/>
          <w:rFonts w:ascii="Calibri" w:hAnsi="Calibri" w:cs="Calibri"/>
          <w:color w:val="000000"/>
          <w:sz w:val="24"/>
          <w:szCs w:val="24"/>
          <w:shd w:val="clear" w:color="auto" w:fill="FFFFFF"/>
          <w:lang w:val="en-US"/>
        </w:rPr>
        <w:t>Neuroscience.</w:t>
      </w:r>
      <w:r w:rsidR="00545A61" w:rsidRPr="00913E74">
        <w:rPr>
          <w:rFonts w:ascii="Calibri" w:hAnsi="Calibri" w:cs="Calibri"/>
          <w:color w:val="000000"/>
          <w:sz w:val="24"/>
          <w:szCs w:val="24"/>
          <w:shd w:val="clear" w:color="auto" w:fill="FFFFFF"/>
          <w:lang w:val="en-US"/>
        </w:rPr>
        <w:t xml:space="preserve"> Rodent Stereotaxic Surgery. </w:t>
      </w:r>
      <w:proofErr w:type="spellStart"/>
      <w:r w:rsidR="00545A61" w:rsidRPr="00913E74">
        <w:rPr>
          <w:rFonts w:ascii="Calibri" w:hAnsi="Calibri" w:cs="Calibri"/>
          <w:color w:val="000000"/>
          <w:sz w:val="24"/>
          <w:szCs w:val="24"/>
          <w:shd w:val="clear" w:color="auto" w:fill="FFFFFF"/>
          <w:lang w:val="en-US"/>
        </w:rPr>
        <w:t>JoVE</w:t>
      </w:r>
      <w:proofErr w:type="spellEnd"/>
      <w:r w:rsidR="00545A61" w:rsidRPr="00913E74">
        <w:rPr>
          <w:rFonts w:ascii="Calibri" w:hAnsi="Calibri" w:cs="Calibri"/>
          <w:color w:val="000000"/>
          <w:sz w:val="24"/>
          <w:szCs w:val="24"/>
          <w:shd w:val="clear" w:color="auto" w:fill="FFFFFF"/>
          <w:lang w:val="en-US"/>
        </w:rPr>
        <w:t>, Cambridge, MA, 2021</w:t>
      </w:r>
      <w:r w:rsidR="008449E2" w:rsidRPr="00913E74">
        <w:rPr>
          <w:rFonts w:ascii="Calibri" w:hAnsi="Calibri" w:cs="Calibri"/>
          <w:sz w:val="24"/>
          <w:szCs w:val="24"/>
          <w:lang w:val="en-US"/>
        </w:rPr>
        <w:t>.</w:t>
      </w:r>
    </w:p>
    <w:p w14:paraId="67B1AA27"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34CA30D1" w14:textId="475ED188" w:rsidR="003330D8" w:rsidRPr="00913E74" w:rsidRDefault="00913E74" w:rsidP="00913E74">
      <w:pPr>
        <w:pStyle w:val="ListParagraph"/>
        <w:numPr>
          <w:ilvl w:val="2"/>
          <w:numId w:val="21"/>
        </w:numPr>
        <w:spacing w:after="0" w:line="240" w:lineRule="auto"/>
        <w:jc w:val="both"/>
        <w:rPr>
          <w:rFonts w:ascii="Calibri" w:hAnsi="Calibri" w:cs="Calibri"/>
          <w:sz w:val="24"/>
          <w:szCs w:val="24"/>
          <w:lang w:val="en-US"/>
        </w:rPr>
      </w:pPr>
      <w:r w:rsidRPr="00913E74">
        <w:rPr>
          <w:rFonts w:ascii="Calibri" w:hAnsi="Calibri" w:cs="Calibri"/>
          <w:sz w:val="24"/>
          <w:szCs w:val="24"/>
          <w:lang w:val="en-US"/>
        </w:rPr>
        <w:t>Monitor</w:t>
      </w:r>
      <w:r w:rsidR="003330D8" w:rsidRPr="00913E74">
        <w:rPr>
          <w:rFonts w:ascii="Calibri" w:hAnsi="Calibri" w:cs="Calibri"/>
          <w:sz w:val="24"/>
          <w:szCs w:val="24"/>
          <w:lang w:val="en-US"/>
        </w:rPr>
        <w:t xml:space="preserve"> the anesthesia for the whole procedure (including surgery and image acquisition). </w:t>
      </w:r>
      <w:r w:rsidR="00502FB8" w:rsidRPr="00913E74">
        <w:rPr>
          <w:rFonts w:ascii="Calibri" w:hAnsi="Calibri" w:cs="Calibri"/>
          <w:sz w:val="24"/>
          <w:szCs w:val="24"/>
          <w:lang w:val="en-US"/>
        </w:rPr>
        <w:t xml:space="preserve">To </w:t>
      </w:r>
      <w:r w:rsidR="003330D8" w:rsidRPr="00913E74">
        <w:rPr>
          <w:rFonts w:ascii="Calibri" w:hAnsi="Calibri" w:cs="Calibri"/>
          <w:sz w:val="24"/>
          <w:szCs w:val="24"/>
          <w:lang w:val="en-US"/>
        </w:rPr>
        <w:t xml:space="preserve">adjust the isoflurane concentration, </w:t>
      </w:r>
      <w:r w:rsidRPr="00913E74">
        <w:rPr>
          <w:rFonts w:ascii="Calibri" w:hAnsi="Calibri" w:cs="Calibri"/>
          <w:sz w:val="24"/>
          <w:szCs w:val="24"/>
          <w:lang w:val="en-US"/>
        </w:rPr>
        <w:t xml:space="preserve">observe </w:t>
      </w:r>
      <w:r w:rsidR="003330D8" w:rsidRPr="00913E74">
        <w:rPr>
          <w:rFonts w:ascii="Calibri" w:hAnsi="Calibri" w:cs="Calibri"/>
          <w:sz w:val="24"/>
          <w:szCs w:val="24"/>
          <w:lang w:val="en-US"/>
        </w:rPr>
        <w:t xml:space="preserve">the animal breathing rate. </w:t>
      </w:r>
      <w:r w:rsidR="00502FB8" w:rsidRPr="00913E74">
        <w:rPr>
          <w:rFonts w:ascii="Calibri" w:hAnsi="Calibri" w:cs="Calibri"/>
          <w:sz w:val="24"/>
          <w:szCs w:val="24"/>
          <w:lang w:val="en-US"/>
        </w:rPr>
        <w:t>A f</w:t>
      </w:r>
      <w:r w:rsidR="003330D8" w:rsidRPr="00913E74">
        <w:rPr>
          <w:rFonts w:ascii="Calibri" w:hAnsi="Calibri" w:cs="Calibri"/>
          <w:sz w:val="24"/>
          <w:szCs w:val="24"/>
          <w:lang w:val="en-US"/>
        </w:rPr>
        <w:t xml:space="preserve">ast breathing rate requires higher concentration and </w:t>
      </w:r>
      <w:r w:rsidR="00A830DE" w:rsidRPr="00913E74">
        <w:rPr>
          <w:rFonts w:ascii="Calibri" w:hAnsi="Calibri" w:cs="Calibri"/>
          <w:sz w:val="24"/>
          <w:szCs w:val="24"/>
          <w:lang w:val="en-US"/>
        </w:rPr>
        <w:t xml:space="preserve">a </w:t>
      </w:r>
      <w:r w:rsidR="003330D8" w:rsidRPr="00913E74">
        <w:rPr>
          <w:rFonts w:ascii="Calibri" w:hAnsi="Calibri" w:cs="Calibri"/>
          <w:sz w:val="24"/>
          <w:szCs w:val="24"/>
          <w:lang w:val="en-US"/>
        </w:rPr>
        <w:t>slow breathing rate requires lower anesthetic concentration.</w:t>
      </w:r>
    </w:p>
    <w:p w14:paraId="01062860" w14:textId="77777777" w:rsidR="00913E74" w:rsidRPr="00913E74" w:rsidRDefault="00913E74" w:rsidP="00913E74">
      <w:pPr>
        <w:pStyle w:val="ListParagraph"/>
        <w:spacing w:after="0" w:line="240" w:lineRule="auto"/>
        <w:jc w:val="both"/>
        <w:rPr>
          <w:rFonts w:ascii="Calibri" w:hAnsi="Calibri" w:cs="Calibri"/>
          <w:sz w:val="24"/>
          <w:szCs w:val="24"/>
          <w:lang w:val="en-US"/>
        </w:rPr>
      </w:pPr>
    </w:p>
    <w:p w14:paraId="4BBF7FD1" w14:textId="229A624B" w:rsidR="008449E2" w:rsidRPr="00913E74" w:rsidRDefault="008449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Inject </w:t>
      </w:r>
      <w:r w:rsidR="00545A61" w:rsidRPr="00913E74">
        <w:rPr>
          <w:rFonts w:ascii="Calibri" w:hAnsi="Calibri" w:cs="Calibri"/>
          <w:sz w:val="24"/>
          <w:szCs w:val="24"/>
          <w:lang w:val="en-US"/>
        </w:rPr>
        <w:t xml:space="preserve">the analgesic (ketoprofen – 5 mg/kg) </w:t>
      </w:r>
      <w:r w:rsidRPr="00913E74">
        <w:rPr>
          <w:rFonts w:ascii="Calibri" w:hAnsi="Calibri" w:cs="Calibri"/>
          <w:sz w:val="24"/>
          <w:szCs w:val="24"/>
          <w:lang w:val="en-US"/>
        </w:rPr>
        <w:t xml:space="preserve">subcutaneously </w:t>
      </w:r>
      <w:r w:rsidR="00545A61" w:rsidRPr="00913E74">
        <w:rPr>
          <w:rFonts w:ascii="Calibri" w:hAnsi="Calibri" w:cs="Calibri"/>
          <w:sz w:val="24"/>
          <w:szCs w:val="24"/>
          <w:lang w:val="en-US"/>
        </w:rPr>
        <w:t>(</w:t>
      </w:r>
      <w:r w:rsidRPr="00913E74">
        <w:rPr>
          <w:rFonts w:ascii="Calibri" w:hAnsi="Calibri" w:cs="Calibri"/>
          <w:sz w:val="24"/>
          <w:szCs w:val="24"/>
          <w:lang w:val="en-US"/>
        </w:rPr>
        <w:t>dilute</w:t>
      </w:r>
      <w:r w:rsidR="00545A61" w:rsidRPr="00913E74">
        <w:rPr>
          <w:rFonts w:ascii="Calibri" w:hAnsi="Calibri" w:cs="Calibri"/>
          <w:sz w:val="24"/>
          <w:szCs w:val="24"/>
          <w:lang w:val="en-US"/>
        </w:rPr>
        <w:t xml:space="preserve"> the medication to 1 mL</w:t>
      </w:r>
      <w:r w:rsidRPr="00913E74">
        <w:rPr>
          <w:rFonts w:ascii="Calibri" w:hAnsi="Calibri" w:cs="Calibri"/>
          <w:sz w:val="24"/>
          <w:szCs w:val="24"/>
          <w:lang w:val="en-US"/>
        </w:rPr>
        <w:t xml:space="preserve"> in saline</w:t>
      </w:r>
      <w:r w:rsidR="001B3371" w:rsidRPr="00913E74">
        <w:rPr>
          <w:rFonts w:ascii="Calibri" w:hAnsi="Calibri" w:cs="Calibri"/>
          <w:sz w:val="24"/>
          <w:szCs w:val="24"/>
          <w:lang w:val="en-US"/>
        </w:rPr>
        <w:t xml:space="preserve">, this will </w:t>
      </w:r>
      <w:r w:rsidR="00262D13" w:rsidRPr="00913E74">
        <w:rPr>
          <w:rFonts w:ascii="Calibri" w:hAnsi="Calibri" w:cs="Calibri"/>
          <w:sz w:val="24"/>
          <w:szCs w:val="24"/>
          <w:lang w:val="en-US"/>
        </w:rPr>
        <w:t xml:space="preserve">help to </w:t>
      </w:r>
      <w:r w:rsidR="001B3371" w:rsidRPr="00913E74">
        <w:rPr>
          <w:rFonts w:ascii="Calibri" w:hAnsi="Calibri" w:cs="Calibri"/>
          <w:sz w:val="24"/>
          <w:szCs w:val="24"/>
          <w:lang w:val="en-US"/>
        </w:rPr>
        <w:t>hydrate the animal</w:t>
      </w:r>
      <w:r w:rsidR="00545A61" w:rsidRPr="00913E74">
        <w:rPr>
          <w:rFonts w:ascii="Calibri" w:hAnsi="Calibri" w:cs="Calibri"/>
          <w:sz w:val="24"/>
          <w:szCs w:val="24"/>
          <w:lang w:val="en-US"/>
        </w:rPr>
        <w:t>)</w:t>
      </w:r>
      <w:r w:rsidRPr="00913E74">
        <w:rPr>
          <w:rFonts w:ascii="Calibri" w:hAnsi="Calibri" w:cs="Calibri"/>
          <w:sz w:val="24"/>
          <w:szCs w:val="24"/>
          <w:lang w:val="en-US"/>
        </w:rPr>
        <w:t>.</w:t>
      </w:r>
    </w:p>
    <w:p w14:paraId="17B99D9B"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C97501E" w14:textId="438EEF17" w:rsidR="008449E2" w:rsidRPr="00913E74" w:rsidRDefault="008449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Put eye cream in the animal’s eyes </w:t>
      </w:r>
      <w:r w:rsidR="00502FB8" w:rsidRPr="00913E74">
        <w:rPr>
          <w:rFonts w:ascii="Calibri" w:hAnsi="Calibri" w:cs="Calibri"/>
          <w:sz w:val="24"/>
          <w:szCs w:val="24"/>
          <w:lang w:val="en-US"/>
        </w:rPr>
        <w:t xml:space="preserve">to </w:t>
      </w:r>
      <w:r w:rsidR="00545A61" w:rsidRPr="00913E74">
        <w:rPr>
          <w:rFonts w:ascii="Calibri" w:hAnsi="Calibri" w:cs="Calibri"/>
          <w:sz w:val="24"/>
          <w:szCs w:val="24"/>
          <w:lang w:val="en-US"/>
        </w:rPr>
        <w:t xml:space="preserve">protect against </w:t>
      </w:r>
      <w:r w:rsidRPr="00913E74">
        <w:rPr>
          <w:rFonts w:ascii="Calibri" w:hAnsi="Calibri" w:cs="Calibri"/>
          <w:sz w:val="24"/>
          <w:szCs w:val="24"/>
          <w:lang w:val="en-US"/>
        </w:rPr>
        <w:t>dehydration</w:t>
      </w:r>
      <w:r w:rsidR="00545A61" w:rsidRPr="00913E74">
        <w:rPr>
          <w:rFonts w:ascii="Calibri" w:hAnsi="Calibri" w:cs="Calibri"/>
          <w:sz w:val="24"/>
          <w:szCs w:val="24"/>
          <w:lang w:val="en-US"/>
        </w:rPr>
        <w:t>.</w:t>
      </w:r>
    </w:p>
    <w:p w14:paraId="5D772DBB"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3E9448D" w14:textId="7DD313C3" w:rsidR="001B3371" w:rsidRPr="00913E74" w:rsidRDefault="001B3371"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Use a 0.5% chlorhexidine solution </w:t>
      </w:r>
      <w:r w:rsidR="00502FB8" w:rsidRPr="00913E74">
        <w:rPr>
          <w:rFonts w:ascii="Calibri" w:hAnsi="Calibri" w:cs="Calibri"/>
          <w:sz w:val="24"/>
          <w:szCs w:val="24"/>
          <w:lang w:val="en-US"/>
        </w:rPr>
        <w:t xml:space="preserve">to </w:t>
      </w:r>
      <w:r w:rsidRPr="00913E74">
        <w:rPr>
          <w:rFonts w:ascii="Calibri" w:hAnsi="Calibri" w:cs="Calibri"/>
          <w:sz w:val="24"/>
          <w:szCs w:val="24"/>
          <w:lang w:val="en-US"/>
        </w:rPr>
        <w:t>clean the incision area.</w:t>
      </w:r>
    </w:p>
    <w:p w14:paraId="25AA236A"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6F78ACC" w14:textId="651235E2" w:rsidR="008449E2" w:rsidRPr="00913E74" w:rsidRDefault="008449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Inject 100 </w:t>
      </w:r>
      <w:r w:rsidR="00913E74">
        <w:rPr>
          <w:rFonts w:ascii="Calibri" w:hAnsi="Calibri" w:cs="Calibri"/>
          <w:sz w:val="24"/>
          <w:szCs w:val="24"/>
          <w:lang w:val="en-US"/>
        </w:rPr>
        <w:t>µL</w:t>
      </w:r>
      <w:r w:rsidR="005604DB" w:rsidRPr="00913E74">
        <w:rPr>
          <w:rFonts w:ascii="Calibri" w:hAnsi="Calibri" w:cs="Calibri"/>
          <w:sz w:val="24"/>
          <w:szCs w:val="24"/>
          <w:lang w:val="en-US"/>
        </w:rPr>
        <w:t xml:space="preserve"> of</w:t>
      </w:r>
      <w:r w:rsidRPr="00913E74">
        <w:rPr>
          <w:rFonts w:ascii="Calibri" w:hAnsi="Calibri" w:cs="Calibri"/>
          <w:sz w:val="24"/>
          <w:szCs w:val="24"/>
          <w:lang w:val="en-US"/>
        </w:rPr>
        <w:t xml:space="preserve"> lidocaine</w:t>
      </w:r>
      <w:r w:rsidR="005604DB" w:rsidRPr="00913E74">
        <w:rPr>
          <w:rFonts w:ascii="Calibri" w:hAnsi="Calibri" w:cs="Calibri"/>
          <w:sz w:val="24"/>
          <w:szCs w:val="24"/>
          <w:lang w:val="en-US"/>
        </w:rPr>
        <w:t xml:space="preserve"> hydrochloride 2%</w:t>
      </w:r>
      <w:r w:rsidRPr="00913E74">
        <w:rPr>
          <w:rFonts w:ascii="Calibri" w:hAnsi="Calibri" w:cs="Calibri"/>
          <w:sz w:val="24"/>
          <w:szCs w:val="24"/>
          <w:lang w:val="en-US"/>
        </w:rPr>
        <w:t xml:space="preserve"> subcutaneously in the region of incision.</w:t>
      </w:r>
    </w:p>
    <w:p w14:paraId="2EF2796C"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1948915" w14:textId="2C8A7BEE" w:rsidR="00B768E9" w:rsidRPr="00913E74" w:rsidRDefault="00B768E9"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lastRenderedPageBreak/>
        <w:t xml:space="preserve">Shave the skull area. </w:t>
      </w:r>
    </w:p>
    <w:p w14:paraId="57C12B82"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A5B9D5B" w14:textId="29457D3C" w:rsidR="006E0CBD" w:rsidRPr="00913E74" w:rsidRDefault="00913E74"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Use s</w:t>
      </w:r>
      <w:r w:rsidR="00B768E9" w:rsidRPr="00913E74">
        <w:rPr>
          <w:rFonts w:ascii="Calibri" w:hAnsi="Calibri" w:cs="Calibri"/>
          <w:sz w:val="24"/>
          <w:szCs w:val="24"/>
          <w:lang w:val="en-US"/>
        </w:rPr>
        <w:t xml:space="preserve">terile instruments for this procedure. </w:t>
      </w:r>
    </w:p>
    <w:p w14:paraId="69E232D9"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7B084C7" w14:textId="38D890B9" w:rsidR="00B768E9" w:rsidRPr="00913E74" w:rsidRDefault="00B768E9"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Using </w:t>
      </w:r>
      <w:r w:rsidR="00502FB8" w:rsidRPr="00913E74">
        <w:rPr>
          <w:rFonts w:ascii="Calibri" w:hAnsi="Calibri" w:cs="Calibri"/>
          <w:sz w:val="24"/>
          <w:szCs w:val="24"/>
          <w:lang w:val="en-US"/>
        </w:rPr>
        <w:t xml:space="preserve">a </w:t>
      </w:r>
      <w:r w:rsidRPr="00913E74">
        <w:rPr>
          <w:rFonts w:ascii="Calibri" w:hAnsi="Calibri" w:cs="Calibri"/>
          <w:sz w:val="24"/>
          <w:szCs w:val="24"/>
          <w:lang w:val="en-US"/>
        </w:rPr>
        <w:t>scalpel, make a</w:t>
      </w:r>
      <w:r w:rsidR="00262D13" w:rsidRPr="00913E74">
        <w:rPr>
          <w:rFonts w:ascii="Calibri" w:hAnsi="Calibri" w:cs="Calibri"/>
          <w:sz w:val="24"/>
          <w:szCs w:val="24"/>
          <w:lang w:val="en-US"/>
        </w:rPr>
        <w:t>n</w:t>
      </w:r>
      <w:r w:rsidR="00502FB8" w:rsidRPr="00913E74">
        <w:rPr>
          <w:rFonts w:ascii="Calibri" w:hAnsi="Calibri" w:cs="Calibri"/>
          <w:sz w:val="24"/>
          <w:szCs w:val="24"/>
          <w:lang w:val="en-US"/>
        </w:rPr>
        <w:t xml:space="preserve"> </w:t>
      </w:r>
      <w:r w:rsidR="00262D13" w:rsidRPr="00913E74">
        <w:rPr>
          <w:rFonts w:ascii="Calibri" w:hAnsi="Calibri" w:cs="Calibri"/>
          <w:sz w:val="24"/>
          <w:szCs w:val="24"/>
          <w:lang w:val="en-US"/>
        </w:rPr>
        <w:t xml:space="preserve">incision of about </w:t>
      </w:r>
      <w:r w:rsidR="005604DB" w:rsidRPr="00913E74">
        <w:rPr>
          <w:rFonts w:ascii="Calibri" w:hAnsi="Calibri" w:cs="Calibri"/>
          <w:sz w:val="24"/>
          <w:szCs w:val="24"/>
          <w:lang w:val="en-US"/>
        </w:rPr>
        <w:t>2</w:t>
      </w:r>
      <w:r w:rsidRPr="00913E74">
        <w:rPr>
          <w:rFonts w:ascii="Calibri" w:hAnsi="Calibri" w:cs="Calibri"/>
          <w:sz w:val="24"/>
          <w:szCs w:val="24"/>
          <w:lang w:val="en-US"/>
        </w:rPr>
        <w:t xml:space="preserve"> cm in the skin </w:t>
      </w:r>
      <w:r w:rsidR="001E3816" w:rsidRPr="00913E74">
        <w:rPr>
          <w:rFonts w:ascii="Calibri" w:hAnsi="Calibri" w:cs="Calibri"/>
          <w:sz w:val="24"/>
          <w:szCs w:val="24"/>
          <w:lang w:val="en-US"/>
        </w:rPr>
        <w:t>over</w:t>
      </w:r>
      <w:r w:rsidR="00502FB8" w:rsidRPr="00913E74">
        <w:rPr>
          <w:rFonts w:ascii="Calibri" w:hAnsi="Calibri" w:cs="Calibri"/>
          <w:sz w:val="24"/>
          <w:szCs w:val="24"/>
          <w:lang w:val="en-US"/>
        </w:rPr>
        <w:t xml:space="preserve"> </w:t>
      </w:r>
      <w:r w:rsidRPr="00913E74">
        <w:rPr>
          <w:rFonts w:ascii="Calibri" w:hAnsi="Calibri" w:cs="Calibri"/>
          <w:sz w:val="24"/>
          <w:szCs w:val="24"/>
          <w:lang w:val="en-US"/>
        </w:rPr>
        <w:t xml:space="preserve">the skull. </w:t>
      </w:r>
    </w:p>
    <w:p w14:paraId="6734E66A"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9E27C2B" w14:textId="46100550" w:rsidR="001E3816" w:rsidRPr="00913E74" w:rsidRDefault="001E3816"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Expose the skull with</w:t>
      </w:r>
      <w:r w:rsidR="00502FB8" w:rsidRPr="00913E74">
        <w:rPr>
          <w:rFonts w:ascii="Calibri" w:hAnsi="Calibri" w:cs="Calibri"/>
          <w:sz w:val="24"/>
          <w:szCs w:val="24"/>
          <w:lang w:val="en-US"/>
        </w:rPr>
        <w:t xml:space="preserve"> </w:t>
      </w:r>
      <w:r w:rsidRPr="00913E74">
        <w:rPr>
          <w:rFonts w:ascii="Calibri" w:hAnsi="Calibri" w:cs="Calibri"/>
          <w:sz w:val="24"/>
          <w:szCs w:val="24"/>
          <w:lang w:val="en-US"/>
        </w:rPr>
        <w:t>Bulldog clamps.</w:t>
      </w:r>
    </w:p>
    <w:p w14:paraId="6FA8B529"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2952631" w14:textId="77777777" w:rsidR="00913E74" w:rsidRPr="00913E74" w:rsidRDefault="00A06DCF"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Use a swab </w:t>
      </w:r>
      <w:r w:rsidR="00502FB8" w:rsidRPr="00913E74">
        <w:rPr>
          <w:rFonts w:ascii="Calibri" w:hAnsi="Calibri" w:cs="Calibri"/>
          <w:sz w:val="24"/>
          <w:szCs w:val="24"/>
          <w:lang w:val="en-US"/>
        </w:rPr>
        <w:t xml:space="preserve">to </w:t>
      </w:r>
      <w:r w:rsidRPr="00913E74">
        <w:rPr>
          <w:rFonts w:ascii="Calibri" w:hAnsi="Calibri" w:cs="Calibri"/>
          <w:sz w:val="24"/>
          <w:szCs w:val="24"/>
          <w:lang w:val="en-US"/>
        </w:rPr>
        <w:t>c</w:t>
      </w:r>
      <w:r w:rsidR="00B768E9" w:rsidRPr="00913E74">
        <w:rPr>
          <w:rFonts w:ascii="Calibri" w:hAnsi="Calibri" w:cs="Calibri"/>
          <w:sz w:val="24"/>
          <w:szCs w:val="24"/>
          <w:lang w:val="en-US"/>
        </w:rPr>
        <w:t xml:space="preserve">lean the </w:t>
      </w:r>
      <w:r w:rsidRPr="00913E74">
        <w:rPr>
          <w:rFonts w:ascii="Calibri" w:hAnsi="Calibri" w:cs="Calibri"/>
          <w:sz w:val="24"/>
          <w:szCs w:val="24"/>
          <w:lang w:val="en-US"/>
        </w:rPr>
        <w:t xml:space="preserve">skull </w:t>
      </w:r>
      <w:r w:rsidR="00B768E9" w:rsidRPr="00913E74">
        <w:rPr>
          <w:rFonts w:ascii="Calibri" w:hAnsi="Calibri" w:cs="Calibri"/>
          <w:sz w:val="24"/>
          <w:szCs w:val="24"/>
          <w:lang w:val="en-US"/>
        </w:rPr>
        <w:t xml:space="preserve">area </w:t>
      </w:r>
      <w:r w:rsidR="00274FA4" w:rsidRPr="00913E74">
        <w:rPr>
          <w:rFonts w:ascii="Calibri" w:hAnsi="Calibri" w:cs="Calibri"/>
          <w:sz w:val="24"/>
          <w:szCs w:val="24"/>
          <w:lang w:val="en-US"/>
        </w:rPr>
        <w:t xml:space="preserve">with </w:t>
      </w:r>
      <w:r w:rsidR="00913E74" w:rsidRPr="00913E74">
        <w:rPr>
          <w:rFonts w:ascii="Calibri" w:hAnsi="Calibri" w:cs="Calibri"/>
          <w:sz w:val="24"/>
          <w:szCs w:val="24"/>
          <w:lang w:val="en-US"/>
        </w:rPr>
        <w:t xml:space="preserve">1% </w:t>
      </w:r>
      <w:r w:rsidR="00274FA4" w:rsidRPr="00913E74">
        <w:rPr>
          <w:rFonts w:ascii="Calibri" w:hAnsi="Calibri" w:cs="Calibri"/>
          <w:sz w:val="24"/>
          <w:szCs w:val="24"/>
          <w:lang w:val="en-US"/>
        </w:rPr>
        <w:t>hydrogen peroxidase</w:t>
      </w:r>
      <w:r w:rsidR="00913E74" w:rsidRPr="00913E74">
        <w:rPr>
          <w:rFonts w:ascii="Calibri" w:hAnsi="Calibri" w:cs="Calibri"/>
          <w:sz w:val="24"/>
          <w:szCs w:val="24"/>
          <w:lang w:val="en-US"/>
        </w:rPr>
        <w:t>.</w:t>
      </w:r>
    </w:p>
    <w:p w14:paraId="20C2481A" w14:textId="341E89B1" w:rsidR="00B768E9" w:rsidRPr="00913E74" w:rsidRDefault="00274FA4"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 </w:t>
      </w:r>
    </w:p>
    <w:p w14:paraId="5854D60D" w14:textId="00DE8C1C" w:rsidR="00274FA4" w:rsidRPr="00913E74" w:rsidRDefault="00274FA4"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Locate </w:t>
      </w:r>
      <w:r w:rsidR="001E3816" w:rsidRPr="00913E74">
        <w:rPr>
          <w:rFonts w:ascii="Calibri" w:hAnsi="Calibri" w:cs="Calibri"/>
          <w:sz w:val="24"/>
          <w:szCs w:val="24"/>
          <w:lang w:val="en-US"/>
        </w:rPr>
        <w:t xml:space="preserve">and mark </w:t>
      </w:r>
      <w:r w:rsidRPr="00913E74">
        <w:rPr>
          <w:rFonts w:ascii="Calibri" w:hAnsi="Calibri" w:cs="Calibri"/>
          <w:sz w:val="24"/>
          <w:szCs w:val="24"/>
          <w:lang w:val="en-US"/>
        </w:rPr>
        <w:t xml:space="preserve">the </w:t>
      </w:r>
      <w:r w:rsidR="00913E74">
        <w:rPr>
          <w:rFonts w:ascii="Calibri" w:hAnsi="Calibri" w:cs="Calibri"/>
          <w:sz w:val="24"/>
          <w:szCs w:val="24"/>
          <w:lang w:val="en-US"/>
        </w:rPr>
        <w:t>b</w:t>
      </w:r>
      <w:r w:rsidRPr="00913E74">
        <w:rPr>
          <w:rFonts w:ascii="Calibri" w:hAnsi="Calibri" w:cs="Calibri"/>
          <w:sz w:val="24"/>
          <w:szCs w:val="24"/>
          <w:lang w:val="en-US"/>
        </w:rPr>
        <w:t>regma</w:t>
      </w:r>
      <w:r w:rsidR="00262D13" w:rsidRPr="00913E74">
        <w:rPr>
          <w:rFonts w:ascii="Calibri" w:hAnsi="Calibri" w:cs="Calibri"/>
          <w:sz w:val="24"/>
          <w:szCs w:val="24"/>
          <w:lang w:val="en-US"/>
        </w:rPr>
        <w:t xml:space="preserve"> (a stereotaxic rat brain atlas can help to identity the Bregma)</w:t>
      </w:r>
      <w:r w:rsidRPr="00913E74">
        <w:rPr>
          <w:rFonts w:ascii="Calibri" w:hAnsi="Calibri" w:cs="Calibri"/>
          <w:sz w:val="24"/>
          <w:szCs w:val="24"/>
          <w:lang w:val="en-US"/>
        </w:rPr>
        <w:t xml:space="preserve">. </w:t>
      </w:r>
    </w:p>
    <w:p w14:paraId="1E60B524"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9A48AF0" w14:textId="446388D5" w:rsidR="00274FA4" w:rsidRPr="00913E74" w:rsidRDefault="00274FA4"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Position the Hamilton syringe</w:t>
      </w:r>
      <w:r w:rsidR="00DF3429" w:rsidRPr="00913E74">
        <w:rPr>
          <w:rFonts w:ascii="Calibri" w:hAnsi="Calibri" w:cs="Calibri"/>
          <w:sz w:val="24"/>
          <w:szCs w:val="24"/>
          <w:lang w:val="en-US"/>
        </w:rPr>
        <w:t xml:space="preserve"> (</w:t>
      </w:r>
      <w:r w:rsidR="00913E74">
        <w:rPr>
          <w:rFonts w:ascii="Calibri" w:hAnsi="Calibri" w:cs="Calibri"/>
          <w:sz w:val="24"/>
          <w:szCs w:val="24"/>
          <w:lang w:val="en-US"/>
        </w:rPr>
        <w:t>µL n</w:t>
      </w:r>
      <w:r w:rsidR="00DF3429" w:rsidRPr="00913E74">
        <w:rPr>
          <w:rFonts w:ascii="Calibri" w:hAnsi="Calibri" w:cs="Calibri"/>
          <w:sz w:val="24"/>
          <w:szCs w:val="24"/>
          <w:lang w:val="en-US"/>
        </w:rPr>
        <w:t xml:space="preserve">euros syringes) </w:t>
      </w:r>
      <w:r w:rsidRPr="00913E74">
        <w:rPr>
          <w:rFonts w:ascii="Calibri" w:hAnsi="Calibri" w:cs="Calibri"/>
          <w:sz w:val="24"/>
          <w:szCs w:val="24"/>
          <w:lang w:val="en-US"/>
        </w:rPr>
        <w:t xml:space="preserve">at </w:t>
      </w:r>
      <w:r w:rsidR="00A830DE" w:rsidRPr="00913E74">
        <w:rPr>
          <w:rFonts w:ascii="Calibri" w:hAnsi="Calibri" w:cs="Calibri"/>
          <w:sz w:val="24"/>
          <w:szCs w:val="24"/>
          <w:lang w:val="en-US"/>
        </w:rPr>
        <w:t xml:space="preserve">the </w:t>
      </w:r>
      <w:r w:rsidR="00913E74">
        <w:rPr>
          <w:rFonts w:ascii="Calibri" w:hAnsi="Calibri" w:cs="Calibri"/>
          <w:sz w:val="24"/>
          <w:szCs w:val="24"/>
          <w:lang w:val="en-US"/>
        </w:rPr>
        <w:t>b</w:t>
      </w:r>
      <w:r w:rsidRPr="00913E74">
        <w:rPr>
          <w:rFonts w:ascii="Calibri" w:hAnsi="Calibri" w:cs="Calibri"/>
          <w:sz w:val="24"/>
          <w:szCs w:val="24"/>
          <w:lang w:val="en-US"/>
        </w:rPr>
        <w:t>regma</w:t>
      </w:r>
      <w:r w:rsidR="00422EBE" w:rsidRPr="00913E74">
        <w:rPr>
          <w:rFonts w:ascii="Calibri" w:hAnsi="Calibri" w:cs="Calibri"/>
          <w:sz w:val="24"/>
          <w:szCs w:val="24"/>
          <w:lang w:val="en-US"/>
        </w:rPr>
        <w:t>.</w:t>
      </w:r>
    </w:p>
    <w:p w14:paraId="2D69C9BF"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872E756" w14:textId="2651B3F0" w:rsidR="00274FA4" w:rsidRDefault="00DF3429"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Using </w:t>
      </w:r>
      <w:r w:rsidR="00A830DE" w:rsidRPr="00913E74">
        <w:rPr>
          <w:rFonts w:ascii="Calibri" w:hAnsi="Calibri" w:cs="Calibri"/>
          <w:sz w:val="24"/>
          <w:szCs w:val="24"/>
          <w:lang w:val="en-US"/>
        </w:rPr>
        <w:t xml:space="preserve">the </w:t>
      </w:r>
      <w:r w:rsidR="00913E74">
        <w:rPr>
          <w:rFonts w:ascii="Calibri" w:hAnsi="Calibri" w:cs="Calibri"/>
          <w:sz w:val="24"/>
          <w:szCs w:val="24"/>
          <w:lang w:val="en-US"/>
        </w:rPr>
        <w:t>b</w:t>
      </w:r>
      <w:r w:rsidRPr="00913E74">
        <w:rPr>
          <w:rFonts w:ascii="Calibri" w:hAnsi="Calibri" w:cs="Calibri"/>
          <w:sz w:val="24"/>
          <w:szCs w:val="24"/>
          <w:lang w:val="en-US"/>
        </w:rPr>
        <w:t xml:space="preserve">regma and a </w:t>
      </w:r>
      <w:r w:rsidR="00F71CCD" w:rsidRPr="00913E74">
        <w:rPr>
          <w:rFonts w:ascii="Calibri" w:hAnsi="Calibri" w:cs="Calibri"/>
          <w:sz w:val="24"/>
          <w:szCs w:val="24"/>
          <w:lang w:val="en-US"/>
        </w:rPr>
        <w:t>stereota</w:t>
      </w:r>
      <w:r w:rsidR="001B3371" w:rsidRPr="00913E74">
        <w:rPr>
          <w:rFonts w:ascii="Calibri" w:hAnsi="Calibri" w:cs="Calibri"/>
          <w:sz w:val="24"/>
          <w:szCs w:val="24"/>
          <w:lang w:val="en-US"/>
        </w:rPr>
        <w:t>xic</w:t>
      </w:r>
      <w:r w:rsidRPr="00913E74">
        <w:rPr>
          <w:rFonts w:ascii="Calibri" w:hAnsi="Calibri" w:cs="Calibri"/>
          <w:sz w:val="24"/>
          <w:szCs w:val="24"/>
          <w:lang w:val="en-US"/>
        </w:rPr>
        <w:t xml:space="preserve"> atlas as reference, position the Hamilton syringe </w:t>
      </w:r>
      <w:r w:rsidR="00A830DE" w:rsidRPr="00913E74">
        <w:rPr>
          <w:rFonts w:ascii="Calibri" w:hAnsi="Calibri" w:cs="Calibri"/>
          <w:sz w:val="24"/>
          <w:szCs w:val="24"/>
          <w:lang w:val="en-US"/>
        </w:rPr>
        <w:t xml:space="preserve">at </w:t>
      </w:r>
      <w:r w:rsidRPr="00913E74">
        <w:rPr>
          <w:rFonts w:ascii="Calibri" w:hAnsi="Calibri" w:cs="Calibri"/>
          <w:sz w:val="24"/>
          <w:szCs w:val="24"/>
          <w:lang w:val="en-US"/>
        </w:rPr>
        <w:t>the following coordinates: Antero-posterior: -0.30</w:t>
      </w:r>
      <w:r w:rsidR="00F7352D" w:rsidRPr="00913E74">
        <w:rPr>
          <w:rFonts w:ascii="Calibri" w:hAnsi="Calibri" w:cs="Calibri"/>
          <w:sz w:val="24"/>
          <w:szCs w:val="24"/>
          <w:lang w:val="en-US"/>
        </w:rPr>
        <w:t xml:space="preserve"> mm</w:t>
      </w:r>
      <w:r w:rsidRPr="00913E74">
        <w:rPr>
          <w:rFonts w:ascii="Calibri" w:hAnsi="Calibri" w:cs="Calibri"/>
          <w:sz w:val="24"/>
          <w:szCs w:val="24"/>
          <w:lang w:val="en-US"/>
        </w:rPr>
        <w:t>, latero-lateral: -3.0</w:t>
      </w:r>
      <w:r w:rsidR="00F7352D" w:rsidRPr="00913E74">
        <w:rPr>
          <w:rFonts w:ascii="Calibri" w:hAnsi="Calibri" w:cs="Calibri"/>
          <w:sz w:val="24"/>
          <w:szCs w:val="24"/>
          <w:lang w:val="en-US"/>
        </w:rPr>
        <w:t xml:space="preserve"> mm, and ventral until it touches skull bone</w:t>
      </w:r>
      <w:r w:rsidRPr="00913E74">
        <w:rPr>
          <w:rFonts w:ascii="Calibri" w:hAnsi="Calibri" w:cs="Calibri"/>
          <w:sz w:val="24"/>
          <w:szCs w:val="24"/>
          <w:lang w:val="en-US"/>
        </w:rPr>
        <w:t xml:space="preserve">, and mark the </w:t>
      </w:r>
      <w:r w:rsidR="003465E6" w:rsidRPr="00913E74">
        <w:rPr>
          <w:rFonts w:ascii="Calibri" w:hAnsi="Calibri" w:cs="Calibri"/>
          <w:sz w:val="24"/>
          <w:szCs w:val="24"/>
          <w:lang w:val="en-US"/>
        </w:rPr>
        <w:t xml:space="preserve">skull and </w:t>
      </w:r>
      <w:r w:rsidR="00F7352D" w:rsidRPr="00913E74">
        <w:rPr>
          <w:rFonts w:ascii="Calibri" w:hAnsi="Calibri" w:cs="Calibri"/>
          <w:sz w:val="24"/>
          <w:szCs w:val="24"/>
          <w:lang w:val="en-US"/>
        </w:rPr>
        <w:t xml:space="preserve">note the </w:t>
      </w:r>
      <w:r w:rsidR="003465E6" w:rsidRPr="00913E74">
        <w:rPr>
          <w:rFonts w:ascii="Calibri" w:hAnsi="Calibri" w:cs="Calibri"/>
          <w:sz w:val="24"/>
          <w:szCs w:val="24"/>
          <w:lang w:val="en-US"/>
        </w:rPr>
        <w:t>coordinates</w:t>
      </w:r>
      <w:r w:rsidR="00F7352D" w:rsidRPr="00913E74">
        <w:rPr>
          <w:rFonts w:ascii="Calibri" w:hAnsi="Calibri" w:cs="Calibri"/>
          <w:sz w:val="24"/>
          <w:szCs w:val="24"/>
          <w:lang w:val="en-US"/>
        </w:rPr>
        <w:t xml:space="preserve"> orientation</w:t>
      </w:r>
      <w:r w:rsidR="002B1D40" w:rsidRPr="00913E74">
        <w:rPr>
          <w:rFonts w:ascii="Calibri" w:hAnsi="Calibri" w:cs="Calibri"/>
          <w:sz w:val="24"/>
          <w:szCs w:val="24"/>
          <w:lang w:val="en-US"/>
        </w:rPr>
        <w:t xml:space="preserve"> </w:t>
      </w:r>
      <w:r w:rsidR="00473723" w:rsidRPr="00913E74">
        <w:rPr>
          <w:rFonts w:ascii="Calibri" w:hAnsi="Calibri" w:cs="Calibri"/>
          <w:sz w:val="24"/>
          <w:szCs w:val="24"/>
          <w:lang w:val="en-US"/>
        </w:rPr>
        <w:t>o</w:t>
      </w:r>
      <w:r w:rsidR="002B1D40" w:rsidRPr="00913E74">
        <w:rPr>
          <w:rFonts w:ascii="Calibri" w:hAnsi="Calibri" w:cs="Calibri"/>
          <w:sz w:val="24"/>
          <w:szCs w:val="24"/>
          <w:lang w:val="en-US"/>
        </w:rPr>
        <w:t xml:space="preserve">n </w:t>
      </w:r>
      <w:r w:rsidR="00F7352D" w:rsidRPr="00913E74">
        <w:rPr>
          <w:rFonts w:ascii="Calibri" w:hAnsi="Calibri" w:cs="Calibri"/>
          <w:sz w:val="24"/>
          <w:szCs w:val="24"/>
          <w:lang w:val="en-US"/>
        </w:rPr>
        <w:t>paper</w:t>
      </w:r>
      <w:r w:rsidRPr="00913E74">
        <w:rPr>
          <w:rFonts w:ascii="Calibri" w:hAnsi="Calibri" w:cs="Calibri"/>
          <w:sz w:val="24"/>
          <w:szCs w:val="24"/>
          <w:lang w:val="en-US"/>
        </w:rPr>
        <w:t>.</w:t>
      </w:r>
    </w:p>
    <w:p w14:paraId="2770BFAD"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7B21B963" w14:textId="224FF25A" w:rsidR="00DF3429" w:rsidRDefault="00DF3429"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Drill the skull </w:t>
      </w:r>
      <w:r w:rsidR="00473723" w:rsidRPr="00913E74">
        <w:rPr>
          <w:rFonts w:ascii="Calibri" w:hAnsi="Calibri" w:cs="Calibri"/>
          <w:sz w:val="24"/>
          <w:szCs w:val="24"/>
          <w:lang w:val="en-US"/>
        </w:rPr>
        <w:t>at</w:t>
      </w:r>
      <w:r w:rsidRPr="00913E74">
        <w:rPr>
          <w:rFonts w:ascii="Calibri" w:hAnsi="Calibri" w:cs="Calibri"/>
          <w:sz w:val="24"/>
          <w:szCs w:val="24"/>
          <w:lang w:val="en-US"/>
        </w:rPr>
        <w:t xml:space="preserve"> the marked coordinate. Take care with dura mater</w:t>
      </w:r>
      <w:r w:rsidR="001B3371" w:rsidRPr="00913E74">
        <w:rPr>
          <w:rFonts w:ascii="Calibri" w:hAnsi="Calibri" w:cs="Calibri"/>
          <w:sz w:val="24"/>
          <w:szCs w:val="24"/>
          <w:lang w:val="en-US"/>
        </w:rPr>
        <w:t xml:space="preserve"> (damaging dura mater can cause a lot of bleeding)</w:t>
      </w:r>
      <w:r w:rsidRPr="00913E74">
        <w:rPr>
          <w:rFonts w:ascii="Calibri" w:hAnsi="Calibri" w:cs="Calibri"/>
          <w:sz w:val="24"/>
          <w:szCs w:val="24"/>
          <w:lang w:val="en-US"/>
        </w:rPr>
        <w:t xml:space="preserve">. </w:t>
      </w:r>
    </w:p>
    <w:p w14:paraId="70111C7E"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7D2016D" w14:textId="3635D322" w:rsidR="00DF3429" w:rsidRDefault="00DF3429"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Fill the Hamilton syringe </w:t>
      </w:r>
      <w:r w:rsidR="003465E6" w:rsidRPr="00913E74">
        <w:rPr>
          <w:rFonts w:ascii="Calibri" w:hAnsi="Calibri" w:cs="Calibri"/>
          <w:sz w:val="24"/>
          <w:szCs w:val="24"/>
          <w:lang w:val="en-US"/>
        </w:rPr>
        <w:t xml:space="preserve">with </w:t>
      </w:r>
      <w:r w:rsidR="007603FC" w:rsidRPr="00913E74">
        <w:rPr>
          <w:rFonts w:ascii="Calibri" w:hAnsi="Calibri" w:cs="Calibri"/>
          <w:sz w:val="24"/>
          <w:szCs w:val="24"/>
          <w:lang w:val="en-US"/>
        </w:rPr>
        <w:t xml:space="preserve">7 </w:t>
      </w:r>
      <w:r w:rsidR="00913E74">
        <w:rPr>
          <w:rFonts w:ascii="Calibri" w:hAnsi="Calibri" w:cs="Calibri"/>
          <w:sz w:val="24"/>
          <w:szCs w:val="24"/>
          <w:lang w:val="en-US"/>
        </w:rPr>
        <w:t>µL</w:t>
      </w:r>
      <w:r w:rsidR="00F35C02" w:rsidRPr="00913E74">
        <w:rPr>
          <w:rFonts w:ascii="Calibri" w:hAnsi="Calibri" w:cs="Calibri"/>
          <w:sz w:val="24"/>
          <w:szCs w:val="24"/>
          <w:lang w:val="en-US"/>
        </w:rPr>
        <w:t xml:space="preserve"> of</w:t>
      </w:r>
      <w:r w:rsidR="00473723" w:rsidRPr="00913E74">
        <w:rPr>
          <w:rFonts w:ascii="Calibri" w:hAnsi="Calibri" w:cs="Calibri"/>
          <w:sz w:val="24"/>
          <w:szCs w:val="24"/>
          <w:lang w:val="en-US"/>
        </w:rPr>
        <w:t xml:space="preserve"> </w:t>
      </w:r>
      <w:r w:rsidR="003465E6" w:rsidRPr="00913E74">
        <w:rPr>
          <w:rFonts w:ascii="Calibri" w:hAnsi="Calibri" w:cs="Calibri"/>
          <w:sz w:val="24"/>
          <w:szCs w:val="24"/>
          <w:lang w:val="en-US"/>
        </w:rPr>
        <w:t xml:space="preserve">lysolecithin solution </w:t>
      </w:r>
      <w:r w:rsidRPr="00913E74">
        <w:rPr>
          <w:rFonts w:ascii="Calibri" w:hAnsi="Calibri" w:cs="Calibri"/>
          <w:sz w:val="24"/>
          <w:szCs w:val="24"/>
          <w:lang w:val="en-US"/>
        </w:rPr>
        <w:t>(</w:t>
      </w:r>
      <w:r w:rsidR="003465E6" w:rsidRPr="00913E74">
        <w:rPr>
          <w:rFonts w:ascii="Calibri" w:hAnsi="Calibri" w:cs="Calibri"/>
          <w:sz w:val="24"/>
          <w:szCs w:val="24"/>
          <w:lang w:val="en-US"/>
        </w:rPr>
        <w:t>1</w:t>
      </w:r>
      <w:r w:rsidR="00913E74">
        <w:rPr>
          <w:rFonts w:ascii="Calibri" w:hAnsi="Calibri" w:cs="Calibri"/>
          <w:sz w:val="24"/>
          <w:szCs w:val="24"/>
          <w:lang w:val="en-US"/>
        </w:rPr>
        <w:t>%</w:t>
      </w:r>
      <w:r w:rsidR="003465E6" w:rsidRPr="00913E74">
        <w:rPr>
          <w:rFonts w:ascii="Calibri" w:hAnsi="Calibri" w:cs="Calibri"/>
          <w:sz w:val="24"/>
          <w:szCs w:val="24"/>
          <w:lang w:val="en-US"/>
        </w:rPr>
        <w:t xml:space="preserve"> in </w:t>
      </w:r>
      <w:r w:rsidR="007603FC" w:rsidRPr="00913E74">
        <w:rPr>
          <w:rFonts w:ascii="Calibri" w:hAnsi="Calibri" w:cs="Calibri"/>
          <w:sz w:val="24"/>
          <w:szCs w:val="24"/>
          <w:lang w:val="en-US"/>
        </w:rPr>
        <w:t>saline</w:t>
      </w:r>
      <w:r w:rsidR="003465E6" w:rsidRPr="00913E74">
        <w:rPr>
          <w:rFonts w:ascii="Calibri" w:hAnsi="Calibri" w:cs="Calibri"/>
          <w:sz w:val="24"/>
          <w:szCs w:val="24"/>
          <w:lang w:val="en-US"/>
        </w:rPr>
        <w:t>)</w:t>
      </w:r>
      <w:r w:rsidR="007603FC" w:rsidRPr="00913E74">
        <w:rPr>
          <w:rFonts w:ascii="Calibri" w:hAnsi="Calibri" w:cs="Calibri"/>
          <w:sz w:val="24"/>
          <w:szCs w:val="24"/>
          <w:lang w:val="en-US"/>
        </w:rPr>
        <w:t xml:space="preserve">. A </w:t>
      </w:r>
      <w:r w:rsidR="00AD5B66" w:rsidRPr="00913E74">
        <w:rPr>
          <w:rFonts w:ascii="Calibri" w:hAnsi="Calibri" w:cs="Calibri"/>
          <w:sz w:val="24"/>
          <w:szCs w:val="24"/>
          <w:lang w:val="en-US"/>
        </w:rPr>
        <w:t xml:space="preserve">greater </w:t>
      </w:r>
      <w:r w:rsidR="007603FC" w:rsidRPr="00913E74">
        <w:rPr>
          <w:rFonts w:ascii="Calibri" w:hAnsi="Calibri" w:cs="Calibri"/>
          <w:sz w:val="24"/>
          <w:szCs w:val="24"/>
          <w:lang w:val="en-US"/>
        </w:rPr>
        <w:t xml:space="preserve">volume can be </w:t>
      </w:r>
      <w:r w:rsidR="00473723" w:rsidRPr="00913E74">
        <w:rPr>
          <w:rFonts w:ascii="Calibri" w:hAnsi="Calibri" w:cs="Calibri"/>
          <w:sz w:val="24"/>
          <w:szCs w:val="24"/>
          <w:lang w:val="en-US"/>
        </w:rPr>
        <w:t xml:space="preserve">placed </w:t>
      </w:r>
      <w:r w:rsidR="007603FC" w:rsidRPr="00913E74">
        <w:rPr>
          <w:rFonts w:ascii="Calibri" w:hAnsi="Calibri" w:cs="Calibri"/>
          <w:sz w:val="24"/>
          <w:szCs w:val="24"/>
          <w:lang w:val="en-US"/>
        </w:rPr>
        <w:t xml:space="preserve">in the syringe, but only 7 </w:t>
      </w:r>
      <w:r w:rsidR="00913E74">
        <w:rPr>
          <w:rFonts w:ascii="Calibri" w:hAnsi="Calibri" w:cs="Calibri"/>
          <w:sz w:val="24"/>
          <w:szCs w:val="24"/>
          <w:lang w:val="en-US"/>
        </w:rPr>
        <w:t>µL</w:t>
      </w:r>
      <w:r w:rsidR="007603FC" w:rsidRPr="00913E74">
        <w:rPr>
          <w:rFonts w:ascii="Calibri" w:hAnsi="Calibri" w:cs="Calibri"/>
          <w:sz w:val="24"/>
          <w:szCs w:val="24"/>
          <w:lang w:val="en-US"/>
        </w:rPr>
        <w:t xml:space="preserve"> will be injected</w:t>
      </w:r>
      <w:r w:rsidR="001B3371" w:rsidRPr="00913E74">
        <w:rPr>
          <w:rFonts w:ascii="Calibri" w:hAnsi="Calibri" w:cs="Calibri"/>
          <w:sz w:val="24"/>
          <w:szCs w:val="24"/>
          <w:lang w:val="en-US"/>
        </w:rPr>
        <w:t xml:space="preserve"> (take the bubbles out of the syringe </w:t>
      </w:r>
      <w:r w:rsidR="00473723" w:rsidRPr="00913E74">
        <w:rPr>
          <w:rFonts w:ascii="Calibri" w:hAnsi="Calibri" w:cs="Calibri"/>
          <w:sz w:val="24"/>
          <w:szCs w:val="24"/>
          <w:lang w:val="en-US"/>
        </w:rPr>
        <w:t xml:space="preserve">to </w:t>
      </w:r>
      <w:r w:rsidR="001B3371" w:rsidRPr="00913E74">
        <w:rPr>
          <w:rFonts w:ascii="Calibri" w:hAnsi="Calibri" w:cs="Calibri"/>
          <w:sz w:val="24"/>
          <w:szCs w:val="24"/>
          <w:lang w:val="en-US"/>
        </w:rPr>
        <w:t>measur</w:t>
      </w:r>
      <w:r w:rsidR="00473723" w:rsidRPr="00913E74">
        <w:rPr>
          <w:rFonts w:ascii="Calibri" w:hAnsi="Calibri" w:cs="Calibri"/>
          <w:sz w:val="24"/>
          <w:szCs w:val="24"/>
          <w:lang w:val="en-US"/>
        </w:rPr>
        <w:t>e</w:t>
      </w:r>
      <w:r w:rsidR="001B3371" w:rsidRPr="00913E74">
        <w:rPr>
          <w:rFonts w:ascii="Calibri" w:hAnsi="Calibri" w:cs="Calibri"/>
          <w:sz w:val="24"/>
          <w:szCs w:val="24"/>
          <w:lang w:val="en-US"/>
        </w:rPr>
        <w:t xml:space="preserve"> the volume correctly)</w:t>
      </w:r>
      <w:r w:rsidR="007603FC" w:rsidRPr="00913E74">
        <w:rPr>
          <w:rFonts w:ascii="Calibri" w:hAnsi="Calibri" w:cs="Calibri"/>
          <w:sz w:val="24"/>
          <w:szCs w:val="24"/>
          <w:lang w:val="en-US"/>
        </w:rPr>
        <w:t>.</w:t>
      </w:r>
    </w:p>
    <w:p w14:paraId="0C33F9DF"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E8D932E" w14:textId="5297B51B" w:rsidR="003465E6" w:rsidRDefault="003465E6"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Position </w:t>
      </w:r>
      <w:r w:rsidR="00473723" w:rsidRPr="00913E74">
        <w:rPr>
          <w:rFonts w:ascii="Calibri" w:hAnsi="Calibri" w:cs="Calibri"/>
          <w:sz w:val="24"/>
          <w:szCs w:val="24"/>
          <w:lang w:val="en-US"/>
        </w:rPr>
        <w:t xml:space="preserve">the </w:t>
      </w:r>
      <w:r w:rsidRPr="00913E74">
        <w:rPr>
          <w:rFonts w:ascii="Calibri" w:hAnsi="Calibri" w:cs="Calibri"/>
          <w:sz w:val="24"/>
          <w:szCs w:val="24"/>
          <w:lang w:val="en-US"/>
        </w:rPr>
        <w:t xml:space="preserve">Hamilton syringe </w:t>
      </w:r>
      <w:r w:rsidR="00473723" w:rsidRPr="00913E74">
        <w:rPr>
          <w:rFonts w:ascii="Calibri" w:hAnsi="Calibri" w:cs="Calibri"/>
          <w:sz w:val="24"/>
          <w:szCs w:val="24"/>
          <w:lang w:val="en-US"/>
        </w:rPr>
        <w:t xml:space="preserve">at </w:t>
      </w:r>
      <w:r w:rsidRPr="00913E74">
        <w:rPr>
          <w:rFonts w:ascii="Calibri" w:hAnsi="Calibri" w:cs="Calibri"/>
          <w:sz w:val="24"/>
          <w:szCs w:val="24"/>
          <w:lang w:val="en-US"/>
        </w:rPr>
        <w:t>the previous coordinates</w:t>
      </w:r>
      <w:r w:rsidR="002308AC" w:rsidRPr="00913E74">
        <w:rPr>
          <w:rFonts w:ascii="Calibri" w:hAnsi="Calibri" w:cs="Calibri"/>
          <w:sz w:val="24"/>
          <w:szCs w:val="24"/>
          <w:lang w:val="en-US"/>
        </w:rPr>
        <w:t xml:space="preserve"> to start the drug injection (total of </w:t>
      </w:r>
      <w:r w:rsidR="00422EBE" w:rsidRPr="00913E74">
        <w:rPr>
          <w:rFonts w:ascii="Calibri" w:hAnsi="Calibri" w:cs="Calibri"/>
          <w:sz w:val="24"/>
          <w:szCs w:val="24"/>
          <w:lang w:val="en-US"/>
        </w:rPr>
        <w:t xml:space="preserve">7 </w:t>
      </w:r>
      <w:r w:rsidR="00913E74">
        <w:rPr>
          <w:rFonts w:ascii="Calibri" w:hAnsi="Calibri" w:cs="Calibri"/>
          <w:sz w:val="24"/>
          <w:szCs w:val="24"/>
          <w:lang w:val="en-US"/>
        </w:rPr>
        <w:t>µL</w:t>
      </w:r>
      <w:r w:rsidR="002308AC" w:rsidRPr="00913E74">
        <w:rPr>
          <w:rFonts w:ascii="Calibri" w:hAnsi="Calibri" w:cs="Calibri"/>
          <w:sz w:val="24"/>
          <w:szCs w:val="24"/>
          <w:lang w:val="en-US"/>
        </w:rPr>
        <w:t xml:space="preserve"> into 3 different ventral </w:t>
      </w:r>
      <w:r w:rsidR="00F71CCD" w:rsidRPr="00913E74">
        <w:rPr>
          <w:rFonts w:ascii="Calibri" w:hAnsi="Calibri" w:cs="Calibri"/>
          <w:sz w:val="24"/>
          <w:szCs w:val="24"/>
          <w:lang w:val="en-US"/>
        </w:rPr>
        <w:t>stereotactic</w:t>
      </w:r>
      <w:r w:rsidR="002308AC" w:rsidRPr="00913E74">
        <w:rPr>
          <w:rFonts w:ascii="Calibri" w:hAnsi="Calibri" w:cs="Calibri"/>
          <w:sz w:val="24"/>
          <w:szCs w:val="24"/>
          <w:lang w:val="en-US"/>
        </w:rPr>
        <w:t xml:space="preserve"> coordinates).</w:t>
      </w:r>
      <w:r w:rsidRPr="00913E74">
        <w:rPr>
          <w:rFonts w:ascii="Calibri" w:hAnsi="Calibri" w:cs="Calibri"/>
          <w:sz w:val="24"/>
          <w:szCs w:val="24"/>
          <w:lang w:val="en-US"/>
        </w:rPr>
        <w:t xml:space="preserve"> Considering</w:t>
      </w:r>
      <w:r w:rsidR="00F7352D" w:rsidRPr="00913E74">
        <w:rPr>
          <w:rFonts w:ascii="Calibri" w:hAnsi="Calibri" w:cs="Calibri"/>
          <w:sz w:val="24"/>
          <w:szCs w:val="24"/>
          <w:lang w:val="en-US"/>
        </w:rPr>
        <w:t xml:space="preserve"> the </w:t>
      </w:r>
      <w:r w:rsidR="00473723" w:rsidRPr="00913E74">
        <w:rPr>
          <w:rFonts w:ascii="Calibri" w:hAnsi="Calibri" w:cs="Calibri"/>
          <w:sz w:val="24"/>
          <w:szCs w:val="24"/>
          <w:lang w:val="en-US"/>
        </w:rPr>
        <w:t xml:space="preserve">previously noted </w:t>
      </w:r>
      <w:r w:rsidR="00F7352D" w:rsidRPr="00913E74">
        <w:rPr>
          <w:rFonts w:ascii="Calibri" w:hAnsi="Calibri" w:cs="Calibri"/>
          <w:sz w:val="24"/>
          <w:szCs w:val="24"/>
          <w:lang w:val="en-US"/>
        </w:rPr>
        <w:t>coordinates, low</w:t>
      </w:r>
      <w:r w:rsidR="00473723" w:rsidRPr="00913E74">
        <w:rPr>
          <w:rFonts w:ascii="Calibri" w:hAnsi="Calibri" w:cs="Calibri"/>
          <w:sz w:val="24"/>
          <w:szCs w:val="24"/>
          <w:lang w:val="en-US"/>
        </w:rPr>
        <w:t>er</w:t>
      </w:r>
      <w:r w:rsidR="00F7352D" w:rsidRPr="00913E74">
        <w:rPr>
          <w:rFonts w:ascii="Calibri" w:hAnsi="Calibri" w:cs="Calibri"/>
          <w:sz w:val="24"/>
          <w:szCs w:val="24"/>
          <w:lang w:val="en-US"/>
        </w:rPr>
        <w:t xml:space="preserve"> the Hamilton syringe to ventral coordinate -5.0 mm. </w:t>
      </w:r>
    </w:p>
    <w:p w14:paraId="4E18263E"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8542AB9" w14:textId="53917483" w:rsidR="00F7352D" w:rsidRDefault="00473723"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V</w:t>
      </w:r>
      <w:r w:rsidR="007603FC" w:rsidRPr="00913E74">
        <w:rPr>
          <w:rFonts w:ascii="Calibri" w:hAnsi="Calibri" w:cs="Calibri"/>
          <w:sz w:val="24"/>
          <w:szCs w:val="24"/>
          <w:lang w:val="en-US"/>
        </w:rPr>
        <w:t xml:space="preserve">ery </w:t>
      </w:r>
      <w:r w:rsidR="00F7352D" w:rsidRPr="00913E74">
        <w:rPr>
          <w:rFonts w:ascii="Calibri" w:hAnsi="Calibri" w:cs="Calibri"/>
          <w:sz w:val="24"/>
          <w:szCs w:val="24"/>
          <w:lang w:val="en-US"/>
        </w:rPr>
        <w:t>slow</w:t>
      </w:r>
      <w:r w:rsidR="00422EBE" w:rsidRPr="00913E74">
        <w:rPr>
          <w:rFonts w:ascii="Calibri" w:hAnsi="Calibri" w:cs="Calibri"/>
          <w:sz w:val="24"/>
          <w:szCs w:val="24"/>
          <w:lang w:val="en-US"/>
        </w:rPr>
        <w:t>ly</w:t>
      </w:r>
      <w:r w:rsidRPr="00913E74">
        <w:rPr>
          <w:rFonts w:ascii="Calibri" w:hAnsi="Calibri" w:cs="Calibri"/>
          <w:sz w:val="24"/>
          <w:szCs w:val="24"/>
          <w:lang w:val="en-US"/>
        </w:rPr>
        <w:t xml:space="preserve"> inject </w:t>
      </w:r>
      <w:r w:rsidR="007603FC" w:rsidRPr="00913E74">
        <w:rPr>
          <w:rFonts w:ascii="Calibri" w:hAnsi="Calibri" w:cs="Calibri"/>
          <w:sz w:val="24"/>
          <w:szCs w:val="24"/>
          <w:lang w:val="en-US"/>
        </w:rPr>
        <w:t>2</w:t>
      </w:r>
      <w:r w:rsidR="00913E74">
        <w:rPr>
          <w:rFonts w:ascii="Calibri" w:hAnsi="Calibri" w:cs="Calibri"/>
          <w:sz w:val="24"/>
          <w:szCs w:val="24"/>
          <w:lang w:val="en-US"/>
        </w:rPr>
        <w:t xml:space="preserve"> µL</w:t>
      </w:r>
      <w:r w:rsidR="00F7352D" w:rsidRPr="00913E74">
        <w:rPr>
          <w:rFonts w:ascii="Calibri" w:hAnsi="Calibri" w:cs="Calibri"/>
          <w:sz w:val="24"/>
          <w:szCs w:val="24"/>
          <w:lang w:val="en-US"/>
        </w:rPr>
        <w:t xml:space="preserve"> of lysolecithin solution</w:t>
      </w:r>
      <w:r w:rsidR="002308AC" w:rsidRPr="00913E74">
        <w:rPr>
          <w:rFonts w:ascii="Calibri" w:hAnsi="Calibri" w:cs="Calibri"/>
          <w:sz w:val="24"/>
          <w:szCs w:val="24"/>
          <w:lang w:val="en-US"/>
        </w:rPr>
        <w:t xml:space="preserve"> (1 </w:t>
      </w:r>
      <w:r w:rsidR="00913E74">
        <w:rPr>
          <w:rFonts w:ascii="Calibri" w:hAnsi="Calibri" w:cs="Calibri"/>
          <w:sz w:val="24"/>
          <w:szCs w:val="24"/>
          <w:lang w:val="en-US"/>
        </w:rPr>
        <w:t>µL</w:t>
      </w:r>
      <w:r w:rsidR="002308AC" w:rsidRPr="00913E74">
        <w:rPr>
          <w:rFonts w:ascii="Calibri" w:hAnsi="Calibri" w:cs="Calibri"/>
          <w:sz w:val="24"/>
          <w:szCs w:val="24"/>
          <w:lang w:val="en-US"/>
        </w:rPr>
        <w:t>/</w:t>
      </w:r>
      <w:r w:rsidR="00422EBE" w:rsidRPr="00913E74">
        <w:rPr>
          <w:rFonts w:ascii="Calibri" w:hAnsi="Calibri" w:cs="Calibri"/>
          <w:sz w:val="24"/>
          <w:szCs w:val="24"/>
          <w:lang w:val="en-US"/>
        </w:rPr>
        <w:t xml:space="preserve">10 </w:t>
      </w:r>
      <w:r w:rsidR="002308AC" w:rsidRPr="00913E74">
        <w:rPr>
          <w:rFonts w:ascii="Calibri" w:hAnsi="Calibri" w:cs="Calibri"/>
          <w:sz w:val="24"/>
          <w:szCs w:val="24"/>
          <w:lang w:val="en-US"/>
        </w:rPr>
        <w:t xml:space="preserve">min). </w:t>
      </w:r>
      <w:r w:rsidR="00F71CCD" w:rsidRPr="00913E74">
        <w:rPr>
          <w:rFonts w:ascii="Calibri" w:hAnsi="Calibri" w:cs="Calibri"/>
          <w:sz w:val="24"/>
          <w:szCs w:val="24"/>
          <w:lang w:val="en-US"/>
        </w:rPr>
        <w:t>Wait 3 min.</w:t>
      </w:r>
    </w:p>
    <w:p w14:paraId="1463176F"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FF7BAF9" w14:textId="2923F2A6" w:rsidR="002308AC" w:rsidRDefault="00F35C0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Take the need</w:t>
      </w:r>
      <w:r w:rsidR="00262D13" w:rsidRPr="00913E74">
        <w:rPr>
          <w:rFonts w:ascii="Calibri" w:hAnsi="Calibri" w:cs="Calibri"/>
          <w:sz w:val="24"/>
          <w:szCs w:val="24"/>
          <w:lang w:val="en-US"/>
        </w:rPr>
        <w:t>le</w:t>
      </w:r>
      <w:r w:rsidR="00473723" w:rsidRPr="00913E74">
        <w:rPr>
          <w:rFonts w:ascii="Calibri" w:hAnsi="Calibri" w:cs="Calibri"/>
          <w:sz w:val="24"/>
          <w:szCs w:val="24"/>
          <w:lang w:val="en-US"/>
        </w:rPr>
        <w:t xml:space="preserve"> </w:t>
      </w:r>
      <w:r w:rsidR="002308AC" w:rsidRPr="00913E74">
        <w:rPr>
          <w:rFonts w:ascii="Calibri" w:hAnsi="Calibri" w:cs="Calibri"/>
          <w:sz w:val="24"/>
          <w:szCs w:val="24"/>
          <w:lang w:val="en-US"/>
        </w:rPr>
        <w:t xml:space="preserve">up </w:t>
      </w:r>
      <w:r w:rsidR="00473723" w:rsidRPr="00913E74">
        <w:rPr>
          <w:rFonts w:ascii="Calibri" w:hAnsi="Calibri" w:cs="Calibri"/>
          <w:sz w:val="24"/>
          <w:szCs w:val="24"/>
          <w:lang w:val="en-US"/>
        </w:rPr>
        <w:t xml:space="preserve">to the </w:t>
      </w:r>
      <w:r w:rsidR="002308AC" w:rsidRPr="00913E74">
        <w:rPr>
          <w:rFonts w:ascii="Calibri" w:hAnsi="Calibri" w:cs="Calibri"/>
          <w:sz w:val="24"/>
          <w:szCs w:val="24"/>
          <w:lang w:val="en-US"/>
        </w:rPr>
        <w:t>next ventral stereotaxic coordinate (-4.2 mm) and slow</w:t>
      </w:r>
      <w:r w:rsidR="00422EBE" w:rsidRPr="00913E74">
        <w:rPr>
          <w:rFonts w:ascii="Calibri" w:hAnsi="Calibri" w:cs="Calibri"/>
          <w:sz w:val="24"/>
          <w:szCs w:val="24"/>
          <w:lang w:val="en-US"/>
        </w:rPr>
        <w:t>ly</w:t>
      </w:r>
      <w:r w:rsidR="00473723" w:rsidRPr="00913E74">
        <w:rPr>
          <w:rFonts w:ascii="Calibri" w:hAnsi="Calibri" w:cs="Calibri"/>
          <w:sz w:val="24"/>
          <w:szCs w:val="24"/>
          <w:lang w:val="en-US"/>
        </w:rPr>
        <w:t xml:space="preserve"> inject </w:t>
      </w:r>
      <w:r w:rsidR="00422EBE" w:rsidRPr="00913E74">
        <w:rPr>
          <w:rFonts w:ascii="Calibri" w:hAnsi="Calibri" w:cs="Calibri"/>
          <w:sz w:val="24"/>
          <w:szCs w:val="24"/>
          <w:lang w:val="en-US"/>
        </w:rPr>
        <w:t>2</w:t>
      </w:r>
      <w:r w:rsidR="00913E74">
        <w:rPr>
          <w:rFonts w:ascii="Calibri" w:hAnsi="Calibri" w:cs="Calibri"/>
          <w:sz w:val="24"/>
          <w:szCs w:val="24"/>
          <w:lang w:val="en-US"/>
        </w:rPr>
        <w:t>µL</w:t>
      </w:r>
      <w:r w:rsidR="002308AC" w:rsidRPr="00913E74">
        <w:rPr>
          <w:rFonts w:ascii="Calibri" w:hAnsi="Calibri" w:cs="Calibri"/>
          <w:sz w:val="24"/>
          <w:szCs w:val="24"/>
          <w:lang w:val="en-US"/>
        </w:rPr>
        <w:t xml:space="preserve"> of lysolecithin solution (1 </w:t>
      </w:r>
      <w:r w:rsidR="00913E74">
        <w:rPr>
          <w:rFonts w:ascii="Calibri" w:hAnsi="Calibri" w:cs="Calibri"/>
          <w:sz w:val="24"/>
          <w:szCs w:val="24"/>
          <w:lang w:val="en-US"/>
        </w:rPr>
        <w:t>µL</w:t>
      </w:r>
      <w:r w:rsidR="002308AC" w:rsidRPr="00913E74">
        <w:rPr>
          <w:rFonts w:ascii="Calibri" w:hAnsi="Calibri" w:cs="Calibri"/>
          <w:sz w:val="24"/>
          <w:szCs w:val="24"/>
          <w:lang w:val="en-US"/>
        </w:rPr>
        <w:t>/</w:t>
      </w:r>
      <w:r w:rsidR="00422EBE" w:rsidRPr="00913E74">
        <w:rPr>
          <w:rFonts w:ascii="Calibri" w:hAnsi="Calibri" w:cs="Calibri"/>
          <w:sz w:val="24"/>
          <w:szCs w:val="24"/>
          <w:lang w:val="en-US"/>
        </w:rPr>
        <w:t xml:space="preserve"> 10 </w:t>
      </w:r>
      <w:r w:rsidR="002308AC" w:rsidRPr="00913E74">
        <w:rPr>
          <w:rFonts w:ascii="Calibri" w:hAnsi="Calibri" w:cs="Calibri"/>
          <w:sz w:val="24"/>
          <w:szCs w:val="24"/>
          <w:lang w:val="en-US"/>
        </w:rPr>
        <w:t xml:space="preserve">min). </w:t>
      </w:r>
      <w:r w:rsidR="00F71CCD" w:rsidRPr="00913E74">
        <w:rPr>
          <w:rFonts w:ascii="Calibri" w:hAnsi="Calibri" w:cs="Calibri"/>
          <w:sz w:val="24"/>
          <w:szCs w:val="24"/>
          <w:lang w:val="en-US"/>
        </w:rPr>
        <w:t>Wait 3 min.</w:t>
      </w:r>
    </w:p>
    <w:p w14:paraId="632090E3"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7DCCAC08" w14:textId="493AB3DA" w:rsidR="002308AC" w:rsidRDefault="00FA35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Inject the third ventral coordinate -3.0 mm (</w:t>
      </w:r>
      <w:r w:rsidR="007603FC" w:rsidRPr="00913E74">
        <w:rPr>
          <w:rFonts w:ascii="Calibri" w:hAnsi="Calibri" w:cs="Calibri"/>
          <w:sz w:val="24"/>
          <w:szCs w:val="24"/>
          <w:lang w:val="en-US"/>
        </w:rPr>
        <w:t>3</w:t>
      </w:r>
      <w:r w:rsidR="00913E74">
        <w:rPr>
          <w:rFonts w:ascii="Calibri" w:hAnsi="Calibri" w:cs="Calibri"/>
          <w:sz w:val="24"/>
          <w:szCs w:val="24"/>
          <w:lang w:val="en-US"/>
        </w:rPr>
        <w:t xml:space="preserve"> µL</w:t>
      </w:r>
      <w:r w:rsidRPr="00913E74">
        <w:rPr>
          <w:rFonts w:ascii="Calibri" w:hAnsi="Calibri" w:cs="Calibri"/>
          <w:sz w:val="24"/>
          <w:szCs w:val="24"/>
          <w:lang w:val="en-US"/>
        </w:rPr>
        <w:t xml:space="preserve"> of lysolecithin solution - 1 </w:t>
      </w:r>
      <w:r w:rsidR="00913E74">
        <w:rPr>
          <w:rFonts w:ascii="Calibri" w:hAnsi="Calibri" w:cs="Calibri"/>
          <w:sz w:val="24"/>
          <w:szCs w:val="24"/>
          <w:lang w:val="en-US"/>
        </w:rPr>
        <w:t>µL</w:t>
      </w:r>
      <w:r w:rsidRPr="00913E74">
        <w:rPr>
          <w:rFonts w:ascii="Calibri" w:hAnsi="Calibri" w:cs="Calibri"/>
          <w:sz w:val="24"/>
          <w:szCs w:val="24"/>
          <w:lang w:val="en-US"/>
        </w:rPr>
        <w:t>/</w:t>
      </w:r>
      <w:r w:rsidR="00422EBE" w:rsidRPr="00913E74">
        <w:rPr>
          <w:rFonts w:ascii="Calibri" w:hAnsi="Calibri" w:cs="Calibri"/>
          <w:sz w:val="24"/>
          <w:szCs w:val="24"/>
          <w:lang w:val="en-US"/>
        </w:rPr>
        <w:t xml:space="preserve"> 10 </w:t>
      </w:r>
      <w:r w:rsidRPr="00913E74">
        <w:rPr>
          <w:rFonts w:ascii="Calibri" w:hAnsi="Calibri" w:cs="Calibri"/>
          <w:sz w:val="24"/>
          <w:szCs w:val="24"/>
          <w:lang w:val="en-US"/>
        </w:rPr>
        <w:t>min).</w:t>
      </w:r>
    </w:p>
    <w:p w14:paraId="5156B1D7"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FF0BD59" w14:textId="4CB6DC7F" w:rsidR="00FA35E2" w:rsidRDefault="00FA35E2"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Wait </w:t>
      </w:r>
      <w:r w:rsidR="00422EBE" w:rsidRPr="00913E74">
        <w:rPr>
          <w:rFonts w:ascii="Calibri" w:hAnsi="Calibri" w:cs="Calibri"/>
          <w:sz w:val="24"/>
          <w:szCs w:val="24"/>
          <w:lang w:val="en-US"/>
        </w:rPr>
        <w:t>5</w:t>
      </w:r>
      <w:r w:rsidRPr="00913E74">
        <w:rPr>
          <w:rFonts w:ascii="Calibri" w:hAnsi="Calibri" w:cs="Calibri"/>
          <w:sz w:val="24"/>
          <w:szCs w:val="24"/>
          <w:lang w:val="en-US"/>
        </w:rPr>
        <w:t xml:space="preserve"> min and then remove the Hamilton syringe from </w:t>
      </w:r>
      <w:r w:rsidR="00473723" w:rsidRPr="00913E74">
        <w:rPr>
          <w:rFonts w:ascii="Calibri" w:hAnsi="Calibri" w:cs="Calibri"/>
          <w:sz w:val="24"/>
          <w:szCs w:val="24"/>
          <w:lang w:val="en-US"/>
        </w:rPr>
        <w:t xml:space="preserve">the </w:t>
      </w:r>
      <w:r w:rsidRPr="00913E74">
        <w:rPr>
          <w:rFonts w:ascii="Calibri" w:hAnsi="Calibri" w:cs="Calibri"/>
          <w:sz w:val="24"/>
          <w:szCs w:val="24"/>
          <w:lang w:val="en-US"/>
        </w:rPr>
        <w:t>brain.</w:t>
      </w:r>
    </w:p>
    <w:p w14:paraId="1E35DD90"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19CBE59" w14:textId="56AB03C6" w:rsidR="00FA35E2" w:rsidRDefault="003A281E"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Suture </w:t>
      </w:r>
      <w:r w:rsidR="00422EBE" w:rsidRPr="00913E74">
        <w:rPr>
          <w:rFonts w:ascii="Calibri" w:hAnsi="Calibri" w:cs="Calibri"/>
          <w:sz w:val="24"/>
          <w:szCs w:val="24"/>
          <w:lang w:val="en-US"/>
        </w:rPr>
        <w:t xml:space="preserve">the </w:t>
      </w:r>
      <w:r w:rsidRPr="00913E74">
        <w:rPr>
          <w:rFonts w:ascii="Calibri" w:hAnsi="Calibri" w:cs="Calibri"/>
          <w:sz w:val="24"/>
          <w:szCs w:val="24"/>
          <w:lang w:val="en-US"/>
        </w:rPr>
        <w:t>skin</w:t>
      </w:r>
      <w:r w:rsidR="001B3371" w:rsidRPr="00913E74">
        <w:rPr>
          <w:rFonts w:ascii="Calibri" w:hAnsi="Calibri" w:cs="Calibri"/>
          <w:sz w:val="24"/>
          <w:szCs w:val="24"/>
          <w:lang w:val="en-US"/>
        </w:rPr>
        <w:t>.</w:t>
      </w:r>
    </w:p>
    <w:p w14:paraId="79BCB33E"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353F2CF5" w14:textId="1DD13505" w:rsidR="003A281E" w:rsidRDefault="003A281E"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Remove the animal from </w:t>
      </w:r>
      <w:r w:rsidR="00AD5B66" w:rsidRPr="00913E74">
        <w:rPr>
          <w:rFonts w:ascii="Calibri" w:hAnsi="Calibri" w:cs="Calibri"/>
          <w:sz w:val="24"/>
          <w:szCs w:val="24"/>
          <w:lang w:val="en-US"/>
        </w:rPr>
        <w:t xml:space="preserve">the </w:t>
      </w:r>
      <w:r w:rsidRPr="00913E74">
        <w:rPr>
          <w:rFonts w:ascii="Calibri" w:hAnsi="Calibri" w:cs="Calibri"/>
          <w:sz w:val="24"/>
          <w:szCs w:val="24"/>
          <w:lang w:val="en-US"/>
        </w:rPr>
        <w:t>stereota</w:t>
      </w:r>
      <w:r w:rsidR="00F71CCD" w:rsidRPr="00913E74">
        <w:rPr>
          <w:rFonts w:ascii="Calibri" w:hAnsi="Calibri" w:cs="Calibri"/>
          <w:sz w:val="24"/>
          <w:szCs w:val="24"/>
          <w:lang w:val="en-US"/>
        </w:rPr>
        <w:t>cti</w:t>
      </w:r>
      <w:r w:rsidRPr="00913E74">
        <w:rPr>
          <w:rFonts w:ascii="Calibri" w:hAnsi="Calibri" w:cs="Calibri"/>
          <w:sz w:val="24"/>
          <w:szCs w:val="24"/>
          <w:lang w:val="en-US"/>
        </w:rPr>
        <w:t xml:space="preserve">c apparatus and allow </w:t>
      </w:r>
      <w:r w:rsidR="00473723" w:rsidRPr="00913E74">
        <w:rPr>
          <w:rFonts w:ascii="Calibri" w:hAnsi="Calibri" w:cs="Calibri"/>
          <w:sz w:val="24"/>
          <w:szCs w:val="24"/>
          <w:lang w:val="en-US"/>
        </w:rPr>
        <w:t xml:space="preserve">the </w:t>
      </w:r>
      <w:r w:rsidRPr="00913E74">
        <w:rPr>
          <w:rFonts w:ascii="Calibri" w:hAnsi="Calibri" w:cs="Calibri"/>
          <w:sz w:val="24"/>
          <w:szCs w:val="24"/>
          <w:lang w:val="en-US"/>
        </w:rPr>
        <w:t xml:space="preserve">animal to awaken. </w:t>
      </w:r>
    </w:p>
    <w:p w14:paraId="7DEBD5C8"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3AC7790" w14:textId="7E10DF32" w:rsidR="00713291" w:rsidRDefault="00713291"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Return the animal to </w:t>
      </w:r>
      <w:r w:rsidR="00473723" w:rsidRPr="00913E74">
        <w:rPr>
          <w:rFonts w:ascii="Calibri" w:hAnsi="Calibri" w:cs="Calibri"/>
          <w:sz w:val="24"/>
          <w:szCs w:val="24"/>
          <w:lang w:val="en-US"/>
        </w:rPr>
        <w:t xml:space="preserve">the </w:t>
      </w:r>
      <w:r w:rsidRPr="00913E74">
        <w:rPr>
          <w:rFonts w:ascii="Calibri" w:hAnsi="Calibri" w:cs="Calibri"/>
          <w:sz w:val="24"/>
          <w:szCs w:val="24"/>
          <w:lang w:val="en-US"/>
        </w:rPr>
        <w:t xml:space="preserve">home cage, keep </w:t>
      </w:r>
      <w:r w:rsidR="00AD5B66" w:rsidRPr="00913E74">
        <w:rPr>
          <w:rFonts w:ascii="Calibri" w:hAnsi="Calibri" w:cs="Calibri"/>
          <w:sz w:val="24"/>
          <w:szCs w:val="24"/>
          <w:lang w:val="en-US"/>
        </w:rPr>
        <w:t xml:space="preserve">the </w:t>
      </w:r>
      <w:r w:rsidRPr="00913E74">
        <w:rPr>
          <w:rFonts w:ascii="Calibri" w:hAnsi="Calibri" w:cs="Calibri"/>
          <w:sz w:val="24"/>
          <w:szCs w:val="24"/>
          <w:lang w:val="en-US"/>
        </w:rPr>
        <w:t xml:space="preserve">animal alone and under supervision to check </w:t>
      </w:r>
      <w:r w:rsidR="00473723" w:rsidRPr="00913E74">
        <w:rPr>
          <w:rFonts w:ascii="Calibri" w:hAnsi="Calibri" w:cs="Calibri"/>
          <w:sz w:val="24"/>
          <w:szCs w:val="24"/>
          <w:lang w:val="en-US"/>
        </w:rPr>
        <w:t xml:space="preserve">for signs of </w:t>
      </w:r>
      <w:r w:rsidRPr="00913E74">
        <w:rPr>
          <w:rFonts w:ascii="Calibri" w:hAnsi="Calibri" w:cs="Calibri"/>
          <w:sz w:val="24"/>
          <w:szCs w:val="24"/>
          <w:lang w:val="en-US"/>
        </w:rPr>
        <w:t>discomfort.</w:t>
      </w:r>
    </w:p>
    <w:p w14:paraId="684F6D22"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A73B0DF" w14:textId="1C57E775" w:rsidR="00713291" w:rsidRPr="00913E74" w:rsidRDefault="00713291" w:rsidP="00913E74">
      <w:pPr>
        <w:pStyle w:val="ListParagraph"/>
        <w:numPr>
          <w:ilvl w:val="1"/>
          <w:numId w:val="21"/>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Inject subcutaneous analgesic (ketoprofen – </w:t>
      </w:r>
      <w:r w:rsidR="00833765" w:rsidRPr="00913E74">
        <w:rPr>
          <w:rFonts w:ascii="Calibri" w:hAnsi="Calibri" w:cs="Calibri"/>
          <w:sz w:val="24"/>
          <w:szCs w:val="24"/>
          <w:lang w:val="en-US"/>
        </w:rPr>
        <w:t>5</w:t>
      </w:r>
      <w:r w:rsidRPr="00913E74">
        <w:rPr>
          <w:rFonts w:ascii="Calibri" w:hAnsi="Calibri" w:cs="Calibri"/>
          <w:sz w:val="24"/>
          <w:szCs w:val="24"/>
          <w:lang w:val="en-US"/>
        </w:rPr>
        <w:t xml:space="preserve"> mg/</w:t>
      </w:r>
      <w:r w:rsidR="00172997" w:rsidRPr="00913E74">
        <w:rPr>
          <w:rFonts w:ascii="Calibri" w:hAnsi="Calibri" w:cs="Calibri"/>
          <w:sz w:val="24"/>
          <w:szCs w:val="24"/>
          <w:lang w:val="en-US"/>
        </w:rPr>
        <w:t>k</w:t>
      </w:r>
      <w:r w:rsidRPr="00913E74">
        <w:rPr>
          <w:rFonts w:ascii="Calibri" w:hAnsi="Calibri" w:cs="Calibri"/>
          <w:sz w:val="24"/>
          <w:szCs w:val="24"/>
          <w:lang w:val="en-US"/>
        </w:rPr>
        <w:t xml:space="preserve">g) </w:t>
      </w:r>
      <w:r w:rsidR="00F71CCD" w:rsidRPr="00913E74">
        <w:rPr>
          <w:rFonts w:ascii="Calibri" w:hAnsi="Calibri" w:cs="Calibri"/>
          <w:sz w:val="24"/>
          <w:szCs w:val="24"/>
          <w:lang w:val="en-US"/>
        </w:rPr>
        <w:t>diluted in saline</w:t>
      </w:r>
      <w:r w:rsidR="00F35C02" w:rsidRPr="00913E74">
        <w:rPr>
          <w:rFonts w:ascii="Calibri" w:hAnsi="Calibri" w:cs="Calibri"/>
          <w:sz w:val="24"/>
          <w:szCs w:val="24"/>
          <w:lang w:val="en-US"/>
        </w:rPr>
        <w:t>, at</w:t>
      </w:r>
      <w:r w:rsidR="00F71CCD" w:rsidRPr="00913E74">
        <w:rPr>
          <w:rFonts w:ascii="Calibri" w:hAnsi="Calibri" w:cs="Calibri"/>
          <w:sz w:val="24"/>
          <w:szCs w:val="24"/>
          <w:lang w:val="en-US"/>
        </w:rPr>
        <w:t xml:space="preserve"> 24</w:t>
      </w:r>
      <w:r w:rsidR="00913E74">
        <w:rPr>
          <w:rFonts w:ascii="Calibri" w:hAnsi="Calibri" w:cs="Calibri"/>
          <w:sz w:val="24"/>
          <w:szCs w:val="24"/>
          <w:lang w:val="en-US"/>
        </w:rPr>
        <w:t xml:space="preserve"> </w:t>
      </w:r>
      <w:r w:rsidR="00F71CCD" w:rsidRPr="00913E74">
        <w:rPr>
          <w:rFonts w:ascii="Calibri" w:hAnsi="Calibri" w:cs="Calibri"/>
          <w:sz w:val="24"/>
          <w:szCs w:val="24"/>
          <w:lang w:val="en-US"/>
        </w:rPr>
        <w:t>h</w:t>
      </w:r>
      <w:r w:rsidR="00F35C02" w:rsidRPr="00913E74">
        <w:rPr>
          <w:rFonts w:ascii="Calibri" w:hAnsi="Calibri" w:cs="Calibri"/>
          <w:sz w:val="24"/>
          <w:szCs w:val="24"/>
          <w:lang w:val="en-US"/>
        </w:rPr>
        <w:t xml:space="preserve"> </w:t>
      </w:r>
      <w:r w:rsidR="00473723" w:rsidRPr="00913E74">
        <w:rPr>
          <w:rFonts w:ascii="Calibri" w:hAnsi="Calibri" w:cs="Calibri"/>
          <w:sz w:val="24"/>
          <w:szCs w:val="24"/>
          <w:lang w:val="en-US"/>
        </w:rPr>
        <w:t>and</w:t>
      </w:r>
      <w:r w:rsidR="00F35C02" w:rsidRPr="00913E74">
        <w:rPr>
          <w:rFonts w:ascii="Calibri" w:hAnsi="Calibri" w:cs="Calibri"/>
          <w:sz w:val="24"/>
          <w:szCs w:val="24"/>
          <w:lang w:val="en-US"/>
        </w:rPr>
        <w:t xml:space="preserve"> 48</w:t>
      </w:r>
      <w:r w:rsidR="00913E74">
        <w:rPr>
          <w:rFonts w:ascii="Calibri" w:hAnsi="Calibri" w:cs="Calibri"/>
          <w:sz w:val="24"/>
          <w:szCs w:val="24"/>
          <w:lang w:val="en-US"/>
        </w:rPr>
        <w:t xml:space="preserve"> </w:t>
      </w:r>
      <w:r w:rsidR="00F35C02" w:rsidRPr="00913E74">
        <w:rPr>
          <w:rFonts w:ascii="Calibri" w:hAnsi="Calibri" w:cs="Calibri"/>
          <w:sz w:val="24"/>
          <w:szCs w:val="24"/>
          <w:lang w:val="en-US"/>
        </w:rPr>
        <w:t>h</w:t>
      </w:r>
      <w:r w:rsidR="00F71CCD" w:rsidRPr="00913E74">
        <w:rPr>
          <w:rFonts w:ascii="Calibri" w:hAnsi="Calibri" w:cs="Calibri"/>
          <w:sz w:val="24"/>
          <w:szCs w:val="24"/>
          <w:lang w:val="en-US"/>
        </w:rPr>
        <w:t xml:space="preserve"> after </w:t>
      </w:r>
      <w:r w:rsidR="00F35C02" w:rsidRPr="00913E74">
        <w:rPr>
          <w:rFonts w:ascii="Calibri" w:hAnsi="Calibri" w:cs="Calibri"/>
          <w:sz w:val="24"/>
          <w:szCs w:val="24"/>
          <w:lang w:val="en-US"/>
        </w:rPr>
        <w:t xml:space="preserve">the </w:t>
      </w:r>
      <w:r w:rsidR="00F71CCD" w:rsidRPr="00913E74">
        <w:rPr>
          <w:rFonts w:ascii="Calibri" w:hAnsi="Calibri" w:cs="Calibri"/>
          <w:sz w:val="24"/>
          <w:szCs w:val="24"/>
          <w:lang w:val="en-US"/>
        </w:rPr>
        <w:t>surgery</w:t>
      </w:r>
      <w:r w:rsidRPr="00913E74">
        <w:rPr>
          <w:rFonts w:ascii="Calibri" w:hAnsi="Calibri" w:cs="Calibri"/>
          <w:sz w:val="24"/>
          <w:szCs w:val="24"/>
          <w:lang w:val="en-US"/>
        </w:rPr>
        <w:t xml:space="preserve">. </w:t>
      </w:r>
    </w:p>
    <w:p w14:paraId="63552184" w14:textId="77777777" w:rsidR="001B5CDA" w:rsidRPr="00913E74" w:rsidRDefault="001B5CDA" w:rsidP="00913E74">
      <w:pPr>
        <w:pStyle w:val="ListParagraph"/>
        <w:spacing w:after="0" w:line="240" w:lineRule="auto"/>
        <w:ind w:left="0"/>
        <w:jc w:val="both"/>
        <w:rPr>
          <w:rFonts w:ascii="Calibri" w:hAnsi="Calibri" w:cs="Calibri"/>
          <w:sz w:val="24"/>
          <w:szCs w:val="24"/>
          <w:lang w:val="en-US"/>
        </w:rPr>
      </w:pPr>
    </w:p>
    <w:p w14:paraId="53F3C23B" w14:textId="77777777" w:rsidR="00E3558B" w:rsidRPr="00913E74" w:rsidRDefault="00F35C02" w:rsidP="00913E74">
      <w:pPr>
        <w:pStyle w:val="ListParagraph"/>
        <w:numPr>
          <w:ilvl w:val="0"/>
          <w:numId w:val="1"/>
        </w:numPr>
        <w:spacing w:after="0" w:line="240" w:lineRule="auto"/>
        <w:ind w:left="0" w:firstLine="0"/>
        <w:jc w:val="both"/>
        <w:rPr>
          <w:rFonts w:ascii="Calibri" w:hAnsi="Calibri" w:cs="Calibri"/>
          <w:b/>
          <w:bCs/>
          <w:sz w:val="24"/>
          <w:szCs w:val="24"/>
          <w:lang w:val="en-US"/>
        </w:rPr>
      </w:pPr>
      <w:r w:rsidRPr="00913E74">
        <w:rPr>
          <w:rFonts w:ascii="Calibri" w:hAnsi="Calibri" w:cs="Calibri"/>
          <w:b/>
          <w:bCs/>
          <w:sz w:val="24"/>
          <w:szCs w:val="24"/>
          <w:lang w:val="en-US"/>
        </w:rPr>
        <w:t>PET acquisition</w:t>
      </w:r>
    </w:p>
    <w:p w14:paraId="6A91FF9D"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96F463F" w14:textId="45100E99" w:rsidR="00D1726B" w:rsidRDefault="00F35C02"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Take</w:t>
      </w:r>
      <w:r w:rsidR="00543F83" w:rsidRPr="00913E74">
        <w:rPr>
          <w:rFonts w:ascii="Calibri" w:hAnsi="Calibri" w:cs="Calibri"/>
          <w:sz w:val="24"/>
          <w:szCs w:val="24"/>
          <w:lang w:val="en-US"/>
        </w:rPr>
        <w:t xml:space="preserve"> </w:t>
      </w:r>
      <w:r w:rsidR="00F71CCD" w:rsidRPr="00913E74">
        <w:rPr>
          <w:rFonts w:ascii="Calibri" w:hAnsi="Calibri" w:cs="Calibri"/>
          <w:sz w:val="24"/>
          <w:szCs w:val="24"/>
          <w:lang w:val="en-US"/>
        </w:rPr>
        <w:t>7</w:t>
      </w:r>
      <w:r w:rsidR="00891050" w:rsidRPr="00913E74">
        <w:rPr>
          <w:rFonts w:ascii="Calibri" w:hAnsi="Calibri" w:cs="Calibri"/>
          <w:sz w:val="24"/>
          <w:szCs w:val="24"/>
          <w:lang w:val="en-US"/>
        </w:rPr>
        <w:t xml:space="preserve"> to 20 MB</w:t>
      </w:r>
      <w:r w:rsidR="007603FC" w:rsidRPr="00913E74">
        <w:rPr>
          <w:rFonts w:ascii="Calibri" w:hAnsi="Calibri" w:cs="Calibri"/>
          <w:sz w:val="24"/>
          <w:szCs w:val="24"/>
          <w:lang w:val="en-US"/>
        </w:rPr>
        <w:t>q</w:t>
      </w:r>
      <w:r w:rsidR="00D1726B" w:rsidRPr="00913E74">
        <w:rPr>
          <w:rFonts w:ascii="Calibri" w:hAnsi="Calibri" w:cs="Calibri"/>
          <w:sz w:val="24"/>
          <w:szCs w:val="24"/>
          <w:lang w:val="en-US"/>
        </w:rPr>
        <w:t xml:space="preserve"> of </w:t>
      </w:r>
      <w:r w:rsidR="00D1726B" w:rsidRPr="00913E74">
        <w:rPr>
          <w:rFonts w:ascii="Calibri" w:hAnsi="Calibri" w:cs="Calibri"/>
          <w:sz w:val="24"/>
          <w:szCs w:val="24"/>
          <w:vertAlign w:val="superscript"/>
          <w:lang w:val="en-US"/>
        </w:rPr>
        <w:t>11</w:t>
      </w:r>
      <w:r w:rsidR="00D1726B" w:rsidRPr="00913E74">
        <w:rPr>
          <w:rFonts w:ascii="Calibri" w:hAnsi="Calibri" w:cs="Calibri"/>
          <w:sz w:val="24"/>
          <w:szCs w:val="24"/>
          <w:lang w:val="en-US"/>
        </w:rPr>
        <w:t>C</w:t>
      </w:r>
      <w:r w:rsidR="00891050" w:rsidRPr="00913E74">
        <w:rPr>
          <w:rFonts w:ascii="Calibri" w:hAnsi="Calibri" w:cs="Calibri"/>
          <w:sz w:val="24"/>
          <w:szCs w:val="24"/>
          <w:lang w:val="en-US"/>
        </w:rPr>
        <w:t>-</w:t>
      </w:r>
      <w:r w:rsidR="00D1726B" w:rsidRPr="00913E74">
        <w:rPr>
          <w:rFonts w:ascii="Calibri" w:hAnsi="Calibri" w:cs="Calibri"/>
          <w:sz w:val="24"/>
          <w:szCs w:val="24"/>
          <w:lang w:val="en-US"/>
        </w:rPr>
        <w:t>PIB</w:t>
      </w:r>
      <w:r w:rsidRPr="00913E74">
        <w:rPr>
          <w:rFonts w:ascii="Calibri" w:hAnsi="Calibri" w:cs="Calibri"/>
          <w:sz w:val="24"/>
          <w:szCs w:val="24"/>
          <w:lang w:val="en-US"/>
        </w:rPr>
        <w:t xml:space="preserve"> radioactivity in a syringe</w:t>
      </w:r>
      <w:r w:rsidR="00543F83" w:rsidRPr="00913E74">
        <w:rPr>
          <w:rFonts w:ascii="Calibri" w:hAnsi="Calibri" w:cs="Calibri"/>
          <w:sz w:val="24"/>
          <w:szCs w:val="24"/>
          <w:lang w:val="en-US"/>
        </w:rPr>
        <w:t xml:space="preserve"> </w:t>
      </w:r>
      <w:r w:rsidR="00891050" w:rsidRPr="00913E74">
        <w:rPr>
          <w:rFonts w:ascii="Calibri" w:hAnsi="Calibri" w:cs="Calibri"/>
          <w:sz w:val="24"/>
          <w:szCs w:val="24"/>
          <w:lang w:val="en-US"/>
        </w:rPr>
        <w:t xml:space="preserve">(1 mL is the maximum </w:t>
      </w:r>
      <w:r w:rsidR="008631EC" w:rsidRPr="00913E74">
        <w:rPr>
          <w:rFonts w:ascii="Calibri" w:hAnsi="Calibri" w:cs="Calibri"/>
          <w:sz w:val="24"/>
          <w:szCs w:val="24"/>
          <w:lang w:val="en-US"/>
        </w:rPr>
        <w:t xml:space="preserve">volume </w:t>
      </w:r>
      <w:r w:rsidR="00891050" w:rsidRPr="00913E74">
        <w:rPr>
          <w:rFonts w:ascii="Calibri" w:hAnsi="Calibri" w:cs="Calibri"/>
          <w:sz w:val="24"/>
          <w:szCs w:val="24"/>
          <w:lang w:val="en-US"/>
        </w:rPr>
        <w:t>allowed for intravenous injection in rats).</w:t>
      </w:r>
    </w:p>
    <w:p w14:paraId="140CEBA9"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CE6BF8B" w14:textId="184A06C5" w:rsidR="00D1726B" w:rsidRPr="00913E74" w:rsidRDefault="00891050" w:rsidP="00913E74">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Anesthetize</w:t>
      </w:r>
      <w:r w:rsidR="00473723" w:rsidRPr="00913E74">
        <w:rPr>
          <w:rFonts w:ascii="Calibri" w:hAnsi="Calibri" w:cs="Calibri"/>
          <w:sz w:val="24"/>
          <w:szCs w:val="24"/>
          <w:lang w:val="en-US"/>
        </w:rPr>
        <w:t xml:space="preserve"> </w:t>
      </w:r>
      <w:r w:rsidR="00F35C02" w:rsidRPr="00913E74">
        <w:rPr>
          <w:rFonts w:ascii="Calibri" w:hAnsi="Calibri" w:cs="Calibri"/>
          <w:sz w:val="24"/>
          <w:szCs w:val="24"/>
          <w:lang w:val="en-US"/>
        </w:rPr>
        <w:t xml:space="preserve">the animal </w:t>
      </w:r>
      <w:r w:rsidR="00D1726B" w:rsidRPr="00913E74">
        <w:rPr>
          <w:rFonts w:ascii="Calibri" w:hAnsi="Calibri" w:cs="Calibri"/>
          <w:sz w:val="24"/>
          <w:szCs w:val="24"/>
          <w:lang w:val="en-US"/>
        </w:rPr>
        <w:t>with 5% isoflurane mixed in 100% O</w:t>
      </w:r>
      <w:r w:rsidR="00D1726B" w:rsidRPr="00913E74">
        <w:rPr>
          <w:rFonts w:ascii="Calibri" w:hAnsi="Calibri" w:cs="Calibri"/>
          <w:sz w:val="24"/>
          <w:szCs w:val="24"/>
          <w:vertAlign w:val="subscript"/>
          <w:lang w:val="en-US"/>
        </w:rPr>
        <w:t xml:space="preserve">2 </w:t>
      </w:r>
      <w:r w:rsidR="00D1726B" w:rsidRPr="00913E74">
        <w:rPr>
          <w:rFonts w:ascii="Calibri" w:hAnsi="Calibri" w:cs="Calibri"/>
          <w:sz w:val="24"/>
          <w:szCs w:val="24"/>
          <w:lang w:val="en-US"/>
        </w:rPr>
        <w:t xml:space="preserve">(1 L/min) using </w:t>
      </w:r>
      <w:r w:rsidR="00F71CCD" w:rsidRPr="00913E74">
        <w:rPr>
          <w:rFonts w:ascii="Calibri" w:hAnsi="Calibri" w:cs="Calibri"/>
          <w:sz w:val="24"/>
          <w:szCs w:val="24"/>
          <w:lang w:val="en-US"/>
        </w:rPr>
        <w:t>the induction</w:t>
      </w:r>
      <w:r w:rsidR="00D1726B" w:rsidRPr="00913E74">
        <w:rPr>
          <w:rFonts w:ascii="Calibri" w:hAnsi="Calibri" w:cs="Calibri"/>
          <w:sz w:val="24"/>
          <w:szCs w:val="24"/>
          <w:lang w:val="en-US"/>
        </w:rPr>
        <w:t xml:space="preserve"> box.</w:t>
      </w:r>
    </w:p>
    <w:p w14:paraId="6AF273C7" w14:textId="77777777" w:rsidR="00913E74" w:rsidRPr="00913E74" w:rsidRDefault="00913E74" w:rsidP="00913E74">
      <w:pPr>
        <w:pStyle w:val="ListParagraph"/>
        <w:spacing w:after="0" w:line="240" w:lineRule="auto"/>
        <w:ind w:left="0"/>
        <w:jc w:val="both"/>
        <w:rPr>
          <w:rFonts w:ascii="Calibri" w:hAnsi="Calibri" w:cs="Calibri"/>
          <w:b/>
          <w:bCs/>
          <w:sz w:val="24"/>
          <w:szCs w:val="24"/>
          <w:lang w:val="en-US"/>
        </w:rPr>
      </w:pPr>
    </w:p>
    <w:p w14:paraId="4B4F1D79" w14:textId="6FD4EA7F" w:rsidR="00D1726B" w:rsidRDefault="00D1726B"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Inject </w:t>
      </w:r>
      <w:r w:rsidRPr="00913E74">
        <w:rPr>
          <w:rFonts w:ascii="Calibri" w:hAnsi="Calibri" w:cs="Calibri"/>
          <w:sz w:val="24"/>
          <w:szCs w:val="24"/>
          <w:vertAlign w:val="superscript"/>
          <w:lang w:val="en-US"/>
        </w:rPr>
        <w:t>11</w:t>
      </w:r>
      <w:r w:rsidRPr="00913E74">
        <w:rPr>
          <w:rFonts w:ascii="Calibri" w:hAnsi="Calibri" w:cs="Calibri"/>
          <w:sz w:val="24"/>
          <w:szCs w:val="24"/>
          <w:lang w:val="en-US"/>
        </w:rPr>
        <w:t>C</w:t>
      </w:r>
      <w:r w:rsidR="00891050" w:rsidRPr="00913E74">
        <w:rPr>
          <w:rFonts w:ascii="Calibri" w:hAnsi="Calibri" w:cs="Calibri"/>
          <w:sz w:val="24"/>
          <w:szCs w:val="24"/>
          <w:lang w:val="en-US"/>
        </w:rPr>
        <w:t>-</w:t>
      </w:r>
      <w:r w:rsidRPr="00913E74">
        <w:rPr>
          <w:rFonts w:ascii="Calibri" w:hAnsi="Calibri" w:cs="Calibri"/>
          <w:sz w:val="24"/>
          <w:szCs w:val="24"/>
          <w:lang w:val="en-US"/>
        </w:rPr>
        <w:t>PIB</w:t>
      </w:r>
      <w:r w:rsidR="008631EC" w:rsidRPr="00913E74">
        <w:rPr>
          <w:rFonts w:ascii="Calibri" w:hAnsi="Calibri" w:cs="Calibri"/>
          <w:sz w:val="24"/>
          <w:szCs w:val="24"/>
          <w:lang w:val="en-US"/>
        </w:rPr>
        <w:t xml:space="preserve"> (radioactivity defined in </w:t>
      </w:r>
      <w:r w:rsidR="00543F83" w:rsidRPr="00913E74">
        <w:rPr>
          <w:rFonts w:ascii="Calibri" w:hAnsi="Calibri" w:cs="Calibri"/>
          <w:sz w:val="24"/>
          <w:szCs w:val="24"/>
          <w:lang w:val="en-US"/>
        </w:rPr>
        <w:t xml:space="preserve">item </w:t>
      </w:r>
      <w:r w:rsidR="008631EC" w:rsidRPr="00913E74">
        <w:rPr>
          <w:rFonts w:ascii="Calibri" w:hAnsi="Calibri" w:cs="Calibri"/>
          <w:sz w:val="24"/>
          <w:szCs w:val="24"/>
          <w:lang w:val="en-US"/>
        </w:rPr>
        <w:t>4.1 above)</w:t>
      </w:r>
      <w:r w:rsidRPr="00913E74">
        <w:rPr>
          <w:rFonts w:ascii="Calibri" w:hAnsi="Calibri" w:cs="Calibri"/>
          <w:sz w:val="24"/>
          <w:szCs w:val="24"/>
          <w:lang w:val="en-US"/>
        </w:rPr>
        <w:t xml:space="preserve"> into </w:t>
      </w:r>
      <w:r w:rsidR="00F35C02" w:rsidRPr="00913E74">
        <w:rPr>
          <w:rFonts w:ascii="Calibri" w:hAnsi="Calibri" w:cs="Calibri"/>
          <w:sz w:val="24"/>
          <w:szCs w:val="24"/>
          <w:lang w:val="en-US"/>
        </w:rPr>
        <w:t xml:space="preserve">the </w:t>
      </w:r>
      <w:r w:rsidRPr="00913E74">
        <w:rPr>
          <w:rFonts w:ascii="Calibri" w:hAnsi="Calibri" w:cs="Calibri"/>
          <w:sz w:val="24"/>
          <w:szCs w:val="24"/>
          <w:lang w:val="en-US"/>
        </w:rPr>
        <w:t>penile vein</w:t>
      </w:r>
      <w:r w:rsidR="00F35C02" w:rsidRPr="00913E74">
        <w:rPr>
          <w:rFonts w:ascii="Calibri" w:hAnsi="Calibri" w:cs="Calibri"/>
          <w:sz w:val="24"/>
          <w:szCs w:val="24"/>
          <w:lang w:val="en-US"/>
        </w:rPr>
        <w:t>, or tail vein</w:t>
      </w:r>
      <w:r w:rsidRPr="00913E74">
        <w:rPr>
          <w:rFonts w:ascii="Calibri" w:hAnsi="Calibri" w:cs="Calibri"/>
          <w:sz w:val="24"/>
          <w:szCs w:val="24"/>
          <w:lang w:val="en-US"/>
        </w:rPr>
        <w:t xml:space="preserve"> of </w:t>
      </w:r>
      <w:r w:rsidR="00F71CCD" w:rsidRPr="00913E74">
        <w:rPr>
          <w:rFonts w:ascii="Calibri" w:hAnsi="Calibri" w:cs="Calibri"/>
          <w:sz w:val="24"/>
          <w:szCs w:val="24"/>
          <w:lang w:val="en-US"/>
        </w:rPr>
        <w:t xml:space="preserve">the </w:t>
      </w:r>
      <w:r w:rsidRPr="00913E74">
        <w:rPr>
          <w:rFonts w:ascii="Calibri" w:hAnsi="Calibri" w:cs="Calibri"/>
          <w:sz w:val="24"/>
          <w:szCs w:val="24"/>
          <w:lang w:val="en-US"/>
        </w:rPr>
        <w:t>rat</w:t>
      </w:r>
      <w:r w:rsidR="00891050" w:rsidRPr="00913E74">
        <w:rPr>
          <w:rFonts w:ascii="Calibri" w:hAnsi="Calibri" w:cs="Calibri"/>
          <w:sz w:val="24"/>
          <w:szCs w:val="24"/>
          <w:lang w:val="en-US"/>
        </w:rPr>
        <w:t xml:space="preserve"> (</w:t>
      </w:r>
      <w:r w:rsidR="006C2791" w:rsidRPr="00913E74">
        <w:rPr>
          <w:rFonts w:ascii="Calibri" w:hAnsi="Calibri" w:cs="Calibri"/>
          <w:sz w:val="24"/>
          <w:szCs w:val="24"/>
          <w:lang w:val="en-US"/>
        </w:rPr>
        <w:t xml:space="preserve">both administration sites are fine, the decision is a personal choice. We </w:t>
      </w:r>
      <w:r w:rsidR="00AD5B66" w:rsidRPr="00913E74">
        <w:rPr>
          <w:rFonts w:ascii="Calibri" w:hAnsi="Calibri" w:cs="Calibri"/>
          <w:sz w:val="24"/>
          <w:szCs w:val="24"/>
          <w:lang w:val="en-US"/>
        </w:rPr>
        <w:t xml:space="preserve">only </w:t>
      </w:r>
      <w:r w:rsidR="006C2791" w:rsidRPr="00913E74">
        <w:rPr>
          <w:rFonts w:ascii="Calibri" w:hAnsi="Calibri" w:cs="Calibri"/>
          <w:sz w:val="24"/>
          <w:szCs w:val="24"/>
          <w:lang w:val="en-US"/>
        </w:rPr>
        <w:t xml:space="preserve">advice not </w:t>
      </w:r>
      <w:r w:rsidR="00543F83" w:rsidRPr="00913E74">
        <w:rPr>
          <w:rFonts w:ascii="Calibri" w:hAnsi="Calibri" w:cs="Calibri"/>
          <w:sz w:val="24"/>
          <w:szCs w:val="24"/>
          <w:lang w:val="en-US"/>
        </w:rPr>
        <w:t xml:space="preserve">to </w:t>
      </w:r>
      <w:r w:rsidR="006C2791" w:rsidRPr="00913E74">
        <w:rPr>
          <w:rFonts w:ascii="Calibri" w:hAnsi="Calibri" w:cs="Calibri"/>
          <w:sz w:val="24"/>
          <w:szCs w:val="24"/>
          <w:lang w:val="en-US"/>
        </w:rPr>
        <w:t xml:space="preserve">use </w:t>
      </w:r>
      <w:r w:rsidR="00AD5B66" w:rsidRPr="00913E74">
        <w:rPr>
          <w:rFonts w:ascii="Calibri" w:hAnsi="Calibri" w:cs="Calibri"/>
          <w:sz w:val="24"/>
          <w:szCs w:val="24"/>
          <w:lang w:val="en-US"/>
        </w:rPr>
        <w:t xml:space="preserve">a </w:t>
      </w:r>
      <w:r w:rsidR="006C2791" w:rsidRPr="00913E74">
        <w:rPr>
          <w:rFonts w:ascii="Calibri" w:hAnsi="Calibri" w:cs="Calibri"/>
          <w:sz w:val="24"/>
          <w:szCs w:val="24"/>
          <w:lang w:val="en-US"/>
        </w:rPr>
        <w:t xml:space="preserve">retro-orbital injection since the location is too close </w:t>
      </w:r>
      <w:r w:rsidR="002758A4" w:rsidRPr="00913E74">
        <w:rPr>
          <w:rFonts w:ascii="Calibri" w:hAnsi="Calibri" w:cs="Calibri"/>
          <w:sz w:val="24"/>
          <w:szCs w:val="24"/>
          <w:lang w:val="en-US"/>
        </w:rPr>
        <w:t>to</w:t>
      </w:r>
      <w:r w:rsidR="006C2791" w:rsidRPr="00913E74">
        <w:rPr>
          <w:rFonts w:ascii="Calibri" w:hAnsi="Calibri" w:cs="Calibri"/>
          <w:sz w:val="24"/>
          <w:szCs w:val="24"/>
          <w:lang w:val="en-US"/>
        </w:rPr>
        <w:t xml:space="preserve"> the region of interest (the brain) and can impair image quality</w:t>
      </w:r>
      <w:r w:rsidR="00891050" w:rsidRPr="00913E74">
        <w:rPr>
          <w:rFonts w:ascii="Calibri" w:hAnsi="Calibri" w:cs="Calibri"/>
          <w:sz w:val="24"/>
          <w:szCs w:val="24"/>
          <w:lang w:val="en-US"/>
        </w:rPr>
        <w:t>).</w:t>
      </w:r>
    </w:p>
    <w:p w14:paraId="5634EC97"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7D8F1A37" w14:textId="0D81057C" w:rsid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9C2165" w:rsidRPr="00913E74">
        <w:rPr>
          <w:rFonts w:ascii="Calibri" w:hAnsi="Calibri" w:cs="Calibri"/>
          <w:sz w:val="24"/>
          <w:szCs w:val="24"/>
          <w:lang w:val="en-US"/>
        </w:rPr>
        <w:t xml:space="preserve"> Image acquisition of baseline time point is performed before stereotaxic injection and the other 2 time points at 1 week and 4 weeks after surgery. </w:t>
      </w:r>
    </w:p>
    <w:p w14:paraId="44C84441"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3C6EA9AF" w14:textId="04165242" w:rsidR="0072355A" w:rsidRDefault="0072355A"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Remove the </w:t>
      </w:r>
      <w:r w:rsidR="002758A4" w:rsidRPr="00913E74">
        <w:rPr>
          <w:rFonts w:ascii="Calibri" w:hAnsi="Calibri" w:cs="Calibri"/>
          <w:sz w:val="24"/>
          <w:szCs w:val="24"/>
          <w:lang w:val="en-US"/>
        </w:rPr>
        <w:t xml:space="preserve">animal from </w:t>
      </w:r>
      <w:r w:rsidR="006C2791" w:rsidRPr="00913E74">
        <w:rPr>
          <w:rFonts w:ascii="Calibri" w:hAnsi="Calibri" w:cs="Calibri"/>
          <w:sz w:val="24"/>
          <w:szCs w:val="24"/>
          <w:lang w:val="en-US"/>
        </w:rPr>
        <w:t>anesthesia t</w:t>
      </w:r>
      <w:r w:rsidR="009C2165" w:rsidRPr="00913E74">
        <w:rPr>
          <w:rFonts w:ascii="Calibri" w:hAnsi="Calibri" w:cs="Calibri"/>
          <w:sz w:val="24"/>
          <w:szCs w:val="24"/>
          <w:lang w:val="en-US"/>
        </w:rPr>
        <w:t>o</w:t>
      </w:r>
      <w:r w:rsidR="00543F83" w:rsidRPr="00913E74">
        <w:rPr>
          <w:rFonts w:ascii="Calibri" w:hAnsi="Calibri" w:cs="Calibri"/>
          <w:sz w:val="24"/>
          <w:szCs w:val="24"/>
          <w:lang w:val="en-US"/>
        </w:rPr>
        <w:t xml:space="preserve"> </w:t>
      </w:r>
      <w:r w:rsidRPr="00913E74">
        <w:rPr>
          <w:rFonts w:ascii="Calibri" w:hAnsi="Calibri" w:cs="Calibri"/>
          <w:sz w:val="24"/>
          <w:szCs w:val="24"/>
          <w:lang w:val="en-US"/>
        </w:rPr>
        <w:t xml:space="preserve">allow </w:t>
      </w:r>
      <w:r w:rsidR="006C2791" w:rsidRPr="00913E74">
        <w:rPr>
          <w:rFonts w:ascii="Calibri" w:hAnsi="Calibri" w:cs="Calibri"/>
          <w:sz w:val="24"/>
          <w:szCs w:val="24"/>
          <w:lang w:val="en-US"/>
        </w:rPr>
        <w:t xml:space="preserve">the </w:t>
      </w:r>
      <w:r w:rsidRPr="00913E74">
        <w:rPr>
          <w:rFonts w:ascii="Calibri" w:hAnsi="Calibri" w:cs="Calibri"/>
          <w:sz w:val="24"/>
          <w:szCs w:val="24"/>
          <w:lang w:val="en-US"/>
        </w:rPr>
        <w:t>animal to awaken</w:t>
      </w:r>
      <w:r w:rsidR="006C2791" w:rsidRPr="00913E74">
        <w:rPr>
          <w:rFonts w:ascii="Calibri" w:hAnsi="Calibri" w:cs="Calibri"/>
          <w:sz w:val="24"/>
          <w:szCs w:val="24"/>
          <w:lang w:val="en-US"/>
        </w:rPr>
        <w:t xml:space="preserve"> (le</w:t>
      </w:r>
      <w:r w:rsidR="00543F83" w:rsidRPr="00913E74">
        <w:rPr>
          <w:rFonts w:ascii="Calibri" w:hAnsi="Calibri" w:cs="Calibri"/>
          <w:sz w:val="24"/>
          <w:szCs w:val="24"/>
          <w:lang w:val="en-US"/>
        </w:rPr>
        <w:t>ave</w:t>
      </w:r>
      <w:r w:rsidR="006C2791" w:rsidRPr="00913E74">
        <w:rPr>
          <w:rFonts w:ascii="Calibri" w:hAnsi="Calibri" w:cs="Calibri"/>
          <w:sz w:val="24"/>
          <w:szCs w:val="24"/>
          <w:lang w:val="en-US"/>
        </w:rPr>
        <w:t xml:space="preserve"> the animal </w:t>
      </w:r>
      <w:r w:rsidR="00543F83" w:rsidRPr="00913E74">
        <w:rPr>
          <w:rFonts w:ascii="Calibri" w:hAnsi="Calibri" w:cs="Calibri"/>
          <w:sz w:val="24"/>
          <w:szCs w:val="24"/>
          <w:lang w:val="en-US"/>
        </w:rPr>
        <w:t>o</w:t>
      </w:r>
      <w:r w:rsidR="006C2791" w:rsidRPr="00913E74">
        <w:rPr>
          <w:rFonts w:ascii="Calibri" w:hAnsi="Calibri" w:cs="Calibri"/>
          <w:sz w:val="24"/>
          <w:szCs w:val="24"/>
          <w:lang w:val="en-US"/>
        </w:rPr>
        <w:t>n a warm pad until it is completely awake)</w:t>
      </w:r>
      <w:r w:rsidRPr="00913E74">
        <w:rPr>
          <w:rFonts w:ascii="Calibri" w:hAnsi="Calibri" w:cs="Calibri"/>
          <w:sz w:val="24"/>
          <w:szCs w:val="24"/>
          <w:lang w:val="en-US"/>
        </w:rPr>
        <w:t xml:space="preserve">. </w:t>
      </w:r>
    </w:p>
    <w:p w14:paraId="675E6FE9"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7C708320" w14:textId="77DAF886" w:rsidR="0072355A" w:rsidRDefault="0072355A"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Return the animal to </w:t>
      </w:r>
      <w:r w:rsidR="00543F83" w:rsidRPr="00913E74">
        <w:rPr>
          <w:rFonts w:ascii="Calibri" w:hAnsi="Calibri" w:cs="Calibri"/>
          <w:sz w:val="24"/>
          <w:szCs w:val="24"/>
          <w:lang w:val="en-US"/>
        </w:rPr>
        <w:t xml:space="preserve">the </w:t>
      </w:r>
      <w:r w:rsidRPr="00913E74">
        <w:rPr>
          <w:rFonts w:ascii="Calibri" w:hAnsi="Calibri" w:cs="Calibri"/>
          <w:sz w:val="24"/>
          <w:szCs w:val="24"/>
          <w:lang w:val="en-US"/>
        </w:rPr>
        <w:t>home cage</w:t>
      </w:r>
      <w:r w:rsidR="00891050" w:rsidRPr="00913E74">
        <w:rPr>
          <w:rFonts w:ascii="Calibri" w:hAnsi="Calibri" w:cs="Calibri"/>
          <w:sz w:val="24"/>
          <w:szCs w:val="24"/>
          <w:lang w:val="en-US"/>
        </w:rPr>
        <w:t>.</w:t>
      </w:r>
    </w:p>
    <w:p w14:paraId="267D2684"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36359B1" w14:textId="2EA8D696" w:rsidR="006C2791" w:rsidRDefault="00D1726B"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Wait 30 min</w:t>
      </w:r>
      <w:r w:rsidR="006C2791" w:rsidRPr="00913E74">
        <w:rPr>
          <w:rFonts w:ascii="Calibri" w:hAnsi="Calibri" w:cs="Calibri"/>
          <w:sz w:val="24"/>
          <w:szCs w:val="24"/>
          <w:lang w:val="en-US"/>
        </w:rPr>
        <w:t xml:space="preserve"> for the next step</w:t>
      </w:r>
      <w:r w:rsidR="00891050" w:rsidRPr="00913E74">
        <w:rPr>
          <w:rFonts w:ascii="Calibri" w:hAnsi="Calibri" w:cs="Calibri"/>
          <w:sz w:val="24"/>
          <w:szCs w:val="24"/>
          <w:lang w:val="en-US"/>
        </w:rPr>
        <w:t>.</w:t>
      </w:r>
    </w:p>
    <w:p w14:paraId="1E3D0226"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1574808B" w14:textId="32B32E09" w:rsidR="009C2165" w:rsidRPr="00913E74" w:rsidRDefault="00891050" w:rsidP="00913E74">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Anesthetize</w:t>
      </w:r>
      <w:r w:rsidR="0072355A" w:rsidRPr="00913E74">
        <w:rPr>
          <w:rFonts w:ascii="Calibri" w:hAnsi="Calibri" w:cs="Calibri"/>
          <w:sz w:val="24"/>
          <w:szCs w:val="24"/>
          <w:lang w:val="en-US"/>
        </w:rPr>
        <w:t xml:space="preserve"> the rats with 5% isoflurane mixed in 100% O</w:t>
      </w:r>
      <w:r w:rsidR="0072355A" w:rsidRPr="00913E74">
        <w:rPr>
          <w:rFonts w:ascii="Calibri" w:hAnsi="Calibri" w:cs="Calibri"/>
          <w:sz w:val="24"/>
          <w:szCs w:val="24"/>
          <w:vertAlign w:val="subscript"/>
          <w:lang w:val="en-US"/>
        </w:rPr>
        <w:t xml:space="preserve">2 </w:t>
      </w:r>
      <w:r w:rsidR="0072355A" w:rsidRPr="00913E74">
        <w:rPr>
          <w:rFonts w:ascii="Calibri" w:hAnsi="Calibri" w:cs="Calibri"/>
          <w:sz w:val="24"/>
          <w:szCs w:val="24"/>
          <w:lang w:val="en-US"/>
        </w:rPr>
        <w:t>(1 L/min) using a</w:t>
      </w:r>
      <w:r w:rsidR="00711E6E" w:rsidRPr="00913E74">
        <w:rPr>
          <w:rFonts w:ascii="Calibri" w:hAnsi="Calibri" w:cs="Calibri"/>
          <w:sz w:val="24"/>
          <w:szCs w:val="24"/>
          <w:lang w:val="en-US"/>
        </w:rPr>
        <w:t>n</w:t>
      </w:r>
      <w:r w:rsidR="00543F83" w:rsidRPr="00913E74">
        <w:rPr>
          <w:rFonts w:ascii="Calibri" w:hAnsi="Calibri" w:cs="Calibri"/>
          <w:sz w:val="24"/>
          <w:szCs w:val="24"/>
          <w:lang w:val="en-US"/>
        </w:rPr>
        <w:t xml:space="preserve"> </w:t>
      </w:r>
      <w:r w:rsidR="00F71CCD" w:rsidRPr="00913E74">
        <w:rPr>
          <w:rFonts w:ascii="Calibri" w:hAnsi="Calibri" w:cs="Calibri"/>
          <w:sz w:val="24"/>
          <w:szCs w:val="24"/>
          <w:lang w:val="en-US"/>
        </w:rPr>
        <w:t xml:space="preserve">induction </w:t>
      </w:r>
      <w:r w:rsidR="0072355A" w:rsidRPr="00913E74">
        <w:rPr>
          <w:rFonts w:ascii="Calibri" w:hAnsi="Calibri" w:cs="Calibri"/>
          <w:sz w:val="24"/>
          <w:szCs w:val="24"/>
          <w:lang w:val="en-US"/>
        </w:rPr>
        <w:t>box.</w:t>
      </w:r>
    </w:p>
    <w:p w14:paraId="1EF9E105" w14:textId="77777777" w:rsidR="00913E74" w:rsidRPr="00913E74" w:rsidRDefault="00913E74" w:rsidP="00913E74">
      <w:pPr>
        <w:pStyle w:val="ListParagraph"/>
        <w:spacing w:after="0" w:line="240" w:lineRule="auto"/>
        <w:ind w:left="0"/>
        <w:jc w:val="both"/>
        <w:rPr>
          <w:rFonts w:ascii="Calibri" w:hAnsi="Calibri" w:cs="Calibri"/>
          <w:b/>
          <w:bCs/>
          <w:sz w:val="24"/>
          <w:szCs w:val="24"/>
          <w:lang w:val="en-US"/>
        </w:rPr>
      </w:pPr>
    </w:p>
    <w:p w14:paraId="3174128A" w14:textId="4C01A8CC" w:rsidR="00824BAE" w:rsidRPr="00913E74" w:rsidRDefault="00824BAE" w:rsidP="00913E74">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 xml:space="preserve">Open </w:t>
      </w:r>
      <w:r w:rsidR="00DA1A9F" w:rsidRPr="00913E74">
        <w:rPr>
          <w:rFonts w:ascii="Calibri" w:hAnsi="Calibri" w:cs="Calibri"/>
          <w:sz w:val="24"/>
          <w:szCs w:val="24"/>
          <w:lang w:val="en-US"/>
        </w:rPr>
        <w:t>PET scanner</w:t>
      </w:r>
      <w:r w:rsidRPr="00913E74">
        <w:rPr>
          <w:rFonts w:ascii="Calibri" w:hAnsi="Calibri" w:cs="Calibri"/>
          <w:sz w:val="24"/>
          <w:szCs w:val="24"/>
          <w:lang w:val="en-US"/>
        </w:rPr>
        <w:t xml:space="preserve"> software</w:t>
      </w:r>
      <w:r w:rsidR="00913E74">
        <w:rPr>
          <w:rFonts w:ascii="Calibri" w:hAnsi="Calibri" w:cs="Calibri"/>
          <w:sz w:val="24"/>
          <w:szCs w:val="24"/>
          <w:lang w:val="en-US"/>
        </w:rPr>
        <w:t>.</w:t>
      </w:r>
    </w:p>
    <w:p w14:paraId="76B57B83" w14:textId="77777777" w:rsidR="00913E74" w:rsidRPr="00913E74" w:rsidRDefault="00913E74" w:rsidP="00913E74">
      <w:pPr>
        <w:pStyle w:val="ListParagraph"/>
        <w:spacing w:after="0" w:line="240" w:lineRule="auto"/>
        <w:ind w:left="0"/>
        <w:jc w:val="both"/>
        <w:rPr>
          <w:rFonts w:ascii="Calibri" w:hAnsi="Calibri" w:cs="Calibri"/>
          <w:b/>
          <w:bCs/>
          <w:sz w:val="24"/>
          <w:szCs w:val="24"/>
          <w:lang w:val="en-US"/>
        </w:rPr>
      </w:pPr>
    </w:p>
    <w:p w14:paraId="4CF7FAE5" w14:textId="2628DEB1" w:rsidR="00824BAE" w:rsidRPr="00913E74" w:rsidRDefault="00824BAE" w:rsidP="00913E74">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 xml:space="preserve">Select </w:t>
      </w:r>
      <w:r w:rsidRPr="00913E74">
        <w:rPr>
          <w:rFonts w:ascii="Calibri" w:hAnsi="Calibri" w:cs="Calibri"/>
          <w:b/>
          <w:bCs/>
          <w:sz w:val="24"/>
          <w:szCs w:val="24"/>
          <w:lang w:val="en-US"/>
        </w:rPr>
        <w:t xml:space="preserve">Scan </w:t>
      </w:r>
      <w:r w:rsidR="00106580" w:rsidRPr="00913E74">
        <w:rPr>
          <w:rFonts w:ascii="Calibri" w:hAnsi="Calibri" w:cs="Calibri"/>
          <w:b/>
          <w:bCs/>
          <w:sz w:val="24"/>
          <w:szCs w:val="24"/>
          <w:lang w:val="en-US"/>
        </w:rPr>
        <w:t>&gt; Pet Ready</w:t>
      </w:r>
      <w:r w:rsidR="00913E74">
        <w:rPr>
          <w:rFonts w:ascii="Calibri" w:hAnsi="Calibri" w:cs="Calibri"/>
          <w:sz w:val="24"/>
          <w:szCs w:val="24"/>
          <w:lang w:val="en-US"/>
        </w:rPr>
        <w:t>.</w:t>
      </w:r>
    </w:p>
    <w:p w14:paraId="78FEFA21" w14:textId="77777777" w:rsidR="00913E74" w:rsidRPr="00913E74" w:rsidRDefault="00913E74" w:rsidP="00913E74">
      <w:pPr>
        <w:pStyle w:val="ListParagraph"/>
        <w:spacing w:after="0" w:line="240" w:lineRule="auto"/>
        <w:ind w:left="0"/>
        <w:jc w:val="both"/>
        <w:rPr>
          <w:rFonts w:ascii="Calibri" w:hAnsi="Calibri" w:cs="Calibri"/>
          <w:b/>
          <w:bCs/>
          <w:sz w:val="24"/>
          <w:szCs w:val="24"/>
          <w:lang w:val="en-US"/>
        </w:rPr>
      </w:pPr>
    </w:p>
    <w:p w14:paraId="6060F6F6" w14:textId="255C3083" w:rsidR="00824BAE" w:rsidRDefault="00543F83"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Complete </w:t>
      </w:r>
      <w:r w:rsidR="00824BAE" w:rsidRPr="00913E74">
        <w:rPr>
          <w:rFonts w:ascii="Calibri" w:hAnsi="Calibri" w:cs="Calibri"/>
          <w:sz w:val="24"/>
          <w:szCs w:val="24"/>
          <w:lang w:val="en-US"/>
        </w:rPr>
        <w:t>principal investigator details, Study ID, Series ID, Animal ID, Animal weight (g)</w:t>
      </w:r>
      <w:r w:rsidRPr="00913E74">
        <w:rPr>
          <w:rFonts w:ascii="Calibri" w:hAnsi="Calibri" w:cs="Calibri"/>
          <w:sz w:val="24"/>
          <w:szCs w:val="24"/>
          <w:lang w:val="en-US"/>
        </w:rPr>
        <w:t>,</w:t>
      </w:r>
      <w:r w:rsidR="00824BAE" w:rsidRPr="00913E74">
        <w:rPr>
          <w:rFonts w:ascii="Calibri" w:hAnsi="Calibri" w:cs="Calibri"/>
          <w:sz w:val="24"/>
          <w:szCs w:val="24"/>
          <w:lang w:val="en-US"/>
        </w:rPr>
        <w:t xml:space="preserve"> and Additional notes</w:t>
      </w:r>
      <w:r w:rsidR="00913E74">
        <w:rPr>
          <w:rFonts w:ascii="Calibri" w:hAnsi="Calibri" w:cs="Calibri"/>
          <w:sz w:val="24"/>
          <w:szCs w:val="24"/>
          <w:lang w:val="en-US"/>
        </w:rPr>
        <w:t>.</w:t>
      </w:r>
      <w:r w:rsidR="00913E74" w:rsidRPr="00913E74">
        <w:rPr>
          <w:rFonts w:ascii="Calibri" w:hAnsi="Calibri" w:cs="Calibri"/>
          <w:sz w:val="24"/>
          <w:szCs w:val="24"/>
          <w:lang w:val="en-US"/>
        </w:rPr>
        <w:t xml:space="preserve"> </w:t>
      </w:r>
      <w:r w:rsidR="00913E74" w:rsidRPr="00913E74">
        <w:rPr>
          <w:rFonts w:ascii="Calibri" w:hAnsi="Calibri" w:cs="Calibri"/>
          <w:sz w:val="24"/>
          <w:szCs w:val="24"/>
          <w:lang w:val="en-US"/>
        </w:rPr>
        <w:t xml:space="preserve">Select </w:t>
      </w:r>
      <w:r w:rsidR="00106580" w:rsidRPr="00913E74">
        <w:rPr>
          <w:rFonts w:ascii="Calibri" w:hAnsi="Calibri" w:cs="Calibri"/>
          <w:b/>
          <w:bCs/>
          <w:sz w:val="24"/>
          <w:szCs w:val="24"/>
          <w:lang w:val="en-US"/>
        </w:rPr>
        <w:t>Next</w:t>
      </w:r>
      <w:r w:rsidR="00913E74">
        <w:rPr>
          <w:rFonts w:ascii="Calibri" w:hAnsi="Calibri" w:cs="Calibri"/>
          <w:sz w:val="24"/>
          <w:szCs w:val="24"/>
          <w:lang w:val="en-US"/>
        </w:rPr>
        <w:t>.</w:t>
      </w:r>
    </w:p>
    <w:p w14:paraId="080FC4AB"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99EA641" w14:textId="1A878FE5" w:rsid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824BAE" w:rsidRPr="00913E74">
        <w:rPr>
          <w:rFonts w:ascii="Calibri" w:hAnsi="Calibri" w:cs="Calibri"/>
          <w:sz w:val="24"/>
          <w:szCs w:val="24"/>
          <w:lang w:val="en-US"/>
        </w:rPr>
        <w:t xml:space="preserve"> Use dot (.) for decimal number in the animal weight</w:t>
      </w:r>
      <w:r>
        <w:rPr>
          <w:rFonts w:ascii="Calibri" w:hAnsi="Calibri" w:cs="Calibri"/>
          <w:sz w:val="24"/>
          <w:szCs w:val="24"/>
          <w:lang w:val="en-US"/>
        </w:rPr>
        <w:t>.</w:t>
      </w:r>
    </w:p>
    <w:p w14:paraId="5DA81470"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97A9F03" w14:textId="3D98DB6A" w:rsidR="00085CA2" w:rsidRDefault="00085CA2"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Edit ROI area for scanning (usually between 3 and 8). This is the area </w:t>
      </w:r>
      <w:r w:rsidR="00913E74">
        <w:rPr>
          <w:rFonts w:ascii="Calibri" w:hAnsi="Calibri" w:cs="Calibri"/>
          <w:sz w:val="24"/>
          <w:szCs w:val="24"/>
          <w:lang w:val="en-US"/>
        </w:rPr>
        <w:t>that</w:t>
      </w:r>
      <w:r w:rsidRPr="00913E74">
        <w:rPr>
          <w:rFonts w:ascii="Calibri" w:hAnsi="Calibri" w:cs="Calibri"/>
          <w:sz w:val="24"/>
          <w:szCs w:val="24"/>
          <w:lang w:val="en-US"/>
        </w:rPr>
        <w:t xml:space="preserve"> will be included in the image (areas between the numbers 3 and 8 of the bed cover will appear in the final image). </w:t>
      </w:r>
    </w:p>
    <w:p w14:paraId="3627FFEB"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60330C55" w14:textId="60C70404" w:rsidR="009C2165" w:rsidRDefault="00824BAE"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Position the </w:t>
      </w:r>
      <w:r w:rsidR="0072355A" w:rsidRPr="00913E74">
        <w:rPr>
          <w:rFonts w:ascii="Calibri" w:hAnsi="Calibri" w:cs="Calibri"/>
          <w:sz w:val="24"/>
          <w:szCs w:val="24"/>
          <w:lang w:val="en-US"/>
        </w:rPr>
        <w:t xml:space="preserve">anaesthetized rat on </w:t>
      </w:r>
      <w:r w:rsidR="00EC6946" w:rsidRPr="00913E74">
        <w:rPr>
          <w:rFonts w:ascii="Calibri" w:hAnsi="Calibri" w:cs="Calibri"/>
          <w:sz w:val="24"/>
          <w:szCs w:val="24"/>
          <w:lang w:val="en-US"/>
        </w:rPr>
        <w:t xml:space="preserve">a </w:t>
      </w:r>
      <w:r w:rsidR="0072355A" w:rsidRPr="00913E74">
        <w:rPr>
          <w:rFonts w:ascii="Calibri" w:hAnsi="Calibri" w:cs="Calibri"/>
          <w:sz w:val="24"/>
          <w:szCs w:val="24"/>
          <w:lang w:val="en-US"/>
        </w:rPr>
        <w:t>standard rat bed</w:t>
      </w:r>
      <w:r w:rsidR="0028064E" w:rsidRPr="00913E74">
        <w:rPr>
          <w:rFonts w:ascii="Calibri" w:hAnsi="Calibri" w:cs="Calibri"/>
          <w:sz w:val="24"/>
          <w:szCs w:val="24"/>
          <w:lang w:val="en-US"/>
        </w:rPr>
        <w:t xml:space="preserve"> of the </w:t>
      </w:r>
      <w:r w:rsidRPr="00913E74">
        <w:rPr>
          <w:rFonts w:ascii="Calibri" w:hAnsi="Calibri" w:cs="Calibri"/>
          <w:sz w:val="24"/>
          <w:szCs w:val="24"/>
          <w:lang w:val="en-US"/>
        </w:rPr>
        <w:t>PET</w:t>
      </w:r>
      <w:r w:rsidR="00543F83" w:rsidRPr="00913E74">
        <w:rPr>
          <w:rFonts w:ascii="Calibri" w:hAnsi="Calibri" w:cs="Calibri"/>
          <w:sz w:val="24"/>
          <w:szCs w:val="24"/>
          <w:lang w:val="en-US"/>
        </w:rPr>
        <w:t xml:space="preserve"> </w:t>
      </w:r>
      <w:r w:rsidR="00891050" w:rsidRPr="00913E74">
        <w:rPr>
          <w:rFonts w:ascii="Calibri" w:hAnsi="Calibri" w:cs="Calibri"/>
          <w:sz w:val="24"/>
          <w:szCs w:val="24"/>
          <w:lang w:val="en-US"/>
        </w:rPr>
        <w:t>scanner</w:t>
      </w:r>
      <w:r w:rsidR="009C2165" w:rsidRPr="00913E74">
        <w:rPr>
          <w:rFonts w:ascii="Calibri" w:hAnsi="Calibri" w:cs="Calibri"/>
          <w:sz w:val="24"/>
          <w:szCs w:val="24"/>
          <w:lang w:val="en-US"/>
        </w:rPr>
        <w:t xml:space="preserve"> and turn the anesthesia on</w:t>
      </w:r>
      <w:r w:rsidR="00543F83" w:rsidRPr="00913E74">
        <w:rPr>
          <w:rFonts w:ascii="Calibri" w:hAnsi="Calibri" w:cs="Calibri"/>
          <w:sz w:val="24"/>
          <w:szCs w:val="24"/>
          <w:lang w:val="en-US"/>
        </w:rPr>
        <w:t xml:space="preserve"> </w:t>
      </w:r>
      <w:r w:rsidR="009C2165" w:rsidRPr="00913E74">
        <w:rPr>
          <w:rFonts w:ascii="Calibri" w:hAnsi="Calibri" w:cs="Calibri"/>
          <w:sz w:val="24"/>
          <w:szCs w:val="24"/>
          <w:lang w:val="en-US"/>
        </w:rPr>
        <w:t>(</w:t>
      </w:r>
      <w:r w:rsidRPr="00913E74">
        <w:rPr>
          <w:rFonts w:ascii="Calibri" w:hAnsi="Calibri" w:cs="Calibri"/>
          <w:sz w:val="24"/>
          <w:szCs w:val="24"/>
          <w:lang w:val="en-US"/>
        </w:rPr>
        <w:t>3% isoflurane in 100% O</w:t>
      </w:r>
      <w:r w:rsidRPr="00913E74">
        <w:rPr>
          <w:rFonts w:ascii="Calibri" w:hAnsi="Calibri" w:cs="Calibri"/>
          <w:sz w:val="24"/>
          <w:szCs w:val="24"/>
          <w:vertAlign w:val="subscript"/>
          <w:lang w:val="en-US"/>
        </w:rPr>
        <w:t>2</w:t>
      </w:r>
      <w:r w:rsidR="00262D13" w:rsidRPr="00913E74">
        <w:rPr>
          <w:rFonts w:ascii="Calibri" w:hAnsi="Calibri" w:cs="Calibri"/>
          <w:sz w:val="24"/>
          <w:szCs w:val="24"/>
          <w:lang w:val="en-US"/>
        </w:rPr>
        <w:t xml:space="preserve"> is a good start, and then the anesthesia rate should be adjusted as necessary</w:t>
      </w:r>
      <w:r w:rsidR="009C2165" w:rsidRPr="00913E74">
        <w:rPr>
          <w:rFonts w:ascii="Calibri" w:hAnsi="Calibri" w:cs="Calibri"/>
          <w:sz w:val="24"/>
          <w:szCs w:val="24"/>
          <w:lang w:val="en-US"/>
        </w:rPr>
        <w:t>)</w:t>
      </w:r>
      <w:r w:rsidRPr="00913E74">
        <w:rPr>
          <w:rFonts w:ascii="Calibri" w:hAnsi="Calibri" w:cs="Calibri"/>
          <w:sz w:val="24"/>
          <w:szCs w:val="24"/>
          <w:lang w:val="en-US"/>
        </w:rPr>
        <w:t xml:space="preserve">. </w:t>
      </w:r>
      <w:r w:rsidR="00543F83" w:rsidRPr="00913E74">
        <w:rPr>
          <w:rFonts w:ascii="Calibri" w:hAnsi="Calibri" w:cs="Calibri"/>
          <w:sz w:val="24"/>
          <w:szCs w:val="24"/>
          <w:lang w:val="en-US"/>
        </w:rPr>
        <w:t xml:space="preserve">To </w:t>
      </w:r>
      <w:r w:rsidR="00262D13" w:rsidRPr="00913E74">
        <w:rPr>
          <w:rFonts w:ascii="Calibri" w:hAnsi="Calibri" w:cs="Calibri"/>
          <w:sz w:val="24"/>
          <w:szCs w:val="24"/>
          <w:lang w:val="en-US"/>
        </w:rPr>
        <w:t>a</w:t>
      </w:r>
      <w:r w:rsidRPr="00913E74">
        <w:rPr>
          <w:rFonts w:ascii="Calibri" w:hAnsi="Calibri" w:cs="Calibri"/>
          <w:sz w:val="24"/>
          <w:szCs w:val="24"/>
          <w:lang w:val="en-US"/>
        </w:rPr>
        <w:t>djust the anesthesia</w:t>
      </w:r>
      <w:r w:rsidR="00262D13" w:rsidRPr="00913E74">
        <w:rPr>
          <w:rFonts w:ascii="Calibri" w:hAnsi="Calibri" w:cs="Calibri"/>
          <w:sz w:val="24"/>
          <w:szCs w:val="24"/>
          <w:lang w:val="en-US"/>
        </w:rPr>
        <w:t>,</w:t>
      </w:r>
      <w:r w:rsidRPr="00913E74">
        <w:rPr>
          <w:rFonts w:ascii="Calibri" w:hAnsi="Calibri" w:cs="Calibri"/>
          <w:sz w:val="24"/>
          <w:szCs w:val="24"/>
          <w:lang w:val="en-US"/>
        </w:rPr>
        <w:t xml:space="preserve"> </w:t>
      </w:r>
      <w:r w:rsidR="00543F83" w:rsidRPr="00913E74">
        <w:rPr>
          <w:rFonts w:ascii="Calibri" w:hAnsi="Calibri" w:cs="Calibri"/>
          <w:sz w:val="24"/>
          <w:szCs w:val="24"/>
          <w:lang w:val="en-US"/>
        </w:rPr>
        <w:t xml:space="preserve">check </w:t>
      </w:r>
      <w:r w:rsidRPr="00913E74">
        <w:rPr>
          <w:rFonts w:ascii="Calibri" w:hAnsi="Calibri" w:cs="Calibri"/>
          <w:sz w:val="24"/>
          <w:szCs w:val="24"/>
          <w:lang w:val="en-US"/>
        </w:rPr>
        <w:t xml:space="preserve">the monitoring data of the scanner software </w:t>
      </w:r>
      <w:r w:rsidR="00543F83" w:rsidRPr="00913E74">
        <w:rPr>
          <w:rFonts w:ascii="Calibri" w:hAnsi="Calibri" w:cs="Calibri"/>
          <w:sz w:val="24"/>
          <w:szCs w:val="24"/>
          <w:lang w:val="en-US"/>
        </w:rPr>
        <w:t>to verify</w:t>
      </w:r>
      <w:r w:rsidRPr="00913E74">
        <w:rPr>
          <w:rFonts w:ascii="Calibri" w:hAnsi="Calibri" w:cs="Calibri"/>
          <w:sz w:val="24"/>
          <w:szCs w:val="24"/>
          <w:lang w:val="en-US"/>
        </w:rPr>
        <w:t xml:space="preserve"> that the animal is breathing in a constant and slow rhythm.</w:t>
      </w:r>
    </w:p>
    <w:p w14:paraId="4DF1F17B"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8B1ED70" w14:textId="26E95D44" w:rsid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28064E" w:rsidRPr="00913E74">
        <w:rPr>
          <w:rFonts w:ascii="Calibri" w:hAnsi="Calibri" w:cs="Calibri"/>
          <w:sz w:val="24"/>
          <w:szCs w:val="24"/>
          <w:lang w:val="en-US"/>
        </w:rPr>
        <w:t xml:space="preserve"> Turn</w:t>
      </w:r>
      <w:r>
        <w:rPr>
          <w:rFonts w:ascii="Calibri" w:hAnsi="Calibri" w:cs="Calibri"/>
          <w:sz w:val="24"/>
          <w:szCs w:val="24"/>
          <w:lang w:val="en-US"/>
        </w:rPr>
        <w:t xml:space="preserve"> </w:t>
      </w:r>
      <w:r w:rsidR="0028064E" w:rsidRPr="00913E74">
        <w:rPr>
          <w:rFonts w:ascii="Calibri" w:hAnsi="Calibri" w:cs="Calibri"/>
          <w:sz w:val="24"/>
          <w:szCs w:val="24"/>
          <w:lang w:val="en-US"/>
        </w:rPr>
        <w:t>on the vacuum pump coupled to the activated carbon filter to collect isoflurane gas excess</w:t>
      </w:r>
      <w:r w:rsidR="00824BAE" w:rsidRPr="00913E74">
        <w:rPr>
          <w:rFonts w:ascii="Calibri" w:hAnsi="Calibri" w:cs="Calibri"/>
          <w:sz w:val="24"/>
          <w:szCs w:val="24"/>
          <w:lang w:val="en-US"/>
        </w:rPr>
        <w:t xml:space="preserve"> (if the pump is available)</w:t>
      </w:r>
      <w:r w:rsidR="00F71CCD" w:rsidRPr="00913E74">
        <w:rPr>
          <w:rFonts w:ascii="Calibri" w:hAnsi="Calibri" w:cs="Calibri"/>
          <w:sz w:val="24"/>
          <w:szCs w:val="24"/>
          <w:lang w:val="en-US"/>
        </w:rPr>
        <w:t>.</w:t>
      </w:r>
    </w:p>
    <w:p w14:paraId="5AD13EB1"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6F7F6249" w14:textId="6C2550EE" w:rsidR="009C2165" w:rsidRDefault="00543F83"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Apply </w:t>
      </w:r>
      <w:r w:rsidR="00824BAE" w:rsidRPr="00913E74">
        <w:rPr>
          <w:rFonts w:ascii="Calibri" w:hAnsi="Calibri" w:cs="Calibri"/>
          <w:sz w:val="24"/>
          <w:szCs w:val="24"/>
          <w:lang w:val="en-US"/>
        </w:rPr>
        <w:t>eye cream to protect the animal’s eye</w:t>
      </w:r>
      <w:r w:rsidR="009C2165" w:rsidRPr="00913E74">
        <w:rPr>
          <w:rFonts w:ascii="Calibri" w:hAnsi="Calibri" w:cs="Calibri"/>
          <w:sz w:val="24"/>
          <w:szCs w:val="24"/>
          <w:lang w:val="en-US"/>
        </w:rPr>
        <w:t>s</w:t>
      </w:r>
      <w:r w:rsidR="00824BAE" w:rsidRPr="00913E74">
        <w:rPr>
          <w:rFonts w:ascii="Calibri" w:hAnsi="Calibri" w:cs="Calibri"/>
          <w:sz w:val="24"/>
          <w:szCs w:val="24"/>
          <w:lang w:val="en-US"/>
        </w:rPr>
        <w:t>.</w:t>
      </w:r>
    </w:p>
    <w:p w14:paraId="6E9EAE73"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4EA6DF4" w14:textId="0C056F9E" w:rsidR="009C2165" w:rsidRDefault="00AD28C1"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Push the animal bed inside the PET scanner.</w:t>
      </w:r>
    </w:p>
    <w:p w14:paraId="4797C795"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3088DE9E" w14:textId="45E69EA6" w:rsidR="00B668D7" w:rsidRPr="00913E74" w:rsidRDefault="00543F83"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Complete </w:t>
      </w:r>
      <w:r w:rsidR="00B668D7" w:rsidRPr="00913E74">
        <w:rPr>
          <w:rFonts w:ascii="Calibri" w:hAnsi="Calibri" w:cs="Calibri"/>
          <w:sz w:val="24"/>
          <w:szCs w:val="24"/>
          <w:lang w:val="en-US"/>
        </w:rPr>
        <w:t>Activity</w:t>
      </w:r>
      <w:r w:rsidRPr="00913E74">
        <w:rPr>
          <w:rFonts w:ascii="Calibri" w:hAnsi="Calibri" w:cs="Calibri"/>
          <w:sz w:val="24"/>
          <w:szCs w:val="24"/>
          <w:lang w:val="en-US"/>
        </w:rPr>
        <w:t xml:space="preserve"> details</w:t>
      </w:r>
      <w:r w:rsidR="00B668D7" w:rsidRPr="00913E74">
        <w:rPr>
          <w:rFonts w:ascii="Calibri" w:hAnsi="Calibri" w:cs="Calibri"/>
          <w:sz w:val="24"/>
          <w:szCs w:val="24"/>
          <w:lang w:val="en-US"/>
        </w:rPr>
        <w:t xml:space="preserve">, Activity Calibration Time, Isotope (C-11), </w:t>
      </w:r>
      <w:r w:rsidR="00913E74">
        <w:rPr>
          <w:rFonts w:ascii="Calibri" w:hAnsi="Calibri" w:cs="Calibri"/>
          <w:sz w:val="24"/>
          <w:szCs w:val="24"/>
          <w:lang w:val="en-US"/>
        </w:rPr>
        <w:t>and S</w:t>
      </w:r>
      <w:r w:rsidR="00B668D7" w:rsidRPr="00913E74">
        <w:rPr>
          <w:rFonts w:ascii="Calibri" w:hAnsi="Calibri" w:cs="Calibri"/>
          <w:sz w:val="24"/>
          <w:szCs w:val="24"/>
          <w:lang w:val="en-US"/>
        </w:rPr>
        <w:t>can duration (</w:t>
      </w:r>
      <w:r w:rsidR="004F4901" w:rsidRPr="00913E74">
        <w:rPr>
          <w:rFonts w:ascii="Calibri" w:hAnsi="Calibri" w:cs="Calibri"/>
          <w:sz w:val="24"/>
          <w:szCs w:val="24"/>
          <w:lang w:val="en-US"/>
        </w:rPr>
        <w:t>2</w:t>
      </w:r>
      <w:r w:rsidR="00B668D7" w:rsidRPr="00913E74">
        <w:rPr>
          <w:rFonts w:ascii="Calibri" w:hAnsi="Calibri" w:cs="Calibri"/>
          <w:sz w:val="24"/>
          <w:szCs w:val="24"/>
          <w:lang w:val="en-US"/>
        </w:rPr>
        <w:t>0 minutes)</w:t>
      </w:r>
      <w:r w:rsidR="00913E74">
        <w:rPr>
          <w:rFonts w:ascii="Calibri" w:hAnsi="Calibri" w:cs="Calibri"/>
          <w:sz w:val="24"/>
          <w:szCs w:val="24"/>
          <w:lang w:val="en-US"/>
        </w:rPr>
        <w:t xml:space="preserve">. </w:t>
      </w:r>
      <w:r w:rsidR="00913E74" w:rsidRPr="00913E74">
        <w:rPr>
          <w:rFonts w:ascii="Calibri" w:hAnsi="Calibri" w:cs="Calibri"/>
          <w:sz w:val="24"/>
          <w:szCs w:val="24"/>
          <w:lang w:val="en-US"/>
        </w:rPr>
        <w:t>Select</w:t>
      </w:r>
      <w:r w:rsidR="00430016" w:rsidRPr="00913E74">
        <w:rPr>
          <w:rFonts w:ascii="Calibri" w:hAnsi="Calibri" w:cs="Calibri"/>
          <w:b/>
          <w:bCs/>
          <w:sz w:val="24"/>
          <w:szCs w:val="24"/>
          <w:lang w:val="en-US"/>
        </w:rPr>
        <w:t xml:space="preserve"> </w:t>
      </w:r>
      <w:r w:rsidR="00106580" w:rsidRPr="00913E74">
        <w:rPr>
          <w:rFonts w:ascii="Calibri" w:hAnsi="Calibri" w:cs="Calibri"/>
          <w:b/>
          <w:bCs/>
          <w:sz w:val="24"/>
          <w:szCs w:val="24"/>
          <w:lang w:val="en-US"/>
        </w:rPr>
        <w:t>Start Scan</w:t>
      </w:r>
      <w:r w:rsidR="00913E74">
        <w:rPr>
          <w:rFonts w:ascii="Calibri" w:hAnsi="Calibri" w:cs="Calibri"/>
          <w:b/>
          <w:bCs/>
          <w:sz w:val="24"/>
          <w:szCs w:val="24"/>
          <w:lang w:val="en-US"/>
        </w:rPr>
        <w:t>.</w:t>
      </w:r>
    </w:p>
    <w:p w14:paraId="52DEDC14"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0DD116FD" w14:textId="5FB1126B" w:rsidR="00F1073B"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F1073B" w:rsidRPr="00913E74">
        <w:rPr>
          <w:rFonts w:ascii="Calibri" w:hAnsi="Calibri" w:cs="Calibri"/>
          <w:sz w:val="24"/>
          <w:szCs w:val="24"/>
          <w:lang w:val="en-US"/>
        </w:rPr>
        <w:t xml:space="preserve"> </w:t>
      </w:r>
      <w:r>
        <w:rPr>
          <w:rFonts w:ascii="Calibri" w:hAnsi="Calibri" w:cs="Calibri"/>
          <w:sz w:val="24"/>
          <w:szCs w:val="24"/>
          <w:lang w:val="en-US"/>
        </w:rPr>
        <w:t xml:space="preserve">A </w:t>
      </w:r>
      <w:r w:rsidR="00106580" w:rsidRPr="00913E74">
        <w:rPr>
          <w:rFonts w:ascii="Calibri" w:hAnsi="Calibri" w:cs="Calibri"/>
          <w:b/>
          <w:bCs/>
          <w:sz w:val="24"/>
          <w:szCs w:val="24"/>
          <w:lang w:val="en-US"/>
        </w:rPr>
        <w:t>Pet Moving Bed</w:t>
      </w:r>
      <w:r w:rsidR="00106580" w:rsidRPr="00913E74">
        <w:rPr>
          <w:rFonts w:ascii="Calibri" w:hAnsi="Calibri" w:cs="Calibri"/>
          <w:sz w:val="24"/>
          <w:szCs w:val="24"/>
          <w:lang w:val="en-US"/>
        </w:rPr>
        <w:t xml:space="preserve"> </w:t>
      </w:r>
      <w:r w:rsidR="00F1073B" w:rsidRPr="00913E74">
        <w:rPr>
          <w:rFonts w:ascii="Calibri" w:hAnsi="Calibri" w:cs="Calibri"/>
          <w:sz w:val="24"/>
          <w:szCs w:val="24"/>
          <w:lang w:val="en-US"/>
        </w:rPr>
        <w:t xml:space="preserve">message will </w:t>
      </w:r>
      <w:r w:rsidR="009C2165" w:rsidRPr="00913E74">
        <w:rPr>
          <w:rFonts w:ascii="Calibri" w:hAnsi="Calibri" w:cs="Calibri"/>
          <w:sz w:val="24"/>
          <w:szCs w:val="24"/>
          <w:lang w:val="en-US"/>
        </w:rPr>
        <w:t>a</w:t>
      </w:r>
      <w:r w:rsidR="00F1073B" w:rsidRPr="00913E74">
        <w:rPr>
          <w:rFonts w:ascii="Calibri" w:hAnsi="Calibri" w:cs="Calibri"/>
          <w:sz w:val="24"/>
          <w:szCs w:val="24"/>
          <w:lang w:val="en-US"/>
        </w:rPr>
        <w:t xml:space="preserve">ppear, and </w:t>
      </w:r>
      <w:r w:rsidR="00543F83" w:rsidRPr="00913E74">
        <w:rPr>
          <w:rFonts w:ascii="Calibri" w:hAnsi="Calibri" w:cs="Calibri"/>
          <w:sz w:val="24"/>
          <w:szCs w:val="24"/>
          <w:lang w:val="en-US"/>
        </w:rPr>
        <w:t xml:space="preserve">the </w:t>
      </w:r>
      <w:r w:rsidR="00F1073B" w:rsidRPr="00913E74">
        <w:rPr>
          <w:rFonts w:ascii="Calibri" w:hAnsi="Calibri" w:cs="Calibri"/>
          <w:sz w:val="24"/>
          <w:szCs w:val="24"/>
          <w:lang w:val="en-US"/>
        </w:rPr>
        <w:t xml:space="preserve">animal bed will move into the equipment and stop at </w:t>
      </w:r>
      <w:r w:rsidR="00543F83" w:rsidRPr="00913E74">
        <w:rPr>
          <w:rFonts w:ascii="Calibri" w:hAnsi="Calibri" w:cs="Calibri"/>
          <w:sz w:val="24"/>
          <w:szCs w:val="24"/>
          <w:lang w:val="en-US"/>
        </w:rPr>
        <w:t xml:space="preserve">the </w:t>
      </w:r>
      <w:r w:rsidR="00F1073B" w:rsidRPr="00913E74">
        <w:rPr>
          <w:rFonts w:ascii="Calibri" w:hAnsi="Calibri" w:cs="Calibri"/>
          <w:sz w:val="24"/>
          <w:szCs w:val="24"/>
          <w:lang w:val="en-US"/>
        </w:rPr>
        <w:t>previous</w:t>
      </w:r>
      <w:r w:rsidR="00543F83" w:rsidRPr="00913E74">
        <w:rPr>
          <w:rFonts w:ascii="Calibri" w:hAnsi="Calibri" w:cs="Calibri"/>
          <w:sz w:val="24"/>
          <w:szCs w:val="24"/>
          <w:lang w:val="en-US"/>
        </w:rPr>
        <w:t>ly</w:t>
      </w:r>
      <w:r w:rsidR="00F1073B" w:rsidRPr="00913E74">
        <w:rPr>
          <w:rFonts w:ascii="Calibri" w:hAnsi="Calibri" w:cs="Calibri"/>
          <w:sz w:val="24"/>
          <w:szCs w:val="24"/>
          <w:lang w:val="en-US"/>
        </w:rPr>
        <w:t xml:space="preserve"> </w:t>
      </w:r>
      <w:r w:rsidR="009C2165" w:rsidRPr="00913E74">
        <w:rPr>
          <w:rFonts w:ascii="Calibri" w:hAnsi="Calibri" w:cs="Calibri"/>
          <w:sz w:val="24"/>
          <w:szCs w:val="24"/>
          <w:lang w:val="en-US"/>
        </w:rPr>
        <w:t xml:space="preserve">selected </w:t>
      </w:r>
      <w:r w:rsidR="00F1073B" w:rsidRPr="00913E74">
        <w:rPr>
          <w:rFonts w:ascii="Calibri" w:hAnsi="Calibri" w:cs="Calibri"/>
          <w:sz w:val="24"/>
          <w:szCs w:val="24"/>
          <w:lang w:val="en-US"/>
        </w:rPr>
        <w:t>ROI position. Time of acquisition will start count down and number of counts per seconds will appear (CPS).</w:t>
      </w:r>
    </w:p>
    <w:p w14:paraId="731E0F86"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96B953E" w14:textId="427973EB" w:rsidR="003527D5" w:rsidRDefault="00AD28C1"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In the scanner software, n</w:t>
      </w:r>
      <w:r w:rsidR="003527D5" w:rsidRPr="00913E74">
        <w:rPr>
          <w:rFonts w:ascii="Calibri" w:hAnsi="Calibri" w:cs="Calibri"/>
          <w:sz w:val="24"/>
          <w:szCs w:val="24"/>
          <w:lang w:val="en-US"/>
        </w:rPr>
        <w:t xml:space="preserve">avigate to </w:t>
      </w:r>
      <w:r w:rsidR="00AD6BD1" w:rsidRPr="00913E74">
        <w:rPr>
          <w:rFonts w:ascii="Calibri" w:hAnsi="Calibri" w:cs="Calibri"/>
          <w:sz w:val="24"/>
          <w:szCs w:val="24"/>
          <w:lang w:val="en-US"/>
        </w:rPr>
        <w:t xml:space="preserve">the </w:t>
      </w:r>
      <w:r w:rsidR="003527D5" w:rsidRPr="00913E74">
        <w:rPr>
          <w:rFonts w:ascii="Calibri" w:hAnsi="Calibri" w:cs="Calibri"/>
          <w:b/>
          <w:bCs/>
          <w:sz w:val="24"/>
          <w:szCs w:val="24"/>
          <w:lang w:val="en-US"/>
        </w:rPr>
        <w:t>Monitor</w:t>
      </w:r>
      <w:r w:rsidR="003527D5" w:rsidRPr="00913E74">
        <w:rPr>
          <w:rFonts w:ascii="Calibri" w:hAnsi="Calibri" w:cs="Calibri"/>
          <w:sz w:val="24"/>
          <w:szCs w:val="24"/>
          <w:lang w:val="en-US"/>
        </w:rPr>
        <w:t xml:space="preserve"> tab </w:t>
      </w:r>
      <w:r w:rsidR="00AD6BD1" w:rsidRPr="00913E74">
        <w:rPr>
          <w:rFonts w:ascii="Calibri" w:hAnsi="Calibri" w:cs="Calibri"/>
          <w:sz w:val="24"/>
          <w:szCs w:val="24"/>
          <w:lang w:val="en-US"/>
        </w:rPr>
        <w:t>on</w:t>
      </w:r>
      <w:r w:rsidR="003527D5" w:rsidRPr="00913E74">
        <w:rPr>
          <w:rFonts w:ascii="Calibri" w:hAnsi="Calibri" w:cs="Calibri"/>
          <w:sz w:val="24"/>
          <w:szCs w:val="24"/>
          <w:lang w:val="en-US"/>
        </w:rPr>
        <w:t xml:space="preserve"> the left of the screen, check</w:t>
      </w:r>
      <w:r w:rsidR="00AD6BD1" w:rsidRPr="00913E74">
        <w:rPr>
          <w:rFonts w:ascii="Calibri" w:hAnsi="Calibri" w:cs="Calibri"/>
          <w:sz w:val="24"/>
          <w:szCs w:val="24"/>
          <w:lang w:val="en-US"/>
        </w:rPr>
        <w:t xml:space="preserve"> </w:t>
      </w:r>
      <w:r w:rsidR="00106580" w:rsidRPr="00106580">
        <w:rPr>
          <w:rFonts w:ascii="Calibri" w:hAnsi="Calibri" w:cs="Calibri"/>
          <w:b/>
          <w:bCs/>
          <w:sz w:val="24"/>
          <w:szCs w:val="24"/>
          <w:lang w:val="en-US"/>
        </w:rPr>
        <w:t>Change Threshold</w:t>
      </w:r>
      <w:r w:rsidR="00106580" w:rsidRPr="00913E74">
        <w:rPr>
          <w:rFonts w:ascii="Calibri" w:hAnsi="Calibri" w:cs="Calibri"/>
          <w:sz w:val="24"/>
          <w:szCs w:val="24"/>
          <w:lang w:val="en-US"/>
        </w:rPr>
        <w:t xml:space="preserve"> </w:t>
      </w:r>
      <w:r w:rsidR="003527D5" w:rsidRPr="00913E74">
        <w:rPr>
          <w:rFonts w:ascii="Calibri" w:hAnsi="Calibri" w:cs="Calibri"/>
          <w:sz w:val="24"/>
          <w:szCs w:val="24"/>
          <w:lang w:val="en-US"/>
        </w:rPr>
        <w:t>to Respiratory parameters change (BPM).</w:t>
      </w:r>
    </w:p>
    <w:p w14:paraId="14052AE8"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48634DE4" w14:textId="5AF0A1C5" w:rsid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3527D5" w:rsidRPr="00913E74">
        <w:rPr>
          <w:rFonts w:ascii="Calibri" w:hAnsi="Calibri" w:cs="Calibri"/>
          <w:sz w:val="24"/>
          <w:szCs w:val="24"/>
          <w:lang w:val="en-US"/>
        </w:rPr>
        <w:t xml:space="preserve"> A </w:t>
      </w:r>
      <w:r w:rsidR="00AD28C1" w:rsidRPr="00913E74">
        <w:rPr>
          <w:rFonts w:ascii="Calibri" w:hAnsi="Calibri" w:cs="Calibri"/>
          <w:sz w:val="24"/>
          <w:szCs w:val="24"/>
          <w:lang w:val="en-US"/>
        </w:rPr>
        <w:t>window will pop up,</w:t>
      </w:r>
      <w:r w:rsidR="003527D5" w:rsidRPr="00913E74">
        <w:rPr>
          <w:rFonts w:ascii="Calibri" w:hAnsi="Calibri" w:cs="Calibri"/>
          <w:sz w:val="24"/>
          <w:szCs w:val="24"/>
          <w:lang w:val="en-US"/>
        </w:rPr>
        <w:t xml:space="preserve"> </w:t>
      </w:r>
      <w:r w:rsidR="00AD6BD1" w:rsidRPr="00913E74">
        <w:rPr>
          <w:rFonts w:ascii="Calibri" w:hAnsi="Calibri" w:cs="Calibri"/>
          <w:sz w:val="24"/>
          <w:szCs w:val="24"/>
          <w:lang w:val="en-US"/>
        </w:rPr>
        <w:t xml:space="preserve">complete </w:t>
      </w:r>
      <w:r w:rsidR="003527D5" w:rsidRPr="00913E74">
        <w:rPr>
          <w:rFonts w:ascii="Calibri" w:hAnsi="Calibri" w:cs="Calibri"/>
          <w:sz w:val="24"/>
          <w:szCs w:val="24"/>
          <w:lang w:val="en-US"/>
        </w:rPr>
        <w:t>with threshold parameter (500)</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3527D5" w:rsidRPr="00913E74">
        <w:rPr>
          <w:rFonts w:ascii="Calibri" w:hAnsi="Calibri" w:cs="Calibri"/>
          <w:b/>
          <w:bCs/>
          <w:sz w:val="24"/>
          <w:szCs w:val="24"/>
          <w:lang w:val="en-US"/>
        </w:rPr>
        <w:t>OK</w:t>
      </w:r>
      <w:r>
        <w:rPr>
          <w:rFonts w:ascii="Calibri" w:hAnsi="Calibri" w:cs="Calibri"/>
          <w:sz w:val="24"/>
          <w:szCs w:val="24"/>
          <w:lang w:val="en-US"/>
        </w:rPr>
        <w:t>.</w:t>
      </w:r>
    </w:p>
    <w:p w14:paraId="3C174645"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5858B992" w14:textId="45D7B5C9" w:rsidR="002E5EA4" w:rsidRDefault="003527D5"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w:t>
      </w:r>
      <w:r w:rsidR="005D190E" w:rsidRPr="00913E74">
        <w:rPr>
          <w:rFonts w:ascii="Calibri" w:hAnsi="Calibri" w:cs="Calibri"/>
          <w:sz w:val="24"/>
          <w:szCs w:val="24"/>
          <w:lang w:val="en-US"/>
        </w:rPr>
        <w:t xml:space="preserve">to </w:t>
      </w:r>
      <w:r w:rsidRPr="00913E74">
        <w:rPr>
          <w:rFonts w:ascii="Calibri" w:hAnsi="Calibri" w:cs="Calibri"/>
          <w:b/>
          <w:bCs/>
          <w:sz w:val="24"/>
          <w:szCs w:val="24"/>
          <w:lang w:val="en-US"/>
        </w:rPr>
        <w:t>0</w:t>
      </w:r>
      <w:r w:rsidR="00913E74">
        <w:rPr>
          <w:rFonts w:ascii="Calibri" w:hAnsi="Calibri" w:cs="Calibri"/>
          <w:b/>
          <w:bCs/>
          <w:sz w:val="24"/>
          <w:szCs w:val="24"/>
          <w:lang w:val="en-US"/>
        </w:rPr>
        <w:t>%</w:t>
      </w:r>
      <w:r w:rsidRPr="00913E74">
        <w:rPr>
          <w:rFonts w:ascii="Calibri" w:hAnsi="Calibri" w:cs="Calibri"/>
          <w:b/>
          <w:bCs/>
          <w:sz w:val="24"/>
          <w:szCs w:val="24"/>
          <w:lang w:val="en-US"/>
        </w:rPr>
        <w:t xml:space="preserve"> POWER</w:t>
      </w:r>
      <w:r w:rsidRPr="00913E74">
        <w:rPr>
          <w:rFonts w:ascii="Calibri" w:hAnsi="Calibri" w:cs="Calibri"/>
          <w:sz w:val="24"/>
          <w:szCs w:val="24"/>
          <w:lang w:val="en-US"/>
        </w:rPr>
        <w:t xml:space="preserve"> to </w:t>
      </w:r>
      <w:r w:rsidR="005D190E" w:rsidRPr="00913E74">
        <w:rPr>
          <w:rFonts w:ascii="Calibri" w:hAnsi="Calibri" w:cs="Calibri"/>
          <w:sz w:val="24"/>
          <w:szCs w:val="24"/>
          <w:lang w:val="en-US"/>
        </w:rPr>
        <w:t xml:space="preserve">change </w:t>
      </w:r>
      <w:r w:rsidRPr="00913E74">
        <w:rPr>
          <w:rFonts w:ascii="Calibri" w:hAnsi="Calibri" w:cs="Calibri"/>
          <w:sz w:val="24"/>
          <w:szCs w:val="24"/>
          <w:lang w:val="en-US"/>
        </w:rPr>
        <w:t xml:space="preserve">temperature parameters </w:t>
      </w:r>
      <w:r w:rsidR="005D190E" w:rsidRPr="00913E74">
        <w:rPr>
          <w:rFonts w:ascii="Calibri" w:hAnsi="Calibri" w:cs="Calibri"/>
          <w:sz w:val="24"/>
          <w:szCs w:val="24"/>
          <w:lang w:val="en-US"/>
        </w:rPr>
        <w:t>to heat the animal during scan</w:t>
      </w:r>
      <w:r w:rsidR="00106580">
        <w:rPr>
          <w:rFonts w:ascii="Calibri" w:hAnsi="Calibri" w:cs="Calibri"/>
          <w:sz w:val="24"/>
          <w:szCs w:val="24"/>
          <w:lang w:val="en-US"/>
        </w:rPr>
        <w:t>.</w:t>
      </w:r>
      <w:r w:rsidR="002E5EA4" w:rsidRPr="00913E74">
        <w:rPr>
          <w:rFonts w:ascii="Calibri" w:hAnsi="Calibri" w:cs="Calibri"/>
          <w:sz w:val="24"/>
          <w:szCs w:val="24"/>
          <w:lang w:val="en-US"/>
        </w:rPr>
        <w:t xml:space="preserve"> A </w:t>
      </w:r>
      <w:r w:rsidR="00AD28C1" w:rsidRPr="00913E74">
        <w:rPr>
          <w:rFonts w:ascii="Calibri" w:hAnsi="Calibri" w:cs="Calibri"/>
          <w:sz w:val="24"/>
          <w:szCs w:val="24"/>
          <w:lang w:val="en-US"/>
        </w:rPr>
        <w:t>window will pop up</w:t>
      </w:r>
      <w:r w:rsidR="00106580">
        <w:rPr>
          <w:rFonts w:ascii="Calibri" w:hAnsi="Calibri" w:cs="Calibri"/>
          <w:sz w:val="24"/>
          <w:szCs w:val="24"/>
          <w:lang w:val="en-US"/>
        </w:rPr>
        <w:t xml:space="preserve">; </w:t>
      </w:r>
      <w:r w:rsidR="00AD6BD1" w:rsidRPr="00913E74">
        <w:rPr>
          <w:rFonts w:ascii="Calibri" w:hAnsi="Calibri" w:cs="Calibri"/>
          <w:sz w:val="24"/>
          <w:szCs w:val="24"/>
          <w:lang w:val="en-US"/>
        </w:rPr>
        <w:t xml:space="preserve">complete </w:t>
      </w:r>
      <w:r w:rsidR="002E5EA4" w:rsidRPr="00913E74">
        <w:rPr>
          <w:rFonts w:ascii="Calibri" w:hAnsi="Calibri" w:cs="Calibri"/>
          <w:sz w:val="24"/>
          <w:szCs w:val="24"/>
          <w:lang w:val="en-US"/>
        </w:rPr>
        <w:t>the parameter (</w:t>
      </w:r>
      <w:r w:rsidR="006A4219" w:rsidRPr="00913E74">
        <w:rPr>
          <w:rFonts w:ascii="Calibri" w:hAnsi="Calibri" w:cs="Calibri"/>
          <w:sz w:val="24"/>
          <w:szCs w:val="24"/>
          <w:lang w:val="en-US"/>
        </w:rPr>
        <w:t xml:space="preserve">80 - </w:t>
      </w:r>
      <w:r w:rsidR="002E5EA4" w:rsidRPr="00913E74">
        <w:rPr>
          <w:rFonts w:ascii="Calibri" w:hAnsi="Calibri" w:cs="Calibri"/>
          <w:sz w:val="24"/>
          <w:szCs w:val="24"/>
          <w:lang w:val="en-US"/>
        </w:rPr>
        <w:t>100)</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2E5EA4" w:rsidRPr="00913E74">
        <w:rPr>
          <w:rFonts w:ascii="Calibri" w:hAnsi="Calibri" w:cs="Calibri"/>
          <w:b/>
          <w:bCs/>
          <w:sz w:val="24"/>
          <w:szCs w:val="24"/>
          <w:lang w:val="en-US"/>
        </w:rPr>
        <w:t>OK</w:t>
      </w:r>
      <w:r w:rsidR="00913E74">
        <w:rPr>
          <w:rFonts w:ascii="Calibri" w:hAnsi="Calibri" w:cs="Calibri"/>
          <w:sz w:val="24"/>
          <w:szCs w:val="24"/>
          <w:lang w:val="en-US"/>
        </w:rPr>
        <w:t>.</w:t>
      </w:r>
    </w:p>
    <w:p w14:paraId="3785B109" w14:textId="77777777" w:rsidR="00913E74" w:rsidRPr="00913E74" w:rsidRDefault="00913E74" w:rsidP="00913E74">
      <w:pPr>
        <w:pStyle w:val="ListParagraph"/>
        <w:spacing w:after="0" w:line="240" w:lineRule="auto"/>
        <w:ind w:left="0"/>
        <w:jc w:val="both"/>
        <w:rPr>
          <w:rFonts w:ascii="Calibri" w:hAnsi="Calibri" w:cs="Calibri"/>
          <w:sz w:val="24"/>
          <w:szCs w:val="24"/>
          <w:lang w:val="en-US"/>
        </w:rPr>
      </w:pPr>
    </w:p>
    <w:p w14:paraId="24D68C52" w14:textId="1D3610F4"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6A4219" w:rsidRPr="00913E74">
        <w:rPr>
          <w:rFonts w:ascii="Calibri" w:hAnsi="Calibri" w:cs="Calibri"/>
          <w:sz w:val="24"/>
          <w:szCs w:val="24"/>
          <w:lang w:val="en-US"/>
        </w:rPr>
        <w:t xml:space="preserve"> Choose between 80 and 100% power based on room temperature conditions</w:t>
      </w:r>
      <w:r w:rsidR="00A50BB8" w:rsidRPr="00913E74">
        <w:rPr>
          <w:rFonts w:ascii="Calibri" w:hAnsi="Calibri" w:cs="Calibri"/>
          <w:sz w:val="24"/>
          <w:szCs w:val="24"/>
          <w:lang w:val="en-US"/>
        </w:rPr>
        <w:t xml:space="preserve"> (</w:t>
      </w:r>
      <w:r w:rsidR="00AD6BD1" w:rsidRPr="00913E74">
        <w:rPr>
          <w:rFonts w:ascii="Calibri" w:hAnsi="Calibri" w:cs="Calibri"/>
          <w:sz w:val="24"/>
          <w:szCs w:val="24"/>
          <w:lang w:val="en-US"/>
        </w:rPr>
        <w:t xml:space="preserve">the </w:t>
      </w:r>
      <w:r w:rsidR="00A50BB8" w:rsidRPr="00913E74">
        <w:rPr>
          <w:rFonts w:ascii="Calibri" w:hAnsi="Calibri" w:cs="Calibri"/>
          <w:sz w:val="24"/>
          <w:szCs w:val="24"/>
          <w:lang w:val="en-US"/>
        </w:rPr>
        <w:t xml:space="preserve">more power, </w:t>
      </w:r>
      <w:r w:rsidR="00AD6BD1" w:rsidRPr="00913E74">
        <w:rPr>
          <w:rFonts w:ascii="Calibri" w:hAnsi="Calibri" w:cs="Calibri"/>
          <w:sz w:val="24"/>
          <w:szCs w:val="24"/>
          <w:lang w:val="en-US"/>
        </w:rPr>
        <w:t xml:space="preserve">the </w:t>
      </w:r>
      <w:r w:rsidR="00A50BB8" w:rsidRPr="00913E74">
        <w:rPr>
          <w:rFonts w:ascii="Calibri" w:hAnsi="Calibri" w:cs="Calibri"/>
          <w:sz w:val="24"/>
          <w:szCs w:val="24"/>
          <w:lang w:val="en-US"/>
        </w:rPr>
        <w:t xml:space="preserve">warmer </w:t>
      </w:r>
      <w:r w:rsidR="00AD6BD1" w:rsidRPr="00913E74">
        <w:rPr>
          <w:rFonts w:ascii="Calibri" w:hAnsi="Calibri" w:cs="Calibri"/>
          <w:sz w:val="24"/>
          <w:szCs w:val="24"/>
          <w:lang w:val="en-US"/>
        </w:rPr>
        <w:t xml:space="preserve">it </w:t>
      </w:r>
      <w:r w:rsidR="00A50BB8" w:rsidRPr="00913E74">
        <w:rPr>
          <w:rFonts w:ascii="Calibri" w:hAnsi="Calibri" w:cs="Calibri"/>
          <w:sz w:val="24"/>
          <w:szCs w:val="24"/>
          <w:lang w:val="en-US"/>
        </w:rPr>
        <w:t>will get)</w:t>
      </w:r>
      <w:r w:rsidR="006A4219" w:rsidRPr="00913E74">
        <w:rPr>
          <w:rFonts w:ascii="Calibri" w:hAnsi="Calibri" w:cs="Calibri"/>
          <w:sz w:val="24"/>
          <w:szCs w:val="24"/>
          <w:lang w:val="en-US"/>
        </w:rPr>
        <w:t>.</w:t>
      </w:r>
    </w:p>
    <w:p w14:paraId="3E353024"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030E0345" w14:textId="2BFDAF03" w:rsidR="002E5EA4" w:rsidRDefault="002E5EA4"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back to </w:t>
      </w:r>
      <w:r w:rsidRPr="00913E74">
        <w:rPr>
          <w:rFonts w:ascii="Calibri" w:hAnsi="Calibri" w:cs="Calibri"/>
          <w:b/>
          <w:bCs/>
          <w:sz w:val="24"/>
          <w:szCs w:val="24"/>
          <w:lang w:val="en-US"/>
        </w:rPr>
        <w:t>SCAN</w:t>
      </w:r>
      <w:r w:rsidRPr="00913E74">
        <w:rPr>
          <w:rFonts w:ascii="Calibri" w:hAnsi="Calibri" w:cs="Calibri"/>
          <w:sz w:val="24"/>
          <w:szCs w:val="24"/>
          <w:lang w:val="en-US"/>
        </w:rPr>
        <w:t xml:space="preserve"> tab</w:t>
      </w:r>
      <w:r w:rsidR="00A50BB8" w:rsidRPr="00913E74">
        <w:rPr>
          <w:rFonts w:ascii="Calibri" w:hAnsi="Calibri" w:cs="Calibri"/>
          <w:sz w:val="24"/>
          <w:szCs w:val="24"/>
          <w:lang w:val="en-US"/>
        </w:rPr>
        <w:t>.</w:t>
      </w:r>
    </w:p>
    <w:p w14:paraId="3E2FD6DD"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4BA01554" w14:textId="722E4D4B" w:rsidR="00F1073B" w:rsidRPr="00106580" w:rsidRDefault="00F1073B" w:rsidP="00913E74">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 xml:space="preserve">Navigate to configuration tool (gear icon) and </w:t>
      </w:r>
      <w:r w:rsidR="00AD6BD1" w:rsidRPr="00913E74">
        <w:rPr>
          <w:rFonts w:ascii="Calibri" w:hAnsi="Calibri" w:cs="Calibri"/>
          <w:sz w:val="24"/>
          <w:szCs w:val="24"/>
          <w:lang w:val="en-US"/>
        </w:rPr>
        <w:t xml:space="preserve">complete </w:t>
      </w:r>
      <w:r w:rsidR="00106580" w:rsidRPr="00106580">
        <w:rPr>
          <w:rFonts w:ascii="Calibri" w:hAnsi="Calibri" w:cs="Calibri"/>
          <w:b/>
          <w:bCs/>
          <w:sz w:val="24"/>
          <w:szCs w:val="24"/>
          <w:lang w:val="en-US"/>
        </w:rPr>
        <w:t>Injection Time, Remaining Activity, Remaining Activity Calibration Time</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106580" w:rsidRPr="00106580">
        <w:rPr>
          <w:rFonts w:ascii="Calibri" w:hAnsi="Calibri" w:cs="Calibri"/>
          <w:b/>
          <w:bCs/>
          <w:sz w:val="24"/>
          <w:szCs w:val="24"/>
          <w:lang w:val="en-US"/>
        </w:rPr>
        <w:t>Save</w:t>
      </w:r>
      <w:r w:rsidR="00106580">
        <w:rPr>
          <w:rFonts w:ascii="Calibri" w:hAnsi="Calibri" w:cs="Calibri"/>
          <w:b/>
          <w:bCs/>
          <w:sz w:val="24"/>
          <w:szCs w:val="24"/>
          <w:lang w:val="en-US"/>
        </w:rPr>
        <w:t>.</w:t>
      </w:r>
    </w:p>
    <w:p w14:paraId="33626834"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575F1840" w14:textId="32059AD3" w:rsidR="002E5EA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2E5EA4" w:rsidRPr="00913E74">
        <w:rPr>
          <w:rFonts w:ascii="Calibri" w:hAnsi="Calibri" w:cs="Calibri"/>
          <w:sz w:val="24"/>
          <w:szCs w:val="24"/>
          <w:lang w:val="en-US"/>
        </w:rPr>
        <w:t xml:space="preserve"> A </w:t>
      </w:r>
      <w:r w:rsidR="00AD28C1" w:rsidRPr="00913E74">
        <w:rPr>
          <w:rFonts w:ascii="Calibri" w:hAnsi="Calibri" w:cs="Calibri"/>
          <w:sz w:val="24"/>
          <w:szCs w:val="24"/>
          <w:lang w:val="en-US"/>
        </w:rPr>
        <w:t>window will pop up</w:t>
      </w:r>
      <w:r w:rsidR="002E5EA4" w:rsidRPr="00913E74">
        <w:rPr>
          <w:rFonts w:ascii="Calibri" w:hAnsi="Calibri" w:cs="Calibri"/>
          <w:sz w:val="24"/>
          <w:szCs w:val="24"/>
          <w:lang w:val="en-US"/>
        </w:rPr>
        <w:t xml:space="preserve"> “Are you sure you want to modify the protocol metadata?</w:t>
      </w:r>
      <w:r w:rsidR="00A50BB8" w:rsidRPr="00913E74">
        <w:rPr>
          <w:rFonts w:ascii="Calibri" w:hAnsi="Calibri" w:cs="Calibri"/>
          <w:sz w:val="24"/>
          <w:szCs w:val="24"/>
          <w:lang w:val="en-US"/>
        </w:rPr>
        <w:t>”</w:t>
      </w:r>
      <w:r w:rsidR="002E5EA4" w:rsidRPr="00913E74">
        <w:rPr>
          <w:rFonts w:ascii="Calibri" w:hAnsi="Calibri" w:cs="Calibri"/>
          <w:sz w:val="24"/>
          <w:szCs w:val="24"/>
          <w:lang w:val="en-US"/>
        </w:rPr>
        <w:t>&gt; YES</w:t>
      </w:r>
    </w:p>
    <w:p w14:paraId="1C116F97"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76322CD5" w14:textId="6BA805A7" w:rsidR="002E5EA4" w:rsidRDefault="002E5EA4"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back to </w:t>
      </w:r>
      <w:r w:rsidR="00AD6BD1" w:rsidRPr="00913E74">
        <w:rPr>
          <w:rFonts w:ascii="Calibri" w:hAnsi="Calibri" w:cs="Calibri"/>
          <w:sz w:val="24"/>
          <w:szCs w:val="24"/>
          <w:lang w:val="en-US"/>
        </w:rPr>
        <w:t xml:space="preserve">the </w:t>
      </w:r>
      <w:r w:rsidRPr="00913E74">
        <w:rPr>
          <w:rFonts w:ascii="Calibri" w:hAnsi="Calibri" w:cs="Calibri"/>
          <w:b/>
          <w:bCs/>
          <w:sz w:val="24"/>
          <w:szCs w:val="24"/>
          <w:lang w:val="en-US"/>
        </w:rPr>
        <w:t xml:space="preserve">Monitor </w:t>
      </w:r>
      <w:r w:rsidRPr="00913E74">
        <w:rPr>
          <w:rFonts w:ascii="Calibri" w:hAnsi="Calibri" w:cs="Calibri"/>
          <w:sz w:val="24"/>
          <w:szCs w:val="24"/>
          <w:lang w:val="en-US"/>
        </w:rPr>
        <w:t>tab (check the animal</w:t>
      </w:r>
      <w:r w:rsidR="00AD6BD1" w:rsidRPr="00913E74">
        <w:rPr>
          <w:rFonts w:ascii="Calibri" w:hAnsi="Calibri" w:cs="Calibri"/>
          <w:sz w:val="24"/>
          <w:szCs w:val="24"/>
          <w:lang w:val="en-US"/>
        </w:rPr>
        <w:t>’s</w:t>
      </w:r>
      <w:r w:rsidRPr="00913E74">
        <w:rPr>
          <w:rFonts w:ascii="Calibri" w:hAnsi="Calibri" w:cs="Calibri"/>
          <w:sz w:val="24"/>
          <w:szCs w:val="24"/>
          <w:lang w:val="en-US"/>
        </w:rPr>
        <w:t xml:space="preserve"> respiratory parameters, and if necessary, increase or decrease isoflurane concentration – usually 3% in 100% O</w:t>
      </w:r>
      <w:r w:rsidRPr="00913E74">
        <w:rPr>
          <w:rFonts w:ascii="Calibri" w:hAnsi="Calibri" w:cs="Calibri"/>
          <w:sz w:val="24"/>
          <w:szCs w:val="24"/>
          <w:vertAlign w:val="subscript"/>
          <w:lang w:val="en-US"/>
        </w:rPr>
        <w:t>2</w:t>
      </w:r>
      <w:r w:rsidR="0028085A" w:rsidRPr="00913E74">
        <w:rPr>
          <w:rFonts w:ascii="Calibri" w:hAnsi="Calibri" w:cs="Calibri"/>
          <w:sz w:val="24"/>
          <w:szCs w:val="24"/>
          <w:lang w:val="en-US"/>
        </w:rPr>
        <w:t xml:space="preserve"> is enough</w:t>
      </w:r>
      <w:r w:rsidRPr="00913E74">
        <w:rPr>
          <w:rFonts w:ascii="Calibri" w:hAnsi="Calibri" w:cs="Calibri"/>
          <w:sz w:val="24"/>
          <w:szCs w:val="24"/>
          <w:lang w:val="en-US"/>
        </w:rPr>
        <w:t>)</w:t>
      </w:r>
      <w:r w:rsidR="00106580">
        <w:rPr>
          <w:rFonts w:ascii="Calibri" w:hAnsi="Calibri" w:cs="Calibri"/>
          <w:sz w:val="24"/>
          <w:szCs w:val="24"/>
          <w:lang w:val="en-US"/>
        </w:rPr>
        <w:t>.</w:t>
      </w:r>
    </w:p>
    <w:p w14:paraId="6F70CE81" w14:textId="77777777" w:rsidR="00106580" w:rsidRPr="00913E74" w:rsidRDefault="00106580" w:rsidP="00106580">
      <w:pPr>
        <w:pStyle w:val="ListParagraph"/>
        <w:spacing w:after="0" w:line="240" w:lineRule="auto"/>
        <w:ind w:left="360"/>
        <w:jc w:val="both"/>
        <w:rPr>
          <w:rFonts w:ascii="Calibri" w:hAnsi="Calibri" w:cs="Calibri"/>
          <w:sz w:val="24"/>
          <w:szCs w:val="24"/>
          <w:lang w:val="en-US"/>
        </w:rPr>
      </w:pPr>
    </w:p>
    <w:p w14:paraId="7DEEE28F" w14:textId="36662BAB" w:rsidR="00F1073B" w:rsidRDefault="00F1073B"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When PET acquisition </w:t>
      </w:r>
      <w:r w:rsidR="00AD28C1" w:rsidRPr="00913E74">
        <w:rPr>
          <w:rFonts w:ascii="Calibri" w:hAnsi="Calibri" w:cs="Calibri"/>
          <w:sz w:val="24"/>
          <w:szCs w:val="24"/>
          <w:lang w:val="en-US"/>
        </w:rPr>
        <w:t>is</w:t>
      </w:r>
      <w:r w:rsidR="00AD6BD1" w:rsidRPr="00913E74">
        <w:rPr>
          <w:rFonts w:ascii="Calibri" w:hAnsi="Calibri" w:cs="Calibri"/>
          <w:sz w:val="24"/>
          <w:szCs w:val="24"/>
          <w:lang w:val="en-US"/>
        </w:rPr>
        <w:t xml:space="preserve"> </w:t>
      </w:r>
      <w:r w:rsidRPr="00913E74">
        <w:rPr>
          <w:rFonts w:ascii="Calibri" w:hAnsi="Calibri" w:cs="Calibri"/>
          <w:sz w:val="24"/>
          <w:szCs w:val="24"/>
          <w:lang w:val="en-US"/>
        </w:rPr>
        <w:t>finished</w:t>
      </w:r>
      <w:r w:rsidR="006A4219" w:rsidRPr="00913E74">
        <w:rPr>
          <w:rFonts w:ascii="Calibri" w:hAnsi="Calibri" w:cs="Calibri"/>
          <w:sz w:val="24"/>
          <w:szCs w:val="24"/>
          <w:lang w:val="en-US"/>
        </w:rPr>
        <w:t>,</w:t>
      </w:r>
      <w:r w:rsidR="00AD6BD1" w:rsidRPr="00913E74">
        <w:rPr>
          <w:rFonts w:ascii="Calibri" w:hAnsi="Calibri" w:cs="Calibri"/>
          <w:sz w:val="24"/>
          <w:szCs w:val="24"/>
          <w:lang w:val="en-US"/>
        </w:rPr>
        <w:t xml:space="preserve"> </w:t>
      </w:r>
      <w:r w:rsidR="00106580" w:rsidRPr="00106580">
        <w:rPr>
          <w:rFonts w:ascii="Calibri" w:hAnsi="Calibri" w:cs="Calibri"/>
          <w:b/>
          <w:bCs/>
          <w:sz w:val="24"/>
          <w:szCs w:val="24"/>
          <w:lang w:val="en-US"/>
        </w:rPr>
        <w:t>Pet Ready</w:t>
      </w:r>
      <w:r w:rsidRPr="00913E74">
        <w:rPr>
          <w:rFonts w:ascii="Calibri" w:hAnsi="Calibri" w:cs="Calibri"/>
          <w:sz w:val="24"/>
          <w:szCs w:val="24"/>
          <w:lang w:val="en-US"/>
        </w:rPr>
        <w:t xml:space="preserve"> message will appear</w:t>
      </w:r>
      <w:r w:rsidR="002E5EA4" w:rsidRPr="00913E74">
        <w:rPr>
          <w:rFonts w:ascii="Calibri" w:hAnsi="Calibri" w:cs="Calibri"/>
          <w:sz w:val="24"/>
          <w:szCs w:val="24"/>
          <w:lang w:val="en-US"/>
        </w:rPr>
        <w:t xml:space="preserve"> </w:t>
      </w:r>
      <w:r w:rsidR="00AD6BD1" w:rsidRPr="00913E74">
        <w:rPr>
          <w:rFonts w:ascii="Calibri" w:hAnsi="Calibri" w:cs="Calibri"/>
          <w:sz w:val="24"/>
          <w:szCs w:val="24"/>
          <w:lang w:val="en-US"/>
        </w:rPr>
        <w:t xml:space="preserve">on the </w:t>
      </w:r>
      <w:r w:rsidR="002E5EA4" w:rsidRPr="00913E74">
        <w:rPr>
          <w:rFonts w:ascii="Calibri" w:hAnsi="Calibri" w:cs="Calibri"/>
          <w:b/>
          <w:bCs/>
          <w:sz w:val="24"/>
          <w:szCs w:val="24"/>
          <w:lang w:val="en-US"/>
        </w:rPr>
        <w:t>S</w:t>
      </w:r>
      <w:r w:rsidR="00106580">
        <w:rPr>
          <w:rFonts w:ascii="Calibri" w:hAnsi="Calibri" w:cs="Calibri"/>
          <w:b/>
          <w:bCs/>
          <w:sz w:val="24"/>
          <w:szCs w:val="24"/>
          <w:lang w:val="en-US"/>
        </w:rPr>
        <w:t>can</w:t>
      </w:r>
      <w:r w:rsidR="002E5EA4" w:rsidRPr="00913E74">
        <w:rPr>
          <w:rFonts w:ascii="Calibri" w:hAnsi="Calibri" w:cs="Calibri"/>
          <w:b/>
          <w:bCs/>
          <w:sz w:val="24"/>
          <w:szCs w:val="24"/>
          <w:lang w:val="en-US"/>
        </w:rPr>
        <w:t xml:space="preserve"> </w:t>
      </w:r>
      <w:r w:rsidR="002E5EA4" w:rsidRPr="00913E74">
        <w:rPr>
          <w:rFonts w:ascii="Calibri" w:hAnsi="Calibri" w:cs="Calibri"/>
          <w:sz w:val="24"/>
          <w:szCs w:val="24"/>
          <w:lang w:val="en-US"/>
        </w:rPr>
        <w:t>tab</w:t>
      </w:r>
      <w:r w:rsidRPr="00913E74">
        <w:rPr>
          <w:rFonts w:ascii="Calibri" w:hAnsi="Calibri" w:cs="Calibri"/>
          <w:sz w:val="24"/>
          <w:szCs w:val="24"/>
          <w:lang w:val="en-US"/>
        </w:rPr>
        <w:t xml:space="preserve">, check </w:t>
      </w:r>
      <w:r w:rsidR="00106580" w:rsidRPr="00913E74">
        <w:rPr>
          <w:rFonts w:ascii="Calibri" w:hAnsi="Calibri" w:cs="Calibri"/>
          <w:b/>
          <w:bCs/>
          <w:sz w:val="24"/>
          <w:szCs w:val="24"/>
          <w:lang w:val="en-US"/>
        </w:rPr>
        <w:t>Arrow Out Icon</w:t>
      </w:r>
      <w:r w:rsidR="00106580" w:rsidRPr="00913E74">
        <w:rPr>
          <w:rFonts w:ascii="Calibri" w:hAnsi="Calibri" w:cs="Calibri"/>
          <w:sz w:val="24"/>
          <w:szCs w:val="24"/>
          <w:lang w:val="en-US"/>
        </w:rPr>
        <w:t xml:space="preserve"> </w:t>
      </w:r>
      <w:r w:rsidRPr="00913E74">
        <w:rPr>
          <w:rFonts w:ascii="Calibri" w:hAnsi="Calibri" w:cs="Calibri"/>
          <w:sz w:val="24"/>
          <w:szCs w:val="24"/>
          <w:lang w:val="en-US"/>
        </w:rPr>
        <w:t xml:space="preserve">(left </w:t>
      </w:r>
      <w:r w:rsidR="00D01B97" w:rsidRPr="00913E74">
        <w:rPr>
          <w:rFonts w:ascii="Calibri" w:hAnsi="Calibri" w:cs="Calibri"/>
          <w:sz w:val="24"/>
          <w:szCs w:val="24"/>
          <w:lang w:val="en-US"/>
        </w:rPr>
        <w:t xml:space="preserve">of </w:t>
      </w:r>
      <w:r w:rsidRPr="00913E74">
        <w:rPr>
          <w:rFonts w:ascii="Calibri" w:hAnsi="Calibri" w:cs="Calibri"/>
          <w:sz w:val="24"/>
          <w:szCs w:val="24"/>
          <w:lang w:val="en-US"/>
        </w:rPr>
        <w:t xml:space="preserve">configuration tool) to move out </w:t>
      </w:r>
      <w:r w:rsidR="00AD6BD1" w:rsidRPr="00913E74">
        <w:rPr>
          <w:rFonts w:ascii="Calibri" w:hAnsi="Calibri" w:cs="Calibri"/>
          <w:sz w:val="24"/>
          <w:szCs w:val="24"/>
          <w:lang w:val="en-US"/>
        </w:rPr>
        <w:t xml:space="preserve">the </w:t>
      </w:r>
      <w:r w:rsidRPr="00913E74">
        <w:rPr>
          <w:rFonts w:ascii="Calibri" w:hAnsi="Calibri" w:cs="Calibri"/>
          <w:sz w:val="24"/>
          <w:szCs w:val="24"/>
          <w:lang w:val="en-US"/>
        </w:rPr>
        <w:t>animal bed</w:t>
      </w:r>
      <w:r w:rsidR="00A50BB8" w:rsidRPr="00913E74">
        <w:rPr>
          <w:rFonts w:ascii="Calibri" w:hAnsi="Calibri" w:cs="Calibri"/>
          <w:sz w:val="24"/>
          <w:szCs w:val="24"/>
          <w:lang w:val="en-US"/>
        </w:rPr>
        <w:t>.</w:t>
      </w:r>
    </w:p>
    <w:p w14:paraId="4F06EA75"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50767977" w14:textId="773C352D" w:rsidR="00DC798C" w:rsidRDefault="0028064E"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Remove the animal from anesthesia and allow to awaken</w:t>
      </w:r>
      <w:r w:rsidR="00F71CCD" w:rsidRPr="00913E74">
        <w:rPr>
          <w:rFonts w:ascii="Calibri" w:hAnsi="Calibri" w:cs="Calibri"/>
          <w:sz w:val="24"/>
          <w:szCs w:val="24"/>
          <w:lang w:val="en-US"/>
        </w:rPr>
        <w:t xml:space="preserve"> </w:t>
      </w:r>
      <w:r w:rsidR="00AD6BD1" w:rsidRPr="00913E74">
        <w:rPr>
          <w:rFonts w:ascii="Calibri" w:hAnsi="Calibri" w:cs="Calibri"/>
          <w:sz w:val="24"/>
          <w:szCs w:val="24"/>
          <w:lang w:val="en-US"/>
        </w:rPr>
        <w:t>o</w:t>
      </w:r>
      <w:r w:rsidR="00F71CCD" w:rsidRPr="00913E74">
        <w:rPr>
          <w:rFonts w:ascii="Calibri" w:hAnsi="Calibri" w:cs="Calibri"/>
          <w:sz w:val="24"/>
          <w:szCs w:val="24"/>
          <w:lang w:val="en-US"/>
        </w:rPr>
        <w:t>n a warm pad.</w:t>
      </w:r>
    </w:p>
    <w:p w14:paraId="5BD0F249"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6C1EAB43" w14:textId="3A968C05" w:rsidR="00DC798C" w:rsidRDefault="00937477"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For</w:t>
      </w:r>
      <w:r w:rsidRPr="00913E74">
        <w:rPr>
          <w:rFonts w:ascii="Calibri" w:hAnsi="Calibri" w:cs="Calibri"/>
          <w:b/>
          <w:bCs/>
          <w:sz w:val="24"/>
          <w:szCs w:val="24"/>
          <w:lang w:val="en-US"/>
        </w:rPr>
        <w:t xml:space="preserve"> </w:t>
      </w:r>
      <w:r w:rsidRPr="00106580">
        <w:rPr>
          <w:rFonts w:ascii="Calibri" w:hAnsi="Calibri" w:cs="Calibri"/>
          <w:sz w:val="24"/>
          <w:szCs w:val="24"/>
          <w:lang w:val="en-US"/>
        </w:rPr>
        <w:t>reconstructing the image</w:t>
      </w:r>
      <w:r w:rsidRPr="00913E74">
        <w:rPr>
          <w:rFonts w:ascii="Calibri" w:hAnsi="Calibri" w:cs="Calibri"/>
          <w:b/>
          <w:bCs/>
          <w:sz w:val="24"/>
          <w:szCs w:val="24"/>
          <w:lang w:val="en-US"/>
        </w:rPr>
        <w:t xml:space="preserve">, </w:t>
      </w:r>
      <w:r w:rsidRPr="00913E74">
        <w:rPr>
          <w:rFonts w:ascii="Calibri" w:hAnsi="Calibri" w:cs="Calibri"/>
          <w:sz w:val="24"/>
          <w:szCs w:val="24"/>
          <w:lang w:val="en-US"/>
        </w:rPr>
        <w:t>n</w:t>
      </w:r>
      <w:r w:rsidR="002E5EA4" w:rsidRPr="00913E74">
        <w:rPr>
          <w:rFonts w:ascii="Calibri" w:hAnsi="Calibri" w:cs="Calibri"/>
          <w:sz w:val="24"/>
          <w:szCs w:val="24"/>
          <w:lang w:val="en-US"/>
        </w:rPr>
        <w:t xml:space="preserve">avigate to </w:t>
      </w:r>
      <w:r w:rsidR="00561724" w:rsidRPr="00913E74">
        <w:rPr>
          <w:rFonts w:ascii="Calibri" w:hAnsi="Calibri" w:cs="Calibri"/>
          <w:b/>
          <w:bCs/>
          <w:sz w:val="24"/>
          <w:szCs w:val="24"/>
          <w:lang w:val="en-US"/>
        </w:rPr>
        <w:t xml:space="preserve">Reconstruct </w:t>
      </w:r>
      <w:r w:rsidR="00561724" w:rsidRPr="00913E74">
        <w:rPr>
          <w:rFonts w:ascii="Calibri" w:hAnsi="Calibri" w:cs="Calibri"/>
          <w:sz w:val="24"/>
          <w:szCs w:val="24"/>
          <w:lang w:val="en-US"/>
        </w:rPr>
        <w:t>tab</w:t>
      </w:r>
      <w:r w:rsidR="00DC798C" w:rsidRPr="00913E74">
        <w:rPr>
          <w:rFonts w:ascii="Calibri" w:hAnsi="Calibri" w:cs="Calibri"/>
          <w:sz w:val="24"/>
          <w:szCs w:val="24"/>
          <w:lang w:val="en-US"/>
        </w:rPr>
        <w:t>.</w:t>
      </w:r>
    </w:p>
    <w:p w14:paraId="3C866A44"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524DC42F" w14:textId="2C75E4B1" w:rsidR="00106580" w:rsidRDefault="00561724" w:rsidP="00106580">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Check plus icon at </w:t>
      </w:r>
      <w:r w:rsidR="00D01B97" w:rsidRPr="00913E74">
        <w:rPr>
          <w:rFonts w:ascii="Calibri" w:hAnsi="Calibri" w:cs="Calibri"/>
          <w:sz w:val="24"/>
          <w:szCs w:val="24"/>
          <w:lang w:val="en-US"/>
        </w:rPr>
        <w:t xml:space="preserve">bottom </w:t>
      </w:r>
      <w:r w:rsidRPr="00913E74">
        <w:rPr>
          <w:rFonts w:ascii="Calibri" w:hAnsi="Calibri" w:cs="Calibri"/>
          <w:sz w:val="24"/>
          <w:szCs w:val="24"/>
          <w:lang w:val="en-US"/>
        </w:rPr>
        <w:t>left of the screen</w:t>
      </w:r>
      <w:r w:rsidR="001B5CDA" w:rsidRPr="00913E74">
        <w:rPr>
          <w:rFonts w:ascii="Calibri" w:hAnsi="Calibri" w:cs="Calibri"/>
          <w:sz w:val="24"/>
          <w:szCs w:val="24"/>
          <w:lang w:val="en-US"/>
        </w:rPr>
        <w:t xml:space="preserve">, </w:t>
      </w:r>
      <w:r w:rsidR="00106580">
        <w:rPr>
          <w:rFonts w:ascii="Calibri" w:hAnsi="Calibri" w:cs="Calibri"/>
          <w:sz w:val="24"/>
          <w:szCs w:val="24"/>
          <w:lang w:val="en-US"/>
        </w:rPr>
        <w:t xml:space="preserve">and </w:t>
      </w:r>
      <w:r w:rsidR="001B5CDA" w:rsidRPr="00913E74">
        <w:rPr>
          <w:rFonts w:ascii="Calibri" w:hAnsi="Calibri" w:cs="Calibri"/>
          <w:sz w:val="24"/>
          <w:szCs w:val="24"/>
          <w:lang w:val="en-US"/>
        </w:rPr>
        <w:t>select the study file which will be reconstruct</w:t>
      </w:r>
      <w:r w:rsidR="00D01B97" w:rsidRPr="00913E74">
        <w:rPr>
          <w:rFonts w:ascii="Calibri" w:hAnsi="Calibri" w:cs="Calibri"/>
          <w:sz w:val="24"/>
          <w:szCs w:val="24"/>
          <w:lang w:val="en-US"/>
        </w:rPr>
        <w:t>ed</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106580" w:rsidRPr="00913E74">
        <w:rPr>
          <w:rFonts w:ascii="Calibri" w:hAnsi="Calibri" w:cs="Calibri"/>
          <w:b/>
          <w:bCs/>
          <w:sz w:val="24"/>
          <w:szCs w:val="24"/>
          <w:lang w:val="en-US"/>
        </w:rPr>
        <w:t>Next</w:t>
      </w:r>
      <w:r w:rsidR="00DC798C" w:rsidRPr="00913E74">
        <w:rPr>
          <w:rFonts w:ascii="Calibri" w:hAnsi="Calibri" w:cs="Calibri"/>
          <w:b/>
          <w:bCs/>
          <w:sz w:val="24"/>
          <w:szCs w:val="24"/>
          <w:lang w:val="en-US"/>
        </w:rPr>
        <w:t>.</w:t>
      </w:r>
    </w:p>
    <w:p w14:paraId="69B8DD0A" w14:textId="77777777" w:rsidR="00106580" w:rsidRPr="00106580" w:rsidRDefault="00106580" w:rsidP="00106580">
      <w:pPr>
        <w:pStyle w:val="ListParagraph"/>
        <w:spacing w:after="0" w:line="240" w:lineRule="auto"/>
        <w:ind w:left="0"/>
        <w:jc w:val="both"/>
        <w:rPr>
          <w:rFonts w:ascii="Calibri" w:hAnsi="Calibri" w:cs="Calibri"/>
          <w:sz w:val="24"/>
          <w:szCs w:val="24"/>
          <w:lang w:val="en-US"/>
        </w:rPr>
      </w:pPr>
    </w:p>
    <w:p w14:paraId="76DA5EA8" w14:textId="24B88C37" w:rsidR="00042ACC" w:rsidRPr="00106580" w:rsidRDefault="0002758B" w:rsidP="00913E74">
      <w:pPr>
        <w:pStyle w:val="ListParagraph"/>
        <w:numPr>
          <w:ilvl w:val="1"/>
          <w:numId w:val="22"/>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to </w:t>
      </w:r>
      <w:r w:rsidRPr="00913E74">
        <w:rPr>
          <w:rFonts w:ascii="Calibri" w:hAnsi="Calibri" w:cs="Calibri"/>
          <w:b/>
          <w:bCs/>
          <w:sz w:val="24"/>
          <w:szCs w:val="24"/>
          <w:lang w:val="en-US"/>
        </w:rPr>
        <w:t xml:space="preserve">Energy </w:t>
      </w:r>
      <w:r w:rsidR="00106580">
        <w:rPr>
          <w:rFonts w:ascii="Calibri" w:hAnsi="Calibri" w:cs="Calibri"/>
          <w:b/>
          <w:bCs/>
          <w:sz w:val="24"/>
          <w:szCs w:val="24"/>
          <w:lang w:val="en-US"/>
        </w:rPr>
        <w:t>R</w:t>
      </w:r>
      <w:r w:rsidRPr="00913E74">
        <w:rPr>
          <w:rFonts w:ascii="Calibri" w:hAnsi="Calibri" w:cs="Calibri"/>
          <w:b/>
          <w:bCs/>
          <w:sz w:val="24"/>
          <w:szCs w:val="24"/>
          <w:lang w:val="en-US"/>
        </w:rPr>
        <w:t>esolution</w:t>
      </w:r>
      <w:r w:rsidRPr="00913E74">
        <w:rPr>
          <w:rFonts w:ascii="Calibri" w:hAnsi="Calibri" w:cs="Calibri"/>
          <w:sz w:val="24"/>
          <w:szCs w:val="24"/>
          <w:lang w:val="en-US"/>
        </w:rPr>
        <w:t xml:space="preserve"> tool</w:t>
      </w:r>
      <w:r w:rsidR="00042ACC" w:rsidRPr="00913E74">
        <w:rPr>
          <w:rFonts w:ascii="Calibri" w:hAnsi="Calibri" w:cs="Calibri"/>
          <w:sz w:val="24"/>
          <w:szCs w:val="24"/>
          <w:lang w:val="en-US"/>
        </w:rPr>
        <w:t xml:space="preserve">. A </w:t>
      </w:r>
      <w:r w:rsidR="00937477" w:rsidRPr="00913E74">
        <w:rPr>
          <w:rFonts w:ascii="Calibri" w:hAnsi="Calibri" w:cs="Calibri"/>
          <w:sz w:val="24"/>
          <w:szCs w:val="24"/>
          <w:lang w:val="en-US"/>
        </w:rPr>
        <w:t>window will pop up</w:t>
      </w:r>
      <w:r w:rsidR="00106580">
        <w:rPr>
          <w:rFonts w:ascii="Calibri" w:hAnsi="Calibri" w:cs="Calibri"/>
          <w:sz w:val="24"/>
          <w:szCs w:val="24"/>
          <w:lang w:val="en-US"/>
        </w:rPr>
        <w:t>. C</w:t>
      </w:r>
      <w:r w:rsidRPr="00913E74">
        <w:rPr>
          <w:rFonts w:ascii="Calibri" w:hAnsi="Calibri" w:cs="Calibri"/>
          <w:sz w:val="24"/>
          <w:szCs w:val="24"/>
          <w:lang w:val="en-US"/>
        </w:rPr>
        <w:t xml:space="preserve">onfigure </w:t>
      </w:r>
      <w:r w:rsidR="00106580">
        <w:rPr>
          <w:rFonts w:ascii="Calibri" w:hAnsi="Calibri" w:cs="Calibri"/>
          <w:sz w:val="24"/>
          <w:szCs w:val="24"/>
          <w:lang w:val="en-US"/>
        </w:rPr>
        <w:t>the e</w:t>
      </w:r>
      <w:r w:rsidRPr="00913E74">
        <w:rPr>
          <w:rFonts w:ascii="Calibri" w:hAnsi="Calibri" w:cs="Calibri"/>
          <w:sz w:val="24"/>
          <w:szCs w:val="24"/>
          <w:lang w:val="en-US"/>
        </w:rPr>
        <w:t xml:space="preserve">nergy peak (keV) to </w:t>
      </w:r>
      <w:r w:rsidR="00106580">
        <w:rPr>
          <w:rFonts w:ascii="Calibri" w:hAnsi="Calibri" w:cs="Calibri"/>
          <w:sz w:val="24"/>
          <w:szCs w:val="24"/>
          <w:lang w:val="en-US"/>
        </w:rPr>
        <w:t>the</w:t>
      </w:r>
      <w:r w:rsidRPr="00913E74">
        <w:rPr>
          <w:rFonts w:ascii="Calibri" w:hAnsi="Calibri" w:cs="Calibri"/>
          <w:sz w:val="24"/>
          <w:szCs w:val="24"/>
          <w:lang w:val="en-US"/>
        </w:rPr>
        <w:t xml:space="preserve"> equipment parameter (</w:t>
      </w:r>
      <w:r w:rsidR="00937477" w:rsidRPr="00913E74">
        <w:rPr>
          <w:rFonts w:ascii="Calibri" w:hAnsi="Calibri" w:cs="Calibri"/>
          <w:sz w:val="24"/>
          <w:szCs w:val="24"/>
          <w:lang w:val="en-US"/>
        </w:rPr>
        <w:t xml:space="preserve">based on </w:t>
      </w:r>
      <w:r w:rsidR="00316505" w:rsidRPr="00913E74">
        <w:rPr>
          <w:rFonts w:ascii="Calibri" w:hAnsi="Calibri" w:cs="Calibri"/>
          <w:sz w:val="24"/>
          <w:szCs w:val="24"/>
          <w:lang w:val="en-US"/>
        </w:rPr>
        <w:t>monthly</w:t>
      </w:r>
      <w:r w:rsidR="00937477" w:rsidRPr="00913E74">
        <w:rPr>
          <w:rFonts w:ascii="Calibri" w:hAnsi="Calibri" w:cs="Calibri"/>
          <w:sz w:val="24"/>
          <w:szCs w:val="24"/>
          <w:lang w:val="en-US"/>
        </w:rPr>
        <w:t xml:space="preserve"> qualit</w:t>
      </w:r>
      <w:r w:rsidR="00785AD5" w:rsidRPr="00913E74">
        <w:rPr>
          <w:rFonts w:ascii="Calibri" w:hAnsi="Calibri" w:cs="Calibri"/>
          <w:sz w:val="24"/>
          <w:szCs w:val="24"/>
          <w:lang w:val="en-US"/>
        </w:rPr>
        <w:t>y</w:t>
      </w:r>
      <w:r w:rsidR="00937477" w:rsidRPr="00913E74">
        <w:rPr>
          <w:rFonts w:ascii="Calibri" w:hAnsi="Calibri" w:cs="Calibri"/>
          <w:sz w:val="24"/>
          <w:szCs w:val="24"/>
          <w:lang w:val="en-US"/>
        </w:rPr>
        <w:t xml:space="preserve"> control</w:t>
      </w:r>
      <w:r w:rsidRPr="00913E74">
        <w:rPr>
          <w:rFonts w:ascii="Calibri" w:hAnsi="Calibri" w:cs="Calibri"/>
          <w:sz w:val="24"/>
          <w:szCs w:val="24"/>
          <w:lang w:val="en-US"/>
        </w:rPr>
        <w:t>)</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106580" w:rsidRPr="00913E74">
        <w:rPr>
          <w:rFonts w:ascii="Calibri" w:hAnsi="Calibri" w:cs="Calibri"/>
          <w:b/>
          <w:bCs/>
          <w:sz w:val="24"/>
          <w:szCs w:val="24"/>
          <w:lang w:val="en-US"/>
        </w:rPr>
        <w:t>Close</w:t>
      </w:r>
      <w:r w:rsidR="00106580">
        <w:rPr>
          <w:rFonts w:ascii="Calibri" w:hAnsi="Calibri" w:cs="Calibri"/>
          <w:b/>
          <w:bCs/>
          <w:sz w:val="24"/>
          <w:szCs w:val="24"/>
          <w:lang w:val="en-US"/>
        </w:rPr>
        <w:t>.</w:t>
      </w:r>
    </w:p>
    <w:p w14:paraId="038F4C37"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65F36B73" w14:textId="25A114DE"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042ACC" w:rsidRPr="00913E74">
        <w:rPr>
          <w:rFonts w:ascii="Calibri" w:hAnsi="Calibri" w:cs="Calibri"/>
          <w:sz w:val="24"/>
          <w:szCs w:val="24"/>
          <w:lang w:val="en-US"/>
        </w:rPr>
        <w:t xml:space="preserve"> Energy peak can chang</w:t>
      </w:r>
      <w:r w:rsidR="005E177B" w:rsidRPr="00913E74">
        <w:rPr>
          <w:rFonts w:ascii="Calibri" w:hAnsi="Calibri" w:cs="Calibri"/>
          <w:sz w:val="24"/>
          <w:szCs w:val="24"/>
          <w:lang w:val="en-US"/>
        </w:rPr>
        <w:t>e</w:t>
      </w:r>
      <w:r w:rsidR="00042ACC" w:rsidRPr="00913E74">
        <w:rPr>
          <w:rFonts w:ascii="Calibri" w:hAnsi="Calibri" w:cs="Calibri"/>
          <w:sz w:val="24"/>
          <w:szCs w:val="24"/>
          <w:lang w:val="en-US"/>
        </w:rPr>
        <w:t xml:space="preserve"> every month when perform</w:t>
      </w:r>
      <w:r w:rsidR="00106580">
        <w:rPr>
          <w:rFonts w:ascii="Calibri" w:hAnsi="Calibri" w:cs="Calibri"/>
          <w:sz w:val="24"/>
          <w:szCs w:val="24"/>
          <w:lang w:val="en-US"/>
        </w:rPr>
        <w:t>ing</w:t>
      </w:r>
      <w:r w:rsidR="00042ACC" w:rsidRPr="00913E74">
        <w:rPr>
          <w:rFonts w:ascii="Calibri" w:hAnsi="Calibri" w:cs="Calibri"/>
          <w:sz w:val="24"/>
          <w:szCs w:val="24"/>
          <w:lang w:val="en-US"/>
        </w:rPr>
        <w:t xml:space="preserve"> </w:t>
      </w:r>
      <w:r w:rsidR="00AD6BD1" w:rsidRPr="00913E74">
        <w:rPr>
          <w:rFonts w:ascii="Calibri" w:hAnsi="Calibri" w:cs="Calibri"/>
          <w:sz w:val="24"/>
          <w:szCs w:val="24"/>
          <w:lang w:val="en-US"/>
        </w:rPr>
        <w:t xml:space="preserve">monthly </w:t>
      </w:r>
      <w:r w:rsidR="00DC798C" w:rsidRPr="00913E74">
        <w:rPr>
          <w:rFonts w:ascii="Calibri" w:hAnsi="Calibri" w:cs="Calibri"/>
          <w:sz w:val="24"/>
          <w:szCs w:val="24"/>
          <w:lang w:val="en-US"/>
        </w:rPr>
        <w:t xml:space="preserve">equipment </w:t>
      </w:r>
      <w:r w:rsidR="00042ACC" w:rsidRPr="00913E74">
        <w:rPr>
          <w:rFonts w:ascii="Calibri" w:hAnsi="Calibri" w:cs="Calibri"/>
          <w:sz w:val="24"/>
          <w:szCs w:val="24"/>
          <w:lang w:val="en-US"/>
        </w:rPr>
        <w:t xml:space="preserve">calibration. </w:t>
      </w:r>
    </w:p>
    <w:p w14:paraId="30EB1E85"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4D7BF68B" w14:textId="114B1632" w:rsidR="00DC798C" w:rsidRPr="00913E74" w:rsidRDefault="00106580" w:rsidP="00106580">
      <w:pPr>
        <w:pStyle w:val="ListParagraph"/>
        <w:numPr>
          <w:ilvl w:val="1"/>
          <w:numId w:val="22"/>
        </w:numPr>
        <w:spacing w:after="0" w:line="240" w:lineRule="auto"/>
        <w:ind w:left="0" w:firstLine="0"/>
        <w:jc w:val="both"/>
        <w:rPr>
          <w:rFonts w:ascii="Calibri" w:hAnsi="Calibri" w:cs="Calibri"/>
          <w:b/>
          <w:bCs/>
          <w:sz w:val="24"/>
          <w:szCs w:val="24"/>
          <w:lang w:val="en-US"/>
        </w:rPr>
      </w:pPr>
      <w:r>
        <w:rPr>
          <w:rFonts w:ascii="Calibri" w:hAnsi="Calibri" w:cs="Calibri"/>
          <w:sz w:val="24"/>
          <w:szCs w:val="24"/>
          <w:lang w:val="en-US"/>
        </w:rPr>
        <w:t>Keep all</w:t>
      </w:r>
      <w:r w:rsidR="00042ACC" w:rsidRPr="00913E74">
        <w:rPr>
          <w:rFonts w:ascii="Calibri" w:hAnsi="Calibri" w:cs="Calibri"/>
          <w:sz w:val="24"/>
          <w:szCs w:val="24"/>
          <w:lang w:val="en-US"/>
        </w:rPr>
        <w:t xml:space="preserve"> other parameters </w:t>
      </w:r>
      <w:r w:rsidR="00316505" w:rsidRPr="00913E74">
        <w:rPr>
          <w:rFonts w:ascii="Calibri" w:hAnsi="Calibri" w:cs="Calibri"/>
          <w:sz w:val="24"/>
          <w:szCs w:val="24"/>
          <w:lang w:val="en-US"/>
        </w:rPr>
        <w:t>as the</w:t>
      </w:r>
      <w:r w:rsidR="00AD6BD1" w:rsidRPr="00913E74">
        <w:rPr>
          <w:rFonts w:ascii="Calibri" w:hAnsi="Calibri" w:cs="Calibri"/>
          <w:sz w:val="24"/>
          <w:szCs w:val="24"/>
          <w:lang w:val="en-US"/>
        </w:rPr>
        <w:t xml:space="preserve"> </w:t>
      </w:r>
      <w:r w:rsidR="00042ACC" w:rsidRPr="00913E74">
        <w:rPr>
          <w:rFonts w:ascii="Calibri" w:hAnsi="Calibri" w:cs="Calibri"/>
          <w:sz w:val="24"/>
          <w:szCs w:val="24"/>
          <w:lang w:val="en-US"/>
        </w:rPr>
        <w:t>default (Isometric voxel size: 400 mm; n</w:t>
      </w:r>
      <w:r w:rsidR="00F71CCD" w:rsidRPr="00913E74">
        <w:rPr>
          <w:rFonts w:ascii="Calibri" w:hAnsi="Calibri" w:cs="Calibri"/>
          <w:sz w:val="24"/>
          <w:szCs w:val="24"/>
          <w:lang w:val="en-US"/>
        </w:rPr>
        <w:t>umber</w:t>
      </w:r>
      <w:r w:rsidR="00042ACC" w:rsidRPr="00913E74">
        <w:rPr>
          <w:rFonts w:ascii="Calibri" w:hAnsi="Calibri" w:cs="Calibri"/>
          <w:sz w:val="24"/>
          <w:szCs w:val="24"/>
          <w:lang w:val="en-US"/>
        </w:rPr>
        <w:t xml:space="preserve"> of iterations: 30; Energy resolution: 30%; Save last iteration only; uncheck Keep binary data)</w:t>
      </w:r>
      <w:r w:rsidR="00DC798C" w:rsidRPr="00913E74">
        <w:rPr>
          <w:rFonts w:ascii="Calibri" w:hAnsi="Calibri" w:cs="Calibri"/>
          <w:b/>
          <w:bCs/>
          <w:sz w:val="24"/>
          <w:szCs w:val="24"/>
          <w:lang w:val="en-US"/>
        </w:rPr>
        <w:t>.</w:t>
      </w:r>
    </w:p>
    <w:p w14:paraId="778D1E05" w14:textId="77777777" w:rsidR="00106580" w:rsidRPr="00106580" w:rsidRDefault="00106580" w:rsidP="00106580">
      <w:pPr>
        <w:pStyle w:val="ListParagraph"/>
        <w:spacing w:after="0" w:line="240" w:lineRule="auto"/>
        <w:ind w:left="0"/>
        <w:jc w:val="both"/>
        <w:rPr>
          <w:rFonts w:ascii="Calibri" w:hAnsi="Calibri" w:cs="Calibri"/>
          <w:b/>
          <w:bCs/>
          <w:sz w:val="24"/>
          <w:szCs w:val="24"/>
          <w:lang w:val="en-US"/>
        </w:rPr>
      </w:pPr>
    </w:p>
    <w:p w14:paraId="27AE12DB" w14:textId="49A40CF3" w:rsidR="00042ACC" w:rsidRPr="00913E74" w:rsidRDefault="00042ACC" w:rsidP="00106580">
      <w:pPr>
        <w:pStyle w:val="ListParagraph"/>
        <w:numPr>
          <w:ilvl w:val="1"/>
          <w:numId w:val="22"/>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 xml:space="preserve">Check </w:t>
      </w:r>
      <w:r w:rsidR="00106580" w:rsidRPr="00913E74">
        <w:rPr>
          <w:rFonts w:ascii="Calibri" w:hAnsi="Calibri" w:cs="Calibri"/>
          <w:b/>
          <w:bCs/>
          <w:sz w:val="24"/>
          <w:szCs w:val="24"/>
          <w:lang w:val="en-US"/>
        </w:rPr>
        <w:t>Add</w:t>
      </w:r>
      <w:r w:rsidR="00106580">
        <w:rPr>
          <w:rFonts w:ascii="Calibri" w:hAnsi="Calibri" w:cs="Calibri"/>
          <w:sz w:val="24"/>
          <w:szCs w:val="24"/>
          <w:lang w:val="en-US"/>
        </w:rPr>
        <w:t>.</w:t>
      </w:r>
    </w:p>
    <w:p w14:paraId="5820D6E5" w14:textId="77777777" w:rsidR="00106580" w:rsidRDefault="00106580" w:rsidP="00106580">
      <w:pPr>
        <w:pStyle w:val="ListParagraph"/>
        <w:spacing w:after="0" w:line="240" w:lineRule="auto"/>
        <w:ind w:left="0"/>
        <w:jc w:val="both"/>
        <w:rPr>
          <w:rFonts w:ascii="Calibri" w:hAnsi="Calibri" w:cs="Calibri"/>
          <w:sz w:val="24"/>
          <w:szCs w:val="24"/>
          <w:lang w:val="en-US"/>
        </w:rPr>
      </w:pPr>
    </w:p>
    <w:p w14:paraId="3EAA2AD7" w14:textId="7CEBCCFD" w:rsidR="009E0F1A" w:rsidRPr="00913E74" w:rsidRDefault="00913E74" w:rsidP="00106580">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042ACC" w:rsidRPr="00913E74">
        <w:rPr>
          <w:rFonts w:ascii="Calibri" w:hAnsi="Calibri" w:cs="Calibri"/>
          <w:sz w:val="24"/>
          <w:szCs w:val="24"/>
          <w:lang w:val="en-US"/>
        </w:rPr>
        <w:t xml:space="preserve"> A </w:t>
      </w:r>
      <w:r w:rsidR="00316505" w:rsidRPr="00913E74">
        <w:rPr>
          <w:rFonts w:ascii="Calibri" w:hAnsi="Calibri" w:cs="Calibri"/>
          <w:sz w:val="24"/>
          <w:szCs w:val="24"/>
          <w:lang w:val="en-US"/>
        </w:rPr>
        <w:t xml:space="preserve">window will pop up </w:t>
      </w:r>
      <w:r w:rsidR="00042ACC" w:rsidRPr="00913E74">
        <w:rPr>
          <w:rFonts w:ascii="Calibri" w:hAnsi="Calibri" w:cs="Calibri"/>
          <w:sz w:val="24"/>
          <w:szCs w:val="24"/>
          <w:lang w:val="en-US"/>
        </w:rPr>
        <w:t>“The reconstruction was added to the queue and will start once the others have finished”</w:t>
      </w:r>
      <w:r w:rsidR="00106580">
        <w:rPr>
          <w:rFonts w:ascii="Calibri" w:hAnsi="Calibri" w:cs="Calibri"/>
          <w:sz w:val="24"/>
          <w:szCs w:val="24"/>
          <w:lang w:val="en-US"/>
        </w:rPr>
        <w:t xml:space="preserve">. </w:t>
      </w:r>
      <w:r w:rsidR="00106580" w:rsidRPr="00913E74">
        <w:rPr>
          <w:rFonts w:ascii="Calibri" w:hAnsi="Calibri" w:cs="Calibri"/>
          <w:sz w:val="24"/>
          <w:szCs w:val="24"/>
          <w:lang w:val="en-US"/>
        </w:rPr>
        <w:t>Select</w:t>
      </w:r>
      <w:r w:rsidR="00106580" w:rsidRPr="00913E74">
        <w:rPr>
          <w:rFonts w:ascii="Calibri" w:hAnsi="Calibri" w:cs="Calibri"/>
          <w:b/>
          <w:bCs/>
          <w:sz w:val="24"/>
          <w:szCs w:val="24"/>
          <w:lang w:val="en-US"/>
        </w:rPr>
        <w:t xml:space="preserve"> </w:t>
      </w:r>
      <w:r w:rsidR="00042ACC" w:rsidRPr="00106580">
        <w:rPr>
          <w:rFonts w:ascii="Calibri" w:hAnsi="Calibri" w:cs="Calibri"/>
          <w:b/>
          <w:bCs/>
          <w:sz w:val="24"/>
          <w:szCs w:val="24"/>
          <w:lang w:val="en-US"/>
        </w:rPr>
        <w:t>OK</w:t>
      </w:r>
      <w:r w:rsidR="00042ACC" w:rsidRPr="00913E74">
        <w:rPr>
          <w:rFonts w:ascii="Calibri" w:hAnsi="Calibri" w:cs="Calibri"/>
          <w:sz w:val="24"/>
          <w:szCs w:val="24"/>
          <w:lang w:val="en-US"/>
        </w:rPr>
        <w:t xml:space="preserve">. </w:t>
      </w:r>
      <w:r w:rsidR="00106580">
        <w:rPr>
          <w:rFonts w:ascii="Calibri" w:hAnsi="Calibri" w:cs="Calibri"/>
          <w:sz w:val="24"/>
          <w:szCs w:val="24"/>
          <w:lang w:val="en-US"/>
        </w:rPr>
        <w:t>A f</w:t>
      </w:r>
      <w:r w:rsidR="00042ACC" w:rsidRPr="00913E74">
        <w:rPr>
          <w:rFonts w:ascii="Calibri" w:hAnsi="Calibri" w:cs="Calibri"/>
          <w:sz w:val="24"/>
          <w:szCs w:val="24"/>
          <w:lang w:val="en-US"/>
        </w:rPr>
        <w:t xml:space="preserve">ile will appear </w:t>
      </w:r>
      <w:r w:rsidR="00AD6BD1" w:rsidRPr="00913E74">
        <w:rPr>
          <w:rFonts w:ascii="Calibri" w:hAnsi="Calibri" w:cs="Calibri"/>
          <w:sz w:val="24"/>
          <w:szCs w:val="24"/>
          <w:lang w:val="en-US"/>
        </w:rPr>
        <w:t>in the</w:t>
      </w:r>
      <w:r w:rsidR="00042ACC" w:rsidRPr="00913E74">
        <w:rPr>
          <w:rFonts w:ascii="Calibri" w:hAnsi="Calibri" w:cs="Calibri"/>
          <w:sz w:val="24"/>
          <w:szCs w:val="24"/>
          <w:lang w:val="en-US"/>
        </w:rPr>
        <w:t xml:space="preserve"> reconstruction list </w:t>
      </w:r>
      <w:r w:rsidR="00AD6BD1" w:rsidRPr="00913E74">
        <w:rPr>
          <w:rFonts w:ascii="Calibri" w:hAnsi="Calibri" w:cs="Calibri"/>
          <w:sz w:val="24"/>
          <w:szCs w:val="24"/>
          <w:lang w:val="en-US"/>
        </w:rPr>
        <w:t xml:space="preserve">on </w:t>
      </w:r>
      <w:r w:rsidR="00042ACC" w:rsidRPr="00913E74">
        <w:rPr>
          <w:rFonts w:ascii="Calibri" w:hAnsi="Calibri" w:cs="Calibri"/>
          <w:sz w:val="24"/>
          <w:szCs w:val="24"/>
          <w:lang w:val="en-US"/>
        </w:rPr>
        <w:t xml:space="preserve">the Reconstruct tab and </w:t>
      </w:r>
      <w:r w:rsidR="00AD6BD1" w:rsidRPr="00913E74">
        <w:rPr>
          <w:rFonts w:ascii="Calibri" w:hAnsi="Calibri" w:cs="Calibri"/>
          <w:sz w:val="24"/>
          <w:szCs w:val="24"/>
          <w:lang w:val="en-US"/>
        </w:rPr>
        <w:t xml:space="preserve">the </w:t>
      </w:r>
      <w:r w:rsidR="00042ACC" w:rsidRPr="00913E74">
        <w:rPr>
          <w:rFonts w:ascii="Calibri" w:hAnsi="Calibri" w:cs="Calibri"/>
          <w:sz w:val="24"/>
          <w:szCs w:val="24"/>
          <w:lang w:val="en-US"/>
        </w:rPr>
        <w:t>stat</w:t>
      </w:r>
      <w:r w:rsidR="00AD6BD1" w:rsidRPr="00913E74">
        <w:rPr>
          <w:rFonts w:ascii="Calibri" w:hAnsi="Calibri" w:cs="Calibri"/>
          <w:sz w:val="24"/>
          <w:szCs w:val="24"/>
          <w:lang w:val="en-US"/>
        </w:rPr>
        <w:t>us</w:t>
      </w:r>
      <w:r w:rsidR="00042ACC" w:rsidRPr="00913E74">
        <w:rPr>
          <w:rFonts w:ascii="Calibri" w:hAnsi="Calibri" w:cs="Calibri"/>
          <w:sz w:val="24"/>
          <w:szCs w:val="24"/>
          <w:lang w:val="en-US"/>
        </w:rPr>
        <w:t xml:space="preserve"> will appear as waiting or</w:t>
      </w:r>
      <w:r w:rsidR="00106580">
        <w:rPr>
          <w:rFonts w:ascii="Calibri" w:hAnsi="Calibri" w:cs="Calibri"/>
          <w:sz w:val="24"/>
          <w:szCs w:val="24"/>
          <w:lang w:val="en-US"/>
        </w:rPr>
        <w:t xml:space="preserve"> </w:t>
      </w:r>
      <w:r>
        <w:rPr>
          <w:rFonts w:ascii="Calibri" w:hAnsi="Calibri" w:cs="Calibri"/>
          <w:sz w:val="24"/>
          <w:szCs w:val="24"/>
          <w:lang w:val="en-US"/>
        </w:rPr>
        <w:t>%</w:t>
      </w:r>
      <w:r w:rsidR="00042ACC" w:rsidRPr="00913E74">
        <w:rPr>
          <w:rFonts w:ascii="Calibri" w:hAnsi="Calibri" w:cs="Calibri"/>
          <w:sz w:val="24"/>
          <w:szCs w:val="24"/>
          <w:lang w:val="en-US"/>
        </w:rPr>
        <w:t xml:space="preserve"> </w:t>
      </w:r>
      <w:r w:rsidR="00316505" w:rsidRPr="00913E74">
        <w:rPr>
          <w:rFonts w:ascii="Calibri" w:hAnsi="Calibri" w:cs="Calibri"/>
          <w:sz w:val="24"/>
          <w:szCs w:val="24"/>
          <w:lang w:val="en-US"/>
        </w:rPr>
        <w:t xml:space="preserve">(progress) </w:t>
      </w:r>
      <w:r w:rsidR="00042ACC" w:rsidRPr="00913E74">
        <w:rPr>
          <w:rFonts w:ascii="Calibri" w:hAnsi="Calibri" w:cs="Calibri"/>
          <w:sz w:val="24"/>
          <w:szCs w:val="24"/>
          <w:lang w:val="en-US"/>
        </w:rPr>
        <w:t>or finished</w:t>
      </w:r>
      <w:r w:rsidR="00F71CCD" w:rsidRPr="00913E74">
        <w:rPr>
          <w:rFonts w:ascii="Calibri" w:hAnsi="Calibri" w:cs="Calibri"/>
          <w:sz w:val="24"/>
          <w:szCs w:val="24"/>
          <w:lang w:val="en-US"/>
        </w:rPr>
        <w:t>.</w:t>
      </w:r>
    </w:p>
    <w:p w14:paraId="58AFB6E2" w14:textId="77777777" w:rsidR="00CE2B5F" w:rsidRPr="00913E74" w:rsidRDefault="00CE2B5F" w:rsidP="00913E74">
      <w:pPr>
        <w:pStyle w:val="ListParagraph"/>
        <w:spacing w:after="0" w:line="240" w:lineRule="auto"/>
        <w:ind w:left="0"/>
        <w:jc w:val="both"/>
        <w:rPr>
          <w:rFonts w:ascii="Calibri" w:hAnsi="Calibri" w:cs="Calibri"/>
          <w:sz w:val="24"/>
          <w:szCs w:val="24"/>
          <w:lang w:val="en-US"/>
        </w:rPr>
      </w:pPr>
    </w:p>
    <w:p w14:paraId="6807EAEB" w14:textId="77777777" w:rsidR="00E3558B" w:rsidRPr="00913E74" w:rsidRDefault="0072355A" w:rsidP="00913E74">
      <w:pPr>
        <w:pStyle w:val="ListParagraph"/>
        <w:numPr>
          <w:ilvl w:val="0"/>
          <w:numId w:val="1"/>
        </w:numPr>
        <w:spacing w:after="0" w:line="240" w:lineRule="auto"/>
        <w:ind w:left="0" w:firstLine="0"/>
        <w:jc w:val="both"/>
        <w:rPr>
          <w:rFonts w:ascii="Calibri" w:hAnsi="Calibri" w:cs="Calibri"/>
          <w:b/>
          <w:bCs/>
          <w:sz w:val="24"/>
          <w:szCs w:val="24"/>
          <w:lang w:val="en-US"/>
        </w:rPr>
      </w:pPr>
      <w:r w:rsidRPr="00913E74">
        <w:rPr>
          <w:rFonts w:ascii="Calibri" w:hAnsi="Calibri" w:cs="Calibri"/>
          <w:b/>
          <w:bCs/>
          <w:sz w:val="24"/>
          <w:szCs w:val="24"/>
          <w:lang w:val="en-US"/>
        </w:rPr>
        <w:t>I</w:t>
      </w:r>
      <w:r w:rsidR="00E3558B" w:rsidRPr="00913E74">
        <w:rPr>
          <w:rFonts w:ascii="Calibri" w:hAnsi="Calibri" w:cs="Calibri"/>
          <w:b/>
          <w:bCs/>
          <w:sz w:val="24"/>
          <w:szCs w:val="24"/>
          <w:lang w:val="en-US"/>
        </w:rPr>
        <w:t>mage Analysis</w:t>
      </w:r>
    </w:p>
    <w:p w14:paraId="12CC2C04" w14:textId="77777777" w:rsidR="00CE2B5F" w:rsidRPr="00913E74" w:rsidRDefault="00CE2B5F" w:rsidP="00913E74">
      <w:pPr>
        <w:pStyle w:val="ListParagraph"/>
        <w:spacing w:after="0" w:line="240" w:lineRule="auto"/>
        <w:ind w:left="0"/>
        <w:jc w:val="both"/>
        <w:rPr>
          <w:rFonts w:ascii="Calibri" w:hAnsi="Calibri" w:cs="Calibri"/>
          <w:b/>
          <w:bCs/>
          <w:sz w:val="24"/>
          <w:szCs w:val="24"/>
          <w:lang w:val="en-US"/>
        </w:rPr>
      </w:pPr>
    </w:p>
    <w:p w14:paraId="3DC1457C" w14:textId="2B988A72" w:rsidR="00B77502" w:rsidRPr="00913E74" w:rsidRDefault="00106580"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B77502" w:rsidRPr="00913E74">
        <w:rPr>
          <w:rFonts w:ascii="Calibri" w:hAnsi="Calibri" w:cs="Calibri"/>
          <w:sz w:val="24"/>
          <w:szCs w:val="24"/>
          <w:lang w:val="en-US"/>
        </w:rPr>
        <w:t xml:space="preserve">Perform image analysis using </w:t>
      </w:r>
      <w:r w:rsidR="00DA1A9F" w:rsidRPr="00913E74">
        <w:rPr>
          <w:rFonts w:ascii="Calibri" w:hAnsi="Calibri" w:cs="Calibri"/>
          <w:sz w:val="24"/>
          <w:szCs w:val="24"/>
          <w:lang w:val="en-US"/>
        </w:rPr>
        <w:t>dedicated image analysis software. In th</w:t>
      </w:r>
      <w:r w:rsidR="00D01B97" w:rsidRPr="00913E74">
        <w:rPr>
          <w:rFonts w:ascii="Calibri" w:hAnsi="Calibri" w:cs="Calibri"/>
          <w:sz w:val="24"/>
          <w:szCs w:val="24"/>
          <w:lang w:val="en-US"/>
        </w:rPr>
        <w:t>e current</w:t>
      </w:r>
      <w:r w:rsidR="00DA1A9F" w:rsidRPr="00913E74">
        <w:rPr>
          <w:rFonts w:ascii="Calibri" w:hAnsi="Calibri" w:cs="Calibri"/>
          <w:sz w:val="24"/>
          <w:szCs w:val="24"/>
          <w:lang w:val="en-US"/>
        </w:rPr>
        <w:t xml:space="preserve"> protocol </w:t>
      </w:r>
      <w:r w:rsidR="004A22A8" w:rsidRPr="00913E74">
        <w:rPr>
          <w:rFonts w:ascii="Calibri" w:hAnsi="Calibri" w:cs="Calibri"/>
          <w:sz w:val="24"/>
          <w:szCs w:val="24"/>
          <w:lang w:val="en-US"/>
        </w:rPr>
        <w:t>the demonstration</w:t>
      </w:r>
      <w:r w:rsidR="00DA1A9F" w:rsidRPr="00913E74">
        <w:rPr>
          <w:rFonts w:ascii="Calibri" w:hAnsi="Calibri" w:cs="Calibri"/>
          <w:sz w:val="24"/>
          <w:szCs w:val="24"/>
          <w:lang w:val="en-US"/>
        </w:rPr>
        <w:t xml:space="preserve"> use</w:t>
      </w:r>
      <w:r w:rsidR="004A22A8" w:rsidRPr="00913E74">
        <w:rPr>
          <w:rFonts w:ascii="Calibri" w:hAnsi="Calibri" w:cs="Calibri"/>
          <w:sz w:val="24"/>
          <w:szCs w:val="24"/>
          <w:lang w:val="en-US"/>
        </w:rPr>
        <w:t>s</w:t>
      </w:r>
      <w:r w:rsidR="00DA1A9F" w:rsidRPr="00913E74">
        <w:rPr>
          <w:rFonts w:ascii="Calibri" w:hAnsi="Calibri" w:cs="Calibri"/>
          <w:sz w:val="24"/>
          <w:szCs w:val="24"/>
          <w:lang w:val="en-US"/>
        </w:rPr>
        <w:t xml:space="preserve"> </w:t>
      </w:r>
      <w:r w:rsidR="003407E6" w:rsidRPr="00913E74">
        <w:rPr>
          <w:rFonts w:ascii="Calibri" w:hAnsi="Calibri" w:cs="Calibri"/>
          <w:sz w:val="24"/>
          <w:szCs w:val="24"/>
          <w:lang w:val="en-US"/>
        </w:rPr>
        <w:t xml:space="preserve">a </w:t>
      </w:r>
      <w:r w:rsidR="00DA1A9F" w:rsidRPr="00913E74">
        <w:rPr>
          <w:rFonts w:ascii="Calibri" w:hAnsi="Calibri" w:cs="Calibri"/>
          <w:sz w:val="24"/>
          <w:szCs w:val="24"/>
          <w:lang w:val="en-US"/>
        </w:rPr>
        <w:t>specific software</w:t>
      </w:r>
      <w:r w:rsidR="003407E6" w:rsidRPr="00913E74">
        <w:rPr>
          <w:rFonts w:ascii="Calibri" w:hAnsi="Calibri" w:cs="Calibri"/>
          <w:sz w:val="24"/>
          <w:szCs w:val="24"/>
          <w:lang w:val="en-US"/>
        </w:rPr>
        <w:t xml:space="preserve"> program</w:t>
      </w:r>
      <w:r w:rsidR="00DA1A9F" w:rsidRPr="00913E74">
        <w:rPr>
          <w:rFonts w:ascii="Calibri" w:hAnsi="Calibri" w:cs="Calibri"/>
          <w:sz w:val="24"/>
          <w:szCs w:val="24"/>
          <w:lang w:val="en-US"/>
        </w:rPr>
        <w:t>, but i</w:t>
      </w:r>
      <w:r w:rsidR="00D01B97" w:rsidRPr="00913E74">
        <w:rPr>
          <w:rFonts w:ascii="Calibri" w:hAnsi="Calibri" w:cs="Calibri"/>
          <w:sz w:val="24"/>
          <w:szCs w:val="24"/>
          <w:lang w:val="en-US"/>
        </w:rPr>
        <w:t>f</w:t>
      </w:r>
      <w:r w:rsidR="00DA1A9F" w:rsidRPr="00913E74">
        <w:rPr>
          <w:rFonts w:ascii="Calibri" w:hAnsi="Calibri" w:cs="Calibri"/>
          <w:sz w:val="24"/>
          <w:szCs w:val="24"/>
          <w:lang w:val="en-US"/>
        </w:rPr>
        <w:t xml:space="preserve"> it is not available, other options can be used.</w:t>
      </w:r>
    </w:p>
    <w:p w14:paraId="3A936A15" w14:textId="77777777" w:rsidR="00CE2B5F" w:rsidRPr="00913E74" w:rsidRDefault="00CE2B5F" w:rsidP="00913E74">
      <w:pPr>
        <w:pStyle w:val="ListParagraph"/>
        <w:spacing w:after="0" w:line="240" w:lineRule="auto"/>
        <w:ind w:left="0"/>
        <w:jc w:val="both"/>
        <w:rPr>
          <w:rFonts w:ascii="Calibri" w:hAnsi="Calibri" w:cs="Calibri"/>
          <w:sz w:val="24"/>
          <w:szCs w:val="24"/>
          <w:lang w:val="en-US"/>
        </w:rPr>
      </w:pPr>
    </w:p>
    <w:p w14:paraId="44597EC5" w14:textId="546B384E" w:rsidR="00B77502" w:rsidRDefault="00B77502"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Open </w:t>
      </w:r>
      <w:r w:rsidRPr="00106580">
        <w:rPr>
          <w:rFonts w:ascii="Calibri" w:hAnsi="Calibri" w:cs="Calibri"/>
          <w:b/>
          <w:bCs/>
          <w:sz w:val="24"/>
          <w:szCs w:val="24"/>
          <w:lang w:val="en-US"/>
        </w:rPr>
        <w:t>PMOD &gt; Fuse it</w:t>
      </w:r>
      <w:r w:rsidR="00106580">
        <w:rPr>
          <w:rFonts w:ascii="Calibri" w:hAnsi="Calibri" w:cs="Calibri"/>
          <w:sz w:val="24"/>
          <w:szCs w:val="24"/>
          <w:lang w:val="en-US"/>
        </w:rPr>
        <w:t>.</w:t>
      </w:r>
    </w:p>
    <w:p w14:paraId="305BE3E6"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38612EEC" w14:textId="433C648D" w:rsidR="00B77502" w:rsidRDefault="00B77502"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to the Matching tab at the top </w:t>
      </w:r>
      <w:r w:rsidR="005E177B" w:rsidRPr="00913E74">
        <w:rPr>
          <w:rFonts w:ascii="Calibri" w:hAnsi="Calibri" w:cs="Calibri"/>
          <w:sz w:val="24"/>
          <w:szCs w:val="24"/>
          <w:lang w:val="en-US"/>
        </w:rPr>
        <w:t>o</w:t>
      </w:r>
      <w:r w:rsidRPr="00913E74">
        <w:rPr>
          <w:rFonts w:ascii="Calibri" w:hAnsi="Calibri" w:cs="Calibri"/>
          <w:sz w:val="24"/>
          <w:szCs w:val="24"/>
          <w:lang w:val="en-US"/>
        </w:rPr>
        <w:t>f the screen</w:t>
      </w:r>
      <w:r w:rsidR="000941AE" w:rsidRPr="00913E74">
        <w:rPr>
          <w:rFonts w:ascii="Calibri" w:hAnsi="Calibri" w:cs="Calibri"/>
          <w:sz w:val="24"/>
          <w:szCs w:val="24"/>
          <w:lang w:val="en-US"/>
        </w:rPr>
        <w:t>.</w:t>
      </w:r>
    </w:p>
    <w:p w14:paraId="7EEA44DE"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0351E808" w14:textId="4CEB9619" w:rsidR="00B77502" w:rsidRDefault="00B77502"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Open the </w:t>
      </w:r>
      <w:r w:rsidRPr="00913E74">
        <w:rPr>
          <w:rFonts w:ascii="Calibri" w:hAnsi="Calibri" w:cs="Calibri"/>
          <w:b/>
          <w:bCs/>
          <w:sz w:val="24"/>
          <w:szCs w:val="24"/>
          <w:lang w:val="en-US"/>
        </w:rPr>
        <w:t>Load Input</w:t>
      </w:r>
      <w:r w:rsidRPr="00913E74">
        <w:rPr>
          <w:rFonts w:ascii="Calibri" w:hAnsi="Calibri" w:cs="Calibri"/>
          <w:sz w:val="24"/>
          <w:szCs w:val="24"/>
          <w:lang w:val="en-US"/>
        </w:rPr>
        <w:t xml:space="preserve"> menu </w:t>
      </w:r>
      <w:r w:rsidR="00AE0C17" w:rsidRPr="00913E74">
        <w:rPr>
          <w:rFonts w:ascii="Calibri" w:hAnsi="Calibri" w:cs="Calibri"/>
          <w:sz w:val="24"/>
          <w:szCs w:val="24"/>
          <w:lang w:val="en-US"/>
        </w:rPr>
        <w:t xml:space="preserve">in </w:t>
      </w:r>
      <w:r w:rsidRPr="00913E74">
        <w:rPr>
          <w:rFonts w:ascii="Calibri" w:hAnsi="Calibri" w:cs="Calibri"/>
          <w:sz w:val="24"/>
          <w:szCs w:val="24"/>
          <w:lang w:val="en-US"/>
        </w:rPr>
        <w:t xml:space="preserve">the </w:t>
      </w:r>
      <w:r w:rsidR="00D7350D" w:rsidRPr="00913E74">
        <w:rPr>
          <w:rFonts w:ascii="Calibri" w:hAnsi="Calibri" w:cs="Calibri"/>
          <w:sz w:val="24"/>
          <w:szCs w:val="24"/>
          <w:lang w:val="en-US"/>
        </w:rPr>
        <w:t xml:space="preserve">right </w:t>
      </w:r>
      <w:r w:rsidR="000941AE" w:rsidRPr="00913E74">
        <w:rPr>
          <w:rFonts w:ascii="Calibri" w:hAnsi="Calibri" w:cs="Calibri"/>
          <w:sz w:val="24"/>
          <w:szCs w:val="24"/>
          <w:lang w:val="en-US"/>
        </w:rPr>
        <w:t>middle</w:t>
      </w:r>
      <w:r w:rsidR="00C96BDE" w:rsidRPr="00913E74">
        <w:rPr>
          <w:rFonts w:ascii="Calibri" w:hAnsi="Calibri" w:cs="Calibri"/>
          <w:sz w:val="24"/>
          <w:szCs w:val="24"/>
          <w:lang w:val="en-US"/>
        </w:rPr>
        <w:t xml:space="preserve"> </w:t>
      </w:r>
      <w:r w:rsidRPr="00913E74">
        <w:rPr>
          <w:rFonts w:ascii="Calibri" w:hAnsi="Calibri" w:cs="Calibri"/>
          <w:sz w:val="24"/>
          <w:szCs w:val="24"/>
          <w:lang w:val="en-US"/>
        </w:rPr>
        <w:t>of the screen and select Autodetect files, select PET file (DICOM, I</w:t>
      </w:r>
      <w:r w:rsidR="001C79CE" w:rsidRPr="00913E74">
        <w:rPr>
          <w:rFonts w:ascii="Calibri" w:hAnsi="Calibri" w:cs="Calibri"/>
          <w:sz w:val="24"/>
          <w:szCs w:val="24"/>
          <w:lang w:val="en-US"/>
        </w:rPr>
        <w:t xml:space="preserve">nterfile </w:t>
      </w:r>
      <w:r w:rsidR="00E55E60" w:rsidRPr="00913E74">
        <w:rPr>
          <w:rFonts w:ascii="Calibri" w:hAnsi="Calibri" w:cs="Calibri"/>
          <w:sz w:val="24"/>
          <w:szCs w:val="24"/>
          <w:lang w:val="en-US"/>
        </w:rPr>
        <w:t>or</w:t>
      </w:r>
      <w:r w:rsidRPr="00913E74">
        <w:rPr>
          <w:rFonts w:ascii="Calibri" w:hAnsi="Calibri" w:cs="Calibri"/>
          <w:sz w:val="24"/>
          <w:szCs w:val="24"/>
          <w:lang w:val="en-US"/>
        </w:rPr>
        <w:t xml:space="preserve"> </w:t>
      </w:r>
      <w:proofErr w:type="spellStart"/>
      <w:r w:rsidRPr="00913E74">
        <w:rPr>
          <w:rFonts w:ascii="Calibri" w:hAnsi="Calibri" w:cs="Calibri"/>
          <w:sz w:val="24"/>
          <w:szCs w:val="24"/>
          <w:lang w:val="en-US"/>
        </w:rPr>
        <w:t>NifTI</w:t>
      </w:r>
      <w:proofErr w:type="spellEnd"/>
      <w:r w:rsidRPr="00913E74">
        <w:rPr>
          <w:rFonts w:ascii="Calibri" w:hAnsi="Calibri" w:cs="Calibri"/>
          <w:sz w:val="24"/>
          <w:szCs w:val="24"/>
          <w:lang w:val="en-US"/>
        </w:rPr>
        <w:t>), add to selected, click with Operations, Reorient to Standard Orientation</w:t>
      </w:r>
      <w:r w:rsidR="00880802" w:rsidRPr="00913E74">
        <w:rPr>
          <w:rFonts w:ascii="Calibri" w:hAnsi="Calibri" w:cs="Calibri"/>
          <w:sz w:val="24"/>
          <w:szCs w:val="24"/>
          <w:lang w:val="en-US"/>
        </w:rPr>
        <w:t>,</w:t>
      </w:r>
      <w:r w:rsidRPr="00913E74">
        <w:rPr>
          <w:rFonts w:ascii="Calibri" w:hAnsi="Calibri" w:cs="Calibri"/>
          <w:sz w:val="24"/>
          <w:szCs w:val="24"/>
          <w:lang w:val="en-US"/>
        </w:rPr>
        <w:t xml:space="preserve"> click </w:t>
      </w:r>
      <w:r w:rsidRPr="00913E74">
        <w:rPr>
          <w:rFonts w:ascii="Calibri" w:hAnsi="Calibri" w:cs="Calibri"/>
          <w:b/>
          <w:bCs/>
          <w:sz w:val="24"/>
          <w:szCs w:val="24"/>
          <w:lang w:val="en-US"/>
        </w:rPr>
        <w:t>Load</w:t>
      </w:r>
      <w:r w:rsidR="00D7350D" w:rsidRPr="00913E74">
        <w:rPr>
          <w:rFonts w:ascii="Calibri" w:hAnsi="Calibri" w:cs="Calibri"/>
          <w:sz w:val="24"/>
          <w:szCs w:val="24"/>
          <w:lang w:val="en-US"/>
        </w:rPr>
        <w:t xml:space="preserve"> and Close.</w:t>
      </w:r>
    </w:p>
    <w:p w14:paraId="04EA2A08"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783F3BA4" w14:textId="688EAB58" w:rsidR="001C79CE" w:rsidRDefault="001C79CE"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Verify if </w:t>
      </w:r>
      <w:r w:rsidR="002F4711" w:rsidRPr="00913E74">
        <w:rPr>
          <w:rFonts w:ascii="Calibri" w:hAnsi="Calibri" w:cs="Calibri"/>
          <w:sz w:val="24"/>
          <w:szCs w:val="24"/>
          <w:lang w:val="en-US"/>
        </w:rPr>
        <w:t xml:space="preserve">the animal </w:t>
      </w:r>
      <w:r w:rsidRPr="00913E74">
        <w:rPr>
          <w:rFonts w:ascii="Calibri" w:hAnsi="Calibri" w:cs="Calibri"/>
          <w:b/>
          <w:bCs/>
          <w:sz w:val="24"/>
          <w:szCs w:val="24"/>
          <w:lang w:val="en-US"/>
        </w:rPr>
        <w:t>Species</w:t>
      </w:r>
      <w:r w:rsidR="00C96BDE" w:rsidRPr="00913E74">
        <w:rPr>
          <w:rFonts w:ascii="Calibri" w:hAnsi="Calibri" w:cs="Calibri"/>
          <w:b/>
          <w:bCs/>
          <w:sz w:val="24"/>
          <w:szCs w:val="24"/>
          <w:lang w:val="en-US"/>
        </w:rPr>
        <w:t xml:space="preserve"> </w:t>
      </w:r>
      <w:r w:rsidR="002F4711" w:rsidRPr="00913E74">
        <w:rPr>
          <w:rFonts w:ascii="Calibri" w:hAnsi="Calibri" w:cs="Calibri"/>
          <w:sz w:val="24"/>
          <w:szCs w:val="24"/>
          <w:lang w:val="en-US"/>
        </w:rPr>
        <w:t>is</w:t>
      </w:r>
      <w:r w:rsidR="00C96BDE" w:rsidRPr="00913E74">
        <w:rPr>
          <w:rFonts w:ascii="Calibri" w:hAnsi="Calibri" w:cs="Calibri"/>
          <w:sz w:val="24"/>
          <w:szCs w:val="24"/>
          <w:lang w:val="en-US"/>
        </w:rPr>
        <w:t xml:space="preserve"> </w:t>
      </w:r>
      <w:r w:rsidRPr="00913E74">
        <w:rPr>
          <w:rFonts w:ascii="Calibri" w:hAnsi="Calibri" w:cs="Calibri"/>
          <w:sz w:val="24"/>
          <w:szCs w:val="24"/>
          <w:lang w:val="en-US"/>
        </w:rPr>
        <w:t>correct at the bottom of the screen (</w:t>
      </w:r>
      <w:r w:rsidRPr="00913E74">
        <w:rPr>
          <w:rFonts w:ascii="Calibri" w:hAnsi="Calibri" w:cs="Calibri"/>
          <w:b/>
          <w:bCs/>
          <w:sz w:val="24"/>
          <w:szCs w:val="24"/>
          <w:lang w:val="en-US"/>
        </w:rPr>
        <w:t>RAT</w:t>
      </w:r>
      <w:r w:rsidRPr="00913E74">
        <w:rPr>
          <w:rFonts w:ascii="Calibri" w:hAnsi="Calibri" w:cs="Calibri"/>
          <w:sz w:val="24"/>
          <w:szCs w:val="24"/>
          <w:lang w:val="en-US"/>
        </w:rPr>
        <w:t>)</w:t>
      </w:r>
      <w:r w:rsidR="000941AE" w:rsidRPr="00913E74">
        <w:rPr>
          <w:rFonts w:ascii="Calibri" w:hAnsi="Calibri" w:cs="Calibri"/>
          <w:sz w:val="24"/>
          <w:szCs w:val="24"/>
          <w:lang w:val="en-US"/>
        </w:rPr>
        <w:t>.</w:t>
      </w:r>
    </w:p>
    <w:p w14:paraId="4450479A"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CE00063" w14:textId="09B2A246" w:rsidR="00D7350D" w:rsidRDefault="00D7350D"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Check </w:t>
      </w:r>
      <w:r w:rsidRPr="00913E74">
        <w:rPr>
          <w:rFonts w:ascii="Calibri" w:hAnsi="Calibri" w:cs="Calibri"/>
          <w:b/>
          <w:bCs/>
          <w:sz w:val="24"/>
          <w:szCs w:val="24"/>
          <w:lang w:val="en-US"/>
        </w:rPr>
        <w:t xml:space="preserve">Crop </w:t>
      </w:r>
      <w:r w:rsidR="000941AE" w:rsidRPr="00913E74">
        <w:rPr>
          <w:rFonts w:ascii="Calibri" w:hAnsi="Calibri" w:cs="Calibri"/>
          <w:sz w:val="24"/>
          <w:szCs w:val="24"/>
          <w:lang w:val="en-US"/>
        </w:rPr>
        <w:t xml:space="preserve">box </w:t>
      </w:r>
      <w:r w:rsidRPr="00913E74">
        <w:rPr>
          <w:rFonts w:ascii="Calibri" w:hAnsi="Calibri" w:cs="Calibri"/>
          <w:sz w:val="24"/>
          <w:szCs w:val="24"/>
          <w:lang w:val="en-US"/>
        </w:rPr>
        <w:t xml:space="preserve">at </w:t>
      </w:r>
      <w:r w:rsidR="003F442A" w:rsidRPr="00913E74">
        <w:rPr>
          <w:rFonts w:ascii="Calibri" w:hAnsi="Calibri" w:cs="Calibri"/>
          <w:sz w:val="24"/>
          <w:szCs w:val="24"/>
          <w:lang w:val="en-US"/>
        </w:rPr>
        <w:t>the bottom right of the screen</w:t>
      </w:r>
      <w:r w:rsidR="000941AE" w:rsidRPr="00913E74">
        <w:rPr>
          <w:rFonts w:ascii="Calibri" w:hAnsi="Calibri" w:cs="Calibri"/>
          <w:sz w:val="24"/>
          <w:szCs w:val="24"/>
          <w:lang w:val="en-US"/>
        </w:rPr>
        <w:t>.</w:t>
      </w:r>
    </w:p>
    <w:p w14:paraId="250801B1"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87B9F79" w14:textId="75CC2636" w:rsidR="003F442A" w:rsidRDefault="003F442A"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Adjust the yellow box </w:t>
      </w:r>
      <w:r w:rsidR="002F4711" w:rsidRPr="00913E74">
        <w:rPr>
          <w:rFonts w:ascii="Calibri" w:hAnsi="Calibri" w:cs="Calibri"/>
          <w:sz w:val="24"/>
          <w:szCs w:val="24"/>
          <w:lang w:val="en-US"/>
        </w:rPr>
        <w:t xml:space="preserve">size in the PET image </w:t>
      </w:r>
      <w:r w:rsidR="00AE0C17" w:rsidRPr="00913E74">
        <w:rPr>
          <w:rFonts w:ascii="Calibri" w:hAnsi="Calibri" w:cs="Calibri"/>
          <w:sz w:val="24"/>
          <w:szCs w:val="24"/>
          <w:lang w:val="en-US"/>
        </w:rPr>
        <w:t xml:space="preserve">to </w:t>
      </w:r>
      <w:r w:rsidR="002F4711" w:rsidRPr="00913E74">
        <w:rPr>
          <w:rFonts w:ascii="Calibri" w:hAnsi="Calibri" w:cs="Calibri"/>
          <w:sz w:val="24"/>
          <w:szCs w:val="24"/>
          <w:lang w:val="en-US"/>
        </w:rPr>
        <w:t>tak</w:t>
      </w:r>
      <w:r w:rsidR="00AE0C17" w:rsidRPr="00913E74">
        <w:rPr>
          <w:rFonts w:ascii="Calibri" w:hAnsi="Calibri" w:cs="Calibri"/>
          <w:sz w:val="24"/>
          <w:szCs w:val="24"/>
          <w:lang w:val="en-US"/>
        </w:rPr>
        <w:t>e</w:t>
      </w:r>
      <w:r w:rsidR="002F4711" w:rsidRPr="00913E74">
        <w:rPr>
          <w:rFonts w:ascii="Calibri" w:hAnsi="Calibri" w:cs="Calibri"/>
          <w:sz w:val="24"/>
          <w:szCs w:val="24"/>
          <w:lang w:val="en-US"/>
        </w:rPr>
        <w:t xml:space="preserve"> </w:t>
      </w:r>
      <w:r w:rsidRPr="00913E74">
        <w:rPr>
          <w:rFonts w:ascii="Calibri" w:hAnsi="Calibri" w:cs="Calibri"/>
          <w:sz w:val="24"/>
          <w:szCs w:val="24"/>
          <w:lang w:val="en-US"/>
        </w:rPr>
        <w:t>the</w:t>
      </w:r>
      <w:r w:rsidR="002F4711" w:rsidRPr="00913E74">
        <w:rPr>
          <w:rFonts w:ascii="Calibri" w:hAnsi="Calibri" w:cs="Calibri"/>
          <w:sz w:val="24"/>
          <w:szCs w:val="24"/>
          <w:lang w:val="en-US"/>
        </w:rPr>
        <w:t xml:space="preserve"> whole</w:t>
      </w:r>
      <w:r w:rsidRPr="00913E74">
        <w:rPr>
          <w:rFonts w:ascii="Calibri" w:hAnsi="Calibri" w:cs="Calibri"/>
          <w:sz w:val="24"/>
          <w:szCs w:val="24"/>
          <w:lang w:val="en-US"/>
        </w:rPr>
        <w:t xml:space="preserve"> brain.</w:t>
      </w:r>
    </w:p>
    <w:p w14:paraId="33E2D6D6"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9A19FB4" w14:textId="69E26A4B" w:rsidR="00D7350D" w:rsidRDefault="00D7350D"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w:t>
      </w:r>
      <w:r w:rsidR="00106580">
        <w:rPr>
          <w:rFonts w:ascii="Calibri" w:hAnsi="Calibri" w:cs="Calibri"/>
          <w:sz w:val="24"/>
          <w:szCs w:val="24"/>
          <w:lang w:val="en-US"/>
        </w:rPr>
        <w:t xml:space="preserve">the </w:t>
      </w:r>
      <w:r w:rsidRPr="00106580">
        <w:rPr>
          <w:rFonts w:ascii="Calibri" w:hAnsi="Calibri" w:cs="Calibri"/>
          <w:b/>
          <w:bCs/>
          <w:sz w:val="24"/>
          <w:szCs w:val="24"/>
          <w:lang w:val="en-US"/>
        </w:rPr>
        <w:t>Rigid</w:t>
      </w:r>
      <w:r w:rsidRPr="00913E74">
        <w:rPr>
          <w:rFonts w:ascii="Calibri" w:hAnsi="Calibri" w:cs="Calibri"/>
          <w:sz w:val="24"/>
          <w:szCs w:val="24"/>
          <w:lang w:val="en-US"/>
        </w:rPr>
        <w:t xml:space="preserve"> </w:t>
      </w:r>
      <w:r w:rsidR="000941AE" w:rsidRPr="00913E74">
        <w:rPr>
          <w:rFonts w:ascii="Calibri" w:hAnsi="Calibri" w:cs="Calibri"/>
          <w:sz w:val="24"/>
          <w:szCs w:val="24"/>
          <w:lang w:val="en-US"/>
        </w:rPr>
        <w:t>button</w:t>
      </w:r>
      <w:r w:rsidR="00C96BDE" w:rsidRPr="00913E74">
        <w:rPr>
          <w:rFonts w:ascii="Calibri" w:hAnsi="Calibri" w:cs="Calibri"/>
          <w:sz w:val="24"/>
          <w:szCs w:val="24"/>
          <w:lang w:val="en-US"/>
        </w:rPr>
        <w:t xml:space="preserve"> </w:t>
      </w:r>
      <w:r w:rsidR="00AE0C17" w:rsidRPr="00913E74">
        <w:rPr>
          <w:rFonts w:ascii="Calibri" w:hAnsi="Calibri" w:cs="Calibri"/>
          <w:sz w:val="24"/>
          <w:szCs w:val="24"/>
          <w:lang w:val="en-US"/>
        </w:rPr>
        <w:t>on</w:t>
      </w:r>
      <w:r w:rsidRPr="00913E74">
        <w:rPr>
          <w:rFonts w:ascii="Calibri" w:hAnsi="Calibri" w:cs="Calibri"/>
          <w:sz w:val="24"/>
          <w:szCs w:val="24"/>
          <w:lang w:val="en-US"/>
        </w:rPr>
        <w:t xml:space="preserve"> the right of the screen</w:t>
      </w:r>
      <w:r w:rsidR="003F442A" w:rsidRPr="00913E74">
        <w:rPr>
          <w:rFonts w:ascii="Calibri" w:hAnsi="Calibri" w:cs="Calibri"/>
          <w:sz w:val="24"/>
          <w:szCs w:val="24"/>
          <w:lang w:val="en-US"/>
        </w:rPr>
        <w:t xml:space="preserve">. At confirmation </w:t>
      </w:r>
      <w:r w:rsidR="009E5D64" w:rsidRPr="00913E74">
        <w:rPr>
          <w:rFonts w:ascii="Calibri" w:hAnsi="Calibri" w:cs="Calibri"/>
          <w:sz w:val="24"/>
          <w:szCs w:val="24"/>
          <w:lang w:val="en-US"/>
        </w:rPr>
        <w:t>window</w:t>
      </w:r>
      <w:r w:rsidR="00AE0C17" w:rsidRPr="00913E74">
        <w:rPr>
          <w:rFonts w:ascii="Calibri" w:hAnsi="Calibri" w:cs="Calibri"/>
          <w:sz w:val="24"/>
          <w:szCs w:val="24"/>
          <w:lang w:val="en-US"/>
        </w:rPr>
        <w:t xml:space="preserve"> </w:t>
      </w:r>
      <w:r w:rsidR="003F442A" w:rsidRPr="00913E74">
        <w:rPr>
          <w:rFonts w:ascii="Calibri" w:hAnsi="Calibri" w:cs="Calibri"/>
          <w:sz w:val="24"/>
          <w:szCs w:val="24"/>
          <w:lang w:val="en-US"/>
        </w:rPr>
        <w:t xml:space="preserve">click </w:t>
      </w:r>
      <w:r w:rsidR="003F442A" w:rsidRPr="00106580">
        <w:rPr>
          <w:rFonts w:ascii="Calibri" w:hAnsi="Calibri" w:cs="Calibri"/>
          <w:b/>
          <w:bCs/>
          <w:sz w:val="24"/>
          <w:szCs w:val="24"/>
          <w:lang w:val="en-US"/>
        </w:rPr>
        <w:t>Yes</w:t>
      </w:r>
      <w:r w:rsidR="003F442A" w:rsidRPr="00913E74">
        <w:rPr>
          <w:rFonts w:ascii="Calibri" w:hAnsi="Calibri" w:cs="Calibri"/>
          <w:sz w:val="24"/>
          <w:szCs w:val="24"/>
          <w:lang w:val="en-US"/>
        </w:rPr>
        <w:t>.</w:t>
      </w:r>
    </w:p>
    <w:p w14:paraId="45074560"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38787F74" w14:textId="17057A99" w:rsidR="00D7350D" w:rsidRDefault="00D7350D"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w:t>
      </w:r>
      <w:r w:rsidR="00AE0C17" w:rsidRPr="00913E74">
        <w:rPr>
          <w:rFonts w:ascii="Calibri" w:hAnsi="Calibri" w:cs="Calibri"/>
          <w:sz w:val="24"/>
          <w:szCs w:val="24"/>
          <w:lang w:val="en-US"/>
        </w:rPr>
        <w:t>o</w:t>
      </w:r>
      <w:r w:rsidRPr="00913E74">
        <w:rPr>
          <w:rFonts w:ascii="Calibri" w:hAnsi="Calibri" w:cs="Calibri"/>
          <w:sz w:val="24"/>
          <w:szCs w:val="24"/>
          <w:lang w:val="en-US"/>
        </w:rPr>
        <w:t>n the brain tool at the right</w:t>
      </w:r>
      <w:r w:rsidR="000941AE" w:rsidRPr="00913E74">
        <w:rPr>
          <w:rFonts w:ascii="Calibri" w:hAnsi="Calibri" w:cs="Calibri"/>
          <w:sz w:val="24"/>
          <w:szCs w:val="24"/>
          <w:lang w:val="en-US"/>
        </w:rPr>
        <w:t xml:space="preserve"> middle</w:t>
      </w:r>
      <w:r w:rsidRPr="00913E74">
        <w:rPr>
          <w:rFonts w:ascii="Calibri" w:hAnsi="Calibri" w:cs="Calibri"/>
          <w:sz w:val="24"/>
          <w:szCs w:val="24"/>
          <w:lang w:val="en-US"/>
        </w:rPr>
        <w:t xml:space="preserve"> of the screen to open Reference Atlas. Select Px Rat</w:t>
      </w:r>
      <w:r w:rsidR="00C96BDE" w:rsidRPr="00913E74">
        <w:rPr>
          <w:rFonts w:ascii="Calibri" w:hAnsi="Calibri" w:cs="Calibri"/>
          <w:sz w:val="24"/>
          <w:szCs w:val="24"/>
          <w:lang w:val="en-US"/>
        </w:rPr>
        <w:t xml:space="preserve"> </w:t>
      </w:r>
      <w:r w:rsidRPr="00913E74">
        <w:rPr>
          <w:rFonts w:ascii="Calibri" w:hAnsi="Calibri" w:cs="Calibri"/>
          <w:sz w:val="24"/>
          <w:szCs w:val="24"/>
          <w:lang w:val="en-US"/>
        </w:rPr>
        <w:t>(</w:t>
      </w:r>
      <w:proofErr w:type="spellStart"/>
      <w:r w:rsidRPr="00913E74">
        <w:rPr>
          <w:rFonts w:ascii="Calibri" w:hAnsi="Calibri" w:cs="Calibri"/>
          <w:sz w:val="24"/>
          <w:szCs w:val="24"/>
          <w:lang w:val="en-US"/>
        </w:rPr>
        <w:t>W.Schiffer</w:t>
      </w:r>
      <w:proofErr w:type="spellEnd"/>
      <w:r w:rsidRPr="00913E74">
        <w:rPr>
          <w:rFonts w:ascii="Calibri" w:hAnsi="Calibri" w:cs="Calibri"/>
          <w:sz w:val="24"/>
          <w:szCs w:val="24"/>
          <w:lang w:val="en-US"/>
        </w:rPr>
        <w:t xml:space="preserve">) – T2. </w:t>
      </w:r>
    </w:p>
    <w:p w14:paraId="483D0424"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01BE4E6D" w14:textId="50F44D5C" w:rsidR="00D7350D" w:rsidRDefault="004F4901"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Select</w:t>
      </w:r>
      <w:r w:rsidR="00C96BDE" w:rsidRPr="00913E74">
        <w:rPr>
          <w:rFonts w:ascii="Calibri" w:hAnsi="Calibri" w:cs="Calibri"/>
          <w:sz w:val="24"/>
          <w:szCs w:val="24"/>
          <w:lang w:val="en-US"/>
        </w:rPr>
        <w:t xml:space="preserve"> </w:t>
      </w:r>
      <w:r w:rsidR="003F442A" w:rsidRPr="00913E74">
        <w:rPr>
          <w:rFonts w:ascii="Calibri" w:hAnsi="Calibri" w:cs="Calibri"/>
          <w:b/>
          <w:bCs/>
          <w:sz w:val="24"/>
          <w:szCs w:val="24"/>
          <w:lang w:val="en-US"/>
        </w:rPr>
        <w:t xml:space="preserve">Match </w:t>
      </w:r>
      <w:r w:rsidR="00FC7E5F" w:rsidRPr="00913E74">
        <w:rPr>
          <w:rFonts w:ascii="Calibri" w:hAnsi="Calibri" w:cs="Calibri"/>
          <w:b/>
          <w:bCs/>
          <w:sz w:val="24"/>
          <w:szCs w:val="24"/>
          <w:lang w:val="en-US"/>
        </w:rPr>
        <w:t xml:space="preserve">Results </w:t>
      </w:r>
      <w:r w:rsidR="00880802" w:rsidRPr="00913E74">
        <w:rPr>
          <w:rFonts w:ascii="Calibri" w:hAnsi="Calibri" w:cs="Calibri"/>
          <w:sz w:val="24"/>
          <w:szCs w:val="24"/>
          <w:lang w:val="en-US"/>
        </w:rPr>
        <w:t>from the top</w:t>
      </w:r>
      <w:r w:rsidR="00AE0C17" w:rsidRPr="00913E74">
        <w:rPr>
          <w:rFonts w:ascii="Calibri" w:hAnsi="Calibri" w:cs="Calibri"/>
          <w:sz w:val="24"/>
          <w:szCs w:val="24"/>
          <w:lang w:val="en-US"/>
        </w:rPr>
        <w:t xml:space="preserve"> </w:t>
      </w:r>
      <w:r w:rsidR="0023773B" w:rsidRPr="00913E74">
        <w:rPr>
          <w:rFonts w:ascii="Calibri" w:hAnsi="Calibri" w:cs="Calibri"/>
          <w:sz w:val="24"/>
          <w:szCs w:val="24"/>
          <w:lang w:val="en-US"/>
        </w:rPr>
        <w:t>right tab (Select processing stage tab)</w:t>
      </w:r>
      <w:r w:rsidR="000941AE" w:rsidRPr="00913E74">
        <w:rPr>
          <w:rFonts w:ascii="Calibri" w:hAnsi="Calibri" w:cs="Calibri"/>
          <w:sz w:val="24"/>
          <w:szCs w:val="24"/>
          <w:lang w:val="en-US"/>
        </w:rPr>
        <w:t>.</w:t>
      </w:r>
    </w:p>
    <w:p w14:paraId="47489F68" w14:textId="0461778C" w:rsidR="00106580" w:rsidRDefault="00106580" w:rsidP="00106580">
      <w:pPr>
        <w:pStyle w:val="ListParagraph"/>
        <w:spacing w:after="0" w:line="240" w:lineRule="auto"/>
        <w:ind w:left="0"/>
        <w:jc w:val="both"/>
        <w:rPr>
          <w:rFonts w:ascii="Calibri" w:hAnsi="Calibri" w:cs="Calibri"/>
          <w:sz w:val="24"/>
          <w:szCs w:val="24"/>
          <w:lang w:val="en-US"/>
        </w:rPr>
      </w:pPr>
    </w:p>
    <w:p w14:paraId="2A33E8D0"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38F775C" w14:textId="0892E635" w:rsidR="00106580" w:rsidRDefault="003F442A" w:rsidP="00106580">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Click</w:t>
      </w:r>
      <w:r w:rsidRPr="00913E74">
        <w:rPr>
          <w:rFonts w:ascii="Calibri" w:hAnsi="Calibri" w:cs="Calibri"/>
          <w:b/>
          <w:bCs/>
          <w:sz w:val="24"/>
          <w:szCs w:val="24"/>
          <w:lang w:val="en-US"/>
        </w:rPr>
        <w:t xml:space="preserve"> Data </w:t>
      </w:r>
      <w:proofErr w:type="spellStart"/>
      <w:r w:rsidRPr="00913E74">
        <w:rPr>
          <w:rFonts w:ascii="Calibri" w:hAnsi="Calibri" w:cs="Calibri"/>
          <w:b/>
          <w:bCs/>
          <w:sz w:val="24"/>
          <w:szCs w:val="24"/>
          <w:lang w:val="en-US"/>
        </w:rPr>
        <w:t>reslicing</w:t>
      </w:r>
      <w:proofErr w:type="spellEnd"/>
      <w:r w:rsidRPr="00913E74">
        <w:rPr>
          <w:rFonts w:ascii="Calibri" w:hAnsi="Calibri" w:cs="Calibri"/>
          <w:b/>
          <w:bCs/>
          <w:sz w:val="24"/>
          <w:szCs w:val="24"/>
          <w:lang w:val="en-US"/>
        </w:rPr>
        <w:t xml:space="preserve"> </w:t>
      </w:r>
      <w:r w:rsidRPr="00913E74">
        <w:rPr>
          <w:rFonts w:ascii="Calibri" w:hAnsi="Calibri" w:cs="Calibri"/>
          <w:sz w:val="24"/>
          <w:szCs w:val="24"/>
          <w:lang w:val="en-US"/>
        </w:rPr>
        <w:t>(4</w:t>
      </w:r>
      <w:r w:rsidRPr="00913E74">
        <w:rPr>
          <w:rFonts w:ascii="Calibri" w:hAnsi="Calibri" w:cs="Calibri"/>
          <w:sz w:val="24"/>
          <w:szCs w:val="24"/>
          <w:vertAlign w:val="superscript"/>
          <w:lang w:val="en-US"/>
        </w:rPr>
        <w:t>th</w:t>
      </w:r>
      <w:r w:rsidR="00FD44B3" w:rsidRPr="00913E74">
        <w:rPr>
          <w:rFonts w:ascii="Calibri" w:hAnsi="Calibri" w:cs="Calibri"/>
          <w:sz w:val="24"/>
          <w:szCs w:val="24"/>
          <w:lang w:val="en-US"/>
        </w:rPr>
        <w:t xml:space="preserve">tab </w:t>
      </w:r>
      <w:r w:rsidRPr="00913E74">
        <w:rPr>
          <w:rFonts w:ascii="Calibri" w:hAnsi="Calibri" w:cs="Calibri"/>
          <w:sz w:val="24"/>
          <w:szCs w:val="24"/>
          <w:lang w:val="en-US"/>
        </w:rPr>
        <w:t xml:space="preserve">at </w:t>
      </w:r>
      <w:r w:rsidR="001C79CE" w:rsidRPr="00913E74">
        <w:rPr>
          <w:rFonts w:ascii="Calibri" w:hAnsi="Calibri" w:cs="Calibri"/>
          <w:sz w:val="24"/>
          <w:szCs w:val="24"/>
          <w:lang w:val="en-US"/>
        </w:rPr>
        <w:t xml:space="preserve">top </w:t>
      </w:r>
      <w:r w:rsidRPr="00913E74">
        <w:rPr>
          <w:rFonts w:ascii="Calibri" w:hAnsi="Calibri" w:cs="Calibri"/>
          <w:sz w:val="24"/>
          <w:szCs w:val="24"/>
          <w:lang w:val="en-US"/>
        </w:rPr>
        <w:t>right menu)</w:t>
      </w:r>
      <w:r w:rsidR="000941AE" w:rsidRPr="00913E74">
        <w:rPr>
          <w:rFonts w:ascii="Calibri" w:hAnsi="Calibri" w:cs="Calibri"/>
          <w:sz w:val="24"/>
          <w:szCs w:val="24"/>
          <w:lang w:val="en-US"/>
        </w:rPr>
        <w:t>.</w:t>
      </w:r>
    </w:p>
    <w:p w14:paraId="069638E1" w14:textId="77777777" w:rsidR="00106580" w:rsidRPr="00106580" w:rsidRDefault="00106580" w:rsidP="00106580">
      <w:pPr>
        <w:pStyle w:val="ListParagraph"/>
        <w:spacing w:after="0" w:line="240" w:lineRule="auto"/>
        <w:ind w:left="0"/>
        <w:jc w:val="both"/>
        <w:rPr>
          <w:rFonts w:ascii="Calibri" w:hAnsi="Calibri" w:cs="Calibri"/>
          <w:sz w:val="24"/>
          <w:szCs w:val="24"/>
          <w:lang w:val="en-US"/>
        </w:rPr>
      </w:pPr>
    </w:p>
    <w:p w14:paraId="51E8051D" w14:textId="38328135" w:rsidR="003F442A" w:rsidRDefault="003F442A"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lastRenderedPageBreak/>
        <w:t xml:space="preserve">Align the PET image with reference </w:t>
      </w:r>
      <w:r w:rsidR="001C79CE" w:rsidRPr="00913E74">
        <w:rPr>
          <w:rFonts w:ascii="Calibri" w:hAnsi="Calibri" w:cs="Calibri"/>
          <w:sz w:val="24"/>
          <w:szCs w:val="24"/>
          <w:lang w:val="en-US"/>
        </w:rPr>
        <w:t>t</w:t>
      </w:r>
      <w:r w:rsidRPr="00913E74">
        <w:rPr>
          <w:rFonts w:ascii="Calibri" w:hAnsi="Calibri" w:cs="Calibri"/>
          <w:sz w:val="24"/>
          <w:szCs w:val="24"/>
          <w:lang w:val="en-US"/>
        </w:rPr>
        <w:t>emplate using the rotate tool (white icon at center of PET image)</w:t>
      </w:r>
      <w:r w:rsidR="00E55E60" w:rsidRPr="00913E74">
        <w:rPr>
          <w:rFonts w:ascii="Calibri" w:hAnsi="Calibri" w:cs="Calibri"/>
          <w:sz w:val="24"/>
          <w:szCs w:val="24"/>
          <w:lang w:val="en-US"/>
        </w:rPr>
        <w:t>. Check alignment for 3 anatomical planes.</w:t>
      </w:r>
    </w:p>
    <w:p w14:paraId="04939D28"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4D1908C5" w14:textId="0268B32E" w:rsidR="00E55E60" w:rsidRDefault="00E55E60"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Save the co-registration file (right side menu of the screen)</w:t>
      </w:r>
      <w:r w:rsidR="000941AE" w:rsidRPr="00913E74">
        <w:rPr>
          <w:rFonts w:ascii="Calibri" w:hAnsi="Calibri" w:cs="Calibri"/>
          <w:sz w:val="24"/>
          <w:szCs w:val="24"/>
          <w:lang w:val="en-US"/>
        </w:rPr>
        <w:t>.</w:t>
      </w:r>
    </w:p>
    <w:p w14:paraId="05AE91A1"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5472423C" w14:textId="1E9A5625" w:rsidR="00E55E60" w:rsidRPr="00106580" w:rsidRDefault="00E55E60"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Select output format (</w:t>
      </w:r>
      <w:proofErr w:type="spellStart"/>
      <w:r w:rsidRPr="00913E74">
        <w:rPr>
          <w:rFonts w:ascii="Calibri" w:hAnsi="Calibri" w:cs="Calibri"/>
          <w:sz w:val="24"/>
          <w:szCs w:val="24"/>
          <w:lang w:val="en-US"/>
        </w:rPr>
        <w:t>DICOMor</w:t>
      </w:r>
      <w:proofErr w:type="spellEnd"/>
      <w:r w:rsidRPr="00913E74">
        <w:rPr>
          <w:rFonts w:ascii="Calibri" w:hAnsi="Calibri" w:cs="Calibri"/>
          <w:sz w:val="24"/>
          <w:szCs w:val="24"/>
          <w:lang w:val="en-US"/>
        </w:rPr>
        <w:t xml:space="preserve"> </w:t>
      </w:r>
      <w:proofErr w:type="spellStart"/>
      <w:r w:rsidRPr="00913E74">
        <w:rPr>
          <w:rFonts w:ascii="Calibri" w:hAnsi="Calibri" w:cs="Calibri"/>
          <w:sz w:val="24"/>
          <w:szCs w:val="24"/>
          <w:lang w:val="en-US"/>
        </w:rPr>
        <w:t>NifTI</w:t>
      </w:r>
      <w:proofErr w:type="spellEnd"/>
      <w:r w:rsidRPr="00913E74">
        <w:rPr>
          <w:rFonts w:ascii="Calibri" w:hAnsi="Calibri" w:cs="Calibri"/>
          <w:sz w:val="24"/>
          <w:szCs w:val="24"/>
          <w:lang w:val="en-US"/>
        </w:rPr>
        <w:t xml:space="preserve">), directory and file prefix. Click </w:t>
      </w:r>
      <w:r w:rsidRPr="00913E74">
        <w:rPr>
          <w:rFonts w:ascii="Calibri" w:hAnsi="Calibri" w:cs="Calibri"/>
          <w:b/>
          <w:bCs/>
          <w:sz w:val="24"/>
          <w:szCs w:val="24"/>
          <w:lang w:val="en-US"/>
        </w:rPr>
        <w:t>Save</w:t>
      </w:r>
      <w:r w:rsidR="00106580" w:rsidRPr="00106580">
        <w:rPr>
          <w:rFonts w:ascii="Calibri" w:hAnsi="Calibri" w:cs="Calibri"/>
          <w:sz w:val="24"/>
          <w:szCs w:val="24"/>
          <w:lang w:val="en-US"/>
        </w:rPr>
        <w:t>.</w:t>
      </w:r>
    </w:p>
    <w:p w14:paraId="21E77F9E"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00312605" w14:textId="4A874975"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C96BDE" w:rsidRPr="00913E74">
        <w:rPr>
          <w:rFonts w:ascii="Calibri" w:hAnsi="Calibri" w:cs="Calibri"/>
          <w:sz w:val="24"/>
          <w:szCs w:val="24"/>
          <w:lang w:val="en-US"/>
        </w:rPr>
        <w:t xml:space="preserve"> </w:t>
      </w:r>
      <w:r w:rsidR="00106580">
        <w:rPr>
          <w:rFonts w:ascii="Calibri" w:hAnsi="Calibri" w:cs="Calibri"/>
          <w:sz w:val="24"/>
          <w:szCs w:val="24"/>
          <w:lang w:val="en-US"/>
        </w:rPr>
        <w:t>I</w:t>
      </w:r>
      <w:r w:rsidR="001C79CE" w:rsidRPr="00913E74">
        <w:rPr>
          <w:rFonts w:ascii="Calibri" w:hAnsi="Calibri" w:cs="Calibri"/>
          <w:sz w:val="24"/>
          <w:szCs w:val="24"/>
          <w:lang w:val="en-US"/>
        </w:rPr>
        <w:t xml:space="preserve">f </w:t>
      </w:r>
      <w:r w:rsidR="000941AE" w:rsidRPr="00913E74">
        <w:rPr>
          <w:rFonts w:ascii="Calibri" w:hAnsi="Calibri" w:cs="Calibri"/>
          <w:sz w:val="24"/>
          <w:szCs w:val="24"/>
          <w:lang w:val="en-US"/>
        </w:rPr>
        <w:t>co-registered output is</w:t>
      </w:r>
      <w:r w:rsidR="00C96BDE" w:rsidRPr="00913E74">
        <w:rPr>
          <w:rFonts w:ascii="Calibri" w:hAnsi="Calibri" w:cs="Calibri"/>
          <w:sz w:val="24"/>
          <w:szCs w:val="24"/>
          <w:lang w:val="en-US"/>
        </w:rPr>
        <w:t xml:space="preserve"> </w:t>
      </w:r>
      <w:r w:rsidR="001C79CE" w:rsidRPr="00913E74">
        <w:rPr>
          <w:rFonts w:ascii="Calibri" w:hAnsi="Calibri" w:cs="Calibri"/>
          <w:sz w:val="24"/>
          <w:szCs w:val="24"/>
          <w:lang w:val="en-US"/>
        </w:rPr>
        <w:t>save</w:t>
      </w:r>
      <w:r w:rsidR="000941AE" w:rsidRPr="00913E74">
        <w:rPr>
          <w:rFonts w:ascii="Calibri" w:hAnsi="Calibri" w:cs="Calibri"/>
          <w:sz w:val="24"/>
          <w:szCs w:val="24"/>
          <w:lang w:val="en-US"/>
        </w:rPr>
        <w:t>d</w:t>
      </w:r>
      <w:r w:rsidR="001C79CE" w:rsidRPr="00913E74">
        <w:rPr>
          <w:rFonts w:ascii="Calibri" w:hAnsi="Calibri" w:cs="Calibri"/>
          <w:sz w:val="24"/>
          <w:szCs w:val="24"/>
          <w:lang w:val="en-US"/>
        </w:rPr>
        <w:t xml:space="preserve"> as </w:t>
      </w:r>
      <w:proofErr w:type="spellStart"/>
      <w:r w:rsidR="001C79CE" w:rsidRPr="00913E74">
        <w:rPr>
          <w:rFonts w:ascii="Calibri" w:hAnsi="Calibri" w:cs="Calibri"/>
          <w:sz w:val="24"/>
          <w:szCs w:val="24"/>
          <w:lang w:val="en-US"/>
        </w:rPr>
        <w:t>NifTi</w:t>
      </w:r>
      <w:proofErr w:type="spellEnd"/>
      <w:r w:rsidR="001C79CE" w:rsidRPr="00913E74">
        <w:rPr>
          <w:rFonts w:ascii="Calibri" w:hAnsi="Calibri" w:cs="Calibri"/>
          <w:sz w:val="24"/>
          <w:szCs w:val="24"/>
          <w:lang w:val="en-US"/>
        </w:rPr>
        <w:t xml:space="preserve"> the </w:t>
      </w:r>
      <w:r w:rsidR="000941AE" w:rsidRPr="00913E74">
        <w:rPr>
          <w:rFonts w:ascii="Calibri" w:hAnsi="Calibri" w:cs="Calibri"/>
          <w:sz w:val="24"/>
          <w:szCs w:val="24"/>
          <w:lang w:val="en-US"/>
        </w:rPr>
        <w:t xml:space="preserve">header </w:t>
      </w:r>
      <w:r w:rsidR="009E5D64" w:rsidRPr="00913E74">
        <w:rPr>
          <w:rFonts w:ascii="Calibri" w:hAnsi="Calibri" w:cs="Calibri"/>
          <w:sz w:val="24"/>
          <w:szCs w:val="24"/>
          <w:lang w:val="en-US"/>
        </w:rPr>
        <w:t>image</w:t>
      </w:r>
      <w:r w:rsidR="00C96BDE" w:rsidRPr="00913E74">
        <w:rPr>
          <w:rFonts w:ascii="Calibri" w:hAnsi="Calibri" w:cs="Calibri"/>
          <w:sz w:val="24"/>
          <w:szCs w:val="24"/>
          <w:lang w:val="en-US"/>
        </w:rPr>
        <w:t xml:space="preserve"> </w:t>
      </w:r>
      <w:r w:rsidR="001C79CE" w:rsidRPr="00913E74">
        <w:rPr>
          <w:rFonts w:ascii="Calibri" w:hAnsi="Calibri" w:cs="Calibri"/>
          <w:sz w:val="24"/>
          <w:szCs w:val="24"/>
          <w:lang w:val="en-US"/>
        </w:rPr>
        <w:t>information will be lost.</w:t>
      </w:r>
    </w:p>
    <w:p w14:paraId="4319E47F"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17E3DB14" w14:textId="129191E0" w:rsidR="001C79CE" w:rsidRDefault="001C79CE"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w:t>
      </w:r>
      <w:r w:rsidRPr="00913E74">
        <w:rPr>
          <w:rFonts w:ascii="Calibri" w:hAnsi="Calibri" w:cs="Calibri"/>
          <w:b/>
          <w:bCs/>
          <w:sz w:val="24"/>
          <w:szCs w:val="24"/>
          <w:lang w:val="en-US"/>
        </w:rPr>
        <w:t>VOIs</w:t>
      </w:r>
      <w:r w:rsidRPr="00913E74">
        <w:rPr>
          <w:rFonts w:ascii="Calibri" w:hAnsi="Calibri" w:cs="Calibri"/>
          <w:sz w:val="24"/>
          <w:szCs w:val="24"/>
          <w:lang w:val="en-US"/>
        </w:rPr>
        <w:t xml:space="preserve"> menu at the bottom of the screen</w:t>
      </w:r>
      <w:r w:rsidR="000941AE" w:rsidRPr="00913E74">
        <w:rPr>
          <w:rFonts w:ascii="Calibri" w:hAnsi="Calibri" w:cs="Calibri"/>
          <w:sz w:val="24"/>
          <w:szCs w:val="24"/>
          <w:lang w:val="en-US"/>
        </w:rPr>
        <w:t>.</w:t>
      </w:r>
    </w:p>
    <w:p w14:paraId="7595FD03"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1B5842A5" w14:textId="734815C2" w:rsidR="00FD44B3" w:rsidRDefault="00862708"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Navigate to</w:t>
      </w:r>
      <w:r w:rsidR="00C96BDE" w:rsidRPr="00913E74">
        <w:rPr>
          <w:rFonts w:ascii="Calibri" w:hAnsi="Calibri" w:cs="Calibri"/>
          <w:sz w:val="24"/>
          <w:szCs w:val="24"/>
          <w:lang w:val="en-US"/>
        </w:rPr>
        <w:t xml:space="preserve"> </w:t>
      </w:r>
      <w:r w:rsidR="00FD44B3" w:rsidRPr="00913E74">
        <w:rPr>
          <w:rFonts w:ascii="Calibri" w:hAnsi="Calibri" w:cs="Calibri"/>
          <w:b/>
          <w:bCs/>
          <w:sz w:val="24"/>
          <w:szCs w:val="24"/>
          <w:lang w:val="en-US"/>
        </w:rPr>
        <w:t xml:space="preserve">Template </w:t>
      </w:r>
      <w:r w:rsidRPr="00913E74">
        <w:rPr>
          <w:rFonts w:ascii="Calibri" w:hAnsi="Calibri" w:cs="Calibri"/>
          <w:b/>
          <w:bCs/>
          <w:sz w:val="24"/>
          <w:szCs w:val="24"/>
          <w:lang w:val="en-US"/>
        </w:rPr>
        <w:t>&gt; Atlas</w:t>
      </w:r>
      <w:r w:rsidR="00C96BDE" w:rsidRPr="00913E74">
        <w:rPr>
          <w:rFonts w:ascii="Calibri" w:hAnsi="Calibri" w:cs="Calibri"/>
          <w:b/>
          <w:bCs/>
          <w:sz w:val="24"/>
          <w:szCs w:val="24"/>
          <w:lang w:val="en-US"/>
        </w:rPr>
        <w:t xml:space="preserve"> </w:t>
      </w:r>
      <w:r w:rsidR="00FD44B3" w:rsidRPr="00913E74">
        <w:rPr>
          <w:rFonts w:ascii="Calibri" w:hAnsi="Calibri" w:cs="Calibri"/>
          <w:sz w:val="24"/>
          <w:szCs w:val="24"/>
          <w:lang w:val="en-US"/>
        </w:rPr>
        <w:t xml:space="preserve">at the </w:t>
      </w:r>
      <w:r w:rsidRPr="00913E74">
        <w:rPr>
          <w:rFonts w:ascii="Calibri" w:hAnsi="Calibri" w:cs="Calibri"/>
          <w:sz w:val="24"/>
          <w:szCs w:val="24"/>
          <w:lang w:val="en-US"/>
        </w:rPr>
        <w:t>bottom</w:t>
      </w:r>
      <w:r w:rsidR="00FD44B3" w:rsidRPr="00913E74">
        <w:rPr>
          <w:rFonts w:ascii="Calibri" w:hAnsi="Calibri" w:cs="Calibri"/>
          <w:sz w:val="24"/>
          <w:szCs w:val="24"/>
          <w:lang w:val="en-US"/>
        </w:rPr>
        <w:t xml:space="preserve"> of the screen</w:t>
      </w:r>
      <w:r w:rsidRPr="00913E74">
        <w:rPr>
          <w:rFonts w:ascii="Calibri" w:hAnsi="Calibri" w:cs="Calibri"/>
          <w:sz w:val="24"/>
          <w:szCs w:val="24"/>
          <w:lang w:val="en-US"/>
        </w:rPr>
        <w:t xml:space="preserve"> (</w:t>
      </w:r>
      <w:r w:rsidR="00FD44B3" w:rsidRPr="00913E74">
        <w:rPr>
          <w:rFonts w:ascii="Calibri" w:hAnsi="Calibri" w:cs="Calibri"/>
          <w:sz w:val="24"/>
          <w:szCs w:val="24"/>
          <w:lang w:val="en-US"/>
        </w:rPr>
        <w:t>below VOIs window</w:t>
      </w:r>
      <w:r w:rsidRPr="00913E74">
        <w:rPr>
          <w:rFonts w:ascii="Calibri" w:hAnsi="Calibri" w:cs="Calibri"/>
          <w:sz w:val="24"/>
          <w:szCs w:val="24"/>
          <w:lang w:val="en-US"/>
        </w:rPr>
        <w:t>)</w:t>
      </w:r>
      <w:r w:rsidR="00106580">
        <w:rPr>
          <w:rFonts w:ascii="Calibri" w:hAnsi="Calibri" w:cs="Calibri"/>
          <w:sz w:val="24"/>
          <w:szCs w:val="24"/>
          <w:lang w:val="en-US"/>
        </w:rPr>
        <w:t>.</w:t>
      </w:r>
    </w:p>
    <w:p w14:paraId="2F77B747"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4016625" w14:textId="30A1C7E4" w:rsidR="00FD44B3" w:rsidRDefault="00FD44B3"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Select Px Rat(</w:t>
      </w:r>
      <w:proofErr w:type="spellStart"/>
      <w:r w:rsidRPr="00913E74">
        <w:rPr>
          <w:rFonts w:ascii="Calibri" w:hAnsi="Calibri" w:cs="Calibri"/>
          <w:sz w:val="24"/>
          <w:szCs w:val="24"/>
          <w:lang w:val="en-US"/>
        </w:rPr>
        <w:t>W.Schiffer</w:t>
      </w:r>
      <w:proofErr w:type="spellEnd"/>
      <w:r w:rsidRPr="00913E74">
        <w:rPr>
          <w:rFonts w:ascii="Calibri" w:hAnsi="Calibri" w:cs="Calibri"/>
          <w:sz w:val="24"/>
          <w:szCs w:val="24"/>
          <w:lang w:val="en-US"/>
        </w:rPr>
        <w:t>)</w:t>
      </w:r>
      <w:r w:rsidR="00862708" w:rsidRPr="00913E74">
        <w:rPr>
          <w:rFonts w:ascii="Calibri" w:hAnsi="Calibri" w:cs="Calibri"/>
          <w:sz w:val="24"/>
          <w:szCs w:val="24"/>
          <w:lang w:val="en-US"/>
        </w:rPr>
        <w:t xml:space="preserve"> from the drop-down menu</w:t>
      </w:r>
      <w:r w:rsidR="00106580">
        <w:rPr>
          <w:rFonts w:ascii="Calibri" w:hAnsi="Calibri" w:cs="Calibri"/>
          <w:sz w:val="24"/>
          <w:szCs w:val="24"/>
          <w:lang w:val="en-US"/>
        </w:rPr>
        <w:t>.</w:t>
      </w:r>
    </w:p>
    <w:p w14:paraId="3F4F3574"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64B867BD" w14:textId="2397BE87" w:rsidR="00FD44B3" w:rsidRDefault="00913E74" w:rsidP="00913E74">
      <w:pPr>
        <w:pStyle w:val="ListParagraph"/>
        <w:numPr>
          <w:ilvl w:val="1"/>
          <w:numId w:val="23"/>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NOTE:</w:t>
      </w:r>
      <w:r w:rsidR="00FD44B3" w:rsidRPr="00913E74">
        <w:rPr>
          <w:rFonts w:ascii="Calibri" w:hAnsi="Calibri" w:cs="Calibri"/>
          <w:sz w:val="24"/>
          <w:szCs w:val="24"/>
          <w:lang w:val="en-US"/>
        </w:rPr>
        <w:t xml:space="preserve"> If you need </w:t>
      </w:r>
      <w:r w:rsidR="009E5D64" w:rsidRPr="00913E74">
        <w:rPr>
          <w:rFonts w:ascii="Calibri" w:hAnsi="Calibri" w:cs="Calibri"/>
          <w:sz w:val="24"/>
          <w:szCs w:val="24"/>
          <w:lang w:val="en-US"/>
        </w:rPr>
        <w:t xml:space="preserve">to </w:t>
      </w:r>
      <w:r w:rsidR="00FD44B3" w:rsidRPr="00913E74">
        <w:rPr>
          <w:rFonts w:ascii="Calibri" w:hAnsi="Calibri" w:cs="Calibri"/>
          <w:sz w:val="24"/>
          <w:szCs w:val="24"/>
          <w:lang w:val="en-US"/>
        </w:rPr>
        <w:t xml:space="preserve">analyze only specific VOIs you can select </w:t>
      </w:r>
      <w:r w:rsidR="009E5D64" w:rsidRPr="00913E74">
        <w:rPr>
          <w:rFonts w:ascii="Calibri" w:hAnsi="Calibri" w:cs="Calibri"/>
          <w:sz w:val="24"/>
          <w:szCs w:val="24"/>
          <w:lang w:val="en-US"/>
        </w:rPr>
        <w:t>only</w:t>
      </w:r>
      <w:r w:rsidR="00FD44B3" w:rsidRPr="00913E74">
        <w:rPr>
          <w:rFonts w:ascii="Calibri" w:hAnsi="Calibri" w:cs="Calibri"/>
          <w:sz w:val="24"/>
          <w:szCs w:val="24"/>
          <w:lang w:val="en-US"/>
        </w:rPr>
        <w:t xml:space="preserve"> the brain areas of interest. If you want all brain areas of the brain atlas, </w:t>
      </w:r>
      <w:r w:rsidR="000941AE" w:rsidRPr="00913E74">
        <w:rPr>
          <w:rFonts w:ascii="Calibri" w:hAnsi="Calibri" w:cs="Calibri"/>
          <w:sz w:val="24"/>
          <w:szCs w:val="24"/>
          <w:lang w:val="en-US"/>
        </w:rPr>
        <w:t>no action is needed</w:t>
      </w:r>
      <w:r w:rsidR="00BD75F3" w:rsidRPr="00913E74">
        <w:rPr>
          <w:rFonts w:ascii="Calibri" w:hAnsi="Calibri" w:cs="Calibri"/>
          <w:sz w:val="24"/>
          <w:szCs w:val="24"/>
          <w:lang w:val="en-US"/>
        </w:rPr>
        <w:t>.</w:t>
      </w:r>
    </w:p>
    <w:p w14:paraId="0F74FFFC"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1170B6BF" w14:textId="265B126A" w:rsidR="00FD44B3" w:rsidRDefault="00FD44B3"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w:t>
      </w:r>
      <w:r w:rsidRPr="00913E74">
        <w:rPr>
          <w:rFonts w:ascii="Calibri" w:hAnsi="Calibri" w:cs="Calibri"/>
          <w:b/>
          <w:bCs/>
          <w:sz w:val="24"/>
          <w:szCs w:val="24"/>
          <w:lang w:val="en-US"/>
        </w:rPr>
        <w:t>Outline</w:t>
      </w:r>
      <w:r w:rsidRPr="00913E74">
        <w:rPr>
          <w:rFonts w:ascii="Calibri" w:hAnsi="Calibri" w:cs="Calibri"/>
          <w:sz w:val="24"/>
          <w:szCs w:val="24"/>
          <w:lang w:val="en-US"/>
        </w:rPr>
        <w:t xml:space="preserve"> at the bottom of the screen</w:t>
      </w:r>
      <w:r w:rsidR="00BE50D6" w:rsidRPr="00913E74">
        <w:rPr>
          <w:rFonts w:ascii="Calibri" w:hAnsi="Calibri" w:cs="Calibri"/>
          <w:sz w:val="24"/>
          <w:szCs w:val="24"/>
          <w:lang w:val="en-US"/>
        </w:rPr>
        <w:t>.</w:t>
      </w:r>
    </w:p>
    <w:p w14:paraId="0EDE30C5"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4BBAD736" w14:textId="3F7942B2"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862708" w:rsidRPr="00913E74">
        <w:rPr>
          <w:rFonts w:ascii="Calibri" w:hAnsi="Calibri" w:cs="Calibri"/>
          <w:sz w:val="24"/>
          <w:szCs w:val="24"/>
          <w:lang w:val="en-US"/>
        </w:rPr>
        <w:t xml:space="preserve"> VOIs of brain areas will appear </w:t>
      </w:r>
      <w:r w:rsidR="00AE0C17" w:rsidRPr="00913E74">
        <w:rPr>
          <w:rFonts w:ascii="Calibri" w:hAnsi="Calibri" w:cs="Calibri"/>
          <w:sz w:val="24"/>
          <w:szCs w:val="24"/>
          <w:lang w:val="en-US"/>
        </w:rPr>
        <w:t xml:space="preserve">in </w:t>
      </w:r>
      <w:r w:rsidR="00862708" w:rsidRPr="00913E74">
        <w:rPr>
          <w:rFonts w:ascii="Calibri" w:hAnsi="Calibri" w:cs="Calibri"/>
          <w:sz w:val="24"/>
          <w:szCs w:val="24"/>
          <w:lang w:val="en-US"/>
        </w:rPr>
        <w:t>VOIs windo</w:t>
      </w:r>
      <w:r w:rsidR="00106580">
        <w:rPr>
          <w:rFonts w:ascii="Calibri" w:hAnsi="Calibri" w:cs="Calibri"/>
          <w:sz w:val="24"/>
          <w:szCs w:val="24"/>
          <w:lang w:val="en-US"/>
        </w:rPr>
        <w:t>w.</w:t>
      </w:r>
    </w:p>
    <w:p w14:paraId="2A007AE3"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50477CC8" w14:textId="6E2FB110" w:rsidR="00BD562E" w:rsidRDefault="00AE0C17"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M</w:t>
      </w:r>
      <w:r w:rsidR="00862708" w:rsidRPr="00913E74">
        <w:rPr>
          <w:rFonts w:ascii="Calibri" w:hAnsi="Calibri" w:cs="Calibri"/>
          <w:sz w:val="24"/>
          <w:szCs w:val="24"/>
          <w:lang w:val="en-US"/>
        </w:rPr>
        <w:t xml:space="preserve">anually </w:t>
      </w:r>
      <w:r w:rsidRPr="00913E74">
        <w:rPr>
          <w:rFonts w:ascii="Calibri" w:hAnsi="Calibri" w:cs="Calibri"/>
          <w:sz w:val="24"/>
          <w:szCs w:val="24"/>
          <w:lang w:val="en-US"/>
        </w:rPr>
        <w:t>draw</w:t>
      </w:r>
      <w:r w:rsidR="005F7FD7" w:rsidRPr="00913E74">
        <w:rPr>
          <w:rFonts w:ascii="Calibri" w:hAnsi="Calibri" w:cs="Calibri"/>
          <w:sz w:val="24"/>
          <w:szCs w:val="24"/>
          <w:lang w:val="en-US"/>
        </w:rPr>
        <w:t xml:space="preserve"> the VOI</w:t>
      </w:r>
      <w:r w:rsidRPr="00913E74">
        <w:rPr>
          <w:rFonts w:ascii="Calibri" w:hAnsi="Calibri" w:cs="Calibri"/>
          <w:sz w:val="24"/>
          <w:szCs w:val="24"/>
          <w:lang w:val="en-US"/>
        </w:rPr>
        <w:t xml:space="preserve"> </w:t>
      </w:r>
      <w:r w:rsidR="005F7FD7" w:rsidRPr="00913E74">
        <w:rPr>
          <w:rFonts w:ascii="Calibri" w:hAnsi="Calibri" w:cs="Calibri"/>
          <w:sz w:val="24"/>
          <w:szCs w:val="24"/>
          <w:lang w:val="en-US"/>
        </w:rPr>
        <w:t xml:space="preserve">in </w:t>
      </w:r>
      <w:r w:rsidR="00862708" w:rsidRPr="00913E74">
        <w:rPr>
          <w:rFonts w:ascii="Calibri" w:hAnsi="Calibri" w:cs="Calibri"/>
          <w:sz w:val="24"/>
          <w:szCs w:val="24"/>
          <w:lang w:val="en-US"/>
        </w:rPr>
        <w:t>the lesion</w:t>
      </w:r>
      <w:r w:rsidR="005E177B" w:rsidRPr="00913E74">
        <w:rPr>
          <w:rFonts w:ascii="Calibri" w:hAnsi="Calibri" w:cs="Calibri"/>
          <w:sz w:val="24"/>
          <w:szCs w:val="24"/>
          <w:lang w:val="en-US"/>
        </w:rPr>
        <w:t xml:space="preserve"> site</w:t>
      </w:r>
      <w:r w:rsidR="00C96BDE" w:rsidRPr="00913E74">
        <w:rPr>
          <w:rFonts w:ascii="Calibri" w:hAnsi="Calibri" w:cs="Calibri"/>
          <w:sz w:val="24"/>
          <w:szCs w:val="24"/>
          <w:lang w:val="en-US"/>
        </w:rPr>
        <w:t xml:space="preserve"> </w:t>
      </w:r>
      <w:r w:rsidR="00420211" w:rsidRPr="00913E74">
        <w:rPr>
          <w:rFonts w:ascii="Calibri" w:hAnsi="Calibri" w:cs="Calibri"/>
          <w:sz w:val="24"/>
          <w:szCs w:val="24"/>
          <w:lang w:val="en-US"/>
        </w:rPr>
        <w:t xml:space="preserve">and contralateral brain hemisphere area </w:t>
      </w:r>
      <w:r w:rsidR="00862708" w:rsidRPr="00913E74">
        <w:rPr>
          <w:rFonts w:ascii="Calibri" w:hAnsi="Calibri" w:cs="Calibri"/>
          <w:sz w:val="24"/>
          <w:szCs w:val="24"/>
          <w:lang w:val="en-US"/>
        </w:rPr>
        <w:t>(</w:t>
      </w:r>
      <w:r w:rsidR="00862708" w:rsidRPr="00913E74">
        <w:rPr>
          <w:rFonts w:ascii="Calibri" w:hAnsi="Calibri" w:cs="Calibri"/>
          <w:sz w:val="24"/>
          <w:szCs w:val="24"/>
          <w:vertAlign w:val="superscript"/>
          <w:lang w:val="en-US"/>
        </w:rPr>
        <w:t>11</w:t>
      </w:r>
      <w:r w:rsidR="00862708" w:rsidRPr="00913E74">
        <w:rPr>
          <w:rFonts w:ascii="Calibri" w:hAnsi="Calibri" w:cs="Calibri"/>
          <w:sz w:val="24"/>
          <w:szCs w:val="24"/>
          <w:lang w:val="en-US"/>
        </w:rPr>
        <w:t>C</w:t>
      </w:r>
      <w:r w:rsidR="00BD562E" w:rsidRPr="00913E74">
        <w:rPr>
          <w:rFonts w:ascii="Calibri" w:hAnsi="Calibri" w:cs="Calibri"/>
          <w:sz w:val="24"/>
          <w:szCs w:val="24"/>
          <w:lang w:val="en-US"/>
        </w:rPr>
        <w:t>-</w:t>
      </w:r>
      <w:r w:rsidR="00862708" w:rsidRPr="00913E74">
        <w:rPr>
          <w:rFonts w:ascii="Calibri" w:hAnsi="Calibri" w:cs="Calibri"/>
          <w:sz w:val="24"/>
          <w:szCs w:val="24"/>
          <w:lang w:val="en-US"/>
        </w:rPr>
        <w:t>PIB low uptake</w:t>
      </w:r>
      <w:r w:rsidR="00C96BDE" w:rsidRPr="00913E74">
        <w:rPr>
          <w:rFonts w:ascii="Calibri" w:hAnsi="Calibri" w:cs="Calibri"/>
          <w:sz w:val="24"/>
          <w:szCs w:val="24"/>
          <w:lang w:val="en-US"/>
        </w:rPr>
        <w:t xml:space="preserve"> </w:t>
      </w:r>
      <w:r w:rsidR="000941AE" w:rsidRPr="00913E74">
        <w:rPr>
          <w:rFonts w:ascii="Calibri" w:hAnsi="Calibri" w:cs="Calibri"/>
          <w:sz w:val="24"/>
          <w:szCs w:val="24"/>
          <w:lang w:val="en-US"/>
        </w:rPr>
        <w:t xml:space="preserve">area </w:t>
      </w:r>
      <w:r w:rsidR="00420211" w:rsidRPr="00913E74">
        <w:rPr>
          <w:rFonts w:ascii="Calibri" w:hAnsi="Calibri" w:cs="Calibri"/>
          <w:sz w:val="24"/>
          <w:szCs w:val="24"/>
          <w:lang w:val="en-US"/>
        </w:rPr>
        <w:t>and contralateral brain hemisphere, respectively</w:t>
      </w:r>
      <w:r w:rsidR="00862708" w:rsidRPr="00913E74">
        <w:rPr>
          <w:rFonts w:ascii="Calibri" w:hAnsi="Calibri" w:cs="Calibri"/>
          <w:sz w:val="24"/>
          <w:szCs w:val="24"/>
          <w:lang w:val="en-US"/>
        </w:rPr>
        <w:t>)</w:t>
      </w:r>
      <w:r w:rsidR="00106580">
        <w:rPr>
          <w:rFonts w:ascii="Calibri" w:hAnsi="Calibri" w:cs="Calibri"/>
          <w:sz w:val="24"/>
          <w:szCs w:val="24"/>
          <w:lang w:val="en-US"/>
        </w:rPr>
        <w:t>.</w:t>
      </w:r>
    </w:p>
    <w:p w14:paraId="36A89B0A"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618AD5A7" w14:textId="7764141E" w:rsidR="00BD562E" w:rsidRDefault="00420211"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in the area of PET image with </w:t>
      </w:r>
      <w:r w:rsidRPr="00913E74">
        <w:rPr>
          <w:rFonts w:ascii="Calibri" w:hAnsi="Calibri" w:cs="Calibri"/>
          <w:sz w:val="24"/>
          <w:szCs w:val="24"/>
          <w:vertAlign w:val="superscript"/>
          <w:lang w:val="en-US"/>
        </w:rPr>
        <w:t>11</w:t>
      </w:r>
      <w:r w:rsidRPr="00913E74">
        <w:rPr>
          <w:rFonts w:ascii="Calibri" w:hAnsi="Calibri" w:cs="Calibri"/>
          <w:sz w:val="24"/>
          <w:szCs w:val="24"/>
          <w:lang w:val="en-US"/>
        </w:rPr>
        <w:t>C</w:t>
      </w:r>
      <w:r w:rsidR="00BD562E" w:rsidRPr="00913E74">
        <w:rPr>
          <w:rFonts w:ascii="Calibri" w:hAnsi="Calibri" w:cs="Calibri"/>
          <w:sz w:val="24"/>
          <w:szCs w:val="24"/>
          <w:lang w:val="en-US"/>
        </w:rPr>
        <w:t>-</w:t>
      </w:r>
      <w:r w:rsidRPr="00913E74">
        <w:rPr>
          <w:rFonts w:ascii="Calibri" w:hAnsi="Calibri" w:cs="Calibri"/>
          <w:sz w:val="24"/>
          <w:szCs w:val="24"/>
          <w:lang w:val="en-US"/>
        </w:rPr>
        <w:t>PIB low uptake</w:t>
      </w:r>
      <w:r w:rsidR="000941AE" w:rsidRPr="00913E74">
        <w:rPr>
          <w:rFonts w:ascii="Calibri" w:hAnsi="Calibri" w:cs="Calibri"/>
          <w:sz w:val="24"/>
          <w:szCs w:val="24"/>
          <w:lang w:val="en-US"/>
        </w:rPr>
        <w:t>.</w:t>
      </w:r>
    </w:p>
    <w:p w14:paraId="5564A9B3"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26334F12" w14:textId="61C605E4" w:rsidR="00951DB5" w:rsidRDefault="00106580" w:rsidP="00913E74">
      <w:pPr>
        <w:pStyle w:val="ListParagraph"/>
        <w:numPr>
          <w:ilvl w:val="1"/>
          <w:numId w:val="23"/>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 xml:space="preserve">Select </w:t>
      </w:r>
      <w:r w:rsidR="00951DB5" w:rsidRPr="00106580">
        <w:rPr>
          <w:rFonts w:ascii="Calibri" w:hAnsi="Calibri" w:cs="Calibri"/>
          <w:b/>
          <w:bCs/>
          <w:sz w:val="24"/>
          <w:szCs w:val="24"/>
          <w:lang w:val="en-US"/>
        </w:rPr>
        <w:t>New VOI</w:t>
      </w:r>
      <w:r w:rsidRPr="00106580">
        <w:rPr>
          <w:rFonts w:ascii="Calibri" w:hAnsi="Calibri" w:cs="Calibri"/>
          <w:b/>
          <w:bCs/>
          <w:sz w:val="24"/>
          <w:szCs w:val="24"/>
          <w:lang w:val="en-US"/>
        </w:rPr>
        <w:t xml:space="preserve"> &gt; OK</w:t>
      </w:r>
      <w:r>
        <w:rPr>
          <w:rFonts w:ascii="Calibri" w:hAnsi="Calibri" w:cs="Calibri"/>
          <w:sz w:val="24"/>
          <w:szCs w:val="24"/>
          <w:lang w:val="en-US"/>
        </w:rPr>
        <w:t>.</w:t>
      </w:r>
    </w:p>
    <w:p w14:paraId="53DEEED2"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35266F20" w14:textId="54A6F767"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993714" w:rsidRPr="00913E74">
        <w:rPr>
          <w:rFonts w:ascii="Calibri" w:hAnsi="Calibri" w:cs="Calibri"/>
          <w:sz w:val="24"/>
          <w:szCs w:val="24"/>
          <w:lang w:val="en-US"/>
        </w:rPr>
        <w:t xml:space="preserve"> A spreadsheet will appear</w:t>
      </w:r>
    </w:p>
    <w:p w14:paraId="206E5248"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0B75C7D8" w14:textId="6D4D76F8" w:rsidR="00420211" w:rsidRDefault="00420211"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to </w:t>
      </w:r>
      <w:r w:rsidRPr="00913E74">
        <w:rPr>
          <w:rFonts w:ascii="Calibri" w:hAnsi="Calibri" w:cs="Calibri"/>
          <w:b/>
          <w:bCs/>
          <w:sz w:val="24"/>
          <w:szCs w:val="24"/>
          <w:lang w:val="en-US"/>
        </w:rPr>
        <w:t>SPHERE</w:t>
      </w:r>
      <w:r w:rsidRPr="00913E74">
        <w:rPr>
          <w:rFonts w:ascii="Calibri" w:hAnsi="Calibri" w:cs="Calibri"/>
          <w:sz w:val="24"/>
          <w:szCs w:val="24"/>
          <w:lang w:val="en-US"/>
        </w:rPr>
        <w:t xml:space="preserve"> icon </w:t>
      </w:r>
      <w:r w:rsidR="00AE0C17" w:rsidRPr="00913E74">
        <w:rPr>
          <w:rFonts w:ascii="Calibri" w:hAnsi="Calibri" w:cs="Calibri"/>
          <w:sz w:val="24"/>
          <w:szCs w:val="24"/>
          <w:lang w:val="en-US"/>
        </w:rPr>
        <w:t>in</w:t>
      </w:r>
      <w:r w:rsidRPr="00913E74">
        <w:rPr>
          <w:rFonts w:ascii="Calibri" w:hAnsi="Calibri" w:cs="Calibri"/>
          <w:sz w:val="24"/>
          <w:szCs w:val="24"/>
          <w:lang w:val="en-US"/>
        </w:rPr>
        <w:t xml:space="preserve"> the middle part of the screen (to the left of the VOIs window)</w:t>
      </w:r>
    </w:p>
    <w:p w14:paraId="4FD9E8D3"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40805D9E" w14:textId="3C897656" w:rsidR="00420211" w:rsidRPr="00913E74"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420211" w:rsidRPr="00913E74">
        <w:rPr>
          <w:rFonts w:ascii="Calibri" w:hAnsi="Calibri" w:cs="Calibri"/>
          <w:sz w:val="24"/>
          <w:szCs w:val="24"/>
          <w:lang w:val="en-US"/>
        </w:rPr>
        <w:t xml:space="preserve"> A spreadsheet </w:t>
      </w:r>
      <w:r w:rsidR="00951DB5" w:rsidRPr="00913E74">
        <w:rPr>
          <w:rFonts w:ascii="Calibri" w:hAnsi="Calibri" w:cs="Calibri"/>
          <w:sz w:val="24"/>
          <w:szCs w:val="24"/>
          <w:lang w:val="en-US"/>
        </w:rPr>
        <w:t>will appear</w:t>
      </w:r>
      <w:r w:rsidR="00106580">
        <w:rPr>
          <w:rFonts w:ascii="Calibri" w:hAnsi="Calibri" w:cs="Calibri"/>
          <w:sz w:val="24"/>
          <w:szCs w:val="24"/>
          <w:lang w:val="en-US"/>
        </w:rPr>
        <w:t>.</w:t>
      </w:r>
    </w:p>
    <w:p w14:paraId="03DB52D1" w14:textId="77777777" w:rsidR="00106580" w:rsidRDefault="00106580" w:rsidP="00106580">
      <w:pPr>
        <w:pStyle w:val="ListParagraph"/>
        <w:spacing w:after="0" w:line="240" w:lineRule="auto"/>
        <w:ind w:left="0"/>
        <w:jc w:val="both"/>
        <w:rPr>
          <w:rFonts w:ascii="Calibri" w:hAnsi="Calibri" w:cs="Calibri"/>
          <w:sz w:val="24"/>
          <w:szCs w:val="24"/>
          <w:lang w:val="en-US"/>
        </w:rPr>
      </w:pPr>
    </w:p>
    <w:p w14:paraId="3243E9E6" w14:textId="4C81071A" w:rsidR="00862708" w:rsidRDefault="00106580" w:rsidP="00EB4799">
      <w:pPr>
        <w:pStyle w:val="ListParagraph"/>
        <w:numPr>
          <w:ilvl w:val="1"/>
          <w:numId w:val="23"/>
        </w:numPr>
        <w:spacing w:after="0" w:line="240" w:lineRule="auto"/>
        <w:ind w:left="0" w:firstLine="0"/>
        <w:jc w:val="both"/>
        <w:rPr>
          <w:rFonts w:ascii="Calibri" w:hAnsi="Calibri" w:cs="Calibri"/>
          <w:sz w:val="24"/>
          <w:szCs w:val="24"/>
          <w:lang w:val="en-US"/>
        </w:rPr>
      </w:pPr>
      <w:r w:rsidRPr="00106580">
        <w:rPr>
          <w:rFonts w:ascii="Calibri" w:hAnsi="Calibri" w:cs="Calibri"/>
          <w:sz w:val="24"/>
          <w:szCs w:val="24"/>
          <w:lang w:val="en-US"/>
        </w:rPr>
        <w:t xml:space="preserve">Choose the </w:t>
      </w:r>
      <w:r w:rsidR="00862708" w:rsidRPr="00106580">
        <w:rPr>
          <w:rFonts w:ascii="Calibri" w:hAnsi="Calibri" w:cs="Calibri"/>
          <w:b/>
          <w:bCs/>
          <w:sz w:val="24"/>
          <w:szCs w:val="24"/>
          <w:lang w:val="en-US"/>
        </w:rPr>
        <w:t>VOI name: lesion</w:t>
      </w:r>
      <w:r w:rsidRPr="00106580">
        <w:rPr>
          <w:rFonts w:ascii="Calibri" w:hAnsi="Calibri" w:cs="Calibri"/>
          <w:sz w:val="24"/>
          <w:szCs w:val="24"/>
          <w:lang w:val="en-US"/>
        </w:rPr>
        <w:t xml:space="preserve"> and select </w:t>
      </w:r>
      <w:r w:rsidR="00951DB5" w:rsidRPr="00106580">
        <w:rPr>
          <w:rFonts w:ascii="Calibri" w:hAnsi="Calibri" w:cs="Calibri"/>
          <w:b/>
          <w:bCs/>
          <w:sz w:val="24"/>
          <w:szCs w:val="24"/>
          <w:lang w:val="en-US"/>
        </w:rPr>
        <w:t>Apply</w:t>
      </w:r>
      <w:r>
        <w:rPr>
          <w:rFonts w:ascii="Calibri" w:hAnsi="Calibri" w:cs="Calibri"/>
          <w:sz w:val="24"/>
          <w:szCs w:val="24"/>
          <w:lang w:val="en-US"/>
        </w:rPr>
        <w:t>.</w:t>
      </w:r>
    </w:p>
    <w:p w14:paraId="0CFA5CF2" w14:textId="77777777" w:rsidR="00106580" w:rsidRPr="00106580" w:rsidRDefault="00106580" w:rsidP="00106580">
      <w:pPr>
        <w:pStyle w:val="ListParagraph"/>
        <w:spacing w:after="0" w:line="240" w:lineRule="auto"/>
        <w:ind w:left="0"/>
        <w:jc w:val="both"/>
        <w:rPr>
          <w:rFonts w:ascii="Calibri" w:hAnsi="Calibri" w:cs="Calibri"/>
          <w:sz w:val="24"/>
          <w:szCs w:val="24"/>
          <w:lang w:val="en-US"/>
        </w:rPr>
      </w:pPr>
    </w:p>
    <w:p w14:paraId="7270EE26" w14:textId="66BF8E85" w:rsidR="00951DB5"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951DB5" w:rsidRPr="00913E74">
        <w:rPr>
          <w:rFonts w:ascii="Calibri" w:hAnsi="Calibri" w:cs="Calibri"/>
          <w:sz w:val="24"/>
          <w:szCs w:val="24"/>
          <w:lang w:val="en-US"/>
        </w:rPr>
        <w:t xml:space="preserve"> A sphere will appear </w:t>
      </w:r>
      <w:r w:rsidR="00AE0C17" w:rsidRPr="00913E74">
        <w:rPr>
          <w:rFonts w:ascii="Calibri" w:hAnsi="Calibri" w:cs="Calibri"/>
          <w:sz w:val="24"/>
          <w:szCs w:val="24"/>
          <w:lang w:val="en-US"/>
        </w:rPr>
        <w:t xml:space="preserve">in the </w:t>
      </w:r>
      <w:r w:rsidR="00951DB5" w:rsidRPr="00913E74">
        <w:rPr>
          <w:rFonts w:ascii="Calibri" w:hAnsi="Calibri" w:cs="Calibri"/>
          <w:sz w:val="24"/>
          <w:szCs w:val="24"/>
          <w:lang w:val="en-US"/>
        </w:rPr>
        <w:t>co-registered image</w:t>
      </w:r>
      <w:r w:rsidR="00106580">
        <w:rPr>
          <w:rFonts w:ascii="Calibri" w:hAnsi="Calibri" w:cs="Calibri"/>
          <w:sz w:val="24"/>
          <w:szCs w:val="24"/>
          <w:lang w:val="en-US"/>
        </w:rPr>
        <w:t>.</w:t>
      </w:r>
    </w:p>
    <w:p w14:paraId="5DCB67AB"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716D2096" w14:textId="7AE08CAE" w:rsidR="00951DB5" w:rsidRDefault="00951DB5"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Align the sphere in</w:t>
      </w:r>
      <w:r w:rsidR="00AE0C17" w:rsidRPr="00913E74">
        <w:rPr>
          <w:rFonts w:ascii="Calibri" w:hAnsi="Calibri" w:cs="Calibri"/>
          <w:sz w:val="24"/>
          <w:szCs w:val="24"/>
          <w:lang w:val="en-US"/>
        </w:rPr>
        <w:t xml:space="preserve"> the</w:t>
      </w:r>
      <w:r w:rsidRPr="00913E74">
        <w:rPr>
          <w:rFonts w:ascii="Calibri" w:hAnsi="Calibri" w:cs="Calibri"/>
          <w:sz w:val="24"/>
          <w:szCs w:val="24"/>
          <w:lang w:val="en-US"/>
        </w:rPr>
        <w:t xml:space="preserve"> lesion </w:t>
      </w:r>
      <w:r w:rsidR="00106580" w:rsidRPr="00913E74">
        <w:rPr>
          <w:rFonts w:ascii="Calibri" w:hAnsi="Calibri" w:cs="Calibri"/>
          <w:sz w:val="24"/>
          <w:szCs w:val="24"/>
          <w:lang w:val="en-US"/>
        </w:rPr>
        <w:t>area and</w:t>
      </w:r>
      <w:r w:rsidR="00106580">
        <w:rPr>
          <w:rFonts w:ascii="Calibri" w:hAnsi="Calibri" w:cs="Calibri"/>
          <w:sz w:val="24"/>
          <w:szCs w:val="24"/>
          <w:lang w:val="en-US"/>
        </w:rPr>
        <w:t xml:space="preserve"> </w:t>
      </w:r>
      <w:r w:rsidRPr="00913E74">
        <w:rPr>
          <w:rFonts w:ascii="Calibri" w:hAnsi="Calibri" w:cs="Calibri"/>
          <w:sz w:val="24"/>
          <w:szCs w:val="24"/>
          <w:lang w:val="en-US"/>
        </w:rPr>
        <w:t>adjust the VOI for all anatomical planes.</w:t>
      </w:r>
    </w:p>
    <w:p w14:paraId="7697297D"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02881335" w14:textId="3362BB2E" w:rsidR="00951DB5" w:rsidRDefault="00951DB5"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Click </w:t>
      </w:r>
      <w:r w:rsidR="00106580">
        <w:rPr>
          <w:rFonts w:ascii="Calibri" w:hAnsi="Calibri" w:cs="Calibri"/>
          <w:b/>
          <w:bCs/>
          <w:sz w:val="24"/>
          <w:szCs w:val="24"/>
          <w:lang w:val="en-US"/>
        </w:rPr>
        <w:t>C</w:t>
      </w:r>
      <w:r w:rsidRPr="00913E74">
        <w:rPr>
          <w:rFonts w:ascii="Calibri" w:hAnsi="Calibri" w:cs="Calibri"/>
          <w:b/>
          <w:bCs/>
          <w:sz w:val="24"/>
          <w:szCs w:val="24"/>
          <w:lang w:val="en-US"/>
        </w:rPr>
        <w:t>lose</w:t>
      </w:r>
      <w:r w:rsidRPr="00913E74">
        <w:rPr>
          <w:rFonts w:ascii="Calibri" w:hAnsi="Calibri" w:cs="Calibri"/>
          <w:sz w:val="24"/>
          <w:szCs w:val="24"/>
          <w:lang w:val="en-US"/>
        </w:rPr>
        <w:t xml:space="preserve"> (</w:t>
      </w:r>
      <w:r w:rsidR="00106580">
        <w:rPr>
          <w:rFonts w:ascii="Calibri" w:hAnsi="Calibri" w:cs="Calibri"/>
          <w:sz w:val="24"/>
          <w:szCs w:val="24"/>
          <w:lang w:val="en-US"/>
        </w:rPr>
        <w:t>a</w:t>
      </w:r>
      <w:r w:rsidRPr="00913E74">
        <w:rPr>
          <w:rFonts w:ascii="Calibri" w:hAnsi="Calibri" w:cs="Calibri"/>
          <w:sz w:val="24"/>
          <w:szCs w:val="24"/>
          <w:lang w:val="en-US"/>
        </w:rPr>
        <w:t xml:space="preserve">t </w:t>
      </w:r>
      <w:r w:rsidR="00BE50D6" w:rsidRPr="00913E74">
        <w:rPr>
          <w:rFonts w:ascii="Calibri" w:hAnsi="Calibri" w:cs="Calibri"/>
          <w:sz w:val="24"/>
          <w:szCs w:val="24"/>
          <w:lang w:val="en-US"/>
        </w:rPr>
        <w:t>the bottom</w:t>
      </w:r>
      <w:r w:rsidRPr="00913E74">
        <w:rPr>
          <w:rFonts w:ascii="Calibri" w:hAnsi="Calibri" w:cs="Calibri"/>
          <w:sz w:val="24"/>
          <w:szCs w:val="24"/>
          <w:lang w:val="en-US"/>
        </w:rPr>
        <w:t xml:space="preserve"> part of the spreadsheet)</w:t>
      </w:r>
      <w:r w:rsidR="00BE50D6" w:rsidRPr="00913E74">
        <w:rPr>
          <w:rFonts w:ascii="Calibri" w:hAnsi="Calibri" w:cs="Calibri"/>
          <w:sz w:val="24"/>
          <w:szCs w:val="24"/>
          <w:lang w:val="en-US"/>
        </w:rPr>
        <w:t>.</w:t>
      </w:r>
    </w:p>
    <w:p w14:paraId="161DE9F5"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39557D58" w14:textId="732E614B" w:rsidR="00993714" w:rsidRDefault="00367408"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Select the lesion VOI (</w:t>
      </w:r>
      <w:r w:rsidR="00AE0C17" w:rsidRPr="00913E74">
        <w:rPr>
          <w:rFonts w:ascii="Calibri" w:hAnsi="Calibri" w:cs="Calibri"/>
          <w:sz w:val="24"/>
          <w:szCs w:val="24"/>
          <w:lang w:val="en-US"/>
        </w:rPr>
        <w:t xml:space="preserve">from </w:t>
      </w:r>
      <w:r w:rsidRPr="00913E74">
        <w:rPr>
          <w:rFonts w:ascii="Calibri" w:hAnsi="Calibri" w:cs="Calibri"/>
          <w:sz w:val="24"/>
          <w:szCs w:val="24"/>
          <w:lang w:val="en-US"/>
        </w:rPr>
        <w:t>VOIs list)</w:t>
      </w:r>
      <w:r w:rsidR="00BE50D6" w:rsidRPr="00913E74">
        <w:rPr>
          <w:rFonts w:ascii="Calibri" w:hAnsi="Calibri" w:cs="Calibri"/>
          <w:sz w:val="24"/>
          <w:szCs w:val="24"/>
          <w:lang w:val="en-US"/>
        </w:rPr>
        <w:t>.</w:t>
      </w:r>
    </w:p>
    <w:p w14:paraId="55576D8F"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1FB66F71" w14:textId="0ADEDC2C" w:rsidR="00367408" w:rsidRPr="00106580" w:rsidRDefault="007A57F0"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lastRenderedPageBreak/>
        <w:t>Navigate to</w:t>
      </w:r>
      <w:r w:rsidR="00C96BDE" w:rsidRPr="00913E74">
        <w:rPr>
          <w:rFonts w:ascii="Calibri" w:hAnsi="Calibri" w:cs="Calibri"/>
          <w:sz w:val="24"/>
          <w:szCs w:val="24"/>
          <w:lang w:val="en-US"/>
        </w:rPr>
        <w:t xml:space="preserve"> </w:t>
      </w:r>
      <w:r w:rsidR="00367408" w:rsidRPr="00913E74">
        <w:rPr>
          <w:rFonts w:ascii="Calibri" w:hAnsi="Calibri" w:cs="Calibri"/>
          <w:b/>
          <w:bCs/>
          <w:sz w:val="24"/>
          <w:szCs w:val="24"/>
          <w:lang w:val="en-US"/>
        </w:rPr>
        <w:t>VOI mirroring operations</w:t>
      </w:r>
      <w:r w:rsidR="00367408" w:rsidRPr="00913E74">
        <w:rPr>
          <w:rFonts w:ascii="Calibri" w:hAnsi="Calibri" w:cs="Calibri"/>
          <w:sz w:val="24"/>
          <w:szCs w:val="24"/>
          <w:lang w:val="en-US"/>
        </w:rPr>
        <w:t xml:space="preserve"> icon </w:t>
      </w:r>
      <w:r w:rsidR="000B4EC4" w:rsidRPr="00913E74">
        <w:rPr>
          <w:rFonts w:ascii="Calibri" w:hAnsi="Calibri" w:cs="Calibri"/>
          <w:sz w:val="24"/>
          <w:szCs w:val="24"/>
          <w:lang w:val="en-US"/>
        </w:rPr>
        <w:t>(</w:t>
      </w:r>
      <w:r w:rsidR="00367408" w:rsidRPr="00913E74">
        <w:rPr>
          <w:rFonts w:ascii="Calibri" w:hAnsi="Calibri" w:cs="Calibri"/>
          <w:sz w:val="24"/>
          <w:szCs w:val="24"/>
          <w:lang w:val="en-US"/>
        </w:rPr>
        <w:t xml:space="preserve">at the </w:t>
      </w:r>
      <w:r w:rsidR="00CC55A5" w:rsidRPr="00913E74">
        <w:rPr>
          <w:rFonts w:ascii="Calibri" w:hAnsi="Calibri" w:cs="Calibri"/>
          <w:sz w:val="24"/>
          <w:szCs w:val="24"/>
          <w:lang w:val="en-US"/>
        </w:rPr>
        <w:t>top</w:t>
      </w:r>
      <w:r w:rsidR="00AE0C17" w:rsidRPr="00913E74">
        <w:rPr>
          <w:rFonts w:ascii="Calibri" w:hAnsi="Calibri" w:cs="Calibri"/>
          <w:sz w:val="24"/>
          <w:szCs w:val="24"/>
          <w:lang w:val="en-US"/>
        </w:rPr>
        <w:t xml:space="preserve"> </w:t>
      </w:r>
      <w:r w:rsidR="00367408" w:rsidRPr="00913E74">
        <w:rPr>
          <w:rFonts w:ascii="Calibri" w:hAnsi="Calibri" w:cs="Calibri"/>
          <w:sz w:val="24"/>
          <w:szCs w:val="24"/>
          <w:lang w:val="en-US"/>
        </w:rPr>
        <w:t>right of the VOIs window</w:t>
      </w:r>
      <w:r w:rsidR="000B4EC4" w:rsidRPr="00913E74">
        <w:rPr>
          <w:rFonts w:ascii="Calibri" w:hAnsi="Calibri" w:cs="Calibri"/>
          <w:sz w:val="24"/>
          <w:szCs w:val="24"/>
          <w:lang w:val="en-US"/>
        </w:rPr>
        <w:t xml:space="preserve">) </w:t>
      </w:r>
      <w:r w:rsidR="00106580">
        <w:rPr>
          <w:rFonts w:ascii="Calibri" w:hAnsi="Calibri" w:cs="Calibri"/>
          <w:sz w:val="24"/>
          <w:szCs w:val="24"/>
          <w:lang w:val="en-US"/>
        </w:rPr>
        <w:t xml:space="preserve">and </w:t>
      </w:r>
      <w:r w:rsidR="000B4EC4" w:rsidRPr="00913E74">
        <w:rPr>
          <w:rFonts w:ascii="Calibri" w:hAnsi="Calibri" w:cs="Calibri"/>
          <w:sz w:val="24"/>
          <w:szCs w:val="24"/>
          <w:lang w:val="en-US"/>
        </w:rPr>
        <w:t xml:space="preserve"> select </w:t>
      </w:r>
      <w:r w:rsidR="000B4EC4" w:rsidRPr="00913E74">
        <w:rPr>
          <w:rFonts w:ascii="Calibri" w:hAnsi="Calibri" w:cs="Calibri"/>
          <w:b/>
          <w:bCs/>
          <w:sz w:val="24"/>
          <w:szCs w:val="24"/>
          <w:lang w:val="en-US"/>
        </w:rPr>
        <w:t>Clone and mirror left/right</w:t>
      </w:r>
      <w:r w:rsidR="00BE50D6" w:rsidRPr="00913E74">
        <w:rPr>
          <w:rFonts w:ascii="Calibri" w:hAnsi="Calibri" w:cs="Calibri"/>
          <w:b/>
          <w:bCs/>
          <w:sz w:val="24"/>
          <w:szCs w:val="24"/>
          <w:lang w:val="en-US"/>
        </w:rPr>
        <w:t>.</w:t>
      </w:r>
    </w:p>
    <w:p w14:paraId="17D1938F"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4B6F696F" w14:textId="6718FE62" w:rsidR="00106580" w:rsidRPr="00106580" w:rsidRDefault="000B4EC4"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Navigate to </w:t>
      </w:r>
      <w:r w:rsidRPr="00106580">
        <w:rPr>
          <w:rFonts w:ascii="Calibri" w:hAnsi="Calibri" w:cs="Calibri"/>
          <w:b/>
          <w:bCs/>
          <w:sz w:val="24"/>
          <w:szCs w:val="24"/>
          <w:lang w:val="en-US"/>
        </w:rPr>
        <w:t>Calculate Selected VOI Statistics</w:t>
      </w:r>
      <w:r w:rsidRPr="00913E74">
        <w:rPr>
          <w:rFonts w:ascii="Calibri" w:hAnsi="Calibri" w:cs="Calibri"/>
          <w:sz w:val="24"/>
          <w:szCs w:val="24"/>
          <w:lang w:val="en-US"/>
        </w:rPr>
        <w:t xml:space="preserve"> at the top of the VOIs list window.</w:t>
      </w:r>
      <w:r w:rsidR="00106580">
        <w:rPr>
          <w:rFonts w:ascii="Calibri" w:hAnsi="Calibri" w:cs="Calibri"/>
          <w:sz w:val="24"/>
          <w:szCs w:val="24"/>
          <w:lang w:val="en-US"/>
        </w:rPr>
        <w:t xml:space="preserve"> </w:t>
      </w:r>
      <w:r w:rsidRPr="00106580">
        <w:rPr>
          <w:rFonts w:ascii="Calibri" w:hAnsi="Calibri" w:cs="Calibri"/>
          <w:sz w:val="24"/>
          <w:szCs w:val="24"/>
          <w:lang w:val="en-US"/>
        </w:rPr>
        <w:t xml:space="preserve">Navigate to </w:t>
      </w:r>
      <w:r w:rsidRPr="00106580">
        <w:rPr>
          <w:rFonts w:ascii="Calibri" w:hAnsi="Calibri" w:cs="Calibri"/>
          <w:b/>
          <w:bCs/>
          <w:sz w:val="24"/>
          <w:szCs w:val="24"/>
          <w:lang w:val="en-US"/>
        </w:rPr>
        <w:t xml:space="preserve">Select statistics to be calculated </w:t>
      </w:r>
      <w:r w:rsidRPr="00106580">
        <w:rPr>
          <w:rFonts w:ascii="Calibri" w:hAnsi="Calibri" w:cs="Calibri"/>
          <w:sz w:val="24"/>
          <w:szCs w:val="24"/>
          <w:lang w:val="en-US"/>
        </w:rPr>
        <w:t>icon to choose the output data (to the right side of the VOI statistics icon). Usually for myelin cont</w:t>
      </w:r>
      <w:r w:rsidR="00BE50D6" w:rsidRPr="00106580">
        <w:rPr>
          <w:rFonts w:ascii="Calibri" w:hAnsi="Calibri" w:cs="Calibri"/>
          <w:sz w:val="24"/>
          <w:szCs w:val="24"/>
          <w:lang w:val="en-US"/>
        </w:rPr>
        <w:t>ent</w:t>
      </w:r>
      <w:r w:rsidRPr="00106580">
        <w:rPr>
          <w:rFonts w:ascii="Calibri" w:hAnsi="Calibri" w:cs="Calibri"/>
          <w:sz w:val="24"/>
          <w:szCs w:val="24"/>
          <w:lang w:val="en-US"/>
        </w:rPr>
        <w:t xml:space="preserve"> check Statistics for group of VOIs, Average, S</w:t>
      </w:r>
      <w:r w:rsidR="00E55055" w:rsidRPr="00106580">
        <w:rPr>
          <w:rFonts w:ascii="Calibri" w:hAnsi="Calibri" w:cs="Calibri"/>
          <w:sz w:val="24"/>
          <w:szCs w:val="24"/>
          <w:lang w:val="en-US"/>
        </w:rPr>
        <w:t>D</w:t>
      </w:r>
      <w:r w:rsidRPr="00106580">
        <w:rPr>
          <w:rFonts w:ascii="Calibri" w:hAnsi="Calibri" w:cs="Calibri"/>
          <w:sz w:val="24"/>
          <w:szCs w:val="24"/>
          <w:lang w:val="en-US"/>
        </w:rPr>
        <w:t>, Min, Max).</w:t>
      </w:r>
    </w:p>
    <w:p w14:paraId="5D1E3706"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7D1314F3" w14:textId="48A931EC" w:rsidR="00592BC5"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592BC5" w:rsidRPr="00913E74">
        <w:rPr>
          <w:rFonts w:ascii="Calibri" w:hAnsi="Calibri" w:cs="Calibri"/>
          <w:sz w:val="24"/>
          <w:szCs w:val="24"/>
          <w:lang w:val="en-US"/>
        </w:rPr>
        <w:t xml:space="preserve"> A spreadsheet will appear. The default setting Data Unit is </w:t>
      </w:r>
      <w:proofErr w:type="spellStart"/>
      <w:r w:rsidR="00592BC5" w:rsidRPr="00913E74">
        <w:rPr>
          <w:rFonts w:ascii="Calibri" w:hAnsi="Calibri" w:cs="Calibri"/>
          <w:sz w:val="24"/>
          <w:szCs w:val="24"/>
          <w:lang w:val="en-US"/>
        </w:rPr>
        <w:t>kBq</w:t>
      </w:r>
      <w:proofErr w:type="spellEnd"/>
      <w:r w:rsidR="00592BC5" w:rsidRPr="00913E74">
        <w:rPr>
          <w:rFonts w:ascii="Calibri" w:hAnsi="Calibri" w:cs="Calibri"/>
          <w:sz w:val="24"/>
          <w:szCs w:val="24"/>
          <w:lang w:val="en-US"/>
        </w:rPr>
        <w:t>/cc. On the left top of the spreadsheet (VOI Statistics) you can check the Data Unit</w:t>
      </w:r>
      <w:r w:rsidR="009B0858" w:rsidRPr="00913E74">
        <w:rPr>
          <w:rFonts w:ascii="Calibri" w:hAnsi="Calibri" w:cs="Calibri"/>
          <w:sz w:val="24"/>
          <w:szCs w:val="24"/>
          <w:lang w:val="en-US"/>
        </w:rPr>
        <w:t xml:space="preserve"> as SUV</w:t>
      </w:r>
      <w:r w:rsidR="00BD562E" w:rsidRPr="00913E74">
        <w:rPr>
          <w:rFonts w:ascii="Calibri" w:hAnsi="Calibri" w:cs="Calibri"/>
          <w:sz w:val="24"/>
          <w:szCs w:val="24"/>
          <w:lang w:val="en-US"/>
        </w:rPr>
        <w:t xml:space="preserve"> (Standardized Uptake Value)</w:t>
      </w:r>
      <w:r w:rsidR="009B0858" w:rsidRPr="00913E74">
        <w:rPr>
          <w:rFonts w:ascii="Calibri" w:hAnsi="Calibri" w:cs="Calibri"/>
          <w:sz w:val="24"/>
          <w:szCs w:val="24"/>
          <w:lang w:val="en-US"/>
        </w:rPr>
        <w:t xml:space="preserve">. If you </w:t>
      </w:r>
      <w:r w:rsidR="00AE0C17" w:rsidRPr="00913E74">
        <w:rPr>
          <w:rFonts w:ascii="Calibri" w:hAnsi="Calibri" w:cs="Calibri"/>
          <w:sz w:val="24"/>
          <w:szCs w:val="24"/>
          <w:lang w:val="en-US"/>
        </w:rPr>
        <w:t xml:space="preserve">completed </w:t>
      </w:r>
      <w:r w:rsidR="009B0858" w:rsidRPr="00913E74">
        <w:rPr>
          <w:rFonts w:ascii="Calibri" w:hAnsi="Calibri" w:cs="Calibri"/>
          <w:sz w:val="24"/>
          <w:szCs w:val="24"/>
          <w:lang w:val="en-US"/>
        </w:rPr>
        <w:t xml:space="preserve">the radiotracer administration and image acquisition details correctly in the </w:t>
      </w:r>
      <w:r w:rsidR="00CC55A5" w:rsidRPr="00913E74">
        <w:rPr>
          <w:rFonts w:ascii="Calibri" w:hAnsi="Calibri" w:cs="Calibri"/>
          <w:sz w:val="24"/>
          <w:szCs w:val="24"/>
          <w:lang w:val="en-US"/>
        </w:rPr>
        <w:t>scanner</w:t>
      </w:r>
      <w:r w:rsidR="00C96BDE" w:rsidRPr="00913E74">
        <w:rPr>
          <w:rFonts w:ascii="Calibri" w:hAnsi="Calibri" w:cs="Calibri"/>
          <w:sz w:val="24"/>
          <w:szCs w:val="24"/>
          <w:lang w:val="en-US"/>
        </w:rPr>
        <w:t xml:space="preserve"> </w:t>
      </w:r>
      <w:r w:rsidR="009B0858" w:rsidRPr="00913E74">
        <w:rPr>
          <w:rFonts w:ascii="Calibri" w:hAnsi="Calibri" w:cs="Calibri"/>
          <w:sz w:val="24"/>
          <w:szCs w:val="24"/>
          <w:lang w:val="en-US"/>
        </w:rPr>
        <w:t>software, as described previous</w:t>
      </w:r>
      <w:r w:rsidR="00CC55A5" w:rsidRPr="00913E74">
        <w:rPr>
          <w:rFonts w:ascii="Calibri" w:hAnsi="Calibri" w:cs="Calibri"/>
          <w:sz w:val="24"/>
          <w:szCs w:val="24"/>
          <w:lang w:val="en-US"/>
        </w:rPr>
        <w:t>ly</w:t>
      </w:r>
      <w:r w:rsidR="009B0858" w:rsidRPr="00913E74">
        <w:rPr>
          <w:rFonts w:ascii="Calibri" w:hAnsi="Calibri" w:cs="Calibri"/>
          <w:sz w:val="24"/>
          <w:szCs w:val="24"/>
          <w:lang w:val="en-US"/>
        </w:rPr>
        <w:t>, the SUV data will be calculated automatically by PMO</w:t>
      </w:r>
      <w:r w:rsidR="00CC55A5" w:rsidRPr="00913E74">
        <w:rPr>
          <w:rFonts w:ascii="Calibri" w:hAnsi="Calibri" w:cs="Calibri"/>
          <w:sz w:val="24"/>
          <w:szCs w:val="24"/>
          <w:lang w:val="en-US"/>
        </w:rPr>
        <w:t>D</w:t>
      </w:r>
      <w:r w:rsidR="009B0858" w:rsidRPr="00913E74">
        <w:rPr>
          <w:rFonts w:ascii="Calibri" w:hAnsi="Calibri" w:cs="Calibri"/>
          <w:sz w:val="24"/>
          <w:szCs w:val="24"/>
          <w:lang w:val="en-US"/>
        </w:rPr>
        <w:t xml:space="preserve"> software, if not</w:t>
      </w:r>
      <w:r w:rsidR="00CC55A5" w:rsidRPr="00913E74">
        <w:rPr>
          <w:rFonts w:ascii="Calibri" w:hAnsi="Calibri" w:cs="Calibri"/>
          <w:sz w:val="24"/>
          <w:szCs w:val="24"/>
          <w:lang w:val="en-US"/>
        </w:rPr>
        <w:t>,</w:t>
      </w:r>
      <w:r w:rsidR="009B0858" w:rsidRPr="00913E74">
        <w:rPr>
          <w:rFonts w:ascii="Calibri" w:hAnsi="Calibri" w:cs="Calibri"/>
          <w:sz w:val="24"/>
          <w:szCs w:val="24"/>
          <w:lang w:val="en-US"/>
        </w:rPr>
        <w:t xml:space="preserve"> you can edit the details.</w:t>
      </w:r>
      <w:r w:rsidR="002079B1" w:rsidRPr="00913E74">
        <w:rPr>
          <w:rFonts w:ascii="Calibri" w:hAnsi="Calibri" w:cs="Calibri"/>
          <w:sz w:val="24"/>
          <w:szCs w:val="24"/>
          <w:lang w:val="en-US"/>
        </w:rPr>
        <w:t xml:space="preserve"> </w:t>
      </w:r>
    </w:p>
    <w:p w14:paraId="1DED04BA"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6017A556" w14:textId="33730A12" w:rsidR="00F22D55" w:rsidRDefault="00F22D55" w:rsidP="00913E74">
      <w:pPr>
        <w:pStyle w:val="ListParagraph"/>
        <w:numPr>
          <w:ilvl w:val="1"/>
          <w:numId w:val="23"/>
        </w:numPr>
        <w:spacing w:after="0" w:line="240" w:lineRule="auto"/>
        <w:ind w:left="0" w:firstLine="0"/>
        <w:jc w:val="both"/>
        <w:rPr>
          <w:rFonts w:ascii="Calibri" w:hAnsi="Calibri" w:cs="Calibri"/>
          <w:b/>
          <w:bCs/>
          <w:sz w:val="24"/>
          <w:szCs w:val="24"/>
          <w:lang w:val="en-US"/>
        </w:rPr>
      </w:pPr>
      <w:r w:rsidRPr="00913E74">
        <w:rPr>
          <w:rFonts w:ascii="Calibri" w:hAnsi="Calibri" w:cs="Calibri"/>
          <w:sz w:val="24"/>
          <w:szCs w:val="24"/>
          <w:lang w:val="en-US"/>
        </w:rPr>
        <w:t xml:space="preserve">Navigate to </w:t>
      </w:r>
      <w:r w:rsidRPr="00913E74">
        <w:rPr>
          <w:rFonts w:ascii="Calibri" w:hAnsi="Calibri" w:cs="Calibri"/>
          <w:b/>
          <w:bCs/>
          <w:sz w:val="24"/>
          <w:szCs w:val="24"/>
          <w:lang w:val="en-US"/>
        </w:rPr>
        <w:t xml:space="preserve">Copy </w:t>
      </w:r>
      <w:r w:rsidR="0023773B" w:rsidRPr="00913E74">
        <w:rPr>
          <w:rFonts w:ascii="Calibri" w:hAnsi="Calibri" w:cs="Calibri"/>
          <w:b/>
          <w:bCs/>
          <w:sz w:val="24"/>
          <w:szCs w:val="24"/>
          <w:lang w:val="en-US"/>
        </w:rPr>
        <w:t xml:space="preserve">using </w:t>
      </w:r>
      <w:r w:rsidR="00F81412" w:rsidRPr="00913E74">
        <w:rPr>
          <w:rFonts w:ascii="Calibri" w:hAnsi="Calibri" w:cs="Calibri"/>
          <w:b/>
          <w:bCs/>
          <w:sz w:val="24"/>
          <w:szCs w:val="24"/>
          <w:lang w:val="en-US"/>
        </w:rPr>
        <w:t>system locale number format</w:t>
      </w:r>
      <w:r w:rsidR="00106580">
        <w:rPr>
          <w:rFonts w:ascii="Calibri" w:hAnsi="Calibri" w:cs="Calibri"/>
          <w:b/>
          <w:bCs/>
          <w:sz w:val="24"/>
          <w:szCs w:val="24"/>
          <w:lang w:val="en-US"/>
        </w:rPr>
        <w:t>.</w:t>
      </w:r>
    </w:p>
    <w:p w14:paraId="5F562D1A" w14:textId="77777777" w:rsidR="00106580" w:rsidRPr="00913E74" w:rsidRDefault="00106580" w:rsidP="00106580">
      <w:pPr>
        <w:pStyle w:val="ListParagraph"/>
        <w:spacing w:after="0" w:line="240" w:lineRule="auto"/>
        <w:ind w:left="0"/>
        <w:jc w:val="both"/>
        <w:rPr>
          <w:rFonts w:ascii="Calibri" w:hAnsi="Calibri" w:cs="Calibri"/>
          <w:b/>
          <w:bCs/>
          <w:sz w:val="24"/>
          <w:szCs w:val="24"/>
          <w:lang w:val="en-US"/>
        </w:rPr>
      </w:pPr>
    </w:p>
    <w:p w14:paraId="0547A9F7" w14:textId="0219E859"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F22D55" w:rsidRPr="00913E74">
        <w:rPr>
          <w:rFonts w:ascii="Calibri" w:hAnsi="Calibri" w:cs="Calibri"/>
          <w:sz w:val="24"/>
          <w:szCs w:val="24"/>
          <w:lang w:val="en-US"/>
        </w:rPr>
        <w:t xml:space="preserve"> Verify if all statistics are selected to copy as output (Check icon at the right top of the screen</w:t>
      </w:r>
      <w:r w:rsidR="009143C9" w:rsidRPr="00913E74">
        <w:rPr>
          <w:rFonts w:ascii="Calibri" w:hAnsi="Calibri" w:cs="Calibri"/>
          <w:sz w:val="24"/>
          <w:szCs w:val="24"/>
          <w:lang w:val="en-US"/>
        </w:rPr>
        <w:t>)</w:t>
      </w:r>
      <w:r w:rsidR="00F22D55" w:rsidRPr="00913E74">
        <w:rPr>
          <w:rFonts w:ascii="Calibri" w:hAnsi="Calibri" w:cs="Calibri"/>
          <w:sz w:val="24"/>
          <w:szCs w:val="24"/>
          <w:lang w:val="en-US"/>
        </w:rPr>
        <w:t>.</w:t>
      </w:r>
      <w:r w:rsidR="009B0858" w:rsidRPr="00913E74">
        <w:rPr>
          <w:rFonts w:ascii="Calibri" w:hAnsi="Calibri" w:cs="Calibri"/>
          <w:sz w:val="24"/>
          <w:szCs w:val="24"/>
          <w:lang w:val="en-US"/>
        </w:rPr>
        <w:t xml:space="preserve"> The data that will be cop</w:t>
      </w:r>
      <w:r w:rsidR="000941AE" w:rsidRPr="00913E74">
        <w:rPr>
          <w:rFonts w:ascii="Calibri" w:hAnsi="Calibri" w:cs="Calibri"/>
          <w:sz w:val="24"/>
          <w:szCs w:val="24"/>
          <w:lang w:val="en-US"/>
        </w:rPr>
        <w:t>ied</w:t>
      </w:r>
      <w:r w:rsidR="009B0858" w:rsidRPr="00913E74">
        <w:rPr>
          <w:rFonts w:ascii="Calibri" w:hAnsi="Calibri" w:cs="Calibri"/>
          <w:sz w:val="24"/>
          <w:szCs w:val="24"/>
          <w:lang w:val="en-US"/>
        </w:rPr>
        <w:t xml:space="preserve"> depends </w:t>
      </w:r>
      <w:r w:rsidR="000941AE" w:rsidRPr="00913E74">
        <w:rPr>
          <w:rFonts w:ascii="Calibri" w:hAnsi="Calibri" w:cs="Calibri"/>
          <w:sz w:val="24"/>
          <w:szCs w:val="24"/>
          <w:lang w:val="en-US"/>
        </w:rPr>
        <w:t>on</w:t>
      </w:r>
      <w:r w:rsidR="00C96BDE" w:rsidRPr="00913E74">
        <w:rPr>
          <w:rFonts w:ascii="Calibri" w:hAnsi="Calibri" w:cs="Calibri"/>
          <w:sz w:val="24"/>
          <w:szCs w:val="24"/>
          <w:lang w:val="en-US"/>
        </w:rPr>
        <w:t xml:space="preserve"> </w:t>
      </w:r>
      <w:r w:rsidR="000941AE" w:rsidRPr="00913E74">
        <w:rPr>
          <w:rFonts w:ascii="Calibri" w:hAnsi="Calibri" w:cs="Calibri"/>
          <w:sz w:val="24"/>
          <w:szCs w:val="24"/>
          <w:lang w:val="en-US"/>
        </w:rPr>
        <w:t xml:space="preserve">the </w:t>
      </w:r>
      <w:r w:rsidR="009B0858" w:rsidRPr="00913E74">
        <w:rPr>
          <w:rFonts w:ascii="Calibri" w:hAnsi="Calibri" w:cs="Calibri"/>
          <w:sz w:val="24"/>
          <w:szCs w:val="24"/>
          <w:lang w:val="en-US"/>
        </w:rPr>
        <w:t>Data Unit selected.</w:t>
      </w:r>
    </w:p>
    <w:p w14:paraId="36F342D3"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4B76C3A8" w14:textId="7C57E8B4" w:rsidR="00592BC5" w:rsidRDefault="00F22D55"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 xml:space="preserve">Paste the output data </w:t>
      </w:r>
      <w:r w:rsidR="00AE0C17" w:rsidRPr="00913E74">
        <w:rPr>
          <w:rFonts w:ascii="Calibri" w:hAnsi="Calibri" w:cs="Calibri"/>
          <w:sz w:val="24"/>
          <w:szCs w:val="24"/>
          <w:lang w:val="en-US"/>
        </w:rPr>
        <w:t xml:space="preserve">in </w:t>
      </w:r>
      <w:r w:rsidR="00106580">
        <w:rPr>
          <w:rFonts w:ascii="Calibri" w:hAnsi="Calibri" w:cs="Calibri"/>
          <w:sz w:val="24"/>
          <w:szCs w:val="24"/>
          <w:lang w:val="en-US"/>
        </w:rPr>
        <w:t xml:space="preserve">a </w:t>
      </w:r>
      <w:r w:rsidR="00592BC5" w:rsidRPr="00913E74">
        <w:rPr>
          <w:rFonts w:ascii="Calibri" w:hAnsi="Calibri" w:cs="Calibri"/>
          <w:sz w:val="24"/>
          <w:szCs w:val="24"/>
          <w:lang w:val="en-US"/>
        </w:rPr>
        <w:t xml:space="preserve">notepad or </w:t>
      </w:r>
      <w:r w:rsidR="00106580">
        <w:rPr>
          <w:rFonts w:ascii="Calibri" w:hAnsi="Calibri" w:cs="Calibri"/>
          <w:sz w:val="24"/>
          <w:szCs w:val="24"/>
          <w:lang w:val="en-US"/>
        </w:rPr>
        <w:t>spread</w:t>
      </w:r>
      <w:r w:rsidR="000941AE" w:rsidRPr="00913E74">
        <w:rPr>
          <w:rFonts w:ascii="Calibri" w:hAnsi="Calibri" w:cs="Calibri"/>
          <w:sz w:val="24"/>
          <w:szCs w:val="24"/>
          <w:lang w:val="en-US"/>
        </w:rPr>
        <w:t>sheet.</w:t>
      </w:r>
    </w:p>
    <w:p w14:paraId="0B4EBDED" w14:textId="77777777" w:rsidR="00106580" w:rsidRPr="00913E74" w:rsidRDefault="00106580" w:rsidP="00106580">
      <w:pPr>
        <w:pStyle w:val="ListParagraph"/>
        <w:spacing w:after="0" w:line="240" w:lineRule="auto"/>
        <w:ind w:left="0"/>
        <w:jc w:val="both"/>
        <w:rPr>
          <w:rFonts w:ascii="Calibri" w:hAnsi="Calibri" w:cs="Calibri"/>
          <w:sz w:val="24"/>
          <w:szCs w:val="24"/>
          <w:lang w:val="en-US"/>
        </w:rPr>
      </w:pPr>
    </w:p>
    <w:p w14:paraId="6659ED9C" w14:textId="79F7F22B" w:rsidR="00106580" w:rsidRDefault="00913E74"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NOTE:</w:t>
      </w:r>
      <w:r w:rsidR="00592BC5" w:rsidRPr="00913E74">
        <w:rPr>
          <w:rFonts w:ascii="Calibri" w:hAnsi="Calibri" w:cs="Calibri"/>
          <w:sz w:val="24"/>
          <w:szCs w:val="24"/>
          <w:lang w:val="en-US"/>
        </w:rPr>
        <w:t xml:space="preserve"> Take care with software settings for dot and comma symbols between numbers</w:t>
      </w:r>
      <w:r w:rsidR="00106580">
        <w:rPr>
          <w:rFonts w:ascii="Calibri" w:hAnsi="Calibri" w:cs="Calibri"/>
          <w:sz w:val="24"/>
          <w:szCs w:val="24"/>
          <w:lang w:val="en-US"/>
        </w:rPr>
        <w:t>. T</w:t>
      </w:r>
      <w:r w:rsidR="00AE0C17" w:rsidRPr="00913E74">
        <w:rPr>
          <w:rFonts w:ascii="Calibri" w:hAnsi="Calibri" w:cs="Calibri"/>
          <w:sz w:val="24"/>
          <w:szCs w:val="24"/>
          <w:lang w:val="en-US"/>
        </w:rPr>
        <w:t xml:space="preserve">his </w:t>
      </w:r>
      <w:r w:rsidR="00592BC5" w:rsidRPr="00913E74">
        <w:rPr>
          <w:rFonts w:ascii="Calibri" w:hAnsi="Calibri" w:cs="Calibri"/>
          <w:sz w:val="24"/>
          <w:szCs w:val="24"/>
          <w:lang w:val="en-US"/>
        </w:rPr>
        <w:t>can be differe</w:t>
      </w:r>
      <w:r w:rsidR="00AE0C17" w:rsidRPr="00913E74">
        <w:rPr>
          <w:rFonts w:ascii="Calibri" w:hAnsi="Calibri" w:cs="Calibri"/>
          <w:sz w:val="24"/>
          <w:szCs w:val="24"/>
          <w:lang w:val="en-US"/>
        </w:rPr>
        <w:t>nt</w:t>
      </w:r>
      <w:r w:rsidR="00592BC5" w:rsidRPr="00913E74">
        <w:rPr>
          <w:rFonts w:ascii="Calibri" w:hAnsi="Calibri" w:cs="Calibri"/>
          <w:sz w:val="24"/>
          <w:szCs w:val="24"/>
          <w:lang w:val="en-US"/>
        </w:rPr>
        <w:t xml:space="preserve"> between language configuration</w:t>
      </w:r>
      <w:r w:rsidR="009143C9" w:rsidRPr="00913E74">
        <w:rPr>
          <w:rFonts w:ascii="Calibri" w:hAnsi="Calibri" w:cs="Calibri"/>
          <w:sz w:val="24"/>
          <w:szCs w:val="24"/>
          <w:lang w:val="en-US"/>
        </w:rPr>
        <w:t>s</w:t>
      </w:r>
      <w:r w:rsidR="00BE50D6" w:rsidRPr="00913E74">
        <w:rPr>
          <w:rFonts w:ascii="Calibri" w:hAnsi="Calibri" w:cs="Calibri"/>
          <w:sz w:val="24"/>
          <w:szCs w:val="24"/>
          <w:lang w:val="en-US"/>
        </w:rPr>
        <w:t>.</w:t>
      </w:r>
    </w:p>
    <w:p w14:paraId="3E27F65A" w14:textId="77777777" w:rsidR="00106580" w:rsidRPr="00913E74" w:rsidRDefault="00106580" w:rsidP="00913E74">
      <w:pPr>
        <w:pStyle w:val="ListParagraph"/>
        <w:spacing w:after="0" w:line="240" w:lineRule="auto"/>
        <w:ind w:left="0"/>
        <w:jc w:val="both"/>
        <w:rPr>
          <w:rFonts w:ascii="Calibri" w:hAnsi="Calibri" w:cs="Calibri"/>
          <w:sz w:val="24"/>
          <w:szCs w:val="24"/>
          <w:lang w:val="en-US"/>
        </w:rPr>
      </w:pPr>
    </w:p>
    <w:p w14:paraId="0A62EB4E" w14:textId="77777777" w:rsidR="00F22D55" w:rsidRPr="00913E74" w:rsidRDefault="00592BC5" w:rsidP="00913E74">
      <w:pPr>
        <w:pStyle w:val="ListParagraph"/>
        <w:numPr>
          <w:ilvl w:val="1"/>
          <w:numId w:val="23"/>
        </w:numPr>
        <w:spacing w:after="0" w:line="240" w:lineRule="auto"/>
        <w:ind w:left="0" w:firstLine="0"/>
        <w:jc w:val="both"/>
        <w:rPr>
          <w:rFonts w:ascii="Calibri" w:hAnsi="Calibri" w:cs="Calibri"/>
          <w:sz w:val="24"/>
          <w:szCs w:val="24"/>
          <w:lang w:val="en-US"/>
        </w:rPr>
      </w:pPr>
      <w:r w:rsidRPr="00913E74">
        <w:rPr>
          <w:rFonts w:ascii="Calibri" w:hAnsi="Calibri" w:cs="Calibri"/>
          <w:sz w:val="24"/>
          <w:szCs w:val="24"/>
          <w:lang w:val="en-US"/>
        </w:rPr>
        <w:t>Save the file with study name and details</w:t>
      </w:r>
      <w:r w:rsidR="00BE50D6" w:rsidRPr="00913E74">
        <w:rPr>
          <w:rFonts w:ascii="Calibri" w:hAnsi="Calibri" w:cs="Calibri"/>
          <w:sz w:val="24"/>
          <w:szCs w:val="24"/>
          <w:lang w:val="en-US"/>
        </w:rPr>
        <w:t>.</w:t>
      </w:r>
    </w:p>
    <w:p w14:paraId="0FE9C5AA" w14:textId="77777777" w:rsidR="00B07E6C" w:rsidRPr="00913E74" w:rsidRDefault="00B07E6C" w:rsidP="00913E74">
      <w:pPr>
        <w:pStyle w:val="ListParagraph"/>
        <w:spacing w:after="0" w:line="240" w:lineRule="auto"/>
        <w:ind w:left="0"/>
        <w:jc w:val="both"/>
        <w:rPr>
          <w:rFonts w:ascii="Calibri" w:hAnsi="Calibri" w:cs="Calibri"/>
          <w:b/>
          <w:bCs/>
          <w:sz w:val="24"/>
          <w:szCs w:val="24"/>
          <w:lang w:val="en-US"/>
        </w:rPr>
      </w:pPr>
    </w:p>
    <w:p w14:paraId="30D5CA08" w14:textId="0EB1063D" w:rsidR="00796C82" w:rsidRPr="00913E74" w:rsidRDefault="00E3558B"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b/>
          <w:bCs/>
          <w:sz w:val="24"/>
          <w:szCs w:val="24"/>
          <w:lang w:val="en-US"/>
        </w:rPr>
        <w:t>Representative Results</w:t>
      </w:r>
    </w:p>
    <w:p w14:paraId="14B4715F" w14:textId="174CF102" w:rsidR="00C46E76" w:rsidRDefault="00C46E76" w:rsidP="00913E74">
      <w:pPr>
        <w:pStyle w:val="ListParagraph"/>
        <w:spacing w:after="0" w:line="240" w:lineRule="auto"/>
        <w:ind w:left="0"/>
        <w:jc w:val="both"/>
        <w:rPr>
          <w:rFonts w:ascii="Calibri" w:hAnsi="Calibri" w:cs="Calibri"/>
          <w:sz w:val="24"/>
          <w:szCs w:val="24"/>
          <w:lang w:val="en-US"/>
        </w:rPr>
      </w:pPr>
      <w:r w:rsidRPr="00106580">
        <w:rPr>
          <w:rFonts w:ascii="Calibri" w:hAnsi="Calibri" w:cs="Calibri"/>
          <w:b/>
          <w:bCs/>
          <w:sz w:val="24"/>
          <w:szCs w:val="24"/>
          <w:lang w:val="en-US"/>
        </w:rPr>
        <w:t>Figure 1</w:t>
      </w:r>
      <w:r w:rsidRPr="00913E74">
        <w:rPr>
          <w:rFonts w:ascii="Calibri" w:hAnsi="Calibri" w:cs="Calibri"/>
          <w:sz w:val="24"/>
          <w:szCs w:val="24"/>
          <w:lang w:val="en-US"/>
        </w:rPr>
        <w:t xml:space="preserve"> shows illustrative </w:t>
      </w:r>
      <w:r w:rsidRPr="00913E74">
        <w:rPr>
          <w:rFonts w:ascii="Calibri" w:hAnsi="Calibri" w:cs="Calibri"/>
          <w:sz w:val="24"/>
          <w:szCs w:val="24"/>
          <w:vertAlign w:val="superscript"/>
          <w:lang w:val="en-US"/>
        </w:rPr>
        <w:t>11</w:t>
      </w:r>
      <w:r w:rsidRPr="00913E74">
        <w:rPr>
          <w:rFonts w:ascii="Calibri" w:hAnsi="Calibri" w:cs="Calibri"/>
          <w:sz w:val="24"/>
          <w:szCs w:val="24"/>
          <w:lang w:val="en-US"/>
        </w:rPr>
        <w:t>C-PIB PET images</w:t>
      </w:r>
      <w:r w:rsidR="00AE0C17" w:rsidRPr="00913E74">
        <w:rPr>
          <w:rFonts w:ascii="Calibri" w:hAnsi="Calibri" w:cs="Calibri"/>
          <w:sz w:val="24"/>
          <w:szCs w:val="24"/>
          <w:lang w:val="en-US"/>
        </w:rPr>
        <w:t xml:space="preserve"> </w:t>
      </w:r>
      <w:r w:rsidR="00571B94" w:rsidRPr="00913E74">
        <w:rPr>
          <w:rFonts w:ascii="Calibri" w:hAnsi="Calibri" w:cs="Calibri"/>
          <w:sz w:val="24"/>
          <w:szCs w:val="24"/>
          <w:lang w:val="en-US"/>
        </w:rPr>
        <w:t>with</w:t>
      </w:r>
      <w:r w:rsidRPr="00913E74">
        <w:rPr>
          <w:rFonts w:ascii="Calibri" w:hAnsi="Calibri" w:cs="Calibri"/>
          <w:sz w:val="24"/>
          <w:szCs w:val="24"/>
          <w:lang w:val="en-US"/>
        </w:rPr>
        <w:t xml:space="preserve"> myelin changes over time. In the baseline scan, no differences </w:t>
      </w:r>
      <w:r w:rsidR="00AE0C17" w:rsidRPr="00913E74">
        <w:rPr>
          <w:rFonts w:ascii="Calibri" w:hAnsi="Calibri" w:cs="Calibri"/>
          <w:sz w:val="24"/>
          <w:szCs w:val="24"/>
          <w:lang w:val="en-US"/>
        </w:rPr>
        <w:t xml:space="preserve">can be </w:t>
      </w:r>
      <w:r w:rsidRPr="00913E74">
        <w:rPr>
          <w:rFonts w:ascii="Calibri" w:hAnsi="Calibri" w:cs="Calibri"/>
          <w:sz w:val="24"/>
          <w:szCs w:val="24"/>
          <w:lang w:val="en-US"/>
        </w:rPr>
        <w:t>seen in myelin content</w:t>
      </w:r>
      <w:r w:rsidR="0041469C">
        <w:rPr>
          <w:rFonts w:ascii="Calibri" w:hAnsi="Calibri" w:cs="Calibri"/>
          <w:sz w:val="24"/>
          <w:szCs w:val="24"/>
          <w:lang w:val="en-US"/>
        </w:rPr>
        <w:t xml:space="preserve"> (</w:t>
      </w:r>
      <w:r w:rsidRPr="00913E74">
        <w:rPr>
          <w:rFonts w:ascii="Calibri" w:hAnsi="Calibri" w:cs="Calibri"/>
          <w:sz w:val="24"/>
          <w:szCs w:val="24"/>
          <w:lang w:val="en-US"/>
        </w:rPr>
        <w:t>i.e., no demyelination is present</w:t>
      </w:r>
      <w:r w:rsidR="0041469C">
        <w:rPr>
          <w:rFonts w:ascii="Calibri" w:hAnsi="Calibri" w:cs="Calibri"/>
          <w:sz w:val="24"/>
          <w:szCs w:val="24"/>
          <w:lang w:val="en-US"/>
        </w:rPr>
        <w:t>)</w:t>
      </w:r>
      <w:r w:rsidRPr="00913E74">
        <w:rPr>
          <w:rFonts w:ascii="Calibri" w:hAnsi="Calibri" w:cs="Calibri"/>
          <w:sz w:val="24"/>
          <w:szCs w:val="24"/>
          <w:lang w:val="en-US"/>
        </w:rPr>
        <w:t xml:space="preserve">. In the </w:t>
      </w:r>
      <w:r w:rsidR="00506093" w:rsidRPr="00913E74">
        <w:rPr>
          <w:rFonts w:ascii="Calibri" w:hAnsi="Calibri" w:cs="Calibri"/>
          <w:sz w:val="24"/>
          <w:szCs w:val="24"/>
          <w:lang w:val="en-US"/>
        </w:rPr>
        <w:t>1-week</w:t>
      </w:r>
      <w:r w:rsidRPr="00913E74">
        <w:rPr>
          <w:rFonts w:ascii="Calibri" w:hAnsi="Calibri" w:cs="Calibri"/>
          <w:sz w:val="24"/>
          <w:szCs w:val="24"/>
          <w:lang w:val="en-US"/>
        </w:rPr>
        <w:t xml:space="preserve"> time-point image</w:t>
      </w:r>
      <w:r w:rsidR="0041469C">
        <w:rPr>
          <w:rFonts w:ascii="Calibri" w:hAnsi="Calibri" w:cs="Calibri"/>
          <w:sz w:val="24"/>
          <w:szCs w:val="24"/>
          <w:lang w:val="en-US"/>
        </w:rPr>
        <w:t>,</w:t>
      </w:r>
      <w:r w:rsidRPr="00913E74">
        <w:rPr>
          <w:rFonts w:ascii="Calibri" w:hAnsi="Calibri" w:cs="Calibri"/>
          <w:sz w:val="24"/>
          <w:szCs w:val="24"/>
          <w:lang w:val="en-US"/>
        </w:rPr>
        <w:t xml:space="preserve"> it is possible to see the focal demyelinated lesion (in the right hemisphere) as indicated by </w:t>
      </w:r>
      <w:r w:rsidR="006C3B88" w:rsidRPr="00913E74">
        <w:rPr>
          <w:rFonts w:ascii="Calibri" w:hAnsi="Calibri" w:cs="Calibri"/>
          <w:sz w:val="24"/>
          <w:szCs w:val="24"/>
          <w:lang w:val="en-US"/>
        </w:rPr>
        <w:t>the</w:t>
      </w:r>
      <w:r w:rsidRPr="00913E74">
        <w:rPr>
          <w:rFonts w:ascii="Calibri" w:hAnsi="Calibri" w:cs="Calibri"/>
          <w:sz w:val="24"/>
          <w:szCs w:val="24"/>
          <w:lang w:val="en-US"/>
        </w:rPr>
        <w:t xml:space="preserve"> white arrow. Images are presented in the 3 anatomical planes (coronal, axial</w:t>
      </w:r>
      <w:r w:rsidR="00AE0C17" w:rsidRPr="00913E74">
        <w:rPr>
          <w:rFonts w:ascii="Calibri" w:hAnsi="Calibri" w:cs="Calibri"/>
          <w:sz w:val="24"/>
          <w:szCs w:val="24"/>
          <w:lang w:val="en-US"/>
        </w:rPr>
        <w:t>,</w:t>
      </w:r>
      <w:r w:rsidRPr="00913E74">
        <w:rPr>
          <w:rFonts w:ascii="Calibri" w:hAnsi="Calibri" w:cs="Calibri"/>
          <w:sz w:val="24"/>
          <w:szCs w:val="24"/>
          <w:lang w:val="en-US"/>
        </w:rPr>
        <w:t xml:space="preserve"> and sagittal) and it is possible to identify the demyelinated lesion in all of them.</w:t>
      </w:r>
      <w:r w:rsidR="00AE0C17" w:rsidRPr="00913E74">
        <w:rPr>
          <w:rFonts w:ascii="Calibri" w:hAnsi="Calibri" w:cs="Calibri"/>
          <w:sz w:val="24"/>
          <w:szCs w:val="24"/>
          <w:lang w:val="en-US"/>
        </w:rPr>
        <w:t xml:space="preserve"> </w:t>
      </w:r>
      <w:r w:rsidRPr="00913E74">
        <w:rPr>
          <w:rFonts w:ascii="Calibri" w:hAnsi="Calibri" w:cs="Calibri"/>
          <w:sz w:val="24"/>
          <w:szCs w:val="24"/>
          <w:lang w:val="en-US"/>
        </w:rPr>
        <w:t>The</w:t>
      </w:r>
      <w:r w:rsidR="00AE0C17" w:rsidRPr="00913E74">
        <w:rPr>
          <w:rFonts w:ascii="Calibri" w:hAnsi="Calibri" w:cs="Calibri"/>
          <w:sz w:val="24"/>
          <w:szCs w:val="24"/>
          <w:lang w:val="en-US"/>
        </w:rPr>
        <w:t xml:space="preserve"> </w:t>
      </w:r>
      <w:r w:rsidR="00506093" w:rsidRPr="00913E74">
        <w:rPr>
          <w:rFonts w:ascii="Calibri" w:hAnsi="Calibri" w:cs="Calibri"/>
          <w:sz w:val="24"/>
          <w:szCs w:val="24"/>
          <w:lang w:val="en-US"/>
        </w:rPr>
        <w:t>1-week</w:t>
      </w:r>
      <w:r w:rsidRPr="00913E74">
        <w:rPr>
          <w:rFonts w:ascii="Calibri" w:hAnsi="Calibri" w:cs="Calibri"/>
          <w:sz w:val="24"/>
          <w:szCs w:val="24"/>
          <w:lang w:val="en-US"/>
        </w:rPr>
        <w:t xml:space="preserve"> image is the illustration of a well delimited lesion </w:t>
      </w:r>
      <w:r w:rsidR="00AE0C17" w:rsidRPr="00913E74">
        <w:rPr>
          <w:rFonts w:ascii="Calibri" w:hAnsi="Calibri" w:cs="Calibri"/>
          <w:sz w:val="24"/>
          <w:szCs w:val="24"/>
          <w:lang w:val="en-US"/>
        </w:rPr>
        <w:t xml:space="preserve">at the </w:t>
      </w:r>
      <w:r w:rsidRPr="00913E74">
        <w:rPr>
          <w:rFonts w:ascii="Calibri" w:hAnsi="Calibri" w:cs="Calibri"/>
          <w:sz w:val="24"/>
          <w:szCs w:val="24"/>
          <w:lang w:val="en-US"/>
        </w:rPr>
        <w:t xml:space="preserve">injection site, representing the correct model induction and image detection. In the 4 weeks image, no lesion is visible anymore, indicating that remyelination has </w:t>
      </w:r>
      <w:r w:rsidR="006C3B88" w:rsidRPr="00913E74">
        <w:rPr>
          <w:rFonts w:ascii="Calibri" w:hAnsi="Calibri" w:cs="Calibri"/>
          <w:sz w:val="24"/>
          <w:szCs w:val="24"/>
          <w:lang w:val="en-US"/>
        </w:rPr>
        <w:t>occurred</w:t>
      </w:r>
      <w:r w:rsidRPr="00913E74">
        <w:rPr>
          <w:rFonts w:ascii="Calibri" w:hAnsi="Calibri" w:cs="Calibri"/>
          <w:sz w:val="24"/>
          <w:szCs w:val="24"/>
          <w:lang w:val="en-US"/>
        </w:rPr>
        <w:t xml:space="preserve"> and myelin content is back to normal (or close to it).</w:t>
      </w:r>
    </w:p>
    <w:p w14:paraId="08C531DF"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696E0288" w14:textId="599FE441" w:rsidR="00C46E76" w:rsidRDefault="00486AF3"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The representative graphs show the quantification of the images of 4 animals in the 3 different time points. The first graph shows the results from the quantification of the lesion (manual VOI) </w:t>
      </w:r>
      <w:r w:rsidR="00F81412" w:rsidRPr="00913E74">
        <w:rPr>
          <w:rFonts w:ascii="Calibri" w:hAnsi="Calibri" w:cs="Calibri"/>
          <w:sz w:val="24"/>
          <w:szCs w:val="24"/>
          <w:lang w:val="en-US"/>
        </w:rPr>
        <w:t>to contralateral side</w:t>
      </w:r>
      <w:r w:rsidR="00AE0C17" w:rsidRPr="00913E74">
        <w:rPr>
          <w:rFonts w:ascii="Calibri" w:hAnsi="Calibri" w:cs="Calibri"/>
          <w:sz w:val="24"/>
          <w:szCs w:val="24"/>
          <w:lang w:val="en-US"/>
        </w:rPr>
        <w:t xml:space="preserve"> </w:t>
      </w:r>
      <w:r w:rsidR="00172997" w:rsidRPr="00913E74">
        <w:rPr>
          <w:rFonts w:ascii="Calibri" w:hAnsi="Calibri" w:cs="Calibri"/>
          <w:sz w:val="24"/>
          <w:szCs w:val="24"/>
          <w:lang w:val="en-US"/>
        </w:rPr>
        <w:t xml:space="preserve">ratio </w:t>
      </w:r>
      <w:r w:rsidR="00AE0C17" w:rsidRPr="00913E74">
        <w:rPr>
          <w:rFonts w:ascii="Calibri" w:hAnsi="Calibri" w:cs="Calibri"/>
          <w:sz w:val="24"/>
          <w:szCs w:val="24"/>
          <w:lang w:val="en-US"/>
        </w:rPr>
        <w:t xml:space="preserve">demonstrating </w:t>
      </w:r>
      <w:r w:rsidRPr="00913E74">
        <w:rPr>
          <w:rFonts w:ascii="Calibri" w:hAnsi="Calibri" w:cs="Calibri"/>
          <w:sz w:val="24"/>
          <w:szCs w:val="24"/>
          <w:lang w:val="en-US"/>
        </w:rPr>
        <w:t>more focal myelin changes, where the lysolecithin injection was performed. The second graph shows the same quantification, but in the striatum (injected striatum to contralateral ratio) and in this case the difference is not statistically significant, wh</w:t>
      </w:r>
      <w:r w:rsidR="00AE0C17" w:rsidRPr="00913E74">
        <w:rPr>
          <w:rFonts w:ascii="Calibri" w:hAnsi="Calibri" w:cs="Calibri"/>
          <w:sz w:val="24"/>
          <w:szCs w:val="24"/>
          <w:lang w:val="en-US"/>
        </w:rPr>
        <w:t>ich</w:t>
      </w:r>
      <w:r w:rsidRPr="00913E74">
        <w:rPr>
          <w:rFonts w:ascii="Calibri" w:hAnsi="Calibri" w:cs="Calibri"/>
          <w:sz w:val="24"/>
          <w:szCs w:val="24"/>
          <w:lang w:val="en-US"/>
        </w:rPr>
        <w:t xml:space="preserve"> can be explained by the small sample size and because the VOI is bigger and the radioactivity concentration is measured not only </w:t>
      </w:r>
      <w:r w:rsidR="006C3B88" w:rsidRPr="00913E74">
        <w:rPr>
          <w:rFonts w:ascii="Calibri" w:hAnsi="Calibri" w:cs="Calibri"/>
          <w:sz w:val="24"/>
          <w:szCs w:val="24"/>
          <w:lang w:val="en-US"/>
        </w:rPr>
        <w:t xml:space="preserve">where </w:t>
      </w:r>
      <w:r w:rsidRPr="00913E74">
        <w:rPr>
          <w:rFonts w:ascii="Calibri" w:hAnsi="Calibri" w:cs="Calibri"/>
          <w:sz w:val="24"/>
          <w:szCs w:val="24"/>
          <w:lang w:val="en-US"/>
        </w:rPr>
        <w:t xml:space="preserve">the lysolecithin was injected. </w:t>
      </w:r>
    </w:p>
    <w:p w14:paraId="6604853A"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3C63FE03" w14:textId="038B06AC" w:rsidR="00D643EF" w:rsidRDefault="00D643EF"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lastRenderedPageBreak/>
        <w:t>Difference</w:t>
      </w:r>
      <w:r w:rsidR="000D263D" w:rsidRPr="00913E74">
        <w:rPr>
          <w:rFonts w:ascii="Calibri" w:hAnsi="Calibri" w:cs="Calibri"/>
          <w:sz w:val="24"/>
          <w:szCs w:val="24"/>
          <w:lang w:val="en-US"/>
        </w:rPr>
        <w:t>s</w:t>
      </w:r>
      <w:r w:rsidRPr="00913E74">
        <w:rPr>
          <w:rFonts w:ascii="Calibri" w:hAnsi="Calibri" w:cs="Calibri"/>
          <w:sz w:val="24"/>
          <w:szCs w:val="24"/>
          <w:lang w:val="en-US"/>
        </w:rPr>
        <w:t xml:space="preserve"> between groups were analyzed by </w:t>
      </w:r>
      <w:r w:rsidR="00FF2329" w:rsidRPr="00913E74">
        <w:rPr>
          <w:rFonts w:ascii="Calibri" w:hAnsi="Calibri" w:cs="Calibri"/>
          <w:sz w:val="24"/>
          <w:szCs w:val="24"/>
          <w:lang w:val="en-US"/>
        </w:rPr>
        <w:t xml:space="preserve">the </w:t>
      </w:r>
      <w:r w:rsidRPr="00913E74">
        <w:rPr>
          <w:rFonts w:ascii="Calibri" w:hAnsi="Calibri" w:cs="Calibri"/>
          <w:sz w:val="24"/>
          <w:szCs w:val="24"/>
          <w:lang w:val="en-US"/>
        </w:rPr>
        <w:t>Kruskal</w:t>
      </w:r>
      <w:r w:rsidR="00172997" w:rsidRPr="00913E74">
        <w:rPr>
          <w:rFonts w:ascii="Calibri" w:hAnsi="Calibri" w:cs="Calibri"/>
          <w:sz w:val="24"/>
          <w:szCs w:val="24"/>
          <w:lang w:val="en-US"/>
        </w:rPr>
        <w:t xml:space="preserve"> </w:t>
      </w:r>
      <w:r w:rsidR="000D263D" w:rsidRPr="00913E74">
        <w:rPr>
          <w:rFonts w:ascii="Calibri" w:hAnsi="Calibri" w:cs="Calibri"/>
          <w:sz w:val="24"/>
          <w:szCs w:val="24"/>
          <w:lang w:val="en-US"/>
        </w:rPr>
        <w:t>W</w:t>
      </w:r>
      <w:r w:rsidRPr="00913E74">
        <w:rPr>
          <w:rFonts w:ascii="Calibri" w:hAnsi="Calibri" w:cs="Calibri"/>
          <w:sz w:val="24"/>
          <w:szCs w:val="24"/>
          <w:lang w:val="en-US"/>
        </w:rPr>
        <w:t>allis test, follow</w:t>
      </w:r>
      <w:r w:rsidR="000D263D" w:rsidRPr="00913E74">
        <w:rPr>
          <w:rFonts w:ascii="Calibri" w:hAnsi="Calibri" w:cs="Calibri"/>
          <w:sz w:val="24"/>
          <w:szCs w:val="24"/>
          <w:lang w:val="en-US"/>
        </w:rPr>
        <w:t>ed</w:t>
      </w:r>
      <w:r w:rsidRPr="00913E74">
        <w:rPr>
          <w:rFonts w:ascii="Calibri" w:hAnsi="Calibri" w:cs="Calibri"/>
          <w:sz w:val="24"/>
          <w:szCs w:val="24"/>
          <w:lang w:val="en-US"/>
        </w:rPr>
        <w:t xml:space="preserve"> by Dunn´s test for multiple comparisons</w:t>
      </w:r>
      <w:r w:rsidR="00D44733" w:rsidRPr="00913E74">
        <w:rPr>
          <w:rFonts w:ascii="Calibri" w:hAnsi="Calibri" w:cs="Calibri"/>
          <w:sz w:val="24"/>
          <w:szCs w:val="24"/>
          <w:lang w:val="en-US"/>
        </w:rPr>
        <w:t xml:space="preserve"> and the results are presented as mean</w:t>
      </w:r>
      <w:r w:rsidR="0041469C">
        <w:rPr>
          <w:rFonts w:ascii="Calibri" w:hAnsi="Calibri" w:cs="Calibri"/>
          <w:sz w:val="24"/>
          <w:szCs w:val="24"/>
          <w:lang w:val="en-US"/>
        </w:rPr>
        <w:t xml:space="preserve"> </w:t>
      </w:r>
      <w:r w:rsidR="00D44733" w:rsidRPr="00913E74">
        <w:rPr>
          <w:rFonts w:ascii="Calibri" w:hAnsi="Calibri" w:cs="Calibri"/>
          <w:sz w:val="24"/>
          <w:szCs w:val="24"/>
          <w:lang w:val="en-US"/>
        </w:rPr>
        <w:t>±</w:t>
      </w:r>
      <w:r w:rsidR="0041469C">
        <w:rPr>
          <w:rFonts w:ascii="Calibri" w:hAnsi="Calibri" w:cs="Calibri"/>
          <w:sz w:val="24"/>
          <w:szCs w:val="24"/>
          <w:lang w:val="en-US"/>
        </w:rPr>
        <w:t xml:space="preserve"> </w:t>
      </w:r>
      <w:r w:rsidR="00D44733" w:rsidRPr="00913E74">
        <w:rPr>
          <w:rFonts w:ascii="Calibri" w:hAnsi="Calibri" w:cs="Calibri"/>
          <w:sz w:val="24"/>
          <w:szCs w:val="24"/>
          <w:lang w:val="en-US"/>
        </w:rPr>
        <w:t>SD</w:t>
      </w:r>
      <w:r w:rsidRPr="00913E74">
        <w:rPr>
          <w:rFonts w:ascii="Calibri" w:hAnsi="Calibri" w:cs="Calibri"/>
          <w:sz w:val="24"/>
          <w:szCs w:val="24"/>
          <w:lang w:val="en-US"/>
        </w:rPr>
        <w:t>. In the lesion VOI</w:t>
      </w:r>
      <w:r w:rsidR="00F81412" w:rsidRPr="00913E74">
        <w:rPr>
          <w:rFonts w:ascii="Calibri" w:hAnsi="Calibri" w:cs="Calibri"/>
          <w:sz w:val="24"/>
          <w:szCs w:val="24"/>
          <w:lang w:val="en-US"/>
        </w:rPr>
        <w:t xml:space="preserve"> (H = </w:t>
      </w:r>
      <w:r w:rsidRPr="00913E74">
        <w:rPr>
          <w:rFonts w:ascii="Calibri" w:hAnsi="Calibri" w:cs="Calibri"/>
          <w:sz w:val="24"/>
          <w:szCs w:val="24"/>
          <w:lang w:val="en-US"/>
        </w:rPr>
        <w:t>7.063; P=0.017</w:t>
      </w:r>
      <w:r w:rsidR="00F81412" w:rsidRPr="00913E74">
        <w:rPr>
          <w:rFonts w:ascii="Calibri" w:hAnsi="Calibri" w:cs="Calibri"/>
          <w:sz w:val="24"/>
          <w:szCs w:val="24"/>
          <w:lang w:val="en-US"/>
        </w:rPr>
        <w:t>), i</w:t>
      </w:r>
      <w:r w:rsidRPr="00913E74">
        <w:rPr>
          <w:rFonts w:ascii="Calibri" w:hAnsi="Calibri" w:cs="Calibri"/>
          <w:sz w:val="24"/>
          <w:szCs w:val="24"/>
          <w:lang w:val="en-US"/>
        </w:rPr>
        <w:t xml:space="preserve">n the </w:t>
      </w:r>
      <w:r w:rsidR="00506093" w:rsidRPr="00913E74">
        <w:rPr>
          <w:rFonts w:ascii="Calibri" w:hAnsi="Calibri" w:cs="Calibri"/>
          <w:sz w:val="24"/>
          <w:szCs w:val="24"/>
          <w:lang w:val="en-US"/>
        </w:rPr>
        <w:t>1-week</w:t>
      </w:r>
      <w:r w:rsidRPr="00913E74">
        <w:rPr>
          <w:rFonts w:ascii="Calibri" w:hAnsi="Calibri" w:cs="Calibri"/>
          <w:sz w:val="24"/>
          <w:szCs w:val="24"/>
          <w:lang w:val="en-US"/>
        </w:rPr>
        <w:t xml:space="preserve"> image</w:t>
      </w:r>
      <w:r w:rsidR="00A94793" w:rsidRPr="00913E74">
        <w:rPr>
          <w:rFonts w:ascii="Calibri" w:hAnsi="Calibri" w:cs="Calibri"/>
          <w:sz w:val="24"/>
          <w:szCs w:val="24"/>
          <w:lang w:val="en-US"/>
        </w:rPr>
        <w:t>,</w:t>
      </w:r>
      <w:r w:rsidRPr="00913E74">
        <w:rPr>
          <w:rFonts w:ascii="Calibri" w:hAnsi="Calibri" w:cs="Calibri"/>
          <w:sz w:val="24"/>
          <w:szCs w:val="24"/>
          <w:lang w:val="en-US"/>
        </w:rPr>
        <w:t xml:space="preserve"> the tracer uptake ratio</w:t>
      </w:r>
      <w:r w:rsidR="00C96BDE" w:rsidRPr="00913E74">
        <w:rPr>
          <w:rFonts w:ascii="Calibri" w:hAnsi="Calibri" w:cs="Calibri"/>
          <w:sz w:val="24"/>
          <w:szCs w:val="24"/>
          <w:lang w:val="en-US"/>
        </w:rPr>
        <w:t xml:space="preserve"> </w:t>
      </w:r>
      <w:r w:rsidRPr="00913E74">
        <w:rPr>
          <w:rFonts w:ascii="Calibri" w:hAnsi="Calibri" w:cs="Calibri"/>
          <w:sz w:val="24"/>
          <w:szCs w:val="24"/>
          <w:lang w:val="en-US"/>
        </w:rPr>
        <w:t>(0.90±0.07) was 16% lower</w:t>
      </w:r>
      <w:r w:rsidR="00A94793" w:rsidRPr="00913E74">
        <w:rPr>
          <w:rFonts w:ascii="Calibri" w:hAnsi="Calibri" w:cs="Calibri"/>
          <w:sz w:val="24"/>
          <w:szCs w:val="24"/>
          <w:lang w:val="en-US"/>
        </w:rPr>
        <w:t xml:space="preserve"> than baseline (1.07±0.06), </w:t>
      </w:r>
      <w:r w:rsidR="000D263D" w:rsidRPr="00913E74">
        <w:rPr>
          <w:rFonts w:ascii="Calibri" w:hAnsi="Calibri" w:cs="Calibri"/>
          <w:sz w:val="24"/>
          <w:szCs w:val="24"/>
          <w:lang w:val="en-US"/>
        </w:rPr>
        <w:t>with</w:t>
      </w:r>
      <w:r w:rsidR="00A94793" w:rsidRPr="00913E74">
        <w:rPr>
          <w:rFonts w:ascii="Calibri" w:hAnsi="Calibri" w:cs="Calibri"/>
          <w:sz w:val="24"/>
          <w:szCs w:val="24"/>
          <w:lang w:val="en-US"/>
        </w:rPr>
        <w:t xml:space="preserve"> statistical significan</w:t>
      </w:r>
      <w:r w:rsidR="000D263D" w:rsidRPr="00913E74">
        <w:rPr>
          <w:rFonts w:ascii="Calibri" w:hAnsi="Calibri" w:cs="Calibri"/>
          <w:sz w:val="24"/>
          <w:szCs w:val="24"/>
          <w:lang w:val="en-US"/>
        </w:rPr>
        <w:t>ce</w:t>
      </w:r>
      <w:r w:rsidR="00A94793" w:rsidRPr="00913E74">
        <w:rPr>
          <w:rFonts w:ascii="Calibri" w:hAnsi="Calibri" w:cs="Calibri"/>
          <w:sz w:val="24"/>
          <w:szCs w:val="24"/>
          <w:lang w:val="en-US"/>
        </w:rPr>
        <w:t xml:space="preserve"> (</w:t>
      </w:r>
      <w:r w:rsidRPr="00913E74">
        <w:rPr>
          <w:rFonts w:ascii="Calibri" w:hAnsi="Calibri" w:cs="Calibri"/>
          <w:sz w:val="24"/>
          <w:szCs w:val="24"/>
          <w:lang w:val="en-US"/>
        </w:rPr>
        <w:t>p=0.024)</w:t>
      </w:r>
      <w:r w:rsidR="00A94793" w:rsidRPr="00913E74">
        <w:rPr>
          <w:rFonts w:ascii="Calibri" w:hAnsi="Calibri" w:cs="Calibri"/>
          <w:sz w:val="24"/>
          <w:szCs w:val="24"/>
          <w:lang w:val="en-US"/>
        </w:rPr>
        <w:t xml:space="preserve">. No significant differences were found in the </w:t>
      </w:r>
      <w:r w:rsidR="00506093" w:rsidRPr="00913E74">
        <w:rPr>
          <w:rFonts w:ascii="Calibri" w:hAnsi="Calibri" w:cs="Calibri"/>
          <w:sz w:val="24"/>
          <w:szCs w:val="24"/>
          <w:lang w:val="en-US"/>
        </w:rPr>
        <w:t>4-week</w:t>
      </w:r>
      <w:r w:rsidR="00A94793" w:rsidRPr="00913E74">
        <w:rPr>
          <w:rFonts w:ascii="Calibri" w:hAnsi="Calibri" w:cs="Calibri"/>
          <w:sz w:val="24"/>
          <w:szCs w:val="24"/>
          <w:lang w:val="en-US"/>
        </w:rPr>
        <w:t xml:space="preserve"> image (</w:t>
      </w:r>
      <w:r w:rsidRPr="00913E74">
        <w:rPr>
          <w:rFonts w:ascii="Calibri" w:hAnsi="Calibri" w:cs="Calibri"/>
          <w:sz w:val="24"/>
          <w:szCs w:val="24"/>
          <w:lang w:val="en-US"/>
        </w:rPr>
        <w:t>1.01±0.06</w:t>
      </w:r>
      <w:r w:rsidR="00A94793" w:rsidRPr="00913E74">
        <w:rPr>
          <w:rFonts w:ascii="Calibri" w:hAnsi="Calibri" w:cs="Calibri"/>
          <w:sz w:val="24"/>
          <w:szCs w:val="24"/>
          <w:lang w:val="en-US"/>
        </w:rPr>
        <w:t>).</w:t>
      </w:r>
    </w:p>
    <w:p w14:paraId="20735170" w14:textId="77777777" w:rsidR="0041469C" w:rsidRPr="00913E74" w:rsidRDefault="0041469C" w:rsidP="00913E74">
      <w:pPr>
        <w:spacing w:after="0" w:line="240" w:lineRule="auto"/>
        <w:contextualSpacing/>
        <w:jc w:val="both"/>
        <w:rPr>
          <w:rFonts w:ascii="Calibri" w:hAnsi="Calibri" w:cs="Calibri"/>
          <w:sz w:val="24"/>
          <w:szCs w:val="24"/>
          <w:lang w:val="en-US"/>
        </w:rPr>
      </w:pPr>
    </w:p>
    <w:p w14:paraId="6314946D" w14:textId="046C2B25" w:rsidR="00D643EF" w:rsidRDefault="00A94793" w:rsidP="00913E74">
      <w:pPr>
        <w:spacing w:after="0" w:line="240" w:lineRule="auto"/>
        <w:contextualSpacing/>
        <w:jc w:val="both"/>
        <w:rPr>
          <w:rFonts w:ascii="Calibri" w:hAnsi="Calibri" w:cs="Calibri"/>
          <w:sz w:val="24"/>
          <w:szCs w:val="24"/>
          <w:lang w:val="en-US"/>
        </w:rPr>
      </w:pPr>
      <w:r w:rsidRPr="00913E74">
        <w:rPr>
          <w:rFonts w:ascii="Calibri" w:hAnsi="Calibri" w:cs="Calibri"/>
          <w:sz w:val="24"/>
          <w:szCs w:val="24"/>
          <w:lang w:val="en-US"/>
        </w:rPr>
        <w:t xml:space="preserve">In the striatum, no </w:t>
      </w:r>
      <w:r w:rsidR="00D226F4" w:rsidRPr="00913E74">
        <w:rPr>
          <w:rFonts w:ascii="Calibri" w:hAnsi="Calibri" w:cs="Calibri"/>
          <w:sz w:val="24"/>
          <w:szCs w:val="24"/>
          <w:lang w:val="en-US"/>
        </w:rPr>
        <w:t>statistical</w:t>
      </w:r>
      <w:r w:rsidRPr="00913E74">
        <w:rPr>
          <w:rFonts w:ascii="Calibri" w:hAnsi="Calibri" w:cs="Calibri"/>
          <w:sz w:val="24"/>
          <w:szCs w:val="24"/>
          <w:lang w:val="en-US"/>
        </w:rPr>
        <w:t xml:space="preserve"> differences were found (</w:t>
      </w:r>
      <w:r w:rsidR="00A47E5B" w:rsidRPr="00913E74">
        <w:rPr>
          <w:rFonts w:ascii="Calibri" w:hAnsi="Calibri" w:cs="Calibri"/>
          <w:sz w:val="24"/>
          <w:szCs w:val="24"/>
          <w:lang w:val="en-US"/>
        </w:rPr>
        <w:t>H =</w:t>
      </w:r>
      <w:r w:rsidR="00D226F4" w:rsidRPr="00913E74">
        <w:rPr>
          <w:rFonts w:ascii="Calibri" w:hAnsi="Calibri" w:cs="Calibri"/>
          <w:sz w:val="24"/>
          <w:szCs w:val="24"/>
          <w:lang w:val="en-US"/>
        </w:rPr>
        <w:t>1.412</w:t>
      </w:r>
      <w:r w:rsidR="00D643EF" w:rsidRPr="00913E74">
        <w:rPr>
          <w:rFonts w:ascii="Calibri" w:hAnsi="Calibri" w:cs="Calibri"/>
          <w:sz w:val="24"/>
          <w:szCs w:val="24"/>
          <w:lang w:val="en-US"/>
        </w:rPr>
        <w:t>;</w:t>
      </w:r>
      <w:r w:rsidR="000D263D" w:rsidRPr="00913E74">
        <w:rPr>
          <w:rFonts w:ascii="Calibri" w:hAnsi="Calibri" w:cs="Calibri"/>
          <w:sz w:val="24"/>
          <w:szCs w:val="24"/>
          <w:lang w:val="en-US"/>
        </w:rPr>
        <w:t xml:space="preserve"> </w:t>
      </w:r>
      <w:r w:rsidR="00D643EF" w:rsidRPr="00913E74">
        <w:rPr>
          <w:rFonts w:ascii="Calibri" w:hAnsi="Calibri" w:cs="Calibri"/>
          <w:sz w:val="24"/>
          <w:szCs w:val="24"/>
          <w:lang w:val="en-US"/>
        </w:rPr>
        <w:t>P=</w:t>
      </w:r>
      <w:r w:rsidR="00D226F4" w:rsidRPr="00913E74">
        <w:rPr>
          <w:rFonts w:ascii="Calibri" w:hAnsi="Calibri" w:cs="Calibri"/>
          <w:sz w:val="24"/>
          <w:szCs w:val="24"/>
          <w:lang w:val="en-US"/>
        </w:rPr>
        <w:t>0.5393</w:t>
      </w:r>
      <w:r w:rsidRPr="00913E74">
        <w:rPr>
          <w:rFonts w:ascii="Calibri" w:hAnsi="Calibri" w:cs="Calibri"/>
          <w:sz w:val="24"/>
          <w:szCs w:val="24"/>
          <w:lang w:val="en-US"/>
        </w:rPr>
        <w:t xml:space="preserve">). The uptake ratios </w:t>
      </w:r>
      <w:r w:rsidR="000D263D" w:rsidRPr="00913E74">
        <w:rPr>
          <w:rFonts w:ascii="Calibri" w:hAnsi="Calibri" w:cs="Calibri"/>
          <w:sz w:val="24"/>
          <w:szCs w:val="24"/>
          <w:lang w:val="en-US"/>
        </w:rPr>
        <w:t xml:space="preserve">for the images </w:t>
      </w:r>
      <w:r w:rsidR="00506093" w:rsidRPr="00913E74">
        <w:rPr>
          <w:rFonts w:ascii="Calibri" w:hAnsi="Calibri" w:cs="Calibri"/>
          <w:sz w:val="24"/>
          <w:szCs w:val="24"/>
          <w:lang w:val="en-US"/>
        </w:rPr>
        <w:t>were</w:t>
      </w:r>
      <w:r w:rsidR="000D263D" w:rsidRPr="00913E74">
        <w:rPr>
          <w:rFonts w:ascii="Calibri" w:hAnsi="Calibri" w:cs="Calibri"/>
          <w:sz w:val="24"/>
          <w:szCs w:val="24"/>
          <w:lang w:val="en-US"/>
        </w:rPr>
        <w:t xml:space="preserve"> </w:t>
      </w:r>
      <w:r w:rsidRPr="00913E74">
        <w:rPr>
          <w:rFonts w:ascii="Calibri" w:hAnsi="Calibri" w:cs="Calibri"/>
          <w:sz w:val="24"/>
          <w:szCs w:val="24"/>
          <w:lang w:val="en-US"/>
        </w:rPr>
        <w:t xml:space="preserve">1.07±0.07 for baseline, </w:t>
      </w:r>
      <w:r w:rsidR="00D643EF" w:rsidRPr="00913E74">
        <w:rPr>
          <w:rFonts w:ascii="Calibri" w:hAnsi="Calibri" w:cs="Calibri"/>
          <w:sz w:val="24"/>
          <w:szCs w:val="24"/>
          <w:lang w:val="en-US"/>
        </w:rPr>
        <w:t>1.02±0.07</w:t>
      </w:r>
      <w:r w:rsidRPr="00913E74">
        <w:rPr>
          <w:rFonts w:ascii="Calibri" w:hAnsi="Calibri" w:cs="Calibri"/>
          <w:sz w:val="24"/>
          <w:szCs w:val="24"/>
          <w:lang w:val="en-US"/>
        </w:rPr>
        <w:t xml:space="preserve"> for 1 week</w:t>
      </w:r>
      <w:r w:rsidR="000D263D" w:rsidRPr="00913E74">
        <w:rPr>
          <w:rFonts w:ascii="Calibri" w:hAnsi="Calibri" w:cs="Calibri"/>
          <w:sz w:val="24"/>
          <w:szCs w:val="24"/>
          <w:lang w:val="en-US"/>
        </w:rPr>
        <w:t>,</w:t>
      </w:r>
      <w:r w:rsidRPr="00913E74">
        <w:rPr>
          <w:rFonts w:ascii="Calibri" w:hAnsi="Calibri" w:cs="Calibri"/>
          <w:sz w:val="24"/>
          <w:szCs w:val="24"/>
          <w:lang w:val="en-US"/>
        </w:rPr>
        <w:t xml:space="preserve"> and</w:t>
      </w:r>
      <w:r w:rsidR="00D643EF" w:rsidRPr="00913E74">
        <w:rPr>
          <w:rFonts w:ascii="Calibri" w:hAnsi="Calibri" w:cs="Calibri"/>
          <w:sz w:val="24"/>
          <w:szCs w:val="24"/>
          <w:lang w:val="en-US"/>
        </w:rPr>
        <w:t xml:space="preserve"> 1.01±0.08</w:t>
      </w:r>
      <w:r w:rsidRPr="00913E74">
        <w:rPr>
          <w:rFonts w:ascii="Calibri" w:hAnsi="Calibri" w:cs="Calibri"/>
          <w:sz w:val="24"/>
          <w:szCs w:val="24"/>
          <w:lang w:val="en-US"/>
        </w:rPr>
        <w:t xml:space="preserve"> for 4 weeks.</w:t>
      </w:r>
    </w:p>
    <w:p w14:paraId="44BFE2DD" w14:textId="77777777" w:rsidR="0041469C" w:rsidRPr="00913E74" w:rsidRDefault="0041469C" w:rsidP="00913E74">
      <w:pPr>
        <w:spacing w:after="0" w:line="240" w:lineRule="auto"/>
        <w:contextualSpacing/>
        <w:jc w:val="both"/>
        <w:rPr>
          <w:rFonts w:ascii="Calibri" w:hAnsi="Calibri" w:cs="Calibri"/>
          <w:sz w:val="24"/>
          <w:szCs w:val="24"/>
          <w:lang w:val="en-US"/>
        </w:rPr>
      </w:pPr>
    </w:p>
    <w:p w14:paraId="278F038C" w14:textId="583F6502" w:rsidR="006B5495" w:rsidRDefault="006B5495"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The third graph (</w:t>
      </w:r>
      <w:r w:rsidR="00696ED7" w:rsidRPr="00913E74">
        <w:rPr>
          <w:rFonts w:ascii="Calibri" w:hAnsi="Calibri" w:cs="Calibri"/>
          <w:sz w:val="24"/>
          <w:szCs w:val="24"/>
          <w:lang w:val="en-US"/>
        </w:rPr>
        <w:t xml:space="preserve">bottom line, left graph) </w:t>
      </w:r>
      <w:r w:rsidR="000D263D" w:rsidRPr="00913E74">
        <w:rPr>
          <w:rFonts w:ascii="Calibri" w:hAnsi="Calibri" w:cs="Calibri"/>
          <w:sz w:val="24"/>
          <w:szCs w:val="24"/>
          <w:lang w:val="en-US"/>
        </w:rPr>
        <w:t>presents</w:t>
      </w:r>
      <w:r w:rsidR="00696ED7" w:rsidRPr="00913E74">
        <w:rPr>
          <w:rFonts w:ascii="Calibri" w:hAnsi="Calibri" w:cs="Calibri"/>
          <w:sz w:val="24"/>
          <w:szCs w:val="24"/>
          <w:lang w:val="en-US"/>
        </w:rPr>
        <w:t xml:space="preserve"> the quantification of the contralateral striatum (no</w:t>
      </w:r>
      <w:r w:rsidR="00CD34C6" w:rsidRPr="00913E74">
        <w:rPr>
          <w:rFonts w:ascii="Calibri" w:hAnsi="Calibri" w:cs="Calibri"/>
          <w:sz w:val="24"/>
          <w:szCs w:val="24"/>
          <w:lang w:val="en-US"/>
        </w:rPr>
        <w:t>n</w:t>
      </w:r>
      <w:r w:rsidR="00696ED7" w:rsidRPr="00913E74">
        <w:rPr>
          <w:rFonts w:ascii="Calibri" w:hAnsi="Calibri" w:cs="Calibri"/>
          <w:sz w:val="24"/>
          <w:szCs w:val="24"/>
          <w:lang w:val="en-US"/>
        </w:rPr>
        <w:t xml:space="preserve">-injected side). In this graph </w:t>
      </w:r>
      <w:r w:rsidR="00FF2329" w:rsidRPr="00913E74">
        <w:rPr>
          <w:rFonts w:ascii="Calibri" w:hAnsi="Calibri" w:cs="Calibri"/>
          <w:sz w:val="24"/>
          <w:szCs w:val="24"/>
          <w:lang w:val="en-US"/>
        </w:rPr>
        <w:t xml:space="preserve">it </w:t>
      </w:r>
      <w:r w:rsidR="00696ED7" w:rsidRPr="00913E74">
        <w:rPr>
          <w:rFonts w:ascii="Calibri" w:hAnsi="Calibri" w:cs="Calibri"/>
          <w:sz w:val="24"/>
          <w:szCs w:val="24"/>
          <w:lang w:val="en-US"/>
        </w:rPr>
        <w:t xml:space="preserve">is possible to </w:t>
      </w:r>
      <w:r w:rsidR="000D263D" w:rsidRPr="00913E74">
        <w:rPr>
          <w:rFonts w:ascii="Calibri" w:hAnsi="Calibri" w:cs="Calibri"/>
          <w:sz w:val="24"/>
          <w:szCs w:val="24"/>
          <w:lang w:val="en-US"/>
        </w:rPr>
        <w:t xml:space="preserve">observe </w:t>
      </w:r>
      <w:r w:rsidR="00696ED7" w:rsidRPr="00913E74">
        <w:rPr>
          <w:rFonts w:ascii="Calibri" w:hAnsi="Calibri" w:cs="Calibri"/>
          <w:sz w:val="24"/>
          <w:szCs w:val="24"/>
          <w:lang w:val="en-US"/>
        </w:rPr>
        <w:t xml:space="preserve">that there was no difference </w:t>
      </w:r>
      <w:r w:rsidR="00CD34C6" w:rsidRPr="00913E74">
        <w:rPr>
          <w:rFonts w:ascii="Calibri" w:hAnsi="Calibri" w:cs="Calibri"/>
          <w:sz w:val="24"/>
          <w:szCs w:val="24"/>
          <w:lang w:val="en-US"/>
        </w:rPr>
        <w:t xml:space="preserve">(P=9397) </w:t>
      </w:r>
      <w:r w:rsidR="00696ED7" w:rsidRPr="00913E74">
        <w:rPr>
          <w:rFonts w:ascii="Calibri" w:hAnsi="Calibri" w:cs="Calibri"/>
          <w:sz w:val="24"/>
          <w:szCs w:val="24"/>
          <w:lang w:val="en-US"/>
        </w:rPr>
        <w:t xml:space="preserve">among time points, meaning that the variation in the injected side is due to </w:t>
      </w:r>
      <w:r w:rsidR="00571B94" w:rsidRPr="00913E74">
        <w:rPr>
          <w:rFonts w:ascii="Calibri" w:hAnsi="Calibri" w:cs="Calibri"/>
          <w:sz w:val="24"/>
          <w:szCs w:val="24"/>
          <w:lang w:val="en-US"/>
        </w:rPr>
        <w:t>myelin changes</w:t>
      </w:r>
      <w:r w:rsidR="00696ED7" w:rsidRPr="00913E74">
        <w:rPr>
          <w:rFonts w:ascii="Calibri" w:hAnsi="Calibri" w:cs="Calibri"/>
          <w:sz w:val="24"/>
          <w:szCs w:val="24"/>
          <w:lang w:val="en-US"/>
        </w:rPr>
        <w:t xml:space="preserve"> and not due to tracer uptake variation</w:t>
      </w:r>
      <w:r w:rsidR="00571B94" w:rsidRPr="00913E74">
        <w:rPr>
          <w:rFonts w:ascii="Calibri" w:hAnsi="Calibri" w:cs="Calibri"/>
          <w:sz w:val="24"/>
          <w:szCs w:val="24"/>
          <w:lang w:val="en-US"/>
        </w:rPr>
        <w:t xml:space="preserve"> over time</w:t>
      </w:r>
      <w:r w:rsidR="00696ED7" w:rsidRPr="00913E74">
        <w:rPr>
          <w:rFonts w:ascii="Calibri" w:hAnsi="Calibri" w:cs="Calibri"/>
          <w:sz w:val="24"/>
          <w:szCs w:val="24"/>
          <w:lang w:val="en-US"/>
        </w:rPr>
        <w:t>.</w:t>
      </w:r>
    </w:p>
    <w:p w14:paraId="1312D4B9"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3487E58E" w14:textId="4CC19BAA" w:rsidR="00D643EF" w:rsidRDefault="00A94793"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The </w:t>
      </w:r>
      <w:r w:rsidR="000D263D" w:rsidRPr="00913E74">
        <w:rPr>
          <w:rFonts w:ascii="Calibri" w:hAnsi="Calibri" w:cs="Calibri"/>
          <w:sz w:val="24"/>
          <w:szCs w:val="24"/>
          <w:lang w:val="en-US"/>
        </w:rPr>
        <w:t xml:space="preserve">final </w:t>
      </w:r>
      <w:r w:rsidRPr="00913E74">
        <w:rPr>
          <w:rFonts w:ascii="Calibri" w:hAnsi="Calibri" w:cs="Calibri"/>
          <w:sz w:val="24"/>
          <w:szCs w:val="24"/>
          <w:lang w:val="en-US"/>
        </w:rPr>
        <w:t>graph</w:t>
      </w:r>
      <w:r w:rsidR="00571B94" w:rsidRPr="00913E74">
        <w:rPr>
          <w:rFonts w:ascii="Calibri" w:hAnsi="Calibri" w:cs="Calibri"/>
          <w:sz w:val="24"/>
          <w:szCs w:val="24"/>
          <w:lang w:val="en-US"/>
        </w:rPr>
        <w:t>,</w:t>
      </w:r>
      <w:r w:rsidRPr="00913E74">
        <w:rPr>
          <w:rFonts w:ascii="Calibri" w:hAnsi="Calibri" w:cs="Calibri"/>
          <w:sz w:val="24"/>
          <w:szCs w:val="24"/>
          <w:lang w:val="en-US"/>
        </w:rPr>
        <w:t xml:space="preserve"> in the bottom right</w:t>
      </w:r>
      <w:r w:rsidR="00571B94" w:rsidRPr="00913E74">
        <w:rPr>
          <w:rFonts w:ascii="Calibri" w:hAnsi="Calibri" w:cs="Calibri"/>
          <w:sz w:val="24"/>
          <w:szCs w:val="24"/>
          <w:lang w:val="en-US"/>
        </w:rPr>
        <w:t>,</w:t>
      </w:r>
      <w:r w:rsidRPr="00913E74">
        <w:rPr>
          <w:rFonts w:ascii="Calibri" w:hAnsi="Calibri" w:cs="Calibri"/>
          <w:sz w:val="24"/>
          <w:szCs w:val="24"/>
          <w:lang w:val="en-US"/>
        </w:rPr>
        <w:t xml:space="preserve"> shows the quantification </w:t>
      </w:r>
      <w:r w:rsidR="00571B94" w:rsidRPr="00913E74">
        <w:rPr>
          <w:rFonts w:ascii="Calibri" w:hAnsi="Calibri" w:cs="Calibri"/>
          <w:sz w:val="24"/>
          <w:szCs w:val="24"/>
          <w:lang w:val="en-US"/>
        </w:rPr>
        <w:t>of</w:t>
      </w:r>
      <w:r w:rsidRPr="00913E74">
        <w:rPr>
          <w:rFonts w:ascii="Calibri" w:hAnsi="Calibri" w:cs="Calibri"/>
          <w:sz w:val="24"/>
          <w:szCs w:val="24"/>
          <w:lang w:val="en-US"/>
        </w:rPr>
        <w:t xml:space="preserve"> the injected site (lesion VOI) in animals where the model was not well induced (probably</w:t>
      </w:r>
      <w:r w:rsidR="00E91711" w:rsidRPr="00913E74">
        <w:rPr>
          <w:rFonts w:ascii="Calibri" w:hAnsi="Calibri" w:cs="Calibri"/>
          <w:sz w:val="24"/>
          <w:szCs w:val="24"/>
          <w:lang w:val="en-US"/>
        </w:rPr>
        <w:t xml:space="preserve"> due to</w:t>
      </w:r>
      <w:r w:rsidRPr="00913E74">
        <w:rPr>
          <w:rFonts w:ascii="Calibri" w:hAnsi="Calibri" w:cs="Calibri"/>
          <w:sz w:val="24"/>
          <w:szCs w:val="24"/>
          <w:lang w:val="en-US"/>
        </w:rPr>
        <w:t xml:space="preserve"> fast lysolecithin injection</w:t>
      </w:r>
      <w:r w:rsidR="00734008" w:rsidRPr="00913E74">
        <w:rPr>
          <w:rFonts w:ascii="Calibri" w:hAnsi="Calibri" w:cs="Calibri"/>
          <w:sz w:val="24"/>
          <w:szCs w:val="24"/>
          <w:lang w:val="en-US"/>
        </w:rPr>
        <w:t>, wrong stereotaxic manipulation</w:t>
      </w:r>
      <w:r w:rsidR="000D263D" w:rsidRPr="00913E74">
        <w:rPr>
          <w:rFonts w:ascii="Calibri" w:hAnsi="Calibri" w:cs="Calibri"/>
          <w:sz w:val="24"/>
          <w:szCs w:val="24"/>
          <w:lang w:val="en-US"/>
        </w:rPr>
        <w:t>,</w:t>
      </w:r>
      <w:r w:rsidRPr="00913E74">
        <w:rPr>
          <w:rFonts w:ascii="Calibri" w:hAnsi="Calibri" w:cs="Calibri"/>
          <w:sz w:val="24"/>
          <w:szCs w:val="24"/>
          <w:lang w:val="en-US"/>
        </w:rPr>
        <w:t xml:space="preserve"> and/or incorrect solution preparation). In this case, the lower uptake is not seen in the 1 week time point, meaning no demyelination process has occurred, and the low uptake </w:t>
      </w:r>
      <w:r w:rsidR="000D263D" w:rsidRPr="00913E74">
        <w:rPr>
          <w:rFonts w:ascii="Calibri" w:hAnsi="Calibri" w:cs="Calibri"/>
          <w:sz w:val="24"/>
          <w:szCs w:val="24"/>
          <w:lang w:val="en-US"/>
        </w:rPr>
        <w:t>at</w:t>
      </w:r>
      <w:r w:rsidRPr="00913E74">
        <w:rPr>
          <w:rFonts w:ascii="Calibri" w:hAnsi="Calibri" w:cs="Calibri"/>
          <w:sz w:val="24"/>
          <w:szCs w:val="24"/>
          <w:lang w:val="en-US"/>
        </w:rPr>
        <w:t xml:space="preserve"> 4 weeks can be related to a later demyelination process or tissue damage, both situations are related to bad animal model induction. This graph was added to th</w:t>
      </w:r>
      <w:r w:rsidR="000D263D" w:rsidRPr="00913E74">
        <w:rPr>
          <w:rFonts w:ascii="Calibri" w:hAnsi="Calibri" w:cs="Calibri"/>
          <w:sz w:val="24"/>
          <w:szCs w:val="24"/>
          <w:lang w:val="en-US"/>
        </w:rPr>
        <w:t>e</w:t>
      </w:r>
      <w:r w:rsidRPr="00913E74">
        <w:rPr>
          <w:rFonts w:ascii="Calibri" w:hAnsi="Calibri" w:cs="Calibri"/>
          <w:sz w:val="24"/>
          <w:szCs w:val="24"/>
          <w:lang w:val="en-US"/>
        </w:rPr>
        <w:t xml:space="preserve"> protocol to exemplify the </w:t>
      </w:r>
      <w:r w:rsidR="000D263D" w:rsidRPr="00913E74">
        <w:rPr>
          <w:rFonts w:ascii="Calibri" w:hAnsi="Calibri" w:cs="Calibri"/>
          <w:sz w:val="24"/>
          <w:szCs w:val="24"/>
          <w:lang w:val="en-US"/>
        </w:rPr>
        <w:t xml:space="preserve">appearance of the </w:t>
      </w:r>
      <w:r w:rsidRPr="00913E74">
        <w:rPr>
          <w:rFonts w:ascii="Calibri" w:hAnsi="Calibri" w:cs="Calibri"/>
          <w:sz w:val="24"/>
          <w:szCs w:val="24"/>
          <w:lang w:val="en-US"/>
        </w:rPr>
        <w:t xml:space="preserve">results when the animal induction </w:t>
      </w:r>
      <w:r w:rsidR="00E91711" w:rsidRPr="00913E74">
        <w:rPr>
          <w:rFonts w:ascii="Calibri" w:hAnsi="Calibri" w:cs="Calibri"/>
          <w:sz w:val="24"/>
          <w:szCs w:val="24"/>
          <w:lang w:val="en-US"/>
        </w:rPr>
        <w:t xml:space="preserve">is </w:t>
      </w:r>
      <w:r w:rsidRPr="00913E74">
        <w:rPr>
          <w:rFonts w:ascii="Calibri" w:hAnsi="Calibri" w:cs="Calibri"/>
          <w:sz w:val="24"/>
          <w:szCs w:val="24"/>
          <w:lang w:val="en-US"/>
        </w:rPr>
        <w:t xml:space="preserve">not well </w:t>
      </w:r>
      <w:r w:rsidR="00506093" w:rsidRPr="00913E74">
        <w:rPr>
          <w:rFonts w:ascii="Calibri" w:hAnsi="Calibri" w:cs="Calibri"/>
          <w:sz w:val="24"/>
          <w:szCs w:val="24"/>
          <w:lang w:val="en-US"/>
        </w:rPr>
        <w:t>performed</w:t>
      </w:r>
      <w:r w:rsidRPr="00913E74">
        <w:rPr>
          <w:rFonts w:ascii="Calibri" w:hAnsi="Calibri" w:cs="Calibri"/>
          <w:sz w:val="24"/>
          <w:szCs w:val="24"/>
          <w:lang w:val="en-US"/>
        </w:rPr>
        <w:t xml:space="preserve"> and to emphasize the importance of each step of the protocol, from the beginning to the end. There </w:t>
      </w:r>
      <w:r w:rsidR="00506093" w:rsidRPr="00913E74">
        <w:rPr>
          <w:rFonts w:ascii="Calibri" w:hAnsi="Calibri" w:cs="Calibri"/>
          <w:sz w:val="24"/>
          <w:szCs w:val="24"/>
          <w:lang w:val="en-US"/>
        </w:rPr>
        <w:t>are</w:t>
      </w:r>
      <w:r w:rsidRPr="00913E74">
        <w:rPr>
          <w:rFonts w:ascii="Calibri" w:hAnsi="Calibri" w:cs="Calibri"/>
          <w:sz w:val="24"/>
          <w:szCs w:val="24"/>
          <w:lang w:val="en-US"/>
        </w:rPr>
        <w:t xml:space="preserve"> no differences in the tracer uptake (</w:t>
      </w:r>
      <w:r w:rsidR="00A47E5B" w:rsidRPr="00913E74">
        <w:rPr>
          <w:rFonts w:ascii="Calibri" w:hAnsi="Calibri" w:cs="Calibri"/>
          <w:sz w:val="24"/>
          <w:szCs w:val="24"/>
          <w:lang w:val="en-US"/>
        </w:rPr>
        <w:t>H =</w:t>
      </w:r>
      <w:r w:rsidR="00D643EF" w:rsidRPr="00913E74">
        <w:rPr>
          <w:rFonts w:ascii="Calibri" w:hAnsi="Calibri" w:cs="Calibri"/>
          <w:sz w:val="24"/>
          <w:szCs w:val="24"/>
          <w:lang w:val="en-US"/>
        </w:rPr>
        <w:t xml:space="preserve"> 2.745</w:t>
      </w:r>
      <w:r w:rsidR="00D226F4" w:rsidRPr="00913E74">
        <w:rPr>
          <w:rFonts w:ascii="Calibri" w:hAnsi="Calibri" w:cs="Calibri"/>
          <w:sz w:val="24"/>
          <w:szCs w:val="24"/>
          <w:lang w:val="en-US"/>
        </w:rPr>
        <w:t xml:space="preserve">, </w:t>
      </w:r>
      <w:r w:rsidR="00A47E5B" w:rsidRPr="00913E74">
        <w:rPr>
          <w:rFonts w:ascii="Calibri" w:hAnsi="Calibri" w:cs="Calibri"/>
          <w:sz w:val="24"/>
          <w:szCs w:val="24"/>
          <w:lang w:val="en-US"/>
        </w:rPr>
        <w:t>P</w:t>
      </w:r>
      <w:r w:rsidR="00D226F4" w:rsidRPr="00913E74">
        <w:rPr>
          <w:rFonts w:ascii="Calibri" w:hAnsi="Calibri" w:cs="Calibri"/>
          <w:sz w:val="24"/>
          <w:szCs w:val="24"/>
          <w:lang w:val="en-US"/>
        </w:rPr>
        <w:t xml:space="preserve"> = 0.267</w:t>
      </w:r>
      <w:r w:rsidRPr="00913E74">
        <w:rPr>
          <w:rFonts w:ascii="Calibri" w:hAnsi="Calibri" w:cs="Calibri"/>
          <w:sz w:val="24"/>
          <w:szCs w:val="24"/>
          <w:lang w:val="en-US"/>
        </w:rPr>
        <w:t xml:space="preserve">) </w:t>
      </w:r>
      <w:r w:rsidR="000D263D" w:rsidRPr="00913E74">
        <w:rPr>
          <w:rFonts w:ascii="Calibri" w:hAnsi="Calibri" w:cs="Calibri"/>
          <w:sz w:val="24"/>
          <w:szCs w:val="24"/>
          <w:lang w:val="en-US"/>
        </w:rPr>
        <w:t>with</w:t>
      </w:r>
      <w:r w:rsidRPr="00913E74">
        <w:rPr>
          <w:rFonts w:ascii="Calibri" w:hAnsi="Calibri" w:cs="Calibri"/>
          <w:sz w:val="24"/>
          <w:szCs w:val="24"/>
          <w:lang w:val="en-US"/>
        </w:rPr>
        <w:t xml:space="preserve"> uptake ratios of 1.06±0.05,</w:t>
      </w:r>
      <w:r w:rsidR="000D263D" w:rsidRPr="00913E74">
        <w:rPr>
          <w:rFonts w:ascii="Calibri" w:hAnsi="Calibri" w:cs="Calibri"/>
          <w:sz w:val="24"/>
          <w:szCs w:val="24"/>
          <w:lang w:val="en-US"/>
        </w:rPr>
        <w:t xml:space="preserve"> </w:t>
      </w:r>
      <w:r w:rsidRPr="00913E74">
        <w:rPr>
          <w:rFonts w:ascii="Calibri" w:hAnsi="Calibri" w:cs="Calibri"/>
          <w:sz w:val="24"/>
          <w:szCs w:val="24"/>
          <w:lang w:val="en-US"/>
        </w:rPr>
        <w:t>1.02±0.14</w:t>
      </w:r>
      <w:r w:rsidR="000D263D" w:rsidRPr="00913E74">
        <w:rPr>
          <w:rFonts w:ascii="Calibri" w:hAnsi="Calibri" w:cs="Calibri"/>
          <w:sz w:val="24"/>
          <w:szCs w:val="24"/>
          <w:lang w:val="en-US"/>
        </w:rPr>
        <w:t>,</w:t>
      </w:r>
      <w:r w:rsidRPr="00913E74">
        <w:rPr>
          <w:rFonts w:ascii="Calibri" w:hAnsi="Calibri" w:cs="Calibri"/>
          <w:sz w:val="24"/>
          <w:szCs w:val="24"/>
          <w:lang w:val="en-US"/>
        </w:rPr>
        <w:t xml:space="preserve"> and 0.96±0.10 for b</w:t>
      </w:r>
      <w:r w:rsidR="00D643EF" w:rsidRPr="00913E74">
        <w:rPr>
          <w:rFonts w:ascii="Calibri" w:hAnsi="Calibri" w:cs="Calibri"/>
          <w:sz w:val="24"/>
          <w:szCs w:val="24"/>
          <w:lang w:val="en-US"/>
        </w:rPr>
        <w:t>aseline</w:t>
      </w:r>
      <w:r w:rsidRPr="00913E74">
        <w:rPr>
          <w:rFonts w:ascii="Calibri" w:hAnsi="Calibri" w:cs="Calibri"/>
          <w:sz w:val="24"/>
          <w:szCs w:val="24"/>
          <w:lang w:val="en-US"/>
        </w:rPr>
        <w:t xml:space="preserve">, </w:t>
      </w:r>
      <w:r w:rsidR="00D643EF" w:rsidRPr="00913E74">
        <w:rPr>
          <w:rFonts w:ascii="Calibri" w:hAnsi="Calibri" w:cs="Calibri"/>
          <w:sz w:val="24"/>
          <w:szCs w:val="24"/>
          <w:lang w:val="en-US"/>
        </w:rPr>
        <w:t>1 week</w:t>
      </w:r>
      <w:r w:rsidR="000D263D" w:rsidRPr="00913E74">
        <w:rPr>
          <w:rFonts w:ascii="Calibri" w:hAnsi="Calibri" w:cs="Calibri"/>
          <w:sz w:val="24"/>
          <w:szCs w:val="24"/>
          <w:lang w:val="en-US"/>
        </w:rPr>
        <w:t>,</w:t>
      </w:r>
      <w:r w:rsidR="00D643EF" w:rsidRPr="00913E74">
        <w:rPr>
          <w:rFonts w:ascii="Calibri" w:hAnsi="Calibri" w:cs="Calibri"/>
          <w:sz w:val="24"/>
          <w:szCs w:val="24"/>
          <w:lang w:val="en-US"/>
        </w:rPr>
        <w:t xml:space="preserve"> </w:t>
      </w:r>
      <w:r w:rsidRPr="00913E74">
        <w:rPr>
          <w:rFonts w:ascii="Calibri" w:hAnsi="Calibri" w:cs="Calibri"/>
          <w:sz w:val="24"/>
          <w:szCs w:val="24"/>
          <w:lang w:val="en-US"/>
        </w:rPr>
        <w:t xml:space="preserve">and </w:t>
      </w:r>
      <w:r w:rsidR="00D643EF" w:rsidRPr="00913E74">
        <w:rPr>
          <w:rFonts w:ascii="Calibri" w:hAnsi="Calibri" w:cs="Calibri"/>
          <w:sz w:val="24"/>
          <w:szCs w:val="24"/>
          <w:lang w:val="en-US"/>
        </w:rPr>
        <w:t xml:space="preserve">4 week </w:t>
      </w:r>
      <w:r w:rsidRPr="00913E74">
        <w:rPr>
          <w:rFonts w:ascii="Calibri" w:hAnsi="Calibri" w:cs="Calibri"/>
          <w:sz w:val="24"/>
          <w:szCs w:val="24"/>
          <w:lang w:val="en-US"/>
        </w:rPr>
        <w:t>PET images.</w:t>
      </w:r>
    </w:p>
    <w:p w14:paraId="3A7DAC0A"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5C7E4E4D" w14:textId="7829675F" w:rsidR="00CD34C6" w:rsidRPr="00913E74" w:rsidRDefault="00CD34C6" w:rsidP="00913E74">
      <w:pPr>
        <w:pStyle w:val="ListParagraph"/>
        <w:spacing w:after="0" w:line="240" w:lineRule="auto"/>
        <w:ind w:left="0"/>
        <w:jc w:val="both"/>
        <w:rPr>
          <w:rFonts w:ascii="Calibri" w:hAnsi="Calibri" w:cs="Calibri"/>
          <w:sz w:val="24"/>
          <w:szCs w:val="24"/>
          <w:lang w:val="en-US"/>
        </w:rPr>
      </w:pPr>
      <w:r w:rsidRPr="0041469C">
        <w:rPr>
          <w:rFonts w:ascii="Calibri" w:hAnsi="Calibri" w:cs="Calibri"/>
          <w:b/>
          <w:bCs/>
          <w:sz w:val="24"/>
          <w:szCs w:val="24"/>
          <w:lang w:val="en-US"/>
        </w:rPr>
        <w:t>Figure 2</w:t>
      </w:r>
      <w:r w:rsidRPr="00913E74">
        <w:rPr>
          <w:rFonts w:ascii="Calibri" w:hAnsi="Calibri" w:cs="Calibri"/>
          <w:sz w:val="24"/>
          <w:szCs w:val="24"/>
          <w:lang w:val="en-US"/>
        </w:rPr>
        <w:t xml:space="preserve"> add</w:t>
      </w:r>
      <w:r w:rsidR="00571B94" w:rsidRPr="00913E74">
        <w:rPr>
          <w:rFonts w:ascii="Calibri" w:hAnsi="Calibri" w:cs="Calibri"/>
          <w:sz w:val="24"/>
          <w:szCs w:val="24"/>
          <w:lang w:val="en-US"/>
        </w:rPr>
        <w:t>s</w:t>
      </w:r>
      <w:r w:rsidR="00C96BDE" w:rsidRPr="00913E74">
        <w:rPr>
          <w:rFonts w:ascii="Calibri" w:hAnsi="Calibri" w:cs="Calibri"/>
          <w:sz w:val="24"/>
          <w:szCs w:val="24"/>
          <w:lang w:val="en-US"/>
        </w:rPr>
        <w:t xml:space="preserve"> </w:t>
      </w:r>
      <w:r w:rsidR="001647EE" w:rsidRPr="00913E74">
        <w:rPr>
          <w:rFonts w:ascii="Calibri" w:hAnsi="Calibri" w:cs="Calibri"/>
          <w:sz w:val="24"/>
          <w:szCs w:val="24"/>
          <w:lang w:val="en-US"/>
        </w:rPr>
        <w:t>more</w:t>
      </w:r>
      <w:r w:rsidRPr="00913E74">
        <w:rPr>
          <w:rFonts w:ascii="Calibri" w:hAnsi="Calibri" w:cs="Calibri"/>
          <w:sz w:val="24"/>
          <w:szCs w:val="24"/>
          <w:lang w:val="en-US"/>
        </w:rPr>
        <w:t xml:space="preserve"> information to the results</w:t>
      </w:r>
      <w:r w:rsidR="00571B94" w:rsidRPr="00913E74">
        <w:rPr>
          <w:rFonts w:ascii="Calibri" w:hAnsi="Calibri" w:cs="Calibri"/>
          <w:sz w:val="24"/>
          <w:szCs w:val="24"/>
          <w:lang w:val="en-US"/>
        </w:rPr>
        <w:t xml:space="preserve">, where </w:t>
      </w:r>
      <w:r w:rsidR="0041469C" w:rsidRPr="0041469C">
        <w:rPr>
          <w:rFonts w:ascii="Calibri" w:hAnsi="Calibri" w:cs="Calibri"/>
          <w:b/>
          <w:bCs/>
          <w:sz w:val="24"/>
          <w:szCs w:val="24"/>
          <w:lang w:val="en-US"/>
        </w:rPr>
        <w:t>F</w:t>
      </w:r>
      <w:r w:rsidRPr="0041469C">
        <w:rPr>
          <w:rFonts w:ascii="Calibri" w:hAnsi="Calibri" w:cs="Calibri"/>
          <w:b/>
          <w:bCs/>
          <w:sz w:val="24"/>
          <w:szCs w:val="24"/>
          <w:lang w:val="en-US"/>
        </w:rPr>
        <w:t>igure 2A</w:t>
      </w:r>
      <w:r w:rsidRPr="00913E74">
        <w:rPr>
          <w:rFonts w:ascii="Calibri" w:hAnsi="Calibri" w:cs="Calibri"/>
          <w:sz w:val="24"/>
          <w:szCs w:val="24"/>
          <w:lang w:val="en-US"/>
        </w:rPr>
        <w:t xml:space="preserve"> details where the manual VOI was drawn, based on the MRI template reference and </w:t>
      </w:r>
      <w:r w:rsidR="0041469C" w:rsidRPr="0041469C">
        <w:rPr>
          <w:rFonts w:ascii="Calibri" w:hAnsi="Calibri" w:cs="Calibri"/>
          <w:b/>
          <w:bCs/>
          <w:sz w:val="24"/>
          <w:szCs w:val="24"/>
          <w:lang w:val="en-US"/>
        </w:rPr>
        <w:t>F</w:t>
      </w:r>
      <w:r w:rsidRPr="0041469C">
        <w:rPr>
          <w:rFonts w:ascii="Calibri" w:hAnsi="Calibri" w:cs="Calibri"/>
          <w:b/>
          <w:bCs/>
          <w:sz w:val="24"/>
          <w:szCs w:val="24"/>
          <w:lang w:val="en-US"/>
        </w:rPr>
        <w:t>igure</w:t>
      </w:r>
      <w:r w:rsidR="0041469C">
        <w:rPr>
          <w:rFonts w:ascii="Calibri" w:hAnsi="Calibri" w:cs="Calibri"/>
          <w:b/>
          <w:bCs/>
          <w:sz w:val="24"/>
          <w:szCs w:val="24"/>
          <w:lang w:val="en-US"/>
        </w:rPr>
        <w:t xml:space="preserve"> </w:t>
      </w:r>
      <w:r w:rsidRPr="0041469C">
        <w:rPr>
          <w:rFonts w:ascii="Calibri" w:hAnsi="Calibri" w:cs="Calibri"/>
          <w:b/>
          <w:bCs/>
          <w:sz w:val="24"/>
          <w:szCs w:val="24"/>
          <w:lang w:val="en-US"/>
        </w:rPr>
        <w:t>2B</w:t>
      </w:r>
      <w:r w:rsidRPr="00913E74">
        <w:rPr>
          <w:rFonts w:ascii="Calibri" w:hAnsi="Calibri" w:cs="Calibri"/>
          <w:sz w:val="24"/>
          <w:szCs w:val="24"/>
          <w:lang w:val="en-US"/>
        </w:rPr>
        <w:t xml:space="preserve"> shows the </w:t>
      </w:r>
      <w:proofErr w:type="spellStart"/>
      <w:r w:rsidRPr="00913E74">
        <w:rPr>
          <w:rFonts w:ascii="Calibri" w:hAnsi="Calibri" w:cs="Calibri"/>
          <w:sz w:val="24"/>
          <w:szCs w:val="24"/>
          <w:lang w:val="en-US"/>
        </w:rPr>
        <w:t>luxol</w:t>
      </w:r>
      <w:proofErr w:type="spellEnd"/>
      <w:r w:rsidRPr="00913E74">
        <w:rPr>
          <w:rFonts w:ascii="Calibri" w:hAnsi="Calibri" w:cs="Calibri"/>
          <w:sz w:val="24"/>
          <w:szCs w:val="24"/>
          <w:lang w:val="en-US"/>
        </w:rPr>
        <w:t xml:space="preserve"> fast blue staining </w:t>
      </w:r>
      <w:r w:rsidR="00434AE6" w:rsidRPr="00913E74">
        <w:rPr>
          <w:rFonts w:ascii="Calibri" w:hAnsi="Calibri" w:cs="Calibri"/>
          <w:sz w:val="24"/>
          <w:szCs w:val="24"/>
          <w:lang w:val="en-US"/>
        </w:rPr>
        <w:t>(</w:t>
      </w:r>
      <w:r w:rsidR="000D263D" w:rsidRPr="00913E74">
        <w:rPr>
          <w:rFonts w:ascii="Calibri" w:hAnsi="Calibri" w:cs="Calibri"/>
          <w:sz w:val="24"/>
          <w:szCs w:val="24"/>
          <w:lang w:val="en-US"/>
        </w:rPr>
        <w:t xml:space="preserve">for </w:t>
      </w:r>
      <w:r w:rsidR="00434AE6" w:rsidRPr="00913E74">
        <w:rPr>
          <w:rFonts w:ascii="Calibri" w:hAnsi="Calibri" w:cs="Calibri"/>
          <w:sz w:val="24"/>
          <w:szCs w:val="24"/>
          <w:lang w:val="en-US"/>
        </w:rPr>
        <w:t xml:space="preserve">details about the </w:t>
      </w:r>
      <w:proofErr w:type="spellStart"/>
      <w:r w:rsidR="001647EE" w:rsidRPr="00913E74">
        <w:rPr>
          <w:rFonts w:ascii="Calibri" w:hAnsi="Calibri" w:cs="Calibri"/>
          <w:sz w:val="24"/>
          <w:szCs w:val="24"/>
          <w:lang w:val="en-US"/>
        </w:rPr>
        <w:t>luxol</w:t>
      </w:r>
      <w:proofErr w:type="spellEnd"/>
      <w:r w:rsidR="001647EE" w:rsidRPr="00913E74">
        <w:rPr>
          <w:rFonts w:ascii="Calibri" w:hAnsi="Calibri" w:cs="Calibri"/>
          <w:sz w:val="24"/>
          <w:szCs w:val="24"/>
          <w:lang w:val="en-US"/>
        </w:rPr>
        <w:t xml:space="preserve"> fast blue staining </w:t>
      </w:r>
      <w:r w:rsidR="00434AE6" w:rsidRPr="00913E74">
        <w:rPr>
          <w:rFonts w:ascii="Calibri" w:hAnsi="Calibri" w:cs="Calibri"/>
          <w:sz w:val="24"/>
          <w:szCs w:val="24"/>
          <w:lang w:val="en-US"/>
        </w:rPr>
        <w:t xml:space="preserve">protocol, see De Paula </w:t>
      </w:r>
      <w:proofErr w:type="spellStart"/>
      <w:r w:rsidR="00434AE6" w:rsidRPr="00913E74">
        <w:rPr>
          <w:rFonts w:ascii="Calibri" w:hAnsi="Calibri" w:cs="Calibri"/>
          <w:sz w:val="24"/>
          <w:szCs w:val="24"/>
          <w:lang w:val="en-US"/>
        </w:rPr>
        <w:t>Faria</w:t>
      </w:r>
      <w:proofErr w:type="spellEnd"/>
      <w:r w:rsidR="00434AE6" w:rsidRPr="00913E74">
        <w:rPr>
          <w:rFonts w:ascii="Calibri" w:hAnsi="Calibri" w:cs="Calibri"/>
          <w:sz w:val="24"/>
          <w:szCs w:val="24"/>
          <w:lang w:val="en-US"/>
        </w:rPr>
        <w:t xml:space="preserve"> </w:t>
      </w:r>
      <w:r w:rsidR="0041469C" w:rsidRPr="0041469C">
        <w:rPr>
          <w:rFonts w:ascii="Calibri" w:hAnsi="Calibri" w:cs="Calibri"/>
          <w:sz w:val="24"/>
          <w:szCs w:val="24"/>
          <w:lang w:val="en-US"/>
        </w:rPr>
        <w:t>et al.</w:t>
      </w:r>
      <w:r w:rsidR="00AD0562" w:rsidRPr="00913E74">
        <w:rPr>
          <w:rFonts w:ascii="Calibri" w:hAnsi="Calibri" w:cs="Calibri"/>
          <w:sz w:val="24"/>
          <w:szCs w:val="24"/>
          <w:lang w:val="en-US"/>
        </w:rPr>
        <w:fldChar w:fldCharType="begin">
          <w:fldData xml:space="preserve">PEVuZE5vdGU+PENpdGU+PEF1dGhvcj5GYXJpYSBEZGU8L0F1dGhvcj48WWVhcj4yMDE0PC9ZZWFy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</w:fldData>
        </w:fldChar>
      </w:r>
      <w:r w:rsidR="00556F02" w:rsidRPr="00913E74">
        <w:rPr>
          <w:rFonts w:ascii="Calibri" w:hAnsi="Calibri" w:cs="Calibri"/>
          <w:sz w:val="24"/>
          <w:szCs w:val="24"/>
          <w:lang w:val="en-US"/>
        </w:rPr>
        <w:instrText xml:space="preserve"> ADDIN EN.CITE </w:instrText>
      </w:r>
      <w:r w:rsidR="00AD0562" w:rsidRPr="00913E74">
        <w:rPr>
          <w:rFonts w:ascii="Calibri" w:hAnsi="Calibri" w:cs="Calibri"/>
          <w:sz w:val="24"/>
          <w:szCs w:val="24"/>
          <w:lang w:val="en-US"/>
        </w:rPr>
        <w:fldChar w:fldCharType="begin">
          <w:fldData xml:space="preserve">PEVuZE5vdGU+PENpdGU+PEF1dGhvcj5GYXJpYSBEZGU8L0F1dGhvcj48WWVhcj4yMDE0PC9ZZWFy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</w:fldData>
        </w:fldChar>
      </w:r>
      <w:r w:rsidR="00556F02" w:rsidRPr="00913E74">
        <w:rPr>
          <w:rFonts w:ascii="Calibri" w:hAnsi="Calibri" w:cs="Calibri"/>
          <w:sz w:val="24"/>
          <w:szCs w:val="24"/>
          <w:lang w:val="en-US"/>
        </w:rPr>
        <w:instrText xml:space="preserve"> ADDIN EN.CITE.DATA </w:instrText>
      </w:r>
      <w:r w:rsidR="00AD0562" w:rsidRPr="00913E74">
        <w:rPr>
          <w:rFonts w:ascii="Calibri" w:hAnsi="Calibri" w:cs="Calibri"/>
          <w:sz w:val="24"/>
          <w:szCs w:val="24"/>
          <w:lang w:val="en-US"/>
        </w:rPr>
      </w:r>
      <w:r w:rsidR="00AD0562" w:rsidRPr="00913E74">
        <w:rPr>
          <w:rFonts w:ascii="Calibri" w:hAnsi="Calibri" w:cs="Calibri"/>
          <w:sz w:val="24"/>
          <w:szCs w:val="24"/>
          <w:lang w:val="en-US"/>
        </w:rPr>
        <w:fldChar w:fldCharType="end"/>
      </w:r>
      <w:r w:rsidR="00AD0562" w:rsidRPr="00913E74">
        <w:rPr>
          <w:rFonts w:ascii="Calibri" w:hAnsi="Calibri" w:cs="Calibri"/>
          <w:sz w:val="24"/>
          <w:szCs w:val="24"/>
          <w:lang w:val="en-US"/>
        </w:rPr>
      </w:r>
      <w:r w:rsidR="00AD0562" w:rsidRPr="00913E74">
        <w:rPr>
          <w:rFonts w:ascii="Calibri" w:hAnsi="Calibri" w:cs="Calibri"/>
          <w:sz w:val="24"/>
          <w:szCs w:val="24"/>
          <w:lang w:val="en-US"/>
        </w:rPr>
        <w:fldChar w:fldCharType="separate"/>
      </w:r>
      <w:r w:rsidR="00556F02" w:rsidRPr="00913E74">
        <w:rPr>
          <w:rFonts w:ascii="Calibri" w:hAnsi="Calibri" w:cs="Calibri"/>
          <w:noProof/>
          <w:sz w:val="24"/>
          <w:szCs w:val="24"/>
          <w:vertAlign w:val="superscript"/>
          <w:lang w:val="en-US"/>
        </w:rPr>
        <w:t>13</w:t>
      </w:r>
      <w:r w:rsidR="00AD0562" w:rsidRPr="00913E74">
        <w:rPr>
          <w:rFonts w:ascii="Calibri" w:hAnsi="Calibri" w:cs="Calibri"/>
          <w:sz w:val="24"/>
          <w:szCs w:val="24"/>
          <w:lang w:val="en-US"/>
        </w:rPr>
        <w:fldChar w:fldCharType="end"/>
      </w:r>
      <w:r w:rsidR="00434AE6" w:rsidRPr="00913E74">
        <w:rPr>
          <w:rFonts w:ascii="Calibri" w:hAnsi="Calibri" w:cs="Calibri"/>
          <w:sz w:val="24"/>
          <w:szCs w:val="24"/>
          <w:lang w:val="en-US"/>
        </w:rPr>
        <w:t xml:space="preserve">) </w:t>
      </w:r>
      <w:r w:rsidRPr="00913E74">
        <w:rPr>
          <w:rFonts w:ascii="Calibri" w:hAnsi="Calibri" w:cs="Calibri"/>
          <w:sz w:val="24"/>
          <w:szCs w:val="24"/>
          <w:lang w:val="en-US"/>
        </w:rPr>
        <w:t>from the injected side and non-injected side at 7 days post stereotaxic injection.</w:t>
      </w:r>
    </w:p>
    <w:p w14:paraId="748ED861" w14:textId="77777777" w:rsidR="00A47E5B" w:rsidRPr="00913E74" w:rsidRDefault="00A47E5B" w:rsidP="00913E74">
      <w:pPr>
        <w:spacing w:after="0" w:line="240" w:lineRule="auto"/>
        <w:contextualSpacing/>
        <w:jc w:val="both"/>
        <w:rPr>
          <w:rFonts w:ascii="Calibri" w:hAnsi="Calibri" w:cs="Calibri"/>
          <w:sz w:val="24"/>
          <w:szCs w:val="24"/>
          <w:lang w:val="en-US"/>
        </w:rPr>
      </w:pPr>
    </w:p>
    <w:p w14:paraId="270FFD79" w14:textId="77777777" w:rsidR="00A47E5B" w:rsidRPr="00913E74" w:rsidRDefault="00A47E5B" w:rsidP="00913E74">
      <w:pPr>
        <w:spacing w:after="0" w:line="240" w:lineRule="auto"/>
        <w:contextualSpacing/>
        <w:jc w:val="both"/>
        <w:rPr>
          <w:rFonts w:ascii="Calibri" w:hAnsi="Calibri" w:cs="Calibri"/>
          <w:b/>
          <w:bCs/>
          <w:sz w:val="24"/>
          <w:szCs w:val="24"/>
          <w:lang w:val="en-US"/>
        </w:rPr>
      </w:pPr>
      <w:r w:rsidRPr="00913E74">
        <w:rPr>
          <w:rFonts w:ascii="Calibri" w:hAnsi="Calibri" w:cs="Calibri"/>
          <w:b/>
          <w:bCs/>
          <w:sz w:val="24"/>
          <w:szCs w:val="24"/>
          <w:lang w:val="en-US"/>
        </w:rPr>
        <w:t>Figure legend</w:t>
      </w:r>
    </w:p>
    <w:p w14:paraId="2B7BC4BA" w14:textId="1440FEE5" w:rsidR="00A47E5B" w:rsidRPr="00913E74" w:rsidRDefault="00A47E5B" w:rsidP="00913E74">
      <w:pPr>
        <w:pStyle w:val="ListParagraph"/>
        <w:spacing w:after="0" w:line="240" w:lineRule="auto"/>
        <w:ind w:left="0"/>
        <w:jc w:val="both"/>
        <w:rPr>
          <w:rFonts w:ascii="Calibri" w:hAnsi="Calibri" w:cs="Calibri"/>
          <w:sz w:val="24"/>
          <w:szCs w:val="24"/>
          <w:lang w:val="en-US"/>
        </w:rPr>
      </w:pPr>
      <w:r w:rsidRPr="0041469C">
        <w:rPr>
          <w:rFonts w:ascii="Calibri" w:hAnsi="Calibri" w:cs="Calibri"/>
          <w:b/>
          <w:bCs/>
          <w:sz w:val="24"/>
          <w:szCs w:val="24"/>
          <w:lang w:val="en-US"/>
        </w:rPr>
        <w:t xml:space="preserve">Figure 1: Illustrative </w:t>
      </w:r>
      <w:r w:rsidRPr="0041469C">
        <w:rPr>
          <w:rFonts w:ascii="Calibri" w:hAnsi="Calibri" w:cs="Calibri"/>
          <w:b/>
          <w:bCs/>
          <w:sz w:val="24"/>
          <w:szCs w:val="24"/>
          <w:vertAlign w:val="superscript"/>
          <w:lang w:val="en-US"/>
        </w:rPr>
        <w:t>11</w:t>
      </w:r>
      <w:r w:rsidRPr="0041469C">
        <w:rPr>
          <w:rFonts w:ascii="Calibri" w:hAnsi="Calibri" w:cs="Calibri"/>
          <w:b/>
          <w:bCs/>
          <w:sz w:val="24"/>
          <w:szCs w:val="24"/>
          <w:lang w:val="en-US"/>
        </w:rPr>
        <w:t>C-PIB PET images showing images of baseline, 1 week</w:t>
      </w:r>
      <w:r w:rsidR="009A7687" w:rsidRPr="0041469C">
        <w:rPr>
          <w:rFonts w:ascii="Calibri" w:hAnsi="Calibri" w:cs="Calibri"/>
          <w:b/>
          <w:bCs/>
          <w:sz w:val="24"/>
          <w:szCs w:val="24"/>
          <w:lang w:val="en-US"/>
        </w:rPr>
        <w:t>,</w:t>
      </w:r>
      <w:r w:rsidRPr="0041469C">
        <w:rPr>
          <w:rFonts w:ascii="Calibri" w:hAnsi="Calibri" w:cs="Calibri"/>
          <w:b/>
          <w:bCs/>
          <w:sz w:val="24"/>
          <w:szCs w:val="24"/>
          <w:lang w:val="en-US"/>
        </w:rPr>
        <w:t xml:space="preserve"> and 4 weeks after stereotactic injection.</w:t>
      </w:r>
      <w:r w:rsidRPr="00913E74">
        <w:rPr>
          <w:rFonts w:ascii="Calibri" w:hAnsi="Calibri" w:cs="Calibri"/>
          <w:sz w:val="24"/>
          <w:szCs w:val="24"/>
          <w:lang w:val="en-US"/>
        </w:rPr>
        <w:t xml:space="preserve"> The graphs </w:t>
      </w:r>
      <w:r w:rsidR="00527943" w:rsidRPr="00913E74">
        <w:rPr>
          <w:rFonts w:ascii="Calibri" w:hAnsi="Calibri" w:cs="Calibri"/>
          <w:sz w:val="24"/>
          <w:szCs w:val="24"/>
          <w:lang w:val="en-US"/>
        </w:rPr>
        <w:t xml:space="preserve">at </w:t>
      </w:r>
      <w:r w:rsidRPr="00913E74">
        <w:rPr>
          <w:rFonts w:ascii="Calibri" w:hAnsi="Calibri" w:cs="Calibri"/>
          <w:sz w:val="24"/>
          <w:szCs w:val="24"/>
          <w:lang w:val="en-US"/>
        </w:rPr>
        <w:t xml:space="preserve">the bottom of the figure represent the quantification of tracer uptake (n=4) </w:t>
      </w:r>
      <w:r w:rsidR="00527943" w:rsidRPr="00913E74">
        <w:rPr>
          <w:rFonts w:ascii="Calibri" w:hAnsi="Calibri" w:cs="Calibri"/>
          <w:sz w:val="24"/>
          <w:szCs w:val="24"/>
          <w:lang w:val="en-US"/>
        </w:rPr>
        <w:t>at</w:t>
      </w:r>
      <w:r w:rsidRPr="00913E74">
        <w:rPr>
          <w:rFonts w:ascii="Calibri" w:hAnsi="Calibri" w:cs="Calibri"/>
          <w:sz w:val="24"/>
          <w:szCs w:val="24"/>
          <w:lang w:val="en-US"/>
        </w:rPr>
        <w:t xml:space="preserve"> different time points. </w:t>
      </w:r>
      <w:r w:rsidR="0041469C" w:rsidRPr="00913E74">
        <w:rPr>
          <w:rFonts w:ascii="Calibri" w:hAnsi="Calibri" w:cs="Calibri"/>
          <w:sz w:val="24"/>
          <w:szCs w:val="24"/>
          <w:lang w:val="en-US"/>
        </w:rPr>
        <w:t>The first two graphs</w:t>
      </w:r>
      <w:r w:rsidRPr="00913E74">
        <w:rPr>
          <w:rFonts w:ascii="Calibri" w:hAnsi="Calibri" w:cs="Calibri"/>
          <w:sz w:val="24"/>
          <w:szCs w:val="24"/>
          <w:lang w:val="en-US"/>
        </w:rPr>
        <w:t xml:space="preserve"> represent the uptake ratio in the injected side to contralateral side in the lesion and in the striatum in a well induced model (i.e.</w:t>
      </w:r>
      <w:r w:rsidR="0041469C">
        <w:rPr>
          <w:rFonts w:ascii="Calibri" w:hAnsi="Calibri" w:cs="Calibri"/>
          <w:sz w:val="24"/>
          <w:szCs w:val="24"/>
          <w:lang w:val="en-US"/>
        </w:rPr>
        <w:t>,</w:t>
      </w:r>
      <w:r w:rsidRPr="00913E74">
        <w:rPr>
          <w:rFonts w:ascii="Calibri" w:hAnsi="Calibri" w:cs="Calibri"/>
          <w:sz w:val="24"/>
          <w:szCs w:val="24"/>
          <w:lang w:val="en-US"/>
        </w:rPr>
        <w:t xml:space="preserve"> rats presenting lesion after lysolecithin injection). The </w:t>
      </w:r>
      <w:r w:rsidR="00434AE6" w:rsidRPr="00913E74">
        <w:rPr>
          <w:rFonts w:ascii="Calibri" w:hAnsi="Calibri" w:cs="Calibri"/>
          <w:sz w:val="24"/>
          <w:szCs w:val="24"/>
          <w:lang w:val="en-US"/>
        </w:rPr>
        <w:t>third graph (bottom left) shows the quantification of non-injected striatum (negative control)</w:t>
      </w:r>
      <w:r w:rsidR="00527943" w:rsidRPr="00913E74">
        <w:rPr>
          <w:rFonts w:ascii="Calibri" w:hAnsi="Calibri" w:cs="Calibri"/>
          <w:sz w:val="24"/>
          <w:szCs w:val="24"/>
          <w:lang w:val="en-US"/>
        </w:rPr>
        <w:t>,</w:t>
      </w:r>
      <w:r w:rsidR="00434AE6" w:rsidRPr="00913E74">
        <w:rPr>
          <w:rFonts w:ascii="Calibri" w:hAnsi="Calibri" w:cs="Calibri"/>
          <w:sz w:val="24"/>
          <w:szCs w:val="24"/>
          <w:lang w:val="en-US"/>
        </w:rPr>
        <w:t xml:space="preserve"> and </w:t>
      </w:r>
      <w:r w:rsidR="00527943" w:rsidRPr="00913E74">
        <w:rPr>
          <w:rFonts w:ascii="Calibri" w:hAnsi="Calibri" w:cs="Calibri"/>
          <w:sz w:val="24"/>
          <w:szCs w:val="24"/>
          <w:lang w:val="en-US"/>
        </w:rPr>
        <w:t xml:space="preserve">the </w:t>
      </w:r>
      <w:r w:rsidR="005A106D" w:rsidRPr="00913E74">
        <w:rPr>
          <w:rFonts w:ascii="Calibri" w:hAnsi="Calibri" w:cs="Calibri"/>
          <w:sz w:val="24"/>
          <w:szCs w:val="24"/>
          <w:lang w:val="en-US"/>
        </w:rPr>
        <w:t xml:space="preserve">final </w:t>
      </w:r>
      <w:r w:rsidRPr="00913E74">
        <w:rPr>
          <w:rFonts w:ascii="Calibri" w:hAnsi="Calibri" w:cs="Calibri"/>
          <w:sz w:val="24"/>
          <w:szCs w:val="24"/>
          <w:lang w:val="en-US"/>
        </w:rPr>
        <w:t>graph</w:t>
      </w:r>
      <w:r w:rsidR="00434AE6" w:rsidRPr="00913E74">
        <w:rPr>
          <w:rFonts w:ascii="Calibri" w:hAnsi="Calibri" w:cs="Calibri"/>
          <w:sz w:val="24"/>
          <w:szCs w:val="24"/>
          <w:lang w:val="en-US"/>
        </w:rPr>
        <w:t xml:space="preserve"> (bottom right)</w:t>
      </w:r>
      <w:r w:rsidRPr="00913E74">
        <w:rPr>
          <w:rFonts w:ascii="Calibri" w:hAnsi="Calibri" w:cs="Calibri"/>
          <w:sz w:val="24"/>
          <w:szCs w:val="24"/>
          <w:lang w:val="en-US"/>
        </w:rPr>
        <w:t xml:space="preserve"> represents the </w:t>
      </w:r>
      <w:r w:rsidRPr="00913E74">
        <w:rPr>
          <w:rFonts w:ascii="Calibri" w:hAnsi="Calibri" w:cs="Calibri"/>
          <w:sz w:val="24"/>
          <w:szCs w:val="24"/>
          <w:vertAlign w:val="superscript"/>
          <w:lang w:val="en-US"/>
        </w:rPr>
        <w:t>11</w:t>
      </w:r>
      <w:r w:rsidRPr="00913E74">
        <w:rPr>
          <w:rFonts w:ascii="Calibri" w:hAnsi="Calibri" w:cs="Calibri"/>
          <w:sz w:val="24"/>
          <w:szCs w:val="24"/>
          <w:lang w:val="en-US"/>
        </w:rPr>
        <w:t xml:space="preserve">C-PIB uptake </w:t>
      </w:r>
      <w:r w:rsidR="005A106D" w:rsidRPr="00913E74">
        <w:rPr>
          <w:rFonts w:ascii="Calibri" w:hAnsi="Calibri" w:cs="Calibri"/>
          <w:sz w:val="24"/>
          <w:szCs w:val="24"/>
          <w:lang w:val="en-US"/>
        </w:rPr>
        <w:t xml:space="preserve">at </w:t>
      </w:r>
      <w:r w:rsidRPr="00913E74">
        <w:rPr>
          <w:rFonts w:ascii="Calibri" w:hAnsi="Calibri" w:cs="Calibri"/>
          <w:sz w:val="24"/>
          <w:szCs w:val="24"/>
          <w:lang w:val="en-US"/>
        </w:rPr>
        <w:t>the injection site of animals that did not present demyelinated lesion (bad</w:t>
      </w:r>
      <w:r w:rsidR="005A106D" w:rsidRPr="00913E74">
        <w:rPr>
          <w:rFonts w:ascii="Calibri" w:hAnsi="Calibri" w:cs="Calibri"/>
          <w:sz w:val="24"/>
          <w:szCs w:val="24"/>
          <w:lang w:val="en-US"/>
        </w:rPr>
        <w:t>ly</w:t>
      </w:r>
      <w:r w:rsidRPr="00913E74">
        <w:rPr>
          <w:rFonts w:ascii="Calibri" w:hAnsi="Calibri" w:cs="Calibri"/>
          <w:sz w:val="24"/>
          <w:szCs w:val="24"/>
          <w:lang w:val="en-US"/>
        </w:rPr>
        <w:t xml:space="preserve"> induced model). </w:t>
      </w:r>
      <w:r w:rsidR="000D3133" w:rsidRPr="00913E74">
        <w:rPr>
          <w:rFonts w:ascii="Calibri" w:hAnsi="Calibri" w:cs="Calibri"/>
          <w:sz w:val="24"/>
          <w:szCs w:val="24"/>
          <w:lang w:val="en-US"/>
        </w:rPr>
        <w:t xml:space="preserve">Results are presented as </w:t>
      </w:r>
      <w:proofErr w:type="spellStart"/>
      <w:r w:rsidR="000D3133" w:rsidRPr="00913E74">
        <w:rPr>
          <w:rFonts w:ascii="Calibri" w:hAnsi="Calibri" w:cs="Calibri"/>
          <w:sz w:val="24"/>
          <w:szCs w:val="24"/>
          <w:lang w:val="en-US"/>
        </w:rPr>
        <w:t>mean±SD</w:t>
      </w:r>
      <w:proofErr w:type="spellEnd"/>
      <w:r w:rsidR="000D3133" w:rsidRPr="00913E74">
        <w:rPr>
          <w:rFonts w:ascii="Calibri" w:hAnsi="Calibri" w:cs="Calibri"/>
          <w:sz w:val="24"/>
          <w:szCs w:val="24"/>
          <w:lang w:val="en-US"/>
        </w:rPr>
        <w:t>.</w:t>
      </w:r>
    </w:p>
    <w:p w14:paraId="4636EF22" w14:textId="77777777" w:rsidR="00634707" w:rsidRPr="00913E74" w:rsidRDefault="00634707" w:rsidP="00913E74">
      <w:pPr>
        <w:pStyle w:val="ListParagraph"/>
        <w:spacing w:after="0" w:line="240" w:lineRule="auto"/>
        <w:ind w:left="0"/>
        <w:jc w:val="both"/>
        <w:rPr>
          <w:rFonts w:ascii="Calibri" w:hAnsi="Calibri" w:cs="Calibri"/>
          <w:sz w:val="24"/>
          <w:szCs w:val="24"/>
          <w:lang w:val="en-US"/>
        </w:rPr>
      </w:pPr>
    </w:p>
    <w:p w14:paraId="4480C3D8" w14:textId="77777777" w:rsidR="00634707" w:rsidRPr="00913E74" w:rsidRDefault="00634707" w:rsidP="00913E74">
      <w:pPr>
        <w:pStyle w:val="ListParagraph"/>
        <w:spacing w:after="0" w:line="240" w:lineRule="auto"/>
        <w:ind w:left="0"/>
        <w:jc w:val="both"/>
        <w:rPr>
          <w:rFonts w:ascii="Calibri" w:hAnsi="Calibri" w:cs="Calibri"/>
          <w:sz w:val="24"/>
          <w:szCs w:val="24"/>
          <w:lang w:val="en-US"/>
        </w:rPr>
      </w:pPr>
      <w:r w:rsidRPr="0041469C">
        <w:rPr>
          <w:rFonts w:ascii="Calibri" w:hAnsi="Calibri" w:cs="Calibri"/>
          <w:b/>
          <w:bCs/>
          <w:sz w:val="24"/>
          <w:szCs w:val="24"/>
          <w:lang w:val="en-US"/>
        </w:rPr>
        <w:t xml:space="preserve">Figure 2: </w:t>
      </w:r>
      <w:r w:rsidR="00434AE6" w:rsidRPr="0041469C">
        <w:rPr>
          <w:rFonts w:ascii="Calibri" w:hAnsi="Calibri" w:cs="Calibri"/>
          <w:b/>
          <w:bCs/>
          <w:sz w:val="24"/>
          <w:szCs w:val="24"/>
          <w:lang w:val="en-US"/>
        </w:rPr>
        <w:t>Lesion location details.</w:t>
      </w:r>
      <w:r w:rsidR="00434AE6" w:rsidRPr="00913E74">
        <w:rPr>
          <w:rFonts w:ascii="Calibri" w:hAnsi="Calibri" w:cs="Calibri"/>
          <w:sz w:val="24"/>
          <w:szCs w:val="24"/>
          <w:lang w:val="en-US"/>
        </w:rPr>
        <w:t xml:space="preserve"> </w:t>
      </w:r>
      <w:r w:rsidR="00434AE6" w:rsidRPr="0041469C">
        <w:rPr>
          <w:rFonts w:ascii="Calibri" w:hAnsi="Calibri" w:cs="Calibri"/>
          <w:b/>
          <w:bCs/>
          <w:sz w:val="24"/>
          <w:szCs w:val="24"/>
          <w:lang w:val="en-US"/>
        </w:rPr>
        <w:t>A</w:t>
      </w:r>
      <w:r w:rsidR="00434AE6" w:rsidRPr="00913E74">
        <w:rPr>
          <w:rFonts w:ascii="Calibri" w:hAnsi="Calibri" w:cs="Calibri"/>
          <w:sz w:val="24"/>
          <w:szCs w:val="24"/>
          <w:lang w:val="en-US"/>
        </w:rPr>
        <w:t>) Illustrative VOIs of injected side (</w:t>
      </w:r>
      <w:r w:rsidR="001647EE" w:rsidRPr="00913E74">
        <w:rPr>
          <w:rFonts w:ascii="Calibri" w:hAnsi="Calibri" w:cs="Calibri"/>
          <w:sz w:val="24"/>
          <w:szCs w:val="24"/>
          <w:lang w:val="en-US"/>
        </w:rPr>
        <w:t>dashed line</w:t>
      </w:r>
      <w:r w:rsidR="00434AE6" w:rsidRPr="00913E74">
        <w:rPr>
          <w:rFonts w:ascii="Calibri" w:hAnsi="Calibri" w:cs="Calibri"/>
          <w:sz w:val="24"/>
          <w:szCs w:val="24"/>
          <w:lang w:val="en-US"/>
        </w:rPr>
        <w:t>) and non-injected side</w:t>
      </w:r>
      <w:r w:rsidR="005457C3" w:rsidRPr="00913E74">
        <w:rPr>
          <w:rFonts w:ascii="Calibri" w:hAnsi="Calibri" w:cs="Calibri"/>
          <w:sz w:val="24"/>
          <w:szCs w:val="24"/>
          <w:lang w:val="en-US"/>
        </w:rPr>
        <w:t xml:space="preserve"> (white</w:t>
      </w:r>
      <w:r w:rsidR="001647EE" w:rsidRPr="00913E74">
        <w:rPr>
          <w:rFonts w:ascii="Calibri" w:hAnsi="Calibri" w:cs="Calibri"/>
          <w:sz w:val="24"/>
          <w:szCs w:val="24"/>
          <w:lang w:val="en-US"/>
        </w:rPr>
        <w:t xml:space="preserve"> line</w:t>
      </w:r>
      <w:r w:rsidR="005457C3" w:rsidRPr="00913E74">
        <w:rPr>
          <w:rFonts w:ascii="Calibri" w:hAnsi="Calibri" w:cs="Calibri"/>
          <w:sz w:val="24"/>
          <w:szCs w:val="24"/>
          <w:lang w:val="en-US"/>
        </w:rPr>
        <w:t>)</w:t>
      </w:r>
      <w:r w:rsidR="00434AE6" w:rsidRPr="00913E74">
        <w:rPr>
          <w:rFonts w:ascii="Calibri" w:hAnsi="Calibri" w:cs="Calibri"/>
          <w:sz w:val="24"/>
          <w:szCs w:val="24"/>
          <w:lang w:val="en-US"/>
        </w:rPr>
        <w:t xml:space="preserve"> drawn manually based on the MRI template (region of corpus callosum and striatum)</w:t>
      </w:r>
      <w:r w:rsidR="005457C3" w:rsidRPr="00913E74">
        <w:rPr>
          <w:rFonts w:ascii="Calibri" w:hAnsi="Calibri" w:cs="Calibri"/>
          <w:sz w:val="24"/>
          <w:szCs w:val="24"/>
          <w:lang w:val="en-US"/>
        </w:rPr>
        <w:t xml:space="preserve">. </w:t>
      </w:r>
      <w:r w:rsidR="005457C3" w:rsidRPr="0041469C">
        <w:rPr>
          <w:rFonts w:ascii="Calibri" w:hAnsi="Calibri" w:cs="Calibri"/>
          <w:b/>
          <w:bCs/>
          <w:sz w:val="24"/>
          <w:szCs w:val="24"/>
          <w:lang w:val="en-US"/>
        </w:rPr>
        <w:t>B</w:t>
      </w:r>
      <w:r w:rsidR="005457C3" w:rsidRPr="00913E74">
        <w:rPr>
          <w:rFonts w:ascii="Calibri" w:hAnsi="Calibri" w:cs="Calibri"/>
          <w:sz w:val="24"/>
          <w:szCs w:val="24"/>
          <w:lang w:val="en-US"/>
        </w:rPr>
        <w:t xml:space="preserve">) </w:t>
      </w:r>
      <w:proofErr w:type="spellStart"/>
      <w:r w:rsidR="005457C3" w:rsidRPr="00913E74">
        <w:rPr>
          <w:rFonts w:ascii="Calibri" w:hAnsi="Calibri" w:cs="Calibri"/>
          <w:sz w:val="24"/>
          <w:szCs w:val="24"/>
          <w:lang w:val="en-US"/>
        </w:rPr>
        <w:t>Luxol</w:t>
      </w:r>
      <w:proofErr w:type="spellEnd"/>
      <w:r w:rsidR="005457C3" w:rsidRPr="00913E74">
        <w:rPr>
          <w:rFonts w:ascii="Calibri" w:hAnsi="Calibri" w:cs="Calibri"/>
          <w:sz w:val="24"/>
          <w:szCs w:val="24"/>
          <w:lang w:val="en-US"/>
        </w:rPr>
        <w:t xml:space="preserve"> fast blue staining showing demyelination in the injected </w:t>
      </w:r>
      <w:r w:rsidR="005457C3" w:rsidRPr="00913E74">
        <w:rPr>
          <w:rFonts w:ascii="Calibri" w:hAnsi="Calibri" w:cs="Calibri"/>
          <w:sz w:val="24"/>
          <w:szCs w:val="24"/>
          <w:lang w:val="en-US"/>
        </w:rPr>
        <w:lastRenderedPageBreak/>
        <w:t>hemisphere compared to the non-injected side</w:t>
      </w:r>
      <w:r w:rsidR="002B0176" w:rsidRPr="00913E74">
        <w:rPr>
          <w:rFonts w:ascii="Calibri" w:hAnsi="Calibri" w:cs="Calibri"/>
          <w:sz w:val="24"/>
          <w:szCs w:val="24"/>
          <w:lang w:val="en-US"/>
        </w:rPr>
        <w:t xml:space="preserve"> (Top</w:t>
      </w:r>
      <w:r w:rsidR="001647EE" w:rsidRPr="00913E74">
        <w:rPr>
          <w:rFonts w:ascii="Calibri" w:hAnsi="Calibri" w:cs="Calibri"/>
          <w:sz w:val="24"/>
          <w:szCs w:val="24"/>
          <w:lang w:val="en-US"/>
        </w:rPr>
        <w:t>:</w:t>
      </w:r>
      <w:r w:rsidR="002B0176" w:rsidRPr="00913E74">
        <w:rPr>
          <w:rFonts w:ascii="Calibri" w:hAnsi="Calibri" w:cs="Calibri"/>
          <w:sz w:val="24"/>
          <w:szCs w:val="24"/>
          <w:lang w:val="en-US"/>
        </w:rPr>
        <w:t xml:space="preserve"> 40x magnification, bottom</w:t>
      </w:r>
      <w:r w:rsidR="001647EE" w:rsidRPr="00913E74">
        <w:rPr>
          <w:rFonts w:ascii="Calibri" w:hAnsi="Calibri" w:cs="Calibri"/>
          <w:sz w:val="24"/>
          <w:szCs w:val="24"/>
          <w:lang w:val="en-US"/>
        </w:rPr>
        <w:t>:</w:t>
      </w:r>
      <w:r w:rsidR="002B0176" w:rsidRPr="00913E74">
        <w:rPr>
          <w:rFonts w:ascii="Calibri" w:hAnsi="Calibri" w:cs="Calibri"/>
          <w:sz w:val="24"/>
          <w:szCs w:val="24"/>
          <w:lang w:val="en-US"/>
        </w:rPr>
        <w:t xml:space="preserve"> 100x magnification)</w:t>
      </w:r>
      <w:r w:rsidR="005457C3" w:rsidRPr="00913E74">
        <w:rPr>
          <w:rFonts w:ascii="Calibri" w:hAnsi="Calibri" w:cs="Calibri"/>
          <w:sz w:val="24"/>
          <w:szCs w:val="24"/>
          <w:lang w:val="en-US"/>
        </w:rPr>
        <w:t>.</w:t>
      </w:r>
    </w:p>
    <w:p w14:paraId="1AE5FCCE" w14:textId="77777777" w:rsidR="00A47E5B" w:rsidRPr="00913E74" w:rsidRDefault="00A47E5B" w:rsidP="00913E74">
      <w:pPr>
        <w:pStyle w:val="ListParagraph"/>
        <w:spacing w:after="0" w:line="240" w:lineRule="auto"/>
        <w:ind w:left="0"/>
        <w:jc w:val="both"/>
        <w:rPr>
          <w:rFonts w:ascii="Calibri" w:hAnsi="Calibri" w:cs="Calibri"/>
          <w:sz w:val="24"/>
          <w:szCs w:val="24"/>
          <w:lang w:val="en-US"/>
        </w:rPr>
      </w:pPr>
    </w:p>
    <w:p w14:paraId="04201B52" w14:textId="77777777" w:rsidR="00E3558B" w:rsidRPr="00913E74" w:rsidRDefault="00E3558B"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b/>
          <w:bCs/>
          <w:sz w:val="24"/>
          <w:szCs w:val="24"/>
          <w:lang w:val="en-US"/>
        </w:rPr>
        <w:t>Discussion</w:t>
      </w:r>
    </w:p>
    <w:p w14:paraId="5EC4B9E8" w14:textId="001E3AEA" w:rsidR="00E3558B" w:rsidRDefault="00AD5FE3"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The biggest advantage of using </w:t>
      </w:r>
      <w:r w:rsidR="004578ED" w:rsidRPr="00913E74">
        <w:rPr>
          <w:rFonts w:ascii="Calibri" w:hAnsi="Calibri" w:cs="Calibri"/>
          <w:sz w:val="24"/>
          <w:szCs w:val="24"/>
          <w:lang w:val="en-US"/>
        </w:rPr>
        <w:t xml:space="preserve">the </w:t>
      </w:r>
      <w:r w:rsidRPr="00913E74">
        <w:rPr>
          <w:rFonts w:ascii="Calibri" w:hAnsi="Calibri" w:cs="Calibri"/>
          <w:sz w:val="24"/>
          <w:szCs w:val="24"/>
          <w:lang w:val="en-US"/>
        </w:rPr>
        <w:t xml:space="preserve">lysolecithin model </w:t>
      </w:r>
      <w:r w:rsidR="004578ED" w:rsidRPr="00913E74">
        <w:rPr>
          <w:rFonts w:ascii="Calibri" w:hAnsi="Calibri" w:cs="Calibri"/>
          <w:sz w:val="24"/>
          <w:szCs w:val="24"/>
          <w:lang w:val="en-US"/>
        </w:rPr>
        <w:t xml:space="preserve">to </w:t>
      </w:r>
      <w:r w:rsidRPr="00913E74">
        <w:rPr>
          <w:rFonts w:ascii="Calibri" w:hAnsi="Calibri" w:cs="Calibri"/>
          <w:sz w:val="24"/>
          <w:szCs w:val="24"/>
          <w:lang w:val="en-US"/>
        </w:rPr>
        <w:t xml:space="preserve">study multiple sclerosis is the fast timeline </w:t>
      </w:r>
      <w:r w:rsidR="00527943" w:rsidRPr="00913E74">
        <w:rPr>
          <w:rFonts w:ascii="Calibri" w:hAnsi="Calibri" w:cs="Calibri"/>
          <w:sz w:val="24"/>
          <w:szCs w:val="24"/>
          <w:lang w:val="en-US"/>
        </w:rPr>
        <w:t>for</w:t>
      </w:r>
      <w:r w:rsidRPr="00913E74">
        <w:rPr>
          <w:rFonts w:ascii="Calibri" w:hAnsi="Calibri" w:cs="Calibri"/>
          <w:sz w:val="24"/>
          <w:szCs w:val="24"/>
          <w:lang w:val="en-US"/>
        </w:rPr>
        <w:t xml:space="preserve"> demyelination</w:t>
      </w:r>
      <w:r w:rsidR="00527943" w:rsidRPr="00913E74">
        <w:rPr>
          <w:rFonts w:ascii="Calibri" w:hAnsi="Calibri" w:cs="Calibri"/>
          <w:sz w:val="24"/>
          <w:szCs w:val="24"/>
          <w:lang w:val="en-US"/>
        </w:rPr>
        <w:t xml:space="preserve"> </w:t>
      </w:r>
      <w:r w:rsidRPr="00913E74">
        <w:rPr>
          <w:rFonts w:ascii="Calibri" w:hAnsi="Calibri" w:cs="Calibri"/>
          <w:sz w:val="24"/>
          <w:szCs w:val="24"/>
          <w:lang w:val="en-US"/>
        </w:rPr>
        <w:t>(about 1 week) and remyelination (about 4 weeks)</w:t>
      </w:r>
      <w:r w:rsidR="00527943" w:rsidRPr="00913E74">
        <w:rPr>
          <w:rFonts w:ascii="Calibri" w:hAnsi="Calibri" w:cs="Calibri"/>
          <w:sz w:val="24"/>
          <w:szCs w:val="24"/>
          <w:lang w:val="en-US"/>
        </w:rPr>
        <w:t xml:space="preserve"> to occur</w:t>
      </w:r>
      <w:r w:rsidR="00AD0562" w:rsidRPr="00913E74">
        <w:rPr>
          <w:rFonts w:ascii="Calibri" w:hAnsi="Calibri" w:cs="Calibri"/>
          <w:sz w:val="24"/>
          <w:szCs w:val="24"/>
          <w:lang w:val="en-US"/>
        </w:rPr>
        <w:fldChar w:fldCharType="begin"/>
      </w:r>
      <w:r w:rsidR="00556F02" w:rsidRPr="00913E74">
        <w:rPr>
          <w:rFonts w:ascii="Calibri" w:hAnsi="Calibri" w:cs="Calibri"/>
          <w:sz w:val="24"/>
          <w:szCs w:val="24"/>
          <w:lang w:val="en-US"/>
        </w:rPr>
        <w:instrText xml:space="preserve"> ADDIN EN.CITE &lt;EndNote&gt;&lt;Cite&gt;&lt;Author&gt;van der Star&lt;/Author&gt;&lt;Year&gt;2012&lt;/Year&gt;&lt;IDText&gt;In Vitro and In Vivo Models of Multiple Sclerosis&lt;/IDText&gt;&lt;DisplayText&gt;&lt;style face="superscript"&gt;14&lt;/style&gt;&lt;/DisplayText&gt;&lt;record&gt;&lt;dates&gt;&lt;pub-dates&gt;&lt;date&gt;Aug&lt;/date&gt;&lt;/pub-dates&gt;&lt;year&gt;2012&lt;/year&gt;&lt;/dates&gt;&lt;urls&gt;&lt;related-urls&gt;&lt;url&gt;&amp;lt;Go to ISI&amp;gt;://WOS:000306519200009&lt;/url&gt;&lt;/related-urls&gt;&lt;/urls&gt;&lt;isbn&gt;1871-5273&lt;/isbn&gt;&lt;titles&gt;&lt;title&gt;In Vitro and In Vivo Models of Multiple Sclerosis&lt;/title&gt;&lt;secondary-title&gt;Cns &amp;amp; Neurological Disorders-Drug Targets&lt;/secondary-title&gt;&lt;/titles&gt;&lt;pages&gt;570-588&lt;/pages&gt;&lt;number&gt;5&lt;/number&gt;&lt;contributors&gt;&lt;authors&gt;&lt;author&gt;van der Star, B. J.&lt;/author&gt;&lt;author&gt;Vogel, D. Y. S.&lt;/author&gt;&lt;author&gt;Kipp, M.&lt;/author&gt;&lt;author&gt;Puentes, F.&lt;/author&gt;&lt;author&gt;Baker, D.&lt;/author&gt;&lt;author&gt;Amor, S.&lt;/author&gt;&lt;/authors&gt;&lt;/contributors&gt;&lt;added-date format="utc"&gt;1600782517&lt;/added-date&gt;&lt;ref-type name="Journal Article"&gt;17&lt;/ref-type&gt;&lt;rec-number&gt;418&lt;/rec-number&gt;&lt;last-updated-date format="utc"&gt;1600782517&lt;/last-updated-date&gt;&lt;accession-num&gt;WOS:000306519200009&lt;/accession-num&gt;&lt;electronic-resource-num&gt;10.2174/187152712801661284&lt;/electronic-resource-num&gt;&lt;volume&gt;11&lt;/volume&gt;&lt;/record&gt;&lt;/Cite&gt;&lt;/EndNote&gt;</w:instrText>
      </w:r>
      <w:r w:rsidR="00AD0562" w:rsidRPr="00913E74">
        <w:rPr>
          <w:rFonts w:ascii="Calibri" w:hAnsi="Calibri" w:cs="Calibri"/>
          <w:sz w:val="24"/>
          <w:szCs w:val="24"/>
          <w:lang w:val="en-US"/>
        </w:rPr>
        <w:fldChar w:fldCharType="separate"/>
      </w:r>
      <w:r w:rsidR="00556F02" w:rsidRPr="00913E74">
        <w:rPr>
          <w:rFonts w:ascii="Calibri" w:hAnsi="Calibri" w:cs="Calibri"/>
          <w:noProof/>
          <w:sz w:val="24"/>
          <w:szCs w:val="24"/>
          <w:vertAlign w:val="superscript"/>
          <w:lang w:val="en-US"/>
        </w:rPr>
        <w:t>14</w:t>
      </w:r>
      <w:r w:rsidR="00AD0562" w:rsidRPr="00913E74">
        <w:rPr>
          <w:rFonts w:ascii="Calibri" w:hAnsi="Calibri" w:cs="Calibri"/>
          <w:sz w:val="24"/>
          <w:szCs w:val="24"/>
          <w:lang w:val="en-US"/>
        </w:rPr>
        <w:fldChar w:fldCharType="end"/>
      </w:r>
      <w:r w:rsidRPr="00913E74">
        <w:rPr>
          <w:rFonts w:ascii="Calibri" w:hAnsi="Calibri" w:cs="Calibri"/>
          <w:sz w:val="24"/>
          <w:szCs w:val="24"/>
          <w:lang w:val="en-US"/>
        </w:rPr>
        <w:t>. This model can also be induced in m</w:t>
      </w:r>
      <w:r w:rsidR="004578ED" w:rsidRPr="00913E74">
        <w:rPr>
          <w:rFonts w:ascii="Calibri" w:hAnsi="Calibri" w:cs="Calibri"/>
          <w:sz w:val="24"/>
          <w:szCs w:val="24"/>
          <w:lang w:val="en-US"/>
        </w:rPr>
        <w:t>ice</w:t>
      </w:r>
      <w:r w:rsidR="00AD0562" w:rsidRPr="00913E74">
        <w:rPr>
          <w:rFonts w:ascii="Calibri" w:hAnsi="Calibri" w:cs="Calibri"/>
          <w:sz w:val="24"/>
          <w:szCs w:val="24"/>
          <w:lang w:val="en-US"/>
        </w:rPr>
        <w:fldChar w:fldCharType="begin"/>
      </w:r>
      <w:r w:rsidR="00556F02" w:rsidRPr="00913E74">
        <w:rPr>
          <w:rFonts w:ascii="Calibri" w:hAnsi="Calibri" w:cs="Calibri"/>
          <w:sz w:val="24"/>
          <w:szCs w:val="24"/>
          <w:lang w:val="en-US"/>
        </w:rPr>
        <w:instrText xml:space="preserve"> ADDIN EN.CITE &lt;EndNote&gt;&lt;Cite&gt;&lt;Author&gt;Najm&lt;/Author&gt;&lt;Year&gt;2015&lt;/Year&gt;&lt;IDText&gt;Drug-based modulation of endogenous stem cells promotes functional remyelination in vivo&lt;/IDText&gt;&lt;DisplayText&gt;&lt;style face="superscript"&gt;15&lt;/style&gt;&lt;/DisplayText&gt;&lt;record&gt;&lt;dates&gt;&lt;pub-dates&gt;&lt;date&gt;Jun&lt;/date&gt;&lt;/pub-dates&gt;&lt;year&gt;2015&lt;/year&gt;&lt;/dates&gt;&lt;urls&gt;&lt;related-urls&gt;&lt;url&gt;&amp;lt;Go to ISI&amp;gt;://WOS:000356016700039&lt;/url&gt;&lt;/related-urls&gt;&lt;/urls&gt;&lt;isbn&gt;0028-0836&lt;/isbn&gt;&lt;titles&gt;&lt;title&gt;Drug-based modulation of endogenous stem cells promotes functional remyelination in vivo&lt;/title&gt;&lt;secondary-title&gt;Nature&lt;/secondary-title&gt;&lt;/titles&gt;&lt;pages&gt;216-+&lt;/pages&gt;&lt;number&gt;7555&lt;/number&gt;&lt;contributors&gt;&lt;authors&gt;&lt;author&gt;Najm, F. J.&lt;/author&gt;&lt;author&gt;Madhavan, M.&lt;/author&gt;&lt;author&gt;Zaremba, A.&lt;/author&gt;&lt;author&gt;Shick, E.&lt;/author&gt;&lt;author&gt;Karl, R. T.&lt;/author&gt;&lt;author&gt;Factor, D. C.&lt;/author&gt;&lt;author&gt;Miller, T. E.&lt;/author&gt;&lt;author&gt;Nevin, Z. S.&lt;/author&gt;&lt;author&gt;Kantor, C.&lt;/author&gt;&lt;author&gt;Sargent, A.&lt;/author&gt;&lt;author&gt;Quick, K. L.&lt;/author&gt;&lt;author&gt;Schlatzer, D. M.&lt;/author&gt;&lt;author&gt;Tang, H.&lt;/author&gt;&lt;author&gt;Papoian, R.&lt;/author&gt;&lt;author&gt;Brimacombe, K. R.&lt;/author&gt;&lt;author&gt;Shen, M.&lt;/author&gt;&lt;author&gt;Boxer, M. B.&lt;/author&gt;&lt;author&gt;Jadhav, A.&lt;/author&gt;&lt;author&gt;Robinson, A. P.&lt;/author&gt;&lt;author&gt;Podojil, J. R.&lt;/author&gt;&lt;author&gt;Miller, S. D.&lt;/author&gt;&lt;author&gt;Miller, R. H.&lt;/author&gt;&lt;author&gt;Tesar, P. J.&lt;/author&gt;&lt;/authors&gt;&lt;/contributors&gt;&lt;added-date format="utc"&gt;1600709117&lt;/added-date&gt;&lt;ref-type name="Journal Article"&gt;17&lt;/ref-type&gt;&lt;rec-number&gt;417&lt;/rec-number&gt;&lt;last-updated-date format="utc"&gt;1600709117&lt;/last-updated-date&gt;&lt;accession-num&gt;WOS:000356016700039&lt;/accession-num&gt;&lt;electronic-resource-num&gt;10.1038/nature14335&lt;/electronic-resource-num&gt;&lt;volume&gt;522&lt;/volume&gt;&lt;/record&gt;&lt;/Cite&gt;&lt;/EndNote&gt;</w:instrText>
      </w:r>
      <w:r w:rsidR="00AD0562" w:rsidRPr="00913E74">
        <w:rPr>
          <w:rFonts w:ascii="Calibri" w:hAnsi="Calibri" w:cs="Calibri"/>
          <w:sz w:val="24"/>
          <w:szCs w:val="24"/>
          <w:lang w:val="en-US"/>
        </w:rPr>
        <w:fldChar w:fldCharType="separate"/>
      </w:r>
      <w:r w:rsidR="00556F02" w:rsidRPr="00913E74">
        <w:rPr>
          <w:rFonts w:ascii="Calibri" w:hAnsi="Calibri" w:cs="Calibri"/>
          <w:noProof/>
          <w:sz w:val="24"/>
          <w:szCs w:val="24"/>
          <w:vertAlign w:val="superscript"/>
          <w:lang w:val="en-US"/>
        </w:rPr>
        <w:t>15</w:t>
      </w:r>
      <w:r w:rsidR="00AD0562" w:rsidRPr="00913E74">
        <w:rPr>
          <w:rFonts w:ascii="Calibri" w:hAnsi="Calibri" w:cs="Calibri"/>
          <w:sz w:val="24"/>
          <w:szCs w:val="24"/>
          <w:lang w:val="en-US"/>
        </w:rPr>
        <w:fldChar w:fldCharType="end"/>
      </w:r>
      <w:r w:rsidR="0092723E" w:rsidRPr="00913E74">
        <w:rPr>
          <w:rFonts w:ascii="Calibri" w:hAnsi="Calibri" w:cs="Calibri"/>
          <w:sz w:val="24"/>
          <w:szCs w:val="24"/>
          <w:lang w:val="en-US"/>
        </w:rPr>
        <w:t xml:space="preserve">, however, induction in rats is more advantageous for </w:t>
      </w:r>
      <w:r w:rsidR="0092723E" w:rsidRPr="00913E74">
        <w:rPr>
          <w:rFonts w:ascii="Calibri" w:hAnsi="Calibri" w:cs="Calibri"/>
          <w:i/>
          <w:iCs/>
          <w:sz w:val="24"/>
          <w:szCs w:val="24"/>
          <w:lang w:val="en-US"/>
        </w:rPr>
        <w:t>in vivo</w:t>
      </w:r>
      <w:r w:rsidR="0092723E" w:rsidRPr="00913E74">
        <w:rPr>
          <w:rFonts w:ascii="Calibri" w:hAnsi="Calibri" w:cs="Calibri"/>
          <w:sz w:val="24"/>
          <w:szCs w:val="24"/>
          <w:lang w:val="en-US"/>
        </w:rPr>
        <w:t xml:space="preserve"> PET imaging due to </w:t>
      </w:r>
      <w:r w:rsidR="004578ED" w:rsidRPr="00913E74">
        <w:rPr>
          <w:rFonts w:ascii="Calibri" w:hAnsi="Calibri" w:cs="Calibri"/>
          <w:sz w:val="24"/>
          <w:szCs w:val="24"/>
          <w:lang w:val="en-US"/>
        </w:rPr>
        <w:t xml:space="preserve">the larger </w:t>
      </w:r>
      <w:r w:rsidR="0092723E" w:rsidRPr="00913E74">
        <w:rPr>
          <w:rFonts w:ascii="Calibri" w:hAnsi="Calibri" w:cs="Calibri"/>
          <w:sz w:val="24"/>
          <w:szCs w:val="24"/>
          <w:lang w:val="en-US"/>
        </w:rPr>
        <w:t>size of the rat brain compared to m</w:t>
      </w:r>
      <w:r w:rsidR="004578ED" w:rsidRPr="00913E74">
        <w:rPr>
          <w:rFonts w:ascii="Calibri" w:hAnsi="Calibri" w:cs="Calibri"/>
          <w:sz w:val="24"/>
          <w:szCs w:val="24"/>
          <w:lang w:val="en-US"/>
        </w:rPr>
        <w:t>ice</w:t>
      </w:r>
      <w:r w:rsidR="0092723E" w:rsidRPr="00913E74">
        <w:rPr>
          <w:rFonts w:ascii="Calibri" w:hAnsi="Calibri" w:cs="Calibri"/>
          <w:sz w:val="24"/>
          <w:szCs w:val="24"/>
          <w:lang w:val="en-US"/>
        </w:rPr>
        <w:t>.</w:t>
      </w:r>
    </w:p>
    <w:p w14:paraId="22C6C9AC"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3C1CDE0F" w14:textId="3DA515B7" w:rsidR="00FF0131" w:rsidRDefault="0092723E"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The </w:t>
      </w:r>
      <w:r w:rsidR="004578ED" w:rsidRPr="00913E74">
        <w:rPr>
          <w:rFonts w:ascii="Calibri" w:hAnsi="Calibri" w:cs="Calibri"/>
          <w:sz w:val="24"/>
          <w:szCs w:val="24"/>
          <w:lang w:val="en-US"/>
        </w:rPr>
        <w:t xml:space="preserve">first step of the </w:t>
      </w:r>
      <w:r w:rsidRPr="00913E74">
        <w:rPr>
          <w:rFonts w:ascii="Calibri" w:hAnsi="Calibri" w:cs="Calibri"/>
          <w:sz w:val="24"/>
          <w:szCs w:val="24"/>
          <w:lang w:val="en-US"/>
        </w:rPr>
        <w:t xml:space="preserve">induction model is to be </w:t>
      </w:r>
      <w:r w:rsidR="000B683D" w:rsidRPr="00913E74">
        <w:rPr>
          <w:rFonts w:ascii="Calibri" w:hAnsi="Calibri" w:cs="Calibri"/>
          <w:sz w:val="24"/>
          <w:szCs w:val="24"/>
          <w:lang w:val="en-US"/>
        </w:rPr>
        <w:t>extremely cautious</w:t>
      </w:r>
      <w:r w:rsidRPr="00913E74">
        <w:rPr>
          <w:rFonts w:ascii="Calibri" w:hAnsi="Calibri" w:cs="Calibri"/>
          <w:sz w:val="24"/>
          <w:szCs w:val="24"/>
          <w:lang w:val="en-US"/>
        </w:rPr>
        <w:t xml:space="preserve">. This model was validated for myelin PET imaging by de Paula </w:t>
      </w:r>
      <w:proofErr w:type="spellStart"/>
      <w:r w:rsidRPr="00913E74">
        <w:rPr>
          <w:rFonts w:ascii="Calibri" w:hAnsi="Calibri" w:cs="Calibri"/>
          <w:sz w:val="24"/>
          <w:szCs w:val="24"/>
          <w:lang w:val="en-US"/>
        </w:rPr>
        <w:t>Faria</w:t>
      </w:r>
      <w:proofErr w:type="spellEnd"/>
      <w:r w:rsidRPr="00913E74">
        <w:rPr>
          <w:rFonts w:ascii="Calibri" w:hAnsi="Calibri" w:cs="Calibri"/>
          <w:sz w:val="24"/>
          <w:szCs w:val="24"/>
          <w:lang w:val="en-US"/>
        </w:rPr>
        <w:t xml:space="preserve"> </w:t>
      </w:r>
      <w:r w:rsidR="0041469C" w:rsidRPr="0041469C">
        <w:rPr>
          <w:rFonts w:ascii="Calibri" w:hAnsi="Calibri" w:cs="Calibri"/>
          <w:sz w:val="24"/>
          <w:szCs w:val="24"/>
          <w:lang w:val="en-US"/>
        </w:rPr>
        <w:t>et al.</w:t>
      </w:r>
      <w:r w:rsidR="00AD0562" w:rsidRPr="00913E74">
        <w:rPr>
          <w:rFonts w:ascii="Calibri" w:hAnsi="Calibri" w:cs="Calibri"/>
          <w:sz w:val="24"/>
          <w:szCs w:val="24"/>
          <w:lang w:val="en-US"/>
        </w:rPr>
        <w:fldChar w:fldCharType="begin"/>
      </w:r>
      <w:r w:rsidR="00556F02" w:rsidRPr="00913E74">
        <w:rPr>
          <w:rFonts w:ascii="Calibri" w:hAnsi="Calibri" w:cs="Calibri"/>
          <w:sz w:val="24"/>
          <w:szCs w:val="24"/>
          <w:lang w:val="en-US"/>
        </w:rPr>
        <w:instrText xml:space="preserve"> ADDIN EN.CITE &lt;EndNote&gt;&lt;Cite&gt;&lt;Author&gt;Faria&lt;/Author&gt;&lt;Year&gt;2014&lt;/Year&gt;&lt;IDText&gt;PET imaging of glucose metabolism, neuroinflammation and demyelination in the lysolecithin rat model for multiple sclerosis&lt;/IDText&gt;&lt;DisplayText&gt;&lt;style face="superscript"&gt;10&lt;/style&gt;&lt;/DisplayText&gt;&lt;record&gt;&lt;dates&gt;&lt;pub-dates&gt;&lt;date&gt;OCT 2014&lt;/date&gt;&lt;/pub-dates&gt;&lt;year&gt;2014&lt;/year&gt;&lt;/dates&gt;&lt;isbn&gt;1352-4585;1477-0970&lt;/isbn&gt;&lt;titles&gt;&lt;title&gt;PET imaging of glucose metabolism, neuroinflammation and demyelination in the lysolecithin rat model for multiple sclerosis&lt;/title&gt;&lt;secondary-title&gt;Multiple Sclerosis Journal&lt;/secondary-title&gt;&lt;/titles&gt;&lt;pages&gt;1443-1452&lt;/pages&gt;&lt;number&gt;11&lt;/number&gt;&lt;contributors&gt;&lt;authors&gt;&lt;author&gt;Faria, Daniele de Paula&lt;/author&gt;&lt;author&gt;de Vries, Erik F. J.&lt;/author&gt;&lt;author&gt;Sijbesma, Jurgen W. A.&lt;/author&gt;&lt;author&gt;Buchpiguel, Carlos A.&lt;/author&gt;&lt;author&gt;Dierckx, Rudi A. J. O.&lt;/author&gt;&lt;author&gt;Copray, Sjef C. V. M.&lt;/author&gt;&lt;/authors&gt;&lt;/contributors&gt;&lt;added-date format="utc"&gt;1428443386&lt;/added-date&gt;&lt;ref-type name="Journal Article"&gt;17&lt;/ref-type&gt;&lt;rec-number&gt;1&lt;/rec-number&gt;&lt;last-updated-date format="utc"&gt;1428443386&lt;/last-updated-date&gt;&lt;accession-num&gt;WOS:000343623900007&lt;/accession-num&gt;&lt;electronic-resource-num&gt;10.1177/1352458514526941&lt;/electronic-resource-num&gt;&lt;volume&gt;20&lt;/volume&gt;&lt;/record&gt;&lt;/Cite&gt;&lt;/EndNote&gt;</w:instrText>
      </w:r>
      <w:r w:rsidR="00AD0562" w:rsidRPr="00913E74">
        <w:rPr>
          <w:rFonts w:ascii="Calibri" w:hAnsi="Calibri" w:cs="Calibri"/>
          <w:sz w:val="24"/>
          <w:szCs w:val="24"/>
          <w:lang w:val="en-US"/>
        </w:rPr>
        <w:fldChar w:fldCharType="separate"/>
      </w:r>
      <w:r w:rsidR="00556F02" w:rsidRPr="00913E74">
        <w:rPr>
          <w:rFonts w:ascii="Calibri" w:hAnsi="Calibri" w:cs="Calibri"/>
          <w:noProof/>
          <w:sz w:val="24"/>
          <w:szCs w:val="24"/>
          <w:vertAlign w:val="superscript"/>
          <w:lang w:val="en-US"/>
        </w:rPr>
        <w:t>10</w:t>
      </w:r>
      <w:r w:rsidR="00AD0562" w:rsidRPr="00913E74">
        <w:rPr>
          <w:rFonts w:ascii="Calibri" w:hAnsi="Calibri" w:cs="Calibri"/>
          <w:sz w:val="24"/>
          <w:szCs w:val="24"/>
          <w:lang w:val="en-US"/>
        </w:rPr>
        <w:fldChar w:fldCharType="end"/>
      </w:r>
      <w:r w:rsidRPr="00913E74">
        <w:rPr>
          <w:rFonts w:ascii="Calibri" w:hAnsi="Calibri" w:cs="Calibri"/>
          <w:sz w:val="24"/>
          <w:szCs w:val="24"/>
          <w:lang w:val="en-US"/>
        </w:rPr>
        <w:t xml:space="preserve"> in 2014 and it was shown that the speed of the lysolecithin injection inside the brain is crucial for a well induced model. The injection must be </w:t>
      </w:r>
      <w:r w:rsidR="004578ED" w:rsidRPr="00913E74">
        <w:rPr>
          <w:rFonts w:ascii="Calibri" w:hAnsi="Calibri" w:cs="Calibri"/>
          <w:sz w:val="24"/>
          <w:szCs w:val="24"/>
          <w:lang w:val="en-US"/>
        </w:rPr>
        <w:t xml:space="preserve">performed </w:t>
      </w:r>
      <w:r w:rsidRPr="00913E74">
        <w:rPr>
          <w:rFonts w:ascii="Calibri" w:hAnsi="Calibri" w:cs="Calibri"/>
          <w:sz w:val="24"/>
          <w:szCs w:val="24"/>
          <w:lang w:val="en-US"/>
        </w:rPr>
        <w:t>very slow</w:t>
      </w:r>
      <w:r w:rsidR="004578ED" w:rsidRPr="00913E74">
        <w:rPr>
          <w:rFonts w:ascii="Calibri" w:hAnsi="Calibri" w:cs="Calibri"/>
          <w:sz w:val="24"/>
          <w:szCs w:val="24"/>
          <w:lang w:val="en-US"/>
        </w:rPr>
        <w:t>ly</w:t>
      </w:r>
      <w:r w:rsidRPr="00913E74">
        <w:rPr>
          <w:rFonts w:ascii="Calibri" w:hAnsi="Calibri" w:cs="Calibri"/>
          <w:sz w:val="24"/>
          <w:szCs w:val="24"/>
          <w:lang w:val="en-US"/>
        </w:rPr>
        <w:t xml:space="preserve">, 1 </w:t>
      </w:r>
      <w:r w:rsidR="00913E74">
        <w:rPr>
          <w:rFonts w:ascii="Calibri" w:hAnsi="Calibri" w:cs="Calibri"/>
          <w:sz w:val="24"/>
          <w:szCs w:val="24"/>
          <w:lang w:val="en-US"/>
        </w:rPr>
        <w:t>µL</w:t>
      </w:r>
      <w:r w:rsidRPr="00913E74">
        <w:rPr>
          <w:rFonts w:ascii="Calibri" w:hAnsi="Calibri" w:cs="Calibri"/>
          <w:sz w:val="24"/>
          <w:szCs w:val="24"/>
          <w:lang w:val="en-US"/>
        </w:rPr>
        <w:t xml:space="preserve"> each 10 min, </w:t>
      </w:r>
      <w:r w:rsidR="004578ED" w:rsidRPr="00913E74">
        <w:rPr>
          <w:rFonts w:ascii="Calibri" w:hAnsi="Calibri" w:cs="Calibri"/>
          <w:sz w:val="24"/>
          <w:szCs w:val="24"/>
          <w:lang w:val="en-US"/>
        </w:rPr>
        <w:t xml:space="preserve">as </w:t>
      </w:r>
      <w:r w:rsidRPr="00913E74">
        <w:rPr>
          <w:rFonts w:ascii="Calibri" w:hAnsi="Calibri" w:cs="Calibri"/>
          <w:sz w:val="24"/>
          <w:szCs w:val="24"/>
          <w:lang w:val="en-US"/>
        </w:rPr>
        <w:t xml:space="preserve">a way of avoiding tissue damage. The lysolecithin solution </w:t>
      </w:r>
      <w:r w:rsidR="00BF056F" w:rsidRPr="00913E74">
        <w:rPr>
          <w:rFonts w:ascii="Calibri" w:hAnsi="Calibri" w:cs="Calibri"/>
          <w:sz w:val="24"/>
          <w:szCs w:val="24"/>
          <w:lang w:val="en-US"/>
        </w:rPr>
        <w:t>should also</w:t>
      </w:r>
      <w:r w:rsidRPr="00913E74">
        <w:rPr>
          <w:rFonts w:ascii="Calibri" w:hAnsi="Calibri" w:cs="Calibri"/>
          <w:sz w:val="24"/>
          <w:szCs w:val="24"/>
          <w:lang w:val="en-US"/>
        </w:rPr>
        <w:t xml:space="preserve"> be prepared </w:t>
      </w:r>
      <w:r w:rsidR="004578ED" w:rsidRPr="00913E74">
        <w:rPr>
          <w:rFonts w:ascii="Calibri" w:hAnsi="Calibri" w:cs="Calibri"/>
          <w:sz w:val="24"/>
          <w:szCs w:val="24"/>
          <w:lang w:val="en-US"/>
        </w:rPr>
        <w:t>on</w:t>
      </w:r>
      <w:r w:rsidRPr="00913E74">
        <w:rPr>
          <w:rFonts w:ascii="Calibri" w:hAnsi="Calibri" w:cs="Calibri"/>
          <w:sz w:val="24"/>
          <w:szCs w:val="24"/>
          <w:lang w:val="en-US"/>
        </w:rPr>
        <w:t xml:space="preserve"> the same day </w:t>
      </w:r>
      <w:r w:rsidR="004578ED" w:rsidRPr="00913E74">
        <w:rPr>
          <w:rFonts w:ascii="Calibri" w:hAnsi="Calibri" w:cs="Calibri"/>
          <w:sz w:val="24"/>
          <w:szCs w:val="24"/>
          <w:lang w:val="en-US"/>
        </w:rPr>
        <w:t xml:space="preserve">as </w:t>
      </w:r>
      <w:r w:rsidRPr="00913E74">
        <w:rPr>
          <w:rFonts w:ascii="Calibri" w:hAnsi="Calibri" w:cs="Calibri"/>
          <w:sz w:val="24"/>
          <w:szCs w:val="24"/>
          <w:lang w:val="en-US"/>
        </w:rPr>
        <w:t xml:space="preserve">the stereotactic injection, preferably just before starting the surgery procedure. </w:t>
      </w:r>
      <w:r w:rsidR="00596D82" w:rsidRPr="00913E74">
        <w:rPr>
          <w:rFonts w:ascii="Calibri" w:hAnsi="Calibri" w:cs="Calibri"/>
          <w:sz w:val="24"/>
          <w:szCs w:val="24"/>
          <w:lang w:val="en-US"/>
        </w:rPr>
        <w:t>I</w:t>
      </w:r>
      <w:r w:rsidR="009255B8" w:rsidRPr="00913E74">
        <w:rPr>
          <w:rFonts w:ascii="Calibri" w:hAnsi="Calibri" w:cs="Calibri"/>
          <w:sz w:val="24"/>
          <w:szCs w:val="24"/>
          <w:lang w:val="en-US"/>
        </w:rPr>
        <w:t>f</w:t>
      </w:r>
      <w:r w:rsidR="00596D82" w:rsidRPr="00913E74">
        <w:rPr>
          <w:rFonts w:ascii="Calibri" w:hAnsi="Calibri" w:cs="Calibri"/>
          <w:sz w:val="24"/>
          <w:szCs w:val="24"/>
          <w:lang w:val="en-US"/>
        </w:rPr>
        <w:t xml:space="preserve"> the model will be used for the first time in a research group, we recommend that the model should be validated before </w:t>
      </w:r>
      <w:r w:rsidR="004578ED" w:rsidRPr="00913E74">
        <w:rPr>
          <w:rFonts w:ascii="Calibri" w:hAnsi="Calibri" w:cs="Calibri"/>
          <w:sz w:val="24"/>
          <w:szCs w:val="24"/>
          <w:lang w:val="en-US"/>
        </w:rPr>
        <w:t xml:space="preserve">performing </w:t>
      </w:r>
      <w:r w:rsidR="00596D82" w:rsidRPr="00913E74">
        <w:rPr>
          <w:rFonts w:ascii="Calibri" w:hAnsi="Calibri" w:cs="Calibri"/>
          <w:sz w:val="24"/>
          <w:szCs w:val="24"/>
          <w:lang w:val="en-US"/>
        </w:rPr>
        <w:t xml:space="preserve">any myelin quantification by PET imaging. The validation </w:t>
      </w:r>
      <w:r w:rsidR="004A5BC1" w:rsidRPr="00913E74">
        <w:rPr>
          <w:rFonts w:ascii="Calibri" w:hAnsi="Calibri" w:cs="Calibri"/>
          <w:sz w:val="24"/>
          <w:szCs w:val="24"/>
          <w:lang w:val="en-US"/>
        </w:rPr>
        <w:t xml:space="preserve">needs to </w:t>
      </w:r>
      <w:r w:rsidR="00596D82" w:rsidRPr="00913E74">
        <w:rPr>
          <w:rFonts w:ascii="Calibri" w:hAnsi="Calibri" w:cs="Calibri"/>
          <w:sz w:val="24"/>
          <w:szCs w:val="24"/>
          <w:lang w:val="en-US"/>
        </w:rPr>
        <w:t xml:space="preserve">include post-mortem tissue analysis (myelin staining, for </w:t>
      </w:r>
      <w:r w:rsidR="00A1572D" w:rsidRPr="00913E74">
        <w:rPr>
          <w:rFonts w:ascii="Calibri" w:hAnsi="Calibri" w:cs="Calibri"/>
          <w:sz w:val="24"/>
          <w:szCs w:val="24"/>
          <w:lang w:val="en-US"/>
        </w:rPr>
        <w:t>example</w:t>
      </w:r>
      <w:r w:rsidR="00596D82" w:rsidRPr="00913E74">
        <w:rPr>
          <w:rFonts w:ascii="Calibri" w:hAnsi="Calibri" w:cs="Calibri"/>
          <w:sz w:val="24"/>
          <w:szCs w:val="24"/>
          <w:lang w:val="en-US"/>
        </w:rPr>
        <w:t xml:space="preserve">: </w:t>
      </w:r>
      <w:proofErr w:type="spellStart"/>
      <w:r w:rsidR="00B351D4" w:rsidRPr="00913E74">
        <w:rPr>
          <w:rFonts w:ascii="Calibri" w:hAnsi="Calibri" w:cs="Calibri"/>
          <w:sz w:val="24"/>
          <w:szCs w:val="24"/>
          <w:lang w:val="en-US"/>
        </w:rPr>
        <w:t>L</w:t>
      </w:r>
      <w:r w:rsidR="00596D82" w:rsidRPr="00913E74">
        <w:rPr>
          <w:rFonts w:ascii="Calibri" w:hAnsi="Calibri" w:cs="Calibri"/>
          <w:sz w:val="24"/>
          <w:szCs w:val="24"/>
          <w:lang w:val="en-US"/>
        </w:rPr>
        <w:t>uxol</w:t>
      </w:r>
      <w:proofErr w:type="spellEnd"/>
      <w:r w:rsidR="00596D82" w:rsidRPr="00913E74">
        <w:rPr>
          <w:rFonts w:ascii="Calibri" w:hAnsi="Calibri" w:cs="Calibri"/>
          <w:sz w:val="24"/>
          <w:szCs w:val="24"/>
          <w:lang w:val="en-US"/>
        </w:rPr>
        <w:t xml:space="preserve"> </w:t>
      </w:r>
      <w:r w:rsidR="00A1572D" w:rsidRPr="00913E74">
        <w:rPr>
          <w:rFonts w:ascii="Calibri" w:hAnsi="Calibri" w:cs="Calibri"/>
          <w:sz w:val="24"/>
          <w:szCs w:val="24"/>
          <w:lang w:val="en-US"/>
        </w:rPr>
        <w:t>fast</w:t>
      </w:r>
      <w:r w:rsidR="00596D82" w:rsidRPr="00913E74">
        <w:rPr>
          <w:rFonts w:ascii="Calibri" w:hAnsi="Calibri" w:cs="Calibri"/>
          <w:sz w:val="24"/>
          <w:szCs w:val="24"/>
          <w:lang w:val="en-US"/>
        </w:rPr>
        <w:t xml:space="preserve"> blue histology</w:t>
      </w:r>
      <w:r w:rsidR="00BD6276" w:rsidRPr="00913E74">
        <w:rPr>
          <w:rFonts w:ascii="Calibri" w:hAnsi="Calibri" w:cs="Calibri"/>
          <w:sz w:val="24"/>
          <w:szCs w:val="24"/>
          <w:lang w:val="en-US"/>
        </w:rPr>
        <w:t xml:space="preserve"> (as show</w:t>
      </w:r>
      <w:r w:rsidR="004A5BC1" w:rsidRPr="00913E74">
        <w:rPr>
          <w:rFonts w:ascii="Calibri" w:hAnsi="Calibri" w:cs="Calibri"/>
          <w:sz w:val="24"/>
          <w:szCs w:val="24"/>
          <w:lang w:val="en-US"/>
        </w:rPr>
        <w:t>n</w:t>
      </w:r>
      <w:r w:rsidR="00BD6276" w:rsidRPr="00913E74">
        <w:rPr>
          <w:rFonts w:ascii="Calibri" w:hAnsi="Calibri" w:cs="Calibri"/>
          <w:sz w:val="24"/>
          <w:szCs w:val="24"/>
          <w:lang w:val="en-US"/>
        </w:rPr>
        <w:t xml:space="preserve"> in </w:t>
      </w:r>
      <w:r w:rsidR="0041469C" w:rsidRPr="0041469C">
        <w:rPr>
          <w:rFonts w:ascii="Calibri" w:hAnsi="Calibri" w:cs="Calibri"/>
          <w:b/>
          <w:bCs/>
          <w:sz w:val="24"/>
          <w:szCs w:val="24"/>
          <w:lang w:val="en-US"/>
        </w:rPr>
        <w:t>F</w:t>
      </w:r>
      <w:r w:rsidR="00BD6276" w:rsidRPr="0041469C">
        <w:rPr>
          <w:rFonts w:ascii="Calibri" w:hAnsi="Calibri" w:cs="Calibri"/>
          <w:b/>
          <w:bCs/>
          <w:sz w:val="24"/>
          <w:szCs w:val="24"/>
          <w:lang w:val="en-US"/>
        </w:rPr>
        <w:t>igure 2</w:t>
      </w:r>
      <w:r w:rsidR="00BD6276" w:rsidRPr="00913E74">
        <w:rPr>
          <w:rFonts w:ascii="Calibri" w:hAnsi="Calibri" w:cs="Calibri"/>
          <w:sz w:val="24"/>
          <w:szCs w:val="24"/>
          <w:lang w:val="en-US"/>
        </w:rPr>
        <w:t>)</w:t>
      </w:r>
      <w:r w:rsidR="00596D82" w:rsidRPr="00913E74">
        <w:rPr>
          <w:rFonts w:ascii="Calibri" w:hAnsi="Calibri" w:cs="Calibri"/>
          <w:sz w:val="24"/>
          <w:szCs w:val="24"/>
          <w:lang w:val="en-US"/>
        </w:rPr>
        <w:t xml:space="preserve"> and</w:t>
      </w:r>
      <w:r w:rsidR="009B53AC" w:rsidRPr="00913E74">
        <w:rPr>
          <w:rFonts w:ascii="Calibri" w:hAnsi="Calibri" w:cs="Calibri"/>
          <w:sz w:val="24"/>
          <w:szCs w:val="24"/>
          <w:lang w:val="en-US"/>
        </w:rPr>
        <w:t xml:space="preserve"> myelin basic protein (</w:t>
      </w:r>
      <w:r w:rsidR="00A1572D" w:rsidRPr="00913E74">
        <w:rPr>
          <w:rFonts w:ascii="Calibri" w:hAnsi="Calibri" w:cs="Calibri"/>
          <w:sz w:val="24"/>
          <w:szCs w:val="24"/>
          <w:lang w:val="en-US"/>
        </w:rPr>
        <w:t>MPB</w:t>
      </w:r>
      <w:r w:rsidR="009B53AC" w:rsidRPr="00913E74">
        <w:rPr>
          <w:rFonts w:ascii="Calibri" w:hAnsi="Calibri" w:cs="Calibri"/>
          <w:sz w:val="24"/>
          <w:szCs w:val="24"/>
          <w:lang w:val="en-US"/>
        </w:rPr>
        <w:t>)</w:t>
      </w:r>
      <w:r w:rsidR="00A1572D" w:rsidRPr="00913E74">
        <w:rPr>
          <w:rFonts w:ascii="Calibri" w:hAnsi="Calibri" w:cs="Calibri"/>
          <w:sz w:val="24"/>
          <w:szCs w:val="24"/>
          <w:lang w:val="en-US"/>
        </w:rPr>
        <w:t xml:space="preserve"> immunohistochemistry) in the different time point</w:t>
      </w:r>
      <w:r w:rsidR="0037021D" w:rsidRPr="00913E74">
        <w:rPr>
          <w:rFonts w:ascii="Calibri" w:hAnsi="Calibri" w:cs="Calibri"/>
          <w:sz w:val="24"/>
          <w:szCs w:val="24"/>
          <w:lang w:val="en-US"/>
        </w:rPr>
        <w:t>s</w:t>
      </w:r>
      <w:r w:rsidR="00A1572D" w:rsidRPr="00913E74">
        <w:rPr>
          <w:rFonts w:ascii="Calibri" w:hAnsi="Calibri" w:cs="Calibri"/>
          <w:sz w:val="24"/>
          <w:szCs w:val="24"/>
          <w:lang w:val="en-US"/>
        </w:rPr>
        <w:t xml:space="preserve"> intended to be used in </w:t>
      </w:r>
      <w:r w:rsidR="00A1572D" w:rsidRPr="00913E74">
        <w:rPr>
          <w:rFonts w:ascii="Calibri" w:hAnsi="Calibri" w:cs="Calibri"/>
          <w:i/>
          <w:iCs/>
          <w:sz w:val="24"/>
          <w:szCs w:val="24"/>
          <w:lang w:val="en-US"/>
        </w:rPr>
        <w:t>in vivo</w:t>
      </w:r>
      <w:r w:rsidR="00A1572D" w:rsidRPr="00913E74">
        <w:rPr>
          <w:rFonts w:ascii="Calibri" w:hAnsi="Calibri" w:cs="Calibri"/>
          <w:sz w:val="24"/>
          <w:szCs w:val="24"/>
          <w:lang w:val="en-US"/>
        </w:rPr>
        <w:t xml:space="preserve"> analysis. In the results section we showed a quantification of </w:t>
      </w:r>
      <w:r w:rsidR="009B53AC" w:rsidRPr="00913E74">
        <w:rPr>
          <w:rFonts w:ascii="Calibri" w:hAnsi="Calibri" w:cs="Calibri"/>
          <w:sz w:val="24"/>
          <w:szCs w:val="24"/>
          <w:lang w:val="en-US"/>
        </w:rPr>
        <w:t xml:space="preserve">radiotracer </w:t>
      </w:r>
      <w:r w:rsidR="00FC7E5F" w:rsidRPr="00913E74">
        <w:rPr>
          <w:rFonts w:ascii="Calibri" w:hAnsi="Calibri" w:cs="Calibri"/>
          <w:sz w:val="24"/>
          <w:szCs w:val="24"/>
          <w:lang w:val="en-US"/>
        </w:rPr>
        <w:t>uptake where</w:t>
      </w:r>
      <w:r w:rsidR="00A1572D" w:rsidRPr="00913E74">
        <w:rPr>
          <w:rFonts w:ascii="Calibri" w:hAnsi="Calibri" w:cs="Calibri"/>
          <w:sz w:val="24"/>
          <w:szCs w:val="24"/>
          <w:lang w:val="en-US"/>
        </w:rPr>
        <w:t xml:space="preserve"> lesion induction was not well </w:t>
      </w:r>
      <w:r w:rsidR="003364D8" w:rsidRPr="00913E74">
        <w:rPr>
          <w:rFonts w:ascii="Calibri" w:hAnsi="Calibri" w:cs="Calibri"/>
          <w:sz w:val="24"/>
          <w:szCs w:val="24"/>
          <w:lang w:val="en-US"/>
        </w:rPr>
        <w:t>succeeded</w:t>
      </w:r>
      <w:r w:rsidR="00A1572D" w:rsidRPr="00913E74">
        <w:rPr>
          <w:rFonts w:ascii="Calibri" w:hAnsi="Calibri" w:cs="Calibri"/>
          <w:sz w:val="24"/>
          <w:szCs w:val="24"/>
          <w:lang w:val="en-US"/>
        </w:rPr>
        <w:t xml:space="preserve"> and, therefore, the differences were not detected by </w:t>
      </w:r>
      <w:r w:rsidR="00A1572D" w:rsidRPr="00913E74">
        <w:rPr>
          <w:rFonts w:ascii="Calibri" w:hAnsi="Calibri" w:cs="Calibri"/>
          <w:sz w:val="24"/>
          <w:szCs w:val="24"/>
          <w:vertAlign w:val="superscript"/>
          <w:lang w:val="en-US"/>
        </w:rPr>
        <w:t>11</w:t>
      </w:r>
      <w:r w:rsidR="00A1572D" w:rsidRPr="00913E74">
        <w:rPr>
          <w:rFonts w:ascii="Calibri" w:hAnsi="Calibri" w:cs="Calibri"/>
          <w:sz w:val="24"/>
          <w:szCs w:val="24"/>
          <w:lang w:val="en-US"/>
        </w:rPr>
        <w:t>C-PIB PET imaging.</w:t>
      </w:r>
    </w:p>
    <w:p w14:paraId="77896AA9"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3A7FCB0D" w14:textId="595411CC" w:rsidR="0092723E" w:rsidRDefault="000B683D"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The lesion</w:t>
      </w:r>
      <w:r w:rsidR="00FF0131" w:rsidRPr="00913E74">
        <w:rPr>
          <w:rFonts w:ascii="Calibri" w:hAnsi="Calibri" w:cs="Calibri"/>
          <w:sz w:val="24"/>
          <w:szCs w:val="24"/>
          <w:lang w:val="en-US"/>
        </w:rPr>
        <w:t xml:space="preserve"> to be quantified by this technique</w:t>
      </w:r>
      <w:r w:rsidRPr="00913E74">
        <w:rPr>
          <w:rFonts w:ascii="Calibri" w:hAnsi="Calibri" w:cs="Calibri"/>
          <w:sz w:val="24"/>
          <w:szCs w:val="24"/>
          <w:lang w:val="en-US"/>
        </w:rPr>
        <w:t xml:space="preserve"> must be bigger than the PET scanner resolution (about 1 mm</w:t>
      </w:r>
      <w:r w:rsidR="00FF0131" w:rsidRPr="00913E74">
        <w:rPr>
          <w:rFonts w:ascii="Calibri" w:hAnsi="Calibri" w:cs="Calibri"/>
          <w:sz w:val="24"/>
          <w:szCs w:val="24"/>
          <w:lang w:val="en-US"/>
        </w:rPr>
        <w:t xml:space="preserve"> in preclinical equipment and about </w:t>
      </w:r>
      <w:r w:rsidR="00F3003F" w:rsidRPr="00913E74">
        <w:rPr>
          <w:rFonts w:ascii="Calibri" w:hAnsi="Calibri" w:cs="Calibri"/>
          <w:sz w:val="24"/>
          <w:szCs w:val="24"/>
          <w:lang w:val="en-US"/>
        </w:rPr>
        <w:t>5</w:t>
      </w:r>
      <w:r w:rsidR="00FF0131" w:rsidRPr="00913E74">
        <w:rPr>
          <w:rFonts w:ascii="Calibri" w:hAnsi="Calibri" w:cs="Calibri"/>
          <w:sz w:val="24"/>
          <w:szCs w:val="24"/>
          <w:lang w:val="en-US"/>
        </w:rPr>
        <w:t xml:space="preserve"> mm in clinical equipment</w:t>
      </w:r>
      <w:r w:rsidRPr="00913E74">
        <w:rPr>
          <w:rFonts w:ascii="Calibri" w:hAnsi="Calibri" w:cs="Calibri"/>
          <w:sz w:val="24"/>
          <w:szCs w:val="24"/>
          <w:lang w:val="en-US"/>
        </w:rPr>
        <w:t>).</w:t>
      </w:r>
    </w:p>
    <w:p w14:paraId="093BA28B"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539D9740" w14:textId="3E8C62CF" w:rsidR="003915A3" w:rsidRDefault="003915A3"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Once the model is well induced, the imaging procedure must be well planned, </w:t>
      </w:r>
      <w:r w:rsidR="00565C3F" w:rsidRPr="00913E74">
        <w:rPr>
          <w:rFonts w:ascii="Calibri" w:hAnsi="Calibri" w:cs="Calibri"/>
          <w:sz w:val="24"/>
          <w:szCs w:val="24"/>
          <w:lang w:val="en-US"/>
        </w:rPr>
        <w:t>due to</w:t>
      </w:r>
      <w:r w:rsidRPr="00913E74">
        <w:rPr>
          <w:rFonts w:ascii="Calibri" w:hAnsi="Calibri" w:cs="Calibri"/>
          <w:sz w:val="24"/>
          <w:szCs w:val="24"/>
          <w:lang w:val="en-US"/>
        </w:rPr>
        <w:t xml:space="preserve"> the radiotracer label</w:t>
      </w:r>
      <w:r w:rsidR="004A5BC1" w:rsidRPr="00913E74">
        <w:rPr>
          <w:rFonts w:ascii="Calibri" w:hAnsi="Calibri" w:cs="Calibri"/>
          <w:sz w:val="24"/>
          <w:szCs w:val="24"/>
          <w:lang w:val="en-US"/>
        </w:rPr>
        <w:t>ed</w:t>
      </w:r>
      <w:r w:rsidRPr="00913E74">
        <w:rPr>
          <w:rFonts w:ascii="Calibri" w:hAnsi="Calibri" w:cs="Calibri"/>
          <w:sz w:val="24"/>
          <w:szCs w:val="24"/>
          <w:lang w:val="en-US"/>
        </w:rPr>
        <w:t xml:space="preserve"> with carbon-11, which has a short</w:t>
      </w:r>
      <w:r w:rsidR="00A47E5B" w:rsidRPr="00913E74">
        <w:rPr>
          <w:rFonts w:ascii="Calibri" w:hAnsi="Calibri" w:cs="Calibri"/>
          <w:sz w:val="24"/>
          <w:szCs w:val="24"/>
          <w:lang w:val="en-US"/>
        </w:rPr>
        <w:t xml:space="preserve"> half-life</w:t>
      </w:r>
      <w:r w:rsidRPr="00913E74">
        <w:rPr>
          <w:rFonts w:ascii="Calibri" w:hAnsi="Calibri" w:cs="Calibri"/>
          <w:sz w:val="24"/>
          <w:szCs w:val="24"/>
          <w:lang w:val="en-US"/>
        </w:rPr>
        <w:t xml:space="preserve"> of 20 minutes. The preclinical imaging laboratory</w:t>
      </w:r>
      <w:r w:rsidR="00565C3F" w:rsidRPr="00913E74">
        <w:rPr>
          <w:rFonts w:ascii="Calibri" w:hAnsi="Calibri" w:cs="Calibri"/>
          <w:sz w:val="24"/>
          <w:szCs w:val="24"/>
          <w:lang w:val="en-US"/>
        </w:rPr>
        <w:t xml:space="preserve"> personnel</w:t>
      </w:r>
      <w:r w:rsidRPr="00913E74">
        <w:rPr>
          <w:rFonts w:ascii="Calibri" w:hAnsi="Calibri" w:cs="Calibri"/>
          <w:sz w:val="24"/>
          <w:szCs w:val="24"/>
          <w:lang w:val="en-US"/>
        </w:rPr>
        <w:t xml:space="preserve"> </w:t>
      </w:r>
      <w:r w:rsidR="004A5BC1" w:rsidRPr="00913E74">
        <w:rPr>
          <w:rFonts w:ascii="Calibri" w:hAnsi="Calibri" w:cs="Calibri"/>
          <w:sz w:val="24"/>
          <w:szCs w:val="24"/>
          <w:lang w:val="en-US"/>
        </w:rPr>
        <w:t xml:space="preserve">need to </w:t>
      </w:r>
      <w:r w:rsidRPr="00913E74">
        <w:rPr>
          <w:rFonts w:ascii="Calibri" w:hAnsi="Calibri" w:cs="Calibri"/>
          <w:sz w:val="24"/>
          <w:szCs w:val="24"/>
          <w:lang w:val="en-US"/>
        </w:rPr>
        <w:t>prepare all necessary material, fill the anesthesia sy</w:t>
      </w:r>
      <w:r w:rsidR="00565C3F" w:rsidRPr="00913E74">
        <w:rPr>
          <w:rFonts w:ascii="Calibri" w:hAnsi="Calibri" w:cs="Calibri"/>
          <w:sz w:val="24"/>
          <w:szCs w:val="24"/>
          <w:lang w:val="en-US"/>
        </w:rPr>
        <w:t>s</w:t>
      </w:r>
      <w:r w:rsidRPr="00913E74">
        <w:rPr>
          <w:rFonts w:ascii="Calibri" w:hAnsi="Calibri" w:cs="Calibri"/>
          <w:sz w:val="24"/>
          <w:szCs w:val="24"/>
          <w:lang w:val="en-US"/>
        </w:rPr>
        <w:t>tem</w:t>
      </w:r>
      <w:r w:rsidR="004A5BC1" w:rsidRPr="00913E74">
        <w:rPr>
          <w:rFonts w:ascii="Calibri" w:hAnsi="Calibri" w:cs="Calibri"/>
          <w:sz w:val="24"/>
          <w:szCs w:val="24"/>
          <w:lang w:val="en-US"/>
        </w:rPr>
        <w:t>,</w:t>
      </w:r>
      <w:r w:rsidRPr="00913E74">
        <w:rPr>
          <w:rFonts w:ascii="Calibri" w:hAnsi="Calibri" w:cs="Calibri"/>
          <w:sz w:val="24"/>
          <w:szCs w:val="24"/>
          <w:lang w:val="en-US"/>
        </w:rPr>
        <w:t xml:space="preserve"> check if everything is working</w:t>
      </w:r>
      <w:r w:rsidR="00565C3F" w:rsidRPr="00913E74">
        <w:rPr>
          <w:rFonts w:ascii="Calibri" w:hAnsi="Calibri" w:cs="Calibri"/>
          <w:sz w:val="24"/>
          <w:szCs w:val="24"/>
          <w:lang w:val="en-US"/>
        </w:rPr>
        <w:t xml:space="preserve"> properly</w:t>
      </w:r>
      <w:r w:rsidRPr="00913E74">
        <w:rPr>
          <w:rFonts w:ascii="Calibri" w:hAnsi="Calibri" w:cs="Calibri"/>
          <w:sz w:val="24"/>
          <w:szCs w:val="24"/>
          <w:lang w:val="en-US"/>
        </w:rPr>
        <w:t xml:space="preserve">, </w:t>
      </w:r>
      <w:r w:rsidR="004A5BC1" w:rsidRPr="00913E74">
        <w:rPr>
          <w:rFonts w:ascii="Calibri" w:hAnsi="Calibri" w:cs="Calibri"/>
          <w:sz w:val="24"/>
          <w:szCs w:val="24"/>
          <w:lang w:val="en-US"/>
        </w:rPr>
        <w:t xml:space="preserve">and </w:t>
      </w:r>
      <w:r w:rsidRPr="00913E74">
        <w:rPr>
          <w:rFonts w:ascii="Calibri" w:hAnsi="Calibri" w:cs="Calibri"/>
          <w:sz w:val="24"/>
          <w:szCs w:val="24"/>
          <w:lang w:val="en-US"/>
        </w:rPr>
        <w:t xml:space="preserve">print the forms to be </w:t>
      </w:r>
      <w:r w:rsidR="004A5BC1" w:rsidRPr="00913E74">
        <w:rPr>
          <w:rFonts w:ascii="Calibri" w:hAnsi="Calibri" w:cs="Calibri"/>
          <w:sz w:val="24"/>
          <w:szCs w:val="24"/>
          <w:lang w:val="en-US"/>
        </w:rPr>
        <w:t xml:space="preserve">completed </w:t>
      </w:r>
      <w:r w:rsidRPr="00913E74">
        <w:rPr>
          <w:rFonts w:ascii="Calibri" w:hAnsi="Calibri" w:cs="Calibri"/>
          <w:sz w:val="24"/>
          <w:szCs w:val="24"/>
          <w:lang w:val="en-US"/>
        </w:rPr>
        <w:t xml:space="preserve">during </w:t>
      </w:r>
      <w:r w:rsidR="004A5BC1" w:rsidRPr="00913E74">
        <w:rPr>
          <w:rFonts w:ascii="Calibri" w:hAnsi="Calibri" w:cs="Calibri"/>
          <w:sz w:val="24"/>
          <w:szCs w:val="24"/>
          <w:lang w:val="en-US"/>
        </w:rPr>
        <w:t xml:space="preserve">the </w:t>
      </w:r>
      <w:r w:rsidRPr="00913E74">
        <w:rPr>
          <w:rFonts w:ascii="Calibri" w:hAnsi="Calibri" w:cs="Calibri"/>
          <w:sz w:val="24"/>
          <w:szCs w:val="24"/>
          <w:lang w:val="en-US"/>
        </w:rPr>
        <w:t>experiment</w:t>
      </w:r>
      <w:r w:rsidR="00565C3F" w:rsidRPr="00913E74">
        <w:rPr>
          <w:rFonts w:ascii="Calibri" w:hAnsi="Calibri" w:cs="Calibri"/>
          <w:sz w:val="24"/>
          <w:szCs w:val="24"/>
          <w:lang w:val="en-US"/>
        </w:rPr>
        <w:t xml:space="preserve">. The PET scanner should also be verified </w:t>
      </w:r>
      <w:r w:rsidR="004A5BC1" w:rsidRPr="00913E74">
        <w:rPr>
          <w:rFonts w:ascii="Calibri" w:hAnsi="Calibri" w:cs="Calibri"/>
          <w:sz w:val="24"/>
          <w:szCs w:val="24"/>
          <w:lang w:val="en-US"/>
        </w:rPr>
        <w:t xml:space="preserve">prior </w:t>
      </w:r>
      <w:r w:rsidR="00565C3F" w:rsidRPr="00913E74">
        <w:rPr>
          <w:rFonts w:ascii="Calibri" w:hAnsi="Calibri" w:cs="Calibri"/>
          <w:sz w:val="24"/>
          <w:szCs w:val="24"/>
          <w:lang w:val="en-US"/>
        </w:rPr>
        <w:t>to the experiment, whe</w:t>
      </w:r>
      <w:r w:rsidR="00A07555" w:rsidRPr="00913E74">
        <w:rPr>
          <w:rFonts w:ascii="Calibri" w:hAnsi="Calibri" w:cs="Calibri"/>
          <w:sz w:val="24"/>
          <w:szCs w:val="24"/>
          <w:lang w:val="en-US"/>
        </w:rPr>
        <w:t>n</w:t>
      </w:r>
      <w:r w:rsidR="00565C3F" w:rsidRPr="00913E74">
        <w:rPr>
          <w:rFonts w:ascii="Calibri" w:hAnsi="Calibri" w:cs="Calibri"/>
          <w:sz w:val="24"/>
          <w:szCs w:val="24"/>
          <w:lang w:val="en-US"/>
        </w:rPr>
        <w:t xml:space="preserve"> all quality controls necessary in the equipment (dependent o</w:t>
      </w:r>
      <w:r w:rsidR="002328A3" w:rsidRPr="00913E74">
        <w:rPr>
          <w:rFonts w:ascii="Calibri" w:hAnsi="Calibri" w:cs="Calibri"/>
          <w:sz w:val="24"/>
          <w:szCs w:val="24"/>
          <w:lang w:val="en-US"/>
        </w:rPr>
        <w:t>n</w:t>
      </w:r>
      <w:r w:rsidR="00565C3F" w:rsidRPr="00913E74">
        <w:rPr>
          <w:rFonts w:ascii="Calibri" w:hAnsi="Calibri" w:cs="Calibri"/>
          <w:sz w:val="24"/>
          <w:szCs w:val="24"/>
          <w:lang w:val="en-US"/>
        </w:rPr>
        <w:t xml:space="preserve"> each country) must be </w:t>
      </w:r>
      <w:r w:rsidR="00A07555" w:rsidRPr="00913E74">
        <w:rPr>
          <w:rFonts w:ascii="Calibri" w:hAnsi="Calibri" w:cs="Calibri"/>
          <w:sz w:val="24"/>
          <w:szCs w:val="24"/>
          <w:lang w:val="en-US"/>
        </w:rPr>
        <w:t xml:space="preserve">performed to check </w:t>
      </w:r>
      <w:r w:rsidR="00565C3F" w:rsidRPr="00913E74">
        <w:rPr>
          <w:rFonts w:ascii="Calibri" w:hAnsi="Calibri" w:cs="Calibri"/>
          <w:sz w:val="24"/>
          <w:szCs w:val="24"/>
          <w:lang w:val="en-US"/>
        </w:rPr>
        <w:t xml:space="preserve">the scanner </w:t>
      </w:r>
      <w:r w:rsidR="00A07555" w:rsidRPr="00913E74">
        <w:rPr>
          <w:rFonts w:ascii="Calibri" w:hAnsi="Calibri" w:cs="Calibri"/>
          <w:sz w:val="24"/>
          <w:szCs w:val="24"/>
          <w:lang w:val="en-US"/>
        </w:rPr>
        <w:t>is</w:t>
      </w:r>
      <w:r w:rsidR="00565C3F" w:rsidRPr="00913E74">
        <w:rPr>
          <w:rFonts w:ascii="Calibri" w:hAnsi="Calibri" w:cs="Calibri"/>
          <w:sz w:val="24"/>
          <w:szCs w:val="24"/>
          <w:lang w:val="en-US"/>
        </w:rPr>
        <w:t xml:space="preserve"> well functioning. </w:t>
      </w:r>
      <w:r w:rsidR="00CE074E" w:rsidRPr="00913E74">
        <w:rPr>
          <w:rFonts w:ascii="Calibri" w:hAnsi="Calibri" w:cs="Calibri"/>
          <w:sz w:val="24"/>
          <w:szCs w:val="24"/>
          <w:lang w:val="en-US"/>
        </w:rPr>
        <w:t xml:space="preserve">After receiving the tracer for injection, the measurement of activity must also </w:t>
      </w:r>
      <w:r w:rsidR="00AA7DB2" w:rsidRPr="00913E74">
        <w:rPr>
          <w:rFonts w:ascii="Calibri" w:hAnsi="Calibri" w:cs="Calibri"/>
          <w:sz w:val="24"/>
          <w:szCs w:val="24"/>
          <w:lang w:val="en-US"/>
        </w:rPr>
        <w:t>b</w:t>
      </w:r>
      <w:r w:rsidR="00CE074E" w:rsidRPr="00913E74">
        <w:rPr>
          <w:rFonts w:ascii="Calibri" w:hAnsi="Calibri" w:cs="Calibri"/>
          <w:sz w:val="24"/>
          <w:szCs w:val="24"/>
          <w:lang w:val="en-US"/>
        </w:rPr>
        <w:t>e measured in a calibrated dose calibrator to guarantee the correct injected dose, and the information (activity in the syringe, before and after injection</w:t>
      </w:r>
      <w:r w:rsidR="00AA7DB2" w:rsidRPr="00913E74">
        <w:rPr>
          <w:rFonts w:ascii="Calibri" w:hAnsi="Calibri" w:cs="Calibri"/>
          <w:sz w:val="24"/>
          <w:szCs w:val="24"/>
          <w:lang w:val="en-US"/>
        </w:rPr>
        <w:t>)</w:t>
      </w:r>
      <w:r w:rsidR="00CE074E" w:rsidRPr="00913E74">
        <w:rPr>
          <w:rFonts w:ascii="Calibri" w:hAnsi="Calibri" w:cs="Calibri"/>
          <w:sz w:val="24"/>
          <w:szCs w:val="24"/>
          <w:lang w:val="en-US"/>
        </w:rPr>
        <w:t xml:space="preserve"> written </w:t>
      </w:r>
      <w:r w:rsidR="00AA7DB2" w:rsidRPr="00913E74">
        <w:rPr>
          <w:rFonts w:ascii="Calibri" w:hAnsi="Calibri" w:cs="Calibri"/>
          <w:sz w:val="24"/>
          <w:szCs w:val="24"/>
          <w:lang w:val="en-US"/>
        </w:rPr>
        <w:t>o</w:t>
      </w:r>
      <w:r w:rsidR="00CE074E" w:rsidRPr="00913E74">
        <w:rPr>
          <w:rFonts w:ascii="Calibri" w:hAnsi="Calibri" w:cs="Calibri"/>
          <w:sz w:val="24"/>
          <w:szCs w:val="24"/>
          <w:lang w:val="en-US"/>
        </w:rPr>
        <w:t xml:space="preserve">n the form, as well </w:t>
      </w:r>
      <w:r w:rsidR="002328A3" w:rsidRPr="00913E74">
        <w:rPr>
          <w:rFonts w:ascii="Calibri" w:hAnsi="Calibri" w:cs="Calibri"/>
          <w:sz w:val="24"/>
          <w:szCs w:val="24"/>
          <w:lang w:val="en-US"/>
        </w:rPr>
        <w:t xml:space="preserve">as </w:t>
      </w:r>
      <w:r w:rsidR="00CE074E" w:rsidRPr="00913E74">
        <w:rPr>
          <w:rFonts w:ascii="Calibri" w:hAnsi="Calibri" w:cs="Calibri"/>
          <w:sz w:val="24"/>
          <w:szCs w:val="24"/>
          <w:lang w:val="en-US"/>
        </w:rPr>
        <w:t xml:space="preserve">the respective time </w:t>
      </w:r>
      <w:r w:rsidR="00AA7DB2" w:rsidRPr="00913E74">
        <w:rPr>
          <w:rFonts w:ascii="Calibri" w:hAnsi="Calibri" w:cs="Calibri"/>
          <w:sz w:val="24"/>
          <w:szCs w:val="24"/>
          <w:lang w:val="en-US"/>
        </w:rPr>
        <w:t xml:space="preserve">when </w:t>
      </w:r>
      <w:r w:rsidR="00CE074E" w:rsidRPr="00913E74">
        <w:rPr>
          <w:rFonts w:ascii="Calibri" w:hAnsi="Calibri" w:cs="Calibri"/>
          <w:sz w:val="24"/>
          <w:szCs w:val="24"/>
          <w:lang w:val="en-US"/>
        </w:rPr>
        <w:t xml:space="preserve">the measurement was </w:t>
      </w:r>
      <w:r w:rsidR="00AA7DB2" w:rsidRPr="00913E74">
        <w:rPr>
          <w:rFonts w:ascii="Calibri" w:hAnsi="Calibri" w:cs="Calibri"/>
          <w:sz w:val="24"/>
          <w:szCs w:val="24"/>
          <w:lang w:val="en-US"/>
        </w:rPr>
        <w:t>performed</w:t>
      </w:r>
      <w:r w:rsidR="00CE074E" w:rsidRPr="00913E74">
        <w:rPr>
          <w:rFonts w:ascii="Calibri" w:hAnsi="Calibri" w:cs="Calibri"/>
          <w:sz w:val="24"/>
          <w:szCs w:val="24"/>
          <w:lang w:val="en-US"/>
        </w:rPr>
        <w:t>.</w:t>
      </w:r>
      <w:r w:rsidR="00C96BDE" w:rsidRPr="00913E74">
        <w:rPr>
          <w:rFonts w:ascii="Calibri" w:hAnsi="Calibri" w:cs="Calibri"/>
          <w:sz w:val="24"/>
          <w:szCs w:val="24"/>
          <w:lang w:val="en-US"/>
        </w:rPr>
        <w:t xml:space="preserve"> </w:t>
      </w:r>
      <w:r w:rsidR="00AA7DB2" w:rsidRPr="00913E74">
        <w:rPr>
          <w:rFonts w:ascii="Calibri" w:hAnsi="Calibri" w:cs="Calibri"/>
          <w:sz w:val="24"/>
          <w:szCs w:val="24"/>
          <w:lang w:val="en-US"/>
        </w:rPr>
        <w:t>Establish</w:t>
      </w:r>
      <w:r w:rsidR="00CE074E" w:rsidRPr="00913E74">
        <w:rPr>
          <w:rFonts w:ascii="Calibri" w:hAnsi="Calibri" w:cs="Calibri"/>
          <w:sz w:val="24"/>
          <w:szCs w:val="24"/>
          <w:lang w:val="en-US"/>
        </w:rPr>
        <w:t xml:space="preserve"> which watch is going to be used, </w:t>
      </w:r>
      <w:r w:rsidR="00AA7DB2" w:rsidRPr="00913E74">
        <w:rPr>
          <w:rFonts w:ascii="Calibri" w:hAnsi="Calibri" w:cs="Calibri"/>
          <w:sz w:val="24"/>
          <w:szCs w:val="24"/>
          <w:lang w:val="en-US"/>
        </w:rPr>
        <w:t xml:space="preserve">as </w:t>
      </w:r>
      <w:r w:rsidR="00CE074E" w:rsidRPr="00913E74">
        <w:rPr>
          <w:rFonts w:ascii="Calibri" w:hAnsi="Calibri" w:cs="Calibri"/>
          <w:sz w:val="24"/>
          <w:szCs w:val="24"/>
          <w:lang w:val="en-US"/>
        </w:rPr>
        <w:t xml:space="preserve">the right time is the time </w:t>
      </w:r>
      <w:r w:rsidR="00AA7DB2" w:rsidRPr="00913E74">
        <w:rPr>
          <w:rFonts w:ascii="Calibri" w:hAnsi="Calibri" w:cs="Calibri"/>
          <w:sz w:val="24"/>
          <w:szCs w:val="24"/>
          <w:lang w:val="en-US"/>
        </w:rPr>
        <w:t>o</w:t>
      </w:r>
      <w:r w:rsidR="00CE074E" w:rsidRPr="00913E74">
        <w:rPr>
          <w:rFonts w:ascii="Calibri" w:hAnsi="Calibri" w:cs="Calibri"/>
          <w:sz w:val="24"/>
          <w:szCs w:val="24"/>
          <w:lang w:val="en-US"/>
        </w:rPr>
        <w:t xml:space="preserve">n the workstation of the PET scanner, </w:t>
      </w:r>
      <w:r w:rsidR="00AA7DB2" w:rsidRPr="00913E74">
        <w:rPr>
          <w:rFonts w:ascii="Calibri" w:hAnsi="Calibri" w:cs="Calibri"/>
          <w:sz w:val="24"/>
          <w:szCs w:val="24"/>
          <w:lang w:val="en-US"/>
        </w:rPr>
        <w:t xml:space="preserve">the </w:t>
      </w:r>
      <w:r w:rsidR="00CE074E" w:rsidRPr="00913E74">
        <w:rPr>
          <w:rFonts w:ascii="Calibri" w:hAnsi="Calibri" w:cs="Calibri"/>
          <w:sz w:val="24"/>
          <w:szCs w:val="24"/>
          <w:lang w:val="en-US"/>
        </w:rPr>
        <w:t xml:space="preserve">time that will be considered in the decay correction of the images, therefore, </w:t>
      </w:r>
      <w:r w:rsidR="00AA7DB2" w:rsidRPr="00913E74">
        <w:rPr>
          <w:rFonts w:ascii="Calibri" w:hAnsi="Calibri" w:cs="Calibri"/>
          <w:sz w:val="24"/>
          <w:szCs w:val="24"/>
          <w:lang w:val="en-US"/>
        </w:rPr>
        <w:t xml:space="preserve">any </w:t>
      </w:r>
      <w:r w:rsidR="00CE074E" w:rsidRPr="00913E74">
        <w:rPr>
          <w:rFonts w:ascii="Calibri" w:hAnsi="Calibri" w:cs="Calibri"/>
          <w:sz w:val="24"/>
          <w:szCs w:val="24"/>
          <w:lang w:val="en-US"/>
        </w:rPr>
        <w:t xml:space="preserve">watches used during </w:t>
      </w:r>
      <w:r w:rsidR="00AA7DB2" w:rsidRPr="00913E74">
        <w:rPr>
          <w:rFonts w:ascii="Calibri" w:hAnsi="Calibri" w:cs="Calibri"/>
          <w:sz w:val="24"/>
          <w:szCs w:val="24"/>
          <w:lang w:val="en-US"/>
        </w:rPr>
        <w:t xml:space="preserve">the </w:t>
      </w:r>
      <w:r w:rsidR="00CE074E" w:rsidRPr="00913E74">
        <w:rPr>
          <w:rFonts w:ascii="Calibri" w:hAnsi="Calibri" w:cs="Calibri"/>
          <w:sz w:val="24"/>
          <w:szCs w:val="24"/>
          <w:lang w:val="en-US"/>
        </w:rPr>
        <w:t>experiment should be synchronized to the scanner workstation time.</w:t>
      </w:r>
    </w:p>
    <w:p w14:paraId="2AB76482"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5FC050CF" w14:textId="4FFABAF9" w:rsidR="008317BB" w:rsidRDefault="008317BB"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During animal </w:t>
      </w:r>
      <w:r w:rsidR="006A1B14" w:rsidRPr="00913E74">
        <w:rPr>
          <w:rFonts w:ascii="Calibri" w:hAnsi="Calibri" w:cs="Calibri"/>
          <w:sz w:val="24"/>
          <w:szCs w:val="24"/>
          <w:lang w:val="en-US"/>
        </w:rPr>
        <w:t xml:space="preserve">image </w:t>
      </w:r>
      <w:r w:rsidRPr="00913E74">
        <w:rPr>
          <w:rFonts w:ascii="Calibri" w:hAnsi="Calibri" w:cs="Calibri"/>
          <w:sz w:val="24"/>
          <w:szCs w:val="24"/>
          <w:lang w:val="en-US"/>
        </w:rPr>
        <w:t xml:space="preserve">acquisition, temperature and animal breathing should be </w:t>
      </w:r>
      <w:r w:rsidR="00A47E5B" w:rsidRPr="00913E74">
        <w:rPr>
          <w:rFonts w:ascii="Calibri" w:hAnsi="Calibri" w:cs="Calibri"/>
          <w:sz w:val="24"/>
          <w:szCs w:val="24"/>
          <w:lang w:val="en-US"/>
        </w:rPr>
        <w:t>monitored</w:t>
      </w:r>
      <w:r w:rsidRPr="00913E74">
        <w:rPr>
          <w:rFonts w:ascii="Calibri" w:hAnsi="Calibri" w:cs="Calibri"/>
          <w:sz w:val="24"/>
          <w:szCs w:val="24"/>
          <w:lang w:val="en-US"/>
        </w:rPr>
        <w:t xml:space="preserve"> and the anesthesia </w:t>
      </w:r>
      <w:r w:rsidR="003364D8" w:rsidRPr="00913E74">
        <w:rPr>
          <w:rFonts w:ascii="Calibri" w:hAnsi="Calibri" w:cs="Calibri"/>
          <w:sz w:val="24"/>
          <w:szCs w:val="24"/>
          <w:lang w:val="en-US"/>
        </w:rPr>
        <w:t>adjusted,</w:t>
      </w:r>
      <w:r w:rsidR="0096502B" w:rsidRPr="00913E74">
        <w:rPr>
          <w:rFonts w:ascii="Calibri" w:hAnsi="Calibri" w:cs="Calibri"/>
          <w:sz w:val="24"/>
          <w:szCs w:val="24"/>
          <w:lang w:val="en-US"/>
        </w:rPr>
        <w:t xml:space="preserve"> as necessary. Temperature is </w:t>
      </w:r>
      <w:r w:rsidR="00F3003F" w:rsidRPr="00913E74">
        <w:rPr>
          <w:rFonts w:ascii="Calibri" w:hAnsi="Calibri" w:cs="Calibri"/>
          <w:sz w:val="24"/>
          <w:szCs w:val="24"/>
          <w:lang w:val="en-US"/>
        </w:rPr>
        <w:t>location</w:t>
      </w:r>
      <w:r w:rsidR="0096502B" w:rsidRPr="00913E74">
        <w:rPr>
          <w:rFonts w:ascii="Calibri" w:hAnsi="Calibri" w:cs="Calibri"/>
          <w:sz w:val="24"/>
          <w:szCs w:val="24"/>
          <w:lang w:val="en-US"/>
        </w:rPr>
        <w:t xml:space="preserve"> dependent and should be adjusted for the animal well-being. After the </w:t>
      </w:r>
      <w:r w:rsidR="006A1B14" w:rsidRPr="00913E74">
        <w:rPr>
          <w:rFonts w:ascii="Calibri" w:hAnsi="Calibri" w:cs="Calibri"/>
          <w:sz w:val="24"/>
          <w:szCs w:val="24"/>
          <w:lang w:val="en-US"/>
        </w:rPr>
        <w:t xml:space="preserve">image </w:t>
      </w:r>
      <w:r w:rsidR="0096502B" w:rsidRPr="00913E74">
        <w:rPr>
          <w:rFonts w:ascii="Calibri" w:hAnsi="Calibri" w:cs="Calibri"/>
          <w:sz w:val="24"/>
          <w:szCs w:val="24"/>
          <w:lang w:val="en-US"/>
        </w:rPr>
        <w:t xml:space="preserve">acquisition is finished, it is important to keep the animal </w:t>
      </w:r>
      <w:r w:rsidR="00AA7DB2" w:rsidRPr="00913E74">
        <w:rPr>
          <w:rFonts w:ascii="Calibri" w:hAnsi="Calibri" w:cs="Calibri"/>
          <w:sz w:val="24"/>
          <w:szCs w:val="24"/>
          <w:lang w:val="en-US"/>
        </w:rPr>
        <w:t>o</w:t>
      </w:r>
      <w:r w:rsidR="0096502B" w:rsidRPr="00913E74">
        <w:rPr>
          <w:rFonts w:ascii="Calibri" w:hAnsi="Calibri" w:cs="Calibri"/>
          <w:sz w:val="24"/>
          <w:szCs w:val="24"/>
          <w:lang w:val="en-US"/>
        </w:rPr>
        <w:t xml:space="preserve">n a warm pad </w:t>
      </w:r>
      <w:r w:rsidR="00AA7DB2" w:rsidRPr="00913E74">
        <w:rPr>
          <w:rFonts w:ascii="Calibri" w:hAnsi="Calibri" w:cs="Calibri"/>
          <w:sz w:val="24"/>
          <w:szCs w:val="24"/>
          <w:lang w:val="en-US"/>
        </w:rPr>
        <w:t xml:space="preserve">to </w:t>
      </w:r>
      <w:r w:rsidR="0096502B" w:rsidRPr="00913E74">
        <w:rPr>
          <w:rFonts w:ascii="Calibri" w:hAnsi="Calibri" w:cs="Calibri"/>
          <w:sz w:val="24"/>
          <w:szCs w:val="24"/>
          <w:lang w:val="en-US"/>
        </w:rPr>
        <w:t>recover before</w:t>
      </w:r>
      <w:r w:rsidR="000160F9" w:rsidRPr="00913E74">
        <w:rPr>
          <w:rFonts w:ascii="Calibri" w:hAnsi="Calibri" w:cs="Calibri"/>
          <w:sz w:val="24"/>
          <w:szCs w:val="24"/>
          <w:lang w:val="en-US"/>
        </w:rPr>
        <w:t xml:space="preserve"> being</w:t>
      </w:r>
      <w:r w:rsidR="0096502B" w:rsidRPr="00913E74">
        <w:rPr>
          <w:rFonts w:ascii="Calibri" w:hAnsi="Calibri" w:cs="Calibri"/>
          <w:sz w:val="24"/>
          <w:szCs w:val="24"/>
          <w:lang w:val="en-US"/>
        </w:rPr>
        <w:t xml:space="preserve"> return</w:t>
      </w:r>
      <w:r w:rsidR="000160F9" w:rsidRPr="00913E74">
        <w:rPr>
          <w:rFonts w:ascii="Calibri" w:hAnsi="Calibri" w:cs="Calibri"/>
          <w:sz w:val="24"/>
          <w:szCs w:val="24"/>
          <w:lang w:val="en-US"/>
        </w:rPr>
        <w:t>ed</w:t>
      </w:r>
      <w:r w:rsidR="0096502B" w:rsidRPr="00913E74">
        <w:rPr>
          <w:rFonts w:ascii="Calibri" w:hAnsi="Calibri" w:cs="Calibri"/>
          <w:sz w:val="24"/>
          <w:szCs w:val="24"/>
          <w:lang w:val="en-US"/>
        </w:rPr>
        <w:t xml:space="preserve"> to the cage. </w:t>
      </w:r>
    </w:p>
    <w:p w14:paraId="60E3B061"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6FE8F7E1" w14:textId="40751796" w:rsidR="006E4305" w:rsidRDefault="006E4305"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lastRenderedPageBreak/>
        <w:t xml:space="preserve">Image processing is crucial for getting </w:t>
      </w:r>
      <w:r w:rsidR="00AA7DB2" w:rsidRPr="00913E74">
        <w:rPr>
          <w:rFonts w:ascii="Calibri" w:hAnsi="Calibri" w:cs="Calibri"/>
          <w:sz w:val="24"/>
          <w:szCs w:val="24"/>
          <w:lang w:val="en-US"/>
        </w:rPr>
        <w:t xml:space="preserve">reliable </w:t>
      </w:r>
      <w:r w:rsidRPr="00913E74">
        <w:rPr>
          <w:rFonts w:ascii="Calibri" w:hAnsi="Calibri" w:cs="Calibri"/>
          <w:sz w:val="24"/>
          <w:szCs w:val="24"/>
          <w:lang w:val="en-US"/>
        </w:rPr>
        <w:t xml:space="preserve">results </w:t>
      </w:r>
      <w:r w:rsidR="00AA7DB2" w:rsidRPr="00913E74">
        <w:rPr>
          <w:rFonts w:ascii="Calibri" w:hAnsi="Calibri" w:cs="Calibri"/>
          <w:sz w:val="24"/>
          <w:szCs w:val="24"/>
          <w:lang w:val="en-US"/>
        </w:rPr>
        <w:t>from</w:t>
      </w:r>
      <w:r w:rsidRPr="00913E74">
        <w:rPr>
          <w:rFonts w:ascii="Calibri" w:hAnsi="Calibri" w:cs="Calibri"/>
          <w:sz w:val="24"/>
          <w:szCs w:val="24"/>
          <w:lang w:val="en-US"/>
        </w:rPr>
        <w:t xml:space="preserve"> the experiments using PET imaging. The ideal is that the analyzer is not aware of </w:t>
      </w:r>
      <w:r w:rsidR="00AA7DB2" w:rsidRPr="00913E74">
        <w:rPr>
          <w:rFonts w:ascii="Calibri" w:hAnsi="Calibri" w:cs="Calibri"/>
          <w:sz w:val="24"/>
          <w:szCs w:val="24"/>
          <w:lang w:val="en-US"/>
        </w:rPr>
        <w:t xml:space="preserve">the </w:t>
      </w:r>
      <w:r w:rsidRPr="00913E74">
        <w:rPr>
          <w:rFonts w:ascii="Calibri" w:hAnsi="Calibri" w:cs="Calibri"/>
          <w:sz w:val="24"/>
          <w:szCs w:val="24"/>
          <w:lang w:val="en-US"/>
        </w:rPr>
        <w:t xml:space="preserve">animal groups and/or treatment and that he/she already </w:t>
      </w:r>
      <w:r w:rsidR="00AA7DB2" w:rsidRPr="00913E74">
        <w:rPr>
          <w:rFonts w:ascii="Calibri" w:hAnsi="Calibri" w:cs="Calibri"/>
          <w:sz w:val="24"/>
          <w:szCs w:val="24"/>
          <w:lang w:val="en-US"/>
        </w:rPr>
        <w:t xml:space="preserve">has </w:t>
      </w:r>
      <w:r w:rsidRPr="00913E74">
        <w:rPr>
          <w:rFonts w:ascii="Calibri" w:hAnsi="Calibri" w:cs="Calibri"/>
          <w:sz w:val="24"/>
          <w:szCs w:val="24"/>
          <w:lang w:val="en-US"/>
        </w:rPr>
        <w:t xml:space="preserve">experience in PET images with the PET tracer </w:t>
      </w:r>
      <w:r w:rsidR="00F5637F" w:rsidRPr="00913E74">
        <w:rPr>
          <w:rFonts w:ascii="Calibri" w:hAnsi="Calibri" w:cs="Calibri"/>
          <w:sz w:val="24"/>
          <w:szCs w:val="24"/>
          <w:lang w:val="en-US"/>
        </w:rPr>
        <w:t xml:space="preserve">used </w:t>
      </w:r>
      <w:r w:rsidRPr="00913E74">
        <w:rPr>
          <w:rFonts w:ascii="Calibri" w:hAnsi="Calibri" w:cs="Calibri"/>
          <w:sz w:val="24"/>
          <w:szCs w:val="24"/>
          <w:lang w:val="en-US"/>
        </w:rPr>
        <w:t xml:space="preserve">in </w:t>
      </w:r>
      <w:r w:rsidR="00F5637F" w:rsidRPr="00913E74">
        <w:rPr>
          <w:rFonts w:ascii="Calibri" w:hAnsi="Calibri" w:cs="Calibri"/>
          <w:sz w:val="24"/>
          <w:szCs w:val="24"/>
          <w:lang w:val="en-US"/>
        </w:rPr>
        <w:t xml:space="preserve">such </w:t>
      </w:r>
      <w:r w:rsidRPr="00913E74">
        <w:rPr>
          <w:rFonts w:ascii="Calibri" w:hAnsi="Calibri" w:cs="Calibri"/>
          <w:sz w:val="24"/>
          <w:szCs w:val="24"/>
          <w:lang w:val="en-US"/>
        </w:rPr>
        <w:t xml:space="preserve">a way </w:t>
      </w:r>
      <w:r w:rsidR="00F5637F" w:rsidRPr="00913E74">
        <w:rPr>
          <w:rFonts w:ascii="Calibri" w:hAnsi="Calibri" w:cs="Calibri"/>
          <w:sz w:val="24"/>
          <w:szCs w:val="24"/>
          <w:lang w:val="en-US"/>
        </w:rPr>
        <w:t xml:space="preserve">as </w:t>
      </w:r>
      <w:r w:rsidRPr="00913E74">
        <w:rPr>
          <w:rFonts w:ascii="Calibri" w:hAnsi="Calibri" w:cs="Calibri"/>
          <w:sz w:val="24"/>
          <w:szCs w:val="24"/>
          <w:lang w:val="en-US"/>
        </w:rPr>
        <w:t>to guarantee perfect registration between</w:t>
      </w:r>
      <w:r w:rsidR="00F5637F" w:rsidRPr="00913E74">
        <w:rPr>
          <w:rFonts w:ascii="Calibri" w:hAnsi="Calibri" w:cs="Calibri"/>
          <w:sz w:val="24"/>
          <w:szCs w:val="24"/>
          <w:lang w:val="en-US"/>
        </w:rPr>
        <w:t xml:space="preserve"> the</w:t>
      </w:r>
      <w:r w:rsidRPr="00913E74">
        <w:rPr>
          <w:rFonts w:ascii="Calibri" w:hAnsi="Calibri" w:cs="Calibri"/>
          <w:sz w:val="24"/>
          <w:szCs w:val="24"/>
          <w:lang w:val="en-US"/>
        </w:rPr>
        <w:t xml:space="preserve"> PET imaging and MRI template. We used the PMOD software in this protocol, but </w:t>
      </w:r>
      <w:r w:rsidR="00F5637F" w:rsidRPr="00913E74">
        <w:rPr>
          <w:rFonts w:ascii="Calibri" w:hAnsi="Calibri" w:cs="Calibri"/>
          <w:sz w:val="24"/>
          <w:szCs w:val="24"/>
          <w:lang w:val="en-US"/>
        </w:rPr>
        <w:t>if this software</w:t>
      </w:r>
      <w:r w:rsidRPr="00913E74">
        <w:rPr>
          <w:rFonts w:ascii="Calibri" w:hAnsi="Calibri" w:cs="Calibri"/>
          <w:sz w:val="24"/>
          <w:szCs w:val="24"/>
          <w:lang w:val="en-US"/>
        </w:rPr>
        <w:t xml:space="preserve"> is not available, alternative image quantification software can be used, </w:t>
      </w:r>
      <w:r w:rsidR="00F5637F" w:rsidRPr="00913E74">
        <w:rPr>
          <w:rFonts w:ascii="Calibri" w:hAnsi="Calibri" w:cs="Calibri"/>
          <w:sz w:val="24"/>
          <w:szCs w:val="24"/>
          <w:lang w:val="en-US"/>
        </w:rPr>
        <w:t xml:space="preserve">although </w:t>
      </w:r>
      <w:r w:rsidRPr="00913E74">
        <w:rPr>
          <w:rFonts w:ascii="Calibri" w:hAnsi="Calibri" w:cs="Calibri"/>
          <w:sz w:val="24"/>
          <w:szCs w:val="24"/>
          <w:lang w:val="en-US"/>
        </w:rPr>
        <w:t xml:space="preserve">attention must be </w:t>
      </w:r>
      <w:r w:rsidR="00F5637F" w:rsidRPr="00913E74">
        <w:rPr>
          <w:rFonts w:ascii="Calibri" w:hAnsi="Calibri" w:cs="Calibri"/>
          <w:sz w:val="24"/>
          <w:szCs w:val="24"/>
          <w:lang w:val="en-US"/>
        </w:rPr>
        <w:t>given to achieving good</w:t>
      </w:r>
      <w:r w:rsidRPr="00913E74">
        <w:rPr>
          <w:rFonts w:ascii="Calibri" w:hAnsi="Calibri" w:cs="Calibri"/>
          <w:sz w:val="24"/>
          <w:szCs w:val="24"/>
          <w:lang w:val="en-US"/>
        </w:rPr>
        <w:t xml:space="preserve"> brain region definition and quantification. For the definition of the lesion location, extra care must be taken to </w:t>
      </w:r>
      <w:r w:rsidR="00F5637F" w:rsidRPr="00913E74">
        <w:rPr>
          <w:rFonts w:ascii="Calibri" w:hAnsi="Calibri" w:cs="Calibri"/>
          <w:sz w:val="24"/>
          <w:szCs w:val="24"/>
          <w:lang w:val="en-US"/>
        </w:rPr>
        <w:t>en</w:t>
      </w:r>
      <w:r w:rsidRPr="00913E74">
        <w:rPr>
          <w:rFonts w:ascii="Calibri" w:hAnsi="Calibri" w:cs="Calibri"/>
          <w:sz w:val="24"/>
          <w:szCs w:val="24"/>
          <w:lang w:val="en-US"/>
        </w:rPr>
        <w:t xml:space="preserve">sure that the injected site is inside the </w:t>
      </w:r>
      <w:r w:rsidR="00BB4E78" w:rsidRPr="00913E74">
        <w:rPr>
          <w:rFonts w:ascii="Calibri" w:hAnsi="Calibri" w:cs="Calibri"/>
          <w:sz w:val="24"/>
          <w:szCs w:val="24"/>
          <w:lang w:val="en-US"/>
        </w:rPr>
        <w:t xml:space="preserve">drawn </w:t>
      </w:r>
      <w:r w:rsidRPr="00913E74">
        <w:rPr>
          <w:rFonts w:ascii="Calibri" w:hAnsi="Calibri" w:cs="Calibri"/>
          <w:sz w:val="24"/>
          <w:szCs w:val="24"/>
          <w:lang w:val="en-US"/>
        </w:rPr>
        <w:t xml:space="preserve">lesion </w:t>
      </w:r>
      <w:r w:rsidR="00BB4E78" w:rsidRPr="00913E74">
        <w:rPr>
          <w:rFonts w:ascii="Calibri" w:hAnsi="Calibri" w:cs="Calibri"/>
          <w:sz w:val="24"/>
          <w:szCs w:val="24"/>
          <w:lang w:val="en-US"/>
        </w:rPr>
        <w:t xml:space="preserve">VOI (a knowledge of rat brain anatomy is necessary). </w:t>
      </w:r>
    </w:p>
    <w:p w14:paraId="0BCC9DF9"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577A550B" w14:textId="03EEDDAF" w:rsidR="004D5EBF" w:rsidRDefault="00F6219E"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It is important to say that myelin PET imaging can also be </w:t>
      </w:r>
      <w:r w:rsidR="00571B94" w:rsidRPr="00913E74">
        <w:rPr>
          <w:rFonts w:ascii="Calibri" w:hAnsi="Calibri" w:cs="Calibri"/>
          <w:sz w:val="24"/>
          <w:szCs w:val="24"/>
          <w:lang w:val="en-US"/>
        </w:rPr>
        <w:t>performed</w:t>
      </w:r>
      <w:r w:rsidRPr="00913E74">
        <w:rPr>
          <w:rFonts w:ascii="Calibri" w:hAnsi="Calibri" w:cs="Calibri"/>
          <w:sz w:val="24"/>
          <w:szCs w:val="24"/>
          <w:lang w:val="en-US"/>
        </w:rPr>
        <w:t xml:space="preserve"> in other MS animal models, displaying unpredictable lesions, as already shown by our group in </w:t>
      </w:r>
      <w:r w:rsidR="00F3003F" w:rsidRPr="00913E74">
        <w:rPr>
          <w:rFonts w:ascii="Calibri" w:hAnsi="Calibri" w:cs="Calibri"/>
          <w:sz w:val="24"/>
          <w:szCs w:val="24"/>
          <w:lang w:val="en-US"/>
        </w:rPr>
        <w:t>the Experimental Autoimmune Encephalomyelitis</w:t>
      </w:r>
      <w:r w:rsidR="00F9359E" w:rsidRPr="00913E74">
        <w:rPr>
          <w:rFonts w:ascii="Calibri" w:hAnsi="Calibri" w:cs="Calibri"/>
          <w:sz w:val="24"/>
          <w:szCs w:val="24"/>
          <w:lang w:val="en-US"/>
        </w:rPr>
        <w:t xml:space="preserve"> </w:t>
      </w:r>
      <w:r w:rsidR="00F3003F" w:rsidRPr="00913E74">
        <w:rPr>
          <w:rFonts w:ascii="Calibri" w:hAnsi="Calibri" w:cs="Calibri"/>
          <w:sz w:val="24"/>
          <w:szCs w:val="24"/>
          <w:lang w:val="en-US"/>
        </w:rPr>
        <w:t>(</w:t>
      </w:r>
      <w:r w:rsidRPr="00913E74">
        <w:rPr>
          <w:rFonts w:ascii="Calibri" w:hAnsi="Calibri" w:cs="Calibri"/>
          <w:sz w:val="24"/>
          <w:szCs w:val="24"/>
          <w:lang w:val="en-US"/>
        </w:rPr>
        <w:t>EAE</w:t>
      </w:r>
      <w:r w:rsidR="00F3003F" w:rsidRPr="00913E74">
        <w:rPr>
          <w:rFonts w:ascii="Calibri" w:hAnsi="Calibri" w:cs="Calibri"/>
          <w:sz w:val="24"/>
          <w:szCs w:val="24"/>
          <w:lang w:val="en-US"/>
        </w:rPr>
        <w:t>)</w:t>
      </w:r>
      <w:r w:rsidRPr="00913E74">
        <w:rPr>
          <w:rFonts w:ascii="Calibri" w:hAnsi="Calibri" w:cs="Calibri"/>
          <w:sz w:val="24"/>
          <w:szCs w:val="24"/>
          <w:lang w:val="en-US"/>
        </w:rPr>
        <w:t xml:space="preserve"> marmoset model</w:t>
      </w:r>
      <w:r w:rsidR="00AD0562" w:rsidRPr="00913E74">
        <w:rPr>
          <w:rFonts w:ascii="Calibri" w:hAnsi="Calibri" w:cs="Calibri"/>
          <w:sz w:val="24"/>
          <w:szCs w:val="24"/>
          <w:lang w:val="en-US"/>
        </w:rPr>
        <w:fldChar w:fldCharType="begin"/>
      </w:r>
      <w:r w:rsidRPr="00913E74">
        <w:rPr>
          <w:rFonts w:ascii="Calibri" w:hAnsi="Calibri" w:cs="Calibri"/>
          <w:sz w:val="24"/>
          <w:szCs w:val="24"/>
          <w:lang w:val="en-US"/>
        </w:rPr>
        <w:instrText xml:space="preserve"> ADDIN EN.CITE &lt;EndNote&gt;&lt;Cite&gt;&lt;Author&gt;Carvalho&lt;/Author&gt;&lt;Year&gt;2019&lt;/Year&gt;&lt;IDText&gt;C-11 PIB PET imaging can detect white and grey matter demyelination in a non-human primate model of progressive multiple sclerosis&lt;/IDText&gt;&lt;DisplayText&gt;&lt;style face="superscript"&gt;5&lt;/style&gt;&lt;/DisplayText&gt;&lt;record&gt;&lt;dates&gt;&lt;pub-dates&gt;&lt;date&gt;Oct&lt;/date&gt;&lt;/pub-dates&gt;&lt;year&gt;2019&lt;/year&gt;&lt;/dates&gt;&lt;urls&gt;&lt;related-urls&gt;&lt;url&gt;&amp;lt;Go to ISI&amp;gt;://WOS:000495743000022&lt;/url&gt;&lt;/related-urls&gt;&lt;/urls&gt;&lt;isbn&gt;2211-0348&lt;/isbn&gt;&lt;titles&gt;&lt;title&gt;C-11 PIB PET imaging can detect white and grey matter demyelination in a non-human primate model of progressive multiple sclerosis&lt;/title&gt;&lt;secondary-title&gt;Multiple Sclerosis and Related Disorders&lt;/secondary-title&gt;&lt;/titles&gt;&lt;pages&gt;108-115&lt;/pages&gt;&lt;contributors&gt;&lt;authors&gt;&lt;author&gt;Carvalho, R. H. F.&lt;/author&gt;&lt;author&gt;Real, C. C.&lt;/author&gt;&lt;author&gt;Cinini, S.&lt;/author&gt;&lt;author&gt;Garcez, A. T.&lt;/author&gt;&lt;author&gt;Duran, F. L. S.&lt;/author&gt;&lt;author&gt;Marques, F. L. N.&lt;/author&gt;&lt;author&gt;Mello, L. E.&lt;/author&gt;&lt;author&gt;Busatto, G.&lt;/author&gt;&lt;author&gt;de Vries, E. F. J.&lt;/author&gt;&lt;author&gt;de Britto, L. R. G.&lt;/author&gt;&lt;author&gt;Buchpiguel, C. A.&lt;/author&gt;&lt;author&gt;Faria, D. D.&lt;/author&gt;&lt;/authors&gt;&lt;/contributors&gt;&lt;added-date format="utc"&gt;1576502580&lt;/added-date&gt;&lt;ref-type name="Journal Article"&gt;17&lt;/ref-type&gt;&lt;rec-number&gt;209&lt;/rec-number&gt;&lt;last-updated-date format="utc"&gt;1576504374&lt;/last-updated-date&gt;&lt;accession-num&gt;WOS:000495743000022&lt;/accession-num&gt;&lt;electronic-resource-num&gt;10.1016/j.msard.2019.07.020&lt;/electronic-resource-num&gt;&lt;volume&gt;35&lt;/volume&gt;&lt;/record&gt;&lt;/Cite&gt;&lt;/EndNote&gt;</w:instrText>
      </w:r>
      <w:r w:rsidR="00AD0562" w:rsidRPr="00913E74">
        <w:rPr>
          <w:rFonts w:ascii="Calibri" w:hAnsi="Calibri" w:cs="Calibri"/>
          <w:sz w:val="24"/>
          <w:szCs w:val="24"/>
          <w:lang w:val="en-US"/>
        </w:rPr>
        <w:fldChar w:fldCharType="separate"/>
      </w:r>
      <w:r w:rsidRPr="00913E74">
        <w:rPr>
          <w:rFonts w:ascii="Calibri" w:hAnsi="Calibri" w:cs="Calibri"/>
          <w:noProof/>
          <w:sz w:val="24"/>
          <w:szCs w:val="24"/>
          <w:vertAlign w:val="superscript"/>
          <w:lang w:val="en-US"/>
        </w:rPr>
        <w:t>5</w:t>
      </w:r>
      <w:r w:rsidR="00AD0562" w:rsidRPr="00913E74">
        <w:rPr>
          <w:rFonts w:ascii="Calibri" w:hAnsi="Calibri" w:cs="Calibri"/>
          <w:sz w:val="24"/>
          <w:szCs w:val="24"/>
          <w:lang w:val="en-US"/>
        </w:rPr>
        <w:fldChar w:fldCharType="end"/>
      </w:r>
      <w:r w:rsidRPr="00913E74">
        <w:rPr>
          <w:rFonts w:ascii="Calibri" w:hAnsi="Calibri" w:cs="Calibri"/>
          <w:sz w:val="24"/>
          <w:szCs w:val="24"/>
          <w:lang w:val="en-US"/>
        </w:rPr>
        <w:t xml:space="preserve">. As </w:t>
      </w:r>
      <w:r w:rsidR="00571B94" w:rsidRPr="00913E74">
        <w:rPr>
          <w:rFonts w:ascii="Calibri" w:hAnsi="Calibri" w:cs="Calibri"/>
          <w:sz w:val="24"/>
          <w:szCs w:val="24"/>
          <w:lang w:val="en-US"/>
        </w:rPr>
        <w:t xml:space="preserve">already </w:t>
      </w:r>
      <w:r w:rsidR="0077238D" w:rsidRPr="00913E74">
        <w:rPr>
          <w:rFonts w:ascii="Calibri" w:hAnsi="Calibri" w:cs="Calibri"/>
          <w:sz w:val="24"/>
          <w:szCs w:val="24"/>
          <w:lang w:val="en-US"/>
        </w:rPr>
        <w:t>stated</w:t>
      </w:r>
      <w:r w:rsidRPr="00913E74">
        <w:rPr>
          <w:rFonts w:ascii="Calibri" w:hAnsi="Calibri" w:cs="Calibri"/>
          <w:sz w:val="24"/>
          <w:szCs w:val="24"/>
          <w:lang w:val="en-US"/>
        </w:rPr>
        <w:t>, the important parameter to consider in lesion quantification is the PET scanner resolution, wh</w:t>
      </w:r>
      <w:r w:rsidR="0077238D" w:rsidRPr="00913E74">
        <w:rPr>
          <w:rFonts w:ascii="Calibri" w:hAnsi="Calibri" w:cs="Calibri"/>
          <w:sz w:val="24"/>
          <w:szCs w:val="24"/>
          <w:lang w:val="en-US"/>
        </w:rPr>
        <w:t>ich</w:t>
      </w:r>
      <w:r w:rsidRPr="00913E74">
        <w:rPr>
          <w:rFonts w:ascii="Calibri" w:hAnsi="Calibri" w:cs="Calibri"/>
          <w:sz w:val="24"/>
          <w:szCs w:val="24"/>
          <w:lang w:val="en-US"/>
        </w:rPr>
        <w:t xml:space="preserve"> is the limitation for detection of lesions</w:t>
      </w:r>
      <w:r w:rsidR="0077238D" w:rsidRPr="00913E74">
        <w:rPr>
          <w:rFonts w:ascii="Calibri" w:hAnsi="Calibri" w:cs="Calibri"/>
          <w:sz w:val="24"/>
          <w:szCs w:val="24"/>
          <w:lang w:val="en-US"/>
        </w:rPr>
        <w:t xml:space="preserve"> that are too small</w:t>
      </w:r>
      <w:r w:rsidRPr="00913E74">
        <w:rPr>
          <w:rFonts w:ascii="Calibri" w:hAnsi="Calibri" w:cs="Calibri"/>
          <w:sz w:val="24"/>
          <w:szCs w:val="24"/>
          <w:lang w:val="en-US"/>
        </w:rPr>
        <w:t xml:space="preserve">. PET imaging is a poor resolution imaging technique when compared to other techniques </w:t>
      </w:r>
      <w:r w:rsidR="0077238D" w:rsidRPr="00913E74">
        <w:rPr>
          <w:rFonts w:ascii="Calibri" w:hAnsi="Calibri" w:cs="Calibri"/>
          <w:sz w:val="24"/>
          <w:szCs w:val="24"/>
          <w:lang w:val="en-US"/>
        </w:rPr>
        <w:t xml:space="preserve">such </w:t>
      </w:r>
      <w:r w:rsidRPr="00913E74">
        <w:rPr>
          <w:rFonts w:ascii="Calibri" w:hAnsi="Calibri" w:cs="Calibri"/>
          <w:sz w:val="24"/>
          <w:szCs w:val="24"/>
          <w:lang w:val="en-US"/>
        </w:rPr>
        <w:t xml:space="preserve">as MRI, however it </w:t>
      </w:r>
      <w:r w:rsidR="004D5EBF" w:rsidRPr="00913E74">
        <w:rPr>
          <w:rFonts w:ascii="Calibri" w:hAnsi="Calibri" w:cs="Calibri"/>
          <w:sz w:val="24"/>
          <w:szCs w:val="24"/>
          <w:lang w:val="en-US"/>
        </w:rPr>
        <w:t xml:space="preserve">is </w:t>
      </w:r>
      <w:r w:rsidRPr="00913E74">
        <w:rPr>
          <w:rFonts w:ascii="Calibri" w:hAnsi="Calibri" w:cs="Calibri"/>
          <w:sz w:val="24"/>
          <w:szCs w:val="24"/>
          <w:lang w:val="en-US"/>
        </w:rPr>
        <w:t>a high</w:t>
      </w:r>
      <w:r w:rsidR="0077238D" w:rsidRPr="00913E74">
        <w:rPr>
          <w:rFonts w:ascii="Calibri" w:hAnsi="Calibri" w:cs="Calibri"/>
          <w:sz w:val="24"/>
          <w:szCs w:val="24"/>
          <w:lang w:val="en-US"/>
        </w:rPr>
        <w:t>ly</w:t>
      </w:r>
      <w:r w:rsidRPr="00913E74">
        <w:rPr>
          <w:rFonts w:ascii="Calibri" w:hAnsi="Calibri" w:cs="Calibri"/>
          <w:sz w:val="24"/>
          <w:szCs w:val="24"/>
          <w:lang w:val="en-US"/>
        </w:rPr>
        <w:t xml:space="preserve"> specific modality and, because of th</w:t>
      </w:r>
      <w:r w:rsidR="0077238D" w:rsidRPr="00913E74">
        <w:rPr>
          <w:rFonts w:ascii="Calibri" w:hAnsi="Calibri" w:cs="Calibri"/>
          <w:sz w:val="24"/>
          <w:szCs w:val="24"/>
          <w:lang w:val="en-US"/>
        </w:rPr>
        <w:t>is</w:t>
      </w:r>
      <w:r w:rsidRPr="00913E74">
        <w:rPr>
          <w:rFonts w:ascii="Calibri" w:hAnsi="Calibri" w:cs="Calibri"/>
          <w:sz w:val="24"/>
          <w:szCs w:val="24"/>
          <w:lang w:val="en-US"/>
        </w:rPr>
        <w:t>, quantification of the PET images uses a</w:t>
      </w:r>
      <w:r w:rsidR="00F3003F" w:rsidRPr="00913E74">
        <w:rPr>
          <w:rFonts w:ascii="Calibri" w:hAnsi="Calibri" w:cs="Calibri"/>
          <w:sz w:val="24"/>
          <w:szCs w:val="24"/>
          <w:lang w:val="en-US"/>
        </w:rPr>
        <w:t>n</w:t>
      </w:r>
      <w:r w:rsidR="00900070" w:rsidRPr="00913E74">
        <w:rPr>
          <w:rFonts w:ascii="Calibri" w:hAnsi="Calibri" w:cs="Calibri"/>
          <w:sz w:val="24"/>
          <w:szCs w:val="24"/>
          <w:lang w:val="en-US"/>
        </w:rPr>
        <w:t xml:space="preserve"> anatomical</w:t>
      </w:r>
      <w:r w:rsidRPr="00913E74">
        <w:rPr>
          <w:rFonts w:ascii="Calibri" w:hAnsi="Calibri" w:cs="Calibri"/>
          <w:sz w:val="24"/>
          <w:szCs w:val="24"/>
          <w:lang w:val="en-US"/>
        </w:rPr>
        <w:t xml:space="preserve"> template</w:t>
      </w:r>
      <w:r w:rsidR="00900070" w:rsidRPr="00913E74">
        <w:rPr>
          <w:rFonts w:ascii="Calibri" w:hAnsi="Calibri" w:cs="Calibri"/>
          <w:sz w:val="24"/>
          <w:szCs w:val="24"/>
          <w:lang w:val="en-US"/>
        </w:rPr>
        <w:t>,</w:t>
      </w:r>
      <w:r w:rsidRPr="00913E74">
        <w:rPr>
          <w:rFonts w:ascii="Calibri" w:hAnsi="Calibri" w:cs="Calibri"/>
          <w:sz w:val="24"/>
          <w:szCs w:val="24"/>
          <w:lang w:val="en-US"/>
        </w:rPr>
        <w:t xml:space="preserve"> </w:t>
      </w:r>
      <w:r w:rsidR="0077238D" w:rsidRPr="00913E74">
        <w:rPr>
          <w:rFonts w:ascii="Calibri" w:hAnsi="Calibri" w:cs="Calibri"/>
          <w:sz w:val="24"/>
          <w:szCs w:val="24"/>
          <w:lang w:val="en-US"/>
        </w:rPr>
        <w:t xml:space="preserve">such </w:t>
      </w:r>
      <w:r w:rsidRPr="00913E74">
        <w:rPr>
          <w:rFonts w:ascii="Calibri" w:hAnsi="Calibri" w:cs="Calibri"/>
          <w:sz w:val="24"/>
          <w:szCs w:val="24"/>
          <w:lang w:val="en-US"/>
        </w:rPr>
        <w:t>as the MRI</w:t>
      </w:r>
      <w:r w:rsidR="00900070" w:rsidRPr="00913E74">
        <w:rPr>
          <w:rFonts w:ascii="Calibri" w:hAnsi="Calibri" w:cs="Calibri"/>
          <w:sz w:val="24"/>
          <w:szCs w:val="24"/>
          <w:lang w:val="en-US"/>
        </w:rPr>
        <w:t>,</w:t>
      </w:r>
      <w:r w:rsidRPr="00913E74">
        <w:rPr>
          <w:rFonts w:ascii="Calibri" w:hAnsi="Calibri" w:cs="Calibri"/>
          <w:sz w:val="24"/>
          <w:szCs w:val="24"/>
          <w:lang w:val="en-US"/>
        </w:rPr>
        <w:t xml:space="preserve"> for helping </w:t>
      </w:r>
      <w:r w:rsidR="0077238D" w:rsidRPr="00913E74">
        <w:rPr>
          <w:rFonts w:ascii="Calibri" w:hAnsi="Calibri" w:cs="Calibri"/>
          <w:sz w:val="24"/>
          <w:szCs w:val="24"/>
          <w:lang w:val="en-US"/>
        </w:rPr>
        <w:t xml:space="preserve">to </w:t>
      </w:r>
      <w:r w:rsidRPr="00913E74">
        <w:rPr>
          <w:rFonts w:ascii="Calibri" w:hAnsi="Calibri" w:cs="Calibri"/>
          <w:sz w:val="24"/>
          <w:szCs w:val="24"/>
          <w:lang w:val="en-US"/>
        </w:rPr>
        <w:t xml:space="preserve">draw the region of interest (as shown in the above protocol). </w:t>
      </w:r>
    </w:p>
    <w:p w14:paraId="7DBB3273" w14:textId="77777777" w:rsidR="0041469C" w:rsidRPr="00913E74" w:rsidRDefault="0041469C" w:rsidP="00913E74">
      <w:pPr>
        <w:pStyle w:val="ListParagraph"/>
        <w:spacing w:after="0" w:line="240" w:lineRule="auto"/>
        <w:ind w:left="0"/>
        <w:jc w:val="both"/>
        <w:rPr>
          <w:rFonts w:ascii="Calibri" w:hAnsi="Calibri" w:cs="Calibri"/>
          <w:sz w:val="24"/>
          <w:szCs w:val="24"/>
          <w:lang w:val="en-US"/>
        </w:rPr>
      </w:pPr>
    </w:p>
    <w:p w14:paraId="0B1D6CD4" w14:textId="73EB4AD2" w:rsidR="00F6219E" w:rsidRPr="00913E74" w:rsidRDefault="004D5EBF" w:rsidP="00913E74">
      <w:pPr>
        <w:pStyle w:val="ListParagraph"/>
        <w:spacing w:after="0" w:line="240" w:lineRule="auto"/>
        <w:ind w:left="0"/>
        <w:jc w:val="both"/>
        <w:rPr>
          <w:rFonts w:ascii="Calibri" w:hAnsi="Calibri" w:cs="Calibri"/>
          <w:sz w:val="24"/>
          <w:szCs w:val="24"/>
          <w:lang w:val="en-US"/>
        </w:rPr>
      </w:pPr>
      <w:r w:rsidRPr="00913E74">
        <w:rPr>
          <w:rFonts w:ascii="Calibri" w:hAnsi="Calibri" w:cs="Calibri"/>
          <w:sz w:val="24"/>
          <w:szCs w:val="24"/>
          <w:lang w:val="en-US"/>
        </w:rPr>
        <w:t xml:space="preserve">Although the manual drawing of VOIs is operator dependent, it is the best option for the LPC animal model, since the lesion can be variable </w:t>
      </w:r>
      <w:r w:rsidR="0077238D" w:rsidRPr="00913E74">
        <w:rPr>
          <w:rFonts w:ascii="Calibri" w:hAnsi="Calibri" w:cs="Calibri"/>
          <w:sz w:val="24"/>
          <w:szCs w:val="24"/>
          <w:lang w:val="en-US"/>
        </w:rPr>
        <w:t>between</w:t>
      </w:r>
      <w:r w:rsidRPr="00913E74">
        <w:rPr>
          <w:rFonts w:ascii="Calibri" w:hAnsi="Calibri" w:cs="Calibri"/>
          <w:sz w:val="24"/>
          <w:szCs w:val="24"/>
          <w:lang w:val="en-US"/>
        </w:rPr>
        <w:t xml:space="preserve"> animals. </w:t>
      </w:r>
      <w:r w:rsidR="0077238D" w:rsidRPr="00913E74">
        <w:rPr>
          <w:rFonts w:ascii="Calibri" w:hAnsi="Calibri" w:cs="Calibri"/>
          <w:sz w:val="24"/>
          <w:szCs w:val="24"/>
          <w:lang w:val="en-US"/>
        </w:rPr>
        <w:t xml:space="preserve">To </w:t>
      </w:r>
      <w:r w:rsidRPr="00913E74">
        <w:rPr>
          <w:rFonts w:ascii="Calibri" w:hAnsi="Calibri" w:cs="Calibri"/>
          <w:sz w:val="24"/>
          <w:szCs w:val="24"/>
          <w:lang w:val="en-US"/>
        </w:rPr>
        <w:t>diminish bias in the quantification process</w:t>
      </w:r>
      <w:r w:rsidR="00F3003F" w:rsidRPr="00913E74">
        <w:rPr>
          <w:rFonts w:ascii="Calibri" w:hAnsi="Calibri" w:cs="Calibri"/>
          <w:sz w:val="24"/>
          <w:szCs w:val="24"/>
          <w:lang w:val="en-US"/>
        </w:rPr>
        <w:t>,</w:t>
      </w:r>
      <w:r w:rsidRPr="00913E74">
        <w:rPr>
          <w:rFonts w:ascii="Calibri" w:hAnsi="Calibri" w:cs="Calibri"/>
          <w:sz w:val="24"/>
          <w:szCs w:val="24"/>
          <w:lang w:val="en-US"/>
        </w:rPr>
        <w:t xml:space="preserve"> it is important to </w:t>
      </w:r>
      <w:r w:rsidR="0077238D" w:rsidRPr="00913E74">
        <w:rPr>
          <w:rFonts w:ascii="Calibri" w:hAnsi="Calibri" w:cs="Calibri"/>
          <w:sz w:val="24"/>
          <w:szCs w:val="24"/>
          <w:lang w:val="en-US"/>
        </w:rPr>
        <w:t xml:space="preserve">perform </w:t>
      </w:r>
      <w:r w:rsidRPr="00913E74">
        <w:rPr>
          <w:rFonts w:ascii="Calibri" w:hAnsi="Calibri" w:cs="Calibri"/>
          <w:sz w:val="24"/>
          <w:szCs w:val="24"/>
          <w:lang w:val="en-US"/>
        </w:rPr>
        <w:t xml:space="preserve">a mirror VOI (as explained in the protocol), which will be </w:t>
      </w:r>
      <w:r w:rsidR="0077238D" w:rsidRPr="00913E74">
        <w:rPr>
          <w:rFonts w:ascii="Calibri" w:hAnsi="Calibri" w:cs="Calibri"/>
          <w:sz w:val="24"/>
          <w:szCs w:val="24"/>
          <w:lang w:val="en-US"/>
        </w:rPr>
        <w:t xml:space="preserve">in </w:t>
      </w:r>
      <w:r w:rsidRPr="00913E74">
        <w:rPr>
          <w:rFonts w:ascii="Calibri" w:hAnsi="Calibri" w:cs="Calibri"/>
          <w:sz w:val="24"/>
          <w:szCs w:val="24"/>
          <w:lang w:val="en-US"/>
        </w:rPr>
        <w:t xml:space="preserve">the same region and </w:t>
      </w:r>
      <w:r w:rsidR="0077238D" w:rsidRPr="00913E74">
        <w:rPr>
          <w:rFonts w:ascii="Calibri" w:hAnsi="Calibri" w:cs="Calibri"/>
          <w:sz w:val="24"/>
          <w:szCs w:val="24"/>
          <w:lang w:val="en-US"/>
        </w:rPr>
        <w:t xml:space="preserve">of </w:t>
      </w:r>
      <w:r w:rsidRPr="00913E74">
        <w:rPr>
          <w:rFonts w:ascii="Calibri" w:hAnsi="Calibri" w:cs="Calibri"/>
          <w:sz w:val="24"/>
          <w:szCs w:val="24"/>
          <w:lang w:val="en-US"/>
        </w:rPr>
        <w:t>the same size as the injected side. It is also important to have the stereotaxic coordinates in mind when drawing the VOI in the MRI template to guarantee that the correct brain region is considered.</w:t>
      </w:r>
      <w:r w:rsidR="00C96BDE" w:rsidRPr="00913E74">
        <w:rPr>
          <w:rFonts w:ascii="Calibri" w:hAnsi="Calibri" w:cs="Calibri"/>
          <w:sz w:val="24"/>
          <w:szCs w:val="24"/>
          <w:lang w:val="en-US"/>
        </w:rPr>
        <w:t xml:space="preserve"> </w:t>
      </w:r>
      <w:r w:rsidR="0077238D" w:rsidRPr="00913E74">
        <w:rPr>
          <w:rFonts w:ascii="Calibri" w:hAnsi="Calibri" w:cs="Calibri"/>
          <w:sz w:val="24"/>
          <w:szCs w:val="24"/>
          <w:lang w:val="en-US"/>
        </w:rPr>
        <w:t>U</w:t>
      </w:r>
      <w:r w:rsidR="002534C7" w:rsidRPr="00913E74">
        <w:rPr>
          <w:rFonts w:ascii="Calibri" w:hAnsi="Calibri" w:cs="Calibri"/>
          <w:sz w:val="24"/>
          <w:szCs w:val="24"/>
          <w:lang w:val="en-US"/>
        </w:rPr>
        <w:t>s</w:t>
      </w:r>
      <w:r w:rsidR="0077238D" w:rsidRPr="00913E74">
        <w:rPr>
          <w:rFonts w:ascii="Calibri" w:hAnsi="Calibri" w:cs="Calibri"/>
          <w:sz w:val="24"/>
          <w:szCs w:val="24"/>
          <w:lang w:val="en-US"/>
        </w:rPr>
        <w:t>ing</w:t>
      </w:r>
      <w:r w:rsidR="002534C7" w:rsidRPr="00913E74">
        <w:rPr>
          <w:rFonts w:ascii="Calibri" w:hAnsi="Calibri" w:cs="Calibri"/>
          <w:sz w:val="24"/>
          <w:szCs w:val="24"/>
          <w:lang w:val="en-US"/>
        </w:rPr>
        <w:t xml:space="preserve"> </w:t>
      </w:r>
      <w:r w:rsidRPr="00913E74">
        <w:rPr>
          <w:rFonts w:ascii="Calibri" w:hAnsi="Calibri" w:cs="Calibri"/>
          <w:sz w:val="24"/>
          <w:szCs w:val="24"/>
          <w:lang w:val="en-US"/>
        </w:rPr>
        <w:t xml:space="preserve">the myelin staining </w:t>
      </w:r>
      <w:r w:rsidR="002534C7" w:rsidRPr="00913E74">
        <w:rPr>
          <w:rFonts w:ascii="Calibri" w:hAnsi="Calibri" w:cs="Calibri"/>
          <w:sz w:val="24"/>
          <w:szCs w:val="24"/>
          <w:lang w:val="en-US"/>
        </w:rPr>
        <w:t>as a guide</w:t>
      </w:r>
      <w:r w:rsidRPr="00913E74">
        <w:rPr>
          <w:rFonts w:ascii="Calibri" w:hAnsi="Calibri" w:cs="Calibri"/>
          <w:sz w:val="24"/>
          <w:szCs w:val="24"/>
          <w:lang w:val="en-US"/>
        </w:rPr>
        <w:t xml:space="preserve"> to identify the demyelinated area</w:t>
      </w:r>
      <w:r w:rsidR="0077238D" w:rsidRPr="00913E74">
        <w:rPr>
          <w:rFonts w:ascii="Calibri" w:hAnsi="Calibri" w:cs="Calibri"/>
          <w:sz w:val="24"/>
          <w:szCs w:val="24"/>
          <w:lang w:val="en-US"/>
        </w:rPr>
        <w:t xml:space="preserve"> can also help in the drawing</w:t>
      </w:r>
      <w:r w:rsidR="00900070" w:rsidRPr="00913E74">
        <w:rPr>
          <w:rFonts w:ascii="Calibri" w:hAnsi="Calibri" w:cs="Calibri"/>
          <w:sz w:val="24"/>
          <w:szCs w:val="24"/>
          <w:lang w:val="en-US"/>
        </w:rPr>
        <w:t>,</w:t>
      </w:r>
      <w:r w:rsidR="002534C7" w:rsidRPr="00913E74">
        <w:rPr>
          <w:rFonts w:ascii="Calibri" w:hAnsi="Calibri" w:cs="Calibri"/>
          <w:sz w:val="24"/>
          <w:szCs w:val="24"/>
          <w:lang w:val="en-US"/>
        </w:rPr>
        <w:t xml:space="preserve"> as explained in de Paula Faria</w:t>
      </w:r>
      <w:r w:rsidR="00AD0562" w:rsidRPr="00913E74">
        <w:rPr>
          <w:rFonts w:ascii="Calibri" w:hAnsi="Calibri" w:cs="Calibri"/>
          <w:sz w:val="24"/>
          <w:szCs w:val="24"/>
          <w:lang w:val="en-US"/>
        </w:rPr>
        <w:fldChar w:fldCharType="begin"/>
      </w:r>
      <w:r w:rsidR="002534C7" w:rsidRPr="00913E74">
        <w:rPr>
          <w:rFonts w:ascii="Calibri" w:hAnsi="Calibri" w:cs="Calibri"/>
          <w:sz w:val="24"/>
          <w:szCs w:val="24"/>
          <w:lang w:val="en-US"/>
        </w:rPr>
        <w:instrText xml:space="preserve"> ADDIN EN.CITE &lt;EndNote&gt;&lt;Cite&gt;&lt;Author&gt;Faria&lt;/Author&gt;&lt;Year&gt;2014&lt;/Year&gt;&lt;IDText&gt;PET imaging of focal demyelination and remyelination in a rat model of multiple sclerosis: comparison of [C-11]MeDAS, [C-11]CIC and [C-11]PIB&lt;/IDText&gt;&lt;DisplayText&gt;&lt;style face="superscript"&gt;12&lt;/style&gt;&lt;/DisplayText&gt;&lt;record&gt;&lt;dates&gt;&lt;pub-dates&gt;&lt;date&gt;MAY 2014&lt;/date&gt;&lt;/pub-dates&gt;&lt;year&gt;2014&lt;/year&gt;&lt;/dates&gt;&lt;isbn&gt;1619-7070;1619-7089&lt;/isbn&gt;&lt;titles&gt;&lt;title&gt;PET imaging of focal demyelination and remyelination in a rat model of multiple sclerosis: comparison of [C-11]MeDAS, [C-11]CIC and [C-11]PIB&lt;/title&gt;&lt;secondary-title&gt;European Journal of Nuclear Medicine and Molecular Imaging&lt;/secondary-title&gt;&lt;/titles&gt;&lt;pages&gt;995-1003&lt;/pages&gt;&lt;number&gt;5&lt;/number&gt;&lt;contributors&gt;&lt;authors&gt;&lt;author&gt;Faria, Daniele de Paula&lt;/author&gt;&lt;author&gt;Copray, Sjef&lt;/author&gt;&lt;author&gt;Sijbesma, Jurgen W. A.&lt;/author&gt;&lt;author&gt;Willemsen, Antoon T. M.&lt;/author&gt;&lt;author&gt;Buchpiguel, Carlos A.&lt;/author&gt;&lt;author&gt;Dierckx, Rudi A. J. O.&lt;/author&gt;&lt;author&gt;de Vries, Erik F. J.&lt;/author&gt;&lt;/authors&gt;&lt;/contributors&gt;&lt;added-date format="utc"&gt;1428443445&lt;/added-date&gt;&lt;ref-type name="Journal Article"&gt;17&lt;/ref-type&gt;&lt;rec-number&gt;4&lt;/rec-number&gt;&lt;last-updated-date format="utc"&gt;1428443445&lt;/last-updated-date&gt;&lt;accession-num&gt;WOS:000334417900022&lt;/accession-num&gt;&lt;electronic-resource-num&gt;10.1007/s00259-013-2682-6&lt;/electronic-resource-num&gt;&lt;volume&gt;41&lt;/volume&gt;&lt;/record&gt;&lt;/Cite&gt;&lt;/EndNote&gt;</w:instrText>
      </w:r>
      <w:r w:rsidR="00AD0562" w:rsidRPr="00913E74">
        <w:rPr>
          <w:rFonts w:ascii="Calibri" w:hAnsi="Calibri" w:cs="Calibri"/>
          <w:sz w:val="24"/>
          <w:szCs w:val="24"/>
          <w:lang w:val="en-US"/>
        </w:rPr>
        <w:fldChar w:fldCharType="separate"/>
      </w:r>
      <w:r w:rsidR="002534C7" w:rsidRPr="00913E74">
        <w:rPr>
          <w:rFonts w:ascii="Calibri" w:hAnsi="Calibri" w:cs="Calibri"/>
          <w:noProof/>
          <w:sz w:val="24"/>
          <w:szCs w:val="24"/>
          <w:vertAlign w:val="superscript"/>
          <w:lang w:val="en-US"/>
        </w:rPr>
        <w:t>12</w:t>
      </w:r>
      <w:r w:rsidR="00AD0562" w:rsidRPr="00913E74">
        <w:rPr>
          <w:rFonts w:ascii="Calibri" w:hAnsi="Calibri" w:cs="Calibri"/>
          <w:sz w:val="24"/>
          <w:szCs w:val="24"/>
          <w:lang w:val="en-US"/>
        </w:rPr>
        <w:fldChar w:fldCharType="end"/>
      </w:r>
      <w:r w:rsidRPr="00913E74">
        <w:rPr>
          <w:rFonts w:ascii="Calibri" w:hAnsi="Calibri" w:cs="Calibri"/>
          <w:sz w:val="24"/>
          <w:szCs w:val="24"/>
          <w:lang w:val="en-US"/>
        </w:rPr>
        <w:t>.</w:t>
      </w:r>
    </w:p>
    <w:p w14:paraId="02E4AEBA" w14:textId="77777777" w:rsidR="00596D82" w:rsidRPr="00913E74" w:rsidRDefault="00596D82" w:rsidP="00913E74">
      <w:pPr>
        <w:pStyle w:val="ListParagraph"/>
        <w:spacing w:after="0" w:line="240" w:lineRule="auto"/>
        <w:ind w:left="0"/>
        <w:jc w:val="both"/>
        <w:rPr>
          <w:rFonts w:ascii="Calibri" w:hAnsi="Calibri" w:cs="Calibri"/>
          <w:sz w:val="24"/>
          <w:szCs w:val="24"/>
          <w:lang w:val="en-US"/>
        </w:rPr>
      </w:pPr>
    </w:p>
    <w:p w14:paraId="1A0FC168" w14:textId="77777777" w:rsidR="00E3558B" w:rsidRPr="00913E74" w:rsidRDefault="00E3558B"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b/>
          <w:bCs/>
          <w:sz w:val="24"/>
          <w:szCs w:val="24"/>
          <w:lang w:val="en-US"/>
        </w:rPr>
        <w:t>Acknowledgements</w:t>
      </w:r>
    </w:p>
    <w:p w14:paraId="697B7039" w14:textId="31D3A112" w:rsidR="00E3558B" w:rsidRPr="00913E74" w:rsidRDefault="00241494"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sz w:val="24"/>
          <w:szCs w:val="24"/>
          <w:lang w:val="en-US"/>
        </w:rPr>
        <w:t>β</w:t>
      </w:r>
      <w:r w:rsidR="00FA137F" w:rsidRPr="00913E74">
        <w:rPr>
          <w:rFonts w:ascii="Calibri" w:hAnsi="Calibri" w:cs="Calibri"/>
          <w:sz w:val="24"/>
          <w:szCs w:val="24"/>
          <w:lang w:val="en-US"/>
        </w:rPr>
        <w:t>-cube equipment (</w:t>
      </w:r>
      <w:proofErr w:type="spellStart"/>
      <w:r w:rsidR="00FA137F" w:rsidRPr="00913E74">
        <w:rPr>
          <w:rFonts w:ascii="Calibri" w:hAnsi="Calibri" w:cs="Calibri"/>
          <w:sz w:val="24"/>
          <w:szCs w:val="24"/>
          <w:lang w:val="en-US"/>
        </w:rPr>
        <w:t>Molecubes</w:t>
      </w:r>
      <w:proofErr w:type="spellEnd"/>
      <w:r w:rsidR="00FA137F" w:rsidRPr="00913E74">
        <w:rPr>
          <w:rFonts w:ascii="Calibri" w:hAnsi="Calibri" w:cs="Calibri"/>
          <w:sz w:val="24"/>
          <w:szCs w:val="24"/>
          <w:lang w:val="en-US"/>
        </w:rPr>
        <w:t xml:space="preserve"> NV, Belgium) was supported by </w:t>
      </w:r>
      <w:r w:rsidR="0041469C">
        <w:rPr>
          <w:rStyle w:val="Strong"/>
          <w:rFonts w:ascii="Calibri" w:hAnsi="Calibri" w:cs="Calibri"/>
          <w:b w:val="0"/>
          <w:bCs w:val="0"/>
          <w:color w:val="000000"/>
          <w:sz w:val="24"/>
          <w:szCs w:val="24"/>
          <w:lang w:val="en-US"/>
        </w:rPr>
        <w:t>t</w:t>
      </w:r>
      <w:r w:rsidR="00FA137F" w:rsidRPr="00913E74">
        <w:rPr>
          <w:rStyle w:val="Strong"/>
          <w:rFonts w:ascii="Calibri" w:hAnsi="Calibri" w:cs="Calibri"/>
          <w:b w:val="0"/>
          <w:bCs w:val="0"/>
          <w:color w:val="000000"/>
          <w:sz w:val="24"/>
          <w:szCs w:val="24"/>
          <w:lang w:val="en-US"/>
        </w:rPr>
        <w:t>he São Paulo Research Foundation, FAPESP</w:t>
      </w:r>
      <w:r w:rsidR="001F4B86" w:rsidRPr="00913E74">
        <w:rPr>
          <w:rStyle w:val="Strong"/>
          <w:rFonts w:ascii="Calibri" w:hAnsi="Calibri" w:cs="Calibri"/>
          <w:b w:val="0"/>
          <w:bCs w:val="0"/>
          <w:color w:val="000000"/>
          <w:sz w:val="24"/>
          <w:szCs w:val="24"/>
          <w:lang w:val="en-US"/>
        </w:rPr>
        <w:t xml:space="preserve"> - Brazil</w:t>
      </w:r>
      <w:r w:rsidR="004D143A" w:rsidRPr="00913E74">
        <w:rPr>
          <w:rStyle w:val="Strong"/>
          <w:rFonts w:ascii="Calibri" w:hAnsi="Calibri" w:cs="Calibri"/>
          <w:b w:val="0"/>
          <w:bCs w:val="0"/>
          <w:color w:val="000000"/>
          <w:sz w:val="24"/>
          <w:szCs w:val="24"/>
          <w:lang w:val="en-US"/>
        </w:rPr>
        <w:t xml:space="preserve"> (#</w:t>
      </w:r>
      <w:r w:rsidR="000A2005" w:rsidRPr="00913E74">
        <w:rPr>
          <w:rStyle w:val="Strong"/>
          <w:rFonts w:ascii="Calibri" w:hAnsi="Calibri" w:cs="Calibri"/>
          <w:b w:val="0"/>
          <w:bCs w:val="0"/>
          <w:color w:val="000000"/>
          <w:sz w:val="24"/>
          <w:szCs w:val="24"/>
          <w:lang w:val="en-US"/>
        </w:rPr>
        <w:t>20</w:t>
      </w:r>
      <w:r w:rsidR="004D143A" w:rsidRPr="00913E74">
        <w:rPr>
          <w:rStyle w:val="Strong"/>
          <w:rFonts w:ascii="Calibri" w:hAnsi="Calibri" w:cs="Calibri"/>
          <w:b w:val="0"/>
          <w:bCs w:val="0"/>
          <w:color w:val="000000"/>
          <w:sz w:val="24"/>
          <w:szCs w:val="24"/>
          <w:lang w:val="en-US"/>
        </w:rPr>
        <w:t>18/15167-1)</w:t>
      </w:r>
      <w:r w:rsidR="00DC3C79" w:rsidRPr="00913E74">
        <w:rPr>
          <w:rStyle w:val="Strong"/>
          <w:rFonts w:ascii="Calibri" w:hAnsi="Calibri" w:cs="Calibri"/>
          <w:b w:val="0"/>
          <w:bCs w:val="0"/>
          <w:color w:val="000000"/>
          <w:sz w:val="24"/>
          <w:szCs w:val="24"/>
          <w:lang w:val="en-US"/>
        </w:rPr>
        <w:t xml:space="preserve">. </w:t>
      </w:r>
      <w:r w:rsidR="00777721" w:rsidRPr="00913E74">
        <w:rPr>
          <w:rStyle w:val="Strong"/>
          <w:rFonts w:ascii="Calibri" w:hAnsi="Calibri" w:cs="Calibri"/>
          <w:b w:val="0"/>
          <w:bCs w:val="0"/>
          <w:color w:val="000000"/>
          <w:sz w:val="24"/>
          <w:szCs w:val="24"/>
          <w:lang w:val="en-US"/>
        </w:rPr>
        <w:t xml:space="preserve">LES </w:t>
      </w:r>
      <w:r w:rsidR="00D8447F" w:rsidRPr="00913E74">
        <w:rPr>
          <w:rStyle w:val="Strong"/>
          <w:rFonts w:ascii="Calibri" w:hAnsi="Calibri" w:cs="Calibri"/>
          <w:b w:val="0"/>
          <w:bCs w:val="0"/>
          <w:color w:val="000000"/>
          <w:sz w:val="24"/>
          <w:szCs w:val="24"/>
          <w:lang w:val="en-US"/>
        </w:rPr>
        <w:t xml:space="preserve">has a </w:t>
      </w:r>
      <w:r w:rsidR="00777721" w:rsidRPr="00913E74">
        <w:rPr>
          <w:rStyle w:val="Strong"/>
          <w:rFonts w:ascii="Calibri" w:hAnsi="Calibri" w:cs="Calibri"/>
          <w:b w:val="0"/>
          <w:bCs w:val="0"/>
          <w:color w:val="000000"/>
          <w:sz w:val="24"/>
          <w:szCs w:val="24"/>
          <w:lang w:val="en-US"/>
        </w:rPr>
        <w:t>PhD</w:t>
      </w:r>
      <w:r w:rsidR="00D8447F" w:rsidRPr="00913E74">
        <w:rPr>
          <w:rStyle w:val="Strong"/>
          <w:rFonts w:ascii="Calibri" w:hAnsi="Calibri" w:cs="Calibri"/>
          <w:b w:val="0"/>
          <w:bCs w:val="0"/>
          <w:color w:val="000000"/>
          <w:sz w:val="24"/>
          <w:szCs w:val="24"/>
          <w:lang w:val="en-US"/>
        </w:rPr>
        <w:t xml:space="preserve"> student</w:t>
      </w:r>
      <w:r w:rsidR="00C96BDE" w:rsidRPr="00913E74">
        <w:rPr>
          <w:rStyle w:val="Strong"/>
          <w:rFonts w:ascii="Calibri" w:hAnsi="Calibri" w:cs="Calibri"/>
          <w:b w:val="0"/>
          <w:bCs w:val="0"/>
          <w:color w:val="000000"/>
          <w:sz w:val="24"/>
          <w:szCs w:val="24"/>
          <w:lang w:val="en-US"/>
        </w:rPr>
        <w:t xml:space="preserve"> </w:t>
      </w:r>
      <w:r w:rsidR="00777721" w:rsidRPr="00913E74">
        <w:rPr>
          <w:rStyle w:val="Strong"/>
          <w:rFonts w:ascii="Calibri" w:hAnsi="Calibri" w:cs="Calibri"/>
          <w:b w:val="0"/>
          <w:bCs w:val="0"/>
          <w:color w:val="000000"/>
          <w:sz w:val="24"/>
          <w:szCs w:val="24"/>
          <w:lang w:val="en-US"/>
        </w:rPr>
        <w:t>scholarship from</w:t>
      </w:r>
      <w:r w:rsidR="001F4B86" w:rsidRPr="00913E74">
        <w:rPr>
          <w:rStyle w:val="Strong"/>
          <w:rFonts w:ascii="Calibri" w:hAnsi="Calibri" w:cs="Calibri"/>
          <w:b w:val="0"/>
          <w:bCs w:val="0"/>
          <w:color w:val="000000"/>
          <w:sz w:val="24"/>
          <w:szCs w:val="24"/>
          <w:lang w:val="en-US"/>
        </w:rPr>
        <w:t xml:space="preserve"> FAPESP – Brazil (#</w:t>
      </w:r>
      <w:r w:rsidR="00D8447F" w:rsidRPr="00913E74">
        <w:rPr>
          <w:rStyle w:val="Strong"/>
          <w:rFonts w:ascii="Calibri" w:hAnsi="Calibri" w:cs="Calibri"/>
          <w:b w:val="0"/>
          <w:bCs w:val="0"/>
          <w:color w:val="000000"/>
          <w:sz w:val="24"/>
          <w:szCs w:val="24"/>
          <w:lang w:val="en-US"/>
        </w:rPr>
        <w:t>20</w:t>
      </w:r>
      <w:r w:rsidR="001F4B86" w:rsidRPr="00913E74">
        <w:rPr>
          <w:rStyle w:val="Strong"/>
          <w:rFonts w:ascii="Calibri" w:hAnsi="Calibri" w:cs="Calibri"/>
          <w:b w:val="0"/>
          <w:bCs w:val="0"/>
          <w:color w:val="000000"/>
          <w:sz w:val="24"/>
          <w:szCs w:val="24"/>
          <w:lang w:val="en-US"/>
        </w:rPr>
        <w:t xml:space="preserve">19/15654-2). </w:t>
      </w:r>
    </w:p>
    <w:p w14:paraId="3F8D2974" w14:textId="77777777" w:rsidR="00A47E5B" w:rsidRPr="00913E74" w:rsidRDefault="00A47E5B" w:rsidP="00913E74">
      <w:pPr>
        <w:pStyle w:val="ListParagraph"/>
        <w:spacing w:after="0" w:line="240" w:lineRule="auto"/>
        <w:ind w:left="0"/>
        <w:jc w:val="both"/>
        <w:rPr>
          <w:rFonts w:ascii="Calibri" w:hAnsi="Calibri" w:cs="Calibri"/>
          <w:b/>
          <w:bCs/>
          <w:sz w:val="24"/>
          <w:szCs w:val="24"/>
          <w:lang w:val="en-US"/>
        </w:rPr>
      </w:pPr>
    </w:p>
    <w:p w14:paraId="257C0C74" w14:textId="77777777" w:rsidR="00A47E5B" w:rsidRPr="00913E74" w:rsidRDefault="00A47E5B"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b/>
          <w:bCs/>
          <w:sz w:val="24"/>
          <w:szCs w:val="24"/>
          <w:lang w:val="en-US"/>
        </w:rPr>
        <w:t xml:space="preserve">Disclosures </w:t>
      </w:r>
    </w:p>
    <w:p w14:paraId="22F6724B" w14:textId="7CB16367" w:rsidR="00A47E5B" w:rsidRPr="00913E74" w:rsidRDefault="00121CAD" w:rsidP="00913E74">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None. </w:t>
      </w:r>
    </w:p>
    <w:p w14:paraId="638B6AE8" w14:textId="77777777" w:rsidR="00172452" w:rsidRPr="00913E74" w:rsidRDefault="00172452" w:rsidP="00913E74">
      <w:pPr>
        <w:pStyle w:val="ListParagraph"/>
        <w:spacing w:after="0" w:line="240" w:lineRule="auto"/>
        <w:ind w:left="0"/>
        <w:jc w:val="both"/>
        <w:rPr>
          <w:rFonts w:ascii="Calibri" w:hAnsi="Calibri" w:cs="Calibri"/>
          <w:b/>
          <w:bCs/>
          <w:sz w:val="24"/>
          <w:szCs w:val="24"/>
          <w:lang w:val="en-US"/>
        </w:rPr>
      </w:pPr>
    </w:p>
    <w:p w14:paraId="769120F1" w14:textId="77777777" w:rsidR="00E3558B" w:rsidRPr="00913E74" w:rsidRDefault="00E3558B" w:rsidP="00913E74">
      <w:pPr>
        <w:pStyle w:val="ListParagraph"/>
        <w:spacing w:after="0" w:line="240" w:lineRule="auto"/>
        <w:ind w:left="0"/>
        <w:jc w:val="both"/>
        <w:rPr>
          <w:rFonts w:ascii="Calibri" w:hAnsi="Calibri" w:cs="Calibri"/>
          <w:b/>
          <w:bCs/>
          <w:sz w:val="24"/>
          <w:szCs w:val="24"/>
          <w:lang w:val="en-US"/>
        </w:rPr>
      </w:pPr>
      <w:r w:rsidRPr="00913E74">
        <w:rPr>
          <w:rFonts w:ascii="Calibri" w:hAnsi="Calibri" w:cs="Calibri"/>
          <w:b/>
          <w:bCs/>
          <w:sz w:val="24"/>
          <w:szCs w:val="24"/>
          <w:lang w:val="en-US"/>
        </w:rPr>
        <w:t>References</w:t>
      </w:r>
    </w:p>
    <w:p w14:paraId="38A9B583" w14:textId="28F20ADC" w:rsidR="002534C7" w:rsidRPr="00913E74" w:rsidRDefault="00AD0562" w:rsidP="00913E74">
      <w:pPr>
        <w:pStyle w:val="EndNoteBibliography"/>
        <w:spacing w:after="0"/>
        <w:contextualSpacing/>
      </w:pPr>
      <w:r w:rsidRPr="00913E74">
        <w:rPr>
          <w:szCs w:val="24"/>
        </w:rPr>
        <w:fldChar w:fldCharType="begin"/>
      </w:r>
      <w:r w:rsidR="00E3558B" w:rsidRPr="00913E74">
        <w:rPr>
          <w:szCs w:val="24"/>
        </w:rPr>
        <w:instrText xml:space="preserve"> ADDIN EN.REFLIST </w:instrText>
      </w:r>
      <w:r w:rsidRPr="00913E74">
        <w:rPr>
          <w:szCs w:val="24"/>
        </w:rPr>
        <w:fldChar w:fldCharType="separate"/>
      </w:r>
      <w:r w:rsidR="002534C7" w:rsidRPr="00913E74">
        <w:t>1</w:t>
      </w:r>
      <w:r w:rsidR="002534C7" w:rsidRPr="00913E74">
        <w:tab/>
        <w:t>Oh, J., Vidal-Jordana, A.</w:t>
      </w:r>
      <w:r w:rsidR="0041469C">
        <w:t xml:space="preserve">, </w:t>
      </w:r>
      <w:r w:rsidR="002534C7" w:rsidRPr="00913E74">
        <w:t xml:space="preserve">Montalban, X. Multiple sclerosis: clinical aspects. </w:t>
      </w:r>
      <w:r w:rsidR="002534C7" w:rsidRPr="00913E74">
        <w:rPr>
          <w:i/>
        </w:rPr>
        <w:t>Current Opinion in Neurology.</w:t>
      </w:r>
      <w:r w:rsidR="0041469C">
        <w:rPr>
          <w:i/>
        </w:rPr>
        <w:t xml:space="preserve"> </w:t>
      </w:r>
      <w:r w:rsidR="002534C7" w:rsidRPr="00913E74">
        <w:rPr>
          <w:b/>
        </w:rPr>
        <w:t>31</w:t>
      </w:r>
      <w:r w:rsidR="002534C7" w:rsidRPr="00913E74">
        <w:t xml:space="preserve"> (6), 752-759, doi:10.1097/wco.0000000000000622</w:t>
      </w:r>
      <w:r w:rsidR="0041469C">
        <w:t xml:space="preserve"> (</w:t>
      </w:r>
      <w:r w:rsidR="002534C7" w:rsidRPr="00913E74">
        <w:t>2018).</w:t>
      </w:r>
    </w:p>
    <w:p w14:paraId="61A53516" w14:textId="1062B994" w:rsidR="002534C7" w:rsidRPr="00913E74" w:rsidRDefault="002534C7" w:rsidP="00913E74">
      <w:pPr>
        <w:pStyle w:val="EndNoteBibliography"/>
        <w:spacing w:after="0"/>
        <w:contextualSpacing/>
      </w:pPr>
      <w:r w:rsidRPr="00913E74">
        <w:t>2</w:t>
      </w:r>
      <w:r w:rsidRPr="00913E74">
        <w:tab/>
        <w:t xml:space="preserve">Sand, I. K. Classification, diagnosis, and differential diagnosis of multiple sclerosis. </w:t>
      </w:r>
      <w:r w:rsidRPr="00913E74">
        <w:rPr>
          <w:i/>
        </w:rPr>
        <w:t>Current Opinion in Neurology.</w:t>
      </w:r>
      <w:r w:rsidR="0041469C">
        <w:rPr>
          <w:i/>
        </w:rPr>
        <w:t xml:space="preserve"> </w:t>
      </w:r>
      <w:r w:rsidRPr="00913E74">
        <w:rPr>
          <w:b/>
        </w:rPr>
        <w:t>28</w:t>
      </w:r>
      <w:r w:rsidRPr="00913E74">
        <w:t xml:space="preserve"> (3), 193-205, doi:10.1097/wco.0000000000000206</w:t>
      </w:r>
      <w:r w:rsidR="0041469C">
        <w:t xml:space="preserve"> (</w:t>
      </w:r>
      <w:r w:rsidRPr="00913E74">
        <w:t>2015).</w:t>
      </w:r>
    </w:p>
    <w:p w14:paraId="19F2664F" w14:textId="7474922E" w:rsidR="002534C7" w:rsidRPr="00913E74" w:rsidRDefault="002534C7" w:rsidP="00913E74">
      <w:pPr>
        <w:pStyle w:val="EndNoteBibliography"/>
        <w:spacing w:after="0"/>
        <w:contextualSpacing/>
      </w:pPr>
      <w:r w:rsidRPr="00913E74">
        <w:t>3</w:t>
      </w:r>
      <w:r w:rsidRPr="00913E74">
        <w:tab/>
        <w:t>Thompson, A. J.</w:t>
      </w:r>
      <w:r w:rsidRPr="00913E74">
        <w:rPr>
          <w:i/>
        </w:rPr>
        <w:t xml:space="preserve"> </w:t>
      </w:r>
      <w:r w:rsidR="0041469C" w:rsidRPr="0041469C">
        <w:t>et al.</w:t>
      </w:r>
      <w:r w:rsidRPr="00913E74">
        <w:t xml:space="preserve"> Diagnosis of multiple sclerosis: 2017 revisions of the McDonald criteria. </w:t>
      </w:r>
      <w:r w:rsidRPr="00913E74">
        <w:rPr>
          <w:i/>
        </w:rPr>
        <w:t>Lancet Neurology.</w:t>
      </w:r>
      <w:r w:rsidR="0041469C">
        <w:rPr>
          <w:i/>
        </w:rPr>
        <w:t xml:space="preserve"> </w:t>
      </w:r>
      <w:r w:rsidRPr="00913E74">
        <w:rPr>
          <w:b/>
        </w:rPr>
        <w:t>17</w:t>
      </w:r>
      <w:r w:rsidRPr="00913E74">
        <w:t xml:space="preserve"> (2), 162-173, doi:10.1016/s1474-4422(17)30470-2</w:t>
      </w:r>
      <w:r w:rsidR="0041469C">
        <w:t xml:space="preserve"> (</w:t>
      </w:r>
      <w:r w:rsidRPr="00913E74">
        <w:t>2018).</w:t>
      </w:r>
    </w:p>
    <w:p w14:paraId="034BABF6" w14:textId="659A73E1" w:rsidR="002534C7" w:rsidRPr="00913E74" w:rsidRDefault="002534C7" w:rsidP="00913E74">
      <w:pPr>
        <w:pStyle w:val="EndNoteBibliography"/>
        <w:spacing w:after="0"/>
        <w:contextualSpacing/>
      </w:pPr>
      <w:r w:rsidRPr="00913E74">
        <w:t>4</w:t>
      </w:r>
      <w:r w:rsidRPr="00913E74">
        <w:tab/>
        <w:t>Veronese, M.</w:t>
      </w:r>
      <w:r w:rsidRPr="00913E74">
        <w:rPr>
          <w:i/>
        </w:rPr>
        <w:t xml:space="preserve"> </w:t>
      </w:r>
      <w:r w:rsidR="0041469C" w:rsidRPr="0041469C">
        <w:t>et al.</w:t>
      </w:r>
      <w:r w:rsidRPr="00913E74">
        <w:t xml:space="preserve"> Quantification of C-11 PIB PET for imaging myelin in the human brain: a test-retest reproducibility study in high-resolution research tomography. </w:t>
      </w:r>
      <w:r w:rsidRPr="00913E74">
        <w:rPr>
          <w:i/>
        </w:rPr>
        <w:t xml:space="preserve">Journal of </w:t>
      </w:r>
      <w:r w:rsidRPr="00913E74">
        <w:rPr>
          <w:i/>
        </w:rPr>
        <w:lastRenderedPageBreak/>
        <w:t>Cerebral Blood Flow and Metabolism.</w:t>
      </w:r>
      <w:r w:rsidR="0041469C">
        <w:rPr>
          <w:i/>
        </w:rPr>
        <w:t xml:space="preserve"> </w:t>
      </w:r>
      <w:r w:rsidRPr="00913E74">
        <w:rPr>
          <w:b/>
        </w:rPr>
        <w:t>35</w:t>
      </w:r>
      <w:r w:rsidRPr="00913E74">
        <w:t xml:space="preserve"> (11), 1771-1782, doi:10.1038/jcbfm.2015.120</w:t>
      </w:r>
      <w:r w:rsidR="0041469C">
        <w:t xml:space="preserve"> (</w:t>
      </w:r>
      <w:r w:rsidRPr="00913E74">
        <w:t>2015).</w:t>
      </w:r>
    </w:p>
    <w:p w14:paraId="0910A5E2" w14:textId="10A5A6CF" w:rsidR="002534C7" w:rsidRPr="00913E74" w:rsidRDefault="002534C7" w:rsidP="00913E74">
      <w:pPr>
        <w:pStyle w:val="EndNoteBibliography"/>
        <w:spacing w:after="0"/>
        <w:contextualSpacing/>
      </w:pPr>
      <w:r w:rsidRPr="00913E74">
        <w:t>5</w:t>
      </w:r>
      <w:r w:rsidRPr="00913E74">
        <w:tab/>
        <w:t>Carvalho, R. H. F.</w:t>
      </w:r>
      <w:r w:rsidRPr="00913E74">
        <w:rPr>
          <w:i/>
        </w:rPr>
        <w:t xml:space="preserve"> </w:t>
      </w:r>
      <w:r w:rsidR="0041469C" w:rsidRPr="0041469C">
        <w:t>et al.</w:t>
      </w:r>
      <w:r w:rsidRPr="00913E74">
        <w:t xml:space="preserve"> C-11 PIB PET imaging can detect white and grey matter demyelination in a non-human primate model of progressive multiple sclerosis. </w:t>
      </w:r>
      <w:r w:rsidRPr="00913E74">
        <w:rPr>
          <w:i/>
        </w:rPr>
        <w:t>Multiple Sclerosis and Related Disorders.</w:t>
      </w:r>
      <w:r w:rsidR="0041469C">
        <w:rPr>
          <w:i/>
        </w:rPr>
        <w:t xml:space="preserve"> </w:t>
      </w:r>
      <w:r w:rsidRPr="00913E74">
        <w:rPr>
          <w:b/>
        </w:rPr>
        <w:t>35</w:t>
      </w:r>
      <w:r w:rsidR="0041469C" w:rsidRPr="00913E74">
        <w:t>,</w:t>
      </w:r>
      <w:r w:rsidRPr="00913E74">
        <w:t xml:space="preserve"> 108-115, doi:10.1016/j.msard.2019.07.020</w:t>
      </w:r>
      <w:r w:rsidR="0041469C">
        <w:t xml:space="preserve"> (</w:t>
      </w:r>
      <w:r w:rsidRPr="00913E74">
        <w:t>2019).</w:t>
      </w:r>
    </w:p>
    <w:p w14:paraId="5EB87457" w14:textId="2300427E" w:rsidR="002534C7" w:rsidRPr="00913E74" w:rsidRDefault="002534C7" w:rsidP="00913E74">
      <w:pPr>
        <w:pStyle w:val="EndNoteBibliography"/>
        <w:spacing w:after="0"/>
        <w:contextualSpacing/>
      </w:pPr>
      <w:r w:rsidRPr="00913E74">
        <w:t>6</w:t>
      </w:r>
      <w:r w:rsidRPr="00913E74">
        <w:tab/>
        <w:t>Stankoff, B.</w:t>
      </w:r>
      <w:r w:rsidRPr="00913E74">
        <w:rPr>
          <w:i/>
        </w:rPr>
        <w:t xml:space="preserve"> </w:t>
      </w:r>
      <w:r w:rsidR="0041469C" w:rsidRPr="0041469C">
        <w:t>et al.</w:t>
      </w:r>
      <w:r w:rsidRPr="00913E74">
        <w:t xml:space="preserve"> Imaging central nervous system myelin by positron emission tomography in multiple sclerosis using [methyl-(1)(1)C]-2-(4'-methylaminophenyl)- 6-hydroxybenzothiazole. </w:t>
      </w:r>
      <w:r w:rsidRPr="00913E74">
        <w:rPr>
          <w:i/>
        </w:rPr>
        <w:t>Ann</w:t>
      </w:r>
      <w:r w:rsidR="0041469C">
        <w:rPr>
          <w:i/>
        </w:rPr>
        <w:t>als of</w:t>
      </w:r>
      <w:r w:rsidRPr="00913E74">
        <w:rPr>
          <w:i/>
        </w:rPr>
        <w:t xml:space="preserve"> Neurol</w:t>
      </w:r>
      <w:r w:rsidR="0041469C">
        <w:rPr>
          <w:i/>
        </w:rPr>
        <w:t>ogy</w:t>
      </w:r>
      <w:r w:rsidRPr="00913E74">
        <w:rPr>
          <w:i/>
        </w:rPr>
        <w:t>.</w:t>
      </w:r>
      <w:r w:rsidR="0041469C">
        <w:rPr>
          <w:i/>
        </w:rPr>
        <w:t xml:space="preserve"> </w:t>
      </w:r>
      <w:r w:rsidRPr="00913E74">
        <w:rPr>
          <w:b/>
        </w:rPr>
        <w:t>69</w:t>
      </w:r>
      <w:r w:rsidRPr="00913E74">
        <w:t xml:space="preserve"> (4), 673-680, doi:10.1002/ana.22320</w:t>
      </w:r>
      <w:r w:rsidR="0041469C">
        <w:t xml:space="preserve"> (</w:t>
      </w:r>
      <w:r w:rsidRPr="00913E74">
        <w:t>2011).</w:t>
      </w:r>
    </w:p>
    <w:p w14:paraId="65542900" w14:textId="61028E87" w:rsidR="002534C7" w:rsidRPr="00913E74" w:rsidRDefault="002534C7" w:rsidP="00913E74">
      <w:pPr>
        <w:pStyle w:val="EndNoteBibliography"/>
        <w:spacing w:after="0"/>
        <w:contextualSpacing/>
      </w:pPr>
      <w:r w:rsidRPr="00913E74">
        <w:t>7</w:t>
      </w:r>
      <w:r w:rsidRPr="00913E74">
        <w:tab/>
        <w:t xml:space="preserve">Faria, D. D. Myelin positron emission tomography (PET) imaging in multiple sclerosis. </w:t>
      </w:r>
      <w:r w:rsidRPr="00913E74">
        <w:rPr>
          <w:i/>
        </w:rPr>
        <w:t>Neural Regeneration Research.</w:t>
      </w:r>
      <w:r w:rsidR="0041469C">
        <w:rPr>
          <w:i/>
        </w:rPr>
        <w:t xml:space="preserve"> </w:t>
      </w:r>
      <w:r w:rsidRPr="00913E74">
        <w:rPr>
          <w:b/>
        </w:rPr>
        <w:t>15</w:t>
      </w:r>
      <w:r w:rsidRPr="00913E74">
        <w:t xml:space="preserve"> (10), 1842-1843, doi:10.4103/1673-5374.280311</w:t>
      </w:r>
      <w:r w:rsidR="0041469C">
        <w:t xml:space="preserve"> (</w:t>
      </w:r>
      <w:r w:rsidRPr="00913E74">
        <w:t>2020).</w:t>
      </w:r>
    </w:p>
    <w:p w14:paraId="68B5DC22" w14:textId="3AAAEECD" w:rsidR="002534C7" w:rsidRPr="00913E74" w:rsidRDefault="002534C7" w:rsidP="00913E74">
      <w:pPr>
        <w:pStyle w:val="EndNoteBibliography"/>
        <w:spacing w:after="0"/>
        <w:contextualSpacing/>
      </w:pPr>
      <w:r w:rsidRPr="00913E74">
        <w:t>8</w:t>
      </w:r>
      <w:r w:rsidRPr="00913E74">
        <w:tab/>
        <w:t>Pietroboni, A. M.</w:t>
      </w:r>
      <w:r w:rsidRPr="00913E74">
        <w:rPr>
          <w:i/>
        </w:rPr>
        <w:t xml:space="preserve"> </w:t>
      </w:r>
      <w:r w:rsidR="0041469C" w:rsidRPr="0041469C">
        <w:t>et al.</w:t>
      </w:r>
      <w:r w:rsidRPr="00913E74">
        <w:t xml:space="preserve"> Amyloid PET as a marker of normal-appearing white matter early damage in multiple sclerosis: correlation with CSF -amyloid levels and brain volumes. </w:t>
      </w:r>
      <w:r w:rsidRPr="00913E74">
        <w:rPr>
          <w:i/>
        </w:rPr>
        <w:t>European Journal of Nuclear Medicine and Molecular Imaging.</w:t>
      </w:r>
      <w:r w:rsidR="0041469C">
        <w:rPr>
          <w:i/>
        </w:rPr>
        <w:t xml:space="preserve"> </w:t>
      </w:r>
      <w:r w:rsidRPr="00913E74">
        <w:rPr>
          <w:b/>
        </w:rPr>
        <w:t>46</w:t>
      </w:r>
      <w:r w:rsidRPr="00913E74">
        <w:t xml:space="preserve"> (2), 280-287, doi:10.1007/s00259-018-4182-1</w:t>
      </w:r>
      <w:r w:rsidR="0041469C">
        <w:t xml:space="preserve"> (</w:t>
      </w:r>
      <w:r w:rsidRPr="00913E74">
        <w:t>2019).</w:t>
      </w:r>
    </w:p>
    <w:p w14:paraId="23CAFD37" w14:textId="63E48FC5" w:rsidR="002534C7" w:rsidRPr="00913E74" w:rsidRDefault="002534C7" w:rsidP="00913E74">
      <w:pPr>
        <w:pStyle w:val="EndNoteBibliography"/>
        <w:spacing w:after="0"/>
        <w:contextualSpacing/>
      </w:pPr>
      <w:r w:rsidRPr="00913E74">
        <w:t>9</w:t>
      </w:r>
      <w:r w:rsidRPr="00913E74">
        <w:tab/>
        <w:t>Pytel, V.</w:t>
      </w:r>
      <w:r w:rsidRPr="00913E74">
        <w:rPr>
          <w:i/>
        </w:rPr>
        <w:t xml:space="preserve"> </w:t>
      </w:r>
      <w:r w:rsidR="0041469C" w:rsidRPr="0041469C">
        <w:t>et al.</w:t>
      </w:r>
      <w:r w:rsidRPr="00913E74">
        <w:t xml:space="preserve"> Amyloid PET findings in multiple sclerosis are associated with cognitive decline at 18 months. </w:t>
      </w:r>
      <w:r w:rsidRPr="00913E74">
        <w:rPr>
          <w:i/>
        </w:rPr>
        <w:t>Multiple Sclerosis and Related Disorders.</w:t>
      </w:r>
      <w:r w:rsidR="0041469C">
        <w:rPr>
          <w:i/>
        </w:rPr>
        <w:t xml:space="preserve"> </w:t>
      </w:r>
      <w:r w:rsidRPr="00913E74">
        <w:rPr>
          <w:b/>
        </w:rPr>
        <w:t>39</w:t>
      </w:r>
      <w:r w:rsidRPr="00913E74">
        <w:t>, doi:10.1016/j.msard.2020.101926</w:t>
      </w:r>
      <w:r w:rsidR="0041469C">
        <w:t xml:space="preserve"> (</w:t>
      </w:r>
      <w:r w:rsidRPr="00913E74">
        <w:t>2020).</w:t>
      </w:r>
    </w:p>
    <w:p w14:paraId="3D60D9EF" w14:textId="678EA384" w:rsidR="002534C7" w:rsidRPr="00913E74" w:rsidRDefault="002534C7" w:rsidP="00913E74">
      <w:pPr>
        <w:pStyle w:val="EndNoteBibliography"/>
        <w:spacing w:after="0"/>
        <w:contextualSpacing/>
      </w:pPr>
      <w:r w:rsidRPr="00913E74">
        <w:t>10</w:t>
      </w:r>
      <w:r w:rsidRPr="00913E74">
        <w:tab/>
        <w:t>Faria, D. d. P.</w:t>
      </w:r>
      <w:r w:rsidRPr="00913E74">
        <w:rPr>
          <w:i/>
        </w:rPr>
        <w:t xml:space="preserve"> </w:t>
      </w:r>
      <w:r w:rsidR="0041469C" w:rsidRPr="0041469C">
        <w:t>et al.</w:t>
      </w:r>
      <w:r w:rsidRPr="00913E74">
        <w:t xml:space="preserve"> PET imaging of glucose metabolism, neuroinflammation and demyelination in the lysolecithin rat model for multiple sclerosis. </w:t>
      </w:r>
      <w:r w:rsidRPr="00913E74">
        <w:rPr>
          <w:i/>
        </w:rPr>
        <w:t>Multiple Sclerosis Journal.</w:t>
      </w:r>
      <w:r w:rsidR="0041469C">
        <w:rPr>
          <w:i/>
        </w:rPr>
        <w:t xml:space="preserve"> </w:t>
      </w:r>
      <w:r w:rsidRPr="00913E74">
        <w:rPr>
          <w:b/>
        </w:rPr>
        <w:t>20</w:t>
      </w:r>
      <w:r w:rsidRPr="00913E74">
        <w:t xml:space="preserve"> (11), 1443-1452, doi:10.1177/1352458514526941</w:t>
      </w:r>
      <w:r w:rsidR="0041469C">
        <w:t xml:space="preserve"> (</w:t>
      </w:r>
      <w:r w:rsidRPr="00913E74">
        <w:t>2014).</w:t>
      </w:r>
    </w:p>
    <w:p w14:paraId="47956D15" w14:textId="6B282840" w:rsidR="002534C7" w:rsidRPr="00913E74" w:rsidRDefault="002534C7" w:rsidP="00913E74">
      <w:pPr>
        <w:pStyle w:val="EndNoteBibliography"/>
        <w:spacing w:after="0"/>
        <w:contextualSpacing/>
      </w:pPr>
      <w:r w:rsidRPr="00913E74">
        <w:t>11</w:t>
      </w:r>
      <w:r w:rsidRPr="00913E74">
        <w:tab/>
        <w:t>Rinaldi, M.</w:t>
      </w:r>
      <w:r w:rsidRPr="00913E74">
        <w:rPr>
          <w:i/>
        </w:rPr>
        <w:t xml:space="preserve"> </w:t>
      </w:r>
      <w:r w:rsidR="0041469C" w:rsidRPr="0041469C">
        <w:t>et al.</w:t>
      </w:r>
      <w:r w:rsidRPr="00913E74">
        <w:t xml:space="preserve"> Galectin-1 circumvents lysolecithin-induced demyelination through the modulation of microglial polarization/phagocytosis and oligodendroglial differentiation. </w:t>
      </w:r>
      <w:r w:rsidRPr="00913E74">
        <w:rPr>
          <w:i/>
        </w:rPr>
        <w:t>Neurobiology of Disease.</w:t>
      </w:r>
      <w:r w:rsidR="0041469C">
        <w:rPr>
          <w:i/>
        </w:rPr>
        <w:t xml:space="preserve"> </w:t>
      </w:r>
      <w:r w:rsidRPr="00913E74">
        <w:rPr>
          <w:b/>
        </w:rPr>
        <w:t>96</w:t>
      </w:r>
      <w:r w:rsidR="0041469C" w:rsidRPr="00913E74">
        <w:t>,</w:t>
      </w:r>
      <w:r w:rsidRPr="00913E74">
        <w:t xml:space="preserve"> 127-143, doi:10.1016/j.nbd.2016.09.003</w:t>
      </w:r>
      <w:r w:rsidR="0041469C">
        <w:t xml:space="preserve"> (</w:t>
      </w:r>
      <w:r w:rsidRPr="00913E74">
        <w:t>2016).</w:t>
      </w:r>
    </w:p>
    <w:p w14:paraId="4A868E81" w14:textId="622E46ED" w:rsidR="002534C7" w:rsidRPr="00913E74" w:rsidRDefault="002534C7" w:rsidP="00913E74">
      <w:pPr>
        <w:pStyle w:val="EndNoteBibliography"/>
        <w:spacing w:after="0"/>
        <w:contextualSpacing/>
      </w:pPr>
      <w:r w:rsidRPr="00913E74">
        <w:t>12</w:t>
      </w:r>
      <w:r w:rsidRPr="00913E74">
        <w:tab/>
        <w:t>Faria, D. d. P.</w:t>
      </w:r>
      <w:r w:rsidRPr="00913E74">
        <w:rPr>
          <w:i/>
        </w:rPr>
        <w:t xml:space="preserve"> </w:t>
      </w:r>
      <w:r w:rsidR="0041469C" w:rsidRPr="0041469C">
        <w:t>et al.</w:t>
      </w:r>
      <w:r w:rsidRPr="00913E74">
        <w:t xml:space="preserve"> PET imaging of focal demyelination and remyelination in a rat model of multiple sclerosis: comparison of [C-11]MeDAS, [C-11]CIC and [C-11]PIB. </w:t>
      </w:r>
      <w:r w:rsidRPr="00913E74">
        <w:rPr>
          <w:i/>
        </w:rPr>
        <w:t>European Journal of Nuclear Medicine and Molecular Imaging.</w:t>
      </w:r>
      <w:r w:rsidR="0041469C">
        <w:rPr>
          <w:i/>
        </w:rPr>
        <w:t xml:space="preserve"> </w:t>
      </w:r>
      <w:r w:rsidRPr="00913E74">
        <w:rPr>
          <w:b/>
        </w:rPr>
        <w:t>41</w:t>
      </w:r>
      <w:r w:rsidRPr="00913E74">
        <w:t xml:space="preserve"> (5), 995-1003, doi:10.1007/s00259-013-2682-6</w:t>
      </w:r>
      <w:r w:rsidR="0041469C">
        <w:t xml:space="preserve"> (</w:t>
      </w:r>
      <w:r w:rsidRPr="00913E74">
        <w:t>2014).</w:t>
      </w:r>
    </w:p>
    <w:p w14:paraId="2715B678" w14:textId="733E003B" w:rsidR="002534C7" w:rsidRPr="00913E74" w:rsidRDefault="002534C7" w:rsidP="00913E74">
      <w:pPr>
        <w:pStyle w:val="EndNoteBibliography"/>
        <w:spacing w:after="0"/>
        <w:contextualSpacing/>
      </w:pPr>
      <w:r w:rsidRPr="00913E74">
        <w:rPr>
          <w:lang w:val="es-ES"/>
        </w:rPr>
        <w:t>13</w:t>
      </w:r>
      <w:r w:rsidRPr="00913E74">
        <w:rPr>
          <w:lang w:val="es-ES"/>
        </w:rPr>
        <w:tab/>
        <w:t>Faria Dde, P.</w:t>
      </w:r>
      <w:r w:rsidRPr="00913E74">
        <w:rPr>
          <w:i/>
          <w:lang w:val="es-ES"/>
        </w:rPr>
        <w:t xml:space="preserve"> </w:t>
      </w:r>
      <w:r w:rsidR="0041469C" w:rsidRPr="0041469C">
        <w:rPr>
          <w:lang w:val="es-ES"/>
        </w:rPr>
        <w:t>et al.</w:t>
      </w:r>
      <w:r w:rsidRPr="00913E74">
        <w:rPr>
          <w:lang w:val="es-ES"/>
        </w:rPr>
        <w:t xml:space="preserve"> </w:t>
      </w:r>
      <w:r w:rsidRPr="00913E74">
        <w:t xml:space="preserve">PET imaging of focal demyelination and remyelination in a rat model of multiple sclerosis: comparison of [11C]MeDAS, [11C]CIC and [11C]PIB. </w:t>
      </w:r>
      <w:r w:rsidR="0041469C">
        <w:rPr>
          <w:i/>
        </w:rPr>
        <w:t>European Journal of Nuclear Medicine and Molecular Imaging</w:t>
      </w:r>
      <w:r w:rsidRPr="00913E74">
        <w:rPr>
          <w:i/>
        </w:rPr>
        <w:t>.</w:t>
      </w:r>
      <w:r w:rsidR="0041469C">
        <w:rPr>
          <w:i/>
        </w:rPr>
        <w:t xml:space="preserve"> </w:t>
      </w:r>
      <w:r w:rsidRPr="00913E74">
        <w:rPr>
          <w:b/>
        </w:rPr>
        <w:t>41</w:t>
      </w:r>
      <w:r w:rsidRPr="00913E74">
        <w:t xml:space="preserve"> (5), 995-1003, doi:10.1007/s00259-013-2682-6</w:t>
      </w:r>
      <w:r w:rsidR="0041469C">
        <w:t xml:space="preserve"> (</w:t>
      </w:r>
      <w:r w:rsidRPr="00913E74">
        <w:t>2014).</w:t>
      </w:r>
    </w:p>
    <w:p w14:paraId="0705D7A3" w14:textId="61E0E18D" w:rsidR="002534C7" w:rsidRPr="00913E74" w:rsidRDefault="002534C7" w:rsidP="00913E74">
      <w:pPr>
        <w:pStyle w:val="EndNoteBibliography"/>
        <w:spacing w:after="0"/>
        <w:contextualSpacing/>
      </w:pPr>
      <w:r w:rsidRPr="00913E74">
        <w:t>14</w:t>
      </w:r>
      <w:r w:rsidRPr="00913E74">
        <w:tab/>
        <w:t>van der Star, B. J.</w:t>
      </w:r>
      <w:r w:rsidRPr="00913E74">
        <w:rPr>
          <w:i/>
        </w:rPr>
        <w:t xml:space="preserve"> </w:t>
      </w:r>
      <w:r w:rsidR="0041469C" w:rsidRPr="0041469C">
        <w:t>et al.</w:t>
      </w:r>
      <w:r w:rsidRPr="00913E74">
        <w:t xml:space="preserve"> In Vitro and In Vivo Models of Multiple Sclerosis. </w:t>
      </w:r>
      <w:r w:rsidR="0041469C">
        <w:rPr>
          <w:i/>
        </w:rPr>
        <w:t>CNS</w:t>
      </w:r>
      <w:r w:rsidRPr="00913E74">
        <w:rPr>
          <w:i/>
        </w:rPr>
        <w:t xml:space="preserve"> &amp; Neurological Disorders-Drug Targets.</w:t>
      </w:r>
      <w:r w:rsidR="0041469C">
        <w:rPr>
          <w:i/>
        </w:rPr>
        <w:t xml:space="preserve"> </w:t>
      </w:r>
      <w:r w:rsidRPr="00913E74">
        <w:rPr>
          <w:b/>
        </w:rPr>
        <w:t>11</w:t>
      </w:r>
      <w:r w:rsidRPr="00913E74">
        <w:t xml:space="preserve"> (5), 570-588, doi:10.2174/187152712801661284</w:t>
      </w:r>
      <w:r w:rsidR="0041469C">
        <w:t xml:space="preserve"> (</w:t>
      </w:r>
      <w:r w:rsidRPr="00913E74">
        <w:t>2012).</w:t>
      </w:r>
    </w:p>
    <w:p w14:paraId="062E4AFB" w14:textId="2414CB9D" w:rsidR="002534C7" w:rsidRPr="00913E74" w:rsidRDefault="002534C7" w:rsidP="00913E74">
      <w:pPr>
        <w:pStyle w:val="EndNoteBibliography"/>
        <w:spacing w:after="0"/>
        <w:contextualSpacing/>
      </w:pPr>
      <w:r w:rsidRPr="00913E74">
        <w:t>15</w:t>
      </w:r>
      <w:r w:rsidRPr="00913E74">
        <w:tab/>
        <w:t>Najm, F. J.</w:t>
      </w:r>
      <w:r w:rsidRPr="00913E74">
        <w:rPr>
          <w:i/>
        </w:rPr>
        <w:t xml:space="preserve"> </w:t>
      </w:r>
      <w:r w:rsidR="0041469C" w:rsidRPr="0041469C">
        <w:t>et al.</w:t>
      </w:r>
      <w:r w:rsidRPr="00913E74">
        <w:t xml:space="preserve"> Drug-based modulation of endogenous stem cells promotes functional remyelination in vivo. </w:t>
      </w:r>
      <w:r w:rsidRPr="00913E74">
        <w:rPr>
          <w:i/>
        </w:rPr>
        <w:t>Nature.</w:t>
      </w:r>
      <w:r w:rsidR="0041469C">
        <w:rPr>
          <w:i/>
        </w:rPr>
        <w:t xml:space="preserve"> </w:t>
      </w:r>
      <w:r w:rsidRPr="00913E74">
        <w:rPr>
          <w:b/>
        </w:rPr>
        <w:t>522</w:t>
      </w:r>
      <w:r w:rsidRPr="00913E74">
        <w:t xml:space="preserve"> (7555), 216-+, doi:10.1038/nature14335</w:t>
      </w:r>
      <w:r w:rsidR="0041469C">
        <w:t xml:space="preserve"> (</w:t>
      </w:r>
      <w:r w:rsidRPr="00913E74">
        <w:t>2015).</w:t>
      </w:r>
    </w:p>
    <w:p w14:paraId="38FF2C97" w14:textId="77777777" w:rsidR="00E3558B" w:rsidRPr="00913E74" w:rsidRDefault="00AD0562" w:rsidP="00913E74">
      <w:pPr>
        <w:pStyle w:val="EndNoteBibliography"/>
        <w:spacing w:after="0"/>
        <w:contextualSpacing/>
        <w:jc w:val="both"/>
        <w:rPr>
          <w:szCs w:val="24"/>
        </w:rPr>
      </w:pPr>
      <w:r w:rsidRPr="00913E74">
        <w:rPr>
          <w:szCs w:val="24"/>
        </w:rPr>
        <w:fldChar w:fldCharType="end"/>
      </w:r>
    </w:p>
    <w:p w14:paraId="305E798B" w14:textId="77777777" w:rsidR="006C3B88" w:rsidRPr="00913E74" w:rsidRDefault="006C3B88" w:rsidP="00913E74">
      <w:pPr>
        <w:spacing w:after="0" w:line="240" w:lineRule="auto"/>
        <w:contextualSpacing/>
        <w:jc w:val="both"/>
        <w:rPr>
          <w:rFonts w:ascii="Calibri" w:hAnsi="Calibri" w:cs="Calibri"/>
          <w:sz w:val="24"/>
          <w:szCs w:val="24"/>
          <w:lang w:val="en-US"/>
        </w:rPr>
      </w:pPr>
    </w:p>
    <w:sectPr w:rsidR="006C3B88" w:rsidRPr="00913E74" w:rsidSect="002079B1">
      <w:footerReference w:type="default" r:id="rId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88146" w14:textId="77777777" w:rsidR="00864517" w:rsidRDefault="00864517" w:rsidP="00D02439">
      <w:pPr>
        <w:spacing w:after="0" w:line="240" w:lineRule="auto"/>
      </w:pPr>
      <w:r>
        <w:separator/>
      </w:r>
    </w:p>
  </w:endnote>
  <w:endnote w:type="continuationSeparator" w:id="0">
    <w:p w14:paraId="74C0FF5C" w14:textId="77777777" w:rsidR="00864517" w:rsidRDefault="00864517" w:rsidP="00D0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232280"/>
      <w:docPartObj>
        <w:docPartGallery w:val="Page Numbers (Bottom of Page)"/>
        <w:docPartUnique/>
      </w:docPartObj>
    </w:sdtPr>
    <w:sdtEndPr>
      <w:rPr>
        <w:rFonts w:ascii="Calibri" w:hAnsi="Calibri"/>
      </w:rPr>
    </w:sdtEndPr>
    <w:sdtContent>
      <w:p w14:paraId="0DE379F4" w14:textId="77777777" w:rsidR="00957313" w:rsidRPr="00D02439" w:rsidRDefault="00957313">
        <w:pPr>
          <w:pStyle w:val="Footer"/>
          <w:jc w:val="right"/>
          <w:rPr>
            <w:rFonts w:ascii="Calibri" w:hAnsi="Calibri"/>
          </w:rPr>
        </w:pPr>
        <w:r w:rsidRPr="00D02439">
          <w:rPr>
            <w:rFonts w:ascii="Calibri" w:hAnsi="Calibri"/>
          </w:rPr>
          <w:fldChar w:fldCharType="begin"/>
        </w:r>
        <w:r w:rsidRPr="00D02439">
          <w:rPr>
            <w:rFonts w:ascii="Calibri" w:hAnsi="Calibri"/>
          </w:rPr>
          <w:instrText>PAGE   \* MERGEFORMAT</w:instrText>
        </w:r>
        <w:r w:rsidRPr="00D02439">
          <w:rPr>
            <w:rFonts w:ascii="Calibri" w:hAnsi="Calibri"/>
          </w:rPr>
          <w:fldChar w:fldCharType="separate"/>
        </w:r>
        <w:r>
          <w:rPr>
            <w:rFonts w:ascii="Calibri" w:hAnsi="Calibri"/>
            <w:noProof/>
          </w:rPr>
          <w:t>6</w:t>
        </w:r>
        <w:r w:rsidRPr="00D02439">
          <w:rPr>
            <w:rFonts w:ascii="Calibri" w:hAnsi="Calibri"/>
          </w:rPr>
          <w:fldChar w:fldCharType="end"/>
        </w:r>
      </w:p>
    </w:sdtContent>
  </w:sdt>
  <w:p w14:paraId="6ACA34FE" w14:textId="77777777" w:rsidR="00957313" w:rsidRDefault="0095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99077" w14:textId="77777777" w:rsidR="00864517" w:rsidRDefault="00864517" w:rsidP="00D02439">
      <w:pPr>
        <w:spacing w:after="0" w:line="240" w:lineRule="auto"/>
      </w:pPr>
      <w:r>
        <w:separator/>
      </w:r>
    </w:p>
  </w:footnote>
  <w:footnote w:type="continuationSeparator" w:id="0">
    <w:p w14:paraId="4720AAD5" w14:textId="77777777" w:rsidR="00864517" w:rsidRDefault="00864517" w:rsidP="00D02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148F"/>
    <w:multiLevelType w:val="multilevel"/>
    <w:tmpl w:val="AFDC159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BFE2F45"/>
    <w:multiLevelType w:val="hybridMultilevel"/>
    <w:tmpl w:val="2EFE20FE"/>
    <w:lvl w:ilvl="0" w:tplc="FA0E8EE4">
      <w:start w:val="1"/>
      <w:numFmt w:val="decimal"/>
      <w:lvlText w:val="%1."/>
      <w:lvlJc w:val="left"/>
      <w:pPr>
        <w:ind w:left="2844" w:hanging="360"/>
      </w:pPr>
      <w:rPr>
        <w:rFonts w:hint="default"/>
        <w:b w:val="0"/>
        <w:bCs w:val="0"/>
      </w:r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0EE06C63"/>
    <w:multiLevelType w:val="hybridMultilevel"/>
    <w:tmpl w:val="9B4675DE"/>
    <w:lvl w:ilvl="0" w:tplc="0416000F">
      <w:start w:val="1"/>
      <w:numFmt w:val="decimal"/>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3" w15:restartNumberingAfterBreak="0">
    <w:nsid w:val="12AC7EE4"/>
    <w:multiLevelType w:val="hybridMultilevel"/>
    <w:tmpl w:val="65A24FB2"/>
    <w:lvl w:ilvl="0" w:tplc="C5A62124">
      <w:start w:val="1"/>
      <w:numFmt w:val="decimal"/>
      <w:lvlText w:val="%1."/>
      <w:lvlJc w:val="left"/>
      <w:pPr>
        <w:ind w:left="1080" w:hanging="360"/>
      </w:pPr>
      <w:rPr>
        <w:rFonts w:hint="default"/>
        <w:b w:val="0"/>
        <w:bCs w:val="0"/>
      </w:rPr>
    </w:lvl>
    <w:lvl w:ilvl="1" w:tplc="F8209A8C">
      <w:start w:val="1"/>
      <w:numFmt w:val="decimal"/>
      <w:lvlText w:val="%2."/>
      <w:lvlJc w:val="left"/>
      <w:pPr>
        <w:ind w:left="1800" w:hanging="360"/>
      </w:pPr>
      <w:rPr>
        <w:rFonts w:hint="default"/>
        <w:b w:val="0"/>
        <w:bCs w:val="0"/>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5D07B3A"/>
    <w:multiLevelType w:val="multilevel"/>
    <w:tmpl w:val="35401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8B2FB6"/>
    <w:multiLevelType w:val="hybridMultilevel"/>
    <w:tmpl w:val="CCC68448"/>
    <w:lvl w:ilvl="0" w:tplc="D048197A">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A804EDA"/>
    <w:multiLevelType w:val="hybridMultilevel"/>
    <w:tmpl w:val="1ECE0BF8"/>
    <w:lvl w:ilvl="0" w:tplc="0416000F">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CEB23FF"/>
    <w:multiLevelType w:val="hybridMultilevel"/>
    <w:tmpl w:val="1D26C4F4"/>
    <w:lvl w:ilvl="0" w:tplc="397CB75E">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1D3C4C99"/>
    <w:multiLevelType w:val="multilevel"/>
    <w:tmpl w:val="D30C17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D03767"/>
    <w:multiLevelType w:val="hybridMultilevel"/>
    <w:tmpl w:val="9F3E99BA"/>
    <w:lvl w:ilvl="0" w:tplc="D04819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30FC7B0D"/>
    <w:multiLevelType w:val="hybridMultilevel"/>
    <w:tmpl w:val="C8FCFB40"/>
    <w:lvl w:ilvl="0" w:tplc="6EAE8092">
      <w:start w:val="1"/>
      <w:numFmt w:val="decimal"/>
      <w:lvlText w:val="%1."/>
      <w:lvlJc w:val="left"/>
      <w:pPr>
        <w:ind w:left="1788" w:hanging="360"/>
      </w:pPr>
      <w:rPr>
        <w:rFonts w:hint="default"/>
        <w:b w:val="0"/>
        <w:bCs w:val="0"/>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1" w15:restartNumberingAfterBreak="0">
    <w:nsid w:val="341A14BE"/>
    <w:multiLevelType w:val="hybridMultilevel"/>
    <w:tmpl w:val="E6BC5C62"/>
    <w:lvl w:ilvl="0" w:tplc="7A50D148">
      <w:start w:val="1"/>
      <w:numFmt w:val="decimal"/>
      <w:lvlText w:val="%1."/>
      <w:lvlJc w:val="left"/>
      <w:pPr>
        <w:ind w:left="1428" w:hanging="360"/>
      </w:pPr>
      <w:rPr>
        <w:rFonts w:hint="default"/>
        <w:b w:val="0"/>
        <w:bCs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37B2550F"/>
    <w:multiLevelType w:val="multilevel"/>
    <w:tmpl w:val="EB54A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07E42"/>
    <w:multiLevelType w:val="hybridMultilevel"/>
    <w:tmpl w:val="D0E21DCE"/>
    <w:lvl w:ilvl="0" w:tplc="6C00DA78">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52850252"/>
    <w:multiLevelType w:val="hybridMultilevel"/>
    <w:tmpl w:val="75106234"/>
    <w:lvl w:ilvl="0" w:tplc="E18AF522">
      <w:start w:val="7"/>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DE4E98"/>
    <w:multiLevelType w:val="hybridMultilevel"/>
    <w:tmpl w:val="74AAF92E"/>
    <w:lvl w:ilvl="0" w:tplc="12ACBD3E">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6" w15:restartNumberingAfterBreak="0">
    <w:nsid w:val="610421EB"/>
    <w:multiLevelType w:val="hybridMultilevel"/>
    <w:tmpl w:val="29F26F86"/>
    <w:lvl w:ilvl="0" w:tplc="F2E85AE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8F1EEC"/>
    <w:multiLevelType w:val="hybridMultilevel"/>
    <w:tmpl w:val="DAFC9C96"/>
    <w:lvl w:ilvl="0" w:tplc="29F0496A">
      <w:start w:val="4"/>
      <w:numFmt w:val="decimal"/>
      <w:lvlText w:val="%1."/>
      <w:lvlJc w:val="left"/>
      <w:pPr>
        <w:ind w:left="14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B51D68"/>
    <w:multiLevelType w:val="hybridMultilevel"/>
    <w:tmpl w:val="7FA69A22"/>
    <w:lvl w:ilvl="0" w:tplc="AB2E7656">
      <w:start w:val="1"/>
      <w:numFmt w:val="decimal"/>
      <w:lvlText w:val="%1."/>
      <w:lvlJc w:val="left"/>
      <w:pPr>
        <w:ind w:left="1428" w:hanging="360"/>
      </w:pPr>
      <w:rPr>
        <w:rFonts w:hint="default"/>
        <w:b w:val="0"/>
        <w:bCs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73F96F55"/>
    <w:multiLevelType w:val="hybridMultilevel"/>
    <w:tmpl w:val="9E50E6A8"/>
    <w:lvl w:ilvl="0" w:tplc="12ACBD3E">
      <w:start w:val="1"/>
      <w:numFmt w:val="decimal"/>
      <w:lvlText w:val="%1."/>
      <w:lvlJc w:val="left"/>
      <w:pPr>
        <w:ind w:left="2856" w:hanging="360"/>
      </w:pPr>
      <w:rPr>
        <w:rFonts w:hint="default"/>
      </w:rPr>
    </w:lvl>
    <w:lvl w:ilvl="1" w:tplc="04160019">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0" w15:restartNumberingAfterBreak="0">
    <w:nsid w:val="758A734E"/>
    <w:multiLevelType w:val="multilevel"/>
    <w:tmpl w:val="9DA08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746FF"/>
    <w:multiLevelType w:val="hybridMultilevel"/>
    <w:tmpl w:val="B6B6EE8C"/>
    <w:lvl w:ilvl="0" w:tplc="786E857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A530506"/>
    <w:multiLevelType w:val="hybridMultilevel"/>
    <w:tmpl w:val="0C101D36"/>
    <w:lvl w:ilvl="0" w:tplc="D048197A">
      <w:start w:val="1"/>
      <w:numFmt w:val="decimal"/>
      <w:lvlText w:val="%1."/>
      <w:lvlJc w:val="left"/>
      <w:pPr>
        <w:ind w:left="1068" w:hanging="360"/>
      </w:pPr>
      <w:rPr>
        <w:rFonts w:hint="default"/>
      </w:rPr>
    </w:lvl>
    <w:lvl w:ilvl="1" w:tplc="0F6E633C">
      <w:start w:val="1"/>
      <w:numFmt w:val="decimal"/>
      <w:lvlText w:val="%2."/>
      <w:lvlJc w:val="left"/>
      <w:pPr>
        <w:ind w:left="1788" w:hanging="360"/>
      </w:pPr>
      <w:rPr>
        <w:b w:val="0"/>
        <w:bCs w:val="0"/>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2"/>
  </w:num>
  <w:num w:numId="2">
    <w:abstractNumId w:val="1"/>
  </w:num>
  <w:num w:numId="3">
    <w:abstractNumId w:val="18"/>
  </w:num>
  <w:num w:numId="4">
    <w:abstractNumId w:val="7"/>
  </w:num>
  <w:num w:numId="5">
    <w:abstractNumId w:val="9"/>
  </w:num>
  <w:num w:numId="6">
    <w:abstractNumId w:val="5"/>
  </w:num>
  <w:num w:numId="7">
    <w:abstractNumId w:val="13"/>
  </w:num>
  <w:num w:numId="8">
    <w:abstractNumId w:val="17"/>
  </w:num>
  <w:num w:numId="9">
    <w:abstractNumId w:val="11"/>
  </w:num>
  <w:num w:numId="10">
    <w:abstractNumId w:val="21"/>
  </w:num>
  <w:num w:numId="11">
    <w:abstractNumId w:val="3"/>
  </w:num>
  <w:num w:numId="12">
    <w:abstractNumId w:val="6"/>
  </w:num>
  <w:num w:numId="13">
    <w:abstractNumId w:val="15"/>
  </w:num>
  <w:num w:numId="14">
    <w:abstractNumId w:val="19"/>
  </w:num>
  <w:num w:numId="15">
    <w:abstractNumId w:val="2"/>
  </w:num>
  <w:num w:numId="16">
    <w:abstractNumId w:val="10"/>
  </w:num>
  <w:num w:numId="17">
    <w:abstractNumId w:val="16"/>
  </w:num>
  <w:num w:numId="18">
    <w:abstractNumId w:val="14"/>
  </w:num>
  <w:num w:numId="19">
    <w:abstractNumId w:val="12"/>
  </w:num>
  <w:num w:numId="20">
    <w:abstractNumId w:val="0"/>
  </w:num>
  <w:num w:numId="21">
    <w:abstractNumId w:val="20"/>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proofState w:spelling="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2&lt;/SpaceAfter&gt;&lt;/ENLayout&gt;"/>
    <w:docVar w:name="EN.Libraries" w:val="&lt;Libraries&gt;&lt;/Libraries&gt;"/>
  </w:docVars>
  <w:rsids>
    <w:rsidRoot w:val="00E3558B"/>
    <w:rsid w:val="00014710"/>
    <w:rsid w:val="000160F9"/>
    <w:rsid w:val="0002758B"/>
    <w:rsid w:val="0002774B"/>
    <w:rsid w:val="00042ACC"/>
    <w:rsid w:val="00071D43"/>
    <w:rsid w:val="00085CA2"/>
    <w:rsid w:val="00091203"/>
    <w:rsid w:val="000941AE"/>
    <w:rsid w:val="00097889"/>
    <w:rsid w:val="000A2005"/>
    <w:rsid w:val="000A3267"/>
    <w:rsid w:val="000A61D8"/>
    <w:rsid w:val="000B4EC4"/>
    <w:rsid w:val="000B59B9"/>
    <w:rsid w:val="000B683D"/>
    <w:rsid w:val="000C5DDD"/>
    <w:rsid w:val="000D263D"/>
    <w:rsid w:val="000D3133"/>
    <w:rsid w:val="000E7D68"/>
    <w:rsid w:val="00106580"/>
    <w:rsid w:val="00121CAD"/>
    <w:rsid w:val="00132692"/>
    <w:rsid w:val="001647EE"/>
    <w:rsid w:val="00172452"/>
    <w:rsid w:val="00172997"/>
    <w:rsid w:val="0018462D"/>
    <w:rsid w:val="001B3371"/>
    <w:rsid w:val="001B5CDA"/>
    <w:rsid w:val="001C79CE"/>
    <w:rsid w:val="001D5F9E"/>
    <w:rsid w:val="001D7EDF"/>
    <w:rsid w:val="001E3816"/>
    <w:rsid w:val="001E4CCC"/>
    <w:rsid w:val="001F4B86"/>
    <w:rsid w:val="001F4DA1"/>
    <w:rsid w:val="001F74D4"/>
    <w:rsid w:val="002006D0"/>
    <w:rsid w:val="002079B1"/>
    <w:rsid w:val="002308AC"/>
    <w:rsid w:val="002328A3"/>
    <w:rsid w:val="0023773B"/>
    <w:rsid w:val="00241494"/>
    <w:rsid w:val="002534C7"/>
    <w:rsid w:val="002629F6"/>
    <w:rsid w:val="00262D13"/>
    <w:rsid w:val="00274FA4"/>
    <w:rsid w:val="002758A4"/>
    <w:rsid w:val="00280324"/>
    <w:rsid w:val="0028064E"/>
    <w:rsid w:val="0028085A"/>
    <w:rsid w:val="002A128E"/>
    <w:rsid w:val="002A1FD1"/>
    <w:rsid w:val="002B0176"/>
    <w:rsid w:val="002B1D40"/>
    <w:rsid w:val="002E1BD4"/>
    <w:rsid w:val="002E5EA4"/>
    <w:rsid w:val="002F4711"/>
    <w:rsid w:val="003076D2"/>
    <w:rsid w:val="00312060"/>
    <w:rsid w:val="0031440E"/>
    <w:rsid w:val="00316505"/>
    <w:rsid w:val="003330D8"/>
    <w:rsid w:val="0033610E"/>
    <w:rsid w:val="003364D8"/>
    <w:rsid w:val="003407E6"/>
    <w:rsid w:val="003465E6"/>
    <w:rsid w:val="003527D5"/>
    <w:rsid w:val="003568E9"/>
    <w:rsid w:val="00367408"/>
    <w:rsid w:val="0037021D"/>
    <w:rsid w:val="003915A3"/>
    <w:rsid w:val="003A281E"/>
    <w:rsid w:val="003B6702"/>
    <w:rsid w:val="003D5C0C"/>
    <w:rsid w:val="003F442A"/>
    <w:rsid w:val="00413C4B"/>
    <w:rsid w:val="0041469C"/>
    <w:rsid w:val="00415FC1"/>
    <w:rsid w:val="00420211"/>
    <w:rsid w:val="00422EBE"/>
    <w:rsid w:val="00430016"/>
    <w:rsid w:val="00434AE6"/>
    <w:rsid w:val="00442724"/>
    <w:rsid w:val="004514DC"/>
    <w:rsid w:val="004578ED"/>
    <w:rsid w:val="00462319"/>
    <w:rsid w:val="00473723"/>
    <w:rsid w:val="00473921"/>
    <w:rsid w:val="00483900"/>
    <w:rsid w:val="004855EE"/>
    <w:rsid w:val="00486AF3"/>
    <w:rsid w:val="00495931"/>
    <w:rsid w:val="004A22A8"/>
    <w:rsid w:val="004A5BC1"/>
    <w:rsid w:val="004B6378"/>
    <w:rsid w:val="004C54A9"/>
    <w:rsid w:val="004D143A"/>
    <w:rsid w:val="004D5EBF"/>
    <w:rsid w:val="004F4901"/>
    <w:rsid w:val="00502FB8"/>
    <w:rsid w:val="005049CB"/>
    <w:rsid w:val="00506093"/>
    <w:rsid w:val="00516E5E"/>
    <w:rsid w:val="00527943"/>
    <w:rsid w:val="00543F83"/>
    <w:rsid w:val="005457C3"/>
    <w:rsid w:val="00545A61"/>
    <w:rsid w:val="005475E4"/>
    <w:rsid w:val="00556F02"/>
    <w:rsid w:val="005604DB"/>
    <w:rsid w:val="00561724"/>
    <w:rsid w:val="00565C3F"/>
    <w:rsid w:val="00571B94"/>
    <w:rsid w:val="0059182C"/>
    <w:rsid w:val="00592BC5"/>
    <w:rsid w:val="00596D82"/>
    <w:rsid w:val="005A106D"/>
    <w:rsid w:val="005A53B9"/>
    <w:rsid w:val="005B2E67"/>
    <w:rsid w:val="005C735A"/>
    <w:rsid w:val="005D190E"/>
    <w:rsid w:val="005E177B"/>
    <w:rsid w:val="005E6C89"/>
    <w:rsid w:val="005F7FD7"/>
    <w:rsid w:val="00614D40"/>
    <w:rsid w:val="00634707"/>
    <w:rsid w:val="0064499C"/>
    <w:rsid w:val="00670F39"/>
    <w:rsid w:val="00696ED7"/>
    <w:rsid w:val="006A1B14"/>
    <w:rsid w:val="006A4219"/>
    <w:rsid w:val="006B0010"/>
    <w:rsid w:val="006B5495"/>
    <w:rsid w:val="006C2791"/>
    <w:rsid w:val="006C3B88"/>
    <w:rsid w:val="006E0CBD"/>
    <w:rsid w:val="006E1D70"/>
    <w:rsid w:val="006E4305"/>
    <w:rsid w:val="007046DB"/>
    <w:rsid w:val="00711E6E"/>
    <w:rsid w:val="00713291"/>
    <w:rsid w:val="0071661C"/>
    <w:rsid w:val="0072355A"/>
    <w:rsid w:val="00734008"/>
    <w:rsid w:val="007603FC"/>
    <w:rsid w:val="00766031"/>
    <w:rsid w:val="0077238D"/>
    <w:rsid w:val="00777721"/>
    <w:rsid w:val="00785AD5"/>
    <w:rsid w:val="00795A86"/>
    <w:rsid w:val="00796C82"/>
    <w:rsid w:val="007977F6"/>
    <w:rsid w:val="007A57F0"/>
    <w:rsid w:val="007B009C"/>
    <w:rsid w:val="007B6CE3"/>
    <w:rsid w:val="007C4E24"/>
    <w:rsid w:val="007D3512"/>
    <w:rsid w:val="007E35A4"/>
    <w:rsid w:val="007E5C8D"/>
    <w:rsid w:val="007E7D9B"/>
    <w:rsid w:val="00824BAE"/>
    <w:rsid w:val="008317BB"/>
    <w:rsid w:val="00833765"/>
    <w:rsid w:val="008364C0"/>
    <w:rsid w:val="00843940"/>
    <w:rsid w:val="008449E2"/>
    <w:rsid w:val="00862708"/>
    <w:rsid w:val="008631EC"/>
    <w:rsid w:val="00864517"/>
    <w:rsid w:val="00880802"/>
    <w:rsid w:val="00891050"/>
    <w:rsid w:val="008E2636"/>
    <w:rsid w:val="008F2949"/>
    <w:rsid w:val="00900070"/>
    <w:rsid w:val="00913E74"/>
    <w:rsid w:val="009143C9"/>
    <w:rsid w:val="009149E6"/>
    <w:rsid w:val="00915E71"/>
    <w:rsid w:val="00921B50"/>
    <w:rsid w:val="009255B8"/>
    <w:rsid w:val="0092723E"/>
    <w:rsid w:val="00937477"/>
    <w:rsid w:val="00950F4A"/>
    <w:rsid w:val="00951DB5"/>
    <w:rsid w:val="00957313"/>
    <w:rsid w:val="0096502B"/>
    <w:rsid w:val="00986B8C"/>
    <w:rsid w:val="00993714"/>
    <w:rsid w:val="009A416A"/>
    <w:rsid w:val="009A7687"/>
    <w:rsid w:val="009B0858"/>
    <w:rsid w:val="009B53AC"/>
    <w:rsid w:val="009C2165"/>
    <w:rsid w:val="009C4AF2"/>
    <w:rsid w:val="009E0F1A"/>
    <w:rsid w:val="009E5D64"/>
    <w:rsid w:val="00A06DCF"/>
    <w:rsid w:val="00A06E02"/>
    <w:rsid w:val="00A07555"/>
    <w:rsid w:val="00A109F0"/>
    <w:rsid w:val="00A1572D"/>
    <w:rsid w:val="00A15B7E"/>
    <w:rsid w:val="00A21DF5"/>
    <w:rsid w:val="00A47E5B"/>
    <w:rsid w:val="00A50BB8"/>
    <w:rsid w:val="00A52629"/>
    <w:rsid w:val="00A830DE"/>
    <w:rsid w:val="00A94793"/>
    <w:rsid w:val="00AA7DB2"/>
    <w:rsid w:val="00AC0D4C"/>
    <w:rsid w:val="00AD0562"/>
    <w:rsid w:val="00AD28C1"/>
    <w:rsid w:val="00AD5B66"/>
    <w:rsid w:val="00AD5FE3"/>
    <w:rsid w:val="00AD6BD1"/>
    <w:rsid w:val="00AE0C17"/>
    <w:rsid w:val="00AE3A76"/>
    <w:rsid w:val="00B07E6C"/>
    <w:rsid w:val="00B351D4"/>
    <w:rsid w:val="00B668D7"/>
    <w:rsid w:val="00B75AC7"/>
    <w:rsid w:val="00B768E9"/>
    <w:rsid w:val="00B77502"/>
    <w:rsid w:val="00B83A66"/>
    <w:rsid w:val="00BB4E78"/>
    <w:rsid w:val="00BB6C70"/>
    <w:rsid w:val="00BD159F"/>
    <w:rsid w:val="00BD562E"/>
    <w:rsid w:val="00BD6276"/>
    <w:rsid w:val="00BD75F3"/>
    <w:rsid w:val="00BE50D6"/>
    <w:rsid w:val="00BE7E22"/>
    <w:rsid w:val="00BF056F"/>
    <w:rsid w:val="00BF0A13"/>
    <w:rsid w:val="00BF4A51"/>
    <w:rsid w:val="00C04FDB"/>
    <w:rsid w:val="00C06A4C"/>
    <w:rsid w:val="00C12366"/>
    <w:rsid w:val="00C46E76"/>
    <w:rsid w:val="00C714CF"/>
    <w:rsid w:val="00C73485"/>
    <w:rsid w:val="00C937B5"/>
    <w:rsid w:val="00C96BDE"/>
    <w:rsid w:val="00CA7DF5"/>
    <w:rsid w:val="00CC3E97"/>
    <w:rsid w:val="00CC55A5"/>
    <w:rsid w:val="00CD34C6"/>
    <w:rsid w:val="00CE074E"/>
    <w:rsid w:val="00CE2B5F"/>
    <w:rsid w:val="00CE702F"/>
    <w:rsid w:val="00CE7405"/>
    <w:rsid w:val="00D01B97"/>
    <w:rsid w:val="00D02439"/>
    <w:rsid w:val="00D1726B"/>
    <w:rsid w:val="00D21001"/>
    <w:rsid w:val="00D22319"/>
    <w:rsid w:val="00D226F4"/>
    <w:rsid w:val="00D40AC4"/>
    <w:rsid w:val="00D44733"/>
    <w:rsid w:val="00D643EF"/>
    <w:rsid w:val="00D7350D"/>
    <w:rsid w:val="00D8447F"/>
    <w:rsid w:val="00DA1A9F"/>
    <w:rsid w:val="00DB60CE"/>
    <w:rsid w:val="00DC2C19"/>
    <w:rsid w:val="00DC2F9C"/>
    <w:rsid w:val="00DC3C79"/>
    <w:rsid w:val="00DC798C"/>
    <w:rsid w:val="00DD1D62"/>
    <w:rsid w:val="00DF3429"/>
    <w:rsid w:val="00E21663"/>
    <w:rsid w:val="00E240CA"/>
    <w:rsid w:val="00E3558B"/>
    <w:rsid w:val="00E40E16"/>
    <w:rsid w:val="00E52E7D"/>
    <w:rsid w:val="00E55055"/>
    <w:rsid w:val="00E55E60"/>
    <w:rsid w:val="00E754A4"/>
    <w:rsid w:val="00E91711"/>
    <w:rsid w:val="00E93F48"/>
    <w:rsid w:val="00E9519D"/>
    <w:rsid w:val="00EC4920"/>
    <w:rsid w:val="00EC6946"/>
    <w:rsid w:val="00ED6817"/>
    <w:rsid w:val="00EF6462"/>
    <w:rsid w:val="00F1073B"/>
    <w:rsid w:val="00F22739"/>
    <w:rsid w:val="00F22D55"/>
    <w:rsid w:val="00F3003F"/>
    <w:rsid w:val="00F35C02"/>
    <w:rsid w:val="00F406A2"/>
    <w:rsid w:val="00F54410"/>
    <w:rsid w:val="00F5637F"/>
    <w:rsid w:val="00F6219E"/>
    <w:rsid w:val="00F63165"/>
    <w:rsid w:val="00F71CCD"/>
    <w:rsid w:val="00F7352D"/>
    <w:rsid w:val="00F81412"/>
    <w:rsid w:val="00F82CDE"/>
    <w:rsid w:val="00F9359E"/>
    <w:rsid w:val="00FA137F"/>
    <w:rsid w:val="00FA2E85"/>
    <w:rsid w:val="00FA35E2"/>
    <w:rsid w:val="00FC7E5F"/>
    <w:rsid w:val="00FD44B3"/>
    <w:rsid w:val="00FE286F"/>
    <w:rsid w:val="00FF0131"/>
    <w:rsid w:val="00FF23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026F0"/>
  <w15:docId w15:val="{9D611DC3-2D0B-45FA-830E-89DCF825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basedOn w:val="DefaultParagraphFont"/>
    <w:link w:val="EndNoteBibliography"/>
    <w:locked/>
    <w:rsid w:val="00E3558B"/>
    <w:rPr>
      <w:rFonts w:ascii="Calibri" w:hAnsi="Calibri" w:cs="Calibri"/>
      <w:noProof/>
      <w:sz w:val="24"/>
      <w:lang w:val="en-US"/>
    </w:rPr>
  </w:style>
  <w:style w:type="paragraph" w:customStyle="1" w:styleId="EndNoteBibliography">
    <w:name w:val="EndNote Bibliography"/>
    <w:basedOn w:val="Normal"/>
    <w:link w:val="EndNoteBibliographyChar"/>
    <w:rsid w:val="00E3558B"/>
    <w:pPr>
      <w:spacing w:line="240" w:lineRule="auto"/>
    </w:pPr>
    <w:rPr>
      <w:rFonts w:ascii="Calibri" w:hAnsi="Calibri" w:cs="Calibri"/>
      <w:noProof/>
      <w:sz w:val="24"/>
      <w:lang w:val="en-US"/>
    </w:rPr>
  </w:style>
  <w:style w:type="paragraph" w:styleId="ListParagraph">
    <w:name w:val="List Paragraph"/>
    <w:basedOn w:val="Normal"/>
    <w:uiPriority w:val="34"/>
    <w:qFormat/>
    <w:rsid w:val="00E3558B"/>
    <w:pPr>
      <w:ind w:left="720"/>
      <w:contextualSpacing/>
    </w:pPr>
  </w:style>
  <w:style w:type="paragraph" w:styleId="BalloonText">
    <w:name w:val="Balloon Text"/>
    <w:basedOn w:val="Normal"/>
    <w:link w:val="BalloonTextChar"/>
    <w:uiPriority w:val="99"/>
    <w:semiHidden/>
    <w:unhideWhenUsed/>
    <w:rsid w:val="00E3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58B"/>
    <w:rPr>
      <w:rFonts w:ascii="Segoe UI" w:hAnsi="Segoe UI" w:cs="Segoe UI"/>
      <w:sz w:val="18"/>
      <w:szCs w:val="18"/>
    </w:rPr>
  </w:style>
  <w:style w:type="character" w:styleId="Hyperlink">
    <w:name w:val="Hyperlink"/>
    <w:basedOn w:val="DefaultParagraphFont"/>
    <w:uiPriority w:val="99"/>
    <w:unhideWhenUsed/>
    <w:rsid w:val="00E3558B"/>
    <w:rPr>
      <w:color w:val="0563C1" w:themeColor="hyperlink"/>
      <w:u w:val="single"/>
    </w:rPr>
  </w:style>
  <w:style w:type="character" w:customStyle="1" w:styleId="MenoPendente1">
    <w:name w:val="Menção Pendente1"/>
    <w:basedOn w:val="DefaultParagraphFont"/>
    <w:uiPriority w:val="99"/>
    <w:semiHidden/>
    <w:unhideWhenUsed/>
    <w:rsid w:val="00E3558B"/>
    <w:rPr>
      <w:color w:val="605E5C"/>
      <w:shd w:val="clear" w:color="auto" w:fill="E1DFDD"/>
    </w:rPr>
  </w:style>
  <w:style w:type="character" w:styleId="Strong">
    <w:name w:val="Strong"/>
    <w:basedOn w:val="DefaultParagraphFont"/>
    <w:uiPriority w:val="22"/>
    <w:qFormat/>
    <w:rsid w:val="00FA137F"/>
    <w:rPr>
      <w:b/>
      <w:bCs/>
    </w:rPr>
  </w:style>
  <w:style w:type="paragraph" w:customStyle="1" w:styleId="EndNoteBibliographyTitle">
    <w:name w:val="EndNote Bibliography Title"/>
    <w:basedOn w:val="Normal"/>
    <w:link w:val="EndNoteBibliographyTitleChar"/>
    <w:rsid w:val="0064499C"/>
    <w:pPr>
      <w:spacing w:after="0"/>
      <w:jc w:val="center"/>
    </w:pPr>
    <w:rPr>
      <w:rFonts w:ascii="Calibri" w:hAnsi="Calibri" w:cs="Calibri"/>
      <w:noProof/>
      <w:sz w:val="24"/>
      <w:lang w:val="en-US"/>
    </w:rPr>
  </w:style>
  <w:style w:type="character" w:customStyle="1" w:styleId="EndNoteBibliographyTitleChar">
    <w:name w:val="EndNote Bibliography Title Char"/>
    <w:basedOn w:val="DefaultParagraphFont"/>
    <w:link w:val="EndNoteBibliographyTitle"/>
    <w:rsid w:val="0064499C"/>
    <w:rPr>
      <w:rFonts w:ascii="Calibri" w:hAnsi="Calibri" w:cs="Calibri"/>
      <w:noProof/>
      <w:sz w:val="24"/>
      <w:lang w:val="en-US"/>
    </w:rPr>
  </w:style>
  <w:style w:type="paragraph" w:styleId="Header">
    <w:name w:val="header"/>
    <w:basedOn w:val="Normal"/>
    <w:link w:val="HeaderChar"/>
    <w:uiPriority w:val="99"/>
    <w:unhideWhenUsed/>
    <w:rsid w:val="00D024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02439"/>
  </w:style>
  <w:style w:type="paragraph" w:styleId="Footer">
    <w:name w:val="footer"/>
    <w:basedOn w:val="Normal"/>
    <w:link w:val="FooterChar"/>
    <w:uiPriority w:val="99"/>
    <w:unhideWhenUsed/>
    <w:rsid w:val="00D024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02439"/>
  </w:style>
  <w:style w:type="character" w:styleId="CommentReference">
    <w:name w:val="annotation reference"/>
    <w:basedOn w:val="DefaultParagraphFont"/>
    <w:uiPriority w:val="99"/>
    <w:semiHidden/>
    <w:unhideWhenUsed/>
    <w:rsid w:val="00C714CF"/>
    <w:rPr>
      <w:sz w:val="16"/>
      <w:szCs w:val="16"/>
    </w:rPr>
  </w:style>
  <w:style w:type="paragraph" w:styleId="CommentText">
    <w:name w:val="annotation text"/>
    <w:basedOn w:val="Normal"/>
    <w:link w:val="CommentTextChar"/>
    <w:uiPriority w:val="99"/>
    <w:semiHidden/>
    <w:unhideWhenUsed/>
    <w:rsid w:val="00C714CF"/>
    <w:pPr>
      <w:spacing w:line="240" w:lineRule="auto"/>
    </w:pPr>
    <w:rPr>
      <w:sz w:val="20"/>
      <w:szCs w:val="20"/>
    </w:rPr>
  </w:style>
  <w:style w:type="character" w:customStyle="1" w:styleId="CommentTextChar">
    <w:name w:val="Comment Text Char"/>
    <w:basedOn w:val="DefaultParagraphFont"/>
    <w:link w:val="CommentText"/>
    <w:uiPriority w:val="99"/>
    <w:semiHidden/>
    <w:rsid w:val="00C714CF"/>
    <w:rPr>
      <w:sz w:val="20"/>
      <w:szCs w:val="20"/>
    </w:rPr>
  </w:style>
  <w:style w:type="paragraph" w:styleId="CommentSubject">
    <w:name w:val="annotation subject"/>
    <w:basedOn w:val="CommentText"/>
    <w:next w:val="CommentText"/>
    <w:link w:val="CommentSubjectChar"/>
    <w:uiPriority w:val="99"/>
    <w:semiHidden/>
    <w:unhideWhenUsed/>
    <w:rsid w:val="00C714CF"/>
    <w:rPr>
      <w:b/>
      <w:bCs/>
    </w:rPr>
  </w:style>
  <w:style w:type="character" w:customStyle="1" w:styleId="CommentSubjectChar">
    <w:name w:val="Comment Subject Char"/>
    <w:basedOn w:val="CommentTextChar"/>
    <w:link w:val="CommentSubject"/>
    <w:uiPriority w:val="99"/>
    <w:semiHidden/>
    <w:rsid w:val="00C714CF"/>
    <w:rPr>
      <w:b/>
      <w:bCs/>
      <w:sz w:val="20"/>
      <w:szCs w:val="20"/>
    </w:rPr>
  </w:style>
  <w:style w:type="character" w:styleId="Emphasis">
    <w:name w:val="Emphasis"/>
    <w:basedOn w:val="DefaultParagraphFont"/>
    <w:uiPriority w:val="20"/>
    <w:qFormat/>
    <w:rsid w:val="00545A61"/>
    <w:rPr>
      <w:i/>
      <w:iCs/>
    </w:rPr>
  </w:style>
  <w:style w:type="character" w:styleId="LineNumber">
    <w:name w:val="line number"/>
    <w:basedOn w:val="DefaultParagraphFont"/>
    <w:uiPriority w:val="99"/>
    <w:semiHidden/>
    <w:unhideWhenUsed/>
    <w:rsid w:val="0020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958127">
      <w:bodyDiv w:val="1"/>
      <w:marLeft w:val="0"/>
      <w:marRight w:val="0"/>
      <w:marTop w:val="0"/>
      <w:marBottom w:val="0"/>
      <w:divBdr>
        <w:top w:val="none" w:sz="0" w:space="0" w:color="auto"/>
        <w:left w:val="none" w:sz="0" w:space="0" w:color="auto"/>
        <w:bottom w:val="none" w:sz="0" w:space="0" w:color="auto"/>
        <w:right w:val="none" w:sz="0" w:space="0" w:color="auto"/>
      </w:divBdr>
    </w:div>
    <w:div w:id="1009913080">
      <w:bodyDiv w:val="1"/>
      <w:marLeft w:val="0"/>
      <w:marRight w:val="0"/>
      <w:marTop w:val="0"/>
      <w:marBottom w:val="0"/>
      <w:divBdr>
        <w:top w:val="none" w:sz="0" w:space="0" w:color="auto"/>
        <w:left w:val="none" w:sz="0" w:space="0" w:color="auto"/>
        <w:bottom w:val="none" w:sz="0" w:space="0" w:color="auto"/>
        <w:right w:val="none" w:sz="0" w:space="0" w:color="auto"/>
      </w:divBdr>
    </w:div>
    <w:div w:id="1427191467">
      <w:bodyDiv w:val="1"/>
      <w:marLeft w:val="0"/>
      <w:marRight w:val="0"/>
      <w:marTop w:val="0"/>
      <w:marBottom w:val="0"/>
      <w:divBdr>
        <w:top w:val="none" w:sz="0" w:space="0" w:color="auto"/>
        <w:left w:val="none" w:sz="0" w:space="0" w:color="auto"/>
        <w:bottom w:val="none" w:sz="0" w:space="0" w:color="auto"/>
        <w:right w:val="none" w:sz="0" w:space="0" w:color="auto"/>
      </w:divBdr>
    </w:div>
    <w:div w:id="17720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faria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7163-0486-46A0-855E-66C9806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6902</Words>
  <Characters>39342</Characters>
  <Application>Microsoft Office Word</Application>
  <DocSecurity>0</DocSecurity>
  <Lines>327</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Real</dc:creator>
  <cp:lastModifiedBy>Nam Nguyen</cp:lastModifiedBy>
  <cp:revision>12</cp:revision>
  <dcterms:created xsi:type="dcterms:W3CDTF">2021-01-22T12:55:00Z</dcterms:created>
  <dcterms:modified xsi:type="dcterms:W3CDTF">2021-02-09T18:54:00Z</dcterms:modified>
</cp:coreProperties>
</file>