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B929AA" w14:textId="77777777" w:rsidR="003A49C2" w:rsidRPr="00B07A3B" w:rsidRDefault="003A49C2" w:rsidP="009A0E7C">
      <w:pPr>
        <w:pStyle w:val="BodyText"/>
        <w:outlineLvl w:val="0"/>
        <w:rPr>
          <w:rFonts w:asciiTheme="minorHAnsi" w:hAnsiTheme="minorHAnsi" w:cstheme="minorHAnsi"/>
          <w:b/>
          <w:i w:val="0"/>
          <w:sz w:val="22"/>
          <w:szCs w:val="22"/>
        </w:rPr>
      </w:pPr>
    </w:p>
    <w:p w14:paraId="2D8055D2" w14:textId="4E04C09B"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B279F2">
        <w:rPr>
          <w:rFonts w:asciiTheme="minorHAnsi" w:eastAsia="Times New Roman" w:hAnsiTheme="minorHAnsi" w:cstheme="minorHAnsi"/>
          <w:b/>
          <w:szCs w:val="24"/>
        </w:rPr>
        <w:t>62077</w:t>
      </w:r>
    </w:p>
    <w:p w14:paraId="2F6924E5" w14:textId="3D65253A"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9E75E8">
        <w:rPr>
          <w:rFonts w:asciiTheme="minorHAnsi" w:eastAsia="Times New Roman" w:hAnsiTheme="minorHAnsi" w:cstheme="minorHAnsi"/>
          <w:b/>
          <w:szCs w:val="24"/>
        </w:rPr>
        <w:t>Domnic Colvin</w:t>
      </w:r>
    </w:p>
    <w:p w14:paraId="6FB9233B" w14:textId="279ECC62"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Project Page Link: </w:t>
      </w:r>
      <w:hyperlink r:id="rId7" w:history="1">
        <w:r w:rsidR="003E2BF0" w:rsidRPr="000122CF">
          <w:rPr>
            <w:rStyle w:val="Hyperlink"/>
          </w:rPr>
          <w:t>https://www.jove.com/account/file-uploader?src=18933533</w:t>
        </w:r>
      </w:hyperlink>
      <w:r w:rsidR="003E2BF0">
        <w:t xml:space="preserve"> </w:t>
      </w:r>
    </w:p>
    <w:p w14:paraId="2C89778F" w14:textId="77777777" w:rsidR="004E0C5A" w:rsidRPr="00B07A3B" w:rsidRDefault="004E0C5A" w:rsidP="004E0C5A">
      <w:pPr>
        <w:outlineLvl w:val="0"/>
        <w:rPr>
          <w:rFonts w:asciiTheme="minorHAnsi" w:eastAsia="Times New Roman" w:hAnsiTheme="minorHAnsi" w:cstheme="minorHAnsi"/>
          <w:b/>
          <w:szCs w:val="24"/>
        </w:rPr>
      </w:pPr>
    </w:p>
    <w:p w14:paraId="30BC7CCC" w14:textId="72E70CF8"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 w:val="32"/>
          <w:szCs w:val="32"/>
        </w:rPr>
        <w:t xml:space="preserve">Title: </w:t>
      </w:r>
      <w:r w:rsidRPr="00B07A3B">
        <w:rPr>
          <w:rFonts w:asciiTheme="minorHAnsi" w:eastAsia="Times New Roman" w:hAnsiTheme="minorHAnsi" w:cstheme="minorHAnsi"/>
          <w:b/>
          <w:szCs w:val="24"/>
        </w:rPr>
        <w:t xml:space="preserve">  </w:t>
      </w:r>
      <w:r w:rsidR="00B279F2" w:rsidRPr="00B279F2">
        <w:rPr>
          <w:rFonts w:asciiTheme="minorHAnsi" w:eastAsia="Times New Roman" w:hAnsiTheme="minorHAnsi" w:cstheme="minorHAnsi"/>
          <w:b/>
          <w:sz w:val="32"/>
          <w:szCs w:val="32"/>
        </w:rPr>
        <w:t xml:space="preserve">Discovery of Metastatic Regulators Using a Rapid and Quantitative Intravital Chick </w:t>
      </w:r>
      <w:proofErr w:type="spellStart"/>
      <w:r w:rsidR="00B279F2" w:rsidRPr="00B279F2">
        <w:rPr>
          <w:rFonts w:asciiTheme="minorHAnsi" w:eastAsia="Times New Roman" w:hAnsiTheme="minorHAnsi" w:cstheme="minorHAnsi"/>
          <w:b/>
          <w:sz w:val="32"/>
          <w:szCs w:val="32"/>
        </w:rPr>
        <w:t>Chorioallantoic</w:t>
      </w:r>
      <w:proofErr w:type="spellEnd"/>
      <w:r w:rsidR="00B279F2" w:rsidRPr="00B279F2">
        <w:rPr>
          <w:rFonts w:asciiTheme="minorHAnsi" w:eastAsia="Times New Roman" w:hAnsiTheme="minorHAnsi" w:cstheme="minorHAnsi"/>
          <w:b/>
          <w:sz w:val="32"/>
          <w:szCs w:val="32"/>
        </w:rPr>
        <w:t xml:space="preserve"> Membrane Model</w:t>
      </w:r>
    </w:p>
    <w:p w14:paraId="4A0C5B67" w14:textId="77777777" w:rsidR="004E0C5A" w:rsidRPr="00B07A3B" w:rsidRDefault="004E0C5A" w:rsidP="004E0C5A">
      <w:pPr>
        <w:outlineLvl w:val="0"/>
        <w:rPr>
          <w:rFonts w:asciiTheme="minorHAnsi" w:eastAsia="Times New Roman" w:hAnsiTheme="minorHAnsi" w:cstheme="minorHAnsi"/>
          <w:b/>
          <w:szCs w:val="24"/>
        </w:rPr>
      </w:pPr>
    </w:p>
    <w:p w14:paraId="571B4839" w14:textId="731887B9" w:rsidR="00EC3C46" w:rsidRDefault="00EC3C46" w:rsidP="00EC3C46">
      <w:pPr>
        <w:outlineLvl w:val="0"/>
        <w:rPr>
          <w:rFonts w:asciiTheme="minorHAnsi" w:eastAsia="Times New Roman" w:hAnsiTheme="minorHAnsi" w:cstheme="minorHAnsi"/>
          <w:b/>
          <w:sz w:val="28"/>
          <w:szCs w:val="28"/>
        </w:rPr>
      </w:pPr>
      <w:r w:rsidRPr="00B07A3B">
        <w:rPr>
          <w:rFonts w:asciiTheme="minorHAnsi" w:eastAsia="Times New Roman" w:hAnsiTheme="minorHAnsi" w:cstheme="minorHAnsi"/>
          <w:b/>
          <w:sz w:val="28"/>
          <w:szCs w:val="28"/>
        </w:rPr>
        <w:t xml:space="preserve">Authors and Affiliations: </w:t>
      </w:r>
    </w:p>
    <w:p w14:paraId="38505633" w14:textId="34272E3B" w:rsidR="00B279F2" w:rsidRPr="00165472" w:rsidRDefault="00B279F2" w:rsidP="00B279F2">
      <w:pPr>
        <w:rPr>
          <w:rFonts w:asciiTheme="majorHAnsi" w:hAnsiTheme="majorHAnsi" w:cstheme="majorHAnsi"/>
          <w:lang w:val="en-CA"/>
        </w:rPr>
      </w:pPr>
      <w:r w:rsidRPr="00165472">
        <w:rPr>
          <w:rFonts w:asciiTheme="majorHAnsi" w:hAnsiTheme="majorHAnsi" w:cstheme="majorHAnsi"/>
        </w:rPr>
        <w:t>Konstantin Stoletov</w:t>
      </w:r>
      <w:r w:rsidRPr="00165472">
        <w:rPr>
          <w:rFonts w:asciiTheme="majorHAnsi" w:hAnsiTheme="majorHAnsi" w:cstheme="majorHAnsi"/>
          <w:vertAlign w:val="superscript"/>
        </w:rPr>
        <w:t>1</w:t>
      </w:r>
      <w:r w:rsidRPr="00165472">
        <w:rPr>
          <w:rFonts w:asciiTheme="majorHAnsi" w:hAnsiTheme="majorHAnsi" w:cstheme="majorHAnsi"/>
        </w:rPr>
        <w:t xml:space="preserve">, </w:t>
      </w:r>
      <w:r w:rsidRPr="00165472">
        <w:rPr>
          <w:rFonts w:asciiTheme="majorHAnsi" w:hAnsiTheme="majorHAnsi" w:cstheme="majorHAnsi"/>
          <w:lang w:val="en-CA"/>
        </w:rPr>
        <w:t>Lian Willetts</w:t>
      </w:r>
      <w:r w:rsidRPr="00165472">
        <w:rPr>
          <w:rFonts w:asciiTheme="majorHAnsi" w:hAnsiTheme="majorHAnsi" w:cstheme="majorHAnsi"/>
          <w:vertAlign w:val="superscript"/>
          <w:lang w:val="en-CA"/>
        </w:rPr>
        <w:t>2</w:t>
      </w:r>
      <w:r w:rsidRPr="00165472">
        <w:rPr>
          <w:rFonts w:asciiTheme="majorHAnsi" w:hAnsiTheme="majorHAnsi" w:cstheme="majorHAnsi"/>
          <w:lang w:val="en-CA"/>
        </w:rPr>
        <w:t xml:space="preserve">, </w:t>
      </w:r>
      <w:r w:rsidRPr="00165472">
        <w:rPr>
          <w:rFonts w:asciiTheme="majorHAnsi" w:hAnsiTheme="majorHAnsi" w:cstheme="majorHAnsi"/>
        </w:rPr>
        <w:t xml:space="preserve">Perrin H. </w:t>
      </w:r>
      <w:r w:rsidR="009751C7" w:rsidRPr="00165472">
        <w:rPr>
          <w:rFonts w:asciiTheme="majorHAnsi" w:hAnsiTheme="majorHAnsi" w:cstheme="majorHAnsi"/>
        </w:rPr>
        <w:t>Beatty</w:t>
      </w:r>
      <w:r w:rsidR="009751C7">
        <w:rPr>
          <w:rFonts w:asciiTheme="majorHAnsi" w:hAnsiTheme="majorHAnsi" w:cstheme="majorHAnsi"/>
          <w:vertAlign w:val="superscript"/>
        </w:rPr>
        <w:t>1</w:t>
      </w:r>
      <w:r w:rsidRPr="00235DD3">
        <w:rPr>
          <w:rFonts w:asciiTheme="majorHAnsi" w:hAnsiTheme="majorHAnsi" w:cstheme="majorHAnsi"/>
        </w:rPr>
        <w:t xml:space="preserve">, </w:t>
      </w:r>
      <w:r w:rsidRPr="00165472">
        <w:rPr>
          <w:rFonts w:asciiTheme="majorHAnsi" w:hAnsiTheme="majorHAnsi" w:cstheme="majorHAnsi"/>
        </w:rPr>
        <w:t>John D. Lewis</w:t>
      </w:r>
      <w:r w:rsidRPr="00165472">
        <w:rPr>
          <w:rFonts w:asciiTheme="majorHAnsi" w:hAnsiTheme="majorHAnsi" w:cstheme="majorHAnsi"/>
          <w:vertAlign w:val="superscript"/>
        </w:rPr>
        <w:t>1</w:t>
      </w:r>
    </w:p>
    <w:p w14:paraId="7D07AC1B" w14:textId="77777777" w:rsidR="00B279F2" w:rsidRPr="00165472" w:rsidRDefault="00B279F2" w:rsidP="00B279F2">
      <w:pPr>
        <w:rPr>
          <w:rFonts w:asciiTheme="majorHAnsi" w:hAnsiTheme="majorHAnsi" w:cstheme="majorHAnsi"/>
        </w:rPr>
      </w:pPr>
    </w:p>
    <w:p w14:paraId="2A626FE3" w14:textId="77777777" w:rsidR="00B279F2" w:rsidRPr="00165472" w:rsidRDefault="00B279F2" w:rsidP="00B279F2">
      <w:pPr>
        <w:rPr>
          <w:rFonts w:asciiTheme="majorHAnsi" w:hAnsiTheme="majorHAnsi" w:cstheme="majorHAnsi"/>
          <w:color w:val="000000"/>
          <w:shd w:val="clear" w:color="auto" w:fill="FFFFFF"/>
        </w:rPr>
      </w:pPr>
      <w:r w:rsidRPr="00165472">
        <w:rPr>
          <w:rFonts w:asciiTheme="majorHAnsi" w:hAnsiTheme="majorHAnsi" w:cstheme="majorHAnsi"/>
          <w:vertAlign w:val="superscript"/>
        </w:rPr>
        <w:t>1</w:t>
      </w:r>
      <w:r w:rsidRPr="00165472">
        <w:rPr>
          <w:rFonts w:asciiTheme="majorHAnsi" w:hAnsiTheme="majorHAnsi" w:cstheme="majorHAnsi"/>
        </w:rPr>
        <w:t>Department of Oncology, University of Alberta, Edmonton, Alberta, Canada</w:t>
      </w:r>
      <w:r w:rsidRPr="00165472">
        <w:rPr>
          <w:rFonts w:asciiTheme="majorHAnsi" w:hAnsiTheme="majorHAnsi" w:cstheme="majorHAnsi"/>
          <w:color w:val="000000"/>
          <w:shd w:val="clear" w:color="auto" w:fill="FFFFFF"/>
        </w:rPr>
        <w:t>.</w:t>
      </w:r>
    </w:p>
    <w:p w14:paraId="1D6B167B" w14:textId="77777777" w:rsidR="00B279F2" w:rsidRPr="00165472" w:rsidRDefault="00B279F2" w:rsidP="00B279F2">
      <w:pPr>
        <w:rPr>
          <w:rFonts w:asciiTheme="majorHAnsi" w:hAnsiTheme="majorHAnsi" w:cstheme="majorHAnsi"/>
          <w:color w:val="000000"/>
          <w:shd w:val="clear" w:color="auto" w:fill="FFFFFF"/>
        </w:rPr>
      </w:pPr>
      <w:r w:rsidRPr="00165472">
        <w:rPr>
          <w:rFonts w:asciiTheme="majorHAnsi" w:hAnsiTheme="majorHAnsi" w:cstheme="majorHAnsi"/>
          <w:color w:val="000000"/>
          <w:shd w:val="clear" w:color="auto" w:fill="FFFFFF"/>
          <w:vertAlign w:val="superscript"/>
        </w:rPr>
        <w:t>2</w:t>
      </w:r>
      <w:r w:rsidRPr="00165472">
        <w:rPr>
          <w:rFonts w:asciiTheme="majorHAnsi" w:hAnsiTheme="majorHAnsi" w:cstheme="majorHAnsi"/>
          <w:color w:val="000000"/>
          <w:shd w:val="clear" w:color="auto" w:fill="FFFFFF"/>
          <w:lang w:val="en-CA"/>
        </w:rPr>
        <w:t xml:space="preserve">Department of Cell Biology &amp; Anatomy, Cumming School of Medicine, </w:t>
      </w:r>
      <w:r w:rsidRPr="00165472">
        <w:rPr>
          <w:rFonts w:asciiTheme="majorHAnsi" w:hAnsiTheme="majorHAnsi" w:cstheme="majorHAnsi"/>
          <w:color w:val="000000"/>
          <w:shd w:val="clear" w:color="auto" w:fill="FFFFFF"/>
        </w:rPr>
        <w:t>University of Calgary, Calgary, Alberta, Canada.</w:t>
      </w:r>
    </w:p>
    <w:p w14:paraId="4CAE8953"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4FDD3434" w14:textId="77777777" w:rsidR="004E0C5A" w:rsidRPr="00B07A3B" w:rsidRDefault="004E0C5A" w:rsidP="004E0C5A">
      <w:pPr>
        <w:outlineLvl w:val="0"/>
        <w:rPr>
          <w:rFonts w:asciiTheme="minorHAnsi" w:eastAsia="Times New Roman" w:hAnsiTheme="minorHAnsi" w:cstheme="minorHAnsi"/>
          <w:szCs w:val="24"/>
        </w:rPr>
      </w:pPr>
    </w:p>
    <w:p w14:paraId="74288581" w14:textId="7777777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1B4B2D7A" w14:textId="118B35A8" w:rsidR="004E0C5A" w:rsidRDefault="00B279F2" w:rsidP="004E0C5A">
      <w:pPr>
        <w:outlineLvl w:val="0"/>
        <w:rPr>
          <w:rStyle w:val="Hyperlink"/>
          <w:rFonts w:asciiTheme="majorHAnsi" w:hAnsiTheme="majorHAnsi" w:cstheme="majorHAnsi"/>
          <w:color w:val="000000" w:themeColor="text1"/>
        </w:rPr>
      </w:pPr>
      <w:bookmarkStart w:id="0" w:name="_Hlk25233958"/>
      <w:r w:rsidRPr="00165472">
        <w:rPr>
          <w:rFonts w:asciiTheme="majorHAnsi" w:hAnsiTheme="majorHAnsi" w:cstheme="majorHAnsi"/>
        </w:rPr>
        <w:t>John D. Lewis (</w:t>
      </w:r>
      <w:r w:rsidRPr="00B279F2">
        <w:rPr>
          <w:rStyle w:val="Hyperlink"/>
          <w:rFonts w:asciiTheme="majorHAnsi" w:hAnsiTheme="majorHAnsi" w:cstheme="majorHAnsi"/>
          <w:color w:val="000000" w:themeColor="text1"/>
        </w:rPr>
        <w:t>jdlewis@ualberta.ca</w:t>
      </w:r>
      <w:r w:rsidRPr="00165472">
        <w:rPr>
          <w:rStyle w:val="Hyperlink"/>
          <w:rFonts w:asciiTheme="majorHAnsi" w:hAnsiTheme="majorHAnsi" w:cstheme="majorHAnsi"/>
          <w:color w:val="000000" w:themeColor="text1"/>
        </w:rPr>
        <w:t>)</w:t>
      </w:r>
    </w:p>
    <w:p w14:paraId="5AAF10BC" w14:textId="77777777" w:rsidR="00B279F2" w:rsidRPr="00B07A3B" w:rsidRDefault="00B279F2" w:rsidP="004E0C5A">
      <w:pPr>
        <w:outlineLvl w:val="0"/>
        <w:rPr>
          <w:rFonts w:asciiTheme="minorHAnsi" w:eastAsia="Times New Roman" w:hAnsiTheme="minorHAnsi" w:cstheme="minorHAnsi"/>
          <w:szCs w:val="24"/>
        </w:rPr>
      </w:pPr>
    </w:p>
    <w:p w14:paraId="2E1C6668" w14:textId="7663A19B" w:rsidR="004E0C5A" w:rsidRPr="00B07A3B"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bookmarkEnd w:id="0"/>
    <w:p w14:paraId="12916965" w14:textId="3867D9F9" w:rsidR="003B5E26" w:rsidRPr="00B07A3B" w:rsidRDefault="00B279F2" w:rsidP="009A0E7C">
      <w:pPr>
        <w:outlineLvl w:val="0"/>
        <w:rPr>
          <w:rFonts w:asciiTheme="minorHAnsi" w:hAnsiTheme="minorHAnsi" w:cstheme="minorHAnsi"/>
          <w:b/>
          <w:sz w:val="22"/>
          <w:szCs w:val="22"/>
        </w:rPr>
      </w:pPr>
      <w:r w:rsidRPr="00165472">
        <w:rPr>
          <w:rFonts w:asciiTheme="majorHAnsi" w:hAnsiTheme="majorHAnsi" w:cstheme="majorHAnsi"/>
        </w:rPr>
        <w:t>kstoletov@gmail.com</w:t>
      </w:r>
    </w:p>
    <w:p w14:paraId="6F84F159" w14:textId="18E16ECE" w:rsidR="003B5E26" w:rsidRPr="00B07A3B" w:rsidRDefault="00B279F2" w:rsidP="009A0E7C">
      <w:pPr>
        <w:outlineLvl w:val="0"/>
        <w:rPr>
          <w:rFonts w:asciiTheme="minorHAnsi" w:hAnsiTheme="minorHAnsi" w:cstheme="minorHAnsi"/>
          <w:b/>
          <w:sz w:val="22"/>
          <w:szCs w:val="22"/>
        </w:rPr>
      </w:pPr>
      <w:r w:rsidRPr="00165472">
        <w:rPr>
          <w:rFonts w:asciiTheme="majorHAnsi" w:hAnsiTheme="majorHAnsi" w:cstheme="majorHAnsi"/>
          <w:lang w:val="en-CA"/>
        </w:rPr>
        <w:t>lian.willetts@ucalgary.ca</w:t>
      </w:r>
    </w:p>
    <w:p w14:paraId="5A2BE33C" w14:textId="04100DE8" w:rsidR="001E230F" w:rsidRPr="00B07A3B" w:rsidRDefault="00B279F2" w:rsidP="009A0E7C">
      <w:pPr>
        <w:outlineLvl w:val="0"/>
        <w:rPr>
          <w:rFonts w:asciiTheme="minorHAnsi" w:hAnsiTheme="minorHAnsi" w:cstheme="minorHAnsi"/>
          <w:b/>
          <w:sz w:val="22"/>
          <w:szCs w:val="22"/>
        </w:rPr>
      </w:pPr>
      <w:r w:rsidRPr="00165472">
        <w:rPr>
          <w:rFonts w:asciiTheme="majorHAnsi" w:hAnsiTheme="majorHAnsi" w:cstheme="majorHAnsi"/>
        </w:rPr>
        <w:t>pbeatty@ualberta.ca</w:t>
      </w:r>
    </w:p>
    <w:p w14:paraId="60B95108" w14:textId="13E91A32" w:rsidR="00C70C90" w:rsidRPr="00B279F2" w:rsidRDefault="00B279F2">
      <w:pPr>
        <w:rPr>
          <w:rFonts w:asciiTheme="minorHAnsi" w:hAnsiTheme="minorHAnsi" w:cstheme="minorHAnsi"/>
          <w:b/>
          <w:sz w:val="22"/>
          <w:szCs w:val="22"/>
        </w:rPr>
      </w:pPr>
      <w:r w:rsidRPr="00B279F2">
        <w:rPr>
          <w:rStyle w:val="Hyperlink"/>
          <w:rFonts w:asciiTheme="majorHAnsi" w:hAnsiTheme="majorHAnsi" w:cstheme="majorHAnsi"/>
          <w:color w:val="000000" w:themeColor="text1"/>
          <w:u w:val="none"/>
        </w:rPr>
        <w:t>jdlewis@ualberta.ca</w:t>
      </w:r>
      <w:r w:rsidR="00C70C90" w:rsidRPr="00B279F2">
        <w:rPr>
          <w:rFonts w:asciiTheme="minorHAnsi" w:hAnsiTheme="minorHAnsi" w:cstheme="minorHAnsi"/>
          <w:b/>
          <w:sz w:val="22"/>
          <w:szCs w:val="22"/>
        </w:rPr>
        <w:br w:type="page"/>
      </w:r>
    </w:p>
    <w:p w14:paraId="39CBDE5B" w14:textId="47D4821F" w:rsidR="00987081" w:rsidRPr="00673750" w:rsidRDefault="00987081" w:rsidP="00673750">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24C73F46" w14:textId="1A44062C" w:rsidR="00673750" w:rsidRPr="00B07A3B" w:rsidRDefault="00673750" w:rsidP="00673750">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Pr="004A2032">
        <w:rPr>
          <w:rFonts w:eastAsia="Times New Roman" w:cs="Calibri"/>
          <w:szCs w:val="24"/>
        </w:rPr>
        <w:t xml:space="preserve">Does your protocol require the use of a dissecting or stereomicroscope for performing a complex dissection, microinjection technique, or </w:t>
      </w:r>
      <w:r>
        <w:rPr>
          <w:rFonts w:eastAsia="Times New Roman" w:cs="Calibri"/>
          <w:szCs w:val="24"/>
        </w:rPr>
        <w:t xml:space="preserve">something </w:t>
      </w:r>
      <w:r w:rsidRPr="004A2032">
        <w:rPr>
          <w:rFonts w:eastAsia="Times New Roman" w:cs="Calibri"/>
          <w:szCs w:val="24"/>
        </w:rPr>
        <w:t>similar</w:t>
      </w:r>
      <w:r w:rsidRPr="00B07A3B">
        <w:rPr>
          <w:rFonts w:asciiTheme="minorHAnsi" w:eastAsia="Times New Roman" w:hAnsiTheme="minorHAnsi" w:cstheme="minorHAnsi"/>
          <w:szCs w:val="24"/>
        </w:rPr>
        <w:t>?</w:t>
      </w:r>
      <w:r w:rsidRPr="00B07A3B">
        <w:rPr>
          <w:rFonts w:asciiTheme="minorHAnsi" w:eastAsia="Times New Roman" w:hAnsiTheme="minorHAnsi" w:cstheme="minorHAnsi"/>
          <w:b/>
          <w:szCs w:val="24"/>
        </w:rPr>
        <w:t xml:space="preserve">  </w:t>
      </w:r>
      <w:r w:rsidR="005A4878">
        <w:rPr>
          <w:rFonts w:asciiTheme="minorHAnsi" w:eastAsia="Times New Roman" w:hAnsiTheme="minorHAnsi" w:cstheme="minorHAnsi"/>
          <w:b/>
          <w:szCs w:val="24"/>
        </w:rPr>
        <w:t>YES</w:t>
      </w:r>
    </w:p>
    <w:p w14:paraId="0AD31DA6" w14:textId="77777777" w:rsidR="00673750" w:rsidRDefault="00673750" w:rsidP="00673750">
      <w:pPr>
        <w:spacing w:before="12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can you record movies/images using your own microscope camera?</w:t>
      </w:r>
    </w:p>
    <w:p w14:paraId="60252C24" w14:textId="017A49B1" w:rsidR="00673750" w:rsidRPr="00037828" w:rsidRDefault="00345E02" w:rsidP="00673750">
      <w:pPr>
        <w:spacing w:before="60"/>
        <w:ind w:left="720"/>
        <w:rPr>
          <w:rFonts w:asciiTheme="minorHAnsi" w:eastAsia="Times New Roman" w:hAnsiTheme="minorHAnsi" w:cstheme="minorHAnsi"/>
          <w:b/>
          <w:szCs w:val="24"/>
        </w:rPr>
      </w:pPr>
      <w:r>
        <w:rPr>
          <w:rFonts w:asciiTheme="minorHAnsi" w:eastAsia="Times New Roman" w:hAnsiTheme="minorHAnsi" w:cstheme="minorHAnsi"/>
          <w:b/>
          <w:bCs/>
          <w:szCs w:val="24"/>
        </w:rPr>
        <w:t>NO</w:t>
      </w:r>
      <w:r w:rsidR="00673750" w:rsidRPr="00B07A3B">
        <w:rPr>
          <w:rFonts w:asciiTheme="minorHAnsi" w:eastAsia="Times New Roman" w:hAnsiTheme="minorHAnsi" w:cstheme="minorHAnsi"/>
          <w:b/>
          <w:szCs w:val="24"/>
        </w:rPr>
        <w:t xml:space="preserve">  </w:t>
      </w:r>
    </w:p>
    <w:p w14:paraId="0D1B3BD2" w14:textId="77777777" w:rsidR="00673750" w:rsidRPr="00B07A3B" w:rsidRDefault="00673750" w:rsidP="00673750">
      <w:pPr>
        <w:spacing w:before="24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If</w:t>
      </w:r>
      <w:r>
        <w:rPr>
          <w:rFonts w:asciiTheme="minorHAnsi" w:eastAsia="Times New Roman" w:hAnsiTheme="minorHAnsi" w:cstheme="minorHAnsi"/>
          <w:b/>
          <w:bCs/>
          <w:szCs w:val="24"/>
        </w:rPr>
        <w:t xml:space="preserve"> </w:t>
      </w:r>
      <w:r>
        <w:rPr>
          <w:rFonts w:asciiTheme="minorHAnsi" w:eastAsia="Times New Roman" w:hAnsiTheme="minorHAnsi" w:cstheme="minorHAnsi"/>
          <w:szCs w:val="24"/>
        </w:rPr>
        <w:t>your protocol involves microscopy but you are not able to record movies/images with your microscope camera</w:t>
      </w:r>
      <w:r w:rsidRPr="00B07A3B">
        <w:rPr>
          <w:rFonts w:asciiTheme="minorHAnsi" w:eastAsia="Times New Roman" w:hAnsiTheme="minorHAnsi" w:cstheme="minorHAnsi"/>
          <w:szCs w:val="24"/>
        </w:rPr>
        <w:t xml:space="preserve">, </w:t>
      </w:r>
      <w:proofErr w:type="spellStart"/>
      <w:r w:rsidRPr="00B07A3B">
        <w:rPr>
          <w:rFonts w:asciiTheme="minorHAnsi" w:eastAsia="Times New Roman" w:hAnsiTheme="minorHAnsi" w:cstheme="minorHAnsi"/>
          <w:szCs w:val="24"/>
        </w:rPr>
        <w:t>JoVE</w:t>
      </w:r>
      <w:proofErr w:type="spellEnd"/>
      <w:r w:rsidRPr="00B07A3B">
        <w:rPr>
          <w:rFonts w:asciiTheme="minorHAnsi" w:eastAsia="Times New Roman" w:hAnsiTheme="minorHAnsi" w:cstheme="minorHAnsi"/>
          <w:szCs w:val="24"/>
        </w:rPr>
        <w:t xml:space="preserve"> will need to </w:t>
      </w:r>
      <w:r>
        <w:rPr>
          <w:rFonts w:asciiTheme="minorHAnsi" w:eastAsia="Times New Roman" w:hAnsiTheme="minorHAnsi" w:cstheme="minorHAnsi"/>
          <w:szCs w:val="24"/>
        </w:rPr>
        <w:t>use</w:t>
      </w:r>
      <w:r w:rsidRPr="00B07A3B">
        <w:rPr>
          <w:rFonts w:asciiTheme="minorHAnsi" w:eastAsia="Times New Roman" w:hAnsiTheme="minorHAnsi" w:cstheme="minorHAnsi"/>
          <w:szCs w:val="24"/>
        </w:rPr>
        <w:t xml:space="preserve"> our scope kit (through a camera port or one of the oculars). Please list the make and model of your microscope.</w:t>
      </w:r>
    </w:p>
    <w:p w14:paraId="68D2997D" w14:textId="406B77C3" w:rsidR="00673750" w:rsidRPr="00B07A3B" w:rsidRDefault="00E94578" w:rsidP="00673750">
      <w:pPr>
        <w:spacing w:before="60"/>
        <w:ind w:left="720"/>
        <w:rPr>
          <w:rFonts w:asciiTheme="minorHAnsi" w:eastAsia="Times New Roman" w:hAnsiTheme="minorHAnsi" w:cstheme="minorHAnsi"/>
          <w:b/>
          <w:bCs/>
          <w:szCs w:val="24"/>
        </w:rPr>
      </w:pPr>
      <w:r>
        <w:rPr>
          <w:rFonts w:asciiTheme="minorHAnsi" w:eastAsia="Times New Roman" w:hAnsiTheme="minorHAnsi" w:cstheme="minorHAnsi"/>
          <w:b/>
          <w:bCs/>
          <w:szCs w:val="24"/>
        </w:rPr>
        <w:t>Zeiss Lumar.V12</w:t>
      </w:r>
    </w:p>
    <w:p w14:paraId="72574512" w14:textId="77777777" w:rsidR="00673750" w:rsidRPr="00B07A3B" w:rsidRDefault="00673750" w:rsidP="00673750">
      <w:pPr>
        <w:spacing w:before="120"/>
        <w:rPr>
          <w:rFonts w:asciiTheme="minorHAnsi" w:eastAsia="Times New Roman" w:hAnsiTheme="minorHAnsi" w:cstheme="minorHAnsi"/>
          <w:b/>
          <w:szCs w:val="24"/>
        </w:rPr>
      </w:pPr>
    </w:p>
    <w:p w14:paraId="1901BCA0" w14:textId="7FC760C3" w:rsidR="00673750" w:rsidRPr="00B07A3B" w:rsidRDefault="00673750" w:rsidP="00673750">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B80A19">
        <w:rPr>
          <w:rFonts w:asciiTheme="minorHAnsi" w:eastAsia="Times New Roman" w:hAnsiTheme="minorHAnsi" w:cstheme="minorHAnsi"/>
          <w:b/>
          <w:bCs/>
          <w:szCs w:val="24"/>
        </w:rPr>
        <w:t>NO</w:t>
      </w:r>
    </w:p>
    <w:p w14:paraId="72AE0DFA" w14:textId="14972EDE" w:rsidR="00673750" w:rsidRDefault="00673750" w:rsidP="00673750">
      <w:pPr>
        <w:spacing w:before="120"/>
        <w:ind w:left="720"/>
        <w:rPr>
          <w:rFonts w:asciiTheme="minorHAnsi" w:eastAsia="Times New Roman" w:hAnsiTheme="minorHAnsi" w:cstheme="minorHAnsi"/>
          <w:szCs w:val="24"/>
        </w:rPr>
      </w:pPr>
    </w:p>
    <w:p w14:paraId="1A5B3771" w14:textId="77777777" w:rsidR="00673750" w:rsidRDefault="00673750" w:rsidP="00673750">
      <w:pPr>
        <w:spacing w:before="120"/>
        <w:ind w:left="720"/>
        <w:rPr>
          <w:rFonts w:asciiTheme="minorHAnsi" w:eastAsia="Times New Roman" w:hAnsiTheme="minorHAnsi" w:cstheme="minorHAnsi"/>
          <w:szCs w:val="24"/>
        </w:rPr>
      </w:pPr>
    </w:p>
    <w:p w14:paraId="386ABB33" w14:textId="77777777" w:rsidR="00673750" w:rsidRDefault="00673750" w:rsidP="00673750">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 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719C6280" w14:textId="77777777" w:rsidR="00673750" w:rsidRPr="00680F08" w:rsidRDefault="00673750" w:rsidP="00673750">
      <w:pPr>
        <w:spacing w:before="120"/>
        <w:rPr>
          <w:rFonts w:eastAsia="Times New Roman" w:cs="Calibri"/>
          <w:szCs w:val="24"/>
        </w:rPr>
      </w:pPr>
    </w:p>
    <w:p w14:paraId="177BB393" w14:textId="666E2F15" w:rsidR="00673750" w:rsidRPr="006D3C9C" w:rsidRDefault="00D034FA" w:rsidP="00673750">
      <w:pPr>
        <w:ind w:left="720"/>
        <w:rPr>
          <w:rFonts w:eastAsia="Times New Roman" w:cs="Calibri"/>
          <w:color w:val="222222"/>
          <w:szCs w:val="24"/>
        </w:rPr>
      </w:pPr>
      <w:sdt>
        <w:sdtPr>
          <w:rPr>
            <w:rFonts w:asciiTheme="minorHAnsi" w:eastAsia="Times New Roman" w:hAnsiTheme="minorHAnsi" w:cstheme="minorHAnsi"/>
            <w:color w:val="000000"/>
            <w:szCs w:val="24"/>
          </w:rPr>
          <w:id w:val="-2100471051"/>
          <w14:checkbox>
            <w14:checked w14:val="1"/>
            <w14:checkedState w14:val="2612" w14:font="MS Gothic"/>
            <w14:uncheckedState w14:val="2610" w14:font="MS Gothic"/>
          </w14:checkbox>
        </w:sdtPr>
        <w:sdtEndPr/>
        <w:sdtContent>
          <w:r w:rsidR="00B80A19" w:rsidRPr="001C42D3">
            <w:rPr>
              <w:rFonts w:ascii="MS Gothic" w:eastAsia="MS Gothic" w:hAnsi="MS Gothic" w:cstheme="minorHAnsi" w:hint="eastAsia"/>
              <w:color w:val="000000"/>
              <w:szCs w:val="24"/>
            </w:rPr>
            <w:t>☒</w:t>
          </w:r>
        </w:sdtContent>
      </w:sdt>
      <w:r w:rsidR="00673750" w:rsidRPr="001C42D3">
        <w:rPr>
          <w:rFonts w:eastAsia="Times New Roman" w:cs="Calibri"/>
          <w:i/>
          <w:iCs/>
          <w:color w:val="222222"/>
          <w:szCs w:val="24"/>
        </w:rPr>
        <w:t> </w:t>
      </w:r>
      <w:r w:rsidR="00673750" w:rsidRPr="001C42D3">
        <w:rPr>
          <w:rFonts w:eastAsia="Times New Roman" w:cs="Calibri"/>
          <w:i/>
          <w:iCs/>
          <w:color w:val="222222"/>
          <w:szCs w:val="24"/>
        </w:rPr>
        <w:tab/>
      </w:r>
      <w:r w:rsidR="00673750" w:rsidRPr="001C42D3">
        <w:rPr>
          <w:rFonts w:eastAsia="Times New Roman" w:cs="Calibri"/>
          <w:color w:val="222222"/>
          <w:szCs w:val="24"/>
        </w:rPr>
        <w:t>Interviewees wear masks until videographer steps away (≥6 ft/2 m) and begins filming, then the interviewee removes the mask for line delivery only. When take is captured, the interviewee puts the mask back on. Statements can be filmed outside if weather permits.</w:t>
      </w:r>
      <w:r w:rsidR="00673750" w:rsidRPr="006D3C9C">
        <w:rPr>
          <w:rFonts w:asciiTheme="majorHAnsi" w:eastAsia="Times New Roman" w:hAnsiTheme="majorHAnsi" w:cstheme="majorHAnsi"/>
          <w:b/>
          <w:bCs/>
          <w:szCs w:val="24"/>
        </w:rPr>
        <w:t xml:space="preserve"> </w:t>
      </w:r>
    </w:p>
    <w:p w14:paraId="7FA4D79B" w14:textId="77777777" w:rsidR="00673750" w:rsidRPr="006D3C9C" w:rsidRDefault="00673750" w:rsidP="00673750">
      <w:pPr>
        <w:ind w:firstLine="720"/>
        <w:rPr>
          <w:rFonts w:eastAsia="Times New Roman" w:cs="Calibri"/>
          <w:color w:val="222222"/>
          <w:szCs w:val="24"/>
        </w:rPr>
      </w:pPr>
    </w:p>
    <w:p w14:paraId="7723C436" w14:textId="77777777" w:rsidR="00673750" w:rsidRPr="00B07A3B" w:rsidRDefault="00673750" w:rsidP="00673750">
      <w:pPr>
        <w:spacing w:before="120"/>
        <w:rPr>
          <w:rFonts w:asciiTheme="minorHAnsi" w:eastAsia="Times New Roman" w:hAnsiTheme="minorHAnsi" w:cstheme="minorHAnsi"/>
          <w:b/>
          <w:szCs w:val="24"/>
        </w:rPr>
      </w:pPr>
    </w:p>
    <w:p w14:paraId="322B3EEF" w14:textId="389E2FC7" w:rsidR="00673750" w:rsidRPr="00B07A3B" w:rsidRDefault="00673750" w:rsidP="00673750">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Pr="00B07A3B">
        <w:rPr>
          <w:rFonts w:asciiTheme="minorHAnsi" w:eastAsia="Times New Roman" w:hAnsiTheme="minorHAnsi" w:cstheme="minorHAnsi"/>
          <w:b/>
          <w:szCs w:val="24"/>
        </w:rPr>
        <w:t>.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r w:rsidR="00B80A19">
        <w:rPr>
          <w:rFonts w:asciiTheme="minorHAnsi" w:eastAsia="Times New Roman" w:hAnsiTheme="minorHAnsi" w:cstheme="minorHAnsi"/>
          <w:b/>
          <w:bCs/>
          <w:szCs w:val="24"/>
        </w:rPr>
        <w:t>NO</w:t>
      </w:r>
    </w:p>
    <w:p w14:paraId="2DA6183B" w14:textId="7BAEEF60" w:rsidR="00C2620F" w:rsidRDefault="00673750" w:rsidP="00964B4A">
      <w:pPr>
        <w:spacing w:before="120"/>
        <w:ind w:left="720"/>
        <w:rPr>
          <w:rFonts w:asciiTheme="minorHAnsi" w:hAnsiTheme="minorHAnsi" w:cstheme="minorHAnsi"/>
          <w:b/>
          <w:sz w:val="22"/>
          <w:szCs w:val="22"/>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p>
    <w:p w14:paraId="0C6071D7" w14:textId="77777777" w:rsidR="0082165B" w:rsidRDefault="0082165B" w:rsidP="00987081">
      <w:pPr>
        <w:rPr>
          <w:rFonts w:asciiTheme="minorHAnsi" w:hAnsiTheme="minorHAnsi" w:cstheme="minorHAnsi"/>
          <w:b/>
          <w:sz w:val="22"/>
          <w:szCs w:val="22"/>
        </w:rPr>
      </w:pPr>
    </w:p>
    <w:p w14:paraId="60DAEE05" w14:textId="77777777" w:rsidR="0082165B" w:rsidRDefault="0082165B" w:rsidP="00987081">
      <w:pPr>
        <w:rPr>
          <w:rFonts w:asciiTheme="minorHAnsi" w:hAnsiTheme="minorHAnsi" w:cstheme="minorHAnsi"/>
          <w:b/>
          <w:sz w:val="22"/>
          <w:szCs w:val="22"/>
        </w:rPr>
      </w:pPr>
    </w:p>
    <w:p w14:paraId="387AB740" w14:textId="77777777" w:rsidR="0082165B" w:rsidRDefault="0082165B" w:rsidP="00987081">
      <w:pPr>
        <w:rPr>
          <w:rFonts w:asciiTheme="minorHAnsi" w:hAnsiTheme="minorHAnsi" w:cstheme="minorHAnsi"/>
          <w:b/>
          <w:sz w:val="22"/>
          <w:szCs w:val="22"/>
        </w:rPr>
      </w:pPr>
    </w:p>
    <w:p w14:paraId="1F76B02A" w14:textId="49EA3186" w:rsidR="00B847A0" w:rsidRDefault="00B847A0" w:rsidP="00987081">
      <w:pPr>
        <w:rPr>
          <w:rFonts w:asciiTheme="minorHAnsi" w:hAnsiTheme="minorHAnsi" w:cstheme="minorHAnsi"/>
          <w:b/>
          <w:sz w:val="22"/>
          <w:szCs w:val="22"/>
        </w:rPr>
      </w:pPr>
      <w:r>
        <w:rPr>
          <w:rFonts w:asciiTheme="minorHAnsi" w:hAnsiTheme="minorHAnsi" w:cstheme="minorHAnsi"/>
          <w:b/>
          <w:sz w:val="22"/>
          <w:szCs w:val="22"/>
        </w:rPr>
        <w:t>Current Protocol Length</w:t>
      </w:r>
    </w:p>
    <w:p w14:paraId="74D07E30" w14:textId="77777777" w:rsidR="00B847A0" w:rsidRDefault="00B847A0" w:rsidP="00987081">
      <w:pPr>
        <w:rPr>
          <w:rFonts w:asciiTheme="minorHAnsi" w:hAnsiTheme="minorHAnsi" w:cstheme="minorHAnsi"/>
          <w:b/>
          <w:sz w:val="22"/>
          <w:szCs w:val="22"/>
        </w:rPr>
      </w:pPr>
    </w:p>
    <w:p w14:paraId="04E717F8" w14:textId="076E1ACD" w:rsidR="00C2620F" w:rsidRPr="00B847A0" w:rsidRDefault="00C2620F" w:rsidP="00987081">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C63DBA">
        <w:rPr>
          <w:rFonts w:asciiTheme="minorHAnsi" w:hAnsiTheme="minorHAnsi" w:cstheme="minorHAnsi"/>
          <w:bCs/>
          <w:sz w:val="22"/>
          <w:szCs w:val="22"/>
        </w:rPr>
        <w:t>16</w:t>
      </w:r>
    </w:p>
    <w:p w14:paraId="5AAC9C6C" w14:textId="7CE48420" w:rsidR="00C2620F" w:rsidRPr="00B07A3B" w:rsidRDefault="00C2620F" w:rsidP="00987081">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sidR="0082165B">
        <w:rPr>
          <w:rFonts w:asciiTheme="minorHAnsi" w:hAnsiTheme="minorHAnsi" w:cstheme="minorHAnsi"/>
          <w:bCs/>
          <w:sz w:val="22"/>
          <w:szCs w:val="22"/>
        </w:rPr>
        <w:t xml:space="preserve"> </w:t>
      </w:r>
      <w:r w:rsidR="00C63DBA">
        <w:rPr>
          <w:rFonts w:asciiTheme="minorHAnsi" w:hAnsiTheme="minorHAnsi" w:cstheme="minorHAnsi"/>
          <w:bCs/>
          <w:sz w:val="22"/>
          <w:szCs w:val="22"/>
        </w:rPr>
        <w:t>46</w:t>
      </w:r>
      <w:r w:rsidR="00277C90" w:rsidRPr="00B07A3B">
        <w:rPr>
          <w:rFonts w:asciiTheme="minorHAnsi" w:hAnsiTheme="minorHAnsi" w:cstheme="minorHAnsi"/>
          <w:b/>
          <w:sz w:val="22"/>
          <w:szCs w:val="22"/>
        </w:rPr>
        <w:br w:type="page"/>
      </w:r>
    </w:p>
    <w:p w14:paraId="174924D5"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ListParagraph"/>
        <w:ind w:left="270"/>
        <w:rPr>
          <w:rFonts w:asciiTheme="minorHAnsi" w:hAnsiTheme="minorHAnsi" w:cstheme="minorHAnsi"/>
          <w:b/>
          <w:sz w:val="22"/>
          <w:szCs w:val="22"/>
        </w:rPr>
      </w:pPr>
    </w:p>
    <w:p w14:paraId="3FD23678"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7E8076BA" w14:textId="77777777" w:rsidR="007D61A8" w:rsidRPr="00B07A3B" w:rsidRDefault="007D61A8" w:rsidP="00731E5D">
      <w:pPr>
        <w:rPr>
          <w:rFonts w:asciiTheme="minorHAnsi" w:hAnsiTheme="minorHAnsi" w:cstheme="minorHAnsi"/>
          <w:b/>
          <w:szCs w:val="24"/>
        </w:rPr>
      </w:pPr>
    </w:p>
    <w:p w14:paraId="16F3E485" w14:textId="7D343C78"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t>
      </w:r>
    </w:p>
    <w:p w14:paraId="25928288" w14:textId="2B672F5A" w:rsidR="007D61A8" w:rsidRPr="00964B4A" w:rsidRDefault="00886B78" w:rsidP="00B807E5">
      <w:pPr>
        <w:pStyle w:val="ListParagraph"/>
        <w:numPr>
          <w:ilvl w:val="1"/>
          <w:numId w:val="3"/>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 xml:space="preserve">Konstantin </w:t>
      </w:r>
      <w:proofErr w:type="spellStart"/>
      <w:r>
        <w:rPr>
          <w:rStyle w:val="AuthorName"/>
          <w:rFonts w:asciiTheme="minorHAnsi" w:eastAsia="Times" w:hAnsiTheme="minorHAnsi" w:cstheme="minorHAnsi"/>
        </w:rPr>
        <w:t>Stoletov</w:t>
      </w:r>
      <w:proofErr w:type="spellEnd"/>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r>
        <w:rPr>
          <w:rFonts w:asciiTheme="minorHAnsi" w:hAnsiTheme="minorHAnsi" w:cstheme="minorHAnsi"/>
        </w:rPr>
        <w:t>Our protocol permits an efficient identification of gene or gene combinations that block cancer cell invasion in vivo.</w:t>
      </w:r>
    </w:p>
    <w:p w14:paraId="30905E72" w14:textId="77777777" w:rsidR="006B24C9" w:rsidRPr="00964B4A" w:rsidRDefault="006B24C9" w:rsidP="00964B4A">
      <w:pPr>
        <w:pStyle w:val="ListParagraph"/>
        <w:spacing w:before="120"/>
        <w:ind w:left="907"/>
        <w:contextualSpacing w:val="0"/>
        <w:rPr>
          <w:rFonts w:asciiTheme="minorHAnsi" w:eastAsia="Times New Roman" w:hAnsiTheme="minorHAnsi" w:cstheme="minorHAnsi"/>
          <w:szCs w:val="24"/>
        </w:rPr>
      </w:pPr>
    </w:p>
    <w:p w14:paraId="00A66870" w14:textId="5800C5B2" w:rsidR="007D61A8" w:rsidRPr="006B24C9" w:rsidRDefault="006B24C9" w:rsidP="00964B4A">
      <w:pPr>
        <w:pStyle w:val="ListParagraph"/>
        <w:numPr>
          <w:ilvl w:val="2"/>
          <w:numId w:val="3"/>
        </w:numPr>
        <w:outlineLvl w:val="0"/>
        <w:rPr>
          <w:rFonts w:asciiTheme="minorHAnsi" w:eastAsia="Times New Roman" w:hAnsiTheme="minorHAnsi" w:cstheme="minorHAnsi"/>
          <w:b/>
          <w:bCs/>
          <w:szCs w:val="24"/>
        </w:rPr>
      </w:pPr>
      <w:r w:rsidRPr="006B24C9">
        <w:rPr>
          <w:rFonts w:asciiTheme="majorHAnsi" w:hAnsiTheme="majorHAnsi" w:cstheme="majorHAnsi"/>
          <w:bCs/>
          <w:color w:val="000000" w:themeColor="text1"/>
          <w:szCs w:val="24"/>
        </w:rPr>
        <w:t>INTERVIEW: Named talent says the statement above in an interview-style shot, looking slightly off-camera.</w:t>
      </w:r>
    </w:p>
    <w:p w14:paraId="0B0139AD" w14:textId="7F7652F9" w:rsidR="007D61A8" w:rsidRPr="00B07A3B" w:rsidRDefault="007D61A8" w:rsidP="007D61A8">
      <w:pPr>
        <w:rPr>
          <w:rFonts w:asciiTheme="minorHAnsi" w:eastAsia="Times New Roman" w:hAnsiTheme="minorHAnsi" w:cstheme="minorHAnsi"/>
          <w:szCs w:val="24"/>
        </w:rPr>
      </w:pPr>
    </w:p>
    <w:p w14:paraId="490E6309" w14:textId="128F4232" w:rsidR="007D61A8" w:rsidRPr="00964B4A" w:rsidRDefault="00785BD3" w:rsidP="00B807E5">
      <w:pPr>
        <w:pStyle w:val="ListParagraph"/>
        <w:numPr>
          <w:ilvl w:val="1"/>
          <w:numId w:val="3"/>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 xml:space="preserve">Konstantin </w:t>
      </w:r>
      <w:proofErr w:type="spellStart"/>
      <w:r>
        <w:rPr>
          <w:rStyle w:val="AuthorName"/>
          <w:rFonts w:asciiTheme="minorHAnsi" w:eastAsia="Times" w:hAnsiTheme="minorHAnsi" w:cstheme="minorHAnsi"/>
        </w:rPr>
        <w:t>Stoletov</w:t>
      </w:r>
      <w:proofErr w:type="spellEnd"/>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r>
        <w:rPr>
          <w:rFonts w:asciiTheme="minorHAnsi" w:eastAsia="Times New Roman" w:hAnsiTheme="minorHAnsi" w:cstheme="minorHAnsi"/>
          <w:szCs w:val="24"/>
        </w:rPr>
        <w:t xml:space="preserve">Chicken ex </w:t>
      </w:r>
      <w:proofErr w:type="spellStart"/>
      <w:r>
        <w:rPr>
          <w:rFonts w:asciiTheme="minorHAnsi" w:eastAsia="Times New Roman" w:hAnsiTheme="minorHAnsi" w:cstheme="minorHAnsi"/>
          <w:szCs w:val="24"/>
        </w:rPr>
        <w:t>ovo</w:t>
      </w:r>
      <w:proofErr w:type="spellEnd"/>
      <w:r>
        <w:rPr>
          <w:rFonts w:asciiTheme="minorHAnsi" w:eastAsia="Times New Roman" w:hAnsiTheme="minorHAnsi" w:cstheme="minorHAnsi"/>
          <w:szCs w:val="24"/>
        </w:rPr>
        <w:t xml:space="preserve"> culture does not require advanced animal facilities for maintenance</w:t>
      </w:r>
      <w:r w:rsidR="007102D8">
        <w:rPr>
          <w:rFonts w:asciiTheme="minorHAnsi" w:eastAsia="Times New Roman" w:hAnsiTheme="minorHAnsi" w:cstheme="minorHAnsi"/>
          <w:szCs w:val="24"/>
        </w:rPr>
        <w:t xml:space="preserve"> and </w:t>
      </w:r>
      <w:r>
        <w:rPr>
          <w:rFonts w:asciiTheme="minorHAnsi" w:hAnsiTheme="minorHAnsi" w:cstheme="minorHAnsi"/>
        </w:rPr>
        <w:t xml:space="preserve">Whole shRNA or gene overexpression libraries can be screened in a matter of several weeks </w:t>
      </w:r>
      <w:r w:rsidRPr="00785BD3">
        <w:rPr>
          <w:rFonts w:asciiTheme="minorHAnsi" w:hAnsiTheme="minorHAnsi" w:cstheme="minorHAnsi"/>
          <w:i/>
          <w:iCs/>
        </w:rPr>
        <w:t>in vivo</w:t>
      </w:r>
      <w:r>
        <w:rPr>
          <w:rFonts w:asciiTheme="minorHAnsi" w:hAnsiTheme="minorHAnsi" w:cstheme="minorHAnsi"/>
        </w:rPr>
        <w:t xml:space="preserve">. </w:t>
      </w:r>
    </w:p>
    <w:p w14:paraId="68D713EB" w14:textId="77777777" w:rsidR="006B24C9" w:rsidRPr="00964B4A" w:rsidRDefault="006B24C9" w:rsidP="00964B4A">
      <w:pPr>
        <w:pStyle w:val="ListParagraph"/>
        <w:spacing w:before="120"/>
        <w:ind w:left="907"/>
        <w:contextualSpacing w:val="0"/>
        <w:rPr>
          <w:rFonts w:asciiTheme="minorHAnsi" w:eastAsia="Times New Roman" w:hAnsiTheme="minorHAnsi" w:cstheme="minorHAnsi"/>
          <w:szCs w:val="24"/>
        </w:rPr>
      </w:pPr>
    </w:p>
    <w:p w14:paraId="5A431C72" w14:textId="77777777" w:rsidR="006B24C9" w:rsidRPr="009408A2" w:rsidRDefault="006B24C9" w:rsidP="006B24C9">
      <w:pPr>
        <w:pStyle w:val="ListParagraph"/>
        <w:numPr>
          <w:ilvl w:val="2"/>
          <w:numId w:val="3"/>
        </w:numPr>
        <w:outlineLvl w:val="0"/>
        <w:rPr>
          <w:rFonts w:asciiTheme="majorHAnsi" w:hAnsiTheme="majorHAnsi" w:cstheme="majorHAnsi"/>
          <w:color w:val="000000" w:themeColor="text1"/>
          <w:szCs w:val="24"/>
        </w:rPr>
      </w:pPr>
      <w:r w:rsidRPr="009408A2">
        <w:rPr>
          <w:rFonts w:asciiTheme="majorHAnsi" w:hAnsiTheme="majorHAnsi" w:cstheme="majorHAnsi"/>
          <w:bCs/>
          <w:color w:val="000000" w:themeColor="text1"/>
          <w:szCs w:val="24"/>
        </w:rPr>
        <w:t>INTERVIEW: Named talent says the statement above in an interview-style shot, looking slightly off-camera.</w:t>
      </w:r>
    </w:p>
    <w:p w14:paraId="0F2003EC" w14:textId="77777777" w:rsidR="006B24C9" w:rsidRPr="00B07A3B" w:rsidRDefault="006B24C9" w:rsidP="00964B4A">
      <w:pPr>
        <w:pStyle w:val="ListParagraph"/>
        <w:spacing w:before="120"/>
        <w:ind w:left="907"/>
        <w:contextualSpacing w:val="0"/>
        <w:rPr>
          <w:rFonts w:asciiTheme="minorHAnsi" w:eastAsia="Times New Roman" w:hAnsiTheme="minorHAnsi" w:cstheme="minorHAnsi"/>
          <w:szCs w:val="24"/>
        </w:rPr>
      </w:pPr>
    </w:p>
    <w:p w14:paraId="47FA36A9" w14:textId="77777777" w:rsidR="007D61A8" w:rsidRPr="00B07A3B" w:rsidRDefault="007D61A8" w:rsidP="007D61A8">
      <w:pPr>
        <w:rPr>
          <w:rFonts w:asciiTheme="minorHAnsi" w:eastAsia="Times New Roman" w:hAnsiTheme="minorHAnsi" w:cstheme="minorHAnsi"/>
          <w:b/>
          <w:bCs/>
          <w:szCs w:val="24"/>
        </w:rPr>
      </w:pPr>
    </w:p>
    <w:p w14:paraId="650FC038" w14:textId="1CEB22CD"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w:t>
      </w:r>
    </w:p>
    <w:p w14:paraId="284E017B" w14:textId="08606FE0" w:rsidR="007D61A8" w:rsidRPr="00964B4A" w:rsidRDefault="009A6D4D" w:rsidP="00333FA4">
      <w:pPr>
        <w:pStyle w:val="ListParagraph"/>
        <w:numPr>
          <w:ilvl w:val="1"/>
          <w:numId w:val="3"/>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 xml:space="preserve">Konstantin </w:t>
      </w:r>
      <w:proofErr w:type="spellStart"/>
      <w:r>
        <w:rPr>
          <w:rStyle w:val="AuthorName"/>
          <w:rFonts w:asciiTheme="minorHAnsi" w:eastAsia="Times" w:hAnsiTheme="minorHAnsi" w:cstheme="minorHAnsi"/>
        </w:rPr>
        <w:t>Stoletov</w:t>
      </w:r>
      <w:proofErr w:type="spellEnd"/>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r w:rsidR="007102D8">
        <w:rPr>
          <w:rFonts w:asciiTheme="minorHAnsi" w:hAnsiTheme="minorHAnsi" w:cstheme="minorHAnsi"/>
        </w:rPr>
        <w:t>This e</w:t>
      </w:r>
      <w:r w:rsidR="00945E8F">
        <w:rPr>
          <w:rFonts w:asciiTheme="minorHAnsi" w:hAnsiTheme="minorHAnsi" w:cstheme="minorHAnsi"/>
        </w:rPr>
        <w:t xml:space="preserve">x </w:t>
      </w:r>
      <w:proofErr w:type="spellStart"/>
      <w:r w:rsidR="00945E8F">
        <w:rPr>
          <w:rFonts w:asciiTheme="minorHAnsi" w:hAnsiTheme="minorHAnsi" w:cstheme="minorHAnsi"/>
        </w:rPr>
        <w:t>ovo</w:t>
      </w:r>
      <w:proofErr w:type="spellEnd"/>
      <w:r w:rsidR="00945E8F">
        <w:rPr>
          <w:rFonts w:asciiTheme="minorHAnsi" w:hAnsiTheme="minorHAnsi" w:cstheme="minorHAnsi"/>
        </w:rPr>
        <w:t xml:space="preserve"> screening system will help researchers discover novel therapeutic gene targets</w:t>
      </w:r>
      <w:r w:rsidR="007102D8">
        <w:rPr>
          <w:rFonts w:asciiTheme="minorHAnsi" w:hAnsiTheme="minorHAnsi" w:cstheme="minorHAnsi"/>
        </w:rPr>
        <w:t>,</w:t>
      </w:r>
      <w:r w:rsidR="00945E8F">
        <w:rPr>
          <w:rFonts w:asciiTheme="minorHAnsi" w:hAnsiTheme="minorHAnsi" w:cstheme="minorHAnsi"/>
        </w:rPr>
        <w:t xml:space="preserve"> or </w:t>
      </w:r>
      <w:r w:rsidR="007102D8">
        <w:rPr>
          <w:rFonts w:asciiTheme="minorHAnsi" w:hAnsiTheme="minorHAnsi" w:cstheme="minorHAnsi"/>
        </w:rPr>
        <w:t xml:space="preserve">gene target </w:t>
      </w:r>
      <w:r w:rsidR="00945E8F">
        <w:rPr>
          <w:rFonts w:asciiTheme="minorHAnsi" w:hAnsiTheme="minorHAnsi" w:cstheme="minorHAnsi"/>
        </w:rPr>
        <w:t>combinations</w:t>
      </w:r>
      <w:r w:rsidR="007102D8">
        <w:rPr>
          <w:rFonts w:asciiTheme="minorHAnsi" w:hAnsiTheme="minorHAnsi" w:cstheme="minorHAnsi"/>
        </w:rPr>
        <w:t>,</w:t>
      </w:r>
      <w:r w:rsidR="00945E8F">
        <w:rPr>
          <w:rFonts w:asciiTheme="minorHAnsi" w:hAnsiTheme="minorHAnsi" w:cstheme="minorHAnsi"/>
        </w:rPr>
        <w:t xml:space="preserve"> that can be used to block cancer metastasis.</w:t>
      </w:r>
    </w:p>
    <w:p w14:paraId="0BAB28A0" w14:textId="77777777" w:rsidR="006B24C9" w:rsidRPr="00964B4A" w:rsidRDefault="006B24C9" w:rsidP="00964B4A">
      <w:pPr>
        <w:pStyle w:val="ListParagraph"/>
        <w:spacing w:before="120"/>
        <w:ind w:left="907"/>
        <w:contextualSpacing w:val="0"/>
        <w:rPr>
          <w:rFonts w:asciiTheme="minorHAnsi" w:eastAsia="Times New Roman" w:hAnsiTheme="minorHAnsi" w:cstheme="minorHAnsi"/>
          <w:szCs w:val="24"/>
        </w:rPr>
      </w:pPr>
    </w:p>
    <w:p w14:paraId="39B613C9" w14:textId="1070DF48" w:rsidR="006B24C9" w:rsidRPr="001C42D3" w:rsidRDefault="006B24C9" w:rsidP="001C42D3">
      <w:pPr>
        <w:pStyle w:val="ListParagraph"/>
        <w:numPr>
          <w:ilvl w:val="2"/>
          <w:numId w:val="3"/>
        </w:numPr>
        <w:outlineLvl w:val="0"/>
        <w:rPr>
          <w:rFonts w:asciiTheme="majorHAnsi" w:hAnsiTheme="majorHAnsi" w:cstheme="majorHAnsi"/>
          <w:color w:val="000000" w:themeColor="text1"/>
          <w:szCs w:val="24"/>
        </w:rPr>
      </w:pPr>
      <w:r w:rsidRPr="009408A2">
        <w:rPr>
          <w:rFonts w:asciiTheme="majorHAnsi" w:hAnsiTheme="majorHAnsi" w:cstheme="majorHAnsi"/>
          <w:bCs/>
          <w:color w:val="000000" w:themeColor="text1"/>
          <w:szCs w:val="24"/>
        </w:rPr>
        <w:t>INTERVIEW: Named talent says the statement above in an interview-style shot, looking slightly off-camera.</w:t>
      </w:r>
    </w:p>
    <w:p w14:paraId="2EA27563" w14:textId="77777777" w:rsidR="007D61A8" w:rsidRPr="00B07A3B" w:rsidRDefault="007D61A8" w:rsidP="00802635">
      <w:pPr>
        <w:rPr>
          <w:rFonts w:asciiTheme="minorHAnsi" w:eastAsia="Times New Roman" w:hAnsiTheme="minorHAnsi" w:cstheme="minorHAnsi"/>
          <w:szCs w:val="24"/>
        </w:rPr>
      </w:pPr>
    </w:p>
    <w:p w14:paraId="05590FD5" w14:textId="77777777" w:rsidR="007D61A8" w:rsidRPr="00B07A3B" w:rsidRDefault="007D61A8" w:rsidP="007D61A8">
      <w:pPr>
        <w:rPr>
          <w:rFonts w:asciiTheme="minorHAnsi" w:eastAsia="Times New Roman" w:hAnsiTheme="minorHAnsi" w:cstheme="minorHAnsi"/>
          <w:b/>
          <w:szCs w:val="24"/>
        </w:rPr>
      </w:pPr>
    </w:p>
    <w:p w14:paraId="44C12111" w14:textId="77777777" w:rsidR="007D61A8" w:rsidRPr="00B07A3B" w:rsidRDefault="007D61A8" w:rsidP="007D61A8">
      <w:pPr>
        <w:rPr>
          <w:rFonts w:asciiTheme="minorHAnsi" w:eastAsia="Times New Roman" w:hAnsiTheme="minorHAnsi" w:cstheme="minorHAnsi"/>
          <w:color w:val="FF0000"/>
          <w:szCs w:val="24"/>
        </w:rPr>
      </w:pPr>
      <w:r w:rsidRPr="00B07A3B">
        <w:rPr>
          <w:rFonts w:asciiTheme="minorHAnsi" w:eastAsia="Times New Roman" w:hAnsiTheme="minorHAnsi" w:cstheme="minorHAnsi"/>
          <w:b/>
          <w:szCs w:val="24"/>
        </w:rPr>
        <w:t>Ethics Title Card</w:t>
      </w:r>
    </w:p>
    <w:p w14:paraId="66D538A0" w14:textId="3EE883AB" w:rsidR="001016BD" w:rsidRPr="00625799" w:rsidRDefault="00625799" w:rsidP="001016BD">
      <w:pPr>
        <w:pStyle w:val="ListParagraph"/>
        <w:numPr>
          <w:ilvl w:val="1"/>
          <w:numId w:val="3"/>
        </w:numPr>
        <w:spacing w:before="120"/>
        <w:rPr>
          <w:rFonts w:asciiTheme="minorHAnsi" w:eastAsia="Times New Roman" w:hAnsiTheme="minorHAnsi" w:cstheme="minorHAnsi"/>
          <w:szCs w:val="24"/>
        </w:rPr>
      </w:pPr>
      <w:r w:rsidRPr="00165472">
        <w:rPr>
          <w:rFonts w:asciiTheme="majorHAnsi" w:hAnsiTheme="majorHAnsi" w:cstheme="majorHAnsi"/>
          <w:bCs/>
        </w:rPr>
        <w:t>All experiments were performed in accordance with the regulations and guidelines of the Institutional Animal Care and Use Committee at the University of Alberta</w:t>
      </w:r>
      <w:r>
        <w:rPr>
          <w:rFonts w:asciiTheme="majorHAnsi" w:hAnsiTheme="majorHAnsi" w:cstheme="majorHAnsi"/>
          <w:bCs/>
        </w:rPr>
        <w:t>.</w:t>
      </w:r>
    </w:p>
    <w:p w14:paraId="79100E1C" w14:textId="22325A9B" w:rsidR="00625799" w:rsidRDefault="00625799" w:rsidP="00625799">
      <w:pPr>
        <w:spacing w:before="120"/>
        <w:rPr>
          <w:rFonts w:asciiTheme="minorHAnsi" w:eastAsia="Times New Roman" w:hAnsiTheme="minorHAnsi" w:cstheme="minorHAnsi"/>
          <w:szCs w:val="24"/>
        </w:rPr>
      </w:pPr>
    </w:p>
    <w:p w14:paraId="00CAA7E1" w14:textId="799725B9" w:rsidR="00625799" w:rsidRDefault="00625799" w:rsidP="00625799">
      <w:pPr>
        <w:spacing w:before="120"/>
        <w:rPr>
          <w:rFonts w:asciiTheme="minorHAnsi" w:eastAsia="Times New Roman" w:hAnsiTheme="minorHAnsi" w:cstheme="minorHAnsi"/>
          <w:szCs w:val="24"/>
        </w:rPr>
      </w:pPr>
    </w:p>
    <w:p w14:paraId="5E96848C" w14:textId="77777777" w:rsidR="00625799" w:rsidRDefault="00625799" w:rsidP="001C42D3">
      <w:pPr>
        <w:spacing w:before="120"/>
        <w:rPr>
          <w:rFonts w:asciiTheme="minorHAnsi" w:eastAsia="Times New Roman" w:hAnsiTheme="minorHAnsi" w:cstheme="minorHAnsi"/>
          <w:szCs w:val="24"/>
        </w:rPr>
      </w:pPr>
    </w:p>
    <w:p w14:paraId="7CD292FB" w14:textId="77777777" w:rsidR="00625799" w:rsidRPr="00625799" w:rsidRDefault="00625799" w:rsidP="00625799">
      <w:pPr>
        <w:spacing w:before="120"/>
        <w:rPr>
          <w:rFonts w:asciiTheme="minorHAnsi" w:eastAsia="Times New Roman" w:hAnsiTheme="minorHAnsi" w:cstheme="minorHAnsi"/>
          <w:szCs w:val="24"/>
        </w:rPr>
      </w:pPr>
    </w:p>
    <w:p w14:paraId="1CEA460B"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5DFC648" w14:textId="026330B1" w:rsidR="00CE10F2" w:rsidRPr="00B07A3B" w:rsidRDefault="00625799" w:rsidP="00333FA4">
      <w:pPr>
        <w:pStyle w:val="ListParagraph"/>
        <w:numPr>
          <w:ilvl w:val="0"/>
          <w:numId w:val="3"/>
        </w:numPr>
        <w:spacing w:before="120"/>
        <w:contextualSpacing w:val="0"/>
        <w:rPr>
          <w:rFonts w:asciiTheme="minorHAnsi" w:hAnsiTheme="minorHAnsi" w:cstheme="minorHAnsi"/>
          <w:b/>
          <w:bCs/>
        </w:rPr>
      </w:pPr>
      <w:r w:rsidRPr="00625799">
        <w:rPr>
          <w:rFonts w:asciiTheme="minorHAnsi" w:hAnsiTheme="minorHAnsi" w:cstheme="minorHAnsi"/>
          <w:b/>
          <w:bCs/>
        </w:rPr>
        <w:t>Intravenous injection of cancer cells for metastatic colony formation</w:t>
      </w:r>
    </w:p>
    <w:p w14:paraId="24C6B477" w14:textId="401E335A" w:rsidR="00125924" w:rsidRPr="00625799" w:rsidRDefault="00625799" w:rsidP="00333FA4">
      <w:pPr>
        <w:pStyle w:val="ListParagraph"/>
        <w:numPr>
          <w:ilvl w:val="1"/>
          <w:numId w:val="3"/>
        </w:numPr>
        <w:spacing w:before="120"/>
        <w:contextualSpacing w:val="0"/>
        <w:rPr>
          <w:rFonts w:asciiTheme="minorHAnsi" w:hAnsiTheme="minorHAnsi" w:cstheme="minorHAnsi"/>
        </w:rPr>
      </w:pPr>
      <w:r w:rsidRPr="00625799">
        <w:rPr>
          <w:rFonts w:asciiTheme="majorHAnsi" w:hAnsiTheme="majorHAnsi" w:cstheme="majorHAnsi"/>
        </w:rPr>
        <w:t>For IV injection</w:t>
      </w:r>
      <w:r w:rsidR="00946EEE">
        <w:rPr>
          <w:rFonts w:asciiTheme="majorHAnsi" w:hAnsiTheme="majorHAnsi" w:cstheme="majorHAnsi"/>
        </w:rPr>
        <w:t>,</w:t>
      </w:r>
      <w:r w:rsidRPr="00625799">
        <w:rPr>
          <w:rFonts w:asciiTheme="majorHAnsi" w:hAnsiTheme="majorHAnsi" w:cstheme="majorHAnsi"/>
        </w:rPr>
        <w:t xml:space="preserve"> concentrate cells to 0.5 to 1 million cells per milliliter</w:t>
      </w:r>
      <w:r w:rsidR="00A32AFA">
        <w:rPr>
          <w:rFonts w:asciiTheme="majorHAnsi" w:hAnsiTheme="majorHAnsi" w:cstheme="majorHAnsi"/>
        </w:rPr>
        <w:t>,</w:t>
      </w:r>
      <w:r w:rsidRPr="00625799">
        <w:rPr>
          <w:rFonts w:asciiTheme="majorHAnsi" w:hAnsiTheme="majorHAnsi" w:cstheme="majorHAnsi"/>
        </w:rPr>
        <w:t xml:space="preserve"> using ice cold 1x PBS</w:t>
      </w:r>
      <w:r w:rsidR="00A32AFA">
        <w:rPr>
          <w:rFonts w:asciiTheme="majorHAnsi" w:hAnsiTheme="majorHAnsi" w:cstheme="majorHAnsi"/>
        </w:rPr>
        <w:t xml:space="preserve"> to dilute or resuspend the cells.</w:t>
      </w:r>
      <w:r w:rsidRPr="00625799">
        <w:rPr>
          <w:rFonts w:asciiTheme="majorHAnsi" w:hAnsiTheme="majorHAnsi" w:cstheme="majorHAnsi"/>
        </w:rPr>
        <w:t xml:space="preserve"> </w:t>
      </w:r>
      <w:r w:rsidR="00A32AFA">
        <w:rPr>
          <w:rFonts w:asciiTheme="majorHAnsi" w:hAnsiTheme="majorHAnsi" w:cstheme="majorHAnsi"/>
        </w:rPr>
        <w:t xml:space="preserve">Expect </w:t>
      </w:r>
      <w:r w:rsidRPr="00625799">
        <w:rPr>
          <w:rFonts w:asciiTheme="majorHAnsi" w:hAnsiTheme="majorHAnsi" w:cstheme="majorHAnsi"/>
        </w:rPr>
        <w:t xml:space="preserve">that approximately 1 milliliter of cell suspension will be needed for every ten embryos </w:t>
      </w:r>
      <w:r w:rsidRPr="00625799">
        <w:rPr>
          <w:rFonts w:asciiTheme="majorHAnsi" w:hAnsiTheme="majorHAnsi" w:cstheme="majorHAnsi"/>
          <w:b/>
          <w:bCs/>
        </w:rPr>
        <w:t>[1]</w:t>
      </w:r>
      <w:r w:rsidRPr="00625799">
        <w:rPr>
          <w:rFonts w:asciiTheme="majorHAnsi" w:hAnsiTheme="majorHAnsi" w:cstheme="majorHAnsi"/>
        </w:rPr>
        <w:t xml:space="preserve">. </w:t>
      </w:r>
    </w:p>
    <w:p w14:paraId="7605F9E4" w14:textId="2B35FC86" w:rsidR="00C34F4C" w:rsidRPr="00625799" w:rsidRDefault="00625799" w:rsidP="00333FA4">
      <w:pPr>
        <w:pStyle w:val="ListParagraph"/>
        <w:numPr>
          <w:ilvl w:val="2"/>
          <w:numId w:val="3"/>
        </w:numPr>
        <w:spacing w:before="120"/>
        <w:contextualSpacing w:val="0"/>
        <w:rPr>
          <w:rFonts w:asciiTheme="minorHAnsi" w:hAnsiTheme="minorHAnsi" w:cstheme="minorHAnsi"/>
        </w:rPr>
      </w:pPr>
      <w:r w:rsidRPr="00625799">
        <w:rPr>
          <w:rFonts w:asciiTheme="minorHAnsi" w:hAnsiTheme="minorHAnsi" w:cstheme="minorHAnsi"/>
        </w:rPr>
        <w:t>Talent diluting</w:t>
      </w:r>
      <w:r w:rsidR="003513F0">
        <w:rPr>
          <w:rFonts w:asciiTheme="minorHAnsi" w:hAnsiTheme="minorHAnsi" w:cstheme="minorHAnsi"/>
        </w:rPr>
        <w:t xml:space="preserve"> or resuspending</w:t>
      </w:r>
      <w:r w:rsidRPr="00625799">
        <w:rPr>
          <w:rFonts w:asciiTheme="minorHAnsi" w:hAnsiTheme="minorHAnsi" w:cstheme="minorHAnsi"/>
        </w:rPr>
        <w:t xml:space="preserve"> the cells using PBS. </w:t>
      </w:r>
    </w:p>
    <w:p w14:paraId="5E5096AA" w14:textId="6C8B3642" w:rsidR="00C34F4C" w:rsidRPr="00B07A3B" w:rsidRDefault="00C34F4C" w:rsidP="00625799">
      <w:pPr>
        <w:pStyle w:val="ListParagraph"/>
        <w:spacing w:before="120"/>
        <w:ind w:left="1627"/>
        <w:contextualSpacing w:val="0"/>
        <w:rPr>
          <w:rFonts w:asciiTheme="minorHAnsi" w:hAnsiTheme="minorHAnsi" w:cstheme="minorHAnsi"/>
        </w:rPr>
      </w:pPr>
    </w:p>
    <w:p w14:paraId="54B0D4E5" w14:textId="7E227ED2" w:rsidR="00CE10F2" w:rsidRPr="00B07A3B" w:rsidRDefault="00A32AFA"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To a</w:t>
      </w:r>
      <w:r w:rsidR="006B1D7D" w:rsidRPr="006B1D7D">
        <w:rPr>
          <w:rFonts w:asciiTheme="minorHAnsi" w:hAnsiTheme="minorHAnsi" w:cstheme="minorHAnsi"/>
        </w:rPr>
        <w:t>ssemble the injection apparatus</w:t>
      </w:r>
      <w:r>
        <w:rPr>
          <w:rFonts w:asciiTheme="minorHAnsi" w:hAnsiTheme="minorHAnsi" w:cstheme="minorHAnsi"/>
        </w:rPr>
        <w:t>,</w:t>
      </w:r>
      <w:r w:rsidR="006B1D7D">
        <w:rPr>
          <w:rFonts w:asciiTheme="minorHAnsi" w:hAnsiTheme="minorHAnsi" w:cstheme="minorHAnsi"/>
        </w:rPr>
        <w:t xml:space="preserve"> mount a </w:t>
      </w:r>
      <w:r w:rsidR="006B1D7D" w:rsidRPr="006B1D7D">
        <w:rPr>
          <w:rFonts w:asciiTheme="minorHAnsi" w:hAnsiTheme="minorHAnsi" w:cstheme="minorHAnsi"/>
        </w:rPr>
        <w:t xml:space="preserve">needle onto the syringe </w:t>
      </w:r>
      <w:r w:rsidR="006B1D7D">
        <w:rPr>
          <w:rFonts w:asciiTheme="minorHAnsi" w:hAnsiTheme="minorHAnsi" w:cstheme="minorHAnsi"/>
          <w:b/>
          <w:bCs/>
        </w:rPr>
        <w:t xml:space="preserve">[1] </w:t>
      </w:r>
      <w:r w:rsidR="006B1D7D" w:rsidRPr="006B1D7D">
        <w:rPr>
          <w:rFonts w:asciiTheme="minorHAnsi" w:hAnsiTheme="minorHAnsi" w:cstheme="minorHAnsi"/>
        </w:rPr>
        <w:t>and then extend the syringe needle with</w:t>
      </w:r>
      <w:r>
        <w:rPr>
          <w:rFonts w:asciiTheme="minorHAnsi" w:hAnsiTheme="minorHAnsi" w:cstheme="minorHAnsi"/>
        </w:rPr>
        <w:t xml:space="preserve"> a</w:t>
      </w:r>
      <w:r w:rsidR="006B1D7D" w:rsidRPr="006B1D7D">
        <w:rPr>
          <w:rFonts w:asciiTheme="minorHAnsi" w:hAnsiTheme="minorHAnsi" w:cstheme="minorHAnsi"/>
        </w:rPr>
        <w:t xml:space="preserve"> 3</w:t>
      </w:r>
      <w:r w:rsidR="006B1D7D">
        <w:rPr>
          <w:rFonts w:asciiTheme="minorHAnsi" w:hAnsiTheme="minorHAnsi" w:cstheme="minorHAnsi"/>
        </w:rPr>
        <w:t>- to 5-centimeter-long</w:t>
      </w:r>
      <w:r w:rsidR="006B1D7D" w:rsidRPr="006B1D7D">
        <w:rPr>
          <w:rFonts w:asciiTheme="minorHAnsi" w:hAnsiTheme="minorHAnsi" w:cstheme="minorHAnsi"/>
        </w:rPr>
        <w:t xml:space="preserve"> piece of tubing</w:t>
      </w:r>
      <w:r w:rsidR="006B1D7D">
        <w:rPr>
          <w:rFonts w:asciiTheme="minorHAnsi" w:hAnsiTheme="minorHAnsi" w:cstheme="minorHAnsi"/>
        </w:rPr>
        <w:t xml:space="preserve"> </w:t>
      </w:r>
      <w:r w:rsidR="006B1D7D">
        <w:rPr>
          <w:rFonts w:asciiTheme="minorHAnsi" w:hAnsiTheme="minorHAnsi" w:cstheme="minorHAnsi"/>
          <w:b/>
          <w:bCs/>
        </w:rPr>
        <w:t>[2]</w:t>
      </w:r>
      <w:r w:rsidR="00783B01" w:rsidRPr="00783B01">
        <w:rPr>
          <w:rFonts w:asciiTheme="minorHAnsi" w:hAnsiTheme="minorHAnsi" w:cstheme="minorHAnsi"/>
          <w:bCs/>
        </w:rPr>
        <w:t>.</w:t>
      </w:r>
      <w:r w:rsidR="006B1D7D">
        <w:rPr>
          <w:rFonts w:asciiTheme="minorHAnsi" w:hAnsiTheme="minorHAnsi" w:cstheme="minorHAnsi"/>
          <w:b/>
          <w:bCs/>
        </w:rPr>
        <w:t xml:space="preserve"> </w:t>
      </w:r>
      <w:r w:rsidR="006B1D7D" w:rsidRPr="006B1D7D">
        <w:rPr>
          <w:rFonts w:asciiTheme="minorHAnsi" w:hAnsiTheme="minorHAnsi" w:cstheme="minorHAnsi"/>
        </w:rPr>
        <w:t>Break the tip of the borosilicate needle using fine forceps</w:t>
      </w:r>
      <w:r w:rsidR="006B1D7D">
        <w:rPr>
          <w:rFonts w:asciiTheme="minorHAnsi" w:hAnsiTheme="minorHAnsi" w:cstheme="minorHAnsi"/>
        </w:rPr>
        <w:t xml:space="preserve"> </w:t>
      </w:r>
      <w:r w:rsidR="006B1D7D">
        <w:rPr>
          <w:rFonts w:asciiTheme="minorHAnsi" w:hAnsiTheme="minorHAnsi" w:cstheme="minorHAnsi"/>
          <w:b/>
          <w:bCs/>
        </w:rPr>
        <w:t>[3]</w:t>
      </w:r>
      <w:r w:rsidR="00783B01" w:rsidRPr="00783B01">
        <w:rPr>
          <w:rFonts w:asciiTheme="minorHAnsi" w:hAnsiTheme="minorHAnsi" w:cstheme="minorHAnsi"/>
          <w:bCs/>
        </w:rPr>
        <w:t>.</w:t>
      </w:r>
    </w:p>
    <w:p w14:paraId="1EE42691" w14:textId="40CFF822" w:rsidR="00A319BE" w:rsidRDefault="006B1D7D"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mounting the needle onto syringe.</w:t>
      </w:r>
    </w:p>
    <w:p w14:paraId="056F149C" w14:textId="0106DE8F" w:rsidR="006B1D7D" w:rsidRPr="006B1D7D" w:rsidRDefault="006B1D7D"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extending the syringe needle with tubing.</w:t>
      </w:r>
    </w:p>
    <w:p w14:paraId="0AFF81F5" w14:textId="03810F65" w:rsidR="006B1D7D" w:rsidRPr="006B1D7D" w:rsidRDefault="006B1D7D" w:rsidP="00333FA4">
      <w:pPr>
        <w:pStyle w:val="ListParagraph"/>
        <w:numPr>
          <w:ilvl w:val="2"/>
          <w:numId w:val="3"/>
        </w:numPr>
        <w:spacing w:before="120"/>
        <w:contextualSpacing w:val="0"/>
        <w:rPr>
          <w:rFonts w:asciiTheme="minorHAnsi" w:hAnsiTheme="minorHAnsi" w:cstheme="minorHAnsi"/>
        </w:rPr>
      </w:pPr>
      <w:r w:rsidRPr="006B1D7D">
        <w:rPr>
          <w:rFonts w:asciiTheme="minorHAnsi" w:hAnsiTheme="minorHAnsi" w:cstheme="minorHAnsi"/>
        </w:rPr>
        <w:t>Talent breaking the borosilicate needle.</w:t>
      </w:r>
    </w:p>
    <w:p w14:paraId="283C3EC9" w14:textId="77777777" w:rsidR="006B1D7D" w:rsidRPr="00B07A3B" w:rsidRDefault="006B1D7D" w:rsidP="006B1D7D">
      <w:pPr>
        <w:pStyle w:val="ListParagraph"/>
        <w:spacing w:before="120"/>
        <w:ind w:left="1627"/>
        <w:contextualSpacing w:val="0"/>
        <w:rPr>
          <w:rFonts w:asciiTheme="minorHAnsi" w:hAnsiTheme="minorHAnsi" w:cstheme="minorHAnsi"/>
        </w:rPr>
      </w:pPr>
    </w:p>
    <w:p w14:paraId="31A84631" w14:textId="4FF80D24" w:rsidR="00C7374B" w:rsidRPr="006B1D7D" w:rsidRDefault="006B1D7D" w:rsidP="00333FA4">
      <w:pPr>
        <w:pStyle w:val="ListParagraph"/>
        <w:numPr>
          <w:ilvl w:val="1"/>
          <w:numId w:val="3"/>
        </w:numPr>
        <w:spacing w:before="120"/>
        <w:contextualSpacing w:val="0"/>
        <w:rPr>
          <w:rFonts w:asciiTheme="minorHAnsi" w:hAnsiTheme="minorHAnsi" w:cstheme="minorHAnsi"/>
        </w:rPr>
      </w:pPr>
      <w:r w:rsidRPr="006B1D7D">
        <w:rPr>
          <w:rFonts w:asciiTheme="minorHAnsi" w:hAnsiTheme="minorHAnsi" w:cstheme="minorHAnsi"/>
        </w:rPr>
        <w:t xml:space="preserve">Load the syringe with </w:t>
      </w:r>
      <w:r>
        <w:rPr>
          <w:rFonts w:asciiTheme="minorHAnsi" w:hAnsiTheme="minorHAnsi" w:cstheme="minorHAnsi"/>
        </w:rPr>
        <w:t xml:space="preserve">50 to 200 microliters of </w:t>
      </w:r>
      <w:r w:rsidRPr="006B1D7D">
        <w:rPr>
          <w:rFonts w:asciiTheme="minorHAnsi" w:hAnsiTheme="minorHAnsi" w:cstheme="minorHAnsi"/>
        </w:rPr>
        <w:t xml:space="preserve">the cancer cell suspension </w:t>
      </w:r>
      <w:r>
        <w:rPr>
          <w:rFonts w:asciiTheme="minorHAnsi" w:hAnsiTheme="minorHAnsi" w:cstheme="minorHAnsi"/>
          <w:b/>
          <w:bCs/>
        </w:rPr>
        <w:t>[1]</w:t>
      </w:r>
      <w:r w:rsidRPr="006B1D7D">
        <w:rPr>
          <w:rFonts w:asciiTheme="minorHAnsi" w:hAnsiTheme="minorHAnsi" w:cstheme="minorHAnsi"/>
        </w:rPr>
        <w:t xml:space="preserve"> and insert the borosilicate needle into the tubing</w:t>
      </w:r>
      <w:r>
        <w:rPr>
          <w:rFonts w:asciiTheme="minorHAnsi" w:hAnsiTheme="minorHAnsi" w:cstheme="minorHAnsi"/>
        </w:rPr>
        <w:t xml:space="preserve"> </w:t>
      </w:r>
      <w:r>
        <w:rPr>
          <w:rFonts w:asciiTheme="minorHAnsi" w:hAnsiTheme="minorHAnsi" w:cstheme="minorHAnsi"/>
          <w:b/>
          <w:bCs/>
        </w:rPr>
        <w:t>[2]</w:t>
      </w:r>
      <w:r w:rsidR="00783B01" w:rsidRPr="00783B01">
        <w:rPr>
          <w:rFonts w:asciiTheme="minorHAnsi" w:hAnsiTheme="minorHAnsi" w:cstheme="minorHAnsi"/>
          <w:bCs/>
        </w:rPr>
        <w:t>.</w:t>
      </w:r>
      <w:r>
        <w:rPr>
          <w:rFonts w:asciiTheme="minorHAnsi" w:hAnsiTheme="minorHAnsi" w:cstheme="minorHAnsi"/>
          <w:b/>
          <w:bCs/>
        </w:rPr>
        <w:t xml:space="preserve"> </w:t>
      </w:r>
      <w:r w:rsidRPr="006B1D7D">
        <w:rPr>
          <w:rFonts w:asciiTheme="majorHAnsi" w:hAnsiTheme="majorHAnsi" w:cstheme="majorHAnsi"/>
        </w:rPr>
        <w:t>Inspect the needle for cell clogging and air bubbles</w:t>
      </w:r>
      <w:r>
        <w:rPr>
          <w:rFonts w:asciiTheme="majorHAnsi" w:hAnsiTheme="majorHAnsi" w:cstheme="majorHAnsi"/>
        </w:rPr>
        <w:t xml:space="preserve"> </w:t>
      </w:r>
      <w:r>
        <w:rPr>
          <w:rFonts w:asciiTheme="majorHAnsi" w:hAnsiTheme="majorHAnsi" w:cstheme="majorHAnsi"/>
          <w:b/>
          <w:bCs/>
        </w:rPr>
        <w:t>[</w:t>
      </w:r>
      <w:r w:rsidR="00A32AFA">
        <w:rPr>
          <w:rFonts w:asciiTheme="majorHAnsi" w:hAnsiTheme="majorHAnsi" w:cstheme="majorHAnsi"/>
          <w:b/>
          <w:bCs/>
        </w:rPr>
        <w:t>3</w:t>
      </w:r>
      <w:r>
        <w:rPr>
          <w:rFonts w:asciiTheme="majorHAnsi" w:hAnsiTheme="majorHAnsi" w:cstheme="majorHAnsi"/>
          <w:b/>
          <w:bCs/>
        </w:rPr>
        <w:t>]</w:t>
      </w:r>
      <w:r w:rsidR="00783B01" w:rsidRPr="00783B01">
        <w:rPr>
          <w:rFonts w:asciiTheme="majorHAnsi" w:hAnsiTheme="majorHAnsi" w:cstheme="majorHAnsi"/>
          <w:bCs/>
        </w:rPr>
        <w:t>.</w:t>
      </w:r>
    </w:p>
    <w:p w14:paraId="72528872" w14:textId="7F385BB9" w:rsidR="006B1D7D" w:rsidRDefault="006B1D7D" w:rsidP="006B1D7D">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loading the syringe with cancer cell suspension.</w:t>
      </w:r>
    </w:p>
    <w:p w14:paraId="3023B6A7" w14:textId="7246C2B9" w:rsidR="006B1D7D" w:rsidRDefault="006B1D7D" w:rsidP="006B1D7D">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inserting the needle into tubing.</w:t>
      </w:r>
    </w:p>
    <w:p w14:paraId="1FA93390" w14:textId="7B2E9C22" w:rsidR="00A32AFA" w:rsidRDefault="00A32AFA" w:rsidP="006B1D7D">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inspecting the needle.</w:t>
      </w:r>
    </w:p>
    <w:p w14:paraId="01471AD8" w14:textId="77777777" w:rsidR="00905678" w:rsidRDefault="00905678" w:rsidP="00905678">
      <w:pPr>
        <w:pStyle w:val="ListParagraph"/>
        <w:spacing w:before="120"/>
        <w:ind w:left="1627"/>
        <w:contextualSpacing w:val="0"/>
        <w:rPr>
          <w:rFonts w:asciiTheme="minorHAnsi" w:hAnsiTheme="minorHAnsi" w:cstheme="minorHAnsi"/>
        </w:rPr>
      </w:pPr>
    </w:p>
    <w:p w14:paraId="49EF05F1" w14:textId="459F1C13" w:rsidR="00905678" w:rsidRPr="00905678" w:rsidRDefault="00905678" w:rsidP="00905678">
      <w:pPr>
        <w:pStyle w:val="ListParagraph"/>
        <w:numPr>
          <w:ilvl w:val="1"/>
          <w:numId w:val="3"/>
        </w:numPr>
        <w:spacing w:before="120"/>
        <w:contextualSpacing w:val="0"/>
        <w:rPr>
          <w:rFonts w:asciiTheme="minorHAnsi" w:hAnsiTheme="minorHAnsi" w:cstheme="minorHAnsi"/>
        </w:rPr>
      </w:pPr>
      <w:r w:rsidRPr="00905678">
        <w:rPr>
          <w:rFonts w:asciiTheme="majorHAnsi" w:hAnsiTheme="majorHAnsi" w:cstheme="majorHAnsi"/>
        </w:rPr>
        <w:t xml:space="preserve">If cell clogging is observed within the capillary, remove the capillary </w:t>
      </w:r>
      <w:r w:rsidRPr="00905678">
        <w:rPr>
          <w:rFonts w:asciiTheme="majorHAnsi" w:hAnsiTheme="majorHAnsi" w:cstheme="majorHAnsi"/>
          <w:b/>
          <w:bCs/>
        </w:rPr>
        <w:t>[1]</w:t>
      </w:r>
      <w:r w:rsidRPr="00905678">
        <w:rPr>
          <w:rFonts w:asciiTheme="majorHAnsi" w:hAnsiTheme="majorHAnsi" w:cstheme="majorHAnsi"/>
        </w:rPr>
        <w:t xml:space="preserve">, re-suspend </w:t>
      </w:r>
      <w:r w:rsidR="00946EEE">
        <w:rPr>
          <w:rFonts w:asciiTheme="majorHAnsi" w:hAnsiTheme="majorHAnsi" w:cstheme="majorHAnsi"/>
        </w:rPr>
        <w:t>t</w:t>
      </w:r>
      <w:r w:rsidRPr="00905678">
        <w:rPr>
          <w:rFonts w:asciiTheme="majorHAnsi" w:hAnsiTheme="majorHAnsi" w:cstheme="majorHAnsi"/>
        </w:rPr>
        <w:t xml:space="preserve">he cells </w:t>
      </w:r>
      <w:r w:rsidRPr="00905678">
        <w:rPr>
          <w:rFonts w:asciiTheme="majorHAnsi" w:hAnsiTheme="majorHAnsi" w:cstheme="majorHAnsi"/>
          <w:b/>
          <w:bCs/>
        </w:rPr>
        <w:t>[2]</w:t>
      </w:r>
      <w:r w:rsidRPr="00905678">
        <w:rPr>
          <w:rFonts w:asciiTheme="majorHAnsi" w:hAnsiTheme="majorHAnsi" w:cstheme="majorHAnsi"/>
        </w:rPr>
        <w:t xml:space="preserve">, and replace it with a new capillary </w:t>
      </w:r>
      <w:r w:rsidRPr="00905678">
        <w:rPr>
          <w:rFonts w:asciiTheme="majorHAnsi" w:hAnsiTheme="majorHAnsi" w:cstheme="majorHAnsi"/>
          <w:b/>
          <w:bCs/>
        </w:rPr>
        <w:t>[3]</w:t>
      </w:r>
      <w:r w:rsidR="00783B01" w:rsidRPr="00783B01">
        <w:rPr>
          <w:rFonts w:asciiTheme="majorHAnsi" w:hAnsiTheme="majorHAnsi" w:cstheme="majorHAnsi"/>
          <w:bCs/>
        </w:rPr>
        <w:t>.</w:t>
      </w:r>
      <w:r w:rsidRPr="00905678">
        <w:rPr>
          <w:rFonts w:asciiTheme="majorHAnsi" w:hAnsiTheme="majorHAnsi" w:cstheme="majorHAnsi"/>
          <w:b/>
          <w:bCs/>
        </w:rPr>
        <w:t xml:space="preserve"> </w:t>
      </w:r>
      <w:r w:rsidRPr="00905678">
        <w:rPr>
          <w:rFonts w:asciiTheme="majorHAnsi" w:hAnsiTheme="majorHAnsi" w:cstheme="majorHAnsi"/>
        </w:rPr>
        <w:t xml:space="preserve">Use the plunger to push out any bubbles </w:t>
      </w:r>
      <w:r w:rsidRPr="00905678">
        <w:rPr>
          <w:rFonts w:asciiTheme="majorHAnsi" w:hAnsiTheme="majorHAnsi" w:cstheme="majorHAnsi"/>
          <w:b/>
          <w:bCs/>
        </w:rPr>
        <w:t>[4]</w:t>
      </w:r>
      <w:r w:rsidR="00783B01" w:rsidRPr="00783B01">
        <w:rPr>
          <w:rFonts w:asciiTheme="majorHAnsi" w:hAnsiTheme="majorHAnsi" w:cstheme="majorHAnsi"/>
          <w:bCs/>
        </w:rPr>
        <w:t>.</w:t>
      </w:r>
    </w:p>
    <w:p w14:paraId="0D8C6DBF" w14:textId="78EA99A7" w:rsidR="00905678" w:rsidRPr="00905678" w:rsidRDefault="00905678" w:rsidP="00905678">
      <w:pPr>
        <w:pStyle w:val="ListParagraph"/>
        <w:numPr>
          <w:ilvl w:val="2"/>
          <w:numId w:val="3"/>
        </w:numPr>
        <w:spacing w:before="120"/>
        <w:contextualSpacing w:val="0"/>
        <w:rPr>
          <w:rFonts w:asciiTheme="minorHAnsi" w:hAnsiTheme="minorHAnsi" w:cstheme="minorHAnsi"/>
        </w:rPr>
      </w:pPr>
      <w:r>
        <w:rPr>
          <w:rFonts w:asciiTheme="majorHAnsi" w:hAnsiTheme="majorHAnsi" w:cstheme="majorHAnsi"/>
        </w:rPr>
        <w:t>Talent removing the clogged capillary.</w:t>
      </w:r>
    </w:p>
    <w:p w14:paraId="5B1590C8" w14:textId="724911BE" w:rsidR="00905678" w:rsidRPr="00905678" w:rsidRDefault="00905678" w:rsidP="00905678">
      <w:pPr>
        <w:pStyle w:val="ListParagraph"/>
        <w:numPr>
          <w:ilvl w:val="2"/>
          <w:numId w:val="3"/>
        </w:numPr>
        <w:spacing w:before="120"/>
        <w:contextualSpacing w:val="0"/>
        <w:rPr>
          <w:rFonts w:asciiTheme="minorHAnsi" w:hAnsiTheme="minorHAnsi" w:cstheme="minorHAnsi"/>
        </w:rPr>
      </w:pPr>
      <w:r>
        <w:rPr>
          <w:rFonts w:asciiTheme="majorHAnsi" w:hAnsiTheme="majorHAnsi" w:cstheme="majorHAnsi"/>
        </w:rPr>
        <w:t>Talent resuspending cells in capillary.</w:t>
      </w:r>
    </w:p>
    <w:p w14:paraId="783A943D" w14:textId="493028C9" w:rsidR="00905678" w:rsidRPr="00905678" w:rsidRDefault="00905678" w:rsidP="00905678">
      <w:pPr>
        <w:pStyle w:val="ListParagraph"/>
        <w:numPr>
          <w:ilvl w:val="2"/>
          <w:numId w:val="3"/>
        </w:numPr>
        <w:spacing w:before="120"/>
        <w:contextualSpacing w:val="0"/>
        <w:rPr>
          <w:rFonts w:asciiTheme="minorHAnsi" w:hAnsiTheme="minorHAnsi" w:cstheme="minorHAnsi"/>
        </w:rPr>
      </w:pPr>
      <w:r>
        <w:rPr>
          <w:rFonts w:asciiTheme="majorHAnsi" w:hAnsiTheme="majorHAnsi" w:cstheme="majorHAnsi"/>
        </w:rPr>
        <w:t>Talent replacing new capillary.</w:t>
      </w:r>
    </w:p>
    <w:p w14:paraId="57999503" w14:textId="4C3D85C7" w:rsidR="00905678" w:rsidRPr="00905678" w:rsidRDefault="00905678" w:rsidP="00905678">
      <w:pPr>
        <w:pStyle w:val="ListParagraph"/>
        <w:numPr>
          <w:ilvl w:val="2"/>
          <w:numId w:val="3"/>
        </w:numPr>
        <w:spacing w:before="120"/>
        <w:contextualSpacing w:val="0"/>
        <w:rPr>
          <w:rFonts w:asciiTheme="minorHAnsi" w:hAnsiTheme="minorHAnsi" w:cstheme="minorHAnsi"/>
        </w:rPr>
      </w:pPr>
      <w:r>
        <w:rPr>
          <w:rFonts w:asciiTheme="majorHAnsi" w:hAnsiTheme="majorHAnsi" w:cstheme="majorHAnsi"/>
        </w:rPr>
        <w:t>Talent using plunger to push out air bubbles.</w:t>
      </w:r>
    </w:p>
    <w:p w14:paraId="6F41FC15" w14:textId="77777777" w:rsidR="00905678" w:rsidRPr="00905678" w:rsidRDefault="00905678" w:rsidP="00905678">
      <w:pPr>
        <w:pStyle w:val="ListParagraph"/>
        <w:spacing w:before="120"/>
        <w:ind w:left="1627"/>
        <w:contextualSpacing w:val="0"/>
        <w:rPr>
          <w:rFonts w:asciiTheme="minorHAnsi" w:hAnsiTheme="minorHAnsi" w:cstheme="minorHAnsi"/>
        </w:rPr>
      </w:pPr>
    </w:p>
    <w:p w14:paraId="12832560" w14:textId="5652D552" w:rsidR="00905678" w:rsidRPr="00905678" w:rsidRDefault="00905678" w:rsidP="00905678">
      <w:pPr>
        <w:pStyle w:val="ListParagraph"/>
        <w:numPr>
          <w:ilvl w:val="1"/>
          <w:numId w:val="3"/>
        </w:numPr>
        <w:spacing w:before="120"/>
        <w:contextualSpacing w:val="0"/>
        <w:rPr>
          <w:rFonts w:asciiTheme="minorHAnsi" w:hAnsiTheme="minorHAnsi" w:cstheme="minorHAnsi"/>
        </w:rPr>
      </w:pPr>
      <w:r w:rsidRPr="00905678">
        <w:rPr>
          <w:rFonts w:asciiTheme="majorHAnsi" w:hAnsiTheme="majorHAnsi" w:cstheme="majorHAnsi"/>
        </w:rPr>
        <w:t xml:space="preserve">Remove the cover lid </w:t>
      </w:r>
      <w:r>
        <w:rPr>
          <w:rFonts w:asciiTheme="majorHAnsi" w:hAnsiTheme="majorHAnsi" w:cstheme="majorHAnsi"/>
          <w:b/>
          <w:bCs/>
        </w:rPr>
        <w:t xml:space="preserve">[1] </w:t>
      </w:r>
      <w:r w:rsidRPr="00905678">
        <w:rPr>
          <w:rFonts w:asciiTheme="majorHAnsi" w:hAnsiTheme="majorHAnsi" w:cstheme="majorHAnsi"/>
        </w:rPr>
        <w:t>and transfer the embryo under the stereoscope</w:t>
      </w:r>
      <w:r>
        <w:rPr>
          <w:rFonts w:asciiTheme="majorHAnsi" w:hAnsiTheme="majorHAnsi" w:cstheme="majorHAnsi"/>
        </w:rPr>
        <w:t xml:space="preserve"> </w:t>
      </w:r>
      <w:r>
        <w:rPr>
          <w:rFonts w:asciiTheme="majorHAnsi" w:hAnsiTheme="majorHAnsi" w:cstheme="majorHAnsi"/>
          <w:b/>
          <w:bCs/>
        </w:rPr>
        <w:t>[2]</w:t>
      </w:r>
      <w:r w:rsidRPr="00905678">
        <w:rPr>
          <w:rFonts w:asciiTheme="majorHAnsi" w:hAnsiTheme="majorHAnsi" w:cstheme="majorHAnsi"/>
        </w:rPr>
        <w:t xml:space="preserve">. Identify the appropriate vein to be injected on the CAM </w:t>
      </w:r>
      <w:r w:rsidR="001C42D3" w:rsidRPr="000F10E9">
        <w:rPr>
          <w:rFonts w:asciiTheme="majorHAnsi" w:hAnsiTheme="majorHAnsi" w:cstheme="majorHAnsi"/>
          <w:i/>
          <w:iCs/>
          <w:color w:val="FF0000"/>
        </w:rPr>
        <w:t>(pronounce as one word, ‘</w:t>
      </w:r>
      <w:r w:rsidR="000F10E9" w:rsidRPr="000F10E9">
        <w:rPr>
          <w:rFonts w:asciiTheme="majorHAnsi" w:hAnsiTheme="majorHAnsi" w:cstheme="majorHAnsi"/>
          <w:i/>
          <w:iCs/>
          <w:color w:val="FF0000"/>
        </w:rPr>
        <w:t xml:space="preserve">cam’) </w:t>
      </w:r>
      <w:r w:rsidRPr="00905678">
        <w:rPr>
          <w:rFonts w:asciiTheme="majorHAnsi" w:hAnsiTheme="majorHAnsi" w:cstheme="majorHAnsi"/>
        </w:rPr>
        <w:t>surfa</w:t>
      </w:r>
      <w:r w:rsidRPr="000A4E9F">
        <w:rPr>
          <w:rFonts w:asciiTheme="majorHAnsi" w:hAnsiTheme="majorHAnsi" w:cstheme="majorHAnsi"/>
        </w:rPr>
        <w:t>ce</w:t>
      </w:r>
      <w:r w:rsidR="00A32AFA">
        <w:rPr>
          <w:rFonts w:asciiTheme="majorHAnsi" w:hAnsiTheme="majorHAnsi" w:cstheme="majorHAnsi"/>
        </w:rPr>
        <w:t>,</w:t>
      </w:r>
      <w:r w:rsidR="000A4E9F" w:rsidRPr="000A4E9F">
        <w:rPr>
          <w:rFonts w:asciiTheme="majorHAnsi" w:hAnsiTheme="majorHAnsi" w:cstheme="majorHAnsi"/>
        </w:rPr>
        <w:t xml:space="preserve"> which is normally only slightly wider than the diameter of</w:t>
      </w:r>
      <w:r w:rsidR="001C42D3">
        <w:rPr>
          <w:rFonts w:asciiTheme="majorHAnsi" w:hAnsiTheme="majorHAnsi" w:cstheme="majorHAnsi"/>
        </w:rPr>
        <w:t xml:space="preserve"> the</w:t>
      </w:r>
      <w:r w:rsidR="000A4E9F" w:rsidRPr="000A4E9F">
        <w:rPr>
          <w:rFonts w:asciiTheme="majorHAnsi" w:hAnsiTheme="majorHAnsi" w:cstheme="majorHAnsi"/>
        </w:rPr>
        <w:t xml:space="preserve"> borosilicate </w:t>
      </w:r>
      <w:r w:rsidR="000A4E9F" w:rsidRPr="000A4E9F">
        <w:rPr>
          <w:rFonts w:asciiTheme="majorHAnsi" w:hAnsiTheme="majorHAnsi" w:cstheme="majorHAnsi"/>
        </w:rPr>
        <w:lastRenderedPageBreak/>
        <w:t>needle tip and located midway between the embryo and the weighing dish wall</w:t>
      </w:r>
      <w:r>
        <w:rPr>
          <w:rFonts w:asciiTheme="majorHAnsi" w:hAnsiTheme="majorHAnsi" w:cstheme="majorHAnsi"/>
        </w:rPr>
        <w:t xml:space="preserve"> </w:t>
      </w:r>
      <w:r>
        <w:rPr>
          <w:rFonts w:asciiTheme="majorHAnsi" w:hAnsiTheme="majorHAnsi" w:cstheme="majorHAnsi"/>
          <w:b/>
          <w:bCs/>
        </w:rPr>
        <w:t>[3-TXT]</w:t>
      </w:r>
      <w:r w:rsidR="00783B01" w:rsidRPr="00783B01">
        <w:rPr>
          <w:rFonts w:asciiTheme="majorHAnsi" w:hAnsiTheme="majorHAnsi" w:cstheme="majorHAnsi"/>
          <w:bCs/>
        </w:rPr>
        <w:t>.</w:t>
      </w:r>
      <w:r>
        <w:rPr>
          <w:rFonts w:asciiTheme="majorHAnsi" w:hAnsiTheme="majorHAnsi" w:cstheme="majorHAnsi"/>
          <w:b/>
          <w:bCs/>
        </w:rPr>
        <w:t xml:space="preserve"> </w:t>
      </w:r>
    </w:p>
    <w:p w14:paraId="68C3516B" w14:textId="0885EA4D" w:rsidR="00905678" w:rsidRPr="00905678" w:rsidRDefault="00905678" w:rsidP="00905678">
      <w:pPr>
        <w:pStyle w:val="ListParagraph"/>
        <w:numPr>
          <w:ilvl w:val="2"/>
          <w:numId w:val="3"/>
        </w:numPr>
        <w:spacing w:before="120"/>
        <w:contextualSpacing w:val="0"/>
        <w:rPr>
          <w:rFonts w:asciiTheme="minorHAnsi" w:hAnsiTheme="minorHAnsi" w:cstheme="minorHAnsi"/>
        </w:rPr>
      </w:pPr>
      <w:r>
        <w:rPr>
          <w:rFonts w:asciiTheme="majorHAnsi" w:hAnsiTheme="majorHAnsi" w:cstheme="majorHAnsi"/>
        </w:rPr>
        <w:t>Talent removing the cover lid.</w:t>
      </w:r>
    </w:p>
    <w:p w14:paraId="147A3962" w14:textId="4B88848E" w:rsidR="00905678" w:rsidRPr="00905678" w:rsidRDefault="00905678" w:rsidP="00905678">
      <w:pPr>
        <w:pStyle w:val="ListParagraph"/>
        <w:numPr>
          <w:ilvl w:val="2"/>
          <w:numId w:val="3"/>
        </w:numPr>
        <w:spacing w:before="120"/>
        <w:contextualSpacing w:val="0"/>
        <w:rPr>
          <w:rFonts w:asciiTheme="minorHAnsi" w:hAnsiTheme="minorHAnsi" w:cstheme="minorHAnsi"/>
        </w:rPr>
      </w:pPr>
      <w:r>
        <w:rPr>
          <w:rFonts w:asciiTheme="majorHAnsi" w:hAnsiTheme="majorHAnsi" w:cstheme="majorHAnsi"/>
        </w:rPr>
        <w:t>Talent transferring the embryo under stereoscope.</w:t>
      </w:r>
    </w:p>
    <w:p w14:paraId="4F520CBC" w14:textId="507F8FB2" w:rsidR="00905678" w:rsidRPr="00905678" w:rsidRDefault="00905678" w:rsidP="00905678">
      <w:pPr>
        <w:pStyle w:val="ListParagraph"/>
        <w:numPr>
          <w:ilvl w:val="2"/>
          <w:numId w:val="3"/>
        </w:numPr>
        <w:spacing w:before="120"/>
        <w:contextualSpacing w:val="0"/>
        <w:rPr>
          <w:rFonts w:asciiTheme="minorHAnsi" w:hAnsiTheme="minorHAnsi" w:cstheme="minorHAnsi"/>
        </w:rPr>
      </w:pPr>
      <w:r>
        <w:rPr>
          <w:rFonts w:asciiTheme="majorHAnsi" w:hAnsiTheme="majorHAnsi" w:cstheme="majorHAnsi"/>
        </w:rPr>
        <w:t xml:space="preserve">Talent identifying the vein to be injected. </w:t>
      </w:r>
      <w:r>
        <w:rPr>
          <w:rFonts w:asciiTheme="majorHAnsi" w:hAnsiTheme="majorHAnsi" w:cstheme="majorHAnsi"/>
          <w:b/>
          <w:bCs/>
        </w:rPr>
        <w:t xml:space="preserve">TEXT: CAM- </w:t>
      </w:r>
      <w:proofErr w:type="spellStart"/>
      <w:r>
        <w:rPr>
          <w:rFonts w:asciiTheme="majorHAnsi" w:hAnsiTheme="majorHAnsi" w:cstheme="majorHAnsi"/>
          <w:b/>
          <w:bCs/>
        </w:rPr>
        <w:t>chorioallantoic</w:t>
      </w:r>
      <w:proofErr w:type="spellEnd"/>
      <w:r>
        <w:rPr>
          <w:rFonts w:asciiTheme="majorHAnsi" w:hAnsiTheme="majorHAnsi" w:cstheme="majorHAnsi"/>
          <w:b/>
          <w:bCs/>
        </w:rPr>
        <w:t xml:space="preserve"> membrane</w:t>
      </w:r>
    </w:p>
    <w:p w14:paraId="5E3AC558" w14:textId="77777777" w:rsidR="00905678" w:rsidRPr="00905678" w:rsidRDefault="00905678" w:rsidP="00905678">
      <w:pPr>
        <w:pStyle w:val="ListParagraph"/>
        <w:spacing w:before="120"/>
        <w:ind w:left="1627"/>
        <w:contextualSpacing w:val="0"/>
        <w:rPr>
          <w:rFonts w:asciiTheme="minorHAnsi" w:hAnsiTheme="minorHAnsi" w:cstheme="minorHAnsi"/>
        </w:rPr>
      </w:pPr>
    </w:p>
    <w:p w14:paraId="3B38FBE7" w14:textId="53E51C1D" w:rsidR="00905678" w:rsidRPr="000A4E9F" w:rsidRDefault="00A32AFA" w:rsidP="00905678">
      <w:pPr>
        <w:pStyle w:val="ListParagraph"/>
        <w:numPr>
          <w:ilvl w:val="1"/>
          <w:numId w:val="3"/>
        </w:numPr>
        <w:spacing w:before="120"/>
        <w:contextualSpacing w:val="0"/>
        <w:rPr>
          <w:rFonts w:asciiTheme="minorHAnsi" w:hAnsiTheme="minorHAnsi" w:cstheme="minorHAnsi"/>
        </w:rPr>
      </w:pPr>
      <w:r w:rsidRPr="00A32AFA">
        <w:rPr>
          <w:rFonts w:asciiTheme="majorHAnsi" w:hAnsiTheme="majorHAnsi" w:cstheme="majorHAnsi"/>
        </w:rPr>
        <w:t>Find the ideal vein to inject cells which is only slightly wider than the diameter of borosilicate needle tip and located midway between the embryo and the weighing dish wall. It is generally easier to inject at the point immediately adjacent to the vein bifurcation</w:t>
      </w:r>
      <w:r w:rsidRPr="00A32AFA">
        <w:rPr>
          <w:rFonts w:asciiTheme="majorHAnsi" w:hAnsiTheme="majorHAnsi" w:cstheme="majorHAnsi"/>
          <w:b/>
          <w:bCs/>
        </w:rPr>
        <w:t xml:space="preserve"> </w:t>
      </w:r>
      <w:r w:rsidR="000A4E9F">
        <w:rPr>
          <w:rFonts w:asciiTheme="majorHAnsi" w:hAnsiTheme="majorHAnsi" w:cstheme="majorHAnsi"/>
          <w:b/>
          <w:bCs/>
        </w:rPr>
        <w:t>[</w:t>
      </w:r>
      <w:r w:rsidR="005A4878">
        <w:rPr>
          <w:rFonts w:asciiTheme="majorHAnsi" w:hAnsiTheme="majorHAnsi" w:cstheme="majorHAnsi"/>
          <w:b/>
          <w:bCs/>
        </w:rPr>
        <w:t>1</w:t>
      </w:r>
      <w:r w:rsidR="000A4E9F">
        <w:rPr>
          <w:rFonts w:asciiTheme="majorHAnsi" w:hAnsiTheme="majorHAnsi" w:cstheme="majorHAnsi"/>
          <w:b/>
          <w:bCs/>
        </w:rPr>
        <w:t>]</w:t>
      </w:r>
      <w:r w:rsidR="00783B01" w:rsidRPr="00783B01">
        <w:rPr>
          <w:rFonts w:asciiTheme="majorHAnsi" w:hAnsiTheme="majorHAnsi" w:cstheme="majorHAnsi"/>
          <w:bCs/>
        </w:rPr>
        <w:t>.</w:t>
      </w:r>
      <w:r w:rsidR="006B24C9">
        <w:rPr>
          <w:rFonts w:asciiTheme="majorHAnsi" w:hAnsiTheme="majorHAnsi" w:cstheme="majorHAnsi"/>
          <w:bCs/>
        </w:rPr>
        <w:t xml:space="preserve"> </w:t>
      </w:r>
      <w:r w:rsidR="006B24C9" w:rsidRPr="001640DA">
        <w:rPr>
          <w:rFonts w:asciiTheme="minorHAnsi" w:hAnsiTheme="minorHAnsi" w:cstheme="minorHAnsi"/>
          <w:i/>
          <w:iCs/>
          <w:color w:val="0432FF"/>
        </w:rPr>
        <w:t>Videographer: This step is important!</w:t>
      </w:r>
    </w:p>
    <w:p w14:paraId="1344F7CB" w14:textId="213AF0F3" w:rsidR="000A4E9F" w:rsidRPr="000A4E9F" w:rsidRDefault="00B0580C" w:rsidP="000A4E9F">
      <w:pPr>
        <w:pStyle w:val="ListParagraph"/>
        <w:numPr>
          <w:ilvl w:val="2"/>
          <w:numId w:val="3"/>
        </w:numPr>
        <w:spacing w:before="120"/>
        <w:contextualSpacing w:val="0"/>
        <w:rPr>
          <w:rFonts w:asciiTheme="minorHAnsi" w:hAnsiTheme="minorHAnsi" w:cstheme="minorHAnsi"/>
        </w:rPr>
      </w:pPr>
      <w:r>
        <w:rPr>
          <w:rFonts w:asciiTheme="majorHAnsi" w:hAnsiTheme="majorHAnsi" w:cstheme="majorHAnsi"/>
        </w:rPr>
        <w:t>SCOPE: Good vein for injection</w:t>
      </w:r>
      <w:r w:rsidR="000A4E9F">
        <w:rPr>
          <w:rFonts w:asciiTheme="majorHAnsi" w:hAnsiTheme="majorHAnsi" w:cstheme="majorHAnsi"/>
        </w:rPr>
        <w:t>.</w:t>
      </w:r>
    </w:p>
    <w:p w14:paraId="476FABC1" w14:textId="77777777" w:rsidR="000A4E9F" w:rsidRPr="000A4E9F" w:rsidRDefault="000A4E9F" w:rsidP="000A4E9F">
      <w:pPr>
        <w:pStyle w:val="ListParagraph"/>
        <w:spacing w:before="120"/>
        <w:ind w:left="1627"/>
        <w:contextualSpacing w:val="0"/>
        <w:rPr>
          <w:rFonts w:asciiTheme="minorHAnsi" w:hAnsiTheme="minorHAnsi" w:cstheme="minorHAnsi"/>
        </w:rPr>
      </w:pPr>
    </w:p>
    <w:p w14:paraId="1AF74364" w14:textId="05ACF0D6" w:rsidR="000A4E9F" w:rsidRPr="000A4E9F" w:rsidRDefault="000A4E9F" w:rsidP="000A4E9F">
      <w:pPr>
        <w:pStyle w:val="ListParagraph"/>
        <w:numPr>
          <w:ilvl w:val="1"/>
          <w:numId w:val="3"/>
        </w:numPr>
        <w:spacing w:before="120"/>
        <w:contextualSpacing w:val="0"/>
        <w:rPr>
          <w:rFonts w:asciiTheme="minorHAnsi" w:hAnsiTheme="minorHAnsi" w:cstheme="minorHAnsi"/>
        </w:rPr>
      </w:pPr>
      <w:r w:rsidRPr="000A4E9F">
        <w:rPr>
          <w:rFonts w:asciiTheme="majorHAnsi" w:hAnsiTheme="majorHAnsi" w:cstheme="majorHAnsi"/>
        </w:rPr>
        <w:t>Press the tip of the needle against the blood vessel wall and apply gentle pressure in the same direction as the blood flow</w:t>
      </w:r>
      <w:r w:rsidR="00783B01" w:rsidRPr="00783B01">
        <w:rPr>
          <w:rFonts w:asciiTheme="majorHAnsi" w:hAnsiTheme="majorHAnsi" w:cstheme="majorHAnsi"/>
          <w:bCs/>
        </w:rPr>
        <w:t>.</w:t>
      </w:r>
      <w:r w:rsidRPr="000A4E9F">
        <w:rPr>
          <w:rFonts w:asciiTheme="majorHAnsi" w:hAnsiTheme="majorHAnsi" w:cstheme="majorHAnsi"/>
          <w:b/>
          <w:bCs/>
        </w:rPr>
        <w:t xml:space="preserve"> </w:t>
      </w:r>
      <w:r w:rsidRPr="000A4E9F">
        <w:rPr>
          <w:rFonts w:asciiTheme="majorHAnsi" w:hAnsiTheme="majorHAnsi" w:cstheme="majorHAnsi"/>
        </w:rPr>
        <w:t>If necessary, use a cotton swab</w:t>
      </w:r>
      <w:r>
        <w:rPr>
          <w:rFonts w:asciiTheme="majorHAnsi" w:hAnsiTheme="majorHAnsi" w:cstheme="majorHAnsi"/>
        </w:rPr>
        <w:t xml:space="preserve"> </w:t>
      </w:r>
      <w:r w:rsidRPr="000A4E9F">
        <w:rPr>
          <w:rFonts w:asciiTheme="majorHAnsi" w:hAnsiTheme="majorHAnsi" w:cstheme="majorHAnsi"/>
        </w:rPr>
        <w:t xml:space="preserve">to help anchor or stabilize the vessel that is being injected </w:t>
      </w:r>
      <w:r w:rsidRPr="000A4E9F">
        <w:rPr>
          <w:rFonts w:asciiTheme="majorHAnsi" w:hAnsiTheme="majorHAnsi" w:cstheme="majorHAnsi"/>
          <w:b/>
          <w:bCs/>
        </w:rPr>
        <w:t>[</w:t>
      </w:r>
      <w:r w:rsidR="00B0580C">
        <w:rPr>
          <w:rFonts w:asciiTheme="majorHAnsi" w:hAnsiTheme="majorHAnsi" w:cstheme="majorHAnsi"/>
          <w:b/>
          <w:bCs/>
        </w:rPr>
        <w:t>1</w:t>
      </w:r>
      <w:r w:rsidRPr="000A4E9F">
        <w:rPr>
          <w:rFonts w:asciiTheme="majorHAnsi" w:hAnsiTheme="majorHAnsi" w:cstheme="majorHAnsi"/>
          <w:b/>
          <w:bCs/>
        </w:rPr>
        <w:t>]</w:t>
      </w:r>
      <w:r w:rsidR="00783B01" w:rsidRPr="00783B01">
        <w:rPr>
          <w:rFonts w:asciiTheme="majorHAnsi" w:hAnsiTheme="majorHAnsi" w:cstheme="majorHAnsi"/>
          <w:bCs/>
        </w:rPr>
        <w:t>.</w:t>
      </w:r>
      <w:r w:rsidRPr="000A4E9F">
        <w:rPr>
          <w:rFonts w:asciiTheme="majorHAnsi" w:hAnsiTheme="majorHAnsi" w:cstheme="majorHAnsi"/>
          <w:b/>
          <w:bCs/>
        </w:rPr>
        <w:t xml:space="preserve"> </w:t>
      </w:r>
      <w:r w:rsidRPr="000A4E9F">
        <w:rPr>
          <w:rFonts w:asciiTheme="majorHAnsi" w:hAnsiTheme="majorHAnsi" w:cstheme="majorHAnsi"/>
        </w:rPr>
        <w:t>Gently depress the syringe plunger</w:t>
      </w:r>
      <w:r>
        <w:rPr>
          <w:rFonts w:asciiTheme="majorHAnsi" w:hAnsiTheme="majorHAnsi" w:cstheme="majorHAnsi"/>
        </w:rPr>
        <w:t xml:space="preserve"> for 2 to 10 seconds until the desired volume is injected</w:t>
      </w:r>
      <w:r w:rsidRPr="000A4E9F">
        <w:rPr>
          <w:rFonts w:asciiTheme="majorHAnsi" w:hAnsiTheme="majorHAnsi" w:cstheme="majorHAnsi"/>
        </w:rPr>
        <w:t xml:space="preserve"> </w:t>
      </w:r>
      <w:r w:rsidRPr="000A4E9F">
        <w:rPr>
          <w:rFonts w:asciiTheme="majorHAnsi" w:hAnsiTheme="majorHAnsi" w:cstheme="majorHAnsi"/>
          <w:b/>
          <w:bCs/>
        </w:rPr>
        <w:t>[</w:t>
      </w:r>
      <w:r w:rsidR="005A4878">
        <w:rPr>
          <w:rFonts w:asciiTheme="majorHAnsi" w:hAnsiTheme="majorHAnsi" w:cstheme="majorHAnsi"/>
          <w:b/>
          <w:bCs/>
        </w:rPr>
        <w:t>2</w:t>
      </w:r>
      <w:r w:rsidRPr="000A4E9F">
        <w:rPr>
          <w:rFonts w:asciiTheme="majorHAnsi" w:hAnsiTheme="majorHAnsi" w:cstheme="majorHAnsi"/>
          <w:b/>
          <w:bCs/>
        </w:rPr>
        <w:t>]</w:t>
      </w:r>
      <w:r w:rsidR="00783B01" w:rsidRPr="00783B01">
        <w:rPr>
          <w:rFonts w:asciiTheme="majorHAnsi" w:hAnsiTheme="majorHAnsi" w:cstheme="majorHAnsi"/>
          <w:bCs/>
        </w:rPr>
        <w:t>.</w:t>
      </w:r>
      <w:r w:rsidR="006B24C9">
        <w:rPr>
          <w:rFonts w:asciiTheme="majorHAnsi" w:hAnsiTheme="majorHAnsi" w:cstheme="majorHAnsi"/>
          <w:bCs/>
        </w:rPr>
        <w:t xml:space="preserve"> </w:t>
      </w:r>
      <w:r w:rsidR="006B24C9" w:rsidRPr="001640DA">
        <w:rPr>
          <w:rFonts w:asciiTheme="minorHAnsi" w:hAnsiTheme="minorHAnsi" w:cstheme="minorHAnsi"/>
          <w:i/>
          <w:iCs/>
          <w:color w:val="0432FF"/>
        </w:rPr>
        <w:t>Videographer: This step is</w:t>
      </w:r>
      <w:r w:rsidR="006B24C9">
        <w:rPr>
          <w:rFonts w:asciiTheme="minorHAnsi" w:hAnsiTheme="minorHAnsi" w:cstheme="minorHAnsi"/>
          <w:i/>
          <w:iCs/>
          <w:color w:val="0432FF"/>
        </w:rPr>
        <w:t xml:space="preserve"> difficult and</w:t>
      </w:r>
      <w:r w:rsidR="006B24C9" w:rsidRPr="001640DA">
        <w:rPr>
          <w:rFonts w:asciiTheme="minorHAnsi" w:hAnsiTheme="minorHAnsi" w:cstheme="minorHAnsi"/>
          <w:i/>
          <w:iCs/>
          <w:color w:val="0432FF"/>
        </w:rPr>
        <w:t xml:space="preserve"> important!</w:t>
      </w:r>
    </w:p>
    <w:p w14:paraId="5F77B526" w14:textId="2C22EFFD" w:rsidR="000A4E9F" w:rsidRPr="000A4E9F" w:rsidRDefault="00B0580C" w:rsidP="000A4E9F">
      <w:pPr>
        <w:pStyle w:val="ListParagraph"/>
        <w:numPr>
          <w:ilvl w:val="2"/>
          <w:numId w:val="3"/>
        </w:numPr>
        <w:spacing w:before="120"/>
        <w:contextualSpacing w:val="0"/>
        <w:rPr>
          <w:rFonts w:asciiTheme="minorHAnsi" w:hAnsiTheme="minorHAnsi" w:cstheme="minorHAnsi"/>
        </w:rPr>
      </w:pPr>
      <w:r>
        <w:rPr>
          <w:rFonts w:asciiTheme="majorHAnsi" w:hAnsiTheme="majorHAnsi" w:cstheme="majorHAnsi"/>
        </w:rPr>
        <w:t xml:space="preserve">SCOPE: </w:t>
      </w:r>
      <w:r w:rsidR="000A4E9F">
        <w:rPr>
          <w:rFonts w:asciiTheme="majorHAnsi" w:hAnsiTheme="majorHAnsi" w:cstheme="majorHAnsi"/>
        </w:rPr>
        <w:t>Talent pressing the tip of needle against the blood vessel.</w:t>
      </w:r>
    </w:p>
    <w:p w14:paraId="67675C49" w14:textId="77662AAC" w:rsidR="000A4E9F" w:rsidRPr="000A4E9F" w:rsidRDefault="000A4E9F" w:rsidP="000A4E9F">
      <w:pPr>
        <w:pStyle w:val="ListParagraph"/>
        <w:numPr>
          <w:ilvl w:val="2"/>
          <w:numId w:val="3"/>
        </w:numPr>
        <w:spacing w:before="120"/>
        <w:contextualSpacing w:val="0"/>
        <w:rPr>
          <w:rFonts w:asciiTheme="minorHAnsi" w:hAnsiTheme="minorHAnsi" w:cstheme="minorHAnsi"/>
        </w:rPr>
      </w:pPr>
      <w:r>
        <w:rPr>
          <w:rFonts w:asciiTheme="majorHAnsi" w:hAnsiTheme="majorHAnsi" w:cstheme="majorHAnsi"/>
        </w:rPr>
        <w:t>Talent depressing the syringe.</w:t>
      </w:r>
    </w:p>
    <w:p w14:paraId="257FF475" w14:textId="77777777" w:rsidR="000A4E9F" w:rsidRPr="000A4E9F" w:rsidRDefault="000A4E9F" w:rsidP="000A4E9F">
      <w:pPr>
        <w:pStyle w:val="ListParagraph"/>
        <w:spacing w:before="120"/>
        <w:ind w:left="1627"/>
        <w:contextualSpacing w:val="0"/>
        <w:rPr>
          <w:rFonts w:asciiTheme="minorHAnsi" w:hAnsiTheme="minorHAnsi" w:cstheme="minorHAnsi"/>
        </w:rPr>
      </w:pPr>
    </w:p>
    <w:p w14:paraId="223BF0BB" w14:textId="330A5001" w:rsidR="000A4E9F" w:rsidRPr="006405A3" w:rsidRDefault="000A4E9F" w:rsidP="000A4E9F">
      <w:pPr>
        <w:pStyle w:val="ListParagraph"/>
        <w:numPr>
          <w:ilvl w:val="1"/>
          <w:numId w:val="3"/>
        </w:numPr>
        <w:spacing w:before="120"/>
        <w:contextualSpacing w:val="0"/>
        <w:rPr>
          <w:rFonts w:asciiTheme="minorHAnsi" w:hAnsiTheme="minorHAnsi" w:cstheme="minorHAnsi"/>
        </w:rPr>
      </w:pPr>
      <w:r w:rsidRPr="006405A3">
        <w:rPr>
          <w:rFonts w:asciiTheme="majorHAnsi" w:hAnsiTheme="majorHAnsi" w:cstheme="majorHAnsi"/>
        </w:rPr>
        <w:t xml:space="preserve">Discard the embryo if excessive bleeding or clear liquid accumulation appears at the injection site </w:t>
      </w:r>
      <w:r w:rsidRPr="006405A3">
        <w:rPr>
          <w:rFonts w:asciiTheme="majorHAnsi" w:hAnsiTheme="majorHAnsi" w:cstheme="majorHAnsi"/>
          <w:b/>
          <w:bCs/>
        </w:rPr>
        <w:t>[1]</w:t>
      </w:r>
      <w:r w:rsidR="00783B01" w:rsidRPr="00783B01">
        <w:rPr>
          <w:rFonts w:asciiTheme="majorHAnsi" w:hAnsiTheme="majorHAnsi" w:cstheme="majorHAnsi"/>
          <w:bCs/>
        </w:rPr>
        <w:t>.</w:t>
      </w:r>
      <w:r w:rsidRPr="006405A3">
        <w:rPr>
          <w:rFonts w:asciiTheme="majorHAnsi" w:hAnsiTheme="majorHAnsi" w:cstheme="majorHAnsi"/>
          <w:b/>
          <w:bCs/>
        </w:rPr>
        <w:t xml:space="preserve"> </w:t>
      </w:r>
      <w:r w:rsidRPr="006405A3">
        <w:rPr>
          <w:rFonts w:asciiTheme="majorHAnsi" w:hAnsiTheme="majorHAnsi" w:cstheme="majorHAnsi"/>
        </w:rPr>
        <w:t>Remove the needle from the CAM</w:t>
      </w:r>
      <w:r w:rsidRPr="006405A3">
        <w:rPr>
          <w:rFonts w:asciiTheme="majorHAnsi" w:hAnsiTheme="majorHAnsi" w:cstheme="majorHAnsi"/>
          <w:b/>
          <w:bCs/>
        </w:rPr>
        <w:t xml:space="preserve"> </w:t>
      </w:r>
      <w:r w:rsidRPr="006405A3">
        <w:rPr>
          <w:rFonts w:asciiTheme="majorHAnsi" w:hAnsiTheme="majorHAnsi" w:cstheme="majorHAnsi"/>
        </w:rPr>
        <w:t xml:space="preserve">and gently dab the injection site with a cotton swab to remove any blood or excess cancer cells </w:t>
      </w:r>
      <w:r w:rsidRPr="006405A3">
        <w:rPr>
          <w:rFonts w:asciiTheme="majorHAnsi" w:hAnsiTheme="majorHAnsi" w:cstheme="majorHAnsi"/>
          <w:b/>
          <w:bCs/>
        </w:rPr>
        <w:t>[</w:t>
      </w:r>
      <w:r w:rsidR="00B0580C">
        <w:rPr>
          <w:rFonts w:asciiTheme="majorHAnsi" w:hAnsiTheme="majorHAnsi" w:cstheme="majorHAnsi"/>
          <w:b/>
          <w:bCs/>
        </w:rPr>
        <w:t>2</w:t>
      </w:r>
      <w:r w:rsidRPr="006405A3">
        <w:rPr>
          <w:rFonts w:asciiTheme="majorHAnsi" w:hAnsiTheme="majorHAnsi" w:cstheme="majorHAnsi"/>
          <w:b/>
          <w:bCs/>
        </w:rPr>
        <w:t>]</w:t>
      </w:r>
      <w:r w:rsidRPr="006405A3">
        <w:rPr>
          <w:rFonts w:asciiTheme="majorHAnsi" w:hAnsiTheme="majorHAnsi" w:cstheme="majorHAnsi"/>
        </w:rPr>
        <w:t>.</w:t>
      </w:r>
    </w:p>
    <w:p w14:paraId="138AC94C" w14:textId="48B88CAF" w:rsidR="006405A3" w:rsidRPr="006405A3" w:rsidRDefault="00B0580C" w:rsidP="006405A3">
      <w:pPr>
        <w:pStyle w:val="ListParagraph"/>
        <w:numPr>
          <w:ilvl w:val="2"/>
          <w:numId w:val="3"/>
        </w:numPr>
        <w:spacing w:before="120"/>
        <w:contextualSpacing w:val="0"/>
        <w:rPr>
          <w:rFonts w:asciiTheme="minorHAnsi" w:hAnsiTheme="minorHAnsi" w:cstheme="minorHAnsi"/>
          <w:b/>
          <w:bCs/>
        </w:rPr>
      </w:pPr>
      <w:r>
        <w:rPr>
          <w:rFonts w:asciiTheme="majorHAnsi" w:hAnsiTheme="majorHAnsi" w:cstheme="majorHAnsi"/>
        </w:rPr>
        <w:t>E</w:t>
      </w:r>
      <w:r w:rsidRPr="006405A3">
        <w:rPr>
          <w:rFonts w:asciiTheme="majorHAnsi" w:hAnsiTheme="majorHAnsi" w:cstheme="majorHAnsi"/>
        </w:rPr>
        <w:t>xcessive bleeding or clear liquid accumulation at the injection site</w:t>
      </w:r>
      <w:r w:rsidR="006405A3" w:rsidRPr="006405A3">
        <w:rPr>
          <w:rFonts w:asciiTheme="minorHAnsi" w:hAnsiTheme="minorHAnsi" w:cstheme="minorHAnsi"/>
        </w:rPr>
        <w:t>.</w:t>
      </w:r>
    </w:p>
    <w:p w14:paraId="392C4D13" w14:textId="6AF9FA6D" w:rsidR="006405A3" w:rsidRPr="00B0580C" w:rsidRDefault="006405A3" w:rsidP="00B0580C">
      <w:pPr>
        <w:pStyle w:val="ListParagraph"/>
        <w:numPr>
          <w:ilvl w:val="2"/>
          <w:numId w:val="3"/>
        </w:numPr>
        <w:spacing w:before="120"/>
        <w:contextualSpacing w:val="0"/>
        <w:rPr>
          <w:rFonts w:asciiTheme="minorHAnsi" w:hAnsiTheme="minorHAnsi" w:cstheme="minorHAnsi"/>
          <w:b/>
          <w:bCs/>
        </w:rPr>
      </w:pPr>
      <w:r w:rsidRPr="006405A3">
        <w:rPr>
          <w:rFonts w:asciiTheme="minorHAnsi" w:hAnsiTheme="minorHAnsi" w:cstheme="minorHAnsi"/>
        </w:rPr>
        <w:t>Talent removing the needle from CAM</w:t>
      </w:r>
      <w:r w:rsidR="00B0580C">
        <w:rPr>
          <w:rFonts w:asciiTheme="minorHAnsi" w:hAnsiTheme="minorHAnsi" w:cstheme="minorHAnsi"/>
        </w:rPr>
        <w:t xml:space="preserve"> and </w:t>
      </w:r>
      <w:r w:rsidRPr="00B0580C">
        <w:rPr>
          <w:rFonts w:asciiTheme="minorHAnsi" w:hAnsiTheme="minorHAnsi" w:cstheme="minorHAnsi"/>
        </w:rPr>
        <w:t>dabbing the injection site with cotton swab.</w:t>
      </w:r>
    </w:p>
    <w:p w14:paraId="6A445D02" w14:textId="77777777" w:rsidR="006405A3" w:rsidRPr="006405A3" w:rsidRDefault="006405A3" w:rsidP="006405A3">
      <w:pPr>
        <w:pStyle w:val="ListParagraph"/>
        <w:spacing w:before="120"/>
        <w:ind w:left="1627"/>
        <w:contextualSpacing w:val="0"/>
        <w:rPr>
          <w:rFonts w:asciiTheme="minorHAnsi" w:hAnsiTheme="minorHAnsi" w:cstheme="minorHAnsi"/>
          <w:b/>
          <w:bCs/>
        </w:rPr>
      </w:pPr>
    </w:p>
    <w:p w14:paraId="0A6D1ADC" w14:textId="3879234A" w:rsidR="000A4E9F" w:rsidRPr="000A4E9F" w:rsidRDefault="000A4E9F" w:rsidP="000A4E9F">
      <w:pPr>
        <w:pStyle w:val="ListParagraph"/>
        <w:numPr>
          <w:ilvl w:val="1"/>
          <w:numId w:val="3"/>
        </w:numPr>
        <w:spacing w:before="120"/>
        <w:contextualSpacing w:val="0"/>
        <w:rPr>
          <w:rFonts w:asciiTheme="minorHAnsi" w:hAnsiTheme="minorHAnsi" w:cstheme="minorHAnsi"/>
        </w:rPr>
      </w:pPr>
      <w:r w:rsidRPr="006405A3">
        <w:rPr>
          <w:rFonts w:asciiTheme="majorHAnsi" w:hAnsiTheme="majorHAnsi" w:cstheme="majorHAnsi"/>
        </w:rPr>
        <w:t xml:space="preserve">Cover the </w:t>
      </w:r>
      <w:r w:rsidR="00B0580C">
        <w:rPr>
          <w:rFonts w:asciiTheme="majorHAnsi" w:hAnsiTheme="majorHAnsi" w:cstheme="majorHAnsi"/>
        </w:rPr>
        <w:t xml:space="preserve">injected </w:t>
      </w:r>
      <w:r w:rsidRPr="006405A3">
        <w:rPr>
          <w:rFonts w:asciiTheme="majorHAnsi" w:hAnsiTheme="majorHAnsi" w:cstheme="majorHAnsi"/>
        </w:rPr>
        <w:t xml:space="preserve">embryo in the weighing dish with a lid </w:t>
      </w:r>
      <w:r w:rsidRPr="006405A3">
        <w:rPr>
          <w:rFonts w:asciiTheme="majorHAnsi" w:hAnsiTheme="majorHAnsi" w:cstheme="majorHAnsi"/>
          <w:b/>
          <w:bCs/>
        </w:rPr>
        <w:t xml:space="preserve">[1] </w:t>
      </w:r>
      <w:r w:rsidRPr="006405A3">
        <w:rPr>
          <w:rFonts w:asciiTheme="majorHAnsi" w:hAnsiTheme="majorHAnsi" w:cstheme="majorHAnsi"/>
        </w:rPr>
        <w:t xml:space="preserve">and return </w:t>
      </w:r>
      <w:r w:rsidR="00B0580C">
        <w:rPr>
          <w:rFonts w:asciiTheme="majorHAnsi" w:hAnsiTheme="majorHAnsi" w:cstheme="majorHAnsi"/>
        </w:rPr>
        <w:t>it</w:t>
      </w:r>
      <w:r w:rsidRPr="006405A3">
        <w:rPr>
          <w:rFonts w:asciiTheme="majorHAnsi" w:hAnsiTheme="majorHAnsi" w:cstheme="majorHAnsi"/>
        </w:rPr>
        <w:t xml:space="preserve"> into the incubator</w:t>
      </w:r>
      <w:r w:rsidR="00783B01" w:rsidRPr="00783B01">
        <w:rPr>
          <w:rFonts w:asciiTheme="majorHAnsi" w:hAnsiTheme="majorHAnsi" w:cstheme="majorHAnsi"/>
          <w:bCs/>
        </w:rPr>
        <w:t>.</w:t>
      </w:r>
      <w:r w:rsidRPr="006405A3">
        <w:rPr>
          <w:rFonts w:asciiTheme="majorHAnsi" w:hAnsiTheme="majorHAnsi" w:cstheme="majorHAnsi"/>
          <w:b/>
          <w:bCs/>
        </w:rPr>
        <w:t xml:space="preserve"> </w:t>
      </w:r>
      <w:r w:rsidRPr="006405A3">
        <w:rPr>
          <w:rFonts w:asciiTheme="majorHAnsi" w:hAnsiTheme="majorHAnsi" w:cstheme="majorHAnsi"/>
        </w:rPr>
        <w:t>Repeat</w:t>
      </w:r>
      <w:r>
        <w:rPr>
          <w:rFonts w:asciiTheme="majorHAnsi" w:hAnsiTheme="majorHAnsi" w:cstheme="majorHAnsi"/>
        </w:rPr>
        <w:t xml:space="preserve"> the procedure until all embryos are injected </w:t>
      </w:r>
      <w:r>
        <w:rPr>
          <w:rFonts w:asciiTheme="majorHAnsi" w:hAnsiTheme="majorHAnsi" w:cstheme="majorHAnsi"/>
          <w:b/>
          <w:bCs/>
        </w:rPr>
        <w:t>[</w:t>
      </w:r>
      <w:r w:rsidR="00B0580C">
        <w:rPr>
          <w:rFonts w:asciiTheme="majorHAnsi" w:hAnsiTheme="majorHAnsi" w:cstheme="majorHAnsi"/>
          <w:b/>
          <w:bCs/>
        </w:rPr>
        <w:t>2</w:t>
      </w:r>
      <w:r>
        <w:rPr>
          <w:rFonts w:asciiTheme="majorHAnsi" w:hAnsiTheme="majorHAnsi" w:cstheme="majorHAnsi"/>
          <w:b/>
          <w:bCs/>
        </w:rPr>
        <w:t>]</w:t>
      </w:r>
      <w:r w:rsidR="00783B01" w:rsidRPr="00783B01">
        <w:rPr>
          <w:rFonts w:asciiTheme="majorHAnsi" w:hAnsiTheme="majorHAnsi" w:cstheme="majorHAnsi"/>
          <w:bCs/>
        </w:rPr>
        <w:t>.</w:t>
      </w:r>
    </w:p>
    <w:p w14:paraId="55491948" w14:textId="233F5EBA" w:rsidR="000A4E9F" w:rsidRPr="006405A3" w:rsidRDefault="000A4E9F" w:rsidP="000A4E9F">
      <w:pPr>
        <w:pStyle w:val="ListParagraph"/>
        <w:numPr>
          <w:ilvl w:val="2"/>
          <w:numId w:val="3"/>
        </w:numPr>
        <w:spacing w:before="120"/>
        <w:contextualSpacing w:val="0"/>
        <w:rPr>
          <w:rFonts w:asciiTheme="minorHAnsi" w:hAnsiTheme="minorHAnsi" w:cstheme="minorHAnsi"/>
        </w:rPr>
      </w:pPr>
      <w:r>
        <w:rPr>
          <w:rFonts w:asciiTheme="majorHAnsi" w:hAnsiTheme="majorHAnsi" w:cstheme="majorHAnsi"/>
        </w:rPr>
        <w:t xml:space="preserve">Talent covering the </w:t>
      </w:r>
      <w:r w:rsidR="006405A3">
        <w:rPr>
          <w:rFonts w:asciiTheme="majorHAnsi" w:hAnsiTheme="majorHAnsi" w:cstheme="majorHAnsi"/>
        </w:rPr>
        <w:t>embryo with lid.</w:t>
      </w:r>
    </w:p>
    <w:p w14:paraId="5121DB96" w14:textId="5208AEB1" w:rsidR="006405A3" w:rsidRPr="00B0580C" w:rsidRDefault="006405A3" w:rsidP="000A4E9F">
      <w:pPr>
        <w:pStyle w:val="ListParagraph"/>
        <w:numPr>
          <w:ilvl w:val="2"/>
          <w:numId w:val="3"/>
        </w:numPr>
        <w:spacing w:before="120"/>
        <w:contextualSpacing w:val="0"/>
        <w:rPr>
          <w:rFonts w:asciiTheme="minorHAnsi" w:hAnsiTheme="minorHAnsi" w:cstheme="minorHAnsi"/>
        </w:rPr>
      </w:pPr>
      <w:r>
        <w:rPr>
          <w:rFonts w:asciiTheme="majorHAnsi" w:hAnsiTheme="majorHAnsi" w:cstheme="majorHAnsi"/>
        </w:rPr>
        <w:t>Talent keeping the injected chick embryo in incubator.</w:t>
      </w:r>
    </w:p>
    <w:p w14:paraId="32229624" w14:textId="77777777" w:rsidR="00B0580C" w:rsidRPr="006405A3" w:rsidRDefault="00B0580C" w:rsidP="00B0580C">
      <w:pPr>
        <w:pStyle w:val="ListParagraph"/>
        <w:spacing w:before="120"/>
        <w:ind w:left="1627"/>
        <w:contextualSpacing w:val="0"/>
        <w:rPr>
          <w:rFonts w:asciiTheme="minorHAnsi" w:hAnsiTheme="minorHAnsi" w:cstheme="minorHAnsi"/>
        </w:rPr>
      </w:pPr>
    </w:p>
    <w:p w14:paraId="1F99A483" w14:textId="1B41ACA6" w:rsidR="00CE10F2" w:rsidRPr="00B07A3B" w:rsidRDefault="006405A3" w:rsidP="00333FA4">
      <w:pPr>
        <w:pStyle w:val="ListParagraph"/>
        <w:numPr>
          <w:ilvl w:val="0"/>
          <w:numId w:val="3"/>
        </w:numPr>
        <w:spacing w:before="360"/>
        <w:contextualSpacing w:val="0"/>
        <w:rPr>
          <w:rFonts w:asciiTheme="minorHAnsi" w:hAnsiTheme="minorHAnsi" w:cstheme="minorHAnsi"/>
          <w:b/>
          <w:bCs/>
        </w:rPr>
      </w:pPr>
      <w:r w:rsidRPr="006405A3">
        <w:rPr>
          <w:rFonts w:asciiTheme="minorHAnsi" w:hAnsiTheme="minorHAnsi" w:cstheme="minorHAnsi"/>
          <w:b/>
          <w:bCs/>
        </w:rPr>
        <w:lastRenderedPageBreak/>
        <w:t>Embryo maintenance during the metastatic colony growth</w:t>
      </w:r>
      <w:r>
        <w:rPr>
          <w:rFonts w:asciiTheme="minorHAnsi" w:hAnsiTheme="minorHAnsi" w:cstheme="minorHAnsi"/>
          <w:b/>
          <w:bCs/>
        </w:rPr>
        <w:t xml:space="preserve"> and their isolation</w:t>
      </w:r>
    </w:p>
    <w:p w14:paraId="6448FFD8" w14:textId="11A3154D" w:rsidR="00CE10F2" w:rsidRPr="00B07A3B" w:rsidRDefault="006405A3"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Visually inspect the embryos for </w:t>
      </w:r>
      <w:r w:rsidR="00B0580C">
        <w:rPr>
          <w:rFonts w:asciiTheme="minorHAnsi" w:hAnsiTheme="minorHAnsi" w:cstheme="minorHAnsi"/>
        </w:rPr>
        <w:t xml:space="preserve">bacteria or mold </w:t>
      </w:r>
      <w:r>
        <w:rPr>
          <w:rFonts w:asciiTheme="minorHAnsi" w:hAnsiTheme="minorHAnsi" w:cstheme="minorHAnsi"/>
        </w:rPr>
        <w:t xml:space="preserve">contamination or death </w:t>
      </w:r>
      <w:r>
        <w:rPr>
          <w:rFonts w:asciiTheme="minorHAnsi" w:hAnsiTheme="minorHAnsi" w:cstheme="minorHAnsi"/>
          <w:b/>
          <w:bCs/>
        </w:rPr>
        <w:t>[1]</w:t>
      </w:r>
      <w:r w:rsidR="00B0580C">
        <w:rPr>
          <w:rFonts w:asciiTheme="minorHAnsi" w:hAnsiTheme="minorHAnsi" w:cstheme="minorHAnsi"/>
        </w:rPr>
        <w:t xml:space="preserve"> and</w:t>
      </w:r>
      <w:r>
        <w:rPr>
          <w:rFonts w:asciiTheme="minorHAnsi" w:hAnsiTheme="minorHAnsi" w:cstheme="minorHAnsi"/>
          <w:b/>
          <w:bCs/>
        </w:rPr>
        <w:t xml:space="preserve"> </w:t>
      </w:r>
      <w:r w:rsidR="00B0580C">
        <w:rPr>
          <w:rFonts w:asciiTheme="minorHAnsi" w:hAnsiTheme="minorHAnsi" w:cstheme="minorHAnsi"/>
        </w:rPr>
        <w:t>d</w:t>
      </w:r>
      <w:r>
        <w:rPr>
          <w:rFonts w:asciiTheme="minorHAnsi" w:hAnsiTheme="minorHAnsi" w:cstheme="minorHAnsi"/>
        </w:rPr>
        <w:t xml:space="preserve">iscard </w:t>
      </w:r>
      <w:r w:rsidR="00B0580C">
        <w:rPr>
          <w:rFonts w:asciiTheme="minorHAnsi" w:hAnsiTheme="minorHAnsi" w:cstheme="minorHAnsi"/>
        </w:rPr>
        <w:t>contaminated embryos</w:t>
      </w:r>
      <w:r>
        <w:rPr>
          <w:rFonts w:asciiTheme="minorHAnsi" w:hAnsiTheme="minorHAnsi" w:cstheme="minorHAnsi"/>
        </w:rPr>
        <w:t xml:space="preserve"> according to laboratory disposal procedures </w:t>
      </w:r>
      <w:r>
        <w:rPr>
          <w:rFonts w:asciiTheme="minorHAnsi" w:hAnsiTheme="minorHAnsi" w:cstheme="minorHAnsi"/>
          <w:b/>
          <w:bCs/>
        </w:rPr>
        <w:t>[2]</w:t>
      </w:r>
      <w:r w:rsidR="00783B01" w:rsidRPr="00783B01">
        <w:rPr>
          <w:rFonts w:asciiTheme="minorHAnsi" w:hAnsiTheme="minorHAnsi" w:cstheme="minorHAnsi"/>
          <w:bCs/>
        </w:rPr>
        <w:t>.</w:t>
      </w:r>
    </w:p>
    <w:p w14:paraId="5F8BDB88" w14:textId="38A7D3B3" w:rsidR="000B2085" w:rsidRDefault="006405A3"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inspecting the embryos.</w:t>
      </w:r>
    </w:p>
    <w:p w14:paraId="19715EE2" w14:textId="1417778E" w:rsidR="006405A3" w:rsidRDefault="006405A3"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discarding the contaminated and dead embryos.</w:t>
      </w:r>
    </w:p>
    <w:p w14:paraId="635241AC" w14:textId="77777777" w:rsidR="006405A3" w:rsidRPr="00B07A3B" w:rsidRDefault="006405A3" w:rsidP="006405A3">
      <w:pPr>
        <w:pStyle w:val="ListParagraph"/>
        <w:spacing w:before="120"/>
        <w:ind w:left="1627"/>
        <w:contextualSpacing w:val="0"/>
        <w:rPr>
          <w:rFonts w:asciiTheme="minorHAnsi" w:hAnsiTheme="minorHAnsi" w:cstheme="minorHAnsi"/>
        </w:rPr>
      </w:pPr>
    </w:p>
    <w:p w14:paraId="7DA4F4C6" w14:textId="08169F2C" w:rsidR="00B0580C" w:rsidRPr="00B0580C" w:rsidRDefault="006405A3"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Ensure that metastatic colonies appear uniform in shape</w:t>
      </w:r>
      <w:r w:rsidR="00B0580C">
        <w:rPr>
          <w:rFonts w:asciiTheme="minorHAnsi" w:hAnsiTheme="minorHAnsi" w:cstheme="minorHAnsi"/>
        </w:rPr>
        <w:t xml:space="preserve"> during the first 1 to 3 days post-injection and i</w:t>
      </w:r>
      <w:r w:rsidR="00B0580C" w:rsidRPr="00B0580C">
        <w:rPr>
          <w:rFonts w:asciiTheme="minorHAnsi" w:hAnsiTheme="minorHAnsi" w:cstheme="minorHAnsi"/>
        </w:rPr>
        <w:t>dentify invasive or non-invasive metastatic colonies at days 4</w:t>
      </w:r>
      <w:r w:rsidR="00B0580C">
        <w:rPr>
          <w:rFonts w:asciiTheme="minorHAnsi" w:hAnsiTheme="minorHAnsi" w:cstheme="minorHAnsi"/>
        </w:rPr>
        <w:t xml:space="preserve"> to </w:t>
      </w:r>
      <w:r w:rsidR="00B0580C" w:rsidRPr="00B0580C">
        <w:rPr>
          <w:rFonts w:asciiTheme="minorHAnsi" w:hAnsiTheme="minorHAnsi" w:cstheme="minorHAnsi"/>
        </w:rPr>
        <w:t>5 post injection</w:t>
      </w:r>
      <w:r>
        <w:rPr>
          <w:rFonts w:asciiTheme="minorHAnsi" w:hAnsiTheme="minorHAnsi" w:cstheme="minorHAnsi"/>
        </w:rPr>
        <w:t xml:space="preserve"> </w:t>
      </w:r>
      <w:r w:rsidRPr="006405A3">
        <w:rPr>
          <w:rFonts w:asciiTheme="minorHAnsi" w:hAnsiTheme="minorHAnsi" w:cstheme="minorHAnsi"/>
          <w:b/>
          <w:bCs/>
        </w:rPr>
        <w:t>[1]</w:t>
      </w:r>
      <w:r w:rsidR="00783B01" w:rsidRPr="00783B01">
        <w:rPr>
          <w:rFonts w:asciiTheme="majorHAnsi" w:hAnsiTheme="majorHAnsi" w:cstheme="majorHAnsi"/>
          <w:bCs/>
        </w:rPr>
        <w:t>.</w:t>
      </w:r>
      <w:r w:rsidRPr="006405A3">
        <w:rPr>
          <w:rFonts w:asciiTheme="majorHAnsi" w:hAnsiTheme="majorHAnsi" w:cstheme="majorHAnsi"/>
          <w:b/>
          <w:bCs/>
        </w:rPr>
        <w:t xml:space="preserve"> </w:t>
      </w:r>
      <w:r w:rsidR="006B24C9" w:rsidRPr="001640DA">
        <w:rPr>
          <w:rFonts w:asciiTheme="minorHAnsi" w:hAnsiTheme="minorHAnsi" w:cstheme="minorHAnsi"/>
          <w:i/>
          <w:iCs/>
          <w:color w:val="0432FF"/>
        </w:rPr>
        <w:t>Videographer: This step is important!</w:t>
      </w:r>
    </w:p>
    <w:p w14:paraId="47C810DC" w14:textId="481F4D8E" w:rsidR="00B0580C" w:rsidRDefault="00B0580C" w:rsidP="00B0580C">
      <w:pPr>
        <w:pStyle w:val="ListParagraph"/>
        <w:numPr>
          <w:ilvl w:val="2"/>
          <w:numId w:val="3"/>
        </w:numPr>
        <w:spacing w:before="120"/>
        <w:contextualSpacing w:val="0"/>
        <w:rPr>
          <w:rFonts w:asciiTheme="minorHAnsi" w:hAnsiTheme="minorHAnsi" w:cstheme="minorHAnsi"/>
        </w:rPr>
      </w:pPr>
      <w:r>
        <w:rPr>
          <w:rFonts w:asciiTheme="majorHAnsi" w:hAnsiTheme="majorHAnsi" w:cstheme="majorHAnsi"/>
        </w:rPr>
        <w:t xml:space="preserve">SCOPE: </w:t>
      </w:r>
      <w:r>
        <w:rPr>
          <w:rFonts w:asciiTheme="minorHAnsi" w:hAnsiTheme="minorHAnsi" w:cstheme="minorHAnsi"/>
        </w:rPr>
        <w:t>M</w:t>
      </w:r>
      <w:r w:rsidRPr="006405A3">
        <w:rPr>
          <w:rFonts w:asciiTheme="minorHAnsi" w:hAnsiTheme="minorHAnsi" w:cstheme="minorHAnsi"/>
        </w:rPr>
        <w:t>etastatic colonies</w:t>
      </w:r>
      <w:r>
        <w:rPr>
          <w:rFonts w:asciiTheme="minorHAnsi" w:hAnsiTheme="minorHAnsi" w:cstheme="minorHAnsi"/>
        </w:rPr>
        <w:t>.</w:t>
      </w:r>
    </w:p>
    <w:p w14:paraId="73EF2270" w14:textId="77777777" w:rsidR="00B0580C" w:rsidRPr="00B0580C" w:rsidRDefault="00B0580C" w:rsidP="00B0580C">
      <w:pPr>
        <w:pStyle w:val="ListParagraph"/>
        <w:spacing w:before="120"/>
        <w:ind w:left="1627"/>
        <w:contextualSpacing w:val="0"/>
        <w:rPr>
          <w:rFonts w:asciiTheme="minorHAnsi" w:hAnsiTheme="minorHAnsi" w:cstheme="minorHAnsi"/>
        </w:rPr>
      </w:pPr>
    </w:p>
    <w:p w14:paraId="1371D6FC" w14:textId="0BF360A3" w:rsidR="00CE10F2" w:rsidRPr="006405A3" w:rsidRDefault="006405A3" w:rsidP="00333FA4">
      <w:pPr>
        <w:pStyle w:val="ListParagraph"/>
        <w:numPr>
          <w:ilvl w:val="1"/>
          <w:numId w:val="3"/>
        </w:numPr>
        <w:spacing w:before="120"/>
        <w:contextualSpacing w:val="0"/>
        <w:rPr>
          <w:rFonts w:asciiTheme="minorHAnsi" w:hAnsiTheme="minorHAnsi" w:cstheme="minorHAnsi"/>
        </w:rPr>
      </w:pPr>
      <w:r w:rsidRPr="006405A3">
        <w:rPr>
          <w:rFonts w:asciiTheme="majorHAnsi" w:hAnsiTheme="majorHAnsi" w:cstheme="majorHAnsi"/>
        </w:rPr>
        <w:t>At day 5 post injection</w:t>
      </w:r>
      <w:r w:rsidR="00946EEE">
        <w:rPr>
          <w:rFonts w:asciiTheme="majorHAnsi" w:hAnsiTheme="majorHAnsi" w:cstheme="majorHAnsi"/>
        </w:rPr>
        <w:t xml:space="preserve">, </w:t>
      </w:r>
      <w:r w:rsidRPr="006405A3">
        <w:rPr>
          <w:rFonts w:asciiTheme="majorHAnsi" w:hAnsiTheme="majorHAnsi" w:cstheme="majorHAnsi"/>
        </w:rPr>
        <w:t xml:space="preserve">remove </w:t>
      </w:r>
      <w:r w:rsidR="00B0580C">
        <w:rPr>
          <w:rFonts w:asciiTheme="majorHAnsi" w:hAnsiTheme="majorHAnsi" w:cstheme="majorHAnsi"/>
        </w:rPr>
        <w:t xml:space="preserve">the </w:t>
      </w:r>
      <w:r w:rsidRPr="006405A3">
        <w:rPr>
          <w:rFonts w:asciiTheme="majorHAnsi" w:hAnsiTheme="majorHAnsi" w:cstheme="majorHAnsi"/>
        </w:rPr>
        <w:t>embryos from</w:t>
      </w:r>
      <w:r w:rsidR="001C42D3">
        <w:rPr>
          <w:rFonts w:asciiTheme="majorHAnsi" w:hAnsiTheme="majorHAnsi" w:cstheme="majorHAnsi"/>
        </w:rPr>
        <w:t xml:space="preserve"> the</w:t>
      </w:r>
      <w:r w:rsidRPr="006405A3">
        <w:rPr>
          <w:rFonts w:asciiTheme="majorHAnsi" w:hAnsiTheme="majorHAnsi" w:cstheme="majorHAnsi"/>
        </w:rPr>
        <w:t xml:space="preserve"> incubator </w:t>
      </w:r>
      <w:r>
        <w:rPr>
          <w:rFonts w:asciiTheme="majorHAnsi" w:hAnsiTheme="majorHAnsi" w:cstheme="majorHAnsi"/>
          <w:b/>
          <w:bCs/>
        </w:rPr>
        <w:t>[</w:t>
      </w:r>
      <w:r w:rsidR="00211512">
        <w:rPr>
          <w:rFonts w:asciiTheme="majorHAnsi" w:hAnsiTheme="majorHAnsi" w:cstheme="majorHAnsi"/>
          <w:b/>
          <w:bCs/>
        </w:rPr>
        <w:t>1</w:t>
      </w:r>
      <w:r>
        <w:rPr>
          <w:rFonts w:asciiTheme="majorHAnsi" w:hAnsiTheme="majorHAnsi" w:cstheme="majorHAnsi"/>
          <w:b/>
          <w:bCs/>
        </w:rPr>
        <w:t>]</w:t>
      </w:r>
      <w:r w:rsidR="001C42D3">
        <w:rPr>
          <w:rFonts w:asciiTheme="majorHAnsi" w:hAnsiTheme="majorHAnsi" w:cstheme="majorHAnsi"/>
        </w:rPr>
        <w:t xml:space="preserve"> and</w:t>
      </w:r>
      <w:r w:rsidR="00144211">
        <w:rPr>
          <w:rFonts w:asciiTheme="majorHAnsi" w:hAnsiTheme="majorHAnsi" w:cstheme="majorHAnsi"/>
          <w:b/>
          <w:bCs/>
        </w:rPr>
        <w:t xml:space="preserve"> </w:t>
      </w:r>
      <w:r w:rsidRPr="006405A3">
        <w:rPr>
          <w:rFonts w:asciiTheme="majorHAnsi" w:hAnsiTheme="majorHAnsi" w:cstheme="majorHAnsi"/>
        </w:rPr>
        <w:t xml:space="preserve">inspect </w:t>
      </w:r>
      <w:r w:rsidR="00144211">
        <w:rPr>
          <w:rFonts w:asciiTheme="majorHAnsi" w:hAnsiTheme="majorHAnsi" w:cstheme="majorHAnsi"/>
        </w:rPr>
        <w:t xml:space="preserve">and locate </w:t>
      </w:r>
      <w:r w:rsidRPr="006405A3">
        <w:rPr>
          <w:rFonts w:asciiTheme="majorHAnsi" w:hAnsiTheme="majorHAnsi" w:cstheme="majorHAnsi"/>
        </w:rPr>
        <w:t>the embryo CAMs for metastatic colony distribution</w:t>
      </w:r>
      <w:r w:rsidR="00144211">
        <w:rPr>
          <w:rFonts w:asciiTheme="majorHAnsi" w:hAnsiTheme="majorHAnsi" w:cstheme="majorHAnsi"/>
        </w:rPr>
        <w:t xml:space="preserve"> </w:t>
      </w:r>
      <w:r w:rsidR="00144211">
        <w:rPr>
          <w:rFonts w:asciiTheme="majorHAnsi" w:hAnsiTheme="majorHAnsi" w:cstheme="majorHAnsi"/>
          <w:b/>
          <w:bCs/>
        </w:rPr>
        <w:t>[</w:t>
      </w:r>
      <w:r w:rsidR="00211512">
        <w:rPr>
          <w:rFonts w:asciiTheme="majorHAnsi" w:hAnsiTheme="majorHAnsi" w:cstheme="majorHAnsi"/>
          <w:b/>
          <w:bCs/>
        </w:rPr>
        <w:t>2</w:t>
      </w:r>
      <w:r w:rsidR="00144211">
        <w:rPr>
          <w:rFonts w:asciiTheme="majorHAnsi" w:hAnsiTheme="majorHAnsi" w:cstheme="majorHAnsi"/>
          <w:b/>
          <w:bCs/>
        </w:rPr>
        <w:t>]</w:t>
      </w:r>
      <w:r w:rsidRPr="006405A3">
        <w:rPr>
          <w:rFonts w:asciiTheme="majorHAnsi" w:hAnsiTheme="majorHAnsi" w:cstheme="majorHAnsi"/>
        </w:rPr>
        <w:t>.</w:t>
      </w:r>
    </w:p>
    <w:p w14:paraId="05B1F426" w14:textId="04D4DC6F" w:rsidR="00144211" w:rsidRDefault="00144211"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removing embryos from the incubator.</w:t>
      </w:r>
    </w:p>
    <w:p w14:paraId="253C46C0" w14:textId="1445373C" w:rsidR="006405A3" w:rsidRDefault="006405A3"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w:t>
      </w:r>
      <w:r w:rsidR="00951ADB">
        <w:rPr>
          <w:rFonts w:asciiTheme="minorHAnsi" w:hAnsiTheme="minorHAnsi" w:cstheme="minorHAnsi"/>
        </w:rPr>
        <w:t>placing the embryos under the microscope</w:t>
      </w:r>
      <w:r>
        <w:rPr>
          <w:rFonts w:asciiTheme="minorHAnsi" w:hAnsiTheme="minorHAnsi" w:cstheme="minorHAnsi"/>
        </w:rPr>
        <w:t>.</w:t>
      </w:r>
    </w:p>
    <w:p w14:paraId="7F52CE33" w14:textId="77777777" w:rsidR="006405A3" w:rsidRPr="00B07A3B" w:rsidRDefault="006405A3" w:rsidP="006405A3">
      <w:pPr>
        <w:pStyle w:val="ListParagraph"/>
        <w:spacing w:before="120"/>
        <w:ind w:left="1627"/>
        <w:contextualSpacing w:val="0"/>
        <w:rPr>
          <w:rFonts w:asciiTheme="minorHAnsi" w:hAnsiTheme="minorHAnsi" w:cstheme="minorHAnsi"/>
        </w:rPr>
      </w:pPr>
    </w:p>
    <w:p w14:paraId="77402CC0" w14:textId="72A72CC6" w:rsidR="00450B27" w:rsidRPr="00144211" w:rsidRDefault="00144211" w:rsidP="00333FA4">
      <w:pPr>
        <w:pStyle w:val="ListParagraph"/>
        <w:numPr>
          <w:ilvl w:val="1"/>
          <w:numId w:val="3"/>
        </w:numPr>
        <w:spacing w:before="120"/>
        <w:contextualSpacing w:val="0"/>
        <w:rPr>
          <w:rFonts w:asciiTheme="minorHAnsi" w:hAnsiTheme="minorHAnsi" w:cstheme="minorHAnsi"/>
        </w:rPr>
      </w:pPr>
      <w:r w:rsidRPr="00144211">
        <w:rPr>
          <w:rFonts w:asciiTheme="majorHAnsi" w:hAnsiTheme="majorHAnsi" w:cstheme="majorHAnsi"/>
          <w:color w:val="000000" w:themeColor="text1"/>
        </w:rPr>
        <w:t>Under the dissection microscope</w:t>
      </w:r>
      <w:r w:rsidR="00951ADB">
        <w:rPr>
          <w:rFonts w:asciiTheme="majorHAnsi" w:hAnsiTheme="majorHAnsi" w:cstheme="majorHAnsi"/>
          <w:color w:val="000000" w:themeColor="text1"/>
        </w:rPr>
        <w:t>,</w:t>
      </w:r>
      <w:r w:rsidRPr="00144211">
        <w:rPr>
          <w:rFonts w:asciiTheme="majorHAnsi" w:hAnsiTheme="majorHAnsi" w:cstheme="majorHAnsi"/>
          <w:color w:val="000000" w:themeColor="text1"/>
        </w:rPr>
        <w:t xml:space="preserve"> gently pull the CAM tissue that contains the metastatic colony of interest upwards using fine forceps</w:t>
      </w:r>
      <w:r w:rsidRPr="00144211">
        <w:rPr>
          <w:rFonts w:asciiTheme="majorHAnsi" w:hAnsiTheme="majorHAnsi" w:cstheme="majorHAnsi"/>
          <w:b/>
          <w:bCs/>
          <w:color w:val="000000" w:themeColor="text1"/>
        </w:rPr>
        <w:t xml:space="preserve"> </w:t>
      </w:r>
      <w:r w:rsidRPr="00144211">
        <w:rPr>
          <w:rFonts w:asciiTheme="majorHAnsi" w:hAnsiTheme="majorHAnsi" w:cstheme="majorHAnsi"/>
          <w:color w:val="000000" w:themeColor="text1"/>
        </w:rPr>
        <w:t xml:space="preserve">and cut </w:t>
      </w:r>
      <w:r w:rsidR="00951ADB">
        <w:rPr>
          <w:rFonts w:asciiTheme="majorHAnsi" w:hAnsiTheme="majorHAnsi" w:cstheme="majorHAnsi"/>
          <w:color w:val="000000" w:themeColor="text1"/>
        </w:rPr>
        <w:t xml:space="preserve">it </w:t>
      </w:r>
      <w:r w:rsidRPr="00144211">
        <w:rPr>
          <w:rFonts w:asciiTheme="majorHAnsi" w:hAnsiTheme="majorHAnsi" w:cstheme="majorHAnsi"/>
          <w:color w:val="000000" w:themeColor="text1"/>
        </w:rPr>
        <w:t xml:space="preserve">off </w:t>
      </w:r>
      <w:r w:rsidR="00951ADB">
        <w:rPr>
          <w:rFonts w:asciiTheme="majorHAnsi" w:hAnsiTheme="majorHAnsi" w:cstheme="majorHAnsi"/>
          <w:color w:val="000000" w:themeColor="text1"/>
        </w:rPr>
        <w:t xml:space="preserve">with </w:t>
      </w:r>
      <w:r w:rsidRPr="00144211">
        <w:rPr>
          <w:rFonts w:asciiTheme="majorHAnsi" w:hAnsiTheme="majorHAnsi" w:cstheme="majorHAnsi"/>
          <w:color w:val="000000" w:themeColor="text1"/>
        </w:rPr>
        <w:t xml:space="preserve">surgical scissors </w:t>
      </w:r>
      <w:r w:rsidRPr="00144211">
        <w:rPr>
          <w:rFonts w:asciiTheme="majorHAnsi" w:hAnsiTheme="majorHAnsi" w:cstheme="majorHAnsi"/>
          <w:b/>
          <w:bCs/>
          <w:color w:val="000000" w:themeColor="text1"/>
        </w:rPr>
        <w:t>[</w:t>
      </w:r>
      <w:r w:rsidR="00951ADB">
        <w:rPr>
          <w:rFonts w:asciiTheme="majorHAnsi" w:hAnsiTheme="majorHAnsi" w:cstheme="majorHAnsi"/>
          <w:b/>
          <w:bCs/>
          <w:color w:val="000000" w:themeColor="text1"/>
        </w:rPr>
        <w:t>1</w:t>
      </w:r>
      <w:r w:rsidRPr="00144211">
        <w:rPr>
          <w:rFonts w:asciiTheme="majorHAnsi" w:hAnsiTheme="majorHAnsi" w:cstheme="majorHAnsi"/>
          <w:b/>
          <w:bCs/>
          <w:color w:val="000000" w:themeColor="text1"/>
        </w:rPr>
        <w:t>]</w:t>
      </w:r>
      <w:r w:rsidR="00783B01" w:rsidRPr="00783B01">
        <w:rPr>
          <w:rFonts w:asciiTheme="majorHAnsi" w:hAnsiTheme="majorHAnsi" w:cstheme="majorHAnsi"/>
          <w:bCs/>
          <w:color w:val="000000" w:themeColor="text1"/>
        </w:rPr>
        <w:t>.</w:t>
      </w:r>
      <w:r w:rsidRPr="00144211">
        <w:rPr>
          <w:rFonts w:asciiTheme="majorHAnsi" w:hAnsiTheme="majorHAnsi" w:cstheme="majorHAnsi"/>
          <w:b/>
          <w:bCs/>
          <w:color w:val="000000" w:themeColor="text1"/>
        </w:rPr>
        <w:t xml:space="preserve"> </w:t>
      </w:r>
      <w:r w:rsidRPr="00144211">
        <w:rPr>
          <w:rFonts w:asciiTheme="majorHAnsi" w:hAnsiTheme="majorHAnsi" w:cstheme="majorHAnsi"/>
          <w:color w:val="000000" w:themeColor="text1"/>
        </w:rPr>
        <w:t xml:space="preserve">Transfer the CAM tissue into an empty, sterile 1.5-milliliter tube on ice </w:t>
      </w:r>
      <w:r w:rsidRPr="00144211">
        <w:rPr>
          <w:rFonts w:asciiTheme="majorHAnsi" w:hAnsiTheme="majorHAnsi" w:cstheme="majorHAnsi"/>
          <w:b/>
          <w:bCs/>
          <w:color w:val="000000" w:themeColor="text1"/>
        </w:rPr>
        <w:t>[</w:t>
      </w:r>
      <w:r w:rsidR="00951ADB">
        <w:rPr>
          <w:rFonts w:asciiTheme="majorHAnsi" w:hAnsiTheme="majorHAnsi" w:cstheme="majorHAnsi"/>
          <w:b/>
          <w:bCs/>
          <w:color w:val="000000" w:themeColor="text1"/>
        </w:rPr>
        <w:t>2</w:t>
      </w:r>
      <w:r w:rsidRPr="00144211">
        <w:rPr>
          <w:rFonts w:asciiTheme="majorHAnsi" w:hAnsiTheme="majorHAnsi" w:cstheme="majorHAnsi"/>
          <w:b/>
          <w:bCs/>
          <w:color w:val="000000" w:themeColor="text1"/>
        </w:rPr>
        <w:t>]</w:t>
      </w:r>
      <w:r w:rsidRPr="00144211">
        <w:rPr>
          <w:rFonts w:asciiTheme="majorHAnsi" w:hAnsiTheme="majorHAnsi" w:cstheme="majorHAnsi"/>
          <w:color w:val="000000" w:themeColor="text1"/>
        </w:rPr>
        <w:t xml:space="preserve"> and close the tube lid </w:t>
      </w:r>
      <w:r w:rsidRPr="00144211">
        <w:rPr>
          <w:rFonts w:asciiTheme="majorHAnsi" w:hAnsiTheme="majorHAnsi" w:cstheme="majorHAnsi"/>
          <w:b/>
          <w:bCs/>
          <w:color w:val="000000" w:themeColor="text1"/>
        </w:rPr>
        <w:t>[</w:t>
      </w:r>
      <w:r w:rsidR="00951ADB">
        <w:rPr>
          <w:rFonts w:asciiTheme="majorHAnsi" w:hAnsiTheme="majorHAnsi" w:cstheme="majorHAnsi"/>
          <w:b/>
          <w:bCs/>
          <w:color w:val="000000" w:themeColor="text1"/>
        </w:rPr>
        <w:t>3</w:t>
      </w:r>
      <w:r w:rsidRPr="00144211">
        <w:rPr>
          <w:rFonts w:asciiTheme="majorHAnsi" w:hAnsiTheme="majorHAnsi" w:cstheme="majorHAnsi"/>
          <w:b/>
          <w:bCs/>
          <w:color w:val="000000" w:themeColor="text1"/>
        </w:rPr>
        <w:t>]</w:t>
      </w:r>
      <w:r w:rsidRPr="00144211">
        <w:rPr>
          <w:rFonts w:asciiTheme="majorHAnsi" w:hAnsiTheme="majorHAnsi" w:cstheme="majorHAnsi"/>
          <w:color w:val="000000" w:themeColor="text1"/>
        </w:rPr>
        <w:t>.</w:t>
      </w:r>
      <w:r w:rsidR="006B24C9">
        <w:rPr>
          <w:rFonts w:asciiTheme="majorHAnsi" w:hAnsiTheme="majorHAnsi" w:cstheme="majorHAnsi"/>
          <w:color w:val="000000" w:themeColor="text1"/>
        </w:rPr>
        <w:t xml:space="preserve"> </w:t>
      </w:r>
      <w:r w:rsidR="006B24C9" w:rsidRPr="001640DA">
        <w:rPr>
          <w:rFonts w:asciiTheme="minorHAnsi" w:hAnsiTheme="minorHAnsi" w:cstheme="minorHAnsi"/>
          <w:i/>
          <w:iCs/>
          <w:color w:val="0432FF"/>
        </w:rPr>
        <w:t>Videographer: This step is important!</w:t>
      </w:r>
    </w:p>
    <w:p w14:paraId="5F7F8DCF" w14:textId="3134F4DC" w:rsidR="00144211" w:rsidRPr="00951ADB" w:rsidRDefault="00144211" w:rsidP="00951ADB">
      <w:pPr>
        <w:pStyle w:val="ListParagraph"/>
        <w:numPr>
          <w:ilvl w:val="2"/>
          <w:numId w:val="3"/>
        </w:numPr>
        <w:spacing w:before="120"/>
        <w:contextualSpacing w:val="0"/>
        <w:rPr>
          <w:rFonts w:asciiTheme="minorHAnsi" w:hAnsiTheme="minorHAnsi" w:cstheme="minorHAnsi"/>
        </w:rPr>
      </w:pPr>
      <w:r w:rsidRPr="00144211">
        <w:rPr>
          <w:rFonts w:asciiTheme="minorHAnsi" w:hAnsiTheme="minorHAnsi" w:cstheme="minorHAnsi"/>
        </w:rPr>
        <w:t>SCOPE: Talent pulling the CAM tissue containing metastatic</w:t>
      </w:r>
      <w:r>
        <w:rPr>
          <w:rFonts w:asciiTheme="minorHAnsi" w:hAnsiTheme="minorHAnsi" w:cstheme="minorHAnsi"/>
        </w:rPr>
        <w:t xml:space="preserve"> colony</w:t>
      </w:r>
      <w:r w:rsidR="00951ADB">
        <w:rPr>
          <w:rFonts w:asciiTheme="minorHAnsi" w:hAnsiTheme="minorHAnsi" w:cstheme="minorHAnsi"/>
        </w:rPr>
        <w:t xml:space="preserve"> and </w:t>
      </w:r>
      <w:r w:rsidRPr="00951ADB">
        <w:rPr>
          <w:rFonts w:asciiTheme="minorHAnsi" w:hAnsiTheme="minorHAnsi" w:cstheme="minorHAnsi"/>
        </w:rPr>
        <w:t xml:space="preserve">cutting </w:t>
      </w:r>
      <w:r w:rsidR="00951ADB">
        <w:rPr>
          <w:rFonts w:asciiTheme="minorHAnsi" w:hAnsiTheme="minorHAnsi" w:cstheme="minorHAnsi"/>
        </w:rPr>
        <w:t xml:space="preserve">it </w:t>
      </w:r>
      <w:r w:rsidRPr="00951ADB">
        <w:rPr>
          <w:rFonts w:asciiTheme="minorHAnsi" w:hAnsiTheme="minorHAnsi" w:cstheme="minorHAnsi"/>
        </w:rPr>
        <w:t>off.</w:t>
      </w:r>
      <w:r w:rsidR="006B24C9">
        <w:rPr>
          <w:rFonts w:asciiTheme="minorHAnsi" w:hAnsiTheme="minorHAnsi" w:cstheme="minorHAnsi"/>
        </w:rPr>
        <w:t xml:space="preserve"> </w:t>
      </w:r>
      <w:r w:rsidR="006B24C9" w:rsidRPr="00964B4A">
        <w:rPr>
          <w:rFonts w:asciiTheme="minorHAnsi" w:hAnsiTheme="minorHAnsi" w:cstheme="minorHAnsi"/>
          <w:i/>
          <w:iCs/>
          <w:color w:val="0070C0"/>
        </w:rPr>
        <w:t>Videographer take a side shot as well.</w:t>
      </w:r>
    </w:p>
    <w:p w14:paraId="514BAE30" w14:textId="6117B56B" w:rsidR="00144211" w:rsidRDefault="00144211"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transferring the cut CAM tissue into a sterile tube.</w:t>
      </w:r>
    </w:p>
    <w:p w14:paraId="6597C25B" w14:textId="7885438A" w:rsidR="00144211" w:rsidRDefault="00144211"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closing the lid of the tube.</w:t>
      </w:r>
    </w:p>
    <w:p w14:paraId="2B7D038A" w14:textId="77777777" w:rsidR="00144211" w:rsidRDefault="00144211" w:rsidP="00144211">
      <w:pPr>
        <w:pStyle w:val="ListParagraph"/>
        <w:spacing w:before="120"/>
        <w:ind w:left="1627"/>
        <w:contextualSpacing w:val="0"/>
        <w:rPr>
          <w:rFonts w:asciiTheme="minorHAnsi" w:hAnsiTheme="minorHAnsi" w:cstheme="minorHAnsi"/>
        </w:rPr>
      </w:pPr>
    </w:p>
    <w:p w14:paraId="579E8C9D" w14:textId="59ECF9B4" w:rsidR="00144211" w:rsidRPr="00144211" w:rsidRDefault="00144211" w:rsidP="00144211">
      <w:pPr>
        <w:pStyle w:val="ListParagraph"/>
        <w:numPr>
          <w:ilvl w:val="1"/>
          <w:numId w:val="3"/>
        </w:numPr>
        <w:spacing w:before="120"/>
        <w:contextualSpacing w:val="0"/>
        <w:rPr>
          <w:rFonts w:asciiTheme="minorHAnsi" w:hAnsiTheme="minorHAnsi" w:cstheme="minorHAnsi"/>
        </w:rPr>
      </w:pPr>
      <w:r w:rsidRPr="00144211">
        <w:rPr>
          <w:rFonts w:asciiTheme="majorHAnsi" w:hAnsiTheme="majorHAnsi" w:cstheme="majorHAnsi"/>
        </w:rPr>
        <w:t xml:space="preserve">Repeat the excision procedure until all the colonies of interest are collected into separate tubes </w:t>
      </w:r>
      <w:r w:rsidRPr="00144211">
        <w:rPr>
          <w:rFonts w:asciiTheme="majorHAnsi" w:hAnsiTheme="majorHAnsi" w:cstheme="majorHAnsi"/>
          <w:b/>
          <w:bCs/>
        </w:rPr>
        <w:t>[1]</w:t>
      </w:r>
      <w:r w:rsidRPr="00144211">
        <w:rPr>
          <w:rFonts w:asciiTheme="majorHAnsi" w:hAnsiTheme="majorHAnsi" w:cstheme="majorHAnsi"/>
        </w:rPr>
        <w:t>. Gently mince the CAM tissue in a microcentrifuge tube using a separate sterile 18 G</w:t>
      </w:r>
      <w:r w:rsidR="00946EEE">
        <w:rPr>
          <w:rFonts w:asciiTheme="majorHAnsi" w:hAnsiTheme="majorHAnsi" w:cstheme="majorHAnsi"/>
        </w:rPr>
        <w:t>auge</w:t>
      </w:r>
      <w:r w:rsidRPr="00144211">
        <w:rPr>
          <w:rFonts w:asciiTheme="majorHAnsi" w:hAnsiTheme="majorHAnsi" w:cstheme="majorHAnsi"/>
        </w:rPr>
        <w:t xml:space="preserve"> needle for each colony </w:t>
      </w:r>
      <w:r w:rsidRPr="00144211">
        <w:rPr>
          <w:rFonts w:asciiTheme="majorHAnsi" w:hAnsiTheme="majorHAnsi" w:cstheme="majorHAnsi"/>
          <w:b/>
          <w:bCs/>
        </w:rPr>
        <w:t>[2]</w:t>
      </w:r>
      <w:r w:rsidR="00783B01" w:rsidRPr="00783B01">
        <w:rPr>
          <w:rFonts w:asciiTheme="majorHAnsi" w:hAnsiTheme="majorHAnsi" w:cstheme="majorHAnsi"/>
          <w:bCs/>
        </w:rPr>
        <w:t>.</w:t>
      </w:r>
      <w:r>
        <w:rPr>
          <w:rFonts w:asciiTheme="majorHAnsi" w:hAnsiTheme="majorHAnsi" w:cstheme="majorHAnsi"/>
          <w:b/>
          <w:bCs/>
        </w:rPr>
        <w:t xml:space="preserve"> </w:t>
      </w:r>
      <w:r w:rsidRPr="00144211">
        <w:rPr>
          <w:rFonts w:asciiTheme="majorHAnsi" w:hAnsiTheme="majorHAnsi" w:cstheme="majorHAnsi"/>
        </w:rPr>
        <w:t xml:space="preserve">Add 100 </w:t>
      </w:r>
      <w:r>
        <w:rPr>
          <w:rFonts w:asciiTheme="majorHAnsi" w:hAnsiTheme="majorHAnsi" w:cstheme="majorHAnsi"/>
        </w:rPr>
        <w:t>microliters</w:t>
      </w:r>
      <w:r w:rsidRPr="00144211">
        <w:rPr>
          <w:rFonts w:asciiTheme="majorHAnsi" w:hAnsiTheme="majorHAnsi" w:cstheme="majorHAnsi"/>
        </w:rPr>
        <w:t xml:space="preserve"> of 1x collagenase solution </w:t>
      </w:r>
      <w:r>
        <w:rPr>
          <w:rFonts w:asciiTheme="majorHAnsi" w:hAnsiTheme="majorHAnsi" w:cstheme="majorHAnsi"/>
          <w:b/>
          <w:bCs/>
        </w:rPr>
        <w:t xml:space="preserve">[3] </w:t>
      </w:r>
      <w:r w:rsidRPr="00144211">
        <w:rPr>
          <w:rFonts w:asciiTheme="majorHAnsi" w:hAnsiTheme="majorHAnsi" w:cstheme="majorHAnsi"/>
        </w:rPr>
        <w:t>and incubate for 30 min</w:t>
      </w:r>
      <w:r>
        <w:rPr>
          <w:rFonts w:asciiTheme="majorHAnsi" w:hAnsiTheme="majorHAnsi" w:cstheme="majorHAnsi"/>
        </w:rPr>
        <w:t>utes</w:t>
      </w:r>
      <w:r w:rsidRPr="00144211">
        <w:rPr>
          <w:rFonts w:asciiTheme="majorHAnsi" w:hAnsiTheme="majorHAnsi" w:cstheme="majorHAnsi"/>
        </w:rPr>
        <w:t xml:space="preserve"> at 37 </w:t>
      </w:r>
      <w:r>
        <w:rPr>
          <w:rFonts w:asciiTheme="majorHAnsi" w:hAnsiTheme="majorHAnsi" w:cstheme="majorHAnsi"/>
        </w:rPr>
        <w:t>degree</w:t>
      </w:r>
      <w:r w:rsidR="00951ADB">
        <w:rPr>
          <w:rFonts w:asciiTheme="majorHAnsi" w:hAnsiTheme="majorHAnsi" w:cstheme="majorHAnsi"/>
        </w:rPr>
        <w:t>s</w:t>
      </w:r>
      <w:r>
        <w:rPr>
          <w:rFonts w:asciiTheme="majorHAnsi" w:hAnsiTheme="majorHAnsi" w:cstheme="majorHAnsi"/>
        </w:rPr>
        <w:t xml:space="preserve"> Celsius</w:t>
      </w:r>
      <w:r w:rsidRPr="00144211">
        <w:rPr>
          <w:rFonts w:asciiTheme="majorHAnsi" w:hAnsiTheme="majorHAnsi" w:cstheme="majorHAnsi"/>
        </w:rPr>
        <w:t xml:space="preserve"> </w:t>
      </w:r>
      <w:r w:rsidRPr="00144211">
        <w:rPr>
          <w:rFonts w:asciiTheme="majorHAnsi" w:hAnsiTheme="majorHAnsi" w:cstheme="majorHAnsi"/>
          <w:b/>
          <w:bCs/>
        </w:rPr>
        <w:t>[</w:t>
      </w:r>
      <w:r>
        <w:rPr>
          <w:rFonts w:asciiTheme="majorHAnsi" w:hAnsiTheme="majorHAnsi" w:cstheme="majorHAnsi"/>
          <w:b/>
          <w:bCs/>
        </w:rPr>
        <w:t>4</w:t>
      </w:r>
      <w:r w:rsidRPr="00144211">
        <w:rPr>
          <w:rFonts w:asciiTheme="majorHAnsi" w:hAnsiTheme="majorHAnsi" w:cstheme="majorHAnsi"/>
          <w:b/>
          <w:bCs/>
        </w:rPr>
        <w:t>]</w:t>
      </w:r>
      <w:r w:rsidR="00783B01" w:rsidRPr="00783B01">
        <w:rPr>
          <w:rFonts w:asciiTheme="majorHAnsi" w:hAnsiTheme="majorHAnsi" w:cstheme="majorHAnsi"/>
          <w:bCs/>
        </w:rPr>
        <w:t>.</w:t>
      </w:r>
    </w:p>
    <w:p w14:paraId="71B29560" w14:textId="2B81088F" w:rsidR="00144211" w:rsidRPr="00144211" w:rsidRDefault="00951ADB" w:rsidP="00144211">
      <w:pPr>
        <w:pStyle w:val="ListParagraph"/>
        <w:numPr>
          <w:ilvl w:val="2"/>
          <w:numId w:val="3"/>
        </w:numPr>
        <w:spacing w:before="120"/>
        <w:contextualSpacing w:val="0"/>
        <w:rPr>
          <w:rFonts w:asciiTheme="minorHAnsi" w:hAnsiTheme="minorHAnsi" w:cstheme="minorHAnsi"/>
        </w:rPr>
      </w:pPr>
      <w:r>
        <w:rPr>
          <w:rFonts w:asciiTheme="majorHAnsi" w:hAnsiTheme="majorHAnsi" w:cstheme="majorHAnsi"/>
        </w:rPr>
        <w:t>Multiple tubes with colonies</w:t>
      </w:r>
      <w:r w:rsidR="00144211">
        <w:rPr>
          <w:rFonts w:asciiTheme="majorHAnsi" w:hAnsiTheme="majorHAnsi" w:cstheme="majorHAnsi"/>
        </w:rPr>
        <w:t>.</w:t>
      </w:r>
    </w:p>
    <w:p w14:paraId="2C1C263F" w14:textId="581BF6C2" w:rsidR="00144211" w:rsidRPr="00144211" w:rsidRDefault="00144211" w:rsidP="00144211">
      <w:pPr>
        <w:pStyle w:val="ListParagraph"/>
        <w:numPr>
          <w:ilvl w:val="2"/>
          <w:numId w:val="3"/>
        </w:numPr>
        <w:spacing w:before="120"/>
        <w:contextualSpacing w:val="0"/>
        <w:rPr>
          <w:rFonts w:asciiTheme="minorHAnsi" w:hAnsiTheme="minorHAnsi" w:cstheme="minorHAnsi"/>
        </w:rPr>
      </w:pPr>
      <w:r>
        <w:rPr>
          <w:rFonts w:asciiTheme="majorHAnsi" w:hAnsiTheme="majorHAnsi" w:cstheme="majorHAnsi"/>
        </w:rPr>
        <w:t>Talent mincing the tissue with needle.</w:t>
      </w:r>
    </w:p>
    <w:p w14:paraId="43D6588D" w14:textId="52607190" w:rsidR="00144211" w:rsidRPr="00AB1BF0" w:rsidRDefault="00144211" w:rsidP="00144211">
      <w:pPr>
        <w:pStyle w:val="ListParagraph"/>
        <w:numPr>
          <w:ilvl w:val="2"/>
          <w:numId w:val="3"/>
        </w:numPr>
        <w:spacing w:before="120"/>
        <w:contextualSpacing w:val="0"/>
        <w:rPr>
          <w:rFonts w:asciiTheme="minorHAnsi" w:hAnsiTheme="minorHAnsi" w:cstheme="minorHAnsi"/>
        </w:rPr>
      </w:pPr>
      <w:r>
        <w:rPr>
          <w:rFonts w:asciiTheme="majorHAnsi" w:hAnsiTheme="majorHAnsi" w:cstheme="majorHAnsi"/>
        </w:rPr>
        <w:t xml:space="preserve">Talent adding </w:t>
      </w:r>
      <w:r w:rsidRPr="00AB1BF0">
        <w:rPr>
          <w:rFonts w:asciiTheme="majorHAnsi" w:hAnsiTheme="majorHAnsi" w:cstheme="majorHAnsi"/>
        </w:rPr>
        <w:t>1x collagenase solution.</w:t>
      </w:r>
    </w:p>
    <w:p w14:paraId="58F184F7" w14:textId="10FF3145" w:rsidR="00144211" w:rsidRPr="00AB1BF0" w:rsidRDefault="00144211" w:rsidP="00144211">
      <w:pPr>
        <w:pStyle w:val="ListParagraph"/>
        <w:numPr>
          <w:ilvl w:val="2"/>
          <w:numId w:val="3"/>
        </w:numPr>
        <w:spacing w:before="120"/>
        <w:contextualSpacing w:val="0"/>
        <w:rPr>
          <w:rFonts w:asciiTheme="minorHAnsi" w:hAnsiTheme="minorHAnsi" w:cstheme="minorHAnsi"/>
        </w:rPr>
      </w:pPr>
      <w:r w:rsidRPr="00AB1BF0">
        <w:rPr>
          <w:rFonts w:asciiTheme="majorHAnsi" w:hAnsiTheme="majorHAnsi" w:cstheme="majorHAnsi"/>
        </w:rPr>
        <w:t>Talent incubating the tube at 37 degrees.</w:t>
      </w:r>
    </w:p>
    <w:p w14:paraId="2911D17A" w14:textId="77777777" w:rsidR="00144211" w:rsidRPr="00AB1BF0" w:rsidRDefault="00144211" w:rsidP="00144211">
      <w:pPr>
        <w:pStyle w:val="ListParagraph"/>
        <w:spacing w:before="120"/>
        <w:ind w:left="1627"/>
        <w:contextualSpacing w:val="0"/>
        <w:rPr>
          <w:rFonts w:asciiTheme="minorHAnsi" w:hAnsiTheme="minorHAnsi" w:cstheme="minorHAnsi"/>
        </w:rPr>
      </w:pPr>
    </w:p>
    <w:p w14:paraId="1CCA1E75" w14:textId="2B8B0CC1" w:rsidR="00144211" w:rsidRPr="00AB1BF0" w:rsidRDefault="00144211" w:rsidP="00144211">
      <w:pPr>
        <w:pStyle w:val="ListParagraph"/>
        <w:numPr>
          <w:ilvl w:val="1"/>
          <w:numId w:val="3"/>
        </w:numPr>
        <w:spacing w:before="120"/>
        <w:contextualSpacing w:val="0"/>
        <w:rPr>
          <w:rFonts w:asciiTheme="minorHAnsi" w:hAnsiTheme="minorHAnsi" w:cstheme="minorHAnsi"/>
        </w:rPr>
      </w:pPr>
      <w:r w:rsidRPr="00AB1BF0">
        <w:rPr>
          <w:rFonts w:asciiTheme="majorHAnsi" w:hAnsiTheme="majorHAnsi" w:cstheme="majorHAnsi"/>
        </w:rPr>
        <w:t xml:space="preserve">Spin down the cells and CAM tissue at 300 times </w:t>
      </w:r>
      <w:r w:rsidRPr="00AB1BF0">
        <w:rPr>
          <w:rFonts w:asciiTheme="majorHAnsi" w:hAnsiTheme="majorHAnsi" w:cstheme="majorHAnsi"/>
          <w:i/>
          <w:iCs/>
        </w:rPr>
        <w:t>g</w:t>
      </w:r>
      <w:r w:rsidRPr="00AB1BF0">
        <w:rPr>
          <w:rFonts w:asciiTheme="majorHAnsi" w:hAnsiTheme="majorHAnsi" w:cstheme="majorHAnsi"/>
        </w:rPr>
        <w:t xml:space="preserve"> for 5 min</w:t>
      </w:r>
      <w:r w:rsidR="00AB1BF0" w:rsidRPr="00AB1BF0">
        <w:rPr>
          <w:rFonts w:asciiTheme="majorHAnsi" w:hAnsiTheme="majorHAnsi" w:cstheme="majorHAnsi"/>
        </w:rPr>
        <w:t>utes</w:t>
      </w:r>
      <w:r w:rsidRPr="00AB1BF0">
        <w:rPr>
          <w:rFonts w:asciiTheme="majorHAnsi" w:hAnsiTheme="majorHAnsi" w:cstheme="majorHAnsi"/>
        </w:rPr>
        <w:t xml:space="preserve"> at ambient </w:t>
      </w:r>
      <w:r w:rsidR="00AB1BF0" w:rsidRPr="00AB1BF0">
        <w:rPr>
          <w:rFonts w:asciiTheme="majorHAnsi" w:hAnsiTheme="majorHAnsi" w:cstheme="majorHAnsi"/>
        </w:rPr>
        <w:t>t</w:t>
      </w:r>
      <w:r w:rsidRPr="00AB1BF0">
        <w:rPr>
          <w:rFonts w:asciiTheme="majorHAnsi" w:hAnsiTheme="majorHAnsi" w:cstheme="majorHAnsi"/>
        </w:rPr>
        <w:t>emperature</w:t>
      </w:r>
      <w:r w:rsidR="00AB1BF0" w:rsidRPr="00AB1BF0">
        <w:rPr>
          <w:rFonts w:asciiTheme="majorHAnsi" w:hAnsiTheme="majorHAnsi" w:cstheme="majorHAnsi"/>
        </w:rPr>
        <w:t xml:space="preserve"> </w:t>
      </w:r>
      <w:r w:rsidR="00AB1BF0" w:rsidRPr="00AB1BF0">
        <w:rPr>
          <w:rFonts w:asciiTheme="majorHAnsi" w:hAnsiTheme="majorHAnsi" w:cstheme="majorHAnsi"/>
          <w:b/>
          <w:bCs/>
        </w:rPr>
        <w:t>[1]</w:t>
      </w:r>
      <w:r w:rsidR="00783B01" w:rsidRPr="00783B01">
        <w:rPr>
          <w:rFonts w:asciiTheme="majorHAnsi" w:hAnsiTheme="majorHAnsi" w:cstheme="majorHAnsi"/>
          <w:bCs/>
        </w:rPr>
        <w:t>.</w:t>
      </w:r>
      <w:r w:rsidR="00AB1BF0" w:rsidRPr="00AB1BF0">
        <w:rPr>
          <w:rFonts w:asciiTheme="majorHAnsi" w:hAnsiTheme="majorHAnsi" w:cstheme="majorHAnsi"/>
          <w:b/>
          <w:bCs/>
        </w:rPr>
        <w:t xml:space="preserve"> </w:t>
      </w:r>
      <w:r w:rsidR="00AB1BF0" w:rsidRPr="00AB1BF0">
        <w:rPr>
          <w:rFonts w:asciiTheme="majorHAnsi" w:hAnsiTheme="majorHAnsi" w:cstheme="majorHAnsi"/>
        </w:rPr>
        <w:t xml:space="preserve">Aspirate the collagenase solution </w:t>
      </w:r>
      <w:r w:rsidR="00AB1BF0" w:rsidRPr="00AB1BF0">
        <w:rPr>
          <w:rFonts w:asciiTheme="majorHAnsi" w:hAnsiTheme="majorHAnsi" w:cstheme="majorHAnsi"/>
          <w:b/>
          <w:bCs/>
        </w:rPr>
        <w:t>[2]</w:t>
      </w:r>
      <w:r w:rsidR="00AB1BF0">
        <w:rPr>
          <w:rFonts w:asciiTheme="majorHAnsi" w:hAnsiTheme="majorHAnsi" w:cstheme="majorHAnsi"/>
          <w:b/>
          <w:bCs/>
        </w:rPr>
        <w:t xml:space="preserve"> </w:t>
      </w:r>
      <w:r w:rsidR="00AB1BF0" w:rsidRPr="00AB1BF0">
        <w:rPr>
          <w:rFonts w:asciiTheme="majorHAnsi" w:hAnsiTheme="majorHAnsi" w:cstheme="majorHAnsi"/>
        </w:rPr>
        <w:t xml:space="preserve">and resuspend </w:t>
      </w:r>
      <w:r w:rsidR="00951ADB">
        <w:rPr>
          <w:rFonts w:asciiTheme="majorHAnsi" w:hAnsiTheme="majorHAnsi" w:cstheme="majorHAnsi"/>
        </w:rPr>
        <w:t xml:space="preserve">the </w:t>
      </w:r>
      <w:r w:rsidR="00AB1BF0" w:rsidRPr="00AB1BF0">
        <w:rPr>
          <w:rFonts w:asciiTheme="majorHAnsi" w:hAnsiTheme="majorHAnsi" w:cstheme="majorHAnsi"/>
        </w:rPr>
        <w:t>cells in complete media</w:t>
      </w:r>
      <w:r w:rsidR="00951ADB">
        <w:rPr>
          <w:rFonts w:asciiTheme="majorHAnsi" w:hAnsiTheme="majorHAnsi" w:cstheme="majorHAnsi"/>
        </w:rPr>
        <w:t xml:space="preserve"> </w:t>
      </w:r>
      <w:r w:rsidR="00AB1BF0" w:rsidRPr="00AB1BF0">
        <w:rPr>
          <w:rFonts w:asciiTheme="majorHAnsi" w:hAnsiTheme="majorHAnsi" w:cstheme="majorHAnsi"/>
        </w:rPr>
        <w:t xml:space="preserve">for the cell line of interest </w:t>
      </w:r>
      <w:r w:rsidR="00AB1BF0" w:rsidRPr="00AB1BF0">
        <w:rPr>
          <w:rFonts w:asciiTheme="majorHAnsi" w:hAnsiTheme="majorHAnsi" w:cstheme="majorHAnsi"/>
          <w:b/>
          <w:bCs/>
        </w:rPr>
        <w:t>[3]</w:t>
      </w:r>
      <w:r w:rsidR="00951ADB">
        <w:rPr>
          <w:rFonts w:asciiTheme="majorHAnsi" w:hAnsiTheme="majorHAnsi" w:cstheme="majorHAnsi"/>
        </w:rPr>
        <w:t>, then s</w:t>
      </w:r>
      <w:r w:rsidR="00AB1BF0" w:rsidRPr="00AB1BF0">
        <w:rPr>
          <w:rFonts w:asciiTheme="majorHAnsi" w:hAnsiTheme="majorHAnsi" w:cstheme="majorHAnsi"/>
        </w:rPr>
        <w:t>pin the cells and tissue again</w:t>
      </w:r>
      <w:r w:rsidR="00AB1BF0">
        <w:rPr>
          <w:rFonts w:asciiTheme="majorHAnsi" w:hAnsiTheme="majorHAnsi" w:cstheme="majorHAnsi"/>
        </w:rPr>
        <w:t xml:space="preserve"> </w:t>
      </w:r>
      <w:r w:rsidR="00AB1BF0">
        <w:rPr>
          <w:rFonts w:asciiTheme="majorHAnsi" w:hAnsiTheme="majorHAnsi" w:cstheme="majorHAnsi"/>
          <w:b/>
          <w:bCs/>
        </w:rPr>
        <w:t>[4]</w:t>
      </w:r>
      <w:r w:rsidR="00783B01" w:rsidRPr="00783B01">
        <w:rPr>
          <w:rFonts w:asciiTheme="majorHAnsi" w:hAnsiTheme="majorHAnsi" w:cstheme="majorHAnsi"/>
          <w:bCs/>
        </w:rPr>
        <w:t>.</w:t>
      </w:r>
    </w:p>
    <w:p w14:paraId="49957825" w14:textId="1DC433D0" w:rsidR="00AB1BF0" w:rsidRPr="00AB1BF0" w:rsidRDefault="00AB1BF0" w:rsidP="00AB1BF0">
      <w:pPr>
        <w:pStyle w:val="ListParagraph"/>
        <w:numPr>
          <w:ilvl w:val="2"/>
          <w:numId w:val="3"/>
        </w:numPr>
        <w:spacing w:before="120"/>
        <w:contextualSpacing w:val="0"/>
        <w:rPr>
          <w:rFonts w:asciiTheme="minorHAnsi" w:hAnsiTheme="minorHAnsi" w:cstheme="minorHAnsi"/>
        </w:rPr>
      </w:pPr>
      <w:r>
        <w:rPr>
          <w:rFonts w:asciiTheme="majorHAnsi" w:hAnsiTheme="majorHAnsi" w:cstheme="majorHAnsi"/>
        </w:rPr>
        <w:t>Talent spinning the CAM tissue.</w:t>
      </w:r>
    </w:p>
    <w:p w14:paraId="0B046D9C" w14:textId="01C1AFB4" w:rsidR="00AB1BF0" w:rsidRPr="00AB1BF0" w:rsidRDefault="00AB1BF0" w:rsidP="00AB1BF0">
      <w:pPr>
        <w:pStyle w:val="ListParagraph"/>
        <w:numPr>
          <w:ilvl w:val="2"/>
          <w:numId w:val="3"/>
        </w:numPr>
        <w:spacing w:before="120"/>
        <w:contextualSpacing w:val="0"/>
        <w:rPr>
          <w:rFonts w:asciiTheme="minorHAnsi" w:hAnsiTheme="minorHAnsi" w:cstheme="minorHAnsi"/>
        </w:rPr>
      </w:pPr>
      <w:r>
        <w:rPr>
          <w:rFonts w:asciiTheme="majorHAnsi" w:hAnsiTheme="majorHAnsi" w:cstheme="majorHAnsi"/>
        </w:rPr>
        <w:t>Talent aspirating the collagenase solution.</w:t>
      </w:r>
    </w:p>
    <w:p w14:paraId="7E7E4D46" w14:textId="662B5804" w:rsidR="00AB1BF0" w:rsidRDefault="00AB1BF0" w:rsidP="00AB1BF0">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adding complete media to the tube.</w:t>
      </w:r>
    </w:p>
    <w:p w14:paraId="27DC81C6" w14:textId="764C74DA" w:rsidR="00AB1BF0" w:rsidRDefault="00AB1BF0" w:rsidP="00AB1BF0">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spinning the tube.</w:t>
      </w:r>
    </w:p>
    <w:p w14:paraId="6E2BBC10" w14:textId="77777777" w:rsidR="00AB1BF0" w:rsidRDefault="00AB1BF0" w:rsidP="00AB1BF0">
      <w:pPr>
        <w:pStyle w:val="ListParagraph"/>
        <w:spacing w:before="120"/>
        <w:ind w:left="1627"/>
        <w:contextualSpacing w:val="0"/>
        <w:rPr>
          <w:rFonts w:asciiTheme="minorHAnsi" w:hAnsiTheme="minorHAnsi" w:cstheme="minorHAnsi"/>
        </w:rPr>
      </w:pPr>
    </w:p>
    <w:p w14:paraId="4FCC93BC" w14:textId="6E83C6A3" w:rsidR="00AB1BF0" w:rsidRPr="000D5207" w:rsidRDefault="00AB1BF0" w:rsidP="00AB1BF0">
      <w:pPr>
        <w:pStyle w:val="ListParagraph"/>
        <w:numPr>
          <w:ilvl w:val="1"/>
          <w:numId w:val="3"/>
        </w:numPr>
        <w:spacing w:before="120"/>
        <w:contextualSpacing w:val="0"/>
        <w:rPr>
          <w:rFonts w:asciiTheme="minorHAnsi" w:hAnsiTheme="minorHAnsi" w:cstheme="minorHAnsi"/>
        </w:rPr>
      </w:pPr>
      <w:r w:rsidRPr="000D5207">
        <w:rPr>
          <w:rFonts w:asciiTheme="majorHAnsi" w:hAnsiTheme="majorHAnsi" w:cstheme="majorHAnsi"/>
        </w:rPr>
        <w:t>Resuspend cells and</w:t>
      </w:r>
      <w:r w:rsidR="001C42D3">
        <w:rPr>
          <w:rFonts w:asciiTheme="majorHAnsi" w:hAnsiTheme="majorHAnsi" w:cstheme="majorHAnsi"/>
        </w:rPr>
        <w:t xml:space="preserve"> </w:t>
      </w:r>
      <w:r w:rsidRPr="000D5207">
        <w:rPr>
          <w:rFonts w:asciiTheme="majorHAnsi" w:hAnsiTheme="majorHAnsi" w:cstheme="majorHAnsi"/>
        </w:rPr>
        <w:t xml:space="preserve">tissue pieces in 1 milliliter of complete media </w:t>
      </w:r>
      <w:r w:rsidR="00946EEE">
        <w:rPr>
          <w:rFonts w:asciiTheme="majorHAnsi" w:hAnsiTheme="majorHAnsi" w:cstheme="majorHAnsi"/>
        </w:rPr>
        <w:t>and</w:t>
      </w:r>
      <w:r w:rsidRPr="000D5207">
        <w:rPr>
          <w:rFonts w:asciiTheme="majorHAnsi" w:hAnsiTheme="majorHAnsi" w:cstheme="majorHAnsi"/>
        </w:rPr>
        <w:t xml:space="preserve"> selection factor, if any </w:t>
      </w:r>
      <w:r w:rsidRPr="000D5207">
        <w:rPr>
          <w:rFonts w:asciiTheme="majorHAnsi" w:hAnsiTheme="majorHAnsi" w:cstheme="majorHAnsi"/>
          <w:b/>
          <w:bCs/>
        </w:rPr>
        <w:t>[1]</w:t>
      </w:r>
      <w:r w:rsidRPr="000D5207">
        <w:rPr>
          <w:rFonts w:asciiTheme="majorHAnsi" w:hAnsiTheme="majorHAnsi" w:cstheme="majorHAnsi"/>
        </w:rPr>
        <w:t xml:space="preserve">, then transfer into </w:t>
      </w:r>
      <w:r w:rsidR="00951ADB">
        <w:rPr>
          <w:rFonts w:asciiTheme="majorHAnsi" w:hAnsiTheme="majorHAnsi" w:cstheme="majorHAnsi"/>
        </w:rPr>
        <w:t xml:space="preserve">a </w:t>
      </w:r>
      <w:r w:rsidRPr="000D5207">
        <w:rPr>
          <w:rFonts w:asciiTheme="majorHAnsi" w:hAnsiTheme="majorHAnsi" w:cstheme="majorHAnsi"/>
        </w:rPr>
        <w:t>single 12</w:t>
      </w:r>
      <w:r w:rsidR="00951ADB">
        <w:rPr>
          <w:rFonts w:asciiTheme="majorHAnsi" w:hAnsiTheme="majorHAnsi" w:cstheme="majorHAnsi"/>
        </w:rPr>
        <w:t>-</w:t>
      </w:r>
      <w:r w:rsidRPr="000D5207">
        <w:rPr>
          <w:rFonts w:asciiTheme="majorHAnsi" w:hAnsiTheme="majorHAnsi" w:cstheme="majorHAnsi"/>
        </w:rPr>
        <w:t>well tissue culture dish well</w:t>
      </w:r>
      <w:r w:rsidR="000D5207" w:rsidRPr="000D5207">
        <w:rPr>
          <w:rFonts w:asciiTheme="majorHAnsi" w:hAnsiTheme="majorHAnsi" w:cstheme="majorHAnsi"/>
        </w:rPr>
        <w:t xml:space="preserve"> </w:t>
      </w:r>
      <w:r w:rsidR="000D5207" w:rsidRPr="000D5207">
        <w:rPr>
          <w:rFonts w:asciiTheme="majorHAnsi" w:hAnsiTheme="majorHAnsi" w:cstheme="majorHAnsi"/>
          <w:b/>
          <w:bCs/>
        </w:rPr>
        <w:t>[2]</w:t>
      </w:r>
      <w:r w:rsidR="00783B01" w:rsidRPr="00783B01">
        <w:rPr>
          <w:rFonts w:asciiTheme="majorHAnsi" w:hAnsiTheme="majorHAnsi" w:cstheme="majorHAnsi"/>
          <w:bCs/>
        </w:rPr>
        <w:t>.</w:t>
      </w:r>
      <w:r w:rsidR="000D5207" w:rsidRPr="000D5207">
        <w:rPr>
          <w:rFonts w:asciiTheme="majorHAnsi" w:hAnsiTheme="majorHAnsi" w:cstheme="majorHAnsi"/>
          <w:b/>
          <w:bCs/>
        </w:rPr>
        <w:t xml:space="preserve"> </w:t>
      </w:r>
      <w:r w:rsidR="000D5207" w:rsidRPr="000D5207">
        <w:rPr>
          <w:rFonts w:asciiTheme="majorHAnsi" w:hAnsiTheme="majorHAnsi" w:cstheme="majorHAnsi"/>
        </w:rPr>
        <w:t>For the next 1</w:t>
      </w:r>
      <w:r w:rsidR="000D5207">
        <w:rPr>
          <w:rFonts w:asciiTheme="majorHAnsi" w:hAnsiTheme="majorHAnsi" w:cstheme="majorHAnsi"/>
        </w:rPr>
        <w:t xml:space="preserve"> to </w:t>
      </w:r>
      <w:r w:rsidR="000D5207" w:rsidRPr="000D5207">
        <w:rPr>
          <w:rFonts w:asciiTheme="majorHAnsi" w:hAnsiTheme="majorHAnsi" w:cstheme="majorHAnsi"/>
        </w:rPr>
        <w:t xml:space="preserve">3 weeks monitor </w:t>
      </w:r>
      <w:r w:rsidR="00951ADB">
        <w:rPr>
          <w:rFonts w:asciiTheme="majorHAnsi" w:hAnsiTheme="majorHAnsi" w:cstheme="majorHAnsi"/>
        </w:rPr>
        <w:t xml:space="preserve">the </w:t>
      </w:r>
      <w:r w:rsidR="000D5207" w:rsidRPr="000D5207">
        <w:rPr>
          <w:rFonts w:asciiTheme="majorHAnsi" w:hAnsiTheme="majorHAnsi" w:cstheme="majorHAnsi"/>
        </w:rPr>
        <w:t xml:space="preserve">cancer cells daily for growth and contamination </w:t>
      </w:r>
      <w:r w:rsidR="000D5207" w:rsidRPr="000D5207">
        <w:rPr>
          <w:rFonts w:asciiTheme="majorHAnsi" w:hAnsiTheme="majorHAnsi" w:cstheme="majorHAnsi"/>
          <w:b/>
          <w:bCs/>
        </w:rPr>
        <w:t>[3]</w:t>
      </w:r>
      <w:r w:rsidR="00783B01" w:rsidRPr="00783B01">
        <w:rPr>
          <w:rFonts w:asciiTheme="majorHAnsi" w:hAnsiTheme="majorHAnsi" w:cstheme="majorHAnsi"/>
          <w:bCs/>
        </w:rPr>
        <w:t>.</w:t>
      </w:r>
      <w:r w:rsidR="000D5207" w:rsidRPr="000D5207">
        <w:rPr>
          <w:rFonts w:asciiTheme="majorHAnsi" w:hAnsiTheme="majorHAnsi" w:cstheme="majorHAnsi"/>
          <w:b/>
          <w:bCs/>
        </w:rPr>
        <w:t xml:space="preserve"> </w:t>
      </w:r>
    </w:p>
    <w:p w14:paraId="395195CB" w14:textId="64526CFE" w:rsidR="000D5207" w:rsidRPr="000D5207" w:rsidRDefault="000D5207" w:rsidP="000D5207">
      <w:pPr>
        <w:pStyle w:val="ListParagraph"/>
        <w:numPr>
          <w:ilvl w:val="2"/>
          <w:numId w:val="3"/>
        </w:numPr>
        <w:spacing w:before="120"/>
        <w:contextualSpacing w:val="0"/>
        <w:rPr>
          <w:rFonts w:asciiTheme="minorHAnsi" w:hAnsiTheme="minorHAnsi" w:cstheme="minorHAnsi"/>
        </w:rPr>
      </w:pPr>
      <w:r>
        <w:rPr>
          <w:rFonts w:asciiTheme="majorHAnsi" w:hAnsiTheme="majorHAnsi" w:cstheme="majorHAnsi"/>
        </w:rPr>
        <w:t>Talent resuspending the cells in complete media.</w:t>
      </w:r>
    </w:p>
    <w:p w14:paraId="492C37A5" w14:textId="2BB6E8D0" w:rsidR="000D5207" w:rsidRPr="000D5207" w:rsidRDefault="000D5207" w:rsidP="000D5207">
      <w:pPr>
        <w:pStyle w:val="ListParagraph"/>
        <w:numPr>
          <w:ilvl w:val="2"/>
          <w:numId w:val="3"/>
        </w:numPr>
        <w:spacing w:before="120"/>
        <w:contextualSpacing w:val="0"/>
        <w:rPr>
          <w:rFonts w:asciiTheme="minorHAnsi" w:hAnsiTheme="minorHAnsi" w:cstheme="minorHAnsi"/>
        </w:rPr>
      </w:pPr>
      <w:r>
        <w:rPr>
          <w:rFonts w:asciiTheme="majorHAnsi" w:hAnsiTheme="majorHAnsi" w:cstheme="majorHAnsi"/>
        </w:rPr>
        <w:t>Talent transferring the cells in culture dish.</w:t>
      </w:r>
    </w:p>
    <w:p w14:paraId="230E2BD6" w14:textId="29A10B87" w:rsidR="000D5207" w:rsidRPr="000D5207" w:rsidRDefault="000D5207" w:rsidP="000D5207">
      <w:pPr>
        <w:pStyle w:val="ListParagraph"/>
        <w:numPr>
          <w:ilvl w:val="2"/>
          <w:numId w:val="3"/>
        </w:numPr>
        <w:spacing w:before="120"/>
        <w:contextualSpacing w:val="0"/>
        <w:rPr>
          <w:rFonts w:asciiTheme="minorHAnsi" w:hAnsiTheme="minorHAnsi" w:cstheme="minorHAnsi"/>
        </w:rPr>
      </w:pPr>
      <w:r>
        <w:rPr>
          <w:rFonts w:asciiTheme="majorHAnsi" w:hAnsiTheme="majorHAnsi" w:cstheme="majorHAnsi"/>
        </w:rPr>
        <w:t xml:space="preserve">Talent </w:t>
      </w:r>
      <w:r w:rsidR="00951ADB">
        <w:rPr>
          <w:rFonts w:asciiTheme="majorHAnsi" w:hAnsiTheme="majorHAnsi" w:cstheme="majorHAnsi"/>
        </w:rPr>
        <w:t>checking</w:t>
      </w:r>
      <w:r>
        <w:rPr>
          <w:rFonts w:asciiTheme="majorHAnsi" w:hAnsiTheme="majorHAnsi" w:cstheme="majorHAnsi"/>
        </w:rPr>
        <w:t xml:space="preserve"> the cells.</w:t>
      </w:r>
    </w:p>
    <w:p w14:paraId="2370621F" w14:textId="77777777" w:rsidR="000D5207" w:rsidRPr="000D5207" w:rsidRDefault="000D5207" w:rsidP="000D5207">
      <w:pPr>
        <w:pStyle w:val="ListParagraph"/>
        <w:spacing w:before="120"/>
        <w:ind w:left="1627"/>
        <w:contextualSpacing w:val="0"/>
        <w:rPr>
          <w:rFonts w:asciiTheme="minorHAnsi" w:hAnsiTheme="minorHAnsi" w:cstheme="minorHAnsi"/>
        </w:rPr>
      </w:pPr>
    </w:p>
    <w:p w14:paraId="29405F01" w14:textId="2D38B2A0" w:rsidR="000D5207" w:rsidRPr="000D5207" w:rsidRDefault="000D5207" w:rsidP="000D5207">
      <w:pPr>
        <w:pStyle w:val="ListParagraph"/>
        <w:numPr>
          <w:ilvl w:val="1"/>
          <w:numId w:val="3"/>
        </w:numPr>
        <w:spacing w:before="120"/>
        <w:contextualSpacing w:val="0"/>
        <w:rPr>
          <w:rFonts w:asciiTheme="minorHAnsi" w:hAnsiTheme="minorHAnsi" w:cstheme="minorHAnsi"/>
        </w:rPr>
      </w:pPr>
      <w:r w:rsidRPr="000D5207">
        <w:rPr>
          <w:rFonts w:asciiTheme="majorHAnsi" w:hAnsiTheme="majorHAnsi" w:cstheme="majorHAnsi"/>
        </w:rPr>
        <w:t xml:space="preserve">When </w:t>
      </w:r>
      <w:r w:rsidR="00951ADB">
        <w:rPr>
          <w:rFonts w:asciiTheme="majorHAnsi" w:hAnsiTheme="majorHAnsi" w:cstheme="majorHAnsi"/>
        </w:rPr>
        <w:t xml:space="preserve">the </w:t>
      </w:r>
      <w:r w:rsidRPr="000D5207">
        <w:rPr>
          <w:rFonts w:asciiTheme="majorHAnsi" w:hAnsiTheme="majorHAnsi" w:cstheme="majorHAnsi"/>
        </w:rPr>
        <w:t>cells reach 70</w:t>
      </w:r>
      <w:r w:rsidR="00946EEE">
        <w:rPr>
          <w:rFonts w:asciiTheme="majorHAnsi" w:hAnsiTheme="majorHAnsi" w:cstheme="majorHAnsi"/>
        </w:rPr>
        <w:t xml:space="preserve"> to </w:t>
      </w:r>
      <w:r w:rsidRPr="000D5207">
        <w:rPr>
          <w:rFonts w:asciiTheme="majorHAnsi" w:hAnsiTheme="majorHAnsi" w:cstheme="majorHAnsi"/>
        </w:rPr>
        <w:t>80% of confluency</w:t>
      </w:r>
      <w:r w:rsidR="00946EEE">
        <w:rPr>
          <w:rFonts w:asciiTheme="majorHAnsi" w:hAnsiTheme="majorHAnsi" w:cstheme="majorHAnsi"/>
        </w:rPr>
        <w:t>,</w:t>
      </w:r>
      <w:r w:rsidRPr="000D5207">
        <w:rPr>
          <w:rFonts w:asciiTheme="majorHAnsi" w:hAnsiTheme="majorHAnsi" w:cstheme="majorHAnsi"/>
        </w:rPr>
        <w:t xml:space="preserve"> transfer </w:t>
      </w:r>
      <w:r w:rsidR="00951ADB">
        <w:rPr>
          <w:rFonts w:asciiTheme="majorHAnsi" w:hAnsiTheme="majorHAnsi" w:cstheme="majorHAnsi"/>
        </w:rPr>
        <w:t>them</w:t>
      </w:r>
      <w:r w:rsidRPr="000D5207">
        <w:rPr>
          <w:rFonts w:asciiTheme="majorHAnsi" w:hAnsiTheme="majorHAnsi" w:cstheme="majorHAnsi"/>
        </w:rPr>
        <w:t xml:space="preserve"> into a larger volume culture dish </w:t>
      </w:r>
      <w:r w:rsidRPr="000D5207">
        <w:rPr>
          <w:rFonts w:asciiTheme="majorHAnsi" w:hAnsiTheme="majorHAnsi" w:cstheme="majorHAnsi"/>
          <w:b/>
          <w:bCs/>
        </w:rPr>
        <w:t>[1]</w:t>
      </w:r>
      <w:r w:rsidR="00783B01" w:rsidRPr="00783B01">
        <w:rPr>
          <w:rFonts w:asciiTheme="majorHAnsi" w:hAnsiTheme="majorHAnsi" w:cstheme="majorHAnsi"/>
          <w:bCs/>
        </w:rPr>
        <w:t>.</w:t>
      </w:r>
      <w:r w:rsidRPr="000D5207">
        <w:rPr>
          <w:rFonts w:asciiTheme="majorHAnsi" w:hAnsiTheme="majorHAnsi" w:cstheme="majorHAnsi"/>
          <w:b/>
          <w:bCs/>
        </w:rPr>
        <w:t xml:space="preserve"> </w:t>
      </w:r>
      <w:r w:rsidRPr="000D5207">
        <w:rPr>
          <w:rFonts w:asciiTheme="majorHAnsi" w:hAnsiTheme="majorHAnsi" w:cstheme="majorHAnsi"/>
        </w:rPr>
        <w:t xml:space="preserve">Proceed to sequencing or </w:t>
      </w:r>
      <w:r w:rsidR="00951ADB">
        <w:rPr>
          <w:rFonts w:asciiTheme="majorHAnsi" w:hAnsiTheme="majorHAnsi" w:cstheme="majorHAnsi"/>
        </w:rPr>
        <w:t xml:space="preserve">the </w:t>
      </w:r>
      <w:r w:rsidRPr="000D5207">
        <w:rPr>
          <w:rFonts w:asciiTheme="majorHAnsi" w:hAnsiTheme="majorHAnsi" w:cstheme="majorHAnsi"/>
        </w:rPr>
        <w:t xml:space="preserve">next round of selection as soon as </w:t>
      </w:r>
      <w:r w:rsidR="00780636">
        <w:rPr>
          <w:rFonts w:asciiTheme="majorHAnsi" w:hAnsiTheme="majorHAnsi" w:cstheme="majorHAnsi"/>
        </w:rPr>
        <w:t>adequate</w:t>
      </w:r>
      <w:r w:rsidRPr="000D5207">
        <w:rPr>
          <w:rFonts w:asciiTheme="majorHAnsi" w:hAnsiTheme="majorHAnsi" w:cstheme="majorHAnsi"/>
        </w:rPr>
        <w:t xml:space="preserve"> cancer cell numbers are reached </w:t>
      </w:r>
      <w:r w:rsidRPr="000D5207">
        <w:rPr>
          <w:rFonts w:asciiTheme="majorHAnsi" w:hAnsiTheme="majorHAnsi" w:cstheme="majorHAnsi"/>
          <w:b/>
          <w:bCs/>
        </w:rPr>
        <w:t>[2]</w:t>
      </w:r>
      <w:r w:rsidR="00783B01" w:rsidRPr="00783B01">
        <w:rPr>
          <w:rFonts w:asciiTheme="majorHAnsi" w:hAnsiTheme="majorHAnsi" w:cstheme="majorHAnsi"/>
          <w:bCs/>
        </w:rPr>
        <w:t>.</w:t>
      </w:r>
    </w:p>
    <w:p w14:paraId="2AE57AE4" w14:textId="100AE3A0" w:rsidR="000D5207" w:rsidRPr="000D5207" w:rsidRDefault="000D5207" w:rsidP="000D5207">
      <w:pPr>
        <w:pStyle w:val="ListParagraph"/>
        <w:numPr>
          <w:ilvl w:val="2"/>
          <w:numId w:val="3"/>
        </w:numPr>
        <w:spacing w:before="120"/>
        <w:contextualSpacing w:val="0"/>
        <w:rPr>
          <w:rFonts w:asciiTheme="minorHAnsi" w:hAnsiTheme="minorHAnsi" w:cstheme="minorHAnsi"/>
        </w:rPr>
      </w:pPr>
      <w:r w:rsidRPr="000D5207">
        <w:rPr>
          <w:rFonts w:asciiTheme="majorHAnsi" w:hAnsiTheme="majorHAnsi" w:cstheme="majorHAnsi"/>
        </w:rPr>
        <w:t>Talent transferring the confluent</w:t>
      </w:r>
      <w:r>
        <w:rPr>
          <w:rFonts w:asciiTheme="majorHAnsi" w:hAnsiTheme="majorHAnsi" w:cstheme="majorHAnsi"/>
        </w:rPr>
        <w:t xml:space="preserve"> cells into larger culture dish.</w:t>
      </w:r>
    </w:p>
    <w:p w14:paraId="0CCB2714" w14:textId="065D04E0" w:rsidR="000D5207" w:rsidRPr="000D5207" w:rsidRDefault="000D5207" w:rsidP="000D5207">
      <w:pPr>
        <w:pStyle w:val="ListParagraph"/>
        <w:numPr>
          <w:ilvl w:val="2"/>
          <w:numId w:val="3"/>
        </w:numPr>
        <w:spacing w:before="120"/>
        <w:contextualSpacing w:val="0"/>
        <w:rPr>
          <w:rFonts w:asciiTheme="minorHAnsi" w:hAnsiTheme="minorHAnsi" w:cstheme="minorHAnsi"/>
        </w:rPr>
      </w:pPr>
      <w:r>
        <w:rPr>
          <w:rFonts w:asciiTheme="majorHAnsi" w:hAnsiTheme="majorHAnsi" w:cstheme="majorHAnsi"/>
        </w:rPr>
        <w:t>Talent proceeding to sequencing.</w:t>
      </w:r>
    </w:p>
    <w:p w14:paraId="53410F74" w14:textId="08DBD8F5" w:rsidR="00A72FC5" w:rsidRPr="00B07A3B" w:rsidRDefault="00A72FC5" w:rsidP="00964B4A">
      <w:pPr>
        <w:rPr>
          <w:rFonts w:asciiTheme="minorHAnsi" w:hAnsiTheme="minorHAnsi" w:cstheme="minorHAnsi"/>
        </w:rPr>
      </w:pPr>
      <w:r w:rsidRPr="00B07A3B">
        <w:rPr>
          <w:rFonts w:asciiTheme="minorHAnsi" w:hAnsiTheme="minorHAnsi" w:cstheme="minorHAnsi"/>
          <w:sz w:val="22"/>
          <w:szCs w:val="22"/>
        </w:rPr>
        <w:br w:type="page"/>
      </w:r>
    </w:p>
    <w:p w14:paraId="01FAC9A9"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129E02E8" w14:textId="12B40C4D" w:rsidR="00F22F5E" w:rsidRPr="00B07A3B" w:rsidRDefault="002C1D89" w:rsidP="006A14A2">
      <w:pPr>
        <w:pStyle w:val="ListParagraph"/>
        <w:numPr>
          <w:ilvl w:val="0"/>
          <w:numId w:val="3"/>
        </w:numPr>
        <w:spacing w:before="240"/>
        <w:outlineLvl w:val="0"/>
        <w:rPr>
          <w:rFonts w:asciiTheme="minorHAnsi" w:hAnsiTheme="minorHAnsi" w:cstheme="minorHAnsi"/>
          <w:szCs w:val="24"/>
          <w:lang w:eastAsia="zh-TW"/>
        </w:rPr>
      </w:pPr>
      <w:r>
        <w:rPr>
          <w:rFonts w:asciiTheme="majorHAnsi" w:hAnsiTheme="majorHAnsi" w:cstheme="majorHAnsi"/>
          <w:b/>
          <w:bCs/>
          <w:color w:val="000000" w:themeColor="text1"/>
        </w:rPr>
        <w:t>M</w:t>
      </w:r>
      <w:r w:rsidRPr="00165472">
        <w:rPr>
          <w:rFonts w:asciiTheme="majorHAnsi" w:hAnsiTheme="majorHAnsi" w:cstheme="majorHAnsi"/>
          <w:b/>
          <w:bCs/>
          <w:color w:val="000000" w:themeColor="text1"/>
        </w:rPr>
        <w:t xml:space="preserve">etastatic colony isolation </w:t>
      </w:r>
      <w:r>
        <w:rPr>
          <w:rFonts w:asciiTheme="majorHAnsi" w:hAnsiTheme="majorHAnsi" w:cstheme="majorHAnsi"/>
          <w:b/>
          <w:bCs/>
          <w:color w:val="000000" w:themeColor="text1"/>
        </w:rPr>
        <w:t>and r</w:t>
      </w:r>
      <w:r w:rsidRPr="00165472">
        <w:rPr>
          <w:rFonts w:asciiTheme="majorHAnsi" w:hAnsiTheme="majorHAnsi" w:cstheme="majorHAnsi"/>
          <w:b/>
          <w:bCs/>
          <w:color w:val="000000" w:themeColor="text1"/>
        </w:rPr>
        <w:t>epresentative results for different steps of the screening protocol</w:t>
      </w:r>
    </w:p>
    <w:p w14:paraId="52E24B75" w14:textId="17655A57" w:rsidR="00395684" w:rsidRPr="00B07A3B" w:rsidRDefault="00C5368A" w:rsidP="006A14A2">
      <w:pPr>
        <w:pStyle w:val="ListParagraph"/>
        <w:numPr>
          <w:ilvl w:val="1"/>
          <w:numId w:val="3"/>
        </w:numPr>
        <w:spacing w:before="120"/>
        <w:contextualSpacing w:val="0"/>
        <w:outlineLvl w:val="0"/>
        <w:rPr>
          <w:rFonts w:asciiTheme="minorHAnsi" w:hAnsiTheme="minorHAnsi" w:cstheme="minorHAnsi"/>
          <w:szCs w:val="24"/>
        </w:rPr>
      </w:pPr>
      <w:r>
        <w:rPr>
          <w:rFonts w:asciiTheme="majorHAnsi" w:hAnsiTheme="majorHAnsi" w:cstheme="majorHAnsi"/>
          <w:color w:val="000000" w:themeColor="text1"/>
        </w:rPr>
        <w:t>E</w:t>
      </w:r>
      <w:r w:rsidRPr="00165472">
        <w:rPr>
          <w:rFonts w:asciiTheme="majorHAnsi" w:hAnsiTheme="majorHAnsi" w:cstheme="majorHAnsi"/>
          <w:color w:val="000000" w:themeColor="text1"/>
        </w:rPr>
        <w:t>mbryos displaying</w:t>
      </w:r>
      <w:r>
        <w:rPr>
          <w:rFonts w:asciiTheme="majorHAnsi" w:hAnsiTheme="majorHAnsi" w:cstheme="majorHAnsi"/>
          <w:color w:val="000000" w:themeColor="text1"/>
        </w:rPr>
        <w:t xml:space="preserve"> </w:t>
      </w:r>
      <w:r w:rsidRPr="00165472">
        <w:rPr>
          <w:rFonts w:asciiTheme="majorHAnsi" w:hAnsiTheme="majorHAnsi" w:cstheme="majorHAnsi"/>
          <w:color w:val="000000" w:themeColor="text1"/>
        </w:rPr>
        <w:t xml:space="preserve">a buildup of cancer cells </w:t>
      </w:r>
      <w:r>
        <w:rPr>
          <w:rFonts w:asciiTheme="majorHAnsi" w:hAnsiTheme="majorHAnsi" w:cstheme="majorHAnsi"/>
          <w:color w:val="000000" w:themeColor="text1"/>
        </w:rPr>
        <w:t xml:space="preserve">due to unsuccessful injection </w:t>
      </w:r>
      <w:r w:rsidRPr="00165472">
        <w:rPr>
          <w:rFonts w:asciiTheme="majorHAnsi" w:hAnsiTheme="majorHAnsi" w:cstheme="majorHAnsi"/>
          <w:color w:val="000000" w:themeColor="text1"/>
        </w:rPr>
        <w:t xml:space="preserve">can be seen in most of </w:t>
      </w:r>
      <w:r w:rsidR="00CF7BF4">
        <w:rPr>
          <w:rFonts w:asciiTheme="majorHAnsi" w:hAnsiTheme="majorHAnsi" w:cstheme="majorHAnsi"/>
          <w:color w:val="000000" w:themeColor="text1"/>
        </w:rPr>
        <w:t xml:space="preserve">the </w:t>
      </w:r>
      <w:r w:rsidRPr="00165472">
        <w:rPr>
          <w:rFonts w:asciiTheme="majorHAnsi" w:hAnsiTheme="majorHAnsi" w:cstheme="majorHAnsi"/>
          <w:color w:val="000000" w:themeColor="text1"/>
        </w:rPr>
        <w:t>capillaries</w:t>
      </w:r>
      <w:r>
        <w:rPr>
          <w:rFonts w:asciiTheme="majorHAnsi" w:hAnsiTheme="majorHAnsi" w:cstheme="majorHAnsi"/>
          <w:color w:val="000000" w:themeColor="text1"/>
        </w:rPr>
        <w:t xml:space="preserve"> </w:t>
      </w:r>
      <w:r>
        <w:rPr>
          <w:rFonts w:asciiTheme="majorHAnsi" w:hAnsiTheme="majorHAnsi" w:cstheme="majorHAnsi"/>
          <w:b/>
          <w:bCs/>
          <w:color w:val="000000" w:themeColor="text1"/>
        </w:rPr>
        <w:t>[1]</w:t>
      </w:r>
      <w:r w:rsidR="00783B01" w:rsidRPr="00783B01">
        <w:rPr>
          <w:rFonts w:asciiTheme="majorHAnsi" w:hAnsiTheme="majorHAnsi" w:cstheme="majorHAnsi"/>
          <w:bCs/>
          <w:color w:val="000000" w:themeColor="text1"/>
        </w:rPr>
        <w:t>.</w:t>
      </w:r>
    </w:p>
    <w:p w14:paraId="4E75A4CA" w14:textId="534F2934" w:rsidR="009D21B9" w:rsidRPr="00C5368A" w:rsidRDefault="007B0FBB" w:rsidP="006A14A2">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00C5368A">
        <w:rPr>
          <w:rFonts w:asciiTheme="minorHAnsi" w:hAnsiTheme="minorHAnsi" w:cstheme="minorHAnsi"/>
          <w:szCs w:val="24"/>
        </w:rPr>
        <w:t xml:space="preserve"> Figure 2E. </w:t>
      </w:r>
      <w:r w:rsidR="00C5368A" w:rsidRPr="00C5368A">
        <w:rPr>
          <w:rFonts w:asciiTheme="minorHAnsi" w:hAnsiTheme="minorHAnsi" w:cstheme="minorHAnsi"/>
          <w:i/>
          <w:iCs/>
          <w:color w:val="0070C0"/>
          <w:szCs w:val="24"/>
        </w:rPr>
        <w:t xml:space="preserve">Video editor focus on the region </w:t>
      </w:r>
      <w:r w:rsidR="007E67E9">
        <w:rPr>
          <w:rFonts w:asciiTheme="minorHAnsi" w:hAnsiTheme="minorHAnsi" w:cstheme="minorHAnsi"/>
          <w:i/>
          <w:iCs/>
          <w:color w:val="0070C0"/>
          <w:szCs w:val="24"/>
        </w:rPr>
        <w:t>that is pointed to</w:t>
      </w:r>
      <w:r w:rsidR="00C5368A" w:rsidRPr="00C5368A">
        <w:rPr>
          <w:rFonts w:asciiTheme="minorHAnsi" w:hAnsiTheme="minorHAnsi" w:cstheme="minorHAnsi"/>
          <w:i/>
          <w:iCs/>
          <w:color w:val="0070C0"/>
          <w:szCs w:val="24"/>
        </w:rPr>
        <w:t xml:space="preserve"> by </w:t>
      </w:r>
      <w:r w:rsidR="007E67E9">
        <w:rPr>
          <w:rFonts w:asciiTheme="minorHAnsi" w:hAnsiTheme="minorHAnsi" w:cstheme="minorHAnsi"/>
          <w:i/>
          <w:iCs/>
          <w:color w:val="0070C0"/>
          <w:szCs w:val="24"/>
        </w:rPr>
        <w:t xml:space="preserve">the </w:t>
      </w:r>
      <w:r w:rsidR="00C5368A" w:rsidRPr="00C5368A">
        <w:rPr>
          <w:rFonts w:asciiTheme="minorHAnsi" w:hAnsiTheme="minorHAnsi" w:cstheme="minorHAnsi"/>
          <w:i/>
          <w:iCs/>
          <w:color w:val="0070C0"/>
          <w:szCs w:val="24"/>
        </w:rPr>
        <w:t>red arrow.</w:t>
      </w:r>
    </w:p>
    <w:p w14:paraId="7E01551D" w14:textId="77777777" w:rsidR="00C5368A" w:rsidRPr="00B07A3B" w:rsidRDefault="00C5368A" w:rsidP="00C5368A">
      <w:pPr>
        <w:pStyle w:val="ListParagraph"/>
        <w:spacing w:before="120"/>
        <w:ind w:left="1627"/>
        <w:contextualSpacing w:val="0"/>
        <w:outlineLvl w:val="0"/>
        <w:rPr>
          <w:rFonts w:asciiTheme="minorHAnsi" w:hAnsiTheme="minorHAnsi" w:cstheme="minorHAnsi"/>
          <w:szCs w:val="24"/>
        </w:rPr>
      </w:pPr>
    </w:p>
    <w:p w14:paraId="123FB8B2" w14:textId="43498821" w:rsidR="00395684" w:rsidRPr="00C5368A" w:rsidRDefault="00C5368A" w:rsidP="006A14A2">
      <w:pPr>
        <w:pStyle w:val="ListParagraph"/>
        <w:numPr>
          <w:ilvl w:val="1"/>
          <w:numId w:val="3"/>
        </w:numPr>
        <w:spacing w:before="120"/>
        <w:contextualSpacing w:val="0"/>
        <w:outlineLvl w:val="0"/>
        <w:rPr>
          <w:rFonts w:asciiTheme="minorHAnsi" w:hAnsiTheme="minorHAnsi" w:cstheme="minorHAnsi"/>
          <w:szCs w:val="24"/>
        </w:rPr>
      </w:pPr>
      <w:r w:rsidRPr="00165472">
        <w:rPr>
          <w:rFonts w:asciiTheme="majorHAnsi" w:hAnsiTheme="majorHAnsi" w:cstheme="majorHAnsi"/>
          <w:color w:val="000000" w:themeColor="text1"/>
        </w:rPr>
        <w:t>When the optimal cell concentration and duration of injection is achieved, day 5 post injection transduced cells should produce a wide variety of colony phenotypes</w:t>
      </w:r>
      <w:r w:rsidR="00CF7BF4">
        <w:rPr>
          <w:rFonts w:asciiTheme="majorHAnsi" w:hAnsiTheme="majorHAnsi" w:cstheme="majorHAnsi"/>
          <w:color w:val="000000" w:themeColor="text1"/>
        </w:rPr>
        <w:t>,</w:t>
      </w:r>
      <w:r w:rsidRPr="00165472">
        <w:rPr>
          <w:rFonts w:asciiTheme="majorHAnsi" w:hAnsiTheme="majorHAnsi" w:cstheme="majorHAnsi"/>
          <w:color w:val="000000" w:themeColor="text1"/>
        </w:rPr>
        <w:t xml:space="preserve"> with the majority of the colonies invasive as determined by the cancer cells appearing scattered in the CAM tissue</w:t>
      </w:r>
      <w:r>
        <w:rPr>
          <w:rFonts w:asciiTheme="majorHAnsi" w:hAnsiTheme="majorHAnsi" w:cstheme="majorHAnsi"/>
          <w:color w:val="000000" w:themeColor="text1"/>
        </w:rPr>
        <w:t xml:space="preserve"> </w:t>
      </w:r>
      <w:r>
        <w:rPr>
          <w:rFonts w:asciiTheme="majorHAnsi" w:hAnsiTheme="majorHAnsi" w:cstheme="majorHAnsi"/>
          <w:b/>
          <w:bCs/>
          <w:color w:val="000000" w:themeColor="text1"/>
        </w:rPr>
        <w:t>[1]</w:t>
      </w:r>
      <w:r w:rsidR="00783B01" w:rsidRPr="00783B01">
        <w:rPr>
          <w:rFonts w:asciiTheme="majorHAnsi" w:hAnsiTheme="majorHAnsi" w:cstheme="majorHAnsi"/>
          <w:bCs/>
          <w:color w:val="000000" w:themeColor="text1"/>
        </w:rPr>
        <w:t>.</w:t>
      </w:r>
    </w:p>
    <w:p w14:paraId="5D2A58E2" w14:textId="34A5896A" w:rsidR="00C5368A" w:rsidRPr="00C5368A" w:rsidRDefault="00C5368A" w:rsidP="00C5368A">
      <w:pPr>
        <w:pStyle w:val="ListParagraph"/>
        <w:numPr>
          <w:ilvl w:val="2"/>
          <w:numId w:val="3"/>
        </w:numPr>
        <w:spacing w:before="120"/>
        <w:contextualSpacing w:val="0"/>
        <w:outlineLvl w:val="0"/>
        <w:rPr>
          <w:rFonts w:asciiTheme="minorHAnsi" w:hAnsiTheme="minorHAnsi" w:cstheme="minorHAnsi"/>
          <w:szCs w:val="24"/>
        </w:rPr>
      </w:pPr>
      <w:r>
        <w:rPr>
          <w:rFonts w:asciiTheme="majorHAnsi" w:hAnsiTheme="majorHAnsi" w:cstheme="majorHAnsi"/>
          <w:color w:val="000000" w:themeColor="text1"/>
        </w:rPr>
        <w:t>LAB MEDIA: Figure 3A.</w:t>
      </w:r>
    </w:p>
    <w:p w14:paraId="4D956D7E" w14:textId="77777777" w:rsidR="00C5368A" w:rsidRPr="00B07A3B" w:rsidRDefault="00C5368A" w:rsidP="00C5368A">
      <w:pPr>
        <w:pStyle w:val="ListParagraph"/>
        <w:spacing w:before="120"/>
        <w:ind w:left="1627"/>
        <w:contextualSpacing w:val="0"/>
        <w:outlineLvl w:val="0"/>
        <w:rPr>
          <w:rFonts w:asciiTheme="minorHAnsi" w:hAnsiTheme="minorHAnsi" w:cstheme="minorHAnsi"/>
          <w:szCs w:val="24"/>
        </w:rPr>
      </w:pPr>
    </w:p>
    <w:p w14:paraId="319D39F0" w14:textId="06B0A93C" w:rsidR="00395684" w:rsidRPr="00C5368A" w:rsidRDefault="00C5368A" w:rsidP="006A14A2">
      <w:pPr>
        <w:pStyle w:val="ListParagraph"/>
        <w:numPr>
          <w:ilvl w:val="1"/>
          <w:numId w:val="3"/>
        </w:numPr>
        <w:spacing w:before="120"/>
        <w:contextualSpacing w:val="0"/>
        <w:outlineLvl w:val="0"/>
        <w:rPr>
          <w:rFonts w:asciiTheme="minorHAnsi" w:hAnsiTheme="minorHAnsi" w:cstheme="minorHAnsi"/>
          <w:szCs w:val="24"/>
        </w:rPr>
      </w:pPr>
      <w:r w:rsidRPr="00165472">
        <w:rPr>
          <w:rFonts w:asciiTheme="majorHAnsi" w:hAnsiTheme="majorHAnsi" w:cstheme="majorHAnsi"/>
          <w:color w:val="000000" w:themeColor="text1"/>
        </w:rPr>
        <w:t>Attention should be paid to the metastatic colonies that appear “compact” and are located far enough from neighboring colonies that they can be excised with forceps and scissors in one piece of CAM tissue</w:t>
      </w:r>
      <w:r>
        <w:rPr>
          <w:rFonts w:asciiTheme="majorHAnsi" w:hAnsiTheme="majorHAnsi" w:cstheme="majorHAnsi"/>
          <w:color w:val="000000" w:themeColor="text1"/>
        </w:rPr>
        <w:t xml:space="preserve"> </w:t>
      </w:r>
      <w:r>
        <w:rPr>
          <w:rFonts w:asciiTheme="majorHAnsi" w:hAnsiTheme="majorHAnsi" w:cstheme="majorHAnsi"/>
          <w:b/>
          <w:bCs/>
          <w:color w:val="000000" w:themeColor="text1"/>
        </w:rPr>
        <w:t>[1]</w:t>
      </w:r>
      <w:r w:rsidR="00783B01" w:rsidRPr="00783B01">
        <w:rPr>
          <w:rFonts w:asciiTheme="majorHAnsi" w:hAnsiTheme="majorHAnsi" w:cstheme="majorHAnsi"/>
          <w:bCs/>
          <w:color w:val="000000" w:themeColor="text1"/>
        </w:rPr>
        <w:t>.</w:t>
      </w:r>
    </w:p>
    <w:p w14:paraId="666D904A" w14:textId="6D9177DB" w:rsidR="00C5368A" w:rsidRPr="00C5368A" w:rsidRDefault="00C5368A" w:rsidP="00C5368A">
      <w:pPr>
        <w:pStyle w:val="ListParagraph"/>
        <w:numPr>
          <w:ilvl w:val="2"/>
          <w:numId w:val="3"/>
        </w:numPr>
        <w:spacing w:before="120"/>
        <w:contextualSpacing w:val="0"/>
        <w:outlineLvl w:val="0"/>
        <w:rPr>
          <w:rFonts w:asciiTheme="minorHAnsi" w:hAnsiTheme="minorHAnsi" w:cstheme="minorHAnsi"/>
          <w:szCs w:val="24"/>
        </w:rPr>
      </w:pPr>
      <w:r>
        <w:rPr>
          <w:rFonts w:asciiTheme="majorHAnsi" w:hAnsiTheme="majorHAnsi" w:cstheme="majorHAnsi"/>
          <w:color w:val="000000" w:themeColor="text1"/>
        </w:rPr>
        <w:t>LAB MEDIA: Figure 3C.</w:t>
      </w:r>
    </w:p>
    <w:p w14:paraId="419F960F" w14:textId="77777777" w:rsidR="00C5368A" w:rsidRPr="00C5368A" w:rsidRDefault="00C5368A" w:rsidP="00C5368A">
      <w:pPr>
        <w:pStyle w:val="ListParagraph"/>
        <w:spacing w:before="120"/>
        <w:ind w:left="1627"/>
        <w:contextualSpacing w:val="0"/>
        <w:outlineLvl w:val="0"/>
        <w:rPr>
          <w:rFonts w:asciiTheme="minorHAnsi" w:hAnsiTheme="minorHAnsi" w:cstheme="minorHAnsi"/>
          <w:szCs w:val="24"/>
        </w:rPr>
      </w:pPr>
    </w:p>
    <w:p w14:paraId="338D1D38" w14:textId="7AD18524" w:rsidR="00C5368A" w:rsidRPr="002C1D89" w:rsidRDefault="00C5368A" w:rsidP="00C5368A">
      <w:pPr>
        <w:pStyle w:val="ListParagraph"/>
        <w:numPr>
          <w:ilvl w:val="1"/>
          <w:numId w:val="3"/>
        </w:numPr>
        <w:spacing w:before="120"/>
        <w:contextualSpacing w:val="0"/>
        <w:outlineLvl w:val="0"/>
        <w:rPr>
          <w:rFonts w:asciiTheme="minorHAnsi" w:hAnsiTheme="minorHAnsi" w:cstheme="minorHAnsi"/>
          <w:szCs w:val="24"/>
        </w:rPr>
      </w:pPr>
      <w:r w:rsidRPr="00165472">
        <w:rPr>
          <w:rFonts w:asciiTheme="majorHAnsi" w:hAnsiTheme="majorHAnsi" w:cstheme="majorHAnsi"/>
          <w:color w:val="000000" w:themeColor="text1"/>
        </w:rPr>
        <w:t xml:space="preserve">An isolated positive screen hit </w:t>
      </w:r>
      <w:r>
        <w:rPr>
          <w:rFonts w:asciiTheme="majorHAnsi" w:hAnsiTheme="majorHAnsi" w:cstheme="majorHAnsi"/>
          <w:color w:val="000000" w:themeColor="text1"/>
        </w:rPr>
        <w:t>s</w:t>
      </w:r>
      <w:r w:rsidRPr="00165472">
        <w:rPr>
          <w:rFonts w:asciiTheme="majorHAnsi" w:hAnsiTheme="majorHAnsi" w:cstheme="majorHAnsi"/>
          <w:color w:val="000000" w:themeColor="text1"/>
        </w:rPr>
        <w:t>hould display the compact colony phenotype upon reinjection</w:t>
      </w:r>
      <w:r>
        <w:rPr>
          <w:rFonts w:asciiTheme="majorHAnsi" w:hAnsiTheme="majorHAnsi" w:cstheme="majorHAnsi"/>
          <w:color w:val="000000" w:themeColor="text1"/>
        </w:rPr>
        <w:t xml:space="preserve"> </w:t>
      </w:r>
      <w:r>
        <w:rPr>
          <w:rFonts w:asciiTheme="majorHAnsi" w:hAnsiTheme="majorHAnsi" w:cstheme="majorHAnsi"/>
          <w:b/>
          <w:bCs/>
          <w:color w:val="000000" w:themeColor="text1"/>
        </w:rPr>
        <w:t>[1]</w:t>
      </w:r>
      <w:r w:rsidR="00783B01" w:rsidRPr="00783B01">
        <w:rPr>
          <w:rFonts w:asciiTheme="majorHAnsi" w:hAnsiTheme="majorHAnsi" w:cstheme="majorHAnsi"/>
          <w:bCs/>
          <w:color w:val="000000" w:themeColor="text1"/>
        </w:rPr>
        <w:t>.</w:t>
      </w:r>
      <w:r>
        <w:rPr>
          <w:rFonts w:asciiTheme="majorHAnsi" w:hAnsiTheme="majorHAnsi" w:cstheme="majorHAnsi"/>
          <w:b/>
          <w:bCs/>
          <w:color w:val="000000" w:themeColor="text1"/>
        </w:rPr>
        <w:t xml:space="preserve"> </w:t>
      </w:r>
      <w:r w:rsidR="002C1D89" w:rsidRPr="00165472">
        <w:rPr>
          <w:rFonts w:asciiTheme="majorHAnsi" w:hAnsiTheme="majorHAnsi" w:cstheme="majorHAnsi"/>
          <w:color w:val="000000" w:themeColor="text1"/>
        </w:rPr>
        <w:t>For measurement of the cancer cell-blood vessel</w:t>
      </w:r>
      <w:r w:rsidR="002C1D89">
        <w:rPr>
          <w:rFonts w:asciiTheme="majorHAnsi" w:hAnsiTheme="majorHAnsi" w:cstheme="majorHAnsi"/>
          <w:color w:val="000000" w:themeColor="text1"/>
        </w:rPr>
        <w:t xml:space="preserve"> </w:t>
      </w:r>
      <w:r w:rsidR="002C1D89" w:rsidRPr="00165472">
        <w:rPr>
          <w:rFonts w:asciiTheme="majorHAnsi" w:hAnsiTheme="majorHAnsi" w:cstheme="majorHAnsi"/>
          <w:color w:val="000000" w:themeColor="text1"/>
        </w:rPr>
        <w:t>contacts</w:t>
      </w:r>
      <w:r w:rsidR="00CF7BF4">
        <w:rPr>
          <w:rFonts w:asciiTheme="majorHAnsi" w:hAnsiTheme="majorHAnsi" w:cstheme="majorHAnsi"/>
          <w:color w:val="000000" w:themeColor="text1"/>
        </w:rPr>
        <w:t>,</w:t>
      </w:r>
      <w:r w:rsidR="002C1D89" w:rsidRPr="00165472">
        <w:rPr>
          <w:rFonts w:asciiTheme="majorHAnsi" w:hAnsiTheme="majorHAnsi" w:cstheme="majorHAnsi"/>
          <w:color w:val="000000" w:themeColor="text1"/>
        </w:rPr>
        <w:t xml:space="preserve"> attention should be paid to the vascular wall stain brightness</w:t>
      </w:r>
      <w:r w:rsidR="002C1D89">
        <w:rPr>
          <w:rFonts w:asciiTheme="majorHAnsi" w:hAnsiTheme="majorHAnsi" w:cstheme="majorHAnsi"/>
          <w:color w:val="000000" w:themeColor="text1"/>
        </w:rPr>
        <w:t xml:space="preserve"> </w:t>
      </w:r>
      <w:r w:rsidR="002C1D89" w:rsidRPr="00165472">
        <w:rPr>
          <w:rFonts w:asciiTheme="majorHAnsi" w:hAnsiTheme="majorHAnsi" w:cstheme="majorHAnsi"/>
          <w:color w:val="000000" w:themeColor="text1"/>
        </w:rPr>
        <w:t>and the appropriate amount of lectin should be injected for the vascular wall signal</w:t>
      </w:r>
      <w:r w:rsidR="002C1D89">
        <w:rPr>
          <w:rFonts w:asciiTheme="majorHAnsi" w:hAnsiTheme="majorHAnsi" w:cstheme="majorHAnsi"/>
          <w:color w:val="000000" w:themeColor="text1"/>
        </w:rPr>
        <w:t xml:space="preserve"> </w:t>
      </w:r>
      <w:r w:rsidR="002C1D89">
        <w:rPr>
          <w:rFonts w:asciiTheme="majorHAnsi" w:hAnsiTheme="majorHAnsi" w:cstheme="majorHAnsi"/>
          <w:b/>
          <w:bCs/>
          <w:color w:val="000000" w:themeColor="text1"/>
        </w:rPr>
        <w:t>[2]</w:t>
      </w:r>
      <w:r w:rsidR="00783B01" w:rsidRPr="00783B01">
        <w:rPr>
          <w:rFonts w:asciiTheme="majorHAnsi" w:hAnsiTheme="majorHAnsi" w:cstheme="majorHAnsi"/>
          <w:bCs/>
          <w:color w:val="000000" w:themeColor="text1"/>
        </w:rPr>
        <w:t>.</w:t>
      </w:r>
    </w:p>
    <w:p w14:paraId="23E7BD54" w14:textId="50024591" w:rsidR="002C1D89" w:rsidRPr="002C1D89" w:rsidRDefault="002C1D89" w:rsidP="002C1D89">
      <w:pPr>
        <w:pStyle w:val="ListParagraph"/>
        <w:numPr>
          <w:ilvl w:val="2"/>
          <w:numId w:val="3"/>
        </w:numPr>
        <w:spacing w:before="120"/>
        <w:contextualSpacing w:val="0"/>
        <w:outlineLvl w:val="0"/>
        <w:rPr>
          <w:rFonts w:asciiTheme="minorHAnsi" w:hAnsiTheme="minorHAnsi" w:cstheme="minorHAnsi"/>
          <w:szCs w:val="24"/>
        </w:rPr>
      </w:pPr>
      <w:r>
        <w:rPr>
          <w:rFonts w:asciiTheme="majorHAnsi" w:hAnsiTheme="majorHAnsi" w:cstheme="majorHAnsi"/>
          <w:color w:val="000000" w:themeColor="text1"/>
        </w:rPr>
        <w:t>LAB MEDIA: Figure 3B.</w:t>
      </w:r>
    </w:p>
    <w:p w14:paraId="0233B87A" w14:textId="10088256" w:rsidR="002C1D89" w:rsidRPr="002C1D89" w:rsidRDefault="002C1D89" w:rsidP="002C1D89">
      <w:pPr>
        <w:pStyle w:val="ListParagraph"/>
        <w:numPr>
          <w:ilvl w:val="2"/>
          <w:numId w:val="3"/>
        </w:numPr>
        <w:spacing w:before="120"/>
        <w:contextualSpacing w:val="0"/>
        <w:outlineLvl w:val="0"/>
        <w:rPr>
          <w:rFonts w:asciiTheme="minorHAnsi" w:hAnsiTheme="minorHAnsi" w:cstheme="minorHAnsi"/>
          <w:szCs w:val="24"/>
        </w:rPr>
      </w:pPr>
      <w:r>
        <w:rPr>
          <w:rFonts w:asciiTheme="majorHAnsi" w:hAnsiTheme="majorHAnsi" w:cstheme="majorHAnsi"/>
          <w:color w:val="000000" w:themeColor="text1"/>
        </w:rPr>
        <w:t>LAB MEDIA: Figure 3D and 3E.</w:t>
      </w:r>
    </w:p>
    <w:p w14:paraId="77C48BA5" w14:textId="77777777" w:rsidR="00473E1C" w:rsidRPr="00B07A3B" w:rsidRDefault="00473E1C" w:rsidP="00473E1C">
      <w:pPr>
        <w:pStyle w:val="ListParagraph"/>
        <w:spacing w:before="120"/>
        <w:ind w:left="360"/>
        <w:contextualSpacing w:val="0"/>
        <w:outlineLvl w:val="0"/>
        <w:rPr>
          <w:rFonts w:asciiTheme="minorHAnsi" w:hAnsiTheme="minorHAnsi" w:cstheme="minorHAnsi"/>
          <w:szCs w:val="24"/>
        </w:rPr>
      </w:pPr>
    </w:p>
    <w:p w14:paraId="4A2E2284" w14:textId="77777777" w:rsidR="00473E1C" w:rsidRPr="00B07A3B" w:rsidRDefault="00473E1C">
      <w:pPr>
        <w:rPr>
          <w:rFonts w:asciiTheme="minorHAnsi" w:eastAsia="Times New Roman" w:hAnsiTheme="minorHAnsi" w:cstheme="minorHAnsi"/>
          <w:sz w:val="52"/>
          <w:szCs w:val="24"/>
        </w:rPr>
      </w:pPr>
      <w:r w:rsidRPr="00B07A3B">
        <w:rPr>
          <w:rFonts w:asciiTheme="minorHAnsi" w:hAnsiTheme="minorHAnsi" w:cstheme="minorHAnsi"/>
        </w:rPr>
        <w:br w:type="page"/>
      </w:r>
    </w:p>
    <w:p w14:paraId="66EEF93E"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78DCB0D0" w14:textId="77777777" w:rsidR="00473E1C" w:rsidRPr="00B07A3B" w:rsidRDefault="00473E1C" w:rsidP="007F48D4">
      <w:pPr>
        <w:pStyle w:val="ListParagraph"/>
        <w:numPr>
          <w:ilvl w:val="0"/>
          <w:numId w:val="3"/>
        </w:numPr>
        <w:rPr>
          <w:rFonts w:asciiTheme="minorHAnsi" w:hAnsiTheme="minorHAnsi" w:cstheme="minorHAnsi"/>
          <w:b/>
          <w:bCs/>
          <w:szCs w:val="24"/>
          <w:lang w:eastAsia="zh-TW"/>
        </w:rPr>
      </w:pPr>
      <w:bookmarkStart w:id="1" w:name="_Hlk27388131"/>
      <w:r w:rsidRPr="00B07A3B">
        <w:rPr>
          <w:rFonts w:asciiTheme="minorHAnsi" w:hAnsiTheme="minorHAnsi" w:cstheme="minorHAnsi"/>
          <w:b/>
          <w:bCs/>
          <w:szCs w:val="24"/>
        </w:rPr>
        <w:t>Conclusion Interview Statements</w:t>
      </w:r>
    </w:p>
    <w:p w14:paraId="45780DFA" w14:textId="77777777" w:rsidR="00473E1C" w:rsidRPr="00B07A3B" w:rsidRDefault="00473E1C" w:rsidP="00473E1C">
      <w:pPr>
        <w:outlineLvl w:val="0"/>
        <w:rPr>
          <w:rFonts w:asciiTheme="minorHAnsi" w:hAnsiTheme="minorHAnsi" w:cstheme="minorHAnsi"/>
          <w:b/>
        </w:rPr>
      </w:pPr>
    </w:p>
    <w:bookmarkEnd w:id="1"/>
    <w:p w14:paraId="2C4FBE56" w14:textId="30F5FB36" w:rsidR="00352B59" w:rsidRPr="00964B4A" w:rsidRDefault="00505C7F" w:rsidP="00352B59">
      <w:pPr>
        <w:pStyle w:val="ListParagraph"/>
        <w:numPr>
          <w:ilvl w:val="1"/>
          <w:numId w:val="3"/>
        </w:numPr>
        <w:spacing w:before="240"/>
        <w:outlineLvl w:val="0"/>
        <w:rPr>
          <w:rFonts w:asciiTheme="minorHAnsi" w:eastAsia="Times New Roman" w:hAnsiTheme="minorHAnsi" w:cstheme="minorHAnsi"/>
          <w:szCs w:val="24"/>
        </w:rPr>
      </w:pPr>
      <w:r w:rsidRPr="00352B59">
        <w:rPr>
          <w:rStyle w:val="AuthorName"/>
          <w:rFonts w:asciiTheme="minorHAnsi" w:eastAsia="Times" w:hAnsiTheme="minorHAnsi" w:cstheme="minorHAnsi"/>
        </w:rPr>
        <w:t xml:space="preserve">Konstantin </w:t>
      </w:r>
      <w:proofErr w:type="spellStart"/>
      <w:r w:rsidRPr="00352B59">
        <w:rPr>
          <w:rStyle w:val="AuthorName"/>
          <w:rFonts w:asciiTheme="minorHAnsi" w:eastAsia="Times" w:hAnsiTheme="minorHAnsi" w:cstheme="minorHAnsi"/>
        </w:rPr>
        <w:t>Stoletov</w:t>
      </w:r>
      <w:proofErr w:type="spellEnd"/>
      <w:r w:rsidR="00473E1C" w:rsidRPr="00352B59">
        <w:rPr>
          <w:rFonts w:asciiTheme="minorHAnsi" w:eastAsia="Times New Roman" w:hAnsiTheme="minorHAnsi" w:cstheme="minorHAnsi"/>
          <w:b/>
          <w:bCs/>
          <w:szCs w:val="24"/>
          <w:u w:val="single"/>
        </w:rPr>
        <w:t>:</w:t>
      </w:r>
      <w:r w:rsidR="00473E1C" w:rsidRPr="00352B59">
        <w:rPr>
          <w:rFonts w:asciiTheme="minorHAnsi" w:eastAsia="Times New Roman" w:hAnsiTheme="minorHAnsi" w:cstheme="minorHAnsi"/>
          <w:szCs w:val="24"/>
        </w:rPr>
        <w:t xml:space="preserve"> </w:t>
      </w:r>
      <w:r w:rsidR="001C42D3">
        <w:rPr>
          <w:rFonts w:asciiTheme="minorHAnsi" w:eastAsia="Times New Roman" w:hAnsiTheme="minorHAnsi" w:cstheme="minorHAnsi"/>
          <w:szCs w:val="24"/>
        </w:rPr>
        <w:t xml:space="preserve">When attempting this protocol, </w:t>
      </w:r>
      <w:r w:rsidR="001C42D3">
        <w:rPr>
          <w:rFonts w:asciiTheme="minorHAnsi" w:hAnsiTheme="minorHAnsi" w:cstheme="minorHAnsi"/>
        </w:rPr>
        <w:t>a</w:t>
      </w:r>
      <w:r w:rsidR="00352B59" w:rsidRPr="00352B59">
        <w:rPr>
          <w:rFonts w:asciiTheme="minorHAnsi" w:hAnsiTheme="minorHAnsi" w:cstheme="minorHAnsi"/>
        </w:rPr>
        <w:t xml:space="preserve">void under or </w:t>
      </w:r>
      <w:proofErr w:type="spellStart"/>
      <w:r w:rsidR="00352B59" w:rsidRPr="00352B59">
        <w:rPr>
          <w:rFonts w:asciiTheme="minorHAnsi" w:hAnsiTheme="minorHAnsi" w:cstheme="minorHAnsi"/>
        </w:rPr>
        <w:t>overinjecton</w:t>
      </w:r>
      <w:proofErr w:type="spellEnd"/>
      <w:r w:rsidR="001C42D3">
        <w:rPr>
          <w:rFonts w:asciiTheme="minorHAnsi" w:hAnsiTheme="minorHAnsi" w:cstheme="minorHAnsi"/>
        </w:rPr>
        <w:t xml:space="preserve"> and</w:t>
      </w:r>
      <w:r w:rsidR="00352B59">
        <w:rPr>
          <w:rFonts w:asciiTheme="minorHAnsi" w:hAnsiTheme="minorHAnsi" w:cstheme="minorHAnsi"/>
        </w:rPr>
        <w:t xml:space="preserve"> remove excess bleeding or liquid buildup.</w:t>
      </w:r>
    </w:p>
    <w:p w14:paraId="397C1A55" w14:textId="77777777" w:rsidR="008773CB" w:rsidRPr="00964B4A" w:rsidRDefault="008773CB" w:rsidP="00964B4A">
      <w:pPr>
        <w:pStyle w:val="ListParagraph"/>
        <w:spacing w:before="240"/>
        <w:ind w:left="907"/>
        <w:outlineLvl w:val="0"/>
        <w:rPr>
          <w:rFonts w:asciiTheme="minorHAnsi" w:eastAsia="Times New Roman" w:hAnsiTheme="minorHAnsi" w:cstheme="minorHAnsi"/>
          <w:szCs w:val="24"/>
        </w:rPr>
      </w:pPr>
    </w:p>
    <w:p w14:paraId="6A46F2DE" w14:textId="04D5B136" w:rsidR="008773CB" w:rsidRPr="000512A4" w:rsidRDefault="008773CB" w:rsidP="008773CB">
      <w:pPr>
        <w:pStyle w:val="ListParagraph"/>
        <w:numPr>
          <w:ilvl w:val="2"/>
          <w:numId w:val="3"/>
        </w:numPr>
        <w:outlineLvl w:val="0"/>
        <w:rPr>
          <w:rFonts w:asciiTheme="majorHAnsi" w:hAnsiTheme="majorHAnsi" w:cstheme="majorHAnsi"/>
          <w:color w:val="000000" w:themeColor="text1"/>
          <w:szCs w:val="24"/>
        </w:rPr>
      </w:pPr>
      <w:r w:rsidRPr="000512A4">
        <w:rPr>
          <w:rFonts w:asciiTheme="majorHAnsi" w:hAnsiTheme="majorHAnsi" w:cstheme="majorHAnsi"/>
          <w:bCs/>
          <w:color w:val="000000" w:themeColor="text1"/>
          <w:szCs w:val="24"/>
        </w:rPr>
        <w:t>INTERVIEW: Named talent says the statement above in an interview-style shot, looking slightly off-camera.</w:t>
      </w:r>
      <w:r>
        <w:rPr>
          <w:rFonts w:asciiTheme="majorHAnsi" w:hAnsiTheme="majorHAnsi" w:cstheme="majorHAnsi"/>
          <w:bCs/>
          <w:color w:val="000000" w:themeColor="text1"/>
          <w:szCs w:val="24"/>
        </w:rPr>
        <w:t xml:space="preserve"> </w:t>
      </w:r>
      <w:r w:rsidRPr="00964B4A">
        <w:rPr>
          <w:rFonts w:asciiTheme="majorHAnsi" w:hAnsiTheme="majorHAnsi" w:cstheme="majorHAnsi"/>
          <w:bCs/>
          <w:i/>
          <w:iCs/>
          <w:color w:val="0070C0"/>
          <w:szCs w:val="24"/>
        </w:rPr>
        <w:t>Suggested B-roll: 2.7.1., 2.7.2., and 2.8.1, 2.8.2.</w:t>
      </w:r>
    </w:p>
    <w:p w14:paraId="40C6B53C" w14:textId="77777777" w:rsidR="008773CB" w:rsidRPr="00B07A3B" w:rsidRDefault="008773CB" w:rsidP="00964B4A">
      <w:pPr>
        <w:pStyle w:val="ListParagraph"/>
        <w:spacing w:before="240"/>
        <w:ind w:left="907"/>
        <w:outlineLvl w:val="0"/>
        <w:rPr>
          <w:rFonts w:asciiTheme="minorHAnsi" w:eastAsia="Times New Roman" w:hAnsiTheme="minorHAnsi" w:cstheme="minorHAnsi"/>
          <w:szCs w:val="24"/>
        </w:rPr>
      </w:pPr>
    </w:p>
    <w:p w14:paraId="755181E8" w14:textId="486AD797" w:rsidR="00B07A3B" w:rsidRPr="00964B4A" w:rsidRDefault="00E54505" w:rsidP="00B07A3B">
      <w:pPr>
        <w:pStyle w:val="ListParagraph"/>
        <w:numPr>
          <w:ilvl w:val="1"/>
          <w:numId w:val="3"/>
        </w:numPr>
        <w:spacing w:before="240"/>
        <w:outlineLvl w:val="0"/>
        <w:rPr>
          <w:rFonts w:asciiTheme="minorHAnsi" w:eastAsia="Times New Roman" w:hAnsiTheme="minorHAnsi" w:cstheme="minorHAnsi"/>
          <w:szCs w:val="24"/>
        </w:rPr>
      </w:pPr>
      <w:r>
        <w:rPr>
          <w:rFonts w:asciiTheme="minorHAnsi" w:hAnsiTheme="minorHAnsi" w:cstheme="minorHAnsi"/>
          <w:b/>
          <w:szCs w:val="22"/>
          <w:u w:val="single"/>
          <w:lang w:eastAsia="zh-TW"/>
        </w:rPr>
        <w:t xml:space="preserve">Konstantin </w:t>
      </w:r>
      <w:proofErr w:type="spellStart"/>
      <w:r>
        <w:rPr>
          <w:rFonts w:asciiTheme="minorHAnsi" w:hAnsiTheme="minorHAnsi" w:cstheme="minorHAnsi"/>
          <w:b/>
          <w:szCs w:val="22"/>
          <w:u w:val="single"/>
          <w:lang w:eastAsia="zh-TW"/>
        </w:rPr>
        <w:t>Stoletov</w:t>
      </w:r>
      <w:proofErr w:type="spellEnd"/>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r w:rsidR="00663B2D">
        <w:rPr>
          <w:rFonts w:asciiTheme="minorHAnsi" w:hAnsiTheme="minorHAnsi" w:cstheme="minorHAnsi"/>
        </w:rPr>
        <w:t>Several novel genes that are driving cancer cell invasion in</w:t>
      </w:r>
      <w:r w:rsidR="00191FAB">
        <w:rPr>
          <w:rFonts w:asciiTheme="minorHAnsi" w:hAnsiTheme="minorHAnsi" w:cstheme="minorHAnsi"/>
        </w:rPr>
        <w:t xml:space="preserve"> </w:t>
      </w:r>
      <w:r w:rsidR="00663B2D">
        <w:rPr>
          <w:rFonts w:asciiTheme="minorHAnsi" w:hAnsiTheme="minorHAnsi" w:cstheme="minorHAnsi"/>
        </w:rPr>
        <w:t>vivo have been identified using this technique.</w:t>
      </w:r>
    </w:p>
    <w:p w14:paraId="45DD8908" w14:textId="77777777" w:rsidR="008773CB" w:rsidRPr="00964B4A" w:rsidRDefault="008773CB" w:rsidP="00964B4A">
      <w:pPr>
        <w:pStyle w:val="ListParagraph"/>
        <w:spacing w:before="240"/>
        <w:ind w:left="907"/>
        <w:outlineLvl w:val="0"/>
        <w:rPr>
          <w:rFonts w:asciiTheme="minorHAnsi" w:eastAsia="Times New Roman" w:hAnsiTheme="minorHAnsi" w:cstheme="minorHAnsi"/>
          <w:szCs w:val="24"/>
        </w:rPr>
      </w:pPr>
    </w:p>
    <w:p w14:paraId="10C87572" w14:textId="77777777" w:rsidR="008773CB" w:rsidRPr="000512A4" w:rsidRDefault="008773CB" w:rsidP="008773CB">
      <w:pPr>
        <w:pStyle w:val="ListParagraph"/>
        <w:numPr>
          <w:ilvl w:val="2"/>
          <w:numId w:val="3"/>
        </w:numPr>
        <w:outlineLvl w:val="0"/>
        <w:rPr>
          <w:rFonts w:asciiTheme="majorHAnsi" w:hAnsiTheme="majorHAnsi" w:cstheme="majorHAnsi"/>
          <w:color w:val="000000" w:themeColor="text1"/>
          <w:szCs w:val="24"/>
        </w:rPr>
      </w:pPr>
      <w:r w:rsidRPr="000512A4">
        <w:rPr>
          <w:rFonts w:asciiTheme="majorHAnsi" w:hAnsiTheme="majorHAnsi" w:cstheme="majorHAnsi"/>
          <w:bCs/>
          <w:color w:val="000000" w:themeColor="text1"/>
          <w:szCs w:val="24"/>
        </w:rPr>
        <w:t>INTERVIEW: Named talent says the statement above in an interview-style shot, looking slightly off-camera.</w:t>
      </w:r>
    </w:p>
    <w:p w14:paraId="334FA061" w14:textId="77777777" w:rsidR="008773CB" w:rsidRPr="00B07A3B" w:rsidRDefault="008773CB" w:rsidP="00964B4A">
      <w:pPr>
        <w:pStyle w:val="ListParagraph"/>
        <w:spacing w:before="240"/>
        <w:ind w:left="907"/>
        <w:outlineLvl w:val="0"/>
        <w:rPr>
          <w:rFonts w:asciiTheme="minorHAnsi" w:eastAsia="Times New Roman" w:hAnsiTheme="minorHAnsi" w:cstheme="minorHAnsi"/>
          <w:szCs w:val="24"/>
        </w:rPr>
      </w:pPr>
    </w:p>
    <w:p w14:paraId="16AB1363" w14:textId="2B1EE865" w:rsidR="00A84BA8" w:rsidRPr="002B025E" w:rsidRDefault="00A84BA8" w:rsidP="00964B4A">
      <w:pPr>
        <w:spacing w:before="240"/>
        <w:ind w:left="1080"/>
        <w:outlineLvl w:val="0"/>
        <w:rPr>
          <w:rFonts w:asciiTheme="minorHAnsi" w:eastAsia="Times New Roman" w:hAnsiTheme="minorHAnsi" w:cstheme="minorHAnsi"/>
          <w:bCs/>
          <w:szCs w:val="24"/>
        </w:rPr>
      </w:pPr>
    </w:p>
    <w:sectPr w:rsidR="00A84BA8" w:rsidRPr="002B025E" w:rsidSect="00652165">
      <w:headerReference w:type="default" r:id="rId8"/>
      <w:footerReference w:type="even" r:id="rId9"/>
      <w:footerReference w:type="default" r:id="rId10"/>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3EBD9C" w14:textId="77777777" w:rsidR="00D034FA" w:rsidRDefault="00D034FA">
      <w:r>
        <w:separator/>
      </w:r>
    </w:p>
    <w:p w14:paraId="50FCC384" w14:textId="77777777" w:rsidR="00D034FA" w:rsidRDefault="00D034FA"/>
  </w:endnote>
  <w:endnote w:type="continuationSeparator" w:id="0">
    <w:p w14:paraId="7EA5466A" w14:textId="77777777" w:rsidR="00D034FA" w:rsidRDefault="00D034FA">
      <w:r>
        <w:continuationSeparator/>
      </w:r>
    </w:p>
    <w:p w14:paraId="258B3E94" w14:textId="77777777" w:rsidR="00D034FA" w:rsidRDefault="00D034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
    <w:panose1 w:val="00000500000000020000"/>
    <w:charset w:val="00"/>
    <w:family w:val="auto"/>
    <w:pitch w:val="variable"/>
    <w:sig w:usb0="E00002FF" w:usb1="5000205A" w:usb2="00000000" w:usb3="00000000" w:csb0="0000019F" w:csb1="00000000"/>
  </w:font>
  <w:font w:name="Lucida Grande">
    <w:altName w:val="﷽﷽﷽﷽﷽﷽﷽﷽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5A938141" w14:textId="77777777" w:rsidR="00625799" w:rsidRDefault="00625799"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625799" w:rsidRDefault="00625799" w:rsidP="001E230F">
    <w:pPr>
      <w:pStyle w:val="Footer"/>
      <w:ind w:right="360"/>
    </w:pPr>
  </w:p>
  <w:p w14:paraId="1151463A" w14:textId="77777777" w:rsidR="00625799" w:rsidRDefault="0062579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ABD70" w14:textId="46E4B762" w:rsidR="00625799" w:rsidRPr="00790E8C" w:rsidRDefault="00625799"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sidR="00964B4A">
      <w:rPr>
        <w:rFonts w:asciiTheme="minorHAnsi" w:hAnsiTheme="minorHAnsi" w:cstheme="minorHAnsi"/>
        <w:noProof/>
        <w:szCs w:val="24"/>
        <w:lang w:val="en-US"/>
      </w:rPr>
      <w:t>2021</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000330E7">
      <w:rPr>
        <w:rFonts w:asciiTheme="minorHAnsi" w:hAnsiTheme="minorHAnsi" w:cstheme="minorHAnsi"/>
        <w:szCs w:val="24"/>
        <w:lang w:val="en-US"/>
      </w:rPr>
      <w:t xml:space="preserve">               January 1</w:t>
    </w:r>
    <w:r w:rsidR="00964B4A">
      <w:rPr>
        <w:rFonts w:asciiTheme="minorHAnsi" w:hAnsiTheme="minorHAnsi" w:cstheme="minorHAnsi"/>
        <w:szCs w:val="24"/>
        <w:lang w:val="en-US"/>
      </w:rPr>
      <w:t>2</w:t>
    </w:r>
    <w:r w:rsidR="000330E7">
      <w:rPr>
        <w:rFonts w:asciiTheme="minorHAnsi" w:hAnsiTheme="minorHAnsi" w:cstheme="minorHAnsi"/>
        <w:szCs w:val="24"/>
        <w:lang w:val="en-US"/>
      </w:rPr>
      <w:t>, 2021</w:t>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6EFE71" w14:textId="77777777" w:rsidR="00D034FA" w:rsidRDefault="00D034FA">
      <w:r>
        <w:separator/>
      </w:r>
    </w:p>
    <w:p w14:paraId="2223F33E" w14:textId="77777777" w:rsidR="00D034FA" w:rsidRDefault="00D034FA"/>
  </w:footnote>
  <w:footnote w:type="continuationSeparator" w:id="0">
    <w:p w14:paraId="5FBFF03C" w14:textId="77777777" w:rsidR="00D034FA" w:rsidRDefault="00D034FA">
      <w:r>
        <w:continuationSeparator/>
      </w:r>
    </w:p>
    <w:p w14:paraId="61700B3B" w14:textId="77777777" w:rsidR="00D034FA" w:rsidRDefault="00D034F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24144" w14:textId="6CCC6921" w:rsidR="00625799" w:rsidRPr="006D3AC7" w:rsidRDefault="00625799"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0330E7" w:rsidRPr="00964B4A">
      <w:rPr>
        <w:rFonts w:asciiTheme="minorHAnsi" w:hAnsiTheme="minorHAnsi" w:cstheme="minorHAnsi"/>
        <w:b/>
        <w:color w:val="00B050"/>
        <w:sz w:val="28"/>
        <w:szCs w:val="28"/>
        <w:u w:val="single"/>
      </w:rPr>
      <w:t>FINAL SCRIPT: APPROVED</w:t>
    </w:r>
    <w:r w:rsidRPr="00964B4A">
      <w:rPr>
        <w:rFonts w:asciiTheme="minorHAnsi" w:hAnsiTheme="minorHAnsi" w:cstheme="minorHAnsi"/>
        <w:b/>
        <w:color w:val="00B050"/>
        <w:sz w:val="28"/>
        <w:szCs w:val="28"/>
        <w:u w:val="single"/>
      </w:rPr>
      <w:t xml:space="preserve"> FOR FILMING</w:t>
    </w:r>
  </w:p>
  <w:p w14:paraId="398EBB40" w14:textId="77777777" w:rsidR="00625799" w:rsidRDefault="0062579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24A07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FF4D66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BEEBB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9EA205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A320CA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F6A3A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030F61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E962B1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3A6816D8"/>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16240D52"/>
    <w:multiLevelType w:val="hybridMultilevel"/>
    <w:tmpl w:val="683AE602"/>
    <w:lvl w:ilvl="0" w:tplc="8FD6998A">
      <w:start w:val="1"/>
      <w:numFmt w:val="bullet"/>
      <w:lvlText w:val=""/>
      <w:lvlJc w:val="left"/>
      <w:pPr>
        <w:ind w:left="720" w:hanging="360"/>
      </w:pPr>
      <w:rPr>
        <w:rFonts w:ascii="Symbol" w:hAnsi="Symbol" w:hint="default"/>
      </w:rPr>
    </w:lvl>
    <w:lvl w:ilvl="1" w:tplc="AC3E6A08" w:tentative="1">
      <w:start w:val="1"/>
      <w:numFmt w:val="bullet"/>
      <w:lvlText w:val="o"/>
      <w:lvlJc w:val="left"/>
      <w:pPr>
        <w:ind w:left="1440" w:hanging="360"/>
      </w:pPr>
      <w:rPr>
        <w:rFonts w:ascii="Courier New" w:hAnsi="Courier New" w:cs="Courier New" w:hint="default"/>
      </w:rPr>
    </w:lvl>
    <w:lvl w:ilvl="2" w:tplc="119E2FA2" w:tentative="1">
      <w:start w:val="1"/>
      <w:numFmt w:val="bullet"/>
      <w:lvlText w:val=""/>
      <w:lvlJc w:val="left"/>
      <w:pPr>
        <w:ind w:left="2160" w:hanging="360"/>
      </w:pPr>
      <w:rPr>
        <w:rFonts w:ascii="Wingdings" w:hAnsi="Wingdings" w:hint="default"/>
      </w:rPr>
    </w:lvl>
    <w:lvl w:ilvl="3" w:tplc="E99828F4" w:tentative="1">
      <w:start w:val="1"/>
      <w:numFmt w:val="bullet"/>
      <w:lvlText w:val=""/>
      <w:lvlJc w:val="left"/>
      <w:pPr>
        <w:ind w:left="2880" w:hanging="360"/>
      </w:pPr>
      <w:rPr>
        <w:rFonts w:ascii="Symbol" w:hAnsi="Symbol" w:hint="default"/>
      </w:rPr>
    </w:lvl>
    <w:lvl w:ilvl="4" w:tplc="6C94E232" w:tentative="1">
      <w:start w:val="1"/>
      <w:numFmt w:val="bullet"/>
      <w:lvlText w:val="o"/>
      <w:lvlJc w:val="left"/>
      <w:pPr>
        <w:ind w:left="3600" w:hanging="360"/>
      </w:pPr>
      <w:rPr>
        <w:rFonts w:ascii="Courier New" w:hAnsi="Courier New" w:cs="Courier New" w:hint="default"/>
      </w:rPr>
    </w:lvl>
    <w:lvl w:ilvl="5" w:tplc="1E68C3E4" w:tentative="1">
      <w:start w:val="1"/>
      <w:numFmt w:val="bullet"/>
      <w:lvlText w:val=""/>
      <w:lvlJc w:val="left"/>
      <w:pPr>
        <w:ind w:left="4320" w:hanging="360"/>
      </w:pPr>
      <w:rPr>
        <w:rFonts w:ascii="Wingdings" w:hAnsi="Wingdings" w:hint="default"/>
      </w:rPr>
    </w:lvl>
    <w:lvl w:ilvl="6" w:tplc="93D6F20C" w:tentative="1">
      <w:start w:val="1"/>
      <w:numFmt w:val="bullet"/>
      <w:lvlText w:val=""/>
      <w:lvlJc w:val="left"/>
      <w:pPr>
        <w:ind w:left="5040" w:hanging="360"/>
      </w:pPr>
      <w:rPr>
        <w:rFonts w:ascii="Symbol" w:hAnsi="Symbol" w:hint="default"/>
      </w:rPr>
    </w:lvl>
    <w:lvl w:ilvl="7" w:tplc="7BB2D530" w:tentative="1">
      <w:start w:val="1"/>
      <w:numFmt w:val="bullet"/>
      <w:lvlText w:val="o"/>
      <w:lvlJc w:val="left"/>
      <w:pPr>
        <w:ind w:left="5760" w:hanging="360"/>
      </w:pPr>
      <w:rPr>
        <w:rFonts w:ascii="Courier New" w:hAnsi="Courier New" w:cs="Courier New" w:hint="default"/>
      </w:rPr>
    </w:lvl>
    <w:lvl w:ilvl="8" w:tplc="546E8C78" w:tentative="1">
      <w:start w:val="1"/>
      <w:numFmt w:val="bullet"/>
      <w:lvlText w:val=""/>
      <w:lvlJc w:val="left"/>
      <w:pPr>
        <w:ind w:left="6480" w:hanging="360"/>
      </w:pPr>
      <w:rPr>
        <w:rFonts w:ascii="Wingdings" w:hAnsi="Wingdings" w:hint="default"/>
      </w:rPr>
    </w:lvl>
  </w:abstractNum>
  <w:abstractNum w:abstractNumId="12"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B3647FD"/>
    <w:multiLevelType w:val="multilevel"/>
    <w:tmpl w:val="C33E9BFA"/>
    <w:lvl w:ilvl="0">
      <w:start w:val="1"/>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4B0543F"/>
    <w:multiLevelType w:val="hybridMultilevel"/>
    <w:tmpl w:val="53BCC512"/>
    <w:lvl w:ilvl="0" w:tplc="6C60FDBA">
      <w:start w:val="1"/>
      <w:numFmt w:val="bullet"/>
      <w:lvlText w:val=""/>
      <w:lvlJc w:val="left"/>
      <w:pPr>
        <w:ind w:left="810" w:hanging="360"/>
      </w:pPr>
      <w:rPr>
        <w:rFonts w:ascii="Symbol" w:hAnsi="Symbol" w:hint="default"/>
      </w:rPr>
    </w:lvl>
    <w:lvl w:ilvl="1" w:tplc="8CA405C6" w:tentative="1">
      <w:start w:val="1"/>
      <w:numFmt w:val="bullet"/>
      <w:lvlText w:val="o"/>
      <w:lvlJc w:val="left"/>
      <w:pPr>
        <w:ind w:left="1530" w:hanging="360"/>
      </w:pPr>
      <w:rPr>
        <w:rFonts w:ascii="Courier New" w:hAnsi="Courier New" w:cs="Courier New" w:hint="default"/>
      </w:rPr>
    </w:lvl>
    <w:lvl w:ilvl="2" w:tplc="D2D4B0E8" w:tentative="1">
      <w:start w:val="1"/>
      <w:numFmt w:val="bullet"/>
      <w:lvlText w:val=""/>
      <w:lvlJc w:val="left"/>
      <w:pPr>
        <w:ind w:left="2250" w:hanging="360"/>
      </w:pPr>
      <w:rPr>
        <w:rFonts w:ascii="Wingdings" w:hAnsi="Wingdings" w:hint="default"/>
      </w:rPr>
    </w:lvl>
    <w:lvl w:ilvl="3" w:tplc="4B348A32" w:tentative="1">
      <w:start w:val="1"/>
      <w:numFmt w:val="bullet"/>
      <w:lvlText w:val=""/>
      <w:lvlJc w:val="left"/>
      <w:pPr>
        <w:ind w:left="2970" w:hanging="360"/>
      </w:pPr>
      <w:rPr>
        <w:rFonts w:ascii="Symbol" w:hAnsi="Symbol" w:hint="default"/>
      </w:rPr>
    </w:lvl>
    <w:lvl w:ilvl="4" w:tplc="1DE4068E" w:tentative="1">
      <w:start w:val="1"/>
      <w:numFmt w:val="bullet"/>
      <w:lvlText w:val="o"/>
      <w:lvlJc w:val="left"/>
      <w:pPr>
        <w:ind w:left="3690" w:hanging="360"/>
      </w:pPr>
      <w:rPr>
        <w:rFonts w:ascii="Courier New" w:hAnsi="Courier New" w:cs="Courier New" w:hint="default"/>
      </w:rPr>
    </w:lvl>
    <w:lvl w:ilvl="5" w:tplc="AF0CEB06" w:tentative="1">
      <w:start w:val="1"/>
      <w:numFmt w:val="bullet"/>
      <w:lvlText w:val=""/>
      <w:lvlJc w:val="left"/>
      <w:pPr>
        <w:ind w:left="4410" w:hanging="360"/>
      </w:pPr>
      <w:rPr>
        <w:rFonts w:ascii="Wingdings" w:hAnsi="Wingdings" w:hint="default"/>
      </w:rPr>
    </w:lvl>
    <w:lvl w:ilvl="6" w:tplc="DBF04694" w:tentative="1">
      <w:start w:val="1"/>
      <w:numFmt w:val="bullet"/>
      <w:lvlText w:val=""/>
      <w:lvlJc w:val="left"/>
      <w:pPr>
        <w:ind w:left="5130" w:hanging="360"/>
      </w:pPr>
      <w:rPr>
        <w:rFonts w:ascii="Symbol" w:hAnsi="Symbol" w:hint="default"/>
      </w:rPr>
    </w:lvl>
    <w:lvl w:ilvl="7" w:tplc="00EE1722" w:tentative="1">
      <w:start w:val="1"/>
      <w:numFmt w:val="bullet"/>
      <w:lvlText w:val="o"/>
      <w:lvlJc w:val="left"/>
      <w:pPr>
        <w:ind w:left="5850" w:hanging="360"/>
      </w:pPr>
      <w:rPr>
        <w:rFonts w:ascii="Courier New" w:hAnsi="Courier New" w:cs="Courier New" w:hint="default"/>
      </w:rPr>
    </w:lvl>
    <w:lvl w:ilvl="8" w:tplc="CF00A7B0" w:tentative="1">
      <w:start w:val="1"/>
      <w:numFmt w:val="bullet"/>
      <w:lvlText w:val=""/>
      <w:lvlJc w:val="left"/>
      <w:pPr>
        <w:ind w:left="6570" w:hanging="360"/>
      </w:pPr>
      <w:rPr>
        <w:rFonts w:ascii="Wingdings" w:hAnsi="Wingdings" w:hint="default"/>
      </w:rPr>
    </w:lvl>
  </w:abstractNum>
  <w:abstractNum w:abstractNumId="21"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EA26AD0"/>
    <w:multiLevelType w:val="hybridMultilevel"/>
    <w:tmpl w:val="E3C6D474"/>
    <w:lvl w:ilvl="0" w:tplc="E4809982">
      <w:start w:val="1"/>
      <w:numFmt w:val="bullet"/>
      <w:lvlText w:val=""/>
      <w:lvlJc w:val="left"/>
      <w:pPr>
        <w:ind w:left="806" w:hanging="360"/>
      </w:pPr>
      <w:rPr>
        <w:rFonts w:ascii="Symbol" w:hAnsi="Symbol" w:hint="default"/>
      </w:rPr>
    </w:lvl>
    <w:lvl w:ilvl="1" w:tplc="7E3C6232" w:tentative="1">
      <w:start w:val="1"/>
      <w:numFmt w:val="bullet"/>
      <w:lvlText w:val="o"/>
      <w:lvlJc w:val="left"/>
      <w:pPr>
        <w:ind w:left="1526" w:hanging="360"/>
      </w:pPr>
      <w:rPr>
        <w:rFonts w:ascii="Courier New" w:hAnsi="Courier New" w:cs="Courier New" w:hint="default"/>
      </w:rPr>
    </w:lvl>
    <w:lvl w:ilvl="2" w:tplc="8B301306" w:tentative="1">
      <w:start w:val="1"/>
      <w:numFmt w:val="bullet"/>
      <w:lvlText w:val=""/>
      <w:lvlJc w:val="left"/>
      <w:pPr>
        <w:ind w:left="2246" w:hanging="360"/>
      </w:pPr>
      <w:rPr>
        <w:rFonts w:ascii="Wingdings" w:hAnsi="Wingdings" w:hint="default"/>
      </w:rPr>
    </w:lvl>
    <w:lvl w:ilvl="3" w:tplc="40B498D2" w:tentative="1">
      <w:start w:val="1"/>
      <w:numFmt w:val="bullet"/>
      <w:lvlText w:val=""/>
      <w:lvlJc w:val="left"/>
      <w:pPr>
        <w:ind w:left="2966" w:hanging="360"/>
      </w:pPr>
      <w:rPr>
        <w:rFonts w:ascii="Symbol" w:hAnsi="Symbol" w:hint="default"/>
      </w:rPr>
    </w:lvl>
    <w:lvl w:ilvl="4" w:tplc="3F38C830" w:tentative="1">
      <w:start w:val="1"/>
      <w:numFmt w:val="bullet"/>
      <w:lvlText w:val="o"/>
      <w:lvlJc w:val="left"/>
      <w:pPr>
        <w:ind w:left="3686" w:hanging="360"/>
      </w:pPr>
      <w:rPr>
        <w:rFonts w:ascii="Courier New" w:hAnsi="Courier New" w:cs="Courier New" w:hint="default"/>
      </w:rPr>
    </w:lvl>
    <w:lvl w:ilvl="5" w:tplc="783AE1CA" w:tentative="1">
      <w:start w:val="1"/>
      <w:numFmt w:val="bullet"/>
      <w:lvlText w:val=""/>
      <w:lvlJc w:val="left"/>
      <w:pPr>
        <w:ind w:left="4406" w:hanging="360"/>
      </w:pPr>
      <w:rPr>
        <w:rFonts w:ascii="Wingdings" w:hAnsi="Wingdings" w:hint="default"/>
      </w:rPr>
    </w:lvl>
    <w:lvl w:ilvl="6" w:tplc="C31CBC5A" w:tentative="1">
      <w:start w:val="1"/>
      <w:numFmt w:val="bullet"/>
      <w:lvlText w:val=""/>
      <w:lvlJc w:val="left"/>
      <w:pPr>
        <w:ind w:left="5126" w:hanging="360"/>
      </w:pPr>
      <w:rPr>
        <w:rFonts w:ascii="Symbol" w:hAnsi="Symbol" w:hint="default"/>
      </w:rPr>
    </w:lvl>
    <w:lvl w:ilvl="7" w:tplc="5DCE40F0" w:tentative="1">
      <w:start w:val="1"/>
      <w:numFmt w:val="bullet"/>
      <w:lvlText w:val="o"/>
      <w:lvlJc w:val="left"/>
      <w:pPr>
        <w:ind w:left="5846" w:hanging="360"/>
      </w:pPr>
      <w:rPr>
        <w:rFonts w:ascii="Courier New" w:hAnsi="Courier New" w:cs="Courier New" w:hint="default"/>
      </w:rPr>
    </w:lvl>
    <w:lvl w:ilvl="8" w:tplc="C7F0EC32" w:tentative="1">
      <w:start w:val="1"/>
      <w:numFmt w:val="bullet"/>
      <w:lvlText w:val=""/>
      <w:lvlJc w:val="left"/>
      <w:pPr>
        <w:ind w:left="6566" w:hanging="360"/>
      </w:pPr>
      <w:rPr>
        <w:rFonts w:ascii="Wingdings" w:hAnsi="Wingdings" w:hint="default"/>
      </w:rPr>
    </w:lvl>
  </w:abstractNum>
  <w:abstractNum w:abstractNumId="24"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5A15847"/>
    <w:multiLevelType w:val="hybridMultilevel"/>
    <w:tmpl w:val="E5E665D8"/>
    <w:lvl w:ilvl="0" w:tplc="98FC6112">
      <w:start w:val="1"/>
      <w:numFmt w:val="bullet"/>
      <w:lvlText w:val=""/>
      <w:lvlJc w:val="left"/>
      <w:pPr>
        <w:ind w:left="720" w:hanging="360"/>
      </w:pPr>
      <w:rPr>
        <w:rFonts w:ascii="Symbol" w:hAnsi="Symbol" w:hint="default"/>
      </w:rPr>
    </w:lvl>
    <w:lvl w:ilvl="1" w:tplc="55C6F216" w:tentative="1">
      <w:start w:val="1"/>
      <w:numFmt w:val="bullet"/>
      <w:lvlText w:val="o"/>
      <w:lvlJc w:val="left"/>
      <w:pPr>
        <w:ind w:left="1440" w:hanging="360"/>
      </w:pPr>
      <w:rPr>
        <w:rFonts w:ascii="Courier New" w:hAnsi="Courier New" w:cs="Courier New" w:hint="default"/>
      </w:rPr>
    </w:lvl>
    <w:lvl w:ilvl="2" w:tplc="EE48F404" w:tentative="1">
      <w:start w:val="1"/>
      <w:numFmt w:val="bullet"/>
      <w:lvlText w:val=""/>
      <w:lvlJc w:val="left"/>
      <w:pPr>
        <w:ind w:left="2160" w:hanging="360"/>
      </w:pPr>
      <w:rPr>
        <w:rFonts w:ascii="Wingdings" w:hAnsi="Wingdings" w:hint="default"/>
      </w:rPr>
    </w:lvl>
    <w:lvl w:ilvl="3" w:tplc="EA50C2B2" w:tentative="1">
      <w:start w:val="1"/>
      <w:numFmt w:val="bullet"/>
      <w:lvlText w:val=""/>
      <w:lvlJc w:val="left"/>
      <w:pPr>
        <w:ind w:left="2880" w:hanging="360"/>
      </w:pPr>
      <w:rPr>
        <w:rFonts w:ascii="Symbol" w:hAnsi="Symbol" w:hint="default"/>
      </w:rPr>
    </w:lvl>
    <w:lvl w:ilvl="4" w:tplc="C25E3536" w:tentative="1">
      <w:start w:val="1"/>
      <w:numFmt w:val="bullet"/>
      <w:lvlText w:val="o"/>
      <w:lvlJc w:val="left"/>
      <w:pPr>
        <w:ind w:left="3600" w:hanging="360"/>
      </w:pPr>
      <w:rPr>
        <w:rFonts w:ascii="Courier New" w:hAnsi="Courier New" w:cs="Courier New" w:hint="default"/>
      </w:rPr>
    </w:lvl>
    <w:lvl w:ilvl="5" w:tplc="A58C7B2A" w:tentative="1">
      <w:start w:val="1"/>
      <w:numFmt w:val="bullet"/>
      <w:lvlText w:val=""/>
      <w:lvlJc w:val="left"/>
      <w:pPr>
        <w:ind w:left="4320" w:hanging="360"/>
      </w:pPr>
      <w:rPr>
        <w:rFonts w:ascii="Wingdings" w:hAnsi="Wingdings" w:hint="default"/>
      </w:rPr>
    </w:lvl>
    <w:lvl w:ilvl="6" w:tplc="69BA89E6" w:tentative="1">
      <w:start w:val="1"/>
      <w:numFmt w:val="bullet"/>
      <w:lvlText w:val=""/>
      <w:lvlJc w:val="left"/>
      <w:pPr>
        <w:ind w:left="5040" w:hanging="360"/>
      </w:pPr>
      <w:rPr>
        <w:rFonts w:ascii="Symbol" w:hAnsi="Symbol" w:hint="default"/>
      </w:rPr>
    </w:lvl>
    <w:lvl w:ilvl="7" w:tplc="C6CE64DA" w:tentative="1">
      <w:start w:val="1"/>
      <w:numFmt w:val="bullet"/>
      <w:lvlText w:val="o"/>
      <w:lvlJc w:val="left"/>
      <w:pPr>
        <w:ind w:left="5760" w:hanging="360"/>
      </w:pPr>
      <w:rPr>
        <w:rFonts w:ascii="Courier New" w:hAnsi="Courier New" w:cs="Courier New" w:hint="default"/>
      </w:rPr>
    </w:lvl>
    <w:lvl w:ilvl="8" w:tplc="6C1E45CA" w:tentative="1">
      <w:start w:val="1"/>
      <w:numFmt w:val="bullet"/>
      <w:lvlText w:val=""/>
      <w:lvlJc w:val="left"/>
      <w:pPr>
        <w:ind w:left="6480" w:hanging="360"/>
      </w:pPr>
      <w:rPr>
        <w:rFonts w:ascii="Wingdings" w:hAnsi="Wingdings" w:hint="default"/>
      </w:rPr>
    </w:lvl>
  </w:abstractNum>
  <w:abstractNum w:abstractNumId="26"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BD05B6B"/>
    <w:multiLevelType w:val="hybridMultilevel"/>
    <w:tmpl w:val="DCD210B0"/>
    <w:lvl w:ilvl="0" w:tplc="8FD44B82">
      <w:start w:val="1"/>
      <w:numFmt w:val="decimal"/>
      <w:lvlText w:val="%1."/>
      <w:lvlJc w:val="left"/>
      <w:pPr>
        <w:ind w:left="720" w:hanging="360"/>
      </w:pPr>
    </w:lvl>
    <w:lvl w:ilvl="1" w:tplc="12882E94" w:tentative="1">
      <w:start w:val="1"/>
      <w:numFmt w:val="lowerLetter"/>
      <w:lvlText w:val="%2."/>
      <w:lvlJc w:val="left"/>
      <w:pPr>
        <w:ind w:left="1440" w:hanging="360"/>
      </w:pPr>
    </w:lvl>
    <w:lvl w:ilvl="2" w:tplc="5FC6B780" w:tentative="1">
      <w:start w:val="1"/>
      <w:numFmt w:val="lowerRoman"/>
      <w:lvlText w:val="%3."/>
      <w:lvlJc w:val="right"/>
      <w:pPr>
        <w:ind w:left="2160" w:hanging="180"/>
      </w:pPr>
    </w:lvl>
    <w:lvl w:ilvl="3" w:tplc="4372F998" w:tentative="1">
      <w:start w:val="1"/>
      <w:numFmt w:val="decimal"/>
      <w:lvlText w:val="%4."/>
      <w:lvlJc w:val="left"/>
      <w:pPr>
        <w:ind w:left="2880" w:hanging="360"/>
      </w:pPr>
    </w:lvl>
    <w:lvl w:ilvl="4" w:tplc="06AC4DA0" w:tentative="1">
      <w:start w:val="1"/>
      <w:numFmt w:val="lowerLetter"/>
      <w:lvlText w:val="%5."/>
      <w:lvlJc w:val="left"/>
      <w:pPr>
        <w:ind w:left="3600" w:hanging="360"/>
      </w:pPr>
    </w:lvl>
    <w:lvl w:ilvl="5" w:tplc="816EF1FE" w:tentative="1">
      <w:start w:val="1"/>
      <w:numFmt w:val="lowerRoman"/>
      <w:lvlText w:val="%6."/>
      <w:lvlJc w:val="right"/>
      <w:pPr>
        <w:ind w:left="4320" w:hanging="180"/>
      </w:pPr>
    </w:lvl>
    <w:lvl w:ilvl="6" w:tplc="35347296" w:tentative="1">
      <w:start w:val="1"/>
      <w:numFmt w:val="decimal"/>
      <w:lvlText w:val="%7."/>
      <w:lvlJc w:val="left"/>
      <w:pPr>
        <w:ind w:left="5040" w:hanging="360"/>
      </w:pPr>
    </w:lvl>
    <w:lvl w:ilvl="7" w:tplc="52BEABAA" w:tentative="1">
      <w:start w:val="1"/>
      <w:numFmt w:val="lowerLetter"/>
      <w:lvlText w:val="%8."/>
      <w:lvlJc w:val="left"/>
      <w:pPr>
        <w:ind w:left="5760" w:hanging="360"/>
      </w:pPr>
    </w:lvl>
    <w:lvl w:ilvl="8" w:tplc="3828B552" w:tentative="1">
      <w:start w:val="1"/>
      <w:numFmt w:val="lowerRoman"/>
      <w:lvlText w:val="%9."/>
      <w:lvlJc w:val="right"/>
      <w:pPr>
        <w:ind w:left="6480" w:hanging="180"/>
      </w:pPr>
    </w:lvl>
  </w:abstractNum>
  <w:abstractNum w:abstractNumId="30"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D687795"/>
    <w:multiLevelType w:val="multilevel"/>
    <w:tmpl w:val="61E04D2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b w:val="0"/>
        <w:bCs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449656A"/>
    <w:multiLevelType w:val="hybridMultilevel"/>
    <w:tmpl w:val="AC084C18"/>
    <w:lvl w:ilvl="0" w:tplc="02B2D0F6">
      <w:start w:val="1"/>
      <w:numFmt w:val="bullet"/>
      <w:lvlText w:val=""/>
      <w:lvlJc w:val="left"/>
      <w:pPr>
        <w:ind w:left="360" w:hanging="360"/>
      </w:pPr>
      <w:rPr>
        <w:rFonts w:ascii="Symbol" w:hAnsi="Symbol" w:hint="default"/>
      </w:rPr>
    </w:lvl>
    <w:lvl w:ilvl="1" w:tplc="0166EF56" w:tentative="1">
      <w:start w:val="1"/>
      <w:numFmt w:val="bullet"/>
      <w:lvlText w:val="o"/>
      <w:lvlJc w:val="left"/>
      <w:pPr>
        <w:ind w:left="1080" w:hanging="360"/>
      </w:pPr>
      <w:rPr>
        <w:rFonts w:ascii="Courier New" w:hAnsi="Courier New" w:cs="Courier New" w:hint="default"/>
      </w:rPr>
    </w:lvl>
    <w:lvl w:ilvl="2" w:tplc="7912210C" w:tentative="1">
      <w:start w:val="1"/>
      <w:numFmt w:val="bullet"/>
      <w:lvlText w:val=""/>
      <w:lvlJc w:val="left"/>
      <w:pPr>
        <w:ind w:left="1800" w:hanging="360"/>
      </w:pPr>
      <w:rPr>
        <w:rFonts w:ascii="Wingdings" w:hAnsi="Wingdings" w:hint="default"/>
      </w:rPr>
    </w:lvl>
    <w:lvl w:ilvl="3" w:tplc="0BF647B6" w:tentative="1">
      <w:start w:val="1"/>
      <w:numFmt w:val="bullet"/>
      <w:lvlText w:val=""/>
      <w:lvlJc w:val="left"/>
      <w:pPr>
        <w:ind w:left="2520" w:hanging="360"/>
      </w:pPr>
      <w:rPr>
        <w:rFonts w:ascii="Symbol" w:hAnsi="Symbol" w:hint="default"/>
      </w:rPr>
    </w:lvl>
    <w:lvl w:ilvl="4" w:tplc="7CBCA800" w:tentative="1">
      <w:start w:val="1"/>
      <w:numFmt w:val="bullet"/>
      <w:lvlText w:val="o"/>
      <w:lvlJc w:val="left"/>
      <w:pPr>
        <w:ind w:left="3240" w:hanging="360"/>
      </w:pPr>
      <w:rPr>
        <w:rFonts w:ascii="Courier New" w:hAnsi="Courier New" w:cs="Courier New" w:hint="default"/>
      </w:rPr>
    </w:lvl>
    <w:lvl w:ilvl="5" w:tplc="81286552" w:tentative="1">
      <w:start w:val="1"/>
      <w:numFmt w:val="bullet"/>
      <w:lvlText w:val=""/>
      <w:lvlJc w:val="left"/>
      <w:pPr>
        <w:ind w:left="3960" w:hanging="360"/>
      </w:pPr>
      <w:rPr>
        <w:rFonts w:ascii="Wingdings" w:hAnsi="Wingdings" w:hint="default"/>
      </w:rPr>
    </w:lvl>
    <w:lvl w:ilvl="6" w:tplc="74F8BB64" w:tentative="1">
      <w:start w:val="1"/>
      <w:numFmt w:val="bullet"/>
      <w:lvlText w:val=""/>
      <w:lvlJc w:val="left"/>
      <w:pPr>
        <w:ind w:left="4680" w:hanging="360"/>
      </w:pPr>
      <w:rPr>
        <w:rFonts w:ascii="Symbol" w:hAnsi="Symbol" w:hint="default"/>
      </w:rPr>
    </w:lvl>
    <w:lvl w:ilvl="7" w:tplc="7B6AFBE6" w:tentative="1">
      <w:start w:val="1"/>
      <w:numFmt w:val="bullet"/>
      <w:lvlText w:val="o"/>
      <w:lvlJc w:val="left"/>
      <w:pPr>
        <w:ind w:left="5400" w:hanging="360"/>
      </w:pPr>
      <w:rPr>
        <w:rFonts w:ascii="Courier New" w:hAnsi="Courier New" w:cs="Courier New" w:hint="default"/>
      </w:rPr>
    </w:lvl>
    <w:lvl w:ilvl="8" w:tplc="40320A48" w:tentative="1">
      <w:start w:val="1"/>
      <w:numFmt w:val="bullet"/>
      <w:lvlText w:val=""/>
      <w:lvlJc w:val="left"/>
      <w:pPr>
        <w:ind w:left="6120" w:hanging="360"/>
      </w:pPr>
      <w:rPr>
        <w:rFonts w:ascii="Wingdings" w:hAnsi="Wingdings" w:hint="default"/>
      </w:rPr>
    </w:lvl>
  </w:abstractNum>
  <w:abstractNum w:abstractNumId="33"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7BF369E7"/>
    <w:multiLevelType w:val="hybridMultilevel"/>
    <w:tmpl w:val="1BF4E67E"/>
    <w:lvl w:ilvl="0" w:tplc="3620B1FE">
      <w:start w:val="1"/>
      <w:numFmt w:val="bullet"/>
      <w:lvlText w:val=""/>
      <w:lvlJc w:val="left"/>
      <w:pPr>
        <w:ind w:left="720" w:hanging="360"/>
      </w:pPr>
      <w:rPr>
        <w:rFonts w:ascii="Symbol" w:hAnsi="Symbol" w:hint="default"/>
      </w:rPr>
    </w:lvl>
    <w:lvl w:ilvl="1" w:tplc="CED07C9A" w:tentative="1">
      <w:start w:val="1"/>
      <w:numFmt w:val="bullet"/>
      <w:lvlText w:val="o"/>
      <w:lvlJc w:val="left"/>
      <w:pPr>
        <w:ind w:left="1440" w:hanging="360"/>
      </w:pPr>
      <w:rPr>
        <w:rFonts w:ascii="Courier New" w:hAnsi="Courier New" w:cs="Courier New" w:hint="default"/>
      </w:rPr>
    </w:lvl>
    <w:lvl w:ilvl="2" w:tplc="BAE68594" w:tentative="1">
      <w:start w:val="1"/>
      <w:numFmt w:val="bullet"/>
      <w:lvlText w:val=""/>
      <w:lvlJc w:val="left"/>
      <w:pPr>
        <w:ind w:left="2160" w:hanging="360"/>
      </w:pPr>
      <w:rPr>
        <w:rFonts w:ascii="Wingdings" w:hAnsi="Wingdings" w:hint="default"/>
      </w:rPr>
    </w:lvl>
    <w:lvl w:ilvl="3" w:tplc="DE644D16" w:tentative="1">
      <w:start w:val="1"/>
      <w:numFmt w:val="bullet"/>
      <w:lvlText w:val=""/>
      <w:lvlJc w:val="left"/>
      <w:pPr>
        <w:ind w:left="2880" w:hanging="360"/>
      </w:pPr>
      <w:rPr>
        <w:rFonts w:ascii="Symbol" w:hAnsi="Symbol" w:hint="default"/>
      </w:rPr>
    </w:lvl>
    <w:lvl w:ilvl="4" w:tplc="9D7E9608" w:tentative="1">
      <w:start w:val="1"/>
      <w:numFmt w:val="bullet"/>
      <w:lvlText w:val="o"/>
      <w:lvlJc w:val="left"/>
      <w:pPr>
        <w:ind w:left="3600" w:hanging="360"/>
      </w:pPr>
      <w:rPr>
        <w:rFonts w:ascii="Courier New" w:hAnsi="Courier New" w:cs="Courier New" w:hint="default"/>
      </w:rPr>
    </w:lvl>
    <w:lvl w:ilvl="5" w:tplc="40C2D0EC" w:tentative="1">
      <w:start w:val="1"/>
      <w:numFmt w:val="bullet"/>
      <w:lvlText w:val=""/>
      <w:lvlJc w:val="left"/>
      <w:pPr>
        <w:ind w:left="4320" w:hanging="360"/>
      </w:pPr>
      <w:rPr>
        <w:rFonts w:ascii="Wingdings" w:hAnsi="Wingdings" w:hint="default"/>
      </w:rPr>
    </w:lvl>
    <w:lvl w:ilvl="6" w:tplc="83D28784" w:tentative="1">
      <w:start w:val="1"/>
      <w:numFmt w:val="bullet"/>
      <w:lvlText w:val=""/>
      <w:lvlJc w:val="left"/>
      <w:pPr>
        <w:ind w:left="5040" w:hanging="360"/>
      </w:pPr>
      <w:rPr>
        <w:rFonts w:ascii="Symbol" w:hAnsi="Symbol" w:hint="default"/>
      </w:rPr>
    </w:lvl>
    <w:lvl w:ilvl="7" w:tplc="4630EBA6" w:tentative="1">
      <w:start w:val="1"/>
      <w:numFmt w:val="bullet"/>
      <w:lvlText w:val="o"/>
      <w:lvlJc w:val="left"/>
      <w:pPr>
        <w:ind w:left="5760" w:hanging="360"/>
      </w:pPr>
      <w:rPr>
        <w:rFonts w:ascii="Courier New" w:hAnsi="Courier New" w:cs="Courier New" w:hint="default"/>
      </w:rPr>
    </w:lvl>
    <w:lvl w:ilvl="8" w:tplc="D19E4AFE" w:tentative="1">
      <w:start w:val="1"/>
      <w:numFmt w:val="bullet"/>
      <w:lvlText w:val=""/>
      <w:lvlJc w:val="left"/>
      <w:pPr>
        <w:ind w:left="6480" w:hanging="360"/>
      </w:pPr>
      <w:rPr>
        <w:rFonts w:ascii="Wingdings" w:hAnsi="Wingdings" w:hint="default"/>
      </w:rPr>
    </w:lvl>
  </w:abstractNum>
  <w:num w:numId="1">
    <w:abstractNumId w:val="30"/>
  </w:num>
  <w:num w:numId="2">
    <w:abstractNumId w:val="32"/>
  </w:num>
  <w:num w:numId="3">
    <w:abstractNumId w:val="31"/>
  </w:num>
  <w:num w:numId="4">
    <w:abstractNumId w:val="25"/>
  </w:num>
  <w:num w:numId="5">
    <w:abstractNumId w:val="12"/>
  </w:num>
  <w:num w:numId="6">
    <w:abstractNumId w:val="27"/>
  </w:num>
  <w:num w:numId="7">
    <w:abstractNumId w:val="34"/>
  </w:num>
  <w:num w:numId="8">
    <w:abstractNumId w:val="10"/>
  </w:num>
  <w:num w:numId="9">
    <w:abstractNumId w:val="15"/>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num>
  <w:num w:numId="18">
    <w:abstractNumId w:val="26"/>
  </w:num>
  <w:num w:numId="19">
    <w:abstractNumId w:val="24"/>
  </w:num>
  <w:num w:numId="20">
    <w:abstractNumId w:val="18"/>
  </w:num>
  <w:num w:numId="21">
    <w:abstractNumId w:val="16"/>
  </w:num>
  <w:num w:numId="22">
    <w:abstractNumId w:val="9"/>
  </w:num>
  <w:num w:numId="23">
    <w:abstractNumId w:val="14"/>
  </w:num>
  <w:num w:numId="24">
    <w:abstractNumId w:val="28"/>
  </w:num>
  <w:num w:numId="25">
    <w:abstractNumId w:val="11"/>
  </w:num>
  <w:num w:numId="26">
    <w:abstractNumId w:val="23"/>
  </w:num>
  <w:num w:numId="27">
    <w:abstractNumId w:val="20"/>
  </w:num>
  <w:num w:numId="28">
    <w:abstractNumId w:val="8"/>
  </w:num>
  <w:num w:numId="29">
    <w:abstractNumId w:val="7"/>
  </w:num>
  <w:num w:numId="30">
    <w:abstractNumId w:val="6"/>
  </w:num>
  <w:num w:numId="31">
    <w:abstractNumId w:val="5"/>
  </w:num>
  <w:num w:numId="32">
    <w:abstractNumId w:val="4"/>
  </w:num>
  <w:num w:numId="33">
    <w:abstractNumId w:val="17"/>
  </w:num>
  <w:num w:numId="34">
    <w:abstractNumId w:val="3"/>
  </w:num>
  <w:num w:numId="35">
    <w:abstractNumId w:val="2"/>
  </w:num>
  <w:num w:numId="36">
    <w:abstractNumId w:val="1"/>
  </w:num>
  <w:num w:numId="37">
    <w:abstractNumId w:val="0"/>
  </w:num>
  <w:num w:numId="38">
    <w:abstractNumId w:val="13"/>
  </w:num>
  <w:num w:numId="39">
    <w:abstractNumId w:val="33"/>
  </w:num>
  <w:num w:numId="40">
    <w:abstractNumId w:val="19"/>
  </w:num>
  <w:num w:numId="41">
    <w:abstractNumId w:val="2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3"/>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674"/>
    <w:rsid w:val="00003C8B"/>
    <w:rsid w:val="000051DE"/>
    <w:rsid w:val="0000605D"/>
    <w:rsid w:val="00010DD0"/>
    <w:rsid w:val="0001266D"/>
    <w:rsid w:val="00013862"/>
    <w:rsid w:val="00023E22"/>
    <w:rsid w:val="00025DE9"/>
    <w:rsid w:val="000326C8"/>
    <w:rsid w:val="000330E7"/>
    <w:rsid w:val="00037828"/>
    <w:rsid w:val="00043807"/>
    <w:rsid w:val="00062FB0"/>
    <w:rsid w:val="00074929"/>
    <w:rsid w:val="00083792"/>
    <w:rsid w:val="0008613B"/>
    <w:rsid w:val="00090BAC"/>
    <w:rsid w:val="000A4E9F"/>
    <w:rsid w:val="000B0B1A"/>
    <w:rsid w:val="000B2085"/>
    <w:rsid w:val="000B387A"/>
    <w:rsid w:val="000B4E9A"/>
    <w:rsid w:val="000C39AF"/>
    <w:rsid w:val="000D065F"/>
    <w:rsid w:val="000D17E8"/>
    <w:rsid w:val="000D2C59"/>
    <w:rsid w:val="000D35D9"/>
    <w:rsid w:val="000D5207"/>
    <w:rsid w:val="000D67E3"/>
    <w:rsid w:val="000E1C29"/>
    <w:rsid w:val="000E236A"/>
    <w:rsid w:val="000F05F6"/>
    <w:rsid w:val="000F10E9"/>
    <w:rsid w:val="001016BD"/>
    <w:rsid w:val="00106F46"/>
    <w:rsid w:val="001115D1"/>
    <w:rsid w:val="00125924"/>
    <w:rsid w:val="00126973"/>
    <w:rsid w:val="00143557"/>
    <w:rsid w:val="00144211"/>
    <w:rsid w:val="001469E6"/>
    <w:rsid w:val="00151824"/>
    <w:rsid w:val="001528A5"/>
    <w:rsid w:val="00162D51"/>
    <w:rsid w:val="00176D6F"/>
    <w:rsid w:val="00177B33"/>
    <w:rsid w:val="001819E3"/>
    <w:rsid w:val="00184EF9"/>
    <w:rsid w:val="00191A77"/>
    <w:rsid w:val="00191FAB"/>
    <w:rsid w:val="001B3024"/>
    <w:rsid w:val="001B5C46"/>
    <w:rsid w:val="001C3C85"/>
    <w:rsid w:val="001C42D3"/>
    <w:rsid w:val="001C5DB5"/>
    <w:rsid w:val="001C7BBC"/>
    <w:rsid w:val="001D66A5"/>
    <w:rsid w:val="001E2225"/>
    <w:rsid w:val="001E230F"/>
    <w:rsid w:val="001E52A3"/>
    <w:rsid w:val="001F0890"/>
    <w:rsid w:val="00202C90"/>
    <w:rsid w:val="00211512"/>
    <w:rsid w:val="00214268"/>
    <w:rsid w:val="002422D6"/>
    <w:rsid w:val="00244CDB"/>
    <w:rsid w:val="00247BFF"/>
    <w:rsid w:val="0025310D"/>
    <w:rsid w:val="002544F1"/>
    <w:rsid w:val="002553AE"/>
    <w:rsid w:val="002617AD"/>
    <w:rsid w:val="00264483"/>
    <w:rsid w:val="00264B3C"/>
    <w:rsid w:val="00265C44"/>
    <w:rsid w:val="00265EAD"/>
    <w:rsid w:val="00265F76"/>
    <w:rsid w:val="00277C90"/>
    <w:rsid w:val="00283E3E"/>
    <w:rsid w:val="002A7F8B"/>
    <w:rsid w:val="002B009A"/>
    <w:rsid w:val="002B025E"/>
    <w:rsid w:val="002B0D88"/>
    <w:rsid w:val="002B26D4"/>
    <w:rsid w:val="002B55D9"/>
    <w:rsid w:val="002C1D89"/>
    <w:rsid w:val="002C54DB"/>
    <w:rsid w:val="002D52A1"/>
    <w:rsid w:val="002E7521"/>
    <w:rsid w:val="002F0D42"/>
    <w:rsid w:val="002F3829"/>
    <w:rsid w:val="002F38CF"/>
    <w:rsid w:val="002F6EAE"/>
    <w:rsid w:val="003036C1"/>
    <w:rsid w:val="00305187"/>
    <w:rsid w:val="0030618C"/>
    <w:rsid w:val="003138D4"/>
    <w:rsid w:val="003176C4"/>
    <w:rsid w:val="00320715"/>
    <w:rsid w:val="00322C71"/>
    <w:rsid w:val="00330F1B"/>
    <w:rsid w:val="00333FA4"/>
    <w:rsid w:val="00336C61"/>
    <w:rsid w:val="00342D7B"/>
    <w:rsid w:val="00345E02"/>
    <w:rsid w:val="0034684D"/>
    <w:rsid w:val="003513A5"/>
    <w:rsid w:val="003513F0"/>
    <w:rsid w:val="00352B59"/>
    <w:rsid w:val="00355D9B"/>
    <w:rsid w:val="00363153"/>
    <w:rsid w:val="00364249"/>
    <w:rsid w:val="0038502C"/>
    <w:rsid w:val="00386777"/>
    <w:rsid w:val="00395684"/>
    <w:rsid w:val="003A1109"/>
    <w:rsid w:val="003A49C2"/>
    <w:rsid w:val="003B5E26"/>
    <w:rsid w:val="003C1044"/>
    <w:rsid w:val="003C32EC"/>
    <w:rsid w:val="003D0847"/>
    <w:rsid w:val="003E2BC9"/>
    <w:rsid w:val="003E2BF0"/>
    <w:rsid w:val="003F4B52"/>
    <w:rsid w:val="003F4EF1"/>
    <w:rsid w:val="003F6DF5"/>
    <w:rsid w:val="004034B6"/>
    <w:rsid w:val="0040767C"/>
    <w:rsid w:val="0041063E"/>
    <w:rsid w:val="004114EA"/>
    <w:rsid w:val="00414B4F"/>
    <w:rsid w:val="00426350"/>
    <w:rsid w:val="00440FFA"/>
    <w:rsid w:val="004425EC"/>
    <w:rsid w:val="00450B27"/>
    <w:rsid w:val="00453116"/>
    <w:rsid w:val="00455510"/>
    <w:rsid w:val="00456A5D"/>
    <w:rsid w:val="00464D72"/>
    <w:rsid w:val="00470D76"/>
    <w:rsid w:val="00472752"/>
    <w:rsid w:val="0047306D"/>
    <w:rsid w:val="00473E1C"/>
    <w:rsid w:val="0048283A"/>
    <w:rsid w:val="00482D4C"/>
    <w:rsid w:val="00483E1B"/>
    <w:rsid w:val="00493A57"/>
    <w:rsid w:val="004A54F6"/>
    <w:rsid w:val="004C1095"/>
    <w:rsid w:val="004C2DAD"/>
    <w:rsid w:val="004D4A4F"/>
    <w:rsid w:val="004D5C8C"/>
    <w:rsid w:val="004E0C5A"/>
    <w:rsid w:val="004E2BE1"/>
    <w:rsid w:val="004E35F1"/>
    <w:rsid w:val="004E3F8E"/>
    <w:rsid w:val="004E4801"/>
    <w:rsid w:val="004E5008"/>
    <w:rsid w:val="004F664D"/>
    <w:rsid w:val="00505C7F"/>
    <w:rsid w:val="00511F52"/>
    <w:rsid w:val="00513853"/>
    <w:rsid w:val="00514FD2"/>
    <w:rsid w:val="0052184A"/>
    <w:rsid w:val="00530DD9"/>
    <w:rsid w:val="005320E4"/>
    <w:rsid w:val="00534B83"/>
    <w:rsid w:val="005363E2"/>
    <w:rsid w:val="00536D89"/>
    <w:rsid w:val="00557116"/>
    <w:rsid w:val="0055763A"/>
    <w:rsid w:val="005631C7"/>
    <w:rsid w:val="00565757"/>
    <w:rsid w:val="005829FA"/>
    <w:rsid w:val="00585ECC"/>
    <w:rsid w:val="005A02B6"/>
    <w:rsid w:val="005A09D8"/>
    <w:rsid w:val="005A1F5E"/>
    <w:rsid w:val="005A3F8F"/>
    <w:rsid w:val="005A4878"/>
    <w:rsid w:val="005B6859"/>
    <w:rsid w:val="005C6D1E"/>
    <w:rsid w:val="005D783F"/>
    <w:rsid w:val="005E2B7E"/>
    <w:rsid w:val="005F18A3"/>
    <w:rsid w:val="00604177"/>
    <w:rsid w:val="006137EC"/>
    <w:rsid w:val="00625799"/>
    <w:rsid w:val="0062729A"/>
    <w:rsid w:val="006346FE"/>
    <w:rsid w:val="00637544"/>
    <w:rsid w:val="006402D4"/>
    <w:rsid w:val="006405A3"/>
    <w:rsid w:val="00645A61"/>
    <w:rsid w:val="00645B93"/>
    <w:rsid w:val="00646050"/>
    <w:rsid w:val="00652165"/>
    <w:rsid w:val="00654735"/>
    <w:rsid w:val="006556DE"/>
    <w:rsid w:val="006565A0"/>
    <w:rsid w:val="006579DD"/>
    <w:rsid w:val="00660315"/>
    <w:rsid w:val="006617AB"/>
    <w:rsid w:val="00663B2D"/>
    <w:rsid w:val="00663E85"/>
    <w:rsid w:val="00664850"/>
    <w:rsid w:val="0067274F"/>
    <w:rsid w:val="00673750"/>
    <w:rsid w:val="006801B1"/>
    <w:rsid w:val="0069665E"/>
    <w:rsid w:val="006A0250"/>
    <w:rsid w:val="006A14A2"/>
    <w:rsid w:val="006A21CB"/>
    <w:rsid w:val="006A2B13"/>
    <w:rsid w:val="006A6324"/>
    <w:rsid w:val="006B1D7D"/>
    <w:rsid w:val="006B24C9"/>
    <w:rsid w:val="006B2573"/>
    <w:rsid w:val="006C08AE"/>
    <w:rsid w:val="006C0E87"/>
    <w:rsid w:val="006D3AC7"/>
    <w:rsid w:val="006D7676"/>
    <w:rsid w:val="007102D8"/>
    <w:rsid w:val="0071294C"/>
    <w:rsid w:val="00724E3B"/>
    <w:rsid w:val="00731E5D"/>
    <w:rsid w:val="00745D4B"/>
    <w:rsid w:val="00746865"/>
    <w:rsid w:val="007548F3"/>
    <w:rsid w:val="007574EC"/>
    <w:rsid w:val="0077071A"/>
    <w:rsid w:val="00777388"/>
    <w:rsid w:val="00780636"/>
    <w:rsid w:val="00783B01"/>
    <w:rsid w:val="00785BD3"/>
    <w:rsid w:val="00790E8C"/>
    <w:rsid w:val="007A4E1D"/>
    <w:rsid w:val="007B0FBB"/>
    <w:rsid w:val="007B3E0E"/>
    <w:rsid w:val="007C5802"/>
    <w:rsid w:val="007D4222"/>
    <w:rsid w:val="007D61A8"/>
    <w:rsid w:val="007E67E9"/>
    <w:rsid w:val="007F48D4"/>
    <w:rsid w:val="00802635"/>
    <w:rsid w:val="00804C75"/>
    <w:rsid w:val="00806B1B"/>
    <w:rsid w:val="00817D9F"/>
    <w:rsid w:val="0082165B"/>
    <w:rsid w:val="0083216B"/>
    <w:rsid w:val="00832FA5"/>
    <w:rsid w:val="008373A7"/>
    <w:rsid w:val="008459FC"/>
    <w:rsid w:val="00851B3E"/>
    <w:rsid w:val="00854994"/>
    <w:rsid w:val="00860BC3"/>
    <w:rsid w:val="00873D1A"/>
    <w:rsid w:val="00875BE8"/>
    <w:rsid w:val="008773CB"/>
    <w:rsid w:val="00877B88"/>
    <w:rsid w:val="0088113B"/>
    <w:rsid w:val="00886B78"/>
    <w:rsid w:val="008A0177"/>
    <w:rsid w:val="008D2A6A"/>
    <w:rsid w:val="008D58EC"/>
    <w:rsid w:val="008E74F7"/>
    <w:rsid w:val="008F7754"/>
    <w:rsid w:val="0090117D"/>
    <w:rsid w:val="009055DD"/>
    <w:rsid w:val="00905678"/>
    <w:rsid w:val="009114D8"/>
    <w:rsid w:val="009149A4"/>
    <w:rsid w:val="009212DD"/>
    <w:rsid w:val="00921AB9"/>
    <w:rsid w:val="009301B8"/>
    <w:rsid w:val="00931D78"/>
    <w:rsid w:val="00941F06"/>
    <w:rsid w:val="009431F3"/>
    <w:rsid w:val="00945E8F"/>
    <w:rsid w:val="00946EEE"/>
    <w:rsid w:val="00947092"/>
    <w:rsid w:val="00951A8E"/>
    <w:rsid w:val="00951ADB"/>
    <w:rsid w:val="00954870"/>
    <w:rsid w:val="009625B1"/>
    <w:rsid w:val="00964B4A"/>
    <w:rsid w:val="009751C7"/>
    <w:rsid w:val="00985F44"/>
    <w:rsid w:val="00987081"/>
    <w:rsid w:val="00997611"/>
    <w:rsid w:val="009A0E7C"/>
    <w:rsid w:val="009A3CBD"/>
    <w:rsid w:val="009A6D4D"/>
    <w:rsid w:val="009B2183"/>
    <w:rsid w:val="009B4EE3"/>
    <w:rsid w:val="009C041E"/>
    <w:rsid w:val="009C2062"/>
    <w:rsid w:val="009C7B9A"/>
    <w:rsid w:val="009D21B9"/>
    <w:rsid w:val="009E4241"/>
    <w:rsid w:val="009E75E8"/>
    <w:rsid w:val="009F356C"/>
    <w:rsid w:val="009F51F2"/>
    <w:rsid w:val="00A07468"/>
    <w:rsid w:val="00A20DA8"/>
    <w:rsid w:val="00A218EC"/>
    <w:rsid w:val="00A273C5"/>
    <w:rsid w:val="00A310D7"/>
    <w:rsid w:val="00A3138F"/>
    <w:rsid w:val="00A319BE"/>
    <w:rsid w:val="00A31F9A"/>
    <w:rsid w:val="00A32AFA"/>
    <w:rsid w:val="00A40760"/>
    <w:rsid w:val="00A44EFB"/>
    <w:rsid w:val="00A60320"/>
    <w:rsid w:val="00A72FC5"/>
    <w:rsid w:val="00A730E3"/>
    <w:rsid w:val="00A77CF6"/>
    <w:rsid w:val="00A84BA8"/>
    <w:rsid w:val="00A91283"/>
    <w:rsid w:val="00AA132F"/>
    <w:rsid w:val="00AB1BF0"/>
    <w:rsid w:val="00AB3338"/>
    <w:rsid w:val="00AC5EF4"/>
    <w:rsid w:val="00AC63FC"/>
    <w:rsid w:val="00AD4F04"/>
    <w:rsid w:val="00AE11E8"/>
    <w:rsid w:val="00B00969"/>
    <w:rsid w:val="00B04340"/>
    <w:rsid w:val="00B0580C"/>
    <w:rsid w:val="00B07A3B"/>
    <w:rsid w:val="00B13941"/>
    <w:rsid w:val="00B279F2"/>
    <w:rsid w:val="00B340A8"/>
    <w:rsid w:val="00B40E12"/>
    <w:rsid w:val="00B435B8"/>
    <w:rsid w:val="00B4499C"/>
    <w:rsid w:val="00B5116D"/>
    <w:rsid w:val="00B6201D"/>
    <w:rsid w:val="00B653B7"/>
    <w:rsid w:val="00B66A14"/>
    <w:rsid w:val="00B7250F"/>
    <w:rsid w:val="00B74B5E"/>
    <w:rsid w:val="00B807E5"/>
    <w:rsid w:val="00B80A19"/>
    <w:rsid w:val="00B847A0"/>
    <w:rsid w:val="00B87BC5"/>
    <w:rsid w:val="00BB2FBE"/>
    <w:rsid w:val="00BC6DA7"/>
    <w:rsid w:val="00BD4346"/>
    <w:rsid w:val="00BE051D"/>
    <w:rsid w:val="00BE756D"/>
    <w:rsid w:val="00BF2674"/>
    <w:rsid w:val="00C00F3F"/>
    <w:rsid w:val="00C035C7"/>
    <w:rsid w:val="00C12062"/>
    <w:rsid w:val="00C2620F"/>
    <w:rsid w:val="00C34F4C"/>
    <w:rsid w:val="00C5368A"/>
    <w:rsid w:val="00C602B2"/>
    <w:rsid w:val="00C63DBA"/>
    <w:rsid w:val="00C70C90"/>
    <w:rsid w:val="00C7374B"/>
    <w:rsid w:val="00C8109F"/>
    <w:rsid w:val="00C82679"/>
    <w:rsid w:val="00C836F3"/>
    <w:rsid w:val="00C97B11"/>
    <w:rsid w:val="00CB039A"/>
    <w:rsid w:val="00CB5DE5"/>
    <w:rsid w:val="00CC0C58"/>
    <w:rsid w:val="00CC29BF"/>
    <w:rsid w:val="00CD515D"/>
    <w:rsid w:val="00CD63B8"/>
    <w:rsid w:val="00CD7F92"/>
    <w:rsid w:val="00CE10F2"/>
    <w:rsid w:val="00CE4904"/>
    <w:rsid w:val="00CF22F6"/>
    <w:rsid w:val="00CF6830"/>
    <w:rsid w:val="00CF771C"/>
    <w:rsid w:val="00CF7BF4"/>
    <w:rsid w:val="00D00EF4"/>
    <w:rsid w:val="00D034FA"/>
    <w:rsid w:val="00D103FE"/>
    <w:rsid w:val="00D10BFA"/>
    <w:rsid w:val="00D10F00"/>
    <w:rsid w:val="00D150D8"/>
    <w:rsid w:val="00D30007"/>
    <w:rsid w:val="00D300CE"/>
    <w:rsid w:val="00D37C1A"/>
    <w:rsid w:val="00D406D6"/>
    <w:rsid w:val="00D45AF7"/>
    <w:rsid w:val="00D466AF"/>
    <w:rsid w:val="00D47042"/>
    <w:rsid w:val="00D473BF"/>
    <w:rsid w:val="00D47642"/>
    <w:rsid w:val="00D56FE8"/>
    <w:rsid w:val="00D712A3"/>
    <w:rsid w:val="00D95941"/>
    <w:rsid w:val="00D95C4C"/>
    <w:rsid w:val="00DA117F"/>
    <w:rsid w:val="00DA17FB"/>
    <w:rsid w:val="00DB7EBA"/>
    <w:rsid w:val="00DC058D"/>
    <w:rsid w:val="00DC1E10"/>
    <w:rsid w:val="00DC2504"/>
    <w:rsid w:val="00DC311D"/>
    <w:rsid w:val="00DC7C84"/>
    <w:rsid w:val="00DC7D3A"/>
    <w:rsid w:val="00DD2CF9"/>
    <w:rsid w:val="00DE2882"/>
    <w:rsid w:val="00DE46DB"/>
    <w:rsid w:val="00DE66F3"/>
    <w:rsid w:val="00DF0865"/>
    <w:rsid w:val="00DF307B"/>
    <w:rsid w:val="00E24673"/>
    <w:rsid w:val="00E24898"/>
    <w:rsid w:val="00E355EE"/>
    <w:rsid w:val="00E44C46"/>
    <w:rsid w:val="00E54505"/>
    <w:rsid w:val="00E662CA"/>
    <w:rsid w:val="00E80661"/>
    <w:rsid w:val="00E8076C"/>
    <w:rsid w:val="00E87DA4"/>
    <w:rsid w:val="00E94578"/>
    <w:rsid w:val="00E95A50"/>
    <w:rsid w:val="00EA15F6"/>
    <w:rsid w:val="00EA20E5"/>
    <w:rsid w:val="00EA2756"/>
    <w:rsid w:val="00EA4B94"/>
    <w:rsid w:val="00EA60D4"/>
    <w:rsid w:val="00EC098C"/>
    <w:rsid w:val="00EC3C46"/>
    <w:rsid w:val="00EC69FF"/>
    <w:rsid w:val="00ED00F1"/>
    <w:rsid w:val="00ED23F4"/>
    <w:rsid w:val="00ED592D"/>
    <w:rsid w:val="00EE1E2F"/>
    <w:rsid w:val="00EE39ED"/>
    <w:rsid w:val="00EE4460"/>
    <w:rsid w:val="00EF4E2B"/>
    <w:rsid w:val="00F0293A"/>
    <w:rsid w:val="00F04E9E"/>
    <w:rsid w:val="00F10CF8"/>
    <w:rsid w:val="00F10FAD"/>
    <w:rsid w:val="00F13216"/>
    <w:rsid w:val="00F146E3"/>
    <w:rsid w:val="00F22F5E"/>
    <w:rsid w:val="00F3061E"/>
    <w:rsid w:val="00F35094"/>
    <w:rsid w:val="00F56A75"/>
    <w:rsid w:val="00F60B45"/>
    <w:rsid w:val="00F64FB6"/>
    <w:rsid w:val="00F95E8D"/>
    <w:rsid w:val="00FA1A9D"/>
    <w:rsid w:val="00FA532D"/>
    <w:rsid w:val="00FA7A79"/>
    <w:rsid w:val="00FA7D51"/>
    <w:rsid w:val="00FD1497"/>
    <w:rsid w:val="00FE059A"/>
    <w:rsid w:val="00FE5311"/>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ListNumber">
    <w:name w:val="List Number"/>
    <w:basedOn w:val="Normal"/>
    <w:autoRedefine/>
    <w:semiHidden/>
    <w:unhideWhenUsed/>
    <w:rsid w:val="0083216B"/>
    <w:pPr>
      <w:numPr>
        <w:numId w:val="3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0251320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63914119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jove.com/account/file-uploader?src=18933533"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9</Pages>
  <Words>1689</Words>
  <Characters>9631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11298</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Anastasia Gomez</cp:lastModifiedBy>
  <cp:revision>4</cp:revision>
  <dcterms:created xsi:type="dcterms:W3CDTF">2021-01-12T11:12:00Z</dcterms:created>
  <dcterms:modified xsi:type="dcterms:W3CDTF">2021-01-12T11:23:00Z</dcterms:modified>
</cp:coreProperties>
</file>