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5349664" w:rsidR="006305D7" w:rsidRPr="00032C70" w:rsidRDefault="006305D7" w:rsidP="007F3403">
      <w:pPr>
        <w:pStyle w:val="NormalWeb"/>
        <w:spacing w:before="0" w:beforeAutospacing="0" w:after="0" w:afterAutospacing="0"/>
        <w:contextualSpacing/>
        <w:rPr>
          <w:rFonts w:asciiTheme="minorHAnsi" w:hAnsiTheme="minorHAnsi" w:cstheme="minorHAnsi"/>
          <w:lang w:val="en-GB"/>
        </w:rPr>
      </w:pPr>
      <w:r w:rsidRPr="00032C70">
        <w:rPr>
          <w:rFonts w:asciiTheme="minorHAnsi" w:hAnsiTheme="minorHAnsi" w:cstheme="minorHAnsi"/>
          <w:b/>
          <w:bCs/>
          <w:lang w:val="en-GB"/>
        </w:rPr>
        <w:t>TITLE:</w:t>
      </w:r>
    </w:p>
    <w:p w14:paraId="0CE58C2C" w14:textId="61F808C4" w:rsidR="00014A6B" w:rsidRPr="00032C70" w:rsidRDefault="00ED553D" w:rsidP="007F3403">
      <w:pPr>
        <w:pStyle w:val="NormalWeb"/>
        <w:spacing w:before="0" w:beforeAutospacing="0" w:after="0" w:afterAutospacing="0"/>
        <w:contextualSpacing/>
        <w:rPr>
          <w:rFonts w:asciiTheme="minorHAnsi" w:hAnsiTheme="minorHAnsi" w:cstheme="minorHAnsi"/>
          <w:bCs/>
          <w:lang w:val="en-GB"/>
        </w:rPr>
      </w:pPr>
      <w:r>
        <w:rPr>
          <w:rFonts w:asciiTheme="minorHAnsi" w:hAnsiTheme="minorHAnsi" w:cstheme="minorHAnsi"/>
          <w:bCs/>
          <w:lang w:val="en-GB"/>
        </w:rPr>
        <w:t>E</w:t>
      </w:r>
      <w:r w:rsidR="00014A6B" w:rsidRPr="00032C70">
        <w:rPr>
          <w:rFonts w:asciiTheme="minorHAnsi" w:hAnsiTheme="minorHAnsi" w:cstheme="minorHAnsi"/>
          <w:bCs/>
          <w:lang w:val="en-GB"/>
        </w:rPr>
        <w:t>xamin</w:t>
      </w:r>
      <w:r>
        <w:rPr>
          <w:rFonts w:asciiTheme="minorHAnsi" w:hAnsiTheme="minorHAnsi" w:cstheme="minorHAnsi"/>
          <w:bCs/>
          <w:lang w:val="en-GB"/>
        </w:rPr>
        <w:t>ing</w:t>
      </w:r>
      <w:r w:rsidR="00014A6B" w:rsidRPr="00032C70">
        <w:rPr>
          <w:rFonts w:asciiTheme="minorHAnsi" w:hAnsiTheme="minorHAnsi" w:cstheme="minorHAnsi"/>
          <w:bCs/>
          <w:lang w:val="en-GB"/>
        </w:rPr>
        <w:t xml:space="preserve"> muscle regeneration in zebrafish models of muscle disease. </w:t>
      </w:r>
    </w:p>
    <w:p w14:paraId="2E300B21" w14:textId="77777777" w:rsidR="007A4DD6" w:rsidRPr="00032C70" w:rsidRDefault="007A4DD6" w:rsidP="007F3403">
      <w:pPr>
        <w:contextualSpacing/>
        <w:rPr>
          <w:rFonts w:asciiTheme="minorHAnsi" w:hAnsiTheme="minorHAnsi" w:cstheme="minorHAnsi"/>
          <w:b/>
          <w:bCs/>
          <w:lang w:val="en-GB"/>
        </w:rPr>
      </w:pPr>
    </w:p>
    <w:p w14:paraId="3D080DA3" w14:textId="245E2049" w:rsidR="006305D7" w:rsidRPr="00032C70" w:rsidRDefault="006305D7" w:rsidP="007F3403">
      <w:pPr>
        <w:contextualSpacing/>
        <w:rPr>
          <w:rFonts w:asciiTheme="minorHAnsi" w:hAnsiTheme="minorHAnsi" w:cstheme="minorHAnsi"/>
          <w:color w:val="808080" w:themeColor="background1" w:themeShade="80"/>
          <w:lang w:val="en-GB"/>
        </w:rPr>
      </w:pPr>
      <w:r w:rsidRPr="00032C70">
        <w:rPr>
          <w:rFonts w:asciiTheme="minorHAnsi" w:hAnsiTheme="minorHAnsi" w:cstheme="minorHAnsi"/>
          <w:b/>
          <w:bCs/>
          <w:lang w:val="en-GB"/>
        </w:rPr>
        <w:t>AUTHORS</w:t>
      </w:r>
      <w:r w:rsidR="000B662E" w:rsidRPr="00032C70">
        <w:rPr>
          <w:rFonts w:asciiTheme="minorHAnsi" w:hAnsiTheme="minorHAnsi" w:cstheme="minorHAnsi"/>
          <w:b/>
          <w:bCs/>
          <w:lang w:val="en-GB"/>
        </w:rPr>
        <w:t xml:space="preserve"> </w:t>
      </w:r>
      <w:r w:rsidR="00086FF5" w:rsidRPr="00032C70">
        <w:rPr>
          <w:rFonts w:asciiTheme="minorHAnsi" w:hAnsiTheme="minorHAnsi" w:cstheme="minorHAnsi"/>
          <w:b/>
          <w:bCs/>
          <w:lang w:val="en-GB"/>
        </w:rPr>
        <w:t xml:space="preserve">AND </w:t>
      </w:r>
      <w:r w:rsidR="000B662E" w:rsidRPr="00032C70">
        <w:rPr>
          <w:rFonts w:asciiTheme="minorHAnsi" w:hAnsiTheme="minorHAnsi" w:cstheme="minorHAnsi"/>
          <w:b/>
          <w:bCs/>
          <w:lang w:val="en-GB"/>
        </w:rPr>
        <w:t>AFFILIATIONS</w:t>
      </w:r>
      <w:r w:rsidRPr="00032C70">
        <w:rPr>
          <w:rFonts w:asciiTheme="minorHAnsi" w:hAnsiTheme="minorHAnsi" w:cstheme="minorHAnsi"/>
          <w:b/>
          <w:bCs/>
          <w:lang w:val="en-GB"/>
        </w:rPr>
        <w:t>:</w:t>
      </w:r>
    </w:p>
    <w:p w14:paraId="1234FF49" w14:textId="60D65711" w:rsidR="00014A6B" w:rsidRPr="00032C70" w:rsidRDefault="00014A6B" w:rsidP="007F3403">
      <w:pPr>
        <w:pStyle w:val="NormalWeb"/>
        <w:spacing w:before="0" w:beforeAutospacing="0" w:after="0" w:afterAutospacing="0"/>
        <w:contextualSpacing/>
        <w:rPr>
          <w:rFonts w:asciiTheme="minorHAnsi" w:hAnsiTheme="minorHAnsi" w:cstheme="minorHAnsi"/>
          <w:bCs/>
          <w:lang w:val="en-GB"/>
        </w:rPr>
      </w:pPr>
      <w:r w:rsidRPr="00032C70">
        <w:rPr>
          <w:rFonts w:asciiTheme="minorHAnsi" w:hAnsiTheme="minorHAnsi" w:cstheme="minorHAnsi"/>
          <w:bCs/>
          <w:lang w:val="en-GB"/>
        </w:rPr>
        <w:t>Margo Montandon</w:t>
      </w:r>
      <w:r w:rsidRPr="00032C70">
        <w:rPr>
          <w:rFonts w:asciiTheme="minorHAnsi" w:hAnsiTheme="minorHAnsi" w:cstheme="minorHAnsi"/>
          <w:bCs/>
          <w:vertAlign w:val="superscript"/>
          <w:lang w:val="en-GB"/>
        </w:rPr>
        <w:t>1</w:t>
      </w:r>
      <w:r w:rsidRPr="00032C70">
        <w:rPr>
          <w:rFonts w:asciiTheme="minorHAnsi" w:hAnsiTheme="minorHAnsi" w:cstheme="minorHAnsi"/>
          <w:bCs/>
          <w:lang w:val="en-GB"/>
        </w:rPr>
        <w:t>, Peter D. Currie</w:t>
      </w:r>
      <w:r w:rsidRPr="00032C70">
        <w:rPr>
          <w:rFonts w:asciiTheme="minorHAnsi" w:hAnsiTheme="minorHAnsi" w:cstheme="minorHAnsi"/>
          <w:bCs/>
          <w:vertAlign w:val="superscript"/>
          <w:lang w:val="en-GB"/>
        </w:rPr>
        <w:t>1</w:t>
      </w:r>
      <w:r w:rsidRPr="00032C70">
        <w:rPr>
          <w:rFonts w:asciiTheme="minorHAnsi" w:hAnsiTheme="minorHAnsi" w:cstheme="minorHAnsi"/>
          <w:bCs/>
          <w:lang w:val="en-GB"/>
        </w:rPr>
        <w:t xml:space="preserve">, </w:t>
      </w:r>
      <w:proofErr w:type="spellStart"/>
      <w:r w:rsidRPr="00032C70">
        <w:rPr>
          <w:rFonts w:asciiTheme="minorHAnsi" w:hAnsiTheme="minorHAnsi" w:cstheme="minorHAnsi"/>
          <w:bCs/>
          <w:lang w:val="en-GB"/>
        </w:rPr>
        <w:t>Avnika</w:t>
      </w:r>
      <w:proofErr w:type="spellEnd"/>
      <w:r w:rsidRPr="00032C70">
        <w:rPr>
          <w:rFonts w:asciiTheme="minorHAnsi" w:hAnsiTheme="minorHAnsi" w:cstheme="minorHAnsi"/>
          <w:bCs/>
          <w:lang w:val="en-GB"/>
        </w:rPr>
        <w:t xml:space="preserve"> A. Ruparelia</w:t>
      </w:r>
      <w:r w:rsidRPr="00032C70">
        <w:rPr>
          <w:rFonts w:asciiTheme="minorHAnsi" w:hAnsiTheme="minorHAnsi" w:cstheme="minorHAnsi"/>
          <w:bCs/>
          <w:vertAlign w:val="superscript"/>
          <w:lang w:val="en-GB"/>
        </w:rPr>
        <w:t>1</w:t>
      </w:r>
      <w:r w:rsidR="00973137">
        <w:rPr>
          <w:rFonts w:asciiTheme="minorHAnsi" w:hAnsiTheme="minorHAnsi" w:cstheme="minorHAnsi"/>
          <w:bCs/>
          <w:lang w:val="en-GB"/>
        </w:rPr>
        <w:t xml:space="preserve"> </w:t>
      </w:r>
    </w:p>
    <w:p w14:paraId="60FCB589" w14:textId="42D11221" w:rsidR="00D04A95" w:rsidRPr="00032C70" w:rsidRDefault="00D04A95" w:rsidP="007F3403">
      <w:pPr>
        <w:pStyle w:val="NormalWeb"/>
        <w:spacing w:before="0" w:beforeAutospacing="0" w:after="0" w:afterAutospacing="0"/>
        <w:contextualSpacing/>
        <w:rPr>
          <w:rFonts w:asciiTheme="minorHAnsi" w:hAnsiTheme="minorHAnsi" w:cstheme="minorHAnsi"/>
          <w:bCs/>
          <w:lang w:val="en-GB"/>
        </w:rPr>
      </w:pPr>
    </w:p>
    <w:p w14:paraId="00B472E1" w14:textId="41D19A07" w:rsidR="00014A6B" w:rsidRPr="00032C70" w:rsidRDefault="00014A6B" w:rsidP="007F3403">
      <w:pPr>
        <w:pStyle w:val="NormalWeb"/>
        <w:spacing w:before="0" w:beforeAutospacing="0" w:after="0" w:afterAutospacing="0"/>
        <w:contextualSpacing/>
        <w:rPr>
          <w:rFonts w:asciiTheme="minorHAnsi" w:hAnsiTheme="minorHAnsi" w:cstheme="minorHAnsi"/>
          <w:bCs/>
          <w:lang w:val="en-GB"/>
        </w:rPr>
      </w:pPr>
      <w:r w:rsidRPr="00032C70">
        <w:rPr>
          <w:rFonts w:asciiTheme="minorHAnsi" w:hAnsiTheme="minorHAnsi" w:cstheme="minorHAnsi"/>
          <w:bCs/>
          <w:vertAlign w:val="superscript"/>
          <w:lang w:val="en-GB"/>
        </w:rPr>
        <w:t>1</w:t>
      </w:r>
      <w:r w:rsidRPr="00032C70">
        <w:rPr>
          <w:rFonts w:asciiTheme="minorHAnsi" w:hAnsiTheme="minorHAnsi" w:cstheme="minorHAnsi"/>
          <w:bCs/>
          <w:lang w:val="en-GB"/>
        </w:rPr>
        <w:t xml:space="preserve"> Australian Regenerative Medicine Institute, Monash University, Clayton, Victoria, Australia</w:t>
      </w:r>
    </w:p>
    <w:p w14:paraId="15EC242E" w14:textId="77777777" w:rsidR="00014A6B" w:rsidRPr="00032C70" w:rsidRDefault="00014A6B" w:rsidP="007F3403">
      <w:pPr>
        <w:pStyle w:val="NormalWeb"/>
        <w:spacing w:before="0" w:beforeAutospacing="0" w:after="0" w:afterAutospacing="0"/>
        <w:contextualSpacing/>
        <w:rPr>
          <w:rFonts w:asciiTheme="minorHAnsi" w:hAnsiTheme="minorHAnsi" w:cstheme="minorHAnsi"/>
          <w:b/>
          <w:bCs/>
          <w:lang w:val="en-GB"/>
        </w:rPr>
      </w:pPr>
    </w:p>
    <w:p w14:paraId="5E5F42FD" w14:textId="5FC2FFC1" w:rsidR="00014A6B" w:rsidRPr="00032C70" w:rsidRDefault="00014A6B" w:rsidP="007F3403">
      <w:pPr>
        <w:pStyle w:val="NormalWeb"/>
        <w:spacing w:before="0" w:beforeAutospacing="0" w:after="0" w:afterAutospacing="0"/>
        <w:contextualSpacing/>
        <w:rPr>
          <w:rFonts w:asciiTheme="minorHAnsi" w:hAnsiTheme="minorHAnsi" w:cstheme="minorHAnsi"/>
          <w:b/>
          <w:bCs/>
          <w:lang w:val="en-GB"/>
        </w:rPr>
      </w:pPr>
      <w:r w:rsidRPr="00032C70">
        <w:rPr>
          <w:rFonts w:asciiTheme="minorHAnsi" w:hAnsiTheme="minorHAnsi" w:cstheme="minorHAnsi"/>
          <w:b/>
          <w:bCs/>
          <w:lang w:val="en-GB"/>
        </w:rPr>
        <w:t>Corresponding Author:</w:t>
      </w:r>
    </w:p>
    <w:p w14:paraId="3702683A" w14:textId="702408AA" w:rsidR="00014A6B" w:rsidRPr="00032C70" w:rsidRDefault="00014A6B" w:rsidP="007F3403">
      <w:pPr>
        <w:pStyle w:val="NormalWeb"/>
        <w:spacing w:before="0" w:beforeAutospacing="0" w:after="0" w:afterAutospacing="0"/>
        <w:contextualSpacing/>
        <w:rPr>
          <w:rFonts w:asciiTheme="minorHAnsi" w:hAnsiTheme="minorHAnsi" w:cstheme="minorHAnsi"/>
          <w:bCs/>
          <w:lang w:val="en-GB"/>
        </w:rPr>
      </w:pPr>
      <w:r w:rsidRPr="00032C70">
        <w:rPr>
          <w:rFonts w:asciiTheme="minorHAnsi" w:hAnsiTheme="minorHAnsi" w:cstheme="minorHAnsi"/>
          <w:bCs/>
          <w:lang w:val="en-GB"/>
        </w:rPr>
        <w:t xml:space="preserve">Dr </w:t>
      </w:r>
      <w:proofErr w:type="spellStart"/>
      <w:r w:rsidRPr="00032C70">
        <w:rPr>
          <w:rFonts w:asciiTheme="minorHAnsi" w:hAnsiTheme="minorHAnsi" w:cstheme="minorHAnsi"/>
          <w:bCs/>
          <w:lang w:val="en-GB"/>
        </w:rPr>
        <w:t>Avnika</w:t>
      </w:r>
      <w:proofErr w:type="spellEnd"/>
      <w:r w:rsidRPr="00032C70">
        <w:rPr>
          <w:rFonts w:asciiTheme="minorHAnsi" w:hAnsiTheme="minorHAnsi" w:cstheme="minorHAnsi"/>
          <w:bCs/>
          <w:lang w:val="en-GB"/>
        </w:rPr>
        <w:t xml:space="preserve"> A. </w:t>
      </w:r>
      <w:proofErr w:type="spellStart"/>
      <w:r w:rsidRPr="00032C70">
        <w:rPr>
          <w:rFonts w:asciiTheme="minorHAnsi" w:hAnsiTheme="minorHAnsi" w:cstheme="minorHAnsi"/>
          <w:bCs/>
          <w:lang w:val="en-GB"/>
        </w:rPr>
        <w:t>Ruparelia</w:t>
      </w:r>
      <w:proofErr w:type="spellEnd"/>
    </w:p>
    <w:p w14:paraId="664E97D7" w14:textId="78E0ED30" w:rsidR="00014A6B" w:rsidRPr="00032C70" w:rsidRDefault="00735331" w:rsidP="007F3403">
      <w:pPr>
        <w:pStyle w:val="NormalWeb"/>
        <w:spacing w:before="0" w:beforeAutospacing="0" w:after="0" w:afterAutospacing="0"/>
        <w:contextualSpacing/>
        <w:rPr>
          <w:rFonts w:asciiTheme="minorHAnsi" w:hAnsiTheme="minorHAnsi" w:cstheme="minorHAnsi"/>
          <w:b/>
          <w:bCs/>
          <w:lang w:val="en-GB"/>
        </w:rPr>
      </w:pPr>
      <w:hyperlink r:id="rId9" w:history="1">
        <w:r w:rsidR="00014A6B" w:rsidRPr="00032C70">
          <w:rPr>
            <w:rStyle w:val="Hyperlink"/>
            <w:rFonts w:asciiTheme="minorHAnsi" w:hAnsiTheme="minorHAnsi"/>
            <w:lang w:val="en-GB"/>
          </w:rPr>
          <w:t>avnika.ruparelia@monash.edu</w:t>
        </w:r>
      </w:hyperlink>
    </w:p>
    <w:p w14:paraId="3522C459" w14:textId="77777777" w:rsidR="00014A6B" w:rsidRPr="00032C70" w:rsidRDefault="00014A6B" w:rsidP="007F3403">
      <w:pPr>
        <w:pStyle w:val="NormalWeb"/>
        <w:spacing w:before="0" w:beforeAutospacing="0" w:after="0" w:afterAutospacing="0"/>
        <w:contextualSpacing/>
        <w:rPr>
          <w:rFonts w:asciiTheme="minorHAnsi" w:hAnsiTheme="minorHAnsi" w:cstheme="minorHAnsi"/>
          <w:b/>
          <w:bCs/>
          <w:lang w:val="en-GB"/>
        </w:rPr>
      </w:pPr>
    </w:p>
    <w:p w14:paraId="357EFDBB" w14:textId="11DF839C" w:rsidR="00014A6B" w:rsidRPr="00032C70" w:rsidRDefault="00014A6B" w:rsidP="007F3403">
      <w:pPr>
        <w:pStyle w:val="NormalWeb"/>
        <w:spacing w:before="0" w:beforeAutospacing="0" w:after="0" w:afterAutospacing="0"/>
        <w:contextualSpacing/>
        <w:rPr>
          <w:rFonts w:asciiTheme="minorHAnsi" w:hAnsiTheme="minorHAnsi" w:cstheme="minorHAnsi"/>
          <w:b/>
          <w:bCs/>
          <w:lang w:val="en-GB"/>
        </w:rPr>
      </w:pPr>
      <w:r w:rsidRPr="00032C70">
        <w:rPr>
          <w:rFonts w:asciiTheme="minorHAnsi" w:hAnsiTheme="minorHAnsi" w:cstheme="minorHAnsi"/>
          <w:b/>
          <w:bCs/>
          <w:lang w:val="en-GB"/>
        </w:rPr>
        <w:t>Email addresses of all co-authors:</w:t>
      </w:r>
    </w:p>
    <w:p w14:paraId="7424D498" w14:textId="39DD1EC7" w:rsidR="00014A6B" w:rsidRPr="00032C70" w:rsidRDefault="00735331" w:rsidP="007F3403">
      <w:pPr>
        <w:pStyle w:val="NormalWeb"/>
        <w:spacing w:before="0" w:beforeAutospacing="0" w:after="0" w:afterAutospacing="0"/>
        <w:contextualSpacing/>
        <w:rPr>
          <w:rFonts w:asciiTheme="minorHAnsi" w:hAnsiTheme="minorHAnsi" w:cstheme="minorHAnsi"/>
          <w:b/>
          <w:bCs/>
          <w:lang w:val="en-GB"/>
        </w:rPr>
      </w:pPr>
      <w:hyperlink r:id="rId10" w:history="1">
        <w:r w:rsidR="00014A6B" w:rsidRPr="00032C70">
          <w:rPr>
            <w:rFonts w:asciiTheme="minorHAnsi" w:hAnsiTheme="minorHAnsi"/>
            <w:lang w:val="en-GB"/>
          </w:rPr>
          <w:t>margo.montandon@monash.edu</w:t>
        </w:r>
      </w:hyperlink>
    </w:p>
    <w:p w14:paraId="4BF01E2F" w14:textId="4E244C60" w:rsidR="00014A6B" w:rsidRPr="00032C70" w:rsidRDefault="00735331" w:rsidP="007F3403">
      <w:pPr>
        <w:pStyle w:val="NormalWeb"/>
        <w:spacing w:before="0" w:beforeAutospacing="0" w:after="0" w:afterAutospacing="0"/>
        <w:contextualSpacing/>
        <w:rPr>
          <w:rFonts w:asciiTheme="minorHAnsi" w:hAnsiTheme="minorHAnsi" w:cstheme="minorHAnsi"/>
          <w:b/>
          <w:bCs/>
          <w:lang w:val="en-GB"/>
        </w:rPr>
      </w:pPr>
      <w:hyperlink r:id="rId11" w:history="1">
        <w:r w:rsidR="00014A6B" w:rsidRPr="00032C70">
          <w:rPr>
            <w:rFonts w:asciiTheme="minorHAnsi" w:hAnsiTheme="minorHAnsi"/>
            <w:lang w:val="en-GB"/>
          </w:rPr>
          <w:t>peter.currie@monash.edu</w:t>
        </w:r>
      </w:hyperlink>
    </w:p>
    <w:p w14:paraId="1E6FC0D6" w14:textId="43E0AFA7" w:rsidR="00014A6B" w:rsidRPr="00032C70" w:rsidRDefault="00014A6B" w:rsidP="007F3403">
      <w:pPr>
        <w:pStyle w:val="NormalWeb"/>
        <w:spacing w:before="0" w:beforeAutospacing="0" w:after="0" w:afterAutospacing="0"/>
        <w:contextualSpacing/>
        <w:rPr>
          <w:rFonts w:asciiTheme="minorHAnsi" w:hAnsiTheme="minorHAnsi" w:cstheme="minorHAnsi"/>
          <w:bCs/>
          <w:lang w:val="en-GB"/>
        </w:rPr>
      </w:pPr>
      <w:r w:rsidRPr="00032C70">
        <w:rPr>
          <w:rFonts w:asciiTheme="minorHAnsi" w:hAnsiTheme="minorHAnsi" w:cstheme="minorHAnsi"/>
          <w:bCs/>
          <w:lang w:val="en-GB"/>
        </w:rPr>
        <w:t>avnika.ruparelia@monash.edu</w:t>
      </w:r>
    </w:p>
    <w:p w14:paraId="02CEAE07" w14:textId="77777777" w:rsidR="00014A6B" w:rsidRPr="00032C70" w:rsidRDefault="00014A6B" w:rsidP="007F3403">
      <w:pPr>
        <w:pStyle w:val="NormalWeb"/>
        <w:spacing w:before="0" w:beforeAutospacing="0" w:after="0" w:afterAutospacing="0"/>
        <w:contextualSpacing/>
        <w:rPr>
          <w:rFonts w:asciiTheme="minorHAnsi" w:hAnsiTheme="minorHAnsi" w:cstheme="minorHAnsi"/>
          <w:b/>
          <w:bCs/>
          <w:lang w:val="en-GB"/>
        </w:rPr>
      </w:pPr>
    </w:p>
    <w:p w14:paraId="71B79AC9" w14:textId="674C75C2" w:rsidR="006305D7" w:rsidRPr="00032C70" w:rsidRDefault="006305D7" w:rsidP="007F3403">
      <w:pPr>
        <w:pStyle w:val="NormalWeb"/>
        <w:spacing w:before="0" w:beforeAutospacing="0" w:after="0" w:afterAutospacing="0"/>
        <w:contextualSpacing/>
        <w:rPr>
          <w:rFonts w:asciiTheme="minorHAnsi" w:hAnsiTheme="minorHAnsi" w:cstheme="minorHAnsi"/>
          <w:lang w:val="en-GB"/>
        </w:rPr>
      </w:pPr>
      <w:r w:rsidRPr="00032C70">
        <w:rPr>
          <w:rFonts w:asciiTheme="minorHAnsi" w:hAnsiTheme="minorHAnsi" w:cstheme="minorHAnsi"/>
          <w:b/>
          <w:bCs/>
          <w:lang w:val="en-GB"/>
        </w:rPr>
        <w:t>KEYWORDS:</w:t>
      </w:r>
    </w:p>
    <w:p w14:paraId="1CB4E390" w14:textId="087179D8" w:rsidR="006305D7" w:rsidRPr="00032C70" w:rsidRDefault="00014A6B" w:rsidP="007F3403">
      <w:pPr>
        <w:pStyle w:val="NormalWeb"/>
        <w:spacing w:before="0" w:beforeAutospacing="0" w:after="0" w:afterAutospacing="0"/>
        <w:contextualSpacing/>
        <w:rPr>
          <w:rFonts w:asciiTheme="minorHAnsi" w:hAnsiTheme="minorHAnsi" w:cstheme="minorHAnsi"/>
          <w:bCs/>
          <w:lang w:val="en-GB"/>
        </w:rPr>
      </w:pPr>
      <w:r w:rsidRPr="00032C70">
        <w:rPr>
          <w:rFonts w:asciiTheme="minorHAnsi" w:hAnsiTheme="minorHAnsi" w:cstheme="minorHAnsi"/>
          <w:bCs/>
          <w:lang w:val="en-GB"/>
        </w:rPr>
        <w:t xml:space="preserve">muscle; zebrafish; regeneration; myopathy; muscle stem cell; </w:t>
      </w:r>
      <w:r w:rsidR="00606C08" w:rsidRPr="00032C70">
        <w:rPr>
          <w:rFonts w:asciiTheme="minorHAnsi" w:hAnsiTheme="minorHAnsi" w:cstheme="minorHAnsi"/>
          <w:bCs/>
          <w:lang w:val="en-GB"/>
        </w:rPr>
        <w:t xml:space="preserve">satellite cell; </w:t>
      </w:r>
      <w:r w:rsidRPr="00032C70">
        <w:rPr>
          <w:rFonts w:asciiTheme="minorHAnsi" w:hAnsiTheme="minorHAnsi" w:cstheme="minorHAnsi"/>
          <w:bCs/>
          <w:lang w:val="en-GB"/>
        </w:rPr>
        <w:t xml:space="preserve">birefringence; muscle disease; </w:t>
      </w:r>
      <w:r w:rsidR="00DD6644" w:rsidRPr="00032C70">
        <w:rPr>
          <w:rFonts w:asciiTheme="minorHAnsi" w:hAnsiTheme="minorHAnsi" w:cstheme="minorHAnsi"/>
          <w:bCs/>
          <w:lang w:val="en-GB"/>
        </w:rPr>
        <w:t>embryo genotyping platform</w:t>
      </w:r>
      <w:r w:rsidR="004D6BD0" w:rsidRPr="00032C70">
        <w:rPr>
          <w:rFonts w:asciiTheme="minorHAnsi" w:hAnsiTheme="minorHAnsi" w:cstheme="minorHAnsi"/>
          <w:bCs/>
          <w:lang w:val="en-GB"/>
        </w:rPr>
        <w:t xml:space="preserve">; </w:t>
      </w:r>
      <w:r w:rsidR="0015585C" w:rsidRPr="00032C70">
        <w:rPr>
          <w:rFonts w:asciiTheme="minorHAnsi" w:hAnsiTheme="minorHAnsi" w:cstheme="minorHAnsi"/>
          <w:bCs/>
          <w:lang w:val="en-GB"/>
        </w:rPr>
        <w:t>muscular</w:t>
      </w:r>
      <w:r w:rsidR="0015585C" w:rsidRPr="00032C70">
        <w:rPr>
          <w:rFonts w:asciiTheme="minorHAnsi" w:hAnsiTheme="minorHAnsi" w:cstheme="minorHAnsi"/>
          <w:bCs/>
          <w:color w:val="auto"/>
          <w:lang w:val="en-GB"/>
        </w:rPr>
        <w:t xml:space="preserve"> </w:t>
      </w:r>
      <w:r w:rsidR="0015585C" w:rsidRPr="00032C70">
        <w:rPr>
          <w:rFonts w:asciiTheme="minorHAnsi" w:hAnsiTheme="minorHAnsi" w:cstheme="minorHAnsi"/>
          <w:bCs/>
          <w:lang w:val="en-GB"/>
        </w:rPr>
        <w:t>dystrophy</w:t>
      </w:r>
    </w:p>
    <w:p w14:paraId="5477B0FE" w14:textId="77777777" w:rsidR="00014A6B" w:rsidRPr="00032C70" w:rsidRDefault="00014A6B" w:rsidP="007F3403">
      <w:pPr>
        <w:pStyle w:val="NormalWeb"/>
        <w:spacing w:before="0" w:beforeAutospacing="0" w:after="0" w:afterAutospacing="0"/>
        <w:contextualSpacing/>
        <w:rPr>
          <w:rFonts w:asciiTheme="minorHAnsi" w:hAnsiTheme="minorHAnsi" w:cstheme="minorHAnsi"/>
          <w:lang w:val="en-GB"/>
        </w:rPr>
      </w:pPr>
    </w:p>
    <w:p w14:paraId="628AC4B5" w14:textId="5D3EC568" w:rsidR="006305D7" w:rsidRPr="00032C70" w:rsidRDefault="00086FF5" w:rsidP="007F3403">
      <w:pPr>
        <w:contextualSpacing/>
        <w:rPr>
          <w:rFonts w:asciiTheme="minorHAnsi" w:hAnsiTheme="minorHAnsi" w:cstheme="minorHAnsi"/>
          <w:lang w:val="en-GB"/>
        </w:rPr>
      </w:pPr>
      <w:r w:rsidRPr="00032C70">
        <w:rPr>
          <w:rFonts w:asciiTheme="minorHAnsi" w:hAnsiTheme="minorHAnsi" w:cstheme="minorHAnsi"/>
          <w:b/>
          <w:bCs/>
          <w:lang w:val="en-GB"/>
        </w:rPr>
        <w:t>SUMMARY</w:t>
      </w:r>
      <w:r w:rsidR="006305D7" w:rsidRPr="00032C70">
        <w:rPr>
          <w:rFonts w:asciiTheme="minorHAnsi" w:hAnsiTheme="minorHAnsi" w:cstheme="minorHAnsi"/>
          <w:b/>
          <w:bCs/>
          <w:lang w:val="en-GB"/>
        </w:rPr>
        <w:t>:</w:t>
      </w:r>
    </w:p>
    <w:p w14:paraId="17BE225B" w14:textId="5B7F5749" w:rsidR="00566245" w:rsidRPr="00032C70" w:rsidRDefault="00566245" w:rsidP="007F3403">
      <w:pPr>
        <w:contextualSpacing/>
        <w:rPr>
          <w:rFonts w:asciiTheme="minorHAnsi" w:hAnsiTheme="minorHAnsi" w:cstheme="minorHAnsi"/>
          <w:color w:val="808080" w:themeColor="background1" w:themeShade="80"/>
          <w:lang w:val="en-GB"/>
        </w:rPr>
      </w:pPr>
      <w:r w:rsidRPr="00032C70">
        <w:rPr>
          <w:rFonts w:asciiTheme="minorHAnsi" w:hAnsiTheme="minorHAnsi" w:cstheme="minorHAnsi"/>
          <w:bCs/>
          <w:lang w:val="en-GB"/>
        </w:rPr>
        <w:t xml:space="preserve">Skeletal muscle regeneration is driven by tissue resident muscle stem cells, which are impaired in many </w:t>
      </w:r>
      <w:r w:rsidR="0021341A" w:rsidRPr="00032C70">
        <w:rPr>
          <w:rFonts w:asciiTheme="minorHAnsi" w:hAnsiTheme="minorHAnsi" w:cstheme="minorHAnsi"/>
          <w:bCs/>
          <w:lang w:val="en-GB"/>
        </w:rPr>
        <w:t xml:space="preserve">muscle diseases such as </w:t>
      </w:r>
      <w:r w:rsidRPr="00032C70">
        <w:rPr>
          <w:rFonts w:asciiTheme="minorHAnsi" w:hAnsiTheme="minorHAnsi" w:cstheme="minorHAnsi"/>
          <w:bCs/>
          <w:lang w:val="en-GB"/>
        </w:rPr>
        <w:t>muscular dystrophy,</w:t>
      </w:r>
      <w:r w:rsidR="0021341A" w:rsidRPr="00032C70">
        <w:rPr>
          <w:rFonts w:asciiTheme="minorHAnsi" w:hAnsiTheme="minorHAnsi" w:cstheme="minorHAnsi"/>
          <w:bCs/>
          <w:lang w:val="en-GB"/>
        </w:rPr>
        <w:t xml:space="preserve"> and this results in the </w:t>
      </w:r>
      <w:r w:rsidRPr="00032C70">
        <w:rPr>
          <w:rFonts w:asciiTheme="minorHAnsi" w:hAnsiTheme="minorHAnsi" w:cstheme="minorHAnsi"/>
          <w:bCs/>
          <w:lang w:val="en-GB"/>
        </w:rPr>
        <w:t>inability of muscle to regenerate</w:t>
      </w:r>
      <w:r w:rsidR="0021341A" w:rsidRPr="00032C70">
        <w:rPr>
          <w:rFonts w:asciiTheme="minorHAnsi" w:hAnsiTheme="minorHAnsi" w:cstheme="minorHAnsi"/>
          <w:bCs/>
          <w:lang w:val="en-GB"/>
        </w:rPr>
        <w:t xml:space="preserve">. Here, we describe a protocol </w:t>
      </w:r>
      <w:r w:rsidR="00973137">
        <w:rPr>
          <w:rFonts w:asciiTheme="minorHAnsi" w:hAnsiTheme="minorHAnsi" w:cstheme="minorHAnsi"/>
          <w:bCs/>
          <w:lang w:val="en-GB"/>
        </w:rPr>
        <w:t>that</w:t>
      </w:r>
      <w:r w:rsidR="00973137" w:rsidRPr="00032C70">
        <w:rPr>
          <w:rFonts w:asciiTheme="minorHAnsi" w:hAnsiTheme="minorHAnsi" w:cstheme="minorHAnsi"/>
          <w:bCs/>
          <w:lang w:val="en-GB"/>
        </w:rPr>
        <w:t xml:space="preserve"> </w:t>
      </w:r>
      <w:r w:rsidR="0021341A" w:rsidRPr="00032C70">
        <w:rPr>
          <w:rFonts w:asciiTheme="minorHAnsi" w:hAnsiTheme="minorHAnsi" w:cstheme="minorHAnsi"/>
          <w:bCs/>
          <w:lang w:val="en-GB"/>
        </w:rPr>
        <w:t>allows the examination of muscle regeneration in zebrafish models of muscle disease.</w:t>
      </w:r>
    </w:p>
    <w:p w14:paraId="6CD19240" w14:textId="77777777" w:rsidR="00566245" w:rsidRPr="00032C70" w:rsidRDefault="00566245" w:rsidP="007F3403">
      <w:pPr>
        <w:contextualSpacing/>
        <w:rPr>
          <w:rFonts w:asciiTheme="minorHAnsi" w:hAnsiTheme="minorHAnsi" w:cstheme="minorHAnsi"/>
          <w:lang w:val="en-GB"/>
        </w:rPr>
      </w:pPr>
    </w:p>
    <w:p w14:paraId="64FB8590" w14:textId="175F8F80" w:rsidR="006305D7" w:rsidRPr="00032C70" w:rsidRDefault="006305D7" w:rsidP="007F3403">
      <w:pPr>
        <w:contextualSpacing/>
        <w:rPr>
          <w:rFonts w:asciiTheme="minorHAnsi" w:hAnsiTheme="minorHAnsi" w:cstheme="minorHAnsi"/>
          <w:color w:val="808080"/>
          <w:lang w:val="en-GB"/>
        </w:rPr>
      </w:pPr>
      <w:r w:rsidRPr="00032C70">
        <w:rPr>
          <w:rFonts w:asciiTheme="minorHAnsi" w:hAnsiTheme="minorHAnsi" w:cstheme="minorHAnsi"/>
          <w:b/>
          <w:bCs/>
          <w:lang w:val="en-GB"/>
        </w:rPr>
        <w:t>ABSTRACT:</w:t>
      </w:r>
    </w:p>
    <w:p w14:paraId="1BC89007" w14:textId="4409656C" w:rsidR="0015585C" w:rsidRPr="00032C70" w:rsidRDefault="0015585C" w:rsidP="007F3403">
      <w:pPr>
        <w:contextualSpacing/>
        <w:rPr>
          <w:rFonts w:asciiTheme="minorHAnsi" w:hAnsiTheme="minorHAnsi" w:cstheme="minorHAnsi"/>
          <w:bCs/>
          <w:lang w:val="en-GB"/>
        </w:rPr>
      </w:pPr>
      <w:r w:rsidRPr="00032C70">
        <w:rPr>
          <w:rFonts w:asciiTheme="minorHAnsi" w:hAnsiTheme="minorHAnsi" w:cstheme="minorHAnsi"/>
          <w:bCs/>
          <w:lang w:val="en-GB"/>
        </w:rPr>
        <w:t xml:space="preserve">Skeletal muscle has a </w:t>
      </w:r>
      <w:r w:rsidR="0046367C" w:rsidRPr="00032C70">
        <w:rPr>
          <w:rFonts w:asciiTheme="minorHAnsi" w:hAnsiTheme="minorHAnsi" w:cstheme="minorHAnsi"/>
          <w:bCs/>
          <w:lang w:val="en-GB"/>
        </w:rPr>
        <w:t xml:space="preserve">remarkable </w:t>
      </w:r>
      <w:r w:rsidRPr="00032C70">
        <w:rPr>
          <w:rFonts w:asciiTheme="minorHAnsi" w:hAnsiTheme="minorHAnsi" w:cstheme="minorHAnsi"/>
          <w:bCs/>
          <w:lang w:val="en-GB"/>
        </w:rPr>
        <w:t xml:space="preserve">ability to regenerate following injury, which is driven by obligate tissue resident muscle stem cells. Following injury, the muscle stem cell is activated and undergoes cell proliferation to generate a pool of myoblasts, which subsequently differentiate to form new muscle fibers. In many </w:t>
      </w:r>
      <w:proofErr w:type="gramStart"/>
      <w:r w:rsidRPr="00032C70">
        <w:rPr>
          <w:rFonts w:asciiTheme="minorHAnsi" w:hAnsiTheme="minorHAnsi" w:cstheme="minorHAnsi"/>
          <w:bCs/>
          <w:lang w:val="en-GB"/>
        </w:rPr>
        <w:t>muscle</w:t>
      </w:r>
      <w:proofErr w:type="gramEnd"/>
      <w:r w:rsidRPr="00032C70">
        <w:rPr>
          <w:rFonts w:asciiTheme="minorHAnsi" w:hAnsiTheme="minorHAnsi" w:cstheme="minorHAnsi"/>
          <w:bCs/>
          <w:lang w:val="en-GB"/>
        </w:rPr>
        <w:t xml:space="preserve"> wasting conditions</w:t>
      </w:r>
      <w:r w:rsidR="0046367C" w:rsidRPr="00032C70">
        <w:rPr>
          <w:rFonts w:asciiTheme="minorHAnsi" w:hAnsiTheme="minorHAnsi" w:cstheme="minorHAnsi"/>
          <w:bCs/>
          <w:lang w:val="en-GB"/>
        </w:rPr>
        <w:t>,</w:t>
      </w:r>
      <w:r w:rsidRPr="00032C70">
        <w:rPr>
          <w:rFonts w:asciiTheme="minorHAnsi" w:hAnsiTheme="minorHAnsi" w:cstheme="minorHAnsi"/>
          <w:bCs/>
          <w:lang w:val="en-GB"/>
        </w:rPr>
        <w:t xml:space="preserve"> including muscular dystrophy and ageing, this process is impaired resulting in the inability of muscle to regenerate. The process of muscle regeneration in zebrafish is highly conserved with mammalian systems providing an excellent system to study muscle stem cell function</w:t>
      </w:r>
      <w:r w:rsidR="003B35D9" w:rsidRPr="00032C70">
        <w:rPr>
          <w:rFonts w:asciiTheme="minorHAnsi" w:hAnsiTheme="minorHAnsi" w:cstheme="minorHAnsi"/>
          <w:bCs/>
          <w:lang w:val="en-GB"/>
        </w:rPr>
        <w:t xml:space="preserve"> and regeneration,</w:t>
      </w:r>
      <w:r w:rsidRPr="00032C70">
        <w:rPr>
          <w:rFonts w:asciiTheme="minorHAnsi" w:hAnsiTheme="minorHAnsi" w:cstheme="minorHAnsi"/>
          <w:bCs/>
          <w:lang w:val="en-GB"/>
        </w:rPr>
        <w:t xml:space="preserve"> in muscle wasting conditions such as muscular dystrophy. Here, we present a method to examine muscle regeneration in zebrafish models of muscle disease. The first step involves the use of a genotyping platform that allows the determination of the genotype of the larvae prior to eliciting an injury. Having determined the genotype, the muscle is injured </w:t>
      </w:r>
      <w:r w:rsidR="004D0B30" w:rsidRPr="00032C70">
        <w:rPr>
          <w:rFonts w:asciiTheme="minorHAnsi" w:hAnsiTheme="minorHAnsi" w:cstheme="minorHAnsi"/>
          <w:bCs/>
          <w:lang w:val="en-GB"/>
        </w:rPr>
        <w:t>using a needle stab</w:t>
      </w:r>
      <w:r w:rsidRPr="00032C70">
        <w:rPr>
          <w:rFonts w:asciiTheme="minorHAnsi" w:hAnsiTheme="minorHAnsi" w:cstheme="minorHAnsi"/>
          <w:bCs/>
          <w:lang w:val="en-GB"/>
        </w:rPr>
        <w:t>, following which polarizing light microscopy is used to determine the extent of muscle regeneration. We therefore provide a high throughput pipeline which allows the examination of muscle regeneration in zebrafish models of muscle disease.</w:t>
      </w:r>
    </w:p>
    <w:p w14:paraId="4C7D5FD5" w14:textId="77777777" w:rsidR="006305D7" w:rsidRPr="00032C70" w:rsidRDefault="006305D7" w:rsidP="007F3403">
      <w:pPr>
        <w:contextualSpacing/>
        <w:rPr>
          <w:rFonts w:asciiTheme="minorHAnsi" w:hAnsiTheme="minorHAnsi" w:cstheme="minorHAnsi"/>
          <w:lang w:val="en-GB"/>
        </w:rPr>
      </w:pPr>
    </w:p>
    <w:p w14:paraId="19CDEC42" w14:textId="6C75CDF5" w:rsidR="00960413" w:rsidRPr="00032C70" w:rsidRDefault="006305D7" w:rsidP="007F3403">
      <w:pPr>
        <w:contextualSpacing/>
        <w:rPr>
          <w:rFonts w:asciiTheme="minorHAnsi" w:hAnsiTheme="minorHAnsi" w:cstheme="minorHAnsi"/>
          <w:color w:val="808080"/>
          <w:lang w:val="en-GB"/>
        </w:rPr>
      </w:pPr>
      <w:r w:rsidRPr="00032C70">
        <w:rPr>
          <w:rFonts w:asciiTheme="minorHAnsi" w:hAnsiTheme="minorHAnsi" w:cstheme="minorHAnsi"/>
          <w:b/>
          <w:lang w:val="en-GB"/>
        </w:rPr>
        <w:t>INTRODUCTION</w:t>
      </w:r>
      <w:r w:rsidRPr="00032C70">
        <w:rPr>
          <w:rFonts w:asciiTheme="minorHAnsi" w:hAnsiTheme="minorHAnsi" w:cstheme="minorHAnsi"/>
          <w:b/>
          <w:bCs/>
          <w:lang w:val="en-GB"/>
        </w:rPr>
        <w:t>:</w:t>
      </w:r>
    </w:p>
    <w:p w14:paraId="503D51E8" w14:textId="6EF184AC" w:rsidR="00960413" w:rsidRPr="00032C70" w:rsidRDefault="00960413"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lastRenderedPageBreak/>
        <w:t xml:space="preserve">Skeletal muscle accounts for 30-50% of human body mass, </w:t>
      </w:r>
      <w:r w:rsidR="004B0DB5" w:rsidRPr="00032C70">
        <w:rPr>
          <w:rFonts w:asciiTheme="minorHAnsi" w:hAnsiTheme="minorHAnsi" w:cstheme="minorHAnsi"/>
          <w:color w:val="000000" w:themeColor="text1"/>
          <w:lang w:val="en-GB"/>
        </w:rPr>
        <w:t xml:space="preserve">and is not only indispensable </w:t>
      </w:r>
      <w:r w:rsidR="00102490" w:rsidRPr="00032C70">
        <w:rPr>
          <w:rFonts w:asciiTheme="minorHAnsi" w:hAnsiTheme="minorHAnsi" w:cstheme="minorHAnsi"/>
          <w:color w:val="000000" w:themeColor="text1"/>
          <w:lang w:val="en-GB"/>
        </w:rPr>
        <w:t xml:space="preserve">for </w:t>
      </w:r>
      <w:r w:rsidR="004B0DB5" w:rsidRPr="00032C70">
        <w:rPr>
          <w:rFonts w:asciiTheme="minorHAnsi" w:hAnsiTheme="minorHAnsi" w:cstheme="minorHAnsi"/>
          <w:color w:val="000000" w:themeColor="text1"/>
          <w:lang w:val="en-GB"/>
        </w:rPr>
        <w:t>locomotion</w:t>
      </w:r>
      <w:r w:rsidR="00102490" w:rsidRPr="00032C70">
        <w:rPr>
          <w:rFonts w:asciiTheme="minorHAnsi" w:hAnsiTheme="minorHAnsi" w:cstheme="minorHAnsi"/>
          <w:color w:val="000000" w:themeColor="text1"/>
          <w:lang w:val="en-GB"/>
        </w:rPr>
        <w:t>,</w:t>
      </w:r>
      <w:r w:rsidR="004B0DB5" w:rsidRPr="00032C70">
        <w:rPr>
          <w:rFonts w:asciiTheme="minorHAnsi" w:hAnsiTheme="minorHAnsi" w:cstheme="minorHAnsi"/>
          <w:color w:val="000000" w:themeColor="text1"/>
          <w:lang w:val="en-GB"/>
        </w:rPr>
        <w:t xml:space="preserve"> but</w:t>
      </w:r>
      <w:r w:rsidR="00102490" w:rsidRPr="00032C70">
        <w:rPr>
          <w:rFonts w:asciiTheme="minorHAnsi" w:hAnsiTheme="minorHAnsi" w:cstheme="minorHAnsi"/>
          <w:color w:val="000000" w:themeColor="text1"/>
          <w:lang w:val="en-GB"/>
        </w:rPr>
        <w:t xml:space="preserve"> it</w:t>
      </w:r>
      <w:r w:rsidR="004B0DB5" w:rsidRPr="00032C70">
        <w:rPr>
          <w:rFonts w:asciiTheme="minorHAnsi" w:hAnsiTheme="minorHAnsi" w:cstheme="minorHAnsi"/>
          <w:color w:val="000000" w:themeColor="text1"/>
          <w:lang w:val="en-GB"/>
        </w:rPr>
        <w:t xml:space="preserve"> also serves as a critical metabolic and storage organ</w:t>
      </w:r>
      <w:r w:rsidR="001C25CF" w:rsidRPr="00032C70">
        <w:rPr>
          <w:rFonts w:asciiTheme="minorHAnsi" w:hAnsiTheme="minorHAnsi" w:cstheme="minorHAnsi"/>
          <w:color w:val="000000" w:themeColor="text1"/>
          <w:lang w:val="en-GB"/>
        </w:rPr>
        <w:fldChar w:fldCharType="begin"/>
      </w:r>
      <w:r w:rsidR="001C25CF" w:rsidRPr="00032C70">
        <w:rPr>
          <w:rFonts w:asciiTheme="minorHAnsi" w:hAnsiTheme="minorHAnsi" w:cstheme="minorHAnsi"/>
          <w:color w:val="000000" w:themeColor="text1"/>
          <w:lang w:val="en-GB"/>
        </w:rPr>
        <w:instrText xml:space="preserve"> ADDIN ZOTERO_ITEM CSL_CITATION {"citationID":"qZaNR9RP","properties":{"formattedCitation":"\\super 1\\nosupersub{}","plainCitation":"1","noteIndex":0},"citationItems":[{"id":2355,"uris":["http://zotero.org/users/local/ZZIGUQ46/items/4GADWP3S"],"uri":["http://zotero.org/users/local/ZZIGUQ46/items/4GADWP3S"],"itemData":{"id":2355,"type":"article-journal","container-title":"Cell Metabolism","DOI":"10.1016/j.cmet.2012.12.012","ISSN":"1550-4131","issue":"2","journalAbbreviation":"Cell Metabolism","language":"English","note":"publisher: Elsevier\nPMID: 23395166","page":"162-184","source":"www.cell.com","title":"Exercise Metabolism and the Molecular Regulation of Skeletal Muscle Adaptation","volume":"17","author":[{"family":"Egan","given":"Brendan"},{"family":"Zierath","given":"Juleen R."}],"issued":{"date-parts":[["2013",2,5]]}}}],"schema":"https://github.com/citation-style-language/schema/raw/master/csl-citation.json"} </w:instrText>
      </w:r>
      <w:r w:rsidR="001C25CF" w:rsidRPr="00032C70">
        <w:rPr>
          <w:rFonts w:asciiTheme="minorHAnsi" w:hAnsiTheme="minorHAnsi" w:cstheme="minorHAnsi"/>
          <w:color w:val="000000" w:themeColor="text1"/>
          <w:lang w:val="en-GB"/>
        </w:rPr>
        <w:fldChar w:fldCharType="separate"/>
      </w:r>
      <w:r w:rsidR="001C25CF" w:rsidRPr="00032C70">
        <w:rPr>
          <w:rFonts w:asciiTheme="minorHAnsi" w:hAnsiTheme="minorHAnsi"/>
          <w:vertAlign w:val="superscript"/>
          <w:lang w:val="en-GB"/>
        </w:rPr>
        <w:t>1</w:t>
      </w:r>
      <w:r w:rsidR="001C25CF" w:rsidRPr="00032C70">
        <w:rPr>
          <w:rFonts w:asciiTheme="minorHAnsi" w:hAnsiTheme="minorHAnsi" w:cstheme="minorHAnsi"/>
          <w:color w:val="000000" w:themeColor="text1"/>
          <w:lang w:val="en-GB"/>
        </w:rPr>
        <w:fldChar w:fldCharType="end"/>
      </w:r>
      <w:r w:rsidR="001C25CF" w:rsidRPr="00032C70">
        <w:rPr>
          <w:rFonts w:asciiTheme="minorHAnsi" w:hAnsiTheme="minorHAnsi" w:cstheme="minorHAnsi"/>
          <w:color w:val="000000" w:themeColor="text1"/>
          <w:lang w:val="en-GB"/>
        </w:rPr>
        <w:t xml:space="preserve">. </w:t>
      </w:r>
      <w:r w:rsidRPr="00032C70">
        <w:rPr>
          <w:rFonts w:asciiTheme="minorHAnsi" w:hAnsiTheme="minorHAnsi" w:cstheme="minorHAnsi"/>
          <w:color w:val="000000" w:themeColor="text1"/>
          <w:lang w:val="en-GB"/>
        </w:rPr>
        <w:t xml:space="preserve">Despite being </w:t>
      </w:r>
      <w:r w:rsidR="004B0DB5" w:rsidRPr="00032C70">
        <w:rPr>
          <w:rFonts w:asciiTheme="minorHAnsi" w:hAnsiTheme="minorHAnsi" w:cstheme="minorHAnsi"/>
          <w:color w:val="000000" w:themeColor="text1"/>
          <w:lang w:val="en-GB"/>
        </w:rPr>
        <w:t>postmitotic,</w:t>
      </w:r>
      <w:r w:rsidRPr="00032C70">
        <w:rPr>
          <w:rFonts w:asciiTheme="minorHAnsi" w:hAnsiTheme="minorHAnsi" w:cstheme="minorHAnsi"/>
          <w:color w:val="000000" w:themeColor="text1"/>
          <w:lang w:val="en-GB"/>
        </w:rPr>
        <w:t xml:space="preserve"> </w:t>
      </w:r>
      <w:r w:rsidR="00287169" w:rsidRPr="00032C70">
        <w:rPr>
          <w:rFonts w:asciiTheme="minorHAnsi" w:hAnsiTheme="minorHAnsi" w:cstheme="minorHAnsi"/>
          <w:color w:val="000000" w:themeColor="text1"/>
          <w:lang w:val="en-GB"/>
        </w:rPr>
        <w:t>skeletal muscle is</w:t>
      </w:r>
      <w:r w:rsidR="004B0DB5" w:rsidRPr="00032C70">
        <w:rPr>
          <w:rFonts w:asciiTheme="minorHAnsi" w:hAnsiTheme="minorHAnsi" w:cstheme="minorHAnsi"/>
          <w:color w:val="000000" w:themeColor="text1"/>
          <w:lang w:val="en-GB"/>
        </w:rPr>
        <w:t xml:space="preserve"> highly </w:t>
      </w:r>
      <w:r w:rsidR="00287169" w:rsidRPr="00032C70">
        <w:rPr>
          <w:rFonts w:asciiTheme="minorHAnsi" w:hAnsiTheme="minorHAnsi" w:cstheme="minorHAnsi"/>
          <w:color w:val="000000" w:themeColor="text1"/>
          <w:lang w:val="en-GB"/>
        </w:rPr>
        <w:t>dynamic and</w:t>
      </w:r>
      <w:r w:rsidRPr="00032C70">
        <w:rPr>
          <w:rFonts w:asciiTheme="minorHAnsi" w:hAnsiTheme="minorHAnsi" w:cstheme="minorHAnsi"/>
          <w:color w:val="000000" w:themeColor="text1"/>
          <w:lang w:val="en-GB"/>
        </w:rPr>
        <w:t xml:space="preserve"> retains a tremendous regenerative capacity following injury</w:t>
      </w:r>
      <w:r w:rsidR="00102490" w:rsidRPr="00032C70">
        <w:rPr>
          <w:rFonts w:asciiTheme="minorHAnsi" w:hAnsiTheme="minorHAnsi" w:cstheme="minorHAnsi"/>
          <w:color w:val="000000" w:themeColor="text1"/>
          <w:lang w:val="en-GB"/>
        </w:rPr>
        <w:t xml:space="preserve">. </w:t>
      </w:r>
      <w:r w:rsidR="00102490" w:rsidRPr="00032C70">
        <w:rPr>
          <w:rFonts w:asciiTheme="minorHAnsi" w:hAnsiTheme="minorHAnsi"/>
          <w:color w:val="000000" w:themeColor="text1"/>
          <w:lang w:val="en-GB"/>
        </w:rPr>
        <w:t xml:space="preserve">This is attributed to the presence of tissue resident stem cells (also called satellite cells), </w:t>
      </w:r>
      <w:r w:rsidR="00102490" w:rsidRPr="00032C70">
        <w:rPr>
          <w:rFonts w:asciiTheme="minorHAnsi" w:hAnsiTheme="minorHAnsi" w:cstheme="minorHAnsi"/>
          <w:color w:val="000000" w:themeColor="text1"/>
          <w:lang w:val="en-GB"/>
        </w:rPr>
        <w:t>located under the basal lamina of myofibers</w:t>
      </w:r>
      <w:r w:rsidR="00102490" w:rsidRPr="00032C70">
        <w:rPr>
          <w:rFonts w:asciiTheme="minorHAnsi" w:hAnsiTheme="minorHAnsi"/>
          <w:color w:val="000000" w:themeColor="text1"/>
          <w:lang w:val="en-GB"/>
        </w:rPr>
        <w:t xml:space="preserve"> and marked by the transcription factors </w:t>
      </w:r>
      <w:r w:rsidR="00102490" w:rsidRPr="00032C70">
        <w:rPr>
          <w:rFonts w:asciiTheme="minorHAnsi" w:hAnsiTheme="minorHAnsi"/>
          <w:i/>
          <w:color w:val="000000" w:themeColor="text1"/>
          <w:lang w:val="en-GB"/>
        </w:rPr>
        <w:t>paired box protein 7</w:t>
      </w:r>
      <w:r w:rsidR="00102490" w:rsidRPr="00032C70">
        <w:rPr>
          <w:rFonts w:asciiTheme="minorHAnsi" w:hAnsiTheme="minorHAnsi"/>
          <w:color w:val="000000" w:themeColor="text1"/>
          <w:lang w:val="en-GB"/>
        </w:rPr>
        <w:t xml:space="preserve"> (</w:t>
      </w:r>
      <w:r w:rsidR="00102490" w:rsidRPr="00032C70">
        <w:rPr>
          <w:rFonts w:asciiTheme="minorHAnsi" w:hAnsiTheme="minorHAnsi"/>
          <w:i/>
          <w:color w:val="000000" w:themeColor="text1"/>
          <w:lang w:val="en-GB"/>
        </w:rPr>
        <w:t>pax7</w:t>
      </w:r>
      <w:r w:rsidR="00102490" w:rsidRPr="00032C70">
        <w:rPr>
          <w:rFonts w:asciiTheme="minorHAnsi" w:hAnsiTheme="minorHAnsi"/>
          <w:color w:val="000000" w:themeColor="text1"/>
          <w:lang w:val="en-GB"/>
        </w:rPr>
        <w:t xml:space="preserve">) and/or </w:t>
      </w:r>
      <w:r w:rsidR="00102490" w:rsidRPr="00032C70">
        <w:rPr>
          <w:rFonts w:asciiTheme="minorHAnsi" w:hAnsiTheme="minorHAnsi"/>
          <w:i/>
          <w:color w:val="000000" w:themeColor="text1"/>
          <w:lang w:val="en-GB"/>
        </w:rPr>
        <w:t>paired box protein 3</w:t>
      </w:r>
      <w:r w:rsidR="00102490" w:rsidRPr="00032C70">
        <w:rPr>
          <w:rFonts w:asciiTheme="minorHAnsi" w:hAnsiTheme="minorHAnsi"/>
          <w:color w:val="000000" w:themeColor="text1"/>
          <w:lang w:val="en-GB"/>
        </w:rPr>
        <w:t xml:space="preserve"> (</w:t>
      </w:r>
      <w:r w:rsidR="00102490" w:rsidRPr="00032C70">
        <w:rPr>
          <w:rFonts w:asciiTheme="minorHAnsi" w:hAnsiTheme="minorHAnsi"/>
          <w:i/>
          <w:color w:val="000000" w:themeColor="text1"/>
          <w:lang w:val="en-GB"/>
        </w:rPr>
        <w:t>pax3</w:t>
      </w:r>
      <w:r w:rsidR="00102490" w:rsidRPr="00032C70">
        <w:rPr>
          <w:rFonts w:asciiTheme="minorHAnsi" w:hAnsiTheme="minorHAnsi"/>
          <w:color w:val="000000" w:themeColor="text1"/>
          <w:lang w:val="en-GB"/>
        </w:rPr>
        <w:t>), among others</w:t>
      </w:r>
      <w:r w:rsidR="002852DD" w:rsidRPr="00032C70">
        <w:rPr>
          <w:rFonts w:asciiTheme="minorHAnsi" w:hAnsiTheme="minorHAnsi"/>
          <w:color w:val="000000" w:themeColor="text1"/>
          <w:lang w:val="en-GB"/>
        </w:rPr>
        <w:fldChar w:fldCharType="begin"/>
      </w:r>
      <w:r w:rsidR="001C25CF" w:rsidRPr="00032C70">
        <w:rPr>
          <w:rFonts w:asciiTheme="minorHAnsi" w:hAnsiTheme="minorHAnsi"/>
          <w:color w:val="000000" w:themeColor="text1"/>
          <w:lang w:val="en-GB"/>
        </w:rPr>
        <w:instrText xml:space="preserve"> ADDIN ZOTERO_ITEM CSL_CITATION {"citationID":"Cd5I5gUY","properties":{"formattedCitation":"\\super 2\\nosupersub{}","plainCitation":"2","noteIndex":0},"citationItems":[{"id":2253,"uris":["http://zotero.org/users/local/ZZIGUQ46/items/LDX7HLU9"],"uri":["http://zotero.org/users/local/ZZIGUQ46/items/LDX7HLU9"],"itemData":{"id":2253,"type":"article-journal","abstract":"The paired box transcription factor Pax7 was isolated by representational difference analysis as a gene specifically expressed in cultured satellite cell-derived myoblasts. In situ hybridization revealed that Pax7 was also expressed in satellite cells residing in adult muscle. Cell culture and electron microscopic analysis revealed a complete absence of satellite cells in Pax7(-/-) skeletal muscle. Surprisingly, fluorescence-activated cell sorting analysis indicated that the proportion of muscle-derived stem cells was unaffected. Importantly, stem cells from Pax7(-/-) muscle displayed almost a 10-fold increase in their ability to form hematopoietic colonies. These results demonstrate that satellite cells and muscle-derived stem cells represent distinct cell populations. Together these studies suggest that induction of Pax7 in muscle-derived stem cells induces satellite cell specification by restricting alternate developmental programs.","container-title":"Cell","DOI":"10.1016/s0092-8674(00)00066-0","ISSN":"0092-8674","issue":"6","journalAbbreviation":"Cell","language":"eng","note":"PMID: 11030621","page":"777-786","source":"PubMed","title":"Pax7 is required for the specification of myogenic satellite cells","volume":"102","author":[{"family":"Seale","given":"P."},{"family":"Sabourin","given":"L. A."},{"family":"Girgis-Gabardo","given":"A."},{"family":"Mansouri","given":"A."},{"family":"Gruss","given":"P."},{"family":"Rudnicki","given":"M. A."}],"issued":{"date-parts":[["2000",9,15]]}}}],"schema":"https://github.com/citation-style-language/schema/raw/master/csl-citation.json"} </w:instrText>
      </w:r>
      <w:r w:rsidR="002852DD" w:rsidRPr="00032C70">
        <w:rPr>
          <w:rFonts w:asciiTheme="minorHAnsi" w:hAnsiTheme="minorHAnsi"/>
          <w:color w:val="000000" w:themeColor="text1"/>
          <w:lang w:val="en-GB"/>
        </w:rPr>
        <w:fldChar w:fldCharType="separate"/>
      </w:r>
      <w:r w:rsidR="001C25CF" w:rsidRPr="00032C70">
        <w:rPr>
          <w:rFonts w:asciiTheme="minorHAnsi" w:hAnsiTheme="minorHAnsi"/>
          <w:vertAlign w:val="superscript"/>
          <w:lang w:val="en-GB"/>
        </w:rPr>
        <w:t>2</w:t>
      </w:r>
      <w:r w:rsidR="002852DD" w:rsidRPr="00032C70">
        <w:rPr>
          <w:rFonts w:asciiTheme="minorHAnsi" w:hAnsiTheme="minorHAnsi"/>
          <w:color w:val="000000" w:themeColor="text1"/>
          <w:lang w:val="en-GB"/>
        </w:rPr>
        <w:fldChar w:fldCharType="end"/>
      </w:r>
      <w:r w:rsidR="002852DD" w:rsidRPr="00032C70">
        <w:rPr>
          <w:rFonts w:asciiTheme="minorHAnsi" w:hAnsiTheme="minorHAnsi"/>
          <w:color w:val="000000" w:themeColor="text1"/>
          <w:vertAlign w:val="superscript"/>
          <w:lang w:val="en-GB"/>
        </w:rPr>
        <w:t>,</w:t>
      </w:r>
      <w:r w:rsidR="002852DD" w:rsidRPr="00032C70">
        <w:rPr>
          <w:rFonts w:asciiTheme="minorHAnsi" w:hAnsiTheme="minorHAnsi"/>
          <w:color w:val="000000" w:themeColor="text1"/>
          <w:lang w:val="en-GB"/>
        </w:rPr>
        <w:fldChar w:fldCharType="begin"/>
      </w:r>
      <w:r w:rsidR="001C25CF" w:rsidRPr="00032C70">
        <w:rPr>
          <w:rFonts w:asciiTheme="minorHAnsi" w:hAnsiTheme="minorHAnsi"/>
          <w:color w:val="000000" w:themeColor="text1"/>
          <w:lang w:val="en-GB"/>
        </w:rPr>
        <w:instrText xml:space="preserve"> ADDIN ZOTERO_ITEM CSL_CITATION {"citationID":"wlJ167hd","properties":{"formattedCitation":"\\super 3\\nosupersub{}","plainCitation":"3","noteIndex":0},"citationItems":[{"id":2337,"uris":["http://zotero.org/users/local/ZZIGUQ46/items/Q627L72I"],"uri":["http://zotero.org/users/local/ZZIGUQ46/items/Q627L72I"],"itemData":{"id":2337,"type":"article-journal","abstract":"During vertebrate development, successive phases of embryonic and fetal myogenesis lead to the formation and growth of skeletal muscles. Although the origin and molecular regulation of the earliest embryonic muscle cells is well understood, less is known about later stages of myogenesis. We have identified a new cell population that expresses the transcription factors Pax3 and Pax7 (paired box proteins 3 and 7) but no skeletal-muscle-specific markers. These cells are maintained as a proliferating population in embryonic and fetal muscles of the trunk and limbs throughout development. Using a stable green fluorescent protein (GFP) reporter targeted to Pax3, we demonstrate that they constitute resident muscle progenitor cells that subsequently become myogenic and form skeletal muscle. Late in fetal development, these cells adopt a satellite cell position characteristic of progenitor cells in postnatal muscle. In the absence of both Pax3 and Pax7, further muscle development is arrested and only the early embryonic muscle of the myotome forms. Cells failing to express Pax3 or Pax7 die or assume a non-myogenic fate. We conclude that this resident Pax3/Pax7-dependent progenitor cell population constitutes a source of myogenic cells of prime importance for skeletal muscle formation, a finding also of potential value in the context of cell therapy for muscle disease.","container-title":"Nature","DOI":"10.1038/nature03594","ISSN":"1476-4687","issue":"7044","journalAbbreviation":"Nature","language":"eng","note":"PMID: 15843801","page":"948-953","source":"PubMed","title":"A Pax3/Pax7-dependent population of skeletal muscle progenitor cells","volume":"435","author":[{"family":"Relaix","given":"Frédéric"},{"family":"Rocancourt","given":"Didier"},{"family":"Mansouri","given":"Ahmed"},{"family":"Buckingham","given":"Margaret"}],"issued":{"date-parts":[["2005",6,16]]}}}],"schema":"https://github.com/citation-style-language/schema/raw/master/csl-citation.json"} </w:instrText>
      </w:r>
      <w:r w:rsidR="002852DD" w:rsidRPr="00032C70">
        <w:rPr>
          <w:rFonts w:asciiTheme="minorHAnsi" w:hAnsiTheme="minorHAnsi"/>
          <w:color w:val="000000" w:themeColor="text1"/>
          <w:lang w:val="en-GB"/>
        </w:rPr>
        <w:fldChar w:fldCharType="separate"/>
      </w:r>
      <w:r w:rsidR="001C25CF" w:rsidRPr="00032C70">
        <w:rPr>
          <w:rFonts w:asciiTheme="minorHAnsi" w:hAnsiTheme="minorHAnsi"/>
          <w:vertAlign w:val="superscript"/>
          <w:lang w:val="en-GB"/>
        </w:rPr>
        <w:t>3</w:t>
      </w:r>
      <w:r w:rsidR="002852DD" w:rsidRPr="00032C70">
        <w:rPr>
          <w:rFonts w:asciiTheme="minorHAnsi" w:hAnsiTheme="minorHAnsi"/>
          <w:color w:val="000000" w:themeColor="text1"/>
          <w:lang w:val="en-GB"/>
        </w:rPr>
        <w:fldChar w:fldCharType="end"/>
      </w:r>
      <w:r w:rsidR="00102490" w:rsidRPr="00032C70">
        <w:rPr>
          <w:rFonts w:asciiTheme="minorHAnsi" w:hAnsiTheme="minorHAnsi"/>
          <w:color w:val="000000" w:themeColor="text1"/>
          <w:lang w:val="en-GB"/>
        </w:rPr>
        <w:t xml:space="preserve">. Following injury, the satellite cell is activated and undergoes cell proliferation to generate a pool of myoblasts, which subsequently differentiate to form new muscle fibers. </w:t>
      </w:r>
      <w:r w:rsidRPr="00032C70">
        <w:rPr>
          <w:rFonts w:asciiTheme="minorHAnsi" w:hAnsiTheme="minorHAnsi" w:cstheme="minorHAnsi"/>
          <w:color w:val="000000" w:themeColor="text1"/>
          <w:lang w:val="en-GB"/>
        </w:rPr>
        <w:t>The</w:t>
      </w:r>
      <w:r w:rsidR="00102490" w:rsidRPr="00032C70">
        <w:rPr>
          <w:rFonts w:asciiTheme="minorHAnsi" w:hAnsiTheme="minorHAnsi" w:cstheme="minorHAnsi"/>
          <w:color w:val="000000" w:themeColor="text1"/>
          <w:lang w:val="en-GB"/>
        </w:rPr>
        <w:t xml:space="preserve"> highly</w:t>
      </w:r>
      <w:r w:rsidRPr="00032C70">
        <w:rPr>
          <w:rFonts w:asciiTheme="minorHAnsi" w:hAnsiTheme="minorHAnsi" w:cstheme="minorHAnsi"/>
          <w:color w:val="000000" w:themeColor="text1"/>
          <w:lang w:val="en-GB"/>
        </w:rPr>
        <w:t xml:space="preserve"> </w:t>
      </w:r>
      <w:r w:rsidR="00102490" w:rsidRPr="00032C70">
        <w:rPr>
          <w:rFonts w:asciiTheme="minorHAnsi" w:hAnsiTheme="minorHAnsi" w:cstheme="minorHAnsi"/>
          <w:color w:val="000000" w:themeColor="text1"/>
          <w:lang w:val="en-GB"/>
        </w:rPr>
        <w:t xml:space="preserve">conserved </w:t>
      </w:r>
      <w:r w:rsidRPr="00032C70">
        <w:rPr>
          <w:rFonts w:asciiTheme="minorHAnsi" w:hAnsiTheme="minorHAnsi" w:cstheme="minorHAnsi"/>
          <w:color w:val="000000" w:themeColor="text1"/>
          <w:lang w:val="en-GB"/>
        </w:rPr>
        <w:t xml:space="preserve">cascade of pro-regenerative signals </w:t>
      </w:r>
      <w:r w:rsidR="00102490" w:rsidRPr="00032C70">
        <w:rPr>
          <w:rFonts w:asciiTheme="minorHAnsi" w:hAnsiTheme="minorHAnsi" w:cstheme="minorHAnsi"/>
          <w:color w:val="000000" w:themeColor="text1"/>
          <w:lang w:val="en-GB"/>
        </w:rPr>
        <w:t xml:space="preserve">regulating </w:t>
      </w:r>
      <w:r w:rsidRPr="00032C70">
        <w:rPr>
          <w:rFonts w:asciiTheme="minorHAnsi" w:hAnsiTheme="minorHAnsi" w:cstheme="minorHAnsi"/>
          <w:color w:val="000000" w:themeColor="text1"/>
          <w:lang w:val="en-GB"/>
        </w:rPr>
        <w:t xml:space="preserve">satellite cell activation and robust muscle repair can be affected in various conditions such as </w:t>
      </w:r>
      <w:r w:rsidR="006F0FC3" w:rsidRPr="00032C70">
        <w:rPr>
          <w:rFonts w:asciiTheme="minorHAnsi" w:hAnsiTheme="minorHAnsi" w:cstheme="minorHAnsi"/>
          <w:color w:val="000000" w:themeColor="text1"/>
          <w:lang w:val="en-GB"/>
        </w:rPr>
        <w:t>myopathies</w:t>
      </w:r>
      <w:r w:rsidRPr="00032C70">
        <w:rPr>
          <w:rFonts w:asciiTheme="minorHAnsi" w:hAnsiTheme="minorHAnsi" w:cstheme="minorHAnsi"/>
          <w:color w:val="000000" w:themeColor="text1"/>
          <w:lang w:val="en-GB"/>
        </w:rPr>
        <w:t xml:space="preserve"> and homeostatic ag</w:t>
      </w:r>
      <w:r w:rsidR="006F0FC3" w:rsidRPr="00032C70">
        <w:rPr>
          <w:rFonts w:asciiTheme="minorHAnsi" w:hAnsiTheme="minorHAnsi" w:cstheme="minorHAnsi"/>
          <w:color w:val="000000" w:themeColor="text1"/>
          <w:lang w:val="en-GB"/>
        </w:rPr>
        <w:t>e</w:t>
      </w:r>
      <w:r w:rsidRPr="00032C70">
        <w:rPr>
          <w:rFonts w:asciiTheme="minorHAnsi" w:hAnsiTheme="minorHAnsi" w:cstheme="minorHAnsi"/>
          <w:color w:val="000000" w:themeColor="text1"/>
          <w:lang w:val="en-GB"/>
        </w:rPr>
        <w:t>ing</w:t>
      </w:r>
      <w:r w:rsidRPr="00032C70">
        <w:rPr>
          <w:rFonts w:asciiTheme="minorHAnsi" w:hAnsiTheme="minorHAnsi" w:cstheme="minorHAnsi"/>
          <w:color w:val="000000" w:themeColor="text1"/>
          <w:lang w:val="en-GB"/>
        </w:rPr>
        <w:fldChar w:fldCharType="begin"/>
      </w:r>
      <w:r w:rsidR="001C25CF" w:rsidRPr="00032C70">
        <w:rPr>
          <w:rFonts w:asciiTheme="minorHAnsi" w:hAnsiTheme="minorHAnsi" w:cstheme="minorHAnsi"/>
          <w:color w:val="000000" w:themeColor="text1"/>
          <w:lang w:val="en-GB"/>
        </w:rPr>
        <w:instrText xml:space="preserve"> ADDIN ZOTERO_ITEM CSL_CITATION {"citationID":"vFZHUmrl","properties":{"formattedCitation":"\\super 4\\nosupersub{}","plainCitation":"4","noteIndex":0},"citationItems":[{"id":2265,"uris":["http://zotero.org/users/local/ZZIGUQ46/items/U34K74PQ"],"uri":["http://zotero.org/users/local/ZZIGUQ46/items/U34K74PQ"],"itemData":{"id":2265,"type":"article-journal","abstract":"Regeneration of skeletal muscle depends on a population of adult stem cells (satellite cells) that remain quiescent throughout life. Satellite cell regenerative functions decline with ageing. Here we report that geriatric satellite cells are incapable of maintaining their normal quiescent state in muscle homeostatic conditions, and that this irreversibly affects their intrinsic regenerative and self-renewal capacities. In geriatric mice, resting satellite cells lose reversible quiescence by switching to an irreversible pre-senescence state, caused by derepression of p16(INK4a) (also called Cdkn2a). On injury, these cells fail to activate and expand, undergoing accelerated entry into a full senescence state (geroconversion), even in a youthful environment. p16(INK4a) silencing in geriatric satellite cells restores quiescence and muscle regenerative functions. Our results demonstrate that maintenance of quiescence in adult life depends on the active repression of senescence pathways. As p16(INK4a) is dysregulated in human geriatric satellite cells, these findings provide the basis for stem-cell rejuvenation in sarcopenic muscles.","container-title":"Nature","DOI":"10.1038/nature13013","ISSN":"1476-4687","issue":"7488","journalAbbreviation":"Nature","language":"eng","note":"PMID: 24522534","page":"316-321","source":"PubMed","title":"Geriatric muscle stem cells switch reversible quiescence into senescence","volume":"506","author":[{"family":"Sousa-Victor","given":"Pedro"},{"family":"Gutarra","given":"Susana"},{"family":"García-Prat","given":"Laura"},{"family":"Rodriguez-Ubreva","given":"Javier"},{"family":"Ortet","given":"Laura"},{"family":"Ruiz-Bonilla","given":"Vanessa"},{"family":"Jardí","given":"Mercè"},{"family":"Ballestar","given":"Esteban"},{"family":"González","given":"Susana"},{"family":"Serrano","given":"Antonio L."},{"family":"Perdiguero","given":"Eusebio"},{"family":"Muñoz-Cánoves","given":"Pura"}],"issued":{"date-parts":[["2014",2,20]]}}}],"schema":"https://github.com/citation-style-language/schema/raw/master/csl-citation.json"} </w:instrText>
      </w:r>
      <w:r w:rsidRPr="00032C70">
        <w:rPr>
          <w:rFonts w:asciiTheme="minorHAnsi" w:hAnsiTheme="minorHAnsi" w:cstheme="minorHAnsi"/>
          <w:color w:val="000000" w:themeColor="text1"/>
          <w:lang w:val="en-GB"/>
        </w:rPr>
        <w:fldChar w:fldCharType="separate"/>
      </w:r>
      <w:r w:rsidR="001C25CF" w:rsidRPr="00032C70">
        <w:rPr>
          <w:rFonts w:asciiTheme="minorHAnsi" w:hAnsiTheme="minorHAnsi"/>
          <w:vertAlign w:val="superscript"/>
          <w:lang w:val="en-GB"/>
        </w:rPr>
        <w:t>4</w:t>
      </w:r>
      <w:r w:rsidRPr="00032C70">
        <w:rPr>
          <w:rFonts w:asciiTheme="minorHAnsi" w:hAnsiTheme="minorHAnsi" w:cstheme="minorHAnsi"/>
          <w:color w:val="000000" w:themeColor="text1"/>
          <w:lang w:val="en-GB"/>
        </w:rPr>
        <w:fldChar w:fldCharType="end"/>
      </w:r>
      <w:r w:rsidRPr="00032C70">
        <w:rPr>
          <w:rFonts w:asciiTheme="minorHAnsi" w:hAnsiTheme="minorHAnsi" w:cstheme="minorHAnsi"/>
          <w:color w:val="000000" w:themeColor="text1"/>
          <w:vertAlign w:val="superscript"/>
          <w:lang w:val="en-GB"/>
        </w:rPr>
        <w:t>,</w:t>
      </w:r>
      <w:r w:rsidRPr="00032C70">
        <w:rPr>
          <w:rFonts w:asciiTheme="minorHAnsi" w:hAnsiTheme="minorHAnsi" w:cstheme="minorHAnsi"/>
          <w:color w:val="000000" w:themeColor="text1"/>
          <w:lang w:val="en-GB"/>
        </w:rPr>
        <w:fldChar w:fldCharType="begin"/>
      </w:r>
      <w:r w:rsidR="001C25CF" w:rsidRPr="00032C70">
        <w:rPr>
          <w:rFonts w:asciiTheme="minorHAnsi" w:hAnsiTheme="minorHAnsi" w:cstheme="minorHAnsi"/>
          <w:color w:val="000000" w:themeColor="text1"/>
          <w:lang w:val="en-GB"/>
        </w:rPr>
        <w:instrText xml:space="preserve"> ADDIN ZOTERO_ITEM CSL_CITATION {"citationID":"k57934ZP","properties":{"formattedCitation":"\\super 5\\nosupersub{}","plainCitation":"5","noteIndex":0},"citationItems":[{"id":2262,"uris":["http://zotero.org/users/local/ZZIGUQ46/items/WRN72D8Q"],"uri":["http://zotero.org/users/local/ZZIGUQ46/items/WRN72D8Q"],"itemData":{"id":2262,"type":"article-journal","abstract":"Age-related frailty may be due to decreased skeletal muscle regeneration. The role of TGF-β molecules myostatin and GDF11 in regeneration is unclear. Recent studies showed an age-related decrease in GDF11 and that GDF11 treatment improves muscle regeneration, which were contrary to prior studies. We now show that these recent claims are not reproducible and the reagents previously used to detect GDF11 are not GDF11 specific. We develop a GDF11-specific immunoassay and show a trend toward increased GDF11 levels in sera of aged rats and humans. GDF11 mRNA increases in rat muscle with age. Mechanistically, GDF11 and myostatin both induce SMAD2/3 phosphorylation, inhibit myoblast differentiation, and regulate identical downstream signaling. GDF11 significantly inhibited muscle regeneration and decreased satellite cell expansion in mice. Given early data in humans showing a trend for an age-related increase, GDF11 could be a target for pharmacologic blockade to treat age-related sarcopenia.","container-title":"Cell Metabolism","DOI":"10.1016/j.cmet.2015.05.010","ISSN":"1932-7420","issue":"1","journalAbbreviation":"Cell Metab.","language":"eng","note":"PMID: 26001423\nPMCID: PMC4497834","page":"164-174","source":"PubMed","title":"GDF11 Increases with Age and Inhibits Skeletal Muscle Regeneration","volume":"22","author":[{"family":"Egerman","given":"Marc A."},{"family":"Cadena","given":"Samuel M."},{"family":"Gilbert","given":"Jason A."},{"family":"Meyer","given":"Angelika"},{"family":"Nelson","given":"Hallie N."},{"family":"Swalley","given":"Susanne E."},{"family":"Mallozzi","given":"Carolyn"},{"family":"Jacobi","given":"Carsten"},{"family":"Jennings","given":"Lori L."},{"family":"Clay","given":"Ieuan"},{"family":"Laurent","given":"Gaëlle"},{"family":"Ma","given":"Shenglin"},{"family":"Brachat","given":"Sophie"},{"family":"Lach-Trifilieff","given":"Estelle"},{"family":"Shavlakadze","given":"Tea"},{"family":"Trendelenburg","given":"Anne-Ulrike"},{"family":"Brack","given":"Andrew S."},{"family":"Glass","given":"David J."}],"issued":{"date-parts":[["2015",7,7]]}}}],"schema":"https://github.com/citation-style-language/schema/raw/master/csl-citation.json"} </w:instrText>
      </w:r>
      <w:r w:rsidRPr="00032C70">
        <w:rPr>
          <w:rFonts w:asciiTheme="minorHAnsi" w:hAnsiTheme="minorHAnsi" w:cstheme="minorHAnsi"/>
          <w:color w:val="000000" w:themeColor="text1"/>
          <w:lang w:val="en-GB"/>
        </w:rPr>
        <w:fldChar w:fldCharType="separate"/>
      </w:r>
      <w:r w:rsidR="001C25CF" w:rsidRPr="00032C70">
        <w:rPr>
          <w:rFonts w:asciiTheme="minorHAnsi" w:hAnsiTheme="minorHAnsi"/>
          <w:vertAlign w:val="superscript"/>
          <w:lang w:val="en-GB"/>
        </w:rPr>
        <w:t>5</w:t>
      </w:r>
      <w:r w:rsidRPr="00032C70">
        <w:rPr>
          <w:rFonts w:asciiTheme="minorHAnsi" w:hAnsiTheme="minorHAnsi" w:cstheme="minorHAnsi"/>
          <w:color w:val="000000" w:themeColor="text1"/>
          <w:lang w:val="en-GB"/>
        </w:rPr>
        <w:fldChar w:fldCharType="end"/>
      </w:r>
      <w:r w:rsidRPr="00032C70">
        <w:rPr>
          <w:rFonts w:asciiTheme="minorHAnsi" w:hAnsiTheme="minorHAnsi" w:cstheme="minorHAnsi"/>
          <w:color w:val="000000" w:themeColor="text1"/>
          <w:lang w:val="en-GB"/>
        </w:rPr>
        <w:t xml:space="preserve">. </w:t>
      </w:r>
    </w:p>
    <w:p w14:paraId="472B3261" w14:textId="77777777" w:rsidR="00C13469" w:rsidRPr="00032C70" w:rsidRDefault="00C13469" w:rsidP="007F3403">
      <w:pPr>
        <w:contextualSpacing/>
        <w:rPr>
          <w:rFonts w:asciiTheme="minorHAnsi" w:hAnsiTheme="minorHAnsi" w:cstheme="minorHAnsi"/>
          <w:color w:val="000000" w:themeColor="text1"/>
          <w:lang w:val="en-GB"/>
        </w:rPr>
      </w:pPr>
    </w:p>
    <w:p w14:paraId="770CC961" w14:textId="2B61C99F" w:rsidR="00D65337" w:rsidRPr="00032C70" w:rsidRDefault="006F0FC3"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 xml:space="preserve">One such </w:t>
      </w:r>
      <w:r w:rsidR="00C13469" w:rsidRPr="00032C70">
        <w:rPr>
          <w:rFonts w:asciiTheme="minorHAnsi" w:hAnsiTheme="minorHAnsi" w:cstheme="minorHAnsi"/>
          <w:color w:val="000000" w:themeColor="text1"/>
          <w:lang w:val="en-GB"/>
        </w:rPr>
        <w:t xml:space="preserve">diverse </w:t>
      </w:r>
      <w:r w:rsidRPr="00032C70">
        <w:rPr>
          <w:rFonts w:asciiTheme="minorHAnsi" w:hAnsiTheme="minorHAnsi" w:cstheme="minorHAnsi"/>
          <w:color w:val="000000" w:themeColor="text1"/>
          <w:lang w:val="en-GB"/>
        </w:rPr>
        <w:t xml:space="preserve">group of myopathies is </w:t>
      </w:r>
      <w:r w:rsidR="00C13469" w:rsidRPr="00032C70">
        <w:rPr>
          <w:rFonts w:asciiTheme="minorHAnsi" w:hAnsiTheme="minorHAnsi" w:cstheme="minorHAnsi"/>
          <w:color w:val="000000" w:themeColor="text1"/>
          <w:lang w:val="en-GB"/>
        </w:rPr>
        <w:t>muscular dystrophy, characterized by progressive muscle wasting and degeneration</w:t>
      </w:r>
      <w:r w:rsidR="00AF4C45" w:rsidRPr="00032C70">
        <w:rPr>
          <w:rFonts w:asciiTheme="minorHAnsi" w:hAnsiTheme="minorHAnsi" w:cstheme="minorHAnsi"/>
          <w:color w:val="000000" w:themeColor="text1"/>
          <w:lang w:val="en-GB"/>
        </w:rPr>
        <w:fldChar w:fldCharType="begin"/>
      </w:r>
      <w:r w:rsidR="00AF4C45" w:rsidRPr="00032C70">
        <w:rPr>
          <w:rFonts w:asciiTheme="minorHAnsi" w:hAnsiTheme="minorHAnsi" w:cstheme="minorHAnsi"/>
          <w:color w:val="000000" w:themeColor="text1"/>
          <w:lang w:val="en-GB"/>
        </w:rPr>
        <w:instrText xml:space="preserve"> ADDIN ZOTERO_ITEM CSL_CITATION {"citationID":"5fvNQ5KG","properties":{"formattedCitation":"\\super 6\\nosupersub{}","plainCitation":"6","noteIndex":0},"citationItems":[{"id":2278,"uris":["http://zotero.org/users/local/ZZIGUQ46/items/HJQJ67HA"],"uri":["http://zotero.org/users/local/ZZIGUQ46/items/HJQJ67HA"],"itemData":{"id":2278,"type":"article-journal","abstract":"&lt;h2&gt;Summary&lt;/h2&gt;&lt;p&gt;The muscular dystrophies are inherited myogenic disorders characterised by progressive muscle wasting and weakness of variable distribution and severity. They can be subdivided into several groups, including congenital forms, in accordance with the distribution of predominant muscle weakness: Duchenne and Becker; Emery-Dreifuss; distal; facioscapulo-humeral; oculopharyngeal; and limb-girdle which is the most heterogeneous group. In several dystrophies the heart can be seriously affected, sometimes in the absence of clinically significant weakness. The genes and their protein products that cause most of these disorders have now been identified. This information is essential to establish an accurate diagnosis and for reliable genetic counselling and prenatal diagnosis. There is, as yet, no way of greatly affecting the long-term course of any of these diseases. However, advances in gene manipulation and stem-cell therapy suggest cautious optimism for finding an effective treatment in the not-too-distant future.&lt;/p&gt;","container-title":"The Lancet","DOI":"10.1016/S0140-6736(02)07815-7","ISSN":"0140-6736, 1474-547X","issue":"9307","journalAbbreviation":"The Lancet","language":"English","note":"PMID: 11879882","page":"687-695","source":"www.thelancet.com","title":"The muscular dystrophies","volume":"359","author":[{"family":"Emery","given":"Alan EH"}],"issued":{"date-parts":[["2002",2,23]]}}}],"schema":"https://github.com/citation-style-language/schema/raw/master/csl-citation.json"} </w:instrText>
      </w:r>
      <w:r w:rsidR="00AF4C45" w:rsidRPr="00032C70">
        <w:rPr>
          <w:rFonts w:asciiTheme="minorHAnsi" w:hAnsiTheme="minorHAnsi" w:cstheme="minorHAnsi"/>
          <w:color w:val="000000" w:themeColor="text1"/>
          <w:lang w:val="en-GB"/>
        </w:rPr>
        <w:fldChar w:fldCharType="separate"/>
      </w:r>
      <w:r w:rsidR="00AF4C45" w:rsidRPr="00032C70">
        <w:rPr>
          <w:rFonts w:asciiTheme="minorHAnsi" w:hAnsiTheme="minorHAnsi"/>
          <w:vertAlign w:val="superscript"/>
          <w:lang w:val="en-GB"/>
        </w:rPr>
        <w:t>6</w:t>
      </w:r>
      <w:r w:rsidR="00AF4C45" w:rsidRPr="00032C70">
        <w:rPr>
          <w:rFonts w:asciiTheme="minorHAnsi" w:hAnsiTheme="minorHAnsi" w:cstheme="minorHAnsi"/>
          <w:color w:val="000000" w:themeColor="text1"/>
          <w:lang w:val="en-GB"/>
        </w:rPr>
        <w:fldChar w:fldCharType="end"/>
      </w:r>
      <w:r w:rsidR="00C13469" w:rsidRPr="00032C70">
        <w:rPr>
          <w:rFonts w:asciiTheme="minorHAnsi" w:hAnsiTheme="minorHAnsi" w:cstheme="minorHAnsi"/>
          <w:color w:val="000000" w:themeColor="text1"/>
          <w:lang w:val="en-GB"/>
        </w:rPr>
        <w:t xml:space="preserve">. These diseases are the consequence of genetic mutations in key proteins, including </w:t>
      </w:r>
      <w:r w:rsidR="004A59C1" w:rsidRPr="00032C70">
        <w:rPr>
          <w:rFonts w:asciiTheme="minorHAnsi" w:hAnsiTheme="minorHAnsi" w:cstheme="minorHAnsi"/>
          <w:color w:val="000000" w:themeColor="text1"/>
          <w:lang w:val="en-GB"/>
        </w:rPr>
        <w:t>d</w:t>
      </w:r>
      <w:r w:rsidR="00C13469" w:rsidRPr="00032C70">
        <w:rPr>
          <w:rFonts w:asciiTheme="minorHAnsi" w:hAnsiTheme="minorHAnsi" w:cstheme="minorHAnsi"/>
          <w:color w:val="000000" w:themeColor="text1"/>
          <w:lang w:val="en-GB"/>
        </w:rPr>
        <w:t xml:space="preserve">ystrophin and </w:t>
      </w:r>
      <w:r w:rsidR="004A59C1" w:rsidRPr="00032C70">
        <w:rPr>
          <w:rFonts w:asciiTheme="minorHAnsi" w:hAnsiTheme="minorHAnsi" w:cstheme="minorHAnsi"/>
          <w:color w:val="000000" w:themeColor="text1"/>
          <w:lang w:val="en-GB"/>
        </w:rPr>
        <w:t>l</w:t>
      </w:r>
      <w:r w:rsidR="00C13469" w:rsidRPr="00032C70">
        <w:rPr>
          <w:rFonts w:asciiTheme="minorHAnsi" w:hAnsiTheme="minorHAnsi" w:cstheme="minorHAnsi"/>
          <w:color w:val="000000" w:themeColor="text1"/>
          <w:lang w:val="en-GB"/>
        </w:rPr>
        <w:t>aminin-α2 (LAMA2), responsible fo</w:t>
      </w:r>
      <w:r w:rsidR="00DE67E1" w:rsidRPr="00032C70">
        <w:rPr>
          <w:rFonts w:asciiTheme="minorHAnsi" w:hAnsiTheme="minorHAnsi" w:cstheme="minorHAnsi"/>
          <w:color w:val="000000" w:themeColor="text1"/>
          <w:lang w:val="en-GB"/>
        </w:rPr>
        <w:t>r the attachment of muscle fiber</w:t>
      </w:r>
      <w:r w:rsidR="00C13469" w:rsidRPr="00032C70">
        <w:rPr>
          <w:rFonts w:asciiTheme="minorHAnsi" w:hAnsiTheme="minorHAnsi" w:cstheme="minorHAnsi"/>
          <w:color w:val="000000" w:themeColor="text1"/>
          <w:lang w:val="en-GB"/>
        </w:rPr>
        <w:t>s to the extracellular matrix</w:t>
      </w:r>
      <w:r w:rsidR="001C29AA" w:rsidRPr="00032C70">
        <w:rPr>
          <w:rFonts w:asciiTheme="minorHAnsi" w:hAnsiTheme="minorHAnsi" w:cstheme="minorHAnsi"/>
          <w:color w:val="000000" w:themeColor="text1"/>
          <w:lang w:val="en-GB"/>
        </w:rPr>
        <w:fldChar w:fldCharType="begin"/>
      </w:r>
      <w:r w:rsidR="001C29AA" w:rsidRPr="00032C70">
        <w:rPr>
          <w:rFonts w:asciiTheme="minorHAnsi" w:hAnsiTheme="minorHAnsi" w:cstheme="minorHAnsi"/>
          <w:color w:val="000000" w:themeColor="text1"/>
          <w:lang w:val="en-GB"/>
        </w:rPr>
        <w:instrText xml:space="preserve"> ADDIN ZOTERO_ITEM CSL_CITATION {"citationID":"O79Ua46w","properties":{"formattedCitation":"\\super 7\\nosupersub{}","plainCitation":"7","noteIndex":0},"citationItems":[{"id":2293,"uris":["http://zotero.org/users/local/ZZIGUQ46/items/KRQMQL8W"],"uri":["http://zotero.org/users/local/ZZIGUQ46/items/KRQMQL8W"],"itemData":{"id":2293,"type":"book","event-place":"Oxford; New York","ISBN":"978-0-19-262370-6","language":"English","note":"OCLC: 27036853","publisher":"Oxford University Press","publisher-place":"Oxford; New York","source":"Open WorldCat","title":"Duchenne muscular dystrophy","author":[{"family":"Emery","given":"Alan E. H"}],"issued":{"date-parts":[["1993"]]}}}],"schema":"https://github.com/citation-style-language/schema/raw/master/csl-citation.json"} </w:instrText>
      </w:r>
      <w:r w:rsidR="001C29AA" w:rsidRPr="00032C70">
        <w:rPr>
          <w:rFonts w:asciiTheme="minorHAnsi" w:hAnsiTheme="minorHAnsi" w:cstheme="minorHAnsi"/>
          <w:color w:val="000000" w:themeColor="text1"/>
          <w:lang w:val="en-GB"/>
        </w:rPr>
        <w:fldChar w:fldCharType="separate"/>
      </w:r>
      <w:r w:rsidR="001C29AA" w:rsidRPr="00032C70">
        <w:rPr>
          <w:rFonts w:asciiTheme="minorHAnsi" w:hAnsiTheme="minorHAnsi"/>
          <w:vertAlign w:val="superscript"/>
          <w:lang w:val="en-GB"/>
        </w:rPr>
        <w:t>7</w:t>
      </w:r>
      <w:r w:rsidR="001C29AA" w:rsidRPr="00032C70">
        <w:rPr>
          <w:rFonts w:asciiTheme="minorHAnsi" w:hAnsiTheme="minorHAnsi" w:cstheme="minorHAnsi"/>
          <w:color w:val="000000" w:themeColor="text1"/>
          <w:lang w:val="en-GB"/>
        </w:rPr>
        <w:fldChar w:fldCharType="end"/>
      </w:r>
      <w:r w:rsidR="001C29AA" w:rsidRPr="00032C70">
        <w:rPr>
          <w:rFonts w:asciiTheme="minorHAnsi" w:hAnsiTheme="minorHAnsi" w:cstheme="minorHAnsi"/>
          <w:color w:val="000000" w:themeColor="text1"/>
          <w:vertAlign w:val="superscript"/>
          <w:lang w:val="en-GB"/>
        </w:rPr>
        <w:t>,</w:t>
      </w:r>
      <w:r w:rsidR="005E7DF7" w:rsidRPr="00032C70">
        <w:rPr>
          <w:rFonts w:asciiTheme="minorHAnsi" w:hAnsiTheme="minorHAnsi" w:cstheme="minorHAnsi"/>
          <w:color w:val="000000" w:themeColor="text1"/>
          <w:lang w:val="en-GB"/>
        </w:rPr>
        <w:fldChar w:fldCharType="begin"/>
      </w:r>
      <w:r w:rsidR="001C29AA" w:rsidRPr="00032C70">
        <w:rPr>
          <w:rFonts w:asciiTheme="minorHAnsi" w:hAnsiTheme="minorHAnsi" w:cstheme="minorHAnsi"/>
          <w:color w:val="000000" w:themeColor="text1"/>
          <w:lang w:val="en-GB"/>
        </w:rPr>
        <w:instrText xml:space="preserve"> ADDIN ZOTERO_ITEM CSL_CITATION {"citationID":"EwntBc1W","properties":{"formattedCitation":"\\super 8\\nosupersub{}","plainCitation":"8","noteIndex":0},"citationItems":[{"id":2249,"uris":["http://zotero.org/users/local/ZZIGUQ46/items/GKRQK5TU"],"uri":["http://zotero.org/users/local/ZZIGUQ46/items/GKRQK5TU"],"itemData":{"id":2249,"type":"article-journal","container-title":"Nature Genetics","DOI":"10.1038/ng1095-216","issue":"11","page":"216-218","title":"Mutations in the laminin α2–chain gene (LAMA2) cause merosin–deficient congenital muscular dystrophy","author":[{"family":"Anne Helbling-Leclerc","given":"Pascale Guicheney"}],"issued":{"date-parts":[["1995",10,11]]}},"locator":"2"}],"schema":"https://github.com/citation-style-language/schema/raw/master/csl-citation.json"} </w:instrText>
      </w:r>
      <w:r w:rsidR="005E7DF7" w:rsidRPr="00032C70">
        <w:rPr>
          <w:rFonts w:asciiTheme="minorHAnsi" w:hAnsiTheme="minorHAnsi" w:cstheme="minorHAnsi"/>
          <w:color w:val="000000" w:themeColor="text1"/>
          <w:lang w:val="en-GB"/>
        </w:rPr>
        <w:fldChar w:fldCharType="separate"/>
      </w:r>
      <w:r w:rsidR="001C29AA" w:rsidRPr="00032C70">
        <w:rPr>
          <w:rFonts w:asciiTheme="minorHAnsi" w:hAnsiTheme="minorHAnsi"/>
          <w:vertAlign w:val="superscript"/>
          <w:lang w:val="en-GB"/>
        </w:rPr>
        <w:t>8</w:t>
      </w:r>
      <w:r w:rsidR="005E7DF7" w:rsidRPr="00032C70">
        <w:rPr>
          <w:rFonts w:asciiTheme="minorHAnsi" w:hAnsiTheme="minorHAnsi" w:cstheme="minorHAnsi"/>
          <w:color w:val="000000" w:themeColor="text1"/>
          <w:lang w:val="en-GB"/>
        </w:rPr>
        <w:fldChar w:fldCharType="end"/>
      </w:r>
      <w:r w:rsidR="005E7DF7" w:rsidRPr="00032C70">
        <w:rPr>
          <w:rFonts w:asciiTheme="minorHAnsi" w:hAnsiTheme="minorHAnsi" w:cstheme="minorHAnsi"/>
          <w:color w:val="000000" w:themeColor="text1"/>
          <w:lang w:val="en-GB"/>
        </w:rPr>
        <w:fldChar w:fldCharType="begin"/>
      </w:r>
      <w:r w:rsidR="005E7DF7" w:rsidRPr="00032C70">
        <w:rPr>
          <w:rFonts w:asciiTheme="minorHAnsi" w:hAnsiTheme="minorHAnsi" w:cstheme="minorHAnsi"/>
          <w:color w:val="000000" w:themeColor="text1"/>
          <w:lang w:val="en-GB"/>
        </w:rPr>
        <w:instrText xml:space="preserve"> ADDIN ZOTERO_TEMP </w:instrText>
      </w:r>
      <w:r w:rsidR="005E7DF7" w:rsidRPr="00032C70">
        <w:rPr>
          <w:rFonts w:asciiTheme="minorHAnsi" w:hAnsiTheme="minorHAnsi" w:cstheme="minorHAnsi"/>
          <w:color w:val="000000" w:themeColor="text1"/>
          <w:lang w:val="en-GB"/>
        </w:rPr>
        <w:fldChar w:fldCharType="end"/>
      </w:r>
      <w:r w:rsidR="00C13469" w:rsidRPr="00032C70">
        <w:rPr>
          <w:rFonts w:asciiTheme="minorHAnsi" w:hAnsiTheme="minorHAnsi" w:cstheme="minorHAnsi"/>
          <w:color w:val="000000" w:themeColor="text1"/>
          <w:lang w:val="en-GB"/>
        </w:rPr>
        <w:t xml:space="preserve">. Given </w:t>
      </w:r>
      <w:r w:rsidR="00D65337" w:rsidRPr="00032C70">
        <w:rPr>
          <w:rFonts w:asciiTheme="minorHAnsi" w:hAnsiTheme="minorHAnsi" w:cstheme="minorHAnsi"/>
          <w:color w:val="000000" w:themeColor="text1"/>
          <w:lang w:val="en-GB"/>
        </w:rPr>
        <w:t>that proteins implicated in muscular dystrophy play such a central role in maintaining muscle structure, for many years it was believed that a failure in this process was the mechanism responsible for disease pathogenesis</w:t>
      </w:r>
      <w:r w:rsidR="001C29AA" w:rsidRPr="00032C70">
        <w:rPr>
          <w:rFonts w:asciiTheme="minorHAnsi" w:hAnsiTheme="minorHAnsi" w:cstheme="minorHAnsi"/>
          <w:color w:val="000000" w:themeColor="text1"/>
          <w:lang w:val="en-GB"/>
        </w:rPr>
        <w:fldChar w:fldCharType="begin"/>
      </w:r>
      <w:r w:rsidR="001C29AA" w:rsidRPr="00032C70">
        <w:rPr>
          <w:rFonts w:asciiTheme="minorHAnsi" w:hAnsiTheme="minorHAnsi" w:cstheme="minorHAnsi"/>
          <w:color w:val="000000" w:themeColor="text1"/>
          <w:lang w:val="en-GB"/>
        </w:rPr>
        <w:instrText xml:space="preserve"> ADDIN ZOTERO_ITEM CSL_CITATION {"citationID":"jDpBOKpW","properties":{"formattedCitation":"\\super 9\\nosupersub{}","plainCitation":"9","noteIndex":0},"citationItems":[{"id":2267,"uris":["http://zotero.org/users/local/ZZIGUQ46/items/4SW3IFME"],"uri":["http://zotero.org/users/local/ZZIGUQ46/items/4SW3IFME"],"itemData":{"id":2267,"type":"article-journal","container-title":"Cell","DOI":"10.1016/0092-8674(95)90344-5","ISSN":"0092-8674","issue":"5","journalAbbreviation":"Cell","language":"eng","note":"PMID: 7889563","page":"675-679","source":"PubMed","title":"Three muscular dystrophies: loss of cytoskeleton-extracellular matrix linkage","title-short":"Three muscular dystrophies","volume":"80","author":[{"family":"Campbell","given":"K. P."}],"issued":{"date-parts":[["1995",3,10]]}}}],"schema":"https://github.com/citation-style-language/schema/raw/master/csl-citation.json"} </w:instrText>
      </w:r>
      <w:r w:rsidR="001C29AA" w:rsidRPr="00032C70">
        <w:rPr>
          <w:rFonts w:asciiTheme="minorHAnsi" w:hAnsiTheme="minorHAnsi" w:cstheme="minorHAnsi"/>
          <w:color w:val="000000" w:themeColor="text1"/>
          <w:lang w:val="en-GB"/>
        </w:rPr>
        <w:fldChar w:fldCharType="separate"/>
      </w:r>
      <w:r w:rsidR="001C29AA" w:rsidRPr="00032C70">
        <w:rPr>
          <w:rFonts w:asciiTheme="minorHAnsi" w:hAnsiTheme="minorHAnsi"/>
          <w:vertAlign w:val="superscript"/>
          <w:lang w:val="en-GB"/>
        </w:rPr>
        <w:t>9</w:t>
      </w:r>
      <w:r w:rsidR="001C29AA" w:rsidRPr="00032C70">
        <w:rPr>
          <w:rFonts w:asciiTheme="minorHAnsi" w:hAnsiTheme="minorHAnsi" w:cstheme="minorHAnsi"/>
          <w:color w:val="000000" w:themeColor="text1"/>
          <w:lang w:val="en-GB"/>
        </w:rPr>
        <w:fldChar w:fldCharType="end"/>
      </w:r>
      <w:r w:rsidR="00D65337" w:rsidRPr="00032C70">
        <w:rPr>
          <w:rFonts w:asciiTheme="minorHAnsi" w:hAnsiTheme="minorHAnsi" w:cstheme="minorHAnsi"/>
          <w:color w:val="000000" w:themeColor="text1"/>
          <w:lang w:val="en-GB"/>
        </w:rPr>
        <w:t xml:space="preserve">. However, recent studies have identified defects in the regulation of muscle stem cells </w:t>
      </w:r>
      <w:r w:rsidR="000A0668" w:rsidRPr="00032C70">
        <w:rPr>
          <w:rFonts w:asciiTheme="minorHAnsi" w:hAnsiTheme="minorHAnsi" w:cstheme="minorHAnsi"/>
          <w:color w:val="000000" w:themeColor="text1"/>
          <w:lang w:val="en-GB"/>
        </w:rPr>
        <w:t xml:space="preserve">and subsequent impairment in muscle regeneration </w:t>
      </w:r>
      <w:r w:rsidR="00D65337" w:rsidRPr="00032C70">
        <w:rPr>
          <w:rFonts w:asciiTheme="minorHAnsi" w:hAnsiTheme="minorHAnsi" w:cstheme="minorHAnsi"/>
          <w:color w:val="000000" w:themeColor="text1"/>
          <w:lang w:val="en-GB"/>
        </w:rPr>
        <w:t>as a second possible basis for the muscle pathology observed in muscular dystrophy</w:t>
      </w:r>
      <w:r w:rsidR="00B14B6F"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{"citationID":"290eYrnw","properties":{"formattedCitation":"\\super 10, 11\\nosupersub{}","plainCitation":"10, 11","noteIndex":0},"citationItems":[{"id":2361,"uris":["http://zotero.org/users/local/ZZIGUQ46/items/RQKJ6XPH"],"uri":["http://zotero.org/users/local/ZZIGUQ46/items/RQKJ6XPH"],"itemData":{"id":2361,"type":"article-journal","abstract":"Satellite cells reside beneath the basal lamina of skeletal muscle fibers and include cells that act as precursors for muscle growth and repair. Although they share a common anatomical localization and typically are considered a homogeneous population, satellite cells actually exhibit substantial heterogeneity. We used cell-surface marker expression to purify from the satellite cell pool a distinct population of skeletal muscle precursors (SMPs) that function as muscle stem cells. When engrafted into muscle of dystrophin-deficient mdx mice, purified SMPs contributed to up to 94% of myofibers, restoring dystrophin expression and significantly improving muscle histology and contractile function. Transplanted SMPs also entered the satellite cell compartment, renewing the endogenous stem cell pool and participating in subsequent rounds of injury repair. Together, these studies indicate the presence in adult skeletal muscle of prospectively isolatable muscle-forming stem cells and directly demonstrate the efficacy of myogenic stem cell transplant for treating muscle degenerative disease.","container-title":"Cell","DOI":"10.1016/j.cell.2008.05.049","ISSN":"1097-4172","issue":"1","journalAbbreviation":"Cell","language":"eng","note":"PMID: 18614009\nPMCID: PMC3665268","page":"37-47","source":"PubMed","title":"Highly efficient, functional engraftment of skeletal muscle stem cells in dystrophic muscles","volume":"134","author":[{"family":"Cerletti","given":"Massimiliano"},{"family":"Jurga","given":"Sara"},{"family":"Witczak","given":"Carol A."},{"family":"Hirshman","given":"Michael F."},{"family":"Shadrach","given":"Jennifer L."},{"family":"Goodyear","given":"Laurie J."},{"family":"Wagers","given":"Amy J."}],"issued":{"date-parts":[["2008",7,11]]}}},{"id":2326,"uris":["http://zotero.org/users/local/ZZIGUQ46/items/SZELEEAN"],"uri":["http://zotero.org/users/local/ZZIGUQ46/items/SZELEEAN"],"itemData":{"id":2326,"type":"article-journal","abstract":"Dystrophin is expressed in differentiated myofibers, in which it is required for sarcolemmal integrity, and loss-of-function mutations in the gene that encodes it result in Duchenne muscular dystrophy (DMD), a disease characterized by progressive and severe skeletal muscle degeneration. Here we found that dystrophin is also highly expressed in activated muscle stem cells (also known as satellite cells), in which it associates with the serine-threonine kinase Mark2 (also known as Par1b), an important regulator of cell polarity. In the absence of dystrophin, expression of Mark2 protein is downregulated, resulting in the inability to localize the cell polarity regulator Pard3 to the opposite side of the cell. Consequently, the number of asymmetric divisions is strikingly reduced in dystrophin-deficient satellite cells, which also display a loss of polarity, abnormal division patterns (including centrosome amplification), impaired mitotic spindle orientation and prolonged cell divisions. Altogether, these intrinsic defects strongly reduce the generation of myogenic progenitors that are needed for proper muscle regeneration. Therefore, we conclude that dystrophin has an essential role in the regulation of satellite cell polarity and asymmetric division. Our findings indicate that muscle wasting in DMD not only is caused by myofiber fragility, but also is exacerbated by impaired regeneration owing to intrinsic satellite cell dysfunction.","container-title":"Nature Medicine","DOI":"10.1038/nm.3990","ISSN":"1546-170X","issue":"12","journalAbbreviation":"Nat. Med.","language":"eng","note":"PMID: 26569381\nPMCID: PMC4839960","page":"1455-1463","source":"PubMed","title":"Dystrophin expression in muscle stem cells regulates their polarity and asymmetric division","volume":"21","author":[{"family":"Dumont","given":"Nicolas A."},{"family":"Wang","given":"Yu Xin"},{"family":"Maltzahn","given":"Julia","non-dropping-particle":"von"},{"family":"Pasut","given":"Alessandra"},{"family":"Bentzinger","given":"C. Florian"},{"family":"Brun","given":"Caroline E."},{"family":"Rudnicki","given":"Michael A."}],"issued":{"date-parts":[["2015",12]]}}}],"schema":"https://github.com/citation-style-language/schema/raw/master/csl-citation.json"} </w:instrText>
      </w:r>
      <w:r w:rsidR="00B14B6F"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10, 11</w:t>
      </w:r>
      <w:r w:rsidR="00B14B6F" w:rsidRPr="00032C70">
        <w:rPr>
          <w:rFonts w:asciiTheme="minorHAnsi" w:hAnsiTheme="minorHAnsi" w:cstheme="minorHAnsi"/>
          <w:color w:val="000000" w:themeColor="text1"/>
          <w:lang w:val="en-GB"/>
        </w:rPr>
        <w:fldChar w:fldCharType="end"/>
      </w:r>
      <w:r w:rsidR="001C29AA" w:rsidRPr="00032C70">
        <w:rPr>
          <w:rFonts w:asciiTheme="minorHAnsi" w:hAnsiTheme="minorHAnsi" w:cstheme="minorHAnsi"/>
          <w:color w:val="000000" w:themeColor="text1"/>
          <w:lang w:val="en-GB"/>
        </w:rPr>
        <w:t>.</w:t>
      </w:r>
      <w:r w:rsidR="00D65337" w:rsidRPr="00032C70">
        <w:rPr>
          <w:rFonts w:asciiTheme="minorHAnsi" w:hAnsiTheme="minorHAnsi" w:cstheme="minorHAnsi"/>
          <w:color w:val="000000" w:themeColor="text1"/>
          <w:lang w:val="en-GB"/>
        </w:rPr>
        <w:t xml:space="preserve"> As such, further studies are needed to investigate how an impairment in muscle stem cell</w:t>
      </w:r>
      <w:r w:rsidR="002128AE" w:rsidRPr="00032C70">
        <w:rPr>
          <w:rFonts w:asciiTheme="minorHAnsi" w:hAnsiTheme="minorHAnsi" w:cstheme="minorHAnsi"/>
          <w:color w:val="000000" w:themeColor="text1"/>
          <w:lang w:val="en-GB"/>
        </w:rPr>
        <w:t xml:space="preserve"> function</w:t>
      </w:r>
      <w:r w:rsidR="00D65337" w:rsidRPr="00032C70">
        <w:rPr>
          <w:rFonts w:asciiTheme="minorHAnsi" w:hAnsiTheme="minorHAnsi" w:cstheme="minorHAnsi"/>
          <w:color w:val="000000" w:themeColor="text1"/>
          <w:lang w:val="en-GB"/>
        </w:rPr>
        <w:t xml:space="preserve"> and associated niche elements contributes to muscular dystrophy. </w:t>
      </w:r>
    </w:p>
    <w:p w14:paraId="48468DE4" w14:textId="77777777" w:rsidR="00D65337" w:rsidRPr="00032C70" w:rsidRDefault="00D65337" w:rsidP="007F3403">
      <w:pPr>
        <w:contextualSpacing/>
        <w:rPr>
          <w:rFonts w:asciiTheme="minorHAnsi" w:hAnsiTheme="minorHAnsi" w:cstheme="minorHAnsi"/>
          <w:color w:val="000000" w:themeColor="text1"/>
          <w:lang w:val="en-GB"/>
        </w:rPr>
      </w:pPr>
    </w:p>
    <w:p w14:paraId="4C209846" w14:textId="082A58DF" w:rsidR="00960413" w:rsidRPr="00032C70" w:rsidRDefault="00C13469"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Over the past decad</w:t>
      </w:r>
      <w:r w:rsidR="00D65337" w:rsidRPr="00032C70">
        <w:rPr>
          <w:rFonts w:asciiTheme="minorHAnsi" w:hAnsiTheme="minorHAnsi" w:cstheme="minorHAnsi"/>
          <w:color w:val="000000" w:themeColor="text1"/>
          <w:lang w:val="en-GB"/>
        </w:rPr>
        <w:t xml:space="preserve">e, </w:t>
      </w:r>
      <w:r w:rsidR="00960413" w:rsidRPr="00032C70">
        <w:rPr>
          <w:rFonts w:asciiTheme="minorHAnsi" w:hAnsiTheme="minorHAnsi" w:cstheme="minorHAnsi"/>
          <w:color w:val="000000" w:themeColor="text1"/>
          <w:lang w:val="en-GB"/>
        </w:rPr>
        <w:t>zebrafish (</w:t>
      </w:r>
      <w:r w:rsidR="00960413" w:rsidRPr="00032C70">
        <w:rPr>
          <w:rFonts w:asciiTheme="minorHAnsi" w:hAnsiTheme="minorHAnsi" w:cstheme="minorHAnsi"/>
          <w:i/>
          <w:iCs/>
          <w:color w:val="000000" w:themeColor="text1"/>
          <w:lang w:val="en-GB"/>
        </w:rPr>
        <w:t>Danio rerio</w:t>
      </w:r>
      <w:r w:rsidR="00960413" w:rsidRPr="00032C70">
        <w:rPr>
          <w:rFonts w:asciiTheme="minorHAnsi" w:hAnsiTheme="minorHAnsi" w:cstheme="minorHAnsi"/>
          <w:color w:val="000000" w:themeColor="text1"/>
          <w:lang w:val="en-GB"/>
        </w:rPr>
        <w:t xml:space="preserve">) has emerged as an important vertebrate </w:t>
      </w:r>
      <w:r w:rsidR="00D65337" w:rsidRPr="00032C70">
        <w:rPr>
          <w:rFonts w:asciiTheme="minorHAnsi" w:hAnsiTheme="minorHAnsi" w:cstheme="minorHAnsi"/>
          <w:color w:val="000000" w:themeColor="text1"/>
          <w:lang w:val="en-GB"/>
        </w:rPr>
        <w:t xml:space="preserve">model </w:t>
      </w:r>
      <w:r w:rsidR="00960413" w:rsidRPr="00032C70">
        <w:rPr>
          <w:rFonts w:asciiTheme="minorHAnsi" w:hAnsiTheme="minorHAnsi" w:cstheme="minorHAnsi"/>
          <w:color w:val="000000" w:themeColor="text1"/>
          <w:lang w:val="en-GB"/>
        </w:rPr>
        <w:t>for disease modeling</w:t>
      </w:r>
      <w:r w:rsidR="00960413"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{"citationID":"HzjfcZG0","properties":{"formattedCitation":"\\super 12\\nosupersub{}","plainCitation":"12","noteIndex":0},"citationItems":[{"id":2294,"uris":["http://zotero.org/users/local/ZZIGUQ46/items/XWCS73M5"],"uri":["http://zotero.org/users/local/ZZIGUQ46/items/XWCS73M5"],"itemData":{"id":2294,"type":"article-journal","abstract":"Despite the pre-eminence of the mouse in modelling human disease, several aspects of murine biology limit its routine use in large-scale genetic and therapeutic screening. Many researchers who are interested in an embryologically and genetically tractable disease model have now turned to zebrafish. Zebrafish biology allows ready access to all developmental stages, and the optical clarity of embryos and larvae allow real-time imaging of developing pathologies. Sophisticated mutagenesis and screening strategies on a large scale, and with an economy that is not possible in other vertebrate systems, have generated zebrafish models of a wide variety of human diseases. This Review surveys the achievements and potential of zebrafish for modelling human diseases and for drug discovery and development.","container-title":"Nature Reviews. Genetics","DOI":"10.1038/nrg2091","ISSN":"1471-0056","issue":"5","journalAbbreviation":"Nat. Rev. Genet.","language":"eng","note":"PMID: 17440532","page":"353-367","source":"PubMed","title":"Animal models of human disease: zebrafish swim into view","title-short":"Animal models of human disease","volume":"8","author":[{"family":"Lieschke","given":"Graham J."},{"family":"Currie","given":"Peter D."}],"issued":{"date-parts":[["2007",5]]}}}],"schema":"https://github.com/citation-style-language/schema/raw/master/csl-citation.json"} </w:instrText>
      </w:r>
      <w:r w:rsidR="00960413"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12</w:t>
      </w:r>
      <w:r w:rsidR="00960413" w:rsidRPr="00032C70">
        <w:rPr>
          <w:rFonts w:asciiTheme="minorHAnsi" w:hAnsiTheme="minorHAnsi" w:cstheme="minorHAnsi"/>
          <w:color w:val="000000" w:themeColor="text1"/>
          <w:lang w:val="en-GB"/>
        </w:rPr>
        <w:fldChar w:fldCharType="end"/>
      </w:r>
      <w:r w:rsidR="00960413" w:rsidRPr="00032C70">
        <w:rPr>
          <w:rFonts w:asciiTheme="minorHAnsi" w:hAnsiTheme="minorHAnsi" w:cstheme="minorHAnsi"/>
          <w:color w:val="000000" w:themeColor="text1"/>
          <w:lang w:val="en-GB"/>
        </w:rPr>
        <w:t xml:space="preserve">. </w:t>
      </w:r>
      <w:r w:rsidR="00DD4BF6" w:rsidRPr="00032C70">
        <w:rPr>
          <w:rFonts w:asciiTheme="minorHAnsi" w:hAnsiTheme="minorHAnsi" w:cstheme="minorHAnsi"/>
          <w:color w:val="000000" w:themeColor="text1"/>
          <w:lang w:val="en-GB"/>
        </w:rPr>
        <w:t>This is attributed to the rapid external development of the zebrafish embryo, coupled with its optical clarity,</w:t>
      </w:r>
      <w:r w:rsidR="00E84FA7" w:rsidRPr="00032C70">
        <w:rPr>
          <w:rFonts w:asciiTheme="minorHAnsi" w:hAnsiTheme="minorHAnsi" w:cstheme="minorHAnsi"/>
          <w:color w:val="000000" w:themeColor="text1"/>
          <w:lang w:val="en-GB"/>
        </w:rPr>
        <w:t xml:space="preserve"> which</w:t>
      </w:r>
      <w:r w:rsidR="00DD4BF6" w:rsidRPr="00032C70">
        <w:rPr>
          <w:rFonts w:asciiTheme="minorHAnsi" w:hAnsiTheme="minorHAnsi" w:cstheme="minorHAnsi"/>
          <w:color w:val="000000" w:themeColor="text1"/>
          <w:lang w:val="en-GB"/>
        </w:rPr>
        <w:t xml:space="preserve"> allows the direct visualization of muscle formation, growth, and function. </w:t>
      </w:r>
      <w:r w:rsidR="00E84FA7" w:rsidRPr="00032C70">
        <w:rPr>
          <w:rFonts w:asciiTheme="minorHAnsi" w:hAnsiTheme="minorHAnsi" w:cstheme="minorHAnsi"/>
          <w:color w:val="000000" w:themeColor="text1"/>
          <w:lang w:val="en-GB"/>
        </w:rPr>
        <w:t xml:space="preserve">Additionally, not only is the development and structure of muscle highly conserved in zebrafish, </w:t>
      </w:r>
      <w:r w:rsidR="006939D1" w:rsidRPr="00032C70">
        <w:rPr>
          <w:rFonts w:asciiTheme="minorHAnsi" w:hAnsiTheme="minorHAnsi" w:cstheme="minorHAnsi"/>
          <w:color w:val="000000" w:themeColor="text1"/>
          <w:lang w:val="en-GB"/>
        </w:rPr>
        <w:t xml:space="preserve">they also </w:t>
      </w:r>
      <w:r w:rsidR="00DE64CB" w:rsidRPr="00032C70">
        <w:rPr>
          <w:rFonts w:asciiTheme="minorHAnsi" w:hAnsiTheme="minorHAnsi" w:cstheme="minorHAnsi"/>
          <w:color w:val="000000" w:themeColor="text1"/>
          <w:lang w:val="en-GB"/>
        </w:rPr>
        <w:t xml:space="preserve">display a </w:t>
      </w:r>
      <w:r w:rsidR="00E12BF4" w:rsidRPr="00032C70">
        <w:rPr>
          <w:rFonts w:asciiTheme="minorHAnsi" w:hAnsiTheme="minorHAnsi" w:cstheme="minorHAnsi"/>
          <w:color w:val="000000" w:themeColor="text1"/>
          <w:lang w:val="en-GB"/>
        </w:rPr>
        <w:t xml:space="preserve">highly conserved </w:t>
      </w:r>
      <w:r w:rsidR="001C1D1C" w:rsidRPr="00032C70">
        <w:rPr>
          <w:rFonts w:asciiTheme="minorHAnsi" w:hAnsiTheme="minorHAnsi" w:cstheme="minorHAnsi"/>
          <w:color w:val="000000" w:themeColor="text1"/>
          <w:lang w:val="en-GB"/>
        </w:rPr>
        <w:t>process of muscle regeneration</w:t>
      </w:r>
      <w:r w:rsidR="00960413"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{"citationID":"AiyEgrEX","properties":{"formattedCitation":"\\super 13\\nosupersub{}","plainCitation":"13","noteIndex":0},"citationItems":[{"id":2301,"uris":["http://zotero.org/users/local/ZZIGUQ46/items/AMD4LNCD"],"uri":["http://zotero.org/users/local/ZZIGUQ46/items/AMD4LNCD"],"itemData":{"id":2301,"type":"article-journal","abstract":"Skeletal muscle is an example of a tissue that deploys a self-renewing stem cell, the satellite cell, to effect regeneration. Recent in vitro studies have highlighted a role for asymmetric divisions in renewing rare \"immortal\" stem cells and generating a clonal population of differentiation-competent myoblasts. However, this model currently lacks in vivo validation. We define a zebrafish muscle stem cell population analogous to the mammalian satellite cell and image the entire process of muscle regeneration from injury to fiber replacement in vivo. This analysis reveals complex interactions between satellite cells and both injured and uninjured fibers and provides in vivo evidence for the asymmetric division of satellite cells driving both self-renewal and regeneration via a clonally restricted progenitor pool.","container-title":"Science (New York, N.Y.)","DOI":"10.1126/science.aad9969","ISSN":"1095-9203","issue":"6295","journalAbbreviation":"Science","language":"eng","note":"PMID: 27198673","page":"aad9969","source":"PubMed","title":"Asymmetric division of clonal muscle stem cells coordinates muscle regeneration in vivo","volume":"353","author":[{"family":"Gurevich","given":"David B."},{"family":"Nguyen","given":"Phong Dang"},{"family":"Siegel","given":"Ashley L."},{"family":"Ehrlich","given":"Ophelia V."},{"family":"Sonntag","given":"Carmen"},{"family":"Phan","given":"Jennifer M. N."},{"family":"Berger","given":"Silke"},{"family":"Ratnayake","given":"Dhanushika"},{"family":"Hersey","given":"Lucy"},{"family":"Berger","given":"Joachim"},{"family":"Verkade","given":"Heather"},{"family":"Hall","given":"Thomas E."},{"family":"Currie","given":"Peter D."}],"issued":{"date-parts":[["2016",7,8]]}}}],"schema":"https://github.com/citation-style-language/schema/raw/master/csl-citation.json"} </w:instrText>
      </w:r>
      <w:r w:rsidR="00960413"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13</w:t>
      </w:r>
      <w:r w:rsidR="00960413" w:rsidRPr="00032C70">
        <w:rPr>
          <w:rFonts w:asciiTheme="minorHAnsi" w:hAnsiTheme="minorHAnsi" w:cstheme="minorHAnsi"/>
          <w:color w:val="000000" w:themeColor="text1"/>
          <w:lang w:val="en-GB"/>
        </w:rPr>
        <w:fldChar w:fldCharType="end"/>
      </w:r>
      <w:r w:rsidR="00960413" w:rsidRPr="00032C70">
        <w:rPr>
          <w:rFonts w:asciiTheme="minorHAnsi" w:hAnsiTheme="minorHAnsi" w:cstheme="minorHAnsi"/>
          <w:color w:val="000000" w:themeColor="text1"/>
          <w:lang w:val="en-GB"/>
        </w:rPr>
        <w:t xml:space="preserve">. Consequently, zebrafish represent an excellent system to study </w:t>
      </w:r>
      <w:r w:rsidR="00E84FA7" w:rsidRPr="00032C70">
        <w:rPr>
          <w:rFonts w:asciiTheme="minorHAnsi" w:hAnsiTheme="minorHAnsi" w:cstheme="minorHAnsi"/>
          <w:color w:val="000000" w:themeColor="text1"/>
          <w:lang w:val="en-GB"/>
        </w:rPr>
        <w:t xml:space="preserve">the pathobiology of muscle </w:t>
      </w:r>
      <w:proofErr w:type="gramStart"/>
      <w:r w:rsidR="00E84FA7" w:rsidRPr="00032C70">
        <w:rPr>
          <w:rFonts w:asciiTheme="minorHAnsi" w:hAnsiTheme="minorHAnsi" w:cstheme="minorHAnsi"/>
          <w:color w:val="000000" w:themeColor="text1"/>
          <w:lang w:val="en-GB"/>
        </w:rPr>
        <w:t>diseases, and</w:t>
      </w:r>
      <w:proofErr w:type="gramEnd"/>
      <w:r w:rsidR="00E84FA7" w:rsidRPr="00032C70">
        <w:rPr>
          <w:rFonts w:asciiTheme="minorHAnsi" w:hAnsiTheme="minorHAnsi" w:cstheme="minorHAnsi"/>
          <w:color w:val="000000" w:themeColor="text1"/>
          <w:lang w:val="en-GB"/>
        </w:rPr>
        <w:t xml:space="preserve"> </w:t>
      </w:r>
      <w:r w:rsidR="00E12BF4" w:rsidRPr="00032C70">
        <w:rPr>
          <w:rFonts w:asciiTheme="minorHAnsi" w:hAnsiTheme="minorHAnsi" w:cstheme="minorHAnsi"/>
          <w:color w:val="000000" w:themeColor="text1"/>
          <w:lang w:val="en-GB"/>
        </w:rPr>
        <w:t>explore how muscle regeneration is affected in it</w:t>
      </w:r>
      <w:r w:rsidR="00E84FA7" w:rsidRPr="00032C70">
        <w:rPr>
          <w:rFonts w:asciiTheme="minorHAnsi" w:hAnsiTheme="minorHAnsi" w:cstheme="minorHAnsi"/>
          <w:color w:val="000000" w:themeColor="text1"/>
          <w:lang w:val="en-GB"/>
        </w:rPr>
        <w:t xml:space="preserve">. To this end, we have developed a method </w:t>
      </w:r>
      <w:r w:rsidR="00960413" w:rsidRPr="00032C70">
        <w:rPr>
          <w:rFonts w:asciiTheme="minorHAnsi" w:hAnsiTheme="minorHAnsi" w:cstheme="minorHAnsi"/>
          <w:color w:val="000000" w:themeColor="text1"/>
          <w:lang w:val="en-GB"/>
        </w:rPr>
        <w:t xml:space="preserve">that enables the timely study of skeletal muscle regeneration </w:t>
      </w:r>
      <w:r w:rsidR="000A0668" w:rsidRPr="00032C70">
        <w:rPr>
          <w:rFonts w:asciiTheme="minorHAnsi" w:hAnsiTheme="minorHAnsi" w:cstheme="minorHAnsi"/>
          <w:color w:val="000000" w:themeColor="text1"/>
          <w:lang w:val="en-GB"/>
        </w:rPr>
        <w:t>in</w:t>
      </w:r>
      <w:r w:rsidR="00960413" w:rsidRPr="00032C70">
        <w:rPr>
          <w:rFonts w:asciiTheme="minorHAnsi" w:hAnsiTheme="minorHAnsi" w:cstheme="minorHAnsi"/>
          <w:color w:val="000000" w:themeColor="text1"/>
          <w:lang w:val="en-GB"/>
        </w:rPr>
        <w:t xml:space="preserve"> zebrafish </w:t>
      </w:r>
      <w:r w:rsidR="00E84FA7" w:rsidRPr="00032C70">
        <w:rPr>
          <w:rFonts w:asciiTheme="minorHAnsi" w:hAnsiTheme="minorHAnsi" w:cstheme="minorHAnsi"/>
          <w:color w:val="000000" w:themeColor="text1"/>
          <w:lang w:val="en-GB"/>
        </w:rPr>
        <w:t>models of muscle disease</w:t>
      </w:r>
      <w:r w:rsidR="00960413" w:rsidRPr="00032C70">
        <w:rPr>
          <w:rFonts w:asciiTheme="minorHAnsi" w:hAnsiTheme="minorHAnsi" w:cstheme="minorHAnsi"/>
          <w:color w:val="000000" w:themeColor="text1"/>
          <w:lang w:val="en-GB"/>
        </w:rPr>
        <w:t>. This high t</w:t>
      </w:r>
      <w:r w:rsidR="00E84FA7" w:rsidRPr="00032C70">
        <w:rPr>
          <w:rFonts w:asciiTheme="minorHAnsi" w:hAnsiTheme="minorHAnsi" w:cstheme="minorHAnsi"/>
          <w:color w:val="000000" w:themeColor="text1"/>
          <w:lang w:val="en-GB"/>
        </w:rPr>
        <w:t xml:space="preserve">hroughput pipeline involves </w:t>
      </w:r>
      <w:r w:rsidR="00960413" w:rsidRPr="00032C70">
        <w:rPr>
          <w:rFonts w:asciiTheme="minorHAnsi" w:hAnsiTheme="minorHAnsi" w:cstheme="minorHAnsi"/>
          <w:color w:val="000000" w:themeColor="text1"/>
          <w:lang w:val="en-GB"/>
        </w:rPr>
        <w:t>a method to genotype live embryos</w:t>
      </w:r>
      <w:r w:rsidR="00960413"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{"citationID":"GkRoEC1m","properties":{"formattedCitation":"\\super 14\\nosupersub{}","plainCitation":"14","noteIndex":0},"citationItems":[{"id":2318,"uris":["http://zotero.org/users/local/ZZIGUQ46/items/TFYIXYM5"],"uri":["http://zotero.org/users/local/ZZIGUQ46/items/TFYIXYM5"],"itemData":{"id":2318,"type":"article-journal","abstract":"Zebrafish are a valuable model organism in biomedical research. Their rapid development, ability to model human diseases, utility for testing genetic variants identified from next-generation sequencing, amenity to CRISPR mutagenesis, and potential for therapeutic compound screening, has led to their wide-spread adoption in diverse fields of study. However, their power for large-scale screens is limited by the absence of automated genotyping tools for live animals. This constrains potential drug screen options, limits analysis of embryonic and larval phenotypes, and requires raising additional animals to adulthood to ensure obtaining an animal of the desired genotype. Our objective was to develop an automated system that would rapidly obtain cells and DNA from zebrafish embryos and larvae for genotyping, and that would keep the animals alive. We describe the development, testing, and validation of a zebrafish embryonic genotyping device, termed \"ZEG\" (Zebrafish Embryo Genotyper). Using microfluidic harmonic oscillation of the animal on a roughened glass surface, the ZEG is able to obtain genetic material (cells and DNA) for use in genotyping, from 24 embryos or larvae simultaneously in less than 10 minutes. Loading and unloading of the ZEG is performed manually with a standard pipette tip or transfer pipette. The obtained genetic material is amplified by PCR and can be used for subsequent analysis including sequencing, gel electrophoresis, or high-resolution melt-analysis. Sensitivity of genotyping and survival of animals are both greater than 90%. There are no apparent effects on body morphology, development, or motor behavior tests. In summary, the ZEG device enables rapid genotyping of live zebrafish embryos and larvae, and animals are available for downstream applications, testing, or raising.","container-title":"PloS One","DOI":"10.1371/journal.pone.0193180","ISSN":"1932-6203","issue":"3","journalAbbreviation":"PLoS ONE","language":"eng","note":"PMID: 29543903\nPMCID: PMC5854293","page":"e0193180","source":"PubMed","title":"An automated system for rapid cellular extraction from live zebrafish embryos and larvae: Development and application to genotyping","title-short":"An automated system for rapid cellular extraction from live zebrafish embryos and larvae","volume":"13","author":[{"family":"Lambert","given":"Christopher J."},{"family":"Freshner","given":"Briana C."},{"family":"Chung","given":"Arlen"},{"family":"Stevenson","given":"Tamara J."},{"family":"Bowles","given":"D. Miranda"},{"family":"Samuel","given":"Raheel"},{"family":"Gale","given":"Bruce K."},{"family":"Bonkowsky","given":"Joshua L."}],"issued":{"date-parts":[["2018"]]}}}],"schema":"https://github.com/citation-style-language/schema/raw/master/csl-citation.json"} </w:instrText>
      </w:r>
      <w:r w:rsidR="00960413"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14</w:t>
      </w:r>
      <w:r w:rsidR="00960413" w:rsidRPr="00032C70">
        <w:rPr>
          <w:rFonts w:asciiTheme="minorHAnsi" w:hAnsiTheme="minorHAnsi" w:cstheme="minorHAnsi"/>
          <w:color w:val="000000" w:themeColor="text1"/>
          <w:lang w:val="en-GB"/>
        </w:rPr>
        <w:fldChar w:fldCharType="end"/>
      </w:r>
      <w:r w:rsidR="00960413" w:rsidRPr="00032C70">
        <w:rPr>
          <w:rFonts w:asciiTheme="minorHAnsi" w:hAnsiTheme="minorHAnsi" w:cstheme="minorHAnsi"/>
          <w:color w:val="000000" w:themeColor="text1"/>
          <w:lang w:val="en-GB"/>
        </w:rPr>
        <w:t xml:space="preserve">, </w:t>
      </w:r>
      <w:r w:rsidR="000A0668" w:rsidRPr="00032C70">
        <w:rPr>
          <w:rFonts w:asciiTheme="minorHAnsi" w:hAnsiTheme="minorHAnsi" w:cstheme="minorHAnsi"/>
          <w:color w:val="000000" w:themeColor="text1"/>
          <w:lang w:val="en-GB"/>
        </w:rPr>
        <w:t>f</w:t>
      </w:r>
      <w:r w:rsidR="00E84FA7" w:rsidRPr="00032C70">
        <w:rPr>
          <w:rFonts w:asciiTheme="minorHAnsi" w:hAnsiTheme="minorHAnsi" w:cstheme="minorHAnsi"/>
          <w:color w:val="000000" w:themeColor="text1"/>
          <w:lang w:val="en-GB"/>
        </w:rPr>
        <w:t xml:space="preserve">ollowing which a needle-stab injury is performed and the </w:t>
      </w:r>
      <w:r w:rsidR="000A0668" w:rsidRPr="00032C70">
        <w:rPr>
          <w:rFonts w:asciiTheme="minorHAnsi" w:hAnsiTheme="minorHAnsi" w:cstheme="minorHAnsi"/>
          <w:color w:val="000000" w:themeColor="text1"/>
          <w:lang w:val="en-GB"/>
        </w:rPr>
        <w:t xml:space="preserve">extent of muscle regeneration is imaged using </w:t>
      </w:r>
      <w:r w:rsidR="000A0668" w:rsidRPr="00032C70">
        <w:rPr>
          <w:rFonts w:asciiTheme="minorHAnsi" w:hAnsiTheme="minorHAnsi" w:cstheme="minorHAnsi"/>
          <w:bCs/>
          <w:lang w:val="en-GB"/>
        </w:rPr>
        <w:t>polarizing light microscopy</w:t>
      </w:r>
      <w:r w:rsidR="000A0668" w:rsidRPr="00032C70">
        <w:rPr>
          <w:rFonts w:asciiTheme="minorHAnsi" w:hAnsiTheme="minorHAnsi" w:cstheme="minorHAnsi"/>
          <w:color w:val="000000" w:themeColor="text1"/>
          <w:lang w:val="en-GB"/>
        </w:rPr>
        <w:t xml:space="preserve">. The utilization of this technique will therefore reveal the regenerative capacity of muscle in zebrafish models of muscle disease. </w:t>
      </w:r>
    </w:p>
    <w:p w14:paraId="16E1768F" w14:textId="77777777" w:rsidR="006939D1" w:rsidRPr="00032C70" w:rsidRDefault="006939D1" w:rsidP="007F3403">
      <w:pPr>
        <w:contextualSpacing/>
        <w:rPr>
          <w:rFonts w:asciiTheme="minorHAnsi" w:hAnsiTheme="minorHAnsi" w:cstheme="minorHAnsi"/>
          <w:color w:val="000000" w:themeColor="text1"/>
          <w:lang w:val="en-GB"/>
        </w:rPr>
      </w:pPr>
    </w:p>
    <w:p w14:paraId="3D4CD2F3" w14:textId="3349D63C" w:rsidR="006305D7" w:rsidRPr="00032C70" w:rsidRDefault="006305D7" w:rsidP="007F3403">
      <w:pPr>
        <w:contextualSpacing/>
        <w:rPr>
          <w:rFonts w:asciiTheme="minorHAnsi" w:hAnsiTheme="minorHAnsi" w:cstheme="minorHAnsi"/>
          <w:b/>
          <w:lang w:val="en-GB"/>
        </w:rPr>
      </w:pPr>
      <w:r w:rsidRPr="00032C70">
        <w:rPr>
          <w:rFonts w:asciiTheme="minorHAnsi" w:hAnsiTheme="minorHAnsi" w:cstheme="minorHAnsi"/>
          <w:b/>
          <w:lang w:val="en-GB"/>
        </w:rPr>
        <w:t>PROTOCOL</w:t>
      </w:r>
      <w:r w:rsidR="00F13E69" w:rsidRPr="00032C70">
        <w:rPr>
          <w:rFonts w:asciiTheme="minorHAnsi" w:hAnsiTheme="minorHAnsi" w:cstheme="minorHAnsi"/>
          <w:b/>
          <w:lang w:val="en-GB"/>
        </w:rPr>
        <w:t>:</w:t>
      </w:r>
    </w:p>
    <w:p w14:paraId="47DBB705" w14:textId="1E57DB1D" w:rsidR="00224C9D" w:rsidRPr="00032C70" w:rsidRDefault="00224C9D" w:rsidP="007F3403">
      <w:pPr>
        <w:contextualSpacing/>
        <w:rPr>
          <w:rFonts w:asciiTheme="minorHAnsi" w:hAnsiTheme="minorHAnsi" w:cstheme="minorHAnsi"/>
          <w:color w:val="808080" w:themeColor="background1" w:themeShade="80"/>
          <w:lang w:val="en-GB"/>
        </w:rPr>
      </w:pPr>
    </w:p>
    <w:p w14:paraId="47F8A2D1" w14:textId="78A89775" w:rsidR="00224C9D" w:rsidRPr="00032C70" w:rsidRDefault="00224C9D"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Zebrafish maintenance was carried out as per the standard operating procedures approved by the Monash University Animal Ethics Committee under breeding colony license ERM14481.</w:t>
      </w:r>
    </w:p>
    <w:p w14:paraId="07254A6D" w14:textId="77777777" w:rsidR="00224C9D" w:rsidRPr="00032C70" w:rsidRDefault="00224C9D" w:rsidP="007F3403">
      <w:pPr>
        <w:contextualSpacing/>
        <w:rPr>
          <w:rFonts w:asciiTheme="minorHAnsi" w:hAnsiTheme="minorHAnsi" w:cstheme="minorHAnsi"/>
          <w:color w:val="808080" w:themeColor="background1" w:themeShade="80"/>
          <w:lang w:val="en-GB"/>
        </w:rPr>
      </w:pPr>
    </w:p>
    <w:p w14:paraId="1A4BC0F7" w14:textId="5BA017E9" w:rsidR="00D01552" w:rsidRPr="00032C70" w:rsidRDefault="000449B7" w:rsidP="007F3403">
      <w:pPr>
        <w:pStyle w:val="NormalWeb"/>
        <w:numPr>
          <w:ilvl w:val="0"/>
          <w:numId w:val="28"/>
        </w:numPr>
        <w:spacing w:before="0" w:beforeAutospacing="0" w:after="0" w:afterAutospacing="0"/>
        <w:ind w:left="0" w:firstLine="0"/>
        <w:contextualSpacing/>
        <w:rPr>
          <w:rFonts w:asciiTheme="minorHAnsi" w:hAnsiTheme="minorHAnsi" w:cstheme="minorHAnsi"/>
          <w:b/>
          <w:highlight w:val="yellow"/>
          <w:lang w:val="en-GB"/>
        </w:rPr>
      </w:pPr>
      <w:bookmarkStart w:id="0" w:name="_Hlk59467112"/>
      <w:r w:rsidRPr="00032C70">
        <w:rPr>
          <w:rFonts w:asciiTheme="minorHAnsi" w:hAnsiTheme="minorHAnsi" w:cstheme="minorHAnsi"/>
          <w:b/>
          <w:highlight w:val="yellow"/>
          <w:lang w:val="en-GB"/>
        </w:rPr>
        <w:t>Determination of</w:t>
      </w:r>
      <w:r w:rsidR="009745FE" w:rsidRPr="00032C70">
        <w:rPr>
          <w:rFonts w:asciiTheme="minorHAnsi" w:hAnsiTheme="minorHAnsi" w:cstheme="minorHAnsi"/>
          <w:b/>
          <w:highlight w:val="yellow"/>
          <w:lang w:val="en-GB"/>
        </w:rPr>
        <w:t xml:space="preserve"> the</w:t>
      </w:r>
      <w:r w:rsidRPr="00032C70">
        <w:rPr>
          <w:rFonts w:asciiTheme="minorHAnsi" w:hAnsiTheme="minorHAnsi" w:cstheme="minorHAnsi"/>
          <w:b/>
          <w:highlight w:val="yellow"/>
          <w:lang w:val="en-GB"/>
        </w:rPr>
        <w:t xml:space="preserve"> genotype</w:t>
      </w:r>
      <w:r w:rsidR="009745FE" w:rsidRPr="00032C70">
        <w:rPr>
          <w:rFonts w:asciiTheme="minorHAnsi" w:hAnsiTheme="minorHAnsi" w:cstheme="minorHAnsi"/>
          <w:b/>
          <w:highlight w:val="yellow"/>
          <w:lang w:val="en-GB"/>
        </w:rPr>
        <w:t xml:space="preserve"> of</w:t>
      </w:r>
      <w:r w:rsidRPr="00032C70">
        <w:rPr>
          <w:rFonts w:asciiTheme="minorHAnsi" w:hAnsiTheme="minorHAnsi" w:cstheme="minorHAnsi"/>
          <w:b/>
          <w:highlight w:val="yellow"/>
          <w:lang w:val="en-GB"/>
        </w:rPr>
        <w:t xml:space="preserve"> live embryos</w:t>
      </w:r>
      <w:r w:rsidR="00F971CF" w:rsidRPr="00032C70">
        <w:rPr>
          <w:rFonts w:asciiTheme="minorHAnsi" w:hAnsiTheme="minorHAnsi" w:cstheme="minorHAnsi"/>
          <w:b/>
          <w:highlight w:val="yellow"/>
          <w:lang w:val="en-GB"/>
        </w:rPr>
        <w:t xml:space="preserve"> using </w:t>
      </w:r>
      <w:r w:rsidR="008741B6" w:rsidRPr="00032C70">
        <w:rPr>
          <w:rFonts w:asciiTheme="minorHAnsi" w:hAnsiTheme="minorHAnsi" w:cstheme="minorHAnsi"/>
          <w:b/>
          <w:highlight w:val="yellow"/>
          <w:lang w:val="en-GB"/>
        </w:rPr>
        <w:t>an embryo genotyping</w:t>
      </w:r>
      <w:r w:rsidR="00F971CF" w:rsidRPr="00032C70">
        <w:rPr>
          <w:rFonts w:asciiTheme="minorHAnsi" w:hAnsiTheme="minorHAnsi" w:cstheme="minorHAnsi"/>
          <w:b/>
          <w:highlight w:val="yellow"/>
          <w:lang w:val="en-GB"/>
        </w:rPr>
        <w:t xml:space="preserve"> platform.</w:t>
      </w:r>
    </w:p>
    <w:p w14:paraId="04457AA4" w14:textId="77777777" w:rsidR="00AC6C78" w:rsidRPr="00032C70" w:rsidRDefault="00AC6C78" w:rsidP="007F3403">
      <w:pPr>
        <w:pStyle w:val="NormalWeb"/>
        <w:spacing w:before="0" w:beforeAutospacing="0" w:after="0" w:afterAutospacing="0"/>
        <w:contextualSpacing/>
        <w:rPr>
          <w:rFonts w:asciiTheme="minorHAnsi" w:hAnsiTheme="minorHAnsi" w:cstheme="minorHAnsi"/>
          <w:lang w:val="en-GB"/>
        </w:rPr>
      </w:pPr>
    </w:p>
    <w:p w14:paraId="44C2A129" w14:textId="0D0E222E" w:rsidR="00D543D3" w:rsidRPr="007F3403" w:rsidRDefault="00791331" w:rsidP="007F3403">
      <w:pPr>
        <w:pStyle w:val="NormalWeb"/>
        <w:numPr>
          <w:ilvl w:val="1"/>
          <w:numId w:val="28"/>
        </w:numPr>
        <w:spacing w:before="0" w:beforeAutospacing="0" w:after="0" w:afterAutospacing="0"/>
        <w:ind w:left="0" w:firstLine="0"/>
        <w:contextualSpacing/>
        <w:rPr>
          <w:rFonts w:asciiTheme="minorHAnsi" w:hAnsiTheme="minorHAnsi" w:cstheme="minorHAnsi"/>
          <w:lang w:val="en-GB"/>
        </w:rPr>
      </w:pPr>
      <w:r w:rsidRPr="00973137">
        <w:rPr>
          <w:rFonts w:asciiTheme="minorHAnsi" w:hAnsiTheme="minorHAnsi" w:cstheme="minorHAnsi"/>
          <w:lang w:val="en-GB"/>
        </w:rPr>
        <w:t xml:space="preserve">Anesthetize 3 </w:t>
      </w:r>
      <w:r w:rsidR="00D11EB0" w:rsidRPr="00973137">
        <w:rPr>
          <w:rFonts w:asciiTheme="minorHAnsi" w:hAnsiTheme="minorHAnsi" w:cstheme="minorHAnsi"/>
          <w:lang w:val="en-GB"/>
        </w:rPr>
        <w:t>days post fertilization (</w:t>
      </w:r>
      <w:r w:rsidRPr="00973137">
        <w:rPr>
          <w:rFonts w:asciiTheme="minorHAnsi" w:hAnsiTheme="minorHAnsi" w:cstheme="minorHAnsi"/>
          <w:lang w:val="en-GB"/>
        </w:rPr>
        <w:t>dpf</w:t>
      </w:r>
      <w:r w:rsidR="00D11EB0" w:rsidRPr="00973137">
        <w:rPr>
          <w:rFonts w:asciiTheme="minorHAnsi" w:hAnsiTheme="minorHAnsi" w:cstheme="minorHAnsi"/>
          <w:lang w:val="en-GB"/>
        </w:rPr>
        <w:t>)</w:t>
      </w:r>
      <w:r w:rsidRPr="00973137">
        <w:rPr>
          <w:rFonts w:asciiTheme="minorHAnsi" w:hAnsiTheme="minorHAnsi" w:cstheme="minorHAnsi"/>
          <w:lang w:val="en-GB"/>
        </w:rPr>
        <w:t xml:space="preserve"> zebrafish embryos by </w:t>
      </w:r>
      <w:r w:rsidR="00203EED" w:rsidRPr="00973137">
        <w:rPr>
          <w:rFonts w:asciiTheme="minorHAnsi" w:hAnsiTheme="minorHAnsi" w:cstheme="minorHAnsi"/>
          <w:lang w:val="en-GB"/>
        </w:rPr>
        <w:t xml:space="preserve">adding tricaine </w:t>
      </w:r>
      <w:proofErr w:type="spellStart"/>
      <w:r w:rsidR="009B5754" w:rsidRPr="00973137">
        <w:rPr>
          <w:rFonts w:asciiTheme="minorHAnsi" w:hAnsiTheme="minorHAnsi" w:cstheme="minorHAnsi"/>
          <w:lang w:val="en-GB"/>
        </w:rPr>
        <w:t>methanesulfonate</w:t>
      </w:r>
      <w:proofErr w:type="spellEnd"/>
      <w:r w:rsidR="009B5754" w:rsidRPr="00973137">
        <w:rPr>
          <w:rFonts w:asciiTheme="minorHAnsi" w:hAnsiTheme="minorHAnsi" w:cstheme="minorHAnsi"/>
          <w:lang w:val="en-GB"/>
        </w:rPr>
        <w:t xml:space="preserve"> </w:t>
      </w:r>
      <w:r w:rsidR="004C4478" w:rsidRPr="00973137">
        <w:rPr>
          <w:rFonts w:asciiTheme="minorHAnsi" w:hAnsiTheme="minorHAnsi" w:cstheme="minorHAnsi"/>
          <w:lang w:val="en-GB"/>
        </w:rPr>
        <w:t>to a final concentration of 0.016</w:t>
      </w:r>
      <w:r w:rsidR="00883434" w:rsidRPr="00973137">
        <w:rPr>
          <w:rFonts w:asciiTheme="minorHAnsi" w:hAnsiTheme="minorHAnsi" w:cstheme="minorHAnsi"/>
          <w:lang w:val="en-GB"/>
        </w:rPr>
        <w:t>% (v/v) in embryo medium</w:t>
      </w:r>
      <w:r w:rsidR="00883434" w:rsidRPr="00B27C4C">
        <w:rPr>
          <w:rFonts w:asciiTheme="minorHAnsi" w:hAnsiTheme="minorHAnsi" w:cstheme="minorHAnsi"/>
          <w:lang w:val="en-GB"/>
        </w:rPr>
        <w:t xml:space="preserve"> (5 mM NaCl, </w:t>
      </w:r>
      <w:r w:rsidR="00883434" w:rsidRPr="00B27C4C">
        <w:rPr>
          <w:rFonts w:asciiTheme="minorHAnsi" w:hAnsiTheme="minorHAnsi" w:cstheme="minorHAnsi"/>
          <w:lang w:val="en-GB"/>
        </w:rPr>
        <w:lastRenderedPageBreak/>
        <w:t>0.17mM KCl, 0.33 mM CaCl</w:t>
      </w:r>
      <w:r w:rsidR="00883434" w:rsidRPr="00B27C4C">
        <w:rPr>
          <w:rFonts w:asciiTheme="minorHAnsi" w:hAnsiTheme="minorHAnsi" w:cstheme="minorHAnsi"/>
          <w:vertAlign w:val="subscript"/>
          <w:lang w:val="en-GB"/>
        </w:rPr>
        <w:t>2</w:t>
      </w:r>
      <w:r w:rsidR="00883434" w:rsidRPr="00B27C4C">
        <w:rPr>
          <w:rFonts w:asciiTheme="minorHAnsi" w:hAnsiTheme="minorHAnsi" w:cstheme="minorHAnsi"/>
          <w:lang w:val="en-GB"/>
        </w:rPr>
        <w:t>, 0.33 mM MgSO</w:t>
      </w:r>
      <w:r w:rsidR="00883434" w:rsidRPr="00B27C4C">
        <w:rPr>
          <w:rFonts w:asciiTheme="minorHAnsi" w:hAnsiTheme="minorHAnsi" w:cstheme="minorHAnsi"/>
          <w:vertAlign w:val="subscript"/>
          <w:lang w:val="en-GB"/>
        </w:rPr>
        <w:t>4</w:t>
      </w:r>
      <w:r w:rsidR="00883434" w:rsidRPr="00B27C4C">
        <w:rPr>
          <w:rFonts w:asciiTheme="minorHAnsi" w:hAnsiTheme="minorHAnsi" w:cstheme="minorHAnsi"/>
          <w:lang w:val="en-GB"/>
        </w:rPr>
        <w:t xml:space="preserve"> in water).</w:t>
      </w:r>
      <w:r w:rsidR="008D59D0" w:rsidRPr="00B27C4C">
        <w:rPr>
          <w:rFonts w:asciiTheme="minorHAnsi" w:hAnsiTheme="minorHAnsi" w:cstheme="minorBidi"/>
          <w:lang w:val="en-GB"/>
        </w:rPr>
        <w:t xml:space="preserve"> Wait for 10 minutes to ensure that the fish are completely anesthetized, evident when the fish stop swimming</w:t>
      </w:r>
      <w:r w:rsidR="008D59D0" w:rsidRPr="00973137">
        <w:rPr>
          <w:rFonts w:asciiTheme="minorHAnsi" w:hAnsiTheme="minorHAnsi" w:cstheme="minorBidi"/>
          <w:lang w:val="en-GB"/>
        </w:rPr>
        <w:t>.</w:t>
      </w:r>
    </w:p>
    <w:p w14:paraId="7241EB71" w14:textId="77777777" w:rsidR="00973137" w:rsidRPr="00973137" w:rsidRDefault="00973137" w:rsidP="007F3403">
      <w:pPr>
        <w:pStyle w:val="NormalWeb"/>
        <w:spacing w:before="0" w:beforeAutospacing="0" w:after="0" w:afterAutospacing="0"/>
        <w:contextualSpacing/>
        <w:rPr>
          <w:rFonts w:asciiTheme="minorHAnsi" w:hAnsiTheme="minorHAnsi" w:cstheme="minorHAnsi"/>
          <w:lang w:val="en-GB"/>
        </w:rPr>
      </w:pPr>
    </w:p>
    <w:p w14:paraId="57B8D5AC" w14:textId="209265DB" w:rsidR="000449B7" w:rsidRPr="007F3403" w:rsidRDefault="009745FE" w:rsidP="007F3403">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Prepare the </w:t>
      </w:r>
      <w:r w:rsidR="006B1AD2" w:rsidRPr="00032C70">
        <w:rPr>
          <w:rFonts w:asciiTheme="minorHAnsi" w:hAnsiTheme="minorHAnsi" w:cstheme="minorHAnsi"/>
          <w:highlight w:val="yellow"/>
          <w:lang w:val="en-GB"/>
        </w:rPr>
        <w:t xml:space="preserve">24 chamber </w:t>
      </w:r>
      <w:r w:rsidRPr="00032C70">
        <w:rPr>
          <w:rFonts w:asciiTheme="minorHAnsi" w:hAnsiTheme="minorHAnsi" w:cstheme="minorHAnsi"/>
          <w:highlight w:val="yellow"/>
          <w:lang w:val="en-GB"/>
        </w:rPr>
        <w:t>DNA extraction chip</w:t>
      </w:r>
      <w:r w:rsidR="00883434" w:rsidRPr="00032C70">
        <w:rPr>
          <w:rFonts w:asciiTheme="minorHAnsi" w:hAnsiTheme="minorHAnsi" w:cstheme="minorHAnsi"/>
          <w:highlight w:val="yellow"/>
          <w:lang w:val="en-GB"/>
        </w:rPr>
        <w:t xml:space="preserve"> </w:t>
      </w:r>
      <w:r w:rsidRPr="00032C70">
        <w:rPr>
          <w:rFonts w:asciiTheme="minorHAnsi" w:hAnsiTheme="minorHAnsi" w:cstheme="minorHAnsi"/>
          <w:highlight w:val="yellow"/>
          <w:lang w:val="en-GB"/>
        </w:rPr>
        <w:t>by peeling the clear protective film from the top surface of the chip</w:t>
      </w:r>
      <w:r w:rsidR="00960413" w:rsidRPr="00032C70">
        <w:rPr>
          <w:rFonts w:asciiTheme="minorHAnsi" w:hAnsiTheme="minorHAnsi" w:cstheme="minorHAnsi"/>
          <w:highlight w:val="yellow"/>
          <w:lang w:val="en-GB"/>
        </w:rPr>
        <w:t xml:space="preserve"> </w:t>
      </w:r>
      <w:r w:rsidR="00960413" w:rsidRPr="007F3403">
        <w:rPr>
          <w:rFonts w:asciiTheme="minorHAnsi" w:hAnsiTheme="minorHAnsi" w:cstheme="minorHAnsi"/>
          <w:highlight w:val="yellow"/>
          <w:lang w:val="en-GB"/>
        </w:rPr>
        <w:t>(</w:t>
      </w:r>
      <w:r w:rsidR="00960413" w:rsidRPr="00032C70">
        <w:rPr>
          <w:rFonts w:asciiTheme="minorHAnsi" w:hAnsiTheme="minorHAnsi" w:cstheme="minorHAnsi"/>
          <w:b/>
          <w:bCs/>
          <w:highlight w:val="yellow"/>
          <w:lang w:val="en-GB"/>
        </w:rPr>
        <w:t>Figure 1A</w:t>
      </w:r>
      <w:r w:rsidR="00960413" w:rsidRPr="007F3403">
        <w:rPr>
          <w:rFonts w:asciiTheme="minorHAnsi" w:hAnsiTheme="minorHAnsi" w:cstheme="minorHAnsi"/>
          <w:highlight w:val="yellow"/>
          <w:lang w:val="en-GB"/>
        </w:rPr>
        <w:t>).</w:t>
      </w:r>
    </w:p>
    <w:p w14:paraId="2B5A3E5A"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58F159DE" w14:textId="68789756" w:rsidR="00B27C4C" w:rsidRDefault="00883434" w:rsidP="007F3403">
      <w:pPr>
        <w:pStyle w:val="NormalWeb"/>
        <w:numPr>
          <w:ilvl w:val="1"/>
          <w:numId w:val="28"/>
        </w:numPr>
        <w:spacing w:before="0" w:beforeAutospacing="0" w:after="0" w:afterAutospacing="0"/>
        <w:ind w:left="0" w:firstLine="0"/>
        <w:contextualSpacing/>
        <w:rPr>
          <w:rFonts w:asciiTheme="minorHAnsi" w:hAnsiTheme="minorHAnsi" w:cstheme="minorHAnsi"/>
          <w:lang w:val="en-GB"/>
        </w:rPr>
      </w:pPr>
      <w:r w:rsidRPr="00B27C4C">
        <w:rPr>
          <w:rFonts w:asciiTheme="minorHAnsi" w:hAnsiTheme="minorHAnsi" w:cstheme="minorHAnsi"/>
          <w:highlight w:val="yellow"/>
          <w:lang w:val="en-GB"/>
        </w:rPr>
        <w:t xml:space="preserve">Cut the tip of a 20 </w:t>
      </w:r>
      <w:r w:rsidR="00973137">
        <w:rPr>
          <w:rFonts w:asciiTheme="minorHAnsi" w:hAnsiTheme="minorHAnsi" w:cstheme="minorHAnsi"/>
          <w:highlight w:val="yellow"/>
          <w:lang w:val="en-GB"/>
        </w:rPr>
        <w:t>µL</w:t>
      </w:r>
      <w:r w:rsidRPr="00B27C4C">
        <w:rPr>
          <w:rFonts w:asciiTheme="minorHAnsi" w:hAnsiTheme="minorHAnsi" w:cstheme="minorHAnsi"/>
          <w:highlight w:val="yellow"/>
          <w:lang w:val="en-GB"/>
        </w:rPr>
        <w:t xml:space="preserve"> filter tip to widen the opening. Using this, pick a single embryo in </w:t>
      </w:r>
      <w:r w:rsidR="00973137">
        <w:rPr>
          <w:rFonts w:asciiTheme="minorHAnsi" w:hAnsiTheme="minorHAnsi" w:cstheme="minorHAnsi"/>
          <w:highlight w:val="yellow"/>
          <w:lang w:val="en-GB"/>
        </w:rPr>
        <w:t xml:space="preserve">a </w:t>
      </w:r>
      <w:r w:rsidRPr="00B27C4C">
        <w:rPr>
          <w:rFonts w:asciiTheme="minorHAnsi" w:hAnsiTheme="minorHAnsi" w:cstheme="minorHAnsi"/>
          <w:highlight w:val="yellow"/>
          <w:lang w:val="en-GB"/>
        </w:rPr>
        <w:t xml:space="preserve">13 </w:t>
      </w:r>
      <w:r w:rsidR="00973137">
        <w:rPr>
          <w:rFonts w:asciiTheme="minorHAnsi" w:hAnsiTheme="minorHAnsi" w:cstheme="minorHAnsi"/>
          <w:highlight w:val="yellow"/>
          <w:lang w:val="en-GB"/>
        </w:rPr>
        <w:t>µL</w:t>
      </w:r>
      <w:r w:rsidR="00ED3886" w:rsidRPr="00B27C4C">
        <w:rPr>
          <w:rFonts w:asciiTheme="minorHAnsi" w:hAnsiTheme="minorHAnsi" w:cstheme="minorHAnsi"/>
          <w:highlight w:val="yellow"/>
          <w:lang w:val="en-GB"/>
        </w:rPr>
        <w:t xml:space="preserve"> </w:t>
      </w:r>
      <w:r w:rsidRPr="00B27C4C">
        <w:rPr>
          <w:rFonts w:asciiTheme="minorHAnsi" w:hAnsiTheme="minorHAnsi" w:cstheme="minorHAnsi"/>
          <w:highlight w:val="yellow"/>
          <w:lang w:val="en-GB"/>
        </w:rPr>
        <w:t>volume of embryo medium and load into the first chamber of the chip. Repeat this process until embryos been dispensed into each chamber.</w:t>
      </w:r>
    </w:p>
    <w:p w14:paraId="585418F1" w14:textId="77777777" w:rsidR="00973137" w:rsidRDefault="00973137" w:rsidP="007F3403">
      <w:pPr>
        <w:pStyle w:val="NormalWeb"/>
        <w:spacing w:before="0" w:beforeAutospacing="0" w:after="0" w:afterAutospacing="0"/>
        <w:contextualSpacing/>
        <w:rPr>
          <w:rFonts w:asciiTheme="minorHAnsi" w:hAnsiTheme="minorHAnsi" w:cstheme="minorHAnsi"/>
          <w:lang w:val="en-GB"/>
        </w:rPr>
      </w:pPr>
    </w:p>
    <w:p w14:paraId="16408EFC" w14:textId="33D6F213" w:rsidR="00883434" w:rsidRDefault="00883434" w:rsidP="007F3403">
      <w:pPr>
        <w:pStyle w:val="NormalWeb"/>
        <w:spacing w:before="0" w:beforeAutospacing="0" w:after="0" w:afterAutospacing="0"/>
        <w:contextualSpacing/>
        <w:rPr>
          <w:rFonts w:asciiTheme="minorHAnsi" w:hAnsiTheme="minorHAnsi" w:cstheme="minorHAnsi"/>
          <w:lang w:val="en-GB"/>
        </w:rPr>
      </w:pPr>
      <w:r w:rsidRPr="00B27C4C">
        <w:rPr>
          <w:rFonts w:asciiTheme="minorHAnsi" w:hAnsiTheme="minorHAnsi" w:cstheme="minorHAnsi"/>
          <w:lang w:val="en-GB"/>
        </w:rPr>
        <w:t xml:space="preserve">NOTE: This step should be performed in </w:t>
      </w:r>
      <w:r w:rsidR="00C0610E" w:rsidRPr="00B27C4C">
        <w:rPr>
          <w:rFonts w:asciiTheme="minorHAnsi" w:hAnsiTheme="minorHAnsi" w:cstheme="minorHAnsi"/>
          <w:lang w:val="en-GB"/>
        </w:rPr>
        <w:t>a</w:t>
      </w:r>
      <w:r w:rsidRPr="00B27C4C">
        <w:rPr>
          <w:rFonts w:asciiTheme="minorHAnsi" w:hAnsiTheme="minorHAnsi" w:cstheme="minorHAnsi"/>
          <w:lang w:val="en-GB"/>
        </w:rPr>
        <w:t xml:space="preserve">n area with minimal air drafts, as high air flow may cause excessive evaporation of the fluid </w:t>
      </w:r>
      <w:r w:rsidR="00C4548A" w:rsidRPr="00B27C4C">
        <w:rPr>
          <w:rFonts w:asciiTheme="minorHAnsi" w:hAnsiTheme="minorHAnsi" w:cstheme="minorHAnsi"/>
          <w:lang w:val="en-GB"/>
        </w:rPr>
        <w:t>subsequently</w:t>
      </w:r>
      <w:r w:rsidRPr="00B27C4C">
        <w:rPr>
          <w:rFonts w:asciiTheme="minorHAnsi" w:hAnsiTheme="minorHAnsi" w:cstheme="minorHAnsi"/>
          <w:lang w:val="en-GB"/>
        </w:rPr>
        <w:t xml:space="preserve"> resulting in reduced</w:t>
      </w:r>
      <w:r w:rsidR="00C4548A" w:rsidRPr="00B27C4C">
        <w:rPr>
          <w:rFonts w:asciiTheme="minorHAnsi" w:hAnsiTheme="minorHAnsi" w:cstheme="minorHAnsi"/>
          <w:lang w:val="en-GB"/>
        </w:rPr>
        <w:t xml:space="preserve"> genotyping sensitivity and survival of the embryos.</w:t>
      </w:r>
      <w:r w:rsidRPr="00B27C4C">
        <w:rPr>
          <w:rFonts w:asciiTheme="minorHAnsi" w:hAnsiTheme="minorHAnsi" w:cstheme="minorHAnsi"/>
          <w:lang w:val="en-GB"/>
        </w:rPr>
        <w:t xml:space="preserve"> </w:t>
      </w:r>
    </w:p>
    <w:p w14:paraId="5811A548" w14:textId="77777777" w:rsidR="00B27C4C" w:rsidRPr="00B27C4C" w:rsidRDefault="00B27C4C" w:rsidP="007F3403">
      <w:pPr>
        <w:pStyle w:val="NormalWeb"/>
        <w:spacing w:before="0" w:beforeAutospacing="0" w:after="0" w:afterAutospacing="0"/>
        <w:contextualSpacing/>
        <w:rPr>
          <w:rFonts w:asciiTheme="minorHAnsi" w:hAnsiTheme="minorHAnsi" w:cstheme="minorHAnsi"/>
          <w:lang w:val="en-GB"/>
        </w:rPr>
      </w:pPr>
    </w:p>
    <w:p w14:paraId="734D21F7" w14:textId="7552B6E0" w:rsidR="009745FE" w:rsidRPr="00032C70" w:rsidRDefault="00CF3CE3" w:rsidP="007F3403">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Once the desired number of embryos have been loaded onto the DNA extraction chip, load it onto the </w:t>
      </w:r>
      <w:r w:rsidR="00325657" w:rsidRPr="00032C70">
        <w:rPr>
          <w:rFonts w:asciiTheme="minorHAnsi" w:hAnsiTheme="minorHAnsi" w:cstheme="minorHAnsi"/>
          <w:highlight w:val="yellow"/>
          <w:lang w:val="en-GB"/>
        </w:rPr>
        <w:t xml:space="preserve">zebrafish embryo </w:t>
      </w:r>
      <w:r w:rsidRPr="00032C70">
        <w:rPr>
          <w:rFonts w:asciiTheme="minorHAnsi" w:hAnsiTheme="minorHAnsi" w:cstheme="minorHAnsi"/>
          <w:highlight w:val="yellow"/>
          <w:lang w:val="en-GB"/>
        </w:rPr>
        <w:t>genotyping platform. This is best achieved by placing in one side first, followed by the rest of it.</w:t>
      </w:r>
      <w:r w:rsidR="00973137">
        <w:rPr>
          <w:rFonts w:asciiTheme="minorHAnsi" w:hAnsiTheme="minorHAnsi" w:cstheme="minorHAnsi"/>
          <w:highlight w:val="yellow"/>
          <w:lang w:val="en-GB"/>
        </w:rPr>
        <w:t xml:space="preserve"> </w:t>
      </w:r>
    </w:p>
    <w:p w14:paraId="7122BD23" w14:textId="013E9A27" w:rsidR="00973137" w:rsidRDefault="00973137" w:rsidP="00973137">
      <w:pPr>
        <w:pStyle w:val="NormalWeb"/>
        <w:spacing w:before="0" w:beforeAutospacing="0" w:after="0" w:afterAutospacing="0"/>
        <w:contextualSpacing/>
        <w:rPr>
          <w:rFonts w:asciiTheme="minorHAnsi" w:hAnsiTheme="minorHAnsi" w:cstheme="minorHAnsi"/>
          <w:lang w:val="en-GB"/>
        </w:rPr>
      </w:pPr>
    </w:p>
    <w:p w14:paraId="544AE8F5" w14:textId="5FF58826" w:rsidR="00CF3CE3" w:rsidRDefault="00CF3CE3" w:rsidP="007F3403">
      <w:pPr>
        <w:pStyle w:val="NormalWeb"/>
        <w:spacing w:before="0" w:beforeAutospacing="0" w:after="0" w:afterAutospacing="0"/>
        <w:contextualSpacing/>
        <w:rPr>
          <w:rFonts w:asciiTheme="minorHAnsi" w:hAnsiTheme="minorHAnsi" w:cstheme="minorHAnsi"/>
          <w:lang w:val="en-GB"/>
        </w:rPr>
      </w:pPr>
      <w:r w:rsidRPr="00032C70">
        <w:rPr>
          <w:rFonts w:asciiTheme="minorHAnsi" w:hAnsiTheme="minorHAnsi" w:cstheme="minorHAnsi"/>
          <w:lang w:val="en-GB"/>
        </w:rPr>
        <w:t>NOTE: Avoid adding too much pressure onto the platform as this may overstress and the underlying springs.</w:t>
      </w:r>
    </w:p>
    <w:p w14:paraId="3AAEE4CE" w14:textId="77777777" w:rsidR="00B27C4C" w:rsidRPr="00032C70" w:rsidRDefault="00B27C4C" w:rsidP="007F3403">
      <w:pPr>
        <w:pStyle w:val="NormalWeb"/>
        <w:spacing w:before="0" w:beforeAutospacing="0" w:after="0" w:afterAutospacing="0"/>
        <w:contextualSpacing/>
        <w:rPr>
          <w:rFonts w:asciiTheme="minorHAnsi" w:hAnsiTheme="minorHAnsi" w:cstheme="minorHAnsi"/>
          <w:lang w:val="en-GB"/>
        </w:rPr>
      </w:pPr>
    </w:p>
    <w:p w14:paraId="74A7A0B6" w14:textId="31D5FDB0" w:rsidR="00CF3CE3" w:rsidRDefault="00CF3CE3"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Affix the magnetic platform lid over the chip, which will prevent evaporation of embryo media during the DNA extraction </w:t>
      </w:r>
      <w:proofErr w:type="gramStart"/>
      <w:r w:rsidRPr="00032C70">
        <w:rPr>
          <w:rFonts w:asciiTheme="minorHAnsi" w:hAnsiTheme="minorHAnsi" w:cstheme="minorHAnsi"/>
          <w:highlight w:val="yellow"/>
          <w:lang w:val="en-GB"/>
        </w:rPr>
        <w:t>protocol, and</w:t>
      </w:r>
      <w:proofErr w:type="gramEnd"/>
      <w:r w:rsidRPr="00032C70">
        <w:rPr>
          <w:rFonts w:asciiTheme="minorHAnsi" w:hAnsiTheme="minorHAnsi" w:cstheme="minorHAnsi"/>
          <w:highlight w:val="yellow"/>
          <w:lang w:val="en-GB"/>
        </w:rPr>
        <w:t xml:space="preserve"> close the platform lid.</w:t>
      </w:r>
    </w:p>
    <w:p w14:paraId="79721DFA"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5E8E6C16" w14:textId="1E360D64" w:rsidR="00CF3CE3" w:rsidRPr="00032C70" w:rsidRDefault="00FB0F8F" w:rsidP="007F3403">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Set the</w:t>
      </w:r>
      <w:r w:rsidR="00CF3CE3" w:rsidRPr="00032C70">
        <w:rPr>
          <w:rFonts w:asciiTheme="minorHAnsi" w:hAnsiTheme="minorHAnsi" w:cstheme="minorHAnsi"/>
          <w:highlight w:val="yellow"/>
          <w:lang w:val="en-GB"/>
        </w:rPr>
        <w:t xml:space="preserve"> base unit </w:t>
      </w:r>
      <w:r w:rsidRPr="00032C70">
        <w:rPr>
          <w:rFonts w:asciiTheme="minorHAnsi" w:hAnsiTheme="minorHAnsi" w:cstheme="minorHAnsi"/>
          <w:highlight w:val="yellow"/>
          <w:lang w:val="en-GB"/>
        </w:rPr>
        <w:t>t</w:t>
      </w:r>
      <w:r w:rsidR="00F971CF" w:rsidRPr="00032C70">
        <w:rPr>
          <w:rFonts w:asciiTheme="minorHAnsi" w:hAnsiTheme="minorHAnsi" w:cstheme="minorHAnsi"/>
          <w:highlight w:val="yellow"/>
          <w:lang w:val="en-GB"/>
        </w:rPr>
        <w:t>o 2.4</w:t>
      </w:r>
      <w:r w:rsidR="00CF3CE3" w:rsidRPr="00032C70">
        <w:rPr>
          <w:rFonts w:asciiTheme="minorHAnsi" w:hAnsiTheme="minorHAnsi" w:cstheme="minorHAnsi"/>
          <w:highlight w:val="yellow"/>
          <w:lang w:val="en-GB"/>
        </w:rPr>
        <w:t xml:space="preserve"> volts,</w:t>
      </w:r>
      <w:r w:rsidR="00360CB7" w:rsidRPr="00032C70">
        <w:rPr>
          <w:rFonts w:asciiTheme="minorHAnsi" w:hAnsiTheme="minorHAnsi" w:cstheme="minorHAnsi"/>
          <w:highlight w:val="yellow"/>
          <w:lang w:val="en-GB"/>
        </w:rPr>
        <w:t xml:space="preserve"> 0.051 A, and 0.12 W</w:t>
      </w:r>
      <w:r w:rsidR="00CF3CE3" w:rsidRPr="00032C70">
        <w:rPr>
          <w:rFonts w:asciiTheme="minorHAnsi" w:hAnsiTheme="minorHAnsi" w:cstheme="minorHAnsi"/>
          <w:highlight w:val="yellow"/>
          <w:lang w:val="en-GB"/>
        </w:rPr>
        <w:t xml:space="preserve"> and </w:t>
      </w:r>
      <w:r w:rsidR="00AB4056" w:rsidRPr="00032C70">
        <w:rPr>
          <w:rFonts w:asciiTheme="minorHAnsi" w:hAnsiTheme="minorHAnsi" w:cstheme="minorHAnsi"/>
          <w:highlight w:val="yellow"/>
          <w:lang w:val="en-GB"/>
        </w:rPr>
        <w:t>start the DNA extraction protocol by pressing the “ON/OFF” button. The platform should start vibrating, which can be assessed by gently touching the lid. The protocol should be run for 8 minutes.</w:t>
      </w:r>
    </w:p>
    <w:p w14:paraId="0458FA1E" w14:textId="6974FFEE" w:rsidR="00973137" w:rsidRDefault="00973137" w:rsidP="00973137">
      <w:pPr>
        <w:pStyle w:val="NormalWeb"/>
        <w:spacing w:before="0" w:beforeAutospacing="0" w:after="0" w:afterAutospacing="0"/>
        <w:contextualSpacing/>
        <w:rPr>
          <w:rFonts w:asciiTheme="minorHAnsi" w:hAnsiTheme="minorHAnsi" w:cstheme="minorHAnsi"/>
          <w:lang w:val="en-GB"/>
        </w:rPr>
      </w:pPr>
    </w:p>
    <w:p w14:paraId="4F91310D" w14:textId="683BDC8F" w:rsidR="00073481" w:rsidRDefault="00073481" w:rsidP="007F3403">
      <w:pPr>
        <w:pStyle w:val="NormalWeb"/>
        <w:spacing w:before="0" w:beforeAutospacing="0" w:after="0" w:afterAutospacing="0"/>
        <w:contextualSpacing/>
        <w:rPr>
          <w:rFonts w:asciiTheme="minorHAnsi" w:hAnsiTheme="minorHAnsi" w:cstheme="minorHAnsi"/>
          <w:lang w:val="en-GB"/>
        </w:rPr>
      </w:pPr>
      <w:r w:rsidRPr="00973137">
        <w:rPr>
          <w:rFonts w:asciiTheme="minorHAnsi" w:hAnsiTheme="minorHAnsi" w:cstheme="minorHAnsi"/>
          <w:lang w:val="en-GB"/>
        </w:rPr>
        <w:t>NOTE: The vigorous vibration results in shedding of epidermal cells, from which genomic</w:t>
      </w:r>
      <w:r w:rsidR="00973137">
        <w:rPr>
          <w:rFonts w:asciiTheme="minorHAnsi" w:hAnsiTheme="minorHAnsi" w:cstheme="minorHAnsi"/>
          <w:lang w:val="en-GB"/>
        </w:rPr>
        <w:t xml:space="preserve"> </w:t>
      </w:r>
      <w:r w:rsidRPr="00973137">
        <w:rPr>
          <w:rFonts w:asciiTheme="minorHAnsi" w:hAnsiTheme="minorHAnsi" w:cstheme="minorHAnsi"/>
          <w:lang w:val="en-GB"/>
        </w:rPr>
        <w:t>DNA is extracted.</w:t>
      </w:r>
    </w:p>
    <w:p w14:paraId="10EC3550" w14:textId="77777777" w:rsidR="00B27C4C" w:rsidRPr="00973137" w:rsidRDefault="00B27C4C" w:rsidP="007F3403">
      <w:pPr>
        <w:pStyle w:val="NormalWeb"/>
        <w:spacing w:before="0" w:beforeAutospacing="0" w:after="0" w:afterAutospacing="0"/>
        <w:contextualSpacing/>
        <w:rPr>
          <w:rFonts w:asciiTheme="minorHAnsi" w:hAnsiTheme="minorHAnsi" w:cstheme="minorHAnsi"/>
          <w:lang w:val="en-GB"/>
        </w:rPr>
      </w:pPr>
    </w:p>
    <w:p w14:paraId="2FB5A09F" w14:textId="3E4BE365" w:rsidR="00C0610E" w:rsidRDefault="00AB4056"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While the program is running, prepare a 24 well plate by adding 1 </w:t>
      </w:r>
      <w:r w:rsidR="00ED3886" w:rsidRPr="00032C70">
        <w:rPr>
          <w:rFonts w:asciiTheme="minorHAnsi" w:hAnsiTheme="minorHAnsi" w:cstheme="minorHAnsi"/>
          <w:highlight w:val="yellow"/>
          <w:lang w:val="en-GB"/>
        </w:rPr>
        <w:t>m</w:t>
      </w:r>
      <w:r w:rsidR="00ED3886">
        <w:rPr>
          <w:rFonts w:asciiTheme="minorHAnsi" w:hAnsiTheme="minorHAnsi" w:cstheme="minorHAnsi"/>
          <w:highlight w:val="yellow"/>
          <w:lang w:val="en-GB"/>
        </w:rPr>
        <w:t>L</w:t>
      </w:r>
      <w:r w:rsidR="00ED3886" w:rsidRPr="00032C70">
        <w:rPr>
          <w:rFonts w:asciiTheme="minorHAnsi" w:hAnsiTheme="minorHAnsi" w:cstheme="minorHAnsi"/>
          <w:highlight w:val="yellow"/>
          <w:lang w:val="en-GB"/>
        </w:rPr>
        <w:t xml:space="preserve"> </w:t>
      </w:r>
      <w:r w:rsidRPr="00032C70">
        <w:rPr>
          <w:rFonts w:asciiTheme="minorHAnsi" w:hAnsiTheme="minorHAnsi" w:cstheme="minorHAnsi"/>
          <w:highlight w:val="yellow"/>
          <w:lang w:val="en-GB"/>
        </w:rPr>
        <w:t xml:space="preserve">of embryo medium to each </w:t>
      </w:r>
      <w:r w:rsidR="00F538BF" w:rsidRPr="00032C70">
        <w:rPr>
          <w:rFonts w:asciiTheme="minorHAnsi" w:hAnsiTheme="minorHAnsi" w:cstheme="minorHAnsi"/>
          <w:highlight w:val="yellow"/>
          <w:lang w:val="en-GB"/>
        </w:rPr>
        <w:t xml:space="preserve">well, which is necessary to separate individual embryos while downstream </w:t>
      </w:r>
      <w:r w:rsidR="00D11EB0" w:rsidRPr="00032C70">
        <w:rPr>
          <w:rFonts w:asciiTheme="minorHAnsi" w:hAnsiTheme="minorHAnsi" w:cstheme="minorHAnsi"/>
          <w:highlight w:val="yellow"/>
          <w:lang w:val="en-GB"/>
        </w:rPr>
        <w:t>genotyping</w:t>
      </w:r>
      <w:r w:rsidR="00F538BF" w:rsidRPr="00032C70">
        <w:rPr>
          <w:rFonts w:asciiTheme="minorHAnsi" w:hAnsiTheme="minorHAnsi" w:cstheme="minorHAnsi"/>
          <w:highlight w:val="yellow"/>
          <w:lang w:val="en-GB"/>
        </w:rPr>
        <w:t xml:space="preserve"> assays</w:t>
      </w:r>
      <w:r w:rsidR="00F415C6" w:rsidRPr="00032C70">
        <w:rPr>
          <w:rFonts w:asciiTheme="minorHAnsi" w:hAnsiTheme="minorHAnsi" w:cstheme="minorHAnsi"/>
          <w:highlight w:val="yellow"/>
          <w:lang w:val="en-GB"/>
        </w:rPr>
        <w:t xml:space="preserve"> are being performed.</w:t>
      </w:r>
    </w:p>
    <w:p w14:paraId="005F824C"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7FC0CEC0" w14:textId="43984623" w:rsidR="00AB4056" w:rsidRDefault="00AB4056"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Additionally, appropriately label 8 well strip tubes, which will be used </w:t>
      </w:r>
      <w:r w:rsidR="00F415C6" w:rsidRPr="00032C70">
        <w:rPr>
          <w:rFonts w:asciiTheme="minorHAnsi" w:hAnsiTheme="minorHAnsi" w:cstheme="minorHAnsi"/>
          <w:highlight w:val="yellow"/>
          <w:lang w:val="en-GB"/>
        </w:rPr>
        <w:t>for collection of DNA material from each embryo.</w:t>
      </w:r>
    </w:p>
    <w:p w14:paraId="43C787D4"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26532F20" w14:textId="3C57BE3E" w:rsidR="00B27C4C" w:rsidRDefault="00AB4056"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B27C4C">
        <w:rPr>
          <w:rFonts w:asciiTheme="minorHAnsi" w:hAnsiTheme="minorHAnsi" w:cstheme="minorHAnsi"/>
          <w:highlight w:val="yellow"/>
          <w:lang w:val="en-GB"/>
        </w:rPr>
        <w:t xml:space="preserve">At the completion of the </w:t>
      </w:r>
      <w:proofErr w:type="gramStart"/>
      <w:r w:rsidR="004E55D1" w:rsidRPr="00B27C4C">
        <w:rPr>
          <w:rFonts w:asciiTheme="minorHAnsi" w:hAnsiTheme="minorHAnsi" w:cstheme="minorHAnsi"/>
          <w:highlight w:val="yellow"/>
          <w:lang w:val="en-GB"/>
        </w:rPr>
        <w:t xml:space="preserve">8 </w:t>
      </w:r>
      <w:r w:rsidR="00D11EB0" w:rsidRPr="00B27C4C">
        <w:rPr>
          <w:rFonts w:asciiTheme="minorHAnsi" w:hAnsiTheme="minorHAnsi" w:cstheme="minorHAnsi"/>
          <w:highlight w:val="yellow"/>
          <w:lang w:val="en-GB"/>
        </w:rPr>
        <w:t>minute</w:t>
      </w:r>
      <w:proofErr w:type="gramEnd"/>
      <w:r w:rsidR="00C0610E" w:rsidRPr="00B27C4C">
        <w:rPr>
          <w:rFonts w:asciiTheme="minorHAnsi" w:hAnsiTheme="minorHAnsi" w:cstheme="minorHAnsi"/>
          <w:highlight w:val="yellow"/>
          <w:lang w:val="en-GB"/>
        </w:rPr>
        <w:t xml:space="preserve"> protocol</w:t>
      </w:r>
      <w:r w:rsidRPr="00B27C4C">
        <w:rPr>
          <w:rFonts w:asciiTheme="minorHAnsi" w:hAnsiTheme="minorHAnsi" w:cstheme="minorHAnsi"/>
          <w:highlight w:val="yellow"/>
          <w:lang w:val="en-GB"/>
        </w:rPr>
        <w:t xml:space="preserve">, press the </w:t>
      </w:r>
      <w:r w:rsidRPr="007F3403">
        <w:rPr>
          <w:rFonts w:asciiTheme="minorHAnsi" w:hAnsiTheme="minorHAnsi" w:cstheme="minorHAnsi"/>
          <w:b/>
          <w:bCs/>
          <w:highlight w:val="yellow"/>
          <w:lang w:val="en-GB"/>
        </w:rPr>
        <w:t>ON/OFF</w:t>
      </w:r>
      <w:r w:rsidRPr="00B27C4C">
        <w:rPr>
          <w:rFonts w:asciiTheme="minorHAnsi" w:hAnsiTheme="minorHAnsi" w:cstheme="minorHAnsi"/>
          <w:highlight w:val="yellow"/>
          <w:lang w:val="en-GB"/>
        </w:rPr>
        <w:t xml:space="preserve"> button to stop the vibration of the platform. </w:t>
      </w:r>
    </w:p>
    <w:p w14:paraId="70827287" w14:textId="77777777" w:rsidR="00973137"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3A396EC4" w14:textId="2D614BDD" w:rsidR="00C0610E" w:rsidRDefault="008A7AF4"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B27C4C">
        <w:rPr>
          <w:rFonts w:asciiTheme="minorHAnsi" w:hAnsiTheme="minorHAnsi" w:cstheme="minorHAnsi"/>
          <w:highlight w:val="yellow"/>
          <w:lang w:val="en-GB"/>
        </w:rPr>
        <w:t xml:space="preserve"> </w:t>
      </w:r>
      <w:r w:rsidR="00AB4056" w:rsidRPr="00B27C4C">
        <w:rPr>
          <w:rFonts w:asciiTheme="minorHAnsi" w:hAnsiTheme="minorHAnsi" w:cstheme="minorHAnsi"/>
          <w:highlight w:val="yellow"/>
          <w:lang w:val="en-GB"/>
        </w:rPr>
        <w:t xml:space="preserve">Open the lid of the platform, and gently remove the magnetic lid ensuring minimal pressure is applied to the platform. </w:t>
      </w:r>
    </w:p>
    <w:p w14:paraId="08A82658" w14:textId="77777777" w:rsidR="00973137" w:rsidRPr="00B27C4C"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07809100" w14:textId="2E03BED7" w:rsidR="00AB4056" w:rsidRDefault="008A7AF4"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lastRenderedPageBreak/>
        <w:t xml:space="preserve"> </w:t>
      </w:r>
      <w:r w:rsidR="00AB4056" w:rsidRPr="00032C70">
        <w:rPr>
          <w:rFonts w:asciiTheme="minorHAnsi" w:hAnsiTheme="minorHAnsi" w:cstheme="minorHAnsi"/>
          <w:highlight w:val="yellow"/>
          <w:lang w:val="en-GB"/>
        </w:rPr>
        <w:t xml:space="preserve">Carefully remove the DNA extraction chip from the </w:t>
      </w:r>
      <w:r w:rsidR="00C0610E" w:rsidRPr="00032C70">
        <w:rPr>
          <w:rFonts w:asciiTheme="minorHAnsi" w:hAnsiTheme="minorHAnsi" w:cstheme="minorHAnsi"/>
          <w:highlight w:val="yellow"/>
          <w:lang w:val="en-GB"/>
        </w:rPr>
        <w:t xml:space="preserve">platform and place it on a flat </w:t>
      </w:r>
      <w:r w:rsidR="00AB4056" w:rsidRPr="00032C70">
        <w:rPr>
          <w:rFonts w:asciiTheme="minorHAnsi" w:hAnsiTheme="minorHAnsi" w:cstheme="minorHAnsi"/>
          <w:highlight w:val="yellow"/>
          <w:lang w:val="en-GB"/>
        </w:rPr>
        <w:t>surface.</w:t>
      </w:r>
      <w:r w:rsidR="00EA3EA8" w:rsidRPr="00032C70">
        <w:rPr>
          <w:rFonts w:asciiTheme="minorHAnsi" w:hAnsiTheme="minorHAnsi" w:cstheme="minorHAnsi"/>
          <w:highlight w:val="yellow"/>
          <w:lang w:val="en-GB"/>
        </w:rPr>
        <w:t xml:space="preserve"> </w:t>
      </w:r>
    </w:p>
    <w:p w14:paraId="60BCFF37"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14B6E765" w14:textId="2324206E" w:rsidR="00C0610E" w:rsidRDefault="00C0610E"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From the first chamber, </w:t>
      </w:r>
      <w:r w:rsidR="00EA3EA8" w:rsidRPr="00032C70">
        <w:rPr>
          <w:rFonts w:asciiTheme="minorHAnsi" w:hAnsiTheme="minorHAnsi" w:cstheme="minorHAnsi"/>
          <w:highlight w:val="yellow"/>
          <w:lang w:val="en-GB"/>
        </w:rPr>
        <w:t>remove 10</w:t>
      </w:r>
      <w:r w:rsidRPr="00032C70">
        <w:rPr>
          <w:rFonts w:asciiTheme="minorHAnsi" w:hAnsiTheme="minorHAnsi" w:cstheme="minorHAnsi"/>
          <w:highlight w:val="yellow"/>
          <w:lang w:val="en-GB"/>
        </w:rPr>
        <w:t xml:space="preserve"> </w:t>
      </w:r>
      <w:r w:rsidR="00973137">
        <w:rPr>
          <w:rFonts w:asciiTheme="minorHAnsi" w:hAnsiTheme="minorHAnsi" w:cstheme="minorHAnsi"/>
          <w:highlight w:val="yellow"/>
          <w:lang w:val="en-GB"/>
        </w:rPr>
        <w:t>µL</w:t>
      </w:r>
      <w:r w:rsidR="00ED3886" w:rsidRPr="00032C70">
        <w:rPr>
          <w:rFonts w:asciiTheme="minorHAnsi" w:hAnsiTheme="minorHAnsi" w:cstheme="minorHAnsi"/>
          <w:highlight w:val="yellow"/>
          <w:lang w:val="en-GB"/>
        </w:rPr>
        <w:t xml:space="preserve"> </w:t>
      </w:r>
      <w:r w:rsidRPr="00032C70">
        <w:rPr>
          <w:rFonts w:asciiTheme="minorHAnsi" w:hAnsiTheme="minorHAnsi" w:cstheme="minorHAnsi"/>
          <w:highlight w:val="yellow"/>
          <w:lang w:val="en-GB"/>
        </w:rPr>
        <w:t>of embryo media surrounding the embryo and place it into the appropriate well of the 8-well strip tube. The media contains the genetic material from that embryo, which will be used for downstream assays.</w:t>
      </w:r>
    </w:p>
    <w:p w14:paraId="76F356F1"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73295E50" w14:textId="66CEF8D6" w:rsidR="00C0610E" w:rsidRPr="00973137" w:rsidRDefault="00C0610E" w:rsidP="007F3403">
      <w:pPr>
        <w:pStyle w:val="NormalWeb"/>
        <w:spacing w:before="0" w:beforeAutospacing="0" w:after="0" w:afterAutospacing="0"/>
        <w:contextualSpacing/>
        <w:rPr>
          <w:rFonts w:asciiTheme="minorHAnsi" w:hAnsiTheme="minorHAnsi" w:cstheme="minorHAnsi"/>
          <w:lang w:val="en-GB"/>
        </w:rPr>
      </w:pPr>
      <w:r w:rsidRPr="00973137">
        <w:rPr>
          <w:rFonts w:asciiTheme="minorHAnsi" w:hAnsiTheme="minorHAnsi" w:cstheme="minorHAnsi"/>
          <w:lang w:val="en-GB"/>
        </w:rPr>
        <w:t xml:space="preserve">NOTE: Avoid touching the embryo with </w:t>
      </w:r>
      <w:r w:rsidR="00C3427E" w:rsidRPr="00973137">
        <w:rPr>
          <w:rFonts w:asciiTheme="minorHAnsi" w:hAnsiTheme="minorHAnsi" w:cstheme="minorHAnsi"/>
          <w:lang w:val="en-GB"/>
        </w:rPr>
        <w:t xml:space="preserve">the </w:t>
      </w:r>
      <w:r w:rsidRPr="00973137">
        <w:rPr>
          <w:rFonts w:asciiTheme="minorHAnsi" w:hAnsiTheme="minorHAnsi" w:cstheme="minorHAnsi"/>
          <w:lang w:val="en-GB"/>
        </w:rPr>
        <w:t xml:space="preserve">pipette tip during media collection, as this can damage the embryo. </w:t>
      </w:r>
    </w:p>
    <w:p w14:paraId="2D2D1198" w14:textId="77777777" w:rsidR="00B27C4C" w:rsidRPr="00032C70" w:rsidRDefault="00B27C4C" w:rsidP="007F3403">
      <w:pPr>
        <w:pStyle w:val="NormalWeb"/>
        <w:spacing w:before="0" w:beforeAutospacing="0" w:after="0" w:afterAutospacing="0"/>
        <w:contextualSpacing/>
        <w:rPr>
          <w:rFonts w:asciiTheme="minorHAnsi" w:hAnsiTheme="minorHAnsi" w:cstheme="minorHAnsi"/>
          <w:highlight w:val="yellow"/>
          <w:lang w:val="en-GB"/>
        </w:rPr>
      </w:pPr>
    </w:p>
    <w:p w14:paraId="38D5D137" w14:textId="5964A342" w:rsidR="00AB4056" w:rsidRDefault="00C0610E"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Using a </w:t>
      </w:r>
      <w:r w:rsidR="004E55D1" w:rsidRPr="00032C70">
        <w:rPr>
          <w:rFonts w:asciiTheme="minorHAnsi" w:hAnsiTheme="minorHAnsi" w:cstheme="minorHAnsi"/>
          <w:highlight w:val="yellow"/>
          <w:lang w:val="en-GB"/>
        </w:rPr>
        <w:t>plastic</w:t>
      </w:r>
      <w:r w:rsidRPr="00032C70">
        <w:rPr>
          <w:rFonts w:asciiTheme="minorHAnsi" w:hAnsiTheme="minorHAnsi" w:cstheme="minorHAnsi"/>
          <w:highlight w:val="yellow"/>
          <w:lang w:val="en-GB"/>
        </w:rPr>
        <w:t xml:space="preserve"> pipette, immediately add </w:t>
      </w:r>
      <w:r w:rsidR="00DC5AF8" w:rsidRPr="00032C70">
        <w:rPr>
          <w:rFonts w:asciiTheme="minorHAnsi" w:hAnsiTheme="minorHAnsi" w:cstheme="minorHAnsi"/>
          <w:highlight w:val="yellow"/>
          <w:lang w:val="en-GB"/>
        </w:rPr>
        <w:t xml:space="preserve">two </w:t>
      </w:r>
      <w:r w:rsidRPr="00032C70">
        <w:rPr>
          <w:rFonts w:asciiTheme="minorHAnsi" w:hAnsiTheme="minorHAnsi" w:cstheme="minorHAnsi"/>
          <w:highlight w:val="yellow"/>
          <w:lang w:val="en-GB"/>
        </w:rPr>
        <w:t>drops of fresh embryo medium to the same chamber. Collect the embryo and mo</w:t>
      </w:r>
      <w:r w:rsidR="00EC4D4F" w:rsidRPr="00032C70">
        <w:rPr>
          <w:rFonts w:asciiTheme="minorHAnsi" w:hAnsiTheme="minorHAnsi" w:cstheme="minorHAnsi"/>
          <w:highlight w:val="yellow"/>
          <w:lang w:val="en-GB"/>
        </w:rPr>
        <w:t xml:space="preserve">ve it to the first well of a 24 </w:t>
      </w:r>
      <w:r w:rsidRPr="00032C70">
        <w:rPr>
          <w:rFonts w:asciiTheme="minorHAnsi" w:hAnsiTheme="minorHAnsi" w:cstheme="minorHAnsi"/>
          <w:highlight w:val="yellow"/>
          <w:lang w:val="en-GB"/>
        </w:rPr>
        <w:t>well plate.</w:t>
      </w:r>
    </w:p>
    <w:p w14:paraId="04D81171"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6D6F5ABE" w14:textId="1D7C621D" w:rsidR="00EC4D4F" w:rsidRDefault="00EC4D4F"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Repeat steps 1.12 and 1.13 for all the remaining chambers. At the completion of this, </w:t>
      </w:r>
      <w:r w:rsidR="00EA3EA8" w:rsidRPr="00032C70">
        <w:rPr>
          <w:rFonts w:asciiTheme="minorHAnsi" w:hAnsiTheme="minorHAnsi" w:cstheme="minorHAnsi"/>
          <w:highlight w:val="yellow"/>
          <w:lang w:val="en-GB"/>
        </w:rPr>
        <w:t>the 24 well plate containing live embryos can be moved to a 28 °C incubator.</w:t>
      </w:r>
    </w:p>
    <w:p w14:paraId="47CCA171"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723C83D9" w14:textId="510B95DA" w:rsidR="00DC5AF8" w:rsidRDefault="00EA3EA8"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Perform </w:t>
      </w:r>
      <w:r w:rsidR="00DC5AF8" w:rsidRPr="00032C70">
        <w:rPr>
          <w:rFonts w:asciiTheme="minorHAnsi" w:hAnsiTheme="minorHAnsi" w:cstheme="minorHAnsi"/>
          <w:highlight w:val="yellow"/>
          <w:lang w:val="en-GB"/>
        </w:rPr>
        <w:t xml:space="preserve">appropriate </w:t>
      </w:r>
      <w:r w:rsidRPr="00032C70">
        <w:rPr>
          <w:rFonts w:asciiTheme="minorHAnsi" w:hAnsiTheme="minorHAnsi" w:cstheme="minorHAnsi"/>
          <w:highlight w:val="yellow"/>
          <w:lang w:val="en-GB"/>
        </w:rPr>
        <w:t>downstream genotyping assay</w:t>
      </w:r>
      <w:r w:rsidR="00DC5AF8" w:rsidRPr="00032C70">
        <w:rPr>
          <w:rFonts w:asciiTheme="minorHAnsi" w:hAnsiTheme="minorHAnsi" w:cstheme="minorHAnsi"/>
          <w:highlight w:val="yellow"/>
          <w:lang w:val="en-GB"/>
        </w:rPr>
        <w:t xml:space="preserve">s </w:t>
      </w:r>
      <w:r w:rsidRPr="00032C70">
        <w:rPr>
          <w:rFonts w:asciiTheme="minorHAnsi" w:hAnsiTheme="minorHAnsi" w:cstheme="minorHAnsi"/>
          <w:highlight w:val="yellow"/>
          <w:lang w:val="en-GB"/>
        </w:rPr>
        <w:t xml:space="preserve">to determine the genotype of the embryos. </w:t>
      </w:r>
    </w:p>
    <w:p w14:paraId="4480B95E"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4526F73A" w14:textId="6D01CD70" w:rsidR="00973137" w:rsidRDefault="00EA3EA8" w:rsidP="00973137">
      <w:pPr>
        <w:pStyle w:val="NormalWeb"/>
        <w:spacing w:before="0" w:beforeAutospacing="0" w:after="0" w:afterAutospacing="0"/>
        <w:contextualSpacing/>
        <w:rPr>
          <w:rFonts w:asciiTheme="minorHAnsi" w:hAnsiTheme="minorHAnsi" w:cstheme="minorHAnsi"/>
          <w:lang w:val="en-GB"/>
        </w:rPr>
      </w:pPr>
      <w:r w:rsidRPr="00973137">
        <w:rPr>
          <w:rFonts w:asciiTheme="minorHAnsi" w:hAnsiTheme="minorHAnsi" w:cstheme="minorHAnsi"/>
          <w:lang w:val="en-GB"/>
        </w:rPr>
        <w:t xml:space="preserve">NOTE: </w:t>
      </w:r>
      <w:r w:rsidR="002D310E" w:rsidRPr="00973137">
        <w:rPr>
          <w:rFonts w:asciiTheme="minorHAnsi" w:hAnsiTheme="minorHAnsi" w:cstheme="minorHAnsi"/>
          <w:lang w:val="en-GB"/>
        </w:rPr>
        <w:t>The DNA obtained from the embryo genotyping platform can be successfully amplified by PCR and can be used for subsequent analysis including sequencing, gel electrophoresis, or high-resolution melt-analysis</w:t>
      </w:r>
      <w:r w:rsidR="00DD6644" w:rsidRPr="00973137">
        <w:rPr>
          <w:rFonts w:asciiTheme="minorHAnsi" w:hAnsiTheme="minorHAnsi" w:cstheme="minorHAnsi"/>
          <w:lang w:val="en-GB"/>
        </w:rPr>
        <w:fldChar w:fldCharType="begin"/>
      </w:r>
      <w:r w:rsidR="00DD6644" w:rsidRPr="00973137">
        <w:rPr>
          <w:rFonts w:asciiTheme="minorHAnsi" w:hAnsiTheme="minorHAnsi" w:cstheme="minorHAnsi"/>
          <w:lang w:val="en-GB"/>
        </w:rPr>
        <w:instrText xml:space="preserve"> ADDIN ZOTERO_ITEM CSL_CITATION {"citationID":"oE3x7N3d","properties":{"formattedCitation":"\\super 14\\nosupersub{}","plainCitation":"14","noteIndex":0},"citationItems":[{"id":2318,"uris":["http://zotero.org/users/local/ZZIGUQ46/items/TFYIXYM5"],"uri":["http://zotero.org/users/local/ZZIGUQ46/items/TFYIXYM5"],"itemData":{"id":2318,"type":"article-journal","abstract":"Zebrafish are a valuable model organism in biomedical research. Their rapid development, ability to model human diseases, utility for testing genetic variants identified from next-generation sequencing, amenity to CRISPR mutagenesis, and potential for therapeutic compound screening, has led to their wide-spread adoption in diverse fields of study. However, their power for large-scale screens is limited by the absence of automated genotyping tools for live animals. This constrains potential drug screen options, limits analysis of embryonic and larval phenotypes, and requires raising additional animals to adulthood to ensure obtaining an animal of the desired genotype. Our objective was to develop an automated system that would rapidly obtain cells and DNA from zebrafish embryos and larvae for genotyping, and that would keep the animals alive. We describe the development, testing, and validation of a zebrafish embryonic genotyping device, termed \"ZEG\" (Zebrafish Embryo Genotyper). Using microfluidic harmonic oscillation of the animal on a roughened glass surface, the ZEG is able to obtain genetic material (cells and DNA) for use in genotyping, from 24 embryos or larvae simultaneously in less than 10 minutes. Loading and unloading of the ZEG is performed manually with a standard pipette tip or transfer pipette. The obtained genetic material is amplified by PCR and can be used for subsequent analysis including sequencing, gel electrophoresis, or high-resolution melt-analysis. Sensitivity of genotyping and survival of animals are both greater than 90%. There are no apparent effects on body morphology, development, or motor behavior tests. In summary, the ZEG device enables rapid genotyping of live zebrafish embryos and larvae, and animals are available for downstream applications, testing, or raising.","container-title":"PloS One","DOI":"10.1371/journal.pone.0193180","ISSN":"1932-6203","issue":"3","journalAbbreviation":"PLoS ONE","language":"eng","note":"PMID: 29543903\nPMCID: PMC5854293","page":"e0193180","source":"PubMed","title":"An automated system for rapid cellular extraction from live zebrafish embryos and larvae: Development and application to genotyping","title-short":"An automated system for rapid cellular extraction from live zebrafish embryos and larvae","volume":"13","author":[{"family":"Lambert","given":"Christopher J."},{"family":"Freshner","given":"Briana C."},{"family":"Chung","given":"Arlen"},{"family":"Stevenson","given":"Tamara J."},{"family":"Bowles","given":"D. Miranda"},{"family":"Samuel","given":"Raheel"},{"family":"Gale","given":"Bruce K."},{"family":"Bonkowsky","given":"Joshua L."}],"issued":{"date-parts":[["2018"]]}}}],"schema":"https://github.com/citation-style-language/schema/raw/master/csl-citation.json"} </w:instrText>
      </w:r>
      <w:r w:rsidR="00DD6644" w:rsidRPr="00973137">
        <w:rPr>
          <w:rFonts w:asciiTheme="minorHAnsi" w:hAnsiTheme="minorHAnsi" w:cstheme="minorHAnsi"/>
          <w:lang w:val="en-GB"/>
        </w:rPr>
        <w:fldChar w:fldCharType="separate"/>
      </w:r>
      <w:r w:rsidR="00DD6644" w:rsidRPr="00B27C4C">
        <w:rPr>
          <w:rFonts w:asciiTheme="minorHAnsi" w:hAnsiTheme="minorHAnsi"/>
          <w:vertAlign w:val="superscript"/>
          <w:lang w:val="en-GB"/>
        </w:rPr>
        <w:t>14</w:t>
      </w:r>
      <w:r w:rsidR="00DD6644" w:rsidRPr="00973137">
        <w:rPr>
          <w:rFonts w:asciiTheme="minorHAnsi" w:hAnsiTheme="minorHAnsi" w:cstheme="minorHAnsi"/>
          <w:lang w:val="en-GB"/>
        </w:rPr>
        <w:fldChar w:fldCharType="end"/>
      </w:r>
      <w:r w:rsidR="009B004F" w:rsidRPr="00B27C4C">
        <w:rPr>
          <w:rFonts w:asciiTheme="minorHAnsi" w:hAnsiTheme="minorHAnsi" w:cstheme="minorHAnsi"/>
          <w:lang w:val="en-GB"/>
        </w:rPr>
        <w:t xml:space="preserve">. </w:t>
      </w:r>
      <w:r w:rsidR="00343526" w:rsidRPr="00B27C4C">
        <w:rPr>
          <w:rFonts w:asciiTheme="minorHAnsi" w:hAnsiTheme="minorHAnsi" w:cstheme="minorHAnsi"/>
          <w:lang w:val="en-GB"/>
        </w:rPr>
        <w:t xml:space="preserve">To genotype the </w:t>
      </w:r>
      <w:r w:rsidR="00343526" w:rsidRPr="00B27C4C">
        <w:rPr>
          <w:rFonts w:asciiTheme="minorHAnsi" w:hAnsiTheme="minorHAnsi" w:cstheme="minorHAnsi"/>
          <w:i/>
          <w:lang w:val="en-GB"/>
        </w:rPr>
        <w:t>lama2</w:t>
      </w:r>
      <w:r w:rsidR="00343526" w:rsidRPr="00B27C4C">
        <w:rPr>
          <w:rFonts w:asciiTheme="minorHAnsi" w:hAnsiTheme="minorHAnsi" w:cstheme="minorHAnsi"/>
          <w:lang w:val="en-GB"/>
        </w:rPr>
        <w:t xml:space="preserve"> strain described in the representative results, PCR, restriction digest</w:t>
      </w:r>
      <w:r w:rsidR="00C3427E" w:rsidRPr="00B27C4C">
        <w:rPr>
          <w:rFonts w:asciiTheme="minorHAnsi" w:hAnsiTheme="minorHAnsi" w:cstheme="minorHAnsi"/>
          <w:lang w:val="en-GB"/>
        </w:rPr>
        <w:t>ion</w:t>
      </w:r>
      <w:r w:rsidR="00343526" w:rsidRPr="00B27C4C">
        <w:rPr>
          <w:rFonts w:asciiTheme="minorHAnsi" w:hAnsiTheme="minorHAnsi" w:cstheme="minorHAnsi"/>
          <w:lang w:val="en-GB"/>
        </w:rPr>
        <w:t xml:space="preserve"> and gel electrophoresis w</w:t>
      </w:r>
      <w:r w:rsidR="00C3427E" w:rsidRPr="00B27C4C">
        <w:rPr>
          <w:rFonts w:asciiTheme="minorHAnsi" w:hAnsiTheme="minorHAnsi" w:cstheme="minorHAnsi"/>
          <w:lang w:val="en-GB"/>
        </w:rPr>
        <w:t>ere</w:t>
      </w:r>
      <w:r w:rsidR="00343526" w:rsidRPr="00B27C4C">
        <w:rPr>
          <w:rFonts w:asciiTheme="minorHAnsi" w:hAnsiTheme="minorHAnsi" w:cstheme="minorHAnsi"/>
          <w:lang w:val="en-GB"/>
        </w:rPr>
        <w:t xml:space="preserve"> used. </w:t>
      </w:r>
      <w:r w:rsidR="00343526" w:rsidRPr="00973137">
        <w:rPr>
          <w:rFonts w:asciiTheme="minorHAnsi" w:hAnsiTheme="minorHAnsi" w:cstheme="minorHAnsi"/>
          <w:lang w:val="en-GB"/>
        </w:rPr>
        <w:t>G</w:t>
      </w:r>
      <w:r w:rsidRPr="00973137">
        <w:rPr>
          <w:rFonts w:asciiTheme="minorHAnsi" w:hAnsiTheme="minorHAnsi" w:cstheme="minorHAnsi"/>
          <w:lang w:val="en-GB"/>
        </w:rPr>
        <w:t>iven that the concentration of DNA obtained from each embryo is low, it is suggested to utili</w:t>
      </w:r>
      <w:r w:rsidR="008A7AF4" w:rsidRPr="00973137">
        <w:rPr>
          <w:rFonts w:asciiTheme="minorHAnsi" w:hAnsiTheme="minorHAnsi" w:cstheme="minorHAnsi"/>
          <w:lang w:val="en-GB"/>
        </w:rPr>
        <w:t>s</w:t>
      </w:r>
      <w:r w:rsidRPr="00973137">
        <w:rPr>
          <w:rFonts w:asciiTheme="minorHAnsi" w:hAnsiTheme="minorHAnsi" w:cstheme="minorHAnsi"/>
          <w:lang w:val="en-GB"/>
        </w:rPr>
        <w:t>e most, if not all, of the genetic material obtained for the downstream assay.</w:t>
      </w:r>
    </w:p>
    <w:p w14:paraId="79333393" w14:textId="77777777" w:rsidR="00973137" w:rsidRPr="00973137" w:rsidRDefault="00973137" w:rsidP="007F3403">
      <w:pPr>
        <w:pStyle w:val="NormalWeb"/>
        <w:spacing w:before="0" w:beforeAutospacing="0" w:after="0" w:afterAutospacing="0"/>
        <w:contextualSpacing/>
        <w:rPr>
          <w:rFonts w:asciiTheme="minorHAnsi" w:hAnsiTheme="minorHAnsi" w:cstheme="minorHAnsi"/>
          <w:lang w:val="en-GB"/>
        </w:rPr>
      </w:pPr>
    </w:p>
    <w:p w14:paraId="55F22F2B" w14:textId="3BFCD163" w:rsidR="007939A3" w:rsidRDefault="007939A3" w:rsidP="00973137">
      <w:pPr>
        <w:pStyle w:val="NormalWeb"/>
        <w:numPr>
          <w:ilvl w:val="1"/>
          <w:numId w:val="28"/>
        </w:numPr>
        <w:spacing w:before="0" w:beforeAutospacing="0" w:after="0" w:afterAutospacing="0"/>
        <w:ind w:left="0" w:firstLine="0"/>
        <w:contextualSpacing/>
        <w:rPr>
          <w:rFonts w:asciiTheme="minorHAnsi" w:hAnsiTheme="minorHAnsi" w:cstheme="minorHAnsi"/>
          <w:highlight w:val="yellow"/>
          <w:lang w:val="en-GB"/>
        </w:rPr>
      </w:pPr>
      <w:r w:rsidRPr="00032C70">
        <w:rPr>
          <w:rFonts w:asciiTheme="minorHAnsi" w:hAnsiTheme="minorHAnsi" w:cstheme="minorHAnsi"/>
          <w:highlight w:val="yellow"/>
          <w:lang w:val="en-GB"/>
        </w:rPr>
        <w:t xml:space="preserve">Once the genotype of each larvae has been identified, transfer them to </w:t>
      </w:r>
      <w:r w:rsidR="004E55D1" w:rsidRPr="00032C70">
        <w:rPr>
          <w:rFonts w:asciiTheme="minorHAnsi" w:hAnsiTheme="minorHAnsi" w:cstheme="minorHAnsi"/>
          <w:highlight w:val="yellow"/>
          <w:lang w:val="en-GB"/>
        </w:rPr>
        <w:t>90</w:t>
      </w:r>
      <w:r w:rsidR="008A7AF4" w:rsidRPr="00032C70">
        <w:rPr>
          <w:rFonts w:asciiTheme="minorHAnsi" w:hAnsiTheme="minorHAnsi" w:cstheme="minorHAnsi"/>
          <w:highlight w:val="yellow"/>
          <w:lang w:val="en-GB"/>
        </w:rPr>
        <w:t xml:space="preserve"> </w:t>
      </w:r>
      <w:r w:rsidR="004E55D1" w:rsidRPr="00032C70">
        <w:rPr>
          <w:rFonts w:asciiTheme="minorHAnsi" w:hAnsiTheme="minorHAnsi" w:cstheme="minorHAnsi"/>
          <w:highlight w:val="yellow"/>
          <w:lang w:val="en-GB"/>
        </w:rPr>
        <w:t xml:space="preserve">mm </w:t>
      </w:r>
      <w:r w:rsidR="00973137">
        <w:rPr>
          <w:rFonts w:asciiTheme="minorHAnsi" w:hAnsiTheme="minorHAnsi" w:cstheme="minorHAnsi"/>
          <w:highlight w:val="yellow"/>
          <w:lang w:val="en-GB"/>
        </w:rPr>
        <w:t>Petri</w:t>
      </w:r>
      <w:r w:rsidRPr="00032C70">
        <w:rPr>
          <w:rFonts w:asciiTheme="minorHAnsi" w:hAnsiTheme="minorHAnsi" w:cstheme="minorHAnsi"/>
          <w:highlight w:val="yellow"/>
          <w:lang w:val="en-GB"/>
        </w:rPr>
        <w:t xml:space="preserve"> dishes, placing each genotype in a different dish. Fill the dish with </w:t>
      </w:r>
      <w:r w:rsidR="00343526" w:rsidRPr="00032C70">
        <w:rPr>
          <w:rFonts w:asciiTheme="minorHAnsi" w:hAnsiTheme="minorHAnsi" w:cstheme="minorHAnsi"/>
          <w:highlight w:val="yellow"/>
          <w:lang w:val="en-GB"/>
        </w:rPr>
        <w:t>25 m</w:t>
      </w:r>
      <w:r w:rsidR="00ED3886">
        <w:rPr>
          <w:rFonts w:asciiTheme="minorHAnsi" w:hAnsiTheme="minorHAnsi" w:cstheme="minorHAnsi"/>
          <w:highlight w:val="yellow"/>
          <w:lang w:val="en-GB"/>
        </w:rPr>
        <w:t>L</w:t>
      </w:r>
      <w:r w:rsidR="00343526" w:rsidRPr="00032C70">
        <w:rPr>
          <w:rFonts w:asciiTheme="minorHAnsi" w:hAnsiTheme="minorHAnsi" w:cstheme="minorHAnsi"/>
          <w:highlight w:val="yellow"/>
          <w:lang w:val="en-GB"/>
        </w:rPr>
        <w:t xml:space="preserve"> </w:t>
      </w:r>
      <w:r w:rsidRPr="00032C70">
        <w:rPr>
          <w:rFonts w:asciiTheme="minorHAnsi" w:hAnsiTheme="minorHAnsi" w:cstheme="minorBidi"/>
          <w:highlight w:val="yellow"/>
          <w:lang w:val="en-GB"/>
        </w:rPr>
        <w:t xml:space="preserve">embryo medium and keep them in the </w:t>
      </w:r>
      <w:r w:rsidRPr="00032C70">
        <w:rPr>
          <w:rFonts w:asciiTheme="minorHAnsi" w:hAnsiTheme="minorHAnsi" w:cstheme="minorHAnsi"/>
          <w:highlight w:val="yellow"/>
          <w:lang w:val="en-GB"/>
        </w:rPr>
        <w:t>28 °C incubator.</w:t>
      </w:r>
    </w:p>
    <w:p w14:paraId="1632C766" w14:textId="77777777" w:rsidR="00973137" w:rsidRPr="00032C70" w:rsidRDefault="00973137" w:rsidP="007F3403">
      <w:pPr>
        <w:pStyle w:val="NormalWeb"/>
        <w:spacing w:before="0" w:beforeAutospacing="0" w:after="0" w:afterAutospacing="0"/>
        <w:contextualSpacing/>
        <w:rPr>
          <w:rFonts w:asciiTheme="minorHAnsi" w:hAnsiTheme="minorHAnsi" w:cstheme="minorHAnsi"/>
          <w:highlight w:val="yellow"/>
          <w:lang w:val="en-GB"/>
        </w:rPr>
      </w:pPr>
    </w:p>
    <w:p w14:paraId="2FE541A9" w14:textId="37A8097B" w:rsidR="002656D9" w:rsidRPr="007F3403" w:rsidRDefault="00F74940" w:rsidP="00973137">
      <w:pPr>
        <w:pStyle w:val="NormalWeb"/>
        <w:numPr>
          <w:ilvl w:val="0"/>
          <w:numId w:val="28"/>
        </w:numPr>
        <w:spacing w:before="0" w:beforeAutospacing="0" w:after="0" w:afterAutospacing="0"/>
        <w:ind w:left="0" w:firstLine="0"/>
        <w:contextualSpacing/>
        <w:rPr>
          <w:rFonts w:asciiTheme="minorHAnsi" w:hAnsiTheme="minorHAnsi"/>
          <w:b/>
          <w:color w:val="000000" w:themeColor="text1"/>
          <w:lang w:val="en-GB"/>
        </w:rPr>
      </w:pPr>
      <w:r w:rsidRPr="00B27C4C">
        <w:rPr>
          <w:rFonts w:asciiTheme="minorHAnsi" w:hAnsiTheme="minorHAnsi" w:cstheme="minorBidi"/>
          <w:b/>
          <w:bCs/>
          <w:highlight w:val="yellow"/>
          <w:lang w:val="en-GB"/>
        </w:rPr>
        <w:t xml:space="preserve">Performing muscle injury using a needle stab </w:t>
      </w:r>
    </w:p>
    <w:p w14:paraId="44808235" w14:textId="77777777" w:rsidR="00973137" w:rsidRPr="00B27C4C" w:rsidRDefault="00973137" w:rsidP="007F3403">
      <w:pPr>
        <w:pStyle w:val="NormalWeb"/>
        <w:spacing w:before="0" w:beforeAutospacing="0" w:after="0" w:afterAutospacing="0"/>
        <w:contextualSpacing/>
        <w:rPr>
          <w:rFonts w:asciiTheme="minorHAnsi" w:hAnsiTheme="minorHAnsi"/>
          <w:b/>
          <w:color w:val="000000" w:themeColor="text1"/>
          <w:lang w:val="en-GB"/>
        </w:rPr>
      </w:pPr>
    </w:p>
    <w:p w14:paraId="11C0D8FD" w14:textId="12B339E2" w:rsidR="00EB4CBC" w:rsidRPr="007F3403" w:rsidRDefault="00D01552"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lang w:val="en-GB"/>
        </w:rPr>
      </w:pPr>
      <w:r w:rsidRPr="007F3403">
        <w:rPr>
          <w:rFonts w:asciiTheme="minorHAnsi" w:eastAsiaTheme="minorEastAsia" w:hAnsiTheme="minorHAnsi" w:cstheme="minorBidi"/>
          <w:color w:val="000000" w:themeColor="text1"/>
          <w:lang w:val="en-GB"/>
        </w:rPr>
        <w:t xml:space="preserve">Once the larvae are 4 dpf, anesthetize them </w:t>
      </w:r>
      <w:r w:rsidR="00F74940" w:rsidRPr="007F3403">
        <w:rPr>
          <w:rFonts w:asciiTheme="minorHAnsi" w:hAnsiTheme="minorHAnsi" w:cstheme="minorBidi"/>
          <w:lang w:val="en-GB"/>
        </w:rPr>
        <w:t xml:space="preserve">by adding tricaine </w:t>
      </w:r>
      <w:proofErr w:type="spellStart"/>
      <w:r w:rsidR="00F74940" w:rsidRPr="007F3403">
        <w:rPr>
          <w:rFonts w:asciiTheme="minorHAnsi" w:hAnsiTheme="minorHAnsi" w:cstheme="minorBidi"/>
          <w:lang w:val="en-GB"/>
        </w:rPr>
        <w:t>methanesulfonate</w:t>
      </w:r>
      <w:proofErr w:type="spellEnd"/>
      <w:r w:rsidR="00F74940" w:rsidRPr="007F3403">
        <w:rPr>
          <w:rFonts w:asciiTheme="minorHAnsi" w:hAnsiTheme="minorHAnsi" w:cstheme="minorBidi"/>
          <w:lang w:val="en-GB"/>
        </w:rPr>
        <w:t xml:space="preserve"> to a final concentration of </w:t>
      </w:r>
      <w:r w:rsidR="004C4478" w:rsidRPr="007F3403">
        <w:rPr>
          <w:rFonts w:asciiTheme="minorHAnsi" w:hAnsiTheme="minorHAnsi" w:cstheme="minorHAnsi"/>
          <w:lang w:val="en-GB"/>
        </w:rPr>
        <w:t xml:space="preserve">0.016% </w:t>
      </w:r>
      <w:r w:rsidR="00F74940" w:rsidRPr="007F3403">
        <w:rPr>
          <w:rFonts w:asciiTheme="minorHAnsi" w:hAnsiTheme="minorHAnsi" w:cstheme="minorBidi"/>
          <w:lang w:val="en-GB"/>
        </w:rPr>
        <w:t xml:space="preserve">(v/v) in embryo medium. Wait </w:t>
      </w:r>
      <w:r w:rsidR="00073C1D" w:rsidRPr="007F3403">
        <w:rPr>
          <w:rFonts w:asciiTheme="minorHAnsi" w:hAnsiTheme="minorHAnsi" w:cstheme="minorBidi"/>
          <w:lang w:val="en-GB"/>
        </w:rPr>
        <w:t>for</w:t>
      </w:r>
      <w:r w:rsidR="00F74940" w:rsidRPr="007F3403">
        <w:rPr>
          <w:rFonts w:asciiTheme="minorHAnsi" w:hAnsiTheme="minorHAnsi" w:cstheme="minorBidi"/>
          <w:lang w:val="en-GB"/>
        </w:rPr>
        <w:t xml:space="preserve"> 10 minutes </w:t>
      </w:r>
      <w:r w:rsidR="00073C1D" w:rsidRPr="007F3403">
        <w:rPr>
          <w:rFonts w:asciiTheme="minorHAnsi" w:hAnsiTheme="minorHAnsi" w:cstheme="minorBidi"/>
          <w:lang w:val="en-GB"/>
        </w:rPr>
        <w:t>to ensure that the fish are completely anesthetized</w:t>
      </w:r>
      <w:r w:rsidR="00A176EB" w:rsidRPr="007F3403">
        <w:rPr>
          <w:rFonts w:asciiTheme="minorHAnsi" w:hAnsiTheme="minorHAnsi" w:cstheme="minorBidi"/>
          <w:lang w:val="en-GB"/>
        </w:rPr>
        <w:t>, evident when the fish stop swimming</w:t>
      </w:r>
      <w:r w:rsidR="00F74940" w:rsidRPr="007F3403">
        <w:rPr>
          <w:rFonts w:asciiTheme="minorHAnsi" w:hAnsiTheme="minorHAnsi" w:cstheme="minorBidi"/>
          <w:lang w:val="en-GB"/>
        </w:rPr>
        <w:t>.</w:t>
      </w:r>
      <w:r w:rsidR="00F74940" w:rsidRPr="007F3403">
        <w:rPr>
          <w:rFonts w:asciiTheme="minorHAnsi" w:eastAsiaTheme="minorEastAsia" w:hAnsiTheme="minorHAnsi" w:cstheme="minorBidi"/>
          <w:color w:val="000000" w:themeColor="text1"/>
          <w:lang w:val="en-GB"/>
        </w:rPr>
        <w:t xml:space="preserve"> </w:t>
      </w:r>
    </w:p>
    <w:p w14:paraId="00C03BDE"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00B8F6E9" w14:textId="4BC17689" w:rsidR="00973137" w:rsidRDefault="00EB4CBC" w:rsidP="00973137">
      <w:pPr>
        <w:pStyle w:val="NormalWeb"/>
        <w:spacing w:before="0" w:beforeAutospacing="0" w:after="0" w:afterAutospacing="0"/>
        <w:contextualSpacing/>
        <w:rPr>
          <w:rFonts w:asciiTheme="minorHAnsi" w:eastAsiaTheme="minorEastAsia" w:hAnsiTheme="minorHAnsi" w:cstheme="minorBidi"/>
          <w:color w:val="000000" w:themeColor="text1"/>
          <w:lang w:val="en-GB"/>
        </w:rPr>
      </w:pPr>
      <w:r w:rsidRPr="00032C70">
        <w:rPr>
          <w:rFonts w:asciiTheme="minorHAnsi" w:eastAsiaTheme="minorEastAsia" w:hAnsiTheme="minorHAnsi" w:cstheme="minorBidi"/>
          <w:color w:val="000000" w:themeColor="text1"/>
          <w:lang w:val="en-GB"/>
        </w:rPr>
        <w:t>NOTE: To avoid bias, the identity of the genotype should be blinded to the investigator performing the stabs and downstream analyses.</w:t>
      </w:r>
    </w:p>
    <w:p w14:paraId="57ED4155" w14:textId="77777777" w:rsidR="00973137" w:rsidRPr="00032C70" w:rsidRDefault="00973137" w:rsidP="007F3403">
      <w:pPr>
        <w:pStyle w:val="NormalWeb"/>
        <w:spacing w:before="0" w:beforeAutospacing="0" w:after="0" w:afterAutospacing="0"/>
        <w:contextualSpacing/>
        <w:rPr>
          <w:rFonts w:asciiTheme="minorHAnsi" w:eastAsiaTheme="minorEastAsia" w:hAnsiTheme="minorHAnsi" w:cstheme="minorBidi"/>
          <w:color w:val="000000" w:themeColor="text1"/>
          <w:lang w:val="en-GB"/>
        </w:rPr>
      </w:pPr>
    </w:p>
    <w:p w14:paraId="520F2D86" w14:textId="4C4E994A" w:rsidR="00EB4CBC" w:rsidRPr="007F3403" w:rsidRDefault="00F74940"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eastAsiaTheme="minorEastAsia" w:hAnsiTheme="minorHAnsi" w:cstheme="minorBidi"/>
          <w:color w:val="000000" w:themeColor="text1"/>
          <w:highlight w:val="yellow"/>
          <w:lang w:val="en-GB"/>
        </w:rPr>
        <w:t xml:space="preserve">During this time, prepare 24 well plates </w:t>
      </w:r>
      <w:r w:rsidR="00073C1D" w:rsidRPr="00032C70">
        <w:rPr>
          <w:rFonts w:asciiTheme="minorHAnsi" w:eastAsiaTheme="minorEastAsia" w:hAnsiTheme="minorHAnsi" w:cstheme="minorBidi"/>
          <w:color w:val="000000" w:themeColor="text1"/>
          <w:highlight w:val="yellow"/>
          <w:lang w:val="en-GB"/>
        </w:rPr>
        <w:t xml:space="preserve">by filling each well with 1 </w:t>
      </w:r>
      <w:r w:rsidR="00ED3886" w:rsidRPr="00032C70">
        <w:rPr>
          <w:rFonts w:asciiTheme="minorHAnsi" w:eastAsiaTheme="minorEastAsia" w:hAnsiTheme="minorHAnsi" w:cstheme="minorBidi"/>
          <w:color w:val="000000" w:themeColor="text1"/>
          <w:highlight w:val="yellow"/>
          <w:lang w:val="en-GB"/>
        </w:rPr>
        <w:t>m</w:t>
      </w:r>
      <w:r w:rsidR="00ED3886">
        <w:rPr>
          <w:rFonts w:asciiTheme="minorHAnsi" w:eastAsiaTheme="minorEastAsia" w:hAnsiTheme="minorHAnsi" w:cstheme="minorBidi"/>
          <w:color w:val="000000" w:themeColor="text1"/>
          <w:highlight w:val="yellow"/>
          <w:lang w:val="en-GB"/>
        </w:rPr>
        <w:t>L</w:t>
      </w:r>
      <w:r w:rsidR="00973137">
        <w:rPr>
          <w:rFonts w:asciiTheme="minorHAnsi" w:eastAsiaTheme="minorEastAsia" w:hAnsiTheme="minorHAnsi" w:cstheme="minorBidi"/>
          <w:color w:val="000000" w:themeColor="text1"/>
          <w:highlight w:val="yellow"/>
          <w:lang w:val="en-GB"/>
        </w:rPr>
        <w:t xml:space="preserve"> of</w:t>
      </w:r>
      <w:r w:rsidR="00ED3886" w:rsidRPr="00032C70">
        <w:rPr>
          <w:rFonts w:asciiTheme="minorHAnsi" w:eastAsiaTheme="minorEastAsia" w:hAnsiTheme="minorHAnsi" w:cstheme="minorBidi"/>
          <w:color w:val="000000" w:themeColor="text1"/>
          <w:highlight w:val="yellow"/>
          <w:lang w:val="en-GB"/>
        </w:rPr>
        <w:t xml:space="preserve"> </w:t>
      </w:r>
      <w:r w:rsidRPr="00032C70">
        <w:rPr>
          <w:rFonts w:asciiTheme="minorHAnsi" w:eastAsiaTheme="minorEastAsia" w:hAnsiTheme="minorHAnsi" w:cstheme="minorBidi"/>
          <w:color w:val="000000" w:themeColor="text1"/>
          <w:highlight w:val="yellow"/>
          <w:lang w:val="en-GB"/>
        </w:rPr>
        <w:t>fresh embryo medium</w:t>
      </w:r>
      <w:r w:rsidR="00073C1D" w:rsidRPr="00032C70">
        <w:rPr>
          <w:rFonts w:asciiTheme="minorHAnsi" w:eastAsiaTheme="minorEastAsia" w:hAnsiTheme="minorHAnsi" w:cstheme="minorBidi"/>
          <w:color w:val="000000" w:themeColor="text1"/>
          <w:highlight w:val="yellow"/>
          <w:lang w:val="en-GB"/>
        </w:rPr>
        <w:t>,</w:t>
      </w:r>
      <w:r w:rsidRPr="00032C70">
        <w:rPr>
          <w:rFonts w:asciiTheme="minorHAnsi" w:eastAsiaTheme="minorEastAsia" w:hAnsiTheme="minorHAnsi" w:cstheme="minorBidi"/>
          <w:color w:val="000000" w:themeColor="text1"/>
          <w:highlight w:val="yellow"/>
          <w:lang w:val="en-GB"/>
        </w:rPr>
        <w:t xml:space="preserve"> and set up the stereomicroscope with a black background and high-power</w:t>
      </w:r>
      <w:r w:rsidR="00D01552" w:rsidRPr="00032C70">
        <w:rPr>
          <w:rFonts w:asciiTheme="minorHAnsi" w:eastAsiaTheme="minorEastAsia" w:hAnsiTheme="minorHAnsi" w:cstheme="minorBidi"/>
          <w:color w:val="000000" w:themeColor="text1"/>
          <w:highlight w:val="yellow"/>
          <w:lang w:val="en-GB"/>
        </w:rPr>
        <w:t xml:space="preserve"> light, to </w:t>
      </w:r>
      <w:r w:rsidRPr="00032C70">
        <w:rPr>
          <w:rFonts w:asciiTheme="minorHAnsi" w:eastAsiaTheme="minorEastAsia" w:hAnsiTheme="minorHAnsi" w:cstheme="minorBidi"/>
          <w:color w:val="000000" w:themeColor="text1"/>
          <w:highlight w:val="yellow"/>
          <w:lang w:val="en-GB"/>
        </w:rPr>
        <w:t>facilitate the visualization of the somite borders.</w:t>
      </w:r>
    </w:p>
    <w:p w14:paraId="437F948D"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3757D2F4" w14:textId="3C2FDCF8" w:rsidR="00EB4CBC" w:rsidRPr="007F3403" w:rsidRDefault="00F74940"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hAnsiTheme="minorHAnsi" w:cstheme="minorBidi"/>
          <w:highlight w:val="yellow"/>
          <w:lang w:val="en-GB"/>
        </w:rPr>
        <w:t xml:space="preserve">Using a </w:t>
      </w:r>
      <w:r w:rsidR="000707BD" w:rsidRPr="00032C70">
        <w:rPr>
          <w:rFonts w:asciiTheme="minorHAnsi" w:hAnsiTheme="minorHAnsi" w:cstheme="minorBidi"/>
          <w:highlight w:val="yellow"/>
          <w:lang w:val="en-GB"/>
        </w:rPr>
        <w:t xml:space="preserve">plastic </w:t>
      </w:r>
      <w:r w:rsidRPr="00032C70">
        <w:rPr>
          <w:rFonts w:asciiTheme="minorHAnsi" w:hAnsiTheme="minorHAnsi" w:cstheme="minorBidi"/>
          <w:highlight w:val="yellow"/>
          <w:lang w:val="en-GB"/>
        </w:rPr>
        <w:t>pipette, transfer one</w:t>
      </w:r>
      <w:r w:rsidR="00D11EB0" w:rsidRPr="00032C70">
        <w:rPr>
          <w:rFonts w:asciiTheme="minorHAnsi" w:hAnsiTheme="minorHAnsi" w:cstheme="minorBidi"/>
          <w:highlight w:val="yellow"/>
          <w:lang w:val="en-GB"/>
        </w:rPr>
        <w:t xml:space="preserve"> anesthetized larva into a new </w:t>
      </w:r>
      <w:r w:rsidR="00973137">
        <w:rPr>
          <w:rFonts w:asciiTheme="minorHAnsi" w:hAnsiTheme="minorHAnsi" w:cstheme="minorBidi"/>
          <w:highlight w:val="yellow"/>
          <w:lang w:val="en-GB"/>
        </w:rPr>
        <w:t>Petri</w:t>
      </w:r>
      <w:r w:rsidRPr="00032C70">
        <w:rPr>
          <w:rFonts w:asciiTheme="minorHAnsi" w:hAnsiTheme="minorHAnsi" w:cstheme="minorBidi"/>
          <w:highlight w:val="yellow"/>
          <w:lang w:val="en-GB"/>
        </w:rPr>
        <w:t xml:space="preserve"> dish.</w:t>
      </w:r>
    </w:p>
    <w:p w14:paraId="4023BF41"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165EC528" w14:textId="4AB47199" w:rsidR="00EB4CBC" w:rsidRPr="007F3403" w:rsidRDefault="00D01552"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hAnsiTheme="minorHAnsi" w:cstheme="minorBidi"/>
          <w:highlight w:val="yellow"/>
          <w:lang w:val="en-GB"/>
        </w:rPr>
        <w:lastRenderedPageBreak/>
        <w:t>Carefully remove excess</w:t>
      </w:r>
      <w:r w:rsidR="00F74940" w:rsidRPr="00032C70">
        <w:rPr>
          <w:rFonts w:asciiTheme="minorHAnsi" w:hAnsiTheme="minorHAnsi" w:cstheme="minorBidi"/>
          <w:highlight w:val="yellow"/>
          <w:lang w:val="en-GB"/>
        </w:rPr>
        <w:t xml:space="preserve"> embryo medium with a </w:t>
      </w:r>
      <w:r w:rsidRPr="00032C70">
        <w:rPr>
          <w:rFonts w:asciiTheme="minorHAnsi" w:hAnsiTheme="minorHAnsi" w:cstheme="minorBidi"/>
          <w:highlight w:val="yellow"/>
          <w:lang w:val="en-GB"/>
        </w:rPr>
        <w:t>pipette, and</w:t>
      </w:r>
      <w:r w:rsidR="00AF0C86" w:rsidRPr="00032C70">
        <w:rPr>
          <w:rFonts w:asciiTheme="minorHAnsi" w:hAnsiTheme="minorHAnsi" w:cstheme="minorBidi"/>
          <w:highlight w:val="yellow"/>
          <w:lang w:val="en-GB"/>
        </w:rPr>
        <w:t xml:space="preserve"> under a dissecting microscope, </w:t>
      </w:r>
      <w:r w:rsidRPr="00032C70">
        <w:rPr>
          <w:rFonts w:asciiTheme="minorHAnsi" w:hAnsiTheme="minorHAnsi" w:cstheme="minorBidi"/>
          <w:highlight w:val="yellow"/>
          <w:lang w:val="en-GB"/>
        </w:rPr>
        <w:t xml:space="preserve">orient the fish such that the </w:t>
      </w:r>
      <w:r w:rsidR="00F74940" w:rsidRPr="00032C70">
        <w:rPr>
          <w:rFonts w:asciiTheme="minorHAnsi" w:hAnsiTheme="minorHAnsi" w:cstheme="minorBidi"/>
          <w:highlight w:val="yellow"/>
          <w:lang w:val="en-GB"/>
        </w:rPr>
        <w:t>head</w:t>
      </w:r>
      <w:r w:rsidRPr="00032C70">
        <w:rPr>
          <w:rFonts w:asciiTheme="minorHAnsi" w:hAnsiTheme="minorHAnsi" w:cstheme="minorBidi"/>
          <w:highlight w:val="yellow"/>
          <w:lang w:val="en-GB"/>
        </w:rPr>
        <w:t xml:space="preserve"> is</w:t>
      </w:r>
      <w:r w:rsidR="00F74940" w:rsidRPr="00032C70">
        <w:rPr>
          <w:rFonts w:asciiTheme="minorHAnsi" w:hAnsiTheme="minorHAnsi" w:cstheme="minorBidi"/>
          <w:highlight w:val="yellow"/>
          <w:lang w:val="en-GB"/>
        </w:rPr>
        <w:t xml:space="preserve"> on the left, tail on the right, dorsal region up and ventral region down</w:t>
      </w:r>
      <w:r w:rsidR="00D11EB0" w:rsidRPr="00032C70">
        <w:rPr>
          <w:rFonts w:asciiTheme="minorHAnsi" w:hAnsiTheme="minorHAnsi" w:cstheme="minorBidi"/>
          <w:highlight w:val="yellow"/>
          <w:lang w:val="en-GB"/>
        </w:rPr>
        <w:t xml:space="preserve"> (</w:t>
      </w:r>
      <w:r w:rsidR="00D11EB0" w:rsidRPr="00032C70">
        <w:rPr>
          <w:rFonts w:asciiTheme="minorHAnsi" w:hAnsiTheme="minorHAnsi" w:cstheme="minorBidi"/>
          <w:b/>
          <w:bCs/>
          <w:highlight w:val="yellow"/>
          <w:lang w:val="en-GB"/>
        </w:rPr>
        <w:t>Figure 1B</w:t>
      </w:r>
      <w:r w:rsidR="00D11EB0" w:rsidRPr="00032C70">
        <w:rPr>
          <w:rFonts w:asciiTheme="minorHAnsi" w:hAnsiTheme="minorHAnsi" w:cstheme="minorBidi"/>
          <w:highlight w:val="yellow"/>
          <w:lang w:val="en-GB"/>
        </w:rPr>
        <w:t>)</w:t>
      </w:r>
      <w:r w:rsidR="00F74940" w:rsidRPr="00032C70">
        <w:rPr>
          <w:rFonts w:asciiTheme="minorHAnsi" w:hAnsiTheme="minorHAnsi" w:cstheme="minorBidi"/>
          <w:highlight w:val="yellow"/>
          <w:lang w:val="en-GB"/>
        </w:rPr>
        <w:t xml:space="preserve">. </w:t>
      </w:r>
    </w:p>
    <w:p w14:paraId="0776C570"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0A524BB5" w14:textId="18559DAE" w:rsidR="00EB4CBC" w:rsidRPr="00032C70" w:rsidRDefault="00CC5A44" w:rsidP="007F3403">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hAnsiTheme="minorHAnsi" w:cstheme="minorBidi"/>
          <w:highlight w:val="yellow"/>
          <w:lang w:val="en-GB"/>
        </w:rPr>
        <w:t>W</w:t>
      </w:r>
      <w:r w:rsidR="00AF0C86" w:rsidRPr="00032C70">
        <w:rPr>
          <w:rFonts w:asciiTheme="minorHAnsi" w:hAnsiTheme="minorHAnsi" w:cstheme="minorBidi"/>
          <w:highlight w:val="yellow"/>
          <w:lang w:val="en-GB"/>
        </w:rPr>
        <w:t xml:space="preserve">orking </w:t>
      </w:r>
      <w:r w:rsidR="00FF0068" w:rsidRPr="00032C70">
        <w:rPr>
          <w:rFonts w:asciiTheme="minorHAnsi" w:hAnsiTheme="minorHAnsi" w:cstheme="minorBidi"/>
          <w:highlight w:val="yellow"/>
          <w:lang w:val="en-GB"/>
        </w:rPr>
        <w:t>under a dissecting microscope</w:t>
      </w:r>
      <w:r w:rsidR="00AF0C86" w:rsidRPr="00032C70">
        <w:rPr>
          <w:rFonts w:asciiTheme="minorHAnsi" w:hAnsiTheme="minorHAnsi" w:cstheme="minorBidi"/>
          <w:highlight w:val="yellow"/>
          <w:lang w:val="en-GB"/>
        </w:rPr>
        <w:t xml:space="preserve">, use </w:t>
      </w:r>
      <w:r w:rsidR="00F74940" w:rsidRPr="00032C70">
        <w:rPr>
          <w:rFonts w:asciiTheme="minorHAnsi" w:hAnsiTheme="minorHAnsi" w:cstheme="minorBidi"/>
          <w:highlight w:val="yellow"/>
          <w:lang w:val="en-GB"/>
        </w:rPr>
        <w:t xml:space="preserve">a </w:t>
      </w:r>
      <w:r w:rsidR="00D11EB0" w:rsidRPr="00032C70">
        <w:rPr>
          <w:rFonts w:asciiTheme="minorHAnsi" w:hAnsiTheme="minorHAnsi" w:cstheme="minorBidi"/>
          <w:highlight w:val="yellow"/>
          <w:lang w:val="en-GB"/>
        </w:rPr>
        <w:t>30-gauge</w:t>
      </w:r>
      <w:r w:rsidR="00F74940" w:rsidRPr="00032C70">
        <w:rPr>
          <w:rFonts w:asciiTheme="minorHAnsi" w:hAnsiTheme="minorHAnsi" w:cstheme="minorBidi"/>
          <w:highlight w:val="yellow"/>
          <w:lang w:val="en-GB"/>
        </w:rPr>
        <w:t xml:space="preserve"> needle</w:t>
      </w:r>
      <w:r w:rsidR="00AF0C86" w:rsidRPr="00032C70">
        <w:rPr>
          <w:rFonts w:asciiTheme="minorHAnsi" w:hAnsiTheme="minorHAnsi" w:cstheme="minorBidi"/>
          <w:highlight w:val="yellow"/>
          <w:lang w:val="en-GB"/>
        </w:rPr>
        <w:t xml:space="preserve"> to</w:t>
      </w:r>
      <w:r w:rsidR="00F74940" w:rsidRPr="00032C70">
        <w:rPr>
          <w:rFonts w:asciiTheme="minorHAnsi" w:hAnsiTheme="minorHAnsi" w:cstheme="minorBidi"/>
          <w:highlight w:val="yellow"/>
          <w:lang w:val="en-GB"/>
        </w:rPr>
        <w:t xml:space="preserve"> perform a quick but precise stab </w:t>
      </w:r>
      <w:r w:rsidR="004F054A" w:rsidRPr="00032C70">
        <w:rPr>
          <w:rFonts w:asciiTheme="minorHAnsi" w:hAnsiTheme="minorHAnsi" w:cstheme="minorBidi"/>
          <w:highlight w:val="yellow"/>
          <w:lang w:val="en-GB"/>
        </w:rPr>
        <w:t xml:space="preserve">in the epaxial muscle located above the horizontal </w:t>
      </w:r>
      <w:proofErr w:type="spellStart"/>
      <w:r w:rsidR="004F054A" w:rsidRPr="00032C70">
        <w:rPr>
          <w:rFonts w:asciiTheme="minorHAnsi" w:hAnsiTheme="minorHAnsi" w:cstheme="minorBidi"/>
          <w:highlight w:val="yellow"/>
          <w:lang w:val="en-GB"/>
        </w:rPr>
        <w:t>myoseptum</w:t>
      </w:r>
      <w:proofErr w:type="spellEnd"/>
      <w:r w:rsidR="004F054A" w:rsidRPr="00032C70">
        <w:rPr>
          <w:rFonts w:asciiTheme="minorHAnsi" w:hAnsiTheme="minorHAnsi" w:cstheme="minorBidi"/>
          <w:highlight w:val="yellow"/>
          <w:lang w:val="en-GB"/>
        </w:rPr>
        <w:t xml:space="preserve">. To ensure consistency in anterior-posterior position, aim for 1-2 </w:t>
      </w:r>
      <w:proofErr w:type="spellStart"/>
      <w:r w:rsidR="004F054A" w:rsidRPr="00032C70">
        <w:rPr>
          <w:rFonts w:asciiTheme="minorHAnsi" w:hAnsiTheme="minorHAnsi" w:cstheme="minorBidi"/>
          <w:highlight w:val="yellow"/>
          <w:lang w:val="en-GB"/>
        </w:rPr>
        <w:t>somites</w:t>
      </w:r>
      <w:proofErr w:type="spellEnd"/>
      <w:r w:rsidR="004F054A" w:rsidRPr="00032C70">
        <w:rPr>
          <w:rFonts w:asciiTheme="minorHAnsi" w:hAnsiTheme="minorHAnsi" w:cstheme="minorBidi"/>
          <w:highlight w:val="yellow"/>
          <w:lang w:val="en-GB"/>
        </w:rPr>
        <w:t xml:space="preserve"> </w:t>
      </w:r>
      <w:r w:rsidR="00F74940" w:rsidRPr="00032C70">
        <w:rPr>
          <w:rFonts w:asciiTheme="minorHAnsi" w:hAnsiTheme="minorHAnsi" w:cstheme="minorBidi"/>
          <w:highlight w:val="yellow"/>
          <w:lang w:val="en-GB"/>
        </w:rPr>
        <w:t>located above the anal pore</w:t>
      </w:r>
      <w:r w:rsidR="00E8773E" w:rsidRPr="00032C70">
        <w:rPr>
          <w:rFonts w:asciiTheme="minorHAnsi" w:hAnsiTheme="minorHAnsi" w:cstheme="minorBidi"/>
          <w:highlight w:val="yellow"/>
          <w:lang w:val="en-GB"/>
        </w:rPr>
        <w:t xml:space="preserve"> (</w:t>
      </w:r>
      <w:r w:rsidR="00E8773E" w:rsidRPr="00032C70">
        <w:rPr>
          <w:rFonts w:asciiTheme="minorHAnsi" w:hAnsiTheme="minorHAnsi" w:cstheme="minorBidi"/>
          <w:b/>
          <w:bCs/>
          <w:highlight w:val="yellow"/>
          <w:lang w:val="en-GB"/>
        </w:rPr>
        <w:t>Figure 1</w:t>
      </w:r>
      <w:r w:rsidR="00960413" w:rsidRPr="00032C70">
        <w:rPr>
          <w:rFonts w:asciiTheme="minorHAnsi" w:hAnsiTheme="minorHAnsi" w:cstheme="minorBidi"/>
          <w:b/>
          <w:bCs/>
          <w:highlight w:val="yellow"/>
          <w:lang w:val="en-GB"/>
        </w:rPr>
        <w:t>B</w:t>
      </w:r>
      <w:r w:rsidR="00E8773E" w:rsidRPr="00032C70">
        <w:rPr>
          <w:rFonts w:asciiTheme="minorHAnsi" w:hAnsiTheme="minorHAnsi" w:cstheme="minorBidi"/>
          <w:highlight w:val="yellow"/>
          <w:lang w:val="en-GB"/>
        </w:rPr>
        <w:t>).</w:t>
      </w:r>
    </w:p>
    <w:p w14:paraId="19DE64DF" w14:textId="77777777" w:rsidR="00973137" w:rsidRDefault="00973137" w:rsidP="00973137">
      <w:pPr>
        <w:pStyle w:val="NormalWeb"/>
        <w:spacing w:before="0" w:beforeAutospacing="0" w:after="0" w:afterAutospacing="0"/>
        <w:contextualSpacing/>
        <w:rPr>
          <w:rFonts w:asciiTheme="minorHAnsi" w:hAnsiTheme="minorHAnsi" w:cstheme="minorBidi"/>
          <w:lang w:val="en-GB"/>
        </w:rPr>
      </w:pPr>
    </w:p>
    <w:p w14:paraId="581399E9" w14:textId="52649867" w:rsidR="00EB4CBC" w:rsidRDefault="00EB4CBC" w:rsidP="00973137">
      <w:pPr>
        <w:pStyle w:val="NormalWeb"/>
        <w:spacing w:before="0" w:beforeAutospacing="0" w:after="0" w:afterAutospacing="0"/>
        <w:contextualSpacing/>
        <w:rPr>
          <w:rFonts w:asciiTheme="minorHAnsi" w:hAnsiTheme="minorHAnsi" w:cstheme="minorBidi"/>
          <w:lang w:val="en-GB"/>
        </w:rPr>
      </w:pPr>
      <w:r w:rsidRPr="00973137">
        <w:rPr>
          <w:rFonts w:asciiTheme="minorHAnsi" w:hAnsiTheme="minorHAnsi" w:cstheme="minorBidi"/>
          <w:lang w:val="en-GB"/>
        </w:rPr>
        <w:t xml:space="preserve">NOTE: Avoid stabbing the neural tube and </w:t>
      </w:r>
      <w:proofErr w:type="gramStart"/>
      <w:r w:rsidRPr="00973137">
        <w:rPr>
          <w:rFonts w:asciiTheme="minorHAnsi" w:hAnsiTheme="minorHAnsi" w:cstheme="minorBidi"/>
          <w:lang w:val="en-GB"/>
        </w:rPr>
        <w:t>notochord, and</w:t>
      </w:r>
      <w:proofErr w:type="gramEnd"/>
      <w:r w:rsidRPr="00973137">
        <w:rPr>
          <w:rFonts w:asciiTheme="minorHAnsi" w:hAnsiTheme="minorHAnsi" w:cstheme="minorBidi"/>
          <w:lang w:val="en-GB"/>
        </w:rPr>
        <w:t xml:space="preserve"> work quickly to avoid the drying of the fish during the process.</w:t>
      </w:r>
      <w:r w:rsidR="00F74940" w:rsidRPr="00973137">
        <w:rPr>
          <w:rFonts w:asciiTheme="minorHAnsi" w:hAnsiTheme="minorHAnsi" w:cstheme="minorBidi"/>
          <w:lang w:val="en-GB"/>
        </w:rPr>
        <w:t xml:space="preserve"> </w:t>
      </w:r>
    </w:p>
    <w:p w14:paraId="78379A34" w14:textId="77777777" w:rsidR="00973137" w:rsidRPr="00973137" w:rsidRDefault="00973137" w:rsidP="007F3403">
      <w:pPr>
        <w:pStyle w:val="NormalWeb"/>
        <w:spacing w:before="0" w:beforeAutospacing="0" w:after="0" w:afterAutospacing="0"/>
        <w:contextualSpacing/>
        <w:rPr>
          <w:rFonts w:asciiTheme="minorHAnsi" w:eastAsiaTheme="minorEastAsia" w:hAnsiTheme="minorHAnsi" w:cstheme="minorBidi"/>
          <w:color w:val="000000" w:themeColor="text1"/>
          <w:lang w:val="en-GB"/>
        </w:rPr>
      </w:pPr>
    </w:p>
    <w:p w14:paraId="538D8A6E" w14:textId="007E9E08" w:rsidR="00EB4CBC" w:rsidRPr="007F3403" w:rsidRDefault="00F74940"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hAnsiTheme="minorHAnsi" w:cstheme="minorBidi"/>
          <w:highlight w:val="yellow"/>
          <w:lang w:val="en-GB"/>
        </w:rPr>
        <w:t xml:space="preserve">Using a </w:t>
      </w:r>
      <w:r w:rsidR="000707BD" w:rsidRPr="00032C70">
        <w:rPr>
          <w:rFonts w:asciiTheme="minorHAnsi" w:hAnsiTheme="minorHAnsi" w:cstheme="minorBidi"/>
          <w:highlight w:val="yellow"/>
          <w:lang w:val="en-GB"/>
        </w:rPr>
        <w:t>plastic</w:t>
      </w:r>
      <w:r w:rsidRPr="00032C70">
        <w:rPr>
          <w:rFonts w:asciiTheme="minorHAnsi" w:hAnsiTheme="minorHAnsi" w:cstheme="minorBidi"/>
          <w:highlight w:val="yellow"/>
          <w:lang w:val="en-GB"/>
        </w:rPr>
        <w:t xml:space="preserve"> pipette, pour a drop of embryo medium on the stabbed zebrafish and carefully transfer it into </w:t>
      </w:r>
      <w:r w:rsidR="00B17667" w:rsidRPr="00032C70">
        <w:rPr>
          <w:rFonts w:asciiTheme="minorHAnsi" w:hAnsiTheme="minorHAnsi" w:cstheme="minorBidi"/>
          <w:highlight w:val="yellow"/>
          <w:lang w:val="en-GB"/>
        </w:rPr>
        <w:t>a well of the</w:t>
      </w:r>
      <w:r w:rsidRPr="00032C70">
        <w:rPr>
          <w:rFonts w:asciiTheme="minorHAnsi" w:hAnsiTheme="minorHAnsi" w:cstheme="minorBidi"/>
          <w:highlight w:val="yellow"/>
          <w:lang w:val="en-GB"/>
        </w:rPr>
        <w:t xml:space="preserve"> 24 well plate</w:t>
      </w:r>
      <w:r w:rsidR="00B17667" w:rsidRPr="00032C70">
        <w:rPr>
          <w:rFonts w:asciiTheme="minorHAnsi" w:hAnsiTheme="minorHAnsi" w:cstheme="minorBidi"/>
          <w:highlight w:val="yellow"/>
          <w:lang w:val="en-GB"/>
        </w:rPr>
        <w:t>.</w:t>
      </w:r>
    </w:p>
    <w:p w14:paraId="148137A1"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3AF291B3" w14:textId="1389F37B" w:rsidR="00EB4CBC" w:rsidRPr="007F3403" w:rsidRDefault="00F74940" w:rsidP="00973137">
      <w:pPr>
        <w:pStyle w:val="NormalWeb"/>
        <w:numPr>
          <w:ilvl w:val="1"/>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032C70">
        <w:rPr>
          <w:rFonts w:asciiTheme="minorHAnsi" w:hAnsiTheme="minorHAnsi" w:cstheme="minorBidi"/>
          <w:highlight w:val="yellow"/>
          <w:lang w:val="en-GB"/>
        </w:rPr>
        <w:t>Repeat steps 2.3 to 2.6. until all the fish have been stabbed.</w:t>
      </w:r>
    </w:p>
    <w:p w14:paraId="2E4E784C"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18B7EEBF" w14:textId="65DC18BE" w:rsidR="00EB4CBC" w:rsidRDefault="00EB4CBC" w:rsidP="00973137">
      <w:pPr>
        <w:pStyle w:val="NormalWeb"/>
        <w:spacing w:before="0" w:beforeAutospacing="0" w:after="0" w:afterAutospacing="0"/>
        <w:contextualSpacing/>
        <w:rPr>
          <w:rFonts w:asciiTheme="minorHAnsi" w:hAnsiTheme="minorHAnsi" w:cstheme="minorBidi"/>
          <w:lang w:val="en-GB"/>
        </w:rPr>
      </w:pPr>
      <w:r w:rsidRPr="00973137">
        <w:rPr>
          <w:rFonts w:asciiTheme="minorHAnsi" w:hAnsiTheme="minorHAnsi" w:cstheme="minorBidi"/>
          <w:lang w:val="en-GB"/>
        </w:rPr>
        <w:t xml:space="preserve">NOTE: Several larvae can be </w:t>
      </w:r>
      <w:r w:rsidR="00B17667" w:rsidRPr="00973137">
        <w:rPr>
          <w:rFonts w:asciiTheme="minorHAnsi" w:hAnsiTheme="minorHAnsi" w:cstheme="minorBidi"/>
          <w:lang w:val="en-GB"/>
        </w:rPr>
        <w:t>stabbed together</w:t>
      </w:r>
      <w:r w:rsidRPr="00973137">
        <w:rPr>
          <w:rFonts w:asciiTheme="minorHAnsi" w:hAnsiTheme="minorHAnsi" w:cstheme="minorBidi"/>
          <w:lang w:val="en-GB"/>
        </w:rPr>
        <w:t xml:space="preserve"> depending on the processing speed and proficiency of the </w:t>
      </w:r>
      <w:r w:rsidR="00B17667" w:rsidRPr="00973137">
        <w:rPr>
          <w:rFonts w:asciiTheme="minorHAnsi" w:hAnsiTheme="minorHAnsi" w:cstheme="minorBidi"/>
          <w:lang w:val="en-GB"/>
        </w:rPr>
        <w:t xml:space="preserve">investigator, </w:t>
      </w:r>
      <w:proofErr w:type="gramStart"/>
      <w:r w:rsidR="00B17667" w:rsidRPr="00973137">
        <w:rPr>
          <w:rFonts w:asciiTheme="minorHAnsi" w:hAnsiTheme="minorHAnsi" w:cstheme="minorBidi"/>
          <w:lang w:val="en-GB"/>
        </w:rPr>
        <w:t>as long as</w:t>
      </w:r>
      <w:proofErr w:type="gramEnd"/>
      <w:r w:rsidR="00B17667" w:rsidRPr="00973137">
        <w:rPr>
          <w:rFonts w:asciiTheme="minorHAnsi" w:hAnsiTheme="minorHAnsi" w:cstheme="minorBidi"/>
          <w:lang w:val="en-GB"/>
        </w:rPr>
        <w:t xml:space="preserve"> the fish do not dry out during the </w:t>
      </w:r>
      <w:r w:rsidRPr="00973137">
        <w:rPr>
          <w:rFonts w:asciiTheme="minorHAnsi" w:hAnsiTheme="minorHAnsi" w:cstheme="minorBidi"/>
          <w:lang w:val="en-GB"/>
        </w:rPr>
        <w:t>process.</w:t>
      </w:r>
    </w:p>
    <w:p w14:paraId="47AE1F51" w14:textId="77777777" w:rsidR="00973137" w:rsidRPr="00032C70" w:rsidRDefault="00973137" w:rsidP="007F3403">
      <w:pPr>
        <w:pStyle w:val="NormalWeb"/>
        <w:spacing w:before="0" w:beforeAutospacing="0" w:after="0" w:afterAutospacing="0"/>
        <w:contextualSpacing/>
        <w:rPr>
          <w:rFonts w:asciiTheme="minorHAnsi" w:eastAsiaTheme="minorEastAsia" w:hAnsiTheme="minorHAnsi" w:cstheme="minorBidi"/>
          <w:color w:val="000000" w:themeColor="text1"/>
          <w:highlight w:val="yellow"/>
          <w:lang w:val="en-GB"/>
        </w:rPr>
      </w:pPr>
    </w:p>
    <w:p w14:paraId="433092D2" w14:textId="01F55704" w:rsidR="00812CF3" w:rsidRDefault="00B17667" w:rsidP="007F3403">
      <w:pPr>
        <w:pStyle w:val="NormalWeb"/>
        <w:numPr>
          <w:ilvl w:val="1"/>
          <w:numId w:val="28"/>
        </w:numPr>
        <w:spacing w:before="0" w:beforeAutospacing="0" w:after="0" w:afterAutospacing="0"/>
        <w:ind w:left="0" w:firstLine="0"/>
        <w:contextualSpacing/>
        <w:rPr>
          <w:rFonts w:asciiTheme="minorHAnsi" w:hAnsiTheme="minorHAnsi" w:cstheme="minorBidi"/>
          <w:highlight w:val="yellow"/>
          <w:lang w:val="en-GB"/>
        </w:rPr>
      </w:pPr>
      <w:r w:rsidRPr="00372562">
        <w:rPr>
          <w:rFonts w:asciiTheme="minorHAnsi" w:hAnsiTheme="minorHAnsi" w:cstheme="minorBidi"/>
          <w:highlight w:val="yellow"/>
          <w:lang w:val="en-GB"/>
        </w:rPr>
        <w:t>Once all the larvae have been stabbed, place the 24 well plate in the</w:t>
      </w:r>
      <w:r w:rsidR="00F74940" w:rsidRPr="00372562">
        <w:rPr>
          <w:rFonts w:asciiTheme="minorHAnsi" w:hAnsiTheme="minorHAnsi" w:cstheme="minorBidi"/>
          <w:highlight w:val="yellow"/>
          <w:lang w:val="en-GB"/>
        </w:rPr>
        <w:t xml:space="preserve"> </w:t>
      </w:r>
      <w:r w:rsidR="00F74940" w:rsidRPr="00372562">
        <w:rPr>
          <w:rFonts w:asciiTheme="minorHAnsi" w:hAnsiTheme="minorHAnsi" w:cstheme="minorHAnsi"/>
          <w:highlight w:val="yellow"/>
          <w:lang w:val="en-GB"/>
        </w:rPr>
        <w:t>28 °C</w:t>
      </w:r>
      <w:r w:rsidR="00F74940" w:rsidRPr="00372562">
        <w:rPr>
          <w:rFonts w:asciiTheme="minorHAnsi" w:hAnsiTheme="minorHAnsi" w:cstheme="minorBidi"/>
          <w:highlight w:val="yellow"/>
          <w:lang w:val="en-GB"/>
        </w:rPr>
        <w:t xml:space="preserve"> incubator until subsequent imaging is performed.</w:t>
      </w:r>
    </w:p>
    <w:p w14:paraId="3C17E54F" w14:textId="77777777" w:rsidR="00973137" w:rsidRPr="00032C70"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6DD547DF" w14:textId="7082812D" w:rsidR="006D70C8" w:rsidRDefault="006D70C8" w:rsidP="007F3403">
      <w:pPr>
        <w:pStyle w:val="NormalWeb"/>
        <w:numPr>
          <w:ilvl w:val="0"/>
          <w:numId w:val="28"/>
        </w:numPr>
        <w:spacing w:before="0" w:beforeAutospacing="0" w:after="0" w:afterAutospacing="0"/>
        <w:contextualSpacing/>
        <w:rPr>
          <w:rFonts w:asciiTheme="minorHAnsi" w:hAnsiTheme="minorHAnsi" w:cstheme="minorBidi"/>
          <w:b/>
          <w:bCs/>
          <w:lang w:val="en-GB"/>
        </w:rPr>
      </w:pPr>
      <w:r w:rsidRPr="00032C70">
        <w:rPr>
          <w:rFonts w:asciiTheme="minorHAnsi" w:hAnsiTheme="minorHAnsi" w:cstheme="minorBidi"/>
          <w:b/>
          <w:bCs/>
          <w:lang w:val="en-GB"/>
        </w:rPr>
        <w:t xml:space="preserve">Imaging of muscle injury and recovery </w:t>
      </w:r>
    </w:p>
    <w:p w14:paraId="604DCE23" w14:textId="77777777" w:rsidR="00973137" w:rsidRPr="00032C70" w:rsidRDefault="00973137" w:rsidP="007F3403">
      <w:pPr>
        <w:pStyle w:val="NormalWeb"/>
        <w:spacing w:before="0" w:beforeAutospacing="0" w:after="0" w:afterAutospacing="0"/>
        <w:contextualSpacing/>
        <w:rPr>
          <w:rFonts w:asciiTheme="minorHAnsi" w:hAnsiTheme="minorHAnsi" w:cstheme="minorBidi"/>
          <w:b/>
          <w:bCs/>
          <w:lang w:val="en-GB"/>
        </w:rPr>
      </w:pPr>
    </w:p>
    <w:p w14:paraId="050F9364" w14:textId="508CA593" w:rsidR="008D59D0" w:rsidRPr="007F3403" w:rsidRDefault="004D0B30"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lang w:val="en-GB"/>
        </w:rPr>
      </w:pPr>
      <w:r w:rsidRPr="00032C70">
        <w:rPr>
          <w:rFonts w:asciiTheme="minorHAnsi" w:hAnsiTheme="minorHAnsi" w:cstheme="minorBidi"/>
          <w:lang w:val="en-GB"/>
        </w:rPr>
        <w:t xml:space="preserve">At </w:t>
      </w:r>
      <w:proofErr w:type="gramStart"/>
      <w:r w:rsidRPr="00032C70">
        <w:rPr>
          <w:rFonts w:asciiTheme="minorHAnsi" w:hAnsiTheme="minorHAnsi" w:cstheme="minorBidi"/>
          <w:lang w:val="en-GB"/>
        </w:rPr>
        <w:t>1 day</w:t>
      </w:r>
      <w:proofErr w:type="gramEnd"/>
      <w:r w:rsidRPr="00032C70">
        <w:rPr>
          <w:rFonts w:asciiTheme="minorHAnsi" w:hAnsiTheme="minorHAnsi" w:cstheme="minorBidi"/>
          <w:lang w:val="en-GB"/>
        </w:rPr>
        <w:t xml:space="preserve"> post injury (1</w:t>
      </w:r>
      <w:r w:rsidR="00D11EB0" w:rsidRPr="00032C70">
        <w:rPr>
          <w:rFonts w:asciiTheme="minorHAnsi" w:hAnsiTheme="minorHAnsi" w:cstheme="minorBidi"/>
          <w:lang w:val="en-GB"/>
        </w:rPr>
        <w:t xml:space="preserve"> </w:t>
      </w:r>
      <w:r w:rsidRPr="00032C70">
        <w:rPr>
          <w:rFonts w:asciiTheme="minorHAnsi" w:hAnsiTheme="minorHAnsi" w:cstheme="minorBidi"/>
          <w:lang w:val="en-GB"/>
        </w:rPr>
        <w:t>dpi),</w:t>
      </w:r>
      <w:r w:rsidR="006D70C8" w:rsidRPr="00032C70">
        <w:rPr>
          <w:rFonts w:asciiTheme="minorHAnsi" w:hAnsiTheme="minorHAnsi" w:cstheme="minorBidi"/>
          <w:lang w:val="en-GB"/>
        </w:rPr>
        <w:t xml:space="preserve"> anaesthetize the stabbed larvae by adding tricaine </w:t>
      </w:r>
      <w:proofErr w:type="spellStart"/>
      <w:r w:rsidR="006D70C8" w:rsidRPr="00032C70">
        <w:rPr>
          <w:rFonts w:asciiTheme="minorHAnsi" w:hAnsiTheme="minorHAnsi" w:cstheme="minorBidi"/>
          <w:lang w:val="en-GB"/>
        </w:rPr>
        <w:t>methanesulfonate</w:t>
      </w:r>
      <w:proofErr w:type="spellEnd"/>
      <w:r w:rsidR="006D70C8" w:rsidRPr="00032C70">
        <w:rPr>
          <w:rFonts w:asciiTheme="minorHAnsi" w:hAnsiTheme="minorHAnsi" w:cstheme="minorBidi"/>
          <w:lang w:val="en-GB"/>
        </w:rPr>
        <w:t xml:space="preserve"> to a final concentration of 0.016% (v/v) in embryo medium. </w:t>
      </w:r>
      <w:r w:rsidR="008D59D0" w:rsidRPr="00032C70">
        <w:rPr>
          <w:rFonts w:asciiTheme="minorHAnsi" w:hAnsiTheme="minorHAnsi" w:cstheme="minorBidi"/>
          <w:lang w:val="en-GB"/>
        </w:rPr>
        <w:t>Wait for 10 minutes to ensure that the fish are completely anesthetized, evident when the fish stop swimming.</w:t>
      </w:r>
    </w:p>
    <w:p w14:paraId="3EB8DD55" w14:textId="77777777" w:rsidR="00973137" w:rsidRPr="00032C70" w:rsidRDefault="00973137" w:rsidP="007F3403">
      <w:pPr>
        <w:pStyle w:val="NormalWeb"/>
        <w:spacing w:before="0" w:beforeAutospacing="0" w:after="0" w:afterAutospacing="0"/>
        <w:contextualSpacing/>
        <w:rPr>
          <w:rFonts w:asciiTheme="minorHAnsi" w:hAnsiTheme="minorHAnsi"/>
          <w:color w:val="000000" w:themeColor="text1"/>
          <w:lang w:val="en-GB"/>
        </w:rPr>
      </w:pPr>
    </w:p>
    <w:p w14:paraId="08A62202" w14:textId="133CEE23" w:rsidR="00901315" w:rsidRDefault="00901315" w:rsidP="00973137">
      <w:pPr>
        <w:pStyle w:val="NormalWeb"/>
        <w:spacing w:before="0" w:beforeAutospacing="0" w:after="0" w:afterAutospacing="0"/>
        <w:contextualSpacing/>
        <w:rPr>
          <w:rFonts w:asciiTheme="minorHAnsi" w:hAnsiTheme="minorHAnsi" w:cstheme="minorBidi"/>
          <w:bCs/>
          <w:lang w:val="en-GB"/>
        </w:rPr>
      </w:pPr>
      <w:r w:rsidRPr="00032C70">
        <w:rPr>
          <w:rFonts w:asciiTheme="minorHAnsi" w:hAnsiTheme="minorHAnsi" w:cstheme="minorBidi"/>
          <w:bCs/>
          <w:lang w:val="en-GB"/>
        </w:rPr>
        <w:t>NOTE:</w:t>
      </w:r>
      <w:r w:rsidR="00973137">
        <w:rPr>
          <w:rFonts w:asciiTheme="minorHAnsi" w:hAnsiTheme="minorHAnsi" w:cstheme="minorBidi"/>
          <w:bCs/>
          <w:lang w:val="en-GB"/>
        </w:rPr>
        <w:t xml:space="preserve"> </w:t>
      </w:r>
      <w:r w:rsidR="0028733D" w:rsidRPr="00032C70">
        <w:rPr>
          <w:rFonts w:asciiTheme="minorHAnsi" w:hAnsiTheme="minorHAnsi" w:cstheme="minorBidi"/>
          <w:bCs/>
          <w:lang w:val="en-GB"/>
        </w:rPr>
        <w:t xml:space="preserve">At 0 dpi, the wound site contains a large </w:t>
      </w:r>
      <w:proofErr w:type="gramStart"/>
      <w:r w:rsidR="0028733D" w:rsidRPr="00032C70">
        <w:rPr>
          <w:rFonts w:asciiTheme="minorHAnsi" w:hAnsiTheme="minorHAnsi" w:cstheme="minorBidi"/>
          <w:bCs/>
          <w:lang w:val="en-GB"/>
        </w:rPr>
        <w:t>amount</w:t>
      </w:r>
      <w:proofErr w:type="gramEnd"/>
      <w:r w:rsidR="0028733D" w:rsidRPr="00032C70">
        <w:rPr>
          <w:rFonts w:asciiTheme="minorHAnsi" w:hAnsiTheme="minorHAnsi" w:cstheme="minorBidi"/>
          <w:bCs/>
          <w:lang w:val="en-GB"/>
        </w:rPr>
        <w:t xml:space="preserve"> of cellular debris, which makes it difficult to quantify the extent of muscle injury (</w:t>
      </w:r>
      <w:r w:rsidR="0028733D" w:rsidRPr="007F3403">
        <w:rPr>
          <w:rFonts w:asciiTheme="minorHAnsi" w:hAnsiTheme="minorHAnsi" w:cstheme="minorBidi"/>
          <w:b/>
          <w:lang w:val="en-GB"/>
        </w:rPr>
        <w:t>Supplementary Figure 1A-B</w:t>
      </w:r>
      <w:r w:rsidR="0028733D" w:rsidRPr="00032C70">
        <w:rPr>
          <w:rFonts w:asciiTheme="minorHAnsi" w:hAnsiTheme="minorHAnsi" w:cstheme="minorBidi"/>
          <w:bCs/>
          <w:lang w:val="en-GB"/>
        </w:rPr>
        <w:t xml:space="preserve">). </w:t>
      </w:r>
      <w:r w:rsidRPr="00032C70">
        <w:rPr>
          <w:rFonts w:asciiTheme="minorHAnsi" w:hAnsiTheme="minorHAnsi" w:cstheme="minorBidi"/>
          <w:bCs/>
          <w:lang w:val="en-GB"/>
        </w:rPr>
        <w:t>It takes approximately 18-20 hours for</w:t>
      </w:r>
      <w:r w:rsidR="0028733D" w:rsidRPr="00032C70">
        <w:rPr>
          <w:rFonts w:asciiTheme="minorHAnsi" w:hAnsiTheme="minorHAnsi" w:cstheme="minorBidi"/>
          <w:bCs/>
          <w:lang w:val="en-GB"/>
        </w:rPr>
        <w:t xml:space="preserve"> this</w:t>
      </w:r>
      <w:r w:rsidRPr="00032C70">
        <w:rPr>
          <w:rFonts w:asciiTheme="minorHAnsi" w:hAnsiTheme="minorHAnsi" w:cstheme="minorBidi"/>
          <w:bCs/>
          <w:lang w:val="en-GB"/>
        </w:rPr>
        <w:t xml:space="preserve"> debris to be cleared from the wound site, and as such it is more reliable to image larvae at 1 dpi, rather than 0 dpi, to determine the extent of injury elicited.</w:t>
      </w:r>
    </w:p>
    <w:p w14:paraId="15ED2D75" w14:textId="77777777" w:rsidR="00973137" w:rsidRPr="00032C70" w:rsidRDefault="00973137" w:rsidP="007F3403">
      <w:pPr>
        <w:pStyle w:val="NormalWeb"/>
        <w:spacing w:before="0" w:beforeAutospacing="0" w:after="0" w:afterAutospacing="0"/>
        <w:contextualSpacing/>
        <w:rPr>
          <w:rFonts w:asciiTheme="minorHAnsi" w:hAnsiTheme="minorHAnsi"/>
          <w:color w:val="000000" w:themeColor="text1"/>
          <w:lang w:val="en-GB"/>
        </w:rPr>
      </w:pPr>
    </w:p>
    <w:p w14:paraId="37AFAB31" w14:textId="3B6C23D4" w:rsidR="00973137" w:rsidRPr="007F3403" w:rsidRDefault="00635AB6" w:rsidP="007F3403">
      <w:pPr>
        <w:pStyle w:val="NormalWeb"/>
        <w:numPr>
          <w:ilvl w:val="1"/>
          <w:numId w:val="28"/>
        </w:numPr>
        <w:spacing w:before="0" w:beforeAutospacing="0" w:after="0" w:afterAutospacing="0"/>
        <w:ind w:left="0" w:firstLine="0"/>
        <w:contextualSpacing/>
        <w:rPr>
          <w:rFonts w:asciiTheme="minorHAnsi" w:hAnsiTheme="minorHAnsi"/>
          <w:lang w:val="en-GB"/>
        </w:rPr>
      </w:pPr>
      <w:r w:rsidRPr="00032C70">
        <w:rPr>
          <w:rFonts w:asciiTheme="minorHAnsi" w:hAnsiTheme="minorHAnsi" w:cstheme="minorBidi"/>
          <w:bCs/>
          <w:lang w:val="en-GB"/>
        </w:rPr>
        <w:t>Place a clean</w:t>
      </w:r>
      <w:r w:rsidRPr="00032C70">
        <w:rPr>
          <w:rFonts w:asciiTheme="minorHAnsi" w:hAnsiTheme="minorHAnsi"/>
          <w:lang w:val="en-GB"/>
        </w:rPr>
        <w:t xml:space="preserve"> and </w:t>
      </w:r>
      <w:r w:rsidRPr="00032C70">
        <w:rPr>
          <w:rFonts w:asciiTheme="minorHAnsi" w:hAnsiTheme="minorHAnsi" w:cstheme="minorBidi"/>
          <w:bCs/>
          <w:lang w:val="en-GB"/>
        </w:rPr>
        <w:t xml:space="preserve">empty glass </w:t>
      </w:r>
      <w:proofErr w:type="gramStart"/>
      <w:r w:rsidRPr="00032C70">
        <w:rPr>
          <w:rFonts w:asciiTheme="minorHAnsi" w:hAnsiTheme="minorHAnsi" w:cstheme="minorBidi"/>
          <w:bCs/>
          <w:lang w:val="en-GB"/>
        </w:rPr>
        <w:t>bottom based</w:t>
      </w:r>
      <w:proofErr w:type="gramEnd"/>
      <w:r w:rsidRPr="00032C70">
        <w:rPr>
          <w:rFonts w:asciiTheme="minorHAnsi" w:hAnsiTheme="minorHAnsi" w:cstheme="minorBidi"/>
          <w:bCs/>
          <w:lang w:val="en-GB"/>
        </w:rPr>
        <w:t xml:space="preserve"> </w:t>
      </w:r>
      <w:r w:rsidR="00AC6C78" w:rsidRPr="00032C70">
        <w:rPr>
          <w:rFonts w:asciiTheme="minorHAnsi" w:hAnsiTheme="minorHAnsi" w:cstheme="minorBidi"/>
          <w:bCs/>
          <w:lang w:val="en-GB"/>
        </w:rPr>
        <w:t xml:space="preserve">dish </w:t>
      </w:r>
      <w:r w:rsidRPr="00032C70">
        <w:rPr>
          <w:rFonts w:asciiTheme="minorHAnsi" w:hAnsiTheme="minorHAnsi" w:cstheme="minorBidi"/>
          <w:bCs/>
          <w:lang w:val="en-GB"/>
        </w:rPr>
        <w:t>on the</w:t>
      </w:r>
      <w:r w:rsidR="00624E08" w:rsidRPr="00032C70">
        <w:rPr>
          <w:rFonts w:asciiTheme="minorHAnsi" w:hAnsiTheme="minorHAnsi" w:cstheme="minorBidi"/>
          <w:bCs/>
          <w:lang w:val="en-GB"/>
        </w:rPr>
        <w:t xml:space="preserve"> stage of</w:t>
      </w:r>
      <w:r w:rsidR="00624E08" w:rsidRPr="00032C70">
        <w:rPr>
          <w:rFonts w:asciiTheme="minorHAnsi" w:hAnsiTheme="minorHAnsi"/>
          <w:lang w:val="en-GB"/>
        </w:rPr>
        <w:t xml:space="preserve"> the</w:t>
      </w:r>
      <w:r w:rsidRPr="00032C70">
        <w:rPr>
          <w:rFonts w:asciiTheme="minorHAnsi" w:hAnsiTheme="minorHAnsi"/>
          <w:lang w:val="en-GB"/>
        </w:rPr>
        <w:t xml:space="preserve"> polari</w:t>
      </w:r>
      <w:r w:rsidR="00873B18" w:rsidRPr="00032C70">
        <w:rPr>
          <w:rFonts w:asciiTheme="minorHAnsi" w:hAnsiTheme="minorHAnsi"/>
          <w:lang w:val="en-GB"/>
        </w:rPr>
        <w:t>z</w:t>
      </w:r>
      <w:r w:rsidRPr="00032C70">
        <w:rPr>
          <w:rFonts w:asciiTheme="minorHAnsi" w:hAnsiTheme="minorHAnsi"/>
          <w:lang w:val="en-GB"/>
        </w:rPr>
        <w:t>ing microscope</w:t>
      </w:r>
      <w:r w:rsidRPr="00032C70">
        <w:rPr>
          <w:rFonts w:asciiTheme="minorHAnsi" w:hAnsiTheme="minorHAnsi" w:cstheme="minorBidi"/>
          <w:bCs/>
          <w:lang w:val="en-GB"/>
        </w:rPr>
        <w:t xml:space="preserve"> and set background using the integrated software. </w:t>
      </w:r>
    </w:p>
    <w:p w14:paraId="01DD1C9C" w14:textId="78A61E66" w:rsidR="00973137" w:rsidRDefault="00973137" w:rsidP="00973137">
      <w:pPr>
        <w:pStyle w:val="NormalWeb"/>
        <w:spacing w:before="0" w:beforeAutospacing="0" w:after="0" w:afterAutospacing="0"/>
        <w:contextualSpacing/>
        <w:rPr>
          <w:rFonts w:asciiTheme="minorHAnsi" w:hAnsiTheme="minorHAnsi" w:cstheme="minorBidi"/>
          <w:bCs/>
          <w:lang w:val="en-GB"/>
        </w:rPr>
      </w:pPr>
      <w:r>
        <w:rPr>
          <w:rFonts w:asciiTheme="minorHAnsi" w:hAnsiTheme="minorHAnsi" w:cstheme="minorBidi"/>
          <w:bCs/>
          <w:lang w:val="en-GB"/>
        </w:rPr>
        <w:t xml:space="preserve"> </w:t>
      </w:r>
    </w:p>
    <w:p w14:paraId="223C2FC2" w14:textId="65538A63" w:rsidR="00873B18" w:rsidRDefault="00F0760C" w:rsidP="007F3403">
      <w:pPr>
        <w:pStyle w:val="NormalWeb"/>
        <w:spacing w:before="0" w:beforeAutospacing="0" w:after="0" w:afterAutospacing="0"/>
        <w:contextualSpacing/>
        <w:rPr>
          <w:rFonts w:asciiTheme="minorHAnsi" w:hAnsiTheme="minorHAnsi" w:cstheme="minorBidi"/>
          <w:bCs/>
          <w:lang w:val="en-GB"/>
        </w:rPr>
      </w:pPr>
      <w:r w:rsidRPr="00032C70">
        <w:rPr>
          <w:rFonts w:asciiTheme="minorHAnsi" w:hAnsiTheme="minorHAnsi" w:cstheme="minorBidi"/>
          <w:bCs/>
          <w:lang w:val="en-GB"/>
        </w:rPr>
        <w:t xml:space="preserve">NOTE: </w:t>
      </w:r>
      <w:r w:rsidR="00624E08" w:rsidRPr="00032C70">
        <w:rPr>
          <w:rFonts w:asciiTheme="minorHAnsi" w:hAnsiTheme="minorHAnsi" w:cstheme="minorBidi"/>
          <w:bCs/>
          <w:lang w:val="en-GB"/>
        </w:rPr>
        <w:t xml:space="preserve">Do not use plastic </w:t>
      </w:r>
      <w:r w:rsidR="00973137">
        <w:rPr>
          <w:rFonts w:asciiTheme="minorHAnsi" w:hAnsiTheme="minorHAnsi" w:cstheme="minorBidi"/>
          <w:bCs/>
          <w:lang w:val="en-GB"/>
        </w:rPr>
        <w:t>Petri</w:t>
      </w:r>
      <w:r w:rsidR="00624E08" w:rsidRPr="00032C70">
        <w:rPr>
          <w:rFonts w:asciiTheme="minorHAnsi" w:hAnsiTheme="minorHAnsi" w:cstheme="minorBidi"/>
          <w:bCs/>
          <w:lang w:val="en-GB"/>
        </w:rPr>
        <w:t xml:space="preserve"> dishes to image birefringence, as </w:t>
      </w:r>
      <w:r w:rsidR="00C3427E">
        <w:rPr>
          <w:rFonts w:asciiTheme="minorHAnsi" w:hAnsiTheme="minorHAnsi" w:cstheme="minorBidi"/>
          <w:bCs/>
          <w:lang w:val="en-GB"/>
        </w:rPr>
        <w:t>they</w:t>
      </w:r>
      <w:r w:rsidR="00C3427E" w:rsidRPr="00032C70">
        <w:rPr>
          <w:rFonts w:asciiTheme="minorHAnsi" w:hAnsiTheme="minorHAnsi" w:cstheme="minorBidi"/>
          <w:bCs/>
          <w:lang w:val="en-GB"/>
        </w:rPr>
        <w:t xml:space="preserve"> </w:t>
      </w:r>
      <w:r w:rsidR="00624E08" w:rsidRPr="00032C70">
        <w:rPr>
          <w:rFonts w:asciiTheme="minorHAnsi" w:hAnsiTheme="minorHAnsi" w:cstheme="minorBidi"/>
          <w:bCs/>
          <w:lang w:val="en-GB"/>
        </w:rPr>
        <w:t>do not appropriately</w:t>
      </w:r>
      <w:r w:rsidR="00973137">
        <w:rPr>
          <w:rFonts w:asciiTheme="minorHAnsi" w:hAnsiTheme="minorHAnsi" w:cstheme="minorBidi"/>
          <w:bCs/>
          <w:lang w:val="en-GB"/>
        </w:rPr>
        <w:t xml:space="preserve"> </w:t>
      </w:r>
      <w:r w:rsidR="00624E08" w:rsidRPr="00032C70">
        <w:rPr>
          <w:rFonts w:asciiTheme="minorHAnsi" w:hAnsiTheme="minorHAnsi" w:cstheme="minorBidi"/>
          <w:bCs/>
          <w:lang w:val="en-GB"/>
        </w:rPr>
        <w:t xml:space="preserve">transmit refracted light. </w:t>
      </w:r>
      <w:r w:rsidR="00ED531D" w:rsidRPr="00032C70">
        <w:rPr>
          <w:rFonts w:asciiTheme="minorHAnsi" w:hAnsiTheme="minorHAnsi" w:cstheme="minorBidi"/>
          <w:bCs/>
          <w:lang w:val="en-GB"/>
        </w:rPr>
        <w:t>D</w:t>
      </w:r>
      <w:r w:rsidR="00624E08" w:rsidRPr="00032C70">
        <w:rPr>
          <w:rFonts w:asciiTheme="minorHAnsi" w:hAnsiTheme="minorHAnsi" w:cstheme="minorBidi"/>
          <w:bCs/>
          <w:lang w:val="en-GB"/>
        </w:rPr>
        <w:t>epending</w:t>
      </w:r>
      <w:r w:rsidRPr="00032C70">
        <w:rPr>
          <w:rFonts w:asciiTheme="minorHAnsi" w:hAnsiTheme="minorHAnsi" w:cstheme="minorBidi"/>
          <w:bCs/>
          <w:lang w:val="en-GB"/>
        </w:rPr>
        <w:t xml:space="preserve"> on the </w:t>
      </w:r>
      <w:r w:rsidR="00871831" w:rsidRPr="00032C70">
        <w:rPr>
          <w:rFonts w:asciiTheme="minorHAnsi" w:hAnsiTheme="minorHAnsi" w:cstheme="minorBidi"/>
          <w:bCs/>
          <w:lang w:val="en-GB"/>
        </w:rPr>
        <w:t>polarized microscope used</w:t>
      </w:r>
      <w:r w:rsidRPr="00032C70">
        <w:rPr>
          <w:rFonts w:asciiTheme="minorHAnsi" w:hAnsiTheme="minorHAnsi" w:cstheme="minorBidi"/>
          <w:bCs/>
          <w:lang w:val="en-GB"/>
        </w:rPr>
        <w:t>, additional settings</w:t>
      </w:r>
      <w:r w:rsidR="00973137">
        <w:rPr>
          <w:rFonts w:asciiTheme="minorHAnsi" w:hAnsiTheme="minorHAnsi" w:cstheme="minorBidi"/>
          <w:bCs/>
          <w:lang w:val="en-GB"/>
        </w:rPr>
        <w:t xml:space="preserve"> </w:t>
      </w:r>
      <w:r w:rsidR="00624E08" w:rsidRPr="00032C70">
        <w:rPr>
          <w:rFonts w:asciiTheme="minorHAnsi" w:hAnsiTheme="minorHAnsi" w:cstheme="minorBidi"/>
          <w:bCs/>
          <w:lang w:val="en-GB"/>
        </w:rPr>
        <w:t>may</w:t>
      </w:r>
      <w:r w:rsidR="00871831" w:rsidRPr="00032C70">
        <w:rPr>
          <w:rFonts w:asciiTheme="minorHAnsi" w:hAnsiTheme="minorHAnsi" w:cstheme="minorBidi"/>
          <w:bCs/>
          <w:lang w:val="en-GB"/>
        </w:rPr>
        <w:t xml:space="preserve"> be</w:t>
      </w:r>
      <w:r w:rsidRPr="00032C70">
        <w:rPr>
          <w:rFonts w:asciiTheme="minorHAnsi" w:hAnsiTheme="minorHAnsi" w:cstheme="minorBidi"/>
          <w:bCs/>
          <w:lang w:val="en-GB"/>
        </w:rPr>
        <w:t xml:space="preserve"> required</w:t>
      </w:r>
      <w:r w:rsidR="00624E08" w:rsidRPr="00032C70">
        <w:rPr>
          <w:rFonts w:asciiTheme="minorHAnsi" w:hAnsiTheme="minorHAnsi" w:cstheme="minorBidi"/>
          <w:bCs/>
          <w:lang w:val="en-GB"/>
        </w:rPr>
        <w:t xml:space="preserve"> as per the </w:t>
      </w:r>
      <w:r w:rsidR="00ED531D" w:rsidRPr="00032C70">
        <w:rPr>
          <w:rFonts w:asciiTheme="minorHAnsi" w:hAnsiTheme="minorHAnsi" w:cstheme="minorBidi"/>
          <w:bCs/>
          <w:lang w:val="en-GB"/>
        </w:rPr>
        <w:t>manufacturer’s</w:t>
      </w:r>
      <w:r w:rsidR="00624E08" w:rsidRPr="00032C70">
        <w:rPr>
          <w:rFonts w:asciiTheme="minorHAnsi" w:hAnsiTheme="minorHAnsi" w:cstheme="minorBidi"/>
          <w:bCs/>
          <w:lang w:val="en-GB"/>
        </w:rPr>
        <w:t xml:space="preserve"> guidelines.</w:t>
      </w:r>
    </w:p>
    <w:p w14:paraId="6EBC3939" w14:textId="77777777" w:rsidR="00812CF3" w:rsidRPr="00032C70" w:rsidRDefault="00812CF3" w:rsidP="007F3403">
      <w:pPr>
        <w:pStyle w:val="NormalWeb"/>
        <w:spacing w:before="0" w:beforeAutospacing="0" w:after="0" w:afterAutospacing="0"/>
        <w:contextualSpacing/>
        <w:rPr>
          <w:rFonts w:asciiTheme="minorHAnsi" w:hAnsiTheme="minorHAnsi" w:cstheme="minorBidi"/>
          <w:bCs/>
          <w:lang w:val="en-GB"/>
        </w:rPr>
      </w:pPr>
    </w:p>
    <w:p w14:paraId="67FD69D6" w14:textId="73C0C16F" w:rsidR="004D0B30" w:rsidRDefault="00624E08"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Having set th</w:t>
      </w:r>
      <w:r w:rsidR="003B6B79" w:rsidRPr="00032C70">
        <w:rPr>
          <w:rFonts w:asciiTheme="minorHAnsi" w:hAnsiTheme="minorHAnsi" w:cstheme="minorBidi"/>
          <w:bCs/>
          <w:lang w:val="en-GB"/>
        </w:rPr>
        <w:t xml:space="preserve">e background, remove the </w:t>
      </w:r>
      <w:r w:rsidR="00AC6C78" w:rsidRPr="00032C70">
        <w:rPr>
          <w:rFonts w:asciiTheme="minorHAnsi" w:hAnsiTheme="minorHAnsi" w:cstheme="minorBidi"/>
          <w:bCs/>
          <w:lang w:val="en-GB"/>
        </w:rPr>
        <w:t xml:space="preserve">glass </w:t>
      </w:r>
      <w:proofErr w:type="gramStart"/>
      <w:r w:rsidR="00AC6C78" w:rsidRPr="00032C70">
        <w:rPr>
          <w:rFonts w:asciiTheme="minorHAnsi" w:hAnsiTheme="minorHAnsi" w:cstheme="minorBidi"/>
          <w:bCs/>
          <w:lang w:val="en-GB"/>
        </w:rPr>
        <w:t>bottom based</w:t>
      </w:r>
      <w:proofErr w:type="gramEnd"/>
      <w:r w:rsidR="00AC6C78" w:rsidRPr="00032C70">
        <w:rPr>
          <w:rFonts w:asciiTheme="minorHAnsi" w:hAnsiTheme="minorHAnsi" w:cstheme="minorBidi"/>
          <w:bCs/>
          <w:lang w:val="en-GB"/>
        </w:rPr>
        <w:t xml:space="preserve"> dish </w:t>
      </w:r>
      <w:r w:rsidR="00ED531D" w:rsidRPr="00032C70">
        <w:rPr>
          <w:rFonts w:asciiTheme="minorHAnsi" w:hAnsiTheme="minorHAnsi" w:cstheme="minorBidi"/>
          <w:bCs/>
          <w:lang w:val="en-GB"/>
        </w:rPr>
        <w:t>from</w:t>
      </w:r>
      <w:r w:rsidRPr="00032C70">
        <w:rPr>
          <w:rFonts w:asciiTheme="minorHAnsi" w:hAnsiTheme="minorHAnsi" w:cstheme="minorBidi"/>
          <w:bCs/>
          <w:lang w:val="en-GB"/>
        </w:rPr>
        <w:t xml:space="preserve"> the microscope stage, and u</w:t>
      </w:r>
      <w:r w:rsidR="006D70C8" w:rsidRPr="00032C70">
        <w:rPr>
          <w:rFonts w:asciiTheme="minorHAnsi" w:hAnsiTheme="minorHAnsi" w:cstheme="minorBidi"/>
          <w:bCs/>
          <w:lang w:val="en-GB"/>
        </w:rPr>
        <w:t>sing a glass pipette, transfer the anesthetized</w:t>
      </w:r>
      <w:r w:rsidR="00C3427E">
        <w:rPr>
          <w:rFonts w:asciiTheme="minorHAnsi" w:hAnsiTheme="minorHAnsi" w:cstheme="minorBidi"/>
          <w:bCs/>
          <w:lang w:val="en-GB"/>
        </w:rPr>
        <w:t>,</w:t>
      </w:r>
      <w:r w:rsidR="006D70C8" w:rsidRPr="00032C70">
        <w:rPr>
          <w:rFonts w:asciiTheme="minorHAnsi" w:hAnsiTheme="minorHAnsi" w:cstheme="minorBidi"/>
          <w:bCs/>
          <w:lang w:val="en-GB"/>
        </w:rPr>
        <w:t xml:space="preserve"> stabbed</w:t>
      </w:r>
      <w:r w:rsidR="00ED531D" w:rsidRPr="00032C70">
        <w:rPr>
          <w:rFonts w:asciiTheme="minorHAnsi" w:hAnsiTheme="minorHAnsi" w:cstheme="minorBidi"/>
          <w:bCs/>
          <w:lang w:val="en-GB"/>
        </w:rPr>
        <w:t xml:space="preserve"> fish o</w:t>
      </w:r>
      <w:r w:rsidR="004D0B30" w:rsidRPr="00032C70">
        <w:rPr>
          <w:rFonts w:asciiTheme="minorHAnsi" w:hAnsiTheme="minorHAnsi" w:cstheme="minorBidi"/>
          <w:bCs/>
          <w:lang w:val="en-GB"/>
        </w:rPr>
        <w:t xml:space="preserve">nto </w:t>
      </w:r>
      <w:r w:rsidR="00873B18" w:rsidRPr="00032C70">
        <w:rPr>
          <w:rFonts w:asciiTheme="minorHAnsi" w:hAnsiTheme="minorHAnsi" w:cstheme="minorBidi"/>
          <w:bCs/>
          <w:lang w:val="en-GB"/>
        </w:rPr>
        <w:t>the</w:t>
      </w:r>
      <w:r w:rsidR="004D0B30" w:rsidRPr="00032C70">
        <w:rPr>
          <w:rFonts w:asciiTheme="minorHAnsi" w:hAnsiTheme="minorHAnsi" w:cstheme="minorBidi"/>
          <w:bCs/>
          <w:lang w:val="en-GB"/>
        </w:rPr>
        <w:t xml:space="preserve"> </w:t>
      </w:r>
      <w:r w:rsidR="00AC6C78" w:rsidRPr="00032C70">
        <w:rPr>
          <w:rFonts w:asciiTheme="minorHAnsi" w:hAnsiTheme="minorHAnsi" w:cstheme="minorBidi"/>
          <w:bCs/>
          <w:lang w:val="en-GB"/>
        </w:rPr>
        <w:t xml:space="preserve">glass bottom </w:t>
      </w:r>
      <w:r w:rsidR="00AC6C78" w:rsidRPr="00032C70">
        <w:rPr>
          <w:rFonts w:asciiTheme="minorHAnsi" w:hAnsiTheme="minorHAnsi" w:cstheme="minorBidi"/>
          <w:bCs/>
          <w:lang w:val="en-GB"/>
        </w:rPr>
        <w:lastRenderedPageBreak/>
        <w:t>based dish</w:t>
      </w:r>
      <w:r w:rsidR="004D0B30" w:rsidRPr="00032C70">
        <w:rPr>
          <w:rFonts w:asciiTheme="minorHAnsi" w:hAnsiTheme="minorHAnsi" w:cstheme="minorBidi"/>
          <w:bCs/>
          <w:lang w:val="en-GB"/>
        </w:rPr>
        <w:t>.</w:t>
      </w:r>
    </w:p>
    <w:p w14:paraId="44C9A3A7"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57A2D127" w14:textId="3025004E" w:rsidR="006D70C8" w:rsidRDefault="004D0B30"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 xml:space="preserve">Carefully remove the excess of embryo medium using a </w:t>
      </w:r>
      <w:proofErr w:type="gramStart"/>
      <w:r w:rsidRPr="00032C70">
        <w:rPr>
          <w:rFonts w:asciiTheme="minorHAnsi" w:hAnsiTheme="minorHAnsi" w:cstheme="minorBidi"/>
          <w:bCs/>
          <w:lang w:val="en-GB"/>
        </w:rPr>
        <w:t>pipette, and</w:t>
      </w:r>
      <w:proofErr w:type="gramEnd"/>
      <w:r w:rsidRPr="00032C70">
        <w:rPr>
          <w:rFonts w:asciiTheme="minorHAnsi" w:hAnsiTheme="minorHAnsi" w:cstheme="minorBidi"/>
          <w:bCs/>
          <w:lang w:val="en-GB"/>
        </w:rPr>
        <w:t xml:space="preserve"> </w:t>
      </w:r>
      <w:r w:rsidR="006D70C8" w:rsidRPr="00032C70">
        <w:rPr>
          <w:rFonts w:asciiTheme="minorHAnsi" w:hAnsiTheme="minorHAnsi" w:cstheme="minorBidi"/>
          <w:bCs/>
          <w:lang w:val="en-GB"/>
        </w:rPr>
        <w:t xml:space="preserve">orient the fish </w:t>
      </w:r>
      <w:r w:rsidRPr="00032C70">
        <w:rPr>
          <w:rFonts w:asciiTheme="minorHAnsi" w:hAnsiTheme="minorHAnsi" w:cstheme="minorBidi"/>
          <w:bCs/>
          <w:lang w:val="en-GB"/>
        </w:rPr>
        <w:t xml:space="preserve">as per 2.5 - </w:t>
      </w:r>
      <w:r w:rsidRPr="00032C70">
        <w:rPr>
          <w:rFonts w:asciiTheme="minorHAnsi" w:hAnsiTheme="minorHAnsi" w:cstheme="minorBidi"/>
          <w:lang w:val="en-GB"/>
        </w:rPr>
        <w:t>the head is on the left, tail on the right, dorsal region up and ventral region down</w:t>
      </w:r>
      <w:r w:rsidRPr="00032C70">
        <w:rPr>
          <w:rFonts w:asciiTheme="minorHAnsi" w:hAnsiTheme="minorHAnsi" w:cstheme="minorBidi"/>
          <w:bCs/>
          <w:lang w:val="en-GB"/>
        </w:rPr>
        <w:t>.</w:t>
      </w:r>
    </w:p>
    <w:p w14:paraId="16898D06"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28431E31" w14:textId="6CC8E677" w:rsidR="00973137" w:rsidRDefault="00D11EB0" w:rsidP="00973137">
      <w:pPr>
        <w:pStyle w:val="NormalWeb"/>
        <w:spacing w:before="0" w:beforeAutospacing="0" w:after="0" w:afterAutospacing="0"/>
        <w:contextualSpacing/>
        <w:rPr>
          <w:rFonts w:asciiTheme="minorHAnsi" w:hAnsiTheme="minorHAnsi" w:cstheme="minorBidi"/>
          <w:bCs/>
          <w:lang w:val="en-GB"/>
        </w:rPr>
      </w:pPr>
      <w:r w:rsidRPr="00032C70">
        <w:rPr>
          <w:rFonts w:asciiTheme="minorHAnsi" w:hAnsiTheme="minorHAnsi" w:cstheme="minorBidi"/>
          <w:bCs/>
          <w:lang w:val="en-GB"/>
        </w:rPr>
        <w:t>NOTE</w:t>
      </w:r>
      <w:r w:rsidR="004D0B30" w:rsidRPr="00032C70">
        <w:rPr>
          <w:rFonts w:asciiTheme="minorHAnsi" w:hAnsiTheme="minorHAnsi" w:cstheme="minorBidi"/>
          <w:bCs/>
          <w:lang w:val="en-GB"/>
        </w:rPr>
        <w:t xml:space="preserve">: Ensure the larvae is mounted as flat as possible, as uneven mounting </w:t>
      </w:r>
      <w:r w:rsidR="001422C8" w:rsidRPr="00032C70">
        <w:rPr>
          <w:rFonts w:asciiTheme="minorHAnsi" w:hAnsiTheme="minorHAnsi" w:cstheme="minorBidi"/>
          <w:bCs/>
          <w:lang w:val="en-GB"/>
        </w:rPr>
        <w:t xml:space="preserve">results in </w:t>
      </w:r>
      <w:r w:rsidR="0004045C" w:rsidRPr="00032C70">
        <w:rPr>
          <w:rFonts w:asciiTheme="minorHAnsi" w:hAnsiTheme="minorHAnsi" w:cstheme="minorBidi"/>
          <w:bCs/>
          <w:lang w:val="en-GB"/>
        </w:rPr>
        <w:t>different</w:t>
      </w:r>
      <w:r w:rsidRPr="00032C70">
        <w:rPr>
          <w:rFonts w:asciiTheme="minorHAnsi" w:hAnsiTheme="minorHAnsi" w:cstheme="minorBidi"/>
          <w:bCs/>
          <w:lang w:val="en-GB"/>
        </w:rPr>
        <w:t xml:space="preserve"> birefringence intensities</w:t>
      </w:r>
      <w:r w:rsidR="004D0B30" w:rsidRPr="00032C70">
        <w:rPr>
          <w:rFonts w:asciiTheme="minorHAnsi" w:hAnsiTheme="minorHAnsi" w:cstheme="minorBidi"/>
          <w:bCs/>
          <w:lang w:val="en-GB"/>
        </w:rPr>
        <w:t xml:space="preserve"> </w:t>
      </w:r>
      <w:r w:rsidR="0004045C" w:rsidRPr="00032C70">
        <w:rPr>
          <w:rFonts w:asciiTheme="minorHAnsi" w:hAnsiTheme="minorHAnsi" w:cstheme="minorBidi"/>
          <w:bCs/>
          <w:lang w:val="en-GB"/>
        </w:rPr>
        <w:t xml:space="preserve">across different </w:t>
      </w:r>
      <w:proofErr w:type="spellStart"/>
      <w:r w:rsidR="0004045C" w:rsidRPr="00032C70">
        <w:rPr>
          <w:rFonts w:asciiTheme="minorHAnsi" w:hAnsiTheme="minorHAnsi" w:cstheme="minorBidi"/>
          <w:bCs/>
          <w:lang w:val="en-GB"/>
        </w:rPr>
        <w:t>somites</w:t>
      </w:r>
      <w:proofErr w:type="spellEnd"/>
      <w:r w:rsidR="0004045C" w:rsidRPr="00032C70">
        <w:rPr>
          <w:rFonts w:asciiTheme="minorHAnsi" w:hAnsiTheme="minorHAnsi" w:cstheme="minorBidi"/>
          <w:bCs/>
          <w:lang w:val="en-GB"/>
        </w:rPr>
        <w:t>.</w:t>
      </w:r>
    </w:p>
    <w:p w14:paraId="723E5412"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5CC6A384" w14:textId="0F8FB18F" w:rsidR="004D0B30" w:rsidRDefault="00873B18" w:rsidP="00973137">
      <w:pPr>
        <w:pStyle w:val="NormalWeb"/>
        <w:numPr>
          <w:ilvl w:val="1"/>
          <w:numId w:val="28"/>
        </w:numPr>
        <w:spacing w:before="0" w:beforeAutospacing="0" w:after="0" w:afterAutospacing="0"/>
        <w:ind w:left="0" w:firstLine="0"/>
        <w:contextualSpacing/>
        <w:rPr>
          <w:rFonts w:asciiTheme="minorHAnsi" w:hAnsiTheme="minorHAnsi"/>
          <w:lang w:val="en-GB"/>
        </w:rPr>
      </w:pPr>
      <w:r w:rsidRPr="00032C70">
        <w:rPr>
          <w:rFonts w:asciiTheme="minorHAnsi" w:hAnsiTheme="minorHAnsi"/>
          <w:lang w:val="en-GB"/>
        </w:rPr>
        <w:t xml:space="preserve">Place the </w:t>
      </w:r>
      <w:r w:rsidR="00AC6C78" w:rsidRPr="00032C70">
        <w:rPr>
          <w:rFonts w:asciiTheme="minorHAnsi" w:hAnsiTheme="minorHAnsi" w:cstheme="minorBidi"/>
          <w:bCs/>
          <w:lang w:val="en-GB"/>
        </w:rPr>
        <w:t xml:space="preserve">glass </w:t>
      </w:r>
      <w:proofErr w:type="gramStart"/>
      <w:r w:rsidR="00AC6C78" w:rsidRPr="00032C70">
        <w:rPr>
          <w:rFonts w:asciiTheme="minorHAnsi" w:hAnsiTheme="minorHAnsi" w:cstheme="minorBidi"/>
          <w:bCs/>
          <w:lang w:val="en-GB"/>
        </w:rPr>
        <w:t>bottom based</w:t>
      </w:r>
      <w:proofErr w:type="gramEnd"/>
      <w:r w:rsidR="00AC6C78" w:rsidRPr="00032C70">
        <w:rPr>
          <w:rFonts w:asciiTheme="minorHAnsi" w:hAnsiTheme="minorHAnsi" w:cstheme="minorBidi"/>
          <w:bCs/>
          <w:lang w:val="en-GB"/>
        </w:rPr>
        <w:t xml:space="preserve"> dish</w:t>
      </w:r>
      <w:r w:rsidR="00624E08" w:rsidRPr="00032C70">
        <w:rPr>
          <w:rFonts w:asciiTheme="minorHAnsi" w:hAnsiTheme="minorHAnsi" w:cstheme="minorBidi"/>
          <w:bCs/>
          <w:lang w:val="en-GB"/>
        </w:rPr>
        <w:t xml:space="preserve"> with the </w:t>
      </w:r>
      <w:r w:rsidRPr="00032C70">
        <w:rPr>
          <w:rFonts w:asciiTheme="minorHAnsi" w:hAnsiTheme="minorHAnsi" w:cstheme="minorBidi"/>
          <w:bCs/>
          <w:lang w:val="en-GB"/>
        </w:rPr>
        <w:t>anesthetized larvae</w:t>
      </w:r>
      <w:r w:rsidRPr="00032C70">
        <w:rPr>
          <w:rFonts w:asciiTheme="minorHAnsi" w:hAnsiTheme="minorHAnsi"/>
          <w:lang w:val="en-GB"/>
        </w:rPr>
        <w:t xml:space="preserve"> </w:t>
      </w:r>
      <w:r w:rsidR="006D70C8" w:rsidRPr="00032C70">
        <w:rPr>
          <w:rFonts w:asciiTheme="minorHAnsi" w:hAnsiTheme="minorHAnsi"/>
          <w:lang w:val="en-GB"/>
        </w:rPr>
        <w:t>on the microscope</w:t>
      </w:r>
      <w:r w:rsidR="00624E08" w:rsidRPr="00032C70">
        <w:rPr>
          <w:rFonts w:asciiTheme="minorHAnsi" w:hAnsiTheme="minorHAnsi"/>
          <w:lang w:val="en-GB"/>
        </w:rPr>
        <w:t xml:space="preserve"> </w:t>
      </w:r>
      <w:r w:rsidR="00624E08" w:rsidRPr="00032C70">
        <w:rPr>
          <w:rFonts w:asciiTheme="minorHAnsi" w:hAnsiTheme="minorHAnsi" w:cstheme="minorBidi"/>
          <w:bCs/>
          <w:lang w:val="en-GB"/>
        </w:rPr>
        <w:t>stage</w:t>
      </w:r>
      <w:r w:rsidR="006D70C8" w:rsidRPr="00032C70">
        <w:rPr>
          <w:rFonts w:asciiTheme="minorHAnsi" w:hAnsiTheme="minorHAnsi" w:cstheme="minorBidi"/>
          <w:bCs/>
          <w:lang w:val="en-GB"/>
        </w:rPr>
        <w:t xml:space="preserve"> </w:t>
      </w:r>
      <w:r w:rsidR="006D70C8" w:rsidRPr="00032C70">
        <w:rPr>
          <w:rFonts w:asciiTheme="minorHAnsi" w:hAnsiTheme="minorHAnsi"/>
          <w:lang w:val="en-GB"/>
        </w:rPr>
        <w:t xml:space="preserve">and </w:t>
      </w:r>
      <w:r w:rsidR="00624E08" w:rsidRPr="00032C70">
        <w:rPr>
          <w:rFonts w:asciiTheme="minorHAnsi" w:hAnsiTheme="minorHAnsi"/>
          <w:lang w:val="en-GB"/>
        </w:rPr>
        <w:t xml:space="preserve">image </w:t>
      </w:r>
      <w:r w:rsidR="00624E08" w:rsidRPr="00032C70">
        <w:rPr>
          <w:rFonts w:asciiTheme="minorHAnsi" w:hAnsiTheme="minorHAnsi" w:cstheme="minorBidi"/>
          <w:bCs/>
          <w:lang w:val="en-GB"/>
        </w:rPr>
        <w:t xml:space="preserve">the muscle </w:t>
      </w:r>
      <w:r w:rsidR="00C128D6" w:rsidRPr="00032C70">
        <w:rPr>
          <w:rFonts w:asciiTheme="minorHAnsi" w:hAnsiTheme="minorHAnsi"/>
          <w:lang w:val="en-GB"/>
        </w:rPr>
        <w:t xml:space="preserve">using polarized light </w:t>
      </w:r>
      <w:r w:rsidR="00960413" w:rsidRPr="00032C70">
        <w:rPr>
          <w:rFonts w:asciiTheme="minorHAnsi" w:hAnsiTheme="minorHAnsi"/>
          <w:lang w:val="en-GB"/>
        </w:rPr>
        <w:t>(</w:t>
      </w:r>
      <w:r w:rsidR="00960413" w:rsidRPr="00032C70">
        <w:rPr>
          <w:rFonts w:asciiTheme="minorHAnsi" w:hAnsiTheme="minorHAnsi"/>
          <w:b/>
          <w:lang w:val="en-GB"/>
        </w:rPr>
        <w:t>Figures 1C &amp; 1D</w:t>
      </w:r>
      <w:r w:rsidR="00960413" w:rsidRPr="00032C70">
        <w:rPr>
          <w:rFonts w:asciiTheme="minorHAnsi" w:hAnsiTheme="minorHAnsi"/>
          <w:lang w:val="en-GB"/>
        </w:rPr>
        <w:t>)</w:t>
      </w:r>
      <w:r w:rsidR="004D0B30" w:rsidRPr="00032C70">
        <w:rPr>
          <w:rFonts w:asciiTheme="minorHAnsi" w:hAnsiTheme="minorHAnsi"/>
          <w:lang w:val="en-GB"/>
        </w:rPr>
        <w:t>.</w:t>
      </w:r>
    </w:p>
    <w:p w14:paraId="169B6DC1" w14:textId="77777777" w:rsidR="00973137" w:rsidRPr="00032C70" w:rsidRDefault="00973137" w:rsidP="007F3403">
      <w:pPr>
        <w:pStyle w:val="NormalWeb"/>
        <w:spacing w:before="0" w:beforeAutospacing="0" w:after="0" w:afterAutospacing="0"/>
        <w:contextualSpacing/>
        <w:rPr>
          <w:rFonts w:asciiTheme="minorHAnsi" w:hAnsiTheme="minorHAnsi"/>
          <w:lang w:val="en-GB"/>
        </w:rPr>
      </w:pPr>
    </w:p>
    <w:p w14:paraId="4CBFC380" w14:textId="46E9213E" w:rsidR="00973137" w:rsidRDefault="004D0B30" w:rsidP="00973137">
      <w:pPr>
        <w:pStyle w:val="NormalWeb"/>
        <w:spacing w:before="0" w:beforeAutospacing="0" w:after="0" w:afterAutospacing="0"/>
        <w:contextualSpacing/>
        <w:rPr>
          <w:rFonts w:asciiTheme="minorHAnsi" w:hAnsiTheme="minorHAnsi" w:cstheme="minorBidi"/>
          <w:bCs/>
          <w:lang w:val="en-GB"/>
        </w:rPr>
      </w:pPr>
      <w:r w:rsidRPr="00032C70">
        <w:rPr>
          <w:rFonts w:asciiTheme="minorHAnsi" w:hAnsiTheme="minorHAnsi" w:cstheme="minorBidi"/>
          <w:bCs/>
          <w:lang w:val="en-GB"/>
        </w:rPr>
        <w:t xml:space="preserve">NOTE: </w:t>
      </w:r>
      <w:r w:rsidR="00033DC1" w:rsidRPr="00032C70">
        <w:rPr>
          <w:rFonts w:asciiTheme="minorHAnsi" w:hAnsiTheme="minorHAnsi" w:cstheme="minorBidi"/>
          <w:bCs/>
          <w:lang w:val="en-GB"/>
        </w:rPr>
        <w:t xml:space="preserve">Depending on the type of microscope/polarized lens used, the fish </w:t>
      </w:r>
      <w:r w:rsidR="00C128D6" w:rsidRPr="00032C70">
        <w:rPr>
          <w:rFonts w:asciiTheme="minorHAnsi" w:hAnsiTheme="minorHAnsi" w:cstheme="minorBidi"/>
          <w:bCs/>
          <w:lang w:val="en-GB"/>
        </w:rPr>
        <w:t xml:space="preserve">orientation on </w:t>
      </w:r>
      <w:r w:rsidR="00033DC1" w:rsidRPr="00032C70">
        <w:rPr>
          <w:rFonts w:asciiTheme="minorHAnsi" w:hAnsiTheme="minorHAnsi" w:cstheme="minorBidi"/>
          <w:bCs/>
          <w:lang w:val="en-GB"/>
        </w:rPr>
        <w:t>its</w:t>
      </w:r>
      <w:r w:rsidR="00C128D6" w:rsidRPr="00032C70">
        <w:rPr>
          <w:rFonts w:asciiTheme="minorHAnsi" w:hAnsiTheme="minorHAnsi" w:cstheme="minorBidi"/>
          <w:bCs/>
          <w:lang w:val="en-GB"/>
        </w:rPr>
        <w:t xml:space="preserve"> </w:t>
      </w:r>
      <w:r w:rsidR="00624E08" w:rsidRPr="00032C70">
        <w:rPr>
          <w:rFonts w:asciiTheme="minorHAnsi" w:hAnsiTheme="minorHAnsi" w:cstheme="minorBidi"/>
          <w:bCs/>
          <w:lang w:val="en-GB"/>
        </w:rPr>
        <w:t>anterior-posterior</w:t>
      </w:r>
      <w:r w:rsidR="00973137">
        <w:rPr>
          <w:rFonts w:asciiTheme="minorHAnsi" w:hAnsiTheme="minorHAnsi" w:cstheme="minorBidi"/>
          <w:bCs/>
          <w:lang w:val="en-GB"/>
        </w:rPr>
        <w:t xml:space="preserve"> </w:t>
      </w:r>
      <w:r w:rsidR="00C128D6" w:rsidRPr="00032C70">
        <w:rPr>
          <w:rFonts w:asciiTheme="minorHAnsi" w:hAnsiTheme="minorHAnsi" w:cstheme="minorBidi"/>
          <w:bCs/>
          <w:lang w:val="en-GB"/>
        </w:rPr>
        <w:t>axis</w:t>
      </w:r>
      <w:r w:rsidR="00033DC1" w:rsidRPr="00032C70">
        <w:rPr>
          <w:rFonts w:asciiTheme="minorHAnsi" w:hAnsiTheme="minorHAnsi" w:cstheme="minorBidi"/>
          <w:bCs/>
          <w:lang w:val="en-GB"/>
        </w:rPr>
        <w:t xml:space="preserve"> can affect the overall birefringence</w:t>
      </w:r>
      <w:r w:rsidR="00C128D6" w:rsidRPr="00032C70">
        <w:rPr>
          <w:rFonts w:asciiTheme="minorHAnsi" w:hAnsiTheme="minorHAnsi" w:cstheme="minorBidi"/>
          <w:bCs/>
          <w:lang w:val="en-GB"/>
        </w:rPr>
        <w:fldChar w:fldCharType="begin"/>
      </w:r>
      <w:r w:rsidR="00B14B6F" w:rsidRPr="00032C70">
        <w:rPr>
          <w:rFonts w:asciiTheme="minorHAnsi" w:hAnsiTheme="minorHAnsi" w:cstheme="minorBidi"/>
          <w:bCs/>
          <w:lang w:val="en-GB"/>
        </w:rPr>
        <w:instrText xml:space="preserve"> ADDIN ZOTERO_ITEM CSL_CITATION {"citationID":"MUY8CaY4","properties":{"formattedCitation":"\\super 15\\nosupersub{}","plainCitation":"15","noteIndex":0},"citationItems":[{"id":2311,"uris":["http://zotero.org/users/local/ZZIGUQ46/items/48S4RWY2"],"uri":["http://zotero.org/users/local/ZZIGUQ46/items/48S4RWY2"],"itemData":{"id":2311,"type":"article-journal","abstract":"Muscular dystrophies are a group of genetic disorders that progressively weaken and degenerate muscle. Many zebrafish models for human muscular dystrophies have been generated and analysed, including dystrophin-deficient zebrafish mutants dmd that model Duchenne Muscular Dystrophy. Under polarised light the zebrafish muscle can be detected as a bright area in an otherwise dark background. This light effect, called birefringence, results from the diffraction of polarised light through the pseudo-crystalline array of the muscle sarcomeres. Muscle damage, as seen in zebrafish models for muscular dystrophies, can readily be detected by a reduction in the birefringence. Therefore, birefringence is a very sensitive indicator of overall muscle integrity within larval zebrafish. Unbiased documentation of the birefringence followed by densitometric measurement enables the quantification of the birefringence of zebrafish larvae. Thereby, the overall level of muscle integrity can be detected, allowing the identification and categorisation of zebrafish muscle mutants. In addition, we propose that the establish protocol can be used to analyse treatments aimed at ameliorating dystrophic zebrafish models.","container-title":"Biochemical and Biophysical Research Communications","DOI":"10.1016/j.bbrc.2012.06.040","ISSN":"1090-2104","issue":"4","journalAbbreviation":"Biochem. Biophys. Res. Commun.","language":"eng","note":"PMID: 22713473","page":"785-788","source":"PubMed","title":"Quantification of birefringence readily measures the level of muscle damage in zebrafish","volume":"423","author":[{"family":"Berger","given":"Joachim"},{"family":"Sztal","given":"Tamar"},{"family":"Currie","given":"Peter D."}],"issued":{"date-parts":[["2012",7,13]]}}}],"schema":"https://github.com/citation-style-language/schema/raw/master/csl-citation.json"} </w:instrText>
      </w:r>
      <w:r w:rsidR="00C128D6" w:rsidRPr="00032C70">
        <w:rPr>
          <w:rFonts w:asciiTheme="minorHAnsi" w:hAnsiTheme="minorHAnsi" w:cstheme="minorBidi"/>
          <w:bCs/>
          <w:lang w:val="en-GB"/>
        </w:rPr>
        <w:fldChar w:fldCharType="separate"/>
      </w:r>
      <w:r w:rsidR="00B14B6F" w:rsidRPr="00032C70">
        <w:rPr>
          <w:rFonts w:asciiTheme="minorHAnsi" w:hAnsiTheme="minorHAnsi"/>
          <w:vertAlign w:val="superscript"/>
          <w:lang w:val="en-GB"/>
        </w:rPr>
        <w:t>15</w:t>
      </w:r>
      <w:r w:rsidR="00C128D6" w:rsidRPr="00032C70">
        <w:rPr>
          <w:rFonts w:asciiTheme="minorHAnsi" w:hAnsiTheme="minorHAnsi" w:cstheme="minorBidi"/>
          <w:bCs/>
          <w:lang w:val="en-GB"/>
        </w:rPr>
        <w:fldChar w:fldCharType="end"/>
      </w:r>
      <w:r w:rsidR="00033DC1" w:rsidRPr="00032C70">
        <w:rPr>
          <w:rFonts w:asciiTheme="minorHAnsi" w:hAnsiTheme="minorHAnsi" w:cstheme="minorBidi"/>
          <w:bCs/>
          <w:lang w:val="en-GB"/>
        </w:rPr>
        <w:t>.</w:t>
      </w:r>
      <w:r w:rsidRPr="00032C70">
        <w:rPr>
          <w:rFonts w:asciiTheme="minorHAnsi" w:hAnsiTheme="minorHAnsi" w:cstheme="minorBidi"/>
          <w:bCs/>
          <w:lang w:val="en-GB"/>
        </w:rPr>
        <w:t xml:space="preserve"> </w:t>
      </w:r>
      <w:r w:rsidR="00F0760C" w:rsidRPr="00032C70">
        <w:rPr>
          <w:rFonts w:asciiTheme="minorHAnsi" w:hAnsiTheme="minorHAnsi" w:cstheme="minorBidi"/>
          <w:bCs/>
          <w:lang w:val="en-GB"/>
        </w:rPr>
        <w:t>E</w:t>
      </w:r>
      <w:r w:rsidRPr="00032C70">
        <w:rPr>
          <w:rFonts w:asciiTheme="minorHAnsi" w:hAnsiTheme="minorHAnsi" w:cstheme="minorBidi"/>
          <w:bCs/>
          <w:lang w:val="en-GB"/>
        </w:rPr>
        <w:t>nsure</w:t>
      </w:r>
      <w:r w:rsidR="00C128D6" w:rsidRPr="00032C70">
        <w:rPr>
          <w:rFonts w:asciiTheme="minorHAnsi" w:hAnsiTheme="minorHAnsi" w:cstheme="minorBidi"/>
          <w:bCs/>
          <w:lang w:val="en-GB"/>
        </w:rPr>
        <w:t xml:space="preserve"> to include</w:t>
      </w:r>
      <w:r w:rsidRPr="00032C70">
        <w:rPr>
          <w:rFonts w:asciiTheme="minorHAnsi" w:hAnsiTheme="minorHAnsi" w:cstheme="minorBidi"/>
          <w:bCs/>
          <w:lang w:val="en-GB"/>
        </w:rPr>
        <w:t xml:space="preserve"> at</w:t>
      </w:r>
      <w:r w:rsidR="004A40C7" w:rsidRPr="00032C70">
        <w:rPr>
          <w:rFonts w:asciiTheme="minorHAnsi" w:hAnsiTheme="minorHAnsi" w:cstheme="minorBidi"/>
          <w:bCs/>
          <w:lang w:val="en-GB"/>
        </w:rPr>
        <w:t xml:space="preserve"> </w:t>
      </w:r>
      <w:r w:rsidRPr="00032C70">
        <w:rPr>
          <w:rFonts w:asciiTheme="minorHAnsi" w:hAnsiTheme="minorHAnsi" w:cstheme="minorBidi"/>
          <w:bCs/>
          <w:lang w:val="en-GB"/>
        </w:rPr>
        <w:t xml:space="preserve">least 5 </w:t>
      </w:r>
      <w:proofErr w:type="spellStart"/>
      <w:r w:rsidRPr="00032C70">
        <w:rPr>
          <w:rFonts w:asciiTheme="minorHAnsi" w:hAnsiTheme="minorHAnsi" w:cstheme="minorBidi"/>
          <w:bCs/>
          <w:lang w:val="en-GB"/>
        </w:rPr>
        <w:t>somites</w:t>
      </w:r>
      <w:proofErr w:type="spellEnd"/>
      <w:r w:rsidRPr="00032C70">
        <w:rPr>
          <w:rFonts w:asciiTheme="minorHAnsi" w:hAnsiTheme="minorHAnsi" w:cstheme="minorBidi"/>
          <w:bCs/>
          <w:lang w:val="en-GB"/>
        </w:rPr>
        <w:t xml:space="preserve"> </w:t>
      </w:r>
      <w:r w:rsidR="00C128D6" w:rsidRPr="00032C70">
        <w:rPr>
          <w:rFonts w:asciiTheme="minorHAnsi" w:hAnsiTheme="minorHAnsi" w:cstheme="minorBidi"/>
          <w:bCs/>
          <w:lang w:val="en-GB"/>
        </w:rPr>
        <w:t xml:space="preserve">on </w:t>
      </w:r>
      <w:r w:rsidRPr="00032C70">
        <w:rPr>
          <w:rFonts w:asciiTheme="minorHAnsi" w:hAnsiTheme="minorHAnsi" w:cstheme="minorBidi"/>
          <w:bCs/>
          <w:lang w:val="en-GB"/>
        </w:rPr>
        <w:t>either side of the injur</w:t>
      </w:r>
      <w:r w:rsidR="0004045C" w:rsidRPr="00032C70">
        <w:rPr>
          <w:rFonts w:asciiTheme="minorHAnsi" w:hAnsiTheme="minorHAnsi" w:cstheme="minorBidi"/>
          <w:bCs/>
          <w:lang w:val="en-GB"/>
        </w:rPr>
        <w:t>y</w:t>
      </w:r>
      <w:r w:rsidRPr="00032C70">
        <w:rPr>
          <w:rFonts w:asciiTheme="minorHAnsi" w:hAnsiTheme="minorHAnsi" w:cstheme="minorBidi"/>
          <w:bCs/>
          <w:lang w:val="en-GB"/>
        </w:rPr>
        <w:t xml:space="preserve"> site </w:t>
      </w:r>
      <w:r w:rsidR="00C128D6" w:rsidRPr="00032C70">
        <w:rPr>
          <w:rFonts w:asciiTheme="minorHAnsi" w:hAnsiTheme="minorHAnsi" w:cstheme="minorBidi"/>
          <w:bCs/>
          <w:lang w:val="en-GB"/>
        </w:rPr>
        <w:t>when imaging.</w:t>
      </w:r>
    </w:p>
    <w:p w14:paraId="11318E19"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664ADB68" w14:textId="3F38393B" w:rsidR="007E6A6F" w:rsidRDefault="006D70C8"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 xml:space="preserve">Using a </w:t>
      </w:r>
      <w:r w:rsidR="003B6B79" w:rsidRPr="00032C70">
        <w:rPr>
          <w:rFonts w:asciiTheme="minorHAnsi" w:hAnsiTheme="minorHAnsi" w:cstheme="minorBidi"/>
          <w:bCs/>
          <w:lang w:val="en-GB"/>
        </w:rPr>
        <w:t>p</w:t>
      </w:r>
      <w:r w:rsidR="004E55D1" w:rsidRPr="00032C70">
        <w:rPr>
          <w:rFonts w:asciiTheme="minorHAnsi" w:hAnsiTheme="minorHAnsi" w:cstheme="minorBidi"/>
          <w:bCs/>
          <w:lang w:val="en-GB"/>
        </w:rPr>
        <w:t>lastic</w:t>
      </w:r>
      <w:r w:rsidRPr="00032C70">
        <w:rPr>
          <w:rFonts w:asciiTheme="minorHAnsi" w:hAnsiTheme="minorHAnsi" w:cstheme="minorBidi"/>
          <w:bCs/>
          <w:lang w:val="en-GB"/>
        </w:rPr>
        <w:t xml:space="preserve"> pipette, pour a drop of embryo medium to rehydrate the fish and </w:t>
      </w:r>
      <w:r w:rsidR="007E6A6F" w:rsidRPr="00032C70">
        <w:rPr>
          <w:rFonts w:asciiTheme="minorHAnsi" w:hAnsiTheme="minorHAnsi" w:cstheme="minorBidi"/>
          <w:bCs/>
          <w:lang w:val="en-GB"/>
        </w:rPr>
        <w:t>place the fish in a well of a</w:t>
      </w:r>
      <w:r w:rsidRPr="00032C70">
        <w:rPr>
          <w:rFonts w:asciiTheme="minorHAnsi" w:hAnsiTheme="minorHAnsi" w:cstheme="minorBidi"/>
          <w:bCs/>
          <w:lang w:val="en-GB"/>
        </w:rPr>
        <w:t xml:space="preserve"> 24 well plate filled up with embryo medium</w:t>
      </w:r>
      <w:r w:rsidR="007E6A6F" w:rsidRPr="00032C70">
        <w:rPr>
          <w:rFonts w:asciiTheme="minorHAnsi" w:hAnsiTheme="minorHAnsi" w:cstheme="minorBidi"/>
          <w:bCs/>
          <w:lang w:val="en-GB"/>
        </w:rPr>
        <w:t>.</w:t>
      </w:r>
    </w:p>
    <w:p w14:paraId="6AF85AE2"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3CED7E8B" w14:textId="37FADD64" w:rsidR="00973137" w:rsidRDefault="006D70C8" w:rsidP="00973137">
      <w:pPr>
        <w:pStyle w:val="NormalWeb"/>
        <w:spacing w:before="0" w:beforeAutospacing="0" w:after="0" w:afterAutospacing="0"/>
        <w:contextualSpacing/>
        <w:rPr>
          <w:rFonts w:asciiTheme="minorHAnsi" w:hAnsiTheme="minorHAnsi" w:cstheme="minorBidi"/>
          <w:bCs/>
          <w:lang w:val="en-GB"/>
        </w:rPr>
      </w:pPr>
      <w:r w:rsidRPr="00032C70">
        <w:rPr>
          <w:rFonts w:asciiTheme="minorHAnsi" w:hAnsiTheme="minorHAnsi" w:cstheme="minorBidi"/>
          <w:bCs/>
          <w:lang w:val="en-GB"/>
        </w:rPr>
        <w:t>NOTE: It is important to perform the imaging as quickly as possible to prevent the fish from drying.</w:t>
      </w:r>
    </w:p>
    <w:p w14:paraId="2E0C1C19"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6C60F607" w14:textId="367184E5" w:rsidR="006D70C8" w:rsidRDefault="007E6A6F"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Repeat steps 3.</w:t>
      </w:r>
      <w:r w:rsidR="00937A08">
        <w:rPr>
          <w:rFonts w:asciiTheme="minorHAnsi" w:hAnsiTheme="minorHAnsi" w:cstheme="minorBidi"/>
          <w:bCs/>
          <w:lang w:val="en-GB"/>
        </w:rPr>
        <w:t>3</w:t>
      </w:r>
      <w:r w:rsidRPr="00032C70">
        <w:rPr>
          <w:rFonts w:asciiTheme="minorHAnsi" w:hAnsiTheme="minorHAnsi" w:cstheme="minorBidi"/>
          <w:bCs/>
          <w:lang w:val="en-GB"/>
        </w:rPr>
        <w:t>. to 3.6</w:t>
      </w:r>
      <w:r w:rsidR="006D70C8" w:rsidRPr="00032C70">
        <w:rPr>
          <w:rFonts w:asciiTheme="minorHAnsi" w:hAnsiTheme="minorHAnsi" w:cstheme="minorBidi"/>
          <w:bCs/>
          <w:lang w:val="en-GB"/>
        </w:rPr>
        <w:t>. until all the fish have been imaged.</w:t>
      </w:r>
    </w:p>
    <w:p w14:paraId="3C0404F5"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7DAE60FE" w14:textId="0080B2C5" w:rsidR="00994795" w:rsidRDefault="00994795"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 xml:space="preserve">When all images have been acquired, </w:t>
      </w:r>
      <w:r w:rsidR="00ED531D" w:rsidRPr="00032C70">
        <w:rPr>
          <w:rFonts w:asciiTheme="minorHAnsi" w:hAnsiTheme="minorHAnsi" w:cstheme="minorBidi"/>
          <w:bCs/>
          <w:lang w:val="en-GB"/>
        </w:rPr>
        <w:t xml:space="preserve">save them </w:t>
      </w:r>
      <w:r w:rsidR="00C3427E">
        <w:rPr>
          <w:rFonts w:asciiTheme="minorHAnsi" w:hAnsiTheme="minorHAnsi" w:cstheme="minorBidi"/>
          <w:bCs/>
          <w:lang w:val="en-GB"/>
        </w:rPr>
        <w:t>in</w:t>
      </w:r>
      <w:r w:rsidR="00C3427E" w:rsidRPr="00032C70">
        <w:rPr>
          <w:rFonts w:asciiTheme="minorHAnsi" w:hAnsiTheme="minorHAnsi" w:cstheme="minorBidi"/>
          <w:bCs/>
          <w:lang w:val="en-GB"/>
        </w:rPr>
        <w:t xml:space="preserve"> </w:t>
      </w:r>
      <w:r w:rsidR="00ED531D" w:rsidRPr="00032C70">
        <w:rPr>
          <w:rFonts w:asciiTheme="minorHAnsi" w:hAnsiTheme="minorHAnsi" w:cstheme="minorBidi"/>
          <w:bCs/>
          <w:lang w:val="en-GB"/>
        </w:rPr>
        <w:t xml:space="preserve">.tiff format </w:t>
      </w:r>
      <w:r w:rsidRPr="00032C70">
        <w:rPr>
          <w:rFonts w:asciiTheme="minorHAnsi" w:hAnsiTheme="minorHAnsi" w:cstheme="minorBidi"/>
          <w:bCs/>
          <w:lang w:val="en-GB"/>
        </w:rPr>
        <w:t>for subsequent analys</w:t>
      </w:r>
      <w:r w:rsidR="00ED531D" w:rsidRPr="00032C70">
        <w:rPr>
          <w:rFonts w:asciiTheme="minorHAnsi" w:hAnsiTheme="minorHAnsi" w:cstheme="minorBidi"/>
          <w:bCs/>
          <w:lang w:val="en-GB"/>
        </w:rPr>
        <w:t>e</w:t>
      </w:r>
      <w:r w:rsidRPr="00032C70">
        <w:rPr>
          <w:rFonts w:asciiTheme="minorHAnsi" w:hAnsiTheme="minorHAnsi" w:cstheme="minorBidi"/>
          <w:bCs/>
          <w:lang w:val="en-GB"/>
        </w:rPr>
        <w:t>s.</w:t>
      </w:r>
    </w:p>
    <w:p w14:paraId="6456EF8E"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1E43F2DF" w14:textId="0670E286" w:rsidR="000707BD" w:rsidRPr="007F3403" w:rsidRDefault="006D70C8" w:rsidP="00973137">
      <w:pPr>
        <w:pStyle w:val="NormalWeb"/>
        <w:numPr>
          <w:ilvl w:val="1"/>
          <w:numId w:val="28"/>
        </w:numPr>
        <w:spacing w:before="0" w:beforeAutospacing="0" w:after="0" w:afterAutospacing="0"/>
        <w:ind w:left="0" w:firstLine="0"/>
        <w:contextualSpacing/>
        <w:rPr>
          <w:rFonts w:asciiTheme="minorHAnsi" w:hAnsiTheme="minorHAnsi" w:cstheme="minorBidi"/>
          <w:bCs/>
          <w:lang w:val="en-GB"/>
        </w:rPr>
      </w:pPr>
      <w:r w:rsidRPr="00032C70">
        <w:rPr>
          <w:rFonts w:asciiTheme="minorHAnsi" w:hAnsiTheme="minorHAnsi" w:cstheme="minorBidi"/>
          <w:bCs/>
          <w:lang w:val="en-GB"/>
        </w:rPr>
        <w:t xml:space="preserve">Put the fish back into the </w:t>
      </w:r>
      <w:r w:rsidRPr="00032C70">
        <w:rPr>
          <w:rFonts w:asciiTheme="minorHAnsi" w:hAnsiTheme="minorHAnsi" w:cstheme="minorHAnsi"/>
          <w:lang w:val="en-GB"/>
        </w:rPr>
        <w:t>28 °C</w:t>
      </w:r>
      <w:r w:rsidRPr="00032C70">
        <w:rPr>
          <w:rFonts w:asciiTheme="minorHAnsi" w:hAnsiTheme="minorHAnsi" w:cstheme="minorBidi"/>
          <w:lang w:val="en-GB"/>
        </w:rPr>
        <w:t xml:space="preserve"> incubator until performing subsequent imaging at </w:t>
      </w:r>
      <w:r w:rsidR="007E6A6F" w:rsidRPr="00032C70">
        <w:rPr>
          <w:rFonts w:asciiTheme="minorHAnsi" w:hAnsiTheme="minorHAnsi" w:cstheme="minorBidi"/>
          <w:lang w:val="en-GB"/>
        </w:rPr>
        <w:t xml:space="preserve">3 dpi (7 </w:t>
      </w:r>
      <w:r w:rsidRPr="00032C70">
        <w:rPr>
          <w:rFonts w:asciiTheme="minorHAnsi" w:hAnsiTheme="minorHAnsi" w:cstheme="minorBidi"/>
          <w:lang w:val="en-GB"/>
        </w:rPr>
        <w:t>dp</w:t>
      </w:r>
      <w:r w:rsidR="007E6A6F" w:rsidRPr="00032C70">
        <w:rPr>
          <w:rFonts w:asciiTheme="minorHAnsi" w:hAnsiTheme="minorHAnsi" w:cstheme="minorBidi"/>
          <w:lang w:val="en-GB"/>
        </w:rPr>
        <w:t>f</w:t>
      </w:r>
      <w:r w:rsidRPr="00032C70">
        <w:rPr>
          <w:rFonts w:asciiTheme="minorHAnsi" w:hAnsiTheme="minorHAnsi" w:cstheme="minorBidi"/>
          <w:lang w:val="en-GB"/>
        </w:rPr>
        <w:t>).</w:t>
      </w:r>
    </w:p>
    <w:p w14:paraId="33AEDFAF" w14:textId="77777777" w:rsidR="00973137" w:rsidRPr="00032C70" w:rsidRDefault="00973137" w:rsidP="007F3403">
      <w:pPr>
        <w:pStyle w:val="NormalWeb"/>
        <w:spacing w:before="0" w:beforeAutospacing="0" w:after="0" w:afterAutospacing="0"/>
        <w:contextualSpacing/>
        <w:rPr>
          <w:rFonts w:asciiTheme="minorHAnsi" w:hAnsiTheme="minorHAnsi" w:cstheme="minorBidi"/>
          <w:bCs/>
          <w:lang w:val="en-GB"/>
        </w:rPr>
      </w:pPr>
    </w:p>
    <w:p w14:paraId="2B07F05F" w14:textId="263150A2" w:rsidR="002976BA" w:rsidRDefault="007E6A6F" w:rsidP="00973137">
      <w:pPr>
        <w:pStyle w:val="NormalWeb"/>
        <w:numPr>
          <w:ilvl w:val="1"/>
          <w:numId w:val="28"/>
        </w:numPr>
        <w:spacing w:before="0" w:beforeAutospacing="0" w:after="0" w:afterAutospacing="0"/>
        <w:ind w:left="0" w:firstLine="0"/>
        <w:contextualSpacing/>
        <w:rPr>
          <w:rFonts w:asciiTheme="minorHAnsi" w:hAnsiTheme="minorHAnsi" w:cstheme="minorBidi"/>
          <w:lang w:val="en-GB"/>
        </w:rPr>
      </w:pPr>
      <w:r w:rsidRPr="00032C70">
        <w:rPr>
          <w:rFonts w:asciiTheme="minorHAnsi" w:hAnsiTheme="minorHAnsi" w:cstheme="minorBidi"/>
          <w:lang w:val="en-GB"/>
        </w:rPr>
        <w:t xml:space="preserve">When the fish are </w:t>
      </w:r>
      <w:r w:rsidR="003B6B79" w:rsidRPr="00032C70">
        <w:rPr>
          <w:rFonts w:asciiTheme="minorHAnsi" w:hAnsiTheme="minorHAnsi" w:cstheme="minorBidi"/>
          <w:lang w:val="en-GB"/>
        </w:rPr>
        <w:t>3 dpi, image the fish as per 3.3</w:t>
      </w:r>
      <w:r w:rsidR="00D11EB0" w:rsidRPr="00032C70">
        <w:rPr>
          <w:rFonts w:asciiTheme="minorHAnsi" w:hAnsiTheme="minorHAnsi" w:cstheme="minorBidi"/>
          <w:lang w:val="en-GB"/>
        </w:rPr>
        <w:t xml:space="preserve"> to 3.</w:t>
      </w:r>
      <w:r w:rsidR="009B71E3" w:rsidRPr="00032C70">
        <w:rPr>
          <w:rFonts w:asciiTheme="minorHAnsi" w:hAnsiTheme="minorHAnsi" w:cstheme="minorBidi"/>
          <w:lang w:val="en-GB"/>
        </w:rPr>
        <w:t>8</w:t>
      </w:r>
      <w:r w:rsidRPr="00032C70">
        <w:rPr>
          <w:rFonts w:asciiTheme="minorHAnsi" w:hAnsiTheme="minorHAnsi" w:cstheme="minorBidi"/>
          <w:lang w:val="en-GB"/>
        </w:rPr>
        <w:t xml:space="preserve">. </w:t>
      </w:r>
    </w:p>
    <w:p w14:paraId="5DDC215B" w14:textId="77777777" w:rsidR="00973137" w:rsidRDefault="00973137" w:rsidP="007F3403">
      <w:pPr>
        <w:pStyle w:val="ListParagraph"/>
        <w:rPr>
          <w:rFonts w:asciiTheme="minorHAnsi" w:hAnsiTheme="minorHAnsi" w:cstheme="minorBidi"/>
          <w:lang w:val="en-GB"/>
        </w:rPr>
      </w:pPr>
    </w:p>
    <w:p w14:paraId="4CEF0D79" w14:textId="77777777" w:rsidR="00973137" w:rsidRPr="00032C70" w:rsidRDefault="00973137" w:rsidP="007F3403">
      <w:pPr>
        <w:pStyle w:val="NormalWeb"/>
        <w:spacing w:before="0" w:beforeAutospacing="0" w:after="0" w:afterAutospacing="0"/>
        <w:contextualSpacing/>
        <w:rPr>
          <w:rFonts w:asciiTheme="minorHAnsi" w:hAnsiTheme="minorHAnsi" w:cstheme="minorBidi"/>
          <w:lang w:val="en-GB"/>
        </w:rPr>
      </w:pPr>
    </w:p>
    <w:p w14:paraId="3FDA9535" w14:textId="7D4136CE" w:rsidR="00FF0068" w:rsidRPr="00032C70" w:rsidRDefault="00FF0068" w:rsidP="007F3403">
      <w:pPr>
        <w:pStyle w:val="NormalWeb"/>
        <w:numPr>
          <w:ilvl w:val="1"/>
          <w:numId w:val="28"/>
        </w:numPr>
        <w:spacing w:before="0" w:beforeAutospacing="0" w:after="0" w:afterAutospacing="0"/>
        <w:ind w:left="0" w:firstLine="0"/>
        <w:contextualSpacing/>
        <w:rPr>
          <w:rFonts w:asciiTheme="minorHAnsi" w:hAnsiTheme="minorHAnsi" w:cstheme="minorBidi"/>
          <w:lang w:val="en-GB"/>
        </w:rPr>
      </w:pPr>
      <w:r w:rsidRPr="00032C70">
        <w:rPr>
          <w:rFonts w:asciiTheme="minorHAnsi" w:hAnsiTheme="minorHAnsi" w:cstheme="minorBidi"/>
          <w:lang w:val="en-GB"/>
        </w:rPr>
        <w:t xml:space="preserve">Once all fish have been imaged, euthanize them by adding tricaine </w:t>
      </w:r>
      <w:proofErr w:type="spellStart"/>
      <w:r w:rsidRPr="00032C70">
        <w:rPr>
          <w:rFonts w:asciiTheme="minorHAnsi" w:hAnsiTheme="minorHAnsi" w:cstheme="minorBidi"/>
          <w:lang w:val="en-GB"/>
        </w:rPr>
        <w:t>methanesulfonate</w:t>
      </w:r>
      <w:proofErr w:type="spellEnd"/>
      <w:r w:rsidRPr="00032C70">
        <w:rPr>
          <w:rFonts w:asciiTheme="minorHAnsi" w:hAnsiTheme="minorHAnsi" w:cstheme="minorBidi"/>
          <w:lang w:val="en-GB"/>
        </w:rPr>
        <w:t xml:space="preserve"> to a final concentration of 0.2% (v/v) in embryo medium. Wait for at</w:t>
      </w:r>
      <w:r w:rsidR="000707BD" w:rsidRPr="00032C70">
        <w:rPr>
          <w:rFonts w:asciiTheme="minorHAnsi" w:hAnsiTheme="minorHAnsi" w:cstheme="minorBidi"/>
          <w:lang w:val="en-GB"/>
        </w:rPr>
        <w:t xml:space="preserve"> </w:t>
      </w:r>
      <w:r w:rsidRPr="00032C70">
        <w:rPr>
          <w:rFonts w:asciiTheme="minorHAnsi" w:hAnsiTheme="minorHAnsi" w:cstheme="minorBidi"/>
          <w:lang w:val="en-GB"/>
        </w:rPr>
        <w:t xml:space="preserve">least 10 minutes to ensure that the fish are euthanized, </w:t>
      </w:r>
      <w:r w:rsidR="003D3FDB" w:rsidRPr="00032C70">
        <w:rPr>
          <w:rFonts w:asciiTheme="minorHAnsi" w:hAnsiTheme="minorHAnsi" w:cstheme="minorBidi"/>
          <w:lang w:val="en-GB"/>
        </w:rPr>
        <w:t xml:space="preserve">evident by the loss of swimming ability, pumping of the </w:t>
      </w:r>
      <w:r w:rsidRPr="00032C70">
        <w:rPr>
          <w:rFonts w:asciiTheme="minorHAnsi" w:hAnsiTheme="minorHAnsi" w:cstheme="minorBidi"/>
          <w:lang w:val="en-GB"/>
        </w:rPr>
        <w:t xml:space="preserve">gill covers, and </w:t>
      </w:r>
      <w:r w:rsidR="003D3FDB" w:rsidRPr="00032C70">
        <w:rPr>
          <w:rFonts w:asciiTheme="minorHAnsi" w:hAnsiTheme="minorHAnsi" w:cstheme="minorBidi"/>
          <w:lang w:val="en-GB"/>
        </w:rPr>
        <w:t>lack of a</w:t>
      </w:r>
      <w:r w:rsidRPr="00032C70">
        <w:rPr>
          <w:rFonts w:asciiTheme="minorHAnsi" w:hAnsiTheme="minorHAnsi" w:cstheme="minorBidi"/>
          <w:lang w:val="en-GB"/>
        </w:rPr>
        <w:t xml:space="preserve"> flight response following touch</w:t>
      </w:r>
      <w:r w:rsidR="003D3FDB" w:rsidRPr="00032C70">
        <w:rPr>
          <w:rFonts w:asciiTheme="minorHAnsi" w:hAnsiTheme="minorHAnsi" w:cstheme="minorBidi"/>
          <w:lang w:val="en-GB"/>
        </w:rPr>
        <w:t>.</w:t>
      </w:r>
    </w:p>
    <w:p w14:paraId="437CCEED" w14:textId="77777777" w:rsidR="00FF0068" w:rsidRPr="00032C70" w:rsidRDefault="00FF0068" w:rsidP="007F3403">
      <w:pPr>
        <w:pStyle w:val="NormalWeb"/>
        <w:spacing w:before="0" w:beforeAutospacing="0" w:after="0" w:afterAutospacing="0"/>
        <w:contextualSpacing/>
        <w:rPr>
          <w:rFonts w:asciiTheme="minorHAnsi" w:hAnsiTheme="minorHAnsi"/>
          <w:b/>
          <w:color w:val="000000" w:themeColor="text1"/>
          <w:lang w:val="en-GB"/>
        </w:rPr>
      </w:pPr>
    </w:p>
    <w:p w14:paraId="063D0D3E" w14:textId="205AF7DF" w:rsidR="002656D9" w:rsidRPr="007F3403" w:rsidRDefault="4894BB5F" w:rsidP="00973137">
      <w:pPr>
        <w:pStyle w:val="NormalWeb"/>
        <w:numPr>
          <w:ilvl w:val="0"/>
          <w:numId w:val="28"/>
        </w:numPr>
        <w:spacing w:before="0" w:beforeAutospacing="0" w:after="0" w:afterAutospacing="0"/>
        <w:ind w:left="0" w:firstLine="0"/>
        <w:contextualSpacing/>
        <w:rPr>
          <w:rFonts w:asciiTheme="minorHAnsi" w:hAnsiTheme="minorHAnsi"/>
          <w:b/>
          <w:color w:val="000000" w:themeColor="text1"/>
          <w:highlight w:val="yellow"/>
          <w:lang w:val="en-GB"/>
        </w:rPr>
      </w:pPr>
      <w:r w:rsidRPr="00812CF3">
        <w:rPr>
          <w:rFonts w:asciiTheme="minorHAnsi" w:hAnsiTheme="minorHAnsi" w:cstheme="minorBidi"/>
          <w:b/>
          <w:bCs/>
          <w:highlight w:val="yellow"/>
          <w:lang w:val="en-GB"/>
        </w:rPr>
        <w:t>Quantification of muscle regeneration</w:t>
      </w:r>
    </w:p>
    <w:p w14:paraId="5CE3E759" w14:textId="77777777" w:rsidR="00973137" w:rsidRPr="00812CF3" w:rsidRDefault="00973137" w:rsidP="007F3403">
      <w:pPr>
        <w:pStyle w:val="NormalWeb"/>
        <w:spacing w:before="0" w:beforeAutospacing="0" w:after="0" w:afterAutospacing="0"/>
        <w:contextualSpacing/>
        <w:rPr>
          <w:rFonts w:asciiTheme="minorHAnsi" w:hAnsiTheme="minorHAnsi"/>
          <w:b/>
          <w:color w:val="000000" w:themeColor="text1"/>
          <w:highlight w:val="yellow"/>
          <w:lang w:val="en-GB"/>
        </w:rPr>
      </w:pPr>
    </w:p>
    <w:p w14:paraId="36E7B69E" w14:textId="35E35707" w:rsidR="00FF55C9" w:rsidRPr="007F3403" w:rsidRDefault="00FF55C9"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stheme="minorBidi"/>
          <w:bCs/>
          <w:highlight w:val="yellow"/>
          <w:lang w:val="en-GB"/>
        </w:rPr>
        <w:t xml:space="preserve">Open </w:t>
      </w:r>
      <w:r w:rsidR="004C2B0F" w:rsidRPr="00032C70">
        <w:rPr>
          <w:rFonts w:asciiTheme="minorHAnsi" w:hAnsiTheme="minorHAnsi" w:cstheme="minorBidi"/>
          <w:bCs/>
          <w:highlight w:val="yellow"/>
          <w:lang w:val="en-GB"/>
        </w:rPr>
        <w:t>a</w:t>
      </w:r>
      <w:r w:rsidR="00806A9D" w:rsidRPr="00032C70">
        <w:rPr>
          <w:rFonts w:asciiTheme="minorHAnsi" w:hAnsiTheme="minorHAnsi" w:cstheme="minorBidi"/>
          <w:bCs/>
          <w:highlight w:val="yellow"/>
          <w:lang w:val="en-GB"/>
        </w:rPr>
        <w:t xml:space="preserve"> </w:t>
      </w:r>
      <w:r w:rsidR="00775559" w:rsidRPr="00032C70">
        <w:rPr>
          <w:rFonts w:asciiTheme="minorHAnsi" w:hAnsiTheme="minorHAnsi" w:cstheme="minorBidi"/>
          <w:bCs/>
          <w:highlight w:val="yellow"/>
          <w:lang w:val="en-GB"/>
        </w:rPr>
        <w:t>1 dpi image on an imaging analysis software such as the freely available Image J software.</w:t>
      </w:r>
    </w:p>
    <w:p w14:paraId="6D8E837A" w14:textId="77777777" w:rsidR="00973137" w:rsidRPr="00032C70" w:rsidRDefault="00973137"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2C8E5B0A" w14:textId="49C7C6A9" w:rsidR="00F54611" w:rsidRPr="007F3403" w:rsidRDefault="00775559"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olor w:val="000000" w:themeColor="text1"/>
          <w:highlight w:val="yellow"/>
          <w:lang w:val="en-GB"/>
        </w:rPr>
        <w:t>Using the polygon t</w:t>
      </w:r>
      <w:r w:rsidR="00F54611" w:rsidRPr="00032C70">
        <w:rPr>
          <w:rFonts w:asciiTheme="minorHAnsi" w:hAnsiTheme="minorHAnsi"/>
          <w:color w:val="000000" w:themeColor="text1"/>
          <w:highlight w:val="yellow"/>
          <w:lang w:val="en-GB"/>
        </w:rPr>
        <w:t xml:space="preserve">ool, draw around the wound site, and </w:t>
      </w:r>
      <w:r w:rsidR="003D3FDB" w:rsidRPr="00032C70">
        <w:rPr>
          <w:rFonts w:asciiTheme="minorHAnsi" w:hAnsiTheme="minorHAnsi"/>
          <w:color w:val="000000" w:themeColor="text1"/>
          <w:highlight w:val="yellow"/>
          <w:lang w:val="en-GB"/>
        </w:rPr>
        <w:t xml:space="preserve">measure </w:t>
      </w:r>
      <w:r w:rsidR="00F54611" w:rsidRPr="00032C70">
        <w:rPr>
          <w:rFonts w:asciiTheme="minorHAnsi" w:hAnsiTheme="minorHAnsi"/>
          <w:color w:val="000000" w:themeColor="text1"/>
          <w:highlight w:val="yellow"/>
          <w:lang w:val="en-GB"/>
        </w:rPr>
        <w:t>the area</w:t>
      </w:r>
      <w:r w:rsidR="00C63EC6" w:rsidRPr="00032C70">
        <w:rPr>
          <w:rFonts w:asciiTheme="minorHAnsi" w:hAnsiTheme="minorHAnsi"/>
          <w:color w:val="000000" w:themeColor="text1"/>
          <w:highlight w:val="yellow"/>
          <w:lang w:val="en-GB"/>
        </w:rPr>
        <w:t xml:space="preserve"> </w:t>
      </w:r>
      <w:r w:rsidR="00F54611" w:rsidRPr="00032C70">
        <w:rPr>
          <w:rFonts w:asciiTheme="minorHAnsi" w:hAnsiTheme="minorHAnsi"/>
          <w:color w:val="000000" w:themeColor="text1"/>
          <w:highlight w:val="yellow"/>
          <w:lang w:val="en-GB"/>
        </w:rPr>
        <w:t xml:space="preserve">and mean </w:t>
      </w:r>
      <w:r w:rsidR="008361D2" w:rsidRPr="00032C70">
        <w:rPr>
          <w:rFonts w:asciiTheme="minorHAnsi" w:hAnsiTheme="minorHAnsi"/>
          <w:color w:val="000000" w:themeColor="text1"/>
          <w:highlight w:val="yellow"/>
          <w:lang w:val="en-GB"/>
        </w:rPr>
        <w:t>birefringence intensity</w:t>
      </w:r>
      <w:r w:rsidR="00F54611" w:rsidRPr="00032C70">
        <w:rPr>
          <w:rFonts w:asciiTheme="minorHAnsi" w:hAnsiTheme="minorHAnsi"/>
          <w:color w:val="000000" w:themeColor="text1"/>
          <w:highlight w:val="yellow"/>
          <w:lang w:val="en-GB"/>
        </w:rPr>
        <w:t xml:space="preserve"> of this region</w:t>
      </w:r>
      <w:r w:rsidR="00960413" w:rsidRPr="00032C70">
        <w:rPr>
          <w:rFonts w:asciiTheme="minorHAnsi" w:hAnsiTheme="minorHAnsi"/>
          <w:color w:val="000000" w:themeColor="text1"/>
          <w:highlight w:val="yellow"/>
          <w:lang w:val="en-GB"/>
        </w:rPr>
        <w:t xml:space="preserve"> </w:t>
      </w:r>
      <w:r w:rsidR="00960413" w:rsidRPr="00032C70">
        <w:rPr>
          <w:rFonts w:asciiTheme="minorHAnsi" w:hAnsiTheme="minorHAnsi" w:cstheme="minorBidi"/>
          <w:bCs/>
          <w:highlight w:val="yellow"/>
          <w:lang w:val="en-GB"/>
        </w:rPr>
        <w:t>(</w:t>
      </w:r>
      <w:r w:rsidR="00960413" w:rsidRPr="00032C70">
        <w:rPr>
          <w:rFonts w:asciiTheme="minorHAnsi" w:hAnsiTheme="minorHAnsi" w:cstheme="minorBidi"/>
          <w:b/>
          <w:highlight w:val="yellow"/>
          <w:lang w:val="en-GB"/>
        </w:rPr>
        <w:t>Figures 1C &amp; 1D</w:t>
      </w:r>
      <w:r w:rsidR="00960413" w:rsidRPr="00032C70">
        <w:rPr>
          <w:rFonts w:asciiTheme="minorHAnsi" w:hAnsiTheme="minorHAnsi" w:cstheme="minorBidi"/>
          <w:bCs/>
          <w:highlight w:val="yellow"/>
          <w:lang w:val="en-GB"/>
        </w:rPr>
        <w:t>).</w:t>
      </w:r>
      <w:r w:rsidR="00C10B89" w:rsidRPr="00032C70">
        <w:rPr>
          <w:rFonts w:asciiTheme="minorHAnsi" w:hAnsiTheme="minorHAnsi" w:cstheme="minorBidi"/>
          <w:bCs/>
          <w:highlight w:val="yellow"/>
          <w:lang w:val="en-GB"/>
        </w:rPr>
        <w:t xml:space="preserve"> Copy </w:t>
      </w:r>
      <w:r w:rsidR="00F9656C" w:rsidRPr="00032C70">
        <w:rPr>
          <w:rFonts w:asciiTheme="minorHAnsi" w:hAnsiTheme="minorHAnsi" w:cstheme="minorBidi"/>
          <w:bCs/>
          <w:highlight w:val="yellow"/>
          <w:lang w:val="en-GB"/>
        </w:rPr>
        <w:t>these values to cells D</w:t>
      </w:r>
      <w:r w:rsidR="00847A77" w:rsidRPr="00032C70">
        <w:rPr>
          <w:rFonts w:asciiTheme="minorHAnsi" w:hAnsiTheme="minorHAnsi" w:cstheme="minorBidi"/>
          <w:bCs/>
          <w:highlight w:val="yellow"/>
          <w:lang w:val="en-GB"/>
        </w:rPr>
        <w:t>3</w:t>
      </w:r>
      <w:r w:rsidR="00F9656C" w:rsidRPr="00032C70">
        <w:rPr>
          <w:rFonts w:asciiTheme="minorHAnsi" w:hAnsiTheme="minorHAnsi" w:cstheme="minorBidi"/>
          <w:bCs/>
          <w:highlight w:val="yellow"/>
          <w:lang w:val="en-GB"/>
        </w:rPr>
        <w:t xml:space="preserve"> and E</w:t>
      </w:r>
      <w:r w:rsidR="00847A77" w:rsidRPr="00032C70">
        <w:rPr>
          <w:rFonts w:asciiTheme="minorHAnsi" w:hAnsiTheme="minorHAnsi" w:cstheme="minorBidi"/>
          <w:bCs/>
          <w:highlight w:val="yellow"/>
          <w:lang w:val="en-GB"/>
        </w:rPr>
        <w:t>3</w:t>
      </w:r>
      <w:r w:rsidR="00F9656C" w:rsidRPr="00032C70">
        <w:rPr>
          <w:rFonts w:asciiTheme="minorHAnsi" w:hAnsiTheme="minorHAnsi" w:cstheme="minorBidi"/>
          <w:bCs/>
          <w:highlight w:val="yellow"/>
          <w:lang w:val="en-GB"/>
        </w:rPr>
        <w:t xml:space="preserve"> in the template provided</w:t>
      </w:r>
      <w:r w:rsidR="004C2B0F" w:rsidRPr="00032C70">
        <w:rPr>
          <w:rFonts w:asciiTheme="minorHAnsi" w:hAnsiTheme="minorHAnsi" w:cstheme="minorBidi"/>
          <w:bCs/>
          <w:highlight w:val="yellow"/>
          <w:lang w:val="en-GB"/>
        </w:rPr>
        <w:t xml:space="preserve"> (</w:t>
      </w:r>
      <w:r w:rsidR="004C2B0F" w:rsidRPr="007F3403">
        <w:rPr>
          <w:rFonts w:asciiTheme="minorHAnsi" w:hAnsiTheme="minorHAnsi" w:cstheme="minorBidi"/>
          <w:b/>
          <w:highlight w:val="yellow"/>
          <w:lang w:val="en-GB"/>
        </w:rPr>
        <w:t>Supplementary Table 1</w:t>
      </w:r>
      <w:r w:rsidR="004C2B0F" w:rsidRPr="00032C70">
        <w:rPr>
          <w:rFonts w:asciiTheme="minorHAnsi" w:hAnsiTheme="minorHAnsi" w:cstheme="minorBidi"/>
          <w:bCs/>
          <w:highlight w:val="yellow"/>
          <w:lang w:val="en-GB"/>
        </w:rPr>
        <w:t>)</w:t>
      </w:r>
      <w:r w:rsidR="00F9656C" w:rsidRPr="00032C70">
        <w:rPr>
          <w:rFonts w:asciiTheme="minorHAnsi" w:hAnsiTheme="minorHAnsi" w:cstheme="minorBidi"/>
          <w:bCs/>
          <w:highlight w:val="yellow"/>
          <w:lang w:val="en-GB"/>
        </w:rPr>
        <w:t>.</w:t>
      </w:r>
      <w:r w:rsidR="00C10B89" w:rsidRPr="00032C70">
        <w:rPr>
          <w:rFonts w:asciiTheme="minorHAnsi" w:hAnsiTheme="minorHAnsi" w:cstheme="minorBidi"/>
          <w:bCs/>
          <w:highlight w:val="yellow"/>
          <w:lang w:val="en-GB"/>
        </w:rPr>
        <w:t xml:space="preserve"> </w:t>
      </w:r>
    </w:p>
    <w:p w14:paraId="101D1DB6" w14:textId="77777777" w:rsidR="00973137" w:rsidRPr="00032C70" w:rsidRDefault="00973137"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5616746F" w14:textId="753BE76E" w:rsidR="00F54611" w:rsidRPr="007F3403" w:rsidRDefault="004F7958"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olor w:val="000000" w:themeColor="text1"/>
          <w:highlight w:val="yellow"/>
          <w:lang w:val="en-GB"/>
        </w:rPr>
        <w:t>D</w:t>
      </w:r>
      <w:r w:rsidR="00F54611" w:rsidRPr="00032C70">
        <w:rPr>
          <w:rFonts w:asciiTheme="minorHAnsi" w:hAnsiTheme="minorHAnsi"/>
          <w:color w:val="000000" w:themeColor="text1"/>
          <w:highlight w:val="yellow"/>
          <w:lang w:val="en-GB"/>
        </w:rPr>
        <w:t>raw two additional regions, each spanning 1-2 uninjured</w:t>
      </w:r>
      <w:r w:rsidR="00A44E9C" w:rsidRPr="00032C70">
        <w:rPr>
          <w:rFonts w:asciiTheme="minorHAnsi" w:hAnsiTheme="minorHAnsi"/>
          <w:color w:val="000000" w:themeColor="text1"/>
          <w:highlight w:val="yellow"/>
          <w:lang w:val="en-GB"/>
        </w:rPr>
        <w:t xml:space="preserve"> </w:t>
      </w:r>
      <w:proofErr w:type="spellStart"/>
      <w:r w:rsidR="00F54611" w:rsidRPr="00032C70">
        <w:rPr>
          <w:rFonts w:asciiTheme="minorHAnsi" w:hAnsiTheme="minorHAnsi"/>
          <w:color w:val="000000" w:themeColor="text1"/>
          <w:highlight w:val="yellow"/>
          <w:lang w:val="en-GB"/>
        </w:rPr>
        <w:t>somites</w:t>
      </w:r>
      <w:proofErr w:type="spellEnd"/>
      <w:r w:rsidR="00F54611" w:rsidRPr="00032C70">
        <w:rPr>
          <w:rFonts w:asciiTheme="minorHAnsi" w:hAnsiTheme="minorHAnsi"/>
          <w:color w:val="000000" w:themeColor="text1"/>
          <w:highlight w:val="yellow"/>
          <w:lang w:val="en-GB"/>
        </w:rPr>
        <w:t xml:space="preserve">, and measure the area and mean </w:t>
      </w:r>
      <w:r w:rsidR="008361D2" w:rsidRPr="00032C70">
        <w:rPr>
          <w:rFonts w:asciiTheme="minorHAnsi" w:hAnsiTheme="minorHAnsi"/>
          <w:color w:val="000000" w:themeColor="text1"/>
          <w:highlight w:val="yellow"/>
          <w:lang w:val="en-GB"/>
        </w:rPr>
        <w:t>birefringence intensities</w:t>
      </w:r>
      <w:r w:rsidR="00F54611" w:rsidRPr="00032C70">
        <w:rPr>
          <w:rFonts w:asciiTheme="minorHAnsi" w:hAnsiTheme="minorHAnsi"/>
          <w:color w:val="000000" w:themeColor="text1"/>
          <w:highlight w:val="yellow"/>
          <w:lang w:val="en-GB"/>
        </w:rPr>
        <w:t xml:space="preserve"> of each </w:t>
      </w:r>
      <w:r w:rsidR="000707BD" w:rsidRPr="00032C70">
        <w:rPr>
          <w:rFonts w:asciiTheme="minorHAnsi" w:hAnsiTheme="minorHAnsi"/>
          <w:color w:val="000000" w:themeColor="text1"/>
          <w:highlight w:val="yellow"/>
          <w:lang w:val="en-GB"/>
        </w:rPr>
        <w:t xml:space="preserve">of </w:t>
      </w:r>
      <w:r w:rsidR="00F54611" w:rsidRPr="00032C70">
        <w:rPr>
          <w:rFonts w:asciiTheme="minorHAnsi" w:hAnsiTheme="minorHAnsi"/>
          <w:color w:val="000000" w:themeColor="text1"/>
          <w:highlight w:val="yellow"/>
          <w:lang w:val="en-GB"/>
        </w:rPr>
        <w:t>these regions</w:t>
      </w:r>
      <w:r w:rsidR="00E8773E" w:rsidRPr="00032C70">
        <w:rPr>
          <w:rFonts w:asciiTheme="minorHAnsi" w:hAnsiTheme="minorHAnsi"/>
          <w:color w:val="000000" w:themeColor="text1"/>
          <w:highlight w:val="yellow"/>
          <w:lang w:val="en-GB"/>
        </w:rPr>
        <w:t xml:space="preserve"> </w:t>
      </w:r>
      <w:r w:rsidR="00AB3F44" w:rsidRPr="00032C70">
        <w:rPr>
          <w:rFonts w:asciiTheme="minorHAnsi" w:hAnsiTheme="minorHAnsi" w:cstheme="minorBidi"/>
          <w:bCs/>
          <w:highlight w:val="yellow"/>
          <w:lang w:val="en-GB"/>
        </w:rPr>
        <w:t>(</w:t>
      </w:r>
      <w:r w:rsidR="00AB3F44" w:rsidRPr="00032C70">
        <w:rPr>
          <w:rFonts w:asciiTheme="minorHAnsi" w:hAnsiTheme="minorHAnsi" w:cstheme="minorBidi"/>
          <w:b/>
          <w:highlight w:val="yellow"/>
          <w:lang w:val="en-GB"/>
        </w:rPr>
        <w:t>Figures 1C &amp; 1D</w:t>
      </w:r>
      <w:r w:rsidR="00AB3F44" w:rsidRPr="00032C70">
        <w:rPr>
          <w:rFonts w:asciiTheme="minorHAnsi" w:hAnsiTheme="minorHAnsi" w:cstheme="minorBidi"/>
          <w:bCs/>
          <w:highlight w:val="yellow"/>
          <w:lang w:val="en-GB"/>
        </w:rPr>
        <w:t>).</w:t>
      </w:r>
      <w:r w:rsidR="00F9656C" w:rsidRPr="00032C70">
        <w:rPr>
          <w:rFonts w:asciiTheme="minorHAnsi" w:hAnsiTheme="minorHAnsi" w:cstheme="minorBidi"/>
          <w:bCs/>
          <w:highlight w:val="yellow"/>
          <w:lang w:val="en-GB"/>
        </w:rPr>
        <w:t xml:space="preserve"> Copy these values to cells D</w:t>
      </w:r>
      <w:r w:rsidR="00847A77" w:rsidRPr="00032C70">
        <w:rPr>
          <w:rFonts w:asciiTheme="minorHAnsi" w:hAnsiTheme="minorHAnsi" w:cstheme="minorBidi"/>
          <w:bCs/>
          <w:highlight w:val="yellow"/>
          <w:lang w:val="en-GB"/>
        </w:rPr>
        <w:t>4-D5</w:t>
      </w:r>
      <w:r w:rsidR="00F9656C" w:rsidRPr="00032C70">
        <w:rPr>
          <w:rFonts w:asciiTheme="minorHAnsi" w:hAnsiTheme="minorHAnsi" w:cstheme="minorBidi"/>
          <w:bCs/>
          <w:highlight w:val="yellow"/>
          <w:lang w:val="en-GB"/>
        </w:rPr>
        <w:t xml:space="preserve"> and E</w:t>
      </w:r>
      <w:r w:rsidR="00847A77" w:rsidRPr="00032C70">
        <w:rPr>
          <w:rFonts w:asciiTheme="minorHAnsi" w:hAnsiTheme="minorHAnsi" w:cstheme="minorBidi"/>
          <w:bCs/>
          <w:highlight w:val="yellow"/>
          <w:lang w:val="en-GB"/>
        </w:rPr>
        <w:t>4-E5</w:t>
      </w:r>
      <w:r w:rsidR="00F9656C" w:rsidRPr="00032C70">
        <w:rPr>
          <w:rFonts w:asciiTheme="minorHAnsi" w:hAnsiTheme="minorHAnsi" w:cstheme="minorBidi"/>
          <w:bCs/>
          <w:highlight w:val="yellow"/>
          <w:lang w:val="en-GB"/>
        </w:rPr>
        <w:t xml:space="preserve"> in the template provided</w:t>
      </w:r>
      <w:r w:rsidR="004C2B0F" w:rsidRPr="00032C70">
        <w:rPr>
          <w:rFonts w:asciiTheme="minorHAnsi" w:hAnsiTheme="minorHAnsi" w:cstheme="minorBidi"/>
          <w:bCs/>
          <w:highlight w:val="yellow"/>
          <w:lang w:val="en-GB"/>
        </w:rPr>
        <w:t xml:space="preserve"> (</w:t>
      </w:r>
      <w:r w:rsidR="004C2B0F" w:rsidRPr="007F3403">
        <w:rPr>
          <w:rFonts w:asciiTheme="minorHAnsi" w:hAnsiTheme="minorHAnsi" w:cstheme="minorBidi"/>
          <w:b/>
          <w:highlight w:val="yellow"/>
          <w:lang w:val="en-GB"/>
        </w:rPr>
        <w:t>Supplementary Table 1</w:t>
      </w:r>
      <w:r w:rsidR="004C2B0F" w:rsidRPr="00032C70">
        <w:rPr>
          <w:rFonts w:asciiTheme="minorHAnsi" w:hAnsiTheme="minorHAnsi" w:cstheme="minorBidi"/>
          <w:bCs/>
          <w:highlight w:val="yellow"/>
          <w:lang w:val="en-GB"/>
        </w:rPr>
        <w:t>)</w:t>
      </w:r>
      <w:r w:rsidR="00F9656C" w:rsidRPr="00032C70">
        <w:rPr>
          <w:rFonts w:asciiTheme="minorHAnsi" w:hAnsiTheme="minorHAnsi" w:cstheme="minorBidi"/>
          <w:bCs/>
          <w:highlight w:val="yellow"/>
          <w:lang w:val="en-GB"/>
        </w:rPr>
        <w:t>.</w:t>
      </w:r>
    </w:p>
    <w:p w14:paraId="162A5B41"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70AC5538" w14:textId="5062D05A" w:rsidR="000E499E" w:rsidRDefault="00C413E1" w:rsidP="00973137">
      <w:pPr>
        <w:pStyle w:val="NormalWeb"/>
        <w:spacing w:before="0" w:beforeAutospacing="0" w:after="0" w:afterAutospacing="0"/>
        <w:contextualSpacing/>
        <w:rPr>
          <w:rFonts w:asciiTheme="minorHAnsi" w:hAnsiTheme="minorHAnsi"/>
          <w:color w:val="000000" w:themeColor="text1"/>
          <w:lang w:val="en-GB"/>
        </w:rPr>
      </w:pPr>
      <w:r w:rsidRPr="00973137">
        <w:rPr>
          <w:rFonts w:asciiTheme="minorHAnsi" w:hAnsiTheme="minorHAnsi"/>
          <w:color w:val="000000" w:themeColor="text1"/>
          <w:lang w:val="en-GB"/>
        </w:rPr>
        <w:t xml:space="preserve">NOTE: While it is preferable to select the same uninjured </w:t>
      </w:r>
      <w:proofErr w:type="spellStart"/>
      <w:r w:rsidRPr="00973137">
        <w:rPr>
          <w:rFonts w:asciiTheme="minorHAnsi" w:hAnsiTheme="minorHAnsi"/>
          <w:color w:val="000000" w:themeColor="text1"/>
          <w:lang w:val="en-GB"/>
        </w:rPr>
        <w:t>somites</w:t>
      </w:r>
      <w:proofErr w:type="spellEnd"/>
      <w:r w:rsidRPr="00973137">
        <w:rPr>
          <w:rFonts w:asciiTheme="minorHAnsi" w:hAnsiTheme="minorHAnsi"/>
          <w:color w:val="000000" w:themeColor="text1"/>
          <w:lang w:val="en-GB"/>
        </w:rPr>
        <w:t xml:space="preserve"> </w:t>
      </w:r>
      <w:r w:rsidR="00A44E9C" w:rsidRPr="00973137">
        <w:rPr>
          <w:rFonts w:asciiTheme="minorHAnsi" w:hAnsiTheme="minorHAnsi"/>
          <w:color w:val="000000" w:themeColor="text1"/>
          <w:lang w:val="en-GB"/>
        </w:rPr>
        <w:t xml:space="preserve">in the 1 dpi and 3 dpi images, the sporadic detachment of muscle fibres and subsequent reduction in birefringence in mutants may make this impossible. Therefore, in the event the same </w:t>
      </w:r>
      <w:proofErr w:type="spellStart"/>
      <w:r w:rsidR="00A44E9C" w:rsidRPr="00973137">
        <w:rPr>
          <w:rFonts w:asciiTheme="minorHAnsi" w:hAnsiTheme="minorHAnsi"/>
          <w:color w:val="000000" w:themeColor="text1"/>
          <w:lang w:val="en-GB"/>
        </w:rPr>
        <w:t>somites</w:t>
      </w:r>
      <w:proofErr w:type="spellEnd"/>
      <w:r w:rsidR="00A44E9C" w:rsidRPr="00973137">
        <w:rPr>
          <w:rFonts w:asciiTheme="minorHAnsi" w:hAnsiTheme="minorHAnsi"/>
          <w:color w:val="000000" w:themeColor="text1"/>
          <w:lang w:val="en-GB"/>
        </w:rPr>
        <w:t xml:space="preserve"> cannot be selected at 1 dpi and 3 dpi due to the reduction in muscle integrity in mutants, select two different but </w:t>
      </w:r>
      <w:r w:rsidR="00AB3F44" w:rsidRPr="00973137">
        <w:rPr>
          <w:rFonts w:asciiTheme="minorHAnsi" w:hAnsiTheme="minorHAnsi"/>
          <w:color w:val="000000" w:themeColor="text1"/>
          <w:lang w:val="en-GB"/>
        </w:rPr>
        <w:t>unaffected</w:t>
      </w:r>
      <w:r w:rsidR="00A44E9C" w:rsidRPr="00973137">
        <w:rPr>
          <w:rFonts w:asciiTheme="minorHAnsi" w:hAnsiTheme="minorHAnsi"/>
          <w:color w:val="000000" w:themeColor="text1"/>
          <w:lang w:val="en-GB"/>
        </w:rPr>
        <w:t xml:space="preserve"> areas at each of the timepoints.</w:t>
      </w:r>
      <w:r w:rsidR="00A44E9C" w:rsidRPr="00032C70">
        <w:rPr>
          <w:rFonts w:asciiTheme="minorHAnsi" w:hAnsiTheme="minorHAnsi"/>
          <w:color w:val="000000" w:themeColor="text1"/>
          <w:lang w:val="en-GB"/>
        </w:rPr>
        <w:t xml:space="preserve"> </w:t>
      </w:r>
    </w:p>
    <w:p w14:paraId="79DFDCA4"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50607FFC" w14:textId="0BC8161E" w:rsidR="00F9656C" w:rsidRPr="007F3403" w:rsidRDefault="00847A77" w:rsidP="00973137">
      <w:pPr>
        <w:pStyle w:val="NormalWeb"/>
        <w:numPr>
          <w:ilvl w:val="1"/>
          <w:numId w:val="28"/>
        </w:numPr>
        <w:spacing w:before="0" w:beforeAutospacing="0" w:after="0" w:afterAutospacing="0"/>
        <w:ind w:left="0" w:firstLine="0"/>
        <w:contextualSpacing/>
        <w:rPr>
          <w:rFonts w:asciiTheme="minorHAnsi" w:hAnsiTheme="minorHAnsi" w:cstheme="minorHAnsi"/>
          <w:b/>
          <w:highlight w:val="yellow"/>
          <w:lang w:val="en-GB"/>
        </w:rPr>
      </w:pPr>
      <w:r w:rsidRPr="00032C70">
        <w:rPr>
          <w:rFonts w:asciiTheme="minorHAnsi" w:hAnsiTheme="minorHAnsi"/>
          <w:color w:val="000000" w:themeColor="text1"/>
          <w:highlight w:val="yellow"/>
          <w:lang w:val="en-GB"/>
        </w:rPr>
        <w:t>C</w:t>
      </w:r>
      <w:r w:rsidR="003304DD" w:rsidRPr="00032C70">
        <w:rPr>
          <w:rFonts w:asciiTheme="minorHAnsi" w:hAnsiTheme="minorHAnsi"/>
          <w:color w:val="000000" w:themeColor="text1"/>
          <w:highlight w:val="yellow"/>
          <w:lang w:val="en-GB"/>
        </w:rPr>
        <w:t>alculate</w:t>
      </w:r>
      <w:r w:rsidR="00F82476" w:rsidRPr="00032C70">
        <w:rPr>
          <w:rFonts w:asciiTheme="minorHAnsi" w:hAnsiTheme="minorHAnsi"/>
          <w:color w:val="000000" w:themeColor="text1"/>
          <w:highlight w:val="yellow"/>
          <w:lang w:val="en-GB"/>
        </w:rPr>
        <w:t xml:space="preserve"> the </w:t>
      </w:r>
      <w:r w:rsidR="00215463" w:rsidRPr="00032C70">
        <w:rPr>
          <w:rFonts w:asciiTheme="minorHAnsi" w:hAnsiTheme="minorHAnsi"/>
          <w:color w:val="000000" w:themeColor="text1"/>
          <w:highlight w:val="yellow"/>
          <w:lang w:val="en-GB"/>
        </w:rPr>
        <w:t xml:space="preserve">normalized birefringence </w:t>
      </w:r>
      <w:r w:rsidR="00F82476" w:rsidRPr="00032C70">
        <w:rPr>
          <w:rFonts w:asciiTheme="minorHAnsi" w:hAnsiTheme="minorHAnsi"/>
          <w:color w:val="000000" w:themeColor="text1"/>
          <w:highlight w:val="yellow"/>
          <w:lang w:val="en-GB"/>
        </w:rPr>
        <w:t xml:space="preserve">for each region </w:t>
      </w:r>
      <w:r w:rsidR="003304DD" w:rsidRPr="00032C70">
        <w:rPr>
          <w:rFonts w:asciiTheme="minorHAnsi" w:hAnsiTheme="minorHAnsi"/>
          <w:color w:val="000000" w:themeColor="text1"/>
          <w:highlight w:val="yellow"/>
          <w:lang w:val="en-GB"/>
        </w:rPr>
        <w:t>by dividing the mean</w:t>
      </w:r>
      <w:r w:rsidR="00750EB3" w:rsidRPr="00032C70">
        <w:rPr>
          <w:rFonts w:asciiTheme="minorHAnsi" w:hAnsiTheme="minorHAnsi"/>
          <w:color w:val="000000" w:themeColor="text1"/>
          <w:highlight w:val="yellow"/>
          <w:lang w:val="en-GB"/>
        </w:rPr>
        <w:t xml:space="preserve"> </w:t>
      </w:r>
      <w:r w:rsidR="00BC460B" w:rsidRPr="00032C70">
        <w:rPr>
          <w:rFonts w:asciiTheme="minorHAnsi" w:hAnsiTheme="minorHAnsi"/>
          <w:color w:val="000000" w:themeColor="text1"/>
          <w:highlight w:val="yellow"/>
          <w:lang w:val="en-GB"/>
        </w:rPr>
        <w:t>birefringence intensity</w:t>
      </w:r>
      <w:r w:rsidR="003304DD" w:rsidRPr="00032C70">
        <w:rPr>
          <w:rFonts w:asciiTheme="minorHAnsi" w:hAnsiTheme="minorHAnsi"/>
          <w:color w:val="000000" w:themeColor="text1"/>
          <w:highlight w:val="yellow"/>
          <w:lang w:val="en-GB"/>
        </w:rPr>
        <w:t xml:space="preserve"> of that region by the area</w:t>
      </w:r>
      <w:r w:rsidR="00F9656C" w:rsidRPr="00032C70">
        <w:rPr>
          <w:rFonts w:asciiTheme="minorHAnsi" w:hAnsiTheme="minorHAnsi"/>
          <w:color w:val="000000" w:themeColor="text1"/>
          <w:highlight w:val="yellow"/>
          <w:lang w:val="en-GB"/>
        </w:rPr>
        <w:t xml:space="preserve"> – displayed in column F in the </w:t>
      </w:r>
      <w:r w:rsidR="00F9656C" w:rsidRPr="00032C70">
        <w:rPr>
          <w:rFonts w:asciiTheme="minorHAnsi" w:hAnsiTheme="minorHAnsi" w:cstheme="minorBidi"/>
          <w:bCs/>
          <w:highlight w:val="yellow"/>
          <w:lang w:val="en-GB"/>
        </w:rPr>
        <w:t>template provided</w:t>
      </w:r>
      <w:r w:rsidR="004C2B0F" w:rsidRPr="00032C70">
        <w:rPr>
          <w:rFonts w:asciiTheme="minorHAnsi" w:hAnsiTheme="minorHAnsi" w:cstheme="minorBidi"/>
          <w:bCs/>
          <w:highlight w:val="yellow"/>
          <w:lang w:val="en-GB"/>
        </w:rPr>
        <w:t xml:space="preserve"> (</w:t>
      </w:r>
      <w:r w:rsidR="004C2B0F" w:rsidRPr="007F3403">
        <w:rPr>
          <w:rFonts w:asciiTheme="minorHAnsi" w:hAnsiTheme="minorHAnsi" w:cstheme="minorBidi"/>
          <w:b/>
          <w:highlight w:val="yellow"/>
          <w:lang w:val="en-GB"/>
        </w:rPr>
        <w:t>Supplementary Table 1</w:t>
      </w:r>
      <w:r w:rsidR="004C2B0F" w:rsidRPr="00032C70">
        <w:rPr>
          <w:rFonts w:asciiTheme="minorHAnsi" w:hAnsiTheme="minorHAnsi" w:cstheme="minorBidi"/>
          <w:bCs/>
          <w:highlight w:val="yellow"/>
          <w:lang w:val="en-GB"/>
        </w:rPr>
        <w:t>)</w:t>
      </w:r>
      <w:r w:rsidR="00F9656C" w:rsidRPr="00032C70">
        <w:rPr>
          <w:rFonts w:asciiTheme="minorHAnsi" w:hAnsiTheme="minorHAnsi" w:cstheme="minorBidi"/>
          <w:bCs/>
          <w:highlight w:val="yellow"/>
          <w:lang w:val="en-GB"/>
        </w:rPr>
        <w:t>.</w:t>
      </w:r>
    </w:p>
    <w:p w14:paraId="160536BF" w14:textId="77777777" w:rsidR="00683432" w:rsidRPr="00032C70" w:rsidRDefault="00683432" w:rsidP="007F3403">
      <w:pPr>
        <w:pStyle w:val="NormalWeb"/>
        <w:spacing w:before="0" w:beforeAutospacing="0" w:after="0" w:afterAutospacing="0"/>
        <w:contextualSpacing/>
        <w:rPr>
          <w:rFonts w:asciiTheme="minorHAnsi" w:hAnsiTheme="minorHAnsi" w:cstheme="minorHAnsi"/>
          <w:b/>
          <w:highlight w:val="yellow"/>
          <w:lang w:val="en-GB"/>
        </w:rPr>
      </w:pPr>
    </w:p>
    <w:p w14:paraId="34E77D84" w14:textId="6E477B73" w:rsidR="00215463" w:rsidRPr="007F3403" w:rsidRDefault="00F9656C" w:rsidP="00973137">
      <w:pPr>
        <w:pStyle w:val="NormalWeb"/>
        <w:numPr>
          <w:ilvl w:val="1"/>
          <w:numId w:val="28"/>
        </w:numPr>
        <w:spacing w:before="0" w:beforeAutospacing="0" w:after="0" w:afterAutospacing="0"/>
        <w:ind w:left="0" w:firstLine="0"/>
        <w:contextualSpacing/>
        <w:rPr>
          <w:rFonts w:asciiTheme="minorHAnsi" w:hAnsiTheme="minorHAnsi" w:cstheme="minorHAnsi"/>
          <w:b/>
          <w:highlight w:val="yellow"/>
          <w:lang w:val="en-GB"/>
        </w:rPr>
      </w:pPr>
      <w:r w:rsidRPr="00032C70">
        <w:rPr>
          <w:rFonts w:asciiTheme="minorHAnsi" w:hAnsiTheme="minorHAnsi"/>
          <w:color w:val="000000" w:themeColor="text1"/>
          <w:highlight w:val="yellow"/>
          <w:lang w:val="en-GB"/>
        </w:rPr>
        <w:t>Repeat steps 4.1-</w:t>
      </w:r>
      <w:r w:rsidR="00215463" w:rsidRPr="00032C70">
        <w:rPr>
          <w:rFonts w:asciiTheme="minorHAnsi" w:hAnsiTheme="minorHAnsi"/>
          <w:color w:val="000000" w:themeColor="text1"/>
          <w:highlight w:val="yellow"/>
          <w:lang w:val="en-GB"/>
        </w:rPr>
        <w:t>4.4 for all 1 dpi and 3 dpi images.</w:t>
      </w:r>
    </w:p>
    <w:p w14:paraId="4757D7F3" w14:textId="77777777" w:rsidR="00683432" w:rsidRPr="00032C70" w:rsidRDefault="00683432" w:rsidP="007F3403">
      <w:pPr>
        <w:pStyle w:val="NormalWeb"/>
        <w:spacing w:before="0" w:beforeAutospacing="0" w:after="0" w:afterAutospacing="0"/>
        <w:contextualSpacing/>
        <w:rPr>
          <w:rFonts w:asciiTheme="minorHAnsi" w:hAnsiTheme="minorHAnsi" w:cstheme="minorHAnsi"/>
          <w:b/>
          <w:highlight w:val="yellow"/>
          <w:lang w:val="en-GB"/>
        </w:rPr>
      </w:pPr>
    </w:p>
    <w:p w14:paraId="51952474" w14:textId="770F0381" w:rsidR="00683432" w:rsidRDefault="00215463" w:rsidP="00973137">
      <w:pPr>
        <w:pStyle w:val="NormalWeb"/>
        <w:spacing w:before="0" w:beforeAutospacing="0" w:after="0" w:afterAutospacing="0"/>
        <w:contextualSpacing/>
        <w:rPr>
          <w:rFonts w:asciiTheme="minorHAnsi" w:hAnsiTheme="minorHAnsi"/>
          <w:color w:val="000000" w:themeColor="text1"/>
          <w:lang w:val="en-GB"/>
        </w:rPr>
      </w:pPr>
      <w:r w:rsidRPr="00973137">
        <w:rPr>
          <w:rFonts w:asciiTheme="minorHAnsi" w:hAnsiTheme="minorHAnsi"/>
          <w:color w:val="000000" w:themeColor="text1"/>
          <w:lang w:val="en-GB"/>
        </w:rPr>
        <w:t>NOTE: When using the template provided</w:t>
      </w:r>
      <w:r w:rsidR="004C2B0F" w:rsidRPr="00973137">
        <w:rPr>
          <w:rFonts w:asciiTheme="minorHAnsi" w:hAnsiTheme="minorHAnsi"/>
          <w:color w:val="000000" w:themeColor="text1"/>
          <w:lang w:val="en-GB"/>
        </w:rPr>
        <w:t xml:space="preserve"> </w:t>
      </w:r>
      <w:r w:rsidR="004C2B0F" w:rsidRPr="00973137">
        <w:rPr>
          <w:rFonts w:asciiTheme="minorHAnsi" w:hAnsiTheme="minorHAnsi" w:cstheme="minorBidi"/>
          <w:bCs/>
          <w:lang w:val="en-GB"/>
        </w:rPr>
        <w:t>(</w:t>
      </w:r>
      <w:r w:rsidR="004C2B0F" w:rsidRPr="007F3403">
        <w:rPr>
          <w:rFonts w:asciiTheme="minorHAnsi" w:hAnsiTheme="minorHAnsi" w:cstheme="minorBidi"/>
          <w:b/>
          <w:lang w:val="en-GB"/>
        </w:rPr>
        <w:t>Supplementary Table 1</w:t>
      </w:r>
      <w:r w:rsidR="004C2B0F" w:rsidRPr="00973137">
        <w:rPr>
          <w:rFonts w:asciiTheme="minorHAnsi" w:hAnsiTheme="minorHAnsi" w:cstheme="minorBidi"/>
          <w:bCs/>
          <w:lang w:val="en-GB"/>
        </w:rPr>
        <w:t>)</w:t>
      </w:r>
      <w:r w:rsidRPr="00973137">
        <w:rPr>
          <w:rFonts w:asciiTheme="minorHAnsi" w:hAnsiTheme="minorHAnsi"/>
          <w:color w:val="000000" w:themeColor="text1"/>
          <w:lang w:val="en-GB"/>
        </w:rPr>
        <w:t xml:space="preserve">, the 1 dpi area and mean birefringence intensity values should be inserted in columns D and E respectively, and the </w:t>
      </w:r>
      <w:proofErr w:type="gramStart"/>
      <w:r w:rsidRPr="00973137">
        <w:rPr>
          <w:rFonts w:asciiTheme="minorHAnsi" w:hAnsiTheme="minorHAnsi"/>
          <w:color w:val="000000" w:themeColor="text1"/>
          <w:lang w:val="en-GB"/>
        </w:rPr>
        <w:t>3 dpi</w:t>
      </w:r>
      <w:proofErr w:type="gramEnd"/>
      <w:r w:rsidRPr="00973137">
        <w:rPr>
          <w:rFonts w:asciiTheme="minorHAnsi" w:hAnsiTheme="minorHAnsi"/>
          <w:color w:val="000000" w:themeColor="text1"/>
          <w:lang w:val="en-GB"/>
        </w:rPr>
        <w:t xml:space="preserve"> area and mean birefringence intensity values should be inserted in columns J and K respectively.</w:t>
      </w:r>
    </w:p>
    <w:p w14:paraId="16065FB5" w14:textId="77777777" w:rsidR="00683432" w:rsidRPr="007F3403"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0B3FCCB4" w14:textId="55B104A9" w:rsidR="003304DD" w:rsidRDefault="00395DCD"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olor w:val="000000" w:themeColor="text1"/>
          <w:highlight w:val="yellow"/>
          <w:lang w:val="en-GB"/>
        </w:rPr>
        <w:t xml:space="preserve">For each time point, calculate the average normalized </w:t>
      </w:r>
      <w:r w:rsidR="00F91282" w:rsidRPr="00032C70">
        <w:rPr>
          <w:rFonts w:asciiTheme="minorHAnsi" w:hAnsiTheme="minorHAnsi"/>
          <w:color w:val="000000" w:themeColor="text1"/>
          <w:highlight w:val="yellow"/>
          <w:lang w:val="en-GB"/>
        </w:rPr>
        <w:t>birefringence</w:t>
      </w:r>
      <w:r w:rsidRPr="00032C70">
        <w:rPr>
          <w:rFonts w:asciiTheme="minorHAnsi" w:hAnsiTheme="minorHAnsi"/>
          <w:color w:val="000000" w:themeColor="text1"/>
          <w:highlight w:val="yellow"/>
          <w:lang w:val="en-GB"/>
        </w:rPr>
        <w:t xml:space="preserve"> of the two uninjured regions. This value provides a reference point of uninjured muscle. </w:t>
      </w:r>
    </w:p>
    <w:p w14:paraId="030C9F84"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5EE3A107" w14:textId="424215CE" w:rsidR="00683432" w:rsidRDefault="00C67A16" w:rsidP="00973137">
      <w:pPr>
        <w:pStyle w:val="NormalWeb"/>
        <w:spacing w:before="0" w:beforeAutospacing="0" w:after="0" w:afterAutospacing="0"/>
        <w:contextualSpacing/>
        <w:rPr>
          <w:rFonts w:asciiTheme="minorHAnsi" w:hAnsiTheme="minorHAnsi"/>
          <w:color w:val="000000" w:themeColor="text1"/>
          <w:lang w:val="en-GB"/>
        </w:rPr>
      </w:pPr>
      <w:r w:rsidRPr="00973137">
        <w:rPr>
          <w:rFonts w:asciiTheme="minorHAnsi" w:hAnsiTheme="minorHAnsi"/>
          <w:color w:val="000000" w:themeColor="text1"/>
          <w:lang w:val="en-GB"/>
        </w:rPr>
        <w:t>NOTE: In the template provided</w:t>
      </w:r>
      <w:r w:rsidR="004C2B0F" w:rsidRPr="00973137">
        <w:rPr>
          <w:rFonts w:asciiTheme="minorHAnsi" w:hAnsiTheme="minorHAnsi"/>
          <w:color w:val="000000" w:themeColor="text1"/>
          <w:lang w:val="en-GB"/>
        </w:rPr>
        <w:t xml:space="preserve"> </w:t>
      </w:r>
      <w:r w:rsidR="004C2B0F" w:rsidRPr="00973137">
        <w:rPr>
          <w:rFonts w:asciiTheme="minorHAnsi" w:hAnsiTheme="minorHAnsi" w:cstheme="minorBidi"/>
          <w:bCs/>
          <w:lang w:val="en-GB"/>
        </w:rPr>
        <w:t>(</w:t>
      </w:r>
      <w:r w:rsidR="004C2B0F" w:rsidRPr="007F3403">
        <w:rPr>
          <w:rFonts w:asciiTheme="minorHAnsi" w:hAnsiTheme="minorHAnsi" w:cstheme="minorBidi"/>
          <w:b/>
          <w:lang w:val="en-GB"/>
        </w:rPr>
        <w:t>Supplementary Table 1</w:t>
      </w:r>
      <w:r w:rsidR="004C2B0F" w:rsidRPr="00973137">
        <w:rPr>
          <w:rFonts w:asciiTheme="minorHAnsi" w:hAnsiTheme="minorHAnsi" w:cstheme="minorBidi"/>
          <w:bCs/>
          <w:lang w:val="en-GB"/>
        </w:rPr>
        <w:t>)</w:t>
      </w:r>
      <w:r w:rsidRPr="00973137">
        <w:rPr>
          <w:rFonts w:asciiTheme="minorHAnsi" w:hAnsiTheme="minorHAnsi"/>
          <w:color w:val="000000" w:themeColor="text1"/>
          <w:lang w:val="en-GB"/>
        </w:rPr>
        <w:t xml:space="preserve">, this value is computed in columns G and M, for the 1 dpi and 3 dpi </w:t>
      </w:r>
      <w:proofErr w:type="gramStart"/>
      <w:r w:rsidRPr="00973137">
        <w:rPr>
          <w:rFonts w:asciiTheme="minorHAnsi" w:hAnsiTheme="minorHAnsi"/>
          <w:color w:val="000000" w:themeColor="text1"/>
          <w:lang w:val="en-GB"/>
        </w:rPr>
        <w:t>images</w:t>
      </w:r>
      <w:proofErr w:type="gramEnd"/>
      <w:r w:rsidRPr="00973137">
        <w:rPr>
          <w:rFonts w:asciiTheme="minorHAnsi" w:hAnsiTheme="minorHAnsi"/>
          <w:color w:val="000000" w:themeColor="text1"/>
          <w:lang w:val="en-GB"/>
        </w:rPr>
        <w:t xml:space="preserve"> respectively. </w:t>
      </w:r>
    </w:p>
    <w:p w14:paraId="7C4B62F6" w14:textId="77777777" w:rsidR="00683432" w:rsidRPr="00973137"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637B9526" w14:textId="342713E3" w:rsidR="00395DCD" w:rsidRDefault="00395DCD"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olor w:val="000000" w:themeColor="text1"/>
          <w:highlight w:val="yellow"/>
          <w:lang w:val="en-GB"/>
        </w:rPr>
        <w:t xml:space="preserve">Next, determine the extent of muscle injury </w:t>
      </w:r>
      <w:r w:rsidR="00773FF6" w:rsidRPr="00032C70">
        <w:rPr>
          <w:rFonts w:asciiTheme="minorHAnsi" w:hAnsiTheme="minorHAnsi"/>
          <w:color w:val="000000" w:themeColor="text1"/>
          <w:highlight w:val="yellow"/>
          <w:lang w:val="en-GB"/>
        </w:rPr>
        <w:t>at 1 dpi</w:t>
      </w:r>
      <w:r w:rsidRPr="00032C70">
        <w:rPr>
          <w:rFonts w:asciiTheme="minorHAnsi" w:hAnsiTheme="minorHAnsi"/>
          <w:color w:val="000000" w:themeColor="text1"/>
          <w:highlight w:val="yellow"/>
          <w:lang w:val="en-GB"/>
        </w:rPr>
        <w:t xml:space="preserve">, by dividing the normalized </w:t>
      </w:r>
      <w:r w:rsidR="00B3019F" w:rsidRPr="00032C70">
        <w:rPr>
          <w:rFonts w:asciiTheme="minorHAnsi" w:hAnsiTheme="minorHAnsi"/>
          <w:color w:val="000000" w:themeColor="text1"/>
          <w:highlight w:val="yellow"/>
          <w:lang w:val="en-GB"/>
        </w:rPr>
        <w:t xml:space="preserve">birefringence </w:t>
      </w:r>
      <w:r w:rsidRPr="00032C70">
        <w:rPr>
          <w:rFonts w:asciiTheme="minorHAnsi" w:hAnsiTheme="minorHAnsi"/>
          <w:color w:val="000000" w:themeColor="text1"/>
          <w:highlight w:val="yellow"/>
          <w:lang w:val="en-GB"/>
        </w:rPr>
        <w:t xml:space="preserve">of injury region by the average normalized </w:t>
      </w:r>
      <w:r w:rsidR="00F91282" w:rsidRPr="00032C70">
        <w:rPr>
          <w:rFonts w:asciiTheme="minorHAnsi" w:hAnsiTheme="minorHAnsi"/>
          <w:color w:val="000000" w:themeColor="text1"/>
          <w:highlight w:val="yellow"/>
          <w:lang w:val="en-GB"/>
        </w:rPr>
        <w:t>birefringence</w:t>
      </w:r>
      <w:r w:rsidRPr="00032C70">
        <w:rPr>
          <w:rFonts w:asciiTheme="minorHAnsi" w:hAnsiTheme="minorHAnsi"/>
          <w:color w:val="000000" w:themeColor="text1"/>
          <w:highlight w:val="yellow"/>
          <w:lang w:val="en-GB"/>
        </w:rPr>
        <w:t xml:space="preserve"> of the </w:t>
      </w:r>
      <w:r w:rsidR="009B3D1F" w:rsidRPr="00032C70">
        <w:rPr>
          <w:rFonts w:asciiTheme="minorHAnsi" w:hAnsiTheme="minorHAnsi"/>
          <w:color w:val="000000" w:themeColor="text1"/>
          <w:highlight w:val="yellow"/>
          <w:lang w:val="en-GB"/>
        </w:rPr>
        <w:t>uninjured regions (</w:t>
      </w:r>
      <w:r w:rsidRPr="00032C70">
        <w:rPr>
          <w:rFonts w:asciiTheme="minorHAnsi" w:hAnsiTheme="minorHAnsi"/>
          <w:color w:val="000000" w:themeColor="text1"/>
          <w:highlight w:val="yellow"/>
          <w:lang w:val="en-GB"/>
        </w:rPr>
        <w:t>calculated in 4.</w:t>
      </w:r>
      <w:r w:rsidR="00C80EB9" w:rsidRPr="00032C70">
        <w:rPr>
          <w:rFonts w:asciiTheme="minorHAnsi" w:hAnsiTheme="minorHAnsi"/>
          <w:color w:val="000000" w:themeColor="text1"/>
          <w:highlight w:val="yellow"/>
          <w:lang w:val="en-GB"/>
        </w:rPr>
        <w:t>6</w:t>
      </w:r>
      <w:r w:rsidR="009B3D1F" w:rsidRPr="00032C70">
        <w:rPr>
          <w:rFonts w:asciiTheme="minorHAnsi" w:hAnsiTheme="minorHAnsi"/>
          <w:color w:val="000000" w:themeColor="text1"/>
          <w:highlight w:val="yellow"/>
          <w:lang w:val="en-GB"/>
        </w:rPr>
        <w:t>)</w:t>
      </w:r>
      <w:r w:rsidRPr="00032C70">
        <w:rPr>
          <w:rFonts w:asciiTheme="minorHAnsi" w:hAnsiTheme="minorHAnsi"/>
          <w:color w:val="000000" w:themeColor="text1"/>
          <w:highlight w:val="yellow"/>
          <w:lang w:val="en-GB"/>
        </w:rPr>
        <w:t>.</w:t>
      </w:r>
      <w:r w:rsidR="00773FF6" w:rsidRPr="00032C70">
        <w:rPr>
          <w:rFonts w:asciiTheme="minorHAnsi" w:hAnsiTheme="minorHAnsi"/>
          <w:color w:val="000000" w:themeColor="text1"/>
          <w:highlight w:val="yellow"/>
          <w:lang w:val="en-GB"/>
        </w:rPr>
        <w:t xml:space="preserve"> </w:t>
      </w:r>
    </w:p>
    <w:p w14:paraId="5A32C9B9"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6EBD7B99" w14:textId="39630961" w:rsidR="00683432" w:rsidRDefault="00B700CE" w:rsidP="00973137">
      <w:pPr>
        <w:pStyle w:val="NormalWeb"/>
        <w:spacing w:before="0" w:beforeAutospacing="0" w:after="0" w:afterAutospacing="0"/>
        <w:contextualSpacing/>
        <w:rPr>
          <w:rFonts w:asciiTheme="minorHAnsi" w:hAnsiTheme="minorHAnsi"/>
          <w:color w:val="000000" w:themeColor="text1"/>
          <w:lang w:val="en-GB"/>
        </w:rPr>
      </w:pPr>
      <w:r w:rsidRPr="00812CF3">
        <w:rPr>
          <w:rFonts w:asciiTheme="minorHAnsi" w:hAnsiTheme="minorHAnsi"/>
          <w:color w:val="000000" w:themeColor="text1"/>
          <w:lang w:val="en-GB"/>
        </w:rPr>
        <w:t xml:space="preserve">NOTE: Using the above detailed needle stab procedure, wildtype larvae </w:t>
      </w:r>
      <w:r w:rsidR="00E15A4E" w:rsidRPr="00812CF3">
        <w:rPr>
          <w:rFonts w:asciiTheme="minorHAnsi" w:hAnsiTheme="minorHAnsi"/>
          <w:color w:val="000000" w:themeColor="text1"/>
          <w:lang w:val="en-GB"/>
        </w:rPr>
        <w:t>typical</w:t>
      </w:r>
      <w:r w:rsidR="00EE38A7" w:rsidRPr="00812CF3">
        <w:rPr>
          <w:rFonts w:asciiTheme="minorHAnsi" w:hAnsiTheme="minorHAnsi"/>
          <w:color w:val="000000" w:themeColor="text1"/>
          <w:lang w:val="en-GB"/>
        </w:rPr>
        <w:t>ly show</w:t>
      </w:r>
      <w:r w:rsidR="003F7805" w:rsidRPr="00812CF3">
        <w:rPr>
          <w:rFonts w:asciiTheme="minorHAnsi" w:hAnsiTheme="minorHAnsi"/>
          <w:color w:val="000000" w:themeColor="text1"/>
          <w:lang w:val="en-GB"/>
        </w:rPr>
        <w:t xml:space="preserve"> </w:t>
      </w:r>
      <w:r w:rsidR="00EE38A7" w:rsidRPr="00812CF3">
        <w:rPr>
          <w:rFonts w:asciiTheme="minorHAnsi" w:hAnsiTheme="minorHAnsi"/>
          <w:color w:val="000000" w:themeColor="text1"/>
          <w:lang w:val="en-GB"/>
        </w:rPr>
        <w:t xml:space="preserve">a normalized birefringence of 48.5 </w:t>
      </w:r>
      <w:r w:rsidR="00F97688" w:rsidRPr="00812CF3">
        <w:rPr>
          <w:rFonts w:asciiTheme="minorHAnsi" w:hAnsiTheme="minorHAnsi" w:cstheme="minorHAnsi"/>
          <w:color w:val="000000" w:themeColor="text1"/>
          <w:lang w:val="en-GB"/>
        </w:rPr>
        <w:t>±</w:t>
      </w:r>
      <w:r w:rsidR="00EE38A7" w:rsidRPr="00812CF3">
        <w:rPr>
          <w:rFonts w:asciiTheme="minorHAnsi" w:hAnsiTheme="minorHAnsi"/>
          <w:color w:val="000000" w:themeColor="text1"/>
          <w:lang w:val="en-GB"/>
        </w:rPr>
        <w:t xml:space="preserve"> 14.3% at the wound site at 1 dpi, indicating that the birefringence has reduced by approximately 50% when compared to uninjured </w:t>
      </w:r>
      <w:proofErr w:type="spellStart"/>
      <w:r w:rsidR="00EE38A7" w:rsidRPr="00812CF3">
        <w:rPr>
          <w:rFonts w:asciiTheme="minorHAnsi" w:hAnsiTheme="minorHAnsi"/>
          <w:color w:val="000000" w:themeColor="text1"/>
          <w:lang w:val="en-GB"/>
        </w:rPr>
        <w:t>somites</w:t>
      </w:r>
      <w:proofErr w:type="spellEnd"/>
      <w:r w:rsidR="00EE38A7" w:rsidRPr="00812CF3">
        <w:rPr>
          <w:rFonts w:asciiTheme="minorHAnsi" w:hAnsiTheme="minorHAnsi"/>
          <w:color w:val="000000" w:themeColor="text1"/>
          <w:lang w:val="en-GB"/>
        </w:rPr>
        <w:t xml:space="preserve">. </w:t>
      </w:r>
      <w:r w:rsidR="000F4159" w:rsidRPr="00973137">
        <w:rPr>
          <w:rFonts w:asciiTheme="minorHAnsi" w:hAnsiTheme="minorHAnsi"/>
          <w:color w:val="000000" w:themeColor="text1"/>
          <w:lang w:val="en-GB"/>
        </w:rPr>
        <w:t>When using the template</w:t>
      </w:r>
      <w:r w:rsidR="004C2B0F" w:rsidRPr="00973137">
        <w:rPr>
          <w:rFonts w:asciiTheme="minorHAnsi" w:hAnsiTheme="minorHAnsi"/>
          <w:color w:val="000000" w:themeColor="text1"/>
          <w:lang w:val="en-GB"/>
        </w:rPr>
        <w:t xml:space="preserve"> </w:t>
      </w:r>
      <w:r w:rsidR="004C2B0F" w:rsidRPr="00973137">
        <w:rPr>
          <w:rFonts w:asciiTheme="minorHAnsi" w:hAnsiTheme="minorHAnsi" w:cstheme="minorBidi"/>
          <w:bCs/>
          <w:lang w:val="en-GB"/>
        </w:rPr>
        <w:t>(</w:t>
      </w:r>
      <w:r w:rsidR="004C2B0F" w:rsidRPr="007F3403">
        <w:rPr>
          <w:rFonts w:asciiTheme="minorHAnsi" w:hAnsiTheme="minorHAnsi" w:cstheme="minorBidi"/>
          <w:b/>
          <w:lang w:val="en-GB"/>
        </w:rPr>
        <w:t>Supplementary Table 1</w:t>
      </w:r>
      <w:r w:rsidR="004C2B0F" w:rsidRPr="00973137">
        <w:rPr>
          <w:rFonts w:asciiTheme="minorHAnsi" w:hAnsiTheme="minorHAnsi" w:cstheme="minorBidi"/>
          <w:bCs/>
          <w:lang w:val="en-GB"/>
        </w:rPr>
        <w:t>)</w:t>
      </w:r>
      <w:r w:rsidR="000F4159" w:rsidRPr="00973137">
        <w:rPr>
          <w:rFonts w:asciiTheme="minorHAnsi" w:hAnsiTheme="minorHAnsi"/>
          <w:color w:val="000000" w:themeColor="text1"/>
          <w:lang w:val="en-GB"/>
        </w:rPr>
        <w:t>, this value is computed</w:t>
      </w:r>
      <w:r w:rsidR="00967251" w:rsidRPr="00973137">
        <w:rPr>
          <w:rFonts w:asciiTheme="minorHAnsi" w:hAnsiTheme="minorHAnsi"/>
          <w:color w:val="000000" w:themeColor="text1"/>
          <w:lang w:val="en-GB"/>
        </w:rPr>
        <w:t xml:space="preserve"> as a percentage</w:t>
      </w:r>
      <w:r w:rsidR="000F4159" w:rsidRPr="00973137">
        <w:rPr>
          <w:rFonts w:asciiTheme="minorHAnsi" w:hAnsiTheme="minorHAnsi"/>
          <w:color w:val="000000" w:themeColor="text1"/>
          <w:lang w:val="en-GB"/>
        </w:rPr>
        <w:t xml:space="preserve"> in column H.</w:t>
      </w:r>
    </w:p>
    <w:p w14:paraId="276B8EC1"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14DCC013" w14:textId="3F840BD6" w:rsidR="00773FF6" w:rsidRDefault="00773FF6"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highlight w:val="yellow"/>
          <w:lang w:val="en-GB"/>
        </w:rPr>
      </w:pPr>
      <w:r w:rsidRPr="00032C70">
        <w:rPr>
          <w:rFonts w:asciiTheme="minorHAnsi" w:hAnsiTheme="minorHAnsi"/>
          <w:color w:val="000000" w:themeColor="text1"/>
          <w:highlight w:val="yellow"/>
          <w:lang w:val="en-GB"/>
        </w:rPr>
        <w:t xml:space="preserve">To determine the extent of muscle regeneration, divide the normalized </w:t>
      </w:r>
      <w:r w:rsidR="00F91282" w:rsidRPr="00032C70">
        <w:rPr>
          <w:rFonts w:asciiTheme="minorHAnsi" w:hAnsiTheme="minorHAnsi"/>
          <w:color w:val="000000" w:themeColor="text1"/>
          <w:highlight w:val="yellow"/>
          <w:lang w:val="en-GB"/>
        </w:rPr>
        <w:t>birefringence</w:t>
      </w:r>
      <w:r w:rsidRPr="00032C70">
        <w:rPr>
          <w:rFonts w:asciiTheme="minorHAnsi" w:hAnsiTheme="minorHAnsi"/>
          <w:color w:val="000000" w:themeColor="text1"/>
          <w:highlight w:val="yellow"/>
          <w:lang w:val="en-GB"/>
        </w:rPr>
        <w:t xml:space="preserve"> of </w:t>
      </w:r>
      <w:r w:rsidR="00134176" w:rsidRPr="00032C70">
        <w:rPr>
          <w:rFonts w:asciiTheme="minorHAnsi" w:hAnsiTheme="minorHAnsi"/>
          <w:color w:val="000000" w:themeColor="text1"/>
          <w:highlight w:val="yellow"/>
          <w:lang w:val="en-GB"/>
        </w:rPr>
        <w:t xml:space="preserve">the </w:t>
      </w:r>
      <w:r w:rsidRPr="00032C70">
        <w:rPr>
          <w:rFonts w:asciiTheme="minorHAnsi" w:hAnsiTheme="minorHAnsi"/>
          <w:color w:val="000000" w:themeColor="text1"/>
          <w:highlight w:val="yellow"/>
          <w:lang w:val="en-GB"/>
        </w:rPr>
        <w:t xml:space="preserve">injury region in the </w:t>
      </w:r>
      <w:proofErr w:type="gramStart"/>
      <w:r w:rsidRPr="00032C70">
        <w:rPr>
          <w:rFonts w:asciiTheme="minorHAnsi" w:hAnsiTheme="minorHAnsi"/>
          <w:color w:val="000000" w:themeColor="text1"/>
          <w:highlight w:val="yellow"/>
          <w:lang w:val="en-GB"/>
        </w:rPr>
        <w:t>3 dpi</w:t>
      </w:r>
      <w:proofErr w:type="gramEnd"/>
      <w:r w:rsidRPr="00032C70">
        <w:rPr>
          <w:rFonts w:asciiTheme="minorHAnsi" w:hAnsiTheme="minorHAnsi"/>
          <w:color w:val="000000" w:themeColor="text1"/>
          <w:highlight w:val="yellow"/>
          <w:lang w:val="en-GB"/>
        </w:rPr>
        <w:t xml:space="preserve"> image, by the average normalized intensity of the uninjured regions at this stage.</w:t>
      </w:r>
    </w:p>
    <w:p w14:paraId="47C6D9A6"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highlight w:val="yellow"/>
          <w:lang w:val="en-GB"/>
        </w:rPr>
      </w:pPr>
    </w:p>
    <w:p w14:paraId="6D7703E5" w14:textId="6F7AD4A7" w:rsidR="00683432" w:rsidRDefault="00EE38A7" w:rsidP="00973137">
      <w:pPr>
        <w:pStyle w:val="NormalWeb"/>
        <w:spacing w:before="0" w:beforeAutospacing="0" w:after="0" w:afterAutospacing="0"/>
        <w:contextualSpacing/>
        <w:rPr>
          <w:rFonts w:asciiTheme="minorHAnsi" w:hAnsiTheme="minorHAnsi"/>
          <w:color w:val="000000" w:themeColor="text1"/>
          <w:lang w:val="en-GB"/>
        </w:rPr>
      </w:pPr>
      <w:r w:rsidRPr="00812CF3">
        <w:rPr>
          <w:rFonts w:asciiTheme="minorHAnsi" w:hAnsiTheme="minorHAnsi"/>
          <w:color w:val="000000" w:themeColor="text1"/>
          <w:lang w:val="en-GB"/>
        </w:rPr>
        <w:t xml:space="preserve">NOTE: At 3 dpi, wildtype larvae typically show a normalized birefringence of </w:t>
      </w:r>
      <w:r w:rsidR="00251690" w:rsidRPr="00812CF3">
        <w:rPr>
          <w:rFonts w:asciiTheme="minorHAnsi" w:hAnsiTheme="minorHAnsi"/>
          <w:color w:val="000000" w:themeColor="text1"/>
          <w:lang w:val="en-GB"/>
        </w:rPr>
        <w:t>60</w:t>
      </w:r>
      <w:r w:rsidR="00AF0C86" w:rsidRPr="00812CF3">
        <w:rPr>
          <w:rFonts w:asciiTheme="minorHAnsi" w:hAnsiTheme="minorHAnsi"/>
          <w:color w:val="000000" w:themeColor="text1"/>
          <w:lang w:val="en-GB"/>
        </w:rPr>
        <w:t xml:space="preserve"> </w:t>
      </w:r>
      <w:r w:rsidR="00F97688" w:rsidRPr="00812CF3">
        <w:rPr>
          <w:rFonts w:asciiTheme="minorHAnsi" w:hAnsiTheme="minorHAnsi" w:cstheme="minorHAnsi"/>
          <w:color w:val="000000" w:themeColor="text1"/>
          <w:lang w:val="en-GB"/>
        </w:rPr>
        <w:t>±</w:t>
      </w:r>
      <w:r w:rsidR="00AF0C86" w:rsidRPr="00812CF3">
        <w:rPr>
          <w:rFonts w:asciiTheme="minorHAnsi" w:hAnsiTheme="minorHAnsi"/>
          <w:color w:val="000000" w:themeColor="text1"/>
          <w:lang w:val="en-GB"/>
        </w:rPr>
        <w:t xml:space="preserve"> 15.3%</w:t>
      </w:r>
      <w:r w:rsidRPr="00812CF3">
        <w:rPr>
          <w:rFonts w:asciiTheme="minorHAnsi" w:hAnsiTheme="minorHAnsi"/>
          <w:color w:val="000000" w:themeColor="text1"/>
          <w:lang w:val="en-GB"/>
        </w:rPr>
        <w:t xml:space="preserve"> at the </w:t>
      </w:r>
      <w:r w:rsidR="00651F96" w:rsidRPr="00812CF3">
        <w:rPr>
          <w:rFonts w:asciiTheme="minorHAnsi" w:hAnsiTheme="minorHAnsi"/>
          <w:color w:val="000000" w:themeColor="text1"/>
          <w:lang w:val="en-GB"/>
        </w:rPr>
        <w:t>wound site</w:t>
      </w:r>
      <w:r w:rsidR="007B3D43" w:rsidRPr="00812CF3">
        <w:rPr>
          <w:rFonts w:asciiTheme="minorHAnsi" w:hAnsiTheme="minorHAnsi"/>
          <w:color w:val="000000" w:themeColor="text1"/>
          <w:lang w:val="en-GB"/>
        </w:rPr>
        <w:t xml:space="preserve">. Given that the normalized birefringence within the wound site at 1 dpi was 48.5 </w:t>
      </w:r>
      <w:r w:rsidR="00F97688" w:rsidRPr="00812CF3">
        <w:rPr>
          <w:rFonts w:asciiTheme="minorHAnsi" w:hAnsiTheme="minorHAnsi" w:cstheme="minorHAnsi"/>
          <w:color w:val="000000" w:themeColor="text1"/>
          <w:lang w:val="en-GB"/>
        </w:rPr>
        <w:t>±</w:t>
      </w:r>
      <w:r w:rsidR="007B3D43" w:rsidRPr="00812CF3">
        <w:rPr>
          <w:rFonts w:asciiTheme="minorHAnsi" w:hAnsiTheme="minorHAnsi"/>
          <w:color w:val="000000" w:themeColor="text1"/>
          <w:lang w:val="en-GB"/>
        </w:rPr>
        <w:t xml:space="preserve"> 14.3%</w:t>
      </w:r>
      <w:r w:rsidR="00C80EB9" w:rsidRPr="00812CF3">
        <w:rPr>
          <w:rFonts w:asciiTheme="minorHAnsi" w:hAnsiTheme="minorHAnsi"/>
          <w:color w:val="000000" w:themeColor="text1"/>
          <w:lang w:val="en-GB"/>
        </w:rPr>
        <w:t xml:space="preserve"> (step 4.7</w:t>
      </w:r>
      <w:r w:rsidR="007B3D43" w:rsidRPr="00812CF3">
        <w:rPr>
          <w:rFonts w:asciiTheme="minorHAnsi" w:hAnsiTheme="minorHAnsi"/>
          <w:color w:val="000000" w:themeColor="text1"/>
          <w:lang w:val="en-GB"/>
        </w:rPr>
        <w:t xml:space="preserve">), the increase in birefringence at 3 dpi to </w:t>
      </w:r>
      <w:r w:rsidR="00251690" w:rsidRPr="00812CF3">
        <w:rPr>
          <w:rFonts w:asciiTheme="minorHAnsi" w:hAnsiTheme="minorHAnsi"/>
          <w:color w:val="000000" w:themeColor="text1"/>
          <w:lang w:val="en-GB"/>
        </w:rPr>
        <w:t>60</w:t>
      </w:r>
      <w:r w:rsidR="007B3D43" w:rsidRPr="00812CF3">
        <w:rPr>
          <w:rFonts w:asciiTheme="minorHAnsi" w:hAnsiTheme="minorHAnsi"/>
          <w:color w:val="000000" w:themeColor="text1"/>
          <w:lang w:val="en-GB"/>
        </w:rPr>
        <w:t xml:space="preserve"> </w:t>
      </w:r>
      <w:r w:rsidR="00F97688" w:rsidRPr="00812CF3">
        <w:rPr>
          <w:rFonts w:asciiTheme="minorHAnsi" w:hAnsiTheme="minorHAnsi" w:cstheme="minorHAnsi"/>
          <w:color w:val="000000" w:themeColor="text1"/>
          <w:lang w:val="en-GB"/>
        </w:rPr>
        <w:t>±</w:t>
      </w:r>
      <w:r w:rsidR="007B3D43" w:rsidRPr="00812CF3">
        <w:rPr>
          <w:rFonts w:asciiTheme="minorHAnsi" w:hAnsiTheme="minorHAnsi"/>
          <w:color w:val="000000" w:themeColor="text1"/>
          <w:lang w:val="en-GB"/>
        </w:rPr>
        <w:t xml:space="preserve"> 15.3% indicate</w:t>
      </w:r>
      <w:r w:rsidR="00251690" w:rsidRPr="00812CF3">
        <w:rPr>
          <w:rFonts w:asciiTheme="minorHAnsi" w:hAnsiTheme="minorHAnsi"/>
          <w:color w:val="000000" w:themeColor="text1"/>
          <w:lang w:val="en-GB"/>
        </w:rPr>
        <w:t xml:space="preserve">s a recovery of </w:t>
      </w:r>
      <w:r w:rsidR="00251690" w:rsidRPr="00812CF3">
        <w:rPr>
          <w:rFonts w:asciiTheme="minorHAnsi" w:hAnsiTheme="minorHAnsi"/>
          <w:color w:val="000000" w:themeColor="text1"/>
          <w:lang w:val="en-GB"/>
        </w:rPr>
        <w:lastRenderedPageBreak/>
        <w:t>approximately 11.5</w:t>
      </w:r>
      <w:r w:rsidR="007B3D43" w:rsidRPr="00812CF3">
        <w:rPr>
          <w:rFonts w:asciiTheme="minorHAnsi" w:hAnsiTheme="minorHAnsi"/>
          <w:color w:val="000000" w:themeColor="text1"/>
          <w:lang w:val="en-GB"/>
        </w:rPr>
        <w:t>%.</w:t>
      </w:r>
      <w:r w:rsidR="00967251" w:rsidRPr="00812CF3">
        <w:rPr>
          <w:rFonts w:asciiTheme="minorHAnsi" w:hAnsiTheme="minorHAnsi"/>
          <w:color w:val="000000" w:themeColor="text1"/>
          <w:lang w:val="en-GB"/>
        </w:rPr>
        <w:t xml:space="preserve"> </w:t>
      </w:r>
      <w:r w:rsidR="00967251" w:rsidRPr="00973137">
        <w:rPr>
          <w:rFonts w:asciiTheme="minorHAnsi" w:hAnsiTheme="minorHAnsi"/>
          <w:color w:val="000000" w:themeColor="text1"/>
          <w:lang w:val="en-GB"/>
        </w:rPr>
        <w:t>When using the template</w:t>
      </w:r>
      <w:r w:rsidR="004C2B0F" w:rsidRPr="00973137">
        <w:rPr>
          <w:rFonts w:asciiTheme="minorHAnsi" w:hAnsiTheme="minorHAnsi"/>
          <w:color w:val="000000" w:themeColor="text1"/>
          <w:lang w:val="en-GB"/>
        </w:rPr>
        <w:t xml:space="preserve"> </w:t>
      </w:r>
      <w:r w:rsidR="004C2B0F" w:rsidRPr="00973137">
        <w:rPr>
          <w:rFonts w:asciiTheme="minorHAnsi" w:hAnsiTheme="minorHAnsi" w:cstheme="minorBidi"/>
          <w:bCs/>
          <w:lang w:val="en-GB"/>
        </w:rPr>
        <w:t>(Supplementary Table 1)</w:t>
      </w:r>
      <w:r w:rsidR="00967251" w:rsidRPr="00973137">
        <w:rPr>
          <w:rFonts w:asciiTheme="minorHAnsi" w:hAnsiTheme="minorHAnsi"/>
          <w:color w:val="000000" w:themeColor="text1"/>
          <w:lang w:val="en-GB"/>
        </w:rPr>
        <w:t>, this value is computed as a percentage in column N.</w:t>
      </w:r>
    </w:p>
    <w:p w14:paraId="563CF37E"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0121CD6B" w14:textId="0838B920" w:rsidR="00683432" w:rsidRDefault="009D10DD" w:rsidP="00683432">
      <w:pPr>
        <w:pStyle w:val="NormalWeb"/>
        <w:numPr>
          <w:ilvl w:val="1"/>
          <w:numId w:val="28"/>
        </w:numPr>
        <w:spacing w:before="0" w:beforeAutospacing="0" w:after="0" w:afterAutospacing="0"/>
        <w:ind w:left="0" w:firstLine="0"/>
        <w:contextualSpacing/>
        <w:rPr>
          <w:rFonts w:asciiTheme="minorHAnsi" w:hAnsiTheme="minorHAnsi"/>
          <w:color w:val="000000" w:themeColor="text1"/>
          <w:lang w:val="en-GB"/>
        </w:rPr>
      </w:pPr>
      <w:r w:rsidRPr="00032C70">
        <w:rPr>
          <w:rFonts w:asciiTheme="minorHAnsi" w:hAnsiTheme="minorHAnsi"/>
          <w:color w:val="000000" w:themeColor="text1"/>
          <w:lang w:val="en-GB"/>
        </w:rPr>
        <w:t>Keeping fish within each genotype separate, p</w:t>
      </w:r>
      <w:r w:rsidR="00CD034D" w:rsidRPr="00032C70">
        <w:rPr>
          <w:rFonts w:asciiTheme="minorHAnsi" w:hAnsiTheme="minorHAnsi"/>
          <w:color w:val="000000" w:themeColor="text1"/>
          <w:lang w:val="en-GB"/>
        </w:rPr>
        <w:t>erform a paired</w:t>
      </w:r>
      <w:r w:rsidR="00AE3D61" w:rsidRPr="00032C70">
        <w:rPr>
          <w:rFonts w:asciiTheme="minorHAnsi" w:hAnsiTheme="minorHAnsi"/>
          <w:color w:val="000000" w:themeColor="text1"/>
          <w:lang w:val="en-GB"/>
        </w:rPr>
        <w:t xml:space="preserve"> t-</w:t>
      </w:r>
      <w:r w:rsidR="00CD034D" w:rsidRPr="00032C70">
        <w:rPr>
          <w:rFonts w:asciiTheme="minorHAnsi" w:hAnsiTheme="minorHAnsi"/>
          <w:color w:val="000000" w:themeColor="text1"/>
          <w:lang w:val="en-GB"/>
        </w:rPr>
        <w:t>test comparing the normalized birefringence of the wound site at 3 dpi (step 4.</w:t>
      </w:r>
      <w:r w:rsidR="00C80EB9" w:rsidRPr="00032C70">
        <w:rPr>
          <w:rFonts w:asciiTheme="minorHAnsi" w:hAnsiTheme="minorHAnsi"/>
          <w:color w:val="000000" w:themeColor="text1"/>
          <w:lang w:val="en-GB"/>
        </w:rPr>
        <w:t>8</w:t>
      </w:r>
      <w:r w:rsidR="00CD034D" w:rsidRPr="00032C70">
        <w:rPr>
          <w:rFonts w:asciiTheme="minorHAnsi" w:hAnsiTheme="minorHAnsi"/>
          <w:color w:val="000000" w:themeColor="text1"/>
          <w:lang w:val="en-GB"/>
        </w:rPr>
        <w:t>) with that of 1 dpi (step 4.</w:t>
      </w:r>
      <w:r w:rsidR="00C80EB9" w:rsidRPr="00032C70">
        <w:rPr>
          <w:rFonts w:asciiTheme="minorHAnsi" w:hAnsiTheme="minorHAnsi"/>
          <w:color w:val="000000" w:themeColor="text1"/>
          <w:lang w:val="en-GB"/>
        </w:rPr>
        <w:t>7</w:t>
      </w:r>
      <w:r w:rsidR="00CD034D" w:rsidRPr="00032C70">
        <w:rPr>
          <w:rFonts w:asciiTheme="minorHAnsi" w:hAnsiTheme="minorHAnsi"/>
          <w:color w:val="000000" w:themeColor="text1"/>
          <w:lang w:val="en-GB"/>
        </w:rPr>
        <w:t xml:space="preserve">). </w:t>
      </w:r>
      <w:r w:rsidR="00E05284" w:rsidRPr="00032C70">
        <w:rPr>
          <w:rFonts w:asciiTheme="minorHAnsi" w:hAnsiTheme="minorHAnsi"/>
          <w:color w:val="000000" w:themeColor="text1"/>
          <w:lang w:val="en-GB"/>
        </w:rPr>
        <w:t xml:space="preserve">This will reveal </w:t>
      </w:r>
      <w:r w:rsidR="001F761C" w:rsidRPr="00032C70">
        <w:rPr>
          <w:rFonts w:asciiTheme="minorHAnsi" w:hAnsiTheme="minorHAnsi"/>
          <w:color w:val="000000" w:themeColor="text1"/>
          <w:lang w:val="en-GB"/>
        </w:rPr>
        <w:t>the trajectory of muscle regeneration displayed</w:t>
      </w:r>
      <w:r w:rsidR="00E05284" w:rsidRPr="00032C70">
        <w:rPr>
          <w:rFonts w:asciiTheme="minorHAnsi" w:hAnsiTheme="minorHAnsi"/>
          <w:color w:val="000000" w:themeColor="text1"/>
          <w:lang w:val="en-GB"/>
        </w:rPr>
        <w:t xml:space="preserve"> by each fish in each </w:t>
      </w:r>
      <w:proofErr w:type="gramStart"/>
      <w:r w:rsidR="00E05284" w:rsidRPr="00032C70">
        <w:rPr>
          <w:rFonts w:asciiTheme="minorHAnsi" w:hAnsiTheme="minorHAnsi"/>
          <w:color w:val="000000" w:themeColor="text1"/>
          <w:lang w:val="en-GB"/>
        </w:rPr>
        <w:t>genotype, and</w:t>
      </w:r>
      <w:proofErr w:type="gramEnd"/>
      <w:r w:rsidR="00E05284" w:rsidRPr="00032C70">
        <w:rPr>
          <w:rFonts w:asciiTheme="minorHAnsi" w:hAnsiTheme="minorHAnsi"/>
          <w:color w:val="000000" w:themeColor="text1"/>
          <w:lang w:val="en-GB"/>
        </w:rPr>
        <w:t xml:space="preserve"> highlight if </w:t>
      </w:r>
      <w:r w:rsidR="004A6080" w:rsidRPr="00032C70">
        <w:rPr>
          <w:rFonts w:asciiTheme="minorHAnsi" w:hAnsiTheme="minorHAnsi"/>
          <w:color w:val="000000" w:themeColor="text1"/>
          <w:lang w:val="en-GB"/>
        </w:rPr>
        <w:t>the</w:t>
      </w:r>
      <w:r w:rsidR="00746AA3" w:rsidRPr="00032C70">
        <w:rPr>
          <w:rFonts w:asciiTheme="minorHAnsi" w:hAnsiTheme="minorHAnsi"/>
          <w:color w:val="000000" w:themeColor="text1"/>
          <w:lang w:val="en-GB"/>
        </w:rPr>
        <w:t xml:space="preserve"> extent of</w:t>
      </w:r>
      <w:r w:rsidR="004A6080" w:rsidRPr="00032C70">
        <w:rPr>
          <w:rFonts w:asciiTheme="minorHAnsi" w:hAnsiTheme="minorHAnsi"/>
          <w:color w:val="000000" w:themeColor="text1"/>
          <w:lang w:val="en-GB"/>
        </w:rPr>
        <w:t xml:space="preserve"> muscle regeneration </w:t>
      </w:r>
      <w:r w:rsidR="00746AA3" w:rsidRPr="00032C70">
        <w:rPr>
          <w:rFonts w:asciiTheme="minorHAnsi" w:hAnsiTheme="minorHAnsi"/>
          <w:color w:val="000000" w:themeColor="text1"/>
          <w:lang w:val="en-GB"/>
        </w:rPr>
        <w:t xml:space="preserve">displayed by </w:t>
      </w:r>
      <w:r w:rsidR="00CF1D43" w:rsidRPr="00032C70">
        <w:rPr>
          <w:rFonts w:asciiTheme="minorHAnsi" w:hAnsiTheme="minorHAnsi"/>
          <w:color w:val="000000" w:themeColor="text1"/>
          <w:lang w:val="en-GB"/>
        </w:rPr>
        <w:t>each genotype</w:t>
      </w:r>
      <w:r w:rsidR="00746AA3" w:rsidRPr="00032C70">
        <w:rPr>
          <w:rFonts w:asciiTheme="minorHAnsi" w:hAnsiTheme="minorHAnsi"/>
          <w:color w:val="000000" w:themeColor="text1"/>
          <w:lang w:val="en-GB"/>
        </w:rPr>
        <w:t xml:space="preserve"> has significantly altered. </w:t>
      </w:r>
    </w:p>
    <w:p w14:paraId="0322AE56" w14:textId="77777777" w:rsidR="00683432" w:rsidRPr="007F3403" w:rsidRDefault="00683432" w:rsidP="007F3403">
      <w:pPr>
        <w:pStyle w:val="NormalWeb"/>
        <w:spacing w:before="0" w:beforeAutospacing="0" w:after="0" w:afterAutospacing="0"/>
        <w:contextualSpacing/>
        <w:rPr>
          <w:rFonts w:asciiTheme="minorHAnsi" w:hAnsiTheme="minorHAnsi"/>
          <w:color w:val="000000" w:themeColor="text1"/>
          <w:lang w:val="en-GB"/>
        </w:rPr>
      </w:pPr>
    </w:p>
    <w:p w14:paraId="0BBE2DEF" w14:textId="63234C5E" w:rsidR="00773FF6" w:rsidRDefault="00773FF6" w:rsidP="00973137">
      <w:pPr>
        <w:pStyle w:val="NormalWeb"/>
        <w:numPr>
          <w:ilvl w:val="1"/>
          <w:numId w:val="28"/>
        </w:numPr>
        <w:spacing w:before="0" w:beforeAutospacing="0" w:after="0" w:afterAutospacing="0"/>
        <w:ind w:left="0" w:firstLine="0"/>
        <w:contextualSpacing/>
        <w:rPr>
          <w:rFonts w:asciiTheme="minorHAnsi" w:hAnsiTheme="minorHAnsi"/>
          <w:color w:val="000000" w:themeColor="text1"/>
          <w:lang w:val="en-GB"/>
        </w:rPr>
      </w:pPr>
      <w:r w:rsidRPr="00032C70">
        <w:rPr>
          <w:rFonts w:asciiTheme="minorHAnsi" w:hAnsiTheme="minorHAnsi"/>
          <w:color w:val="000000" w:themeColor="text1"/>
          <w:highlight w:val="yellow"/>
          <w:lang w:val="en-GB"/>
        </w:rPr>
        <w:t>Finally, calculate the regenerative index by dividing the value obtained in step 4.</w:t>
      </w:r>
      <w:r w:rsidR="00967251" w:rsidRPr="00032C70">
        <w:rPr>
          <w:rFonts w:asciiTheme="minorHAnsi" w:hAnsiTheme="minorHAnsi"/>
          <w:color w:val="000000" w:themeColor="text1"/>
          <w:highlight w:val="yellow"/>
          <w:lang w:val="en-GB"/>
        </w:rPr>
        <w:t>8</w:t>
      </w:r>
      <w:r w:rsidRPr="00032C70">
        <w:rPr>
          <w:rFonts w:asciiTheme="minorHAnsi" w:hAnsiTheme="minorHAnsi"/>
          <w:color w:val="000000" w:themeColor="text1"/>
          <w:highlight w:val="yellow"/>
          <w:lang w:val="en-GB"/>
        </w:rPr>
        <w:t>, which is the extent of muscle regeneration at 3</w:t>
      </w:r>
      <w:r w:rsidR="00967251" w:rsidRPr="00032C70">
        <w:rPr>
          <w:rFonts w:asciiTheme="minorHAnsi" w:hAnsiTheme="minorHAnsi"/>
          <w:color w:val="000000" w:themeColor="text1"/>
          <w:highlight w:val="yellow"/>
          <w:lang w:val="en-GB"/>
        </w:rPr>
        <w:t xml:space="preserve"> d</w:t>
      </w:r>
      <w:r w:rsidRPr="00032C70">
        <w:rPr>
          <w:rFonts w:asciiTheme="minorHAnsi" w:hAnsiTheme="minorHAnsi"/>
          <w:color w:val="000000" w:themeColor="text1"/>
          <w:highlight w:val="yellow"/>
          <w:lang w:val="en-GB"/>
        </w:rPr>
        <w:t>pi, by the value obtained in step 4.</w:t>
      </w:r>
      <w:r w:rsidR="00967251" w:rsidRPr="00032C70">
        <w:rPr>
          <w:rFonts w:asciiTheme="minorHAnsi" w:hAnsiTheme="minorHAnsi"/>
          <w:color w:val="000000" w:themeColor="text1"/>
          <w:highlight w:val="yellow"/>
          <w:lang w:val="en-GB"/>
        </w:rPr>
        <w:t>7</w:t>
      </w:r>
      <w:r w:rsidRPr="00032C70">
        <w:rPr>
          <w:rFonts w:asciiTheme="minorHAnsi" w:hAnsiTheme="minorHAnsi"/>
          <w:color w:val="000000" w:themeColor="text1"/>
          <w:highlight w:val="yellow"/>
          <w:lang w:val="en-GB"/>
        </w:rPr>
        <w:t xml:space="preserve">, which is the extent of muscle injury at 1 dpi. A regenerative index of 1 indicates that the injury at 1 dpi is comparable to 3 dpi and that muscle regeneration has not occurred; a value above 1 indicates that at 3 dpi new muscle has formed in the wound site highlighting that the muscle has regenerated; and </w:t>
      </w:r>
      <w:r w:rsidR="00D3438E" w:rsidRPr="00032C70">
        <w:rPr>
          <w:rFonts w:asciiTheme="minorHAnsi" w:hAnsiTheme="minorHAnsi"/>
          <w:color w:val="000000" w:themeColor="text1"/>
          <w:highlight w:val="yellow"/>
          <w:lang w:val="en-GB"/>
        </w:rPr>
        <w:t>a regenerative index of l</w:t>
      </w:r>
      <w:r w:rsidRPr="00032C70">
        <w:rPr>
          <w:rFonts w:asciiTheme="minorHAnsi" w:hAnsiTheme="minorHAnsi"/>
          <w:color w:val="000000" w:themeColor="text1"/>
          <w:highlight w:val="yellow"/>
          <w:lang w:val="en-GB"/>
        </w:rPr>
        <w:t xml:space="preserve">ess than 1 </w:t>
      </w:r>
      <w:r w:rsidR="00D3438E" w:rsidRPr="00032C70">
        <w:rPr>
          <w:rFonts w:asciiTheme="minorHAnsi" w:hAnsiTheme="minorHAnsi"/>
          <w:color w:val="000000" w:themeColor="text1"/>
          <w:highlight w:val="yellow"/>
          <w:lang w:val="en-GB"/>
        </w:rPr>
        <w:t>highlights that the wound at 3 dpi is worse than 1 dpi, and that muscle regeneration in impaired.</w:t>
      </w:r>
      <w:r w:rsidR="00070803" w:rsidRPr="00032C70">
        <w:rPr>
          <w:rFonts w:asciiTheme="minorHAnsi" w:hAnsiTheme="minorHAnsi"/>
          <w:color w:val="000000" w:themeColor="text1"/>
          <w:lang w:val="en-GB"/>
        </w:rPr>
        <w:t xml:space="preserve"> A </w:t>
      </w:r>
      <w:r w:rsidR="0025542A" w:rsidRPr="00032C70">
        <w:rPr>
          <w:rFonts w:asciiTheme="minorHAnsi" w:hAnsiTheme="minorHAnsi"/>
          <w:color w:val="000000" w:themeColor="text1"/>
          <w:lang w:val="en-GB"/>
        </w:rPr>
        <w:t xml:space="preserve">t-test or a </w:t>
      </w:r>
      <w:r w:rsidR="00070803" w:rsidRPr="00032C70">
        <w:rPr>
          <w:rFonts w:asciiTheme="minorHAnsi" w:hAnsiTheme="minorHAnsi"/>
          <w:color w:val="000000" w:themeColor="text1"/>
          <w:lang w:val="en-GB"/>
        </w:rPr>
        <w:t>one-way ANOVA can be performed to statistically compare the extent of muscle regeneration between the different genotypes.</w:t>
      </w:r>
      <w:r w:rsidR="00967251" w:rsidRPr="00032C70">
        <w:rPr>
          <w:rFonts w:asciiTheme="minorHAnsi" w:hAnsiTheme="minorHAnsi"/>
          <w:color w:val="000000" w:themeColor="text1"/>
          <w:lang w:val="en-GB"/>
        </w:rPr>
        <w:t xml:space="preserve"> </w:t>
      </w:r>
      <w:r w:rsidR="00967251" w:rsidRPr="00032C70">
        <w:rPr>
          <w:rFonts w:asciiTheme="minorHAnsi" w:hAnsiTheme="minorHAnsi"/>
          <w:color w:val="000000" w:themeColor="text1"/>
          <w:highlight w:val="yellow"/>
          <w:lang w:val="en-GB"/>
        </w:rPr>
        <w:t>When using the template</w:t>
      </w:r>
      <w:r w:rsidR="004C2B0F" w:rsidRPr="00032C70">
        <w:rPr>
          <w:rFonts w:asciiTheme="minorHAnsi" w:hAnsiTheme="minorHAnsi"/>
          <w:color w:val="000000" w:themeColor="text1"/>
          <w:highlight w:val="yellow"/>
          <w:lang w:val="en-GB"/>
        </w:rPr>
        <w:t xml:space="preserve"> provided </w:t>
      </w:r>
      <w:r w:rsidR="004C2B0F" w:rsidRPr="00032C70">
        <w:rPr>
          <w:rFonts w:asciiTheme="minorHAnsi" w:hAnsiTheme="minorHAnsi" w:cstheme="minorBidi"/>
          <w:bCs/>
          <w:highlight w:val="yellow"/>
          <w:lang w:val="en-GB"/>
        </w:rPr>
        <w:t>(</w:t>
      </w:r>
      <w:r w:rsidR="004C2B0F" w:rsidRPr="007F3403">
        <w:rPr>
          <w:rFonts w:asciiTheme="minorHAnsi" w:hAnsiTheme="minorHAnsi" w:cstheme="minorBidi"/>
          <w:b/>
          <w:highlight w:val="yellow"/>
          <w:lang w:val="en-GB"/>
        </w:rPr>
        <w:t>Supplementary Table 1</w:t>
      </w:r>
      <w:r w:rsidR="004C2B0F" w:rsidRPr="00032C70">
        <w:rPr>
          <w:rFonts w:asciiTheme="minorHAnsi" w:hAnsiTheme="minorHAnsi" w:cstheme="minorBidi"/>
          <w:bCs/>
          <w:highlight w:val="yellow"/>
          <w:lang w:val="en-GB"/>
        </w:rPr>
        <w:t>)</w:t>
      </w:r>
      <w:r w:rsidR="00967251" w:rsidRPr="00032C70">
        <w:rPr>
          <w:rFonts w:asciiTheme="minorHAnsi" w:hAnsiTheme="minorHAnsi"/>
          <w:color w:val="000000" w:themeColor="text1"/>
          <w:highlight w:val="yellow"/>
          <w:lang w:val="en-GB"/>
        </w:rPr>
        <w:t>, this value is calculated in column O.</w:t>
      </w:r>
    </w:p>
    <w:p w14:paraId="5C35A0E4" w14:textId="77777777" w:rsidR="00683432" w:rsidRPr="00032C70" w:rsidRDefault="00683432" w:rsidP="007F3403">
      <w:pPr>
        <w:pStyle w:val="NormalWeb"/>
        <w:spacing w:before="0" w:beforeAutospacing="0" w:after="0" w:afterAutospacing="0"/>
        <w:contextualSpacing/>
        <w:rPr>
          <w:rFonts w:asciiTheme="minorHAnsi" w:hAnsiTheme="minorHAnsi"/>
          <w:color w:val="000000" w:themeColor="text1"/>
          <w:lang w:val="en-GB"/>
        </w:rPr>
      </w:pPr>
    </w:p>
    <w:bookmarkEnd w:id="0"/>
    <w:p w14:paraId="63D9707B" w14:textId="0B7CA2B9" w:rsidR="00CF4F9C" w:rsidRPr="00032C70" w:rsidRDefault="00CF4F9C" w:rsidP="007F3403">
      <w:pPr>
        <w:pStyle w:val="NormalWeb"/>
        <w:spacing w:before="0" w:beforeAutospacing="0" w:after="0" w:afterAutospacing="0"/>
        <w:contextualSpacing/>
        <w:rPr>
          <w:rFonts w:asciiTheme="minorHAnsi" w:hAnsiTheme="minorHAnsi"/>
          <w:color w:val="000000" w:themeColor="text1"/>
          <w:lang w:val="en-GB"/>
        </w:rPr>
      </w:pPr>
      <w:r w:rsidRPr="00032C70">
        <w:rPr>
          <w:rFonts w:asciiTheme="minorHAnsi" w:hAnsiTheme="minorHAnsi"/>
          <w:color w:val="000000" w:themeColor="text1"/>
          <w:lang w:val="en-GB"/>
        </w:rPr>
        <w:t xml:space="preserve">NOTE: It is </w:t>
      </w:r>
      <w:r w:rsidR="001E53B0" w:rsidRPr="00032C70">
        <w:rPr>
          <w:rFonts w:asciiTheme="minorHAnsi" w:hAnsiTheme="minorHAnsi"/>
          <w:color w:val="000000" w:themeColor="text1"/>
          <w:lang w:val="en-GB"/>
        </w:rPr>
        <w:t>recommended to</w:t>
      </w:r>
      <w:r w:rsidRPr="00032C70">
        <w:rPr>
          <w:rFonts w:asciiTheme="minorHAnsi" w:hAnsiTheme="minorHAnsi"/>
          <w:color w:val="000000" w:themeColor="text1"/>
          <w:lang w:val="en-GB"/>
        </w:rPr>
        <w:t xml:space="preserve"> perform the entire experiment in triplicates, </w:t>
      </w:r>
      <w:r w:rsidR="001E53B0" w:rsidRPr="00032C70">
        <w:rPr>
          <w:rFonts w:asciiTheme="minorHAnsi" w:hAnsiTheme="minorHAnsi"/>
          <w:color w:val="000000" w:themeColor="text1"/>
          <w:lang w:val="en-GB"/>
        </w:rPr>
        <w:t xml:space="preserve">with fish from each experiment obtained from different biological parents, and each experiment performed on different days, to avoid any bias. </w:t>
      </w:r>
    </w:p>
    <w:p w14:paraId="2786DC4D" w14:textId="77777777" w:rsidR="00070803" w:rsidRPr="00032C70" w:rsidRDefault="00070803" w:rsidP="007F3403">
      <w:pPr>
        <w:pStyle w:val="NormalWeb"/>
        <w:spacing w:before="0" w:beforeAutospacing="0" w:after="0" w:afterAutospacing="0"/>
        <w:contextualSpacing/>
        <w:rPr>
          <w:rFonts w:asciiTheme="minorHAnsi" w:hAnsiTheme="minorHAnsi"/>
          <w:color w:val="000000" w:themeColor="text1"/>
          <w:lang w:val="en-GB"/>
        </w:rPr>
      </w:pPr>
    </w:p>
    <w:p w14:paraId="3E79FCA8" w14:textId="037041C5" w:rsidR="006305D7" w:rsidRPr="00032C70" w:rsidRDefault="006305D7" w:rsidP="007F3403">
      <w:pPr>
        <w:pStyle w:val="NormalWeb"/>
        <w:spacing w:before="0" w:beforeAutospacing="0" w:after="0" w:afterAutospacing="0"/>
        <w:contextualSpacing/>
        <w:rPr>
          <w:rFonts w:asciiTheme="minorHAnsi" w:hAnsiTheme="minorHAnsi" w:cstheme="minorHAnsi"/>
          <w:color w:val="808080"/>
          <w:lang w:val="en-GB"/>
        </w:rPr>
      </w:pPr>
      <w:r w:rsidRPr="00032C70">
        <w:rPr>
          <w:rFonts w:asciiTheme="minorHAnsi" w:hAnsiTheme="minorHAnsi" w:cstheme="minorHAnsi"/>
          <w:b/>
          <w:lang w:val="en-GB"/>
        </w:rPr>
        <w:t>REPRESENTATIVE RESULTS</w:t>
      </w:r>
      <w:r w:rsidR="00EF1462" w:rsidRPr="00032C70">
        <w:rPr>
          <w:rFonts w:asciiTheme="minorHAnsi" w:hAnsiTheme="minorHAnsi" w:cstheme="minorHAnsi"/>
          <w:b/>
          <w:lang w:val="en-GB"/>
        </w:rPr>
        <w:t>:</w:t>
      </w:r>
    </w:p>
    <w:p w14:paraId="290047A7" w14:textId="589102DB" w:rsidR="00944B4C" w:rsidRPr="00032C70" w:rsidRDefault="00FB6CF4"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 xml:space="preserve">The ability to quantify </w:t>
      </w:r>
      <w:r w:rsidR="00960413" w:rsidRPr="00032C70">
        <w:rPr>
          <w:rFonts w:asciiTheme="minorHAnsi" w:hAnsiTheme="minorHAnsi" w:cstheme="minorHAnsi"/>
          <w:color w:val="000000" w:themeColor="text1"/>
          <w:lang w:val="en-GB"/>
        </w:rPr>
        <w:t xml:space="preserve">birefringence </w:t>
      </w:r>
      <w:r w:rsidRPr="00032C70">
        <w:rPr>
          <w:rFonts w:asciiTheme="minorHAnsi" w:hAnsiTheme="minorHAnsi" w:cstheme="minorHAnsi"/>
          <w:color w:val="000000" w:themeColor="text1"/>
          <w:lang w:val="en-GB"/>
        </w:rPr>
        <w:t>of</w:t>
      </w:r>
      <w:r w:rsidR="00960413" w:rsidRPr="00032C70">
        <w:rPr>
          <w:rFonts w:asciiTheme="minorHAnsi" w:hAnsiTheme="minorHAnsi" w:cstheme="minorHAnsi"/>
          <w:color w:val="000000" w:themeColor="text1"/>
          <w:lang w:val="en-GB"/>
        </w:rPr>
        <w:t xml:space="preserve"> </w:t>
      </w:r>
      <w:r w:rsidRPr="00032C70">
        <w:rPr>
          <w:rFonts w:asciiTheme="minorHAnsi" w:hAnsiTheme="minorHAnsi" w:cstheme="minorHAnsi"/>
          <w:color w:val="000000" w:themeColor="text1"/>
          <w:lang w:val="en-GB"/>
        </w:rPr>
        <w:t>skeletal muscle provides a</w:t>
      </w:r>
      <w:r w:rsidR="00960413" w:rsidRPr="00032C70">
        <w:rPr>
          <w:rFonts w:asciiTheme="minorHAnsi" w:hAnsiTheme="minorHAnsi" w:cstheme="minorHAnsi"/>
          <w:color w:val="000000" w:themeColor="text1"/>
          <w:lang w:val="en-GB"/>
        </w:rPr>
        <w:t xml:space="preserve"> non-invasive</w:t>
      </w:r>
      <w:r w:rsidRPr="00032C70">
        <w:rPr>
          <w:rFonts w:asciiTheme="minorHAnsi" w:hAnsiTheme="minorHAnsi" w:cstheme="minorHAnsi"/>
          <w:color w:val="000000" w:themeColor="text1"/>
          <w:lang w:val="en-GB"/>
        </w:rPr>
        <w:t xml:space="preserve"> but highly reproducible</w:t>
      </w:r>
      <w:r w:rsidR="00960413" w:rsidRPr="00032C70">
        <w:rPr>
          <w:rFonts w:asciiTheme="minorHAnsi" w:hAnsiTheme="minorHAnsi" w:cstheme="minorHAnsi"/>
          <w:color w:val="000000" w:themeColor="text1"/>
          <w:lang w:val="en-GB"/>
        </w:rPr>
        <w:t xml:space="preserve"> method </w:t>
      </w:r>
      <w:r w:rsidRPr="00032C70">
        <w:rPr>
          <w:rFonts w:asciiTheme="minorHAnsi" w:hAnsiTheme="minorHAnsi" w:cstheme="minorHAnsi"/>
          <w:color w:val="000000" w:themeColor="text1"/>
          <w:lang w:val="en-GB"/>
        </w:rPr>
        <w:t xml:space="preserve">to examine and compare </w:t>
      </w:r>
      <w:r w:rsidR="00960413" w:rsidRPr="00032C70">
        <w:rPr>
          <w:rFonts w:asciiTheme="minorHAnsi" w:hAnsiTheme="minorHAnsi" w:cstheme="minorHAnsi"/>
          <w:color w:val="000000" w:themeColor="text1"/>
          <w:lang w:val="en-GB"/>
        </w:rPr>
        <w:t xml:space="preserve">levels of muscle </w:t>
      </w:r>
      <w:proofErr w:type="gramStart"/>
      <w:r w:rsidR="00960413" w:rsidRPr="00032C70">
        <w:rPr>
          <w:rFonts w:asciiTheme="minorHAnsi" w:hAnsiTheme="minorHAnsi" w:cstheme="minorHAnsi"/>
          <w:color w:val="000000" w:themeColor="text1"/>
          <w:lang w:val="en-GB"/>
        </w:rPr>
        <w:t>damage</w:t>
      </w:r>
      <w:r w:rsidR="00190C56" w:rsidRPr="00032C70">
        <w:rPr>
          <w:rFonts w:asciiTheme="minorHAnsi" w:hAnsiTheme="minorHAnsi" w:cstheme="minorHAnsi"/>
          <w:color w:val="000000" w:themeColor="text1"/>
          <w:lang w:val="en-GB"/>
        </w:rPr>
        <w:t>, and</w:t>
      </w:r>
      <w:proofErr w:type="gramEnd"/>
      <w:r w:rsidR="00190C56" w:rsidRPr="00032C70">
        <w:rPr>
          <w:rFonts w:asciiTheme="minorHAnsi" w:hAnsiTheme="minorHAnsi" w:cstheme="minorHAnsi"/>
          <w:color w:val="000000" w:themeColor="text1"/>
          <w:lang w:val="en-GB"/>
        </w:rPr>
        <w:t xml:space="preserve"> examine </w:t>
      </w:r>
      <w:r w:rsidR="00ED3A74" w:rsidRPr="00032C70">
        <w:rPr>
          <w:rFonts w:asciiTheme="minorHAnsi" w:hAnsiTheme="minorHAnsi" w:cstheme="minorHAnsi"/>
          <w:color w:val="000000" w:themeColor="text1"/>
          <w:lang w:val="en-GB"/>
        </w:rPr>
        <w:t>muscle regeneration</w:t>
      </w:r>
      <w:r w:rsidR="00190C56" w:rsidRPr="00032C70">
        <w:rPr>
          <w:rFonts w:asciiTheme="minorHAnsi" w:hAnsiTheme="minorHAnsi" w:cstheme="minorHAnsi"/>
          <w:color w:val="000000" w:themeColor="text1"/>
          <w:lang w:val="en-GB"/>
        </w:rPr>
        <w:t xml:space="preserve"> </w:t>
      </w:r>
      <w:r w:rsidR="00190C56" w:rsidRPr="00032C70">
        <w:rPr>
          <w:rFonts w:asciiTheme="minorHAnsi" w:hAnsiTheme="minorHAnsi" w:cstheme="minorHAnsi"/>
          <w:i/>
          <w:color w:val="000000" w:themeColor="text1"/>
          <w:lang w:val="en-GB"/>
        </w:rPr>
        <w:t>in vivo</w:t>
      </w:r>
      <w:r w:rsidR="00960413" w:rsidRPr="00032C70">
        <w:rPr>
          <w:rFonts w:asciiTheme="minorHAnsi" w:hAnsiTheme="minorHAnsi" w:cstheme="minorHAnsi"/>
          <w:color w:val="000000" w:themeColor="text1"/>
          <w:lang w:val="en-GB"/>
        </w:rPr>
        <w:t xml:space="preserve">. </w:t>
      </w:r>
      <w:r w:rsidR="00190C56" w:rsidRPr="00032C70">
        <w:rPr>
          <w:rFonts w:asciiTheme="minorHAnsi" w:hAnsiTheme="minorHAnsi" w:cstheme="minorHAnsi"/>
          <w:color w:val="000000" w:themeColor="text1"/>
          <w:lang w:val="en-GB"/>
        </w:rPr>
        <w:t>Birefringence results from the diffraction of polarised light through the pseudo-crystalline array of the muscle sarcomeres</w:t>
      </w:r>
      <w:r w:rsidR="00FA328B" w:rsidRPr="00032C70">
        <w:rPr>
          <w:rFonts w:asciiTheme="minorHAnsi" w:hAnsiTheme="minorHAnsi" w:cstheme="minorHAnsi"/>
          <w:color w:val="000000" w:themeColor="text1"/>
          <w:highlight w:val="yellow"/>
          <w:lang w:val="en-GB"/>
        </w:rPr>
        <w:fldChar w:fldCharType="begin"/>
      </w:r>
      <w:r w:rsidR="00B14B6F" w:rsidRPr="00032C70">
        <w:rPr>
          <w:rFonts w:asciiTheme="minorHAnsi" w:hAnsiTheme="minorHAnsi" w:cstheme="minorHAnsi"/>
          <w:color w:val="000000" w:themeColor="text1"/>
          <w:highlight w:val="yellow"/>
          <w:lang w:val="en-GB"/>
        </w:rPr>
        <w:instrText xml:space="preserve"> ADDIN ZOTERO_ITEM CSL_CITATION {"citationID":"EnR3hiWF","properties":{"formattedCitation":"\\super 15\\nosupersub{}","plainCitation":"15","noteIndex":0},"citationItems":[{"id":2311,"uris":["http://zotero.org/users/local/ZZIGUQ46/items/48S4RWY2"],"uri":["http://zotero.org/users/local/ZZIGUQ46/items/48S4RWY2"],"itemData":{"id":2311,"type":"article-journal","abstract":"Muscular dystrophies are a group of genetic disorders that progressively weaken and degenerate muscle. Many zebrafish models for human muscular dystrophies have been generated and analysed, including dystrophin-deficient zebrafish mutants dmd that model Duchenne Muscular Dystrophy. Under polarised light the zebrafish muscle can be detected as a bright area in an otherwise dark background. This light effect, called birefringence, results from the diffraction of polarised light through the pseudo-crystalline array of the muscle sarcomeres. Muscle damage, as seen in zebrafish models for muscular dystrophies, can readily be detected by a reduction in the birefringence. Therefore, birefringence is a very sensitive indicator of overall muscle integrity within larval zebrafish. Unbiased documentation of the birefringence followed by densitometric measurement enables the quantification of the birefringence of zebrafish larvae. Thereby, the overall level of muscle integrity can be detected, allowing the identification and categorisation of zebrafish muscle mutants. In addition, we propose that the establish protocol can be used to analyse treatments aimed at ameliorating dystrophic zebrafish models.","container-title":"Biochemical and Biophysical Research Communications","DOI":"10.1016/j.bbrc.2012.06.040","ISSN":"1090-2104","issue":"4","journalAbbreviation":"Biochem. Biophys. Res. Commun.","language":"eng","note":"PMID: 22713473","page":"785-788","source":"PubMed","title":"Quantification of birefringence readily measures the level of muscle damage in zebrafish","volume":"423","author":[{"family":"Berger","given":"Joachim"},{"family":"Sztal","given":"Tamar"},{"family":"Currie","given":"Peter D."}],"issued":{"date-parts":[["2012",7,13]]}}}],"schema":"https://github.com/citation-style-language/schema/raw/master/csl-citation.json"} </w:instrText>
      </w:r>
      <w:r w:rsidR="00FA328B" w:rsidRPr="00032C70">
        <w:rPr>
          <w:rFonts w:asciiTheme="minorHAnsi" w:hAnsiTheme="minorHAnsi" w:cstheme="minorHAnsi"/>
          <w:color w:val="000000" w:themeColor="text1"/>
          <w:highlight w:val="yellow"/>
          <w:lang w:val="en-GB"/>
        </w:rPr>
        <w:fldChar w:fldCharType="separate"/>
      </w:r>
      <w:r w:rsidR="00B14B6F" w:rsidRPr="00032C70">
        <w:rPr>
          <w:rFonts w:asciiTheme="minorHAnsi" w:hAnsiTheme="minorHAnsi"/>
          <w:vertAlign w:val="superscript"/>
          <w:lang w:val="en-GB"/>
        </w:rPr>
        <w:t>15</w:t>
      </w:r>
      <w:r w:rsidR="00FA328B" w:rsidRPr="00032C70">
        <w:rPr>
          <w:rFonts w:asciiTheme="minorHAnsi" w:hAnsiTheme="minorHAnsi" w:cstheme="minorHAnsi"/>
          <w:color w:val="000000" w:themeColor="text1"/>
          <w:highlight w:val="yellow"/>
          <w:lang w:val="en-GB"/>
        </w:rPr>
        <w:fldChar w:fldCharType="end"/>
      </w:r>
      <w:r w:rsidR="00190C56" w:rsidRPr="00032C70">
        <w:rPr>
          <w:rFonts w:asciiTheme="minorHAnsi" w:hAnsiTheme="minorHAnsi" w:cstheme="minorHAnsi"/>
          <w:color w:val="000000" w:themeColor="text1"/>
          <w:lang w:val="en-GB"/>
        </w:rPr>
        <w:t xml:space="preserve">, and following injury or damage to the muscle, </w:t>
      </w:r>
      <w:r w:rsidR="00960413" w:rsidRPr="00032C70">
        <w:rPr>
          <w:rFonts w:asciiTheme="minorHAnsi" w:hAnsiTheme="minorHAnsi" w:cstheme="minorHAnsi"/>
          <w:color w:val="000000" w:themeColor="text1"/>
          <w:lang w:val="en-GB"/>
        </w:rPr>
        <w:t xml:space="preserve">a reduction in birefringence </w:t>
      </w:r>
      <w:r w:rsidR="00190C56" w:rsidRPr="00032C70">
        <w:rPr>
          <w:rFonts w:asciiTheme="minorHAnsi" w:hAnsiTheme="minorHAnsi" w:cstheme="minorHAnsi"/>
          <w:color w:val="000000" w:themeColor="text1"/>
          <w:lang w:val="en-GB"/>
        </w:rPr>
        <w:t>is evident</w:t>
      </w:r>
      <w:r w:rsidR="00960413" w:rsidRPr="00032C70">
        <w:rPr>
          <w:rFonts w:asciiTheme="minorHAnsi" w:hAnsiTheme="minorHAnsi" w:cstheme="minorHAnsi"/>
          <w:color w:val="000000" w:themeColor="text1"/>
          <w:lang w:val="en-GB"/>
        </w:rPr>
        <w:t xml:space="preserve">. Likewise, </w:t>
      </w:r>
      <w:r w:rsidR="006F5467" w:rsidRPr="00032C70">
        <w:rPr>
          <w:rFonts w:asciiTheme="minorHAnsi" w:hAnsiTheme="minorHAnsi" w:cstheme="minorHAnsi"/>
          <w:color w:val="000000" w:themeColor="text1"/>
          <w:lang w:val="en-GB"/>
        </w:rPr>
        <w:t xml:space="preserve">the activation and differentiation of stem cells results in the formation of new muscle fibres within the injury site, </w:t>
      </w:r>
      <w:r w:rsidR="00E15F33" w:rsidRPr="00032C70">
        <w:rPr>
          <w:rFonts w:asciiTheme="minorHAnsi" w:hAnsiTheme="minorHAnsi" w:cstheme="minorHAnsi"/>
          <w:color w:val="000000" w:themeColor="text1"/>
          <w:lang w:val="en-GB"/>
        </w:rPr>
        <w:t xml:space="preserve">subsequently increasing birefringence intensity within this region. Using this system, we have examined muscle regeneration in a zebrafish model of </w:t>
      </w:r>
      <w:r w:rsidR="002D6357" w:rsidRPr="00032C70">
        <w:rPr>
          <w:rFonts w:asciiTheme="minorHAnsi" w:hAnsiTheme="minorHAnsi" w:cstheme="minorHAnsi"/>
          <w:color w:val="000000" w:themeColor="text1"/>
          <w:lang w:val="en-GB"/>
        </w:rPr>
        <w:t>congenital muscular dystrophy type 1A</w:t>
      </w:r>
      <w:r w:rsidR="0096691F" w:rsidRPr="00032C70">
        <w:rPr>
          <w:rFonts w:asciiTheme="minorHAnsi" w:hAnsiTheme="minorHAnsi" w:cstheme="minorHAnsi"/>
          <w:color w:val="000000" w:themeColor="text1"/>
          <w:lang w:val="en-GB"/>
        </w:rPr>
        <w:t xml:space="preserve"> (MDC1A)</w:t>
      </w:r>
      <w:r w:rsidR="002D6357" w:rsidRPr="00032C70">
        <w:rPr>
          <w:rFonts w:asciiTheme="minorHAnsi" w:hAnsiTheme="minorHAnsi" w:cstheme="minorHAnsi"/>
          <w:color w:val="000000" w:themeColor="text1"/>
          <w:lang w:val="en-GB"/>
        </w:rPr>
        <w:t xml:space="preserve">, caused by a deficiency in </w:t>
      </w:r>
      <w:r w:rsidR="003D3C58" w:rsidRPr="00032C70">
        <w:rPr>
          <w:rFonts w:asciiTheme="minorHAnsi" w:hAnsiTheme="minorHAnsi" w:cstheme="minorHAnsi"/>
          <w:color w:val="000000" w:themeColor="text1"/>
          <w:lang w:val="en-GB"/>
        </w:rPr>
        <w:t>L</w:t>
      </w:r>
      <w:r w:rsidR="002D6357" w:rsidRPr="00032C70">
        <w:rPr>
          <w:rFonts w:asciiTheme="minorHAnsi" w:hAnsiTheme="minorHAnsi" w:cstheme="minorHAnsi"/>
          <w:color w:val="000000" w:themeColor="text1"/>
          <w:lang w:val="en-GB"/>
        </w:rPr>
        <w:t>ama2</w:t>
      </w:r>
      <w:r w:rsidR="000E28AA"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{"citationID":"8MVIASUs","properties":{"formattedCitation":"\\super 16\\nosupersub{}","plainCitation":"16","noteIndex":0},"citationItems":[{"id":2272,"uris":["http://zotero.org/users/local/ZZIGUQ46/items/BK93FJWE"],"uri":["http://zotero.org/users/local/ZZIGUQ46/items/BK93FJWE"],"itemData":{"id":2272,"type":"article-journal","abstract":"Mutations in the human laminin alpha2 (LAMA2) gene result in the most common form of congenital muscular dystrophy (MDC1A). There are currently three models for the molecular basis of cellular pathology in MDC1A: (i) lack of LAMA2 leads to sarcolemmal weakness and failure, followed by cellular necrosis, as is the case in Duchenne muscular dystrophy (DMD); (ii) loss of LAMA2-mediated signaling during the development and maintenance of muscle tissue results in myoblast proliferation and fusion defects; (iii) loss of LAMA2 from the basement membrane of the Schwann cells surrounding the peripheral nerves results in a lack of motor stimulation, leading to effective denervation atrophy. Here we show that the degenerative muscle phenotype in the zebrafish dystrophic mutant, candyfloss (caf) results from mutations in the laminin alpha2 (lama2) gene. In vivo time-lapse analysis of mechanically loaded fibers and membrane permeability assays suggest that, unlike DMD, fiber detachment is not initially associated with sarcolemmal rupture. Early muscle formation and myoblast fusion are normal, indicating that any deficiency in early Lama2 signaling does not lead to muscle pathology. In addition, innervation by the primary motor neurons is unaffected, and fiber detachment stems from muscle contraction, demonstrating that muscle atrophy through lack of motor neuron activity does not contribute to pathology in this system. Using these and other analyses, we present a model of lama2 function where fiber detachment external to the sarcolemma is mechanically induced, and retracted fibers with uncompromised membranes undergo subsequent apoptosis.","container-title":"Proceedings of the National Academy of Sciences of the United States of America","DOI":"10.1073/pnas.0700942104","ISSN":"0027-8424","issue":"17","journalAbbreviation":"Proc. Natl. Acad. Sci. U.S.A.","language":"eng","note":"PMID: 17438294\nPMCID: PMC1855385","page":"7092-7097","source":"PubMed","title":"The zebrafish candyfloss mutant implicates extracellular matrix adhesion failure in laminin alpha2-deficient congenital muscular dystrophy","volume":"104","author":[{"family":"Hall","given":"Thomas E."},{"family":"Bryson-Richardson","given":"Robert J."},{"family":"Berger","given":"Silke"},{"family":"Jacoby","given":"Arie S."},{"family":"Cole","given":"Nicholas J."},{"family":"Hollway","given":"Georgina E."},{"family":"Berger","given":"Joachim"},{"family":"Currie","given":"Peter D."}],"issued":{"date-parts":[["2007",4,24]]}}}],"schema":"https://github.com/citation-style-language/schema/raw/master/csl-citation.json"} </w:instrText>
      </w:r>
      <w:r w:rsidR="000E28AA"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16</w:t>
      </w:r>
      <w:r w:rsidR="000E28AA" w:rsidRPr="00032C70">
        <w:rPr>
          <w:rFonts w:asciiTheme="minorHAnsi" w:hAnsiTheme="minorHAnsi" w:cstheme="minorHAnsi"/>
          <w:color w:val="000000" w:themeColor="text1"/>
          <w:lang w:val="en-GB"/>
        </w:rPr>
        <w:fldChar w:fldCharType="end"/>
      </w:r>
      <w:r w:rsidR="000E28AA" w:rsidRPr="00032C70">
        <w:rPr>
          <w:rFonts w:asciiTheme="minorHAnsi" w:hAnsiTheme="minorHAnsi" w:cstheme="minorHAnsi"/>
          <w:color w:val="000000" w:themeColor="text1"/>
          <w:lang w:val="en-GB"/>
        </w:rPr>
        <w:t>.</w:t>
      </w:r>
      <w:r w:rsidR="00E15F33" w:rsidRPr="00032C70">
        <w:rPr>
          <w:rFonts w:asciiTheme="minorHAnsi" w:hAnsiTheme="minorHAnsi" w:cstheme="minorHAnsi"/>
          <w:color w:val="000000" w:themeColor="text1"/>
          <w:lang w:val="en-GB"/>
        </w:rPr>
        <w:t xml:space="preserve"> A clutch of embryos from a cross between two </w:t>
      </w:r>
      <w:r w:rsidR="00E15F33" w:rsidRPr="00032C70">
        <w:rPr>
          <w:rFonts w:asciiTheme="minorHAnsi" w:hAnsiTheme="minorHAnsi" w:cstheme="minorHAnsi"/>
          <w:i/>
          <w:iCs/>
          <w:color w:val="000000" w:themeColor="text1"/>
          <w:lang w:val="en-GB"/>
        </w:rPr>
        <w:t>lama2</w:t>
      </w:r>
      <w:r w:rsidR="00E15F33" w:rsidRPr="00032C70">
        <w:rPr>
          <w:rFonts w:asciiTheme="minorHAnsi" w:hAnsiTheme="minorHAnsi"/>
          <w:i/>
          <w:color w:val="000000" w:themeColor="text1"/>
          <w:vertAlign w:val="superscript"/>
          <w:lang w:val="en-GB"/>
        </w:rPr>
        <w:t>+/-</w:t>
      </w:r>
      <w:r w:rsidR="00E15F33" w:rsidRPr="00032C70">
        <w:rPr>
          <w:rFonts w:asciiTheme="minorHAnsi" w:hAnsiTheme="minorHAnsi" w:cstheme="minorHAnsi"/>
          <w:color w:val="000000" w:themeColor="text1"/>
          <w:lang w:val="en-GB"/>
        </w:rPr>
        <w:t xml:space="preserve"> zebrafish was collected, and at </w:t>
      </w:r>
      <w:r w:rsidR="00E52518" w:rsidRPr="00032C70">
        <w:rPr>
          <w:rFonts w:asciiTheme="minorHAnsi" w:hAnsiTheme="minorHAnsi" w:cstheme="minorHAnsi"/>
          <w:color w:val="000000" w:themeColor="text1"/>
          <w:lang w:val="en-GB"/>
        </w:rPr>
        <w:t>3</w:t>
      </w:r>
      <w:r w:rsidR="00E15F33" w:rsidRPr="00032C70">
        <w:rPr>
          <w:rFonts w:asciiTheme="minorHAnsi" w:hAnsiTheme="minorHAnsi" w:cstheme="minorHAnsi"/>
          <w:color w:val="000000" w:themeColor="text1"/>
          <w:lang w:val="en-GB"/>
        </w:rPr>
        <w:t xml:space="preserve"> dpf, the</w:t>
      </w:r>
      <w:r w:rsidR="00E52518" w:rsidRPr="00032C70">
        <w:rPr>
          <w:rFonts w:asciiTheme="minorHAnsi" w:hAnsiTheme="minorHAnsi" w:cstheme="minorHAnsi"/>
          <w:color w:val="000000" w:themeColor="text1"/>
          <w:lang w:val="en-GB"/>
        </w:rPr>
        <w:t xml:space="preserve"> embryos were transferred to a </w:t>
      </w:r>
      <w:r w:rsidR="00E52518" w:rsidRPr="00032C70">
        <w:rPr>
          <w:rFonts w:asciiTheme="minorHAnsi" w:hAnsiTheme="minorHAnsi"/>
          <w:color w:val="000000" w:themeColor="text1"/>
          <w:lang w:val="en-GB"/>
        </w:rPr>
        <w:t>DNA extraction chip (</w:t>
      </w:r>
      <w:r w:rsidR="00E52518" w:rsidRPr="00032C70">
        <w:rPr>
          <w:rFonts w:asciiTheme="minorHAnsi" w:hAnsiTheme="minorHAnsi"/>
          <w:b/>
          <w:color w:val="000000" w:themeColor="text1"/>
          <w:lang w:val="en-GB"/>
        </w:rPr>
        <w:t>Figure 1A</w:t>
      </w:r>
      <w:r w:rsidR="00E52518" w:rsidRPr="00032C70">
        <w:rPr>
          <w:rFonts w:asciiTheme="minorHAnsi" w:hAnsiTheme="minorHAnsi"/>
          <w:color w:val="000000" w:themeColor="text1"/>
          <w:lang w:val="en-GB"/>
        </w:rPr>
        <w:t>) and subsequently</w:t>
      </w:r>
      <w:r w:rsidR="00E52518" w:rsidRPr="00032C70">
        <w:rPr>
          <w:rFonts w:asciiTheme="minorHAnsi" w:hAnsiTheme="minorHAnsi" w:cstheme="minorHAnsi"/>
          <w:color w:val="000000" w:themeColor="text1"/>
          <w:lang w:val="en-GB"/>
        </w:rPr>
        <w:t xml:space="preserve"> genotyped using </w:t>
      </w:r>
      <w:proofErr w:type="spellStart"/>
      <w:proofErr w:type="gramStart"/>
      <w:r w:rsidR="00B53745" w:rsidRPr="00032C70">
        <w:rPr>
          <w:rFonts w:asciiTheme="minorHAnsi" w:hAnsiTheme="minorHAnsi" w:cstheme="minorHAnsi"/>
          <w:color w:val="000000" w:themeColor="text1"/>
          <w:lang w:val="en-GB"/>
        </w:rPr>
        <w:t>a</w:t>
      </w:r>
      <w:proofErr w:type="spellEnd"/>
      <w:proofErr w:type="gramEnd"/>
      <w:r w:rsidR="00B53745" w:rsidRPr="00032C70">
        <w:rPr>
          <w:rFonts w:asciiTheme="minorHAnsi" w:hAnsiTheme="minorHAnsi" w:cstheme="minorHAnsi"/>
          <w:color w:val="000000" w:themeColor="text1"/>
          <w:lang w:val="en-GB"/>
        </w:rPr>
        <w:t xml:space="preserve"> </w:t>
      </w:r>
      <w:r w:rsidR="00B53745" w:rsidRPr="00032C70">
        <w:rPr>
          <w:rFonts w:asciiTheme="minorHAnsi" w:hAnsiTheme="minorHAnsi" w:cstheme="minorHAnsi"/>
          <w:lang w:val="en-GB"/>
        </w:rPr>
        <w:t xml:space="preserve">embryo genotyping </w:t>
      </w:r>
      <w:r w:rsidR="00E52518" w:rsidRPr="00032C70">
        <w:rPr>
          <w:rFonts w:asciiTheme="minorHAnsi" w:hAnsiTheme="minorHAnsi" w:cstheme="minorHAnsi"/>
          <w:color w:val="000000" w:themeColor="text1"/>
          <w:lang w:val="en-GB"/>
        </w:rPr>
        <w:t xml:space="preserve">technology. Having identified the genotype, </w:t>
      </w:r>
      <w:r w:rsidR="005F6FBC" w:rsidRPr="00032C70">
        <w:rPr>
          <w:rFonts w:asciiTheme="minorHAnsi" w:hAnsiTheme="minorHAnsi" w:cstheme="minorHAnsi"/>
          <w:i/>
          <w:iCs/>
          <w:color w:val="000000" w:themeColor="text1"/>
          <w:lang w:val="en-GB"/>
        </w:rPr>
        <w:t>lama2</w:t>
      </w:r>
      <w:r w:rsidR="005F6FBC" w:rsidRPr="00032C70">
        <w:rPr>
          <w:rFonts w:asciiTheme="minorHAnsi" w:hAnsiTheme="minorHAnsi" w:cstheme="minorHAnsi"/>
          <w:iCs/>
          <w:color w:val="000000" w:themeColor="text1"/>
          <w:vertAlign w:val="superscript"/>
          <w:lang w:val="en-GB"/>
        </w:rPr>
        <w:t>-/-</w:t>
      </w:r>
      <w:r w:rsidR="00B9022B" w:rsidRPr="00032C70">
        <w:rPr>
          <w:rFonts w:asciiTheme="minorHAnsi" w:hAnsiTheme="minorHAnsi" w:cstheme="minorHAnsi"/>
          <w:iCs/>
          <w:color w:val="000000" w:themeColor="text1"/>
          <w:lang w:val="en-GB"/>
        </w:rPr>
        <w:t xml:space="preserve"> larvae</w:t>
      </w:r>
      <w:r w:rsidR="005F6FBC" w:rsidRPr="00032C70">
        <w:rPr>
          <w:rFonts w:asciiTheme="minorHAnsi" w:hAnsiTheme="minorHAnsi" w:cstheme="minorHAnsi"/>
          <w:iCs/>
          <w:color w:val="000000" w:themeColor="text1"/>
          <w:lang w:val="en-GB"/>
        </w:rPr>
        <w:t>, which model</w:t>
      </w:r>
      <w:r w:rsidR="005F6FBC" w:rsidRPr="00032C70">
        <w:rPr>
          <w:rFonts w:asciiTheme="minorHAnsi" w:hAnsiTheme="minorHAnsi" w:cstheme="minorHAnsi"/>
          <w:color w:val="000000" w:themeColor="text1"/>
          <w:lang w:val="en-GB"/>
        </w:rPr>
        <w:t xml:space="preserve"> MDC1A</w:t>
      </w:r>
      <w:r w:rsidR="00217FE0"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{"citationID":"zydZLBnP","properties":{"formattedCitation":"\\super 16\\nosupersub{}","plainCitation":"16","noteIndex":0},"citationItems":[{"id":2272,"uris":["http://zotero.org/users/local/ZZIGUQ46/items/BK93FJWE"],"uri":["http://zotero.org/users/local/ZZIGUQ46/items/BK93FJWE"],"itemData":{"id":2272,"type":"article-journal","abstract":"Mutations in the human laminin alpha2 (LAMA2) gene result in the most common form of congenital muscular dystrophy (MDC1A). There are currently three models for the molecular basis of cellular pathology in MDC1A: (i) lack of LAMA2 leads to sarcolemmal weakness and failure, followed by cellular necrosis, as is the case in Duchenne muscular dystrophy (DMD); (ii) loss of LAMA2-mediated signaling during the development and maintenance of muscle tissue results in myoblast proliferation and fusion defects; (iii) loss of LAMA2 from the basement membrane of the Schwann cells surrounding the peripheral nerves results in a lack of motor stimulation, leading to effective denervation atrophy. Here we show that the degenerative muscle phenotype in the zebrafish dystrophic mutant, candyfloss (caf) results from mutations in the laminin alpha2 (lama2) gene. In vivo time-lapse analysis of mechanically loaded fibers and membrane permeability assays suggest that, unlike DMD, fiber detachment is not initially associated with sarcolemmal rupture. Early muscle formation and myoblast fusion are normal, indicating that any deficiency in early Lama2 signaling does not lead to muscle pathology. In addition, innervation by the primary motor neurons is unaffected, and fiber detachment stems from muscle contraction, demonstrating that muscle atrophy through lack of motor neuron activity does not contribute to pathology in this system. Using these and other analyses, we present a model of lama2 function where fiber detachment external to the sarcolemma is mechanically induced, and retracted fibers with uncompromised membranes undergo subsequent apoptosis.","container-title":"Proceedings of the National Academy of Sciences of the United States of America","DOI":"10.1073/pnas.0700942104","ISSN":"0027-8424","issue":"17","journalAbbreviation":"Proc. Natl. Acad. Sci. U.S.A.","language":"eng","note":"PMID: 17438294\nPMCID: PMC1855385","page":"7092-7097","source":"PubMed","title":"The zebrafish candyfloss mutant implicates extracellular matrix adhesion failure in laminin alpha2-deficient congenital muscular dystrophy","volume":"104","author":[{"family":"Hall","given":"Thomas E."},{"family":"Bryson-Richardson","given":"Robert J."},{"family":"Berger","given":"Silke"},{"family":"Jacoby","given":"Arie S."},{"family":"Cole","given":"Nicholas J."},{"family":"Hollway","given":"Georgina E."},{"family":"Berger","given":"Joachim"},{"family":"Currie","given":"Peter D."}],"issued":{"date-parts":[["2007",4,24]]}}}],"schema":"https://github.com/citation-style-language/schema/raw/master/csl-citation.json"} </w:instrText>
      </w:r>
      <w:r w:rsidR="00217FE0"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16</w:t>
      </w:r>
      <w:r w:rsidR="00217FE0" w:rsidRPr="00032C70">
        <w:rPr>
          <w:rFonts w:asciiTheme="minorHAnsi" w:hAnsiTheme="minorHAnsi" w:cstheme="minorHAnsi"/>
          <w:color w:val="000000" w:themeColor="text1"/>
          <w:lang w:val="en-GB"/>
        </w:rPr>
        <w:fldChar w:fldCharType="end"/>
      </w:r>
      <w:r w:rsidR="005F6FBC" w:rsidRPr="00032C70">
        <w:rPr>
          <w:rFonts w:asciiTheme="minorHAnsi" w:hAnsiTheme="minorHAnsi" w:cstheme="minorHAnsi"/>
          <w:color w:val="000000" w:themeColor="text1"/>
          <w:lang w:val="en-GB"/>
        </w:rPr>
        <w:t xml:space="preserve">, and </w:t>
      </w:r>
      <w:r w:rsidR="00E52518" w:rsidRPr="00032C70">
        <w:rPr>
          <w:rFonts w:asciiTheme="minorHAnsi" w:hAnsiTheme="minorHAnsi" w:cstheme="minorHAnsi"/>
          <w:i/>
          <w:iCs/>
          <w:color w:val="000000" w:themeColor="text1"/>
          <w:lang w:val="en-GB"/>
        </w:rPr>
        <w:t>lama2</w:t>
      </w:r>
      <w:r w:rsidR="00E52518" w:rsidRPr="00032C70">
        <w:rPr>
          <w:rFonts w:asciiTheme="minorHAnsi" w:hAnsiTheme="minorHAnsi" w:cstheme="minorHAnsi"/>
          <w:i/>
          <w:iCs/>
          <w:color w:val="000000" w:themeColor="text1"/>
          <w:vertAlign w:val="superscript"/>
          <w:lang w:val="en-GB"/>
        </w:rPr>
        <w:t>+/+</w:t>
      </w:r>
      <w:r w:rsidR="00014220" w:rsidRPr="00032C70">
        <w:rPr>
          <w:rFonts w:asciiTheme="minorHAnsi" w:hAnsiTheme="minorHAnsi" w:cstheme="minorHAnsi"/>
          <w:color w:val="000000" w:themeColor="text1"/>
          <w:lang w:val="en-GB"/>
        </w:rPr>
        <w:t xml:space="preserve"> </w:t>
      </w:r>
      <w:r w:rsidR="005F6FBC" w:rsidRPr="00032C70">
        <w:rPr>
          <w:rFonts w:asciiTheme="minorHAnsi" w:hAnsiTheme="minorHAnsi" w:cstheme="minorHAnsi"/>
          <w:color w:val="000000" w:themeColor="text1"/>
          <w:lang w:val="en-GB"/>
        </w:rPr>
        <w:t>siblings</w:t>
      </w:r>
      <w:r w:rsidR="005F6FBC" w:rsidRPr="00032C70">
        <w:rPr>
          <w:rFonts w:asciiTheme="minorHAnsi" w:hAnsiTheme="minorHAnsi"/>
          <w:color w:val="000000" w:themeColor="text1"/>
          <w:lang w:val="en-GB"/>
        </w:rPr>
        <w:t xml:space="preserve"> </w:t>
      </w:r>
      <w:r w:rsidR="005F6FBC" w:rsidRPr="00032C70">
        <w:rPr>
          <w:rFonts w:asciiTheme="minorHAnsi" w:hAnsiTheme="minorHAnsi" w:cstheme="minorHAnsi"/>
          <w:color w:val="000000" w:themeColor="text1"/>
          <w:lang w:val="en-GB"/>
        </w:rPr>
        <w:t>w</w:t>
      </w:r>
      <w:r w:rsidR="00E52518" w:rsidRPr="00032C70">
        <w:rPr>
          <w:rFonts w:asciiTheme="minorHAnsi" w:hAnsiTheme="minorHAnsi" w:cstheme="minorHAnsi"/>
          <w:color w:val="000000" w:themeColor="text1"/>
          <w:lang w:val="en-GB"/>
        </w:rPr>
        <w:t>ere injured using a needle stab as per Figure 1B, and imaged on a polarizing microscope at 1</w:t>
      </w:r>
      <w:r w:rsidR="002D6357" w:rsidRPr="00032C70">
        <w:rPr>
          <w:rFonts w:asciiTheme="minorHAnsi" w:hAnsiTheme="minorHAnsi" w:cstheme="minorHAnsi"/>
          <w:color w:val="000000" w:themeColor="text1"/>
          <w:lang w:val="en-GB"/>
        </w:rPr>
        <w:t xml:space="preserve"> </w:t>
      </w:r>
      <w:r w:rsidR="00E52518" w:rsidRPr="00032C70">
        <w:rPr>
          <w:rFonts w:asciiTheme="minorHAnsi" w:hAnsiTheme="minorHAnsi" w:cstheme="minorHAnsi"/>
          <w:color w:val="000000" w:themeColor="text1"/>
          <w:lang w:val="en-GB"/>
        </w:rPr>
        <w:t>dpi, and 3 dpi, and the birefringence intensities were quantified. While muscle injury results in a reduction in birefringence intensity at 1 dpi (</w:t>
      </w:r>
      <w:r w:rsidR="00E52518" w:rsidRPr="00032C70">
        <w:rPr>
          <w:rFonts w:asciiTheme="minorHAnsi" w:hAnsiTheme="minorHAnsi" w:cstheme="minorHAnsi"/>
          <w:b/>
          <w:color w:val="000000" w:themeColor="text1"/>
          <w:lang w:val="en-GB"/>
        </w:rPr>
        <w:t>Figure 1C</w:t>
      </w:r>
      <w:r w:rsidR="00E52518" w:rsidRPr="00032C70">
        <w:rPr>
          <w:rFonts w:asciiTheme="minorHAnsi" w:hAnsiTheme="minorHAnsi" w:cstheme="minorHAnsi"/>
          <w:b/>
          <w:color w:val="000000" w:themeColor="text1"/>
          <w:vertAlign w:val="superscript"/>
          <w:lang w:val="en-GB"/>
        </w:rPr>
        <w:t>i</w:t>
      </w:r>
      <w:r w:rsidR="00E52518" w:rsidRPr="00032C70">
        <w:rPr>
          <w:rFonts w:asciiTheme="minorHAnsi" w:hAnsiTheme="minorHAnsi" w:cstheme="minorHAnsi"/>
          <w:b/>
          <w:color w:val="000000" w:themeColor="text1"/>
          <w:lang w:val="en-GB"/>
        </w:rPr>
        <w:t xml:space="preserve"> and D</w:t>
      </w:r>
      <w:r w:rsidR="00E52518" w:rsidRPr="00032C70">
        <w:rPr>
          <w:rFonts w:asciiTheme="minorHAnsi" w:hAnsiTheme="minorHAnsi" w:cstheme="minorHAnsi"/>
          <w:b/>
          <w:color w:val="000000" w:themeColor="text1"/>
          <w:vertAlign w:val="superscript"/>
          <w:lang w:val="en-GB"/>
        </w:rPr>
        <w:t>i</w:t>
      </w:r>
      <w:r w:rsidR="00E52518" w:rsidRPr="00032C70">
        <w:rPr>
          <w:rFonts w:asciiTheme="minorHAnsi" w:hAnsiTheme="minorHAnsi" w:cstheme="minorHAnsi"/>
          <w:color w:val="000000" w:themeColor="text1"/>
          <w:lang w:val="en-GB"/>
        </w:rPr>
        <w:t>), the successful regeneration of muscle results in increased birefringence in the same region (</w:t>
      </w:r>
      <w:r w:rsidR="00E52518" w:rsidRPr="00032C70">
        <w:rPr>
          <w:rFonts w:asciiTheme="minorHAnsi" w:hAnsiTheme="minorHAnsi" w:cstheme="minorHAnsi"/>
          <w:b/>
          <w:color w:val="000000" w:themeColor="text1"/>
          <w:lang w:val="en-GB"/>
        </w:rPr>
        <w:t>Figure 1C</w:t>
      </w:r>
      <w:r w:rsidR="00E52518" w:rsidRPr="00032C70">
        <w:rPr>
          <w:rFonts w:asciiTheme="minorHAnsi" w:hAnsiTheme="minorHAnsi" w:cstheme="minorHAnsi"/>
          <w:b/>
          <w:color w:val="000000" w:themeColor="text1"/>
          <w:vertAlign w:val="superscript"/>
          <w:lang w:val="en-GB"/>
        </w:rPr>
        <w:t>ii</w:t>
      </w:r>
      <w:r w:rsidR="00E52518" w:rsidRPr="00032C70">
        <w:rPr>
          <w:rFonts w:asciiTheme="minorHAnsi" w:hAnsiTheme="minorHAnsi" w:cstheme="minorHAnsi"/>
          <w:b/>
          <w:color w:val="000000" w:themeColor="text1"/>
          <w:lang w:val="en-GB"/>
        </w:rPr>
        <w:t xml:space="preserve"> and </w:t>
      </w:r>
      <w:proofErr w:type="spellStart"/>
      <w:r w:rsidR="00E52518" w:rsidRPr="00032C70">
        <w:rPr>
          <w:rFonts w:asciiTheme="minorHAnsi" w:hAnsiTheme="minorHAnsi" w:cstheme="minorHAnsi"/>
          <w:b/>
          <w:color w:val="000000" w:themeColor="text1"/>
          <w:lang w:val="en-GB"/>
        </w:rPr>
        <w:t>D</w:t>
      </w:r>
      <w:r w:rsidR="00E52518" w:rsidRPr="00032C70">
        <w:rPr>
          <w:rFonts w:asciiTheme="minorHAnsi" w:hAnsiTheme="minorHAnsi" w:cstheme="minorHAnsi"/>
          <w:b/>
          <w:color w:val="000000" w:themeColor="text1"/>
          <w:vertAlign w:val="superscript"/>
          <w:lang w:val="en-GB"/>
        </w:rPr>
        <w:t>ii</w:t>
      </w:r>
      <w:proofErr w:type="spellEnd"/>
      <w:r w:rsidR="00E52518" w:rsidRPr="00032C70">
        <w:rPr>
          <w:rFonts w:asciiTheme="minorHAnsi" w:hAnsiTheme="minorHAnsi" w:cstheme="minorHAnsi"/>
          <w:color w:val="000000" w:themeColor="text1"/>
          <w:lang w:val="en-GB"/>
        </w:rPr>
        <w:t xml:space="preserve">). </w:t>
      </w:r>
      <w:r w:rsidR="00944B4C" w:rsidRPr="00032C70">
        <w:rPr>
          <w:rFonts w:asciiTheme="minorHAnsi" w:hAnsiTheme="minorHAnsi" w:cstheme="minorHAnsi"/>
          <w:color w:val="000000" w:themeColor="text1"/>
          <w:lang w:val="en-GB"/>
        </w:rPr>
        <w:t xml:space="preserve">It is also noteworthy that while </w:t>
      </w:r>
      <w:r w:rsidR="00944B4C" w:rsidRPr="00032C70">
        <w:rPr>
          <w:rFonts w:asciiTheme="minorHAnsi" w:hAnsiTheme="minorHAnsi" w:cstheme="minorHAnsi"/>
          <w:i/>
          <w:iCs/>
          <w:color w:val="000000" w:themeColor="text1"/>
          <w:lang w:val="en-GB"/>
        </w:rPr>
        <w:t>lama2</w:t>
      </w:r>
      <w:r w:rsidR="00944B4C" w:rsidRPr="00032C70">
        <w:rPr>
          <w:rFonts w:asciiTheme="minorHAnsi" w:hAnsiTheme="minorHAnsi" w:cstheme="minorHAnsi"/>
          <w:iCs/>
          <w:color w:val="000000" w:themeColor="text1"/>
          <w:vertAlign w:val="superscript"/>
          <w:lang w:val="en-GB"/>
        </w:rPr>
        <w:t>+/+</w:t>
      </w:r>
      <w:r w:rsidR="00944B4C" w:rsidRPr="00032C70">
        <w:rPr>
          <w:rFonts w:asciiTheme="minorHAnsi" w:hAnsiTheme="minorHAnsi" w:cstheme="minorHAnsi"/>
          <w:iCs/>
          <w:color w:val="000000" w:themeColor="text1"/>
          <w:lang w:val="en-GB"/>
        </w:rPr>
        <w:t xml:space="preserve"> larvae display uniform birefringence intensity (</w:t>
      </w:r>
      <w:r w:rsidR="00944B4C" w:rsidRPr="00032C70">
        <w:rPr>
          <w:rFonts w:asciiTheme="minorHAnsi" w:hAnsiTheme="minorHAnsi" w:cstheme="minorHAnsi"/>
          <w:b/>
          <w:iCs/>
          <w:color w:val="000000" w:themeColor="text1"/>
          <w:lang w:val="en-GB"/>
        </w:rPr>
        <w:t xml:space="preserve">Figure </w:t>
      </w:r>
      <w:r w:rsidR="00944B4C" w:rsidRPr="00032C70">
        <w:rPr>
          <w:rFonts w:asciiTheme="minorHAnsi" w:hAnsiTheme="minorHAnsi" w:cstheme="minorHAnsi"/>
          <w:b/>
          <w:color w:val="000000" w:themeColor="text1"/>
          <w:lang w:val="en-GB"/>
        </w:rPr>
        <w:t>1C</w:t>
      </w:r>
      <w:r w:rsidR="00944B4C" w:rsidRPr="00032C70">
        <w:rPr>
          <w:rFonts w:asciiTheme="minorHAnsi" w:hAnsiTheme="minorHAnsi" w:cstheme="minorHAnsi"/>
          <w:color w:val="000000" w:themeColor="text1"/>
          <w:lang w:val="en-GB"/>
        </w:rPr>
        <w:t>)</w:t>
      </w:r>
      <w:r w:rsidR="00944B4C" w:rsidRPr="00032C70">
        <w:rPr>
          <w:rFonts w:asciiTheme="minorHAnsi" w:hAnsiTheme="minorHAnsi" w:cstheme="minorHAnsi"/>
          <w:iCs/>
          <w:color w:val="000000" w:themeColor="text1"/>
          <w:lang w:val="en-GB"/>
        </w:rPr>
        <w:t>,</w:t>
      </w:r>
      <w:r w:rsidR="00944B4C" w:rsidRPr="00032C70">
        <w:rPr>
          <w:rFonts w:asciiTheme="minorHAnsi" w:hAnsiTheme="minorHAnsi" w:cstheme="minorHAnsi"/>
          <w:iCs/>
          <w:color w:val="000000" w:themeColor="text1"/>
          <w:vertAlign w:val="superscript"/>
          <w:lang w:val="en-GB"/>
        </w:rPr>
        <w:t xml:space="preserve"> </w:t>
      </w:r>
      <w:r w:rsidR="00944B4C" w:rsidRPr="00032C70">
        <w:rPr>
          <w:rFonts w:asciiTheme="minorHAnsi" w:hAnsiTheme="minorHAnsi" w:cstheme="minorHAnsi"/>
          <w:color w:val="000000" w:themeColor="text1"/>
          <w:lang w:val="en-GB"/>
        </w:rPr>
        <w:t xml:space="preserve">due to normal muscle patterning, the birefringence intensity in the muscle of </w:t>
      </w:r>
      <w:r w:rsidR="00944B4C" w:rsidRPr="00032C70">
        <w:rPr>
          <w:rFonts w:asciiTheme="minorHAnsi" w:hAnsiTheme="minorHAnsi" w:cstheme="minorHAnsi"/>
          <w:i/>
          <w:iCs/>
          <w:color w:val="000000" w:themeColor="text1"/>
          <w:lang w:val="en-GB"/>
        </w:rPr>
        <w:t>lama2</w:t>
      </w:r>
      <w:r w:rsidR="00944B4C" w:rsidRPr="00032C70">
        <w:rPr>
          <w:rFonts w:asciiTheme="minorHAnsi" w:hAnsiTheme="minorHAnsi" w:cstheme="minorHAnsi"/>
          <w:i/>
          <w:iCs/>
          <w:color w:val="000000" w:themeColor="text1"/>
          <w:vertAlign w:val="superscript"/>
          <w:lang w:val="en-GB"/>
        </w:rPr>
        <w:t>-/-</w:t>
      </w:r>
      <w:r w:rsidR="00944B4C" w:rsidRPr="00032C70">
        <w:rPr>
          <w:rFonts w:asciiTheme="minorHAnsi" w:hAnsiTheme="minorHAnsi" w:cstheme="minorHAnsi"/>
          <w:color w:val="000000" w:themeColor="text1"/>
          <w:vertAlign w:val="superscript"/>
          <w:lang w:val="en-GB"/>
        </w:rPr>
        <w:t xml:space="preserve"> </w:t>
      </w:r>
      <w:r w:rsidR="00944B4C" w:rsidRPr="00032C70">
        <w:rPr>
          <w:rFonts w:asciiTheme="minorHAnsi" w:hAnsiTheme="minorHAnsi" w:cstheme="minorHAnsi"/>
          <w:color w:val="000000" w:themeColor="text1"/>
          <w:lang w:val="en-GB"/>
        </w:rPr>
        <w:t>was uneven and highly sporadic (</w:t>
      </w:r>
      <w:r w:rsidR="00944B4C" w:rsidRPr="00032C70">
        <w:rPr>
          <w:rFonts w:asciiTheme="minorHAnsi" w:hAnsiTheme="minorHAnsi" w:cstheme="minorHAnsi"/>
          <w:b/>
          <w:color w:val="000000" w:themeColor="text1"/>
          <w:lang w:val="en-GB"/>
        </w:rPr>
        <w:t>Figure 1D</w:t>
      </w:r>
      <w:r w:rsidR="00944B4C" w:rsidRPr="00032C70">
        <w:rPr>
          <w:rFonts w:asciiTheme="minorHAnsi" w:hAnsiTheme="minorHAnsi" w:cstheme="minorHAnsi"/>
          <w:color w:val="000000" w:themeColor="text1"/>
          <w:lang w:val="en-GB"/>
        </w:rPr>
        <w:t xml:space="preserve">), attributed to </w:t>
      </w:r>
      <w:r w:rsidR="002D6357" w:rsidRPr="00032C70">
        <w:rPr>
          <w:rFonts w:asciiTheme="minorHAnsi" w:hAnsiTheme="minorHAnsi" w:cstheme="minorHAnsi"/>
          <w:color w:val="000000" w:themeColor="text1"/>
          <w:lang w:val="en-GB"/>
        </w:rPr>
        <w:t>reduced</w:t>
      </w:r>
      <w:r w:rsidR="00944B4C" w:rsidRPr="00032C70">
        <w:rPr>
          <w:rFonts w:asciiTheme="minorHAnsi" w:hAnsiTheme="minorHAnsi" w:cstheme="minorHAnsi"/>
          <w:color w:val="000000" w:themeColor="text1"/>
          <w:lang w:val="en-GB"/>
        </w:rPr>
        <w:t xml:space="preserve"> muscle integrity.</w:t>
      </w:r>
      <w:r w:rsidR="00973137">
        <w:rPr>
          <w:rFonts w:asciiTheme="minorHAnsi" w:hAnsiTheme="minorHAnsi" w:cstheme="minorHAnsi"/>
          <w:color w:val="000000" w:themeColor="text1"/>
          <w:lang w:val="en-GB"/>
        </w:rPr>
        <w:t xml:space="preserve"> </w:t>
      </w:r>
    </w:p>
    <w:p w14:paraId="48E7CA42" w14:textId="77777777" w:rsidR="00944B4C" w:rsidRPr="00032C70" w:rsidRDefault="00944B4C" w:rsidP="007F3403">
      <w:pPr>
        <w:contextualSpacing/>
        <w:rPr>
          <w:rFonts w:asciiTheme="minorHAnsi" w:hAnsiTheme="minorHAnsi" w:cstheme="minorHAnsi"/>
          <w:color w:val="000000" w:themeColor="text1"/>
          <w:lang w:val="en-GB"/>
        </w:rPr>
      </w:pPr>
    </w:p>
    <w:p w14:paraId="6BEBE3D4" w14:textId="4E27811F" w:rsidR="00E52518" w:rsidRPr="00032C70" w:rsidRDefault="00722382"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lastRenderedPageBreak/>
        <w:t>Using this approach, we reveal that</w:t>
      </w:r>
      <w:r w:rsidR="0023675A" w:rsidRPr="00032C70">
        <w:rPr>
          <w:rFonts w:asciiTheme="minorHAnsi" w:hAnsiTheme="minorHAnsi" w:cstheme="minorHAnsi"/>
          <w:color w:val="000000" w:themeColor="text1"/>
          <w:lang w:val="en-GB"/>
        </w:rPr>
        <w:t xml:space="preserve"> both wildtype larvae (</w:t>
      </w:r>
      <w:r w:rsidR="0023675A" w:rsidRPr="00032C70">
        <w:rPr>
          <w:rFonts w:asciiTheme="minorHAnsi" w:hAnsiTheme="minorHAnsi" w:cstheme="minorHAnsi"/>
          <w:i/>
          <w:iCs/>
          <w:color w:val="000000" w:themeColor="text1"/>
          <w:lang w:val="en-GB"/>
        </w:rPr>
        <w:t>lama2</w:t>
      </w:r>
      <w:r w:rsidR="0023675A" w:rsidRPr="00032C70">
        <w:rPr>
          <w:rFonts w:asciiTheme="minorHAnsi" w:hAnsiTheme="minorHAnsi" w:cstheme="minorHAnsi"/>
          <w:i/>
          <w:iCs/>
          <w:color w:val="000000" w:themeColor="text1"/>
          <w:vertAlign w:val="superscript"/>
          <w:lang w:val="en-GB"/>
        </w:rPr>
        <w:t>+/+</w:t>
      </w:r>
      <w:r w:rsidR="0023675A" w:rsidRPr="00032C70">
        <w:rPr>
          <w:rFonts w:asciiTheme="minorHAnsi" w:hAnsiTheme="minorHAnsi" w:cstheme="minorHAnsi"/>
          <w:color w:val="000000" w:themeColor="text1"/>
          <w:lang w:val="en-GB"/>
        </w:rPr>
        <w:t xml:space="preserve">; </w:t>
      </w:r>
      <w:r w:rsidR="0023675A" w:rsidRPr="00032C70">
        <w:rPr>
          <w:rFonts w:asciiTheme="minorHAnsi" w:hAnsiTheme="minorHAnsi" w:cstheme="minorHAnsi"/>
          <w:b/>
          <w:color w:val="000000" w:themeColor="text1"/>
          <w:lang w:val="en-GB"/>
        </w:rPr>
        <w:t>Figure 2A</w:t>
      </w:r>
      <w:r w:rsidR="0023675A" w:rsidRPr="00032C70">
        <w:rPr>
          <w:rFonts w:asciiTheme="minorHAnsi" w:hAnsiTheme="minorHAnsi" w:cstheme="minorHAnsi"/>
          <w:color w:val="000000" w:themeColor="text1"/>
          <w:lang w:val="en-GB"/>
        </w:rPr>
        <w:t xml:space="preserve">), and larvae deficient in </w:t>
      </w:r>
      <w:r w:rsidR="0023675A" w:rsidRPr="00032C70">
        <w:rPr>
          <w:rFonts w:asciiTheme="minorHAnsi" w:hAnsiTheme="minorHAnsi" w:cstheme="minorHAnsi"/>
          <w:i/>
          <w:color w:val="000000" w:themeColor="text1"/>
          <w:lang w:val="en-GB"/>
        </w:rPr>
        <w:t>lama2</w:t>
      </w:r>
      <w:r w:rsidR="0023675A" w:rsidRPr="00032C70">
        <w:rPr>
          <w:rFonts w:asciiTheme="minorHAnsi" w:hAnsiTheme="minorHAnsi" w:cstheme="minorHAnsi"/>
          <w:color w:val="000000" w:themeColor="text1"/>
          <w:lang w:val="en-GB"/>
        </w:rPr>
        <w:t xml:space="preserve"> (</w:t>
      </w:r>
      <w:r w:rsidR="0023675A" w:rsidRPr="00032C70">
        <w:rPr>
          <w:rFonts w:asciiTheme="minorHAnsi" w:hAnsiTheme="minorHAnsi" w:cstheme="minorHAnsi"/>
          <w:i/>
          <w:iCs/>
          <w:color w:val="000000" w:themeColor="text1"/>
          <w:lang w:val="en-GB"/>
        </w:rPr>
        <w:t>lama2</w:t>
      </w:r>
      <w:r w:rsidR="0023675A" w:rsidRPr="00032C70">
        <w:rPr>
          <w:rFonts w:asciiTheme="minorHAnsi" w:hAnsiTheme="minorHAnsi" w:cstheme="minorHAnsi"/>
          <w:i/>
          <w:iCs/>
          <w:color w:val="000000" w:themeColor="text1"/>
          <w:vertAlign w:val="superscript"/>
          <w:lang w:val="en-GB"/>
        </w:rPr>
        <w:t>-/-</w:t>
      </w:r>
      <w:r w:rsidR="0023675A" w:rsidRPr="00032C70">
        <w:rPr>
          <w:rFonts w:asciiTheme="minorHAnsi" w:hAnsiTheme="minorHAnsi" w:cstheme="minorHAnsi"/>
          <w:iCs/>
          <w:color w:val="000000" w:themeColor="text1"/>
          <w:lang w:val="en-GB"/>
        </w:rPr>
        <w:t>;</w:t>
      </w:r>
      <w:r w:rsidR="0023675A" w:rsidRPr="00032C70">
        <w:rPr>
          <w:rFonts w:asciiTheme="minorHAnsi" w:hAnsiTheme="minorHAnsi" w:cstheme="minorHAnsi"/>
          <w:i/>
          <w:iCs/>
          <w:color w:val="000000" w:themeColor="text1"/>
          <w:lang w:val="en-GB"/>
        </w:rPr>
        <w:t xml:space="preserve"> </w:t>
      </w:r>
      <w:r w:rsidR="0023675A" w:rsidRPr="00032C70">
        <w:rPr>
          <w:rFonts w:asciiTheme="minorHAnsi" w:hAnsiTheme="minorHAnsi" w:cstheme="minorHAnsi"/>
          <w:b/>
          <w:iCs/>
          <w:color w:val="000000" w:themeColor="text1"/>
          <w:lang w:val="en-GB"/>
        </w:rPr>
        <w:t xml:space="preserve">Figure </w:t>
      </w:r>
      <w:r w:rsidR="00B9022B" w:rsidRPr="00032C70">
        <w:rPr>
          <w:rFonts w:asciiTheme="minorHAnsi" w:hAnsiTheme="minorHAnsi" w:cstheme="minorHAnsi"/>
          <w:b/>
          <w:iCs/>
          <w:color w:val="000000" w:themeColor="text1"/>
          <w:lang w:val="en-GB"/>
        </w:rPr>
        <w:t>2B</w:t>
      </w:r>
      <w:r w:rsidR="0023675A" w:rsidRPr="00032C70">
        <w:rPr>
          <w:rFonts w:asciiTheme="minorHAnsi" w:hAnsiTheme="minorHAnsi" w:cstheme="minorHAnsi"/>
          <w:iCs/>
          <w:color w:val="000000" w:themeColor="text1"/>
          <w:lang w:val="en-GB"/>
        </w:rPr>
        <w:t>)</w:t>
      </w:r>
      <w:r w:rsidR="0023675A" w:rsidRPr="00032C70">
        <w:rPr>
          <w:rFonts w:asciiTheme="minorHAnsi" w:hAnsiTheme="minorHAnsi" w:cstheme="minorHAnsi"/>
          <w:color w:val="000000" w:themeColor="text1"/>
          <w:lang w:val="en-GB"/>
        </w:rPr>
        <w:t>, show significantly increased birefringence intensity in the wound site at 3 dpi compared to 1 dpi (</w:t>
      </w:r>
      <w:r w:rsidR="0023675A" w:rsidRPr="00032C70">
        <w:rPr>
          <w:rFonts w:asciiTheme="minorHAnsi" w:hAnsiTheme="minorHAnsi" w:cstheme="minorHAnsi"/>
          <w:b/>
          <w:color w:val="000000" w:themeColor="text1"/>
          <w:lang w:val="en-GB"/>
        </w:rPr>
        <w:t>Figure 2</w:t>
      </w:r>
      <w:r w:rsidR="00AC570F" w:rsidRPr="00032C70">
        <w:rPr>
          <w:rFonts w:asciiTheme="minorHAnsi" w:hAnsiTheme="minorHAnsi" w:cstheme="minorHAnsi"/>
          <w:b/>
          <w:color w:val="000000" w:themeColor="text1"/>
          <w:lang w:val="en-GB"/>
        </w:rPr>
        <w:t>C</w:t>
      </w:r>
      <w:r w:rsidR="0023675A" w:rsidRPr="00032C70">
        <w:rPr>
          <w:rFonts w:asciiTheme="minorHAnsi" w:hAnsiTheme="minorHAnsi" w:cstheme="minorHAnsi"/>
          <w:color w:val="000000" w:themeColor="text1"/>
          <w:lang w:val="en-GB"/>
        </w:rPr>
        <w:t>)</w:t>
      </w:r>
      <w:r w:rsidR="00014220" w:rsidRPr="00032C70">
        <w:rPr>
          <w:rFonts w:asciiTheme="minorHAnsi" w:hAnsiTheme="minorHAnsi" w:cstheme="minorHAnsi"/>
          <w:color w:val="000000" w:themeColor="text1"/>
          <w:lang w:val="en-GB"/>
        </w:rPr>
        <w:t>,</w:t>
      </w:r>
      <w:r w:rsidR="00944B4C" w:rsidRPr="00032C70">
        <w:rPr>
          <w:rFonts w:asciiTheme="minorHAnsi" w:hAnsiTheme="minorHAnsi" w:cstheme="minorHAnsi"/>
          <w:color w:val="000000" w:themeColor="text1"/>
          <w:lang w:val="en-GB"/>
        </w:rPr>
        <w:t xml:space="preserve"> indicating that the muscle has regenerated</w:t>
      </w:r>
      <w:r w:rsidR="0023675A" w:rsidRPr="00032C70">
        <w:rPr>
          <w:rFonts w:asciiTheme="minorHAnsi" w:hAnsiTheme="minorHAnsi" w:cstheme="minorHAnsi"/>
          <w:color w:val="000000" w:themeColor="text1"/>
          <w:lang w:val="en-GB"/>
        </w:rPr>
        <w:t xml:space="preserve">. To compare the </w:t>
      </w:r>
      <w:r w:rsidR="00944B4C" w:rsidRPr="00032C70">
        <w:rPr>
          <w:rFonts w:asciiTheme="minorHAnsi" w:hAnsiTheme="minorHAnsi" w:cstheme="minorHAnsi"/>
          <w:color w:val="000000" w:themeColor="text1"/>
          <w:lang w:val="en-GB"/>
        </w:rPr>
        <w:t xml:space="preserve">regenerative potential of larvae in each genotype, the regenerative index was determined, and we reveal that </w:t>
      </w:r>
      <w:r w:rsidR="00AC570F" w:rsidRPr="00032C70">
        <w:rPr>
          <w:rFonts w:asciiTheme="minorHAnsi" w:hAnsiTheme="minorHAnsi" w:cstheme="minorHAnsi"/>
          <w:i/>
          <w:iCs/>
          <w:color w:val="000000" w:themeColor="text1"/>
          <w:lang w:val="en-GB"/>
        </w:rPr>
        <w:t>l</w:t>
      </w:r>
      <w:r w:rsidR="00944B4C" w:rsidRPr="00032C70">
        <w:rPr>
          <w:rFonts w:asciiTheme="minorHAnsi" w:hAnsiTheme="minorHAnsi" w:cstheme="minorHAnsi"/>
          <w:i/>
          <w:iCs/>
          <w:color w:val="000000" w:themeColor="text1"/>
          <w:lang w:val="en-GB"/>
        </w:rPr>
        <w:t>ama</w:t>
      </w:r>
      <w:r w:rsidR="002D6357" w:rsidRPr="00032C70">
        <w:rPr>
          <w:rFonts w:asciiTheme="minorHAnsi" w:hAnsiTheme="minorHAnsi" w:cstheme="minorHAnsi"/>
          <w:i/>
          <w:iCs/>
          <w:color w:val="000000" w:themeColor="text1"/>
          <w:lang w:val="en-GB"/>
        </w:rPr>
        <w:t>2</w:t>
      </w:r>
      <w:r w:rsidR="00944B4C" w:rsidRPr="00032C70">
        <w:rPr>
          <w:rFonts w:asciiTheme="minorHAnsi" w:hAnsiTheme="minorHAnsi" w:cstheme="minorHAnsi"/>
          <w:i/>
          <w:iCs/>
          <w:color w:val="000000" w:themeColor="text1"/>
          <w:vertAlign w:val="superscript"/>
          <w:lang w:val="en-GB"/>
        </w:rPr>
        <w:t>-/-</w:t>
      </w:r>
      <w:r w:rsidR="00944B4C" w:rsidRPr="00032C70">
        <w:rPr>
          <w:rFonts w:asciiTheme="minorHAnsi" w:hAnsiTheme="minorHAnsi" w:cstheme="minorHAnsi"/>
          <w:iCs/>
          <w:color w:val="000000" w:themeColor="text1"/>
          <w:lang w:val="en-GB"/>
        </w:rPr>
        <w:t xml:space="preserve"> larvae</w:t>
      </w:r>
      <w:r w:rsidR="00E06AF5" w:rsidRPr="00032C70">
        <w:rPr>
          <w:rFonts w:asciiTheme="minorHAnsi" w:hAnsiTheme="minorHAnsi" w:cstheme="minorHAnsi"/>
          <w:iCs/>
          <w:color w:val="000000" w:themeColor="text1"/>
          <w:lang w:val="en-GB"/>
        </w:rPr>
        <w:t xml:space="preserve"> </w:t>
      </w:r>
      <w:r w:rsidR="00944B4C" w:rsidRPr="00032C70">
        <w:rPr>
          <w:rFonts w:asciiTheme="minorHAnsi" w:hAnsiTheme="minorHAnsi" w:cstheme="minorHAnsi"/>
          <w:iCs/>
          <w:color w:val="000000" w:themeColor="text1"/>
          <w:lang w:val="en-GB"/>
        </w:rPr>
        <w:t xml:space="preserve">displayed a striking increase in muscle regeneration compared to </w:t>
      </w:r>
      <w:r w:rsidR="00944B4C" w:rsidRPr="00032C70">
        <w:rPr>
          <w:rFonts w:asciiTheme="minorHAnsi" w:hAnsiTheme="minorHAnsi" w:cstheme="minorHAnsi"/>
          <w:i/>
          <w:iCs/>
          <w:color w:val="000000" w:themeColor="text1"/>
          <w:lang w:val="en-GB"/>
        </w:rPr>
        <w:t>lama</w:t>
      </w:r>
      <w:r w:rsidR="002D6357" w:rsidRPr="00032C70">
        <w:rPr>
          <w:rFonts w:asciiTheme="minorHAnsi" w:hAnsiTheme="minorHAnsi" w:cstheme="minorHAnsi"/>
          <w:i/>
          <w:iCs/>
          <w:color w:val="000000" w:themeColor="text1"/>
          <w:lang w:val="en-GB"/>
        </w:rPr>
        <w:t>2</w:t>
      </w:r>
      <w:r w:rsidR="00944B4C" w:rsidRPr="00032C70">
        <w:rPr>
          <w:rFonts w:asciiTheme="minorHAnsi" w:hAnsiTheme="minorHAnsi" w:cstheme="minorHAnsi"/>
          <w:i/>
          <w:iCs/>
          <w:color w:val="000000" w:themeColor="text1"/>
          <w:vertAlign w:val="superscript"/>
          <w:lang w:val="en-GB"/>
        </w:rPr>
        <w:t>+/+</w:t>
      </w:r>
      <w:r w:rsidR="00944B4C" w:rsidRPr="00032C70">
        <w:rPr>
          <w:rFonts w:asciiTheme="minorHAnsi" w:hAnsiTheme="minorHAnsi" w:cstheme="minorHAnsi"/>
          <w:iCs/>
          <w:color w:val="000000" w:themeColor="text1"/>
          <w:lang w:val="en-GB"/>
        </w:rPr>
        <w:t xml:space="preserve"> larvae</w:t>
      </w:r>
      <w:r w:rsidR="0025542A" w:rsidRPr="00032C70">
        <w:rPr>
          <w:rFonts w:asciiTheme="minorHAnsi" w:hAnsiTheme="minorHAnsi" w:cstheme="minorHAnsi"/>
          <w:iCs/>
          <w:color w:val="000000" w:themeColor="text1"/>
          <w:lang w:val="en-GB"/>
        </w:rPr>
        <w:t xml:space="preserve"> (</w:t>
      </w:r>
      <w:r w:rsidR="0025542A" w:rsidRPr="00032C70">
        <w:rPr>
          <w:rFonts w:asciiTheme="minorHAnsi" w:hAnsiTheme="minorHAnsi" w:cstheme="minorHAnsi"/>
          <w:b/>
          <w:iCs/>
          <w:color w:val="000000" w:themeColor="text1"/>
          <w:lang w:val="en-GB"/>
        </w:rPr>
        <w:t>Figure 2D</w:t>
      </w:r>
      <w:r w:rsidR="00E06AF5" w:rsidRPr="00032C70">
        <w:rPr>
          <w:rFonts w:asciiTheme="minorHAnsi" w:hAnsiTheme="minorHAnsi" w:cstheme="minorHAnsi"/>
          <w:iCs/>
          <w:color w:val="000000" w:themeColor="text1"/>
          <w:lang w:val="en-GB"/>
        </w:rPr>
        <w:t xml:space="preserve">; mean in </w:t>
      </w:r>
      <w:r w:rsidR="00E06AF5" w:rsidRPr="00032C70">
        <w:rPr>
          <w:rFonts w:asciiTheme="minorHAnsi" w:hAnsiTheme="minorHAnsi" w:cstheme="minorHAnsi"/>
          <w:i/>
          <w:iCs/>
          <w:color w:val="000000" w:themeColor="text1"/>
          <w:lang w:val="en-GB"/>
        </w:rPr>
        <w:t>lama2</w:t>
      </w:r>
      <w:r w:rsidR="00E06AF5" w:rsidRPr="00032C70">
        <w:rPr>
          <w:rFonts w:asciiTheme="minorHAnsi" w:hAnsiTheme="minorHAnsi" w:cstheme="minorHAnsi"/>
          <w:i/>
          <w:iCs/>
          <w:color w:val="000000" w:themeColor="text1"/>
          <w:vertAlign w:val="superscript"/>
          <w:lang w:val="en-GB"/>
        </w:rPr>
        <w:t>-/-</w:t>
      </w:r>
      <w:r w:rsidR="009B3F36" w:rsidRPr="00032C70">
        <w:rPr>
          <w:rFonts w:asciiTheme="minorHAnsi" w:hAnsiTheme="minorHAnsi" w:cstheme="minorHAnsi"/>
          <w:iCs/>
          <w:color w:val="000000" w:themeColor="text1"/>
          <w:lang w:val="en-GB"/>
        </w:rPr>
        <w:t xml:space="preserve"> = 1.30 </w:t>
      </w:r>
      <w:r w:rsidR="00807D38">
        <w:rPr>
          <w:rFonts w:asciiTheme="minorHAnsi" w:hAnsiTheme="minorHAnsi" w:cstheme="minorHAnsi"/>
          <w:iCs/>
          <w:color w:val="000000" w:themeColor="text1"/>
          <w:lang w:val="en-GB"/>
        </w:rPr>
        <w:t>±</w:t>
      </w:r>
      <w:r w:rsidR="009B3F36" w:rsidRPr="00032C70">
        <w:rPr>
          <w:rFonts w:asciiTheme="minorHAnsi" w:hAnsiTheme="minorHAnsi" w:cstheme="minorHAnsi"/>
          <w:iCs/>
          <w:color w:val="000000" w:themeColor="text1"/>
          <w:lang w:val="en-GB"/>
        </w:rPr>
        <w:t>- 0.251</w:t>
      </w:r>
      <w:r w:rsidR="00E06AF5" w:rsidRPr="00032C70">
        <w:rPr>
          <w:rFonts w:asciiTheme="minorHAnsi" w:hAnsiTheme="minorHAnsi" w:cstheme="minorHAnsi"/>
          <w:iCs/>
          <w:color w:val="000000" w:themeColor="text1"/>
          <w:lang w:val="en-GB"/>
        </w:rPr>
        <w:t xml:space="preserve">; mean in </w:t>
      </w:r>
      <w:r w:rsidR="00E06AF5" w:rsidRPr="00032C70">
        <w:rPr>
          <w:rFonts w:asciiTheme="minorHAnsi" w:hAnsiTheme="minorHAnsi" w:cstheme="minorHAnsi"/>
          <w:i/>
          <w:iCs/>
          <w:color w:val="000000" w:themeColor="text1"/>
          <w:lang w:val="en-GB"/>
        </w:rPr>
        <w:t>lama2</w:t>
      </w:r>
      <w:r w:rsidR="00E06AF5" w:rsidRPr="00032C70">
        <w:rPr>
          <w:rFonts w:asciiTheme="minorHAnsi" w:hAnsiTheme="minorHAnsi" w:cstheme="minorHAnsi"/>
          <w:i/>
          <w:iCs/>
          <w:color w:val="000000" w:themeColor="text1"/>
          <w:vertAlign w:val="superscript"/>
          <w:lang w:val="en-GB"/>
        </w:rPr>
        <w:t>-/-</w:t>
      </w:r>
      <w:r w:rsidR="00E06AF5" w:rsidRPr="00032C70">
        <w:rPr>
          <w:rFonts w:asciiTheme="minorHAnsi" w:hAnsiTheme="minorHAnsi" w:cstheme="minorHAnsi"/>
          <w:iCs/>
          <w:color w:val="000000" w:themeColor="text1"/>
          <w:lang w:val="en-GB"/>
        </w:rPr>
        <w:t xml:space="preserve"> = </w:t>
      </w:r>
      <w:r w:rsidR="009B3F36" w:rsidRPr="00032C70">
        <w:rPr>
          <w:rFonts w:asciiTheme="minorHAnsi" w:hAnsiTheme="minorHAnsi" w:cstheme="minorHAnsi"/>
          <w:iCs/>
          <w:color w:val="000000" w:themeColor="text1"/>
          <w:lang w:val="en-GB"/>
        </w:rPr>
        <w:t xml:space="preserve">1.83 </w:t>
      </w:r>
      <w:r w:rsidR="00807D38">
        <w:rPr>
          <w:rFonts w:asciiTheme="minorHAnsi" w:hAnsiTheme="minorHAnsi" w:cstheme="minorHAnsi"/>
          <w:iCs/>
          <w:color w:val="000000" w:themeColor="text1"/>
          <w:lang w:val="en-GB"/>
        </w:rPr>
        <w:t>±</w:t>
      </w:r>
      <w:r w:rsidR="009B3F36" w:rsidRPr="00032C70">
        <w:rPr>
          <w:rFonts w:asciiTheme="minorHAnsi" w:hAnsiTheme="minorHAnsi" w:cstheme="minorHAnsi"/>
          <w:iCs/>
          <w:color w:val="000000" w:themeColor="text1"/>
          <w:lang w:val="en-GB"/>
        </w:rPr>
        <w:t xml:space="preserve"> 0.439</w:t>
      </w:r>
      <w:r w:rsidR="00E06AF5" w:rsidRPr="00032C70">
        <w:rPr>
          <w:rFonts w:asciiTheme="minorHAnsi" w:hAnsiTheme="minorHAnsi" w:cstheme="minorHAnsi"/>
          <w:iCs/>
          <w:color w:val="000000" w:themeColor="text1"/>
          <w:lang w:val="en-GB"/>
        </w:rPr>
        <w:t>)</w:t>
      </w:r>
      <w:r w:rsidR="000E7135" w:rsidRPr="00032C70">
        <w:rPr>
          <w:rFonts w:asciiTheme="minorHAnsi" w:hAnsiTheme="minorHAnsi" w:cstheme="minorHAnsi"/>
          <w:iCs/>
          <w:color w:val="000000" w:themeColor="text1"/>
          <w:lang w:val="en-GB"/>
        </w:rPr>
        <w:t>.</w:t>
      </w:r>
      <w:r w:rsidR="002D6357" w:rsidRPr="00032C70">
        <w:rPr>
          <w:rFonts w:asciiTheme="minorHAnsi" w:hAnsiTheme="minorHAnsi" w:cstheme="minorHAnsi"/>
          <w:iCs/>
          <w:color w:val="000000" w:themeColor="text1"/>
          <w:lang w:val="en-GB"/>
        </w:rPr>
        <w:t xml:space="preserve"> </w:t>
      </w:r>
      <w:r w:rsidR="000E7135" w:rsidRPr="00032C70">
        <w:rPr>
          <w:rFonts w:asciiTheme="minorHAnsi" w:hAnsiTheme="minorHAnsi" w:cstheme="minorHAnsi"/>
          <w:color w:val="000000" w:themeColor="text1"/>
          <w:lang w:val="en-GB"/>
        </w:rPr>
        <w:t xml:space="preserve">To further validate the improved regeneration in </w:t>
      </w:r>
      <w:r w:rsidR="000E7135" w:rsidRPr="00032C70">
        <w:rPr>
          <w:rFonts w:asciiTheme="minorHAnsi" w:hAnsiTheme="minorHAnsi" w:cstheme="minorHAnsi"/>
          <w:i/>
          <w:color w:val="000000" w:themeColor="text1"/>
          <w:lang w:val="en-GB"/>
        </w:rPr>
        <w:t>lama2</w:t>
      </w:r>
      <w:r w:rsidR="000E7135" w:rsidRPr="00032C70">
        <w:rPr>
          <w:rFonts w:asciiTheme="minorHAnsi" w:hAnsiTheme="minorHAnsi" w:cstheme="minorHAnsi"/>
          <w:i/>
          <w:color w:val="000000" w:themeColor="text1"/>
          <w:vertAlign w:val="superscript"/>
          <w:lang w:val="en-GB"/>
        </w:rPr>
        <w:t>-/-</w:t>
      </w:r>
      <w:r w:rsidR="000E7135" w:rsidRPr="00032C70">
        <w:rPr>
          <w:rFonts w:asciiTheme="minorHAnsi" w:hAnsiTheme="minorHAnsi" w:cstheme="minorHAnsi"/>
          <w:color w:val="000000" w:themeColor="text1"/>
          <w:lang w:val="en-GB"/>
        </w:rPr>
        <w:t xml:space="preserve"> larvae, we stained the muscle with an antibody against F-Actin (Supplementary Figure 1B-D)</w:t>
      </w:r>
      <w:r w:rsidR="00C3663B" w:rsidRPr="00032C70">
        <w:rPr>
          <w:rFonts w:asciiTheme="minorHAnsi" w:hAnsiTheme="minorHAnsi" w:cstheme="minorHAnsi"/>
          <w:color w:val="000000" w:themeColor="text1"/>
          <w:lang w:val="en-GB"/>
        </w:rPr>
        <w:t>.</w:t>
      </w:r>
      <w:r w:rsidR="000E7135" w:rsidRPr="00032C70">
        <w:rPr>
          <w:rFonts w:asciiTheme="minorHAnsi" w:hAnsiTheme="minorHAnsi" w:cstheme="minorHAnsi"/>
          <w:color w:val="000000" w:themeColor="text1"/>
          <w:lang w:val="en-GB"/>
        </w:rPr>
        <w:t xml:space="preserve"> While these results confirm that </w:t>
      </w:r>
      <w:r w:rsidR="000E7135" w:rsidRPr="00B3581F">
        <w:rPr>
          <w:rFonts w:asciiTheme="minorHAnsi" w:hAnsiTheme="minorHAnsi" w:cstheme="minorHAnsi"/>
          <w:i/>
          <w:color w:val="000000" w:themeColor="text1"/>
          <w:lang w:val="en-GB"/>
        </w:rPr>
        <w:t>lama2</w:t>
      </w:r>
      <w:r w:rsidR="000E7135" w:rsidRPr="00B3581F">
        <w:rPr>
          <w:rFonts w:asciiTheme="minorHAnsi" w:hAnsiTheme="minorHAnsi" w:cstheme="minorHAnsi"/>
          <w:i/>
          <w:color w:val="000000" w:themeColor="text1"/>
          <w:vertAlign w:val="superscript"/>
          <w:lang w:val="en-GB"/>
        </w:rPr>
        <w:t>-/-</w:t>
      </w:r>
      <w:r w:rsidR="000E7135" w:rsidRPr="00032C70">
        <w:rPr>
          <w:rFonts w:asciiTheme="minorHAnsi" w:hAnsiTheme="minorHAnsi" w:cstheme="minorHAnsi"/>
          <w:color w:val="000000" w:themeColor="text1"/>
          <w:lang w:val="en-GB"/>
        </w:rPr>
        <w:t xml:space="preserve"> do indeed regenerate, evident by the presence of differentiated muscle fibres within the wound site, the inability to examine the same fish at 1 dpi and 3 dpi limits </w:t>
      </w:r>
      <w:r w:rsidR="00683432">
        <w:rPr>
          <w:rFonts w:asciiTheme="minorHAnsi" w:hAnsiTheme="minorHAnsi" w:cstheme="minorHAnsi"/>
          <w:color w:val="000000" w:themeColor="text1"/>
          <w:lang w:val="en-GB"/>
        </w:rPr>
        <w:t>the</w:t>
      </w:r>
      <w:r w:rsidR="00683432" w:rsidRPr="00032C70">
        <w:rPr>
          <w:rFonts w:asciiTheme="minorHAnsi" w:hAnsiTheme="minorHAnsi" w:cstheme="minorHAnsi"/>
          <w:color w:val="000000" w:themeColor="text1"/>
          <w:lang w:val="en-GB"/>
        </w:rPr>
        <w:t xml:space="preserve"> </w:t>
      </w:r>
      <w:r w:rsidR="000E7135" w:rsidRPr="00032C70">
        <w:rPr>
          <w:rFonts w:asciiTheme="minorHAnsi" w:hAnsiTheme="minorHAnsi" w:cstheme="minorHAnsi"/>
          <w:color w:val="000000" w:themeColor="text1"/>
          <w:lang w:val="en-GB"/>
        </w:rPr>
        <w:t xml:space="preserve">ability to quantify </w:t>
      </w:r>
      <w:r w:rsidR="00B058F5" w:rsidRPr="00032C70">
        <w:rPr>
          <w:rFonts w:asciiTheme="minorHAnsi" w:hAnsiTheme="minorHAnsi" w:cstheme="minorHAnsi"/>
          <w:color w:val="000000" w:themeColor="text1"/>
          <w:lang w:val="en-GB"/>
        </w:rPr>
        <w:t xml:space="preserve">and compare the regenerative response between </w:t>
      </w:r>
      <w:r w:rsidR="00B058F5" w:rsidRPr="00032C70">
        <w:rPr>
          <w:rFonts w:asciiTheme="minorHAnsi" w:hAnsiTheme="minorHAnsi" w:cstheme="minorHAnsi"/>
          <w:i/>
          <w:lang w:val="en-GB"/>
        </w:rPr>
        <w:t>lama2</w:t>
      </w:r>
      <w:r w:rsidR="00B058F5" w:rsidRPr="00032C70">
        <w:rPr>
          <w:rFonts w:asciiTheme="minorHAnsi" w:hAnsiTheme="minorHAnsi" w:cstheme="minorHAnsi"/>
          <w:i/>
          <w:vertAlign w:val="superscript"/>
          <w:lang w:val="en-GB"/>
        </w:rPr>
        <w:t>+/+</w:t>
      </w:r>
      <w:r w:rsidR="00B058F5" w:rsidRPr="00032C70">
        <w:rPr>
          <w:rFonts w:asciiTheme="minorHAnsi" w:hAnsiTheme="minorHAnsi" w:cstheme="minorHAnsi"/>
          <w:lang w:val="en-GB"/>
        </w:rPr>
        <w:t xml:space="preserve"> and </w:t>
      </w:r>
      <w:r w:rsidR="00B058F5" w:rsidRPr="00032C70">
        <w:rPr>
          <w:rFonts w:asciiTheme="minorHAnsi" w:hAnsiTheme="minorHAnsi" w:cstheme="minorHAnsi"/>
          <w:i/>
          <w:lang w:val="en-GB"/>
        </w:rPr>
        <w:t>lama2</w:t>
      </w:r>
      <w:r w:rsidR="00B058F5" w:rsidRPr="00032C70">
        <w:rPr>
          <w:rFonts w:asciiTheme="minorHAnsi" w:hAnsiTheme="minorHAnsi" w:cstheme="minorHAnsi"/>
          <w:i/>
          <w:vertAlign w:val="superscript"/>
          <w:lang w:val="en-GB"/>
        </w:rPr>
        <w:t>-/-</w:t>
      </w:r>
      <w:r w:rsidR="00B058F5" w:rsidRPr="00032C70">
        <w:rPr>
          <w:rFonts w:asciiTheme="minorHAnsi" w:hAnsiTheme="minorHAnsi" w:cstheme="minorHAnsi"/>
          <w:lang w:val="en-GB"/>
        </w:rPr>
        <w:t xml:space="preserve"> fish. </w:t>
      </w:r>
      <w:r w:rsidR="0024615F" w:rsidRPr="00032C70">
        <w:rPr>
          <w:rFonts w:asciiTheme="minorHAnsi" w:hAnsiTheme="minorHAnsi" w:cstheme="minorHAnsi"/>
          <w:color w:val="000000" w:themeColor="text1"/>
          <w:lang w:val="en-GB"/>
        </w:rPr>
        <w:t>Al</w:t>
      </w:r>
      <w:r w:rsidR="0024615F" w:rsidRPr="00032C70">
        <w:rPr>
          <w:rFonts w:asciiTheme="minorHAnsi" w:hAnsiTheme="minorHAnsi" w:cstheme="minorHAnsi"/>
          <w:iCs/>
          <w:color w:val="000000" w:themeColor="text1"/>
          <w:lang w:val="en-GB"/>
        </w:rPr>
        <w:t xml:space="preserve">though the mechanistic basis for this improved regeneration capacity in </w:t>
      </w:r>
      <w:r w:rsidR="0024615F" w:rsidRPr="00032C70">
        <w:rPr>
          <w:rFonts w:asciiTheme="minorHAnsi" w:hAnsiTheme="minorHAnsi" w:cstheme="minorHAnsi"/>
          <w:i/>
          <w:iCs/>
          <w:color w:val="000000" w:themeColor="text1"/>
          <w:lang w:val="en-GB"/>
        </w:rPr>
        <w:t>lama2</w:t>
      </w:r>
      <w:r w:rsidR="0024615F" w:rsidRPr="00032C70">
        <w:rPr>
          <w:rFonts w:asciiTheme="minorHAnsi" w:hAnsiTheme="minorHAnsi" w:cstheme="minorHAnsi"/>
          <w:i/>
          <w:iCs/>
          <w:color w:val="000000" w:themeColor="text1"/>
          <w:vertAlign w:val="superscript"/>
          <w:lang w:val="en-GB"/>
        </w:rPr>
        <w:t>-/</w:t>
      </w:r>
      <w:r w:rsidR="00B96284" w:rsidRPr="00032C70">
        <w:rPr>
          <w:rFonts w:asciiTheme="minorHAnsi" w:hAnsiTheme="minorHAnsi" w:cstheme="minorHAnsi"/>
          <w:i/>
          <w:iCs/>
          <w:color w:val="000000" w:themeColor="text1"/>
          <w:vertAlign w:val="superscript"/>
          <w:lang w:val="en-GB"/>
        </w:rPr>
        <w:t>-</w:t>
      </w:r>
      <w:r w:rsidR="00E06AF5" w:rsidRPr="00032C70">
        <w:rPr>
          <w:rFonts w:asciiTheme="minorHAnsi" w:hAnsiTheme="minorHAnsi" w:cstheme="minorHAnsi"/>
          <w:iCs/>
          <w:color w:val="000000" w:themeColor="text1"/>
          <w:lang w:val="en-GB"/>
        </w:rPr>
        <w:t xml:space="preserve"> larvae remains elusive</w:t>
      </w:r>
      <w:r w:rsidR="0024615F" w:rsidRPr="00032C70">
        <w:rPr>
          <w:rFonts w:asciiTheme="minorHAnsi" w:hAnsiTheme="minorHAnsi" w:cstheme="minorHAnsi"/>
          <w:iCs/>
          <w:color w:val="000000" w:themeColor="text1"/>
          <w:lang w:val="en-GB"/>
        </w:rPr>
        <w:t>, we</w:t>
      </w:r>
      <w:r w:rsidR="00B96284" w:rsidRPr="00032C70">
        <w:rPr>
          <w:rFonts w:asciiTheme="minorHAnsi" w:hAnsiTheme="minorHAnsi" w:cstheme="minorHAnsi"/>
          <w:iCs/>
          <w:color w:val="000000" w:themeColor="text1"/>
          <w:lang w:val="en-GB"/>
        </w:rPr>
        <w:t xml:space="preserve"> believe that the loss of </w:t>
      </w:r>
      <w:r w:rsidR="00B96284" w:rsidRPr="00032C70">
        <w:rPr>
          <w:rFonts w:asciiTheme="minorHAnsi" w:hAnsiTheme="minorHAnsi" w:cstheme="minorHAnsi"/>
          <w:i/>
          <w:iCs/>
          <w:color w:val="000000" w:themeColor="text1"/>
          <w:lang w:val="en-GB"/>
        </w:rPr>
        <w:t>lama2</w:t>
      </w:r>
      <w:r w:rsidR="00B96284" w:rsidRPr="00032C70">
        <w:rPr>
          <w:rFonts w:asciiTheme="minorHAnsi" w:hAnsiTheme="minorHAnsi" w:cstheme="minorHAnsi"/>
          <w:iCs/>
          <w:color w:val="000000" w:themeColor="text1"/>
          <w:lang w:val="en-GB"/>
        </w:rPr>
        <w:t xml:space="preserve"> increases the number of activated stem cells, which subsequently </w:t>
      </w:r>
      <w:r w:rsidR="0025542A" w:rsidRPr="00032C70">
        <w:rPr>
          <w:rFonts w:asciiTheme="minorHAnsi" w:hAnsiTheme="minorHAnsi" w:cstheme="minorHAnsi"/>
          <w:iCs/>
          <w:color w:val="000000" w:themeColor="text1"/>
          <w:lang w:val="en-GB"/>
        </w:rPr>
        <w:t xml:space="preserve">results in improved muscle regeneration. However, further studies are needed to determine this. </w:t>
      </w:r>
      <w:r w:rsidR="00C3663B" w:rsidRPr="00032C70">
        <w:rPr>
          <w:rFonts w:asciiTheme="minorHAnsi" w:hAnsiTheme="minorHAnsi" w:cstheme="minorHAnsi"/>
          <w:iCs/>
          <w:color w:val="000000" w:themeColor="text1"/>
          <w:lang w:val="en-GB"/>
        </w:rPr>
        <w:t xml:space="preserve">Collectively, these results highlight that ability of the described technique to identify changes in muscle regeneration in zebrafish models of muscle disease. </w:t>
      </w:r>
    </w:p>
    <w:p w14:paraId="4D5A97BD" w14:textId="77777777" w:rsidR="003D3C58" w:rsidRPr="00032C70" w:rsidRDefault="003D3C58" w:rsidP="007F3403">
      <w:pPr>
        <w:contextualSpacing/>
        <w:rPr>
          <w:rFonts w:asciiTheme="minorHAnsi" w:hAnsiTheme="minorHAnsi" w:cstheme="minorHAnsi"/>
          <w:color w:val="808080" w:themeColor="background1" w:themeShade="80"/>
          <w:lang w:val="en-GB"/>
        </w:rPr>
      </w:pPr>
    </w:p>
    <w:p w14:paraId="3C9083F6" w14:textId="6169A56A" w:rsidR="00B32616" w:rsidRPr="00032C70" w:rsidRDefault="00B32616" w:rsidP="007F3403">
      <w:pPr>
        <w:contextualSpacing/>
        <w:rPr>
          <w:rFonts w:asciiTheme="minorHAnsi" w:hAnsiTheme="minorHAnsi" w:cstheme="minorHAnsi"/>
          <w:bCs/>
          <w:color w:val="808080"/>
          <w:lang w:val="en-GB"/>
        </w:rPr>
      </w:pPr>
      <w:r w:rsidRPr="00032C70">
        <w:rPr>
          <w:rFonts w:asciiTheme="minorHAnsi" w:hAnsiTheme="minorHAnsi" w:cstheme="minorHAnsi"/>
          <w:b/>
          <w:lang w:val="en-GB"/>
        </w:rPr>
        <w:t xml:space="preserve">FIGURE </w:t>
      </w:r>
      <w:r w:rsidR="0013621E" w:rsidRPr="00032C70">
        <w:rPr>
          <w:rFonts w:asciiTheme="minorHAnsi" w:hAnsiTheme="minorHAnsi" w:cstheme="minorHAnsi"/>
          <w:b/>
          <w:lang w:val="en-GB"/>
        </w:rPr>
        <w:t xml:space="preserve">AND TABLE </w:t>
      </w:r>
      <w:r w:rsidRPr="00032C70">
        <w:rPr>
          <w:rFonts w:asciiTheme="minorHAnsi" w:hAnsiTheme="minorHAnsi" w:cstheme="minorHAnsi"/>
          <w:b/>
          <w:lang w:val="en-GB"/>
        </w:rPr>
        <w:t>LEGENDS:</w:t>
      </w:r>
    </w:p>
    <w:p w14:paraId="3E0540AB" w14:textId="4F7E8381" w:rsidR="008055CE" w:rsidRPr="00032C70" w:rsidRDefault="00E9744D" w:rsidP="007F3403">
      <w:pPr>
        <w:contextualSpacing/>
        <w:rPr>
          <w:rFonts w:asciiTheme="minorHAnsi" w:hAnsiTheme="minorHAnsi" w:cstheme="minorBidi"/>
          <w:lang w:val="en-GB"/>
        </w:rPr>
      </w:pPr>
      <w:r w:rsidRPr="00032C70">
        <w:rPr>
          <w:rFonts w:asciiTheme="minorHAnsi" w:hAnsiTheme="minorHAnsi"/>
          <w:b/>
          <w:color w:val="000000" w:themeColor="text1"/>
          <w:lang w:val="en-GB"/>
        </w:rPr>
        <w:t>Figure 1</w:t>
      </w:r>
      <w:r w:rsidRPr="00032C70">
        <w:rPr>
          <w:rFonts w:asciiTheme="minorHAnsi" w:hAnsiTheme="minorHAnsi"/>
          <w:color w:val="000000" w:themeColor="text1"/>
          <w:lang w:val="en-GB"/>
        </w:rPr>
        <w:t xml:space="preserve">: </w:t>
      </w:r>
      <w:r w:rsidR="00E1344D" w:rsidRPr="00032C70">
        <w:rPr>
          <w:rFonts w:asciiTheme="minorHAnsi" w:hAnsiTheme="minorHAnsi"/>
          <w:color w:val="000000" w:themeColor="text1"/>
          <w:lang w:val="en-GB"/>
        </w:rPr>
        <w:t xml:space="preserve">Overview of the genotyping </w:t>
      </w:r>
      <w:r w:rsidR="00F439F1" w:rsidRPr="00032C70">
        <w:rPr>
          <w:rFonts w:asciiTheme="minorHAnsi" w:hAnsiTheme="minorHAnsi"/>
          <w:color w:val="000000" w:themeColor="text1"/>
          <w:lang w:val="en-GB"/>
        </w:rPr>
        <w:t>and muscle regeneration protocol.</w:t>
      </w:r>
      <w:r w:rsidR="00973137">
        <w:rPr>
          <w:rFonts w:asciiTheme="minorHAnsi" w:hAnsiTheme="minorHAnsi"/>
          <w:color w:val="000000" w:themeColor="text1"/>
          <w:lang w:val="en-GB"/>
        </w:rPr>
        <w:t xml:space="preserve"> </w:t>
      </w:r>
      <w:r w:rsidR="00F439F1" w:rsidRPr="00032C70">
        <w:rPr>
          <w:rFonts w:asciiTheme="minorHAnsi" w:hAnsiTheme="minorHAnsi"/>
          <w:color w:val="000000" w:themeColor="text1"/>
          <w:lang w:val="en-GB"/>
        </w:rPr>
        <w:t xml:space="preserve">(A) Image of a DNA extraction chip containing 24, 3 dpf zebrafish larvae. (B) Schematic of the orientation in which </w:t>
      </w:r>
      <w:r w:rsidR="00C46CC1" w:rsidRPr="00032C70">
        <w:rPr>
          <w:rFonts w:asciiTheme="minorHAnsi" w:hAnsiTheme="minorHAnsi"/>
          <w:color w:val="000000" w:themeColor="text1"/>
          <w:lang w:val="en-GB"/>
        </w:rPr>
        <w:t xml:space="preserve">the 4 dpf </w:t>
      </w:r>
      <w:r w:rsidR="00F439F1" w:rsidRPr="00032C70">
        <w:rPr>
          <w:rFonts w:asciiTheme="minorHAnsi" w:hAnsiTheme="minorHAnsi"/>
          <w:color w:val="000000" w:themeColor="text1"/>
          <w:lang w:val="en-GB"/>
        </w:rPr>
        <w:t xml:space="preserve">larvae should be placed to perform the needle stab, with the head on the head, </w:t>
      </w:r>
      <w:r w:rsidR="00F439F1" w:rsidRPr="00032C70">
        <w:rPr>
          <w:rFonts w:asciiTheme="minorHAnsi" w:hAnsiTheme="minorHAnsi" w:cstheme="minorBidi"/>
          <w:lang w:val="en-GB"/>
        </w:rPr>
        <w:t>tail on the right, dorsal region up and ventral region down.</w:t>
      </w:r>
      <w:r w:rsidR="00C46CC1" w:rsidRPr="00032C70">
        <w:rPr>
          <w:rFonts w:asciiTheme="minorHAnsi" w:hAnsiTheme="minorHAnsi" w:cstheme="minorBidi"/>
          <w:lang w:val="en-GB"/>
        </w:rPr>
        <w:t xml:space="preserve"> The needle stab should be performed using a </w:t>
      </w:r>
      <w:r w:rsidR="002D6357" w:rsidRPr="00032C70">
        <w:rPr>
          <w:rFonts w:asciiTheme="minorHAnsi" w:hAnsiTheme="minorHAnsi" w:cstheme="minorBidi"/>
          <w:lang w:val="en-GB"/>
        </w:rPr>
        <w:t>30-gauge</w:t>
      </w:r>
      <w:r w:rsidR="00C46CC1" w:rsidRPr="00032C70">
        <w:rPr>
          <w:rFonts w:asciiTheme="minorHAnsi" w:hAnsiTheme="minorHAnsi" w:cstheme="minorBidi"/>
          <w:lang w:val="en-GB"/>
        </w:rPr>
        <w:t xml:space="preserve"> needle, targeting </w:t>
      </w:r>
      <w:r w:rsidR="002D6357" w:rsidRPr="00032C70">
        <w:rPr>
          <w:rFonts w:asciiTheme="minorHAnsi" w:hAnsiTheme="minorHAnsi" w:cstheme="minorBidi"/>
          <w:lang w:val="en-GB"/>
        </w:rPr>
        <w:t xml:space="preserve">1-2 </w:t>
      </w:r>
      <w:proofErr w:type="spellStart"/>
      <w:r w:rsidR="002D6357" w:rsidRPr="00032C70">
        <w:rPr>
          <w:rFonts w:asciiTheme="minorHAnsi" w:hAnsiTheme="minorHAnsi" w:cstheme="minorBidi"/>
          <w:lang w:val="en-GB"/>
        </w:rPr>
        <w:t>somites</w:t>
      </w:r>
      <w:proofErr w:type="spellEnd"/>
      <w:r w:rsidR="002D6357" w:rsidRPr="00032C70">
        <w:rPr>
          <w:rFonts w:asciiTheme="minorHAnsi" w:hAnsiTheme="minorHAnsi" w:cstheme="minorBidi"/>
          <w:lang w:val="en-GB"/>
        </w:rPr>
        <w:t xml:space="preserve"> of</w:t>
      </w:r>
      <w:r w:rsidR="00111EBC" w:rsidRPr="00032C70">
        <w:rPr>
          <w:rFonts w:asciiTheme="minorHAnsi" w:hAnsiTheme="minorHAnsi" w:cstheme="minorBidi"/>
          <w:lang w:val="en-GB"/>
        </w:rPr>
        <w:t xml:space="preserve"> epaxial muscle. </w:t>
      </w:r>
      <w:r w:rsidR="00E8773E" w:rsidRPr="00032C70">
        <w:rPr>
          <w:rFonts w:asciiTheme="minorHAnsi" w:hAnsiTheme="minorHAnsi" w:cstheme="minorBidi"/>
          <w:lang w:val="en-GB"/>
        </w:rPr>
        <w:t>Created with BioRender.com</w:t>
      </w:r>
      <w:r w:rsidR="006737DA" w:rsidRPr="00032C70">
        <w:rPr>
          <w:rFonts w:asciiTheme="minorHAnsi" w:hAnsiTheme="minorHAnsi" w:cstheme="minorBidi"/>
          <w:lang w:val="en-GB"/>
        </w:rPr>
        <w:t>. (C-D)</w:t>
      </w:r>
      <w:r w:rsidR="009D2914" w:rsidRPr="00032C70">
        <w:rPr>
          <w:rFonts w:asciiTheme="minorHAnsi" w:hAnsiTheme="minorHAnsi" w:cstheme="minorBidi"/>
          <w:lang w:val="en-GB"/>
        </w:rPr>
        <w:t xml:space="preserve"> Image</w:t>
      </w:r>
      <w:r w:rsidR="00CF2370" w:rsidRPr="00032C70">
        <w:rPr>
          <w:rFonts w:asciiTheme="minorHAnsi" w:hAnsiTheme="minorHAnsi" w:cstheme="minorBidi"/>
          <w:lang w:val="en-GB"/>
        </w:rPr>
        <w:t>s</w:t>
      </w:r>
      <w:r w:rsidR="009D2914" w:rsidRPr="00032C70">
        <w:rPr>
          <w:rFonts w:asciiTheme="minorHAnsi" w:hAnsiTheme="minorHAnsi" w:cstheme="minorBidi"/>
          <w:lang w:val="en-GB"/>
        </w:rPr>
        <w:t xml:space="preserve"> of</w:t>
      </w:r>
      <w:r w:rsidR="00731E02" w:rsidRPr="00032C70">
        <w:rPr>
          <w:rFonts w:asciiTheme="minorHAnsi" w:hAnsiTheme="minorHAnsi" w:cstheme="minorBidi"/>
          <w:lang w:val="en-GB"/>
        </w:rPr>
        <w:t xml:space="preserve"> birefringence in</w:t>
      </w:r>
      <w:r w:rsidR="009D2914" w:rsidRPr="00032C70">
        <w:rPr>
          <w:rFonts w:asciiTheme="minorHAnsi" w:hAnsiTheme="minorHAnsi" w:cstheme="minorBidi"/>
          <w:lang w:val="en-GB"/>
        </w:rPr>
        <w:t xml:space="preserve"> a </w:t>
      </w:r>
      <w:r w:rsidR="009D2914" w:rsidRPr="00032C70">
        <w:rPr>
          <w:rFonts w:asciiTheme="minorHAnsi" w:hAnsiTheme="minorHAnsi" w:cstheme="minorBidi"/>
          <w:i/>
          <w:lang w:val="en-GB"/>
        </w:rPr>
        <w:t>lama2</w:t>
      </w:r>
      <w:r w:rsidR="009D2914" w:rsidRPr="00032C70">
        <w:rPr>
          <w:rFonts w:asciiTheme="minorHAnsi" w:hAnsiTheme="minorHAnsi" w:cstheme="minorBidi"/>
          <w:i/>
          <w:vertAlign w:val="superscript"/>
          <w:lang w:val="en-GB"/>
        </w:rPr>
        <w:t>+/+</w:t>
      </w:r>
      <w:r w:rsidR="009D2914" w:rsidRPr="00032C70">
        <w:rPr>
          <w:rFonts w:asciiTheme="minorHAnsi" w:hAnsiTheme="minorHAnsi" w:cstheme="minorBidi"/>
          <w:lang w:val="en-GB"/>
        </w:rPr>
        <w:t xml:space="preserve"> and </w:t>
      </w:r>
      <w:r w:rsidR="009D2914" w:rsidRPr="00032C70">
        <w:rPr>
          <w:rFonts w:asciiTheme="minorHAnsi" w:hAnsiTheme="minorHAnsi" w:cstheme="minorBidi"/>
          <w:i/>
          <w:lang w:val="en-GB"/>
        </w:rPr>
        <w:t>lama2</w:t>
      </w:r>
      <w:r w:rsidR="009D2914" w:rsidRPr="00032C70">
        <w:rPr>
          <w:rFonts w:asciiTheme="minorHAnsi" w:hAnsiTheme="minorHAnsi" w:cstheme="minorBidi"/>
          <w:i/>
          <w:vertAlign w:val="superscript"/>
          <w:lang w:val="en-GB"/>
        </w:rPr>
        <w:t>-/-</w:t>
      </w:r>
      <w:r w:rsidR="00CF2370" w:rsidRPr="00032C70">
        <w:rPr>
          <w:rFonts w:asciiTheme="minorHAnsi" w:hAnsiTheme="minorHAnsi" w:cstheme="minorBidi"/>
          <w:lang w:val="en-GB"/>
        </w:rPr>
        <w:t xml:space="preserve"> larvae at 1 dpi and 3 dpi. </w:t>
      </w:r>
      <w:r w:rsidR="00246147" w:rsidRPr="00032C70">
        <w:rPr>
          <w:rFonts w:asciiTheme="minorHAnsi" w:hAnsiTheme="minorHAnsi" w:cstheme="minorBidi"/>
          <w:lang w:val="en-GB"/>
        </w:rPr>
        <w:t xml:space="preserve">Regions shown in white and red reflect the areas used to </w:t>
      </w:r>
      <w:r w:rsidR="008055CE" w:rsidRPr="00032C70">
        <w:rPr>
          <w:rFonts w:asciiTheme="minorHAnsi" w:hAnsiTheme="minorHAnsi" w:cstheme="minorBidi"/>
          <w:lang w:val="en-GB"/>
        </w:rPr>
        <w:t xml:space="preserve">quantify the birefringence in the wound site and uninjured </w:t>
      </w:r>
      <w:proofErr w:type="spellStart"/>
      <w:proofErr w:type="gramStart"/>
      <w:r w:rsidR="008055CE" w:rsidRPr="00032C70">
        <w:rPr>
          <w:rFonts w:asciiTheme="minorHAnsi" w:hAnsiTheme="minorHAnsi" w:cstheme="minorBidi"/>
          <w:lang w:val="en-GB"/>
        </w:rPr>
        <w:t>somites</w:t>
      </w:r>
      <w:proofErr w:type="spellEnd"/>
      <w:proofErr w:type="gramEnd"/>
      <w:r w:rsidR="008055CE" w:rsidRPr="00032C70">
        <w:rPr>
          <w:rFonts w:asciiTheme="minorHAnsi" w:hAnsiTheme="minorHAnsi" w:cstheme="minorBidi"/>
          <w:lang w:val="en-GB"/>
        </w:rPr>
        <w:t xml:space="preserve"> respectively. </w:t>
      </w:r>
    </w:p>
    <w:p w14:paraId="70992037" w14:textId="77777777" w:rsidR="008055CE" w:rsidRPr="00032C70" w:rsidRDefault="008055CE" w:rsidP="007F3403">
      <w:pPr>
        <w:contextualSpacing/>
        <w:rPr>
          <w:rFonts w:asciiTheme="minorHAnsi" w:hAnsiTheme="minorHAnsi" w:cstheme="minorBidi"/>
          <w:lang w:val="en-GB"/>
        </w:rPr>
      </w:pPr>
    </w:p>
    <w:p w14:paraId="7663A5BE" w14:textId="4387D19E" w:rsidR="00F439F1" w:rsidRPr="00032C70" w:rsidRDefault="008055CE" w:rsidP="007F3403">
      <w:pPr>
        <w:contextualSpacing/>
        <w:rPr>
          <w:rFonts w:asciiTheme="minorHAnsi" w:hAnsiTheme="minorHAnsi" w:cstheme="minorBidi"/>
          <w:lang w:val="en-GB"/>
        </w:rPr>
      </w:pPr>
      <w:r w:rsidRPr="00032C70">
        <w:rPr>
          <w:rFonts w:asciiTheme="minorHAnsi" w:hAnsiTheme="minorHAnsi" w:cstheme="minorBidi"/>
          <w:b/>
          <w:lang w:val="en-GB"/>
        </w:rPr>
        <w:t>Figure 2</w:t>
      </w:r>
      <w:r w:rsidRPr="00032C70">
        <w:rPr>
          <w:rFonts w:asciiTheme="minorHAnsi" w:hAnsiTheme="minorHAnsi" w:cstheme="minorBidi"/>
          <w:lang w:val="en-GB"/>
        </w:rPr>
        <w:t xml:space="preserve">: </w:t>
      </w:r>
      <w:r w:rsidR="00F10192" w:rsidRPr="00032C70">
        <w:rPr>
          <w:rFonts w:asciiTheme="minorHAnsi" w:hAnsiTheme="minorHAnsi" w:cstheme="minorBidi"/>
          <w:lang w:val="en-GB"/>
        </w:rPr>
        <w:t xml:space="preserve">Quantification of muscle regeneration in </w:t>
      </w:r>
      <w:r w:rsidR="00F10192" w:rsidRPr="00032C70">
        <w:rPr>
          <w:rFonts w:asciiTheme="minorHAnsi" w:hAnsiTheme="minorHAnsi" w:cstheme="minorBidi"/>
          <w:i/>
          <w:lang w:val="en-GB"/>
        </w:rPr>
        <w:t>lama2</w:t>
      </w:r>
      <w:r w:rsidR="00F10192" w:rsidRPr="00032C70">
        <w:rPr>
          <w:rFonts w:asciiTheme="minorHAnsi" w:hAnsiTheme="minorHAnsi" w:cstheme="minorBidi"/>
          <w:lang w:val="en-GB"/>
        </w:rPr>
        <w:t xml:space="preserve"> deficient </w:t>
      </w:r>
      <w:r w:rsidR="00AA3E14" w:rsidRPr="00032C70">
        <w:rPr>
          <w:rFonts w:asciiTheme="minorHAnsi" w:hAnsiTheme="minorHAnsi" w:cstheme="minorBidi"/>
          <w:lang w:val="en-GB"/>
        </w:rPr>
        <w:t xml:space="preserve">zebrafish </w:t>
      </w:r>
      <w:r w:rsidR="00605A5D" w:rsidRPr="00032C70">
        <w:rPr>
          <w:rFonts w:asciiTheme="minorHAnsi" w:hAnsiTheme="minorHAnsi" w:cstheme="minorBidi"/>
          <w:lang w:val="en-GB"/>
        </w:rPr>
        <w:t>larvae</w:t>
      </w:r>
      <w:r w:rsidR="00AA3E14" w:rsidRPr="00032C70">
        <w:rPr>
          <w:rFonts w:asciiTheme="minorHAnsi" w:hAnsiTheme="minorHAnsi" w:cstheme="minorBidi"/>
          <w:lang w:val="en-GB"/>
        </w:rPr>
        <w:t xml:space="preserve">. Images of birefringence in </w:t>
      </w:r>
      <w:r w:rsidR="00AA3E14" w:rsidRPr="00032C70">
        <w:rPr>
          <w:rFonts w:asciiTheme="minorHAnsi" w:hAnsiTheme="minorHAnsi" w:cstheme="minorBidi"/>
          <w:i/>
          <w:lang w:val="en-GB"/>
        </w:rPr>
        <w:t>lama2</w:t>
      </w:r>
      <w:r w:rsidR="00AA3E14" w:rsidRPr="00032C70">
        <w:rPr>
          <w:rFonts w:asciiTheme="minorHAnsi" w:hAnsiTheme="minorHAnsi" w:cstheme="minorBidi"/>
          <w:i/>
          <w:vertAlign w:val="superscript"/>
          <w:lang w:val="en-GB"/>
        </w:rPr>
        <w:t>+/+</w:t>
      </w:r>
      <w:r w:rsidR="00AA3E14" w:rsidRPr="00032C70">
        <w:rPr>
          <w:rFonts w:asciiTheme="minorHAnsi" w:hAnsiTheme="minorHAnsi" w:cstheme="minorBidi"/>
          <w:lang w:val="en-GB"/>
        </w:rPr>
        <w:t xml:space="preserve"> (A), and </w:t>
      </w:r>
      <w:r w:rsidR="00AA3E14" w:rsidRPr="00032C70">
        <w:rPr>
          <w:rFonts w:asciiTheme="minorHAnsi" w:hAnsiTheme="minorHAnsi" w:cstheme="minorBidi"/>
          <w:i/>
          <w:lang w:val="en-GB"/>
        </w:rPr>
        <w:t>lama2</w:t>
      </w:r>
      <w:r w:rsidR="00AA3E14" w:rsidRPr="00032C70">
        <w:rPr>
          <w:rFonts w:asciiTheme="minorHAnsi" w:hAnsiTheme="minorHAnsi" w:cstheme="minorBidi"/>
          <w:i/>
          <w:vertAlign w:val="superscript"/>
          <w:lang w:val="en-GB"/>
        </w:rPr>
        <w:t>-/-</w:t>
      </w:r>
      <w:r w:rsidR="00AA3E14" w:rsidRPr="00032C70">
        <w:rPr>
          <w:rFonts w:asciiTheme="minorHAnsi" w:hAnsiTheme="minorHAnsi" w:cstheme="minorBidi"/>
          <w:lang w:val="en-GB"/>
        </w:rPr>
        <w:t xml:space="preserve"> (</w:t>
      </w:r>
      <w:r w:rsidR="0025542A" w:rsidRPr="00032C70">
        <w:rPr>
          <w:rFonts w:asciiTheme="minorHAnsi" w:hAnsiTheme="minorHAnsi" w:cstheme="minorBidi"/>
          <w:lang w:val="en-GB"/>
        </w:rPr>
        <w:t>B</w:t>
      </w:r>
      <w:r w:rsidR="00AA3E14" w:rsidRPr="00032C70">
        <w:rPr>
          <w:rFonts w:asciiTheme="minorHAnsi" w:hAnsiTheme="minorHAnsi" w:cstheme="minorBidi"/>
          <w:lang w:val="en-GB"/>
        </w:rPr>
        <w:t>) larvae at 1 dpi and 3 dpi.</w:t>
      </w:r>
      <w:r w:rsidR="0025542A" w:rsidRPr="00032C70">
        <w:rPr>
          <w:rFonts w:asciiTheme="minorHAnsi" w:hAnsiTheme="minorHAnsi" w:cstheme="minorBidi"/>
          <w:lang w:val="en-GB"/>
        </w:rPr>
        <w:t xml:space="preserve"> The wound at 3 dpi in both, </w:t>
      </w:r>
      <w:r w:rsidR="0001429D" w:rsidRPr="00032C70">
        <w:rPr>
          <w:rFonts w:asciiTheme="minorHAnsi" w:hAnsiTheme="minorHAnsi" w:cstheme="minorBidi"/>
          <w:i/>
          <w:lang w:val="en-GB"/>
        </w:rPr>
        <w:t>lama2</w:t>
      </w:r>
      <w:r w:rsidR="0001429D" w:rsidRPr="00032C70">
        <w:rPr>
          <w:rFonts w:asciiTheme="minorHAnsi" w:hAnsiTheme="minorHAnsi" w:cstheme="minorBidi"/>
          <w:i/>
          <w:vertAlign w:val="superscript"/>
          <w:lang w:val="en-GB"/>
        </w:rPr>
        <w:t>+/+</w:t>
      </w:r>
      <w:r w:rsidR="0001429D" w:rsidRPr="00032C70">
        <w:rPr>
          <w:rFonts w:asciiTheme="minorHAnsi" w:hAnsiTheme="minorHAnsi" w:cstheme="minorBidi"/>
          <w:i/>
          <w:lang w:val="en-GB"/>
        </w:rPr>
        <w:t xml:space="preserve"> and</w:t>
      </w:r>
      <w:r w:rsidR="0001429D" w:rsidRPr="00032C70">
        <w:rPr>
          <w:rFonts w:asciiTheme="minorHAnsi" w:hAnsiTheme="minorHAnsi" w:cstheme="minorBidi"/>
          <w:i/>
          <w:vertAlign w:val="superscript"/>
          <w:lang w:val="en-GB"/>
        </w:rPr>
        <w:t xml:space="preserve"> </w:t>
      </w:r>
      <w:r w:rsidR="0001429D" w:rsidRPr="00032C70">
        <w:rPr>
          <w:rFonts w:asciiTheme="minorHAnsi" w:hAnsiTheme="minorHAnsi" w:cstheme="minorBidi"/>
          <w:i/>
          <w:lang w:val="en-GB"/>
        </w:rPr>
        <w:t>lama2</w:t>
      </w:r>
      <w:r w:rsidR="0001429D" w:rsidRPr="00032C70">
        <w:rPr>
          <w:rFonts w:asciiTheme="minorHAnsi" w:hAnsiTheme="minorHAnsi" w:cstheme="minorBidi"/>
          <w:i/>
          <w:vertAlign w:val="superscript"/>
          <w:lang w:val="en-GB"/>
        </w:rPr>
        <w:t xml:space="preserve">-/- </w:t>
      </w:r>
      <w:r w:rsidR="0001429D" w:rsidRPr="00032C70">
        <w:rPr>
          <w:rFonts w:asciiTheme="minorHAnsi" w:hAnsiTheme="minorHAnsi" w:cstheme="minorBidi"/>
          <w:lang w:val="en-GB"/>
        </w:rPr>
        <w:t>larvae is filled with new muscle</w:t>
      </w:r>
      <w:r w:rsidR="009027E7" w:rsidRPr="00032C70">
        <w:rPr>
          <w:rFonts w:asciiTheme="minorHAnsi" w:hAnsiTheme="minorHAnsi" w:cstheme="minorBidi"/>
          <w:lang w:val="en-GB"/>
        </w:rPr>
        <w:t>. (</w:t>
      </w:r>
      <w:r w:rsidR="0025542A" w:rsidRPr="00032C70">
        <w:rPr>
          <w:rFonts w:asciiTheme="minorHAnsi" w:hAnsiTheme="minorHAnsi" w:cstheme="minorBidi"/>
          <w:lang w:val="en-GB"/>
        </w:rPr>
        <w:t>C</w:t>
      </w:r>
      <w:r w:rsidR="0001429D" w:rsidRPr="00032C70">
        <w:rPr>
          <w:rFonts w:asciiTheme="minorHAnsi" w:hAnsiTheme="minorHAnsi" w:cstheme="minorBidi"/>
          <w:lang w:val="en-GB"/>
        </w:rPr>
        <w:t xml:space="preserve">) Graph of the normalized birefringence </w:t>
      </w:r>
      <w:r w:rsidR="008A0215" w:rsidRPr="00032C70">
        <w:rPr>
          <w:rFonts w:asciiTheme="minorHAnsi" w:hAnsiTheme="minorHAnsi" w:cstheme="minorBidi"/>
          <w:lang w:val="en-GB"/>
        </w:rPr>
        <w:t xml:space="preserve">of each </w:t>
      </w:r>
      <w:proofErr w:type="gramStart"/>
      <w:r w:rsidR="008A0215" w:rsidRPr="00032C70">
        <w:rPr>
          <w:rFonts w:asciiTheme="minorHAnsi" w:hAnsiTheme="minorHAnsi" w:cstheme="minorBidi"/>
          <w:lang w:val="en-GB"/>
        </w:rPr>
        <w:t>larvae</w:t>
      </w:r>
      <w:proofErr w:type="gramEnd"/>
      <w:r w:rsidR="008A0215" w:rsidRPr="00032C70">
        <w:rPr>
          <w:rFonts w:asciiTheme="minorHAnsi" w:hAnsiTheme="minorHAnsi" w:cstheme="minorBidi"/>
          <w:lang w:val="en-GB"/>
        </w:rPr>
        <w:t xml:space="preserve"> at 1 dpi and 3 dpi. </w:t>
      </w:r>
      <w:r w:rsidR="0025542A" w:rsidRPr="00032C70">
        <w:rPr>
          <w:rFonts w:asciiTheme="minorHAnsi" w:hAnsiTheme="minorHAnsi" w:cstheme="minorBidi"/>
          <w:lang w:val="en-GB"/>
        </w:rPr>
        <w:t xml:space="preserve">The normalized birefringence in the wound site </w:t>
      </w:r>
      <w:r w:rsidR="009027E7" w:rsidRPr="00032C70">
        <w:rPr>
          <w:rFonts w:asciiTheme="minorHAnsi" w:hAnsiTheme="minorHAnsi" w:cstheme="minorBidi"/>
          <w:lang w:val="en-GB"/>
        </w:rPr>
        <w:t xml:space="preserve">in </w:t>
      </w:r>
      <w:r w:rsidR="008A0215" w:rsidRPr="00032C70">
        <w:rPr>
          <w:rFonts w:asciiTheme="minorHAnsi" w:hAnsiTheme="minorHAnsi" w:cstheme="minorBidi"/>
          <w:i/>
          <w:lang w:val="en-GB"/>
        </w:rPr>
        <w:t>lama2</w:t>
      </w:r>
      <w:r w:rsidR="008A0215" w:rsidRPr="00032C70">
        <w:rPr>
          <w:rFonts w:asciiTheme="minorHAnsi" w:hAnsiTheme="minorHAnsi" w:cstheme="minorBidi"/>
          <w:i/>
          <w:vertAlign w:val="superscript"/>
          <w:lang w:val="en-GB"/>
        </w:rPr>
        <w:t>+/+</w:t>
      </w:r>
      <w:r w:rsidR="008A0215" w:rsidRPr="00032C70">
        <w:rPr>
          <w:rFonts w:asciiTheme="minorHAnsi" w:hAnsiTheme="minorHAnsi" w:cstheme="minorBidi"/>
          <w:i/>
          <w:lang w:val="en-GB"/>
        </w:rPr>
        <w:t xml:space="preserve"> and</w:t>
      </w:r>
      <w:r w:rsidR="008A0215" w:rsidRPr="00032C70">
        <w:rPr>
          <w:rFonts w:asciiTheme="minorHAnsi" w:hAnsiTheme="minorHAnsi" w:cstheme="minorBidi"/>
          <w:i/>
          <w:vertAlign w:val="superscript"/>
          <w:lang w:val="en-GB"/>
        </w:rPr>
        <w:t xml:space="preserve"> </w:t>
      </w:r>
      <w:r w:rsidR="008A0215" w:rsidRPr="00032C70">
        <w:rPr>
          <w:rFonts w:asciiTheme="minorHAnsi" w:hAnsiTheme="minorHAnsi" w:cstheme="minorBidi"/>
          <w:i/>
          <w:lang w:val="en-GB"/>
        </w:rPr>
        <w:t>lama2</w:t>
      </w:r>
      <w:r w:rsidR="008A0215" w:rsidRPr="00032C70">
        <w:rPr>
          <w:rFonts w:asciiTheme="minorHAnsi" w:hAnsiTheme="minorHAnsi" w:cstheme="minorBidi"/>
          <w:i/>
          <w:vertAlign w:val="superscript"/>
          <w:lang w:val="en-GB"/>
        </w:rPr>
        <w:t xml:space="preserve">-/- </w:t>
      </w:r>
      <w:r w:rsidR="008A0215" w:rsidRPr="00032C70">
        <w:rPr>
          <w:rFonts w:asciiTheme="minorHAnsi" w:hAnsiTheme="minorHAnsi" w:cstheme="minorBidi"/>
          <w:lang w:val="en-GB"/>
        </w:rPr>
        <w:t>larvae is s</w:t>
      </w:r>
      <w:r w:rsidR="005267CE" w:rsidRPr="00032C70">
        <w:rPr>
          <w:rFonts w:asciiTheme="minorHAnsi" w:hAnsiTheme="minorHAnsi" w:cstheme="minorBidi"/>
          <w:lang w:val="en-GB"/>
        </w:rPr>
        <w:t xml:space="preserve">ignificantly increased at 3dpi, </w:t>
      </w:r>
      <w:r w:rsidR="009027E7" w:rsidRPr="00032C70">
        <w:rPr>
          <w:rFonts w:asciiTheme="minorHAnsi" w:hAnsiTheme="minorHAnsi" w:cstheme="minorBidi"/>
          <w:lang w:val="en-GB"/>
        </w:rPr>
        <w:t>as determined using a paired t-test</w:t>
      </w:r>
      <w:r w:rsidR="008F2237" w:rsidRPr="00032C70">
        <w:rPr>
          <w:rFonts w:asciiTheme="minorHAnsi" w:hAnsiTheme="minorHAnsi" w:cstheme="minorBidi"/>
          <w:lang w:val="en-GB"/>
        </w:rPr>
        <w:t>.</w:t>
      </w:r>
      <w:r w:rsidR="002D6357" w:rsidRPr="00032C70">
        <w:rPr>
          <w:rFonts w:asciiTheme="minorHAnsi" w:hAnsiTheme="minorHAnsi" w:cstheme="minorBidi"/>
          <w:lang w:val="en-GB"/>
        </w:rPr>
        <w:t xml:space="preserve"> </w:t>
      </w:r>
      <w:r w:rsidR="009027E7" w:rsidRPr="00032C70">
        <w:rPr>
          <w:rFonts w:asciiTheme="minorHAnsi" w:hAnsiTheme="minorHAnsi" w:cstheme="minorBidi"/>
          <w:lang w:val="en-GB"/>
        </w:rPr>
        <w:t>(</w:t>
      </w:r>
      <w:r w:rsidR="0025542A" w:rsidRPr="00032C70">
        <w:rPr>
          <w:rFonts w:asciiTheme="minorHAnsi" w:hAnsiTheme="minorHAnsi" w:cstheme="minorBidi"/>
          <w:lang w:val="en-GB"/>
        </w:rPr>
        <w:t>D</w:t>
      </w:r>
      <w:r w:rsidR="009027E7" w:rsidRPr="00032C70">
        <w:rPr>
          <w:rFonts w:asciiTheme="minorHAnsi" w:hAnsiTheme="minorHAnsi" w:cstheme="minorBidi"/>
          <w:lang w:val="en-GB"/>
        </w:rPr>
        <w:t xml:space="preserve">) Regenerative index in </w:t>
      </w:r>
      <w:r w:rsidR="009027E7" w:rsidRPr="00032C70">
        <w:rPr>
          <w:rFonts w:asciiTheme="minorHAnsi" w:hAnsiTheme="minorHAnsi" w:cstheme="minorBidi"/>
          <w:i/>
          <w:lang w:val="en-GB"/>
        </w:rPr>
        <w:t>lama2</w:t>
      </w:r>
      <w:r w:rsidR="009027E7" w:rsidRPr="00032C70">
        <w:rPr>
          <w:rFonts w:asciiTheme="minorHAnsi" w:hAnsiTheme="minorHAnsi" w:cstheme="minorBidi"/>
          <w:i/>
          <w:vertAlign w:val="superscript"/>
          <w:lang w:val="en-GB"/>
        </w:rPr>
        <w:t>+/+</w:t>
      </w:r>
      <w:r w:rsidR="009027E7" w:rsidRPr="00032C70">
        <w:rPr>
          <w:rFonts w:asciiTheme="minorHAnsi" w:hAnsiTheme="minorHAnsi" w:cstheme="minorBidi"/>
          <w:lang w:val="en-GB"/>
        </w:rPr>
        <w:t xml:space="preserve">, </w:t>
      </w:r>
      <w:r w:rsidR="0025542A" w:rsidRPr="00032C70">
        <w:rPr>
          <w:rFonts w:asciiTheme="minorHAnsi" w:hAnsiTheme="minorHAnsi" w:cstheme="minorBidi"/>
          <w:lang w:val="en-GB"/>
        </w:rPr>
        <w:t>and</w:t>
      </w:r>
      <w:r w:rsidR="009027E7" w:rsidRPr="00032C70">
        <w:rPr>
          <w:rFonts w:asciiTheme="minorHAnsi" w:hAnsiTheme="minorHAnsi" w:cstheme="minorBidi"/>
          <w:lang w:val="en-GB"/>
        </w:rPr>
        <w:t xml:space="preserve"> </w:t>
      </w:r>
      <w:r w:rsidR="009027E7" w:rsidRPr="00032C70">
        <w:rPr>
          <w:rFonts w:asciiTheme="minorHAnsi" w:hAnsiTheme="minorHAnsi" w:cstheme="minorBidi"/>
          <w:i/>
          <w:lang w:val="en-GB"/>
        </w:rPr>
        <w:t>lama2</w:t>
      </w:r>
      <w:r w:rsidR="009027E7" w:rsidRPr="00032C70">
        <w:rPr>
          <w:rFonts w:asciiTheme="minorHAnsi" w:hAnsiTheme="minorHAnsi" w:cstheme="minorBidi"/>
          <w:i/>
          <w:vertAlign w:val="superscript"/>
          <w:lang w:val="en-GB"/>
        </w:rPr>
        <w:t>-/-</w:t>
      </w:r>
      <w:r w:rsidR="009027E7" w:rsidRPr="00032C70">
        <w:rPr>
          <w:rFonts w:asciiTheme="minorHAnsi" w:hAnsiTheme="minorHAnsi" w:cstheme="minorBidi"/>
          <w:lang w:val="en-GB"/>
        </w:rPr>
        <w:t xml:space="preserve"> </w:t>
      </w:r>
      <w:r w:rsidR="00BC772F" w:rsidRPr="00032C70">
        <w:rPr>
          <w:rFonts w:asciiTheme="minorHAnsi" w:hAnsiTheme="minorHAnsi" w:cstheme="minorBidi"/>
          <w:lang w:val="en-GB"/>
        </w:rPr>
        <w:t xml:space="preserve">with </w:t>
      </w:r>
      <w:r w:rsidR="0025542A" w:rsidRPr="00032C70">
        <w:rPr>
          <w:rFonts w:asciiTheme="minorHAnsi" w:hAnsiTheme="minorHAnsi" w:cstheme="minorBidi"/>
          <w:lang w:val="en-GB"/>
        </w:rPr>
        <w:t xml:space="preserve">the latter </w:t>
      </w:r>
      <w:r w:rsidR="00BC772F" w:rsidRPr="00032C70">
        <w:rPr>
          <w:rFonts w:asciiTheme="minorHAnsi" w:hAnsiTheme="minorHAnsi" w:cstheme="minorBidi"/>
          <w:lang w:val="en-GB"/>
        </w:rPr>
        <w:t xml:space="preserve">showing increased muscle regeneration, as determined using a </w:t>
      </w:r>
      <w:r w:rsidR="0025542A" w:rsidRPr="00032C70">
        <w:rPr>
          <w:rFonts w:asciiTheme="minorHAnsi" w:hAnsiTheme="minorHAnsi"/>
          <w:color w:val="000000" w:themeColor="text1"/>
          <w:lang w:val="en-GB"/>
        </w:rPr>
        <w:t>t-test</w:t>
      </w:r>
      <w:r w:rsidR="00BC772F" w:rsidRPr="00032C70">
        <w:rPr>
          <w:rFonts w:asciiTheme="minorHAnsi" w:hAnsiTheme="minorHAnsi"/>
          <w:color w:val="000000" w:themeColor="text1"/>
          <w:lang w:val="en-GB"/>
        </w:rPr>
        <w:t>.</w:t>
      </w:r>
      <w:r w:rsidR="002D6357" w:rsidRPr="00032C70">
        <w:rPr>
          <w:rFonts w:asciiTheme="minorHAnsi" w:hAnsiTheme="minorHAnsi"/>
          <w:color w:val="000000" w:themeColor="text1"/>
          <w:lang w:val="en-GB"/>
        </w:rPr>
        <w:t xml:space="preserve"> Error bars represent S</w:t>
      </w:r>
      <w:r w:rsidR="0025542A" w:rsidRPr="00032C70">
        <w:rPr>
          <w:rFonts w:asciiTheme="minorHAnsi" w:hAnsiTheme="minorHAnsi"/>
          <w:color w:val="000000" w:themeColor="text1"/>
          <w:lang w:val="en-GB"/>
        </w:rPr>
        <w:t>EM</w:t>
      </w:r>
      <w:r w:rsidR="002D6357" w:rsidRPr="00032C70">
        <w:rPr>
          <w:rFonts w:asciiTheme="minorHAnsi" w:hAnsiTheme="minorHAnsi"/>
          <w:color w:val="000000" w:themeColor="text1"/>
          <w:lang w:val="en-GB"/>
        </w:rPr>
        <w:t xml:space="preserve"> with larvae from three independent </w:t>
      </w:r>
      <w:r w:rsidR="00076A6D" w:rsidRPr="00032C70">
        <w:rPr>
          <w:rFonts w:asciiTheme="minorHAnsi" w:hAnsiTheme="minorHAnsi"/>
          <w:color w:val="000000" w:themeColor="text1"/>
          <w:lang w:val="en-GB"/>
        </w:rPr>
        <w:t>experiments</w:t>
      </w:r>
      <w:r w:rsidR="003D562C" w:rsidRPr="00032C70">
        <w:rPr>
          <w:rFonts w:asciiTheme="minorHAnsi" w:hAnsiTheme="minorHAnsi"/>
          <w:color w:val="000000" w:themeColor="text1"/>
          <w:lang w:val="en-GB"/>
        </w:rPr>
        <w:t xml:space="preserve"> </w:t>
      </w:r>
      <w:r w:rsidR="003D562C" w:rsidRPr="00032C70">
        <w:rPr>
          <w:rFonts w:asciiTheme="minorHAnsi" w:hAnsiTheme="minorHAnsi"/>
          <w:i/>
          <w:color w:val="000000" w:themeColor="text1"/>
          <w:lang w:val="en-GB"/>
        </w:rPr>
        <w:t>(</w:t>
      </w:r>
      <w:r w:rsidR="00E06AF5" w:rsidRPr="00032C70">
        <w:rPr>
          <w:rFonts w:asciiTheme="minorHAnsi" w:hAnsiTheme="minorHAnsi" w:cstheme="minorBidi"/>
          <w:i/>
          <w:lang w:val="en-GB"/>
        </w:rPr>
        <w:t>lama2</w:t>
      </w:r>
      <w:r w:rsidR="00E06AF5" w:rsidRPr="00032C70">
        <w:rPr>
          <w:rFonts w:asciiTheme="minorHAnsi" w:hAnsiTheme="minorHAnsi" w:cstheme="minorBidi"/>
          <w:i/>
          <w:vertAlign w:val="superscript"/>
          <w:lang w:val="en-GB"/>
        </w:rPr>
        <w:t>+/+</w:t>
      </w:r>
      <w:r w:rsidR="00E06AF5" w:rsidRPr="00032C70">
        <w:rPr>
          <w:rFonts w:asciiTheme="minorHAnsi" w:hAnsiTheme="minorHAnsi" w:cstheme="minorBidi"/>
          <w:lang w:val="en-GB"/>
        </w:rPr>
        <w:t xml:space="preserve">n=28, and </w:t>
      </w:r>
      <w:r w:rsidR="00E06AF5" w:rsidRPr="00032C70">
        <w:rPr>
          <w:rFonts w:asciiTheme="minorHAnsi" w:hAnsiTheme="minorHAnsi" w:cstheme="minorBidi"/>
          <w:i/>
          <w:lang w:val="en-GB"/>
        </w:rPr>
        <w:t>lama2</w:t>
      </w:r>
      <w:r w:rsidR="00E06AF5" w:rsidRPr="00032C70">
        <w:rPr>
          <w:rFonts w:asciiTheme="minorHAnsi" w:hAnsiTheme="minorHAnsi" w:cstheme="minorBidi"/>
          <w:i/>
          <w:vertAlign w:val="superscript"/>
          <w:lang w:val="en-GB"/>
        </w:rPr>
        <w:t>-/-</w:t>
      </w:r>
      <w:r w:rsidR="00246147" w:rsidRPr="00032C70">
        <w:rPr>
          <w:rFonts w:asciiTheme="minorHAnsi" w:hAnsiTheme="minorHAnsi" w:cstheme="minorBidi"/>
          <w:lang w:val="en-GB"/>
        </w:rPr>
        <w:t xml:space="preserve"> </w:t>
      </w:r>
      <w:r w:rsidR="00E06AF5" w:rsidRPr="00032C70">
        <w:rPr>
          <w:rFonts w:asciiTheme="minorHAnsi" w:hAnsiTheme="minorHAnsi" w:cstheme="minorBidi"/>
          <w:lang w:val="en-GB"/>
        </w:rPr>
        <w:t>n=16)</w:t>
      </w:r>
      <w:r w:rsidR="00B8532E" w:rsidRPr="00032C70">
        <w:rPr>
          <w:rFonts w:asciiTheme="minorHAnsi" w:hAnsiTheme="minorHAnsi" w:cstheme="minorBidi"/>
          <w:lang w:val="en-GB"/>
        </w:rPr>
        <w:t>.</w:t>
      </w:r>
      <w:r w:rsidR="00973137">
        <w:rPr>
          <w:rFonts w:asciiTheme="minorHAnsi" w:hAnsiTheme="minorHAnsi" w:cstheme="minorBidi"/>
          <w:lang w:val="en-GB"/>
        </w:rPr>
        <w:t xml:space="preserve"> </w:t>
      </w:r>
    </w:p>
    <w:p w14:paraId="28247459" w14:textId="65A5E759" w:rsidR="007C712B" w:rsidRPr="00032C70" w:rsidRDefault="007C712B" w:rsidP="007F3403">
      <w:pPr>
        <w:contextualSpacing/>
        <w:rPr>
          <w:rFonts w:asciiTheme="minorHAnsi" w:hAnsiTheme="minorHAnsi" w:cstheme="minorBidi"/>
          <w:lang w:val="en-GB"/>
        </w:rPr>
      </w:pPr>
    </w:p>
    <w:p w14:paraId="62725FEB" w14:textId="77777777" w:rsidR="00447226" w:rsidRPr="00032C70" w:rsidRDefault="00447226" w:rsidP="007F3403">
      <w:pPr>
        <w:contextualSpacing/>
        <w:rPr>
          <w:rFonts w:asciiTheme="minorHAnsi" w:hAnsiTheme="minorHAnsi" w:cstheme="minorBidi"/>
          <w:lang w:val="en-GB"/>
        </w:rPr>
      </w:pPr>
      <w:r w:rsidRPr="00032C70">
        <w:rPr>
          <w:rFonts w:asciiTheme="minorHAnsi" w:hAnsiTheme="minorHAnsi" w:cstheme="minorBidi"/>
          <w:b/>
          <w:lang w:val="en-GB"/>
        </w:rPr>
        <w:t>Supplementary Figure 1</w:t>
      </w:r>
      <w:r w:rsidRPr="00032C70">
        <w:rPr>
          <w:rFonts w:asciiTheme="minorHAnsi" w:hAnsiTheme="minorHAnsi" w:cstheme="minorBidi"/>
          <w:lang w:val="en-GB"/>
        </w:rPr>
        <w:t xml:space="preserve">: </w:t>
      </w:r>
      <w:r w:rsidRPr="007F3403">
        <w:rPr>
          <w:rFonts w:asciiTheme="minorHAnsi" w:hAnsiTheme="minorHAnsi" w:cstheme="minorBidi"/>
          <w:b/>
          <w:bCs/>
          <w:lang w:val="en-GB"/>
        </w:rPr>
        <w:t xml:space="preserve">Examination of muscle regeneration in </w:t>
      </w:r>
      <w:r w:rsidRPr="007F3403">
        <w:rPr>
          <w:rFonts w:asciiTheme="minorHAnsi" w:hAnsiTheme="minorHAnsi" w:cstheme="minorBidi"/>
          <w:b/>
          <w:bCs/>
          <w:i/>
          <w:lang w:val="en-GB"/>
        </w:rPr>
        <w:t>lama2</w:t>
      </w:r>
      <w:r w:rsidRPr="007F3403">
        <w:rPr>
          <w:rFonts w:asciiTheme="minorHAnsi" w:hAnsiTheme="minorHAnsi" w:cstheme="minorBidi"/>
          <w:b/>
          <w:bCs/>
          <w:lang w:val="en-GB"/>
        </w:rPr>
        <w:t xml:space="preserve"> deficient larvae. </w:t>
      </w:r>
      <w:r w:rsidRPr="00032C70">
        <w:rPr>
          <w:rFonts w:asciiTheme="minorHAnsi" w:hAnsiTheme="minorHAnsi" w:cstheme="minorBidi"/>
          <w:lang w:val="en-GB"/>
        </w:rPr>
        <w:t xml:space="preserve">Images of birefringence in </w:t>
      </w:r>
      <w:r w:rsidRPr="0055495B">
        <w:rPr>
          <w:rFonts w:asciiTheme="minorHAnsi" w:hAnsiTheme="minorHAnsi" w:cstheme="minorBidi"/>
          <w:i/>
          <w:lang w:val="en-GB"/>
        </w:rPr>
        <w:t>lama2</w:t>
      </w:r>
      <w:r w:rsidRPr="0055495B">
        <w:rPr>
          <w:rFonts w:asciiTheme="minorHAnsi" w:hAnsiTheme="minorHAnsi" w:cstheme="minorBidi"/>
          <w:i/>
          <w:vertAlign w:val="superscript"/>
          <w:lang w:val="en-GB"/>
        </w:rPr>
        <w:t>+/+</w:t>
      </w:r>
      <w:r w:rsidRPr="00032C70">
        <w:rPr>
          <w:rFonts w:asciiTheme="minorHAnsi" w:hAnsiTheme="minorHAnsi" w:cstheme="minorBidi"/>
          <w:lang w:val="en-GB"/>
        </w:rPr>
        <w:t xml:space="preserve"> (Ai), and </w:t>
      </w:r>
      <w:r w:rsidRPr="0055495B">
        <w:rPr>
          <w:rFonts w:asciiTheme="minorHAnsi" w:hAnsiTheme="minorHAnsi" w:cstheme="minorBidi"/>
          <w:i/>
          <w:lang w:val="en-GB"/>
        </w:rPr>
        <w:t>lama2</w:t>
      </w:r>
      <w:r w:rsidRPr="0055495B">
        <w:rPr>
          <w:rFonts w:asciiTheme="minorHAnsi" w:hAnsiTheme="minorHAnsi" w:cstheme="minorBidi"/>
          <w:i/>
          <w:vertAlign w:val="superscript"/>
          <w:lang w:val="en-GB"/>
        </w:rPr>
        <w:t>-/-</w:t>
      </w:r>
      <w:r w:rsidRPr="0055495B">
        <w:rPr>
          <w:rFonts w:asciiTheme="minorHAnsi" w:hAnsiTheme="minorHAnsi" w:cstheme="minorBidi"/>
          <w:vertAlign w:val="superscript"/>
          <w:lang w:val="en-GB"/>
        </w:rPr>
        <w:t xml:space="preserve"> </w:t>
      </w:r>
      <w:r w:rsidRPr="00032C70">
        <w:rPr>
          <w:rFonts w:asciiTheme="minorHAnsi" w:hAnsiTheme="minorHAnsi" w:cstheme="minorBidi"/>
          <w:lang w:val="en-GB"/>
        </w:rPr>
        <w:t>(</w:t>
      </w:r>
      <w:proofErr w:type="spellStart"/>
      <w:r w:rsidRPr="00032C70">
        <w:rPr>
          <w:rFonts w:asciiTheme="minorHAnsi" w:hAnsiTheme="minorHAnsi" w:cstheme="minorBidi"/>
          <w:lang w:val="en-GB"/>
        </w:rPr>
        <w:t>Aii</w:t>
      </w:r>
      <w:proofErr w:type="spellEnd"/>
      <w:r w:rsidRPr="00032C70">
        <w:rPr>
          <w:rFonts w:asciiTheme="minorHAnsi" w:hAnsiTheme="minorHAnsi" w:cstheme="minorBidi"/>
          <w:lang w:val="en-GB"/>
        </w:rPr>
        <w:t xml:space="preserve">) larvae at 0 dpi demonstrating the presence of cellular debris within the wound site. Maximum projection confocal images of the larval myotome stained for F-actin at 0 dpi (B), 1 dpi (C) and 3 dpi (D). At 3 dpi, the wound site of </w:t>
      </w:r>
      <w:r w:rsidRPr="0055495B">
        <w:rPr>
          <w:rFonts w:asciiTheme="minorHAnsi" w:hAnsiTheme="minorHAnsi" w:cstheme="minorBidi"/>
          <w:i/>
          <w:lang w:val="en-GB"/>
        </w:rPr>
        <w:t>lama2</w:t>
      </w:r>
      <w:r w:rsidRPr="0055495B">
        <w:rPr>
          <w:rFonts w:asciiTheme="minorHAnsi" w:hAnsiTheme="minorHAnsi" w:cstheme="minorBidi"/>
          <w:i/>
          <w:vertAlign w:val="superscript"/>
          <w:lang w:val="en-GB"/>
        </w:rPr>
        <w:t>+/+</w:t>
      </w:r>
      <w:r w:rsidRPr="00032C70">
        <w:rPr>
          <w:rFonts w:asciiTheme="minorHAnsi" w:hAnsiTheme="minorHAnsi" w:cstheme="minorBidi"/>
          <w:lang w:val="en-GB"/>
        </w:rPr>
        <w:t xml:space="preserve"> and </w:t>
      </w:r>
      <w:r w:rsidRPr="0055495B">
        <w:rPr>
          <w:rFonts w:asciiTheme="minorHAnsi" w:hAnsiTheme="minorHAnsi" w:cstheme="minorBidi"/>
          <w:i/>
          <w:lang w:val="en-GB"/>
        </w:rPr>
        <w:t>lama2</w:t>
      </w:r>
      <w:r w:rsidRPr="0055495B">
        <w:rPr>
          <w:rFonts w:asciiTheme="minorHAnsi" w:hAnsiTheme="minorHAnsi" w:cstheme="minorBidi"/>
          <w:i/>
          <w:vertAlign w:val="superscript"/>
          <w:lang w:val="en-GB"/>
        </w:rPr>
        <w:t>-/-</w:t>
      </w:r>
      <w:r w:rsidRPr="00032C70">
        <w:rPr>
          <w:rFonts w:asciiTheme="minorHAnsi" w:hAnsiTheme="minorHAnsi" w:cstheme="minorBidi"/>
          <w:lang w:val="en-GB"/>
        </w:rPr>
        <w:t xml:space="preserve"> larvae is characterized by the appearance of F-actin labelled muscle fibers.</w:t>
      </w:r>
    </w:p>
    <w:p w14:paraId="58D6B21B" w14:textId="77777777" w:rsidR="00447226" w:rsidRPr="007F3403" w:rsidRDefault="00447226" w:rsidP="007F3403">
      <w:pPr>
        <w:contextualSpacing/>
        <w:rPr>
          <w:rFonts w:asciiTheme="minorHAnsi" w:hAnsiTheme="minorHAnsi" w:cstheme="minorHAnsi"/>
          <w:b/>
          <w:bCs/>
          <w:lang w:val="en-GB"/>
        </w:rPr>
      </w:pPr>
    </w:p>
    <w:p w14:paraId="794EC88B" w14:textId="4C816780" w:rsidR="00683432" w:rsidRPr="00032C70" w:rsidRDefault="00447226" w:rsidP="007F3403">
      <w:pPr>
        <w:contextualSpacing/>
        <w:rPr>
          <w:rFonts w:asciiTheme="minorHAnsi" w:hAnsiTheme="minorHAnsi" w:cstheme="minorHAnsi"/>
          <w:color w:val="808080" w:themeColor="background1" w:themeShade="80"/>
          <w:lang w:val="en-GB"/>
        </w:rPr>
      </w:pPr>
      <w:r w:rsidRPr="007F3403">
        <w:rPr>
          <w:rFonts w:asciiTheme="minorHAnsi" w:hAnsiTheme="minorHAnsi" w:cstheme="minorHAnsi"/>
          <w:b/>
          <w:bCs/>
          <w:lang w:val="en-GB"/>
        </w:rPr>
        <w:t>Supplementary Table 1: Template for the quantification of muscle regeneration.</w:t>
      </w:r>
    </w:p>
    <w:p w14:paraId="0601014B" w14:textId="77777777" w:rsidR="003D3C58" w:rsidRPr="00032C70" w:rsidRDefault="003D3C58" w:rsidP="007F3403">
      <w:pPr>
        <w:contextualSpacing/>
        <w:rPr>
          <w:rFonts w:asciiTheme="minorHAnsi" w:hAnsiTheme="minorHAnsi" w:cstheme="minorHAnsi"/>
          <w:color w:val="808080" w:themeColor="background1" w:themeShade="80"/>
          <w:lang w:val="en-GB"/>
        </w:rPr>
      </w:pPr>
    </w:p>
    <w:p w14:paraId="0AD8F64B" w14:textId="1A91E815" w:rsidR="00960413" w:rsidRPr="00032C70" w:rsidRDefault="006305D7" w:rsidP="007F3403">
      <w:pPr>
        <w:contextualSpacing/>
        <w:rPr>
          <w:rFonts w:asciiTheme="minorHAnsi" w:hAnsiTheme="minorHAnsi" w:cstheme="minorHAnsi"/>
          <w:b/>
          <w:lang w:val="en-GB"/>
        </w:rPr>
      </w:pPr>
      <w:r w:rsidRPr="00032C70">
        <w:rPr>
          <w:rFonts w:asciiTheme="minorHAnsi" w:hAnsiTheme="minorHAnsi" w:cstheme="minorHAnsi"/>
          <w:b/>
          <w:lang w:val="en-GB"/>
        </w:rPr>
        <w:lastRenderedPageBreak/>
        <w:t>DISCUSSION</w:t>
      </w:r>
      <w:r w:rsidRPr="00032C70">
        <w:rPr>
          <w:rFonts w:asciiTheme="minorHAnsi" w:hAnsiTheme="minorHAnsi" w:cstheme="minorHAnsi"/>
          <w:b/>
          <w:bCs/>
          <w:lang w:val="en-GB"/>
        </w:rPr>
        <w:t>:</w:t>
      </w:r>
    </w:p>
    <w:p w14:paraId="54EBD910" w14:textId="7DEFF807" w:rsidR="0058468D" w:rsidRPr="00032C70" w:rsidRDefault="008F789D" w:rsidP="007F3403">
      <w:pPr>
        <w:contextualSpacing/>
        <w:rPr>
          <w:rFonts w:asciiTheme="minorHAnsi" w:hAnsiTheme="minorHAnsi" w:cstheme="minorHAnsi"/>
          <w:color w:val="000000" w:themeColor="text1"/>
          <w:lang w:val="en-GB"/>
        </w:rPr>
      </w:pPr>
      <w:r w:rsidRPr="00032C70">
        <w:rPr>
          <w:rFonts w:asciiTheme="minorHAnsi" w:hAnsiTheme="minorHAnsi" w:cstheme="minorHAnsi"/>
          <w:bCs/>
          <w:lang w:val="en-GB"/>
        </w:rPr>
        <w:t xml:space="preserve">Skeletal muscle regeneration is driven by obligate tissue resident muscle stem cells, whose function is altered in many muscle diseases such as muscular dystrophy, subsequently impeding the process of muscle regeneration. </w:t>
      </w:r>
      <w:r w:rsidR="00960413" w:rsidRPr="00032C70">
        <w:rPr>
          <w:rFonts w:asciiTheme="minorHAnsi" w:hAnsiTheme="minorHAnsi" w:cstheme="minorHAnsi"/>
          <w:color w:val="000000" w:themeColor="text1"/>
          <w:lang w:val="en-GB"/>
        </w:rPr>
        <w:t xml:space="preserve">Here, we describe a high throughput protocol to </w:t>
      </w:r>
      <w:r w:rsidRPr="00032C70">
        <w:rPr>
          <w:rFonts w:asciiTheme="minorHAnsi" w:hAnsiTheme="minorHAnsi" w:cstheme="minorHAnsi"/>
          <w:color w:val="000000" w:themeColor="text1"/>
          <w:lang w:val="en-GB"/>
        </w:rPr>
        <w:t>examine muscle regeneration in live zebrafish models of muscle disease</w:t>
      </w:r>
      <w:r w:rsidR="00960413" w:rsidRPr="00032C70">
        <w:rPr>
          <w:rFonts w:asciiTheme="minorHAnsi" w:hAnsiTheme="minorHAnsi" w:cstheme="minorHAnsi"/>
          <w:color w:val="000000" w:themeColor="text1"/>
          <w:lang w:val="en-GB"/>
        </w:rPr>
        <w:t xml:space="preserve">. </w:t>
      </w:r>
      <w:r w:rsidR="004C7D9D" w:rsidRPr="00032C70">
        <w:rPr>
          <w:rFonts w:asciiTheme="minorHAnsi" w:hAnsiTheme="minorHAnsi" w:cstheme="minorHAnsi"/>
          <w:color w:val="000000" w:themeColor="text1"/>
          <w:lang w:val="en-GB"/>
        </w:rPr>
        <w:t>The first step of the pipeline utilizes</w:t>
      </w:r>
      <w:r w:rsidR="008D170B" w:rsidRPr="00032C70">
        <w:rPr>
          <w:rFonts w:asciiTheme="minorHAnsi" w:hAnsiTheme="minorHAnsi" w:cstheme="minorHAnsi"/>
          <w:color w:val="000000" w:themeColor="text1"/>
          <w:lang w:val="en-GB"/>
        </w:rPr>
        <w:t xml:space="preserve"> </w:t>
      </w:r>
      <w:proofErr w:type="spellStart"/>
      <w:r w:rsidR="008D170B" w:rsidRPr="00032C70">
        <w:rPr>
          <w:rFonts w:asciiTheme="minorHAnsi" w:hAnsiTheme="minorHAnsi" w:cstheme="minorHAnsi"/>
          <w:color w:val="000000" w:themeColor="text1"/>
          <w:lang w:val="en-GB"/>
        </w:rPr>
        <w:t>a</w:t>
      </w:r>
      <w:proofErr w:type="spellEnd"/>
      <w:r w:rsidR="004C7D9D" w:rsidRPr="00032C70">
        <w:rPr>
          <w:rFonts w:asciiTheme="minorHAnsi" w:hAnsiTheme="minorHAnsi" w:cstheme="minorHAnsi"/>
          <w:color w:val="000000" w:themeColor="text1"/>
          <w:lang w:val="en-GB"/>
        </w:rPr>
        <w:t xml:space="preserve"> </w:t>
      </w:r>
      <w:r w:rsidR="00CE323B" w:rsidRPr="00032C70">
        <w:rPr>
          <w:rFonts w:asciiTheme="minorHAnsi" w:hAnsiTheme="minorHAnsi" w:cstheme="minorHAnsi"/>
          <w:lang w:val="en-GB"/>
        </w:rPr>
        <w:t>embryo genotyping platform</w:t>
      </w:r>
      <w:r w:rsidRPr="00032C70">
        <w:rPr>
          <w:rFonts w:asciiTheme="minorHAnsi" w:hAnsiTheme="minorHAnsi" w:cstheme="minorHAnsi"/>
          <w:color w:val="000000" w:themeColor="text1"/>
          <w:highlight w:val="yellow"/>
          <w:lang w:val="en-GB"/>
        </w:rPr>
        <w:fldChar w:fldCharType="begin"/>
      </w:r>
      <w:r w:rsidR="00B14B6F" w:rsidRPr="00032C70">
        <w:rPr>
          <w:rFonts w:asciiTheme="minorHAnsi" w:hAnsiTheme="minorHAnsi" w:cstheme="minorHAnsi"/>
          <w:color w:val="000000" w:themeColor="text1"/>
          <w:highlight w:val="yellow"/>
          <w:lang w:val="en-GB"/>
        </w:rPr>
        <w:instrText xml:space="preserve"> ADDIN ZOTERO_ITEM CSL_CITATION {"citationID":"6aE6rxmS","properties":{"formattedCitation":"\\super 14\\nosupersub{}","plainCitation":"14","noteIndex":0},"citationItems":[{"id":2318,"uris":["http://zotero.org/users/local/ZZIGUQ46/items/TFYIXYM5"],"uri":["http://zotero.org/users/local/ZZIGUQ46/items/TFYIXYM5"],"itemData":{"id":2318,"type":"article-journal","abstract":"Zebrafish are a valuable model organism in biomedical research. Their rapid development, ability to model human diseases, utility for testing genetic variants identified from next-generation sequencing, amenity to CRISPR mutagenesis, and potential for therapeutic compound screening, has led to their wide-spread adoption in diverse fields of study. However, their power for large-scale screens is limited by the absence of automated genotyping tools for live animals. This constrains potential drug screen options, limits analysis of embryonic and larval phenotypes, and requires raising additional animals to adulthood to ensure obtaining an animal of the desired genotype. Our objective was to develop an automated system that would rapidly obtain cells and DNA from zebrafish embryos and larvae for genotyping, and that would keep the animals alive. We describe the development, testing, and validation of a zebrafish embryonic genotyping device, termed \"ZEG\" (Zebrafish Embryo Genotyper). Using microfluidic harmonic oscillation of the animal on a roughened glass surface, the ZEG is able to obtain genetic material (cells and DNA) for use in genotyping, from 24 embryos or larvae simultaneously in less than 10 minutes. Loading and unloading of the ZEG is performed manually with a standard pipette tip or transfer pipette. The obtained genetic material is amplified by PCR and can be used for subsequent analysis including sequencing, gel electrophoresis, or high-resolution melt-analysis. Sensitivity of genotyping and survival of animals are both greater than 90%. There are no apparent effects on body morphology, development, or motor behavior tests. In summary, the ZEG device enables rapid genotyping of live zebrafish embryos and larvae, and animals are available for downstream applications, testing, or raising.","container-title":"PloS One","DOI":"10.1371/journal.pone.0193180","ISSN":"1932-6203","issue":"3","journalAbbreviation":"PLoS ONE","language":"eng","note":"PMID: 29543903\nPMCID: PMC5854293","page":"e0193180","source":"PubMed","title":"An automated system for rapid cellular extraction from live zebrafish embryos and larvae: Development and application to genotyping","title-short":"An automated system for rapid cellular extraction from live zebrafish embryos and larvae","volume":"13","author":[{"family":"Lambert","given":"Christopher J."},{"family":"Freshner","given":"Briana C."},{"family":"Chung","given":"Arlen"},{"family":"Stevenson","given":"Tamara J."},{"family":"Bowles","given":"D. Miranda"},{"family":"Samuel","given":"Raheel"},{"family":"Gale","given":"Bruce K."},{"family":"Bonkowsky","given":"Joshua L."}],"issued":{"date-parts":[["2018"]]}}}],"schema":"https://github.com/citation-style-language/schema/raw/master/csl-citation.json"} </w:instrText>
      </w:r>
      <w:r w:rsidRPr="00032C70">
        <w:rPr>
          <w:rFonts w:asciiTheme="minorHAnsi" w:hAnsiTheme="minorHAnsi" w:cstheme="minorHAnsi"/>
          <w:color w:val="000000" w:themeColor="text1"/>
          <w:highlight w:val="yellow"/>
          <w:lang w:val="en-GB"/>
        </w:rPr>
        <w:fldChar w:fldCharType="separate"/>
      </w:r>
      <w:r w:rsidR="00B14B6F" w:rsidRPr="00032C70">
        <w:rPr>
          <w:rFonts w:asciiTheme="minorHAnsi" w:hAnsiTheme="minorHAnsi"/>
          <w:vertAlign w:val="superscript"/>
          <w:lang w:val="en-GB"/>
        </w:rPr>
        <w:t>14</w:t>
      </w:r>
      <w:r w:rsidRPr="00032C70">
        <w:rPr>
          <w:rFonts w:asciiTheme="minorHAnsi" w:hAnsiTheme="minorHAnsi" w:cstheme="minorHAnsi"/>
          <w:color w:val="000000" w:themeColor="text1"/>
          <w:highlight w:val="yellow"/>
          <w:lang w:val="en-GB"/>
        </w:rPr>
        <w:fldChar w:fldCharType="end"/>
      </w:r>
      <w:r w:rsidRPr="00032C70">
        <w:rPr>
          <w:rFonts w:asciiTheme="minorHAnsi" w:hAnsiTheme="minorHAnsi" w:cstheme="minorHAnsi"/>
          <w:color w:val="000000" w:themeColor="text1"/>
          <w:lang w:val="en-GB"/>
        </w:rPr>
        <w:t xml:space="preserve">, which is </w:t>
      </w:r>
      <w:r w:rsidR="004C7D9D" w:rsidRPr="00032C70">
        <w:rPr>
          <w:rFonts w:asciiTheme="minorHAnsi" w:hAnsiTheme="minorHAnsi" w:cstheme="minorHAnsi"/>
          <w:color w:val="000000" w:themeColor="text1"/>
          <w:lang w:val="en-GB"/>
        </w:rPr>
        <w:t xml:space="preserve">a </w:t>
      </w:r>
      <w:r w:rsidR="00960413" w:rsidRPr="00032C70">
        <w:rPr>
          <w:rFonts w:asciiTheme="minorHAnsi" w:hAnsiTheme="minorHAnsi" w:cstheme="minorHAnsi"/>
          <w:color w:val="000000" w:themeColor="text1"/>
          <w:lang w:val="en-GB"/>
        </w:rPr>
        <w:t xml:space="preserve">user-friendly and accurate method </w:t>
      </w:r>
      <w:r w:rsidR="004C7D9D" w:rsidRPr="00032C70">
        <w:rPr>
          <w:rFonts w:asciiTheme="minorHAnsi" w:hAnsiTheme="minorHAnsi" w:cstheme="minorHAnsi"/>
          <w:color w:val="000000" w:themeColor="text1"/>
          <w:lang w:val="en-GB"/>
        </w:rPr>
        <w:t>to determine the genotype of</w:t>
      </w:r>
      <w:r w:rsidR="00C66A1D" w:rsidRPr="00032C70">
        <w:rPr>
          <w:rFonts w:asciiTheme="minorHAnsi" w:hAnsiTheme="minorHAnsi" w:cstheme="minorHAnsi"/>
          <w:color w:val="000000" w:themeColor="text1"/>
          <w:lang w:val="en-GB"/>
        </w:rPr>
        <w:t xml:space="preserve"> live</w:t>
      </w:r>
      <w:r w:rsidR="004C7D9D" w:rsidRPr="00032C70">
        <w:rPr>
          <w:rFonts w:asciiTheme="minorHAnsi" w:hAnsiTheme="minorHAnsi" w:cstheme="minorHAnsi"/>
          <w:color w:val="000000" w:themeColor="text1"/>
          <w:lang w:val="en-GB"/>
        </w:rPr>
        <w:t xml:space="preserve"> larvae, before performing </w:t>
      </w:r>
      <w:r w:rsidR="004D77A0" w:rsidRPr="00032C70">
        <w:rPr>
          <w:rFonts w:asciiTheme="minorHAnsi" w:hAnsiTheme="minorHAnsi" w:cstheme="minorHAnsi"/>
          <w:color w:val="000000" w:themeColor="text1"/>
          <w:lang w:val="en-GB"/>
        </w:rPr>
        <w:t>the downstream</w:t>
      </w:r>
      <w:r w:rsidR="004C7D9D" w:rsidRPr="00032C70">
        <w:rPr>
          <w:rFonts w:asciiTheme="minorHAnsi" w:hAnsiTheme="minorHAnsi" w:cstheme="minorHAnsi"/>
          <w:color w:val="000000" w:themeColor="text1"/>
          <w:lang w:val="en-GB"/>
        </w:rPr>
        <w:t xml:space="preserve"> </w:t>
      </w:r>
      <w:r w:rsidR="00960413" w:rsidRPr="00032C70">
        <w:rPr>
          <w:rFonts w:asciiTheme="minorHAnsi" w:hAnsiTheme="minorHAnsi" w:cstheme="minorHAnsi"/>
          <w:color w:val="000000" w:themeColor="text1"/>
          <w:lang w:val="en-GB"/>
        </w:rPr>
        <w:t>regeneration assay</w:t>
      </w:r>
      <w:r w:rsidR="004C7D9D" w:rsidRPr="00032C70">
        <w:rPr>
          <w:rFonts w:asciiTheme="minorHAnsi" w:hAnsiTheme="minorHAnsi" w:cstheme="minorHAnsi"/>
          <w:color w:val="000000" w:themeColor="text1"/>
          <w:lang w:val="en-GB"/>
        </w:rPr>
        <w:t xml:space="preserve">. A direct benefit of this is that it allows the </w:t>
      </w:r>
      <w:r w:rsidR="001D53FF" w:rsidRPr="00032C70">
        <w:rPr>
          <w:rFonts w:asciiTheme="minorHAnsi" w:hAnsiTheme="minorHAnsi" w:cstheme="minorHAnsi"/>
          <w:color w:val="000000" w:themeColor="text1"/>
          <w:lang w:val="en-GB"/>
        </w:rPr>
        <w:t xml:space="preserve">selection of </w:t>
      </w:r>
      <w:r w:rsidR="00F4497F" w:rsidRPr="00032C70">
        <w:rPr>
          <w:rFonts w:asciiTheme="minorHAnsi" w:hAnsiTheme="minorHAnsi" w:cstheme="minorHAnsi"/>
          <w:color w:val="000000" w:themeColor="text1"/>
          <w:lang w:val="en-GB"/>
        </w:rPr>
        <w:t>genotypes that are of interest only</w:t>
      </w:r>
      <w:r w:rsidR="004C7D9D" w:rsidRPr="00032C70">
        <w:rPr>
          <w:rFonts w:asciiTheme="minorHAnsi" w:hAnsiTheme="minorHAnsi" w:cstheme="minorHAnsi"/>
          <w:color w:val="000000" w:themeColor="text1"/>
          <w:lang w:val="en-GB"/>
        </w:rPr>
        <w:t>,</w:t>
      </w:r>
      <w:r w:rsidR="00F4497F" w:rsidRPr="00032C70">
        <w:rPr>
          <w:rFonts w:asciiTheme="minorHAnsi" w:hAnsiTheme="minorHAnsi" w:cstheme="minorHAnsi"/>
          <w:color w:val="000000" w:themeColor="text1"/>
          <w:lang w:val="en-GB"/>
        </w:rPr>
        <w:t xml:space="preserve"> and/or comparable number of fish within each genotype group, therefore </w:t>
      </w:r>
      <w:r w:rsidR="004C7D9D" w:rsidRPr="00032C70">
        <w:rPr>
          <w:rFonts w:asciiTheme="minorHAnsi" w:hAnsiTheme="minorHAnsi" w:cstheme="minorHAnsi"/>
          <w:color w:val="000000" w:themeColor="text1"/>
          <w:lang w:val="en-GB"/>
        </w:rPr>
        <w:t xml:space="preserve">significantly </w:t>
      </w:r>
      <w:r w:rsidR="00D34BA7" w:rsidRPr="00032C70">
        <w:rPr>
          <w:rFonts w:asciiTheme="minorHAnsi" w:hAnsiTheme="minorHAnsi" w:cstheme="minorHAnsi"/>
          <w:color w:val="000000" w:themeColor="text1"/>
          <w:lang w:val="en-GB"/>
        </w:rPr>
        <w:t>reducing</w:t>
      </w:r>
      <w:r w:rsidR="004C7D9D" w:rsidRPr="00032C70">
        <w:rPr>
          <w:rFonts w:asciiTheme="minorHAnsi" w:hAnsiTheme="minorHAnsi" w:cstheme="minorHAnsi"/>
          <w:color w:val="000000" w:themeColor="text1"/>
          <w:lang w:val="en-GB"/>
        </w:rPr>
        <w:t xml:space="preserve"> the number of fish that need to be processed through the rest of the protocol</w:t>
      </w:r>
      <w:r w:rsidR="00D34BA7" w:rsidRPr="00032C70">
        <w:rPr>
          <w:rFonts w:asciiTheme="minorHAnsi" w:hAnsiTheme="minorHAnsi" w:cstheme="minorHAnsi"/>
          <w:color w:val="000000" w:themeColor="text1"/>
          <w:lang w:val="en-GB"/>
        </w:rPr>
        <w:t xml:space="preserve">. </w:t>
      </w:r>
      <w:r w:rsidR="00347D06" w:rsidRPr="00032C70">
        <w:rPr>
          <w:rFonts w:asciiTheme="minorHAnsi" w:hAnsiTheme="minorHAnsi" w:cstheme="minorHAnsi"/>
          <w:color w:val="000000" w:themeColor="text1"/>
          <w:lang w:val="en-GB"/>
        </w:rPr>
        <w:t>However, it is noteworthy that the</w:t>
      </w:r>
      <w:r w:rsidR="00DD5D25" w:rsidRPr="00032C70">
        <w:rPr>
          <w:rFonts w:asciiTheme="minorHAnsi" w:hAnsiTheme="minorHAnsi" w:cstheme="minorHAnsi"/>
          <w:color w:val="000000" w:themeColor="text1"/>
          <w:lang w:val="en-GB"/>
        </w:rPr>
        <w:t xml:space="preserve"> quantity of genomic DNA obtained from the </w:t>
      </w:r>
      <w:r w:rsidR="00347D06" w:rsidRPr="00032C70">
        <w:rPr>
          <w:rFonts w:asciiTheme="minorHAnsi" w:hAnsiTheme="minorHAnsi" w:cstheme="minorHAnsi"/>
          <w:color w:val="000000" w:themeColor="text1"/>
          <w:lang w:val="en-GB"/>
        </w:rPr>
        <w:t xml:space="preserve">embryo genotyping </w:t>
      </w:r>
      <w:r w:rsidR="00DD5D25" w:rsidRPr="00032C70">
        <w:rPr>
          <w:rFonts w:asciiTheme="minorHAnsi" w:hAnsiTheme="minorHAnsi" w:cstheme="minorHAnsi"/>
          <w:color w:val="000000" w:themeColor="text1"/>
          <w:lang w:val="en-GB"/>
        </w:rPr>
        <w:t>device</w:t>
      </w:r>
      <w:r w:rsidR="00347D06" w:rsidRPr="00032C70">
        <w:rPr>
          <w:rFonts w:asciiTheme="minorHAnsi" w:hAnsiTheme="minorHAnsi" w:cstheme="minorHAnsi"/>
          <w:color w:val="000000" w:themeColor="text1"/>
          <w:lang w:val="en-GB"/>
        </w:rPr>
        <w:t xml:space="preserve"> </w:t>
      </w:r>
      <w:r w:rsidR="00DD5D25" w:rsidRPr="00032C70">
        <w:rPr>
          <w:rFonts w:asciiTheme="minorHAnsi" w:hAnsiTheme="minorHAnsi" w:cstheme="minorHAnsi"/>
          <w:color w:val="000000" w:themeColor="text1"/>
          <w:lang w:val="en-GB"/>
        </w:rPr>
        <w:t>is relatively low</w:t>
      </w:r>
      <w:r w:rsidR="00347D06" w:rsidRPr="00032C70">
        <w:rPr>
          <w:rFonts w:asciiTheme="minorHAnsi" w:hAnsiTheme="minorHAnsi" w:cstheme="minorHAnsi"/>
          <w:color w:val="000000" w:themeColor="text1"/>
          <w:lang w:val="en-GB"/>
        </w:rPr>
        <w:t xml:space="preserve">, </w:t>
      </w:r>
      <w:r w:rsidR="00DD5D25" w:rsidRPr="00032C70">
        <w:rPr>
          <w:rFonts w:asciiTheme="minorHAnsi" w:hAnsiTheme="minorHAnsi" w:cstheme="minorHAnsi"/>
          <w:color w:val="000000" w:themeColor="text1"/>
          <w:lang w:val="en-GB"/>
        </w:rPr>
        <w:t>which may</w:t>
      </w:r>
      <w:r w:rsidR="00347D06" w:rsidRPr="00032C70">
        <w:rPr>
          <w:rFonts w:asciiTheme="minorHAnsi" w:hAnsiTheme="minorHAnsi" w:cstheme="minorHAnsi"/>
          <w:color w:val="000000" w:themeColor="text1"/>
          <w:lang w:val="en-GB"/>
        </w:rPr>
        <w:t xml:space="preserve"> </w:t>
      </w:r>
      <w:r w:rsidR="00DD5D25" w:rsidRPr="00032C70">
        <w:rPr>
          <w:rFonts w:asciiTheme="minorHAnsi" w:hAnsiTheme="minorHAnsi" w:cstheme="minorHAnsi"/>
          <w:color w:val="000000" w:themeColor="text1"/>
          <w:lang w:val="en-GB"/>
        </w:rPr>
        <w:t xml:space="preserve">compromise downstream genotyping assays. It is therefore important that all </w:t>
      </w:r>
      <w:r w:rsidR="00347D06" w:rsidRPr="00032C70">
        <w:rPr>
          <w:rFonts w:asciiTheme="minorHAnsi" w:hAnsiTheme="minorHAnsi" w:cstheme="minorHAnsi"/>
          <w:color w:val="000000" w:themeColor="text1"/>
          <w:lang w:val="en-GB"/>
        </w:rPr>
        <w:t>genotyping assays are tested and optimized</w:t>
      </w:r>
      <w:r w:rsidR="00DD5D25" w:rsidRPr="00032C70">
        <w:rPr>
          <w:rFonts w:asciiTheme="minorHAnsi" w:hAnsiTheme="minorHAnsi" w:cstheme="minorHAnsi"/>
          <w:color w:val="000000" w:themeColor="text1"/>
          <w:lang w:val="en-GB"/>
        </w:rPr>
        <w:t xml:space="preserve"> before using it for the main experiment. Additionally, the source of the DNA is primarily epidermal, and as such, the embryo genotyping system cannot be successfully used to genotype larvae displaying tissue specific mutations.</w:t>
      </w:r>
    </w:p>
    <w:p w14:paraId="709FF4A4" w14:textId="77777777" w:rsidR="0058468D" w:rsidRPr="00032C70" w:rsidRDefault="0058468D" w:rsidP="007F3403">
      <w:pPr>
        <w:contextualSpacing/>
        <w:rPr>
          <w:rFonts w:asciiTheme="minorHAnsi" w:hAnsiTheme="minorHAnsi" w:cstheme="minorHAnsi"/>
          <w:color w:val="000000" w:themeColor="text1"/>
          <w:lang w:val="en-GB"/>
        </w:rPr>
      </w:pPr>
    </w:p>
    <w:p w14:paraId="5AC70DCA" w14:textId="7A0B166E" w:rsidR="005A0702" w:rsidRPr="00032C70" w:rsidRDefault="00F4497F"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 xml:space="preserve">The second part of the protocol demonstrates the use of a </w:t>
      </w:r>
      <w:r w:rsidR="00960413" w:rsidRPr="00032C70">
        <w:rPr>
          <w:rFonts w:asciiTheme="minorHAnsi" w:hAnsiTheme="minorHAnsi" w:cstheme="minorHAnsi"/>
          <w:color w:val="000000" w:themeColor="text1"/>
          <w:lang w:val="en-GB"/>
        </w:rPr>
        <w:t>needle-stab</w:t>
      </w:r>
      <w:r w:rsidR="001472C1" w:rsidRPr="00032C70">
        <w:rPr>
          <w:rFonts w:asciiTheme="minorHAnsi" w:hAnsiTheme="minorHAnsi" w:cstheme="minorHAnsi"/>
          <w:color w:val="000000" w:themeColor="text1"/>
          <w:lang w:val="en-GB"/>
        </w:rPr>
        <w:t xml:space="preserve"> injury, </w:t>
      </w:r>
      <w:r w:rsidR="00006851" w:rsidRPr="00032C70">
        <w:rPr>
          <w:rFonts w:asciiTheme="minorHAnsi" w:hAnsiTheme="minorHAnsi" w:cstheme="minorHAnsi"/>
          <w:color w:val="000000" w:themeColor="text1"/>
          <w:lang w:val="en-GB"/>
        </w:rPr>
        <w:t xml:space="preserve">which is </w:t>
      </w:r>
      <w:r w:rsidR="001472C1" w:rsidRPr="00032C70">
        <w:rPr>
          <w:rFonts w:asciiTheme="minorHAnsi" w:hAnsiTheme="minorHAnsi" w:cstheme="minorHAnsi"/>
          <w:color w:val="000000" w:themeColor="text1"/>
          <w:lang w:val="en-GB"/>
        </w:rPr>
        <w:t xml:space="preserve">a cost-effective </w:t>
      </w:r>
      <w:r w:rsidR="007927D8" w:rsidRPr="00032C70">
        <w:rPr>
          <w:rFonts w:asciiTheme="minorHAnsi" w:hAnsiTheme="minorHAnsi" w:cstheme="minorHAnsi"/>
          <w:color w:val="000000" w:themeColor="text1"/>
          <w:lang w:val="en-GB"/>
        </w:rPr>
        <w:t xml:space="preserve">and high throughput </w:t>
      </w:r>
      <w:r w:rsidR="001472C1" w:rsidRPr="00032C70">
        <w:rPr>
          <w:rFonts w:asciiTheme="minorHAnsi" w:hAnsiTheme="minorHAnsi" w:cstheme="minorHAnsi"/>
          <w:color w:val="000000" w:themeColor="text1"/>
          <w:lang w:val="en-GB"/>
        </w:rPr>
        <w:t>technique that not only results in a highly rep</w:t>
      </w:r>
      <w:r w:rsidR="00006851" w:rsidRPr="00032C70">
        <w:rPr>
          <w:rFonts w:asciiTheme="minorHAnsi" w:hAnsiTheme="minorHAnsi" w:cstheme="minorHAnsi"/>
          <w:color w:val="000000" w:themeColor="text1"/>
          <w:lang w:val="en-GB"/>
        </w:rPr>
        <w:t xml:space="preserve">roducible injury </w:t>
      </w:r>
      <w:proofErr w:type="gramStart"/>
      <w:r w:rsidR="00006851" w:rsidRPr="00032C70">
        <w:rPr>
          <w:rFonts w:asciiTheme="minorHAnsi" w:hAnsiTheme="minorHAnsi" w:cstheme="minorHAnsi"/>
          <w:color w:val="000000" w:themeColor="text1"/>
          <w:lang w:val="en-GB"/>
        </w:rPr>
        <w:t>size, but</w:t>
      </w:r>
      <w:proofErr w:type="gramEnd"/>
      <w:r w:rsidR="00006851" w:rsidRPr="00032C70">
        <w:rPr>
          <w:rFonts w:asciiTheme="minorHAnsi" w:hAnsiTheme="minorHAnsi" w:cstheme="minorHAnsi"/>
          <w:color w:val="000000" w:themeColor="text1"/>
          <w:lang w:val="en-GB"/>
        </w:rPr>
        <w:t xml:space="preserve"> </w:t>
      </w:r>
      <w:r w:rsidR="001472C1" w:rsidRPr="00032C70">
        <w:rPr>
          <w:rFonts w:asciiTheme="minorHAnsi" w:hAnsiTheme="minorHAnsi" w:cstheme="minorHAnsi"/>
          <w:color w:val="000000" w:themeColor="text1"/>
          <w:lang w:val="en-GB"/>
        </w:rPr>
        <w:t xml:space="preserve">is also sufficient to trigger </w:t>
      </w:r>
      <w:r w:rsidR="00006851" w:rsidRPr="00032C70">
        <w:rPr>
          <w:rFonts w:asciiTheme="minorHAnsi" w:hAnsiTheme="minorHAnsi" w:cstheme="minorHAnsi"/>
          <w:color w:val="000000" w:themeColor="text1"/>
          <w:lang w:val="en-GB"/>
        </w:rPr>
        <w:t>the activation of muscle stem cells resulting in muscle regeneration</w:t>
      </w:r>
      <w:r w:rsidR="001472C1" w:rsidRPr="00032C70">
        <w:rPr>
          <w:rFonts w:asciiTheme="minorHAnsi" w:hAnsiTheme="minorHAnsi" w:cstheme="minorHAnsi"/>
          <w:color w:val="000000" w:themeColor="text1"/>
          <w:lang w:val="en-GB"/>
        </w:rPr>
        <w:t>.</w:t>
      </w:r>
      <w:r w:rsidR="005746EA" w:rsidRPr="00032C70">
        <w:rPr>
          <w:rFonts w:asciiTheme="minorHAnsi" w:hAnsiTheme="minorHAnsi" w:cstheme="minorHAnsi"/>
          <w:color w:val="000000" w:themeColor="text1"/>
          <w:lang w:val="en-GB"/>
        </w:rPr>
        <w:t xml:space="preserve"> </w:t>
      </w:r>
      <w:r w:rsidR="00C93766" w:rsidRPr="00032C70">
        <w:rPr>
          <w:rFonts w:asciiTheme="minorHAnsi" w:hAnsiTheme="minorHAnsi" w:cstheme="minorHAnsi"/>
          <w:color w:val="000000" w:themeColor="text1"/>
          <w:lang w:val="en-GB"/>
        </w:rPr>
        <w:t>An a</w:t>
      </w:r>
      <w:r w:rsidR="007927D8" w:rsidRPr="00032C70">
        <w:rPr>
          <w:rFonts w:asciiTheme="minorHAnsi" w:hAnsiTheme="minorHAnsi" w:cstheme="minorHAnsi"/>
          <w:color w:val="000000" w:themeColor="text1"/>
          <w:lang w:val="en-GB"/>
        </w:rPr>
        <w:t>lternative approach to inducing skeletal muscle injury</w:t>
      </w:r>
      <w:r w:rsidR="00C93766" w:rsidRPr="00032C70">
        <w:rPr>
          <w:rFonts w:asciiTheme="minorHAnsi" w:hAnsiTheme="minorHAnsi" w:cstheme="minorHAnsi"/>
          <w:color w:val="000000" w:themeColor="text1"/>
          <w:lang w:val="en-GB"/>
        </w:rPr>
        <w:t xml:space="preserve"> in zebrafish</w:t>
      </w:r>
      <w:r w:rsidR="007927D8" w:rsidRPr="00032C70">
        <w:rPr>
          <w:rFonts w:asciiTheme="minorHAnsi" w:hAnsiTheme="minorHAnsi" w:cstheme="minorHAnsi"/>
          <w:color w:val="000000" w:themeColor="text1"/>
          <w:lang w:val="en-GB"/>
        </w:rPr>
        <w:t xml:space="preserve"> is to use laser mediated cell ablation</w:t>
      </w:r>
      <w:r w:rsidR="00BE04CE"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{"citationID":"l2XJQtmh","properties":{"formattedCitation":"\\super 13, 17, 18\\nosupersub{}","plainCitation":"13, 17, 18","noteIndex":0},"citationItems":[{"id":2370,"uris":["http://zotero.org/users/local/ZZIGUQ46/items/NFCP8YUX"],"uri":["http://zotero.org/users/local/ZZIGUQ46/items/NFCP8YUX"],"itemData":{"id":2370,"type":"article-journal","abstract":"Myocellular regeneration in vertebrates involves the proliferation of activated progenitor or dedifferentiated myogenic cells that have the potential to replenish lost tissue. In comparison little is known about cellular repair mechanisms within myocellular tissue in response to small injuries caused by biomechanical or cellular stress. Using a microarray analysis for genes upregulated upon myocellular injury, we identified zebrafish Xin-actin-binding repeat-containing protein1 (Xirp1) as a marker for wounded skeletal muscle cells. By combining laser-induced micro-injury with proliferation analyses, we found that Xirp1 and Xirp2a localize to nascent myofibrils within wounded skeletal muscle cells and that the repair of injuries does not involve cell proliferation or Pax7+ cells. Through the use of Xirp1 and Xirp2a as markers, myocellular injury can now be detected, even though functional studies indicate that these proteins are not essential in this process. Previous work in chicken has implicated Xirps in cardiac looping morphogenesis. However, we found that zebrafish cardiac morphogenesis is normal in the absence of Xirp expression, and animals deficient for cardiac Xirp expression are adult viable. Although the functional involvement of Xirps in developmental and repair processes currently remains enigmatic, our findings demonstrate that skeletal muscle harbours a rapid, cell-proliferation-independent response to injury which has now become accessible to detailed molecular and cellular characterizations.","container-title":"PLOS ONE","DOI":"10.1371/journal.pone.0031041","ISSN":"1932-6203","issue":"2","journalAbbreviation":"PLOS ONE","language":"en","note":"publisher: Public Library of Science","page":"e31041","source":"PLoS Journals","title":"Xirp Proteins Mark Injured Skeletal Muscle in Zebrafish","volume":"7","author":[{"family":"Otten","given":"Cécile"},{"family":"Ven","given":"Peter F.","dropping-particle":"van der"},{"family":"Lewrenz","given":"Ilka"},{"family":"Paul","given":"Sandeep"},{"family":"Steinhagen","given":"Almut"},{"family":"Busch-Nentwich","given":"Elisabeth"},{"family":"Eichhorst","given":"Jenny"},{"family":"Wiesner","given":"Burkhard"},{"family":"Stemple","given":"Derek"},{"family":"Strähle","given":"Uwe"},{"family":"Fürst","given":"Dieter O."},{"family":"Abdelilah-Seyfried","given":"Salim"}],"issued":{"date-parts":[["2012",2,15]]}}},{"id":2373,"uris":["http://zotero.org/users/local/ZZIGUQ46/items/FA765Y55"],"uri":["http://zotero.org/users/local/ZZIGUQ46/items/FA765Y55"],"itemData":{"id":2373,"type":"article-journal","abstract":"Various experimental approaches have been used in mouse to induce muscle injury with the aim to study muscle regeneration, including myotoxin injections (bupivacaine, cardiotoxin or notexin), muscle transplantations (denervation-devascularization induced regeneration), intensive exercise, but also murine muscular dystrophy models such as the mdx mouse (for a review of these approaches see 1). In zebrafish, genetic approaches include mutants that exhibit muscular dystrophy phenotypes (such as runzel2 or sapje3) and antisense oligonucleotide morpholinos that block the expression of dystrophy-associated genes4. Besides, chemical approaches are also possible, e.g. with Galanthamine, a chemical compound inhibiting acetylcholinesterase, thereby resulting in hypercontraction, which eventually leads to muscular dystrophy5. However, genetic and pharmacological approaches generally affect all muscles within an individual, whereas the extent of physically inflicted injuries are more easily controlled spatially and temporally1. Localized physical injury allows the assessment of contralateral muscle as an internal control. Indeed, we recently used laser-mediated cell ablation to study skeletal muscle regeneration in the zebrafish embryo6, while another group recently reported the use of a two-photon laser (822 nm) to damage very locally the plasma membrane of individual embryonic zebrafish muscle cells7., Here, we report a method for using the micropoint laser (Andor Technology) for skeletal muscle cell injury in the zebrafish embryo. The micropoint laser is a high energy laser which is suitable for targeted cell ablation at a wavelength of 435 nm. The laser is connected to a microscope (in our setup, an optical microscope from Zeiss) in such a way that the microscope can be used at the same time for focusing the laser light onto the sample and for visualizing the effects of the wounding (brightfield or fluorescence). The parameters for controlling laser pulses include wavelength, intensity, and number of pulses., Due to its transparency and external embryonic development, the zebrafish embryo is highly amenable for both laser-induced injury and for studying the subsequent recovery. Between 1 and 2 days post-fertilization, somitic skeletal muscle cells progressively undergo maturation from anterior to posterior due to the progression of somitogenesis from the trunk to the tail8, 9. At these stages, embryos spontaneously twitch and initiate swimming. The zebrafish has recently been recognized as an important vertebrate model organism for the study of tissue regeneration, as many types of tissues (cardiac, neuronal, vascular etc.) can be regenerated after injury in the adult zebrafish10, 11.","container-title":"Journal of Visualized Experiments : JoVE","DOI":"10.3791/4351","ISSN":"1940-087X","issue":"71","journalAbbreviation":"J Vis Exp","note":"PMID: 23407156\nPMCID: PMC3582513","source":"PubMed Central","title":"Laser-inflicted Injury of Zebrafish Embryonic Skeletal Muscle","URL":"https://www.ncbi.nlm.nih.gov/pmc/articles/PMC3582513/","author":[{"family":"Otten","given":"Cécile"},{"family":"Abdelilah-Seyfried","given":"Salim"}],"accessed":{"date-parts":[["2020",11,24]]},"issued":{"date-parts":[["2013",1,30]]}}},{"id":2301,"uris":["http://zotero.org/users/local/ZZIGUQ46/items/AMD4LNCD"],"uri":["http://zotero.org/users/local/ZZIGUQ46/items/AMD4LNCD"],"itemData":{"id":2301,"type":"article-journal","abstract":"Skeletal muscle is an example of a tissue that deploys a self-renewing stem cell, the satellite cell, to effect regeneration. Recent in vitro studies have highlighted a role for asymmetric divisions in renewing rare \"immortal\" stem cells and generating a clonal population of differentiation-competent myoblasts. However, this model currently lacks in vivo validation. We define a zebrafish muscle stem cell population analogous to the mammalian satellite cell and image the entire process of muscle regeneration from injury to fiber replacement in vivo. This analysis reveals complex interactions between satellite cells and both injured and uninjured fibers and provides in vivo evidence for the asymmetric division of satellite cells driving both self-renewal and regeneration via a clonally restricted progenitor pool.","container-title":"Science (New York, N.Y.)","DOI":"10.1126/science.aad9969","ISSN":"1095-9203","issue":"6295","journalAbbreviation":"Science","language":"eng","note":"PMID: 27198673","page":"aad9969","source":"PubMed","title":"Asymmetric division of clonal muscle stem cells coordinates muscle regeneration in vivo","volume":"353","author":[{"family":"Gurevich","given":"David B."},{"family":"Nguyen","given":"Phong Dang"},{"family":"Siegel","given":"Ashley L."},{"family":"Ehrlich","given":"Ophelia V."},{"family":"Sonntag","given":"Carmen"},{"family":"Phan","given":"Jennifer M. N."},{"family":"Berger","given":"Silke"},{"family":"Ratnayake","given":"Dhanushika"},{"family":"Hersey","given":"Lucy"},{"family":"Berger","given":"Joachim"},{"family":"Verkade","given":"Heather"},{"family":"Hall","given":"Thomas E."},{"family":"Currie","given":"Peter D."}],"issued":{"date-parts":[["2016",7,8]]}}}],"schema":"https://github.com/citation-style-language/schema/raw/master/csl-citation.json"} </w:instrText>
      </w:r>
      <w:r w:rsidR="00BE04CE"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13, 17, 18</w:t>
      </w:r>
      <w:r w:rsidR="00BE04CE" w:rsidRPr="00032C70">
        <w:rPr>
          <w:rFonts w:asciiTheme="minorHAnsi" w:hAnsiTheme="minorHAnsi" w:cstheme="minorHAnsi"/>
          <w:color w:val="000000" w:themeColor="text1"/>
          <w:lang w:val="en-GB"/>
        </w:rPr>
        <w:fldChar w:fldCharType="end"/>
      </w:r>
      <w:r w:rsidR="00A54A21" w:rsidRPr="00032C70">
        <w:rPr>
          <w:rFonts w:asciiTheme="minorHAnsi" w:hAnsiTheme="minorHAnsi" w:cstheme="minorHAnsi"/>
          <w:color w:val="000000" w:themeColor="text1"/>
          <w:lang w:val="en-GB"/>
        </w:rPr>
        <w:t xml:space="preserve"> </w:t>
      </w:r>
      <w:r w:rsidR="007927D8" w:rsidRPr="00032C70">
        <w:rPr>
          <w:rFonts w:asciiTheme="minorHAnsi" w:hAnsiTheme="minorHAnsi" w:cstheme="minorHAnsi"/>
          <w:color w:val="000000" w:themeColor="text1"/>
          <w:lang w:val="en-GB"/>
        </w:rPr>
        <w:t xml:space="preserve">. While this </w:t>
      </w:r>
      <w:r w:rsidR="00453E98" w:rsidRPr="00032C70">
        <w:rPr>
          <w:rFonts w:asciiTheme="minorHAnsi" w:hAnsiTheme="minorHAnsi" w:cstheme="minorHAnsi"/>
          <w:color w:val="000000" w:themeColor="text1"/>
          <w:lang w:val="en-GB"/>
        </w:rPr>
        <w:t>provides t</w:t>
      </w:r>
      <w:r w:rsidR="008D170B" w:rsidRPr="00032C70">
        <w:rPr>
          <w:rFonts w:asciiTheme="minorHAnsi" w:hAnsiTheme="minorHAnsi" w:cstheme="minorHAnsi"/>
          <w:color w:val="000000" w:themeColor="text1"/>
          <w:lang w:val="en-GB"/>
        </w:rPr>
        <w:t>he ability to focus on specific</w:t>
      </w:r>
      <w:r w:rsidR="007927D8" w:rsidRPr="00032C70">
        <w:rPr>
          <w:rFonts w:asciiTheme="minorHAnsi" w:hAnsiTheme="minorHAnsi" w:cstheme="minorHAnsi"/>
          <w:color w:val="000000" w:themeColor="text1"/>
          <w:lang w:val="en-GB"/>
        </w:rPr>
        <w:t xml:space="preserve"> </w:t>
      </w:r>
      <w:r w:rsidR="00453E98" w:rsidRPr="00032C70">
        <w:rPr>
          <w:rFonts w:asciiTheme="minorHAnsi" w:hAnsiTheme="minorHAnsi" w:cstheme="minorHAnsi"/>
          <w:color w:val="000000" w:themeColor="text1"/>
          <w:lang w:val="en-GB"/>
        </w:rPr>
        <w:t xml:space="preserve">x, y and z planes and subsequently </w:t>
      </w:r>
      <w:r w:rsidR="005A0702" w:rsidRPr="00032C70">
        <w:rPr>
          <w:rFonts w:asciiTheme="minorHAnsi" w:hAnsiTheme="minorHAnsi" w:cstheme="minorHAnsi"/>
          <w:color w:val="000000" w:themeColor="text1"/>
          <w:lang w:val="en-GB"/>
        </w:rPr>
        <w:t>target single muscle cells</w:t>
      </w:r>
      <w:r w:rsidR="007927D8" w:rsidRPr="00032C70">
        <w:rPr>
          <w:rFonts w:asciiTheme="minorHAnsi" w:hAnsiTheme="minorHAnsi" w:cstheme="minorHAnsi"/>
          <w:color w:val="000000" w:themeColor="text1"/>
          <w:lang w:val="en-GB"/>
        </w:rPr>
        <w:t xml:space="preserve">, </w:t>
      </w:r>
      <w:r w:rsidR="005A0702" w:rsidRPr="00032C70">
        <w:rPr>
          <w:rFonts w:asciiTheme="minorHAnsi" w:hAnsiTheme="minorHAnsi" w:cstheme="minorHAnsi"/>
          <w:color w:val="000000" w:themeColor="text1"/>
          <w:lang w:val="en-GB"/>
        </w:rPr>
        <w:t>the</w:t>
      </w:r>
      <w:r w:rsidR="008D170B" w:rsidRPr="00032C70">
        <w:rPr>
          <w:rFonts w:asciiTheme="minorHAnsi" w:hAnsiTheme="minorHAnsi" w:cstheme="minorHAnsi"/>
          <w:color w:val="000000" w:themeColor="text1"/>
          <w:lang w:val="en-GB"/>
        </w:rPr>
        <w:t xml:space="preserve"> extremely</w:t>
      </w:r>
      <w:r w:rsidR="005A0702" w:rsidRPr="00032C70">
        <w:rPr>
          <w:rFonts w:asciiTheme="minorHAnsi" w:hAnsiTheme="minorHAnsi" w:cstheme="minorHAnsi"/>
          <w:color w:val="000000" w:themeColor="text1"/>
          <w:lang w:val="en-GB"/>
        </w:rPr>
        <w:t xml:space="preserve"> small wound size </w:t>
      </w:r>
      <w:r w:rsidR="008D170B" w:rsidRPr="00032C70">
        <w:rPr>
          <w:rFonts w:asciiTheme="minorHAnsi" w:hAnsiTheme="minorHAnsi" w:cstheme="minorHAnsi"/>
          <w:color w:val="000000" w:themeColor="text1"/>
          <w:lang w:val="en-GB"/>
        </w:rPr>
        <w:t xml:space="preserve">induced </w:t>
      </w:r>
      <w:r w:rsidR="005A0702" w:rsidRPr="00032C70">
        <w:rPr>
          <w:rFonts w:asciiTheme="minorHAnsi" w:hAnsiTheme="minorHAnsi" w:cstheme="minorHAnsi"/>
          <w:color w:val="000000" w:themeColor="text1"/>
          <w:lang w:val="en-GB"/>
        </w:rPr>
        <w:t>limits accurate quantification of muscle regeneration, especially in muscle disease models whereby the integrity of muscle is already compromised. We therefore favor the use of needle stab injuries when examining muscle regeneration in zebrafish muscle disease models.</w:t>
      </w:r>
    </w:p>
    <w:p w14:paraId="2A02AE6F" w14:textId="77777777" w:rsidR="005A0702" w:rsidRPr="00032C70" w:rsidRDefault="005A0702" w:rsidP="007F3403">
      <w:pPr>
        <w:contextualSpacing/>
        <w:rPr>
          <w:rFonts w:asciiTheme="minorHAnsi" w:hAnsiTheme="minorHAnsi" w:cstheme="minorHAnsi"/>
          <w:color w:val="000000" w:themeColor="text1"/>
          <w:lang w:val="en-GB"/>
        </w:rPr>
      </w:pPr>
    </w:p>
    <w:p w14:paraId="7F0A2D36" w14:textId="16687DC3" w:rsidR="00C63E3A" w:rsidRPr="00032C70" w:rsidRDefault="00A273B1"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 xml:space="preserve">To accurately quantify the extent of muscle regeneration, we take advantage of the birefringent nature of skeletal muscle, which can easily be imaged using a standard polarizing microscope. There are </w:t>
      </w:r>
      <w:r w:rsidR="005A0702" w:rsidRPr="00032C70">
        <w:rPr>
          <w:rFonts w:asciiTheme="minorHAnsi" w:hAnsiTheme="minorHAnsi" w:cstheme="minorHAnsi"/>
          <w:color w:val="000000" w:themeColor="text1"/>
          <w:lang w:val="en-GB"/>
        </w:rPr>
        <w:t xml:space="preserve">two critical points that </w:t>
      </w:r>
      <w:r w:rsidRPr="00032C70">
        <w:rPr>
          <w:rFonts w:asciiTheme="minorHAnsi" w:hAnsiTheme="minorHAnsi" w:cstheme="minorHAnsi"/>
          <w:color w:val="000000" w:themeColor="text1"/>
          <w:lang w:val="en-GB"/>
        </w:rPr>
        <w:t xml:space="preserve">need to be </w:t>
      </w:r>
      <w:r w:rsidR="005A0702" w:rsidRPr="00032C70">
        <w:rPr>
          <w:rFonts w:asciiTheme="minorHAnsi" w:hAnsiTheme="minorHAnsi" w:cstheme="minorHAnsi"/>
          <w:color w:val="000000" w:themeColor="text1"/>
          <w:lang w:val="en-GB"/>
        </w:rPr>
        <w:t>considered</w:t>
      </w:r>
      <w:r w:rsidRPr="00032C70">
        <w:rPr>
          <w:rFonts w:asciiTheme="minorHAnsi" w:hAnsiTheme="minorHAnsi" w:cstheme="minorHAnsi"/>
          <w:color w:val="000000" w:themeColor="text1"/>
          <w:lang w:val="en-GB"/>
        </w:rPr>
        <w:t xml:space="preserve"> </w:t>
      </w:r>
      <w:r w:rsidR="005A0702" w:rsidRPr="00032C70">
        <w:rPr>
          <w:rFonts w:asciiTheme="minorHAnsi" w:hAnsiTheme="minorHAnsi" w:cstheme="minorHAnsi"/>
          <w:color w:val="000000" w:themeColor="text1"/>
          <w:lang w:val="en-GB"/>
        </w:rPr>
        <w:t>while using this approach</w:t>
      </w:r>
      <w:r w:rsidRPr="00032C70">
        <w:rPr>
          <w:rFonts w:asciiTheme="minorHAnsi" w:hAnsiTheme="minorHAnsi" w:cstheme="minorHAnsi"/>
          <w:color w:val="000000" w:themeColor="text1"/>
          <w:lang w:val="en-GB"/>
        </w:rPr>
        <w:t>. Firstly</w:t>
      </w:r>
      <w:r w:rsidR="005A0702" w:rsidRPr="00032C70">
        <w:rPr>
          <w:rFonts w:asciiTheme="minorHAnsi" w:hAnsiTheme="minorHAnsi" w:cstheme="minorHAnsi"/>
          <w:color w:val="000000" w:themeColor="text1"/>
          <w:lang w:val="en-GB"/>
        </w:rPr>
        <w:t>,</w:t>
      </w:r>
      <w:r w:rsidRPr="00032C70">
        <w:rPr>
          <w:rFonts w:asciiTheme="minorHAnsi" w:hAnsiTheme="minorHAnsi" w:cstheme="minorBidi"/>
          <w:lang w:val="en-GB"/>
        </w:rPr>
        <w:t xml:space="preserve"> </w:t>
      </w:r>
      <w:r w:rsidRPr="00032C70">
        <w:rPr>
          <w:rFonts w:asciiTheme="minorHAnsi" w:hAnsiTheme="minorHAnsi" w:cstheme="minorHAnsi"/>
          <w:color w:val="000000" w:themeColor="text1"/>
          <w:lang w:val="en-GB"/>
        </w:rPr>
        <w:t>d</w:t>
      </w:r>
      <w:r w:rsidR="00A1044C" w:rsidRPr="00032C70">
        <w:rPr>
          <w:rFonts w:asciiTheme="minorHAnsi" w:hAnsiTheme="minorHAnsi" w:cstheme="minorBidi"/>
          <w:bCs/>
          <w:lang w:val="en-GB"/>
        </w:rPr>
        <w:t>epending on the type of microscope and/or polarized lens used, the</w:t>
      </w:r>
      <w:r w:rsidR="00C317B5" w:rsidRPr="00032C70">
        <w:rPr>
          <w:rFonts w:asciiTheme="minorHAnsi" w:hAnsiTheme="minorHAnsi" w:cstheme="minorBidi"/>
          <w:bCs/>
          <w:lang w:val="en-GB"/>
        </w:rPr>
        <w:t xml:space="preserve"> orientation of the fish in its anterior-posterior axis may affect </w:t>
      </w:r>
      <w:r w:rsidR="00A1044C" w:rsidRPr="00032C70">
        <w:rPr>
          <w:rFonts w:asciiTheme="minorHAnsi" w:hAnsiTheme="minorHAnsi" w:cstheme="minorBidi"/>
          <w:bCs/>
          <w:lang w:val="en-GB"/>
        </w:rPr>
        <w:t>overall birefringence</w:t>
      </w:r>
      <w:r w:rsidR="00C317B5" w:rsidRPr="00032C70">
        <w:rPr>
          <w:rFonts w:asciiTheme="minorHAnsi" w:hAnsiTheme="minorHAnsi" w:cstheme="minorBidi"/>
          <w:bCs/>
          <w:lang w:val="en-GB"/>
        </w:rPr>
        <w:t xml:space="preserve"> intensitites</w:t>
      </w:r>
      <w:r w:rsidR="00A1044C" w:rsidRPr="00032C70">
        <w:rPr>
          <w:rFonts w:asciiTheme="minorHAnsi" w:hAnsiTheme="minorHAnsi" w:cstheme="minorBidi"/>
          <w:bCs/>
          <w:lang w:val="en-GB"/>
        </w:rPr>
        <w:fldChar w:fldCharType="begin"/>
      </w:r>
      <w:r w:rsidR="00B14B6F" w:rsidRPr="00032C70">
        <w:rPr>
          <w:rFonts w:asciiTheme="minorHAnsi" w:hAnsiTheme="minorHAnsi" w:cstheme="minorBidi"/>
          <w:bCs/>
          <w:lang w:val="en-GB"/>
        </w:rPr>
        <w:instrText xml:space="preserve"> ADDIN ZOTERO_ITEM CSL_CITATION {"citationID":"3SgUR4eE","properties":{"formattedCitation":"\\super 15\\nosupersub{}","plainCitation":"15","noteIndex":0},"citationItems":[{"id":2311,"uris":["http://zotero.org/users/local/ZZIGUQ46/items/48S4RWY2"],"uri":["http://zotero.org/users/local/ZZIGUQ46/items/48S4RWY2"],"itemData":{"id":2311,"type":"article-journal","abstract":"Muscular dystrophies are a group of genetic disorders that progressively weaken and degenerate muscle. Many zebrafish models for human muscular dystrophies have been generated and analysed, including dystrophin-deficient zebrafish mutants dmd that model Duchenne Muscular Dystrophy. Under polarised light the zebrafish muscle can be detected as a bright area in an otherwise dark background. This light effect, called birefringence, results from the diffraction of polarised light through the pseudo-crystalline array of the muscle sarcomeres. Muscle damage, as seen in zebrafish models for muscular dystrophies, can readily be detected by a reduction in the birefringence. Therefore, birefringence is a very sensitive indicator of overall muscle integrity within larval zebrafish. Unbiased documentation of the birefringence followed by densitometric measurement enables the quantification of the birefringence of zebrafish larvae. Thereby, the overall level of muscle integrity can be detected, allowing the identification and categorisation of zebrafish muscle mutants. In addition, we propose that the establish protocol can be used to analyse treatments aimed at ameliorating dystrophic zebrafish models.","container-title":"Biochemical and Biophysical Research Communications","DOI":"10.1016/j.bbrc.2012.06.040","ISSN":"1090-2104","issue":"4","journalAbbreviation":"Biochem. Biophys. Res. Commun.","language":"eng","note":"PMID: 22713473","page":"785-788","source":"PubMed","title":"Quantification of birefringence readily measures the level of muscle damage in zebrafish","volume":"423","author":[{"family":"Berger","given":"Joachim"},{"family":"Sztal","given":"Tamar"},{"family":"Currie","given":"Peter D."}],"issued":{"date-parts":[["2012",7,13]]}}}],"schema":"https://github.com/citation-style-language/schema/raw/master/csl-citation.json"} </w:instrText>
      </w:r>
      <w:r w:rsidR="00A1044C" w:rsidRPr="00032C70">
        <w:rPr>
          <w:rFonts w:asciiTheme="minorHAnsi" w:hAnsiTheme="minorHAnsi" w:cstheme="minorBidi"/>
          <w:bCs/>
          <w:lang w:val="en-GB"/>
        </w:rPr>
        <w:fldChar w:fldCharType="separate"/>
      </w:r>
      <w:r w:rsidR="00B14B6F" w:rsidRPr="00032C70">
        <w:rPr>
          <w:rFonts w:asciiTheme="minorHAnsi" w:hAnsiTheme="minorHAnsi"/>
          <w:vertAlign w:val="superscript"/>
          <w:lang w:val="en-GB"/>
        </w:rPr>
        <w:t>15</w:t>
      </w:r>
      <w:r w:rsidR="00A1044C" w:rsidRPr="00032C70">
        <w:rPr>
          <w:rFonts w:asciiTheme="minorHAnsi" w:hAnsiTheme="minorHAnsi" w:cstheme="minorBidi"/>
          <w:bCs/>
          <w:lang w:val="en-GB"/>
        </w:rPr>
        <w:fldChar w:fldCharType="end"/>
      </w:r>
      <w:r w:rsidR="00A1044C" w:rsidRPr="00032C70">
        <w:rPr>
          <w:rFonts w:asciiTheme="minorHAnsi" w:hAnsiTheme="minorHAnsi" w:cstheme="minorBidi"/>
          <w:bCs/>
          <w:lang w:val="en-GB"/>
        </w:rPr>
        <w:t>, and this needs to be considered while imaging.</w:t>
      </w:r>
      <w:r w:rsidR="00A1044C" w:rsidRPr="00032C70">
        <w:rPr>
          <w:rFonts w:asciiTheme="minorHAnsi" w:hAnsiTheme="minorHAnsi" w:cstheme="minorHAnsi"/>
          <w:color w:val="000000" w:themeColor="text1"/>
          <w:lang w:val="en-GB"/>
        </w:rPr>
        <w:t xml:space="preserve"> </w:t>
      </w:r>
      <w:r w:rsidR="000C002B" w:rsidRPr="00032C70">
        <w:rPr>
          <w:rFonts w:asciiTheme="minorHAnsi" w:hAnsiTheme="minorHAnsi" w:cstheme="minorHAnsi"/>
          <w:color w:val="000000" w:themeColor="text1"/>
          <w:lang w:val="en-GB"/>
        </w:rPr>
        <w:t>Finally</w:t>
      </w:r>
      <w:r w:rsidRPr="00032C70">
        <w:rPr>
          <w:rFonts w:asciiTheme="minorHAnsi" w:hAnsiTheme="minorHAnsi" w:cstheme="minorHAnsi"/>
          <w:color w:val="000000" w:themeColor="text1"/>
          <w:lang w:val="en-GB"/>
        </w:rPr>
        <w:t>, a</w:t>
      </w:r>
      <w:r w:rsidR="00C63E3A" w:rsidRPr="00032C70">
        <w:rPr>
          <w:rFonts w:asciiTheme="minorHAnsi" w:hAnsiTheme="minorHAnsi" w:cstheme="minorHAnsi"/>
          <w:color w:val="000000" w:themeColor="text1"/>
          <w:lang w:val="en-GB"/>
        </w:rPr>
        <w:t>lthough muscle regeneration is not fully complete by 3</w:t>
      </w:r>
      <w:r w:rsidR="008F789D" w:rsidRPr="00032C70">
        <w:rPr>
          <w:rFonts w:asciiTheme="minorHAnsi" w:hAnsiTheme="minorHAnsi" w:cstheme="minorHAnsi"/>
          <w:color w:val="000000" w:themeColor="text1"/>
          <w:lang w:val="en-GB"/>
        </w:rPr>
        <w:t xml:space="preserve"> </w:t>
      </w:r>
      <w:r w:rsidR="00C63E3A" w:rsidRPr="00032C70">
        <w:rPr>
          <w:rFonts w:asciiTheme="minorHAnsi" w:hAnsiTheme="minorHAnsi" w:cstheme="minorHAnsi"/>
          <w:color w:val="000000" w:themeColor="text1"/>
          <w:lang w:val="en-GB"/>
        </w:rPr>
        <w:t xml:space="preserve">dpi, the extent of recovery is sufficient to enable the </w:t>
      </w:r>
      <w:r w:rsidR="00DD0781" w:rsidRPr="00032C70">
        <w:rPr>
          <w:rFonts w:asciiTheme="minorHAnsi" w:hAnsiTheme="minorHAnsi" w:cstheme="minorHAnsi"/>
          <w:color w:val="000000" w:themeColor="text1"/>
          <w:lang w:val="en-GB"/>
        </w:rPr>
        <w:t>distinction</w:t>
      </w:r>
      <w:r w:rsidR="00C63E3A" w:rsidRPr="00032C70">
        <w:rPr>
          <w:rFonts w:asciiTheme="minorHAnsi" w:hAnsiTheme="minorHAnsi" w:cstheme="minorHAnsi"/>
          <w:color w:val="000000" w:themeColor="text1"/>
          <w:lang w:val="en-GB"/>
        </w:rPr>
        <w:t xml:space="preserve"> of regeneration capacities in different strains</w:t>
      </w:r>
      <w:r w:rsidR="008F789D"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{"citationID":"uGAUjc5c","properties":{"formattedCitation":"\\super 13\\nosupersub{}","plainCitation":"13","noteIndex":0},"citationItems":[{"id":2301,"uris":["http://zotero.org/users/local/ZZIGUQ46/items/AMD4LNCD"],"uri":["http://zotero.org/users/local/ZZIGUQ46/items/AMD4LNCD"],"itemData":{"id":2301,"type":"article-journal","abstract":"Skeletal muscle is an example of a tissue that deploys a self-renewing stem cell, the satellite cell, to effect regeneration. Recent in vitro studies have highlighted a role for asymmetric divisions in renewing rare \"immortal\" stem cells and generating a clonal population of differentiation-competent myoblasts. However, this model currently lacks in vivo validation. We define a zebrafish muscle stem cell population analogous to the mammalian satellite cell and image the entire process of muscle regeneration from injury to fiber replacement in vivo. This analysis reveals complex interactions between satellite cells and both injured and uninjured fibers and provides in vivo evidence for the asymmetric division of satellite cells driving both self-renewal and regeneration via a clonally restricted progenitor pool.","container-title":"Science (New York, N.Y.)","DOI":"10.1126/science.aad9969","ISSN":"1095-9203","issue":"6295","journalAbbreviation":"Science","language":"eng","note":"PMID: 27198673","page":"aad9969","source":"PubMed","title":"Asymmetric division of clonal muscle stem cells coordinates muscle regeneration in vivo","volume":"353","author":[{"family":"Gurevich","given":"David B."},{"family":"Nguyen","given":"Phong Dang"},{"family":"Siegel","given":"Ashley L."},{"family":"Ehrlich","given":"Ophelia V."},{"family":"Sonntag","given":"Carmen"},{"family":"Phan","given":"Jennifer M. N."},{"family":"Berger","given":"Silke"},{"family":"Ratnayake","given":"Dhanushika"},{"family":"Hersey","given":"Lucy"},{"family":"Berger","given":"Joachim"},{"family":"Verkade","given":"Heather"},{"family":"Hall","given":"Thomas E."},{"family":"Currie","given":"Peter D."}],"issued":{"date-parts":[["2016",7,8]]}}}],"schema":"https://github.com/citation-style-language/schema/raw/master/csl-citation.json"} </w:instrText>
      </w:r>
      <w:r w:rsidR="008F789D"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13</w:t>
      </w:r>
      <w:r w:rsidR="008F789D" w:rsidRPr="00032C70">
        <w:rPr>
          <w:rFonts w:asciiTheme="minorHAnsi" w:hAnsiTheme="minorHAnsi" w:cstheme="minorHAnsi"/>
          <w:color w:val="000000" w:themeColor="text1"/>
          <w:lang w:val="en-GB"/>
        </w:rPr>
        <w:fldChar w:fldCharType="end"/>
      </w:r>
      <w:r w:rsidR="008F789D" w:rsidRPr="00032C70">
        <w:rPr>
          <w:rFonts w:asciiTheme="minorHAnsi" w:hAnsiTheme="minorHAnsi" w:cstheme="minorHAnsi"/>
          <w:color w:val="000000" w:themeColor="text1"/>
          <w:lang w:val="en-GB"/>
        </w:rPr>
        <w:t xml:space="preserve"> (</w:t>
      </w:r>
      <w:r w:rsidR="008F789D" w:rsidRPr="007F3403">
        <w:rPr>
          <w:rFonts w:asciiTheme="minorHAnsi" w:hAnsiTheme="minorHAnsi" w:cstheme="minorHAnsi"/>
          <w:b/>
          <w:bCs/>
          <w:color w:val="000000" w:themeColor="text1"/>
          <w:lang w:val="en-GB"/>
        </w:rPr>
        <w:t>Figure 1</w:t>
      </w:r>
      <w:r w:rsidR="00FA328B" w:rsidRPr="00032C70">
        <w:rPr>
          <w:rFonts w:asciiTheme="minorHAnsi" w:hAnsiTheme="minorHAnsi" w:cstheme="minorHAnsi"/>
          <w:color w:val="000000" w:themeColor="text1"/>
          <w:lang w:val="en-GB"/>
        </w:rPr>
        <w:t>)</w:t>
      </w:r>
      <w:r w:rsidR="00C63E3A" w:rsidRPr="00032C70">
        <w:rPr>
          <w:rFonts w:asciiTheme="minorHAnsi" w:hAnsiTheme="minorHAnsi" w:cstheme="minorHAnsi"/>
          <w:color w:val="000000" w:themeColor="text1"/>
          <w:lang w:val="en-GB"/>
        </w:rPr>
        <w:t xml:space="preserve">. Our previous work has demonstrated that </w:t>
      </w:r>
      <w:r w:rsidR="000C002B" w:rsidRPr="00032C70">
        <w:rPr>
          <w:rFonts w:asciiTheme="minorHAnsi" w:hAnsiTheme="minorHAnsi" w:cstheme="minorHAnsi"/>
          <w:color w:val="000000" w:themeColor="text1"/>
          <w:lang w:val="en-GB"/>
        </w:rPr>
        <w:t xml:space="preserve">using the protocol we have outlined, </w:t>
      </w:r>
      <w:r w:rsidR="00006851" w:rsidRPr="00032C70">
        <w:rPr>
          <w:rFonts w:asciiTheme="minorHAnsi" w:hAnsiTheme="minorHAnsi" w:cstheme="minorHAnsi"/>
          <w:color w:val="000000" w:themeColor="text1"/>
          <w:lang w:val="en-GB"/>
        </w:rPr>
        <w:t>wildtype larvae fully regenerate after 14 dpi</w:t>
      </w:r>
      <w:r w:rsidR="00FA328B"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{"citationID":"AqoFw1p6","properties":{"formattedCitation":"\\super 19\\nosupersub{}","plainCitation":"19","noteIndex":0},"citationItems":[{"id":2331,"uris":["http://zotero.org/users/local/ZZIGUQ46/items/8YY3XK5R"],"uri":["http://zotero.org/users/local/ZZIGUQ46/items/8YY3XK5R"],"itemData":{"id":2331,"type":"article-journal","abstract":"Organ growth requires a careful balance between stem cell self-renewal and lineage commitment to ensure proper tissue expansion. The cellular and molecular mechanisms that mediate this balance are unresolved in most organs, including skeletal muscle. Here we identify a long-lived stem cell pool that mediates growth of the zebrafish myotome. This population exhibits extensive clonal drift, shifting from random deployment of stem cells during development to reliance on a small number of dominant clones to fuel the vast majority of muscle growth. This clonal drift requires Meox1, a homeobox protein that directly inhibits the cell-cycle checkpoint gene ccnb1. Meox1 initiates G2 cell-cycle arrest within muscle stem cells, and disrupting this G2 arrest causes premature lineage commitment and the resulting defects in muscle growth. These findings reveal that distinct regulatory mechanisms orchestrate stem cell dynamics during organ growth, beyond the G0/G1 cell-cycle inhibition traditionally associated with maintaining tissue-resident stem cells.","container-title":"Cell Stem Cell","DOI":"10.1016/j.stem.2017.06.003","ISSN":"1875-9777","issue":"1","journalAbbreviation":"Cell Stem Cell","language":"eng","note":"PMID: 28686860","page":"107-119.e6","source":"PubMed","title":"Muscle Stem Cells Undergo Extensive Clonal Drift during Tissue Growth via Meox1-Mediated Induction of G2 Cell-Cycle Arrest","volume":"21","author":[{"family":"Nguyen","given":"Phong Dang"},{"family":"Gurevich","given":"David Baruch"},{"family":"Sonntag","given":"Carmen"},{"family":"Hersey","given":"Lucy"},{"family":"Alaei","given":"Sara"},{"family":"Nim","given":"Hieu Tri"},{"family":"Siegel","given":"Ashley"},{"family":"Hall","given":"Thomas Edward"},{"family":"Rossello","given":"Fernando Jaime"},{"family":"Boyd","given":"Sarah Elizabeth"},{"family":"Polo","given":"Jose Maria"},{"family":"Currie","given":"Peter David"}],"issued":{"date-parts":[["2017"]],"season":"06"}}}],"schema":"https://github.com/citation-style-language/schema/raw/master/csl-citation.json"} </w:instrText>
      </w:r>
      <w:r w:rsidR="00FA328B"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19</w:t>
      </w:r>
      <w:r w:rsidR="00FA328B" w:rsidRPr="00032C70">
        <w:rPr>
          <w:rFonts w:asciiTheme="minorHAnsi" w:hAnsiTheme="minorHAnsi" w:cstheme="minorHAnsi"/>
          <w:color w:val="000000" w:themeColor="text1"/>
          <w:lang w:val="en-GB"/>
        </w:rPr>
        <w:fldChar w:fldCharType="end"/>
      </w:r>
      <w:r w:rsidR="00006851" w:rsidRPr="00032C70">
        <w:rPr>
          <w:rFonts w:asciiTheme="minorHAnsi" w:hAnsiTheme="minorHAnsi" w:cstheme="minorHAnsi"/>
          <w:color w:val="000000" w:themeColor="text1"/>
          <w:lang w:val="en-GB"/>
        </w:rPr>
        <w:t xml:space="preserve">, </w:t>
      </w:r>
      <w:r w:rsidR="00C63E3A" w:rsidRPr="00032C70">
        <w:rPr>
          <w:rFonts w:asciiTheme="minorHAnsi" w:hAnsiTheme="minorHAnsi" w:cstheme="minorHAnsi"/>
          <w:color w:val="000000" w:themeColor="text1"/>
          <w:lang w:val="en-GB"/>
        </w:rPr>
        <w:t xml:space="preserve">and therefore, to determine if a strain cannot regenerate or if muscle regeneration is delayed, it </w:t>
      </w:r>
      <w:r w:rsidR="007E3CAC" w:rsidRPr="00032C70">
        <w:rPr>
          <w:rFonts w:asciiTheme="minorHAnsi" w:hAnsiTheme="minorHAnsi" w:cstheme="minorHAnsi"/>
          <w:color w:val="000000" w:themeColor="text1"/>
          <w:lang w:val="en-GB"/>
        </w:rPr>
        <w:t>may be</w:t>
      </w:r>
      <w:r w:rsidR="00C63E3A" w:rsidRPr="00032C70">
        <w:rPr>
          <w:rFonts w:asciiTheme="minorHAnsi" w:hAnsiTheme="minorHAnsi" w:cstheme="minorHAnsi"/>
          <w:color w:val="000000" w:themeColor="text1"/>
          <w:lang w:val="en-GB"/>
        </w:rPr>
        <w:t xml:space="preserve"> necessary to </w:t>
      </w:r>
      <w:r w:rsidR="007E3CAC" w:rsidRPr="00032C70">
        <w:rPr>
          <w:rFonts w:asciiTheme="minorHAnsi" w:hAnsiTheme="minorHAnsi" w:cstheme="minorHAnsi"/>
          <w:color w:val="000000" w:themeColor="text1"/>
          <w:lang w:val="en-GB"/>
        </w:rPr>
        <w:t>examine the birefringence intensities beyond 3</w:t>
      </w:r>
      <w:r w:rsidR="003D3C58" w:rsidRPr="00032C70">
        <w:rPr>
          <w:rFonts w:asciiTheme="minorHAnsi" w:hAnsiTheme="minorHAnsi" w:cstheme="minorHAnsi"/>
          <w:color w:val="000000" w:themeColor="text1"/>
          <w:lang w:val="en-GB"/>
        </w:rPr>
        <w:t xml:space="preserve"> </w:t>
      </w:r>
      <w:r w:rsidR="007E3CAC" w:rsidRPr="00032C70">
        <w:rPr>
          <w:rFonts w:asciiTheme="minorHAnsi" w:hAnsiTheme="minorHAnsi" w:cstheme="minorHAnsi"/>
          <w:color w:val="000000" w:themeColor="text1"/>
          <w:lang w:val="en-GB"/>
        </w:rPr>
        <w:t>dpi.</w:t>
      </w:r>
      <w:r w:rsidR="003A3F0B" w:rsidRPr="00032C70">
        <w:rPr>
          <w:rFonts w:asciiTheme="minorHAnsi" w:hAnsiTheme="minorHAnsi" w:cstheme="minorHAnsi"/>
          <w:color w:val="000000" w:themeColor="text1"/>
          <w:lang w:val="en-GB"/>
        </w:rPr>
        <w:t xml:space="preserve"> </w:t>
      </w:r>
    </w:p>
    <w:p w14:paraId="4F2E44BE" w14:textId="77777777" w:rsidR="00C63E3A" w:rsidRPr="00032C70" w:rsidRDefault="00C63E3A" w:rsidP="007F3403">
      <w:pPr>
        <w:contextualSpacing/>
        <w:rPr>
          <w:rFonts w:asciiTheme="minorHAnsi" w:hAnsiTheme="minorHAnsi" w:cstheme="minorHAnsi"/>
          <w:color w:val="000000" w:themeColor="text1"/>
          <w:lang w:val="en-GB"/>
        </w:rPr>
      </w:pPr>
    </w:p>
    <w:p w14:paraId="5953B70F" w14:textId="2D1EEF75" w:rsidR="0044686A" w:rsidRPr="00032C70" w:rsidRDefault="00CF2CE4"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 xml:space="preserve">It must be noted that </w:t>
      </w:r>
      <w:r w:rsidR="00006851" w:rsidRPr="00032C70">
        <w:rPr>
          <w:rFonts w:asciiTheme="minorHAnsi" w:hAnsiTheme="minorHAnsi" w:cstheme="minorHAnsi"/>
          <w:color w:val="000000" w:themeColor="text1"/>
          <w:lang w:val="en-GB"/>
        </w:rPr>
        <w:t>in teleost</w:t>
      </w:r>
      <w:r w:rsidR="00F97688">
        <w:rPr>
          <w:rFonts w:asciiTheme="minorHAnsi" w:hAnsiTheme="minorHAnsi" w:cstheme="minorHAnsi"/>
          <w:color w:val="000000" w:themeColor="text1"/>
          <w:lang w:val="en-GB"/>
        </w:rPr>
        <w:t xml:space="preserve"> fishes</w:t>
      </w:r>
      <w:r w:rsidR="00006851" w:rsidRPr="00032C70">
        <w:rPr>
          <w:rFonts w:asciiTheme="minorHAnsi" w:hAnsiTheme="minorHAnsi" w:cstheme="minorHAnsi"/>
          <w:color w:val="000000" w:themeColor="text1"/>
          <w:lang w:val="en-GB"/>
        </w:rPr>
        <w:t xml:space="preserve">, </w:t>
      </w:r>
      <w:r w:rsidR="00C63E3A" w:rsidRPr="00032C70">
        <w:rPr>
          <w:rFonts w:asciiTheme="minorHAnsi" w:hAnsiTheme="minorHAnsi" w:cstheme="minorHAnsi"/>
          <w:color w:val="000000" w:themeColor="text1"/>
          <w:lang w:val="en-GB"/>
        </w:rPr>
        <w:t>muscle growth occurs throughout the life</w:t>
      </w:r>
      <w:r w:rsidR="00850CE7" w:rsidRPr="00032C70">
        <w:rPr>
          <w:rFonts w:asciiTheme="minorHAnsi" w:hAnsiTheme="minorHAnsi" w:cstheme="minorHAnsi"/>
          <w:color w:val="000000" w:themeColor="text1"/>
          <w:lang w:val="en-GB"/>
        </w:rPr>
        <w:t xml:space="preserve"> of the animal</w:t>
      </w:r>
      <w:r w:rsidR="006E6BE7"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ZOTERO_ITEM CSL_CITATION {"citationID":"3eEgHYVk","properties":{"formattedCitation":"\\super 20\\nosupersub{}","plainCitation":"20","noteIndex":0},"citationItems":[{"id":2364,"uris":["http://zotero.org/users/local/ZZIGUQ46/items/53ZCCBSL"],"uri":["http://zotero.org/users/local/ZZIGUQ46/items/53ZCCBSL"],"itemData":{"id":2364,"type":"article-journal","abstract":"Skeletal muscle is a contractile, postmitotic tissue that retains the capacity to grow and regenerate throughout life in amniotes and teleost. Both muscle growth and regeneration are regulated by obligate tissue resident muscle stem cells. Given that considerable knowledge exists on the myogenic process, recent studies have focused on examining the molecular markers of muscle stem cells, and on the intrinsic and extrinsic signals regulating their function. From this, two themes emerge: firstly, muscle stem cells display remarkable heterogeneity not only with regards to their gene expression profile, but also with respect to their behavior and function; and secondly, the stem cell niche is a critical regulator of muscle stem cell function during growth and regeneration. Here, we will address the current understanding of these emerging themes with emphasis on the distinct processes used by amniotes and teleost, and discuss the challenges and opportunities in the muscle growth and regeneration fields. This article is characterized under: Adult Stem Cells, Tissue Renewal, and Regeneration &gt; Tissue Stem Cells and Niches Early Embryonic Development &gt; Development to the Basic Body Plan Vertebrate Organogenesis &gt; Musculoskeletal and Vascular.","container-title":"Wiley Interdisciplinary Reviews. Developmental Biology","DOI":"10.1002/wdev.365","ISSN":"1759-7692","issue":"2","journalAbbreviation":"Wiley Interdiscip Rev Dev Biol","language":"eng","note":"PMID: 31743958","page":"e365","source":"PubMed","title":"Stem cells in skeletal muscle growth and regeneration in amniotes and teleosts: Emerging themes","title-short":"Stem cells in skeletal muscle growth and regeneration in amniotes and teleosts","volume":"9","author":[{"family":"Ruparelia","given":"Avnika A."},{"family":"Ratnayake","given":"Dhanushika"},{"family":"Currie","given":"Peter D."}],"issued":{"date-parts":[["2020"]]}}}],"schema":"https://github.com/citation-style-language/schema/raw/master/csl-citation.json"} </w:instrText>
      </w:r>
      <w:r w:rsidR="006E6BE7" w:rsidRPr="00032C70">
        <w:rPr>
          <w:rFonts w:asciiTheme="minorHAnsi" w:hAnsiTheme="minorHAnsi" w:cstheme="minorHAnsi"/>
          <w:color w:val="000000" w:themeColor="text1"/>
          <w:lang w:val="en-GB"/>
        </w:rPr>
        <w:fldChar w:fldCharType="separate"/>
      </w:r>
      <w:r w:rsidR="00B14B6F" w:rsidRPr="00032C70">
        <w:rPr>
          <w:rFonts w:asciiTheme="minorHAnsi" w:hAnsiTheme="minorHAnsi"/>
          <w:vertAlign w:val="superscript"/>
          <w:lang w:val="en-GB"/>
        </w:rPr>
        <w:t>20</w:t>
      </w:r>
      <w:r w:rsidR="006E6BE7" w:rsidRPr="00032C70">
        <w:rPr>
          <w:rFonts w:asciiTheme="minorHAnsi" w:hAnsiTheme="minorHAnsi" w:cstheme="minorHAnsi"/>
          <w:color w:val="000000" w:themeColor="text1"/>
          <w:lang w:val="en-GB"/>
        </w:rPr>
        <w:fldChar w:fldCharType="end"/>
      </w:r>
      <w:r w:rsidR="006E6BE7" w:rsidRPr="00032C70">
        <w:rPr>
          <w:rFonts w:asciiTheme="minorHAnsi" w:hAnsiTheme="minorHAnsi" w:cstheme="minorHAnsi"/>
          <w:color w:val="000000" w:themeColor="text1"/>
          <w:lang w:val="en-GB"/>
        </w:rPr>
        <w:t xml:space="preserve">, </w:t>
      </w:r>
      <w:r w:rsidR="00DD0781" w:rsidRPr="00032C70">
        <w:rPr>
          <w:rFonts w:asciiTheme="minorHAnsi" w:hAnsiTheme="minorHAnsi" w:cstheme="minorHAnsi"/>
          <w:color w:val="000000" w:themeColor="text1"/>
          <w:lang w:val="en-GB"/>
        </w:rPr>
        <w:t>and as such,</w:t>
      </w:r>
      <w:r w:rsidR="00006851" w:rsidRPr="00032C70">
        <w:rPr>
          <w:rFonts w:asciiTheme="minorHAnsi" w:hAnsiTheme="minorHAnsi" w:cstheme="minorHAnsi"/>
          <w:color w:val="000000" w:themeColor="text1"/>
          <w:lang w:val="en-GB"/>
        </w:rPr>
        <w:t xml:space="preserve"> it is very important to </w:t>
      </w:r>
      <w:r w:rsidR="00C63E3A" w:rsidRPr="00032C70">
        <w:rPr>
          <w:rFonts w:asciiTheme="minorHAnsi" w:hAnsiTheme="minorHAnsi" w:cstheme="minorHAnsi"/>
          <w:color w:val="000000" w:themeColor="text1"/>
          <w:lang w:val="en-GB"/>
        </w:rPr>
        <w:t>normalize</w:t>
      </w:r>
      <w:r w:rsidR="00006851" w:rsidRPr="00032C70">
        <w:rPr>
          <w:rFonts w:asciiTheme="minorHAnsi" w:hAnsiTheme="minorHAnsi" w:cstheme="minorHAnsi"/>
          <w:color w:val="000000" w:themeColor="text1"/>
          <w:lang w:val="en-GB"/>
        </w:rPr>
        <w:t xml:space="preserve"> the </w:t>
      </w:r>
      <w:r w:rsidR="00C63E3A" w:rsidRPr="00032C70">
        <w:rPr>
          <w:rFonts w:asciiTheme="minorHAnsi" w:hAnsiTheme="minorHAnsi" w:cstheme="minorHAnsi"/>
          <w:color w:val="000000" w:themeColor="text1"/>
          <w:lang w:val="en-GB"/>
        </w:rPr>
        <w:t>birefringence</w:t>
      </w:r>
      <w:r w:rsidR="00006851" w:rsidRPr="00032C70">
        <w:rPr>
          <w:rFonts w:asciiTheme="minorHAnsi" w:hAnsiTheme="minorHAnsi" w:cstheme="minorHAnsi"/>
          <w:color w:val="000000" w:themeColor="text1"/>
          <w:lang w:val="en-GB"/>
        </w:rPr>
        <w:t xml:space="preserve"> intensities of the wound site, with that of un</w:t>
      </w:r>
      <w:r w:rsidR="00C63E3A" w:rsidRPr="00032C70">
        <w:rPr>
          <w:rFonts w:asciiTheme="minorHAnsi" w:hAnsiTheme="minorHAnsi" w:cstheme="minorHAnsi"/>
          <w:color w:val="000000" w:themeColor="text1"/>
          <w:lang w:val="en-GB"/>
        </w:rPr>
        <w:t xml:space="preserve">injured </w:t>
      </w:r>
      <w:proofErr w:type="spellStart"/>
      <w:r w:rsidR="00C63E3A" w:rsidRPr="00032C70">
        <w:rPr>
          <w:rFonts w:asciiTheme="minorHAnsi" w:hAnsiTheme="minorHAnsi" w:cstheme="minorHAnsi"/>
          <w:color w:val="000000" w:themeColor="text1"/>
          <w:lang w:val="en-GB"/>
        </w:rPr>
        <w:t>somites</w:t>
      </w:r>
      <w:proofErr w:type="spellEnd"/>
      <w:r w:rsidR="00C63E3A" w:rsidRPr="00032C70">
        <w:rPr>
          <w:rFonts w:asciiTheme="minorHAnsi" w:hAnsiTheme="minorHAnsi" w:cstheme="minorHAnsi"/>
          <w:color w:val="000000" w:themeColor="text1"/>
          <w:lang w:val="en-GB"/>
        </w:rPr>
        <w:t xml:space="preserve"> within the same fish. This ste</w:t>
      </w:r>
      <w:r w:rsidR="007E3CAC" w:rsidRPr="00032C70">
        <w:rPr>
          <w:rFonts w:asciiTheme="minorHAnsi" w:hAnsiTheme="minorHAnsi" w:cstheme="minorHAnsi"/>
          <w:color w:val="000000" w:themeColor="text1"/>
          <w:lang w:val="en-GB"/>
        </w:rPr>
        <w:t>p</w:t>
      </w:r>
      <w:r w:rsidR="00C63E3A" w:rsidRPr="00032C70">
        <w:rPr>
          <w:rFonts w:asciiTheme="minorHAnsi" w:hAnsiTheme="minorHAnsi" w:cstheme="minorHAnsi"/>
          <w:color w:val="000000" w:themeColor="text1"/>
          <w:lang w:val="en-GB"/>
        </w:rPr>
        <w:t xml:space="preserve"> provides an internal control</w:t>
      </w:r>
      <w:r w:rsidR="007E3CAC" w:rsidRPr="00032C70">
        <w:rPr>
          <w:rFonts w:asciiTheme="minorHAnsi" w:hAnsiTheme="minorHAnsi" w:cstheme="minorHAnsi"/>
          <w:color w:val="000000" w:themeColor="text1"/>
          <w:lang w:val="en-GB"/>
        </w:rPr>
        <w:t xml:space="preserve"> and removes bias in the analyse</w:t>
      </w:r>
      <w:r w:rsidR="00C63E3A" w:rsidRPr="00032C70">
        <w:rPr>
          <w:rFonts w:asciiTheme="minorHAnsi" w:hAnsiTheme="minorHAnsi" w:cstheme="minorHAnsi"/>
          <w:color w:val="000000" w:themeColor="text1"/>
          <w:lang w:val="en-GB"/>
        </w:rPr>
        <w:t xml:space="preserve">s due to differences in </w:t>
      </w:r>
      <w:r w:rsidR="00DD0781" w:rsidRPr="00032C70">
        <w:rPr>
          <w:rFonts w:asciiTheme="minorHAnsi" w:hAnsiTheme="minorHAnsi" w:cstheme="minorHAnsi"/>
          <w:color w:val="000000" w:themeColor="text1"/>
          <w:lang w:val="en-GB"/>
        </w:rPr>
        <w:t xml:space="preserve">the </w:t>
      </w:r>
      <w:r w:rsidR="00C63E3A" w:rsidRPr="00032C70">
        <w:rPr>
          <w:rFonts w:asciiTheme="minorHAnsi" w:hAnsiTheme="minorHAnsi" w:cstheme="minorHAnsi"/>
          <w:color w:val="000000" w:themeColor="text1"/>
          <w:lang w:val="en-GB"/>
        </w:rPr>
        <w:t>amount of muscle at the different timepoints</w:t>
      </w:r>
      <w:r w:rsidR="007E3CAC" w:rsidRPr="00032C70">
        <w:rPr>
          <w:rFonts w:asciiTheme="minorHAnsi" w:hAnsiTheme="minorHAnsi" w:cstheme="minorHAnsi"/>
          <w:color w:val="000000" w:themeColor="text1"/>
          <w:lang w:val="en-GB"/>
        </w:rPr>
        <w:t>, or differences in imaging parameters during different sessions</w:t>
      </w:r>
      <w:r w:rsidR="00C63E3A" w:rsidRPr="00032C70">
        <w:rPr>
          <w:rFonts w:asciiTheme="minorHAnsi" w:hAnsiTheme="minorHAnsi" w:cstheme="minorHAnsi"/>
          <w:color w:val="000000" w:themeColor="text1"/>
          <w:lang w:val="en-GB"/>
        </w:rPr>
        <w:t xml:space="preserve">. This normalization step is also </w:t>
      </w:r>
      <w:r w:rsidR="00850CE7" w:rsidRPr="00032C70">
        <w:rPr>
          <w:rFonts w:asciiTheme="minorHAnsi" w:hAnsiTheme="minorHAnsi" w:cstheme="minorHAnsi"/>
          <w:color w:val="000000" w:themeColor="text1"/>
          <w:lang w:val="en-GB"/>
        </w:rPr>
        <w:t>imperative to</w:t>
      </w:r>
      <w:r w:rsidR="00C63E3A" w:rsidRPr="00032C70">
        <w:rPr>
          <w:rFonts w:asciiTheme="minorHAnsi" w:hAnsiTheme="minorHAnsi" w:cstheme="minorHAnsi"/>
          <w:color w:val="000000" w:themeColor="text1"/>
          <w:lang w:val="en-GB"/>
        </w:rPr>
        <w:t xml:space="preserve"> </w:t>
      </w:r>
      <w:r w:rsidR="007E3CAC" w:rsidRPr="00032C70">
        <w:rPr>
          <w:rFonts w:asciiTheme="minorHAnsi" w:hAnsiTheme="minorHAnsi" w:cstheme="minorHAnsi"/>
          <w:color w:val="000000" w:themeColor="text1"/>
          <w:lang w:val="en-GB"/>
        </w:rPr>
        <w:t>accurately quantify muscle regeneration in models of muscle disease</w:t>
      </w:r>
      <w:r w:rsidR="00850CE7" w:rsidRPr="00032C70">
        <w:rPr>
          <w:rFonts w:asciiTheme="minorHAnsi" w:hAnsiTheme="minorHAnsi" w:cstheme="minorHAnsi"/>
          <w:color w:val="000000" w:themeColor="text1"/>
          <w:lang w:val="en-GB"/>
        </w:rPr>
        <w:t xml:space="preserve">, which may </w:t>
      </w:r>
      <w:r w:rsidR="00850CE7" w:rsidRPr="00032C70">
        <w:rPr>
          <w:rFonts w:asciiTheme="minorHAnsi" w:hAnsiTheme="minorHAnsi" w:cstheme="minorHAnsi"/>
          <w:color w:val="000000" w:themeColor="text1"/>
          <w:lang w:val="en-GB"/>
        </w:rPr>
        <w:lastRenderedPageBreak/>
        <w:t>inherently have reduced myofibrils and/or display compromised</w:t>
      </w:r>
      <w:r w:rsidR="00904060" w:rsidRPr="00032C70">
        <w:rPr>
          <w:rFonts w:asciiTheme="minorHAnsi" w:hAnsiTheme="minorHAnsi" w:cstheme="minorHAnsi"/>
          <w:color w:val="000000" w:themeColor="text1"/>
          <w:lang w:val="en-GB"/>
        </w:rPr>
        <w:t xml:space="preserve"> muscle</w:t>
      </w:r>
      <w:r w:rsidR="00850CE7" w:rsidRPr="00032C70">
        <w:rPr>
          <w:rFonts w:asciiTheme="minorHAnsi" w:hAnsiTheme="minorHAnsi" w:cstheme="minorHAnsi"/>
          <w:color w:val="000000" w:themeColor="text1"/>
          <w:lang w:val="en-GB"/>
        </w:rPr>
        <w:t xml:space="preserve"> integrity, </w:t>
      </w:r>
      <w:r w:rsidR="008D2B9B" w:rsidRPr="00032C70">
        <w:rPr>
          <w:rFonts w:asciiTheme="minorHAnsi" w:hAnsiTheme="minorHAnsi" w:cstheme="minorHAnsi"/>
          <w:color w:val="000000" w:themeColor="text1"/>
          <w:lang w:val="en-GB"/>
        </w:rPr>
        <w:t xml:space="preserve">subsequently reducing </w:t>
      </w:r>
      <w:r w:rsidR="00850CE7" w:rsidRPr="00032C70">
        <w:rPr>
          <w:rFonts w:asciiTheme="minorHAnsi" w:hAnsiTheme="minorHAnsi" w:cstheme="minorHAnsi"/>
          <w:color w:val="000000" w:themeColor="text1"/>
          <w:lang w:val="en-GB"/>
        </w:rPr>
        <w:t>overall birefringence intensities.</w:t>
      </w:r>
      <w:r w:rsidR="00973137">
        <w:rPr>
          <w:rFonts w:asciiTheme="minorHAnsi" w:hAnsiTheme="minorHAnsi" w:cstheme="minorHAnsi"/>
          <w:color w:val="000000" w:themeColor="text1"/>
          <w:lang w:val="en-GB"/>
        </w:rPr>
        <w:t xml:space="preserve"> </w:t>
      </w:r>
      <w:r w:rsidR="000C7CD1" w:rsidRPr="00032C70">
        <w:rPr>
          <w:rFonts w:asciiTheme="minorHAnsi" w:hAnsiTheme="minorHAnsi" w:cstheme="minorHAnsi"/>
          <w:color w:val="000000" w:themeColor="text1"/>
          <w:lang w:val="en-GB"/>
        </w:rPr>
        <w:t>Additionally, while this protocol can effectively reveal changes in the regenerative capacity of muscle</w:t>
      </w:r>
      <w:r w:rsidR="00905E89" w:rsidRPr="00032C70">
        <w:rPr>
          <w:rFonts w:asciiTheme="minorHAnsi" w:hAnsiTheme="minorHAnsi" w:cstheme="minorHAnsi"/>
          <w:color w:val="000000" w:themeColor="text1"/>
          <w:lang w:val="en-GB"/>
        </w:rPr>
        <w:t>,</w:t>
      </w:r>
      <w:r w:rsidR="00361A0C" w:rsidRPr="00032C70">
        <w:rPr>
          <w:rFonts w:asciiTheme="minorHAnsi" w:hAnsiTheme="minorHAnsi" w:cstheme="minorHAnsi"/>
          <w:color w:val="000000" w:themeColor="text1"/>
          <w:lang w:val="en-GB"/>
        </w:rPr>
        <w:t xml:space="preserve"> it is </w:t>
      </w:r>
      <w:r w:rsidR="000C6027" w:rsidRPr="00032C70">
        <w:rPr>
          <w:rFonts w:asciiTheme="minorHAnsi" w:hAnsiTheme="minorHAnsi" w:cstheme="minorHAnsi"/>
          <w:color w:val="000000" w:themeColor="text1"/>
          <w:lang w:val="en-GB"/>
        </w:rPr>
        <w:t xml:space="preserve">possible that they are </w:t>
      </w:r>
      <w:proofErr w:type="gramStart"/>
      <w:r w:rsidR="000C6027" w:rsidRPr="00032C70">
        <w:rPr>
          <w:rFonts w:asciiTheme="minorHAnsi" w:hAnsiTheme="minorHAnsi" w:cstheme="minorHAnsi"/>
          <w:color w:val="000000" w:themeColor="text1"/>
          <w:lang w:val="en-GB"/>
        </w:rPr>
        <w:t>as a result of</w:t>
      </w:r>
      <w:proofErr w:type="gramEnd"/>
      <w:r w:rsidR="000C6027" w:rsidRPr="00032C70">
        <w:rPr>
          <w:rFonts w:asciiTheme="minorHAnsi" w:hAnsiTheme="minorHAnsi" w:cstheme="minorHAnsi"/>
          <w:color w:val="000000" w:themeColor="text1"/>
          <w:lang w:val="en-GB"/>
        </w:rPr>
        <w:t xml:space="preserve"> </w:t>
      </w:r>
      <w:r w:rsidR="00361A0C" w:rsidRPr="00032C70">
        <w:rPr>
          <w:rFonts w:asciiTheme="minorHAnsi" w:hAnsiTheme="minorHAnsi" w:cstheme="minorHAnsi"/>
          <w:color w:val="000000" w:themeColor="text1"/>
          <w:lang w:val="en-GB"/>
        </w:rPr>
        <w:t xml:space="preserve">indirect </w:t>
      </w:r>
      <w:r w:rsidR="002D7F0D" w:rsidRPr="00032C70">
        <w:rPr>
          <w:rFonts w:asciiTheme="minorHAnsi" w:hAnsiTheme="minorHAnsi" w:cstheme="minorHAnsi"/>
          <w:color w:val="000000" w:themeColor="text1"/>
          <w:lang w:val="en-GB"/>
        </w:rPr>
        <w:t>effects on stem cell function. Muscle regeneration is a complex process involving signals from multiple cell types including muscle cells, macrophages, fibro-</w:t>
      </w:r>
      <w:proofErr w:type="spellStart"/>
      <w:r w:rsidR="002D7F0D" w:rsidRPr="00032C70">
        <w:rPr>
          <w:rFonts w:asciiTheme="minorHAnsi" w:hAnsiTheme="minorHAnsi" w:cstheme="minorHAnsi"/>
          <w:color w:val="000000" w:themeColor="text1"/>
          <w:lang w:val="en-GB"/>
        </w:rPr>
        <w:t>adepogenic</w:t>
      </w:r>
      <w:proofErr w:type="spellEnd"/>
      <w:r w:rsidR="002D7F0D" w:rsidRPr="00032C70">
        <w:rPr>
          <w:rFonts w:asciiTheme="minorHAnsi" w:hAnsiTheme="minorHAnsi" w:cstheme="minorHAnsi"/>
          <w:color w:val="000000" w:themeColor="text1"/>
          <w:lang w:val="en-GB"/>
        </w:rPr>
        <w:t xml:space="preserve"> progenitors, and interstitial cells. It is possible that the altered capacity of muscle to regenerate maybe explained by changes in the biology of any of these other cell types which subsequently influence muscle stem cell function and the regenerative process. Therefore, while this protocol can identify alterations in muscle regeneration in models of muscle disease, downstream cellular and molecular analyses need to be performed to identify the mechanism(s) responsible for the changes observed.</w:t>
      </w:r>
      <w:r w:rsidR="00973137">
        <w:rPr>
          <w:rFonts w:asciiTheme="minorHAnsi" w:hAnsiTheme="minorHAnsi" w:cstheme="minorHAnsi"/>
          <w:color w:val="000000" w:themeColor="text1"/>
          <w:lang w:val="en-GB"/>
        </w:rPr>
        <w:t xml:space="preserve">   </w:t>
      </w:r>
    </w:p>
    <w:p w14:paraId="2D54EFCB" w14:textId="77777777" w:rsidR="0044686A" w:rsidRPr="00032C70" w:rsidRDefault="0044686A" w:rsidP="007F3403">
      <w:pPr>
        <w:contextualSpacing/>
        <w:rPr>
          <w:rFonts w:asciiTheme="minorHAnsi" w:hAnsiTheme="minorHAnsi" w:cstheme="minorHAnsi"/>
          <w:color w:val="000000" w:themeColor="text1"/>
          <w:lang w:val="en-GB"/>
        </w:rPr>
      </w:pPr>
    </w:p>
    <w:p w14:paraId="27E44C61" w14:textId="0CCB1E60" w:rsidR="00960413" w:rsidRPr="00032C70" w:rsidRDefault="000C7CD1"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In conclusion, t</w:t>
      </w:r>
      <w:r w:rsidR="00960413" w:rsidRPr="00032C70">
        <w:rPr>
          <w:rFonts w:asciiTheme="minorHAnsi" w:hAnsiTheme="minorHAnsi" w:cstheme="minorHAnsi"/>
          <w:color w:val="000000" w:themeColor="text1"/>
          <w:lang w:val="en-GB"/>
        </w:rPr>
        <w:t xml:space="preserve">he </w:t>
      </w:r>
      <w:r w:rsidRPr="00032C70">
        <w:rPr>
          <w:rFonts w:asciiTheme="minorHAnsi" w:hAnsiTheme="minorHAnsi" w:cstheme="minorHAnsi"/>
          <w:color w:val="000000" w:themeColor="text1"/>
          <w:lang w:val="en-GB"/>
        </w:rPr>
        <w:t xml:space="preserve">regenerative capacity of muscle in </w:t>
      </w:r>
      <w:r w:rsidR="00327B3C" w:rsidRPr="00032C70">
        <w:rPr>
          <w:rFonts w:asciiTheme="minorHAnsi" w:hAnsiTheme="minorHAnsi" w:cstheme="minorHAnsi"/>
          <w:color w:val="000000" w:themeColor="text1"/>
          <w:lang w:val="en-GB"/>
        </w:rPr>
        <w:t>various</w:t>
      </w:r>
      <w:r w:rsidR="00960413" w:rsidRPr="00032C70">
        <w:rPr>
          <w:rFonts w:asciiTheme="minorHAnsi" w:hAnsiTheme="minorHAnsi" w:cstheme="minorHAnsi"/>
          <w:color w:val="000000" w:themeColor="text1"/>
          <w:lang w:val="en-GB"/>
        </w:rPr>
        <w:t xml:space="preserve"> </w:t>
      </w:r>
      <w:r w:rsidRPr="00032C70">
        <w:rPr>
          <w:rFonts w:asciiTheme="minorHAnsi" w:hAnsiTheme="minorHAnsi" w:cstheme="minorHAnsi"/>
          <w:color w:val="000000" w:themeColor="text1"/>
          <w:lang w:val="en-GB"/>
        </w:rPr>
        <w:t>muscle disease</w:t>
      </w:r>
      <w:r w:rsidR="00327B3C" w:rsidRPr="00032C70">
        <w:rPr>
          <w:rFonts w:asciiTheme="minorHAnsi" w:hAnsiTheme="minorHAnsi" w:cstheme="minorHAnsi"/>
          <w:color w:val="000000" w:themeColor="text1"/>
          <w:lang w:val="en-GB"/>
        </w:rPr>
        <w:t>s</w:t>
      </w:r>
      <w:r w:rsidRPr="00032C70">
        <w:rPr>
          <w:rFonts w:asciiTheme="minorHAnsi" w:hAnsiTheme="minorHAnsi" w:cstheme="minorHAnsi"/>
          <w:color w:val="000000" w:themeColor="text1"/>
          <w:lang w:val="en-GB"/>
        </w:rPr>
        <w:t xml:space="preserve"> </w:t>
      </w:r>
      <w:r w:rsidR="00960413" w:rsidRPr="00032C70">
        <w:rPr>
          <w:rFonts w:asciiTheme="minorHAnsi" w:hAnsiTheme="minorHAnsi" w:cstheme="minorHAnsi"/>
          <w:color w:val="000000" w:themeColor="text1"/>
          <w:lang w:val="en-GB"/>
        </w:rPr>
        <w:t>is not fully understood</w:t>
      </w:r>
      <w:r w:rsidRPr="00032C70">
        <w:rPr>
          <w:rFonts w:asciiTheme="minorHAnsi" w:hAnsiTheme="minorHAnsi" w:cstheme="minorHAnsi"/>
          <w:color w:val="000000" w:themeColor="text1"/>
          <w:lang w:val="en-GB"/>
        </w:rPr>
        <w:t xml:space="preserve">, </w:t>
      </w:r>
      <w:r w:rsidR="00960413" w:rsidRPr="00032C70">
        <w:rPr>
          <w:rFonts w:asciiTheme="minorHAnsi" w:hAnsiTheme="minorHAnsi" w:cstheme="minorHAnsi"/>
          <w:color w:val="000000" w:themeColor="text1"/>
          <w:lang w:val="en-GB"/>
        </w:rPr>
        <w:t xml:space="preserve">and the emergence of new </w:t>
      </w:r>
      <w:r w:rsidRPr="00032C70">
        <w:rPr>
          <w:rFonts w:asciiTheme="minorHAnsi" w:hAnsiTheme="minorHAnsi" w:cstheme="minorHAnsi"/>
          <w:color w:val="000000" w:themeColor="text1"/>
          <w:lang w:val="en-GB"/>
        </w:rPr>
        <w:t xml:space="preserve">techniques to examine muscle regeneration </w:t>
      </w:r>
      <w:r w:rsidRPr="00032C70">
        <w:rPr>
          <w:rFonts w:asciiTheme="minorHAnsi" w:hAnsiTheme="minorHAnsi" w:cstheme="minorHAnsi"/>
          <w:i/>
          <w:color w:val="000000" w:themeColor="text1"/>
          <w:lang w:val="en-GB"/>
        </w:rPr>
        <w:t>in vivo</w:t>
      </w:r>
      <w:r w:rsidRPr="00032C70">
        <w:rPr>
          <w:rFonts w:asciiTheme="minorHAnsi" w:hAnsiTheme="minorHAnsi" w:cstheme="minorHAnsi"/>
          <w:color w:val="000000" w:themeColor="text1"/>
          <w:lang w:val="en-GB"/>
        </w:rPr>
        <w:t xml:space="preserve"> provides a platform to tackle </w:t>
      </w:r>
      <w:r w:rsidR="00327B3C" w:rsidRPr="00032C70">
        <w:rPr>
          <w:rFonts w:asciiTheme="minorHAnsi" w:hAnsiTheme="minorHAnsi" w:cstheme="minorHAnsi"/>
          <w:color w:val="000000" w:themeColor="text1"/>
          <w:lang w:val="en-GB"/>
        </w:rPr>
        <w:t>such questions</w:t>
      </w:r>
      <w:r w:rsidR="00960413" w:rsidRPr="00032C70">
        <w:rPr>
          <w:rFonts w:asciiTheme="minorHAnsi" w:hAnsiTheme="minorHAnsi" w:cstheme="minorHAnsi"/>
          <w:color w:val="000000" w:themeColor="text1"/>
          <w:lang w:val="en-GB"/>
        </w:rPr>
        <w:t xml:space="preserve">. </w:t>
      </w:r>
      <w:r w:rsidR="00683432">
        <w:rPr>
          <w:rFonts w:asciiTheme="minorHAnsi" w:hAnsiTheme="minorHAnsi" w:cstheme="minorHAnsi"/>
          <w:color w:val="000000" w:themeColor="text1"/>
          <w:lang w:val="en-GB"/>
        </w:rPr>
        <w:t>The</w:t>
      </w:r>
      <w:r w:rsidR="00683432" w:rsidRPr="00032C70">
        <w:rPr>
          <w:rFonts w:asciiTheme="minorHAnsi" w:hAnsiTheme="minorHAnsi" w:cstheme="minorHAnsi"/>
          <w:color w:val="000000" w:themeColor="text1"/>
          <w:lang w:val="en-GB"/>
        </w:rPr>
        <w:t xml:space="preserve"> </w:t>
      </w:r>
      <w:r w:rsidR="00960413" w:rsidRPr="00032C70">
        <w:rPr>
          <w:rFonts w:asciiTheme="minorHAnsi" w:hAnsiTheme="minorHAnsi" w:cstheme="minorHAnsi"/>
          <w:color w:val="000000" w:themeColor="text1"/>
          <w:lang w:val="en-GB"/>
        </w:rPr>
        <w:t xml:space="preserve">method can </w:t>
      </w:r>
      <w:r w:rsidR="00D271BA" w:rsidRPr="00032C70">
        <w:rPr>
          <w:rFonts w:asciiTheme="minorHAnsi" w:hAnsiTheme="minorHAnsi" w:cstheme="minorHAnsi"/>
          <w:color w:val="000000" w:themeColor="text1"/>
          <w:lang w:val="en-GB"/>
        </w:rPr>
        <w:t>be used as a</w:t>
      </w:r>
      <w:r w:rsidR="00960413" w:rsidRPr="00032C70">
        <w:rPr>
          <w:rFonts w:asciiTheme="minorHAnsi" w:hAnsiTheme="minorHAnsi" w:cstheme="minorHAnsi"/>
          <w:color w:val="000000" w:themeColor="text1"/>
          <w:lang w:val="en-GB"/>
        </w:rPr>
        <w:t xml:space="preserve"> basis for the exploration of cellular and molecular cues that regulate </w:t>
      </w:r>
      <w:r w:rsidR="00F2098E" w:rsidRPr="00032C70">
        <w:rPr>
          <w:rFonts w:asciiTheme="minorHAnsi" w:hAnsiTheme="minorHAnsi" w:cstheme="minorHAnsi"/>
          <w:color w:val="000000" w:themeColor="text1"/>
          <w:lang w:val="en-GB"/>
        </w:rPr>
        <w:t xml:space="preserve">muscle </w:t>
      </w:r>
      <w:r w:rsidR="00960413" w:rsidRPr="00032C70">
        <w:rPr>
          <w:rFonts w:asciiTheme="minorHAnsi" w:hAnsiTheme="minorHAnsi" w:cstheme="minorHAnsi"/>
          <w:color w:val="000000" w:themeColor="text1"/>
          <w:lang w:val="en-GB"/>
        </w:rPr>
        <w:t xml:space="preserve">regeneration in </w:t>
      </w:r>
      <w:r w:rsidR="00F2098E" w:rsidRPr="00032C70">
        <w:rPr>
          <w:rFonts w:asciiTheme="minorHAnsi" w:hAnsiTheme="minorHAnsi" w:cstheme="minorHAnsi"/>
          <w:color w:val="000000" w:themeColor="text1"/>
          <w:lang w:val="en-GB"/>
        </w:rPr>
        <w:t xml:space="preserve">zebrafish </w:t>
      </w:r>
      <w:r w:rsidR="00960413" w:rsidRPr="00032C70">
        <w:rPr>
          <w:rFonts w:asciiTheme="minorHAnsi" w:hAnsiTheme="minorHAnsi" w:cstheme="minorHAnsi"/>
          <w:color w:val="000000" w:themeColor="text1"/>
          <w:lang w:val="en-GB"/>
        </w:rPr>
        <w:t>models</w:t>
      </w:r>
      <w:r w:rsidR="00F2098E" w:rsidRPr="00032C70">
        <w:rPr>
          <w:rFonts w:asciiTheme="minorHAnsi" w:hAnsiTheme="minorHAnsi" w:cstheme="minorHAnsi"/>
          <w:color w:val="000000" w:themeColor="text1"/>
          <w:lang w:val="en-GB"/>
        </w:rPr>
        <w:t xml:space="preserve"> of muscle disease</w:t>
      </w:r>
      <w:r w:rsidR="00960413" w:rsidRPr="00032C70">
        <w:rPr>
          <w:rFonts w:asciiTheme="minorHAnsi" w:hAnsiTheme="minorHAnsi" w:cstheme="minorHAnsi"/>
          <w:color w:val="000000" w:themeColor="text1"/>
          <w:lang w:val="en-GB"/>
        </w:rPr>
        <w:t>.</w:t>
      </w:r>
    </w:p>
    <w:p w14:paraId="78728D18" w14:textId="706614AE" w:rsidR="00014314" w:rsidRPr="00032C70" w:rsidRDefault="00014314" w:rsidP="007F3403">
      <w:pPr>
        <w:contextualSpacing/>
        <w:rPr>
          <w:rFonts w:asciiTheme="minorHAnsi" w:hAnsiTheme="minorHAnsi" w:cstheme="minorHAnsi"/>
          <w:color w:val="auto"/>
          <w:lang w:val="en-GB"/>
        </w:rPr>
      </w:pPr>
    </w:p>
    <w:p w14:paraId="1734505F" w14:textId="35AA40FB" w:rsidR="00AA03DF" w:rsidRPr="00032C70" w:rsidRDefault="00AA03DF" w:rsidP="007F3403">
      <w:pPr>
        <w:pStyle w:val="NormalWeb"/>
        <w:spacing w:before="0" w:beforeAutospacing="0" w:after="0" w:afterAutospacing="0"/>
        <w:contextualSpacing/>
        <w:rPr>
          <w:rFonts w:asciiTheme="minorHAnsi" w:hAnsiTheme="minorHAnsi" w:cstheme="minorHAnsi"/>
          <w:color w:val="808080"/>
          <w:lang w:val="en-GB"/>
        </w:rPr>
      </w:pPr>
      <w:r w:rsidRPr="00032C70">
        <w:rPr>
          <w:rFonts w:asciiTheme="minorHAnsi" w:hAnsiTheme="minorHAnsi" w:cstheme="minorHAnsi"/>
          <w:b/>
          <w:bCs/>
          <w:lang w:val="en-GB"/>
        </w:rPr>
        <w:t xml:space="preserve">ACKNOWLEDGMENTS: </w:t>
      </w:r>
    </w:p>
    <w:p w14:paraId="246DCD94" w14:textId="40692ED1" w:rsidR="007A4DD6" w:rsidRPr="00032C70" w:rsidRDefault="00624E08" w:rsidP="007F3403">
      <w:pPr>
        <w:widowControl/>
        <w:autoSpaceDE/>
        <w:autoSpaceDN/>
        <w:adjustRightInd/>
        <w:contextualSpacing/>
        <w:rPr>
          <w:rFonts w:asciiTheme="minorHAnsi" w:hAnsiTheme="minorHAnsi"/>
          <w:color w:val="auto"/>
          <w:lang w:val="en-GB"/>
        </w:rPr>
      </w:pPr>
      <w:r w:rsidRPr="00032C70">
        <w:rPr>
          <w:rFonts w:asciiTheme="minorHAnsi" w:hAnsiTheme="minorHAnsi" w:cstheme="minorHAnsi"/>
          <w:color w:val="auto"/>
          <w:lang w:val="en-GB" w:eastAsia="fr-FR"/>
        </w:rPr>
        <w:t xml:space="preserve">We are </w:t>
      </w:r>
      <w:r w:rsidR="00EA766E" w:rsidRPr="00032C70">
        <w:rPr>
          <w:rFonts w:asciiTheme="minorHAnsi" w:hAnsiTheme="minorHAnsi" w:cstheme="minorHAnsi"/>
          <w:color w:val="auto"/>
          <w:lang w:val="en-GB" w:eastAsia="fr-FR"/>
        </w:rPr>
        <w:t>would like to thank</w:t>
      </w:r>
      <w:r w:rsidR="00165A10" w:rsidRPr="00032C70">
        <w:rPr>
          <w:rFonts w:asciiTheme="minorHAnsi" w:hAnsiTheme="minorHAnsi" w:cstheme="minorHAnsi"/>
          <w:color w:val="auto"/>
          <w:lang w:val="en-GB" w:eastAsia="fr-FR"/>
        </w:rPr>
        <w:t xml:space="preserve"> </w:t>
      </w:r>
      <w:proofErr w:type="spellStart"/>
      <w:r w:rsidR="00165A10" w:rsidRPr="00032C70">
        <w:rPr>
          <w:rFonts w:asciiTheme="minorHAnsi" w:hAnsiTheme="minorHAnsi" w:cstheme="minorHAnsi"/>
          <w:color w:val="auto"/>
          <w:lang w:val="en-GB" w:eastAsia="fr-FR"/>
        </w:rPr>
        <w:t>Dr.</w:t>
      </w:r>
      <w:proofErr w:type="spellEnd"/>
      <w:r w:rsidR="00165A10" w:rsidRPr="00032C70">
        <w:rPr>
          <w:rFonts w:asciiTheme="minorHAnsi" w:hAnsiTheme="minorHAnsi" w:cstheme="minorHAnsi"/>
          <w:color w:val="auto"/>
          <w:lang w:val="en-GB" w:eastAsia="fr-FR"/>
        </w:rPr>
        <w:t xml:space="preserve"> Alex Fulcher, and</w:t>
      </w:r>
      <w:r w:rsidR="00EA766E" w:rsidRPr="00032C70">
        <w:rPr>
          <w:rFonts w:asciiTheme="minorHAnsi" w:hAnsiTheme="minorHAnsi" w:cstheme="minorHAnsi"/>
          <w:color w:val="auto"/>
          <w:lang w:val="en-GB" w:eastAsia="fr-FR"/>
        </w:rPr>
        <w:t xml:space="preserve"> Monash Micro Imaging for assistance with</w:t>
      </w:r>
      <w:r w:rsidR="00217FE0" w:rsidRPr="00032C70">
        <w:rPr>
          <w:rFonts w:asciiTheme="minorHAnsi" w:hAnsiTheme="minorHAnsi" w:cstheme="minorHAnsi"/>
          <w:color w:val="auto"/>
          <w:lang w:val="en-GB" w:eastAsia="fr-FR"/>
        </w:rPr>
        <w:t xml:space="preserve"> microscope maintenance and setup.</w:t>
      </w:r>
      <w:r w:rsidR="00217FE0" w:rsidRPr="00032C70">
        <w:rPr>
          <w:rFonts w:asciiTheme="minorHAnsi" w:hAnsiTheme="minorHAnsi"/>
          <w:color w:val="auto"/>
          <w:lang w:val="en-GB"/>
        </w:rPr>
        <w:t xml:space="preserve"> </w:t>
      </w:r>
      <w:r w:rsidR="00296D48" w:rsidRPr="00032C70">
        <w:rPr>
          <w:rFonts w:asciiTheme="minorHAnsi" w:hAnsiTheme="minorHAnsi" w:cstheme="minorHAnsi"/>
          <w:color w:val="000000" w:themeColor="text1"/>
          <w:lang w:val="en-GB"/>
        </w:rPr>
        <w:t xml:space="preserve">The Australian Regenerative Medicine Institute is supported by grants from the State Government of Victoria and the Australian Government. </w:t>
      </w:r>
      <w:r w:rsidR="007A5188" w:rsidRPr="00032C70">
        <w:rPr>
          <w:rFonts w:asciiTheme="minorHAnsi" w:hAnsiTheme="minorHAnsi" w:cstheme="minorHAnsi"/>
          <w:color w:val="000000" w:themeColor="text1"/>
          <w:lang w:val="en-GB"/>
        </w:rPr>
        <w:t>This work was funded by a Muscular Dystrophy Association (USA) project grant to P.D.C (</w:t>
      </w:r>
      <w:r w:rsidR="007A5188" w:rsidRPr="00032C70">
        <w:rPr>
          <w:rFonts w:asciiTheme="minorHAnsi" w:hAnsiTheme="minorHAnsi" w:cstheme="minorHAnsi"/>
          <w:lang w:val="en-GB"/>
        </w:rPr>
        <w:t>628882).</w:t>
      </w:r>
    </w:p>
    <w:p w14:paraId="2D96E92E" w14:textId="72F287DC" w:rsidR="00AA03DF" w:rsidRPr="00032C70" w:rsidRDefault="00AA03DF" w:rsidP="007F3403">
      <w:pPr>
        <w:contextualSpacing/>
        <w:rPr>
          <w:rFonts w:asciiTheme="minorHAnsi" w:hAnsiTheme="minorHAnsi" w:cstheme="minorHAnsi"/>
          <w:b/>
          <w:bCs/>
          <w:lang w:val="en-GB"/>
        </w:rPr>
      </w:pPr>
    </w:p>
    <w:p w14:paraId="5D52ED8B" w14:textId="15B3CD66" w:rsidR="00AA03DF" w:rsidRPr="00032C70" w:rsidRDefault="00AA03DF" w:rsidP="007F3403">
      <w:pPr>
        <w:pStyle w:val="NormalWeb"/>
        <w:spacing w:before="0" w:beforeAutospacing="0" w:after="0" w:afterAutospacing="0"/>
        <w:contextualSpacing/>
        <w:rPr>
          <w:rFonts w:asciiTheme="minorHAnsi" w:hAnsiTheme="minorHAnsi" w:cstheme="minorHAnsi"/>
          <w:color w:val="808080"/>
          <w:lang w:val="en-GB"/>
        </w:rPr>
      </w:pPr>
      <w:r w:rsidRPr="00032C70">
        <w:rPr>
          <w:rFonts w:asciiTheme="minorHAnsi" w:hAnsiTheme="minorHAnsi" w:cstheme="minorHAnsi"/>
          <w:b/>
          <w:lang w:val="en-GB"/>
        </w:rPr>
        <w:t>DISCLOSURES</w:t>
      </w:r>
      <w:r w:rsidRPr="00032C70">
        <w:rPr>
          <w:rFonts w:asciiTheme="minorHAnsi" w:hAnsiTheme="minorHAnsi" w:cstheme="minorHAnsi"/>
          <w:b/>
          <w:bCs/>
          <w:lang w:val="en-GB"/>
        </w:rPr>
        <w:t>:</w:t>
      </w:r>
    </w:p>
    <w:p w14:paraId="50AB7E9F" w14:textId="67590D5B" w:rsidR="00296D48" w:rsidRPr="00032C70" w:rsidRDefault="00296D48" w:rsidP="007F3403">
      <w:pPr>
        <w:contextualSpacing/>
        <w:rPr>
          <w:rFonts w:asciiTheme="minorHAnsi" w:hAnsiTheme="minorHAnsi" w:cstheme="minorHAnsi"/>
          <w:color w:val="000000" w:themeColor="text1"/>
          <w:lang w:val="en-GB"/>
        </w:rPr>
      </w:pPr>
      <w:r w:rsidRPr="00032C70">
        <w:rPr>
          <w:rFonts w:asciiTheme="minorHAnsi" w:hAnsiTheme="minorHAnsi" w:cstheme="minorHAnsi"/>
          <w:color w:val="000000" w:themeColor="text1"/>
          <w:lang w:val="en-GB"/>
        </w:rPr>
        <w:t>The authors have nothing to disclose</w:t>
      </w:r>
      <w:r w:rsidR="00683432">
        <w:rPr>
          <w:rFonts w:asciiTheme="minorHAnsi" w:hAnsiTheme="minorHAnsi" w:cstheme="minorHAnsi"/>
          <w:color w:val="000000" w:themeColor="text1"/>
          <w:lang w:val="en-GB"/>
        </w:rPr>
        <w:t>.</w:t>
      </w:r>
    </w:p>
    <w:p w14:paraId="66030076" w14:textId="77777777" w:rsidR="00AA03DF" w:rsidRPr="00032C70" w:rsidRDefault="00AA03DF" w:rsidP="007F3403">
      <w:pPr>
        <w:contextualSpacing/>
        <w:rPr>
          <w:rFonts w:asciiTheme="minorHAnsi" w:hAnsiTheme="minorHAnsi" w:cstheme="minorHAnsi"/>
          <w:color w:val="auto"/>
          <w:lang w:val="en-GB"/>
        </w:rPr>
      </w:pPr>
    </w:p>
    <w:p w14:paraId="315B4FAD" w14:textId="65445E01" w:rsidR="00B32616" w:rsidRPr="00032C70" w:rsidRDefault="009726EE" w:rsidP="007F3403">
      <w:pPr>
        <w:contextualSpacing/>
        <w:rPr>
          <w:rFonts w:asciiTheme="minorHAnsi" w:hAnsiTheme="minorHAnsi" w:cstheme="minorHAnsi"/>
          <w:b/>
          <w:color w:val="000000" w:themeColor="text1"/>
          <w:lang w:val="en-GB"/>
        </w:rPr>
      </w:pPr>
      <w:r w:rsidRPr="00032C70">
        <w:rPr>
          <w:rFonts w:asciiTheme="minorHAnsi" w:hAnsiTheme="minorHAnsi" w:cstheme="minorHAnsi"/>
          <w:b/>
          <w:bCs/>
          <w:lang w:val="en-GB"/>
        </w:rPr>
        <w:t>REFERENCES</w:t>
      </w:r>
      <w:r w:rsidR="00D04760" w:rsidRPr="00032C70">
        <w:rPr>
          <w:rFonts w:asciiTheme="minorHAnsi" w:hAnsiTheme="minorHAnsi" w:cstheme="minorHAnsi"/>
          <w:b/>
          <w:bCs/>
          <w:lang w:val="en-GB"/>
        </w:rPr>
        <w:t>:</w:t>
      </w:r>
    </w:p>
    <w:p w14:paraId="681E9B67" w14:textId="5E625D02" w:rsidR="00DD6644" w:rsidRPr="00032C70" w:rsidRDefault="008D6475" w:rsidP="007F3403">
      <w:pPr>
        <w:contextualSpacing/>
        <w:rPr>
          <w:rFonts w:asciiTheme="minorHAnsi" w:hAnsiTheme="minorHAnsi"/>
          <w:lang w:val="en-GB"/>
        </w:rPr>
      </w:pPr>
      <w:r w:rsidRPr="00032C70">
        <w:rPr>
          <w:rFonts w:asciiTheme="minorHAnsi" w:hAnsiTheme="minorHAnsi" w:cstheme="minorHAnsi"/>
          <w:color w:val="000000" w:themeColor="text1"/>
          <w:lang w:val="en-GB"/>
        </w:rPr>
        <w:fldChar w:fldCharType="begin"/>
      </w:r>
      <w:r w:rsidR="00B14B6F" w:rsidRPr="00032C70">
        <w:rPr>
          <w:rFonts w:asciiTheme="minorHAnsi" w:hAnsiTheme="minorHAnsi" w:cstheme="minorHAnsi"/>
          <w:color w:val="000000" w:themeColor="text1"/>
          <w:lang w:val="en-GB"/>
        </w:rPr>
        <w:instrText xml:space="preserve"> ADDIN ZOTERO_BIBL {"uncited":[],"omitted":[],"custom":[]} CSL_BIBLIOGRAPHY </w:instrText>
      </w:r>
      <w:r w:rsidRPr="00032C70">
        <w:rPr>
          <w:rFonts w:asciiTheme="minorHAnsi" w:hAnsiTheme="minorHAnsi" w:cstheme="minorHAnsi"/>
          <w:color w:val="000000" w:themeColor="text1"/>
          <w:lang w:val="en-GB"/>
        </w:rPr>
        <w:fldChar w:fldCharType="separate"/>
      </w:r>
      <w:r w:rsidR="00DD6644" w:rsidRPr="00032C70">
        <w:rPr>
          <w:rFonts w:asciiTheme="minorHAnsi" w:hAnsiTheme="minorHAnsi"/>
          <w:lang w:val="en-GB"/>
        </w:rPr>
        <w:t>1.</w:t>
      </w:r>
      <w:r w:rsidR="00DD6644" w:rsidRPr="00032C70">
        <w:rPr>
          <w:rFonts w:asciiTheme="minorHAnsi" w:hAnsiTheme="minorHAnsi"/>
          <w:lang w:val="en-GB"/>
        </w:rPr>
        <w:tab/>
        <w:t xml:space="preserve">Egan, B., Zierath, J.R. Exercise Metabolism and the Molecular Regulation of Skeletal Muscle Adaptation. </w:t>
      </w:r>
      <w:r w:rsidR="00DD6644" w:rsidRPr="00032C70">
        <w:rPr>
          <w:rFonts w:asciiTheme="minorHAnsi" w:hAnsiTheme="minorHAnsi"/>
          <w:i/>
          <w:iCs/>
          <w:lang w:val="en-GB"/>
        </w:rPr>
        <w:t>Cell Metabolism</w:t>
      </w:r>
      <w:r w:rsidR="00DD6644" w:rsidRPr="00032C70">
        <w:rPr>
          <w:rFonts w:asciiTheme="minorHAnsi" w:hAnsiTheme="minorHAnsi"/>
          <w:lang w:val="en-GB"/>
        </w:rPr>
        <w:t xml:space="preserve">. </w:t>
      </w:r>
      <w:r w:rsidR="00DD6644" w:rsidRPr="00032C70">
        <w:rPr>
          <w:rFonts w:asciiTheme="minorHAnsi" w:hAnsiTheme="minorHAnsi"/>
          <w:b/>
          <w:bCs/>
          <w:lang w:val="en-GB"/>
        </w:rPr>
        <w:t>17</w:t>
      </w:r>
      <w:r w:rsidR="00DD6644" w:rsidRPr="00032C70">
        <w:rPr>
          <w:rFonts w:asciiTheme="minorHAnsi" w:hAnsiTheme="minorHAnsi"/>
          <w:lang w:val="en-GB"/>
        </w:rPr>
        <w:t xml:space="preserve"> (2), 162–184, (2013).</w:t>
      </w:r>
    </w:p>
    <w:p w14:paraId="793CA4EB" w14:textId="02E99764" w:rsidR="00DD6644" w:rsidRPr="00032C70" w:rsidRDefault="00DD6644" w:rsidP="007F3403">
      <w:pPr>
        <w:contextualSpacing/>
        <w:rPr>
          <w:rFonts w:asciiTheme="minorHAnsi" w:hAnsiTheme="minorHAnsi"/>
          <w:lang w:val="en-GB"/>
        </w:rPr>
      </w:pPr>
      <w:r w:rsidRPr="00032C70">
        <w:rPr>
          <w:rFonts w:asciiTheme="minorHAnsi" w:hAnsiTheme="minorHAnsi"/>
          <w:lang w:val="en-GB"/>
        </w:rPr>
        <w:t>2.</w:t>
      </w:r>
      <w:r w:rsidRPr="00032C70">
        <w:rPr>
          <w:rFonts w:asciiTheme="minorHAnsi" w:hAnsiTheme="minorHAnsi"/>
          <w:lang w:val="en-GB"/>
        </w:rPr>
        <w:tab/>
        <w:t xml:space="preserve">Seale, P., Sabourin, L.A., Girgis-Gabardo, A., Mansouri, A., Gruss, P., Rudnicki, M.A. Pax7 is required for the specification of myogenic satellite cells. </w:t>
      </w:r>
      <w:r w:rsidRPr="00032C70">
        <w:rPr>
          <w:rFonts w:asciiTheme="minorHAnsi" w:hAnsiTheme="minorHAnsi"/>
          <w:i/>
          <w:iCs/>
          <w:lang w:val="en-GB"/>
        </w:rPr>
        <w:t>Cell</w:t>
      </w:r>
      <w:r w:rsidRPr="00032C70">
        <w:rPr>
          <w:rFonts w:asciiTheme="minorHAnsi" w:hAnsiTheme="minorHAnsi"/>
          <w:lang w:val="en-GB"/>
        </w:rPr>
        <w:t xml:space="preserve">. </w:t>
      </w:r>
      <w:r w:rsidRPr="00032C70">
        <w:rPr>
          <w:rFonts w:asciiTheme="minorHAnsi" w:hAnsiTheme="minorHAnsi"/>
          <w:b/>
          <w:bCs/>
          <w:lang w:val="en-GB"/>
        </w:rPr>
        <w:t>102</w:t>
      </w:r>
      <w:r w:rsidRPr="00032C70">
        <w:rPr>
          <w:rFonts w:asciiTheme="minorHAnsi" w:hAnsiTheme="minorHAnsi"/>
          <w:lang w:val="en-GB"/>
        </w:rPr>
        <w:t xml:space="preserve"> (6), 777–786 (2000).</w:t>
      </w:r>
    </w:p>
    <w:p w14:paraId="268FB7CB" w14:textId="56618303" w:rsidR="00DD6644" w:rsidRPr="00032C70" w:rsidRDefault="00DD6644" w:rsidP="007F3403">
      <w:pPr>
        <w:contextualSpacing/>
        <w:rPr>
          <w:rFonts w:asciiTheme="minorHAnsi" w:hAnsiTheme="minorHAnsi"/>
          <w:lang w:val="en-GB"/>
        </w:rPr>
      </w:pPr>
      <w:r w:rsidRPr="00032C70">
        <w:rPr>
          <w:rFonts w:asciiTheme="minorHAnsi" w:hAnsiTheme="minorHAnsi"/>
          <w:lang w:val="en-GB"/>
        </w:rPr>
        <w:t>3.</w:t>
      </w:r>
      <w:r w:rsidRPr="00032C70">
        <w:rPr>
          <w:rFonts w:asciiTheme="minorHAnsi" w:hAnsiTheme="minorHAnsi"/>
          <w:lang w:val="en-GB"/>
        </w:rPr>
        <w:tab/>
        <w:t xml:space="preserve">Relaix, F., Rocancourt, D., Mansouri, A., Buckingham, M. A Pax3/Pax7-dependent population of skeletal muscle progenitor cells. </w:t>
      </w:r>
      <w:r w:rsidRPr="00032C70">
        <w:rPr>
          <w:rFonts w:asciiTheme="minorHAnsi" w:hAnsiTheme="minorHAnsi"/>
          <w:i/>
          <w:iCs/>
          <w:lang w:val="en-GB"/>
        </w:rPr>
        <w:t>Nature</w:t>
      </w:r>
      <w:r w:rsidRPr="00032C70">
        <w:rPr>
          <w:rFonts w:asciiTheme="minorHAnsi" w:hAnsiTheme="minorHAnsi"/>
          <w:lang w:val="en-GB"/>
        </w:rPr>
        <w:t xml:space="preserve">. </w:t>
      </w:r>
      <w:r w:rsidRPr="00032C70">
        <w:rPr>
          <w:rFonts w:asciiTheme="minorHAnsi" w:hAnsiTheme="minorHAnsi"/>
          <w:b/>
          <w:bCs/>
          <w:lang w:val="en-GB"/>
        </w:rPr>
        <w:t>435</w:t>
      </w:r>
      <w:r w:rsidRPr="00032C70">
        <w:rPr>
          <w:rFonts w:asciiTheme="minorHAnsi" w:hAnsiTheme="minorHAnsi"/>
          <w:lang w:val="en-GB"/>
        </w:rPr>
        <w:t xml:space="preserve"> (7044), 948–953 (2005).</w:t>
      </w:r>
    </w:p>
    <w:p w14:paraId="728ABA4A" w14:textId="74FBB0FD" w:rsidR="00DD6644" w:rsidRPr="00032C70" w:rsidRDefault="00DD6644" w:rsidP="007F3403">
      <w:pPr>
        <w:contextualSpacing/>
        <w:rPr>
          <w:rFonts w:asciiTheme="minorHAnsi" w:hAnsiTheme="minorHAnsi"/>
          <w:lang w:val="en-GB"/>
        </w:rPr>
      </w:pPr>
      <w:r w:rsidRPr="00032C70">
        <w:rPr>
          <w:rFonts w:asciiTheme="minorHAnsi" w:hAnsiTheme="minorHAnsi"/>
          <w:lang w:val="en-GB"/>
        </w:rPr>
        <w:t>4.</w:t>
      </w:r>
      <w:r w:rsidRPr="00032C70">
        <w:rPr>
          <w:rFonts w:asciiTheme="minorHAnsi" w:hAnsiTheme="minorHAnsi"/>
          <w:lang w:val="en-GB"/>
        </w:rPr>
        <w:tab/>
        <w:t xml:space="preserve">Sousa-Victor, P. </w:t>
      </w:r>
      <w:r w:rsidR="00683432" w:rsidRPr="00683432">
        <w:rPr>
          <w:rFonts w:asciiTheme="minorHAnsi" w:hAnsiTheme="minorHAnsi"/>
          <w:lang w:val="en-GB"/>
        </w:rPr>
        <w:t>et al.</w:t>
      </w:r>
      <w:r w:rsidRPr="00032C70">
        <w:rPr>
          <w:rFonts w:asciiTheme="minorHAnsi" w:hAnsiTheme="minorHAnsi"/>
          <w:lang w:val="en-GB"/>
        </w:rPr>
        <w:t xml:space="preserve"> Geriatric muscle stem cells switch reversible quiescence into senescence. </w:t>
      </w:r>
      <w:r w:rsidRPr="00032C70">
        <w:rPr>
          <w:rFonts w:asciiTheme="minorHAnsi" w:hAnsiTheme="minorHAnsi"/>
          <w:i/>
          <w:iCs/>
          <w:lang w:val="en-GB"/>
        </w:rPr>
        <w:t>Nature</w:t>
      </w:r>
      <w:r w:rsidRPr="00032C70">
        <w:rPr>
          <w:rFonts w:asciiTheme="minorHAnsi" w:hAnsiTheme="minorHAnsi"/>
          <w:lang w:val="en-GB"/>
        </w:rPr>
        <w:t xml:space="preserve">. </w:t>
      </w:r>
      <w:r w:rsidRPr="00032C70">
        <w:rPr>
          <w:rFonts w:asciiTheme="minorHAnsi" w:hAnsiTheme="minorHAnsi"/>
          <w:b/>
          <w:bCs/>
          <w:lang w:val="en-GB"/>
        </w:rPr>
        <w:t>506</w:t>
      </w:r>
      <w:r w:rsidRPr="00032C70">
        <w:rPr>
          <w:rFonts w:asciiTheme="minorHAnsi" w:hAnsiTheme="minorHAnsi"/>
          <w:lang w:val="en-GB"/>
        </w:rPr>
        <w:t xml:space="preserve"> (7488), 316–321 (2014).</w:t>
      </w:r>
    </w:p>
    <w:p w14:paraId="4F199707" w14:textId="28989DA4" w:rsidR="00DD6644" w:rsidRPr="00032C70" w:rsidRDefault="00DD6644" w:rsidP="007F3403">
      <w:pPr>
        <w:contextualSpacing/>
        <w:rPr>
          <w:rFonts w:asciiTheme="minorHAnsi" w:hAnsiTheme="minorHAnsi"/>
          <w:lang w:val="en-GB"/>
        </w:rPr>
      </w:pPr>
      <w:r w:rsidRPr="00032C70">
        <w:rPr>
          <w:rFonts w:asciiTheme="minorHAnsi" w:hAnsiTheme="minorHAnsi"/>
          <w:lang w:val="en-GB"/>
        </w:rPr>
        <w:t>5.</w:t>
      </w:r>
      <w:r w:rsidRPr="00032C70">
        <w:rPr>
          <w:rFonts w:asciiTheme="minorHAnsi" w:hAnsiTheme="minorHAnsi"/>
          <w:lang w:val="en-GB"/>
        </w:rPr>
        <w:tab/>
      </w:r>
      <w:proofErr w:type="spellStart"/>
      <w:r w:rsidRPr="00032C70">
        <w:rPr>
          <w:rFonts w:asciiTheme="minorHAnsi" w:hAnsiTheme="minorHAnsi"/>
          <w:lang w:val="en-GB"/>
        </w:rPr>
        <w:t>Egerman</w:t>
      </w:r>
      <w:proofErr w:type="spellEnd"/>
      <w:r w:rsidRPr="00032C70">
        <w:rPr>
          <w:rFonts w:asciiTheme="minorHAnsi" w:hAnsiTheme="minorHAnsi"/>
          <w:lang w:val="en-GB"/>
        </w:rPr>
        <w:t xml:space="preserve">, M.A. </w:t>
      </w:r>
      <w:r w:rsidR="00683432" w:rsidRPr="00683432">
        <w:rPr>
          <w:rFonts w:asciiTheme="minorHAnsi" w:hAnsiTheme="minorHAnsi"/>
          <w:lang w:val="en-GB"/>
        </w:rPr>
        <w:t>et al.</w:t>
      </w:r>
      <w:r w:rsidRPr="00032C70">
        <w:rPr>
          <w:rFonts w:asciiTheme="minorHAnsi" w:hAnsiTheme="minorHAnsi"/>
          <w:lang w:val="en-GB"/>
        </w:rPr>
        <w:t xml:space="preserve"> GDF11 Increases with Age and Inhibits Skeletal Muscle Regeneration. </w:t>
      </w:r>
      <w:r w:rsidRPr="00032C70">
        <w:rPr>
          <w:rFonts w:asciiTheme="minorHAnsi" w:hAnsiTheme="minorHAnsi"/>
          <w:i/>
          <w:iCs/>
          <w:lang w:val="en-GB"/>
        </w:rPr>
        <w:t>Cell Metabolism</w:t>
      </w:r>
      <w:r w:rsidRPr="00032C70">
        <w:rPr>
          <w:rFonts w:asciiTheme="minorHAnsi" w:hAnsiTheme="minorHAnsi"/>
          <w:lang w:val="en-GB"/>
        </w:rPr>
        <w:t xml:space="preserve">. </w:t>
      </w:r>
      <w:r w:rsidRPr="00032C70">
        <w:rPr>
          <w:rFonts w:asciiTheme="minorHAnsi" w:hAnsiTheme="minorHAnsi"/>
          <w:b/>
          <w:bCs/>
          <w:lang w:val="en-GB"/>
        </w:rPr>
        <w:t>22</w:t>
      </w:r>
      <w:r w:rsidRPr="00032C70">
        <w:rPr>
          <w:rFonts w:asciiTheme="minorHAnsi" w:hAnsiTheme="minorHAnsi"/>
          <w:lang w:val="en-GB"/>
        </w:rPr>
        <w:t xml:space="preserve"> (1), 164–174 (2015).</w:t>
      </w:r>
    </w:p>
    <w:p w14:paraId="23C3C1FC" w14:textId="01E47659" w:rsidR="00DD6644" w:rsidRPr="00032C70" w:rsidRDefault="00DD6644" w:rsidP="007F3403">
      <w:pPr>
        <w:contextualSpacing/>
        <w:rPr>
          <w:rFonts w:asciiTheme="minorHAnsi" w:hAnsiTheme="minorHAnsi"/>
          <w:lang w:val="en-GB"/>
        </w:rPr>
      </w:pPr>
      <w:r w:rsidRPr="00032C70">
        <w:rPr>
          <w:rFonts w:asciiTheme="minorHAnsi" w:hAnsiTheme="minorHAnsi"/>
          <w:lang w:val="en-GB"/>
        </w:rPr>
        <w:t>6.</w:t>
      </w:r>
      <w:r w:rsidRPr="00032C70">
        <w:rPr>
          <w:rFonts w:asciiTheme="minorHAnsi" w:hAnsiTheme="minorHAnsi"/>
          <w:lang w:val="en-GB"/>
        </w:rPr>
        <w:tab/>
        <w:t xml:space="preserve">Emery, A.E. The muscular dystrophies. </w:t>
      </w:r>
      <w:r w:rsidRPr="00032C70">
        <w:rPr>
          <w:rFonts w:asciiTheme="minorHAnsi" w:hAnsiTheme="minorHAnsi"/>
          <w:i/>
          <w:iCs/>
          <w:lang w:val="en-GB"/>
        </w:rPr>
        <w:t>The Lancet</w:t>
      </w:r>
      <w:r w:rsidRPr="00032C70">
        <w:rPr>
          <w:rFonts w:asciiTheme="minorHAnsi" w:hAnsiTheme="minorHAnsi"/>
          <w:lang w:val="en-GB"/>
        </w:rPr>
        <w:t xml:space="preserve">. </w:t>
      </w:r>
      <w:r w:rsidRPr="00032C70">
        <w:rPr>
          <w:rFonts w:asciiTheme="minorHAnsi" w:hAnsiTheme="minorHAnsi"/>
          <w:b/>
          <w:bCs/>
          <w:lang w:val="en-GB"/>
        </w:rPr>
        <w:t>359</w:t>
      </w:r>
      <w:r w:rsidRPr="00032C70">
        <w:rPr>
          <w:rFonts w:asciiTheme="minorHAnsi" w:hAnsiTheme="minorHAnsi"/>
          <w:lang w:val="en-GB"/>
        </w:rPr>
        <w:t xml:space="preserve"> (9307), 687–695 (2002).</w:t>
      </w:r>
    </w:p>
    <w:p w14:paraId="27F59D3E" w14:textId="77777777" w:rsidR="00DD6644" w:rsidRPr="00032C70" w:rsidRDefault="00DD6644" w:rsidP="007F3403">
      <w:pPr>
        <w:contextualSpacing/>
        <w:rPr>
          <w:rFonts w:asciiTheme="minorHAnsi" w:hAnsiTheme="minorHAnsi"/>
          <w:lang w:val="en-GB"/>
        </w:rPr>
      </w:pPr>
      <w:r w:rsidRPr="00032C70">
        <w:rPr>
          <w:rFonts w:asciiTheme="minorHAnsi" w:hAnsiTheme="minorHAnsi"/>
          <w:lang w:val="en-GB"/>
        </w:rPr>
        <w:t>7.</w:t>
      </w:r>
      <w:r w:rsidRPr="00032C70">
        <w:rPr>
          <w:rFonts w:asciiTheme="minorHAnsi" w:hAnsiTheme="minorHAnsi"/>
          <w:lang w:val="en-GB"/>
        </w:rPr>
        <w:tab/>
        <w:t xml:space="preserve">Emery, A.E.H. </w:t>
      </w:r>
      <w:r w:rsidRPr="00032C70">
        <w:rPr>
          <w:rFonts w:asciiTheme="minorHAnsi" w:hAnsiTheme="minorHAnsi"/>
          <w:i/>
          <w:iCs/>
          <w:lang w:val="en-GB"/>
        </w:rPr>
        <w:t>Duchenne muscular dystrophy</w:t>
      </w:r>
      <w:r w:rsidRPr="00032C70">
        <w:rPr>
          <w:rFonts w:asciiTheme="minorHAnsi" w:hAnsiTheme="minorHAnsi"/>
          <w:lang w:val="en-GB"/>
        </w:rPr>
        <w:t>. Oxford University Press. Oxford; New York. (1993).</w:t>
      </w:r>
    </w:p>
    <w:p w14:paraId="149E0BF3" w14:textId="349CEFAD" w:rsidR="00DD6644" w:rsidRPr="00032C70" w:rsidRDefault="00DD6644" w:rsidP="007F3403">
      <w:pPr>
        <w:contextualSpacing/>
        <w:rPr>
          <w:rFonts w:asciiTheme="minorHAnsi" w:hAnsiTheme="minorHAnsi"/>
          <w:lang w:val="en-GB"/>
        </w:rPr>
      </w:pPr>
      <w:r w:rsidRPr="00032C70">
        <w:rPr>
          <w:rFonts w:asciiTheme="minorHAnsi" w:hAnsiTheme="minorHAnsi"/>
          <w:lang w:val="en-GB"/>
        </w:rPr>
        <w:t>8.</w:t>
      </w:r>
      <w:r w:rsidRPr="00032C70">
        <w:rPr>
          <w:rFonts w:asciiTheme="minorHAnsi" w:hAnsiTheme="minorHAnsi"/>
          <w:lang w:val="en-GB"/>
        </w:rPr>
        <w:tab/>
        <w:t xml:space="preserve">Anne Helbling-Leclerc, P.G. Mutations in the laminin α2–chain gene (LAMA2) cause merosin–deficient congenital muscular dystrophy. </w:t>
      </w:r>
      <w:r w:rsidRPr="00032C70">
        <w:rPr>
          <w:rFonts w:asciiTheme="minorHAnsi" w:hAnsiTheme="minorHAnsi"/>
          <w:i/>
          <w:iCs/>
          <w:lang w:val="en-GB"/>
        </w:rPr>
        <w:t>Nature Genetics</w:t>
      </w:r>
      <w:r w:rsidRPr="00032C70">
        <w:rPr>
          <w:rFonts w:asciiTheme="minorHAnsi" w:hAnsiTheme="minorHAnsi"/>
          <w:lang w:val="en-GB"/>
        </w:rPr>
        <w:t>. (11), 216–218 (1995).</w:t>
      </w:r>
    </w:p>
    <w:p w14:paraId="0E3D1424" w14:textId="03A3944C" w:rsidR="00DD6644" w:rsidRPr="00032C70" w:rsidRDefault="00DD6644" w:rsidP="007F3403">
      <w:pPr>
        <w:contextualSpacing/>
        <w:rPr>
          <w:rFonts w:asciiTheme="minorHAnsi" w:hAnsiTheme="minorHAnsi"/>
          <w:lang w:val="en-GB"/>
        </w:rPr>
      </w:pPr>
      <w:r w:rsidRPr="00032C70">
        <w:rPr>
          <w:rFonts w:asciiTheme="minorHAnsi" w:hAnsiTheme="minorHAnsi"/>
          <w:lang w:val="en-GB"/>
        </w:rPr>
        <w:t>9.</w:t>
      </w:r>
      <w:r w:rsidRPr="00032C70">
        <w:rPr>
          <w:rFonts w:asciiTheme="minorHAnsi" w:hAnsiTheme="minorHAnsi"/>
          <w:lang w:val="en-GB"/>
        </w:rPr>
        <w:tab/>
        <w:t xml:space="preserve">Campbell, K.P. Three muscular dystrophies: loss of cytoskeleton-extracellular matrix </w:t>
      </w:r>
      <w:r w:rsidRPr="00032C70">
        <w:rPr>
          <w:rFonts w:asciiTheme="minorHAnsi" w:hAnsiTheme="minorHAnsi"/>
          <w:lang w:val="en-GB"/>
        </w:rPr>
        <w:lastRenderedPageBreak/>
        <w:t xml:space="preserve">linkage. </w:t>
      </w:r>
      <w:r w:rsidRPr="00032C70">
        <w:rPr>
          <w:rFonts w:asciiTheme="minorHAnsi" w:hAnsiTheme="minorHAnsi"/>
          <w:i/>
          <w:iCs/>
          <w:lang w:val="en-GB"/>
        </w:rPr>
        <w:t>Cell</w:t>
      </w:r>
      <w:r w:rsidRPr="00032C70">
        <w:rPr>
          <w:rFonts w:asciiTheme="minorHAnsi" w:hAnsiTheme="minorHAnsi"/>
          <w:lang w:val="en-GB"/>
        </w:rPr>
        <w:t xml:space="preserve">. </w:t>
      </w:r>
      <w:r w:rsidRPr="00032C70">
        <w:rPr>
          <w:rFonts w:asciiTheme="minorHAnsi" w:hAnsiTheme="minorHAnsi"/>
          <w:b/>
          <w:bCs/>
          <w:lang w:val="en-GB"/>
        </w:rPr>
        <w:t>80</w:t>
      </w:r>
      <w:r w:rsidRPr="00032C70">
        <w:rPr>
          <w:rFonts w:asciiTheme="minorHAnsi" w:hAnsiTheme="minorHAnsi"/>
          <w:lang w:val="en-GB"/>
        </w:rPr>
        <w:t xml:space="preserve"> (5), 675–679 (1995).</w:t>
      </w:r>
    </w:p>
    <w:p w14:paraId="583A58A8" w14:textId="757B29DE" w:rsidR="00DD6644" w:rsidRPr="00032C70" w:rsidRDefault="00DD6644" w:rsidP="007F3403">
      <w:pPr>
        <w:contextualSpacing/>
        <w:rPr>
          <w:rFonts w:asciiTheme="minorHAnsi" w:hAnsiTheme="minorHAnsi"/>
          <w:lang w:val="en-GB"/>
        </w:rPr>
      </w:pPr>
      <w:r w:rsidRPr="00032C70">
        <w:rPr>
          <w:rFonts w:asciiTheme="minorHAnsi" w:hAnsiTheme="minorHAnsi"/>
          <w:lang w:val="en-GB"/>
        </w:rPr>
        <w:t>10.</w:t>
      </w:r>
      <w:r w:rsidRPr="00032C70">
        <w:rPr>
          <w:rFonts w:asciiTheme="minorHAnsi" w:hAnsiTheme="minorHAnsi"/>
          <w:lang w:val="en-GB"/>
        </w:rPr>
        <w:tab/>
        <w:t xml:space="preserve">Cerletti, M. </w:t>
      </w:r>
      <w:r w:rsidR="00683432" w:rsidRPr="00683432">
        <w:rPr>
          <w:rFonts w:asciiTheme="minorHAnsi" w:hAnsiTheme="minorHAnsi"/>
          <w:lang w:val="en-GB"/>
        </w:rPr>
        <w:t>et al.</w:t>
      </w:r>
      <w:r w:rsidRPr="00032C70">
        <w:rPr>
          <w:rFonts w:asciiTheme="minorHAnsi" w:hAnsiTheme="minorHAnsi"/>
          <w:lang w:val="en-GB"/>
        </w:rPr>
        <w:t xml:space="preserve"> Highly efficient, functional engraftment of skeletal muscle stem cells in dystrophic muscles. </w:t>
      </w:r>
      <w:r w:rsidRPr="00032C70">
        <w:rPr>
          <w:rFonts w:asciiTheme="minorHAnsi" w:hAnsiTheme="minorHAnsi"/>
          <w:i/>
          <w:iCs/>
          <w:lang w:val="en-GB"/>
        </w:rPr>
        <w:t>Cell</w:t>
      </w:r>
      <w:r w:rsidRPr="00032C70">
        <w:rPr>
          <w:rFonts w:asciiTheme="minorHAnsi" w:hAnsiTheme="minorHAnsi"/>
          <w:lang w:val="en-GB"/>
        </w:rPr>
        <w:t xml:space="preserve">. </w:t>
      </w:r>
      <w:r w:rsidRPr="00032C70">
        <w:rPr>
          <w:rFonts w:asciiTheme="minorHAnsi" w:hAnsiTheme="minorHAnsi"/>
          <w:b/>
          <w:bCs/>
          <w:lang w:val="en-GB"/>
        </w:rPr>
        <w:t>134</w:t>
      </w:r>
      <w:r w:rsidRPr="00032C70">
        <w:rPr>
          <w:rFonts w:asciiTheme="minorHAnsi" w:hAnsiTheme="minorHAnsi"/>
          <w:lang w:val="en-GB"/>
        </w:rPr>
        <w:t xml:space="preserve"> (1), 37–47 (2008).</w:t>
      </w:r>
    </w:p>
    <w:p w14:paraId="51680BFB" w14:textId="1C6DF21D" w:rsidR="00DD6644" w:rsidRPr="00032C70" w:rsidRDefault="00DD6644" w:rsidP="007F3403">
      <w:pPr>
        <w:contextualSpacing/>
        <w:rPr>
          <w:rFonts w:asciiTheme="minorHAnsi" w:hAnsiTheme="minorHAnsi"/>
          <w:lang w:val="en-GB"/>
        </w:rPr>
      </w:pPr>
      <w:r w:rsidRPr="00032C70">
        <w:rPr>
          <w:rFonts w:asciiTheme="minorHAnsi" w:hAnsiTheme="minorHAnsi"/>
          <w:lang w:val="en-GB"/>
        </w:rPr>
        <w:t>11.</w:t>
      </w:r>
      <w:r w:rsidRPr="00032C70">
        <w:rPr>
          <w:rFonts w:asciiTheme="minorHAnsi" w:hAnsiTheme="minorHAnsi"/>
          <w:lang w:val="en-GB"/>
        </w:rPr>
        <w:tab/>
        <w:t xml:space="preserve">Dumont, N.A. </w:t>
      </w:r>
      <w:r w:rsidR="00683432" w:rsidRPr="00683432">
        <w:rPr>
          <w:rFonts w:asciiTheme="minorHAnsi" w:hAnsiTheme="minorHAnsi"/>
          <w:lang w:val="en-GB"/>
        </w:rPr>
        <w:t>et al.</w:t>
      </w:r>
      <w:r w:rsidRPr="00032C70">
        <w:rPr>
          <w:rFonts w:asciiTheme="minorHAnsi" w:hAnsiTheme="minorHAnsi"/>
          <w:lang w:val="en-GB"/>
        </w:rPr>
        <w:t xml:space="preserve"> Dystrophin expression in muscle stem cells regulates their polarity and asymmetric division. </w:t>
      </w:r>
      <w:r w:rsidRPr="00032C70">
        <w:rPr>
          <w:rFonts w:asciiTheme="minorHAnsi" w:hAnsiTheme="minorHAnsi"/>
          <w:i/>
          <w:iCs/>
          <w:lang w:val="en-GB"/>
        </w:rPr>
        <w:t>Nature Medicine</w:t>
      </w:r>
      <w:r w:rsidRPr="00032C70">
        <w:rPr>
          <w:rFonts w:asciiTheme="minorHAnsi" w:hAnsiTheme="minorHAnsi"/>
          <w:lang w:val="en-GB"/>
        </w:rPr>
        <w:t xml:space="preserve">. </w:t>
      </w:r>
      <w:r w:rsidRPr="00032C70">
        <w:rPr>
          <w:rFonts w:asciiTheme="minorHAnsi" w:hAnsiTheme="minorHAnsi"/>
          <w:b/>
          <w:bCs/>
          <w:lang w:val="en-GB"/>
        </w:rPr>
        <w:t>21</w:t>
      </w:r>
      <w:r w:rsidRPr="00032C70">
        <w:rPr>
          <w:rFonts w:asciiTheme="minorHAnsi" w:hAnsiTheme="minorHAnsi"/>
          <w:lang w:val="en-GB"/>
        </w:rPr>
        <w:t xml:space="preserve"> (12), 1455–1463 (2015).</w:t>
      </w:r>
    </w:p>
    <w:p w14:paraId="1FA08C0E" w14:textId="40EDFB55" w:rsidR="00DD6644" w:rsidRPr="00032C70" w:rsidRDefault="00DD6644" w:rsidP="007F3403">
      <w:pPr>
        <w:contextualSpacing/>
        <w:rPr>
          <w:rFonts w:asciiTheme="minorHAnsi" w:hAnsiTheme="minorHAnsi"/>
          <w:lang w:val="en-GB"/>
        </w:rPr>
      </w:pPr>
      <w:r w:rsidRPr="00032C70">
        <w:rPr>
          <w:rFonts w:asciiTheme="minorHAnsi" w:hAnsiTheme="minorHAnsi"/>
          <w:lang w:val="en-GB"/>
        </w:rPr>
        <w:t>12.</w:t>
      </w:r>
      <w:r w:rsidRPr="00032C70">
        <w:rPr>
          <w:rFonts w:asciiTheme="minorHAnsi" w:hAnsiTheme="minorHAnsi"/>
          <w:lang w:val="en-GB"/>
        </w:rPr>
        <w:tab/>
        <w:t xml:space="preserve">Lieschke, G.J., Currie, P.D. Animal models of human disease: zebrafish swim into view. </w:t>
      </w:r>
      <w:r w:rsidRPr="00032C70">
        <w:rPr>
          <w:rFonts w:asciiTheme="minorHAnsi" w:hAnsiTheme="minorHAnsi"/>
          <w:i/>
          <w:iCs/>
          <w:lang w:val="en-GB"/>
        </w:rPr>
        <w:t>Nature Reviews. Genetics</w:t>
      </w:r>
      <w:r w:rsidRPr="00032C70">
        <w:rPr>
          <w:rFonts w:asciiTheme="minorHAnsi" w:hAnsiTheme="minorHAnsi"/>
          <w:lang w:val="en-GB"/>
        </w:rPr>
        <w:t xml:space="preserve">. </w:t>
      </w:r>
      <w:r w:rsidRPr="00032C70">
        <w:rPr>
          <w:rFonts w:asciiTheme="minorHAnsi" w:hAnsiTheme="minorHAnsi"/>
          <w:b/>
          <w:bCs/>
          <w:lang w:val="en-GB"/>
        </w:rPr>
        <w:t>8</w:t>
      </w:r>
      <w:r w:rsidRPr="00032C70">
        <w:rPr>
          <w:rFonts w:asciiTheme="minorHAnsi" w:hAnsiTheme="minorHAnsi"/>
          <w:lang w:val="en-GB"/>
        </w:rPr>
        <w:t xml:space="preserve"> (5), 353–367 (2007).</w:t>
      </w:r>
    </w:p>
    <w:p w14:paraId="6D29AFD4" w14:textId="300F4A78" w:rsidR="00DD6644" w:rsidRPr="00032C70" w:rsidRDefault="00DD6644" w:rsidP="007F3403">
      <w:pPr>
        <w:contextualSpacing/>
        <w:rPr>
          <w:rFonts w:asciiTheme="minorHAnsi" w:hAnsiTheme="minorHAnsi"/>
          <w:lang w:val="en-GB"/>
        </w:rPr>
      </w:pPr>
      <w:r w:rsidRPr="00032C70">
        <w:rPr>
          <w:rFonts w:asciiTheme="minorHAnsi" w:hAnsiTheme="minorHAnsi"/>
          <w:lang w:val="en-GB"/>
        </w:rPr>
        <w:t>13.</w:t>
      </w:r>
      <w:r w:rsidRPr="00032C70">
        <w:rPr>
          <w:rFonts w:asciiTheme="minorHAnsi" w:hAnsiTheme="minorHAnsi"/>
          <w:lang w:val="en-GB"/>
        </w:rPr>
        <w:tab/>
      </w:r>
      <w:proofErr w:type="spellStart"/>
      <w:r w:rsidRPr="00032C70">
        <w:rPr>
          <w:rFonts w:asciiTheme="minorHAnsi" w:hAnsiTheme="minorHAnsi"/>
          <w:lang w:val="en-GB"/>
        </w:rPr>
        <w:t>Gurevich</w:t>
      </w:r>
      <w:proofErr w:type="spellEnd"/>
      <w:r w:rsidRPr="00032C70">
        <w:rPr>
          <w:rFonts w:asciiTheme="minorHAnsi" w:hAnsiTheme="minorHAnsi"/>
          <w:lang w:val="en-GB"/>
        </w:rPr>
        <w:t xml:space="preserve">, D.B. </w:t>
      </w:r>
      <w:r w:rsidR="00683432" w:rsidRPr="00683432">
        <w:rPr>
          <w:rFonts w:asciiTheme="minorHAnsi" w:hAnsiTheme="minorHAnsi"/>
          <w:lang w:val="en-GB"/>
        </w:rPr>
        <w:t>et al.</w:t>
      </w:r>
      <w:r w:rsidRPr="00032C70">
        <w:rPr>
          <w:rFonts w:asciiTheme="minorHAnsi" w:hAnsiTheme="minorHAnsi"/>
          <w:lang w:val="en-GB"/>
        </w:rPr>
        <w:t xml:space="preserve"> Asymmetric division of clonal muscle stem cells coordinates muscle regeneration in vivo. </w:t>
      </w:r>
      <w:r w:rsidRPr="00032C70">
        <w:rPr>
          <w:rFonts w:asciiTheme="minorHAnsi" w:hAnsiTheme="minorHAnsi"/>
          <w:i/>
          <w:iCs/>
          <w:lang w:val="en-GB"/>
        </w:rPr>
        <w:t>Science (New York, N.Y.)</w:t>
      </w:r>
      <w:r w:rsidRPr="00032C70">
        <w:rPr>
          <w:rFonts w:asciiTheme="minorHAnsi" w:hAnsiTheme="minorHAnsi"/>
          <w:lang w:val="en-GB"/>
        </w:rPr>
        <w:t xml:space="preserve">. </w:t>
      </w:r>
      <w:r w:rsidRPr="00032C70">
        <w:rPr>
          <w:rFonts w:asciiTheme="minorHAnsi" w:hAnsiTheme="minorHAnsi"/>
          <w:b/>
          <w:bCs/>
          <w:lang w:val="en-GB"/>
        </w:rPr>
        <w:t>353</w:t>
      </w:r>
      <w:r w:rsidRPr="00032C70">
        <w:rPr>
          <w:rFonts w:asciiTheme="minorHAnsi" w:hAnsiTheme="minorHAnsi"/>
          <w:lang w:val="en-GB"/>
        </w:rPr>
        <w:t xml:space="preserve"> (6295), aad9969 (2016).</w:t>
      </w:r>
    </w:p>
    <w:p w14:paraId="734B4170" w14:textId="47B97824" w:rsidR="00DD6644" w:rsidRPr="00032C70" w:rsidRDefault="00DD6644" w:rsidP="007F3403">
      <w:pPr>
        <w:contextualSpacing/>
        <w:rPr>
          <w:rFonts w:asciiTheme="minorHAnsi" w:hAnsiTheme="minorHAnsi"/>
          <w:lang w:val="en-GB"/>
        </w:rPr>
      </w:pPr>
      <w:r w:rsidRPr="00032C70">
        <w:rPr>
          <w:rFonts w:asciiTheme="minorHAnsi" w:hAnsiTheme="minorHAnsi"/>
          <w:lang w:val="en-GB"/>
        </w:rPr>
        <w:t>14.</w:t>
      </w:r>
      <w:r w:rsidRPr="00032C70">
        <w:rPr>
          <w:rFonts w:asciiTheme="minorHAnsi" w:hAnsiTheme="minorHAnsi"/>
          <w:lang w:val="en-GB"/>
        </w:rPr>
        <w:tab/>
        <w:t xml:space="preserve">Lambert, C.J. </w:t>
      </w:r>
      <w:r w:rsidR="00683432" w:rsidRPr="00683432">
        <w:rPr>
          <w:rFonts w:asciiTheme="minorHAnsi" w:hAnsiTheme="minorHAnsi"/>
          <w:lang w:val="en-GB"/>
        </w:rPr>
        <w:t>et al.</w:t>
      </w:r>
      <w:r w:rsidRPr="00032C70">
        <w:rPr>
          <w:rFonts w:asciiTheme="minorHAnsi" w:hAnsiTheme="minorHAnsi"/>
          <w:lang w:val="en-GB"/>
        </w:rPr>
        <w:t xml:space="preserve"> An automated system for rapid cellular extraction from live zebrafish embryos and larvae: Development and application to genotyping. </w:t>
      </w:r>
      <w:r w:rsidRPr="00032C70">
        <w:rPr>
          <w:rFonts w:asciiTheme="minorHAnsi" w:hAnsiTheme="minorHAnsi"/>
          <w:i/>
          <w:iCs/>
          <w:lang w:val="en-GB"/>
        </w:rPr>
        <w:t>PloS One</w:t>
      </w:r>
      <w:r w:rsidRPr="00032C70">
        <w:rPr>
          <w:rFonts w:asciiTheme="minorHAnsi" w:hAnsiTheme="minorHAnsi"/>
          <w:lang w:val="en-GB"/>
        </w:rPr>
        <w:t xml:space="preserve">. </w:t>
      </w:r>
      <w:r w:rsidRPr="00032C70">
        <w:rPr>
          <w:rFonts w:asciiTheme="minorHAnsi" w:hAnsiTheme="minorHAnsi"/>
          <w:b/>
          <w:bCs/>
          <w:lang w:val="en-GB"/>
        </w:rPr>
        <w:t>13</w:t>
      </w:r>
      <w:r w:rsidRPr="00032C70">
        <w:rPr>
          <w:rFonts w:asciiTheme="minorHAnsi" w:hAnsiTheme="minorHAnsi"/>
          <w:lang w:val="en-GB"/>
        </w:rPr>
        <w:t xml:space="preserve"> (3), e0193180 (2018).</w:t>
      </w:r>
    </w:p>
    <w:p w14:paraId="291A5568" w14:textId="6A393E31" w:rsidR="00DD6644" w:rsidRPr="00032C70" w:rsidRDefault="00DD6644" w:rsidP="007F3403">
      <w:pPr>
        <w:contextualSpacing/>
        <w:rPr>
          <w:rFonts w:asciiTheme="minorHAnsi" w:hAnsiTheme="minorHAnsi"/>
          <w:lang w:val="en-GB"/>
        </w:rPr>
      </w:pPr>
      <w:r w:rsidRPr="00032C70">
        <w:rPr>
          <w:rFonts w:asciiTheme="minorHAnsi" w:hAnsiTheme="minorHAnsi"/>
          <w:lang w:val="en-GB"/>
        </w:rPr>
        <w:t>15.</w:t>
      </w:r>
      <w:r w:rsidRPr="00032C70">
        <w:rPr>
          <w:rFonts w:asciiTheme="minorHAnsi" w:hAnsiTheme="minorHAnsi"/>
          <w:lang w:val="en-GB"/>
        </w:rPr>
        <w:tab/>
        <w:t xml:space="preserve">Berger, J., Sztal, T., Currie, P.D. Quantification of birefringence readily measures the level of muscle damage in zebrafish. </w:t>
      </w:r>
      <w:r w:rsidRPr="00032C70">
        <w:rPr>
          <w:rFonts w:asciiTheme="minorHAnsi" w:hAnsiTheme="minorHAnsi"/>
          <w:i/>
          <w:iCs/>
          <w:lang w:val="en-GB"/>
        </w:rPr>
        <w:t>Biochemical and Biophysical Research Communications</w:t>
      </w:r>
      <w:r w:rsidRPr="00032C70">
        <w:rPr>
          <w:rFonts w:asciiTheme="minorHAnsi" w:hAnsiTheme="minorHAnsi"/>
          <w:lang w:val="en-GB"/>
        </w:rPr>
        <w:t xml:space="preserve">. </w:t>
      </w:r>
      <w:r w:rsidRPr="00032C70">
        <w:rPr>
          <w:rFonts w:asciiTheme="minorHAnsi" w:hAnsiTheme="minorHAnsi"/>
          <w:b/>
          <w:bCs/>
          <w:lang w:val="en-GB"/>
        </w:rPr>
        <w:t>423</w:t>
      </w:r>
      <w:r w:rsidRPr="00032C70">
        <w:rPr>
          <w:rFonts w:asciiTheme="minorHAnsi" w:hAnsiTheme="minorHAnsi"/>
          <w:lang w:val="en-GB"/>
        </w:rPr>
        <w:t xml:space="preserve"> (4), 785–788 (2012).</w:t>
      </w:r>
    </w:p>
    <w:p w14:paraId="724B4A06" w14:textId="5DB7F1E5" w:rsidR="00DD6644" w:rsidRPr="00032C70" w:rsidRDefault="00DD6644" w:rsidP="007F3403">
      <w:pPr>
        <w:contextualSpacing/>
        <w:rPr>
          <w:rFonts w:asciiTheme="minorHAnsi" w:hAnsiTheme="minorHAnsi"/>
          <w:lang w:val="en-GB"/>
        </w:rPr>
      </w:pPr>
      <w:r w:rsidRPr="00032C70">
        <w:rPr>
          <w:rFonts w:asciiTheme="minorHAnsi" w:hAnsiTheme="minorHAnsi"/>
          <w:lang w:val="en-GB"/>
        </w:rPr>
        <w:t>16.</w:t>
      </w:r>
      <w:r w:rsidRPr="00032C70">
        <w:rPr>
          <w:rFonts w:asciiTheme="minorHAnsi" w:hAnsiTheme="minorHAnsi"/>
          <w:lang w:val="en-GB"/>
        </w:rPr>
        <w:tab/>
        <w:t xml:space="preserve">Hall, T.E. </w:t>
      </w:r>
      <w:r w:rsidR="00683432" w:rsidRPr="00683432">
        <w:rPr>
          <w:rFonts w:asciiTheme="minorHAnsi" w:hAnsiTheme="minorHAnsi"/>
          <w:lang w:val="en-GB"/>
        </w:rPr>
        <w:t>et al.</w:t>
      </w:r>
      <w:r w:rsidRPr="00032C70">
        <w:rPr>
          <w:rFonts w:asciiTheme="minorHAnsi" w:hAnsiTheme="minorHAnsi"/>
          <w:lang w:val="en-GB"/>
        </w:rPr>
        <w:t xml:space="preserve"> The zebrafish candyfloss mutant implicates extracellular matrix adhesion failure in laminin alpha2-deficient congenital muscular dystrophy. </w:t>
      </w:r>
      <w:r w:rsidRPr="00032C70">
        <w:rPr>
          <w:rFonts w:asciiTheme="minorHAnsi" w:hAnsiTheme="minorHAnsi"/>
          <w:i/>
          <w:iCs/>
          <w:lang w:val="en-GB"/>
        </w:rPr>
        <w:t>Proceedings of the National Academy of Sciences of the United States of America</w:t>
      </w:r>
      <w:r w:rsidRPr="00032C70">
        <w:rPr>
          <w:rFonts w:asciiTheme="minorHAnsi" w:hAnsiTheme="minorHAnsi"/>
          <w:lang w:val="en-GB"/>
        </w:rPr>
        <w:t xml:space="preserve">. </w:t>
      </w:r>
      <w:r w:rsidRPr="00032C70">
        <w:rPr>
          <w:rFonts w:asciiTheme="minorHAnsi" w:hAnsiTheme="minorHAnsi"/>
          <w:b/>
          <w:bCs/>
          <w:lang w:val="en-GB"/>
        </w:rPr>
        <w:t>104</w:t>
      </w:r>
      <w:r w:rsidRPr="00032C70">
        <w:rPr>
          <w:rFonts w:asciiTheme="minorHAnsi" w:hAnsiTheme="minorHAnsi"/>
          <w:lang w:val="en-GB"/>
        </w:rPr>
        <w:t xml:space="preserve"> (17), 7092–7097 (2007).</w:t>
      </w:r>
    </w:p>
    <w:p w14:paraId="4D63C0D0" w14:textId="2D4AB850" w:rsidR="00DD6644" w:rsidRPr="00032C70" w:rsidRDefault="00DD6644" w:rsidP="007F3403">
      <w:pPr>
        <w:contextualSpacing/>
        <w:rPr>
          <w:rFonts w:asciiTheme="minorHAnsi" w:hAnsiTheme="minorHAnsi"/>
          <w:lang w:val="en-GB"/>
        </w:rPr>
      </w:pPr>
      <w:r w:rsidRPr="00032C70">
        <w:rPr>
          <w:rFonts w:asciiTheme="minorHAnsi" w:hAnsiTheme="minorHAnsi"/>
          <w:lang w:val="en-GB"/>
        </w:rPr>
        <w:t>17.</w:t>
      </w:r>
      <w:r w:rsidRPr="00032C70">
        <w:rPr>
          <w:rFonts w:asciiTheme="minorHAnsi" w:hAnsiTheme="minorHAnsi"/>
          <w:lang w:val="en-GB"/>
        </w:rPr>
        <w:tab/>
        <w:t xml:space="preserve">Otten, C. </w:t>
      </w:r>
      <w:r w:rsidR="00683432" w:rsidRPr="00683432">
        <w:rPr>
          <w:rFonts w:asciiTheme="minorHAnsi" w:hAnsiTheme="minorHAnsi"/>
          <w:lang w:val="en-GB"/>
        </w:rPr>
        <w:t>et al.</w:t>
      </w:r>
      <w:r w:rsidRPr="00032C70">
        <w:rPr>
          <w:rFonts w:asciiTheme="minorHAnsi" w:hAnsiTheme="minorHAnsi"/>
          <w:lang w:val="en-GB"/>
        </w:rPr>
        <w:t xml:space="preserve"> Xirp Proteins Mark Injured Skeletal Muscle in Zebrafish. </w:t>
      </w:r>
      <w:r w:rsidRPr="00032C70">
        <w:rPr>
          <w:rFonts w:asciiTheme="minorHAnsi" w:hAnsiTheme="minorHAnsi"/>
          <w:i/>
          <w:iCs/>
          <w:lang w:val="en-GB"/>
        </w:rPr>
        <w:t>PLOS ONE</w:t>
      </w:r>
      <w:r w:rsidRPr="00032C70">
        <w:rPr>
          <w:rFonts w:asciiTheme="minorHAnsi" w:hAnsiTheme="minorHAnsi"/>
          <w:lang w:val="en-GB"/>
        </w:rPr>
        <w:t xml:space="preserve">. </w:t>
      </w:r>
      <w:r w:rsidRPr="00032C70">
        <w:rPr>
          <w:rFonts w:asciiTheme="minorHAnsi" w:hAnsiTheme="minorHAnsi"/>
          <w:b/>
          <w:bCs/>
          <w:lang w:val="en-GB"/>
        </w:rPr>
        <w:t>7</w:t>
      </w:r>
      <w:r w:rsidRPr="00032C70">
        <w:rPr>
          <w:rFonts w:asciiTheme="minorHAnsi" w:hAnsiTheme="minorHAnsi"/>
          <w:lang w:val="en-GB"/>
        </w:rPr>
        <w:t xml:space="preserve"> (2), e31041 (2012).</w:t>
      </w:r>
    </w:p>
    <w:p w14:paraId="06E8D67D" w14:textId="268D99A0" w:rsidR="00DD6644" w:rsidRPr="00032C70" w:rsidRDefault="00DD6644" w:rsidP="007F3403">
      <w:pPr>
        <w:contextualSpacing/>
        <w:rPr>
          <w:rFonts w:asciiTheme="minorHAnsi" w:hAnsiTheme="minorHAnsi"/>
          <w:lang w:val="en-GB"/>
        </w:rPr>
      </w:pPr>
      <w:r w:rsidRPr="00032C70">
        <w:rPr>
          <w:rFonts w:asciiTheme="minorHAnsi" w:hAnsiTheme="minorHAnsi"/>
          <w:lang w:val="en-GB"/>
        </w:rPr>
        <w:t>18.</w:t>
      </w:r>
      <w:r w:rsidRPr="00032C70">
        <w:rPr>
          <w:rFonts w:asciiTheme="minorHAnsi" w:hAnsiTheme="minorHAnsi"/>
          <w:lang w:val="en-GB"/>
        </w:rPr>
        <w:tab/>
        <w:t xml:space="preserve">Otten, C., Abdelilah-Seyfried, S. Laser-inflicted Injury of Zebrafish Embryonic Skeletal Muscle. </w:t>
      </w:r>
      <w:r w:rsidRPr="00032C70">
        <w:rPr>
          <w:rFonts w:asciiTheme="minorHAnsi" w:hAnsiTheme="minorHAnsi"/>
          <w:i/>
          <w:iCs/>
          <w:lang w:val="en-GB"/>
        </w:rPr>
        <w:t>Journal of Visualized Experiments : JoVE</w:t>
      </w:r>
      <w:r w:rsidRPr="00032C70">
        <w:rPr>
          <w:rFonts w:asciiTheme="minorHAnsi" w:hAnsiTheme="minorHAnsi"/>
          <w:lang w:val="en-GB"/>
        </w:rPr>
        <w:t>. (71), 4351 (2013).</w:t>
      </w:r>
    </w:p>
    <w:p w14:paraId="2D79349B" w14:textId="606EF24C" w:rsidR="00DD6644" w:rsidRPr="00032C70" w:rsidRDefault="00DD6644" w:rsidP="007F3403">
      <w:pPr>
        <w:contextualSpacing/>
        <w:rPr>
          <w:rFonts w:asciiTheme="minorHAnsi" w:hAnsiTheme="minorHAnsi"/>
          <w:lang w:val="en-GB"/>
        </w:rPr>
      </w:pPr>
      <w:r w:rsidRPr="00032C70">
        <w:rPr>
          <w:rFonts w:asciiTheme="minorHAnsi" w:hAnsiTheme="minorHAnsi"/>
          <w:lang w:val="en-GB"/>
        </w:rPr>
        <w:t>19.</w:t>
      </w:r>
      <w:r w:rsidRPr="00032C70">
        <w:rPr>
          <w:rFonts w:asciiTheme="minorHAnsi" w:hAnsiTheme="minorHAnsi"/>
          <w:lang w:val="en-GB"/>
        </w:rPr>
        <w:tab/>
        <w:t xml:space="preserve">Nguyen, P.D. </w:t>
      </w:r>
      <w:r w:rsidR="00683432" w:rsidRPr="00683432">
        <w:rPr>
          <w:rFonts w:asciiTheme="minorHAnsi" w:hAnsiTheme="minorHAnsi"/>
          <w:lang w:val="en-GB"/>
        </w:rPr>
        <w:t>et al.</w:t>
      </w:r>
      <w:r w:rsidRPr="00032C70">
        <w:rPr>
          <w:rFonts w:asciiTheme="minorHAnsi" w:hAnsiTheme="minorHAnsi"/>
          <w:lang w:val="en-GB"/>
        </w:rPr>
        <w:t xml:space="preserve"> Muscle Stem Cells Undergo Extensive Clonal Drift during Tissue Growth via Meox1-Mediated Induction of G2 Cell-Cycle Arrest. </w:t>
      </w:r>
      <w:r w:rsidRPr="00032C70">
        <w:rPr>
          <w:rFonts w:asciiTheme="minorHAnsi" w:hAnsiTheme="minorHAnsi"/>
          <w:i/>
          <w:iCs/>
          <w:lang w:val="en-GB"/>
        </w:rPr>
        <w:t>Cell Stem Cell</w:t>
      </w:r>
      <w:r w:rsidRPr="00032C70">
        <w:rPr>
          <w:rFonts w:asciiTheme="minorHAnsi" w:hAnsiTheme="minorHAnsi"/>
          <w:lang w:val="en-GB"/>
        </w:rPr>
        <w:t xml:space="preserve">. </w:t>
      </w:r>
      <w:r w:rsidRPr="00032C70">
        <w:rPr>
          <w:rFonts w:asciiTheme="minorHAnsi" w:hAnsiTheme="minorHAnsi"/>
          <w:b/>
          <w:bCs/>
          <w:lang w:val="en-GB"/>
        </w:rPr>
        <w:t>21</w:t>
      </w:r>
      <w:r w:rsidRPr="00032C70">
        <w:rPr>
          <w:rFonts w:asciiTheme="minorHAnsi" w:hAnsiTheme="minorHAnsi"/>
          <w:lang w:val="en-GB"/>
        </w:rPr>
        <w:t xml:space="preserve"> (1), 107-119.e6 (2017).</w:t>
      </w:r>
    </w:p>
    <w:p w14:paraId="1DE3E4D2" w14:textId="1B522487" w:rsidR="00DD6644" w:rsidRPr="00032C70" w:rsidRDefault="00DD6644" w:rsidP="007F3403">
      <w:pPr>
        <w:contextualSpacing/>
        <w:rPr>
          <w:rFonts w:asciiTheme="minorHAnsi" w:hAnsiTheme="minorHAnsi"/>
          <w:lang w:val="en-GB"/>
        </w:rPr>
      </w:pPr>
      <w:r w:rsidRPr="00032C70">
        <w:rPr>
          <w:rFonts w:asciiTheme="minorHAnsi" w:hAnsiTheme="minorHAnsi"/>
          <w:lang w:val="en-GB"/>
        </w:rPr>
        <w:t>20.</w:t>
      </w:r>
      <w:r w:rsidRPr="00032C70">
        <w:rPr>
          <w:rFonts w:asciiTheme="minorHAnsi" w:hAnsiTheme="minorHAnsi"/>
          <w:lang w:val="en-GB"/>
        </w:rPr>
        <w:tab/>
        <w:t xml:space="preserve">Ruparelia, A.A., Ratnayake, D., Currie, P.D. Stem cells in skeletal muscle growth and regeneration in amniotes and teleosts: Emerging themes. </w:t>
      </w:r>
      <w:r w:rsidRPr="00032C70">
        <w:rPr>
          <w:rFonts w:asciiTheme="minorHAnsi" w:hAnsiTheme="minorHAnsi"/>
          <w:i/>
          <w:iCs/>
          <w:lang w:val="en-GB"/>
        </w:rPr>
        <w:t>Wiley Interdisciplinary Reviews. Developmental Biology</w:t>
      </w:r>
      <w:r w:rsidRPr="00032C70">
        <w:rPr>
          <w:rFonts w:asciiTheme="minorHAnsi" w:hAnsiTheme="minorHAnsi"/>
          <w:lang w:val="en-GB"/>
        </w:rPr>
        <w:t xml:space="preserve">. </w:t>
      </w:r>
      <w:r w:rsidRPr="00032C70">
        <w:rPr>
          <w:rFonts w:asciiTheme="minorHAnsi" w:hAnsiTheme="minorHAnsi"/>
          <w:b/>
          <w:bCs/>
          <w:lang w:val="en-GB"/>
        </w:rPr>
        <w:t>9</w:t>
      </w:r>
      <w:r w:rsidRPr="00032C70">
        <w:rPr>
          <w:rFonts w:asciiTheme="minorHAnsi" w:hAnsiTheme="minorHAnsi"/>
          <w:lang w:val="en-GB"/>
        </w:rPr>
        <w:t xml:space="preserve"> (2), e365 (2020).</w:t>
      </w:r>
    </w:p>
    <w:p w14:paraId="07DCF19F" w14:textId="1D32D420" w:rsidR="009F659A" w:rsidRPr="00032C70" w:rsidRDefault="008D6475" w:rsidP="007F3403">
      <w:pPr>
        <w:contextualSpacing/>
        <w:rPr>
          <w:rFonts w:asciiTheme="minorHAnsi" w:hAnsiTheme="minorHAnsi" w:cstheme="minorHAnsi"/>
          <w:b/>
          <w:color w:val="808080"/>
          <w:lang w:val="en-GB"/>
        </w:rPr>
      </w:pPr>
      <w:r w:rsidRPr="00032C70">
        <w:rPr>
          <w:rFonts w:asciiTheme="minorHAnsi" w:hAnsiTheme="minorHAnsi" w:cstheme="minorHAnsi"/>
          <w:color w:val="000000" w:themeColor="text1"/>
          <w:lang w:val="en-GB"/>
        </w:rPr>
        <w:fldChar w:fldCharType="end"/>
      </w:r>
    </w:p>
    <w:sectPr w:rsidR="009F659A" w:rsidRPr="00032C70"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B4B3" w14:textId="77777777" w:rsidR="00735331" w:rsidRDefault="00735331" w:rsidP="00621C4E">
      <w:r>
        <w:separator/>
      </w:r>
    </w:p>
  </w:endnote>
  <w:endnote w:type="continuationSeparator" w:id="0">
    <w:p w14:paraId="75469CB1" w14:textId="77777777" w:rsidR="00735331" w:rsidRDefault="00735331" w:rsidP="00621C4E">
      <w:r>
        <w:continuationSeparator/>
      </w:r>
    </w:p>
  </w:endnote>
  <w:endnote w:type="continuationNotice" w:id="1">
    <w:p w14:paraId="6D86CCDB" w14:textId="77777777" w:rsidR="00735331" w:rsidRDefault="0073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781C" w:rsidRDefault="005B78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606A7" w14:textId="77777777" w:rsidR="00735331" w:rsidRDefault="00735331" w:rsidP="00621C4E">
      <w:r>
        <w:separator/>
      </w:r>
    </w:p>
  </w:footnote>
  <w:footnote w:type="continuationSeparator" w:id="0">
    <w:p w14:paraId="440A99E7" w14:textId="77777777" w:rsidR="00735331" w:rsidRDefault="00735331" w:rsidP="00621C4E">
      <w:r>
        <w:continuationSeparator/>
      </w:r>
    </w:p>
  </w:footnote>
  <w:footnote w:type="continuationNotice" w:id="1">
    <w:p w14:paraId="6CFA646A" w14:textId="77777777" w:rsidR="00735331" w:rsidRDefault="00735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781C" w:rsidRPr="006F06E4" w:rsidRDefault="005B781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68E2"/>
    <w:multiLevelType w:val="multilevel"/>
    <w:tmpl w:val="257A265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D12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20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C5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D49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9D3C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F5931"/>
    <w:multiLevelType w:val="multilevel"/>
    <w:tmpl w:val="257A26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B0A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604E6"/>
    <w:multiLevelType w:val="multilevel"/>
    <w:tmpl w:val="323C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32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140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A66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C43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5C1E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3B26B6"/>
    <w:multiLevelType w:val="multilevel"/>
    <w:tmpl w:val="C17E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3B413B"/>
    <w:multiLevelType w:val="multilevel"/>
    <w:tmpl w:val="257A26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BE3A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0"/>
  </w:num>
  <w:num w:numId="3">
    <w:abstractNumId w:val="10"/>
  </w:num>
  <w:num w:numId="4">
    <w:abstractNumId w:val="28"/>
  </w:num>
  <w:num w:numId="5">
    <w:abstractNumId w:val="17"/>
  </w:num>
  <w:num w:numId="6">
    <w:abstractNumId w:val="27"/>
  </w:num>
  <w:num w:numId="7">
    <w:abstractNumId w:val="2"/>
  </w:num>
  <w:num w:numId="8">
    <w:abstractNumId w:val="20"/>
  </w:num>
  <w:num w:numId="9">
    <w:abstractNumId w:val="21"/>
  </w:num>
  <w:num w:numId="10">
    <w:abstractNumId w:val="29"/>
  </w:num>
  <w:num w:numId="11">
    <w:abstractNumId w:val="34"/>
  </w:num>
  <w:num w:numId="12">
    <w:abstractNumId w:val="4"/>
  </w:num>
  <w:num w:numId="13">
    <w:abstractNumId w:val="31"/>
  </w:num>
  <w:num w:numId="14">
    <w:abstractNumId w:val="40"/>
  </w:num>
  <w:num w:numId="15">
    <w:abstractNumId w:val="22"/>
  </w:num>
  <w:num w:numId="16">
    <w:abstractNumId w:val="14"/>
  </w:num>
  <w:num w:numId="17">
    <w:abstractNumId w:val="32"/>
  </w:num>
  <w:num w:numId="18">
    <w:abstractNumId w:val="24"/>
  </w:num>
  <w:num w:numId="19">
    <w:abstractNumId w:val="36"/>
  </w:num>
  <w:num w:numId="20">
    <w:abstractNumId w:val="6"/>
  </w:num>
  <w:num w:numId="21">
    <w:abstractNumId w:val="37"/>
  </w:num>
  <w:num w:numId="22">
    <w:abstractNumId w:val="35"/>
  </w:num>
  <w:num w:numId="23">
    <w:abstractNumId w:val="25"/>
  </w:num>
  <w:num w:numId="24">
    <w:abstractNumId w:val="41"/>
  </w:num>
  <w:num w:numId="25">
    <w:abstractNumId w:val="13"/>
  </w:num>
  <w:num w:numId="26">
    <w:abstractNumId w:val="16"/>
  </w:num>
  <w:num w:numId="27">
    <w:abstractNumId w:val="18"/>
  </w:num>
  <w:num w:numId="28">
    <w:abstractNumId w:val="0"/>
  </w:num>
  <w:num w:numId="29">
    <w:abstractNumId w:val="19"/>
  </w:num>
  <w:num w:numId="30">
    <w:abstractNumId w:val="23"/>
  </w:num>
  <w:num w:numId="31">
    <w:abstractNumId w:val="5"/>
  </w:num>
  <w:num w:numId="32">
    <w:abstractNumId w:val="3"/>
  </w:num>
  <w:num w:numId="33">
    <w:abstractNumId w:val="39"/>
  </w:num>
  <w:num w:numId="34">
    <w:abstractNumId w:val="8"/>
  </w:num>
  <w:num w:numId="35">
    <w:abstractNumId w:val="11"/>
  </w:num>
  <w:num w:numId="36">
    <w:abstractNumId w:val="1"/>
  </w:num>
  <w:num w:numId="37">
    <w:abstractNumId w:val="7"/>
  </w:num>
  <w:num w:numId="38">
    <w:abstractNumId w:val="26"/>
  </w:num>
  <w:num w:numId="39">
    <w:abstractNumId w:val="9"/>
  </w:num>
  <w:num w:numId="40">
    <w:abstractNumId w:val="38"/>
  </w:num>
  <w:num w:numId="41">
    <w:abstractNumId w:val="15"/>
  </w:num>
  <w:num w:numId="4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851"/>
    <w:rsid w:val="00007DBC"/>
    <w:rsid w:val="00007EA1"/>
    <w:rsid w:val="000100F0"/>
    <w:rsid w:val="000129B2"/>
    <w:rsid w:val="00012FF9"/>
    <w:rsid w:val="0001389C"/>
    <w:rsid w:val="00014220"/>
    <w:rsid w:val="0001429D"/>
    <w:rsid w:val="00014314"/>
    <w:rsid w:val="00014A6B"/>
    <w:rsid w:val="000173D8"/>
    <w:rsid w:val="00021434"/>
    <w:rsid w:val="00021774"/>
    <w:rsid w:val="00021DF3"/>
    <w:rsid w:val="00022ECE"/>
    <w:rsid w:val="00023869"/>
    <w:rsid w:val="00023EBB"/>
    <w:rsid w:val="00024598"/>
    <w:rsid w:val="000279B0"/>
    <w:rsid w:val="00032769"/>
    <w:rsid w:val="00032C70"/>
    <w:rsid w:val="0003311E"/>
    <w:rsid w:val="00033BA5"/>
    <w:rsid w:val="00033DC1"/>
    <w:rsid w:val="00037B58"/>
    <w:rsid w:val="0004045C"/>
    <w:rsid w:val="000449B7"/>
    <w:rsid w:val="00045ED8"/>
    <w:rsid w:val="00051B73"/>
    <w:rsid w:val="00060ABE"/>
    <w:rsid w:val="00061A50"/>
    <w:rsid w:val="0006361B"/>
    <w:rsid w:val="00064104"/>
    <w:rsid w:val="000652E3"/>
    <w:rsid w:val="00066025"/>
    <w:rsid w:val="00067A8F"/>
    <w:rsid w:val="000701D1"/>
    <w:rsid w:val="000707BD"/>
    <w:rsid w:val="00070803"/>
    <w:rsid w:val="00072237"/>
    <w:rsid w:val="00073481"/>
    <w:rsid w:val="00073C1D"/>
    <w:rsid w:val="00076A6D"/>
    <w:rsid w:val="00080A20"/>
    <w:rsid w:val="00082796"/>
    <w:rsid w:val="00082DF4"/>
    <w:rsid w:val="000858AC"/>
    <w:rsid w:val="00086FF5"/>
    <w:rsid w:val="00087C0A"/>
    <w:rsid w:val="00093BC4"/>
    <w:rsid w:val="000943E6"/>
    <w:rsid w:val="00096E11"/>
    <w:rsid w:val="00097929"/>
    <w:rsid w:val="000A0668"/>
    <w:rsid w:val="000A1E80"/>
    <w:rsid w:val="000A3B70"/>
    <w:rsid w:val="000A5153"/>
    <w:rsid w:val="000B10AE"/>
    <w:rsid w:val="000B30BF"/>
    <w:rsid w:val="000B566B"/>
    <w:rsid w:val="000B662E"/>
    <w:rsid w:val="000B7294"/>
    <w:rsid w:val="000B75D0"/>
    <w:rsid w:val="000C002B"/>
    <w:rsid w:val="000C1CF8"/>
    <w:rsid w:val="000C49CF"/>
    <w:rsid w:val="000C52E9"/>
    <w:rsid w:val="000C5CDC"/>
    <w:rsid w:val="000C6027"/>
    <w:rsid w:val="000C65DC"/>
    <w:rsid w:val="000C6673"/>
    <w:rsid w:val="000C66F3"/>
    <w:rsid w:val="000C6900"/>
    <w:rsid w:val="000C7CD1"/>
    <w:rsid w:val="000D31E8"/>
    <w:rsid w:val="000D3E82"/>
    <w:rsid w:val="000D456A"/>
    <w:rsid w:val="000D5911"/>
    <w:rsid w:val="000D6206"/>
    <w:rsid w:val="000D70BA"/>
    <w:rsid w:val="000D76E4"/>
    <w:rsid w:val="000E28AA"/>
    <w:rsid w:val="000E3816"/>
    <w:rsid w:val="000E499E"/>
    <w:rsid w:val="000E4F77"/>
    <w:rsid w:val="000E7135"/>
    <w:rsid w:val="000F265C"/>
    <w:rsid w:val="000F3AFA"/>
    <w:rsid w:val="000F4159"/>
    <w:rsid w:val="000F5712"/>
    <w:rsid w:val="000F6611"/>
    <w:rsid w:val="000F7E22"/>
    <w:rsid w:val="00102490"/>
    <w:rsid w:val="001055C7"/>
    <w:rsid w:val="001073F7"/>
    <w:rsid w:val="001104F3"/>
    <w:rsid w:val="00111EBC"/>
    <w:rsid w:val="00112835"/>
    <w:rsid w:val="00112EEB"/>
    <w:rsid w:val="0011444E"/>
    <w:rsid w:val="001173FF"/>
    <w:rsid w:val="00117718"/>
    <w:rsid w:val="0012563A"/>
    <w:rsid w:val="001264DE"/>
    <w:rsid w:val="001313A7"/>
    <w:rsid w:val="0013276F"/>
    <w:rsid w:val="00134176"/>
    <w:rsid w:val="0013494A"/>
    <w:rsid w:val="00135355"/>
    <w:rsid w:val="0013621E"/>
    <w:rsid w:val="0013642E"/>
    <w:rsid w:val="001422C8"/>
    <w:rsid w:val="00142EFE"/>
    <w:rsid w:val="001472C1"/>
    <w:rsid w:val="00150E32"/>
    <w:rsid w:val="00152A23"/>
    <w:rsid w:val="0015585C"/>
    <w:rsid w:val="00162CB7"/>
    <w:rsid w:val="00165A10"/>
    <w:rsid w:val="001665C9"/>
    <w:rsid w:val="00166F32"/>
    <w:rsid w:val="00167FA7"/>
    <w:rsid w:val="00171E5B"/>
    <w:rsid w:val="00171F94"/>
    <w:rsid w:val="00175D4E"/>
    <w:rsid w:val="0017668A"/>
    <w:rsid w:val="001766FE"/>
    <w:rsid w:val="00176BB9"/>
    <w:rsid w:val="001771E7"/>
    <w:rsid w:val="00190C56"/>
    <w:rsid w:val="001911FF"/>
    <w:rsid w:val="00192006"/>
    <w:rsid w:val="00193180"/>
    <w:rsid w:val="00196792"/>
    <w:rsid w:val="001A4BBA"/>
    <w:rsid w:val="001B1519"/>
    <w:rsid w:val="001B2E2D"/>
    <w:rsid w:val="001B5CD2"/>
    <w:rsid w:val="001C0BEE"/>
    <w:rsid w:val="001C1D1C"/>
    <w:rsid w:val="001C1E49"/>
    <w:rsid w:val="001C25CF"/>
    <w:rsid w:val="001C27C1"/>
    <w:rsid w:val="001C29AA"/>
    <w:rsid w:val="001C2A98"/>
    <w:rsid w:val="001C4D95"/>
    <w:rsid w:val="001D3D7D"/>
    <w:rsid w:val="001D3FFF"/>
    <w:rsid w:val="001D53FF"/>
    <w:rsid w:val="001D625F"/>
    <w:rsid w:val="001D68A4"/>
    <w:rsid w:val="001D7576"/>
    <w:rsid w:val="001E0A21"/>
    <w:rsid w:val="001E0E3F"/>
    <w:rsid w:val="001E14A0"/>
    <w:rsid w:val="001E53B0"/>
    <w:rsid w:val="001E7376"/>
    <w:rsid w:val="001E77EB"/>
    <w:rsid w:val="001F225C"/>
    <w:rsid w:val="001F4936"/>
    <w:rsid w:val="001F761C"/>
    <w:rsid w:val="00201CFA"/>
    <w:rsid w:val="0020220D"/>
    <w:rsid w:val="00202448"/>
    <w:rsid w:val="00202D15"/>
    <w:rsid w:val="00203EED"/>
    <w:rsid w:val="00205B3F"/>
    <w:rsid w:val="0021074B"/>
    <w:rsid w:val="002110F3"/>
    <w:rsid w:val="002128AE"/>
    <w:rsid w:val="00212EAE"/>
    <w:rsid w:val="0021341A"/>
    <w:rsid w:val="00214BEE"/>
    <w:rsid w:val="00215463"/>
    <w:rsid w:val="00216CE9"/>
    <w:rsid w:val="00217FE0"/>
    <w:rsid w:val="002205B8"/>
    <w:rsid w:val="00224C9D"/>
    <w:rsid w:val="00225480"/>
    <w:rsid w:val="00225720"/>
    <w:rsid w:val="002259E5"/>
    <w:rsid w:val="00226140"/>
    <w:rsid w:val="002274F3"/>
    <w:rsid w:val="0023094C"/>
    <w:rsid w:val="00233196"/>
    <w:rsid w:val="00234BE3"/>
    <w:rsid w:val="00235A90"/>
    <w:rsid w:val="0023675A"/>
    <w:rsid w:val="00241E48"/>
    <w:rsid w:val="00241E4F"/>
    <w:rsid w:val="0024214E"/>
    <w:rsid w:val="00242623"/>
    <w:rsid w:val="00246147"/>
    <w:rsid w:val="0024615F"/>
    <w:rsid w:val="0024781C"/>
    <w:rsid w:val="00250558"/>
    <w:rsid w:val="00251690"/>
    <w:rsid w:val="002517CB"/>
    <w:rsid w:val="0025542A"/>
    <w:rsid w:val="002605D1"/>
    <w:rsid w:val="00260652"/>
    <w:rsid w:val="00261F25"/>
    <w:rsid w:val="002648A9"/>
    <w:rsid w:val="0026536F"/>
    <w:rsid w:val="0026553C"/>
    <w:rsid w:val="002656D9"/>
    <w:rsid w:val="00267DD5"/>
    <w:rsid w:val="00274A0A"/>
    <w:rsid w:val="00277593"/>
    <w:rsid w:val="00280909"/>
    <w:rsid w:val="00280918"/>
    <w:rsid w:val="00281963"/>
    <w:rsid w:val="00282AF6"/>
    <w:rsid w:val="002852DD"/>
    <w:rsid w:val="0028596A"/>
    <w:rsid w:val="00287085"/>
    <w:rsid w:val="00287169"/>
    <w:rsid w:val="0028733D"/>
    <w:rsid w:val="00290AF9"/>
    <w:rsid w:val="002967CF"/>
    <w:rsid w:val="00296A9C"/>
    <w:rsid w:val="00296D48"/>
    <w:rsid w:val="002976BA"/>
    <w:rsid w:val="00297788"/>
    <w:rsid w:val="002A3285"/>
    <w:rsid w:val="002A484B"/>
    <w:rsid w:val="002A64A6"/>
    <w:rsid w:val="002B3301"/>
    <w:rsid w:val="002B70AB"/>
    <w:rsid w:val="002B72A3"/>
    <w:rsid w:val="002C47D4"/>
    <w:rsid w:val="002C5266"/>
    <w:rsid w:val="002C5F80"/>
    <w:rsid w:val="002D0F38"/>
    <w:rsid w:val="002D310E"/>
    <w:rsid w:val="002D48AB"/>
    <w:rsid w:val="002D6357"/>
    <w:rsid w:val="002D77E3"/>
    <w:rsid w:val="002D7F0D"/>
    <w:rsid w:val="002F2859"/>
    <w:rsid w:val="002F6E3C"/>
    <w:rsid w:val="0030117D"/>
    <w:rsid w:val="00301F30"/>
    <w:rsid w:val="003038FD"/>
    <w:rsid w:val="00303C87"/>
    <w:rsid w:val="003108E5"/>
    <w:rsid w:val="0031132D"/>
    <w:rsid w:val="003120CB"/>
    <w:rsid w:val="00315CD4"/>
    <w:rsid w:val="00317744"/>
    <w:rsid w:val="00320153"/>
    <w:rsid w:val="00320367"/>
    <w:rsid w:val="00322871"/>
    <w:rsid w:val="00325657"/>
    <w:rsid w:val="00326FB3"/>
    <w:rsid w:val="00327B3C"/>
    <w:rsid w:val="00327F03"/>
    <w:rsid w:val="003304DD"/>
    <w:rsid w:val="003316D4"/>
    <w:rsid w:val="00333822"/>
    <w:rsid w:val="00336715"/>
    <w:rsid w:val="003401EC"/>
    <w:rsid w:val="00340DFD"/>
    <w:rsid w:val="00343526"/>
    <w:rsid w:val="00344954"/>
    <w:rsid w:val="00347D06"/>
    <w:rsid w:val="00350CD7"/>
    <w:rsid w:val="00353C40"/>
    <w:rsid w:val="00356F04"/>
    <w:rsid w:val="003576A3"/>
    <w:rsid w:val="00360C17"/>
    <w:rsid w:val="00360CB7"/>
    <w:rsid w:val="00361A0C"/>
    <w:rsid w:val="003621C6"/>
    <w:rsid w:val="003622B8"/>
    <w:rsid w:val="0036560C"/>
    <w:rsid w:val="00366B76"/>
    <w:rsid w:val="00372562"/>
    <w:rsid w:val="00373051"/>
    <w:rsid w:val="00373B8F"/>
    <w:rsid w:val="00374406"/>
    <w:rsid w:val="00375132"/>
    <w:rsid w:val="00376D95"/>
    <w:rsid w:val="0037781B"/>
    <w:rsid w:val="00377FBB"/>
    <w:rsid w:val="00385140"/>
    <w:rsid w:val="00387021"/>
    <w:rsid w:val="00393CC7"/>
    <w:rsid w:val="00395DCD"/>
    <w:rsid w:val="003971F7"/>
    <w:rsid w:val="00397FFD"/>
    <w:rsid w:val="003A0B06"/>
    <w:rsid w:val="003A16FC"/>
    <w:rsid w:val="003A3F0B"/>
    <w:rsid w:val="003A4FCD"/>
    <w:rsid w:val="003B0230"/>
    <w:rsid w:val="003B0944"/>
    <w:rsid w:val="003B1593"/>
    <w:rsid w:val="003B35D9"/>
    <w:rsid w:val="003B4381"/>
    <w:rsid w:val="003B57C1"/>
    <w:rsid w:val="003B6B79"/>
    <w:rsid w:val="003C1043"/>
    <w:rsid w:val="003C1A30"/>
    <w:rsid w:val="003C6779"/>
    <w:rsid w:val="003D2998"/>
    <w:rsid w:val="003D2F0A"/>
    <w:rsid w:val="003D3891"/>
    <w:rsid w:val="003D3C58"/>
    <w:rsid w:val="003D3EA2"/>
    <w:rsid w:val="003D3FDB"/>
    <w:rsid w:val="003D4E04"/>
    <w:rsid w:val="003D562C"/>
    <w:rsid w:val="003D5D84"/>
    <w:rsid w:val="003E0F4F"/>
    <w:rsid w:val="003E18AC"/>
    <w:rsid w:val="003E210B"/>
    <w:rsid w:val="003E2A12"/>
    <w:rsid w:val="003E3384"/>
    <w:rsid w:val="003E3CA4"/>
    <w:rsid w:val="003E4431"/>
    <w:rsid w:val="003E548E"/>
    <w:rsid w:val="003E6F0E"/>
    <w:rsid w:val="003F28C9"/>
    <w:rsid w:val="003F52B9"/>
    <w:rsid w:val="003F7555"/>
    <w:rsid w:val="003F7805"/>
    <w:rsid w:val="00407EC8"/>
    <w:rsid w:val="0041110A"/>
    <w:rsid w:val="00411624"/>
    <w:rsid w:val="00413673"/>
    <w:rsid w:val="004148E1"/>
    <w:rsid w:val="00414CFA"/>
    <w:rsid w:val="00415EC0"/>
    <w:rsid w:val="00420BE9"/>
    <w:rsid w:val="004222CE"/>
    <w:rsid w:val="00423AD8"/>
    <w:rsid w:val="00423FDD"/>
    <w:rsid w:val="00424C85"/>
    <w:rsid w:val="004260BD"/>
    <w:rsid w:val="0043012F"/>
    <w:rsid w:val="00430F1F"/>
    <w:rsid w:val="004326EA"/>
    <w:rsid w:val="0044434C"/>
    <w:rsid w:val="0044456B"/>
    <w:rsid w:val="0044686A"/>
    <w:rsid w:val="00447226"/>
    <w:rsid w:val="00447BD1"/>
    <w:rsid w:val="004507F3"/>
    <w:rsid w:val="00450AF4"/>
    <w:rsid w:val="00453DB0"/>
    <w:rsid w:val="00453E98"/>
    <w:rsid w:val="00456A57"/>
    <w:rsid w:val="004607DE"/>
    <w:rsid w:val="0046367C"/>
    <w:rsid w:val="004671C7"/>
    <w:rsid w:val="0047062D"/>
    <w:rsid w:val="00472F4D"/>
    <w:rsid w:val="004730BF"/>
    <w:rsid w:val="00474DCB"/>
    <w:rsid w:val="0047535C"/>
    <w:rsid w:val="004762F6"/>
    <w:rsid w:val="00485870"/>
    <w:rsid w:val="00485FE8"/>
    <w:rsid w:val="00486AF4"/>
    <w:rsid w:val="00492473"/>
    <w:rsid w:val="00492EB5"/>
    <w:rsid w:val="00494F77"/>
    <w:rsid w:val="00497721"/>
    <w:rsid w:val="004A0229"/>
    <w:rsid w:val="004A35D2"/>
    <w:rsid w:val="004A40C7"/>
    <w:rsid w:val="004A59C1"/>
    <w:rsid w:val="004A6080"/>
    <w:rsid w:val="004A71E4"/>
    <w:rsid w:val="004B0DB5"/>
    <w:rsid w:val="004B2F00"/>
    <w:rsid w:val="004B6E31"/>
    <w:rsid w:val="004C1D66"/>
    <w:rsid w:val="004C2B0F"/>
    <w:rsid w:val="004C31D7"/>
    <w:rsid w:val="004C4478"/>
    <w:rsid w:val="004C4AD2"/>
    <w:rsid w:val="004C6981"/>
    <w:rsid w:val="004C7D9D"/>
    <w:rsid w:val="004D0B30"/>
    <w:rsid w:val="004D1F21"/>
    <w:rsid w:val="004D268C"/>
    <w:rsid w:val="004D4BB3"/>
    <w:rsid w:val="004D59D8"/>
    <w:rsid w:val="004D5DA1"/>
    <w:rsid w:val="004D6BD0"/>
    <w:rsid w:val="004D77A0"/>
    <w:rsid w:val="004E150F"/>
    <w:rsid w:val="004E1DCA"/>
    <w:rsid w:val="004E23A1"/>
    <w:rsid w:val="004E3489"/>
    <w:rsid w:val="004E358A"/>
    <w:rsid w:val="004E3AFA"/>
    <w:rsid w:val="004E5362"/>
    <w:rsid w:val="004E55D1"/>
    <w:rsid w:val="004E6588"/>
    <w:rsid w:val="004F054A"/>
    <w:rsid w:val="004F2742"/>
    <w:rsid w:val="004F7958"/>
    <w:rsid w:val="00500697"/>
    <w:rsid w:val="00502A0A"/>
    <w:rsid w:val="00507270"/>
    <w:rsid w:val="00507B6C"/>
    <w:rsid w:val="00507C50"/>
    <w:rsid w:val="00514D40"/>
    <w:rsid w:val="00517C3A"/>
    <w:rsid w:val="005201CA"/>
    <w:rsid w:val="00525F4A"/>
    <w:rsid w:val="005267CE"/>
    <w:rsid w:val="00527BF4"/>
    <w:rsid w:val="005313AB"/>
    <w:rsid w:val="005324BE"/>
    <w:rsid w:val="00534751"/>
    <w:rsid w:val="00534F6C"/>
    <w:rsid w:val="00535994"/>
    <w:rsid w:val="0053646D"/>
    <w:rsid w:val="00540AAD"/>
    <w:rsid w:val="00540C6A"/>
    <w:rsid w:val="00543EC1"/>
    <w:rsid w:val="0054486F"/>
    <w:rsid w:val="00546458"/>
    <w:rsid w:val="0055087C"/>
    <w:rsid w:val="00553413"/>
    <w:rsid w:val="0055495B"/>
    <w:rsid w:val="00555983"/>
    <w:rsid w:val="00560E31"/>
    <w:rsid w:val="00561BDA"/>
    <w:rsid w:val="00566245"/>
    <w:rsid w:val="005672BD"/>
    <w:rsid w:val="0056792D"/>
    <w:rsid w:val="005746EA"/>
    <w:rsid w:val="00581B23"/>
    <w:rsid w:val="0058219C"/>
    <w:rsid w:val="0058468D"/>
    <w:rsid w:val="0058707F"/>
    <w:rsid w:val="00591DBD"/>
    <w:rsid w:val="005931FE"/>
    <w:rsid w:val="005A0028"/>
    <w:rsid w:val="005A0702"/>
    <w:rsid w:val="005A0ACC"/>
    <w:rsid w:val="005B0072"/>
    <w:rsid w:val="005B0732"/>
    <w:rsid w:val="005B38A0"/>
    <w:rsid w:val="005B461E"/>
    <w:rsid w:val="005B491C"/>
    <w:rsid w:val="005B4DBF"/>
    <w:rsid w:val="005B5DE2"/>
    <w:rsid w:val="005B674C"/>
    <w:rsid w:val="005B781C"/>
    <w:rsid w:val="005C1CD6"/>
    <w:rsid w:val="005C24F2"/>
    <w:rsid w:val="005C7561"/>
    <w:rsid w:val="005D123C"/>
    <w:rsid w:val="005D1E57"/>
    <w:rsid w:val="005D2F57"/>
    <w:rsid w:val="005D34F6"/>
    <w:rsid w:val="005D4F1A"/>
    <w:rsid w:val="005E1884"/>
    <w:rsid w:val="005E1EA0"/>
    <w:rsid w:val="005E1FC1"/>
    <w:rsid w:val="005E7DF7"/>
    <w:rsid w:val="005F373A"/>
    <w:rsid w:val="005F4F87"/>
    <w:rsid w:val="005F6B0E"/>
    <w:rsid w:val="005F6FBC"/>
    <w:rsid w:val="005F760E"/>
    <w:rsid w:val="005F7B1D"/>
    <w:rsid w:val="0060222A"/>
    <w:rsid w:val="006046CF"/>
    <w:rsid w:val="00605A5D"/>
    <w:rsid w:val="00606880"/>
    <w:rsid w:val="00606C08"/>
    <w:rsid w:val="006070C4"/>
    <w:rsid w:val="00610C21"/>
    <w:rsid w:val="00611907"/>
    <w:rsid w:val="00613116"/>
    <w:rsid w:val="00615D1D"/>
    <w:rsid w:val="006202A6"/>
    <w:rsid w:val="0062054B"/>
    <w:rsid w:val="00621C4E"/>
    <w:rsid w:val="00624E08"/>
    <w:rsid w:val="00624EAE"/>
    <w:rsid w:val="006305D7"/>
    <w:rsid w:val="00632F63"/>
    <w:rsid w:val="00633A01"/>
    <w:rsid w:val="00633B97"/>
    <w:rsid w:val="006341F7"/>
    <w:rsid w:val="00634585"/>
    <w:rsid w:val="00635014"/>
    <w:rsid w:val="006352C6"/>
    <w:rsid w:val="00635AB6"/>
    <w:rsid w:val="006369CE"/>
    <w:rsid w:val="006411CA"/>
    <w:rsid w:val="006412C4"/>
    <w:rsid w:val="0064605E"/>
    <w:rsid w:val="00651F96"/>
    <w:rsid w:val="006567A1"/>
    <w:rsid w:val="006619C8"/>
    <w:rsid w:val="00671710"/>
    <w:rsid w:val="00673414"/>
    <w:rsid w:val="006737DA"/>
    <w:rsid w:val="00676079"/>
    <w:rsid w:val="00676ECD"/>
    <w:rsid w:val="00677D0A"/>
    <w:rsid w:val="0068185F"/>
    <w:rsid w:val="00683432"/>
    <w:rsid w:val="006939D1"/>
    <w:rsid w:val="006A01CF"/>
    <w:rsid w:val="006A60DD"/>
    <w:rsid w:val="006B0679"/>
    <w:rsid w:val="006B074C"/>
    <w:rsid w:val="006B1AD2"/>
    <w:rsid w:val="006B3B84"/>
    <w:rsid w:val="006B4E7C"/>
    <w:rsid w:val="006B5D8C"/>
    <w:rsid w:val="006B72D4"/>
    <w:rsid w:val="006C11CC"/>
    <w:rsid w:val="006C1AEB"/>
    <w:rsid w:val="006C57FE"/>
    <w:rsid w:val="006C668E"/>
    <w:rsid w:val="006D3CF6"/>
    <w:rsid w:val="006D70C8"/>
    <w:rsid w:val="006E20CA"/>
    <w:rsid w:val="006E2B7B"/>
    <w:rsid w:val="006E4B63"/>
    <w:rsid w:val="006E6BE7"/>
    <w:rsid w:val="006E76A1"/>
    <w:rsid w:val="006F06E4"/>
    <w:rsid w:val="006F0FC3"/>
    <w:rsid w:val="006F5467"/>
    <w:rsid w:val="006F7B41"/>
    <w:rsid w:val="00702B5D"/>
    <w:rsid w:val="00703ED2"/>
    <w:rsid w:val="00704850"/>
    <w:rsid w:val="00707B8D"/>
    <w:rsid w:val="00713636"/>
    <w:rsid w:val="00714B8C"/>
    <w:rsid w:val="0071675D"/>
    <w:rsid w:val="00717736"/>
    <w:rsid w:val="00722382"/>
    <w:rsid w:val="007307A3"/>
    <w:rsid w:val="00731E02"/>
    <w:rsid w:val="00732B47"/>
    <w:rsid w:val="00735331"/>
    <w:rsid w:val="00735CF5"/>
    <w:rsid w:val="0074063A"/>
    <w:rsid w:val="00742AA4"/>
    <w:rsid w:val="00743BA1"/>
    <w:rsid w:val="00745F1E"/>
    <w:rsid w:val="00746AA3"/>
    <w:rsid w:val="00750EB3"/>
    <w:rsid w:val="007515FE"/>
    <w:rsid w:val="007601D0"/>
    <w:rsid w:val="007603BB"/>
    <w:rsid w:val="0076109D"/>
    <w:rsid w:val="00766681"/>
    <w:rsid w:val="00766777"/>
    <w:rsid w:val="00767107"/>
    <w:rsid w:val="00773617"/>
    <w:rsid w:val="00773BFD"/>
    <w:rsid w:val="00773FF6"/>
    <w:rsid w:val="007743B3"/>
    <w:rsid w:val="00774490"/>
    <w:rsid w:val="00775559"/>
    <w:rsid w:val="007819FF"/>
    <w:rsid w:val="0078360C"/>
    <w:rsid w:val="00784A4C"/>
    <w:rsid w:val="00784BC6"/>
    <w:rsid w:val="0078523D"/>
    <w:rsid w:val="00791331"/>
    <w:rsid w:val="007926A2"/>
    <w:rsid w:val="007927D8"/>
    <w:rsid w:val="007931DF"/>
    <w:rsid w:val="007939A3"/>
    <w:rsid w:val="00796E34"/>
    <w:rsid w:val="007A0172"/>
    <w:rsid w:val="007A1804"/>
    <w:rsid w:val="007A2511"/>
    <w:rsid w:val="007A2536"/>
    <w:rsid w:val="007A260E"/>
    <w:rsid w:val="007A4D4C"/>
    <w:rsid w:val="007A4DD6"/>
    <w:rsid w:val="007A508B"/>
    <w:rsid w:val="007A5188"/>
    <w:rsid w:val="007A5CB9"/>
    <w:rsid w:val="007A6113"/>
    <w:rsid w:val="007B20AE"/>
    <w:rsid w:val="007B3D43"/>
    <w:rsid w:val="007B6B07"/>
    <w:rsid w:val="007B6D43"/>
    <w:rsid w:val="007B749A"/>
    <w:rsid w:val="007B7C6E"/>
    <w:rsid w:val="007C712B"/>
    <w:rsid w:val="007D0A54"/>
    <w:rsid w:val="007D44D7"/>
    <w:rsid w:val="007D4AF5"/>
    <w:rsid w:val="007D621A"/>
    <w:rsid w:val="007E058A"/>
    <w:rsid w:val="007E2887"/>
    <w:rsid w:val="007E3CAC"/>
    <w:rsid w:val="007E5278"/>
    <w:rsid w:val="007E592B"/>
    <w:rsid w:val="007E6A6F"/>
    <w:rsid w:val="007E749C"/>
    <w:rsid w:val="007F1B5C"/>
    <w:rsid w:val="007F297B"/>
    <w:rsid w:val="007F3403"/>
    <w:rsid w:val="00801257"/>
    <w:rsid w:val="00803B0A"/>
    <w:rsid w:val="00804DED"/>
    <w:rsid w:val="008055CE"/>
    <w:rsid w:val="00805B96"/>
    <w:rsid w:val="00806A9D"/>
    <w:rsid w:val="00807D38"/>
    <w:rsid w:val="008105BE"/>
    <w:rsid w:val="008115A5"/>
    <w:rsid w:val="00811D46"/>
    <w:rsid w:val="00812CF3"/>
    <w:rsid w:val="0081415D"/>
    <w:rsid w:val="00820229"/>
    <w:rsid w:val="00822448"/>
    <w:rsid w:val="00822ABE"/>
    <w:rsid w:val="008244D1"/>
    <w:rsid w:val="00827F51"/>
    <w:rsid w:val="0083104E"/>
    <w:rsid w:val="008343BE"/>
    <w:rsid w:val="008361D2"/>
    <w:rsid w:val="00836535"/>
    <w:rsid w:val="00840FB4"/>
    <w:rsid w:val="008410B2"/>
    <w:rsid w:val="0084346B"/>
    <w:rsid w:val="00847A77"/>
    <w:rsid w:val="008500A0"/>
    <w:rsid w:val="00850CE7"/>
    <w:rsid w:val="008524E5"/>
    <w:rsid w:val="0085351C"/>
    <w:rsid w:val="0085435A"/>
    <w:rsid w:val="008549CA"/>
    <w:rsid w:val="008556C3"/>
    <w:rsid w:val="0085687C"/>
    <w:rsid w:val="00862567"/>
    <w:rsid w:val="00866037"/>
    <w:rsid w:val="008706C5"/>
    <w:rsid w:val="00871596"/>
    <w:rsid w:val="00871831"/>
    <w:rsid w:val="00873707"/>
    <w:rsid w:val="00873B18"/>
    <w:rsid w:val="008741B6"/>
    <w:rsid w:val="00874B20"/>
    <w:rsid w:val="008757C6"/>
    <w:rsid w:val="008763E1"/>
    <w:rsid w:val="0087775C"/>
    <w:rsid w:val="00877EC8"/>
    <w:rsid w:val="00880F36"/>
    <w:rsid w:val="008824DB"/>
    <w:rsid w:val="00883434"/>
    <w:rsid w:val="00885530"/>
    <w:rsid w:val="008910D1"/>
    <w:rsid w:val="00891876"/>
    <w:rsid w:val="00891BF4"/>
    <w:rsid w:val="0089296C"/>
    <w:rsid w:val="00893050"/>
    <w:rsid w:val="00896ABD"/>
    <w:rsid w:val="00897AB6"/>
    <w:rsid w:val="008A0215"/>
    <w:rsid w:val="008A08CF"/>
    <w:rsid w:val="008A3380"/>
    <w:rsid w:val="008A7A9C"/>
    <w:rsid w:val="008A7AF4"/>
    <w:rsid w:val="008B5218"/>
    <w:rsid w:val="008B7102"/>
    <w:rsid w:val="008C3B7D"/>
    <w:rsid w:val="008C4EBB"/>
    <w:rsid w:val="008D0F90"/>
    <w:rsid w:val="008D170B"/>
    <w:rsid w:val="008D2B9B"/>
    <w:rsid w:val="008D3715"/>
    <w:rsid w:val="008D5465"/>
    <w:rsid w:val="008D59D0"/>
    <w:rsid w:val="008D5E61"/>
    <w:rsid w:val="008D6475"/>
    <w:rsid w:val="008D7EB7"/>
    <w:rsid w:val="008D7EC5"/>
    <w:rsid w:val="008E3684"/>
    <w:rsid w:val="008E57F5"/>
    <w:rsid w:val="008E665A"/>
    <w:rsid w:val="008E7606"/>
    <w:rsid w:val="008F17C5"/>
    <w:rsid w:val="008F1DAA"/>
    <w:rsid w:val="008F2237"/>
    <w:rsid w:val="008F3EBD"/>
    <w:rsid w:val="008F60B2"/>
    <w:rsid w:val="008F789D"/>
    <w:rsid w:val="008F7C41"/>
    <w:rsid w:val="00901315"/>
    <w:rsid w:val="009027E7"/>
    <w:rsid w:val="009031E2"/>
    <w:rsid w:val="00904060"/>
    <w:rsid w:val="00905E89"/>
    <w:rsid w:val="0090658B"/>
    <w:rsid w:val="0091276C"/>
    <w:rsid w:val="00915DA9"/>
    <w:rsid w:val="009165AC"/>
    <w:rsid w:val="00916FFC"/>
    <w:rsid w:val="0092053F"/>
    <w:rsid w:val="0092340A"/>
    <w:rsid w:val="009313D9"/>
    <w:rsid w:val="00935B7F"/>
    <w:rsid w:val="00937A08"/>
    <w:rsid w:val="00941293"/>
    <w:rsid w:val="00944B4C"/>
    <w:rsid w:val="00946372"/>
    <w:rsid w:val="00950C17"/>
    <w:rsid w:val="00951FAF"/>
    <w:rsid w:val="00954740"/>
    <w:rsid w:val="00955AE5"/>
    <w:rsid w:val="00960413"/>
    <w:rsid w:val="00962E71"/>
    <w:rsid w:val="00963ABC"/>
    <w:rsid w:val="00965D21"/>
    <w:rsid w:val="0096691F"/>
    <w:rsid w:val="00967251"/>
    <w:rsid w:val="00967764"/>
    <w:rsid w:val="00970B0E"/>
    <w:rsid w:val="00970BB9"/>
    <w:rsid w:val="009726EE"/>
    <w:rsid w:val="00972CDE"/>
    <w:rsid w:val="00973137"/>
    <w:rsid w:val="009733DD"/>
    <w:rsid w:val="009745FE"/>
    <w:rsid w:val="00975573"/>
    <w:rsid w:val="00976D03"/>
    <w:rsid w:val="00977B30"/>
    <w:rsid w:val="00982A1D"/>
    <w:rsid w:val="00982F41"/>
    <w:rsid w:val="00983D16"/>
    <w:rsid w:val="00985090"/>
    <w:rsid w:val="009866BF"/>
    <w:rsid w:val="00987710"/>
    <w:rsid w:val="009904AB"/>
    <w:rsid w:val="00991166"/>
    <w:rsid w:val="00992340"/>
    <w:rsid w:val="00994795"/>
    <w:rsid w:val="00995688"/>
    <w:rsid w:val="009958A6"/>
    <w:rsid w:val="00996456"/>
    <w:rsid w:val="009A04F5"/>
    <w:rsid w:val="009A15EF"/>
    <w:rsid w:val="009A38A5"/>
    <w:rsid w:val="009A5B73"/>
    <w:rsid w:val="009B004F"/>
    <w:rsid w:val="009B118B"/>
    <w:rsid w:val="009B1737"/>
    <w:rsid w:val="009B3D1F"/>
    <w:rsid w:val="009B3D4B"/>
    <w:rsid w:val="009B3F36"/>
    <w:rsid w:val="009B5754"/>
    <w:rsid w:val="009B5B99"/>
    <w:rsid w:val="009B6EFC"/>
    <w:rsid w:val="009B71E3"/>
    <w:rsid w:val="009C09A2"/>
    <w:rsid w:val="009C1FD0"/>
    <w:rsid w:val="009C2DF8"/>
    <w:rsid w:val="009C31BF"/>
    <w:rsid w:val="009C68B7"/>
    <w:rsid w:val="009D0834"/>
    <w:rsid w:val="009D0A1E"/>
    <w:rsid w:val="009D10DD"/>
    <w:rsid w:val="009D2914"/>
    <w:rsid w:val="009D2AE3"/>
    <w:rsid w:val="009D52BC"/>
    <w:rsid w:val="009D5667"/>
    <w:rsid w:val="009D7032"/>
    <w:rsid w:val="009D7BEF"/>
    <w:rsid w:val="009D7D0A"/>
    <w:rsid w:val="009E09D9"/>
    <w:rsid w:val="009E10C5"/>
    <w:rsid w:val="009E6BD3"/>
    <w:rsid w:val="009F01B1"/>
    <w:rsid w:val="009F0DBB"/>
    <w:rsid w:val="009F3887"/>
    <w:rsid w:val="009F659A"/>
    <w:rsid w:val="009F732B"/>
    <w:rsid w:val="00A01FE0"/>
    <w:rsid w:val="00A02015"/>
    <w:rsid w:val="00A06945"/>
    <w:rsid w:val="00A1044C"/>
    <w:rsid w:val="00A10656"/>
    <w:rsid w:val="00A113C0"/>
    <w:rsid w:val="00A12FA6"/>
    <w:rsid w:val="00A1339B"/>
    <w:rsid w:val="00A14931"/>
    <w:rsid w:val="00A14ABA"/>
    <w:rsid w:val="00A163EE"/>
    <w:rsid w:val="00A176EB"/>
    <w:rsid w:val="00A179C6"/>
    <w:rsid w:val="00A24CB6"/>
    <w:rsid w:val="00A264B6"/>
    <w:rsid w:val="00A26CD2"/>
    <w:rsid w:val="00A273B1"/>
    <w:rsid w:val="00A27667"/>
    <w:rsid w:val="00A32979"/>
    <w:rsid w:val="00A34A67"/>
    <w:rsid w:val="00A37462"/>
    <w:rsid w:val="00A44E9C"/>
    <w:rsid w:val="00A459E1"/>
    <w:rsid w:val="00A46AC4"/>
    <w:rsid w:val="00A52296"/>
    <w:rsid w:val="00A529A0"/>
    <w:rsid w:val="00A54A21"/>
    <w:rsid w:val="00A55661"/>
    <w:rsid w:val="00A61B70"/>
    <w:rsid w:val="00A61FA8"/>
    <w:rsid w:val="00A637F4"/>
    <w:rsid w:val="00A64DF2"/>
    <w:rsid w:val="00A65485"/>
    <w:rsid w:val="00A66E05"/>
    <w:rsid w:val="00A67EFC"/>
    <w:rsid w:val="00A70753"/>
    <w:rsid w:val="00A712D2"/>
    <w:rsid w:val="00A82C8A"/>
    <w:rsid w:val="00A8346B"/>
    <w:rsid w:val="00A852FF"/>
    <w:rsid w:val="00A85E11"/>
    <w:rsid w:val="00A87337"/>
    <w:rsid w:val="00A90C97"/>
    <w:rsid w:val="00A92DDC"/>
    <w:rsid w:val="00A94A8E"/>
    <w:rsid w:val="00A960C8"/>
    <w:rsid w:val="00A96604"/>
    <w:rsid w:val="00AA03DF"/>
    <w:rsid w:val="00AA1B4F"/>
    <w:rsid w:val="00AA21D8"/>
    <w:rsid w:val="00AA271A"/>
    <w:rsid w:val="00AA3270"/>
    <w:rsid w:val="00AA3E14"/>
    <w:rsid w:val="00AA54F3"/>
    <w:rsid w:val="00AA6B43"/>
    <w:rsid w:val="00AA720D"/>
    <w:rsid w:val="00AB367A"/>
    <w:rsid w:val="00AB3F44"/>
    <w:rsid w:val="00AB4056"/>
    <w:rsid w:val="00AC01D1"/>
    <w:rsid w:val="00AC0AB2"/>
    <w:rsid w:val="00AC0E9F"/>
    <w:rsid w:val="00AC22DE"/>
    <w:rsid w:val="00AC52A5"/>
    <w:rsid w:val="00AC570F"/>
    <w:rsid w:val="00AC6C78"/>
    <w:rsid w:val="00AC6EFD"/>
    <w:rsid w:val="00AC7151"/>
    <w:rsid w:val="00AD460A"/>
    <w:rsid w:val="00AD6A05"/>
    <w:rsid w:val="00AE118B"/>
    <w:rsid w:val="00AE272B"/>
    <w:rsid w:val="00AE3005"/>
    <w:rsid w:val="00AE3D61"/>
    <w:rsid w:val="00AE3E3A"/>
    <w:rsid w:val="00AE56A6"/>
    <w:rsid w:val="00AE65C4"/>
    <w:rsid w:val="00AE77B4"/>
    <w:rsid w:val="00AE7C1A"/>
    <w:rsid w:val="00AE7DF8"/>
    <w:rsid w:val="00AF0C86"/>
    <w:rsid w:val="00AF0D9C"/>
    <w:rsid w:val="00AF13AB"/>
    <w:rsid w:val="00AF1D36"/>
    <w:rsid w:val="00AF280B"/>
    <w:rsid w:val="00AF4C45"/>
    <w:rsid w:val="00AF5F75"/>
    <w:rsid w:val="00AF6001"/>
    <w:rsid w:val="00AF7B1E"/>
    <w:rsid w:val="00B01A16"/>
    <w:rsid w:val="00B058F5"/>
    <w:rsid w:val="00B07F45"/>
    <w:rsid w:val="00B1021A"/>
    <w:rsid w:val="00B12B81"/>
    <w:rsid w:val="00B1481A"/>
    <w:rsid w:val="00B14B6F"/>
    <w:rsid w:val="00B15A1F"/>
    <w:rsid w:val="00B15FE9"/>
    <w:rsid w:val="00B17667"/>
    <w:rsid w:val="00B2148A"/>
    <w:rsid w:val="00B220C2"/>
    <w:rsid w:val="00B25B32"/>
    <w:rsid w:val="00B27C4C"/>
    <w:rsid w:val="00B3019F"/>
    <w:rsid w:val="00B32616"/>
    <w:rsid w:val="00B356A7"/>
    <w:rsid w:val="00B3581F"/>
    <w:rsid w:val="00B36C42"/>
    <w:rsid w:val="00B42EA7"/>
    <w:rsid w:val="00B43791"/>
    <w:rsid w:val="00B47D07"/>
    <w:rsid w:val="00B51845"/>
    <w:rsid w:val="00B51923"/>
    <w:rsid w:val="00B5337C"/>
    <w:rsid w:val="00B53745"/>
    <w:rsid w:val="00B53FDE"/>
    <w:rsid w:val="00B56397"/>
    <w:rsid w:val="00B571DA"/>
    <w:rsid w:val="00B6027B"/>
    <w:rsid w:val="00B636C8"/>
    <w:rsid w:val="00B65EDB"/>
    <w:rsid w:val="00B67AFF"/>
    <w:rsid w:val="00B700CE"/>
    <w:rsid w:val="00B70B59"/>
    <w:rsid w:val="00B73657"/>
    <w:rsid w:val="00B739B3"/>
    <w:rsid w:val="00B81B15"/>
    <w:rsid w:val="00B8532E"/>
    <w:rsid w:val="00B9022B"/>
    <w:rsid w:val="00B90971"/>
    <w:rsid w:val="00B915AE"/>
    <w:rsid w:val="00B91E2C"/>
    <w:rsid w:val="00B92CD0"/>
    <w:rsid w:val="00B96284"/>
    <w:rsid w:val="00BA1735"/>
    <w:rsid w:val="00BA19FA"/>
    <w:rsid w:val="00BA4288"/>
    <w:rsid w:val="00BB0902"/>
    <w:rsid w:val="00BB1F9C"/>
    <w:rsid w:val="00BB48E5"/>
    <w:rsid w:val="00BB5607"/>
    <w:rsid w:val="00BB5ACA"/>
    <w:rsid w:val="00BB627F"/>
    <w:rsid w:val="00BC0C17"/>
    <w:rsid w:val="00BC3823"/>
    <w:rsid w:val="00BC460B"/>
    <w:rsid w:val="00BC5841"/>
    <w:rsid w:val="00BC772F"/>
    <w:rsid w:val="00BD0B6C"/>
    <w:rsid w:val="00BD0FC0"/>
    <w:rsid w:val="00BD2EF0"/>
    <w:rsid w:val="00BD3859"/>
    <w:rsid w:val="00BD60B4"/>
    <w:rsid w:val="00BD618D"/>
    <w:rsid w:val="00BD796B"/>
    <w:rsid w:val="00BE04CE"/>
    <w:rsid w:val="00BE40C0"/>
    <w:rsid w:val="00BE47AE"/>
    <w:rsid w:val="00BE5F4A"/>
    <w:rsid w:val="00BE7AEF"/>
    <w:rsid w:val="00BF09B0"/>
    <w:rsid w:val="00BF1544"/>
    <w:rsid w:val="00BF1B53"/>
    <w:rsid w:val="00BF246D"/>
    <w:rsid w:val="00BF2682"/>
    <w:rsid w:val="00C0610E"/>
    <w:rsid w:val="00C06F06"/>
    <w:rsid w:val="00C10B89"/>
    <w:rsid w:val="00C128D6"/>
    <w:rsid w:val="00C13469"/>
    <w:rsid w:val="00C167EF"/>
    <w:rsid w:val="00C20FAD"/>
    <w:rsid w:val="00C2375F"/>
    <w:rsid w:val="00C23912"/>
    <w:rsid w:val="00C247CB"/>
    <w:rsid w:val="00C317B5"/>
    <w:rsid w:val="00C328EE"/>
    <w:rsid w:val="00C32E66"/>
    <w:rsid w:val="00C3355F"/>
    <w:rsid w:val="00C33A04"/>
    <w:rsid w:val="00C3427E"/>
    <w:rsid w:val="00C3569A"/>
    <w:rsid w:val="00C3663B"/>
    <w:rsid w:val="00C413E1"/>
    <w:rsid w:val="00C43F48"/>
    <w:rsid w:val="00C448FF"/>
    <w:rsid w:val="00C4548A"/>
    <w:rsid w:val="00C45E57"/>
    <w:rsid w:val="00C46CC1"/>
    <w:rsid w:val="00C52F29"/>
    <w:rsid w:val="00C56CE6"/>
    <w:rsid w:val="00C5745F"/>
    <w:rsid w:val="00C60005"/>
    <w:rsid w:val="00C61A98"/>
    <w:rsid w:val="00C63201"/>
    <w:rsid w:val="00C63E3A"/>
    <w:rsid w:val="00C63EC6"/>
    <w:rsid w:val="00C64E62"/>
    <w:rsid w:val="00C651D5"/>
    <w:rsid w:val="00C65CCC"/>
    <w:rsid w:val="00C66A1D"/>
    <w:rsid w:val="00C67A16"/>
    <w:rsid w:val="00C709DE"/>
    <w:rsid w:val="00C7618F"/>
    <w:rsid w:val="00C765A9"/>
    <w:rsid w:val="00C80EB9"/>
    <w:rsid w:val="00C81157"/>
    <w:rsid w:val="00C8162D"/>
    <w:rsid w:val="00C830BB"/>
    <w:rsid w:val="00C83A0B"/>
    <w:rsid w:val="00C842D0"/>
    <w:rsid w:val="00C84ED1"/>
    <w:rsid w:val="00C863CC"/>
    <w:rsid w:val="00C90114"/>
    <w:rsid w:val="00C9038F"/>
    <w:rsid w:val="00C92AAB"/>
    <w:rsid w:val="00C93766"/>
    <w:rsid w:val="00C95D4C"/>
    <w:rsid w:val="00C9637F"/>
    <w:rsid w:val="00C9708A"/>
    <w:rsid w:val="00CA2435"/>
    <w:rsid w:val="00CA28DC"/>
    <w:rsid w:val="00CA4068"/>
    <w:rsid w:val="00CA5AF6"/>
    <w:rsid w:val="00CA67F4"/>
    <w:rsid w:val="00CB37F8"/>
    <w:rsid w:val="00CB3F5E"/>
    <w:rsid w:val="00CB42A4"/>
    <w:rsid w:val="00CB7DC3"/>
    <w:rsid w:val="00CC5A44"/>
    <w:rsid w:val="00CC5BE1"/>
    <w:rsid w:val="00CC75A2"/>
    <w:rsid w:val="00CC7A18"/>
    <w:rsid w:val="00CD034D"/>
    <w:rsid w:val="00CD0E2F"/>
    <w:rsid w:val="00CD1D49"/>
    <w:rsid w:val="00CD2F20"/>
    <w:rsid w:val="00CD4105"/>
    <w:rsid w:val="00CD6B20"/>
    <w:rsid w:val="00CE1339"/>
    <w:rsid w:val="00CE323B"/>
    <w:rsid w:val="00CE61CC"/>
    <w:rsid w:val="00CE6E42"/>
    <w:rsid w:val="00CF1D43"/>
    <w:rsid w:val="00CF20B7"/>
    <w:rsid w:val="00CF2370"/>
    <w:rsid w:val="00CF2CE4"/>
    <w:rsid w:val="00CF3CE3"/>
    <w:rsid w:val="00CF4F9C"/>
    <w:rsid w:val="00CF6692"/>
    <w:rsid w:val="00CF7441"/>
    <w:rsid w:val="00D00D16"/>
    <w:rsid w:val="00D01552"/>
    <w:rsid w:val="00D01D16"/>
    <w:rsid w:val="00D03C6C"/>
    <w:rsid w:val="00D04760"/>
    <w:rsid w:val="00D04A95"/>
    <w:rsid w:val="00D06288"/>
    <w:rsid w:val="00D068C7"/>
    <w:rsid w:val="00D0697B"/>
    <w:rsid w:val="00D11EB0"/>
    <w:rsid w:val="00D128A4"/>
    <w:rsid w:val="00D147C8"/>
    <w:rsid w:val="00D15131"/>
    <w:rsid w:val="00D16FA2"/>
    <w:rsid w:val="00D20954"/>
    <w:rsid w:val="00D21C39"/>
    <w:rsid w:val="00D21FC6"/>
    <w:rsid w:val="00D2243A"/>
    <w:rsid w:val="00D271BA"/>
    <w:rsid w:val="00D2784A"/>
    <w:rsid w:val="00D33393"/>
    <w:rsid w:val="00D33D36"/>
    <w:rsid w:val="00D3438E"/>
    <w:rsid w:val="00D34BA7"/>
    <w:rsid w:val="00D34D94"/>
    <w:rsid w:val="00D3720F"/>
    <w:rsid w:val="00D409E2"/>
    <w:rsid w:val="00D427D7"/>
    <w:rsid w:val="00D44E62"/>
    <w:rsid w:val="00D51073"/>
    <w:rsid w:val="00D51570"/>
    <w:rsid w:val="00D53D80"/>
    <w:rsid w:val="00D543D3"/>
    <w:rsid w:val="00D556AD"/>
    <w:rsid w:val="00D60381"/>
    <w:rsid w:val="00D616DE"/>
    <w:rsid w:val="00D62201"/>
    <w:rsid w:val="00D651D1"/>
    <w:rsid w:val="00D65337"/>
    <w:rsid w:val="00D717BB"/>
    <w:rsid w:val="00D7226B"/>
    <w:rsid w:val="00D724F2"/>
    <w:rsid w:val="00D72707"/>
    <w:rsid w:val="00D75A9C"/>
    <w:rsid w:val="00D815EB"/>
    <w:rsid w:val="00D8248A"/>
    <w:rsid w:val="00D829C8"/>
    <w:rsid w:val="00D90871"/>
    <w:rsid w:val="00D9155F"/>
    <w:rsid w:val="00D9403F"/>
    <w:rsid w:val="00D959B4"/>
    <w:rsid w:val="00DA3661"/>
    <w:rsid w:val="00DA44DE"/>
    <w:rsid w:val="00DB3314"/>
    <w:rsid w:val="00DB620A"/>
    <w:rsid w:val="00DB7F6A"/>
    <w:rsid w:val="00DC3832"/>
    <w:rsid w:val="00DC5AF8"/>
    <w:rsid w:val="00DC7A51"/>
    <w:rsid w:val="00DD0781"/>
    <w:rsid w:val="00DD3B1E"/>
    <w:rsid w:val="00DD4BF6"/>
    <w:rsid w:val="00DD5D25"/>
    <w:rsid w:val="00DD6644"/>
    <w:rsid w:val="00DE5B5F"/>
    <w:rsid w:val="00DE64CB"/>
    <w:rsid w:val="00DE67E1"/>
    <w:rsid w:val="00DF614E"/>
    <w:rsid w:val="00DF6E9A"/>
    <w:rsid w:val="00E00696"/>
    <w:rsid w:val="00E02E3A"/>
    <w:rsid w:val="00E03651"/>
    <w:rsid w:val="00E03808"/>
    <w:rsid w:val="00E05284"/>
    <w:rsid w:val="00E060C2"/>
    <w:rsid w:val="00E06324"/>
    <w:rsid w:val="00E06AF5"/>
    <w:rsid w:val="00E07B81"/>
    <w:rsid w:val="00E07E6E"/>
    <w:rsid w:val="00E10AFD"/>
    <w:rsid w:val="00E10B77"/>
    <w:rsid w:val="00E12B11"/>
    <w:rsid w:val="00E12BF4"/>
    <w:rsid w:val="00E12FB0"/>
    <w:rsid w:val="00E1344D"/>
    <w:rsid w:val="00E14814"/>
    <w:rsid w:val="00E1591B"/>
    <w:rsid w:val="00E15A4E"/>
    <w:rsid w:val="00E15F33"/>
    <w:rsid w:val="00E16A50"/>
    <w:rsid w:val="00E249D5"/>
    <w:rsid w:val="00E25017"/>
    <w:rsid w:val="00E26F73"/>
    <w:rsid w:val="00E30A34"/>
    <w:rsid w:val="00E33C68"/>
    <w:rsid w:val="00E343B4"/>
    <w:rsid w:val="00E34EEB"/>
    <w:rsid w:val="00E35C55"/>
    <w:rsid w:val="00E3687C"/>
    <w:rsid w:val="00E418F2"/>
    <w:rsid w:val="00E44EB9"/>
    <w:rsid w:val="00E45BDC"/>
    <w:rsid w:val="00E46358"/>
    <w:rsid w:val="00E471DC"/>
    <w:rsid w:val="00E50EB4"/>
    <w:rsid w:val="00E52518"/>
    <w:rsid w:val="00E532FC"/>
    <w:rsid w:val="00E559B4"/>
    <w:rsid w:val="00E55BB0"/>
    <w:rsid w:val="00E57528"/>
    <w:rsid w:val="00E609E5"/>
    <w:rsid w:val="00E60F27"/>
    <w:rsid w:val="00E64D93"/>
    <w:rsid w:val="00E65EDB"/>
    <w:rsid w:val="00E66927"/>
    <w:rsid w:val="00E677B8"/>
    <w:rsid w:val="00E67FA1"/>
    <w:rsid w:val="00E7387D"/>
    <w:rsid w:val="00E73D53"/>
    <w:rsid w:val="00E75111"/>
    <w:rsid w:val="00E77296"/>
    <w:rsid w:val="00E84FA7"/>
    <w:rsid w:val="00E87527"/>
    <w:rsid w:val="00E8773E"/>
    <w:rsid w:val="00E87EF7"/>
    <w:rsid w:val="00E9308A"/>
    <w:rsid w:val="00E93763"/>
    <w:rsid w:val="00E96C4C"/>
    <w:rsid w:val="00E9744D"/>
    <w:rsid w:val="00EA2AAE"/>
    <w:rsid w:val="00EA2EC0"/>
    <w:rsid w:val="00EA3EA8"/>
    <w:rsid w:val="00EA427A"/>
    <w:rsid w:val="00EA723B"/>
    <w:rsid w:val="00EA766E"/>
    <w:rsid w:val="00EB4CBC"/>
    <w:rsid w:val="00EB6350"/>
    <w:rsid w:val="00EB687A"/>
    <w:rsid w:val="00EC2F62"/>
    <w:rsid w:val="00EC4D4F"/>
    <w:rsid w:val="00EC62EB"/>
    <w:rsid w:val="00EC6E9F"/>
    <w:rsid w:val="00EC724D"/>
    <w:rsid w:val="00ED3886"/>
    <w:rsid w:val="00ED3A74"/>
    <w:rsid w:val="00ED44F0"/>
    <w:rsid w:val="00ED4B33"/>
    <w:rsid w:val="00ED531D"/>
    <w:rsid w:val="00ED553D"/>
    <w:rsid w:val="00ED5993"/>
    <w:rsid w:val="00ED7DD6"/>
    <w:rsid w:val="00EE060B"/>
    <w:rsid w:val="00EE15A1"/>
    <w:rsid w:val="00EE2A7C"/>
    <w:rsid w:val="00EE2C42"/>
    <w:rsid w:val="00EE341B"/>
    <w:rsid w:val="00EE38A7"/>
    <w:rsid w:val="00EE4453"/>
    <w:rsid w:val="00EE5FCE"/>
    <w:rsid w:val="00EE6BBD"/>
    <w:rsid w:val="00EE6E1E"/>
    <w:rsid w:val="00EE705F"/>
    <w:rsid w:val="00EF1462"/>
    <w:rsid w:val="00EF54FD"/>
    <w:rsid w:val="00F0760C"/>
    <w:rsid w:val="00F07F0D"/>
    <w:rsid w:val="00F10192"/>
    <w:rsid w:val="00F13112"/>
    <w:rsid w:val="00F13E69"/>
    <w:rsid w:val="00F14EA3"/>
    <w:rsid w:val="00F16FE6"/>
    <w:rsid w:val="00F2098E"/>
    <w:rsid w:val="00F22E29"/>
    <w:rsid w:val="00F238BD"/>
    <w:rsid w:val="00F24992"/>
    <w:rsid w:val="00F251D7"/>
    <w:rsid w:val="00F318C5"/>
    <w:rsid w:val="00F32F2F"/>
    <w:rsid w:val="00F33F3F"/>
    <w:rsid w:val="00F35BDD"/>
    <w:rsid w:val="00F35EF0"/>
    <w:rsid w:val="00F3781F"/>
    <w:rsid w:val="00F403FD"/>
    <w:rsid w:val="00F415C6"/>
    <w:rsid w:val="00F41E72"/>
    <w:rsid w:val="00F439F1"/>
    <w:rsid w:val="00F4497F"/>
    <w:rsid w:val="00F45BDF"/>
    <w:rsid w:val="00F50300"/>
    <w:rsid w:val="00F538BF"/>
    <w:rsid w:val="00F5414B"/>
    <w:rsid w:val="00F54611"/>
    <w:rsid w:val="00F56E39"/>
    <w:rsid w:val="00F623E9"/>
    <w:rsid w:val="00F63951"/>
    <w:rsid w:val="00F63C86"/>
    <w:rsid w:val="00F74940"/>
    <w:rsid w:val="00F766BE"/>
    <w:rsid w:val="00F77EB9"/>
    <w:rsid w:val="00F80635"/>
    <w:rsid w:val="00F8115F"/>
    <w:rsid w:val="00F815D1"/>
    <w:rsid w:val="00F81E7E"/>
    <w:rsid w:val="00F81F0F"/>
    <w:rsid w:val="00F82476"/>
    <w:rsid w:val="00F825F4"/>
    <w:rsid w:val="00F91282"/>
    <w:rsid w:val="00F91DEB"/>
    <w:rsid w:val="00F92AA1"/>
    <w:rsid w:val="00F932DE"/>
    <w:rsid w:val="00F963DD"/>
    <w:rsid w:val="00F9641A"/>
    <w:rsid w:val="00F9656C"/>
    <w:rsid w:val="00F97004"/>
    <w:rsid w:val="00F971CF"/>
    <w:rsid w:val="00F97688"/>
    <w:rsid w:val="00FA2045"/>
    <w:rsid w:val="00FA328B"/>
    <w:rsid w:val="00FA7A66"/>
    <w:rsid w:val="00FB0F8F"/>
    <w:rsid w:val="00FB1AA9"/>
    <w:rsid w:val="00FB4B5A"/>
    <w:rsid w:val="00FB5963"/>
    <w:rsid w:val="00FB5DAA"/>
    <w:rsid w:val="00FB6CF4"/>
    <w:rsid w:val="00FC04B9"/>
    <w:rsid w:val="00FC161A"/>
    <w:rsid w:val="00FC23D5"/>
    <w:rsid w:val="00FC3F3B"/>
    <w:rsid w:val="00FC4337"/>
    <w:rsid w:val="00FC4C1A"/>
    <w:rsid w:val="00FC628F"/>
    <w:rsid w:val="00FC6468"/>
    <w:rsid w:val="00FC6D49"/>
    <w:rsid w:val="00FD0A35"/>
    <w:rsid w:val="00FD4922"/>
    <w:rsid w:val="00FD6461"/>
    <w:rsid w:val="00FE0281"/>
    <w:rsid w:val="00FE7083"/>
    <w:rsid w:val="00FF0068"/>
    <w:rsid w:val="00FF019F"/>
    <w:rsid w:val="00FF1B2A"/>
    <w:rsid w:val="00FF2160"/>
    <w:rsid w:val="00FF30DE"/>
    <w:rsid w:val="00FF55C9"/>
    <w:rsid w:val="00FF644B"/>
    <w:rsid w:val="4894B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p1">
    <w:name w:val="p1"/>
    <w:basedOn w:val="Normal"/>
    <w:rsid w:val="00C0610E"/>
    <w:pPr>
      <w:widowControl/>
      <w:autoSpaceDE/>
      <w:autoSpaceDN/>
      <w:adjustRightInd/>
      <w:jc w:val="left"/>
    </w:pPr>
    <w:rPr>
      <w:rFonts w:ascii="Arial" w:hAnsi="Arial" w:cs="Arial"/>
      <w:color w:val="auto"/>
      <w:sz w:val="18"/>
      <w:szCs w:val="18"/>
    </w:rPr>
  </w:style>
  <w:style w:type="paragraph" w:customStyle="1" w:styleId="p2">
    <w:name w:val="p2"/>
    <w:basedOn w:val="Normal"/>
    <w:rsid w:val="00C0610E"/>
    <w:pPr>
      <w:widowControl/>
      <w:autoSpaceDE/>
      <w:autoSpaceDN/>
      <w:adjustRightInd/>
      <w:jc w:val="left"/>
    </w:pPr>
    <w:rPr>
      <w:rFonts w:ascii="Arial" w:hAnsi="Arial" w:cs="Arial"/>
      <w:color w:val="auto"/>
      <w:sz w:val="17"/>
      <w:szCs w:val="17"/>
    </w:rPr>
  </w:style>
  <w:style w:type="paragraph" w:customStyle="1" w:styleId="Bibliographie1">
    <w:name w:val="Bibliographie1"/>
    <w:basedOn w:val="Normal"/>
    <w:link w:val="BibliographyCar"/>
    <w:rsid w:val="00960413"/>
    <w:pPr>
      <w:tabs>
        <w:tab w:val="left" w:pos="260"/>
      </w:tabs>
      <w:ind w:left="264" w:hanging="264"/>
    </w:pPr>
    <w:rPr>
      <w:rFonts w:asciiTheme="minorHAnsi" w:hAnsiTheme="minorHAnsi" w:cstheme="minorHAnsi"/>
      <w:color w:val="000000" w:themeColor="text1"/>
    </w:rPr>
  </w:style>
  <w:style w:type="character" w:customStyle="1" w:styleId="BibliographyCar">
    <w:name w:val="Bibliography Car"/>
    <w:basedOn w:val="DefaultParagraphFont"/>
    <w:link w:val="Bibliographie1"/>
    <w:rsid w:val="00960413"/>
    <w:rPr>
      <w:rFonts w:asciiTheme="minorHAnsi" w:hAnsiTheme="minorHAnsi" w:cstheme="minorHAnsi"/>
      <w:color w:val="000000" w:themeColor="text1"/>
      <w:sz w:val="24"/>
      <w:szCs w:val="24"/>
    </w:rPr>
  </w:style>
  <w:style w:type="paragraph" w:customStyle="1" w:styleId="Bibliography1">
    <w:name w:val="Bibliography1"/>
    <w:basedOn w:val="Normal"/>
    <w:link w:val="BibliographyCar1"/>
    <w:rsid w:val="008D6475"/>
    <w:pPr>
      <w:tabs>
        <w:tab w:val="left" w:pos="380"/>
      </w:tabs>
      <w:ind w:left="384" w:hanging="384"/>
    </w:pPr>
    <w:rPr>
      <w:rFonts w:asciiTheme="minorHAnsi" w:hAnsiTheme="minorHAnsi" w:cstheme="minorHAnsi"/>
      <w:b/>
      <w:color w:val="808080"/>
    </w:rPr>
  </w:style>
  <w:style w:type="character" w:customStyle="1" w:styleId="BibliographyCar1">
    <w:name w:val="Bibliography Car1"/>
    <w:basedOn w:val="DefaultParagraphFont"/>
    <w:link w:val="Bibliography1"/>
    <w:rsid w:val="008D6475"/>
    <w:rPr>
      <w:rFonts w:asciiTheme="minorHAnsi" w:hAnsiTheme="minorHAnsi" w:cstheme="minorHAnsi"/>
      <w:b/>
      <w:color w:val="808080"/>
      <w:sz w:val="24"/>
      <w:szCs w:val="24"/>
    </w:rPr>
  </w:style>
  <w:style w:type="character" w:customStyle="1" w:styleId="element-citation">
    <w:name w:val="element-citation"/>
    <w:basedOn w:val="DefaultParagraphFont"/>
    <w:rsid w:val="00A54A21"/>
  </w:style>
  <w:style w:type="character" w:customStyle="1" w:styleId="ref-journal">
    <w:name w:val="ref-journal"/>
    <w:basedOn w:val="DefaultParagraphFont"/>
    <w:rsid w:val="00A54A21"/>
  </w:style>
  <w:style w:type="character" w:customStyle="1" w:styleId="ref-vol">
    <w:name w:val="ref-vol"/>
    <w:basedOn w:val="DefaultParagraphFont"/>
    <w:rsid w:val="00A54A21"/>
  </w:style>
  <w:style w:type="character" w:customStyle="1" w:styleId="nowrap">
    <w:name w:val="nowrap"/>
    <w:basedOn w:val="DefaultParagraphFont"/>
    <w:rsid w:val="00A5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01830">
      <w:bodyDiv w:val="1"/>
      <w:marLeft w:val="0"/>
      <w:marRight w:val="0"/>
      <w:marTop w:val="0"/>
      <w:marBottom w:val="0"/>
      <w:divBdr>
        <w:top w:val="none" w:sz="0" w:space="0" w:color="auto"/>
        <w:left w:val="none" w:sz="0" w:space="0" w:color="auto"/>
        <w:bottom w:val="none" w:sz="0" w:space="0" w:color="auto"/>
        <w:right w:val="none" w:sz="0" w:space="0" w:color="auto"/>
      </w:divBdr>
    </w:div>
    <w:div w:id="19944256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066391">
      <w:bodyDiv w:val="1"/>
      <w:marLeft w:val="0"/>
      <w:marRight w:val="0"/>
      <w:marTop w:val="0"/>
      <w:marBottom w:val="0"/>
      <w:divBdr>
        <w:top w:val="none" w:sz="0" w:space="0" w:color="auto"/>
        <w:left w:val="none" w:sz="0" w:space="0" w:color="auto"/>
        <w:bottom w:val="none" w:sz="0" w:space="0" w:color="auto"/>
        <w:right w:val="none" w:sz="0" w:space="0" w:color="auto"/>
      </w:divBdr>
    </w:div>
    <w:div w:id="569969839">
      <w:bodyDiv w:val="1"/>
      <w:marLeft w:val="0"/>
      <w:marRight w:val="0"/>
      <w:marTop w:val="0"/>
      <w:marBottom w:val="0"/>
      <w:divBdr>
        <w:top w:val="none" w:sz="0" w:space="0" w:color="auto"/>
        <w:left w:val="none" w:sz="0" w:space="0" w:color="auto"/>
        <w:bottom w:val="none" w:sz="0" w:space="0" w:color="auto"/>
        <w:right w:val="none" w:sz="0" w:space="0" w:color="auto"/>
      </w:divBdr>
    </w:div>
    <w:div w:id="6575357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61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457598">
      <w:bodyDiv w:val="1"/>
      <w:marLeft w:val="0"/>
      <w:marRight w:val="0"/>
      <w:marTop w:val="0"/>
      <w:marBottom w:val="0"/>
      <w:divBdr>
        <w:top w:val="none" w:sz="0" w:space="0" w:color="auto"/>
        <w:left w:val="none" w:sz="0" w:space="0" w:color="auto"/>
        <w:bottom w:val="none" w:sz="0" w:space="0" w:color="auto"/>
        <w:right w:val="none" w:sz="0" w:space="0" w:color="auto"/>
      </w:divBdr>
    </w:div>
    <w:div w:id="13122531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4971573">
      <w:bodyDiv w:val="1"/>
      <w:marLeft w:val="0"/>
      <w:marRight w:val="0"/>
      <w:marTop w:val="0"/>
      <w:marBottom w:val="0"/>
      <w:divBdr>
        <w:top w:val="none" w:sz="0" w:space="0" w:color="auto"/>
        <w:left w:val="none" w:sz="0" w:space="0" w:color="auto"/>
        <w:bottom w:val="none" w:sz="0" w:space="0" w:color="auto"/>
        <w:right w:val="none" w:sz="0" w:space="0" w:color="auto"/>
      </w:divBdr>
      <w:divsChild>
        <w:div w:id="221715554">
          <w:marLeft w:val="0"/>
          <w:marRight w:val="0"/>
          <w:marTop w:val="0"/>
          <w:marBottom w:val="0"/>
          <w:divBdr>
            <w:top w:val="none" w:sz="0" w:space="0" w:color="auto"/>
            <w:left w:val="none" w:sz="0" w:space="0" w:color="auto"/>
            <w:bottom w:val="none" w:sz="0" w:space="0" w:color="auto"/>
            <w:right w:val="none" w:sz="0" w:space="0" w:color="auto"/>
          </w:divBdr>
          <w:divsChild>
            <w:div w:id="1817143497">
              <w:marLeft w:val="0"/>
              <w:marRight w:val="0"/>
              <w:marTop w:val="0"/>
              <w:marBottom w:val="0"/>
              <w:divBdr>
                <w:top w:val="none" w:sz="0" w:space="0" w:color="auto"/>
                <w:left w:val="none" w:sz="0" w:space="0" w:color="auto"/>
                <w:bottom w:val="none" w:sz="0" w:space="0" w:color="auto"/>
                <w:right w:val="none" w:sz="0" w:space="0" w:color="auto"/>
              </w:divBdr>
              <w:divsChild>
                <w:div w:id="634531322">
                  <w:marLeft w:val="0"/>
                  <w:marRight w:val="0"/>
                  <w:marTop w:val="0"/>
                  <w:marBottom w:val="0"/>
                  <w:divBdr>
                    <w:top w:val="none" w:sz="0" w:space="0" w:color="auto"/>
                    <w:left w:val="none" w:sz="0" w:space="0" w:color="auto"/>
                    <w:bottom w:val="none" w:sz="0" w:space="0" w:color="auto"/>
                    <w:right w:val="none" w:sz="0" w:space="0" w:color="auto"/>
                  </w:divBdr>
                  <w:divsChild>
                    <w:div w:id="15747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367145">
      <w:bodyDiv w:val="1"/>
      <w:marLeft w:val="0"/>
      <w:marRight w:val="0"/>
      <w:marTop w:val="0"/>
      <w:marBottom w:val="0"/>
      <w:divBdr>
        <w:top w:val="none" w:sz="0" w:space="0" w:color="auto"/>
        <w:left w:val="none" w:sz="0" w:space="0" w:color="auto"/>
        <w:bottom w:val="none" w:sz="0" w:space="0" w:color="auto"/>
        <w:right w:val="none" w:sz="0" w:space="0" w:color="auto"/>
      </w:divBdr>
      <w:divsChild>
        <w:div w:id="328215681">
          <w:marLeft w:val="0"/>
          <w:marRight w:val="0"/>
          <w:marTop w:val="166"/>
          <w:marBottom w:val="166"/>
          <w:divBdr>
            <w:top w:val="none" w:sz="0" w:space="0" w:color="auto"/>
            <w:left w:val="none" w:sz="0" w:space="0" w:color="auto"/>
            <w:bottom w:val="none" w:sz="0" w:space="0" w:color="auto"/>
            <w:right w:val="none" w:sz="0" w:space="0" w:color="auto"/>
          </w:divBdr>
          <w:divsChild>
            <w:div w:id="10849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72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currie@monash.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go.montandon@monash.edu" TargetMode="External"/><Relationship Id="rId4" Type="http://schemas.openxmlformats.org/officeDocument/2006/relationships/styles" Target="styles.xml"/><Relationship Id="rId9" Type="http://schemas.openxmlformats.org/officeDocument/2006/relationships/hyperlink" Target="mailto:avnika.ruparelia@mon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73F7-6D4D-1546-BAEE-5CA229C8B67A}">
  <ds:schemaRefs>
    <ds:schemaRef ds:uri="http://schemas.openxmlformats.org/officeDocument/2006/bibliography"/>
  </ds:schemaRefs>
</ds:datastoreItem>
</file>

<file path=customXml/itemProps2.xml><?xml version="1.0" encoding="utf-8"?>
<ds:datastoreItem xmlns:ds="http://schemas.openxmlformats.org/officeDocument/2006/customXml" ds:itemID="{3947DEDE-7FF8-5B41-8A67-01E61233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13939</Words>
  <Characters>79454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2013-05-29T14:32:00Z</cp:lastPrinted>
  <dcterms:created xsi:type="dcterms:W3CDTF">2020-12-21T18:34:00Z</dcterms:created>
  <dcterms:modified xsi:type="dcterms:W3CDTF">2020-12-21T18:54:00Z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zotero-version="5.0.93"&gt;&lt;session id="1xYd98IE"/&gt;&lt;style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