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B610" w14:textId="77777777" w:rsidR="003A49C2" w:rsidRPr="00451D8D" w:rsidRDefault="003A49C2" w:rsidP="009A0E7C">
      <w:pPr>
        <w:pStyle w:val="BodyText"/>
        <w:outlineLvl w:val="0"/>
        <w:rPr>
          <w:rFonts w:asciiTheme="minorHAnsi" w:hAnsiTheme="minorHAnsi" w:cstheme="minorHAnsi"/>
          <w:b/>
          <w:i w:val="0"/>
          <w:sz w:val="22"/>
          <w:szCs w:val="22"/>
        </w:rPr>
      </w:pPr>
    </w:p>
    <w:p w14:paraId="49ED8404" w14:textId="77777777" w:rsidR="004E0C5A" w:rsidRPr="00451D8D" w:rsidRDefault="004E0C5A" w:rsidP="004E0C5A">
      <w:pPr>
        <w:outlineLvl w:val="0"/>
        <w:rPr>
          <w:rFonts w:asciiTheme="minorHAnsi" w:eastAsia="Times New Roman" w:hAnsiTheme="minorHAnsi" w:cstheme="minorHAnsi"/>
          <w:b/>
          <w:szCs w:val="24"/>
        </w:rPr>
      </w:pPr>
      <w:r w:rsidRPr="00451D8D">
        <w:rPr>
          <w:rFonts w:asciiTheme="minorHAnsi" w:eastAsia="Times New Roman" w:hAnsiTheme="minorHAnsi" w:cstheme="minorHAnsi"/>
          <w:b/>
          <w:szCs w:val="24"/>
        </w:rPr>
        <w:t xml:space="preserve">Submission ID #:  </w:t>
      </w:r>
      <w:r w:rsidR="00DE3010" w:rsidRPr="00451D8D">
        <w:rPr>
          <w:rFonts w:asciiTheme="minorHAnsi" w:eastAsia="Times New Roman" w:hAnsiTheme="minorHAnsi" w:cstheme="minorHAnsi"/>
          <w:b/>
          <w:szCs w:val="24"/>
        </w:rPr>
        <w:t>62063</w:t>
      </w:r>
    </w:p>
    <w:p w14:paraId="37EE5F33" w14:textId="77777777" w:rsidR="004E0C5A" w:rsidRPr="00451D8D" w:rsidDel="00A12F8F" w:rsidRDefault="004E0C5A" w:rsidP="004E0C5A">
      <w:pPr>
        <w:outlineLvl w:val="0"/>
        <w:rPr>
          <w:rFonts w:asciiTheme="minorHAnsi" w:eastAsia="Times New Roman" w:hAnsiTheme="minorHAnsi" w:cstheme="minorHAnsi"/>
          <w:b/>
          <w:szCs w:val="24"/>
        </w:rPr>
      </w:pPr>
      <w:r w:rsidRPr="00451D8D">
        <w:rPr>
          <w:rFonts w:asciiTheme="minorHAnsi" w:eastAsia="Times New Roman" w:hAnsiTheme="minorHAnsi" w:cstheme="minorHAnsi"/>
          <w:b/>
          <w:szCs w:val="24"/>
        </w:rPr>
        <w:t xml:space="preserve">Scriptwriter Name: </w:t>
      </w:r>
      <w:r w:rsidR="00BF2674" w:rsidRPr="00451D8D">
        <w:rPr>
          <w:rFonts w:asciiTheme="minorHAnsi" w:eastAsia="Times New Roman" w:hAnsiTheme="minorHAnsi" w:cstheme="minorHAnsi"/>
          <w:b/>
          <w:szCs w:val="24"/>
        </w:rPr>
        <w:t>Anastasia Gomez</w:t>
      </w:r>
    </w:p>
    <w:p w14:paraId="4EC707E2" w14:textId="77777777" w:rsidR="004E0C5A" w:rsidRPr="00451D8D" w:rsidRDefault="004E0C5A" w:rsidP="004E0C5A">
      <w:pPr>
        <w:outlineLvl w:val="0"/>
        <w:rPr>
          <w:rFonts w:asciiTheme="minorHAnsi" w:eastAsia="Times New Roman" w:hAnsiTheme="minorHAnsi" w:cstheme="minorHAnsi"/>
          <w:b/>
          <w:szCs w:val="24"/>
        </w:rPr>
      </w:pPr>
      <w:r w:rsidRPr="00451D8D">
        <w:rPr>
          <w:rFonts w:asciiTheme="minorHAnsi" w:eastAsia="Times New Roman" w:hAnsiTheme="minorHAnsi" w:cstheme="minorHAnsi"/>
          <w:b/>
          <w:szCs w:val="24"/>
        </w:rPr>
        <w:t>Project Page Link:</w:t>
      </w:r>
      <w:r w:rsidR="00E8515F" w:rsidRPr="00451D8D">
        <w:rPr>
          <w:rFonts w:asciiTheme="minorHAnsi" w:eastAsia="Times New Roman" w:hAnsiTheme="minorHAnsi" w:cstheme="minorHAnsi"/>
          <w:b/>
          <w:szCs w:val="24"/>
        </w:rPr>
        <w:t xml:space="preserve"> </w:t>
      </w:r>
      <w:hyperlink r:id="rId7" w:history="1">
        <w:r w:rsidR="00DE3010" w:rsidRPr="00451D8D">
          <w:rPr>
            <w:rStyle w:val="Hyperlink"/>
            <w:rFonts w:asciiTheme="minorHAnsi" w:eastAsia="Times New Roman" w:hAnsiTheme="minorHAnsi" w:cstheme="minorHAnsi"/>
            <w:b/>
            <w:szCs w:val="24"/>
          </w:rPr>
          <w:t>https://www.jove.com/account/file-uploader?src=18929263</w:t>
        </w:r>
      </w:hyperlink>
      <w:r w:rsidR="00DE3010" w:rsidRPr="00451D8D">
        <w:rPr>
          <w:rFonts w:asciiTheme="minorHAnsi" w:eastAsia="Times New Roman" w:hAnsiTheme="minorHAnsi" w:cstheme="minorHAnsi"/>
          <w:b/>
          <w:szCs w:val="24"/>
        </w:rPr>
        <w:t xml:space="preserve"> </w:t>
      </w:r>
    </w:p>
    <w:p w14:paraId="44865992" w14:textId="77777777" w:rsidR="004E0C5A" w:rsidRPr="00451D8D" w:rsidRDefault="004E0C5A" w:rsidP="004E0C5A">
      <w:pPr>
        <w:outlineLvl w:val="0"/>
        <w:rPr>
          <w:rFonts w:asciiTheme="minorHAnsi" w:eastAsia="Times New Roman" w:hAnsiTheme="minorHAnsi" w:cstheme="minorHAnsi"/>
          <w:b/>
          <w:szCs w:val="24"/>
        </w:rPr>
      </w:pPr>
    </w:p>
    <w:p w14:paraId="7127022A" w14:textId="77777777" w:rsidR="004E0C5A" w:rsidRPr="00451D8D" w:rsidRDefault="004E0C5A" w:rsidP="004E0C5A">
      <w:pPr>
        <w:outlineLvl w:val="0"/>
        <w:rPr>
          <w:rFonts w:asciiTheme="minorHAnsi" w:eastAsia="Times New Roman" w:hAnsiTheme="minorHAnsi" w:cstheme="minorHAnsi"/>
          <w:b/>
          <w:szCs w:val="24"/>
        </w:rPr>
      </w:pPr>
      <w:r w:rsidRPr="00451D8D">
        <w:rPr>
          <w:rFonts w:asciiTheme="minorHAnsi" w:eastAsia="Times New Roman" w:hAnsiTheme="minorHAnsi" w:cstheme="minorHAnsi"/>
          <w:b/>
          <w:sz w:val="32"/>
          <w:szCs w:val="32"/>
        </w:rPr>
        <w:t xml:space="preserve">Title: </w:t>
      </w:r>
      <w:r w:rsidRPr="00451D8D">
        <w:rPr>
          <w:rFonts w:asciiTheme="minorHAnsi" w:eastAsia="Times New Roman" w:hAnsiTheme="minorHAnsi" w:cstheme="minorHAnsi"/>
          <w:b/>
          <w:szCs w:val="24"/>
        </w:rPr>
        <w:t xml:space="preserve">  </w:t>
      </w:r>
      <w:r w:rsidR="00DE3010" w:rsidRPr="00451D8D">
        <w:rPr>
          <w:rStyle w:val="ArticleTitle"/>
          <w:rFonts w:cstheme="minorHAnsi"/>
        </w:rPr>
        <w:t>Development and Evaluation of 3D-printed Cardiovascular Phantoms for Interventional Planning and Training</w:t>
      </w:r>
    </w:p>
    <w:p w14:paraId="008AF415" w14:textId="77777777" w:rsidR="004E0C5A" w:rsidRPr="00451D8D" w:rsidRDefault="004E0C5A" w:rsidP="004E0C5A">
      <w:pPr>
        <w:outlineLvl w:val="0"/>
        <w:rPr>
          <w:rFonts w:asciiTheme="minorHAnsi" w:eastAsia="Times New Roman" w:hAnsiTheme="minorHAnsi" w:cstheme="minorHAnsi"/>
          <w:b/>
          <w:szCs w:val="24"/>
        </w:rPr>
      </w:pPr>
    </w:p>
    <w:p w14:paraId="6DC26F9D" w14:textId="77777777" w:rsidR="00EC3C46" w:rsidRPr="00451D8D" w:rsidRDefault="00EC3C46" w:rsidP="00EC3C46">
      <w:pPr>
        <w:outlineLvl w:val="0"/>
        <w:rPr>
          <w:rFonts w:asciiTheme="minorHAnsi" w:eastAsia="Times New Roman" w:hAnsiTheme="minorHAnsi" w:cstheme="minorHAnsi"/>
          <w:b/>
          <w:sz w:val="28"/>
          <w:szCs w:val="28"/>
        </w:rPr>
      </w:pPr>
      <w:r w:rsidRPr="00451D8D">
        <w:rPr>
          <w:rFonts w:asciiTheme="minorHAnsi" w:eastAsia="Times New Roman" w:hAnsiTheme="minorHAnsi" w:cstheme="minorHAnsi"/>
          <w:b/>
          <w:sz w:val="28"/>
          <w:szCs w:val="28"/>
        </w:rPr>
        <w:t xml:space="preserve">Authors and Affiliations: </w:t>
      </w:r>
    </w:p>
    <w:p w14:paraId="5740DDC2" w14:textId="77777777" w:rsidR="00DE3010" w:rsidRPr="00451D8D" w:rsidRDefault="00DE3010" w:rsidP="00EC3C46">
      <w:pPr>
        <w:outlineLvl w:val="0"/>
        <w:rPr>
          <w:rFonts w:asciiTheme="minorHAnsi" w:eastAsia="Times New Roman" w:hAnsiTheme="minorHAnsi" w:cstheme="minorHAnsi"/>
          <w:b/>
          <w:sz w:val="28"/>
          <w:szCs w:val="28"/>
        </w:rPr>
      </w:pPr>
    </w:p>
    <w:p w14:paraId="6E884D4A" w14:textId="77777777" w:rsidR="00DE3010" w:rsidRPr="00451D8D" w:rsidRDefault="00DE3010" w:rsidP="00DE3010">
      <w:pPr>
        <w:pStyle w:val="ListParagraph"/>
        <w:autoSpaceDE w:val="0"/>
        <w:autoSpaceDN w:val="0"/>
        <w:adjustRightInd w:val="0"/>
        <w:ind w:left="0"/>
        <w:contextualSpacing w:val="0"/>
        <w:rPr>
          <w:rFonts w:asciiTheme="majorHAnsi" w:hAnsiTheme="majorHAnsi" w:cstheme="majorHAnsi"/>
          <w:bCs/>
        </w:rPr>
      </w:pPr>
      <w:r w:rsidRPr="00451D8D">
        <w:rPr>
          <w:rFonts w:asciiTheme="majorHAnsi" w:hAnsiTheme="majorHAnsi" w:cstheme="majorHAnsi"/>
          <w:bCs/>
        </w:rPr>
        <w:t>Maximilian Grab</w:t>
      </w:r>
      <w:r w:rsidRPr="00451D8D">
        <w:rPr>
          <w:rFonts w:asciiTheme="majorHAnsi" w:hAnsiTheme="majorHAnsi" w:cstheme="majorHAnsi"/>
          <w:bCs/>
          <w:vertAlign w:val="superscript"/>
        </w:rPr>
        <w:t>1,2</w:t>
      </w:r>
      <w:r w:rsidRPr="00451D8D">
        <w:rPr>
          <w:rFonts w:asciiTheme="majorHAnsi" w:hAnsiTheme="majorHAnsi" w:cstheme="majorHAnsi"/>
          <w:bCs/>
        </w:rPr>
        <w:t>, Carina Hopfner</w:t>
      </w:r>
      <w:r w:rsidRPr="00451D8D">
        <w:rPr>
          <w:rFonts w:asciiTheme="majorHAnsi" w:hAnsiTheme="majorHAnsi" w:cstheme="majorHAnsi"/>
          <w:bCs/>
          <w:vertAlign w:val="superscript"/>
        </w:rPr>
        <w:t>3</w:t>
      </w:r>
      <w:r w:rsidRPr="00451D8D">
        <w:rPr>
          <w:rFonts w:asciiTheme="majorHAnsi" w:hAnsiTheme="majorHAnsi" w:cstheme="majorHAnsi"/>
          <w:bCs/>
        </w:rPr>
        <w:t>, Alena Gesenhues</w:t>
      </w:r>
      <w:r w:rsidRPr="00451D8D">
        <w:rPr>
          <w:rFonts w:asciiTheme="majorHAnsi" w:hAnsiTheme="majorHAnsi" w:cstheme="majorHAnsi"/>
          <w:bCs/>
          <w:vertAlign w:val="superscript"/>
        </w:rPr>
        <w:t>4</w:t>
      </w:r>
      <w:r w:rsidRPr="00451D8D">
        <w:rPr>
          <w:rFonts w:asciiTheme="majorHAnsi" w:hAnsiTheme="majorHAnsi" w:cstheme="majorHAnsi"/>
          <w:bCs/>
        </w:rPr>
        <w:t>, Fabian König</w:t>
      </w:r>
      <w:r w:rsidRPr="00451D8D">
        <w:rPr>
          <w:rFonts w:asciiTheme="majorHAnsi" w:hAnsiTheme="majorHAnsi" w:cstheme="majorHAnsi"/>
          <w:bCs/>
          <w:vertAlign w:val="superscript"/>
        </w:rPr>
        <w:t>1,2</w:t>
      </w:r>
      <w:r w:rsidRPr="00451D8D">
        <w:rPr>
          <w:rFonts w:asciiTheme="majorHAnsi" w:hAnsiTheme="majorHAnsi" w:cstheme="majorHAnsi"/>
          <w:bCs/>
        </w:rPr>
        <w:t>, Nikolaus A. Haas</w:t>
      </w:r>
      <w:r w:rsidRPr="00451D8D">
        <w:rPr>
          <w:rFonts w:asciiTheme="majorHAnsi" w:hAnsiTheme="majorHAnsi" w:cstheme="majorHAnsi"/>
          <w:bCs/>
          <w:vertAlign w:val="superscript"/>
        </w:rPr>
        <w:t>3</w:t>
      </w:r>
      <w:r w:rsidRPr="00451D8D">
        <w:rPr>
          <w:rFonts w:asciiTheme="majorHAnsi" w:hAnsiTheme="majorHAnsi" w:cstheme="majorHAnsi"/>
          <w:bCs/>
        </w:rPr>
        <w:t>, Christian Hagl</w:t>
      </w:r>
      <w:r w:rsidRPr="00451D8D">
        <w:rPr>
          <w:rFonts w:asciiTheme="majorHAnsi" w:hAnsiTheme="majorHAnsi" w:cstheme="majorHAnsi"/>
          <w:bCs/>
          <w:vertAlign w:val="superscript"/>
        </w:rPr>
        <w:t>1</w:t>
      </w:r>
      <w:r w:rsidRPr="00451D8D">
        <w:rPr>
          <w:rFonts w:asciiTheme="majorHAnsi" w:hAnsiTheme="majorHAnsi" w:cstheme="majorHAnsi"/>
          <w:bCs/>
        </w:rPr>
        <w:t>, Adrian Curta</w:t>
      </w:r>
      <w:r w:rsidRPr="00451D8D">
        <w:rPr>
          <w:rFonts w:asciiTheme="majorHAnsi" w:hAnsiTheme="majorHAnsi" w:cstheme="majorHAnsi"/>
          <w:bCs/>
          <w:vertAlign w:val="superscript"/>
        </w:rPr>
        <w:t>3</w:t>
      </w:r>
      <w:r w:rsidRPr="00451D8D">
        <w:rPr>
          <w:rFonts w:asciiTheme="majorHAnsi" w:hAnsiTheme="majorHAnsi" w:cstheme="majorHAnsi"/>
          <w:bCs/>
        </w:rPr>
        <w:t>, Nikolaus Thierfelder</w:t>
      </w:r>
      <w:r w:rsidRPr="00451D8D">
        <w:rPr>
          <w:rFonts w:asciiTheme="majorHAnsi" w:hAnsiTheme="majorHAnsi" w:cstheme="majorHAnsi"/>
          <w:bCs/>
          <w:vertAlign w:val="superscript"/>
        </w:rPr>
        <w:t>1</w:t>
      </w:r>
    </w:p>
    <w:p w14:paraId="7E0A0CB6" w14:textId="77777777" w:rsidR="00DE3010" w:rsidRPr="00451D8D" w:rsidRDefault="00DE3010" w:rsidP="00DE3010">
      <w:pPr>
        <w:pStyle w:val="ListParagraph"/>
        <w:autoSpaceDE w:val="0"/>
        <w:autoSpaceDN w:val="0"/>
        <w:adjustRightInd w:val="0"/>
        <w:ind w:left="0"/>
        <w:contextualSpacing w:val="0"/>
        <w:rPr>
          <w:rFonts w:asciiTheme="majorHAnsi" w:hAnsiTheme="majorHAnsi" w:cstheme="majorHAnsi"/>
          <w:bCs/>
        </w:rPr>
      </w:pPr>
    </w:p>
    <w:p w14:paraId="629693A2" w14:textId="77777777" w:rsidR="00DE3010" w:rsidRPr="00451D8D" w:rsidRDefault="00DE3010" w:rsidP="00DE3010">
      <w:pPr>
        <w:pStyle w:val="ListParagraph"/>
        <w:autoSpaceDE w:val="0"/>
        <w:autoSpaceDN w:val="0"/>
        <w:adjustRightInd w:val="0"/>
        <w:ind w:left="0"/>
        <w:contextualSpacing w:val="0"/>
        <w:rPr>
          <w:rFonts w:asciiTheme="majorHAnsi" w:hAnsiTheme="majorHAnsi" w:cstheme="majorHAnsi"/>
          <w:bCs/>
        </w:rPr>
      </w:pPr>
      <w:r w:rsidRPr="00451D8D">
        <w:rPr>
          <w:rFonts w:asciiTheme="majorHAnsi" w:hAnsiTheme="majorHAnsi" w:cstheme="majorHAnsi"/>
          <w:bCs/>
          <w:vertAlign w:val="superscript"/>
        </w:rPr>
        <w:t>1</w:t>
      </w:r>
      <w:r w:rsidRPr="00451D8D">
        <w:rPr>
          <w:rFonts w:asciiTheme="majorHAnsi" w:hAnsiTheme="majorHAnsi" w:cstheme="majorHAnsi"/>
          <w:bCs/>
        </w:rPr>
        <w:t>Department of Cardiac Surgery, Ludwig Maximilian University Munich, Germany</w:t>
      </w:r>
    </w:p>
    <w:p w14:paraId="45AA8EE2" w14:textId="008482EB" w:rsidR="00DE3010" w:rsidRPr="00451D8D" w:rsidRDefault="00DE3010" w:rsidP="00DE3010">
      <w:pPr>
        <w:pStyle w:val="ListParagraph"/>
        <w:autoSpaceDE w:val="0"/>
        <w:autoSpaceDN w:val="0"/>
        <w:adjustRightInd w:val="0"/>
        <w:ind w:left="0"/>
        <w:contextualSpacing w:val="0"/>
        <w:rPr>
          <w:rFonts w:asciiTheme="majorHAnsi" w:hAnsiTheme="majorHAnsi" w:cstheme="majorHAnsi"/>
          <w:bCs/>
          <w:vertAlign w:val="superscript"/>
        </w:rPr>
      </w:pPr>
      <w:r w:rsidRPr="00451D8D">
        <w:rPr>
          <w:rFonts w:asciiTheme="majorHAnsi" w:hAnsiTheme="majorHAnsi" w:cstheme="majorHAnsi"/>
          <w:bCs/>
          <w:vertAlign w:val="superscript"/>
        </w:rPr>
        <w:t>2</w:t>
      </w:r>
      <w:r w:rsidR="005D7432">
        <w:rPr>
          <w:rFonts w:asciiTheme="majorHAnsi" w:hAnsiTheme="majorHAnsi" w:cstheme="majorHAnsi"/>
          <w:bCs/>
        </w:rPr>
        <w:t>Chair of M</w:t>
      </w:r>
      <w:r w:rsidRPr="00451D8D">
        <w:rPr>
          <w:rFonts w:asciiTheme="majorHAnsi" w:hAnsiTheme="majorHAnsi" w:cstheme="majorHAnsi"/>
          <w:bCs/>
        </w:rPr>
        <w:t>edical Materials and Implants, Technical University of Munich, Germany</w:t>
      </w:r>
    </w:p>
    <w:p w14:paraId="3B38568F" w14:textId="77777777" w:rsidR="00DE3010" w:rsidRPr="00451D8D" w:rsidRDefault="00DE3010" w:rsidP="00DE3010">
      <w:pPr>
        <w:pStyle w:val="ListParagraph"/>
        <w:autoSpaceDE w:val="0"/>
        <w:autoSpaceDN w:val="0"/>
        <w:adjustRightInd w:val="0"/>
        <w:ind w:left="0"/>
        <w:contextualSpacing w:val="0"/>
        <w:rPr>
          <w:rFonts w:asciiTheme="majorHAnsi" w:hAnsiTheme="majorHAnsi" w:cstheme="majorHAnsi"/>
          <w:bCs/>
          <w:vertAlign w:val="superscript"/>
        </w:rPr>
      </w:pPr>
      <w:r w:rsidRPr="00451D8D">
        <w:rPr>
          <w:rFonts w:asciiTheme="majorHAnsi" w:hAnsiTheme="majorHAnsi" w:cstheme="majorHAnsi"/>
          <w:bCs/>
          <w:vertAlign w:val="superscript"/>
        </w:rPr>
        <w:t>3</w:t>
      </w:r>
      <w:r w:rsidRPr="00451D8D">
        <w:rPr>
          <w:rFonts w:asciiTheme="majorHAnsi" w:hAnsiTheme="majorHAnsi" w:cstheme="majorHAnsi"/>
          <w:bCs/>
        </w:rPr>
        <w:t>Department Pediatric Cardiology and Pediatric Intensive Care, Ludwig Maximilian University Munich, Germany</w:t>
      </w:r>
    </w:p>
    <w:p w14:paraId="7B5D7959" w14:textId="77777777" w:rsidR="00DE3010" w:rsidRPr="00451D8D" w:rsidRDefault="00DE3010" w:rsidP="00DE3010">
      <w:pPr>
        <w:pStyle w:val="ListParagraph"/>
        <w:autoSpaceDE w:val="0"/>
        <w:autoSpaceDN w:val="0"/>
        <w:adjustRightInd w:val="0"/>
        <w:ind w:left="0"/>
        <w:contextualSpacing w:val="0"/>
        <w:rPr>
          <w:rFonts w:asciiTheme="majorHAnsi" w:hAnsiTheme="majorHAnsi" w:cstheme="majorHAnsi"/>
          <w:bCs/>
          <w:vertAlign w:val="superscript"/>
        </w:rPr>
      </w:pPr>
      <w:r w:rsidRPr="00451D8D">
        <w:rPr>
          <w:rFonts w:asciiTheme="majorHAnsi" w:hAnsiTheme="majorHAnsi" w:cstheme="majorHAnsi"/>
          <w:bCs/>
          <w:vertAlign w:val="superscript"/>
        </w:rPr>
        <w:t>4</w:t>
      </w:r>
      <w:r w:rsidRPr="00451D8D">
        <w:rPr>
          <w:rFonts w:asciiTheme="majorHAnsi" w:hAnsiTheme="majorHAnsi" w:cstheme="majorHAnsi"/>
          <w:bCs/>
        </w:rPr>
        <w:t>Department of Radiology, Ludwig Maximilian University Munich, Germany</w:t>
      </w:r>
    </w:p>
    <w:p w14:paraId="6988A6E2" w14:textId="77777777" w:rsidR="004E0C5A" w:rsidRPr="00451D8D" w:rsidRDefault="004E0C5A" w:rsidP="004E0C5A">
      <w:pPr>
        <w:outlineLvl w:val="0"/>
        <w:rPr>
          <w:rFonts w:asciiTheme="minorHAnsi" w:eastAsia="Times New Roman" w:hAnsiTheme="minorHAnsi" w:cstheme="minorHAnsi"/>
          <w:szCs w:val="24"/>
        </w:rPr>
      </w:pPr>
    </w:p>
    <w:p w14:paraId="3A77275C" w14:textId="77777777" w:rsidR="004E0C5A" w:rsidRPr="00451D8D" w:rsidRDefault="004E0C5A" w:rsidP="004E0C5A">
      <w:pPr>
        <w:outlineLvl w:val="0"/>
        <w:rPr>
          <w:rFonts w:asciiTheme="minorHAnsi" w:eastAsia="Times New Roman" w:hAnsiTheme="minorHAnsi" w:cstheme="minorHAnsi"/>
          <w:b/>
          <w:szCs w:val="24"/>
        </w:rPr>
      </w:pPr>
      <w:r w:rsidRPr="00451D8D">
        <w:rPr>
          <w:rFonts w:asciiTheme="minorHAnsi" w:eastAsia="Times New Roman" w:hAnsiTheme="minorHAnsi" w:cstheme="minorHAnsi"/>
          <w:b/>
          <w:szCs w:val="24"/>
        </w:rPr>
        <w:t xml:space="preserve">Corresponding Authors: </w:t>
      </w:r>
    </w:p>
    <w:p w14:paraId="082DD42F" w14:textId="77777777" w:rsidR="004E0C5A" w:rsidRPr="00451D8D" w:rsidRDefault="004E0C5A" w:rsidP="004E0C5A">
      <w:pPr>
        <w:outlineLvl w:val="0"/>
        <w:rPr>
          <w:rFonts w:asciiTheme="minorHAnsi" w:eastAsia="Times New Roman" w:hAnsiTheme="minorHAnsi" w:cstheme="minorHAnsi"/>
          <w:szCs w:val="24"/>
        </w:rPr>
      </w:pPr>
      <w:bookmarkStart w:id="0" w:name="_Hlk25233958"/>
    </w:p>
    <w:p w14:paraId="6131C7CB" w14:textId="77777777" w:rsidR="004E0C5A" w:rsidRPr="00451D8D" w:rsidRDefault="00DE3010" w:rsidP="004E0C5A">
      <w:pPr>
        <w:outlineLvl w:val="0"/>
        <w:rPr>
          <w:rFonts w:asciiTheme="minorHAnsi" w:eastAsia="Times New Roman" w:hAnsiTheme="minorHAnsi" w:cstheme="minorHAnsi"/>
          <w:szCs w:val="24"/>
        </w:rPr>
      </w:pPr>
      <w:r w:rsidRPr="00451D8D">
        <w:rPr>
          <w:rFonts w:asciiTheme="majorHAnsi" w:hAnsiTheme="majorHAnsi" w:cstheme="majorHAnsi"/>
          <w:bCs/>
        </w:rPr>
        <w:t>Maximilian Grab (</w:t>
      </w:r>
      <w:hyperlink r:id="rId8" w:history="1">
        <w:r w:rsidRPr="00451D8D">
          <w:rPr>
            <w:rStyle w:val="Hyperlink"/>
            <w:rFonts w:asciiTheme="majorHAnsi" w:hAnsiTheme="majorHAnsi" w:cstheme="majorHAnsi"/>
            <w:bCs/>
          </w:rPr>
          <w:t>maximilian.grab@med.uni-muenchen.de</w:t>
        </w:r>
      </w:hyperlink>
      <w:r w:rsidRPr="00451D8D">
        <w:rPr>
          <w:rFonts w:asciiTheme="majorHAnsi" w:hAnsiTheme="majorHAnsi" w:cstheme="majorHAnsi"/>
          <w:bCs/>
        </w:rPr>
        <w:t>)</w:t>
      </w:r>
    </w:p>
    <w:p w14:paraId="4DCAA3D7" w14:textId="77777777" w:rsidR="00DE3010" w:rsidRPr="00451D8D" w:rsidRDefault="00DE3010" w:rsidP="004E0C5A">
      <w:pPr>
        <w:outlineLvl w:val="0"/>
        <w:rPr>
          <w:rFonts w:asciiTheme="minorHAnsi" w:eastAsia="Times New Roman" w:hAnsiTheme="minorHAnsi" w:cstheme="minorHAnsi"/>
          <w:szCs w:val="24"/>
        </w:rPr>
      </w:pPr>
    </w:p>
    <w:p w14:paraId="71FC5AED" w14:textId="77777777" w:rsidR="004E0C5A" w:rsidRPr="00451D8D" w:rsidRDefault="004E0C5A" w:rsidP="004E0C5A">
      <w:pPr>
        <w:outlineLvl w:val="0"/>
        <w:rPr>
          <w:rFonts w:asciiTheme="minorHAnsi" w:eastAsia="Times New Roman" w:hAnsiTheme="minorHAnsi" w:cstheme="minorHAnsi"/>
          <w:szCs w:val="24"/>
        </w:rPr>
      </w:pPr>
      <w:r w:rsidRPr="00451D8D">
        <w:rPr>
          <w:rFonts w:asciiTheme="minorHAnsi" w:eastAsia="Times New Roman" w:hAnsiTheme="minorHAnsi" w:cstheme="minorHAnsi"/>
          <w:b/>
          <w:szCs w:val="24"/>
        </w:rPr>
        <w:t xml:space="preserve">Email Addresses for </w:t>
      </w:r>
      <w:r w:rsidR="006579DD" w:rsidRPr="00451D8D">
        <w:rPr>
          <w:rFonts w:asciiTheme="minorHAnsi" w:eastAsia="Times New Roman" w:hAnsiTheme="minorHAnsi" w:cstheme="minorHAnsi"/>
          <w:b/>
          <w:szCs w:val="24"/>
        </w:rPr>
        <w:t>All A</w:t>
      </w:r>
      <w:r w:rsidRPr="00451D8D">
        <w:rPr>
          <w:rFonts w:asciiTheme="minorHAnsi" w:eastAsia="Times New Roman" w:hAnsiTheme="minorHAnsi" w:cstheme="minorHAnsi"/>
          <w:b/>
          <w:szCs w:val="24"/>
        </w:rPr>
        <w:t>uthors:</w:t>
      </w:r>
      <w:r w:rsidRPr="00451D8D">
        <w:rPr>
          <w:rFonts w:asciiTheme="minorHAnsi" w:eastAsia="Times New Roman" w:hAnsiTheme="minorHAnsi" w:cstheme="minorHAnsi"/>
          <w:szCs w:val="24"/>
        </w:rPr>
        <w:t xml:space="preserve"> </w:t>
      </w:r>
    </w:p>
    <w:bookmarkEnd w:id="0"/>
    <w:p w14:paraId="79391E8B" w14:textId="77777777" w:rsidR="003B5E26" w:rsidRPr="00451D8D" w:rsidRDefault="003B5E26" w:rsidP="009A0E7C">
      <w:pPr>
        <w:outlineLvl w:val="0"/>
        <w:rPr>
          <w:rFonts w:asciiTheme="minorHAnsi" w:hAnsiTheme="minorHAnsi" w:cstheme="minorHAnsi"/>
          <w:b/>
          <w:sz w:val="22"/>
          <w:szCs w:val="22"/>
        </w:rPr>
      </w:pPr>
    </w:p>
    <w:p w14:paraId="1F55C2CB" w14:textId="77777777"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vertAlign w:val="superscript"/>
        </w:rPr>
      </w:pPr>
      <w:hyperlink r:id="rId9" w:history="1">
        <w:r w:rsidR="00DE3010" w:rsidRPr="00451D8D">
          <w:rPr>
            <w:rStyle w:val="Hyperlink"/>
            <w:rFonts w:asciiTheme="majorHAnsi" w:hAnsiTheme="majorHAnsi" w:cstheme="majorHAnsi"/>
            <w:bCs/>
          </w:rPr>
          <w:t>maximilian.grab@med.uni-muenchen.de</w:t>
        </w:r>
      </w:hyperlink>
      <w:hyperlink r:id="rId10" w:history="1"/>
    </w:p>
    <w:p w14:paraId="381EA8CF" w14:textId="52C86555"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rPr>
      </w:pPr>
      <w:hyperlink r:id="rId11" w:history="1">
        <w:r w:rsidR="005D7432" w:rsidRPr="005D7432">
          <w:rPr>
            <w:rStyle w:val="Hyperlink"/>
            <w:rFonts w:asciiTheme="majorHAnsi" w:hAnsiTheme="majorHAnsi" w:cstheme="majorHAnsi"/>
            <w:bCs/>
          </w:rPr>
          <w:t>carina.hopfner@med.uni-muenchen.de</w:t>
        </w:r>
      </w:hyperlink>
    </w:p>
    <w:p w14:paraId="0B3ED67C" w14:textId="77777777"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vertAlign w:val="superscript"/>
        </w:rPr>
      </w:pPr>
      <w:hyperlink r:id="rId12" w:history="1">
        <w:r w:rsidR="00DE3010" w:rsidRPr="00451D8D">
          <w:rPr>
            <w:rStyle w:val="Hyperlink"/>
            <w:rFonts w:asciiTheme="majorHAnsi" w:hAnsiTheme="majorHAnsi" w:cstheme="majorHAnsi"/>
            <w:bCs/>
          </w:rPr>
          <w:t>alena.gesenhues@med.uni-muenchen.de</w:t>
        </w:r>
      </w:hyperlink>
    </w:p>
    <w:p w14:paraId="04B6F8E4" w14:textId="6CE4476A"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vertAlign w:val="superscript"/>
        </w:rPr>
      </w:pPr>
      <w:hyperlink r:id="rId13" w:history="1">
        <w:r w:rsidR="005D7432" w:rsidRPr="005D7432">
          <w:rPr>
            <w:rStyle w:val="Hyperlink"/>
            <w:rFonts w:asciiTheme="majorHAnsi" w:hAnsiTheme="majorHAnsi" w:cstheme="majorHAnsi"/>
            <w:bCs/>
          </w:rPr>
          <w:t>fabian.koenig@med.uni-muenchen.de</w:t>
        </w:r>
      </w:hyperlink>
    </w:p>
    <w:p w14:paraId="7A76EBE3" w14:textId="77777777"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vertAlign w:val="superscript"/>
        </w:rPr>
      </w:pPr>
      <w:hyperlink r:id="rId14" w:history="1">
        <w:r w:rsidR="00DE3010" w:rsidRPr="00451D8D">
          <w:rPr>
            <w:rStyle w:val="Hyperlink"/>
            <w:rFonts w:asciiTheme="majorHAnsi" w:hAnsiTheme="majorHAnsi" w:cstheme="majorHAnsi"/>
            <w:bCs/>
          </w:rPr>
          <w:t>nikolaus.haas@med.uni-muenchen.de</w:t>
        </w:r>
      </w:hyperlink>
    </w:p>
    <w:p w14:paraId="3F4451FC" w14:textId="77777777"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vertAlign w:val="superscript"/>
        </w:rPr>
      </w:pPr>
      <w:hyperlink r:id="rId15" w:history="1">
        <w:r w:rsidR="00DE3010" w:rsidRPr="00451D8D">
          <w:rPr>
            <w:rStyle w:val="Hyperlink"/>
            <w:rFonts w:asciiTheme="majorHAnsi" w:hAnsiTheme="majorHAnsi" w:cstheme="majorHAnsi"/>
            <w:bCs/>
          </w:rPr>
          <w:t>christian.hagl@med.uni-muenchen.de</w:t>
        </w:r>
      </w:hyperlink>
    </w:p>
    <w:p w14:paraId="3B0A0764" w14:textId="77777777" w:rsidR="00DE3010" w:rsidRPr="00451D8D" w:rsidRDefault="00765434" w:rsidP="00DE3010">
      <w:pPr>
        <w:pStyle w:val="ListParagraph"/>
        <w:autoSpaceDE w:val="0"/>
        <w:autoSpaceDN w:val="0"/>
        <w:adjustRightInd w:val="0"/>
        <w:ind w:left="0"/>
        <w:contextualSpacing w:val="0"/>
        <w:rPr>
          <w:rFonts w:asciiTheme="majorHAnsi" w:hAnsiTheme="majorHAnsi" w:cstheme="majorHAnsi"/>
          <w:bCs/>
          <w:vertAlign w:val="superscript"/>
        </w:rPr>
      </w:pPr>
      <w:hyperlink r:id="rId16" w:history="1">
        <w:r w:rsidR="00DE3010" w:rsidRPr="00451D8D">
          <w:rPr>
            <w:rStyle w:val="Hyperlink"/>
            <w:rFonts w:asciiTheme="majorHAnsi" w:hAnsiTheme="majorHAnsi" w:cstheme="majorHAnsi"/>
            <w:bCs/>
          </w:rPr>
          <w:t>adrian.curta@med.uni-muenchen.de</w:t>
        </w:r>
      </w:hyperlink>
    </w:p>
    <w:p w14:paraId="0ACA4ED0" w14:textId="77777777" w:rsidR="003B5E26" w:rsidRPr="00451D8D" w:rsidRDefault="00765434" w:rsidP="00DE3010">
      <w:pPr>
        <w:outlineLvl w:val="0"/>
        <w:rPr>
          <w:rFonts w:asciiTheme="minorHAnsi" w:hAnsiTheme="minorHAnsi" w:cstheme="minorHAnsi"/>
          <w:b/>
          <w:sz w:val="22"/>
          <w:szCs w:val="22"/>
        </w:rPr>
      </w:pPr>
      <w:hyperlink r:id="rId17" w:history="1">
        <w:r w:rsidR="00DE3010" w:rsidRPr="00451D8D">
          <w:rPr>
            <w:rStyle w:val="Hyperlink"/>
            <w:rFonts w:asciiTheme="majorHAnsi" w:hAnsiTheme="majorHAnsi" w:cstheme="majorHAnsi"/>
            <w:bCs/>
          </w:rPr>
          <w:t>nikolaus.thierfelder@med.uni-muenchen.de</w:t>
        </w:r>
      </w:hyperlink>
    </w:p>
    <w:p w14:paraId="0E3E3FFB" w14:textId="77777777" w:rsidR="001E230F" w:rsidRPr="00451D8D" w:rsidRDefault="001E230F" w:rsidP="009A0E7C">
      <w:pPr>
        <w:outlineLvl w:val="0"/>
        <w:rPr>
          <w:rFonts w:asciiTheme="minorHAnsi" w:hAnsiTheme="minorHAnsi" w:cstheme="minorHAnsi"/>
          <w:b/>
          <w:sz w:val="22"/>
          <w:szCs w:val="22"/>
        </w:rPr>
      </w:pPr>
    </w:p>
    <w:p w14:paraId="05293F6D" w14:textId="77777777" w:rsidR="00C70C90" w:rsidRPr="00451D8D" w:rsidRDefault="00C70C90">
      <w:pPr>
        <w:rPr>
          <w:rFonts w:asciiTheme="minorHAnsi" w:hAnsiTheme="minorHAnsi" w:cstheme="minorHAnsi"/>
          <w:b/>
          <w:sz w:val="22"/>
          <w:szCs w:val="22"/>
        </w:rPr>
      </w:pPr>
      <w:r w:rsidRPr="00451D8D">
        <w:rPr>
          <w:rFonts w:asciiTheme="minorHAnsi" w:hAnsiTheme="minorHAnsi" w:cstheme="minorHAnsi"/>
          <w:b/>
          <w:sz w:val="22"/>
          <w:szCs w:val="22"/>
        </w:rPr>
        <w:br w:type="page"/>
      </w:r>
    </w:p>
    <w:p w14:paraId="1A72F7C4" w14:textId="77777777" w:rsidR="00987081" w:rsidRPr="00451D8D" w:rsidRDefault="00987081" w:rsidP="00673750">
      <w:pPr>
        <w:pStyle w:val="Heading2"/>
        <w:rPr>
          <w:rFonts w:asciiTheme="minorHAnsi" w:hAnsiTheme="minorHAnsi" w:cstheme="minorHAnsi"/>
        </w:rPr>
      </w:pPr>
      <w:r w:rsidRPr="00451D8D">
        <w:rPr>
          <w:rFonts w:asciiTheme="minorHAnsi" w:hAnsiTheme="minorHAnsi" w:cstheme="minorHAnsi"/>
        </w:rPr>
        <w:lastRenderedPageBreak/>
        <w:t xml:space="preserve">Author Questionnaire </w:t>
      </w:r>
    </w:p>
    <w:p w14:paraId="4797D266" w14:textId="77777777" w:rsidR="00673750" w:rsidRPr="00451D8D" w:rsidRDefault="00673750" w:rsidP="00673750">
      <w:pPr>
        <w:spacing w:before="120"/>
        <w:ind w:left="216" w:hanging="216"/>
        <w:rPr>
          <w:rFonts w:asciiTheme="minorHAnsi" w:eastAsia="Times New Roman" w:hAnsiTheme="minorHAnsi" w:cstheme="minorHAnsi"/>
          <w:b/>
          <w:szCs w:val="24"/>
        </w:rPr>
      </w:pPr>
      <w:r w:rsidRPr="00451D8D">
        <w:rPr>
          <w:rFonts w:asciiTheme="minorHAnsi" w:eastAsia="Times New Roman" w:hAnsiTheme="minorHAnsi" w:cstheme="minorHAnsi"/>
          <w:b/>
          <w:szCs w:val="24"/>
        </w:rPr>
        <w:t xml:space="preserve">1. </w:t>
      </w:r>
      <w:r w:rsidRPr="00451D8D">
        <w:rPr>
          <w:rFonts w:asciiTheme="minorHAnsi" w:eastAsia="Times New Roman" w:hAnsiTheme="minorHAnsi" w:cstheme="minorHAnsi"/>
          <w:b/>
          <w:bCs/>
          <w:szCs w:val="24"/>
        </w:rPr>
        <w:t>Microscopy</w:t>
      </w:r>
      <w:r w:rsidRPr="00451D8D">
        <w:rPr>
          <w:rFonts w:asciiTheme="minorHAnsi" w:eastAsia="Times New Roman" w:hAnsiTheme="minorHAnsi" w:cstheme="minorHAnsi"/>
          <w:szCs w:val="24"/>
        </w:rPr>
        <w:t xml:space="preserve">: </w:t>
      </w:r>
      <w:r w:rsidRPr="00451D8D">
        <w:rPr>
          <w:rFonts w:eastAsia="Times New Roman" w:cs="Calibri"/>
          <w:szCs w:val="24"/>
        </w:rPr>
        <w:t>Does your protocol require the use of a dissecting or stereomicroscope for performing a complex dissection, microinjection technique, or something similar</w:t>
      </w:r>
      <w:r w:rsidRPr="00451D8D">
        <w:rPr>
          <w:rFonts w:asciiTheme="minorHAnsi" w:eastAsia="Times New Roman" w:hAnsiTheme="minorHAnsi" w:cstheme="minorHAnsi"/>
          <w:szCs w:val="24"/>
        </w:rPr>
        <w:t>?</w:t>
      </w:r>
      <w:r w:rsidRPr="00451D8D">
        <w:rPr>
          <w:rFonts w:asciiTheme="minorHAnsi" w:eastAsia="Times New Roman" w:hAnsiTheme="minorHAnsi" w:cstheme="minorHAnsi"/>
          <w:b/>
          <w:szCs w:val="24"/>
        </w:rPr>
        <w:t xml:space="preserve">  </w:t>
      </w:r>
      <w:r w:rsidR="009A6D45">
        <w:rPr>
          <w:rFonts w:asciiTheme="minorHAnsi" w:eastAsia="Times New Roman" w:hAnsiTheme="minorHAnsi" w:cstheme="minorHAnsi"/>
          <w:b/>
          <w:bCs/>
          <w:szCs w:val="24"/>
        </w:rPr>
        <w:t>No</w:t>
      </w:r>
      <w:r w:rsidRPr="00451D8D">
        <w:rPr>
          <w:rFonts w:asciiTheme="minorHAnsi" w:eastAsia="Times New Roman" w:hAnsiTheme="minorHAnsi" w:cstheme="minorHAnsi"/>
          <w:szCs w:val="24"/>
        </w:rPr>
        <w:t xml:space="preserve">  </w:t>
      </w:r>
    </w:p>
    <w:p w14:paraId="6B5F9E32" w14:textId="77777777" w:rsidR="00673750" w:rsidRPr="00451D8D" w:rsidRDefault="00673750" w:rsidP="00673750">
      <w:pPr>
        <w:spacing w:before="120"/>
        <w:rPr>
          <w:rFonts w:asciiTheme="minorHAnsi" w:eastAsia="Times New Roman" w:hAnsiTheme="minorHAnsi" w:cstheme="minorHAnsi"/>
          <w:b/>
          <w:szCs w:val="24"/>
        </w:rPr>
      </w:pPr>
    </w:p>
    <w:p w14:paraId="4E44C7F8" w14:textId="7356DF49" w:rsidR="00673750" w:rsidRPr="00451D8D" w:rsidRDefault="00673750" w:rsidP="00673750">
      <w:pPr>
        <w:spacing w:before="120"/>
        <w:ind w:left="216" w:hanging="216"/>
        <w:rPr>
          <w:rFonts w:asciiTheme="minorHAnsi" w:eastAsia="Times New Roman" w:hAnsiTheme="minorHAnsi" w:cstheme="minorHAnsi"/>
          <w:szCs w:val="24"/>
        </w:rPr>
      </w:pPr>
      <w:r w:rsidRPr="00451D8D">
        <w:rPr>
          <w:rFonts w:asciiTheme="minorHAnsi" w:eastAsia="Times New Roman" w:hAnsiTheme="minorHAnsi" w:cstheme="minorHAnsi"/>
          <w:b/>
          <w:szCs w:val="24"/>
        </w:rPr>
        <w:t xml:space="preserve">2. Software: </w:t>
      </w:r>
      <w:r w:rsidRPr="00451D8D">
        <w:rPr>
          <w:rFonts w:asciiTheme="minorHAnsi" w:eastAsia="Times New Roman" w:hAnsiTheme="minorHAnsi" w:cstheme="minorHAnsi"/>
          <w:szCs w:val="24"/>
        </w:rPr>
        <w:t>Does the part of your protocol being filmed include step-by-step descriptions of software usage?</w:t>
      </w:r>
      <w:r w:rsidRPr="00451D8D">
        <w:rPr>
          <w:rFonts w:asciiTheme="minorHAnsi" w:eastAsia="Times New Roman" w:hAnsiTheme="minorHAnsi" w:cstheme="minorHAnsi"/>
          <w:b/>
          <w:szCs w:val="24"/>
        </w:rPr>
        <w:t xml:space="preserve">  </w:t>
      </w:r>
      <w:r w:rsidR="009A6D45">
        <w:rPr>
          <w:rFonts w:asciiTheme="minorHAnsi" w:eastAsia="Times New Roman" w:hAnsiTheme="minorHAnsi" w:cstheme="minorHAnsi"/>
          <w:b/>
          <w:bCs/>
          <w:szCs w:val="24"/>
        </w:rPr>
        <w:t>Yes</w:t>
      </w:r>
      <w:r w:rsidR="00937733">
        <w:rPr>
          <w:rFonts w:asciiTheme="minorHAnsi" w:eastAsia="Times New Roman" w:hAnsiTheme="minorHAnsi" w:cstheme="minorHAnsi"/>
          <w:b/>
          <w:bCs/>
          <w:szCs w:val="24"/>
        </w:rPr>
        <w:t>, all done</w:t>
      </w:r>
    </w:p>
    <w:p w14:paraId="1C687C1F" w14:textId="77777777" w:rsidR="00673750" w:rsidRPr="00451D8D" w:rsidRDefault="00673750" w:rsidP="00673750">
      <w:pPr>
        <w:spacing w:before="120"/>
        <w:ind w:left="720"/>
        <w:rPr>
          <w:rFonts w:asciiTheme="minorHAnsi" w:eastAsia="Times New Roman" w:hAnsiTheme="minorHAnsi" w:cstheme="minorHAnsi"/>
          <w:szCs w:val="24"/>
        </w:rPr>
      </w:pPr>
    </w:p>
    <w:p w14:paraId="6F6E6496" w14:textId="77777777" w:rsidR="00673750" w:rsidRPr="00451D8D" w:rsidRDefault="00673750" w:rsidP="00673750">
      <w:pPr>
        <w:spacing w:before="120"/>
        <w:ind w:left="216" w:hanging="216"/>
        <w:rPr>
          <w:rFonts w:asciiTheme="majorHAnsi" w:eastAsia="Times New Roman" w:hAnsiTheme="majorHAnsi" w:cstheme="majorHAnsi"/>
          <w:szCs w:val="24"/>
        </w:rPr>
      </w:pPr>
      <w:r w:rsidRPr="00451D8D">
        <w:rPr>
          <w:rFonts w:asciiTheme="majorHAnsi" w:eastAsia="Times New Roman" w:hAnsiTheme="majorHAnsi" w:cstheme="majorHAnsi"/>
          <w:b/>
          <w:szCs w:val="24"/>
        </w:rPr>
        <w:t xml:space="preserve">3. Interview statements: </w:t>
      </w:r>
      <w:r w:rsidRPr="00451D8D">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451D8D">
        <w:rPr>
          <w:rFonts w:asciiTheme="majorHAnsi" w:eastAsia="Times New Roman" w:hAnsiTheme="majorHAnsi" w:cstheme="majorHAnsi"/>
          <w:b/>
          <w:bCs/>
          <w:szCs w:val="24"/>
        </w:rPr>
        <w:t>Please select one</w:t>
      </w:r>
      <w:r w:rsidRPr="00451D8D">
        <w:rPr>
          <w:rFonts w:asciiTheme="majorHAnsi" w:eastAsia="Times New Roman" w:hAnsiTheme="majorHAnsi" w:cstheme="majorHAnsi"/>
          <w:szCs w:val="24"/>
        </w:rPr>
        <w:t>.</w:t>
      </w:r>
    </w:p>
    <w:p w14:paraId="6B79E80E" w14:textId="77777777" w:rsidR="00673750" w:rsidRPr="00451D8D" w:rsidRDefault="00673750" w:rsidP="00C4212D">
      <w:pPr>
        <w:rPr>
          <w:rFonts w:eastAsia="Times New Roman" w:cs="Calibri"/>
          <w:color w:val="222222"/>
          <w:szCs w:val="24"/>
        </w:rPr>
      </w:pPr>
    </w:p>
    <w:p w14:paraId="3EC83E99" w14:textId="77777777" w:rsidR="00673750" w:rsidRPr="00451D8D" w:rsidRDefault="0076543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9A6D45" w:rsidRPr="00656E07">
            <w:rPr>
              <w:rFonts w:ascii="MS Gothic" w:eastAsia="MS Gothic" w:hAnsi="MS Gothic" w:cstheme="minorHAnsi" w:hint="eastAsia"/>
              <w:color w:val="000000"/>
              <w:szCs w:val="24"/>
            </w:rPr>
            <w:t>☒</w:t>
          </w:r>
        </w:sdtContent>
      </w:sdt>
      <w:r w:rsidR="00673750" w:rsidRPr="00656E07">
        <w:rPr>
          <w:rFonts w:eastAsia="Times New Roman" w:cs="Calibri"/>
          <w:color w:val="222222"/>
          <w:szCs w:val="24"/>
        </w:rPr>
        <w:t xml:space="preserve"> </w:t>
      </w:r>
      <w:r w:rsidR="00673750" w:rsidRPr="00656E07">
        <w:rPr>
          <w:rFonts w:eastAsia="Times New Roman" w:cs="Calibri"/>
          <w:color w:val="222222"/>
          <w:szCs w:val="24"/>
        </w:rPr>
        <w:tab/>
        <w:t xml:space="preserve">Interview Statements are read by </w:t>
      </w:r>
      <w:proofErr w:type="spellStart"/>
      <w:r w:rsidR="00673750" w:rsidRPr="00656E07">
        <w:rPr>
          <w:rFonts w:eastAsia="Times New Roman" w:cs="Calibri"/>
          <w:color w:val="222222"/>
          <w:szCs w:val="24"/>
        </w:rPr>
        <w:t>JoVE’s</w:t>
      </w:r>
      <w:proofErr w:type="spellEnd"/>
      <w:r w:rsidR="00673750" w:rsidRPr="00656E07">
        <w:rPr>
          <w:rFonts w:eastAsia="Times New Roman" w:cs="Calibri"/>
          <w:color w:val="222222"/>
          <w:szCs w:val="24"/>
        </w:rPr>
        <w:t xml:space="preserve"> voiceover talent.</w:t>
      </w:r>
      <w:r w:rsidR="00673750" w:rsidRPr="00451D8D">
        <w:rPr>
          <w:rFonts w:eastAsia="Times New Roman" w:cs="Calibri"/>
          <w:color w:val="222222"/>
          <w:szCs w:val="24"/>
        </w:rPr>
        <w:t xml:space="preserve"> </w:t>
      </w:r>
    </w:p>
    <w:p w14:paraId="4D11E42A" w14:textId="77777777" w:rsidR="00673750" w:rsidRPr="00451D8D" w:rsidRDefault="00673750" w:rsidP="00673750">
      <w:pPr>
        <w:spacing w:before="120"/>
        <w:rPr>
          <w:rFonts w:asciiTheme="minorHAnsi" w:eastAsia="Times New Roman" w:hAnsiTheme="minorHAnsi" w:cstheme="minorHAnsi"/>
          <w:b/>
          <w:szCs w:val="24"/>
        </w:rPr>
      </w:pPr>
    </w:p>
    <w:p w14:paraId="426AFE44" w14:textId="48EC5F05" w:rsidR="00673750" w:rsidRPr="00451D8D" w:rsidRDefault="00673750" w:rsidP="00673750">
      <w:pPr>
        <w:spacing w:before="120"/>
        <w:rPr>
          <w:rFonts w:asciiTheme="minorHAnsi" w:eastAsia="Times New Roman" w:hAnsiTheme="minorHAnsi" w:cstheme="minorHAnsi"/>
          <w:b/>
          <w:bCs/>
          <w:szCs w:val="24"/>
        </w:rPr>
      </w:pPr>
      <w:r w:rsidRPr="00451D8D">
        <w:rPr>
          <w:rFonts w:asciiTheme="minorHAnsi" w:eastAsia="Times New Roman" w:hAnsiTheme="minorHAnsi" w:cstheme="minorHAnsi"/>
          <w:b/>
          <w:szCs w:val="24"/>
        </w:rPr>
        <w:t>4. Filming location:</w:t>
      </w:r>
      <w:r w:rsidRPr="00451D8D">
        <w:rPr>
          <w:rFonts w:asciiTheme="minorHAnsi" w:eastAsia="Times New Roman" w:hAnsiTheme="minorHAnsi" w:cstheme="minorHAnsi"/>
          <w:szCs w:val="24"/>
        </w:rPr>
        <w:t xml:space="preserve"> Will the filming need to take place in multiple locations? </w:t>
      </w:r>
      <w:r w:rsidRPr="00451D8D">
        <w:rPr>
          <w:rFonts w:asciiTheme="minorHAnsi" w:eastAsia="Times New Roman" w:hAnsiTheme="minorHAnsi" w:cstheme="minorHAnsi"/>
          <w:b/>
          <w:szCs w:val="24"/>
        </w:rPr>
        <w:t xml:space="preserve">  </w:t>
      </w:r>
      <w:r w:rsidR="00C4212D">
        <w:rPr>
          <w:rFonts w:asciiTheme="minorHAnsi" w:eastAsia="Times New Roman" w:hAnsiTheme="minorHAnsi" w:cstheme="minorHAnsi"/>
          <w:b/>
          <w:bCs/>
          <w:szCs w:val="24"/>
        </w:rPr>
        <w:t xml:space="preserve">No, walking distance </w:t>
      </w:r>
      <w:r w:rsidR="00656E07">
        <w:rPr>
          <w:rFonts w:asciiTheme="minorHAnsi" w:eastAsia="Times New Roman" w:hAnsiTheme="minorHAnsi" w:cstheme="minorHAnsi"/>
          <w:b/>
          <w:bCs/>
          <w:szCs w:val="24"/>
        </w:rPr>
        <w:t>within same building</w:t>
      </w:r>
    </w:p>
    <w:p w14:paraId="153E7659" w14:textId="77777777" w:rsidR="0082165B" w:rsidRPr="00451D8D" w:rsidRDefault="0082165B" w:rsidP="00987081">
      <w:pPr>
        <w:rPr>
          <w:rFonts w:asciiTheme="minorHAnsi" w:hAnsiTheme="minorHAnsi" w:cstheme="minorHAnsi"/>
          <w:b/>
          <w:sz w:val="22"/>
          <w:szCs w:val="22"/>
        </w:rPr>
      </w:pPr>
    </w:p>
    <w:p w14:paraId="184EEF27" w14:textId="77777777" w:rsidR="00B847A0" w:rsidRPr="00451D8D" w:rsidRDefault="00B847A0" w:rsidP="00987081">
      <w:pPr>
        <w:rPr>
          <w:rFonts w:asciiTheme="minorHAnsi" w:hAnsiTheme="minorHAnsi" w:cstheme="minorHAnsi"/>
          <w:b/>
          <w:sz w:val="22"/>
          <w:szCs w:val="22"/>
        </w:rPr>
      </w:pPr>
      <w:r w:rsidRPr="00451D8D">
        <w:rPr>
          <w:rFonts w:asciiTheme="minorHAnsi" w:hAnsiTheme="minorHAnsi" w:cstheme="minorHAnsi"/>
          <w:b/>
          <w:sz w:val="22"/>
          <w:szCs w:val="22"/>
        </w:rPr>
        <w:t>Current Protocol Length</w:t>
      </w:r>
    </w:p>
    <w:p w14:paraId="27397533" w14:textId="77777777" w:rsidR="00B847A0" w:rsidRPr="00451D8D" w:rsidRDefault="00B847A0" w:rsidP="00987081">
      <w:pPr>
        <w:rPr>
          <w:rFonts w:asciiTheme="minorHAnsi" w:hAnsiTheme="minorHAnsi" w:cstheme="minorHAnsi"/>
          <w:b/>
          <w:sz w:val="22"/>
          <w:szCs w:val="22"/>
        </w:rPr>
      </w:pPr>
    </w:p>
    <w:p w14:paraId="6251EAAF" w14:textId="77777777" w:rsidR="00C2620F" w:rsidRPr="00451D8D" w:rsidRDefault="00C2620F" w:rsidP="00987081">
      <w:pPr>
        <w:rPr>
          <w:rFonts w:asciiTheme="minorHAnsi" w:hAnsiTheme="minorHAnsi" w:cstheme="minorHAnsi"/>
          <w:bCs/>
          <w:sz w:val="22"/>
          <w:szCs w:val="22"/>
        </w:rPr>
      </w:pPr>
      <w:r w:rsidRPr="00451D8D">
        <w:rPr>
          <w:rFonts w:asciiTheme="minorHAnsi" w:hAnsiTheme="minorHAnsi" w:cstheme="minorHAnsi"/>
          <w:bCs/>
          <w:sz w:val="22"/>
          <w:szCs w:val="22"/>
        </w:rPr>
        <w:t xml:space="preserve">Number of Steps:  </w:t>
      </w:r>
      <w:r w:rsidR="00EB6C27">
        <w:rPr>
          <w:rFonts w:asciiTheme="minorHAnsi" w:hAnsiTheme="minorHAnsi" w:cstheme="minorHAnsi"/>
          <w:bCs/>
          <w:sz w:val="22"/>
          <w:szCs w:val="22"/>
        </w:rPr>
        <w:t>28</w:t>
      </w:r>
    </w:p>
    <w:p w14:paraId="7BA52E83" w14:textId="77777777" w:rsidR="00C2620F" w:rsidRPr="00451D8D" w:rsidRDefault="00C2620F" w:rsidP="00987081">
      <w:pPr>
        <w:rPr>
          <w:rFonts w:asciiTheme="minorHAnsi" w:hAnsiTheme="minorHAnsi" w:cstheme="minorHAnsi"/>
          <w:b/>
          <w:sz w:val="22"/>
          <w:szCs w:val="22"/>
        </w:rPr>
      </w:pPr>
      <w:r w:rsidRPr="00451D8D">
        <w:rPr>
          <w:rFonts w:asciiTheme="minorHAnsi" w:hAnsiTheme="minorHAnsi" w:cstheme="minorHAnsi"/>
          <w:bCs/>
          <w:sz w:val="22"/>
          <w:szCs w:val="22"/>
        </w:rPr>
        <w:t xml:space="preserve">Number of Shots: </w:t>
      </w:r>
      <w:r w:rsidR="0082165B" w:rsidRPr="00451D8D">
        <w:rPr>
          <w:rFonts w:asciiTheme="minorHAnsi" w:hAnsiTheme="minorHAnsi" w:cstheme="minorHAnsi"/>
          <w:bCs/>
          <w:sz w:val="22"/>
          <w:szCs w:val="22"/>
        </w:rPr>
        <w:t xml:space="preserve"> </w:t>
      </w:r>
      <w:r w:rsidR="00EB6C27">
        <w:rPr>
          <w:rFonts w:asciiTheme="minorHAnsi" w:hAnsiTheme="minorHAnsi" w:cstheme="minorHAnsi"/>
          <w:bCs/>
          <w:sz w:val="22"/>
          <w:szCs w:val="22"/>
        </w:rPr>
        <w:t>47</w:t>
      </w:r>
      <w:r w:rsidR="00277C90" w:rsidRPr="00451D8D">
        <w:rPr>
          <w:rFonts w:asciiTheme="minorHAnsi" w:hAnsiTheme="minorHAnsi" w:cstheme="minorHAnsi"/>
          <w:b/>
          <w:sz w:val="22"/>
          <w:szCs w:val="22"/>
        </w:rPr>
        <w:br w:type="page"/>
      </w:r>
    </w:p>
    <w:p w14:paraId="0AF649DC" w14:textId="77777777" w:rsidR="00143557" w:rsidRPr="00451D8D" w:rsidRDefault="00143557" w:rsidP="005A02B6">
      <w:pPr>
        <w:pStyle w:val="Heading1"/>
        <w:rPr>
          <w:rFonts w:asciiTheme="minorHAnsi" w:hAnsiTheme="minorHAnsi" w:cstheme="minorHAnsi"/>
        </w:rPr>
      </w:pPr>
      <w:r w:rsidRPr="00451D8D">
        <w:rPr>
          <w:rFonts w:asciiTheme="minorHAnsi" w:hAnsiTheme="minorHAnsi" w:cstheme="minorHAnsi"/>
        </w:rPr>
        <w:t>Introduction</w:t>
      </w:r>
    </w:p>
    <w:p w14:paraId="257C308D" w14:textId="77777777" w:rsidR="00FA1A9D" w:rsidRPr="00451D8D" w:rsidRDefault="00FA1A9D" w:rsidP="00FA1A9D">
      <w:pPr>
        <w:pStyle w:val="ListParagraph"/>
        <w:ind w:left="270"/>
        <w:rPr>
          <w:rFonts w:asciiTheme="minorHAnsi" w:hAnsiTheme="minorHAnsi" w:cstheme="minorHAnsi"/>
          <w:b/>
          <w:sz w:val="22"/>
          <w:szCs w:val="22"/>
        </w:rPr>
      </w:pPr>
    </w:p>
    <w:p w14:paraId="285F4A78" w14:textId="77777777" w:rsidR="00D300CE" w:rsidRPr="00451D8D" w:rsidRDefault="007D61A8" w:rsidP="009114D8">
      <w:pPr>
        <w:pStyle w:val="ListParagraph"/>
        <w:numPr>
          <w:ilvl w:val="0"/>
          <w:numId w:val="9"/>
        </w:numPr>
        <w:rPr>
          <w:rFonts w:asciiTheme="minorHAnsi" w:hAnsiTheme="minorHAnsi" w:cstheme="minorHAnsi"/>
          <w:b/>
          <w:szCs w:val="24"/>
        </w:rPr>
      </w:pPr>
      <w:r w:rsidRPr="00451D8D">
        <w:rPr>
          <w:rFonts w:asciiTheme="minorHAnsi" w:hAnsiTheme="minorHAnsi" w:cstheme="minorHAnsi"/>
          <w:b/>
          <w:szCs w:val="24"/>
        </w:rPr>
        <w:t>Introductory Interview Statements</w:t>
      </w:r>
    </w:p>
    <w:p w14:paraId="6AB8AEBD" w14:textId="77777777" w:rsidR="007D61A8" w:rsidRPr="00451D8D" w:rsidRDefault="007D61A8" w:rsidP="00731E5D">
      <w:pPr>
        <w:rPr>
          <w:rFonts w:asciiTheme="minorHAnsi" w:hAnsiTheme="minorHAnsi" w:cstheme="minorHAnsi"/>
          <w:b/>
          <w:szCs w:val="24"/>
        </w:rPr>
      </w:pPr>
    </w:p>
    <w:p w14:paraId="78288FA6" w14:textId="5863AE1C" w:rsidR="007D61A8" w:rsidRPr="00EF3D3D" w:rsidRDefault="009A6D45" w:rsidP="00B807E5">
      <w:pPr>
        <w:pStyle w:val="ListParagraph"/>
        <w:numPr>
          <w:ilvl w:val="1"/>
          <w:numId w:val="3"/>
        </w:numPr>
        <w:spacing w:before="120"/>
        <w:contextualSpacing w:val="0"/>
        <w:rPr>
          <w:rFonts w:asciiTheme="minorHAnsi" w:eastAsia="Times New Roman" w:hAnsiTheme="minorHAnsi" w:cstheme="minorHAnsi"/>
          <w:color w:val="7030A0"/>
          <w:szCs w:val="24"/>
        </w:rPr>
      </w:pPr>
      <w:r w:rsidRPr="00EF3D3D">
        <w:rPr>
          <w:rFonts w:asciiTheme="minorHAnsi" w:hAnsiTheme="minorHAnsi" w:cstheme="minorHAnsi"/>
          <w:color w:val="7030A0"/>
        </w:rPr>
        <w:t xml:space="preserve">The presented method allows for the creation of patient-specific anatomical </w:t>
      </w:r>
      <w:r w:rsidR="007D478E" w:rsidRPr="00EF3D3D">
        <w:rPr>
          <w:rFonts w:asciiTheme="minorHAnsi" w:hAnsiTheme="minorHAnsi" w:cstheme="minorHAnsi"/>
          <w:color w:val="7030A0"/>
        </w:rPr>
        <w:t xml:space="preserve">cardiovascular </w:t>
      </w:r>
      <w:r w:rsidRPr="00EF3D3D">
        <w:rPr>
          <w:rFonts w:asciiTheme="minorHAnsi" w:hAnsiTheme="minorHAnsi" w:cstheme="minorHAnsi"/>
          <w:color w:val="7030A0"/>
        </w:rPr>
        <w:t xml:space="preserve">models for in-vitro testing, teaching and planning of procedures. </w:t>
      </w:r>
    </w:p>
    <w:p w14:paraId="031B3D12" w14:textId="2EEDE72A" w:rsidR="00656E07" w:rsidRPr="00451D8D" w:rsidRDefault="00656E07" w:rsidP="00656E07">
      <w:pPr>
        <w:pStyle w:val="ListParagraph"/>
        <w:numPr>
          <w:ilvl w:val="2"/>
          <w:numId w:val="3"/>
        </w:numPr>
        <w:spacing w:before="120"/>
        <w:contextualSpacing w:val="0"/>
        <w:rPr>
          <w:rFonts w:asciiTheme="minorHAnsi" w:eastAsia="Times New Roman" w:hAnsiTheme="minorHAnsi" w:cstheme="minorHAnsi"/>
          <w:szCs w:val="24"/>
        </w:rPr>
      </w:pPr>
      <w:r w:rsidRPr="00656E07">
        <w:rPr>
          <w:rFonts w:asciiTheme="minorHAnsi" w:eastAsia="Times New Roman" w:hAnsiTheme="minorHAnsi" w:cstheme="minorHAnsi"/>
          <w:i/>
          <w:iCs/>
          <w:color w:val="0432FF"/>
          <w:szCs w:val="24"/>
        </w:rPr>
        <w:t>3.6.2.</w:t>
      </w:r>
    </w:p>
    <w:p w14:paraId="471BCA97" w14:textId="77777777" w:rsidR="007D61A8" w:rsidRPr="00451D8D" w:rsidRDefault="007D61A8" w:rsidP="007D61A8">
      <w:pPr>
        <w:rPr>
          <w:rFonts w:asciiTheme="minorHAnsi" w:eastAsia="Times New Roman" w:hAnsiTheme="minorHAnsi" w:cstheme="minorHAnsi"/>
          <w:b/>
          <w:bCs/>
          <w:szCs w:val="24"/>
        </w:rPr>
      </w:pPr>
    </w:p>
    <w:p w14:paraId="4B175EF4" w14:textId="780D24F2" w:rsidR="007D61A8" w:rsidRPr="00EF3D3D" w:rsidRDefault="009A6D45" w:rsidP="00B807E5">
      <w:pPr>
        <w:pStyle w:val="ListParagraph"/>
        <w:numPr>
          <w:ilvl w:val="1"/>
          <w:numId w:val="3"/>
        </w:numPr>
        <w:spacing w:before="120"/>
        <w:contextualSpacing w:val="0"/>
        <w:rPr>
          <w:rFonts w:asciiTheme="minorHAnsi" w:eastAsia="Times New Roman" w:hAnsiTheme="minorHAnsi" w:cstheme="minorHAnsi"/>
          <w:color w:val="7030A0"/>
          <w:szCs w:val="24"/>
        </w:rPr>
      </w:pPr>
      <w:r w:rsidRPr="00EF3D3D">
        <w:rPr>
          <w:rFonts w:asciiTheme="minorHAnsi" w:hAnsiTheme="minorHAnsi" w:cstheme="minorHAnsi"/>
          <w:color w:val="7030A0"/>
        </w:rPr>
        <w:t>This method offers a standardized approach to creating 3</w:t>
      </w:r>
      <w:r w:rsidR="009E25F5" w:rsidRPr="00EF3D3D">
        <w:rPr>
          <w:rFonts w:asciiTheme="minorHAnsi" w:hAnsiTheme="minorHAnsi" w:cstheme="minorHAnsi"/>
          <w:color w:val="7030A0"/>
        </w:rPr>
        <w:t>D</w:t>
      </w:r>
      <w:r w:rsidRPr="00EF3D3D">
        <w:rPr>
          <w:rFonts w:asciiTheme="minorHAnsi" w:hAnsiTheme="minorHAnsi" w:cstheme="minorHAnsi"/>
          <w:color w:val="7030A0"/>
        </w:rPr>
        <w:t>-</w:t>
      </w:r>
      <w:r w:rsidR="00976B84" w:rsidRPr="00EF3D3D">
        <w:rPr>
          <w:rFonts w:asciiTheme="minorHAnsi" w:hAnsiTheme="minorHAnsi" w:cstheme="minorHAnsi"/>
          <w:color w:val="7030A0"/>
        </w:rPr>
        <w:t>printable individualized</w:t>
      </w:r>
      <w:r w:rsidR="005D7432" w:rsidRPr="00EF3D3D">
        <w:rPr>
          <w:rFonts w:asciiTheme="minorHAnsi" w:hAnsiTheme="minorHAnsi" w:cstheme="minorHAnsi"/>
          <w:color w:val="7030A0"/>
        </w:rPr>
        <w:t xml:space="preserve"> </w:t>
      </w:r>
      <w:r w:rsidRPr="00EF3D3D">
        <w:rPr>
          <w:rFonts w:asciiTheme="minorHAnsi" w:hAnsiTheme="minorHAnsi" w:cstheme="minorHAnsi"/>
          <w:color w:val="7030A0"/>
        </w:rPr>
        <w:t>anatomical models</w:t>
      </w:r>
      <w:r w:rsidR="005D7432" w:rsidRPr="00EF3D3D">
        <w:rPr>
          <w:rFonts w:asciiTheme="minorHAnsi" w:hAnsiTheme="minorHAnsi" w:cstheme="minorHAnsi"/>
          <w:color w:val="7030A0"/>
        </w:rPr>
        <w:t xml:space="preserve"> based on radiological datasets that can</w:t>
      </w:r>
      <w:r w:rsidRPr="00EF3D3D">
        <w:rPr>
          <w:rFonts w:asciiTheme="minorHAnsi" w:hAnsiTheme="minorHAnsi" w:cstheme="minorHAnsi"/>
          <w:color w:val="7030A0"/>
        </w:rPr>
        <w:t xml:space="preserve"> be easily included in flow loops or training setups.</w:t>
      </w:r>
      <w:r w:rsidR="00656E07" w:rsidRPr="00EF3D3D">
        <w:rPr>
          <w:rFonts w:asciiTheme="minorHAnsi" w:hAnsiTheme="minorHAnsi" w:cstheme="minorHAnsi"/>
          <w:color w:val="7030A0"/>
        </w:rPr>
        <w:t xml:space="preserve"> While this modeling approach is focused on the cardiovascular system, it can be transferred to other anatomical structures.</w:t>
      </w:r>
    </w:p>
    <w:p w14:paraId="3674FBF2" w14:textId="56A70D4D" w:rsidR="00656E07" w:rsidRPr="00656E07" w:rsidRDefault="00656E07" w:rsidP="00656E07">
      <w:pPr>
        <w:pStyle w:val="ListParagraph"/>
        <w:numPr>
          <w:ilvl w:val="2"/>
          <w:numId w:val="3"/>
        </w:numPr>
        <w:spacing w:before="120"/>
        <w:contextualSpacing w:val="0"/>
        <w:rPr>
          <w:rFonts w:asciiTheme="minorHAnsi" w:eastAsia="Times New Roman" w:hAnsiTheme="minorHAnsi" w:cstheme="minorHAnsi"/>
          <w:szCs w:val="24"/>
        </w:rPr>
      </w:pPr>
      <w:r w:rsidRPr="00656E07">
        <w:rPr>
          <w:rFonts w:asciiTheme="minorHAnsi" w:eastAsia="Times New Roman" w:hAnsiTheme="minorHAnsi" w:cstheme="minorHAnsi"/>
          <w:i/>
          <w:iCs/>
          <w:color w:val="0432FF"/>
          <w:szCs w:val="24"/>
        </w:rPr>
        <w:t>3.1.2.</w:t>
      </w:r>
    </w:p>
    <w:p w14:paraId="296C5B30" w14:textId="7DF3C6D2" w:rsidR="007D61A8" w:rsidRPr="00451D8D" w:rsidRDefault="007D61A8" w:rsidP="007D61A8">
      <w:pPr>
        <w:rPr>
          <w:rFonts w:asciiTheme="minorHAnsi" w:eastAsia="Times New Roman" w:hAnsiTheme="minorHAnsi" w:cstheme="minorHAnsi"/>
          <w:szCs w:val="24"/>
        </w:rPr>
      </w:pPr>
    </w:p>
    <w:p w14:paraId="3CF3187B" w14:textId="58D9FE69" w:rsidR="00333FA4" w:rsidRPr="00EF3D3D" w:rsidRDefault="009E25F5" w:rsidP="00333FA4">
      <w:pPr>
        <w:pStyle w:val="ListParagraph"/>
        <w:numPr>
          <w:ilvl w:val="1"/>
          <w:numId w:val="3"/>
        </w:numPr>
        <w:spacing w:before="120"/>
        <w:contextualSpacing w:val="0"/>
        <w:rPr>
          <w:rFonts w:asciiTheme="minorHAnsi" w:eastAsia="Times New Roman" w:hAnsiTheme="minorHAnsi" w:cstheme="minorHAnsi"/>
          <w:color w:val="7030A0"/>
          <w:szCs w:val="24"/>
        </w:rPr>
      </w:pPr>
      <w:r w:rsidRPr="00EF3D3D">
        <w:rPr>
          <w:rFonts w:asciiTheme="minorHAnsi" w:hAnsiTheme="minorHAnsi" w:cstheme="minorHAnsi"/>
          <w:color w:val="7030A0"/>
        </w:rPr>
        <w:t>The q</w:t>
      </w:r>
      <w:r w:rsidR="005D7432" w:rsidRPr="00EF3D3D">
        <w:rPr>
          <w:rFonts w:asciiTheme="minorHAnsi" w:hAnsiTheme="minorHAnsi" w:cstheme="minorHAnsi"/>
          <w:color w:val="7030A0"/>
        </w:rPr>
        <w:t>uality of</w:t>
      </w:r>
      <w:r w:rsidRPr="00EF3D3D">
        <w:rPr>
          <w:rFonts w:asciiTheme="minorHAnsi" w:hAnsiTheme="minorHAnsi" w:cstheme="minorHAnsi"/>
          <w:color w:val="7030A0"/>
        </w:rPr>
        <w:t xml:space="preserve"> the</w:t>
      </w:r>
      <w:r w:rsidR="005D7432" w:rsidRPr="00EF3D3D">
        <w:rPr>
          <w:rFonts w:asciiTheme="minorHAnsi" w:hAnsiTheme="minorHAnsi" w:cstheme="minorHAnsi"/>
          <w:color w:val="7030A0"/>
        </w:rPr>
        <w:t xml:space="preserve"> radiological dataset has a big influence on the difficulties </w:t>
      </w:r>
      <w:r w:rsidR="009258F3" w:rsidRPr="00EF3D3D">
        <w:rPr>
          <w:rFonts w:asciiTheme="minorHAnsi" w:hAnsiTheme="minorHAnsi" w:cstheme="minorHAnsi"/>
          <w:color w:val="7030A0"/>
        </w:rPr>
        <w:t>encountered during modeling</w:t>
      </w:r>
      <w:r w:rsidR="005D7432" w:rsidRPr="00EF3D3D">
        <w:rPr>
          <w:rFonts w:asciiTheme="minorHAnsi" w:hAnsiTheme="minorHAnsi" w:cstheme="minorHAnsi"/>
          <w:color w:val="7030A0"/>
        </w:rPr>
        <w:t xml:space="preserve">. </w:t>
      </w:r>
      <w:r w:rsidR="009258F3" w:rsidRPr="00EF3D3D">
        <w:rPr>
          <w:rFonts w:asciiTheme="minorHAnsi" w:hAnsiTheme="minorHAnsi" w:cstheme="minorHAnsi"/>
          <w:color w:val="7030A0"/>
        </w:rPr>
        <w:t>For the first models</w:t>
      </w:r>
      <w:r w:rsidR="005D7432" w:rsidRPr="00EF3D3D">
        <w:rPr>
          <w:rFonts w:asciiTheme="minorHAnsi" w:hAnsiTheme="minorHAnsi" w:cstheme="minorHAnsi"/>
          <w:color w:val="7030A0"/>
        </w:rPr>
        <w:t>, use a dataset with minimal movement artifacts and a high spatial resolution.</w:t>
      </w:r>
    </w:p>
    <w:p w14:paraId="1EF3C583" w14:textId="77777777" w:rsidR="00656E07" w:rsidRPr="00656E07" w:rsidRDefault="00656E07" w:rsidP="00656E07">
      <w:pPr>
        <w:pStyle w:val="ListParagraph"/>
        <w:rPr>
          <w:rFonts w:asciiTheme="minorHAnsi" w:eastAsia="Times New Roman" w:hAnsiTheme="minorHAnsi" w:cstheme="minorHAnsi"/>
          <w:szCs w:val="24"/>
        </w:rPr>
      </w:pPr>
    </w:p>
    <w:p w14:paraId="27AB22CF" w14:textId="6E602F0C" w:rsidR="007D61A8" w:rsidRPr="00656E07" w:rsidRDefault="00656E07" w:rsidP="00802635">
      <w:pPr>
        <w:pStyle w:val="ListParagraph"/>
        <w:numPr>
          <w:ilvl w:val="2"/>
          <w:numId w:val="3"/>
        </w:numPr>
        <w:spacing w:before="120"/>
        <w:rPr>
          <w:rFonts w:asciiTheme="minorHAnsi" w:eastAsia="Times New Roman" w:hAnsiTheme="minorHAnsi" w:cstheme="minorHAnsi"/>
          <w:szCs w:val="24"/>
        </w:rPr>
      </w:pPr>
      <w:r w:rsidRPr="00656E07">
        <w:rPr>
          <w:rFonts w:asciiTheme="minorHAnsi" w:eastAsia="Times New Roman" w:hAnsiTheme="minorHAnsi" w:cstheme="minorHAnsi"/>
          <w:i/>
          <w:iCs/>
          <w:color w:val="0432FF"/>
          <w:szCs w:val="24"/>
        </w:rPr>
        <w:t>2.</w:t>
      </w:r>
      <w:r w:rsidR="009E25F5">
        <w:rPr>
          <w:rFonts w:asciiTheme="minorHAnsi" w:eastAsia="Times New Roman" w:hAnsiTheme="minorHAnsi" w:cstheme="minorHAnsi"/>
          <w:i/>
          <w:iCs/>
          <w:color w:val="0432FF"/>
          <w:szCs w:val="24"/>
        </w:rPr>
        <w:t>2</w:t>
      </w:r>
      <w:r w:rsidRPr="00656E07">
        <w:rPr>
          <w:rFonts w:asciiTheme="minorHAnsi" w:eastAsia="Times New Roman" w:hAnsiTheme="minorHAnsi" w:cstheme="minorHAnsi"/>
          <w:i/>
          <w:iCs/>
          <w:color w:val="0432FF"/>
          <w:szCs w:val="24"/>
        </w:rPr>
        <w:t>.1.</w:t>
      </w:r>
    </w:p>
    <w:p w14:paraId="05582969" w14:textId="77777777" w:rsidR="007D61A8" w:rsidRPr="00451D8D" w:rsidRDefault="007D61A8" w:rsidP="007D61A8">
      <w:pPr>
        <w:rPr>
          <w:rFonts w:asciiTheme="minorHAnsi" w:eastAsia="Times New Roman" w:hAnsiTheme="minorHAnsi" w:cstheme="minorHAnsi"/>
          <w:b/>
          <w:szCs w:val="24"/>
        </w:rPr>
      </w:pPr>
    </w:p>
    <w:p w14:paraId="0C19ED51" w14:textId="3E01D88A" w:rsidR="001016BD" w:rsidRPr="009E25F5" w:rsidRDefault="001016BD" w:rsidP="009E25F5">
      <w:pPr>
        <w:spacing w:before="120"/>
        <w:rPr>
          <w:rFonts w:asciiTheme="minorHAnsi" w:eastAsia="Times New Roman" w:hAnsiTheme="minorHAnsi" w:cstheme="minorHAnsi"/>
          <w:szCs w:val="24"/>
        </w:rPr>
      </w:pPr>
      <w:r w:rsidRPr="009E25F5">
        <w:rPr>
          <w:rFonts w:asciiTheme="minorHAnsi" w:hAnsiTheme="minorHAnsi" w:cstheme="minorHAnsi"/>
        </w:rPr>
        <w:br w:type="page"/>
      </w:r>
    </w:p>
    <w:p w14:paraId="6C58E3D0" w14:textId="4BED1734" w:rsidR="00DC2504" w:rsidRPr="00451D8D" w:rsidRDefault="00DC2504" w:rsidP="00C4212D">
      <w:pPr>
        <w:pStyle w:val="Heading1"/>
        <w:rPr>
          <w:rFonts w:asciiTheme="minorHAnsi" w:hAnsiTheme="minorHAnsi" w:cstheme="minorHAnsi"/>
          <w:lang w:eastAsia="zh-TW"/>
        </w:rPr>
      </w:pPr>
      <w:r w:rsidRPr="00451D8D">
        <w:rPr>
          <w:rFonts w:asciiTheme="minorHAnsi" w:hAnsiTheme="minorHAnsi" w:cstheme="minorHAnsi"/>
        </w:rPr>
        <w:t>Protocol</w:t>
      </w:r>
    </w:p>
    <w:p w14:paraId="2928823F" w14:textId="77777777" w:rsidR="00CE10F2" w:rsidRPr="00451D8D" w:rsidRDefault="00155ED1" w:rsidP="00333FA4">
      <w:pPr>
        <w:pStyle w:val="ListParagraph"/>
        <w:numPr>
          <w:ilvl w:val="0"/>
          <w:numId w:val="3"/>
        </w:numPr>
        <w:spacing w:before="120"/>
        <w:contextualSpacing w:val="0"/>
        <w:rPr>
          <w:rFonts w:asciiTheme="minorHAnsi" w:hAnsiTheme="minorHAnsi" w:cstheme="minorHAnsi"/>
          <w:b/>
          <w:bCs/>
        </w:rPr>
      </w:pPr>
      <w:r w:rsidRPr="00451D8D">
        <w:rPr>
          <w:rFonts w:asciiTheme="minorHAnsi" w:hAnsiTheme="minorHAnsi" w:cstheme="minorHAnsi"/>
          <w:b/>
          <w:bCs/>
        </w:rPr>
        <w:t>3D-model creation</w:t>
      </w:r>
    </w:p>
    <w:p w14:paraId="12198315" w14:textId="01CC9344" w:rsidR="00125924" w:rsidRPr="00EF3D3D" w:rsidRDefault="00AE63CD"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To begin,</w:t>
      </w:r>
      <w:r w:rsidR="00931EC2" w:rsidRPr="00EF3D3D">
        <w:rPr>
          <w:rFonts w:asciiTheme="minorHAnsi" w:hAnsiTheme="minorHAnsi" w:cstheme="minorHAnsi"/>
          <w:color w:val="7030A0"/>
        </w:rPr>
        <w:t xml:space="preserve"> defin</w:t>
      </w:r>
      <w:r w:rsidRPr="00EF3D3D">
        <w:rPr>
          <w:rFonts w:asciiTheme="minorHAnsi" w:hAnsiTheme="minorHAnsi" w:cstheme="minorHAnsi"/>
          <w:color w:val="7030A0"/>
        </w:rPr>
        <w:t>e</w:t>
      </w:r>
      <w:r w:rsidR="00931EC2" w:rsidRPr="00EF3D3D">
        <w:rPr>
          <w:rFonts w:asciiTheme="minorHAnsi" w:hAnsiTheme="minorHAnsi" w:cstheme="minorHAnsi"/>
          <w:color w:val="7030A0"/>
        </w:rPr>
        <w:t xml:space="preserve"> a range of Hounsfield unit values </w:t>
      </w:r>
      <w:r w:rsidR="00931EC2" w:rsidRPr="00EF3D3D">
        <w:rPr>
          <w:rFonts w:asciiTheme="minorHAnsi" w:hAnsiTheme="minorHAnsi" w:cstheme="minorHAnsi"/>
          <w:b/>
          <w:bCs/>
          <w:color w:val="7030A0"/>
        </w:rPr>
        <w:t>[1]</w:t>
      </w:r>
      <w:r w:rsidR="00931EC2" w:rsidRPr="00EF3D3D">
        <w:rPr>
          <w:rFonts w:asciiTheme="minorHAnsi" w:hAnsiTheme="minorHAnsi" w:cstheme="minorHAnsi"/>
          <w:color w:val="7030A0"/>
        </w:rPr>
        <w:t xml:space="preserve"> by opening the </w:t>
      </w:r>
      <w:r w:rsidR="00931EC2" w:rsidRPr="00EF3D3D">
        <w:rPr>
          <w:rFonts w:asciiTheme="minorHAnsi" w:hAnsiTheme="minorHAnsi" w:cstheme="minorHAnsi"/>
          <w:b/>
          <w:bCs/>
          <w:color w:val="7030A0"/>
        </w:rPr>
        <w:t>Thresholding</w:t>
      </w:r>
      <w:r w:rsidR="00931EC2" w:rsidRPr="00EF3D3D">
        <w:rPr>
          <w:rFonts w:asciiTheme="minorHAnsi" w:hAnsiTheme="minorHAnsi" w:cstheme="minorHAnsi"/>
          <w:color w:val="7030A0"/>
        </w:rPr>
        <w:t xml:space="preserve"> tool</w:t>
      </w:r>
      <w:r w:rsidR="00391C27">
        <w:rPr>
          <w:rFonts w:asciiTheme="minorHAnsi" w:hAnsiTheme="minorHAnsi" w:cstheme="minorHAnsi"/>
          <w:color w:val="7030A0"/>
        </w:rPr>
        <w:t xml:space="preserve"> </w:t>
      </w:r>
      <w:r w:rsidR="00391C27" w:rsidRPr="00391C27">
        <w:rPr>
          <w:rFonts w:asciiTheme="minorHAnsi" w:hAnsiTheme="minorHAnsi" w:cstheme="minorHAnsi"/>
          <w:b/>
          <w:bCs/>
          <w:color w:val="7030A0"/>
        </w:rPr>
        <w:t>[2]</w:t>
      </w:r>
      <w:r w:rsidR="00931EC2" w:rsidRPr="00EF3D3D">
        <w:rPr>
          <w:rFonts w:asciiTheme="minorHAnsi" w:hAnsiTheme="minorHAnsi" w:cstheme="minorHAnsi"/>
          <w:color w:val="7030A0"/>
        </w:rPr>
        <w:t xml:space="preserve">, resulting in a combined mask of the contrast-enhanced blood volume and bone structures </w:t>
      </w:r>
      <w:r w:rsidR="00931EC2" w:rsidRPr="00EF3D3D">
        <w:rPr>
          <w:rFonts w:asciiTheme="minorHAnsi" w:hAnsiTheme="minorHAnsi" w:cstheme="minorHAnsi"/>
          <w:b/>
          <w:bCs/>
          <w:color w:val="7030A0"/>
        </w:rPr>
        <w:t>[</w:t>
      </w:r>
      <w:r w:rsidR="00391C27">
        <w:rPr>
          <w:rFonts w:asciiTheme="minorHAnsi" w:hAnsiTheme="minorHAnsi" w:cstheme="minorHAnsi"/>
          <w:b/>
          <w:bCs/>
          <w:color w:val="7030A0"/>
        </w:rPr>
        <w:t>3</w:t>
      </w:r>
      <w:r w:rsidR="00931EC2" w:rsidRPr="00EF3D3D">
        <w:rPr>
          <w:rFonts w:asciiTheme="minorHAnsi" w:hAnsiTheme="minorHAnsi" w:cstheme="minorHAnsi"/>
          <w:b/>
          <w:bCs/>
          <w:color w:val="7030A0"/>
        </w:rPr>
        <w:t>]</w:t>
      </w:r>
      <w:r w:rsidR="00931EC2" w:rsidRPr="00EF3D3D">
        <w:rPr>
          <w:rFonts w:asciiTheme="minorHAnsi" w:hAnsiTheme="minorHAnsi" w:cstheme="minorHAnsi"/>
          <w:color w:val="7030A0"/>
        </w:rPr>
        <w:t>.</w:t>
      </w:r>
    </w:p>
    <w:p w14:paraId="77C66816" w14:textId="3606119D" w:rsidR="00C34F4C" w:rsidRDefault="00931EC2" w:rsidP="00333FA4">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WIDE: Establishing shot of talent at the computer.</w:t>
      </w:r>
    </w:p>
    <w:p w14:paraId="21DE7FF1" w14:textId="66BFB465" w:rsidR="009D03D7" w:rsidRPr="00391C27" w:rsidRDefault="00391C27" w:rsidP="00333FA4">
      <w:pPr>
        <w:pStyle w:val="ListParagraph"/>
        <w:numPr>
          <w:ilvl w:val="2"/>
          <w:numId w:val="3"/>
        </w:numPr>
        <w:spacing w:before="120"/>
        <w:contextualSpacing w:val="0"/>
        <w:rPr>
          <w:rFonts w:asciiTheme="minorHAnsi" w:hAnsiTheme="minorHAnsi" w:cstheme="minorHAnsi"/>
        </w:rPr>
      </w:pPr>
      <w:r w:rsidRPr="00391C27">
        <w:rPr>
          <w:rFonts w:asciiTheme="minorHAnsi" w:hAnsiTheme="minorHAnsi" w:cstheme="minorHAnsi"/>
          <w:color w:val="FF0000"/>
        </w:rPr>
        <w:t xml:space="preserve">Added shot: </w:t>
      </w:r>
      <w:r w:rsidR="009D03D7" w:rsidRPr="00391C27">
        <w:rPr>
          <w:rFonts w:asciiTheme="minorHAnsi" w:hAnsiTheme="minorHAnsi" w:cstheme="minorHAnsi"/>
        </w:rPr>
        <w:t>Close: Shot of the screen and talent working in the segmentation software</w:t>
      </w:r>
    </w:p>
    <w:p w14:paraId="1193FB52" w14:textId="39511917" w:rsidR="00C34F4C" w:rsidRPr="00451D8D" w:rsidRDefault="00931EC2" w:rsidP="00333FA4">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1F75CF" w:rsidRPr="001F75CF">
        <w:rPr>
          <w:rFonts w:asciiTheme="minorHAnsi" w:hAnsiTheme="minorHAnsi" w:cstheme="minorHAnsi"/>
        </w:rPr>
        <w:t>Step.2.1.2.mkv</w:t>
      </w:r>
      <w:r w:rsidR="001F75CF">
        <w:rPr>
          <w:rFonts w:asciiTheme="minorHAnsi" w:hAnsiTheme="minorHAnsi" w:cstheme="minorHAnsi"/>
        </w:rPr>
        <w:t xml:space="preserve">. 0:04 – 0:25. </w:t>
      </w:r>
    </w:p>
    <w:p w14:paraId="751D3ED8" w14:textId="6028EA9D" w:rsidR="00CE10F2" w:rsidRPr="00EF3D3D" w:rsidRDefault="00931EC2"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Remove all bone parts that are undesirable in the final 3D-model by using the </w:t>
      </w:r>
      <w:r w:rsidRPr="00EF3D3D">
        <w:rPr>
          <w:rFonts w:asciiTheme="minorHAnsi" w:hAnsiTheme="minorHAnsi" w:cstheme="minorHAnsi"/>
          <w:b/>
          <w:bCs/>
          <w:color w:val="7030A0"/>
        </w:rPr>
        <w:t>Split Mask</w:t>
      </w:r>
      <w:r w:rsidRPr="00EF3D3D">
        <w:rPr>
          <w:rFonts w:asciiTheme="minorHAnsi" w:hAnsiTheme="minorHAnsi" w:cstheme="minorHAnsi"/>
          <w:color w:val="7030A0"/>
        </w:rPr>
        <w:t xml:space="preserve"> tool</w:t>
      </w:r>
      <w:r w:rsidR="00AC2A14" w:rsidRPr="00EF3D3D">
        <w:rPr>
          <w:rFonts w:asciiTheme="minorHAnsi" w:hAnsiTheme="minorHAnsi" w:cstheme="minorHAnsi"/>
          <w:color w:val="7030A0"/>
        </w:rPr>
        <w:t>,</w:t>
      </w:r>
      <w:r w:rsidRPr="00EF3D3D">
        <w:rPr>
          <w:rFonts w:asciiTheme="minorHAnsi" w:hAnsiTheme="minorHAnsi" w:cstheme="minorHAnsi"/>
          <w:color w:val="7030A0"/>
        </w:rPr>
        <w:t xml:space="preserve"> which enables the marking and separation of multiple areas and overall slices</w:t>
      </w:r>
      <w:r w:rsidR="009E25F5" w:rsidRPr="00EF3D3D">
        <w:rPr>
          <w:rFonts w:asciiTheme="minorHAnsi" w:hAnsiTheme="minorHAnsi" w:cstheme="minorHAnsi"/>
          <w:color w:val="7030A0"/>
        </w:rPr>
        <w:t>,</w:t>
      </w:r>
      <w:r w:rsidRPr="00EF3D3D">
        <w:rPr>
          <w:rFonts w:asciiTheme="minorHAnsi" w:hAnsiTheme="minorHAnsi" w:cstheme="minorHAnsi"/>
          <w:color w:val="7030A0"/>
        </w:rPr>
        <w:t xml:space="preserve"> based on Hounsfield values and location</w:t>
      </w:r>
      <w:r w:rsidR="00AC2A14" w:rsidRPr="00EF3D3D">
        <w:rPr>
          <w:rFonts w:asciiTheme="minorHAnsi" w:hAnsiTheme="minorHAnsi" w:cstheme="minorHAnsi"/>
          <w:color w:val="7030A0"/>
        </w:rPr>
        <w:t xml:space="preserve"> </w:t>
      </w:r>
      <w:r w:rsidR="00AC2A14" w:rsidRPr="00EF3D3D">
        <w:rPr>
          <w:rFonts w:asciiTheme="minorHAnsi" w:hAnsiTheme="minorHAnsi" w:cstheme="minorHAnsi"/>
          <w:b/>
          <w:bCs/>
          <w:color w:val="7030A0"/>
        </w:rPr>
        <w:t>[1]</w:t>
      </w:r>
      <w:r w:rsidRPr="00EF3D3D">
        <w:rPr>
          <w:rFonts w:asciiTheme="minorHAnsi" w:hAnsiTheme="minorHAnsi" w:cstheme="minorHAnsi"/>
          <w:color w:val="7030A0"/>
        </w:rPr>
        <w:t>.</w:t>
      </w:r>
    </w:p>
    <w:p w14:paraId="7E00DE4C" w14:textId="56F98ABF" w:rsidR="00A319BE" w:rsidRPr="00451D8D" w:rsidRDefault="00A319BE" w:rsidP="00333FA4">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S</w:t>
      </w:r>
      <w:r w:rsidR="00AC2A14" w:rsidRPr="00451D8D">
        <w:rPr>
          <w:rFonts w:asciiTheme="minorHAnsi" w:hAnsiTheme="minorHAnsi" w:cstheme="minorHAnsi"/>
        </w:rPr>
        <w:t xml:space="preserve">CREEN: </w:t>
      </w:r>
      <w:r w:rsidR="001F75CF" w:rsidRPr="001F75CF">
        <w:rPr>
          <w:rFonts w:asciiTheme="minorHAnsi" w:hAnsiTheme="minorHAnsi" w:cstheme="minorHAnsi"/>
        </w:rPr>
        <w:t>Step 2.2.1.mkv</w:t>
      </w:r>
      <w:r w:rsidR="001F75CF">
        <w:rPr>
          <w:rFonts w:asciiTheme="minorHAnsi" w:hAnsiTheme="minorHAnsi" w:cstheme="minorHAnsi"/>
        </w:rPr>
        <w:t xml:space="preserve">. 0:15 – 1:01. </w:t>
      </w:r>
      <w:r w:rsidR="001F75CF" w:rsidRPr="001F75CF">
        <w:rPr>
          <w:rFonts w:asciiTheme="minorHAnsi" w:eastAsia="Times New Roman" w:hAnsiTheme="minorHAnsi" w:cstheme="minorHAnsi"/>
          <w:i/>
          <w:iCs/>
          <w:color w:val="0432FF"/>
          <w:szCs w:val="24"/>
        </w:rPr>
        <w:t>Video Editor: Speed up the clip as the bone parts are marked</w:t>
      </w:r>
      <w:r w:rsidR="00AC2A14" w:rsidRPr="001F75CF">
        <w:rPr>
          <w:rFonts w:asciiTheme="minorHAnsi" w:eastAsia="Times New Roman" w:hAnsiTheme="minorHAnsi" w:cstheme="minorHAnsi"/>
          <w:i/>
          <w:iCs/>
          <w:color w:val="0432FF"/>
          <w:szCs w:val="24"/>
        </w:rPr>
        <w:t xml:space="preserve">. </w:t>
      </w:r>
    </w:p>
    <w:p w14:paraId="025D174E" w14:textId="1CBD7336" w:rsidR="00C7374B" w:rsidRPr="00EF3D3D" w:rsidRDefault="00AC2A14"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Following this separation, ensure that a mask containing the contrast-enhanced blood volume remains. This can be done by scrolling through the coronal and axial planes and matching the created mask with the underlying dataset. From this mask, calculate a rendered 3D polygon surface-model </w:t>
      </w:r>
      <w:r w:rsidR="00417D5C" w:rsidRPr="00EF3D3D">
        <w:rPr>
          <w:rFonts w:asciiTheme="minorHAnsi" w:hAnsiTheme="minorHAnsi" w:cstheme="minorHAnsi"/>
          <w:b/>
          <w:bCs/>
          <w:color w:val="7030A0"/>
        </w:rPr>
        <w:t>[1]</w:t>
      </w:r>
      <w:r w:rsidR="00417D5C" w:rsidRPr="00EF3D3D">
        <w:rPr>
          <w:rFonts w:asciiTheme="minorHAnsi" w:hAnsiTheme="minorHAnsi" w:cstheme="minorHAnsi"/>
          <w:color w:val="7030A0"/>
        </w:rPr>
        <w:t>.</w:t>
      </w:r>
    </w:p>
    <w:p w14:paraId="4853AB08" w14:textId="11FFBE33" w:rsidR="000005CC" w:rsidRPr="00451D8D" w:rsidRDefault="000005CC" w:rsidP="000005CC">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DA6E62" w:rsidRPr="00DA6E62">
        <w:rPr>
          <w:rFonts w:asciiTheme="minorHAnsi" w:hAnsiTheme="minorHAnsi" w:cstheme="minorHAnsi"/>
        </w:rPr>
        <w:t>Step 2.3.1.mkv</w:t>
      </w:r>
      <w:r w:rsidR="00DA6E62">
        <w:rPr>
          <w:rFonts w:asciiTheme="minorHAnsi" w:hAnsiTheme="minorHAnsi" w:cstheme="minorHAnsi"/>
        </w:rPr>
        <w:t xml:space="preserve">. 0:00 – 0:35. </w:t>
      </w:r>
    </w:p>
    <w:p w14:paraId="4CD52561" w14:textId="77777777" w:rsidR="00417D5C" w:rsidRPr="00EF3D3D" w:rsidRDefault="00417D5C"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Click the </w:t>
      </w:r>
      <w:r w:rsidRPr="00EF3D3D">
        <w:rPr>
          <w:rFonts w:asciiTheme="minorHAnsi" w:hAnsiTheme="minorHAnsi" w:cstheme="minorHAnsi"/>
          <w:b/>
          <w:bCs/>
          <w:color w:val="7030A0"/>
        </w:rPr>
        <w:t>Local Smoothing</w:t>
      </w:r>
      <w:r w:rsidRPr="00EF3D3D">
        <w:rPr>
          <w:rFonts w:asciiTheme="minorHAnsi" w:hAnsiTheme="minorHAnsi" w:cstheme="minorHAnsi"/>
          <w:color w:val="7030A0"/>
        </w:rPr>
        <w:t xml:space="preserve"> tool to adjust the surface of the segmented model manually and locally. Focus on removing rough polygon shapes, single peaks</w:t>
      </w:r>
      <w:r w:rsidR="00AE63CD" w:rsidRPr="00EF3D3D">
        <w:rPr>
          <w:rFonts w:asciiTheme="minorHAnsi" w:hAnsiTheme="minorHAnsi" w:cstheme="minorHAnsi"/>
          <w:color w:val="7030A0"/>
        </w:rPr>
        <w:t>,</w:t>
      </w:r>
      <w:r w:rsidRPr="00EF3D3D">
        <w:rPr>
          <w:rFonts w:asciiTheme="minorHAnsi" w:hAnsiTheme="minorHAnsi" w:cstheme="minorHAnsi"/>
          <w:color w:val="7030A0"/>
        </w:rPr>
        <w:t xml:space="preserve"> and rough edges created by previous trimming operations </w:t>
      </w:r>
      <w:r w:rsidRPr="00EF3D3D">
        <w:rPr>
          <w:rFonts w:asciiTheme="minorHAnsi" w:hAnsiTheme="minorHAnsi" w:cstheme="minorHAnsi"/>
          <w:b/>
          <w:bCs/>
          <w:color w:val="7030A0"/>
        </w:rPr>
        <w:t>[1]</w:t>
      </w:r>
      <w:r w:rsidRPr="00EF3D3D">
        <w:rPr>
          <w:rFonts w:asciiTheme="minorHAnsi" w:hAnsiTheme="minorHAnsi" w:cstheme="minorHAnsi"/>
          <w:color w:val="7030A0"/>
        </w:rPr>
        <w:t>.</w:t>
      </w:r>
    </w:p>
    <w:p w14:paraId="2807D20E" w14:textId="326C13C7" w:rsidR="000005CC" w:rsidRPr="00451D8D" w:rsidRDefault="000005CC" w:rsidP="000005CC">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DA6E62" w:rsidRPr="00DA6E62">
        <w:rPr>
          <w:rFonts w:asciiTheme="minorHAnsi" w:hAnsiTheme="minorHAnsi" w:cstheme="minorHAnsi"/>
        </w:rPr>
        <w:t xml:space="preserve">Step 2.4.1 </w:t>
      </w:r>
      <w:proofErr w:type="spellStart"/>
      <w:r w:rsidR="00DA6E62" w:rsidRPr="00DA6E62">
        <w:rPr>
          <w:rFonts w:asciiTheme="minorHAnsi" w:hAnsiTheme="minorHAnsi" w:cstheme="minorHAnsi"/>
        </w:rPr>
        <w:t>with_timeskip.mkv</w:t>
      </w:r>
      <w:proofErr w:type="spellEnd"/>
      <w:r w:rsidR="00DA6E62">
        <w:rPr>
          <w:rFonts w:asciiTheme="minorHAnsi" w:hAnsiTheme="minorHAnsi" w:cstheme="minorHAnsi"/>
        </w:rPr>
        <w:t xml:space="preserve">. 0:06 – 0:40, then 1:10 – 1:15. </w:t>
      </w:r>
      <w:r w:rsidR="00DA6E62" w:rsidRPr="00DA6E62">
        <w:rPr>
          <w:rFonts w:asciiTheme="minorHAnsi" w:eastAsia="Times New Roman" w:hAnsiTheme="minorHAnsi" w:cstheme="minorHAnsi"/>
          <w:i/>
          <w:iCs/>
          <w:color w:val="0432FF"/>
          <w:szCs w:val="24"/>
        </w:rPr>
        <w:t>Video Editor: Speed up as the surface is smoothed.</w:t>
      </w:r>
    </w:p>
    <w:p w14:paraId="4F12386E" w14:textId="77777777" w:rsidR="00417D5C" w:rsidRPr="00EF3D3D" w:rsidRDefault="00417D5C"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To allow the later connection of the model to a flow loop, include tubular parts with defined diameters adjusted to the available hose connectors and tube diameters</w:t>
      </w:r>
      <w:r w:rsidR="000005CC" w:rsidRPr="00EF3D3D">
        <w:rPr>
          <w:rFonts w:asciiTheme="minorHAnsi" w:hAnsiTheme="minorHAnsi" w:cstheme="minorHAnsi"/>
          <w:color w:val="7030A0"/>
        </w:rPr>
        <w:t xml:space="preserve"> </w:t>
      </w:r>
      <w:r w:rsidR="000005CC" w:rsidRPr="00EF3D3D">
        <w:rPr>
          <w:rFonts w:asciiTheme="minorHAnsi" w:hAnsiTheme="minorHAnsi" w:cstheme="minorHAnsi"/>
          <w:b/>
          <w:bCs/>
          <w:color w:val="7030A0"/>
        </w:rPr>
        <w:t>[1]</w:t>
      </w:r>
      <w:r w:rsidRPr="00EF3D3D">
        <w:rPr>
          <w:rFonts w:asciiTheme="minorHAnsi" w:hAnsiTheme="minorHAnsi" w:cstheme="minorHAnsi"/>
          <w:color w:val="7030A0"/>
        </w:rPr>
        <w:t xml:space="preserve">. </w:t>
      </w:r>
    </w:p>
    <w:p w14:paraId="090BA988" w14:textId="090951E3" w:rsidR="000005CC" w:rsidRPr="00451D8D" w:rsidRDefault="000005CC" w:rsidP="000005CC">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DA6E62" w:rsidRPr="00DA6E62">
        <w:rPr>
          <w:rFonts w:asciiTheme="minorHAnsi" w:hAnsiTheme="minorHAnsi" w:cstheme="minorHAnsi"/>
        </w:rPr>
        <w:t>Step 2.6.1 .</w:t>
      </w:r>
      <w:proofErr w:type="spellStart"/>
      <w:r w:rsidR="00DA6E62" w:rsidRPr="00DA6E62">
        <w:rPr>
          <w:rFonts w:asciiTheme="minorHAnsi" w:hAnsiTheme="minorHAnsi" w:cstheme="minorHAnsi"/>
        </w:rPr>
        <w:t>mkv</w:t>
      </w:r>
      <w:proofErr w:type="spellEnd"/>
      <w:r w:rsidR="00DA6E62">
        <w:rPr>
          <w:rFonts w:asciiTheme="minorHAnsi" w:hAnsiTheme="minorHAnsi" w:cstheme="minorHAnsi"/>
        </w:rPr>
        <w:t xml:space="preserve">. 0:01 – 0:06. </w:t>
      </w:r>
    </w:p>
    <w:p w14:paraId="1F738A85" w14:textId="77777777" w:rsidR="000005CC" w:rsidRPr="00EF3D3D" w:rsidRDefault="000005CC"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To place </w:t>
      </w:r>
      <w:r w:rsidR="00922E56" w:rsidRPr="00EF3D3D">
        <w:rPr>
          <w:rFonts w:asciiTheme="minorHAnsi" w:hAnsiTheme="minorHAnsi" w:cstheme="minorHAnsi"/>
          <w:color w:val="7030A0"/>
        </w:rPr>
        <w:t>a datum</w:t>
      </w:r>
      <w:r w:rsidRPr="00EF3D3D">
        <w:rPr>
          <w:rFonts w:asciiTheme="minorHAnsi" w:hAnsiTheme="minorHAnsi" w:cstheme="minorHAnsi"/>
          <w:color w:val="7030A0"/>
        </w:rPr>
        <w:t xml:space="preserve"> plane</w:t>
      </w:r>
      <w:r w:rsidR="00922E56" w:rsidRPr="00EF3D3D">
        <w:rPr>
          <w:rFonts w:asciiTheme="minorHAnsi" w:hAnsiTheme="minorHAnsi" w:cstheme="minorHAnsi"/>
          <w:color w:val="7030A0"/>
        </w:rPr>
        <w:t xml:space="preserve"> parallel to the opening cross-section of the vessels</w:t>
      </w:r>
      <w:r w:rsidRPr="00EF3D3D">
        <w:rPr>
          <w:rFonts w:asciiTheme="minorHAnsi" w:hAnsiTheme="minorHAnsi" w:cstheme="minorHAnsi"/>
          <w:color w:val="7030A0"/>
        </w:rPr>
        <w:t xml:space="preserve">, select the tool </w:t>
      </w:r>
      <w:r w:rsidRPr="00EF3D3D">
        <w:rPr>
          <w:rFonts w:asciiTheme="minorHAnsi" w:hAnsiTheme="minorHAnsi" w:cstheme="minorHAnsi"/>
          <w:b/>
          <w:color w:val="7030A0"/>
        </w:rPr>
        <w:t>Create datum plane</w:t>
      </w:r>
      <w:r w:rsidRPr="00EF3D3D">
        <w:rPr>
          <w:rFonts w:asciiTheme="minorHAnsi" w:hAnsiTheme="minorHAnsi" w:cstheme="minorHAnsi"/>
          <w:color w:val="7030A0"/>
        </w:rPr>
        <w:t xml:space="preserve"> and use the preset </w:t>
      </w:r>
      <w:r w:rsidRPr="00EF3D3D">
        <w:rPr>
          <w:rFonts w:asciiTheme="minorHAnsi" w:hAnsiTheme="minorHAnsi" w:cstheme="minorHAnsi"/>
          <w:b/>
          <w:color w:val="7030A0"/>
        </w:rPr>
        <w:t>3-point plane</w:t>
      </w:r>
      <w:r w:rsidRPr="00EF3D3D">
        <w:rPr>
          <w:rFonts w:asciiTheme="minorHAnsi" w:hAnsiTheme="minorHAnsi" w:cstheme="minorHAnsi"/>
          <w:color w:val="7030A0"/>
        </w:rPr>
        <w:t xml:space="preserve">. Next, click on three equally spaced points on the vessels cross-section to create the plane. Input an offset of 10 millimeters in the command window and confirm the operation </w:t>
      </w:r>
      <w:r w:rsidRPr="00EF3D3D">
        <w:rPr>
          <w:rFonts w:asciiTheme="minorHAnsi" w:hAnsiTheme="minorHAnsi" w:cstheme="minorHAnsi"/>
          <w:b/>
          <w:bCs/>
          <w:color w:val="7030A0"/>
        </w:rPr>
        <w:t>[1]</w:t>
      </w:r>
      <w:r w:rsidRPr="00EF3D3D">
        <w:rPr>
          <w:rFonts w:asciiTheme="minorHAnsi" w:hAnsiTheme="minorHAnsi" w:cstheme="minorHAnsi"/>
          <w:color w:val="7030A0"/>
        </w:rPr>
        <w:t>.</w:t>
      </w:r>
    </w:p>
    <w:p w14:paraId="2E95C810" w14:textId="2AF9A0DB" w:rsidR="000005CC" w:rsidRPr="00451D8D" w:rsidRDefault="000005CC" w:rsidP="000005CC">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DA6E62" w:rsidRPr="00DA6E62">
        <w:rPr>
          <w:rFonts w:asciiTheme="minorHAnsi" w:hAnsiTheme="minorHAnsi" w:cstheme="minorHAnsi"/>
        </w:rPr>
        <w:t>Step 2.6.1 .</w:t>
      </w:r>
      <w:proofErr w:type="spellStart"/>
      <w:r w:rsidR="00DA6E62" w:rsidRPr="00DA6E62">
        <w:rPr>
          <w:rFonts w:asciiTheme="minorHAnsi" w:hAnsiTheme="minorHAnsi" w:cstheme="minorHAnsi"/>
        </w:rPr>
        <w:t>mkv</w:t>
      </w:r>
      <w:proofErr w:type="spellEnd"/>
      <w:r w:rsidR="00DA6E62">
        <w:rPr>
          <w:rFonts w:asciiTheme="minorHAnsi" w:hAnsiTheme="minorHAnsi" w:cstheme="minorHAnsi"/>
        </w:rPr>
        <w:t xml:space="preserve">. 0:07 – 0:30. </w:t>
      </w:r>
    </w:p>
    <w:p w14:paraId="4328ED0C" w14:textId="77777777" w:rsidR="000005CC" w:rsidRPr="00EF3D3D" w:rsidRDefault="000005CC"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Select the </w:t>
      </w:r>
      <w:r w:rsidRPr="00EF3D3D">
        <w:rPr>
          <w:rFonts w:asciiTheme="minorHAnsi" w:hAnsiTheme="minorHAnsi" w:cstheme="minorHAnsi"/>
          <w:b/>
          <w:color w:val="7030A0"/>
        </w:rPr>
        <w:t>Draw Sketch</w:t>
      </w:r>
      <w:r w:rsidRPr="00EF3D3D">
        <w:rPr>
          <w:rFonts w:asciiTheme="minorHAnsi" w:hAnsiTheme="minorHAnsi" w:cstheme="minorHAnsi"/>
          <w:color w:val="7030A0"/>
        </w:rPr>
        <w:t xml:space="preserve"> tool from the menu and choose the previously created datum plane as the location of the sketch. In the sketch, place a circle roughly on the centerline of the vessel and set the radius constraint to match the outer diameter of </w:t>
      </w:r>
      <w:r w:rsidR="00AE63CD" w:rsidRPr="00EF3D3D">
        <w:rPr>
          <w:rFonts w:asciiTheme="minorHAnsi" w:hAnsiTheme="minorHAnsi" w:cstheme="minorHAnsi"/>
          <w:color w:val="7030A0"/>
        </w:rPr>
        <w:t>the</w:t>
      </w:r>
      <w:r w:rsidRPr="00EF3D3D">
        <w:rPr>
          <w:rFonts w:asciiTheme="minorHAnsi" w:hAnsiTheme="minorHAnsi" w:cstheme="minorHAnsi"/>
          <w:color w:val="7030A0"/>
        </w:rPr>
        <w:t xml:space="preserve"> hose connector </w:t>
      </w:r>
      <w:r w:rsidRPr="00EF3D3D">
        <w:rPr>
          <w:rFonts w:asciiTheme="minorHAnsi" w:hAnsiTheme="minorHAnsi" w:cstheme="minorHAnsi"/>
          <w:b/>
          <w:bCs/>
          <w:color w:val="7030A0"/>
        </w:rPr>
        <w:t>[1-TXT]</w:t>
      </w:r>
      <w:r w:rsidRPr="00EF3D3D">
        <w:rPr>
          <w:rFonts w:asciiTheme="minorHAnsi" w:hAnsiTheme="minorHAnsi" w:cstheme="minorHAnsi"/>
          <w:color w:val="7030A0"/>
        </w:rPr>
        <w:t>.</w:t>
      </w:r>
    </w:p>
    <w:p w14:paraId="141ABA08" w14:textId="6EAC6682" w:rsidR="000005CC" w:rsidRPr="00451D8D" w:rsidRDefault="000005CC" w:rsidP="000005CC">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SCREEN:</w:t>
      </w:r>
      <w:r w:rsidR="00DA6E62">
        <w:rPr>
          <w:rFonts w:asciiTheme="minorHAnsi" w:hAnsiTheme="minorHAnsi" w:cstheme="minorHAnsi"/>
        </w:rPr>
        <w:t xml:space="preserve"> </w:t>
      </w:r>
      <w:r w:rsidR="00DA6E62" w:rsidRPr="00DA6E62">
        <w:rPr>
          <w:rFonts w:asciiTheme="minorHAnsi" w:hAnsiTheme="minorHAnsi" w:cstheme="minorHAnsi"/>
        </w:rPr>
        <w:t>Step 2.7.1.mkv</w:t>
      </w:r>
      <w:r w:rsidR="00DA6E62">
        <w:rPr>
          <w:rFonts w:asciiTheme="minorHAnsi" w:hAnsiTheme="minorHAnsi" w:cstheme="minorHAnsi"/>
        </w:rPr>
        <w:t>. 0:04 – 1:04.</w:t>
      </w:r>
      <w:r w:rsidRPr="00451D8D">
        <w:rPr>
          <w:rFonts w:asciiTheme="minorHAnsi" w:hAnsiTheme="minorHAnsi" w:cstheme="minorHAnsi"/>
        </w:rPr>
        <w:t xml:space="preserve"> </w:t>
      </w:r>
      <w:r w:rsidRPr="00451D8D">
        <w:rPr>
          <w:rFonts w:asciiTheme="minorHAnsi" w:hAnsiTheme="minorHAnsi" w:cstheme="minorHAnsi"/>
          <w:b/>
          <w:bCs/>
        </w:rPr>
        <w:t>TEXT: 24 mm for aortic inlet; 8-10 mm for subclavian, carotid, and renal vessels; 16-20 mm for the distal opening of the vessel</w:t>
      </w:r>
    </w:p>
    <w:p w14:paraId="605F821F" w14:textId="77777777" w:rsidR="00922E56" w:rsidRPr="00EF3D3D" w:rsidRDefault="000005CC" w:rsidP="000005CC">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From the created sketch, use the </w:t>
      </w:r>
      <w:r w:rsidRPr="00EF3D3D">
        <w:rPr>
          <w:rFonts w:asciiTheme="minorHAnsi" w:hAnsiTheme="minorHAnsi" w:cstheme="minorHAnsi"/>
          <w:b/>
          <w:color w:val="7030A0"/>
        </w:rPr>
        <w:t>Extrude</w:t>
      </w:r>
      <w:r w:rsidRPr="00EF3D3D">
        <w:rPr>
          <w:rFonts w:asciiTheme="minorHAnsi" w:hAnsiTheme="minorHAnsi" w:cstheme="minorHAnsi"/>
          <w:color w:val="7030A0"/>
        </w:rPr>
        <w:t xml:space="preserve"> tool to create a cylinder with a length of 10 millimeters.  Orient the extrusion to move away from the vessel opening, to create a distance between the cylinder and the vessel cross-section of 10 millimeters</w:t>
      </w:r>
      <w:r w:rsidR="00922E56" w:rsidRPr="00EF3D3D">
        <w:rPr>
          <w:rFonts w:asciiTheme="minorHAnsi" w:hAnsiTheme="minorHAnsi" w:cstheme="minorHAnsi"/>
          <w:color w:val="7030A0"/>
        </w:rPr>
        <w:t xml:space="preserve"> </w:t>
      </w:r>
      <w:r w:rsidR="00922E56" w:rsidRPr="00EF3D3D">
        <w:rPr>
          <w:rFonts w:asciiTheme="minorHAnsi" w:hAnsiTheme="minorHAnsi" w:cstheme="minorHAnsi"/>
          <w:b/>
          <w:bCs/>
          <w:color w:val="7030A0"/>
        </w:rPr>
        <w:t>[1]</w:t>
      </w:r>
      <w:r w:rsidRPr="00EF3D3D">
        <w:rPr>
          <w:rFonts w:asciiTheme="minorHAnsi" w:hAnsiTheme="minorHAnsi" w:cstheme="minorHAnsi"/>
          <w:color w:val="7030A0"/>
        </w:rPr>
        <w:t>.</w:t>
      </w:r>
    </w:p>
    <w:p w14:paraId="4B0FC876" w14:textId="21EB0D13" w:rsidR="000005CC" w:rsidRPr="00451D8D" w:rsidRDefault="00922E56" w:rsidP="00922E56">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DA6E62" w:rsidRPr="00DA6E62">
        <w:rPr>
          <w:rFonts w:asciiTheme="minorHAnsi" w:hAnsiTheme="minorHAnsi" w:cstheme="minorHAnsi"/>
        </w:rPr>
        <w:t>Step 2.8.1.mkv</w:t>
      </w:r>
      <w:r w:rsidR="00DA6E62">
        <w:rPr>
          <w:rFonts w:asciiTheme="minorHAnsi" w:hAnsiTheme="minorHAnsi" w:cstheme="minorHAnsi"/>
        </w:rPr>
        <w:t xml:space="preserve">. 0:01 – 0:46. </w:t>
      </w:r>
    </w:p>
    <w:p w14:paraId="378A319B" w14:textId="77777777" w:rsidR="000005CC" w:rsidRPr="00EF3D3D" w:rsidRDefault="000005CC" w:rsidP="000005CC">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Then, use the </w:t>
      </w:r>
      <w:r w:rsidRPr="00EF3D3D">
        <w:rPr>
          <w:rFonts w:asciiTheme="minorHAnsi" w:hAnsiTheme="minorHAnsi" w:cstheme="minorHAnsi"/>
          <w:b/>
          <w:bCs/>
          <w:color w:val="7030A0"/>
        </w:rPr>
        <w:t>Loft</w:t>
      </w:r>
      <w:r w:rsidRPr="00EF3D3D">
        <w:rPr>
          <w:rFonts w:asciiTheme="minorHAnsi" w:hAnsiTheme="minorHAnsi" w:cstheme="minorHAnsi"/>
          <w:color w:val="7030A0"/>
        </w:rPr>
        <w:t xml:space="preserve"> tool to create a connection between the vessel ending and the geometrically defined cylinder. Ensure a smooth transition between the two cross-sections, thereby avoiding turbulence and low flow areas in the final 3D flow model </w:t>
      </w:r>
      <w:r w:rsidRPr="00EF3D3D">
        <w:rPr>
          <w:rFonts w:asciiTheme="minorHAnsi" w:hAnsiTheme="minorHAnsi" w:cstheme="minorHAnsi"/>
          <w:b/>
          <w:bCs/>
          <w:color w:val="7030A0"/>
        </w:rPr>
        <w:t>[1]</w:t>
      </w:r>
      <w:r w:rsidRPr="00EF3D3D">
        <w:rPr>
          <w:rFonts w:asciiTheme="minorHAnsi" w:hAnsiTheme="minorHAnsi" w:cstheme="minorHAnsi"/>
          <w:color w:val="7030A0"/>
        </w:rPr>
        <w:t>.</w:t>
      </w:r>
    </w:p>
    <w:p w14:paraId="4B9DDFE0" w14:textId="43F520DC" w:rsidR="00931EC2" w:rsidRDefault="00922E56" w:rsidP="00931EC2">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SCREEN: </w:t>
      </w:r>
      <w:r w:rsidR="00DA6E62" w:rsidRPr="00DA6E62">
        <w:rPr>
          <w:rFonts w:asciiTheme="minorHAnsi" w:hAnsiTheme="minorHAnsi" w:cstheme="minorHAnsi"/>
        </w:rPr>
        <w:t>Step 2.9.1_with_timeskip.mkv</w:t>
      </w:r>
      <w:r w:rsidR="00DA6E62">
        <w:rPr>
          <w:rFonts w:asciiTheme="minorHAnsi" w:hAnsiTheme="minorHAnsi" w:cstheme="minorHAnsi"/>
        </w:rPr>
        <w:t xml:space="preserve">. </w:t>
      </w:r>
      <w:r w:rsidR="001C2073">
        <w:rPr>
          <w:rFonts w:asciiTheme="minorHAnsi" w:hAnsiTheme="minorHAnsi" w:cstheme="minorHAnsi"/>
        </w:rPr>
        <w:t xml:space="preserve">0:10 – 0:48, then 1:00 – 1:03. </w:t>
      </w:r>
    </w:p>
    <w:p w14:paraId="2DFA8026" w14:textId="46BCF6D2" w:rsidR="001C2073" w:rsidRPr="00EF3D3D" w:rsidRDefault="001C2073" w:rsidP="001C2073">
      <w:pPr>
        <w:pStyle w:val="ListParagraph"/>
        <w:numPr>
          <w:ilvl w:val="1"/>
          <w:numId w:val="3"/>
        </w:numPr>
        <w:spacing w:before="120"/>
        <w:contextualSpacing w:val="0"/>
        <w:rPr>
          <w:rFonts w:asciiTheme="minorHAnsi" w:hAnsiTheme="minorHAnsi" w:cstheme="minorHAnsi"/>
          <w:color w:val="7030A0"/>
        </w:rPr>
      </w:pPr>
      <w:r w:rsidRPr="00EF3D3D">
        <w:rPr>
          <w:color w:val="7030A0"/>
        </w:rPr>
        <w:t xml:space="preserve">Finally, use the </w:t>
      </w:r>
      <w:r w:rsidRPr="00EF3D3D">
        <w:rPr>
          <w:b/>
          <w:bCs/>
          <w:color w:val="7030A0"/>
        </w:rPr>
        <w:t>Hollow</w:t>
      </w:r>
      <w:r w:rsidRPr="00EF3D3D">
        <w:rPr>
          <w:color w:val="7030A0"/>
        </w:rPr>
        <w:t xml:space="preserve"> tool to make a hollow blood space. In the command window, input the required wall thickness and set the direction of the hollowing process to “move outward”. Confirm the selection </w:t>
      </w:r>
      <w:r w:rsidR="0069228B" w:rsidRPr="00EF3D3D">
        <w:rPr>
          <w:color w:val="7030A0"/>
        </w:rPr>
        <w:t xml:space="preserve">to execute </w:t>
      </w:r>
      <w:r w:rsidRPr="00EF3D3D">
        <w:rPr>
          <w:color w:val="7030A0"/>
        </w:rPr>
        <w:t xml:space="preserve">the hollowing process </w:t>
      </w:r>
      <w:r w:rsidRPr="00EF3D3D">
        <w:rPr>
          <w:b/>
          <w:bCs/>
          <w:color w:val="7030A0"/>
        </w:rPr>
        <w:t>[1]</w:t>
      </w:r>
      <w:r w:rsidRPr="00EF3D3D">
        <w:rPr>
          <w:color w:val="7030A0"/>
        </w:rPr>
        <w:t>.</w:t>
      </w:r>
    </w:p>
    <w:p w14:paraId="002BAFD1" w14:textId="456153D9" w:rsidR="001C2073" w:rsidRPr="00451D8D" w:rsidRDefault="001C2073" w:rsidP="001C2073">
      <w:pPr>
        <w:pStyle w:val="ListParagraph"/>
        <w:numPr>
          <w:ilvl w:val="2"/>
          <w:numId w:val="3"/>
        </w:numPr>
        <w:spacing w:before="120"/>
        <w:contextualSpacing w:val="0"/>
        <w:rPr>
          <w:rFonts w:asciiTheme="minorHAnsi" w:hAnsiTheme="minorHAnsi" w:cstheme="minorHAnsi"/>
        </w:rPr>
      </w:pPr>
      <w:r>
        <w:t xml:space="preserve">SCREEN: </w:t>
      </w:r>
      <w:r w:rsidRPr="001C2073">
        <w:t>Step 2.10.1.mkv</w:t>
      </w:r>
      <w:r>
        <w:t>. 0:05 – 0:40.</w:t>
      </w:r>
    </w:p>
    <w:p w14:paraId="02A262AE" w14:textId="77777777" w:rsidR="00CE10F2" w:rsidRPr="00451D8D" w:rsidRDefault="00155ED1" w:rsidP="00333FA4">
      <w:pPr>
        <w:pStyle w:val="ListParagraph"/>
        <w:numPr>
          <w:ilvl w:val="0"/>
          <w:numId w:val="3"/>
        </w:numPr>
        <w:spacing w:before="360"/>
        <w:contextualSpacing w:val="0"/>
        <w:rPr>
          <w:rFonts w:asciiTheme="minorHAnsi" w:hAnsiTheme="minorHAnsi" w:cstheme="minorHAnsi"/>
          <w:b/>
          <w:bCs/>
        </w:rPr>
      </w:pPr>
      <w:r w:rsidRPr="00451D8D">
        <w:rPr>
          <w:b/>
        </w:rPr>
        <w:t>3D-printing and flow loop setup</w:t>
      </w:r>
    </w:p>
    <w:p w14:paraId="2AB05992" w14:textId="13549F20" w:rsidR="00CE10F2" w:rsidRPr="00EF3D3D" w:rsidRDefault="00E64D11"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After uploading the printing file from the slicing software to the 3D-printer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ensure that the amount of printing material and support material in the printer’s cartridges is sufficient for the 3D-model and start the print </w:t>
      </w:r>
      <w:r w:rsidRPr="00EF3D3D">
        <w:rPr>
          <w:rFonts w:asciiTheme="minorHAnsi" w:hAnsiTheme="minorHAnsi" w:cstheme="minorHAnsi"/>
          <w:b/>
          <w:bCs/>
          <w:color w:val="7030A0"/>
        </w:rPr>
        <w:t>[</w:t>
      </w:r>
      <w:r w:rsidR="005444C7">
        <w:rPr>
          <w:rFonts w:asciiTheme="minorHAnsi" w:hAnsiTheme="minorHAnsi" w:cstheme="minorHAnsi"/>
          <w:b/>
          <w:bCs/>
          <w:color w:val="7030A0"/>
        </w:rPr>
        <w:t>3</w:t>
      </w:r>
      <w:r w:rsidRPr="00EF3D3D">
        <w:rPr>
          <w:rFonts w:asciiTheme="minorHAnsi" w:hAnsiTheme="minorHAnsi" w:cstheme="minorHAnsi"/>
          <w:b/>
          <w:bCs/>
          <w:color w:val="7030A0"/>
        </w:rPr>
        <w:t>]</w:t>
      </w:r>
      <w:r w:rsidR="005444C7">
        <w:rPr>
          <w:rFonts w:asciiTheme="minorHAnsi" w:hAnsiTheme="minorHAnsi" w:cstheme="minorHAnsi"/>
          <w:b/>
          <w:bCs/>
          <w:color w:val="7030A0"/>
        </w:rPr>
        <w:t>[4]</w:t>
      </w:r>
      <w:r w:rsidRPr="00EF3D3D">
        <w:rPr>
          <w:rFonts w:asciiTheme="minorHAnsi" w:hAnsiTheme="minorHAnsi" w:cstheme="minorHAnsi"/>
          <w:color w:val="7030A0"/>
        </w:rPr>
        <w:t>.</w:t>
      </w:r>
    </w:p>
    <w:p w14:paraId="4A68FDE6" w14:textId="388C751A" w:rsidR="000B2085" w:rsidRPr="00451D8D" w:rsidRDefault="001C207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1C2073">
        <w:rPr>
          <w:rFonts w:asciiTheme="minorHAnsi" w:hAnsiTheme="minorHAnsi" w:cstheme="minorHAnsi"/>
        </w:rPr>
        <w:t>Step 3.1.1.mkv</w:t>
      </w:r>
      <w:r w:rsidR="00783B7B" w:rsidRPr="00451D8D">
        <w:rPr>
          <w:rFonts w:asciiTheme="minorHAnsi" w:hAnsiTheme="minorHAnsi" w:cstheme="minorHAnsi"/>
        </w:rPr>
        <w:t>.</w:t>
      </w:r>
      <w:r>
        <w:rPr>
          <w:rFonts w:asciiTheme="minorHAnsi" w:hAnsiTheme="minorHAnsi" w:cstheme="minorHAnsi"/>
        </w:rPr>
        <w:t xml:space="preserve"> 0:05 – 0:16.</w:t>
      </w:r>
      <w:r w:rsidR="00783B7B" w:rsidRPr="00451D8D">
        <w:rPr>
          <w:rFonts w:asciiTheme="minorHAnsi" w:hAnsiTheme="minorHAnsi" w:cstheme="minorHAnsi"/>
        </w:rPr>
        <w:t xml:space="preserve"> </w:t>
      </w:r>
    </w:p>
    <w:p w14:paraId="155C92AA" w14:textId="12A761FA" w:rsidR="00064754" w:rsidRPr="005444C7" w:rsidRDefault="009D03D7" w:rsidP="005444C7">
      <w:pPr>
        <w:pStyle w:val="ListParagraph"/>
        <w:numPr>
          <w:ilvl w:val="2"/>
          <w:numId w:val="3"/>
        </w:numPr>
        <w:spacing w:before="120"/>
        <w:contextualSpacing w:val="0"/>
        <w:rPr>
          <w:rFonts w:asciiTheme="minorHAnsi" w:hAnsiTheme="minorHAnsi" w:cstheme="minorHAnsi"/>
          <w:strike/>
        </w:rPr>
      </w:pPr>
      <w:r w:rsidRPr="005444C7">
        <w:rPr>
          <w:rFonts w:asciiTheme="minorHAnsi" w:hAnsiTheme="minorHAnsi" w:cstheme="minorHAnsi"/>
          <w:strike/>
        </w:rPr>
        <w:t>WIDE: Talent starting the print on computer and moving to printer to start</w:t>
      </w:r>
    </w:p>
    <w:p w14:paraId="131921F5" w14:textId="60807058" w:rsidR="009D03D7" w:rsidRPr="005444C7" w:rsidRDefault="005444C7" w:rsidP="00333FA4">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color w:val="FF0000"/>
        </w:rPr>
        <w:t xml:space="preserve">Added shot: </w:t>
      </w:r>
      <w:r w:rsidR="009D03D7" w:rsidRPr="005444C7">
        <w:rPr>
          <w:rFonts w:asciiTheme="minorHAnsi" w:hAnsiTheme="minorHAnsi" w:cstheme="minorHAnsi"/>
        </w:rPr>
        <w:t>CLOSE: Talent starting model print on computer</w:t>
      </w:r>
    </w:p>
    <w:p w14:paraId="04701ECE" w14:textId="6FD8A45B" w:rsidR="005444C7" w:rsidRPr="005444C7" w:rsidRDefault="005444C7" w:rsidP="005444C7">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color w:val="FF0000"/>
        </w:rPr>
        <w:t xml:space="preserve">Added shot: </w:t>
      </w:r>
      <w:r w:rsidR="009D03D7" w:rsidRPr="005444C7">
        <w:rPr>
          <w:rFonts w:asciiTheme="minorHAnsi" w:hAnsiTheme="minorHAnsi" w:cstheme="minorHAnsi"/>
        </w:rPr>
        <w:t>CLOSE: Talent starting model print on printer</w:t>
      </w:r>
    </w:p>
    <w:p w14:paraId="32595413" w14:textId="2370E184" w:rsidR="00CE10F2" w:rsidRPr="005444C7" w:rsidRDefault="00E64D11"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Following the printing process, remove the support material from the finished model</w:t>
      </w:r>
      <w:r w:rsidR="005444C7">
        <w:rPr>
          <w:rFonts w:asciiTheme="minorHAnsi" w:hAnsiTheme="minorHAnsi" w:cstheme="minorHAnsi"/>
          <w:color w:val="7030A0"/>
        </w:rPr>
        <w:t xml:space="preserve"> </w:t>
      </w:r>
      <w:r w:rsidR="005444C7" w:rsidRPr="005444C7">
        <w:rPr>
          <w:rFonts w:asciiTheme="minorHAnsi" w:hAnsiTheme="minorHAnsi" w:cstheme="minorHAnsi"/>
          <w:b/>
          <w:bCs/>
          <w:color w:val="7030A0"/>
        </w:rPr>
        <w:t>[1]</w:t>
      </w:r>
      <w:r w:rsidRPr="00EF3D3D">
        <w:rPr>
          <w:rFonts w:asciiTheme="minorHAnsi" w:hAnsiTheme="minorHAnsi" w:cstheme="minorHAnsi"/>
          <w:color w:val="7030A0"/>
        </w:rPr>
        <w:t xml:space="preserve">. First, remove the support material manually by gently squeezing the model </w:t>
      </w:r>
      <w:r w:rsidRPr="00EF3D3D">
        <w:rPr>
          <w:rFonts w:asciiTheme="minorHAnsi" w:hAnsiTheme="minorHAnsi" w:cstheme="minorHAnsi"/>
          <w:b/>
          <w:bCs/>
          <w:color w:val="7030A0"/>
        </w:rPr>
        <w:t>[</w:t>
      </w:r>
      <w:r w:rsidR="005444C7">
        <w:rPr>
          <w:rFonts w:asciiTheme="minorHAnsi" w:hAnsiTheme="minorHAnsi" w:cstheme="minorHAnsi"/>
          <w:b/>
          <w:bCs/>
          <w:color w:val="7030A0"/>
        </w:rPr>
        <w:t>5</w:t>
      </w:r>
      <w:r w:rsidRPr="00EF3D3D">
        <w:rPr>
          <w:rFonts w:asciiTheme="minorHAnsi" w:hAnsiTheme="minorHAnsi" w:cstheme="minorHAnsi"/>
          <w:b/>
          <w:bCs/>
          <w:color w:val="7030A0"/>
        </w:rPr>
        <w:t>]</w:t>
      </w:r>
      <w:r w:rsidRPr="00EF3D3D">
        <w:rPr>
          <w:rFonts w:asciiTheme="minorHAnsi" w:hAnsiTheme="minorHAnsi" w:cstheme="minorHAnsi"/>
          <w:color w:val="7030A0"/>
        </w:rPr>
        <w:t>,</w:t>
      </w:r>
      <w:r w:rsidR="005444C7">
        <w:rPr>
          <w:rFonts w:asciiTheme="minorHAnsi" w:hAnsiTheme="minorHAnsi" w:cstheme="minorHAnsi"/>
          <w:color w:val="7030A0"/>
        </w:rPr>
        <w:t xml:space="preserve"> Place the model on sink </w:t>
      </w:r>
      <w:r w:rsidR="005444C7" w:rsidRPr="005444C7">
        <w:rPr>
          <w:rFonts w:asciiTheme="minorHAnsi" w:hAnsiTheme="minorHAnsi" w:cstheme="minorHAnsi"/>
          <w:b/>
          <w:bCs/>
          <w:color w:val="7030A0"/>
        </w:rPr>
        <w:t>[3]</w:t>
      </w:r>
      <w:r w:rsidR="005444C7">
        <w:rPr>
          <w:rFonts w:asciiTheme="minorHAnsi" w:hAnsiTheme="minorHAnsi" w:cstheme="minorHAnsi"/>
          <w:color w:val="7030A0"/>
        </w:rPr>
        <w:t xml:space="preserve"> and</w:t>
      </w:r>
      <w:r w:rsidRPr="00EF3D3D">
        <w:rPr>
          <w:rFonts w:asciiTheme="minorHAnsi" w:hAnsiTheme="minorHAnsi" w:cstheme="minorHAnsi"/>
          <w:color w:val="7030A0"/>
        </w:rPr>
        <w:t xml:space="preserve"> then immerse it in water or a respective solvent </w:t>
      </w:r>
      <w:r w:rsidR="005444C7">
        <w:rPr>
          <w:rFonts w:asciiTheme="minorHAnsi" w:hAnsiTheme="minorHAnsi" w:cstheme="minorHAnsi"/>
          <w:color w:val="7030A0"/>
        </w:rPr>
        <w:t xml:space="preserve">after removing the cover </w:t>
      </w:r>
      <w:r w:rsidRPr="00EF3D3D">
        <w:rPr>
          <w:rFonts w:asciiTheme="minorHAnsi" w:hAnsiTheme="minorHAnsi" w:cstheme="minorHAnsi"/>
          <w:b/>
          <w:bCs/>
          <w:color w:val="7030A0"/>
        </w:rPr>
        <w:t>[</w:t>
      </w:r>
      <w:r w:rsidR="005444C7">
        <w:rPr>
          <w:rFonts w:asciiTheme="minorHAnsi" w:hAnsiTheme="minorHAnsi" w:cstheme="minorHAnsi"/>
          <w:b/>
          <w:bCs/>
          <w:color w:val="7030A0"/>
        </w:rPr>
        <w:t>4</w:t>
      </w:r>
      <w:r w:rsidRPr="00EF3D3D">
        <w:rPr>
          <w:rFonts w:asciiTheme="minorHAnsi" w:hAnsiTheme="minorHAnsi" w:cstheme="minorHAnsi"/>
          <w:b/>
          <w:bCs/>
          <w:color w:val="7030A0"/>
        </w:rPr>
        <w:t>]</w:t>
      </w:r>
      <w:r w:rsidRPr="00EF3D3D">
        <w:rPr>
          <w:rFonts w:asciiTheme="minorHAnsi" w:hAnsiTheme="minorHAnsi" w:cstheme="minorHAnsi"/>
          <w:color w:val="7030A0"/>
        </w:rPr>
        <w:t xml:space="preserve">. Dry </w:t>
      </w:r>
      <w:r w:rsidR="002B51C8" w:rsidRPr="00EF3D3D">
        <w:rPr>
          <w:rFonts w:asciiTheme="minorHAnsi" w:hAnsiTheme="minorHAnsi" w:cstheme="minorHAnsi"/>
          <w:color w:val="7030A0"/>
        </w:rPr>
        <w:t xml:space="preserve">the model </w:t>
      </w:r>
      <w:r w:rsidRPr="00EF3D3D">
        <w:rPr>
          <w:rFonts w:asciiTheme="minorHAnsi" w:hAnsiTheme="minorHAnsi" w:cstheme="minorHAnsi"/>
          <w:color w:val="7030A0"/>
        </w:rPr>
        <w:t xml:space="preserve">in an incubator set to 40 </w:t>
      </w:r>
      <w:r w:rsidR="002B51C8" w:rsidRPr="005444C7">
        <w:rPr>
          <w:rFonts w:asciiTheme="minorHAnsi" w:hAnsiTheme="minorHAnsi" w:cstheme="minorHAnsi"/>
          <w:color w:val="7030A0"/>
        </w:rPr>
        <w:t>degrees Celsius</w:t>
      </w:r>
      <w:r w:rsidRPr="005444C7">
        <w:rPr>
          <w:rFonts w:asciiTheme="minorHAnsi" w:hAnsiTheme="minorHAnsi" w:cstheme="minorHAnsi"/>
          <w:color w:val="7030A0"/>
        </w:rPr>
        <w:t xml:space="preserve"> overnight</w:t>
      </w:r>
      <w:r w:rsidR="002B51C8" w:rsidRPr="005444C7">
        <w:rPr>
          <w:rFonts w:asciiTheme="minorHAnsi" w:hAnsiTheme="minorHAnsi" w:cstheme="minorHAnsi"/>
          <w:color w:val="7030A0"/>
        </w:rPr>
        <w:t xml:space="preserve"> </w:t>
      </w:r>
      <w:r w:rsidR="002B51C8" w:rsidRPr="005444C7">
        <w:rPr>
          <w:rFonts w:asciiTheme="minorHAnsi" w:hAnsiTheme="minorHAnsi" w:cstheme="minorHAnsi"/>
          <w:b/>
          <w:bCs/>
          <w:color w:val="7030A0"/>
        </w:rPr>
        <w:t>[</w:t>
      </w:r>
      <w:r w:rsidR="00391C27">
        <w:rPr>
          <w:rFonts w:asciiTheme="minorHAnsi" w:hAnsiTheme="minorHAnsi" w:cstheme="minorHAnsi"/>
          <w:b/>
          <w:bCs/>
          <w:color w:val="7030A0"/>
        </w:rPr>
        <w:t>7</w:t>
      </w:r>
      <w:r w:rsidR="002B51C8" w:rsidRPr="005444C7">
        <w:rPr>
          <w:rFonts w:asciiTheme="minorHAnsi" w:hAnsiTheme="minorHAnsi" w:cstheme="minorHAnsi"/>
          <w:b/>
          <w:bCs/>
          <w:color w:val="7030A0"/>
        </w:rPr>
        <w:t>]</w:t>
      </w:r>
      <w:r w:rsidRPr="005444C7">
        <w:rPr>
          <w:rFonts w:asciiTheme="minorHAnsi" w:hAnsiTheme="minorHAnsi" w:cstheme="minorHAnsi"/>
          <w:color w:val="7030A0"/>
        </w:rPr>
        <w:t>.</w:t>
      </w:r>
      <w:r w:rsidR="005444C7">
        <w:rPr>
          <w:rFonts w:asciiTheme="minorHAnsi" w:hAnsiTheme="minorHAnsi" w:cstheme="minorHAnsi"/>
          <w:color w:val="7030A0"/>
        </w:rPr>
        <w:t xml:space="preserve"> </w:t>
      </w:r>
      <w:r w:rsidR="005444C7" w:rsidRPr="005444C7">
        <w:rPr>
          <w:rFonts w:asciiTheme="minorHAnsi" w:hAnsiTheme="minorHAnsi" w:cstheme="minorHAnsi"/>
          <w:highlight w:val="green"/>
        </w:rPr>
        <w:t xml:space="preserve">NOTE: Please take </w:t>
      </w:r>
      <w:r w:rsidR="005444C7">
        <w:rPr>
          <w:rFonts w:asciiTheme="minorHAnsi" w:hAnsiTheme="minorHAnsi" w:cstheme="minorHAnsi"/>
          <w:highlight w:val="green"/>
        </w:rPr>
        <w:t>note of</w:t>
      </w:r>
      <w:r w:rsidR="005444C7" w:rsidRPr="005444C7">
        <w:rPr>
          <w:rFonts w:asciiTheme="minorHAnsi" w:hAnsiTheme="minorHAnsi" w:cstheme="minorHAnsi"/>
          <w:highlight w:val="green"/>
        </w:rPr>
        <w:t xml:space="preserve"> the shot sequence in VO narration, its non-sequential</w:t>
      </w:r>
      <w:r w:rsidR="005444C7">
        <w:rPr>
          <w:rFonts w:asciiTheme="minorHAnsi" w:hAnsiTheme="minorHAnsi" w:cstheme="minorHAnsi"/>
        </w:rPr>
        <w:t xml:space="preserve"> </w:t>
      </w:r>
    </w:p>
    <w:p w14:paraId="3AD73B0B" w14:textId="5FEF614F" w:rsidR="009D03D7" w:rsidRPr="005444C7" w:rsidRDefault="009D03D7" w:rsidP="00333FA4">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WIDE: Talent removing model from printer</w:t>
      </w:r>
      <w:r w:rsidR="005444C7">
        <w:rPr>
          <w:rFonts w:asciiTheme="minorHAnsi" w:hAnsiTheme="minorHAnsi" w:cstheme="minorHAnsi"/>
        </w:rPr>
        <w:t xml:space="preserve"> </w:t>
      </w:r>
      <w:r w:rsidR="005444C7" w:rsidRPr="005444C7">
        <w:rPr>
          <w:rFonts w:asciiTheme="minorHAnsi" w:hAnsiTheme="minorHAnsi" w:cstheme="minorHAnsi"/>
          <w:highlight w:val="green"/>
        </w:rPr>
        <w:t>NOTE:  Shot 3.2.2 is the close up shot for 3.2.1</w:t>
      </w:r>
    </w:p>
    <w:p w14:paraId="1ADA12ED" w14:textId="0C221EFE" w:rsidR="009D03D7" w:rsidRPr="005444C7" w:rsidRDefault="009D03D7" w:rsidP="00333FA4">
      <w:pPr>
        <w:pStyle w:val="ListParagraph"/>
        <w:numPr>
          <w:ilvl w:val="2"/>
          <w:numId w:val="3"/>
        </w:numPr>
        <w:spacing w:before="120"/>
        <w:contextualSpacing w:val="0"/>
        <w:rPr>
          <w:rFonts w:asciiTheme="minorHAnsi" w:hAnsiTheme="minorHAnsi" w:cstheme="minorHAnsi"/>
          <w:strike/>
        </w:rPr>
      </w:pPr>
      <w:r w:rsidRPr="005444C7">
        <w:rPr>
          <w:rFonts w:asciiTheme="minorHAnsi" w:hAnsiTheme="minorHAnsi" w:cstheme="minorHAnsi"/>
          <w:strike/>
        </w:rPr>
        <w:t>CLOSE: Talent removing model from printer</w:t>
      </w:r>
    </w:p>
    <w:p w14:paraId="140BAB7A" w14:textId="085A02AA" w:rsidR="009D03D7" w:rsidRPr="005444C7" w:rsidRDefault="009D03D7" w:rsidP="00333FA4">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CLOSE: Talent placing build platform with model on edge of sink</w:t>
      </w:r>
    </w:p>
    <w:p w14:paraId="0024E8D0" w14:textId="79ADB096" w:rsidR="009D03D7" w:rsidRPr="005444C7" w:rsidRDefault="009D03D7" w:rsidP="00333FA4">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CLOSE: Talent removing cover from model and submerging in water</w:t>
      </w:r>
      <w:r w:rsidR="005444C7">
        <w:rPr>
          <w:rFonts w:asciiTheme="minorHAnsi" w:hAnsiTheme="minorHAnsi" w:cstheme="minorHAnsi"/>
        </w:rPr>
        <w:t xml:space="preserve"> </w:t>
      </w:r>
      <w:r w:rsidR="005444C7" w:rsidRPr="005444C7">
        <w:rPr>
          <w:rFonts w:asciiTheme="minorHAnsi" w:hAnsiTheme="minorHAnsi" w:cstheme="minorHAnsi"/>
          <w:highlight w:val="green"/>
        </w:rPr>
        <w:t xml:space="preserve">NOTE: Shot 3.2.6 is the alternative shot for </w:t>
      </w:r>
      <w:r w:rsidR="005444C7">
        <w:rPr>
          <w:rFonts w:asciiTheme="minorHAnsi" w:hAnsiTheme="minorHAnsi" w:cstheme="minorHAnsi"/>
          <w:highlight w:val="green"/>
        </w:rPr>
        <w:t>3.2.4</w:t>
      </w:r>
      <w:r w:rsidR="005444C7" w:rsidRPr="005444C7">
        <w:rPr>
          <w:rFonts w:asciiTheme="minorHAnsi" w:hAnsiTheme="minorHAnsi" w:cstheme="minorHAnsi"/>
          <w:highlight w:val="green"/>
        </w:rPr>
        <w:t xml:space="preserve"> with different time points filmed, beginning and final model without support material</w:t>
      </w:r>
    </w:p>
    <w:p w14:paraId="27FB1EC4" w14:textId="2AF2ACAD" w:rsidR="00875BE8" w:rsidRPr="00451D8D" w:rsidRDefault="00783B7B" w:rsidP="00333FA4">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squeezing the model to remove support material. </w:t>
      </w:r>
    </w:p>
    <w:p w14:paraId="25A3BCA0" w14:textId="77777777" w:rsidR="005444C7" w:rsidRDefault="00783B7B" w:rsidP="005444C7">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strike/>
        </w:rPr>
        <w:t>Talent immersing the model in water.</w:t>
      </w:r>
      <w:r w:rsidR="005444C7" w:rsidRPr="005444C7">
        <w:rPr>
          <w:rFonts w:asciiTheme="minorHAnsi" w:hAnsiTheme="minorHAnsi" w:cstheme="minorHAnsi"/>
        </w:rPr>
        <w:t xml:space="preserve"> </w:t>
      </w:r>
    </w:p>
    <w:p w14:paraId="673A710A" w14:textId="1206B03D" w:rsidR="00783B7B" w:rsidRPr="005444C7" w:rsidRDefault="009D03D7" w:rsidP="005444C7">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 xml:space="preserve">WIDE: </w:t>
      </w:r>
      <w:r w:rsidR="00783B7B" w:rsidRPr="005444C7">
        <w:rPr>
          <w:rFonts w:asciiTheme="minorHAnsi" w:hAnsiTheme="minorHAnsi" w:cstheme="minorHAnsi"/>
        </w:rPr>
        <w:t>Talent putting the model in an incubator.</w:t>
      </w:r>
      <w:r w:rsidR="005444C7" w:rsidRPr="005444C7">
        <w:rPr>
          <w:rFonts w:asciiTheme="minorHAnsi" w:hAnsiTheme="minorHAnsi" w:cstheme="minorHAnsi"/>
        </w:rPr>
        <w:t xml:space="preserve"> </w:t>
      </w:r>
      <w:r w:rsidR="005444C7" w:rsidRPr="005444C7">
        <w:rPr>
          <w:rFonts w:asciiTheme="minorHAnsi" w:hAnsiTheme="minorHAnsi" w:cstheme="minorHAnsi"/>
          <w:highlight w:val="green"/>
        </w:rPr>
        <w:t>NOTE: Shot 3.2.8 is the close up shot for 3.2.7</w:t>
      </w:r>
    </w:p>
    <w:p w14:paraId="739CA66E" w14:textId="7CC3A752" w:rsidR="005444C7" w:rsidRPr="005444C7" w:rsidRDefault="005444C7" w:rsidP="00333FA4">
      <w:pPr>
        <w:pStyle w:val="ListParagraph"/>
        <w:numPr>
          <w:ilvl w:val="2"/>
          <w:numId w:val="3"/>
        </w:numPr>
        <w:spacing w:before="120"/>
        <w:contextualSpacing w:val="0"/>
        <w:rPr>
          <w:rFonts w:asciiTheme="minorHAnsi" w:hAnsiTheme="minorHAnsi" w:cstheme="minorHAnsi"/>
          <w:strike/>
        </w:rPr>
      </w:pPr>
      <w:r w:rsidRPr="005444C7">
        <w:rPr>
          <w:rFonts w:asciiTheme="minorHAnsi" w:hAnsiTheme="minorHAnsi" w:cstheme="minorHAnsi"/>
          <w:strike/>
        </w:rPr>
        <w:t>Talent putting thein an incubator</w:t>
      </w:r>
    </w:p>
    <w:p w14:paraId="480F7C6D" w14:textId="77777777" w:rsidR="00450B27" w:rsidRPr="00EF3D3D" w:rsidRDefault="00C9198B" w:rsidP="00333FA4">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On the next day, embed the model in 1% agar. Use a plastic box with at least 2-centimeter side margins around the model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and drill holes into the walls to allow the tubes to be connected from the vessels to the pump and the reservoir </w:t>
      </w:r>
      <w:r w:rsidRPr="00EF3D3D">
        <w:rPr>
          <w:rFonts w:asciiTheme="minorHAnsi" w:hAnsiTheme="minorHAnsi" w:cstheme="minorHAnsi"/>
          <w:b/>
          <w:bCs/>
          <w:color w:val="7030A0"/>
        </w:rPr>
        <w:t>[2]</w:t>
      </w:r>
      <w:r w:rsidRPr="00EF3D3D">
        <w:rPr>
          <w:rFonts w:asciiTheme="minorHAnsi" w:hAnsiTheme="minorHAnsi" w:cstheme="minorHAnsi"/>
          <w:color w:val="7030A0"/>
        </w:rPr>
        <w:t>.</w:t>
      </w:r>
    </w:p>
    <w:p w14:paraId="15253BBD" w14:textId="77777777" w:rsidR="00875BE8" w:rsidRPr="00451D8D" w:rsidRDefault="00783B7B" w:rsidP="00333FA4">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Box for embedding. </w:t>
      </w:r>
    </w:p>
    <w:p w14:paraId="507188D7" w14:textId="329B05F6" w:rsidR="00783B7B" w:rsidRPr="00451D8D" w:rsidRDefault="00C4212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H</w:t>
      </w:r>
      <w:r w:rsidR="00783B7B" w:rsidRPr="00451D8D">
        <w:rPr>
          <w:rFonts w:asciiTheme="minorHAnsi" w:hAnsiTheme="minorHAnsi" w:cstheme="minorHAnsi"/>
        </w:rPr>
        <w:t>oles in the walls</w:t>
      </w:r>
      <w:r>
        <w:rPr>
          <w:rFonts w:asciiTheme="minorHAnsi" w:hAnsiTheme="minorHAnsi" w:cstheme="minorHAnsi"/>
        </w:rPr>
        <w:t xml:space="preserve"> of the box</w:t>
      </w:r>
      <w:r w:rsidR="00783B7B" w:rsidRPr="00451D8D">
        <w:rPr>
          <w:rFonts w:asciiTheme="minorHAnsi" w:hAnsiTheme="minorHAnsi" w:cstheme="minorHAnsi"/>
        </w:rPr>
        <w:t xml:space="preserve">. </w:t>
      </w:r>
    </w:p>
    <w:p w14:paraId="2E9B8F60" w14:textId="77777777" w:rsidR="00C9198B" w:rsidRPr="00EF3D3D" w:rsidRDefault="00C9198B" w:rsidP="00C9198B">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Add agar to water and bring it to a boil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After stirring the mixture, let it cool for 5 minutes and pour it into the box to create a bed of at least 2-centimeter height </w:t>
      </w:r>
      <w:r w:rsidRPr="00EF3D3D">
        <w:rPr>
          <w:rFonts w:asciiTheme="minorHAnsi" w:hAnsiTheme="minorHAnsi" w:cstheme="minorHAnsi"/>
          <w:b/>
          <w:bCs/>
          <w:color w:val="7030A0"/>
        </w:rPr>
        <w:t>[2]</w:t>
      </w:r>
      <w:r w:rsidRPr="00EF3D3D">
        <w:rPr>
          <w:rFonts w:asciiTheme="minorHAnsi" w:hAnsiTheme="minorHAnsi" w:cstheme="minorHAnsi"/>
          <w:color w:val="7030A0"/>
        </w:rPr>
        <w:t>.</w:t>
      </w:r>
    </w:p>
    <w:p w14:paraId="20D8259A" w14:textId="77153B7D"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Boiling agar</w:t>
      </w:r>
      <w:r w:rsidR="005444C7">
        <w:rPr>
          <w:rFonts w:asciiTheme="minorHAnsi" w:hAnsiTheme="minorHAnsi" w:cstheme="minorHAnsi"/>
        </w:rPr>
        <w:t xml:space="preserve">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Different time points filmed</w:t>
      </w:r>
    </w:p>
    <w:p w14:paraId="1F27429D" w14:textId="77777777"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Talent pouring cooled agar in the box.</w:t>
      </w:r>
    </w:p>
    <w:p w14:paraId="40334751" w14:textId="5AE14C72" w:rsidR="00C9198B" w:rsidRPr="00EF3D3D" w:rsidRDefault="00C9198B" w:rsidP="00C9198B">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While the agar bed sets, connect the model to a non-compliant PVC tube using commercial hose connectors at every opening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Use zip ties to fix the connection between the hose connectors and the 3D-model and ensure </w:t>
      </w:r>
      <w:r w:rsidR="0069228B" w:rsidRPr="00EF3D3D">
        <w:rPr>
          <w:rFonts w:asciiTheme="minorHAnsi" w:hAnsiTheme="minorHAnsi" w:cstheme="minorHAnsi"/>
          <w:color w:val="7030A0"/>
        </w:rPr>
        <w:t xml:space="preserve">that </w:t>
      </w:r>
      <w:r w:rsidRPr="00EF3D3D">
        <w:rPr>
          <w:rFonts w:asciiTheme="minorHAnsi" w:hAnsiTheme="minorHAnsi" w:cstheme="minorHAnsi"/>
          <w:color w:val="7030A0"/>
        </w:rPr>
        <w:t xml:space="preserve">there is no fluid leakage </w:t>
      </w:r>
      <w:r w:rsidRPr="00EF3D3D">
        <w:rPr>
          <w:rFonts w:asciiTheme="minorHAnsi" w:hAnsiTheme="minorHAnsi" w:cstheme="minorHAnsi"/>
          <w:b/>
          <w:bCs/>
          <w:color w:val="7030A0"/>
        </w:rPr>
        <w:t>[2]</w:t>
      </w:r>
      <w:r w:rsidRPr="00EF3D3D">
        <w:rPr>
          <w:rFonts w:asciiTheme="minorHAnsi" w:hAnsiTheme="minorHAnsi" w:cstheme="minorHAnsi"/>
          <w:color w:val="7030A0"/>
        </w:rPr>
        <w:t>.</w:t>
      </w:r>
    </w:p>
    <w:p w14:paraId="0A43D6CE" w14:textId="19465C7E"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PVC tube.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Multiple shots for different sides of the model</w:t>
      </w:r>
    </w:p>
    <w:p w14:paraId="67945149" w14:textId="08485A57"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fixing the connectors with zip </w:t>
      </w:r>
      <w:r w:rsidRPr="005444C7">
        <w:rPr>
          <w:rFonts w:asciiTheme="minorHAnsi" w:hAnsiTheme="minorHAnsi" w:cstheme="minorHAnsi"/>
        </w:rPr>
        <w:t>ties.</w:t>
      </w:r>
      <w:r w:rsidR="009D03D7" w:rsidRPr="005444C7">
        <w:rPr>
          <w:rFonts w:asciiTheme="minorHAnsi" w:hAnsiTheme="minorHAnsi" w:cstheme="minorHAnsi"/>
        </w:rPr>
        <w:t xml:space="preserve">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Multiple shots for different sides of the model</w:t>
      </w:r>
    </w:p>
    <w:p w14:paraId="3FFF3D0E" w14:textId="77777777" w:rsidR="00C9198B" w:rsidRPr="00EF3D3D" w:rsidRDefault="00C9198B" w:rsidP="00C9198B">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Guide the PVC tubes through the drilled holes into the box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then place the model on top of the set agar bed </w:t>
      </w:r>
      <w:r w:rsidRPr="00EF3D3D">
        <w:rPr>
          <w:rFonts w:asciiTheme="minorHAnsi" w:hAnsiTheme="minorHAnsi" w:cstheme="minorHAnsi"/>
          <w:b/>
          <w:bCs/>
          <w:color w:val="7030A0"/>
        </w:rPr>
        <w:t>[2]</w:t>
      </w:r>
      <w:r w:rsidRPr="00EF3D3D">
        <w:rPr>
          <w:rFonts w:asciiTheme="minorHAnsi" w:hAnsiTheme="minorHAnsi" w:cstheme="minorHAnsi"/>
          <w:color w:val="7030A0"/>
        </w:rPr>
        <w:t xml:space="preserve">. To prevent agar leaking from these holes, use heat proof modeling clay to seal it </w:t>
      </w:r>
      <w:r w:rsidRPr="00EF3D3D">
        <w:rPr>
          <w:rFonts w:asciiTheme="minorHAnsi" w:hAnsiTheme="minorHAnsi" w:cstheme="minorHAnsi"/>
          <w:b/>
          <w:bCs/>
          <w:color w:val="7030A0"/>
        </w:rPr>
        <w:t>[3]</w:t>
      </w:r>
      <w:r w:rsidRPr="00EF3D3D">
        <w:rPr>
          <w:rFonts w:asciiTheme="minorHAnsi" w:hAnsiTheme="minorHAnsi" w:cstheme="minorHAnsi"/>
          <w:color w:val="7030A0"/>
        </w:rPr>
        <w:t xml:space="preserve">. </w:t>
      </w:r>
    </w:p>
    <w:p w14:paraId="3DD60C44" w14:textId="77777777"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guiding the PVC tube through the holes. </w:t>
      </w:r>
    </w:p>
    <w:p w14:paraId="57A15FCC" w14:textId="77777777"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placing the model on the agar bed. </w:t>
      </w:r>
    </w:p>
    <w:p w14:paraId="64E4FFCE" w14:textId="77777777"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Talent sealing the holes with clay.</w:t>
      </w:r>
    </w:p>
    <w:p w14:paraId="403674DA" w14:textId="6AE44688" w:rsidR="00C9198B" w:rsidRPr="00451D8D" w:rsidRDefault="006F51C2" w:rsidP="00C9198B">
      <w:pPr>
        <w:pStyle w:val="ListParagraph"/>
        <w:numPr>
          <w:ilvl w:val="1"/>
          <w:numId w:val="3"/>
        </w:numPr>
        <w:spacing w:before="120"/>
        <w:contextualSpacing w:val="0"/>
        <w:rPr>
          <w:rFonts w:asciiTheme="minorHAnsi" w:hAnsiTheme="minorHAnsi" w:cstheme="minorHAnsi"/>
        </w:rPr>
      </w:pPr>
      <w:r w:rsidRPr="00EF3D3D">
        <w:rPr>
          <w:rFonts w:asciiTheme="minorHAnsi" w:hAnsiTheme="minorHAnsi" w:cstheme="minorHAnsi"/>
          <w:color w:val="7030A0"/>
        </w:rPr>
        <w:t>Next</w:t>
      </w:r>
      <w:r w:rsidR="00C9198B" w:rsidRPr="00EF3D3D">
        <w:rPr>
          <w:rFonts w:asciiTheme="minorHAnsi" w:hAnsiTheme="minorHAnsi" w:cstheme="minorHAnsi"/>
          <w:color w:val="7030A0"/>
        </w:rPr>
        <w:t>, fill the box with agar</w:t>
      </w:r>
      <w:r w:rsidRPr="00EF3D3D">
        <w:rPr>
          <w:rFonts w:asciiTheme="minorHAnsi" w:hAnsiTheme="minorHAnsi" w:cstheme="minorHAnsi"/>
          <w:color w:val="7030A0"/>
        </w:rPr>
        <w:t xml:space="preserve"> and cover </w:t>
      </w:r>
      <w:r w:rsidR="00C9198B" w:rsidRPr="00EF3D3D">
        <w:rPr>
          <w:rFonts w:asciiTheme="minorHAnsi" w:hAnsiTheme="minorHAnsi" w:cstheme="minorHAnsi"/>
          <w:color w:val="7030A0"/>
        </w:rPr>
        <w:t>the model by adding a 2</w:t>
      </w:r>
      <w:r w:rsidRPr="00EF3D3D">
        <w:rPr>
          <w:rFonts w:asciiTheme="minorHAnsi" w:hAnsiTheme="minorHAnsi" w:cstheme="minorHAnsi"/>
          <w:color w:val="7030A0"/>
        </w:rPr>
        <w:t>-centimeter</w:t>
      </w:r>
      <w:r w:rsidR="00C9198B" w:rsidRPr="00EF3D3D">
        <w:rPr>
          <w:rFonts w:asciiTheme="minorHAnsi" w:hAnsiTheme="minorHAnsi" w:cstheme="minorHAnsi"/>
          <w:color w:val="7030A0"/>
        </w:rPr>
        <w:t xml:space="preserve"> layer on top</w:t>
      </w:r>
      <w:r w:rsidRPr="00EF3D3D">
        <w:rPr>
          <w:rFonts w:asciiTheme="minorHAnsi" w:hAnsiTheme="minorHAnsi" w:cstheme="minorHAnsi"/>
          <w:color w:val="7030A0"/>
        </w:rPr>
        <w:t xml:space="preserve"> </w:t>
      </w:r>
      <w:r w:rsidRPr="00EF3D3D">
        <w:rPr>
          <w:rFonts w:asciiTheme="minorHAnsi" w:hAnsiTheme="minorHAnsi" w:cstheme="minorHAnsi"/>
          <w:b/>
          <w:bCs/>
          <w:color w:val="7030A0"/>
        </w:rPr>
        <w:t>[1]</w:t>
      </w:r>
      <w:r w:rsidRPr="00EF3D3D">
        <w:rPr>
          <w:rFonts w:asciiTheme="minorHAnsi" w:hAnsiTheme="minorHAnsi" w:cstheme="minorHAnsi"/>
          <w:color w:val="7030A0"/>
        </w:rPr>
        <w:t>.</w:t>
      </w:r>
      <w:r w:rsidR="00C9198B" w:rsidRPr="00EF3D3D">
        <w:rPr>
          <w:rFonts w:asciiTheme="minorHAnsi" w:hAnsiTheme="minorHAnsi" w:cstheme="minorHAnsi"/>
          <w:color w:val="7030A0"/>
        </w:rPr>
        <w:t xml:space="preserve"> </w:t>
      </w:r>
      <w:r w:rsidRPr="00EF3D3D">
        <w:rPr>
          <w:rFonts w:asciiTheme="minorHAnsi" w:hAnsiTheme="minorHAnsi" w:cstheme="minorHAnsi"/>
          <w:color w:val="7030A0"/>
        </w:rPr>
        <w:t>Allow</w:t>
      </w:r>
      <w:r w:rsidR="00C9198B" w:rsidRPr="00EF3D3D">
        <w:rPr>
          <w:rFonts w:asciiTheme="minorHAnsi" w:hAnsiTheme="minorHAnsi" w:cstheme="minorHAnsi"/>
          <w:color w:val="7030A0"/>
        </w:rPr>
        <w:t xml:space="preserve"> the agar to fully cool and set</w:t>
      </w:r>
      <w:r w:rsidRPr="00EF3D3D">
        <w:rPr>
          <w:rFonts w:asciiTheme="minorHAnsi" w:hAnsiTheme="minorHAnsi" w:cstheme="minorHAnsi"/>
          <w:color w:val="7030A0"/>
        </w:rPr>
        <w:t xml:space="preserve"> for an hour at room temperature </w:t>
      </w:r>
      <w:r w:rsidRPr="00EF3D3D">
        <w:rPr>
          <w:rFonts w:asciiTheme="minorHAnsi" w:hAnsiTheme="minorHAnsi" w:cstheme="minorHAnsi"/>
          <w:b/>
          <w:bCs/>
          <w:color w:val="7030A0"/>
        </w:rPr>
        <w:t>[2]</w:t>
      </w:r>
      <w:r w:rsidR="00C9198B" w:rsidRPr="00EF3D3D">
        <w:rPr>
          <w:rFonts w:asciiTheme="minorHAnsi" w:hAnsiTheme="minorHAnsi" w:cstheme="minorHAnsi"/>
          <w:color w:val="7030A0"/>
        </w:rPr>
        <w:t>.</w:t>
      </w:r>
      <w:r w:rsidR="007A597D" w:rsidRPr="00EF3D3D">
        <w:rPr>
          <w:i/>
          <w:iCs/>
          <w:color w:val="7030A0"/>
        </w:rPr>
        <w:t xml:space="preserve"> </w:t>
      </w:r>
      <w:r w:rsidR="007A597D" w:rsidRPr="00D06BBB">
        <w:rPr>
          <w:i/>
          <w:iCs/>
          <w:color w:val="0432FF"/>
        </w:rPr>
        <w:t>Videographer: This step is important!</w:t>
      </w:r>
    </w:p>
    <w:p w14:paraId="042DA212" w14:textId="68359815"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covering the model with agar.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Different time points filmed</w:t>
      </w:r>
    </w:p>
    <w:p w14:paraId="65AF3BF7" w14:textId="748D3113"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Set agar.</w:t>
      </w:r>
      <w:r w:rsidR="009D03D7" w:rsidRPr="009D03D7">
        <w:rPr>
          <w:rFonts w:asciiTheme="minorHAnsi" w:hAnsiTheme="minorHAnsi" w:cstheme="minorHAnsi"/>
        </w:rPr>
        <w:t xml:space="preserve">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Different time points filmed</w:t>
      </w:r>
    </w:p>
    <w:p w14:paraId="6DB7BEDB" w14:textId="77777777" w:rsidR="005444C7" w:rsidRDefault="006F51C2" w:rsidP="005444C7">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Agitate the ventricle using a piston pump with a stroke volume of 120 to 150 milliliters </w:t>
      </w:r>
      <w:r w:rsidRPr="00EF3D3D">
        <w:rPr>
          <w:rFonts w:asciiTheme="minorHAnsi" w:hAnsiTheme="minorHAnsi" w:cstheme="minorHAnsi"/>
          <w:b/>
          <w:bCs/>
          <w:color w:val="7030A0"/>
        </w:rPr>
        <w:t>[1]</w:t>
      </w:r>
      <w:r w:rsidRPr="00EF3D3D">
        <w:rPr>
          <w:rFonts w:asciiTheme="minorHAnsi" w:hAnsiTheme="minorHAnsi" w:cstheme="minorHAnsi"/>
          <w:color w:val="7030A0"/>
        </w:rPr>
        <w:t>.</w:t>
      </w:r>
    </w:p>
    <w:p w14:paraId="22D26DEC" w14:textId="597EBA23" w:rsidR="00783B7B" w:rsidRPr="005444C7" w:rsidRDefault="009D03D7" w:rsidP="005444C7">
      <w:pPr>
        <w:pStyle w:val="ListParagraph"/>
        <w:numPr>
          <w:ilvl w:val="2"/>
          <w:numId w:val="3"/>
        </w:numPr>
        <w:spacing w:before="120"/>
        <w:contextualSpacing w:val="0"/>
        <w:rPr>
          <w:rFonts w:asciiTheme="minorHAnsi" w:hAnsiTheme="minorHAnsi" w:cstheme="minorHAnsi"/>
          <w:color w:val="7030A0"/>
        </w:rPr>
      </w:pPr>
      <w:r w:rsidRPr="005444C7">
        <w:rPr>
          <w:rFonts w:asciiTheme="minorHAnsi" w:hAnsiTheme="minorHAnsi" w:cstheme="minorHAnsi"/>
        </w:rPr>
        <w:t xml:space="preserve">WIDE: </w:t>
      </w:r>
      <w:r w:rsidR="00783B7B" w:rsidRPr="005444C7">
        <w:rPr>
          <w:rFonts w:asciiTheme="minorHAnsi" w:hAnsiTheme="minorHAnsi" w:cstheme="minorHAnsi"/>
        </w:rPr>
        <w:t>Talent agitating the ventricle.</w:t>
      </w:r>
      <w:r w:rsidR="005444C7" w:rsidRPr="005444C7">
        <w:rPr>
          <w:rFonts w:asciiTheme="minorHAnsi" w:hAnsiTheme="minorHAnsi" w:cstheme="minorHAnsi"/>
        </w:rPr>
        <w:t xml:space="preserve"> </w:t>
      </w:r>
      <w:r w:rsidR="005444C7" w:rsidRPr="005444C7">
        <w:rPr>
          <w:rFonts w:asciiTheme="minorHAnsi" w:hAnsiTheme="minorHAnsi" w:cstheme="minorHAnsi"/>
          <w:highlight w:val="green"/>
        </w:rPr>
        <w:t>NOTE: 3.8.2 is the close up shot for 3.8.1</w:t>
      </w:r>
    </w:p>
    <w:p w14:paraId="2EA90B13" w14:textId="1CC209E4" w:rsidR="009D03D7" w:rsidRPr="005444C7" w:rsidRDefault="009D03D7" w:rsidP="00783B7B">
      <w:pPr>
        <w:pStyle w:val="ListParagraph"/>
        <w:numPr>
          <w:ilvl w:val="2"/>
          <w:numId w:val="3"/>
        </w:numPr>
        <w:spacing w:before="120"/>
        <w:contextualSpacing w:val="0"/>
        <w:rPr>
          <w:rFonts w:asciiTheme="minorHAnsi" w:hAnsiTheme="minorHAnsi" w:cstheme="minorHAnsi"/>
          <w:strike/>
        </w:rPr>
      </w:pPr>
      <w:r w:rsidRPr="005444C7">
        <w:rPr>
          <w:rFonts w:asciiTheme="minorHAnsi" w:hAnsiTheme="minorHAnsi" w:cstheme="minorHAnsi"/>
          <w:strike/>
        </w:rPr>
        <w:t>CLOSE: Talent agitating the ventricle.</w:t>
      </w:r>
    </w:p>
    <w:p w14:paraId="7DCFB0BA" w14:textId="77777777" w:rsidR="00931EC2" w:rsidRPr="00451D8D" w:rsidRDefault="00931EC2" w:rsidP="00931EC2">
      <w:pPr>
        <w:spacing w:before="120"/>
        <w:rPr>
          <w:rFonts w:asciiTheme="minorHAnsi" w:hAnsiTheme="minorHAnsi" w:cstheme="minorHAnsi"/>
        </w:rPr>
      </w:pPr>
    </w:p>
    <w:p w14:paraId="23BBC00A" w14:textId="77777777" w:rsidR="00155ED1" w:rsidRPr="00451D8D" w:rsidRDefault="00155ED1" w:rsidP="00155ED1">
      <w:pPr>
        <w:pStyle w:val="ListParagraph"/>
        <w:numPr>
          <w:ilvl w:val="0"/>
          <w:numId w:val="3"/>
        </w:numPr>
        <w:spacing w:before="120"/>
        <w:contextualSpacing w:val="0"/>
        <w:rPr>
          <w:rFonts w:asciiTheme="minorHAnsi" w:hAnsiTheme="minorHAnsi" w:cstheme="minorHAnsi"/>
        </w:rPr>
      </w:pPr>
      <w:r w:rsidRPr="00451D8D">
        <w:rPr>
          <w:rFonts w:asciiTheme="minorHAnsi" w:hAnsiTheme="minorHAnsi" w:cstheme="minorHAnsi"/>
          <w:b/>
        </w:rPr>
        <w:t>Clinical imaging</w:t>
      </w:r>
    </w:p>
    <w:p w14:paraId="74C30BD5" w14:textId="103E9C91" w:rsidR="00155ED1" w:rsidRPr="00EF3D3D" w:rsidRDefault="00783B7B" w:rsidP="00155ED1">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For CT imaging, place the entire flow loop within the CT scanner with the drive unit standing close by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Connect the contrast agent pump directly to the reservoir of the flow loop so the flooding of the model with contrast agent can be simulated during scanning. This is especially useful for visualizing vascular pathologies </w:t>
      </w:r>
      <w:r w:rsidRPr="00EF3D3D">
        <w:rPr>
          <w:rFonts w:asciiTheme="minorHAnsi" w:hAnsiTheme="minorHAnsi" w:cstheme="minorHAnsi"/>
          <w:b/>
          <w:bCs/>
          <w:color w:val="7030A0"/>
        </w:rPr>
        <w:t>[2]</w:t>
      </w:r>
      <w:r w:rsidRPr="00EF3D3D">
        <w:rPr>
          <w:rFonts w:asciiTheme="minorHAnsi" w:hAnsiTheme="minorHAnsi" w:cstheme="minorHAnsi"/>
          <w:color w:val="7030A0"/>
        </w:rPr>
        <w:t>.</w:t>
      </w:r>
    </w:p>
    <w:p w14:paraId="79A9E02A" w14:textId="77777777" w:rsidR="00155ED1" w:rsidRPr="003534B8" w:rsidRDefault="003534B8" w:rsidP="00155E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flow loop in the scanner. </w:t>
      </w:r>
    </w:p>
    <w:p w14:paraId="050999C8" w14:textId="3FC8D093" w:rsidR="003534B8" w:rsidRPr="005444C7" w:rsidRDefault="009D03D7" w:rsidP="00155ED1">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bCs/>
        </w:rPr>
        <w:t xml:space="preserve">WIDE: </w:t>
      </w:r>
      <w:r w:rsidR="003534B8" w:rsidRPr="005444C7">
        <w:rPr>
          <w:rFonts w:asciiTheme="minorHAnsi" w:hAnsiTheme="minorHAnsi" w:cstheme="minorHAnsi"/>
          <w:bCs/>
        </w:rPr>
        <w:t>Talent connecting contrast agent to the pump</w:t>
      </w:r>
      <w:r w:rsidR="005444C7">
        <w:rPr>
          <w:rFonts w:asciiTheme="minorHAnsi" w:hAnsiTheme="minorHAnsi" w:cstheme="minorHAnsi"/>
          <w:bCs/>
        </w:rPr>
        <w:t xml:space="preserve"> </w:t>
      </w:r>
      <w:r w:rsidR="005444C7" w:rsidRPr="005444C7">
        <w:rPr>
          <w:rFonts w:asciiTheme="minorHAnsi" w:hAnsiTheme="minorHAnsi" w:cstheme="minorHAnsi"/>
          <w:bCs/>
          <w:highlight w:val="green"/>
        </w:rPr>
        <w:t>NOTE: 4.1.3 is the close up shot for 4.1.2</w:t>
      </w:r>
    </w:p>
    <w:p w14:paraId="30870E64" w14:textId="1BDC0C13" w:rsidR="009D03D7" w:rsidRPr="005444C7" w:rsidRDefault="009D03D7" w:rsidP="00155ED1">
      <w:pPr>
        <w:pStyle w:val="ListParagraph"/>
        <w:numPr>
          <w:ilvl w:val="2"/>
          <w:numId w:val="3"/>
        </w:numPr>
        <w:spacing w:before="120"/>
        <w:contextualSpacing w:val="0"/>
        <w:rPr>
          <w:rFonts w:asciiTheme="minorHAnsi" w:hAnsiTheme="minorHAnsi" w:cstheme="minorHAnsi"/>
          <w:strike/>
        </w:rPr>
      </w:pPr>
      <w:r w:rsidRPr="005444C7">
        <w:rPr>
          <w:rFonts w:asciiTheme="minorHAnsi" w:hAnsiTheme="minorHAnsi" w:cstheme="minorHAnsi"/>
          <w:bCs/>
          <w:strike/>
        </w:rPr>
        <w:t>CLOSE: Talent connecting contrast agent to the pump.</w:t>
      </w:r>
    </w:p>
    <w:p w14:paraId="5C5D3E22" w14:textId="22DE6B0B" w:rsidR="00783B7B" w:rsidRPr="00451D8D" w:rsidRDefault="00783B7B" w:rsidP="00783B7B">
      <w:pPr>
        <w:pStyle w:val="ListParagraph"/>
        <w:numPr>
          <w:ilvl w:val="1"/>
          <w:numId w:val="3"/>
        </w:numPr>
        <w:spacing w:before="120"/>
        <w:contextualSpacing w:val="0"/>
        <w:rPr>
          <w:rFonts w:asciiTheme="minorHAnsi" w:hAnsiTheme="minorHAnsi" w:cstheme="minorHAnsi"/>
        </w:rPr>
      </w:pPr>
      <w:r w:rsidRPr="00EF3D3D">
        <w:rPr>
          <w:rFonts w:asciiTheme="minorHAnsi" w:hAnsiTheme="minorHAnsi" w:cstheme="minorHAnsi"/>
          <w:color w:val="7030A0"/>
        </w:rPr>
        <w:t>Perform CT as a dynamic scan over the whole model to visualize contrast agent inflow. Inject 100 milliliters of 1 to 10 diluted iodinated contrast agent into the model’s reservoir at a speed of 4 milliliters per second</w:t>
      </w:r>
      <w:r w:rsidR="00451D8D" w:rsidRPr="00EF3D3D">
        <w:rPr>
          <w:rFonts w:asciiTheme="minorHAnsi" w:hAnsiTheme="minorHAnsi" w:cstheme="minorHAnsi"/>
          <w:color w:val="7030A0"/>
        </w:rPr>
        <w:t xml:space="preserve"> </w:t>
      </w:r>
      <w:r w:rsidR="00451D8D" w:rsidRPr="00EF3D3D">
        <w:rPr>
          <w:rFonts w:asciiTheme="minorHAnsi" w:hAnsiTheme="minorHAnsi" w:cstheme="minorHAnsi"/>
          <w:b/>
          <w:bCs/>
          <w:color w:val="7030A0"/>
        </w:rPr>
        <w:t>[1-TXT]</w:t>
      </w:r>
      <w:r w:rsidRPr="00EF3D3D">
        <w:rPr>
          <w:rFonts w:asciiTheme="minorHAnsi" w:hAnsiTheme="minorHAnsi" w:cstheme="minorHAnsi"/>
          <w:color w:val="7030A0"/>
        </w:rPr>
        <w:t xml:space="preserve">. Start the scan using bolus triggering in the leading tube, with a 100 </w:t>
      </w:r>
      <w:r w:rsidR="00451D8D" w:rsidRPr="00EF3D3D">
        <w:rPr>
          <w:rFonts w:asciiTheme="minorHAnsi" w:hAnsiTheme="minorHAnsi" w:cstheme="minorHAnsi"/>
          <w:color w:val="7030A0"/>
        </w:rPr>
        <w:t xml:space="preserve">Hounsfield unit </w:t>
      </w:r>
      <w:r w:rsidRPr="00EF3D3D">
        <w:rPr>
          <w:rFonts w:asciiTheme="minorHAnsi" w:hAnsiTheme="minorHAnsi" w:cstheme="minorHAnsi"/>
          <w:color w:val="7030A0"/>
        </w:rPr>
        <w:t xml:space="preserve">threshold and </w:t>
      </w:r>
      <w:r w:rsidR="00451D8D" w:rsidRPr="00EF3D3D">
        <w:rPr>
          <w:rFonts w:asciiTheme="minorHAnsi" w:hAnsiTheme="minorHAnsi" w:cstheme="minorHAnsi"/>
          <w:color w:val="7030A0"/>
        </w:rPr>
        <w:t xml:space="preserve">a </w:t>
      </w:r>
      <w:r w:rsidRPr="00EF3D3D">
        <w:rPr>
          <w:rFonts w:asciiTheme="minorHAnsi" w:hAnsiTheme="minorHAnsi" w:cstheme="minorHAnsi"/>
          <w:color w:val="7030A0"/>
        </w:rPr>
        <w:t>4</w:t>
      </w:r>
      <w:r w:rsidR="00451D8D" w:rsidRPr="00EF3D3D">
        <w:rPr>
          <w:rFonts w:asciiTheme="minorHAnsi" w:hAnsiTheme="minorHAnsi" w:cstheme="minorHAnsi"/>
          <w:color w:val="7030A0"/>
        </w:rPr>
        <w:t>-second</w:t>
      </w:r>
      <w:r w:rsidRPr="00EF3D3D">
        <w:rPr>
          <w:rFonts w:asciiTheme="minorHAnsi" w:hAnsiTheme="minorHAnsi" w:cstheme="minorHAnsi"/>
          <w:color w:val="7030A0"/>
        </w:rPr>
        <w:t xml:space="preserve"> delay</w:t>
      </w:r>
      <w:r w:rsidR="00451D8D" w:rsidRPr="00EF3D3D">
        <w:rPr>
          <w:rFonts w:asciiTheme="minorHAnsi" w:hAnsiTheme="minorHAnsi" w:cstheme="minorHAnsi"/>
          <w:color w:val="7030A0"/>
        </w:rPr>
        <w:t xml:space="preserve"> </w:t>
      </w:r>
      <w:r w:rsidR="00451D8D" w:rsidRPr="00EF3D3D">
        <w:rPr>
          <w:rFonts w:asciiTheme="minorHAnsi" w:hAnsiTheme="minorHAnsi" w:cstheme="minorHAnsi"/>
          <w:b/>
          <w:bCs/>
          <w:color w:val="7030A0"/>
        </w:rPr>
        <w:t>[2]</w:t>
      </w:r>
      <w:r w:rsidRPr="00EF3D3D">
        <w:rPr>
          <w:rFonts w:asciiTheme="minorHAnsi" w:hAnsiTheme="minorHAnsi" w:cstheme="minorHAnsi"/>
          <w:color w:val="7030A0"/>
        </w:rPr>
        <w:t>.</w:t>
      </w:r>
      <w:r w:rsidR="007A597D" w:rsidRPr="00EF3D3D">
        <w:rPr>
          <w:i/>
          <w:iCs/>
          <w:color w:val="7030A0"/>
        </w:rPr>
        <w:t xml:space="preserve"> </w:t>
      </w:r>
      <w:r w:rsidR="007A597D" w:rsidRPr="00D06BBB">
        <w:rPr>
          <w:i/>
          <w:iCs/>
          <w:color w:val="0432FF"/>
        </w:rPr>
        <w:t>Videographer: This step is important!</w:t>
      </w:r>
    </w:p>
    <w:p w14:paraId="00258C33" w14:textId="77777777" w:rsidR="00783B7B" w:rsidRPr="00451D8D" w:rsidRDefault="00783B7B"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starting the CT scan. </w:t>
      </w:r>
      <w:r w:rsidRPr="00451D8D">
        <w:rPr>
          <w:rFonts w:asciiTheme="minorHAnsi" w:hAnsiTheme="minorHAnsi" w:cstheme="minorHAnsi"/>
          <w:b/>
          <w:bCs/>
        </w:rPr>
        <w:t xml:space="preserve">TEXT: 100 </w:t>
      </w:r>
      <w:proofErr w:type="spellStart"/>
      <w:r w:rsidRPr="00451D8D">
        <w:rPr>
          <w:rFonts w:asciiTheme="minorHAnsi" w:hAnsiTheme="minorHAnsi" w:cstheme="minorHAnsi"/>
          <w:b/>
          <w:bCs/>
        </w:rPr>
        <w:t>kVp</w:t>
      </w:r>
      <w:proofErr w:type="spellEnd"/>
      <w:r w:rsidRPr="00451D8D">
        <w:rPr>
          <w:rFonts w:asciiTheme="minorHAnsi" w:hAnsiTheme="minorHAnsi" w:cstheme="minorHAnsi"/>
          <w:b/>
          <w:bCs/>
        </w:rPr>
        <w:t xml:space="preserve"> tube voltage, 400 mA tube current, 1.2 mm Collimation </w:t>
      </w:r>
    </w:p>
    <w:p w14:paraId="3B803EF1" w14:textId="77777777" w:rsidR="00451D8D" w:rsidRPr="00451D8D" w:rsidRDefault="00451D8D" w:rsidP="00783B7B">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starting the scan. </w:t>
      </w:r>
    </w:p>
    <w:p w14:paraId="41FB8928" w14:textId="77777777" w:rsidR="00451D8D" w:rsidRPr="00EF3D3D" w:rsidRDefault="00451D8D"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To perform sonography, put a small amount of ultrasonic gel on top of the agar block to reduce artifacts</w:t>
      </w:r>
      <w:r w:rsidR="003534B8" w:rsidRPr="00EF3D3D">
        <w:rPr>
          <w:rFonts w:asciiTheme="minorHAnsi" w:hAnsiTheme="minorHAnsi" w:cstheme="minorHAnsi"/>
          <w:color w:val="7030A0"/>
        </w:rPr>
        <w:t xml:space="preserve"> </w:t>
      </w:r>
      <w:r w:rsidR="003534B8" w:rsidRPr="00EF3D3D">
        <w:rPr>
          <w:rFonts w:asciiTheme="minorHAnsi" w:hAnsiTheme="minorHAnsi" w:cstheme="minorHAnsi"/>
          <w:b/>
          <w:bCs/>
          <w:color w:val="7030A0"/>
        </w:rPr>
        <w:t>[1]</w:t>
      </w:r>
      <w:r w:rsidRPr="00EF3D3D">
        <w:rPr>
          <w:rFonts w:asciiTheme="minorHAnsi" w:hAnsiTheme="minorHAnsi" w:cstheme="minorHAnsi"/>
          <w:color w:val="7030A0"/>
        </w:rPr>
        <w:t xml:space="preserve">. Start the pump and use the ultrasonic head to locate the anatomical structure of interest </w:t>
      </w:r>
      <w:r w:rsidRPr="00EF3D3D">
        <w:rPr>
          <w:rFonts w:asciiTheme="minorHAnsi" w:hAnsiTheme="minorHAnsi" w:cstheme="minorHAnsi"/>
          <w:b/>
          <w:bCs/>
          <w:color w:val="7030A0"/>
        </w:rPr>
        <w:t>[</w:t>
      </w:r>
      <w:r w:rsidR="003534B8" w:rsidRPr="00EF3D3D">
        <w:rPr>
          <w:rFonts w:asciiTheme="minorHAnsi" w:hAnsiTheme="minorHAnsi" w:cstheme="minorHAnsi"/>
          <w:b/>
          <w:bCs/>
          <w:color w:val="7030A0"/>
        </w:rPr>
        <w:t>2</w:t>
      </w:r>
      <w:r w:rsidRPr="00EF3D3D">
        <w:rPr>
          <w:rFonts w:asciiTheme="minorHAnsi" w:hAnsiTheme="minorHAnsi" w:cstheme="minorHAnsi"/>
          <w:b/>
          <w:bCs/>
          <w:color w:val="7030A0"/>
        </w:rPr>
        <w:t>]</w:t>
      </w:r>
      <w:r w:rsidRPr="00EF3D3D">
        <w:rPr>
          <w:rFonts w:asciiTheme="minorHAnsi" w:hAnsiTheme="minorHAnsi" w:cstheme="minorHAnsi"/>
          <w:color w:val="7030A0"/>
        </w:rPr>
        <w:t xml:space="preserve">. </w:t>
      </w:r>
    </w:p>
    <w:p w14:paraId="69C99114" w14:textId="77777777" w:rsidR="003534B8" w:rsidRDefault="003534B8" w:rsidP="003534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gel on agar block. </w:t>
      </w:r>
    </w:p>
    <w:p w14:paraId="74CFAC64" w14:textId="77777777" w:rsidR="003534B8" w:rsidRPr="00451D8D" w:rsidRDefault="003534B8" w:rsidP="003534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pump. </w:t>
      </w:r>
    </w:p>
    <w:p w14:paraId="5E156965" w14:textId="16A44E70" w:rsidR="00451D8D" w:rsidRPr="00EF3D3D" w:rsidRDefault="00451D8D"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Use 2D-echo mode to evaluate leaflet movement, as well as </w:t>
      </w:r>
      <w:r w:rsidR="0069228B" w:rsidRPr="00EF3D3D">
        <w:rPr>
          <w:rFonts w:asciiTheme="minorHAnsi" w:hAnsiTheme="minorHAnsi" w:cstheme="minorHAnsi"/>
          <w:color w:val="7030A0"/>
        </w:rPr>
        <w:t xml:space="preserve">the </w:t>
      </w:r>
      <w:r w:rsidRPr="00EF3D3D">
        <w:rPr>
          <w:rFonts w:asciiTheme="minorHAnsi" w:hAnsiTheme="minorHAnsi" w:cstheme="minorHAnsi"/>
          <w:color w:val="7030A0"/>
        </w:rPr>
        <w:t xml:space="preserve">opening and closing behavior of the valve </w:t>
      </w:r>
      <w:r w:rsidRPr="00EF3D3D">
        <w:rPr>
          <w:rFonts w:asciiTheme="minorHAnsi" w:hAnsiTheme="minorHAnsi" w:cstheme="minorHAnsi"/>
          <w:b/>
          <w:bCs/>
          <w:color w:val="7030A0"/>
        </w:rPr>
        <w:t>[</w:t>
      </w:r>
      <w:r w:rsidR="005444C7">
        <w:rPr>
          <w:rFonts w:asciiTheme="minorHAnsi" w:hAnsiTheme="minorHAnsi" w:cstheme="minorHAnsi"/>
          <w:b/>
          <w:bCs/>
          <w:color w:val="7030A0"/>
        </w:rPr>
        <w:t>1</w:t>
      </w:r>
      <w:r w:rsidRPr="00EF3D3D">
        <w:rPr>
          <w:rFonts w:asciiTheme="minorHAnsi" w:hAnsiTheme="minorHAnsi" w:cstheme="minorHAnsi"/>
          <w:b/>
          <w:bCs/>
          <w:color w:val="7030A0"/>
        </w:rPr>
        <w:t>]</w:t>
      </w:r>
      <w:r w:rsidRPr="00EF3D3D">
        <w:rPr>
          <w:rFonts w:asciiTheme="minorHAnsi" w:hAnsiTheme="minorHAnsi" w:cstheme="minorHAnsi"/>
          <w:color w:val="7030A0"/>
        </w:rPr>
        <w:t xml:space="preserve">. Use color Doppler to evaluate blood flow across the valve and spectral Doppler to quantify the flow velocity following the heart valve </w:t>
      </w:r>
      <w:r w:rsidRPr="00EF3D3D">
        <w:rPr>
          <w:rFonts w:asciiTheme="minorHAnsi" w:hAnsiTheme="minorHAnsi" w:cstheme="minorHAnsi"/>
          <w:b/>
          <w:bCs/>
          <w:color w:val="7030A0"/>
        </w:rPr>
        <w:t>[</w:t>
      </w:r>
      <w:r w:rsidR="005444C7">
        <w:rPr>
          <w:rFonts w:asciiTheme="minorHAnsi" w:hAnsiTheme="minorHAnsi" w:cstheme="minorHAnsi"/>
          <w:b/>
          <w:bCs/>
          <w:color w:val="7030A0"/>
        </w:rPr>
        <w:t>2</w:t>
      </w:r>
      <w:r w:rsidRPr="00EF3D3D">
        <w:rPr>
          <w:rFonts w:asciiTheme="minorHAnsi" w:hAnsiTheme="minorHAnsi" w:cstheme="minorHAnsi"/>
          <w:b/>
          <w:bCs/>
          <w:color w:val="7030A0"/>
        </w:rPr>
        <w:t>]</w:t>
      </w:r>
      <w:r w:rsidRPr="00EF3D3D">
        <w:rPr>
          <w:rFonts w:asciiTheme="minorHAnsi" w:hAnsiTheme="minorHAnsi" w:cstheme="minorHAnsi"/>
          <w:color w:val="7030A0"/>
        </w:rPr>
        <w:t>.</w:t>
      </w:r>
    </w:p>
    <w:p w14:paraId="76792546" w14:textId="21125416" w:rsidR="003534B8" w:rsidRDefault="00477713" w:rsidP="003534B8">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LAB MEDIA</w:t>
      </w:r>
      <w:r w:rsidR="00C4212D" w:rsidRPr="005444C7">
        <w:rPr>
          <w:rFonts w:asciiTheme="minorHAnsi" w:hAnsiTheme="minorHAnsi" w:cstheme="minorHAnsi"/>
        </w:rPr>
        <w:t>:</w:t>
      </w:r>
      <w:r w:rsidR="00C4212D" w:rsidRPr="00477713">
        <w:rPr>
          <w:rFonts w:asciiTheme="minorHAnsi" w:hAnsiTheme="minorHAnsi" w:cstheme="minorHAnsi"/>
        </w:rPr>
        <w:t xml:space="preserve"> </w:t>
      </w:r>
      <w:r w:rsidR="005444C7" w:rsidRPr="005444C7">
        <w:rPr>
          <w:rFonts w:asciiTheme="majorHAnsi" w:hAnsiTheme="majorHAnsi" w:cstheme="majorHAnsi"/>
          <w:szCs w:val="24"/>
        </w:rPr>
        <w:t>4.4.1.wmv</w:t>
      </w:r>
      <w:r w:rsidR="005444C7">
        <w:rPr>
          <w:rFonts w:asciiTheme="majorHAnsi" w:hAnsiTheme="majorHAnsi" w:cstheme="majorHAnsi"/>
          <w:szCs w:val="24"/>
        </w:rPr>
        <w:t xml:space="preserve">. </w:t>
      </w:r>
      <w:r w:rsidR="005444C7">
        <w:rPr>
          <w:rFonts w:asciiTheme="minorHAnsi" w:hAnsiTheme="minorHAnsi" w:cstheme="minorHAnsi"/>
        </w:rPr>
        <w:t>00.00.00-00.00.04</w:t>
      </w:r>
    </w:p>
    <w:p w14:paraId="25DC7A44" w14:textId="3861E7BE" w:rsidR="005444C7" w:rsidRPr="005444C7" w:rsidRDefault="005444C7" w:rsidP="005444C7">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LAB MEDIA:</w:t>
      </w:r>
      <w:r w:rsidRPr="00477713">
        <w:rPr>
          <w:rFonts w:asciiTheme="minorHAnsi" w:hAnsiTheme="minorHAnsi" w:cstheme="minorHAnsi"/>
        </w:rPr>
        <w:t xml:space="preserve"> </w:t>
      </w:r>
      <w:r>
        <w:rPr>
          <w:rFonts w:asciiTheme="minorHAnsi" w:hAnsiTheme="minorHAnsi" w:cstheme="minorHAnsi"/>
        </w:rPr>
        <w:t xml:space="preserve">4.4.2.wmv. 00.00.00-00.00.03 </w:t>
      </w:r>
    </w:p>
    <w:p w14:paraId="7EE9F72F" w14:textId="0456F53C" w:rsidR="00451D8D" w:rsidRDefault="00451D8D" w:rsidP="00451D8D">
      <w:pPr>
        <w:pStyle w:val="ListParagraph"/>
        <w:numPr>
          <w:ilvl w:val="1"/>
          <w:numId w:val="3"/>
        </w:numPr>
        <w:spacing w:before="120"/>
        <w:contextualSpacing w:val="0"/>
        <w:rPr>
          <w:rFonts w:asciiTheme="minorHAnsi" w:hAnsiTheme="minorHAnsi" w:cstheme="minorHAnsi"/>
        </w:rPr>
      </w:pPr>
      <w:r w:rsidRPr="00EF3D3D">
        <w:rPr>
          <w:rFonts w:asciiTheme="minorHAnsi" w:hAnsiTheme="minorHAnsi" w:cstheme="minorHAnsi"/>
          <w:color w:val="7030A0"/>
        </w:rPr>
        <w:t xml:space="preserve">Insert an access port into the PVC tube directly below the 3D-model to allow for an easier access of the anatomy with a cardiac catheter or guidewire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After starting the flow loop, check for leakage at the port entrance point. If necessary, use a two-component adhesive to seal the opening </w:t>
      </w:r>
      <w:r w:rsidRPr="00EF3D3D">
        <w:rPr>
          <w:rFonts w:asciiTheme="minorHAnsi" w:hAnsiTheme="minorHAnsi" w:cstheme="minorHAnsi"/>
          <w:b/>
          <w:bCs/>
          <w:color w:val="7030A0"/>
        </w:rPr>
        <w:t>[2]</w:t>
      </w:r>
      <w:r w:rsidRPr="00EF3D3D">
        <w:rPr>
          <w:rFonts w:asciiTheme="minorHAnsi" w:hAnsiTheme="minorHAnsi" w:cstheme="minorHAnsi"/>
          <w:color w:val="7030A0"/>
        </w:rPr>
        <w:t>.</w:t>
      </w:r>
      <w:r w:rsidR="007A597D" w:rsidRPr="00EF3D3D">
        <w:rPr>
          <w:rFonts w:asciiTheme="minorHAnsi" w:hAnsiTheme="minorHAnsi" w:cstheme="minorHAnsi"/>
          <w:color w:val="7030A0"/>
        </w:rPr>
        <w:t xml:space="preserve"> </w:t>
      </w:r>
      <w:r w:rsidR="007A597D" w:rsidRPr="00D06BBB">
        <w:rPr>
          <w:i/>
          <w:iCs/>
          <w:color w:val="0432FF"/>
        </w:rPr>
        <w:t>Videographer: This step is important!</w:t>
      </w:r>
    </w:p>
    <w:p w14:paraId="70BCCD64" w14:textId="77777777" w:rsidR="003534B8" w:rsidRDefault="003534B8" w:rsidP="003534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access port into the PVC tube. </w:t>
      </w:r>
    </w:p>
    <w:p w14:paraId="16207755" w14:textId="77777777" w:rsidR="003534B8" w:rsidRPr="00451D8D" w:rsidRDefault="003534B8" w:rsidP="003534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for leakage at the port entrance.</w:t>
      </w:r>
    </w:p>
    <w:p w14:paraId="768EB10C" w14:textId="664C23E2" w:rsidR="00451D8D" w:rsidRPr="00EF3D3D" w:rsidRDefault="00451D8D"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Place the 3D model on the patient table underneath the C-arms of the X-ray machine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Use X-ray imaging to guide the catheter and guidewires through the anatomic structure </w:t>
      </w:r>
      <w:r w:rsidRPr="00EF3D3D">
        <w:rPr>
          <w:rFonts w:asciiTheme="minorHAnsi" w:hAnsiTheme="minorHAnsi" w:cstheme="minorHAnsi"/>
          <w:b/>
          <w:bCs/>
          <w:color w:val="7030A0"/>
        </w:rPr>
        <w:t>[2]</w:t>
      </w:r>
      <w:r w:rsidRPr="00EF3D3D">
        <w:rPr>
          <w:rFonts w:asciiTheme="minorHAnsi" w:hAnsiTheme="minorHAnsi" w:cstheme="minorHAnsi"/>
          <w:color w:val="7030A0"/>
        </w:rPr>
        <w:t xml:space="preserve">. </w:t>
      </w:r>
      <w:r w:rsidRPr="005444C7">
        <w:rPr>
          <w:rFonts w:asciiTheme="minorHAnsi" w:hAnsiTheme="minorHAnsi" w:cstheme="minorHAnsi"/>
          <w:strike/>
        </w:rPr>
        <w:t xml:space="preserve">For balloon dilation or </w:t>
      </w:r>
      <w:proofErr w:type="spellStart"/>
      <w:r w:rsidRPr="005444C7">
        <w:rPr>
          <w:rFonts w:asciiTheme="minorHAnsi" w:hAnsiTheme="minorHAnsi" w:cstheme="minorHAnsi"/>
          <w:strike/>
        </w:rPr>
        <w:t>stentgraft</w:t>
      </w:r>
      <w:proofErr w:type="spellEnd"/>
      <w:r w:rsidRPr="005444C7">
        <w:rPr>
          <w:rFonts w:asciiTheme="minorHAnsi" w:hAnsiTheme="minorHAnsi" w:cstheme="minorHAnsi"/>
          <w:strike/>
        </w:rPr>
        <w:t xml:space="preserve"> placement, use continuous X-ray mode to visualize the expansion of the device </w:t>
      </w:r>
      <w:r w:rsidRPr="005444C7">
        <w:rPr>
          <w:rFonts w:asciiTheme="minorHAnsi" w:hAnsiTheme="minorHAnsi" w:cstheme="minorHAnsi"/>
          <w:b/>
          <w:bCs/>
          <w:strike/>
        </w:rPr>
        <w:t>[3]</w:t>
      </w:r>
      <w:r w:rsidRPr="005444C7">
        <w:rPr>
          <w:rFonts w:asciiTheme="minorHAnsi" w:hAnsiTheme="minorHAnsi" w:cstheme="minorHAnsi"/>
          <w:strike/>
        </w:rPr>
        <w:t>.</w:t>
      </w:r>
      <w:r w:rsidR="005444C7">
        <w:rPr>
          <w:rFonts w:asciiTheme="minorHAnsi" w:hAnsiTheme="minorHAnsi" w:cstheme="minorHAnsi"/>
          <w:strike/>
        </w:rPr>
        <w:t xml:space="preserve"> </w:t>
      </w:r>
      <w:r w:rsidR="005444C7" w:rsidRPr="005444C7">
        <w:rPr>
          <w:rFonts w:asciiTheme="minorHAnsi" w:hAnsiTheme="minorHAnsi" w:cstheme="minorHAnsi"/>
          <w:highlight w:val="green"/>
        </w:rPr>
        <w:t>NOTE: 4.6.3 was not filmed, hence corresponding VO is not required</w:t>
      </w:r>
    </w:p>
    <w:p w14:paraId="773D66E6" w14:textId="77777777" w:rsidR="005444C7" w:rsidRDefault="003534B8" w:rsidP="005444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model on table.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Combined with 4.6.2</w:t>
      </w:r>
    </w:p>
    <w:p w14:paraId="1D27B62A" w14:textId="0EDAB423" w:rsidR="003534B8" w:rsidRPr="005444C7" w:rsidRDefault="003534B8" w:rsidP="005444C7">
      <w:pPr>
        <w:pStyle w:val="ListParagraph"/>
        <w:numPr>
          <w:ilvl w:val="2"/>
          <w:numId w:val="3"/>
        </w:numPr>
        <w:spacing w:before="120"/>
        <w:contextualSpacing w:val="0"/>
        <w:rPr>
          <w:rFonts w:asciiTheme="minorHAnsi" w:hAnsiTheme="minorHAnsi" w:cstheme="minorHAnsi"/>
        </w:rPr>
      </w:pPr>
      <w:r w:rsidRPr="005444C7">
        <w:rPr>
          <w:rFonts w:asciiTheme="minorHAnsi" w:hAnsiTheme="minorHAnsi" w:cstheme="minorHAnsi"/>
        </w:rPr>
        <w:t xml:space="preserve">Talent guiding the catheter and guidewires through the structure. </w:t>
      </w:r>
      <w:r w:rsidR="005444C7" w:rsidRPr="005444C7">
        <w:rPr>
          <w:rFonts w:asciiTheme="minorHAnsi" w:hAnsiTheme="minorHAnsi" w:cstheme="minorHAnsi"/>
          <w:highlight w:val="green"/>
        </w:rPr>
        <w:t xml:space="preserve">NOTE: </w:t>
      </w:r>
      <w:r w:rsidR="009D03D7" w:rsidRPr="005444C7">
        <w:rPr>
          <w:rFonts w:asciiTheme="minorHAnsi" w:hAnsiTheme="minorHAnsi" w:cstheme="minorHAnsi"/>
          <w:highlight w:val="green"/>
        </w:rPr>
        <w:t>Multiple shots</w:t>
      </w:r>
    </w:p>
    <w:p w14:paraId="17843B88" w14:textId="6EA31714" w:rsidR="003534B8" w:rsidRPr="005444C7" w:rsidRDefault="003534B8" w:rsidP="003534B8">
      <w:pPr>
        <w:pStyle w:val="ListParagraph"/>
        <w:numPr>
          <w:ilvl w:val="2"/>
          <w:numId w:val="3"/>
        </w:numPr>
        <w:spacing w:before="120"/>
        <w:contextualSpacing w:val="0"/>
        <w:rPr>
          <w:rFonts w:asciiTheme="minorHAnsi" w:hAnsiTheme="minorHAnsi" w:cstheme="minorHAnsi"/>
          <w:strike/>
        </w:rPr>
      </w:pPr>
      <w:r w:rsidRPr="005444C7">
        <w:rPr>
          <w:rFonts w:asciiTheme="minorHAnsi" w:hAnsiTheme="minorHAnsi" w:cstheme="minorHAnsi"/>
          <w:strike/>
        </w:rPr>
        <w:t>Talent visualizing the expansion of the device.</w:t>
      </w:r>
      <w:r w:rsidR="005444C7">
        <w:rPr>
          <w:rFonts w:asciiTheme="minorHAnsi" w:hAnsiTheme="minorHAnsi" w:cstheme="minorHAnsi"/>
          <w:strike/>
        </w:rPr>
        <w:t xml:space="preserve"> </w:t>
      </w:r>
      <w:r w:rsidR="005444C7" w:rsidRPr="005444C7">
        <w:rPr>
          <w:rFonts w:asciiTheme="minorHAnsi" w:hAnsiTheme="minorHAnsi" w:cstheme="minorHAnsi"/>
          <w:highlight w:val="green"/>
        </w:rPr>
        <w:t>NOTE: 4.6.3 was not filmed</w:t>
      </w:r>
    </w:p>
    <w:p w14:paraId="46EC94D1" w14:textId="77777777" w:rsidR="00451D8D" w:rsidRPr="00EF3D3D" w:rsidRDefault="00451D8D"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For 4D-MRI, use a 1.5 Tesla scanner and ensure that the acquisition protocol consists of a non-contrast-enhanced MRA and the 4D-Flow sequence </w:t>
      </w:r>
      <w:r w:rsidRPr="00EF3D3D">
        <w:rPr>
          <w:rFonts w:asciiTheme="minorHAnsi" w:hAnsiTheme="minorHAnsi" w:cstheme="minorHAnsi"/>
          <w:b/>
          <w:bCs/>
          <w:color w:val="7030A0"/>
        </w:rPr>
        <w:t>[1]</w:t>
      </w:r>
      <w:r w:rsidRPr="00EF3D3D">
        <w:rPr>
          <w:rFonts w:asciiTheme="minorHAnsi" w:hAnsiTheme="minorHAnsi" w:cstheme="minorHAnsi"/>
          <w:color w:val="7030A0"/>
        </w:rPr>
        <w:t xml:space="preserve">. </w:t>
      </w:r>
      <w:r w:rsidR="00AE63CD" w:rsidRPr="00EF3D3D">
        <w:rPr>
          <w:rFonts w:asciiTheme="minorHAnsi" w:hAnsiTheme="minorHAnsi" w:cstheme="minorHAnsi"/>
          <w:color w:val="7030A0"/>
        </w:rPr>
        <w:t>A</w:t>
      </w:r>
      <w:r w:rsidRPr="00EF3D3D">
        <w:rPr>
          <w:rFonts w:asciiTheme="minorHAnsi" w:hAnsiTheme="minorHAnsi" w:cstheme="minorHAnsi"/>
          <w:color w:val="7030A0"/>
        </w:rPr>
        <w:t xml:space="preserve">cquire an isotropic dataset with 25 phases and a slice thickness of 1.2 millimeters </w:t>
      </w:r>
      <w:r w:rsidRPr="00EF3D3D">
        <w:rPr>
          <w:rFonts w:asciiTheme="minorHAnsi" w:hAnsiTheme="minorHAnsi" w:cstheme="minorHAnsi"/>
          <w:b/>
          <w:bCs/>
          <w:color w:val="7030A0"/>
        </w:rPr>
        <w:t>[2-TXT]</w:t>
      </w:r>
      <w:r w:rsidRPr="00EF3D3D">
        <w:rPr>
          <w:rFonts w:asciiTheme="minorHAnsi" w:hAnsiTheme="minorHAnsi" w:cstheme="minorHAnsi"/>
          <w:color w:val="7030A0"/>
        </w:rPr>
        <w:t xml:space="preserve">. Set the velocity encoding at 100 centimeters per second </w:t>
      </w:r>
      <w:r w:rsidRPr="00EF3D3D">
        <w:rPr>
          <w:rFonts w:asciiTheme="minorHAnsi" w:hAnsiTheme="minorHAnsi" w:cstheme="minorHAnsi"/>
          <w:b/>
          <w:bCs/>
          <w:color w:val="7030A0"/>
        </w:rPr>
        <w:t>[3]</w:t>
      </w:r>
      <w:r w:rsidRPr="00EF3D3D">
        <w:rPr>
          <w:rFonts w:asciiTheme="minorHAnsi" w:hAnsiTheme="minorHAnsi" w:cstheme="minorHAnsi"/>
          <w:color w:val="7030A0"/>
        </w:rPr>
        <w:t xml:space="preserve">. </w:t>
      </w:r>
    </w:p>
    <w:p w14:paraId="7D15E98B" w14:textId="77777777" w:rsidR="00451D8D" w:rsidRPr="00451D8D" w:rsidRDefault="00451D8D" w:rsidP="00451D8D">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MRI setup.</w:t>
      </w:r>
    </w:p>
    <w:p w14:paraId="4CAD6E9C" w14:textId="77777777" w:rsidR="00451D8D" w:rsidRDefault="00451D8D" w:rsidP="00451D8D">
      <w:pPr>
        <w:pStyle w:val="ListParagraph"/>
        <w:numPr>
          <w:ilvl w:val="2"/>
          <w:numId w:val="3"/>
        </w:numPr>
        <w:spacing w:before="120"/>
        <w:contextualSpacing w:val="0"/>
        <w:rPr>
          <w:rFonts w:asciiTheme="minorHAnsi" w:hAnsiTheme="minorHAnsi" w:cstheme="minorHAnsi"/>
        </w:rPr>
      </w:pPr>
      <w:r w:rsidRPr="00451D8D">
        <w:rPr>
          <w:rFonts w:asciiTheme="minorHAnsi" w:hAnsiTheme="minorHAnsi" w:cstheme="minorHAnsi"/>
        </w:rPr>
        <w:t xml:space="preserve">Talent acquiring an isotropic dataset. </w:t>
      </w:r>
      <w:r w:rsidRPr="00451D8D">
        <w:rPr>
          <w:rFonts w:asciiTheme="minorHAnsi" w:hAnsiTheme="minorHAnsi" w:cstheme="minorHAnsi"/>
          <w:b/>
          <w:bCs/>
        </w:rPr>
        <w:t>TEXT: TE 2.300, TR 38.800, FA 7 °, matrix size 298 x 298</w:t>
      </w:r>
    </w:p>
    <w:p w14:paraId="34792CEA" w14:textId="77777777" w:rsidR="00451D8D" w:rsidRDefault="00451D8D" w:rsidP="00451D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velocity. </w:t>
      </w:r>
    </w:p>
    <w:p w14:paraId="27BCE979" w14:textId="77777777" w:rsidR="00861D2C" w:rsidRPr="00EF3D3D" w:rsidRDefault="000900D4"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Perform the 4D-Flow image analysis with a commercially available software. First, import the 4D-MRI dataset by selecting it from the flash drive. </w:t>
      </w:r>
      <w:r w:rsidR="00861D2C" w:rsidRPr="00EF3D3D">
        <w:rPr>
          <w:rFonts w:asciiTheme="minorHAnsi" w:hAnsiTheme="minorHAnsi" w:cstheme="minorHAnsi"/>
          <w:color w:val="7030A0"/>
        </w:rPr>
        <w:t>Then</w:t>
      </w:r>
      <w:r w:rsidRPr="00EF3D3D">
        <w:rPr>
          <w:rFonts w:asciiTheme="minorHAnsi" w:hAnsiTheme="minorHAnsi" w:cstheme="minorHAnsi"/>
          <w:color w:val="7030A0"/>
        </w:rPr>
        <w:t>, perform semi-automated offset correction and correction of aliasing to improve image quality</w:t>
      </w:r>
      <w:r w:rsidR="00861D2C" w:rsidRPr="00EF3D3D">
        <w:rPr>
          <w:rFonts w:asciiTheme="minorHAnsi" w:hAnsiTheme="minorHAnsi" w:cstheme="minorHAnsi"/>
          <w:color w:val="7030A0"/>
        </w:rPr>
        <w:t xml:space="preserve"> </w:t>
      </w:r>
      <w:r w:rsidR="00861D2C" w:rsidRPr="00EF3D3D">
        <w:rPr>
          <w:rFonts w:asciiTheme="minorHAnsi" w:hAnsiTheme="minorHAnsi" w:cstheme="minorHAnsi"/>
          <w:b/>
          <w:bCs/>
          <w:color w:val="7030A0"/>
        </w:rPr>
        <w:t>[1]</w:t>
      </w:r>
      <w:r w:rsidRPr="00EF3D3D">
        <w:rPr>
          <w:rFonts w:asciiTheme="minorHAnsi" w:hAnsiTheme="minorHAnsi" w:cstheme="minorHAnsi"/>
          <w:color w:val="7030A0"/>
        </w:rPr>
        <w:t xml:space="preserve">. </w:t>
      </w:r>
    </w:p>
    <w:p w14:paraId="15557FFB" w14:textId="7A4CB238" w:rsidR="006A2F75" w:rsidRDefault="006A2F75" w:rsidP="006A2F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1C2073" w:rsidRPr="001C2073">
        <w:rPr>
          <w:rFonts w:asciiTheme="minorHAnsi" w:hAnsiTheme="minorHAnsi" w:cstheme="minorHAnsi"/>
        </w:rPr>
        <w:t>Step 4.8.1.mkv</w:t>
      </w:r>
      <w:r w:rsidR="006260A2">
        <w:rPr>
          <w:rFonts w:asciiTheme="minorHAnsi" w:hAnsiTheme="minorHAnsi" w:cstheme="minorHAnsi"/>
        </w:rPr>
        <w:t xml:space="preserve">. </w:t>
      </w:r>
    </w:p>
    <w:p w14:paraId="0C1B7C6E" w14:textId="77777777" w:rsidR="00451D8D" w:rsidRDefault="00AE63CD" w:rsidP="00451D8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0900D4" w:rsidRPr="000900D4">
        <w:rPr>
          <w:rFonts w:asciiTheme="minorHAnsi" w:hAnsiTheme="minorHAnsi" w:cstheme="minorHAnsi"/>
        </w:rPr>
        <w:t>he cent</w:t>
      </w:r>
      <w:r w:rsidR="006A2F75">
        <w:rPr>
          <w:rFonts w:asciiTheme="minorHAnsi" w:hAnsiTheme="minorHAnsi" w:cstheme="minorHAnsi"/>
        </w:rPr>
        <w:t>er</w:t>
      </w:r>
      <w:r w:rsidR="000900D4" w:rsidRPr="000900D4">
        <w:rPr>
          <w:rFonts w:asciiTheme="minorHAnsi" w:hAnsiTheme="minorHAnsi" w:cstheme="minorHAnsi"/>
        </w:rPr>
        <w:t xml:space="preserve">line of the vessel </w:t>
      </w:r>
      <w:r w:rsidR="006A2F75">
        <w:rPr>
          <w:rFonts w:asciiTheme="minorHAnsi" w:hAnsiTheme="minorHAnsi" w:cstheme="minorHAnsi"/>
        </w:rPr>
        <w:t>will be</w:t>
      </w:r>
      <w:r w:rsidR="000900D4" w:rsidRPr="000900D4">
        <w:rPr>
          <w:rFonts w:asciiTheme="minorHAnsi" w:hAnsiTheme="minorHAnsi" w:cstheme="minorHAnsi"/>
        </w:rPr>
        <w:t xml:space="preserve"> automatically traced, and the software extracts the 3D volume</w:t>
      </w:r>
      <w:r w:rsidR="00861D2C">
        <w:rPr>
          <w:rFonts w:asciiTheme="minorHAnsi" w:hAnsiTheme="minorHAnsi" w:cstheme="minorHAnsi"/>
        </w:rPr>
        <w:t xml:space="preserve"> </w:t>
      </w:r>
      <w:r w:rsidR="00861D2C">
        <w:rPr>
          <w:rFonts w:asciiTheme="minorHAnsi" w:hAnsiTheme="minorHAnsi" w:cstheme="minorHAnsi"/>
          <w:b/>
          <w:bCs/>
        </w:rPr>
        <w:t>[</w:t>
      </w:r>
      <w:r w:rsidR="006A2F75">
        <w:rPr>
          <w:rFonts w:asciiTheme="minorHAnsi" w:hAnsiTheme="minorHAnsi" w:cstheme="minorHAnsi"/>
          <w:b/>
          <w:bCs/>
        </w:rPr>
        <w:t>1</w:t>
      </w:r>
      <w:r w:rsidR="00861D2C">
        <w:rPr>
          <w:rFonts w:asciiTheme="minorHAnsi" w:hAnsiTheme="minorHAnsi" w:cstheme="minorHAnsi"/>
          <w:b/>
          <w:bCs/>
        </w:rPr>
        <w:t>]</w:t>
      </w:r>
      <w:r w:rsidR="000900D4" w:rsidRPr="000900D4">
        <w:rPr>
          <w:rFonts w:asciiTheme="minorHAnsi" w:hAnsiTheme="minorHAnsi" w:cstheme="minorHAnsi"/>
        </w:rPr>
        <w:t>.</w:t>
      </w:r>
    </w:p>
    <w:p w14:paraId="15813CF0" w14:textId="54125F34" w:rsidR="006A2F75" w:rsidRDefault="006A2F75" w:rsidP="006A2F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6260A2" w:rsidRPr="006260A2">
        <w:rPr>
          <w:rFonts w:asciiTheme="minorHAnsi" w:hAnsiTheme="minorHAnsi" w:cstheme="minorHAnsi"/>
        </w:rPr>
        <w:t>Step 4.9.1.mkv</w:t>
      </w:r>
      <w:r w:rsidR="006260A2">
        <w:rPr>
          <w:rFonts w:asciiTheme="minorHAnsi" w:hAnsiTheme="minorHAnsi" w:cstheme="minorHAnsi"/>
        </w:rPr>
        <w:t>. 0:01 – 0:20.</w:t>
      </w:r>
    </w:p>
    <w:p w14:paraId="1A0B86C7" w14:textId="3595F862" w:rsidR="00861D2C" w:rsidRPr="00EF3D3D" w:rsidRDefault="00861D2C"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Finally, perform quantitative analysis of flow parameters by clicking on the individual tabs in the analysis window. Flow visualization, </w:t>
      </w:r>
      <w:proofErr w:type="spellStart"/>
      <w:r w:rsidRPr="00EF3D3D">
        <w:rPr>
          <w:rFonts w:asciiTheme="minorHAnsi" w:hAnsiTheme="minorHAnsi" w:cstheme="minorHAnsi"/>
          <w:color w:val="7030A0"/>
        </w:rPr>
        <w:t>pathline</w:t>
      </w:r>
      <w:proofErr w:type="spellEnd"/>
      <w:r w:rsidRPr="00EF3D3D">
        <w:rPr>
          <w:rFonts w:asciiTheme="minorHAnsi" w:hAnsiTheme="minorHAnsi" w:cstheme="minorHAnsi"/>
          <w:color w:val="7030A0"/>
        </w:rPr>
        <w:t xml:space="preserve"> visualization, and flow vector </w:t>
      </w:r>
      <w:r w:rsidR="00EA6B8A" w:rsidRPr="00EF3D3D">
        <w:rPr>
          <w:rFonts w:asciiTheme="minorHAnsi" w:hAnsiTheme="minorHAnsi" w:cstheme="minorHAnsi"/>
          <w:color w:val="7030A0"/>
        </w:rPr>
        <w:t>can</w:t>
      </w:r>
      <w:r w:rsidRPr="00EF3D3D">
        <w:rPr>
          <w:rFonts w:asciiTheme="minorHAnsi" w:hAnsiTheme="minorHAnsi" w:cstheme="minorHAnsi"/>
          <w:color w:val="7030A0"/>
        </w:rPr>
        <w:t xml:space="preserve"> be visualized without further input. For quantification of pressure and wall shear stress in the respective tab, place two planes by clicking on the</w:t>
      </w:r>
      <w:r w:rsidR="00EA6B8A" w:rsidRPr="00EF3D3D">
        <w:rPr>
          <w:rFonts w:asciiTheme="minorHAnsi" w:hAnsiTheme="minorHAnsi" w:cstheme="minorHAnsi"/>
          <w:color w:val="7030A0"/>
        </w:rPr>
        <w:t xml:space="preserve"> </w:t>
      </w:r>
      <w:r w:rsidR="00EA6B8A" w:rsidRPr="00EF3D3D">
        <w:rPr>
          <w:rFonts w:asciiTheme="minorHAnsi" w:hAnsiTheme="minorHAnsi" w:cstheme="minorHAnsi"/>
          <w:b/>
          <w:color w:val="7030A0"/>
        </w:rPr>
        <w:t>Add Plane</w:t>
      </w:r>
      <w:r w:rsidRPr="00EF3D3D">
        <w:rPr>
          <w:rFonts w:asciiTheme="minorHAnsi" w:hAnsiTheme="minorHAnsi" w:cstheme="minorHAnsi"/>
          <w:color w:val="7030A0"/>
        </w:rPr>
        <w:t xml:space="preserve"> button </w:t>
      </w:r>
      <w:r w:rsidRPr="00EF3D3D">
        <w:rPr>
          <w:rFonts w:asciiTheme="minorHAnsi" w:hAnsiTheme="minorHAnsi" w:cstheme="minorHAnsi"/>
          <w:b/>
          <w:color w:val="7030A0"/>
        </w:rPr>
        <w:t>[1]</w:t>
      </w:r>
      <w:r w:rsidRPr="00EF3D3D">
        <w:rPr>
          <w:rFonts w:asciiTheme="minorHAnsi" w:hAnsiTheme="minorHAnsi" w:cstheme="minorHAnsi"/>
          <w:color w:val="7030A0"/>
        </w:rPr>
        <w:t>.</w:t>
      </w:r>
    </w:p>
    <w:p w14:paraId="473E2DA0" w14:textId="0553215C" w:rsidR="006A2F75" w:rsidRDefault="006A2F75" w:rsidP="006A2F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6260A2" w:rsidRPr="006260A2">
        <w:rPr>
          <w:rFonts w:asciiTheme="minorHAnsi" w:hAnsiTheme="minorHAnsi" w:cstheme="minorHAnsi"/>
        </w:rPr>
        <w:t>Step 4.10.1.mkv</w:t>
      </w:r>
      <w:r w:rsidR="006260A2">
        <w:rPr>
          <w:rFonts w:asciiTheme="minorHAnsi" w:hAnsiTheme="minorHAnsi" w:cstheme="minorHAnsi"/>
        </w:rPr>
        <w:t xml:space="preserve">. 0:14 – 1:10. </w:t>
      </w:r>
    </w:p>
    <w:p w14:paraId="376928D8" w14:textId="77777777" w:rsidR="006A2F75" w:rsidRPr="00EF3D3D" w:rsidRDefault="00861D2C" w:rsidP="00451D8D">
      <w:pPr>
        <w:pStyle w:val="ListParagraph"/>
        <w:numPr>
          <w:ilvl w:val="1"/>
          <w:numId w:val="3"/>
        </w:numPr>
        <w:spacing w:before="120"/>
        <w:contextualSpacing w:val="0"/>
        <w:rPr>
          <w:rFonts w:asciiTheme="minorHAnsi" w:hAnsiTheme="minorHAnsi" w:cstheme="minorHAnsi"/>
          <w:color w:val="7030A0"/>
        </w:rPr>
      </w:pPr>
      <w:r w:rsidRPr="00EF3D3D">
        <w:rPr>
          <w:rFonts w:asciiTheme="minorHAnsi" w:hAnsiTheme="minorHAnsi" w:cstheme="minorHAnsi"/>
          <w:color w:val="7030A0"/>
        </w:rPr>
        <w:t xml:space="preserve">Move the planes to the ROI by dragging </w:t>
      </w:r>
      <w:r w:rsidR="00AE63CD" w:rsidRPr="00EF3D3D">
        <w:rPr>
          <w:rFonts w:asciiTheme="minorHAnsi" w:hAnsiTheme="minorHAnsi" w:cstheme="minorHAnsi"/>
          <w:color w:val="7030A0"/>
        </w:rPr>
        <w:t>them</w:t>
      </w:r>
      <w:r w:rsidRPr="00EF3D3D">
        <w:rPr>
          <w:rFonts w:asciiTheme="minorHAnsi" w:hAnsiTheme="minorHAnsi" w:cstheme="minorHAnsi"/>
          <w:color w:val="7030A0"/>
        </w:rPr>
        <w:t xml:space="preserve"> along the centerline, so </w:t>
      </w:r>
      <w:r w:rsidR="006A2F75" w:rsidRPr="00EF3D3D">
        <w:rPr>
          <w:rFonts w:asciiTheme="minorHAnsi" w:hAnsiTheme="minorHAnsi" w:cstheme="minorHAnsi"/>
          <w:color w:val="7030A0"/>
        </w:rPr>
        <w:t xml:space="preserve">that </w:t>
      </w:r>
      <w:r w:rsidRPr="00EF3D3D">
        <w:rPr>
          <w:rFonts w:asciiTheme="minorHAnsi" w:hAnsiTheme="minorHAnsi" w:cstheme="minorHAnsi"/>
          <w:color w:val="7030A0"/>
        </w:rPr>
        <w:t xml:space="preserve">one plane is placed at the beginning of the ROI and one at the end. </w:t>
      </w:r>
      <w:r w:rsidR="006A2F75" w:rsidRPr="00EF3D3D">
        <w:rPr>
          <w:rFonts w:asciiTheme="minorHAnsi" w:hAnsiTheme="minorHAnsi" w:cstheme="minorHAnsi"/>
          <w:color w:val="7030A0"/>
        </w:rPr>
        <w:t>T</w:t>
      </w:r>
      <w:r w:rsidRPr="00EF3D3D">
        <w:rPr>
          <w:rFonts w:asciiTheme="minorHAnsi" w:hAnsiTheme="minorHAnsi" w:cstheme="minorHAnsi"/>
          <w:color w:val="7030A0"/>
        </w:rPr>
        <w:t>he pressure drop across the ROI and wall shear stress will be visualized and quantified</w:t>
      </w:r>
      <w:r w:rsidR="006A2F75" w:rsidRPr="00EF3D3D">
        <w:rPr>
          <w:rFonts w:asciiTheme="minorHAnsi" w:hAnsiTheme="minorHAnsi" w:cstheme="minorHAnsi"/>
          <w:color w:val="7030A0"/>
        </w:rPr>
        <w:t xml:space="preserve"> in the diagram next to the 3D-model </w:t>
      </w:r>
      <w:r w:rsidR="006A2F75" w:rsidRPr="00EF3D3D">
        <w:rPr>
          <w:rFonts w:asciiTheme="minorHAnsi" w:hAnsiTheme="minorHAnsi" w:cstheme="minorHAnsi"/>
          <w:b/>
          <w:bCs/>
          <w:color w:val="7030A0"/>
        </w:rPr>
        <w:t>[1]</w:t>
      </w:r>
      <w:r w:rsidRPr="00EF3D3D">
        <w:rPr>
          <w:rFonts w:asciiTheme="minorHAnsi" w:hAnsiTheme="minorHAnsi" w:cstheme="minorHAnsi"/>
          <w:color w:val="7030A0"/>
        </w:rPr>
        <w:t>.</w:t>
      </w:r>
    </w:p>
    <w:p w14:paraId="2BC375D3" w14:textId="6EC390D7" w:rsidR="00155ED1" w:rsidRPr="00EF3D3D" w:rsidRDefault="006A2F75" w:rsidP="00155E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6260A2" w:rsidRPr="006260A2">
        <w:rPr>
          <w:rFonts w:asciiTheme="minorHAnsi" w:hAnsiTheme="minorHAnsi" w:cstheme="minorHAnsi"/>
        </w:rPr>
        <w:t>Step 4.11.1.mkv</w:t>
      </w:r>
      <w:r w:rsidR="006260A2">
        <w:rPr>
          <w:rFonts w:asciiTheme="minorHAnsi" w:hAnsiTheme="minorHAnsi" w:cstheme="minorHAnsi"/>
        </w:rPr>
        <w:t>.</w:t>
      </w:r>
      <w:r>
        <w:rPr>
          <w:rFonts w:asciiTheme="minorHAnsi" w:hAnsiTheme="minorHAnsi" w:cstheme="minorHAnsi"/>
        </w:rPr>
        <w:t xml:space="preserve"> </w:t>
      </w:r>
      <w:r w:rsidR="00861D2C" w:rsidRPr="00861D2C">
        <w:rPr>
          <w:rFonts w:asciiTheme="minorHAnsi" w:hAnsiTheme="minorHAnsi" w:cstheme="minorHAnsi"/>
        </w:rPr>
        <w:t xml:space="preserve"> </w:t>
      </w:r>
    </w:p>
    <w:p w14:paraId="048BD947" w14:textId="77777777" w:rsidR="00155ED1" w:rsidRPr="00451D8D" w:rsidRDefault="00155ED1" w:rsidP="00155ED1">
      <w:pPr>
        <w:pStyle w:val="ListParagraph"/>
        <w:ind w:left="0"/>
        <w:contextualSpacing w:val="0"/>
      </w:pPr>
    </w:p>
    <w:p w14:paraId="041B200F" w14:textId="77777777" w:rsidR="00155ED1" w:rsidRPr="00451D8D" w:rsidRDefault="00155ED1" w:rsidP="00155ED1">
      <w:pPr>
        <w:spacing w:before="120"/>
        <w:rPr>
          <w:rFonts w:asciiTheme="minorHAnsi" w:hAnsiTheme="minorHAnsi" w:cstheme="minorHAnsi"/>
        </w:rPr>
      </w:pPr>
    </w:p>
    <w:p w14:paraId="3AEDEC17" w14:textId="77777777" w:rsidR="005444C7" w:rsidRDefault="005444C7">
      <w:pPr>
        <w:rPr>
          <w:rFonts w:asciiTheme="minorHAnsi" w:eastAsia="Times New Roman" w:hAnsiTheme="minorHAnsi" w:cstheme="minorHAnsi"/>
          <w:sz w:val="52"/>
          <w:szCs w:val="24"/>
        </w:rPr>
      </w:pPr>
      <w:r>
        <w:rPr>
          <w:rFonts w:asciiTheme="minorHAnsi" w:hAnsiTheme="minorHAnsi" w:cstheme="minorHAnsi"/>
        </w:rPr>
        <w:br w:type="page"/>
      </w:r>
    </w:p>
    <w:p w14:paraId="0245DE69" w14:textId="01B9408C" w:rsidR="005E2B7E" w:rsidRPr="00451D8D" w:rsidRDefault="00873D1A" w:rsidP="00C4212D">
      <w:pPr>
        <w:pStyle w:val="Heading1"/>
        <w:rPr>
          <w:rFonts w:asciiTheme="minorHAnsi" w:hAnsiTheme="minorHAnsi" w:cstheme="minorHAnsi"/>
        </w:rPr>
      </w:pPr>
      <w:r w:rsidRPr="00451D8D">
        <w:rPr>
          <w:rFonts w:asciiTheme="minorHAnsi" w:hAnsiTheme="minorHAnsi" w:cstheme="minorHAnsi"/>
        </w:rPr>
        <w:t>Results</w:t>
      </w:r>
    </w:p>
    <w:p w14:paraId="4D7224D5" w14:textId="77777777" w:rsidR="00F22F5E" w:rsidRPr="00451D8D" w:rsidRDefault="00CE10F2" w:rsidP="006A14A2">
      <w:pPr>
        <w:pStyle w:val="ListParagraph"/>
        <w:numPr>
          <w:ilvl w:val="0"/>
          <w:numId w:val="3"/>
        </w:numPr>
        <w:spacing w:before="240"/>
        <w:outlineLvl w:val="0"/>
        <w:rPr>
          <w:rFonts w:asciiTheme="minorHAnsi" w:hAnsiTheme="minorHAnsi" w:cstheme="minorHAnsi"/>
          <w:szCs w:val="24"/>
          <w:lang w:eastAsia="zh-TW"/>
        </w:rPr>
      </w:pPr>
      <w:r w:rsidRPr="00451D8D">
        <w:rPr>
          <w:rFonts w:asciiTheme="minorHAnsi" w:hAnsiTheme="minorHAnsi" w:cstheme="minorHAnsi"/>
          <w:b/>
          <w:szCs w:val="24"/>
        </w:rPr>
        <w:t xml:space="preserve">Results: </w:t>
      </w:r>
      <w:r w:rsidR="00EF1BE9">
        <w:rPr>
          <w:rFonts w:asciiTheme="minorHAnsi" w:hAnsiTheme="minorHAnsi" w:cstheme="minorHAnsi"/>
          <w:b/>
          <w:szCs w:val="24"/>
        </w:rPr>
        <w:t>Clinical imaging of the 3D-printed model</w:t>
      </w:r>
      <w:r w:rsidRPr="00451D8D">
        <w:rPr>
          <w:rFonts w:asciiTheme="minorHAnsi" w:hAnsiTheme="minorHAnsi" w:cstheme="minorHAnsi"/>
          <w:b/>
          <w:szCs w:val="24"/>
        </w:rPr>
        <w:t xml:space="preserve"> </w:t>
      </w:r>
    </w:p>
    <w:p w14:paraId="2EFBCC2F" w14:textId="77777777" w:rsidR="00395684" w:rsidRPr="00EF3D3D" w:rsidRDefault="006857D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EF3D3D">
        <w:rPr>
          <w:color w:val="7030A0"/>
        </w:rPr>
        <w:t xml:space="preserve">The presented 3D-printed models offer a wide range of possibilities in CT-imaging. The printed material can be easily distinguished from the surrounding agar and possible metallic implants. Therefore, the use of a contrast agent is normally not required, except for generating dynamic imaging sequences </w:t>
      </w:r>
      <w:r w:rsidRPr="00EF3D3D">
        <w:rPr>
          <w:b/>
          <w:bCs/>
          <w:color w:val="7030A0"/>
        </w:rPr>
        <w:t>[1]</w:t>
      </w:r>
      <w:r w:rsidRPr="00EF3D3D">
        <w:rPr>
          <w:color w:val="7030A0"/>
        </w:rPr>
        <w:t>.</w:t>
      </w:r>
    </w:p>
    <w:p w14:paraId="0CD4F886" w14:textId="77777777" w:rsidR="009D21B9" w:rsidRPr="00451D8D"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451D8D">
        <w:rPr>
          <w:rFonts w:asciiTheme="minorHAnsi" w:hAnsiTheme="minorHAnsi" w:cstheme="minorHAnsi"/>
          <w:szCs w:val="24"/>
        </w:rPr>
        <w:t>LAB MEDIA:</w:t>
      </w:r>
      <w:r w:rsidR="006857D0">
        <w:rPr>
          <w:rFonts w:asciiTheme="minorHAnsi" w:hAnsiTheme="minorHAnsi" w:cstheme="minorHAnsi"/>
          <w:szCs w:val="24"/>
        </w:rPr>
        <w:t xml:space="preserve"> Figure 3 A. </w:t>
      </w:r>
    </w:p>
    <w:p w14:paraId="614EF12A" w14:textId="77777777" w:rsidR="00395684" w:rsidRPr="00EF3D3D" w:rsidRDefault="006857D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EF3D3D">
        <w:rPr>
          <w:color w:val="7030A0"/>
        </w:rPr>
        <w:t>When using ultrasonic imaging, it is possible to distinguish between the model’s wall, the surrounding agar</w:t>
      </w:r>
      <w:r w:rsidR="00AE63CD" w:rsidRPr="00EF3D3D">
        <w:rPr>
          <w:color w:val="7030A0"/>
        </w:rPr>
        <w:t xml:space="preserve"> </w:t>
      </w:r>
      <w:r w:rsidR="00AE63CD" w:rsidRPr="00EF3D3D">
        <w:rPr>
          <w:b/>
          <w:bCs/>
          <w:color w:val="7030A0"/>
        </w:rPr>
        <w:t>[1]</w:t>
      </w:r>
      <w:r w:rsidRPr="00EF3D3D">
        <w:rPr>
          <w:color w:val="7030A0"/>
        </w:rPr>
        <w:t xml:space="preserve">, and thin dynamic objects like heart valve leaflets </w:t>
      </w:r>
      <w:r w:rsidRPr="00EF3D3D">
        <w:rPr>
          <w:b/>
          <w:bCs/>
          <w:color w:val="7030A0"/>
        </w:rPr>
        <w:t>[</w:t>
      </w:r>
      <w:r w:rsidR="00AE63CD" w:rsidRPr="00EF3D3D">
        <w:rPr>
          <w:b/>
          <w:bCs/>
          <w:color w:val="7030A0"/>
        </w:rPr>
        <w:t>2</w:t>
      </w:r>
      <w:r w:rsidRPr="00EF3D3D">
        <w:rPr>
          <w:b/>
          <w:bCs/>
          <w:color w:val="7030A0"/>
        </w:rPr>
        <w:t>]</w:t>
      </w:r>
      <w:r w:rsidRPr="00EF3D3D">
        <w:rPr>
          <w:color w:val="7030A0"/>
        </w:rPr>
        <w:t xml:space="preserve">. The agar layer on top of the model provides realistic haptic feedback during the scanning process </w:t>
      </w:r>
      <w:r w:rsidRPr="00EF3D3D">
        <w:rPr>
          <w:b/>
          <w:bCs/>
          <w:color w:val="7030A0"/>
        </w:rPr>
        <w:t>[</w:t>
      </w:r>
      <w:r w:rsidR="00AE63CD" w:rsidRPr="00EF3D3D">
        <w:rPr>
          <w:b/>
          <w:bCs/>
          <w:color w:val="7030A0"/>
        </w:rPr>
        <w:t>3</w:t>
      </w:r>
      <w:r w:rsidRPr="00EF3D3D">
        <w:rPr>
          <w:b/>
          <w:bCs/>
          <w:color w:val="7030A0"/>
        </w:rPr>
        <w:t>]</w:t>
      </w:r>
      <w:r w:rsidRPr="00EF3D3D">
        <w:rPr>
          <w:color w:val="7030A0"/>
        </w:rPr>
        <w:t>.</w:t>
      </w:r>
    </w:p>
    <w:p w14:paraId="2C86B2D9" w14:textId="77777777" w:rsidR="00AE63CD" w:rsidRPr="00AE63CD" w:rsidRDefault="00AE63CD" w:rsidP="006857D0">
      <w:pPr>
        <w:pStyle w:val="ListParagraph"/>
        <w:numPr>
          <w:ilvl w:val="2"/>
          <w:numId w:val="3"/>
        </w:numPr>
        <w:spacing w:before="120"/>
        <w:contextualSpacing w:val="0"/>
        <w:outlineLvl w:val="0"/>
        <w:rPr>
          <w:rFonts w:asciiTheme="minorHAnsi" w:hAnsiTheme="minorHAnsi" w:cstheme="minorHAnsi"/>
          <w:szCs w:val="24"/>
        </w:rPr>
      </w:pPr>
      <w:r>
        <w:t>LAB MEDIA: Figure 3 B.</w:t>
      </w:r>
    </w:p>
    <w:p w14:paraId="4687F976" w14:textId="77777777" w:rsidR="006857D0" w:rsidRPr="006857D0" w:rsidRDefault="006857D0" w:rsidP="006857D0">
      <w:pPr>
        <w:pStyle w:val="ListParagraph"/>
        <w:numPr>
          <w:ilvl w:val="2"/>
          <w:numId w:val="3"/>
        </w:numPr>
        <w:spacing w:before="120"/>
        <w:contextualSpacing w:val="0"/>
        <w:outlineLvl w:val="0"/>
        <w:rPr>
          <w:rFonts w:asciiTheme="minorHAnsi" w:hAnsiTheme="minorHAnsi" w:cstheme="minorHAnsi"/>
          <w:szCs w:val="24"/>
        </w:rPr>
      </w:pPr>
      <w:r>
        <w:t xml:space="preserve">LAB MEDIA: Figure 3 B. </w:t>
      </w:r>
      <w:r w:rsidRPr="00EF1BE9">
        <w:rPr>
          <w:rFonts w:asciiTheme="majorHAnsi" w:hAnsiTheme="majorHAnsi" w:cstheme="majorHAnsi"/>
          <w:i/>
          <w:iCs/>
          <w:color w:val="0432FF"/>
          <w:szCs w:val="24"/>
        </w:rPr>
        <w:t>Video Editor: Emphasize where 2 is pointing.</w:t>
      </w:r>
      <w:r>
        <w:t xml:space="preserve"> </w:t>
      </w:r>
    </w:p>
    <w:p w14:paraId="6979FA68" w14:textId="77777777" w:rsidR="006857D0" w:rsidRPr="00451D8D" w:rsidRDefault="006857D0" w:rsidP="006857D0">
      <w:pPr>
        <w:pStyle w:val="ListParagraph"/>
        <w:numPr>
          <w:ilvl w:val="2"/>
          <w:numId w:val="3"/>
        </w:numPr>
        <w:spacing w:before="120"/>
        <w:contextualSpacing w:val="0"/>
        <w:outlineLvl w:val="0"/>
        <w:rPr>
          <w:rFonts w:asciiTheme="minorHAnsi" w:hAnsiTheme="minorHAnsi" w:cstheme="minorHAnsi"/>
          <w:szCs w:val="24"/>
        </w:rPr>
      </w:pPr>
      <w:r>
        <w:t xml:space="preserve">LAB MEDIA: Figure 3 B. </w:t>
      </w:r>
    </w:p>
    <w:p w14:paraId="0788601F" w14:textId="77777777" w:rsidR="00395684" w:rsidRPr="00EF3D3D" w:rsidRDefault="006857D0" w:rsidP="006A14A2">
      <w:pPr>
        <w:pStyle w:val="ListParagraph"/>
        <w:numPr>
          <w:ilvl w:val="1"/>
          <w:numId w:val="3"/>
        </w:numPr>
        <w:spacing w:before="120"/>
        <w:contextualSpacing w:val="0"/>
        <w:outlineLvl w:val="0"/>
        <w:rPr>
          <w:rFonts w:asciiTheme="minorHAnsi" w:hAnsiTheme="minorHAnsi" w:cstheme="minorHAnsi"/>
          <w:color w:val="7030A0"/>
          <w:szCs w:val="24"/>
        </w:rPr>
      </w:pPr>
      <w:r w:rsidRPr="00EF3D3D">
        <w:rPr>
          <w:color w:val="7030A0"/>
        </w:rPr>
        <w:t xml:space="preserve">Flow analysis within the flow loop offers a wide range of possible applications in pre-interventional imaging. 4D-MRI sequence enables visualization of fluid flow, turbulences, and wall shear stress within the 3D-printed model, making it possible to analyze flow patterns following artificial heart valves </w:t>
      </w:r>
      <w:r w:rsidRPr="00EF3D3D">
        <w:rPr>
          <w:b/>
          <w:bCs/>
          <w:color w:val="7030A0"/>
        </w:rPr>
        <w:t>[1]</w:t>
      </w:r>
      <w:r w:rsidRPr="00EF3D3D">
        <w:rPr>
          <w:color w:val="7030A0"/>
        </w:rPr>
        <w:t>.</w:t>
      </w:r>
    </w:p>
    <w:p w14:paraId="15DC2DCD" w14:textId="77777777" w:rsidR="006857D0" w:rsidRPr="00451D8D" w:rsidRDefault="006857D0" w:rsidP="006857D0">
      <w:pPr>
        <w:pStyle w:val="ListParagraph"/>
        <w:numPr>
          <w:ilvl w:val="2"/>
          <w:numId w:val="3"/>
        </w:numPr>
        <w:spacing w:before="120"/>
        <w:contextualSpacing w:val="0"/>
        <w:outlineLvl w:val="0"/>
        <w:rPr>
          <w:rFonts w:asciiTheme="minorHAnsi" w:hAnsiTheme="minorHAnsi" w:cstheme="minorHAnsi"/>
          <w:szCs w:val="24"/>
        </w:rPr>
      </w:pPr>
      <w:r>
        <w:t xml:space="preserve">LAB MEDIA: Figure 3 C. </w:t>
      </w:r>
    </w:p>
    <w:p w14:paraId="3AD5CF37" w14:textId="77777777" w:rsidR="00473E1C" w:rsidRPr="00451D8D" w:rsidRDefault="00473E1C" w:rsidP="00473E1C">
      <w:pPr>
        <w:pStyle w:val="ListParagraph"/>
        <w:spacing w:before="120"/>
        <w:ind w:left="360"/>
        <w:contextualSpacing w:val="0"/>
        <w:outlineLvl w:val="0"/>
        <w:rPr>
          <w:rFonts w:asciiTheme="minorHAnsi" w:hAnsiTheme="minorHAnsi" w:cstheme="minorHAnsi"/>
          <w:szCs w:val="24"/>
        </w:rPr>
      </w:pPr>
    </w:p>
    <w:p w14:paraId="377B3E3B" w14:textId="77777777" w:rsidR="00155ED1" w:rsidRPr="00451D8D" w:rsidRDefault="00155ED1" w:rsidP="00155ED1">
      <w:pPr>
        <w:pBdr>
          <w:top w:val="nil"/>
          <w:left w:val="nil"/>
          <w:bottom w:val="nil"/>
          <w:right w:val="nil"/>
          <w:between w:val="nil"/>
        </w:pBdr>
      </w:pPr>
    </w:p>
    <w:p w14:paraId="0E0F41B1" w14:textId="77777777" w:rsidR="00155ED1" w:rsidRPr="00451D8D" w:rsidRDefault="00155ED1" w:rsidP="00155ED1">
      <w:pPr>
        <w:pBdr>
          <w:top w:val="nil"/>
          <w:left w:val="nil"/>
          <w:bottom w:val="nil"/>
          <w:right w:val="nil"/>
          <w:between w:val="nil"/>
        </w:pBdr>
      </w:pPr>
    </w:p>
    <w:p w14:paraId="7A57D81F" w14:textId="77777777" w:rsidR="00155ED1" w:rsidRPr="00451D8D" w:rsidRDefault="00155ED1" w:rsidP="00155ED1">
      <w:pPr>
        <w:pBdr>
          <w:top w:val="nil"/>
          <w:left w:val="nil"/>
          <w:bottom w:val="nil"/>
          <w:right w:val="nil"/>
          <w:between w:val="nil"/>
        </w:pBdr>
      </w:pPr>
    </w:p>
    <w:p w14:paraId="170B1FA4" w14:textId="77777777" w:rsidR="00155ED1" w:rsidRPr="00451D8D" w:rsidRDefault="00155ED1" w:rsidP="00155ED1">
      <w:pPr>
        <w:pBdr>
          <w:top w:val="nil"/>
          <w:left w:val="nil"/>
          <w:bottom w:val="nil"/>
          <w:right w:val="nil"/>
          <w:between w:val="nil"/>
        </w:pBdr>
      </w:pPr>
    </w:p>
    <w:p w14:paraId="20C98C27" w14:textId="77777777" w:rsidR="00155ED1" w:rsidRPr="00451D8D" w:rsidRDefault="00155ED1" w:rsidP="00155ED1">
      <w:pPr>
        <w:pBdr>
          <w:top w:val="nil"/>
          <w:left w:val="nil"/>
          <w:bottom w:val="nil"/>
          <w:right w:val="nil"/>
          <w:between w:val="nil"/>
        </w:pBdr>
      </w:pPr>
    </w:p>
    <w:p w14:paraId="6F128922" w14:textId="77777777" w:rsidR="00473E1C" w:rsidRPr="00451D8D" w:rsidRDefault="00473E1C">
      <w:pPr>
        <w:rPr>
          <w:rFonts w:asciiTheme="minorHAnsi" w:eastAsia="Times New Roman" w:hAnsiTheme="minorHAnsi" w:cstheme="minorHAnsi"/>
          <w:sz w:val="52"/>
          <w:szCs w:val="24"/>
        </w:rPr>
      </w:pPr>
    </w:p>
    <w:p w14:paraId="1A69BDF8" w14:textId="77777777" w:rsidR="00C4212D" w:rsidRDefault="00C4212D">
      <w:pPr>
        <w:rPr>
          <w:rFonts w:asciiTheme="minorHAnsi" w:eastAsia="Times New Roman" w:hAnsiTheme="minorHAnsi" w:cstheme="minorHAnsi"/>
          <w:sz w:val="52"/>
          <w:szCs w:val="24"/>
        </w:rPr>
      </w:pPr>
      <w:r>
        <w:rPr>
          <w:rFonts w:asciiTheme="minorHAnsi" w:hAnsiTheme="minorHAnsi" w:cstheme="minorHAnsi"/>
        </w:rPr>
        <w:br w:type="page"/>
      </w:r>
    </w:p>
    <w:p w14:paraId="3523DCCE" w14:textId="623EB319" w:rsidR="00473E1C" w:rsidRPr="00451D8D" w:rsidRDefault="00473E1C" w:rsidP="00473E1C">
      <w:pPr>
        <w:pStyle w:val="Heading1"/>
        <w:rPr>
          <w:rFonts w:asciiTheme="minorHAnsi" w:hAnsiTheme="minorHAnsi" w:cstheme="minorHAnsi"/>
        </w:rPr>
      </w:pPr>
      <w:r w:rsidRPr="00451D8D">
        <w:rPr>
          <w:rFonts w:asciiTheme="minorHAnsi" w:hAnsiTheme="minorHAnsi" w:cstheme="minorHAnsi"/>
        </w:rPr>
        <w:t>Conclusion</w:t>
      </w:r>
    </w:p>
    <w:p w14:paraId="3BDAA3A0" w14:textId="77777777" w:rsidR="00473E1C" w:rsidRPr="00451D8D"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451D8D">
        <w:rPr>
          <w:rFonts w:asciiTheme="minorHAnsi" w:hAnsiTheme="minorHAnsi" w:cstheme="minorHAnsi"/>
          <w:b/>
          <w:bCs/>
          <w:szCs w:val="24"/>
        </w:rPr>
        <w:t>Conclusion Interview Statements</w:t>
      </w:r>
    </w:p>
    <w:p w14:paraId="4DC41454" w14:textId="77777777" w:rsidR="00473E1C" w:rsidRPr="00451D8D" w:rsidRDefault="00473E1C" w:rsidP="00473E1C">
      <w:pPr>
        <w:outlineLvl w:val="0"/>
        <w:rPr>
          <w:rFonts w:asciiTheme="minorHAnsi" w:hAnsiTheme="minorHAnsi" w:cstheme="minorHAnsi"/>
          <w:b/>
        </w:rPr>
      </w:pPr>
    </w:p>
    <w:bookmarkEnd w:id="1"/>
    <w:p w14:paraId="7F19F1FF" w14:textId="756F33C0" w:rsidR="00B07A3B" w:rsidRPr="00EF3D3D" w:rsidRDefault="00124965" w:rsidP="00B07A3B">
      <w:pPr>
        <w:pStyle w:val="ListParagraph"/>
        <w:numPr>
          <w:ilvl w:val="1"/>
          <w:numId w:val="3"/>
        </w:numPr>
        <w:spacing w:before="240"/>
        <w:outlineLvl w:val="0"/>
        <w:rPr>
          <w:rFonts w:asciiTheme="minorHAnsi" w:eastAsia="Times New Roman" w:hAnsiTheme="minorHAnsi" w:cstheme="minorHAnsi"/>
          <w:color w:val="7030A0"/>
          <w:szCs w:val="24"/>
        </w:rPr>
      </w:pPr>
      <w:r w:rsidRPr="00EF3D3D">
        <w:rPr>
          <w:rFonts w:asciiTheme="minorHAnsi" w:hAnsiTheme="minorHAnsi" w:cstheme="minorHAnsi"/>
          <w:color w:val="7030A0"/>
        </w:rPr>
        <w:t>This workflow can be transferred to different interventional medical procedures for training or planning purposes.</w:t>
      </w:r>
    </w:p>
    <w:p w14:paraId="09B3142C" w14:textId="77777777" w:rsidR="00656E07" w:rsidRPr="00656E07" w:rsidRDefault="00656E07" w:rsidP="00656E07">
      <w:pPr>
        <w:pStyle w:val="ListParagraph"/>
        <w:spacing w:before="240"/>
        <w:ind w:left="907"/>
        <w:outlineLvl w:val="0"/>
        <w:rPr>
          <w:rFonts w:asciiTheme="minorHAnsi" w:eastAsia="Times New Roman" w:hAnsiTheme="minorHAnsi" w:cstheme="minorHAnsi"/>
          <w:szCs w:val="24"/>
        </w:rPr>
      </w:pPr>
    </w:p>
    <w:p w14:paraId="4FB0066C" w14:textId="5B885200" w:rsidR="00656E07" w:rsidRPr="00C4212D" w:rsidRDefault="002142A1" w:rsidP="00656E07">
      <w:pPr>
        <w:pStyle w:val="ListParagraph"/>
        <w:numPr>
          <w:ilvl w:val="2"/>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i/>
          <w:iCs/>
          <w:color w:val="0432FF"/>
          <w:szCs w:val="24"/>
        </w:rPr>
        <w:t xml:space="preserve">4.6.1 </w:t>
      </w:r>
    </w:p>
    <w:p w14:paraId="693B5C84" w14:textId="25592D57" w:rsidR="00C4212D" w:rsidRDefault="00C4212D" w:rsidP="00C4212D">
      <w:pPr>
        <w:pStyle w:val="ListParagraph"/>
        <w:spacing w:before="240"/>
        <w:ind w:left="907"/>
        <w:outlineLvl w:val="0"/>
        <w:rPr>
          <w:rFonts w:asciiTheme="minorHAnsi" w:hAnsiTheme="minorHAnsi" w:cstheme="minorHAnsi"/>
          <w:b/>
          <w:szCs w:val="22"/>
          <w:u w:val="single"/>
          <w:lang w:eastAsia="zh-TW"/>
        </w:rPr>
      </w:pPr>
    </w:p>
    <w:p w14:paraId="692D1FF8" w14:textId="77777777" w:rsidR="00C4212D" w:rsidRPr="00EF3D3D" w:rsidRDefault="00C4212D" w:rsidP="00C4212D">
      <w:pPr>
        <w:pStyle w:val="ListParagraph"/>
        <w:spacing w:before="240"/>
        <w:ind w:left="907"/>
        <w:outlineLvl w:val="0"/>
        <w:rPr>
          <w:rFonts w:asciiTheme="minorHAnsi" w:eastAsia="Times New Roman" w:hAnsiTheme="minorHAnsi" w:cstheme="minorHAnsi"/>
          <w:color w:val="7030A0"/>
          <w:szCs w:val="24"/>
        </w:rPr>
      </w:pPr>
    </w:p>
    <w:p w14:paraId="54F20510" w14:textId="74D44675" w:rsidR="00B07A3B" w:rsidRPr="00EF3D3D" w:rsidRDefault="00124965" w:rsidP="00B07A3B">
      <w:pPr>
        <w:pStyle w:val="ListParagraph"/>
        <w:numPr>
          <w:ilvl w:val="1"/>
          <w:numId w:val="3"/>
        </w:numPr>
        <w:spacing w:before="240"/>
        <w:outlineLvl w:val="0"/>
        <w:rPr>
          <w:rFonts w:asciiTheme="minorHAnsi" w:eastAsia="Times New Roman" w:hAnsiTheme="minorHAnsi" w:cstheme="minorHAnsi"/>
          <w:color w:val="7030A0"/>
          <w:szCs w:val="24"/>
        </w:rPr>
      </w:pPr>
      <w:r w:rsidRPr="00EF3D3D">
        <w:rPr>
          <w:rFonts w:asciiTheme="minorHAnsi" w:hAnsiTheme="minorHAnsi" w:cstheme="minorHAnsi"/>
          <w:color w:val="7030A0"/>
        </w:rPr>
        <w:t>Th</w:t>
      </w:r>
      <w:r w:rsidR="002142A1" w:rsidRPr="00EF3D3D">
        <w:rPr>
          <w:rFonts w:asciiTheme="minorHAnsi" w:hAnsiTheme="minorHAnsi" w:cstheme="minorHAnsi"/>
          <w:color w:val="7030A0"/>
        </w:rPr>
        <w:t>e</w:t>
      </w:r>
      <w:r w:rsidRPr="00EF3D3D">
        <w:rPr>
          <w:rFonts w:asciiTheme="minorHAnsi" w:hAnsiTheme="minorHAnsi" w:cstheme="minorHAnsi"/>
          <w:color w:val="7030A0"/>
        </w:rPr>
        <w:t xml:space="preserve"> technique allow</w:t>
      </w:r>
      <w:r w:rsidR="002142A1" w:rsidRPr="00EF3D3D">
        <w:rPr>
          <w:rFonts w:asciiTheme="minorHAnsi" w:hAnsiTheme="minorHAnsi" w:cstheme="minorHAnsi"/>
          <w:color w:val="7030A0"/>
        </w:rPr>
        <w:t>s for</w:t>
      </w:r>
      <w:r w:rsidRPr="00EF3D3D">
        <w:rPr>
          <w:rFonts w:asciiTheme="minorHAnsi" w:hAnsiTheme="minorHAnsi" w:cstheme="minorHAnsi"/>
          <w:color w:val="7030A0"/>
        </w:rPr>
        <w:t xml:space="preserve"> a closer in-vitro examination of the flow behavior in large cardiovascular vessels </w:t>
      </w:r>
      <w:r w:rsidR="00687DAA" w:rsidRPr="00EF3D3D">
        <w:rPr>
          <w:rFonts w:asciiTheme="minorHAnsi" w:hAnsiTheme="minorHAnsi" w:cstheme="minorHAnsi"/>
          <w:color w:val="7030A0"/>
        </w:rPr>
        <w:t>and offers great potential for individualized therapy</w:t>
      </w:r>
      <w:r w:rsidR="00976B84" w:rsidRPr="00EF3D3D">
        <w:rPr>
          <w:rFonts w:asciiTheme="minorHAnsi" w:hAnsiTheme="minorHAnsi" w:cstheme="minorHAnsi"/>
          <w:color w:val="7030A0"/>
        </w:rPr>
        <w:t xml:space="preserve"> planning</w:t>
      </w:r>
      <w:r w:rsidRPr="00EF3D3D">
        <w:rPr>
          <w:rFonts w:asciiTheme="minorHAnsi" w:hAnsiTheme="minorHAnsi" w:cstheme="minorHAnsi"/>
          <w:color w:val="7030A0"/>
        </w:rPr>
        <w:t>.</w:t>
      </w:r>
    </w:p>
    <w:p w14:paraId="20E00666" w14:textId="77777777" w:rsidR="002142A1" w:rsidRPr="002142A1" w:rsidRDefault="002142A1" w:rsidP="002142A1">
      <w:pPr>
        <w:pStyle w:val="ListParagraph"/>
        <w:spacing w:before="240"/>
        <w:ind w:left="907"/>
        <w:outlineLvl w:val="0"/>
        <w:rPr>
          <w:rFonts w:asciiTheme="minorHAnsi" w:eastAsia="Times New Roman" w:hAnsiTheme="minorHAnsi" w:cstheme="minorHAnsi"/>
          <w:szCs w:val="24"/>
        </w:rPr>
      </w:pPr>
    </w:p>
    <w:p w14:paraId="435F59C4" w14:textId="106A802B" w:rsidR="002142A1" w:rsidRPr="00451D8D" w:rsidRDefault="002142A1" w:rsidP="002142A1">
      <w:pPr>
        <w:pStyle w:val="ListParagraph"/>
        <w:numPr>
          <w:ilvl w:val="2"/>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i/>
          <w:iCs/>
          <w:color w:val="0432FF"/>
          <w:szCs w:val="24"/>
        </w:rPr>
        <w:t xml:space="preserve">4.6.2 - </w:t>
      </w:r>
      <w:r w:rsidRPr="002142A1">
        <w:rPr>
          <w:rFonts w:asciiTheme="minorHAnsi" w:eastAsia="Times New Roman" w:hAnsiTheme="minorHAnsi" w:cstheme="minorHAnsi"/>
          <w:i/>
          <w:iCs/>
          <w:color w:val="0432FF"/>
          <w:szCs w:val="24"/>
        </w:rPr>
        <w:t>4.6.3</w:t>
      </w:r>
    </w:p>
    <w:sectPr w:rsidR="002142A1" w:rsidRPr="00451D8D"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65DA" w14:textId="77777777" w:rsidR="00765434" w:rsidRDefault="00765434">
      <w:r>
        <w:separator/>
      </w:r>
    </w:p>
    <w:p w14:paraId="621D3369" w14:textId="77777777" w:rsidR="00765434" w:rsidRDefault="00765434"/>
  </w:endnote>
  <w:endnote w:type="continuationSeparator" w:id="0">
    <w:p w14:paraId="59BF24C4" w14:textId="77777777" w:rsidR="00765434" w:rsidRDefault="00765434">
      <w:r>
        <w:continuationSeparator/>
      </w:r>
    </w:p>
    <w:p w14:paraId="14F25AAF" w14:textId="77777777" w:rsidR="00765434" w:rsidRDefault="00765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12C1856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7E5DD" w14:textId="77777777" w:rsidR="00336C61" w:rsidRDefault="00336C61" w:rsidP="001E230F">
    <w:pPr>
      <w:pStyle w:val="Footer"/>
      <w:ind w:right="360"/>
    </w:pPr>
  </w:p>
  <w:p w14:paraId="06AA052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EB7B" w14:textId="704F5944" w:rsidR="00ED23F4" w:rsidRPr="00790E8C" w:rsidRDefault="00336C61" w:rsidP="00C4212D">
    <w:pPr>
      <w:pStyle w:val="Footer"/>
      <w:tabs>
        <w:tab w:val="clear" w:pos="8640"/>
        <w:tab w:val="left" w:pos="600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91C2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C4212D">
      <w:rPr>
        <w:rFonts w:asciiTheme="minorHAnsi" w:hAnsiTheme="minorHAnsi" w:cstheme="minorHAnsi"/>
        <w:szCs w:val="24"/>
        <w:lang w:val="en-US"/>
      </w:rPr>
      <w:t>February 18, 2021</w:t>
    </w:r>
    <w:r w:rsidR="00C4212D">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605FB">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605FB">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D3AE" w14:textId="77777777" w:rsidR="00765434" w:rsidRDefault="00765434">
      <w:r>
        <w:separator/>
      </w:r>
    </w:p>
    <w:p w14:paraId="175B8764" w14:textId="77777777" w:rsidR="00765434" w:rsidRDefault="00765434"/>
  </w:footnote>
  <w:footnote w:type="continuationSeparator" w:id="0">
    <w:p w14:paraId="33407C8F" w14:textId="77777777" w:rsidR="00765434" w:rsidRDefault="00765434">
      <w:r>
        <w:continuationSeparator/>
      </w:r>
    </w:p>
    <w:p w14:paraId="4BF75596" w14:textId="77777777" w:rsidR="00765434" w:rsidRDefault="00765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CFC2" w14:textId="26C06284" w:rsidR="00336C61" w:rsidRPr="006D3AC7" w:rsidRDefault="00336C61" w:rsidP="00C4212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ja-JP"/>
      </w:rPr>
      <w:drawing>
        <wp:anchor distT="0" distB="0" distL="114300" distR="114300" simplePos="0" relativeHeight="251658240" behindDoc="0" locked="0" layoutInCell="1" allowOverlap="1" wp14:anchorId="531A148A" wp14:editId="2A92C23C">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4212D" w:rsidRPr="006B5402">
      <w:rPr>
        <w:rFonts w:asciiTheme="minorHAnsi" w:eastAsia="Helvetica Neue" w:hAnsiTheme="minorHAnsi" w:cstheme="minorHAnsi"/>
        <w:b/>
        <w:color w:val="00B050"/>
        <w:sz w:val="28"/>
        <w:szCs w:val="28"/>
        <w:u w:val="single"/>
      </w:rPr>
      <w:t>FINAL SCRIPT: APPROVED FOR FILMING</w:t>
    </w:r>
  </w:p>
  <w:p w14:paraId="547B216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22B2315"/>
    <w:multiLevelType w:val="multilevel"/>
    <w:tmpl w:val="C9B6FA76"/>
    <w:lvl w:ilvl="0">
      <w:start w:val="2"/>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A5A05E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6" w15:restartNumberingAfterBreak="0">
    <w:nsid w:val="7C4F30A8"/>
    <w:multiLevelType w:val="multilevel"/>
    <w:tmpl w:val="6B10B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2"/>
  </w:num>
  <w:num w:numId="42">
    <w:abstractNumId w:val="20"/>
  </w:num>
  <w:num w:numId="43">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zA1sjAwBDKNTZV0lIJTi4sz8/NACoxqAfBoZ/4sAAAA"/>
  </w:docVars>
  <w:rsids>
    <w:rsidRoot w:val="00BF2674"/>
    <w:rsid w:val="000005CC"/>
    <w:rsid w:val="00003C8B"/>
    <w:rsid w:val="000051DE"/>
    <w:rsid w:val="0000605D"/>
    <w:rsid w:val="00010DD0"/>
    <w:rsid w:val="0001266D"/>
    <w:rsid w:val="00013862"/>
    <w:rsid w:val="00023E22"/>
    <w:rsid w:val="00025DE9"/>
    <w:rsid w:val="000326C8"/>
    <w:rsid w:val="00037828"/>
    <w:rsid w:val="00043807"/>
    <w:rsid w:val="00064754"/>
    <w:rsid w:val="00074929"/>
    <w:rsid w:val="00083792"/>
    <w:rsid w:val="0008613B"/>
    <w:rsid w:val="000900D4"/>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4965"/>
    <w:rsid w:val="00125924"/>
    <w:rsid w:val="00126973"/>
    <w:rsid w:val="00143557"/>
    <w:rsid w:val="001469E6"/>
    <w:rsid w:val="00151824"/>
    <w:rsid w:val="001528A5"/>
    <w:rsid w:val="00155ED1"/>
    <w:rsid w:val="00162D51"/>
    <w:rsid w:val="00176D6F"/>
    <w:rsid w:val="00177B33"/>
    <w:rsid w:val="001819E3"/>
    <w:rsid w:val="00184EF9"/>
    <w:rsid w:val="00190363"/>
    <w:rsid w:val="00191A77"/>
    <w:rsid w:val="001B3024"/>
    <w:rsid w:val="001B5C46"/>
    <w:rsid w:val="001C2073"/>
    <w:rsid w:val="001C3C85"/>
    <w:rsid w:val="001C5DB5"/>
    <w:rsid w:val="001C7BBC"/>
    <w:rsid w:val="001D66A5"/>
    <w:rsid w:val="001E2225"/>
    <w:rsid w:val="001E230F"/>
    <w:rsid w:val="001E52A3"/>
    <w:rsid w:val="001F0567"/>
    <w:rsid w:val="001F0890"/>
    <w:rsid w:val="001F75CF"/>
    <w:rsid w:val="00202C90"/>
    <w:rsid w:val="00214268"/>
    <w:rsid w:val="002142A1"/>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1C8"/>
    <w:rsid w:val="002B55D9"/>
    <w:rsid w:val="002C49B6"/>
    <w:rsid w:val="002C54DB"/>
    <w:rsid w:val="002D52A1"/>
    <w:rsid w:val="002E7521"/>
    <w:rsid w:val="002F0D42"/>
    <w:rsid w:val="002F3829"/>
    <w:rsid w:val="002F38CF"/>
    <w:rsid w:val="002F552B"/>
    <w:rsid w:val="003036C1"/>
    <w:rsid w:val="00305187"/>
    <w:rsid w:val="0030618C"/>
    <w:rsid w:val="003138D4"/>
    <w:rsid w:val="003176C4"/>
    <w:rsid w:val="00320715"/>
    <w:rsid w:val="00322C71"/>
    <w:rsid w:val="00330F1B"/>
    <w:rsid w:val="00333FA4"/>
    <w:rsid w:val="00336C61"/>
    <w:rsid w:val="00337ACC"/>
    <w:rsid w:val="00342D7B"/>
    <w:rsid w:val="0034684D"/>
    <w:rsid w:val="003473C6"/>
    <w:rsid w:val="003513A5"/>
    <w:rsid w:val="003534B8"/>
    <w:rsid w:val="00355D9B"/>
    <w:rsid w:val="00363153"/>
    <w:rsid w:val="00364249"/>
    <w:rsid w:val="00381F64"/>
    <w:rsid w:val="0038502C"/>
    <w:rsid w:val="00386777"/>
    <w:rsid w:val="00391C27"/>
    <w:rsid w:val="00395684"/>
    <w:rsid w:val="003A1109"/>
    <w:rsid w:val="003A49C2"/>
    <w:rsid w:val="003B5E26"/>
    <w:rsid w:val="003C1044"/>
    <w:rsid w:val="003C32EC"/>
    <w:rsid w:val="003D0847"/>
    <w:rsid w:val="003E2BC9"/>
    <w:rsid w:val="003F4B52"/>
    <w:rsid w:val="004034B6"/>
    <w:rsid w:val="0040767C"/>
    <w:rsid w:val="004114EA"/>
    <w:rsid w:val="00414B4F"/>
    <w:rsid w:val="00417D5C"/>
    <w:rsid w:val="00426350"/>
    <w:rsid w:val="00440FFA"/>
    <w:rsid w:val="004425EC"/>
    <w:rsid w:val="00450B27"/>
    <w:rsid w:val="00451D8D"/>
    <w:rsid w:val="00453116"/>
    <w:rsid w:val="00455510"/>
    <w:rsid w:val="00456A5D"/>
    <w:rsid w:val="00464A17"/>
    <w:rsid w:val="00464D72"/>
    <w:rsid w:val="00472752"/>
    <w:rsid w:val="0047306D"/>
    <w:rsid w:val="00473E1C"/>
    <w:rsid w:val="00477713"/>
    <w:rsid w:val="0048283A"/>
    <w:rsid w:val="00482D4C"/>
    <w:rsid w:val="00483E1B"/>
    <w:rsid w:val="00493A57"/>
    <w:rsid w:val="004C1095"/>
    <w:rsid w:val="004C2DAD"/>
    <w:rsid w:val="004C7D04"/>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55F4"/>
    <w:rsid w:val="005363E2"/>
    <w:rsid w:val="00536D89"/>
    <w:rsid w:val="005444C7"/>
    <w:rsid w:val="00557116"/>
    <w:rsid w:val="0055763A"/>
    <w:rsid w:val="00565757"/>
    <w:rsid w:val="005829FA"/>
    <w:rsid w:val="00585ECC"/>
    <w:rsid w:val="005A02B6"/>
    <w:rsid w:val="005A09D8"/>
    <w:rsid w:val="005A1F5E"/>
    <w:rsid w:val="005A3F8F"/>
    <w:rsid w:val="005B6859"/>
    <w:rsid w:val="005C6D1E"/>
    <w:rsid w:val="005D7432"/>
    <w:rsid w:val="005D783F"/>
    <w:rsid w:val="005E2B7E"/>
    <w:rsid w:val="005F18A3"/>
    <w:rsid w:val="00604177"/>
    <w:rsid w:val="006137EC"/>
    <w:rsid w:val="006260A2"/>
    <w:rsid w:val="006346FE"/>
    <w:rsid w:val="00637544"/>
    <w:rsid w:val="006402D4"/>
    <w:rsid w:val="00645A61"/>
    <w:rsid w:val="00645B93"/>
    <w:rsid w:val="00646050"/>
    <w:rsid w:val="00652165"/>
    <w:rsid w:val="00654735"/>
    <w:rsid w:val="006556DE"/>
    <w:rsid w:val="006565A0"/>
    <w:rsid w:val="00656E07"/>
    <w:rsid w:val="006579DD"/>
    <w:rsid w:val="00660315"/>
    <w:rsid w:val="006617AB"/>
    <w:rsid w:val="00663E85"/>
    <w:rsid w:val="00664850"/>
    <w:rsid w:val="0067274F"/>
    <w:rsid w:val="00673750"/>
    <w:rsid w:val="006801B1"/>
    <w:rsid w:val="006857D0"/>
    <w:rsid w:val="006872B7"/>
    <w:rsid w:val="00687DAA"/>
    <w:rsid w:val="0069228B"/>
    <w:rsid w:val="0069665E"/>
    <w:rsid w:val="006A0250"/>
    <w:rsid w:val="006A14A2"/>
    <w:rsid w:val="006A21CB"/>
    <w:rsid w:val="006A2F75"/>
    <w:rsid w:val="006A6324"/>
    <w:rsid w:val="006B1971"/>
    <w:rsid w:val="006B2573"/>
    <w:rsid w:val="006C08AE"/>
    <w:rsid w:val="006C0E87"/>
    <w:rsid w:val="006D3AC7"/>
    <w:rsid w:val="006D7676"/>
    <w:rsid w:val="006F51C2"/>
    <w:rsid w:val="0071294C"/>
    <w:rsid w:val="00723388"/>
    <w:rsid w:val="00724E3B"/>
    <w:rsid w:val="00731E5D"/>
    <w:rsid w:val="00745D4B"/>
    <w:rsid w:val="00746865"/>
    <w:rsid w:val="007548F3"/>
    <w:rsid w:val="007574EC"/>
    <w:rsid w:val="00765434"/>
    <w:rsid w:val="0077071A"/>
    <w:rsid w:val="00777388"/>
    <w:rsid w:val="00783B7B"/>
    <w:rsid w:val="00790E8C"/>
    <w:rsid w:val="007A4E1D"/>
    <w:rsid w:val="007A597D"/>
    <w:rsid w:val="007B0FBB"/>
    <w:rsid w:val="007B3E0E"/>
    <w:rsid w:val="007C5802"/>
    <w:rsid w:val="007D4222"/>
    <w:rsid w:val="007D478E"/>
    <w:rsid w:val="007D61A8"/>
    <w:rsid w:val="007F48D4"/>
    <w:rsid w:val="007F7C4E"/>
    <w:rsid w:val="00802635"/>
    <w:rsid w:val="00804C75"/>
    <w:rsid w:val="00806B1B"/>
    <w:rsid w:val="00817D9F"/>
    <w:rsid w:val="0082165B"/>
    <w:rsid w:val="0083216B"/>
    <w:rsid w:val="00832FA5"/>
    <w:rsid w:val="008373A7"/>
    <w:rsid w:val="008459FC"/>
    <w:rsid w:val="00851B3E"/>
    <w:rsid w:val="00854994"/>
    <w:rsid w:val="008605FB"/>
    <w:rsid w:val="00860BC3"/>
    <w:rsid w:val="00861D2C"/>
    <w:rsid w:val="00873D1A"/>
    <w:rsid w:val="00875BE8"/>
    <w:rsid w:val="00877B88"/>
    <w:rsid w:val="0088113B"/>
    <w:rsid w:val="008A0177"/>
    <w:rsid w:val="008D2A6A"/>
    <w:rsid w:val="008D58EC"/>
    <w:rsid w:val="008E4800"/>
    <w:rsid w:val="008E74F7"/>
    <w:rsid w:val="008F7754"/>
    <w:rsid w:val="0090117D"/>
    <w:rsid w:val="009055DD"/>
    <w:rsid w:val="009114D8"/>
    <w:rsid w:val="009149A4"/>
    <w:rsid w:val="009212DD"/>
    <w:rsid w:val="00921AB9"/>
    <w:rsid w:val="00922E56"/>
    <w:rsid w:val="009258F3"/>
    <w:rsid w:val="009301B8"/>
    <w:rsid w:val="00931D78"/>
    <w:rsid w:val="00931EC2"/>
    <w:rsid w:val="00937733"/>
    <w:rsid w:val="00941F06"/>
    <w:rsid w:val="009431F3"/>
    <w:rsid w:val="00947092"/>
    <w:rsid w:val="00951A8E"/>
    <w:rsid w:val="00954870"/>
    <w:rsid w:val="009625B1"/>
    <w:rsid w:val="00976B84"/>
    <w:rsid w:val="00985F44"/>
    <w:rsid w:val="00987081"/>
    <w:rsid w:val="00997611"/>
    <w:rsid w:val="009A0E7C"/>
    <w:rsid w:val="009A3CBD"/>
    <w:rsid w:val="009A6D45"/>
    <w:rsid w:val="009B2183"/>
    <w:rsid w:val="009B4EE3"/>
    <w:rsid w:val="009C041E"/>
    <w:rsid w:val="009C2062"/>
    <w:rsid w:val="009C7B9A"/>
    <w:rsid w:val="009D03D7"/>
    <w:rsid w:val="009D21B9"/>
    <w:rsid w:val="009E25F5"/>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2C7A"/>
    <w:rsid w:val="00AB3338"/>
    <w:rsid w:val="00AC2A14"/>
    <w:rsid w:val="00AC5EF4"/>
    <w:rsid w:val="00AC63FC"/>
    <w:rsid w:val="00AD3C6C"/>
    <w:rsid w:val="00AD4F04"/>
    <w:rsid w:val="00AE11E8"/>
    <w:rsid w:val="00AE63CD"/>
    <w:rsid w:val="00B00969"/>
    <w:rsid w:val="00B04340"/>
    <w:rsid w:val="00B07A3B"/>
    <w:rsid w:val="00B13941"/>
    <w:rsid w:val="00B20AEC"/>
    <w:rsid w:val="00B340A8"/>
    <w:rsid w:val="00B40E12"/>
    <w:rsid w:val="00B435B8"/>
    <w:rsid w:val="00B4499C"/>
    <w:rsid w:val="00B5116D"/>
    <w:rsid w:val="00B6201D"/>
    <w:rsid w:val="00B6507B"/>
    <w:rsid w:val="00B653B7"/>
    <w:rsid w:val="00B66A14"/>
    <w:rsid w:val="00B7250F"/>
    <w:rsid w:val="00B807E5"/>
    <w:rsid w:val="00B847A0"/>
    <w:rsid w:val="00B87BC5"/>
    <w:rsid w:val="00BC6DA7"/>
    <w:rsid w:val="00BC7399"/>
    <w:rsid w:val="00BD4346"/>
    <w:rsid w:val="00BE051D"/>
    <w:rsid w:val="00BE756D"/>
    <w:rsid w:val="00BF2674"/>
    <w:rsid w:val="00C00F3F"/>
    <w:rsid w:val="00C035C7"/>
    <w:rsid w:val="00C12062"/>
    <w:rsid w:val="00C2620F"/>
    <w:rsid w:val="00C34F4C"/>
    <w:rsid w:val="00C4212D"/>
    <w:rsid w:val="00C602B2"/>
    <w:rsid w:val="00C70C90"/>
    <w:rsid w:val="00C7374B"/>
    <w:rsid w:val="00C8109F"/>
    <w:rsid w:val="00C82679"/>
    <w:rsid w:val="00C836F3"/>
    <w:rsid w:val="00C9198B"/>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6E62"/>
    <w:rsid w:val="00DB7EBA"/>
    <w:rsid w:val="00DC058D"/>
    <w:rsid w:val="00DC1E10"/>
    <w:rsid w:val="00DC2504"/>
    <w:rsid w:val="00DC311D"/>
    <w:rsid w:val="00DC7C84"/>
    <w:rsid w:val="00DC7D3A"/>
    <w:rsid w:val="00DD2CF9"/>
    <w:rsid w:val="00DE2882"/>
    <w:rsid w:val="00DE3010"/>
    <w:rsid w:val="00DE46DB"/>
    <w:rsid w:val="00DE66F3"/>
    <w:rsid w:val="00DF0865"/>
    <w:rsid w:val="00DF307B"/>
    <w:rsid w:val="00E06660"/>
    <w:rsid w:val="00E13A0E"/>
    <w:rsid w:val="00E24673"/>
    <w:rsid w:val="00E24898"/>
    <w:rsid w:val="00E355EE"/>
    <w:rsid w:val="00E44C46"/>
    <w:rsid w:val="00E64D11"/>
    <w:rsid w:val="00E662CA"/>
    <w:rsid w:val="00E8076C"/>
    <w:rsid w:val="00E8515F"/>
    <w:rsid w:val="00E87DA4"/>
    <w:rsid w:val="00EA15F6"/>
    <w:rsid w:val="00EA20E5"/>
    <w:rsid w:val="00EA2756"/>
    <w:rsid w:val="00EA4B94"/>
    <w:rsid w:val="00EA60D4"/>
    <w:rsid w:val="00EA6B8A"/>
    <w:rsid w:val="00EB5A41"/>
    <w:rsid w:val="00EB6C27"/>
    <w:rsid w:val="00EC098C"/>
    <w:rsid w:val="00EC3C46"/>
    <w:rsid w:val="00EC69FF"/>
    <w:rsid w:val="00ED00F1"/>
    <w:rsid w:val="00ED23F4"/>
    <w:rsid w:val="00ED592D"/>
    <w:rsid w:val="00EE1E2F"/>
    <w:rsid w:val="00EE39ED"/>
    <w:rsid w:val="00EE4460"/>
    <w:rsid w:val="00EF1BE9"/>
    <w:rsid w:val="00EF3D3D"/>
    <w:rsid w:val="00EF4E2B"/>
    <w:rsid w:val="00F0293A"/>
    <w:rsid w:val="00F04E9E"/>
    <w:rsid w:val="00F10CF8"/>
    <w:rsid w:val="00F10FAD"/>
    <w:rsid w:val="00F146E3"/>
    <w:rsid w:val="00F22F5E"/>
    <w:rsid w:val="00F3061E"/>
    <w:rsid w:val="00F35094"/>
    <w:rsid w:val="00F358A8"/>
    <w:rsid w:val="00F56A75"/>
    <w:rsid w:val="00F60B45"/>
    <w:rsid w:val="00F64FB6"/>
    <w:rsid w:val="00F95E8D"/>
    <w:rsid w:val="00FA1A9D"/>
    <w:rsid w:val="00FA532D"/>
    <w:rsid w:val="00FA7A79"/>
    <w:rsid w:val="00FA7D51"/>
    <w:rsid w:val="00FB067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59B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023706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lian.grab@med.uni-muenchen.de" TargetMode="External"/><Relationship Id="rId13" Type="http://schemas.openxmlformats.org/officeDocument/2006/relationships/hyperlink" Target="mailto:fabian.koenig@med.uni-muenchen.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29263" TargetMode="External"/><Relationship Id="rId12" Type="http://schemas.openxmlformats.org/officeDocument/2006/relationships/hyperlink" Target="mailto:alena.gesenhues@med.uni-muenchen.de" TargetMode="External"/><Relationship Id="rId17" Type="http://schemas.openxmlformats.org/officeDocument/2006/relationships/hyperlink" Target="mailto:nikolaus.thierfelder@med.uni-muenchen.de" TargetMode="External"/><Relationship Id="rId2" Type="http://schemas.openxmlformats.org/officeDocument/2006/relationships/styles" Target="styles.xml"/><Relationship Id="rId16" Type="http://schemas.openxmlformats.org/officeDocument/2006/relationships/hyperlink" Target="mailto:adrian.curta@med.uni-muenchen.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ina.hopfner@med.uni-muenchen.de" TargetMode="External"/><Relationship Id="rId5" Type="http://schemas.openxmlformats.org/officeDocument/2006/relationships/footnotes" Target="footnotes.xml"/><Relationship Id="rId15" Type="http://schemas.openxmlformats.org/officeDocument/2006/relationships/hyperlink" Target="mailto:christian.hagl@med.uni-muenchen.de"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ximilian.grab@med.uni-muenchen.de" TargetMode="External"/><Relationship Id="rId14" Type="http://schemas.openxmlformats.org/officeDocument/2006/relationships/hyperlink" Target="mailto:nikolaus.haas@med.uni-muenchen.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2347</Words>
  <Characters>13384</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15700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2021-06-28T11:58:00Z</dcterms:created>
  <dcterms:modified xsi:type="dcterms:W3CDTF">2021-06-28T11:58:00Z</dcterms:modified>
</cp:coreProperties>
</file>