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48AF6C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0551F">
        <w:rPr>
          <w:rFonts w:asciiTheme="minorHAnsi" w:eastAsia="Times New Roman" w:hAnsiTheme="minorHAnsi" w:cstheme="minorHAnsi"/>
          <w:b/>
          <w:szCs w:val="24"/>
        </w:rPr>
        <w:t>62061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1157C16" w14:textId="77777777" w:rsidR="00B0551F" w:rsidRDefault="004E0C5A" w:rsidP="00B0551F">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B0551F">
          <w:rPr>
            <w:rStyle w:val="Hyperlink"/>
            <w:rFonts w:ascii="Arial" w:hAnsi="Arial" w:cs="Arial"/>
            <w:color w:val="1155CC"/>
            <w:sz w:val="19"/>
            <w:szCs w:val="19"/>
          </w:rPr>
          <w:t>https://www.jove.com/account/file-uploader?src=18928653</w:t>
        </w:r>
      </w:hyperlink>
    </w:p>
    <w:p w14:paraId="575333E3" w14:textId="78FA6DC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64F7EF7" w14:textId="77777777" w:rsidR="00B0551F" w:rsidRPr="00CE42A4" w:rsidRDefault="004E0C5A" w:rsidP="00B0551F">
      <w:pPr>
        <w:rPr>
          <w:b/>
          <w:bCs/>
        </w:rPr>
      </w:pPr>
      <w:r w:rsidRPr="00A97CC6">
        <w:rPr>
          <w:rFonts w:asciiTheme="minorHAnsi" w:eastAsia="Times New Roman" w:hAnsiTheme="minorHAnsi" w:cstheme="minorHAnsi"/>
          <w:b/>
          <w:sz w:val="32"/>
          <w:szCs w:val="32"/>
        </w:rPr>
        <w:t xml:space="preserve">Title: </w:t>
      </w:r>
      <w:r w:rsidR="00B0551F" w:rsidRPr="00B0551F">
        <w:rPr>
          <w:b/>
          <w:bCs/>
          <w:sz w:val="32"/>
          <w:szCs w:val="32"/>
        </w:rPr>
        <w:t xml:space="preserve">Quantitative Metabolomics of </w:t>
      </w:r>
      <w:r w:rsidR="00B0551F" w:rsidRPr="00B0551F">
        <w:rPr>
          <w:b/>
          <w:bCs/>
          <w:i/>
          <w:iCs/>
          <w:sz w:val="32"/>
          <w:szCs w:val="32"/>
        </w:rPr>
        <w:t>Saccharomyces Cerevisiae</w:t>
      </w:r>
      <w:r w:rsidR="00B0551F" w:rsidRPr="00B0551F">
        <w:rPr>
          <w:b/>
          <w:bCs/>
          <w:sz w:val="32"/>
          <w:szCs w:val="32"/>
        </w:rPr>
        <w:t xml:space="preserve"> Using Liquid Chromatography Coupled with Tandem Mass Spectrometry</w:t>
      </w:r>
      <w:r w:rsidR="00B0551F" w:rsidRPr="00CE42A4">
        <w:rPr>
          <w:b/>
          <w:bCs/>
        </w:rPr>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5BDF86E" w14:textId="62A5315E" w:rsidR="00B0551F" w:rsidRPr="00B0551F" w:rsidRDefault="00EC3C46" w:rsidP="00B0551F">
      <w:pPr>
        <w:rPr>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B0551F" w:rsidRPr="00B0551F">
        <w:rPr>
          <w:b/>
          <w:bCs/>
          <w:sz w:val="28"/>
          <w:szCs w:val="28"/>
        </w:rPr>
        <w:t>Karamat Mohammad</w:t>
      </w:r>
      <w:r w:rsidR="00B0551F" w:rsidRPr="00B0551F">
        <w:rPr>
          <w:b/>
          <w:bCs/>
          <w:sz w:val="28"/>
          <w:szCs w:val="28"/>
          <w:vertAlign w:val="superscript"/>
        </w:rPr>
        <w:t>1</w:t>
      </w:r>
      <w:r w:rsidR="00B0551F" w:rsidRPr="00B0551F">
        <w:rPr>
          <w:b/>
          <w:bCs/>
          <w:sz w:val="28"/>
          <w:szCs w:val="28"/>
        </w:rPr>
        <w:t>, Heng Jiang</w:t>
      </w:r>
      <w:r w:rsidR="00B0551F" w:rsidRPr="00B0551F">
        <w:rPr>
          <w:b/>
          <w:bCs/>
          <w:sz w:val="28"/>
          <w:szCs w:val="28"/>
          <w:vertAlign w:val="superscript"/>
        </w:rPr>
        <w:t>2</w:t>
      </w:r>
      <w:r w:rsidR="00B0551F" w:rsidRPr="00B0551F">
        <w:rPr>
          <w:b/>
          <w:bCs/>
          <w:sz w:val="28"/>
          <w:szCs w:val="28"/>
        </w:rPr>
        <w:t>, and Vladimir I. Titorenko</w:t>
      </w:r>
      <w:r w:rsidR="00B0551F" w:rsidRPr="00B0551F">
        <w:rPr>
          <w:b/>
          <w:bCs/>
          <w:sz w:val="28"/>
          <w:szCs w:val="28"/>
          <w:vertAlign w:val="superscript"/>
        </w:rPr>
        <w:t>1</w:t>
      </w:r>
    </w:p>
    <w:p w14:paraId="23F07419" w14:textId="77777777" w:rsidR="00B0551F" w:rsidRPr="00B0551F" w:rsidRDefault="00B0551F" w:rsidP="00B0551F">
      <w:pPr>
        <w:rPr>
          <w:sz w:val="28"/>
          <w:szCs w:val="28"/>
          <w:vertAlign w:val="superscript"/>
        </w:rPr>
      </w:pPr>
    </w:p>
    <w:p w14:paraId="5AA29848" w14:textId="7663C1B4" w:rsidR="00B0551F" w:rsidRPr="00B0551F" w:rsidRDefault="00B0551F" w:rsidP="00B0551F">
      <w:pPr>
        <w:rPr>
          <w:sz w:val="28"/>
          <w:szCs w:val="28"/>
        </w:rPr>
      </w:pPr>
      <w:r w:rsidRPr="00B0551F">
        <w:rPr>
          <w:sz w:val="28"/>
          <w:szCs w:val="28"/>
          <w:vertAlign w:val="superscript"/>
        </w:rPr>
        <w:t>1</w:t>
      </w:r>
      <w:r w:rsidRPr="00B0551F">
        <w:rPr>
          <w:sz w:val="28"/>
          <w:szCs w:val="28"/>
        </w:rPr>
        <w:t>Department of Biology, Concordia University</w:t>
      </w:r>
    </w:p>
    <w:p w14:paraId="2A4193C5" w14:textId="2AB8DAA6" w:rsidR="004E0C5A" w:rsidRPr="00B0551F" w:rsidRDefault="00B0551F" w:rsidP="00B0551F">
      <w:pPr>
        <w:jc w:val="both"/>
        <w:rPr>
          <w:rFonts w:cs="Calibri"/>
          <w:iCs/>
          <w:sz w:val="28"/>
          <w:szCs w:val="28"/>
        </w:rPr>
      </w:pPr>
      <w:r w:rsidRPr="00B0551F">
        <w:rPr>
          <w:sz w:val="28"/>
          <w:szCs w:val="28"/>
          <w:vertAlign w:val="superscript"/>
        </w:rPr>
        <w:t>2</w:t>
      </w:r>
      <w:r w:rsidRPr="00B0551F">
        <w:rPr>
          <w:sz w:val="28"/>
          <w:szCs w:val="28"/>
        </w:rPr>
        <w:t>Centre for Biological Applications of Mass Spectrometry, Concordia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B28DD3F" w14:textId="77777777" w:rsidR="00B0551F" w:rsidRDefault="00B0551F" w:rsidP="004E0C5A">
      <w:pPr>
        <w:outlineLvl w:val="0"/>
      </w:pPr>
      <w:r w:rsidRPr="00CE42A4">
        <w:t xml:space="preserve">Vladimir I. </w:t>
      </w:r>
      <w:proofErr w:type="spellStart"/>
      <w:r w:rsidRPr="00CE42A4">
        <w:t>Titorenko</w:t>
      </w:r>
      <w:proofErr w:type="spellEnd"/>
      <w:r w:rsidRPr="00CE42A4">
        <w:tab/>
      </w:r>
      <w:r>
        <w:t xml:space="preserve"> </w:t>
      </w:r>
    </w:p>
    <w:p w14:paraId="74AEE438" w14:textId="5A5F756E" w:rsidR="009A2050" w:rsidRPr="001C3D6D" w:rsidRDefault="004827D0" w:rsidP="004E0C5A">
      <w:pPr>
        <w:outlineLvl w:val="0"/>
        <w:rPr>
          <w:rFonts w:asciiTheme="minorHAnsi" w:eastAsia="Times New Roman" w:hAnsiTheme="minorHAnsi" w:cstheme="minorHAnsi"/>
          <w:b/>
          <w:szCs w:val="24"/>
        </w:rPr>
      </w:pPr>
      <w:hyperlink r:id="rId8" w:history="1">
        <w:r w:rsidR="00B0551F" w:rsidRPr="00CE42A4">
          <w:rPr>
            <w:rStyle w:val="Hyperlink"/>
          </w:rPr>
          <w:t>vladimir.titorenko@concordia.ca</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D4080CB" w14:textId="277105F7" w:rsidR="00B0551F" w:rsidRPr="00CE42A4" w:rsidRDefault="004827D0" w:rsidP="00B0551F">
      <w:hyperlink r:id="rId9" w:history="1">
        <w:r w:rsidR="00B0551F" w:rsidRPr="00CE42A4">
          <w:rPr>
            <w:rStyle w:val="Hyperlink"/>
          </w:rPr>
          <w:t>karamat@live.ca</w:t>
        </w:r>
      </w:hyperlink>
    </w:p>
    <w:p w14:paraId="00499534" w14:textId="35FE9FA9" w:rsidR="00470A83" w:rsidRDefault="004827D0" w:rsidP="00B0551F">
      <w:pPr>
        <w:jc w:val="both"/>
        <w:rPr>
          <w:rFonts w:asciiTheme="minorHAnsi" w:eastAsia="Times New Roman" w:hAnsiTheme="minorHAnsi" w:cstheme="minorHAnsi"/>
          <w:bCs/>
          <w:sz w:val="52"/>
          <w:szCs w:val="52"/>
        </w:rPr>
      </w:pPr>
      <w:hyperlink r:id="rId10" w:history="1">
        <w:r w:rsidR="00B0551F" w:rsidRPr="00CE42A4">
          <w:rPr>
            <w:rStyle w:val="Hyperlink"/>
          </w:rPr>
          <w:t>heng.jiang@concordia.ca</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C13FDCF"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E2D74">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1A03C24E" w14:textId="77777777" w:rsidR="00BE2D74" w:rsidRDefault="00BE2D74" w:rsidP="00652165">
      <w:pPr>
        <w:spacing w:before="120"/>
        <w:ind w:left="216" w:hanging="216"/>
        <w:rPr>
          <w:rFonts w:asciiTheme="minorHAnsi" w:eastAsia="Times New Roman" w:hAnsiTheme="minorHAnsi" w:cstheme="minorHAnsi"/>
          <w:szCs w:val="24"/>
        </w:rPr>
      </w:pPr>
    </w:p>
    <w:p w14:paraId="168EEBC1" w14:textId="15FCB04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E2D74">
        <w:rPr>
          <w:rFonts w:asciiTheme="minorHAnsi" w:eastAsia="Times New Roman" w:hAnsiTheme="minorHAnsi" w:cstheme="minorHAnsi"/>
          <w:b/>
          <w:bCs/>
          <w:szCs w:val="24"/>
        </w:rPr>
        <w:t>Y</w:t>
      </w:r>
    </w:p>
    <w:p w14:paraId="03F71320" w14:textId="32AD7311" w:rsidR="00987081" w:rsidRPr="008D6504" w:rsidRDefault="008D6504" w:rsidP="00652165">
      <w:pPr>
        <w:spacing w:before="120"/>
        <w:ind w:left="720"/>
        <w:rPr>
          <w:rFonts w:asciiTheme="minorHAnsi" w:eastAsia="Times New Roman" w:hAnsiTheme="minorHAnsi" w:cstheme="minorHAnsi"/>
          <w:i/>
          <w:iCs/>
          <w:color w:val="4F81BD" w:themeColor="accent1"/>
          <w:szCs w:val="24"/>
        </w:rPr>
      </w:pPr>
      <w:r w:rsidRPr="008D6504">
        <w:rPr>
          <w:rFonts w:asciiTheme="minorHAnsi" w:eastAsia="Times New Roman" w:hAnsiTheme="minorHAnsi" w:cstheme="minorHAnsi"/>
          <w:i/>
          <w:iCs/>
          <w:color w:val="4F81BD" w:themeColor="accent1"/>
          <w:szCs w:val="24"/>
        </w:rPr>
        <w:t xml:space="preserve">Videographer: All screen capture files provided, </w:t>
      </w:r>
      <w:r w:rsidRPr="008D6504">
        <w:rPr>
          <w:rFonts w:asciiTheme="minorHAnsi" w:eastAsia="Times New Roman" w:hAnsiTheme="minorHAnsi" w:cstheme="minorHAnsi"/>
          <w:i/>
          <w:iCs/>
          <w:color w:val="4F81BD" w:themeColor="accent1"/>
          <w:szCs w:val="24"/>
          <w:u w:val="single"/>
        </w:rPr>
        <w:t>do not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090686C6" w14:textId="78992717" w:rsidR="007544FB" w:rsidRPr="006D3C9C" w:rsidRDefault="004827D0" w:rsidP="007C519A">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B40521">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41105D8D" w14:textId="77777777" w:rsidR="007C519A"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7C519A">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DB89B9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E2D74">
        <w:rPr>
          <w:rFonts w:asciiTheme="minorHAnsi" w:hAnsiTheme="minorHAnsi" w:cstheme="minorHAnsi"/>
          <w:b/>
          <w:color w:val="000000" w:themeColor="text1"/>
          <w:szCs w:val="24"/>
        </w:rPr>
        <w:t>3</w:t>
      </w:r>
      <w:r w:rsidR="005A1379">
        <w:rPr>
          <w:rFonts w:asciiTheme="minorHAnsi" w:hAnsiTheme="minorHAnsi" w:cstheme="minorHAnsi"/>
          <w:b/>
          <w:color w:val="000000" w:themeColor="text1"/>
          <w:szCs w:val="24"/>
        </w:rPr>
        <w:t>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2BE1CFD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E596332" w:rsidR="007D61A8" w:rsidRPr="00A453AF" w:rsidRDefault="00B4052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Karamat Mohammad</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585683">
        <w:rPr>
          <w:rFonts w:asciiTheme="minorHAnsi" w:eastAsia="Times New Roman" w:hAnsiTheme="minorHAnsi" w:cstheme="minorHAnsi"/>
          <w:szCs w:val="24"/>
        </w:rPr>
        <w:t>This protocol has many advantages over the currently used yeast metabolomic methods</w:t>
      </w:r>
      <w:r w:rsidR="00420B3F">
        <w:rPr>
          <w:rFonts w:asciiTheme="minorHAnsi" w:eastAsia="Times New Roman" w:hAnsiTheme="minorHAnsi" w:cstheme="minorHAnsi"/>
          <w:szCs w:val="24"/>
        </w:rPr>
        <w:t xml:space="preserve"> in that it is</w:t>
      </w:r>
      <w:r w:rsidR="00585683">
        <w:rPr>
          <w:rFonts w:asciiTheme="minorHAnsi" w:eastAsia="Times New Roman" w:hAnsiTheme="minorHAnsi" w:cstheme="minorHAnsi"/>
          <w:szCs w:val="24"/>
        </w:rPr>
        <w:t xml:space="preserve"> more sensitive</w:t>
      </w:r>
      <w:r w:rsidR="007C519A">
        <w:rPr>
          <w:rFonts w:asciiTheme="minorHAnsi" w:eastAsia="Times New Roman" w:hAnsiTheme="minorHAnsi" w:cstheme="minorHAnsi"/>
          <w:szCs w:val="24"/>
        </w:rPr>
        <w:t xml:space="preserve"> and</w:t>
      </w:r>
      <w:r w:rsidR="00420B3F">
        <w:rPr>
          <w:rFonts w:asciiTheme="minorHAnsi" w:eastAsia="Times New Roman" w:hAnsiTheme="minorHAnsi" w:cstheme="minorHAnsi"/>
          <w:szCs w:val="24"/>
        </w:rPr>
        <w:t xml:space="preserve"> that</w:t>
      </w:r>
      <w:r w:rsidR="007C519A">
        <w:rPr>
          <w:rFonts w:asciiTheme="minorHAnsi" w:eastAsia="Times New Roman" w:hAnsiTheme="minorHAnsi" w:cstheme="minorHAnsi"/>
          <w:szCs w:val="24"/>
        </w:rPr>
        <w:t xml:space="preserve"> </w:t>
      </w:r>
      <w:r w:rsidR="00585683">
        <w:rPr>
          <w:rFonts w:asciiTheme="minorHAnsi" w:eastAsia="Times New Roman" w:hAnsiTheme="minorHAnsi" w:cstheme="minorHAnsi"/>
          <w:szCs w:val="24"/>
        </w:rPr>
        <w:t xml:space="preserve">it can profile </w:t>
      </w:r>
      <w:r w:rsidR="00266E2E">
        <w:rPr>
          <w:rFonts w:asciiTheme="minorHAnsi" w:eastAsia="Times New Roman" w:hAnsiTheme="minorHAnsi" w:cstheme="minorHAnsi"/>
          <w:szCs w:val="24"/>
        </w:rPr>
        <w:t>various classes of metabolites</w:t>
      </w:r>
      <w:r w:rsidR="007C519A">
        <w:rPr>
          <w:rFonts w:asciiTheme="minorHAnsi" w:eastAsia="Times New Roman" w:hAnsiTheme="minorHAnsi" w:cstheme="minorHAnsi"/>
          <w:szCs w:val="24"/>
        </w:rPr>
        <w:t>,</w:t>
      </w:r>
      <w:r w:rsidR="00266E2E">
        <w:rPr>
          <w:rFonts w:asciiTheme="minorHAnsi" w:eastAsia="Times New Roman" w:hAnsiTheme="minorHAnsi" w:cstheme="minorHAnsi"/>
          <w:szCs w:val="24"/>
        </w:rPr>
        <w:t xml:space="preserve"> including </w:t>
      </w:r>
      <w:r w:rsidR="00585683">
        <w:rPr>
          <w:rFonts w:asciiTheme="minorHAnsi" w:eastAsia="Times New Roman" w:hAnsiTheme="minorHAnsi" w:cstheme="minorHAnsi"/>
          <w:szCs w:val="24"/>
        </w:rPr>
        <w:t>isobaric</w:t>
      </w:r>
      <w:r w:rsidR="00266E2E">
        <w:rPr>
          <w:rFonts w:asciiTheme="minorHAnsi" w:eastAsia="Times New Roman" w:hAnsiTheme="minorHAnsi" w:cstheme="minorHAnsi"/>
          <w:szCs w:val="24"/>
        </w:rPr>
        <w:t xml:space="preserve">, </w:t>
      </w:r>
      <w:r w:rsidR="00585683">
        <w:rPr>
          <w:rFonts w:asciiTheme="minorHAnsi" w:eastAsia="Times New Roman" w:hAnsiTheme="minorHAnsi" w:cstheme="minorHAnsi"/>
          <w:szCs w:val="24"/>
        </w:rPr>
        <w:t>isomeric</w:t>
      </w:r>
      <w:r w:rsidR="00266E2E">
        <w:rPr>
          <w:rFonts w:asciiTheme="minorHAnsi" w:eastAsia="Times New Roman" w:hAnsiTheme="minorHAnsi" w:cstheme="minorHAnsi"/>
          <w:szCs w:val="24"/>
        </w:rPr>
        <w:t>, hydrophilic</w:t>
      </w:r>
      <w:r w:rsidR="007C519A">
        <w:rPr>
          <w:rFonts w:asciiTheme="minorHAnsi" w:eastAsia="Times New Roman" w:hAnsiTheme="minorHAnsi" w:cstheme="minorHAnsi"/>
          <w:szCs w:val="24"/>
        </w:rPr>
        <w:t>,</w:t>
      </w:r>
      <w:r w:rsidR="00266E2E">
        <w:rPr>
          <w:rFonts w:asciiTheme="minorHAnsi" w:eastAsia="Times New Roman" w:hAnsiTheme="minorHAnsi" w:cstheme="minorHAnsi"/>
          <w:szCs w:val="24"/>
        </w:rPr>
        <w:t xml:space="preserve"> and hydrophobic</w:t>
      </w:r>
      <w:r w:rsidR="00585683">
        <w:rPr>
          <w:rFonts w:asciiTheme="minorHAnsi" w:eastAsia="Times New Roman" w:hAnsiTheme="minorHAnsi" w:cstheme="minorHAnsi"/>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10EEB72F"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65F0C9CB" w:rsidR="00A453AF" w:rsidRPr="00A453AF" w:rsidRDefault="00266E2E" w:rsidP="00A453AF">
      <w:pPr>
        <w:pStyle w:val="ListParagraph"/>
        <w:numPr>
          <w:ilvl w:val="1"/>
          <w:numId w:val="3"/>
        </w:numPr>
        <w:rPr>
          <w:rFonts w:cs="Calibri"/>
          <w:szCs w:val="24"/>
        </w:rPr>
      </w:pPr>
      <w:r>
        <w:rPr>
          <w:rStyle w:val="AuthorName"/>
          <w:rFonts w:asciiTheme="minorHAnsi" w:eastAsia="Times" w:hAnsiTheme="minorHAnsi" w:cstheme="minorHAnsi"/>
        </w:rPr>
        <w:t>Karamat Mohammad</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150841">
        <w:t>The quenching method in this protocol stops all enzymatic reaction</w:t>
      </w:r>
      <w:r w:rsidR="004039AF">
        <w:t>s</w:t>
      </w:r>
      <w:r w:rsidR="00150841">
        <w:t xml:space="preserve"> while significantly decreas</w:t>
      </w:r>
      <w:r w:rsidR="007C519A">
        <w:t xml:space="preserve">ing </w:t>
      </w:r>
      <w:r w:rsidR="00420B3F">
        <w:t xml:space="preserve">cellular metabolite </w:t>
      </w:r>
      <w:r w:rsidR="00150841">
        <w:t xml:space="preserve">leakage. </w:t>
      </w:r>
      <w:r w:rsidR="00A93841">
        <w:t>To accurately annotat</w:t>
      </w:r>
      <w:r w:rsidR="00420B3F">
        <w:t>e</w:t>
      </w:r>
      <w:r w:rsidR="00A93841">
        <w:t xml:space="preserve"> metabolites</w:t>
      </w:r>
      <w:r w:rsidR="007C519A">
        <w:t>,</w:t>
      </w:r>
      <w:r w:rsidR="00A93841">
        <w:t xml:space="preserve"> a MS1 library is developed from several MS2 runs</w:t>
      </w:r>
      <w:r w:rsidR="007C519A">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1328BAB" w14:textId="71BFBFBF" w:rsidR="00A453AF" w:rsidRPr="00A453AF" w:rsidRDefault="00A453AF" w:rsidP="007C519A">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CC9923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379A98F2" w:rsidR="00F574FD" w:rsidRPr="00355CD9" w:rsidRDefault="002733B6" w:rsidP="00F574FD">
      <w:pPr>
        <w:pStyle w:val="BodyText"/>
        <w:numPr>
          <w:ilvl w:val="0"/>
          <w:numId w:val="15"/>
        </w:numPr>
        <w:spacing w:before="360"/>
        <w:outlineLvl w:val="0"/>
        <w:rPr>
          <w:i w:val="0"/>
          <w:iCs/>
        </w:rPr>
      </w:pPr>
      <w:r>
        <w:rPr>
          <w:b/>
          <w:bCs/>
          <w:i w:val="0"/>
          <w:iCs/>
        </w:rPr>
        <w:t>Cell Transfer</w:t>
      </w:r>
      <w:r w:rsidR="00355CD9">
        <w:rPr>
          <w:b/>
          <w:bCs/>
          <w:i w:val="0"/>
          <w:iCs/>
        </w:rPr>
        <w:t xml:space="preserve"> and Culture</w:t>
      </w:r>
    </w:p>
    <w:p w14:paraId="3458A873" w14:textId="7ACE49E4" w:rsidR="00355CD9" w:rsidRDefault="00355CD9" w:rsidP="00355CD9">
      <w:pPr>
        <w:pStyle w:val="BodyText"/>
        <w:numPr>
          <w:ilvl w:val="1"/>
          <w:numId w:val="15"/>
        </w:numPr>
        <w:spacing w:before="360"/>
        <w:outlineLvl w:val="0"/>
        <w:rPr>
          <w:i w:val="0"/>
          <w:iCs/>
        </w:rPr>
      </w:pPr>
      <w:r w:rsidRPr="00E217B7">
        <w:rPr>
          <w:i w:val="0"/>
          <w:iCs/>
          <w:color w:val="7030A0"/>
        </w:rPr>
        <w:t xml:space="preserve">After overnight culture at 30 degrees Celsius and 200 revolutions per minute, determine the number of yeast cells per milliliter of culture </w:t>
      </w:r>
      <w:r w:rsidRPr="00E217B7">
        <w:rPr>
          <w:b/>
          <w:bCs/>
          <w:i w:val="0"/>
          <w:iCs/>
          <w:color w:val="7030A0"/>
        </w:rPr>
        <w:t>[1-TXT]</w:t>
      </w:r>
      <w:r w:rsidRPr="00E217B7">
        <w:rPr>
          <w:i w:val="0"/>
          <w:iCs/>
          <w:color w:val="7030A0"/>
        </w:rPr>
        <w:t xml:space="preserve"> and add 5 milliliters of </w:t>
      </w:r>
      <w:r w:rsidR="00F4145E" w:rsidRPr="00E217B7">
        <w:rPr>
          <w:i w:val="0"/>
          <w:iCs/>
          <w:color w:val="7030A0"/>
        </w:rPr>
        <w:t xml:space="preserve">sterilized 20% stock solution of glucose to each of two Erlenmeyer flasks </w:t>
      </w:r>
      <w:r w:rsidRPr="00E217B7">
        <w:rPr>
          <w:i w:val="0"/>
          <w:iCs/>
          <w:color w:val="7030A0"/>
        </w:rPr>
        <w:t>containing</w:t>
      </w:r>
      <w:r w:rsidR="00F4145E" w:rsidRPr="00E217B7">
        <w:rPr>
          <w:i w:val="0"/>
          <w:iCs/>
          <w:color w:val="7030A0"/>
        </w:rPr>
        <w:t xml:space="preserve"> </w:t>
      </w:r>
      <w:r w:rsidRPr="00E217B7">
        <w:rPr>
          <w:i w:val="0"/>
          <w:iCs/>
          <w:color w:val="7030A0"/>
        </w:rPr>
        <w:t xml:space="preserve">45 milliliters of </w:t>
      </w:r>
      <w:r w:rsidR="00F4145E" w:rsidRPr="00E217B7">
        <w:rPr>
          <w:i w:val="0"/>
          <w:iCs/>
          <w:color w:val="7030A0"/>
        </w:rPr>
        <w:t>autoclaved YP</w:t>
      </w:r>
      <w:r w:rsidRPr="00E217B7">
        <w:rPr>
          <w:i w:val="0"/>
          <w:iCs/>
          <w:color w:val="7030A0"/>
        </w:rPr>
        <w:t xml:space="preserve"> </w:t>
      </w:r>
      <w:r>
        <w:rPr>
          <w:i w:val="0"/>
          <w:iCs/>
          <w:color w:val="FF0000"/>
        </w:rPr>
        <w:t>(Y-P)</w:t>
      </w:r>
      <w:r w:rsidR="00F4145E" w:rsidRPr="00355CD9">
        <w:rPr>
          <w:i w:val="0"/>
          <w:iCs/>
        </w:rPr>
        <w:t xml:space="preserve"> </w:t>
      </w:r>
      <w:r w:rsidR="00F4145E" w:rsidRPr="00E217B7">
        <w:rPr>
          <w:i w:val="0"/>
          <w:iCs/>
          <w:color w:val="7030A0"/>
        </w:rPr>
        <w:t>medium</w:t>
      </w:r>
      <w:r w:rsidRPr="00E217B7">
        <w:rPr>
          <w:i w:val="0"/>
          <w:iCs/>
          <w:color w:val="7030A0"/>
        </w:rPr>
        <w:t xml:space="preserve"> per flask </w:t>
      </w:r>
      <w:r>
        <w:rPr>
          <w:b/>
          <w:bCs/>
          <w:i w:val="0"/>
          <w:iCs/>
        </w:rPr>
        <w:t>[2-TXT]</w:t>
      </w:r>
      <w:r w:rsidR="00F4145E" w:rsidRPr="00355CD9">
        <w:rPr>
          <w:i w:val="0"/>
          <w:iCs/>
        </w:rPr>
        <w:t>.</w:t>
      </w:r>
    </w:p>
    <w:p w14:paraId="4FEE3DED" w14:textId="1AF7D164" w:rsidR="00355CD9" w:rsidRPr="00355CD9" w:rsidRDefault="00355CD9" w:rsidP="00355CD9">
      <w:pPr>
        <w:pStyle w:val="BodyText"/>
        <w:numPr>
          <w:ilvl w:val="2"/>
          <w:numId w:val="15"/>
        </w:numPr>
        <w:spacing w:before="360"/>
        <w:outlineLvl w:val="0"/>
        <w:rPr>
          <w:i w:val="0"/>
          <w:iCs/>
        </w:rPr>
      </w:pPr>
      <w:r>
        <w:rPr>
          <w:i w:val="0"/>
          <w:iCs/>
        </w:rPr>
        <w:t xml:space="preserve">WIDE: Talent counting cells, with yeast culture visible in frame </w:t>
      </w:r>
      <w:r>
        <w:rPr>
          <w:b/>
          <w:bCs/>
          <w:i w:val="0"/>
          <w:iCs/>
        </w:rPr>
        <w:t>TEXT: See text for full yeast culture preparation details</w:t>
      </w:r>
    </w:p>
    <w:p w14:paraId="3028A280" w14:textId="26C8C1DA" w:rsidR="00355CD9" w:rsidRDefault="00355CD9" w:rsidP="00355CD9">
      <w:pPr>
        <w:pStyle w:val="BodyText"/>
        <w:numPr>
          <w:ilvl w:val="2"/>
          <w:numId w:val="15"/>
        </w:numPr>
        <w:spacing w:before="360"/>
        <w:outlineLvl w:val="0"/>
        <w:rPr>
          <w:i w:val="0"/>
          <w:iCs/>
        </w:rPr>
      </w:pPr>
      <w:r>
        <w:rPr>
          <w:i w:val="0"/>
          <w:iCs/>
        </w:rPr>
        <w:t xml:space="preserve">Talent adding solution to flask(s), with solution container visible in frame </w:t>
      </w:r>
      <w:r>
        <w:rPr>
          <w:b/>
          <w:bCs/>
          <w:i w:val="0"/>
          <w:iCs/>
        </w:rPr>
        <w:t xml:space="preserve">TEXT: YP: </w:t>
      </w:r>
      <w:r w:rsidRPr="00355CD9">
        <w:rPr>
          <w:b/>
          <w:bCs/>
          <w:i w:val="0"/>
          <w:iCs/>
        </w:rPr>
        <w:t xml:space="preserve">yeast extract with </w:t>
      </w:r>
      <w:proofErr w:type="spellStart"/>
      <w:r w:rsidRPr="00355CD9">
        <w:rPr>
          <w:b/>
          <w:bCs/>
          <w:i w:val="0"/>
          <w:iCs/>
        </w:rPr>
        <w:t>bactopeptone</w:t>
      </w:r>
      <w:proofErr w:type="spellEnd"/>
    </w:p>
    <w:p w14:paraId="19C1EDFD" w14:textId="77777777" w:rsidR="00F4145E" w:rsidRPr="00355CD9" w:rsidRDefault="00F4145E" w:rsidP="00355CD9">
      <w:pPr>
        <w:pStyle w:val="ListParagraph"/>
        <w:ind w:left="360"/>
        <w:rPr>
          <w:iCs/>
        </w:rPr>
      </w:pPr>
    </w:p>
    <w:p w14:paraId="56F2331F" w14:textId="7DEBB8E8" w:rsidR="00355CD9" w:rsidRDefault="00355CD9" w:rsidP="00355CD9">
      <w:pPr>
        <w:pStyle w:val="ListParagraph"/>
        <w:numPr>
          <w:ilvl w:val="1"/>
          <w:numId w:val="15"/>
        </w:numPr>
      </w:pPr>
      <w:r w:rsidRPr="00E217B7">
        <w:rPr>
          <w:color w:val="7030A0"/>
        </w:rPr>
        <w:t>Use a sterile transfer pipette to add 5 x 10</w:t>
      </w:r>
      <w:r w:rsidRPr="00E217B7">
        <w:rPr>
          <w:color w:val="7030A0"/>
          <w:vertAlign w:val="superscript"/>
        </w:rPr>
        <w:t>7</w:t>
      </w:r>
      <w:r w:rsidRPr="00E217B7">
        <w:rPr>
          <w:color w:val="7030A0"/>
        </w:rPr>
        <w:t xml:space="preserve"> yeast cells to each flask </w:t>
      </w:r>
      <w:r w:rsidRPr="00E217B7">
        <w:rPr>
          <w:b/>
          <w:bCs/>
          <w:color w:val="7030A0"/>
        </w:rPr>
        <w:t>[1]</w:t>
      </w:r>
      <w:r w:rsidRPr="00E217B7">
        <w:rPr>
          <w:color w:val="7030A0"/>
        </w:rPr>
        <w:t xml:space="preserve"> and g</w:t>
      </w:r>
      <w:r w:rsidR="00F4145E" w:rsidRPr="00E217B7">
        <w:rPr>
          <w:color w:val="7030A0"/>
        </w:rPr>
        <w:t>r</w:t>
      </w:r>
      <w:r w:rsidRPr="00E217B7">
        <w:rPr>
          <w:color w:val="7030A0"/>
        </w:rPr>
        <w:t xml:space="preserve">ow the yeast cells for at least 24 additional hours at 30 degrees Celsius at 200 revolutions per minute </w:t>
      </w:r>
      <w:r>
        <w:rPr>
          <w:b/>
          <w:bCs/>
        </w:rPr>
        <w:t>[2]</w:t>
      </w:r>
      <w:r w:rsidR="00F4145E" w:rsidRPr="00B63945">
        <w:t>.</w:t>
      </w:r>
    </w:p>
    <w:p w14:paraId="2E07D7BA" w14:textId="77777777" w:rsidR="00355CD9" w:rsidRDefault="00355CD9" w:rsidP="00355CD9">
      <w:pPr>
        <w:pStyle w:val="ListParagraph"/>
        <w:ind w:left="907"/>
      </w:pPr>
    </w:p>
    <w:p w14:paraId="3FD3BA5C" w14:textId="1142C07A" w:rsidR="00F4145E" w:rsidRDefault="00355CD9" w:rsidP="00355CD9">
      <w:pPr>
        <w:pStyle w:val="ListParagraph"/>
        <w:numPr>
          <w:ilvl w:val="2"/>
          <w:numId w:val="15"/>
        </w:numPr>
      </w:pPr>
      <w:r>
        <w:t>Talent adding cells to flask(s), with original culture flask also visible in frame</w:t>
      </w:r>
    </w:p>
    <w:p w14:paraId="54882BB8" w14:textId="03DDC171" w:rsidR="00355CD9" w:rsidRDefault="00355CD9" w:rsidP="00355CD9">
      <w:pPr>
        <w:pStyle w:val="ListParagraph"/>
        <w:numPr>
          <w:ilvl w:val="2"/>
          <w:numId w:val="15"/>
        </w:numPr>
      </w:pPr>
      <w:r>
        <w:t>Talent placing flasks into shaking incubator</w:t>
      </w:r>
    </w:p>
    <w:p w14:paraId="6D52B63C" w14:textId="77777777" w:rsidR="00892B51" w:rsidRDefault="00892B51" w:rsidP="00892B51">
      <w:pPr>
        <w:pStyle w:val="ListParagraph"/>
        <w:ind w:left="1627"/>
      </w:pPr>
    </w:p>
    <w:p w14:paraId="2D0FA2A6" w14:textId="77777777" w:rsidR="00892B51" w:rsidRDefault="00892B51" w:rsidP="00892B51">
      <w:pPr>
        <w:pStyle w:val="ListParagraph"/>
        <w:numPr>
          <w:ilvl w:val="0"/>
          <w:numId w:val="15"/>
        </w:numPr>
        <w:rPr>
          <w:b/>
          <w:bCs/>
        </w:rPr>
      </w:pPr>
      <w:r w:rsidRPr="00F4145E">
        <w:rPr>
          <w:b/>
          <w:bCs/>
        </w:rPr>
        <w:t xml:space="preserve">Membrane </w:t>
      </w:r>
      <w:r>
        <w:rPr>
          <w:b/>
          <w:bCs/>
        </w:rPr>
        <w:t>I</w:t>
      </w:r>
      <w:r w:rsidRPr="00F4145E">
        <w:rPr>
          <w:b/>
          <w:bCs/>
        </w:rPr>
        <w:t xml:space="preserve">ntegrity </w:t>
      </w:r>
      <w:r>
        <w:rPr>
          <w:b/>
          <w:bCs/>
        </w:rPr>
        <w:t>Assessment</w:t>
      </w:r>
    </w:p>
    <w:p w14:paraId="4BDF7546" w14:textId="77777777" w:rsidR="00892B51" w:rsidRPr="00B63945" w:rsidRDefault="00892B51" w:rsidP="00892B51"/>
    <w:p w14:paraId="56A2D665" w14:textId="6490E4B7" w:rsidR="00892B51" w:rsidRDefault="00892B51" w:rsidP="00892B51">
      <w:pPr>
        <w:pStyle w:val="ListParagraph"/>
        <w:numPr>
          <w:ilvl w:val="1"/>
          <w:numId w:val="15"/>
        </w:numPr>
      </w:pPr>
      <w:r w:rsidRPr="00E217B7">
        <w:rPr>
          <w:color w:val="7030A0"/>
        </w:rPr>
        <w:t xml:space="preserve">The next day, after quenching the </w:t>
      </w:r>
      <w:r w:rsidR="00C532BF" w:rsidRPr="00E217B7">
        <w:rPr>
          <w:color w:val="7030A0"/>
        </w:rPr>
        <w:t xml:space="preserve">yeast </w:t>
      </w:r>
      <w:r w:rsidRPr="00E217B7">
        <w:rPr>
          <w:color w:val="7030A0"/>
        </w:rPr>
        <w:t xml:space="preserve">cells, thoroughly wash the cells with 15 milliliters of ABC </w:t>
      </w:r>
      <w:r>
        <w:rPr>
          <w:color w:val="FF0000"/>
        </w:rPr>
        <w:t>(A-B-C)</w:t>
      </w:r>
      <w:r w:rsidRPr="00B63945">
        <w:t xml:space="preserve"> </w:t>
      </w:r>
      <w:r w:rsidRPr="00E217B7">
        <w:rPr>
          <w:color w:val="7030A0"/>
        </w:rPr>
        <w:t xml:space="preserve">buffer </w:t>
      </w:r>
      <w:r w:rsidRPr="00E217B7">
        <w:rPr>
          <w:b/>
          <w:bCs/>
          <w:color w:val="7030A0"/>
        </w:rPr>
        <w:t>[1-TXT]</w:t>
      </w:r>
      <w:r w:rsidRPr="00E217B7">
        <w:rPr>
          <w:color w:val="7030A0"/>
        </w:rPr>
        <w:t xml:space="preserve"> and collect the cells by centrifugation </w:t>
      </w:r>
      <w:r>
        <w:rPr>
          <w:b/>
          <w:bCs/>
        </w:rPr>
        <w:t>[2-TXT]</w:t>
      </w:r>
      <w:r>
        <w:t>.</w:t>
      </w:r>
    </w:p>
    <w:p w14:paraId="4007C3F9" w14:textId="77777777" w:rsidR="00892B51" w:rsidRDefault="00892B51" w:rsidP="00892B51">
      <w:pPr>
        <w:pStyle w:val="ListParagraph"/>
        <w:ind w:left="907"/>
      </w:pPr>
    </w:p>
    <w:p w14:paraId="04F5F4C9" w14:textId="0CD27883" w:rsidR="00892B51" w:rsidRPr="003F3A82" w:rsidRDefault="00892B51" w:rsidP="00892B51">
      <w:pPr>
        <w:pStyle w:val="ListParagraph"/>
        <w:numPr>
          <w:ilvl w:val="2"/>
          <w:numId w:val="15"/>
        </w:numPr>
      </w:pPr>
      <w:r>
        <w:t xml:space="preserve">WIDE: Talent mixing cells, with buffer visible in frame </w:t>
      </w:r>
      <w:r>
        <w:rPr>
          <w:b/>
          <w:bCs/>
        </w:rPr>
        <w:t>TEXT: See text for quenching details</w:t>
      </w:r>
    </w:p>
    <w:p w14:paraId="6ABC87E0" w14:textId="77777777" w:rsidR="00892B51" w:rsidRPr="003F3A82" w:rsidRDefault="00892B51" w:rsidP="00892B51">
      <w:pPr>
        <w:pStyle w:val="ListParagraph"/>
        <w:numPr>
          <w:ilvl w:val="2"/>
          <w:numId w:val="15"/>
        </w:numPr>
      </w:pPr>
      <w:r>
        <w:t xml:space="preserve">Talent placing tube into centrifuge </w:t>
      </w:r>
      <w:r>
        <w:rPr>
          <w:b/>
          <w:bCs/>
        </w:rPr>
        <w:t>TEXT: 5 min, 3000 x g, 0 °C</w:t>
      </w:r>
    </w:p>
    <w:p w14:paraId="5DB599CE" w14:textId="77777777" w:rsidR="00892B51" w:rsidRPr="00B63945" w:rsidRDefault="00892B51" w:rsidP="00892B51">
      <w:pPr>
        <w:pStyle w:val="ListParagraph"/>
        <w:ind w:left="360"/>
      </w:pPr>
    </w:p>
    <w:p w14:paraId="1ADA503A" w14:textId="066A7553" w:rsidR="00892B51" w:rsidRDefault="00892B51" w:rsidP="00892B51">
      <w:pPr>
        <w:pStyle w:val="ListParagraph"/>
        <w:numPr>
          <w:ilvl w:val="1"/>
          <w:numId w:val="15"/>
        </w:numPr>
      </w:pPr>
      <w:r w:rsidRPr="00E217B7">
        <w:rPr>
          <w:color w:val="7030A0"/>
        </w:rPr>
        <w:t xml:space="preserve">Resuspend the pellet in 1 milliliter of fresh ABC buffer </w:t>
      </w:r>
      <w:r w:rsidRPr="00E217B7">
        <w:rPr>
          <w:b/>
          <w:bCs/>
          <w:color w:val="7030A0"/>
        </w:rPr>
        <w:t xml:space="preserve">[1] </w:t>
      </w:r>
      <w:r w:rsidRPr="00E217B7">
        <w:rPr>
          <w:color w:val="7030A0"/>
        </w:rPr>
        <w:t>and add 500 microliters of the propidium iodide solution to the cells</w:t>
      </w:r>
      <w:r w:rsidRPr="00B63945">
        <w:t xml:space="preserve"> </w:t>
      </w:r>
      <w:r>
        <w:rPr>
          <w:b/>
          <w:bCs/>
        </w:rPr>
        <w:t>[2]</w:t>
      </w:r>
      <w:r w:rsidRPr="00B63945">
        <w:t>.</w:t>
      </w:r>
    </w:p>
    <w:p w14:paraId="4444731F" w14:textId="77777777" w:rsidR="00892B51" w:rsidRDefault="00892B51" w:rsidP="00892B51">
      <w:pPr>
        <w:pStyle w:val="ListParagraph"/>
        <w:ind w:left="907"/>
      </w:pPr>
    </w:p>
    <w:p w14:paraId="110152FE" w14:textId="77777777" w:rsidR="00892B51" w:rsidRDefault="00892B51" w:rsidP="00892B51">
      <w:pPr>
        <w:pStyle w:val="ListParagraph"/>
        <w:numPr>
          <w:ilvl w:val="2"/>
          <w:numId w:val="15"/>
        </w:numPr>
      </w:pPr>
      <w:r>
        <w:t>Shot of pellet if visible, then buffer being added to tube, with buffer container visible in frame</w:t>
      </w:r>
    </w:p>
    <w:p w14:paraId="7AD98EDF" w14:textId="77777777" w:rsidR="00892B51" w:rsidRPr="00B63945" w:rsidRDefault="00892B51" w:rsidP="00892B51">
      <w:pPr>
        <w:pStyle w:val="ListParagraph"/>
        <w:numPr>
          <w:ilvl w:val="2"/>
          <w:numId w:val="15"/>
        </w:numPr>
      </w:pPr>
      <w:r>
        <w:t>Talent adding solution to tube, with solution container visible in frame</w:t>
      </w:r>
    </w:p>
    <w:p w14:paraId="074AEE7C" w14:textId="77777777" w:rsidR="00892B51" w:rsidRPr="00B63945" w:rsidRDefault="00892B51" w:rsidP="00892B51">
      <w:pPr>
        <w:pStyle w:val="ListParagraph"/>
        <w:ind w:left="360"/>
      </w:pPr>
    </w:p>
    <w:p w14:paraId="60ABCD0F" w14:textId="77777777" w:rsidR="00892B51" w:rsidRDefault="00892B51" w:rsidP="00892B51">
      <w:pPr>
        <w:pStyle w:val="ListParagraph"/>
        <w:numPr>
          <w:ilvl w:val="1"/>
          <w:numId w:val="15"/>
        </w:numPr>
      </w:pPr>
      <w:r w:rsidRPr="00E217B7">
        <w:rPr>
          <w:color w:val="7030A0"/>
        </w:rPr>
        <w:t xml:space="preserve">Vortex the sample three times for 10 seconds per vortex </w:t>
      </w:r>
      <w:r w:rsidRPr="00E217B7">
        <w:rPr>
          <w:b/>
          <w:bCs/>
          <w:color w:val="7030A0"/>
        </w:rPr>
        <w:t>[1]</w:t>
      </w:r>
      <w:r w:rsidRPr="00E217B7">
        <w:rPr>
          <w:color w:val="7030A0"/>
        </w:rPr>
        <w:t xml:space="preserve"> and incubate the cells for 10 minutes on ice protected from light </w:t>
      </w:r>
      <w:r>
        <w:rPr>
          <w:b/>
          <w:bCs/>
        </w:rPr>
        <w:t>[2]</w:t>
      </w:r>
      <w:r>
        <w:t>.</w:t>
      </w:r>
    </w:p>
    <w:p w14:paraId="39E69343" w14:textId="77777777" w:rsidR="00892B51" w:rsidRDefault="00892B51" w:rsidP="00892B51">
      <w:pPr>
        <w:pStyle w:val="ListParagraph"/>
        <w:ind w:left="907"/>
      </w:pPr>
    </w:p>
    <w:p w14:paraId="5DAC50DF" w14:textId="77777777" w:rsidR="00892B51" w:rsidRDefault="00892B51" w:rsidP="00892B51">
      <w:pPr>
        <w:pStyle w:val="ListParagraph"/>
        <w:numPr>
          <w:ilvl w:val="2"/>
          <w:numId w:val="15"/>
        </w:numPr>
      </w:pPr>
      <w:r>
        <w:t>Sample being vortexed</w:t>
      </w:r>
    </w:p>
    <w:p w14:paraId="36A76B8E" w14:textId="77777777" w:rsidR="00892B51" w:rsidRDefault="00892B51" w:rsidP="00892B51">
      <w:pPr>
        <w:pStyle w:val="ListParagraph"/>
        <w:numPr>
          <w:ilvl w:val="2"/>
          <w:numId w:val="15"/>
        </w:numPr>
      </w:pPr>
      <w:r>
        <w:t>Talent placing tube on ice</w:t>
      </w:r>
    </w:p>
    <w:p w14:paraId="4FD5F9AE" w14:textId="77777777" w:rsidR="00892B51" w:rsidRDefault="00892B51" w:rsidP="00892B51">
      <w:pPr>
        <w:pStyle w:val="ListParagraph"/>
        <w:ind w:left="1627"/>
      </w:pPr>
    </w:p>
    <w:p w14:paraId="5ED872E8" w14:textId="77777777" w:rsidR="00892B51" w:rsidRDefault="00892B51" w:rsidP="00892B51">
      <w:pPr>
        <w:pStyle w:val="ListParagraph"/>
        <w:numPr>
          <w:ilvl w:val="1"/>
          <w:numId w:val="15"/>
        </w:numPr>
      </w:pPr>
      <w:r w:rsidRPr="00E217B7">
        <w:rPr>
          <w:color w:val="7030A0"/>
        </w:rPr>
        <w:t xml:space="preserve">At the end of the incubation, collect the cells by centrifugation </w:t>
      </w:r>
      <w:r w:rsidRPr="00E217B7">
        <w:rPr>
          <w:b/>
          <w:bCs/>
          <w:color w:val="7030A0"/>
        </w:rPr>
        <w:t>[1-TXT]</w:t>
      </w:r>
      <w:r w:rsidRPr="00E217B7">
        <w:rPr>
          <w:color w:val="7030A0"/>
        </w:rPr>
        <w:t xml:space="preserve"> and wash the cells three times with 1 milliliter of fresh ABC buffer per wash </w:t>
      </w:r>
      <w:r>
        <w:rPr>
          <w:b/>
          <w:bCs/>
        </w:rPr>
        <w:t>[2]</w:t>
      </w:r>
      <w:r>
        <w:t>.</w:t>
      </w:r>
    </w:p>
    <w:p w14:paraId="30BD214C" w14:textId="77777777" w:rsidR="00892B51" w:rsidRDefault="00892B51" w:rsidP="00892B51">
      <w:pPr>
        <w:pStyle w:val="ListParagraph"/>
        <w:ind w:left="907"/>
      </w:pPr>
    </w:p>
    <w:p w14:paraId="62B3337A" w14:textId="77777777" w:rsidR="00892B51" w:rsidRPr="003F3A82" w:rsidRDefault="00892B51" w:rsidP="00892B51">
      <w:pPr>
        <w:pStyle w:val="ListParagraph"/>
        <w:numPr>
          <w:ilvl w:val="2"/>
          <w:numId w:val="15"/>
        </w:numPr>
      </w:pPr>
      <w:r>
        <w:t xml:space="preserve">Talent placing tube into centrifuge </w:t>
      </w:r>
      <w:r>
        <w:rPr>
          <w:b/>
          <w:bCs/>
        </w:rPr>
        <w:t>TEXT: 10 min, 13,400 x g, 4 °C</w:t>
      </w:r>
    </w:p>
    <w:p w14:paraId="0FCACB7B" w14:textId="77777777" w:rsidR="00892B51" w:rsidRDefault="00892B51" w:rsidP="00892B51">
      <w:pPr>
        <w:pStyle w:val="ListParagraph"/>
        <w:numPr>
          <w:ilvl w:val="2"/>
          <w:numId w:val="15"/>
        </w:numPr>
      </w:pPr>
      <w:r>
        <w:t>Shot of pellet If visible, then buffer being added to tube</w:t>
      </w:r>
    </w:p>
    <w:p w14:paraId="71ECE055" w14:textId="77777777" w:rsidR="00892B51" w:rsidRDefault="00892B51" w:rsidP="00892B51">
      <w:pPr>
        <w:pStyle w:val="ListParagraph"/>
        <w:ind w:left="1627"/>
      </w:pPr>
    </w:p>
    <w:p w14:paraId="276714FE" w14:textId="3D23B7F6" w:rsidR="00892B51" w:rsidRDefault="00892B51" w:rsidP="00892B51">
      <w:pPr>
        <w:pStyle w:val="ListParagraph"/>
        <w:numPr>
          <w:ilvl w:val="1"/>
          <w:numId w:val="15"/>
        </w:numPr>
      </w:pPr>
      <w:r w:rsidRPr="00E217B7">
        <w:rPr>
          <w:color w:val="7030A0"/>
        </w:rPr>
        <w:t xml:space="preserve">After the last wash, resuspend the pellet in 300 microliters of fresh ABC buffer </w:t>
      </w:r>
      <w:r w:rsidRPr="00E217B7">
        <w:rPr>
          <w:b/>
          <w:bCs/>
          <w:color w:val="7030A0"/>
        </w:rPr>
        <w:t xml:space="preserve">[1] </w:t>
      </w:r>
      <w:r w:rsidRPr="00E217B7">
        <w:rPr>
          <w:color w:val="7030A0"/>
        </w:rPr>
        <w:t xml:space="preserve">and add 10 microliters of the resulting cell suspension to a microscope slide </w:t>
      </w:r>
      <w:r>
        <w:rPr>
          <w:b/>
          <w:bCs/>
        </w:rPr>
        <w:t>[2]</w:t>
      </w:r>
      <w:r>
        <w:t>.</w:t>
      </w:r>
    </w:p>
    <w:p w14:paraId="389D0E58" w14:textId="77777777" w:rsidR="00892B51" w:rsidRDefault="00892B51" w:rsidP="00892B51">
      <w:pPr>
        <w:pStyle w:val="ListParagraph"/>
        <w:ind w:left="907"/>
      </w:pPr>
    </w:p>
    <w:p w14:paraId="7C3C170A" w14:textId="027151A3" w:rsidR="00892B51" w:rsidRDefault="00892B51" w:rsidP="00892B51">
      <w:pPr>
        <w:pStyle w:val="ListParagraph"/>
        <w:numPr>
          <w:ilvl w:val="2"/>
          <w:numId w:val="15"/>
        </w:numPr>
      </w:pPr>
      <w:r>
        <w:t>Shot of pellet, then buffer being added to tube</w:t>
      </w:r>
      <w:r w:rsidR="00E31A7E">
        <w:t xml:space="preserve"> </w:t>
      </w:r>
      <w:r w:rsidR="00E31A7E" w:rsidRPr="00E31A7E">
        <w:rPr>
          <w:i/>
          <w:iCs/>
          <w:color w:val="4F81BD" w:themeColor="accent1"/>
        </w:rPr>
        <w:t>Videographer: Important step</w:t>
      </w:r>
    </w:p>
    <w:p w14:paraId="284CC901" w14:textId="050B7F98" w:rsidR="00892B51" w:rsidRDefault="00892B51" w:rsidP="00892B51">
      <w:pPr>
        <w:pStyle w:val="ListParagraph"/>
        <w:numPr>
          <w:ilvl w:val="2"/>
          <w:numId w:val="15"/>
        </w:numPr>
      </w:pPr>
      <w:r>
        <w:t>Talent adding cells to slide</w:t>
      </w:r>
      <w:r w:rsidR="00E31A7E" w:rsidRPr="00E31A7E">
        <w:rPr>
          <w:i/>
          <w:iCs/>
          <w:color w:val="4F81BD" w:themeColor="accent1"/>
        </w:rPr>
        <w:t xml:space="preserve"> Videographer: Important step</w:t>
      </w:r>
    </w:p>
    <w:p w14:paraId="24C7F445" w14:textId="77777777" w:rsidR="00892B51" w:rsidRPr="00B63945" w:rsidRDefault="00892B51" w:rsidP="00892B51">
      <w:pPr>
        <w:pStyle w:val="ListParagraph"/>
        <w:ind w:left="360"/>
      </w:pPr>
    </w:p>
    <w:p w14:paraId="25F2CACB" w14:textId="25A31F9B" w:rsidR="00892B51" w:rsidRDefault="00892B51" w:rsidP="00892B51">
      <w:pPr>
        <w:pStyle w:val="ListParagraph"/>
        <w:numPr>
          <w:ilvl w:val="1"/>
          <w:numId w:val="15"/>
        </w:numPr>
      </w:pPr>
      <w:r w:rsidRPr="00E217B7">
        <w:rPr>
          <w:color w:val="7030A0"/>
        </w:rPr>
        <w:t xml:space="preserve">Use a fluorescence microscope to capture differential interference contrast and fluorescence microscopy images of the cells with the filters set to an excitation wavelength of 593 nanometers and an emission wavelength of 636 nanometers </w:t>
      </w:r>
      <w:r>
        <w:rPr>
          <w:b/>
          <w:bCs/>
        </w:rPr>
        <w:t>[1]</w:t>
      </w:r>
      <w:r w:rsidRPr="00B63945">
        <w:t>.</w:t>
      </w:r>
    </w:p>
    <w:p w14:paraId="6E5A8B69" w14:textId="77777777" w:rsidR="00892B51" w:rsidRDefault="00892B51" w:rsidP="00892B51">
      <w:pPr>
        <w:pStyle w:val="ListParagraph"/>
        <w:ind w:left="907"/>
      </w:pPr>
    </w:p>
    <w:p w14:paraId="22A327CB" w14:textId="70691664" w:rsidR="00892B51" w:rsidRPr="00B63945" w:rsidRDefault="00892B51" w:rsidP="00892B51">
      <w:pPr>
        <w:pStyle w:val="ListParagraph"/>
        <w:numPr>
          <w:ilvl w:val="2"/>
          <w:numId w:val="15"/>
        </w:numPr>
      </w:pPr>
      <w:r>
        <w:t>Talent at microscope, imaging cells, with monitor visible in frame</w:t>
      </w:r>
      <w:r w:rsidR="00E31A7E" w:rsidRPr="00E31A7E">
        <w:rPr>
          <w:i/>
          <w:iCs/>
          <w:color w:val="4F81BD" w:themeColor="accent1"/>
        </w:rPr>
        <w:t xml:space="preserve"> Videographer: Important step</w:t>
      </w:r>
    </w:p>
    <w:p w14:paraId="683A58E8" w14:textId="77777777" w:rsidR="00892B51" w:rsidRPr="00B63945" w:rsidRDefault="00892B51" w:rsidP="00892B51">
      <w:pPr>
        <w:pStyle w:val="ListParagraph"/>
        <w:ind w:left="360"/>
      </w:pPr>
    </w:p>
    <w:p w14:paraId="2171A508" w14:textId="77777777" w:rsidR="00892B51" w:rsidRDefault="00892B51" w:rsidP="00892B51">
      <w:pPr>
        <w:pStyle w:val="ListParagraph"/>
        <w:numPr>
          <w:ilvl w:val="1"/>
          <w:numId w:val="15"/>
        </w:numPr>
      </w:pPr>
      <w:r w:rsidRPr="00E217B7">
        <w:rPr>
          <w:color w:val="7030A0"/>
        </w:rPr>
        <w:t xml:space="preserve">Then use an appropriate image analysis program to count the total cell number of cells in the brightfield and fluorescence images </w:t>
      </w:r>
      <w:r w:rsidRPr="00E217B7">
        <w:rPr>
          <w:b/>
          <w:bCs/>
          <w:color w:val="7030A0"/>
        </w:rPr>
        <w:t>[1]</w:t>
      </w:r>
      <w:r w:rsidRPr="00E217B7">
        <w:rPr>
          <w:color w:val="7030A0"/>
        </w:rPr>
        <w:t xml:space="preserve"> and to determine the fluorescence intensity of staining for individual cells </w:t>
      </w:r>
      <w:r>
        <w:rPr>
          <w:b/>
          <w:bCs/>
        </w:rPr>
        <w:t>[2]</w:t>
      </w:r>
      <w:r w:rsidRPr="00B63945">
        <w:t>.</w:t>
      </w:r>
    </w:p>
    <w:p w14:paraId="1FD4FB33" w14:textId="77777777" w:rsidR="00892B51" w:rsidRDefault="00892B51" w:rsidP="00892B51">
      <w:pPr>
        <w:pStyle w:val="ListParagraph"/>
        <w:ind w:left="907"/>
      </w:pPr>
    </w:p>
    <w:p w14:paraId="48B59E75" w14:textId="1CA9179F" w:rsidR="00892B51" w:rsidRDefault="00892B51" w:rsidP="00892B51">
      <w:pPr>
        <w:pStyle w:val="ListParagraph"/>
        <w:numPr>
          <w:ilvl w:val="2"/>
          <w:numId w:val="15"/>
        </w:numPr>
      </w:pPr>
      <w:r>
        <w:t xml:space="preserve">SCREEN: </w:t>
      </w:r>
      <w:r w:rsidR="00420B3F">
        <w:t>step 3.7.1: 00:29-00:50</w:t>
      </w:r>
      <w:r w:rsidR="00420B3F" w:rsidRPr="00420B3F">
        <w:rPr>
          <w:i/>
          <w:iCs/>
          <w:color w:val="4F81BD" w:themeColor="accent1"/>
        </w:rPr>
        <w:t xml:space="preserve"> </w:t>
      </w:r>
      <w:r w:rsidR="00420B3F" w:rsidRPr="00E31A7E">
        <w:rPr>
          <w:i/>
          <w:iCs/>
          <w:color w:val="4F81BD" w:themeColor="accent1"/>
        </w:rPr>
        <w:t>Video</w:t>
      </w:r>
      <w:r w:rsidR="00420B3F">
        <w:rPr>
          <w:i/>
          <w:iCs/>
          <w:color w:val="4F81BD" w:themeColor="accent1"/>
        </w:rPr>
        <w:t xml:space="preserve"> Editor: please speed up</w:t>
      </w:r>
    </w:p>
    <w:p w14:paraId="7D25C551" w14:textId="7B751FC9" w:rsidR="00892B51" w:rsidRPr="00B63945" w:rsidRDefault="00892B51" w:rsidP="00892B51">
      <w:pPr>
        <w:pStyle w:val="ListParagraph"/>
        <w:numPr>
          <w:ilvl w:val="2"/>
          <w:numId w:val="15"/>
        </w:numPr>
      </w:pPr>
      <w:r>
        <w:t xml:space="preserve">SCREEN: </w:t>
      </w:r>
      <w:r w:rsidR="00420B3F">
        <w:t>step 3.7.2: 00:21-00:46</w:t>
      </w:r>
      <w:r w:rsidR="00420B3F" w:rsidRPr="00420B3F">
        <w:rPr>
          <w:i/>
          <w:iCs/>
          <w:color w:val="4F81BD" w:themeColor="accent1"/>
        </w:rPr>
        <w:t xml:space="preserve"> </w:t>
      </w:r>
      <w:r w:rsidR="00420B3F" w:rsidRPr="00E31A7E">
        <w:rPr>
          <w:i/>
          <w:iCs/>
          <w:color w:val="4F81BD" w:themeColor="accent1"/>
        </w:rPr>
        <w:t>Video</w:t>
      </w:r>
      <w:r w:rsidR="00420B3F">
        <w:rPr>
          <w:i/>
          <w:iCs/>
          <w:color w:val="4F81BD" w:themeColor="accent1"/>
        </w:rPr>
        <w:t xml:space="preserve"> Editor: please speed up</w:t>
      </w:r>
    </w:p>
    <w:p w14:paraId="5BCE86D8" w14:textId="77777777" w:rsidR="00355CD9" w:rsidRPr="00355CD9" w:rsidRDefault="00355CD9" w:rsidP="00355CD9">
      <w:pPr>
        <w:pStyle w:val="ListParagraph"/>
        <w:ind w:left="360"/>
        <w:rPr>
          <w:b/>
          <w:bCs/>
        </w:rPr>
      </w:pPr>
    </w:p>
    <w:p w14:paraId="0FBAA115" w14:textId="3A69852C" w:rsidR="00F4145E" w:rsidRPr="00F4145E" w:rsidRDefault="00F4145E" w:rsidP="00F4145E">
      <w:pPr>
        <w:pStyle w:val="ListParagraph"/>
        <w:numPr>
          <w:ilvl w:val="0"/>
          <w:numId w:val="15"/>
        </w:numPr>
        <w:rPr>
          <w:b/>
          <w:bCs/>
        </w:rPr>
      </w:pPr>
      <w:r w:rsidRPr="00F4145E">
        <w:rPr>
          <w:b/>
          <w:bCs/>
        </w:rPr>
        <w:t xml:space="preserve">Metabolite </w:t>
      </w:r>
      <w:r w:rsidR="00355CD9">
        <w:rPr>
          <w:b/>
          <w:bCs/>
        </w:rPr>
        <w:t>E</w:t>
      </w:r>
      <w:r w:rsidRPr="00F4145E">
        <w:rPr>
          <w:b/>
          <w:bCs/>
        </w:rPr>
        <w:t>xtraction</w:t>
      </w:r>
    </w:p>
    <w:p w14:paraId="05C25CB4" w14:textId="77777777" w:rsidR="00F4145E" w:rsidRPr="00B63945" w:rsidRDefault="00F4145E" w:rsidP="00355CD9">
      <w:pPr>
        <w:pStyle w:val="ListParagraph"/>
        <w:ind w:left="360"/>
      </w:pPr>
    </w:p>
    <w:p w14:paraId="750065C0" w14:textId="32C00D7E" w:rsidR="00355CD9" w:rsidRDefault="00892B51" w:rsidP="00355CD9">
      <w:pPr>
        <w:pStyle w:val="ListParagraph"/>
        <w:numPr>
          <w:ilvl w:val="1"/>
          <w:numId w:val="15"/>
        </w:numPr>
      </w:pPr>
      <w:r w:rsidRPr="00E217B7">
        <w:rPr>
          <w:color w:val="7030A0"/>
        </w:rPr>
        <w:t>For metabolite extraction, after culture,</w:t>
      </w:r>
      <w:r w:rsidR="00355CD9" w:rsidRPr="00E217B7">
        <w:rPr>
          <w:color w:val="7030A0"/>
        </w:rPr>
        <w:t xml:space="preserve"> collect the yeast cells by centrifugation </w:t>
      </w:r>
      <w:r w:rsidR="00355CD9" w:rsidRPr="00E217B7">
        <w:rPr>
          <w:b/>
          <w:bCs/>
          <w:color w:val="7030A0"/>
        </w:rPr>
        <w:t>[1-TXT]</w:t>
      </w:r>
      <w:r w:rsidR="00355CD9" w:rsidRPr="00E217B7">
        <w:rPr>
          <w:color w:val="7030A0"/>
        </w:rPr>
        <w:t xml:space="preserve"> and quickly remove the supernatant </w:t>
      </w:r>
      <w:r w:rsidR="00355CD9">
        <w:rPr>
          <w:b/>
          <w:bCs/>
        </w:rPr>
        <w:t>[2]</w:t>
      </w:r>
      <w:r w:rsidR="00355CD9">
        <w:t>.</w:t>
      </w:r>
    </w:p>
    <w:p w14:paraId="7F42D46F" w14:textId="77777777" w:rsidR="00355CD9" w:rsidRDefault="00355CD9" w:rsidP="00355CD9">
      <w:pPr>
        <w:pStyle w:val="ListParagraph"/>
        <w:ind w:left="907"/>
      </w:pPr>
    </w:p>
    <w:p w14:paraId="51E23767" w14:textId="02831A50" w:rsidR="00355CD9" w:rsidRDefault="00355CD9" w:rsidP="00355CD9">
      <w:pPr>
        <w:pStyle w:val="ListParagraph"/>
        <w:numPr>
          <w:ilvl w:val="2"/>
          <w:numId w:val="15"/>
        </w:numPr>
      </w:pPr>
      <w:r>
        <w:t xml:space="preserve">WIDE: Talent placing tube(s) into centrifuge </w:t>
      </w:r>
      <w:r>
        <w:rPr>
          <w:b/>
          <w:bCs/>
        </w:rPr>
        <w:t>TEXT: 3 min, 3000 x g, 0 °C</w:t>
      </w:r>
    </w:p>
    <w:p w14:paraId="7A953198" w14:textId="39F69FB2" w:rsidR="00355CD9" w:rsidRDefault="00355CD9" w:rsidP="00355CD9">
      <w:pPr>
        <w:pStyle w:val="ListParagraph"/>
        <w:numPr>
          <w:ilvl w:val="2"/>
          <w:numId w:val="15"/>
        </w:numPr>
      </w:pPr>
      <w:r>
        <w:t>Shot of pellet if visible, then supernatant being removed</w:t>
      </w:r>
    </w:p>
    <w:p w14:paraId="45594E99" w14:textId="77777777" w:rsidR="00355CD9" w:rsidRDefault="00355CD9" w:rsidP="00355CD9">
      <w:pPr>
        <w:pStyle w:val="ListParagraph"/>
        <w:ind w:left="1627"/>
      </w:pPr>
    </w:p>
    <w:p w14:paraId="282D8B4B" w14:textId="5D5C91DD" w:rsidR="00355CD9" w:rsidRDefault="00355CD9" w:rsidP="00355CD9">
      <w:pPr>
        <w:pStyle w:val="ListParagraph"/>
        <w:numPr>
          <w:ilvl w:val="1"/>
          <w:numId w:val="15"/>
        </w:numPr>
      </w:pPr>
      <w:r w:rsidRPr="00E217B7">
        <w:rPr>
          <w:color w:val="7030A0"/>
        </w:rPr>
        <w:t xml:space="preserve">Place the tube on dry ice </w:t>
      </w:r>
      <w:r w:rsidRPr="00E217B7">
        <w:rPr>
          <w:b/>
          <w:bCs/>
          <w:color w:val="7030A0"/>
        </w:rPr>
        <w:t>[1]</w:t>
      </w:r>
      <w:r w:rsidRPr="00E217B7">
        <w:rPr>
          <w:color w:val="7030A0"/>
        </w:rPr>
        <w:t xml:space="preserve"> and add 2 milliliters of minus 20-degree Celsius chloroform, 1 milliliter of minus 20-degree Celsius methanol, 1 milliliter of ice-cold nano-pure water, and 200 microliters of 425-600-micron, acid-washed glass beads to the cells </w:t>
      </w:r>
      <w:r>
        <w:rPr>
          <w:b/>
          <w:bCs/>
        </w:rPr>
        <w:t>[2]</w:t>
      </w:r>
      <w:r>
        <w:t>.</w:t>
      </w:r>
    </w:p>
    <w:p w14:paraId="29FF1C96" w14:textId="77777777" w:rsidR="00355CD9" w:rsidRDefault="00355CD9" w:rsidP="00355CD9">
      <w:pPr>
        <w:pStyle w:val="ListParagraph"/>
        <w:ind w:left="907"/>
      </w:pPr>
    </w:p>
    <w:p w14:paraId="27C0FACE" w14:textId="19F078C5" w:rsidR="00355CD9" w:rsidRDefault="00355CD9" w:rsidP="00355CD9">
      <w:pPr>
        <w:pStyle w:val="ListParagraph"/>
        <w:numPr>
          <w:ilvl w:val="2"/>
          <w:numId w:val="15"/>
        </w:numPr>
      </w:pPr>
      <w:r>
        <w:lastRenderedPageBreak/>
        <w:t>Talent placing tube on dry ice</w:t>
      </w:r>
      <w:r w:rsidR="00E31A7E" w:rsidRPr="00E31A7E">
        <w:rPr>
          <w:i/>
          <w:iCs/>
          <w:color w:val="4F81BD" w:themeColor="accent1"/>
        </w:rPr>
        <w:t xml:space="preserve"> Videographer: Important</w:t>
      </w:r>
      <w:r w:rsidR="00E31A7E">
        <w:rPr>
          <w:i/>
          <w:iCs/>
          <w:color w:val="4F81BD" w:themeColor="accent1"/>
        </w:rPr>
        <w:t>/difficult</w:t>
      </w:r>
      <w:r w:rsidR="00E31A7E" w:rsidRPr="00E31A7E">
        <w:rPr>
          <w:i/>
          <w:iCs/>
          <w:color w:val="4F81BD" w:themeColor="accent1"/>
        </w:rPr>
        <w:t xml:space="preserve"> step</w:t>
      </w:r>
    </w:p>
    <w:p w14:paraId="7EE198CC" w14:textId="60808268" w:rsidR="00F46A38" w:rsidRDefault="00355CD9" w:rsidP="00F46A38">
      <w:pPr>
        <w:pStyle w:val="ListParagraph"/>
        <w:numPr>
          <w:ilvl w:val="2"/>
          <w:numId w:val="15"/>
        </w:numPr>
      </w:pPr>
      <w:r>
        <w:t>Talent adding chloroform, with chloroform, methanol, and bead containers visible in frame</w:t>
      </w:r>
      <w:r w:rsidR="00E31A7E" w:rsidRPr="00E31A7E">
        <w:rPr>
          <w:i/>
          <w:iCs/>
          <w:color w:val="4F81BD" w:themeColor="accent1"/>
        </w:rPr>
        <w:t xml:space="preserve"> Videographer: Important</w:t>
      </w:r>
      <w:r w:rsidR="00E31A7E">
        <w:rPr>
          <w:i/>
          <w:iCs/>
          <w:color w:val="4F81BD" w:themeColor="accent1"/>
        </w:rPr>
        <w:t>/difficult</w:t>
      </w:r>
      <w:r w:rsidR="00E31A7E" w:rsidRPr="00E31A7E">
        <w:rPr>
          <w:i/>
          <w:iCs/>
          <w:color w:val="4F81BD" w:themeColor="accent1"/>
        </w:rPr>
        <w:t xml:space="preserve"> step</w:t>
      </w:r>
    </w:p>
    <w:p w14:paraId="3A2E6B34" w14:textId="77777777" w:rsidR="00F46A38" w:rsidRDefault="00F46A38" w:rsidP="00F46A38">
      <w:pPr>
        <w:pStyle w:val="ListParagraph"/>
        <w:ind w:left="907"/>
      </w:pPr>
    </w:p>
    <w:p w14:paraId="24BA93F9" w14:textId="086C59BB" w:rsidR="00F4145E" w:rsidRDefault="00F46A38" w:rsidP="00F46A38">
      <w:pPr>
        <w:pStyle w:val="ListParagraph"/>
        <w:numPr>
          <w:ilvl w:val="1"/>
          <w:numId w:val="15"/>
        </w:numPr>
      </w:pPr>
      <w:r w:rsidRPr="00E217B7">
        <w:rPr>
          <w:color w:val="7030A0"/>
        </w:rPr>
        <w:t>When the beads have been added, place the</w:t>
      </w:r>
      <w:r w:rsidR="00F4145E" w:rsidRPr="00E217B7">
        <w:rPr>
          <w:color w:val="7030A0"/>
        </w:rPr>
        <w:t xml:space="preserve"> </w:t>
      </w:r>
      <w:r w:rsidRPr="00E217B7">
        <w:rPr>
          <w:color w:val="7030A0"/>
        </w:rPr>
        <w:t>tube, covered with</w:t>
      </w:r>
      <w:r w:rsidR="00F4145E" w:rsidRPr="00E217B7">
        <w:rPr>
          <w:color w:val="7030A0"/>
        </w:rPr>
        <w:t xml:space="preserve"> aluminum foil</w:t>
      </w:r>
      <w:r w:rsidRPr="00E217B7">
        <w:rPr>
          <w:color w:val="7030A0"/>
        </w:rPr>
        <w:t>, into</w:t>
      </w:r>
      <w:r w:rsidR="00F4145E" w:rsidRPr="00E217B7">
        <w:rPr>
          <w:color w:val="7030A0"/>
        </w:rPr>
        <w:t xml:space="preserve"> a foam tube holder kit with </w:t>
      </w:r>
      <w:r w:rsidRPr="00E217B7">
        <w:rPr>
          <w:color w:val="7030A0"/>
        </w:rPr>
        <w:t>a r</w:t>
      </w:r>
      <w:r w:rsidR="00F4145E" w:rsidRPr="00E217B7">
        <w:rPr>
          <w:color w:val="7030A0"/>
        </w:rPr>
        <w:t xml:space="preserve">etainer </w:t>
      </w:r>
      <w:r w:rsidRPr="00E217B7">
        <w:rPr>
          <w:b/>
          <w:bCs/>
          <w:color w:val="7030A0"/>
        </w:rPr>
        <w:t xml:space="preserve">[1] </w:t>
      </w:r>
      <w:r w:rsidR="00F4145E" w:rsidRPr="00E217B7">
        <w:rPr>
          <w:color w:val="7030A0"/>
        </w:rPr>
        <w:t>and vortex the</w:t>
      </w:r>
      <w:r w:rsidRPr="00E217B7">
        <w:rPr>
          <w:color w:val="7030A0"/>
        </w:rPr>
        <w:t xml:space="preserve"> sample</w:t>
      </w:r>
      <w:r w:rsidR="00F4145E" w:rsidRPr="00E217B7">
        <w:rPr>
          <w:color w:val="7030A0"/>
        </w:rPr>
        <w:t xml:space="preserve"> for 30 min</w:t>
      </w:r>
      <w:r w:rsidRPr="00E217B7">
        <w:rPr>
          <w:color w:val="7030A0"/>
        </w:rPr>
        <w:t>utes</w:t>
      </w:r>
      <w:r w:rsidR="00F4145E" w:rsidRPr="00E217B7">
        <w:rPr>
          <w:color w:val="7030A0"/>
        </w:rPr>
        <w:t xml:space="preserve"> at medium speed at 4 </w:t>
      </w:r>
      <w:r w:rsidRPr="00E217B7">
        <w:rPr>
          <w:color w:val="7030A0"/>
        </w:rPr>
        <w:t>degrees Celsius</w:t>
      </w:r>
      <w:r w:rsidR="00F4145E" w:rsidRPr="00E217B7">
        <w:rPr>
          <w:color w:val="7030A0"/>
        </w:rPr>
        <w:t xml:space="preserve"> to facilitate metabolite extraction</w:t>
      </w:r>
      <w:r w:rsidRPr="00E217B7">
        <w:rPr>
          <w:color w:val="7030A0"/>
        </w:rPr>
        <w:t xml:space="preserve"> </w:t>
      </w:r>
      <w:r>
        <w:rPr>
          <w:b/>
          <w:bCs/>
        </w:rPr>
        <w:t>[2]</w:t>
      </w:r>
      <w:r w:rsidR="00F4145E" w:rsidRPr="00B63945">
        <w:t>.</w:t>
      </w:r>
    </w:p>
    <w:p w14:paraId="3FBB2111" w14:textId="77777777" w:rsidR="00F46A38" w:rsidRDefault="00F46A38" w:rsidP="00F46A38">
      <w:pPr>
        <w:pStyle w:val="ListParagraph"/>
        <w:ind w:left="907"/>
      </w:pPr>
    </w:p>
    <w:p w14:paraId="49F64971" w14:textId="55172DC7" w:rsidR="00F46A38" w:rsidRDefault="00F46A38" w:rsidP="00F46A38">
      <w:pPr>
        <w:pStyle w:val="ListParagraph"/>
        <w:numPr>
          <w:ilvl w:val="2"/>
          <w:numId w:val="15"/>
        </w:numPr>
      </w:pPr>
      <w:r>
        <w:t>Talent placing foil covered tube into holder kit</w:t>
      </w:r>
      <w:r w:rsidR="00E31A7E" w:rsidRPr="00E31A7E">
        <w:rPr>
          <w:i/>
          <w:iCs/>
          <w:color w:val="4F81BD" w:themeColor="accent1"/>
        </w:rPr>
        <w:t xml:space="preserve"> Videographer: Important</w:t>
      </w:r>
      <w:r w:rsidR="00E31A7E">
        <w:rPr>
          <w:i/>
          <w:iCs/>
          <w:color w:val="4F81BD" w:themeColor="accent1"/>
        </w:rPr>
        <w:t>/difficult</w:t>
      </w:r>
      <w:r w:rsidR="00E31A7E" w:rsidRPr="00E31A7E">
        <w:rPr>
          <w:i/>
          <w:iCs/>
          <w:color w:val="4F81BD" w:themeColor="accent1"/>
        </w:rPr>
        <w:t xml:space="preserve"> step</w:t>
      </w:r>
    </w:p>
    <w:p w14:paraId="5D30EC1C" w14:textId="5103B2CD" w:rsidR="00F46A38" w:rsidRPr="00B63945" w:rsidRDefault="00F46A38" w:rsidP="00F46A38">
      <w:pPr>
        <w:pStyle w:val="ListParagraph"/>
        <w:numPr>
          <w:ilvl w:val="2"/>
          <w:numId w:val="15"/>
        </w:numPr>
      </w:pPr>
      <w:r>
        <w:t xml:space="preserve">Talent </w:t>
      </w:r>
      <w:proofErr w:type="spellStart"/>
      <w:r>
        <w:t>vortexing</w:t>
      </w:r>
      <w:proofErr w:type="spellEnd"/>
      <w:r>
        <w:t xml:space="preserve"> sample</w:t>
      </w:r>
      <w:r w:rsidR="00E31A7E" w:rsidRPr="00E31A7E">
        <w:rPr>
          <w:i/>
          <w:iCs/>
          <w:color w:val="4F81BD" w:themeColor="accent1"/>
        </w:rPr>
        <w:t xml:space="preserve"> Videographer: Important</w:t>
      </w:r>
      <w:r w:rsidR="00E31A7E">
        <w:rPr>
          <w:i/>
          <w:iCs/>
          <w:color w:val="4F81BD" w:themeColor="accent1"/>
        </w:rPr>
        <w:t>/difficult</w:t>
      </w:r>
      <w:r w:rsidR="00E31A7E" w:rsidRPr="00E31A7E">
        <w:rPr>
          <w:i/>
          <w:iCs/>
          <w:color w:val="4F81BD" w:themeColor="accent1"/>
        </w:rPr>
        <w:t xml:space="preserve"> step</w:t>
      </w:r>
    </w:p>
    <w:p w14:paraId="24CB8037" w14:textId="77777777" w:rsidR="00F4145E" w:rsidRPr="00B63945" w:rsidRDefault="00F4145E" w:rsidP="00F46A38">
      <w:pPr>
        <w:pStyle w:val="ListParagraph"/>
        <w:ind w:left="360"/>
      </w:pPr>
    </w:p>
    <w:p w14:paraId="2E0296C6" w14:textId="7B93F04B" w:rsidR="00F4145E" w:rsidRDefault="00F46A38" w:rsidP="00F46A38">
      <w:pPr>
        <w:pStyle w:val="ListParagraph"/>
        <w:numPr>
          <w:ilvl w:val="1"/>
          <w:numId w:val="15"/>
        </w:numPr>
      </w:pPr>
      <w:r w:rsidRPr="00E217B7">
        <w:rPr>
          <w:color w:val="7030A0"/>
        </w:rPr>
        <w:t>Next,</w:t>
      </w:r>
      <w:r w:rsidR="00F4145E" w:rsidRPr="00E217B7">
        <w:rPr>
          <w:color w:val="7030A0"/>
        </w:rPr>
        <w:t xml:space="preserve"> </w:t>
      </w:r>
      <w:r w:rsidRPr="00E217B7">
        <w:rPr>
          <w:color w:val="7030A0"/>
        </w:rPr>
        <w:t>i</w:t>
      </w:r>
      <w:r w:rsidR="00F4145E" w:rsidRPr="00E217B7">
        <w:rPr>
          <w:color w:val="7030A0"/>
        </w:rPr>
        <w:t>ncubate the tube for 15 min</w:t>
      </w:r>
      <w:r w:rsidRPr="00E217B7">
        <w:rPr>
          <w:color w:val="7030A0"/>
        </w:rPr>
        <w:t>utes</w:t>
      </w:r>
      <w:r w:rsidR="00F4145E" w:rsidRPr="00E217B7">
        <w:rPr>
          <w:color w:val="7030A0"/>
        </w:rPr>
        <w:t xml:space="preserve"> on ice </w:t>
      </w:r>
      <w:r w:rsidRPr="00E217B7">
        <w:rPr>
          <w:b/>
          <w:bCs/>
          <w:color w:val="7030A0"/>
        </w:rPr>
        <w:t>[1]</w:t>
      </w:r>
      <w:r w:rsidRPr="00E217B7">
        <w:rPr>
          <w:color w:val="7030A0"/>
        </w:rPr>
        <w:t xml:space="preserve"> before centrifuging the sample to allow separation of the upper aqueous phase from the middle debris and protein and lower organic phases </w:t>
      </w:r>
      <w:r>
        <w:rPr>
          <w:b/>
          <w:bCs/>
        </w:rPr>
        <w:t>[2-TXT]</w:t>
      </w:r>
      <w:r>
        <w:t>.</w:t>
      </w:r>
    </w:p>
    <w:p w14:paraId="7576747D" w14:textId="77777777" w:rsidR="00F46A38" w:rsidRDefault="00F46A38" w:rsidP="00F46A38">
      <w:pPr>
        <w:pStyle w:val="ListParagraph"/>
        <w:ind w:left="907"/>
      </w:pPr>
    </w:p>
    <w:p w14:paraId="0DC28C7B" w14:textId="42F8F163" w:rsidR="00F46A38" w:rsidRDefault="00F46A38" w:rsidP="00F46A38">
      <w:pPr>
        <w:pStyle w:val="ListParagraph"/>
        <w:numPr>
          <w:ilvl w:val="2"/>
          <w:numId w:val="15"/>
        </w:numPr>
      </w:pPr>
      <w:r>
        <w:t>Talent placing tube on ice</w:t>
      </w:r>
    </w:p>
    <w:p w14:paraId="63514C16" w14:textId="65E59652" w:rsidR="00F46A38" w:rsidRPr="00B63945" w:rsidRDefault="00F46A38" w:rsidP="00F46A38">
      <w:pPr>
        <w:pStyle w:val="ListParagraph"/>
        <w:numPr>
          <w:ilvl w:val="2"/>
          <w:numId w:val="15"/>
        </w:numPr>
      </w:pPr>
      <w:r>
        <w:t xml:space="preserve">Talent placing tube into centrifuge </w:t>
      </w:r>
      <w:r>
        <w:rPr>
          <w:b/>
          <w:bCs/>
        </w:rPr>
        <w:t>TEXT: 10 min, 3000 x g, 4 °C</w:t>
      </w:r>
    </w:p>
    <w:p w14:paraId="0EBFDFDE" w14:textId="77777777" w:rsidR="00F4145E" w:rsidRPr="00B63945" w:rsidRDefault="00F4145E" w:rsidP="00F46A38">
      <w:pPr>
        <w:pStyle w:val="ListParagraph"/>
        <w:ind w:left="360"/>
      </w:pPr>
    </w:p>
    <w:p w14:paraId="71FBF7F9" w14:textId="297D6ACD" w:rsidR="00F4145E" w:rsidRDefault="00F4145E" w:rsidP="00F46A38">
      <w:pPr>
        <w:pStyle w:val="ListParagraph"/>
        <w:numPr>
          <w:ilvl w:val="1"/>
          <w:numId w:val="15"/>
        </w:numPr>
      </w:pPr>
      <w:r w:rsidRPr="00E217B7">
        <w:rPr>
          <w:color w:val="7030A0"/>
        </w:rPr>
        <w:t xml:space="preserve">Use a micropipette to transfer </w:t>
      </w:r>
      <w:r w:rsidR="00F46A38" w:rsidRPr="00E217B7">
        <w:rPr>
          <w:color w:val="7030A0"/>
        </w:rPr>
        <w:t>approximately 400 microliters of the</w:t>
      </w:r>
      <w:r w:rsidRPr="00E217B7">
        <w:rPr>
          <w:color w:val="7030A0"/>
        </w:rPr>
        <w:t xml:space="preserve"> upper aqueous phase </w:t>
      </w:r>
      <w:r w:rsidR="00F46A38" w:rsidRPr="00E217B7">
        <w:rPr>
          <w:b/>
          <w:bCs/>
          <w:color w:val="7030A0"/>
        </w:rPr>
        <w:t xml:space="preserve">[1] </w:t>
      </w:r>
      <w:r w:rsidRPr="00E217B7">
        <w:rPr>
          <w:color w:val="7030A0"/>
        </w:rPr>
        <w:t>to a washed and labeled 1.5</w:t>
      </w:r>
      <w:r w:rsidR="00F46A38" w:rsidRPr="00E217B7">
        <w:rPr>
          <w:color w:val="7030A0"/>
        </w:rPr>
        <w:t xml:space="preserve">-milliliter </w:t>
      </w:r>
      <w:r w:rsidRPr="00E217B7">
        <w:rPr>
          <w:color w:val="7030A0"/>
        </w:rPr>
        <w:t xml:space="preserve">tube containing 800 </w:t>
      </w:r>
      <w:r w:rsidR="00F46A38" w:rsidRPr="00E217B7">
        <w:rPr>
          <w:color w:val="7030A0"/>
        </w:rPr>
        <w:t>microliters</w:t>
      </w:r>
      <w:r w:rsidRPr="00E217B7">
        <w:rPr>
          <w:color w:val="7030A0"/>
        </w:rPr>
        <w:t xml:space="preserve"> of </w:t>
      </w:r>
      <w:r w:rsidR="00F46A38" w:rsidRPr="00E217B7">
        <w:rPr>
          <w:color w:val="7030A0"/>
        </w:rPr>
        <w:t xml:space="preserve">minus 20-degree Celsius acetonitrile </w:t>
      </w:r>
      <w:r w:rsidR="00F46A38">
        <w:rPr>
          <w:b/>
          <w:bCs/>
        </w:rPr>
        <w:t>[2]</w:t>
      </w:r>
      <w:r w:rsidR="00F46A38">
        <w:t>.</w:t>
      </w:r>
      <w:r w:rsidRPr="00B63945">
        <w:t xml:space="preserve"> </w:t>
      </w:r>
    </w:p>
    <w:p w14:paraId="6CCADE98" w14:textId="77777777" w:rsidR="00F46A38" w:rsidRDefault="00F46A38" w:rsidP="00F46A38">
      <w:pPr>
        <w:pStyle w:val="ListParagraph"/>
        <w:ind w:left="907"/>
      </w:pPr>
    </w:p>
    <w:p w14:paraId="5CAA731E" w14:textId="75A210A3" w:rsidR="00F46A38" w:rsidRDefault="00F46A38" w:rsidP="00F46A38">
      <w:pPr>
        <w:pStyle w:val="ListParagraph"/>
        <w:numPr>
          <w:ilvl w:val="2"/>
          <w:numId w:val="15"/>
        </w:numPr>
      </w:pPr>
      <w:r>
        <w:t>Shot of phases, then upper phase being collected</w:t>
      </w:r>
      <w:r w:rsidR="00E31A7E" w:rsidRPr="00E31A7E">
        <w:rPr>
          <w:i/>
          <w:iCs/>
          <w:color w:val="4F81BD" w:themeColor="accent1"/>
        </w:rPr>
        <w:t xml:space="preserve"> Videographer: Important step</w:t>
      </w:r>
    </w:p>
    <w:p w14:paraId="0EF755C1" w14:textId="7626184F" w:rsidR="00F46A38" w:rsidRDefault="00F46A38" w:rsidP="00F46A38">
      <w:pPr>
        <w:pStyle w:val="ListParagraph"/>
        <w:numPr>
          <w:ilvl w:val="2"/>
          <w:numId w:val="15"/>
        </w:numPr>
      </w:pPr>
      <w:r>
        <w:t>Upper phase being added to ACN/ACN turning cloudy</w:t>
      </w:r>
      <w:r w:rsidR="00E31A7E" w:rsidRPr="00E31A7E">
        <w:rPr>
          <w:i/>
          <w:iCs/>
          <w:color w:val="4F81BD" w:themeColor="accent1"/>
        </w:rPr>
        <w:t xml:space="preserve"> Videographer: Important step</w:t>
      </w:r>
    </w:p>
    <w:p w14:paraId="652A7D0A" w14:textId="77777777" w:rsidR="00F46A38" w:rsidRDefault="00F46A38" w:rsidP="00F46A38">
      <w:pPr>
        <w:pStyle w:val="ListParagraph"/>
        <w:ind w:left="1627"/>
      </w:pPr>
    </w:p>
    <w:p w14:paraId="36BA01F6" w14:textId="2C05B722" w:rsidR="00F46A38" w:rsidRDefault="00F46A38" w:rsidP="00F46A38">
      <w:pPr>
        <w:pStyle w:val="ListParagraph"/>
        <w:numPr>
          <w:ilvl w:val="1"/>
          <w:numId w:val="15"/>
        </w:numPr>
      </w:pPr>
      <w:r w:rsidRPr="00E217B7">
        <w:rPr>
          <w:color w:val="7030A0"/>
        </w:rPr>
        <w:t xml:space="preserve">Then centrifuge the sample </w:t>
      </w:r>
      <w:r w:rsidRPr="00E217B7">
        <w:rPr>
          <w:b/>
          <w:bCs/>
          <w:color w:val="7030A0"/>
        </w:rPr>
        <w:t>[1-TXT]</w:t>
      </w:r>
      <w:r w:rsidRPr="00E217B7">
        <w:rPr>
          <w:color w:val="7030A0"/>
        </w:rPr>
        <w:t xml:space="preserve"> and transfer 800 microliters of the upper portion of the supernatant to a labeled mass spectrometry vial for zero-degree storage until liquid chromatography tandem mass spectrometry analysis </w:t>
      </w:r>
      <w:r>
        <w:rPr>
          <w:b/>
          <w:bCs/>
        </w:rPr>
        <w:t>[2]</w:t>
      </w:r>
      <w:r>
        <w:t>.</w:t>
      </w:r>
    </w:p>
    <w:p w14:paraId="51F5746E" w14:textId="77777777" w:rsidR="00F46A38" w:rsidRDefault="00F46A38" w:rsidP="00F46A38">
      <w:pPr>
        <w:pStyle w:val="ListParagraph"/>
        <w:ind w:left="907"/>
      </w:pPr>
    </w:p>
    <w:p w14:paraId="71D38D4C" w14:textId="7A157FDE" w:rsidR="00F46A38" w:rsidRPr="00F46A38" w:rsidRDefault="00F46A38" w:rsidP="00F46A38">
      <w:pPr>
        <w:pStyle w:val="ListParagraph"/>
        <w:numPr>
          <w:ilvl w:val="2"/>
          <w:numId w:val="15"/>
        </w:numPr>
      </w:pPr>
      <w:r>
        <w:t xml:space="preserve">Talent placing tube into centrifuge </w:t>
      </w:r>
      <w:r>
        <w:rPr>
          <w:b/>
          <w:bCs/>
        </w:rPr>
        <w:t>TEXT: 10 min, 13,400 x g, 4 °C</w:t>
      </w:r>
    </w:p>
    <w:p w14:paraId="25D76D06" w14:textId="23C89AA1" w:rsidR="00F46A38" w:rsidRPr="00B63945" w:rsidRDefault="00F46A38" w:rsidP="00F46A38">
      <w:pPr>
        <w:pStyle w:val="ListParagraph"/>
        <w:numPr>
          <w:ilvl w:val="2"/>
          <w:numId w:val="15"/>
        </w:numPr>
      </w:pPr>
      <w:r>
        <w:t>Sample being collected/transferred, with labeled vial visible in frame</w:t>
      </w:r>
    </w:p>
    <w:p w14:paraId="62CD53D2" w14:textId="77777777" w:rsidR="00F46A38" w:rsidRPr="00F46A38" w:rsidRDefault="00F46A38" w:rsidP="00F46A38">
      <w:pPr>
        <w:pStyle w:val="ListParagraph"/>
        <w:ind w:left="907"/>
        <w:rPr>
          <w:b/>
          <w:bCs/>
        </w:rPr>
      </w:pPr>
    </w:p>
    <w:p w14:paraId="58F010B4" w14:textId="7DD91789" w:rsidR="00F4145E" w:rsidRPr="00F4145E" w:rsidRDefault="0010357D" w:rsidP="00F4145E">
      <w:pPr>
        <w:pStyle w:val="ListParagraph"/>
        <w:numPr>
          <w:ilvl w:val="0"/>
          <w:numId w:val="15"/>
        </w:numPr>
        <w:rPr>
          <w:b/>
          <w:bCs/>
        </w:rPr>
      </w:pPr>
      <w:r>
        <w:rPr>
          <w:b/>
          <w:bCs/>
        </w:rPr>
        <w:t>E</w:t>
      </w:r>
      <w:r w:rsidR="00F4145E" w:rsidRPr="00F4145E">
        <w:rPr>
          <w:b/>
          <w:bCs/>
        </w:rPr>
        <w:t xml:space="preserve">xtracted </w:t>
      </w:r>
      <w:r>
        <w:rPr>
          <w:b/>
          <w:bCs/>
        </w:rPr>
        <w:t>M</w:t>
      </w:r>
      <w:r w:rsidR="00F4145E" w:rsidRPr="00F4145E">
        <w:rPr>
          <w:b/>
          <w:bCs/>
        </w:rPr>
        <w:t xml:space="preserve">etabolite </w:t>
      </w:r>
      <w:r>
        <w:rPr>
          <w:b/>
          <w:bCs/>
        </w:rPr>
        <w:t>Separation</w:t>
      </w:r>
      <w:r w:rsidR="003A2B5D">
        <w:rPr>
          <w:b/>
          <w:bCs/>
        </w:rPr>
        <w:t xml:space="preserve"> and Analysis</w:t>
      </w:r>
    </w:p>
    <w:p w14:paraId="0CBDA7A7" w14:textId="77777777" w:rsidR="00F4145E" w:rsidRPr="00B63945" w:rsidRDefault="00F4145E" w:rsidP="0010357D">
      <w:pPr>
        <w:pStyle w:val="ListParagraph"/>
        <w:ind w:left="360"/>
      </w:pPr>
    </w:p>
    <w:p w14:paraId="63A63713" w14:textId="62C82469" w:rsidR="003A2B5D" w:rsidRDefault="003A2B5D" w:rsidP="003A2B5D">
      <w:pPr>
        <w:pStyle w:val="ListParagraph"/>
        <w:numPr>
          <w:ilvl w:val="1"/>
          <w:numId w:val="15"/>
        </w:numPr>
      </w:pPr>
      <w:r w:rsidRPr="00E217B7">
        <w:rPr>
          <w:color w:val="7030A0"/>
        </w:rPr>
        <w:t xml:space="preserve">To separate the extracted metabolites, ultrasonicate the sample vial for 15 minutes </w:t>
      </w:r>
      <w:r w:rsidRPr="00E217B7">
        <w:rPr>
          <w:b/>
          <w:bCs/>
          <w:color w:val="7030A0"/>
        </w:rPr>
        <w:t>[1]</w:t>
      </w:r>
      <w:r w:rsidRPr="00E217B7">
        <w:rPr>
          <w:color w:val="7030A0"/>
        </w:rPr>
        <w:t xml:space="preserve"> followed by </w:t>
      </w:r>
      <w:r w:rsidR="00892B51" w:rsidRPr="00E217B7">
        <w:rPr>
          <w:color w:val="7030A0"/>
        </w:rPr>
        <w:t>three, 10-seconds</w:t>
      </w:r>
      <w:r w:rsidRPr="00E217B7">
        <w:rPr>
          <w:color w:val="7030A0"/>
        </w:rPr>
        <w:t xml:space="preserve"> vortex</w:t>
      </w:r>
      <w:r w:rsidR="00892B51" w:rsidRPr="00E217B7">
        <w:rPr>
          <w:color w:val="7030A0"/>
        </w:rPr>
        <w:t>es</w:t>
      </w:r>
      <w:r w:rsidRPr="00E217B7">
        <w:rPr>
          <w:color w:val="7030A0"/>
        </w:rPr>
        <w:t xml:space="preserve"> at room temperature </w:t>
      </w:r>
      <w:r>
        <w:rPr>
          <w:b/>
          <w:bCs/>
        </w:rPr>
        <w:t>[2]</w:t>
      </w:r>
      <w:r>
        <w:t>.</w:t>
      </w:r>
    </w:p>
    <w:p w14:paraId="668B3E48" w14:textId="77777777" w:rsidR="003A2B5D" w:rsidRDefault="003A2B5D" w:rsidP="003A2B5D">
      <w:pPr>
        <w:pStyle w:val="ListParagraph"/>
        <w:ind w:left="907"/>
      </w:pPr>
    </w:p>
    <w:p w14:paraId="43F48636" w14:textId="09BFF339" w:rsidR="003A2B5D" w:rsidRDefault="003A2B5D" w:rsidP="003A2B5D">
      <w:pPr>
        <w:pStyle w:val="ListParagraph"/>
        <w:numPr>
          <w:ilvl w:val="2"/>
          <w:numId w:val="15"/>
        </w:numPr>
      </w:pPr>
      <w:r>
        <w:t>WIDE: Talent ultrasonicating vial</w:t>
      </w:r>
    </w:p>
    <w:p w14:paraId="23E27B12" w14:textId="61A49A50" w:rsidR="003A2B5D" w:rsidRDefault="003A2B5D" w:rsidP="003A2B5D">
      <w:pPr>
        <w:pStyle w:val="ListParagraph"/>
        <w:numPr>
          <w:ilvl w:val="2"/>
          <w:numId w:val="15"/>
        </w:numPr>
      </w:pPr>
      <w:r>
        <w:t xml:space="preserve">Talent </w:t>
      </w:r>
      <w:proofErr w:type="spellStart"/>
      <w:r>
        <w:t>vortexing</w:t>
      </w:r>
      <w:proofErr w:type="spellEnd"/>
      <w:r>
        <w:t xml:space="preserve"> vial</w:t>
      </w:r>
    </w:p>
    <w:p w14:paraId="02C0D51E" w14:textId="77777777" w:rsidR="003A2B5D" w:rsidRDefault="003A2B5D" w:rsidP="003A2B5D">
      <w:pPr>
        <w:pStyle w:val="ListParagraph"/>
        <w:ind w:left="1627"/>
      </w:pPr>
    </w:p>
    <w:p w14:paraId="524CA6B7" w14:textId="1D8C1130" w:rsidR="003A2B5D" w:rsidRDefault="003A2B5D" w:rsidP="003A2B5D">
      <w:pPr>
        <w:pStyle w:val="ListParagraph"/>
        <w:numPr>
          <w:ilvl w:val="1"/>
          <w:numId w:val="15"/>
        </w:numPr>
      </w:pPr>
      <w:r w:rsidRPr="00E217B7">
        <w:rPr>
          <w:color w:val="7030A0"/>
        </w:rPr>
        <w:lastRenderedPageBreak/>
        <w:t xml:space="preserve">After </w:t>
      </w:r>
      <w:proofErr w:type="spellStart"/>
      <w:r w:rsidRPr="00E217B7">
        <w:rPr>
          <w:color w:val="7030A0"/>
        </w:rPr>
        <w:t>vortexing</w:t>
      </w:r>
      <w:proofErr w:type="spellEnd"/>
      <w:r w:rsidRPr="00E217B7">
        <w:rPr>
          <w:color w:val="7030A0"/>
        </w:rPr>
        <w:t xml:space="preserve">, place the vial into the well plate of the liquid chromatographer </w:t>
      </w:r>
      <w:r w:rsidRPr="00E217B7">
        <w:rPr>
          <w:b/>
          <w:bCs/>
          <w:color w:val="7030A0"/>
        </w:rPr>
        <w:t>[1]</w:t>
      </w:r>
      <w:r w:rsidRPr="00E217B7">
        <w:rPr>
          <w:color w:val="7030A0"/>
        </w:rPr>
        <w:t xml:space="preserve"> and set the column to 45 degrees Celsius with a flow rate of 0.25 milliliters/minute and the well plate to zero degrees Celsius </w:t>
      </w:r>
      <w:r>
        <w:rPr>
          <w:b/>
          <w:bCs/>
        </w:rPr>
        <w:t>[2]</w:t>
      </w:r>
      <w:r>
        <w:t>.</w:t>
      </w:r>
    </w:p>
    <w:p w14:paraId="6E518800" w14:textId="77777777" w:rsidR="003A2B5D" w:rsidRDefault="003A2B5D" w:rsidP="003A2B5D">
      <w:pPr>
        <w:pStyle w:val="ListParagraph"/>
        <w:ind w:left="907"/>
      </w:pPr>
    </w:p>
    <w:p w14:paraId="16EF5558" w14:textId="1765BEAE" w:rsidR="003A2B5D" w:rsidRDefault="003A2B5D" w:rsidP="003A2B5D">
      <w:pPr>
        <w:pStyle w:val="ListParagraph"/>
        <w:numPr>
          <w:ilvl w:val="2"/>
          <w:numId w:val="15"/>
        </w:numPr>
      </w:pPr>
      <w:r>
        <w:t>Talent placing vial into well plate</w:t>
      </w:r>
    </w:p>
    <w:p w14:paraId="3550DAA0" w14:textId="79C267DA" w:rsidR="003A2B5D" w:rsidRDefault="003A2B5D" w:rsidP="003A2B5D">
      <w:pPr>
        <w:pStyle w:val="ListParagraph"/>
        <w:numPr>
          <w:ilvl w:val="2"/>
          <w:numId w:val="15"/>
        </w:numPr>
      </w:pPr>
      <w:r>
        <w:t>Talent setting analysis parameters</w:t>
      </w:r>
    </w:p>
    <w:p w14:paraId="3216FFD8" w14:textId="77777777" w:rsidR="003A2B5D" w:rsidRDefault="003A2B5D" w:rsidP="003A2B5D">
      <w:pPr>
        <w:pStyle w:val="ListParagraph"/>
        <w:ind w:left="1627"/>
      </w:pPr>
    </w:p>
    <w:p w14:paraId="1D69AA99" w14:textId="7FC77274" w:rsidR="003A2B5D" w:rsidRDefault="003A2B5D" w:rsidP="003A2B5D">
      <w:pPr>
        <w:pStyle w:val="ListParagraph"/>
        <w:numPr>
          <w:ilvl w:val="1"/>
          <w:numId w:val="15"/>
        </w:numPr>
      </w:pPr>
      <w:r w:rsidRPr="00E217B7">
        <w:rPr>
          <w:color w:val="7030A0"/>
        </w:rPr>
        <w:t xml:space="preserve">Then use the table to set the liquid chromatography gradients for the analysis </w:t>
      </w:r>
      <w:r>
        <w:rPr>
          <w:b/>
          <w:bCs/>
        </w:rPr>
        <w:t>[1]</w:t>
      </w:r>
      <w:r>
        <w:t>.</w:t>
      </w:r>
    </w:p>
    <w:p w14:paraId="33A7049D" w14:textId="77777777" w:rsidR="003A2B5D" w:rsidRDefault="003A2B5D" w:rsidP="003A2B5D">
      <w:pPr>
        <w:pStyle w:val="ListParagraph"/>
        <w:ind w:left="907"/>
      </w:pPr>
    </w:p>
    <w:p w14:paraId="6ED7BDF6" w14:textId="77F33928" w:rsidR="003A2B5D" w:rsidRDefault="003A2B5D" w:rsidP="003A2B5D">
      <w:pPr>
        <w:pStyle w:val="ListParagraph"/>
        <w:numPr>
          <w:ilvl w:val="2"/>
          <w:numId w:val="15"/>
        </w:numPr>
      </w:pPr>
      <w:r>
        <w:t xml:space="preserve">LAB MEDIA: Table 1 Video Editor: please emphasize HPLC gradient program section </w:t>
      </w:r>
    </w:p>
    <w:p w14:paraId="5FCEBE71" w14:textId="0C68E419" w:rsidR="00F4145E" w:rsidRPr="00B63945" w:rsidRDefault="00F4145E" w:rsidP="003A2B5D"/>
    <w:p w14:paraId="196CEAC4" w14:textId="1FB96B52" w:rsidR="00F4145E" w:rsidRDefault="003A2B5D" w:rsidP="003A2B5D">
      <w:pPr>
        <w:pStyle w:val="ListParagraph"/>
        <w:numPr>
          <w:ilvl w:val="1"/>
          <w:numId w:val="15"/>
        </w:numPr>
      </w:pPr>
      <w:r w:rsidRPr="00E217B7">
        <w:rPr>
          <w:color w:val="7030A0"/>
        </w:rPr>
        <w:t>After separation, u</w:t>
      </w:r>
      <w:r w:rsidR="00F4145E" w:rsidRPr="00E217B7">
        <w:rPr>
          <w:color w:val="7030A0"/>
        </w:rPr>
        <w:t xml:space="preserve">se </w:t>
      </w:r>
      <w:r w:rsidRPr="00E217B7">
        <w:rPr>
          <w:color w:val="7030A0"/>
        </w:rPr>
        <w:t xml:space="preserve">10 microliter-sample volumes of the injection in both the electrospray ionization-positive and -negative modes in a </w:t>
      </w:r>
      <w:r w:rsidR="00F4145E" w:rsidRPr="00E217B7">
        <w:rPr>
          <w:color w:val="7030A0"/>
        </w:rPr>
        <w:t xml:space="preserve">mass spectrometer equipped with heated electrospray ionization </w:t>
      </w:r>
      <w:r w:rsidRPr="00E217B7">
        <w:rPr>
          <w:color w:val="7030A0"/>
        </w:rPr>
        <w:t>to</w:t>
      </w:r>
      <w:r w:rsidR="00F4145E" w:rsidRPr="00E217B7">
        <w:rPr>
          <w:color w:val="7030A0"/>
        </w:rPr>
        <w:t xml:space="preserve"> identif</w:t>
      </w:r>
      <w:r w:rsidRPr="00E217B7">
        <w:rPr>
          <w:color w:val="7030A0"/>
        </w:rPr>
        <w:t>y</w:t>
      </w:r>
      <w:r w:rsidR="00F4145E" w:rsidRPr="00E217B7">
        <w:rPr>
          <w:color w:val="7030A0"/>
        </w:rPr>
        <w:t xml:space="preserve"> and quanti</w:t>
      </w:r>
      <w:r w:rsidRPr="00E217B7">
        <w:rPr>
          <w:color w:val="7030A0"/>
        </w:rPr>
        <w:t>fy</w:t>
      </w:r>
      <w:r w:rsidR="00F4145E" w:rsidRPr="00E217B7">
        <w:rPr>
          <w:color w:val="7030A0"/>
        </w:rPr>
        <w:t xml:space="preserve"> </w:t>
      </w:r>
      <w:r w:rsidRPr="00E217B7">
        <w:rPr>
          <w:color w:val="7030A0"/>
        </w:rPr>
        <w:t>the</w:t>
      </w:r>
      <w:r w:rsidR="00F4145E" w:rsidRPr="00E217B7">
        <w:rPr>
          <w:color w:val="7030A0"/>
        </w:rPr>
        <w:t xml:space="preserve"> water-soluble metabolites </w:t>
      </w:r>
      <w:r>
        <w:rPr>
          <w:b/>
          <w:bCs/>
        </w:rPr>
        <w:t>[1-TXT]</w:t>
      </w:r>
      <w:r w:rsidR="00F4145E" w:rsidRPr="00B63945">
        <w:t xml:space="preserve">. </w:t>
      </w:r>
    </w:p>
    <w:p w14:paraId="2756DC1E" w14:textId="77777777" w:rsidR="003A2B5D" w:rsidRDefault="003A2B5D" w:rsidP="003A2B5D">
      <w:pPr>
        <w:pStyle w:val="ListParagraph"/>
        <w:ind w:left="907"/>
      </w:pPr>
    </w:p>
    <w:p w14:paraId="6C554EB5" w14:textId="7927A32B" w:rsidR="003A2B5D" w:rsidRPr="00B63945" w:rsidRDefault="003A2B5D" w:rsidP="003A2B5D">
      <w:pPr>
        <w:pStyle w:val="ListParagraph"/>
        <w:numPr>
          <w:ilvl w:val="2"/>
          <w:numId w:val="15"/>
        </w:numPr>
      </w:pPr>
      <w:r>
        <w:t xml:space="preserve">Talent injecting sample volume </w:t>
      </w:r>
      <w:r>
        <w:rPr>
          <w:b/>
          <w:bCs/>
        </w:rPr>
        <w:t>TEXT: See text for LC analysis setting details</w:t>
      </w:r>
    </w:p>
    <w:p w14:paraId="57BFF17C" w14:textId="54C33509" w:rsidR="00F4145E" w:rsidRPr="00B63945" w:rsidRDefault="00F4145E" w:rsidP="003A2B5D">
      <w:pPr>
        <w:pStyle w:val="ListParagraph"/>
        <w:ind w:left="360"/>
      </w:pPr>
    </w:p>
    <w:p w14:paraId="6C44C50F" w14:textId="5A480651" w:rsidR="004F3093" w:rsidRDefault="00C06507" w:rsidP="004F3093">
      <w:pPr>
        <w:pStyle w:val="ListParagraph"/>
        <w:numPr>
          <w:ilvl w:val="1"/>
          <w:numId w:val="15"/>
        </w:numPr>
      </w:pPr>
      <w:r w:rsidRPr="00E217B7">
        <w:rPr>
          <w:color w:val="7030A0"/>
        </w:rPr>
        <w:t xml:space="preserve">At the end of the analysis, </w:t>
      </w:r>
      <w:r w:rsidR="004F3093" w:rsidRPr="00E217B7">
        <w:rPr>
          <w:color w:val="7030A0"/>
        </w:rPr>
        <w:t xml:space="preserve">open the raw data in an appropriate compound analysis software program </w:t>
      </w:r>
      <w:r w:rsidR="004F3093" w:rsidRPr="00E217B7">
        <w:rPr>
          <w:b/>
          <w:bCs/>
          <w:color w:val="7030A0"/>
        </w:rPr>
        <w:t>[1]</w:t>
      </w:r>
      <w:r w:rsidR="004F3093" w:rsidRPr="00E217B7">
        <w:rPr>
          <w:color w:val="7030A0"/>
        </w:rPr>
        <w:t xml:space="preserve"> and utilize the</w:t>
      </w:r>
      <w:r w:rsidR="00F4145E" w:rsidRPr="00E217B7">
        <w:rPr>
          <w:color w:val="7030A0"/>
        </w:rPr>
        <w:t xml:space="preserve"> mass spectral fragmentation library to </w:t>
      </w:r>
      <w:r w:rsidR="004F3093" w:rsidRPr="00E217B7">
        <w:rPr>
          <w:color w:val="7030A0"/>
        </w:rPr>
        <w:t xml:space="preserve">match the mass spectra to </w:t>
      </w:r>
      <w:r w:rsidR="00F4145E" w:rsidRPr="00E217B7">
        <w:rPr>
          <w:color w:val="7030A0"/>
        </w:rPr>
        <w:t xml:space="preserve">annotate the metabolites </w:t>
      </w:r>
      <w:r w:rsidR="004F3093" w:rsidRPr="00E217B7">
        <w:rPr>
          <w:color w:val="7030A0"/>
        </w:rPr>
        <w:t xml:space="preserve">identified in the analysis </w:t>
      </w:r>
      <w:r w:rsidR="004F3093">
        <w:rPr>
          <w:b/>
          <w:bCs/>
        </w:rPr>
        <w:t>[2]</w:t>
      </w:r>
      <w:r w:rsidR="004F3093">
        <w:t>.</w:t>
      </w:r>
    </w:p>
    <w:p w14:paraId="182738C1" w14:textId="77777777" w:rsidR="004F3093" w:rsidRDefault="004F3093" w:rsidP="004F3093">
      <w:pPr>
        <w:pStyle w:val="ListParagraph"/>
        <w:ind w:left="907"/>
      </w:pPr>
    </w:p>
    <w:p w14:paraId="7099E08A" w14:textId="068AFB17" w:rsidR="004F3093" w:rsidRDefault="004F3093" w:rsidP="004F3093">
      <w:pPr>
        <w:pStyle w:val="ListParagraph"/>
        <w:numPr>
          <w:ilvl w:val="2"/>
          <w:numId w:val="15"/>
        </w:numPr>
      </w:pPr>
      <w:r>
        <w:t>Talent opening software, with monitor visible in frame</w:t>
      </w:r>
    </w:p>
    <w:p w14:paraId="1CCF6624" w14:textId="2DD19BBB" w:rsidR="004F3093" w:rsidRDefault="004F3093" w:rsidP="004F3093">
      <w:pPr>
        <w:pStyle w:val="ListParagraph"/>
        <w:numPr>
          <w:ilvl w:val="2"/>
          <w:numId w:val="15"/>
        </w:numPr>
      </w:pPr>
      <w:r>
        <w:t xml:space="preserve">SCREEN: </w:t>
      </w:r>
      <w:r w:rsidR="008D6504">
        <w:t>step 5.5.2: 02:15-02:25</w:t>
      </w:r>
    </w:p>
    <w:p w14:paraId="1C19EB19" w14:textId="77777777" w:rsidR="004F3093" w:rsidRDefault="004F3093" w:rsidP="004F3093">
      <w:pPr>
        <w:pStyle w:val="ListParagraph"/>
        <w:ind w:left="1627"/>
      </w:pPr>
    </w:p>
    <w:p w14:paraId="7DDF85EA" w14:textId="36C287DC" w:rsidR="004F3093" w:rsidRDefault="004F3093" w:rsidP="004F3093">
      <w:pPr>
        <w:pStyle w:val="ListParagraph"/>
        <w:numPr>
          <w:ilvl w:val="1"/>
          <w:numId w:val="15"/>
        </w:numPr>
      </w:pPr>
      <w:r w:rsidRPr="00E217B7">
        <w:rPr>
          <w:color w:val="7030A0"/>
        </w:rPr>
        <w:t>The</w:t>
      </w:r>
      <w:r w:rsidR="00F4145E" w:rsidRPr="00E217B7">
        <w:rPr>
          <w:color w:val="7030A0"/>
        </w:rPr>
        <w:t xml:space="preserve"> exact mass</w:t>
      </w:r>
      <w:r w:rsidRPr="00E217B7">
        <w:rPr>
          <w:color w:val="7030A0"/>
        </w:rPr>
        <w:t>es</w:t>
      </w:r>
      <w:r w:rsidR="00F4145E" w:rsidRPr="00E217B7">
        <w:rPr>
          <w:color w:val="7030A0"/>
        </w:rPr>
        <w:t xml:space="preserve"> </w:t>
      </w:r>
      <w:r w:rsidRPr="00E217B7">
        <w:rPr>
          <w:color w:val="7030A0"/>
        </w:rPr>
        <w:t>of</w:t>
      </w:r>
      <w:r w:rsidR="00F4145E" w:rsidRPr="00E217B7">
        <w:rPr>
          <w:color w:val="7030A0"/>
        </w:rPr>
        <w:t xml:space="preserve"> </w:t>
      </w:r>
      <w:r w:rsidRPr="00E217B7">
        <w:rPr>
          <w:color w:val="7030A0"/>
        </w:rPr>
        <w:t>the</w:t>
      </w:r>
      <w:r w:rsidR="00D11F36" w:rsidRPr="00E217B7">
        <w:rPr>
          <w:color w:val="7030A0"/>
        </w:rPr>
        <w:t xml:space="preserve"> MS1</w:t>
      </w:r>
      <w:r w:rsidR="00892B51" w:rsidRPr="00E217B7">
        <w:rPr>
          <w:color w:val="7030A0"/>
        </w:rPr>
        <w:t xml:space="preserve"> </w:t>
      </w:r>
      <w:r w:rsidR="00892B51">
        <w:rPr>
          <w:color w:val="FF0000"/>
        </w:rPr>
        <w:t>(M-S-one)</w:t>
      </w:r>
      <w:r w:rsidR="00D11F36">
        <w:t xml:space="preserve"> </w:t>
      </w:r>
      <w:r w:rsidR="00D11F36" w:rsidRPr="00E217B7">
        <w:rPr>
          <w:color w:val="7030A0"/>
        </w:rPr>
        <w:t>and</w:t>
      </w:r>
      <w:r w:rsidRPr="00E217B7">
        <w:rPr>
          <w:color w:val="7030A0"/>
        </w:rPr>
        <w:t xml:space="preserve"> </w:t>
      </w:r>
      <w:r w:rsidR="00F4145E" w:rsidRPr="00E217B7">
        <w:rPr>
          <w:color w:val="7030A0"/>
        </w:rPr>
        <w:t>isotope pattern</w:t>
      </w:r>
      <w:r w:rsidRPr="00E217B7">
        <w:rPr>
          <w:color w:val="7030A0"/>
        </w:rPr>
        <w:t>s</w:t>
      </w:r>
      <w:r w:rsidR="00F4145E" w:rsidRPr="00E217B7">
        <w:rPr>
          <w:color w:val="7030A0"/>
        </w:rPr>
        <w:t xml:space="preserve"> </w:t>
      </w:r>
      <w:r w:rsidRPr="00E217B7">
        <w:rPr>
          <w:color w:val="7030A0"/>
        </w:rPr>
        <w:t>can also be identified</w:t>
      </w:r>
      <w:r w:rsidR="00F4145E" w:rsidRPr="00E217B7">
        <w:rPr>
          <w:color w:val="7030A0"/>
        </w:rPr>
        <w:t xml:space="preserve"> to </w:t>
      </w:r>
      <w:r w:rsidRPr="00E217B7">
        <w:rPr>
          <w:color w:val="7030A0"/>
        </w:rPr>
        <w:t>allow annotation of the</w:t>
      </w:r>
      <w:r w:rsidR="00F4145E" w:rsidRPr="00E217B7">
        <w:rPr>
          <w:color w:val="7030A0"/>
        </w:rPr>
        <w:t xml:space="preserve"> metabolites using online databases</w:t>
      </w:r>
      <w:r w:rsidRPr="00E217B7">
        <w:rPr>
          <w:color w:val="7030A0"/>
        </w:rPr>
        <w:t xml:space="preserve"> </w:t>
      </w:r>
      <w:r>
        <w:rPr>
          <w:b/>
          <w:bCs/>
        </w:rPr>
        <w:t>[1]</w:t>
      </w:r>
      <w:r w:rsidR="00F4145E" w:rsidRPr="00B63945">
        <w:t>.</w:t>
      </w:r>
    </w:p>
    <w:p w14:paraId="424DF6C4" w14:textId="77777777" w:rsidR="004F3093" w:rsidRDefault="004F3093" w:rsidP="004F3093">
      <w:pPr>
        <w:pStyle w:val="ListParagraph"/>
        <w:ind w:left="907"/>
      </w:pPr>
    </w:p>
    <w:p w14:paraId="30409735" w14:textId="48E03BBB" w:rsidR="004F3093" w:rsidRDefault="004F3093" w:rsidP="004F3093">
      <w:pPr>
        <w:pStyle w:val="ListParagraph"/>
        <w:numPr>
          <w:ilvl w:val="2"/>
          <w:numId w:val="15"/>
        </w:numPr>
      </w:pPr>
      <w:r>
        <w:t xml:space="preserve">SCREEN: </w:t>
      </w:r>
      <w:r w:rsidR="008D6504">
        <w:t>step 5.6.1: 00:02-00:24</w:t>
      </w:r>
    </w:p>
    <w:p w14:paraId="71999639" w14:textId="77777777" w:rsidR="004F3093" w:rsidRDefault="004F3093" w:rsidP="004F3093">
      <w:pPr>
        <w:pStyle w:val="ListParagraph"/>
        <w:ind w:left="907"/>
      </w:pPr>
    </w:p>
    <w:p w14:paraId="5E935BD8" w14:textId="563756BE" w:rsidR="004F3093" w:rsidRDefault="004F3093" w:rsidP="004F3093">
      <w:pPr>
        <w:pStyle w:val="ListParagraph"/>
        <w:numPr>
          <w:ilvl w:val="1"/>
          <w:numId w:val="15"/>
        </w:numPr>
      </w:pPr>
      <w:r w:rsidRPr="00E217B7">
        <w:rPr>
          <w:color w:val="7030A0"/>
        </w:rPr>
        <w:t>Then us</w:t>
      </w:r>
      <w:r w:rsidR="00F4145E" w:rsidRPr="00E217B7">
        <w:rPr>
          <w:color w:val="7030A0"/>
        </w:rPr>
        <w:t xml:space="preserve">e the library of databases and spectra to search for </w:t>
      </w:r>
      <w:r w:rsidRPr="00E217B7">
        <w:rPr>
          <w:color w:val="7030A0"/>
        </w:rPr>
        <w:t xml:space="preserve">the </w:t>
      </w:r>
      <w:r w:rsidR="00F4145E" w:rsidRPr="00E217B7">
        <w:rPr>
          <w:color w:val="7030A0"/>
        </w:rPr>
        <w:t>MS2 spectra of the raw data</w:t>
      </w:r>
      <w:r>
        <w:t xml:space="preserve"> </w:t>
      </w:r>
      <w:r>
        <w:rPr>
          <w:b/>
          <w:bCs/>
        </w:rPr>
        <w:t>[1-TXT]</w:t>
      </w:r>
      <w:r w:rsidR="00F4145E" w:rsidRPr="00B63945">
        <w:t>.</w:t>
      </w:r>
    </w:p>
    <w:p w14:paraId="240798BB" w14:textId="77777777" w:rsidR="004F3093" w:rsidRDefault="004F3093" w:rsidP="004F3093">
      <w:pPr>
        <w:pStyle w:val="ListParagraph"/>
        <w:ind w:left="907"/>
      </w:pPr>
    </w:p>
    <w:p w14:paraId="0B73DEC8" w14:textId="33D05764" w:rsidR="00F4145E" w:rsidRPr="00B63945" w:rsidRDefault="004F3093" w:rsidP="004F3093">
      <w:pPr>
        <w:pStyle w:val="ListParagraph"/>
        <w:numPr>
          <w:ilvl w:val="2"/>
          <w:numId w:val="15"/>
        </w:numPr>
      </w:pPr>
      <w:r>
        <w:t xml:space="preserve">SCREEN: </w:t>
      </w:r>
      <w:r w:rsidR="008D6504">
        <w:t>step 5.7.1: 00:01-00:26</w:t>
      </w:r>
      <w:r>
        <w:t xml:space="preserve"> </w:t>
      </w:r>
      <w:r w:rsidRPr="004F3093">
        <w:rPr>
          <w:b/>
          <w:bCs/>
        </w:rPr>
        <w:t xml:space="preserve">TEXT: </w:t>
      </w:r>
      <w:hyperlink r:id="rId11" w:history="1">
        <w:r w:rsidRPr="004F3093">
          <w:rPr>
            <w:rStyle w:val="Hyperlink"/>
            <w:b/>
            <w:bCs/>
          </w:rPr>
          <w:t>https://www.mzcloud.org</w:t>
        </w:r>
      </w:hyperlink>
    </w:p>
    <w:p w14:paraId="77366756" w14:textId="77777777" w:rsidR="00F4145E" w:rsidRPr="00B63945" w:rsidRDefault="00F4145E" w:rsidP="00837A13"/>
    <w:p w14:paraId="580D681B" w14:textId="77777777" w:rsidR="00F4145E" w:rsidRDefault="00F4145E" w:rsidP="00F4145E">
      <w:pPr>
        <w:pStyle w:val="ListParagraph"/>
        <w:ind w:left="360"/>
      </w:pPr>
    </w:p>
    <w:p w14:paraId="51D48137" w14:textId="77777777" w:rsidR="00F4145E" w:rsidRPr="00F574FD" w:rsidRDefault="00F4145E" w:rsidP="00F4145E">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222E3F56" w:rsidR="004455A0" w:rsidRPr="00E31A7E" w:rsidRDefault="00721623" w:rsidP="004455A0">
      <w:pPr>
        <w:rPr>
          <w:rFonts w:asciiTheme="minorHAnsi" w:eastAsia="Times New Roman" w:hAnsiTheme="minorHAnsi" w:cstheme="minorHAnsi"/>
          <w:iCs/>
          <w:color w:val="000000" w:themeColor="text1"/>
          <w:szCs w:val="24"/>
        </w:rPr>
      </w:pPr>
      <w:r w:rsidRPr="00E31A7E">
        <w:rPr>
          <w:rFonts w:asciiTheme="minorHAnsi" w:eastAsia="Times New Roman" w:hAnsiTheme="minorHAnsi" w:cstheme="minorHAnsi"/>
          <w:iCs/>
          <w:color w:val="000000" w:themeColor="text1"/>
          <w:szCs w:val="24"/>
        </w:rPr>
        <w:t>3.5</w:t>
      </w:r>
      <w:r w:rsidR="007C519A" w:rsidRPr="00E31A7E">
        <w:rPr>
          <w:rFonts w:asciiTheme="minorHAnsi" w:eastAsia="Times New Roman" w:hAnsiTheme="minorHAnsi" w:cstheme="minorHAnsi"/>
          <w:iCs/>
          <w:color w:val="000000" w:themeColor="text1"/>
          <w:szCs w:val="24"/>
        </w:rPr>
        <w:t>., 3.6., 4.2., 4.3., 4.5.</w:t>
      </w:r>
    </w:p>
    <w:p w14:paraId="442A168B" w14:textId="77777777" w:rsidR="004455A0" w:rsidRPr="00E31A7E"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E31A7E" w:rsidRDefault="004455A0" w:rsidP="004455A0">
      <w:pPr>
        <w:spacing w:before="120"/>
        <w:rPr>
          <w:rFonts w:asciiTheme="minorHAnsi" w:eastAsia="Times New Roman" w:hAnsiTheme="minorHAnsi" w:cstheme="minorHAnsi"/>
          <w:color w:val="000000" w:themeColor="text1"/>
          <w:szCs w:val="24"/>
        </w:rPr>
      </w:pPr>
      <w:r w:rsidRPr="00E31A7E">
        <w:rPr>
          <w:rFonts w:asciiTheme="minorHAnsi" w:eastAsia="Times New Roman" w:hAnsiTheme="minorHAnsi" w:cstheme="minorHAnsi"/>
          <w:b/>
          <w:color w:val="000000" w:themeColor="text1"/>
          <w:szCs w:val="24"/>
        </w:rPr>
        <w:t>B.</w:t>
      </w:r>
      <w:r w:rsidRPr="00E31A7E">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20550EC1" w:rsidR="004455A0" w:rsidRPr="00E31A7E" w:rsidRDefault="00721623" w:rsidP="004455A0">
      <w:pPr>
        <w:rPr>
          <w:rFonts w:asciiTheme="minorHAnsi" w:eastAsia="Times New Roman" w:hAnsiTheme="minorHAnsi" w:cstheme="minorHAnsi"/>
          <w:color w:val="000000" w:themeColor="text1"/>
          <w:szCs w:val="24"/>
        </w:rPr>
      </w:pPr>
      <w:r w:rsidRPr="00E31A7E">
        <w:rPr>
          <w:rFonts w:asciiTheme="minorHAnsi" w:eastAsia="Times New Roman" w:hAnsiTheme="minorHAnsi" w:cstheme="minorHAnsi"/>
          <w:color w:val="000000" w:themeColor="text1"/>
          <w:szCs w:val="24"/>
        </w:rPr>
        <w:t>4.2</w:t>
      </w:r>
      <w:r w:rsidR="007C519A" w:rsidRPr="00E31A7E">
        <w:rPr>
          <w:rFonts w:asciiTheme="minorHAnsi" w:eastAsia="Times New Roman" w:hAnsiTheme="minorHAnsi" w:cstheme="minorHAnsi"/>
          <w:color w:val="000000" w:themeColor="text1"/>
          <w:szCs w:val="24"/>
        </w:rPr>
        <w:t>., 4.3.</w:t>
      </w:r>
    </w:p>
    <w:p w14:paraId="584B57EE" w14:textId="7A23BBBB" w:rsidR="00721623" w:rsidRDefault="00721623" w:rsidP="004455A0">
      <w:pPr>
        <w:rPr>
          <w:rFonts w:asciiTheme="minorHAnsi" w:eastAsia="Times New Roman" w:hAnsiTheme="minorHAnsi" w:cstheme="minorHAnsi"/>
          <w:color w:val="3366FF"/>
          <w:szCs w:val="24"/>
        </w:rPr>
      </w:pPr>
    </w:p>
    <w:p w14:paraId="073EC95E" w14:textId="77777777" w:rsidR="00721623" w:rsidRPr="00B07A3B" w:rsidRDefault="00721623" w:rsidP="004455A0">
      <w:pPr>
        <w:rPr>
          <w:rFonts w:asciiTheme="minorHAnsi" w:eastAsia="Times New Roman" w:hAnsiTheme="minorHAnsi" w:cstheme="minorHAnsi"/>
          <w:bCs/>
          <w:szCs w:val="24"/>
        </w:rPr>
      </w:pP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F3483A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E92B0D">
        <w:rPr>
          <w:rFonts w:cs="Calibri"/>
          <w:b/>
          <w:i w:val="0"/>
          <w:iCs/>
          <w:color w:val="000000" w:themeColor="text1"/>
          <w:szCs w:val="24"/>
        </w:rPr>
        <w:t>Metabolic Intermediate and Product Identification and Quantification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A7DC464" w14:textId="50F75230" w:rsidR="00F4145E" w:rsidRDefault="00F4145E" w:rsidP="00F4145E">
      <w:pPr>
        <w:pStyle w:val="ListParagraph"/>
        <w:numPr>
          <w:ilvl w:val="1"/>
          <w:numId w:val="15"/>
        </w:numPr>
      </w:pPr>
      <w:r w:rsidRPr="00E217B7">
        <w:rPr>
          <w:color w:val="7030A0"/>
        </w:rPr>
        <w:t xml:space="preserve">The modified cell quenching method </w:t>
      </w:r>
      <w:r w:rsidRPr="00E217B7">
        <w:rPr>
          <w:b/>
          <w:bCs/>
          <w:color w:val="7030A0"/>
        </w:rPr>
        <w:t xml:space="preserve">[1] </w:t>
      </w:r>
      <w:r w:rsidRPr="00E217B7">
        <w:rPr>
          <w:color w:val="7030A0"/>
        </w:rPr>
        <w:t xml:space="preserve">causes significantly lower damage to the </w:t>
      </w:r>
      <w:r w:rsidR="00AC29A8" w:rsidRPr="00E217B7">
        <w:rPr>
          <w:color w:val="7030A0"/>
        </w:rPr>
        <w:t>plasma membrane</w:t>
      </w:r>
      <w:r w:rsidRPr="00E217B7">
        <w:rPr>
          <w:color w:val="7030A0"/>
        </w:rPr>
        <w:t xml:space="preserve"> and </w:t>
      </w:r>
      <w:r w:rsidR="00AC29A8" w:rsidRPr="00E217B7">
        <w:rPr>
          <w:color w:val="7030A0"/>
        </w:rPr>
        <w:t>cell wall</w:t>
      </w:r>
      <w:r w:rsidRPr="00E217B7">
        <w:rPr>
          <w:color w:val="7030A0"/>
        </w:rPr>
        <w:t xml:space="preserve"> </w:t>
      </w:r>
      <w:r w:rsidRPr="00E217B7">
        <w:rPr>
          <w:b/>
          <w:bCs/>
          <w:color w:val="7030A0"/>
        </w:rPr>
        <w:t xml:space="preserve">[2] </w:t>
      </w:r>
      <w:r w:rsidRPr="00E217B7">
        <w:rPr>
          <w:color w:val="7030A0"/>
        </w:rPr>
        <w:t xml:space="preserve">than the </w:t>
      </w:r>
      <w:bookmarkStart w:id="1" w:name="_Hlk55544480"/>
      <w:r w:rsidRPr="00E217B7">
        <w:rPr>
          <w:color w:val="7030A0"/>
        </w:rPr>
        <w:t xml:space="preserve">non-buffered 80% methanol at minus 40 </w:t>
      </w:r>
      <w:bookmarkEnd w:id="1"/>
      <w:r w:rsidRPr="00E217B7">
        <w:rPr>
          <w:color w:val="7030A0"/>
        </w:rPr>
        <w:t xml:space="preserve">degrees Celsius </w:t>
      </w:r>
      <w:r w:rsidR="00AE18C5" w:rsidRPr="00E217B7">
        <w:rPr>
          <w:color w:val="7030A0"/>
        </w:rPr>
        <w:t xml:space="preserve">quenching method </w:t>
      </w:r>
      <w:r>
        <w:rPr>
          <w:b/>
          <w:bCs/>
        </w:rPr>
        <w:t>[3]</w:t>
      </w:r>
      <w:r>
        <w:t>.</w:t>
      </w:r>
    </w:p>
    <w:p w14:paraId="6D655DE2" w14:textId="77777777" w:rsidR="00F4145E" w:rsidRDefault="00F4145E" w:rsidP="00F4145E">
      <w:pPr>
        <w:pStyle w:val="ListParagraph"/>
        <w:ind w:left="907"/>
      </w:pPr>
    </w:p>
    <w:p w14:paraId="1627FF29" w14:textId="6AFC74ED" w:rsidR="00F4145E" w:rsidRDefault="00F4145E" w:rsidP="00F4145E">
      <w:pPr>
        <w:pStyle w:val="ListParagraph"/>
        <w:numPr>
          <w:ilvl w:val="2"/>
          <w:numId w:val="15"/>
        </w:numPr>
      </w:pPr>
      <w:r>
        <w:t>LAB MEDIA: Figure 3</w:t>
      </w:r>
    </w:p>
    <w:p w14:paraId="721E9065" w14:textId="28EB3AD1" w:rsidR="00F4145E" w:rsidRDefault="00F4145E" w:rsidP="00F4145E">
      <w:pPr>
        <w:pStyle w:val="ListParagraph"/>
        <w:numPr>
          <w:ilvl w:val="2"/>
          <w:numId w:val="15"/>
        </w:numPr>
      </w:pPr>
      <w:r>
        <w:t xml:space="preserve">LAB MEDIA: Figure 3 </w:t>
      </w:r>
      <w:r w:rsidRPr="00F4145E">
        <w:rPr>
          <w:i/>
          <w:iCs/>
          <w:color w:val="4F81BD" w:themeColor="accent1"/>
        </w:rPr>
        <w:t>Video Editor: please emphasize 2nd column of images</w:t>
      </w:r>
    </w:p>
    <w:p w14:paraId="7F000D68" w14:textId="2A8C60B6" w:rsidR="00F4145E" w:rsidRDefault="00F4145E" w:rsidP="00F4145E">
      <w:pPr>
        <w:pStyle w:val="ListParagraph"/>
        <w:numPr>
          <w:ilvl w:val="2"/>
          <w:numId w:val="15"/>
        </w:numPr>
      </w:pPr>
      <w:r>
        <w:t xml:space="preserve">LAB MEDIA: Figure 3 </w:t>
      </w:r>
      <w:r w:rsidRPr="00F4145E">
        <w:rPr>
          <w:i/>
          <w:iCs/>
          <w:color w:val="4F81BD" w:themeColor="accent1"/>
        </w:rPr>
        <w:t>Video Editor: please emphasize 4</w:t>
      </w:r>
      <w:r w:rsidRPr="00F4145E">
        <w:rPr>
          <w:i/>
          <w:iCs/>
          <w:color w:val="4F81BD" w:themeColor="accent1"/>
          <w:vertAlign w:val="superscript"/>
        </w:rPr>
        <w:t>th</w:t>
      </w:r>
      <w:r w:rsidRPr="00F4145E">
        <w:rPr>
          <w:i/>
          <w:iCs/>
          <w:color w:val="4F81BD" w:themeColor="accent1"/>
        </w:rPr>
        <w:t xml:space="preserve"> column of images</w:t>
      </w:r>
    </w:p>
    <w:p w14:paraId="6E84AC13" w14:textId="77777777" w:rsidR="00F4145E" w:rsidRDefault="00F4145E" w:rsidP="00F4145E">
      <w:pPr>
        <w:pStyle w:val="ListParagraph"/>
        <w:ind w:left="907"/>
      </w:pPr>
    </w:p>
    <w:p w14:paraId="644BF89C" w14:textId="0C0523D4" w:rsidR="00F4145E" w:rsidRDefault="00F4145E" w:rsidP="00F4145E">
      <w:pPr>
        <w:pStyle w:val="ListParagraph"/>
        <w:numPr>
          <w:ilvl w:val="1"/>
          <w:numId w:val="15"/>
        </w:numPr>
      </w:pPr>
      <w:r w:rsidRPr="00E217B7">
        <w:rPr>
          <w:color w:val="7030A0"/>
        </w:rPr>
        <w:t xml:space="preserve">Indeed, almost all of the cells subjected to quenching using the </w:t>
      </w:r>
      <w:r w:rsidR="00AE18C5" w:rsidRPr="00E217B7">
        <w:rPr>
          <w:color w:val="7030A0"/>
        </w:rPr>
        <w:t xml:space="preserve">modified </w:t>
      </w:r>
      <w:r w:rsidRPr="00E217B7">
        <w:rPr>
          <w:color w:val="7030A0"/>
        </w:rPr>
        <w:t xml:space="preserve">method exhibit red fluorescence emission, which is characteristic of yeast cells </w:t>
      </w:r>
      <w:r w:rsidR="009A419A" w:rsidRPr="00E217B7">
        <w:rPr>
          <w:color w:val="7030A0"/>
        </w:rPr>
        <w:t>in</w:t>
      </w:r>
      <w:r w:rsidRPr="00E217B7">
        <w:rPr>
          <w:color w:val="7030A0"/>
        </w:rPr>
        <w:t xml:space="preserve"> which </w:t>
      </w:r>
      <w:r w:rsidR="009A419A" w:rsidRPr="00E217B7">
        <w:rPr>
          <w:color w:val="7030A0"/>
        </w:rPr>
        <w:t xml:space="preserve">the </w:t>
      </w:r>
      <w:r w:rsidR="00AC29A8" w:rsidRPr="00E217B7">
        <w:rPr>
          <w:color w:val="7030A0"/>
        </w:rPr>
        <w:t>plasma membrane</w:t>
      </w:r>
      <w:r w:rsidRPr="00E217B7">
        <w:rPr>
          <w:color w:val="7030A0"/>
        </w:rPr>
        <w:t xml:space="preserve"> and </w:t>
      </w:r>
      <w:r w:rsidR="00AC29A8" w:rsidRPr="00E217B7">
        <w:rPr>
          <w:color w:val="7030A0"/>
        </w:rPr>
        <w:t>cell wall</w:t>
      </w:r>
      <w:r w:rsidRPr="00E217B7">
        <w:rPr>
          <w:color w:val="7030A0"/>
        </w:rPr>
        <w:t xml:space="preserve"> are not damaged </w:t>
      </w:r>
      <w:r>
        <w:rPr>
          <w:b/>
          <w:bCs/>
        </w:rPr>
        <w:t>[1]</w:t>
      </w:r>
      <w:r w:rsidRPr="00CE42A4">
        <w:t>.</w:t>
      </w:r>
    </w:p>
    <w:p w14:paraId="428BC2E8" w14:textId="77777777" w:rsidR="00F4145E" w:rsidRDefault="00F4145E" w:rsidP="00F4145E">
      <w:pPr>
        <w:pStyle w:val="ListParagraph"/>
        <w:ind w:left="907"/>
      </w:pPr>
    </w:p>
    <w:p w14:paraId="3B1B1E48" w14:textId="72608D07" w:rsidR="00F4145E" w:rsidRPr="00F4145E" w:rsidRDefault="00F4145E" w:rsidP="00F4145E">
      <w:pPr>
        <w:pStyle w:val="ListParagraph"/>
        <w:numPr>
          <w:ilvl w:val="2"/>
          <w:numId w:val="15"/>
        </w:numPr>
      </w:pPr>
      <w:r>
        <w:t xml:space="preserve">LAB MEDIA: Figure 3 </w:t>
      </w:r>
      <w:r w:rsidRPr="00F4145E">
        <w:rPr>
          <w:i/>
          <w:iCs/>
          <w:color w:val="4F81BD" w:themeColor="accent1"/>
        </w:rPr>
        <w:t>Video Editor: please emphasize</w:t>
      </w:r>
      <w:r>
        <w:rPr>
          <w:i/>
          <w:iCs/>
          <w:color w:val="4F81BD" w:themeColor="accent1"/>
        </w:rPr>
        <w:t xml:space="preserve"> red signal in bottom image of 2nd column</w:t>
      </w:r>
    </w:p>
    <w:p w14:paraId="11319DB2" w14:textId="77777777" w:rsidR="00F4145E" w:rsidRDefault="00F4145E" w:rsidP="00F4145E">
      <w:pPr>
        <w:pStyle w:val="ListParagraph"/>
        <w:ind w:left="1627"/>
      </w:pPr>
    </w:p>
    <w:p w14:paraId="41C31211" w14:textId="2E02BB0F" w:rsidR="00F4145E" w:rsidRDefault="00F4145E" w:rsidP="00F4145E">
      <w:pPr>
        <w:pStyle w:val="ListParagraph"/>
        <w:numPr>
          <w:ilvl w:val="1"/>
          <w:numId w:val="15"/>
        </w:numPr>
      </w:pPr>
      <w:r w:rsidRPr="00E217B7">
        <w:rPr>
          <w:color w:val="7030A0"/>
        </w:rPr>
        <w:t xml:space="preserve">In contrast, almost all of the cells subjected to quenching using the </w:t>
      </w:r>
      <w:r w:rsidR="00AE18C5" w:rsidRPr="00E217B7">
        <w:rPr>
          <w:color w:val="7030A0"/>
        </w:rPr>
        <w:t xml:space="preserve">non-buffered 80% methanol at minus 40 degrees Celsius </w:t>
      </w:r>
      <w:r w:rsidRPr="00E217B7">
        <w:rPr>
          <w:color w:val="7030A0"/>
        </w:rPr>
        <w:t>method</w:t>
      </w:r>
      <w:r w:rsidR="007C3472" w:rsidRPr="00E217B7">
        <w:rPr>
          <w:color w:val="7030A0"/>
        </w:rPr>
        <w:t xml:space="preserve"> </w:t>
      </w:r>
      <w:r w:rsidR="007C3472" w:rsidRPr="00E217B7">
        <w:rPr>
          <w:b/>
          <w:bCs/>
          <w:color w:val="7030A0"/>
        </w:rPr>
        <w:t>[1]</w:t>
      </w:r>
      <w:r w:rsidRPr="00E217B7">
        <w:rPr>
          <w:color w:val="7030A0"/>
        </w:rPr>
        <w:t xml:space="preserve">, display green fluorescence emission, </w:t>
      </w:r>
      <w:r w:rsidR="007C3472" w:rsidRPr="00E217B7">
        <w:rPr>
          <w:color w:val="7030A0"/>
        </w:rPr>
        <w:t xml:space="preserve">which is </w:t>
      </w:r>
      <w:r w:rsidRPr="00E217B7">
        <w:rPr>
          <w:color w:val="7030A0"/>
        </w:rPr>
        <w:t>characteristic of yeast cells in which</w:t>
      </w:r>
      <w:r w:rsidR="009A419A" w:rsidRPr="00E217B7">
        <w:rPr>
          <w:color w:val="7030A0"/>
        </w:rPr>
        <w:t xml:space="preserve"> the</w:t>
      </w:r>
      <w:r w:rsidRPr="00E217B7">
        <w:rPr>
          <w:color w:val="7030A0"/>
        </w:rPr>
        <w:t xml:space="preserve"> </w:t>
      </w:r>
      <w:r w:rsidR="00AC29A8" w:rsidRPr="00E217B7">
        <w:rPr>
          <w:color w:val="7030A0"/>
        </w:rPr>
        <w:t>plasma membrane</w:t>
      </w:r>
      <w:r w:rsidRPr="00E217B7">
        <w:rPr>
          <w:color w:val="7030A0"/>
        </w:rPr>
        <w:t xml:space="preserve"> and </w:t>
      </w:r>
      <w:r w:rsidR="00AC29A8" w:rsidRPr="00E217B7">
        <w:rPr>
          <w:color w:val="7030A0"/>
        </w:rPr>
        <w:t>cell wall</w:t>
      </w:r>
      <w:r w:rsidRPr="00E217B7">
        <w:rPr>
          <w:color w:val="7030A0"/>
        </w:rPr>
        <w:t xml:space="preserve"> are significantly damaged </w:t>
      </w:r>
      <w:r>
        <w:rPr>
          <w:b/>
          <w:bCs/>
        </w:rPr>
        <w:t>[</w:t>
      </w:r>
      <w:r w:rsidR="007C3472">
        <w:rPr>
          <w:b/>
          <w:bCs/>
        </w:rPr>
        <w:t>2</w:t>
      </w:r>
      <w:r>
        <w:rPr>
          <w:b/>
          <w:bCs/>
        </w:rPr>
        <w:t>]</w:t>
      </w:r>
      <w:r w:rsidRPr="00CE42A4">
        <w:t>.</w:t>
      </w:r>
    </w:p>
    <w:p w14:paraId="099C9235" w14:textId="77777777" w:rsidR="00F4145E" w:rsidRDefault="00F4145E" w:rsidP="00F4145E">
      <w:pPr>
        <w:pStyle w:val="ListParagraph"/>
        <w:ind w:left="907"/>
      </w:pPr>
    </w:p>
    <w:p w14:paraId="547B47B4" w14:textId="3EA54469" w:rsidR="007C3472" w:rsidRDefault="007C3472" w:rsidP="00F4145E">
      <w:pPr>
        <w:pStyle w:val="ListParagraph"/>
        <w:numPr>
          <w:ilvl w:val="2"/>
          <w:numId w:val="15"/>
        </w:numPr>
      </w:pPr>
      <w:r>
        <w:t>LAB MEDIA: Figure 3</w:t>
      </w:r>
    </w:p>
    <w:p w14:paraId="4F5EC28D" w14:textId="39CEFAE0" w:rsidR="00F4145E" w:rsidRPr="00F4145E" w:rsidRDefault="00F4145E" w:rsidP="00F4145E">
      <w:pPr>
        <w:pStyle w:val="ListParagraph"/>
        <w:numPr>
          <w:ilvl w:val="2"/>
          <w:numId w:val="15"/>
        </w:numPr>
      </w:pPr>
      <w:r>
        <w:t xml:space="preserve">LAB MEDIA: Figure 3 </w:t>
      </w:r>
      <w:r w:rsidRPr="00F4145E">
        <w:rPr>
          <w:i/>
          <w:iCs/>
          <w:color w:val="4F81BD" w:themeColor="accent1"/>
        </w:rPr>
        <w:t>Video Editor: please emphasize</w:t>
      </w:r>
      <w:r>
        <w:rPr>
          <w:i/>
          <w:iCs/>
          <w:color w:val="4F81BD" w:themeColor="accent1"/>
        </w:rPr>
        <w:t xml:space="preserve"> green signal in bottom image of 4th column</w:t>
      </w:r>
    </w:p>
    <w:p w14:paraId="6D7E5B2A" w14:textId="77777777" w:rsidR="00F4145E" w:rsidRPr="00CE42A4" w:rsidRDefault="00F4145E" w:rsidP="006A0E98"/>
    <w:p w14:paraId="3AA60286" w14:textId="5119A7FA" w:rsidR="006A0E98" w:rsidRDefault="00F4145E" w:rsidP="00F4145E">
      <w:pPr>
        <w:pStyle w:val="ListParagraph"/>
        <w:numPr>
          <w:ilvl w:val="1"/>
          <w:numId w:val="15"/>
        </w:numPr>
      </w:pPr>
      <w:r w:rsidRPr="00E217B7">
        <w:rPr>
          <w:color w:val="7030A0"/>
        </w:rPr>
        <w:t xml:space="preserve">The modified cell quenching method </w:t>
      </w:r>
      <w:r w:rsidR="006A0E98" w:rsidRPr="00E217B7">
        <w:rPr>
          <w:b/>
          <w:bCs/>
          <w:color w:val="7030A0"/>
        </w:rPr>
        <w:t xml:space="preserve">[1] </w:t>
      </w:r>
      <w:r w:rsidR="006A0E98" w:rsidRPr="00E217B7">
        <w:rPr>
          <w:color w:val="7030A0"/>
        </w:rPr>
        <w:t xml:space="preserve">also </w:t>
      </w:r>
      <w:r w:rsidRPr="00E217B7">
        <w:rPr>
          <w:color w:val="7030A0"/>
        </w:rPr>
        <w:t>cause</w:t>
      </w:r>
      <w:r w:rsidR="006A0E98" w:rsidRPr="00E217B7">
        <w:rPr>
          <w:color w:val="7030A0"/>
        </w:rPr>
        <w:t>s</w:t>
      </w:r>
      <w:r w:rsidRPr="00E217B7">
        <w:rPr>
          <w:color w:val="7030A0"/>
        </w:rPr>
        <w:t xml:space="preserve"> significantly lower leakage of water-soluble metabolites from yeast cells </w:t>
      </w:r>
      <w:r w:rsidR="006A0E98" w:rsidRPr="00E217B7">
        <w:rPr>
          <w:b/>
          <w:bCs/>
          <w:color w:val="7030A0"/>
        </w:rPr>
        <w:t xml:space="preserve">[2] </w:t>
      </w:r>
      <w:r w:rsidRPr="00E217B7">
        <w:rPr>
          <w:color w:val="7030A0"/>
        </w:rPr>
        <w:t xml:space="preserve">than the </w:t>
      </w:r>
      <w:r w:rsidR="006A0E98" w:rsidRPr="00E217B7">
        <w:rPr>
          <w:color w:val="7030A0"/>
        </w:rPr>
        <w:t xml:space="preserve">non-buffered 80% methanol at minus 40 degrees Celsius </w:t>
      </w:r>
      <w:r w:rsidRPr="00E217B7">
        <w:rPr>
          <w:color w:val="7030A0"/>
        </w:rPr>
        <w:t xml:space="preserve">quenching method </w:t>
      </w:r>
      <w:r w:rsidR="006A0E98">
        <w:rPr>
          <w:b/>
          <w:bCs/>
        </w:rPr>
        <w:t>[3]</w:t>
      </w:r>
      <w:r w:rsidRPr="00CE42A4">
        <w:t>.</w:t>
      </w:r>
    </w:p>
    <w:p w14:paraId="604DEFD2" w14:textId="77777777" w:rsidR="006A0E98" w:rsidRDefault="006A0E98" w:rsidP="006A0E98">
      <w:pPr>
        <w:pStyle w:val="ListParagraph"/>
        <w:ind w:left="907"/>
      </w:pPr>
    </w:p>
    <w:p w14:paraId="6FC76FD1" w14:textId="4D27B644" w:rsidR="006A0E98" w:rsidRDefault="006A0E98" w:rsidP="006A0E98">
      <w:pPr>
        <w:pStyle w:val="ListParagraph"/>
        <w:numPr>
          <w:ilvl w:val="2"/>
          <w:numId w:val="15"/>
        </w:numPr>
      </w:pPr>
      <w:r>
        <w:t>LAB MEDIA: Figures 4 and 5</w:t>
      </w:r>
    </w:p>
    <w:p w14:paraId="0534B0F0" w14:textId="5DA0B370" w:rsidR="006A0E98" w:rsidRPr="006A0E98" w:rsidRDefault="006A0E98" w:rsidP="006A0E98">
      <w:pPr>
        <w:pStyle w:val="ListParagraph"/>
        <w:numPr>
          <w:ilvl w:val="2"/>
          <w:numId w:val="15"/>
        </w:numPr>
      </w:pPr>
      <w:r>
        <w:t xml:space="preserve">LAB MEDIA: Figures 4 and 5 </w:t>
      </w:r>
      <w:r w:rsidRPr="00F4145E">
        <w:rPr>
          <w:i/>
          <w:iCs/>
          <w:color w:val="4F81BD" w:themeColor="accent1"/>
        </w:rPr>
        <w:t>Video Editor: please emphasize</w:t>
      </w:r>
      <w:r>
        <w:rPr>
          <w:i/>
          <w:iCs/>
          <w:color w:val="4F81BD" w:themeColor="accent1"/>
        </w:rPr>
        <w:t xml:space="preserve"> Figure 4</w:t>
      </w:r>
    </w:p>
    <w:p w14:paraId="7910B1EA" w14:textId="34CBBA15" w:rsidR="006A0E98" w:rsidRDefault="006A0E98" w:rsidP="006A0E98">
      <w:pPr>
        <w:pStyle w:val="ListParagraph"/>
        <w:numPr>
          <w:ilvl w:val="2"/>
          <w:numId w:val="15"/>
        </w:numPr>
      </w:pPr>
      <w:r>
        <w:t xml:space="preserve">LAB MEDIA: Figures 4 and 5 </w:t>
      </w:r>
      <w:r w:rsidRPr="00F4145E">
        <w:rPr>
          <w:i/>
          <w:iCs/>
          <w:color w:val="4F81BD" w:themeColor="accent1"/>
        </w:rPr>
        <w:t>Video Editor: please emphasize</w:t>
      </w:r>
      <w:r>
        <w:rPr>
          <w:i/>
          <w:iCs/>
          <w:color w:val="4F81BD" w:themeColor="accent1"/>
        </w:rPr>
        <w:t xml:space="preserve"> Figure 5</w:t>
      </w:r>
    </w:p>
    <w:p w14:paraId="715458E4" w14:textId="77777777" w:rsidR="00F4145E" w:rsidRPr="00CE42A4" w:rsidRDefault="00F4145E" w:rsidP="00F4145E">
      <w:pPr>
        <w:pStyle w:val="ListParagraph"/>
        <w:ind w:left="360"/>
      </w:pPr>
    </w:p>
    <w:p w14:paraId="1BEA987C" w14:textId="5BE88885" w:rsidR="003668C9" w:rsidRDefault="003668C9" w:rsidP="00F4145E">
      <w:pPr>
        <w:pStyle w:val="ListParagraph"/>
        <w:numPr>
          <w:ilvl w:val="1"/>
          <w:numId w:val="15"/>
        </w:numPr>
      </w:pPr>
      <w:r w:rsidRPr="00E217B7">
        <w:rPr>
          <w:color w:val="7030A0"/>
        </w:rPr>
        <w:t>T</w:t>
      </w:r>
      <w:r w:rsidR="00F4145E" w:rsidRPr="00E217B7">
        <w:rPr>
          <w:color w:val="7030A0"/>
        </w:rPr>
        <w:t>he retention time shift values of water-soluble metabolite standards</w:t>
      </w:r>
      <w:r w:rsidRPr="00E217B7">
        <w:rPr>
          <w:color w:val="7030A0"/>
        </w:rPr>
        <w:t xml:space="preserve"> </w:t>
      </w:r>
      <w:r w:rsidRPr="00E217B7">
        <w:rPr>
          <w:b/>
          <w:bCs/>
          <w:color w:val="7030A0"/>
        </w:rPr>
        <w:t>[1]</w:t>
      </w:r>
      <w:r w:rsidR="00F4145E" w:rsidRPr="00E217B7">
        <w:rPr>
          <w:color w:val="7030A0"/>
        </w:rPr>
        <w:t xml:space="preserve"> </w:t>
      </w:r>
      <w:r w:rsidRPr="00E217B7">
        <w:rPr>
          <w:color w:val="7030A0"/>
        </w:rPr>
        <w:t>are</w:t>
      </w:r>
      <w:r w:rsidR="00F4145E" w:rsidRPr="00E217B7">
        <w:rPr>
          <w:color w:val="7030A0"/>
        </w:rPr>
        <w:t xml:space="preserve"> significantly lower and the peak shapes </w:t>
      </w:r>
      <w:r w:rsidRPr="00E217B7">
        <w:rPr>
          <w:color w:val="7030A0"/>
        </w:rPr>
        <w:t>are</w:t>
      </w:r>
      <w:r w:rsidR="00F4145E" w:rsidRPr="00E217B7">
        <w:rPr>
          <w:color w:val="7030A0"/>
        </w:rPr>
        <w:t xml:space="preserve"> substantially sharper for the zwitterionic-phase column</w:t>
      </w:r>
      <w:r w:rsidRPr="00E217B7">
        <w:rPr>
          <w:color w:val="7030A0"/>
        </w:rPr>
        <w:t xml:space="preserve"> </w:t>
      </w:r>
      <w:r w:rsidRPr="00E217B7">
        <w:rPr>
          <w:b/>
          <w:bCs/>
          <w:color w:val="7030A0"/>
        </w:rPr>
        <w:t>[2]</w:t>
      </w:r>
      <w:r w:rsidR="00F4145E" w:rsidRPr="00E217B7">
        <w:rPr>
          <w:color w:val="7030A0"/>
        </w:rPr>
        <w:t xml:space="preserve"> compared </w:t>
      </w:r>
      <w:r w:rsidRPr="00E217B7">
        <w:rPr>
          <w:color w:val="7030A0"/>
        </w:rPr>
        <w:t>to</w:t>
      </w:r>
      <w:r w:rsidR="00F4145E" w:rsidRPr="00E217B7">
        <w:rPr>
          <w:color w:val="7030A0"/>
        </w:rPr>
        <w:t xml:space="preserve"> the reverse-phase column </w:t>
      </w:r>
      <w:r>
        <w:rPr>
          <w:b/>
          <w:bCs/>
        </w:rPr>
        <w:t>[3]</w:t>
      </w:r>
      <w:r w:rsidR="00F4145E" w:rsidRPr="00CE42A4">
        <w:t>.</w:t>
      </w:r>
    </w:p>
    <w:p w14:paraId="02CA2D2A" w14:textId="77777777" w:rsidR="003668C9" w:rsidRDefault="003668C9" w:rsidP="003668C9">
      <w:pPr>
        <w:pStyle w:val="ListParagraph"/>
        <w:ind w:left="907"/>
      </w:pPr>
    </w:p>
    <w:p w14:paraId="234652F0" w14:textId="3BE1D49D" w:rsidR="003668C9" w:rsidRDefault="003668C9" w:rsidP="003668C9">
      <w:pPr>
        <w:pStyle w:val="ListParagraph"/>
        <w:numPr>
          <w:ilvl w:val="2"/>
          <w:numId w:val="15"/>
        </w:numPr>
      </w:pPr>
      <w:r>
        <w:lastRenderedPageBreak/>
        <w:t>LAB MEDIA: Supplemental Table 1</w:t>
      </w:r>
    </w:p>
    <w:p w14:paraId="61A671FC" w14:textId="0DD07D8F" w:rsidR="003668C9" w:rsidRPr="003668C9" w:rsidRDefault="003668C9" w:rsidP="003668C9">
      <w:pPr>
        <w:pStyle w:val="ListParagraph"/>
        <w:numPr>
          <w:ilvl w:val="2"/>
          <w:numId w:val="15"/>
        </w:numPr>
      </w:pPr>
      <w:r>
        <w:t xml:space="preserve">LAB MEDIA: Supplemental Table 1 </w:t>
      </w:r>
      <w:r w:rsidRPr="00F4145E">
        <w:rPr>
          <w:i/>
          <w:iCs/>
          <w:color w:val="4F81BD" w:themeColor="accent1"/>
        </w:rPr>
        <w:t>Video Editor: please emphasize</w:t>
      </w:r>
      <w:r>
        <w:rPr>
          <w:i/>
          <w:iCs/>
          <w:color w:val="4F81BD" w:themeColor="accent1"/>
        </w:rPr>
        <w:t xml:space="preserve"> Zwitterionic-phase columns</w:t>
      </w:r>
    </w:p>
    <w:p w14:paraId="126D943E" w14:textId="4AE20E58" w:rsidR="003668C9" w:rsidRDefault="003668C9" w:rsidP="003668C9">
      <w:pPr>
        <w:pStyle w:val="ListParagraph"/>
        <w:numPr>
          <w:ilvl w:val="2"/>
          <w:numId w:val="15"/>
        </w:numPr>
      </w:pPr>
      <w:r>
        <w:t xml:space="preserve">LAB MEDIA: Supplemental Table 1 </w:t>
      </w:r>
      <w:r w:rsidRPr="00F4145E">
        <w:rPr>
          <w:i/>
          <w:iCs/>
          <w:color w:val="4F81BD" w:themeColor="accent1"/>
        </w:rPr>
        <w:t>Video Editor: please emphasize</w:t>
      </w:r>
      <w:r>
        <w:rPr>
          <w:i/>
          <w:iCs/>
          <w:color w:val="4F81BD" w:themeColor="accent1"/>
        </w:rPr>
        <w:t xml:space="preserve"> Reverse-phase </w:t>
      </w:r>
      <w:proofErr w:type="spellStart"/>
      <w:r>
        <w:rPr>
          <w:i/>
          <w:iCs/>
          <w:color w:val="4F81BD" w:themeColor="accent1"/>
        </w:rPr>
        <w:t>Zorbax</w:t>
      </w:r>
      <w:proofErr w:type="spellEnd"/>
      <w:r>
        <w:rPr>
          <w:i/>
          <w:iCs/>
          <w:color w:val="4F81BD" w:themeColor="accent1"/>
        </w:rPr>
        <w:t xml:space="preserve"> Eclipse Plus columns</w:t>
      </w:r>
    </w:p>
    <w:p w14:paraId="6392DDED" w14:textId="77777777" w:rsidR="00F4145E" w:rsidRPr="00CE42A4" w:rsidRDefault="00F4145E" w:rsidP="00F4145E">
      <w:pPr>
        <w:pStyle w:val="ListParagraph"/>
        <w:ind w:left="360"/>
      </w:pPr>
    </w:p>
    <w:p w14:paraId="03D50482" w14:textId="49A9E0CA" w:rsidR="003668C9" w:rsidRDefault="00F4145E" w:rsidP="00F4145E">
      <w:pPr>
        <w:pStyle w:val="ListParagraph"/>
        <w:numPr>
          <w:ilvl w:val="1"/>
          <w:numId w:val="15"/>
        </w:numPr>
      </w:pPr>
      <w:r w:rsidRPr="00E217B7">
        <w:rPr>
          <w:color w:val="7030A0"/>
        </w:rPr>
        <w:t xml:space="preserve">Another advantage of the </w:t>
      </w:r>
      <w:r w:rsidR="003668C9" w:rsidRPr="00E217B7">
        <w:rPr>
          <w:color w:val="7030A0"/>
        </w:rPr>
        <w:t>liquid chromatography-tandem mass spectrometry</w:t>
      </w:r>
      <w:r w:rsidRPr="00E217B7">
        <w:rPr>
          <w:color w:val="7030A0"/>
        </w:rPr>
        <w:t xml:space="preserve"> method </w:t>
      </w:r>
      <w:r w:rsidR="003668C9" w:rsidRPr="00E217B7">
        <w:rPr>
          <w:color w:val="7030A0"/>
        </w:rPr>
        <w:t>is</w:t>
      </w:r>
      <w:r w:rsidRPr="00E217B7">
        <w:rPr>
          <w:color w:val="7030A0"/>
        </w:rPr>
        <w:t xml:space="preserve"> the ability </w:t>
      </w:r>
      <w:r w:rsidR="007C3472" w:rsidRPr="00E217B7">
        <w:rPr>
          <w:color w:val="7030A0"/>
        </w:rPr>
        <w:t>to use</w:t>
      </w:r>
      <w:r w:rsidR="003668C9" w:rsidRPr="00E217B7">
        <w:rPr>
          <w:color w:val="7030A0"/>
        </w:rPr>
        <w:t xml:space="preserve"> </w:t>
      </w:r>
      <w:r w:rsidRPr="00E217B7">
        <w:rPr>
          <w:color w:val="7030A0"/>
        </w:rPr>
        <w:t>the zwitterionic-phase column to efficiently separate different water-soluble metabolites with diverse structural, physical, and chemical properties</w:t>
      </w:r>
      <w:r w:rsidR="003668C9" w:rsidRPr="00E217B7">
        <w:rPr>
          <w:color w:val="7030A0"/>
        </w:rPr>
        <w:t xml:space="preserve"> </w:t>
      </w:r>
      <w:r w:rsidR="003668C9">
        <w:rPr>
          <w:b/>
          <w:bCs/>
        </w:rPr>
        <w:t>[1]</w:t>
      </w:r>
      <w:r w:rsidRPr="00CE42A4">
        <w:t>.</w:t>
      </w:r>
    </w:p>
    <w:p w14:paraId="06B5A4B3" w14:textId="77777777" w:rsidR="003668C9" w:rsidRDefault="003668C9" w:rsidP="003668C9">
      <w:pPr>
        <w:pStyle w:val="ListParagraph"/>
        <w:ind w:left="907"/>
      </w:pPr>
    </w:p>
    <w:p w14:paraId="0067937A" w14:textId="7F427224" w:rsidR="003668C9" w:rsidRPr="003668C9" w:rsidRDefault="003668C9" w:rsidP="003668C9">
      <w:pPr>
        <w:pStyle w:val="ListParagraph"/>
        <w:numPr>
          <w:ilvl w:val="2"/>
          <w:numId w:val="15"/>
        </w:numPr>
      </w:pPr>
      <w:r>
        <w:t xml:space="preserve">LAB MEDIA: Figure 6 </w:t>
      </w:r>
      <w:r w:rsidRPr="00F4145E">
        <w:rPr>
          <w:i/>
          <w:iCs/>
          <w:color w:val="4F81BD" w:themeColor="accent1"/>
        </w:rPr>
        <w:t xml:space="preserve">Video Editor: please </w:t>
      </w:r>
      <w:r>
        <w:rPr>
          <w:i/>
          <w:iCs/>
          <w:color w:val="4F81BD" w:themeColor="accent1"/>
        </w:rPr>
        <w:t xml:space="preserve">sequentially </w:t>
      </w:r>
      <w:r w:rsidRPr="00F4145E">
        <w:rPr>
          <w:i/>
          <w:iCs/>
          <w:color w:val="4F81BD" w:themeColor="accent1"/>
        </w:rPr>
        <w:t>emphasize</w:t>
      </w:r>
      <w:r>
        <w:rPr>
          <w:i/>
          <w:iCs/>
          <w:color w:val="4F81BD" w:themeColor="accent1"/>
        </w:rPr>
        <w:t xml:space="preserve"> peaks from top to bottom row</w:t>
      </w:r>
    </w:p>
    <w:p w14:paraId="290EAB18" w14:textId="77777777" w:rsidR="00F4145E" w:rsidRPr="00CE42A4" w:rsidRDefault="00F4145E" w:rsidP="00F4145E">
      <w:pPr>
        <w:pStyle w:val="ListParagraph"/>
        <w:ind w:left="360"/>
      </w:pPr>
    </w:p>
    <w:p w14:paraId="6B2EBABD" w14:textId="328455A1" w:rsidR="00F4145E" w:rsidRPr="00CE42A4" w:rsidRDefault="00F4145E" w:rsidP="003668C9">
      <w:pPr>
        <w:pStyle w:val="ListParagraph"/>
        <w:ind w:left="907"/>
      </w:pPr>
    </w:p>
    <w:p w14:paraId="0B38BB54" w14:textId="77777777" w:rsidR="00F4145E" w:rsidRPr="00AD3F50" w:rsidRDefault="00F4145E" w:rsidP="00F4145E">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33208CCA" w:rsidR="005F27E1" w:rsidRPr="005F27E1" w:rsidRDefault="00304E17"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Karamat Mohammad</w:t>
      </w:r>
      <w:r w:rsidR="00473E1C" w:rsidRPr="005F27E1">
        <w:rPr>
          <w:rFonts w:asciiTheme="minorHAnsi" w:eastAsia="Times New Roman" w:hAnsiTheme="minorHAnsi" w:cstheme="minorHAnsi"/>
          <w:i w:val="0"/>
          <w:iCs/>
          <w:szCs w:val="24"/>
        </w:rPr>
        <w:t xml:space="preserve">: </w:t>
      </w:r>
      <w:r w:rsidR="007C519A">
        <w:rPr>
          <w:rFonts w:asciiTheme="minorHAnsi" w:eastAsia="Times New Roman" w:hAnsiTheme="minorHAnsi" w:cstheme="minorHAnsi"/>
          <w:i w:val="0"/>
          <w:iCs/>
          <w:szCs w:val="24"/>
        </w:rPr>
        <w:t>Be</w:t>
      </w:r>
      <w:r>
        <w:rPr>
          <w:i w:val="0"/>
          <w:iCs/>
        </w:rPr>
        <w:t xml:space="preserve"> sure to incubate the cells in</w:t>
      </w:r>
      <w:r w:rsidR="007C519A">
        <w:rPr>
          <w:i w:val="0"/>
          <w:iCs/>
        </w:rPr>
        <w:t xml:space="preserve"> the</w:t>
      </w:r>
      <w:r>
        <w:rPr>
          <w:i w:val="0"/>
          <w:iCs/>
        </w:rPr>
        <w:t xml:space="preserve"> dark</w:t>
      </w:r>
      <w:r w:rsidR="007C519A">
        <w:rPr>
          <w:i w:val="0"/>
          <w:iCs/>
        </w:rPr>
        <w:t xml:space="preserve"> when labeling with propidium iodide solution and </w:t>
      </w:r>
      <w:r w:rsidR="00A262E6">
        <w:rPr>
          <w:i w:val="0"/>
          <w:iCs/>
        </w:rPr>
        <w:t xml:space="preserve">to </w:t>
      </w:r>
      <w:r w:rsidR="007C519A">
        <w:rPr>
          <w:i w:val="0"/>
          <w:iCs/>
        </w:rPr>
        <w:t>carefully</w:t>
      </w:r>
      <w:r w:rsidR="00A262E6">
        <w:rPr>
          <w:i w:val="0"/>
          <w:iCs/>
        </w:rPr>
        <w:t xml:space="preserve"> transfer </w:t>
      </w:r>
      <w:r w:rsidR="007C519A">
        <w:rPr>
          <w:i w:val="0"/>
          <w:iCs/>
        </w:rPr>
        <w:t xml:space="preserve">the </w:t>
      </w:r>
      <w:r w:rsidR="00A262E6">
        <w:rPr>
          <w:i w:val="0"/>
          <w:iCs/>
        </w:rPr>
        <w:t>upper phase containing</w:t>
      </w:r>
      <w:r w:rsidR="007C519A">
        <w:rPr>
          <w:i w:val="0"/>
          <w:iCs/>
        </w:rPr>
        <w:t xml:space="preserve"> the</w:t>
      </w:r>
      <w:r w:rsidR="00A262E6">
        <w:rPr>
          <w:i w:val="0"/>
          <w:iCs/>
        </w:rPr>
        <w:t xml:space="preserve"> metabolites without disturbing the middle phase</w:t>
      </w:r>
      <w:r w:rsidR="007C519A">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E24F66"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7C519A">
        <w:rPr>
          <w:rFonts w:asciiTheme="minorHAnsi" w:hAnsiTheme="minorHAnsi" w:cstheme="minorHAnsi"/>
          <w:i w:val="0"/>
          <w:iCs/>
        </w:rPr>
        <w:t>3.3., 4.5.</w:t>
      </w:r>
      <w:r w:rsidRPr="005F27E1">
        <w:rPr>
          <w:rFonts w:asciiTheme="minorHAnsi" w:eastAsia="Times New Roman" w:hAnsiTheme="minorHAnsi" w:cstheme="minorHAnsi"/>
          <w:i w:val="0"/>
          <w:iCs/>
          <w:szCs w:val="24"/>
        </w:rPr>
        <w:t xml:space="preserve">) </w:t>
      </w:r>
    </w:p>
    <w:p w14:paraId="2A97FF0B" w14:textId="70E3D953" w:rsidR="005F27E1" w:rsidRPr="005F27E1" w:rsidRDefault="00A262E6" w:rsidP="005F27E1">
      <w:pPr>
        <w:pStyle w:val="BodyText"/>
        <w:numPr>
          <w:ilvl w:val="1"/>
          <w:numId w:val="15"/>
        </w:numPr>
        <w:spacing w:before="360"/>
        <w:outlineLvl w:val="0"/>
        <w:rPr>
          <w:i w:val="0"/>
          <w:iCs/>
        </w:rPr>
      </w:pPr>
      <w:r>
        <w:rPr>
          <w:b/>
          <w:i w:val="0"/>
          <w:iCs/>
          <w:szCs w:val="22"/>
          <w:u w:val="single"/>
          <w:lang w:eastAsia="zh-TW"/>
        </w:rPr>
        <w:t>Karamat Mohammad</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 xml:space="preserve">If any MS peak can’t be annotated due to </w:t>
      </w:r>
      <w:r w:rsidR="007C519A">
        <w:rPr>
          <w:i w:val="0"/>
          <w:iCs/>
        </w:rPr>
        <w:t xml:space="preserve">a </w:t>
      </w:r>
      <w:r>
        <w:rPr>
          <w:i w:val="0"/>
          <w:iCs/>
        </w:rPr>
        <w:t xml:space="preserve">lack of </w:t>
      </w:r>
      <w:r w:rsidR="00765EFB">
        <w:rPr>
          <w:i w:val="0"/>
          <w:iCs/>
        </w:rPr>
        <w:t xml:space="preserve">MS2 spectral match </w:t>
      </w:r>
      <w:r w:rsidR="007C519A">
        <w:rPr>
          <w:i w:val="0"/>
          <w:iCs/>
        </w:rPr>
        <w:t>within the</w:t>
      </w:r>
      <w:r w:rsidR="00765EFB">
        <w:rPr>
          <w:i w:val="0"/>
          <w:iCs/>
        </w:rPr>
        <w:t xml:space="preserve"> online spectral libraries, then NMR can be used to elucidate its structure</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5F27E1"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CCEE5" w14:textId="77777777" w:rsidR="004827D0" w:rsidRDefault="004827D0">
      <w:r>
        <w:separator/>
      </w:r>
    </w:p>
    <w:p w14:paraId="71BA061F" w14:textId="77777777" w:rsidR="004827D0" w:rsidRDefault="004827D0"/>
  </w:endnote>
  <w:endnote w:type="continuationSeparator" w:id="0">
    <w:p w14:paraId="2B4E64DF" w14:textId="77777777" w:rsidR="004827D0" w:rsidRDefault="004827D0">
      <w:r>
        <w:continuationSeparator/>
      </w:r>
    </w:p>
    <w:p w14:paraId="79808E48" w14:textId="77777777" w:rsidR="004827D0" w:rsidRDefault="00482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C06507" w:rsidRDefault="00C0650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06507" w:rsidRDefault="00C06507" w:rsidP="001E230F">
    <w:pPr>
      <w:pStyle w:val="Footer"/>
      <w:ind w:right="360"/>
    </w:pPr>
  </w:p>
  <w:p w14:paraId="10ECA4C8" w14:textId="77777777" w:rsidR="00C06507" w:rsidRDefault="00C065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D5E52C8" w:rsidR="00C06507" w:rsidRPr="00790E8C" w:rsidRDefault="00C0650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33E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164A4" w14:textId="77777777" w:rsidR="004827D0" w:rsidRDefault="004827D0">
      <w:r>
        <w:separator/>
      </w:r>
    </w:p>
    <w:p w14:paraId="22AE97E9" w14:textId="77777777" w:rsidR="004827D0" w:rsidRDefault="004827D0"/>
  </w:footnote>
  <w:footnote w:type="continuationSeparator" w:id="0">
    <w:p w14:paraId="574A4175" w14:textId="77777777" w:rsidR="004827D0" w:rsidRDefault="004827D0">
      <w:r>
        <w:continuationSeparator/>
      </w:r>
    </w:p>
    <w:p w14:paraId="56BE0A5B" w14:textId="77777777" w:rsidR="004827D0" w:rsidRDefault="00482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11D0ABAE" w:rsidR="00C06507" w:rsidRPr="007C519A" w:rsidRDefault="00C0650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7C519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C519A" w:rsidRPr="007C519A">
      <w:rPr>
        <w:rFonts w:asciiTheme="minorHAnsi" w:hAnsiTheme="minorHAnsi" w:cstheme="minorHAnsi"/>
        <w:b/>
        <w:color w:val="9BBB59" w:themeColor="accent3"/>
        <w:sz w:val="28"/>
        <w:szCs w:val="28"/>
        <w:u w:val="single"/>
      </w:rPr>
      <w:t>FINAL SCRIPT</w:t>
    </w:r>
    <w:r w:rsidRPr="007C519A">
      <w:rPr>
        <w:rFonts w:asciiTheme="minorHAnsi" w:hAnsiTheme="minorHAnsi" w:cstheme="minorHAnsi"/>
        <w:b/>
        <w:color w:val="9BBB59" w:themeColor="accent3"/>
        <w:sz w:val="28"/>
        <w:szCs w:val="28"/>
        <w:u w:val="single"/>
      </w:rPr>
      <w:t xml:space="preserve">: </w:t>
    </w:r>
    <w:r w:rsidR="007C519A" w:rsidRPr="007C519A">
      <w:rPr>
        <w:rFonts w:asciiTheme="minorHAnsi" w:hAnsiTheme="minorHAnsi" w:cstheme="minorHAnsi"/>
        <w:b/>
        <w:color w:val="9BBB59" w:themeColor="accent3"/>
        <w:sz w:val="28"/>
        <w:szCs w:val="28"/>
        <w:u w:val="single"/>
      </w:rPr>
      <w:t>APPROVED</w:t>
    </w:r>
    <w:r w:rsidRPr="007C519A">
      <w:rPr>
        <w:rFonts w:asciiTheme="minorHAnsi" w:hAnsiTheme="minorHAnsi" w:cstheme="minorHAnsi"/>
        <w:b/>
        <w:color w:val="9BBB59" w:themeColor="accent3"/>
        <w:sz w:val="28"/>
        <w:szCs w:val="28"/>
        <w:u w:val="single"/>
      </w:rPr>
      <w:t xml:space="preserve"> FOR FILMING</w:t>
    </w:r>
  </w:p>
  <w:p w14:paraId="6D83E341" w14:textId="77777777" w:rsidR="00C06507" w:rsidRDefault="00C065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5E09"/>
    <w:rsid w:val="00074929"/>
    <w:rsid w:val="00077F87"/>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357D"/>
    <w:rsid w:val="00106F46"/>
    <w:rsid w:val="001115D1"/>
    <w:rsid w:val="00125924"/>
    <w:rsid w:val="00126973"/>
    <w:rsid w:val="00127128"/>
    <w:rsid w:val="00143557"/>
    <w:rsid w:val="001469E6"/>
    <w:rsid w:val="00150841"/>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0432B"/>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66E2E"/>
    <w:rsid w:val="002733B6"/>
    <w:rsid w:val="00277C90"/>
    <w:rsid w:val="00283E3E"/>
    <w:rsid w:val="00291697"/>
    <w:rsid w:val="002A51DB"/>
    <w:rsid w:val="002A7649"/>
    <w:rsid w:val="002B009A"/>
    <w:rsid w:val="002B025E"/>
    <w:rsid w:val="002B0D88"/>
    <w:rsid w:val="002B26D4"/>
    <w:rsid w:val="002B55D9"/>
    <w:rsid w:val="002C54DB"/>
    <w:rsid w:val="002D52A1"/>
    <w:rsid w:val="002D5877"/>
    <w:rsid w:val="002D7E94"/>
    <w:rsid w:val="002E07A4"/>
    <w:rsid w:val="002E7521"/>
    <w:rsid w:val="002F0D42"/>
    <w:rsid w:val="002F3829"/>
    <w:rsid w:val="002F38CF"/>
    <w:rsid w:val="003036C1"/>
    <w:rsid w:val="00303ECA"/>
    <w:rsid w:val="00304363"/>
    <w:rsid w:val="00304E17"/>
    <w:rsid w:val="00305187"/>
    <w:rsid w:val="0030618C"/>
    <w:rsid w:val="003138D4"/>
    <w:rsid w:val="003176C4"/>
    <w:rsid w:val="00320715"/>
    <w:rsid w:val="00322C71"/>
    <w:rsid w:val="00330F1B"/>
    <w:rsid w:val="00333FA4"/>
    <w:rsid w:val="00336C61"/>
    <w:rsid w:val="00342D7B"/>
    <w:rsid w:val="0034684D"/>
    <w:rsid w:val="003513A5"/>
    <w:rsid w:val="00355CD9"/>
    <w:rsid w:val="00355D9B"/>
    <w:rsid w:val="0035669D"/>
    <w:rsid w:val="00363153"/>
    <w:rsid w:val="00364249"/>
    <w:rsid w:val="00365612"/>
    <w:rsid w:val="003668C9"/>
    <w:rsid w:val="00366BCA"/>
    <w:rsid w:val="003839D9"/>
    <w:rsid w:val="0038502C"/>
    <w:rsid w:val="00386777"/>
    <w:rsid w:val="00395684"/>
    <w:rsid w:val="003A1109"/>
    <w:rsid w:val="003A2B5D"/>
    <w:rsid w:val="003A49C2"/>
    <w:rsid w:val="003B5E26"/>
    <w:rsid w:val="003C32EC"/>
    <w:rsid w:val="003D0847"/>
    <w:rsid w:val="003E2BC9"/>
    <w:rsid w:val="003F3A82"/>
    <w:rsid w:val="003F4B52"/>
    <w:rsid w:val="004034B6"/>
    <w:rsid w:val="004039AF"/>
    <w:rsid w:val="004114EA"/>
    <w:rsid w:val="00414B4F"/>
    <w:rsid w:val="00420B3F"/>
    <w:rsid w:val="004233E7"/>
    <w:rsid w:val="00440FFA"/>
    <w:rsid w:val="004455A0"/>
    <w:rsid w:val="00450B27"/>
    <w:rsid w:val="00453116"/>
    <w:rsid w:val="00455510"/>
    <w:rsid w:val="00456A5D"/>
    <w:rsid w:val="00470A83"/>
    <w:rsid w:val="00472752"/>
    <w:rsid w:val="0047306D"/>
    <w:rsid w:val="00473E1C"/>
    <w:rsid w:val="00476DEE"/>
    <w:rsid w:val="004827D0"/>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3093"/>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683"/>
    <w:rsid w:val="00585ECC"/>
    <w:rsid w:val="00587878"/>
    <w:rsid w:val="005A02B6"/>
    <w:rsid w:val="005A09D8"/>
    <w:rsid w:val="005A1379"/>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688F"/>
    <w:rsid w:val="00647680"/>
    <w:rsid w:val="00652165"/>
    <w:rsid w:val="00654735"/>
    <w:rsid w:val="006556DE"/>
    <w:rsid w:val="006565A0"/>
    <w:rsid w:val="00660315"/>
    <w:rsid w:val="006617AB"/>
    <w:rsid w:val="00663E85"/>
    <w:rsid w:val="00664850"/>
    <w:rsid w:val="0067274F"/>
    <w:rsid w:val="006801B1"/>
    <w:rsid w:val="0069665E"/>
    <w:rsid w:val="006A0250"/>
    <w:rsid w:val="006A0E98"/>
    <w:rsid w:val="006A14A2"/>
    <w:rsid w:val="006A21CB"/>
    <w:rsid w:val="006A6324"/>
    <w:rsid w:val="006B2573"/>
    <w:rsid w:val="006C08AE"/>
    <w:rsid w:val="006C0BB1"/>
    <w:rsid w:val="006C0E87"/>
    <w:rsid w:val="006C49EF"/>
    <w:rsid w:val="006D3AC7"/>
    <w:rsid w:val="006D62FD"/>
    <w:rsid w:val="006D6939"/>
    <w:rsid w:val="006D7676"/>
    <w:rsid w:val="0071294C"/>
    <w:rsid w:val="00721623"/>
    <w:rsid w:val="007227C7"/>
    <w:rsid w:val="00724E3B"/>
    <w:rsid w:val="00731E5D"/>
    <w:rsid w:val="00745D4B"/>
    <w:rsid w:val="00746865"/>
    <w:rsid w:val="007544FB"/>
    <w:rsid w:val="007548F3"/>
    <w:rsid w:val="007574EC"/>
    <w:rsid w:val="00765EFB"/>
    <w:rsid w:val="0077071A"/>
    <w:rsid w:val="00777388"/>
    <w:rsid w:val="00784ED0"/>
    <w:rsid w:val="00787138"/>
    <w:rsid w:val="00790E8C"/>
    <w:rsid w:val="007A2D10"/>
    <w:rsid w:val="007A4E1D"/>
    <w:rsid w:val="007B0FBB"/>
    <w:rsid w:val="007B3E0E"/>
    <w:rsid w:val="007C0D06"/>
    <w:rsid w:val="007C1C6D"/>
    <w:rsid w:val="007C3472"/>
    <w:rsid w:val="007C421D"/>
    <w:rsid w:val="007C519A"/>
    <w:rsid w:val="007D4222"/>
    <w:rsid w:val="007D61A8"/>
    <w:rsid w:val="007D6AEA"/>
    <w:rsid w:val="007F1C57"/>
    <w:rsid w:val="007F48D4"/>
    <w:rsid w:val="00802635"/>
    <w:rsid w:val="00804C75"/>
    <w:rsid w:val="00806B1B"/>
    <w:rsid w:val="00817D9F"/>
    <w:rsid w:val="00822C6C"/>
    <w:rsid w:val="00825F8B"/>
    <w:rsid w:val="00832FA5"/>
    <w:rsid w:val="00834DC0"/>
    <w:rsid w:val="008373A7"/>
    <w:rsid w:val="00837A13"/>
    <w:rsid w:val="0084036F"/>
    <w:rsid w:val="00851B3E"/>
    <w:rsid w:val="00854994"/>
    <w:rsid w:val="00860BC3"/>
    <w:rsid w:val="00862438"/>
    <w:rsid w:val="00863481"/>
    <w:rsid w:val="00867F1E"/>
    <w:rsid w:val="00873D1A"/>
    <w:rsid w:val="00875BE8"/>
    <w:rsid w:val="00877B88"/>
    <w:rsid w:val="0088113B"/>
    <w:rsid w:val="00892B51"/>
    <w:rsid w:val="008945FB"/>
    <w:rsid w:val="008A0177"/>
    <w:rsid w:val="008D2A6A"/>
    <w:rsid w:val="008D58EC"/>
    <w:rsid w:val="008D6504"/>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1BD2"/>
    <w:rsid w:val="00954870"/>
    <w:rsid w:val="009625B1"/>
    <w:rsid w:val="009758B4"/>
    <w:rsid w:val="00977157"/>
    <w:rsid w:val="00985F44"/>
    <w:rsid w:val="00987081"/>
    <w:rsid w:val="00991D70"/>
    <w:rsid w:val="009A0E7C"/>
    <w:rsid w:val="009A2050"/>
    <w:rsid w:val="009A3CBD"/>
    <w:rsid w:val="009A419A"/>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262E6"/>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3841"/>
    <w:rsid w:val="00A95222"/>
    <w:rsid w:val="00A97CC6"/>
    <w:rsid w:val="00AA132F"/>
    <w:rsid w:val="00AA4AC9"/>
    <w:rsid w:val="00AB2B2E"/>
    <w:rsid w:val="00AB3338"/>
    <w:rsid w:val="00AC29A8"/>
    <w:rsid w:val="00AC5EF4"/>
    <w:rsid w:val="00AC63FC"/>
    <w:rsid w:val="00AD0D38"/>
    <w:rsid w:val="00AD1C31"/>
    <w:rsid w:val="00AD3F50"/>
    <w:rsid w:val="00AD4F04"/>
    <w:rsid w:val="00AE11E8"/>
    <w:rsid w:val="00AE18C5"/>
    <w:rsid w:val="00AE4220"/>
    <w:rsid w:val="00AF7D04"/>
    <w:rsid w:val="00B00969"/>
    <w:rsid w:val="00B0551F"/>
    <w:rsid w:val="00B07A3B"/>
    <w:rsid w:val="00B10942"/>
    <w:rsid w:val="00B13453"/>
    <w:rsid w:val="00B13941"/>
    <w:rsid w:val="00B324D0"/>
    <w:rsid w:val="00B340A8"/>
    <w:rsid w:val="00B40521"/>
    <w:rsid w:val="00B40E12"/>
    <w:rsid w:val="00B435B8"/>
    <w:rsid w:val="00B4499C"/>
    <w:rsid w:val="00B5116D"/>
    <w:rsid w:val="00B54804"/>
    <w:rsid w:val="00B6201D"/>
    <w:rsid w:val="00B653B7"/>
    <w:rsid w:val="00B66A14"/>
    <w:rsid w:val="00B7250F"/>
    <w:rsid w:val="00B807E5"/>
    <w:rsid w:val="00B87BC5"/>
    <w:rsid w:val="00BA5DF4"/>
    <w:rsid w:val="00BA719D"/>
    <w:rsid w:val="00BC6DA7"/>
    <w:rsid w:val="00BC75E6"/>
    <w:rsid w:val="00BD159A"/>
    <w:rsid w:val="00BD4346"/>
    <w:rsid w:val="00BE051D"/>
    <w:rsid w:val="00BE2D74"/>
    <w:rsid w:val="00C035C7"/>
    <w:rsid w:val="00C06507"/>
    <w:rsid w:val="00C12062"/>
    <w:rsid w:val="00C166D7"/>
    <w:rsid w:val="00C24492"/>
    <w:rsid w:val="00C25580"/>
    <w:rsid w:val="00C32213"/>
    <w:rsid w:val="00C34F4C"/>
    <w:rsid w:val="00C36294"/>
    <w:rsid w:val="00C4069E"/>
    <w:rsid w:val="00C5220D"/>
    <w:rsid w:val="00C532BF"/>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1F36"/>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17B7"/>
    <w:rsid w:val="00E24673"/>
    <w:rsid w:val="00E24898"/>
    <w:rsid w:val="00E31A7E"/>
    <w:rsid w:val="00E355EE"/>
    <w:rsid w:val="00E44C46"/>
    <w:rsid w:val="00E53858"/>
    <w:rsid w:val="00E5647B"/>
    <w:rsid w:val="00E64222"/>
    <w:rsid w:val="00E662CA"/>
    <w:rsid w:val="00E74443"/>
    <w:rsid w:val="00E8076C"/>
    <w:rsid w:val="00E827BA"/>
    <w:rsid w:val="00E92B0D"/>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145E"/>
    <w:rsid w:val="00F4466D"/>
    <w:rsid w:val="00F46A38"/>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3029449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titorenko@concordia.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92865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zclou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eng.jiang@concordia.ca" TargetMode="External"/><Relationship Id="rId4" Type="http://schemas.openxmlformats.org/officeDocument/2006/relationships/webSettings" Target="webSettings.xml"/><Relationship Id="rId9" Type="http://schemas.openxmlformats.org/officeDocument/2006/relationships/hyperlink" Target="mailto:karamat@live.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Swati Madhu</cp:lastModifiedBy>
  <cp:revision>11</cp:revision>
  <cp:lastPrinted>2021-07-12T12:36:00Z</cp:lastPrinted>
  <dcterms:created xsi:type="dcterms:W3CDTF">2020-12-15T16:19:00Z</dcterms:created>
  <dcterms:modified xsi:type="dcterms:W3CDTF">2021-07-12T12:37:00Z</dcterms:modified>
</cp:coreProperties>
</file>