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C0BDE" w14:textId="4B176FC0" w:rsidR="00BB35E7" w:rsidRPr="000E2329" w:rsidRDefault="00BB35E7" w:rsidP="003E475F">
      <w:pPr>
        <w:pStyle w:val="NormalWeb"/>
        <w:spacing w:before="0" w:beforeAutospacing="0" w:after="0" w:afterAutospacing="0"/>
        <w:contextualSpacing/>
        <w:rPr>
          <w:color w:val="auto"/>
        </w:rPr>
      </w:pPr>
      <w:r w:rsidRPr="000E2329">
        <w:rPr>
          <w:b/>
          <w:bCs/>
          <w:color w:val="auto"/>
        </w:rPr>
        <w:t>TITLE:</w:t>
      </w:r>
      <w:r w:rsidRPr="000E2329">
        <w:rPr>
          <w:color w:val="auto"/>
        </w:rPr>
        <w:t xml:space="preserve"> </w:t>
      </w:r>
    </w:p>
    <w:p w14:paraId="59F0061C" w14:textId="361C3D8A" w:rsidR="00BB35E7" w:rsidRPr="000E2329" w:rsidRDefault="00BB35E7" w:rsidP="003E475F">
      <w:pPr>
        <w:contextualSpacing/>
        <w:rPr>
          <w:color w:val="auto"/>
        </w:rPr>
      </w:pPr>
      <w:r w:rsidRPr="000E2329">
        <w:rPr>
          <w:color w:val="auto"/>
        </w:rPr>
        <w:t xml:space="preserve">Characterization of a </w:t>
      </w:r>
      <w:r w:rsidR="003E475F" w:rsidRPr="000E2329">
        <w:rPr>
          <w:color w:val="auto"/>
        </w:rPr>
        <w:t>Novel Human Organotypic Retinal Culture Technique</w:t>
      </w:r>
    </w:p>
    <w:p w14:paraId="68273E6E" w14:textId="77777777" w:rsidR="00BB35E7" w:rsidRPr="000E2329" w:rsidRDefault="00BB35E7" w:rsidP="003E475F">
      <w:pPr>
        <w:contextualSpacing/>
        <w:rPr>
          <w:b/>
          <w:bCs/>
          <w:color w:val="auto"/>
        </w:rPr>
      </w:pPr>
    </w:p>
    <w:p w14:paraId="4492EF22" w14:textId="315E7B94" w:rsidR="00BB35E7" w:rsidRPr="000E2329" w:rsidRDefault="00BB35E7" w:rsidP="003E475F">
      <w:pPr>
        <w:contextualSpacing/>
        <w:rPr>
          <w:color w:val="auto"/>
        </w:rPr>
      </w:pPr>
      <w:r w:rsidRPr="000E2329">
        <w:rPr>
          <w:b/>
          <w:bCs/>
          <w:color w:val="auto"/>
        </w:rPr>
        <w:t xml:space="preserve">AUTHORS AND AFFILIATIONS: </w:t>
      </w:r>
    </w:p>
    <w:p w14:paraId="53ECB7C7" w14:textId="77777777" w:rsidR="00BB35E7" w:rsidRPr="000E2329" w:rsidRDefault="00BB35E7" w:rsidP="003E475F">
      <w:pPr>
        <w:contextualSpacing/>
        <w:rPr>
          <w:bCs/>
          <w:color w:val="auto"/>
        </w:rPr>
      </w:pPr>
      <w:r w:rsidRPr="000E2329">
        <w:rPr>
          <w:bCs/>
          <w:color w:val="auto"/>
        </w:rPr>
        <w:t>Charisse YJ Kuo</w:t>
      </w:r>
      <w:proofErr w:type="gramStart"/>
      <w:r w:rsidRPr="000E2329">
        <w:rPr>
          <w:bCs/>
          <w:color w:val="auto"/>
          <w:vertAlign w:val="superscript"/>
        </w:rPr>
        <w:t>1,</w:t>
      </w:r>
      <w:r w:rsidRPr="000E2329">
        <w:rPr>
          <w:bCs/>
          <w:color w:val="auto"/>
        </w:rPr>
        <w:t>*</w:t>
      </w:r>
      <w:proofErr w:type="gramEnd"/>
      <w:r w:rsidRPr="000E2329">
        <w:rPr>
          <w:bCs/>
          <w:color w:val="auto"/>
        </w:rPr>
        <w:t>, Henry H Louie</w:t>
      </w:r>
      <w:r w:rsidRPr="000E2329">
        <w:rPr>
          <w:bCs/>
          <w:color w:val="auto"/>
          <w:vertAlign w:val="superscript"/>
        </w:rPr>
        <w:t>1</w:t>
      </w:r>
      <w:r w:rsidRPr="000E2329">
        <w:rPr>
          <w:bCs/>
          <w:color w:val="auto"/>
        </w:rPr>
        <w:t>, Ilva D Rupenthal</w:t>
      </w:r>
      <w:r w:rsidRPr="000E2329">
        <w:rPr>
          <w:bCs/>
          <w:color w:val="auto"/>
          <w:vertAlign w:val="superscript"/>
        </w:rPr>
        <w:t>1</w:t>
      </w:r>
      <w:r w:rsidRPr="000E2329">
        <w:rPr>
          <w:bCs/>
          <w:color w:val="auto"/>
        </w:rPr>
        <w:t>, Odunayo O Mugisho</w:t>
      </w:r>
      <w:r w:rsidRPr="000E2329">
        <w:rPr>
          <w:bCs/>
          <w:color w:val="auto"/>
          <w:vertAlign w:val="superscript"/>
        </w:rPr>
        <w:t>1,</w:t>
      </w:r>
      <w:r w:rsidRPr="000E2329">
        <w:rPr>
          <w:bCs/>
          <w:color w:val="auto"/>
        </w:rPr>
        <w:t>*</w:t>
      </w:r>
    </w:p>
    <w:p w14:paraId="3B53319F" w14:textId="77777777" w:rsidR="00BB35E7" w:rsidRPr="000E2329" w:rsidRDefault="00BB35E7" w:rsidP="003E475F">
      <w:pPr>
        <w:contextualSpacing/>
        <w:rPr>
          <w:bCs/>
          <w:color w:val="auto"/>
        </w:rPr>
      </w:pPr>
    </w:p>
    <w:p w14:paraId="01A382EC" w14:textId="047EAA30" w:rsidR="00BB35E7" w:rsidRDefault="00BB35E7" w:rsidP="003E475F">
      <w:pPr>
        <w:contextualSpacing/>
        <w:rPr>
          <w:bCs/>
          <w:color w:val="auto"/>
        </w:rPr>
      </w:pPr>
      <w:r w:rsidRPr="000E2329">
        <w:rPr>
          <w:bCs/>
          <w:color w:val="auto"/>
          <w:vertAlign w:val="superscript"/>
        </w:rPr>
        <w:t>1</w:t>
      </w:r>
      <w:r w:rsidRPr="000E2329">
        <w:rPr>
          <w:bCs/>
          <w:color w:val="auto"/>
        </w:rPr>
        <w:t>Buchanan Ocular Therapeutics Unit, Department of Ophthalmology, University of Auckland, New Zealand</w:t>
      </w:r>
    </w:p>
    <w:p w14:paraId="0A53AD96" w14:textId="77777777" w:rsidR="003E475F" w:rsidRPr="000E2329" w:rsidRDefault="003E475F" w:rsidP="003E475F">
      <w:pPr>
        <w:contextualSpacing/>
        <w:rPr>
          <w:bCs/>
          <w:color w:val="auto"/>
        </w:rPr>
      </w:pPr>
    </w:p>
    <w:p w14:paraId="2A671A0C" w14:textId="156D54BA" w:rsidR="00ED0FB6" w:rsidRPr="000E2329" w:rsidRDefault="00ED0FB6" w:rsidP="003E475F">
      <w:pPr>
        <w:contextualSpacing/>
        <w:rPr>
          <w:bCs/>
          <w:color w:val="auto"/>
        </w:rPr>
      </w:pPr>
      <w:r w:rsidRPr="000E2329">
        <w:rPr>
          <w:bCs/>
          <w:color w:val="auto"/>
        </w:rPr>
        <w:t>*These authors contributed equally.</w:t>
      </w:r>
    </w:p>
    <w:p w14:paraId="78E24942" w14:textId="77777777" w:rsidR="00BB35E7" w:rsidRPr="000E2329" w:rsidRDefault="00BB35E7" w:rsidP="003E475F">
      <w:pPr>
        <w:contextualSpacing/>
        <w:rPr>
          <w:bCs/>
          <w:color w:val="auto"/>
        </w:rPr>
      </w:pPr>
    </w:p>
    <w:p w14:paraId="1C216BA8" w14:textId="77777777" w:rsidR="00BB35E7" w:rsidRPr="000E2329" w:rsidRDefault="00BB35E7" w:rsidP="003E475F">
      <w:pPr>
        <w:contextualSpacing/>
        <w:rPr>
          <w:b/>
          <w:bCs/>
          <w:color w:val="auto"/>
        </w:rPr>
      </w:pPr>
      <w:r w:rsidRPr="000E2329">
        <w:rPr>
          <w:b/>
          <w:bCs/>
          <w:color w:val="auto"/>
        </w:rPr>
        <w:t>Email addresses of co-authors:</w:t>
      </w:r>
    </w:p>
    <w:p w14:paraId="492BC2A7" w14:textId="2E71DE5C" w:rsidR="00BB35E7" w:rsidRPr="000E2329" w:rsidRDefault="00BB35E7" w:rsidP="003E475F">
      <w:pPr>
        <w:pStyle w:val="NormalWeb"/>
        <w:spacing w:before="0" w:beforeAutospacing="0" w:after="0" w:afterAutospacing="0"/>
        <w:contextualSpacing/>
        <w:rPr>
          <w:bCs/>
          <w:color w:val="auto"/>
          <w:lang w:val="fr-FR"/>
        </w:rPr>
      </w:pPr>
      <w:r w:rsidRPr="000E2329">
        <w:rPr>
          <w:bCs/>
          <w:color w:val="auto"/>
          <w:lang w:val="fr-FR"/>
        </w:rPr>
        <w:t>Charisse YJ Kuo</w:t>
      </w:r>
      <w:r w:rsidR="000454C1" w:rsidRPr="000E2329">
        <w:rPr>
          <w:bCs/>
          <w:color w:val="auto"/>
          <w:lang w:val="fr-FR"/>
        </w:rPr>
        <w:t xml:space="preserve"> </w:t>
      </w:r>
      <w:r w:rsidRPr="000E2329">
        <w:rPr>
          <w:bCs/>
          <w:color w:val="auto"/>
          <w:lang w:val="fr-FR"/>
        </w:rPr>
        <w:t>(charisse.kuo@auckland.ac.nz)</w:t>
      </w:r>
    </w:p>
    <w:p w14:paraId="2ED76A78" w14:textId="77777777" w:rsidR="00BB35E7" w:rsidRPr="000E2329" w:rsidRDefault="00BB35E7" w:rsidP="003E475F">
      <w:pPr>
        <w:contextualSpacing/>
        <w:rPr>
          <w:bCs/>
          <w:color w:val="auto"/>
          <w:lang w:val="en-GB"/>
        </w:rPr>
      </w:pPr>
      <w:r w:rsidRPr="000E2329">
        <w:rPr>
          <w:bCs/>
          <w:color w:val="auto"/>
          <w:lang w:val="en-GB"/>
        </w:rPr>
        <w:t>Henry H Louie (h.louie@auckland.ac.nz)</w:t>
      </w:r>
    </w:p>
    <w:p w14:paraId="191C435B" w14:textId="77777777" w:rsidR="00BB35E7" w:rsidRPr="000E2329" w:rsidRDefault="00BB35E7" w:rsidP="003E475F">
      <w:pPr>
        <w:contextualSpacing/>
        <w:rPr>
          <w:bCs/>
          <w:color w:val="auto"/>
          <w:lang w:val="en-GB"/>
        </w:rPr>
      </w:pPr>
      <w:r w:rsidRPr="000E2329">
        <w:rPr>
          <w:bCs/>
          <w:color w:val="auto"/>
          <w:lang w:val="en-GB"/>
        </w:rPr>
        <w:t>Ilva D Rupenthal (</w:t>
      </w:r>
      <w:hyperlink r:id="rId7" w:history="1">
        <w:r w:rsidRPr="000E2329">
          <w:rPr>
            <w:rStyle w:val="Hyperlink"/>
            <w:bCs/>
            <w:color w:val="auto"/>
            <w:u w:val="none"/>
            <w:lang w:val="en-GB"/>
          </w:rPr>
          <w:t>i.rupenthal@auckland.ac.nz</w:t>
        </w:r>
      </w:hyperlink>
      <w:r w:rsidRPr="000E2329">
        <w:rPr>
          <w:bCs/>
          <w:color w:val="auto"/>
          <w:lang w:val="en-GB"/>
        </w:rPr>
        <w:t>)</w:t>
      </w:r>
    </w:p>
    <w:p w14:paraId="6C50B1A7" w14:textId="77777777" w:rsidR="00BB35E7" w:rsidRPr="000E2329" w:rsidRDefault="00BB35E7" w:rsidP="003E475F">
      <w:pPr>
        <w:contextualSpacing/>
        <w:rPr>
          <w:bCs/>
          <w:color w:val="auto"/>
          <w:lang w:val="en-GB"/>
        </w:rPr>
      </w:pPr>
    </w:p>
    <w:p w14:paraId="6EBC4B53" w14:textId="77777777" w:rsidR="00BB35E7" w:rsidRPr="000E2329" w:rsidRDefault="00BB35E7" w:rsidP="003E475F">
      <w:pPr>
        <w:contextualSpacing/>
        <w:rPr>
          <w:b/>
          <w:bCs/>
          <w:color w:val="auto"/>
        </w:rPr>
      </w:pPr>
      <w:r w:rsidRPr="000E2329">
        <w:rPr>
          <w:b/>
          <w:bCs/>
          <w:color w:val="auto"/>
        </w:rPr>
        <w:t xml:space="preserve">Corresponding author: </w:t>
      </w:r>
    </w:p>
    <w:p w14:paraId="48A2B280" w14:textId="77777777" w:rsidR="00BB35E7" w:rsidRPr="000E2329" w:rsidRDefault="00BB35E7" w:rsidP="003E475F">
      <w:pPr>
        <w:contextualSpacing/>
        <w:rPr>
          <w:bCs/>
          <w:color w:val="auto"/>
        </w:rPr>
      </w:pPr>
      <w:r w:rsidRPr="000E2329">
        <w:rPr>
          <w:bCs/>
          <w:color w:val="auto"/>
        </w:rPr>
        <w:t>Odunayo O Mugisho</w:t>
      </w:r>
      <w:r w:rsidRPr="000E2329">
        <w:rPr>
          <w:bCs/>
          <w:color w:val="auto"/>
        </w:rPr>
        <w:tab/>
        <w:t>(lola.mugisho@auckland.ac.nz)</w:t>
      </w:r>
    </w:p>
    <w:p w14:paraId="24A6C260" w14:textId="77777777" w:rsidR="00BB35E7" w:rsidRPr="000E2329" w:rsidRDefault="00BB35E7" w:rsidP="003E475F">
      <w:pPr>
        <w:contextualSpacing/>
        <w:rPr>
          <w:bCs/>
          <w:color w:val="auto"/>
        </w:rPr>
      </w:pPr>
    </w:p>
    <w:p w14:paraId="2C7BA99A" w14:textId="141B97AD" w:rsidR="00BB35E7" w:rsidRPr="000E2329" w:rsidRDefault="00BB35E7" w:rsidP="003E475F">
      <w:pPr>
        <w:pStyle w:val="NormalWeb"/>
        <w:spacing w:before="0" w:beforeAutospacing="0" w:after="0" w:afterAutospacing="0"/>
        <w:contextualSpacing/>
        <w:rPr>
          <w:color w:val="auto"/>
        </w:rPr>
      </w:pPr>
      <w:r w:rsidRPr="000E2329">
        <w:rPr>
          <w:b/>
          <w:bCs/>
          <w:color w:val="auto"/>
        </w:rPr>
        <w:t>KEYWORDS:</w:t>
      </w:r>
      <w:r w:rsidRPr="000E2329">
        <w:rPr>
          <w:color w:val="auto"/>
        </w:rPr>
        <w:t xml:space="preserve"> </w:t>
      </w:r>
    </w:p>
    <w:p w14:paraId="26403517" w14:textId="4391944B" w:rsidR="00BB35E7" w:rsidRPr="000E2329" w:rsidRDefault="00BB35E7" w:rsidP="003E475F">
      <w:pPr>
        <w:contextualSpacing/>
        <w:rPr>
          <w:color w:val="auto"/>
        </w:rPr>
      </w:pPr>
      <w:r w:rsidRPr="000E2329">
        <w:rPr>
          <w:color w:val="auto"/>
        </w:rPr>
        <w:t>Human</w:t>
      </w:r>
      <w:r w:rsidR="003E475F">
        <w:rPr>
          <w:color w:val="auto"/>
        </w:rPr>
        <w:t xml:space="preserve">, </w:t>
      </w:r>
      <w:r w:rsidRPr="000E2329">
        <w:rPr>
          <w:color w:val="auto"/>
        </w:rPr>
        <w:t>Retina</w:t>
      </w:r>
      <w:r w:rsidR="003E475F">
        <w:rPr>
          <w:color w:val="auto"/>
        </w:rPr>
        <w:t xml:space="preserve">, </w:t>
      </w:r>
      <w:r w:rsidRPr="000E2329">
        <w:rPr>
          <w:color w:val="auto"/>
        </w:rPr>
        <w:t>Organotypic</w:t>
      </w:r>
      <w:r w:rsidR="003E475F">
        <w:rPr>
          <w:color w:val="auto"/>
        </w:rPr>
        <w:t xml:space="preserve">, </w:t>
      </w:r>
      <w:r w:rsidRPr="000E2329">
        <w:rPr>
          <w:color w:val="auto"/>
        </w:rPr>
        <w:t>Culture</w:t>
      </w:r>
      <w:r w:rsidR="003E475F">
        <w:rPr>
          <w:color w:val="auto"/>
        </w:rPr>
        <w:t xml:space="preserve">, </w:t>
      </w:r>
      <w:r w:rsidRPr="000E2329">
        <w:rPr>
          <w:color w:val="auto"/>
        </w:rPr>
        <w:t>Model development</w:t>
      </w:r>
      <w:r w:rsidR="003E475F">
        <w:rPr>
          <w:color w:val="auto"/>
        </w:rPr>
        <w:t xml:space="preserve">, </w:t>
      </w:r>
      <w:r w:rsidRPr="000E2329">
        <w:rPr>
          <w:color w:val="auto"/>
        </w:rPr>
        <w:t>Disease model</w:t>
      </w:r>
    </w:p>
    <w:p w14:paraId="08416DE1" w14:textId="77777777" w:rsidR="00BB35E7" w:rsidRPr="000E2329" w:rsidRDefault="00BB35E7" w:rsidP="003E475F">
      <w:pPr>
        <w:pStyle w:val="NormalWeb"/>
        <w:spacing w:before="0" w:beforeAutospacing="0" w:after="0" w:afterAutospacing="0"/>
        <w:contextualSpacing/>
        <w:rPr>
          <w:color w:val="auto"/>
        </w:rPr>
      </w:pPr>
    </w:p>
    <w:p w14:paraId="5120FEE5" w14:textId="0FFD3670" w:rsidR="00BB35E7" w:rsidRPr="000E2329" w:rsidRDefault="00BB35E7" w:rsidP="003E475F">
      <w:pPr>
        <w:contextualSpacing/>
        <w:rPr>
          <w:color w:val="auto"/>
        </w:rPr>
      </w:pPr>
      <w:r w:rsidRPr="000E2329">
        <w:rPr>
          <w:b/>
          <w:bCs/>
          <w:color w:val="auto"/>
        </w:rPr>
        <w:t>SUMMARY:</w:t>
      </w:r>
      <w:r w:rsidRPr="000E2329">
        <w:rPr>
          <w:color w:val="auto"/>
        </w:rPr>
        <w:t xml:space="preserve"> </w:t>
      </w:r>
    </w:p>
    <w:p w14:paraId="79DF6CD5" w14:textId="77777777" w:rsidR="00BB35E7" w:rsidRPr="000E2329" w:rsidRDefault="00BB35E7" w:rsidP="003E475F">
      <w:pPr>
        <w:contextualSpacing/>
        <w:rPr>
          <w:color w:val="auto"/>
        </w:rPr>
      </w:pPr>
      <w:r w:rsidRPr="000E2329">
        <w:rPr>
          <w:color w:val="auto"/>
        </w:rPr>
        <w:t xml:space="preserve">This study aims to develop a novel human organotypic retinal culture (HORC) model that prevents compromising retinal integrity during explant handling. This is achieved by culturing the retina with the overlying vitreous and the underlying retinal pigmented epithelium-choroid (RPE-choroid) and sclera. </w:t>
      </w:r>
    </w:p>
    <w:p w14:paraId="0B5F18D3" w14:textId="77777777" w:rsidR="00BB35E7" w:rsidRPr="000E2329" w:rsidRDefault="00BB35E7" w:rsidP="003E475F">
      <w:pPr>
        <w:contextualSpacing/>
        <w:rPr>
          <w:color w:val="auto"/>
        </w:rPr>
      </w:pPr>
    </w:p>
    <w:p w14:paraId="5A480A6D" w14:textId="175A0A30" w:rsidR="00BB35E7" w:rsidRPr="000E2329" w:rsidRDefault="00BB35E7" w:rsidP="003E475F">
      <w:pPr>
        <w:contextualSpacing/>
        <w:rPr>
          <w:color w:val="auto"/>
        </w:rPr>
      </w:pPr>
      <w:r w:rsidRPr="000E2329">
        <w:rPr>
          <w:b/>
          <w:bCs/>
          <w:color w:val="auto"/>
        </w:rPr>
        <w:t>ABSTRACT:</w:t>
      </w:r>
      <w:r w:rsidR="003E475F">
        <w:rPr>
          <w:color w:val="auto"/>
        </w:rPr>
        <w:t xml:space="preserve"> </w:t>
      </w:r>
    </w:p>
    <w:p w14:paraId="54978559" w14:textId="1DA746A6" w:rsidR="00BB35E7" w:rsidRPr="000E2329" w:rsidRDefault="00BB35E7" w:rsidP="003E475F">
      <w:pPr>
        <w:contextualSpacing/>
        <w:rPr>
          <w:color w:val="auto"/>
        </w:rPr>
      </w:pPr>
      <w:r w:rsidRPr="000E2329">
        <w:rPr>
          <w:color w:val="auto"/>
        </w:rPr>
        <w:t>Previous human organotypic retinal culture (HORC) models have utilized detached retinas</w:t>
      </w:r>
      <w:r w:rsidR="000454C1" w:rsidRPr="000E2329">
        <w:rPr>
          <w:color w:val="auto"/>
        </w:rPr>
        <w:t>;</w:t>
      </w:r>
      <w:r w:rsidRPr="000E2329">
        <w:rPr>
          <w:color w:val="auto"/>
        </w:rPr>
        <w:t xml:space="preserve"> however</w:t>
      </w:r>
      <w:r w:rsidR="000454C1" w:rsidRPr="000E2329">
        <w:rPr>
          <w:color w:val="auto"/>
        </w:rPr>
        <w:t>,</w:t>
      </w:r>
      <w:r w:rsidRPr="000E2329">
        <w:rPr>
          <w:color w:val="auto"/>
        </w:rPr>
        <w:t xml:space="preserve"> without the structural support conferred by retinal pigmented epithelium-choroid (RPE-choroid) and sclera, </w:t>
      </w:r>
      <w:r w:rsidR="000454C1" w:rsidRPr="000E2329">
        <w:rPr>
          <w:color w:val="auto"/>
        </w:rPr>
        <w:t xml:space="preserve">the </w:t>
      </w:r>
      <w:r w:rsidRPr="000E2329">
        <w:rPr>
          <w:color w:val="auto"/>
        </w:rPr>
        <w:t>integrity of the fragile retina can easily be compromised. The aim of this study was to develop a novel HORC model that contains the retina, RPE-choroid and sclera to maintain retinal integrity when culturing retinal explants.</w:t>
      </w:r>
    </w:p>
    <w:p w14:paraId="4A539642" w14:textId="77777777" w:rsidR="003E475F" w:rsidRDefault="003E475F" w:rsidP="003E475F">
      <w:pPr>
        <w:contextualSpacing/>
        <w:rPr>
          <w:b/>
          <w:color w:val="auto"/>
        </w:rPr>
      </w:pPr>
    </w:p>
    <w:p w14:paraId="53E3770E" w14:textId="7B2C3D34" w:rsidR="00BB35E7" w:rsidRPr="000E2329" w:rsidRDefault="00BB35E7" w:rsidP="003E475F">
      <w:pPr>
        <w:contextualSpacing/>
        <w:rPr>
          <w:color w:val="auto"/>
        </w:rPr>
      </w:pPr>
      <w:r w:rsidRPr="000E2329">
        <w:rPr>
          <w:color w:val="auto"/>
        </w:rPr>
        <w:t xml:space="preserve">After cutting circumferentially along the limbus to remove iris and lens, four deep incisions were made to flatten the eyecup. In contrast to previous HORC protocols, a trephine was used to cut through not only the retina but also the RPE-choroid and sclera. The resultant triple-layered explants were cultured for 72 h. </w:t>
      </w:r>
      <w:r w:rsidRPr="000E2329">
        <w:rPr>
          <w:color w:val="auto"/>
          <w:shd w:val="clear" w:color="auto" w:fill="FFFFFF"/>
        </w:rPr>
        <w:t>Hematoxylin and Eosin stain</w:t>
      </w:r>
      <w:r w:rsidR="000454C1" w:rsidRPr="000E2329">
        <w:rPr>
          <w:color w:val="auto"/>
          <w:shd w:val="clear" w:color="auto" w:fill="FFFFFF"/>
        </w:rPr>
        <w:t>ing</w:t>
      </w:r>
      <w:r w:rsidRPr="000E2329">
        <w:rPr>
          <w:color w:val="auto"/>
          <w:shd w:val="clear" w:color="auto" w:fill="FFFFFF"/>
        </w:rPr>
        <w:t> </w:t>
      </w:r>
      <w:r w:rsidRPr="000E2329">
        <w:rPr>
          <w:color w:val="auto"/>
        </w:rPr>
        <w:t xml:space="preserve">(H&amp;E) was used to assess anatomical structures and retinal explants were further characterized by immunohistochemistry (IHC) for apoptosis, Müller cell integrity and retinal inflammation. To confirm the possibility of disease induction, explants were exposed to high glucose </w:t>
      </w:r>
      <w:r w:rsidR="000F6191" w:rsidRPr="000E2329">
        <w:rPr>
          <w:color w:val="auto"/>
        </w:rPr>
        <w:t xml:space="preserve">(HG) </w:t>
      </w:r>
      <w:r w:rsidRPr="000E2329">
        <w:rPr>
          <w:color w:val="auto"/>
        </w:rPr>
        <w:t xml:space="preserve">and pro-inflammatory cytokines (Cyt), to mimic diabetic retinopathy (DR). A magnetic assay </w:t>
      </w:r>
      <w:r w:rsidR="00AA3822">
        <w:rPr>
          <w:color w:val="auto"/>
        </w:rPr>
        <w:t xml:space="preserve">(e.g., Luminex) </w:t>
      </w:r>
      <w:r w:rsidRPr="000E2329">
        <w:rPr>
          <w:color w:val="auto"/>
        </w:rPr>
        <w:t xml:space="preserve">was used to measure DR-related </w:t>
      </w:r>
      <w:r w:rsidR="000902C0" w:rsidRPr="000E2329">
        <w:rPr>
          <w:color w:val="auto"/>
        </w:rPr>
        <w:t>cytokine</w:t>
      </w:r>
      <w:r w:rsidR="00946BF8" w:rsidRPr="000E2329">
        <w:rPr>
          <w:color w:val="auto"/>
        </w:rPr>
        <w:t xml:space="preserve"> </w:t>
      </w:r>
      <w:r w:rsidRPr="000E2329">
        <w:rPr>
          <w:color w:val="auto"/>
        </w:rPr>
        <w:t xml:space="preserve">released into </w:t>
      </w:r>
      <w:r w:rsidR="000454C1" w:rsidRPr="000E2329">
        <w:rPr>
          <w:color w:val="auto"/>
        </w:rPr>
        <w:t xml:space="preserve">the </w:t>
      </w:r>
      <w:r w:rsidRPr="000E2329">
        <w:rPr>
          <w:color w:val="auto"/>
        </w:rPr>
        <w:t xml:space="preserve">culture medium. </w:t>
      </w:r>
    </w:p>
    <w:p w14:paraId="1FA2F617" w14:textId="77777777" w:rsidR="003E475F" w:rsidRDefault="003E475F" w:rsidP="003E475F">
      <w:pPr>
        <w:contextualSpacing/>
        <w:rPr>
          <w:b/>
          <w:color w:val="auto"/>
        </w:rPr>
      </w:pPr>
    </w:p>
    <w:p w14:paraId="585B381D" w14:textId="743C661C" w:rsidR="00BB35E7" w:rsidRPr="000E2329" w:rsidRDefault="00BB35E7" w:rsidP="003E475F">
      <w:pPr>
        <w:contextualSpacing/>
        <w:rPr>
          <w:color w:val="auto"/>
        </w:rPr>
      </w:pPr>
      <w:r w:rsidRPr="000E2329">
        <w:rPr>
          <w:color w:val="auto"/>
        </w:rPr>
        <w:t xml:space="preserve">H&amp;E </w:t>
      </w:r>
      <w:r w:rsidR="000454C1" w:rsidRPr="000E2329">
        <w:rPr>
          <w:color w:val="auto"/>
        </w:rPr>
        <w:t>staining revealed</w:t>
      </w:r>
      <w:r w:rsidRPr="000E2329">
        <w:rPr>
          <w:color w:val="auto"/>
        </w:rPr>
        <w:t xml:space="preserve"> distinct retinal lamellae and compact nuclei in retinal explants with </w:t>
      </w:r>
      <w:r w:rsidR="000454C1" w:rsidRPr="000E2329">
        <w:rPr>
          <w:color w:val="auto"/>
        </w:rPr>
        <w:t xml:space="preserve">the </w:t>
      </w:r>
      <w:r w:rsidRPr="000E2329">
        <w:rPr>
          <w:color w:val="auto"/>
        </w:rPr>
        <w:t xml:space="preserve">underlying RPE-choroid and sclera, while retinas without the underlying structures exhibited reduced thickness and severe nuclei loss. IHC results indicated absence of apoptosis and retinal inflammation as well as preserved Müller cell integrity. </w:t>
      </w:r>
      <w:r w:rsidR="00AA3822">
        <w:rPr>
          <w:color w:val="auto"/>
        </w:rPr>
        <w:t>The magnetic</w:t>
      </w:r>
      <w:r w:rsidRPr="000E2329">
        <w:rPr>
          <w:color w:val="auto"/>
        </w:rPr>
        <w:t xml:space="preserve"> assay</w:t>
      </w:r>
      <w:r w:rsidR="000454C1" w:rsidRPr="000E2329">
        <w:rPr>
          <w:color w:val="auto"/>
        </w:rPr>
        <w:t>s</w:t>
      </w:r>
      <w:r w:rsidRPr="000E2329">
        <w:rPr>
          <w:color w:val="auto"/>
        </w:rPr>
        <w:t xml:space="preserve"> showed significantly increased secretion of DR-associated </w:t>
      </w:r>
      <w:r w:rsidR="000902C0" w:rsidRPr="000E2329">
        <w:rPr>
          <w:color w:val="auto"/>
        </w:rPr>
        <w:t>pro-inflammatory cytokines</w:t>
      </w:r>
      <w:r w:rsidRPr="000E2329">
        <w:rPr>
          <w:color w:val="auto"/>
        </w:rPr>
        <w:t xml:space="preserve"> in </w:t>
      </w:r>
      <w:r w:rsidR="000F6191" w:rsidRPr="000E2329">
        <w:rPr>
          <w:color w:val="auto"/>
        </w:rPr>
        <w:t xml:space="preserve">retinal explants exposed to HG </w:t>
      </w:r>
      <w:r w:rsidR="000902C0" w:rsidRPr="000E2329">
        <w:rPr>
          <w:color w:val="auto"/>
        </w:rPr>
        <w:t>+</w:t>
      </w:r>
      <w:r w:rsidR="000454C1" w:rsidRPr="000E2329">
        <w:rPr>
          <w:color w:val="auto"/>
        </w:rPr>
        <w:t xml:space="preserve"> </w:t>
      </w:r>
      <w:r w:rsidR="00946BF8" w:rsidRPr="000E2329">
        <w:rPr>
          <w:color w:val="auto"/>
        </w:rPr>
        <w:t xml:space="preserve">Cyt </w:t>
      </w:r>
      <w:r w:rsidRPr="000E2329">
        <w:rPr>
          <w:color w:val="auto"/>
        </w:rPr>
        <w:t xml:space="preserve">relative to baseline levels at 24 h. </w:t>
      </w:r>
    </w:p>
    <w:p w14:paraId="0E248EB6" w14:textId="77777777" w:rsidR="003E475F" w:rsidRDefault="003E475F" w:rsidP="003E475F">
      <w:pPr>
        <w:contextualSpacing/>
        <w:rPr>
          <w:b/>
          <w:color w:val="auto"/>
        </w:rPr>
      </w:pPr>
      <w:bookmarkStart w:id="0" w:name="_Hlk54765739"/>
    </w:p>
    <w:p w14:paraId="3E849D2E" w14:textId="5C7EF908" w:rsidR="00BB35E7" w:rsidRPr="000E2329" w:rsidRDefault="00BB35E7" w:rsidP="003E475F">
      <w:pPr>
        <w:contextualSpacing/>
        <w:rPr>
          <w:color w:val="auto"/>
        </w:rPr>
      </w:pPr>
      <w:r w:rsidRPr="000E2329">
        <w:rPr>
          <w:color w:val="auto"/>
        </w:rPr>
        <w:t xml:space="preserve">We successfully developed and characterized a novel HORC protocol in which retinal integrity was preserved without apoptosis or retinal inflammation. Moreover, the induced secretion of DR-associated pro-inflammatory biomarkers when exposing retinal explants to HG </w:t>
      </w:r>
      <w:r w:rsidR="000902C0" w:rsidRPr="000E2329">
        <w:rPr>
          <w:color w:val="auto"/>
        </w:rPr>
        <w:t>+</w:t>
      </w:r>
      <w:r w:rsidR="000454C1" w:rsidRPr="000E2329">
        <w:rPr>
          <w:color w:val="auto"/>
        </w:rPr>
        <w:t xml:space="preserve"> </w:t>
      </w:r>
      <w:r w:rsidR="00946BF8" w:rsidRPr="000E2329">
        <w:rPr>
          <w:color w:val="auto"/>
        </w:rPr>
        <w:t>Cyt</w:t>
      </w:r>
      <w:r w:rsidRPr="000E2329">
        <w:rPr>
          <w:color w:val="auto"/>
        </w:rPr>
        <w:t xml:space="preserve"> suggests that this model </w:t>
      </w:r>
      <w:r w:rsidR="000454C1" w:rsidRPr="000E2329">
        <w:rPr>
          <w:color w:val="auto"/>
        </w:rPr>
        <w:t xml:space="preserve">could be used for </w:t>
      </w:r>
      <w:r w:rsidRPr="000E2329">
        <w:rPr>
          <w:color w:val="auto"/>
        </w:rPr>
        <w:t>clinically translatable retinal disease studies.</w:t>
      </w:r>
      <w:bookmarkEnd w:id="0"/>
    </w:p>
    <w:p w14:paraId="008ED617" w14:textId="77777777" w:rsidR="00BB35E7" w:rsidRPr="000E2329" w:rsidRDefault="00BB35E7" w:rsidP="003E475F">
      <w:pPr>
        <w:contextualSpacing/>
        <w:rPr>
          <w:color w:val="auto"/>
        </w:rPr>
      </w:pPr>
    </w:p>
    <w:p w14:paraId="02B7E4CF" w14:textId="17AAF05A" w:rsidR="00BB35E7" w:rsidRPr="000E2329" w:rsidRDefault="00BB35E7" w:rsidP="003E475F">
      <w:pPr>
        <w:contextualSpacing/>
        <w:rPr>
          <w:color w:val="auto"/>
        </w:rPr>
      </w:pPr>
      <w:r w:rsidRPr="000E2329">
        <w:rPr>
          <w:b/>
          <w:color w:val="auto"/>
        </w:rPr>
        <w:t>INTRODUCTION</w:t>
      </w:r>
      <w:r w:rsidRPr="000E2329">
        <w:rPr>
          <w:b/>
          <w:bCs/>
          <w:color w:val="auto"/>
        </w:rPr>
        <w:t>:</w:t>
      </w:r>
      <w:r w:rsidRPr="000E2329">
        <w:rPr>
          <w:color w:val="auto"/>
        </w:rPr>
        <w:t xml:space="preserve"> </w:t>
      </w:r>
    </w:p>
    <w:p w14:paraId="79E91C30" w14:textId="47AB665C" w:rsidR="00BB35E7" w:rsidRPr="003E475F" w:rsidRDefault="00BB35E7" w:rsidP="003E475F">
      <w:pPr>
        <w:contextualSpacing/>
        <w:rPr>
          <w:color w:val="auto"/>
        </w:rPr>
      </w:pPr>
      <w:r w:rsidRPr="000E2329">
        <w:rPr>
          <w:color w:val="auto"/>
        </w:rPr>
        <w:t>The retina is a highly specialized ocular structure responsible for transforming incoming light energy to electric signals, which are then processed by the brain for visual perception. The human retina contains a dynamic range of cell types, highly organized in a unique lamellar structure consisting of two synaptic and three nuclei layers</w:t>
      </w:r>
      <w:r w:rsidRPr="000E2329">
        <w:rPr>
          <w:color w:val="auto"/>
        </w:rPr>
        <w:fldChar w:fldCharType="begin"/>
      </w:r>
      <w:r w:rsidR="00B527A6" w:rsidRPr="000E2329">
        <w:rPr>
          <w:color w:val="auto"/>
        </w:rPr>
        <w:instrText xml:space="preserve"> ADDIN EN.CITE &lt;EndNote&gt;&lt;Cite&gt;&lt;Author&gt;Kolb&lt;/Author&gt;&lt;Year&gt;2005&lt;/Year&gt;&lt;RecNum&gt;555&lt;/RecNum&gt;&lt;DisplayText&gt;&lt;style face="superscript"&gt;1&lt;/style&gt;&lt;/DisplayText&gt;&lt;record&gt;&lt;rec-number&gt;555&lt;/rec-number&gt;&lt;foreign-keys&gt;&lt;key app="EN" db-id="r00wsaaxdtz9pper22mvedp85f5at22pwv0w" timestamp="1599533928" guid="7b6f6aa0-d0c0-407e-b921-e81c98e37549"&gt;555&lt;/key&gt;&lt;/foreign-keys&gt;&lt;ref-type name="Journal Article"&gt;17&lt;/ref-type&gt;&lt;contributors&gt;&lt;authors&gt;&lt;author&gt;Kolb, Helga&lt;/author&gt;&lt;author&gt;Fernandez, Eduardo&lt;/author&gt;&lt;author&gt;Nelson, Ralph&lt;/author&gt;&lt;/authors&gt;&lt;/contributors&gt;&lt;titles&gt;&lt;title&gt;Facts and Figures Concerning the Human Retina&lt;/title&gt;&lt;secondary-title&gt;Webvision-The Organization of the Retina and Visual System [ Internet ]&lt;/secondary-title&gt;&lt;/titles&gt;&lt;periodical&gt;&lt;full-title&gt;Webvision-The Organization of the Retina and Visual System [ Internet ]&lt;/full-title&gt;&lt;/periodical&gt;&lt;dates&gt;&lt;year&gt;2005&lt;/year&gt;&lt;/dates&gt;&lt;urls&gt;&lt;related-urls&gt;&lt;url&gt;https://www.ncbi.nlm.nih.gov/books/NBK11556/&lt;/url&gt;&lt;/related-urls&gt;&lt;/urls&gt;&lt;access-date&gt;19th October 2020&lt;/access-date&gt;&lt;/record&gt;&lt;/Cite&gt;&lt;/EndNote&gt;</w:instrText>
      </w:r>
      <w:r w:rsidRPr="000E2329">
        <w:rPr>
          <w:color w:val="auto"/>
        </w:rPr>
        <w:fldChar w:fldCharType="separate"/>
      </w:r>
      <w:r w:rsidRPr="000E2329">
        <w:rPr>
          <w:noProof/>
          <w:color w:val="auto"/>
          <w:vertAlign w:val="superscript"/>
        </w:rPr>
        <w:t>1</w:t>
      </w:r>
      <w:r w:rsidRPr="000E2329">
        <w:rPr>
          <w:color w:val="auto"/>
        </w:rPr>
        <w:fldChar w:fldCharType="end"/>
      </w:r>
      <w:r w:rsidRPr="000E2329">
        <w:rPr>
          <w:color w:val="auto"/>
        </w:rPr>
        <w:t xml:space="preserve"> (</w:t>
      </w:r>
      <w:r w:rsidR="003E475F" w:rsidRPr="003E475F">
        <w:rPr>
          <w:b/>
          <w:bCs/>
          <w:color w:val="auto"/>
        </w:rPr>
        <w:t xml:space="preserve">Figure </w:t>
      </w:r>
      <w:r w:rsidRPr="003E475F">
        <w:rPr>
          <w:b/>
          <w:bCs/>
          <w:color w:val="auto"/>
        </w:rPr>
        <w:t>1</w:t>
      </w:r>
      <w:r w:rsidRPr="000E2329">
        <w:rPr>
          <w:color w:val="auto"/>
        </w:rPr>
        <w:t xml:space="preserve">). Retinal homeostasis is sustained by the intricate connections between </w:t>
      </w:r>
      <w:proofErr w:type="spellStart"/>
      <w:r w:rsidRPr="000E2329">
        <w:rPr>
          <w:color w:val="auto"/>
        </w:rPr>
        <w:t>neuroretinal</w:t>
      </w:r>
      <w:proofErr w:type="spellEnd"/>
      <w:r w:rsidRPr="000E2329">
        <w:rPr>
          <w:color w:val="auto"/>
        </w:rPr>
        <w:t xml:space="preserve"> cells, blood vessels, nerves, connective tissues and the RPE</w:t>
      </w:r>
      <w:r w:rsidRPr="000E2329">
        <w:rPr>
          <w:color w:val="auto"/>
        </w:rPr>
        <w:fldChar w:fldCharType="begin"/>
      </w:r>
      <w:r w:rsidR="00B527A6" w:rsidRPr="000E2329">
        <w:rPr>
          <w:color w:val="auto"/>
        </w:rPr>
        <w:instrText xml:space="preserve"> ADDIN EN.CITE &lt;EndNote&gt;&lt;Cite&gt;&lt;Author&gt;Kolb&lt;/Author&gt;&lt;Year&gt;2005&lt;/Year&gt;&lt;RecNum&gt;555&lt;/RecNum&gt;&lt;DisplayText&gt;&lt;style face="superscript"&gt;1&lt;/style&gt;&lt;/DisplayText&gt;&lt;record&gt;&lt;rec-number&gt;555&lt;/rec-number&gt;&lt;foreign-keys&gt;&lt;key app="EN" db-id="r00wsaaxdtz9pper22mvedp85f5at22pwv0w" timestamp="1599533928" guid="7b6f6aa0-d0c0-407e-b921-e81c98e37549"&gt;555&lt;/key&gt;&lt;/foreign-keys&gt;&lt;ref-type name="Journal Article"&gt;17&lt;/ref-type&gt;&lt;contributors&gt;&lt;authors&gt;&lt;author&gt;Kolb, Helga&lt;/author&gt;&lt;author&gt;Fernandez, Eduardo&lt;/author&gt;&lt;author&gt;Nelson, Ralph&lt;/author&gt;&lt;/authors&gt;&lt;/contributors&gt;&lt;titles&gt;&lt;title&gt;Facts and Figures Concerning the Human Retina&lt;/title&gt;&lt;secondary-title&gt;Webvision-The Organization of the Retina and Visual System [ Internet ]&lt;/secondary-title&gt;&lt;/titles&gt;&lt;periodical&gt;&lt;full-title&gt;Webvision-The Organization of the Retina and Visual System [ Internet ]&lt;/full-title&gt;&lt;/periodical&gt;&lt;dates&gt;&lt;year&gt;2005&lt;/year&gt;&lt;/dates&gt;&lt;urls&gt;&lt;related-urls&gt;&lt;url&gt;https://www.ncbi.nlm.nih.gov/books/NBK11556/&lt;/url&gt;&lt;/related-urls&gt;&lt;/urls&gt;&lt;access-date&gt;19th October 2020&lt;/access-date&gt;&lt;/record&gt;&lt;/Cite&gt;&lt;/EndNote&gt;</w:instrText>
      </w:r>
      <w:r w:rsidRPr="000E2329">
        <w:rPr>
          <w:color w:val="auto"/>
        </w:rPr>
        <w:fldChar w:fldCharType="separate"/>
      </w:r>
      <w:r w:rsidRPr="000E2329">
        <w:rPr>
          <w:noProof/>
          <w:color w:val="auto"/>
          <w:vertAlign w:val="superscript"/>
        </w:rPr>
        <w:t>1</w:t>
      </w:r>
      <w:r w:rsidRPr="000E2329">
        <w:rPr>
          <w:color w:val="auto"/>
        </w:rPr>
        <w:fldChar w:fldCharType="end"/>
      </w:r>
      <w:r w:rsidRPr="000E2329">
        <w:rPr>
          <w:color w:val="auto"/>
        </w:rPr>
        <w:t>. Due to the sophisticated retinal anatomy and physiology, mechanisms of many retinal diseases still remain poorly understood</w:t>
      </w:r>
      <w:r w:rsidRPr="000E2329">
        <w:rPr>
          <w:color w:val="auto"/>
        </w:rPr>
        <w:fldChar w:fldCharType="begin">
          <w:fldData xml:space="preserve">PEVuZE5vdGU+PENpdGU+PEF1dGhvcj5HZW1lbmV0emk8L0F1dGhvcj48WWVhcj4yMDEwPC9ZZWFy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</w:fldData>
        </w:fldChar>
      </w:r>
      <w:r w:rsidR="003071EF" w:rsidRPr="000E2329">
        <w:rPr>
          <w:color w:val="auto"/>
        </w:rPr>
        <w:instrText xml:space="preserve"> ADDIN EN.CITE </w:instrText>
      </w:r>
      <w:r w:rsidR="003071EF" w:rsidRPr="000E2329">
        <w:rPr>
          <w:color w:val="auto"/>
        </w:rPr>
        <w:fldChar w:fldCharType="begin">
          <w:fldData xml:space="preserve">PEVuZE5vdGU+PENpdGU+PEF1dGhvcj5HZW1lbmV0emk8L0F1dGhvcj48WWVhcj4yMDEwPC9ZZWFy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</w:fldData>
        </w:fldChar>
      </w:r>
      <w:r w:rsidR="003071EF" w:rsidRPr="000E2329">
        <w:rPr>
          <w:color w:val="auto"/>
        </w:rPr>
        <w:instrText xml:space="preserve"> ADDIN EN.CITE.DATA </w:instrText>
      </w:r>
      <w:r w:rsidR="003071EF" w:rsidRPr="000E2329">
        <w:rPr>
          <w:color w:val="auto"/>
        </w:rPr>
      </w:r>
      <w:r w:rsidR="003071EF" w:rsidRPr="000E2329">
        <w:rPr>
          <w:color w:val="auto"/>
        </w:rPr>
        <w:fldChar w:fldCharType="end"/>
      </w:r>
      <w:r w:rsidRPr="000E2329">
        <w:rPr>
          <w:color w:val="auto"/>
        </w:rPr>
      </w:r>
      <w:r w:rsidRPr="000E2329">
        <w:rPr>
          <w:color w:val="auto"/>
        </w:rPr>
        <w:fldChar w:fldCharType="separate"/>
      </w:r>
      <w:r w:rsidRPr="000E2329">
        <w:rPr>
          <w:noProof/>
          <w:color w:val="auto"/>
          <w:vertAlign w:val="superscript"/>
        </w:rPr>
        <w:t>2-5</w:t>
      </w:r>
      <w:r w:rsidRPr="000E2329">
        <w:rPr>
          <w:color w:val="auto"/>
        </w:rPr>
        <w:fldChar w:fldCharType="end"/>
      </w:r>
      <w:r w:rsidRPr="000E2329">
        <w:rPr>
          <w:color w:val="auto"/>
        </w:rPr>
        <w:t>. To better study retinal diseases, HORC models have been developed</w:t>
      </w:r>
      <w:r w:rsidRPr="000E2329">
        <w:rPr>
          <w:color w:val="auto"/>
        </w:rPr>
        <w:fldChar w:fldCharType="begin">
          <w:fldData xml:space="preserve">PEVuZE5vdGU+PENpdGU+PEF1dGhvcj5Beml6emFkZWggUG9ybWVocjwvQXV0aG9yPjxZZWFyPjIw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</w:fldData>
        </w:fldChar>
      </w:r>
      <w:r w:rsidR="003071EF" w:rsidRPr="000E2329">
        <w:rPr>
          <w:color w:val="auto"/>
        </w:rPr>
        <w:instrText xml:space="preserve"> ADDIN EN.CITE </w:instrText>
      </w:r>
      <w:r w:rsidR="003071EF" w:rsidRPr="000E2329">
        <w:rPr>
          <w:color w:val="auto"/>
        </w:rPr>
        <w:fldChar w:fldCharType="begin">
          <w:fldData xml:space="preserve">PEVuZE5vdGU+PENpdGU+PEF1dGhvcj5Beml6emFkZWggUG9ybWVocjwvQXV0aG9yPjxZZWFyPjIw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</w:fldData>
        </w:fldChar>
      </w:r>
      <w:r w:rsidR="003071EF" w:rsidRPr="000E2329">
        <w:rPr>
          <w:color w:val="auto"/>
        </w:rPr>
        <w:instrText xml:space="preserve"> ADDIN EN.CITE.DATA </w:instrText>
      </w:r>
      <w:r w:rsidR="003071EF" w:rsidRPr="000E2329">
        <w:rPr>
          <w:color w:val="auto"/>
        </w:rPr>
      </w:r>
      <w:r w:rsidR="003071EF" w:rsidRPr="000E2329">
        <w:rPr>
          <w:color w:val="auto"/>
        </w:rPr>
        <w:fldChar w:fldCharType="end"/>
      </w:r>
      <w:r w:rsidRPr="000E2329">
        <w:rPr>
          <w:color w:val="auto"/>
        </w:rPr>
      </w:r>
      <w:r w:rsidRPr="000E2329">
        <w:rPr>
          <w:color w:val="auto"/>
        </w:rPr>
        <w:fldChar w:fldCharType="separate"/>
      </w:r>
      <w:r w:rsidRPr="000E2329">
        <w:rPr>
          <w:noProof/>
          <w:color w:val="auto"/>
          <w:vertAlign w:val="superscript"/>
        </w:rPr>
        <w:t>6-9</w:t>
      </w:r>
      <w:r w:rsidRPr="000E2329">
        <w:rPr>
          <w:color w:val="auto"/>
        </w:rPr>
        <w:fldChar w:fldCharType="end"/>
      </w:r>
      <w:r w:rsidRPr="000E2329">
        <w:rPr>
          <w:color w:val="auto"/>
        </w:rPr>
        <w:t xml:space="preserve">. Compared to animal studies </w:t>
      </w:r>
      <w:r w:rsidRPr="003E475F">
        <w:rPr>
          <w:color w:val="auto"/>
        </w:rPr>
        <w:t>and in vitro cultures, HORC models are advantageous because they retain the dynamic cellular environment and complex neurovascular interactions in situ, providing a good model for clinical translation.</w:t>
      </w:r>
    </w:p>
    <w:p w14:paraId="7EEB4E93" w14:textId="77777777" w:rsidR="00BB35E7" w:rsidRPr="000E2329" w:rsidRDefault="00BB35E7" w:rsidP="003E475F">
      <w:pPr>
        <w:contextualSpacing/>
        <w:rPr>
          <w:color w:val="auto"/>
        </w:rPr>
      </w:pPr>
    </w:p>
    <w:p w14:paraId="24326865" w14:textId="77777777" w:rsidR="00BB35E7" w:rsidRPr="000E2329" w:rsidRDefault="00BB35E7" w:rsidP="003E475F">
      <w:pPr>
        <w:contextualSpacing/>
        <w:rPr>
          <w:b/>
          <w:color w:val="auto"/>
        </w:rPr>
      </w:pPr>
      <w:r w:rsidRPr="000E2329">
        <w:rPr>
          <w:b/>
          <w:color w:val="auto"/>
        </w:rPr>
        <w:t>[Place Figure 1 here]</w:t>
      </w:r>
    </w:p>
    <w:p w14:paraId="3CDBC26F" w14:textId="77777777" w:rsidR="00BB35E7" w:rsidRPr="000E2329" w:rsidRDefault="00BB35E7" w:rsidP="003E475F">
      <w:pPr>
        <w:contextualSpacing/>
        <w:rPr>
          <w:color w:val="auto"/>
        </w:rPr>
      </w:pPr>
    </w:p>
    <w:p w14:paraId="55BEEAB3" w14:textId="69B417F9" w:rsidR="00BB35E7" w:rsidRPr="000E2329" w:rsidRDefault="00BB35E7" w:rsidP="003E475F">
      <w:pPr>
        <w:contextualSpacing/>
        <w:rPr>
          <w:color w:val="auto"/>
        </w:rPr>
      </w:pPr>
      <w:r w:rsidRPr="000E2329">
        <w:rPr>
          <w:color w:val="auto"/>
        </w:rPr>
        <w:t>Previously characterized HORC protocols</w:t>
      </w:r>
      <w:r w:rsidRPr="000E2329">
        <w:rPr>
          <w:noProof/>
          <w:color w:val="auto"/>
        </w:rPr>
        <w:fldChar w:fldCharType="begin">
          <w:fldData xml:space="preserve">PEVuZE5vdGU+PENpdGU+PEF1dGhvcj5Beml6emFkZWggUG9ybWVocjwvQXV0aG9yPjxZZWFyPjIw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</w:fldData>
        </w:fldChar>
      </w:r>
      <w:r w:rsidR="003071EF" w:rsidRPr="000E2329">
        <w:rPr>
          <w:noProof/>
          <w:color w:val="auto"/>
        </w:rPr>
        <w:instrText xml:space="preserve"> ADDIN EN.CITE </w:instrText>
      </w:r>
      <w:r w:rsidR="003071EF" w:rsidRPr="000E2329">
        <w:rPr>
          <w:noProof/>
          <w:color w:val="auto"/>
        </w:rPr>
        <w:fldChar w:fldCharType="begin">
          <w:fldData xml:space="preserve">PEVuZE5vdGU+PENpdGU+PEF1dGhvcj5Beml6emFkZWggUG9ybWVocjwvQXV0aG9yPjxZZWFyPjIw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</w:fldData>
        </w:fldChar>
      </w:r>
      <w:r w:rsidR="003071EF" w:rsidRPr="000E2329">
        <w:rPr>
          <w:noProof/>
          <w:color w:val="auto"/>
        </w:rPr>
        <w:instrText xml:space="preserve"> ADDIN EN.CITE.DATA </w:instrText>
      </w:r>
      <w:r w:rsidR="003071EF" w:rsidRPr="000E2329">
        <w:rPr>
          <w:noProof/>
          <w:color w:val="auto"/>
        </w:rPr>
      </w:r>
      <w:r w:rsidR="003071EF" w:rsidRPr="000E2329">
        <w:rPr>
          <w:noProof/>
          <w:color w:val="auto"/>
        </w:rPr>
        <w:fldChar w:fldCharType="end"/>
      </w:r>
      <w:r w:rsidRPr="000E2329">
        <w:rPr>
          <w:noProof/>
          <w:color w:val="auto"/>
        </w:rPr>
      </w:r>
      <w:r w:rsidRPr="000E2329">
        <w:rPr>
          <w:noProof/>
          <w:color w:val="auto"/>
        </w:rPr>
        <w:fldChar w:fldCharType="separate"/>
      </w:r>
      <w:r w:rsidRPr="000E2329">
        <w:rPr>
          <w:noProof/>
          <w:color w:val="auto"/>
          <w:vertAlign w:val="superscript"/>
        </w:rPr>
        <w:t>6-9</w:t>
      </w:r>
      <w:r w:rsidRPr="000E2329">
        <w:rPr>
          <w:noProof/>
          <w:color w:val="auto"/>
        </w:rPr>
        <w:fldChar w:fldCharType="end"/>
      </w:r>
      <w:r w:rsidRPr="000E2329">
        <w:rPr>
          <w:color w:val="auto"/>
        </w:rPr>
        <w:t xml:space="preserve"> have involved separating the retina from the underlying RPE-choroid and sclera using a surgical trephine. However, without the support provided by these underlying structures, the translucent retina becomes flimsy, difficult to handle and tools such as forceps can easily disrupt its integrity. Furthermore, isolating retina in culture without the RPE </w:t>
      </w:r>
      <w:r w:rsidR="00882725" w:rsidRPr="000E2329">
        <w:rPr>
          <w:color w:val="auto"/>
        </w:rPr>
        <w:t xml:space="preserve">has </w:t>
      </w:r>
      <w:r w:rsidRPr="000E2329">
        <w:rPr>
          <w:color w:val="auto"/>
        </w:rPr>
        <w:t>been shown to cause ganglion cell apoptosis and photoreceptor degeneration</w:t>
      </w:r>
      <w:r w:rsidRPr="000E2329">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0E2329">
        <w:rPr>
          <w:color w:val="auto"/>
        </w:rPr>
        <w:instrText xml:space="preserve"> ADDIN EN.CITE </w:instrText>
      </w:r>
      <w:r w:rsidR="0094042F" w:rsidRPr="000E2329">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0E2329">
        <w:rPr>
          <w:color w:val="auto"/>
        </w:rPr>
        <w:instrText xml:space="preserve"> ADDIN EN.CITE.DATA </w:instrText>
      </w:r>
      <w:r w:rsidR="0094042F" w:rsidRPr="000E2329">
        <w:rPr>
          <w:color w:val="auto"/>
        </w:rPr>
      </w:r>
      <w:r w:rsidR="0094042F" w:rsidRPr="000E2329">
        <w:rPr>
          <w:color w:val="auto"/>
        </w:rPr>
        <w:fldChar w:fldCharType="end"/>
      </w:r>
      <w:r w:rsidRPr="000E2329">
        <w:rPr>
          <w:color w:val="auto"/>
        </w:rPr>
      </w:r>
      <w:r w:rsidRPr="000E2329">
        <w:rPr>
          <w:color w:val="auto"/>
        </w:rPr>
        <w:fldChar w:fldCharType="separate"/>
      </w:r>
      <w:r w:rsidRPr="000E2329">
        <w:rPr>
          <w:noProof/>
          <w:color w:val="auto"/>
          <w:vertAlign w:val="superscript"/>
        </w:rPr>
        <w:t>10-12</w:t>
      </w:r>
      <w:r w:rsidRPr="000E2329">
        <w:rPr>
          <w:color w:val="auto"/>
        </w:rPr>
        <w:fldChar w:fldCharType="end"/>
      </w:r>
      <w:r w:rsidRPr="000E2329">
        <w:rPr>
          <w:color w:val="auto"/>
        </w:rPr>
        <w:t xml:space="preserve">. Thus, an alternative HORC protocol that minimizes the loss of retinal integrity and better mimics the </w:t>
      </w:r>
      <w:r w:rsidRPr="003E475F">
        <w:rPr>
          <w:color w:val="auto"/>
        </w:rPr>
        <w:t>in vivo</w:t>
      </w:r>
      <w:r w:rsidRPr="000E2329">
        <w:rPr>
          <w:i/>
          <w:iCs/>
          <w:color w:val="auto"/>
        </w:rPr>
        <w:t xml:space="preserve"> </w:t>
      </w:r>
      <w:r w:rsidRPr="000E2329">
        <w:rPr>
          <w:color w:val="auto"/>
        </w:rPr>
        <w:t xml:space="preserve">environment would be useful. This is particularly important when studying retinal disease mechanisms, as physical injury during explant handling could introduce artifacts. </w:t>
      </w:r>
      <w:r w:rsidRPr="003E475F">
        <w:rPr>
          <w:bCs/>
          <w:color w:val="auto"/>
        </w:rPr>
        <w:t xml:space="preserve">Therefore, the aim of this study was to develop a novel HORC model that includes the RPE-choroid and sclera </w:t>
      </w:r>
      <w:proofErr w:type="gramStart"/>
      <w:r w:rsidRPr="003E475F">
        <w:rPr>
          <w:bCs/>
          <w:color w:val="auto"/>
        </w:rPr>
        <w:t>in order to</w:t>
      </w:r>
      <w:proofErr w:type="gramEnd"/>
      <w:r w:rsidRPr="003E475F">
        <w:rPr>
          <w:bCs/>
          <w:color w:val="auto"/>
        </w:rPr>
        <w:t xml:space="preserve"> protect retinal integrity during explant handling and culture.</w:t>
      </w:r>
      <w:r w:rsidRPr="000E2329">
        <w:rPr>
          <w:color w:val="auto"/>
        </w:rPr>
        <w:t xml:space="preserve"> </w:t>
      </w:r>
    </w:p>
    <w:p w14:paraId="183EAEB8" w14:textId="77777777" w:rsidR="00BB35E7" w:rsidRPr="000E2329" w:rsidRDefault="00BB35E7" w:rsidP="003E475F">
      <w:pPr>
        <w:contextualSpacing/>
        <w:rPr>
          <w:color w:val="auto"/>
        </w:rPr>
      </w:pPr>
    </w:p>
    <w:p w14:paraId="37C18C94" w14:textId="4254F05B" w:rsidR="00BB35E7" w:rsidRPr="000E2329" w:rsidRDefault="00BB35E7" w:rsidP="003E475F">
      <w:pPr>
        <w:contextualSpacing/>
        <w:rPr>
          <w:color w:val="auto"/>
        </w:rPr>
      </w:pPr>
      <w:proofErr w:type="gramStart"/>
      <w:r w:rsidRPr="000E2329">
        <w:rPr>
          <w:color w:val="auto"/>
        </w:rPr>
        <w:t>In order to</w:t>
      </w:r>
      <w:proofErr w:type="gramEnd"/>
      <w:r w:rsidRPr="000E2329">
        <w:rPr>
          <w:color w:val="auto"/>
        </w:rPr>
        <w:t xml:space="preserve"> achieve this aim, retinal explants “sandwiched” between the residual vitreous and the underlying RPE-choroid and sclera were extracted. In the sandwich explants, the vitreous weighs down the retina to prevent retinal detachment and folding, whereas the tough, fibrous sclera acts as both a scaffold for structural support and a contact point for forceps. Moreover, animal models have shown that retaining the RPE in culture can prevent retinal degeneration and glial proliferation, a response of Müller cells to danger signals such as hypoxia and inflammation</w:t>
      </w:r>
      <w:r w:rsidRPr="000E2329">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0E2329">
        <w:rPr>
          <w:color w:val="auto"/>
        </w:rPr>
        <w:instrText xml:space="preserve"> ADDIN EN.CITE </w:instrText>
      </w:r>
      <w:r w:rsidR="0094042F" w:rsidRPr="000E2329">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0E2329">
        <w:rPr>
          <w:color w:val="auto"/>
        </w:rPr>
        <w:instrText xml:space="preserve"> ADDIN EN.CITE.DATA </w:instrText>
      </w:r>
      <w:r w:rsidR="0094042F" w:rsidRPr="000E2329">
        <w:rPr>
          <w:color w:val="auto"/>
        </w:rPr>
      </w:r>
      <w:r w:rsidR="0094042F" w:rsidRPr="000E2329">
        <w:rPr>
          <w:color w:val="auto"/>
        </w:rPr>
        <w:fldChar w:fldCharType="end"/>
      </w:r>
      <w:r w:rsidRPr="000E2329">
        <w:rPr>
          <w:color w:val="auto"/>
        </w:rPr>
      </w:r>
      <w:r w:rsidRPr="000E2329">
        <w:rPr>
          <w:color w:val="auto"/>
        </w:rPr>
        <w:fldChar w:fldCharType="separate"/>
      </w:r>
      <w:r w:rsidRPr="000E2329">
        <w:rPr>
          <w:noProof/>
          <w:color w:val="auto"/>
          <w:vertAlign w:val="superscript"/>
        </w:rPr>
        <w:t>10-12</w:t>
      </w:r>
      <w:r w:rsidRPr="000E2329">
        <w:rPr>
          <w:color w:val="auto"/>
        </w:rPr>
        <w:fldChar w:fldCharType="end"/>
      </w:r>
      <w:r w:rsidRPr="000E2329">
        <w:rPr>
          <w:color w:val="auto"/>
        </w:rPr>
        <w:t xml:space="preserve">. </w:t>
      </w:r>
    </w:p>
    <w:p w14:paraId="173AEB66" w14:textId="77777777" w:rsidR="00BB35E7" w:rsidRPr="000E2329" w:rsidRDefault="00BB35E7" w:rsidP="003E475F">
      <w:pPr>
        <w:contextualSpacing/>
        <w:rPr>
          <w:color w:val="auto"/>
        </w:rPr>
      </w:pPr>
    </w:p>
    <w:p w14:paraId="4A657588" w14:textId="3BF4D4D7" w:rsidR="00BB35E7" w:rsidRPr="000E2329" w:rsidRDefault="00BB35E7" w:rsidP="003E475F">
      <w:pPr>
        <w:contextualSpacing/>
        <w:rPr>
          <w:color w:val="auto"/>
        </w:rPr>
      </w:pPr>
      <w:r w:rsidRPr="000E2329">
        <w:rPr>
          <w:color w:val="auto"/>
        </w:rPr>
        <w:t xml:space="preserve">To characterize the model, sandwich retinal explants were stained with Hematoxylin and Eosin (H&amp;E) to assess anatomical structures and immunohistochemistry was performed, labeling explants with terminal deoxynucleotidyl transferase </w:t>
      </w:r>
      <w:proofErr w:type="spellStart"/>
      <w:r w:rsidRPr="000E2329">
        <w:rPr>
          <w:color w:val="auto"/>
        </w:rPr>
        <w:t>dUTP</w:t>
      </w:r>
      <w:proofErr w:type="spellEnd"/>
      <w:r w:rsidRPr="000E2329">
        <w:rPr>
          <w:color w:val="auto"/>
        </w:rPr>
        <w:t xml:space="preserve"> nick end labeling (TUNEL, an apoptotic cell marker), glial fibrillary acidic protein (GFAP, a retinal inflammation and Müller cell activation marker), and vimentin, a marker of Müller cell integrity. To determine whether this model can be induced to develop molecular </w:t>
      </w:r>
      <w:r w:rsidR="00882725" w:rsidRPr="000E2329">
        <w:rPr>
          <w:color w:val="auto"/>
        </w:rPr>
        <w:t xml:space="preserve">disease </w:t>
      </w:r>
      <w:r w:rsidRPr="000E2329">
        <w:rPr>
          <w:color w:val="auto"/>
        </w:rPr>
        <w:t xml:space="preserve">signs, the explants were exposed to </w:t>
      </w:r>
      <w:r w:rsidR="000F6191" w:rsidRPr="000E2329">
        <w:rPr>
          <w:color w:val="auto"/>
        </w:rPr>
        <w:t>high glucose (</w:t>
      </w:r>
      <w:r w:rsidRPr="000E2329">
        <w:rPr>
          <w:color w:val="auto"/>
        </w:rPr>
        <w:t>HG</w:t>
      </w:r>
      <w:r w:rsidR="000F6191" w:rsidRPr="000E2329">
        <w:rPr>
          <w:color w:val="auto"/>
        </w:rPr>
        <w:t>)</w:t>
      </w:r>
      <w:r w:rsidRPr="000E2329">
        <w:rPr>
          <w:color w:val="auto"/>
        </w:rPr>
        <w:t xml:space="preserve"> with pro-inflammatory</w:t>
      </w:r>
      <w:r w:rsidR="00946BF8" w:rsidRPr="000E2329">
        <w:rPr>
          <w:color w:val="auto"/>
        </w:rPr>
        <w:t xml:space="preserve"> cytokines</w:t>
      </w:r>
      <w:r w:rsidRPr="000E2329">
        <w:rPr>
          <w:color w:val="auto"/>
        </w:rPr>
        <w:t xml:space="preserve"> </w:t>
      </w:r>
      <w:r w:rsidR="00946BF8" w:rsidRPr="000E2329">
        <w:rPr>
          <w:color w:val="auto"/>
        </w:rPr>
        <w:t>(Cyt</w:t>
      </w:r>
      <w:r w:rsidR="000F6191" w:rsidRPr="000E2329">
        <w:rPr>
          <w:color w:val="auto"/>
        </w:rPr>
        <w:t>)</w:t>
      </w:r>
      <w:r w:rsidRPr="000E2329">
        <w:rPr>
          <w:color w:val="auto"/>
        </w:rPr>
        <w:t>, interleukin-1β (IL-1β) and tumor necrosis factor-α (TNF-α), a culturing environment that has been shown to mimic diabetic retinopathy (DR) in both cell and animal disease models</w:t>
      </w:r>
      <w:r w:rsidRPr="000E2329">
        <w:rPr>
          <w:color w:val="auto"/>
        </w:rPr>
        <w:fldChar w:fldCharType="begin">
          <w:fldData xml:space="preserve">PEVuZE5vdGU+PENpdGU+PEF1dGhvcj5LdW88L0F1dGhvcj48WWVhcj4yMDIwPC9ZZWFyPjxSZWNO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=
</w:fldData>
        </w:fldChar>
      </w:r>
      <w:r w:rsidRPr="000E2329">
        <w:rPr>
          <w:color w:val="auto"/>
        </w:rPr>
        <w:instrText xml:space="preserve"> ADDIN EN.CITE </w:instrText>
      </w:r>
      <w:r w:rsidRPr="000E2329">
        <w:rPr>
          <w:color w:val="auto"/>
        </w:rPr>
        <w:fldChar w:fldCharType="begin">
          <w:fldData xml:space="preserve">PEVuZE5vdGU+PENpdGU+PEF1dGhvcj5LdW88L0F1dGhvcj48WWVhcj4yMDIwPC9ZZWFyPjxSZWNO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=
</w:fldData>
        </w:fldChar>
      </w:r>
      <w:r w:rsidRPr="000E2329">
        <w:rPr>
          <w:color w:val="auto"/>
        </w:rPr>
        <w:instrText xml:space="preserve"> ADDIN EN.CITE.DATA </w:instrText>
      </w:r>
      <w:r w:rsidRPr="000E2329">
        <w:rPr>
          <w:color w:val="auto"/>
        </w:rPr>
      </w:r>
      <w:r w:rsidRPr="000E2329">
        <w:rPr>
          <w:color w:val="auto"/>
        </w:rPr>
        <w:fldChar w:fldCharType="end"/>
      </w:r>
      <w:r w:rsidRPr="000E2329">
        <w:rPr>
          <w:color w:val="auto"/>
        </w:rPr>
      </w:r>
      <w:r w:rsidRPr="000E2329">
        <w:rPr>
          <w:color w:val="auto"/>
        </w:rPr>
        <w:fldChar w:fldCharType="separate"/>
      </w:r>
      <w:r w:rsidRPr="000E2329">
        <w:rPr>
          <w:noProof/>
          <w:color w:val="auto"/>
          <w:vertAlign w:val="superscript"/>
        </w:rPr>
        <w:t>13-15</w:t>
      </w:r>
      <w:r w:rsidRPr="000E2329">
        <w:rPr>
          <w:color w:val="auto"/>
        </w:rPr>
        <w:fldChar w:fldCharType="end"/>
      </w:r>
      <w:r w:rsidRPr="000E2329">
        <w:rPr>
          <w:color w:val="auto"/>
        </w:rPr>
        <w:t>.</w:t>
      </w:r>
      <w:r w:rsidR="003E475F">
        <w:rPr>
          <w:color w:val="auto"/>
        </w:rPr>
        <w:t xml:space="preserve"> </w:t>
      </w:r>
      <w:r w:rsidRPr="000E2329">
        <w:rPr>
          <w:color w:val="auto"/>
        </w:rPr>
        <w:t>Magnetic assay</w:t>
      </w:r>
      <w:r w:rsidR="00882725" w:rsidRPr="000E2329">
        <w:rPr>
          <w:color w:val="auto"/>
        </w:rPr>
        <w:t>s were</w:t>
      </w:r>
      <w:r w:rsidRPr="000E2329">
        <w:rPr>
          <w:color w:val="auto"/>
        </w:rPr>
        <w:t xml:space="preserve"> used </w:t>
      </w:r>
      <w:r w:rsidR="00882725" w:rsidRPr="000E2329">
        <w:rPr>
          <w:color w:val="auto"/>
        </w:rPr>
        <w:t xml:space="preserve">in the DR model </w:t>
      </w:r>
      <w:r w:rsidRPr="000E2329">
        <w:rPr>
          <w:color w:val="auto"/>
        </w:rPr>
        <w:t xml:space="preserve">to measure </w:t>
      </w:r>
      <w:r w:rsidR="00946BF8" w:rsidRPr="000E2329">
        <w:rPr>
          <w:color w:val="auto"/>
        </w:rPr>
        <w:t>Cyt</w:t>
      </w:r>
      <w:r w:rsidRPr="000E2329">
        <w:rPr>
          <w:color w:val="auto"/>
        </w:rPr>
        <w:t xml:space="preserve"> released into the culture medium.</w:t>
      </w:r>
    </w:p>
    <w:p w14:paraId="41897115" w14:textId="3D75B2EB" w:rsidR="00C75D06" w:rsidRPr="000E2329" w:rsidRDefault="00C75D06" w:rsidP="003E475F">
      <w:pPr>
        <w:contextualSpacing/>
        <w:rPr>
          <w:b/>
          <w:color w:val="auto"/>
        </w:rPr>
      </w:pPr>
    </w:p>
    <w:p w14:paraId="7FE65AB6" w14:textId="4A869572" w:rsidR="00BB35E7" w:rsidRPr="000E2329" w:rsidRDefault="00BB35E7" w:rsidP="003E475F">
      <w:pPr>
        <w:contextualSpacing/>
        <w:rPr>
          <w:color w:val="auto"/>
        </w:rPr>
      </w:pPr>
      <w:r w:rsidRPr="000E2329">
        <w:rPr>
          <w:b/>
          <w:color w:val="auto"/>
        </w:rPr>
        <w:t>PROTOCOL:</w:t>
      </w:r>
    </w:p>
    <w:p w14:paraId="16BC830A" w14:textId="77777777" w:rsidR="003E475F" w:rsidRDefault="003E475F" w:rsidP="003E475F">
      <w:pPr>
        <w:pStyle w:val="ListParagraph"/>
        <w:widowControl/>
        <w:autoSpaceDE/>
        <w:autoSpaceDN/>
        <w:adjustRightInd/>
        <w:ind w:left="0"/>
        <w:rPr>
          <w:b/>
          <w:color w:val="auto"/>
        </w:rPr>
      </w:pPr>
    </w:p>
    <w:p w14:paraId="15EBADD9" w14:textId="2416B8CE" w:rsidR="00BB35E7" w:rsidRPr="000E2329" w:rsidRDefault="00BB35E7" w:rsidP="003E475F">
      <w:pPr>
        <w:pStyle w:val="ListParagraph"/>
        <w:widowControl/>
        <w:autoSpaceDE/>
        <w:autoSpaceDN/>
        <w:adjustRightInd/>
        <w:ind w:left="0"/>
        <w:rPr>
          <w:color w:val="auto"/>
        </w:rPr>
      </w:pPr>
      <w:r w:rsidRPr="000E2329">
        <w:rPr>
          <w:color w:val="auto"/>
        </w:rPr>
        <w:t>Human donor eye cups were obtained from the New Zealand National Eye Bank following corneal excision for transplantation and as approved by the Northern B Health and Disability Ethics Committee (NTX/06/19/CPD/AM07).</w:t>
      </w:r>
    </w:p>
    <w:p w14:paraId="0D792252" w14:textId="77777777" w:rsidR="00BB35E7" w:rsidRPr="000E2329" w:rsidRDefault="00BB35E7" w:rsidP="003E475F">
      <w:pPr>
        <w:pStyle w:val="ListParagraph"/>
        <w:widowControl/>
        <w:autoSpaceDE/>
        <w:autoSpaceDN/>
        <w:adjustRightInd/>
        <w:ind w:left="0"/>
        <w:rPr>
          <w:color w:val="auto"/>
        </w:rPr>
      </w:pPr>
    </w:p>
    <w:p w14:paraId="7B265803" w14:textId="60DB7A6B" w:rsidR="00BB35E7" w:rsidRPr="000E2329" w:rsidRDefault="00BB35E7" w:rsidP="003E475F">
      <w:pPr>
        <w:pStyle w:val="ListParagraph"/>
        <w:widowControl/>
        <w:autoSpaceDE/>
        <w:autoSpaceDN/>
        <w:adjustRightInd/>
        <w:ind w:left="0"/>
        <w:rPr>
          <w:color w:val="auto"/>
        </w:rPr>
      </w:pPr>
      <w:r w:rsidRPr="000E2329">
        <w:rPr>
          <w:color w:val="auto"/>
        </w:rPr>
        <w:t>NOTE: The culture should be done in a Class II biosafety cabinet to ensure sterile tissue culture conditions.</w:t>
      </w:r>
      <w:r w:rsidR="000902C0" w:rsidRPr="000E2329">
        <w:rPr>
          <w:color w:val="auto"/>
        </w:rPr>
        <w:t xml:space="preserve"> </w:t>
      </w:r>
      <w:r w:rsidR="000902C0" w:rsidRPr="003E475F">
        <w:rPr>
          <w:color w:val="auto"/>
        </w:rPr>
        <w:t>The tissues must be cultured within 24 h post-mortem to avoid significant retinal integrity loss.</w:t>
      </w:r>
    </w:p>
    <w:p w14:paraId="090B5C16" w14:textId="77777777" w:rsidR="00BB35E7" w:rsidRPr="000E2329" w:rsidRDefault="00BB35E7" w:rsidP="003E475F">
      <w:pPr>
        <w:pStyle w:val="ListParagraph"/>
        <w:widowControl/>
        <w:autoSpaceDE/>
        <w:autoSpaceDN/>
        <w:adjustRightInd/>
        <w:ind w:left="0"/>
        <w:rPr>
          <w:color w:val="auto"/>
        </w:rPr>
      </w:pPr>
    </w:p>
    <w:p w14:paraId="29C2ABA2" w14:textId="0C90001E" w:rsidR="000902C0" w:rsidRDefault="003E475F" w:rsidP="008246EA">
      <w:pPr>
        <w:pStyle w:val="ListParagraph"/>
        <w:widowControl/>
        <w:numPr>
          <w:ilvl w:val="0"/>
          <w:numId w:val="2"/>
        </w:numPr>
        <w:autoSpaceDE/>
        <w:autoSpaceDN/>
        <w:adjustRightInd/>
        <w:ind w:left="0" w:firstLine="0"/>
        <w:rPr>
          <w:b/>
          <w:color w:val="auto"/>
          <w:highlight w:val="yellow"/>
        </w:rPr>
      </w:pPr>
      <w:r w:rsidRPr="000E2329">
        <w:rPr>
          <w:b/>
          <w:color w:val="auto"/>
          <w:highlight w:val="yellow"/>
        </w:rPr>
        <w:t>Extraction of the sandwich retinal explants from the eyecup</w:t>
      </w:r>
    </w:p>
    <w:p w14:paraId="0B61312E" w14:textId="77777777" w:rsidR="003E475F" w:rsidRPr="000E2329" w:rsidRDefault="003E475F" w:rsidP="003E475F">
      <w:pPr>
        <w:pStyle w:val="ListParagraph"/>
        <w:widowControl/>
        <w:autoSpaceDE/>
        <w:autoSpaceDN/>
        <w:adjustRightInd/>
        <w:ind w:left="0"/>
        <w:rPr>
          <w:b/>
          <w:color w:val="auto"/>
          <w:highlight w:val="yellow"/>
        </w:rPr>
      </w:pPr>
    </w:p>
    <w:p w14:paraId="2C3F1CDA" w14:textId="69DA3694" w:rsidR="000902C0" w:rsidRPr="00357830" w:rsidRDefault="000902C0" w:rsidP="008246EA">
      <w:pPr>
        <w:pStyle w:val="Heading1"/>
        <w:numPr>
          <w:ilvl w:val="1"/>
          <w:numId w:val="2"/>
        </w:numPr>
        <w:spacing w:before="0" w:after="0"/>
        <w:ind w:left="0" w:firstLine="0"/>
        <w:contextualSpacing/>
        <w:rPr>
          <w:rFonts w:cs="Calibri"/>
          <w:b w:val="0"/>
          <w:bCs w:val="0"/>
          <w:color w:val="auto"/>
          <w:sz w:val="24"/>
          <w:szCs w:val="24"/>
          <w:highlight w:val="yellow"/>
        </w:rPr>
      </w:pPr>
      <w:r w:rsidRPr="00357830">
        <w:rPr>
          <w:rFonts w:cs="Calibri"/>
          <w:b w:val="0"/>
          <w:bCs w:val="0"/>
          <w:color w:val="auto"/>
          <w:sz w:val="24"/>
          <w:szCs w:val="24"/>
          <w:highlight w:val="yellow"/>
        </w:rPr>
        <w:t>Remove the iris and lens</w:t>
      </w:r>
      <w:r w:rsidR="00357830" w:rsidRPr="00357830">
        <w:rPr>
          <w:rFonts w:cs="Calibri"/>
          <w:b w:val="0"/>
          <w:bCs w:val="0"/>
          <w:color w:val="auto"/>
          <w:sz w:val="24"/>
          <w:szCs w:val="24"/>
          <w:highlight w:val="yellow"/>
        </w:rPr>
        <w:t>.</w:t>
      </w:r>
      <w:r w:rsidRPr="00357830">
        <w:rPr>
          <w:rFonts w:cs="Calibri"/>
          <w:b w:val="0"/>
          <w:bCs w:val="0"/>
          <w:color w:val="auto"/>
          <w:sz w:val="24"/>
          <w:szCs w:val="24"/>
          <w:highlight w:val="yellow"/>
        </w:rPr>
        <w:t xml:space="preserve"> </w:t>
      </w:r>
    </w:p>
    <w:p w14:paraId="69955D73" w14:textId="77777777" w:rsidR="003E475F" w:rsidRDefault="003E475F" w:rsidP="003E475F">
      <w:pPr>
        <w:pStyle w:val="Heading2"/>
        <w:numPr>
          <w:ilvl w:val="0"/>
          <w:numId w:val="0"/>
        </w:numPr>
        <w:contextualSpacing/>
        <w:rPr>
          <w:rFonts w:cs="Calibri"/>
          <w:b w:val="0"/>
          <w:color w:val="auto"/>
          <w:szCs w:val="24"/>
          <w:highlight w:val="yellow"/>
        </w:rPr>
      </w:pPr>
    </w:p>
    <w:p w14:paraId="0C42971D" w14:textId="62E14C20"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 xml:space="preserve">Place the eye cup on a </w:t>
      </w:r>
      <w:r w:rsidR="003E475F">
        <w:rPr>
          <w:rFonts w:cs="Calibri"/>
          <w:b w:val="0"/>
          <w:color w:val="auto"/>
          <w:szCs w:val="24"/>
          <w:highlight w:val="yellow"/>
        </w:rPr>
        <w:t>Petri</w:t>
      </w:r>
      <w:r w:rsidRPr="000E2329">
        <w:rPr>
          <w:rFonts w:cs="Calibri"/>
          <w:b w:val="0"/>
          <w:color w:val="auto"/>
          <w:szCs w:val="24"/>
          <w:highlight w:val="yellow"/>
        </w:rPr>
        <w:t xml:space="preserve"> dish, with the iris and lens facing upwards and the optic nerve head </w:t>
      </w:r>
      <w:r w:rsidR="00882725" w:rsidRPr="000E2329">
        <w:rPr>
          <w:rFonts w:cs="Calibri"/>
          <w:b w:val="0"/>
          <w:color w:val="auto"/>
          <w:szCs w:val="24"/>
          <w:highlight w:val="yellow"/>
        </w:rPr>
        <w:t xml:space="preserve">(ONH) </w:t>
      </w:r>
      <w:r w:rsidRPr="000E2329">
        <w:rPr>
          <w:rFonts w:cs="Calibri"/>
          <w:b w:val="0"/>
          <w:color w:val="auto"/>
          <w:szCs w:val="24"/>
          <w:highlight w:val="yellow"/>
        </w:rPr>
        <w:t xml:space="preserve">contacting the </w:t>
      </w:r>
      <w:r w:rsidR="003E475F">
        <w:rPr>
          <w:rFonts w:cs="Calibri"/>
          <w:b w:val="0"/>
          <w:color w:val="auto"/>
          <w:szCs w:val="24"/>
          <w:highlight w:val="yellow"/>
        </w:rPr>
        <w:t>Petri</w:t>
      </w:r>
      <w:r w:rsidRPr="000E2329">
        <w:rPr>
          <w:rFonts w:cs="Calibri"/>
          <w:b w:val="0"/>
          <w:color w:val="auto"/>
          <w:szCs w:val="24"/>
          <w:highlight w:val="yellow"/>
        </w:rPr>
        <w:t xml:space="preserve"> dish (</w:t>
      </w:r>
      <w:r w:rsidR="003E475F" w:rsidRPr="003E475F">
        <w:rPr>
          <w:rFonts w:cs="Calibri"/>
          <w:bCs w:val="0"/>
          <w:color w:val="auto"/>
          <w:szCs w:val="24"/>
          <w:highlight w:val="yellow"/>
        </w:rPr>
        <w:t xml:space="preserve">Figure </w:t>
      </w:r>
      <w:r w:rsidRPr="003E475F">
        <w:rPr>
          <w:rFonts w:cs="Calibri"/>
          <w:bCs w:val="0"/>
          <w:color w:val="auto"/>
          <w:szCs w:val="24"/>
          <w:highlight w:val="yellow"/>
        </w:rPr>
        <w:t>2A</w:t>
      </w:r>
      <w:r w:rsidRPr="000E2329">
        <w:rPr>
          <w:rFonts w:cs="Calibri"/>
          <w:b w:val="0"/>
          <w:color w:val="auto"/>
          <w:szCs w:val="24"/>
          <w:highlight w:val="yellow"/>
        </w:rPr>
        <w:t xml:space="preserve">). </w:t>
      </w:r>
    </w:p>
    <w:p w14:paraId="2BB444A2" w14:textId="77777777" w:rsidR="003E475F" w:rsidRPr="003E475F" w:rsidRDefault="003E475F" w:rsidP="003E475F">
      <w:pPr>
        <w:rPr>
          <w:highlight w:val="yellow"/>
        </w:rPr>
      </w:pPr>
    </w:p>
    <w:p w14:paraId="180385A7" w14:textId="5AE47AC2" w:rsidR="003E475F"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Hold the eye cup steady at the limbus using forceps (</w:t>
      </w:r>
      <w:r w:rsidR="003E475F" w:rsidRPr="003E475F">
        <w:rPr>
          <w:rFonts w:cs="Calibri"/>
          <w:bCs w:val="0"/>
          <w:color w:val="auto"/>
          <w:szCs w:val="24"/>
          <w:highlight w:val="yellow"/>
        </w:rPr>
        <w:t xml:space="preserve">Figure </w:t>
      </w:r>
      <w:r w:rsidRPr="003E475F">
        <w:rPr>
          <w:rFonts w:cs="Calibri"/>
          <w:bCs w:val="0"/>
          <w:color w:val="auto"/>
          <w:szCs w:val="24"/>
          <w:highlight w:val="yellow"/>
        </w:rPr>
        <w:t>2B</w:t>
      </w:r>
      <w:r w:rsidRPr="000E2329">
        <w:rPr>
          <w:rFonts w:cs="Calibri"/>
          <w:b w:val="0"/>
          <w:color w:val="auto"/>
          <w:szCs w:val="24"/>
          <w:highlight w:val="yellow"/>
        </w:rPr>
        <w:t>).</w:t>
      </w:r>
    </w:p>
    <w:p w14:paraId="0A46443D" w14:textId="77777777" w:rsidR="003E475F" w:rsidRPr="003E475F" w:rsidRDefault="003E475F" w:rsidP="003E475F">
      <w:pPr>
        <w:rPr>
          <w:highlight w:val="yellow"/>
        </w:rPr>
      </w:pPr>
    </w:p>
    <w:p w14:paraId="0C6450FA" w14:textId="56F404A8" w:rsidR="003E475F"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Detach the iris and lens by making small cuts circumferentially along the outer edge of the limbus (</w:t>
      </w:r>
      <w:r w:rsidR="003E475F" w:rsidRPr="003E475F">
        <w:rPr>
          <w:rFonts w:cs="Calibri"/>
          <w:bCs w:val="0"/>
          <w:color w:val="auto"/>
          <w:szCs w:val="24"/>
          <w:highlight w:val="yellow"/>
        </w:rPr>
        <w:t xml:space="preserve">Figure </w:t>
      </w:r>
      <w:r w:rsidRPr="003E475F">
        <w:rPr>
          <w:rFonts w:cs="Calibri"/>
          <w:bCs w:val="0"/>
          <w:color w:val="auto"/>
          <w:szCs w:val="24"/>
          <w:highlight w:val="yellow"/>
        </w:rPr>
        <w:t>2A</w:t>
      </w:r>
      <w:r w:rsidRPr="000E2329">
        <w:rPr>
          <w:rFonts w:cs="Calibri"/>
          <w:b w:val="0"/>
          <w:color w:val="auto"/>
          <w:szCs w:val="24"/>
          <w:highlight w:val="yellow"/>
        </w:rPr>
        <w:t>).</w:t>
      </w:r>
    </w:p>
    <w:p w14:paraId="6A638163" w14:textId="77777777" w:rsidR="003E475F" w:rsidRPr="003E475F" w:rsidRDefault="003E475F" w:rsidP="003E475F">
      <w:pPr>
        <w:rPr>
          <w:highlight w:val="yellow"/>
        </w:rPr>
      </w:pPr>
    </w:p>
    <w:p w14:paraId="0F1052B2" w14:textId="2A4B9952"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Remove the iris and lens carefully. Avoid disturbing the retina during manipulation (</w:t>
      </w:r>
      <w:r w:rsidR="003E475F" w:rsidRPr="003E475F">
        <w:rPr>
          <w:rFonts w:cs="Calibri"/>
          <w:bCs w:val="0"/>
          <w:color w:val="auto"/>
          <w:szCs w:val="24"/>
          <w:highlight w:val="yellow"/>
        </w:rPr>
        <w:t xml:space="preserve">Figure </w:t>
      </w:r>
      <w:r w:rsidRPr="003E475F">
        <w:rPr>
          <w:rFonts w:cs="Calibri"/>
          <w:bCs w:val="0"/>
          <w:color w:val="auto"/>
          <w:szCs w:val="24"/>
          <w:highlight w:val="yellow"/>
        </w:rPr>
        <w:t>2</w:t>
      </w:r>
      <w:r w:rsidR="003E475F">
        <w:rPr>
          <w:rFonts w:cs="Calibri"/>
          <w:bCs w:val="0"/>
          <w:color w:val="auto"/>
          <w:szCs w:val="24"/>
          <w:highlight w:val="yellow"/>
        </w:rPr>
        <w:t>C</w:t>
      </w:r>
      <w:r w:rsidRPr="000E2329">
        <w:rPr>
          <w:rFonts w:cs="Calibri"/>
          <w:b w:val="0"/>
          <w:color w:val="auto"/>
          <w:szCs w:val="24"/>
          <w:highlight w:val="yellow"/>
        </w:rPr>
        <w:t>).</w:t>
      </w:r>
    </w:p>
    <w:p w14:paraId="7F7EE204" w14:textId="77777777" w:rsidR="003E475F" w:rsidRPr="003E475F" w:rsidRDefault="003E475F" w:rsidP="003E475F">
      <w:pPr>
        <w:rPr>
          <w:highlight w:val="yellow"/>
        </w:rPr>
      </w:pPr>
    </w:p>
    <w:p w14:paraId="0041403F" w14:textId="0B5359DD" w:rsidR="000902C0" w:rsidRDefault="000902C0" w:rsidP="003E475F">
      <w:pPr>
        <w:pStyle w:val="Heading2"/>
        <w:numPr>
          <w:ilvl w:val="0"/>
          <w:numId w:val="0"/>
        </w:numPr>
        <w:contextualSpacing/>
        <w:rPr>
          <w:rFonts w:cs="Calibri"/>
          <w:b w:val="0"/>
          <w:color w:val="auto"/>
          <w:szCs w:val="24"/>
          <w:highlight w:val="yellow"/>
        </w:rPr>
      </w:pPr>
      <w:r w:rsidRPr="000E2329">
        <w:rPr>
          <w:rFonts w:cs="Calibri"/>
          <w:b w:val="0"/>
          <w:color w:val="auto"/>
          <w:szCs w:val="24"/>
          <w:highlight w:val="yellow"/>
        </w:rPr>
        <w:t xml:space="preserve">NOTE: </w:t>
      </w:r>
      <w:r w:rsidR="003E475F">
        <w:rPr>
          <w:rFonts w:cs="Calibri"/>
          <w:b w:val="0"/>
          <w:color w:val="auto"/>
          <w:szCs w:val="24"/>
          <w:highlight w:val="yellow"/>
        </w:rPr>
        <w:t>T</w:t>
      </w:r>
      <w:r w:rsidRPr="000E2329">
        <w:rPr>
          <w:rFonts w:cs="Calibri"/>
          <w:b w:val="0"/>
          <w:color w:val="auto"/>
          <w:szCs w:val="24"/>
          <w:highlight w:val="yellow"/>
        </w:rPr>
        <w:t>he lens will not fall into the eye cup as it is attached, via zonule fib</w:t>
      </w:r>
      <w:r w:rsidR="000E2329" w:rsidRPr="000E2329">
        <w:rPr>
          <w:rFonts w:cs="Calibri"/>
          <w:b w:val="0"/>
          <w:color w:val="auto"/>
          <w:szCs w:val="24"/>
          <w:highlight w:val="yellow"/>
        </w:rPr>
        <w:t>er</w:t>
      </w:r>
      <w:r w:rsidRPr="000E2329">
        <w:rPr>
          <w:rFonts w:cs="Calibri"/>
          <w:b w:val="0"/>
          <w:color w:val="auto"/>
          <w:szCs w:val="24"/>
          <w:highlight w:val="yellow"/>
        </w:rPr>
        <w:t>s, to the ciliary body.</w:t>
      </w:r>
    </w:p>
    <w:p w14:paraId="17AB379F" w14:textId="77777777" w:rsidR="003E475F" w:rsidRPr="003E475F" w:rsidRDefault="003E475F" w:rsidP="003E475F">
      <w:pPr>
        <w:rPr>
          <w:highlight w:val="yellow"/>
        </w:rPr>
      </w:pPr>
    </w:p>
    <w:p w14:paraId="71833078" w14:textId="7743E32E" w:rsidR="003E475F" w:rsidRPr="003E475F" w:rsidRDefault="000902C0" w:rsidP="008246EA">
      <w:pPr>
        <w:pStyle w:val="Heading1"/>
        <w:numPr>
          <w:ilvl w:val="1"/>
          <w:numId w:val="2"/>
        </w:numPr>
        <w:spacing w:before="0" w:after="0"/>
        <w:ind w:left="0" w:firstLine="0"/>
        <w:contextualSpacing/>
        <w:rPr>
          <w:rFonts w:cs="Calibri"/>
          <w:b w:val="0"/>
          <w:bCs w:val="0"/>
          <w:color w:val="auto"/>
          <w:sz w:val="24"/>
          <w:szCs w:val="24"/>
          <w:highlight w:val="yellow"/>
        </w:rPr>
      </w:pPr>
      <w:r w:rsidRPr="003E475F">
        <w:rPr>
          <w:rFonts w:cs="Calibri"/>
          <w:b w:val="0"/>
          <w:bCs w:val="0"/>
          <w:color w:val="auto"/>
          <w:sz w:val="24"/>
          <w:szCs w:val="24"/>
          <w:highlight w:val="yellow"/>
        </w:rPr>
        <w:t>Flatten the eye cup</w:t>
      </w:r>
      <w:r w:rsidR="00357830">
        <w:rPr>
          <w:rFonts w:cs="Calibri"/>
          <w:b w:val="0"/>
          <w:bCs w:val="0"/>
          <w:color w:val="auto"/>
          <w:sz w:val="24"/>
          <w:szCs w:val="24"/>
          <w:highlight w:val="yellow"/>
        </w:rPr>
        <w:t>.</w:t>
      </w:r>
    </w:p>
    <w:p w14:paraId="62D37D12" w14:textId="77777777" w:rsidR="003E475F" w:rsidRPr="003E475F" w:rsidRDefault="003E475F" w:rsidP="003E475F">
      <w:pPr>
        <w:rPr>
          <w:highlight w:val="yellow"/>
        </w:rPr>
      </w:pPr>
    </w:p>
    <w:p w14:paraId="00F8B258" w14:textId="2FCC97D7"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 xml:space="preserve">With the eye cup still sitting upright, identify the </w:t>
      </w:r>
      <w:r w:rsidR="00882725" w:rsidRPr="000E2329">
        <w:rPr>
          <w:rFonts w:cs="Calibri"/>
          <w:b w:val="0"/>
          <w:color w:val="auto"/>
          <w:szCs w:val="24"/>
          <w:highlight w:val="yellow"/>
        </w:rPr>
        <w:t>ONH</w:t>
      </w:r>
      <w:r w:rsidRPr="000E2329">
        <w:rPr>
          <w:rFonts w:cs="Calibri"/>
          <w:b w:val="0"/>
          <w:color w:val="auto"/>
          <w:szCs w:val="24"/>
          <w:highlight w:val="yellow"/>
        </w:rPr>
        <w:t>. This is easier with a bright white light source (</w:t>
      </w:r>
      <w:r w:rsidR="003E475F" w:rsidRPr="003E475F">
        <w:rPr>
          <w:rFonts w:cs="Calibri"/>
          <w:bCs w:val="0"/>
          <w:color w:val="auto"/>
          <w:szCs w:val="24"/>
          <w:highlight w:val="yellow"/>
        </w:rPr>
        <w:t xml:space="preserve">Figure </w:t>
      </w:r>
      <w:r w:rsidRPr="003E475F">
        <w:rPr>
          <w:rFonts w:cs="Calibri"/>
          <w:bCs w:val="0"/>
          <w:color w:val="auto"/>
          <w:szCs w:val="24"/>
          <w:highlight w:val="yellow"/>
        </w:rPr>
        <w:t>2D</w:t>
      </w:r>
      <w:r w:rsidRPr="000E2329">
        <w:rPr>
          <w:rFonts w:cs="Calibri"/>
          <w:b w:val="0"/>
          <w:color w:val="auto"/>
          <w:szCs w:val="24"/>
          <w:highlight w:val="yellow"/>
        </w:rPr>
        <w:t xml:space="preserve">). </w:t>
      </w:r>
    </w:p>
    <w:p w14:paraId="56E9EFCA" w14:textId="77777777" w:rsidR="003E475F" w:rsidRPr="003E475F" w:rsidRDefault="003E475F" w:rsidP="003E475F">
      <w:pPr>
        <w:rPr>
          <w:highlight w:val="yellow"/>
        </w:rPr>
      </w:pPr>
    </w:p>
    <w:p w14:paraId="5FDE7EC2" w14:textId="03806217"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lastRenderedPageBreak/>
        <w:t>Incise at the four quadrants towards the ONH (</w:t>
      </w:r>
      <w:r w:rsidR="003E475F" w:rsidRPr="003E475F">
        <w:rPr>
          <w:rFonts w:cs="Calibri"/>
          <w:bCs w:val="0"/>
          <w:color w:val="auto"/>
          <w:szCs w:val="24"/>
          <w:highlight w:val="yellow"/>
        </w:rPr>
        <w:t xml:space="preserve">Figure </w:t>
      </w:r>
      <w:r w:rsidRPr="003E475F">
        <w:rPr>
          <w:rFonts w:cs="Calibri"/>
          <w:bCs w:val="0"/>
          <w:color w:val="auto"/>
          <w:szCs w:val="24"/>
          <w:highlight w:val="yellow"/>
        </w:rPr>
        <w:t>2E</w:t>
      </w:r>
      <w:r w:rsidRPr="000E2329">
        <w:rPr>
          <w:rFonts w:cs="Calibri"/>
          <w:b w:val="0"/>
          <w:color w:val="auto"/>
          <w:szCs w:val="24"/>
          <w:highlight w:val="yellow"/>
        </w:rPr>
        <w:t xml:space="preserve">). The </w:t>
      </w:r>
      <w:r w:rsidR="003E475F">
        <w:rPr>
          <w:rFonts w:cs="Calibri"/>
          <w:b w:val="0"/>
          <w:color w:val="auto"/>
          <w:szCs w:val="24"/>
          <w:highlight w:val="yellow"/>
        </w:rPr>
        <w:t>Petri</w:t>
      </w:r>
      <w:r w:rsidRPr="000E2329">
        <w:rPr>
          <w:rFonts w:cs="Calibri"/>
          <w:b w:val="0"/>
          <w:color w:val="auto"/>
          <w:szCs w:val="24"/>
          <w:highlight w:val="yellow"/>
        </w:rPr>
        <w:t xml:space="preserve"> dish can be rotated for easier handling. Do </w:t>
      </w:r>
      <w:r w:rsidRPr="003E475F">
        <w:rPr>
          <w:rFonts w:cs="Calibri"/>
          <w:bCs w:val="0"/>
          <w:color w:val="auto"/>
          <w:szCs w:val="24"/>
          <w:highlight w:val="yellow"/>
        </w:rPr>
        <w:t>NOT</w:t>
      </w:r>
      <w:r w:rsidRPr="000E2329">
        <w:rPr>
          <w:rFonts w:cs="Calibri"/>
          <w:b w:val="0"/>
          <w:color w:val="auto"/>
          <w:szCs w:val="24"/>
          <w:highlight w:val="yellow"/>
        </w:rPr>
        <w:t xml:space="preserve"> cut the ONH. </w:t>
      </w:r>
    </w:p>
    <w:p w14:paraId="6F3FB2DE" w14:textId="77777777" w:rsidR="003E475F" w:rsidRPr="003E475F" w:rsidRDefault="003E475F" w:rsidP="003E475F">
      <w:pPr>
        <w:rPr>
          <w:highlight w:val="yellow"/>
        </w:rPr>
      </w:pPr>
    </w:p>
    <w:p w14:paraId="75B1B96F" w14:textId="60AD0E37"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Spread and flatten the eye cup carefully (</w:t>
      </w:r>
      <w:r w:rsidR="003E475F" w:rsidRPr="003E475F">
        <w:rPr>
          <w:rFonts w:cs="Calibri"/>
          <w:bCs w:val="0"/>
          <w:color w:val="auto"/>
          <w:szCs w:val="24"/>
          <w:highlight w:val="yellow"/>
        </w:rPr>
        <w:t xml:space="preserve">Figure </w:t>
      </w:r>
      <w:r w:rsidRPr="003E475F">
        <w:rPr>
          <w:rFonts w:cs="Calibri"/>
          <w:bCs w:val="0"/>
          <w:color w:val="auto"/>
          <w:szCs w:val="24"/>
          <w:highlight w:val="yellow"/>
        </w:rPr>
        <w:t>2E</w:t>
      </w:r>
      <w:r w:rsidRPr="000E2329">
        <w:rPr>
          <w:rFonts w:cs="Calibri"/>
          <w:b w:val="0"/>
          <w:color w:val="auto"/>
          <w:szCs w:val="24"/>
          <w:highlight w:val="yellow"/>
        </w:rPr>
        <w:t xml:space="preserve">). </w:t>
      </w:r>
    </w:p>
    <w:p w14:paraId="6A073071" w14:textId="77777777" w:rsidR="003E475F" w:rsidRPr="003E475F" w:rsidRDefault="003E475F" w:rsidP="003E475F">
      <w:pPr>
        <w:rPr>
          <w:highlight w:val="yellow"/>
        </w:rPr>
      </w:pPr>
    </w:p>
    <w:p w14:paraId="12BCBB09" w14:textId="481B7203"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highlight w:val="yellow"/>
        </w:rPr>
        <w:t>Apply the forceps on the sclera instead of</w:t>
      </w:r>
      <w:r w:rsidRPr="000E2329">
        <w:rPr>
          <w:rFonts w:cs="Calibri"/>
          <w:b w:val="0"/>
          <w:color w:val="auto"/>
          <w:szCs w:val="24"/>
        </w:rPr>
        <w:t xml:space="preserve"> the retina to avoid disrupting retinal integrity. </w:t>
      </w:r>
    </w:p>
    <w:p w14:paraId="5FF1B295" w14:textId="77777777" w:rsidR="003E475F" w:rsidRPr="003E475F" w:rsidRDefault="003E475F" w:rsidP="003E475F"/>
    <w:p w14:paraId="6D601628" w14:textId="77777777" w:rsidR="00BB35E7" w:rsidRPr="000E2329" w:rsidRDefault="00BB35E7" w:rsidP="003E475F">
      <w:pPr>
        <w:pStyle w:val="Heading2"/>
        <w:numPr>
          <w:ilvl w:val="0"/>
          <w:numId w:val="0"/>
        </w:numPr>
        <w:contextualSpacing/>
        <w:rPr>
          <w:rFonts w:cs="Calibri"/>
          <w:b w:val="0"/>
          <w:color w:val="auto"/>
          <w:szCs w:val="24"/>
        </w:rPr>
      </w:pPr>
      <w:r w:rsidRPr="000E2329">
        <w:rPr>
          <w:rFonts w:cs="Calibri"/>
          <w:b w:val="0"/>
          <w:color w:val="auto"/>
          <w:szCs w:val="24"/>
        </w:rPr>
        <w:t xml:space="preserve">NOTE: Peripheral retinal detachment and folding is unavoidable, as the weight of the overflowing vitreous will drag the retina. In these areas, remove the vitreous to prevent further retinal folding. Remember to leave residual vitreous to stabilize the retina on top of the RPE-choroid and sclera. </w:t>
      </w:r>
    </w:p>
    <w:p w14:paraId="1A3EE279" w14:textId="77777777" w:rsidR="00BB35E7" w:rsidRPr="000E2329" w:rsidRDefault="00BB35E7" w:rsidP="003E475F">
      <w:pPr>
        <w:contextualSpacing/>
        <w:rPr>
          <w:color w:val="auto"/>
        </w:rPr>
      </w:pPr>
    </w:p>
    <w:p w14:paraId="79830768" w14:textId="7F77C753" w:rsidR="00BB35E7" w:rsidRDefault="00BB35E7" w:rsidP="003E475F">
      <w:pPr>
        <w:contextualSpacing/>
        <w:rPr>
          <w:b/>
          <w:color w:val="auto"/>
        </w:rPr>
      </w:pPr>
      <w:r w:rsidRPr="000E2329">
        <w:rPr>
          <w:b/>
          <w:color w:val="auto"/>
        </w:rPr>
        <w:t>[Place Figure 2 here]</w:t>
      </w:r>
    </w:p>
    <w:p w14:paraId="3126C283" w14:textId="77777777" w:rsidR="003E475F" w:rsidRPr="000E2329" w:rsidRDefault="003E475F" w:rsidP="003E475F">
      <w:pPr>
        <w:contextualSpacing/>
        <w:rPr>
          <w:b/>
          <w:color w:val="auto"/>
        </w:rPr>
      </w:pPr>
    </w:p>
    <w:p w14:paraId="08A8DE80" w14:textId="5538967A" w:rsidR="000902C0" w:rsidRPr="003E475F" w:rsidRDefault="000902C0" w:rsidP="008246EA">
      <w:pPr>
        <w:pStyle w:val="Heading1"/>
        <w:numPr>
          <w:ilvl w:val="1"/>
          <w:numId w:val="2"/>
        </w:numPr>
        <w:spacing w:before="0" w:after="0"/>
        <w:ind w:left="0" w:firstLine="0"/>
        <w:contextualSpacing/>
        <w:rPr>
          <w:rFonts w:cs="Calibri"/>
          <w:b w:val="0"/>
          <w:bCs w:val="0"/>
          <w:color w:val="auto"/>
          <w:sz w:val="24"/>
          <w:szCs w:val="24"/>
          <w:highlight w:val="yellow"/>
        </w:rPr>
      </w:pPr>
      <w:r w:rsidRPr="003E475F">
        <w:rPr>
          <w:rFonts w:cs="Calibri"/>
          <w:b w:val="0"/>
          <w:bCs w:val="0"/>
          <w:color w:val="auto"/>
          <w:sz w:val="24"/>
          <w:szCs w:val="24"/>
          <w:highlight w:val="yellow"/>
        </w:rPr>
        <w:t>Collect sandwich retinal explants</w:t>
      </w:r>
      <w:r w:rsidR="00357830">
        <w:rPr>
          <w:rFonts w:cs="Calibri"/>
          <w:b w:val="0"/>
          <w:bCs w:val="0"/>
          <w:color w:val="auto"/>
          <w:sz w:val="24"/>
          <w:szCs w:val="24"/>
          <w:highlight w:val="yellow"/>
        </w:rPr>
        <w:t>.</w:t>
      </w:r>
    </w:p>
    <w:p w14:paraId="3B9A5745" w14:textId="77777777" w:rsidR="003E475F" w:rsidRPr="003E475F" w:rsidRDefault="003E475F" w:rsidP="003E475F">
      <w:pPr>
        <w:rPr>
          <w:highlight w:val="yellow"/>
        </w:rPr>
      </w:pPr>
    </w:p>
    <w:p w14:paraId="516C96A9" w14:textId="620BB018"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Place a surgical trephine on the retina in a region without retinal folds (</w:t>
      </w:r>
      <w:r w:rsidR="003E475F" w:rsidRPr="003E475F">
        <w:rPr>
          <w:rFonts w:cs="Calibri"/>
          <w:bCs w:val="0"/>
          <w:color w:val="auto"/>
          <w:szCs w:val="24"/>
          <w:highlight w:val="yellow"/>
        </w:rPr>
        <w:t xml:space="preserve">Figure </w:t>
      </w:r>
      <w:r w:rsidRPr="003E475F">
        <w:rPr>
          <w:rFonts w:cs="Calibri"/>
          <w:bCs w:val="0"/>
          <w:color w:val="auto"/>
          <w:szCs w:val="24"/>
          <w:highlight w:val="yellow"/>
        </w:rPr>
        <w:t>2F</w:t>
      </w:r>
      <w:r w:rsidRPr="000E2329">
        <w:rPr>
          <w:rFonts w:cs="Calibri"/>
          <w:b w:val="0"/>
          <w:color w:val="auto"/>
          <w:szCs w:val="24"/>
          <w:highlight w:val="yellow"/>
        </w:rPr>
        <w:t>).</w:t>
      </w:r>
    </w:p>
    <w:p w14:paraId="756F748A" w14:textId="77777777" w:rsidR="003E475F" w:rsidRPr="003E475F" w:rsidRDefault="003E475F" w:rsidP="003E475F">
      <w:pPr>
        <w:rPr>
          <w:highlight w:val="yellow"/>
        </w:rPr>
      </w:pPr>
    </w:p>
    <w:p w14:paraId="37D3971A" w14:textId="0DA961C6" w:rsidR="003E475F" w:rsidRDefault="000902C0" w:rsidP="008246EA">
      <w:pPr>
        <w:pStyle w:val="Heading2"/>
        <w:numPr>
          <w:ilvl w:val="2"/>
          <w:numId w:val="2"/>
        </w:numPr>
        <w:ind w:left="0" w:firstLine="0"/>
        <w:contextualSpacing/>
        <w:rPr>
          <w:rFonts w:cs="Calibri"/>
          <w:b w:val="0"/>
          <w:color w:val="auto"/>
          <w:szCs w:val="24"/>
          <w:highlight w:val="yellow"/>
        </w:rPr>
      </w:pPr>
      <w:r w:rsidRPr="000E2329">
        <w:rPr>
          <w:rStyle w:val="CommentReference"/>
          <w:rFonts w:cs="Calibri"/>
          <w:b w:val="0"/>
          <w:bCs w:val="0"/>
          <w:iCs w:val="0"/>
          <w:color w:val="auto"/>
          <w:sz w:val="24"/>
          <w:szCs w:val="24"/>
          <w:highlight w:val="yellow"/>
        </w:rPr>
        <w:t>Pr</w:t>
      </w:r>
      <w:r w:rsidRPr="000E2329">
        <w:rPr>
          <w:rFonts w:cs="Calibri"/>
          <w:b w:val="0"/>
          <w:color w:val="auto"/>
          <w:szCs w:val="24"/>
          <w:highlight w:val="yellow"/>
        </w:rPr>
        <w:t xml:space="preserve">ess hard to penetrate the sclera, which should generate a cracking sound. </w:t>
      </w:r>
    </w:p>
    <w:p w14:paraId="3618A0D4" w14:textId="77777777" w:rsidR="003E475F" w:rsidRPr="003E475F" w:rsidRDefault="003E475F" w:rsidP="003E475F">
      <w:pPr>
        <w:rPr>
          <w:highlight w:val="yellow"/>
        </w:rPr>
      </w:pPr>
    </w:p>
    <w:p w14:paraId="27DDF4BC" w14:textId="06653C78"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Twist the trephine</w:t>
      </w:r>
      <w:r w:rsidR="003E475F">
        <w:rPr>
          <w:rFonts w:cs="Calibri"/>
          <w:b w:val="0"/>
          <w:color w:val="auto"/>
          <w:szCs w:val="24"/>
          <w:highlight w:val="yellow"/>
        </w:rPr>
        <w:t xml:space="preserve"> </w:t>
      </w:r>
      <w:r w:rsidR="000E2329" w:rsidRPr="000E2329">
        <w:rPr>
          <w:rFonts w:cs="Calibri"/>
          <w:b w:val="0"/>
          <w:color w:val="auto"/>
          <w:szCs w:val="24"/>
          <w:highlight w:val="yellow"/>
        </w:rPr>
        <w:t>by 180°</w:t>
      </w:r>
      <w:r w:rsidRPr="000E2329">
        <w:rPr>
          <w:rFonts w:cs="Calibri"/>
          <w:b w:val="0"/>
          <w:color w:val="auto"/>
          <w:szCs w:val="24"/>
          <w:highlight w:val="yellow"/>
        </w:rPr>
        <w:t xml:space="preserve"> to ensure the sclera has been penetrated fully such that the retinal explant is now separated from the rest of the sample.</w:t>
      </w:r>
    </w:p>
    <w:p w14:paraId="74CD6DE1" w14:textId="77777777" w:rsidR="003E475F" w:rsidRPr="003E475F" w:rsidRDefault="003E475F" w:rsidP="003E475F">
      <w:pPr>
        <w:rPr>
          <w:highlight w:val="yellow"/>
        </w:rPr>
      </w:pPr>
    </w:p>
    <w:p w14:paraId="09029B3B" w14:textId="734397AE"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Apply the forceps at the sclera and transfer the sandwich retinal explant to the culture medium (</w:t>
      </w:r>
      <w:r w:rsidR="003E475F" w:rsidRPr="003E475F">
        <w:rPr>
          <w:rFonts w:cs="Calibri"/>
          <w:bCs w:val="0"/>
          <w:color w:val="auto"/>
          <w:szCs w:val="24"/>
          <w:highlight w:val="yellow"/>
        </w:rPr>
        <w:t xml:space="preserve">Figure </w:t>
      </w:r>
      <w:r w:rsidRPr="003E475F">
        <w:rPr>
          <w:rFonts w:cs="Calibri"/>
          <w:bCs w:val="0"/>
          <w:color w:val="auto"/>
          <w:szCs w:val="24"/>
          <w:highlight w:val="yellow"/>
        </w:rPr>
        <w:t>2G-I</w:t>
      </w:r>
      <w:r w:rsidRPr="000E2329">
        <w:rPr>
          <w:rFonts w:cs="Calibri"/>
          <w:b w:val="0"/>
          <w:color w:val="auto"/>
          <w:szCs w:val="24"/>
          <w:highlight w:val="yellow"/>
        </w:rPr>
        <w:t xml:space="preserve">). </w:t>
      </w:r>
    </w:p>
    <w:p w14:paraId="031EDB50" w14:textId="77777777" w:rsidR="003E475F" w:rsidRPr="003E475F" w:rsidRDefault="003E475F" w:rsidP="003E475F">
      <w:pPr>
        <w:rPr>
          <w:highlight w:val="yellow"/>
        </w:rPr>
      </w:pPr>
    </w:p>
    <w:p w14:paraId="4409CC1F" w14:textId="78258658"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 xml:space="preserve">Obtain 2-3 sandwich retinal explants from the peripheral retina of each quadrant. </w:t>
      </w:r>
    </w:p>
    <w:p w14:paraId="25375919" w14:textId="77777777" w:rsidR="003E475F" w:rsidRDefault="003E475F" w:rsidP="003E475F">
      <w:pPr>
        <w:pStyle w:val="Heading2"/>
        <w:numPr>
          <w:ilvl w:val="0"/>
          <w:numId w:val="0"/>
        </w:numPr>
        <w:contextualSpacing/>
        <w:rPr>
          <w:rFonts w:cs="Calibri"/>
          <w:b w:val="0"/>
          <w:color w:val="auto"/>
          <w:szCs w:val="24"/>
          <w:highlight w:val="yellow"/>
        </w:rPr>
      </w:pPr>
    </w:p>
    <w:p w14:paraId="1C75BFCB" w14:textId="63649865" w:rsidR="00BB35E7" w:rsidRDefault="00BB35E7" w:rsidP="003E475F">
      <w:pPr>
        <w:pStyle w:val="Heading2"/>
        <w:numPr>
          <w:ilvl w:val="0"/>
          <w:numId w:val="0"/>
        </w:numPr>
        <w:contextualSpacing/>
        <w:rPr>
          <w:rFonts w:cs="Calibri"/>
          <w:b w:val="0"/>
          <w:color w:val="auto"/>
          <w:szCs w:val="24"/>
        </w:rPr>
      </w:pPr>
      <w:r w:rsidRPr="000E2329">
        <w:rPr>
          <w:rFonts w:cs="Calibri"/>
          <w:b w:val="0"/>
          <w:color w:val="auto"/>
          <w:szCs w:val="24"/>
          <w:highlight w:val="yellow"/>
        </w:rPr>
        <w:t>NOTE: The sandwich retinal explant can sometimes be trapped in the opening</w:t>
      </w:r>
      <w:r w:rsidRPr="000E2329">
        <w:rPr>
          <w:rFonts w:cs="Calibri"/>
          <w:b w:val="0"/>
          <w:color w:val="auto"/>
          <w:szCs w:val="24"/>
        </w:rPr>
        <w:t xml:space="preserve"> of the trephine. Using forceps, gently tease out a small section of the base of the sclera. This occurs more often when the blade is blunt and can cause loss of </w:t>
      </w:r>
      <w:r w:rsidR="00882725" w:rsidRPr="000E2329">
        <w:rPr>
          <w:rFonts w:cs="Calibri"/>
          <w:b w:val="0"/>
          <w:color w:val="auto"/>
          <w:szCs w:val="24"/>
        </w:rPr>
        <w:t xml:space="preserve">the </w:t>
      </w:r>
      <w:r w:rsidRPr="000E2329">
        <w:rPr>
          <w:rFonts w:cs="Calibri"/>
          <w:b w:val="0"/>
          <w:color w:val="auto"/>
          <w:szCs w:val="24"/>
        </w:rPr>
        <w:t>retina (</w:t>
      </w:r>
      <w:r w:rsidR="003E475F" w:rsidRPr="003E475F">
        <w:rPr>
          <w:rFonts w:cs="Calibri"/>
          <w:bCs w:val="0"/>
          <w:color w:val="auto"/>
          <w:szCs w:val="24"/>
        </w:rPr>
        <w:t xml:space="preserve">Figure </w:t>
      </w:r>
      <w:r w:rsidRPr="003E475F">
        <w:rPr>
          <w:rFonts w:cs="Calibri"/>
          <w:bCs w:val="0"/>
          <w:color w:val="auto"/>
          <w:szCs w:val="24"/>
        </w:rPr>
        <w:t>3A-C</w:t>
      </w:r>
      <w:r w:rsidRPr="000E2329">
        <w:rPr>
          <w:rFonts w:cs="Calibri"/>
          <w:b w:val="0"/>
          <w:color w:val="auto"/>
          <w:szCs w:val="24"/>
        </w:rPr>
        <w:t>).</w:t>
      </w:r>
      <w:r w:rsidR="003E475F">
        <w:rPr>
          <w:rFonts w:cs="Calibri"/>
          <w:b w:val="0"/>
          <w:color w:val="auto"/>
          <w:szCs w:val="24"/>
        </w:rPr>
        <w:t xml:space="preserve"> </w:t>
      </w:r>
    </w:p>
    <w:p w14:paraId="6D6A5518" w14:textId="77777777" w:rsidR="003E475F" w:rsidRPr="003E475F" w:rsidRDefault="003E475F" w:rsidP="003E475F"/>
    <w:p w14:paraId="6C4BA0B7" w14:textId="27A74651" w:rsidR="00BB35E7" w:rsidRPr="000E2329" w:rsidRDefault="00882725"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Use a new</w:t>
      </w:r>
      <w:r w:rsidR="00BB35E7" w:rsidRPr="000E2329">
        <w:rPr>
          <w:rFonts w:cs="Calibri"/>
          <w:b w:val="0"/>
          <w:color w:val="auto"/>
          <w:szCs w:val="24"/>
        </w:rPr>
        <w:t xml:space="preserve"> trephine after cutting out 1-2 retinal explants as the blade becomes blunt easily (</w:t>
      </w:r>
      <w:r w:rsidR="003E475F" w:rsidRPr="003E475F">
        <w:rPr>
          <w:rFonts w:cs="Calibri"/>
          <w:bCs w:val="0"/>
          <w:color w:val="auto"/>
          <w:szCs w:val="24"/>
        </w:rPr>
        <w:t xml:space="preserve">Figure </w:t>
      </w:r>
      <w:r w:rsidR="00BB35E7" w:rsidRPr="003E475F">
        <w:rPr>
          <w:rFonts w:cs="Calibri"/>
          <w:bCs w:val="0"/>
          <w:color w:val="auto"/>
          <w:szCs w:val="24"/>
        </w:rPr>
        <w:t>3C</w:t>
      </w:r>
      <w:r w:rsidR="00BB35E7" w:rsidRPr="000E2329">
        <w:rPr>
          <w:rFonts w:cs="Calibri"/>
          <w:b w:val="0"/>
          <w:color w:val="auto"/>
          <w:szCs w:val="24"/>
        </w:rPr>
        <w:t>)</w:t>
      </w:r>
    </w:p>
    <w:p w14:paraId="2C6181BF" w14:textId="77777777" w:rsidR="00BB35E7" w:rsidRPr="000E2329" w:rsidRDefault="00BB35E7" w:rsidP="003E475F">
      <w:pPr>
        <w:contextualSpacing/>
        <w:rPr>
          <w:color w:val="auto"/>
        </w:rPr>
      </w:pPr>
    </w:p>
    <w:p w14:paraId="33BB3A34" w14:textId="61B5A934" w:rsidR="00BB35E7" w:rsidRDefault="00BB35E7" w:rsidP="003E475F">
      <w:pPr>
        <w:contextualSpacing/>
        <w:rPr>
          <w:b/>
          <w:color w:val="auto"/>
        </w:rPr>
      </w:pPr>
      <w:r w:rsidRPr="000E2329">
        <w:rPr>
          <w:b/>
          <w:color w:val="auto"/>
        </w:rPr>
        <w:t>[Place Figure 3 here]</w:t>
      </w:r>
    </w:p>
    <w:p w14:paraId="11291845" w14:textId="77777777" w:rsidR="003E475F" w:rsidRPr="00357830" w:rsidRDefault="003E475F" w:rsidP="003E475F">
      <w:pPr>
        <w:contextualSpacing/>
        <w:rPr>
          <w:color w:val="auto"/>
        </w:rPr>
      </w:pPr>
    </w:p>
    <w:p w14:paraId="30B4B11C" w14:textId="6DA4AC44" w:rsidR="00BB35E7" w:rsidRPr="00357830" w:rsidRDefault="00BB35E7" w:rsidP="008246EA">
      <w:pPr>
        <w:pStyle w:val="Heading1"/>
        <w:numPr>
          <w:ilvl w:val="1"/>
          <w:numId w:val="2"/>
        </w:numPr>
        <w:spacing w:before="0" w:after="0"/>
        <w:ind w:left="0" w:firstLine="0"/>
        <w:contextualSpacing/>
        <w:rPr>
          <w:rFonts w:cs="Calibri"/>
          <w:b w:val="0"/>
          <w:bCs w:val="0"/>
          <w:color w:val="auto"/>
          <w:sz w:val="24"/>
          <w:szCs w:val="24"/>
        </w:rPr>
      </w:pPr>
      <w:r w:rsidRPr="00357830">
        <w:rPr>
          <w:rFonts w:cs="Calibri"/>
          <w:b w:val="0"/>
          <w:bCs w:val="0"/>
          <w:color w:val="auto"/>
          <w:sz w:val="24"/>
          <w:szCs w:val="24"/>
        </w:rPr>
        <w:t>Culture the retinal explants</w:t>
      </w:r>
      <w:r w:rsidR="00357830">
        <w:rPr>
          <w:rFonts w:cs="Calibri"/>
          <w:b w:val="0"/>
          <w:bCs w:val="0"/>
          <w:color w:val="auto"/>
          <w:sz w:val="24"/>
          <w:szCs w:val="24"/>
        </w:rPr>
        <w:t>.</w:t>
      </w:r>
    </w:p>
    <w:p w14:paraId="006CB595" w14:textId="77777777" w:rsidR="003E475F" w:rsidRPr="003E475F" w:rsidRDefault="003E475F" w:rsidP="003E475F"/>
    <w:p w14:paraId="6E5A7D7C" w14:textId="522E98FC" w:rsidR="000E2329" w:rsidRDefault="000E2329"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Prepare the culture medium containing Dulbecco’s Modified Eagle Medium nutrient mixture F-12 (DMEM-F12) and a 1</w:t>
      </w:r>
      <w:r w:rsidR="003E475F">
        <w:rPr>
          <w:rFonts w:cs="Calibri"/>
          <w:b w:val="0"/>
          <w:color w:val="auto"/>
          <w:szCs w:val="24"/>
          <w:highlight w:val="yellow"/>
        </w:rPr>
        <w:t>x</w:t>
      </w:r>
      <w:r w:rsidRPr="000E2329">
        <w:rPr>
          <w:rFonts w:cs="Calibri"/>
          <w:b w:val="0"/>
          <w:color w:val="auto"/>
          <w:szCs w:val="24"/>
          <w:highlight w:val="yellow"/>
        </w:rPr>
        <w:t xml:space="preserve"> antibiotics and antimycotics mixture (AA, 100</w:t>
      </w:r>
      <w:r w:rsidR="003E475F">
        <w:rPr>
          <w:rFonts w:cs="Calibri"/>
          <w:b w:val="0"/>
          <w:color w:val="auto"/>
          <w:szCs w:val="24"/>
          <w:highlight w:val="yellow"/>
        </w:rPr>
        <w:t>x</w:t>
      </w:r>
      <w:r w:rsidRPr="000E2329">
        <w:rPr>
          <w:rFonts w:cs="Calibri"/>
          <w:b w:val="0"/>
          <w:color w:val="auto"/>
          <w:szCs w:val="24"/>
          <w:highlight w:val="yellow"/>
        </w:rPr>
        <w:t xml:space="preserve"> stock)</w:t>
      </w:r>
    </w:p>
    <w:p w14:paraId="56F4DA0F" w14:textId="77777777" w:rsidR="003E475F" w:rsidRPr="003E475F" w:rsidRDefault="003E475F" w:rsidP="003E475F">
      <w:pPr>
        <w:rPr>
          <w:highlight w:val="yellow"/>
        </w:rPr>
      </w:pPr>
    </w:p>
    <w:p w14:paraId="0094C22A" w14:textId="74A02A22" w:rsidR="00923790" w:rsidRDefault="0092379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 xml:space="preserve">Prior to explant extraction, </w:t>
      </w:r>
      <w:r w:rsidRPr="003E475F">
        <w:rPr>
          <w:rFonts w:cs="Calibri"/>
          <w:b w:val="0"/>
          <w:bCs w:val="0"/>
          <w:color w:val="auto"/>
          <w:szCs w:val="24"/>
          <w:highlight w:val="yellow"/>
        </w:rPr>
        <w:t xml:space="preserve">place </w:t>
      </w:r>
      <w:r w:rsidR="00BC43BF" w:rsidRPr="003E475F">
        <w:rPr>
          <w:rFonts w:cs="Calibri"/>
          <w:b w:val="0"/>
          <w:bCs w:val="0"/>
          <w:color w:val="auto"/>
          <w:szCs w:val="24"/>
          <w:highlight w:val="yellow"/>
        </w:rPr>
        <w:t>500</w:t>
      </w:r>
      <w:r w:rsidR="00882725" w:rsidRPr="003E475F">
        <w:rPr>
          <w:rFonts w:cs="Calibri"/>
          <w:b w:val="0"/>
          <w:bCs w:val="0"/>
          <w:color w:val="auto"/>
          <w:szCs w:val="24"/>
          <w:highlight w:val="yellow"/>
        </w:rPr>
        <w:t xml:space="preserve"> </w:t>
      </w:r>
      <w:r w:rsidR="00BC43BF" w:rsidRPr="003E475F">
        <w:rPr>
          <w:rFonts w:cs="Calibri"/>
          <w:b w:val="0"/>
          <w:bCs w:val="0"/>
          <w:color w:val="auto"/>
          <w:szCs w:val="24"/>
          <w:highlight w:val="yellow"/>
        </w:rPr>
        <w:t>µL of</w:t>
      </w:r>
      <w:r w:rsidRPr="003E475F">
        <w:rPr>
          <w:rFonts w:cs="Calibri"/>
          <w:b w:val="0"/>
          <w:bCs w:val="0"/>
          <w:color w:val="auto"/>
          <w:szCs w:val="24"/>
          <w:highlight w:val="yellow"/>
        </w:rPr>
        <w:t xml:space="preserve"> medium</w:t>
      </w:r>
      <w:r w:rsidRPr="000E2329">
        <w:rPr>
          <w:rFonts w:cs="Calibri"/>
          <w:b w:val="0"/>
          <w:color w:val="auto"/>
          <w:szCs w:val="24"/>
          <w:highlight w:val="yellow"/>
        </w:rPr>
        <w:t xml:space="preserve"> in </w:t>
      </w:r>
      <w:r w:rsidR="00882725" w:rsidRPr="000E2329">
        <w:rPr>
          <w:rFonts w:cs="Calibri"/>
          <w:b w:val="0"/>
          <w:color w:val="auto"/>
          <w:szCs w:val="24"/>
          <w:highlight w:val="yellow"/>
        </w:rPr>
        <w:t xml:space="preserve">a </w:t>
      </w:r>
      <w:r w:rsidRPr="000E2329">
        <w:rPr>
          <w:rFonts w:cs="Calibri"/>
          <w:b w:val="0"/>
          <w:color w:val="auto"/>
          <w:szCs w:val="24"/>
          <w:highlight w:val="yellow"/>
        </w:rPr>
        <w:t>24</w:t>
      </w:r>
      <w:r w:rsidR="00882725" w:rsidRPr="000E2329">
        <w:rPr>
          <w:rFonts w:cs="Calibri"/>
          <w:b w:val="0"/>
          <w:color w:val="auto"/>
          <w:szCs w:val="24"/>
          <w:highlight w:val="yellow"/>
        </w:rPr>
        <w:t>-</w:t>
      </w:r>
      <w:r w:rsidRPr="000E2329">
        <w:rPr>
          <w:rFonts w:cs="Calibri"/>
          <w:b w:val="0"/>
          <w:color w:val="auto"/>
          <w:szCs w:val="24"/>
          <w:highlight w:val="yellow"/>
        </w:rPr>
        <w:t xml:space="preserve">well plate and equilibrate in the incubator. This is important as adding the medium afterwards </w:t>
      </w:r>
      <w:r w:rsidR="00882725" w:rsidRPr="000E2329">
        <w:rPr>
          <w:rFonts w:cs="Calibri"/>
          <w:b w:val="0"/>
          <w:color w:val="auto"/>
          <w:szCs w:val="24"/>
          <w:highlight w:val="yellow"/>
        </w:rPr>
        <w:t xml:space="preserve">can </w:t>
      </w:r>
      <w:r w:rsidRPr="000E2329">
        <w:rPr>
          <w:rFonts w:cs="Calibri"/>
          <w:b w:val="0"/>
          <w:color w:val="auto"/>
          <w:szCs w:val="24"/>
          <w:highlight w:val="yellow"/>
        </w:rPr>
        <w:t>dislodge the retina.</w:t>
      </w:r>
    </w:p>
    <w:p w14:paraId="3ADE2C54" w14:textId="77777777" w:rsidR="003E475F" w:rsidRPr="003E475F" w:rsidRDefault="003E475F" w:rsidP="003E475F">
      <w:pPr>
        <w:rPr>
          <w:highlight w:val="yellow"/>
        </w:rPr>
      </w:pPr>
    </w:p>
    <w:p w14:paraId="2586AB8D" w14:textId="7591ED9F" w:rsidR="000902C0"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lastRenderedPageBreak/>
        <w:t>Culture the sandwich retinal explants at 37 °C for up to 72 h in a humidified 5% CO</w:t>
      </w:r>
      <w:r w:rsidRPr="000E2329">
        <w:rPr>
          <w:rFonts w:cs="Calibri"/>
          <w:b w:val="0"/>
          <w:color w:val="auto"/>
          <w:szCs w:val="24"/>
          <w:highlight w:val="yellow"/>
          <w:vertAlign w:val="subscript"/>
        </w:rPr>
        <w:t>2</w:t>
      </w:r>
      <w:r w:rsidRPr="000E2329">
        <w:rPr>
          <w:rFonts w:cs="Calibri"/>
          <w:b w:val="0"/>
          <w:color w:val="auto"/>
          <w:szCs w:val="24"/>
          <w:highlight w:val="yellow"/>
        </w:rPr>
        <w:t xml:space="preserve"> incubator in medium prepared in step </w:t>
      </w:r>
      <w:r w:rsidR="003E475F">
        <w:rPr>
          <w:rFonts w:cs="Calibri"/>
          <w:b w:val="0"/>
          <w:color w:val="auto"/>
          <w:szCs w:val="24"/>
          <w:highlight w:val="yellow"/>
        </w:rPr>
        <w:t>1.</w:t>
      </w:r>
      <w:r w:rsidRPr="000E2329">
        <w:rPr>
          <w:rFonts w:cs="Calibri"/>
          <w:b w:val="0"/>
          <w:color w:val="auto"/>
          <w:szCs w:val="24"/>
          <w:highlight w:val="yellow"/>
        </w:rPr>
        <w:t>4.</w:t>
      </w:r>
      <w:r w:rsidR="000E2329" w:rsidRPr="000E2329">
        <w:rPr>
          <w:rFonts w:cs="Calibri"/>
          <w:b w:val="0"/>
          <w:color w:val="auto"/>
          <w:szCs w:val="24"/>
          <w:highlight w:val="yellow"/>
        </w:rPr>
        <w:t>2</w:t>
      </w:r>
      <w:r w:rsidRPr="000E2329">
        <w:rPr>
          <w:rFonts w:cs="Calibri"/>
          <w:b w:val="0"/>
          <w:color w:val="auto"/>
          <w:szCs w:val="24"/>
          <w:highlight w:val="yellow"/>
        </w:rPr>
        <w:t xml:space="preserve">. </w:t>
      </w:r>
    </w:p>
    <w:p w14:paraId="657608A0" w14:textId="77777777" w:rsidR="003E475F" w:rsidRPr="003E475F" w:rsidRDefault="003E475F" w:rsidP="003E475F">
      <w:pPr>
        <w:rPr>
          <w:highlight w:val="yellow"/>
        </w:rPr>
      </w:pPr>
    </w:p>
    <w:p w14:paraId="3A700BD3" w14:textId="2524D316" w:rsidR="000902C0" w:rsidRPr="000E2329" w:rsidRDefault="000902C0" w:rsidP="008246EA">
      <w:pPr>
        <w:pStyle w:val="Heading2"/>
        <w:numPr>
          <w:ilvl w:val="2"/>
          <w:numId w:val="2"/>
        </w:numPr>
        <w:ind w:left="0" w:firstLine="0"/>
        <w:contextualSpacing/>
        <w:rPr>
          <w:rFonts w:cs="Calibri"/>
          <w:b w:val="0"/>
          <w:color w:val="auto"/>
          <w:szCs w:val="24"/>
          <w:highlight w:val="yellow"/>
        </w:rPr>
      </w:pPr>
      <w:r w:rsidRPr="000E2329">
        <w:rPr>
          <w:rFonts w:cs="Calibri"/>
          <w:b w:val="0"/>
          <w:color w:val="auto"/>
          <w:szCs w:val="24"/>
          <w:highlight w:val="yellow"/>
        </w:rPr>
        <w:t>To induce DR-like changes, culture retinal explants in medium containing DMEM-F12 with a combination of 32.5 mM HG with Cyt, TNF-α (10</w:t>
      </w:r>
      <w:r w:rsidR="00882725" w:rsidRPr="000E2329">
        <w:rPr>
          <w:rFonts w:cs="Calibri"/>
          <w:b w:val="0"/>
          <w:color w:val="auto"/>
          <w:szCs w:val="24"/>
          <w:highlight w:val="yellow"/>
        </w:rPr>
        <w:t xml:space="preserve"> </w:t>
      </w:r>
      <w:r w:rsidRPr="000E2329">
        <w:rPr>
          <w:rFonts w:cs="Calibri"/>
          <w:b w:val="0"/>
          <w:color w:val="auto"/>
          <w:szCs w:val="24"/>
          <w:highlight w:val="yellow"/>
        </w:rPr>
        <w:t>ng/mL) and IL-1β (10</w:t>
      </w:r>
      <w:r w:rsidR="00882725" w:rsidRPr="000E2329">
        <w:rPr>
          <w:rFonts w:cs="Calibri"/>
          <w:b w:val="0"/>
          <w:color w:val="auto"/>
          <w:szCs w:val="24"/>
          <w:highlight w:val="yellow"/>
        </w:rPr>
        <w:t xml:space="preserve"> </w:t>
      </w:r>
      <w:r w:rsidRPr="000E2329">
        <w:rPr>
          <w:rFonts w:cs="Calibri"/>
          <w:b w:val="0"/>
          <w:color w:val="auto"/>
          <w:szCs w:val="24"/>
          <w:highlight w:val="yellow"/>
        </w:rPr>
        <w:t xml:space="preserve">ng/mL). </w:t>
      </w:r>
    </w:p>
    <w:p w14:paraId="22FEDA25" w14:textId="77777777" w:rsidR="00BB35E7" w:rsidRPr="000E2329" w:rsidRDefault="00BB35E7" w:rsidP="003E475F">
      <w:pPr>
        <w:pStyle w:val="Heading2"/>
        <w:numPr>
          <w:ilvl w:val="0"/>
          <w:numId w:val="0"/>
        </w:numPr>
        <w:contextualSpacing/>
        <w:rPr>
          <w:rFonts w:cs="Calibri"/>
          <w:b w:val="0"/>
          <w:color w:val="auto"/>
          <w:szCs w:val="24"/>
        </w:rPr>
      </w:pPr>
    </w:p>
    <w:p w14:paraId="35D0B17C" w14:textId="728B3640" w:rsidR="003E475F" w:rsidRDefault="003E475F" w:rsidP="008246EA">
      <w:pPr>
        <w:pStyle w:val="Heading2"/>
        <w:numPr>
          <w:ilvl w:val="0"/>
          <w:numId w:val="2"/>
        </w:numPr>
        <w:ind w:left="0" w:firstLine="0"/>
        <w:contextualSpacing/>
        <w:rPr>
          <w:rFonts w:cs="Calibri"/>
          <w:color w:val="auto"/>
          <w:szCs w:val="24"/>
        </w:rPr>
      </w:pPr>
      <w:r w:rsidRPr="000E2329">
        <w:rPr>
          <w:rFonts w:cs="Calibri"/>
          <w:color w:val="auto"/>
          <w:szCs w:val="24"/>
        </w:rPr>
        <w:t xml:space="preserve">Paraffin-embedding of the sandwich retinal explants </w:t>
      </w:r>
    </w:p>
    <w:p w14:paraId="61AD24D1" w14:textId="77777777" w:rsidR="003E475F" w:rsidRPr="003E475F" w:rsidRDefault="003E475F" w:rsidP="003E475F"/>
    <w:p w14:paraId="700F3683" w14:textId="52EC9DD9" w:rsidR="00BB35E7" w:rsidRPr="00357830" w:rsidRDefault="00BB35E7" w:rsidP="008246EA">
      <w:pPr>
        <w:pStyle w:val="Heading1"/>
        <w:numPr>
          <w:ilvl w:val="1"/>
          <w:numId w:val="2"/>
        </w:numPr>
        <w:spacing w:before="0" w:after="0"/>
        <w:ind w:left="0" w:firstLine="0"/>
        <w:contextualSpacing/>
        <w:rPr>
          <w:rFonts w:cs="Calibri"/>
          <w:b w:val="0"/>
          <w:bCs w:val="0"/>
          <w:color w:val="auto"/>
          <w:sz w:val="24"/>
          <w:szCs w:val="24"/>
        </w:rPr>
      </w:pPr>
      <w:r w:rsidRPr="00357830">
        <w:rPr>
          <w:rFonts w:cs="Calibri"/>
          <w:b w:val="0"/>
          <w:bCs w:val="0"/>
          <w:color w:val="auto"/>
          <w:sz w:val="24"/>
          <w:szCs w:val="24"/>
        </w:rPr>
        <w:t>Fix the sandwich retinal explants</w:t>
      </w:r>
      <w:r w:rsidR="00357830">
        <w:rPr>
          <w:rFonts w:cs="Calibri"/>
          <w:b w:val="0"/>
          <w:bCs w:val="0"/>
          <w:color w:val="auto"/>
          <w:sz w:val="24"/>
          <w:szCs w:val="24"/>
        </w:rPr>
        <w:t>.</w:t>
      </w:r>
    </w:p>
    <w:p w14:paraId="331AE838" w14:textId="77777777" w:rsidR="003E475F" w:rsidRPr="003E475F" w:rsidRDefault="003E475F" w:rsidP="003E475F"/>
    <w:p w14:paraId="12AB2532" w14:textId="46258A25" w:rsidR="00BB35E7" w:rsidRPr="000E2329"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Immerse the sandwich retinal explants in 10% formalin for at least 24 h. </w:t>
      </w:r>
    </w:p>
    <w:p w14:paraId="2AD01955" w14:textId="77777777" w:rsidR="003E475F" w:rsidRDefault="003E475F" w:rsidP="003E475F">
      <w:pPr>
        <w:pStyle w:val="Heading2"/>
        <w:numPr>
          <w:ilvl w:val="0"/>
          <w:numId w:val="0"/>
        </w:numPr>
        <w:contextualSpacing/>
        <w:rPr>
          <w:rFonts w:cs="Calibri"/>
          <w:b w:val="0"/>
          <w:color w:val="auto"/>
          <w:szCs w:val="24"/>
        </w:rPr>
      </w:pPr>
    </w:p>
    <w:p w14:paraId="4ABEAE54" w14:textId="1E93E54A" w:rsidR="00BB35E7" w:rsidRPr="000E2329"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Remove </w:t>
      </w:r>
      <w:r w:rsidR="00C03D82" w:rsidRPr="000E2329">
        <w:rPr>
          <w:rFonts w:cs="Calibri"/>
          <w:b w:val="0"/>
          <w:color w:val="auto"/>
          <w:szCs w:val="24"/>
        </w:rPr>
        <w:t xml:space="preserve">the </w:t>
      </w:r>
      <w:r w:rsidRPr="000E2329">
        <w:rPr>
          <w:rFonts w:cs="Calibri"/>
          <w:b w:val="0"/>
          <w:color w:val="auto"/>
          <w:szCs w:val="24"/>
        </w:rPr>
        <w:t>formalin solution and transfer the sandwich retinal explants gently into tissue pads and cassettes.</w:t>
      </w:r>
    </w:p>
    <w:p w14:paraId="4BEE4121" w14:textId="77777777" w:rsidR="003E475F" w:rsidRDefault="003E475F" w:rsidP="003E475F">
      <w:pPr>
        <w:pStyle w:val="Heading2"/>
        <w:numPr>
          <w:ilvl w:val="0"/>
          <w:numId w:val="0"/>
        </w:numPr>
        <w:contextualSpacing/>
        <w:rPr>
          <w:rFonts w:cs="Calibri"/>
          <w:b w:val="0"/>
          <w:color w:val="auto"/>
          <w:szCs w:val="24"/>
        </w:rPr>
      </w:pPr>
    </w:p>
    <w:p w14:paraId="1032AB14" w14:textId="55197019" w:rsidR="00BB35E7" w:rsidRPr="000E2329"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Soak the sandwich retinal explants in 70% ethanol for at least 24 h.</w:t>
      </w:r>
    </w:p>
    <w:p w14:paraId="309FB0EE" w14:textId="77777777" w:rsidR="003E475F" w:rsidRDefault="003E475F" w:rsidP="003E475F">
      <w:pPr>
        <w:pStyle w:val="Heading2"/>
        <w:numPr>
          <w:ilvl w:val="0"/>
          <w:numId w:val="0"/>
        </w:numPr>
        <w:contextualSpacing/>
        <w:rPr>
          <w:rFonts w:cs="Calibri"/>
          <w:b w:val="0"/>
          <w:color w:val="auto"/>
          <w:szCs w:val="24"/>
        </w:rPr>
      </w:pPr>
    </w:p>
    <w:p w14:paraId="02D9DA96" w14:textId="55E7972E" w:rsidR="00BB35E7" w:rsidRPr="000E2329"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Paraffin-embed retinal explants into blocks.</w:t>
      </w:r>
    </w:p>
    <w:p w14:paraId="2CBCACFB" w14:textId="77777777" w:rsidR="003E475F" w:rsidRDefault="003E475F" w:rsidP="003E475F">
      <w:pPr>
        <w:pStyle w:val="Heading2"/>
        <w:numPr>
          <w:ilvl w:val="0"/>
          <w:numId w:val="0"/>
        </w:numPr>
        <w:contextualSpacing/>
        <w:rPr>
          <w:rFonts w:cs="Calibri"/>
          <w:b w:val="0"/>
          <w:color w:val="auto"/>
          <w:szCs w:val="24"/>
        </w:rPr>
      </w:pPr>
    </w:p>
    <w:p w14:paraId="7AA3686E" w14:textId="62B487AD"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Cut paraffin-embedded retinal tissues into 5 µm thick sections using a microtome and </w:t>
      </w:r>
      <w:r w:rsidR="003E475F">
        <w:rPr>
          <w:rFonts w:cs="Calibri"/>
          <w:b w:val="0"/>
          <w:color w:val="auto"/>
          <w:szCs w:val="24"/>
        </w:rPr>
        <w:t>m</w:t>
      </w:r>
      <w:r w:rsidRPr="000E2329">
        <w:rPr>
          <w:rFonts w:cs="Calibri"/>
          <w:b w:val="0"/>
          <w:color w:val="auto"/>
          <w:szCs w:val="24"/>
        </w:rPr>
        <w:t>ount onto glass slides. Store at room temperature until imaging.</w:t>
      </w:r>
    </w:p>
    <w:p w14:paraId="37309148" w14:textId="77777777" w:rsidR="003E475F" w:rsidRPr="003E475F" w:rsidRDefault="003E475F" w:rsidP="003E475F"/>
    <w:p w14:paraId="3DE8FCA9" w14:textId="5331881F" w:rsidR="003E475F" w:rsidRPr="00357830" w:rsidRDefault="00BB35E7" w:rsidP="008246EA">
      <w:pPr>
        <w:pStyle w:val="Heading1"/>
        <w:numPr>
          <w:ilvl w:val="1"/>
          <w:numId w:val="2"/>
        </w:numPr>
        <w:spacing w:before="0" w:after="0"/>
        <w:ind w:left="0" w:firstLine="0"/>
        <w:contextualSpacing/>
        <w:rPr>
          <w:rFonts w:cs="Calibri"/>
          <w:b w:val="0"/>
          <w:bCs w:val="0"/>
          <w:color w:val="auto"/>
          <w:sz w:val="24"/>
          <w:szCs w:val="24"/>
        </w:rPr>
      </w:pPr>
      <w:r w:rsidRPr="00357830">
        <w:rPr>
          <w:rFonts w:cs="Calibri"/>
          <w:b w:val="0"/>
          <w:bCs w:val="0"/>
          <w:color w:val="auto"/>
          <w:sz w:val="24"/>
          <w:szCs w:val="24"/>
        </w:rPr>
        <w:t>Deparaffinize sections</w:t>
      </w:r>
      <w:r w:rsidR="00357830">
        <w:rPr>
          <w:rFonts w:cs="Calibri"/>
          <w:b w:val="0"/>
          <w:bCs w:val="0"/>
          <w:color w:val="auto"/>
          <w:sz w:val="24"/>
          <w:szCs w:val="24"/>
        </w:rPr>
        <w:t>.</w:t>
      </w:r>
    </w:p>
    <w:p w14:paraId="1FE2F84D" w14:textId="77777777" w:rsidR="003E475F" w:rsidRPr="003E475F" w:rsidRDefault="003E475F" w:rsidP="003E475F"/>
    <w:p w14:paraId="5D11D33D" w14:textId="7B1A91F9"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Immerse the sections in 70% xylene for 5 min. </w:t>
      </w:r>
    </w:p>
    <w:p w14:paraId="5B390D8F" w14:textId="77777777" w:rsidR="003E475F" w:rsidRDefault="003E475F" w:rsidP="003E475F">
      <w:pPr>
        <w:pStyle w:val="Heading2"/>
        <w:numPr>
          <w:ilvl w:val="0"/>
          <w:numId w:val="0"/>
        </w:numPr>
        <w:contextualSpacing/>
        <w:rPr>
          <w:rFonts w:cs="Calibri"/>
          <w:b w:val="0"/>
          <w:color w:val="auto"/>
          <w:szCs w:val="24"/>
        </w:rPr>
      </w:pPr>
    </w:p>
    <w:p w14:paraId="0FE1BAA8" w14:textId="5C0763B7"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Immerse the sections in 100% xylene for 5 min. </w:t>
      </w:r>
    </w:p>
    <w:p w14:paraId="1F262D51" w14:textId="77777777" w:rsidR="003E475F" w:rsidRDefault="003E475F" w:rsidP="003E475F">
      <w:pPr>
        <w:pStyle w:val="Heading2"/>
        <w:numPr>
          <w:ilvl w:val="0"/>
          <w:numId w:val="0"/>
        </w:numPr>
        <w:contextualSpacing/>
        <w:rPr>
          <w:rFonts w:cs="Calibri"/>
          <w:b w:val="0"/>
          <w:color w:val="auto"/>
          <w:szCs w:val="24"/>
        </w:rPr>
      </w:pPr>
    </w:p>
    <w:p w14:paraId="648066C6" w14:textId="3F310961" w:rsidR="003E475F" w:rsidRPr="003E475F"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Rehydrate the sections in 70% ethanol for 5 min. </w:t>
      </w:r>
    </w:p>
    <w:p w14:paraId="614000C5" w14:textId="77777777" w:rsidR="003E475F" w:rsidRDefault="003E475F" w:rsidP="003E475F">
      <w:pPr>
        <w:pStyle w:val="Heading2"/>
        <w:numPr>
          <w:ilvl w:val="0"/>
          <w:numId w:val="0"/>
        </w:numPr>
        <w:contextualSpacing/>
        <w:rPr>
          <w:rFonts w:cs="Calibri"/>
          <w:b w:val="0"/>
          <w:color w:val="auto"/>
          <w:szCs w:val="24"/>
        </w:rPr>
      </w:pPr>
    </w:p>
    <w:p w14:paraId="7D4DA446" w14:textId="682382D7"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Rehydrate the sections in 100% ethanol for 5 min. </w:t>
      </w:r>
    </w:p>
    <w:p w14:paraId="504434C5" w14:textId="77777777" w:rsidR="003E475F" w:rsidRDefault="003E475F" w:rsidP="003E475F">
      <w:pPr>
        <w:pStyle w:val="Heading2"/>
        <w:numPr>
          <w:ilvl w:val="0"/>
          <w:numId w:val="0"/>
        </w:numPr>
        <w:contextualSpacing/>
        <w:rPr>
          <w:rFonts w:cs="Calibri"/>
          <w:b w:val="0"/>
          <w:color w:val="auto"/>
          <w:szCs w:val="24"/>
        </w:rPr>
      </w:pPr>
    </w:p>
    <w:p w14:paraId="193546E0" w14:textId="0BACAF05" w:rsidR="003E475F" w:rsidRPr="003E475F"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Wash the sections under running tap water for 10 min.</w:t>
      </w:r>
    </w:p>
    <w:p w14:paraId="256D4C21" w14:textId="77777777" w:rsidR="003E475F" w:rsidRDefault="003E475F" w:rsidP="003E475F">
      <w:pPr>
        <w:pStyle w:val="Heading1"/>
        <w:numPr>
          <w:ilvl w:val="0"/>
          <w:numId w:val="0"/>
        </w:numPr>
        <w:spacing w:before="0" w:after="0"/>
        <w:contextualSpacing/>
        <w:rPr>
          <w:rFonts w:cs="Calibri"/>
          <w:bCs w:val="0"/>
          <w:color w:val="auto"/>
          <w:sz w:val="24"/>
          <w:szCs w:val="24"/>
        </w:rPr>
      </w:pPr>
    </w:p>
    <w:p w14:paraId="7C822569" w14:textId="3FC80058" w:rsidR="00BB35E7" w:rsidRPr="000E2329" w:rsidRDefault="003E475F" w:rsidP="008246EA">
      <w:pPr>
        <w:pStyle w:val="Heading1"/>
        <w:numPr>
          <w:ilvl w:val="0"/>
          <w:numId w:val="2"/>
        </w:numPr>
        <w:spacing w:before="0" w:after="0"/>
        <w:ind w:left="0" w:firstLine="0"/>
        <w:contextualSpacing/>
        <w:rPr>
          <w:rFonts w:cs="Calibri"/>
          <w:color w:val="auto"/>
          <w:sz w:val="24"/>
          <w:szCs w:val="24"/>
        </w:rPr>
      </w:pPr>
      <w:r w:rsidRPr="000E2329">
        <w:rPr>
          <w:rFonts w:cs="Calibri"/>
          <w:bCs w:val="0"/>
          <w:color w:val="auto"/>
          <w:sz w:val="24"/>
          <w:szCs w:val="24"/>
        </w:rPr>
        <w:t xml:space="preserve">Characterization using </w:t>
      </w:r>
      <w:r w:rsidR="00BB35E7" w:rsidRPr="000E2329">
        <w:rPr>
          <w:rFonts w:cs="Calibri"/>
          <w:bCs w:val="0"/>
          <w:color w:val="auto"/>
          <w:sz w:val="24"/>
          <w:szCs w:val="24"/>
        </w:rPr>
        <w:t xml:space="preserve">H&amp;E, IHC </w:t>
      </w:r>
      <w:r w:rsidRPr="000E2329">
        <w:rPr>
          <w:rFonts w:cs="Calibri"/>
          <w:bCs w:val="0"/>
          <w:color w:val="auto"/>
          <w:sz w:val="24"/>
          <w:szCs w:val="24"/>
        </w:rPr>
        <w:t xml:space="preserve">and </w:t>
      </w:r>
      <w:r w:rsidR="00AA3822">
        <w:rPr>
          <w:rFonts w:cs="Calibri"/>
          <w:bCs w:val="0"/>
          <w:color w:val="auto"/>
          <w:sz w:val="24"/>
          <w:szCs w:val="24"/>
        </w:rPr>
        <w:t xml:space="preserve">a </w:t>
      </w:r>
      <w:r w:rsidRPr="000E2329">
        <w:rPr>
          <w:rFonts w:cs="Calibri"/>
          <w:bCs w:val="0"/>
          <w:color w:val="auto"/>
          <w:sz w:val="24"/>
          <w:szCs w:val="24"/>
        </w:rPr>
        <w:t>magnetic assay</w:t>
      </w:r>
    </w:p>
    <w:p w14:paraId="6244FA63" w14:textId="77777777" w:rsidR="003E475F" w:rsidRDefault="003E475F" w:rsidP="003E475F">
      <w:pPr>
        <w:pStyle w:val="Heading1"/>
        <w:numPr>
          <w:ilvl w:val="0"/>
          <w:numId w:val="0"/>
        </w:numPr>
        <w:spacing w:before="0" w:after="0"/>
        <w:contextualSpacing/>
        <w:rPr>
          <w:rFonts w:cs="Calibri"/>
          <w:color w:val="auto"/>
          <w:sz w:val="24"/>
          <w:szCs w:val="24"/>
        </w:rPr>
      </w:pPr>
    </w:p>
    <w:p w14:paraId="74536EE6" w14:textId="5213E3AB" w:rsidR="003E475F" w:rsidRPr="003E475F" w:rsidRDefault="00BB35E7" w:rsidP="008246EA">
      <w:pPr>
        <w:pStyle w:val="Heading1"/>
        <w:numPr>
          <w:ilvl w:val="1"/>
          <w:numId w:val="2"/>
        </w:numPr>
        <w:spacing w:before="0" w:after="0"/>
        <w:ind w:left="0" w:firstLine="0"/>
        <w:contextualSpacing/>
        <w:rPr>
          <w:rFonts w:cs="Calibri"/>
          <w:b w:val="0"/>
          <w:bCs w:val="0"/>
          <w:color w:val="auto"/>
          <w:sz w:val="24"/>
          <w:szCs w:val="24"/>
        </w:rPr>
      </w:pPr>
      <w:r w:rsidRPr="003E475F">
        <w:rPr>
          <w:rFonts w:cs="Calibri"/>
          <w:b w:val="0"/>
          <w:bCs w:val="0"/>
          <w:color w:val="auto"/>
          <w:sz w:val="24"/>
          <w:szCs w:val="24"/>
        </w:rPr>
        <w:t xml:space="preserve">H&amp;E </w:t>
      </w:r>
      <w:r w:rsidR="003E475F" w:rsidRPr="003E475F">
        <w:rPr>
          <w:rFonts w:cs="Calibri"/>
          <w:b w:val="0"/>
          <w:bCs w:val="0"/>
          <w:color w:val="auto"/>
          <w:sz w:val="24"/>
          <w:szCs w:val="24"/>
        </w:rPr>
        <w:t xml:space="preserve">staining protocol </w:t>
      </w:r>
    </w:p>
    <w:p w14:paraId="2A7D4AB5" w14:textId="77777777" w:rsidR="003E475F" w:rsidRPr="003E475F" w:rsidRDefault="003E475F" w:rsidP="003E475F"/>
    <w:p w14:paraId="289F7BC7" w14:textId="1901C03E"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Deparaffinize the sections using </w:t>
      </w:r>
      <w:r w:rsidR="003E475F">
        <w:rPr>
          <w:rFonts w:cs="Calibri"/>
          <w:b w:val="0"/>
          <w:color w:val="auto"/>
          <w:szCs w:val="24"/>
        </w:rPr>
        <w:t>step 2.2</w:t>
      </w:r>
      <w:r w:rsidRPr="000E2329">
        <w:rPr>
          <w:rFonts w:cs="Calibri"/>
          <w:b w:val="0"/>
          <w:color w:val="auto"/>
          <w:szCs w:val="24"/>
        </w:rPr>
        <w:t>.</w:t>
      </w:r>
    </w:p>
    <w:p w14:paraId="63E1B398" w14:textId="77777777" w:rsidR="003E475F" w:rsidRPr="003E475F" w:rsidRDefault="003E475F" w:rsidP="003E475F"/>
    <w:p w14:paraId="095C3D64" w14:textId="4B3DFAF1"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Hydrate the sections in tap water for 5 min.</w:t>
      </w:r>
    </w:p>
    <w:p w14:paraId="23D0C113" w14:textId="77777777" w:rsidR="003E475F" w:rsidRPr="003E475F" w:rsidRDefault="003E475F" w:rsidP="003E475F"/>
    <w:p w14:paraId="32ABCC5E" w14:textId="599EC997"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Stain the sections in Gill’s 2 hematoxylin solution for 5 min.</w:t>
      </w:r>
    </w:p>
    <w:p w14:paraId="3BA894C0" w14:textId="77777777" w:rsidR="003E475F" w:rsidRPr="003E475F" w:rsidRDefault="003E475F" w:rsidP="003E475F"/>
    <w:p w14:paraId="03CBFDFB" w14:textId="6F7F9ADC"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lastRenderedPageBreak/>
        <w:t>Wash the sections thoroughly under running tap water to remove excess stain.</w:t>
      </w:r>
    </w:p>
    <w:p w14:paraId="0D64D5BF" w14:textId="77777777" w:rsidR="003E475F" w:rsidRPr="003E475F" w:rsidRDefault="003E475F" w:rsidP="003E475F"/>
    <w:p w14:paraId="43DB32C4" w14:textId="6F0E7AEE"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Differentiate by dipping the sections twice in 1% acid alcohol.</w:t>
      </w:r>
    </w:p>
    <w:p w14:paraId="198EF253" w14:textId="77777777" w:rsidR="003E475F" w:rsidRPr="003E475F" w:rsidRDefault="003E475F" w:rsidP="003E475F"/>
    <w:p w14:paraId="4B3765F7" w14:textId="0B44C7BD"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Wash the sections quickly under running tap water. </w:t>
      </w:r>
    </w:p>
    <w:p w14:paraId="68AF4A9D" w14:textId="77777777" w:rsidR="003E475F" w:rsidRPr="003E475F" w:rsidRDefault="003E475F" w:rsidP="003E475F"/>
    <w:p w14:paraId="274F89A0" w14:textId="6E479F00"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Stain the sections blue by dipping </w:t>
      </w:r>
      <w:r w:rsidR="00C03D82" w:rsidRPr="000E2329">
        <w:rPr>
          <w:rFonts w:cs="Calibri"/>
          <w:b w:val="0"/>
          <w:color w:val="auto"/>
          <w:szCs w:val="24"/>
        </w:rPr>
        <w:t xml:space="preserve">six </w:t>
      </w:r>
      <w:r w:rsidRPr="000E2329">
        <w:rPr>
          <w:rFonts w:cs="Calibri"/>
          <w:b w:val="0"/>
          <w:color w:val="auto"/>
          <w:szCs w:val="24"/>
        </w:rPr>
        <w:t xml:space="preserve">times in 1% lithium carbonate (10 mg/mL). </w:t>
      </w:r>
    </w:p>
    <w:p w14:paraId="4CABBB2F" w14:textId="77777777" w:rsidR="003E475F" w:rsidRPr="003E475F" w:rsidRDefault="003E475F" w:rsidP="003E475F"/>
    <w:p w14:paraId="315F913F" w14:textId="4E090692"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Wash the sections thoroughly under running tap water for 5 min to remove excess blue stain.</w:t>
      </w:r>
    </w:p>
    <w:p w14:paraId="4B4DFDB5" w14:textId="77777777" w:rsidR="003E475F" w:rsidRPr="003E475F" w:rsidRDefault="003E475F" w:rsidP="003E475F"/>
    <w:p w14:paraId="3A53FAB9" w14:textId="16848376"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Dip the sections in 1% eosin 10 times.</w:t>
      </w:r>
    </w:p>
    <w:p w14:paraId="74B411D7" w14:textId="77777777" w:rsidR="003E475F" w:rsidRPr="003E475F" w:rsidRDefault="003E475F" w:rsidP="003E475F"/>
    <w:p w14:paraId="4852995C" w14:textId="0AC6928B" w:rsidR="003E475F"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Wash the sections quickly in tap water to remove excess stain.</w:t>
      </w:r>
    </w:p>
    <w:p w14:paraId="7EF0914B" w14:textId="77777777" w:rsidR="003E475F" w:rsidRPr="003E475F" w:rsidRDefault="003E475F" w:rsidP="003E475F"/>
    <w:p w14:paraId="506CEB8A" w14:textId="4D01AADB"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Dehydrate the sections by dipping </w:t>
      </w:r>
      <w:r w:rsidR="00C03D82" w:rsidRPr="000E2329">
        <w:rPr>
          <w:rFonts w:cs="Calibri"/>
          <w:b w:val="0"/>
          <w:color w:val="auto"/>
          <w:szCs w:val="24"/>
        </w:rPr>
        <w:t xml:space="preserve">them </w:t>
      </w:r>
      <w:r w:rsidRPr="000E2329">
        <w:rPr>
          <w:rFonts w:cs="Calibri"/>
          <w:b w:val="0"/>
          <w:color w:val="auto"/>
          <w:szCs w:val="24"/>
        </w:rPr>
        <w:t xml:space="preserve">10 times in 100% ethanol. Do this twice. </w:t>
      </w:r>
    </w:p>
    <w:p w14:paraId="540468FA" w14:textId="77777777" w:rsidR="003E475F" w:rsidRPr="003E475F" w:rsidRDefault="003E475F" w:rsidP="003E475F"/>
    <w:p w14:paraId="7E97FB1E" w14:textId="01548F9C" w:rsidR="003E475F"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Dip the sections in 70% xylene 10 times.</w:t>
      </w:r>
    </w:p>
    <w:p w14:paraId="2416049A" w14:textId="77777777" w:rsidR="003E475F" w:rsidRPr="003E475F" w:rsidRDefault="003E475F" w:rsidP="003E475F"/>
    <w:p w14:paraId="54EF0A4F" w14:textId="0B5B98B5"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Dip the sections in 100% xylene 10 times.</w:t>
      </w:r>
    </w:p>
    <w:p w14:paraId="53FE0635" w14:textId="77777777" w:rsidR="003E475F" w:rsidRPr="003E475F" w:rsidRDefault="003E475F" w:rsidP="003E475F"/>
    <w:p w14:paraId="716B5888" w14:textId="7EC7BAD3"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Mount with a coverslip using </w:t>
      </w:r>
      <w:proofErr w:type="spellStart"/>
      <w:r w:rsidR="000E2329" w:rsidRPr="000E2329">
        <w:rPr>
          <w:rFonts w:cs="Calibri"/>
          <w:b w:val="0"/>
          <w:color w:val="auto"/>
          <w:szCs w:val="24"/>
        </w:rPr>
        <w:t>d</w:t>
      </w:r>
      <w:r w:rsidRPr="000E2329">
        <w:rPr>
          <w:rFonts w:cs="Calibri"/>
          <w:b w:val="0"/>
          <w:color w:val="auto"/>
          <w:szCs w:val="24"/>
        </w:rPr>
        <w:t>ibutylphthalate</w:t>
      </w:r>
      <w:proofErr w:type="spellEnd"/>
      <w:r w:rsidRPr="000E2329">
        <w:rPr>
          <w:rFonts w:cs="Calibri"/>
          <w:b w:val="0"/>
          <w:color w:val="auto"/>
          <w:szCs w:val="24"/>
        </w:rPr>
        <w:t xml:space="preserve"> </w:t>
      </w:r>
      <w:r w:rsidR="00357830" w:rsidRPr="000E2329">
        <w:rPr>
          <w:rFonts w:cs="Calibri"/>
          <w:b w:val="0"/>
          <w:color w:val="auto"/>
          <w:szCs w:val="24"/>
        </w:rPr>
        <w:t>polystyrene x</w:t>
      </w:r>
      <w:r w:rsidRPr="000E2329">
        <w:rPr>
          <w:rFonts w:cs="Calibri"/>
          <w:b w:val="0"/>
          <w:color w:val="auto"/>
          <w:szCs w:val="24"/>
        </w:rPr>
        <w:t>ylene (DPX) mounting medium.</w:t>
      </w:r>
    </w:p>
    <w:p w14:paraId="04F422C6" w14:textId="77777777" w:rsidR="003E475F" w:rsidRPr="003E475F" w:rsidRDefault="003E475F" w:rsidP="003E475F"/>
    <w:p w14:paraId="3E303F76" w14:textId="11810F86"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Take images using a light microscope.</w:t>
      </w:r>
    </w:p>
    <w:p w14:paraId="1F3D33BD" w14:textId="77777777" w:rsidR="003E475F" w:rsidRPr="00357830" w:rsidRDefault="003E475F" w:rsidP="003E475F"/>
    <w:p w14:paraId="5BFF54A0" w14:textId="703CFF6E" w:rsidR="00BB35E7" w:rsidRPr="00357830" w:rsidRDefault="00BB35E7" w:rsidP="008246EA">
      <w:pPr>
        <w:pStyle w:val="Heading1"/>
        <w:numPr>
          <w:ilvl w:val="1"/>
          <w:numId w:val="2"/>
        </w:numPr>
        <w:spacing w:before="0" w:after="0"/>
        <w:ind w:left="0" w:firstLine="0"/>
        <w:contextualSpacing/>
        <w:rPr>
          <w:rFonts w:cs="Calibri"/>
          <w:b w:val="0"/>
          <w:bCs w:val="0"/>
          <w:color w:val="auto"/>
          <w:sz w:val="24"/>
          <w:szCs w:val="24"/>
        </w:rPr>
      </w:pPr>
      <w:r w:rsidRPr="00357830">
        <w:rPr>
          <w:rFonts w:cs="Calibri"/>
          <w:b w:val="0"/>
          <w:bCs w:val="0"/>
          <w:color w:val="auto"/>
          <w:sz w:val="24"/>
          <w:szCs w:val="24"/>
        </w:rPr>
        <w:t xml:space="preserve">Immunohistochemistry </w:t>
      </w:r>
    </w:p>
    <w:p w14:paraId="4C891151" w14:textId="77777777" w:rsidR="003E475F" w:rsidRDefault="003E475F" w:rsidP="003E475F">
      <w:pPr>
        <w:pStyle w:val="Heading2"/>
        <w:numPr>
          <w:ilvl w:val="0"/>
          <w:numId w:val="0"/>
        </w:numPr>
        <w:contextualSpacing/>
        <w:rPr>
          <w:rFonts w:cs="Calibri"/>
          <w:b w:val="0"/>
          <w:color w:val="auto"/>
          <w:szCs w:val="24"/>
        </w:rPr>
      </w:pPr>
    </w:p>
    <w:p w14:paraId="6D5E7841" w14:textId="1BE1D41F"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Deparaffinize the sections using </w:t>
      </w:r>
      <w:r w:rsidR="003E475F">
        <w:rPr>
          <w:rFonts w:cs="Calibri"/>
          <w:b w:val="0"/>
          <w:color w:val="auto"/>
          <w:szCs w:val="24"/>
        </w:rPr>
        <w:t>step 2.2</w:t>
      </w:r>
      <w:r w:rsidRPr="000E2329">
        <w:rPr>
          <w:rFonts w:cs="Calibri"/>
          <w:b w:val="0"/>
          <w:color w:val="auto"/>
          <w:szCs w:val="24"/>
        </w:rPr>
        <w:t>.</w:t>
      </w:r>
    </w:p>
    <w:p w14:paraId="13B5095A" w14:textId="77777777" w:rsidR="003E475F" w:rsidRPr="003E475F" w:rsidRDefault="003E475F" w:rsidP="003E475F"/>
    <w:p w14:paraId="5C3858A9" w14:textId="73C2E55A"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Place the slides into a solution containing 10 mM sodium citrate buffer </w:t>
      </w:r>
      <w:r w:rsidR="00C03D82" w:rsidRPr="000E2329">
        <w:rPr>
          <w:rFonts w:cs="Calibri"/>
          <w:b w:val="0"/>
          <w:color w:val="auto"/>
          <w:szCs w:val="24"/>
        </w:rPr>
        <w:t xml:space="preserve">with </w:t>
      </w:r>
      <w:r w:rsidRPr="000E2329">
        <w:rPr>
          <w:rFonts w:cs="Calibri"/>
          <w:b w:val="0"/>
          <w:color w:val="auto"/>
          <w:szCs w:val="24"/>
        </w:rPr>
        <w:t>0.05% Tween 20 at pH 6.0 and run an antigen retrieval in a pressure cooker automated at 121</w:t>
      </w:r>
      <w:r w:rsidR="00357830">
        <w:rPr>
          <w:rFonts w:cs="Calibri"/>
          <w:b w:val="0"/>
          <w:color w:val="auto"/>
          <w:szCs w:val="24"/>
        </w:rPr>
        <w:t xml:space="preserve"> °</w:t>
      </w:r>
      <w:r w:rsidRPr="000E2329">
        <w:rPr>
          <w:rFonts w:cs="Calibri"/>
          <w:b w:val="0"/>
          <w:color w:val="auto"/>
          <w:szCs w:val="24"/>
        </w:rPr>
        <w:t xml:space="preserve">C for 2 min. </w:t>
      </w:r>
    </w:p>
    <w:p w14:paraId="6DB40FC3" w14:textId="77777777" w:rsidR="003E475F" w:rsidRPr="003E475F" w:rsidRDefault="003E475F" w:rsidP="003E475F"/>
    <w:p w14:paraId="78AE3FC1" w14:textId="499A4E9C"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Wash sections in phosphate buffered saline (PBS) for 5 min. Do this 3 times. </w:t>
      </w:r>
    </w:p>
    <w:p w14:paraId="3FC68CEA" w14:textId="77777777" w:rsidR="003E475F" w:rsidRPr="003E475F" w:rsidRDefault="003E475F" w:rsidP="003E475F"/>
    <w:p w14:paraId="4FD0D2B0" w14:textId="1A3E1F54"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Block the sections with PBS containing 0.1% Triton X-100 and 10% normal goat serum for 1 h at room temperature.</w:t>
      </w:r>
    </w:p>
    <w:p w14:paraId="5C44A318" w14:textId="77777777" w:rsidR="003E475F" w:rsidRPr="003E475F" w:rsidRDefault="003E475F" w:rsidP="003E475F"/>
    <w:p w14:paraId="192F8248" w14:textId="1F1204BF"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Incubate sections overnight at 4 °C with primary antibodies conjugated to secondary antibodies (Table </w:t>
      </w:r>
      <w:r w:rsidR="000A4465" w:rsidRPr="000E2329">
        <w:rPr>
          <w:rFonts w:cs="Calibri"/>
          <w:b w:val="0"/>
          <w:color w:val="auto"/>
          <w:szCs w:val="24"/>
        </w:rPr>
        <w:t xml:space="preserve">of </w:t>
      </w:r>
      <w:r w:rsidR="00C03D82" w:rsidRPr="000E2329">
        <w:rPr>
          <w:rFonts w:cs="Calibri"/>
          <w:b w:val="0"/>
          <w:color w:val="auto"/>
          <w:szCs w:val="24"/>
        </w:rPr>
        <w:t>M</w:t>
      </w:r>
      <w:r w:rsidR="000A4465" w:rsidRPr="000E2329">
        <w:rPr>
          <w:rFonts w:cs="Calibri"/>
          <w:b w:val="0"/>
          <w:color w:val="auto"/>
          <w:szCs w:val="24"/>
        </w:rPr>
        <w:t>aterials</w:t>
      </w:r>
      <w:r w:rsidRPr="000E2329">
        <w:rPr>
          <w:rFonts w:cs="Calibri"/>
          <w:b w:val="0"/>
          <w:color w:val="auto"/>
          <w:szCs w:val="24"/>
        </w:rPr>
        <w:t xml:space="preserve">). </w:t>
      </w:r>
    </w:p>
    <w:p w14:paraId="114CCAC3" w14:textId="77777777" w:rsidR="003E475F" w:rsidRPr="003E475F" w:rsidRDefault="003E475F" w:rsidP="003E475F"/>
    <w:p w14:paraId="4EA5BD8D" w14:textId="41752027"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Wash sections in PBS for 5 min. Do this 3 times.</w:t>
      </w:r>
    </w:p>
    <w:p w14:paraId="455F4292" w14:textId="77777777" w:rsidR="003E475F" w:rsidRPr="003E475F" w:rsidRDefault="003E475F" w:rsidP="003E475F"/>
    <w:p w14:paraId="4765A94E" w14:textId="237E9067"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lastRenderedPageBreak/>
        <w:t xml:space="preserve">Stain nuclei using </w:t>
      </w:r>
      <w:r w:rsidR="00751E62" w:rsidRPr="00751E62">
        <w:rPr>
          <w:rFonts w:cs="Calibri"/>
          <w:b w:val="0"/>
          <w:color w:val="auto"/>
          <w:szCs w:val="24"/>
        </w:rPr>
        <w:t>4′,6-diamidino-2-phenylindole</w:t>
      </w:r>
      <w:r w:rsidR="00D518C7">
        <w:rPr>
          <w:rFonts w:cs="Calibri"/>
          <w:b w:val="0"/>
          <w:color w:val="auto"/>
          <w:szCs w:val="24"/>
        </w:rPr>
        <w:t xml:space="preserve"> (</w:t>
      </w:r>
      <w:r w:rsidRPr="000E2329">
        <w:rPr>
          <w:rFonts w:cs="Calibri"/>
          <w:b w:val="0"/>
          <w:color w:val="auto"/>
          <w:szCs w:val="24"/>
        </w:rPr>
        <w:t>DAPI</w:t>
      </w:r>
      <w:r w:rsidR="00D518C7">
        <w:rPr>
          <w:rFonts w:cs="Calibri"/>
          <w:b w:val="0"/>
          <w:color w:val="auto"/>
          <w:szCs w:val="24"/>
        </w:rPr>
        <w:t>)</w:t>
      </w:r>
      <w:r w:rsidRPr="000E2329">
        <w:rPr>
          <w:rFonts w:cs="Calibri"/>
          <w:b w:val="0"/>
          <w:color w:val="auto"/>
          <w:szCs w:val="24"/>
        </w:rPr>
        <w:t xml:space="preserve"> for 2 min. </w:t>
      </w:r>
    </w:p>
    <w:p w14:paraId="49768D1E" w14:textId="77777777" w:rsidR="003E475F" w:rsidRPr="003E475F" w:rsidRDefault="003E475F" w:rsidP="003E475F"/>
    <w:p w14:paraId="221D026F" w14:textId="58E91199"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Wash and mount sections using an anti-fade reagent.</w:t>
      </w:r>
    </w:p>
    <w:p w14:paraId="0054FF84" w14:textId="77777777" w:rsidR="003E475F" w:rsidRPr="003E475F" w:rsidRDefault="003E475F" w:rsidP="003E475F"/>
    <w:p w14:paraId="4DF321C8" w14:textId="2EC98F82"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Seal coverslips with nail polish. </w:t>
      </w:r>
    </w:p>
    <w:p w14:paraId="05933749" w14:textId="77777777" w:rsidR="003E475F" w:rsidRPr="003E475F" w:rsidRDefault="003E475F" w:rsidP="003E475F"/>
    <w:p w14:paraId="0363DE1C" w14:textId="192022A7"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Take images using a confocal laser scanning microscope. </w:t>
      </w:r>
    </w:p>
    <w:p w14:paraId="00DE18A5" w14:textId="77777777" w:rsidR="003E475F" w:rsidRPr="003E475F" w:rsidRDefault="003E475F" w:rsidP="003E475F"/>
    <w:p w14:paraId="294C9397" w14:textId="1F7A960B" w:rsidR="00BB35E7" w:rsidRPr="003E475F" w:rsidRDefault="00BB35E7" w:rsidP="008246EA">
      <w:pPr>
        <w:pStyle w:val="Heading1"/>
        <w:numPr>
          <w:ilvl w:val="1"/>
          <w:numId w:val="2"/>
        </w:numPr>
        <w:spacing w:before="0" w:after="0"/>
        <w:ind w:left="0" w:firstLine="0"/>
        <w:contextualSpacing/>
        <w:rPr>
          <w:rFonts w:cs="Calibri"/>
          <w:b w:val="0"/>
          <w:bCs w:val="0"/>
          <w:color w:val="auto"/>
          <w:sz w:val="24"/>
          <w:szCs w:val="24"/>
        </w:rPr>
      </w:pPr>
      <w:r w:rsidRPr="003E475F">
        <w:rPr>
          <w:rFonts w:cs="Calibri"/>
          <w:b w:val="0"/>
          <w:bCs w:val="0"/>
          <w:color w:val="auto"/>
          <w:sz w:val="24"/>
          <w:szCs w:val="24"/>
        </w:rPr>
        <w:t xml:space="preserve">Magnetic </w:t>
      </w:r>
      <w:r w:rsidR="003E475F">
        <w:rPr>
          <w:rFonts w:cs="Calibri"/>
          <w:b w:val="0"/>
          <w:bCs w:val="0"/>
          <w:color w:val="auto"/>
          <w:sz w:val="24"/>
          <w:szCs w:val="24"/>
        </w:rPr>
        <w:t>a</w:t>
      </w:r>
      <w:r w:rsidRPr="003E475F">
        <w:rPr>
          <w:rFonts w:cs="Calibri"/>
          <w:b w:val="0"/>
          <w:bCs w:val="0"/>
          <w:color w:val="auto"/>
          <w:sz w:val="24"/>
          <w:szCs w:val="24"/>
        </w:rPr>
        <w:t>ssay</w:t>
      </w:r>
    </w:p>
    <w:p w14:paraId="4DABF78E" w14:textId="77777777" w:rsidR="003E475F" w:rsidRPr="003E475F" w:rsidRDefault="003E475F" w:rsidP="003E475F"/>
    <w:p w14:paraId="79C6E344" w14:textId="7F0B0B79" w:rsidR="00BB35E7" w:rsidRDefault="00BB35E7" w:rsidP="008246EA">
      <w:pPr>
        <w:pStyle w:val="Heading2"/>
        <w:numPr>
          <w:ilvl w:val="2"/>
          <w:numId w:val="2"/>
        </w:numPr>
        <w:ind w:left="0" w:firstLine="0"/>
        <w:contextualSpacing/>
        <w:rPr>
          <w:rFonts w:cs="Calibri"/>
          <w:b w:val="0"/>
          <w:color w:val="auto"/>
          <w:szCs w:val="24"/>
        </w:rPr>
      </w:pPr>
      <w:r w:rsidRPr="000E2329">
        <w:rPr>
          <w:rFonts w:cs="Calibri"/>
          <w:b w:val="0"/>
          <w:color w:val="auto"/>
          <w:szCs w:val="24"/>
        </w:rPr>
        <w:t xml:space="preserve">Transfer 75 μL of media from each well to a 96-well-u-bottom plate at 72 h. </w:t>
      </w:r>
    </w:p>
    <w:p w14:paraId="65C41EAF" w14:textId="77777777" w:rsidR="003E475F" w:rsidRPr="003E475F" w:rsidRDefault="003E475F" w:rsidP="003E475F"/>
    <w:p w14:paraId="5E09989E" w14:textId="462F5F11" w:rsidR="00BB35E7" w:rsidRPr="000E2329" w:rsidRDefault="000E2329" w:rsidP="008246EA">
      <w:pPr>
        <w:pStyle w:val="Heading2"/>
        <w:numPr>
          <w:ilvl w:val="2"/>
          <w:numId w:val="2"/>
        </w:numPr>
        <w:ind w:left="0" w:firstLine="0"/>
        <w:contextualSpacing/>
        <w:rPr>
          <w:rFonts w:cs="Calibri"/>
          <w:b w:val="0"/>
          <w:color w:val="auto"/>
          <w:szCs w:val="24"/>
        </w:rPr>
      </w:pPr>
      <w:r w:rsidRPr="000E2329">
        <w:rPr>
          <w:rFonts w:cs="Calibri"/>
          <w:b w:val="0"/>
          <w:color w:val="auto"/>
          <w:szCs w:val="24"/>
          <w:highlight w:val="yellow"/>
        </w:rPr>
        <w:t>Analyze the cell supernatant for IL-18, IL-6, IL-</w:t>
      </w:r>
      <w:proofErr w:type="gramStart"/>
      <w:r w:rsidRPr="000E2329">
        <w:rPr>
          <w:rFonts w:cs="Calibri"/>
          <w:b w:val="0"/>
          <w:color w:val="auto"/>
          <w:szCs w:val="24"/>
          <w:highlight w:val="yellow"/>
        </w:rPr>
        <w:t>8</w:t>
      </w:r>
      <w:proofErr w:type="gramEnd"/>
      <w:r w:rsidRPr="000E2329">
        <w:rPr>
          <w:rFonts w:cs="Calibri"/>
          <w:b w:val="0"/>
          <w:color w:val="auto"/>
          <w:szCs w:val="24"/>
          <w:highlight w:val="yellow"/>
        </w:rPr>
        <w:t xml:space="preserve"> and vascular endothelial growth factor (VEGF) after 24 and 72 h using a magnetic assay</w:t>
      </w:r>
      <w:r w:rsidR="00FA7894">
        <w:rPr>
          <w:rFonts w:cs="Calibri"/>
          <w:b w:val="0"/>
          <w:color w:val="auto"/>
          <w:szCs w:val="24"/>
          <w:highlight w:val="yellow"/>
        </w:rPr>
        <w:t xml:space="preserve"> (e.g., Luminex)</w:t>
      </w:r>
      <w:r w:rsidRPr="000E2329">
        <w:rPr>
          <w:rFonts w:cs="Calibri"/>
          <w:b w:val="0"/>
          <w:color w:val="auto"/>
          <w:szCs w:val="24"/>
          <w:highlight w:val="yellow"/>
        </w:rPr>
        <w:t>.</w:t>
      </w:r>
      <w:r w:rsidRPr="000E2329">
        <w:rPr>
          <w:rFonts w:cs="Calibri"/>
          <w:b w:val="0"/>
          <w:color w:val="auto"/>
          <w:szCs w:val="24"/>
        </w:rPr>
        <w:t xml:space="preserve"> </w:t>
      </w:r>
      <w:r w:rsidR="00BB35E7" w:rsidRPr="000E2329">
        <w:rPr>
          <w:rFonts w:cs="Calibri"/>
          <w:b w:val="0"/>
          <w:color w:val="auto"/>
          <w:szCs w:val="24"/>
        </w:rPr>
        <w:t>Follow the manufacturer’s instruction</w:t>
      </w:r>
      <w:r w:rsidR="00C03D82" w:rsidRPr="000E2329">
        <w:rPr>
          <w:rFonts w:cs="Calibri"/>
          <w:b w:val="0"/>
          <w:color w:val="auto"/>
          <w:szCs w:val="24"/>
        </w:rPr>
        <w:t>s</w:t>
      </w:r>
      <w:r w:rsidR="00BB35E7" w:rsidRPr="000E2329">
        <w:rPr>
          <w:rFonts w:cs="Calibri"/>
          <w:b w:val="0"/>
          <w:color w:val="auto"/>
          <w:szCs w:val="24"/>
        </w:rPr>
        <w:t xml:space="preserve"> to conduct the assay</w:t>
      </w:r>
      <w:r w:rsidR="00BB35E7" w:rsidRPr="000E2329">
        <w:rPr>
          <w:rFonts w:cs="Calibri"/>
          <w:b w:val="0"/>
          <w:color w:val="auto"/>
          <w:szCs w:val="24"/>
        </w:rPr>
        <w:fldChar w:fldCharType="begin"/>
      </w:r>
      <w:r w:rsidR="00BB35E7" w:rsidRPr="000E2329">
        <w:rPr>
          <w:rFonts w:cs="Calibri"/>
          <w:b w:val="0"/>
          <w:color w:val="auto"/>
          <w:szCs w:val="24"/>
        </w:rPr>
        <w:instrText xml:space="preserve"> ADDIN EN.CITE &lt;EndNote&gt;&lt;Cite&gt;&lt;Author&gt;R&amp;amp;D Systems&lt;/Author&gt;&lt;Year&gt;2020&lt;/Year&gt;&lt;RecNum&gt;553&lt;/RecNum&gt;&lt;DisplayText&gt;&lt;style face="superscript"&gt;16&lt;/style&gt;&lt;/DisplayText&gt;&lt;record&gt;&lt;rec-number&gt;553&lt;/rec-number&gt;&lt;foreign-keys&gt;&lt;key app="EN" db-id="r00wsaaxdtz9pper22mvedp85f5at22pwv0w" timestamp="1599519543" guid="6f99dc25-1c43-4917-9889-33744ad82e94"&gt;553&lt;/key&gt;&lt;/foreign-keys&gt;&lt;ref-type name="Electronic Book"&gt;44&lt;/ref-type&gt;&lt;contributors&gt;&lt;authors&gt;&lt;author&gt;R&amp;amp;D Systems, Inc&lt;/author&gt;&lt;/authors&gt;&lt;/contributors&gt;&lt;titles&gt;&lt;title&gt;Luminex Assay Human Premixed Multi-Analyte Kit Catalog Number LXSAHM&lt;/title&gt;&lt;/titles&gt;&lt;dates&gt;&lt;year&gt;2020&lt;/year&gt;&lt;/dates&gt;&lt;urls&gt;&lt;related-urls&gt;&lt;url&gt;https://resources.rndsystems.com/pdfs/datasheets/lxsahm.pdf&lt;/url&gt;&lt;/related-urls&gt;&lt;/urls&gt;&lt;access-date&gt;8th September 2020&lt;/access-date&gt;&lt;/record&gt;&lt;/Cite&gt;&lt;/EndNote&gt;</w:instrText>
      </w:r>
      <w:r w:rsidR="00BB35E7" w:rsidRPr="000E2329">
        <w:rPr>
          <w:rFonts w:cs="Calibri"/>
          <w:b w:val="0"/>
          <w:color w:val="auto"/>
          <w:szCs w:val="24"/>
        </w:rPr>
        <w:fldChar w:fldCharType="separate"/>
      </w:r>
      <w:r w:rsidR="00BB35E7" w:rsidRPr="000E2329">
        <w:rPr>
          <w:rFonts w:cs="Calibri"/>
          <w:b w:val="0"/>
          <w:noProof/>
          <w:color w:val="auto"/>
          <w:szCs w:val="24"/>
          <w:vertAlign w:val="superscript"/>
        </w:rPr>
        <w:t>16</w:t>
      </w:r>
      <w:r w:rsidR="00BB35E7" w:rsidRPr="000E2329">
        <w:rPr>
          <w:rFonts w:cs="Calibri"/>
          <w:b w:val="0"/>
          <w:color w:val="auto"/>
          <w:szCs w:val="24"/>
        </w:rPr>
        <w:fldChar w:fldCharType="end"/>
      </w:r>
      <w:r w:rsidR="00BB35E7" w:rsidRPr="000E2329">
        <w:rPr>
          <w:rFonts w:cs="Calibri"/>
          <w:b w:val="0"/>
          <w:color w:val="auto"/>
          <w:szCs w:val="24"/>
        </w:rPr>
        <w:t xml:space="preserve">. </w:t>
      </w:r>
    </w:p>
    <w:p w14:paraId="3130DB69" w14:textId="77777777" w:rsidR="00BB35E7" w:rsidRPr="000E2329" w:rsidRDefault="00BB35E7" w:rsidP="003E475F">
      <w:pPr>
        <w:contextualSpacing/>
        <w:rPr>
          <w:color w:val="auto"/>
        </w:rPr>
      </w:pPr>
    </w:p>
    <w:p w14:paraId="606E4D3D" w14:textId="63903580" w:rsidR="00BB35E7" w:rsidRPr="00357830" w:rsidRDefault="00BB35E7" w:rsidP="003E475F">
      <w:pPr>
        <w:pStyle w:val="NormalWeb"/>
        <w:spacing w:before="0" w:beforeAutospacing="0" w:after="0" w:afterAutospacing="0"/>
        <w:contextualSpacing/>
        <w:rPr>
          <w:b/>
          <w:bCs/>
          <w:color w:val="auto"/>
        </w:rPr>
      </w:pPr>
      <w:r w:rsidRPr="000E2329">
        <w:rPr>
          <w:b/>
          <w:color w:val="auto"/>
        </w:rPr>
        <w:t xml:space="preserve">REPRESENTATIVE RESULTS: </w:t>
      </w:r>
    </w:p>
    <w:p w14:paraId="26B51CC7" w14:textId="0235D883" w:rsidR="00BB35E7" w:rsidRDefault="00BB35E7" w:rsidP="003E475F">
      <w:pPr>
        <w:pStyle w:val="NormalWeb"/>
        <w:spacing w:before="0" w:beforeAutospacing="0" w:after="0" w:afterAutospacing="0"/>
        <w:contextualSpacing/>
        <w:rPr>
          <w:bCs/>
          <w:iCs/>
          <w:color w:val="auto"/>
        </w:rPr>
      </w:pPr>
      <w:r w:rsidRPr="000E2329">
        <w:rPr>
          <w:b/>
          <w:bCs/>
          <w:color w:val="auto"/>
        </w:rPr>
        <w:t>Retinal integrity was preserved in this HORC model</w:t>
      </w:r>
      <w:r w:rsidR="00357830">
        <w:rPr>
          <w:b/>
          <w:bCs/>
          <w:color w:val="auto"/>
        </w:rPr>
        <w:t xml:space="preserve">. </w:t>
      </w:r>
      <w:r w:rsidRPr="00357830">
        <w:rPr>
          <w:bCs/>
          <w:iCs/>
          <w:color w:val="auto"/>
        </w:rPr>
        <w:t xml:space="preserve">Retinal integrity was preserved in the cultured sandwich retinal explants but was lost in </w:t>
      </w:r>
      <w:r w:rsidR="00357830">
        <w:rPr>
          <w:bCs/>
          <w:iCs/>
          <w:color w:val="auto"/>
        </w:rPr>
        <w:t xml:space="preserve">the </w:t>
      </w:r>
      <w:r w:rsidRPr="00357830">
        <w:rPr>
          <w:bCs/>
          <w:iCs/>
          <w:color w:val="auto"/>
        </w:rPr>
        <w:t xml:space="preserve">retina cultured without adjacent structures. H&amp;E was conducted to examine </w:t>
      </w:r>
      <w:r w:rsidR="00C03D82" w:rsidRPr="00357830">
        <w:rPr>
          <w:bCs/>
          <w:iCs/>
          <w:color w:val="auto"/>
        </w:rPr>
        <w:t xml:space="preserve">the </w:t>
      </w:r>
      <w:r w:rsidRPr="00357830">
        <w:rPr>
          <w:bCs/>
          <w:iCs/>
          <w:color w:val="auto"/>
        </w:rPr>
        <w:t>structural integrity of sectioned sandwich retinal explants after 72 h in culture. The sandwich retinal explant</w:t>
      </w:r>
      <w:r w:rsidR="00C03D82" w:rsidRPr="00357830">
        <w:rPr>
          <w:bCs/>
          <w:iCs/>
          <w:color w:val="auto"/>
        </w:rPr>
        <w:t>s</w:t>
      </w:r>
      <w:r w:rsidRPr="00357830">
        <w:rPr>
          <w:bCs/>
          <w:iCs/>
          <w:color w:val="auto"/>
        </w:rPr>
        <w:t xml:space="preserve"> showed preserved integrity and </w:t>
      </w:r>
      <w:r w:rsidR="00C03D82" w:rsidRPr="00357830">
        <w:rPr>
          <w:bCs/>
          <w:iCs/>
          <w:color w:val="auto"/>
        </w:rPr>
        <w:t xml:space="preserve">a </w:t>
      </w:r>
      <w:r w:rsidRPr="00357830">
        <w:rPr>
          <w:bCs/>
          <w:iCs/>
          <w:color w:val="auto"/>
        </w:rPr>
        <w:t>distinct lamellae structure from GCL to ONL with compact nuclei in INL and ONL (</w:t>
      </w:r>
      <w:r w:rsidR="003E475F" w:rsidRPr="00357830">
        <w:rPr>
          <w:b/>
          <w:iCs/>
          <w:color w:val="auto"/>
        </w:rPr>
        <w:t xml:space="preserve">Figure </w:t>
      </w:r>
      <w:r w:rsidRPr="00357830">
        <w:rPr>
          <w:b/>
          <w:iCs/>
          <w:color w:val="auto"/>
        </w:rPr>
        <w:t>4A</w:t>
      </w:r>
      <w:r w:rsidRPr="00357830">
        <w:rPr>
          <w:bCs/>
          <w:iCs/>
          <w:color w:val="auto"/>
        </w:rPr>
        <w:t>). However, disrupted retinal integrity was found at the edges of the same sample, where the retina had detached from the underlying RPE-choroid and sclera, showing reduced retinal thickness and sever loss of nuclei in INL and ONL (</w:t>
      </w:r>
      <w:r w:rsidR="003E475F" w:rsidRPr="00357830">
        <w:rPr>
          <w:b/>
          <w:iCs/>
          <w:color w:val="auto"/>
        </w:rPr>
        <w:t xml:space="preserve">Figure </w:t>
      </w:r>
      <w:r w:rsidRPr="00357830">
        <w:rPr>
          <w:b/>
          <w:iCs/>
          <w:color w:val="auto"/>
        </w:rPr>
        <w:t>4B</w:t>
      </w:r>
      <w:r w:rsidRPr="00357830">
        <w:rPr>
          <w:bCs/>
          <w:iCs/>
          <w:color w:val="auto"/>
        </w:rPr>
        <w:t>).</w:t>
      </w:r>
    </w:p>
    <w:p w14:paraId="1547B0F7" w14:textId="77777777" w:rsidR="00357830" w:rsidRPr="00357830" w:rsidRDefault="00357830" w:rsidP="003E475F">
      <w:pPr>
        <w:pStyle w:val="NormalWeb"/>
        <w:spacing w:before="0" w:beforeAutospacing="0" w:after="0" w:afterAutospacing="0"/>
        <w:contextualSpacing/>
        <w:rPr>
          <w:bCs/>
          <w:iCs/>
          <w:color w:val="auto"/>
        </w:rPr>
      </w:pPr>
    </w:p>
    <w:p w14:paraId="0D1DB884" w14:textId="77777777" w:rsidR="00BB35E7" w:rsidRPr="00357830" w:rsidRDefault="00BB35E7" w:rsidP="003E475F">
      <w:pPr>
        <w:pStyle w:val="NormalWeb"/>
        <w:spacing w:before="0" w:beforeAutospacing="0" w:after="0" w:afterAutospacing="0"/>
        <w:contextualSpacing/>
        <w:rPr>
          <w:b/>
          <w:bCs/>
          <w:iCs/>
          <w:color w:val="auto"/>
        </w:rPr>
      </w:pPr>
      <w:r w:rsidRPr="00357830">
        <w:rPr>
          <w:b/>
          <w:bCs/>
          <w:iCs/>
          <w:color w:val="auto"/>
        </w:rPr>
        <w:t>[Place Figure 4 here]</w:t>
      </w:r>
    </w:p>
    <w:p w14:paraId="483C5899" w14:textId="77777777" w:rsidR="00BB35E7" w:rsidRPr="00357830" w:rsidRDefault="00BB35E7" w:rsidP="003E475F">
      <w:pPr>
        <w:pStyle w:val="NormalWeb"/>
        <w:spacing w:before="0" w:beforeAutospacing="0" w:after="0" w:afterAutospacing="0"/>
        <w:contextualSpacing/>
        <w:rPr>
          <w:bCs/>
          <w:iCs/>
          <w:color w:val="auto"/>
        </w:rPr>
      </w:pPr>
    </w:p>
    <w:p w14:paraId="34D6CEB3" w14:textId="00F9602D" w:rsidR="00BB35E7" w:rsidRDefault="00BB35E7" w:rsidP="003E475F">
      <w:pPr>
        <w:pStyle w:val="NormalWeb"/>
        <w:spacing w:before="0" w:beforeAutospacing="0" w:after="0" w:afterAutospacing="0"/>
        <w:contextualSpacing/>
        <w:rPr>
          <w:bCs/>
          <w:color w:val="auto"/>
        </w:rPr>
      </w:pPr>
      <w:r w:rsidRPr="00357830">
        <w:rPr>
          <w:bCs/>
          <w:iCs/>
          <w:color w:val="auto"/>
        </w:rPr>
        <w:t>Characterization of retinal explants using IHC demonstrated well-preserved retinal integrity even after 72 h in culture. No TUNEL-positive cell nuclei, which mark cellular apoptosis, were found in retinal explants cultured in</w:t>
      </w:r>
      <w:r w:rsidRPr="000E2329">
        <w:rPr>
          <w:bCs/>
          <w:color w:val="auto"/>
        </w:rPr>
        <w:t xml:space="preserve"> basal conditions, demonstrating sustained cellular vitality even after 72 h (</w:t>
      </w:r>
      <w:r w:rsidR="003E475F" w:rsidRPr="00357830">
        <w:rPr>
          <w:b/>
          <w:color w:val="auto"/>
        </w:rPr>
        <w:t xml:space="preserve">Figure </w:t>
      </w:r>
      <w:r w:rsidRPr="00357830">
        <w:rPr>
          <w:b/>
          <w:color w:val="auto"/>
        </w:rPr>
        <w:t>5A-C</w:t>
      </w:r>
      <w:r w:rsidRPr="000E2329">
        <w:rPr>
          <w:bCs/>
          <w:color w:val="auto"/>
        </w:rPr>
        <w:t>). GFAP expression remained localized in GCL and IPL, as seen in normal retinal tissues</w:t>
      </w:r>
      <w:r w:rsidRPr="000E2329">
        <w:rPr>
          <w:bCs/>
          <w:color w:val="auto"/>
        </w:rPr>
        <w:fldChar w:fldCharType="begin">
          <w:fldData xml:space="preserve">PEVuZE5vdGU+PENpdGU+PEF1dGhvcj5OYWthemF3YTwvQXV0aG9yPjxZZWFyPjIwMDc8L1llYXI+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</w:fldData>
        </w:fldChar>
      </w:r>
      <w:r w:rsidR="0094042F" w:rsidRPr="000E2329">
        <w:rPr>
          <w:bCs/>
          <w:color w:val="auto"/>
        </w:rPr>
        <w:instrText xml:space="preserve"> ADDIN EN.CITE </w:instrText>
      </w:r>
      <w:r w:rsidR="0094042F" w:rsidRPr="000E2329">
        <w:rPr>
          <w:bCs/>
          <w:color w:val="auto"/>
        </w:rPr>
        <w:fldChar w:fldCharType="begin">
          <w:fldData xml:space="preserve">PEVuZE5vdGU+PENpdGU+PEF1dGhvcj5OYWthemF3YTwvQXV0aG9yPjxZZWFyPjIwMDc8L1llYXI+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</w:fldData>
        </w:fldChar>
      </w:r>
      <w:r w:rsidR="0094042F" w:rsidRPr="000E2329">
        <w:rPr>
          <w:bCs/>
          <w:color w:val="auto"/>
        </w:rPr>
        <w:instrText xml:space="preserve"> ADDIN EN.CITE.DATA </w:instrText>
      </w:r>
      <w:r w:rsidR="0094042F" w:rsidRPr="000E2329">
        <w:rPr>
          <w:bCs/>
          <w:color w:val="auto"/>
        </w:rPr>
      </w:r>
      <w:r w:rsidR="0094042F" w:rsidRPr="000E2329">
        <w:rPr>
          <w:bCs/>
          <w:color w:val="auto"/>
        </w:rPr>
        <w:fldChar w:fldCharType="end"/>
      </w:r>
      <w:r w:rsidRPr="000E2329">
        <w:rPr>
          <w:bCs/>
          <w:color w:val="auto"/>
        </w:rPr>
      </w:r>
      <w:r w:rsidRPr="000E2329">
        <w:rPr>
          <w:bCs/>
          <w:color w:val="auto"/>
        </w:rPr>
        <w:fldChar w:fldCharType="separate"/>
      </w:r>
      <w:r w:rsidRPr="000E2329">
        <w:rPr>
          <w:bCs/>
          <w:noProof/>
          <w:color w:val="auto"/>
          <w:vertAlign w:val="superscript"/>
        </w:rPr>
        <w:t>17,18</w:t>
      </w:r>
      <w:r w:rsidRPr="000E2329">
        <w:rPr>
          <w:bCs/>
          <w:color w:val="auto"/>
        </w:rPr>
        <w:fldChar w:fldCharType="end"/>
      </w:r>
      <w:r w:rsidRPr="000E2329">
        <w:rPr>
          <w:bCs/>
          <w:color w:val="auto"/>
        </w:rPr>
        <w:t xml:space="preserve">. There was no glial fibrosis, a sign of </w:t>
      </w:r>
      <w:r w:rsidRPr="000E2329">
        <w:rPr>
          <w:color w:val="auto"/>
        </w:rPr>
        <w:t xml:space="preserve">Müller </w:t>
      </w:r>
      <w:r w:rsidRPr="000E2329">
        <w:rPr>
          <w:bCs/>
          <w:color w:val="auto"/>
        </w:rPr>
        <w:t>cell activation and proliferation in response to retinal inflammation, which would otherwise be identified as upregulated GFAP expression that extends into</w:t>
      </w:r>
      <w:r w:rsidR="00C03D82" w:rsidRPr="000E2329">
        <w:rPr>
          <w:bCs/>
          <w:color w:val="auto"/>
        </w:rPr>
        <w:t xml:space="preserve"> the</w:t>
      </w:r>
      <w:r w:rsidRPr="000E2329">
        <w:rPr>
          <w:bCs/>
          <w:color w:val="auto"/>
        </w:rPr>
        <w:t xml:space="preserve"> ONL</w:t>
      </w:r>
      <w:r w:rsidRPr="000E2329">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0E2329">
        <w:rPr>
          <w:color w:val="auto"/>
        </w:rPr>
        <w:instrText xml:space="preserve"> ADDIN EN.CITE </w:instrText>
      </w:r>
      <w:r w:rsidR="0094042F" w:rsidRPr="000E2329">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0E2329">
        <w:rPr>
          <w:color w:val="auto"/>
        </w:rPr>
        <w:instrText xml:space="preserve"> ADDIN EN.CITE.DATA </w:instrText>
      </w:r>
      <w:r w:rsidR="0094042F" w:rsidRPr="000E2329">
        <w:rPr>
          <w:color w:val="auto"/>
        </w:rPr>
      </w:r>
      <w:r w:rsidR="0094042F" w:rsidRPr="000E2329">
        <w:rPr>
          <w:color w:val="auto"/>
        </w:rPr>
        <w:fldChar w:fldCharType="end"/>
      </w:r>
      <w:r w:rsidRPr="000E2329">
        <w:rPr>
          <w:color w:val="auto"/>
        </w:rPr>
      </w:r>
      <w:r w:rsidRPr="000E2329">
        <w:rPr>
          <w:color w:val="auto"/>
        </w:rPr>
        <w:fldChar w:fldCharType="separate"/>
      </w:r>
      <w:r w:rsidRPr="000E2329">
        <w:rPr>
          <w:noProof/>
          <w:color w:val="auto"/>
          <w:vertAlign w:val="superscript"/>
        </w:rPr>
        <w:t>10-12</w:t>
      </w:r>
      <w:r w:rsidRPr="000E2329">
        <w:rPr>
          <w:color w:val="auto"/>
        </w:rPr>
        <w:fldChar w:fldCharType="end"/>
      </w:r>
      <w:r w:rsidRPr="000E2329">
        <w:rPr>
          <w:bCs/>
          <w:color w:val="auto"/>
        </w:rPr>
        <w:t>(</w:t>
      </w:r>
      <w:r w:rsidR="003E475F" w:rsidRPr="00357830">
        <w:rPr>
          <w:b/>
          <w:color w:val="auto"/>
        </w:rPr>
        <w:t xml:space="preserve">Figure </w:t>
      </w:r>
      <w:r w:rsidRPr="00357830">
        <w:rPr>
          <w:b/>
          <w:color w:val="auto"/>
        </w:rPr>
        <w:t>5D-F</w:t>
      </w:r>
      <w:r w:rsidRPr="000E2329">
        <w:rPr>
          <w:bCs/>
          <w:color w:val="auto"/>
        </w:rPr>
        <w:t xml:space="preserve">). Vimentin labelling (red) was highly expressed </w:t>
      </w:r>
      <w:r w:rsidR="00C03D82" w:rsidRPr="000E2329">
        <w:rPr>
          <w:bCs/>
          <w:color w:val="auto"/>
        </w:rPr>
        <w:t xml:space="preserve">from </w:t>
      </w:r>
      <w:r w:rsidRPr="000E2329">
        <w:rPr>
          <w:bCs/>
          <w:color w:val="auto"/>
        </w:rPr>
        <w:t>GCL to ONL, showing preserved Müller cell integrity, as seen in normal retinal tissues</w:t>
      </w:r>
      <w:r w:rsidR="00357830">
        <w:rPr>
          <w:bCs/>
          <w:color w:val="auto"/>
        </w:rPr>
        <w:t xml:space="preserve"> </w:t>
      </w:r>
      <w:r w:rsidRPr="000E2329">
        <w:rPr>
          <w:bCs/>
          <w:color w:val="auto"/>
        </w:rPr>
        <w:t>(</w:t>
      </w:r>
      <w:r w:rsidR="003E475F" w:rsidRPr="00357830">
        <w:rPr>
          <w:b/>
          <w:color w:val="auto"/>
        </w:rPr>
        <w:t xml:space="preserve">Figure </w:t>
      </w:r>
      <w:r w:rsidRPr="00357830">
        <w:rPr>
          <w:b/>
          <w:color w:val="auto"/>
        </w:rPr>
        <w:t>5G-I</w:t>
      </w:r>
      <w:r w:rsidRPr="000E2329">
        <w:rPr>
          <w:bCs/>
          <w:color w:val="auto"/>
        </w:rPr>
        <w:t>).</w:t>
      </w:r>
      <w:r w:rsidR="003E475F">
        <w:rPr>
          <w:bCs/>
          <w:color w:val="auto"/>
        </w:rPr>
        <w:t xml:space="preserve"> </w:t>
      </w:r>
    </w:p>
    <w:p w14:paraId="09BFAB5B" w14:textId="77777777" w:rsidR="00357830" w:rsidRPr="000E2329" w:rsidRDefault="00357830" w:rsidP="003E475F">
      <w:pPr>
        <w:pStyle w:val="NormalWeb"/>
        <w:spacing w:before="0" w:beforeAutospacing="0" w:after="0" w:afterAutospacing="0"/>
        <w:contextualSpacing/>
        <w:rPr>
          <w:color w:val="auto"/>
        </w:rPr>
      </w:pPr>
    </w:p>
    <w:p w14:paraId="2FC46ABE" w14:textId="77777777" w:rsidR="00BB35E7" w:rsidRPr="000E2329" w:rsidRDefault="00BB35E7" w:rsidP="003E475F">
      <w:pPr>
        <w:contextualSpacing/>
        <w:rPr>
          <w:b/>
          <w:color w:val="auto"/>
        </w:rPr>
      </w:pPr>
      <w:r w:rsidRPr="000E2329">
        <w:rPr>
          <w:b/>
          <w:color w:val="auto"/>
        </w:rPr>
        <w:t>[Place Figure 5 here]</w:t>
      </w:r>
    </w:p>
    <w:p w14:paraId="1D3FB9F7" w14:textId="77777777" w:rsidR="00BB35E7" w:rsidRPr="000E2329" w:rsidRDefault="00BB35E7" w:rsidP="003E475F">
      <w:pPr>
        <w:pStyle w:val="NormalWeb"/>
        <w:spacing w:before="0" w:beforeAutospacing="0" w:after="0" w:afterAutospacing="0"/>
        <w:contextualSpacing/>
        <w:rPr>
          <w:bCs/>
          <w:color w:val="auto"/>
        </w:rPr>
      </w:pPr>
    </w:p>
    <w:p w14:paraId="26A7FCA8" w14:textId="43C0D897" w:rsidR="00BB35E7" w:rsidRDefault="00BB35E7" w:rsidP="003E475F">
      <w:pPr>
        <w:pStyle w:val="NormalWeb"/>
        <w:spacing w:before="0" w:beforeAutospacing="0" w:after="0" w:afterAutospacing="0"/>
        <w:contextualSpacing/>
        <w:rPr>
          <w:bCs/>
          <w:iCs/>
          <w:color w:val="auto"/>
        </w:rPr>
      </w:pPr>
      <w:r w:rsidRPr="000E2329">
        <w:rPr>
          <w:b/>
          <w:bCs/>
          <w:color w:val="auto"/>
        </w:rPr>
        <w:t xml:space="preserve">A DR model was developed by inducing sandwich retinal explants in HG and </w:t>
      </w:r>
      <w:r w:rsidR="000F6191" w:rsidRPr="000E2329">
        <w:rPr>
          <w:b/>
          <w:bCs/>
          <w:color w:val="auto"/>
        </w:rPr>
        <w:t>Cyt</w:t>
      </w:r>
      <w:r w:rsidR="00357830">
        <w:rPr>
          <w:b/>
          <w:bCs/>
          <w:color w:val="auto"/>
        </w:rPr>
        <w:t xml:space="preserve">. </w:t>
      </w:r>
      <w:r w:rsidRPr="00357830">
        <w:rPr>
          <w:bCs/>
          <w:iCs/>
          <w:color w:val="auto"/>
        </w:rPr>
        <w:t xml:space="preserve">HG and </w:t>
      </w:r>
      <w:r w:rsidR="000F6191" w:rsidRPr="00357830">
        <w:rPr>
          <w:bCs/>
          <w:iCs/>
          <w:color w:val="auto"/>
        </w:rPr>
        <w:t>Cyt</w:t>
      </w:r>
      <w:r w:rsidRPr="00357830">
        <w:rPr>
          <w:bCs/>
          <w:iCs/>
          <w:color w:val="auto"/>
        </w:rPr>
        <w:t>, IL-1</w:t>
      </w:r>
      <w:r w:rsidRPr="00357830">
        <w:rPr>
          <w:bCs/>
          <w:iCs/>
          <w:color w:val="auto"/>
        </w:rPr>
        <w:sym w:font="Symbol" w:char="F062"/>
      </w:r>
      <w:r w:rsidRPr="00357830">
        <w:rPr>
          <w:bCs/>
          <w:iCs/>
          <w:color w:val="auto"/>
        </w:rPr>
        <w:t xml:space="preserve"> and TNF-</w:t>
      </w:r>
      <w:r w:rsidRPr="00357830">
        <w:rPr>
          <w:bCs/>
          <w:iCs/>
          <w:color w:val="auto"/>
        </w:rPr>
        <w:sym w:font="Symbol" w:char="F061"/>
      </w:r>
      <w:r w:rsidR="00C03D82" w:rsidRPr="00357830">
        <w:rPr>
          <w:bCs/>
          <w:iCs/>
          <w:color w:val="auto"/>
        </w:rPr>
        <w:t>,</w:t>
      </w:r>
      <w:r w:rsidRPr="00357830">
        <w:rPr>
          <w:bCs/>
          <w:iCs/>
          <w:color w:val="auto"/>
        </w:rPr>
        <w:t xml:space="preserve"> increased the secretion of IL-18, VEGF, IL-</w:t>
      </w:r>
      <w:proofErr w:type="gramStart"/>
      <w:r w:rsidRPr="00357830">
        <w:rPr>
          <w:bCs/>
          <w:iCs/>
          <w:color w:val="auto"/>
        </w:rPr>
        <w:t>6</w:t>
      </w:r>
      <w:proofErr w:type="gramEnd"/>
      <w:r w:rsidRPr="00357830">
        <w:rPr>
          <w:bCs/>
          <w:iCs/>
          <w:color w:val="auto"/>
        </w:rPr>
        <w:t xml:space="preserve"> and IL-8 relative to baseline levels.</w:t>
      </w:r>
      <w:r w:rsidR="00357830" w:rsidRPr="00357830">
        <w:rPr>
          <w:bCs/>
          <w:iCs/>
          <w:color w:val="auto"/>
        </w:rPr>
        <w:t xml:space="preserve"> </w:t>
      </w:r>
      <w:r w:rsidRPr="00357830">
        <w:rPr>
          <w:bCs/>
          <w:iCs/>
          <w:color w:val="auto"/>
        </w:rPr>
        <w:t xml:space="preserve">A magnetic assay was used to measure </w:t>
      </w:r>
      <w:r w:rsidR="000F6191" w:rsidRPr="00357830">
        <w:rPr>
          <w:bCs/>
          <w:iCs/>
          <w:color w:val="auto"/>
        </w:rPr>
        <w:t>Cyt</w:t>
      </w:r>
      <w:r w:rsidRPr="00357830">
        <w:rPr>
          <w:bCs/>
          <w:iCs/>
          <w:color w:val="auto"/>
        </w:rPr>
        <w:t xml:space="preserve"> IL-18, VEGF, IL-</w:t>
      </w:r>
      <w:proofErr w:type="gramStart"/>
      <w:r w:rsidRPr="00357830">
        <w:rPr>
          <w:bCs/>
          <w:iCs/>
          <w:color w:val="auto"/>
        </w:rPr>
        <w:t>6</w:t>
      </w:r>
      <w:proofErr w:type="gramEnd"/>
      <w:r w:rsidRPr="00357830">
        <w:rPr>
          <w:bCs/>
          <w:iCs/>
          <w:color w:val="auto"/>
        </w:rPr>
        <w:t xml:space="preserve"> and IL-8 secreted by retinal explants after culturing for 24 and 72 h under HG </w:t>
      </w:r>
      <w:r w:rsidR="00C03D82" w:rsidRPr="00357830">
        <w:rPr>
          <w:bCs/>
          <w:iCs/>
          <w:color w:val="auto"/>
        </w:rPr>
        <w:t>+Cyt</w:t>
      </w:r>
      <w:r w:rsidRPr="00357830">
        <w:rPr>
          <w:bCs/>
          <w:iCs/>
          <w:color w:val="auto"/>
        </w:rPr>
        <w:t xml:space="preserve"> conditions (</w:t>
      </w:r>
      <w:r w:rsidR="003E475F" w:rsidRPr="00357830">
        <w:rPr>
          <w:b/>
          <w:iCs/>
          <w:color w:val="auto"/>
        </w:rPr>
        <w:t xml:space="preserve">Figure </w:t>
      </w:r>
      <w:r w:rsidRPr="00357830">
        <w:rPr>
          <w:b/>
          <w:iCs/>
          <w:color w:val="auto"/>
        </w:rPr>
        <w:t>6</w:t>
      </w:r>
      <w:r w:rsidRPr="00357830">
        <w:rPr>
          <w:bCs/>
          <w:iCs/>
          <w:color w:val="auto"/>
        </w:rPr>
        <w:t xml:space="preserve">). To minimize inter-donor </w:t>
      </w:r>
      <w:r w:rsidRPr="00357830">
        <w:rPr>
          <w:bCs/>
          <w:iCs/>
          <w:color w:val="auto"/>
        </w:rPr>
        <w:lastRenderedPageBreak/>
        <w:t xml:space="preserve">differences, secreted cytokine levels were compared to baseline (indicated by the dotted red line), represented by cytokine levels secreted by the sandwich explants from the same donor but cultured in normal medium (prepared in step </w:t>
      </w:r>
      <w:r w:rsidR="00357830">
        <w:rPr>
          <w:bCs/>
          <w:iCs/>
          <w:color w:val="auto"/>
        </w:rPr>
        <w:t>1.4</w:t>
      </w:r>
      <w:r w:rsidRPr="00357830">
        <w:rPr>
          <w:bCs/>
          <w:iCs/>
          <w:color w:val="auto"/>
        </w:rPr>
        <w:t>). After 24 h, secreted IL-18, VEGF, IL-</w:t>
      </w:r>
      <w:proofErr w:type="gramStart"/>
      <w:r w:rsidRPr="00357830">
        <w:rPr>
          <w:bCs/>
          <w:iCs/>
          <w:color w:val="auto"/>
        </w:rPr>
        <w:t>6</w:t>
      </w:r>
      <w:proofErr w:type="gramEnd"/>
      <w:r w:rsidRPr="00357830">
        <w:rPr>
          <w:bCs/>
          <w:iCs/>
          <w:color w:val="auto"/>
        </w:rPr>
        <w:t xml:space="preserve"> and IL-8 levels increased significantly relative to baseline. After 72 h, only IL-18 and VEGF levels remained significantly elevated, whereas no significant difference was found in IL-6 and IL-8 levels compared to baseline. </w:t>
      </w:r>
    </w:p>
    <w:p w14:paraId="158F9E69" w14:textId="77777777" w:rsidR="00357830" w:rsidRPr="00357830" w:rsidRDefault="00357830" w:rsidP="003E475F">
      <w:pPr>
        <w:pStyle w:val="NormalWeb"/>
        <w:spacing w:before="0" w:beforeAutospacing="0" w:after="0" w:afterAutospacing="0"/>
        <w:contextualSpacing/>
        <w:rPr>
          <w:bCs/>
          <w:iCs/>
          <w:color w:val="auto"/>
        </w:rPr>
      </w:pPr>
    </w:p>
    <w:p w14:paraId="15947E31" w14:textId="77777777" w:rsidR="00BB35E7" w:rsidRPr="000E2329" w:rsidRDefault="00BB35E7" w:rsidP="003E475F">
      <w:pPr>
        <w:pStyle w:val="NormalWeb"/>
        <w:spacing w:before="0" w:beforeAutospacing="0" w:after="0" w:afterAutospacing="0"/>
        <w:contextualSpacing/>
        <w:rPr>
          <w:b/>
          <w:bCs/>
          <w:color w:val="auto"/>
        </w:rPr>
      </w:pPr>
      <w:r w:rsidRPr="000E2329">
        <w:rPr>
          <w:b/>
          <w:bCs/>
          <w:color w:val="auto"/>
        </w:rPr>
        <w:t>[Place Figure 6 here]</w:t>
      </w:r>
    </w:p>
    <w:p w14:paraId="7CB9EA60" w14:textId="77777777" w:rsidR="00BB35E7" w:rsidRPr="000E2329" w:rsidRDefault="00BB35E7" w:rsidP="003E475F">
      <w:pPr>
        <w:pStyle w:val="NormalWeb"/>
        <w:spacing w:before="0" w:beforeAutospacing="0" w:after="0" w:afterAutospacing="0"/>
        <w:contextualSpacing/>
        <w:rPr>
          <w:bCs/>
          <w:color w:val="auto"/>
        </w:rPr>
      </w:pPr>
    </w:p>
    <w:p w14:paraId="03615725" w14:textId="666A40FE" w:rsidR="00BB35E7" w:rsidRPr="000E2329" w:rsidRDefault="00BB35E7" w:rsidP="003E475F">
      <w:pPr>
        <w:contextualSpacing/>
        <w:rPr>
          <w:color w:val="auto"/>
        </w:rPr>
      </w:pPr>
      <w:r w:rsidRPr="000E2329">
        <w:rPr>
          <w:b/>
          <w:color w:val="auto"/>
        </w:rPr>
        <w:t>FIGURE AND TABLE LEGENDS</w:t>
      </w:r>
      <w:r w:rsidR="000E5F8B" w:rsidRPr="000E2329">
        <w:rPr>
          <w:b/>
          <w:color w:val="auto"/>
        </w:rPr>
        <w:t>:</w:t>
      </w:r>
    </w:p>
    <w:p w14:paraId="4858DA11" w14:textId="77777777" w:rsidR="00BB35E7" w:rsidRPr="000E2329" w:rsidRDefault="00BB35E7" w:rsidP="003E475F">
      <w:pPr>
        <w:contextualSpacing/>
        <w:rPr>
          <w:color w:val="auto"/>
        </w:rPr>
      </w:pPr>
    </w:p>
    <w:p w14:paraId="0C2A4DDB" w14:textId="5136A893" w:rsidR="000E5F8B" w:rsidRPr="00357830" w:rsidRDefault="003E475F" w:rsidP="003E475F">
      <w:pPr>
        <w:contextualSpacing/>
        <w:rPr>
          <w:color w:val="auto"/>
        </w:rPr>
      </w:pPr>
      <w:r>
        <w:rPr>
          <w:b/>
          <w:color w:val="auto"/>
        </w:rPr>
        <w:t xml:space="preserve">Figure </w:t>
      </w:r>
      <w:r w:rsidR="000E5F8B" w:rsidRPr="000E2329">
        <w:rPr>
          <w:b/>
          <w:color w:val="auto"/>
        </w:rPr>
        <w:t>1</w:t>
      </w:r>
      <w:r w:rsidR="000E5F8B" w:rsidRPr="000E2329">
        <w:rPr>
          <w:color w:val="auto"/>
        </w:rPr>
        <w:t xml:space="preserve">: </w:t>
      </w:r>
      <w:r w:rsidR="000E5F8B" w:rsidRPr="00357830">
        <w:rPr>
          <w:b/>
          <w:bCs/>
          <w:color w:val="auto"/>
        </w:rPr>
        <w:t xml:space="preserve">Posterior ocular structures of the human eye. </w:t>
      </w:r>
      <w:r w:rsidR="000E5F8B" w:rsidRPr="000E2329">
        <w:rPr>
          <w:color w:val="auto"/>
        </w:rPr>
        <w:t xml:space="preserve">Anterior to posterior, the retinal layers are: nerve fiber layer (NFL), ganglion cell layer (GCL), inner plexiform layer (IPL), inner nuclear layer (INL), outer plexiform layer (OPL), outer nuclear layer (ONL), photoreceptor inner segment (IS), and photoreceptor outer layer (OS). Cells within the retina include ganglion cells (blue), amacrine cells (yellow), bipolar cells (red), horizontal cells (purple), rod photoreceptors (pink) and cone photoreceptors (green). The vitreous is located </w:t>
      </w:r>
      <w:r w:rsidR="000E5F8B" w:rsidRPr="00357830">
        <w:rPr>
          <w:color w:val="auto"/>
        </w:rPr>
        <w:t>anterior to the retina. The RPE, Bruch’s membrane, choroid and sclera are located posterior to the retina.</w:t>
      </w:r>
      <w:r w:rsidR="00392033" w:rsidRPr="00357830">
        <w:t xml:space="preserve"> </w:t>
      </w:r>
      <w:r w:rsidR="00392033" w:rsidRPr="00357830">
        <w:rPr>
          <w:color w:val="auto"/>
        </w:rPr>
        <w:t>Note that the retinal image shown is only a schematic representation of the retina and the ratio of cells/retinal connectivity within each layer may not be indicative of the in vivo</w:t>
      </w:r>
      <w:r w:rsidR="00392033" w:rsidRPr="00357830">
        <w:rPr>
          <w:i/>
          <w:iCs/>
          <w:color w:val="auto"/>
        </w:rPr>
        <w:t xml:space="preserve"> </w:t>
      </w:r>
      <w:r w:rsidR="00392033" w:rsidRPr="00357830">
        <w:rPr>
          <w:color w:val="auto"/>
        </w:rPr>
        <w:t>setting.</w:t>
      </w:r>
    </w:p>
    <w:p w14:paraId="59162355" w14:textId="7D685D4C" w:rsidR="000E5F8B" w:rsidRPr="00357830" w:rsidRDefault="000E5F8B" w:rsidP="003E475F">
      <w:pPr>
        <w:contextualSpacing/>
        <w:rPr>
          <w:b/>
          <w:color w:val="auto"/>
        </w:rPr>
      </w:pPr>
    </w:p>
    <w:p w14:paraId="1E1F0ACA" w14:textId="72E2405F" w:rsidR="000902C0" w:rsidRPr="00357830" w:rsidRDefault="003E475F" w:rsidP="003E475F">
      <w:pPr>
        <w:contextualSpacing/>
        <w:rPr>
          <w:color w:val="auto"/>
        </w:rPr>
      </w:pPr>
      <w:r w:rsidRPr="00357830">
        <w:rPr>
          <w:b/>
          <w:color w:val="auto"/>
        </w:rPr>
        <w:t xml:space="preserve">Figure </w:t>
      </w:r>
      <w:r w:rsidR="000902C0" w:rsidRPr="00357830">
        <w:rPr>
          <w:b/>
          <w:color w:val="auto"/>
        </w:rPr>
        <w:t>2:</w:t>
      </w:r>
      <w:r w:rsidR="000902C0" w:rsidRPr="00357830">
        <w:rPr>
          <w:color w:val="auto"/>
        </w:rPr>
        <w:t xml:space="preserve"> </w:t>
      </w:r>
      <w:r w:rsidR="000902C0" w:rsidRPr="00357830">
        <w:rPr>
          <w:b/>
          <w:bCs/>
          <w:color w:val="auto"/>
        </w:rPr>
        <w:t>Images showing the procedure for collecting the sandwich retinal explants.</w:t>
      </w:r>
      <w:r w:rsidR="000902C0" w:rsidRPr="00357830">
        <w:rPr>
          <w:color w:val="auto"/>
        </w:rPr>
        <w:t xml:space="preserve"> For explant preparation, use dissecting scissors with one sharp tip and one blunt </w:t>
      </w:r>
      <w:r w:rsidR="00C03D82" w:rsidRPr="00357830">
        <w:rPr>
          <w:color w:val="auto"/>
        </w:rPr>
        <w:t>end</w:t>
      </w:r>
      <w:r w:rsidR="000902C0" w:rsidRPr="00357830">
        <w:rPr>
          <w:color w:val="auto"/>
        </w:rPr>
        <w:t>, with the blunt end facing the inside of the globe to reduce tissue damage during incision. Also use forceps with blunt ends to avoid scratching to the intraocular tissues during handling. Using surgical scissors, with the blunt end facing the inside, cut along the limbus to remove the iris and lens (</w:t>
      </w:r>
      <w:r w:rsidR="000902C0" w:rsidRPr="00357830">
        <w:rPr>
          <w:b/>
          <w:bCs/>
          <w:color w:val="auto"/>
        </w:rPr>
        <w:t>A-C</w:t>
      </w:r>
      <w:r w:rsidR="000902C0" w:rsidRPr="00357830">
        <w:rPr>
          <w:color w:val="auto"/>
        </w:rPr>
        <w:t>). The ONH can be located if looking straight into the opened eyecup (</w:t>
      </w:r>
      <w:r w:rsidR="000902C0" w:rsidRPr="00357830">
        <w:rPr>
          <w:b/>
          <w:bCs/>
          <w:color w:val="auto"/>
        </w:rPr>
        <w:t>D</w:t>
      </w:r>
      <w:r w:rsidR="000902C0" w:rsidRPr="00357830">
        <w:rPr>
          <w:color w:val="auto"/>
        </w:rPr>
        <w:t>). Using forceps with blunt tips, hold the sclera to stabilize the globe (</w:t>
      </w:r>
      <w:r w:rsidR="000902C0" w:rsidRPr="00357830">
        <w:rPr>
          <w:b/>
          <w:bCs/>
          <w:color w:val="auto"/>
        </w:rPr>
        <w:t>E</w:t>
      </w:r>
      <w:r w:rsidR="000902C0" w:rsidRPr="00357830">
        <w:rPr>
          <w:color w:val="auto"/>
        </w:rPr>
        <w:t>). Divide the globe vertically into two halves by making two deep incisions towards the ONH but do not cut through the ONH. Repeat this along the horizontal meridian (</w:t>
      </w:r>
      <w:r w:rsidR="000902C0" w:rsidRPr="00357830">
        <w:rPr>
          <w:b/>
          <w:bCs/>
          <w:color w:val="auto"/>
        </w:rPr>
        <w:t>G</w:t>
      </w:r>
      <w:r w:rsidR="000902C0" w:rsidRPr="00357830">
        <w:rPr>
          <w:color w:val="auto"/>
        </w:rPr>
        <w:t>). Apply blunt forceps at the sclera and gently open the globe to a clover shape (</w:t>
      </w:r>
      <w:r w:rsidR="000902C0" w:rsidRPr="00357830">
        <w:rPr>
          <w:b/>
          <w:bCs/>
          <w:color w:val="auto"/>
        </w:rPr>
        <w:t>H-K</w:t>
      </w:r>
      <w:r w:rsidR="000902C0" w:rsidRPr="00357830">
        <w:rPr>
          <w:color w:val="auto"/>
        </w:rPr>
        <w:t>). Use forceps to carefully manipulate the vitreous to smoothen the folded retina, as the vitreous tugs onto the retina, but do not touch the retina directly (</w:t>
      </w:r>
      <w:r w:rsidR="000902C0" w:rsidRPr="00357830">
        <w:rPr>
          <w:b/>
          <w:bCs/>
          <w:color w:val="auto"/>
        </w:rPr>
        <w:t>I</w:t>
      </w:r>
      <w:r w:rsidR="000902C0" w:rsidRPr="00357830">
        <w:rPr>
          <w:color w:val="auto"/>
        </w:rPr>
        <w:t xml:space="preserve">). Remove the vitreous if it is causing retinal detachment or folding (not shown in </w:t>
      </w:r>
      <w:r w:rsidRPr="00357830">
        <w:rPr>
          <w:b/>
          <w:bCs/>
          <w:color w:val="auto"/>
        </w:rPr>
        <w:t xml:space="preserve">Figure </w:t>
      </w:r>
      <w:r w:rsidR="000902C0" w:rsidRPr="00357830">
        <w:rPr>
          <w:b/>
          <w:bCs/>
          <w:color w:val="auto"/>
        </w:rPr>
        <w:t>2</w:t>
      </w:r>
      <w:r w:rsidR="000902C0" w:rsidRPr="00357830">
        <w:rPr>
          <w:color w:val="auto"/>
        </w:rPr>
        <w:t xml:space="preserve"> as the transparent vitreous is not well captured on photos). Locate areas where the retina is flat and extract retinal explants using </w:t>
      </w:r>
      <w:r w:rsidR="00C03D82" w:rsidRPr="00357830">
        <w:rPr>
          <w:color w:val="auto"/>
        </w:rPr>
        <w:t xml:space="preserve">a </w:t>
      </w:r>
      <w:r w:rsidR="000902C0" w:rsidRPr="00357830">
        <w:rPr>
          <w:color w:val="auto"/>
        </w:rPr>
        <w:t>surgical trephine (</w:t>
      </w:r>
      <w:r w:rsidR="000902C0" w:rsidRPr="00357830">
        <w:rPr>
          <w:b/>
          <w:bCs/>
          <w:color w:val="auto"/>
        </w:rPr>
        <w:t>L</w:t>
      </w:r>
      <w:r w:rsidR="000902C0" w:rsidRPr="00357830">
        <w:rPr>
          <w:color w:val="auto"/>
        </w:rPr>
        <w:t>). Applying forceps at the sclera, carefully transfer the retinal explants into the pre-prepared culture medium (</w:t>
      </w:r>
      <w:proofErr w:type="gramStart"/>
      <w:r w:rsidR="000902C0" w:rsidRPr="00357830">
        <w:rPr>
          <w:b/>
          <w:bCs/>
          <w:color w:val="auto"/>
        </w:rPr>
        <w:t>M,N</w:t>
      </w:r>
      <w:proofErr w:type="gramEnd"/>
      <w:r w:rsidR="000902C0" w:rsidRPr="00357830">
        <w:rPr>
          <w:color w:val="auto"/>
        </w:rPr>
        <w:t xml:space="preserve">). The entire sandwich explant should sink to the bottom of the well due to </w:t>
      </w:r>
      <w:r w:rsidR="004D2029" w:rsidRPr="00357830">
        <w:rPr>
          <w:color w:val="auto"/>
        </w:rPr>
        <w:t>its</w:t>
      </w:r>
      <w:r w:rsidR="000902C0" w:rsidRPr="00357830">
        <w:rPr>
          <w:color w:val="auto"/>
        </w:rPr>
        <w:t xml:space="preserve"> weight, therefore each explant is submersed in the medium (</w:t>
      </w:r>
      <w:r w:rsidR="000902C0" w:rsidRPr="00357830">
        <w:rPr>
          <w:b/>
          <w:bCs/>
          <w:color w:val="auto"/>
        </w:rPr>
        <w:t>O</w:t>
      </w:r>
      <w:r w:rsidR="000902C0" w:rsidRPr="00357830">
        <w:rPr>
          <w:color w:val="auto"/>
        </w:rPr>
        <w:t>).</w:t>
      </w:r>
    </w:p>
    <w:p w14:paraId="6EE39E83" w14:textId="49C0718D" w:rsidR="00AB6947" w:rsidRPr="00357830" w:rsidRDefault="00AB6947" w:rsidP="003E475F">
      <w:pPr>
        <w:contextualSpacing/>
        <w:rPr>
          <w:b/>
          <w:color w:val="auto"/>
        </w:rPr>
      </w:pPr>
    </w:p>
    <w:p w14:paraId="375F9FED" w14:textId="4C58D7D4" w:rsidR="000E5F8B" w:rsidRPr="00357830" w:rsidRDefault="003E475F" w:rsidP="003E475F">
      <w:pPr>
        <w:contextualSpacing/>
        <w:rPr>
          <w:color w:val="auto"/>
        </w:rPr>
      </w:pPr>
      <w:r w:rsidRPr="00357830">
        <w:rPr>
          <w:b/>
          <w:color w:val="auto"/>
        </w:rPr>
        <w:t xml:space="preserve">Figure </w:t>
      </w:r>
      <w:r w:rsidR="000E5F8B" w:rsidRPr="00357830">
        <w:rPr>
          <w:b/>
          <w:color w:val="auto"/>
        </w:rPr>
        <w:t xml:space="preserve">3: </w:t>
      </w:r>
      <w:r w:rsidR="000E5F8B" w:rsidRPr="00357830">
        <w:rPr>
          <w:b/>
          <w:bCs/>
          <w:color w:val="auto"/>
        </w:rPr>
        <w:t>Troubleshoot</w:t>
      </w:r>
      <w:r w:rsidR="00357830">
        <w:rPr>
          <w:b/>
          <w:bCs/>
          <w:color w:val="auto"/>
        </w:rPr>
        <w:t>ing</w:t>
      </w:r>
      <w:r w:rsidR="000E5F8B" w:rsidRPr="00357830">
        <w:rPr>
          <w:b/>
          <w:bCs/>
          <w:color w:val="auto"/>
        </w:rPr>
        <w:t xml:space="preserve">. </w:t>
      </w:r>
      <w:r w:rsidR="000E5F8B" w:rsidRPr="00357830">
        <w:rPr>
          <w:color w:val="auto"/>
        </w:rPr>
        <w:t>During the extraction process, the retinal explant may be trapped at the opening of the surgical trephine (</w:t>
      </w:r>
      <w:r w:rsidR="000E5F8B" w:rsidRPr="00357830">
        <w:rPr>
          <w:b/>
          <w:bCs/>
          <w:color w:val="auto"/>
        </w:rPr>
        <w:t>A</w:t>
      </w:r>
      <w:r w:rsidR="000E5F8B" w:rsidRPr="00357830">
        <w:rPr>
          <w:color w:val="auto"/>
        </w:rPr>
        <w:t>). Gently tease out the tissue from the base of the sclera without touching the retina (</w:t>
      </w:r>
      <w:r w:rsidR="000E5F8B" w:rsidRPr="00357830">
        <w:rPr>
          <w:b/>
          <w:bCs/>
          <w:color w:val="auto"/>
        </w:rPr>
        <w:t>B</w:t>
      </w:r>
      <w:r w:rsidR="000E5F8B" w:rsidRPr="00357830">
        <w:rPr>
          <w:color w:val="auto"/>
        </w:rPr>
        <w:t>). This can happen more often if the surgical trephine is used for extracting more than two retinal explants, as the blade can easily become blunt (</w:t>
      </w:r>
      <w:r w:rsidR="000E5F8B" w:rsidRPr="00357830">
        <w:rPr>
          <w:b/>
          <w:bCs/>
          <w:color w:val="auto"/>
        </w:rPr>
        <w:t>C</w:t>
      </w:r>
      <w:r w:rsidR="000E5F8B" w:rsidRPr="00357830">
        <w:rPr>
          <w:color w:val="auto"/>
        </w:rPr>
        <w:t>).</w:t>
      </w:r>
    </w:p>
    <w:p w14:paraId="7CE01547" w14:textId="363B42FB" w:rsidR="000E5F8B" w:rsidRPr="00357830" w:rsidRDefault="000E5F8B" w:rsidP="003E475F">
      <w:pPr>
        <w:contextualSpacing/>
        <w:rPr>
          <w:color w:val="auto"/>
        </w:rPr>
      </w:pPr>
    </w:p>
    <w:p w14:paraId="0B7D6638" w14:textId="7506CC91" w:rsidR="000E5F8B" w:rsidRPr="00357830" w:rsidRDefault="003E475F" w:rsidP="003E475F">
      <w:pPr>
        <w:contextualSpacing/>
        <w:rPr>
          <w:color w:val="auto"/>
        </w:rPr>
      </w:pPr>
      <w:r w:rsidRPr="00357830">
        <w:rPr>
          <w:b/>
          <w:color w:val="auto"/>
        </w:rPr>
        <w:t xml:space="preserve">Figure </w:t>
      </w:r>
      <w:r w:rsidR="000E5F8B" w:rsidRPr="00357830">
        <w:rPr>
          <w:b/>
          <w:color w:val="auto"/>
        </w:rPr>
        <w:t>4</w:t>
      </w:r>
      <w:r w:rsidR="000E5F8B" w:rsidRPr="00357830">
        <w:rPr>
          <w:b/>
          <w:bCs/>
          <w:color w:val="auto"/>
        </w:rPr>
        <w:t>: H&amp;E images of retinal explant</w:t>
      </w:r>
      <w:r w:rsidR="004D2029" w:rsidRPr="00357830">
        <w:rPr>
          <w:b/>
          <w:bCs/>
          <w:color w:val="auto"/>
        </w:rPr>
        <w:t>s</w:t>
      </w:r>
      <w:r w:rsidR="000E5F8B" w:rsidRPr="00357830">
        <w:rPr>
          <w:b/>
          <w:bCs/>
          <w:color w:val="auto"/>
        </w:rPr>
        <w:t xml:space="preserve"> cultured in medium for 72 h.</w:t>
      </w:r>
      <w:r w:rsidR="000E5F8B" w:rsidRPr="00357830">
        <w:rPr>
          <w:color w:val="auto"/>
        </w:rPr>
        <w:t xml:space="preserve"> </w:t>
      </w:r>
      <w:r w:rsidR="000E5F8B" w:rsidRPr="00357830">
        <w:rPr>
          <w:b/>
          <w:bCs/>
          <w:color w:val="auto"/>
        </w:rPr>
        <w:t>A</w:t>
      </w:r>
      <w:r w:rsidR="000E5F8B" w:rsidRPr="00357830">
        <w:rPr>
          <w:color w:val="auto"/>
        </w:rPr>
        <w:t xml:space="preserve">) Structural integrity </w:t>
      </w:r>
      <w:r w:rsidR="000E5F8B" w:rsidRPr="00357830">
        <w:rPr>
          <w:color w:val="auto"/>
        </w:rPr>
        <w:lastRenderedPageBreak/>
        <w:t xml:space="preserve">maintained in areas attached to the underlying RPE-choroid and sclera, depicted by the distinct separation of each retinal layer from GCL to ONL and compact nuclei in INL and ONL. </w:t>
      </w:r>
      <w:r w:rsidR="000E5F8B" w:rsidRPr="00357830">
        <w:rPr>
          <w:b/>
          <w:bCs/>
          <w:color w:val="auto"/>
        </w:rPr>
        <w:t>B</w:t>
      </w:r>
      <w:r w:rsidR="000E5F8B" w:rsidRPr="00357830">
        <w:rPr>
          <w:color w:val="auto"/>
        </w:rPr>
        <w:t xml:space="preserve">) Severe loss in retinal integrity in regions detached from the RPE-choroid and sclera, as shown by the overall retinal thickness reduction and decreased numbers of nuclei in INL and ONL. </w:t>
      </w:r>
      <w:r w:rsidR="000902C0" w:rsidRPr="00357830">
        <w:rPr>
          <w:color w:val="auto"/>
        </w:rPr>
        <w:t>Scale bar = 50 μm.</w:t>
      </w:r>
    </w:p>
    <w:p w14:paraId="1A8565A3" w14:textId="2579FBA4" w:rsidR="000E5F8B" w:rsidRPr="00357830" w:rsidRDefault="000E5F8B" w:rsidP="003E475F">
      <w:pPr>
        <w:contextualSpacing/>
        <w:rPr>
          <w:b/>
          <w:color w:val="auto"/>
        </w:rPr>
      </w:pPr>
    </w:p>
    <w:p w14:paraId="61C5E2FA" w14:textId="35F06ECD" w:rsidR="000E5F8B" w:rsidRPr="00357830" w:rsidRDefault="003E475F" w:rsidP="003E475F">
      <w:pPr>
        <w:contextualSpacing/>
        <w:rPr>
          <w:color w:val="auto"/>
        </w:rPr>
      </w:pPr>
      <w:r w:rsidRPr="00357830">
        <w:rPr>
          <w:b/>
          <w:color w:val="auto"/>
        </w:rPr>
        <w:t xml:space="preserve">Figure </w:t>
      </w:r>
      <w:r w:rsidR="000E5F8B" w:rsidRPr="00357830">
        <w:rPr>
          <w:b/>
          <w:color w:val="auto"/>
        </w:rPr>
        <w:t>5</w:t>
      </w:r>
      <w:r w:rsidR="000E5F8B" w:rsidRPr="00357830">
        <w:rPr>
          <w:color w:val="auto"/>
        </w:rPr>
        <w:t xml:space="preserve">: </w:t>
      </w:r>
      <w:r w:rsidR="000E5F8B" w:rsidRPr="00357830">
        <w:rPr>
          <w:b/>
          <w:bCs/>
          <w:color w:val="auto"/>
        </w:rPr>
        <w:t>IHC images of retinal explants after culturing in basal media for 72</w:t>
      </w:r>
      <w:r w:rsidR="004D2029" w:rsidRPr="00357830">
        <w:rPr>
          <w:b/>
          <w:bCs/>
          <w:color w:val="auto"/>
        </w:rPr>
        <w:t xml:space="preserve"> </w:t>
      </w:r>
      <w:r w:rsidR="000E5F8B" w:rsidRPr="00357830">
        <w:rPr>
          <w:b/>
          <w:bCs/>
          <w:color w:val="auto"/>
        </w:rPr>
        <w:t>h.</w:t>
      </w:r>
      <w:r w:rsidR="000E5F8B" w:rsidRPr="00357830">
        <w:rPr>
          <w:color w:val="auto"/>
        </w:rPr>
        <w:t xml:space="preserve"> The lack of TUNEL-positive staining (green) suggests that no cellular apoptosis has occurred in the retinal layers from GCL to ONL (</w:t>
      </w:r>
      <w:r w:rsidR="000E5F8B" w:rsidRPr="00357830">
        <w:rPr>
          <w:b/>
          <w:bCs/>
          <w:color w:val="auto"/>
        </w:rPr>
        <w:t>A-C</w:t>
      </w:r>
      <w:r w:rsidR="000E5F8B" w:rsidRPr="00357830">
        <w:rPr>
          <w:color w:val="auto"/>
        </w:rPr>
        <w:t xml:space="preserve">). GFAP labelling (red) was restricted to GCL and IPL without glial fibrosis, which would be identified as extended expression of GFAP into </w:t>
      </w:r>
      <w:r w:rsidR="004D2029" w:rsidRPr="00357830">
        <w:rPr>
          <w:color w:val="auto"/>
        </w:rPr>
        <w:t xml:space="preserve">the </w:t>
      </w:r>
      <w:r w:rsidR="000E5F8B" w:rsidRPr="00357830">
        <w:rPr>
          <w:color w:val="auto"/>
        </w:rPr>
        <w:t>ONL (</w:t>
      </w:r>
      <w:r w:rsidR="000E5F8B" w:rsidRPr="00357830">
        <w:rPr>
          <w:b/>
          <w:bCs/>
          <w:color w:val="auto"/>
        </w:rPr>
        <w:t>D-F</w:t>
      </w:r>
      <w:r w:rsidR="000E5F8B" w:rsidRPr="00357830">
        <w:rPr>
          <w:color w:val="auto"/>
        </w:rPr>
        <w:t>). Vimentin (red) was highly expressed from GCL to ONL, locating the Müller cells that span through these retinal layers (</w:t>
      </w:r>
      <w:r w:rsidR="000E5F8B" w:rsidRPr="00357830">
        <w:rPr>
          <w:b/>
          <w:bCs/>
          <w:color w:val="auto"/>
        </w:rPr>
        <w:t>G-I</w:t>
      </w:r>
      <w:r w:rsidR="000E5F8B" w:rsidRPr="00357830">
        <w:rPr>
          <w:color w:val="auto"/>
        </w:rPr>
        <w:t xml:space="preserve">). Cell nuclei were stained with DAPI (blue). </w:t>
      </w:r>
      <w:r w:rsidR="000902C0" w:rsidRPr="00357830">
        <w:rPr>
          <w:color w:val="auto"/>
        </w:rPr>
        <w:t>Scale bar = 50 μm.</w:t>
      </w:r>
    </w:p>
    <w:p w14:paraId="53B77A79" w14:textId="046F47A2" w:rsidR="000E5F8B" w:rsidRPr="00357830" w:rsidRDefault="000E5F8B" w:rsidP="003E475F">
      <w:pPr>
        <w:contextualSpacing/>
        <w:rPr>
          <w:b/>
          <w:color w:val="auto"/>
        </w:rPr>
      </w:pPr>
    </w:p>
    <w:p w14:paraId="3C1BBD4F" w14:textId="5D95623E" w:rsidR="000E5F8B" w:rsidRPr="00357830" w:rsidRDefault="003E475F" w:rsidP="003E475F">
      <w:pPr>
        <w:contextualSpacing/>
        <w:rPr>
          <w:color w:val="auto"/>
        </w:rPr>
      </w:pPr>
      <w:r w:rsidRPr="00357830">
        <w:rPr>
          <w:b/>
          <w:color w:val="auto"/>
        </w:rPr>
        <w:t xml:space="preserve">Figure </w:t>
      </w:r>
      <w:r w:rsidR="000E5F8B" w:rsidRPr="00357830">
        <w:rPr>
          <w:b/>
          <w:color w:val="auto"/>
        </w:rPr>
        <w:t>6</w:t>
      </w:r>
      <w:r w:rsidR="000E5F8B" w:rsidRPr="00357830">
        <w:rPr>
          <w:color w:val="auto"/>
        </w:rPr>
        <w:t xml:space="preserve">: </w:t>
      </w:r>
      <w:r w:rsidR="004D2029" w:rsidRPr="00357830">
        <w:rPr>
          <w:b/>
          <w:bCs/>
          <w:color w:val="auto"/>
        </w:rPr>
        <w:t>C</w:t>
      </w:r>
      <w:r w:rsidR="000E5F8B" w:rsidRPr="00357830">
        <w:rPr>
          <w:b/>
          <w:bCs/>
          <w:color w:val="auto"/>
        </w:rPr>
        <w:t xml:space="preserve">ytokines release by the sandwich retinal explants cultured in HG and </w:t>
      </w:r>
      <w:r w:rsidR="00946BF8" w:rsidRPr="00357830">
        <w:rPr>
          <w:b/>
          <w:bCs/>
          <w:color w:val="auto"/>
        </w:rPr>
        <w:t>Cyt,</w:t>
      </w:r>
      <w:r w:rsidR="000E5F8B" w:rsidRPr="00357830">
        <w:rPr>
          <w:b/>
          <w:bCs/>
          <w:color w:val="auto"/>
        </w:rPr>
        <w:t xml:space="preserve"> IL-1</w:t>
      </w:r>
      <w:r w:rsidR="000E5F8B" w:rsidRPr="00357830">
        <w:rPr>
          <w:b/>
          <w:bCs/>
          <w:color w:val="auto"/>
        </w:rPr>
        <w:sym w:font="Symbol" w:char="F062"/>
      </w:r>
      <w:r w:rsidR="000E5F8B" w:rsidRPr="00357830">
        <w:rPr>
          <w:b/>
          <w:bCs/>
          <w:color w:val="auto"/>
        </w:rPr>
        <w:t xml:space="preserve"> and TNF-</w:t>
      </w:r>
      <w:r w:rsidR="000E5F8B" w:rsidRPr="00357830">
        <w:rPr>
          <w:b/>
          <w:bCs/>
          <w:color w:val="auto"/>
        </w:rPr>
        <w:sym w:font="Symbol" w:char="F061"/>
      </w:r>
      <w:r w:rsidR="004D2029" w:rsidRPr="00357830">
        <w:rPr>
          <w:b/>
          <w:bCs/>
          <w:color w:val="auto"/>
        </w:rPr>
        <w:t>,</w:t>
      </w:r>
      <w:r w:rsidR="000E5F8B" w:rsidRPr="00357830">
        <w:rPr>
          <w:b/>
          <w:bCs/>
          <w:color w:val="auto"/>
        </w:rPr>
        <w:t xml:space="preserve"> after 24 and 72 h.</w:t>
      </w:r>
      <w:r w:rsidR="000E5F8B" w:rsidRPr="00357830">
        <w:rPr>
          <w:color w:val="auto"/>
        </w:rPr>
        <w:t xml:space="preserve"> The secreted IL-18, VEGF, IL-</w:t>
      </w:r>
      <w:proofErr w:type="gramStart"/>
      <w:r w:rsidR="000E5F8B" w:rsidRPr="00357830">
        <w:rPr>
          <w:color w:val="auto"/>
        </w:rPr>
        <w:t>6</w:t>
      </w:r>
      <w:proofErr w:type="gramEnd"/>
      <w:r w:rsidR="000E5F8B" w:rsidRPr="00357830">
        <w:rPr>
          <w:color w:val="auto"/>
        </w:rPr>
        <w:t xml:space="preserve"> and IL-8 levels increased significantly above baseline after 24 h (p &lt; 0.05). After 72 h, IL-18 and VEGF levels remained significantly increased (p &lt; 0.05), but no significant difference was found in IL-6 and IL-8 levels, compared to baseline. The dotted red line indicates </w:t>
      </w:r>
      <w:r w:rsidR="004D2029" w:rsidRPr="00357830">
        <w:rPr>
          <w:color w:val="auto"/>
        </w:rPr>
        <w:t xml:space="preserve">the </w:t>
      </w:r>
      <w:r w:rsidR="000E5F8B" w:rsidRPr="00357830">
        <w:rPr>
          <w:color w:val="auto"/>
        </w:rPr>
        <w:t>baseline level, which</w:t>
      </w:r>
      <w:r w:rsidR="000E5F8B" w:rsidRPr="00357830">
        <w:rPr>
          <w:bCs/>
          <w:color w:val="auto"/>
        </w:rPr>
        <w:t xml:space="preserve"> represents cytokine levels secreted by the explants from the same donor but cultured in normal medium.</w:t>
      </w:r>
    </w:p>
    <w:p w14:paraId="241675AA" w14:textId="77777777" w:rsidR="00F04945" w:rsidRPr="00357830" w:rsidRDefault="00F04945" w:rsidP="003E475F">
      <w:pPr>
        <w:contextualSpacing/>
        <w:rPr>
          <w:b/>
          <w:color w:val="auto"/>
        </w:rPr>
      </w:pPr>
    </w:p>
    <w:p w14:paraId="7802B666" w14:textId="2C9917BA" w:rsidR="00BB35E7" w:rsidRPr="00357830" w:rsidRDefault="00BB35E7" w:rsidP="003E475F">
      <w:pPr>
        <w:contextualSpacing/>
        <w:rPr>
          <w:bCs/>
          <w:color w:val="auto"/>
        </w:rPr>
      </w:pPr>
      <w:r w:rsidRPr="00357830">
        <w:rPr>
          <w:b/>
          <w:color w:val="auto"/>
        </w:rPr>
        <w:t>DISCUSSION</w:t>
      </w:r>
      <w:r w:rsidRPr="00357830">
        <w:rPr>
          <w:b/>
          <w:bCs/>
          <w:color w:val="auto"/>
        </w:rPr>
        <w:t>:</w:t>
      </w:r>
    </w:p>
    <w:p w14:paraId="29A41851" w14:textId="6774897C" w:rsidR="00BB35E7" w:rsidRPr="00357830" w:rsidRDefault="00BB35E7" w:rsidP="003E475F">
      <w:pPr>
        <w:pStyle w:val="NormalWeb"/>
        <w:spacing w:before="0" w:beforeAutospacing="0" w:after="0" w:afterAutospacing="0"/>
        <w:contextualSpacing/>
        <w:rPr>
          <w:color w:val="auto"/>
        </w:rPr>
      </w:pPr>
      <w:r w:rsidRPr="00357830">
        <w:rPr>
          <w:color w:val="auto"/>
        </w:rPr>
        <w:t>HORC is currently the most clinically translatable model in preclinical retinal research</w:t>
      </w:r>
      <w:r w:rsidR="00EE4E9D" w:rsidRPr="00357830">
        <w:rPr>
          <w:color w:val="auto"/>
        </w:rPr>
        <w:t>.</w:t>
      </w:r>
      <w:r w:rsidR="000902C0" w:rsidRPr="00357830">
        <w:rPr>
          <w:color w:val="auto"/>
        </w:rPr>
        <w:t xml:space="preserve"> Compared to in vitro cell culture models, HORC can better represent the anatomy of the human retina in situ, through retaining the dynamic retinal cell types and their connections with neurons, vasculatures and the extracellular environment</w:t>
      </w:r>
      <w:r w:rsidRPr="00357830">
        <w:rPr>
          <w:color w:val="auto"/>
        </w:rPr>
        <w:fldChar w:fldCharType="begin"/>
      </w:r>
      <w:r w:rsidR="0094042F" w:rsidRPr="00357830">
        <w:rPr>
          <w:color w:val="auto"/>
        </w:rPr>
        <w:instrText xml:space="preserve"> ADDIN EN.CITE &lt;EndNote&gt;&lt;Cite&gt;&lt;Author&gt;Murali&lt;/Author&gt;&lt;Year&gt;2019&lt;/Year&gt;&lt;RecNum&gt;507&lt;/RecNum&gt;&lt;DisplayText&gt;&lt;style face="superscript"&gt;19&lt;/style&gt;&lt;/DisplayText&gt;&lt;record&gt;&lt;rec-number&gt;507&lt;/rec-number&gt;&lt;foreign-keys&gt;&lt;key app="EN" db-id="r00wsaaxdtz9pper22mvedp85f5at22pwv0w" timestamp="1595462295" guid="0baba2aa-a3f4-4a76-a96f-2f64a7a37fc6"&gt;507&lt;/key&gt;&lt;key app="ENWeb" db-id=""&gt;0&lt;/key&gt;&lt;/foreign-keys&gt;&lt;ref-type name="Journal Article"&gt;17&lt;/ref-type&gt;&lt;contributors&gt;&lt;authors&gt;&lt;author&gt;Murali, Aparna&lt;/author&gt;&lt;author&gt;Ramlogan-Steel, Charmaine A.&lt;/author&gt;&lt;author&gt;Andrzejewski, Slawomir&lt;/author&gt;&lt;author&gt;Steel, Jason C.&lt;/author&gt;&lt;author&gt;Layton, Christopher J.&lt;/author&gt;&lt;/authors&gt;&lt;/contributors&gt;&lt;titles&gt;&lt;title&gt;Retinal explant culture: A platform to investigate human neuro-retina&lt;/title&gt;&lt;secondary-title&gt;Clinical &amp;amp; Experimental Ophthalmology&lt;/secondary-title&gt;&lt;/titles&gt;&lt;periodical&gt;&lt;full-title&gt;Clinical &amp;amp; Experimental Ophthalmology&lt;/full-title&gt;&lt;/periodical&gt;&lt;pages&gt;274-285&lt;/pages&gt;&lt;volume&gt;47&lt;/volume&gt;&lt;number&gt;2&lt;/number&gt;&lt;dates&gt;&lt;year&gt;2019&lt;/year&gt;&lt;/dates&gt;&lt;isbn&gt;1442-6404&lt;/isbn&gt;&lt;urls&gt;&lt;related-urls&gt;&lt;url&gt;https://onlinelibrary.wiley.com/doi/abs/10.1111/ceo.13434&lt;/url&gt;&lt;/related-urls&gt;&lt;/urls&gt;&lt;electronic-resource-num&gt;10.1111/ceo.13434&lt;/electronic-resource-num&gt;&lt;/record&gt;&lt;/Cite&gt;&lt;/EndNote&gt;</w:instrText>
      </w:r>
      <w:r w:rsidRPr="00357830">
        <w:rPr>
          <w:color w:val="auto"/>
        </w:rPr>
        <w:fldChar w:fldCharType="separate"/>
      </w:r>
      <w:r w:rsidRPr="00357830">
        <w:rPr>
          <w:noProof/>
          <w:color w:val="auto"/>
          <w:vertAlign w:val="superscript"/>
        </w:rPr>
        <w:t>19</w:t>
      </w:r>
      <w:r w:rsidRPr="00357830">
        <w:rPr>
          <w:color w:val="auto"/>
        </w:rPr>
        <w:fldChar w:fldCharType="end"/>
      </w:r>
      <w:r w:rsidRPr="00357830">
        <w:rPr>
          <w:color w:val="auto"/>
        </w:rPr>
        <w:t xml:space="preserve">. Compared to animal models, HORC are more advantageous in studying </w:t>
      </w:r>
      <w:r w:rsidR="004D2029" w:rsidRPr="00357830">
        <w:rPr>
          <w:color w:val="auto"/>
        </w:rPr>
        <w:t xml:space="preserve">the </w:t>
      </w:r>
      <w:r w:rsidRPr="00357830">
        <w:rPr>
          <w:color w:val="auto"/>
        </w:rPr>
        <w:t>pathophysiology and designing pharmaceutical treatments for human retinal diseases due</w:t>
      </w:r>
      <w:r w:rsidR="004D2029" w:rsidRPr="00357830">
        <w:rPr>
          <w:color w:val="auto"/>
        </w:rPr>
        <w:t xml:space="preserve"> to</w:t>
      </w:r>
      <w:r w:rsidRPr="00357830">
        <w:rPr>
          <w:color w:val="auto"/>
        </w:rPr>
        <w:t xml:space="preserve"> inter-species variations, such as different retinal cell types as well as </w:t>
      </w:r>
      <w:r w:rsidR="004D2029" w:rsidRPr="00357830">
        <w:rPr>
          <w:color w:val="auto"/>
        </w:rPr>
        <w:t xml:space="preserve">varying </w:t>
      </w:r>
      <w:r w:rsidRPr="00357830">
        <w:rPr>
          <w:color w:val="auto"/>
        </w:rPr>
        <w:t>photoreceptor density and proportions, which could contribute to unsuccessful clinical trials despite positive results in animal models</w:t>
      </w:r>
      <w:r w:rsidRPr="00357830">
        <w:rPr>
          <w:color w:val="auto"/>
        </w:rPr>
        <w:fldChar w:fldCharType="begin"/>
      </w:r>
      <w:r w:rsidR="0094042F" w:rsidRPr="00357830">
        <w:rPr>
          <w:color w:val="auto"/>
        </w:rPr>
        <w:instrText xml:space="preserve"> ADDIN EN.CITE &lt;EndNote&gt;&lt;Cite&gt;&lt;Author&gt;Murali&lt;/Author&gt;&lt;Year&gt;2019&lt;/Year&gt;&lt;RecNum&gt;507&lt;/RecNum&gt;&lt;DisplayText&gt;&lt;style face="superscript"&gt;19&lt;/style&gt;&lt;/DisplayText&gt;&lt;record&gt;&lt;rec-number&gt;507&lt;/rec-number&gt;&lt;foreign-keys&gt;&lt;key app="EN" db-id="r00wsaaxdtz9pper22mvedp85f5at22pwv0w" timestamp="1595462295" guid="0baba2aa-a3f4-4a76-a96f-2f64a7a37fc6"&gt;507&lt;/key&gt;&lt;key app="ENWeb" db-id=""&gt;0&lt;/key&gt;&lt;/foreign-keys&gt;&lt;ref-type name="Journal Article"&gt;17&lt;/ref-type&gt;&lt;contributors&gt;&lt;authors&gt;&lt;author&gt;Murali, Aparna&lt;/author&gt;&lt;author&gt;Ramlogan-Steel, Charmaine A.&lt;/author&gt;&lt;author&gt;Andrzejewski, Slawomir&lt;/author&gt;&lt;author&gt;Steel, Jason C.&lt;/author&gt;&lt;author&gt;Layton, Christopher J.&lt;/author&gt;&lt;/authors&gt;&lt;/contributors&gt;&lt;titles&gt;&lt;title&gt;Retinal explant culture: A platform to investigate human neuro-retina&lt;/title&gt;&lt;secondary-title&gt;Clinical &amp;amp; Experimental Ophthalmology&lt;/secondary-title&gt;&lt;/titles&gt;&lt;periodical&gt;&lt;full-title&gt;Clinical &amp;amp; Experimental Ophthalmology&lt;/full-title&gt;&lt;/periodical&gt;&lt;pages&gt;274-285&lt;/pages&gt;&lt;volume&gt;47&lt;/volume&gt;&lt;number&gt;2&lt;/number&gt;&lt;dates&gt;&lt;year&gt;2019&lt;/year&gt;&lt;/dates&gt;&lt;isbn&gt;1442-6404&lt;/isbn&gt;&lt;urls&gt;&lt;related-urls&gt;&lt;url&gt;https://onlinelibrary.wiley.com/doi/abs/10.1111/ceo.13434&lt;/url&gt;&lt;/related-urls&gt;&lt;/urls&gt;&lt;electronic-resource-num&gt;10.1111/ceo.13434&lt;/electronic-resource-num&gt;&lt;/record&gt;&lt;/Cite&gt;&lt;/EndNote&gt;</w:instrText>
      </w:r>
      <w:r w:rsidRPr="00357830">
        <w:rPr>
          <w:color w:val="auto"/>
        </w:rPr>
        <w:fldChar w:fldCharType="separate"/>
      </w:r>
      <w:r w:rsidRPr="00357830">
        <w:rPr>
          <w:noProof/>
          <w:color w:val="auto"/>
          <w:vertAlign w:val="superscript"/>
        </w:rPr>
        <w:t>19</w:t>
      </w:r>
      <w:r w:rsidRPr="00357830">
        <w:rPr>
          <w:color w:val="auto"/>
        </w:rPr>
        <w:fldChar w:fldCharType="end"/>
      </w:r>
      <w:r w:rsidRPr="00357830">
        <w:rPr>
          <w:color w:val="auto"/>
        </w:rPr>
        <w:t>. However</w:t>
      </w:r>
      <w:r w:rsidR="004D2029" w:rsidRPr="00357830">
        <w:rPr>
          <w:color w:val="auto"/>
        </w:rPr>
        <w:t>,</w:t>
      </w:r>
      <w:r w:rsidRPr="00357830">
        <w:rPr>
          <w:color w:val="auto"/>
        </w:rPr>
        <w:t xml:space="preserve"> in previous HORC protocols, the retina was intentionally detached from the RPE-choroid and sclera. Without the tough sclera, the flimsy retina is difficult to handle and retinal integrity can be compromised if directly handled by forceps</w:t>
      </w:r>
      <w:r w:rsidRPr="00357830">
        <w:rPr>
          <w:color w:val="auto"/>
        </w:rPr>
        <w:fldChar w:fldCharType="begin">
          <w:fldData xml:space="preserve">PEVuZE5vdGU+PENpdGU+PEF1dGhvcj5Beml6emFkZWggUG9ybWVocjwvQXV0aG9yPjxZZWFyPjIw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</w:fldData>
        </w:fldChar>
      </w:r>
      <w:r w:rsidR="003071EF" w:rsidRPr="00357830">
        <w:rPr>
          <w:color w:val="auto"/>
        </w:rPr>
        <w:instrText xml:space="preserve"> ADDIN EN.CITE </w:instrText>
      </w:r>
      <w:r w:rsidR="003071EF" w:rsidRPr="00357830">
        <w:rPr>
          <w:color w:val="auto"/>
        </w:rPr>
        <w:fldChar w:fldCharType="begin">
          <w:fldData xml:space="preserve">PEVuZE5vdGU+PENpdGU+PEF1dGhvcj5Beml6emFkZWggUG9ybWVocjwvQXV0aG9yPjxZZWFyPjIw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</w:fldData>
        </w:fldChar>
      </w:r>
      <w:r w:rsidR="003071EF" w:rsidRPr="00357830">
        <w:rPr>
          <w:color w:val="auto"/>
        </w:rPr>
        <w:instrText xml:space="preserve"> ADDIN EN.CITE.DATA </w:instrText>
      </w:r>
      <w:r w:rsidR="003071EF" w:rsidRPr="00357830">
        <w:rPr>
          <w:color w:val="auto"/>
        </w:rPr>
      </w:r>
      <w:r w:rsidR="003071EF" w:rsidRPr="00357830">
        <w:rPr>
          <w:color w:val="auto"/>
        </w:rPr>
        <w:fldChar w:fldCharType="end"/>
      </w:r>
      <w:r w:rsidRPr="00357830">
        <w:rPr>
          <w:color w:val="auto"/>
        </w:rPr>
      </w:r>
      <w:r w:rsidRPr="00357830">
        <w:rPr>
          <w:color w:val="auto"/>
        </w:rPr>
        <w:fldChar w:fldCharType="separate"/>
      </w:r>
      <w:r w:rsidRPr="00357830">
        <w:rPr>
          <w:noProof/>
          <w:color w:val="auto"/>
          <w:vertAlign w:val="superscript"/>
        </w:rPr>
        <w:t>6-9</w:t>
      </w:r>
      <w:r w:rsidRPr="00357830">
        <w:rPr>
          <w:color w:val="auto"/>
        </w:rPr>
        <w:fldChar w:fldCharType="end"/>
      </w:r>
      <w:r w:rsidRPr="00357830">
        <w:rPr>
          <w:color w:val="auto"/>
        </w:rPr>
        <w:t xml:space="preserve">. </w:t>
      </w:r>
      <w:bookmarkStart w:id="1" w:name="_Hlk54781367"/>
      <w:r w:rsidR="000902C0" w:rsidRPr="00357830">
        <w:rPr>
          <w:color w:val="auto"/>
        </w:rPr>
        <w:t xml:space="preserve">This is evidenced by the fact that previous studies using isolated retinas have reported increased Müller cell activation and TUNEL-positive nuclei by 72 h of culture. This </w:t>
      </w:r>
      <w:proofErr w:type="gramStart"/>
      <w:r w:rsidR="000902C0" w:rsidRPr="00357830">
        <w:rPr>
          <w:color w:val="auto"/>
        </w:rPr>
        <w:t>is in contra</w:t>
      </w:r>
      <w:r w:rsidR="004D2029" w:rsidRPr="00357830">
        <w:rPr>
          <w:color w:val="auto"/>
        </w:rPr>
        <w:t>s</w:t>
      </w:r>
      <w:r w:rsidR="000902C0" w:rsidRPr="00357830">
        <w:rPr>
          <w:color w:val="auto"/>
        </w:rPr>
        <w:t>t to</w:t>
      </w:r>
      <w:proofErr w:type="gramEnd"/>
      <w:r w:rsidR="000902C0" w:rsidRPr="00357830">
        <w:rPr>
          <w:color w:val="auto"/>
        </w:rPr>
        <w:t xml:space="preserve"> our findings, suggesting that the sandwich method better preserves retinal integrity. </w:t>
      </w:r>
      <w:bookmarkEnd w:id="1"/>
      <w:r w:rsidRPr="00357830">
        <w:rPr>
          <w:color w:val="auto"/>
        </w:rPr>
        <w:t>Secondly, increased neuronal degeneration and glial proliferation were found in animal ORC models in retina cultured without RPE, compared to retina cultured with RPE</w:t>
      </w:r>
      <w:r w:rsidRPr="00357830">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357830">
        <w:rPr>
          <w:color w:val="auto"/>
        </w:rPr>
        <w:instrText xml:space="preserve"> ADDIN EN.CITE </w:instrText>
      </w:r>
      <w:r w:rsidR="0094042F" w:rsidRPr="00357830">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357830">
        <w:rPr>
          <w:color w:val="auto"/>
        </w:rPr>
        <w:instrText xml:space="preserve"> ADDIN EN.CITE.DATA </w:instrText>
      </w:r>
      <w:r w:rsidR="0094042F" w:rsidRPr="00357830">
        <w:rPr>
          <w:color w:val="auto"/>
        </w:rPr>
      </w:r>
      <w:r w:rsidR="0094042F" w:rsidRPr="00357830">
        <w:rPr>
          <w:color w:val="auto"/>
        </w:rPr>
        <w:fldChar w:fldCharType="end"/>
      </w:r>
      <w:r w:rsidRPr="00357830">
        <w:rPr>
          <w:color w:val="auto"/>
        </w:rPr>
      </w:r>
      <w:r w:rsidRPr="00357830">
        <w:rPr>
          <w:color w:val="auto"/>
        </w:rPr>
        <w:fldChar w:fldCharType="separate"/>
      </w:r>
      <w:r w:rsidRPr="00357830">
        <w:rPr>
          <w:noProof/>
          <w:color w:val="auto"/>
          <w:vertAlign w:val="superscript"/>
        </w:rPr>
        <w:t>10-12</w:t>
      </w:r>
      <w:r w:rsidRPr="00357830">
        <w:rPr>
          <w:color w:val="auto"/>
        </w:rPr>
        <w:fldChar w:fldCharType="end"/>
      </w:r>
      <w:r w:rsidRPr="00357830">
        <w:rPr>
          <w:color w:val="auto"/>
        </w:rPr>
        <w:t xml:space="preserve">. </w:t>
      </w:r>
    </w:p>
    <w:p w14:paraId="1745A7B5" w14:textId="77777777" w:rsidR="00BB35E7" w:rsidRPr="00357830" w:rsidRDefault="00BB35E7" w:rsidP="003E475F">
      <w:pPr>
        <w:contextualSpacing/>
        <w:rPr>
          <w:color w:val="auto"/>
        </w:rPr>
      </w:pPr>
    </w:p>
    <w:p w14:paraId="663F7AC8" w14:textId="52DC5D7D" w:rsidR="00BB35E7" w:rsidRPr="00357830" w:rsidRDefault="00BB35E7" w:rsidP="003E475F">
      <w:pPr>
        <w:contextualSpacing/>
        <w:rPr>
          <w:color w:val="auto"/>
        </w:rPr>
      </w:pPr>
      <w:r w:rsidRPr="00357830">
        <w:rPr>
          <w:color w:val="auto"/>
        </w:rPr>
        <w:t xml:space="preserve">To minimize the chances of compromising retinal integrity, sandwich retinal explants </w:t>
      </w:r>
      <w:r w:rsidR="004D2029" w:rsidRPr="00357830">
        <w:rPr>
          <w:color w:val="auto"/>
        </w:rPr>
        <w:t xml:space="preserve">were </w:t>
      </w:r>
      <w:r w:rsidRPr="00357830">
        <w:rPr>
          <w:color w:val="auto"/>
        </w:rPr>
        <w:t xml:space="preserve">utilized in this novel HORC protocol. In contrast to previous HORC protocols, the trephine cut through not only the retina, but also the RPE-vitreous and the sclera, such that the resultant explant is “sandwiched” and stabilized between the residual vitreous and the underlying structures. The residual vitreous weighs the retina down to prevent folding and detachment from </w:t>
      </w:r>
      <w:r w:rsidR="004D2029" w:rsidRPr="00357830">
        <w:rPr>
          <w:color w:val="auto"/>
        </w:rPr>
        <w:t xml:space="preserve">the </w:t>
      </w:r>
      <w:r w:rsidRPr="00357830">
        <w:rPr>
          <w:color w:val="auto"/>
        </w:rPr>
        <w:t>underlying structures</w:t>
      </w:r>
      <w:r w:rsidR="004D2029" w:rsidRPr="00357830">
        <w:rPr>
          <w:color w:val="auto"/>
        </w:rPr>
        <w:t xml:space="preserve"> while the</w:t>
      </w:r>
      <w:r w:rsidRPr="00357830">
        <w:rPr>
          <w:color w:val="auto"/>
        </w:rPr>
        <w:t xml:space="preserve"> sclera acts as a scaffold to support the retinal architecture</w:t>
      </w:r>
      <w:r w:rsidR="004D2029" w:rsidRPr="00357830">
        <w:rPr>
          <w:color w:val="auto"/>
        </w:rPr>
        <w:t xml:space="preserve"> </w:t>
      </w:r>
      <w:r w:rsidRPr="00357830">
        <w:rPr>
          <w:color w:val="auto"/>
        </w:rPr>
        <w:t xml:space="preserve">to protect the retina from forceps-induced injury. Furthermore, culturing retina with RPE </w:t>
      </w:r>
      <w:r w:rsidR="004D2029" w:rsidRPr="00357830">
        <w:rPr>
          <w:color w:val="auto"/>
        </w:rPr>
        <w:t xml:space="preserve">can </w:t>
      </w:r>
      <w:r w:rsidRPr="00357830">
        <w:rPr>
          <w:color w:val="auto"/>
        </w:rPr>
        <w:lastRenderedPageBreak/>
        <w:t>prevent retinal degeneration and glial proliferation in culture</w:t>
      </w:r>
      <w:r w:rsidRPr="00357830">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357830">
        <w:rPr>
          <w:color w:val="auto"/>
        </w:rPr>
        <w:instrText xml:space="preserve"> ADDIN EN.CITE </w:instrText>
      </w:r>
      <w:r w:rsidR="0094042F" w:rsidRPr="00357830">
        <w:rPr>
          <w:color w:val="auto"/>
        </w:rPr>
        <w:fldChar w:fldCharType="begin">
          <w:fldData xml:space="preserve">PEVuZE5vdGU+PENpdGU+PEF1dGhvcj5DYWZmZTwvQXV0aG9yPjxZZWFyPjE5ODk8L1llYXI+PFJl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=
</w:fldData>
        </w:fldChar>
      </w:r>
      <w:r w:rsidR="0094042F" w:rsidRPr="00357830">
        <w:rPr>
          <w:color w:val="auto"/>
        </w:rPr>
        <w:instrText xml:space="preserve"> ADDIN EN.CITE.DATA </w:instrText>
      </w:r>
      <w:r w:rsidR="0094042F" w:rsidRPr="00357830">
        <w:rPr>
          <w:color w:val="auto"/>
        </w:rPr>
      </w:r>
      <w:r w:rsidR="0094042F" w:rsidRPr="00357830">
        <w:rPr>
          <w:color w:val="auto"/>
        </w:rPr>
        <w:fldChar w:fldCharType="end"/>
      </w:r>
      <w:r w:rsidRPr="00357830">
        <w:rPr>
          <w:color w:val="auto"/>
        </w:rPr>
      </w:r>
      <w:r w:rsidRPr="00357830">
        <w:rPr>
          <w:color w:val="auto"/>
        </w:rPr>
        <w:fldChar w:fldCharType="separate"/>
      </w:r>
      <w:r w:rsidRPr="00357830">
        <w:rPr>
          <w:noProof/>
          <w:color w:val="auto"/>
          <w:vertAlign w:val="superscript"/>
        </w:rPr>
        <w:t>10-12</w:t>
      </w:r>
      <w:r w:rsidRPr="00357830">
        <w:rPr>
          <w:color w:val="auto"/>
        </w:rPr>
        <w:fldChar w:fldCharType="end"/>
      </w:r>
      <w:r w:rsidRPr="00357830">
        <w:rPr>
          <w:color w:val="auto"/>
        </w:rPr>
        <w:t xml:space="preserve">. </w:t>
      </w:r>
    </w:p>
    <w:p w14:paraId="2C56350E" w14:textId="77777777" w:rsidR="00BB35E7" w:rsidRPr="00357830" w:rsidRDefault="00BB35E7" w:rsidP="003E475F">
      <w:pPr>
        <w:contextualSpacing/>
        <w:rPr>
          <w:color w:val="auto"/>
        </w:rPr>
      </w:pPr>
    </w:p>
    <w:p w14:paraId="67CB5BAD" w14:textId="09564F04" w:rsidR="00BB35E7" w:rsidRPr="00357830" w:rsidRDefault="00BB35E7" w:rsidP="00AA3822">
      <w:pPr>
        <w:contextualSpacing/>
        <w:rPr>
          <w:color w:val="auto"/>
        </w:rPr>
      </w:pPr>
      <w:r w:rsidRPr="00357830">
        <w:rPr>
          <w:color w:val="auto"/>
        </w:rPr>
        <w:t>Remember the following points when extracting sandwich retinal explants</w:t>
      </w:r>
      <w:r w:rsidR="00AA3822">
        <w:rPr>
          <w:color w:val="auto"/>
        </w:rPr>
        <w:t xml:space="preserve">. </w:t>
      </w:r>
      <w:r w:rsidRPr="00357830">
        <w:rPr>
          <w:color w:val="auto"/>
        </w:rPr>
        <w:t xml:space="preserve">When cutting along the limbus, the lens will weigh the iris </w:t>
      </w:r>
      <w:r w:rsidR="00110A0D" w:rsidRPr="00357830">
        <w:rPr>
          <w:color w:val="auto"/>
        </w:rPr>
        <w:t>but</w:t>
      </w:r>
      <w:r w:rsidRPr="00357830">
        <w:rPr>
          <w:color w:val="auto"/>
        </w:rPr>
        <w:t xml:space="preserve"> will not fall inside the eye cup as </w:t>
      </w:r>
      <w:r w:rsidR="00CB0D9B" w:rsidRPr="00357830">
        <w:rPr>
          <w:color w:val="auto"/>
        </w:rPr>
        <w:t>it is attached</w:t>
      </w:r>
      <w:r w:rsidR="00110A0D" w:rsidRPr="00357830">
        <w:rPr>
          <w:color w:val="auto"/>
        </w:rPr>
        <w:t xml:space="preserve">, via zonule </w:t>
      </w:r>
      <w:r w:rsidR="000902C0" w:rsidRPr="00357830">
        <w:rPr>
          <w:color w:val="auto"/>
        </w:rPr>
        <w:t>fibers</w:t>
      </w:r>
      <w:r w:rsidR="00110A0D" w:rsidRPr="00357830">
        <w:rPr>
          <w:color w:val="auto"/>
        </w:rPr>
        <w:t xml:space="preserve">, </w:t>
      </w:r>
      <w:r w:rsidR="00CB0D9B" w:rsidRPr="00357830">
        <w:rPr>
          <w:color w:val="auto"/>
        </w:rPr>
        <w:t xml:space="preserve">to the ciliary body. </w:t>
      </w:r>
      <w:r w:rsidRPr="00357830">
        <w:rPr>
          <w:color w:val="auto"/>
        </w:rPr>
        <w:t>Apply the forceps on the sclera and avoid touching the retina to prevent disrupting retinal integrity.</w:t>
      </w:r>
      <w:r w:rsidR="00AA3822">
        <w:rPr>
          <w:color w:val="auto"/>
        </w:rPr>
        <w:t xml:space="preserve"> </w:t>
      </w:r>
      <w:r w:rsidRPr="00357830">
        <w:rPr>
          <w:color w:val="auto"/>
        </w:rPr>
        <w:t xml:space="preserve">Fill the culturing wells with medium before </w:t>
      </w:r>
      <w:r w:rsidR="004D2029" w:rsidRPr="00357830">
        <w:rPr>
          <w:color w:val="auto"/>
        </w:rPr>
        <w:t xml:space="preserve">placing </w:t>
      </w:r>
      <w:r w:rsidRPr="00357830">
        <w:rPr>
          <w:color w:val="auto"/>
        </w:rPr>
        <w:t>the retinal explant in</w:t>
      </w:r>
      <w:r w:rsidR="004D2029" w:rsidRPr="00357830">
        <w:rPr>
          <w:color w:val="auto"/>
        </w:rPr>
        <w:t>side the wells</w:t>
      </w:r>
      <w:r w:rsidRPr="00357830">
        <w:rPr>
          <w:color w:val="auto"/>
        </w:rPr>
        <w:t xml:space="preserve">. </w:t>
      </w:r>
      <w:r w:rsidR="004D2029" w:rsidRPr="00357830">
        <w:rPr>
          <w:color w:val="auto"/>
        </w:rPr>
        <w:t xml:space="preserve">Adding </w:t>
      </w:r>
      <w:r w:rsidRPr="00357830">
        <w:rPr>
          <w:color w:val="auto"/>
        </w:rPr>
        <w:t>the medium in after placing the retinal explant</w:t>
      </w:r>
      <w:r w:rsidR="004D2029" w:rsidRPr="00357830">
        <w:rPr>
          <w:color w:val="auto"/>
        </w:rPr>
        <w:t xml:space="preserve"> inside the wells</w:t>
      </w:r>
      <w:r w:rsidRPr="00357830">
        <w:rPr>
          <w:color w:val="auto"/>
        </w:rPr>
        <w:t xml:space="preserve"> increases the risk of dislodging the retina off the RPE-choroid and sclera and flipping the entire explant upside down. When making deep incisions at the four quadrants, be mindful that the peripheral retina may detach due to the vitreous leaking out of the eyecup. To prevent detachment or folding</w:t>
      </w:r>
      <w:r w:rsidR="004D2029" w:rsidRPr="00357830">
        <w:rPr>
          <w:color w:val="auto"/>
        </w:rPr>
        <w:t xml:space="preserve"> of the</w:t>
      </w:r>
      <w:r w:rsidRPr="00357830">
        <w:rPr>
          <w:color w:val="auto"/>
        </w:rPr>
        <w:t xml:space="preserve"> retina, remove the vitreous in the area that is pulling on the retina. Although the previous point </w:t>
      </w:r>
      <w:r w:rsidR="004D2029" w:rsidRPr="00357830">
        <w:rPr>
          <w:color w:val="auto"/>
        </w:rPr>
        <w:t xml:space="preserve">advises </w:t>
      </w:r>
      <w:r w:rsidRPr="00357830">
        <w:rPr>
          <w:color w:val="auto"/>
        </w:rPr>
        <w:t xml:space="preserve">to remove the vitreous pulling on the retina, leave </w:t>
      </w:r>
      <w:r w:rsidR="004D2029" w:rsidRPr="00357830">
        <w:rPr>
          <w:color w:val="auto"/>
        </w:rPr>
        <w:t xml:space="preserve">sufficient </w:t>
      </w:r>
      <w:r w:rsidRPr="00357830">
        <w:rPr>
          <w:color w:val="auto"/>
        </w:rPr>
        <w:t xml:space="preserve">residual vitreous </w:t>
      </w:r>
      <w:r w:rsidR="004D2029" w:rsidRPr="00357830">
        <w:rPr>
          <w:color w:val="auto"/>
        </w:rPr>
        <w:t>to</w:t>
      </w:r>
      <w:r w:rsidRPr="00357830">
        <w:rPr>
          <w:color w:val="auto"/>
        </w:rPr>
        <w:t xml:space="preserve"> weigh the retina on top of </w:t>
      </w:r>
      <w:r w:rsidR="004D2029" w:rsidRPr="00357830">
        <w:rPr>
          <w:color w:val="auto"/>
        </w:rPr>
        <w:t xml:space="preserve">the </w:t>
      </w:r>
      <w:r w:rsidRPr="00357830">
        <w:rPr>
          <w:color w:val="auto"/>
        </w:rPr>
        <w:t>RPE-choroid and sclera</w:t>
      </w:r>
      <w:r w:rsidR="004D2029" w:rsidRPr="00357830">
        <w:rPr>
          <w:color w:val="auto"/>
        </w:rPr>
        <w:t xml:space="preserve"> in order</w:t>
      </w:r>
      <w:r w:rsidRPr="00357830">
        <w:rPr>
          <w:color w:val="auto"/>
        </w:rPr>
        <w:t xml:space="preserve"> to increase </w:t>
      </w:r>
      <w:r w:rsidR="004D2029" w:rsidRPr="00357830">
        <w:rPr>
          <w:color w:val="auto"/>
        </w:rPr>
        <w:t xml:space="preserve">the </w:t>
      </w:r>
      <w:r w:rsidRPr="00357830">
        <w:rPr>
          <w:color w:val="auto"/>
        </w:rPr>
        <w:t>stability of the sandwich retinal explants.</w:t>
      </w:r>
      <w:r w:rsidR="00AA3822">
        <w:rPr>
          <w:color w:val="auto"/>
        </w:rPr>
        <w:t xml:space="preserve"> </w:t>
      </w:r>
      <w:r w:rsidR="004D2029" w:rsidRPr="00357830">
        <w:rPr>
          <w:color w:val="auto"/>
        </w:rPr>
        <w:t xml:space="preserve">When </w:t>
      </w:r>
      <w:r w:rsidRPr="00357830">
        <w:rPr>
          <w:color w:val="auto"/>
        </w:rPr>
        <w:t xml:space="preserve">cutting through the tough, fibrous sclera, the trephine can easily become blunt. As a result, excessive force may be </w:t>
      </w:r>
      <w:proofErr w:type="gramStart"/>
      <w:r w:rsidRPr="00357830">
        <w:rPr>
          <w:color w:val="auto"/>
        </w:rPr>
        <w:t>required</w:t>
      </w:r>
      <w:proofErr w:type="gramEnd"/>
      <w:r w:rsidRPr="00357830">
        <w:rPr>
          <w:color w:val="auto"/>
        </w:rPr>
        <w:t xml:space="preserve"> or </w:t>
      </w:r>
      <w:r w:rsidR="004D2029" w:rsidRPr="00357830">
        <w:rPr>
          <w:color w:val="auto"/>
        </w:rPr>
        <w:t xml:space="preserve">the </w:t>
      </w:r>
      <w:r w:rsidRPr="00357830">
        <w:rPr>
          <w:color w:val="auto"/>
        </w:rPr>
        <w:t xml:space="preserve">sclera may not be fully penetrated. Use a new trephine for every </w:t>
      </w:r>
      <w:r w:rsidR="00AA3822">
        <w:rPr>
          <w:color w:val="auto"/>
        </w:rPr>
        <w:t>1-2</w:t>
      </w:r>
      <w:r w:rsidRPr="00357830">
        <w:rPr>
          <w:color w:val="auto"/>
        </w:rPr>
        <w:t xml:space="preserve"> extracted retinal explants</w:t>
      </w:r>
      <w:r w:rsidR="004D2029" w:rsidRPr="00357830">
        <w:rPr>
          <w:color w:val="auto"/>
        </w:rPr>
        <w:t xml:space="preserve"> to avoid incomplete penetrations through the sclera</w:t>
      </w:r>
      <w:r w:rsidRPr="00357830">
        <w:rPr>
          <w:color w:val="auto"/>
        </w:rPr>
        <w:t>.</w:t>
      </w:r>
      <w:r w:rsidR="00AA3822">
        <w:rPr>
          <w:color w:val="auto"/>
        </w:rPr>
        <w:t xml:space="preserve"> </w:t>
      </w:r>
      <w:r w:rsidRPr="00357830">
        <w:rPr>
          <w:color w:val="auto"/>
        </w:rPr>
        <w:t>Experience in careful handling is crucial to protect the retina</w:t>
      </w:r>
      <w:r w:rsidR="004D2029" w:rsidRPr="00357830">
        <w:rPr>
          <w:color w:val="auto"/>
        </w:rPr>
        <w:t>;</w:t>
      </w:r>
      <w:r w:rsidRPr="00357830">
        <w:rPr>
          <w:color w:val="auto"/>
        </w:rPr>
        <w:t xml:space="preserve"> therefore</w:t>
      </w:r>
      <w:r w:rsidR="004D2029" w:rsidRPr="00357830">
        <w:rPr>
          <w:color w:val="auto"/>
        </w:rPr>
        <w:t>,</w:t>
      </w:r>
      <w:r w:rsidRPr="00357830">
        <w:rPr>
          <w:color w:val="auto"/>
        </w:rPr>
        <w:t xml:space="preserve"> training with porcine eyes, which are similar in size and structure to the human eye, is advisable before using the limited donor scleral eye cup</w:t>
      </w:r>
      <w:r w:rsidR="004D2029" w:rsidRPr="00357830">
        <w:rPr>
          <w:color w:val="auto"/>
        </w:rPr>
        <w:t>s available</w:t>
      </w:r>
      <w:r w:rsidRPr="00357830">
        <w:rPr>
          <w:color w:val="auto"/>
        </w:rPr>
        <w:t xml:space="preserve">. </w:t>
      </w:r>
    </w:p>
    <w:p w14:paraId="7F88F06F" w14:textId="77777777" w:rsidR="00BB35E7" w:rsidRPr="00357830" w:rsidRDefault="00BB35E7" w:rsidP="003E475F">
      <w:pPr>
        <w:contextualSpacing/>
        <w:rPr>
          <w:color w:val="auto"/>
        </w:rPr>
      </w:pPr>
    </w:p>
    <w:p w14:paraId="437CC471" w14:textId="5F275D0D" w:rsidR="00BB35E7" w:rsidRPr="00357830" w:rsidRDefault="00BB35E7" w:rsidP="003E475F">
      <w:pPr>
        <w:contextualSpacing/>
        <w:rPr>
          <w:color w:val="auto"/>
        </w:rPr>
      </w:pPr>
      <w:r w:rsidRPr="00357830">
        <w:rPr>
          <w:color w:val="auto"/>
        </w:rPr>
        <w:t xml:space="preserve">Retinal integrity was preserved in the explants sandwiched between residual vitreous and the underlying RPE-choroid and sclera. H&amp;E </w:t>
      </w:r>
      <w:r w:rsidR="00A73E99" w:rsidRPr="00357830">
        <w:rPr>
          <w:color w:val="auto"/>
        </w:rPr>
        <w:t xml:space="preserve">staining </w:t>
      </w:r>
      <w:r w:rsidRPr="00357830">
        <w:rPr>
          <w:color w:val="auto"/>
        </w:rPr>
        <w:t xml:space="preserve">showed better structural integrity when the cultured retinal explant is </w:t>
      </w:r>
      <w:r w:rsidR="00A73E99" w:rsidRPr="00357830">
        <w:rPr>
          <w:color w:val="auto"/>
        </w:rPr>
        <w:t xml:space="preserve">attached </w:t>
      </w:r>
      <w:r w:rsidRPr="00357830">
        <w:rPr>
          <w:color w:val="auto"/>
        </w:rPr>
        <w:t xml:space="preserve">to RPE-choroid and sclera, compared to </w:t>
      </w:r>
      <w:r w:rsidR="00A73E99" w:rsidRPr="00357830">
        <w:rPr>
          <w:color w:val="auto"/>
        </w:rPr>
        <w:t xml:space="preserve">culturing the </w:t>
      </w:r>
      <w:r w:rsidRPr="00357830">
        <w:rPr>
          <w:color w:val="auto"/>
        </w:rPr>
        <w:t>retina alone. Supporting this finding, the lack of TUNEL-positive cell nuclei suggests an absence of apoptosis within all retinal layers, demonstrating preserved cellular viability even after 72 h. Furthermore, vimentin labelling confirmed Müller cell integrity and the restricted GFAP expression in GCL and INL, found in normal retina, again verified the lack of inflammatory or stress signals in the retina.</w:t>
      </w:r>
    </w:p>
    <w:p w14:paraId="2488EF1B" w14:textId="77777777" w:rsidR="00BB35E7" w:rsidRPr="00357830" w:rsidRDefault="00BB35E7" w:rsidP="003E475F">
      <w:pPr>
        <w:contextualSpacing/>
        <w:rPr>
          <w:color w:val="auto"/>
        </w:rPr>
      </w:pPr>
    </w:p>
    <w:p w14:paraId="3449A04C" w14:textId="72076291" w:rsidR="00BB35E7" w:rsidRPr="000E2329" w:rsidRDefault="00BB35E7" w:rsidP="003E475F">
      <w:pPr>
        <w:contextualSpacing/>
        <w:rPr>
          <w:color w:val="auto"/>
        </w:rPr>
      </w:pPr>
      <w:r w:rsidRPr="00357830">
        <w:rPr>
          <w:color w:val="auto"/>
        </w:rPr>
        <w:t>The HORC model characterized in this study resulted in preserved retinal structure</w:t>
      </w:r>
      <w:r w:rsidR="00A73E99" w:rsidRPr="00357830">
        <w:rPr>
          <w:color w:val="auto"/>
        </w:rPr>
        <w:t xml:space="preserve"> and</w:t>
      </w:r>
      <w:r w:rsidRPr="00357830">
        <w:rPr>
          <w:color w:val="auto"/>
        </w:rPr>
        <w:t xml:space="preserve"> Müller cell integrity </w:t>
      </w:r>
      <w:r w:rsidR="00A73E99" w:rsidRPr="00357830">
        <w:rPr>
          <w:color w:val="auto"/>
        </w:rPr>
        <w:t xml:space="preserve">while </w:t>
      </w:r>
      <w:r w:rsidRPr="00357830">
        <w:rPr>
          <w:color w:val="auto"/>
        </w:rPr>
        <w:t>prevent</w:t>
      </w:r>
      <w:r w:rsidR="00A73E99" w:rsidRPr="00357830">
        <w:rPr>
          <w:color w:val="auto"/>
        </w:rPr>
        <w:t xml:space="preserve">ing </w:t>
      </w:r>
      <w:r w:rsidRPr="00357830">
        <w:rPr>
          <w:color w:val="auto"/>
        </w:rPr>
        <w:t xml:space="preserve">retinal inflammation and cellular apoptosis. Furthermore, it can be used to model retinal diseases, which is particularly useful to </w:t>
      </w:r>
      <w:r w:rsidR="00A73E99" w:rsidRPr="00357830">
        <w:rPr>
          <w:color w:val="auto"/>
        </w:rPr>
        <w:t>identify</w:t>
      </w:r>
      <w:r w:rsidRPr="00357830">
        <w:rPr>
          <w:color w:val="auto"/>
        </w:rPr>
        <w:t xml:space="preserve"> disease pathways and pharmaceutical mechanisms. Previous animal and </w:t>
      </w:r>
      <w:r w:rsidRPr="00AA3822">
        <w:rPr>
          <w:color w:val="auto"/>
        </w:rPr>
        <w:t>in vitro</w:t>
      </w:r>
      <w:r w:rsidRPr="00357830">
        <w:rPr>
          <w:color w:val="auto"/>
        </w:rPr>
        <w:t xml:space="preserve"> studies have shown that DR inflammation can be induced when animal retina or cells are exposed to HG </w:t>
      </w:r>
      <w:r w:rsidR="00946BF8" w:rsidRPr="00357830">
        <w:rPr>
          <w:color w:val="auto"/>
        </w:rPr>
        <w:t>and</w:t>
      </w:r>
      <w:r w:rsidRPr="00357830">
        <w:rPr>
          <w:color w:val="auto"/>
        </w:rPr>
        <w:t xml:space="preserve"> Cyt</w:t>
      </w:r>
      <w:r w:rsidRPr="00357830">
        <w:rPr>
          <w:color w:val="auto"/>
        </w:rPr>
        <w:fldChar w:fldCharType="begin">
          <w:fldData xml:space="preserve">PEVuZE5vdGU+PENpdGU+PEF1dGhvcj5LdW88L0F1dGhvcj48WWVhcj4yMDIwPC9ZZWFyPjxSZWNO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=
</w:fldData>
        </w:fldChar>
      </w:r>
      <w:r w:rsidRPr="00357830">
        <w:rPr>
          <w:color w:val="auto"/>
        </w:rPr>
        <w:instrText xml:space="preserve"> ADDIN EN.CITE </w:instrText>
      </w:r>
      <w:r w:rsidRPr="00357830">
        <w:rPr>
          <w:color w:val="auto"/>
        </w:rPr>
        <w:fldChar w:fldCharType="begin">
          <w:fldData xml:space="preserve">PEVuZE5vdGU+PENpdGU+PEF1dGhvcj5LdW88L0F1dGhvcj48WWVhcj4yMDIwPC9ZZWFyPjxSZWNO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=
</w:fldData>
        </w:fldChar>
      </w:r>
      <w:r w:rsidRPr="00357830">
        <w:rPr>
          <w:color w:val="auto"/>
        </w:rPr>
        <w:instrText xml:space="preserve"> ADDIN EN.CITE.DATA </w:instrText>
      </w:r>
      <w:r w:rsidRPr="00357830">
        <w:rPr>
          <w:color w:val="auto"/>
        </w:rPr>
      </w:r>
      <w:r w:rsidRPr="00357830">
        <w:rPr>
          <w:color w:val="auto"/>
        </w:rPr>
        <w:fldChar w:fldCharType="end"/>
      </w:r>
      <w:r w:rsidRPr="00357830">
        <w:rPr>
          <w:color w:val="auto"/>
        </w:rPr>
      </w:r>
      <w:r w:rsidRPr="00357830">
        <w:rPr>
          <w:color w:val="auto"/>
        </w:rPr>
        <w:fldChar w:fldCharType="separate"/>
      </w:r>
      <w:r w:rsidRPr="00357830">
        <w:rPr>
          <w:noProof/>
          <w:color w:val="auto"/>
          <w:vertAlign w:val="superscript"/>
        </w:rPr>
        <w:t>13-15</w:t>
      </w:r>
      <w:r w:rsidRPr="00357830">
        <w:rPr>
          <w:color w:val="auto"/>
        </w:rPr>
        <w:fldChar w:fldCharType="end"/>
      </w:r>
      <w:r w:rsidRPr="00357830">
        <w:rPr>
          <w:color w:val="auto"/>
        </w:rPr>
        <w:t xml:space="preserve">. In this novel HORC study, by applying HG and </w:t>
      </w:r>
      <w:r w:rsidR="00946BF8" w:rsidRPr="00357830">
        <w:rPr>
          <w:color w:val="auto"/>
        </w:rPr>
        <w:t xml:space="preserve">Cyt </w:t>
      </w:r>
      <w:r w:rsidRPr="00357830">
        <w:rPr>
          <w:color w:val="auto"/>
        </w:rPr>
        <w:t>to the sandwich explants for 24 h in culture, secretion of IL-18, VEGF, IL-</w:t>
      </w:r>
      <w:proofErr w:type="gramStart"/>
      <w:r w:rsidRPr="00357830">
        <w:rPr>
          <w:color w:val="auto"/>
        </w:rPr>
        <w:t>6</w:t>
      </w:r>
      <w:proofErr w:type="gramEnd"/>
      <w:r w:rsidRPr="00357830">
        <w:rPr>
          <w:color w:val="auto"/>
        </w:rPr>
        <w:t xml:space="preserve"> and IL-8</w:t>
      </w:r>
      <w:r w:rsidR="00A73E99" w:rsidRPr="00357830">
        <w:rPr>
          <w:color w:val="auto"/>
        </w:rPr>
        <w:t xml:space="preserve"> was</w:t>
      </w:r>
      <w:r w:rsidRPr="00357830">
        <w:rPr>
          <w:color w:val="auto"/>
        </w:rPr>
        <w:t xml:space="preserve"> significantly elevated above baseline. These cytokines are well known to increase in the vitreous and serum of patients with DR compared to non-diabetic controls, validating that this DR model is clinically translatable</w:t>
      </w:r>
      <w:r w:rsidRPr="00357830">
        <w:rPr>
          <w:color w:val="auto"/>
        </w:rPr>
        <w:fldChar w:fldCharType="begin">
          <w:fldData xml:space="preserve">PEVuZE5vdGU+PENpdGU+PEF1dGhvcj5Lb2xldmEtR2VvcmdpZXZhPC9BdXRob3I+PFllYXI+MjAx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</w:fldData>
        </w:fldChar>
      </w:r>
      <w:r w:rsidR="0094042F" w:rsidRPr="00357830">
        <w:rPr>
          <w:color w:val="auto"/>
        </w:rPr>
        <w:instrText xml:space="preserve"> ADDIN EN.CITE </w:instrText>
      </w:r>
      <w:r w:rsidR="0094042F" w:rsidRPr="00357830">
        <w:rPr>
          <w:color w:val="auto"/>
        </w:rPr>
        <w:fldChar w:fldCharType="begin">
          <w:fldData xml:space="preserve">PEVuZE5vdGU+PENpdGU+PEF1dGhvcj5Lb2xldmEtR2VvcmdpZXZhPC9BdXRob3I+PFllYXI+MjAx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</w:fldData>
        </w:fldChar>
      </w:r>
      <w:r w:rsidR="0094042F" w:rsidRPr="00357830">
        <w:rPr>
          <w:color w:val="auto"/>
        </w:rPr>
        <w:instrText xml:space="preserve"> ADDIN EN.CITE.DATA </w:instrText>
      </w:r>
      <w:r w:rsidR="0094042F" w:rsidRPr="00357830">
        <w:rPr>
          <w:color w:val="auto"/>
        </w:rPr>
      </w:r>
      <w:r w:rsidR="0094042F" w:rsidRPr="00357830">
        <w:rPr>
          <w:color w:val="auto"/>
        </w:rPr>
        <w:fldChar w:fldCharType="end"/>
      </w:r>
      <w:r w:rsidRPr="00357830">
        <w:rPr>
          <w:color w:val="auto"/>
        </w:rPr>
      </w:r>
      <w:r w:rsidRPr="00357830">
        <w:rPr>
          <w:color w:val="auto"/>
        </w:rPr>
        <w:fldChar w:fldCharType="separate"/>
      </w:r>
      <w:r w:rsidRPr="00357830">
        <w:rPr>
          <w:noProof/>
          <w:color w:val="auto"/>
          <w:vertAlign w:val="superscript"/>
        </w:rPr>
        <w:t>20-25</w:t>
      </w:r>
      <w:r w:rsidRPr="00357830">
        <w:rPr>
          <w:color w:val="auto"/>
        </w:rPr>
        <w:fldChar w:fldCharType="end"/>
      </w:r>
      <w:r w:rsidRPr="00357830">
        <w:rPr>
          <w:color w:val="auto"/>
        </w:rPr>
        <w:t>. Although this study has only</w:t>
      </w:r>
      <w:r w:rsidRPr="000E2329">
        <w:rPr>
          <w:color w:val="auto"/>
        </w:rPr>
        <w:t xml:space="preserve"> characterized DR using Luminex cytokine release assay</w:t>
      </w:r>
      <w:r w:rsidR="00A73E99" w:rsidRPr="000E2329">
        <w:rPr>
          <w:color w:val="auto"/>
        </w:rPr>
        <w:t>s</w:t>
      </w:r>
      <w:r w:rsidRPr="000E2329">
        <w:rPr>
          <w:color w:val="auto"/>
        </w:rPr>
        <w:t>, other techniques such as Western Blotting, IHC and polymerized chain reaction (PCR) can also be performed</w:t>
      </w:r>
      <w:r w:rsidRPr="000E2329">
        <w:rPr>
          <w:color w:val="auto"/>
        </w:rPr>
        <w:fldChar w:fldCharType="begin"/>
      </w:r>
      <w:r w:rsidRPr="000E2329">
        <w:rPr>
          <w:color w:val="auto"/>
        </w:rPr>
        <w:instrText xml:space="preserve"> ADDIN EN.CITE &lt;EndNote&gt;&lt;Cite&gt;&lt;Author&gt;Louie HH&lt;/Author&gt;&lt;Year&gt;2020&lt;/Year&gt;&lt;RecNum&gt;554&lt;/RecNum&gt;&lt;DisplayText&gt;&lt;style face="superscript"&gt;26&lt;/style&gt;&lt;/DisplayText&gt;&lt;record&gt;&lt;rec-number&gt;554&lt;/rec-number&gt;&lt;foreign-keys&gt;&lt;key app="EN" db-id="r00wsaaxdtz9pper22mvedp85f5at22pwv0w" timestamp="1599521299" guid="a63885db-2de4-4b16-8d1f-fbf0a7157da0"&gt;554&lt;/key&gt;&lt;/foreign-keys&gt;&lt;ref-type name="Journal Article"&gt;17&lt;/ref-type&gt;&lt;contributors&gt;&lt;authors&gt;&lt;author&gt;Louie HH, Shome A, Rupenthal ID, Green CR, Mugisho OO&lt;/author&gt;&lt;/authors&gt;&lt;/contributors&gt;&lt;titles&gt;&lt;title&gt;Connexin43 hemichannel block inhibits NLRP3 inflammasome activation in a human retinal explant model of diabetic retinopathy.&lt;/title&gt;&lt;secondary-title&gt;Experimental Eye Research (in press)&lt;/secondary-title&gt;&lt;/titles&gt;&lt;periodical&gt;&lt;full-title&gt;Experimental Eye Research (in press)&lt;/full-title&gt;&lt;/periodical&gt;&lt;dates&gt;&lt;year&gt;2020&lt;/year&gt;&lt;/dates&gt;&lt;urls&gt;&lt;/urls&gt;&lt;/record&gt;&lt;/Cite&gt;&lt;/EndNote&gt;</w:instrText>
      </w:r>
      <w:r w:rsidRPr="000E2329">
        <w:rPr>
          <w:color w:val="auto"/>
        </w:rPr>
        <w:fldChar w:fldCharType="separate"/>
      </w:r>
      <w:r w:rsidRPr="000E2329">
        <w:rPr>
          <w:noProof/>
          <w:color w:val="auto"/>
          <w:vertAlign w:val="superscript"/>
        </w:rPr>
        <w:t>26</w:t>
      </w:r>
      <w:r w:rsidRPr="000E2329">
        <w:rPr>
          <w:color w:val="auto"/>
        </w:rPr>
        <w:fldChar w:fldCharType="end"/>
      </w:r>
      <w:r w:rsidRPr="000E2329">
        <w:rPr>
          <w:color w:val="auto"/>
        </w:rPr>
        <w:t>.</w:t>
      </w:r>
    </w:p>
    <w:p w14:paraId="07975403" w14:textId="77777777" w:rsidR="00BB35E7" w:rsidRPr="000E2329" w:rsidRDefault="00BB35E7" w:rsidP="003E475F">
      <w:pPr>
        <w:contextualSpacing/>
        <w:rPr>
          <w:color w:val="auto"/>
        </w:rPr>
      </w:pPr>
    </w:p>
    <w:p w14:paraId="1C27C40F" w14:textId="10136406" w:rsidR="00B527A6" w:rsidRPr="000E2329" w:rsidRDefault="00BB35E7" w:rsidP="003E475F">
      <w:pPr>
        <w:contextualSpacing/>
        <w:rPr>
          <w:color w:val="auto"/>
        </w:rPr>
      </w:pPr>
      <w:r w:rsidRPr="000E2329">
        <w:rPr>
          <w:color w:val="auto"/>
        </w:rPr>
        <w:t xml:space="preserve">Despite the clear advantages outlined above, this novel HORC model also has some limitations. A major limitation of this protocol is the low supply of tissue. Donor eye cups, which have all ocular structures but the cornea generally removed for transplantation, </w:t>
      </w:r>
      <w:r w:rsidR="00A73E99" w:rsidRPr="000E2329">
        <w:rPr>
          <w:color w:val="auto"/>
        </w:rPr>
        <w:t xml:space="preserve">are </w:t>
      </w:r>
      <w:r w:rsidRPr="000E2329">
        <w:rPr>
          <w:color w:val="auto"/>
        </w:rPr>
        <w:t xml:space="preserve">rarely available for </w:t>
      </w:r>
      <w:r w:rsidRPr="000E2329">
        <w:rPr>
          <w:color w:val="auto"/>
        </w:rPr>
        <w:lastRenderedPageBreak/>
        <w:t xml:space="preserve">research due to the large demand of the sclera in surgical procedures such as glaucoma shunts, orbital implants, </w:t>
      </w:r>
      <w:r w:rsidR="00A73E99" w:rsidRPr="000E2329">
        <w:rPr>
          <w:color w:val="auto"/>
        </w:rPr>
        <w:t xml:space="preserve">damage </w:t>
      </w:r>
      <w:r w:rsidRPr="000E2329">
        <w:rPr>
          <w:color w:val="auto"/>
        </w:rPr>
        <w:t xml:space="preserve">repair in retinal detachment and coverage of exposed sutures. </w:t>
      </w:r>
      <w:proofErr w:type="gramStart"/>
      <w:r w:rsidRPr="000E2329">
        <w:rPr>
          <w:color w:val="auto"/>
        </w:rPr>
        <w:t>In order to</w:t>
      </w:r>
      <w:proofErr w:type="gramEnd"/>
      <w:r w:rsidRPr="000E2329">
        <w:rPr>
          <w:color w:val="auto"/>
        </w:rPr>
        <w:t xml:space="preserve"> minimize this limitation, we suggest that all experimental groups are collected from the same donor. This removes the need to account for inter-donor-variabilities, such as age, duration of disease, baseline cytokine levels, and other factors that can contribute to confounding variables if comparing between different patients. Also, most donor tissues are from elderly people as it is harder to obtain samples from younger age groups, and even when available, the cause of death of young donors </w:t>
      </w:r>
      <w:r w:rsidR="00A73E99" w:rsidRPr="000E2329">
        <w:rPr>
          <w:color w:val="auto"/>
        </w:rPr>
        <w:t xml:space="preserve">is </w:t>
      </w:r>
      <w:r w:rsidRPr="000E2329">
        <w:rPr>
          <w:color w:val="auto"/>
        </w:rPr>
        <w:t xml:space="preserve">often traumatic in nature leading to damaged tissues that are </w:t>
      </w:r>
      <w:r w:rsidR="00A73E99" w:rsidRPr="000E2329">
        <w:rPr>
          <w:color w:val="auto"/>
        </w:rPr>
        <w:t>un</w:t>
      </w:r>
      <w:r w:rsidRPr="000E2329">
        <w:rPr>
          <w:color w:val="auto"/>
        </w:rPr>
        <w:t xml:space="preserve">suitable for culture. </w:t>
      </w:r>
      <w:r w:rsidR="000902C0" w:rsidRPr="00AA3822">
        <w:rPr>
          <w:color w:val="auto"/>
        </w:rPr>
        <w:t>Nonetheless, given that most chronic retinal diseases occur in aged patients, this model still retains usefulness in studying age-related chronic retinal diseases such as diabetic retinopathy and age-related macular degeneration.</w:t>
      </w:r>
    </w:p>
    <w:p w14:paraId="3CCFB4F2" w14:textId="77777777" w:rsidR="00BB35E7" w:rsidRPr="000E2329" w:rsidRDefault="00BB35E7" w:rsidP="003E475F">
      <w:pPr>
        <w:contextualSpacing/>
        <w:rPr>
          <w:color w:val="auto"/>
        </w:rPr>
      </w:pPr>
    </w:p>
    <w:p w14:paraId="075D6D4D" w14:textId="3BE77484" w:rsidR="00BB35E7" w:rsidRPr="000E2329" w:rsidRDefault="00BB35E7" w:rsidP="003E475F">
      <w:pPr>
        <w:pStyle w:val="NormalWeb"/>
        <w:spacing w:before="0" w:beforeAutospacing="0" w:after="0" w:afterAutospacing="0"/>
        <w:contextualSpacing/>
        <w:rPr>
          <w:color w:val="auto"/>
        </w:rPr>
      </w:pPr>
      <w:r w:rsidRPr="000E2329">
        <w:rPr>
          <w:b/>
          <w:bCs/>
          <w:color w:val="auto"/>
        </w:rPr>
        <w:t xml:space="preserve">ACKNOWLEDGMENTS:  </w:t>
      </w:r>
    </w:p>
    <w:p w14:paraId="2636DE18" w14:textId="14BBD086" w:rsidR="00BB35E7" w:rsidRPr="000E2329" w:rsidRDefault="000902C0" w:rsidP="003E475F">
      <w:pPr>
        <w:contextualSpacing/>
        <w:rPr>
          <w:color w:val="auto"/>
        </w:rPr>
      </w:pPr>
      <w:r w:rsidRPr="000E2329">
        <w:rPr>
          <w:color w:val="auto"/>
        </w:rPr>
        <w:t xml:space="preserve">The authors would like to thank the generous donors of eye tissues and the team from the New Zealand National Eye Bank for their support. </w:t>
      </w:r>
      <w:r w:rsidR="00BB35E7" w:rsidRPr="000E2329">
        <w:rPr>
          <w:color w:val="auto"/>
        </w:rPr>
        <w:t xml:space="preserve">This work was </w:t>
      </w:r>
      <w:r w:rsidR="00BC18A8" w:rsidRPr="000E2329">
        <w:rPr>
          <w:color w:val="auto"/>
        </w:rPr>
        <w:t xml:space="preserve">financially </w:t>
      </w:r>
      <w:r w:rsidR="00BB35E7" w:rsidRPr="000E2329">
        <w:rPr>
          <w:color w:val="auto"/>
        </w:rPr>
        <w:t>supported by project grants from the Maurice and Phyllis Paykel Trust and the Auckland Medical Research Foundation (1117015). IDR’s directorship is supported by the Buchanan Charitable Foundation. CK</w:t>
      </w:r>
      <w:r w:rsidR="00BC18A8" w:rsidRPr="000E2329">
        <w:rPr>
          <w:color w:val="auto"/>
        </w:rPr>
        <w:t>’s scholarship</w:t>
      </w:r>
      <w:r w:rsidR="00BB35E7" w:rsidRPr="000E2329">
        <w:rPr>
          <w:color w:val="auto"/>
        </w:rPr>
        <w:t xml:space="preserve"> is </w:t>
      </w:r>
      <w:r w:rsidR="00BC18A8" w:rsidRPr="000E2329">
        <w:rPr>
          <w:color w:val="auto"/>
        </w:rPr>
        <w:t xml:space="preserve">provided </w:t>
      </w:r>
      <w:r w:rsidR="00BB35E7" w:rsidRPr="000E2329">
        <w:rPr>
          <w:color w:val="auto"/>
        </w:rPr>
        <w:t>by the New Zealand Association of Optometrists Education and Research Fund (CC36812)</w:t>
      </w:r>
      <w:r w:rsidR="00BC18A8" w:rsidRPr="000E2329">
        <w:rPr>
          <w:color w:val="auto"/>
        </w:rPr>
        <w:t xml:space="preserve"> and</w:t>
      </w:r>
      <w:r w:rsidR="00BB35E7" w:rsidRPr="000E2329">
        <w:rPr>
          <w:color w:val="auto"/>
        </w:rPr>
        <w:t xml:space="preserve"> HHL’</w:t>
      </w:r>
      <w:r w:rsidR="00BC18A8" w:rsidRPr="000E2329">
        <w:rPr>
          <w:color w:val="auto"/>
        </w:rPr>
        <w:t>s</w:t>
      </w:r>
      <w:r w:rsidR="00BB35E7" w:rsidRPr="000E2329">
        <w:rPr>
          <w:color w:val="auto"/>
        </w:rPr>
        <w:t xml:space="preserve"> scholarship is provided by the Buchanan Charitable Foundation.</w:t>
      </w:r>
      <w:r w:rsidR="007E6C6A" w:rsidRPr="000E2329">
        <w:rPr>
          <w:color w:val="auto"/>
        </w:rPr>
        <w:t xml:space="preserve"> </w:t>
      </w:r>
    </w:p>
    <w:p w14:paraId="21F2FE43" w14:textId="77777777" w:rsidR="00BB35E7" w:rsidRPr="000E2329" w:rsidRDefault="00BB35E7" w:rsidP="003E475F">
      <w:pPr>
        <w:contextualSpacing/>
        <w:rPr>
          <w:b/>
          <w:bCs/>
          <w:color w:val="auto"/>
        </w:rPr>
      </w:pPr>
    </w:p>
    <w:p w14:paraId="02110505" w14:textId="443D8B7A" w:rsidR="00BB35E7" w:rsidRPr="000E2329" w:rsidRDefault="00BB35E7" w:rsidP="003E475F">
      <w:pPr>
        <w:pStyle w:val="NormalWeb"/>
        <w:spacing w:before="0" w:beforeAutospacing="0" w:after="0" w:afterAutospacing="0"/>
        <w:contextualSpacing/>
        <w:rPr>
          <w:color w:val="auto"/>
        </w:rPr>
      </w:pPr>
      <w:r w:rsidRPr="000E2329">
        <w:rPr>
          <w:b/>
          <w:color w:val="auto"/>
        </w:rPr>
        <w:t>DISCLOSURES</w:t>
      </w:r>
      <w:r w:rsidRPr="000E2329">
        <w:rPr>
          <w:b/>
          <w:bCs/>
          <w:color w:val="auto"/>
        </w:rPr>
        <w:t xml:space="preserve">:  </w:t>
      </w:r>
    </w:p>
    <w:p w14:paraId="61FA3887" w14:textId="77777777" w:rsidR="00BB35E7" w:rsidRPr="000E2329" w:rsidRDefault="00BB35E7" w:rsidP="003E475F">
      <w:pPr>
        <w:contextualSpacing/>
        <w:rPr>
          <w:color w:val="auto"/>
        </w:rPr>
      </w:pPr>
      <w:r w:rsidRPr="000E2329">
        <w:rPr>
          <w:color w:val="auto"/>
        </w:rPr>
        <w:t>The authors have nothing to disclose.</w:t>
      </w:r>
    </w:p>
    <w:p w14:paraId="57577739" w14:textId="77777777" w:rsidR="00BB35E7" w:rsidRPr="000E2329" w:rsidRDefault="00BB35E7" w:rsidP="003E475F">
      <w:pPr>
        <w:contextualSpacing/>
        <w:rPr>
          <w:color w:val="auto"/>
        </w:rPr>
      </w:pPr>
    </w:p>
    <w:p w14:paraId="5185B0EE" w14:textId="49B99077" w:rsidR="00BB35E7" w:rsidRPr="000E2329" w:rsidRDefault="00BB35E7" w:rsidP="003E475F">
      <w:pPr>
        <w:contextualSpacing/>
        <w:rPr>
          <w:b/>
          <w:color w:val="auto"/>
        </w:rPr>
      </w:pPr>
      <w:r w:rsidRPr="000E2329">
        <w:rPr>
          <w:b/>
          <w:bCs/>
          <w:color w:val="auto"/>
        </w:rPr>
        <w:t>REFERENCES:</w:t>
      </w:r>
      <w:r w:rsidRPr="000E2329">
        <w:rPr>
          <w:color w:val="auto"/>
        </w:rPr>
        <w:t xml:space="preserve"> </w:t>
      </w:r>
    </w:p>
    <w:p w14:paraId="15F1FBBB" w14:textId="36B2F5E9" w:rsidR="00AB3AF5" w:rsidRPr="000E2329" w:rsidRDefault="00BB35E7" w:rsidP="003E475F">
      <w:pPr>
        <w:pStyle w:val="EndNoteBibliography"/>
        <w:contextualSpacing/>
        <w:rPr>
          <w:color w:val="auto"/>
        </w:rPr>
      </w:pPr>
      <w:r w:rsidRPr="000E2329">
        <w:rPr>
          <w:color w:val="auto"/>
        </w:rPr>
        <w:fldChar w:fldCharType="begin"/>
      </w:r>
      <w:r w:rsidRPr="000E2329">
        <w:rPr>
          <w:color w:val="auto"/>
        </w:rPr>
        <w:instrText xml:space="preserve"> ADDIN EN.REFLIST </w:instrText>
      </w:r>
      <w:r w:rsidRPr="000E2329">
        <w:rPr>
          <w:color w:val="auto"/>
        </w:rPr>
        <w:fldChar w:fldCharType="separate"/>
      </w:r>
      <w:r w:rsidR="00AB3AF5" w:rsidRPr="000E2329">
        <w:rPr>
          <w:color w:val="auto"/>
        </w:rPr>
        <w:t>1</w:t>
      </w:r>
      <w:r w:rsidR="00AB3AF5" w:rsidRPr="000E2329">
        <w:rPr>
          <w:color w:val="auto"/>
        </w:rPr>
        <w:tab/>
        <w:t>Kolb, H., Fernandez, E.</w:t>
      </w:r>
      <w:r w:rsidR="00AA3822">
        <w:rPr>
          <w:color w:val="auto"/>
        </w:rPr>
        <w:t xml:space="preserve">, </w:t>
      </w:r>
      <w:r w:rsidR="00AB3AF5" w:rsidRPr="000E2329">
        <w:rPr>
          <w:color w:val="auto"/>
        </w:rPr>
        <w:t xml:space="preserve">Nelson, R. Facts and Figures Concerning the Human Retina. </w:t>
      </w:r>
      <w:r w:rsidR="00AB3AF5" w:rsidRPr="000E2329">
        <w:rPr>
          <w:i/>
          <w:color w:val="auto"/>
        </w:rPr>
        <w:t>Webvision-The Organization of the Retina and Visual System [ Internet ].</w:t>
      </w:r>
      <w:r w:rsidR="00AB3AF5" w:rsidRPr="000E2329">
        <w:rPr>
          <w:color w:val="auto"/>
        </w:rPr>
        <w:t xml:space="preserve"> (2005).</w:t>
      </w:r>
    </w:p>
    <w:p w14:paraId="765D1809" w14:textId="147BC82F" w:rsidR="00AB3AF5" w:rsidRPr="000E2329" w:rsidRDefault="00AB3AF5" w:rsidP="003E475F">
      <w:pPr>
        <w:pStyle w:val="EndNoteBibliography"/>
        <w:contextualSpacing/>
        <w:rPr>
          <w:color w:val="auto"/>
        </w:rPr>
      </w:pPr>
      <w:r w:rsidRPr="000E2329">
        <w:rPr>
          <w:color w:val="auto"/>
        </w:rPr>
        <w:t>2</w:t>
      </w:r>
      <w:r w:rsidRPr="000E2329">
        <w:rPr>
          <w:color w:val="auto"/>
        </w:rPr>
        <w:tab/>
        <w:t>Gemenetzi, M., De Salvo, G.</w:t>
      </w:r>
      <w:r w:rsidR="00AA3822">
        <w:rPr>
          <w:color w:val="auto"/>
        </w:rPr>
        <w:t xml:space="preserve">, </w:t>
      </w:r>
      <w:r w:rsidRPr="000E2329">
        <w:rPr>
          <w:color w:val="auto"/>
        </w:rPr>
        <w:t xml:space="preserve">Lotery, A. Central serous chorioretinopathy: an update on pathogenesis and treatment. </w:t>
      </w:r>
      <w:r w:rsidRPr="000E2329">
        <w:rPr>
          <w:i/>
          <w:color w:val="auto"/>
        </w:rPr>
        <w:t>Eye.</w:t>
      </w:r>
      <w:r w:rsidRPr="000E2329">
        <w:rPr>
          <w:color w:val="auto"/>
        </w:rPr>
        <w:t xml:space="preserve"> </w:t>
      </w:r>
      <w:r w:rsidRPr="000E2329">
        <w:rPr>
          <w:b/>
          <w:color w:val="auto"/>
        </w:rPr>
        <w:t>24</w:t>
      </w:r>
      <w:r w:rsidRPr="000E2329">
        <w:rPr>
          <w:color w:val="auto"/>
        </w:rPr>
        <w:t xml:space="preserve"> (12), 1743-1756</w:t>
      </w:r>
      <w:r w:rsidR="00AA3822">
        <w:rPr>
          <w:color w:val="auto"/>
        </w:rPr>
        <w:t xml:space="preserve"> (</w:t>
      </w:r>
      <w:r w:rsidRPr="000E2329">
        <w:rPr>
          <w:color w:val="auto"/>
        </w:rPr>
        <w:t>2010).</w:t>
      </w:r>
    </w:p>
    <w:p w14:paraId="200DDB4B" w14:textId="10F22E89" w:rsidR="00AB3AF5" w:rsidRPr="000E2329" w:rsidRDefault="00AB3AF5" w:rsidP="003E475F">
      <w:pPr>
        <w:pStyle w:val="EndNoteBibliography"/>
        <w:contextualSpacing/>
        <w:rPr>
          <w:color w:val="auto"/>
        </w:rPr>
      </w:pPr>
      <w:r w:rsidRPr="000E2329">
        <w:rPr>
          <w:color w:val="auto"/>
        </w:rPr>
        <w:t>3</w:t>
      </w:r>
      <w:r w:rsidRPr="000E2329">
        <w:rPr>
          <w:color w:val="auto"/>
        </w:rPr>
        <w:tab/>
        <w:t>Buschini, E., Piras, A., Nuzzi, R.</w:t>
      </w:r>
      <w:r w:rsidR="00AA3822">
        <w:rPr>
          <w:color w:val="auto"/>
        </w:rPr>
        <w:t xml:space="preserve">, </w:t>
      </w:r>
      <w:r w:rsidRPr="000E2329">
        <w:rPr>
          <w:color w:val="auto"/>
        </w:rPr>
        <w:t xml:space="preserve">Vercelli, A. Age related macular degeneration and drusen: neuroinflammation in the retina. </w:t>
      </w:r>
      <w:r w:rsidRPr="000E2329">
        <w:rPr>
          <w:i/>
          <w:color w:val="auto"/>
        </w:rPr>
        <w:t>Progress in Neurobiology.</w:t>
      </w:r>
      <w:r w:rsidRPr="000E2329">
        <w:rPr>
          <w:color w:val="auto"/>
        </w:rPr>
        <w:t xml:space="preserve"> </w:t>
      </w:r>
      <w:r w:rsidRPr="000E2329">
        <w:rPr>
          <w:b/>
          <w:color w:val="auto"/>
        </w:rPr>
        <w:t>95</w:t>
      </w:r>
      <w:r w:rsidRPr="000E2329">
        <w:rPr>
          <w:color w:val="auto"/>
        </w:rPr>
        <w:t xml:space="preserve"> (1), 14-25</w:t>
      </w:r>
      <w:r w:rsidR="00AA3822">
        <w:rPr>
          <w:color w:val="auto"/>
        </w:rPr>
        <w:t xml:space="preserve"> (</w:t>
      </w:r>
      <w:r w:rsidRPr="000E2329">
        <w:rPr>
          <w:color w:val="auto"/>
        </w:rPr>
        <w:t>2011).</w:t>
      </w:r>
    </w:p>
    <w:p w14:paraId="288CD523" w14:textId="40AFCB7D" w:rsidR="00AB3AF5" w:rsidRPr="000E2329" w:rsidRDefault="00AB3AF5" w:rsidP="003E475F">
      <w:pPr>
        <w:pStyle w:val="EndNoteBibliography"/>
        <w:contextualSpacing/>
        <w:rPr>
          <w:color w:val="auto"/>
        </w:rPr>
      </w:pPr>
      <w:r w:rsidRPr="000E2329">
        <w:rPr>
          <w:color w:val="auto"/>
        </w:rPr>
        <w:t>4</w:t>
      </w:r>
      <w:r w:rsidRPr="000E2329">
        <w:rPr>
          <w:color w:val="auto"/>
        </w:rPr>
        <w:tab/>
        <w:t>Chen, S.-Y.</w:t>
      </w:r>
      <w:r w:rsidRPr="000E2329">
        <w:rPr>
          <w:i/>
          <w:color w:val="auto"/>
        </w:rPr>
        <w:t xml:space="preserve"> </w:t>
      </w:r>
      <w:r w:rsidR="00AA3822" w:rsidRPr="00AA3822">
        <w:rPr>
          <w:color w:val="auto"/>
        </w:rPr>
        <w:t>et al.</w:t>
      </w:r>
      <w:r w:rsidRPr="000E2329">
        <w:rPr>
          <w:color w:val="auto"/>
        </w:rPr>
        <w:t xml:space="preserve"> Current concepts regarding developmental mechanisms in diabetic retinopathy in Taiwan. </w:t>
      </w:r>
      <w:r w:rsidRPr="000E2329">
        <w:rPr>
          <w:i/>
          <w:color w:val="auto"/>
        </w:rPr>
        <w:t>Biomedicine.</w:t>
      </w:r>
      <w:r w:rsidRPr="000E2329">
        <w:rPr>
          <w:color w:val="auto"/>
        </w:rPr>
        <w:t xml:space="preserve"> </w:t>
      </w:r>
      <w:r w:rsidRPr="000E2329">
        <w:rPr>
          <w:b/>
          <w:color w:val="auto"/>
        </w:rPr>
        <w:t>6</w:t>
      </w:r>
      <w:r w:rsidRPr="000E2329">
        <w:rPr>
          <w:color w:val="auto"/>
        </w:rPr>
        <w:t xml:space="preserve"> (2)</w:t>
      </w:r>
      <w:r w:rsidR="00AA3822">
        <w:rPr>
          <w:color w:val="auto"/>
        </w:rPr>
        <w:t xml:space="preserve"> (</w:t>
      </w:r>
      <w:r w:rsidRPr="000E2329">
        <w:rPr>
          <w:color w:val="auto"/>
        </w:rPr>
        <w:t>2016).</w:t>
      </w:r>
    </w:p>
    <w:p w14:paraId="15083D50" w14:textId="62B88E41" w:rsidR="00AB3AF5" w:rsidRPr="000E2329" w:rsidRDefault="00AB3AF5" w:rsidP="003E475F">
      <w:pPr>
        <w:pStyle w:val="EndNoteBibliography"/>
        <w:contextualSpacing/>
        <w:rPr>
          <w:color w:val="auto"/>
        </w:rPr>
      </w:pPr>
      <w:r w:rsidRPr="000E2329">
        <w:rPr>
          <w:color w:val="auto"/>
        </w:rPr>
        <w:t>5</w:t>
      </w:r>
      <w:r w:rsidRPr="000E2329">
        <w:rPr>
          <w:color w:val="auto"/>
        </w:rPr>
        <w:tab/>
        <w:t>Kaaja, R.</w:t>
      </w:r>
      <w:r w:rsidR="00AA3822">
        <w:rPr>
          <w:color w:val="auto"/>
        </w:rPr>
        <w:t xml:space="preserve">, </w:t>
      </w:r>
      <w:r w:rsidRPr="000E2329">
        <w:rPr>
          <w:color w:val="auto"/>
        </w:rPr>
        <w:t xml:space="preserve">Loukovaara, S. Progression of retinopathy in type 1 diabetic women during pregnancy. </w:t>
      </w:r>
      <w:r w:rsidRPr="000E2329">
        <w:rPr>
          <w:i/>
          <w:color w:val="auto"/>
        </w:rPr>
        <w:t>Current Diabetes Reviews.</w:t>
      </w:r>
      <w:r w:rsidRPr="000E2329">
        <w:rPr>
          <w:color w:val="auto"/>
        </w:rPr>
        <w:t xml:space="preserve"> </w:t>
      </w:r>
      <w:r w:rsidRPr="000E2329">
        <w:rPr>
          <w:b/>
          <w:color w:val="auto"/>
        </w:rPr>
        <w:t>3</w:t>
      </w:r>
      <w:r w:rsidRPr="000E2329">
        <w:rPr>
          <w:color w:val="auto"/>
        </w:rPr>
        <w:t xml:space="preserve"> (2), 85-93</w:t>
      </w:r>
      <w:r w:rsidR="00AA3822">
        <w:rPr>
          <w:color w:val="auto"/>
        </w:rPr>
        <w:t xml:space="preserve"> (</w:t>
      </w:r>
      <w:r w:rsidRPr="000E2329">
        <w:rPr>
          <w:color w:val="auto"/>
        </w:rPr>
        <w:t>2007).</w:t>
      </w:r>
    </w:p>
    <w:p w14:paraId="3BF06FD1" w14:textId="2A851B90" w:rsidR="00AB3AF5" w:rsidRPr="000E2329" w:rsidRDefault="00AB3AF5" w:rsidP="003E475F">
      <w:pPr>
        <w:pStyle w:val="EndNoteBibliography"/>
        <w:contextualSpacing/>
        <w:rPr>
          <w:color w:val="auto"/>
        </w:rPr>
      </w:pPr>
      <w:r w:rsidRPr="000E2329">
        <w:rPr>
          <w:color w:val="auto"/>
        </w:rPr>
        <w:t>6</w:t>
      </w:r>
      <w:r w:rsidRPr="000E2329">
        <w:rPr>
          <w:color w:val="auto"/>
        </w:rPr>
        <w:tab/>
        <w:t>Azizzadeh Pormehr, L.</w:t>
      </w:r>
      <w:r w:rsidRPr="000E2329">
        <w:rPr>
          <w:i/>
          <w:color w:val="auto"/>
        </w:rPr>
        <w:t xml:space="preserve"> </w:t>
      </w:r>
      <w:r w:rsidR="00AA3822" w:rsidRPr="00AA3822">
        <w:rPr>
          <w:color w:val="auto"/>
        </w:rPr>
        <w:t>et al.</w:t>
      </w:r>
      <w:r w:rsidRPr="000E2329">
        <w:rPr>
          <w:color w:val="auto"/>
        </w:rPr>
        <w:t xml:space="preserve"> Human organotypic retinal flat‐mount culture (HORFC) as a model for retinitis pigmentosa11. </w:t>
      </w:r>
      <w:r w:rsidRPr="000E2329">
        <w:rPr>
          <w:i/>
          <w:color w:val="auto"/>
        </w:rPr>
        <w:t>Journal of Cellular Biochemistry.</w:t>
      </w:r>
      <w:r w:rsidRPr="000E2329">
        <w:rPr>
          <w:color w:val="auto"/>
        </w:rPr>
        <w:t xml:space="preserve"> </w:t>
      </w:r>
      <w:r w:rsidRPr="000E2329">
        <w:rPr>
          <w:b/>
          <w:color w:val="auto"/>
        </w:rPr>
        <w:t>119</w:t>
      </w:r>
      <w:r w:rsidRPr="000E2329">
        <w:rPr>
          <w:color w:val="auto"/>
        </w:rPr>
        <w:t xml:space="preserve"> (8), 6775-6783</w:t>
      </w:r>
      <w:r w:rsidR="00AA3822">
        <w:rPr>
          <w:color w:val="auto"/>
        </w:rPr>
        <w:t xml:space="preserve"> (</w:t>
      </w:r>
      <w:r w:rsidRPr="000E2329">
        <w:rPr>
          <w:color w:val="auto"/>
        </w:rPr>
        <w:t>2018).</w:t>
      </w:r>
    </w:p>
    <w:p w14:paraId="57E109E5" w14:textId="4289E9FE" w:rsidR="00AB3AF5" w:rsidRPr="000E2329" w:rsidRDefault="00AB3AF5" w:rsidP="003E475F">
      <w:pPr>
        <w:pStyle w:val="EndNoteBibliography"/>
        <w:contextualSpacing/>
        <w:rPr>
          <w:color w:val="auto"/>
        </w:rPr>
      </w:pPr>
      <w:r w:rsidRPr="000E2329">
        <w:rPr>
          <w:color w:val="auto"/>
        </w:rPr>
        <w:t>7</w:t>
      </w:r>
      <w:r w:rsidRPr="000E2329">
        <w:rPr>
          <w:color w:val="auto"/>
        </w:rPr>
        <w:tab/>
        <w:t>Fernandez-Bueno, I.</w:t>
      </w:r>
      <w:r w:rsidRPr="000E2329">
        <w:rPr>
          <w:i/>
          <w:color w:val="auto"/>
        </w:rPr>
        <w:t xml:space="preserve"> </w:t>
      </w:r>
      <w:r w:rsidR="00AA3822" w:rsidRPr="00AA3822">
        <w:rPr>
          <w:color w:val="auto"/>
        </w:rPr>
        <w:t>et al.</w:t>
      </w:r>
      <w:r w:rsidRPr="000E2329">
        <w:rPr>
          <w:color w:val="auto"/>
        </w:rPr>
        <w:t xml:space="preserve"> Time course modifications in organotypic culture of human neuroretina. </w:t>
      </w:r>
      <w:r w:rsidRPr="000E2329">
        <w:rPr>
          <w:i/>
          <w:color w:val="auto"/>
        </w:rPr>
        <w:t>Experimental Eye Research.</w:t>
      </w:r>
      <w:r w:rsidRPr="000E2329">
        <w:rPr>
          <w:color w:val="auto"/>
        </w:rPr>
        <w:t xml:space="preserve"> </w:t>
      </w:r>
      <w:r w:rsidRPr="000E2329">
        <w:rPr>
          <w:b/>
          <w:color w:val="auto"/>
        </w:rPr>
        <w:t>104</w:t>
      </w:r>
      <w:r w:rsidR="00AA3822" w:rsidRPr="000E2329">
        <w:rPr>
          <w:color w:val="auto"/>
        </w:rPr>
        <w:t>,</w:t>
      </w:r>
      <w:r w:rsidRPr="000E2329">
        <w:rPr>
          <w:color w:val="auto"/>
        </w:rPr>
        <w:t xml:space="preserve"> 26-38</w:t>
      </w:r>
      <w:r w:rsidR="00AA3822">
        <w:rPr>
          <w:color w:val="auto"/>
        </w:rPr>
        <w:t xml:space="preserve"> (</w:t>
      </w:r>
      <w:r w:rsidRPr="000E2329">
        <w:rPr>
          <w:color w:val="auto"/>
        </w:rPr>
        <w:t>2012).</w:t>
      </w:r>
    </w:p>
    <w:p w14:paraId="3CE135A0" w14:textId="4627041B" w:rsidR="00AB3AF5" w:rsidRPr="000E2329" w:rsidRDefault="00AB3AF5" w:rsidP="003E475F">
      <w:pPr>
        <w:pStyle w:val="EndNoteBibliography"/>
        <w:contextualSpacing/>
        <w:rPr>
          <w:color w:val="auto"/>
        </w:rPr>
      </w:pPr>
      <w:r w:rsidRPr="000E2329">
        <w:rPr>
          <w:color w:val="auto"/>
        </w:rPr>
        <w:t>8</w:t>
      </w:r>
      <w:r w:rsidRPr="000E2329">
        <w:rPr>
          <w:color w:val="auto"/>
        </w:rPr>
        <w:tab/>
        <w:t>Niyadurupola, N., Sidaway, P., Osborne, A., Broadway, D. C.</w:t>
      </w:r>
      <w:r w:rsidR="00AA3822">
        <w:rPr>
          <w:color w:val="auto"/>
        </w:rPr>
        <w:t xml:space="preserve">, </w:t>
      </w:r>
      <w:r w:rsidRPr="000E2329">
        <w:rPr>
          <w:color w:val="auto"/>
        </w:rPr>
        <w:t xml:space="preserve">Sanderson, J. The development of human organotypic retinal cultures (HORCs) to study retinal neurodegeneration. </w:t>
      </w:r>
      <w:r w:rsidRPr="000E2329">
        <w:rPr>
          <w:i/>
          <w:color w:val="auto"/>
        </w:rPr>
        <w:t>British Journal of Ophthalmology.</w:t>
      </w:r>
      <w:r w:rsidRPr="000E2329">
        <w:rPr>
          <w:color w:val="auto"/>
        </w:rPr>
        <w:t xml:space="preserve"> </w:t>
      </w:r>
      <w:r w:rsidRPr="000E2329">
        <w:rPr>
          <w:b/>
          <w:color w:val="auto"/>
        </w:rPr>
        <w:t>95</w:t>
      </w:r>
      <w:r w:rsidRPr="000E2329">
        <w:rPr>
          <w:color w:val="auto"/>
        </w:rPr>
        <w:t xml:space="preserve"> (5), 720-726</w:t>
      </w:r>
      <w:r w:rsidR="00AA3822">
        <w:rPr>
          <w:color w:val="auto"/>
        </w:rPr>
        <w:t xml:space="preserve"> (</w:t>
      </w:r>
      <w:r w:rsidRPr="000E2329">
        <w:rPr>
          <w:color w:val="auto"/>
        </w:rPr>
        <w:t>2011).</w:t>
      </w:r>
    </w:p>
    <w:p w14:paraId="01F2351B" w14:textId="64F3D4A6" w:rsidR="00AB3AF5" w:rsidRPr="000E2329" w:rsidRDefault="00AB3AF5" w:rsidP="003E475F">
      <w:pPr>
        <w:pStyle w:val="EndNoteBibliography"/>
        <w:contextualSpacing/>
        <w:rPr>
          <w:color w:val="auto"/>
        </w:rPr>
      </w:pPr>
      <w:r w:rsidRPr="000E2329">
        <w:rPr>
          <w:color w:val="auto"/>
        </w:rPr>
        <w:t>9</w:t>
      </w:r>
      <w:r w:rsidRPr="000E2329">
        <w:rPr>
          <w:color w:val="auto"/>
        </w:rPr>
        <w:tab/>
        <w:t>Osborne, A., Hopes, M., Wright, P., Broadway, D. C.</w:t>
      </w:r>
      <w:r w:rsidR="00AA3822">
        <w:rPr>
          <w:color w:val="auto"/>
        </w:rPr>
        <w:t xml:space="preserve">, </w:t>
      </w:r>
      <w:r w:rsidRPr="000E2329">
        <w:rPr>
          <w:color w:val="auto"/>
        </w:rPr>
        <w:t xml:space="preserve">Sanderson, J. Human organotypic retinal cultures (HORCs) as a chronic experimental model for investigation of retinal ganglion cell degeneration. </w:t>
      </w:r>
      <w:r w:rsidRPr="000E2329">
        <w:rPr>
          <w:i/>
          <w:color w:val="auto"/>
        </w:rPr>
        <w:t>Experimental Eye Research.</w:t>
      </w:r>
      <w:r w:rsidRPr="000E2329">
        <w:rPr>
          <w:color w:val="auto"/>
        </w:rPr>
        <w:t xml:space="preserve"> </w:t>
      </w:r>
      <w:r w:rsidRPr="000E2329">
        <w:rPr>
          <w:b/>
          <w:color w:val="auto"/>
        </w:rPr>
        <w:t>143</w:t>
      </w:r>
      <w:r w:rsidR="00AA3822" w:rsidRPr="000E2329">
        <w:rPr>
          <w:color w:val="auto"/>
        </w:rPr>
        <w:t>,</w:t>
      </w:r>
      <w:r w:rsidRPr="000E2329">
        <w:rPr>
          <w:color w:val="auto"/>
        </w:rPr>
        <w:t xml:space="preserve"> 28-38</w:t>
      </w:r>
      <w:r w:rsidR="00AA3822">
        <w:rPr>
          <w:color w:val="auto"/>
        </w:rPr>
        <w:t xml:space="preserve"> (</w:t>
      </w:r>
      <w:r w:rsidRPr="000E2329">
        <w:rPr>
          <w:color w:val="auto"/>
        </w:rPr>
        <w:t>2016).</w:t>
      </w:r>
    </w:p>
    <w:p w14:paraId="4F104AFD" w14:textId="6BD2B993" w:rsidR="00AB3AF5" w:rsidRPr="000E2329" w:rsidRDefault="00AB3AF5" w:rsidP="003E475F">
      <w:pPr>
        <w:pStyle w:val="EndNoteBibliography"/>
        <w:contextualSpacing/>
        <w:rPr>
          <w:color w:val="auto"/>
        </w:rPr>
      </w:pPr>
      <w:r w:rsidRPr="000E2329">
        <w:rPr>
          <w:color w:val="auto"/>
        </w:rPr>
        <w:lastRenderedPageBreak/>
        <w:t>10</w:t>
      </w:r>
      <w:r w:rsidRPr="000E2329">
        <w:rPr>
          <w:color w:val="auto"/>
        </w:rPr>
        <w:tab/>
        <w:t>Caffe, A., Visser, H., Jansen, H.</w:t>
      </w:r>
      <w:r w:rsidR="00AA3822">
        <w:rPr>
          <w:color w:val="auto"/>
        </w:rPr>
        <w:t xml:space="preserve">, </w:t>
      </w:r>
      <w:r w:rsidRPr="000E2329">
        <w:rPr>
          <w:color w:val="auto"/>
        </w:rPr>
        <w:t xml:space="preserve">Sanyal, S. Histotypic differentiation of neonatal mouse retina in organ culture. </w:t>
      </w:r>
      <w:r w:rsidRPr="000E2329">
        <w:rPr>
          <w:i/>
          <w:color w:val="auto"/>
        </w:rPr>
        <w:t>Current Eye Research.</w:t>
      </w:r>
      <w:r w:rsidRPr="000E2329">
        <w:rPr>
          <w:color w:val="auto"/>
        </w:rPr>
        <w:t xml:space="preserve"> </w:t>
      </w:r>
      <w:r w:rsidRPr="000E2329">
        <w:rPr>
          <w:b/>
          <w:color w:val="auto"/>
        </w:rPr>
        <w:t>8</w:t>
      </w:r>
      <w:r w:rsidRPr="000E2329">
        <w:rPr>
          <w:color w:val="auto"/>
        </w:rPr>
        <w:t xml:space="preserve"> (10), 1083-1092</w:t>
      </w:r>
      <w:r w:rsidR="00AA3822">
        <w:rPr>
          <w:color w:val="auto"/>
        </w:rPr>
        <w:t xml:space="preserve"> (</w:t>
      </w:r>
      <w:r w:rsidRPr="000E2329">
        <w:rPr>
          <w:color w:val="auto"/>
        </w:rPr>
        <w:t>1989).</w:t>
      </w:r>
    </w:p>
    <w:p w14:paraId="0975B0A4" w14:textId="670A9070" w:rsidR="00AB3AF5" w:rsidRPr="000E2329" w:rsidRDefault="00AB3AF5" w:rsidP="003E475F">
      <w:pPr>
        <w:pStyle w:val="EndNoteBibliography"/>
        <w:contextualSpacing/>
        <w:rPr>
          <w:color w:val="auto"/>
        </w:rPr>
      </w:pPr>
      <w:r w:rsidRPr="000E2329">
        <w:rPr>
          <w:color w:val="auto"/>
        </w:rPr>
        <w:t>11</w:t>
      </w:r>
      <w:r w:rsidRPr="000E2329">
        <w:rPr>
          <w:color w:val="auto"/>
        </w:rPr>
        <w:tab/>
        <w:t>Kaempf, S., Walter, P., Salz, A. K.</w:t>
      </w:r>
      <w:r w:rsidR="00AA3822">
        <w:rPr>
          <w:color w:val="auto"/>
        </w:rPr>
        <w:t xml:space="preserve">, </w:t>
      </w:r>
      <w:r w:rsidRPr="000E2329">
        <w:rPr>
          <w:color w:val="auto"/>
        </w:rPr>
        <w:t xml:space="preserve">Thumann, G. Novel organotypic culture model of adult mammalian neurosensory retina in co-culture with retinal pigment epithelium. </w:t>
      </w:r>
      <w:r w:rsidRPr="000E2329">
        <w:rPr>
          <w:i/>
          <w:color w:val="auto"/>
        </w:rPr>
        <w:t>Journal of Neuroscience Methods.</w:t>
      </w:r>
      <w:r w:rsidRPr="000E2329">
        <w:rPr>
          <w:color w:val="auto"/>
        </w:rPr>
        <w:t xml:space="preserve"> </w:t>
      </w:r>
      <w:r w:rsidRPr="000E2329">
        <w:rPr>
          <w:b/>
          <w:color w:val="auto"/>
        </w:rPr>
        <w:t>173</w:t>
      </w:r>
      <w:r w:rsidRPr="000E2329">
        <w:rPr>
          <w:color w:val="auto"/>
        </w:rPr>
        <w:t xml:space="preserve"> (1), 47-58</w:t>
      </w:r>
      <w:r w:rsidR="00AA3822">
        <w:rPr>
          <w:color w:val="auto"/>
        </w:rPr>
        <w:t xml:space="preserve"> (</w:t>
      </w:r>
      <w:r w:rsidRPr="000E2329">
        <w:rPr>
          <w:color w:val="auto"/>
        </w:rPr>
        <w:t>2008).</w:t>
      </w:r>
    </w:p>
    <w:p w14:paraId="785B07E6" w14:textId="0454541E" w:rsidR="00AB3AF5" w:rsidRPr="000E2329" w:rsidRDefault="00AB3AF5" w:rsidP="003E475F">
      <w:pPr>
        <w:pStyle w:val="EndNoteBibliography"/>
        <w:contextualSpacing/>
        <w:rPr>
          <w:color w:val="auto"/>
        </w:rPr>
      </w:pPr>
      <w:r w:rsidRPr="000E2329">
        <w:rPr>
          <w:color w:val="auto"/>
        </w:rPr>
        <w:t>12</w:t>
      </w:r>
      <w:r w:rsidRPr="000E2329">
        <w:rPr>
          <w:color w:val="auto"/>
        </w:rPr>
        <w:tab/>
        <w:t>Liu, L., Cheng, S.-H., Jiang, L.-Z., Hansmann, G.</w:t>
      </w:r>
      <w:r w:rsidR="00AA3822">
        <w:rPr>
          <w:color w:val="auto"/>
        </w:rPr>
        <w:t xml:space="preserve">, </w:t>
      </w:r>
      <w:r w:rsidRPr="000E2329">
        <w:rPr>
          <w:color w:val="auto"/>
        </w:rPr>
        <w:t xml:space="preserve">Layer, P. G. The pigmented epithelium sustains cell growth and tissue differentiation of chicken retinal explants in vitro. </w:t>
      </w:r>
      <w:r w:rsidRPr="000E2329">
        <w:rPr>
          <w:i/>
          <w:color w:val="auto"/>
        </w:rPr>
        <w:t>Experimental Eye Research.</w:t>
      </w:r>
      <w:r w:rsidRPr="000E2329">
        <w:rPr>
          <w:color w:val="auto"/>
        </w:rPr>
        <w:t xml:space="preserve"> </w:t>
      </w:r>
      <w:r w:rsidRPr="000E2329">
        <w:rPr>
          <w:b/>
          <w:color w:val="auto"/>
        </w:rPr>
        <w:t>46</w:t>
      </w:r>
      <w:r w:rsidRPr="000E2329">
        <w:rPr>
          <w:color w:val="auto"/>
        </w:rPr>
        <w:t xml:space="preserve"> (5), 801-812</w:t>
      </w:r>
      <w:r w:rsidR="00AA3822">
        <w:rPr>
          <w:color w:val="auto"/>
        </w:rPr>
        <w:t xml:space="preserve"> (</w:t>
      </w:r>
      <w:r w:rsidRPr="000E2329">
        <w:rPr>
          <w:color w:val="auto"/>
        </w:rPr>
        <w:t>1988).</w:t>
      </w:r>
    </w:p>
    <w:p w14:paraId="23447F9A" w14:textId="5014C8A9" w:rsidR="00AB3AF5" w:rsidRPr="000E2329" w:rsidRDefault="00AB3AF5" w:rsidP="003E475F">
      <w:pPr>
        <w:pStyle w:val="EndNoteBibliography"/>
        <w:contextualSpacing/>
        <w:rPr>
          <w:color w:val="auto"/>
        </w:rPr>
      </w:pPr>
      <w:r w:rsidRPr="000E2329">
        <w:rPr>
          <w:color w:val="auto"/>
        </w:rPr>
        <w:t>13</w:t>
      </w:r>
      <w:r w:rsidRPr="000E2329">
        <w:rPr>
          <w:color w:val="auto"/>
        </w:rPr>
        <w:tab/>
        <w:t>Kuo, C., Green, C. R., Rupenthal, I. D.</w:t>
      </w:r>
      <w:r w:rsidR="00AA3822">
        <w:rPr>
          <w:color w:val="auto"/>
        </w:rPr>
        <w:t xml:space="preserve">, </w:t>
      </w:r>
      <w:r w:rsidRPr="000E2329">
        <w:rPr>
          <w:color w:val="auto"/>
        </w:rPr>
        <w:t xml:space="preserve">Mugisho, O. O. Connexin43 hemichannel block protects against retinal pigment epithelial cell barrier breakdown. </w:t>
      </w:r>
      <w:r w:rsidRPr="000E2329">
        <w:rPr>
          <w:i/>
          <w:color w:val="auto"/>
        </w:rPr>
        <w:t>Acta Diabetologica.</w:t>
      </w:r>
      <w:r w:rsidRPr="000E2329">
        <w:rPr>
          <w:color w:val="auto"/>
        </w:rPr>
        <w:t xml:space="preserve"> </w:t>
      </w:r>
      <w:r w:rsidRPr="000E2329">
        <w:rPr>
          <w:b/>
          <w:color w:val="auto"/>
        </w:rPr>
        <w:t>57</w:t>
      </w:r>
      <w:r w:rsidRPr="000E2329">
        <w:rPr>
          <w:color w:val="auto"/>
        </w:rPr>
        <w:t xml:space="preserve"> (1), 13-22</w:t>
      </w:r>
      <w:r w:rsidR="00AA3822">
        <w:rPr>
          <w:color w:val="auto"/>
        </w:rPr>
        <w:t xml:space="preserve"> (</w:t>
      </w:r>
      <w:r w:rsidRPr="000E2329">
        <w:rPr>
          <w:color w:val="auto"/>
        </w:rPr>
        <w:t>2020).</w:t>
      </w:r>
    </w:p>
    <w:p w14:paraId="1049E34D" w14:textId="0348952A" w:rsidR="00AB3AF5" w:rsidRPr="000E2329" w:rsidRDefault="00AB3AF5" w:rsidP="003E475F">
      <w:pPr>
        <w:pStyle w:val="EndNoteBibliography"/>
        <w:contextualSpacing/>
        <w:rPr>
          <w:color w:val="auto"/>
        </w:rPr>
      </w:pPr>
      <w:r w:rsidRPr="000E2329">
        <w:rPr>
          <w:color w:val="auto"/>
        </w:rPr>
        <w:t>14</w:t>
      </w:r>
      <w:r w:rsidRPr="000E2329">
        <w:rPr>
          <w:color w:val="auto"/>
        </w:rPr>
        <w:tab/>
        <w:t>Mugisho, O. O.</w:t>
      </w:r>
      <w:r w:rsidRPr="000E2329">
        <w:rPr>
          <w:i/>
          <w:color w:val="auto"/>
        </w:rPr>
        <w:t xml:space="preserve"> </w:t>
      </w:r>
      <w:r w:rsidR="00AA3822" w:rsidRPr="00AA3822">
        <w:rPr>
          <w:color w:val="auto"/>
        </w:rPr>
        <w:t>et al.</w:t>
      </w:r>
      <w:r w:rsidRPr="000E2329">
        <w:rPr>
          <w:color w:val="auto"/>
        </w:rPr>
        <w:t xml:space="preserve"> The inflammasome pathway is amplified and perpetuated in an autocrine manner through connexin43 hemichannel mediated ATP release. </w:t>
      </w:r>
      <w:r w:rsidRPr="000E2329">
        <w:rPr>
          <w:i/>
          <w:color w:val="auto"/>
        </w:rPr>
        <w:t>Biochimica et Biophysica Acta (BBA)-General Subjects.</w:t>
      </w:r>
      <w:r w:rsidRPr="000E2329">
        <w:rPr>
          <w:color w:val="auto"/>
        </w:rPr>
        <w:t xml:space="preserve"> </w:t>
      </w:r>
      <w:r w:rsidRPr="000E2329">
        <w:rPr>
          <w:b/>
          <w:color w:val="auto"/>
        </w:rPr>
        <w:t>1862</w:t>
      </w:r>
      <w:r w:rsidRPr="000E2329">
        <w:rPr>
          <w:color w:val="auto"/>
        </w:rPr>
        <w:t xml:space="preserve"> (3), 385-393</w:t>
      </w:r>
      <w:r w:rsidR="00AA3822">
        <w:rPr>
          <w:color w:val="auto"/>
        </w:rPr>
        <w:t xml:space="preserve"> (</w:t>
      </w:r>
      <w:r w:rsidRPr="000E2329">
        <w:rPr>
          <w:color w:val="auto"/>
        </w:rPr>
        <w:t>2018).</w:t>
      </w:r>
    </w:p>
    <w:p w14:paraId="1F31BF53" w14:textId="162BF335" w:rsidR="00AB3AF5" w:rsidRPr="000E2329" w:rsidRDefault="00AB3AF5" w:rsidP="003E475F">
      <w:pPr>
        <w:pStyle w:val="EndNoteBibliography"/>
        <w:contextualSpacing/>
        <w:rPr>
          <w:color w:val="auto"/>
        </w:rPr>
      </w:pPr>
      <w:r w:rsidRPr="000E2329">
        <w:rPr>
          <w:color w:val="auto"/>
        </w:rPr>
        <w:t>15</w:t>
      </w:r>
      <w:r w:rsidRPr="000E2329">
        <w:rPr>
          <w:color w:val="auto"/>
        </w:rPr>
        <w:tab/>
        <w:t>Mugisho, O. O.</w:t>
      </w:r>
      <w:r w:rsidRPr="000E2329">
        <w:rPr>
          <w:i/>
          <w:color w:val="auto"/>
        </w:rPr>
        <w:t xml:space="preserve"> </w:t>
      </w:r>
      <w:r w:rsidR="00AA3822" w:rsidRPr="00AA3822">
        <w:rPr>
          <w:color w:val="auto"/>
        </w:rPr>
        <w:t>et al.</w:t>
      </w:r>
      <w:r w:rsidRPr="000E2329">
        <w:rPr>
          <w:color w:val="auto"/>
        </w:rPr>
        <w:t xml:space="preserve"> Intravitreal pro-inflammatory cytokines in non-obese diabetic mice: Modelling signs of diabetic retinopathy. </w:t>
      </w:r>
      <w:r w:rsidRPr="000E2329">
        <w:rPr>
          <w:i/>
          <w:color w:val="auto"/>
        </w:rPr>
        <w:t>PLoS ONE.</w:t>
      </w:r>
      <w:r w:rsidRPr="000E2329">
        <w:rPr>
          <w:color w:val="auto"/>
        </w:rPr>
        <w:t xml:space="preserve"> </w:t>
      </w:r>
      <w:r w:rsidRPr="000E2329">
        <w:rPr>
          <w:b/>
          <w:color w:val="auto"/>
        </w:rPr>
        <w:t>13</w:t>
      </w:r>
      <w:r w:rsidRPr="000E2329">
        <w:rPr>
          <w:color w:val="auto"/>
        </w:rPr>
        <w:t xml:space="preserve"> (8), e0202156</w:t>
      </w:r>
      <w:r w:rsidR="00AA3822">
        <w:rPr>
          <w:color w:val="auto"/>
        </w:rPr>
        <w:t xml:space="preserve"> (</w:t>
      </w:r>
      <w:r w:rsidRPr="000E2329">
        <w:rPr>
          <w:color w:val="auto"/>
        </w:rPr>
        <w:t>2018).</w:t>
      </w:r>
    </w:p>
    <w:p w14:paraId="695F2B14" w14:textId="6A2E998A" w:rsidR="00AB3AF5" w:rsidRPr="000E2329" w:rsidRDefault="00AB3AF5" w:rsidP="003E475F">
      <w:pPr>
        <w:pStyle w:val="EndNoteBibliography"/>
        <w:contextualSpacing/>
        <w:rPr>
          <w:color w:val="auto"/>
        </w:rPr>
      </w:pPr>
      <w:r w:rsidRPr="000E2329">
        <w:rPr>
          <w:color w:val="auto"/>
        </w:rPr>
        <w:t>16</w:t>
      </w:r>
      <w:r w:rsidRPr="000E2329">
        <w:rPr>
          <w:color w:val="auto"/>
        </w:rPr>
        <w:tab/>
        <w:t>R&amp;D Systems, I.</w:t>
      </w:r>
      <w:r w:rsidR="003E475F">
        <w:rPr>
          <w:color w:val="auto"/>
        </w:rPr>
        <w:t xml:space="preserve"> </w:t>
      </w:r>
      <w:r w:rsidRPr="000E2329">
        <w:rPr>
          <w:color w:val="auto"/>
        </w:rPr>
        <w:t xml:space="preserve"> </w:t>
      </w:r>
      <w:r w:rsidR="00AA3822" w:rsidRPr="00AA3822">
        <w:rPr>
          <w:color w:val="auto"/>
        </w:rPr>
        <w:t xml:space="preserve">https://www.rndsystems.com/protocol-types/luminex </w:t>
      </w:r>
      <w:r w:rsidRPr="000E2329">
        <w:rPr>
          <w:color w:val="auto"/>
        </w:rPr>
        <w:t>(2020).</w:t>
      </w:r>
    </w:p>
    <w:p w14:paraId="2D8B204A" w14:textId="2E2205FB" w:rsidR="00AB3AF5" w:rsidRPr="000E2329" w:rsidRDefault="00AB3AF5" w:rsidP="003E475F">
      <w:pPr>
        <w:pStyle w:val="EndNoteBibliography"/>
        <w:contextualSpacing/>
        <w:rPr>
          <w:color w:val="auto"/>
        </w:rPr>
      </w:pPr>
      <w:r w:rsidRPr="000E2329">
        <w:rPr>
          <w:color w:val="auto"/>
        </w:rPr>
        <w:t>17</w:t>
      </w:r>
      <w:r w:rsidRPr="000E2329">
        <w:rPr>
          <w:color w:val="auto"/>
        </w:rPr>
        <w:tab/>
        <w:t>Nakazawa, T.</w:t>
      </w:r>
      <w:r w:rsidRPr="000E2329">
        <w:rPr>
          <w:i/>
          <w:color w:val="auto"/>
        </w:rPr>
        <w:t xml:space="preserve"> </w:t>
      </w:r>
      <w:r w:rsidR="00AA3822" w:rsidRPr="00AA3822">
        <w:rPr>
          <w:color w:val="auto"/>
        </w:rPr>
        <w:t>et al.</w:t>
      </w:r>
      <w:r w:rsidRPr="000E2329">
        <w:rPr>
          <w:color w:val="auto"/>
        </w:rPr>
        <w:t xml:space="preserve"> Attenuated glial reactions and photoreceptor degeneration after retinal detachment in mice deficient in glial fibrillary acidic protein and vimentin. </w:t>
      </w:r>
      <w:r w:rsidRPr="000E2329">
        <w:rPr>
          <w:i/>
          <w:color w:val="auto"/>
        </w:rPr>
        <w:t>Investigative Ophthalmology</w:t>
      </w:r>
      <w:r w:rsidR="00AA3822">
        <w:rPr>
          <w:i/>
          <w:color w:val="auto"/>
        </w:rPr>
        <w:t xml:space="preserve">, </w:t>
      </w:r>
      <w:r w:rsidRPr="000E2329">
        <w:rPr>
          <w:i/>
          <w:color w:val="auto"/>
        </w:rPr>
        <w:t>Visual Science.</w:t>
      </w:r>
      <w:r w:rsidRPr="000E2329">
        <w:rPr>
          <w:color w:val="auto"/>
        </w:rPr>
        <w:t xml:space="preserve"> </w:t>
      </w:r>
      <w:r w:rsidRPr="000E2329">
        <w:rPr>
          <w:b/>
          <w:color w:val="auto"/>
        </w:rPr>
        <w:t>48</w:t>
      </w:r>
      <w:r w:rsidRPr="000E2329">
        <w:rPr>
          <w:color w:val="auto"/>
        </w:rPr>
        <w:t xml:space="preserve"> (6), 2760-2768</w:t>
      </w:r>
      <w:r w:rsidR="00AA3822">
        <w:rPr>
          <w:color w:val="auto"/>
        </w:rPr>
        <w:t xml:space="preserve"> (</w:t>
      </w:r>
      <w:r w:rsidRPr="000E2329">
        <w:rPr>
          <w:color w:val="auto"/>
        </w:rPr>
        <w:t>2007).</w:t>
      </w:r>
    </w:p>
    <w:p w14:paraId="765BFE82" w14:textId="2C0DCC42" w:rsidR="00AB3AF5" w:rsidRPr="000E2329" w:rsidRDefault="00AB3AF5" w:rsidP="003E475F">
      <w:pPr>
        <w:pStyle w:val="EndNoteBibliography"/>
        <w:contextualSpacing/>
        <w:rPr>
          <w:color w:val="auto"/>
        </w:rPr>
      </w:pPr>
      <w:r w:rsidRPr="000E2329">
        <w:rPr>
          <w:color w:val="auto"/>
        </w:rPr>
        <w:t>18</w:t>
      </w:r>
      <w:r w:rsidRPr="000E2329">
        <w:rPr>
          <w:color w:val="auto"/>
        </w:rPr>
        <w:tab/>
        <w:t>Okada, M., Matsumura, M., Ogino, N.</w:t>
      </w:r>
      <w:r w:rsidR="00AA3822">
        <w:rPr>
          <w:color w:val="auto"/>
        </w:rPr>
        <w:t xml:space="preserve">, </w:t>
      </w:r>
      <w:r w:rsidRPr="000E2329">
        <w:rPr>
          <w:color w:val="auto"/>
        </w:rPr>
        <w:t xml:space="preserve">Honda, Y. Müller cells in detached human retina express glial fibrillary acidic protein and vimentin. </w:t>
      </w:r>
      <w:r w:rsidRPr="000E2329">
        <w:rPr>
          <w:i/>
          <w:color w:val="auto"/>
        </w:rPr>
        <w:t>Graefe's Archive for Clinical and Experimental Ophthalmology.</w:t>
      </w:r>
      <w:r w:rsidRPr="000E2329">
        <w:rPr>
          <w:color w:val="auto"/>
        </w:rPr>
        <w:t xml:space="preserve"> </w:t>
      </w:r>
      <w:r w:rsidRPr="000E2329">
        <w:rPr>
          <w:b/>
          <w:color w:val="auto"/>
        </w:rPr>
        <w:t>228</w:t>
      </w:r>
      <w:r w:rsidRPr="000E2329">
        <w:rPr>
          <w:color w:val="auto"/>
        </w:rPr>
        <w:t xml:space="preserve"> (5), 467-474</w:t>
      </w:r>
      <w:r w:rsidR="00AA3822">
        <w:rPr>
          <w:color w:val="auto"/>
        </w:rPr>
        <w:t xml:space="preserve"> (</w:t>
      </w:r>
      <w:r w:rsidRPr="000E2329">
        <w:rPr>
          <w:color w:val="auto"/>
        </w:rPr>
        <w:t>1990).</w:t>
      </w:r>
    </w:p>
    <w:p w14:paraId="23C12124" w14:textId="51310351" w:rsidR="00AB3AF5" w:rsidRPr="000E2329" w:rsidRDefault="00AB3AF5" w:rsidP="003E475F">
      <w:pPr>
        <w:pStyle w:val="EndNoteBibliography"/>
        <w:contextualSpacing/>
        <w:rPr>
          <w:color w:val="auto"/>
        </w:rPr>
      </w:pPr>
      <w:r w:rsidRPr="000E2329">
        <w:rPr>
          <w:color w:val="auto"/>
        </w:rPr>
        <w:t>19</w:t>
      </w:r>
      <w:r w:rsidRPr="000E2329">
        <w:rPr>
          <w:color w:val="auto"/>
        </w:rPr>
        <w:tab/>
        <w:t>Murali, A., Ramlogan-Steel, C. A., Andrzejewski, S., Steel, J. C.</w:t>
      </w:r>
      <w:r w:rsidR="00AA3822">
        <w:rPr>
          <w:color w:val="auto"/>
        </w:rPr>
        <w:t xml:space="preserve">, </w:t>
      </w:r>
      <w:r w:rsidRPr="000E2329">
        <w:rPr>
          <w:color w:val="auto"/>
        </w:rPr>
        <w:t xml:space="preserve">Layton, C. J. Retinal explant culture: A platform to investigate human neuro-retina. </w:t>
      </w:r>
      <w:r w:rsidRPr="000E2329">
        <w:rPr>
          <w:i/>
          <w:color w:val="auto"/>
        </w:rPr>
        <w:t>Clinical</w:t>
      </w:r>
      <w:r w:rsidR="00AA3822">
        <w:rPr>
          <w:i/>
          <w:color w:val="auto"/>
        </w:rPr>
        <w:t xml:space="preserve"> &amp; </w:t>
      </w:r>
      <w:r w:rsidRPr="000E2329">
        <w:rPr>
          <w:i/>
          <w:color w:val="auto"/>
        </w:rPr>
        <w:t>Experimental Ophthalmology.</w:t>
      </w:r>
      <w:r w:rsidRPr="000E2329">
        <w:rPr>
          <w:color w:val="auto"/>
        </w:rPr>
        <w:t xml:space="preserve"> </w:t>
      </w:r>
      <w:r w:rsidRPr="000E2329">
        <w:rPr>
          <w:b/>
          <w:color w:val="auto"/>
        </w:rPr>
        <w:t>47</w:t>
      </w:r>
      <w:r w:rsidRPr="000E2329">
        <w:rPr>
          <w:color w:val="auto"/>
        </w:rPr>
        <w:t xml:space="preserve"> (2), 274-285</w:t>
      </w:r>
      <w:r w:rsidR="00AA3822">
        <w:rPr>
          <w:color w:val="auto"/>
        </w:rPr>
        <w:t xml:space="preserve"> (</w:t>
      </w:r>
      <w:r w:rsidRPr="000E2329">
        <w:rPr>
          <w:color w:val="auto"/>
        </w:rPr>
        <w:t>2019).</w:t>
      </w:r>
    </w:p>
    <w:p w14:paraId="7FBF0D02" w14:textId="2C5E3A16" w:rsidR="00AB3AF5" w:rsidRPr="000E2329" w:rsidRDefault="00AB3AF5" w:rsidP="003E475F">
      <w:pPr>
        <w:pStyle w:val="EndNoteBibliography"/>
        <w:contextualSpacing/>
        <w:rPr>
          <w:color w:val="auto"/>
        </w:rPr>
      </w:pPr>
      <w:r w:rsidRPr="000E2329">
        <w:rPr>
          <w:color w:val="auto"/>
        </w:rPr>
        <w:t>20</w:t>
      </w:r>
      <w:r w:rsidRPr="000E2329">
        <w:rPr>
          <w:color w:val="auto"/>
        </w:rPr>
        <w:tab/>
        <w:t>Koleva-Georgieva, D. N., Sivkova, N. P.</w:t>
      </w:r>
      <w:r w:rsidR="00AA3822">
        <w:rPr>
          <w:color w:val="auto"/>
        </w:rPr>
        <w:t xml:space="preserve">, </w:t>
      </w:r>
      <w:r w:rsidRPr="000E2329">
        <w:rPr>
          <w:color w:val="auto"/>
        </w:rPr>
        <w:t xml:space="preserve">Terzieva, D. Serum inflammatory cytokines IL-1beta, IL-6, TNF-alpha and VEGF have influence on the development of diabetic retinopathy. </w:t>
      </w:r>
      <w:r w:rsidRPr="000E2329">
        <w:rPr>
          <w:i/>
          <w:color w:val="auto"/>
        </w:rPr>
        <w:t>Folia Medica (Plovdiv).</w:t>
      </w:r>
      <w:r w:rsidRPr="000E2329">
        <w:rPr>
          <w:color w:val="auto"/>
        </w:rPr>
        <w:t xml:space="preserve"> </w:t>
      </w:r>
      <w:r w:rsidRPr="000E2329">
        <w:rPr>
          <w:b/>
          <w:color w:val="auto"/>
        </w:rPr>
        <w:t>53</w:t>
      </w:r>
      <w:r w:rsidRPr="000E2329">
        <w:rPr>
          <w:color w:val="auto"/>
        </w:rPr>
        <w:t xml:space="preserve"> (2), 44-50</w:t>
      </w:r>
      <w:r w:rsidR="00AA3822">
        <w:rPr>
          <w:color w:val="auto"/>
        </w:rPr>
        <w:t xml:space="preserve"> (</w:t>
      </w:r>
      <w:r w:rsidRPr="000E2329">
        <w:rPr>
          <w:color w:val="auto"/>
        </w:rPr>
        <w:t>2011).</w:t>
      </w:r>
    </w:p>
    <w:p w14:paraId="787B99C3" w14:textId="037EF2D9" w:rsidR="00AB3AF5" w:rsidRPr="000E2329" w:rsidRDefault="00AB3AF5" w:rsidP="003E475F">
      <w:pPr>
        <w:pStyle w:val="EndNoteBibliography"/>
        <w:contextualSpacing/>
        <w:rPr>
          <w:color w:val="auto"/>
        </w:rPr>
      </w:pPr>
      <w:r w:rsidRPr="000E2329">
        <w:rPr>
          <w:color w:val="auto"/>
        </w:rPr>
        <w:t>21</w:t>
      </w:r>
      <w:r w:rsidRPr="000E2329">
        <w:rPr>
          <w:color w:val="auto"/>
        </w:rPr>
        <w:tab/>
        <w:t>Lee, J.-H.</w:t>
      </w:r>
      <w:r w:rsidRPr="000E2329">
        <w:rPr>
          <w:i/>
          <w:color w:val="auto"/>
        </w:rPr>
        <w:t xml:space="preserve"> </w:t>
      </w:r>
      <w:r w:rsidR="00AA3822" w:rsidRPr="00AA3822">
        <w:rPr>
          <w:color w:val="auto"/>
        </w:rPr>
        <w:t>et al.</w:t>
      </w:r>
      <w:r w:rsidRPr="000E2329">
        <w:rPr>
          <w:color w:val="auto"/>
        </w:rPr>
        <w:t xml:space="preserve"> Cytokine profile of peripheral blood in type 2 diabetes mellitus patients with diabetic retinopathy. </w:t>
      </w:r>
      <w:r w:rsidRPr="000E2329">
        <w:rPr>
          <w:i/>
          <w:color w:val="auto"/>
        </w:rPr>
        <w:t>Annals of Clinical</w:t>
      </w:r>
      <w:r w:rsidR="00AA3822">
        <w:rPr>
          <w:i/>
          <w:color w:val="auto"/>
        </w:rPr>
        <w:t xml:space="preserve"> &amp; </w:t>
      </w:r>
      <w:r w:rsidRPr="000E2329">
        <w:rPr>
          <w:i/>
          <w:color w:val="auto"/>
        </w:rPr>
        <w:t>Laboratory Science.</w:t>
      </w:r>
      <w:r w:rsidRPr="000E2329">
        <w:rPr>
          <w:color w:val="auto"/>
        </w:rPr>
        <w:t xml:space="preserve"> </w:t>
      </w:r>
      <w:r w:rsidRPr="000E2329">
        <w:rPr>
          <w:b/>
          <w:color w:val="auto"/>
        </w:rPr>
        <w:t>38</w:t>
      </w:r>
      <w:r w:rsidRPr="000E2329">
        <w:rPr>
          <w:color w:val="auto"/>
        </w:rPr>
        <w:t xml:space="preserve"> (4), 361-367</w:t>
      </w:r>
      <w:r w:rsidR="00AA3822">
        <w:rPr>
          <w:color w:val="auto"/>
        </w:rPr>
        <w:t xml:space="preserve"> (</w:t>
      </w:r>
      <w:r w:rsidRPr="000E2329">
        <w:rPr>
          <w:color w:val="auto"/>
        </w:rPr>
        <w:t>2008).</w:t>
      </w:r>
    </w:p>
    <w:p w14:paraId="080C4921" w14:textId="7F78C9F2" w:rsidR="00AB3AF5" w:rsidRPr="000E2329" w:rsidRDefault="00AB3AF5" w:rsidP="003E475F">
      <w:pPr>
        <w:pStyle w:val="EndNoteBibliography"/>
        <w:contextualSpacing/>
        <w:rPr>
          <w:color w:val="auto"/>
        </w:rPr>
      </w:pPr>
      <w:r w:rsidRPr="000E2329">
        <w:rPr>
          <w:color w:val="auto"/>
        </w:rPr>
        <w:t>22</w:t>
      </w:r>
      <w:r w:rsidRPr="000E2329">
        <w:rPr>
          <w:color w:val="auto"/>
        </w:rPr>
        <w:tab/>
        <w:t>Chorostowska-Wynimko, J.</w:t>
      </w:r>
      <w:r w:rsidRPr="000E2329">
        <w:rPr>
          <w:i/>
          <w:color w:val="auto"/>
        </w:rPr>
        <w:t xml:space="preserve"> </w:t>
      </w:r>
      <w:r w:rsidR="00AA3822" w:rsidRPr="00AA3822">
        <w:rPr>
          <w:color w:val="auto"/>
        </w:rPr>
        <w:t>et al.</w:t>
      </w:r>
      <w:r w:rsidRPr="000E2329">
        <w:rPr>
          <w:color w:val="auto"/>
        </w:rPr>
        <w:t xml:space="preserve"> In vitro angiomodulatory activity of sera from type 2 diabetic patients with background retinopathy. </w:t>
      </w:r>
      <w:r w:rsidRPr="000E2329">
        <w:rPr>
          <w:i/>
          <w:color w:val="auto"/>
        </w:rPr>
        <w:t>Journal of Physiology and Pharmacology: An Official Journal of the Polish Physiological Society.</w:t>
      </w:r>
      <w:r w:rsidRPr="000E2329">
        <w:rPr>
          <w:color w:val="auto"/>
        </w:rPr>
        <w:t xml:space="preserve"> </w:t>
      </w:r>
      <w:r w:rsidRPr="000E2329">
        <w:rPr>
          <w:b/>
          <w:color w:val="auto"/>
        </w:rPr>
        <w:t>56</w:t>
      </w:r>
      <w:r w:rsidRPr="000E2329">
        <w:rPr>
          <w:color w:val="auto"/>
        </w:rPr>
        <w:t xml:space="preserve"> 65-70</w:t>
      </w:r>
      <w:r w:rsidR="00AA3822">
        <w:rPr>
          <w:color w:val="auto"/>
        </w:rPr>
        <w:t xml:space="preserve"> (</w:t>
      </w:r>
      <w:r w:rsidRPr="000E2329">
        <w:rPr>
          <w:color w:val="auto"/>
        </w:rPr>
        <w:t>2005).</w:t>
      </w:r>
    </w:p>
    <w:p w14:paraId="67064621" w14:textId="4E2A1537" w:rsidR="00AB3AF5" w:rsidRPr="000E2329" w:rsidRDefault="00AB3AF5" w:rsidP="003E475F">
      <w:pPr>
        <w:pStyle w:val="EndNoteBibliography"/>
        <w:contextualSpacing/>
        <w:rPr>
          <w:color w:val="auto"/>
        </w:rPr>
      </w:pPr>
      <w:r w:rsidRPr="000E2329">
        <w:rPr>
          <w:color w:val="auto"/>
        </w:rPr>
        <w:t>23</w:t>
      </w:r>
      <w:r w:rsidRPr="000E2329">
        <w:rPr>
          <w:color w:val="auto"/>
        </w:rPr>
        <w:tab/>
        <w:t>Khalifa, R. A., Khalef, N., Moemen, L. A.</w:t>
      </w:r>
      <w:r w:rsidR="00AA3822">
        <w:rPr>
          <w:color w:val="auto"/>
        </w:rPr>
        <w:t xml:space="preserve">, </w:t>
      </w:r>
      <w:r w:rsidRPr="000E2329">
        <w:rPr>
          <w:color w:val="auto"/>
        </w:rPr>
        <w:t>Labib, H. M.</w:t>
      </w:r>
      <w:r w:rsidR="00AA3822">
        <w:rPr>
          <w:color w:val="auto"/>
        </w:rPr>
        <w:t xml:space="preserve"> </w:t>
      </w:r>
      <w:r w:rsidR="00AA3822" w:rsidRPr="00AA3822">
        <w:rPr>
          <w:color w:val="auto"/>
        </w:rPr>
        <w:t>The role interleukin 12 (IL-12), interferon-inducible protein 10 (IP-10) and Interleukin 18 (IL-18) in the angiogenic activity of diabetic retinopathy</w:t>
      </w:r>
      <w:r w:rsidR="00AA3822">
        <w:rPr>
          <w:color w:val="auto"/>
        </w:rPr>
        <w:t xml:space="preserve">. </w:t>
      </w:r>
      <w:r w:rsidR="00AA3822" w:rsidRPr="00AA3822">
        <w:rPr>
          <w:i/>
          <w:iCs/>
          <w:color w:val="auto"/>
        </w:rPr>
        <w:t>Research Journal of Medicine and Medical Sciences</w:t>
      </w:r>
      <w:r w:rsidR="00AA3822">
        <w:rPr>
          <w:color w:val="auto"/>
        </w:rPr>
        <w:t xml:space="preserve">. </w:t>
      </w:r>
      <w:r w:rsidR="00AA3822" w:rsidRPr="00AA3822">
        <w:rPr>
          <w:b/>
          <w:bCs/>
          <w:color w:val="auto"/>
        </w:rPr>
        <w:t>4</w:t>
      </w:r>
      <w:r w:rsidR="00AA3822">
        <w:rPr>
          <w:color w:val="auto"/>
        </w:rPr>
        <w:t>, 510-514 (2009).</w:t>
      </w:r>
    </w:p>
    <w:p w14:paraId="22ACB99C" w14:textId="45D2F256" w:rsidR="00AB3AF5" w:rsidRPr="000E2329" w:rsidRDefault="00AB3AF5" w:rsidP="003E475F">
      <w:pPr>
        <w:pStyle w:val="EndNoteBibliography"/>
        <w:contextualSpacing/>
        <w:rPr>
          <w:color w:val="auto"/>
        </w:rPr>
      </w:pPr>
      <w:r w:rsidRPr="000E2329">
        <w:rPr>
          <w:color w:val="auto"/>
        </w:rPr>
        <w:t>24</w:t>
      </w:r>
      <w:r w:rsidRPr="000E2329">
        <w:rPr>
          <w:color w:val="auto"/>
        </w:rPr>
        <w:tab/>
        <w:t>Zhou, J., Wang, S.</w:t>
      </w:r>
      <w:r w:rsidR="00AA3822">
        <w:rPr>
          <w:color w:val="auto"/>
        </w:rPr>
        <w:t xml:space="preserve">, </w:t>
      </w:r>
      <w:r w:rsidRPr="000E2329">
        <w:rPr>
          <w:color w:val="auto"/>
        </w:rPr>
        <w:t xml:space="preserve">Xia, X. Role of intravitreal inflammatory cytokines and angiogenic factors in proliferative diabetic retinopathy. </w:t>
      </w:r>
      <w:r w:rsidRPr="000E2329">
        <w:rPr>
          <w:i/>
          <w:color w:val="auto"/>
        </w:rPr>
        <w:t>Current Eye Research.</w:t>
      </w:r>
      <w:r w:rsidRPr="000E2329">
        <w:rPr>
          <w:color w:val="auto"/>
        </w:rPr>
        <w:t xml:space="preserve"> </w:t>
      </w:r>
      <w:r w:rsidRPr="000E2329">
        <w:rPr>
          <w:b/>
          <w:color w:val="auto"/>
        </w:rPr>
        <w:t>37</w:t>
      </w:r>
      <w:r w:rsidRPr="000E2329">
        <w:rPr>
          <w:color w:val="auto"/>
        </w:rPr>
        <w:t xml:space="preserve"> (5), 416-420</w:t>
      </w:r>
      <w:r w:rsidR="00AA3822">
        <w:rPr>
          <w:color w:val="auto"/>
        </w:rPr>
        <w:t xml:space="preserve"> (</w:t>
      </w:r>
      <w:r w:rsidRPr="000E2329">
        <w:rPr>
          <w:color w:val="auto"/>
        </w:rPr>
        <w:t>2012).</w:t>
      </w:r>
    </w:p>
    <w:p w14:paraId="600659F3" w14:textId="02A933E9" w:rsidR="00AB3AF5" w:rsidRPr="000E2329" w:rsidRDefault="00AB3AF5" w:rsidP="003E475F">
      <w:pPr>
        <w:pStyle w:val="EndNoteBibliography"/>
        <w:contextualSpacing/>
        <w:rPr>
          <w:color w:val="auto"/>
        </w:rPr>
      </w:pPr>
      <w:r w:rsidRPr="000E2329">
        <w:rPr>
          <w:color w:val="auto"/>
        </w:rPr>
        <w:t>25</w:t>
      </w:r>
      <w:r w:rsidRPr="000E2329">
        <w:rPr>
          <w:color w:val="auto"/>
        </w:rPr>
        <w:tab/>
        <w:t>Song, Z.</w:t>
      </w:r>
      <w:r w:rsidRPr="000E2329">
        <w:rPr>
          <w:i/>
          <w:color w:val="auto"/>
        </w:rPr>
        <w:t xml:space="preserve"> </w:t>
      </w:r>
      <w:r w:rsidR="00AA3822" w:rsidRPr="00AA3822">
        <w:rPr>
          <w:color w:val="auto"/>
        </w:rPr>
        <w:t>et al.</w:t>
      </w:r>
      <w:r w:rsidRPr="000E2329">
        <w:rPr>
          <w:color w:val="auto"/>
        </w:rPr>
        <w:t xml:space="preserve"> Increased intravitreous interleukin-18 correlated to vascular endothelial growth factor in patients with active proliferative diabetic retinopathy. </w:t>
      </w:r>
      <w:r w:rsidRPr="000E2329">
        <w:rPr>
          <w:i/>
          <w:color w:val="auto"/>
        </w:rPr>
        <w:t>Graefe's Archive for Clinical and Experimental Ophthalmology.</w:t>
      </w:r>
      <w:r w:rsidRPr="000E2329">
        <w:rPr>
          <w:color w:val="auto"/>
        </w:rPr>
        <w:t xml:space="preserve"> </w:t>
      </w:r>
      <w:r w:rsidRPr="000E2329">
        <w:rPr>
          <w:b/>
          <w:color w:val="auto"/>
        </w:rPr>
        <w:t>252</w:t>
      </w:r>
      <w:r w:rsidRPr="000E2329">
        <w:rPr>
          <w:color w:val="auto"/>
        </w:rPr>
        <w:t xml:space="preserve"> (8), 1229-1234</w:t>
      </w:r>
      <w:r w:rsidR="00AA3822">
        <w:rPr>
          <w:color w:val="auto"/>
        </w:rPr>
        <w:t xml:space="preserve"> (</w:t>
      </w:r>
      <w:r w:rsidRPr="000E2329">
        <w:rPr>
          <w:color w:val="auto"/>
        </w:rPr>
        <w:t>2014).</w:t>
      </w:r>
    </w:p>
    <w:p w14:paraId="720E97B7" w14:textId="77777777" w:rsidR="00AB3AF5" w:rsidRPr="000E2329" w:rsidRDefault="00AB3AF5" w:rsidP="003E475F">
      <w:pPr>
        <w:pStyle w:val="EndNoteBibliography"/>
        <w:contextualSpacing/>
        <w:rPr>
          <w:color w:val="auto"/>
        </w:rPr>
      </w:pPr>
      <w:r w:rsidRPr="000E2329">
        <w:rPr>
          <w:color w:val="auto"/>
        </w:rPr>
        <w:t>26</w:t>
      </w:r>
      <w:r w:rsidRPr="000E2329">
        <w:rPr>
          <w:color w:val="auto"/>
        </w:rPr>
        <w:tab/>
        <w:t xml:space="preserve">Louie HH, S. A., Rupenthal ID, Green CR, Mugisho OO. Connexin43 hemichannel block inhibits NLRP3 inflammasome activation in a human retinal explant model of diabetic </w:t>
      </w:r>
      <w:r w:rsidRPr="000E2329">
        <w:rPr>
          <w:color w:val="auto"/>
        </w:rPr>
        <w:lastRenderedPageBreak/>
        <w:t xml:space="preserve">retinopathy. </w:t>
      </w:r>
      <w:r w:rsidRPr="000E2329">
        <w:rPr>
          <w:i/>
          <w:color w:val="auto"/>
        </w:rPr>
        <w:t>Experimental Eye Research (in press).</w:t>
      </w:r>
      <w:r w:rsidRPr="000E2329">
        <w:rPr>
          <w:color w:val="auto"/>
        </w:rPr>
        <w:t xml:space="preserve"> (2020).</w:t>
      </w:r>
    </w:p>
    <w:p w14:paraId="77AF41B5" w14:textId="19CC9F51" w:rsidR="00277D15" w:rsidRPr="000E2329" w:rsidRDefault="00BB35E7" w:rsidP="003E475F">
      <w:pPr>
        <w:contextualSpacing/>
        <w:rPr>
          <w:color w:val="auto"/>
        </w:rPr>
      </w:pPr>
      <w:r w:rsidRPr="000E2329">
        <w:rPr>
          <w:color w:val="auto"/>
        </w:rPr>
        <w:fldChar w:fldCharType="end"/>
      </w:r>
    </w:p>
    <w:sectPr w:rsidR="00277D15" w:rsidRPr="000E2329" w:rsidSect="000E5F8B">
      <w:headerReference w:type="default" r:id="rId8"/>
      <w:footerReference w:type="first" r:id="rId9"/>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8C80" w14:textId="77777777" w:rsidR="008246EA" w:rsidRDefault="008246EA" w:rsidP="000C6364">
      <w:r>
        <w:separator/>
      </w:r>
    </w:p>
  </w:endnote>
  <w:endnote w:type="continuationSeparator" w:id="0">
    <w:p w14:paraId="71147B9F" w14:textId="77777777" w:rsidR="008246EA" w:rsidRDefault="008246EA" w:rsidP="000C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Lucida Grande">
    <w:altName w:val="Segoe UI"/>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0E8BE" w14:textId="77777777" w:rsidR="00AA3822" w:rsidRDefault="00AA3822" w:rsidP="000E5F8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06ABA" w14:textId="77777777" w:rsidR="008246EA" w:rsidRDefault="008246EA" w:rsidP="000C6364">
      <w:r>
        <w:separator/>
      </w:r>
    </w:p>
  </w:footnote>
  <w:footnote w:type="continuationSeparator" w:id="0">
    <w:p w14:paraId="179FE709" w14:textId="77777777" w:rsidR="008246EA" w:rsidRDefault="008246EA" w:rsidP="000C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6B20A" w14:textId="77777777" w:rsidR="00AA3822" w:rsidRPr="006F06E4" w:rsidRDefault="00AA3822" w:rsidP="000E5F8B">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42C1D"/>
    <w:multiLevelType w:val="multilevel"/>
    <w:tmpl w:val="34EEF2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3F136A"/>
    <w:multiLevelType w:val="multilevel"/>
    <w:tmpl w:val="29C2841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Calibri" w:hAnsi="Calibri" w:cs="Times New Roman" w:hint="default"/>
        <w:b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0wsaaxdtz9pper22mvedp85f5at22pwv0w&quot;&gt;charissekuo@hotmail.com&lt;record-ids&gt;&lt;item&gt;94&lt;/item&gt;&lt;item&gt;118&lt;/item&gt;&lt;item&gt;317&lt;/item&gt;&lt;item&gt;379&lt;/item&gt;&lt;item&gt;388&lt;/item&gt;&lt;item&gt;466&lt;/item&gt;&lt;item&gt;469&lt;/item&gt;&lt;item&gt;477&lt;/item&gt;&lt;item&gt;504&lt;/item&gt;&lt;item&gt;505&lt;/item&gt;&lt;item&gt;506&lt;/item&gt;&lt;item&gt;507&lt;/item&gt;&lt;item&gt;514&lt;/item&gt;&lt;item&gt;526&lt;/item&gt;&lt;item&gt;532&lt;/item&gt;&lt;item&gt;535&lt;/item&gt;&lt;item&gt;536&lt;/item&gt;&lt;item&gt;539&lt;/item&gt;&lt;item&gt;541&lt;/item&gt;&lt;item&gt;553&lt;/item&gt;&lt;item&gt;554&lt;/item&gt;&lt;item&gt;555&lt;/item&gt;&lt;item&gt;556&lt;/item&gt;&lt;item&gt;557&lt;/item&gt;&lt;item&gt;558&lt;/item&gt;&lt;item&gt;559&lt;/item&gt;&lt;/record-ids&gt;&lt;/item&gt;&lt;/Libraries&gt;"/>
  </w:docVars>
  <w:rsids>
    <w:rsidRoot w:val="00BB35E7"/>
    <w:rsid w:val="000405BD"/>
    <w:rsid w:val="000454C1"/>
    <w:rsid w:val="000774B9"/>
    <w:rsid w:val="000902C0"/>
    <w:rsid w:val="000954CA"/>
    <w:rsid w:val="000A4465"/>
    <w:rsid w:val="000C6364"/>
    <w:rsid w:val="000E2329"/>
    <w:rsid w:val="000E4839"/>
    <w:rsid w:val="000E5F8B"/>
    <w:rsid w:val="000F5743"/>
    <w:rsid w:val="000F6191"/>
    <w:rsid w:val="00103F3E"/>
    <w:rsid w:val="0010795F"/>
    <w:rsid w:val="00110A0D"/>
    <w:rsid w:val="0011520E"/>
    <w:rsid w:val="001215D3"/>
    <w:rsid w:val="0013565D"/>
    <w:rsid w:val="001C420E"/>
    <w:rsid w:val="001D107E"/>
    <w:rsid w:val="001D1096"/>
    <w:rsid w:val="001D15F0"/>
    <w:rsid w:val="001D448A"/>
    <w:rsid w:val="00232C87"/>
    <w:rsid w:val="002367E7"/>
    <w:rsid w:val="002602B1"/>
    <w:rsid w:val="00277D15"/>
    <w:rsid w:val="002854CD"/>
    <w:rsid w:val="002B5F87"/>
    <w:rsid w:val="002C1595"/>
    <w:rsid w:val="002D3BDA"/>
    <w:rsid w:val="002E6122"/>
    <w:rsid w:val="003071EF"/>
    <w:rsid w:val="00326E1C"/>
    <w:rsid w:val="00330AD8"/>
    <w:rsid w:val="0035266E"/>
    <w:rsid w:val="00357830"/>
    <w:rsid w:val="00365BAE"/>
    <w:rsid w:val="00374CA2"/>
    <w:rsid w:val="00392033"/>
    <w:rsid w:val="003A7E3E"/>
    <w:rsid w:val="003D308C"/>
    <w:rsid w:val="003E475F"/>
    <w:rsid w:val="003F6397"/>
    <w:rsid w:val="004013EA"/>
    <w:rsid w:val="00417758"/>
    <w:rsid w:val="00426BB4"/>
    <w:rsid w:val="0047025A"/>
    <w:rsid w:val="00487FC6"/>
    <w:rsid w:val="00492EB9"/>
    <w:rsid w:val="00494A36"/>
    <w:rsid w:val="004C38CC"/>
    <w:rsid w:val="004D2029"/>
    <w:rsid w:val="004D703B"/>
    <w:rsid w:val="004E33A5"/>
    <w:rsid w:val="004F1E03"/>
    <w:rsid w:val="00530E32"/>
    <w:rsid w:val="00531A5C"/>
    <w:rsid w:val="005467E6"/>
    <w:rsid w:val="0056368F"/>
    <w:rsid w:val="005909B4"/>
    <w:rsid w:val="005914E4"/>
    <w:rsid w:val="00597F39"/>
    <w:rsid w:val="005D3FE7"/>
    <w:rsid w:val="005E5002"/>
    <w:rsid w:val="00641756"/>
    <w:rsid w:val="00647B45"/>
    <w:rsid w:val="0065324F"/>
    <w:rsid w:val="0068390A"/>
    <w:rsid w:val="00685445"/>
    <w:rsid w:val="006B4C5A"/>
    <w:rsid w:val="00725F42"/>
    <w:rsid w:val="00751E62"/>
    <w:rsid w:val="00780BF5"/>
    <w:rsid w:val="00793539"/>
    <w:rsid w:val="007A509B"/>
    <w:rsid w:val="007A5BC6"/>
    <w:rsid w:val="007B5394"/>
    <w:rsid w:val="007C448D"/>
    <w:rsid w:val="007D0102"/>
    <w:rsid w:val="007E328C"/>
    <w:rsid w:val="007E6C6A"/>
    <w:rsid w:val="007F1BAA"/>
    <w:rsid w:val="008007AB"/>
    <w:rsid w:val="008219BB"/>
    <w:rsid w:val="008246EA"/>
    <w:rsid w:val="00830013"/>
    <w:rsid w:val="00882725"/>
    <w:rsid w:val="00894A29"/>
    <w:rsid w:val="00895064"/>
    <w:rsid w:val="008B5652"/>
    <w:rsid w:val="008D31AA"/>
    <w:rsid w:val="008D464E"/>
    <w:rsid w:val="00923790"/>
    <w:rsid w:val="00923A2C"/>
    <w:rsid w:val="00924218"/>
    <w:rsid w:val="0094042F"/>
    <w:rsid w:val="00946BF8"/>
    <w:rsid w:val="009507CE"/>
    <w:rsid w:val="00950B64"/>
    <w:rsid w:val="009574E9"/>
    <w:rsid w:val="009674CD"/>
    <w:rsid w:val="009A0DA5"/>
    <w:rsid w:val="009B2486"/>
    <w:rsid w:val="009B47BD"/>
    <w:rsid w:val="009C2A06"/>
    <w:rsid w:val="009F7511"/>
    <w:rsid w:val="00A10010"/>
    <w:rsid w:val="00A203CB"/>
    <w:rsid w:val="00A37702"/>
    <w:rsid w:val="00A54643"/>
    <w:rsid w:val="00A6259D"/>
    <w:rsid w:val="00A73E99"/>
    <w:rsid w:val="00AA3822"/>
    <w:rsid w:val="00AB3AF5"/>
    <w:rsid w:val="00AB6947"/>
    <w:rsid w:val="00AD0966"/>
    <w:rsid w:val="00AD7638"/>
    <w:rsid w:val="00B21F15"/>
    <w:rsid w:val="00B527A6"/>
    <w:rsid w:val="00B55BDE"/>
    <w:rsid w:val="00B71BE5"/>
    <w:rsid w:val="00B77540"/>
    <w:rsid w:val="00B925EF"/>
    <w:rsid w:val="00B93AB4"/>
    <w:rsid w:val="00BB35E7"/>
    <w:rsid w:val="00BC18A8"/>
    <w:rsid w:val="00BC43BF"/>
    <w:rsid w:val="00BD4CEF"/>
    <w:rsid w:val="00BD74EB"/>
    <w:rsid w:val="00BE3144"/>
    <w:rsid w:val="00BE7C15"/>
    <w:rsid w:val="00C03D82"/>
    <w:rsid w:val="00C2276B"/>
    <w:rsid w:val="00C50C20"/>
    <w:rsid w:val="00C55D95"/>
    <w:rsid w:val="00C66361"/>
    <w:rsid w:val="00C70CE4"/>
    <w:rsid w:val="00C74330"/>
    <w:rsid w:val="00C75D06"/>
    <w:rsid w:val="00CA6B22"/>
    <w:rsid w:val="00CB0D9B"/>
    <w:rsid w:val="00CB1B5F"/>
    <w:rsid w:val="00CD7EAB"/>
    <w:rsid w:val="00CE3D73"/>
    <w:rsid w:val="00CE62D3"/>
    <w:rsid w:val="00D00EC3"/>
    <w:rsid w:val="00D1289B"/>
    <w:rsid w:val="00D14409"/>
    <w:rsid w:val="00D26125"/>
    <w:rsid w:val="00D321F8"/>
    <w:rsid w:val="00D518C7"/>
    <w:rsid w:val="00D569C7"/>
    <w:rsid w:val="00D7003F"/>
    <w:rsid w:val="00D77F59"/>
    <w:rsid w:val="00DD2C4B"/>
    <w:rsid w:val="00DE6EFA"/>
    <w:rsid w:val="00DE71FD"/>
    <w:rsid w:val="00DF2B3D"/>
    <w:rsid w:val="00DF592B"/>
    <w:rsid w:val="00E12701"/>
    <w:rsid w:val="00E22081"/>
    <w:rsid w:val="00E31665"/>
    <w:rsid w:val="00E45F44"/>
    <w:rsid w:val="00E7238C"/>
    <w:rsid w:val="00EA1702"/>
    <w:rsid w:val="00ED0FB6"/>
    <w:rsid w:val="00EE2487"/>
    <w:rsid w:val="00EE4E9D"/>
    <w:rsid w:val="00EF3B18"/>
    <w:rsid w:val="00EF671B"/>
    <w:rsid w:val="00F04945"/>
    <w:rsid w:val="00F74EB7"/>
    <w:rsid w:val="00F85DA4"/>
    <w:rsid w:val="00FA7894"/>
    <w:rsid w:val="00FD608B"/>
    <w:rsid w:val="00FF7446"/>
  </w:rsids>
  <m:mathPr>
    <m:mathFont m:val="Cambria Math"/>
    <m:brkBin m:val="before"/>
    <m:brkBinSub m:val="--"/>
    <m:smallFrac m:val="0"/>
    <m:dispDef/>
    <m:lMargin m:val="0"/>
    <m:rMargin m:val="0"/>
    <m:defJc m:val="centerGroup"/>
    <m:wrapIndent m:val="1440"/>
    <m:intLim m:val="subSup"/>
    <m:naryLim m:val="undOvr"/>
  </m:mathPr>
  <w:themeFontLang w:val="en-N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D931"/>
  <w15:chartTrackingRefBased/>
  <w15:docId w15:val="{B144F82A-233C-4895-A926-B5F07263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5E7"/>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BB35E7"/>
    <w:pPr>
      <w:keepNext/>
      <w:numPr>
        <w:numId w:val="1"/>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BB35E7"/>
    <w:pPr>
      <w:keepNext/>
      <w:numPr>
        <w:ilvl w:val="1"/>
        <w:numId w:val="1"/>
      </w:numPr>
      <w:outlineLvl w:val="1"/>
    </w:pPr>
    <w:rPr>
      <w:rFonts w:cs="Times New Roman"/>
      <w:b/>
      <w:bCs/>
      <w:iCs/>
      <w:szCs w:val="28"/>
    </w:rPr>
  </w:style>
  <w:style w:type="paragraph" w:styleId="Heading3">
    <w:name w:val="heading 3"/>
    <w:basedOn w:val="Normal"/>
    <w:next w:val="Normal"/>
    <w:link w:val="Heading3Char"/>
    <w:uiPriority w:val="9"/>
    <w:unhideWhenUsed/>
    <w:qFormat/>
    <w:rsid w:val="00BB35E7"/>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B35E7"/>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B35E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B35E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B35E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B35E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35E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5E7"/>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BB35E7"/>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BB35E7"/>
    <w:rPr>
      <w:rFonts w:asciiTheme="majorHAnsi" w:eastAsiaTheme="majorEastAsia" w:hAnsiTheme="majorHAnsi" w:cstheme="majorBidi"/>
      <w:b/>
      <w:bCs/>
      <w:color w:val="5B9BD5" w:themeColor="accent1"/>
      <w:sz w:val="24"/>
      <w:szCs w:val="24"/>
      <w:lang w:val="en-US"/>
    </w:rPr>
  </w:style>
  <w:style w:type="character" w:customStyle="1" w:styleId="Heading4Char">
    <w:name w:val="Heading 4 Char"/>
    <w:basedOn w:val="DefaultParagraphFont"/>
    <w:link w:val="Heading4"/>
    <w:uiPriority w:val="9"/>
    <w:semiHidden/>
    <w:rsid w:val="00BB35E7"/>
    <w:rPr>
      <w:rFonts w:asciiTheme="majorHAnsi" w:eastAsiaTheme="majorEastAsia" w:hAnsiTheme="majorHAnsi" w:cstheme="majorBidi"/>
      <w:i/>
      <w:iCs/>
      <w:color w:val="2E74B5" w:themeColor="accent1" w:themeShade="BF"/>
      <w:sz w:val="24"/>
      <w:szCs w:val="24"/>
      <w:lang w:val="en-US"/>
    </w:rPr>
  </w:style>
  <w:style w:type="character" w:customStyle="1" w:styleId="Heading5Char">
    <w:name w:val="Heading 5 Char"/>
    <w:basedOn w:val="DefaultParagraphFont"/>
    <w:link w:val="Heading5"/>
    <w:uiPriority w:val="9"/>
    <w:semiHidden/>
    <w:rsid w:val="00BB35E7"/>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BB35E7"/>
    <w:rPr>
      <w:rFonts w:asciiTheme="majorHAnsi" w:eastAsiaTheme="majorEastAsia" w:hAnsiTheme="majorHAnsi" w:cstheme="majorBidi"/>
      <w:color w:val="1F4D78" w:themeColor="accent1" w:themeShade="7F"/>
      <w:sz w:val="24"/>
      <w:szCs w:val="24"/>
      <w:lang w:val="en-US"/>
    </w:rPr>
  </w:style>
  <w:style w:type="character" w:customStyle="1" w:styleId="Heading7Char">
    <w:name w:val="Heading 7 Char"/>
    <w:basedOn w:val="DefaultParagraphFont"/>
    <w:link w:val="Heading7"/>
    <w:uiPriority w:val="9"/>
    <w:semiHidden/>
    <w:rsid w:val="00BB35E7"/>
    <w:rPr>
      <w:rFonts w:asciiTheme="majorHAnsi" w:eastAsiaTheme="majorEastAsia" w:hAnsiTheme="majorHAnsi" w:cstheme="majorBidi"/>
      <w:i/>
      <w:iCs/>
      <w:color w:val="1F4D78" w:themeColor="accent1" w:themeShade="7F"/>
      <w:sz w:val="24"/>
      <w:szCs w:val="24"/>
      <w:lang w:val="en-US"/>
    </w:rPr>
  </w:style>
  <w:style w:type="character" w:customStyle="1" w:styleId="Heading8Char">
    <w:name w:val="Heading 8 Char"/>
    <w:basedOn w:val="DefaultParagraphFont"/>
    <w:link w:val="Heading8"/>
    <w:uiPriority w:val="9"/>
    <w:semiHidden/>
    <w:rsid w:val="00BB35E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B35E7"/>
    <w:rPr>
      <w:rFonts w:asciiTheme="majorHAnsi" w:eastAsiaTheme="majorEastAsia" w:hAnsiTheme="majorHAnsi" w:cstheme="majorBidi"/>
      <w:i/>
      <w:iCs/>
      <w:color w:val="272727" w:themeColor="text1" w:themeTint="D8"/>
      <w:sz w:val="21"/>
      <w:szCs w:val="21"/>
      <w:lang w:val="en-US"/>
    </w:rPr>
  </w:style>
  <w:style w:type="paragraph" w:styleId="NormalWeb">
    <w:name w:val="Normal (Web)"/>
    <w:basedOn w:val="Normal"/>
    <w:link w:val="NormalWebChar"/>
    <w:uiPriority w:val="99"/>
    <w:rsid w:val="00BB35E7"/>
    <w:pPr>
      <w:spacing w:before="100" w:beforeAutospacing="1" w:after="100" w:afterAutospacing="1"/>
    </w:pPr>
  </w:style>
  <w:style w:type="character" w:styleId="Hyperlink">
    <w:name w:val="Hyperlink"/>
    <w:uiPriority w:val="99"/>
    <w:rsid w:val="00BB35E7"/>
    <w:rPr>
      <w:color w:val="0000FF"/>
      <w:u w:val="single"/>
    </w:rPr>
  </w:style>
  <w:style w:type="paragraph" w:styleId="Header">
    <w:name w:val="header"/>
    <w:basedOn w:val="Normal"/>
    <w:link w:val="HeaderChar"/>
    <w:rsid w:val="00BB35E7"/>
    <w:pPr>
      <w:tabs>
        <w:tab w:val="center" w:pos="4680"/>
        <w:tab w:val="right" w:pos="9360"/>
      </w:tabs>
    </w:pPr>
  </w:style>
  <w:style w:type="character" w:customStyle="1" w:styleId="HeaderChar">
    <w:name w:val="Header Char"/>
    <w:basedOn w:val="DefaultParagraphFont"/>
    <w:link w:val="Header"/>
    <w:rsid w:val="00BB35E7"/>
    <w:rPr>
      <w:rFonts w:ascii="Calibri" w:eastAsia="Times New Roman" w:hAnsi="Calibri" w:cs="Calibri"/>
      <w:color w:val="000000"/>
      <w:sz w:val="24"/>
      <w:szCs w:val="24"/>
      <w:lang w:val="en-US"/>
    </w:rPr>
  </w:style>
  <w:style w:type="paragraph" w:styleId="Footer">
    <w:name w:val="footer"/>
    <w:basedOn w:val="Normal"/>
    <w:link w:val="FooterChar"/>
    <w:uiPriority w:val="99"/>
    <w:rsid w:val="00BB35E7"/>
    <w:pPr>
      <w:tabs>
        <w:tab w:val="center" w:pos="4680"/>
        <w:tab w:val="right" w:pos="9360"/>
      </w:tabs>
    </w:pPr>
  </w:style>
  <w:style w:type="character" w:customStyle="1" w:styleId="FooterChar">
    <w:name w:val="Footer Char"/>
    <w:basedOn w:val="DefaultParagraphFont"/>
    <w:link w:val="Footer"/>
    <w:uiPriority w:val="99"/>
    <w:rsid w:val="00BB35E7"/>
    <w:rPr>
      <w:rFonts w:ascii="Calibri" w:eastAsia="Times New Roman" w:hAnsi="Calibri" w:cs="Calibri"/>
      <w:color w:val="000000"/>
      <w:sz w:val="24"/>
      <w:szCs w:val="24"/>
      <w:lang w:val="en-US"/>
    </w:rPr>
  </w:style>
  <w:style w:type="character" w:styleId="CommentReference">
    <w:name w:val="annotation reference"/>
    <w:uiPriority w:val="99"/>
    <w:rsid w:val="00BB35E7"/>
    <w:rPr>
      <w:sz w:val="18"/>
      <w:szCs w:val="18"/>
    </w:rPr>
  </w:style>
  <w:style w:type="paragraph" w:styleId="CommentText">
    <w:name w:val="annotation text"/>
    <w:basedOn w:val="Normal"/>
    <w:link w:val="CommentTextChar"/>
    <w:uiPriority w:val="99"/>
    <w:rsid w:val="00BB35E7"/>
  </w:style>
  <w:style w:type="character" w:customStyle="1" w:styleId="CommentTextChar">
    <w:name w:val="Comment Text Char"/>
    <w:basedOn w:val="DefaultParagraphFont"/>
    <w:link w:val="CommentText"/>
    <w:uiPriority w:val="99"/>
    <w:rsid w:val="00BB35E7"/>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BB35E7"/>
    <w:rPr>
      <w:b/>
      <w:bCs/>
      <w:sz w:val="20"/>
      <w:szCs w:val="20"/>
    </w:rPr>
  </w:style>
  <w:style w:type="character" w:customStyle="1" w:styleId="CommentSubjectChar">
    <w:name w:val="Comment Subject Char"/>
    <w:basedOn w:val="CommentTextChar"/>
    <w:link w:val="CommentSubject"/>
    <w:rsid w:val="00BB35E7"/>
    <w:rPr>
      <w:rFonts w:ascii="Calibri" w:eastAsia="Times New Roman" w:hAnsi="Calibri" w:cs="Calibri"/>
      <w:b/>
      <w:bCs/>
      <w:color w:val="000000"/>
      <w:sz w:val="20"/>
      <w:szCs w:val="20"/>
      <w:lang w:val="en-US"/>
    </w:rPr>
  </w:style>
  <w:style w:type="paragraph" w:styleId="BalloonText">
    <w:name w:val="Balloon Text"/>
    <w:basedOn w:val="Normal"/>
    <w:link w:val="BalloonTextChar"/>
    <w:rsid w:val="00BB35E7"/>
    <w:rPr>
      <w:rFonts w:ascii="Lucida Grande" w:hAnsi="Lucida Grande"/>
      <w:sz w:val="18"/>
      <w:szCs w:val="18"/>
    </w:rPr>
  </w:style>
  <w:style w:type="character" w:customStyle="1" w:styleId="BalloonTextChar">
    <w:name w:val="Balloon Text Char"/>
    <w:basedOn w:val="DefaultParagraphFont"/>
    <w:link w:val="BalloonText"/>
    <w:rsid w:val="00BB35E7"/>
    <w:rPr>
      <w:rFonts w:ascii="Lucida Grande" w:eastAsia="Times New Roman" w:hAnsi="Lucida Grande" w:cs="Calibri"/>
      <w:color w:val="000000"/>
      <w:sz w:val="18"/>
      <w:szCs w:val="18"/>
      <w:lang w:val="en-US"/>
    </w:rPr>
  </w:style>
  <w:style w:type="character" w:styleId="PageNumber">
    <w:name w:val="page number"/>
    <w:basedOn w:val="DefaultParagraphFont"/>
    <w:rsid w:val="00BB35E7"/>
  </w:style>
  <w:style w:type="character" w:styleId="FollowedHyperlink">
    <w:name w:val="FollowedHyperlink"/>
    <w:rsid w:val="00BB35E7"/>
    <w:rPr>
      <w:color w:val="800080"/>
      <w:u w:val="single"/>
    </w:rPr>
  </w:style>
  <w:style w:type="character" w:customStyle="1" w:styleId="apple-converted-space">
    <w:name w:val="apple-converted-space"/>
    <w:basedOn w:val="DefaultParagraphFont"/>
    <w:rsid w:val="00BB35E7"/>
  </w:style>
  <w:style w:type="character" w:styleId="IntenseEmphasis">
    <w:name w:val="Intense Emphasis"/>
    <w:qFormat/>
    <w:rsid w:val="00BB35E7"/>
    <w:rPr>
      <w:b/>
      <w:bCs/>
      <w:i/>
      <w:iCs/>
      <w:color w:val="4F81BD"/>
    </w:rPr>
  </w:style>
  <w:style w:type="paragraph" w:customStyle="1" w:styleId="Exampletext">
    <w:name w:val="Example text"/>
    <w:basedOn w:val="Normal"/>
    <w:link w:val="ExampletextChar"/>
    <w:qFormat/>
    <w:rsid w:val="00BB35E7"/>
    <w:pPr>
      <w:spacing w:after="240"/>
    </w:pPr>
    <w:rPr>
      <w:color w:val="7F7F7F"/>
    </w:rPr>
  </w:style>
  <w:style w:type="character" w:customStyle="1" w:styleId="ExampletextChar">
    <w:name w:val="Example text Char"/>
    <w:link w:val="Exampletext"/>
    <w:rsid w:val="00BB35E7"/>
    <w:rPr>
      <w:rFonts w:ascii="Calibri" w:eastAsia="Times New Roman" w:hAnsi="Calibri" w:cs="Calibri"/>
      <w:color w:val="7F7F7F"/>
      <w:sz w:val="24"/>
      <w:szCs w:val="24"/>
      <w:lang w:val="en-US"/>
    </w:rPr>
  </w:style>
  <w:style w:type="paragraph" w:styleId="ListParagraph">
    <w:name w:val="List Paragraph"/>
    <w:basedOn w:val="Normal"/>
    <w:uiPriority w:val="34"/>
    <w:qFormat/>
    <w:rsid w:val="00BB35E7"/>
    <w:pPr>
      <w:ind w:left="720"/>
      <w:contextualSpacing/>
    </w:pPr>
  </w:style>
  <w:style w:type="paragraph" w:styleId="Revision">
    <w:name w:val="Revision"/>
    <w:hidden/>
    <w:uiPriority w:val="99"/>
    <w:semiHidden/>
    <w:rsid w:val="00BB35E7"/>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BB35E7"/>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BB35E7"/>
    <w:rPr>
      <w:rFonts w:ascii="Calibri" w:eastAsia="Calibri" w:hAnsi="Calibri" w:cs="Calibri"/>
      <w:sz w:val="24"/>
      <w:szCs w:val="24"/>
      <w:lang w:val="en-US"/>
    </w:rPr>
  </w:style>
  <w:style w:type="character" w:styleId="Strong">
    <w:name w:val="Strong"/>
    <w:basedOn w:val="DefaultParagraphFont"/>
    <w:uiPriority w:val="22"/>
    <w:qFormat/>
    <w:rsid w:val="00BB35E7"/>
    <w:rPr>
      <w:b/>
      <w:bCs/>
    </w:rPr>
  </w:style>
  <w:style w:type="character" w:styleId="Emphasis">
    <w:name w:val="Emphasis"/>
    <w:basedOn w:val="DefaultParagraphFont"/>
    <w:uiPriority w:val="20"/>
    <w:qFormat/>
    <w:rsid w:val="00BB35E7"/>
    <w:rPr>
      <w:i/>
      <w:iCs/>
    </w:rPr>
  </w:style>
  <w:style w:type="character" w:styleId="LineNumber">
    <w:name w:val="line number"/>
    <w:basedOn w:val="DefaultParagraphFont"/>
    <w:uiPriority w:val="99"/>
    <w:semiHidden/>
    <w:unhideWhenUsed/>
    <w:rsid w:val="00BB35E7"/>
  </w:style>
  <w:style w:type="character" w:customStyle="1" w:styleId="UnresolvedMention1">
    <w:name w:val="Unresolved Mention1"/>
    <w:basedOn w:val="DefaultParagraphFont"/>
    <w:uiPriority w:val="99"/>
    <w:semiHidden/>
    <w:unhideWhenUsed/>
    <w:rsid w:val="00BB35E7"/>
    <w:rPr>
      <w:color w:val="808080"/>
      <w:shd w:val="clear" w:color="auto" w:fill="E6E6E6"/>
    </w:rPr>
  </w:style>
  <w:style w:type="table" w:styleId="TableGrid">
    <w:name w:val="Table Grid"/>
    <w:basedOn w:val="TableNormal"/>
    <w:uiPriority w:val="39"/>
    <w:rsid w:val="00BB35E7"/>
    <w:pPr>
      <w:spacing w:after="0" w:line="240" w:lineRule="auto"/>
    </w:pPr>
    <w:rPr>
      <w:rFonts w:eastAsiaTheme="minorEastAsia"/>
      <w:sz w:val="24"/>
      <w:szCs w:val="24"/>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B35E7"/>
    <w:pPr>
      <w:spacing w:after="0" w:line="240" w:lineRule="auto"/>
    </w:pPr>
    <w:rPr>
      <w:rFonts w:eastAsiaTheme="minorEastAsia"/>
      <w:sz w:val="24"/>
      <w:szCs w:val="24"/>
      <w:lang w:val="en-GB"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B35E7"/>
    <w:pPr>
      <w:spacing w:after="0" w:line="240" w:lineRule="auto"/>
    </w:pPr>
    <w:rPr>
      <w:rFonts w:eastAsiaTheme="minorEastAsia"/>
      <w:sz w:val="24"/>
      <w:szCs w:val="24"/>
      <w:lang w:val="en-GB" w:eastAsia="zh-C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B35E7"/>
    <w:pPr>
      <w:spacing w:after="0" w:line="240" w:lineRule="auto"/>
    </w:pPr>
    <w:rPr>
      <w:rFonts w:eastAsiaTheme="minorEastAsia"/>
      <w:sz w:val="24"/>
      <w:szCs w:val="24"/>
      <w:lang w:val="en-GB"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B35E7"/>
    <w:pPr>
      <w:spacing w:after="0" w:line="240" w:lineRule="auto"/>
    </w:pPr>
    <w:rPr>
      <w:rFonts w:eastAsiaTheme="minorEastAsia"/>
      <w:sz w:val="24"/>
      <w:szCs w:val="24"/>
      <w:lang w:val="en-GB"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B35E7"/>
    <w:pPr>
      <w:spacing w:after="0" w:line="240" w:lineRule="auto"/>
    </w:pPr>
    <w:rPr>
      <w:rFonts w:eastAsiaTheme="minorEastAsia"/>
      <w:sz w:val="24"/>
      <w:szCs w:val="24"/>
      <w:lang w:val="en-GB"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B35E7"/>
    <w:pPr>
      <w:spacing w:after="0" w:line="240" w:lineRule="auto"/>
    </w:pPr>
    <w:rPr>
      <w:rFonts w:eastAsiaTheme="minorEastAsia"/>
      <w:sz w:val="24"/>
      <w:szCs w:val="24"/>
      <w:lang w:val="en-GB"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B35E7"/>
    <w:pPr>
      <w:spacing w:after="0" w:line="240" w:lineRule="auto"/>
    </w:pPr>
    <w:rPr>
      <w:rFonts w:eastAsiaTheme="minorEastAsia"/>
      <w:sz w:val="24"/>
      <w:szCs w:val="24"/>
      <w:lang w:val="en-GB"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3">
    <w:name w:val="Grid Table 2 Accent 3"/>
    <w:basedOn w:val="TableNormal"/>
    <w:uiPriority w:val="47"/>
    <w:rsid w:val="00BB35E7"/>
    <w:pPr>
      <w:spacing w:after="0" w:line="240" w:lineRule="auto"/>
    </w:pPr>
    <w:rPr>
      <w:rFonts w:eastAsiaTheme="minorEastAsia"/>
      <w:sz w:val="24"/>
      <w:szCs w:val="24"/>
      <w:lang w:val="en-GB" w:eastAsia="zh-C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BB35E7"/>
    <w:pPr>
      <w:spacing w:after="0" w:line="240" w:lineRule="auto"/>
    </w:pPr>
    <w:rPr>
      <w:rFonts w:eastAsiaTheme="minorEastAsia"/>
      <w:sz w:val="24"/>
      <w:szCs w:val="24"/>
      <w:lang w:val="en-GB" w:eastAsia="zh-CN"/>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3">
    <w:name w:val="Grid Table 1 Light Accent 3"/>
    <w:basedOn w:val="TableNormal"/>
    <w:uiPriority w:val="46"/>
    <w:rsid w:val="00BB35E7"/>
    <w:pPr>
      <w:spacing w:after="0" w:line="240" w:lineRule="auto"/>
    </w:pPr>
    <w:rPr>
      <w:rFonts w:eastAsiaTheme="minorEastAsia"/>
      <w:sz w:val="24"/>
      <w:szCs w:val="24"/>
      <w:lang w:val="en-GB" w:eastAsia="zh-C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BB35E7"/>
    <w:pPr>
      <w:spacing w:after="0" w:line="240" w:lineRule="auto"/>
    </w:pPr>
    <w:rPr>
      <w:rFonts w:eastAsiaTheme="minorEastAsia"/>
      <w:color w:val="000000" w:themeColor="text1"/>
      <w:sz w:val="24"/>
      <w:szCs w:val="24"/>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B35E7"/>
    <w:pPr>
      <w:spacing w:after="0" w:line="240" w:lineRule="auto"/>
    </w:pPr>
    <w:rPr>
      <w:rFonts w:eastAsiaTheme="minorEastAsia"/>
      <w:color w:val="2E74B5" w:themeColor="accent1" w:themeShade="BF"/>
      <w:sz w:val="24"/>
      <w:szCs w:val="24"/>
      <w:lang w:val="en-GB"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BB35E7"/>
    <w:pPr>
      <w:spacing w:after="0" w:line="240" w:lineRule="auto"/>
    </w:pPr>
    <w:rPr>
      <w:rFonts w:eastAsiaTheme="minorEastAsia"/>
      <w:color w:val="C45911" w:themeColor="accent2" w:themeShade="BF"/>
      <w:sz w:val="24"/>
      <w:szCs w:val="24"/>
      <w:lang w:val="en-GB" w:eastAsia="zh-C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rful-Accent3">
    <w:name w:val="Grid Table 7 Colorful Accent 3"/>
    <w:basedOn w:val="TableNormal"/>
    <w:uiPriority w:val="52"/>
    <w:rsid w:val="00BB35E7"/>
    <w:pPr>
      <w:spacing w:after="0" w:line="240" w:lineRule="auto"/>
    </w:pPr>
    <w:rPr>
      <w:rFonts w:eastAsiaTheme="minorEastAsia"/>
      <w:color w:val="7B7B7B" w:themeColor="accent3" w:themeShade="BF"/>
      <w:sz w:val="24"/>
      <w:szCs w:val="24"/>
      <w:lang w:val="en-GB"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3">
    <w:name w:val="List Table 3"/>
    <w:basedOn w:val="TableNormal"/>
    <w:uiPriority w:val="48"/>
    <w:rsid w:val="00BB35E7"/>
    <w:pPr>
      <w:spacing w:after="0" w:line="240" w:lineRule="auto"/>
    </w:pPr>
    <w:rPr>
      <w:rFonts w:eastAsiaTheme="minorEastAsia"/>
      <w:sz w:val="24"/>
      <w:szCs w:val="24"/>
      <w:lang w:val="en-GB"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
    <w:name w:val="List Table 2"/>
    <w:basedOn w:val="TableNormal"/>
    <w:uiPriority w:val="47"/>
    <w:rsid w:val="00BB35E7"/>
    <w:pPr>
      <w:spacing w:after="0" w:line="240" w:lineRule="auto"/>
    </w:pPr>
    <w:rPr>
      <w:rFonts w:eastAsiaTheme="minorEastAsia"/>
      <w:sz w:val="24"/>
      <w:szCs w:val="24"/>
      <w:lang w:val="en-GB" w:eastAsia="zh-C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BB35E7"/>
    <w:pPr>
      <w:spacing w:after="0" w:line="240" w:lineRule="auto"/>
    </w:pPr>
    <w:rPr>
      <w:rFonts w:eastAsiaTheme="minorEastAsia"/>
      <w:sz w:val="24"/>
      <w:szCs w:val="24"/>
      <w:lang w:val="en-GB" w:eastAsia="zh-CN"/>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BB35E7"/>
    <w:pPr>
      <w:spacing w:after="0" w:line="240" w:lineRule="auto"/>
    </w:pPr>
    <w:rPr>
      <w:rFonts w:eastAsiaTheme="minorEastAsia"/>
      <w:sz w:val="24"/>
      <w:szCs w:val="24"/>
      <w:lang w:val="en-GB"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BB35E7"/>
    <w:pPr>
      <w:spacing w:after="0" w:line="240" w:lineRule="auto"/>
    </w:pPr>
    <w:rPr>
      <w:rFonts w:eastAsiaTheme="minorEastAsia"/>
      <w:color w:val="7B7B7B" w:themeColor="accent3" w:themeShade="BF"/>
      <w:sz w:val="24"/>
      <w:szCs w:val="24"/>
      <w:lang w:val="en-GB" w:eastAsia="zh-CN"/>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
    <w:name w:val="List Table 7 Colorful"/>
    <w:basedOn w:val="TableNormal"/>
    <w:uiPriority w:val="52"/>
    <w:rsid w:val="00BB35E7"/>
    <w:pPr>
      <w:spacing w:after="0" w:line="240" w:lineRule="auto"/>
    </w:pPr>
    <w:rPr>
      <w:rFonts w:eastAsiaTheme="minorEastAsia"/>
      <w:color w:val="000000" w:themeColor="text1"/>
      <w:sz w:val="24"/>
      <w:szCs w:val="24"/>
      <w:lang w:val="en-GB"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BB35E7"/>
    <w:pPr>
      <w:spacing w:after="0" w:line="240" w:lineRule="auto"/>
    </w:pPr>
    <w:rPr>
      <w:rFonts w:eastAsiaTheme="minorEastAsia"/>
      <w:color w:val="000000" w:themeColor="text1"/>
      <w:sz w:val="24"/>
      <w:szCs w:val="24"/>
      <w:lang w:val="en-GB"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BB35E7"/>
    <w:pPr>
      <w:spacing w:after="0" w:line="240" w:lineRule="auto"/>
    </w:pPr>
    <w:rPr>
      <w:rFonts w:eastAsiaTheme="minorEastAsia"/>
      <w:sz w:val="24"/>
      <w:szCs w:val="24"/>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B35E7"/>
    <w:pPr>
      <w:spacing w:after="0" w:line="240" w:lineRule="auto"/>
    </w:pPr>
    <w:rPr>
      <w:rFonts w:eastAsiaTheme="minorEastAsia"/>
      <w:sz w:val="24"/>
      <w:szCs w:val="24"/>
      <w:lang w:val="en-GB"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BB35E7"/>
    <w:pPr>
      <w:spacing w:after="0" w:line="240" w:lineRule="auto"/>
    </w:pPr>
    <w:rPr>
      <w:rFonts w:eastAsiaTheme="minorEastAsia"/>
      <w:sz w:val="24"/>
      <w:szCs w:val="24"/>
      <w:lang w:val="en-GB"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BB35E7"/>
    <w:pPr>
      <w:jc w:val="center"/>
    </w:pPr>
    <w:rPr>
      <w:noProof/>
    </w:rPr>
  </w:style>
  <w:style w:type="character" w:customStyle="1" w:styleId="EndNoteBibliographyTitleChar">
    <w:name w:val="EndNote Bibliography Title Char"/>
    <w:basedOn w:val="DefaultParagraphFont"/>
    <w:link w:val="EndNoteBibliographyTitle"/>
    <w:rsid w:val="00BB35E7"/>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BB35E7"/>
    <w:rPr>
      <w:noProof/>
    </w:rPr>
  </w:style>
  <w:style w:type="character" w:customStyle="1" w:styleId="EndNoteBibliographyChar">
    <w:name w:val="EndNote Bibliography Char"/>
    <w:basedOn w:val="DefaultParagraphFont"/>
    <w:link w:val="EndNoteBibliography"/>
    <w:rsid w:val="00BB35E7"/>
    <w:rPr>
      <w:rFonts w:ascii="Calibri" w:eastAsia="Times New Roman" w:hAnsi="Calibri" w:cs="Calibri"/>
      <w:noProof/>
      <w:color w:val="000000"/>
      <w:sz w:val="24"/>
      <w:szCs w:val="24"/>
      <w:lang w:val="en-US"/>
    </w:rPr>
  </w:style>
  <w:style w:type="character" w:customStyle="1" w:styleId="UnresolvedMention2">
    <w:name w:val="Unresolved Mention2"/>
    <w:basedOn w:val="DefaultParagraphFont"/>
    <w:uiPriority w:val="99"/>
    <w:semiHidden/>
    <w:unhideWhenUsed/>
    <w:rsid w:val="00BB35E7"/>
    <w:rPr>
      <w:color w:val="605E5C"/>
      <w:shd w:val="clear" w:color="auto" w:fill="E1DFDD"/>
    </w:rPr>
  </w:style>
  <w:style w:type="character" w:customStyle="1" w:styleId="value">
    <w:name w:val="value"/>
    <w:basedOn w:val="DefaultParagraphFont"/>
    <w:rsid w:val="00BB35E7"/>
  </w:style>
  <w:style w:type="character" w:customStyle="1" w:styleId="NormalWebChar">
    <w:name w:val="Normal (Web) Char"/>
    <w:basedOn w:val="DefaultParagraphFont"/>
    <w:link w:val="NormalWeb"/>
    <w:uiPriority w:val="99"/>
    <w:rsid w:val="00B527A6"/>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upenthal@auckland.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5864</Words>
  <Characters>33430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Kuo</dc:creator>
  <cp:keywords/>
  <dc:description/>
  <cp:lastModifiedBy>Nam Nguyen</cp:lastModifiedBy>
  <cp:revision>5</cp:revision>
  <dcterms:created xsi:type="dcterms:W3CDTF">2020-11-11T20:15:00Z</dcterms:created>
  <dcterms:modified xsi:type="dcterms:W3CDTF">2020-12-02T14:26:00Z</dcterms:modified>
</cp:coreProperties>
</file>