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A99ED" w14:textId="77777777" w:rsidR="0090789E" w:rsidRPr="00B93FEE" w:rsidRDefault="00343C45">
      <w:pPr>
        <w:pBdr>
          <w:top w:val="nil"/>
          <w:left w:val="nil"/>
          <w:bottom w:val="nil"/>
          <w:right w:val="nil"/>
          <w:between w:val="nil"/>
        </w:pBdr>
        <w:rPr>
          <w:color w:val="000000" w:themeColor="text1"/>
        </w:rPr>
      </w:pPr>
      <w:r w:rsidRPr="00B93FEE">
        <w:rPr>
          <w:b/>
          <w:color w:val="000000" w:themeColor="text1"/>
        </w:rPr>
        <w:t>TITLE:</w:t>
      </w:r>
      <w:r w:rsidRPr="00B93FEE">
        <w:rPr>
          <w:color w:val="000000" w:themeColor="text1"/>
        </w:rPr>
        <w:t xml:space="preserve"> </w:t>
      </w:r>
    </w:p>
    <w:p w14:paraId="75D00C1C" w14:textId="2A98946F" w:rsidR="0090789E" w:rsidRPr="00B93FEE" w:rsidRDefault="00DF0E1C">
      <w:pPr>
        <w:rPr>
          <w:color w:val="000000" w:themeColor="text1"/>
        </w:rPr>
      </w:pPr>
      <w:r w:rsidRPr="00B93FEE">
        <w:rPr>
          <w:color w:val="000000" w:themeColor="text1"/>
        </w:rPr>
        <w:t xml:space="preserve">Induction of Microstreaming by </w:t>
      </w:r>
      <w:proofErr w:type="spellStart"/>
      <w:r w:rsidRPr="00B93FEE">
        <w:rPr>
          <w:color w:val="000000" w:themeColor="text1"/>
        </w:rPr>
        <w:t>Nonspherical</w:t>
      </w:r>
      <w:proofErr w:type="spellEnd"/>
      <w:r w:rsidRPr="00B93FEE">
        <w:rPr>
          <w:color w:val="000000" w:themeColor="text1"/>
        </w:rPr>
        <w:t xml:space="preserve"> Bubble Oscillations in an Acoustic Levitation System</w:t>
      </w:r>
    </w:p>
    <w:p w14:paraId="496D877B" w14:textId="77777777" w:rsidR="0090789E" w:rsidRPr="00B93FEE" w:rsidRDefault="0090789E">
      <w:pPr>
        <w:rPr>
          <w:b/>
          <w:color w:val="000000" w:themeColor="text1"/>
        </w:rPr>
      </w:pPr>
    </w:p>
    <w:p w14:paraId="09F35686" w14:textId="77777777" w:rsidR="0090789E" w:rsidRPr="00B93FEE" w:rsidRDefault="00343C45">
      <w:pPr>
        <w:rPr>
          <w:color w:val="000000" w:themeColor="text1"/>
          <w:lang w:val="fr-FR"/>
        </w:rPr>
      </w:pPr>
      <w:r w:rsidRPr="00B93FEE">
        <w:rPr>
          <w:b/>
          <w:color w:val="000000" w:themeColor="text1"/>
          <w:lang w:val="fr-FR"/>
        </w:rPr>
        <w:t xml:space="preserve">AUTHORS AND </w:t>
      </w:r>
      <w:proofErr w:type="gramStart"/>
      <w:r w:rsidRPr="00B93FEE">
        <w:rPr>
          <w:b/>
          <w:color w:val="000000" w:themeColor="text1"/>
          <w:lang w:val="fr-FR"/>
        </w:rPr>
        <w:t>AFFILIATIONS:</w:t>
      </w:r>
      <w:proofErr w:type="gramEnd"/>
    </w:p>
    <w:p w14:paraId="574B082D" w14:textId="77777777" w:rsidR="0090789E" w:rsidRPr="00B93FEE" w:rsidRDefault="009B4CF8">
      <w:pPr>
        <w:rPr>
          <w:color w:val="000000" w:themeColor="text1"/>
          <w:lang w:val="fr-FR"/>
        </w:rPr>
      </w:pPr>
      <w:r w:rsidRPr="00B93FEE">
        <w:rPr>
          <w:color w:val="000000" w:themeColor="text1"/>
          <w:lang w:val="fr-FR"/>
        </w:rPr>
        <w:t>Claude Inserra</w:t>
      </w:r>
      <w:r w:rsidRPr="00B93FEE">
        <w:rPr>
          <w:color w:val="000000" w:themeColor="text1"/>
          <w:vertAlign w:val="superscript"/>
          <w:lang w:val="fr-FR"/>
        </w:rPr>
        <w:t>1</w:t>
      </w:r>
      <w:r w:rsidRPr="00B93FEE">
        <w:rPr>
          <w:color w:val="000000" w:themeColor="text1"/>
          <w:lang w:val="fr-FR"/>
        </w:rPr>
        <w:t>, Gabriel Regnault</w:t>
      </w:r>
      <w:r w:rsidRPr="00B93FEE">
        <w:rPr>
          <w:color w:val="000000" w:themeColor="text1"/>
          <w:vertAlign w:val="superscript"/>
          <w:lang w:val="fr-FR"/>
        </w:rPr>
        <w:t>2</w:t>
      </w:r>
      <w:r w:rsidRPr="00B93FEE">
        <w:rPr>
          <w:color w:val="000000" w:themeColor="text1"/>
          <w:lang w:val="fr-FR"/>
        </w:rPr>
        <w:t>, Sarah Cleve</w:t>
      </w:r>
      <w:r w:rsidRPr="00B93FEE">
        <w:rPr>
          <w:color w:val="000000" w:themeColor="text1"/>
          <w:vertAlign w:val="superscript"/>
          <w:lang w:val="fr-FR"/>
        </w:rPr>
        <w:t>2</w:t>
      </w:r>
      <w:r w:rsidRPr="00B93FEE">
        <w:rPr>
          <w:color w:val="000000" w:themeColor="text1"/>
          <w:lang w:val="fr-FR"/>
        </w:rPr>
        <w:t>, Cyril Mauger</w:t>
      </w:r>
      <w:r w:rsidRPr="00B93FEE">
        <w:rPr>
          <w:color w:val="000000" w:themeColor="text1"/>
          <w:vertAlign w:val="superscript"/>
          <w:lang w:val="fr-FR"/>
        </w:rPr>
        <w:t>2</w:t>
      </w:r>
      <w:r w:rsidRPr="00B93FEE">
        <w:rPr>
          <w:color w:val="000000" w:themeColor="text1"/>
          <w:lang w:val="fr-FR"/>
        </w:rPr>
        <w:t>, Philippe Blanc-Benon</w:t>
      </w:r>
      <w:r w:rsidRPr="00B93FEE">
        <w:rPr>
          <w:color w:val="000000" w:themeColor="text1"/>
          <w:vertAlign w:val="superscript"/>
          <w:lang w:val="fr-FR"/>
        </w:rPr>
        <w:t>2</w:t>
      </w:r>
    </w:p>
    <w:p w14:paraId="74859AB5" w14:textId="77777777" w:rsidR="009B4CF8" w:rsidRPr="00B93FEE" w:rsidRDefault="009B4CF8">
      <w:pPr>
        <w:rPr>
          <w:color w:val="000000" w:themeColor="text1"/>
          <w:lang w:val="fr-FR"/>
        </w:rPr>
      </w:pPr>
    </w:p>
    <w:p w14:paraId="448D1554" w14:textId="1EB8E06D" w:rsidR="009B4CF8" w:rsidRPr="00B93FEE" w:rsidRDefault="009B4CF8">
      <w:pPr>
        <w:rPr>
          <w:color w:val="000000" w:themeColor="text1"/>
          <w:lang w:val="fr-FR"/>
        </w:rPr>
      </w:pPr>
      <w:r w:rsidRPr="00B93FEE">
        <w:rPr>
          <w:color w:val="000000" w:themeColor="text1"/>
          <w:vertAlign w:val="superscript"/>
          <w:lang w:val="fr-FR"/>
        </w:rPr>
        <w:t>1</w:t>
      </w:r>
      <w:r w:rsidRPr="00B93FEE">
        <w:rPr>
          <w:color w:val="000000" w:themeColor="text1"/>
          <w:lang w:val="fr-FR"/>
        </w:rPr>
        <w:t xml:space="preserve"> Univ Lyon, Université Claude Bernard Lyon 1, Centre Léon Bérard, INSERM, UMR 1032, </w:t>
      </w:r>
      <w:proofErr w:type="spellStart"/>
      <w:r w:rsidRPr="00B93FEE">
        <w:rPr>
          <w:color w:val="000000" w:themeColor="text1"/>
          <w:lang w:val="fr-FR"/>
        </w:rPr>
        <w:t>LabTAU</w:t>
      </w:r>
      <w:proofErr w:type="spellEnd"/>
      <w:r w:rsidRPr="00B93FEE">
        <w:rPr>
          <w:color w:val="000000" w:themeColor="text1"/>
          <w:lang w:val="fr-FR"/>
        </w:rPr>
        <w:t>, Lyon, France</w:t>
      </w:r>
    </w:p>
    <w:p w14:paraId="73780FDA" w14:textId="35867331" w:rsidR="009B4CF8" w:rsidRPr="00B93FEE" w:rsidRDefault="009B4CF8">
      <w:pPr>
        <w:rPr>
          <w:color w:val="000000" w:themeColor="text1"/>
          <w:lang w:val="fr-FR"/>
        </w:rPr>
      </w:pPr>
      <w:r w:rsidRPr="00B93FEE">
        <w:rPr>
          <w:color w:val="000000" w:themeColor="text1"/>
          <w:vertAlign w:val="superscript"/>
          <w:lang w:val="fr-FR"/>
        </w:rPr>
        <w:t>2</w:t>
      </w:r>
      <w:r w:rsidRPr="00B93FEE">
        <w:rPr>
          <w:color w:val="000000" w:themeColor="text1"/>
          <w:lang w:val="fr-FR"/>
        </w:rPr>
        <w:t xml:space="preserve"> Univ Lyon, Ecole Centrale de Lyon, INSA de Lyon, CNRS, LMFA UMR 5509, Ecully, France</w:t>
      </w:r>
    </w:p>
    <w:p w14:paraId="60052451" w14:textId="77777777" w:rsidR="0090789E" w:rsidRPr="00B93FEE" w:rsidRDefault="0090789E">
      <w:pPr>
        <w:rPr>
          <w:color w:val="000000" w:themeColor="text1"/>
          <w:lang w:val="fr-FR"/>
        </w:rPr>
      </w:pPr>
    </w:p>
    <w:p w14:paraId="404F16A9" w14:textId="77777777" w:rsidR="009B4CF8" w:rsidRPr="00B93FEE" w:rsidRDefault="009B4CF8">
      <w:pPr>
        <w:rPr>
          <w:color w:val="000000" w:themeColor="text1"/>
        </w:rPr>
      </w:pPr>
      <w:r w:rsidRPr="00B93FEE">
        <w:rPr>
          <w:color w:val="000000" w:themeColor="text1"/>
        </w:rPr>
        <w:t>Corresponding Author:</w:t>
      </w:r>
    </w:p>
    <w:p w14:paraId="35252611" w14:textId="77777777" w:rsidR="009B4CF8" w:rsidRPr="00B93FEE" w:rsidRDefault="009B4CF8">
      <w:pPr>
        <w:rPr>
          <w:color w:val="000000" w:themeColor="text1"/>
        </w:rPr>
      </w:pPr>
      <w:r w:rsidRPr="00B93FEE">
        <w:rPr>
          <w:color w:val="000000" w:themeColor="text1"/>
        </w:rPr>
        <w:t xml:space="preserve">Claude Inserra </w:t>
      </w:r>
      <w:r w:rsidRPr="00B93FEE">
        <w:rPr>
          <w:color w:val="000000" w:themeColor="text1"/>
        </w:rPr>
        <w:tab/>
        <w:t>(</w:t>
      </w:r>
      <w:hyperlink r:id="rId8" w:history="1">
        <w:r w:rsidRPr="00B93FEE">
          <w:rPr>
            <w:rStyle w:val="Hyperlink"/>
            <w:color w:val="000000" w:themeColor="text1"/>
          </w:rPr>
          <w:t>claude.inserra@inserm.fr</w:t>
        </w:r>
      </w:hyperlink>
      <w:r w:rsidRPr="00B93FEE">
        <w:rPr>
          <w:color w:val="000000" w:themeColor="text1"/>
        </w:rPr>
        <w:t>)</w:t>
      </w:r>
    </w:p>
    <w:p w14:paraId="6D321764" w14:textId="77777777" w:rsidR="009B4CF8" w:rsidRPr="00B93FEE" w:rsidRDefault="009B4CF8">
      <w:pPr>
        <w:rPr>
          <w:color w:val="000000" w:themeColor="text1"/>
        </w:rPr>
      </w:pPr>
    </w:p>
    <w:p w14:paraId="35B84087" w14:textId="77777777" w:rsidR="009B4CF8" w:rsidRPr="00B93FEE" w:rsidRDefault="009B4CF8">
      <w:pPr>
        <w:rPr>
          <w:color w:val="000000" w:themeColor="text1"/>
        </w:rPr>
      </w:pPr>
      <w:r w:rsidRPr="00B93FEE">
        <w:rPr>
          <w:color w:val="000000" w:themeColor="text1"/>
        </w:rPr>
        <w:t>E-mail Addresses of Co-authors:</w:t>
      </w:r>
    </w:p>
    <w:p w14:paraId="789055C7" w14:textId="77777777" w:rsidR="009B4CF8" w:rsidRPr="00B93FEE" w:rsidRDefault="009B4CF8">
      <w:pPr>
        <w:rPr>
          <w:color w:val="000000" w:themeColor="text1"/>
        </w:rPr>
      </w:pPr>
      <w:r w:rsidRPr="00B93FEE">
        <w:rPr>
          <w:color w:val="000000" w:themeColor="text1"/>
        </w:rPr>
        <w:t xml:space="preserve">Gabriel </w:t>
      </w:r>
      <w:proofErr w:type="spellStart"/>
      <w:r w:rsidRPr="00B93FEE">
        <w:rPr>
          <w:color w:val="000000" w:themeColor="text1"/>
        </w:rPr>
        <w:t>Regnault</w:t>
      </w:r>
      <w:proofErr w:type="spellEnd"/>
      <w:r w:rsidRPr="00B93FEE">
        <w:rPr>
          <w:color w:val="000000" w:themeColor="text1"/>
        </w:rPr>
        <w:t xml:space="preserve"> </w:t>
      </w:r>
      <w:r w:rsidRPr="00B93FEE">
        <w:rPr>
          <w:color w:val="000000" w:themeColor="text1"/>
        </w:rPr>
        <w:tab/>
        <w:t>(gabriel.regnault@insa-lyon.fr)</w:t>
      </w:r>
    </w:p>
    <w:p w14:paraId="5437B238" w14:textId="77777777" w:rsidR="009B4CF8" w:rsidRPr="00B93FEE" w:rsidRDefault="009B4CF8">
      <w:pPr>
        <w:rPr>
          <w:color w:val="000000" w:themeColor="text1"/>
        </w:rPr>
      </w:pPr>
      <w:r w:rsidRPr="00B93FEE">
        <w:rPr>
          <w:color w:val="000000" w:themeColor="text1"/>
        </w:rPr>
        <w:t xml:space="preserve">Sarah Cleve </w:t>
      </w:r>
      <w:r w:rsidRPr="00B93FEE">
        <w:rPr>
          <w:color w:val="000000" w:themeColor="text1"/>
        </w:rPr>
        <w:tab/>
      </w:r>
      <w:r w:rsidRPr="00B93FEE">
        <w:rPr>
          <w:color w:val="000000" w:themeColor="text1"/>
        </w:rPr>
        <w:tab/>
        <w:t>(s.cleve@utwente.nl)</w:t>
      </w:r>
    </w:p>
    <w:p w14:paraId="77BD0327" w14:textId="77777777" w:rsidR="009B4CF8" w:rsidRPr="00B93FEE" w:rsidRDefault="009B4CF8">
      <w:pPr>
        <w:rPr>
          <w:color w:val="000000" w:themeColor="text1"/>
          <w:lang w:val="fr-FR"/>
        </w:rPr>
      </w:pPr>
      <w:r w:rsidRPr="00B93FEE">
        <w:rPr>
          <w:color w:val="000000" w:themeColor="text1"/>
          <w:lang w:val="fr-FR"/>
        </w:rPr>
        <w:t xml:space="preserve">Cyril Mauger </w:t>
      </w:r>
      <w:r w:rsidRPr="00B93FEE">
        <w:rPr>
          <w:color w:val="000000" w:themeColor="text1"/>
          <w:lang w:val="fr-FR"/>
        </w:rPr>
        <w:tab/>
      </w:r>
      <w:r w:rsidRPr="00B93FEE">
        <w:rPr>
          <w:color w:val="000000" w:themeColor="text1"/>
          <w:lang w:val="fr-FR"/>
        </w:rPr>
        <w:tab/>
        <w:t>(cyril.mauger@insa-lyon.fr)</w:t>
      </w:r>
    </w:p>
    <w:p w14:paraId="292EF631" w14:textId="77777777" w:rsidR="009B4CF8" w:rsidRPr="00B93FEE" w:rsidRDefault="009B4CF8">
      <w:pPr>
        <w:rPr>
          <w:color w:val="000000" w:themeColor="text1"/>
          <w:lang w:val="fr-FR"/>
        </w:rPr>
      </w:pPr>
      <w:r w:rsidRPr="00B93FEE">
        <w:rPr>
          <w:color w:val="000000" w:themeColor="text1"/>
          <w:lang w:val="fr-FR"/>
        </w:rPr>
        <w:t>Philippe Blanc-</w:t>
      </w:r>
      <w:proofErr w:type="spellStart"/>
      <w:r w:rsidRPr="00B93FEE">
        <w:rPr>
          <w:color w:val="000000" w:themeColor="text1"/>
          <w:lang w:val="fr-FR"/>
        </w:rPr>
        <w:t>Benon</w:t>
      </w:r>
      <w:proofErr w:type="spellEnd"/>
      <w:r w:rsidRPr="00B93FEE">
        <w:rPr>
          <w:color w:val="000000" w:themeColor="text1"/>
          <w:lang w:val="fr-FR"/>
        </w:rPr>
        <w:t xml:space="preserve"> </w:t>
      </w:r>
      <w:r w:rsidRPr="00B93FEE">
        <w:rPr>
          <w:color w:val="000000" w:themeColor="text1"/>
          <w:lang w:val="fr-FR"/>
        </w:rPr>
        <w:tab/>
        <w:t>(philippe.blanc-benon@ec-lyon.fr)</w:t>
      </w:r>
    </w:p>
    <w:p w14:paraId="78560541" w14:textId="77777777" w:rsidR="009B4CF8" w:rsidRPr="00B93FEE" w:rsidRDefault="009B4CF8">
      <w:pPr>
        <w:rPr>
          <w:color w:val="000000" w:themeColor="text1"/>
          <w:lang w:val="fr-FR"/>
        </w:rPr>
      </w:pPr>
    </w:p>
    <w:p w14:paraId="171476B1" w14:textId="77777777" w:rsidR="0090789E" w:rsidRPr="00B93FEE" w:rsidRDefault="00343C45">
      <w:pPr>
        <w:pBdr>
          <w:top w:val="nil"/>
          <w:left w:val="nil"/>
          <w:bottom w:val="nil"/>
          <w:right w:val="nil"/>
          <w:between w:val="nil"/>
        </w:pBdr>
        <w:rPr>
          <w:color w:val="000000" w:themeColor="text1"/>
        </w:rPr>
      </w:pPr>
      <w:r w:rsidRPr="00B93FEE">
        <w:rPr>
          <w:b/>
          <w:color w:val="000000" w:themeColor="text1"/>
        </w:rPr>
        <w:t>KEYWORDS:</w:t>
      </w:r>
      <w:r w:rsidRPr="00B93FEE">
        <w:rPr>
          <w:color w:val="000000" w:themeColor="text1"/>
        </w:rPr>
        <w:t xml:space="preserve"> </w:t>
      </w:r>
    </w:p>
    <w:p w14:paraId="071A2352" w14:textId="77777777" w:rsidR="0090789E" w:rsidRPr="00B93FEE" w:rsidRDefault="007B7EB8">
      <w:pPr>
        <w:rPr>
          <w:color w:val="000000" w:themeColor="text1"/>
        </w:rPr>
      </w:pPr>
      <w:r w:rsidRPr="00B93FEE">
        <w:rPr>
          <w:color w:val="000000" w:themeColor="text1"/>
        </w:rPr>
        <w:t xml:space="preserve">Cavitation, microbubble, shape oscillations, microstreaming, high-speed imaging, </w:t>
      </w:r>
      <w:r w:rsidR="00D36F8B" w:rsidRPr="00B93FEE">
        <w:rPr>
          <w:color w:val="000000" w:themeColor="text1"/>
        </w:rPr>
        <w:t xml:space="preserve">bubble </w:t>
      </w:r>
      <w:r w:rsidRPr="00B93FEE">
        <w:rPr>
          <w:color w:val="000000" w:themeColor="text1"/>
        </w:rPr>
        <w:t xml:space="preserve">coalescence </w:t>
      </w:r>
    </w:p>
    <w:p w14:paraId="10C9AB0D" w14:textId="77777777" w:rsidR="0090789E" w:rsidRPr="00B93FEE" w:rsidRDefault="0090789E">
      <w:pPr>
        <w:pBdr>
          <w:top w:val="nil"/>
          <w:left w:val="nil"/>
          <w:bottom w:val="nil"/>
          <w:right w:val="nil"/>
          <w:between w:val="nil"/>
        </w:pBdr>
        <w:rPr>
          <w:color w:val="000000" w:themeColor="text1"/>
        </w:rPr>
      </w:pPr>
    </w:p>
    <w:p w14:paraId="23B3D649" w14:textId="491A1A7C" w:rsidR="0090789E" w:rsidRPr="00B93FEE" w:rsidRDefault="00343C45">
      <w:pPr>
        <w:rPr>
          <w:color w:val="000000" w:themeColor="text1"/>
        </w:rPr>
      </w:pPr>
      <w:r w:rsidRPr="00B93FEE">
        <w:rPr>
          <w:b/>
          <w:color w:val="000000" w:themeColor="text1"/>
        </w:rPr>
        <w:t>SUMMARY:</w:t>
      </w:r>
      <w:r w:rsidRPr="00B93FEE">
        <w:rPr>
          <w:color w:val="000000" w:themeColor="text1"/>
        </w:rPr>
        <w:t xml:space="preserve"> </w:t>
      </w:r>
    </w:p>
    <w:p w14:paraId="453069B7" w14:textId="5882C474" w:rsidR="0090789E" w:rsidRPr="00B93FEE" w:rsidRDefault="0039252B">
      <w:pPr>
        <w:rPr>
          <w:color w:val="000000" w:themeColor="text1"/>
        </w:rPr>
      </w:pPr>
      <w:r w:rsidRPr="00B93FEE">
        <w:rPr>
          <w:color w:val="000000" w:themeColor="text1"/>
        </w:rPr>
        <w:t>A fast and reliable technique</w:t>
      </w:r>
      <w:r w:rsidR="007E7C57" w:rsidRPr="00B93FEE">
        <w:rPr>
          <w:color w:val="000000" w:themeColor="text1"/>
        </w:rPr>
        <w:t xml:space="preserve"> is proposed to control the shape oscillations of a single, trapped acoustic bubble</w:t>
      </w:r>
      <w:r w:rsidR="00F17CE4">
        <w:rPr>
          <w:color w:val="000000" w:themeColor="text1"/>
        </w:rPr>
        <w:t xml:space="preserve"> that</w:t>
      </w:r>
      <w:r w:rsidR="007E7C57" w:rsidRPr="00B93FEE">
        <w:rPr>
          <w:color w:val="000000" w:themeColor="text1"/>
        </w:rPr>
        <w:t xml:space="preserve"> is based on coalescence technique between two bubbles. The steady-state, symmetry-controlled bubble shape oscillations allow </w:t>
      </w:r>
      <w:r w:rsidR="00F17CE4">
        <w:rPr>
          <w:color w:val="000000" w:themeColor="text1"/>
        </w:rPr>
        <w:t>analysis of</w:t>
      </w:r>
      <w:r w:rsidR="007E7C57" w:rsidRPr="00B93FEE">
        <w:rPr>
          <w:color w:val="000000" w:themeColor="text1"/>
        </w:rPr>
        <w:t xml:space="preserve"> the fluid flow generated in the vicinity of the bubble interface.</w:t>
      </w:r>
    </w:p>
    <w:p w14:paraId="6D5457FC" w14:textId="77777777" w:rsidR="0090789E" w:rsidRPr="00B93FEE" w:rsidRDefault="0090789E">
      <w:pPr>
        <w:rPr>
          <w:color w:val="000000" w:themeColor="text1"/>
        </w:rPr>
      </w:pPr>
    </w:p>
    <w:p w14:paraId="57C05BD3" w14:textId="77777777" w:rsidR="0090789E" w:rsidRPr="00B93FEE" w:rsidRDefault="00343C45">
      <w:pPr>
        <w:rPr>
          <w:color w:val="000000" w:themeColor="text1"/>
        </w:rPr>
      </w:pPr>
      <w:r w:rsidRPr="00B93FEE">
        <w:rPr>
          <w:b/>
          <w:color w:val="000000" w:themeColor="text1"/>
        </w:rPr>
        <w:t>ABSTRACT:</w:t>
      </w:r>
    </w:p>
    <w:p w14:paraId="098FA278" w14:textId="7AD24546" w:rsidR="0090789E" w:rsidRPr="00B93FEE" w:rsidRDefault="00E7568B">
      <w:pPr>
        <w:rPr>
          <w:color w:val="000000" w:themeColor="text1"/>
        </w:rPr>
      </w:pPr>
      <w:r w:rsidRPr="00B93FEE">
        <w:rPr>
          <w:color w:val="000000" w:themeColor="text1"/>
        </w:rPr>
        <w:t xml:space="preserve">When located near biological barriers, oscillating microbubbles may increase cell membrane permeability, allowing </w:t>
      </w:r>
      <w:r w:rsidR="00AB31DC" w:rsidRPr="00B93FEE">
        <w:rPr>
          <w:color w:val="000000" w:themeColor="text1"/>
        </w:rPr>
        <w:t xml:space="preserve">for </w:t>
      </w:r>
      <w:r w:rsidRPr="00B93FEE">
        <w:rPr>
          <w:color w:val="000000" w:themeColor="text1"/>
        </w:rPr>
        <w:t xml:space="preserve">drug and gene internalization. Experimental observations suggest that the temporary permeabilization of these barriers may be due to shear stress that is exerted on cell tissues by </w:t>
      </w:r>
      <w:r w:rsidR="00295B49" w:rsidRPr="00B93FEE">
        <w:rPr>
          <w:color w:val="000000" w:themeColor="text1"/>
        </w:rPr>
        <w:t>cavitation</w:t>
      </w:r>
      <w:r w:rsidRPr="00B93FEE">
        <w:rPr>
          <w:color w:val="000000" w:themeColor="text1"/>
        </w:rPr>
        <w:t xml:space="preserve"> microstreaming. </w:t>
      </w:r>
      <w:r w:rsidR="00295B49" w:rsidRPr="00B93FEE">
        <w:rPr>
          <w:color w:val="000000" w:themeColor="text1"/>
        </w:rPr>
        <w:t>Cavitation</w:t>
      </w:r>
      <w:r w:rsidRPr="00B93FEE">
        <w:rPr>
          <w:color w:val="000000" w:themeColor="text1"/>
        </w:rPr>
        <w:t xml:space="preserve"> microstreaming is the generation of vortex flows which arise around oscillating ultrasound microbubbles. To produce such liquid flows, bubble oscillations must deviate from purely spherical oscillations and include either a translational instability or shape modes.</w:t>
      </w:r>
      <w:r w:rsidR="009D33E2">
        <w:rPr>
          <w:color w:val="000000" w:themeColor="text1"/>
        </w:rPr>
        <w:t xml:space="preserve"> </w:t>
      </w:r>
      <w:r w:rsidRPr="00B93FEE">
        <w:rPr>
          <w:color w:val="000000" w:themeColor="text1"/>
        </w:rPr>
        <w:t xml:space="preserve">Experimental studies of bubble-induced flows and shear stress on nearby surfaces are often restricted in their scope due to the difficulty of capturing shape deformations of microbubbles in a stable and controllable manner. We describe the design of an acoustic levitation chamber for the study of symmetry-controlled </w:t>
      </w:r>
      <w:proofErr w:type="spellStart"/>
      <w:r w:rsidRPr="00B93FEE">
        <w:rPr>
          <w:color w:val="000000" w:themeColor="text1"/>
        </w:rPr>
        <w:t>nonspherical</w:t>
      </w:r>
      <w:proofErr w:type="spellEnd"/>
      <w:r w:rsidRPr="00B93FEE">
        <w:rPr>
          <w:color w:val="000000" w:themeColor="text1"/>
        </w:rPr>
        <w:t xml:space="preserve"> oscillations. Such control is performed by using a coalescence technique between two approaching bubbles in a sufficiently intense ultrasound field. The control of </w:t>
      </w:r>
      <w:proofErr w:type="spellStart"/>
      <w:r w:rsidRPr="00B93FEE">
        <w:rPr>
          <w:color w:val="000000" w:themeColor="text1"/>
        </w:rPr>
        <w:t>nonspherical</w:t>
      </w:r>
      <w:proofErr w:type="spellEnd"/>
      <w:r w:rsidRPr="00B93FEE">
        <w:rPr>
          <w:color w:val="000000" w:themeColor="text1"/>
        </w:rPr>
        <w:t xml:space="preserve"> oscillations opens the way to a controlled </w:t>
      </w:r>
      <w:r w:rsidR="001356A7" w:rsidRPr="00B93FEE">
        <w:rPr>
          <w:color w:val="000000" w:themeColor="text1"/>
        </w:rPr>
        <w:t xml:space="preserve">cavitation </w:t>
      </w:r>
      <w:r w:rsidRPr="00B93FEE">
        <w:rPr>
          <w:color w:val="000000" w:themeColor="text1"/>
        </w:rPr>
        <w:t xml:space="preserve">microstreaming of a free surface-oscillating microbubble. High-frame </w:t>
      </w:r>
      <w:r w:rsidRPr="00B93FEE">
        <w:rPr>
          <w:color w:val="000000" w:themeColor="text1"/>
        </w:rPr>
        <w:lastRenderedPageBreak/>
        <w:t xml:space="preserve">rate cameras allow investigating </w:t>
      </w:r>
      <w:r w:rsidR="006B718B" w:rsidRPr="00B93FEE">
        <w:rPr>
          <w:color w:val="000000" w:themeColor="text1"/>
        </w:rPr>
        <w:t>quasi-</w:t>
      </w:r>
      <w:r w:rsidRPr="00B93FEE">
        <w:rPr>
          <w:color w:val="000000" w:themeColor="text1"/>
        </w:rPr>
        <w:t xml:space="preserve">simultaneously the </w:t>
      </w:r>
      <w:proofErr w:type="spellStart"/>
      <w:r w:rsidRPr="00B93FEE">
        <w:rPr>
          <w:color w:val="000000" w:themeColor="text1"/>
        </w:rPr>
        <w:t>nonspherical</w:t>
      </w:r>
      <w:proofErr w:type="spellEnd"/>
      <w:r w:rsidRPr="00B93FEE">
        <w:rPr>
          <w:color w:val="000000" w:themeColor="text1"/>
        </w:rPr>
        <w:t xml:space="preserve"> bubble dynamics at the acoustic timescale and the liquid flow at a </w:t>
      </w:r>
      <w:r w:rsidR="006B718B" w:rsidRPr="00B93FEE">
        <w:rPr>
          <w:color w:val="000000" w:themeColor="text1"/>
        </w:rPr>
        <w:t>low</w:t>
      </w:r>
      <w:r w:rsidRPr="00B93FEE">
        <w:rPr>
          <w:color w:val="000000" w:themeColor="text1"/>
        </w:rPr>
        <w:t xml:space="preserve">er timescale. It is shown that a large variety of fluid patterns may be obtained </w:t>
      </w:r>
      <w:r w:rsidR="006B718B" w:rsidRPr="00B93FEE">
        <w:rPr>
          <w:color w:val="000000" w:themeColor="text1"/>
        </w:rPr>
        <w:t xml:space="preserve">and </w:t>
      </w:r>
      <w:r w:rsidRPr="00B93FEE">
        <w:rPr>
          <w:color w:val="000000" w:themeColor="text1"/>
        </w:rPr>
        <w:t>that they are correlated to the modal content of the bubble interface. We demonstrate that even the high-order shape modes can create large-distance fluid pattern</w:t>
      </w:r>
      <w:r w:rsidR="006A39A7">
        <w:rPr>
          <w:color w:val="000000" w:themeColor="text1"/>
        </w:rPr>
        <w:t>s</w:t>
      </w:r>
      <w:r w:rsidRPr="00B93FEE">
        <w:rPr>
          <w:color w:val="000000" w:themeColor="text1"/>
        </w:rPr>
        <w:t xml:space="preserve"> if the interface dynamics contain several modes, highlighting the potential of </w:t>
      </w:r>
      <w:proofErr w:type="spellStart"/>
      <w:r w:rsidRPr="00B93FEE">
        <w:rPr>
          <w:color w:val="000000" w:themeColor="text1"/>
        </w:rPr>
        <w:t>nonspherical</w:t>
      </w:r>
      <w:proofErr w:type="spellEnd"/>
      <w:r w:rsidRPr="00B93FEE">
        <w:rPr>
          <w:color w:val="000000" w:themeColor="text1"/>
        </w:rPr>
        <w:t xml:space="preserve"> oscillations for targeted and localized drug delivery.</w:t>
      </w:r>
    </w:p>
    <w:p w14:paraId="66588FE3" w14:textId="77777777" w:rsidR="0090789E" w:rsidRPr="00B93FEE" w:rsidRDefault="0090789E">
      <w:pPr>
        <w:rPr>
          <w:color w:val="000000" w:themeColor="text1"/>
        </w:rPr>
      </w:pPr>
    </w:p>
    <w:p w14:paraId="6E94DD71" w14:textId="77777777" w:rsidR="0090789E" w:rsidRPr="00B93FEE" w:rsidRDefault="00343C45">
      <w:pPr>
        <w:rPr>
          <w:color w:val="000000" w:themeColor="text1"/>
        </w:rPr>
      </w:pPr>
      <w:r w:rsidRPr="00B93FEE">
        <w:rPr>
          <w:b/>
          <w:color w:val="000000" w:themeColor="text1"/>
        </w:rPr>
        <w:t>INTRODUCTION:</w:t>
      </w:r>
    </w:p>
    <w:p w14:paraId="7EF47B66" w14:textId="383B9EF0" w:rsidR="0090789E" w:rsidRDefault="006B200E">
      <w:pPr>
        <w:rPr>
          <w:color w:val="000000" w:themeColor="text1"/>
        </w:rPr>
      </w:pPr>
      <w:r w:rsidRPr="00B93FEE">
        <w:rPr>
          <w:color w:val="000000" w:themeColor="text1"/>
        </w:rPr>
        <w:t xml:space="preserve">In medicine, an administered drug must penetrate many obstacles in the living system before reaching the desired targets. However, most drugs are rapidly cleaned </w:t>
      </w:r>
      <w:r w:rsidR="00482F92" w:rsidRPr="00B93FEE">
        <w:rPr>
          <w:color w:val="000000" w:themeColor="text1"/>
        </w:rPr>
        <w:t xml:space="preserve">away </w:t>
      </w:r>
      <w:r w:rsidRPr="00B93FEE">
        <w:rPr>
          <w:color w:val="000000" w:themeColor="text1"/>
        </w:rPr>
        <w:t>from the blood stream</w:t>
      </w:r>
      <w:r w:rsidR="00482F92" w:rsidRPr="00B93FEE">
        <w:rPr>
          <w:color w:val="000000" w:themeColor="text1"/>
        </w:rPr>
        <w:t>. The</w:t>
      </w:r>
      <w:r w:rsidRPr="00B93FEE">
        <w:rPr>
          <w:color w:val="000000" w:themeColor="text1"/>
        </w:rPr>
        <w:t xml:space="preserve"> targeting</w:t>
      </w:r>
      <w:r w:rsidR="00AF3BCC" w:rsidRPr="00B93FEE">
        <w:rPr>
          <w:color w:val="000000" w:themeColor="text1"/>
        </w:rPr>
        <w:t xml:space="preserve"> efficiency</w:t>
      </w:r>
      <w:r w:rsidR="00482F92" w:rsidRPr="00B93FEE">
        <w:rPr>
          <w:color w:val="000000" w:themeColor="text1"/>
        </w:rPr>
        <w:t xml:space="preserve"> is low</w:t>
      </w:r>
      <w:r w:rsidRPr="00B93FEE">
        <w:rPr>
          <w:color w:val="000000" w:themeColor="text1"/>
        </w:rPr>
        <w:t xml:space="preserve"> and</w:t>
      </w:r>
      <w:r w:rsidR="00482F92" w:rsidRPr="00B93FEE">
        <w:rPr>
          <w:color w:val="000000" w:themeColor="text1"/>
        </w:rPr>
        <w:t xml:space="preserve"> they</w:t>
      </w:r>
      <w:r w:rsidRPr="00B93FEE">
        <w:rPr>
          <w:color w:val="000000" w:themeColor="text1"/>
        </w:rPr>
        <w:t xml:space="preserve"> </w:t>
      </w:r>
      <w:r w:rsidR="00AF3BCC" w:rsidRPr="00B93FEE">
        <w:rPr>
          <w:color w:val="000000" w:themeColor="text1"/>
        </w:rPr>
        <w:t>cannot easily</w:t>
      </w:r>
      <w:r w:rsidRPr="00B93FEE">
        <w:rPr>
          <w:color w:val="000000" w:themeColor="text1"/>
        </w:rPr>
        <w:t xml:space="preserve"> cross cell membranes</w:t>
      </w:r>
      <w:r w:rsidR="00482F92" w:rsidRPr="00B93FEE">
        <w:rPr>
          <w:color w:val="000000" w:themeColor="text1"/>
        </w:rPr>
        <w:t>, leading to ineffective</w:t>
      </w:r>
      <w:r w:rsidRPr="00B93FEE">
        <w:rPr>
          <w:color w:val="000000" w:themeColor="text1"/>
        </w:rPr>
        <w:t xml:space="preserve"> drug delivery. Currently, the use of microbubbles in combination with ultrasound has been proposed as an innovative method for noninvasive, precise and targeted deliver</w:t>
      </w:r>
      <w:r w:rsidR="00D367A0" w:rsidRPr="00B93FEE">
        <w:rPr>
          <w:color w:val="000000" w:themeColor="text1"/>
        </w:rPr>
        <w:t>y</w:t>
      </w:r>
      <w:r w:rsidRPr="00B93FEE">
        <w:rPr>
          <w:color w:val="000000" w:themeColor="text1"/>
        </w:rPr>
        <w:t xml:space="preserve"> of drugs and genes to pathological tissues and cells</w:t>
      </w:r>
      <w:r w:rsidRPr="00B93FEE">
        <w:rPr>
          <w:color w:val="000000" w:themeColor="text1"/>
          <w:vertAlign w:val="superscript"/>
        </w:rPr>
        <w:t>1</w:t>
      </w:r>
      <w:r w:rsidRPr="00B93FEE">
        <w:rPr>
          <w:color w:val="000000" w:themeColor="text1"/>
        </w:rPr>
        <w:t xml:space="preserve">. In this approach, </w:t>
      </w:r>
      <w:r w:rsidR="00686854" w:rsidRPr="00B93FEE">
        <w:rPr>
          <w:color w:val="000000" w:themeColor="text1"/>
        </w:rPr>
        <w:t>microbubbles</w:t>
      </w:r>
      <w:r w:rsidRPr="00B93FEE">
        <w:rPr>
          <w:color w:val="000000" w:themeColor="text1"/>
        </w:rPr>
        <w:t xml:space="preserve"> can play </w:t>
      </w:r>
      <w:r w:rsidR="0030311B" w:rsidRPr="00B93FEE">
        <w:rPr>
          <w:color w:val="000000" w:themeColor="text1"/>
        </w:rPr>
        <w:t>a</w:t>
      </w:r>
      <w:r w:rsidRPr="00B93FEE">
        <w:rPr>
          <w:color w:val="000000" w:themeColor="text1"/>
        </w:rPr>
        <w:t xml:space="preserve"> role as carriers where </w:t>
      </w:r>
      <w:r w:rsidR="008A5B86" w:rsidRPr="00B93FEE">
        <w:rPr>
          <w:color w:val="000000" w:themeColor="text1"/>
        </w:rPr>
        <w:t xml:space="preserve">free </w:t>
      </w:r>
      <w:r w:rsidRPr="00B93FEE">
        <w:rPr>
          <w:color w:val="000000" w:themeColor="text1"/>
        </w:rPr>
        <w:t xml:space="preserve">drugs are either co-injected </w:t>
      </w:r>
      <w:r w:rsidR="008A5B86" w:rsidRPr="00B93FEE">
        <w:rPr>
          <w:color w:val="000000" w:themeColor="text1"/>
        </w:rPr>
        <w:t>with a gas bubble suspension</w:t>
      </w:r>
      <w:r w:rsidRPr="00B93FEE">
        <w:rPr>
          <w:color w:val="000000" w:themeColor="text1"/>
        </w:rPr>
        <w:t xml:space="preserve"> or loaded on </w:t>
      </w:r>
      <w:r w:rsidR="00686854" w:rsidRPr="00B93FEE">
        <w:rPr>
          <w:color w:val="000000" w:themeColor="text1"/>
        </w:rPr>
        <w:t>its</w:t>
      </w:r>
      <w:r w:rsidRPr="00B93FEE">
        <w:rPr>
          <w:color w:val="000000" w:themeColor="text1"/>
        </w:rPr>
        <w:t xml:space="preserve"> surface. M</w:t>
      </w:r>
      <w:r w:rsidR="00686854" w:rsidRPr="00B93FEE">
        <w:rPr>
          <w:color w:val="000000" w:themeColor="text1"/>
        </w:rPr>
        <w:t>icrobubbles</w:t>
      </w:r>
      <w:r w:rsidRPr="00B93FEE">
        <w:rPr>
          <w:color w:val="000000" w:themeColor="text1"/>
        </w:rPr>
        <w:t xml:space="preserve"> can also act as </w:t>
      </w:r>
      <w:r w:rsidR="00AD367B" w:rsidRPr="00B93FEE">
        <w:rPr>
          <w:color w:val="000000" w:themeColor="text1"/>
        </w:rPr>
        <w:t>a local vector for refocusing the ultrasound energy in order</w:t>
      </w:r>
      <w:r w:rsidRPr="00B93FEE">
        <w:rPr>
          <w:color w:val="000000" w:themeColor="text1"/>
        </w:rPr>
        <w:t xml:space="preserve"> to interact with the cells. Basically, under </w:t>
      </w:r>
      <w:r w:rsidR="00686854" w:rsidRPr="00B93FEE">
        <w:rPr>
          <w:color w:val="000000" w:themeColor="text1"/>
        </w:rPr>
        <w:t>ultrasound</w:t>
      </w:r>
      <w:r w:rsidRPr="00B93FEE">
        <w:rPr>
          <w:color w:val="000000" w:themeColor="text1"/>
        </w:rPr>
        <w:t xml:space="preserve"> exposure, </w:t>
      </w:r>
      <w:r w:rsidR="00686854" w:rsidRPr="00B93FEE">
        <w:rPr>
          <w:color w:val="000000" w:themeColor="text1"/>
        </w:rPr>
        <w:t>bubbles</w:t>
      </w:r>
      <w:r w:rsidRPr="00B93FEE">
        <w:rPr>
          <w:color w:val="000000" w:themeColor="text1"/>
        </w:rPr>
        <w:t xml:space="preserve"> stably compress and expand, a regime called stable cavitation that generates liquid flows and hence shear stress on nearby objects. </w:t>
      </w:r>
      <w:r w:rsidR="00A412F5" w:rsidRPr="00B93FEE">
        <w:rPr>
          <w:color w:val="000000" w:themeColor="text1"/>
        </w:rPr>
        <w:t>Microbubbles</w:t>
      </w:r>
      <w:r w:rsidRPr="00B93FEE">
        <w:rPr>
          <w:color w:val="000000" w:themeColor="text1"/>
        </w:rPr>
        <w:t xml:space="preserve"> may also oscillate non-linearly and expand until collapse, </w:t>
      </w:r>
      <w:r w:rsidR="00781B10" w:rsidRPr="00B93FEE">
        <w:rPr>
          <w:color w:val="000000" w:themeColor="text1"/>
        </w:rPr>
        <w:t>in the regime of</w:t>
      </w:r>
      <w:r w:rsidRPr="00B93FEE">
        <w:rPr>
          <w:color w:val="000000" w:themeColor="text1"/>
        </w:rPr>
        <w:t xml:space="preserve"> inertial cavitation, producing shock waves that propagate radially from the collapse site</w:t>
      </w:r>
      <w:r w:rsidRPr="00B93FEE">
        <w:rPr>
          <w:color w:val="000000" w:themeColor="text1"/>
          <w:vertAlign w:val="superscript"/>
        </w:rPr>
        <w:t>2</w:t>
      </w:r>
      <w:r w:rsidRPr="00B93FEE">
        <w:rPr>
          <w:color w:val="000000" w:themeColor="text1"/>
        </w:rPr>
        <w:t>. It has been shown that cavitation</w:t>
      </w:r>
      <w:r w:rsidR="00BF72AC" w:rsidRPr="00B93FEE">
        <w:rPr>
          <w:color w:val="000000" w:themeColor="text1"/>
        </w:rPr>
        <w:t xml:space="preserve">, </w:t>
      </w:r>
      <w:r w:rsidR="00502F32" w:rsidRPr="00B93FEE">
        <w:rPr>
          <w:color w:val="000000" w:themeColor="text1"/>
        </w:rPr>
        <w:t>either stable or inertial</w:t>
      </w:r>
      <w:r w:rsidR="00BF72AC" w:rsidRPr="00B93FEE">
        <w:rPr>
          <w:color w:val="000000" w:themeColor="text1"/>
        </w:rPr>
        <w:t xml:space="preserve">, </w:t>
      </w:r>
      <w:r w:rsidRPr="00B93FEE">
        <w:rPr>
          <w:color w:val="000000" w:themeColor="text1"/>
        </w:rPr>
        <w:t>enhances the permeabili</w:t>
      </w:r>
      <w:r w:rsidR="004E54C2" w:rsidRPr="00B93FEE">
        <w:rPr>
          <w:color w:val="000000" w:themeColor="text1"/>
        </w:rPr>
        <w:t>z</w:t>
      </w:r>
      <w:r w:rsidRPr="00B93FEE">
        <w:rPr>
          <w:color w:val="000000" w:themeColor="text1"/>
        </w:rPr>
        <w:t>ation</w:t>
      </w:r>
      <w:r w:rsidR="006A4E33" w:rsidRPr="00B93FEE">
        <w:rPr>
          <w:color w:val="000000" w:themeColor="text1"/>
        </w:rPr>
        <w:t xml:space="preserve"> of cell membranes</w:t>
      </w:r>
      <w:r w:rsidRPr="00B93FEE">
        <w:rPr>
          <w:color w:val="000000" w:themeColor="text1"/>
        </w:rPr>
        <w:t xml:space="preserve">, </w:t>
      </w:r>
      <w:r w:rsidR="00781B10" w:rsidRPr="00B93FEE">
        <w:rPr>
          <w:color w:val="000000" w:themeColor="text1"/>
        </w:rPr>
        <w:t xml:space="preserve">and </w:t>
      </w:r>
      <w:r w:rsidRPr="00B93FEE">
        <w:rPr>
          <w:color w:val="000000" w:themeColor="text1"/>
        </w:rPr>
        <w:t>thus enhances the internali</w:t>
      </w:r>
      <w:r w:rsidR="004E54C2" w:rsidRPr="00B93FEE">
        <w:rPr>
          <w:color w:val="000000" w:themeColor="text1"/>
        </w:rPr>
        <w:t>z</w:t>
      </w:r>
      <w:r w:rsidRPr="00B93FEE">
        <w:rPr>
          <w:color w:val="000000" w:themeColor="text1"/>
        </w:rPr>
        <w:t xml:space="preserve">ation of drugs </w:t>
      </w:r>
      <w:r w:rsidR="006A4E33" w:rsidRPr="00B93FEE">
        <w:rPr>
          <w:color w:val="000000" w:themeColor="text1"/>
        </w:rPr>
        <w:t>in</w:t>
      </w:r>
      <w:r w:rsidRPr="00B93FEE">
        <w:rPr>
          <w:color w:val="000000" w:themeColor="text1"/>
        </w:rPr>
        <w:t>to the cell</w:t>
      </w:r>
      <w:r w:rsidR="000B4BA5" w:rsidRPr="00B93FEE">
        <w:rPr>
          <w:color w:val="000000" w:themeColor="text1"/>
          <w:vertAlign w:val="superscript"/>
        </w:rPr>
        <w:t>3</w:t>
      </w:r>
      <w:r w:rsidRPr="00B93FEE">
        <w:rPr>
          <w:color w:val="000000" w:themeColor="text1"/>
        </w:rPr>
        <w:t>.</w:t>
      </w:r>
    </w:p>
    <w:p w14:paraId="624D29B0" w14:textId="77777777" w:rsidR="009D33E2" w:rsidRPr="00B93FEE" w:rsidRDefault="009D33E2">
      <w:pPr>
        <w:rPr>
          <w:color w:val="000000" w:themeColor="text1"/>
        </w:rPr>
      </w:pPr>
    </w:p>
    <w:p w14:paraId="4A5807C2" w14:textId="1FAE71C2" w:rsidR="00BC57A5" w:rsidRDefault="006B200E" w:rsidP="004E54C2">
      <w:pPr>
        <w:rPr>
          <w:color w:val="000000" w:themeColor="text1"/>
        </w:rPr>
      </w:pPr>
      <w:r w:rsidRPr="00B93FEE">
        <w:rPr>
          <w:color w:val="000000" w:themeColor="text1"/>
        </w:rPr>
        <w:t xml:space="preserve">In therapeutic applications, understanding the mechanism of the </w:t>
      </w:r>
      <w:r w:rsidR="00A412F5" w:rsidRPr="00B93FEE">
        <w:rPr>
          <w:color w:val="000000" w:themeColor="text1"/>
        </w:rPr>
        <w:t>bubble</w:t>
      </w:r>
      <w:r w:rsidRPr="00B93FEE">
        <w:rPr>
          <w:color w:val="000000" w:themeColor="text1"/>
        </w:rPr>
        <w:t>-cell interaction is very important, but there are several barriers, both from scientific and technical sides, that prevent our knowledge</w:t>
      </w:r>
      <w:r w:rsidR="00484099" w:rsidRPr="00B93FEE">
        <w:rPr>
          <w:color w:val="000000" w:themeColor="text1"/>
        </w:rPr>
        <w:t xml:space="preserve"> from</w:t>
      </w:r>
      <w:r w:rsidRPr="00B93FEE">
        <w:rPr>
          <w:color w:val="000000" w:themeColor="text1"/>
        </w:rPr>
        <w:t xml:space="preserve"> advancing. First, capturing the dynamics of cells in response to </w:t>
      </w:r>
      <w:r w:rsidR="00A412F5" w:rsidRPr="00B93FEE">
        <w:rPr>
          <w:color w:val="000000" w:themeColor="text1"/>
        </w:rPr>
        <w:t>bubble</w:t>
      </w:r>
      <w:r w:rsidRPr="00B93FEE">
        <w:rPr>
          <w:color w:val="000000" w:themeColor="text1"/>
        </w:rPr>
        <w:t>-induced mechanical stimuli is very difficult</w:t>
      </w:r>
      <w:r w:rsidRPr="00B93FEE">
        <w:rPr>
          <w:color w:val="000000" w:themeColor="text1"/>
          <w:vertAlign w:val="superscript"/>
        </w:rPr>
        <w:t>4</w:t>
      </w:r>
      <w:r w:rsidRPr="00B93FEE">
        <w:rPr>
          <w:color w:val="000000" w:themeColor="text1"/>
        </w:rPr>
        <w:t xml:space="preserve">. </w:t>
      </w:r>
      <w:r w:rsidR="00020FC7" w:rsidRPr="00B93FEE">
        <w:rPr>
          <w:color w:val="000000" w:themeColor="text1"/>
        </w:rPr>
        <w:t>At the acoustic timescale, the first-order microbubble oscillations can lead to activation of membrane channels</w:t>
      </w:r>
      <w:r w:rsidR="003C2F34" w:rsidRPr="00B93FEE">
        <w:rPr>
          <w:color w:val="000000" w:themeColor="text1"/>
        </w:rPr>
        <w:t>,</w:t>
      </w:r>
      <w:r w:rsidR="00020FC7" w:rsidRPr="00B93FEE">
        <w:rPr>
          <w:color w:val="000000" w:themeColor="text1"/>
        </w:rPr>
        <w:t xml:space="preserve"> facilitating molecular passage across biological interfaces. This occurs through the direct oscillation of the cell membrane, also called “cellular massage”</w:t>
      </w:r>
      <w:r w:rsidR="00455238" w:rsidRPr="00B93FEE">
        <w:rPr>
          <w:color w:val="000000" w:themeColor="text1"/>
          <w:vertAlign w:val="superscript"/>
        </w:rPr>
        <w:t>5</w:t>
      </w:r>
      <w:r w:rsidR="00020FC7" w:rsidRPr="00B93FEE">
        <w:rPr>
          <w:color w:val="000000" w:themeColor="text1"/>
        </w:rPr>
        <w:t>. Channel activation following direct mechanical stress was evidenced using patch-clamp techniques that measured electrophysiological properties of cell membranes during and after ultrasound exposure</w:t>
      </w:r>
      <w:r w:rsidR="00B54EE7" w:rsidRPr="00B93FEE">
        <w:rPr>
          <w:color w:val="000000" w:themeColor="text1"/>
          <w:vertAlign w:val="superscript"/>
        </w:rPr>
        <w:t>6</w:t>
      </w:r>
      <w:r w:rsidR="00020FC7" w:rsidRPr="00B93FEE">
        <w:rPr>
          <w:color w:val="000000" w:themeColor="text1"/>
        </w:rPr>
        <w:t xml:space="preserve">. </w:t>
      </w:r>
      <w:r w:rsidR="0041753A" w:rsidRPr="00B93FEE">
        <w:rPr>
          <w:color w:val="000000" w:themeColor="text1"/>
        </w:rPr>
        <w:t>Measuring</w:t>
      </w:r>
      <w:r w:rsidR="003F734E" w:rsidRPr="00B93FEE">
        <w:rPr>
          <w:color w:val="000000" w:themeColor="text1"/>
        </w:rPr>
        <w:t xml:space="preserve"> bubble-induced cell dynamics</w:t>
      </w:r>
      <w:r w:rsidR="00E37AE0" w:rsidRPr="00B93FEE">
        <w:rPr>
          <w:color w:val="000000" w:themeColor="text1"/>
        </w:rPr>
        <w:t xml:space="preserve"> (</w:t>
      </w:r>
      <w:r w:rsidR="003F734E" w:rsidRPr="00B93FEE">
        <w:rPr>
          <w:color w:val="000000" w:themeColor="text1"/>
        </w:rPr>
        <w:t>meaning the complete field of deformation of the cell membrane</w:t>
      </w:r>
      <w:r w:rsidR="00E37AE0" w:rsidRPr="00B93FEE">
        <w:rPr>
          <w:color w:val="000000" w:themeColor="text1"/>
        </w:rPr>
        <w:t>) at the acoustic timescale</w:t>
      </w:r>
      <w:r w:rsidR="003F734E" w:rsidRPr="00B93FEE">
        <w:rPr>
          <w:color w:val="000000" w:themeColor="text1"/>
        </w:rPr>
        <w:t xml:space="preserve">, would also provide insights in the threshold of membrane area expansion </w:t>
      </w:r>
      <m:oMath>
        <m:r>
          <m:rPr>
            <m:sty m:val="p"/>
          </m:rPr>
          <w:rPr>
            <w:rFonts w:ascii="Cambria Math" w:hAnsi="Cambria Math"/>
            <w:color w:val="000000" w:themeColor="text1"/>
          </w:rPr>
          <m:t>Δ</m:t>
        </m:r>
        <m:r>
          <w:rPr>
            <w:rFonts w:ascii="Cambria Math" w:hAnsi="Cambria Math"/>
            <w:color w:val="000000" w:themeColor="text1"/>
          </w:rPr>
          <m:t>A/A</m:t>
        </m:r>
      </m:oMath>
      <w:r w:rsidR="003F734E" w:rsidRPr="00B93FEE">
        <w:rPr>
          <w:color w:val="000000" w:themeColor="text1"/>
        </w:rPr>
        <w:t xml:space="preserve"> required to </w:t>
      </w:r>
      <w:r w:rsidR="00BF691A" w:rsidRPr="00B93FEE">
        <w:rPr>
          <w:color w:val="000000" w:themeColor="text1"/>
        </w:rPr>
        <w:t>induce pores into</w:t>
      </w:r>
      <w:r w:rsidR="005A2A76" w:rsidRPr="00B93FEE">
        <w:rPr>
          <w:color w:val="000000" w:themeColor="text1"/>
        </w:rPr>
        <w:t xml:space="preserve"> </w:t>
      </w:r>
      <w:r w:rsidR="003F734E" w:rsidRPr="00B93FEE">
        <w:rPr>
          <w:color w:val="000000" w:themeColor="text1"/>
        </w:rPr>
        <w:t>the cell membrane</w:t>
      </w:r>
      <w:r w:rsidR="00810752" w:rsidRPr="00B93FEE">
        <w:rPr>
          <w:color w:val="000000" w:themeColor="text1"/>
          <w:vertAlign w:val="superscript"/>
        </w:rPr>
        <w:t>7</w:t>
      </w:r>
      <w:r w:rsidR="003F734E" w:rsidRPr="00B93FEE">
        <w:rPr>
          <w:color w:val="000000" w:themeColor="text1"/>
        </w:rPr>
        <w:t>.</w:t>
      </w:r>
      <w:r w:rsidR="00B27E48" w:rsidRPr="00B93FEE">
        <w:rPr>
          <w:color w:val="000000" w:themeColor="text1"/>
        </w:rPr>
        <w:t xml:space="preserve"> </w:t>
      </w:r>
      <w:r w:rsidRPr="00B93FEE">
        <w:rPr>
          <w:color w:val="000000" w:themeColor="text1"/>
        </w:rPr>
        <w:t xml:space="preserve">The second barrier is </w:t>
      </w:r>
      <w:r w:rsidR="006A39A7">
        <w:rPr>
          <w:color w:val="000000" w:themeColor="text1"/>
        </w:rPr>
        <w:t xml:space="preserve">controlling </w:t>
      </w:r>
      <w:r w:rsidRPr="00B93FEE">
        <w:rPr>
          <w:color w:val="000000" w:themeColor="text1"/>
        </w:rPr>
        <w:t xml:space="preserve">the collapsing bubble regime to avoid </w:t>
      </w:r>
      <w:r w:rsidR="00A412F5" w:rsidRPr="00B93FEE">
        <w:rPr>
          <w:color w:val="000000" w:themeColor="text1"/>
        </w:rPr>
        <w:t>microbubble</w:t>
      </w:r>
      <w:r w:rsidRPr="00B93FEE">
        <w:rPr>
          <w:color w:val="000000" w:themeColor="text1"/>
        </w:rPr>
        <w:t xml:space="preserve">-induced cell lysis. </w:t>
      </w:r>
      <w:r w:rsidR="00813E01" w:rsidRPr="00B93FEE">
        <w:rPr>
          <w:color w:val="000000" w:themeColor="text1"/>
        </w:rPr>
        <w:t>Bubble collapses and induced microjet</w:t>
      </w:r>
      <w:r w:rsidR="00E15200" w:rsidRPr="00B93FEE">
        <w:rPr>
          <w:color w:val="000000" w:themeColor="text1"/>
        </w:rPr>
        <w:t>s</w:t>
      </w:r>
      <w:r w:rsidR="00813E01" w:rsidRPr="00B93FEE">
        <w:rPr>
          <w:color w:val="000000" w:themeColor="text1"/>
        </w:rPr>
        <w:t xml:space="preserve"> have been identified as a mechanism </w:t>
      </w:r>
      <w:r w:rsidR="00E15200" w:rsidRPr="00B93FEE">
        <w:rPr>
          <w:color w:val="000000" w:themeColor="text1"/>
        </w:rPr>
        <w:t>through</w:t>
      </w:r>
      <w:r w:rsidR="00813E01" w:rsidRPr="00B93FEE">
        <w:rPr>
          <w:color w:val="000000" w:themeColor="text1"/>
        </w:rPr>
        <w:t xml:space="preserve"> which membrane perforation occurs</w:t>
      </w:r>
      <w:r w:rsidR="00157F3F" w:rsidRPr="00B93FEE">
        <w:rPr>
          <w:color w:val="000000" w:themeColor="text1"/>
          <w:vertAlign w:val="superscript"/>
        </w:rPr>
        <w:t>8,9</w:t>
      </w:r>
      <w:r w:rsidR="00813E01" w:rsidRPr="00B93FEE">
        <w:rPr>
          <w:color w:val="000000" w:themeColor="text1"/>
        </w:rPr>
        <w:t xml:space="preserve">. Once permeabilized, </w:t>
      </w:r>
      <w:r w:rsidR="008C61BA" w:rsidRPr="00B93FEE">
        <w:rPr>
          <w:color w:val="000000" w:themeColor="text1"/>
        </w:rPr>
        <w:t xml:space="preserve">the </w:t>
      </w:r>
      <w:r w:rsidR="00813E01" w:rsidRPr="00B93FEE">
        <w:rPr>
          <w:color w:val="000000" w:themeColor="text1"/>
        </w:rPr>
        <w:t>cell membrane repairs through ca</w:t>
      </w:r>
      <w:r w:rsidR="00CB26CF" w:rsidRPr="00B93FEE">
        <w:rPr>
          <w:color w:val="000000" w:themeColor="text1"/>
        </w:rPr>
        <w:t>l</w:t>
      </w:r>
      <w:r w:rsidR="00813E01" w:rsidRPr="00B93FEE">
        <w:rPr>
          <w:color w:val="000000" w:themeColor="text1"/>
        </w:rPr>
        <w:t>cium sel</w:t>
      </w:r>
      <w:r w:rsidR="00CB26CF" w:rsidRPr="00B93FEE">
        <w:rPr>
          <w:color w:val="000000" w:themeColor="text1"/>
        </w:rPr>
        <w:t>f</w:t>
      </w:r>
      <w:r w:rsidR="00813E01" w:rsidRPr="00B93FEE">
        <w:rPr>
          <w:color w:val="000000" w:themeColor="text1"/>
        </w:rPr>
        <w:t>-sealing of the lipid bilayers and fusion of intracellular vesicles</w:t>
      </w:r>
      <w:r w:rsidR="00131C1A" w:rsidRPr="00B93FEE">
        <w:rPr>
          <w:color w:val="000000" w:themeColor="text1"/>
          <w:vertAlign w:val="superscript"/>
        </w:rPr>
        <w:t>9</w:t>
      </w:r>
      <w:r w:rsidR="00813E01" w:rsidRPr="00B93FEE">
        <w:rPr>
          <w:color w:val="000000" w:themeColor="text1"/>
        </w:rPr>
        <w:t xml:space="preserve">. </w:t>
      </w:r>
      <w:r w:rsidR="00BC57A5" w:rsidRPr="00B93FEE">
        <w:rPr>
          <w:color w:val="000000" w:themeColor="text1"/>
        </w:rPr>
        <w:t xml:space="preserve">The occurrence of bubble collapses may also </w:t>
      </w:r>
      <w:r w:rsidR="005B639D" w:rsidRPr="00B93FEE">
        <w:rPr>
          <w:color w:val="000000" w:themeColor="text1"/>
        </w:rPr>
        <w:t>cause</w:t>
      </w:r>
      <w:r w:rsidR="00BC57A5" w:rsidRPr="00B93FEE">
        <w:rPr>
          <w:color w:val="000000" w:themeColor="text1"/>
        </w:rPr>
        <w:t xml:space="preserve"> lethal damages to the cell and </w:t>
      </w:r>
      <w:r w:rsidR="005B639D" w:rsidRPr="00B93FEE">
        <w:rPr>
          <w:color w:val="000000" w:themeColor="text1"/>
        </w:rPr>
        <w:t xml:space="preserve">induce </w:t>
      </w:r>
      <w:r w:rsidR="00BC57A5" w:rsidRPr="00B93FEE">
        <w:rPr>
          <w:color w:val="000000" w:themeColor="text1"/>
        </w:rPr>
        <w:t>unnecessary side effects in the surrounding</w:t>
      </w:r>
      <w:r w:rsidR="000B63AD" w:rsidRPr="00B93FEE">
        <w:rPr>
          <w:color w:val="000000" w:themeColor="text1"/>
        </w:rPr>
        <w:t xml:space="preserve"> ones</w:t>
      </w:r>
      <w:r w:rsidR="00BC57A5" w:rsidRPr="00B93FEE">
        <w:rPr>
          <w:color w:val="000000" w:themeColor="text1"/>
        </w:rPr>
        <w:t xml:space="preserve">. In sensitive applications such as ultrasound-mediated blood-brain barrier opening, it </w:t>
      </w:r>
      <w:r w:rsidR="00B126AF" w:rsidRPr="00B93FEE">
        <w:rPr>
          <w:color w:val="000000" w:themeColor="text1"/>
        </w:rPr>
        <w:t>is generally accepted that inertial bubble collapses should be avoided</w:t>
      </w:r>
      <w:r w:rsidR="0023581A" w:rsidRPr="00B93FEE">
        <w:rPr>
          <w:color w:val="000000" w:themeColor="text1"/>
          <w:vertAlign w:val="superscript"/>
        </w:rPr>
        <w:t>10</w:t>
      </w:r>
      <w:r w:rsidR="0023581A" w:rsidRPr="00B93FEE">
        <w:rPr>
          <w:color w:val="000000" w:themeColor="text1"/>
        </w:rPr>
        <w:t>.</w:t>
      </w:r>
      <w:r w:rsidR="00542A23" w:rsidRPr="00B93FEE">
        <w:rPr>
          <w:color w:val="000000" w:themeColor="text1"/>
        </w:rPr>
        <w:t xml:space="preserve"> </w:t>
      </w:r>
    </w:p>
    <w:p w14:paraId="024EE816" w14:textId="77777777" w:rsidR="009D33E2" w:rsidRPr="00B93FEE" w:rsidRDefault="009D33E2" w:rsidP="004E54C2">
      <w:pPr>
        <w:rPr>
          <w:color w:val="000000" w:themeColor="text1"/>
        </w:rPr>
      </w:pPr>
    </w:p>
    <w:p w14:paraId="6F823D21" w14:textId="6F5CEADD" w:rsidR="006A39A7" w:rsidRDefault="003B5A78" w:rsidP="004E54C2">
      <w:pPr>
        <w:rPr>
          <w:color w:val="000000" w:themeColor="text1"/>
        </w:rPr>
      </w:pPr>
      <w:r w:rsidRPr="00B93FEE">
        <w:rPr>
          <w:color w:val="000000" w:themeColor="text1"/>
        </w:rPr>
        <w:t>Therefore, h</w:t>
      </w:r>
      <w:r w:rsidR="006B200E" w:rsidRPr="00B93FEE">
        <w:rPr>
          <w:color w:val="000000" w:themeColor="text1"/>
        </w:rPr>
        <w:t xml:space="preserve">uge efforts are currently devoted to the design of </w:t>
      </w:r>
      <w:r w:rsidR="00A412F5" w:rsidRPr="00B93FEE">
        <w:rPr>
          <w:color w:val="000000" w:themeColor="text1"/>
        </w:rPr>
        <w:t xml:space="preserve">ultrasound </w:t>
      </w:r>
      <w:r w:rsidR="006B200E" w:rsidRPr="00B93FEE">
        <w:rPr>
          <w:color w:val="000000" w:themeColor="text1"/>
        </w:rPr>
        <w:t xml:space="preserve">emission sequences, </w:t>
      </w:r>
      <w:r w:rsidR="006B200E" w:rsidRPr="00B93FEE">
        <w:rPr>
          <w:color w:val="000000" w:themeColor="text1"/>
        </w:rPr>
        <w:lastRenderedPageBreak/>
        <w:t>coupled with passive cavitation monitoring and control, in order to ensure stable oscillations</w:t>
      </w:r>
      <w:r w:rsidR="00A412F5" w:rsidRPr="00B93FEE">
        <w:rPr>
          <w:color w:val="000000" w:themeColor="text1"/>
        </w:rPr>
        <w:t xml:space="preserve"> of microbubbles</w:t>
      </w:r>
      <w:r w:rsidR="00F22BB1" w:rsidRPr="00B93FEE">
        <w:rPr>
          <w:color w:val="000000" w:themeColor="text1"/>
          <w:vertAlign w:val="superscript"/>
        </w:rPr>
        <w:t>11</w:t>
      </w:r>
      <w:r w:rsidR="006B200E" w:rsidRPr="00B93FEE">
        <w:rPr>
          <w:color w:val="000000" w:themeColor="text1"/>
        </w:rPr>
        <w:t>. In this stable regime, it has been hypothesized that stabl</w:t>
      </w:r>
      <w:r w:rsidR="00AC5E8A" w:rsidRPr="00B93FEE">
        <w:rPr>
          <w:color w:val="000000" w:themeColor="text1"/>
        </w:rPr>
        <w:t xml:space="preserve">y </w:t>
      </w:r>
      <w:r w:rsidR="006B200E" w:rsidRPr="00B93FEE">
        <w:rPr>
          <w:color w:val="000000" w:themeColor="text1"/>
        </w:rPr>
        <w:t xml:space="preserve">oscillating </w:t>
      </w:r>
      <w:r w:rsidR="00A412F5" w:rsidRPr="00B93FEE">
        <w:rPr>
          <w:color w:val="000000" w:themeColor="text1"/>
        </w:rPr>
        <w:t>bubbles</w:t>
      </w:r>
      <w:r w:rsidR="006B200E" w:rsidRPr="00B93FEE">
        <w:rPr>
          <w:color w:val="000000" w:themeColor="text1"/>
        </w:rPr>
        <w:t xml:space="preserve"> play a strong role in the triggering of membrane permeabili</w:t>
      </w:r>
      <w:r w:rsidR="004E54C2" w:rsidRPr="00B93FEE">
        <w:rPr>
          <w:color w:val="000000" w:themeColor="text1"/>
        </w:rPr>
        <w:t>z</w:t>
      </w:r>
      <w:r w:rsidR="006B200E" w:rsidRPr="00B93FEE">
        <w:rPr>
          <w:color w:val="000000" w:themeColor="text1"/>
        </w:rPr>
        <w:t>ation by promoting spatially-targeted shear stress on the cell membrane</w:t>
      </w:r>
      <w:r w:rsidR="007B0269" w:rsidRPr="00B93FEE">
        <w:rPr>
          <w:color w:val="000000" w:themeColor="text1"/>
          <w:vertAlign w:val="superscript"/>
        </w:rPr>
        <w:t>7</w:t>
      </w:r>
      <w:r w:rsidR="006B200E" w:rsidRPr="00B93FEE">
        <w:rPr>
          <w:color w:val="000000" w:themeColor="text1"/>
        </w:rPr>
        <w:t>.</w:t>
      </w:r>
      <w:r w:rsidR="004E54C2" w:rsidRPr="00B93FEE">
        <w:rPr>
          <w:color w:val="000000" w:themeColor="text1"/>
        </w:rPr>
        <w:t xml:space="preserve"> Th</w:t>
      </w:r>
      <w:r w:rsidR="00A94630" w:rsidRPr="00B93FEE">
        <w:rPr>
          <w:color w:val="000000" w:themeColor="text1"/>
        </w:rPr>
        <w:t>e</w:t>
      </w:r>
      <w:r w:rsidR="004E54C2" w:rsidRPr="00B93FEE">
        <w:rPr>
          <w:color w:val="000000" w:themeColor="text1"/>
        </w:rPr>
        <w:t xml:space="preserve"> shear stress results from the liquid flows created in </w:t>
      </w:r>
      <w:r w:rsidR="000B6780" w:rsidRPr="00B93FEE">
        <w:rPr>
          <w:color w:val="000000" w:themeColor="text1"/>
        </w:rPr>
        <w:t xml:space="preserve">the </w:t>
      </w:r>
      <w:r w:rsidR="004E54C2" w:rsidRPr="00B93FEE">
        <w:rPr>
          <w:color w:val="000000" w:themeColor="text1"/>
        </w:rPr>
        <w:t xml:space="preserve">vicinity of the oscillating bubbles. These liquid flows are called </w:t>
      </w:r>
      <w:r w:rsidR="00A03E24" w:rsidRPr="00B93FEE">
        <w:rPr>
          <w:color w:val="000000" w:themeColor="text1"/>
        </w:rPr>
        <w:t xml:space="preserve">cavitation </w:t>
      </w:r>
      <w:r w:rsidR="004E54C2" w:rsidRPr="00B93FEE">
        <w:rPr>
          <w:color w:val="000000" w:themeColor="text1"/>
        </w:rPr>
        <w:t>microstreaming</w:t>
      </w:r>
      <w:r w:rsidR="00A94630" w:rsidRPr="00B93FEE">
        <w:rPr>
          <w:color w:val="000000" w:themeColor="text1"/>
        </w:rPr>
        <w:t xml:space="preserve">, and, as mentioned above, they are one of the </w:t>
      </w:r>
      <w:r w:rsidR="000A0070" w:rsidRPr="00B93FEE">
        <w:rPr>
          <w:color w:val="000000" w:themeColor="text1"/>
        </w:rPr>
        <w:t xml:space="preserve">several </w:t>
      </w:r>
      <w:r w:rsidR="00BA4EA0" w:rsidRPr="00B93FEE">
        <w:rPr>
          <w:color w:val="000000" w:themeColor="text1"/>
        </w:rPr>
        <w:t xml:space="preserve">possible mechanisms </w:t>
      </w:r>
      <w:r w:rsidR="00A94630" w:rsidRPr="00B93FEE">
        <w:rPr>
          <w:color w:val="000000" w:themeColor="text1"/>
        </w:rPr>
        <w:t xml:space="preserve">which are </w:t>
      </w:r>
      <w:r w:rsidR="00BA4EA0" w:rsidRPr="00B93FEE">
        <w:rPr>
          <w:color w:val="000000" w:themeColor="text1"/>
        </w:rPr>
        <w:t>responsible for enhanced uptake of extracellular molecules</w:t>
      </w:r>
      <w:r w:rsidR="00875CF0" w:rsidRPr="00B93FEE">
        <w:rPr>
          <w:color w:val="000000" w:themeColor="text1"/>
        </w:rPr>
        <w:t>.</w:t>
      </w:r>
      <w:r w:rsidR="00435034" w:rsidRPr="00B93FEE">
        <w:rPr>
          <w:color w:val="000000" w:themeColor="text1"/>
        </w:rPr>
        <w:t xml:space="preserve"> </w:t>
      </w:r>
      <w:r w:rsidR="00262387" w:rsidRPr="00B93FEE">
        <w:rPr>
          <w:color w:val="000000" w:themeColor="text1"/>
        </w:rPr>
        <w:t xml:space="preserve">When dealing with </w:t>
      </w:r>
      <w:r w:rsidR="00A94630" w:rsidRPr="00B93FEE">
        <w:rPr>
          <w:color w:val="000000" w:themeColor="text1"/>
        </w:rPr>
        <w:t xml:space="preserve">suspension of </w:t>
      </w:r>
      <w:r w:rsidR="00262387" w:rsidRPr="00B93FEE">
        <w:rPr>
          <w:color w:val="000000" w:themeColor="text1"/>
        </w:rPr>
        <w:t xml:space="preserve">bubbles </w:t>
      </w:r>
      <w:r w:rsidR="00A94630" w:rsidRPr="00B93FEE">
        <w:rPr>
          <w:color w:val="000000" w:themeColor="text1"/>
        </w:rPr>
        <w:t>or</w:t>
      </w:r>
      <w:r w:rsidR="00262387" w:rsidRPr="00B93FEE">
        <w:rPr>
          <w:color w:val="000000" w:themeColor="text1"/>
        </w:rPr>
        <w:t xml:space="preserve"> cells such as in-vitro biological transfections assays</w:t>
      </w:r>
      <w:r w:rsidR="00A62B0A" w:rsidRPr="00B93FEE">
        <w:rPr>
          <w:color w:val="000000" w:themeColor="text1"/>
          <w:vertAlign w:val="superscript"/>
        </w:rPr>
        <w:t>12</w:t>
      </w:r>
      <w:r w:rsidR="00262387" w:rsidRPr="00B93FEE">
        <w:rPr>
          <w:color w:val="000000" w:themeColor="text1"/>
        </w:rPr>
        <w:t>,</w:t>
      </w:r>
      <w:r w:rsidR="00A94630" w:rsidRPr="00B93FEE">
        <w:rPr>
          <w:color w:val="000000" w:themeColor="text1"/>
        </w:rPr>
        <w:t xml:space="preserve"> permeabilization by microstreaming might be much more efficient than permeabilization by bubble collapse</w:t>
      </w:r>
      <w:r w:rsidR="00015015" w:rsidRPr="00B93FEE">
        <w:rPr>
          <w:color w:val="000000" w:themeColor="text1"/>
        </w:rPr>
        <w:t>.</w:t>
      </w:r>
      <w:r w:rsidR="00A826AA" w:rsidRPr="00B93FEE">
        <w:rPr>
          <w:color w:val="000000" w:themeColor="text1"/>
        </w:rPr>
        <w:t xml:space="preserve"> </w:t>
      </w:r>
      <w:r w:rsidR="00A94630" w:rsidRPr="00B93FEE">
        <w:rPr>
          <w:color w:val="000000" w:themeColor="text1"/>
        </w:rPr>
        <w:t xml:space="preserve">This can be shown by a simple geometrical consideration. In cell suspensions, </w:t>
      </w:r>
      <w:proofErr w:type="spellStart"/>
      <w:r w:rsidR="00A94630" w:rsidRPr="00B93FEE">
        <w:rPr>
          <w:color w:val="000000" w:themeColor="text1"/>
        </w:rPr>
        <w:t>sonoporation</w:t>
      </w:r>
      <w:proofErr w:type="spellEnd"/>
      <w:r w:rsidR="00A94630" w:rsidRPr="00B93FEE">
        <w:rPr>
          <w:color w:val="000000" w:themeColor="text1"/>
        </w:rPr>
        <w:t xml:space="preserve"> will be efficient if the majority of the suspended cells is submitted to sufficiently large mechanical effects (leading to membrane permeabilization). </w:t>
      </w:r>
      <w:r w:rsidR="009D509F" w:rsidRPr="00B93FEE">
        <w:rPr>
          <w:color w:val="000000" w:themeColor="text1"/>
        </w:rPr>
        <w:t>It is known that bubble collapses are directed along the direction of isotropic symmetry breaking, such as the bubble-wall axis</w:t>
      </w:r>
      <w:r w:rsidR="00362B63" w:rsidRPr="00B93FEE">
        <w:rPr>
          <w:color w:val="000000" w:themeColor="text1"/>
          <w:vertAlign w:val="superscript"/>
        </w:rPr>
        <w:t>13</w:t>
      </w:r>
      <w:r w:rsidR="009D509F" w:rsidRPr="00B93FEE">
        <w:rPr>
          <w:color w:val="000000" w:themeColor="text1"/>
        </w:rPr>
        <w:t xml:space="preserve"> or the bubble-bubble and bubble-cell </w:t>
      </w:r>
      <w:r w:rsidR="000B0175" w:rsidRPr="00B93FEE">
        <w:rPr>
          <w:color w:val="000000" w:themeColor="text1"/>
        </w:rPr>
        <w:t xml:space="preserve">line joining their </w:t>
      </w:r>
      <w:r w:rsidR="009D509F" w:rsidRPr="00B93FEE">
        <w:rPr>
          <w:color w:val="000000" w:themeColor="text1"/>
        </w:rPr>
        <w:t>center</w:t>
      </w:r>
      <w:r w:rsidR="000B0175" w:rsidRPr="00B93FEE">
        <w:rPr>
          <w:color w:val="000000" w:themeColor="text1"/>
        </w:rPr>
        <w:t xml:space="preserve"> of mass</w:t>
      </w:r>
      <w:r w:rsidR="00B51C6D" w:rsidRPr="00B93FEE">
        <w:rPr>
          <w:color w:val="000000" w:themeColor="text1"/>
          <w:vertAlign w:val="superscript"/>
        </w:rPr>
        <w:t>14</w:t>
      </w:r>
      <w:r w:rsidR="000B0175" w:rsidRPr="00B93FEE">
        <w:rPr>
          <w:color w:val="000000" w:themeColor="text1"/>
        </w:rPr>
        <w:t>.</w:t>
      </w:r>
      <w:r w:rsidR="009D33E2">
        <w:rPr>
          <w:color w:val="000000" w:themeColor="text1"/>
        </w:rPr>
        <w:t xml:space="preserve"> </w:t>
      </w:r>
      <w:r w:rsidR="00D40FC8" w:rsidRPr="00B93FEE">
        <w:rPr>
          <w:color w:val="000000" w:themeColor="text1"/>
        </w:rPr>
        <w:t xml:space="preserve">The produced microjet is therefore a spatially-localized phenomenon along a finite number of lines joining the cell and bubble centers. </w:t>
      </w:r>
      <w:r w:rsidR="001C4E09" w:rsidRPr="00B93FEE">
        <w:rPr>
          <w:color w:val="000000" w:themeColor="text1"/>
        </w:rPr>
        <w:t>Depending on the cell and bubble concentration, as well as the bubble-cell distance, this effect may not be the most efficient to permeabilize the whole number of suspended cells.</w:t>
      </w:r>
      <w:r w:rsidR="00015015" w:rsidRPr="00B93FEE">
        <w:rPr>
          <w:color w:val="000000" w:themeColor="text1"/>
        </w:rPr>
        <w:t xml:space="preserve"> </w:t>
      </w:r>
      <w:r w:rsidR="000D3F43" w:rsidRPr="00B93FEE">
        <w:rPr>
          <w:color w:val="000000" w:themeColor="text1"/>
        </w:rPr>
        <w:t xml:space="preserve">In contrast, cavitation microstreaming is a phenomenon occurring at a slow timescale, with a large spatial expansion in comparison to the bubble radius. Also, the liquid flow is </w:t>
      </w:r>
      <w:r w:rsidR="00155D72" w:rsidRPr="00B93FEE">
        <w:rPr>
          <w:color w:val="000000" w:themeColor="text1"/>
        </w:rPr>
        <w:t>distributed all a</w:t>
      </w:r>
      <w:r w:rsidR="00F73680" w:rsidRPr="00B93FEE">
        <w:rPr>
          <w:color w:val="000000" w:themeColor="text1"/>
        </w:rPr>
        <w:t>round the bubble, and may therefore impacts a larger number of cells</w:t>
      </w:r>
      <w:r w:rsidR="000A34A0" w:rsidRPr="00B93FEE">
        <w:rPr>
          <w:color w:val="000000" w:themeColor="text1"/>
        </w:rPr>
        <w:t>, at a very long range.</w:t>
      </w:r>
      <w:r w:rsidR="00AF5D2F" w:rsidRPr="00B93FEE">
        <w:rPr>
          <w:color w:val="000000" w:themeColor="text1"/>
        </w:rPr>
        <w:t xml:space="preserve"> </w:t>
      </w:r>
      <w:r w:rsidR="00091F03" w:rsidRPr="00B93FEE">
        <w:rPr>
          <w:color w:val="000000" w:themeColor="text1"/>
        </w:rPr>
        <w:t>Therefore, u</w:t>
      </w:r>
      <w:r w:rsidR="00AF5D2F" w:rsidRPr="00B93FEE">
        <w:rPr>
          <w:color w:val="000000" w:themeColor="text1"/>
        </w:rPr>
        <w:t>nderstanding the generated cavitation microst</w:t>
      </w:r>
      <w:r w:rsidR="00F36A60" w:rsidRPr="00B93FEE">
        <w:rPr>
          <w:color w:val="000000" w:themeColor="text1"/>
        </w:rPr>
        <w:t>r</w:t>
      </w:r>
      <w:r w:rsidR="00AF5D2F" w:rsidRPr="00B93FEE">
        <w:rPr>
          <w:color w:val="000000" w:themeColor="text1"/>
        </w:rPr>
        <w:t xml:space="preserve">eaming around an oscillating bubble is a prerequisite for controlling and quantifying the bubble-induced shear stress </w:t>
      </w:r>
      <w:r w:rsidR="006A39A7">
        <w:rPr>
          <w:color w:val="000000" w:themeColor="text1"/>
        </w:rPr>
        <w:t>that</w:t>
      </w:r>
      <w:r w:rsidR="00A94630" w:rsidRPr="00B93FEE">
        <w:rPr>
          <w:color w:val="000000" w:themeColor="text1"/>
        </w:rPr>
        <w:t xml:space="preserve"> is</w:t>
      </w:r>
      <w:r w:rsidR="00AF5D2F" w:rsidRPr="00B93FEE">
        <w:rPr>
          <w:color w:val="000000" w:themeColor="text1"/>
        </w:rPr>
        <w:t xml:space="preserve"> appl</w:t>
      </w:r>
      <w:r w:rsidR="007326D6" w:rsidRPr="00B93FEE">
        <w:rPr>
          <w:color w:val="000000" w:themeColor="text1"/>
        </w:rPr>
        <w:t>ie</w:t>
      </w:r>
      <w:r w:rsidR="00A94630" w:rsidRPr="00B93FEE">
        <w:rPr>
          <w:color w:val="000000" w:themeColor="text1"/>
        </w:rPr>
        <w:t>d</w:t>
      </w:r>
      <w:r w:rsidR="00AF5D2F" w:rsidRPr="00B93FEE">
        <w:rPr>
          <w:color w:val="000000" w:themeColor="text1"/>
        </w:rPr>
        <w:t xml:space="preserve"> </w:t>
      </w:r>
      <w:r w:rsidR="00A94630" w:rsidRPr="00B93FEE">
        <w:rPr>
          <w:color w:val="000000" w:themeColor="text1"/>
        </w:rPr>
        <w:t>to</w:t>
      </w:r>
      <w:r w:rsidR="00AF5D2F" w:rsidRPr="00B93FEE">
        <w:rPr>
          <w:color w:val="000000" w:themeColor="text1"/>
        </w:rPr>
        <w:t xml:space="preserve"> cells. </w:t>
      </w:r>
    </w:p>
    <w:p w14:paraId="5AAB2116" w14:textId="77777777" w:rsidR="009D33E2" w:rsidRDefault="009D33E2" w:rsidP="004E54C2">
      <w:pPr>
        <w:rPr>
          <w:color w:val="000000" w:themeColor="text1"/>
        </w:rPr>
      </w:pPr>
    </w:p>
    <w:p w14:paraId="042F02FA" w14:textId="7D307FF4" w:rsidR="004E54C2" w:rsidRDefault="00C524B0" w:rsidP="004E54C2">
      <w:pPr>
        <w:rPr>
          <w:color w:val="000000" w:themeColor="text1"/>
        </w:rPr>
      </w:pPr>
      <w:r w:rsidRPr="00B93FEE">
        <w:rPr>
          <w:color w:val="000000" w:themeColor="text1"/>
        </w:rPr>
        <w:t>To do so, a preliminary step consists in controlling the</w:t>
      </w:r>
      <w:r w:rsidR="00BF42B7" w:rsidRPr="00B93FEE">
        <w:rPr>
          <w:color w:val="000000" w:themeColor="text1"/>
        </w:rPr>
        <w:t xml:space="preserve"> spherical and </w:t>
      </w:r>
      <w:proofErr w:type="spellStart"/>
      <w:r w:rsidR="00BF42B7" w:rsidRPr="00B93FEE">
        <w:rPr>
          <w:color w:val="000000" w:themeColor="text1"/>
        </w:rPr>
        <w:t>nonspherical</w:t>
      </w:r>
      <w:proofErr w:type="spellEnd"/>
      <w:r w:rsidR="00BF42B7" w:rsidRPr="00B93FEE">
        <w:rPr>
          <w:color w:val="000000" w:themeColor="text1"/>
        </w:rPr>
        <w:t xml:space="preserve"> oscillations of an ultrasound-driven bubble, as the generated liquid flows are induced by the motion of the bubble interface</w:t>
      </w:r>
      <w:r w:rsidR="006E0119" w:rsidRPr="00B93FEE">
        <w:rPr>
          <w:color w:val="000000" w:themeColor="text1"/>
          <w:vertAlign w:val="superscript"/>
        </w:rPr>
        <w:t>15,16</w:t>
      </w:r>
      <w:r w:rsidR="000267CF" w:rsidRPr="00B93FEE">
        <w:rPr>
          <w:color w:val="000000" w:themeColor="text1"/>
        </w:rPr>
        <w:t xml:space="preserve">. </w:t>
      </w:r>
      <w:r w:rsidR="0023279C" w:rsidRPr="00B93FEE">
        <w:rPr>
          <w:color w:val="000000" w:themeColor="text1"/>
        </w:rPr>
        <w:t xml:space="preserve">In particular, shape oscillations of microbubbles have to be triggered and kept stable. Furthermore, the orientation of the bubble shape oscillations has to be controlled to properly analyze the correlation between the bubble interface dynamics and the induced microstreaming pattern. When summarizing the existing literature, it is obvious that </w:t>
      </w:r>
      <w:r w:rsidR="006A2A72" w:rsidRPr="00B93FEE">
        <w:rPr>
          <w:color w:val="000000" w:themeColor="text1"/>
        </w:rPr>
        <w:t xml:space="preserve">detailed </w:t>
      </w:r>
      <w:r w:rsidR="0023279C" w:rsidRPr="00B93FEE">
        <w:rPr>
          <w:color w:val="000000" w:themeColor="text1"/>
        </w:rPr>
        <w:t xml:space="preserve">experimental results </w:t>
      </w:r>
      <w:r w:rsidR="005B4FC4" w:rsidRPr="00B93FEE">
        <w:rPr>
          <w:color w:val="000000" w:themeColor="text1"/>
        </w:rPr>
        <w:t xml:space="preserve">of cavitation-induced microstreaming </w:t>
      </w:r>
      <w:r w:rsidR="0023279C" w:rsidRPr="00B93FEE">
        <w:rPr>
          <w:color w:val="000000" w:themeColor="text1"/>
        </w:rPr>
        <w:t xml:space="preserve">are only available for bubbles attached to a surface. </w:t>
      </w:r>
      <w:r w:rsidR="00644939" w:rsidRPr="00B93FEE">
        <w:rPr>
          <w:color w:val="000000" w:themeColor="text1"/>
        </w:rPr>
        <w:t xml:space="preserve">Wall-attached microbubbles </w:t>
      </w:r>
      <w:r w:rsidR="00651A05" w:rsidRPr="00B93FEE">
        <w:rPr>
          <w:color w:val="000000" w:themeColor="text1"/>
        </w:rPr>
        <w:t>are</w:t>
      </w:r>
      <w:r w:rsidR="00F07233" w:rsidRPr="00B93FEE">
        <w:rPr>
          <w:color w:val="000000" w:themeColor="text1"/>
        </w:rPr>
        <w:t xml:space="preserve"> </w:t>
      </w:r>
      <w:proofErr w:type="gramStart"/>
      <w:r w:rsidR="00F07233" w:rsidRPr="00B93FEE">
        <w:rPr>
          <w:color w:val="000000" w:themeColor="text1"/>
        </w:rPr>
        <w:t>commonly-used</w:t>
      </w:r>
      <w:proofErr w:type="gramEnd"/>
      <w:r w:rsidR="00F07233" w:rsidRPr="00B93FEE">
        <w:rPr>
          <w:color w:val="000000" w:themeColor="text1"/>
        </w:rPr>
        <w:t xml:space="preserve"> </w:t>
      </w:r>
      <w:r w:rsidR="00651A05" w:rsidRPr="00B93FEE">
        <w:rPr>
          <w:color w:val="000000" w:themeColor="text1"/>
        </w:rPr>
        <w:t>for assessing accurate interface dynamics and cell interactions at the micrometer scale under</w:t>
      </w:r>
      <w:r w:rsidR="006A39A7">
        <w:rPr>
          <w:color w:val="000000" w:themeColor="text1"/>
        </w:rPr>
        <w:t xml:space="preserve"> an</w:t>
      </w:r>
      <w:r w:rsidR="00651A05" w:rsidRPr="00B93FEE">
        <w:rPr>
          <w:color w:val="000000" w:themeColor="text1"/>
        </w:rPr>
        <w:t xml:space="preserve"> ultrafast microscopy system. This configuration is therapeutically relevant when considering vibrating microbubbles located on the cell membrane</w:t>
      </w:r>
      <w:r w:rsidR="00723C4F" w:rsidRPr="00B93FEE">
        <w:rPr>
          <w:color w:val="000000" w:themeColor="text1"/>
          <w:vertAlign w:val="superscript"/>
        </w:rPr>
        <w:t>17,18,19</w:t>
      </w:r>
      <w:r w:rsidR="00651A05" w:rsidRPr="00B93FEE">
        <w:rPr>
          <w:color w:val="000000" w:themeColor="text1"/>
        </w:rPr>
        <w:t xml:space="preserve">. </w:t>
      </w:r>
      <w:r w:rsidR="0023279C" w:rsidRPr="00B93FEE">
        <w:rPr>
          <w:color w:val="000000" w:themeColor="text1"/>
        </w:rPr>
        <w:t>The study of substrate-attached bubble may however make the analysis of bubble dynamics more complicated, partly due to the complex nature of contact line dynamics</w:t>
      </w:r>
      <w:r w:rsidR="009D1DDC" w:rsidRPr="00B93FEE">
        <w:rPr>
          <w:color w:val="000000" w:themeColor="text1"/>
          <w:vertAlign w:val="superscript"/>
        </w:rPr>
        <w:t>20</w:t>
      </w:r>
      <w:r w:rsidR="0023279C" w:rsidRPr="00B93FEE">
        <w:rPr>
          <w:color w:val="000000" w:themeColor="text1"/>
        </w:rPr>
        <w:t xml:space="preserve">, </w:t>
      </w:r>
      <w:r w:rsidR="006A2A72" w:rsidRPr="00B93FEE">
        <w:rPr>
          <w:color w:val="000000" w:themeColor="text1"/>
        </w:rPr>
        <w:t>and</w:t>
      </w:r>
      <w:r w:rsidR="0023279C" w:rsidRPr="00B93FEE">
        <w:rPr>
          <w:color w:val="000000" w:themeColor="text1"/>
        </w:rPr>
        <w:t xml:space="preserve"> the triggering of asymmetric shape modes</w:t>
      </w:r>
      <w:r w:rsidR="009D1DDC" w:rsidRPr="00B93FEE">
        <w:rPr>
          <w:color w:val="000000" w:themeColor="text1"/>
          <w:vertAlign w:val="superscript"/>
        </w:rPr>
        <w:t>21</w:t>
      </w:r>
      <w:r w:rsidR="0023279C" w:rsidRPr="00B93FEE">
        <w:rPr>
          <w:color w:val="000000" w:themeColor="text1"/>
        </w:rPr>
        <w:t>.</w:t>
      </w:r>
      <w:r w:rsidR="000A51A9" w:rsidRPr="00B93FEE">
        <w:rPr>
          <w:color w:val="000000" w:themeColor="text1"/>
        </w:rPr>
        <w:t xml:space="preserve"> </w:t>
      </w:r>
      <w:r w:rsidR="00D50751" w:rsidRPr="00B93FEE">
        <w:rPr>
          <w:color w:val="000000" w:themeColor="text1"/>
        </w:rPr>
        <w:t>In medical and biological applications, bubbles that are not attached to a wall are commonly found in confined geometries such as small vessels.</w:t>
      </w:r>
      <w:r w:rsidR="000A51A9" w:rsidRPr="00B93FEE">
        <w:rPr>
          <w:color w:val="000000" w:themeColor="text1"/>
        </w:rPr>
        <w:t xml:space="preserve"> This impacts significantly bubble dynamics</w:t>
      </w:r>
      <w:r w:rsidR="00F01701" w:rsidRPr="00B93FEE">
        <w:rPr>
          <w:color w:val="000000" w:themeColor="text1"/>
        </w:rPr>
        <w:t xml:space="preserve"> and shape instabilities</w:t>
      </w:r>
      <w:r w:rsidR="002A4CC9" w:rsidRPr="00B93FEE">
        <w:rPr>
          <w:color w:val="000000" w:themeColor="text1"/>
        </w:rPr>
        <w:t xml:space="preserve">. Particularly, the presence of a </w:t>
      </w:r>
      <w:r w:rsidR="003B298E" w:rsidRPr="00B93FEE">
        <w:rPr>
          <w:color w:val="000000" w:themeColor="text1"/>
        </w:rPr>
        <w:t xml:space="preserve">nearby </w:t>
      </w:r>
      <w:r w:rsidR="002A4CC9" w:rsidRPr="00B93FEE">
        <w:rPr>
          <w:color w:val="000000" w:themeColor="text1"/>
        </w:rPr>
        <w:t>wall shifts the pressure threshold for shape mode triggering to lower pressure values depending on the shape mode number</w:t>
      </w:r>
      <w:r w:rsidR="000A51A9" w:rsidRPr="00B93FEE">
        <w:rPr>
          <w:color w:val="000000" w:themeColor="text1"/>
        </w:rPr>
        <w:t xml:space="preserve"> </w:t>
      </w:r>
      <w:r w:rsidR="002A4CC9" w:rsidRPr="00B93FEE">
        <w:rPr>
          <w:color w:val="000000" w:themeColor="text1"/>
        </w:rPr>
        <w:t>and bubble size</w:t>
      </w:r>
      <w:r w:rsidR="008D2BCC" w:rsidRPr="00B93FEE">
        <w:rPr>
          <w:color w:val="000000" w:themeColor="text1"/>
          <w:vertAlign w:val="superscript"/>
        </w:rPr>
        <w:t>22</w:t>
      </w:r>
      <w:r w:rsidR="002A4CC9" w:rsidRPr="00B93FEE">
        <w:rPr>
          <w:color w:val="000000" w:themeColor="text1"/>
        </w:rPr>
        <w:t xml:space="preserve">. </w:t>
      </w:r>
      <w:r w:rsidR="00B15340" w:rsidRPr="00B93FEE">
        <w:rPr>
          <w:color w:val="000000" w:themeColor="text1"/>
        </w:rPr>
        <w:t>The wall also affects the bubble-induced microst</w:t>
      </w:r>
      <w:r w:rsidR="00D05FE5" w:rsidRPr="00B93FEE">
        <w:rPr>
          <w:color w:val="000000" w:themeColor="text1"/>
        </w:rPr>
        <w:t>r</w:t>
      </w:r>
      <w:r w:rsidR="00B15340" w:rsidRPr="00B93FEE">
        <w:rPr>
          <w:color w:val="000000" w:themeColor="text1"/>
        </w:rPr>
        <w:t>eaming with possibly higher intensity for the produced flow</w:t>
      </w:r>
      <w:r w:rsidR="000736D9" w:rsidRPr="00B93FEE">
        <w:rPr>
          <w:color w:val="000000" w:themeColor="text1"/>
          <w:vertAlign w:val="superscript"/>
        </w:rPr>
        <w:t>23</w:t>
      </w:r>
      <w:r w:rsidR="00B15340" w:rsidRPr="00B93FEE">
        <w:rPr>
          <w:color w:val="000000" w:themeColor="text1"/>
        </w:rPr>
        <w:t xml:space="preserve">. </w:t>
      </w:r>
    </w:p>
    <w:p w14:paraId="48A9B75D" w14:textId="77777777" w:rsidR="009D33E2" w:rsidRPr="00B93FEE" w:rsidRDefault="009D33E2" w:rsidP="004E54C2">
      <w:pPr>
        <w:rPr>
          <w:color w:val="000000" w:themeColor="text1"/>
        </w:rPr>
      </w:pPr>
    </w:p>
    <w:p w14:paraId="64F6A5F1" w14:textId="6581DD2E" w:rsidR="0035376C" w:rsidRDefault="0035376C" w:rsidP="004E54C2">
      <w:pPr>
        <w:rPr>
          <w:color w:val="000000" w:themeColor="text1"/>
        </w:rPr>
      </w:pPr>
      <w:r w:rsidRPr="00B93FEE">
        <w:rPr>
          <w:color w:val="000000" w:themeColor="text1"/>
        </w:rPr>
        <w:lastRenderedPageBreak/>
        <w:t xml:space="preserve">Amongst all the possible scenario that microbubbles may experience (free or attached, close to a wall, collapsing or stably-oscillating), we propose to investigate the </w:t>
      </w:r>
      <w:proofErr w:type="spellStart"/>
      <w:r w:rsidRPr="00B93FEE">
        <w:rPr>
          <w:color w:val="000000" w:themeColor="text1"/>
        </w:rPr>
        <w:t>nonspherical</w:t>
      </w:r>
      <w:proofErr w:type="spellEnd"/>
      <w:r w:rsidRPr="00B93FEE">
        <w:rPr>
          <w:color w:val="000000" w:themeColor="text1"/>
        </w:rPr>
        <w:t xml:space="preserve"> dynamics of a single bubble far from any boundary. The experimental setup is based on an acoustic levitation system</w:t>
      </w:r>
      <w:r w:rsidR="003F280A" w:rsidRPr="00B93FEE">
        <w:rPr>
          <w:color w:val="000000" w:themeColor="text1"/>
          <w:vertAlign w:val="superscript"/>
        </w:rPr>
        <w:t>24</w:t>
      </w:r>
      <w:r w:rsidRPr="00B93FEE">
        <w:rPr>
          <w:color w:val="000000" w:themeColor="text1"/>
        </w:rPr>
        <w:t xml:space="preserve"> in which a standing ultrasound wave is used to trap the bubble. This scenario is consistent with medical applications in which a collection of suspended bubbles and cells coexist in a </w:t>
      </w:r>
      <w:proofErr w:type="spellStart"/>
      <w:r w:rsidRPr="00B93FEE">
        <w:rPr>
          <w:color w:val="000000" w:themeColor="text1"/>
        </w:rPr>
        <w:t>sonotransfection</w:t>
      </w:r>
      <w:proofErr w:type="spellEnd"/>
      <w:r w:rsidRPr="00B93FEE">
        <w:rPr>
          <w:color w:val="000000" w:themeColor="text1"/>
        </w:rPr>
        <w:t xml:space="preserve"> chamber, for instance. As far as bubbles and cells are not too close, it is assumed that the presence of a cell does not impact the bubble interface dynamics.</w:t>
      </w:r>
      <w:r w:rsidR="002F410A" w:rsidRPr="00B93FEE">
        <w:rPr>
          <w:color w:val="000000" w:themeColor="text1"/>
        </w:rPr>
        <w:t xml:space="preserve"> When </w:t>
      </w:r>
      <w:r w:rsidR="00001FDC" w:rsidRPr="00B93FEE">
        <w:rPr>
          <w:color w:val="000000" w:themeColor="text1"/>
        </w:rPr>
        <w:t xml:space="preserve">cells follow the loop-like trajectories of the cavitation-induced microstreaming, they are </w:t>
      </w:r>
      <w:r w:rsidR="00506BCD" w:rsidRPr="00B93FEE">
        <w:rPr>
          <w:color w:val="000000" w:themeColor="text1"/>
        </w:rPr>
        <w:t xml:space="preserve">cyclically </w:t>
      </w:r>
      <w:r w:rsidR="00001FDC" w:rsidRPr="00B93FEE">
        <w:rPr>
          <w:color w:val="000000" w:themeColor="text1"/>
        </w:rPr>
        <w:t>approaching and repelling from the bubble location and we</w:t>
      </w:r>
      <w:r w:rsidR="0097272D" w:rsidRPr="00B93FEE">
        <w:rPr>
          <w:color w:val="000000" w:themeColor="text1"/>
        </w:rPr>
        <w:t xml:space="preserve"> can</w:t>
      </w:r>
      <w:r w:rsidR="00001FDC" w:rsidRPr="00B93FEE">
        <w:rPr>
          <w:color w:val="000000" w:themeColor="text1"/>
        </w:rPr>
        <w:t xml:space="preserve"> assume that the cell presence impact</w:t>
      </w:r>
      <w:r w:rsidR="003D11E8" w:rsidRPr="00B93FEE">
        <w:rPr>
          <w:color w:val="000000" w:themeColor="text1"/>
        </w:rPr>
        <w:t>s</w:t>
      </w:r>
      <w:r w:rsidR="00001FDC" w:rsidRPr="00B93FEE">
        <w:rPr>
          <w:color w:val="000000" w:themeColor="text1"/>
        </w:rPr>
        <w:t xml:space="preserve"> neither the streaming pattern nor its mean velocity. </w:t>
      </w:r>
      <w:r w:rsidR="00662F08" w:rsidRPr="00B93FEE">
        <w:rPr>
          <w:color w:val="000000" w:themeColor="text1"/>
        </w:rPr>
        <w:t xml:space="preserve">In addition, </w:t>
      </w:r>
      <w:proofErr w:type="spellStart"/>
      <w:r w:rsidR="008A33EE" w:rsidRPr="00B93FEE">
        <w:rPr>
          <w:color w:val="000000" w:themeColor="text1"/>
        </w:rPr>
        <w:t>nonspherical</w:t>
      </w:r>
      <w:proofErr w:type="spellEnd"/>
      <w:r w:rsidR="008A33EE" w:rsidRPr="00B93FEE">
        <w:rPr>
          <w:color w:val="000000" w:themeColor="text1"/>
        </w:rPr>
        <w:t xml:space="preserve"> dynamics and induced microstreaming from </w:t>
      </w:r>
      <w:r w:rsidR="00662F08" w:rsidRPr="00B93FEE">
        <w:rPr>
          <w:color w:val="000000" w:themeColor="text1"/>
        </w:rPr>
        <w:t>single</w:t>
      </w:r>
      <w:r w:rsidR="008A33EE" w:rsidRPr="00B93FEE">
        <w:rPr>
          <w:color w:val="000000" w:themeColor="text1"/>
        </w:rPr>
        <w:t xml:space="preserve"> bubbles</w:t>
      </w:r>
      <w:r w:rsidR="00662F08" w:rsidRPr="00B93FEE">
        <w:rPr>
          <w:color w:val="000000" w:themeColor="text1"/>
        </w:rPr>
        <w:t xml:space="preserve"> far from boundary</w:t>
      </w:r>
      <w:r w:rsidR="008A33EE" w:rsidRPr="00B93FEE">
        <w:rPr>
          <w:color w:val="000000" w:themeColor="text1"/>
        </w:rPr>
        <w:t xml:space="preserve"> are</w:t>
      </w:r>
      <w:r w:rsidR="00662F08" w:rsidRPr="00B93FEE">
        <w:rPr>
          <w:color w:val="000000" w:themeColor="text1"/>
        </w:rPr>
        <w:t xml:space="preserve"> well known from a theoretical point of view. </w:t>
      </w:r>
      <w:r w:rsidR="009F0D81" w:rsidRPr="00B93FEE">
        <w:rPr>
          <w:color w:val="000000" w:themeColor="text1"/>
        </w:rPr>
        <w:t xml:space="preserve">In order to link the bubble-induced liquid flow to the bubble contour dynamics, it is required to accurately characterize the bubble interface dynamics. To do so, it is preferable to </w:t>
      </w:r>
      <w:r w:rsidR="001E2812" w:rsidRPr="00B93FEE">
        <w:rPr>
          <w:color w:val="000000" w:themeColor="text1"/>
        </w:rPr>
        <w:t>adapt</w:t>
      </w:r>
      <w:r w:rsidR="009F0D81" w:rsidRPr="00B93FEE">
        <w:rPr>
          <w:color w:val="000000" w:themeColor="text1"/>
        </w:rPr>
        <w:t xml:space="preserve"> the spatiotemporal scale </w:t>
      </w:r>
      <w:r w:rsidR="00F27381" w:rsidRPr="00B93FEE">
        <w:rPr>
          <w:color w:val="000000" w:themeColor="text1"/>
        </w:rPr>
        <w:t xml:space="preserve">in experimental studies with respect to those </w:t>
      </w:r>
      <w:r w:rsidR="009F0D81" w:rsidRPr="00B93FEE">
        <w:rPr>
          <w:color w:val="000000" w:themeColor="text1"/>
        </w:rPr>
        <w:t xml:space="preserve">used in therapeutics </w:t>
      </w:r>
      <w:r w:rsidR="008A0575" w:rsidRPr="00B93FEE">
        <w:rPr>
          <w:color w:val="000000" w:themeColor="text1"/>
        </w:rPr>
        <w:t>so that acquisition with common</w:t>
      </w:r>
      <w:r w:rsidR="009F0D81" w:rsidRPr="00B93FEE">
        <w:rPr>
          <w:color w:val="000000" w:themeColor="text1"/>
        </w:rPr>
        <w:t xml:space="preserve"> high-speed cameras (below 1 million frame/second) </w:t>
      </w:r>
      <w:r w:rsidR="008A0575" w:rsidRPr="00B93FEE">
        <w:rPr>
          <w:color w:val="000000" w:themeColor="text1"/>
        </w:rPr>
        <w:t xml:space="preserve">is possible </w:t>
      </w:r>
      <w:r w:rsidR="009F0D81" w:rsidRPr="00B93FEE">
        <w:rPr>
          <w:color w:val="000000" w:themeColor="text1"/>
        </w:rPr>
        <w:t xml:space="preserve">by using large bubbles excited at lower frequencies. </w:t>
      </w:r>
      <w:r w:rsidR="00787403" w:rsidRPr="00B93FEE">
        <w:rPr>
          <w:color w:val="000000" w:themeColor="text1"/>
        </w:rPr>
        <w:t xml:space="preserve">When considering uncoated bubbles, the eigenfrequency </w:t>
      </w:r>
      <m:oMath>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n</m:t>
            </m:r>
          </m:sub>
        </m:sSub>
      </m:oMath>
      <w:r w:rsidR="00787403" w:rsidRPr="00B93FEE">
        <w:rPr>
          <w:color w:val="000000" w:themeColor="text1"/>
        </w:rPr>
        <w:t xml:space="preserve"> of a given mode </w:t>
      </w:r>
      <m:oMath>
        <m:r>
          <w:rPr>
            <w:rFonts w:ascii="Cambria Math" w:hAnsi="Cambria Math"/>
            <w:color w:val="000000" w:themeColor="text1"/>
          </w:rPr>
          <m:t>n</m:t>
        </m:r>
      </m:oMath>
      <w:r w:rsidR="00787403" w:rsidRPr="00B93FEE">
        <w:rPr>
          <w:color w:val="000000" w:themeColor="text1"/>
        </w:rPr>
        <w:t xml:space="preserve"> is related to the bubble size as </w:t>
      </w:r>
      <m:oMath>
        <m:sSubSup>
          <m:sSubSupPr>
            <m:ctrlPr>
              <w:rPr>
                <w:rFonts w:ascii="Cambria Math" w:hAnsi="Cambria Math"/>
                <w:i/>
                <w:color w:val="000000" w:themeColor="text1"/>
              </w:rPr>
            </m:ctrlPr>
          </m:sSubSupPr>
          <m:e>
            <m:r>
              <w:rPr>
                <w:rFonts w:ascii="Cambria Math" w:hAnsi="Cambria Math"/>
                <w:color w:val="000000" w:themeColor="text1"/>
              </w:rPr>
              <m:t>ω</m:t>
            </m:r>
          </m:e>
          <m:sub>
            <m:r>
              <w:rPr>
                <w:rFonts w:ascii="Cambria Math" w:hAnsi="Cambria Math"/>
                <w:color w:val="000000" w:themeColor="text1"/>
              </w:rPr>
              <m:t>n</m:t>
            </m:r>
          </m:sub>
          <m:sup>
            <m:r>
              <w:rPr>
                <w:rFonts w:ascii="Cambria Math" w:hAnsi="Cambria Math"/>
                <w:color w:val="000000" w:themeColor="text1"/>
              </w:rPr>
              <m:t>2</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0</m:t>
            </m:r>
          </m:sub>
          <m:sup>
            <m:r>
              <w:rPr>
                <w:rFonts w:ascii="Cambria Math" w:hAnsi="Cambria Math"/>
                <w:color w:val="000000" w:themeColor="text1"/>
              </w:rPr>
              <m:t>2</m:t>
            </m:r>
          </m:sup>
        </m:sSubSup>
        <m:r>
          <w:rPr>
            <w:rFonts w:ascii="Cambria Math" w:hAnsi="Cambria Math"/>
            <w:color w:val="000000" w:themeColor="text1"/>
          </w:rPr>
          <m:t>~Constant</m:t>
        </m:r>
      </m:oMath>
      <w:r w:rsidR="006D0E76" w:rsidRPr="00B93FEE">
        <w:rPr>
          <w:color w:val="000000" w:themeColor="text1"/>
          <w:vertAlign w:val="superscript"/>
        </w:rPr>
        <w:t>25</w:t>
      </w:r>
      <w:r w:rsidR="00787403" w:rsidRPr="00B93FEE">
        <w:rPr>
          <w:color w:val="000000" w:themeColor="text1"/>
        </w:rPr>
        <w:t>.</w:t>
      </w:r>
      <w:r w:rsidR="00CD19D0" w:rsidRPr="00B93FEE">
        <w:rPr>
          <w:color w:val="000000" w:themeColor="text1"/>
        </w:rPr>
        <w:t xml:space="preserve"> This </w:t>
      </w:r>
      <w:r w:rsidR="00F056CD" w:rsidRPr="00B93FEE">
        <w:rPr>
          <w:color w:val="000000" w:themeColor="text1"/>
        </w:rPr>
        <w:t xml:space="preserve">radius-eigenfrequency </w:t>
      </w:r>
      <w:r w:rsidR="00CD19D0" w:rsidRPr="00B93FEE">
        <w:rPr>
          <w:color w:val="000000" w:themeColor="text1"/>
        </w:rPr>
        <w:t>relationship is</w:t>
      </w:r>
      <w:r w:rsidR="00F056CD" w:rsidRPr="00B93FEE">
        <w:rPr>
          <w:color w:val="000000" w:themeColor="text1"/>
        </w:rPr>
        <w:t xml:space="preserve"> </w:t>
      </w:r>
      <w:r w:rsidR="00922C5C" w:rsidRPr="00B93FEE">
        <w:rPr>
          <w:color w:val="000000" w:themeColor="text1"/>
        </w:rPr>
        <w:t>slightly modified when considering shelled bubbles</w:t>
      </w:r>
      <w:r w:rsidR="006D0E76" w:rsidRPr="00B93FEE">
        <w:rPr>
          <w:color w:val="000000" w:themeColor="text1"/>
          <w:vertAlign w:val="superscript"/>
        </w:rPr>
        <w:t>26</w:t>
      </w:r>
      <w:r w:rsidR="00922C5C" w:rsidRPr="00B93FEE">
        <w:rPr>
          <w:color w:val="000000" w:themeColor="text1"/>
        </w:rPr>
        <w:t xml:space="preserve">, but the order of magnitude of the eigenfrequency </w:t>
      </w:r>
      <m:oMath>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n</m:t>
            </m:r>
          </m:sub>
        </m:sSub>
      </m:oMath>
      <w:r w:rsidR="009D33E2">
        <w:rPr>
          <w:color w:val="000000" w:themeColor="text1"/>
        </w:rPr>
        <w:t xml:space="preserve"> </w:t>
      </w:r>
      <w:r w:rsidR="00922C5C" w:rsidRPr="00B93FEE">
        <w:rPr>
          <w:color w:val="000000" w:themeColor="text1"/>
        </w:rPr>
        <w:t>remains</w:t>
      </w:r>
      <w:r w:rsidR="00C55AA8" w:rsidRPr="00B93FEE">
        <w:rPr>
          <w:color w:val="000000" w:themeColor="text1"/>
        </w:rPr>
        <w:t xml:space="preserve"> the same</w:t>
      </w:r>
      <w:r w:rsidR="00922C5C" w:rsidRPr="00B93FEE">
        <w:rPr>
          <w:color w:val="000000" w:themeColor="text1"/>
        </w:rPr>
        <w:t>.</w:t>
      </w:r>
      <w:r w:rsidR="00C55AA8" w:rsidRPr="00B93FEE">
        <w:rPr>
          <w:color w:val="000000" w:themeColor="text1"/>
        </w:rPr>
        <w:t xml:space="preserve"> Thus, investigating bubbles with equilibrium radii </w:t>
      </w:r>
      <m:oMath>
        <m:r>
          <w:rPr>
            <w:rFonts w:ascii="Cambria Math" w:hAnsi="Cambria Math"/>
            <w:color w:val="000000" w:themeColor="text1"/>
          </w:rPr>
          <m:t>~50μm</m:t>
        </m:r>
      </m:oMath>
      <w:r w:rsidR="00CD19D0" w:rsidRPr="00B93FEE">
        <w:rPr>
          <w:color w:val="000000" w:themeColor="text1"/>
        </w:rPr>
        <w:t xml:space="preserve"> </w:t>
      </w:r>
      <w:r w:rsidR="00A128EB" w:rsidRPr="00B93FEE">
        <w:rPr>
          <w:color w:val="000000" w:themeColor="text1"/>
        </w:rPr>
        <w:t>in a 30</w:t>
      </w:r>
      <w:r w:rsidR="009D33E2">
        <w:rPr>
          <w:color w:val="000000" w:themeColor="text1"/>
        </w:rPr>
        <w:t xml:space="preserve"> </w:t>
      </w:r>
      <w:r w:rsidR="00A128EB" w:rsidRPr="00B93FEE">
        <w:rPr>
          <w:color w:val="000000" w:themeColor="text1"/>
        </w:rPr>
        <w:t xml:space="preserve">kHz ultrasound field is </w:t>
      </w:r>
      <w:proofErr w:type="gramStart"/>
      <w:r w:rsidR="00A128EB" w:rsidRPr="00B93FEE">
        <w:rPr>
          <w:color w:val="000000" w:themeColor="text1"/>
        </w:rPr>
        <w:t>similar to</w:t>
      </w:r>
      <w:proofErr w:type="gramEnd"/>
      <w:r w:rsidR="00A128EB" w:rsidRPr="00B93FEE">
        <w:rPr>
          <w:color w:val="000000" w:themeColor="text1"/>
        </w:rPr>
        <w:t xml:space="preserve"> studying coated bubbles of radii </w:t>
      </w:r>
      <m:oMath>
        <m:r>
          <w:rPr>
            <w:rFonts w:ascii="Cambria Math" w:hAnsi="Cambria Math"/>
            <w:color w:val="000000" w:themeColor="text1"/>
          </w:rPr>
          <m:t>~3μm</m:t>
        </m:r>
      </m:oMath>
      <w:r w:rsidR="00EA0A6D" w:rsidRPr="00B93FEE">
        <w:rPr>
          <w:color w:val="000000" w:themeColor="text1"/>
        </w:rPr>
        <w:t xml:space="preserve"> </w:t>
      </w:r>
      <w:r w:rsidR="00A128EB" w:rsidRPr="00B93FEE">
        <w:rPr>
          <w:color w:val="000000" w:themeColor="text1"/>
        </w:rPr>
        <w:t>in a 1.7</w:t>
      </w:r>
      <w:r w:rsidR="009D33E2">
        <w:rPr>
          <w:color w:val="000000" w:themeColor="text1"/>
        </w:rPr>
        <w:t xml:space="preserve"> </w:t>
      </w:r>
      <w:r w:rsidR="00A128EB" w:rsidRPr="00B93FEE">
        <w:rPr>
          <w:color w:val="000000" w:themeColor="text1"/>
        </w:rPr>
        <w:t xml:space="preserve">MHz field, as proposed by </w:t>
      </w:r>
      <w:proofErr w:type="spellStart"/>
      <w:r w:rsidR="00A128EB" w:rsidRPr="00B93FEE">
        <w:rPr>
          <w:color w:val="000000" w:themeColor="text1"/>
        </w:rPr>
        <w:t>Dollet</w:t>
      </w:r>
      <w:proofErr w:type="spellEnd"/>
      <w:r w:rsidR="00A128EB" w:rsidRPr="00B93FEE">
        <w:rPr>
          <w:color w:val="000000" w:themeColor="text1"/>
        </w:rPr>
        <w:t xml:space="preserve"> et al.</w:t>
      </w:r>
      <w:r w:rsidR="006D0E76" w:rsidRPr="00B93FEE">
        <w:rPr>
          <w:color w:val="000000" w:themeColor="text1"/>
          <w:vertAlign w:val="superscript"/>
        </w:rPr>
        <w:t>27</w:t>
      </w:r>
      <w:r w:rsidR="00A128EB" w:rsidRPr="00B93FEE">
        <w:rPr>
          <w:color w:val="000000" w:themeColor="text1"/>
        </w:rPr>
        <w:t xml:space="preserve">. </w:t>
      </w:r>
      <w:r w:rsidR="00950E19" w:rsidRPr="00B93FEE">
        <w:rPr>
          <w:color w:val="000000" w:themeColor="text1"/>
        </w:rPr>
        <w:t>Similar shape mode number</w:t>
      </w:r>
      <w:r w:rsidR="00165B76" w:rsidRPr="00B93FEE">
        <w:rPr>
          <w:color w:val="000000" w:themeColor="text1"/>
        </w:rPr>
        <w:t>s and</w:t>
      </w:r>
      <w:r w:rsidR="00950E19" w:rsidRPr="00B93FEE">
        <w:rPr>
          <w:color w:val="000000" w:themeColor="text1"/>
        </w:rPr>
        <w:t xml:space="preserve"> hence microstreaming pattern</w:t>
      </w:r>
      <w:r w:rsidR="00165B76" w:rsidRPr="00B93FEE">
        <w:rPr>
          <w:color w:val="000000" w:themeColor="text1"/>
        </w:rPr>
        <w:t xml:space="preserve">s </w:t>
      </w:r>
      <w:r w:rsidR="00950E19" w:rsidRPr="00B93FEE">
        <w:rPr>
          <w:color w:val="000000" w:themeColor="text1"/>
        </w:rPr>
        <w:t>are therefore expected.</w:t>
      </w:r>
      <w:r w:rsidR="009D33E2">
        <w:rPr>
          <w:color w:val="000000" w:themeColor="text1"/>
        </w:rPr>
        <w:t xml:space="preserve"> </w:t>
      </w:r>
    </w:p>
    <w:p w14:paraId="6B9BA7DC" w14:textId="77777777" w:rsidR="009D33E2" w:rsidRPr="00B93FEE" w:rsidRDefault="009D33E2" w:rsidP="004E54C2">
      <w:pPr>
        <w:rPr>
          <w:color w:val="000000" w:themeColor="text1"/>
        </w:rPr>
      </w:pPr>
    </w:p>
    <w:p w14:paraId="1A91DB4F" w14:textId="448B13CE" w:rsidR="00E91CE3" w:rsidRDefault="003F7238" w:rsidP="004E54C2">
      <w:pPr>
        <w:rPr>
          <w:color w:val="000000" w:themeColor="text1"/>
        </w:rPr>
      </w:pPr>
      <w:r w:rsidRPr="00B93FEE">
        <w:rPr>
          <w:color w:val="000000" w:themeColor="text1"/>
        </w:rPr>
        <w:t xml:space="preserve">In order to trigger </w:t>
      </w:r>
      <w:proofErr w:type="spellStart"/>
      <w:r w:rsidRPr="00B93FEE">
        <w:rPr>
          <w:color w:val="000000" w:themeColor="text1"/>
        </w:rPr>
        <w:t>nonspherical</w:t>
      </w:r>
      <w:proofErr w:type="spellEnd"/>
      <w:r w:rsidRPr="00B93FEE">
        <w:rPr>
          <w:color w:val="000000" w:themeColor="text1"/>
        </w:rPr>
        <w:t xml:space="preserve"> oscillations of the bubble interface, it is necessary to exceed a certain pressure threshold that is radius-dependent, as </w:t>
      </w:r>
      <w:r w:rsidR="00A936E6" w:rsidRPr="00B93FEE">
        <w:rPr>
          <w:color w:val="000000" w:themeColor="text1"/>
        </w:rPr>
        <w:t>shown</w:t>
      </w:r>
      <w:r w:rsidRPr="00B93FEE">
        <w:rPr>
          <w:color w:val="000000" w:themeColor="text1"/>
        </w:rPr>
        <w:t xml:space="preserve"> in </w:t>
      </w:r>
      <w:r w:rsidRPr="00B93FEE">
        <w:rPr>
          <w:b/>
          <w:color w:val="000000" w:themeColor="text1"/>
        </w:rPr>
        <w:t>Figure 1</w:t>
      </w:r>
      <w:r w:rsidR="00D37605" w:rsidRPr="00B93FEE">
        <w:rPr>
          <w:color w:val="000000" w:themeColor="text1"/>
        </w:rPr>
        <w:t xml:space="preserve">. </w:t>
      </w:r>
      <w:r w:rsidR="00A936E6" w:rsidRPr="00B93FEE">
        <w:rPr>
          <w:color w:val="000000" w:themeColor="text1"/>
        </w:rPr>
        <w:t xml:space="preserve">Existing experimental techniques rely on the increase of the acoustic pressure to trigger surface modes (illustrated by path (1) in </w:t>
      </w:r>
      <w:r w:rsidR="00A936E6" w:rsidRPr="00B93FEE">
        <w:rPr>
          <w:b/>
          <w:color w:val="000000" w:themeColor="text1"/>
        </w:rPr>
        <w:t>Figure 1</w:t>
      </w:r>
      <w:r w:rsidR="00A936E6" w:rsidRPr="00B93FEE">
        <w:rPr>
          <w:color w:val="000000" w:themeColor="text1"/>
        </w:rPr>
        <w:t>), either by step-by-step pressure increase</w:t>
      </w:r>
      <w:r w:rsidR="003F280A" w:rsidRPr="00B93FEE">
        <w:rPr>
          <w:color w:val="000000" w:themeColor="text1"/>
          <w:vertAlign w:val="superscript"/>
        </w:rPr>
        <w:t>2</w:t>
      </w:r>
      <w:r w:rsidR="006D0E76" w:rsidRPr="00B93FEE">
        <w:rPr>
          <w:color w:val="000000" w:themeColor="text1"/>
          <w:vertAlign w:val="superscript"/>
        </w:rPr>
        <w:t>8</w:t>
      </w:r>
      <w:r w:rsidR="00A936E6" w:rsidRPr="00B93FEE">
        <w:rPr>
          <w:color w:val="000000" w:themeColor="text1"/>
        </w:rPr>
        <w:t xml:space="preserve"> or by modulated-amplitude excitation responsible of period</w:t>
      </w:r>
      <w:r w:rsidR="006E0CA7" w:rsidRPr="00B93FEE">
        <w:rPr>
          <w:color w:val="000000" w:themeColor="text1"/>
        </w:rPr>
        <w:t>ic</w:t>
      </w:r>
      <w:r w:rsidR="00A936E6" w:rsidRPr="00B93FEE">
        <w:rPr>
          <w:color w:val="000000" w:themeColor="text1"/>
        </w:rPr>
        <w:t xml:space="preserve"> onset and extinction of surface modes</w:t>
      </w:r>
      <w:r w:rsidR="003F280A" w:rsidRPr="00B93FEE">
        <w:rPr>
          <w:color w:val="000000" w:themeColor="text1"/>
          <w:vertAlign w:val="superscript"/>
        </w:rPr>
        <w:t>2</w:t>
      </w:r>
      <w:r w:rsidR="006D0E76" w:rsidRPr="00B93FEE">
        <w:rPr>
          <w:color w:val="000000" w:themeColor="text1"/>
          <w:vertAlign w:val="superscript"/>
        </w:rPr>
        <w:t>9</w:t>
      </w:r>
      <w:r w:rsidR="00A936E6" w:rsidRPr="00B93FEE">
        <w:rPr>
          <w:color w:val="000000" w:themeColor="text1"/>
        </w:rPr>
        <w:t xml:space="preserve">. The main drawbacks of these techniques are </w:t>
      </w:r>
      <w:r w:rsidR="00590F46" w:rsidRPr="00B93FEE">
        <w:rPr>
          <w:color w:val="000000" w:themeColor="text1"/>
        </w:rPr>
        <w:t>(</w:t>
      </w:r>
      <w:proofErr w:type="spellStart"/>
      <w:r w:rsidR="00590F46" w:rsidRPr="00B93FEE">
        <w:rPr>
          <w:color w:val="000000" w:themeColor="text1"/>
        </w:rPr>
        <w:t>i</w:t>
      </w:r>
      <w:proofErr w:type="spellEnd"/>
      <w:r w:rsidR="00590F46" w:rsidRPr="00B93FEE">
        <w:rPr>
          <w:color w:val="000000" w:themeColor="text1"/>
        </w:rPr>
        <w:t xml:space="preserve">) </w:t>
      </w:r>
      <w:r w:rsidR="00E76906" w:rsidRPr="00B93FEE">
        <w:rPr>
          <w:color w:val="000000" w:themeColor="text1"/>
        </w:rPr>
        <w:t xml:space="preserve">a random orientation of the symmetry axis of the surface oscillations </w:t>
      </w:r>
      <w:r w:rsidR="00537374">
        <w:rPr>
          <w:color w:val="000000" w:themeColor="text1"/>
        </w:rPr>
        <w:t>that</w:t>
      </w:r>
      <w:r w:rsidR="00E76906" w:rsidRPr="00B93FEE">
        <w:rPr>
          <w:color w:val="000000" w:themeColor="text1"/>
        </w:rPr>
        <w:t xml:space="preserve"> cannot be controlled to be in the imaging plane</w:t>
      </w:r>
      <w:r w:rsidR="00590F46" w:rsidRPr="00B93FEE">
        <w:rPr>
          <w:color w:val="000000" w:themeColor="text1"/>
        </w:rPr>
        <w:t>, (ii) a short lifetime of the bubble shape oscillations that make</w:t>
      </w:r>
      <w:r w:rsidR="00E76906" w:rsidRPr="00B93FEE">
        <w:rPr>
          <w:color w:val="000000" w:themeColor="text1"/>
        </w:rPr>
        <w:t>s</w:t>
      </w:r>
      <w:r w:rsidR="00590F46" w:rsidRPr="00B93FEE">
        <w:rPr>
          <w:color w:val="000000" w:themeColor="text1"/>
        </w:rPr>
        <w:t xml:space="preserve"> the analysis of the induced liquid flows </w:t>
      </w:r>
      <w:r w:rsidR="009C13D1" w:rsidRPr="00B93FEE">
        <w:rPr>
          <w:color w:val="000000" w:themeColor="text1"/>
        </w:rPr>
        <w:t xml:space="preserve">difficult </w:t>
      </w:r>
      <w:r w:rsidR="00590F46" w:rsidRPr="00B93FEE">
        <w:rPr>
          <w:color w:val="000000" w:themeColor="text1"/>
        </w:rPr>
        <w:t xml:space="preserve">at larger timescales, and (iii) the </w:t>
      </w:r>
      <w:r w:rsidR="00E76906" w:rsidRPr="00B93FEE">
        <w:rPr>
          <w:color w:val="000000" w:themeColor="text1"/>
        </w:rPr>
        <w:t xml:space="preserve">frequent </w:t>
      </w:r>
      <w:r w:rsidR="00590F46" w:rsidRPr="00B93FEE">
        <w:rPr>
          <w:color w:val="000000" w:themeColor="text1"/>
        </w:rPr>
        <w:t>triggering of unstable shape modes.</w:t>
      </w:r>
      <w:r w:rsidR="001A1720" w:rsidRPr="00B93FEE">
        <w:rPr>
          <w:color w:val="000000" w:themeColor="text1"/>
        </w:rPr>
        <w:t xml:space="preserve"> We propose an alternative technique to cross the pressure threshold at a constant acoustic pressure in the radius/pressure map, as illustrated by the path (2) in </w:t>
      </w:r>
      <w:r w:rsidR="001A1720" w:rsidRPr="00B93FEE">
        <w:rPr>
          <w:b/>
          <w:color w:val="000000" w:themeColor="text1"/>
        </w:rPr>
        <w:t>Figure 1</w:t>
      </w:r>
      <w:r w:rsidR="001A1720" w:rsidRPr="00B93FEE">
        <w:rPr>
          <w:color w:val="000000" w:themeColor="text1"/>
        </w:rPr>
        <w:t xml:space="preserve">. To do so, it is required to increase the bubble </w:t>
      </w:r>
      <w:r w:rsidR="009C13D1" w:rsidRPr="00B93FEE">
        <w:rPr>
          <w:color w:val="000000" w:themeColor="text1"/>
        </w:rPr>
        <w:t xml:space="preserve">size </w:t>
      </w:r>
      <w:r w:rsidR="00B868A4" w:rsidRPr="00B93FEE">
        <w:rPr>
          <w:color w:val="000000" w:themeColor="text1"/>
        </w:rPr>
        <w:t xml:space="preserve">such </w:t>
      </w:r>
      <w:r w:rsidR="009C13D1" w:rsidRPr="00B93FEE">
        <w:rPr>
          <w:color w:val="000000" w:themeColor="text1"/>
        </w:rPr>
        <w:t>that it will be in</w:t>
      </w:r>
      <w:r w:rsidR="00B868A4" w:rsidRPr="00B93FEE">
        <w:rPr>
          <w:color w:val="000000" w:themeColor="text1"/>
        </w:rPr>
        <w:t xml:space="preserve"> the instability zone. Such </w:t>
      </w:r>
      <w:r w:rsidR="00664F36" w:rsidRPr="00B93FEE">
        <w:rPr>
          <w:color w:val="000000" w:themeColor="text1"/>
        </w:rPr>
        <w:t xml:space="preserve">an </w:t>
      </w:r>
      <w:r w:rsidR="00B868A4" w:rsidRPr="00B93FEE">
        <w:rPr>
          <w:color w:val="000000" w:themeColor="text1"/>
        </w:rPr>
        <w:t xml:space="preserve">increase is performed by a </w:t>
      </w:r>
      <w:r w:rsidR="00780A04" w:rsidRPr="00B93FEE">
        <w:rPr>
          <w:color w:val="000000" w:themeColor="text1"/>
        </w:rPr>
        <w:t xml:space="preserve">bubble </w:t>
      </w:r>
      <w:r w:rsidR="00B868A4" w:rsidRPr="00B93FEE">
        <w:rPr>
          <w:color w:val="000000" w:themeColor="text1"/>
        </w:rPr>
        <w:t xml:space="preserve">coalescence technique. The coalescence of two, initially spherically-oscillating, microbubbles is exploited to create one single deformed bubble. If the acoustic pressure and bubble size of the coalesced bubble </w:t>
      </w:r>
      <w:r w:rsidR="005E1F80" w:rsidRPr="00B93FEE">
        <w:rPr>
          <w:color w:val="000000" w:themeColor="text1"/>
        </w:rPr>
        <w:t>are in</w:t>
      </w:r>
      <w:r w:rsidR="00B868A4" w:rsidRPr="00B93FEE">
        <w:rPr>
          <w:color w:val="000000" w:themeColor="text1"/>
        </w:rPr>
        <w:t xml:space="preserve"> the instability zone, surface modes are triggered. We also evidenced that </w:t>
      </w:r>
      <w:r w:rsidR="005E1F80" w:rsidRPr="00B93FEE">
        <w:rPr>
          <w:color w:val="000000" w:themeColor="text1"/>
        </w:rPr>
        <w:t xml:space="preserve">the </w:t>
      </w:r>
      <w:r w:rsidR="00B868A4" w:rsidRPr="00B93FEE">
        <w:rPr>
          <w:color w:val="000000" w:themeColor="text1"/>
        </w:rPr>
        <w:t xml:space="preserve">coalescence technique induces stable shape oscillations in a steady-state regime, as well as a controlled symmetry axis defined by the </w:t>
      </w:r>
      <w:r w:rsidR="00090E5A" w:rsidRPr="00B93FEE">
        <w:rPr>
          <w:color w:val="000000" w:themeColor="text1"/>
        </w:rPr>
        <w:t>rectilinear</w:t>
      </w:r>
      <w:r w:rsidR="00B868A4" w:rsidRPr="00B93FEE">
        <w:rPr>
          <w:color w:val="000000" w:themeColor="text1"/>
        </w:rPr>
        <w:t xml:space="preserve"> motion of the two approaching bubbles. </w:t>
      </w:r>
      <w:r w:rsidR="008059E4" w:rsidRPr="00B93FEE">
        <w:rPr>
          <w:color w:val="000000" w:themeColor="text1"/>
        </w:rPr>
        <w:t xml:space="preserve">Because a stable shape oscillation is ensured </w:t>
      </w:r>
      <w:r w:rsidR="005F5D16" w:rsidRPr="00B93FEE">
        <w:rPr>
          <w:color w:val="000000" w:themeColor="text1"/>
        </w:rPr>
        <w:t xml:space="preserve">over minutes, the analysis of bubble-induced fluid flow is possible by seeding the liquid medium with fluorescent </w:t>
      </w:r>
      <w:r w:rsidR="0086772D" w:rsidRPr="00B93FEE">
        <w:rPr>
          <w:color w:val="000000" w:themeColor="text1"/>
        </w:rPr>
        <w:t>micro</w:t>
      </w:r>
      <w:r w:rsidR="005F5D16" w:rsidRPr="00B93FEE">
        <w:rPr>
          <w:color w:val="000000" w:themeColor="text1"/>
        </w:rPr>
        <w:t xml:space="preserve">particles, lighted by a thin laser sheet. Recording the motion of the solid </w:t>
      </w:r>
      <w:r w:rsidR="0086772D" w:rsidRPr="00B93FEE">
        <w:rPr>
          <w:color w:val="000000" w:themeColor="text1"/>
        </w:rPr>
        <w:t>micro</w:t>
      </w:r>
      <w:r w:rsidR="005F5D16" w:rsidRPr="00B93FEE">
        <w:rPr>
          <w:color w:val="000000" w:themeColor="text1"/>
        </w:rPr>
        <w:t>particles in the vicinity of the bubble interface allows identifying the pattern of the induced fluid flow</w:t>
      </w:r>
      <w:r w:rsidR="006D0E76" w:rsidRPr="00B93FEE">
        <w:rPr>
          <w:color w:val="000000" w:themeColor="text1"/>
          <w:vertAlign w:val="superscript"/>
        </w:rPr>
        <w:t>30</w:t>
      </w:r>
      <w:r w:rsidR="005F5D16" w:rsidRPr="00B93FEE">
        <w:rPr>
          <w:color w:val="000000" w:themeColor="text1"/>
        </w:rPr>
        <w:t xml:space="preserve">. </w:t>
      </w:r>
      <w:r w:rsidR="002310F0" w:rsidRPr="00B93FEE">
        <w:rPr>
          <w:color w:val="000000" w:themeColor="text1"/>
        </w:rPr>
        <w:t>The overall principle of the</w:t>
      </w:r>
      <w:r w:rsidR="008976B8" w:rsidRPr="00B93FEE">
        <w:rPr>
          <w:color w:val="000000" w:themeColor="text1"/>
        </w:rPr>
        <w:t xml:space="preserve"> triggering </w:t>
      </w:r>
      <w:r w:rsidR="008976B8" w:rsidRPr="00B93FEE">
        <w:rPr>
          <w:color w:val="000000" w:themeColor="text1"/>
        </w:rPr>
        <w:lastRenderedPageBreak/>
        <w:t xml:space="preserve">of bubble shape oscillations, leading to a time-stable fluid flow, is illustrated in </w:t>
      </w:r>
      <w:r w:rsidR="008976B8" w:rsidRPr="00B93FEE">
        <w:rPr>
          <w:b/>
          <w:color w:val="000000" w:themeColor="text1"/>
        </w:rPr>
        <w:t>Figure 2</w:t>
      </w:r>
      <w:r w:rsidR="008976B8" w:rsidRPr="00B93FEE">
        <w:rPr>
          <w:color w:val="000000" w:themeColor="text1"/>
        </w:rPr>
        <w:t xml:space="preserve">. </w:t>
      </w:r>
    </w:p>
    <w:p w14:paraId="2683A67F" w14:textId="77777777" w:rsidR="009D33E2" w:rsidRPr="00B93FEE" w:rsidRDefault="009D33E2" w:rsidP="004E54C2">
      <w:pPr>
        <w:rPr>
          <w:color w:val="000000" w:themeColor="text1"/>
        </w:rPr>
      </w:pPr>
    </w:p>
    <w:p w14:paraId="689718CC" w14:textId="746CDB83" w:rsidR="00E20526" w:rsidRPr="00B93FEE" w:rsidRDefault="005F5D16" w:rsidP="004E54C2">
      <w:pPr>
        <w:rPr>
          <w:color w:val="000000" w:themeColor="text1"/>
        </w:rPr>
      </w:pPr>
      <w:r w:rsidRPr="00B93FEE">
        <w:rPr>
          <w:color w:val="000000" w:themeColor="text1"/>
        </w:rPr>
        <w:t>In th</w:t>
      </w:r>
      <w:r w:rsidR="00462303" w:rsidRPr="00B93FEE">
        <w:rPr>
          <w:color w:val="000000" w:themeColor="text1"/>
        </w:rPr>
        <w:t>e following</w:t>
      </w:r>
      <w:r w:rsidR="00537374">
        <w:rPr>
          <w:color w:val="000000" w:themeColor="text1"/>
        </w:rPr>
        <w:t xml:space="preserve"> protocol</w:t>
      </w:r>
      <w:r w:rsidRPr="00B93FEE">
        <w:rPr>
          <w:color w:val="000000" w:themeColor="text1"/>
        </w:rPr>
        <w:t>, we outline the steps required to create stable</w:t>
      </w:r>
      <w:r w:rsidR="00364A3B" w:rsidRPr="00B93FEE">
        <w:rPr>
          <w:color w:val="000000" w:themeColor="text1"/>
        </w:rPr>
        <w:t xml:space="preserve"> bubble</w:t>
      </w:r>
      <w:r w:rsidRPr="00B93FEE">
        <w:rPr>
          <w:color w:val="000000" w:themeColor="text1"/>
        </w:rPr>
        <w:t xml:space="preserve"> shape oscillations </w:t>
      </w:r>
      <w:r w:rsidR="00537374">
        <w:rPr>
          <w:color w:val="000000" w:themeColor="text1"/>
        </w:rPr>
        <w:t>via the</w:t>
      </w:r>
      <w:r w:rsidRPr="00B93FEE">
        <w:rPr>
          <w:color w:val="000000" w:themeColor="text1"/>
        </w:rPr>
        <w:t xml:space="preserve"> coalescence technique</w:t>
      </w:r>
      <w:r w:rsidR="00537374">
        <w:rPr>
          <w:color w:val="000000" w:themeColor="text1"/>
        </w:rPr>
        <w:t xml:space="preserve"> and describe</w:t>
      </w:r>
      <w:r w:rsidRPr="00B93FEE">
        <w:rPr>
          <w:color w:val="000000" w:themeColor="text1"/>
        </w:rPr>
        <w:t xml:space="preserve"> the measurements of fluid flow. This includes the design of the acoustic levitation system, the acoustic calibration, bubble nucleation and the coalescence technique, the measurement of bubble interface dynamics and surrounding fluid flow, and the image processing. </w:t>
      </w:r>
    </w:p>
    <w:p w14:paraId="079F45AB" w14:textId="77777777" w:rsidR="00E20526" w:rsidRPr="00B93FEE" w:rsidRDefault="00E20526" w:rsidP="004E54C2">
      <w:pPr>
        <w:rPr>
          <w:color w:val="000000" w:themeColor="text1"/>
        </w:rPr>
      </w:pPr>
    </w:p>
    <w:p w14:paraId="044078C2" w14:textId="2E8F8EB7" w:rsidR="0090789E" w:rsidRDefault="00343C45" w:rsidP="00CA0FD1">
      <w:pPr>
        <w:rPr>
          <w:b/>
          <w:color w:val="000000" w:themeColor="text1"/>
        </w:rPr>
      </w:pPr>
      <w:r w:rsidRPr="00B93FEE">
        <w:rPr>
          <w:b/>
          <w:color w:val="000000" w:themeColor="text1"/>
        </w:rPr>
        <w:t>PROTOCOL:</w:t>
      </w:r>
    </w:p>
    <w:p w14:paraId="5462D7D3" w14:textId="77777777" w:rsidR="00CA0FD1" w:rsidRPr="00B93FEE" w:rsidRDefault="00CA0FD1" w:rsidP="00CA0FD1">
      <w:pPr>
        <w:rPr>
          <w:color w:val="000000" w:themeColor="text1"/>
        </w:rPr>
      </w:pPr>
    </w:p>
    <w:p w14:paraId="47520122" w14:textId="134E4478" w:rsidR="000E7FE2" w:rsidRPr="00B93FEE" w:rsidRDefault="00DC303E" w:rsidP="00CA0FD1">
      <w:pPr>
        <w:pStyle w:val="ListParagraph"/>
        <w:numPr>
          <w:ilvl w:val="0"/>
          <w:numId w:val="13"/>
        </w:numPr>
        <w:pBdr>
          <w:top w:val="nil"/>
          <w:left w:val="nil"/>
          <w:bottom w:val="nil"/>
          <w:right w:val="nil"/>
          <w:between w:val="nil"/>
        </w:pBdr>
        <w:ind w:left="0" w:firstLine="0"/>
        <w:rPr>
          <w:b/>
          <w:color w:val="000000" w:themeColor="text1"/>
        </w:rPr>
      </w:pPr>
      <w:r w:rsidRPr="00B93FEE">
        <w:rPr>
          <w:b/>
          <w:color w:val="000000" w:themeColor="text1"/>
        </w:rPr>
        <w:t>Design of the acoustic levitation chamber</w:t>
      </w:r>
    </w:p>
    <w:p w14:paraId="3CA5646B" w14:textId="7D746E63" w:rsidR="00631815" w:rsidRPr="00B93FEE" w:rsidRDefault="00631815" w:rsidP="00CA0FD1">
      <w:pPr>
        <w:pBdr>
          <w:top w:val="nil"/>
          <w:left w:val="nil"/>
          <w:bottom w:val="nil"/>
          <w:right w:val="nil"/>
          <w:between w:val="nil"/>
        </w:pBdr>
        <w:rPr>
          <w:color w:val="000000" w:themeColor="text1"/>
        </w:rPr>
      </w:pPr>
    </w:p>
    <w:p w14:paraId="30024CDE" w14:textId="79D75EE4" w:rsidR="000E7FE2" w:rsidRPr="00B93FEE" w:rsidRDefault="000E7FE2" w:rsidP="00CA0FD1">
      <w:pPr>
        <w:pStyle w:val="ListParagraph"/>
        <w:numPr>
          <w:ilvl w:val="1"/>
          <w:numId w:val="13"/>
        </w:numPr>
        <w:pBdr>
          <w:top w:val="nil"/>
          <w:left w:val="nil"/>
          <w:bottom w:val="nil"/>
          <w:right w:val="nil"/>
          <w:between w:val="nil"/>
        </w:pBdr>
        <w:ind w:left="0" w:firstLine="0"/>
        <w:rPr>
          <w:color w:val="000000" w:themeColor="text1"/>
        </w:rPr>
      </w:pPr>
      <w:r w:rsidRPr="00B93FEE">
        <w:rPr>
          <w:color w:val="000000" w:themeColor="text1"/>
        </w:rPr>
        <w:t xml:space="preserve">Design an </w:t>
      </w:r>
      <w:r w:rsidR="00E10021" w:rsidRPr="00B93FEE">
        <w:rPr>
          <w:color w:val="000000" w:themeColor="text1"/>
        </w:rPr>
        <w:t>optically transparent</w:t>
      </w:r>
      <w:r w:rsidRPr="00B93FEE">
        <w:rPr>
          <w:color w:val="000000" w:themeColor="text1"/>
        </w:rPr>
        <w:t xml:space="preserve"> (P</w:t>
      </w:r>
      <w:r w:rsidR="001853F1" w:rsidRPr="00B93FEE">
        <w:rPr>
          <w:color w:val="000000" w:themeColor="text1"/>
        </w:rPr>
        <w:t>MMA</w:t>
      </w:r>
      <w:r w:rsidRPr="00B93FEE">
        <w:rPr>
          <w:color w:val="000000" w:themeColor="text1"/>
        </w:rPr>
        <w:t>-like)</w:t>
      </w:r>
      <w:r w:rsidR="00F95962" w:rsidRPr="00B93FEE">
        <w:rPr>
          <w:color w:val="000000" w:themeColor="text1"/>
        </w:rPr>
        <w:t xml:space="preserve"> cubic tank (</w:t>
      </w:r>
      <w:r w:rsidR="00B16168" w:rsidRPr="00B93FEE">
        <w:rPr>
          <w:color w:val="000000" w:themeColor="text1"/>
        </w:rPr>
        <w:t>8</w:t>
      </w:r>
      <w:r w:rsidR="00E10021">
        <w:rPr>
          <w:color w:val="000000" w:themeColor="text1"/>
        </w:rPr>
        <w:t xml:space="preserve"> </w:t>
      </w:r>
      <w:r w:rsidR="00B16168" w:rsidRPr="00B93FEE">
        <w:rPr>
          <w:color w:val="000000" w:themeColor="text1"/>
        </w:rPr>
        <w:t>cm edge</w:t>
      </w:r>
      <w:r w:rsidR="00EF22DE" w:rsidRPr="00B93FEE">
        <w:rPr>
          <w:color w:val="000000" w:themeColor="text1"/>
        </w:rPr>
        <w:t xml:space="preserve"> and 2.8</w:t>
      </w:r>
      <w:r w:rsidR="00E10021">
        <w:rPr>
          <w:color w:val="000000" w:themeColor="text1"/>
        </w:rPr>
        <w:t xml:space="preserve"> </w:t>
      </w:r>
      <w:r w:rsidR="00EF22DE" w:rsidRPr="00B93FEE">
        <w:rPr>
          <w:color w:val="000000" w:themeColor="text1"/>
        </w:rPr>
        <w:t>mm thickness per face</w:t>
      </w:r>
      <w:r w:rsidR="00F95962" w:rsidRPr="00B93FEE">
        <w:rPr>
          <w:color w:val="000000" w:themeColor="text1"/>
        </w:rPr>
        <w:t>)</w:t>
      </w:r>
      <w:r w:rsidRPr="00B93FEE">
        <w:rPr>
          <w:color w:val="000000" w:themeColor="text1"/>
        </w:rPr>
        <w:t xml:space="preserve"> </w:t>
      </w:r>
      <w:r w:rsidR="00F95962" w:rsidRPr="00B93FEE">
        <w:rPr>
          <w:color w:val="000000" w:themeColor="text1"/>
        </w:rPr>
        <w:t xml:space="preserve">with </w:t>
      </w:r>
      <w:r w:rsidR="00EF22DE" w:rsidRPr="00B93FEE">
        <w:rPr>
          <w:color w:val="000000" w:themeColor="text1"/>
        </w:rPr>
        <w:t>the geometry module of a</w:t>
      </w:r>
      <w:r w:rsidR="00DF31E1" w:rsidRPr="00B93FEE">
        <w:rPr>
          <w:color w:val="000000" w:themeColor="text1"/>
        </w:rPr>
        <w:t xml:space="preserve"> </w:t>
      </w:r>
      <w:proofErr w:type="spellStart"/>
      <w:r w:rsidR="00DF31E1" w:rsidRPr="00B93FEE">
        <w:rPr>
          <w:color w:val="000000" w:themeColor="text1"/>
        </w:rPr>
        <w:t>multiphysics</w:t>
      </w:r>
      <w:proofErr w:type="spellEnd"/>
      <w:r w:rsidR="00DF31E1" w:rsidRPr="00B93FEE">
        <w:rPr>
          <w:color w:val="000000" w:themeColor="text1"/>
        </w:rPr>
        <w:t xml:space="preserve"> simulation </w:t>
      </w:r>
      <w:r w:rsidR="000F645C" w:rsidRPr="00B93FEE">
        <w:rPr>
          <w:color w:val="000000" w:themeColor="text1"/>
        </w:rPr>
        <w:t>software</w:t>
      </w:r>
      <w:r w:rsidR="00DF31E1" w:rsidRPr="00B93FEE">
        <w:rPr>
          <w:color w:val="000000" w:themeColor="text1"/>
        </w:rPr>
        <w:t xml:space="preserve"> (</w:t>
      </w:r>
      <w:r w:rsidR="00DF31E1" w:rsidRPr="009D33E2">
        <w:rPr>
          <w:b/>
          <w:bCs/>
          <w:color w:val="000000" w:themeColor="text1"/>
        </w:rPr>
        <w:t>Table of Materials</w:t>
      </w:r>
      <w:r w:rsidR="00DF31E1" w:rsidRPr="00B93FEE">
        <w:rPr>
          <w:color w:val="000000" w:themeColor="text1"/>
        </w:rPr>
        <w:t>)</w:t>
      </w:r>
      <w:r w:rsidRPr="00B93FEE">
        <w:rPr>
          <w:color w:val="000000" w:themeColor="text1"/>
        </w:rPr>
        <w:t>.</w:t>
      </w:r>
    </w:p>
    <w:p w14:paraId="16F95B02" w14:textId="77777777" w:rsidR="00A13CD0" w:rsidRPr="00B93FEE" w:rsidRDefault="00A13CD0" w:rsidP="00CA0FD1">
      <w:pPr>
        <w:pBdr>
          <w:top w:val="nil"/>
          <w:left w:val="nil"/>
          <w:bottom w:val="nil"/>
          <w:right w:val="nil"/>
          <w:between w:val="nil"/>
        </w:pBdr>
        <w:rPr>
          <w:color w:val="000000" w:themeColor="text1"/>
        </w:rPr>
      </w:pPr>
    </w:p>
    <w:p w14:paraId="1609429D" w14:textId="56605839" w:rsidR="00A13CD0" w:rsidRPr="00B93FEE" w:rsidRDefault="00A13CD0" w:rsidP="00CA0FD1">
      <w:pPr>
        <w:pStyle w:val="ListParagraph"/>
        <w:numPr>
          <w:ilvl w:val="1"/>
          <w:numId w:val="13"/>
        </w:numPr>
        <w:pBdr>
          <w:top w:val="nil"/>
          <w:left w:val="nil"/>
          <w:bottom w:val="nil"/>
          <w:right w:val="nil"/>
          <w:between w:val="nil"/>
        </w:pBdr>
        <w:ind w:left="0" w:firstLine="0"/>
        <w:rPr>
          <w:rFonts w:asciiTheme="majorHAnsi" w:hAnsiTheme="majorHAnsi" w:cstheme="majorHAnsi"/>
          <w:color w:val="000000" w:themeColor="text1"/>
        </w:rPr>
      </w:pPr>
      <w:r w:rsidRPr="00B93FEE">
        <w:rPr>
          <w:rFonts w:asciiTheme="majorHAnsi" w:hAnsiTheme="majorHAnsi" w:cstheme="majorHAnsi"/>
          <w:color w:val="000000" w:themeColor="text1"/>
        </w:rPr>
        <w:t>Insert a cylindrical surface (Ø = 35</w:t>
      </w:r>
      <w:r w:rsidR="00E10021">
        <w:rPr>
          <w:rFonts w:asciiTheme="majorHAnsi" w:hAnsiTheme="majorHAnsi" w:cstheme="majorHAnsi"/>
          <w:color w:val="000000" w:themeColor="text1"/>
        </w:rPr>
        <w:t xml:space="preserve"> </w:t>
      </w:r>
      <w:r w:rsidRPr="00B93FEE">
        <w:rPr>
          <w:rFonts w:asciiTheme="majorHAnsi" w:hAnsiTheme="majorHAnsi" w:cstheme="majorHAnsi"/>
          <w:color w:val="000000" w:themeColor="text1"/>
        </w:rPr>
        <w:t>mm) centered at the bottom of the tank, to model the ultrasonic transducer.</w:t>
      </w:r>
    </w:p>
    <w:p w14:paraId="7A528A25" w14:textId="77777777" w:rsidR="00A13CD0" w:rsidRPr="00B93FEE" w:rsidRDefault="00A13CD0" w:rsidP="00CA0FD1">
      <w:pPr>
        <w:pStyle w:val="ListParagraph"/>
        <w:ind w:left="0"/>
        <w:rPr>
          <w:rFonts w:asciiTheme="majorHAnsi" w:hAnsiTheme="majorHAnsi" w:cstheme="majorHAnsi"/>
          <w:color w:val="000000" w:themeColor="text1"/>
        </w:rPr>
      </w:pPr>
    </w:p>
    <w:p w14:paraId="245C0C59" w14:textId="3AA9A988" w:rsidR="00A13CD0" w:rsidRPr="00B93FEE" w:rsidRDefault="00A13CD0" w:rsidP="00CA0FD1">
      <w:pPr>
        <w:pStyle w:val="ListParagraph"/>
        <w:numPr>
          <w:ilvl w:val="1"/>
          <w:numId w:val="13"/>
        </w:numPr>
        <w:pBdr>
          <w:top w:val="nil"/>
          <w:left w:val="nil"/>
          <w:bottom w:val="nil"/>
          <w:right w:val="nil"/>
          <w:between w:val="nil"/>
        </w:pBdr>
        <w:ind w:left="0" w:firstLine="0"/>
        <w:rPr>
          <w:rFonts w:asciiTheme="majorHAnsi" w:hAnsiTheme="majorHAnsi" w:cstheme="majorHAnsi"/>
          <w:color w:val="000000" w:themeColor="text1"/>
        </w:rPr>
      </w:pPr>
      <w:r w:rsidRPr="00B93FEE">
        <w:rPr>
          <w:rFonts w:asciiTheme="majorHAnsi" w:hAnsiTheme="majorHAnsi" w:cstheme="majorHAnsi"/>
          <w:color w:val="000000" w:themeColor="text1"/>
        </w:rPr>
        <w:t xml:space="preserve">Set the boundary conditions </w:t>
      </w:r>
      <w:r w:rsidR="009945D6" w:rsidRPr="00B93FEE">
        <w:rPr>
          <w:rFonts w:asciiTheme="majorHAnsi" w:hAnsiTheme="majorHAnsi" w:cstheme="majorHAnsi"/>
          <w:color w:val="000000" w:themeColor="text1"/>
        </w:rPr>
        <w:t>to</w:t>
      </w:r>
      <w:r w:rsidRPr="00B93FEE">
        <w:rPr>
          <w:rFonts w:asciiTheme="majorHAnsi" w:hAnsiTheme="majorHAnsi" w:cstheme="majorHAnsi"/>
          <w:color w:val="000000" w:themeColor="text1"/>
        </w:rPr>
        <w:t xml:space="preserve"> zero pressure on each wall with a normal displacement of amplitude 1</w:t>
      </w:r>
      <w:r w:rsidR="00E10021">
        <w:rPr>
          <w:rFonts w:asciiTheme="majorHAnsi" w:hAnsiTheme="majorHAnsi" w:cstheme="majorHAnsi"/>
          <w:color w:val="000000" w:themeColor="text1"/>
        </w:rPr>
        <w:t xml:space="preserve"> </w:t>
      </w:r>
      <w:r w:rsidRPr="00B93FEE">
        <w:rPr>
          <w:rFonts w:asciiTheme="majorHAnsi" w:hAnsiTheme="majorHAnsi" w:cstheme="majorHAnsi"/>
          <w:color w:val="000000" w:themeColor="text1"/>
        </w:rPr>
        <w:t>µm at the transducer surface.</w:t>
      </w:r>
    </w:p>
    <w:p w14:paraId="61DDF662" w14:textId="77777777" w:rsidR="00A13CD0" w:rsidRPr="00B93FEE" w:rsidRDefault="00A13CD0" w:rsidP="00CA0FD1">
      <w:pPr>
        <w:pStyle w:val="ListParagraph"/>
        <w:ind w:left="0"/>
        <w:rPr>
          <w:rFonts w:asciiTheme="majorHAnsi" w:hAnsiTheme="majorHAnsi" w:cstheme="majorHAnsi"/>
          <w:color w:val="000000" w:themeColor="text1"/>
        </w:rPr>
      </w:pPr>
    </w:p>
    <w:p w14:paraId="482C2D98" w14:textId="5872C7CC" w:rsidR="00A13CD0" w:rsidRPr="00B93FEE" w:rsidRDefault="00A13CD0" w:rsidP="00CA0FD1">
      <w:pPr>
        <w:pStyle w:val="ListParagraph"/>
        <w:numPr>
          <w:ilvl w:val="1"/>
          <w:numId w:val="13"/>
        </w:numPr>
        <w:pBdr>
          <w:top w:val="nil"/>
          <w:left w:val="nil"/>
          <w:bottom w:val="nil"/>
          <w:right w:val="nil"/>
          <w:between w:val="nil"/>
        </w:pBdr>
        <w:ind w:left="0" w:firstLine="0"/>
        <w:rPr>
          <w:rFonts w:asciiTheme="majorHAnsi" w:hAnsiTheme="majorHAnsi" w:cstheme="majorHAnsi"/>
          <w:color w:val="000000" w:themeColor="text1"/>
        </w:rPr>
      </w:pPr>
      <w:r w:rsidRPr="00B93FEE">
        <w:rPr>
          <w:rFonts w:asciiTheme="majorHAnsi" w:hAnsiTheme="majorHAnsi" w:cstheme="majorHAnsi"/>
          <w:color w:val="000000" w:themeColor="text1"/>
        </w:rPr>
        <w:t>Using a Frequency domain module, simulate the Frequency Response Function (FRF) of the tank in the frequency range [10</w:t>
      </w:r>
      <w:r w:rsidR="00E10021">
        <w:rPr>
          <w:rFonts w:asciiTheme="majorHAnsi" w:hAnsiTheme="majorHAnsi" w:cstheme="majorHAnsi"/>
          <w:color w:val="000000" w:themeColor="text1"/>
        </w:rPr>
        <w:t xml:space="preserve"> </w:t>
      </w:r>
      <w:r w:rsidRPr="00B93FEE">
        <w:rPr>
          <w:rFonts w:asciiTheme="majorHAnsi" w:hAnsiTheme="majorHAnsi" w:cstheme="majorHAnsi"/>
          <w:color w:val="000000" w:themeColor="text1"/>
        </w:rPr>
        <w:t>-</w:t>
      </w:r>
      <w:r w:rsidR="00E10021">
        <w:rPr>
          <w:rFonts w:asciiTheme="majorHAnsi" w:hAnsiTheme="majorHAnsi" w:cstheme="majorHAnsi"/>
          <w:color w:val="000000" w:themeColor="text1"/>
        </w:rPr>
        <w:t xml:space="preserve"> </w:t>
      </w:r>
      <w:r w:rsidRPr="00B93FEE">
        <w:rPr>
          <w:rFonts w:asciiTheme="majorHAnsi" w:hAnsiTheme="majorHAnsi" w:cstheme="majorHAnsi"/>
          <w:color w:val="000000" w:themeColor="text1"/>
        </w:rPr>
        <w:t>40] kHz, at the three arbitrary locations loc1</w:t>
      </w:r>
      <w:r w:rsidR="00D13696" w:rsidRPr="00B93FEE">
        <w:rPr>
          <w:rFonts w:asciiTheme="majorHAnsi" w:hAnsiTheme="majorHAnsi" w:cstheme="majorHAnsi"/>
          <w:color w:val="000000" w:themeColor="text1"/>
        </w:rPr>
        <w:t xml:space="preserve"> </w:t>
      </w:r>
      <w:r w:rsidRPr="00B93FEE">
        <w:rPr>
          <w:rFonts w:asciiTheme="majorHAnsi" w:hAnsiTheme="majorHAnsi" w:cstheme="majorHAnsi"/>
          <w:color w:val="000000" w:themeColor="text1"/>
        </w:rPr>
        <w:t>=</w:t>
      </w:r>
      <w:r w:rsidR="00D13696" w:rsidRPr="00B93FEE">
        <w:rPr>
          <w:rFonts w:asciiTheme="majorHAnsi" w:hAnsiTheme="majorHAnsi" w:cstheme="majorHAnsi"/>
          <w:color w:val="000000" w:themeColor="text1"/>
        </w:rPr>
        <w:t xml:space="preserve"> </w:t>
      </w:r>
      <w:r w:rsidRPr="00B93FEE">
        <w:rPr>
          <w:rFonts w:asciiTheme="majorHAnsi" w:hAnsiTheme="majorHAnsi" w:cstheme="majorHAnsi"/>
          <w:color w:val="000000" w:themeColor="text1"/>
        </w:rPr>
        <w:t>(0.01375, 0.01375, 0.04125), loc2</w:t>
      </w:r>
      <w:r w:rsidR="00D13696" w:rsidRPr="00B93FEE">
        <w:rPr>
          <w:rFonts w:asciiTheme="majorHAnsi" w:hAnsiTheme="majorHAnsi" w:cstheme="majorHAnsi"/>
          <w:color w:val="000000" w:themeColor="text1"/>
        </w:rPr>
        <w:t xml:space="preserve"> </w:t>
      </w:r>
      <w:r w:rsidRPr="00B93FEE">
        <w:rPr>
          <w:rFonts w:asciiTheme="majorHAnsi" w:hAnsiTheme="majorHAnsi" w:cstheme="majorHAnsi"/>
          <w:color w:val="000000" w:themeColor="text1"/>
        </w:rPr>
        <w:t>=</w:t>
      </w:r>
      <w:r w:rsidR="00D13696" w:rsidRPr="00B93FEE">
        <w:rPr>
          <w:rFonts w:asciiTheme="majorHAnsi" w:hAnsiTheme="majorHAnsi" w:cstheme="majorHAnsi"/>
          <w:color w:val="000000" w:themeColor="text1"/>
        </w:rPr>
        <w:t xml:space="preserve"> </w:t>
      </w:r>
      <w:r w:rsidRPr="00B93FEE">
        <w:rPr>
          <w:rFonts w:asciiTheme="majorHAnsi" w:hAnsiTheme="majorHAnsi" w:cstheme="majorHAnsi"/>
          <w:color w:val="000000" w:themeColor="text1"/>
        </w:rPr>
        <w:t>(0, 0, 0.0088)</w:t>
      </w:r>
      <w:r w:rsidR="00E10021">
        <w:rPr>
          <w:rFonts w:asciiTheme="majorHAnsi" w:hAnsiTheme="majorHAnsi" w:cstheme="majorHAnsi"/>
          <w:color w:val="000000" w:themeColor="text1"/>
        </w:rPr>
        <w:t>,</w:t>
      </w:r>
      <w:r w:rsidRPr="00B93FEE">
        <w:rPr>
          <w:rFonts w:asciiTheme="majorHAnsi" w:hAnsiTheme="majorHAnsi" w:cstheme="majorHAnsi"/>
          <w:color w:val="000000" w:themeColor="text1"/>
        </w:rPr>
        <w:t xml:space="preserve"> and loc3</w:t>
      </w:r>
      <w:r w:rsidR="00D13696" w:rsidRPr="00B93FEE">
        <w:rPr>
          <w:rFonts w:asciiTheme="majorHAnsi" w:hAnsiTheme="majorHAnsi" w:cstheme="majorHAnsi"/>
          <w:color w:val="000000" w:themeColor="text1"/>
        </w:rPr>
        <w:t xml:space="preserve"> </w:t>
      </w:r>
      <w:r w:rsidRPr="00B93FEE">
        <w:rPr>
          <w:rFonts w:asciiTheme="majorHAnsi" w:hAnsiTheme="majorHAnsi" w:cstheme="majorHAnsi"/>
          <w:color w:val="000000" w:themeColor="text1"/>
        </w:rPr>
        <w:t>=</w:t>
      </w:r>
      <w:r w:rsidR="00D13696" w:rsidRPr="00B93FEE">
        <w:rPr>
          <w:rFonts w:asciiTheme="majorHAnsi" w:hAnsiTheme="majorHAnsi" w:cstheme="majorHAnsi"/>
          <w:color w:val="000000" w:themeColor="text1"/>
        </w:rPr>
        <w:t xml:space="preserve"> </w:t>
      </w:r>
      <w:r w:rsidRPr="00B93FEE">
        <w:rPr>
          <w:rFonts w:asciiTheme="majorHAnsi" w:hAnsiTheme="majorHAnsi" w:cstheme="majorHAnsi"/>
          <w:color w:val="000000" w:themeColor="text1"/>
        </w:rPr>
        <w:t>(0.021725, 0.023375, 0.00935).</w:t>
      </w:r>
    </w:p>
    <w:p w14:paraId="355B4AD5" w14:textId="77777777" w:rsidR="00EF6C8E" w:rsidRPr="00B93FEE" w:rsidRDefault="00EF6C8E" w:rsidP="00CA0FD1">
      <w:pPr>
        <w:pStyle w:val="ListParagraph"/>
        <w:pBdr>
          <w:top w:val="nil"/>
          <w:left w:val="nil"/>
          <w:bottom w:val="nil"/>
          <w:right w:val="nil"/>
          <w:between w:val="nil"/>
        </w:pBdr>
        <w:ind w:left="0"/>
        <w:rPr>
          <w:color w:val="000000" w:themeColor="text1"/>
        </w:rPr>
      </w:pPr>
    </w:p>
    <w:p w14:paraId="634BC07B" w14:textId="5F5ED082" w:rsidR="000E7FE2" w:rsidRPr="00B93FEE" w:rsidRDefault="00F95568" w:rsidP="00CA0FD1">
      <w:pPr>
        <w:pStyle w:val="ListParagraph"/>
        <w:numPr>
          <w:ilvl w:val="1"/>
          <w:numId w:val="13"/>
        </w:numPr>
        <w:pBdr>
          <w:top w:val="nil"/>
          <w:left w:val="nil"/>
          <w:bottom w:val="nil"/>
          <w:right w:val="nil"/>
          <w:between w:val="nil"/>
        </w:pBdr>
        <w:ind w:left="0" w:firstLine="0"/>
        <w:rPr>
          <w:color w:val="000000" w:themeColor="text1"/>
        </w:rPr>
      </w:pPr>
      <w:r w:rsidRPr="00B93FEE">
        <w:rPr>
          <w:color w:val="000000" w:themeColor="text1"/>
        </w:rPr>
        <w:t xml:space="preserve">Adapt the tank size such </w:t>
      </w:r>
      <w:r w:rsidR="00510AE1" w:rsidRPr="00B93FEE">
        <w:rPr>
          <w:color w:val="000000" w:themeColor="text1"/>
        </w:rPr>
        <w:t>that</w:t>
      </w:r>
      <w:r w:rsidRPr="00B93FEE">
        <w:rPr>
          <w:color w:val="000000" w:themeColor="text1"/>
        </w:rPr>
        <w:t xml:space="preserve"> one of the acoustic modes of the cavity corresponds to the nominal frequency of the transducer</w:t>
      </w:r>
      <w:r w:rsidR="00A344EB" w:rsidRPr="00B93FEE">
        <w:rPr>
          <w:color w:val="000000" w:themeColor="text1"/>
        </w:rPr>
        <w:t xml:space="preserve"> (here 31.2 kHz)</w:t>
      </w:r>
      <w:r w:rsidRPr="00B93FEE">
        <w:rPr>
          <w:color w:val="000000" w:themeColor="text1"/>
        </w:rPr>
        <w:t xml:space="preserve">. The FRF therefore contains one resonance peak close to </w:t>
      </w:r>
      <w:r w:rsidR="00416900" w:rsidRPr="00B93FEE">
        <w:rPr>
          <w:color w:val="000000" w:themeColor="text1"/>
        </w:rPr>
        <w:t>this frequency</w:t>
      </w:r>
      <w:r w:rsidRPr="00B93FEE">
        <w:rPr>
          <w:color w:val="000000" w:themeColor="text1"/>
        </w:rPr>
        <w:t xml:space="preserve">, as illustrated in </w:t>
      </w:r>
      <w:r w:rsidRPr="00B93FEE">
        <w:rPr>
          <w:b/>
          <w:color w:val="000000" w:themeColor="text1"/>
        </w:rPr>
        <w:t xml:space="preserve">Figure </w:t>
      </w:r>
      <w:r w:rsidR="00592DEA" w:rsidRPr="00B93FEE">
        <w:rPr>
          <w:b/>
          <w:color w:val="000000" w:themeColor="text1"/>
        </w:rPr>
        <w:t>3</w:t>
      </w:r>
      <w:r w:rsidRPr="00B93FEE">
        <w:rPr>
          <w:color w:val="000000" w:themeColor="text1"/>
        </w:rPr>
        <w:t xml:space="preserve">. </w:t>
      </w:r>
    </w:p>
    <w:p w14:paraId="5371E2E4" w14:textId="77777777" w:rsidR="00EF6C8E" w:rsidRPr="00B93FEE" w:rsidRDefault="00EF6C8E" w:rsidP="00CA0FD1">
      <w:pPr>
        <w:pStyle w:val="ListParagraph"/>
        <w:pBdr>
          <w:top w:val="nil"/>
          <w:left w:val="nil"/>
          <w:bottom w:val="nil"/>
          <w:right w:val="nil"/>
          <w:between w:val="nil"/>
        </w:pBdr>
        <w:ind w:left="0"/>
        <w:rPr>
          <w:color w:val="000000" w:themeColor="text1"/>
        </w:rPr>
      </w:pPr>
    </w:p>
    <w:p w14:paraId="6C2414BC" w14:textId="531A3299" w:rsidR="00F95568" w:rsidRPr="00B93FEE" w:rsidRDefault="00F95568" w:rsidP="00CA0FD1">
      <w:pPr>
        <w:pStyle w:val="ListParagraph"/>
        <w:numPr>
          <w:ilvl w:val="1"/>
          <w:numId w:val="13"/>
        </w:numPr>
        <w:pBdr>
          <w:top w:val="nil"/>
          <w:left w:val="nil"/>
          <w:bottom w:val="nil"/>
          <w:right w:val="nil"/>
          <w:between w:val="nil"/>
        </w:pBdr>
        <w:ind w:left="0" w:firstLine="0"/>
        <w:rPr>
          <w:color w:val="000000" w:themeColor="text1"/>
        </w:rPr>
      </w:pPr>
      <w:r w:rsidRPr="00B93FEE">
        <w:rPr>
          <w:color w:val="000000" w:themeColor="text1"/>
        </w:rPr>
        <w:t>Plot the pressure field in</w:t>
      </w:r>
      <w:r w:rsidR="00605CBB" w:rsidRPr="00B93FEE">
        <w:rPr>
          <w:color w:val="000000" w:themeColor="text1"/>
        </w:rPr>
        <w:t>side</w:t>
      </w:r>
      <w:r w:rsidRPr="00B93FEE">
        <w:rPr>
          <w:color w:val="000000" w:themeColor="text1"/>
        </w:rPr>
        <w:t xml:space="preserve"> the tank, as shown in </w:t>
      </w:r>
      <w:r w:rsidRPr="00B93FEE">
        <w:rPr>
          <w:b/>
          <w:color w:val="000000" w:themeColor="text1"/>
        </w:rPr>
        <w:t xml:space="preserve">Figure </w:t>
      </w:r>
      <w:r w:rsidR="00592DEA" w:rsidRPr="00B93FEE">
        <w:rPr>
          <w:b/>
          <w:color w:val="000000" w:themeColor="text1"/>
        </w:rPr>
        <w:t>4</w:t>
      </w:r>
      <w:r w:rsidRPr="00B93FEE">
        <w:rPr>
          <w:color w:val="000000" w:themeColor="text1"/>
        </w:rPr>
        <w:t>. The chosen resonance mode must contain at least one pressure antinode</w:t>
      </w:r>
      <w:r w:rsidR="006D2FD2" w:rsidRPr="00B93FEE">
        <w:rPr>
          <w:color w:val="000000" w:themeColor="text1"/>
        </w:rPr>
        <w:t xml:space="preserve"> in the inner of the container</w:t>
      </w:r>
      <w:r w:rsidRPr="00B93FEE">
        <w:rPr>
          <w:color w:val="000000" w:themeColor="text1"/>
        </w:rPr>
        <w:t>, on which the acoustic bubble will be trapped.</w:t>
      </w:r>
    </w:p>
    <w:p w14:paraId="2F13F565" w14:textId="77777777" w:rsidR="00EF6C8E" w:rsidRPr="00B93FEE" w:rsidRDefault="00EF6C8E" w:rsidP="00CA0FD1">
      <w:pPr>
        <w:pBdr>
          <w:top w:val="nil"/>
          <w:left w:val="nil"/>
          <w:bottom w:val="nil"/>
          <w:right w:val="nil"/>
          <w:between w:val="nil"/>
        </w:pBdr>
        <w:rPr>
          <w:color w:val="000000" w:themeColor="text1"/>
        </w:rPr>
      </w:pPr>
    </w:p>
    <w:p w14:paraId="3F3C5946" w14:textId="37B4B064" w:rsidR="00F95568" w:rsidRPr="00B93FEE" w:rsidRDefault="00F95568" w:rsidP="00CA0FD1">
      <w:pPr>
        <w:pStyle w:val="ListParagraph"/>
        <w:numPr>
          <w:ilvl w:val="1"/>
          <w:numId w:val="13"/>
        </w:numPr>
        <w:pBdr>
          <w:top w:val="nil"/>
          <w:left w:val="nil"/>
          <w:bottom w:val="nil"/>
          <w:right w:val="nil"/>
          <w:between w:val="nil"/>
        </w:pBdr>
        <w:ind w:left="0" w:firstLine="0"/>
        <w:rPr>
          <w:color w:val="000000" w:themeColor="text1"/>
        </w:rPr>
      </w:pPr>
      <w:r w:rsidRPr="00B93FEE">
        <w:rPr>
          <w:color w:val="000000" w:themeColor="text1"/>
        </w:rPr>
        <w:t xml:space="preserve">When designing the tank, </w:t>
      </w:r>
      <w:r w:rsidR="00D33B6F" w:rsidRPr="00B93FEE">
        <w:rPr>
          <w:color w:val="000000" w:themeColor="text1"/>
        </w:rPr>
        <w:t xml:space="preserve">design a movable top face with a guiding groove on each edge to </w:t>
      </w:r>
      <w:r w:rsidR="00FC445E" w:rsidRPr="00B93FEE">
        <w:rPr>
          <w:color w:val="000000" w:themeColor="text1"/>
        </w:rPr>
        <w:t>tightly close</w:t>
      </w:r>
      <w:r w:rsidR="00D33B6F" w:rsidRPr="00B93FEE">
        <w:rPr>
          <w:color w:val="000000" w:themeColor="text1"/>
        </w:rPr>
        <w:t xml:space="preserve"> the tank faces. D</w:t>
      </w:r>
      <w:r w:rsidRPr="00B93FEE">
        <w:rPr>
          <w:color w:val="000000" w:themeColor="text1"/>
        </w:rPr>
        <w:t>rill a tiny hole at the top face in order to fill the tank with the liquid medium.</w:t>
      </w:r>
    </w:p>
    <w:p w14:paraId="55B28F69" w14:textId="77777777" w:rsidR="00546853" w:rsidRPr="00B93FEE" w:rsidRDefault="00546853" w:rsidP="00CA0FD1">
      <w:pPr>
        <w:pStyle w:val="ListParagraph"/>
        <w:ind w:left="0"/>
        <w:rPr>
          <w:color w:val="000000" w:themeColor="text1"/>
        </w:rPr>
      </w:pPr>
    </w:p>
    <w:p w14:paraId="7E888065" w14:textId="553BEA07" w:rsidR="00546853" w:rsidRPr="00B93FEE" w:rsidRDefault="00546853" w:rsidP="00CA0FD1">
      <w:pPr>
        <w:pStyle w:val="ListParagraph"/>
        <w:numPr>
          <w:ilvl w:val="1"/>
          <w:numId w:val="13"/>
        </w:numPr>
        <w:pBdr>
          <w:top w:val="nil"/>
          <w:left w:val="nil"/>
          <w:bottom w:val="nil"/>
          <w:right w:val="nil"/>
          <w:between w:val="nil"/>
        </w:pBdr>
        <w:ind w:left="0" w:firstLine="0"/>
        <w:rPr>
          <w:color w:val="000000" w:themeColor="text1"/>
        </w:rPr>
      </w:pPr>
      <w:r w:rsidRPr="00B93FEE">
        <w:rPr>
          <w:color w:val="000000" w:themeColor="text1"/>
        </w:rPr>
        <w:t xml:space="preserve">Place the water tank atop a homemade frame that contains the ultrasound transducer (Langevin-type, 31.2 kHz nominal frequency). Use </w:t>
      </w:r>
      <w:proofErr w:type="spellStart"/>
      <w:r w:rsidRPr="00B93FEE">
        <w:rPr>
          <w:color w:val="000000" w:themeColor="text1"/>
        </w:rPr>
        <w:t>echographic</w:t>
      </w:r>
      <w:proofErr w:type="spellEnd"/>
      <w:r w:rsidRPr="00B93FEE">
        <w:rPr>
          <w:color w:val="000000" w:themeColor="text1"/>
        </w:rPr>
        <w:t xml:space="preserve"> gel to couple the transducer </w:t>
      </w:r>
      <w:r w:rsidR="005F3B2C" w:rsidRPr="00B93FEE">
        <w:rPr>
          <w:color w:val="000000" w:themeColor="text1"/>
        </w:rPr>
        <w:t>to</w:t>
      </w:r>
      <w:r w:rsidRPr="00B93FEE">
        <w:rPr>
          <w:color w:val="000000" w:themeColor="text1"/>
        </w:rPr>
        <w:t xml:space="preserve"> the tank bottom wall. </w:t>
      </w:r>
    </w:p>
    <w:p w14:paraId="5E1E2F18" w14:textId="77777777" w:rsidR="001E6C2D" w:rsidRPr="00B93FEE" w:rsidRDefault="001E6C2D" w:rsidP="00CA0FD1">
      <w:pPr>
        <w:pStyle w:val="ListParagraph"/>
        <w:ind w:left="0"/>
        <w:rPr>
          <w:color w:val="000000" w:themeColor="text1"/>
        </w:rPr>
      </w:pPr>
    </w:p>
    <w:p w14:paraId="37AC0A91" w14:textId="17E1BF75" w:rsidR="001E6C2D" w:rsidRPr="00B93FEE" w:rsidRDefault="001E6C2D" w:rsidP="00CA0FD1">
      <w:pPr>
        <w:pStyle w:val="ListParagraph"/>
        <w:numPr>
          <w:ilvl w:val="1"/>
          <w:numId w:val="13"/>
        </w:numPr>
        <w:pBdr>
          <w:top w:val="nil"/>
          <w:left w:val="nil"/>
          <w:bottom w:val="nil"/>
          <w:right w:val="nil"/>
          <w:between w:val="nil"/>
        </w:pBdr>
        <w:ind w:left="0" w:firstLine="0"/>
        <w:rPr>
          <w:color w:val="000000" w:themeColor="text1"/>
        </w:rPr>
      </w:pPr>
      <w:r w:rsidRPr="00B93FEE">
        <w:rPr>
          <w:color w:val="000000" w:themeColor="text1"/>
        </w:rPr>
        <w:t xml:space="preserve">Place the </w:t>
      </w:r>
      <w:r w:rsidR="00E10021">
        <w:rPr>
          <w:color w:val="000000" w:themeColor="text1"/>
        </w:rPr>
        <w:t>tank and frame</w:t>
      </w:r>
      <w:r w:rsidRPr="00B93FEE">
        <w:rPr>
          <w:color w:val="000000" w:themeColor="text1"/>
        </w:rPr>
        <w:t xml:space="preserve"> system atop a three-directions displacement table with micrometric screws.</w:t>
      </w:r>
    </w:p>
    <w:p w14:paraId="61345EB2" w14:textId="77777777" w:rsidR="00EF6C8E" w:rsidRPr="00B93FEE" w:rsidRDefault="00EF6C8E" w:rsidP="00CA0FD1">
      <w:pPr>
        <w:pBdr>
          <w:top w:val="nil"/>
          <w:left w:val="nil"/>
          <w:bottom w:val="nil"/>
          <w:right w:val="nil"/>
          <w:between w:val="nil"/>
        </w:pBdr>
        <w:rPr>
          <w:color w:val="000000" w:themeColor="text1"/>
        </w:rPr>
      </w:pPr>
    </w:p>
    <w:p w14:paraId="09399857" w14:textId="4393038A" w:rsidR="00F95568" w:rsidRPr="00B93FEE" w:rsidRDefault="00F95568" w:rsidP="00CA0FD1">
      <w:pPr>
        <w:pStyle w:val="ListParagraph"/>
        <w:numPr>
          <w:ilvl w:val="1"/>
          <w:numId w:val="13"/>
        </w:numPr>
        <w:pBdr>
          <w:top w:val="nil"/>
          <w:left w:val="nil"/>
          <w:bottom w:val="nil"/>
          <w:right w:val="nil"/>
          <w:between w:val="nil"/>
        </w:pBdr>
        <w:ind w:left="0" w:firstLine="0"/>
        <w:rPr>
          <w:color w:val="000000" w:themeColor="text1"/>
        </w:rPr>
      </w:pPr>
      <w:r w:rsidRPr="00B93FEE">
        <w:rPr>
          <w:color w:val="000000" w:themeColor="text1"/>
        </w:rPr>
        <w:lastRenderedPageBreak/>
        <w:t xml:space="preserve">Fill the tank with </w:t>
      </w:r>
      <w:r w:rsidR="00583A74" w:rsidRPr="00B93FEE">
        <w:rPr>
          <w:color w:val="000000" w:themeColor="text1"/>
        </w:rPr>
        <w:t>microfiltered, demineralized and</w:t>
      </w:r>
      <w:r w:rsidRPr="00B93FEE">
        <w:rPr>
          <w:color w:val="000000" w:themeColor="text1"/>
        </w:rPr>
        <w:t xml:space="preserve"> water</w:t>
      </w:r>
      <w:r w:rsidR="00481463" w:rsidRPr="00B93FEE">
        <w:rPr>
          <w:color w:val="000000" w:themeColor="text1"/>
        </w:rPr>
        <w:t xml:space="preserve"> </w:t>
      </w:r>
      <w:r w:rsidR="00CA0FD1">
        <w:rPr>
          <w:color w:val="000000" w:themeColor="text1"/>
        </w:rPr>
        <w:t>(</w:t>
      </w:r>
      <w:r w:rsidR="00E10021">
        <w:rPr>
          <w:color w:val="000000" w:themeColor="text1"/>
        </w:rPr>
        <w:t xml:space="preserve">not degassed, </w:t>
      </w:r>
      <w:r w:rsidR="00481463" w:rsidRPr="00B93FEE">
        <w:rPr>
          <w:color w:val="000000" w:themeColor="text1"/>
        </w:rPr>
        <w:t xml:space="preserve">volume ~500mL, </w:t>
      </w:r>
      <w:r w:rsidRPr="00B93FEE">
        <w:rPr>
          <w:color w:val="000000" w:themeColor="text1"/>
        </w:rPr>
        <w:t>oxygen saturation of approximatively 8 mg</w:t>
      </w:r>
      <w:r w:rsidR="009D33E2">
        <w:rPr>
          <w:color w:val="000000" w:themeColor="text1"/>
        </w:rPr>
        <w:t>·</w:t>
      </w:r>
      <w:r w:rsidRPr="00B93FEE">
        <w:rPr>
          <w:color w:val="000000" w:themeColor="text1"/>
        </w:rPr>
        <w:t>L</w:t>
      </w:r>
      <w:r w:rsidRPr="00B93FEE">
        <w:rPr>
          <w:color w:val="000000" w:themeColor="text1"/>
          <w:vertAlign w:val="superscript"/>
        </w:rPr>
        <w:t>-1</w:t>
      </w:r>
      <w:r w:rsidRPr="00B93FEE">
        <w:rPr>
          <w:color w:val="000000" w:themeColor="text1"/>
        </w:rPr>
        <w:t>).</w:t>
      </w:r>
    </w:p>
    <w:p w14:paraId="3D875186" w14:textId="77777777" w:rsidR="00EF6C8E" w:rsidRPr="00B93FEE" w:rsidRDefault="00EF6C8E" w:rsidP="00CA0FD1">
      <w:pPr>
        <w:pBdr>
          <w:top w:val="nil"/>
          <w:left w:val="nil"/>
          <w:bottom w:val="nil"/>
          <w:right w:val="nil"/>
          <w:between w:val="nil"/>
        </w:pBdr>
        <w:rPr>
          <w:color w:val="000000" w:themeColor="text1"/>
        </w:rPr>
      </w:pPr>
    </w:p>
    <w:p w14:paraId="01960725" w14:textId="4DA068FC" w:rsidR="00F95568" w:rsidRPr="00B93FEE" w:rsidRDefault="00E10021" w:rsidP="00CA0FD1">
      <w:pPr>
        <w:pBdr>
          <w:top w:val="nil"/>
          <w:left w:val="nil"/>
          <w:bottom w:val="nil"/>
          <w:right w:val="nil"/>
          <w:between w:val="nil"/>
        </w:pBdr>
        <w:rPr>
          <w:color w:val="000000" w:themeColor="text1"/>
        </w:rPr>
      </w:pPr>
      <w:r>
        <w:rPr>
          <w:color w:val="000000" w:themeColor="text1"/>
        </w:rPr>
        <w:t>NOTE</w:t>
      </w:r>
      <w:r w:rsidR="00F95568" w:rsidRPr="00B93FEE">
        <w:rPr>
          <w:color w:val="000000" w:themeColor="text1"/>
        </w:rPr>
        <w:t xml:space="preserve">: Using </w:t>
      </w:r>
      <w:r>
        <w:rPr>
          <w:color w:val="000000" w:themeColor="text1"/>
        </w:rPr>
        <w:t xml:space="preserve">not </w:t>
      </w:r>
      <w:r w:rsidR="00583A74" w:rsidRPr="00B93FEE">
        <w:rPr>
          <w:color w:val="000000" w:themeColor="text1"/>
        </w:rPr>
        <w:t>degassed</w:t>
      </w:r>
      <w:r w:rsidR="00F95568" w:rsidRPr="00B93FEE">
        <w:rPr>
          <w:color w:val="000000" w:themeColor="text1"/>
        </w:rPr>
        <w:t xml:space="preserve"> water instead of degassed </w:t>
      </w:r>
      <w:r>
        <w:rPr>
          <w:color w:val="000000" w:themeColor="text1"/>
        </w:rPr>
        <w:t>makes it possible to</w:t>
      </w:r>
      <w:r w:rsidR="00F95568" w:rsidRPr="00B93FEE">
        <w:rPr>
          <w:color w:val="000000" w:themeColor="text1"/>
        </w:rPr>
        <w:t xml:space="preserve"> maintaining stable bubbles for the duration of experiments. Using degassed water will accelerate bubble shrinking due to gas diffusion, even if slightly counterbalanced by rectified (ultrasound-mediated) diffusion. </w:t>
      </w:r>
    </w:p>
    <w:p w14:paraId="739CB921" w14:textId="77777777" w:rsidR="00DC303E" w:rsidRPr="00B93FEE" w:rsidRDefault="00DC303E" w:rsidP="00CA0FD1">
      <w:pPr>
        <w:pBdr>
          <w:top w:val="nil"/>
          <w:left w:val="nil"/>
          <w:bottom w:val="nil"/>
          <w:right w:val="nil"/>
          <w:between w:val="nil"/>
        </w:pBdr>
        <w:rPr>
          <w:b/>
          <w:color w:val="000000" w:themeColor="text1"/>
        </w:rPr>
      </w:pPr>
    </w:p>
    <w:p w14:paraId="5E772B03" w14:textId="681CC065" w:rsidR="00DC303E" w:rsidRPr="00B93FEE" w:rsidRDefault="00DC303E" w:rsidP="00CA0FD1">
      <w:pPr>
        <w:pStyle w:val="ListParagraph"/>
        <w:numPr>
          <w:ilvl w:val="0"/>
          <w:numId w:val="13"/>
        </w:numPr>
        <w:pBdr>
          <w:top w:val="nil"/>
          <w:left w:val="nil"/>
          <w:bottom w:val="nil"/>
          <w:right w:val="nil"/>
          <w:between w:val="nil"/>
        </w:pBdr>
        <w:ind w:left="0" w:firstLine="0"/>
        <w:rPr>
          <w:b/>
          <w:color w:val="000000" w:themeColor="text1"/>
        </w:rPr>
      </w:pPr>
      <w:r w:rsidRPr="00B93FEE">
        <w:rPr>
          <w:b/>
          <w:color w:val="000000" w:themeColor="text1"/>
        </w:rPr>
        <w:t xml:space="preserve">Bubble </w:t>
      </w:r>
      <w:r w:rsidR="002819B6" w:rsidRPr="00B93FEE">
        <w:rPr>
          <w:b/>
          <w:color w:val="000000" w:themeColor="text1"/>
        </w:rPr>
        <w:t>generation and acoustic calibration</w:t>
      </w:r>
    </w:p>
    <w:p w14:paraId="320DE3DE" w14:textId="77777777" w:rsidR="00653CEC" w:rsidRPr="00B93FEE" w:rsidRDefault="00653CEC" w:rsidP="00CA0FD1">
      <w:pPr>
        <w:pStyle w:val="ListParagraph"/>
        <w:pBdr>
          <w:top w:val="nil"/>
          <w:left w:val="nil"/>
          <w:bottom w:val="nil"/>
          <w:right w:val="nil"/>
          <w:between w:val="nil"/>
        </w:pBdr>
        <w:ind w:left="0"/>
        <w:rPr>
          <w:b/>
          <w:color w:val="000000" w:themeColor="text1"/>
        </w:rPr>
      </w:pPr>
    </w:p>
    <w:p w14:paraId="4EBE86D4" w14:textId="79C51683" w:rsidR="000100D5" w:rsidRPr="00B93FEE" w:rsidRDefault="00531C3B" w:rsidP="00CA0FD1">
      <w:pPr>
        <w:pStyle w:val="ListParagraph"/>
        <w:numPr>
          <w:ilvl w:val="1"/>
          <w:numId w:val="13"/>
        </w:numPr>
        <w:pBdr>
          <w:top w:val="nil"/>
          <w:left w:val="nil"/>
          <w:bottom w:val="nil"/>
          <w:right w:val="nil"/>
          <w:between w:val="nil"/>
        </w:pBdr>
        <w:ind w:left="0" w:firstLine="0"/>
        <w:rPr>
          <w:color w:val="000000" w:themeColor="text1"/>
        </w:rPr>
      </w:pPr>
      <w:r w:rsidRPr="00B93FEE">
        <w:rPr>
          <w:color w:val="000000" w:themeColor="text1"/>
        </w:rPr>
        <w:t xml:space="preserve">Prepare the experimental setup used for </w:t>
      </w:r>
      <w:r w:rsidR="00E0587E" w:rsidRPr="00B93FEE">
        <w:rPr>
          <w:color w:val="000000" w:themeColor="text1"/>
        </w:rPr>
        <w:t xml:space="preserve">laser-induced </w:t>
      </w:r>
      <w:r w:rsidRPr="00B93FEE">
        <w:rPr>
          <w:color w:val="000000" w:themeColor="text1"/>
        </w:rPr>
        <w:t>bubble nucleation, acoustic excitation and high-speed recording (</w:t>
      </w:r>
      <w:r w:rsidRPr="00B93FEE">
        <w:rPr>
          <w:b/>
          <w:color w:val="000000" w:themeColor="text1"/>
        </w:rPr>
        <w:t>Figure 5</w:t>
      </w:r>
      <w:proofErr w:type="gramStart"/>
      <w:r w:rsidR="000100D5" w:rsidRPr="00B93FEE">
        <w:rPr>
          <w:b/>
          <w:color w:val="000000" w:themeColor="text1"/>
        </w:rPr>
        <w:t>a,b</w:t>
      </w:r>
      <w:proofErr w:type="gramEnd"/>
      <w:r w:rsidR="000100D5" w:rsidRPr="00B93FEE">
        <w:rPr>
          <w:b/>
          <w:color w:val="000000" w:themeColor="text1"/>
        </w:rPr>
        <w:t>,c</w:t>
      </w:r>
      <w:r w:rsidR="000100D5" w:rsidRPr="00B93FEE">
        <w:rPr>
          <w:color w:val="000000" w:themeColor="text1"/>
        </w:rPr>
        <w:t>)</w:t>
      </w:r>
      <w:r w:rsidRPr="00B93FEE">
        <w:rPr>
          <w:color w:val="000000" w:themeColor="text1"/>
        </w:rPr>
        <w:t xml:space="preserve">. </w:t>
      </w:r>
      <w:r w:rsidR="000100D5" w:rsidRPr="00B93FEE">
        <w:rPr>
          <w:color w:val="000000" w:themeColor="text1"/>
        </w:rPr>
        <w:t xml:space="preserve">The experimental </w:t>
      </w:r>
      <w:r w:rsidR="00E10021">
        <w:rPr>
          <w:color w:val="000000" w:themeColor="text1"/>
        </w:rPr>
        <w:t xml:space="preserve">setup </w:t>
      </w:r>
      <w:r w:rsidR="000100D5" w:rsidRPr="00B93FEE">
        <w:rPr>
          <w:color w:val="000000" w:themeColor="text1"/>
        </w:rPr>
        <w:t>consists of (A) the acoustic levitation system</w:t>
      </w:r>
      <w:r w:rsidR="00314836" w:rsidRPr="00B93FEE">
        <w:rPr>
          <w:color w:val="000000" w:themeColor="text1"/>
        </w:rPr>
        <w:t xml:space="preserve">, (B) the laser </w:t>
      </w:r>
      <w:r w:rsidR="005E085A" w:rsidRPr="00B93FEE">
        <w:rPr>
          <w:color w:val="000000" w:themeColor="text1"/>
        </w:rPr>
        <w:t>power supply</w:t>
      </w:r>
      <w:r w:rsidR="00314836" w:rsidRPr="00B93FEE">
        <w:rPr>
          <w:color w:val="000000" w:themeColor="text1"/>
        </w:rPr>
        <w:t xml:space="preserve"> and (C) the laser head, (D) one spherical concave lens, (E) one </w:t>
      </w:r>
      <w:proofErr w:type="spellStart"/>
      <w:r w:rsidR="00314836" w:rsidRPr="00B93FEE">
        <w:rPr>
          <w:color w:val="000000" w:themeColor="text1"/>
        </w:rPr>
        <w:t>plano</w:t>
      </w:r>
      <w:proofErr w:type="spellEnd"/>
      <w:r w:rsidR="00314836" w:rsidRPr="00B93FEE">
        <w:rPr>
          <w:color w:val="000000" w:themeColor="text1"/>
        </w:rPr>
        <w:t>-concave lens and one aspherical lens, (F) the high-speed camera, (G) the continuous light-emitting diode. Later, for measurements of liquid flows</w:t>
      </w:r>
      <w:r w:rsidR="009F1BD7" w:rsidRPr="00B93FEE">
        <w:rPr>
          <w:color w:val="000000" w:themeColor="text1"/>
        </w:rPr>
        <w:t xml:space="preserve"> (</w:t>
      </w:r>
      <w:r w:rsidR="009F1BD7" w:rsidRPr="00B93FEE">
        <w:rPr>
          <w:b/>
          <w:color w:val="000000" w:themeColor="text1"/>
        </w:rPr>
        <w:t>Figure 5d</w:t>
      </w:r>
      <w:r w:rsidR="009F1BD7" w:rsidRPr="00B93FEE">
        <w:rPr>
          <w:color w:val="000000" w:themeColor="text1"/>
        </w:rPr>
        <w:t>)</w:t>
      </w:r>
      <w:r w:rsidR="00314836" w:rsidRPr="00B93FEE">
        <w:rPr>
          <w:color w:val="000000" w:themeColor="text1"/>
        </w:rPr>
        <w:t xml:space="preserve"> (H) one continuous wave laser source, (I) a cylindrical </w:t>
      </w:r>
      <w:proofErr w:type="spellStart"/>
      <w:r w:rsidR="00314836" w:rsidRPr="00B93FEE">
        <w:rPr>
          <w:color w:val="000000" w:themeColor="text1"/>
        </w:rPr>
        <w:t>plano</w:t>
      </w:r>
      <w:proofErr w:type="spellEnd"/>
      <w:r w:rsidR="00314836" w:rsidRPr="00B93FEE">
        <w:rPr>
          <w:color w:val="000000" w:themeColor="text1"/>
        </w:rPr>
        <w:t xml:space="preserve">-concave lens followed by a cylindrical </w:t>
      </w:r>
      <w:proofErr w:type="spellStart"/>
      <w:r w:rsidR="00314836" w:rsidRPr="00B93FEE">
        <w:rPr>
          <w:color w:val="000000" w:themeColor="text1"/>
        </w:rPr>
        <w:t>plano</w:t>
      </w:r>
      <w:proofErr w:type="spellEnd"/>
      <w:r w:rsidR="00314836" w:rsidRPr="00B93FEE">
        <w:rPr>
          <w:color w:val="000000" w:themeColor="text1"/>
        </w:rPr>
        <w:t>-concave lens inserted behind the first lens and oriented on the orthogonal axis</w:t>
      </w:r>
      <w:r w:rsidR="00C34585">
        <w:rPr>
          <w:color w:val="000000" w:themeColor="text1"/>
        </w:rPr>
        <w:t xml:space="preserve"> </w:t>
      </w:r>
      <w:r w:rsidR="00C34585" w:rsidRPr="00B93FEE">
        <w:rPr>
          <w:color w:val="000000" w:themeColor="text1"/>
        </w:rPr>
        <w:t>will be added</w:t>
      </w:r>
      <w:r w:rsidR="00314836" w:rsidRPr="00B93FEE">
        <w:rPr>
          <w:color w:val="000000" w:themeColor="text1"/>
        </w:rPr>
        <w:t>.</w:t>
      </w:r>
    </w:p>
    <w:p w14:paraId="46099BBD" w14:textId="77777777" w:rsidR="00112D46" w:rsidRPr="00B93FEE" w:rsidRDefault="00112D46" w:rsidP="00CA0FD1">
      <w:pPr>
        <w:pStyle w:val="ListParagraph"/>
        <w:pBdr>
          <w:top w:val="nil"/>
          <w:left w:val="nil"/>
          <w:bottom w:val="nil"/>
          <w:right w:val="nil"/>
          <w:between w:val="nil"/>
        </w:pBdr>
        <w:ind w:left="0"/>
        <w:rPr>
          <w:color w:val="000000" w:themeColor="text1"/>
        </w:rPr>
      </w:pPr>
    </w:p>
    <w:p w14:paraId="2D3A06E4" w14:textId="767CE80E" w:rsidR="00112D46" w:rsidRPr="00B93FEE" w:rsidRDefault="00112D46" w:rsidP="00CA0FD1">
      <w:pPr>
        <w:pStyle w:val="ListParagraph"/>
        <w:numPr>
          <w:ilvl w:val="1"/>
          <w:numId w:val="13"/>
        </w:numPr>
        <w:pBdr>
          <w:top w:val="nil"/>
          <w:left w:val="nil"/>
          <w:bottom w:val="nil"/>
          <w:right w:val="nil"/>
          <w:between w:val="nil"/>
        </w:pBdr>
        <w:ind w:left="0" w:firstLine="0"/>
        <w:rPr>
          <w:color w:val="000000" w:themeColor="text1"/>
        </w:rPr>
      </w:pPr>
      <w:r w:rsidRPr="00B93FEE">
        <w:rPr>
          <w:color w:val="000000" w:themeColor="text1"/>
        </w:rPr>
        <w:t xml:space="preserve">Plug the ultrasound transducer to a function generator. Set the excitation signal as: </w:t>
      </w:r>
      <w:r w:rsidR="0070354F" w:rsidRPr="00B93FEE">
        <w:rPr>
          <w:color w:val="000000" w:themeColor="text1"/>
        </w:rPr>
        <w:t>sinusoidal waveform, continuous wave, frequency 31.2 kHz. The amplitude is the only variable parameter.</w:t>
      </w:r>
      <w:r w:rsidRPr="00B93FEE">
        <w:rPr>
          <w:color w:val="000000" w:themeColor="text1"/>
        </w:rPr>
        <w:t xml:space="preserve"> </w:t>
      </w:r>
    </w:p>
    <w:p w14:paraId="0392A028" w14:textId="77777777" w:rsidR="00EF6C8E" w:rsidRPr="00B93FEE" w:rsidRDefault="00EF6C8E" w:rsidP="00CA0FD1">
      <w:pPr>
        <w:pStyle w:val="ListParagraph"/>
        <w:pBdr>
          <w:top w:val="nil"/>
          <w:left w:val="nil"/>
          <w:bottom w:val="nil"/>
          <w:right w:val="nil"/>
          <w:between w:val="nil"/>
        </w:pBdr>
        <w:ind w:left="0"/>
        <w:rPr>
          <w:color w:val="000000" w:themeColor="text1"/>
        </w:rPr>
      </w:pPr>
    </w:p>
    <w:p w14:paraId="2F5B9469" w14:textId="4A4B1D3F" w:rsidR="00534B1F" w:rsidRPr="00B93FEE" w:rsidRDefault="00C85E46" w:rsidP="00CA0FD1">
      <w:pPr>
        <w:pStyle w:val="ListParagraph"/>
        <w:numPr>
          <w:ilvl w:val="1"/>
          <w:numId w:val="13"/>
        </w:numPr>
        <w:pBdr>
          <w:top w:val="nil"/>
          <w:left w:val="nil"/>
          <w:bottom w:val="nil"/>
          <w:right w:val="nil"/>
          <w:between w:val="nil"/>
        </w:pBdr>
        <w:ind w:left="0" w:firstLine="0"/>
        <w:rPr>
          <w:color w:val="000000" w:themeColor="text1"/>
        </w:rPr>
      </w:pPr>
      <w:r>
        <w:rPr>
          <w:color w:val="000000" w:themeColor="text1"/>
        </w:rPr>
        <w:t>Place</w:t>
      </w:r>
      <w:r w:rsidR="00534B1F" w:rsidRPr="00B93FEE">
        <w:rPr>
          <w:color w:val="000000" w:themeColor="text1"/>
        </w:rPr>
        <w:t xml:space="preserve"> the lens (D) at a distance of </w:t>
      </w:r>
      <w:r w:rsidR="00CE38A8" w:rsidRPr="00B93FEE">
        <w:rPr>
          <w:color w:val="000000" w:themeColor="text1"/>
        </w:rPr>
        <w:t xml:space="preserve">approximatively </w:t>
      </w:r>
      <w:r w:rsidR="00534B1F" w:rsidRPr="00B93FEE">
        <w:rPr>
          <w:color w:val="000000" w:themeColor="text1"/>
        </w:rPr>
        <w:t>6 cm in front of the laser head (C).</w:t>
      </w:r>
    </w:p>
    <w:p w14:paraId="22F9C5A1" w14:textId="77777777" w:rsidR="00EF6C8E" w:rsidRPr="00B93FEE" w:rsidRDefault="00EF6C8E" w:rsidP="00CA0FD1">
      <w:pPr>
        <w:pBdr>
          <w:top w:val="nil"/>
          <w:left w:val="nil"/>
          <w:bottom w:val="nil"/>
          <w:right w:val="nil"/>
          <w:between w:val="nil"/>
        </w:pBdr>
        <w:rPr>
          <w:color w:val="000000" w:themeColor="text1"/>
        </w:rPr>
      </w:pPr>
    </w:p>
    <w:p w14:paraId="0B0A8AF8" w14:textId="6CEE3E40" w:rsidR="00534B1F" w:rsidRPr="00B93FEE" w:rsidRDefault="00C85E46" w:rsidP="00CA0FD1">
      <w:pPr>
        <w:pStyle w:val="ListParagraph"/>
        <w:numPr>
          <w:ilvl w:val="1"/>
          <w:numId w:val="13"/>
        </w:numPr>
        <w:pBdr>
          <w:top w:val="nil"/>
          <w:left w:val="nil"/>
          <w:bottom w:val="nil"/>
          <w:right w:val="nil"/>
          <w:between w:val="nil"/>
        </w:pBdr>
        <w:ind w:left="0" w:firstLine="0"/>
        <w:rPr>
          <w:color w:val="000000" w:themeColor="text1"/>
        </w:rPr>
      </w:pPr>
      <w:r>
        <w:rPr>
          <w:color w:val="000000" w:themeColor="text1"/>
        </w:rPr>
        <w:t>Place</w:t>
      </w:r>
      <w:r w:rsidR="00534B1F" w:rsidRPr="00B93FEE">
        <w:rPr>
          <w:color w:val="000000" w:themeColor="text1"/>
        </w:rPr>
        <w:t xml:space="preserve"> the lens (E) at a distance of </w:t>
      </w:r>
      <w:r w:rsidR="00CE38A8" w:rsidRPr="00B93FEE">
        <w:rPr>
          <w:color w:val="000000" w:themeColor="text1"/>
        </w:rPr>
        <w:t xml:space="preserve">approximatively </w:t>
      </w:r>
      <w:r w:rsidR="00534B1F" w:rsidRPr="00B93FEE">
        <w:rPr>
          <w:color w:val="000000" w:themeColor="text1"/>
        </w:rPr>
        <w:t>12 cm in front of the lens (D).</w:t>
      </w:r>
    </w:p>
    <w:p w14:paraId="6193D07D" w14:textId="77777777" w:rsidR="00EF6C8E" w:rsidRPr="00B93FEE" w:rsidRDefault="00EF6C8E" w:rsidP="00CA0FD1">
      <w:pPr>
        <w:pBdr>
          <w:top w:val="nil"/>
          <w:left w:val="nil"/>
          <w:bottom w:val="nil"/>
          <w:right w:val="nil"/>
          <w:between w:val="nil"/>
        </w:pBdr>
        <w:rPr>
          <w:color w:val="000000" w:themeColor="text1"/>
        </w:rPr>
      </w:pPr>
    </w:p>
    <w:p w14:paraId="5D11F50F" w14:textId="7D20D246" w:rsidR="00594D0F" w:rsidRPr="009D33E2" w:rsidRDefault="00534B1F" w:rsidP="009D33E2">
      <w:pPr>
        <w:pStyle w:val="ListParagraph"/>
        <w:numPr>
          <w:ilvl w:val="1"/>
          <w:numId w:val="13"/>
        </w:numPr>
        <w:pBdr>
          <w:top w:val="nil"/>
          <w:left w:val="nil"/>
          <w:bottom w:val="nil"/>
          <w:right w:val="nil"/>
          <w:between w:val="nil"/>
        </w:pBdr>
        <w:ind w:left="0" w:firstLine="0"/>
        <w:rPr>
          <w:color w:val="000000" w:themeColor="text1"/>
        </w:rPr>
      </w:pPr>
      <w:r w:rsidRPr="00B93FEE">
        <w:rPr>
          <w:color w:val="000000" w:themeColor="text1"/>
          <w:highlight w:val="yellow"/>
        </w:rPr>
        <w:t>Place the water tank (A) such that a focusing point of the laser is located inside the water tank, leading to spark generation for every laser pulse (5</w:t>
      </w:r>
      <w:r w:rsidR="001A5765">
        <w:rPr>
          <w:color w:val="000000" w:themeColor="text1"/>
          <w:highlight w:val="yellow"/>
        </w:rPr>
        <w:t xml:space="preserve"> </w:t>
      </w:r>
      <w:r w:rsidRPr="00B93FEE">
        <w:rPr>
          <w:color w:val="000000" w:themeColor="text1"/>
          <w:highlight w:val="yellow"/>
        </w:rPr>
        <w:t xml:space="preserve">-10 </w:t>
      </w:r>
      <w:proofErr w:type="spellStart"/>
      <w:r w:rsidRPr="00B93FEE">
        <w:rPr>
          <w:color w:val="000000" w:themeColor="text1"/>
          <w:highlight w:val="yellow"/>
        </w:rPr>
        <w:t>mJ</w:t>
      </w:r>
      <w:proofErr w:type="spellEnd"/>
      <w:r w:rsidRPr="00B93FEE">
        <w:rPr>
          <w:color w:val="000000" w:themeColor="text1"/>
          <w:highlight w:val="yellow"/>
        </w:rPr>
        <w:t>).</w:t>
      </w:r>
      <w:r w:rsidR="00594D0F" w:rsidRPr="00B93FEE">
        <w:rPr>
          <w:color w:val="000000" w:themeColor="text1"/>
        </w:rPr>
        <w:t xml:space="preserve"> </w:t>
      </w:r>
      <w:r w:rsidR="00594D0F" w:rsidRPr="009D33E2">
        <w:rPr>
          <w:color w:val="000000" w:themeColor="text1"/>
        </w:rPr>
        <w:t xml:space="preserve">The laser spark should be located approximately </w:t>
      </w:r>
      <w:r w:rsidR="002720FA" w:rsidRPr="009D33E2">
        <w:rPr>
          <w:color w:val="000000" w:themeColor="text1"/>
        </w:rPr>
        <w:t>3</w:t>
      </w:r>
      <w:r w:rsidR="00594D0F" w:rsidRPr="009D33E2">
        <w:rPr>
          <w:color w:val="000000" w:themeColor="text1"/>
        </w:rPr>
        <w:t xml:space="preserve"> cm below the targeted pressure antinode.</w:t>
      </w:r>
    </w:p>
    <w:p w14:paraId="1E923EA1" w14:textId="77777777" w:rsidR="00EF6C8E" w:rsidRPr="00B93FEE" w:rsidRDefault="00EF6C8E" w:rsidP="00CA0FD1">
      <w:pPr>
        <w:pStyle w:val="ListParagraph"/>
        <w:pBdr>
          <w:top w:val="nil"/>
          <w:left w:val="nil"/>
          <w:bottom w:val="nil"/>
          <w:right w:val="nil"/>
          <w:between w:val="nil"/>
        </w:pBdr>
        <w:ind w:left="0"/>
        <w:rPr>
          <w:color w:val="000000" w:themeColor="text1"/>
        </w:rPr>
      </w:pPr>
    </w:p>
    <w:p w14:paraId="14F32BC0" w14:textId="10E9BBE9" w:rsidR="00594D0F" w:rsidRPr="00B93FEE" w:rsidRDefault="009D33E2" w:rsidP="009D33E2">
      <w:pPr>
        <w:pStyle w:val="ListParagraph"/>
        <w:pBdr>
          <w:top w:val="nil"/>
          <w:left w:val="nil"/>
          <w:bottom w:val="nil"/>
          <w:right w:val="nil"/>
          <w:between w:val="nil"/>
        </w:pBdr>
        <w:ind w:left="0"/>
        <w:rPr>
          <w:color w:val="000000" w:themeColor="text1"/>
        </w:rPr>
      </w:pPr>
      <w:r>
        <w:rPr>
          <w:color w:val="000000" w:themeColor="text1"/>
          <w:highlight w:val="yellow"/>
        </w:rPr>
        <w:t xml:space="preserve">NOTE: </w:t>
      </w:r>
      <w:r w:rsidR="00594D0F" w:rsidRPr="00B93FEE">
        <w:rPr>
          <w:color w:val="000000" w:themeColor="text1"/>
          <w:highlight w:val="yellow"/>
        </w:rPr>
        <w:t>Without ultrasound (US), laser-nucleated bubble will rise to the top face due to buoyancy.</w:t>
      </w:r>
    </w:p>
    <w:p w14:paraId="2A6BBFAB" w14:textId="77777777" w:rsidR="00EF6C8E" w:rsidRPr="00B93FEE" w:rsidRDefault="00EF6C8E" w:rsidP="00CA0FD1">
      <w:pPr>
        <w:pBdr>
          <w:top w:val="nil"/>
          <w:left w:val="nil"/>
          <w:bottom w:val="nil"/>
          <w:right w:val="nil"/>
          <w:between w:val="nil"/>
        </w:pBdr>
        <w:rPr>
          <w:color w:val="000000" w:themeColor="text1"/>
        </w:rPr>
      </w:pPr>
    </w:p>
    <w:p w14:paraId="4FE21C6C" w14:textId="11BE5B3C" w:rsidR="00594D0F" w:rsidRPr="00B93FEE" w:rsidRDefault="00594D0F" w:rsidP="00CA0FD1">
      <w:pPr>
        <w:pStyle w:val="ListParagraph"/>
        <w:numPr>
          <w:ilvl w:val="1"/>
          <w:numId w:val="13"/>
        </w:numPr>
        <w:pBdr>
          <w:top w:val="nil"/>
          <w:left w:val="nil"/>
          <w:bottom w:val="nil"/>
          <w:right w:val="nil"/>
          <w:between w:val="nil"/>
        </w:pBdr>
        <w:ind w:left="0" w:firstLine="0"/>
        <w:rPr>
          <w:color w:val="000000" w:themeColor="text1"/>
        </w:rPr>
      </w:pPr>
      <w:r w:rsidRPr="00B93FEE">
        <w:rPr>
          <w:color w:val="000000" w:themeColor="text1"/>
          <w:highlight w:val="yellow"/>
        </w:rPr>
        <w:t>Switch on the ultrasound transducer. Increase the applied voltage until</w:t>
      </w:r>
      <w:r w:rsidR="00F332BD" w:rsidRPr="00B93FEE">
        <w:rPr>
          <w:color w:val="000000" w:themeColor="text1"/>
          <w:highlight w:val="yellow"/>
        </w:rPr>
        <w:t xml:space="preserve"> the bubble no longer rises vertically but is deviated towards the pressure antinode and, for a sufficient high pressure, trapped</w:t>
      </w:r>
      <w:r w:rsidRPr="00B93FEE">
        <w:rPr>
          <w:color w:val="000000" w:themeColor="text1"/>
          <w:highlight w:val="yellow"/>
        </w:rPr>
        <w:t>.</w:t>
      </w:r>
      <w:r w:rsidRPr="00B93FEE">
        <w:rPr>
          <w:color w:val="000000" w:themeColor="text1"/>
        </w:rPr>
        <w:t xml:space="preserve"> </w:t>
      </w:r>
    </w:p>
    <w:p w14:paraId="4EBECDD6" w14:textId="77777777" w:rsidR="00EF6C8E" w:rsidRPr="00B93FEE" w:rsidRDefault="00EF6C8E" w:rsidP="00CA0FD1">
      <w:pPr>
        <w:pBdr>
          <w:top w:val="nil"/>
          <w:left w:val="nil"/>
          <w:bottom w:val="nil"/>
          <w:right w:val="nil"/>
          <w:between w:val="nil"/>
        </w:pBdr>
        <w:rPr>
          <w:color w:val="000000" w:themeColor="text1"/>
        </w:rPr>
      </w:pPr>
    </w:p>
    <w:p w14:paraId="30693380" w14:textId="737D6904" w:rsidR="00594D0F" w:rsidRPr="00B93FEE" w:rsidRDefault="00594D0F" w:rsidP="00CA0FD1">
      <w:pPr>
        <w:pStyle w:val="ListParagraph"/>
        <w:numPr>
          <w:ilvl w:val="1"/>
          <w:numId w:val="13"/>
        </w:numPr>
        <w:pBdr>
          <w:top w:val="nil"/>
          <w:left w:val="nil"/>
          <w:bottom w:val="nil"/>
          <w:right w:val="nil"/>
          <w:between w:val="nil"/>
        </w:pBdr>
        <w:ind w:left="0" w:firstLine="0"/>
        <w:rPr>
          <w:color w:val="000000" w:themeColor="text1"/>
        </w:rPr>
      </w:pPr>
      <w:r w:rsidRPr="00B93FEE">
        <w:rPr>
          <w:color w:val="000000" w:themeColor="text1"/>
          <w:highlight w:val="yellow"/>
        </w:rPr>
        <w:t>Set the backlit illumination (continuous light-emitting diode) and the high-speed camera in order to observe the trapped bubble.</w:t>
      </w:r>
    </w:p>
    <w:p w14:paraId="2D32BB96" w14:textId="77777777" w:rsidR="00EF6C8E" w:rsidRPr="00B93FEE" w:rsidRDefault="00EF6C8E" w:rsidP="00CA0FD1">
      <w:pPr>
        <w:pBdr>
          <w:top w:val="nil"/>
          <w:left w:val="nil"/>
          <w:bottom w:val="nil"/>
          <w:right w:val="nil"/>
          <w:between w:val="nil"/>
        </w:pBdr>
        <w:rPr>
          <w:color w:val="000000" w:themeColor="text1"/>
        </w:rPr>
      </w:pPr>
    </w:p>
    <w:p w14:paraId="4EE98E4A" w14:textId="34804093" w:rsidR="00594D0F" w:rsidRPr="00B93FEE" w:rsidRDefault="00C85E46" w:rsidP="00CA0FD1">
      <w:pPr>
        <w:pBdr>
          <w:top w:val="nil"/>
          <w:left w:val="nil"/>
          <w:bottom w:val="nil"/>
          <w:right w:val="nil"/>
          <w:between w:val="nil"/>
        </w:pBdr>
        <w:rPr>
          <w:color w:val="000000" w:themeColor="text1"/>
        </w:rPr>
      </w:pPr>
      <w:r>
        <w:rPr>
          <w:color w:val="000000" w:themeColor="text1"/>
        </w:rPr>
        <w:t>NOTE</w:t>
      </w:r>
      <w:r w:rsidR="00594D0F" w:rsidRPr="00B93FEE">
        <w:rPr>
          <w:color w:val="000000" w:themeColor="text1"/>
        </w:rPr>
        <w:t>: When nucleating a new bubble with a laser spark, it is easy to capture the trajectory of the bubble approaching its trapping location.</w:t>
      </w:r>
    </w:p>
    <w:p w14:paraId="0E778585" w14:textId="77777777" w:rsidR="00EF6C8E" w:rsidRPr="00B93FEE" w:rsidRDefault="00EF6C8E" w:rsidP="00CA0FD1">
      <w:pPr>
        <w:pBdr>
          <w:top w:val="nil"/>
          <w:left w:val="nil"/>
          <w:bottom w:val="nil"/>
          <w:right w:val="nil"/>
          <w:between w:val="nil"/>
        </w:pBdr>
        <w:rPr>
          <w:color w:val="000000" w:themeColor="text1"/>
        </w:rPr>
      </w:pPr>
    </w:p>
    <w:p w14:paraId="71049016" w14:textId="1A49F6C4" w:rsidR="00594D0F" w:rsidRPr="00B93FEE" w:rsidRDefault="00594D0F" w:rsidP="00CA0FD1">
      <w:pPr>
        <w:pStyle w:val="ListParagraph"/>
        <w:numPr>
          <w:ilvl w:val="1"/>
          <w:numId w:val="13"/>
        </w:numPr>
        <w:pBdr>
          <w:top w:val="nil"/>
          <w:left w:val="nil"/>
          <w:bottom w:val="nil"/>
          <w:right w:val="nil"/>
          <w:between w:val="nil"/>
        </w:pBdr>
        <w:ind w:left="0" w:firstLine="0"/>
        <w:rPr>
          <w:color w:val="000000" w:themeColor="text1"/>
        </w:rPr>
      </w:pPr>
      <w:r w:rsidRPr="00B93FEE">
        <w:rPr>
          <w:color w:val="000000" w:themeColor="text1"/>
        </w:rPr>
        <w:t xml:space="preserve">Move the location of the laser spark within the water tank such </w:t>
      </w:r>
      <w:r w:rsidR="00F332BD" w:rsidRPr="00B93FEE">
        <w:rPr>
          <w:color w:val="000000" w:themeColor="text1"/>
        </w:rPr>
        <w:t>that</w:t>
      </w:r>
      <w:r w:rsidRPr="00B93FEE">
        <w:rPr>
          <w:color w:val="000000" w:themeColor="text1"/>
        </w:rPr>
        <w:t xml:space="preserve"> th</w:t>
      </w:r>
      <w:r w:rsidR="00F332BD" w:rsidRPr="00B93FEE">
        <w:rPr>
          <w:color w:val="000000" w:themeColor="text1"/>
        </w:rPr>
        <w:t>e</w:t>
      </w:r>
      <w:r w:rsidRPr="00B93FEE">
        <w:rPr>
          <w:color w:val="000000" w:themeColor="text1"/>
        </w:rPr>
        <w:t xml:space="preserve"> bubble trajectory remains in</w:t>
      </w:r>
      <w:r w:rsidR="00F332BD" w:rsidRPr="00B93FEE">
        <w:rPr>
          <w:color w:val="000000" w:themeColor="text1"/>
        </w:rPr>
        <w:t>side</w:t>
      </w:r>
      <w:r w:rsidRPr="00B93FEE">
        <w:rPr>
          <w:color w:val="000000" w:themeColor="text1"/>
        </w:rPr>
        <w:t xml:space="preserve"> the focal plane of the camera.</w:t>
      </w:r>
    </w:p>
    <w:p w14:paraId="228C8091" w14:textId="77777777" w:rsidR="00EF6C8E" w:rsidRPr="00B93FEE" w:rsidRDefault="00EF6C8E" w:rsidP="00CA0FD1">
      <w:pPr>
        <w:pStyle w:val="ListParagraph"/>
        <w:pBdr>
          <w:top w:val="nil"/>
          <w:left w:val="nil"/>
          <w:bottom w:val="nil"/>
          <w:right w:val="nil"/>
          <w:between w:val="nil"/>
        </w:pBdr>
        <w:ind w:left="0"/>
        <w:rPr>
          <w:color w:val="000000" w:themeColor="text1"/>
        </w:rPr>
      </w:pPr>
    </w:p>
    <w:p w14:paraId="571888B6" w14:textId="79D2A55F" w:rsidR="00594D0F" w:rsidRPr="00B93FEE" w:rsidRDefault="00594D0F" w:rsidP="00CA0FD1">
      <w:pPr>
        <w:pStyle w:val="ListParagraph"/>
        <w:numPr>
          <w:ilvl w:val="1"/>
          <w:numId w:val="13"/>
        </w:numPr>
        <w:pBdr>
          <w:top w:val="nil"/>
          <w:left w:val="nil"/>
          <w:bottom w:val="nil"/>
          <w:right w:val="nil"/>
          <w:between w:val="nil"/>
        </w:pBdr>
        <w:ind w:left="0" w:firstLine="0"/>
        <w:rPr>
          <w:color w:val="000000" w:themeColor="text1"/>
        </w:rPr>
      </w:pPr>
      <w:r w:rsidRPr="00B93FEE">
        <w:rPr>
          <w:color w:val="000000" w:themeColor="text1"/>
          <w:highlight w:val="yellow"/>
        </w:rPr>
        <w:t>Trap one bubble and capture its radial oscillations with the following parameters:</w:t>
      </w:r>
      <w:r w:rsidRPr="00B93FEE">
        <w:rPr>
          <w:color w:val="000000" w:themeColor="text1"/>
        </w:rPr>
        <w:t xml:space="preserve"> </w:t>
      </w:r>
      <w:r w:rsidRPr="00B93FEE">
        <w:rPr>
          <w:color w:val="000000" w:themeColor="text1"/>
          <w:highlight w:val="yellow"/>
        </w:rPr>
        <w:t>frame size 128</w:t>
      </w:r>
      <w:r w:rsidR="00C85E46">
        <w:rPr>
          <w:color w:val="000000" w:themeColor="text1"/>
          <w:highlight w:val="yellow"/>
        </w:rPr>
        <w:t xml:space="preserve"> x </w:t>
      </w:r>
      <w:r w:rsidRPr="00B93FEE">
        <w:rPr>
          <w:color w:val="000000" w:themeColor="text1"/>
          <w:highlight w:val="yellow"/>
        </w:rPr>
        <w:t>128 pixels, acquisition rate 180 kHz.</w:t>
      </w:r>
      <w:r w:rsidR="00457240" w:rsidRPr="00B93FEE">
        <w:rPr>
          <w:color w:val="000000" w:themeColor="text1"/>
        </w:rPr>
        <w:t xml:space="preserve"> An example of large-amplitude radial oscillations over two acoustic periods is provided in </w:t>
      </w:r>
      <w:r w:rsidR="00457240" w:rsidRPr="00B93FEE">
        <w:rPr>
          <w:b/>
          <w:color w:val="000000" w:themeColor="text1"/>
        </w:rPr>
        <w:t xml:space="preserve">Figure </w:t>
      </w:r>
      <w:r w:rsidR="005065D0" w:rsidRPr="00B93FEE">
        <w:rPr>
          <w:b/>
          <w:color w:val="000000" w:themeColor="text1"/>
        </w:rPr>
        <w:t>6</w:t>
      </w:r>
      <w:r w:rsidR="005065D0" w:rsidRPr="00B93FEE">
        <w:rPr>
          <w:color w:val="000000" w:themeColor="text1"/>
        </w:rPr>
        <w:t>.</w:t>
      </w:r>
      <w:r w:rsidR="00851542" w:rsidRPr="00B93FEE">
        <w:rPr>
          <w:color w:val="000000" w:themeColor="text1"/>
        </w:rPr>
        <w:t xml:space="preserve"> Typical gas bubbles size ranges from 30 to 80</w:t>
      </w:r>
      <w:r w:rsidR="00C85E46">
        <w:rPr>
          <w:color w:val="000000" w:themeColor="text1"/>
        </w:rPr>
        <w:t xml:space="preserve"> </w:t>
      </w:r>
      <w:r w:rsidR="00851542" w:rsidRPr="00B93FEE">
        <w:rPr>
          <w:color w:val="000000" w:themeColor="text1"/>
        </w:rPr>
        <w:t>µm.</w:t>
      </w:r>
    </w:p>
    <w:p w14:paraId="6F6B2C4F" w14:textId="77777777" w:rsidR="00EF6C8E" w:rsidRPr="00B93FEE" w:rsidRDefault="00EF6C8E" w:rsidP="00CA0FD1">
      <w:pPr>
        <w:pBdr>
          <w:top w:val="nil"/>
          <w:left w:val="nil"/>
          <w:bottom w:val="nil"/>
          <w:right w:val="nil"/>
          <w:between w:val="nil"/>
        </w:pBdr>
        <w:rPr>
          <w:color w:val="000000" w:themeColor="text1"/>
        </w:rPr>
      </w:pPr>
    </w:p>
    <w:p w14:paraId="63419D89" w14:textId="47D3B956" w:rsidR="00594D0F" w:rsidRPr="00B93FEE" w:rsidRDefault="00594D0F" w:rsidP="00CA0FD1">
      <w:pPr>
        <w:pStyle w:val="ListParagraph"/>
        <w:numPr>
          <w:ilvl w:val="1"/>
          <w:numId w:val="13"/>
        </w:numPr>
        <w:pBdr>
          <w:top w:val="nil"/>
          <w:left w:val="nil"/>
          <w:bottom w:val="nil"/>
          <w:right w:val="nil"/>
          <w:between w:val="nil"/>
        </w:pBdr>
        <w:ind w:left="0" w:firstLine="0"/>
        <w:rPr>
          <w:color w:val="000000" w:themeColor="text1"/>
        </w:rPr>
      </w:pPr>
      <w:r w:rsidRPr="00B93FEE">
        <w:rPr>
          <w:color w:val="000000" w:themeColor="text1"/>
          <w:highlight w:val="yellow"/>
        </w:rPr>
        <w:t>Record the bubble radial oscillations during 3 to 30 m</w:t>
      </w:r>
      <w:r w:rsidR="002E39A4" w:rsidRPr="00B93FEE">
        <w:rPr>
          <w:color w:val="000000" w:themeColor="text1"/>
          <w:highlight w:val="yellow"/>
        </w:rPr>
        <w:t>illiseconds</w:t>
      </w:r>
      <w:r w:rsidRPr="00B93FEE">
        <w:rPr>
          <w:color w:val="000000" w:themeColor="text1"/>
        </w:rPr>
        <w:t xml:space="preserve"> in order to capture hundreds to thousands of</w:t>
      </w:r>
      <w:r w:rsidR="000C7D7A" w:rsidRPr="00B93FEE">
        <w:rPr>
          <w:color w:val="000000" w:themeColor="text1"/>
        </w:rPr>
        <w:t xml:space="preserve"> bubble oscillations. </w:t>
      </w:r>
      <w:r w:rsidR="000C7D7A" w:rsidRPr="00B93FEE">
        <w:rPr>
          <w:color w:val="000000" w:themeColor="text1"/>
          <w:highlight w:val="yellow"/>
        </w:rPr>
        <w:t>Repeat this recording for increasing applied voltage</w:t>
      </w:r>
      <w:r w:rsidR="00F332BD" w:rsidRPr="00B93FEE">
        <w:rPr>
          <w:color w:val="000000" w:themeColor="text1"/>
          <w:highlight w:val="yellow"/>
        </w:rPr>
        <w:t>s</w:t>
      </w:r>
      <w:r w:rsidR="000C7D7A" w:rsidRPr="00B93FEE">
        <w:rPr>
          <w:color w:val="000000" w:themeColor="text1"/>
          <w:highlight w:val="yellow"/>
        </w:rPr>
        <w:t xml:space="preserve"> </w:t>
      </w:r>
      <w:r w:rsidR="00F332BD" w:rsidRPr="00B93FEE">
        <w:rPr>
          <w:color w:val="000000" w:themeColor="text1"/>
          <w:highlight w:val="yellow"/>
        </w:rPr>
        <w:t>of</w:t>
      </w:r>
      <w:r w:rsidR="000C7D7A" w:rsidRPr="00B93FEE">
        <w:rPr>
          <w:color w:val="000000" w:themeColor="text1"/>
          <w:highlight w:val="yellow"/>
        </w:rPr>
        <w:t xml:space="preserve"> the transducer.</w:t>
      </w:r>
      <w:r w:rsidR="00E1473D" w:rsidRPr="00B93FEE">
        <w:rPr>
          <w:color w:val="000000" w:themeColor="text1"/>
        </w:rPr>
        <w:t xml:space="preserve"> </w:t>
      </w:r>
      <w:r w:rsidR="004D3A02" w:rsidRPr="00B93FEE">
        <w:rPr>
          <w:color w:val="000000" w:themeColor="text1"/>
        </w:rPr>
        <w:t xml:space="preserve">Typical applied voltages are in the range </w:t>
      </w:r>
      <w:r w:rsidR="00C85E46">
        <w:rPr>
          <w:color w:val="000000" w:themeColor="text1"/>
        </w:rPr>
        <w:t xml:space="preserve">of </w:t>
      </w:r>
      <w:r w:rsidR="004D3A02" w:rsidRPr="00B93FEE">
        <w:rPr>
          <w:color w:val="000000" w:themeColor="text1"/>
        </w:rPr>
        <w:t>0</w:t>
      </w:r>
      <w:r w:rsidR="00C85E46">
        <w:rPr>
          <w:color w:val="000000" w:themeColor="text1"/>
        </w:rPr>
        <w:t xml:space="preserve"> – </w:t>
      </w:r>
      <w:r w:rsidR="004D3A02" w:rsidRPr="00B93FEE">
        <w:rPr>
          <w:color w:val="000000" w:themeColor="text1"/>
        </w:rPr>
        <w:t>8</w:t>
      </w:r>
      <w:r w:rsidR="00C85E46">
        <w:rPr>
          <w:color w:val="000000" w:themeColor="text1"/>
        </w:rPr>
        <w:t xml:space="preserve"> </w:t>
      </w:r>
      <w:r w:rsidR="004D3A02" w:rsidRPr="00B93FEE">
        <w:rPr>
          <w:color w:val="000000" w:themeColor="text1"/>
        </w:rPr>
        <w:t>V.</w:t>
      </w:r>
    </w:p>
    <w:p w14:paraId="1B23443B" w14:textId="77777777" w:rsidR="00EF6C8E" w:rsidRPr="00B93FEE" w:rsidRDefault="00EF6C8E" w:rsidP="00CA0FD1">
      <w:pPr>
        <w:pBdr>
          <w:top w:val="nil"/>
          <w:left w:val="nil"/>
          <w:bottom w:val="nil"/>
          <w:right w:val="nil"/>
          <w:between w:val="nil"/>
        </w:pBdr>
        <w:rPr>
          <w:color w:val="000000" w:themeColor="text1"/>
        </w:rPr>
      </w:pPr>
    </w:p>
    <w:p w14:paraId="2B84DEA7" w14:textId="4226D8AA" w:rsidR="0029127D" w:rsidRPr="00B93FEE" w:rsidRDefault="00C85E46" w:rsidP="00CA0FD1">
      <w:pPr>
        <w:pBdr>
          <w:top w:val="nil"/>
          <w:left w:val="nil"/>
          <w:bottom w:val="nil"/>
          <w:right w:val="nil"/>
          <w:between w:val="nil"/>
        </w:pBdr>
        <w:rPr>
          <w:color w:val="000000" w:themeColor="text1"/>
        </w:rPr>
      </w:pPr>
      <w:r>
        <w:rPr>
          <w:color w:val="000000" w:themeColor="text1"/>
        </w:rPr>
        <w:t>NOTE</w:t>
      </w:r>
      <w:r w:rsidR="0029127D" w:rsidRPr="00B93FEE">
        <w:rPr>
          <w:color w:val="000000" w:themeColor="text1"/>
        </w:rPr>
        <w:t xml:space="preserve">: </w:t>
      </w:r>
      <w:r>
        <w:rPr>
          <w:color w:val="000000" w:themeColor="text1"/>
        </w:rPr>
        <w:t>W</w:t>
      </w:r>
      <w:r w:rsidR="0029127D" w:rsidRPr="00B93FEE">
        <w:rPr>
          <w:color w:val="000000" w:themeColor="text1"/>
        </w:rPr>
        <w:t xml:space="preserve">hen modifying the applied voltage, the equilibrium location of the trapped bubble slightly moves vertically. To follow the oscillations without moving the backlit illumination and camera, place the system </w:t>
      </w:r>
      <w:r>
        <w:rPr>
          <w:color w:val="000000" w:themeColor="text1"/>
        </w:rPr>
        <w:t>(</w:t>
      </w:r>
      <w:r w:rsidR="0029127D" w:rsidRPr="00B93FEE">
        <w:rPr>
          <w:color w:val="000000" w:themeColor="text1"/>
        </w:rPr>
        <w:t xml:space="preserve">transducer </w:t>
      </w:r>
      <w:r>
        <w:rPr>
          <w:color w:val="000000" w:themeColor="text1"/>
        </w:rPr>
        <w:t>and</w:t>
      </w:r>
      <w:r w:rsidR="0029127D" w:rsidRPr="00B93FEE">
        <w:rPr>
          <w:color w:val="000000" w:themeColor="text1"/>
        </w:rPr>
        <w:t xml:space="preserve"> water tank</w:t>
      </w:r>
      <w:r>
        <w:rPr>
          <w:color w:val="000000" w:themeColor="text1"/>
        </w:rPr>
        <w:t>)</w:t>
      </w:r>
      <w:r w:rsidR="0029127D" w:rsidRPr="00B93FEE">
        <w:rPr>
          <w:color w:val="000000" w:themeColor="text1"/>
        </w:rPr>
        <w:t xml:space="preserve"> onto a three-directions movable table with micrometric accuracy.</w:t>
      </w:r>
    </w:p>
    <w:p w14:paraId="01D6D962" w14:textId="77777777" w:rsidR="00EF6C8E" w:rsidRPr="00B93FEE" w:rsidRDefault="00EF6C8E" w:rsidP="00CA0FD1">
      <w:pPr>
        <w:pBdr>
          <w:top w:val="nil"/>
          <w:left w:val="nil"/>
          <w:bottom w:val="nil"/>
          <w:right w:val="nil"/>
          <w:between w:val="nil"/>
        </w:pBdr>
        <w:rPr>
          <w:color w:val="000000" w:themeColor="text1"/>
        </w:rPr>
      </w:pPr>
    </w:p>
    <w:p w14:paraId="78E2883C" w14:textId="1FF0A6CE" w:rsidR="00EF6C8E" w:rsidRPr="00B93FEE" w:rsidRDefault="0025569A" w:rsidP="00CA0FD1">
      <w:pPr>
        <w:pStyle w:val="ListParagraph"/>
        <w:numPr>
          <w:ilvl w:val="1"/>
          <w:numId w:val="13"/>
        </w:numPr>
        <w:pBdr>
          <w:top w:val="nil"/>
          <w:left w:val="nil"/>
          <w:bottom w:val="nil"/>
          <w:right w:val="nil"/>
          <w:between w:val="nil"/>
        </w:pBdr>
        <w:ind w:left="0" w:firstLine="0"/>
        <w:rPr>
          <w:color w:val="000000" w:themeColor="text1"/>
        </w:rPr>
      </w:pPr>
      <w:r w:rsidRPr="00B93FEE">
        <w:rPr>
          <w:color w:val="000000" w:themeColor="text1"/>
          <w:highlight w:val="yellow"/>
        </w:rPr>
        <w:t>Switch on the ultrasound transducer and capture one image of the background for post-analysis.</w:t>
      </w:r>
    </w:p>
    <w:p w14:paraId="5650A757" w14:textId="77777777" w:rsidR="00EF6C8E" w:rsidRPr="00B93FEE" w:rsidRDefault="00EF6C8E" w:rsidP="00CA0FD1">
      <w:pPr>
        <w:pStyle w:val="ListParagraph"/>
        <w:pBdr>
          <w:top w:val="nil"/>
          <w:left w:val="nil"/>
          <w:bottom w:val="nil"/>
          <w:right w:val="nil"/>
          <w:between w:val="nil"/>
        </w:pBdr>
        <w:ind w:left="0"/>
        <w:rPr>
          <w:color w:val="000000" w:themeColor="text1"/>
        </w:rPr>
      </w:pPr>
    </w:p>
    <w:p w14:paraId="7EFAD985" w14:textId="6F3088AC" w:rsidR="004C443B" w:rsidRPr="00B93FEE" w:rsidRDefault="000C7D7A" w:rsidP="00CA0FD1">
      <w:pPr>
        <w:pStyle w:val="ListParagraph"/>
        <w:numPr>
          <w:ilvl w:val="1"/>
          <w:numId w:val="13"/>
        </w:numPr>
        <w:pBdr>
          <w:top w:val="nil"/>
          <w:left w:val="nil"/>
          <w:bottom w:val="nil"/>
          <w:right w:val="nil"/>
          <w:between w:val="nil"/>
        </w:pBdr>
        <w:ind w:left="0" w:firstLine="0"/>
        <w:rPr>
          <w:color w:val="000000" w:themeColor="text1"/>
        </w:rPr>
      </w:pPr>
      <w:r w:rsidRPr="00B93FEE">
        <w:rPr>
          <w:color w:val="000000" w:themeColor="text1"/>
          <w:highlight w:val="yellow"/>
        </w:rPr>
        <w:t>Post-process the video serie</w:t>
      </w:r>
      <w:r w:rsidR="009E12E1" w:rsidRPr="00B93FEE">
        <w:rPr>
          <w:color w:val="000000" w:themeColor="text1"/>
          <w:highlight w:val="yellow"/>
        </w:rPr>
        <w:t>s</w:t>
      </w:r>
      <w:r w:rsidRPr="00B93FEE">
        <w:rPr>
          <w:color w:val="000000" w:themeColor="text1"/>
          <w:highlight w:val="yellow"/>
        </w:rPr>
        <w:t xml:space="preserve"> following this procedure:</w:t>
      </w:r>
    </w:p>
    <w:p w14:paraId="33F8270C" w14:textId="77777777" w:rsidR="00EF6C8E" w:rsidRPr="00B93FEE" w:rsidRDefault="00EF6C8E" w:rsidP="00CA0FD1">
      <w:pPr>
        <w:pBdr>
          <w:top w:val="nil"/>
          <w:left w:val="nil"/>
          <w:bottom w:val="nil"/>
          <w:right w:val="nil"/>
          <w:between w:val="nil"/>
        </w:pBdr>
        <w:rPr>
          <w:color w:val="000000" w:themeColor="text1"/>
        </w:rPr>
      </w:pPr>
    </w:p>
    <w:p w14:paraId="77E13EBE" w14:textId="684ACF1D" w:rsidR="00C85E46" w:rsidRDefault="00E90356" w:rsidP="00CA0FD1">
      <w:pPr>
        <w:pStyle w:val="ListParagraph"/>
        <w:numPr>
          <w:ilvl w:val="2"/>
          <w:numId w:val="13"/>
        </w:numPr>
        <w:pBdr>
          <w:top w:val="nil"/>
          <w:left w:val="nil"/>
          <w:bottom w:val="nil"/>
          <w:right w:val="nil"/>
          <w:between w:val="nil"/>
        </w:pBdr>
        <w:ind w:left="0" w:firstLine="0"/>
        <w:rPr>
          <w:color w:val="000000" w:themeColor="text1"/>
        </w:rPr>
      </w:pPr>
      <w:r w:rsidRPr="00B93FEE">
        <w:rPr>
          <w:color w:val="000000" w:themeColor="text1"/>
          <w:highlight w:val="yellow"/>
        </w:rPr>
        <w:t>Run the executable file VoltagePressure.exe</w:t>
      </w:r>
      <w:r w:rsidRPr="00B93FEE">
        <w:rPr>
          <w:color w:val="000000" w:themeColor="text1"/>
        </w:rPr>
        <w:t xml:space="preserve">. </w:t>
      </w:r>
      <w:r w:rsidR="00C85E46" w:rsidRPr="00C85E46">
        <w:rPr>
          <w:color w:val="000000" w:themeColor="text1"/>
        </w:rPr>
        <w:t xml:space="preserve">The interface shown in </w:t>
      </w:r>
      <w:r w:rsidR="00C85E46" w:rsidRPr="00C85E46">
        <w:rPr>
          <w:b/>
          <w:bCs/>
          <w:color w:val="000000" w:themeColor="text1"/>
        </w:rPr>
        <w:t>Figure 7</w:t>
      </w:r>
      <w:r w:rsidR="00C85E46" w:rsidRPr="00C85E46">
        <w:rPr>
          <w:color w:val="000000" w:themeColor="text1"/>
        </w:rPr>
        <w:t xml:space="preserve"> </w:t>
      </w:r>
      <w:r w:rsidR="00C85E46">
        <w:rPr>
          <w:color w:val="000000" w:themeColor="text1"/>
        </w:rPr>
        <w:t xml:space="preserve">should </w:t>
      </w:r>
      <w:r w:rsidR="00C85E46" w:rsidRPr="00C85E46">
        <w:rPr>
          <w:color w:val="000000" w:themeColor="text1"/>
        </w:rPr>
        <w:t>open.</w:t>
      </w:r>
    </w:p>
    <w:p w14:paraId="4D886825" w14:textId="77777777" w:rsidR="00C85E46" w:rsidRDefault="00C85E46" w:rsidP="00C85E46">
      <w:pPr>
        <w:pStyle w:val="ListParagraph"/>
        <w:pBdr>
          <w:top w:val="nil"/>
          <w:left w:val="nil"/>
          <w:bottom w:val="nil"/>
          <w:right w:val="nil"/>
          <w:between w:val="nil"/>
        </w:pBdr>
        <w:ind w:left="0"/>
        <w:rPr>
          <w:color w:val="000000" w:themeColor="text1"/>
        </w:rPr>
      </w:pPr>
    </w:p>
    <w:p w14:paraId="6DAA4DBF" w14:textId="3B16CF3E" w:rsidR="000C7D7A" w:rsidRPr="00B93FEE" w:rsidRDefault="00C85E46" w:rsidP="00C85E46">
      <w:pPr>
        <w:pStyle w:val="ListParagraph"/>
        <w:pBdr>
          <w:top w:val="nil"/>
          <w:left w:val="nil"/>
          <w:bottom w:val="nil"/>
          <w:right w:val="nil"/>
          <w:between w:val="nil"/>
        </w:pBdr>
        <w:ind w:left="0"/>
        <w:rPr>
          <w:color w:val="000000" w:themeColor="text1"/>
        </w:rPr>
      </w:pPr>
      <w:r>
        <w:rPr>
          <w:color w:val="000000" w:themeColor="text1"/>
        </w:rPr>
        <w:t xml:space="preserve">NOTE: </w:t>
      </w:r>
      <w:r w:rsidR="00A4323B" w:rsidRPr="00B93FEE">
        <w:rPr>
          <w:color w:val="000000" w:themeColor="text1"/>
        </w:rPr>
        <w:t xml:space="preserve">The script is available as </w:t>
      </w:r>
      <w:r w:rsidR="00335C00" w:rsidRPr="00B93FEE">
        <w:rPr>
          <w:color w:val="000000" w:themeColor="text1"/>
        </w:rPr>
        <w:t>a supplementary document</w:t>
      </w:r>
      <w:r w:rsidR="00A4323B" w:rsidRPr="00B93FEE">
        <w:rPr>
          <w:color w:val="000000" w:themeColor="text1"/>
        </w:rPr>
        <w:t xml:space="preserve">. </w:t>
      </w:r>
    </w:p>
    <w:p w14:paraId="039D67BD" w14:textId="77777777" w:rsidR="00EF6C8E" w:rsidRPr="00B93FEE" w:rsidRDefault="00EF6C8E" w:rsidP="00CA0FD1">
      <w:pPr>
        <w:pStyle w:val="ListParagraph"/>
        <w:pBdr>
          <w:top w:val="nil"/>
          <w:left w:val="nil"/>
          <w:bottom w:val="nil"/>
          <w:right w:val="nil"/>
          <w:between w:val="nil"/>
        </w:pBdr>
        <w:ind w:left="0"/>
        <w:rPr>
          <w:color w:val="000000" w:themeColor="text1"/>
        </w:rPr>
      </w:pPr>
    </w:p>
    <w:p w14:paraId="698FE871" w14:textId="189F82A4" w:rsidR="00E90356" w:rsidRPr="00B93FEE" w:rsidRDefault="00E90356" w:rsidP="00CA0FD1">
      <w:pPr>
        <w:pStyle w:val="ListParagraph"/>
        <w:numPr>
          <w:ilvl w:val="2"/>
          <w:numId w:val="13"/>
        </w:numPr>
        <w:pBdr>
          <w:top w:val="nil"/>
          <w:left w:val="nil"/>
          <w:bottom w:val="nil"/>
          <w:right w:val="nil"/>
          <w:between w:val="nil"/>
        </w:pBdr>
        <w:ind w:left="0" w:firstLine="0"/>
        <w:rPr>
          <w:color w:val="000000" w:themeColor="text1"/>
        </w:rPr>
      </w:pPr>
      <w:r w:rsidRPr="00B93FEE">
        <w:rPr>
          <w:color w:val="000000" w:themeColor="text1"/>
          <w:highlight w:val="yellow"/>
        </w:rPr>
        <w:t>Specify the physical and experimental parameters in the left column (</w:t>
      </w:r>
      <w:r w:rsidRPr="00B93FEE">
        <w:rPr>
          <w:b/>
          <w:color w:val="000000" w:themeColor="text1"/>
          <w:highlight w:val="yellow"/>
        </w:rPr>
        <w:t>Figure 7A</w:t>
      </w:r>
      <w:r w:rsidRPr="00B93FEE">
        <w:rPr>
          <w:color w:val="000000" w:themeColor="text1"/>
          <w:highlight w:val="yellow"/>
        </w:rPr>
        <w:t>)</w:t>
      </w:r>
      <w:r w:rsidRPr="00B93FEE">
        <w:rPr>
          <w:color w:val="000000" w:themeColor="text1"/>
        </w:rPr>
        <w:t>.</w:t>
      </w:r>
    </w:p>
    <w:p w14:paraId="770D7FE6" w14:textId="77777777" w:rsidR="00EF6C8E" w:rsidRPr="00B93FEE" w:rsidRDefault="00EF6C8E" w:rsidP="00CA0FD1">
      <w:pPr>
        <w:pBdr>
          <w:top w:val="nil"/>
          <w:left w:val="nil"/>
          <w:bottom w:val="nil"/>
          <w:right w:val="nil"/>
          <w:between w:val="nil"/>
        </w:pBdr>
        <w:rPr>
          <w:color w:val="000000" w:themeColor="text1"/>
        </w:rPr>
      </w:pPr>
    </w:p>
    <w:p w14:paraId="1692E105" w14:textId="07807170" w:rsidR="00E90356" w:rsidRPr="00B93FEE" w:rsidRDefault="00E90356" w:rsidP="00CA0FD1">
      <w:pPr>
        <w:pStyle w:val="ListParagraph"/>
        <w:numPr>
          <w:ilvl w:val="2"/>
          <w:numId w:val="13"/>
        </w:numPr>
        <w:pBdr>
          <w:top w:val="nil"/>
          <w:left w:val="nil"/>
          <w:bottom w:val="nil"/>
          <w:right w:val="nil"/>
          <w:between w:val="nil"/>
        </w:pBdr>
        <w:ind w:left="0" w:firstLine="0"/>
        <w:rPr>
          <w:color w:val="000000" w:themeColor="text1"/>
        </w:rPr>
      </w:pPr>
      <w:r w:rsidRPr="00B93FEE">
        <w:rPr>
          <w:color w:val="000000" w:themeColor="text1"/>
          <w:highlight w:val="yellow"/>
        </w:rPr>
        <w:t>Specify the values of applied voltage for the series of recording</w:t>
      </w:r>
      <w:r w:rsidR="00C85E46">
        <w:rPr>
          <w:color w:val="000000" w:themeColor="text1"/>
          <w:highlight w:val="yellow"/>
        </w:rPr>
        <w:t>s</w:t>
      </w:r>
      <w:r w:rsidRPr="00B93FEE">
        <w:rPr>
          <w:color w:val="000000" w:themeColor="text1"/>
          <w:highlight w:val="yellow"/>
        </w:rPr>
        <w:t xml:space="preserve"> in the bottom-right table (</w:t>
      </w:r>
      <w:r w:rsidRPr="00B93FEE">
        <w:rPr>
          <w:b/>
          <w:color w:val="000000" w:themeColor="text1"/>
          <w:highlight w:val="yellow"/>
        </w:rPr>
        <w:t>Figure 7B</w:t>
      </w:r>
      <w:r w:rsidRPr="00B93FEE">
        <w:rPr>
          <w:color w:val="000000" w:themeColor="text1"/>
          <w:highlight w:val="yellow"/>
        </w:rPr>
        <w:t>)</w:t>
      </w:r>
      <w:r w:rsidRPr="00B93FEE">
        <w:rPr>
          <w:color w:val="000000" w:themeColor="text1"/>
        </w:rPr>
        <w:t>.</w:t>
      </w:r>
    </w:p>
    <w:p w14:paraId="546FA3E3" w14:textId="77777777" w:rsidR="00EF6C8E" w:rsidRPr="00B93FEE" w:rsidRDefault="00EF6C8E" w:rsidP="00CA0FD1">
      <w:pPr>
        <w:pBdr>
          <w:top w:val="nil"/>
          <w:left w:val="nil"/>
          <w:bottom w:val="nil"/>
          <w:right w:val="nil"/>
          <w:between w:val="nil"/>
        </w:pBdr>
        <w:rPr>
          <w:color w:val="000000" w:themeColor="text1"/>
        </w:rPr>
      </w:pPr>
    </w:p>
    <w:p w14:paraId="005F1E95" w14:textId="28E00819" w:rsidR="00E90356" w:rsidRPr="00B93FEE" w:rsidRDefault="00E90356" w:rsidP="00CA0FD1">
      <w:pPr>
        <w:pStyle w:val="ListParagraph"/>
        <w:numPr>
          <w:ilvl w:val="2"/>
          <w:numId w:val="13"/>
        </w:numPr>
        <w:pBdr>
          <w:top w:val="nil"/>
          <w:left w:val="nil"/>
          <w:bottom w:val="nil"/>
          <w:right w:val="nil"/>
          <w:between w:val="nil"/>
        </w:pBdr>
        <w:ind w:left="0" w:firstLine="0"/>
        <w:rPr>
          <w:color w:val="000000" w:themeColor="text1"/>
        </w:rPr>
      </w:pPr>
      <w:r w:rsidRPr="00B93FEE">
        <w:rPr>
          <w:color w:val="000000" w:themeColor="text1"/>
          <w:highlight w:val="yellow"/>
        </w:rPr>
        <w:t xml:space="preserve">In the </w:t>
      </w:r>
      <w:r w:rsidRPr="00C85E46">
        <w:rPr>
          <w:b/>
          <w:bCs/>
          <w:iCs/>
          <w:color w:val="000000" w:themeColor="text1"/>
          <w:highlight w:val="yellow"/>
        </w:rPr>
        <w:t>Bubble radius analysis</w:t>
      </w:r>
      <w:r w:rsidRPr="00B93FEE">
        <w:rPr>
          <w:color w:val="000000" w:themeColor="text1"/>
          <w:highlight w:val="yellow"/>
        </w:rPr>
        <w:t xml:space="preserve"> panel, click on </w:t>
      </w:r>
      <w:r w:rsidRPr="00C85E46">
        <w:rPr>
          <w:b/>
          <w:bCs/>
          <w:iCs/>
          <w:color w:val="000000" w:themeColor="text1"/>
          <w:highlight w:val="yellow"/>
        </w:rPr>
        <w:t>Load parameters</w:t>
      </w:r>
      <w:r w:rsidRPr="00B93FEE">
        <w:rPr>
          <w:color w:val="000000" w:themeColor="text1"/>
          <w:highlight w:val="yellow"/>
        </w:rPr>
        <w:t xml:space="preserve"> (</w:t>
      </w:r>
      <w:r w:rsidRPr="00B93FEE">
        <w:rPr>
          <w:b/>
          <w:color w:val="000000" w:themeColor="text1"/>
          <w:highlight w:val="yellow"/>
        </w:rPr>
        <w:t>Figure 7C</w:t>
      </w:r>
      <w:r w:rsidRPr="00B93FEE">
        <w:rPr>
          <w:color w:val="000000" w:themeColor="text1"/>
          <w:highlight w:val="yellow"/>
        </w:rPr>
        <w:t>) and select</w:t>
      </w:r>
      <w:r w:rsidR="0070263B" w:rsidRPr="00B93FEE">
        <w:rPr>
          <w:color w:val="000000" w:themeColor="text1"/>
          <w:highlight w:val="yellow"/>
        </w:rPr>
        <w:t xml:space="preserve"> the folder containing</w:t>
      </w:r>
      <w:r w:rsidRPr="00B93FEE">
        <w:rPr>
          <w:color w:val="000000" w:themeColor="text1"/>
          <w:highlight w:val="yellow"/>
        </w:rPr>
        <w:t xml:space="preserve"> all the files of your video series</w:t>
      </w:r>
      <w:r w:rsidR="0025569A" w:rsidRPr="00B93FEE">
        <w:rPr>
          <w:color w:val="000000" w:themeColor="text1"/>
          <w:highlight w:val="yellow"/>
        </w:rPr>
        <w:t xml:space="preserve">, </w:t>
      </w:r>
      <w:r w:rsidR="0070263B" w:rsidRPr="00B93FEE">
        <w:rPr>
          <w:color w:val="000000" w:themeColor="text1"/>
          <w:highlight w:val="yellow"/>
        </w:rPr>
        <w:t>and then</w:t>
      </w:r>
      <w:r w:rsidR="0025569A" w:rsidRPr="00B93FEE">
        <w:rPr>
          <w:color w:val="000000" w:themeColor="text1"/>
          <w:highlight w:val="yellow"/>
        </w:rPr>
        <w:t xml:space="preserve"> the background image (mandatory)</w:t>
      </w:r>
      <w:r w:rsidR="0025569A" w:rsidRPr="00B93FEE">
        <w:rPr>
          <w:color w:val="000000" w:themeColor="text1"/>
        </w:rPr>
        <w:t>.</w:t>
      </w:r>
    </w:p>
    <w:p w14:paraId="4A8B5967" w14:textId="77777777" w:rsidR="00EF6C8E" w:rsidRPr="00B93FEE" w:rsidRDefault="00EF6C8E" w:rsidP="00CA0FD1">
      <w:pPr>
        <w:pBdr>
          <w:top w:val="nil"/>
          <w:left w:val="nil"/>
          <w:bottom w:val="nil"/>
          <w:right w:val="nil"/>
          <w:between w:val="nil"/>
        </w:pBdr>
        <w:rPr>
          <w:color w:val="000000" w:themeColor="text1"/>
        </w:rPr>
      </w:pPr>
    </w:p>
    <w:p w14:paraId="6687F3CA" w14:textId="1B976F61" w:rsidR="007B7726" w:rsidRPr="00B93FEE" w:rsidRDefault="007B7726" w:rsidP="00CA0FD1">
      <w:pPr>
        <w:pStyle w:val="ListParagraph"/>
        <w:numPr>
          <w:ilvl w:val="2"/>
          <w:numId w:val="13"/>
        </w:numPr>
        <w:pBdr>
          <w:top w:val="nil"/>
          <w:left w:val="nil"/>
          <w:bottom w:val="nil"/>
          <w:right w:val="nil"/>
          <w:between w:val="nil"/>
        </w:pBdr>
        <w:ind w:left="0" w:firstLine="0"/>
        <w:rPr>
          <w:color w:val="000000" w:themeColor="text1"/>
        </w:rPr>
      </w:pPr>
      <w:r w:rsidRPr="00B93FEE">
        <w:rPr>
          <w:color w:val="000000" w:themeColor="text1"/>
        </w:rPr>
        <w:t xml:space="preserve">The choice is allowed between analyzing all the videos at once, by clicking on </w:t>
      </w:r>
      <w:r w:rsidRPr="00C85E46">
        <w:rPr>
          <w:b/>
          <w:bCs/>
          <w:iCs/>
          <w:color w:val="000000" w:themeColor="text1"/>
        </w:rPr>
        <w:t>Auto</w:t>
      </w:r>
      <w:r w:rsidRPr="00B93FEE">
        <w:rPr>
          <w:color w:val="000000" w:themeColor="text1"/>
        </w:rPr>
        <w:t xml:space="preserve">, or one-by-one by clicking on </w:t>
      </w:r>
      <w:r w:rsidRPr="00C85E46">
        <w:rPr>
          <w:b/>
          <w:bCs/>
          <w:iCs/>
          <w:color w:val="000000" w:themeColor="text1"/>
        </w:rPr>
        <w:t>Step by step</w:t>
      </w:r>
      <w:r w:rsidRPr="00B93FEE">
        <w:rPr>
          <w:color w:val="000000" w:themeColor="text1"/>
        </w:rPr>
        <w:t>.</w:t>
      </w:r>
    </w:p>
    <w:p w14:paraId="1B98A299" w14:textId="77777777" w:rsidR="00EF6C8E" w:rsidRPr="00B93FEE" w:rsidRDefault="00EF6C8E" w:rsidP="00CA0FD1">
      <w:pPr>
        <w:pBdr>
          <w:top w:val="nil"/>
          <w:left w:val="nil"/>
          <w:bottom w:val="nil"/>
          <w:right w:val="nil"/>
          <w:between w:val="nil"/>
        </w:pBdr>
        <w:rPr>
          <w:color w:val="000000" w:themeColor="text1"/>
        </w:rPr>
      </w:pPr>
    </w:p>
    <w:p w14:paraId="03387780" w14:textId="39B5056D" w:rsidR="0025569A" w:rsidRPr="00B93FEE" w:rsidRDefault="0025569A" w:rsidP="00CA0FD1">
      <w:pPr>
        <w:pStyle w:val="ListParagraph"/>
        <w:numPr>
          <w:ilvl w:val="2"/>
          <w:numId w:val="13"/>
        </w:numPr>
        <w:pBdr>
          <w:top w:val="nil"/>
          <w:left w:val="nil"/>
          <w:bottom w:val="nil"/>
          <w:right w:val="nil"/>
          <w:between w:val="nil"/>
        </w:pBdr>
        <w:ind w:left="0" w:firstLine="0"/>
        <w:rPr>
          <w:color w:val="000000" w:themeColor="text1"/>
        </w:rPr>
      </w:pPr>
      <w:r w:rsidRPr="00B93FEE">
        <w:rPr>
          <w:color w:val="000000" w:themeColor="text1"/>
          <w:highlight w:val="yellow"/>
        </w:rPr>
        <w:t xml:space="preserve">For each video file, the evolution of the bubble radius is plotted over one acoustic period, and </w:t>
      </w:r>
      <w:r w:rsidR="00E04855" w:rsidRPr="00B93FEE">
        <w:rPr>
          <w:color w:val="000000" w:themeColor="text1"/>
          <w:highlight w:val="yellow"/>
        </w:rPr>
        <w:t xml:space="preserve">a </w:t>
      </w:r>
      <w:r w:rsidRPr="00B93FEE">
        <w:rPr>
          <w:color w:val="000000" w:themeColor="text1"/>
          <w:highlight w:val="yellow"/>
        </w:rPr>
        <w:t xml:space="preserve">numerical fit </w:t>
      </w:r>
      <w:r w:rsidR="00E67F97" w:rsidRPr="00B93FEE">
        <w:rPr>
          <w:color w:val="000000" w:themeColor="text1"/>
          <w:highlight w:val="yellow"/>
        </w:rPr>
        <w:t>is</w:t>
      </w:r>
      <w:r w:rsidRPr="00B93FEE">
        <w:rPr>
          <w:color w:val="000000" w:themeColor="text1"/>
          <w:highlight w:val="yellow"/>
        </w:rPr>
        <w:t xml:space="preserve"> superimposed.</w:t>
      </w:r>
      <w:r w:rsidRPr="00B93FEE">
        <w:rPr>
          <w:color w:val="000000" w:themeColor="text1"/>
        </w:rPr>
        <w:t xml:space="preserve"> </w:t>
      </w:r>
      <w:r w:rsidR="0091185E" w:rsidRPr="00B93FEE">
        <w:rPr>
          <w:color w:val="000000" w:themeColor="text1"/>
        </w:rPr>
        <w:t>The r</w:t>
      </w:r>
      <w:r w:rsidRPr="00B93FEE">
        <w:rPr>
          <w:color w:val="000000" w:themeColor="text1"/>
        </w:rPr>
        <w:t>ed curve corresponds to a linearized Rayleigh-</w:t>
      </w:r>
      <w:proofErr w:type="spellStart"/>
      <w:r w:rsidRPr="00B93FEE">
        <w:rPr>
          <w:color w:val="000000" w:themeColor="text1"/>
        </w:rPr>
        <w:t>Plesset</w:t>
      </w:r>
      <w:proofErr w:type="spellEnd"/>
      <w:r w:rsidRPr="00B93FEE">
        <w:rPr>
          <w:color w:val="000000" w:themeColor="text1"/>
        </w:rPr>
        <w:t xml:space="preserve"> modeling. </w:t>
      </w:r>
      <w:r w:rsidR="00C85E46">
        <w:rPr>
          <w:color w:val="000000" w:themeColor="text1"/>
        </w:rPr>
        <w:t>T</w:t>
      </w:r>
      <w:r w:rsidRPr="00B93FEE">
        <w:rPr>
          <w:color w:val="000000" w:themeColor="text1"/>
        </w:rPr>
        <w:t>he equilibrium bubble radius is displayed</w:t>
      </w:r>
      <w:r w:rsidR="00AE48A9" w:rsidRPr="00B93FEE">
        <w:rPr>
          <w:color w:val="000000" w:themeColor="text1"/>
        </w:rPr>
        <w:t xml:space="preserve"> (</w:t>
      </w:r>
      <w:r w:rsidR="00AE48A9" w:rsidRPr="00B93FEE">
        <w:rPr>
          <w:b/>
          <w:color w:val="000000" w:themeColor="text1"/>
        </w:rPr>
        <w:t>Figure 7D</w:t>
      </w:r>
      <w:r w:rsidR="00AE48A9" w:rsidRPr="00B93FEE">
        <w:rPr>
          <w:color w:val="000000" w:themeColor="text1"/>
        </w:rPr>
        <w:t>)</w:t>
      </w:r>
      <w:r w:rsidRPr="00B93FEE">
        <w:rPr>
          <w:color w:val="000000" w:themeColor="text1"/>
        </w:rPr>
        <w:t>.</w:t>
      </w:r>
    </w:p>
    <w:p w14:paraId="3764ECAA" w14:textId="77777777" w:rsidR="00EF6C8E" w:rsidRPr="00B93FEE" w:rsidRDefault="00EF6C8E" w:rsidP="00CA0FD1">
      <w:pPr>
        <w:pBdr>
          <w:top w:val="nil"/>
          <w:left w:val="nil"/>
          <w:bottom w:val="nil"/>
          <w:right w:val="nil"/>
          <w:between w:val="nil"/>
        </w:pBdr>
        <w:rPr>
          <w:color w:val="000000" w:themeColor="text1"/>
        </w:rPr>
      </w:pPr>
    </w:p>
    <w:p w14:paraId="3C3FA227" w14:textId="2E5744EB" w:rsidR="00AE48A9" w:rsidRPr="00B93FEE" w:rsidRDefault="00AE48A9" w:rsidP="00CA0FD1">
      <w:pPr>
        <w:pStyle w:val="ListParagraph"/>
        <w:numPr>
          <w:ilvl w:val="2"/>
          <w:numId w:val="13"/>
        </w:numPr>
        <w:pBdr>
          <w:top w:val="nil"/>
          <w:left w:val="nil"/>
          <w:bottom w:val="nil"/>
          <w:right w:val="nil"/>
          <w:between w:val="nil"/>
        </w:pBdr>
        <w:ind w:left="0" w:firstLine="0"/>
        <w:rPr>
          <w:color w:val="000000" w:themeColor="text1"/>
        </w:rPr>
      </w:pPr>
      <w:r w:rsidRPr="00B93FEE">
        <w:rPr>
          <w:color w:val="000000" w:themeColor="text1"/>
        </w:rPr>
        <w:t xml:space="preserve">According to the numerical fitting, the applied pressure for this voltage is displayed in the </w:t>
      </w:r>
      <w:r w:rsidRPr="00C85E46">
        <w:rPr>
          <w:b/>
          <w:bCs/>
          <w:iCs/>
          <w:color w:val="000000" w:themeColor="text1"/>
        </w:rPr>
        <w:t>Pressure</w:t>
      </w:r>
      <w:r w:rsidR="00C85E46">
        <w:rPr>
          <w:b/>
          <w:bCs/>
          <w:iCs/>
          <w:color w:val="000000" w:themeColor="text1"/>
        </w:rPr>
        <w:t xml:space="preserve"> </w:t>
      </w:r>
      <w:r w:rsidRPr="00C85E46">
        <w:rPr>
          <w:b/>
          <w:bCs/>
          <w:iCs/>
          <w:color w:val="000000" w:themeColor="text1"/>
        </w:rPr>
        <w:t>(Voltage) graph</w:t>
      </w:r>
      <w:r w:rsidRPr="00B93FEE">
        <w:rPr>
          <w:color w:val="000000" w:themeColor="text1"/>
        </w:rPr>
        <w:t xml:space="preserve"> panel (</w:t>
      </w:r>
      <w:r w:rsidRPr="00B93FEE">
        <w:rPr>
          <w:b/>
          <w:color w:val="000000" w:themeColor="text1"/>
        </w:rPr>
        <w:t>Figure 7E</w:t>
      </w:r>
      <w:r w:rsidRPr="00B93FEE">
        <w:rPr>
          <w:color w:val="000000" w:themeColor="text1"/>
        </w:rPr>
        <w:t>).</w:t>
      </w:r>
      <w:r w:rsidR="007B7726" w:rsidRPr="00B93FEE">
        <w:rPr>
          <w:color w:val="000000" w:themeColor="text1"/>
        </w:rPr>
        <w:t xml:space="preserve"> The value of </w:t>
      </w:r>
      <w:r w:rsidR="00EB1D97" w:rsidRPr="00B93FEE">
        <w:rPr>
          <w:color w:val="000000" w:themeColor="text1"/>
        </w:rPr>
        <w:t xml:space="preserve">the </w:t>
      </w:r>
      <w:r w:rsidR="007B7726" w:rsidRPr="00B93FEE">
        <w:rPr>
          <w:color w:val="000000" w:themeColor="text1"/>
        </w:rPr>
        <w:t>applied pressure is also displayed in the bottom-right table (</w:t>
      </w:r>
      <w:r w:rsidR="007B7726" w:rsidRPr="00B93FEE">
        <w:rPr>
          <w:b/>
          <w:color w:val="000000" w:themeColor="text1"/>
        </w:rPr>
        <w:t>Figure 7B</w:t>
      </w:r>
      <w:r w:rsidR="007B7726" w:rsidRPr="00B93FEE">
        <w:rPr>
          <w:color w:val="000000" w:themeColor="text1"/>
        </w:rPr>
        <w:t>).</w:t>
      </w:r>
      <w:r w:rsidR="004D3A02" w:rsidRPr="00B93FEE">
        <w:rPr>
          <w:color w:val="000000" w:themeColor="text1"/>
        </w:rPr>
        <w:t xml:space="preserve"> Typical applied pressures corresponding to the 0</w:t>
      </w:r>
      <w:r w:rsidR="00C85E46">
        <w:rPr>
          <w:color w:val="000000" w:themeColor="text1"/>
        </w:rPr>
        <w:t xml:space="preserve"> – </w:t>
      </w:r>
      <w:r w:rsidR="004D3A02" w:rsidRPr="00B93FEE">
        <w:rPr>
          <w:color w:val="000000" w:themeColor="text1"/>
        </w:rPr>
        <w:t>8</w:t>
      </w:r>
      <w:r w:rsidR="00C85E46">
        <w:rPr>
          <w:color w:val="000000" w:themeColor="text1"/>
        </w:rPr>
        <w:t xml:space="preserve"> </w:t>
      </w:r>
      <w:r w:rsidR="004D3A02" w:rsidRPr="00B93FEE">
        <w:rPr>
          <w:color w:val="000000" w:themeColor="text1"/>
        </w:rPr>
        <w:t xml:space="preserve">V voltage dynamics </w:t>
      </w:r>
      <w:r w:rsidR="00BF6674" w:rsidRPr="00B93FEE">
        <w:rPr>
          <w:color w:val="000000" w:themeColor="text1"/>
        </w:rPr>
        <w:t>are</w:t>
      </w:r>
      <w:r w:rsidR="004D3A02" w:rsidRPr="00B93FEE">
        <w:rPr>
          <w:color w:val="000000" w:themeColor="text1"/>
        </w:rPr>
        <w:t xml:space="preserve"> 0</w:t>
      </w:r>
      <w:r w:rsidR="00C85E46">
        <w:rPr>
          <w:color w:val="000000" w:themeColor="text1"/>
        </w:rPr>
        <w:t xml:space="preserve"> – </w:t>
      </w:r>
      <w:r w:rsidR="004D3A02" w:rsidRPr="00B93FEE">
        <w:rPr>
          <w:color w:val="000000" w:themeColor="text1"/>
        </w:rPr>
        <w:t>25</w:t>
      </w:r>
      <w:r w:rsidR="00C85E46">
        <w:rPr>
          <w:color w:val="000000" w:themeColor="text1"/>
        </w:rPr>
        <w:t xml:space="preserve"> </w:t>
      </w:r>
      <w:r w:rsidR="004D3A02" w:rsidRPr="00B93FEE">
        <w:rPr>
          <w:color w:val="000000" w:themeColor="text1"/>
        </w:rPr>
        <w:t>kPa.</w:t>
      </w:r>
    </w:p>
    <w:p w14:paraId="74F1238F" w14:textId="77777777" w:rsidR="00EF6C8E" w:rsidRPr="00B93FEE" w:rsidRDefault="00EF6C8E" w:rsidP="00CA0FD1">
      <w:pPr>
        <w:pBdr>
          <w:top w:val="nil"/>
          <w:left w:val="nil"/>
          <w:bottom w:val="nil"/>
          <w:right w:val="nil"/>
          <w:between w:val="nil"/>
        </w:pBdr>
        <w:rPr>
          <w:color w:val="000000" w:themeColor="text1"/>
        </w:rPr>
      </w:pPr>
    </w:p>
    <w:p w14:paraId="71518BCD" w14:textId="1376F903" w:rsidR="000C7D7A" w:rsidRPr="00B93FEE" w:rsidRDefault="007B7726" w:rsidP="00CA0FD1">
      <w:pPr>
        <w:pStyle w:val="ListParagraph"/>
        <w:numPr>
          <w:ilvl w:val="2"/>
          <w:numId w:val="13"/>
        </w:numPr>
        <w:pBdr>
          <w:top w:val="nil"/>
          <w:left w:val="nil"/>
          <w:bottom w:val="nil"/>
          <w:right w:val="nil"/>
          <w:between w:val="nil"/>
        </w:pBdr>
        <w:ind w:left="0" w:firstLine="0"/>
        <w:rPr>
          <w:color w:val="000000" w:themeColor="text1"/>
        </w:rPr>
      </w:pPr>
      <w:r w:rsidRPr="00B93FEE">
        <w:rPr>
          <w:color w:val="000000" w:themeColor="text1"/>
          <w:highlight w:val="yellow"/>
        </w:rPr>
        <w:lastRenderedPageBreak/>
        <w:t>Once all videos are processed, c</w:t>
      </w:r>
      <w:r w:rsidR="00AE48A9" w:rsidRPr="00B93FEE">
        <w:rPr>
          <w:color w:val="000000" w:themeColor="text1"/>
          <w:highlight w:val="yellow"/>
        </w:rPr>
        <w:t xml:space="preserve">lick on the </w:t>
      </w:r>
      <w:r w:rsidR="00AE48A9" w:rsidRPr="00C85E46">
        <w:rPr>
          <w:b/>
          <w:bCs/>
          <w:iCs/>
          <w:color w:val="000000" w:themeColor="text1"/>
          <w:highlight w:val="yellow"/>
        </w:rPr>
        <w:t>Linear regression</w:t>
      </w:r>
      <w:r w:rsidR="00AE48A9" w:rsidRPr="00B93FEE">
        <w:rPr>
          <w:color w:val="000000" w:themeColor="text1"/>
          <w:highlight w:val="yellow"/>
        </w:rPr>
        <w:t xml:space="preserve"> button to perform a linear fit of the pressure/voltage curve.</w:t>
      </w:r>
      <w:r w:rsidR="00215710" w:rsidRPr="00B93FEE">
        <w:rPr>
          <w:color w:val="000000" w:themeColor="text1"/>
          <w:highlight w:val="yellow"/>
        </w:rPr>
        <w:t xml:space="preserve"> The data (voltage and pressure values) are saved into a .txt file located in the current directory.</w:t>
      </w:r>
      <w:r w:rsidR="00AE48A9" w:rsidRPr="00B93FEE">
        <w:rPr>
          <w:color w:val="000000" w:themeColor="text1"/>
        </w:rPr>
        <w:t xml:space="preserve"> </w:t>
      </w:r>
      <w:r w:rsidR="00087046" w:rsidRPr="00B93FEE">
        <w:rPr>
          <w:color w:val="000000" w:themeColor="text1"/>
        </w:rPr>
        <w:t xml:space="preserve">The slope </w:t>
      </w:r>
      <w:r w:rsidR="006103BA" w:rsidRPr="00B93FEE">
        <w:rPr>
          <w:color w:val="000000" w:themeColor="text1"/>
        </w:rPr>
        <w:t xml:space="preserve">of the fit </w:t>
      </w:r>
      <w:r w:rsidR="00087046" w:rsidRPr="00B93FEE">
        <w:rPr>
          <w:color w:val="000000" w:themeColor="text1"/>
        </w:rPr>
        <w:t>is provided.</w:t>
      </w:r>
    </w:p>
    <w:p w14:paraId="563BB45E" w14:textId="77777777" w:rsidR="00EF6C8E" w:rsidRPr="00B93FEE" w:rsidRDefault="00EF6C8E" w:rsidP="00CA0FD1">
      <w:pPr>
        <w:pBdr>
          <w:top w:val="nil"/>
          <w:left w:val="nil"/>
          <w:bottom w:val="nil"/>
          <w:right w:val="nil"/>
          <w:between w:val="nil"/>
        </w:pBdr>
        <w:rPr>
          <w:color w:val="000000" w:themeColor="text1"/>
        </w:rPr>
      </w:pPr>
    </w:p>
    <w:p w14:paraId="36462264" w14:textId="778BD152" w:rsidR="00DC303E" w:rsidRPr="00B93FEE" w:rsidRDefault="00313324" w:rsidP="00CA0FD1">
      <w:pPr>
        <w:pStyle w:val="ListParagraph"/>
        <w:numPr>
          <w:ilvl w:val="0"/>
          <w:numId w:val="13"/>
        </w:numPr>
        <w:pBdr>
          <w:top w:val="nil"/>
          <w:left w:val="nil"/>
          <w:bottom w:val="nil"/>
          <w:right w:val="nil"/>
          <w:between w:val="nil"/>
        </w:pBdr>
        <w:ind w:left="0" w:firstLine="0"/>
        <w:rPr>
          <w:b/>
          <w:color w:val="000000" w:themeColor="text1"/>
          <w:lang w:val="fr-FR"/>
        </w:rPr>
      </w:pPr>
      <w:r w:rsidRPr="00B93FEE">
        <w:rPr>
          <w:b/>
          <w:color w:val="000000" w:themeColor="text1"/>
          <w:lang w:val="fr-FR"/>
        </w:rPr>
        <w:t xml:space="preserve">Coalescence technique </w:t>
      </w:r>
    </w:p>
    <w:p w14:paraId="49EA2874" w14:textId="77777777" w:rsidR="00EF6C8E" w:rsidRPr="00B93FEE" w:rsidRDefault="00EF6C8E" w:rsidP="00CA0FD1">
      <w:pPr>
        <w:pStyle w:val="ListParagraph"/>
        <w:pBdr>
          <w:top w:val="nil"/>
          <w:left w:val="nil"/>
          <w:bottom w:val="nil"/>
          <w:right w:val="nil"/>
          <w:between w:val="nil"/>
        </w:pBdr>
        <w:ind w:left="0"/>
        <w:rPr>
          <w:b/>
          <w:color w:val="000000" w:themeColor="text1"/>
          <w:lang w:val="fr-FR"/>
        </w:rPr>
      </w:pPr>
    </w:p>
    <w:p w14:paraId="3BA227ED" w14:textId="371ED91C" w:rsidR="003E72FE" w:rsidRPr="00B93FEE" w:rsidRDefault="003E72FE" w:rsidP="00CA0FD1">
      <w:pPr>
        <w:pStyle w:val="ListParagraph"/>
        <w:numPr>
          <w:ilvl w:val="1"/>
          <w:numId w:val="13"/>
        </w:numPr>
        <w:pBdr>
          <w:top w:val="nil"/>
          <w:left w:val="nil"/>
          <w:bottom w:val="nil"/>
          <w:right w:val="nil"/>
          <w:between w:val="nil"/>
        </w:pBdr>
        <w:ind w:left="0" w:firstLine="0"/>
        <w:rPr>
          <w:color w:val="000000" w:themeColor="text1"/>
        </w:rPr>
      </w:pPr>
      <w:r w:rsidRPr="00B93FEE">
        <w:rPr>
          <w:color w:val="000000" w:themeColor="text1"/>
          <w:highlight w:val="yellow"/>
        </w:rPr>
        <w:t xml:space="preserve">Switch on the ultrasound transducer. Set the applied voltage </w:t>
      </w:r>
      <w:r w:rsidR="007A69E6" w:rsidRPr="00B93FEE">
        <w:rPr>
          <w:color w:val="000000" w:themeColor="text1"/>
          <w:highlight w:val="yellow"/>
        </w:rPr>
        <w:t>high enough such that</w:t>
      </w:r>
      <w:r w:rsidRPr="00B93FEE">
        <w:rPr>
          <w:color w:val="000000" w:themeColor="text1"/>
          <w:highlight w:val="yellow"/>
        </w:rPr>
        <w:t xml:space="preserve"> the corresponding acoustic pressure may lead to the triggering of surface instability</w:t>
      </w:r>
      <w:r w:rsidRPr="00B93FEE">
        <w:rPr>
          <w:color w:val="000000" w:themeColor="text1"/>
        </w:rPr>
        <w:t xml:space="preserve">, according to the numerical pressure/radius diagram of instability zones, as shown in </w:t>
      </w:r>
      <w:r w:rsidRPr="00B93FEE">
        <w:rPr>
          <w:b/>
          <w:color w:val="000000" w:themeColor="text1"/>
        </w:rPr>
        <w:t xml:space="preserve">Figure </w:t>
      </w:r>
      <w:r w:rsidR="00F6719A" w:rsidRPr="00B93FEE">
        <w:rPr>
          <w:b/>
          <w:color w:val="000000" w:themeColor="text1"/>
        </w:rPr>
        <w:t>8</w:t>
      </w:r>
      <w:r w:rsidRPr="00B93FEE">
        <w:rPr>
          <w:color w:val="000000" w:themeColor="text1"/>
        </w:rPr>
        <w:t>.</w:t>
      </w:r>
    </w:p>
    <w:p w14:paraId="357BE163" w14:textId="77777777" w:rsidR="00EF6C8E" w:rsidRPr="00B93FEE" w:rsidRDefault="00EF6C8E" w:rsidP="00CA0FD1">
      <w:pPr>
        <w:pStyle w:val="ListParagraph"/>
        <w:pBdr>
          <w:top w:val="nil"/>
          <w:left w:val="nil"/>
          <w:bottom w:val="nil"/>
          <w:right w:val="nil"/>
          <w:between w:val="nil"/>
        </w:pBdr>
        <w:ind w:left="0"/>
        <w:rPr>
          <w:color w:val="000000" w:themeColor="text1"/>
        </w:rPr>
      </w:pPr>
    </w:p>
    <w:p w14:paraId="56E28185" w14:textId="08052E80" w:rsidR="003E72FE" w:rsidRPr="00B93FEE" w:rsidRDefault="003E72FE" w:rsidP="00CA0FD1">
      <w:pPr>
        <w:pStyle w:val="ListParagraph"/>
        <w:numPr>
          <w:ilvl w:val="1"/>
          <w:numId w:val="13"/>
        </w:numPr>
        <w:pBdr>
          <w:top w:val="nil"/>
          <w:left w:val="nil"/>
          <w:bottom w:val="nil"/>
          <w:right w:val="nil"/>
          <w:between w:val="nil"/>
        </w:pBdr>
        <w:ind w:left="0" w:firstLine="0"/>
        <w:rPr>
          <w:color w:val="000000" w:themeColor="text1"/>
        </w:rPr>
      </w:pPr>
      <w:r w:rsidRPr="00B93FEE">
        <w:rPr>
          <w:color w:val="000000" w:themeColor="text1"/>
          <w:highlight w:val="yellow"/>
        </w:rPr>
        <w:t>Nucleate a bubble</w:t>
      </w:r>
      <w:r w:rsidR="00C85E46">
        <w:rPr>
          <w:color w:val="000000" w:themeColor="text1"/>
          <w:highlight w:val="yellow"/>
        </w:rPr>
        <w:t>,</w:t>
      </w:r>
      <w:r w:rsidRPr="00B93FEE">
        <w:rPr>
          <w:color w:val="000000" w:themeColor="text1"/>
          <w:highlight w:val="yellow"/>
        </w:rPr>
        <w:t xml:space="preserve"> </w:t>
      </w:r>
      <w:r w:rsidR="007A69E6" w:rsidRPr="00B93FEE">
        <w:rPr>
          <w:color w:val="000000" w:themeColor="text1"/>
          <w:highlight w:val="yellow"/>
        </w:rPr>
        <w:t>which will then migrate to</w:t>
      </w:r>
      <w:r w:rsidRPr="00B93FEE">
        <w:rPr>
          <w:color w:val="000000" w:themeColor="text1"/>
          <w:highlight w:val="yellow"/>
        </w:rPr>
        <w:t xml:space="preserve"> its trapping location</w:t>
      </w:r>
      <w:r w:rsidRPr="00B93FEE">
        <w:rPr>
          <w:color w:val="000000" w:themeColor="text1"/>
        </w:rPr>
        <w:t xml:space="preserve">. </w:t>
      </w:r>
      <w:r w:rsidR="007A69E6" w:rsidRPr="00B93FEE">
        <w:rPr>
          <w:color w:val="000000" w:themeColor="text1"/>
        </w:rPr>
        <w:t xml:space="preserve">If the trapped bubble only exhibits spherical oscillations, move on to the next step. If </w:t>
      </w:r>
      <w:proofErr w:type="spellStart"/>
      <w:r w:rsidR="007A69E6" w:rsidRPr="00B93FEE">
        <w:rPr>
          <w:color w:val="000000" w:themeColor="text1"/>
        </w:rPr>
        <w:t>nonspherical</w:t>
      </w:r>
      <w:proofErr w:type="spellEnd"/>
      <w:r w:rsidR="007A69E6" w:rsidRPr="00B93FEE">
        <w:rPr>
          <w:color w:val="000000" w:themeColor="text1"/>
        </w:rPr>
        <w:t xml:space="preserve"> oscillations appear</w:t>
      </w:r>
      <w:r w:rsidRPr="00B93FEE">
        <w:rPr>
          <w:color w:val="000000" w:themeColor="text1"/>
        </w:rPr>
        <w:t>:</w:t>
      </w:r>
    </w:p>
    <w:p w14:paraId="60D480AE" w14:textId="77777777" w:rsidR="00EF6C8E" w:rsidRPr="00B93FEE" w:rsidRDefault="00EF6C8E" w:rsidP="00CA0FD1">
      <w:pPr>
        <w:pBdr>
          <w:top w:val="nil"/>
          <w:left w:val="nil"/>
          <w:bottom w:val="nil"/>
          <w:right w:val="nil"/>
          <w:between w:val="nil"/>
        </w:pBdr>
        <w:rPr>
          <w:color w:val="000000" w:themeColor="text1"/>
        </w:rPr>
      </w:pPr>
    </w:p>
    <w:p w14:paraId="4A8F9DAA" w14:textId="49D5A41D" w:rsidR="003E72FE" w:rsidRPr="00B93FEE" w:rsidRDefault="003E72FE" w:rsidP="00CA0FD1">
      <w:pPr>
        <w:pStyle w:val="ListParagraph"/>
        <w:numPr>
          <w:ilvl w:val="2"/>
          <w:numId w:val="13"/>
        </w:numPr>
        <w:pBdr>
          <w:top w:val="nil"/>
          <w:left w:val="nil"/>
          <w:bottom w:val="nil"/>
          <w:right w:val="nil"/>
          <w:between w:val="nil"/>
        </w:pBdr>
        <w:ind w:left="0" w:firstLine="0"/>
        <w:rPr>
          <w:color w:val="000000" w:themeColor="text1"/>
        </w:rPr>
      </w:pPr>
      <w:r w:rsidRPr="00B93FEE">
        <w:rPr>
          <w:color w:val="000000" w:themeColor="text1"/>
        </w:rPr>
        <w:t>Switch off the ultrasound power</w:t>
      </w:r>
      <w:r w:rsidR="007A69E6" w:rsidRPr="00B93FEE">
        <w:rPr>
          <w:color w:val="000000" w:themeColor="text1"/>
        </w:rPr>
        <w:t xml:space="preserve"> to let the bubble rise to the top surface</w:t>
      </w:r>
      <w:r w:rsidR="00C85E46">
        <w:rPr>
          <w:color w:val="000000" w:themeColor="text1"/>
        </w:rPr>
        <w:t>.</w:t>
      </w:r>
    </w:p>
    <w:p w14:paraId="137B78E2" w14:textId="77777777" w:rsidR="00EF6C8E" w:rsidRPr="00B93FEE" w:rsidRDefault="00EF6C8E" w:rsidP="00CA0FD1">
      <w:pPr>
        <w:pStyle w:val="ListParagraph"/>
        <w:pBdr>
          <w:top w:val="nil"/>
          <w:left w:val="nil"/>
          <w:bottom w:val="nil"/>
          <w:right w:val="nil"/>
          <w:between w:val="nil"/>
        </w:pBdr>
        <w:ind w:left="0"/>
        <w:rPr>
          <w:color w:val="000000" w:themeColor="text1"/>
        </w:rPr>
      </w:pPr>
    </w:p>
    <w:p w14:paraId="02A04E24" w14:textId="2405CE8B" w:rsidR="003E72FE" w:rsidRPr="00B93FEE" w:rsidRDefault="007A69E6" w:rsidP="00CA0FD1">
      <w:pPr>
        <w:pStyle w:val="ListParagraph"/>
        <w:numPr>
          <w:ilvl w:val="2"/>
          <w:numId w:val="13"/>
        </w:numPr>
        <w:pBdr>
          <w:top w:val="nil"/>
          <w:left w:val="nil"/>
          <w:bottom w:val="nil"/>
          <w:right w:val="nil"/>
          <w:between w:val="nil"/>
        </w:pBdr>
        <w:ind w:left="0" w:firstLine="0"/>
        <w:rPr>
          <w:color w:val="000000" w:themeColor="text1"/>
        </w:rPr>
      </w:pPr>
      <w:r w:rsidRPr="00B93FEE">
        <w:rPr>
          <w:color w:val="000000" w:themeColor="text1"/>
        </w:rPr>
        <w:t xml:space="preserve">Modify the laser energy (by finely tuning over a few </w:t>
      </w:r>
      <w:proofErr w:type="spellStart"/>
      <w:r w:rsidRPr="00B93FEE">
        <w:rPr>
          <w:color w:val="000000" w:themeColor="text1"/>
        </w:rPr>
        <w:t>mJ</w:t>
      </w:r>
      <w:proofErr w:type="spellEnd"/>
      <w:r w:rsidRPr="00B93FEE">
        <w:rPr>
          <w:color w:val="000000" w:themeColor="text1"/>
        </w:rPr>
        <w:t xml:space="preserve">) or reduce the transducer voltage. </w:t>
      </w:r>
    </w:p>
    <w:p w14:paraId="62BD862C" w14:textId="77777777" w:rsidR="00EF6C8E" w:rsidRPr="00B93FEE" w:rsidRDefault="00EF6C8E" w:rsidP="00CA0FD1">
      <w:pPr>
        <w:pBdr>
          <w:top w:val="nil"/>
          <w:left w:val="nil"/>
          <w:bottom w:val="nil"/>
          <w:right w:val="nil"/>
          <w:between w:val="nil"/>
        </w:pBdr>
        <w:rPr>
          <w:color w:val="000000" w:themeColor="text1"/>
        </w:rPr>
      </w:pPr>
    </w:p>
    <w:p w14:paraId="5AE26436" w14:textId="0DD17474" w:rsidR="003E72FE" w:rsidRPr="00B93FEE" w:rsidRDefault="003E72FE" w:rsidP="00CA0FD1">
      <w:pPr>
        <w:pStyle w:val="ListParagraph"/>
        <w:numPr>
          <w:ilvl w:val="2"/>
          <w:numId w:val="13"/>
        </w:numPr>
        <w:pBdr>
          <w:top w:val="nil"/>
          <w:left w:val="nil"/>
          <w:bottom w:val="nil"/>
          <w:right w:val="nil"/>
          <w:between w:val="nil"/>
        </w:pBdr>
        <w:ind w:left="0" w:firstLine="0"/>
        <w:rPr>
          <w:color w:val="000000" w:themeColor="text1"/>
        </w:rPr>
      </w:pPr>
      <w:r w:rsidRPr="00B93FEE">
        <w:rPr>
          <w:color w:val="000000" w:themeColor="text1"/>
        </w:rPr>
        <w:t>Switch on the ultrasound power</w:t>
      </w:r>
      <w:r w:rsidR="00C85E46">
        <w:rPr>
          <w:color w:val="000000" w:themeColor="text1"/>
        </w:rPr>
        <w:t>.</w:t>
      </w:r>
    </w:p>
    <w:p w14:paraId="7A66BB9B" w14:textId="77777777" w:rsidR="00EF6C8E" w:rsidRPr="00B93FEE" w:rsidRDefault="00EF6C8E" w:rsidP="00CA0FD1">
      <w:pPr>
        <w:pBdr>
          <w:top w:val="nil"/>
          <w:left w:val="nil"/>
          <w:bottom w:val="nil"/>
          <w:right w:val="nil"/>
          <w:between w:val="nil"/>
        </w:pBdr>
        <w:rPr>
          <w:color w:val="000000" w:themeColor="text1"/>
        </w:rPr>
      </w:pPr>
    </w:p>
    <w:p w14:paraId="3A2B611C" w14:textId="75E34193" w:rsidR="003E72FE" w:rsidRPr="00B93FEE" w:rsidRDefault="003E72FE" w:rsidP="00CA0FD1">
      <w:pPr>
        <w:pStyle w:val="ListParagraph"/>
        <w:numPr>
          <w:ilvl w:val="2"/>
          <w:numId w:val="13"/>
        </w:numPr>
        <w:pBdr>
          <w:top w:val="nil"/>
          <w:left w:val="nil"/>
          <w:bottom w:val="nil"/>
          <w:right w:val="nil"/>
          <w:between w:val="nil"/>
        </w:pBdr>
        <w:ind w:left="0" w:firstLine="0"/>
        <w:rPr>
          <w:color w:val="000000" w:themeColor="text1"/>
        </w:rPr>
      </w:pPr>
      <w:r w:rsidRPr="00B93FEE">
        <w:rPr>
          <w:color w:val="000000" w:themeColor="text1"/>
        </w:rPr>
        <w:t>Nucleate a new bubble</w:t>
      </w:r>
      <w:r w:rsidR="00C85E46">
        <w:rPr>
          <w:color w:val="000000" w:themeColor="text1"/>
        </w:rPr>
        <w:t>.</w:t>
      </w:r>
    </w:p>
    <w:p w14:paraId="44DBC997" w14:textId="77777777" w:rsidR="00EF6C8E" w:rsidRPr="00B93FEE" w:rsidRDefault="00EF6C8E" w:rsidP="00CA0FD1">
      <w:pPr>
        <w:pBdr>
          <w:top w:val="nil"/>
          <w:left w:val="nil"/>
          <w:bottom w:val="nil"/>
          <w:right w:val="nil"/>
          <w:between w:val="nil"/>
        </w:pBdr>
        <w:rPr>
          <w:color w:val="000000" w:themeColor="text1"/>
        </w:rPr>
      </w:pPr>
    </w:p>
    <w:p w14:paraId="2D393275" w14:textId="2A57964C" w:rsidR="003E72FE" w:rsidRPr="00B93FEE" w:rsidRDefault="003E72FE" w:rsidP="00CA0FD1">
      <w:pPr>
        <w:pStyle w:val="ListParagraph"/>
        <w:numPr>
          <w:ilvl w:val="2"/>
          <w:numId w:val="13"/>
        </w:numPr>
        <w:pBdr>
          <w:top w:val="nil"/>
          <w:left w:val="nil"/>
          <w:bottom w:val="nil"/>
          <w:right w:val="nil"/>
          <w:between w:val="nil"/>
        </w:pBdr>
        <w:ind w:left="0" w:firstLine="0"/>
        <w:rPr>
          <w:color w:val="000000" w:themeColor="text1"/>
        </w:rPr>
      </w:pPr>
      <w:r w:rsidRPr="00B93FEE">
        <w:rPr>
          <w:color w:val="000000" w:themeColor="text1"/>
        </w:rPr>
        <w:t>Repeat this procedure until the bubble size leads to purely spherical oscillations</w:t>
      </w:r>
      <w:r w:rsidR="00C85E46">
        <w:rPr>
          <w:color w:val="000000" w:themeColor="text1"/>
        </w:rPr>
        <w:t>.</w:t>
      </w:r>
    </w:p>
    <w:p w14:paraId="2501DB10" w14:textId="77777777" w:rsidR="00EF6C8E" w:rsidRPr="00B93FEE" w:rsidRDefault="00EF6C8E" w:rsidP="00CA0FD1">
      <w:pPr>
        <w:pBdr>
          <w:top w:val="nil"/>
          <w:left w:val="nil"/>
          <w:bottom w:val="nil"/>
          <w:right w:val="nil"/>
          <w:between w:val="nil"/>
        </w:pBdr>
        <w:rPr>
          <w:color w:val="000000" w:themeColor="text1"/>
        </w:rPr>
      </w:pPr>
    </w:p>
    <w:p w14:paraId="065190B1" w14:textId="7317886A" w:rsidR="003E72FE" w:rsidRPr="00B93FEE" w:rsidRDefault="003E72FE" w:rsidP="00CA0FD1">
      <w:pPr>
        <w:pStyle w:val="ListParagraph"/>
        <w:numPr>
          <w:ilvl w:val="1"/>
          <w:numId w:val="13"/>
        </w:numPr>
        <w:pBdr>
          <w:top w:val="nil"/>
          <w:left w:val="nil"/>
          <w:bottom w:val="nil"/>
          <w:right w:val="nil"/>
          <w:between w:val="nil"/>
        </w:pBdr>
        <w:ind w:left="0" w:firstLine="0"/>
        <w:rPr>
          <w:color w:val="000000" w:themeColor="text1"/>
        </w:rPr>
      </w:pPr>
      <w:r w:rsidRPr="00B93FEE">
        <w:rPr>
          <w:color w:val="000000" w:themeColor="text1"/>
          <w:highlight w:val="yellow"/>
        </w:rPr>
        <w:t>When a trapped bubble exhibits only spherical oscillations, generate a new laser spark. When the new bubble reaches the trapping location, coalescence occurs.</w:t>
      </w:r>
    </w:p>
    <w:p w14:paraId="68D92F6F" w14:textId="77777777" w:rsidR="00EF6C8E" w:rsidRPr="00B93FEE" w:rsidRDefault="00EF6C8E" w:rsidP="00CA0FD1">
      <w:pPr>
        <w:pBdr>
          <w:top w:val="nil"/>
          <w:left w:val="nil"/>
          <w:bottom w:val="nil"/>
          <w:right w:val="nil"/>
          <w:between w:val="nil"/>
        </w:pBdr>
        <w:rPr>
          <w:color w:val="000000" w:themeColor="text1"/>
        </w:rPr>
      </w:pPr>
    </w:p>
    <w:p w14:paraId="02289625" w14:textId="1BD09EED" w:rsidR="003E72FE" w:rsidRPr="00B93FEE" w:rsidRDefault="003E72FE" w:rsidP="00CA0FD1">
      <w:pPr>
        <w:pStyle w:val="ListParagraph"/>
        <w:numPr>
          <w:ilvl w:val="1"/>
          <w:numId w:val="13"/>
        </w:numPr>
        <w:pBdr>
          <w:top w:val="nil"/>
          <w:left w:val="nil"/>
          <w:bottom w:val="nil"/>
          <w:right w:val="nil"/>
          <w:between w:val="nil"/>
        </w:pBdr>
        <w:ind w:left="0" w:firstLine="0"/>
        <w:rPr>
          <w:color w:val="000000" w:themeColor="text1"/>
        </w:rPr>
      </w:pPr>
      <w:r w:rsidRPr="00B93FEE">
        <w:rPr>
          <w:color w:val="000000" w:themeColor="text1"/>
          <w:highlight w:val="yellow"/>
        </w:rPr>
        <w:t xml:space="preserve">If the coalesced bubble exhibits only spherical oscillations, generate a new bubble. Multiple coalescences may be necessary to reach the bubble radius at which </w:t>
      </w:r>
      <w:proofErr w:type="spellStart"/>
      <w:r w:rsidRPr="00B93FEE">
        <w:rPr>
          <w:color w:val="000000" w:themeColor="text1"/>
          <w:highlight w:val="yellow"/>
        </w:rPr>
        <w:t>nonspherical</w:t>
      </w:r>
      <w:proofErr w:type="spellEnd"/>
      <w:r w:rsidRPr="00B93FEE">
        <w:rPr>
          <w:color w:val="000000" w:themeColor="text1"/>
          <w:highlight w:val="yellow"/>
        </w:rPr>
        <w:t xml:space="preserve"> deformations occur.</w:t>
      </w:r>
      <w:r w:rsidR="00D63923" w:rsidRPr="00B93FEE">
        <w:rPr>
          <w:color w:val="000000" w:themeColor="text1"/>
        </w:rPr>
        <w:t xml:space="preserve"> An example of bubble coalescence leading to </w:t>
      </w:r>
      <w:proofErr w:type="spellStart"/>
      <w:r w:rsidR="00D63923" w:rsidRPr="00B93FEE">
        <w:rPr>
          <w:color w:val="000000" w:themeColor="text1"/>
        </w:rPr>
        <w:t>nonspherical</w:t>
      </w:r>
      <w:proofErr w:type="spellEnd"/>
      <w:r w:rsidR="00D63923" w:rsidRPr="00B93FEE">
        <w:rPr>
          <w:color w:val="000000" w:themeColor="text1"/>
        </w:rPr>
        <w:t xml:space="preserve"> oscillations is</w:t>
      </w:r>
      <w:r w:rsidR="004809FB" w:rsidRPr="00B93FEE">
        <w:rPr>
          <w:color w:val="000000" w:themeColor="text1"/>
        </w:rPr>
        <w:t xml:space="preserve"> shown in </w:t>
      </w:r>
      <w:r w:rsidR="004809FB" w:rsidRPr="00B93FEE">
        <w:rPr>
          <w:b/>
          <w:color w:val="000000" w:themeColor="text1"/>
        </w:rPr>
        <w:t>Figure 9</w:t>
      </w:r>
      <w:r w:rsidR="004809FB" w:rsidRPr="00B93FEE">
        <w:rPr>
          <w:color w:val="000000" w:themeColor="text1"/>
        </w:rPr>
        <w:t>.</w:t>
      </w:r>
    </w:p>
    <w:p w14:paraId="2D6DBAF2" w14:textId="77777777" w:rsidR="00EF6C8E" w:rsidRPr="00B93FEE" w:rsidRDefault="00EF6C8E" w:rsidP="00CA0FD1">
      <w:pPr>
        <w:pBdr>
          <w:top w:val="nil"/>
          <w:left w:val="nil"/>
          <w:bottom w:val="nil"/>
          <w:right w:val="nil"/>
          <w:between w:val="nil"/>
        </w:pBdr>
        <w:rPr>
          <w:color w:val="000000" w:themeColor="text1"/>
        </w:rPr>
      </w:pPr>
    </w:p>
    <w:p w14:paraId="6A14B3A0" w14:textId="77EEA6A8" w:rsidR="003E72FE" w:rsidRPr="00B93FEE" w:rsidRDefault="003E72FE" w:rsidP="00CA0FD1">
      <w:pPr>
        <w:pStyle w:val="ListParagraph"/>
        <w:numPr>
          <w:ilvl w:val="1"/>
          <w:numId w:val="13"/>
        </w:numPr>
        <w:pBdr>
          <w:top w:val="nil"/>
          <w:left w:val="nil"/>
          <w:bottom w:val="nil"/>
          <w:right w:val="nil"/>
          <w:between w:val="nil"/>
        </w:pBdr>
        <w:ind w:left="0" w:firstLine="0"/>
        <w:rPr>
          <w:color w:val="000000" w:themeColor="text1"/>
        </w:rPr>
      </w:pPr>
      <w:r w:rsidRPr="00B93FEE">
        <w:rPr>
          <w:color w:val="000000" w:themeColor="text1"/>
          <w:highlight w:val="yellow"/>
        </w:rPr>
        <w:t xml:space="preserve">Once the coalesced bubble exhibits </w:t>
      </w:r>
      <w:proofErr w:type="spellStart"/>
      <w:r w:rsidRPr="00B93FEE">
        <w:rPr>
          <w:color w:val="000000" w:themeColor="text1"/>
          <w:highlight w:val="yellow"/>
        </w:rPr>
        <w:t>nonspherical</w:t>
      </w:r>
      <w:proofErr w:type="spellEnd"/>
      <w:r w:rsidRPr="00B93FEE">
        <w:rPr>
          <w:color w:val="000000" w:themeColor="text1"/>
          <w:highlight w:val="yellow"/>
        </w:rPr>
        <w:t xml:space="preserve"> oscillations, record the bubble oscillations for a duration of approximatively 3 to 30 </w:t>
      </w:r>
      <w:r w:rsidR="002E39A4" w:rsidRPr="00B93FEE">
        <w:rPr>
          <w:color w:val="000000" w:themeColor="text1"/>
          <w:highlight w:val="yellow"/>
        </w:rPr>
        <w:t>milliseconds</w:t>
      </w:r>
      <w:r w:rsidRPr="00B93FEE">
        <w:rPr>
          <w:color w:val="000000" w:themeColor="text1"/>
          <w:highlight w:val="yellow"/>
        </w:rPr>
        <w:t>.</w:t>
      </w:r>
    </w:p>
    <w:p w14:paraId="197C6E93" w14:textId="77777777" w:rsidR="00EF6C8E" w:rsidRPr="00B93FEE" w:rsidRDefault="00EF6C8E" w:rsidP="00CA0FD1">
      <w:pPr>
        <w:pBdr>
          <w:top w:val="nil"/>
          <w:left w:val="nil"/>
          <w:bottom w:val="nil"/>
          <w:right w:val="nil"/>
          <w:between w:val="nil"/>
        </w:pBdr>
        <w:rPr>
          <w:color w:val="000000" w:themeColor="text1"/>
        </w:rPr>
      </w:pPr>
    </w:p>
    <w:p w14:paraId="373BE515" w14:textId="6C011E80" w:rsidR="003E72FE" w:rsidRPr="00B93FEE" w:rsidRDefault="003E72FE" w:rsidP="00CA0FD1">
      <w:pPr>
        <w:pStyle w:val="ListParagraph"/>
        <w:numPr>
          <w:ilvl w:val="1"/>
          <w:numId w:val="13"/>
        </w:numPr>
        <w:pBdr>
          <w:top w:val="nil"/>
          <w:left w:val="nil"/>
          <w:bottom w:val="nil"/>
          <w:right w:val="nil"/>
          <w:between w:val="nil"/>
        </w:pBdr>
        <w:ind w:left="0" w:firstLine="0"/>
        <w:rPr>
          <w:color w:val="000000" w:themeColor="text1"/>
        </w:rPr>
      </w:pPr>
      <w:r w:rsidRPr="00B93FEE">
        <w:rPr>
          <w:color w:val="000000" w:themeColor="text1"/>
          <w:highlight w:val="yellow"/>
        </w:rPr>
        <w:t xml:space="preserve">Identify the mode number of shape oscillations by referring to </w:t>
      </w:r>
      <w:r w:rsidRPr="00B93FEE">
        <w:rPr>
          <w:b/>
          <w:color w:val="000000" w:themeColor="text1"/>
          <w:highlight w:val="yellow"/>
        </w:rPr>
        <w:t xml:space="preserve">Figure </w:t>
      </w:r>
      <w:r w:rsidR="002C0689" w:rsidRPr="00B93FEE">
        <w:rPr>
          <w:b/>
          <w:color w:val="000000" w:themeColor="text1"/>
          <w:highlight w:val="yellow"/>
        </w:rPr>
        <w:t>10</w:t>
      </w:r>
      <w:r w:rsidRPr="00B93FEE">
        <w:rPr>
          <w:color w:val="000000" w:themeColor="text1"/>
          <w:highlight w:val="yellow"/>
        </w:rPr>
        <w:t>.</w:t>
      </w:r>
    </w:p>
    <w:p w14:paraId="36ADC23B" w14:textId="77777777" w:rsidR="00782E10" w:rsidRPr="00B93FEE" w:rsidRDefault="00782E10" w:rsidP="00CA0FD1">
      <w:pPr>
        <w:pBdr>
          <w:top w:val="nil"/>
          <w:left w:val="nil"/>
          <w:bottom w:val="nil"/>
          <w:right w:val="nil"/>
          <w:between w:val="nil"/>
        </w:pBdr>
        <w:rPr>
          <w:b/>
          <w:color w:val="000000" w:themeColor="text1"/>
        </w:rPr>
      </w:pPr>
    </w:p>
    <w:p w14:paraId="4301346A" w14:textId="77236DAB" w:rsidR="00DC303E" w:rsidRPr="00B93FEE" w:rsidRDefault="00313324" w:rsidP="00CA0FD1">
      <w:pPr>
        <w:pStyle w:val="ListParagraph"/>
        <w:numPr>
          <w:ilvl w:val="0"/>
          <w:numId w:val="13"/>
        </w:numPr>
        <w:pBdr>
          <w:top w:val="nil"/>
          <w:left w:val="nil"/>
          <w:bottom w:val="nil"/>
          <w:right w:val="nil"/>
          <w:between w:val="nil"/>
        </w:pBdr>
        <w:ind w:left="0" w:firstLine="0"/>
        <w:rPr>
          <w:b/>
          <w:color w:val="000000" w:themeColor="text1"/>
        </w:rPr>
      </w:pPr>
      <w:r w:rsidRPr="00B93FEE">
        <w:rPr>
          <w:b/>
          <w:color w:val="000000" w:themeColor="text1"/>
        </w:rPr>
        <w:t>Fluid flow measurements</w:t>
      </w:r>
    </w:p>
    <w:p w14:paraId="25332F49" w14:textId="77777777" w:rsidR="00EF6C8E" w:rsidRPr="00B93FEE" w:rsidRDefault="00EF6C8E" w:rsidP="00CA0FD1">
      <w:pPr>
        <w:pStyle w:val="ListParagraph"/>
        <w:pBdr>
          <w:top w:val="nil"/>
          <w:left w:val="nil"/>
          <w:bottom w:val="nil"/>
          <w:right w:val="nil"/>
          <w:between w:val="nil"/>
        </w:pBdr>
        <w:ind w:left="0"/>
        <w:rPr>
          <w:b/>
          <w:color w:val="000000" w:themeColor="text1"/>
        </w:rPr>
      </w:pPr>
    </w:p>
    <w:p w14:paraId="20449E53" w14:textId="6C3746C1" w:rsidR="00CA6005" w:rsidRPr="00B93FEE" w:rsidRDefault="005562AC" w:rsidP="00CA0FD1">
      <w:pPr>
        <w:pStyle w:val="ListParagraph"/>
        <w:widowControl/>
        <w:numPr>
          <w:ilvl w:val="1"/>
          <w:numId w:val="13"/>
        </w:numPr>
        <w:suppressAutoHyphens/>
        <w:autoSpaceDN w:val="0"/>
        <w:ind w:left="0" w:firstLine="0"/>
        <w:contextualSpacing w:val="0"/>
        <w:rPr>
          <w:color w:val="000000" w:themeColor="text1"/>
        </w:rPr>
      </w:pPr>
      <w:r w:rsidRPr="00B93FEE">
        <w:rPr>
          <w:color w:val="000000" w:themeColor="text1"/>
        </w:rPr>
        <w:t xml:space="preserve">In the case of </w:t>
      </w:r>
      <w:r w:rsidR="0074324B" w:rsidRPr="00B93FEE">
        <w:rPr>
          <w:color w:val="000000" w:themeColor="text1"/>
        </w:rPr>
        <w:t xml:space="preserve">cavitation </w:t>
      </w:r>
      <w:r w:rsidRPr="00B93FEE">
        <w:rPr>
          <w:color w:val="000000" w:themeColor="text1"/>
        </w:rPr>
        <w:t xml:space="preserve">microstreaming measurements, </w:t>
      </w:r>
      <w:r w:rsidR="00D15F8E" w:rsidRPr="00B93FEE">
        <w:rPr>
          <w:color w:val="000000" w:themeColor="text1"/>
        </w:rPr>
        <w:t xml:space="preserve">fluorescent tracer particles </w:t>
      </w:r>
      <w:r w:rsidRPr="00B93FEE">
        <w:rPr>
          <w:color w:val="000000" w:themeColor="text1"/>
        </w:rPr>
        <w:t xml:space="preserve">must be added </w:t>
      </w:r>
      <w:r w:rsidR="00D15F8E" w:rsidRPr="00B93FEE">
        <w:rPr>
          <w:color w:val="000000" w:themeColor="text1"/>
        </w:rPr>
        <w:t>to the water</w:t>
      </w:r>
      <w:r w:rsidRPr="00B93FEE">
        <w:rPr>
          <w:color w:val="000000" w:themeColor="text1"/>
        </w:rPr>
        <w:t xml:space="preserve"> prior to bubble nucleation.</w:t>
      </w:r>
      <w:r w:rsidR="00D15F8E" w:rsidRPr="00B93FEE">
        <w:rPr>
          <w:color w:val="000000" w:themeColor="text1"/>
        </w:rPr>
        <w:t xml:space="preserve"> </w:t>
      </w:r>
      <w:r w:rsidR="00C85E46">
        <w:rPr>
          <w:color w:val="000000" w:themeColor="text1"/>
        </w:rPr>
        <w:t xml:space="preserve">In this study, </w:t>
      </w:r>
      <w:r w:rsidR="00D15F8E" w:rsidRPr="00B93FEE">
        <w:rPr>
          <w:color w:val="000000" w:themeColor="text1"/>
        </w:rPr>
        <w:t>0.71</w:t>
      </w:r>
      <w:r w:rsidRPr="00B93FEE">
        <w:rPr>
          <w:color w:val="000000" w:themeColor="text1"/>
        </w:rPr>
        <w:t xml:space="preserve"> μ</w:t>
      </w:r>
      <w:r w:rsidR="00D15F8E" w:rsidRPr="00B93FEE">
        <w:rPr>
          <w:color w:val="000000" w:themeColor="text1"/>
        </w:rPr>
        <w:t>m particles</w:t>
      </w:r>
      <w:r w:rsidR="00C85E46">
        <w:rPr>
          <w:color w:val="000000" w:themeColor="text1"/>
        </w:rPr>
        <w:t xml:space="preserve"> are used</w:t>
      </w:r>
      <w:r w:rsidRPr="00B93FEE">
        <w:rPr>
          <w:color w:val="000000" w:themeColor="text1"/>
        </w:rPr>
        <w:t xml:space="preserve"> </w:t>
      </w:r>
      <w:r w:rsidR="00E52C9C" w:rsidRPr="00B93FEE">
        <w:rPr>
          <w:color w:val="000000" w:themeColor="text1"/>
        </w:rPr>
        <w:t>(</w:t>
      </w:r>
      <w:r w:rsidR="0055396F" w:rsidRPr="009D33E2">
        <w:rPr>
          <w:b/>
          <w:bCs/>
          <w:color w:val="000000" w:themeColor="text1"/>
        </w:rPr>
        <w:t>Table of Materials</w:t>
      </w:r>
      <w:r w:rsidR="00E52C9C" w:rsidRPr="00B93FEE">
        <w:rPr>
          <w:color w:val="000000" w:themeColor="text1"/>
        </w:rPr>
        <w:t>)</w:t>
      </w:r>
      <w:r w:rsidR="00C85E46">
        <w:rPr>
          <w:color w:val="000000" w:themeColor="text1"/>
        </w:rPr>
        <w:t>.</w:t>
      </w:r>
      <w:r w:rsidR="00E52C9C" w:rsidRPr="00B93FEE">
        <w:rPr>
          <w:color w:val="000000" w:themeColor="text1"/>
        </w:rPr>
        <w:t xml:space="preserve"> </w:t>
      </w:r>
      <w:r w:rsidR="00C85E46">
        <w:rPr>
          <w:color w:val="000000" w:themeColor="text1"/>
        </w:rPr>
        <w:t>They</w:t>
      </w:r>
      <w:r w:rsidR="00D15F8E" w:rsidRPr="00B93FEE">
        <w:rPr>
          <w:color w:val="000000" w:themeColor="text1"/>
        </w:rPr>
        <w:t xml:space="preserve"> are sufficiently small to </w:t>
      </w:r>
      <w:r w:rsidR="00CA6005" w:rsidRPr="00B93FEE">
        <w:rPr>
          <w:color w:val="000000" w:themeColor="text1"/>
        </w:rPr>
        <w:t xml:space="preserve">be </w:t>
      </w:r>
      <w:r w:rsidR="00C85E46" w:rsidRPr="00B93FEE">
        <w:rPr>
          <w:color w:val="000000" w:themeColor="text1"/>
        </w:rPr>
        <w:t>acoustically transparent</w:t>
      </w:r>
      <w:r w:rsidR="00E70F78" w:rsidRPr="00B93FEE">
        <w:rPr>
          <w:color w:val="000000" w:themeColor="text1"/>
        </w:rPr>
        <w:t xml:space="preserve"> (not influenced by the acoustic radiation force)</w:t>
      </w:r>
      <w:r w:rsidR="00C85E46">
        <w:rPr>
          <w:color w:val="000000" w:themeColor="text1"/>
        </w:rPr>
        <w:t xml:space="preserve"> and</w:t>
      </w:r>
      <w:r w:rsidR="00CF0013" w:rsidRPr="00B93FEE">
        <w:rPr>
          <w:color w:val="000000" w:themeColor="text1"/>
        </w:rPr>
        <w:t xml:space="preserve"> to accurately follow the flow</w:t>
      </w:r>
      <w:r w:rsidR="00CA6005" w:rsidRPr="00B93FEE">
        <w:rPr>
          <w:color w:val="000000" w:themeColor="text1"/>
        </w:rPr>
        <w:t xml:space="preserve"> </w:t>
      </w:r>
      <w:r w:rsidR="00C85E46">
        <w:rPr>
          <w:color w:val="000000" w:themeColor="text1"/>
        </w:rPr>
        <w:t>as well as</w:t>
      </w:r>
      <w:r w:rsidR="00CA6005" w:rsidRPr="00B93FEE">
        <w:rPr>
          <w:color w:val="000000" w:themeColor="text1"/>
        </w:rPr>
        <w:t xml:space="preserve"> sufficiently large to scatter laser light</w:t>
      </w:r>
      <w:r w:rsidRPr="00B93FEE">
        <w:rPr>
          <w:color w:val="000000" w:themeColor="text1"/>
        </w:rPr>
        <w:t>.</w:t>
      </w:r>
      <w:r w:rsidR="00FF6357" w:rsidRPr="00B93FEE">
        <w:rPr>
          <w:color w:val="000000" w:themeColor="text1"/>
        </w:rPr>
        <w:t xml:space="preserve"> Use three drops for the volume of the water tank</w:t>
      </w:r>
      <w:r w:rsidR="006F2359" w:rsidRPr="00B93FEE">
        <w:rPr>
          <w:color w:val="000000" w:themeColor="text1"/>
        </w:rPr>
        <w:t xml:space="preserve">, </w:t>
      </w:r>
      <w:r w:rsidR="00C85E46">
        <w:rPr>
          <w:color w:val="000000" w:themeColor="text1"/>
        </w:rPr>
        <w:t>corresponding to</w:t>
      </w:r>
      <w:r w:rsidR="006F2359" w:rsidRPr="00B93FEE">
        <w:rPr>
          <w:color w:val="000000" w:themeColor="text1"/>
        </w:rPr>
        <w:t xml:space="preserve"> approximatively </w:t>
      </w:r>
      <w:r w:rsidR="00A204BB" w:rsidRPr="00B93FEE">
        <w:rPr>
          <w:color w:val="000000" w:themeColor="text1"/>
        </w:rPr>
        <w:t>2</w:t>
      </w:r>
      <w:r w:rsidR="006F2359" w:rsidRPr="00B93FEE">
        <w:rPr>
          <w:color w:val="000000" w:themeColor="text1"/>
        </w:rPr>
        <w:t>.10</w:t>
      </w:r>
      <w:r w:rsidR="006F2359" w:rsidRPr="00B93FEE">
        <w:rPr>
          <w:color w:val="000000" w:themeColor="text1"/>
          <w:vertAlign w:val="superscript"/>
        </w:rPr>
        <w:t>4</w:t>
      </w:r>
      <w:r w:rsidR="006F2359" w:rsidRPr="00B93FEE">
        <w:rPr>
          <w:color w:val="000000" w:themeColor="text1"/>
        </w:rPr>
        <w:t xml:space="preserve"> particles/mm</w:t>
      </w:r>
      <w:r w:rsidR="006F2359" w:rsidRPr="00B93FEE">
        <w:rPr>
          <w:color w:val="000000" w:themeColor="text1"/>
          <w:vertAlign w:val="superscript"/>
        </w:rPr>
        <w:t>3</w:t>
      </w:r>
      <w:r w:rsidR="00FF6357" w:rsidRPr="00B93FEE">
        <w:rPr>
          <w:color w:val="000000" w:themeColor="text1"/>
        </w:rPr>
        <w:t>.</w:t>
      </w:r>
    </w:p>
    <w:p w14:paraId="07734891" w14:textId="77777777" w:rsidR="00EF6C8E" w:rsidRPr="00B93FEE" w:rsidRDefault="00EF6C8E" w:rsidP="00CA0FD1">
      <w:pPr>
        <w:pStyle w:val="ListParagraph"/>
        <w:widowControl/>
        <w:suppressAutoHyphens/>
        <w:autoSpaceDN w:val="0"/>
        <w:ind w:left="0"/>
        <w:contextualSpacing w:val="0"/>
        <w:rPr>
          <w:color w:val="000000" w:themeColor="text1"/>
        </w:rPr>
      </w:pPr>
    </w:p>
    <w:p w14:paraId="40CA3223" w14:textId="2F94A6A2" w:rsidR="00AF702D" w:rsidRPr="00B93FEE" w:rsidRDefault="00AF702D" w:rsidP="00CA0FD1">
      <w:pPr>
        <w:pStyle w:val="ListParagraph"/>
        <w:widowControl/>
        <w:numPr>
          <w:ilvl w:val="1"/>
          <w:numId w:val="13"/>
        </w:numPr>
        <w:suppressAutoHyphens/>
        <w:autoSpaceDN w:val="0"/>
        <w:ind w:left="0" w:firstLine="0"/>
        <w:contextualSpacing w:val="0"/>
        <w:rPr>
          <w:color w:val="000000" w:themeColor="text1"/>
        </w:rPr>
      </w:pPr>
      <w:r w:rsidRPr="00B93FEE">
        <w:rPr>
          <w:color w:val="000000" w:themeColor="text1"/>
        </w:rPr>
        <w:t>Prior to</w:t>
      </w:r>
      <w:r w:rsidR="00C85E46">
        <w:rPr>
          <w:color w:val="000000" w:themeColor="text1"/>
        </w:rPr>
        <w:t xml:space="preserve"> taking</w:t>
      </w:r>
      <w:r w:rsidRPr="00B93FEE">
        <w:rPr>
          <w:color w:val="000000" w:themeColor="text1"/>
        </w:rPr>
        <w:t xml:space="preserve"> measurements, set the following parameters for capturing both the (fast timescale) bubble dynamics and (low timescale) fluid flow:</w:t>
      </w:r>
    </w:p>
    <w:p w14:paraId="42321538" w14:textId="77777777" w:rsidR="00EF6C8E" w:rsidRPr="00B93FEE" w:rsidRDefault="00EF6C8E" w:rsidP="00CA0FD1">
      <w:pPr>
        <w:widowControl/>
        <w:suppressAutoHyphens/>
        <w:autoSpaceDN w:val="0"/>
        <w:rPr>
          <w:color w:val="000000" w:themeColor="text1"/>
        </w:rPr>
      </w:pPr>
    </w:p>
    <w:p w14:paraId="66228919" w14:textId="0D7183FF" w:rsidR="00AF702D" w:rsidRPr="00B93FEE" w:rsidRDefault="00AF702D" w:rsidP="00CA0FD1">
      <w:pPr>
        <w:pStyle w:val="ListParagraph"/>
        <w:widowControl/>
        <w:numPr>
          <w:ilvl w:val="2"/>
          <w:numId w:val="13"/>
        </w:numPr>
        <w:suppressAutoHyphens/>
        <w:autoSpaceDN w:val="0"/>
        <w:ind w:left="0" w:firstLine="0"/>
        <w:contextualSpacing w:val="0"/>
        <w:rPr>
          <w:color w:val="000000" w:themeColor="text1"/>
        </w:rPr>
      </w:pPr>
      <w:r w:rsidRPr="00B93FEE">
        <w:rPr>
          <w:color w:val="000000" w:themeColor="text1"/>
        </w:rPr>
        <w:t xml:space="preserve">Create a partitioning of </w:t>
      </w:r>
      <w:r w:rsidR="009D33E2">
        <w:rPr>
          <w:color w:val="000000" w:themeColor="text1"/>
        </w:rPr>
        <w:t>the</w:t>
      </w:r>
      <w:r w:rsidRPr="00B93FEE">
        <w:rPr>
          <w:color w:val="000000" w:themeColor="text1"/>
        </w:rPr>
        <w:t xml:space="preserve"> camera </w:t>
      </w:r>
      <w:r w:rsidR="003E2DEA" w:rsidRPr="00B93FEE">
        <w:rPr>
          <w:color w:val="000000" w:themeColor="text1"/>
        </w:rPr>
        <w:t>recording disk.</w:t>
      </w:r>
    </w:p>
    <w:p w14:paraId="47F07CC6" w14:textId="77777777" w:rsidR="00EF6C8E" w:rsidRPr="00B93FEE" w:rsidRDefault="00EF6C8E" w:rsidP="00CA0FD1">
      <w:pPr>
        <w:pStyle w:val="ListParagraph"/>
        <w:widowControl/>
        <w:suppressAutoHyphens/>
        <w:autoSpaceDN w:val="0"/>
        <w:ind w:left="0"/>
        <w:contextualSpacing w:val="0"/>
        <w:rPr>
          <w:color w:val="000000" w:themeColor="text1"/>
        </w:rPr>
      </w:pPr>
    </w:p>
    <w:p w14:paraId="4D08D199" w14:textId="6FEFA5C6" w:rsidR="003E2DEA" w:rsidRPr="00B93FEE" w:rsidRDefault="003E2DEA" w:rsidP="00CA0FD1">
      <w:pPr>
        <w:pStyle w:val="ListParagraph"/>
        <w:widowControl/>
        <w:numPr>
          <w:ilvl w:val="2"/>
          <w:numId w:val="13"/>
        </w:numPr>
        <w:suppressAutoHyphens/>
        <w:autoSpaceDN w:val="0"/>
        <w:ind w:left="0" w:firstLine="0"/>
        <w:contextualSpacing w:val="0"/>
        <w:rPr>
          <w:color w:val="000000" w:themeColor="text1"/>
          <w:highlight w:val="yellow"/>
        </w:rPr>
      </w:pPr>
      <w:r w:rsidRPr="00B93FEE">
        <w:rPr>
          <w:color w:val="000000" w:themeColor="text1"/>
          <w:highlight w:val="yellow"/>
        </w:rPr>
        <w:t>Alternatively define the recording parameters as:</w:t>
      </w:r>
    </w:p>
    <w:p w14:paraId="57B781B5" w14:textId="77777777" w:rsidR="00EF6C8E" w:rsidRPr="00B93FEE" w:rsidRDefault="00EF6C8E" w:rsidP="00CA0FD1">
      <w:pPr>
        <w:widowControl/>
        <w:suppressAutoHyphens/>
        <w:autoSpaceDN w:val="0"/>
        <w:rPr>
          <w:color w:val="000000" w:themeColor="text1"/>
          <w:highlight w:val="yellow"/>
        </w:rPr>
      </w:pPr>
    </w:p>
    <w:p w14:paraId="00CB2549" w14:textId="187AE8D3" w:rsidR="003E2DEA" w:rsidRPr="00B93FEE" w:rsidRDefault="003E2DEA" w:rsidP="00CA0FD1">
      <w:pPr>
        <w:pStyle w:val="ListParagraph"/>
        <w:widowControl/>
        <w:numPr>
          <w:ilvl w:val="3"/>
          <w:numId w:val="13"/>
        </w:numPr>
        <w:suppressAutoHyphens/>
        <w:autoSpaceDN w:val="0"/>
        <w:ind w:left="0" w:firstLine="0"/>
        <w:contextualSpacing w:val="0"/>
        <w:rPr>
          <w:color w:val="000000" w:themeColor="text1"/>
          <w:highlight w:val="yellow"/>
        </w:rPr>
      </w:pPr>
      <w:r w:rsidRPr="00B93FEE">
        <w:rPr>
          <w:color w:val="000000" w:themeColor="text1"/>
          <w:highlight w:val="yellow"/>
        </w:rPr>
        <w:t>Frame rate 180 kHz, frame size 128</w:t>
      </w:r>
      <w:r w:rsidR="00F17CE4">
        <w:rPr>
          <w:color w:val="000000" w:themeColor="text1"/>
          <w:highlight w:val="yellow"/>
        </w:rPr>
        <w:t xml:space="preserve"> </w:t>
      </w:r>
      <w:r w:rsidRPr="00B93FEE">
        <w:rPr>
          <w:color w:val="000000" w:themeColor="text1"/>
          <w:highlight w:val="yellow"/>
        </w:rPr>
        <w:t>x</w:t>
      </w:r>
      <w:r w:rsidR="00F17CE4">
        <w:rPr>
          <w:color w:val="000000" w:themeColor="text1"/>
          <w:highlight w:val="yellow"/>
        </w:rPr>
        <w:t xml:space="preserve"> </w:t>
      </w:r>
      <w:r w:rsidRPr="00B93FEE">
        <w:rPr>
          <w:color w:val="000000" w:themeColor="text1"/>
          <w:highlight w:val="yellow"/>
        </w:rPr>
        <w:t>128 pixels</w:t>
      </w:r>
      <w:r w:rsidR="00C85E46">
        <w:rPr>
          <w:color w:val="000000" w:themeColor="text1"/>
          <w:highlight w:val="yellow"/>
        </w:rPr>
        <w:t>, and</w:t>
      </w:r>
      <w:r w:rsidR="00587B29" w:rsidRPr="00B93FEE">
        <w:rPr>
          <w:color w:val="000000" w:themeColor="text1"/>
          <w:highlight w:val="yellow"/>
        </w:rPr>
        <w:t xml:space="preserve"> exposure time 1 µs</w:t>
      </w:r>
      <w:r w:rsidRPr="00B93FEE">
        <w:rPr>
          <w:color w:val="000000" w:themeColor="text1"/>
          <w:highlight w:val="yellow"/>
        </w:rPr>
        <w:t xml:space="preserve"> for one recording of the dynamics of the bubble interface</w:t>
      </w:r>
    </w:p>
    <w:p w14:paraId="0FC8F519" w14:textId="77777777" w:rsidR="00EF6C8E" w:rsidRPr="00B93FEE" w:rsidRDefault="00EF6C8E" w:rsidP="00CA0FD1">
      <w:pPr>
        <w:widowControl/>
        <w:suppressAutoHyphens/>
        <w:autoSpaceDN w:val="0"/>
        <w:rPr>
          <w:color w:val="000000" w:themeColor="text1"/>
          <w:highlight w:val="yellow"/>
        </w:rPr>
      </w:pPr>
    </w:p>
    <w:p w14:paraId="6C497F8E" w14:textId="72916F1E" w:rsidR="003E2DEA" w:rsidRPr="00B93FEE" w:rsidRDefault="003E2DEA" w:rsidP="00CA0FD1">
      <w:pPr>
        <w:pStyle w:val="ListParagraph"/>
        <w:widowControl/>
        <w:numPr>
          <w:ilvl w:val="3"/>
          <w:numId w:val="13"/>
        </w:numPr>
        <w:suppressAutoHyphens/>
        <w:autoSpaceDN w:val="0"/>
        <w:ind w:left="0" w:firstLine="0"/>
        <w:contextualSpacing w:val="0"/>
        <w:rPr>
          <w:color w:val="000000" w:themeColor="text1"/>
        </w:rPr>
      </w:pPr>
      <w:r w:rsidRPr="00B93FEE">
        <w:rPr>
          <w:color w:val="000000" w:themeColor="text1"/>
          <w:highlight w:val="yellow"/>
        </w:rPr>
        <w:t>Frame rate 600 Hz, frame size 1024</w:t>
      </w:r>
      <w:r w:rsidR="00F17CE4">
        <w:rPr>
          <w:color w:val="000000" w:themeColor="text1"/>
          <w:highlight w:val="yellow"/>
        </w:rPr>
        <w:t xml:space="preserve"> </w:t>
      </w:r>
      <w:r w:rsidRPr="00B93FEE">
        <w:rPr>
          <w:color w:val="000000" w:themeColor="text1"/>
          <w:highlight w:val="yellow"/>
        </w:rPr>
        <w:t>x</w:t>
      </w:r>
      <w:r w:rsidR="00F17CE4">
        <w:rPr>
          <w:color w:val="000000" w:themeColor="text1"/>
          <w:highlight w:val="yellow"/>
        </w:rPr>
        <w:t xml:space="preserve"> </w:t>
      </w:r>
      <w:r w:rsidRPr="00B93FEE">
        <w:rPr>
          <w:color w:val="000000" w:themeColor="text1"/>
          <w:highlight w:val="yellow"/>
        </w:rPr>
        <w:t>768 pixels,</w:t>
      </w:r>
      <w:r w:rsidR="00C85E46">
        <w:rPr>
          <w:color w:val="000000" w:themeColor="text1"/>
          <w:highlight w:val="yellow"/>
        </w:rPr>
        <w:t xml:space="preserve"> and</w:t>
      </w:r>
      <w:r w:rsidRPr="00B93FEE">
        <w:rPr>
          <w:color w:val="000000" w:themeColor="text1"/>
          <w:highlight w:val="yellow"/>
        </w:rPr>
        <w:t xml:space="preserve"> </w:t>
      </w:r>
      <w:r w:rsidR="00587B29" w:rsidRPr="00B93FEE">
        <w:rPr>
          <w:color w:val="000000" w:themeColor="text1"/>
          <w:highlight w:val="yellow"/>
        </w:rPr>
        <w:t xml:space="preserve">exposure time 1 </w:t>
      </w:r>
      <w:r w:rsidR="00C017CA" w:rsidRPr="00B93FEE">
        <w:rPr>
          <w:color w:val="000000" w:themeColor="text1"/>
          <w:highlight w:val="yellow"/>
        </w:rPr>
        <w:t>m</w:t>
      </w:r>
      <w:r w:rsidR="00587B29" w:rsidRPr="00B93FEE">
        <w:rPr>
          <w:color w:val="000000" w:themeColor="text1"/>
          <w:highlight w:val="yellow"/>
        </w:rPr>
        <w:t xml:space="preserve">s </w:t>
      </w:r>
      <w:r w:rsidRPr="00B93FEE">
        <w:rPr>
          <w:color w:val="000000" w:themeColor="text1"/>
          <w:highlight w:val="yellow"/>
        </w:rPr>
        <w:t>for one recording of the motion of dye tracers.</w:t>
      </w:r>
    </w:p>
    <w:p w14:paraId="6E3ECDC7" w14:textId="77777777" w:rsidR="00EF6C8E" w:rsidRPr="00B93FEE" w:rsidRDefault="00EF6C8E" w:rsidP="00CA0FD1">
      <w:pPr>
        <w:widowControl/>
        <w:suppressAutoHyphens/>
        <w:autoSpaceDN w:val="0"/>
        <w:rPr>
          <w:color w:val="000000" w:themeColor="text1"/>
        </w:rPr>
      </w:pPr>
    </w:p>
    <w:p w14:paraId="1F3D01F2" w14:textId="360E4D73" w:rsidR="00EF6C8E" w:rsidRPr="00B93FEE" w:rsidRDefault="00D15F8E" w:rsidP="00CA0FD1">
      <w:pPr>
        <w:pStyle w:val="ListParagraph"/>
        <w:widowControl/>
        <w:numPr>
          <w:ilvl w:val="1"/>
          <w:numId w:val="13"/>
        </w:numPr>
        <w:suppressAutoHyphens/>
        <w:autoSpaceDN w:val="0"/>
        <w:ind w:left="0" w:firstLine="0"/>
        <w:contextualSpacing w:val="0"/>
        <w:rPr>
          <w:strike/>
          <w:color w:val="000000" w:themeColor="text1"/>
        </w:rPr>
      </w:pPr>
      <w:r w:rsidRPr="00B93FEE">
        <w:rPr>
          <w:color w:val="000000" w:themeColor="text1"/>
        </w:rPr>
        <w:t>Use a continuous laser</w:t>
      </w:r>
      <w:r w:rsidR="00B93FEE" w:rsidRPr="00B93FEE">
        <w:rPr>
          <w:color w:val="000000" w:themeColor="text1"/>
        </w:rPr>
        <w:t>.</w:t>
      </w:r>
    </w:p>
    <w:p w14:paraId="5DBE1668" w14:textId="77777777" w:rsidR="00B93FEE" w:rsidRPr="00B93FEE" w:rsidRDefault="00B93FEE" w:rsidP="00CA0FD1">
      <w:pPr>
        <w:pStyle w:val="ListParagraph"/>
        <w:widowControl/>
        <w:suppressAutoHyphens/>
        <w:autoSpaceDN w:val="0"/>
        <w:ind w:left="0"/>
        <w:contextualSpacing w:val="0"/>
        <w:rPr>
          <w:strike/>
          <w:color w:val="000000" w:themeColor="text1"/>
        </w:rPr>
      </w:pPr>
    </w:p>
    <w:p w14:paraId="71884F64" w14:textId="5E1C56B7" w:rsidR="00D15F8E" w:rsidRPr="00B93FEE" w:rsidRDefault="00D15F8E" w:rsidP="00CA0FD1">
      <w:pPr>
        <w:pStyle w:val="ListParagraph"/>
        <w:widowControl/>
        <w:numPr>
          <w:ilvl w:val="1"/>
          <w:numId w:val="13"/>
        </w:numPr>
        <w:suppressAutoHyphens/>
        <w:autoSpaceDN w:val="0"/>
        <w:ind w:left="0" w:firstLine="0"/>
        <w:contextualSpacing w:val="0"/>
        <w:rPr>
          <w:color w:val="000000" w:themeColor="text1"/>
        </w:rPr>
      </w:pPr>
      <w:r w:rsidRPr="00B93FEE">
        <w:rPr>
          <w:color w:val="000000" w:themeColor="text1"/>
          <w:highlight w:val="yellow"/>
        </w:rPr>
        <w:t xml:space="preserve">Create a thin laser sheet by successively letting the laser beam pass through cylindrical </w:t>
      </w:r>
      <w:proofErr w:type="spellStart"/>
      <w:r w:rsidRPr="00B93FEE">
        <w:rPr>
          <w:color w:val="000000" w:themeColor="text1"/>
          <w:highlight w:val="yellow"/>
        </w:rPr>
        <w:t>plano</w:t>
      </w:r>
      <w:proofErr w:type="spellEnd"/>
      <w:r w:rsidRPr="00B93FEE">
        <w:rPr>
          <w:color w:val="000000" w:themeColor="text1"/>
          <w:highlight w:val="yellow"/>
        </w:rPr>
        <w:t xml:space="preserve">-concave lens and cylindrical plano-convex lens </w:t>
      </w:r>
      <w:r w:rsidR="00D519BB" w:rsidRPr="00B93FEE">
        <w:rPr>
          <w:color w:val="000000" w:themeColor="text1"/>
          <w:highlight w:val="yellow"/>
        </w:rPr>
        <w:t>oriented on an orthogonal axis</w:t>
      </w:r>
      <w:r w:rsidRPr="00B93FEE">
        <w:rPr>
          <w:color w:val="000000" w:themeColor="text1"/>
          <w:highlight w:val="yellow"/>
        </w:rPr>
        <w:t>. A beam w</w:t>
      </w:r>
      <w:r w:rsidR="00C85E46">
        <w:rPr>
          <w:color w:val="000000" w:themeColor="text1"/>
          <w:highlight w:val="yellow"/>
        </w:rPr>
        <w:t>idth</w:t>
      </w:r>
      <w:r w:rsidRPr="00B93FEE">
        <w:rPr>
          <w:color w:val="000000" w:themeColor="text1"/>
          <w:highlight w:val="yellow"/>
        </w:rPr>
        <w:t xml:space="preserve"> of about </w:t>
      </w:r>
      <w:r w:rsidR="006148A2" w:rsidRPr="00B93FEE">
        <w:rPr>
          <w:color w:val="000000" w:themeColor="text1"/>
          <w:highlight w:val="yellow"/>
        </w:rPr>
        <w:t>16</w:t>
      </w:r>
      <w:r w:rsidRPr="00B93FEE">
        <w:rPr>
          <w:color w:val="000000" w:themeColor="text1"/>
          <w:highlight w:val="yellow"/>
        </w:rPr>
        <w:t>0</w:t>
      </w:r>
      <w:r w:rsidR="00C85E46">
        <w:rPr>
          <w:color w:val="000000" w:themeColor="text1"/>
          <w:highlight w:val="yellow"/>
        </w:rPr>
        <w:t xml:space="preserve"> </w:t>
      </w:r>
      <w:r w:rsidRPr="00B93FEE">
        <w:rPr>
          <w:color w:val="000000" w:themeColor="text1"/>
          <w:highlight w:val="yellow"/>
        </w:rPr>
        <w:t>μm can be obtained.</w:t>
      </w:r>
    </w:p>
    <w:p w14:paraId="10CAC227" w14:textId="77777777" w:rsidR="00EF6C8E" w:rsidRPr="00B93FEE" w:rsidRDefault="00EF6C8E" w:rsidP="00CA0FD1">
      <w:pPr>
        <w:pStyle w:val="ListParagraph"/>
        <w:widowControl/>
        <w:suppressAutoHyphens/>
        <w:autoSpaceDN w:val="0"/>
        <w:ind w:left="0"/>
        <w:contextualSpacing w:val="0"/>
        <w:rPr>
          <w:color w:val="000000" w:themeColor="text1"/>
        </w:rPr>
      </w:pPr>
    </w:p>
    <w:p w14:paraId="155AB4EE" w14:textId="4D8707E5" w:rsidR="00D15F8E" w:rsidRPr="00B93FEE" w:rsidRDefault="00D15F8E" w:rsidP="00CA0FD1">
      <w:pPr>
        <w:pStyle w:val="ListParagraph"/>
        <w:widowControl/>
        <w:numPr>
          <w:ilvl w:val="1"/>
          <w:numId w:val="13"/>
        </w:numPr>
        <w:suppressAutoHyphens/>
        <w:autoSpaceDN w:val="0"/>
        <w:ind w:left="0" w:firstLine="0"/>
        <w:contextualSpacing w:val="0"/>
        <w:rPr>
          <w:color w:val="000000" w:themeColor="text1"/>
        </w:rPr>
      </w:pPr>
      <w:r w:rsidRPr="00B93FEE">
        <w:rPr>
          <w:color w:val="000000" w:themeColor="text1"/>
        </w:rPr>
        <w:t>Set up the laser sheet to correspond to the imaging plane:</w:t>
      </w:r>
    </w:p>
    <w:p w14:paraId="5046AFBC" w14:textId="77777777" w:rsidR="00EF6C8E" w:rsidRPr="00B93FEE" w:rsidRDefault="00EF6C8E" w:rsidP="00CA0FD1">
      <w:pPr>
        <w:widowControl/>
        <w:suppressAutoHyphens/>
        <w:autoSpaceDN w:val="0"/>
        <w:rPr>
          <w:color w:val="000000" w:themeColor="text1"/>
        </w:rPr>
      </w:pPr>
    </w:p>
    <w:p w14:paraId="53DBBCD7" w14:textId="1A73A078" w:rsidR="00D15F8E" w:rsidRPr="00B93FEE" w:rsidRDefault="00D15F8E" w:rsidP="00CA0FD1">
      <w:pPr>
        <w:pStyle w:val="ListParagraph"/>
        <w:widowControl/>
        <w:numPr>
          <w:ilvl w:val="2"/>
          <w:numId w:val="13"/>
        </w:numPr>
        <w:suppressAutoHyphens/>
        <w:autoSpaceDN w:val="0"/>
        <w:ind w:left="0" w:firstLine="0"/>
        <w:contextualSpacing w:val="0"/>
        <w:rPr>
          <w:color w:val="000000" w:themeColor="text1"/>
        </w:rPr>
      </w:pPr>
      <w:r w:rsidRPr="00B93FEE">
        <w:rPr>
          <w:color w:val="000000" w:themeColor="text1"/>
        </w:rPr>
        <w:t>Set the laser on a movable device so that the laser sheet can be moved parallel to the imaging plane.</w:t>
      </w:r>
    </w:p>
    <w:p w14:paraId="60DFE000" w14:textId="77777777" w:rsidR="00EF6C8E" w:rsidRPr="00B93FEE" w:rsidRDefault="00EF6C8E" w:rsidP="00CA0FD1">
      <w:pPr>
        <w:pStyle w:val="ListParagraph"/>
        <w:widowControl/>
        <w:suppressAutoHyphens/>
        <w:autoSpaceDN w:val="0"/>
        <w:ind w:left="0"/>
        <w:contextualSpacing w:val="0"/>
        <w:rPr>
          <w:color w:val="000000" w:themeColor="text1"/>
        </w:rPr>
      </w:pPr>
    </w:p>
    <w:p w14:paraId="2FE86EA8" w14:textId="037FFCB8" w:rsidR="00D15F8E" w:rsidRPr="00B93FEE" w:rsidRDefault="00D15F8E" w:rsidP="00CA0FD1">
      <w:pPr>
        <w:pStyle w:val="ListParagraph"/>
        <w:widowControl/>
        <w:numPr>
          <w:ilvl w:val="2"/>
          <w:numId w:val="13"/>
        </w:numPr>
        <w:suppressAutoHyphens/>
        <w:autoSpaceDN w:val="0"/>
        <w:ind w:left="0" w:firstLine="0"/>
        <w:contextualSpacing w:val="0"/>
        <w:rPr>
          <w:color w:val="000000" w:themeColor="text1"/>
        </w:rPr>
      </w:pPr>
      <w:r w:rsidRPr="00B93FEE">
        <w:rPr>
          <w:color w:val="000000" w:themeColor="text1"/>
          <w:highlight w:val="yellow"/>
        </w:rPr>
        <w:t xml:space="preserve">Adjust the position so that </w:t>
      </w:r>
      <w:r w:rsidR="00C85E46">
        <w:rPr>
          <w:color w:val="000000" w:themeColor="text1"/>
          <w:highlight w:val="yellow"/>
        </w:rPr>
        <w:t xml:space="preserve">the </w:t>
      </w:r>
      <w:r w:rsidRPr="00B93FEE">
        <w:rPr>
          <w:color w:val="000000" w:themeColor="text1"/>
          <w:highlight w:val="yellow"/>
        </w:rPr>
        <w:t>illuminated particles are visible by the camera</w:t>
      </w:r>
      <w:r w:rsidRPr="00B93FEE">
        <w:rPr>
          <w:color w:val="000000" w:themeColor="text1"/>
        </w:rPr>
        <w:t>.</w:t>
      </w:r>
    </w:p>
    <w:p w14:paraId="2F32EC8F" w14:textId="77777777" w:rsidR="00D50933" w:rsidRPr="00B93FEE" w:rsidRDefault="00D50933" w:rsidP="00CA0FD1">
      <w:pPr>
        <w:widowControl/>
        <w:suppressAutoHyphens/>
        <w:autoSpaceDN w:val="0"/>
        <w:rPr>
          <w:color w:val="000000" w:themeColor="text1"/>
        </w:rPr>
      </w:pPr>
    </w:p>
    <w:p w14:paraId="02E9E1C0" w14:textId="3529CB4F" w:rsidR="00D15F8E" w:rsidRPr="00B93FEE" w:rsidRDefault="00D15F8E" w:rsidP="00CA0FD1">
      <w:pPr>
        <w:pStyle w:val="ListParagraph"/>
        <w:widowControl/>
        <w:numPr>
          <w:ilvl w:val="2"/>
          <w:numId w:val="13"/>
        </w:numPr>
        <w:suppressAutoHyphens/>
        <w:autoSpaceDN w:val="0"/>
        <w:ind w:left="0" w:firstLine="0"/>
        <w:contextualSpacing w:val="0"/>
        <w:rPr>
          <w:color w:val="000000" w:themeColor="text1"/>
        </w:rPr>
      </w:pPr>
      <w:r w:rsidRPr="00B93FEE">
        <w:rPr>
          <w:color w:val="000000" w:themeColor="text1"/>
          <w:highlight w:val="yellow"/>
        </w:rPr>
        <w:t>Nucleate and trap a bubble</w:t>
      </w:r>
      <w:r w:rsidRPr="00B93FEE">
        <w:rPr>
          <w:color w:val="000000" w:themeColor="text1"/>
        </w:rPr>
        <w:t>.</w:t>
      </w:r>
    </w:p>
    <w:p w14:paraId="1F6968DF" w14:textId="77777777" w:rsidR="00D50933" w:rsidRPr="00B93FEE" w:rsidRDefault="00D50933" w:rsidP="00CA0FD1">
      <w:pPr>
        <w:widowControl/>
        <w:suppressAutoHyphens/>
        <w:autoSpaceDN w:val="0"/>
        <w:rPr>
          <w:color w:val="000000" w:themeColor="text1"/>
        </w:rPr>
      </w:pPr>
    </w:p>
    <w:p w14:paraId="6186377F" w14:textId="34FC1D4F" w:rsidR="00D15F8E" w:rsidRPr="00B93FEE" w:rsidRDefault="00D15F8E" w:rsidP="00CA0FD1">
      <w:pPr>
        <w:pStyle w:val="ListParagraph"/>
        <w:widowControl/>
        <w:numPr>
          <w:ilvl w:val="2"/>
          <w:numId w:val="13"/>
        </w:numPr>
        <w:suppressAutoHyphens/>
        <w:autoSpaceDN w:val="0"/>
        <w:ind w:left="0" w:firstLine="0"/>
        <w:contextualSpacing w:val="0"/>
        <w:rPr>
          <w:color w:val="000000" w:themeColor="text1"/>
        </w:rPr>
      </w:pPr>
      <w:r w:rsidRPr="00B93FEE">
        <w:rPr>
          <w:color w:val="000000" w:themeColor="text1"/>
          <w:highlight w:val="yellow"/>
        </w:rPr>
        <w:t>Adjust the position of the laser sheet further, so that a shadow becomes visible behind the bubble.</w:t>
      </w:r>
      <w:r w:rsidRPr="00B93FEE">
        <w:rPr>
          <w:color w:val="000000" w:themeColor="text1"/>
        </w:rPr>
        <w:t xml:space="preserve"> The bubble is now inside the laser sheet</w:t>
      </w:r>
      <w:r w:rsidR="00EF03F5" w:rsidRPr="00B93FEE">
        <w:rPr>
          <w:color w:val="000000" w:themeColor="text1"/>
        </w:rPr>
        <w:t xml:space="preserve">, as shown in </w:t>
      </w:r>
      <w:r w:rsidR="00EF03F5" w:rsidRPr="00B93FEE">
        <w:rPr>
          <w:b/>
          <w:color w:val="000000" w:themeColor="text1"/>
        </w:rPr>
        <w:t>Figure 11</w:t>
      </w:r>
      <w:r w:rsidRPr="00B93FEE">
        <w:rPr>
          <w:color w:val="000000" w:themeColor="text1"/>
        </w:rPr>
        <w:t>.</w:t>
      </w:r>
    </w:p>
    <w:p w14:paraId="46FD37E4" w14:textId="77777777" w:rsidR="00D50933" w:rsidRPr="00B93FEE" w:rsidRDefault="00D50933" w:rsidP="00CA0FD1">
      <w:pPr>
        <w:widowControl/>
        <w:suppressAutoHyphens/>
        <w:autoSpaceDN w:val="0"/>
        <w:rPr>
          <w:color w:val="000000" w:themeColor="text1"/>
        </w:rPr>
      </w:pPr>
    </w:p>
    <w:p w14:paraId="750BFE8B" w14:textId="0F0DD799" w:rsidR="00D15F8E" w:rsidRPr="00B93FEE" w:rsidRDefault="00AF702D" w:rsidP="00CA0FD1">
      <w:pPr>
        <w:pStyle w:val="ListParagraph"/>
        <w:widowControl/>
        <w:numPr>
          <w:ilvl w:val="1"/>
          <w:numId w:val="13"/>
        </w:numPr>
        <w:suppressAutoHyphens/>
        <w:autoSpaceDN w:val="0"/>
        <w:ind w:left="0" w:firstLine="0"/>
        <w:contextualSpacing w:val="0"/>
        <w:rPr>
          <w:color w:val="000000" w:themeColor="text1"/>
          <w:highlight w:val="yellow"/>
        </w:rPr>
      </w:pPr>
      <w:r w:rsidRPr="00B93FEE">
        <w:rPr>
          <w:color w:val="000000" w:themeColor="text1"/>
          <w:highlight w:val="yellow"/>
        </w:rPr>
        <w:t>Induce bubble coalescence until a stably oscillating shape mode is apparent.</w:t>
      </w:r>
    </w:p>
    <w:p w14:paraId="2114B6D1" w14:textId="77777777" w:rsidR="00D50933" w:rsidRPr="00B93FEE" w:rsidRDefault="00D50933" w:rsidP="00CA0FD1">
      <w:pPr>
        <w:pStyle w:val="ListParagraph"/>
        <w:widowControl/>
        <w:suppressAutoHyphens/>
        <w:autoSpaceDN w:val="0"/>
        <w:ind w:left="0"/>
        <w:contextualSpacing w:val="0"/>
        <w:rPr>
          <w:color w:val="000000" w:themeColor="text1"/>
          <w:highlight w:val="yellow"/>
        </w:rPr>
      </w:pPr>
    </w:p>
    <w:p w14:paraId="6831118E" w14:textId="32B6262D" w:rsidR="001D667C" w:rsidRPr="00B93FEE" w:rsidRDefault="00AF702D" w:rsidP="00CA0FD1">
      <w:pPr>
        <w:pStyle w:val="ListParagraph"/>
        <w:widowControl/>
        <w:numPr>
          <w:ilvl w:val="1"/>
          <w:numId w:val="13"/>
        </w:numPr>
        <w:suppressAutoHyphens/>
        <w:autoSpaceDN w:val="0"/>
        <w:ind w:left="0" w:firstLine="0"/>
        <w:contextualSpacing w:val="0"/>
        <w:rPr>
          <w:color w:val="000000" w:themeColor="text1"/>
        </w:rPr>
      </w:pPr>
      <w:r w:rsidRPr="00B93FEE">
        <w:rPr>
          <w:color w:val="000000" w:themeColor="text1"/>
          <w:highlight w:val="yellow"/>
        </w:rPr>
        <w:t>Do several recordings switching back and forth between bubble dynamics and microstreaming</w:t>
      </w:r>
      <w:r w:rsidRPr="00B93FEE">
        <w:rPr>
          <w:color w:val="000000" w:themeColor="text1"/>
        </w:rPr>
        <w:t>.</w:t>
      </w:r>
    </w:p>
    <w:p w14:paraId="10E3534F" w14:textId="77777777" w:rsidR="00D50933" w:rsidRPr="00B93FEE" w:rsidRDefault="00D50933" w:rsidP="00CA0FD1">
      <w:pPr>
        <w:widowControl/>
        <w:suppressAutoHyphens/>
        <w:autoSpaceDN w:val="0"/>
        <w:rPr>
          <w:color w:val="000000" w:themeColor="text1"/>
        </w:rPr>
      </w:pPr>
    </w:p>
    <w:p w14:paraId="44F6CD0E" w14:textId="10D9F4A1" w:rsidR="00AF702D" w:rsidRPr="00B93FEE" w:rsidRDefault="00C85E46" w:rsidP="00CA0FD1">
      <w:pPr>
        <w:widowControl/>
        <w:suppressAutoHyphens/>
        <w:autoSpaceDN w:val="0"/>
        <w:rPr>
          <w:color w:val="000000" w:themeColor="text1"/>
        </w:rPr>
      </w:pPr>
      <w:r>
        <w:rPr>
          <w:color w:val="000000" w:themeColor="text1"/>
        </w:rPr>
        <w:t>NOTE</w:t>
      </w:r>
      <w:r w:rsidR="00AF702D" w:rsidRPr="00B93FEE">
        <w:rPr>
          <w:color w:val="000000" w:themeColor="text1"/>
        </w:rPr>
        <w:t>: Switch off the continuous laser when not needed. Heating can create unwanted convective flows.</w:t>
      </w:r>
      <w:r w:rsidR="002F7998" w:rsidRPr="00B93FEE">
        <w:rPr>
          <w:color w:val="000000" w:themeColor="text1"/>
        </w:rPr>
        <w:t xml:space="preserve"> Also, turn off the light-emitting diode when performing the measurements of streaming flow.</w:t>
      </w:r>
    </w:p>
    <w:p w14:paraId="245FE46C" w14:textId="77777777" w:rsidR="00DE1F2D" w:rsidRPr="00B93FEE" w:rsidRDefault="00DE1F2D" w:rsidP="00CA0FD1">
      <w:pPr>
        <w:pStyle w:val="ListParagraph"/>
        <w:ind w:left="0"/>
        <w:rPr>
          <w:b/>
          <w:color w:val="000000" w:themeColor="text1"/>
        </w:rPr>
      </w:pPr>
    </w:p>
    <w:p w14:paraId="0DCACF24" w14:textId="1DAD37DF" w:rsidR="00DC303E" w:rsidRPr="00B93FEE" w:rsidRDefault="00DC303E" w:rsidP="00CA0FD1">
      <w:pPr>
        <w:pStyle w:val="ListParagraph"/>
        <w:numPr>
          <w:ilvl w:val="0"/>
          <w:numId w:val="13"/>
        </w:numPr>
        <w:pBdr>
          <w:top w:val="nil"/>
          <w:left w:val="nil"/>
          <w:bottom w:val="nil"/>
          <w:right w:val="nil"/>
          <w:between w:val="nil"/>
        </w:pBdr>
        <w:ind w:left="0" w:firstLine="0"/>
        <w:rPr>
          <w:b/>
          <w:color w:val="000000" w:themeColor="text1"/>
        </w:rPr>
      </w:pPr>
      <w:r w:rsidRPr="00B93FEE">
        <w:rPr>
          <w:b/>
          <w:color w:val="000000" w:themeColor="text1"/>
        </w:rPr>
        <w:t>Image processing</w:t>
      </w:r>
      <w:r w:rsidR="00413B18" w:rsidRPr="00B93FEE">
        <w:rPr>
          <w:b/>
          <w:color w:val="000000" w:themeColor="text1"/>
        </w:rPr>
        <w:t xml:space="preserve"> to visualize the </w:t>
      </w:r>
      <w:r w:rsidR="002E7EF1" w:rsidRPr="00B93FEE">
        <w:rPr>
          <w:b/>
          <w:color w:val="000000" w:themeColor="text1"/>
        </w:rPr>
        <w:t xml:space="preserve">cavitation </w:t>
      </w:r>
      <w:r w:rsidR="00413B18" w:rsidRPr="00B93FEE">
        <w:rPr>
          <w:b/>
          <w:color w:val="000000" w:themeColor="text1"/>
        </w:rPr>
        <w:t>microstreaming patterns</w:t>
      </w:r>
    </w:p>
    <w:p w14:paraId="1EA2EAF7" w14:textId="77777777" w:rsidR="00D50933" w:rsidRPr="00B93FEE" w:rsidRDefault="00D50933" w:rsidP="00CA0FD1">
      <w:pPr>
        <w:pStyle w:val="ListParagraph"/>
        <w:pBdr>
          <w:top w:val="nil"/>
          <w:left w:val="nil"/>
          <w:bottom w:val="nil"/>
          <w:right w:val="nil"/>
          <w:between w:val="nil"/>
        </w:pBdr>
        <w:ind w:left="0"/>
        <w:rPr>
          <w:b/>
          <w:color w:val="000000" w:themeColor="text1"/>
        </w:rPr>
      </w:pPr>
    </w:p>
    <w:p w14:paraId="38794BA1" w14:textId="7F0AE248" w:rsidR="002C50F4" w:rsidRPr="00B93FEE" w:rsidRDefault="007C4B57" w:rsidP="00CA0FD1">
      <w:pPr>
        <w:pStyle w:val="ListParagraph"/>
        <w:numPr>
          <w:ilvl w:val="1"/>
          <w:numId w:val="13"/>
        </w:numPr>
        <w:pBdr>
          <w:top w:val="nil"/>
          <w:left w:val="nil"/>
          <w:bottom w:val="nil"/>
          <w:right w:val="nil"/>
          <w:between w:val="nil"/>
        </w:pBdr>
        <w:ind w:left="0" w:firstLine="0"/>
        <w:rPr>
          <w:b/>
          <w:color w:val="000000" w:themeColor="text1"/>
        </w:rPr>
      </w:pPr>
      <w:r w:rsidRPr="00B93FEE">
        <w:rPr>
          <w:color w:val="000000" w:themeColor="text1"/>
        </w:rPr>
        <w:t xml:space="preserve">Install the </w:t>
      </w:r>
      <w:r w:rsidR="006C6A0C" w:rsidRPr="00B93FEE">
        <w:rPr>
          <w:color w:val="000000" w:themeColor="text1"/>
        </w:rPr>
        <w:t xml:space="preserve">visualization </w:t>
      </w:r>
      <w:r w:rsidRPr="00B93FEE">
        <w:rPr>
          <w:color w:val="000000" w:themeColor="text1"/>
        </w:rPr>
        <w:t>software ImageJ</w:t>
      </w:r>
      <w:r w:rsidR="006C6A0C" w:rsidRPr="00B93FEE">
        <w:rPr>
          <w:color w:val="000000" w:themeColor="text1"/>
        </w:rPr>
        <w:t xml:space="preserve"> </w:t>
      </w:r>
      <w:r w:rsidR="00B93FEE" w:rsidRPr="00B93FEE">
        <w:rPr>
          <w:color w:val="000000" w:themeColor="text1"/>
        </w:rPr>
        <w:t>for</w:t>
      </w:r>
      <w:r w:rsidR="00B6546E" w:rsidRPr="00B93FEE">
        <w:rPr>
          <w:color w:val="000000" w:themeColor="text1"/>
        </w:rPr>
        <w:t xml:space="preserve"> image processing and analysis in Java</w:t>
      </w:r>
      <w:r w:rsidR="00DC7F83" w:rsidRPr="00B93FEE">
        <w:rPr>
          <w:color w:val="000000" w:themeColor="text1"/>
        </w:rPr>
        <w:t xml:space="preserve">. Also </w:t>
      </w:r>
      <w:r w:rsidR="00DC7F83" w:rsidRPr="00B93FEE">
        <w:rPr>
          <w:color w:val="000000" w:themeColor="text1"/>
        </w:rPr>
        <w:lastRenderedPageBreak/>
        <w:t>install</w:t>
      </w:r>
      <w:r w:rsidR="00B6546E" w:rsidRPr="00B93FEE">
        <w:rPr>
          <w:color w:val="000000" w:themeColor="text1"/>
        </w:rPr>
        <w:t xml:space="preserve"> the plugin CINE File Reader in order to open the high-speed camera files.</w:t>
      </w:r>
    </w:p>
    <w:p w14:paraId="47C91A20" w14:textId="77777777" w:rsidR="00D50933" w:rsidRPr="00B93FEE" w:rsidRDefault="00D50933" w:rsidP="00CA0FD1">
      <w:pPr>
        <w:pStyle w:val="ListParagraph"/>
        <w:pBdr>
          <w:top w:val="nil"/>
          <w:left w:val="nil"/>
          <w:bottom w:val="nil"/>
          <w:right w:val="nil"/>
          <w:between w:val="nil"/>
        </w:pBdr>
        <w:ind w:left="0"/>
        <w:rPr>
          <w:b/>
          <w:color w:val="000000" w:themeColor="text1"/>
        </w:rPr>
      </w:pPr>
    </w:p>
    <w:p w14:paraId="46C6EFBB" w14:textId="2400EB1B" w:rsidR="00B6546E" w:rsidRPr="00B93FEE" w:rsidRDefault="00B6546E" w:rsidP="00CA0FD1">
      <w:pPr>
        <w:pStyle w:val="ListParagraph"/>
        <w:numPr>
          <w:ilvl w:val="1"/>
          <w:numId w:val="13"/>
        </w:numPr>
        <w:pBdr>
          <w:top w:val="nil"/>
          <w:left w:val="nil"/>
          <w:bottom w:val="nil"/>
          <w:right w:val="nil"/>
          <w:between w:val="nil"/>
        </w:pBdr>
        <w:ind w:left="0" w:firstLine="0"/>
        <w:rPr>
          <w:color w:val="000000" w:themeColor="text1"/>
        </w:rPr>
      </w:pPr>
      <w:r w:rsidRPr="00B93FEE">
        <w:rPr>
          <w:color w:val="000000" w:themeColor="text1"/>
          <w:highlight w:val="yellow"/>
        </w:rPr>
        <w:t xml:space="preserve">Click on </w:t>
      </w:r>
      <w:r w:rsidRPr="00C85E46">
        <w:rPr>
          <w:b/>
          <w:bCs/>
          <w:iCs/>
          <w:color w:val="000000" w:themeColor="text1"/>
          <w:highlight w:val="yellow"/>
        </w:rPr>
        <w:t>File</w:t>
      </w:r>
      <w:r w:rsidR="009D33E2" w:rsidRPr="009D33E2">
        <w:rPr>
          <w:b/>
          <w:bCs/>
          <w:color w:val="000000" w:themeColor="text1"/>
          <w:highlight w:val="yellow"/>
        </w:rPr>
        <w:t xml:space="preserve"> | </w:t>
      </w:r>
      <w:r w:rsidRPr="00C85E46">
        <w:rPr>
          <w:b/>
          <w:bCs/>
          <w:iCs/>
          <w:color w:val="000000" w:themeColor="text1"/>
          <w:highlight w:val="yellow"/>
        </w:rPr>
        <w:t>Import</w:t>
      </w:r>
      <w:r w:rsidR="009D33E2" w:rsidRPr="009D33E2">
        <w:rPr>
          <w:b/>
          <w:bCs/>
          <w:color w:val="000000" w:themeColor="text1"/>
          <w:highlight w:val="yellow"/>
        </w:rPr>
        <w:t xml:space="preserve"> | </w:t>
      </w:r>
      <w:proofErr w:type="spellStart"/>
      <w:r w:rsidRPr="00C85E46">
        <w:rPr>
          <w:b/>
          <w:bCs/>
          <w:iCs/>
          <w:color w:val="000000" w:themeColor="text1"/>
          <w:highlight w:val="yellow"/>
        </w:rPr>
        <w:t>CineFile</w:t>
      </w:r>
      <w:proofErr w:type="spellEnd"/>
      <w:r w:rsidRPr="00B93FEE">
        <w:rPr>
          <w:color w:val="000000" w:themeColor="text1"/>
          <w:highlight w:val="yellow"/>
        </w:rPr>
        <w:t xml:space="preserve"> and select the video </w:t>
      </w:r>
      <w:proofErr w:type="gramStart"/>
      <w:r w:rsidR="00354A58" w:rsidRPr="00B93FEE">
        <w:rPr>
          <w:color w:val="000000" w:themeColor="text1"/>
          <w:highlight w:val="yellow"/>
        </w:rPr>
        <w:t>*</w:t>
      </w:r>
      <w:r w:rsidRPr="00B93FEE">
        <w:rPr>
          <w:color w:val="000000" w:themeColor="text1"/>
          <w:highlight w:val="yellow"/>
        </w:rPr>
        <w:t>.cine</w:t>
      </w:r>
      <w:proofErr w:type="gramEnd"/>
      <w:r w:rsidRPr="00B93FEE">
        <w:rPr>
          <w:color w:val="000000" w:themeColor="text1"/>
          <w:highlight w:val="yellow"/>
        </w:rPr>
        <w:t xml:space="preserve"> containing the capture of the particle motion.</w:t>
      </w:r>
    </w:p>
    <w:p w14:paraId="490ECE0F" w14:textId="77777777" w:rsidR="00D50933" w:rsidRPr="00B93FEE" w:rsidRDefault="00D50933" w:rsidP="00CA0FD1">
      <w:pPr>
        <w:pBdr>
          <w:top w:val="nil"/>
          <w:left w:val="nil"/>
          <w:bottom w:val="nil"/>
          <w:right w:val="nil"/>
          <w:between w:val="nil"/>
        </w:pBdr>
        <w:rPr>
          <w:color w:val="000000" w:themeColor="text1"/>
        </w:rPr>
      </w:pPr>
    </w:p>
    <w:p w14:paraId="091A25E6" w14:textId="38AB5BF4" w:rsidR="00D50933" w:rsidRPr="009D33E2" w:rsidRDefault="00B6546E" w:rsidP="00CA0FD1">
      <w:pPr>
        <w:pStyle w:val="ListParagraph"/>
        <w:numPr>
          <w:ilvl w:val="1"/>
          <w:numId w:val="13"/>
        </w:numPr>
        <w:pBdr>
          <w:top w:val="nil"/>
          <w:left w:val="nil"/>
          <w:bottom w:val="nil"/>
          <w:right w:val="nil"/>
          <w:between w:val="nil"/>
        </w:pBdr>
        <w:ind w:left="0" w:firstLine="0"/>
        <w:rPr>
          <w:color w:val="000000" w:themeColor="text1"/>
        </w:rPr>
      </w:pPr>
      <w:r w:rsidRPr="00B93FEE">
        <w:rPr>
          <w:color w:val="000000" w:themeColor="text1"/>
          <w:highlight w:val="yellow"/>
        </w:rPr>
        <w:t xml:space="preserve">Select </w:t>
      </w:r>
      <w:r w:rsidRPr="00C85E46">
        <w:rPr>
          <w:b/>
          <w:bCs/>
          <w:iCs/>
          <w:color w:val="000000" w:themeColor="text1"/>
          <w:highlight w:val="yellow"/>
        </w:rPr>
        <w:t>Use virtual stack</w:t>
      </w:r>
      <w:r w:rsidRPr="00B93FEE">
        <w:rPr>
          <w:color w:val="000000" w:themeColor="text1"/>
          <w:highlight w:val="yellow"/>
        </w:rPr>
        <w:t xml:space="preserve"> in the new window, the video is now loaded.</w:t>
      </w:r>
    </w:p>
    <w:p w14:paraId="324E8391" w14:textId="77777777" w:rsidR="00D50933" w:rsidRPr="00B93FEE" w:rsidRDefault="00D50933" w:rsidP="00CA0FD1">
      <w:pPr>
        <w:pBdr>
          <w:top w:val="nil"/>
          <w:left w:val="nil"/>
          <w:bottom w:val="nil"/>
          <w:right w:val="nil"/>
          <w:between w:val="nil"/>
        </w:pBdr>
        <w:rPr>
          <w:color w:val="000000" w:themeColor="text1"/>
        </w:rPr>
      </w:pPr>
    </w:p>
    <w:p w14:paraId="3D234FB6" w14:textId="199B10FF" w:rsidR="00B6546E" w:rsidRPr="00B93FEE" w:rsidRDefault="00B6546E" w:rsidP="00CA0FD1">
      <w:pPr>
        <w:pStyle w:val="ListParagraph"/>
        <w:numPr>
          <w:ilvl w:val="1"/>
          <w:numId w:val="13"/>
        </w:numPr>
        <w:pBdr>
          <w:top w:val="nil"/>
          <w:left w:val="nil"/>
          <w:bottom w:val="nil"/>
          <w:right w:val="nil"/>
          <w:between w:val="nil"/>
        </w:pBdr>
        <w:ind w:left="0" w:firstLine="0"/>
        <w:rPr>
          <w:color w:val="000000" w:themeColor="text1"/>
        </w:rPr>
      </w:pPr>
      <w:proofErr w:type="gramStart"/>
      <w:r w:rsidRPr="00B93FEE">
        <w:rPr>
          <w:color w:val="000000" w:themeColor="text1"/>
          <w:highlight w:val="yellow"/>
        </w:rPr>
        <w:t>In order to</w:t>
      </w:r>
      <w:proofErr w:type="gramEnd"/>
      <w:r w:rsidRPr="00B93FEE">
        <w:rPr>
          <w:color w:val="000000" w:themeColor="text1"/>
          <w:highlight w:val="yellow"/>
        </w:rPr>
        <w:t xml:space="preserve"> observe the particle motion without displaying the streaming pattern, click on </w:t>
      </w:r>
      <w:r w:rsidRPr="00C85E46">
        <w:rPr>
          <w:b/>
          <w:bCs/>
          <w:iCs/>
          <w:color w:val="000000" w:themeColor="text1"/>
          <w:highlight w:val="yellow"/>
        </w:rPr>
        <w:t>Image</w:t>
      </w:r>
      <w:r w:rsidR="009D33E2" w:rsidRPr="009D33E2">
        <w:rPr>
          <w:b/>
          <w:bCs/>
          <w:color w:val="000000" w:themeColor="text1"/>
          <w:highlight w:val="yellow"/>
        </w:rPr>
        <w:t xml:space="preserve"> | </w:t>
      </w:r>
      <w:r w:rsidRPr="00C85E46">
        <w:rPr>
          <w:b/>
          <w:bCs/>
          <w:iCs/>
          <w:color w:val="000000" w:themeColor="text1"/>
          <w:highlight w:val="yellow"/>
        </w:rPr>
        <w:t>Adjust</w:t>
      </w:r>
      <w:r w:rsidR="009D33E2" w:rsidRPr="009D33E2">
        <w:rPr>
          <w:b/>
          <w:bCs/>
          <w:color w:val="000000" w:themeColor="text1"/>
          <w:highlight w:val="yellow"/>
        </w:rPr>
        <w:t xml:space="preserve"> | </w:t>
      </w:r>
      <w:r w:rsidRPr="00C85E46">
        <w:rPr>
          <w:b/>
          <w:bCs/>
          <w:iCs/>
          <w:color w:val="000000" w:themeColor="text1"/>
          <w:highlight w:val="yellow"/>
        </w:rPr>
        <w:t>Brightness/Contrast</w:t>
      </w:r>
      <w:r w:rsidR="009D33E2" w:rsidRPr="009D33E2">
        <w:rPr>
          <w:b/>
          <w:bCs/>
          <w:color w:val="000000" w:themeColor="text1"/>
          <w:highlight w:val="yellow"/>
        </w:rPr>
        <w:t xml:space="preserve"> | </w:t>
      </w:r>
      <w:r w:rsidRPr="00C85E46">
        <w:rPr>
          <w:b/>
          <w:bCs/>
          <w:iCs/>
          <w:color w:val="000000" w:themeColor="text1"/>
          <w:highlight w:val="yellow"/>
        </w:rPr>
        <w:t>Auto</w:t>
      </w:r>
      <w:r w:rsidRPr="00B93FEE">
        <w:rPr>
          <w:color w:val="000000" w:themeColor="text1"/>
          <w:highlight w:val="yellow"/>
        </w:rPr>
        <w:t>. The dark background is now replaced by an automatic</w:t>
      </w:r>
      <w:r w:rsidR="00EC4EF7" w:rsidRPr="00B93FEE">
        <w:rPr>
          <w:color w:val="000000" w:themeColor="text1"/>
          <w:highlight w:val="yellow"/>
        </w:rPr>
        <w:t>ally optimized image.</w:t>
      </w:r>
    </w:p>
    <w:p w14:paraId="09052729" w14:textId="77777777" w:rsidR="00D50933" w:rsidRPr="00B93FEE" w:rsidRDefault="00D50933" w:rsidP="00CA0FD1">
      <w:pPr>
        <w:pStyle w:val="ListParagraph"/>
        <w:pBdr>
          <w:top w:val="nil"/>
          <w:left w:val="nil"/>
          <w:bottom w:val="nil"/>
          <w:right w:val="nil"/>
          <w:between w:val="nil"/>
        </w:pBdr>
        <w:ind w:left="0"/>
        <w:rPr>
          <w:color w:val="000000" w:themeColor="text1"/>
        </w:rPr>
      </w:pPr>
    </w:p>
    <w:p w14:paraId="36082BD0" w14:textId="48F00E65" w:rsidR="00EC4EF7" w:rsidRPr="00B93FEE" w:rsidRDefault="00EC4EF7" w:rsidP="00CA0FD1">
      <w:pPr>
        <w:pStyle w:val="ListParagraph"/>
        <w:numPr>
          <w:ilvl w:val="1"/>
          <w:numId w:val="13"/>
        </w:numPr>
        <w:pBdr>
          <w:top w:val="nil"/>
          <w:left w:val="nil"/>
          <w:bottom w:val="nil"/>
          <w:right w:val="nil"/>
          <w:between w:val="nil"/>
        </w:pBdr>
        <w:ind w:left="0" w:firstLine="0"/>
        <w:rPr>
          <w:color w:val="000000" w:themeColor="text1"/>
        </w:rPr>
      </w:pPr>
      <w:proofErr w:type="gramStart"/>
      <w:r w:rsidRPr="00B93FEE">
        <w:rPr>
          <w:color w:val="000000" w:themeColor="text1"/>
          <w:highlight w:val="yellow"/>
        </w:rPr>
        <w:t>In order to</w:t>
      </w:r>
      <w:proofErr w:type="gramEnd"/>
      <w:r w:rsidRPr="00B93FEE">
        <w:rPr>
          <w:color w:val="000000" w:themeColor="text1"/>
          <w:highlight w:val="yellow"/>
        </w:rPr>
        <w:t xml:space="preserve"> display the resulting pattern, click on </w:t>
      </w:r>
      <w:r w:rsidRPr="00C85E46">
        <w:rPr>
          <w:b/>
          <w:bCs/>
          <w:iCs/>
          <w:color w:val="000000" w:themeColor="text1"/>
          <w:highlight w:val="yellow"/>
        </w:rPr>
        <w:t>Image</w:t>
      </w:r>
      <w:r w:rsidR="009D33E2" w:rsidRPr="009D33E2">
        <w:rPr>
          <w:b/>
          <w:bCs/>
          <w:color w:val="000000" w:themeColor="text1"/>
          <w:highlight w:val="yellow"/>
        </w:rPr>
        <w:t xml:space="preserve"> | </w:t>
      </w:r>
      <w:r w:rsidRPr="00C85E46">
        <w:rPr>
          <w:b/>
          <w:bCs/>
          <w:iCs/>
          <w:color w:val="000000" w:themeColor="text1"/>
          <w:highlight w:val="yellow"/>
        </w:rPr>
        <w:t>Stacks</w:t>
      </w:r>
      <w:r w:rsidR="009D33E2" w:rsidRPr="009D33E2">
        <w:rPr>
          <w:b/>
          <w:bCs/>
          <w:color w:val="000000" w:themeColor="text1"/>
          <w:highlight w:val="yellow"/>
        </w:rPr>
        <w:t xml:space="preserve"> | </w:t>
      </w:r>
      <w:r w:rsidRPr="00C85E46">
        <w:rPr>
          <w:b/>
          <w:bCs/>
          <w:iCs/>
          <w:color w:val="000000" w:themeColor="text1"/>
          <w:highlight w:val="yellow"/>
        </w:rPr>
        <w:t>Z Project</w:t>
      </w:r>
      <w:r w:rsidRPr="00B93FEE">
        <w:rPr>
          <w:color w:val="000000" w:themeColor="text1"/>
          <w:highlight w:val="yellow"/>
        </w:rPr>
        <w:t xml:space="preserve"> and choose the </w:t>
      </w:r>
      <w:r w:rsidRPr="00C85E46">
        <w:rPr>
          <w:b/>
          <w:bCs/>
          <w:iCs/>
          <w:color w:val="000000" w:themeColor="text1"/>
          <w:highlight w:val="yellow"/>
        </w:rPr>
        <w:t>Max Intensity</w:t>
      </w:r>
      <w:r w:rsidRPr="00B93FEE">
        <w:rPr>
          <w:color w:val="000000" w:themeColor="text1"/>
          <w:highlight w:val="yellow"/>
        </w:rPr>
        <w:t xml:space="preserve"> option for the image projection. An output image </w:t>
      </w:r>
      <w:r w:rsidR="00C85E46">
        <w:rPr>
          <w:color w:val="000000" w:themeColor="text1"/>
          <w:highlight w:val="yellow"/>
        </w:rPr>
        <w:t>with</w:t>
      </w:r>
      <w:r w:rsidRPr="00B93FEE">
        <w:rPr>
          <w:color w:val="000000" w:themeColor="text1"/>
          <w:highlight w:val="yellow"/>
        </w:rPr>
        <w:t xml:space="preserve"> pixels contain</w:t>
      </w:r>
      <w:r w:rsidR="00C85E46">
        <w:rPr>
          <w:color w:val="000000" w:themeColor="text1"/>
          <w:highlight w:val="yellow"/>
        </w:rPr>
        <w:t>ing</w:t>
      </w:r>
      <w:r w:rsidRPr="00B93FEE">
        <w:rPr>
          <w:color w:val="000000" w:themeColor="text1"/>
          <w:highlight w:val="yellow"/>
        </w:rPr>
        <w:t xml:space="preserve"> the maximum value over all images in the stack is displayed.</w:t>
      </w:r>
      <w:r w:rsidR="00B93FEE" w:rsidRPr="00B93FEE">
        <w:rPr>
          <w:color w:val="000000" w:themeColor="text1"/>
          <w:highlight w:val="yellow"/>
        </w:rPr>
        <w:t xml:space="preserve"> </w:t>
      </w:r>
      <w:r w:rsidR="00D82733" w:rsidRPr="00B93FEE">
        <w:rPr>
          <w:color w:val="000000" w:themeColor="text1"/>
          <w:highlight w:val="yellow"/>
        </w:rPr>
        <w:t xml:space="preserve">Adjust the image contrast </w:t>
      </w:r>
      <w:r w:rsidR="00C85E46">
        <w:rPr>
          <w:color w:val="000000" w:themeColor="text1"/>
          <w:highlight w:val="yellow"/>
        </w:rPr>
        <w:t>as described</w:t>
      </w:r>
      <w:r w:rsidR="00D82733" w:rsidRPr="00B93FEE">
        <w:rPr>
          <w:color w:val="000000" w:themeColor="text1"/>
          <w:highlight w:val="yellow"/>
        </w:rPr>
        <w:t xml:space="preserve"> in step 5.4, if necessary.</w:t>
      </w:r>
    </w:p>
    <w:p w14:paraId="3AA6107E" w14:textId="77777777" w:rsidR="00D50933" w:rsidRPr="00B93FEE" w:rsidRDefault="00D50933" w:rsidP="00CA0FD1">
      <w:pPr>
        <w:pBdr>
          <w:top w:val="nil"/>
          <w:left w:val="nil"/>
          <w:bottom w:val="nil"/>
          <w:right w:val="nil"/>
          <w:between w:val="nil"/>
        </w:pBdr>
        <w:rPr>
          <w:color w:val="000000" w:themeColor="text1"/>
        </w:rPr>
      </w:pPr>
    </w:p>
    <w:p w14:paraId="5F7471F1" w14:textId="219393B5" w:rsidR="00D82733" w:rsidRPr="00B93FEE" w:rsidRDefault="009D33E2" w:rsidP="009D33E2">
      <w:pPr>
        <w:pStyle w:val="ListParagraph"/>
        <w:pBdr>
          <w:top w:val="nil"/>
          <w:left w:val="nil"/>
          <w:bottom w:val="nil"/>
          <w:right w:val="nil"/>
          <w:between w:val="nil"/>
        </w:pBdr>
        <w:ind w:left="0"/>
        <w:rPr>
          <w:color w:val="000000" w:themeColor="text1"/>
        </w:rPr>
      </w:pPr>
      <w:r>
        <w:rPr>
          <w:color w:val="000000" w:themeColor="text1"/>
        </w:rPr>
        <w:t xml:space="preserve">NOTE: </w:t>
      </w:r>
      <w:r w:rsidR="00D82733" w:rsidRPr="00B93FEE">
        <w:rPr>
          <w:color w:val="000000" w:themeColor="text1"/>
        </w:rPr>
        <w:t xml:space="preserve">A streaming pattern such as the ones shown in </w:t>
      </w:r>
      <w:r w:rsidR="00D82733" w:rsidRPr="00B93FEE">
        <w:rPr>
          <w:b/>
          <w:color w:val="000000" w:themeColor="text1"/>
        </w:rPr>
        <w:t>Figure 12b</w:t>
      </w:r>
      <w:r w:rsidR="00C85E46">
        <w:rPr>
          <w:b/>
          <w:color w:val="000000" w:themeColor="text1"/>
        </w:rPr>
        <w:t xml:space="preserve"> </w:t>
      </w:r>
      <w:r w:rsidR="00C85E46">
        <w:rPr>
          <w:bCs/>
          <w:color w:val="000000" w:themeColor="text1"/>
        </w:rPr>
        <w:t xml:space="preserve">and </w:t>
      </w:r>
      <w:r w:rsidRPr="009D33E2">
        <w:rPr>
          <w:b/>
          <w:color w:val="000000" w:themeColor="text1"/>
        </w:rPr>
        <w:t>Figure 12</w:t>
      </w:r>
      <w:r w:rsidR="00D82733" w:rsidRPr="009D33E2">
        <w:rPr>
          <w:b/>
          <w:color w:val="000000" w:themeColor="text1"/>
        </w:rPr>
        <w:t>d</w:t>
      </w:r>
      <w:r w:rsidR="00D82733" w:rsidRPr="00B93FEE">
        <w:rPr>
          <w:color w:val="000000" w:themeColor="text1"/>
        </w:rPr>
        <w:t xml:space="preserve"> is obtained.</w:t>
      </w:r>
    </w:p>
    <w:p w14:paraId="4D111F42" w14:textId="77777777" w:rsidR="00DE1F2D" w:rsidRPr="00B93FEE" w:rsidRDefault="00DE1F2D" w:rsidP="00CA0FD1">
      <w:pPr>
        <w:pBdr>
          <w:top w:val="nil"/>
          <w:left w:val="nil"/>
          <w:bottom w:val="nil"/>
          <w:right w:val="nil"/>
          <w:between w:val="nil"/>
        </w:pBdr>
        <w:rPr>
          <w:b/>
          <w:color w:val="000000" w:themeColor="text1"/>
        </w:rPr>
      </w:pPr>
    </w:p>
    <w:p w14:paraId="24E8F594" w14:textId="721BA5C1" w:rsidR="0090789E" w:rsidRPr="00B93FEE" w:rsidRDefault="00343C45">
      <w:pPr>
        <w:pBdr>
          <w:top w:val="nil"/>
          <w:left w:val="nil"/>
          <w:bottom w:val="nil"/>
          <w:right w:val="nil"/>
          <w:between w:val="nil"/>
        </w:pBdr>
        <w:rPr>
          <w:color w:val="000000" w:themeColor="text1"/>
        </w:rPr>
      </w:pPr>
      <w:r w:rsidRPr="00B93FEE">
        <w:rPr>
          <w:b/>
          <w:color w:val="000000" w:themeColor="text1"/>
        </w:rPr>
        <w:t xml:space="preserve">REPRESENTATIVE RESULTS: </w:t>
      </w:r>
    </w:p>
    <w:p w14:paraId="1821F700" w14:textId="7706D1DE" w:rsidR="0090789E" w:rsidRPr="00B93FEE" w:rsidRDefault="00532E53">
      <w:pPr>
        <w:rPr>
          <w:color w:val="000000" w:themeColor="text1"/>
        </w:rPr>
      </w:pPr>
      <w:r w:rsidRPr="00B93FEE">
        <w:rPr>
          <w:color w:val="000000" w:themeColor="text1"/>
        </w:rPr>
        <w:t xml:space="preserve">A complete sequence of bubble coalescence leading to time-stable, symmetry-controlled </w:t>
      </w:r>
      <w:proofErr w:type="spellStart"/>
      <w:r w:rsidRPr="00B93FEE">
        <w:rPr>
          <w:color w:val="000000" w:themeColor="text1"/>
        </w:rPr>
        <w:t>nonspherical</w:t>
      </w:r>
      <w:proofErr w:type="spellEnd"/>
      <w:r w:rsidRPr="00B93FEE">
        <w:rPr>
          <w:color w:val="000000" w:themeColor="text1"/>
        </w:rPr>
        <w:t xml:space="preserve"> oscillations is presented in </w:t>
      </w:r>
      <w:r w:rsidRPr="00B93FEE">
        <w:rPr>
          <w:b/>
          <w:color w:val="000000" w:themeColor="text1"/>
        </w:rPr>
        <w:t>Figure 9</w:t>
      </w:r>
      <w:r w:rsidRPr="00B93FEE">
        <w:rPr>
          <w:color w:val="000000" w:themeColor="text1"/>
        </w:rPr>
        <w:t>. The approaching phase of two spherically-oscillating bubbles end</w:t>
      </w:r>
      <w:r w:rsidR="00105FC7" w:rsidRPr="00B93FEE">
        <w:rPr>
          <w:color w:val="000000" w:themeColor="text1"/>
        </w:rPr>
        <w:t>s</w:t>
      </w:r>
      <w:r w:rsidRPr="00B93FEE">
        <w:rPr>
          <w:color w:val="000000" w:themeColor="text1"/>
        </w:rPr>
        <w:t xml:space="preserve"> when the thin liquid film between the two bubbles is ruptured. It is worth noting that, at the last stage prior to the coalescence, </w:t>
      </w:r>
      <w:r w:rsidR="001D1421" w:rsidRPr="00B93FEE">
        <w:rPr>
          <w:color w:val="000000" w:themeColor="text1"/>
        </w:rPr>
        <w:t xml:space="preserve">the </w:t>
      </w:r>
      <w:r w:rsidRPr="00B93FEE">
        <w:rPr>
          <w:color w:val="000000" w:themeColor="text1"/>
        </w:rPr>
        <w:t xml:space="preserve">bubble interfaces deviate from sphericity. Both bubbles elongate on an ellipsoidal shape along the path of the rectilinear motion of approach. </w:t>
      </w:r>
      <w:r w:rsidR="004418B4" w:rsidRPr="00B93FEE">
        <w:rPr>
          <w:color w:val="000000" w:themeColor="text1"/>
        </w:rPr>
        <w:t xml:space="preserve">After the </w:t>
      </w:r>
      <w:r w:rsidR="00D27545" w:rsidRPr="00B93FEE">
        <w:rPr>
          <w:color w:val="000000" w:themeColor="text1"/>
        </w:rPr>
        <w:t>moment</w:t>
      </w:r>
      <w:r w:rsidR="004418B4" w:rsidRPr="00B93FEE">
        <w:rPr>
          <w:color w:val="000000" w:themeColor="text1"/>
        </w:rPr>
        <w:t xml:space="preserve"> of coalescence, a single bubble </w:t>
      </w:r>
      <w:r w:rsidR="00D27545" w:rsidRPr="00B93FEE">
        <w:rPr>
          <w:color w:val="000000" w:themeColor="text1"/>
        </w:rPr>
        <w:t>remains</w:t>
      </w:r>
      <w:r w:rsidR="004418B4" w:rsidRPr="00B93FEE">
        <w:rPr>
          <w:color w:val="000000" w:themeColor="text1"/>
        </w:rPr>
        <w:t xml:space="preserve"> and exhibits </w:t>
      </w:r>
      <w:proofErr w:type="spellStart"/>
      <w:r w:rsidR="004418B4" w:rsidRPr="00B93FEE">
        <w:rPr>
          <w:color w:val="000000" w:themeColor="text1"/>
        </w:rPr>
        <w:t>nonspherical</w:t>
      </w:r>
      <w:proofErr w:type="spellEnd"/>
      <w:r w:rsidR="004418B4" w:rsidRPr="00B93FEE">
        <w:rPr>
          <w:color w:val="000000" w:themeColor="text1"/>
        </w:rPr>
        <w:t xml:space="preserve"> oscillations with </w:t>
      </w:r>
      <w:r w:rsidR="00C85E46">
        <w:rPr>
          <w:color w:val="000000" w:themeColor="text1"/>
        </w:rPr>
        <w:t xml:space="preserve">a </w:t>
      </w:r>
      <w:r w:rsidR="004418B4" w:rsidRPr="00B93FEE">
        <w:rPr>
          <w:color w:val="000000" w:themeColor="text1"/>
        </w:rPr>
        <w:t>complex shape during a few acoustic periods. This corresponds to the transient regime of oscillations, following the excitation of any dynamical system. After a dozen to</w:t>
      </w:r>
      <w:r w:rsidR="00C85E46">
        <w:rPr>
          <w:color w:val="000000" w:themeColor="text1"/>
        </w:rPr>
        <w:t xml:space="preserve"> a</w:t>
      </w:r>
      <w:r w:rsidR="004418B4" w:rsidRPr="00B93FEE">
        <w:rPr>
          <w:color w:val="000000" w:themeColor="text1"/>
        </w:rPr>
        <w:t xml:space="preserve"> hundred acoustic periods the shape oscillations stabilize on a steady-state oscillation, here shown for a mode 4</w:t>
      </w:r>
      <w:r w:rsidR="002B697C" w:rsidRPr="00B93FEE">
        <w:rPr>
          <w:color w:val="000000" w:themeColor="text1"/>
        </w:rPr>
        <w:t xml:space="preserve">, as can be deduced from the interpretation of </w:t>
      </w:r>
      <w:r w:rsidR="002B697C" w:rsidRPr="00B93FEE">
        <w:rPr>
          <w:b/>
          <w:color w:val="000000" w:themeColor="text1"/>
        </w:rPr>
        <w:t>Figure 10</w:t>
      </w:r>
      <w:r w:rsidR="002B697C" w:rsidRPr="00B93FEE">
        <w:rPr>
          <w:color w:val="000000" w:themeColor="text1"/>
        </w:rPr>
        <w:t xml:space="preserve">. </w:t>
      </w:r>
      <w:r w:rsidR="007242A6" w:rsidRPr="00B93FEE">
        <w:rPr>
          <w:color w:val="000000" w:themeColor="text1"/>
        </w:rPr>
        <w:t xml:space="preserve">This mode may </w:t>
      </w:r>
      <w:r w:rsidR="00C60DCC" w:rsidRPr="00B93FEE">
        <w:rPr>
          <w:color w:val="000000" w:themeColor="text1"/>
        </w:rPr>
        <w:t>persist</w:t>
      </w:r>
      <w:r w:rsidR="007242A6" w:rsidRPr="00B93FEE">
        <w:rPr>
          <w:color w:val="000000" w:themeColor="text1"/>
        </w:rPr>
        <w:t xml:space="preserve"> for thousands of acoustic periods, for several milliseconds to a few minutes. This allows the quasi-simultaneous measurements of bubble-induced liquid flows.</w:t>
      </w:r>
    </w:p>
    <w:p w14:paraId="35D9E7FD" w14:textId="03A59846" w:rsidR="007242A6" w:rsidRPr="00B93FEE" w:rsidRDefault="007242A6">
      <w:pPr>
        <w:rPr>
          <w:color w:val="000000" w:themeColor="text1"/>
        </w:rPr>
      </w:pPr>
    </w:p>
    <w:p w14:paraId="02CF7439" w14:textId="44621E0A" w:rsidR="007242A6" w:rsidRPr="00B93FEE" w:rsidRDefault="00FA2333">
      <w:pPr>
        <w:rPr>
          <w:color w:val="000000" w:themeColor="text1"/>
        </w:rPr>
      </w:pPr>
      <w:r w:rsidRPr="00B93FEE">
        <w:rPr>
          <w:color w:val="000000" w:themeColor="text1"/>
        </w:rPr>
        <w:t xml:space="preserve">Once a bubble is trapped and exhibits steady shape oscillations, the motion of </w:t>
      </w:r>
      <w:r w:rsidR="00A924A3" w:rsidRPr="00B93FEE">
        <w:rPr>
          <w:color w:val="000000" w:themeColor="text1"/>
        </w:rPr>
        <w:t>fluorescent</w:t>
      </w:r>
      <w:r w:rsidRPr="00B93FEE">
        <w:rPr>
          <w:color w:val="000000" w:themeColor="text1"/>
        </w:rPr>
        <w:t xml:space="preserve"> tracers in the bubble vicinity is captured, as shown in </w:t>
      </w:r>
      <w:r w:rsidRPr="00B93FEE">
        <w:rPr>
          <w:b/>
          <w:color w:val="000000" w:themeColor="text1"/>
        </w:rPr>
        <w:t>Figure 11</w:t>
      </w:r>
      <w:r w:rsidRPr="00B93FEE">
        <w:rPr>
          <w:color w:val="000000" w:themeColor="text1"/>
        </w:rPr>
        <w:t>.</w:t>
      </w:r>
      <w:r w:rsidR="008C3797" w:rsidRPr="00B93FEE">
        <w:rPr>
          <w:color w:val="000000" w:themeColor="text1"/>
        </w:rPr>
        <w:t xml:space="preserve"> First of all, the absence of particle motion for a bubble exhibiting purely spherical oscillations i</w:t>
      </w:r>
      <w:r w:rsidR="00627A73" w:rsidRPr="00B93FEE">
        <w:rPr>
          <w:color w:val="000000" w:themeColor="text1"/>
        </w:rPr>
        <w:t>s</w:t>
      </w:r>
      <w:r w:rsidR="008C3797" w:rsidRPr="00B93FEE">
        <w:rPr>
          <w:color w:val="000000" w:themeColor="text1"/>
        </w:rPr>
        <w:t xml:space="preserve"> consistent with several </w:t>
      </w:r>
      <w:r w:rsidR="006A51A1" w:rsidRPr="00B93FEE">
        <w:rPr>
          <w:color w:val="000000" w:themeColor="text1"/>
        </w:rPr>
        <w:t xml:space="preserve">cavitation </w:t>
      </w:r>
      <w:r w:rsidR="008C3797" w:rsidRPr="00B93FEE">
        <w:rPr>
          <w:color w:val="000000" w:themeColor="text1"/>
        </w:rPr>
        <w:t>microstreaming models</w:t>
      </w:r>
      <w:r w:rsidR="00325B04" w:rsidRPr="00B93FEE">
        <w:rPr>
          <w:color w:val="000000" w:themeColor="text1"/>
          <w:vertAlign w:val="superscript"/>
        </w:rPr>
        <w:t>31</w:t>
      </w:r>
      <w:r w:rsidR="00E961F0" w:rsidRPr="00B93FEE">
        <w:rPr>
          <w:color w:val="000000" w:themeColor="text1"/>
        </w:rPr>
        <w:t xml:space="preserve"> which evidence that no vorticity is induced by pure radial oscillations. </w:t>
      </w:r>
      <w:r w:rsidR="0008168C" w:rsidRPr="00B93FEE">
        <w:rPr>
          <w:color w:val="000000" w:themeColor="text1"/>
        </w:rPr>
        <w:t xml:space="preserve">When shape oscillations occur, </w:t>
      </w:r>
      <w:r w:rsidR="006A51A1" w:rsidRPr="00B93FEE">
        <w:rPr>
          <w:color w:val="000000" w:themeColor="text1"/>
        </w:rPr>
        <w:t>liquid motion</w:t>
      </w:r>
      <w:r w:rsidR="0008168C" w:rsidRPr="00B93FEE">
        <w:rPr>
          <w:color w:val="000000" w:themeColor="text1"/>
        </w:rPr>
        <w:t xml:space="preserve"> is produced in the vicinity of the bubble interface, as shown in </w:t>
      </w:r>
      <w:r w:rsidR="0008168C" w:rsidRPr="00B93FEE">
        <w:rPr>
          <w:b/>
          <w:color w:val="000000" w:themeColor="text1"/>
        </w:rPr>
        <w:t>Figure 12</w:t>
      </w:r>
      <w:r w:rsidR="0008168C" w:rsidRPr="00B93FEE">
        <w:rPr>
          <w:color w:val="000000" w:themeColor="text1"/>
        </w:rPr>
        <w:t xml:space="preserve">. </w:t>
      </w:r>
      <w:r w:rsidR="00D664F2" w:rsidRPr="00B93FEE">
        <w:rPr>
          <w:color w:val="000000" w:themeColor="text1"/>
        </w:rPr>
        <w:t>The alternative recording of the dynamics of the bubble interface at the acoustic timescale (</w:t>
      </w:r>
      <w:r w:rsidR="00D664F2" w:rsidRPr="00B93FEE">
        <w:rPr>
          <w:b/>
          <w:color w:val="000000" w:themeColor="text1"/>
        </w:rPr>
        <w:t>Figure 12</w:t>
      </w:r>
      <w:r w:rsidR="00C85E46">
        <w:rPr>
          <w:b/>
          <w:color w:val="000000" w:themeColor="text1"/>
        </w:rPr>
        <w:t>a,</w:t>
      </w:r>
      <w:r w:rsidR="00D664F2" w:rsidRPr="00B93FEE">
        <w:rPr>
          <w:b/>
          <w:color w:val="000000" w:themeColor="text1"/>
        </w:rPr>
        <w:t>c</w:t>
      </w:r>
      <w:r w:rsidR="00D664F2" w:rsidRPr="00B93FEE">
        <w:rPr>
          <w:color w:val="000000" w:themeColor="text1"/>
        </w:rPr>
        <w:t>) and of the motion of particles at a lower timescale (</w:t>
      </w:r>
      <w:r w:rsidR="00D664F2" w:rsidRPr="00B93FEE">
        <w:rPr>
          <w:b/>
          <w:color w:val="000000" w:themeColor="text1"/>
        </w:rPr>
        <w:t>Figure 12b,d</w:t>
      </w:r>
      <w:r w:rsidR="00D664F2" w:rsidRPr="00B93FEE">
        <w:rPr>
          <w:color w:val="000000" w:themeColor="text1"/>
        </w:rPr>
        <w:t xml:space="preserve">) allows correlating the </w:t>
      </w:r>
      <w:r w:rsidR="00352D7B" w:rsidRPr="00B93FEE">
        <w:rPr>
          <w:color w:val="000000" w:themeColor="text1"/>
        </w:rPr>
        <w:t>micro</w:t>
      </w:r>
      <w:r w:rsidR="00D664F2" w:rsidRPr="00B93FEE">
        <w:rPr>
          <w:color w:val="000000" w:themeColor="text1"/>
        </w:rPr>
        <w:t xml:space="preserve">streaming pattern to a given shape mode number. </w:t>
      </w:r>
      <w:r w:rsidR="00E2098B" w:rsidRPr="00B93FEE">
        <w:rPr>
          <w:b/>
          <w:color w:val="000000" w:themeColor="text1"/>
        </w:rPr>
        <w:t>Figure 12a</w:t>
      </w:r>
      <w:r w:rsidR="00E2098B" w:rsidRPr="00B93FEE">
        <w:rPr>
          <w:color w:val="000000" w:themeColor="text1"/>
        </w:rPr>
        <w:t xml:space="preserve"> present</w:t>
      </w:r>
      <w:r w:rsidR="0022349E" w:rsidRPr="00B93FEE">
        <w:rPr>
          <w:color w:val="000000" w:themeColor="text1"/>
        </w:rPr>
        <w:t>s</w:t>
      </w:r>
      <w:r w:rsidR="00FF498D" w:rsidRPr="00B93FEE">
        <w:rPr>
          <w:color w:val="000000" w:themeColor="text1"/>
        </w:rPr>
        <w:t xml:space="preserve"> a snapshot series of the bubble dynamics for a bubble of mean radius R</w:t>
      </w:r>
      <w:r w:rsidR="00FF498D" w:rsidRPr="00B93FEE">
        <w:rPr>
          <w:color w:val="000000" w:themeColor="text1"/>
          <w:vertAlign w:val="subscript"/>
        </w:rPr>
        <w:t>0</w:t>
      </w:r>
      <w:r w:rsidR="00FF498D" w:rsidRPr="00B93FEE">
        <w:rPr>
          <w:color w:val="000000" w:themeColor="text1"/>
        </w:rPr>
        <w:t>=70.5 µm, driven at the acoustic pressure P</w:t>
      </w:r>
      <w:r w:rsidR="00FF498D" w:rsidRPr="00B93FEE">
        <w:rPr>
          <w:color w:val="000000" w:themeColor="text1"/>
          <w:vertAlign w:val="subscript"/>
        </w:rPr>
        <w:t>a</w:t>
      </w:r>
      <w:r w:rsidR="00FF498D" w:rsidRPr="00B93FEE">
        <w:rPr>
          <w:color w:val="000000" w:themeColor="text1"/>
        </w:rPr>
        <w:t xml:space="preserve">=12.8 kPa, which is oscillating predominantly on a mode 3. </w:t>
      </w:r>
      <w:r w:rsidR="00343E22" w:rsidRPr="00B93FEE">
        <w:rPr>
          <w:color w:val="000000" w:themeColor="text1"/>
        </w:rPr>
        <w:t xml:space="preserve">The associated </w:t>
      </w:r>
      <w:r w:rsidR="007F76FC" w:rsidRPr="00B93FEE">
        <w:rPr>
          <w:color w:val="000000" w:themeColor="text1"/>
        </w:rPr>
        <w:t>micro</w:t>
      </w:r>
      <w:r w:rsidR="00343E22" w:rsidRPr="00B93FEE">
        <w:rPr>
          <w:color w:val="000000" w:themeColor="text1"/>
        </w:rPr>
        <w:t xml:space="preserve">streaming pattern, in </w:t>
      </w:r>
      <w:r w:rsidR="00343E22" w:rsidRPr="00B93FEE">
        <w:rPr>
          <w:b/>
          <w:color w:val="000000" w:themeColor="text1"/>
        </w:rPr>
        <w:t>Figure 12b</w:t>
      </w:r>
      <w:r w:rsidR="00343E22" w:rsidRPr="00B93FEE">
        <w:rPr>
          <w:color w:val="000000" w:themeColor="text1"/>
        </w:rPr>
        <w:t xml:space="preserve">, consists of six lobes. The conservation of the </w:t>
      </w:r>
      <w:r w:rsidR="000D1F76" w:rsidRPr="00B93FEE">
        <w:rPr>
          <w:color w:val="000000" w:themeColor="text1"/>
        </w:rPr>
        <w:t xml:space="preserve">axis of </w:t>
      </w:r>
      <w:r w:rsidR="00343E22" w:rsidRPr="00B93FEE">
        <w:rPr>
          <w:color w:val="000000" w:themeColor="text1"/>
        </w:rPr>
        <w:t xml:space="preserve">symmetry between shape mode oscillations and the </w:t>
      </w:r>
      <w:r w:rsidR="007F76FC" w:rsidRPr="00B93FEE">
        <w:rPr>
          <w:color w:val="000000" w:themeColor="text1"/>
        </w:rPr>
        <w:t>micro</w:t>
      </w:r>
      <w:r w:rsidR="00343E22" w:rsidRPr="00B93FEE">
        <w:rPr>
          <w:color w:val="000000" w:themeColor="text1"/>
        </w:rPr>
        <w:t xml:space="preserve">streaming pattern is clearly </w:t>
      </w:r>
      <w:r w:rsidR="00343E22" w:rsidRPr="00B93FEE">
        <w:rPr>
          <w:color w:val="000000" w:themeColor="text1"/>
        </w:rPr>
        <w:lastRenderedPageBreak/>
        <w:t>visible.</w:t>
      </w:r>
      <w:r w:rsidR="00F03E15" w:rsidRPr="00B93FEE">
        <w:rPr>
          <w:color w:val="000000" w:themeColor="text1"/>
        </w:rPr>
        <w:t xml:space="preserve"> </w:t>
      </w:r>
      <w:r w:rsidR="00F03E15" w:rsidRPr="00B93FEE">
        <w:rPr>
          <w:b/>
          <w:color w:val="000000" w:themeColor="text1"/>
        </w:rPr>
        <w:t>Figure 12c</w:t>
      </w:r>
      <w:r w:rsidR="00F03E15" w:rsidRPr="00B93FEE">
        <w:rPr>
          <w:color w:val="000000" w:themeColor="text1"/>
        </w:rPr>
        <w:t xml:space="preserve"> present</w:t>
      </w:r>
      <w:r w:rsidR="0022349E" w:rsidRPr="00B93FEE">
        <w:rPr>
          <w:color w:val="000000" w:themeColor="text1"/>
        </w:rPr>
        <w:t>s</w:t>
      </w:r>
      <w:r w:rsidR="00F03E15" w:rsidRPr="00B93FEE">
        <w:rPr>
          <w:color w:val="000000" w:themeColor="text1"/>
        </w:rPr>
        <w:t xml:space="preserve"> a snapshot series of the bubble dynamics for a bubble of mean radius R</w:t>
      </w:r>
      <w:r w:rsidR="00F03E15" w:rsidRPr="00B93FEE">
        <w:rPr>
          <w:color w:val="000000" w:themeColor="text1"/>
          <w:vertAlign w:val="subscript"/>
        </w:rPr>
        <w:t>0</w:t>
      </w:r>
      <w:r w:rsidR="00F03E15" w:rsidRPr="00B93FEE">
        <w:rPr>
          <w:color w:val="000000" w:themeColor="text1"/>
        </w:rPr>
        <w:t>=55.7 µm, driven at the acoustic pressure P</w:t>
      </w:r>
      <w:r w:rsidR="00F03E15" w:rsidRPr="00B93FEE">
        <w:rPr>
          <w:color w:val="000000" w:themeColor="text1"/>
          <w:vertAlign w:val="subscript"/>
        </w:rPr>
        <w:t>a</w:t>
      </w:r>
      <w:r w:rsidR="00F03E15" w:rsidRPr="00B93FEE">
        <w:rPr>
          <w:color w:val="000000" w:themeColor="text1"/>
        </w:rPr>
        <w:t xml:space="preserve">=23.6 kPa, which is oscillating predominantly on a mode 4. The associated </w:t>
      </w:r>
      <w:r w:rsidR="007F76FC" w:rsidRPr="00B93FEE">
        <w:rPr>
          <w:color w:val="000000" w:themeColor="text1"/>
        </w:rPr>
        <w:t>micro</w:t>
      </w:r>
      <w:r w:rsidR="00F03E15" w:rsidRPr="00B93FEE">
        <w:rPr>
          <w:color w:val="000000" w:themeColor="text1"/>
        </w:rPr>
        <w:t xml:space="preserve">streaming pattern in </w:t>
      </w:r>
      <w:r w:rsidR="00F03E15" w:rsidRPr="00B93FEE">
        <w:rPr>
          <w:b/>
          <w:color w:val="000000" w:themeColor="text1"/>
        </w:rPr>
        <w:t>Figure 12d</w:t>
      </w:r>
      <w:r w:rsidR="00F03E15" w:rsidRPr="00B93FEE">
        <w:rPr>
          <w:color w:val="000000" w:themeColor="text1"/>
        </w:rPr>
        <w:t xml:space="preserve"> consists of eight small lobes of the size of the bubble diameter. Once more, the conservation of the axis</w:t>
      </w:r>
      <w:r w:rsidR="000D1F76" w:rsidRPr="00B93FEE">
        <w:rPr>
          <w:color w:val="000000" w:themeColor="text1"/>
        </w:rPr>
        <w:t xml:space="preserve"> of s</w:t>
      </w:r>
      <w:r w:rsidR="00F03E15" w:rsidRPr="00B93FEE">
        <w:rPr>
          <w:color w:val="000000" w:themeColor="text1"/>
        </w:rPr>
        <w:t xml:space="preserve">ymmetry between shape mode oscillations and the </w:t>
      </w:r>
      <w:r w:rsidR="007F76FC" w:rsidRPr="00B93FEE">
        <w:rPr>
          <w:color w:val="000000" w:themeColor="text1"/>
        </w:rPr>
        <w:t>micro</w:t>
      </w:r>
      <w:r w:rsidR="00F03E15" w:rsidRPr="00B93FEE">
        <w:rPr>
          <w:color w:val="000000" w:themeColor="text1"/>
        </w:rPr>
        <w:t xml:space="preserve">streaming pattern is clearly visible. These results seem </w:t>
      </w:r>
      <w:r w:rsidR="008F2BE9" w:rsidRPr="00B93FEE">
        <w:rPr>
          <w:color w:val="000000" w:themeColor="text1"/>
        </w:rPr>
        <w:t xml:space="preserve">to </w:t>
      </w:r>
      <w:r w:rsidR="00F03E15" w:rsidRPr="00B93FEE">
        <w:rPr>
          <w:color w:val="000000" w:themeColor="text1"/>
        </w:rPr>
        <w:t>confirm</w:t>
      </w:r>
      <w:r w:rsidR="008F2BE9" w:rsidRPr="00B93FEE">
        <w:rPr>
          <w:color w:val="000000" w:themeColor="text1"/>
        </w:rPr>
        <w:t xml:space="preserve"> that the</w:t>
      </w:r>
      <w:r w:rsidR="00F03E15" w:rsidRPr="00B93FEE">
        <w:rPr>
          <w:color w:val="000000" w:themeColor="text1"/>
        </w:rPr>
        <w:t xml:space="preserve"> higher-order</w:t>
      </w:r>
      <w:r w:rsidR="008F2BE9" w:rsidRPr="00B93FEE">
        <w:rPr>
          <w:color w:val="000000" w:themeColor="text1"/>
        </w:rPr>
        <w:t xml:space="preserve"> the</w:t>
      </w:r>
      <w:r w:rsidR="00F03E15" w:rsidRPr="00B93FEE">
        <w:rPr>
          <w:color w:val="000000" w:themeColor="text1"/>
        </w:rPr>
        <w:t xml:space="preserve"> shape modes </w:t>
      </w:r>
      <w:r w:rsidR="008F2BE9" w:rsidRPr="00B93FEE">
        <w:rPr>
          <w:color w:val="000000" w:themeColor="text1"/>
        </w:rPr>
        <w:t>the</w:t>
      </w:r>
      <w:r w:rsidR="00F03E15" w:rsidRPr="00B93FEE">
        <w:rPr>
          <w:color w:val="000000" w:themeColor="text1"/>
        </w:rPr>
        <w:t xml:space="preserve"> smaller</w:t>
      </w:r>
      <w:r w:rsidR="008F2BE9" w:rsidRPr="00B93FEE">
        <w:rPr>
          <w:color w:val="000000" w:themeColor="text1"/>
        </w:rPr>
        <w:t xml:space="preserve"> the</w:t>
      </w:r>
      <w:r w:rsidR="00F03E15" w:rsidRPr="00B93FEE">
        <w:rPr>
          <w:color w:val="000000" w:themeColor="text1"/>
        </w:rPr>
        <w:t xml:space="preserve"> </w:t>
      </w:r>
      <w:r w:rsidR="007F76FC" w:rsidRPr="00B93FEE">
        <w:rPr>
          <w:color w:val="000000" w:themeColor="text1"/>
        </w:rPr>
        <w:t>micro</w:t>
      </w:r>
      <w:r w:rsidR="00F03E15" w:rsidRPr="00B93FEE">
        <w:rPr>
          <w:color w:val="000000" w:themeColor="text1"/>
        </w:rPr>
        <w:t>streaming pattern</w:t>
      </w:r>
      <w:r w:rsidR="008F2BE9" w:rsidRPr="00B93FEE">
        <w:rPr>
          <w:color w:val="000000" w:themeColor="text1"/>
        </w:rPr>
        <w:t xml:space="preserve"> and the more</w:t>
      </w:r>
      <w:r w:rsidR="00F03E15" w:rsidRPr="00B93FEE">
        <w:rPr>
          <w:color w:val="000000" w:themeColor="text1"/>
        </w:rPr>
        <w:t xml:space="preserve"> confined </w:t>
      </w:r>
      <w:r w:rsidR="00737D24" w:rsidRPr="00B93FEE">
        <w:rPr>
          <w:color w:val="000000" w:themeColor="text1"/>
        </w:rPr>
        <w:t xml:space="preserve">they are </w:t>
      </w:r>
      <w:r w:rsidR="00F03E15" w:rsidRPr="00B93FEE">
        <w:rPr>
          <w:color w:val="000000" w:themeColor="text1"/>
        </w:rPr>
        <w:t xml:space="preserve">in the bubble vicinity. </w:t>
      </w:r>
    </w:p>
    <w:p w14:paraId="336D1D1A" w14:textId="7C023087" w:rsidR="004E2EF5" w:rsidRPr="00B93FEE" w:rsidRDefault="004E2EF5">
      <w:pPr>
        <w:rPr>
          <w:color w:val="000000" w:themeColor="text1"/>
        </w:rPr>
      </w:pPr>
    </w:p>
    <w:p w14:paraId="7B0CB32F" w14:textId="25C18C18" w:rsidR="004E2EF5" w:rsidRPr="00B93FEE" w:rsidRDefault="00FF79B9">
      <w:pPr>
        <w:rPr>
          <w:color w:val="000000" w:themeColor="text1"/>
        </w:rPr>
      </w:pPr>
      <w:r w:rsidRPr="00B93FEE">
        <w:rPr>
          <w:color w:val="000000" w:themeColor="text1"/>
        </w:rPr>
        <w:t xml:space="preserve">This assumption of </w:t>
      </w:r>
      <w:r w:rsidR="00C85E46">
        <w:rPr>
          <w:color w:val="000000" w:themeColor="text1"/>
        </w:rPr>
        <w:t xml:space="preserve">a </w:t>
      </w:r>
      <w:r w:rsidRPr="00B93FEE">
        <w:rPr>
          <w:color w:val="000000" w:themeColor="text1"/>
        </w:rPr>
        <w:t xml:space="preserve">narrower streaming pattern for higher-order modes is not as obvious and depends on the modal content of the bubble interface dynamics. </w:t>
      </w:r>
      <w:r w:rsidR="008F5A74" w:rsidRPr="00B93FEE">
        <w:rPr>
          <w:color w:val="000000" w:themeColor="text1"/>
        </w:rPr>
        <w:t>Indeed, we must recall that bubble-induced liquid flow result</w:t>
      </w:r>
      <w:r w:rsidR="00C85E46">
        <w:rPr>
          <w:color w:val="000000" w:themeColor="text1"/>
        </w:rPr>
        <w:t>s</w:t>
      </w:r>
      <w:r w:rsidR="008F5A74" w:rsidRPr="00B93FEE">
        <w:rPr>
          <w:color w:val="000000" w:themeColor="text1"/>
        </w:rPr>
        <w:t xml:space="preserve"> from the interaction</w:t>
      </w:r>
      <w:r w:rsidR="00C57958" w:rsidRPr="00B93FEE">
        <w:rPr>
          <w:color w:val="000000" w:themeColor="text1"/>
        </w:rPr>
        <w:t>s</w:t>
      </w:r>
      <w:r w:rsidR="008F5A74" w:rsidRPr="00B93FEE">
        <w:rPr>
          <w:color w:val="000000" w:themeColor="text1"/>
        </w:rPr>
        <w:t xml:space="preserve"> between two shape modes</w:t>
      </w:r>
      <w:r w:rsidR="00637C9A" w:rsidRPr="00B93FEE">
        <w:rPr>
          <w:color w:val="000000" w:themeColor="text1"/>
        </w:rPr>
        <w:t xml:space="preserve"> oscillating at the same frequency</w:t>
      </w:r>
      <w:r w:rsidR="008F5A74" w:rsidRPr="00B93FEE">
        <w:rPr>
          <w:color w:val="000000" w:themeColor="text1"/>
        </w:rPr>
        <w:t>, or the self-interaction of a mode with itself</w:t>
      </w:r>
      <w:r w:rsidR="00325B04" w:rsidRPr="00B93FEE">
        <w:rPr>
          <w:color w:val="000000" w:themeColor="text1"/>
          <w:vertAlign w:val="superscript"/>
        </w:rPr>
        <w:t>31</w:t>
      </w:r>
      <w:r w:rsidR="008F5A74" w:rsidRPr="00B93FEE">
        <w:rPr>
          <w:color w:val="000000" w:themeColor="text1"/>
        </w:rPr>
        <w:t xml:space="preserve">. </w:t>
      </w:r>
      <w:r w:rsidRPr="00B93FEE">
        <w:rPr>
          <w:color w:val="000000" w:themeColor="text1"/>
        </w:rPr>
        <w:t xml:space="preserve">A bubble oscillating predominantly on a given shape mode, for instance let us consider a mode 3, may also excite other </w:t>
      </w:r>
      <w:proofErr w:type="spellStart"/>
      <w:r w:rsidRPr="00B93FEE">
        <w:rPr>
          <w:color w:val="000000" w:themeColor="text1"/>
        </w:rPr>
        <w:t>nonspherical</w:t>
      </w:r>
      <w:proofErr w:type="spellEnd"/>
      <w:r w:rsidRPr="00B93FEE">
        <w:rPr>
          <w:color w:val="000000" w:themeColor="text1"/>
        </w:rPr>
        <w:t xml:space="preserve"> oscillations through nonlinear coupling between modes</w:t>
      </w:r>
      <w:r w:rsidR="00325B04" w:rsidRPr="00B93FEE">
        <w:rPr>
          <w:color w:val="000000" w:themeColor="text1"/>
          <w:vertAlign w:val="superscript"/>
        </w:rPr>
        <w:t>29</w:t>
      </w:r>
      <w:r w:rsidRPr="00B93FEE">
        <w:rPr>
          <w:color w:val="000000" w:themeColor="text1"/>
        </w:rPr>
        <w:t>.</w:t>
      </w:r>
      <w:r w:rsidR="00582C02" w:rsidRPr="00B93FEE">
        <w:rPr>
          <w:color w:val="000000" w:themeColor="text1"/>
        </w:rPr>
        <w:t xml:space="preserve"> If the dynamics of the bubble interface contain supplementary modes, such as the second and fourth one (for instance), then the </w:t>
      </w:r>
      <w:r w:rsidR="00CA6BBD" w:rsidRPr="00B93FEE">
        <w:rPr>
          <w:color w:val="000000" w:themeColor="text1"/>
        </w:rPr>
        <w:t>micro</w:t>
      </w:r>
      <w:r w:rsidR="00582C02" w:rsidRPr="00B93FEE">
        <w:rPr>
          <w:color w:val="000000" w:themeColor="text1"/>
        </w:rPr>
        <w:t xml:space="preserve">streaming </w:t>
      </w:r>
      <w:r w:rsidR="00773D5F" w:rsidRPr="00B93FEE">
        <w:rPr>
          <w:color w:val="000000" w:themeColor="text1"/>
        </w:rPr>
        <w:t>flow</w:t>
      </w:r>
      <w:r w:rsidR="00582C02" w:rsidRPr="00B93FEE">
        <w:rPr>
          <w:color w:val="000000" w:themeColor="text1"/>
        </w:rPr>
        <w:t xml:space="preserve"> can be significantly modified due to the multiple interactions between modes that would generate specific </w:t>
      </w:r>
      <w:r w:rsidR="00773D5F" w:rsidRPr="00B93FEE">
        <w:rPr>
          <w:color w:val="000000" w:themeColor="text1"/>
        </w:rPr>
        <w:t xml:space="preserve">patterns. </w:t>
      </w:r>
      <w:r w:rsidR="00A155F5" w:rsidRPr="00B93FEE">
        <w:rPr>
          <w:color w:val="000000" w:themeColor="text1"/>
        </w:rPr>
        <w:t xml:space="preserve">This is illustrated in </w:t>
      </w:r>
      <w:r w:rsidR="00A155F5" w:rsidRPr="00B93FEE">
        <w:rPr>
          <w:b/>
          <w:color w:val="000000" w:themeColor="text1"/>
        </w:rPr>
        <w:t>Figure 13</w:t>
      </w:r>
      <w:r w:rsidR="00A155F5" w:rsidRPr="00B93FEE">
        <w:rPr>
          <w:color w:val="000000" w:themeColor="text1"/>
        </w:rPr>
        <w:t xml:space="preserve"> for two bubbles oscillating predominantly on a mode 3, that induce two different </w:t>
      </w:r>
      <w:r w:rsidR="003A4611" w:rsidRPr="00B93FEE">
        <w:rPr>
          <w:color w:val="000000" w:themeColor="text1"/>
        </w:rPr>
        <w:t>micro</w:t>
      </w:r>
      <w:r w:rsidR="00A155F5" w:rsidRPr="00B93FEE">
        <w:rPr>
          <w:color w:val="000000" w:themeColor="text1"/>
        </w:rPr>
        <w:t xml:space="preserve">streaming patterns. In </w:t>
      </w:r>
      <w:r w:rsidR="00A155F5" w:rsidRPr="00B93FEE">
        <w:rPr>
          <w:b/>
          <w:color w:val="000000" w:themeColor="text1"/>
        </w:rPr>
        <w:t>Figure 13</w:t>
      </w:r>
      <w:proofErr w:type="gramStart"/>
      <w:r w:rsidR="00A155F5" w:rsidRPr="00B93FEE">
        <w:rPr>
          <w:b/>
          <w:color w:val="000000" w:themeColor="text1"/>
        </w:rPr>
        <w:t>a</w:t>
      </w:r>
      <w:r w:rsidR="00C85E46">
        <w:rPr>
          <w:bCs/>
          <w:color w:val="000000" w:themeColor="text1"/>
        </w:rPr>
        <w:t>,</w:t>
      </w:r>
      <w:r w:rsidR="00A155F5" w:rsidRPr="00B93FEE">
        <w:rPr>
          <w:b/>
          <w:color w:val="000000" w:themeColor="text1"/>
        </w:rPr>
        <w:t>b</w:t>
      </w:r>
      <w:proofErr w:type="gramEnd"/>
      <w:r w:rsidR="00C85E46">
        <w:rPr>
          <w:bCs/>
          <w:color w:val="000000" w:themeColor="text1"/>
        </w:rPr>
        <w:t>,</w:t>
      </w:r>
      <w:r w:rsidR="00A155F5" w:rsidRPr="00B93FEE">
        <w:rPr>
          <w:b/>
          <w:color w:val="000000" w:themeColor="text1"/>
        </w:rPr>
        <w:t>c</w:t>
      </w:r>
      <w:r w:rsidR="00A155F5" w:rsidRPr="00B93FEE">
        <w:rPr>
          <w:color w:val="000000" w:themeColor="text1"/>
        </w:rPr>
        <w:t>, a bubble of equilibrium radius R</w:t>
      </w:r>
      <w:r w:rsidR="00A155F5" w:rsidRPr="00B93FEE">
        <w:rPr>
          <w:color w:val="000000" w:themeColor="text1"/>
          <w:vertAlign w:val="subscript"/>
        </w:rPr>
        <w:t>0</w:t>
      </w:r>
      <w:r w:rsidR="001A5765">
        <w:rPr>
          <w:color w:val="000000" w:themeColor="text1"/>
          <w:vertAlign w:val="subscript"/>
        </w:rPr>
        <w:t xml:space="preserve"> </w:t>
      </w:r>
      <w:r w:rsidR="00A155F5" w:rsidRPr="00B93FEE">
        <w:rPr>
          <w:color w:val="000000" w:themeColor="text1"/>
        </w:rPr>
        <w:t>=</w:t>
      </w:r>
      <w:r w:rsidR="001A5765">
        <w:rPr>
          <w:color w:val="000000" w:themeColor="text1"/>
        </w:rPr>
        <w:t xml:space="preserve"> </w:t>
      </w:r>
      <w:r w:rsidR="00A155F5" w:rsidRPr="00B93FEE">
        <w:rPr>
          <w:color w:val="000000" w:themeColor="text1"/>
        </w:rPr>
        <w:t>70.1 µm, driven at the acoustic pressure P</w:t>
      </w:r>
      <w:r w:rsidR="00A155F5" w:rsidRPr="00B93FEE">
        <w:rPr>
          <w:color w:val="000000" w:themeColor="text1"/>
          <w:vertAlign w:val="subscript"/>
        </w:rPr>
        <w:t>a</w:t>
      </w:r>
      <w:r w:rsidR="00A155F5" w:rsidRPr="00B93FEE">
        <w:rPr>
          <w:color w:val="000000" w:themeColor="text1"/>
        </w:rPr>
        <w:t xml:space="preserve">=12.4 kPa, oscillating on a mode 3, presents </w:t>
      </w:r>
      <w:r w:rsidR="00302E38" w:rsidRPr="00B93FEE">
        <w:rPr>
          <w:color w:val="000000" w:themeColor="text1"/>
        </w:rPr>
        <w:t>a</w:t>
      </w:r>
      <w:r w:rsidR="00A155F5" w:rsidRPr="00B93FEE">
        <w:rPr>
          <w:color w:val="000000" w:themeColor="text1"/>
        </w:rPr>
        <w:t xml:space="preserve"> lobe-type pattern. </w:t>
      </w:r>
      <w:r w:rsidR="00904BA5">
        <w:rPr>
          <w:color w:val="000000" w:themeColor="text1"/>
        </w:rPr>
        <w:t>A</w:t>
      </w:r>
      <w:r w:rsidR="007B2E01" w:rsidRPr="00B93FEE">
        <w:rPr>
          <w:color w:val="000000" w:themeColor="text1"/>
        </w:rPr>
        <w:t>nalysis of the interface dynamics (</w:t>
      </w:r>
      <w:r w:rsidR="007B2E01" w:rsidRPr="00B93FEE">
        <w:rPr>
          <w:b/>
          <w:color w:val="000000" w:themeColor="text1"/>
        </w:rPr>
        <w:t>Figure 13b</w:t>
      </w:r>
      <w:r w:rsidR="007B2E01" w:rsidRPr="00B93FEE">
        <w:rPr>
          <w:color w:val="000000" w:themeColor="text1"/>
        </w:rPr>
        <w:t>) reveal</w:t>
      </w:r>
      <w:r w:rsidR="00904BA5">
        <w:rPr>
          <w:color w:val="000000" w:themeColor="text1"/>
        </w:rPr>
        <w:t>s</w:t>
      </w:r>
      <w:r w:rsidR="007B2E01" w:rsidRPr="00B93FEE">
        <w:rPr>
          <w:color w:val="000000" w:themeColor="text1"/>
        </w:rPr>
        <w:t xml:space="preserve"> that the predominant modes are the radial one</w:t>
      </w:r>
      <w:r w:rsidR="001C6504" w:rsidRPr="00B93FEE">
        <w:rPr>
          <w:color w:val="000000" w:themeColor="text1"/>
        </w:rPr>
        <w:t xml:space="preserve"> (oscillating at </w:t>
      </w:r>
      <w:r w:rsidR="00C201F7" w:rsidRPr="00B93FEE">
        <w:rPr>
          <w:color w:val="000000" w:themeColor="text1"/>
        </w:rPr>
        <w:t>the driving frequency f</w:t>
      </w:r>
      <w:r w:rsidR="00C201F7" w:rsidRPr="00B93FEE">
        <w:rPr>
          <w:color w:val="000000" w:themeColor="text1"/>
          <w:vertAlign w:val="subscript"/>
        </w:rPr>
        <w:t>0</w:t>
      </w:r>
      <w:r w:rsidR="001C6504" w:rsidRPr="00B93FEE">
        <w:rPr>
          <w:color w:val="000000" w:themeColor="text1"/>
        </w:rPr>
        <w:t>)</w:t>
      </w:r>
      <w:r w:rsidR="007B2E01" w:rsidRPr="00B93FEE">
        <w:rPr>
          <w:color w:val="000000" w:themeColor="text1"/>
        </w:rPr>
        <w:t>, the translational one (mode with number 1</w:t>
      </w:r>
      <w:r w:rsidR="000C2C19" w:rsidRPr="00B93FEE">
        <w:rPr>
          <w:color w:val="000000" w:themeColor="text1"/>
        </w:rPr>
        <w:t>, oscillating at half the driving frequency f</w:t>
      </w:r>
      <w:r w:rsidR="000C2C19" w:rsidRPr="00B93FEE">
        <w:rPr>
          <w:color w:val="000000" w:themeColor="text1"/>
          <w:vertAlign w:val="subscript"/>
        </w:rPr>
        <w:t>0</w:t>
      </w:r>
      <w:r w:rsidR="007B2E01" w:rsidRPr="00B93FEE">
        <w:rPr>
          <w:color w:val="000000" w:themeColor="text1"/>
        </w:rPr>
        <w:t>), the third one</w:t>
      </w:r>
      <w:r w:rsidR="000C2C19" w:rsidRPr="00B93FEE">
        <w:rPr>
          <w:color w:val="000000" w:themeColor="text1"/>
        </w:rPr>
        <w:t xml:space="preserve"> (oscillating at f</w:t>
      </w:r>
      <w:r w:rsidR="000C2C19" w:rsidRPr="00B93FEE">
        <w:rPr>
          <w:color w:val="000000" w:themeColor="text1"/>
          <w:vertAlign w:val="subscript"/>
        </w:rPr>
        <w:t>0</w:t>
      </w:r>
      <w:r w:rsidR="000C2C19" w:rsidRPr="00B93FEE">
        <w:rPr>
          <w:color w:val="000000" w:themeColor="text1"/>
        </w:rPr>
        <w:t>/2) and a relatively small fourth and sixth mode</w:t>
      </w:r>
      <w:r w:rsidR="00AC2296" w:rsidRPr="00B93FEE">
        <w:rPr>
          <w:color w:val="000000" w:themeColor="text1"/>
        </w:rPr>
        <w:t>s</w:t>
      </w:r>
      <w:r w:rsidR="000C2C19" w:rsidRPr="00B93FEE">
        <w:rPr>
          <w:color w:val="000000" w:themeColor="text1"/>
        </w:rPr>
        <w:t xml:space="preserve"> (both oscillating at f</w:t>
      </w:r>
      <w:r w:rsidR="000C2C19" w:rsidRPr="00B93FEE">
        <w:rPr>
          <w:color w:val="000000" w:themeColor="text1"/>
          <w:vertAlign w:val="subscript"/>
        </w:rPr>
        <w:t>0</w:t>
      </w:r>
      <w:r w:rsidR="000C2C19" w:rsidRPr="00B93FEE">
        <w:rPr>
          <w:color w:val="000000" w:themeColor="text1"/>
        </w:rPr>
        <w:t>)</w:t>
      </w:r>
      <w:r w:rsidR="007B2E01" w:rsidRPr="00B93FEE">
        <w:rPr>
          <w:color w:val="000000" w:themeColor="text1"/>
        </w:rPr>
        <w:t>.</w:t>
      </w:r>
      <w:r w:rsidR="008F5A74" w:rsidRPr="00B93FEE">
        <w:rPr>
          <w:color w:val="000000" w:themeColor="text1"/>
        </w:rPr>
        <w:t xml:space="preserve"> It can be hypothesized that the main contribution to the </w:t>
      </w:r>
      <w:r w:rsidR="003A4611" w:rsidRPr="00B93FEE">
        <w:rPr>
          <w:color w:val="000000" w:themeColor="text1"/>
        </w:rPr>
        <w:t>micro</w:t>
      </w:r>
      <w:r w:rsidR="008F5A74" w:rsidRPr="00B93FEE">
        <w:rPr>
          <w:color w:val="000000" w:themeColor="text1"/>
        </w:rPr>
        <w:t xml:space="preserve">streaming flow is the interaction between </w:t>
      </w:r>
      <w:r w:rsidR="0009222E" w:rsidRPr="00B93FEE">
        <w:rPr>
          <w:color w:val="000000" w:themeColor="text1"/>
        </w:rPr>
        <w:t xml:space="preserve">the radial mode and mode </w:t>
      </w:r>
      <w:r w:rsidR="00AC2296" w:rsidRPr="00B93FEE">
        <w:rPr>
          <w:color w:val="000000" w:themeColor="text1"/>
        </w:rPr>
        <w:t>4 and 6</w:t>
      </w:r>
      <w:r w:rsidR="0009222E" w:rsidRPr="00B93FEE">
        <w:rPr>
          <w:color w:val="000000" w:themeColor="text1"/>
        </w:rPr>
        <w:t>, leading to a lobe-type pattern</w:t>
      </w:r>
      <w:r w:rsidR="00325B04" w:rsidRPr="00B93FEE">
        <w:rPr>
          <w:color w:val="000000" w:themeColor="text1"/>
          <w:vertAlign w:val="superscript"/>
        </w:rPr>
        <w:t>31</w:t>
      </w:r>
      <w:r w:rsidR="0009222E" w:rsidRPr="00B93FEE">
        <w:rPr>
          <w:color w:val="000000" w:themeColor="text1"/>
        </w:rPr>
        <w:t>.</w:t>
      </w:r>
      <w:r w:rsidR="006B5377" w:rsidRPr="00B93FEE">
        <w:rPr>
          <w:color w:val="000000" w:themeColor="text1"/>
        </w:rPr>
        <w:t xml:space="preserve"> In </w:t>
      </w:r>
      <w:r w:rsidR="006B5377" w:rsidRPr="00B93FEE">
        <w:rPr>
          <w:b/>
          <w:color w:val="000000" w:themeColor="text1"/>
        </w:rPr>
        <w:t>Figure 13</w:t>
      </w:r>
      <w:proofErr w:type="gramStart"/>
      <w:r w:rsidR="006B5377" w:rsidRPr="00C85E46">
        <w:rPr>
          <w:b/>
          <w:color w:val="000000" w:themeColor="text1"/>
        </w:rPr>
        <w:t>d</w:t>
      </w:r>
      <w:r w:rsidR="00C85E46">
        <w:rPr>
          <w:bCs/>
          <w:color w:val="000000" w:themeColor="text1"/>
        </w:rPr>
        <w:t>,</w:t>
      </w:r>
      <w:r w:rsidR="006B5377" w:rsidRPr="00C85E46">
        <w:rPr>
          <w:b/>
          <w:color w:val="000000" w:themeColor="text1"/>
        </w:rPr>
        <w:t>e</w:t>
      </w:r>
      <w:proofErr w:type="gramEnd"/>
      <w:r w:rsidR="00C85E46">
        <w:rPr>
          <w:bCs/>
          <w:color w:val="000000" w:themeColor="text1"/>
        </w:rPr>
        <w:t>,</w:t>
      </w:r>
      <w:r w:rsidR="006B5377" w:rsidRPr="00B93FEE">
        <w:rPr>
          <w:b/>
          <w:color w:val="000000" w:themeColor="text1"/>
        </w:rPr>
        <w:t>f</w:t>
      </w:r>
      <w:r w:rsidR="006B5377" w:rsidRPr="00B93FEE">
        <w:rPr>
          <w:color w:val="000000" w:themeColor="text1"/>
        </w:rPr>
        <w:t>, a bubble of equilibrium radius R</w:t>
      </w:r>
      <w:r w:rsidR="006B5377" w:rsidRPr="00B93FEE">
        <w:rPr>
          <w:color w:val="000000" w:themeColor="text1"/>
          <w:vertAlign w:val="subscript"/>
        </w:rPr>
        <w:t>0</w:t>
      </w:r>
      <w:r w:rsidR="00904BA5">
        <w:rPr>
          <w:color w:val="000000" w:themeColor="text1"/>
          <w:vertAlign w:val="subscript"/>
        </w:rPr>
        <w:t xml:space="preserve"> </w:t>
      </w:r>
      <w:r w:rsidR="006B5377" w:rsidRPr="00B93FEE">
        <w:rPr>
          <w:color w:val="000000" w:themeColor="text1"/>
        </w:rPr>
        <w:t>=</w:t>
      </w:r>
      <w:r w:rsidR="00904BA5">
        <w:rPr>
          <w:color w:val="000000" w:themeColor="text1"/>
        </w:rPr>
        <w:t xml:space="preserve"> </w:t>
      </w:r>
      <w:r w:rsidR="006B5377" w:rsidRPr="00B93FEE">
        <w:rPr>
          <w:color w:val="000000" w:themeColor="text1"/>
        </w:rPr>
        <w:t>68.6 µm, driven at the acoustic pressure P</w:t>
      </w:r>
      <w:r w:rsidR="006B5377" w:rsidRPr="00B93FEE">
        <w:rPr>
          <w:color w:val="000000" w:themeColor="text1"/>
          <w:vertAlign w:val="subscript"/>
        </w:rPr>
        <w:t>a</w:t>
      </w:r>
      <w:r w:rsidR="00904BA5">
        <w:rPr>
          <w:color w:val="000000" w:themeColor="text1"/>
          <w:vertAlign w:val="subscript"/>
        </w:rPr>
        <w:t xml:space="preserve"> </w:t>
      </w:r>
      <w:r w:rsidR="006B5377" w:rsidRPr="00B93FEE">
        <w:rPr>
          <w:color w:val="000000" w:themeColor="text1"/>
        </w:rPr>
        <w:t>=</w:t>
      </w:r>
      <w:r w:rsidR="00904BA5">
        <w:rPr>
          <w:color w:val="000000" w:themeColor="text1"/>
        </w:rPr>
        <w:t xml:space="preserve"> </w:t>
      </w:r>
      <w:r w:rsidR="006B5377" w:rsidRPr="00B93FEE">
        <w:rPr>
          <w:color w:val="000000" w:themeColor="text1"/>
        </w:rPr>
        <w:t xml:space="preserve">13.3 kPa, oscillating on mode 3, presents </w:t>
      </w:r>
      <w:r w:rsidR="00D23734" w:rsidRPr="00B93FEE">
        <w:rPr>
          <w:color w:val="000000" w:themeColor="text1"/>
        </w:rPr>
        <w:t>a</w:t>
      </w:r>
      <w:r w:rsidR="006B5377" w:rsidRPr="00B93FEE">
        <w:rPr>
          <w:color w:val="000000" w:themeColor="text1"/>
        </w:rPr>
        <w:t xml:space="preserve"> cross-type pattern, </w:t>
      </w:r>
      <w:r w:rsidR="003701C5" w:rsidRPr="00B93FEE">
        <w:rPr>
          <w:color w:val="000000" w:themeColor="text1"/>
        </w:rPr>
        <w:t>with large-distance flow extension</w:t>
      </w:r>
      <w:r w:rsidR="006B5377" w:rsidRPr="00B93FEE">
        <w:rPr>
          <w:color w:val="000000" w:themeColor="text1"/>
        </w:rPr>
        <w:t>. The analysis of the interface dynamics (</w:t>
      </w:r>
      <w:r w:rsidR="006B5377" w:rsidRPr="00B93FEE">
        <w:rPr>
          <w:b/>
          <w:color w:val="000000" w:themeColor="text1"/>
        </w:rPr>
        <w:t>Figure 13</w:t>
      </w:r>
      <w:r w:rsidR="003701C5" w:rsidRPr="00B93FEE">
        <w:rPr>
          <w:b/>
          <w:color w:val="000000" w:themeColor="text1"/>
        </w:rPr>
        <w:t>d</w:t>
      </w:r>
      <w:r w:rsidR="006B5377" w:rsidRPr="00B93FEE">
        <w:rPr>
          <w:color w:val="000000" w:themeColor="text1"/>
        </w:rPr>
        <w:t>) reveal</w:t>
      </w:r>
      <w:r w:rsidR="00904BA5">
        <w:rPr>
          <w:color w:val="000000" w:themeColor="text1"/>
        </w:rPr>
        <w:t>s</w:t>
      </w:r>
      <w:r w:rsidR="006B5377" w:rsidRPr="00B93FEE">
        <w:rPr>
          <w:color w:val="000000" w:themeColor="text1"/>
        </w:rPr>
        <w:t xml:space="preserve"> that the predominant modes are the radial one, the translational one (mode with number 1), the third </w:t>
      </w:r>
      <w:r w:rsidR="003701C5" w:rsidRPr="00B93FEE">
        <w:rPr>
          <w:color w:val="000000" w:themeColor="text1"/>
        </w:rPr>
        <w:t xml:space="preserve">and the sixth </w:t>
      </w:r>
      <w:r w:rsidR="006B5377" w:rsidRPr="00B93FEE">
        <w:rPr>
          <w:color w:val="000000" w:themeColor="text1"/>
        </w:rPr>
        <w:t xml:space="preserve">one. </w:t>
      </w:r>
      <w:r w:rsidR="00F826AD" w:rsidRPr="00B93FEE">
        <w:rPr>
          <w:color w:val="000000" w:themeColor="text1"/>
        </w:rPr>
        <w:t>According to the high amplitude of mode 3, i</w:t>
      </w:r>
      <w:r w:rsidR="006B5377" w:rsidRPr="00B93FEE">
        <w:rPr>
          <w:color w:val="000000" w:themeColor="text1"/>
        </w:rPr>
        <w:t xml:space="preserve">t can be hypothesized that the main contribution to the </w:t>
      </w:r>
      <w:r w:rsidR="003A4611" w:rsidRPr="00B93FEE">
        <w:rPr>
          <w:color w:val="000000" w:themeColor="text1"/>
        </w:rPr>
        <w:t>micro</w:t>
      </w:r>
      <w:r w:rsidR="006B5377" w:rsidRPr="00B93FEE">
        <w:rPr>
          <w:color w:val="000000" w:themeColor="text1"/>
        </w:rPr>
        <w:t xml:space="preserve">streaming flow is the </w:t>
      </w:r>
      <w:r w:rsidR="00F826AD" w:rsidRPr="00B93FEE">
        <w:rPr>
          <w:color w:val="000000" w:themeColor="text1"/>
        </w:rPr>
        <w:t>self-</w:t>
      </w:r>
      <w:r w:rsidR="006B5377" w:rsidRPr="00B93FEE">
        <w:rPr>
          <w:color w:val="000000" w:themeColor="text1"/>
        </w:rPr>
        <w:t xml:space="preserve">interaction </w:t>
      </w:r>
      <w:r w:rsidR="00F826AD" w:rsidRPr="00B93FEE">
        <w:rPr>
          <w:color w:val="000000" w:themeColor="text1"/>
        </w:rPr>
        <w:t>of</w:t>
      </w:r>
      <w:r w:rsidR="006B5377" w:rsidRPr="00B93FEE">
        <w:rPr>
          <w:color w:val="000000" w:themeColor="text1"/>
        </w:rPr>
        <w:t xml:space="preserve"> mode 3, leading to a </w:t>
      </w:r>
      <w:r w:rsidR="00F826AD" w:rsidRPr="00B93FEE">
        <w:rPr>
          <w:color w:val="000000" w:themeColor="text1"/>
        </w:rPr>
        <w:t>cross</w:t>
      </w:r>
      <w:r w:rsidR="006B5377" w:rsidRPr="00B93FEE">
        <w:rPr>
          <w:color w:val="000000" w:themeColor="text1"/>
        </w:rPr>
        <w:t>-type pattern</w:t>
      </w:r>
      <w:r w:rsidR="00325B04" w:rsidRPr="00B93FEE">
        <w:rPr>
          <w:color w:val="000000" w:themeColor="text1"/>
          <w:vertAlign w:val="superscript"/>
        </w:rPr>
        <w:t>32</w:t>
      </w:r>
      <w:r w:rsidR="006B5377" w:rsidRPr="00B93FEE">
        <w:rPr>
          <w:color w:val="000000" w:themeColor="text1"/>
        </w:rPr>
        <w:t>.</w:t>
      </w:r>
    </w:p>
    <w:p w14:paraId="6A0D725F" w14:textId="77777777" w:rsidR="0090789E" w:rsidRPr="00B93FEE" w:rsidRDefault="0090789E">
      <w:pPr>
        <w:rPr>
          <w:color w:val="000000" w:themeColor="text1"/>
        </w:rPr>
      </w:pPr>
    </w:p>
    <w:p w14:paraId="20E98945" w14:textId="38A80D03" w:rsidR="0090789E" w:rsidRPr="00B93FEE" w:rsidRDefault="00343C45">
      <w:pPr>
        <w:rPr>
          <w:color w:val="000000" w:themeColor="text1"/>
        </w:rPr>
      </w:pPr>
      <w:r w:rsidRPr="00B93FEE">
        <w:rPr>
          <w:b/>
          <w:color w:val="000000" w:themeColor="text1"/>
        </w:rPr>
        <w:t>FIGURE AND TABLE LEGENDS:</w:t>
      </w:r>
      <w:r w:rsidRPr="00B93FEE">
        <w:rPr>
          <w:color w:val="000000" w:themeColor="text1"/>
        </w:rPr>
        <w:t xml:space="preserve"> </w:t>
      </w:r>
    </w:p>
    <w:p w14:paraId="58CDFE87" w14:textId="08CC5BCB" w:rsidR="0090789E" w:rsidRPr="00B93FEE" w:rsidRDefault="00937568">
      <w:pPr>
        <w:rPr>
          <w:color w:val="000000" w:themeColor="text1"/>
        </w:rPr>
      </w:pPr>
      <w:r w:rsidRPr="00B93FEE">
        <w:rPr>
          <w:b/>
          <w:color w:val="000000" w:themeColor="text1"/>
        </w:rPr>
        <w:t xml:space="preserve">Figure 1. Illustration of the method for triggering shape oscillations. </w:t>
      </w:r>
      <w:r w:rsidRPr="00B93FEE">
        <w:rPr>
          <w:color w:val="000000" w:themeColor="text1"/>
        </w:rPr>
        <w:t xml:space="preserve">The pressure/radius map contains one instability zone per mode of a given degree. The pressure threshold to reach this zone can be crossed by (1) increasing the applied acoustic pressure that drives a gas bubble of fixed radius, until shape modes appear, or (2) increasing the bubble size at a constant applied acoustic pressure. Such increase in the bubble volume happens slowly when rectified diffusion occurs, while bubble coalescence significantly </w:t>
      </w:r>
      <w:r w:rsidR="00A02A4E" w:rsidRPr="00B93FEE">
        <w:rPr>
          <w:color w:val="000000" w:themeColor="text1"/>
        </w:rPr>
        <w:t>f</w:t>
      </w:r>
      <w:r w:rsidRPr="00B93FEE">
        <w:rPr>
          <w:color w:val="000000" w:themeColor="text1"/>
        </w:rPr>
        <w:t>astens the process.</w:t>
      </w:r>
    </w:p>
    <w:p w14:paraId="71AA557C" w14:textId="77777777" w:rsidR="00937568" w:rsidRPr="00B93FEE" w:rsidRDefault="00937568">
      <w:pPr>
        <w:rPr>
          <w:color w:val="000000" w:themeColor="text1"/>
        </w:rPr>
      </w:pPr>
    </w:p>
    <w:p w14:paraId="2E9E6B16" w14:textId="18299FE6" w:rsidR="00937568" w:rsidRPr="00B93FEE" w:rsidRDefault="00E8061A">
      <w:pPr>
        <w:rPr>
          <w:color w:val="000000" w:themeColor="text1"/>
        </w:rPr>
      </w:pPr>
      <w:r w:rsidRPr="00B93FEE">
        <w:rPr>
          <w:b/>
          <w:color w:val="000000" w:themeColor="text1"/>
        </w:rPr>
        <w:t xml:space="preserve">Figure 2. Illustration of the bubble coalescence technique. </w:t>
      </w:r>
      <w:r w:rsidRPr="00B93FEE">
        <w:rPr>
          <w:color w:val="000000" w:themeColor="text1"/>
        </w:rPr>
        <w:t xml:space="preserve">The approaching phase (A) consists </w:t>
      </w:r>
      <w:r w:rsidR="00B26967" w:rsidRPr="00B93FEE">
        <w:rPr>
          <w:color w:val="000000" w:themeColor="text1"/>
        </w:rPr>
        <w:t>of</w:t>
      </w:r>
      <w:r w:rsidRPr="00B93FEE">
        <w:rPr>
          <w:color w:val="000000" w:themeColor="text1"/>
        </w:rPr>
        <w:t xml:space="preserve"> laser-nucleating two bubbles that encounter</w:t>
      </w:r>
      <w:r w:rsidR="00B26967" w:rsidRPr="00B93FEE">
        <w:rPr>
          <w:color w:val="000000" w:themeColor="text1"/>
        </w:rPr>
        <w:t xml:space="preserve"> each other</w:t>
      </w:r>
      <w:r w:rsidRPr="00B93FEE">
        <w:rPr>
          <w:color w:val="000000" w:themeColor="text1"/>
        </w:rPr>
        <w:t xml:space="preserve"> at the same trapping location within the containe</w:t>
      </w:r>
      <w:r w:rsidR="00674BEB" w:rsidRPr="00B93FEE">
        <w:rPr>
          <w:color w:val="000000" w:themeColor="text1"/>
        </w:rPr>
        <w:t>r</w:t>
      </w:r>
      <w:r w:rsidRPr="00B93FEE">
        <w:rPr>
          <w:color w:val="000000" w:themeColor="text1"/>
        </w:rPr>
        <w:t xml:space="preserve">. When they meet, coalescence occurs: rupture of the thin liquid film between </w:t>
      </w:r>
      <w:r w:rsidRPr="00B93FEE">
        <w:rPr>
          <w:color w:val="000000" w:themeColor="text1"/>
        </w:rPr>
        <w:lastRenderedPageBreak/>
        <w:t>bubbles (B) leads to the generation of a single, initially-deformed, bubble. This deformed bubble is driven by the monochromatic ultrasound field and exhibits at first transient oscillations (C), before entering the steady-state regime. In th</w:t>
      </w:r>
      <w:r w:rsidR="002A4D95" w:rsidRPr="00B93FEE">
        <w:rPr>
          <w:color w:val="000000" w:themeColor="text1"/>
        </w:rPr>
        <w:t>e steady-state</w:t>
      </w:r>
      <w:r w:rsidRPr="00B93FEE">
        <w:rPr>
          <w:color w:val="000000" w:themeColor="text1"/>
        </w:rPr>
        <w:t xml:space="preserve"> regime (D), the coalesced bubble exhibits time-stable, symmetry-controlled shape oscillations. By seeding the medium with </w:t>
      </w:r>
      <w:r w:rsidR="001245E8" w:rsidRPr="00B93FEE">
        <w:rPr>
          <w:color w:val="000000" w:themeColor="text1"/>
        </w:rPr>
        <w:t xml:space="preserve">fluorescent </w:t>
      </w:r>
      <w:r w:rsidRPr="00B93FEE">
        <w:rPr>
          <w:color w:val="000000" w:themeColor="text1"/>
        </w:rPr>
        <w:t>nanoparticle</w:t>
      </w:r>
      <w:r w:rsidR="001245E8" w:rsidRPr="00B93FEE">
        <w:rPr>
          <w:color w:val="000000" w:themeColor="text1"/>
        </w:rPr>
        <w:t>s</w:t>
      </w:r>
      <w:r w:rsidRPr="00B93FEE">
        <w:rPr>
          <w:color w:val="000000" w:themeColor="text1"/>
        </w:rPr>
        <w:t>, the bubble-induced fluid flow is captured (E).</w:t>
      </w:r>
    </w:p>
    <w:p w14:paraId="0E7EFA58" w14:textId="77777777" w:rsidR="00E8061A" w:rsidRPr="00B93FEE" w:rsidRDefault="00E8061A">
      <w:pPr>
        <w:rPr>
          <w:color w:val="000000" w:themeColor="text1"/>
        </w:rPr>
      </w:pPr>
    </w:p>
    <w:p w14:paraId="3856C328" w14:textId="211E21C5" w:rsidR="00E8061A" w:rsidRPr="00B93FEE" w:rsidRDefault="00CF12FC">
      <w:pPr>
        <w:rPr>
          <w:color w:val="000000" w:themeColor="text1"/>
        </w:rPr>
      </w:pPr>
      <w:r w:rsidRPr="00B93FEE">
        <w:rPr>
          <w:b/>
          <w:color w:val="000000" w:themeColor="text1"/>
        </w:rPr>
        <w:t xml:space="preserve">Figure 3. Frequency Response Function of the pressure field within the levitation system. </w:t>
      </w:r>
      <w:r w:rsidRPr="00B93FEE">
        <w:rPr>
          <w:color w:val="000000" w:themeColor="text1"/>
        </w:rPr>
        <w:t xml:space="preserve">The amplitude of </w:t>
      </w:r>
      <w:r w:rsidR="00D455A7" w:rsidRPr="00B93FEE">
        <w:rPr>
          <w:color w:val="000000" w:themeColor="text1"/>
        </w:rPr>
        <w:t xml:space="preserve">the </w:t>
      </w:r>
      <w:r w:rsidRPr="00B93FEE">
        <w:rPr>
          <w:color w:val="000000" w:themeColor="text1"/>
        </w:rPr>
        <w:t>acoustic pressure is displayed as a function of the frequency, for three locations inside the tank corresponding to the following (</w:t>
      </w:r>
      <w:proofErr w:type="spellStart"/>
      <w:r w:rsidRPr="00B93FEE">
        <w:rPr>
          <w:color w:val="000000" w:themeColor="text1"/>
        </w:rPr>
        <w:t>x,y,z</w:t>
      </w:r>
      <w:proofErr w:type="spellEnd"/>
      <w:r w:rsidRPr="00B93FEE">
        <w:rPr>
          <w:color w:val="000000" w:themeColor="text1"/>
        </w:rPr>
        <w:t>) coordinates: (1) blue, (2.05,2.05,6)cm, (2) red, (0,0,1.28)cm and (3) black, (3.23,3.48,1.36)cm, where the origin of the coordinate system is taken at the center of the bottom face of the cubic tank. Near 31.5kHz a resonance mode is clearly visible.</w:t>
      </w:r>
    </w:p>
    <w:p w14:paraId="7389B06B" w14:textId="77777777" w:rsidR="00E8061A" w:rsidRPr="00B93FEE" w:rsidRDefault="00E8061A">
      <w:pPr>
        <w:rPr>
          <w:color w:val="000000" w:themeColor="text1"/>
        </w:rPr>
      </w:pPr>
    </w:p>
    <w:p w14:paraId="0441DF61" w14:textId="683DF7AA" w:rsidR="00E8061A" w:rsidRPr="00B93FEE" w:rsidRDefault="00E8061A" w:rsidP="00E8061A">
      <w:pPr>
        <w:rPr>
          <w:color w:val="000000" w:themeColor="text1"/>
        </w:rPr>
      </w:pPr>
      <w:r w:rsidRPr="00B93FEE">
        <w:rPr>
          <w:b/>
          <w:color w:val="000000" w:themeColor="text1"/>
        </w:rPr>
        <w:t xml:space="preserve">Figure 4. Distribution of the acoustic pressure within the levitation chamber. </w:t>
      </w:r>
      <w:r w:rsidRPr="00B93FEE">
        <w:rPr>
          <w:color w:val="000000" w:themeColor="text1"/>
        </w:rPr>
        <w:t>(</w:t>
      </w:r>
      <w:r w:rsidR="00214E58" w:rsidRPr="00B93FEE">
        <w:rPr>
          <w:color w:val="000000" w:themeColor="text1"/>
        </w:rPr>
        <w:t>A</w:t>
      </w:r>
      <w:r w:rsidRPr="00B93FEE">
        <w:rPr>
          <w:color w:val="000000" w:themeColor="text1"/>
        </w:rPr>
        <w:t>) Three-dimensional representation of the pressure field within the cubic water tank for the selected resonance mode. This mode occurs at the frequency 3</w:t>
      </w:r>
      <w:r w:rsidR="00C21F48" w:rsidRPr="00B93FEE">
        <w:rPr>
          <w:color w:val="000000" w:themeColor="text1"/>
        </w:rPr>
        <w:t>1.2</w:t>
      </w:r>
      <w:r w:rsidR="001A5765">
        <w:rPr>
          <w:color w:val="000000" w:themeColor="text1"/>
        </w:rPr>
        <w:t xml:space="preserve"> </w:t>
      </w:r>
      <w:r w:rsidRPr="00B93FEE">
        <w:rPr>
          <w:color w:val="000000" w:themeColor="text1"/>
        </w:rPr>
        <w:t>kHz corresponding to the</w:t>
      </w:r>
      <w:r w:rsidR="0076021C" w:rsidRPr="00B93FEE">
        <w:rPr>
          <w:color w:val="000000" w:themeColor="text1"/>
        </w:rPr>
        <w:t xml:space="preserve"> frequency of the</w:t>
      </w:r>
      <w:r w:rsidRPr="00B93FEE">
        <w:rPr>
          <w:color w:val="000000" w:themeColor="text1"/>
        </w:rPr>
        <w:t xml:space="preserve"> ultrasound source. (</w:t>
      </w:r>
      <w:r w:rsidR="00214E58" w:rsidRPr="00B93FEE">
        <w:rPr>
          <w:color w:val="000000" w:themeColor="text1"/>
        </w:rPr>
        <w:t>B</w:t>
      </w:r>
      <w:r w:rsidRPr="00B93FEE">
        <w:rPr>
          <w:color w:val="000000" w:themeColor="text1"/>
        </w:rPr>
        <w:t>) Distribution of the acoustic pressure in the diagonal plane of the tank. (</w:t>
      </w:r>
      <w:r w:rsidR="00214E58" w:rsidRPr="00B93FEE">
        <w:rPr>
          <w:color w:val="000000" w:themeColor="text1"/>
        </w:rPr>
        <w:t>C</w:t>
      </w:r>
      <w:r w:rsidRPr="00B93FEE">
        <w:rPr>
          <w:color w:val="000000" w:themeColor="text1"/>
        </w:rPr>
        <w:t>) Distribution of the acoustic pressure in a horizontal (height z=constant) plane. The altitude has been chosen such that it corresponds to the location of the pressure antinode in the upper part of the tank.</w:t>
      </w:r>
      <w:r w:rsidR="00E051F2" w:rsidRPr="00B93FEE">
        <w:rPr>
          <w:color w:val="000000" w:themeColor="text1"/>
        </w:rPr>
        <w:t xml:space="preserve"> </w:t>
      </w:r>
      <w:r w:rsidR="00304CA3" w:rsidRPr="00B93FEE">
        <w:rPr>
          <w:color w:val="000000" w:themeColor="text1"/>
        </w:rPr>
        <w:t>The amplitudes of the color bar are obtained by imposing a normal displacement of 1 µm at the transducer surface.</w:t>
      </w:r>
    </w:p>
    <w:p w14:paraId="6E232BEE" w14:textId="2D072928" w:rsidR="00E8061A" w:rsidRPr="00B93FEE" w:rsidRDefault="00E8061A">
      <w:pPr>
        <w:rPr>
          <w:color w:val="000000" w:themeColor="text1"/>
        </w:rPr>
      </w:pPr>
    </w:p>
    <w:p w14:paraId="16B59592" w14:textId="672F7D74" w:rsidR="000C7677" w:rsidRPr="00B93FEE" w:rsidRDefault="000C7677" w:rsidP="000C7677">
      <w:pPr>
        <w:rPr>
          <w:b/>
          <w:color w:val="000000" w:themeColor="text1"/>
        </w:rPr>
      </w:pPr>
      <w:r w:rsidRPr="00B93FEE">
        <w:rPr>
          <w:b/>
          <w:color w:val="000000" w:themeColor="text1"/>
        </w:rPr>
        <w:t xml:space="preserve">Figure 5. Photographs and schematics of the experimental setup. </w:t>
      </w:r>
      <w:r w:rsidRPr="00B93FEE">
        <w:rPr>
          <w:color w:val="000000" w:themeColor="text1"/>
        </w:rPr>
        <w:t xml:space="preserve">It is constituted of (A) the acoustic levitation system, (B-C) the pulsed laser amplifier and laser head, (D-E) the focusing lens set, (F) the high-speed camera, (G) the light-emitting diode, (H) the continuous wave laser and (I) the shaping lens set. (a) </w:t>
      </w:r>
      <w:r w:rsidR="00153966" w:rsidRPr="00B93FEE">
        <w:rPr>
          <w:color w:val="000000" w:themeColor="text1"/>
        </w:rPr>
        <w:t>A</w:t>
      </w:r>
      <w:r w:rsidRPr="00B93FEE">
        <w:rPr>
          <w:color w:val="000000" w:themeColor="text1"/>
        </w:rPr>
        <w:t xml:space="preserve"> side and (b) a top view of the experimental setup. (c) Illustration of the materials required for capturing the bubble oscillations. Note that the continuous laser (H) is switched off during this process. (d) Illustration of the materials required for capturing the liquid flows. Note that the pulsed laser (C) for bubble nucleation is switched off, while the continuous laser (H) for generating a laser sheet illuminating the microparticle tracers is on.</w:t>
      </w:r>
    </w:p>
    <w:p w14:paraId="06C2B2CF" w14:textId="38922FBB" w:rsidR="00214E58" w:rsidRPr="00B93FEE" w:rsidRDefault="00214E58">
      <w:pPr>
        <w:rPr>
          <w:color w:val="000000" w:themeColor="text1"/>
        </w:rPr>
      </w:pPr>
    </w:p>
    <w:p w14:paraId="5B3DDA32" w14:textId="6B36AC32" w:rsidR="00D04DE2" w:rsidRPr="00B93FEE" w:rsidRDefault="00D04DE2">
      <w:pPr>
        <w:rPr>
          <w:color w:val="000000" w:themeColor="text1"/>
        </w:rPr>
      </w:pPr>
      <w:r w:rsidRPr="00B93FEE">
        <w:rPr>
          <w:b/>
          <w:color w:val="000000" w:themeColor="text1"/>
        </w:rPr>
        <w:t xml:space="preserve">Figure 6. Snapshot series of an ultrasound-driven bubble exhibiting large amplitude spherical oscillations. </w:t>
      </w:r>
      <w:r w:rsidRPr="00B93FEE">
        <w:rPr>
          <w:color w:val="000000" w:themeColor="text1"/>
        </w:rPr>
        <w:t xml:space="preserve">The bubble equilibrium radius is ~60 </w:t>
      </w:r>
      <w:r w:rsidRPr="00B93FEE">
        <w:rPr>
          <w:rFonts w:cstheme="minorHAnsi"/>
          <w:color w:val="000000" w:themeColor="text1"/>
        </w:rPr>
        <w:t>μ</w:t>
      </w:r>
      <w:r w:rsidRPr="00B93FEE">
        <w:rPr>
          <w:color w:val="000000" w:themeColor="text1"/>
        </w:rPr>
        <w:t xml:space="preserve">m, and the driving acoustic pressure is ~15 kPa. The time interval between two successive images is 5.6 </w:t>
      </w:r>
      <w:proofErr w:type="spellStart"/>
      <w:r w:rsidRPr="00B93FEE">
        <w:rPr>
          <w:rFonts w:cstheme="minorHAnsi"/>
          <w:color w:val="000000" w:themeColor="text1"/>
        </w:rPr>
        <w:t>μ</w:t>
      </w:r>
      <w:r w:rsidRPr="00B93FEE">
        <w:rPr>
          <w:color w:val="000000" w:themeColor="text1"/>
        </w:rPr>
        <w:t>s</w:t>
      </w:r>
      <w:proofErr w:type="spellEnd"/>
      <w:r w:rsidRPr="00B93FEE">
        <w:rPr>
          <w:color w:val="000000" w:themeColor="text1"/>
        </w:rPr>
        <w:t>. The entire series corresponds to two acoustic periods.</w:t>
      </w:r>
    </w:p>
    <w:p w14:paraId="2B78E709" w14:textId="1B1D2D1E" w:rsidR="00D04DE2" w:rsidRPr="00B93FEE" w:rsidRDefault="00D04DE2">
      <w:pPr>
        <w:rPr>
          <w:color w:val="000000" w:themeColor="text1"/>
        </w:rPr>
      </w:pPr>
    </w:p>
    <w:p w14:paraId="49589CC2" w14:textId="490978EA" w:rsidR="00AE0A29" w:rsidRPr="00B93FEE" w:rsidRDefault="00AE0A29">
      <w:pPr>
        <w:rPr>
          <w:color w:val="000000" w:themeColor="text1"/>
        </w:rPr>
      </w:pPr>
      <w:r w:rsidRPr="00B93FEE">
        <w:rPr>
          <w:b/>
          <w:color w:val="000000" w:themeColor="text1"/>
        </w:rPr>
        <w:t>Figure 7. Interface</w:t>
      </w:r>
      <w:r w:rsidR="00BD3803" w:rsidRPr="00B93FEE">
        <w:rPr>
          <w:b/>
          <w:color w:val="000000" w:themeColor="text1"/>
        </w:rPr>
        <w:t xml:space="preserve"> panel of the executable script PVR_Interface.exe</w:t>
      </w:r>
      <w:r w:rsidRPr="00B93FEE">
        <w:rPr>
          <w:b/>
          <w:color w:val="000000" w:themeColor="text1"/>
        </w:rPr>
        <w:t xml:space="preserve">. </w:t>
      </w:r>
      <w:r w:rsidR="00C947EF" w:rsidRPr="00B93FEE">
        <w:rPr>
          <w:color w:val="000000" w:themeColor="text1"/>
        </w:rPr>
        <w:t>The script launches a Graphical User Interface that contains (A) a panel for setting the physical parameters, (B) a table for setting the applied electrical voltage applied to the transducers, (C) the possibility of loading the whole set of recorded videos that are post-processed and provide the equilibrium bubble radius (D) and the applied acoustic pressure (B), the plot of the pressure/voltage relationship (E).</w:t>
      </w:r>
    </w:p>
    <w:p w14:paraId="51634FEA" w14:textId="69FDA556" w:rsidR="00AE0A29" w:rsidRPr="00B93FEE" w:rsidRDefault="00AE0A29">
      <w:pPr>
        <w:rPr>
          <w:color w:val="000000" w:themeColor="text1"/>
        </w:rPr>
      </w:pPr>
    </w:p>
    <w:p w14:paraId="42BCD292" w14:textId="1F0781CA" w:rsidR="00AE0A29" w:rsidRPr="00B93FEE" w:rsidRDefault="00AE0A29">
      <w:pPr>
        <w:rPr>
          <w:color w:val="000000" w:themeColor="text1"/>
        </w:rPr>
      </w:pPr>
      <w:r w:rsidRPr="00B93FEE">
        <w:rPr>
          <w:b/>
          <w:color w:val="000000" w:themeColor="text1"/>
        </w:rPr>
        <w:t xml:space="preserve">Figure 8. Pressure/radius diagram of instability zones. </w:t>
      </w:r>
      <w:r w:rsidRPr="00B93FEE">
        <w:rPr>
          <w:color w:val="000000" w:themeColor="text1"/>
        </w:rPr>
        <w:t xml:space="preserve">Each colored area corresponds to an instability zone for a given shape mode: (blue area) Mode 2, (green area) Mode 3 and (red area) </w:t>
      </w:r>
      <w:r w:rsidRPr="00B93FEE">
        <w:rPr>
          <w:color w:val="000000" w:themeColor="text1"/>
        </w:rPr>
        <w:lastRenderedPageBreak/>
        <w:t>Mode 4. The white area correspond</w:t>
      </w:r>
      <w:r w:rsidR="003A4611" w:rsidRPr="00B93FEE">
        <w:rPr>
          <w:color w:val="000000" w:themeColor="text1"/>
        </w:rPr>
        <w:t>s</w:t>
      </w:r>
      <w:r w:rsidRPr="00B93FEE">
        <w:rPr>
          <w:color w:val="000000" w:themeColor="text1"/>
        </w:rPr>
        <w:t xml:space="preserve"> to the case w</w:t>
      </w:r>
      <w:r w:rsidR="00A12B92" w:rsidRPr="00B93FEE">
        <w:rPr>
          <w:color w:val="000000" w:themeColor="text1"/>
        </w:rPr>
        <w:t>h</w:t>
      </w:r>
      <w:r w:rsidRPr="00B93FEE">
        <w:rPr>
          <w:color w:val="000000" w:themeColor="text1"/>
        </w:rPr>
        <w:t>ere microbubble</w:t>
      </w:r>
      <w:r w:rsidR="00A12B92" w:rsidRPr="00B93FEE">
        <w:rPr>
          <w:color w:val="000000" w:themeColor="text1"/>
        </w:rPr>
        <w:t>s</w:t>
      </w:r>
      <w:r w:rsidRPr="00B93FEE">
        <w:rPr>
          <w:color w:val="000000" w:themeColor="text1"/>
        </w:rPr>
        <w:t xml:space="preserve"> exhibit only spherical oscillations.</w:t>
      </w:r>
    </w:p>
    <w:p w14:paraId="147A842A" w14:textId="56E2EC68" w:rsidR="00A00BA8" w:rsidRPr="00B93FEE" w:rsidRDefault="00A00BA8">
      <w:pPr>
        <w:rPr>
          <w:color w:val="000000" w:themeColor="text1"/>
        </w:rPr>
      </w:pPr>
    </w:p>
    <w:p w14:paraId="205BAE11" w14:textId="77777777" w:rsidR="006C4857" w:rsidRPr="00B93FEE" w:rsidRDefault="006C4857" w:rsidP="006C4857">
      <w:pPr>
        <w:rPr>
          <w:color w:val="000000" w:themeColor="text1"/>
        </w:rPr>
      </w:pPr>
      <w:r w:rsidRPr="00B93FEE">
        <w:rPr>
          <w:b/>
          <w:color w:val="000000" w:themeColor="text1"/>
        </w:rPr>
        <w:t xml:space="preserve">Figure 9. Snapshot series of a bubble coalescence leading to shape oscillations. </w:t>
      </w:r>
      <w:r w:rsidRPr="00B93FEE">
        <w:rPr>
          <w:color w:val="000000" w:themeColor="text1"/>
        </w:rPr>
        <w:t>After the approaching phase of two bubbles, the thin film between them is ruptured and coalescence occurs. A single bubble is now driven by the ultrasound field, first in a transient oscillation regime. After some acoustic periods the steady-state regime is established on an axisymmetric shape mode, here the mode 4. The time interval between two successive photographs is 30 µs.</w:t>
      </w:r>
    </w:p>
    <w:p w14:paraId="45C76B0B" w14:textId="77777777" w:rsidR="00E709AC" w:rsidRPr="00B93FEE" w:rsidRDefault="00E709AC">
      <w:pPr>
        <w:rPr>
          <w:color w:val="000000" w:themeColor="text1"/>
        </w:rPr>
      </w:pPr>
    </w:p>
    <w:p w14:paraId="4031F077" w14:textId="12D718DC" w:rsidR="00E709AC" w:rsidRPr="00B93FEE" w:rsidRDefault="00E709AC" w:rsidP="00E709AC">
      <w:pPr>
        <w:rPr>
          <w:b/>
          <w:color w:val="000000" w:themeColor="text1"/>
        </w:rPr>
      </w:pPr>
      <w:r w:rsidRPr="00B93FEE">
        <w:rPr>
          <w:b/>
          <w:color w:val="000000" w:themeColor="text1"/>
        </w:rPr>
        <w:t xml:space="preserve">Figure 10. The first five axisymmetric shape modes, including the radial mode. </w:t>
      </w:r>
      <w:r w:rsidRPr="00B93FEE">
        <w:rPr>
          <w:color w:val="000000" w:themeColor="text1"/>
        </w:rPr>
        <w:t>Side-view of the contour of the bubble interface shown at two extrema of the oscillation amplitude.</w:t>
      </w:r>
    </w:p>
    <w:p w14:paraId="4571B317" w14:textId="77777777" w:rsidR="00A00BA8" w:rsidRPr="00B93FEE" w:rsidRDefault="00A00BA8">
      <w:pPr>
        <w:rPr>
          <w:color w:val="000000" w:themeColor="text1"/>
        </w:rPr>
      </w:pPr>
    </w:p>
    <w:p w14:paraId="2A7E4B52" w14:textId="5F31FBD3" w:rsidR="006C3654" w:rsidRPr="00B93FEE" w:rsidRDefault="006C3654" w:rsidP="006C3654">
      <w:pPr>
        <w:rPr>
          <w:color w:val="000000" w:themeColor="text1"/>
        </w:rPr>
      </w:pPr>
      <w:r w:rsidRPr="00B93FEE">
        <w:rPr>
          <w:b/>
          <w:color w:val="000000" w:themeColor="text1"/>
        </w:rPr>
        <w:t xml:space="preserve">Figure 11. Fluorescent tracer particles around spherically-oscillating microbubbles. </w:t>
      </w:r>
      <w:r w:rsidRPr="00B93FEE">
        <w:rPr>
          <w:color w:val="000000" w:themeColor="text1"/>
        </w:rPr>
        <w:t>Both images correspond to a superposition of 100 snapshots covering 0.25s.</w:t>
      </w:r>
      <w:r w:rsidR="009D33E2">
        <w:rPr>
          <w:color w:val="000000" w:themeColor="text1"/>
        </w:rPr>
        <w:t xml:space="preserve"> </w:t>
      </w:r>
      <w:r w:rsidRPr="00B93FEE">
        <w:rPr>
          <w:color w:val="000000" w:themeColor="text1"/>
        </w:rPr>
        <w:t xml:space="preserve">(a) No motion of the tracer particles can be observed if shape oscillations are not present. (b) A parasite mean flow </w:t>
      </w:r>
      <w:r w:rsidR="002504EC" w:rsidRPr="00B93FEE">
        <w:rPr>
          <w:color w:val="000000" w:themeColor="text1"/>
        </w:rPr>
        <w:t>visible</w:t>
      </w:r>
      <w:r w:rsidR="00E65F58" w:rsidRPr="00B93FEE">
        <w:rPr>
          <w:color w:val="000000" w:themeColor="text1"/>
        </w:rPr>
        <w:t xml:space="preserve"> </w:t>
      </w:r>
      <w:r w:rsidRPr="00B93FEE">
        <w:rPr>
          <w:color w:val="000000" w:themeColor="text1"/>
        </w:rPr>
        <w:t xml:space="preserve">in the whole </w:t>
      </w:r>
      <w:r w:rsidR="002504EC" w:rsidRPr="00B93FEE">
        <w:rPr>
          <w:color w:val="000000" w:themeColor="text1"/>
        </w:rPr>
        <w:t>field of view can appear for instance due to heating of the lase sheet</w:t>
      </w:r>
      <w:r w:rsidRPr="00B93FEE">
        <w:rPr>
          <w:color w:val="000000" w:themeColor="text1"/>
        </w:rPr>
        <w:t>. This flow is however not linked to the bubble motion.</w:t>
      </w:r>
      <w:r w:rsidR="00E65F58" w:rsidRPr="00B93FEE">
        <w:rPr>
          <w:color w:val="000000" w:themeColor="text1"/>
        </w:rPr>
        <w:t xml:space="preserve"> On both images the shadow induced by the laser sheet behind the bubble is clearly visible</w:t>
      </w:r>
      <w:r w:rsidRPr="00B93FEE">
        <w:rPr>
          <w:color w:val="000000" w:themeColor="text1"/>
        </w:rPr>
        <w:t>.</w:t>
      </w:r>
    </w:p>
    <w:p w14:paraId="4E429411" w14:textId="77777777" w:rsidR="005F7A1B" w:rsidRPr="00B93FEE" w:rsidRDefault="005F7A1B" w:rsidP="006C3654">
      <w:pPr>
        <w:rPr>
          <w:b/>
          <w:color w:val="000000" w:themeColor="text1"/>
        </w:rPr>
      </w:pPr>
    </w:p>
    <w:p w14:paraId="5659434B" w14:textId="6799C624" w:rsidR="00E8061A" w:rsidRPr="00B93FEE" w:rsidRDefault="00156BED">
      <w:pPr>
        <w:rPr>
          <w:color w:val="000000" w:themeColor="text1"/>
        </w:rPr>
      </w:pPr>
      <w:r w:rsidRPr="00B93FEE">
        <w:rPr>
          <w:b/>
          <w:color w:val="000000" w:themeColor="text1"/>
        </w:rPr>
        <w:t>Figure 12.</w:t>
      </w:r>
      <w:r w:rsidR="001F6B82" w:rsidRPr="00B93FEE">
        <w:rPr>
          <w:b/>
          <w:color w:val="000000" w:themeColor="text1"/>
        </w:rPr>
        <w:t xml:space="preserve"> Quasi-simultaneous recording of the bubble dynamics and the induced microstreaming. </w:t>
      </w:r>
      <w:r w:rsidR="001F6B82" w:rsidRPr="00B93FEE">
        <w:rPr>
          <w:color w:val="000000" w:themeColor="text1"/>
        </w:rPr>
        <w:t>Left column: Snapshot series of one bubble exhibiting shape mode oscillations of order 3 (a) and the induced microstreaming (b). Right column: Snapshot series of one bubble exhibiting shape mode oscillations of order 4 (c) and the induced microstreaming (d).</w:t>
      </w:r>
      <w:r w:rsidR="00DB0F24" w:rsidRPr="00B93FEE">
        <w:rPr>
          <w:color w:val="000000" w:themeColor="text1"/>
        </w:rPr>
        <w:t xml:space="preserve"> For all figures the red dashed line corresponds to the symmetry axis of both the bubble shape oscillations and liquid flows, determined by the rectilinear motion of the two approaching bubbles prior to coalescence. </w:t>
      </w:r>
    </w:p>
    <w:p w14:paraId="21C65071" w14:textId="77777777" w:rsidR="001F6B82" w:rsidRPr="00B93FEE" w:rsidRDefault="001F6B82">
      <w:pPr>
        <w:rPr>
          <w:b/>
          <w:color w:val="000000" w:themeColor="text1"/>
        </w:rPr>
      </w:pPr>
    </w:p>
    <w:p w14:paraId="0B0EA4C9" w14:textId="497D8305" w:rsidR="00156BED" w:rsidRPr="00B93FEE" w:rsidRDefault="00156BED">
      <w:pPr>
        <w:rPr>
          <w:color w:val="000000" w:themeColor="text1"/>
        </w:rPr>
      </w:pPr>
      <w:r w:rsidRPr="00B93FEE">
        <w:rPr>
          <w:b/>
          <w:color w:val="000000" w:themeColor="text1"/>
        </w:rPr>
        <w:t>Figure 13.</w:t>
      </w:r>
      <w:r w:rsidR="00DB0F24" w:rsidRPr="00B93FEE">
        <w:rPr>
          <w:b/>
          <w:color w:val="000000" w:themeColor="text1"/>
        </w:rPr>
        <w:t xml:space="preserve"> Example of two streaming patterns induced by a bubble oscillating predominantly on a mode 3. </w:t>
      </w:r>
      <w:r w:rsidR="00DB0F24" w:rsidRPr="00B93FEE">
        <w:rPr>
          <w:color w:val="000000" w:themeColor="text1"/>
        </w:rPr>
        <w:t>(</w:t>
      </w:r>
      <w:proofErr w:type="spellStart"/>
      <w:proofErr w:type="gramStart"/>
      <w:r w:rsidR="00DB0F24" w:rsidRPr="00B93FEE">
        <w:rPr>
          <w:color w:val="000000" w:themeColor="text1"/>
        </w:rPr>
        <w:t>a,d</w:t>
      </w:r>
      <w:proofErr w:type="spellEnd"/>
      <w:proofErr w:type="gramEnd"/>
      <w:r w:rsidR="00DB0F24" w:rsidRPr="00B93FEE">
        <w:rPr>
          <w:color w:val="000000" w:themeColor="text1"/>
        </w:rPr>
        <w:t xml:space="preserve">) Illustration and </w:t>
      </w:r>
      <w:proofErr w:type="spellStart"/>
      <w:r w:rsidR="00DB0F24" w:rsidRPr="00B93FEE">
        <w:rPr>
          <w:color w:val="000000" w:themeColor="text1"/>
        </w:rPr>
        <w:t>snaphot</w:t>
      </w:r>
      <w:proofErr w:type="spellEnd"/>
      <w:r w:rsidR="00DB0F24" w:rsidRPr="00B93FEE">
        <w:rPr>
          <w:color w:val="000000" w:themeColor="text1"/>
        </w:rPr>
        <w:t xml:space="preserve"> of the bubble interface, (</w:t>
      </w:r>
      <w:proofErr w:type="spellStart"/>
      <w:r w:rsidR="00DB0F24" w:rsidRPr="00B93FEE">
        <w:rPr>
          <w:color w:val="000000" w:themeColor="text1"/>
        </w:rPr>
        <w:t>b,e</w:t>
      </w:r>
      <w:proofErr w:type="spellEnd"/>
      <w:r w:rsidR="00DB0F24" w:rsidRPr="00B93FEE">
        <w:rPr>
          <w:color w:val="000000" w:themeColor="text1"/>
        </w:rPr>
        <w:t>) the mode decomposition of the bubble interface and (</w:t>
      </w:r>
      <w:proofErr w:type="spellStart"/>
      <w:r w:rsidR="00DB0F24" w:rsidRPr="00B93FEE">
        <w:rPr>
          <w:color w:val="000000" w:themeColor="text1"/>
        </w:rPr>
        <w:t>c,f</w:t>
      </w:r>
      <w:proofErr w:type="spellEnd"/>
      <w:r w:rsidR="00DB0F24" w:rsidRPr="00B93FEE">
        <w:rPr>
          <w:color w:val="000000" w:themeColor="text1"/>
        </w:rPr>
        <w:t xml:space="preserve">) the associated streaming pattern. </w:t>
      </w:r>
    </w:p>
    <w:p w14:paraId="74C66206" w14:textId="77777777" w:rsidR="00156BED" w:rsidRPr="00B93FEE" w:rsidRDefault="00156BED">
      <w:pPr>
        <w:rPr>
          <w:color w:val="000000" w:themeColor="text1"/>
        </w:rPr>
      </w:pPr>
    </w:p>
    <w:p w14:paraId="39777B93" w14:textId="7A0379B4" w:rsidR="0090789E" w:rsidRPr="00B93FEE" w:rsidRDefault="00343C45">
      <w:pPr>
        <w:rPr>
          <w:b/>
          <w:color w:val="000000" w:themeColor="text1"/>
        </w:rPr>
      </w:pPr>
      <w:r w:rsidRPr="00B93FEE">
        <w:rPr>
          <w:b/>
          <w:color w:val="000000" w:themeColor="text1"/>
        </w:rPr>
        <w:t>DISCUSSION:</w:t>
      </w:r>
    </w:p>
    <w:p w14:paraId="6137747B" w14:textId="7B855FC1" w:rsidR="00131FCA" w:rsidRDefault="003B6E2F">
      <w:pPr>
        <w:rPr>
          <w:color w:val="000000" w:themeColor="text1"/>
        </w:rPr>
      </w:pPr>
      <w:r w:rsidRPr="00B93FEE">
        <w:rPr>
          <w:color w:val="000000" w:themeColor="text1"/>
        </w:rPr>
        <w:t xml:space="preserve">The presented procedure consists </w:t>
      </w:r>
      <w:r w:rsidR="00904BA5">
        <w:rPr>
          <w:color w:val="000000" w:themeColor="text1"/>
        </w:rPr>
        <w:t>of</w:t>
      </w:r>
      <w:r w:rsidRPr="00B93FEE">
        <w:rPr>
          <w:color w:val="000000" w:themeColor="text1"/>
        </w:rPr>
        <w:t xml:space="preserve"> using bubble coalescence in order to trigger steady-state, symmetry-controlled bubble shape oscillations, allowing the study of the long-term fluid flow induced by these oscillations. </w:t>
      </w:r>
      <w:r w:rsidR="00DC2722" w:rsidRPr="00B93FEE">
        <w:rPr>
          <w:color w:val="000000" w:themeColor="text1"/>
        </w:rPr>
        <w:t xml:space="preserve">The main challenge in the technique is the control of </w:t>
      </w:r>
      <w:proofErr w:type="spellStart"/>
      <w:r w:rsidR="00DC2722" w:rsidRPr="00B93FEE">
        <w:rPr>
          <w:color w:val="000000" w:themeColor="text1"/>
        </w:rPr>
        <w:t>nonspherical</w:t>
      </w:r>
      <w:proofErr w:type="spellEnd"/>
      <w:r w:rsidR="00DC2722" w:rsidRPr="00B93FEE">
        <w:rPr>
          <w:color w:val="000000" w:themeColor="text1"/>
        </w:rPr>
        <w:t xml:space="preserve"> oscillations for a bubble being trapped, far from any boundaries. </w:t>
      </w:r>
    </w:p>
    <w:p w14:paraId="46B76666" w14:textId="77777777" w:rsidR="009D33E2" w:rsidRPr="00B93FEE" w:rsidRDefault="009D33E2">
      <w:pPr>
        <w:rPr>
          <w:color w:val="000000" w:themeColor="text1"/>
        </w:rPr>
      </w:pPr>
    </w:p>
    <w:p w14:paraId="0D3F4C6F" w14:textId="4EE02015" w:rsidR="002B15CC" w:rsidRDefault="00131FCA">
      <w:pPr>
        <w:rPr>
          <w:color w:val="000000" w:themeColor="text1"/>
        </w:rPr>
      </w:pPr>
      <w:r w:rsidRPr="00B93FEE">
        <w:rPr>
          <w:color w:val="000000" w:themeColor="text1"/>
        </w:rPr>
        <w:t>M</w:t>
      </w:r>
      <w:r w:rsidR="00291055" w:rsidRPr="00B93FEE">
        <w:rPr>
          <w:color w:val="000000" w:themeColor="text1"/>
        </w:rPr>
        <w:t>ost of the existing techniques proposed in the literature focused on substrate-attached bubbles</w:t>
      </w:r>
      <w:r w:rsidR="00A124A8" w:rsidRPr="00B93FEE">
        <w:rPr>
          <w:color w:val="000000" w:themeColor="text1"/>
          <w:vertAlign w:val="superscript"/>
        </w:rPr>
        <w:t>7,16</w:t>
      </w:r>
      <w:r w:rsidR="00291055" w:rsidRPr="00B93FEE">
        <w:rPr>
          <w:color w:val="000000" w:themeColor="text1"/>
        </w:rPr>
        <w:t>, as the absence of motion of the bubble center makes the capture of its interface at the acoustic timescale (up to hundreds of kHz)</w:t>
      </w:r>
      <w:r w:rsidR="00904BA5">
        <w:rPr>
          <w:color w:val="000000" w:themeColor="text1"/>
        </w:rPr>
        <w:t xml:space="preserve"> </w:t>
      </w:r>
      <w:r w:rsidR="00904BA5" w:rsidRPr="00B93FEE">
        <w:rPr>
          <w:color w:val="000000" w:themeColor="text1"/>
        </w:rPr>
        <w:t>easier</w:t>
      </w:r>
      <w:r w:rsidR="00291055" w:rsidRPr="00B93FEE">
        <w:rPr>
          <w:color w:val="000000" w:themeColor="text1"/>
        </w:rPr>
        <w:t>.</w:t>
      </w:r>
      <w:r w:rsidR="00BC0BBB" w:rsidRPr="00B93FEE">
        <w:rPr>
          <w:color w:val="000000" w:themeColor="text1"/>
        </w:rPr>
        <w:t xml:space="preserve"> While exceeding the pressure threshold necessary to trigger shape modes is an easy task in this case, the control of shape oscillations is </w:t>
      </w:r>
      <w:r w:rsidR="00927B06" w:rsidRPr="00B93FEE">
        <w:rPr>
          <w:color w:val="000000" w:themeColor="text1"/>
        </w:rPr>
        <w:t xml:space="preserve">complicated </w:t>
      </w:r>
      <w:r w:rsidR="00A8696C" w:rsidRPr="00B93FEE">
        <w:rPr>
          <w:color w:val="000000" w:themeColor="text1"/>
        </w:rPr>
        <w:t>due to</w:t>
      </w:r>
      <w:r w:rsidR="00927B06" w:rsidRPr="00B93FEE">
        <w:rPr>
          <w:color w:val="000000" w:themeColor="text1"/>
        </w:rPr>
        <w:t xml:space="preserve"> the break of symmetry induced by the substrate. </w:t>
      </w:r>
      <w:r w:rsidR="003003DE" w:rsidRPr="00B93FEE">
        <w:rPr>
          <w:color w:val="000000" w:themeColor="text1"/>
        </w:rPr>
        <w:t xml:space="preserve">A wall-attached </w:t>
      </w:r>
      <w:r w:rsidR="00927B06" w:rsidRPr="00B93FEE">
        <w:rPr>
          <w:color w:val="000000" w:themeColor="text1"/>
        </w:rPr>
        <w:t xml:space="preserve">bubble is </w:t>
      </w:r>
      <w:r w:rsidR="003003DE" w:rsidRPr="00B93FEE">
        <w:rPr>
          <w:color w:val="000000" w:themeColor="text1"/>
        </w:rPr>
        <w:t>contacting the substrate with a particular contact angle, leading to the triggering of asymmetric surface modes</w:t>
      </w:r>
      <w:r w:rsidR="00255795" w:rsidRPr="00B93FEE">
        <w:rPr>
          <w:color w:val="000000" w:themeColor="text1"/>
          <w:vertAlign w:val="superscript"/>
        </w:rPr>
        <w:t>21</w:t>
      </w:r>
      <w:r w:rsidR="003003DE" w:rsidRPr="00B93FEE">
        <w:rPr>
          <w:color w:val="000000" w:themeColor="text1"/>
        </w:rPr>
        <w:t>.</w:t>
      </w:r>
      <w:r w:rsidR="00A253BE" w:rsidRPr="00B93FEE">
        <w:rPr>
          <w:color w:val="000000" w:themeColor="text1"/>
        </w:rPr>
        <w:t xml:space="preserve"> In addition to the complexity of interpreting the three-dimensional, asymmetric </w:t>
      </w:r>
      <w:r w:rsidR="00A253BE" w:rsidRPr="00B93FEE">
        <w:rPr>
          <w:color w:val="000000" w:themeColor="text1"/>
        </w:rPr>
        <w:lastRenderedPageBreak/>
        <w:t xml:space="preserve">modes with only a single camera view, </w:t>
      </w:r>
      <w:r w:rsidR="00201CF8" w:rsidRPr="00B93FEE">
        <w:rPr>
          <w:color w:val="000000" w:themeColor="text1"/>
        </w:rPr>
        <w:t>abrupt transition to a chaotic surface oscillation regime arise</w:t>
      </w:r>
      <w:r w:rsidR="00A7761A" w:rsidRPr="00B93FEE">
        <w:rPr>
          <w:color w:val="000000" w:themeColor="text1"/>
        </w:rPr>
        <w:t>s</w:t>
      </w:r>
      <w:r w:rsidR="00131BFD" w:rsidRPr="00B93FEE">
        <w:rPr>
          <w:color w:val="000000" w:themeColor="text1"/>
          <w:vertAlign w:val="superscript"/>
        </w:rPr>
        <w:t>3</w:t>
      </w:r>
      <w:r w:rsidR="00D93C2C" w:rsidRPr="00B93FEE">
        <w:rPr>
          <w:color w:val="000000" w:themeColor="text1"/>
          <w:vertAlign w:val="superscript"/>
        </w:rPr>
        <w:t>3</w:t>
      </w:r>
      <w:r w:rsidR="00201CF8" w:rsidRPr="00B93FEE">
        <w:rPr>
          <w:color w:val="000000" w:themeColor="text1"/>
        </w:rPr>
        <w:t>.</w:t>
      </w:r>
      <w:r w:rsidR="0046644C" w:rsidRPr="00B93FEE">
        <w:rPr>
          <w:color w:val="000000" w:themeColor="text1"/>
        </w:rPr>
        <w:t xml:space="preserve"> </w:t>
      </w:r>
      <w:r w:rsidR="003A5977" w:rsidRPr="00B93FEE">
        <w:rPr>
          <w:color w:val="000000" w:themeColor="text1"/>
        </w:rPr>
        <w:t xml:space="preserve">Therefore, the main challenge consists in capturing shape oscillations of a single, trapped bubble far from any boundaries in order to obtain axisymmetric </w:t>
      </w:r>
      <w:proofErr w:type="spellStart"/>
      <w:r w:rsidR="003A5977" w:rsidRPr="00B93FEE">
        <w:rPr>
          <w:color w:val="000000" w:themeColor="text1"/>
        </w:rPr>
        <w:t>nonspherical</w:t>
      </w:r>
      <w:proofErr w:type="spellEnd"/>
      <w:r w:rsidR="003A5977" w:rsidRPr="00B93FEE">
        <w:rPr>
          <w:color w:val="000000" w:themeColor="text1"/>
        </w:rPr>
        <w:t xml:space="preserve"> oscillations. </w:t>
      </w:r>
      <w:r w:rsidR="007501B8" w:rsidRPr="00B93FEE">
        <w:rPr>
          <w:color w:val="000000" w:themeColor="text1"/>
        </w:rPr>
        <w:t>S</w:t>
      </w:r>
      <w:r w:rsidR="003A5977" w:rsidRPr="00B93FEE">
        <w:rPr>
          <w:color w:val="000000" w:themeColor="text1"/>
        </w:rPr>
        <w:t xml:space="preserve">uch </w:t>
      </w:r>
      <w:r w:rsidR="007501B8" w:rsidRPr="00B93FEE">
        <w:rPr>
          <w:color w:val="000000" w:themeColor="text1"/>
        </w:rPr>
        <w:t xml:space="preserve">conditions enable </w:t>
      </w:r>
      <w:r w:rsidR="003A5977" w:rsidRPr="00B93FEE">
        <w:rPr>
          <w:color w:val="000000" w:themeColor="text1"/>
        </w:rPr>
        <w:t xml:space="preserve">comparison between experiments and </w:t>
      </w:r>
      <w:r w:rsidR="007501B8" w:rsidRPr="00B93FEE">
        <w:rPr>
          <w:color w:val="000000" w:themeColor="text1"/>
        </w:rPr>
        <w:t xml:space="preserve">the large variety of </w:t>
      </w:r>
      <w:r w:rsidR="003A5977" w:rsidRPr="00B93FEE">
        <w:rPr>
          <w:color w:val="000000" w:themeColor="text1"/>
        </w:rPr>
        <w:t xml:space="preserve">analytical studies </w:t>
      </w:r>
      <w:r w:rsidR="007501B8" w:rsidRPr="00B93FEE">
        <w:rPr>
          <w:color w:val="000000" w:themeColor="text1"/>
        </w:rPr>
        <w:t>available in literature</w:t>
      </w:r>
      <w:r w:rsidR="003A5977" w:rsidRPr="00B93FEE">
        <w:rPr>
          <w:color w:val="000000" w:themeColor="text1"/>
        </w:rPr>
        <w:t>.</w:t>
      </w:r>
      <w:r w:rsidR="00D0269F" w:rsidRPr="00B93FEE">
        <w:rPr>
          <w:color w:val="000000" w:themeColor="text1"/>
        </w:rPr>
        <w:t xml:space="preserve"> The main experimental difficulty lies in the positional stability of the microbubble. To overcome </w:t>
      </w:r>
      <w:r w:rsidR="00904BA5">
        <w:rPr>
          <w:color w:val="000000" w:themeColor="text1"/>
        </w:rPr>
        <w:t>this</w:t>
      </w:r>
      <w:r w:rsidR="00D0269F" w:rsidRPr="00B93FEE">
        <w:rPr>
          <w:color w:val="000000" w:themeColor="text1"/>
        </w:rPr>
        <w:t xml:space="preserve"> problem, optical tweezers have been used to control bubble trapping</w:t>
      </w:r>
      <w:r w:rsidR="00131BFD" w:rsidRPr="00B93FEE">
        <w:rPr>
          <w:color w:val="000000" w:themeColor="text1"/>
          <w:vertAlign w:val="superscript"/>
        </w:rPr>
        <w:t>3</w:t>
      </w:r>
      <w:r w:rsidR="00D93C2C" w:rsidRPr="00B93FEE">
        <w:rPr>
          <w:color w:val="000000" w:themeColor="text1"/>
          <w:vertAlign w:val="superscript"/>
        </w:rPr>
        <w:t>4</w:t>
      </w:r>
      <w:r w:rsidR="007479CF" w:rsidRPr="00B93FEE">
        <w:rPr>
          <w:color w:val="000000" w:themeColor="text1"/>
        </w:rPr>
        <w:t>, and amplitude-modulated ultrasound field</w:t>
      </w:r>
      <w:r w:rsidR="00904BA5">
        <w:rPr>
          <w:color w:val="000000" w:themeColor="text1"/>
        </w:rPr>
        <w:t>s</w:t>
      </w:r>
      <w:r w:rsidR="007479CF" w:rsidRPr="00B93FEE">
        <w:rPr>
          <w:color w:val="000000" w:themeColor="text1"/>
        </w:rPr>
        <w:t xml:space="preserve"> are used to trap and drive bubble oscillations</w:t>
      </w:r>
      <w:r w:rsidR="00AC034C" w:rsidRPr="00B93FEE">
        <w:rPr>
          <w:color w:val="000000" w:themeColor="text1"/>
          <w:vertAlign w:val="superscript"/>
        </w:rPr>
        <w:t>2</w:t>
      </w:r>
      <w:r w:rsidR="00D93C2C" w:rsidRPr="00B93FEE">
        <w:rPr>
          <w:color w:val="000000" w:themeColor="text1"/>
          <w:vertAlign w:val="superscript"/>
        </w:rPr>
        <w:t>9</w:t>
      </w:r>
      <w:r w:rsidR="007479CF" w:rsidRPr="00B93FEE">
        <w:rPr>
          <w:color w:val="000000" w:themeColor="text1"/>
        </w:rPr>
        <w:t xml:space="preserve">. In both cases, a single bubble is trapped and </w:t>
      </w:r>
      <w:proofErr w:type="spellStart"/>
      <w:r w:rsidR="007479CF" w:rsidRPr="00B93FEE">
        <w:rPr>
          <w:color w:val="000000" w:themeColor="text1"/>
        </w:rPr>
        <w:t>nonspherical</w:t>
      </w:r>
      <w:proofErr w:type="spellEnd"/>
      <w:r w:rsidR="007479CF" w:rsidRPr="00B93FEE">
        <w:rPr>
          <w:color w:val="000000" w:themeColor="text1"/>
        </w:rPr>
        <w:t xml:space="preserve"> modes are triggered. </w:t>
      </w:r>
      <w:r w:rsidR="002B15CC" w:rsidRPr="00B93FEE">
        <w:rPr>
          <w:color w:val="000000" w:themeColor="text1"/>
        </w:rPr>
        <w:t>Also, in</w:t>
      </w:r>
      <w:r w:rsidR="00904BA5">
        <w:rPr>
          <w:color w:val="000000" w:themeColor="text1"/>
        </w:rPr>
        <w:t xml:space="preserve"> the</w:t>
      </w:r>
      <w:r w:rsidR="002B15CC" w:rsidRPr="00B93FEE">
        <w:rPr>
          <w:color w:val="000000" w:themeColor="text1"/>
        </w:rPr>
        <w:t xml:space="preserve"> case of </w:t>
      </w:r>
      <w:r w:rsidR="00904BA5">
        <w:rPr>
          <w:color w:val="000000" w:themeColor="text1"/>
        </w:rPr>
        <w:t xml:space="preserve">the </w:t>
      </w:r>
      <w:r w:rsidR="002B15CC" w:rsidRPr="00B93FEE">
        <w:rPr>
          <w:color w:val="000000" w:themeColor="text1"/>
        </w:rPr>
        <w:t>amplitude-modulated driving field, the shape modes only exist for a small period of time as they periodically onset and disappear. In addition</w:t>
      </w:r>
      <w:r w:rsidR="0095089E" w:rsidRPr="00B93FEE">
        <w:rPr>
          <w:color w:val="000000" w:themeColor="text1"/>
        </w:rPr>
        <w:t>,</w:t>
      </w:r>
      <w:r w:rsidR="007479CF" w:rsidRPr="00B93FEE">
        <w:rPr>
          <w:color w:val="000000" w:themeColor="text1"/>
        </w:rPr>
        <w:t xml:space="preserve"> the orientation of bubble shape oscillations is not controlled and lead</w:t>
      </w:r>
      <w:r w:rsidR="00904BA5">
        <w:rPr>
          <w:color w:val="000000" w:themeColor="text1"/>
        </w:rPr>
        <w:t>s</w:t>
      </w:r>
      <w:r w:rsidR="007479CF" w:rsidRPr="00B93FEE">
        <w:rPr>
          <w:color w:val="000000" w:themeColor="text1"/>
        </w:rPr>
        <w:t xml:space="preserve"> to a bias in the analysis of the interface motion. </w:t>
      </w:r>
    </w:p>
    <w:p w14:paraId="073BA145" w14:textId="77777777" w:rsidR="009D33E2" w:rsidRPr="00B93FEE" w:rsidRDefault="009D33E2">
      <w:pPr>
        <w:rPr>
          <w:color w:val="000000" w:themeColor="text1"/>
        </w:rPr>
      </w:pPr>
    </w:p>
    <w:p w14:paraId="3532373E" w14:textId="6B3E1056" w:rsidR="002A4197" w:rsidRDefault="0095089E">
      <w:pPr>
        <w:rPr>
          <w:color w:val="000000" w:themeColor="text1"/>
        </w:rPr>
      </w:pPr>
      <w:r w:rsidRPr="00B93FEE">
        <w:rPr>
          <w:color w:val="000000" w:themeColor="text1"/>
        </w:rPr>
        <w:t>The alternative we propose is the use of</w:t>
      </w:r>
      <w:r w:rsidR="001E5E55" w:rsidRPr="00B93FEE">
        <w:rPr>
          <w:color w:val="000000" w:themeColor="text1"/>
        </w:rPr>
        <w:t xml:space="preserve"> a</w:t>
      </w:r>
      <w:r w:rsidRPr="00B93FEE">
        <w:rPr>
          <w:color w:val="000000" w:themeColor="text1"/>
        </w:rPr>
        <w:t xml:space="preserve"> pulsed laser to nucleate a single bubble, later trapped at a pressure antinode of a resonance levitation chamber. </w:t>
      </w:r>
      <w:r w:rsidR="00084AE3" w:rsidRPr="00B93FEE">
        <w:rPr>
          <w:color w:val="000000" w:themeColor="text1"/>
        </w:rPr>
        <w:t xml:space="preserve">By nucleating successive bubbles over time, each nucleated bubble moves </w:t>
      </w:r>
      <w:r w:rsidR="00F50519" w:rsidRPr="00B93FEE">
        <w:rPr>
          <w:color w:val="000000" w:themeColor="text1"/>
        </w:rPr>
        <w:t>to</w:t>
      </w:r>
      <w:r w:rsidR="00084AE3" w:rsidRPr="00B93FEE">
        <w:rPr>
          <w:color w:val="000000" w:themeColor="text1"/>
        </w:rPr>
        <w:t>ward</w:t>
      </w:r>
      <w:r w:rsidR="00F50519" w:rsidRPr="00B93FEE">
        <w:rPr>
          <w:color w:val="000000" w:themeColor="text1"/>
        </w:rPr>
        <w:t>s</w:t>
      </w:r>
      <w:r w:rsidR="00084AE3" w:rsidRPr="00B93FEE">
        <w:rPr>
          <w:color w:val="000000" w:themeColor="text1"/>
        </w:rPr>
        <w:t xml:space="preserve"> its trapping location which is already occupied by another bubble. Coalescence occurs and induces</w:t>
      </w:r>
      <w:r w:rsidR="003864C9" w:rsidRPr="00B93FEE">
        <w:rPr>
          <w:color w:val="000000" w:themeColor="text1"/>
        </w:rPr>
        <w:t xml:space="preserve"> an initially-deformed bubble interface. If the driving pressure is sufficiently strong, the shape oscillations are sustained. </w:t>
      </w:r>
      <w:r w:rsidR="003A1227" w:rsidRPr="00B93FEE">
        <w:rPr>
          <w:color w:val="000000" w:themeColor="text1"/>
        </w:rPr>
        <w:t xml:space="preserve">Laser-nucleation has been preferred to other nucleation techniques, such as electrolysis for instance, as it allows fast and reliable bubble generation. </w:t>
      </w:r>
      <w:r w:rsidR="006379E6" w:rsidRPr="00B93FEE">
        <w:rPr>
          <w:color w:val="000000" w:themeColor="text1"/>
        </w:rPr>
        <w:t xml:space="preserve">As illustrated in </w:t>
      </w:r>
      <w:r w:rsidR="006379E6" w:rsidRPr="00B93FEE">
        <w:rPr>
          <w:b/>
          <w:color w:val="000000" w:themeColor="text1"/>
        </w:rPr>
        <w:t>Figure 9</w:t>
      </w:r>
      <w:r w:rsidR="006379E6" w:rsidRPr="00B93FEE">
        <w:rPr>
          <w:color w:val="000000" w:themeColor="text1"/>
        </w:rPr>
        <w:t xml:space="preserve">, the axis of symmetry of shape oscillations is given by the axis of bubble approach prior to coalescence. </w:t>
      </w:r>
      <w:r w:rsidR="00904BA5">
        <w:rPr>
          <w:color w:val="000000" w:themeColor="text1"/>
        </w:rPr>
        <w:t>However, t</w:t>
      </w:r>
      <w:r w:rsidR="006379E6" w:rsidRPr="00B93FEE">
        <w:rPr>
          <w:color w:val="000000" w:themeColor="text1"/>
        </w:rPr>
        <w:t xml:space="preserve">his major result requires a relatively long time for setting the experimental setup as </w:t>
      </w:r>
      <w:r w:rsidR="00866745" w:rsidRPr="00B93FEE">
        <w:rPr>
          <w:color w:val="000000" w:themeColor="text1"/>
        </w:rPr>
        <w:t>it is required that the bubbles stay inside the focal plane of the camera during the approach phase of coalescence (in order to orient the axis of symmetry in this plane)</w:t>
      </w:r>
      <w:r w:rsidR="006379E6" w:rsidRPr="00B93FEE">
        <w:rPr>
          <w:color w:val="000000" w:themeColor="text1"/>
        </w:rPr>
        <w:t xml:space="preserve">. To do so, slight changes </w:t>
      </w:r>
      <w:r w:rsidR="00A8333E" w:rsidRPr="00B93FEE">
        <w:rPr>
          <w:color w:val="000000" w:themeColor="text1"/>
        </w:rPr>
        <w:t>of</w:t>
      </w:r>
      <w:r w:rsidR="006379E6" w:rsidRPr="00B93FEE">
        <w:rPr>
          <w:color w:val="000000" w:themeColor="text1"/>
        </w:rPr>
        <w:t xml:space="preserve"> the bubble nucleation site are </w:t>
      </w:r>
      <w:r w:rsidR="00904BA5">
        <w:rPr>
          <w:color w:val="000000" w:themeColor="text1"/>
        </w:rPr>
        <w:t>made</w:t>
      </w:r>
      <w:r w:rsidR="006379E6" w:rsidRPr="00B93FEE">
        <w:rPr>
          <w:color w:val="000000" w:themeColor="text1"/>
        </w:rPr>
        <w:t xml:space="preserve"> in order to optimize the path </w:t>
      </w:r>
      <w:r w:rsidR="00A8333E" w:rsidRPr="00B93FEE">
        <w:rPr>
          <w:color w:val="000000" w:themeColor="text1"/>
        </w:rPr>
        <w:t>along which the bubbles move and encounter each other</w:t>
      </w:r>
      <w:r w:rsidR="006379E6" w:rsidRPr="00B93FEE">
        <w:rPr>
          <w:color w:val="000000" w:themeColor="text1"/>
        </w:rPr>
        <w:t>.</w:t>
      </w:r>
      <w:r w:rsidR="000A1B03" w:rsidRPr="00B93FEE">
        <w:rPr>
          <w:color w:val="000000" w:themeColor="text1"/>
        </w:rPr>
        <w:t xml:space="preserve"> </w:t>
      </w:r>
      <w:r w:rsidR="00067F57" w:rsidRPr="00B93FEE">
        <w:rPr>
          <w:color w:val="000000" w:themeColor="text1"/>
        </w:rPr>
        <w:t xml:space="preserve">The change into bubble-nucleation site requires fine modification of the tank location relatively to the laser path, and is performed with a three-directions stage with micrometric accuracy. </w:t>
      </w:r>
      <w:r w:rsidR="000A1B03" w:rsidRPr="00B93FEE">
        <w:rPr>
          <w:color w:val="000000" w:themeColor="text1"/>
        </w:rPr>
        <w:t xml:space="preserve">In addition, fine tuning of the laser energy is performed in order to optimize the nucleated bubble size. Bubbles that are too large will immediately generate shape modes with high mode number and </w:t>
      </w:r>
      <w:r w:rsidR="00904BA5">
        <w:rPr>
          <w:color w:val="000000" w:themeColor="text1"/>
        </w:rPr>
        <w:t>approach</w:t>
      </w:r>
      <w:r w:rsidR="000A1B03" w:rsidRPr="00B93FEE">
        <w:rPr>
          <w:color w:val="000000" w:themeColor="text1"/>
        </w:rPr>
        <w:t xml:space="preserve"> the volumetric bubble resonance. This leads to high positional instability of the bubble center. Bubbles that are too small will require </w:t>
      </w:r>
      <w:proofErr w:type="gramStart"/>
      <w:r w:rsidR="000A1B03" w:rsidRPr="00B93FEE">
        <w:rPr>
          <w:color w:val="000000" w:themeColor="text1"/>
        </w:rPr>
        <w:t>a large number of</w:t>
      </w:r>
      <w:proofErr w:type="gramEnd"/>
      <w:r w:rsidR="000A1B03" w:rsidRPr="00B93FEE">
        <w:rPr>
          <w:color w:val="000000" w:themeColor="text1"/>
        </w:rPr>
        <w:t xml:space="preserve"> coalescence processes before reaching the appropriate size for</w:t>
      </w:r>
      <w:r w:rsidR="001C5FDC" w:rsidRPr="00B93FEE">
        <w:rPr>
          <w:color w:val="000000" w:themeColor="text1"/>
        </w:rPr>
        <w:t xml:space="preserve"> triggering shape modes.</w:t>
      </w:r>
    </w:p>
    <w:p w14:paraId="47059BC4" w14:textId="77777777" w:rsidR="009D33E2" w:rsidRPr="00B93FEE" w:rsidRDefault="009D33E2">
      <w:pPr>
        <w:rPr>
          <w:color w:val="000000" w:themeColor="text1"/>
        </w:rPr>
      </w:pPr>
    </w:p>
    <w:p w14:paraId="4DADEA5E" w14:textId="429DA691" w:rsidR="00ED318D" w:rsidRDefault="00D639D8">
      <w:pPr>
        <w:rPr>
          <w:color w:val="000000" w:themeColor="text1"/>
        </w:rPr>
      </w:pPr>
      <w:r w:rsidRPr="00B93FEE">
        <w:rPr>
          <w:color w:val="000000" w:themeColor="text1"/>
        </w:rPr>
        <w:t xml:space="preserve">The main advantage of the proposed technique is the establishment of a steady-state </w:t>
      </w:r>
      <w:r w:rsidR="00587888" w:rsidRPr="00B93FEE">
        <w:rPr>
          <w:color w:val="000000" w:themeColor="text1"/>
        </w:rPr>
        <w:t>regime</w:t>
      </w:r>
      <w:r w:rsidRPr="00B93FEE">
        <w:rPr>
          <w:color w:val="000000" w:themeColor="text1"/>
        </w:rPr>
        <w:t xml:space="preserve"> for symmetry-controlled shape oscillations. As the interface motion is sustained for a relatively long time (from seconds to minutes), capturing the bubble-induced fluid flow is possible by switching the experimental setup to the tracking of </w:t>
      </w:r>
      <w:r w:rsidR="00122135" w:rsidRPr="00B93FEE">
        <w:rPr>
          <w:color w:val="000000" w:themeColor="text1"/>
        </w:rPr>
        <w:t>fluorescent</w:t>
      </w:r>
      <w:r w:rsidRPr="00B93FEE">
        <w:rPr>
          <w:color w:val="000000" w:themeColor="text1"/>
        </w:rPr>
        <w:t xml:space="preserve"> </w:t>
      </w:r>
      <w:r w:rsidR="006C302D" w:rsidRPr="00B93FEE">
        <w:rPr>
          <w:color w:val="000000" w:themeColor="text1"/>
        </w:rPr>
        <w:t>nano</w:t>
      </w:r>
      <w:r w:rsidRPr="00B93FEE">
        <w:rPr>
          <w:color w:val="000000" w:themeColor="text1"/>
        </w:rPr>
        <w:t xml:space="preserve">particles seeded into the liquid medium. </w:t>
      </w:r>
      <w:r w:rsidR="00AA410A" w:rsidRPr="00B93FEE">
        <w:rPr>
          <w:color w:val="000000" w:themeColor="text1"/>
        </w:rPr>
        <w:t>It is worth noting that no experimental studies of microstreaming induced by a bubble in an infinite liquid exist so far in the literature.</w:t>
      </w:r>
      <w:r w:rsidR="00142141" w:rsidRPr="00B93FEE">
        <w:rPr>
          <w:color w:val="000000" w:themeColor="text1"/>
        </w:rPr>
        <w:t xml:space="preserve"> Also, even when </w:t>
      </w:r>
      <w:r w:rsidR="006E6E16" w:rsidRPr="00B93FEE">
        <w:rPr>
          <w:color w:val="000000" w:themeColor="text1"/>
        </w:rPr>
        <w:t xml:space="preserve">cavitation </w:t>
      </w:r>
      <w:r w:rsidR="00142141" w:rsidRPr="00B93FEE">
        <w:rPr>
          <w:color w:val="000000" w:themeColor="text1"/>
        </w:rPr>
        <w:t>microstreaming is investigated for substrate-attached bubble, the analysis is limited to qualitative observations without considering the link to the bubble dynamics</w:t>
      </w:r>
      <w:r w:rsidR="001644A3" w:rsidRPr="00B93FEE">
        <w:rPr>
          <w:color w:val="000000" w:themeColor="text1"/>
          <w:vertAlign w:val="superscript"/>
        </w:rPr>
        <w:t>16</w:t>
      </w:r>
      <w:r w:rsidR="00142141" w:rsidRPr="00B93FEE">
        <w:rPr>
          <w:color w:val="000000" w:themeColor="text1"/>
        </w:rPr>
        <w:t>.</w:t>
      </w:r>
      <w:r w:rsidR="00AA410A" w:rsidRPr="00B93FEE">
        <w:rPr>
          <w:color w:val="000000" w:themeColor="text1"/>
        </w:rPr>
        <w:t xml:space="preserve"> </w:t>
      </w:r>
      <w:r w:rsidR="00E56DD8" w:rsidRPr="00B93FEE">
        <w:rPr>
          <w:color w:val="000000" w:themeColor="text1"/>
        </w:rPr>
        <w:t>The measurement of particle motion is performed in a thin laser sheet provided by a continuous wave laser. Because it is necessary to perform quasi-simultaneously (</w:t>
      </w:r>
      <w:proofErr w:type="spellStart"/>
      <w:r w:rsidR="00E56DD8" w:rsidRPr="00B93FEE">
        <w:rPr>
          <w:color w:val="000000" w:themeColor="text1"/>
        </w:rPr>
        <w:t>i</w:t>
      </w:r>
      <w:proofErr w:type="spellEnd"/>
      <w:r w:rsidR="00E56DD8" w:rsidRPr="00B93FEE">
        <w:rPr>
          <w:color w:val="000000" w:themeColor="text1"/>
        </w:rPr>
        <w:t xml:space="preserve">) the laser-nucleation by pulsed laser, (ii) the particle tracking </w:t>
      </w:r>
      <w:r w:rsidR="0085507D" w:rsidRPr="00B93FEE">
        <w:rPr>
          <w:color w:val="000000" w:themeColor="text1"/>
        </w:rPr>
        <w:t>with</w:t>
      </w:r>
      <w:r w:rsidR="00E56DD8" w:rsidRPr="00B93FEE">
        <w:rPr>
          <w:color w:val="000000" w:themeColor="text1"/>
        </w:rPr>
        <w:t xml:space="preserve"> a laser sheet and (iii) the recording by the high-speed camera, particular attention has to be </w:t>
      </w:r>
      <w:r w:rsidR="00E56DD8" w:rsidRPr="00B93FEE">
        <w:rPr>
          <w:color w:val="000000" w:themeColor="text1"/>
        </w:rPr>
        <w:lastRenderedPageBreak/>
        <w:t xml:space="preserve">paid to the </w:t>
      </w:r>
      <w:r w:rsidR="007C71E3" w:rsidRPr="00B93FEE">
        <w:rPr>
          <w:color w:val="000000" w:themeColor="text1"/>
        </w:rPr>
        <w:t>potential obstruction of materials surrounding the water tank</w:t>
      </w:r>
      <w:r w:rsidR="00FC2C9C" w:rsidRPr="00B93FEE">
        <w:rPr>
          <w:color w:val="000000" w:themeColor="text1"/>
        </w:rPr>
        <w:t>.</w:t>
      </w:r>
      <w:r w:rsidR="007C71E3" w:rsidRPr="00B93FEE">
        <w:rPr>
          <w:color w:val="000000" w:themeColor="text1"/>
        </w:rPr>
        <w:t xml:space="preserve"> </w:t>
      </w:r>
      <w:r w:rsidR="00FC2C9C" w:rsidRPr="00B93FEE">
        <w:rPr>
          <w:color w:val="000000" w:themeColor="text1"/>
        </w:rPr>
        <w:t xml:space="preserve">This </w:t>
      </w:r>
      <w:r w:rsidR="007C71E3" w:rsidRPr="00B93FEE">
        <w:rPr>
          <w:color w:val="000000" w:themeColor="text1"/>
        </w:rPr>
        <w:t>lead</w:t>
      </w:r>
      <w:r w:rsidR="00FC2C9C" w:rsidRPr="00B93FEE">
        <w:rPr>
          <w:color w:val="000000" w:themeColor="text1"/>
        </w:rPr>
        <w:t xml:space="preserve">s </w:t>
      </w:r>
      <w:r w:rsidR="007C71E3" w:rsidRPr="00B93FEE">
        <w:rPr>
          <w:color w:val="000000" w:themeColor="text1"/>
        </w:rPr>
        <w:t xml:space="preserve">to a compact setup with </w:t>
      </w:r>
      <w:r w:rsidR="00FC2C9C" w:rsidRPr="00B93FEE">
        <w:rPr>
          <w:color w:val="000000" w:themeColor="text1"/>
        </w:rPr>
        <w:t xml:space="preserve">many restrictions on the devices disposition, as shown in </w:t>
      </w:r>
      <w:r w:rsidR="00FC2C9C" w:rsidRPr="00B93FEE">
        <w:rPr>
          <w:b/>
          <w:color w:val="000000" w:themeColor="text1"/>
        </w:rPr>
        <w:t>Figure 5</w:t>
      </w:r>
      <w:r w:rsidR="00FC2C9C" w:rsidRPr="00B93FEE">
        <w:rPr>
          <w:color w:val="000000" w:themeColor="text1"/>
        </w:rPr>
        <w:t xml:space="preserve">. </w:t>
      </w:r>
      <w:r w:rsidR="00D01732" w:rsidRPr="00B93FEE">
        <w:rPr>
          <w:color w:val="000000" w:themeColor="text1"/>
        </w:rPr>
        <w:t xml:space="preserve">When capturing a </w:t>
      </w:r>
      <w:r w:rsidR="006E6E16" w:rsidRPr="00B93FEE">
        <w:rPr>
          <w:color w:val="000000" w:themeColor="text1"/>
        </w:rPr>
        <w:t>micro</w:t>
      </w:r>
      <w:r w:rsidR="00D01732" w:rsidRPr="00B93FEE">
        <w:rPr>
          <w:color w:val="000000" w:themeColor="text1"/>
        </w:rPr>
        <w:t xml:space="preserve">streaming pattern induced by a shape-oscillating bubble, it is necessary to alternatively track the bubble interface dynamics, as mentioned in step 4.2. Indeed, </w:t>
      </w:r>
      <w:r w:rsidR="006F56A4" w:rsidRPr="00B93FEE">
        <w:rPr>
          <w:color w:val="000000" w:themeColor="text1"/>
        </w:rPr>
        <w:t xml:space="preserve">switching between alternative sequences of bubble dynamics and fluid flow visualization allow safely associating the </w:t>
      </w:r>
      <w:r w:rsidR="006E6E16" w:rsidRPr="00B93FEE">
        <w:rPr>
          <w:color w:val="000000" w:themeColor="text1"/>
        </w:rPr>
        <w:t>micro</w:t>
      </w:r>
      <w:r w:rsidR="006F56A4" w:rsidRPr="00B93FEE">
        <w:rPr>
          <w:color w:val="000000" w:themeColor="text1"/>
        </w:rPr>
        <w:t xml:space="preserve">streaming pattern to a given shape oscillation. </w:t>
      </w:r>
      <w:r w:rsidR="00FE738F" w:rsidRPr="00B93FEE">
        <w:rPr>
          <w:color w:val="000000" w:themeColor="text1"/>
        </w:rPr>
        <w:t>This alternative procedure is mandatory as (</w:t>
      </w:r>
      <w:proofErr w:type="spellStart"/>
      <w:r w:rsidR="00FE738F" w:rsidRPr="00B93FEE">
        <w:rPr>
          <w:color w:val="000000" w:themeColor="text1"/>
        </w:rPr>
        <w:t>i</w:t>
      </w:r>
      <w:proofErr w:type="spellEnd"/>
      <w:r w:rsidR="00FE738F" w:rsidRPr="00B93FEE">
        <w:rPr>
          <w:color w:val="000000" w:themeColor="text1"/>
        </w:rPr>
        <w:t xml:space="preserve">) shape oscillations may turn off, (ii) bubble stability may abruptly increase leading to the positional instability of the bubble, (iii) bubble may fragment when large deformations occur. Even if these events are rare, </w:t>
      </w:r>
      <w:r w:rsidR="00B96180" w:rsidRPr="00B93FEE">
        <w:rPr>
          <w:color w:val="000000" w:themeColor="text1"/>
        </w:rPr>
        <w:t xml:space="preserve">it is important to verify that the bubble dynamics stays the same by recording it both before and after filming the </w:t>
      </w:r>
      <w:r w:rsidR="006E6E16" w:rsidRPr="00B93FEE">
        <w:rPr>
          <w:color w:val="000000" w:themeColor="text1"/>
        </w:rPr>
        <w:t>micro</w:t>
      </w:r>
      <w:r w:rsidR="00B96180" w:rsidRPr="00B93FEE">
        <w:rPr>
          <w:color w:val="000000" w:themeColor="text1"/>
        </w:rPr>
        <w:t>streaming pattern. (In this way it can be assured that the bubble motion and the pattern are really correlated)</w:t>
      </w:r>
      <w:r w:rsidR="0001258E" w:rsidRPr="00B93FEE">
        <w:rPr>
          <w:color w:val="000000" w:themeColor="text1"/>
        </w:rPr>
        <w:t xml:space="preserve">. </w:t>
      </w:r>
    </w:p>
    <w:p w14:paraId="350BD913" w14:textId="77777777" w:rsidR="009D33E2" w:rsidRPr="00B93FEE" w:rsidRDefault="009D33E2">
      <w:pPr>
        <w:rPr>
          <w:color w:val="000000" w:themeColor="text1"/>
        </w:rPr>
      </w:pPr>
    </w:p>
    <w:p w14:paraId="4850907A" w14:textId="77A1C284" w:rsidR="00AC39BA" w:rsidRDefault="005E35F1">
      <w:pPr>
        <w:rPr>
          <w:color w:val="000000" w:themeColor="text1"/>
        </w:rPr>
      </w:pPr>
      <w:r w:rsidRPr="00B93FEE">
        <w:rPr>
          <w:color w:val="000000" w:themeColor="text1"/>
        </w:rPr>
        <w:t xml:space="preserve">Is it evidenced that </w:t>
      </w:r>
      <w:r w:rsidR="00CF1788" w:rsidRPr="00B93FEE">
        <w:rPr>
          <w:color w:val="000000" w:themeColor="text1"/>
        </w:rPr>
        <w:t xml:space="preserve">a bubble oscillating predominantly on a given mode number leads to a particular </w:t>
      </w:r>
      <w:r w:rsidR="006E6E16" w:rsidRPr="00B93FEE">
        <w:rPr>
          <w:color w:val="000000" w:themeColor="text1"/>
        </w:rPr>
        <w:t>micro</w:t>
      </w:r>
      <w:r w:rsidR="00CF1788" w:rsidRPr="00B93FEE">
        <w:rPr>
          <w:color w:val="000000" w:themeColor="text1"/>
        </w:rPr>
        <w:t xml:space="preserve">streaming pattern, as shown in </w:t>
      </w:r>
      <w:r w:rsidR="00CF1788" w:rsidRPr="00B93FEE">
        <w:rPr>
          <w:b/>
          <w:color w:val="000000" w:themeColor="text1"/>
        </w:rPr>
        <w:t>Figure 12</w:t>
      </w:r>
      <w:r w:rsidR="00CF1788" w:rsidRPr="00B93FEE">
        <w:rPr>
          <w:color w:val="000000" w:themeColor="text1"/>
        </w:rPr>
        <w:t xml:space="preserve">. The pattern is unique and depends on the modal content of the interface motion. </w:t>
      </w:r>
      <w:r w:rsidR="00CC23C4" w:rsidRPr="00B93FEE">
        <w:rPr>
          <w:color w:val="000000" w:themeColor="text1"/>
        </w:rPr>
        <w:t xml:space="preserve">As illustrated in </w:t>
      </w:r>
      <w:r w:rsidR="00CC23C4" w:rsidRPr="00B93FEE">
        <w:rPr>
          <w:b/>
          <w:color w:val="000000" w:themeColor="text1"/>
        </w:rPr>
        <w:t>Figure 13</w:t>
      </w:r>
      <w:r w:rsidR="00CC23C4" w:rsidRPr="00B93FEE">
        <w:rPr>
          <w:color w:val="000000" w:themeColor="text1"/>
        </w:rPr>
        <w:t>, the same</w:t>
      </w:r>
      <w:r w:rsidR="00E56FC8" w:rsidRPr="00B93FEE">
        <w:rPr>
          <w:color w:val="000000" w:themeColor="text1"/>
        </w:rPr>
        <w:t xml:space="preserve"> predominant</w:t>
      </w:r>
      <w:r w:rsidR="00CC23C4" w:rsidRPr="00B93FEE">
        <w:rPr>
          <w:color w:val="000000" w:themeColor="text1"/>
        </w:rPr>
        <w:t xml:space="preserve"> mode number may induce large- or small-distance vortices depending on the number, amplitude</w:t>
      </w:r>
      <w:r w:rsidR="00B96E16">
        <w:rPr>
          <w:color w:val="000000" w:themeColor="text1"/>
        </w:rPr>
        <w:t>,</w:t>
      </w:r>
      <w:r w:rsidR="00CC23C4" w:rsidRPr="00B93FEE">
        <w:rPr>
          <w:color w:val="000000" w:themeColor="text1"/>
        </w:rPr>
        <w:t xml:space="preserve"> and phase of the secondary modes that are excited. </w:t>
      </w:r>
    </w:p>
    <w:p w14:paraId="13B03A71" w14:textId="77777777" w:rsidR="009D33E2" w:rsidRPr="00B93FEE" w:rsidRDefault="009D33E2">
      <w:pPr>
        <w:rPr>
          <w:color w:val="000000" w:themeColor="text1"/>
        </w:rPr>
      </w:pPr>
    </w:p>
    <w:p w14:paraId="6505FF73" w14:textId="2B936B69" w:rsidR="004C7B15" w:rsidRDefault="001955A0">
      <w:pPr>
        <w:rPr>
          <w:color w:val="000000" w:themeColor="text1"/>
        </w:rPr>
      </w:pPr>
      <w:r w:rsidRPr="00B93FEE">
        <w:rPr>
          <w:color w:val="000000" w:themeColor="text1"/>
        </w:rPr>
        <w:t>These observations may have practical use in medical applications such as targeted and localized ultrasound-mediated drug delivery, for instance. Bubbles are known to act as vectors for permeabilizing tight junctions between cells, and even the cell membrane itself, leading to sonoporation</w:t>
      </w:r>
      <w:r w:rsidRPr="00B93FEE">
        <w:rPr>
          <w:color w:val="000000" w:themeColor="text1"/>
          <w:vertAlign w:val="superscript"/>
        </w:rPr>
        <w:t>1</w:t>
      </w:r>
      <w:r w:rsidRPr="00B93FEE">
        <w:rPr>
          <w:color w:val="000000" w:themeColor="text1"/>
        </w:rPr>
        <w:t>.</w:t>
      </w:r>
      <w:r w:rsidR="00681868" w:rsidRPr="00B93FEE">
        <w:rPr>
          <w:color w:val="000000" w:themeColor="text1"/>
        </w:rPr>
        <w:t xml:space="preserve"> In case of stably oscillating microbubbles, this phenomenon may be induced by the shear stress</w:t>
      </w:r>
      <w:r w:rsidR="006E18BD" w:rsidRPr="00B93FEE">
        <w:rPr>
          <w:color w:val="000000" w:themeColor="text1"/>
        </w:rPr>
        <w:t xml:space="preserve"> or shear stress gradients</w:t>
      </w:r>
      <w:r w:rsidR="006E18BD" w:rsidRPr="00B93FEE">
        <w:rPr>
          <w:color w:val="000000" w:themeColor="text1"/>
          <w:vertAlign w:val="superscript"/>
        </w:rPr>
        <w:t>35</w:t>
      </w:r>
      <w:r w:rsidR="00681868" w:rsidRPr="00B93FEE">
        <w:rPr>
          <w:color w:val="000000" w:themeColor="text1"/>
        </w:rPr>
        <w:t xml:space="preserve"> induced by bubble oscillations, through the generation of microstreaming flows.</w:t>
      </w:r>
      <w:r w:rsidR="00B86E6D" w:rsidRPr="00B93FEE">
        <w:rPr>
          <w:color w:val="000000" w:themeColor="text1"/>
        </w:rPr>
        <w:t xml:space="preserve"> </w:t>
      </w:r>
      <w:r w:rsidR="004E3D62" w:rsidRPr="00B93FEE">
        <w:rPr>
          <w:color w:val="000000" w:themeColor="text1"/>
        </w:rPr>
        <w:t xml:space="preserve">We recall that microstreaming is a nonlinear, second-order phenomenon. At first, </w:t>
      </w:r>
      <w:r w:rsidR="00A432E7" w:rsidRPr="00B93FEE">
        <w:rPr>
          <w:color w:val="000000" w:themeColor="text1"/>
        </w:rPr>
        <w:t>scaling the observed streaming patterns to the one obtained for therapeutic, shelled, microbubbles with smaller sizes (~3</w:t>
      </w:r>
      <w:r w:rsidR="00B96E16">
        <w:rPr>
          <w:color w:val="000000" w:themeColor="text1"/>
        </w:rPr>
        <w:t xml:space="preserve"> </w:t>
      </w:r>
      <w:r w:rsidR="00A432E7" w:rsidRPr="00B93FEE">
        <w:rPr>
          <w:color w:val="000000" w:themeColor="text1"/>
        </w:rPr>
        <w:t xml:space="preserve">µm radius) is not straightforward. </w:t>
      </w:r>
      <w:r w:rsidR="00A01E3A" w:rsidRPr="00B93FEE">
        <w:rPr>
          <w:color w:val="000000" w:themeColor="text1"/>
        </w:rPr>
        <w:t xml:space="preserve">We already evidenced in the introduction how </w:t>
      </w:r>
      <w:proofErr w:type="spellStart"/>
      <w:r w:rsidR="00A01E3A" w:rsidRPr="00B93FEE">
        <w:rPr>
          <w:color w:val="000000" w:themeColor="text1"/>
        </w:rPr>
        <w:t>nonspherical</w:t>
      </w:r>
      <w:proofErr w:type="spellEnd"/>
      <w:r w:rsidR="00A01E3A" w:rsidRPr="00B93FEE">
        <w:rPr>
          <w:color w:val="000000" w:themeColor="text1"/>
        </w:rPr>
        <w:t xml:space="preserve"> dynamics of free or coated bubbles of one order of magnitude size difference may be scaled</w:t>
      </w:r>
      <w:r w:rsidR="003C5271" w:rsidRPr="00B93FEE">
        <w:rPr>
          <w:color w:val="000000" w:themeColor="text1"/>
        </w:rPr>
        <w:t>:</w:t>
      </w:r>
      <w:r w:rsidR="003570D0" w:rsidRPr="00B93FEE">
        <w:rPr>
          <w:color w:val="000000" w:themeColor="text1"/>
        </w:rPr>
        <w:t xml:space="preserve"> the eigenfrequency </w:t>
      </w:r>
      <m:oMath>
        <m:sSub>
          <m:sSubPr>
            <m:ctrlPr>
              <w:rPr>
                <w:rFonts w:ascii="Cambria Math" w:hAnsi="Cambria Math"/>
                <w:i/>
                <w:color w:val="000000" w:themeColor="text1"/>
              </w:rPr>
            </m:ctrlPr>
          </m:sSubPr>
          <m:e>
            <m:r>
              <w:rPr>
                <w:rFonts w:ascii="Cambria Math" w:hAnsi="Cambria Math"/>
                <w:color w:val="000000" w:themeColor="text1"/>
              </w:rPr>
              <m:t>ω</m:t>
            </m:r>
          </m:e>
          <m:sub>
            <m:r>
              <w:rPr>
                <w:rFonts w:ascii="Cambria Math" w:hAnsi="Cambria Math"/>
                <w:color w:val="000000" w:themeColor="text1"/>
              </w:rPr>
              <m:t>n</m:t>
            </m:r>
          </m:sub>
        </m:sSub>
      </m:oMath>
      <w:r w:rsidR="003570D0" w:rsidRPr="00B93FEE">
        <w:rPr>
          <w:color w:val="000000" w:themeColor="text1"/>
        </w:rPr>
        <w:t xml:space="preserve"> of a given mode </w:t>
      </w:r>
      <m:oMath>
        <m:r>
          <w:rPr>
            <w:rFonts w:ascii="Cambria Math" w:hAnsi="Cambria Math"/>
            <w:color w:val="000000" w:themeColor="text1"/>
          </w:rPr>
          <m:t>n</m:t>
        </m:r>
      </m:oMath>
      <w:r w:rsidR="003570D0" w:rsidRPr="00B93FEE">
        <w:rPr>
          <w:color w:val="000000" w:themeColor="text1"/>
        </w:rPr>
        <w:t xml:space="preserve"> is related to the bubble size as </w:t>
      </w:r>
      <m:oMath>
        <m:sSubSup>
          <m:sSubSupPr>
            <m:ctrlPr>
              <w:rPr>
                <w:rFonts w:ascii="Cambria Math" w:hAnsi="Cambria Math"/>
                <w:i/>
                <w:color w:val="000000" w:themeColor="text1"/>
              </w:rPr>
            </m:ctrlPr>
          </m:sSubSupPr>
          <m:e>
            <m:r>
              <w:rPr>
                <w:rFonts w:ascii="Cambria Math" w:hAnsi="Cambria Math"/>
                <w:color w:val="000000" w:themeColor="text1"/>
              </w:rPr>
              <m:t>ω</m:t>
            </m:r>
          </m:e>
          <m:sub>
            <m:r>
              <w:rPr>
                <w:rFonts w:ascii="Cambria Math" w:hAnsi="Cambria Math"/>
                <w:color w:val="000000" w:themeColor="text1"/>
              </w:rPr>
              <m:t>n</m:t>
            </m:r>
          </m:sub>
          <m:sup>
            <m:r>
              <w:rPr>
                <w:rFonts w:ascii="Cambria Math" w:hAnsi="Cambria Math"/>
                <w:color w:val="000000" w:themeColor="text1"/>
              </w:rPr>
              <m:t>2</m:t>
            </m:r>
          </m:sup>
        </m:sSubSup>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0</m:t>
            </m:r>
          </m:sub>
          <m:sup>
            <m:r>
              <w:rPr>
                <w:rFonts w:ascii="Cambria Math" w:hAnsi="Cambria Math"/>
                <w:color w:val="000000" w:themeColor="text1"/>
              </w:rPr>
              <m:t>2</m:t>
            </m:r>
          </m:sup>
        </m:sSubSup>
        <m:r>
          <w:rPr>
            <w:rFonts w:ascii="Cambria Math" w:hAnsi="Cambria Math"/>
            <w:color w:val="000000" w:themeColor="text1"/>
          </w:rPr>
          <m:t>~Constant</m:t>
        </m:r>
      </m:oMath>
      <w:r w:rsidR="003570D0" w:rsidRPr="00B93FEE">
        <w:rPr>
          <w:color w:val="000000" w:themeColor="text1"/>
          <w:vertAlign w:val="superscript"/>
        </w:rPr>
        <w:t>25</w:t>
      </w:r>
      <w:r w:rsidR="003C5271" w:rsidRPr="00B93FEE">
        <w:rPr>
          <w:color w:val="000000" w:themeColor="text1"/>
        </w:rPr>
        <w:t>.</w:t>
      </w:r>
      <w:r w:rsidR="003570D0" w:rsidRPr="00B93FEE">
        <w:rPr>
          <w:color w:val="000000" w:themeColor="text1"/>
        </w:rPr>
        <w:t xml:space="preserve"> In </w:t>
      </w:r>
      <w:proofErr w:type="spellStart"/>
      <w:r w:rsidR="003570D0" w:rsidRPr="00B93FEE">
        <w:rPr>
          <w:color w:val="000000" w:themeColor="text1"/>
        </w:rPr>
        <w:t>Dollet</w:t>
      </w:r>
      <w:proofErr w:type="spellEnd"/>
      <w:r w:rsidR="003570D0" w:rsidRPr="00B93FEE">
        <w:rPr>
          <w:color w:val="000000" w:themeColor="text1"/>
        </w:rPr>
        <w:t xml:space="preserve"> et al.</w:t>
      </w:r>
      <w:r w:rsidR="006B742A" w:rsidRPr="00B93FEE">
        <w:rPr>
          <w:color w:val="000000" w:themeColor="text1"/>
          <w:vertAlign w:val="superscript"/>
        </w:rPr>
        <w:t>27</w:t>
      </w:r>
      <w:r w:rsidR="003570D0" w:rsidRPr="00B93FEE">
        <w:rPr>
          <w:color w:val="000000" w:themeColor="text1"/>
        </w:rPr>
        <w:t xml:space="preserve">, shape modes </w:t>
      </w:r>
      <w:r w:rsidR="0044448D" w:rsidRPr="00B93FEE">
        <w:rPr>
          <w:color w:val="000000" w:themeColor="text1"/>
        </w:rPr>
        <w:t>of</w:t>
      </w:r>
      <w:r w:rsidR="003570D0" w:rsidRPr="00B93FEE">
        <w:rPr>
          <w:color w:val="000000" w:themeColor="text1"/>
        </w:rPr>
        <w:t xml:space="preserve"> order 4 have been captured for coated micrometric bubbles excited at 1.7</w:t>
      </w:r>
      <w:r w:rsidR="00B96E16">
        <w:rPr>
          <w:color w:val="000000" w:themeColor="text1"/>
        </w:rPr>
        <w:t xml:space="preserve"> </w:t>
      </w:r>
      <w:r w:rsidR="003570D0" w:rsidRPr="00B93FEE">
        <w:rPr>
          <w:color w:val="000000" w:themeColor="text1"/>
        </w:rPr>
        <w:t>MHz, similarly to the observed shape mode</w:t>
      </w:r>
      <w:r w:rsidR="006D4ABA" w:rsidRPr="00B93FEE">
        <w:rPr>
          <w:color w:val="000000" w:themeColor="text1"/>
        </w:rPr>
        <w:t xml:space="preserve"> number</w:t>
      </w:r>
      <w:r w:rsidR="003570D0" w:rsidRPr="00B93FEE">
        <w:rPr>
          <w:color w:val="000000" w:themeColor="text1"/>
        </w:rPr>
        <w:t xml:space="preserve"> in our experiment. </w:t>
      </w:r>
      <w:r w:rsidR="00033FA4" w:rsidRPr="00B93FEE">
        <w:rPr>
          <w:color w:val="000000" w:themeColor="text1"/>
        </w:rPr>
        <w:t>Also, the applied pressure strongly differs, as pressure up to 200kPa are required to trigger shape modes on ultrasound contrast agent microbubbles</w:t>
      </w:r>
      <w:r w:rsidR="00033FA4" w:rsidRPr="00B93FEE">
        <w:rPr>
          <w:color w:val="000000" w:themeColor="text1"/>
          <w:vertAlign w:val="superscript"/>
        </w:rPr>
        <w:t>27</w:t>
      </w:r>
      <w:r w:rsidR="00033FA4" w:rsidRPr="00B93FEE">
        <w:rPr>
          <w:color w:val="000000" w:themeColor="text1"/>
        </w:rPr>
        <w:t xml:space="preserve">. </w:t>
      </w:r>
      <w:r w:rsidR="001A6A96" w:rsidRPr="00B93FEE">
        <w:rPr>
          <w:color w:val="000000" w:themeColor="text1"/>
        </w:rPr>
        <w:t>In the proposed setup, the maximum applied pressure does not exceed 25</w:t>
      </w:r>
      <w:r w:rsidR="00B96E16">
        <w:rPr>
          <w:color w:val="000000" w:themeColor="text1"/>
        </w:rPr>
        <w:t xml:space="preserve"> </w:t>
      </w:r>
      <w:r w:rsidR="001A6A96" w:rsidRPr="00B93FEE">
        <w:rPr>
          <w:color w:val="000000" w:themeColor="text1"/>
        </w:rPr>
        <w:t xml:space="preserve">kPa. </w:t>
      </w:r>
      <w:r w:rsidR="007B594C" w:rsidRPr="00B93FEE">
        <w:rPr>
          <w:color w:val="000000" w:themeColor="text1"/>
        </w:rPr>
        <w:t xml:space="preserve">The strong difference in applied pressure </w:t>
      </w:r>
      <w:r w:rsidR="00690653" w:rsidRPr="00B93FEE">
        <w:rPr>
          <w:color w:val="000000" w:themeColor="text1"/>
        </w:rPr>
        <w:t>results from</w:t>
      </w:r>
      <w:r w:rsidR="007B594C" w:rsidRPr="00B93FEE">
        <w:rPr>
          <w:color w:val="000000" w:themeColor="text1"/>
        </w:rPr>
        <w:t xml:space="preserve"> the</w:t>
      </w:r>
      <w:r w:rsidR="000D0653" w:rsidRPr="00B93FEE">
        <w:rPr>
          <w:color w:val="000000" w:themeColor="text1"/>
        </w:rPr>
        <w:t xml:space="preserve"> triggering of surface instabilities, as shape modes appear above a certain pressure threshold. </w:t>
      </w:r>
      <w:r w:rsidR="004E6793" w:rsidRPr="00B93FEE">
        <w:rPr>
          <w:color w:val="000000" w:themeColor="text1"/>
        </w:rPr>
        <w:t xml:space="preserve">For the experimental conditions </w:t>
      </w:r>
      <w:r w:rsidR="00126146" w:rsidRPr="00B93FEE">
        <w:rPr>
          <w:color w:val="000000" w:themeColor="text1"/>
        </w:rPr>
        <w:t>at 1.7</w:t>
      </w:r>
      <w:r w:rsidR="00B96E16">
        <w:rPr>
          <w:color w:val="000000" w:themeColor="text1"/>
        </w:rPr>
        <w:t xml:space="preserve"> </w:t>
      </w:r>
      <w:r w:rsidR="00126146" w:rsidRPr="00B93FEE">
        <w:rPr>
          <w:color w:val="000000" w:themeColor="text1"/>
        </w:rPr>
        <w:t xml:space="preserve">MHz given in </w:t>
      </w:r>
      <w:proofErr w:type="spellStart"/>
      <w:r w:rsidR="00126146" w:rsidRPr="00B93FEE">
        <w:rPr>
          <w:color w:val="000000" w:themeColor="text1"/>
        </w:rPr>
        <w:t>Dollet</w:t>
      </w:r>
      <w:proofErr w:type="spellEnd"/>
      <w:r w:rsidR="00126146" w:rsidRPr="00B93FEE">
        <w:rPr>
          <w:color w:val="000000" w:themeColor="text1"/>
        </w:rPr>
        <w:t xml:space="preserve"> et al.</w:t>
      </w:r>
      <w:r w:rsidR="00126146" w:rsidRPr="00B93FEE">
        <w:rPr>
          <w:color w:val="000000" w:themeColor="text1"/>
          <w:vertAlign w:val="superscript"/>
        </w:rPr>
        <w:t xml:space="preserve"> </w:t>
      </w:r>
      <w:r w:rsidR="004E6793" w:rsidRPr="00B93FEE">
        <w:rPr>
          <w:color w:val="000000" w:themeColor="text1"/>
          <w:vertAlign w:val="superscript"/>
        </w:rPr>
        <w:t>27</w:t>
      </w:r>
      <w:r w:rsidR="004E6793" w:rsidRPr="00B93FEE">
        <w:rPr>
          <w:color w:val="000000" w:themeColor="text1"/>
        </w:rPr>
        <w:t>, it has been shown that the pressure threshold leading to shape instability is around 150</w:t>
      </w:r>
      <w:r w:rsidR="00B96E16">
        <w:rPr>
          <w:color w:val="000000" w:themeColor="text1"/>
        </w:rPr>
        <w:t xml:space="preserve"> </w:t>
      </w:r>
      <w:r w:rsidR="004E6793" w:rsidRPr="00B93FEE">
        <w:rPr>
          <w:color w:val="000000" w:themeColor="text1"/>
        </w:rPr>
        <w:t>kPa for a mode 4</w:t>
      </w:r>
      <w:r w:rsidR="001B7E14" w:rsidRPr="00B93FEE">
        <w:rPr>
          <w:color w:val="000000" w:themeColor="text1"/>
          <w:vertAlign w:val="superscript"/>
        </w:rPr>
        <w:t>36</w:t>
      </w:r>
      <w:r w:rsidR="004E6793" w:rsidRPr="00B93FEE">
        <w:rPr>
          <w:color w:val="000000" w:themeColor="text1"/>
        </w:rPr>
        <w:t xml:space="preserve">. </w:t>
      </w:r>
      <w:r w:rsidR="005E2265" w:rsidRPr="00B93FEE">
        <w:rPr>
          <w:color w:val="000000" w:themeColor="text1"/>
        </w:rPr>
        <w:t>For a 30</w:t>
      </w:r>
      <w:r w:rsidR="00B96E16">
        <w:rPr>
          <w:color w:val="000000" w:themeColor="text1"/>
        </w:rPr>
        <w:t xml:space="preserve"> </w:t>
      </w:r>
      <w:r w:rsidR="005E2265" w:rsidRPr="00B93FEE">
        <w:rPr>
          <w:color w:val="000000" w:themeColor="text1"/>
        </w:rPr>
        <w:t>kHz driving frequency, only a 10</w:t>
      </w:r>
      <w:r w:rsidR="00B96E16">
        <w:rPr>
          <w:color w:val="000000" w:themeColor="text1"/>
        </w:rPr>
        <w:t xml:space="preserve"> </w:t>
      </w:r>
      <w:r w:rsidR="005E2265" w:rsidRPr="00B93FEE">
        <w:rPr>
          <w:color w:val="000000" w:themeColor="text1"/>
        </w:rPr>
        <w:t>kPa driving field amplitude is required to trigger shape instability on a ~50</w:t>
      </w:r>
      <w:r w:rsidR="00B96E16">
        <w:rPr>
          <w:color w:val="000000" w:themeColor="text1"/>
        </w:rPr>
        <w:t xml:space="preserve"> </w:t>
      </w:r>
      <w:r w:rsidR="005E2265" w:rsidRPr="00B93FEE">
        <w:rPr>
          <w:color w:val="000000" w:themeColor="text1"/>
        </w:rPr>
        <w:t xml:space="preserve">µm bubble. </w:t>
      </w:r>
      <w:r w:rsidR="00C01855" w:rsidRPr="00B93FEE">
        <w:rPr>
          <w:color w:val="000000" w:themeColor="text1"/>
        </w:rPr>
        <w:t xml:space="preserve">Once triggered, the shape instability </w:t>
      </w:r>
      <w:r w:rsidR="00B81CF9" w:rsidRPr="00B93FEE">
        <w:rPr>
          <w:color w:val="000000" w:themeColor="text1"/>
        </w:rPr>
        <w:t>develops after a few acoustic cycle</w:t>
      </w:r>
      <w:r w:rsidR="009C4EBA" w:rsidRPr="00B93FEE">
        <w:rPr>
          <w:color w:val="000000" w:themeColor="text1"/>
        </w:rPr>
        <w:t>s</w:t>
      </w:r>
      <w:r w:rsidR="00B81CF9" w:rsidRPr="00B93FEE">
        <w:rPr>
          <w:color w:val="000000" w:themeColor="text1"/>
        </w:rPr>
        <w:t>, and demonstrates a plateau saturation</w:t>
      </w:r>
      <w:r w:rsidR="005E2265" w:rsidRPr="00B93FEE">
        <w:rPr>
          <w:color w:val="000000" w:themeColor="text1"/>
        </w:rPr>
        <w:t xml:space="preserve"> </w:t>
      </w:r>
      <w:r w:rsidR="009C4EBA" w:rsidRPr="00B93FEE">
        <w:rPr>
          <w:color w:val="000000" w:themeColor="text1"/>
        </w:rPr>
        <w:t xml:space="preserve">of the mode amplitude. </w:t>
      </w:r>
      <w:r w:rsidR="000448DD" w:rsidRPr="00B93FEE">
        <w:rPr>
          <w:color w:val="000000" w:themeColor="text1"/>
        </w:rPr>
        <w:t>Amplitude saturation was observed for both free bubbles</w:t>
      </w:r>
      <w:r w:rsidR="00781573" w:rsidRPr="00B93FEE">
        <w:rPr>
          <w:color w:val="000000" w:themeColor="text1"/>
          <w:vertAlign w:val="superscript"/>
        </w:rPr>
        <w:t>24,29</w:t>
      </w:r>
      <w:r w:rsidR="00781573" w:rsidRPr="00B93FEE">
        <w:rPr>
          <w:color w:val="000000" w:themeColor="text1"/>
        </w:rPr>
        <w:t xml:space="preserve"> and coated bubbles</w:t>
      </w:r>
      <w:r w:rsidR="00781573" w:rsidRPr="00B93FEE">
        <w:rPr>
          <w:color w:val="000000" w:themeColor="text1"/>
          <w:vertAlign w:val="superscript"/>
        </w:rPr>
        <w:t>27</w:t>
      </w:r>
      <w:r w:rsidR="00781573" w:rsidRPr="00B93FEE">
        <w:rPr>
          <w:color w:val="000000" w:themeColor="text1"/>
        </w:rPr>
        <w:t>.</w:t>
      </w:r>
      <w:r w:rsidR="003D21C6" w:rsidRPr="00B93FEE">
        <w:rPr>
          <w:color w:val="000000" w:themeColor="text1"/>
        </w:rPr>
        <w:t xml:space="preserve"> It indicates the possibility of reaching steady-state shape oscillations for free or coated bubbles, with shape oscillations as large as 25 to 50% of the radial mode amplitude</w:t>
      </w:r>
      <w:r w:rsidR="003D21C6" w:rsidRPr="00B93FEE">
        <w:rPr>
          <w:color w:val="000000" w:themeColor="text1"/>
          <w:vertAlign w:val="superscript"/>
        </w:rPr>
        <w:t>27,3</w:t>
      </w:r>
      <w:r w:rsidR="001B7E14" w:rsidRPr="00B93FEE">
        <w:rPr>
          <w:color w:val="000000" w:themeColor="text1"/>
          <w:vertAlign w:val="superscript"/>
        </w:rPr>
        <w:t>7</w:t>
      </w:r>
      <w:r w:rsidR="00010309" w:rsidRPr="00B93FEE">
        <w:rPr>
          <w:color w:val="000000" w:themeColor="text1"/>
        </w:rPr>
        <w:t>.</w:t>
      </w:r>
      <w:r w:rsidR="003D21C6" w:rsidRPr="00B93FEE">
        <w:rPr>
          <w:color w:val="000000" w:themeColor="text1"/>
        </w:rPr>
        <w:t xml:space="preserve"> </w:t>
      </w:r>
      <w:r w:rsidR="00010309" w:rsidRPr="00B93FEE">
        <w:rPr>
          <w:color w:val="000000" w:themeColor="text1"/>
        </w:rPr>
        <w:t xml:space="preserve">Using our experimental approach, </w:t>
      </w:r>
      <w:r w:rsidR="003D21C6" w:rsidRPr="00B93FEE">
        <w:rPr>
          <w:color w:val="000000" w:themeColor="text1"/>
        </w:rPr>
        <w:t xml:space="preserve">we </w:t>
      </w:r>
      <w:r w:rsidR="005B020A" w:rsidRPr="00B93FEE">
        <w:rPr>
          <w:color w:val="000000" w:themeColor="text1"/>
        </w:rPr>
        <w:t xml:space="preserve">reach extreme shape deformations in </w:t>
      </w:r>
      <w:r w:rsidR="009D33E2">
        <w:rPr>
          <w:color w:val="000000" w:themeColor="text1"/>
        </w:rPr>
        <w:t>the</w:t>
      </w:r>
      <w:r w:rsidR="005B020A" w:rsidRPr="00B93FEE">
        <w:rPr>
          <w:color w:val="000000" w:themeColor="text1"/>
        </w:rPr>
        <w:t xml:space="preserve"> configuration, </w:t>
      </w:r>
      <m:oMath>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num>
          <m:den>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0</m:t>
                </m:r>
              </m:sub>
            </m:sSub>
          </m:den>
        </m:f>
        <m:r>
          <w:rPr>
            <w:rFonts w:ascii="Cambria Math" w:hAnsi="Cambria Math"/>
            <w:color w:val="000000" w:themeColor="text1"/>
          </w:rPr>
          <m:t>~3</m:t>
        </m:r>
      </m:oMath>
      <w:r w:rsidR="006D0405" w:rsidRPr="00B93FEE">
        <w:rPr>
          <w:color w:val="000000" w:themeColor="text1"/>
        </w:rPr>
        <w:t xml:space="preserve"> </w:t>
      </w:r>
      <w:r w:rsidR="00846321" w:rsidRPr="00B93FEE">
        <w:rPr>
          <w:color w:val="000000" w:themeColor="text1"/>
        </w:rPr>
        <w:lastRenderedPageBreak/>
        <w:t>(</w:t>
      </w:r>
      <w:r w:rsidR="006D0405" w:rsidRPr="00B93FEE">
        <w:rPr>
          <w:color w:val="000000" w:themeColor="text1"/>
        </w:rPr>
        <w:t xml:space="preserve">where </w:t>
      </w: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n</m:t>
            </m:r>
          </m:sub>
        </m:sSub>
      </m:oMath>
      <w:r w:rsidR="00846321" w:rsidRPr="00B93FEE">
        <w:rPr>
          <w:color w:val="000000" w:themeColor="text1"/>
        </w:rPr>
        <w:t xml:space="preserve"> is the shape mode amplitude),</w:t>
      </w:r>
      <w:r w:rsidR="005B020A" w:rsidRPr="00B93FEE">
        <w:rPr>
          <w:color w:val="000000" w:themeColor="text1"/>
        </w:rPr>
        <w:t xml:space="preserve"> as illustrated in </w:t>
      </w:r>
      <w:r w:rsidR="005B020A" w:rsidRPr="00B93FEE">
        <w:rPr>
          <w:b/>
          <w:color w:val="000000" w:themeColor="text1"/>
        </w:rPr>
        <w:t xml:space="preserve">Figure </w:t>
      </w:r>
      <w:r w:rsidR="00FD5994" w:rsidRPr="00B93FEE">
        <w:rPr>
          <w:b/>
          <w:color w:val="000000" w:themeColor="text1"/>
        </w:rPr>
        <w:t>13</w:t>
      </w:r>
      <w:r w:rsidR="005B020A" w:rsidRPr="00B93FEE">
        <w:rPr>
          <w:color w:val="000000" w:themeColor="text1"/>
        </w:rPr>
        <w:t>.</w:t>
      </w:r>
      <w:r w:rsidR="00A90A80" w:rsidRPr="00B93FEE">
        <w:rPr>
          <w:color w:val="000000" w:themeColor="text1"/>
        </w:rPr>
        <w:t xml:space="preserve"> </w:t>
      </w:r>
    </w:p>
    <w:p w14:paraId="02A646E8" w14:textId="77777777" w:rsidR="009D33E2" w:rsidRPr="00B93FEE" w:rsidRDefault="009D33E2">
      <w:pPr>
        <w:rPr>
          <w:color w:val="000000" w:themeColor="text1"/>
        </w:rPr>
      </w:pPr>
    </w:p>
    <w:p w14:paraId="0863DDF7" w14:textId="7D1A64A6" w:rsidR="001955A0" w:rsidRPr="00B93FEE" w:rsidRDefault="00160501">
      <w:pPr>
        <w:rPr>
          <w:color w:val="000000" w:themeColor="text1"/>
        </w:rPr>
      </w:pPr>
      <w:r w:rsidRPr="00B93FEE">
        <w:rPr>
          <w:color w:val="000000" w:themeColor="text1"/>
        </w:rPr>
        <w:t xml:space="preserve">To summarize, the proposed experimental setup allows scaling the main features of </w:t>
      </w:r>
      <w:proofErr w:type="spellStart"/>
      <w:r w:rsidRPr="00B93FEE">
        <w:rPr>
          <w:color w:val="000000" w:themeColor="text1"/>
        </w:rPr>
        <w:t>nonspherical</w:t>
      </w:r>
      <w:proofErr w:type="spellEnd"/>
      <w:r w:rsidRPr="00B93FEE">
        <w:rPr>
          <w:color w:val="000000" w:themeColor="text1"/>
        </w:rPr>
        <w:t xml:space="preserve"> oscillations of microbubbles, even for sizes varying with almost one order of magnitude. </w:t>
      </w:r>
      <w:r w:rsidR="00DD4CD0" w:rsidRPr="00B93FEE">
        <w:rPr>
          <w:color w:val="000000" w:themeColor="text1"/>
        </w:rPr>
        <w:t>Concerning the microst</w:t>
      </w:r>
      <w:r w:rsidR="00751304" w:rsidRPr="00B93FEE">
        <w:rPr>
          <w:color w:val="000000" w:themeColor="text1"/>
        </w:rPr>
        <w:t>r</w:t>
      </w:r>
      <w:r w:rsidR="00DD4CD0" w:rsidRPr="00B93FEE">
        <w:rPr>
          <w:color w:val="000000" w:themeColor="text1"/>
        </w:rPr>
        <w:t xml:space="preserve">eaming flow, </w:t>
      </w:r>
      <w:r w:rsidR="00C32047" w:rsidRPr="00B93FEE">
        <w:rPr>
          <w:color w:val="000000" w:themeColor="text1"/>
        </w:rPr>
        <w:t>the scaling of flow velocity may be investigating for bubbles exhibiting both lateral and radial oscillations</w:t>
      </w:r>
      <w:r w:rsidR="00D32469" w:rsidRPr="00B93FEE">
        <w:rPr>
          <w:color w:val="000000" w:themeColor="text1"/>
          <w:vertAlign w:val="superscript"/>
        </w:rPr>
        <w:t>38</w:t>
      </w:r>
      <w:r w:rsidR="00D32469" w:rsidRPr="00B93FEE">
        <w:rPr>
          <w:color w:val="000000" w:themeColor="text1"/>
        </w:rPr>
        <w:t xml:space="preserve">, or a </w:t>
      </w:r>
      <w:proofErr w:type="spellStart"/>
      <w:r w:rsidR="00D32469" w:rsidRPr="00B93FEE">
        <w:rPr>
          <w:color w:val="000000" w:themeColor="text1"/>
        </w:rPr>
        <w:t>nonspherical</w:t>
      </w:r>
      <w:proofErr w:type="spellEnd"/>
      <w:r w:rsidR="00D32469" w:rsidRPr="00B93FEE">
        <w:rPr>
          <w:color w:val="000000" w:themeColor="text1"/>
        </w:rPr>
        <w:t xml:space="preserve"> mode that is self-interacting</w:t>
      </w:r>
      <w:r w:rsidR="00D32469" w:rsidRPr="00B93FEE">
        <w:rPr>
          <w:color w:val="000000" w:themeColor="text1"/>
          <w:vertAlign w:val="superscript"/>
        </w:rPr>
        <w:t>39</w:t>
      </w:r>
      <w:r w:rsidR="00D32469" w:rsidRPr="00B93FEE">
        <w:rPr>
          <w:color w:val="000000" w:themeColor="text1"/>
        </w:rPr>
        <w:t xml:space="preserve">. In both cases the streaming velocities scale as </w:t>
      </w:r>
      <m:oMath>
        <m:r>
          <w:rPr>
            <w:rFonts w:ascii="Cambria Math" w:hAnsi="Cambria Math"/>
            <w:color w:val="000000" w:themeColor="text1"/>
          </w:rPr>
          <m:t>v~ω</m:t>
        </m:r>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0</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i</m:t>
            </m:r>
          </m:sub>
        </m:sSub>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j</m:t>
            </m:r>
          </m:sub>
        </m:sSub>
      </m:oMath>
      <w:r w:rsidR="007E3A92" w:rsidRPr="00B93FEE">
        <w:rPr>
          <w:color w:val="000000" w:themeColor="text1"/>
        </w:rPr>
        <w:t xml:space="preserve">, where </w:t>
      </w:r>
      <m:oMath>
        <m:r>
          <w:rPr>
            <w:rFonts w:ascii="Cambria Math" w:hAnsi="Cambria Math"/>
            <w:color w:val="000000" w:themeColor="text1"/>
          </w:rPr>
          <m:t>i,j</m:t>
        </m:r>
      </m:oMath>
      <w:r w:rsidR="007E3A92" w:rsidRPr="00B93FEE">
        <w:rPr>
          <w:color w:val="000000" w:themeColor="text1"/>
        </w:rPr>
        <w:t xml:space="preserve"> denotes</w:t>
      </w:r>
      <w:r w:rsidR="00D32469" w:rsidRPr="00B93FEE">
        <w:rPr>
          <w:color w:val="000000" w:themeColor="text1"/>
        </w:rPr>
        <w:t xml:space="preserve"> </w:t>
      </w:r>
      <w:r w:rsidR="007E3A92" w:rsidRPr="00B93FEE">
        <w:rPr>
          <w:color w:val="000000" w:themeColor="text1"/>
        </w:rPr>
        <w:t xml:space="preserve">the considered mode amplitudes normalized by the bubble radius. </w:t>
      </w:r>
      <w:r w:rsidR="00AC77D2" w:rsidRPr="00B93FEE">
        <w:rPr>
          <w:color w:val="000000" w:themeColor="text1"/>
        </w:rPr>
        <w:t xml:space="preserve">For similar values of the </w:t>
      </w:r>
      <w:proofErr w:type="spellStart"/>
      <w:r w:rsidR="00AC77D2" w:rsidRPr="00B93FEE">
        <w:rPr>
          <w:color w:val="000000" w:themeColor="text1"/>
        </w:rPr>
        <w:t>nonspherical</w:t>
      </w:r>
      <w:proofErr w:type="spellEnd"/>
      <w:r w:rsidR="00AC77D2" w:rsidRPr="00B93FEE">
        <w:rPr>
          <w:color w:val="000000" w:themeColor="text1"/>
        </w:rPr>
        <w:t xml:space="preserve"> expansion parameter </w:t>
      </w:r>
      <m:oMath>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i</m:t>
            </m:r>
          </m:sub>
        </m:sSub>
      </m:oMath>
      <w:r w:rsidR="00AC77D2" w:rsidRPr="00B93FEE">
        <w:rPr>
          <w:color w:val="000000" w:themeColor="text1"/>
        </w:rPr>
        <w:t>, identical steaming velocities are obtained when</w:t>
      </w:r>
      <w:r w:rsidR="009D33E2">
        <w:rPr>
          <w:color w:val="000000" w:themeColor="text1"/>
        </w:rPr>
        <w:t xml:space="preserve"> </w:t>
      </w:r>
      <m:oMath>
        <m:r>
          <w:rPr>
            <w:rFonts w:ascii="Cambria Math" w:hAnsi="Cambria Math"/>
            <w:color w:val="000000" w:themeColor="text1"/>
          </w:rPr>
          <m:t>ω</m:t>
        </m:r>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0</m:t>
            </m:r>
          </m:sub>
        </m:sSub>
        <m:r>
          <w:rPr>
            <w:rFonts w:ascii="Cambria Math" w:hAnsi="Cambria Math"/>
            <w:color w:val="000000" w:themeColor="text1"/>
          </w:rPr>
          <m:t>~Constant.</m:t>
        </m:r>
      </m:oMath>
      <w:r w:rsidR="002D09CB" w:rsidRPr="00B93FEE">
        <w:rPr>
          <w:color w:val="000000" w:themeColor="text1"/>
        </w:rPr>
        <w:t xml:space="preserve"> Comparing our experimental conditions to the one used for therapeutic shelled microbubbles</w:t>
      </w:r>
      <w:r w:rsidR="002D09CB" w:rsidRPr="00B93FEE">
        <w:rPr>
          <w:color w:val="000000" w:themeColor="text1"/>
          <w:vertAlign w:val="superscript"/>
        </w:rPr>
        <w:t>27</w:t>
      </w:r>
      <w:r w:rsidR="002D09CB" w:rsidRPr="00B93FEE">
        <w:rPr>
          <w:color w:val="000000" w:themeColor="text1"/>
        </w:rPr>
        <w:t xml:space="preserve">, </w:t>
      </w:r>
      <w:r w:rsidR="0040183F" w:rsidRPr="00B93FEE">
        <w:rPr>
          <w:color w:val="000000" w:themeColor="text1"/>
        </w:rPr>
        <w:t xml:space="preserve">theoretical predictions of </w:t>
      </w:r>
      <w:r w:rsidR="002D09CB" w:rsidRPr="00B93FEE">
        <w:rPr>
          <w:color w:val="000000" w:themeColor="text1"/>
        </w:rPr>
        <w:t>streaming velocities differ only from a factor 2.5.</w:t>
      </w:r>
      <w:r w:rsidR="00972C9A" w:rsidRPr="00B93FEE">
        <w:rPr>
          <w:color w:val="000000" w:themeColor="text1"/>
        </w:rPr>
        <w:t xml:space="preserve"> </w:t>
      </w:r>
      <w:r w:rsidR="0040183F" w:rsidRPr="00B93FEE">
        <w:rPr>
          <w:color w:val="000000" w:themeColor="text1"/>
        </w:rPr>
        <w:t xml:space="preserve">Measurements of streaming velocities by particle tracking velocimetry led to estimations of </w:t>
      </w:r>
      <w:r w:rsidR="004C7B15" w:rsidRPr="00B93FEE">
        <w:rPr>
          <w:color w:val="000000" w:themeColor="text1"/>
        </w:rPr>
        <w:t xml:space="preserve">the </w:t>
      </w:r>
      <w:r w:rsidR="0040183F" w:rsidRPr="00B93FEE">
        <w:rPr>
          <w:color w:val="000000" w:themeColor="text1"/>
        </w:rPr>
        <w:t xml:space="preserve">velocity magnitude of 1mm/s in the here presented setup. This value is similar to the one obtained when investigating microstreaming induced </w:t>
      </w:r>
      <w:r w:rsidR="007F04A9" w:rsidRPr="00B93FEE">
        <w:rPr>
          <w:color w:val="000000" w:themeColor="text1"/>
        </w:rPr>
        <w:t>by ultrasound contrast agents</w:t>
      </w:r>
      <w:r w:rsidR="007F04A9" w:rsidRPr="00B93FEE">
        <w:rPr>
          <w:color w:val="000000" w:themeColor="text1"/>
          <w:vertAlign w:val="superscript"/>
        </w:rPr>
        <w:t>19</w:t>
      </w:r>
      <w:r w:rsidR="007F04A9" w:rsidRPr="00B93FEE">
        <w:rPr>
          <w:color w:val="000000" w:themeColor="text1"/>
        </w:rPr>
        <w:t xml:space="preserve">. </w:t>
      </w:r>
      <w:r w:rsidR="007E337E" w:rsidRPr="00B93FEE">
        <w:rPr>
          <w:color w:val="000000" w:themeColor="text1"/>
        </w:rPr>
        <w:t xml:space="preserve">Concerning the spatial organization of the streaming pattern, </w:t>
      </w:r>
      <w:r w:rsidR="00491D0C" w:rsidRPr="00B93FEE">
        <w:rPr>
          <w:color w:val="000000" w:themeColor="text1"/>
        </w:rPr>
        <w:t xml:space="preserve">the angular distribution of the </w:t>
      </w:r>
      <w:r w:rsidR="007E337E" w:rsidRPr="00B93FEE">
        <w:rPr>
          <w:color w:val="000000" w:themeColor="text1"/>
        </w:rPr>
        <w:t>flow vortices</w:t>
      </w:r>
      <w:r w:rsidR="00491D0C" w:rsidRPr="00B93FEE">
        <w:rPr>
          <w:color w:val="000000" w:themeColor="text1"/>
        </w:rPr>
        <w:t xml:space="preserve"> around the bubble interface is independent of the bubble radius</w:t>
      </w:r>
      <w:r w:rsidR="00947443" w:rsidRPr="00B93FEE">
        <w:rPr>
          <w:color w:val="000000" w:themeColor="text1"/>
          <w:vertAlign w:val="superscript"/>
        </w:rPr>
        <w:t>31</w:t>
      </w:r>
      <w:r w:rsidR="007E337E" w:rsidRPr="00B93FEE">
        <w:rPr>
          <w:color w:val="000000" w:themeColor="text1"/>
        </w:rPr>
        <w:t xml:space="preserve">. </w:t>
      </w:r>
      <w:r w:rsidR="00947443" w:rsidRPr="00B93FEE">
        <w:rPr>
          <w:color w:val="000000" w:themeColor="text1"/>
        </w:rPr>
        <w:t>O</w:t>
      </w:r>
      <w:r w:rsidR="00491D0C" w:rsidRPr="00B93FEE">
        <w:rPr>
          <w:color w:val="000000" w:themeColor="text1"/>
        </w:rPr>
        <w:t xml:space="preserve">nly the radial expansion of the streaming field is impacted by the bubble size modification. This radial expansion scales as </w:t>
      </w:r>
      <m:oMath>
        <m:sSup>
          <m:sSupPr>
            <m:ctrlPr>
              <w:rPr>
                <w:rFonts w:ascii="Cambria Math" w:hAnsi="Cambria Math"/>
                <w:i/>
                <w:color w:val="000000" w:themeColor="text1"/>
              </w:rPr>
            </m:ctrlPr>
          </m:sSupPr>
          <m:e>
            <m:d>
              <m:dPr>
                <m:ctrlPr>
                  <w:rPr>
                    <w:rFonts w:ascii="Cambria Math" w:hAnsi="Cambria Math"/>
                    <w:i/>
                    <w:color w:val="000000" w:themeColor="text1"/>
                  </w:rPr>
                </m:ctrlPr>
              </m:dPr>
              <m:e>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0</m:t>
                        </m:r>
                      </m:sub>
                    </m:sSub>
                  </m:num>
                  <m:den>
                    <m:r>
                      <w:rPr>
                        <w:rFonts w:ascii="Cambria Math" w:hAnsi="Cambria Math"/>
                        <w:color w:val="000000" w:themeColor="text1"/>
                      </w:rPr>
                      <m:t>r</m:t>
                    </m:r>
                  </m:den>
                </m:f>
              </m:e>
            </m:d>
          </m:e>
          <m:sup>
            <m:r>
              <w:rPr>
                <w:rFonts w:ascii="Cambria Math" w:hAnsi="Cambria Math"/>
                <w:color w:val="000000" w:themeColor="text1"/>
              </w:rPr>
              <m:t>α</m:t>
            </m:r>
          </m:sup>
        </m:sSup>
      </m:oMath>
      <w:r w:rsidR="00491D0C" w:rsidRPr="00B93FEE">
        <w:rPr>
          <w:color w:val="000000" w:themeColor="text1"/>
        </w:rPr>
        <w:t xml:space="preserve">, where </w:t>
      </w:r>
      <m:oMath>
        <m:r>
          <w:rPr>
            <w:rFonts w:ascii="Cambria Math" w:hAnsi="Cambria Math"/>
            <w:color w:val="000000" w:themeColor="text1"/>
          </w:rPr>
          <m:t>α</m:t>
        </m:r>
      </m:oMath>
      <w:r w:rsidR="00491D0C" w:rsidRPr="00B93FEE">
        <w:rPr>
          <w:color w:val="000000" w:themeColor="text1"/>
        </w:rPr>
        <w:t xml:space="preserve"> is a coefficient linked to the investigated mode number.</w:t>
      </w:r>
      <w:r w:rsidR="00EF55D0" w:rsidRPr="00B93FEE">
        <w:rPr>
          <w:color w:val="000000" w:themeColor="text1"/>
        </w:rPr>
        <w:t xml:space="preserve"> It is clear that the overall</w:t>
      </w:r>
      <w:r w:rsidR="007C2AD0" w:rsidRPr="00B93FEE">
        <w:rPr>
          <w:color w:val="000000" w:themeColor="text1"/>
        </w:rPr>
        <w:t xml:space="preserve"> shape of the</w:t>
      </w:r>
      <w:r w:rsidR="00EF55D0" w:rsidRPr="00B93FEE">
        <w:rPr>
          <w:color w:val="000000" w:themeColor="text1"/>
        </w:rPr>
        <w:t xml:space="preserve"> streaming pattern is conserved, </w:t>
      </w:r>
      <w:r w:rsidR="0003723E" w:rsidRPr="00B93FEE">
        <w:rPr>
          <w:color w:val="000000" w:themeColor="text1"/>
        </w:rPr>
        <w:t>as the</w:t>
      </w:r>
      <w:r w:rsidR="00EF55D0" w:rsidRPr="00B93FEE">
        <w:rPr>
          <w:color w:val="000000" w:themeColor="text1"/>
        </w:rPr>
        <w:t xml:space="preserve"> radial expansion </w:t>
      </w:r>
      <w:r w:rsidR="0003723E" w:rsidRPr="00B93FEE">
        <w:rPr>
          <w:color w:val="000000" w:themeColor="text1"/>
        </w:rPr>
        <w:t>is ruled by</w:t>
      </w:r>
      <w:r w:rsidR="00EF55D0" w:rsidRPr="00B93FEE">
        <w:rPr>
          <w:color w:val="000000" w:themeColor="text1"/>
        </w:rPr>
        <w:t xml:space="preserve"> the bubble radius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0</m:t>
            </m:r>
          </m:sub>
        </m:sSub>
      </m:oMath>
      <w:r w:rsidR="00EF55D0" w:rsidRPr="00B93FEE">
        <w:rPr>
          <w:color w:val="000000" w:themeColor="text1"/>
        </w:rPr>
        <w:t xml:space="preserve">. </w:t>
      </w:r>
      <w:r w:rsidR="0014471B" w:rsidRPr="00B93FEE">
        <w:rPr>
          <w:color w:val="000000" w:themeColor="text1"/>
        </w:rPr>
        <w:t xml:space="preserve">However, as illustrated in </w:t>
      </w:r>
      <w:r w:rsidR="0014471B" w:rsidRPr="00B93FEE">
        <w:rPr>
          <w:b/>
          <w:color w:val="000000" w:themeColor="text1"/>
        </w:rPr>
        <w:t>Figure 13</w:t>
      </w:r>
      <w:r w:rsidR="0014471B" w:rsidRPr="00B93FEE">
        <w:rPr>
          <w:color w:val="000000" w:themeColor="text1"/>
        </w:rPr>
        <w:t xml:space="preserve">, the streaming pattern can significantly differ even when considering the same shape mode number. </w:t>
      </w:r>
      <w:r w:rsidR="00FB5408" w:rsidRPr="00B93FEE">
        <w:rPr>
          <w:b/>
          <w:color w:val="000000" w:themeColor="text1"/>
        </w:rPr>
        <w:t>Figure 13</w:t>
      </w:r>
      <w:r w:rsidR="00FB5408" w:rsidRPr="00B93FEE">
        <w:rPr>
          <w:color w:val="000000" w:themeColor="text1"/>
        </w:rPr>
        <w:t xml:space="preserve"> highlight</w:t>
      </w:r>
      <w:r w:rsidR="00A02472" w:rsidRPr="00B93FEE">
        <w:rPr>
          <w:color w:val="000000" w:themeColor="text1"/>
        </w:rPr>
        <w:t>s</w:t>
      </w:r>
      <w:r w:rsidR="00FB5408" w:rsidRPr="00B93FEE">
        <w:rPr>
          <w:color w:val="000000" w:themeColor="text1"/>
        </w:rPr>
        <w:t xml:space="preserve"> the huge impact of the bubble interface dynamics on the streaming pattern, and particularly on the </w:t>
      </w:r>
      <w:r w:rsidR="009C6C5E" w:rsidRPr="00B93FEE">
        <w:rPr>
          <w:color w:val="000000" w:themeColor="text1"/>
        </w:rPr>
        <w:t>spatial rate of change in the velocity field. Th</w:t>
      </w:r>
      <w:r w:rsidR="00E808F7" w:rsidRPr="00B93FEE">
        <w:rPr>
          <w:color w:val="000000" w:themeColor="text1"/>
        </w:rPr>
        <w:t>e</w:t>
      </w:r>
      <w:r w:rsidR="009C6C5E" w:rsidRPr="00B93FEE">
        <w:rPr>
          <w:color w:val="000000" w:themeColor="text1"/>
        </w:rPr>
        <w:t xml:space="preserve"> </w:t>
      </w:r>
      <w:r w:rsidR="00E808F7" w:rsidRPr="00B93FEE">
        <w:rPr>
          <w:color w:val="000000" w:themeColor="text1"/>
        </w:rPr>
        <w:t xml:space="preserve">spatial distribution of shear stress, or shear stress gradient, has been indicated as an appropriate indicator of </w:t>
      </w:r>
      <w:proofErr w:type="spellStart"/>
      <w:r w:rsidR="00E808F7" w:rsidRPr="00B93FEE">
        <w:rPr>
          <w:color w:val="000000" w:themeColor="text1"/>
        </w:rPr>
        <w:t>sonoporation</w:t>
      </w:r>
      <w:proofErr w:type="spellEnd"/>
      <w:r w:rsidR="00E808F7" w:rsidRPr="00B93FEE">
        <w:rPr>
          <w:color w:val="000000" w:themeColor="text1"/>
        </w:rPr>
        <w:t xml:space="preserve"> efficiency</w:t>
      </w:r>
      <w:r w:rsidR="002C23A0" w:rsidRPr="00B93FEE">
        <w:rPr>
          <w:color w:val="000000" w:themeColor="text1"/>
          <w:vertAlign w:val="superscript"/>
        </w:rPr>
        <w:t>35</w:t>
      </w:r>
      <w:r w:rsidR="00E808F7" w:rsidRPr="00B93FEE">
        <w:rPr>
          <w:color w:val="000000" w:themeColor="text1"/>
        </w:rPr>
        <w:t xml:space="preserve">. </w:t>
      </w:r>
      <w:r w:rsidR="009A79A6" w:rsidRPr="00B93FEE">
        <w:rPr>
          <w:color w:val="000000" w:themeColor="text1"/>
        </w:rPr>
        <w:t xml:space="preserve">In our proposed experimental setup, only the shear stress in the bulk fluid may be assessed at this stage. Further extension to the wall shear stress would require the addition of a nearby surface close to the bubble. </w:t>
      </w:r>
      <w:r w:rsidR="001A266E" w:rsidRPr="00B93FEE">
        <w:rPr>
          <w:color w:val="000000" w:themeColor="text1"/>
        </w:rPr>
        <w:t xml:space="preserve">It is predictable that a surface in the bubble vicinity will disturb the bubble positional stability by locally modifying the standing wave field. </w:t>
      </w:r>
      <w:r w:rsidR="007C7A54" w:rsidRPr="00B93FEE">
        <w:rPr>
          <w:color w:val="000000" w:themeColor="text1"/>
        </w:rPr>
        <w:t xml:space="preserve">Ensuring bubble stability at </w:t>
      </w:r>
      <w:r w:rsidR="00B96E16">
        <w:rPr>
          <w:color w:val="000000" w:themeColor="text1"/>
        </w:rPr>
        <w:t xml:space="preserve">a </w:t>
      </w:r>
      <w:r w:rsidR="007C7A54" w:rsidRPr="00B93FEE">
        <w:rPr>
          <w:color w:val="000000" w:themeColor="text1"/>
        </w:rPr>
        <w:t xml:space="preserve">close distance from a wall is still a challenge that may </w:t>
      </w:r>
      <w:r w:rsidR="00865A45" w:rsidRPr="00B93FEE">
        <w:rPr>
          <w:color w:val="000000" w:themeColor="text1"/>
        </w:rPr>
        <w:t xml:space="preserve">be </w:t>
      </w:r>
      <w:r w:rsidR="007C7A54" w:rsidRPr="00B93FEE">
        <w:rPr>
          <w:color w:val="000000" w:themeColor="text1"/>
        </w:rPr>
        <w:t>partly solve</w:t>
      </w:r>
      <w:r w:rsidR="00865A45" w:rsidRPr="00B93FEE">
        <w:rPr>
          <w:color w:val="000000" w:themeColor="text1"/>
        </w:rPr>
        <w:t>d</w:t>
      </w:r>
      <w:r w:rsidR="007C7A54" w:rsidRPr="00B93FEE">
        <w:rPr>
          <w:color w:val="000000" w:themeColor="text1"/>
        </w:rPr>
        <w:t xml:space="preserve"> by adding a secondary ultrasound field </w:t>
      </w:r>
      <w:r w:rsidR="00BD6414" w:rsidRPr="00B93FEE">
        <w:rPr>
          <w:color w:val="000000" w:themeColor="text1"/>
        </w:rPr>
        <w:t xml:space="preserve">dedicated to bubble trapping with a wavelength identical to the bubble-wall distance. Such </w:t>
      </w:r>
      <w:r w:rsidR="009074DB" w:rsidRPr="00B93FEE">
        <w:rPr>
          <w:color w:val="000000" w:themeColor="text1"/>
        </w:rPr>
        <w:t xml:space="preserve">a </w:t>
      </w:r>
      <w:r w:rsidR="00BD6414" w:rsidRPr="00B93FEE">
        <w:rPr>
          <w:color w:val="000000" w:themeColor="text1"/>
        </w:rPr>
        <w:t>dual-frequency acoustic levitation chamber was already designed for investigating bubble pair dynamics and interaction forces</w:t>
      </w:r>
      <w:r w:rsidR="00C073D0" w:rsidRPr="00B93FEE">
        <w:rPr>
          <w:color w:val="000000" w:themeColor="text1"/>
          <w:vertAlign w:val="superscript"/>
        </w:rPr>
        <w:t>38</w:t>
      </w:r>
      <w:r w:rsidR="004A3287" w:rsidRPr="00B93FEE">
        <w:rPr>
          <w:color w:val="000000" w:themeColor="text1"/>
        </w:rPr>
        <w:t xml:space="preserve">. </w:t>
      </w:r>
      <w:r w:rsidR="000B296F" w:rsidRPr="00B93FEE">
        <w:rPr>
          <w:color w:val="000000" w:themeColor="text1"/>
        </w:rPr>
        <w:t xml:space="preserve">Unfortunately, </w:t>
      </w:r>
      <w:r w:rsidR="00AE2477" w:rsidRPr="00B93FEE">
        <w:rPr>
          <w:color w:val="000000" w:themeColor="text1"/>
        </w:rPr>
        <w:t xml:space="preserve">the large size </w:t>
      </w:r>
      <w:r w:rsidR="000B296F" w:rsidRPr="00B93FEE">
        <w:rPr>
          <w:color w:val="000000" w:themeColor="text1"/>
        </w:rPr>
        <w:t>difference</w:t>
      </w:r>
      <w:r w:rsidR="00AE2477" w:rsidRPr="00B93FEE">
        <w:rPr>
          <w:color w:val="000000" w:themeColor="text1"/>
        </w:rPr>
        <w:t xml:space="preserve"> between the bubbles </w:t>
      </w:r>
      <w:r w:rsidR="00B96E16" w:rsidRPr="00B93FEE">
        <w:rPr>
          <w:color w:val="000000" w:themeColor="text1"/>
        </w:rPr>
        <w:t>investigated</w:t>
      </w:r>
      <w:r w:rsidR="00B96E16">
        <w:rPr>
          <w:color w:val="000000" w:themeColor="text1"/>
        </w:rPr>
        <w:t xml:space="preserve"> </w:t>
      </w:r>
      <w:r w:rsidR="00B96E16" w:rsidRPr="00B93FEE">
        <w:rPr>
          <w:color w:val="000000" w:themeColor="text1"/>
        </w:rPr>
        <w:t xml:space="preserve">here </w:t>
      </w:r>
      <w:r w:rsidR="00AE2477" w:rsidRPr="00B93FEE">
        <w:rPr>
          <w:color w:val="000000" w:themeColor="text1"/>
        </w:rPr>
        <w:t>and biological cells (typical radius ~10µm) make</w:t>
      </w:r>
      <w:r w:rsidR="000B296F" w:rsidRPr="00B93FEE">
        <w:rPr>
          <w:color w:val="000000" w:themeColor="text1"/>
        </w:rPr>
        <w:t xml:space="preserve">s </w:t>
      </w:r>
      <w:r w:rsidR="00B96E16">
        <w:rPr>
          <w:color w:val="000000" w:themeColor="text1"/>
        </w:rPr>
        <w:t>the</w:t>
      </w:r>
      <w:r w:rsidR="000B296F" w:rsidRPr="00B93FEE">
        <w:rPr>
          <w:color w:val="000000" w:themeColor="text1"/>
        </w:rPr>
        <w:t xml:space="preserve"> direct use</w:t>
      </w:r>
      <w:r w:rsidR="00AE2477" w:rsidRPr="00B93FEE">
        <w:rPr>
          <w:color w:val="000000" w:themeColor="text1"/>
        </w:rPr>
        <w:t xml:space="preserve"> </w:t>
      </w:r>
      <w:r w:rsidR="00B96E16">
        <w:rPr>
          <w:color w:val="000000" w:themeColor="text1"/>
        </w:rPr>
        <w:t xml:space="preserve">of </w:t>
      </w:r>
      <w:r w:rsidR="00AE2477" w:rsidRPr="00B93FEE">
        <w:rPr>
          <w:color w:val="000000" w:themeColor="text1"/>
        </w:rPr>
        <w:t xml:space="preserve">this experimental setup impossible </w:t>
      </w:r>
      <w:r w:rsidR="000B296F" w:rsidRPr="00B93FEE">
        <w:rPr>
          <w:color w:val="000000" w:themeColor="text1"/>
        </w:rPr>
        <w:t>for</w:t>
      </w:r>
      <w:r w:rsidR="00AE2477" w:rsidRPr="00B93FEE">
        <w:rPr>
          <w:color w:val="000000" w:themeColor="text1"/>
        </w:rPr>
        <w:t xml:space="preserve"> biological investigations. </w:t>
      </w:r>
      <w:r w:rsidR="00B96E16">
        <w:rPr>
          <w:color w:val="000000" w:themeColor="text1"/>
        </w:rPr>
        <w:t>However, we</w:t>
      </w:r>
      <w:r w:rsidR="00D4291D" w:rsidRPr="00B93FEE">
        <w:rPr>
          <w:color w:val="000000" w:themeColor="text1"/>
        </w:rPr>
        <w:t xml:space="preserve"> expect that our experimental results </w:t>
      </w:r>
      <w:r w:rsidR="00B96E16">
        <w:rPr>
          <w:color w:val="000000" w:themeColor="text1"/>
        </w:rPr>
        <w:t>in combination with the</w:t>
      </w:r>
      <w:r w:rsidR="00D4291D" w:rsidRPr="00B93FEE">
        <w:rPr>
          <w:color w:val="000000" w:themeColor="text1"/>
        </w:rPr>
        <w:t xml:space="preserve"> most recent theoretical developments on bubble-induced microstreaming will help improv</w:t>
      </w:r>
      <w:r w:rsidR="00B96E16">
        <w:rPr>
          <w:color w:val="000000" w:themeColor="text1"/>
        </w:rPr>
        <w:t>e</w:t>
      </w:r>
      <w:r w:rsidR="00D4291D" w:rsidRPr="00B93FEE">
        <w:rPr>
          <w:color w:val="000000" w:themeColor="text1"/>
        </w:rPr>
        <w:t xml:space="preserve"> such modeling</w:t>
      </w:r>
      <w:r w:rsidR="003A0C23" w:rsidRPr="00B93FEE">
        <w:rPr>
          <w:color w:val="000000" w:themeColor="text1"/>
        </w:rPr>
        <w:t xml:space="preserve">, </w:t>
      </w:r>
      <w:r w:rsidR="00AC3E27" w:rsidRPr="00B93FEE">
        <w:rPr>
          <w:color w:val="000000" w:themeColor="text1"/>
        </w:rPr>
        <w:t>as well as</w:t>
      </w:r>
      <w:r w:rsidR="003A0C23" w:rsidRPr="00B93FEE">
        <w:rPr>
          <w:color w:val="000000" w:themeColor="text1"/>
        </w:rPr>
        <w:t xml:space="preserve"> provid</w:t>
      </w:r>
      <w:r w:rsidR="00B96E16">
        <w:rPr>
          <w:color w:val="000000" w:themeColor="text1"/>
        </w:rPr>
        <w:t>e</w:t>
      </w:r>
      <w:r w:rsidR="003A0C23" w:rsidRPr="00B93FEE">
        <w:rPr>
          <w:color w:val="000000" w:themeColor="text1"/>
        </w:rPr>
        <w:t xml:space="preserve"> confidence in the theoretical prediction of bubble-induced shear stress or shear stress gradients in </w:t>
      </w:r>
      <w:r w:rsidR="00B96E16">
        <w:rPr>
          <w:color w:val="000000" w:themeColor="text1"/>
        </w:rPr>
        <w:t xml:space="preserve">the </w:t>
      </w:r>
      <w:r w:rsidR="003A0C23" w:rsidRPr="00B93FEE">
        <w:rPr>
          <w:color w:val="000000" w:themeColor="text1"/>
        </w:rPr>
        <w:t xml:space="preserve">vicinity of a cell membrane. </w:t>
      </w:r>
    </w:p>
    <w:p w14:paraId="3ACCAE78" w14:textId="77777777" w:rsidR="0090789E" w:rsidRPr="00B93FEE" w:rsidRDefault="0090789E">
      <w:pPr>
        <w:rPr>
          <w:color w:val="000000" w:themeColor="text1"/>
        </w:rPr>
      </w:pPr>
    </w:p>
    <w:p w14:paraId="594DF687" w14:textId="5D2AE455" w:rsidR="0090789E" w:rsidRPr="00B93FEE" w:rsidRDefault="00343C45">
      <w:pPr>
        <w:pBdr>
          <w:top w:val="nil"/>
          <w:left w:val="nil"/>
          <w:bottom w:val="nil"/>
          <w:right w:val="nil"/>
          <w:between w:val="nil"/>
        </w:pBdr>
        <w:rPr>
          <w:color w:val="000000" w:themeColor="text1"/>
        </w:rPr>
      </w:pPr>
      <w:r w:rsidRPr="00B93FEE">
        <w:rPr>
          <w:b/>
          <w:color w:val="000000" w:themeColor="text1"/>
        </w:rPr>
        <w:t xml:space="preserve">ACKNOWLEDGMENTS: </w:t>
      </w:r>
    </w:p>
    <w:p w14:paraId="1EF77715" w14:textId="77777777" w:rsidR="0090789E" w:rsidRPr="00B93FEE" w:rsidRDefault="00FC3122" w:rsidP="00FC3122">
      <w:pPr>
        <w:widowControl/>
        <w:autoSpaceDE w:val="0"/>
        <w:autoSpaceDN w:val="0"/>
        <w:adjustRightInd w:val="0"/>
        <w:jc w:val="left"/>
        <w:rPr>
          <w:color w:val="000000" w:themeColor="text1"/>
        </w:rPr>
      </w:pPr>
      <w:r w:rsidRPr="00B93FEE">
        <w:rPr>
          <w:color w:val="000000" w:themeColor="text1"/>
        </w:rPr>
        <w:t xml:space="preserve">This work was supported by the </w:t>
      </w:r>
      <w:proofErr w:type="spellStart"/>
      <w:r w:rsidRPr="00B93FEE">
        <w:rPr>
          <w:color w:val="000000" w:themeColor="text1"/>
        </w:rPr>
        <w:t>LabEx</w:t>
      </w:r>
      <w:proofErr w:type="spellEnd"/>
      <w:r w:rsidRPr="00B93FEE">
        <w:rPr>
          <w:color w:val="000000" w:themeColor="text1"/>
        </w:rPr>
        <w:t xml:space="preserve"> </w:t>
      </w:r>
      <w:proofErr w:type="spellStart"/>
      <w:r w:rsidRPr="00B93FEE">
        <w:rPr>
          <w:color w:val="000000" w:themeColor="text1"/>
        </w:rPr>
        <w:t>CeLyA</w:t>
      </w:r>
      <w:proofErr w:type="spellEnd"/>
      <w:r w:rsidRPr="00B93FEE">
        <w:rPr>
          <w:color w:val="000000" w:themeColor="text1"/>
        </w:rPr>
        <w:t xml:space="preserve"> of the University of Lyon (ANR-10-LABX-0060 / ANR-11-IDEX-0007).</w:t>
      </w:r>
    </w:p>
    <w:p w14:paraId="16A01289" w14:textId="77777777" w:rsidR="0090789E" w:rsidRPr="00B93FEE" w:rsidRDefault="0090789E">
      <w:pPr>
        <w:rPr>
          <w:b/>
          <w:color w:val="000000" w:themeColor="text1"/>
        </w:rPr>
      </w:pPr>
    </w:p>
    <w:p w14:paraId="15F3C433" w14:textId="51866DA4" w:rsidR="0090789E" w:rsidRPr="00B93FEE" w:rsidRDefault="00343C45">
      <w:pPr>
        <w:pBdr>
          <w:top w:val="nil"/>
          <w:left w:val="nil"/>
          <w:bottom w:val="nil"/>
          <w:right w:val="nil"/>
          <w:between w:val="nil"/>
        </w:pBdr>
        <w:rPr>
          <w:color w:val="000000" w:themeColor="text1"/>
        </w:rPr>
      </w:pPr>
      <w:r w:rsidRPr="00B93FEE">
        <w:rPr>
          <w:b/>
          <w:color w:val="000000" w:themeColor="text1"/>
        </w:rPr>
        <w:t xml:space="preserve">DISCLOSURES: </w:t>
      </w:r>
    </w:p>
    <w:p w14:paraId="43BA955F" w14:textId="77777777" w:rsidR="0090789E" w:rsidRPr="00B93FEE" w:rsidRDefault="00532177">
      <w:pPr>
        <w:rPr>
          <w:color w:val="000000" w:themeColor="text1"/>
        </w:rPr>
      </w:pPr>
      <w:r w:rsidRPr="00B93FEE">
        <w:rPr>
          <w:color w:val="000000" w:themeColor="text1"/>
        </w:rPr>
        <w:lastRenderedPageBreak/>
        <w:t>The authors have nothing to disclose.</w:t>
      </w:r>
    </w:p>
    <w:p w14:paraId="680123DE" w14:textId="77777777" w:rsidR="0090789E" w:rsidRPr="00B93FEE" w:rsidRDefault="0090789E">
      <w:pPr>
        <w:rPr>
          <w:color w:val="000000" w:themeColor="text1"/>
        </w:rPr>
      </w:pPr>
    </w:p>
    <w:p w14:paraId="0EC9EAFF" w14:textId="77777777" w:rsidR="0090789E" w:rsidRPr="00B93FEE" w:rsidRDefault="00343C45">
      <w:pPr>
        <w:rPr>
          <w:b/>
          <w:color w:val="000000" w:themeColor="text1"/>
        </w:rPr>
      </w:pPr>
      <w:r w:rsidRPr="00B93FEE">
        <w:rPr>
          <w:b/>
          <w:color w:val="000000" w:themeColor="text1"/>
        </w:rPr>
        <w:t>REFERENCES:</w:t>
      </w:r>
      <w:r w:rsidRPr="00B93FEE">
        <w:rPr>
          <w:color w:val="000000" w:themeColor="text1"/>
        </w:rPr>
        <w:t xml:space="preserve"> </w:t>
      </w:r>
    </w:p>
    <w:p w14:paraId="7348E8F6" w14:textId="1ACCAAFE" w:rsidR="0090789E" w:rsidRPr="00B93FEE" w:rsidRDefault="00364958" w:rsidP="00364958">
      <w:pPr>
        <w:pStyle w:val="ListParagraph"/>
        <w:numPr>
          <w:ilvl w:val="0"/>
          <w:numId w:val="15"/>
        </w:numPr>
        <w:rPr>
          <w:color w:val="000000" w:themeColor="text1"/>
        </w:rPr>
      </w:pPr>
      <w:proofErr w:type="spellStart"/>
      <w:r w:rsidRPr="00B93FEE">
        <w:rPr>
          <w:color w:val="000000" w:themeColor="text1"/>
        </w:rPr>
        <w:t>Roovers</w:t>
      </w:r>
      <w:proofErr w:type="spellEnd"/>
      <w:r w:rsidRPr="00B93FEE">
        <w:rPr>
          <w:color w:val="000000" w:themeColor="text1"/>
        </w:rPr>
        <w:t xml:space="preserve">, S. et al. The role of ultrasound-driven microbubble dynamics in drug delivery: from microbubble fundamentals to clinical translation. </w:t>
      </w:r>
      <w:r w:rsidRPr="00B93FEE">
        <w:rPr>
          <w:i/>
          <w:color w:val="000000" w:themeColor="text1"/>
        </w:rPr>
        <w:t>Langmuir</w:t>
      </w:r>
      <w:r w:rsidRPr="00B93FEE">
        <w:rPr>
          <w:color w:val="000000" w:themeColor="text1"/>
        </w:rPr>
        <w:t xml:space="preserve">. </w:t>
      </w:r>
      <w:r w:rsidRPr="00B93FEE">
        <w:rPr>
          <w:b/>
          <w:color w:val="000000" w:themeColor="text1"/>
        </w:rPr>
        <w:t>35</w:t>
      </w:r>
      <w:r w:rsidR="009D33E2">
        <w:rPr>
          <w:color w:val="000000" w:themeColor="text1"/>
        </w:rPr>
        <w:t xml:space="preserve"> (</w:t>
      </w:r>
      <w:r w:rsidRPr="00B93FEE">
        <w:rPr>
          <w:color w:val="000000" w:themeColor="text1"/>
        </w:rPr>
        <w:t>31)</w:t>
      </w:r>
      <w:r w:rsidR="00904BA5">
        <w:rPr>
          <w:color w:val="000000" w:themeColor="text1"/>
        </w:rPr>
        <w:t>,</w:t>
      </w:r>
      <w:r w:rsidRPr="00B93FEE">
        <w:rPr>
          <w:color w:val="000000" w:themeColor="text1"/>
        </w:rPr>
        <w:t xml:space="preserve"> 10173-10191</w:t>
      </w:r>
      <w:r w:rsidR="009D33E2">
        <w:rPr>
          <w:color w:val="000000" w:themeColor="text1"/>
        </w:rPr>
        <w:t xml:space="preserve"> (</w:t>
      </w:r>
      <w:r w:rsidRPr="00B93FEE">
        <w:rPr>
          <w:color w:val="000000" w:themeColor="text1"/>
        </w:rPr>
        <w:t xml:space="preserve">2019). </w:t>
      </w:r>
    </w:p>
    <w:p w14:paraId="4F1E2BA3" w14:textId="037A3D7D" w:rsidR="00364958" w:rsidRPr="00B93FEE" w:rsidRDefault="00364958" w:rsidP="00364958">
      <w:pPr>
        <w:pStyle w:val="ListParagraph"/>
        <w:numPr>
          <w:ilvl w:val="0"/>
          <w:numId w:val="15"/>
        </w:numPr>
        <w:rPr>
          <w:color w:val="000000" w:themeColor="text1"/>
        </w:rPr>
      </w:pPr>
      <w:r w:rsidRPr="00B93FEE">
        <w:rPr>
          <w:color w:val="000000" w:themeColor="text1"/>
        </w:rPr>
        <w:t xml:space="preserve">Liu, H.L., Fan, C.H., Ting, C.Y., Yeh, C.K. Combining microbubbles and ultrasound for drug delivery to brain tumors: current progress and overview. </w:t>
      </w:r>
      <w:proofErr w:type="spellStart"/>
      <w:r w:rsidRPr="00B93FEE">
        <w:rPr>
          <w:i/>
          <w:color w:val="000000" w:themeColor="text1"/>
        </w:rPr>
        <w:t>Theranostics</w:t>
      </w:r>
      <w:proofErr w:type="spellEnd"/>
      <w:r w:rsidRPr="00B93FEE">
        <w:rPr>
          <w:color w:val="000000" w:themeColor="text1"/>
        </w:rPr>
        <w:t xml:space="preserve">. </w:t>
      </w:r>
      <w:r w:rsidRPr="00B93FEE">
        <w:rPr>
          <w:b/>
          <w:color w:val="000000" w:themeColor="text1"/>
        </w:rPr>
        <w:t>4</w:t>
      </w:r>
      <w:r w:rsidR="009D33E2">
        <w:rPr>
          <w:color w:val="000000" w:themeColor="text1"/>
        </w:rPr>
        <w:t xml:space="preserve"> (</w:t>
      </w:r>
      <w:r w:rsidRPr="00B93FEE">
        <w:rPr>
          <w:color w:val="000000" w:themeColor="text1"/>
        </w:rPr>
        <w:t>4)</w:t>
      </w:r>
      <w:r w:rsidR="00904BA5">
        <w:rPr>
          <w:color w:val="000000" w:themeColor="text1"/>
        </w:rPr>
        <w:t>,</w:t>
      </w:r>
      <w:r w:rsidRPr="00B93FEE">
        <w:rPr>
          <w:color w:val="000000" w:themeColor="text1"/>
        </w:rPr>
        <w:t xml:space="preserve"> 432-444</w:t>
      </w:r>
      <w:r w:rsidR="009D33E2">
        <w:rPr>
          <w:color w:val="000000" w:themeColor="text1"/>
        </w:rPr>
        <w:t xml:space="preserve"> (</w:t>
      </w:r>
      <w:r w:rsidRPr="00B93FEE">
        <w:rPr>
          <w:color w:val="000000" w:themeColor="text1"/>
        </w:rPr>
        <w:t>2014).</w:t>
      </w:r>
    </w:p>
    <w:p w14:paraId="537CF93C" w14:textId="1ECDDBAC" w:rsidR="00364958" w:rsidRPr="00B93FEE" w:rsidRDefault="0050766D" w:rsidP="00364958">
      <w:pPr>
        <w:pStyle w:val="ListParagraph"/>
        <w:numPr>
          <w:ilvl w:val="0"/>
          <w:numId w:val="15"/>
        </w:numPr>
        <w:rPr>
          <w:color w:val="000000" w:themeColor="text1"/>
        </w:rPr>
      </w:pPr>
      <w:proofErr w:type="spellStart"/>
      <w:r w:rsidRPr="00B93FEE">
        <w:rPr>
          <w:color w:val="000000" w:themeColor="text1"/>
          <w:lang w:val="fr-FR"/>
        </w:rPr>
        <w:t>Lammertink</w:t>
      </w:r>
      <w:proofErr w:type="spellEnd"/>
      <w:r w:rsidRPr="00B93FEE">
        <w:rPr>
          <w:color w:val="000000" w:themeColor="text1"/>
          <w:lang w:val="fr-FR"/>
        </w:rPr>
        <w:t xml:space="preserve">, B.H.A. et al. </w:t>
      </w:r>
      <w:proofErr w:type="spellStart"/>
      <w:r w:rsidRPr="00B93FEE">
        <w:rPr>
          <w:color w:val="000000" w:themeColor="text1"/>
        </w:rPr>
        <w:t>Sonochemotherapy</w:t>
      </w:r>
      <w:proofErr w:type="spellEnd"/>
      <w:r w:rsidRPr="00B93FEE">
        <w:rPr>
          <w:color w:val="000000" w:themeColor="text1"/>
        </w:rPr>
        <w:t xml:space="preserve">: from bench to bedside. </w:t>
      </w:r>
      <w:r w:rsidRPr="00B93FEE">
        <w:rPr>
          <w:i/>
          <w:color w:val="000000" w:themeColor="text1"/>
        </w:rPr>
        <w:t>Frontiers in Pharmacology</w:t>
      </w:r>
      <w:r w:rsidRPr="00B93FEE">
        <w:rPr>
          <w:color w:val="000000" w:themeColor="text1"/>
        </w:rPr>
        <w:t xml:space="preserve">. </w:t>
      </w:r>
      <w:r w:rsidRPr="00B93FEE">
        <w:rPr>
          <w:b/>
          <w:color w:val="000000" w:themeColor="text1"/>
        </w:rPr>
        <w:t>6</w:t>
      </w:r>
      <w:r w:rsidR="00904BA5">
        <w:rPr>
          <w:color w:val="000000" w:themeColor="text1"/>
        </w:rPr>
        <w:t>,</w:t>
      </w:r>
      <w:r w:rsidRPr="00B93FEE">
        <w:rPr>
          <w:color w:val="000000" w:themeColor="text1"/>
        </w:rPr>
        <w:t xml:space="preserve"> 138</w:t>
      </w:r>
      <w:r w:rsidR="009D33E2">
        <w:rPr>
          <w:color w:val="000000" w:themeColor="text1"/>
        </w:rPr>
        <w:t xml:space="preserve"> (</w:t>
      </w:r>
      <w:r w:rsidRPr="00B93FEE">
        <w:rPr>
          <w:color w:val="000000" w:themeColor="text1"/>
        </w:rPr>
        <w:t>2015).</w:t>
      </w:r>
    </w:p>
    <w:p w14:paraId="7C7257A6" w14:textId="3E578CB2" w:rsidR="0050766D" w:rsidRPr="00B93FEE" w:rsidRDefault="00C4689E" w:rsidP="00364958">
      <w:pPr>
        <w:pStyle w:val="ListParagraph"/>
        <w:numPr>
          <w:ilvl w:val="0"/>
          <w:numId w:val="15"/>
        </w:numPr>
        <w:rPr>
          <w:color w:val="000000" w:themeColor="text1"/>
        </w:rPr>
      </w:pPr>
      <w:proofErr w:type="spellStart"/>
      <w:r w:rsidRPr="00B93FEE">
        <w:rPr>
          <w:color w:val="000000" w:themeColor="text1"/>
        </w:rPr>
        <w:t>Lajoinie</w:t>
      </w:r>
      <w:proofErr w:type="spellEnd"/>
      <w:r w:rsidRPr="00B93FEE">
        <w:rPr>
          <w:color w:val="000000" w:themeColor="text1"/>
        </w:rPr>
        <w:t xml:space="preserve"> G. et al. In vitro methods to study bubble-cell interactions: fundamentals and therapeutic applications. </w:t>
      </w:r>
      <w:proofErr w:type="spellStart"/>
      <w:r w:rsidRPr="00B93FEE">
        <w:rPr>
          <w:i/>
          <w:color w:val="000000" w:themeColor="text1"/>
        </w:rPr>
        <w:t>Biomicrofluidics</w:t>
      </w:r>
      <w:proofErr w:type="spellEnd"/>
      <w:r w:rsidRPr="00B93FEE">
        <w:rPr>
          <w:color w:val="000000" w:themeColor="text1"/>
        </w:rPr>
        <w:t xml:space="preserve">. </w:t>
      </w:r>
      <w:r w:rsidRPr="00B93FEE">
        <w:rPr>
          <w:b/>
          <w:color w:val="000000" w:themeColor="text1"/>
        </w:rPr>
        <w:t>10</w:t>
      </w:r>
      <w:r w:rsidR="00904BA5">
        <w:rPr>
          <w:color w:val="000000" w:themeColor="text1"/>
        </w:rPr>
        <w:t>,</w:t>
      </w:r>
      <w:r w:rsidRPr="00B93FEE">
        <w:rPr>
          <w:color w:val="000000" w:themeColor="text1"/>
        </w:rPr>
        <w:t xml:space="preserve"> 011501</w:t>
      </w:r>
      <w:r w:rsidR="009D33E2">
        <w:rPr>
          <w:color w:val="000000" w:themeColor="text1"/>
        </w:rPr>
        <w:t xml:space="preserve"> (</w:t>
      </w:r>
      <w:r w:rsidRPr="00B93FEE">
        <w:rPr>
          <w:color w:val="000000" w:themeColor="text1"/>
        </w:rPr>
        <w:t>2016).</w:t>
      </w:r>
    </w:p>
    <w:p w14:paraId="7A7A0ACB" w14:textId="5BFDA8A0" w:rsidR="005F7A0D" w:rsidRPr="00B93FEE" w:rsidRDefault="005F7A0D" w:rsidP="00364958">
      <w:pPr>
        <w:pStyle w:val="ListParagraph"/>
        <w:numPr>
          <w:ilvl w:val="0"/>
          <w:numId w:val="15"/>
        </w:numPr>
        <w:rPr>
          <w:color w:val="000000" w:themeColor="text1"/>
        </w:rPr>
      </w:pPr>
      <w:r w:rsidRPr="00B93FEE">
        <w:rPr>
          <w:color w:val="000000" w:themeColor="text1"/>
        </w:rPr>
        <w:t xml:space="preserve">Van </w:t>
      </w:r>
      <w:proofErr w:type="spellStart"/>
      <w:r w:rsidRPr="00B93FEE">
        <w:rPr>
          <w:color w:val="000000" w:themeColor="text1"/>
        </w:rPr>
        <w:t>Amel</w:t>
      </w:r>
      <w:proofErr w:type="spellEnd"/>
      <w:r w:rsidRPr="00B93FEE">
        <w:rPr>
          <w:color w:val="000000" w:themeColor="text1"/>
        </w:rPr>
        <w:t xml:space="preserve"> A., </w:t>
      </w:r>
      <w:proofErr w:type="spellStart"/>
      <w:r w:rsidRPr="00B93FEE">
        <w:rPr>
          <w:color w:val="000000" w:themeColor="text1"/>
        </w:rPr>
        <w:t>Bouakaz</w:t>
      </w:r>
      <w:proofErr w:type="spellEnd"/>
      <w:r w:rsidRPr="00B93FEE">
        <w:rPr>
          <w:color w:val="000000" w:themeColor="text1"/>
        </w:rPr>
        <w:t xml:space="preserve"> A., </w:t>
      </w:r>
      <w:proofErr w:type="spellStart"/>
      <w:r w:rsidRPr="00B93FEE">
        <w:rPr>
          <w:color w:val="000000" w:themeColor="text1"/>
        </w:rPr>
        <w:t>Versluis</w:t>
      </w:r>
      <w:proofErr w:type="spellEnd"/>
      <w:r w:rsidRPr="00B93FEE">
        <w:rPr>
          <w:color w:val="000000" w:themeColor="text1"/>
        </w:rPr>
        <w:t xml:space="preserve"> M., de Jong N. Micromanipulation of endothelial cells: ultrasound-microbubble-cell interaction. </w:t>
      </w:r>
      <w:r w:rsidRPr="00B93FEE">
        <w:rPr>
          <w:i/>
          <w:color w:val="000000" w:themeColor="text1"/>
        </w:rPr>
        <w:t>Ultrasound in Medicine and Biology</w:t>
      </w:r>
      <w:r w:rsidRPr="00B93FEE">
        <w:rPr>
          <w:color w:val="000000" w:themeColor="text1"/>
        </w:rPr>
        <w:t xml:space="preserve">. </w:t>
      </w:r>
      <w:r w:rsidRPr="00B93FEE">
        <w:rPr>
          <w:b/>
          <w:color w:val="000000" w:themeColor="text1"/>
        </w:rPr>
        <w:t>30</w:t>
      </w:r>
      <w:r w:rsidR="00904BA5">
        <w:rPr>
          <w:color w:val="000000" w:themeColor="text1"/>
        </w:rPr>
        <w:t>,</w:t>
      </w:r>
      <w:r w:rsidRPr="00B93FEE">
        <w:rPr>
          <w:color w:val="000000" w:themeColor="text1"/>
        </w:rPr>
        <w:t xml:space="preserve"> 1255-1258</w:t>
      </w:r>
      <w:r w:rsidR="009D33E2">
        <w:rPr>
          <w:color w:val="000000" w:themeColor="text1"/>
        </w:rPr>
        <w:t xml:space="preserve"> (</w:t>
      </w:r>
      <w:r w:rsidRPr="00B93FEE">
        <w:rPr>
          <w:color w:val="000000" w:themeColor="text1"/>
        </w:rPr>
        <w:t>2004).</w:t>
      </w:r>
    </w:p>
    <w:p w14:paraId="7A5A1A37" w14:textId="47BED143" w:rsidR="00DD0490" w:rsidRPr="00B93FEE" w:rsidRDefault="00DD0490" w:rsidP="00DD0490">
      <w:pPr>
        <w:pStyle w:val="ListParagraph"/>
        <w:numPr>
          <w:ilvl w:val="0"/>
          <w:numId w:val="15"/>
        </w:numPr>
        <w:rPr>
          <w:color w:val="000000" w:themeColor="text1"/>
        </w:rPr>
      </w:pPr>
      <w:r w:rsidRPr="00B93FEE">
        <w:rPr>
          <w:color w:val="000000" w:themeColor="text1"/>
        </w:rPr>
        <w:t xml:space="preserve">Tran T.A., Roger S., Le </w:t>
      </w:r>
      <w:proofErr w:type="spellStart"/>
      <w:r w:rsidRPr="00B93FEE">
        <w:rPr>
          <w:color w:val="000000" w:themeColor="text1"/>
        </w:rPr>
        <w:t>Guennec</w:t>
      </w:r>
      <w:proofErr w:type="spellEnd"/>
      <w:r w:rsidRPr="00B93FEE">
        <w:rPr>
          <w:color w:val="000000" w:themeColor="text1"/>
        </w:rPr>
        <w:t xml:space="preserve"> J.Y., </w:t>
      </w:r>
      <w:proofErr w:type="spellStart"/>
      <w:r w:rsidRPr="00B93FEE">
        <w:rPr>
          <w:color w:val="000000" w:themeColor="text1"/>
        </w:rPr>
        <w:t>Tranquart</w:t>
      </w:r>
      <w:proofErr w:type="spellEnd"/>
      <w:r w:rsidRPr="00B93FEE">
        <w:rPr>
          <w:color w:val="000000" w:themeColor="text1"/>
        </w:rPr>
        <w:t xml:space="preserve"> F., </w:t>
      </w:r>
      <w:proofErr w:type="spellStart"/>
      <w:r w:rsidRPr="00B93FEE">
        <w:rPr>
          <w:color w:val="000000" w:themeColor="text1"/>
        </w:rPr>
        <w:t>Bouakaz</w:t>
      </w:r>
      <w:proofErr w:type="spellEnd"/>
      <w:r w:rsidRPr="00B93FEE">
        <w:rPr>
          <w:color w:val="000000" w:themeColor="text1"/>
        </w:rPr>
        <w:t xml:space="preserve"> A. Effect of ultrasound-activated microbubbles on the cell electrophysiological properties. </w:t>
      </w:r>
      <w:r w:rsidRPr="00B93FEE">
        <w:rPr>
          <w:i/>
          <w:color w:val="000000" w:themeColor="text1"/>
        </w:rPr>
        <w:t>Ultrasound in Medicine and Biology</w:t>
      </w:r>
      <w:r w:rsidRPr="00B93FEE">
        <w:rPr>
          <w:color w:val="000000" w:themeColor="text1"/>
        </w:rPr>
        <w:t xml:space="preserve">. </w:t>
      </w:r>
      <w:r w:rsidRPr="00B93FEE">
        <w:rPr>
          <w:b/>
          <w:color w:val="000000" w:themeColor="text1"/>
        </w:rPr>
        <w:t>33</w:t>
      </w:r>
      <w:r w:rsidR="00904BA5">
        <w:rPr>
          <w:color w:val="000000" w:themeColor="text1"/>
        </w:rPr>
        <w:t>,</w:t>
      </w:r>
      <w:r w:rsidRPr="00B93FEE">
        <w:rPr>
          <w:color w:val="000000" w:themeColor="text1"/>
        </w:rPr>
        <w:t xml:space="preserve"> 158-163</w:t>
      </w:r>
      <w:r w:rsidR="009D33E2">
        <w:rPr>
          <w:color w:val="000000" w:themeColor="text1"/>
        </w:rPr>
        <w:t xml:space="preserve"> (</w:t>
      </w:r>
      <w:r w:rsidRPr="00B93FEE">
        <w:rPr>
          <w:color w:val="000000" w:themeColor="text1"/>
        </w:rPr>
        <w:t>2007).</w:t>
      </w:r>
    </w:p>
    <w:p w14:paraId="10C53968" w14:textId="7CDFDD6E" w:rsidR="00DD0490" w:rsidRPr="00B93FEE" w:rsidRDefault="002E3DA5" w:rsidP="00364958">
      <w:pPr>
        <w:pStyle w:val="ListParagraph"/>
        <w:numPr>
          <w:ilvl w:val="0"/>
          <w:numId w:val="15"/>
        </w:numPr>
        <w:rPr>
          <w:color w:val="000000" w:themeColor="text1"/>
        </w:rPr>
      </w:pPr>
      <w:proofErr w:type="spellStart"/>
      <w:r w:rsidRPr="00B93FEE">
        <w:rPr>
          <w:color w:val="000000" w:themeColor="text1"/>
        </w:rPr>
        <w:t>Marmottant</w:t>
      </w:r>
      <w:proofErr w:type="spellEnd"/>
      <w:r w:rsidRPr="00B93FEE">
        <w:rPr>
          <w:color w:val="000000" w:themeColor="text1"/>
        </w:rPr>
        <w:t xml:space="preserve"> P., </w:t>
      </w:r>
      <w:proofErr w:type="spellStart"/>
      <w:r w:rsidRPr="00B93FEE">
        <w:rPr>
          <w:color w:val="000000" w:themeColor="text1"/>
        </w:rPr>
        <w:t>Hilgenfeldt</w:t>
      </w:r>
      <w:proofErr w:type="spellEnd"/>
      <w:r w:rsidRPr="00B93FEE">
        <w:rPr>
          <w:color w:val="000000" w:themeColor="text1"/>
        </w:rPr>
        <w:t xml:space="preserve">, S. Controlled vesicle deformation and lysis by single oscillating bubbles. </w:t>
      </w:r>
      <w:r w:rsidRPr="00B93FEE">
        <w:rPr>
          <w:i/>
          <w:color w:val="000000" w:themeColor="text1"/>
        </w:rPr>
        <w:t>Nature</w:t>
      </w:r>
      <w:r w:rsidRPr="00B93FEE">
        <w:rPr>
          <w:color w:val="000000" w:themeColor="text1"/>
        </w:rPr>
        <w:t xml:space="preserve">. </w:t>
      </w:r>
      <w:r w:rsidRPr="00B93FEE">
        <w:rPr>
          <w:b/>
          <w:color w:val="000000" w:themeColor="text1"/>
        </w:rPr>
        <w:t>423</w:t>
      </w:r>
      <w:r w:rsidR="009D33E2">
        <w:rPr>
          <w:color w:val="000000" w:themeColor="text1"/>
        </w:rPr>
        <w:t xml:space="preserve"> (</w:t>
      </w:r>
      <w:r w:rsidRPr="00B93FEE">
        <w:rPr>
          <w:color w:val="000000" w:themeColor="text1"/>
        </w:rPr>
        <w:t>6936)</w:t>
      </w:r>
      <w:r w:rsidR="00904BA5">
        <w:rPr>
          <w:color w:val="000000" w:themeColor="text1"/>
        </w:rPr>
        <w:t>,</w:t>
      </w:r>
      <w:r w:rsidRPr="00B93FEE">
        <w:rPr>
          <w:color w:val="000000" w:themeColor="text1"/>
        </w:rPr>
        <w:t xml:space="preserve"> 153-156</w:t>
      </w:r>
      <w:r w:rsidR="009D33E2">
        <w:rPr>
          <w:color w:val="000000" w:themeColor="text1"/>
        </w:rPr>
        <w:t xml:space="preserve"> (</w:t>
      </w:r>
      <w:r w:rsidRPr="00B93FEE">
        <w:rPr>
          <w:color w:val="000000" w:themeColor="text1"/>
        </w:rPr>
        <w:t>2003).</w:t>
      </w:r>
    </w:p>
    <w:p w14:paraId="07DBE78A" w14:textId="0A63AAE8" w:rsidR="001E7E28" w:rsidRPr="00B93FEE" w:rsidRDefault="001E7E28" w:rsidP="00364958">
      <w:pPr>
        <w:pStyle w:val="ListParagraph"/>
        <w:numPr>
          <w:ilvl w:val="0"/>
          <w:numId w:val="15"/>
        </w:numPr>
        <w:rPr>
          <w:color w:val="000000" w:themeColor="text1"/>
        </w:rPr>
      </w:pPr>
      <w:r w:rsidRPr="00B93FEE">
        <w:rPr>
          <w:color w:val="000000" w:themeColor="text1"/>
        </w:rPr>
        <w:t xml:space="preserve">Prentice P.A., </w:t>
      </w:r>
      <w:proofErr w:type="spellStart"/>
      <w:r w:rsidRPr="00B93FEE">
        <w:rPr>
          <w:color w:val="000000" w:themeColor="text1"/>
        </w:rPr>
        <w:t>Cuschieri</w:t>
      </w:r>
      <w:proofErr w:type="spellEnd"/>
      <w:r w:rsidRPr="00B93FEE">
        <w:rPr>
          <w:color w:val="000000" w:themeColor="text1"/>
        </w:rPr>
        <w:t xml:space="preserve"> K., Dholakia K., </w:t>
      </w:r>
      <w:proofErr w:type="spellStart"/>
      <w:r w:rsidRPr="00B93FEE">
        <w:rPr>
          <w:color w:val="000000" w:themeColor="text1"/>
        </w:rPr>
        <w:t>Prausnitz</w:t>
      </w:r>
      <w:proofErr w:type="spellEnd"/>
      <w:r w:rsidRPr="00B93FEE">
        <w:rPr>
          <w:color w:val="000000" w:themeColor="text1"/>
        </w:rPr>
        <w:t xml:space="preserve"> M., Campbell P. Membrane disruption by optically controlled microbubble cavitation. </w:t>
      </w:r>
      <w:r w:rsidRPr="00B93FEE">
        <w:rPr>
          <w:i/>
          <w:color w:val="000000" w:themeColor="text1"/>
        </w:rPr>
        <w:t>Nature Physics</w:t>
      </w:r>
      <w:r w:rsidRPr="00B93FEE">
        <w:rPr>
          <w:color w:val="000000" w:themeColor="text1"/>
        </w:rPr>
        <w:t xml:space="preserve">. </w:t>
      </w:r>
      <w:r w:rsidRPr="00B93FEE">
        <w:rPr>
          <w:b/>
          <w:color w:val="000000" w:themeColor="text1"/>
        </w:rPr>
        <w:t>1</w:t>
      </w:r>
      <w:r w:rsidRPr="00B93FEE">
        <w:rPr>
          <w:color w:val="000000" w:themeColor="text1"/>
        </w:rPr>
        <w:t>: 107-110</w:t>
      </w:r>
      <w:r w:rsidR="009D33E2">
        <w:rPr>
          <w:color w:val="000000" w:themeColor="text1"/>
        </w:rPr>
        <w:t xml:space="preserve"> (</w:t>
      </w:r>
      <w:r w:rsidRPr="00B93FEE">
        <w:rPr>
          <w:color w:val="000000" w:themeColor="text1"/>
        </w:rPr>
        <w:t>2005).</w:t>
      </w:r>
    </w:p>
    <w:p w14:paraId="1DABA1E5" w14:textId="177BD42E" w:rsidR="008E2DB6" w:rsidRPr="00B93FEE" w:rsidRDefault="008E2DB6" w:rsidP="00364958">
      <w:pPr>
        <w:pStyle w:val="ListParagraph"/>
        <w:numPr>
          <w:ilvl w:val="0"/>
          <w:numId w:val="15"/>
        </w:numPr>
        <w:rPr>
          <w:color w:val="000000" w:themeColor="text1"/>
        </w:rPr>
      </w:pPr>
      <w:r w:rsidRPr="00B93FEE">
        <w:rPr>
          <w:color w:val="000000" w:themeColor="text1"/>
        </w:rPr>
        <w:t xml:space="preserve">Kudo N., Okada K., Yamamoto K. </w:t>
      </w:r>
      <w:proofErr w:type="spellStart"/>
      <w:r w:rsidRPr="00B93FEE">
        <w:rPr>
          <w:color w:val="000000" w:themeColor="text1"/>
        </w:rPr>
        <w:t>Sonoporation</w:t>
      </w:r>
      <w:proofErr w:type="spellEnd"/>
      <w:r w:rsidRPr="00B93FEE">
        <w:rPr>
          <w:color w:val="000000" w:themeColor="text1"/>
        </w:rPr>
        <w:t xml:space="preserve"> by single-shot pulsed ultrasound with microbubbles adjacent to cells. </w:t>
      </w:r>
      <w:r w:rsidRPr="00B93FEE">
        <w:rPr>
          <w:i/>
          <w:color w:val="000000" w:themeColor="text1"/>
        </w:rPr>
        <w:t>Biophysical Journal</w:t>
      </w:r>
      <w:r w:rsidRPr="00B93FEE">
        <w:rPr>
          <w:color w:val="000000" w:themeColor="text1"/>
        </w:rPr>
        <w:t xml:space="preserve">. </w:t>
      </w:r>
      <w:r w:rsidRPr="00B93FEE">
        <w:rPr>
          <w:b/>
          <w:color w:val="000000" w:themeColor="text1"/>
        </w:rPr>
        <w:t>96</w:t>
      </w:r>
      <w:r w:rsidR="00904BA5">
        <w:rPr>
          <w:color w:val="000000" w:themeColor="text1"/>
        </w:rPr>
        <w:t>,</w:t>
      </w:r>
      <w:r w:rsidRPr="00B93FEE">
        <w:rPr>
          <w:color w:val="000000" w:themeColor="text1"/>
        </w:rPr>
        <w:t xml:space="preserve"> 4866-4876</w:t>
      </w:r>
      <w:r w:rsidR="009D33E2">
        <w:rPr>
          <w:color w:val="000000" w:themeColor="text1"/>
        </w:rPr>
        <w:t xml:space="preserve"> (</w:t>
      </w:r>
      <w:r w:rsidRPr="00B93FEE">
        <w:rPr>
          <w:color w:val="000000" w:themeColor="text1"/>
        </w:rPr>
        <w:t>2009).</w:t>
      </w:r>
    </w:p>
    <w:p w14:paraId="488C245D" w14:textId="64067202" w:rsidR="009C754A" w:rsidRPr="00B93FEE" w:rsidRDefault="009C754A" w:rsidP="00364958">
      <w:pPr>
        <w:pStyle w:val="ListParagraph"/>
        <w:numPr>
          <w:ilvl w:val="0"/>
          <w:numId w:val="15"/>
        </w:numPr>
        <w:rPr>
          <w:color w:val="000000" w:themeColor="text1"/>
        </w:rPr>
      </w:pPr>
      <w:r w:rsidRPr="00B93FEE">
        <w:rPr>
          <w:color w:val="000000" w:themeColor="text1"/>
        </w:rPr>
        <w:t xml:space="preserve">Novell A. et al. A new safety index based on </w:t>
      </w:r>
      <w:proofErr w:type="spellStart"/>
      <w:r w:rsidRPr="00B93FEE">
        <w:rPr>
          <w:color w:val="000000" w:themeColor="text1"/>
        </w:rPr>
        <w:t>intrapulse</w:t>
      </w:r>
      <w:proofErr w:type="spellEnd"/>
      <w:r w:rsidRPr="00B93FEE">
        <w:rPr>
          <w:color w:val="000000" w:themeColor="text1"/>
        </w:rPr>
        <w:t xml:space="preserve"> monitoring of ultra-harmonic cavitation during ultrasound-induced blood-brain barrier opening procedures. </w:t>
      </w:r>
      <w:r w:rsidRPr="00B93FEE">
        <w:rPr>
          <w:i/>
          <w:color w:val="000000" w:themeColor="text1"/>
        </w:rPr>
        <w:t>Scientific Reports</w:t>
      </w:r>
      <w:r w:rsidRPr="00B93FEE">
        <w:rPr>
          <w:color w:val="000000" w:themeColor="text1"/>
        </w:rPr>
        <w:t xml:space="preserve">. </w:t>
      </w:r>
      <w:r w:rsidRPr="00B93FEE">
        <w:rPr>
          <w:b/>
          <w:color w:val="000000" w:themeColor="text1"/>
        </w:rPr>
        <w:t>10</w:t>
      </w:r>
      <w:r w:rsidR="00904BA5">
        <w:rPr>
          <w:color w:val="000000" w:themeColor="text1"/>
        </w:rPr>
        <w:t>,</w:t>
      </w:r>
      <w:r w:rsidRPr="00B93FEE">
        <w:rPr>
          <w:color w:val="000000" w:themeColor="text1"/>
        </w:rPr>
        <w:t xml:space="preserve"> 10088</w:t>
      </w:r>
      <w:r w:rsidR="009D33E2">
        <w:rPr>
          <w:color w:val="000000" w:themeColor="text1"/>
        </w:rPr>
        <w:t xml:space="preserve"> (</w:t>
      </w:r>
      <w:r w:rsidRPr="00B93FEE">
        <w:rPr>
          <w:color w:val="000000" w:themeColor="text1"/>
        </w:rPr>
        <w:t xml:space="preserve">2020). </w:t>
      </w:r>
    </w:p>
    <w:p w14:paraId="499967E0" w14:textId="407B4629" w:rsidR="00C4689E" w:rsidRPr="00B93FEE" w:rsidRDefault="00B130F8" w:rsidP="00364958">
      <w:pPr>
        <w:pStyle w:val="ListParagraph"/>
        <w:numPr>
          <w:ilvl w:val="0"/>
          <w:numId w:val="15"/>
        </w:numPr>
        <w:rPr>
          <w:color w:val="000000" w:themeColor="text1"/>
        </w:rPr>
      </w:pPr>
      <w:proofErr w:type="spellStart"/>
      <w:r w:rsidRPr="00B93FEE">
        <w:rPr>
          <w:color w:val="000000" w:themeColor="text1"/>
        </w:rPr>
        <w:t>Cornu</w:t>
      </w:r>
      <w:proofErr w:type="spellEnd"/>
      <w:r w:rsidRPr="00B93FEE">
        <w:rPr>
          <w:color w:val="000000" w:themeColor="text1"/>
        </w:rPr>
        <w:t xml:space="preserve"> C. et al. Ultrafast monitoring and control of subharmonic emissions of an unseeded bubble cloud during pulsed sonication. </w:t>
      </w:r>
      <w:r w:rsidRPr="00B93FEE">
        <w:rPr>
          <w:i/>
          <w:color w:val="000000" w:themeColor="text1"/>
        </w:rPr>
        <w:t>Ultrasonics Sonochemistry</w:t>
      </w:r>
      <w:r w:rsidRPr="00B93FEE">
        <w:rPr>
          <w:color w:val="000000" w:themeColor="text1"/>
        </w:rPr>
        <w:t xml:space="preserve">. </w:t>
      </w:r>
      <w:r w:rsidRPr="00B93FEE">
        <w:rPr>
          <w:b/>
          <w:color w:val="000000" w:themeColor="text1"/>
        </w:rPr>
        <w:t>42</w:t>
      </w:r>
      <w:r w:rsidR="00904BA5">
        <w:rPr>
          <w:color w:val="000000" w:themeColor="text1"/>
        </w:rPr>
        <w:t>,</w:t>
      </w:r>
      <w:r w:rsidRPr="00B93FEE">
        <w:rPr>
          <w:color w:val="000000" w:themeColor="text1"/>
        </w:rPr>
        <w:t xml:space="preserve"> 697-703</w:t>
      </w:r>
      <w:r w:rsidR="009D33E2">
        <w:rPr>
          <w:color w:val="000000" w:themeColor="text1"/>
        </w:rPr>
        <w:t xml:space="preserve"> (</w:t>
      </w:r>
      <w:r w:rsidRPr="00B93FEE">
        <w:rPr>
          <w:color w:val="000000" w:themeColor="text1"/>
        </w:rPr>
        <w:t>2018).</w:t>
      </w:r>
    </w:p>
    <w:p w14:paraId="1D32DDDC" w14:textId="201B9B65" w:rsidR="00B130F8" w:rsidRPr="00B93FEE" w:rsidRDefault="00F6565A" w:rsidP="00364958">
      <w:pPr>
        <w:pStyle w:val="ListParagraph"/>
        <w:numPr>
          <w:ilvl w:val="0"/>
          <w:numId w:val="15"/>
        </w:numPr>
        <w:rPr>
          <w:color w:val="000000" w:themeColor="text1"/>
        </w:rPr>
      </w:pPr>
      <w:proofErr w:type="spellStart"/>
      <w:r w:rsidRPr="00B93FEE">
        <w:rPr>
          <w:color w:val="000000" w:themeColor="text1"/>
        </w:rPr>
        <w:t>Reslan</w:t>
      </w:r>
      <w:proofErr w:type="spellEnd"/>
      <w:r w:rsidRPr="00B93FEE">
        <w:rPr>
          <w:color w:val="000000" w:themeColor="text1"/>
        </w:rPr>
        <w:t xml:space="preserve"> L., Mestas J.L., </w:t>
      </w:r>
      <w:proofErr w:type="spellStart"/>
      <w:r w:rsidRPr="00B93FEE">
        <w:rPr>
          <w:color w:val="000000" w:themeColor="text1"/>
        </w:rPr>
        <w:t>Herveau</w:t>
      </w:r>
      <w:proofErr w:type="spellEnd"/>
      <w:r w:rsidRPr="00B93FEE">
        <w:rPr>
          <w:color w:val="000000" w:themeColor="text1"/>
        </w:rPr>
        <w:t xml:space="preserve"> S., </w:t>
      </w:r>
      <w:proofErr w:type="spellStart"/>
      <w:r w:rsidRPr="00B93FEE">
        <w:rPr>
          <w:color w:val="000000" w:themeColor="text1"/>
        </w:rPr>
        <w:t>Béra</w:t>
      </w:r>
      <w:proofErr w:type="spellEnd"/>
      <w:r w:rsidRPr="00B93FEE">
        <w:rPr>
          <w:color w:val="000000" w:themeColor="text1"/>
        </w:rPr>
        <w:t xml:space="preserve"> J.C., </w:t>
      </w:r>
      <w:proofErr w:type="spellStart"/>
      <w:r w:rsidRPr="00B93FEE">
        <w:rPr>
          <w:color w:val="000000" w:themeColor="text1"/>
        </w:rPr>
        <w:t>Dumontet</w:t>
      </w:r>
      <w:proofErr w:type="spellEnd"/>
      <w:r w:rsidRPr="00B93FEE">
        <w:rPr>
          <w:color w:val="000000" w:themeColor="text1"/>
        </w:rPr>
        <w:t xml:space="preserve"> C.</w:t>
      </w:r>
      <w:r w:rsidR="00AA49FF" w:rsidRPr="00B93FEE">
        <w:rPr>
          <w:color w:val="000000" w:themeColor="text1"/>
        </w:rPr>
        <w:t xml:space="preserve"> </w:t>
      </w:r>
      <w:r w:rsidRPr="00B93FEE">
        <w:rPr>
          <w:color w:val="000000" w:themeColor="text1"/>
        </w:rPr>
        <w:t>Transfection of cells in suspension by ultrasound cavitation</w:t>
      </w:r>
      <w:r w:rsidR="00AA49FF" w:rsidRPr="00B93FEE">
        <w:rPr>
          <w:color w:val="000000" w:themeColor="text1"/>
        </w:rPr>
        <w:t xml:space="preserve">. </w:t>
      </w:r>
      <w:r w:rsidRPr="00B93FEE">
        <w:rPr>
          <w:i/>
          <w:color w:val="000000" w:themeColor="text1"/>
        </w:rPr>
        <w:t>Journal of Controlled Release</w:t>
      </w:r>
      <w:r w:rsidR="00AA49FF" w:rsidRPr="00B93FEE">
        <w:rPr>
          <w:color w:val="000000" w:themeColor="text1"/>
        </w:rPr>
        <w:t xml:space="preserve">. </w:t>
      </w:r>
      <w:r w:rsidRPr="00B93FEE">
        <w:rPr>
          <w:b/>
          <w:color w:val="000000" w:themeColor="text1"/>
        </w:rPr>
        <w:t>142</w:t>
      </w:r>
      <w:r w:rsidR="009D33E2">
        <w:rPr>
          <w:color w:val="000000" w:themeColor="text1"/>
        </w:rPr>
        <w:t xml:space="preserve"> (</w:t>
      </w:r>
      <w:r w:rsidRPr="00B93FEE">
        <w:rPr>
          <w:color w:val="000000" w:themeColor="text1"/>
        </w:rPr>
        <w:t>2</w:t>
      </w:r>
      <w:r w:rsidR="00AA49FF" w:rsidRPr="00B93FEE">
        <w:rPr>
          <w:color w:val="000000" w:themeColor="text1"/>
        </w:rPr>
        <w:t>)</w:t>
      </w:r>
      <w:r w:rsidR="00904BA5">
        <w:rPr>
          <w:color w:val="000000" w:themeColor="text1"/>
        </w:rPr>
        <w:t>,</w:t>
      </w:r>
      <w:r w:rsidR="00AA49FF" w:rsidRPr="00B93FEE">
        <w:rPr>
          <w:color w:val="000000" w:themeColor="text1"/>
        </w:rPr>
        <w:t xml:space="preserve"> </w:t>
      </w:r>
      <w:r w:rsidRPr="00B93FEE">
        <w:rPr>
          <w:color w:val="000000" w:themeColor="text1"/>
        </w:rPr>
        <w:t>251</w:t>
      </w:r>
      <w:r w:rsidR="00AA49FF" w:rsidRPr="00B93FEE">
        <w:rPr>
          <w:color w:val="000000" w:themeColor="text1"/>
        </w:rPr>
        <w:t>-</w:t>
      </w:r>
      <w:r w:rsidRPr="00B93FEE">
        <w:rPr>
          <w:color w:val="000000" w:themeColor="text1"/>
        </w:rPr>
        <w:t>258</w:t>
      </w:r>
      <w:r w:rsidR="009D33E2">
        <w:rPr>
          <w:color w:val="000000" w:themeColor="text1"/>
        </w:rPr>
        <w:t xml:space="preserve"> (</w:t>
      </w:r>
      <w:r w:rsidR="00AA49FF" w:rsidRPr="00B93FEE">
        <w:rPr>
          <w:color w:val="000000" w:themeColor="text1"/>
        </w:rPr>
        <w:t>20</w:t>
      </w:r>
      <w:r w:rsidRPr="00B93FEE">
        <w:rPr>
          <w:color w:val="000000" w:themeColor="text1"/>
        </w:rPr>
        <w:t>10</w:t>
      </w:r>
      <w:r w:rsidR="00AA49FF" w:rsidRPr="00B93FEE">
        <w:rPr>
          <w:color w:val="000000" w:themeColor="text1"/>
        </w:rPr>
        <w:t>).</w:t>
      </w:r>
      <w:r w:rsidR="009D33E2">
        <w:rPr>
          <w:color w:val="000000" w:themeColor="text1"/>
        </w:rPr>
        <w:t xml:space="preserve"> </w:t>
      </w:r>
    </w:p>
    <w:p w14:paraId="59B3C007" w14:textId="5309C90A" w:rsidR="0056497E" w:rsidRPr="00B93FEE" w:rsidRDefault="0056497E" w:rsidP="00364958">
      <w:pPr>
        <w:pStyle w:val="ListParagraph"/>
        <w:numPr>
          <w:ilvl w:val="0"/>
          <w:numId w:val="15"/>
        </w:numPr>
        <w:rPr>
          <w:color w:val="000000" w:themeColor="text1"/>
        </w:rPr>
      </w:pPr>
      <w:r w:rsidRPr="00B93FEE">
        <w:rPr>
          <w:color w:val="000000" w:themeColor="text1"/>
        </w:rPr>
        <w:t xml:space="preserve">Reuter F., Gonzalez-Avila S.R., </w:t>
      </w:r>
      <w:proofErr w:type="spellStart"/>
      <w:r w:rsidRPr="00B93FEE">
        <w:rPr>
          <w:color w:val="000000" w:themeColor="text1"/>
        </w:rPr>
        <w:t>Mettin</w:t>
      </w:r>
      <w:proofErr w:type="spellEnd"/>
      <w:r w:rsidRPr="00B93FEE">
        <w:rPr>
          <w:color w:val="000000" w:themeColor="text1"/>
        </w:rPr>
        <w:t xml:space="preserve"> R., Ohl C.D. </w:t>
      </w:r>
      <w:r w:rsidR="003E7635" w:rsidRPr="00B93FEE">
        <w:rPr>
          <w:color w:val="000000" w:themeColor="text1"/>
        </w:rPr>
        <w:t xml:space="preserve">Flow fields and vortex dynamics of bubbles collapsing near a solid boundary. </w:t>
      </w:r>
      <w:r w:rsidR="00432E09" w:rsidRPr="00B93FEE">
        <w:rPr>
          <w:i/>
          <w:color w:val="000000" w:themeColor="text1"/>
        </w:rPr>
        <w:t>Physical Review Fluids</w:t>
      </w:r>
      <w:r w:rsidR="00432E09" w:rsidRPr="00B93FEE">
        <w:rPr>
          <w:color w:val="000000" w:themeColor="text1"/>
        </w:rPr>
        <w:t xml:space="preserve">. </w:t>
      </w:r>
      <w:r w:rsidR="00432E09" w:rsidRPr="00B93FEE">
        <w:rPr>
          <w:b/>
          <w:color w:val="000000" w:themeColor="text1"/>
        </w:rPr>
        <w:t>2</w:t>
      </w:r>
      <w:r w:rsidR="00904BA5">
        <w:rPr>
          <w:color w:val="000000" w:themeColor="text1"/>
        </w:rPr>
        <w:t>,</w:t>
      </w:r>
      <w:r w:rsidR="00432E09" w:rsidRPr="00B93FEE">
        <w:rPr>
          <w:color w:val="000000" w:themeColor="text1"/>
        </w:rPr>
        <w:t xml:space="preserve"> 064202</w:t>
      </w:r>
      <w:r w:rsidR="009D33E2">
        <w:rPr>
          <w:color w:val="000000" w:themeColor="text1"/>
        </w:rPr>
        <w:t xml:space="preserve"> (</w:t>
      </w:r>
      <w:r w:rsidR="00432E09" w:rsidRPr="00B93FEE">
        <w:rPr>
          <w:color w:val="000000" w:themeColor="text1"/>
        </w:rPr>
        <w:t>2017).</w:t>
      </w:r>
    </w:p>
    <w:p w14:paraId="6B118B35" w14:textId="7750CF14" w:rsidR="00432E09" w:rsidRPr="00B93FEE" w:rsidRDefault="005F6960" w:rsidP="00364958">
      <w:pPr>
        <w:pStyle w:val="ListParagraph"/>
        <w:numPr>
          <w:ilvl w:val="0"/>
          <w:numId w:val="15"/>
        </w:numPr>
        <w:rPr>
          <w:color w:val="000000" w:themeColor="text1"/>
        </w:rPr>
      </w:pPr>
      <w:r w:rsidRPr="00B93FEE">
        <w:rPr>
          <w:color w:val="000000" w:themeColor="text1"/>
        </w:rPr>
        <w:t xml:space="preserve">Chew L.W., </w:t>
      </w:r>
      <w:proofErr w:type="spellStart"/>
      <w:r w:rsidRPr="00B93FEE">
        <w:rPr>
          <w:color w:val="000000" w:themeColor="text1"/>
        </w:rPr>
        <w:t>Klaseboer</w:t>
      </w:r>
      <w:proofErr w:type="spellEnd"/>
      <w:r w:rsidRPr="00B93FEE">
        <w:rPr>
          <w:color w:val="000000" w:themeColor="text1"/>
        </w:rPr>
        <w:t xml:space="preserve"> E., Ohl S.W., Khoo B.C. Interaction of two differently sized oscillating bubbles in a free field. </w:t>
      </w:r>
      <w:r w:rsidRPr="00B93FEE">
        <w:rPr>
          <w:i/>
          <w:color w:val="000000" w:themeColor="text1"/>
        </w:rPr>
        <w:t>Physical Review E</w:t>
      </w:r>
      <w:r w:rsidRPr="00B93FEE">
        <w:rPr>
          <w:color w:val="000000" w:themeColor="text1"/>
        </w:rPr>
        <w:t xml:space="preserve">. </w:t>
      </w:r>
      <w:r w:rsidRPr="00B93FEE">
        <w:rPr>
          <w:b/>
          <w:color w:val="000000" w:themeColor="text1"/>
        </w:rPr>
        <w:t>84</w:t>
      </w:r>
      <w:r w:rsidR="00904BA5">
        <w:rPr>
          <w:color w:val="000000" w:themeColor="text1"/>
        </w:rPr>
        <w:t>,</w:t>
      </w:r>
      <w:r w:rsidRPr="00B93FEE">
        <w:rPr>
          <w:color w:val="000000" w:themeColor="text1"/>
        </w:rPr>
        <w:t xml:space="preserve"> 066307</w:t>
      </w:r>
      <w:r w:rsidR="009D33E2">
        <w:rPr>
          <w:color w:val="000000" w:themeColor="text1"/>
        </w:rPr>
        <w:t xml:space="preserve"> (</w:t>
      </w:r>
      <w:r w:rsidRPr="00B93FEE">
        <w:rPr>
          <w:color w:val="000000" w:themeColor="text1"/>
        </w:rPr>
        <w:t xml:space="preserve">2011). </w:t>
      </w:r>
    </w:p>
    <w:p w14:paraId="43760076" w14:textId="1605AED4" w:rsidR="00ED1AB6" w:rsidRPr="00B93FEE" w:rsidRDefault="00ED1AB6" w:rsidP="00364958">
      <w:pPr>
        <w:pStyle w:val="ListParagraph"/>
        <w:numPr>
          <w:ilvl w:val="0"/>
          <w:numId w:val="15"/>
        </w:numPr>
        <w:rPr>
          <w:color w:val="000000" w:themeColor="text1"/>
        </w:rPr>
      </w:pPr>
      <w:proofErr w:type="spellStart"/>
      <w:r w:rsidRPr="00B93FEE">
        <w:rPr>
          <w:color w:val="000000" w:themeColor="text1"/>
        </w:rPr>
        <w:t>Doinikov</w:t>
      </w:r>
      <w:proofErr w:type="spellEnd"/>
      <w:r w:rsidRPr="00B93FEE">
        <w:rPr>
          <w:color w:val="000000" w:themeColor="text1"/>
        </w:rPr>
        <w:t xml:space="preserve">, A.A., </w:t>
      </w:r>
      <w:proofErr w:type="spellStart"/>
      <w:r w:rsidRPr="00B93FEE">
        <w:rPr>
          <w:color w:val="000000" w:themeColor="text1"/>
        </w:rPr>
        <w:t>Bouakaz</w:t>
      </w:r>
      <w:proofErr w:type="spellEnd"/>
      <w:r w:rsidRPr="00B93FEE">
        <w:rPr>
          <w:color w:val="000000" w:themeColor="text1"/>
        </w:rPr>
        <w:t xml:space="preserve">, A. Acoustic microstreaming around a gas bubble. </w:t>
      </w:r>
      <w:r w:rsidRPr="00B93FEE">
        <w:rPr>
          <w:i/>
          <w:color w:val="000000" w:themeColor="text1"/>
        </w:rPr>
        <w:t>The Journal of the Acoustical Society of America</w:t>
      </w:r>
      <w:r w:rsidRPr="00B93FEE">
        <w:rPr>
          <w:color w:val="000000" w:themeColor="text1"/>
        </w:rPr>
        <w:t xml:space="preserve">. </w:t>
      </w:r>
      <w:r w:rsidRPr="00B93FEE">
        <w:rPr>
          <w:b/>
          <w:color w:val="000000" w:themeColor="text1"/>
        </w:rPr>
        <w:t>127</w:t>
      </w:r>
      <w:r w:rsidR="009D33E2">
        <w:rPr>
          <w:color w:val="000000" w:themeColor="text1"/>
        </w:rPr>
        <w:t xml:space="preserve"> (</w:t>
      </w:r>
      <w:r w:rsidRPr="00B93FEE">
        <w:rPr>
          <w:color w:val="000000" w:themeColor="text1"/>
        </w:rPr>
        <w:t>2)</w:t>
      </w:r>
      <w:r w:rsidR="00904BA5">
        <w:rPr>
          <w:color w:val="000000" w:themeColor="text1"/>
        </w:rPr>
        <w:t>,</w:t>
      </w:r>
      <w:r w:rsidRPr="00B93FEE">
        <w:rPr>
          <w:color w:val="000000" w:themeColor="text1"/>
        </w:rPr>
        <w:t xml:space="preserve"> 703-709</w:t>
      </w:r>
      <w:r w:rsidR="009D33E2">
        <w:rPr>
          <w:color w:val="000000" w:themeColor="text1"/>
        </w:rPr>
        <w:t xml:space="preserve"> (</w:t>
      </w:r>
      <w:r w:rsidRPr="00B93FEE">
        <w:rPr>
          <w:color w:val="000000" w:themeColor="text1"/>
        </w:rPr>
        <w:t>2010).</w:t>
      </w:r>
    </w:p>
    <w:p w14:paraId="20FC89E8" w14:textId="60D7F6E5" w:rsidR="00AA49FF" w:rsidRPr="00B93FEE" w:rsidRDefault="00ED1AB6" w:rsidP="00364958">
      <w:pPr>
        <w:pStyle w:val="ListParagraph"/>
        <w:numPr>
          <w:ilvl w:val="0"/>
          <w:numId w:val="15"/>
        </w:numPr>
        <w:rPr>
          <w:color w:val="000000" w:themeColor="text1"/>
        </w:rPr>
      </w:pPr>
      <w:proofErr w:type="spellStart"/>
      <w:r w:rsidRPr="00B93FEE">
        <w:rPr>
          <w:color w:val="000000" w:themeColor="text1"/>
        </w:rPr>
        <w:t>Tho</w:t>
      </w:r>
      <w:proofErr w:type="spellEnd"/>
      <w:r w:rsidRPr="00B93FEE">
        <w:rPr>
          <w:color w:val="000000" w:themeColor="text1"/>
        </w:rPr>
        <w:t xml:space="preserve">, P., Manasseh, R., </w:t>
      </w:r>
      <w:proofErr w:type="spellStart"/>
      <w:r w:rsidRPr="00B93FEE">
        <w:rPr>
          <w:color w:val="000000" w:themeColor="text1"/>
        </w:rPr>
        <w:t>Ooi</w:t>
      </w:r>
      <w:proofErr w:type="spellEnd"/>
      <w:r w:rsidRPr="00B93FEE">
        <w:rPr>
          <w:color w:val="000000" w:themeColor="text1"/>
        </w:rPr>
        <w:t xml:space="preserve">, A. Cavitation microstreaming patterns in single and multiple bubble systems. </w:t>
      </w:r>
      <w:r w:rsidRPr="00B93FEE">
        <w:rPr>
          <w:i/>
          <w:color w:val="000000" w:themeColor="text1"/>
        </w:rPr>
        <w:t>Journal of Fluid Mechanics</w:t>
      </w:r>
      <w:r w:rsidRPr="00B93FEE">
        <w:rPr>
          <w:color w:val="000000" w:themeColor="text1"/>
        </w:rPr>
        <w:t xml:space="preserve">. </w:t>
      </w:r>
      <w:r w:rsidRPr="00B93FEE">
        <w:rPr>
          <w:b/>
          <w:color w:val="000000" w:themeColor="text1"/>
        </w:rPr>
        <w:t>576</w:t>
      </w:r>
      <w:r w:rsidR="00904BA5">
        <w:rPr>
          <w:color w:val="000000" w:themeColor="text1"/>
        </w:rPr>
        <w:t xml:space="preserve">, </w:t>
      </w:r>
      <w:r w:rsidRPr="00B93FEE">
        <w:rPr>
          <w:color w:val="000000" w:themeColor="text1"/>
        </w:rPr>
        <w:t>191-233</w:t>
      </w:r>
      <w:r w:rsidR="009D33E2">
        <w:rPr>
          <w:color w:val="000000" w:themeColor="text1"/>
        </w:rPr>
        <w:t xml:space="preserve"> (</w:t>
      </w:r>
      <w:r w:rsidRPr="00B93FEE">
        <w:rPr>
          <w:color w:val="000000" w:themeColor="text1"/>
        </w:rPr>
        <w:t>2007).</w:t>
      </w:r>
    </w:p>
    <w:p w14:paraId="33137C90" w14:textId="00B23EB8" w:rsidR="00BA56E5" w:rsidRPr="00B93FEE" w:rsidRDefault="00BA56E5" w:rsidP="00364958">
      <w:pPr>
        <w:pStyle w:val="ListParagraph"/>
        <w:numPr>
          <w:ilvl w:val="0"/>
          <w:numId w:val="15"/>
        </w:numPr>
        <w:rPr>
          <w:color w:val="000000" w:themeColor="text1"/>
        </w:rPr>
      </w:pPr>
      <w:r w:rsidRPr="00B93FEE">
        <w:rPr>
          <w:color w:val="000000" w:themeColor="text1"/>
          <w:lang w:val="fr-FR"/>
        </w:rPr>
        <w:t xml:space="preserve">Van </w:t>
      </w:r>
      <w:proofErr w:type="spellStart"/>
      <w:r w:rsidRPr="00B93FEE">
        <w:rPr>
          <w:color w:val="000000" w:themeColor="text1"/>
          <w:lang w:val="fr-FR"/>
        </w:rPr>
        <w:t>Wamel</w:t>
      </w:r>
      <w:proofErr w:type="spellEnd"/>
      <w:r w:rsidRPr="00B93FEE">
        <w:rPr>
          <w:color w:val="000000" w:themeColor="text1"/>
          <w:lang w:val="fr-FR"/>
        </w:rPr>
        <w:t xml:space="preserve"> A. et al. </w:t>
      </w:r>
      <w:r w:rsidRPr="00B93FEE">
        <w:rPr>
          <w:color w:val="000000" w:themeColor="text1"/>
        </w:rPr>
        <w:t xml:space="preserve">Vibrating microbubbles poking individual cells: Drug transfer into cells via </w:t>
      </w:r>
      <w:proofErr w:type="spellStart"/>
      <w:r w:rsidRPr="00B93FEE">
        <w:rPr>
          <w:color w:val="000000" w:themeColor="text1"/>
        </w:rPr>
        <w:t>sonoporation</w:t>
      </w:r>
      <w:proofErr w:type="spellEnd"/>
      <w:r w:rsidRPr="00B93FEE">
        <w:rPr>
          <w:color w:val="000000" w:themeColor="text1"/>
        </w:rPr>
        <w:t xml:space="preserve">. </w:t>
      </w:r>
      <w:r w:rsidRPr="00B93FEE">
        <w:rPr>
          <w:i/>
          <w:color w:val="000000" w:themeColor="text1"/>
        </w:rPr>
        <w:t>Journal of Controlled Release</w:t>
      </w:r>
      <w:r w:rsidRPr="00B93FEE">
        <w:rPr>
          <w:color w:val="000000" w:themeColor="text1"/>
        </w:rPr>
        <w:t xml:space="preserve">. </w:t>
      </w:r>
      <w:r w:rsidRPr="00B93FEE">
        <w:rPr>
          <w:b/>
          <w:color w:val="000000" w:themeColor="text1"/>
        </w:rPr>
        <w:t>112</w:t>
      </w:r>
      <w:r w:rsidR="00904BA5">
        <w:rPr>
          <w:color w:val="000000" w:themeColor="text1"/>
        </w:rPr>
        <w:t>,</w:t>
      </w:r>
      <w:r w:rsidRPr="00B93FEE">
        <w:rPr>
          <w:color w:val="000000" w:themeColor="text1"/>
        </w:rPr>
        <w:t xml:space="preserve"> 149-155</w:t>
      </w:r>
      <w:r w:rsidR="009D33E2">
        <w:rPr>
          <w:color w:val="000000" w:themeColor="text1"/>
        </w:rPr>
        <w:t xml:space="preserve"> (</w:t>
      </w:r>
      <w:r w:rsidRPr="00B93FEE">
        <w:rPr>
          <w:color w:val="000000" w:themeColor="text1"/>
        </w:rPr>
        <w:t>2006).</w:t>
      </w:r>
    </w:p>
    <w:p w14:paraId="71E64E31" w14:textId="58A379CA" w:rsidR="00BA56E5" w:rsidRPr="00B93FEE" w:rsidRDefault="00BA56E5" w:rsidP="00364958">
      <w:pPr>
        <w:pStyle w:val="ListParagraph"/>
        <w:numPr>
          <w:ilvl w:val="0"/>
          <w:numId w:val="15"/>
        </w:numPr>
        <w:rPr>
          <w:color w:val="000000" w:themeColor="text1"/>
        </w:rPr>
      </w:pPr>
      <w:proofErr w:type="spellStart"/>
      <w:r w:rsidRPr="00B93FEE">
        <w:rPr>
          <w:color w:val="000000" w:themeColor="text1"/>
        </w:rPr>
        <w:t>Helfield</w:t>
      </w:r>
      <w:proofErr w:type="spellEnd"/>
      <w:r w:rsidRPr="00B93FEE">
        <w:rPr>
          <w:color w:val="000000" w:themeColor="text1"/>
        </w:rPr>
        <w:t xml:space="preserve"> B., Chen X., Watkins S.C., Villanueva F.S. Biophysical insight into mechanisms of </w:t>
      </w:r>
      <w:proofErr w:type="spellStart"/>
      <w:r w:rsidRPr="00B93FEE">
        <w:rPr>
          <w:color w:val="000000" w:themeColor="text1"/>
        </w:rPr>
        <w:lastRenderedPageBreak/>
        <w:t>sonoporation</w:t>
      </w:r>
      <w:proofErr w:type="spellEnd"/>
      <w:r w:rsidRPr="00B93FEE">
        <w:rPr>
          <w:color w:val="000000" w:themeColor="text1"/>
        </w:rPr>
        <w:t xml:space="preserve">. </w:t>
      </w:r>
      <w:r w:rsidRPr="00B93FEE">
        <w:rPr>
          <w:i/>
          <w:color w:val="000000" w:themeColor="text1"/>
        </w:rPr>
        <w:t>PNAS</w:t>
      </w:r>
      <w:r w:rsidRPr="00B93FEE">
        <w:rPr>
          <w:color w:val="000000" w:themeColor="text1"/>
        </w:rPr>
        <w:t xml:space="preserve">. </w:t>
      </w:r>
      <w:r w:rsidRPr="00B93FEE">
        <w:rPr>
          <w:b/>
          <w:color w:val="000000" w:themeColor="text1"/>
        </w:rPr>
        <w:t>113</w:t>
      </w:r>
      <w:r w:rsidR="009D33E2">
        <w:rPr>
          <w:color w:val="000000" w:themeColor="text1"/>
        </w:rPr>
        <w:t xml:space="preserve"> (</w:t>
      </w:r>
      <w:r w:rsidRPr="00B93FEE">
        <w:rPr>
          <w:color w:val="000000" w:themeColor="text1"/>
        </w:rPr>
        <w:t>36)</w:t>
      </w:r>
      <w:r w:rsidR="00904BA5">
        <w:rPr>
          <w:color w:val="000000" w:themeColor="text1"/>
        </w:rPr>
        <w:t>,</w:t>
      </w:r>
      <w:r w:rsidRPr="00B93FEE">
        <w:rPr>
          <w:color w:val="000000" w:themeColor="text1"/>
        </w:rPr>
        <w:t xml:space="preserve"> 9983-9988</w:t>
      </w:r>
      <w:r w:rsidR="009D33E2">
        <w:rPr>
          <w:color w:val="000000" w:themeColor="text1"/>
        </w:rPr>
        <w:t xml:space="preserve"> (</w:t>
      </w:r>
      <w:r w:rsidRPr="00B93FEE">
        <w:rPr>
          <w:color w:val="000000" w:themeColor="text1"/>
        </w:rPr>
        <w:t>2016).</w:t>
      </w:r>
    </w:p>
    <w:p w14:paraId="754BF6F7" w14:textId="714D71C3" w:rsidR="00BA56E5" w:rsidRPr="00B93FEE" w:rsidRDefault="00BA56E5" w:rsidP="00364958">
      <w:pPr>
        <w:pStyle w:val="ListParagraph"/>
        <w:numPr>
          <w:ilvl w:val="0"/>
          <w:numId w:val="15"/>
        </w:numPr>
        <w:rPr>
          <w:color w:val="000000" w:themeColor="text1"/>
        </w:rPr>
      </w:pPr>
      <w:proofErr w:type="spellStart"/>
      <w:r w:rsidRPr="00B93FEE">
        <w:rPr>
          <w:color w:val="000000" w:themeColor="text1"/>
        </w:rPr>
        <w:t>Pereno</w:t>
      </w:r>
      <w:proofErr w:type="spellEnd"/>
      <w:r w:rsidRPr="00B93FEE">
        <w:rPr>
          <w:color w:val="000000" w:themeColor="text1"/>
        </w:rPr>
        <w:t xml:space="preserve"> V. et al. Layered </w:t>
      </w:r>
      <w:proofErr w:type="spellStart"/>
      <w:r w:rsidRPr="00B93FEE">
        <w:rPr>
          <w:color w:val="000000" w:themeColor="text1"/>
        </w:rPr>
        <w:t>acoustofluidic</w:t>
      </w:r>
      <w:proofErr w:type="spellEnd"/>
      <w:r w:rsidRPr="00B93FEE">
        <w:rPr>
          <w:color w:val="000000" w:themeColor="text1"/>
        </w:rPr>
        <w:t xml:space="preserve"> resonators for the simultaneous optical and acoustic characterization of cavitation dynamics, microstreaming, and biological effects. </w:t>
      </w:r>
      <w:proofErr w:type="spellStart"/>
      <w:r w:rsidRPr="00B93FEE">
        <w:rPr>
          <w:i/>
          <w:color w:val="000000" w:themeColor="text1"/>
        </w:rPr>
        <w:t>Biomicrofluidics</w:t>
      </w:r>
      <w:proofErr w:type="spellEnd"/>
      <w:r w:rsidRPr="00B93FEE">
        <w:rPr>
          <w:color w:val="000000" w:themeColor="text1"/>
        </w:rPr>
        <w:t xml:space="preserve">. </w:t>
      </w:r>
      <w:r w:rsidRPr="00B93FEE">
        <w:rPr>
          <w:b/>
          <w:color w:val="000000" w:themeColor="text1"/>
        </w:rPr>
        <w:t>12</w:t>
      </w:r>
      <w:r w:rsidR="00904BA5">
        <w:rPr>
          <w:color w:val="000000" w:themeColor="text1"/>
        </w:rPr>
        <w:t>,</w:t>
      </w:r>
      <w:r w:rsidRPr="00B93FEE">
        <w:rPr>
          <w:color w:val="000000" w:themeColor="text1"/>
        </w:rPr>
        <w:t xml:space="preserve"> 034109</w:t>
      </w:r>
      <w:r w:rsidR="009D33E2">
        <w:rPr>
          <w:color w:val="000000" w:themeColor="text1"/>
        </w:rPr>
        <w:t xml:space="preserve"> (</w:t>
      </w:r>
      <w:r w:rsidRPr="00B93FEE">
        <w:rPr>
          <w:color w:val="000000" w:themeColor="text1"/>
        </w:rPr>
        <w:t xml:space="preserve">2018). </w:t>
      </w:r>
    </w:p>
    <w:p w14:paraId="1343575C" w14:textId="2E388FC7" w:rsidR="00ED1AB6" w:rsidRPr="00B93FEE" w:rsidRDefault="002F3982" w:rsidP="00364958">
      <w:pPr>
        <w:pStyle w:val="ListParagraph"/>
        <w:numPr>
          <w:ilvl w:val="0"/>
          <w:numId w:val="15"/>
        </w:numPr>
        <w:rPr>
          <w:color w:val="000000" w:themeColor="text1"/>
        </w:rPr>
      </w:pPr>
      <w:proofErr w:type="spellStart"/>
      <w:r w:rsidRPr="00B93FEE">
        <w:rPr>
          <w:color w:val="000000" w:themeColor="text1"/>
        </w:rPr>
        <w:t>Shklyaev</w:t>
      </w:r>
      <w:proofErr w:type="spellEnd"/>
      <w:r w:rsidRPr="00B93FEE">
        <w:rPr>
          <w:color w:val="000000" w:themeColor="text1"/>
        </w:rPr>
        <w:t xml:space="preserve">, S., </w:t>
      </w:r>
      <w:proofErr w:type="spellStart"/>
      <w:r w:rsidRPr="00B93FEE">
        <w:rPr>
          <w:color w:val="000000" w:themeColor="text1"/>
        </w:rPr>
        <w:t>Straube</w:t>
      </w:r>
      <w:proofErr w:type="spellEnd"/>
      <w:r w:rsidRPr="00B93FEE">
        <w:rPr>
          <w:color w:val="000000" w:themeColor="text1"/>
        </w:rPr>
        <w:t xml:space="preserve">, A.V. Linear oscillations of a compressible hemispherical bubble on a solid substrate. </w:t>
      </w:r>
      <w:r w:rsidRPr="00B93FEE">
        <w:rPr>
          <w:i/>
          <w:color w:val="000000" w:themeColor="text1"/>
        </w:rPr>
        <w:t>Physics of Fluids</w:t>
      </w:r>
      <w:r w:rsidRPr="00B93FEE">
        <w:rPr>
          <w:color w:val="000000" w:themeColor="text1"/>
        </w:rPr>
        <w:t xml:space="preserve">. </w:t>
      </w:r>
      <w:r w:rsidRPr="00B93FEE">
        <w:rPr>
          <w:b/>
          <w:color w:val="000000" w:themeColor="text1"/>
        </w:rPr>
        <w:t>20</w:t>
      </w:r>
      <w:r w:rsidR="00904BA5">
        <w:rPr>
          <w:color w:val="000000" w:themeColor="text1"/>
        </w:rPr>
        <w:t>,</w:t>
      </w:r>
      <w:r w:rsidRPr="00B93FEE">
        <w:rPr>
          <w:color w:val="000000" w:themeColor="text1"/>
        </w:rPr>
        <w:t xml:space="preserve"> 052102</w:t>
      </w:r>
      <w:r w:rsidR="009D33E2">
        <w:rPr>
          <w:color w:val="000000" w:themeColor="text1"/>
        </w:rPr>
        <w:t xml:space="preserve"> (</w:t>
      </w:r>
      <w:r w:rsidRPr="00B93FEE">
        <w:rPr>
          <w:color w:val="000000" w:themeColor="text1"/>
        </w:rPr>
        <w:t>2008).</w:t>
      </w:r>
    </w:p>
    <w:p w14:paraId="197B223E" w14:textId="09EAE5FD" w:rsidR="002F3982" w:rsidRPr="00B93FEE" w:rsidRDefault="005E2483" w:rsidP="00364958">
      <w:pPr>
        <w:pStyle w:val="ListParagraph"/>
        <w:numPr>
          <w:ilvl w:val="0"/>
          <w:numId w:val="15"/>
        </w:numPr>
        <w:rPr>
          <w:color w:val="000000" w:themeColor="text1"/>
        </w:rPr>
      </w:pPr>
      <w:proofErr w:type="spellStart"/>
      <w:r w:rsidRPr="00B93FEE">
        <w:rPr>
          <w:color w:val="000000" w:themeColor="text1"/>
        </w:rPr>
        <w:t>Fauconnier</w:t>
      </w:r>
      <w:proofErr w:type="spellEnd"/>
      <w:r w:rsidRPr="00B93FEE">
        <w:rPr>
          <w:color w:val="000000" w:themeColor="text1"/>
        </w:rPr>
        <w:t xml:space="preserve">, M., </w:t>
      </w:r>
      <w:proofErr w:type="spellStart"/>
      <w:r w:rsidRPr="00B93FEE">
        <w:rPr>
          <w:color w:val="000000" w:themeColor="text1"/>
        </w:rPr>
        <w:t>Bera</w:t>
      </w:r>
      <w:proofErr w:type="spellEnd"/>
      <w:r w:rsidRPr="00B93FEE">
        <w:rPr>
          <w:color w:val="000000" w:themeColor="text1"/>
        </w:rPr>
        <w:t xml:space="preserve">, J.C., </w:t>
      </w:r>
      <w:proofErr w:type="spellStart"/>
      <w:r w:rsidRPr="00B93FEE">
        <w:rPr>
          <w:color w:val="000000" w:themeColor="text1"/>
        </w:rPr>
        <w:t>Inserra</w:t>
      </w:r>
      <w:proofErr w:type="spellEnd"/>
      <w:r w:rsidRPr="00B93FEE">
        <w:rPr>
          <w:color w:val="000000" w:themeColor="text1"/>
        </w:rPr>
        <w:t xml:space="preserve"> C. </w:t>
      </w:r>
      <w:proofErr w:type="spellStart"/>
      <w:r w:rsidRPr="00B93FEE">
        <w:rPr>
          <w:color w:val="000000" w:themeColor="text1"/>
        </w:rPr>
        <w:t>Nonspherical</w:t>
      </w:r>
      <w:proofErr w:type="spellEnd"/>
      <w:r w:rsidRPr="00B93FEE">
        <w:rPr>
          <w:color w:val="000000" w:themeColor="text1"/>
        </w:rPr>
        <w:t xml:space="preserve"> modes non-degeneracy of a tethered bubble. </w:t>
      </w:r>
      <w:r w:rsidRPr="00B93FEE">
        <w:rPr>
          <w:i/>
          <w:color w:val="000000" w:themeColor="text1"/>
        </w:rPr>
        <w:t>Physical Review E</w:t>
      </w:r>
      <w:r w:rsidRPr="00B93FEE">
        <w:rPr>
          <w:color w:val="000000" w:themeColor="text1"/>
        </w:rPr>
        <w:t xml:space="preserve">. </w:t>
      </w:r>
      <w:r w:rsidR="00256CD7" w:rsidRPr="00B93FEE">
        <w:rPr>
          <w:b/>
          <w:color w:val="000000" w:themeColor="text1"/>
        </w:rPr>
        <w:t>102</w:t>
      </w:r>
      <w:r w:rsidR="00904BA5">
        <w:rPr>
          <w:color w:val="000000" w:themeColor="text1"/>
        </w:rPr>
        <w:t>,</w:t>
      </w:r>
      <w:r w:rsidR="00256CD7" w:rsidRPr="00B93FEE">
        <w:rPr>
          <w:color w:val="000000" w:themeColor="text1"/>
        </w:rPr>
        <w:t xml:space="preserve"> 033108</w:t>
      </w:r>
      <w:r w:rsidR="009D33E2">
        <w:rPr>
          <w:color w:val="000000" w:themeColor="text1"/>
        </w:rPr>
        <w:t xml:space="preserve"> (</w:t>
      </w:r>
      <w:r w:rsidRPr="00B93FEE">
        <w:rPr>
          <w:color w:val="000000" w:themeColor="text1"/>
        </w:rPr>
        <w:t>2020).</w:t>
      </w:r>
    </w:p>
    <w:p w14:paraId="31B57A29" w14:textId="0DB07022" w:rsidR="00E94AB1" w:rsidRPr="00B93FEE" w:rsidRDefault="00E94AB1" w:rsidP="00364958">
      <w:pPr>
        <w:pStyle w:val="ListParagraph"/>
        <w:numPr>
          <w:ilvl w:val="0"/>
          <w:numId w:val="15"/>
        </w:numPr>
        <w:rPr>
          <w:color w:val="000000" w:themeColor="text1"/>
        </w:rPr>
      </w:pPr>
      <w:r w:rsidRPr="00B93FEE">
        <w:rPr>
          <w:color w:val="000000" w:themeColor="text1"/>
        </w:rPr>
        <w:t xml:space="preserve">Xi X., </w:t>
      </w:r>
      <w:proofErr w:type="spellStart"/>
      <w:r w:rsidRPr="00B93FEE">
        <w:rPr>
          <w:color w:val="000000" w:themeColor="text1"/>
        </w:rPr>
        <w:t>Cegla</w:t>
      </w:r>
      <w:proofErr w:type="spellEnd"/>
      <w:r w:rsidRPr="00B93FEE">
        <w:rPr>
          <w:color w:val="000000" w:themeColor="text1"/>
        </w:rPr>
        <w:t xml:space="preserve"> F., </w:t>
      </w:r>
      <w:proofErr w:type="spellStart"/>
      <w:r w:rsidRPr="00B93FEE">
        <w:rPr>
          <w:color w:val="000000" w:themeColor="text1"/>
        </w:rPr>
        <w:t>Mettin</w:t>
      </w:r>
      <w:proofErr w:type="spellEnd"/>
      <w:r w:rsidRPr="00B93FEE">
        <w:rPr>
          <w:color w:val="000000" w:themeColor="text1"/>
        </w:rPr>
        <w:t xml:space="preserve"> R., </w:t>
      </w:r>
      <w:proofErr w:type="spellStart"/>
      <w:r w:rsidRPr="00B93FEE">
        <w:rPr>
          <w:color w:val="000000" w:themeColor="text1"/>
        </w:rPr>
        <w:t>Holsteyns</w:t>
      </w:r>
      <w:proofErr w:type="spellEnd"/>
      <w:r w:rsidRPr="00B93FEE">
        <w:rPr>
          <w:color w:val="000000" w:themeColor="text1"/>
        </w:rPr>
        <w:t xml:space="preserve"> F., Lippert A. Study of non-spherical bubble oscillations near a surface in a weak acoustic standing wave field. </w:t>
      </w:r>
      <w:r w:rsidRPr="00B93FEE">
        <w:rPr>
          <w:i/>
          <w:color w:val="000000" w:themeColor="text1"/>
        </w:rPr>
        <w:t xml:space="preserve">The </w:t>
      </w:r>
      <w:r w:rsidR="0048553F" w:rsidRPr="00B93FEE">
        <w:rPr>
          <w:i/>
          <w:color w:val="000000" w:themeColor="text1"/>
        </w:rPr>
        <w:t>J</w:t>
      </w:r>
      <w:r w:rsidRPr="00B93FEE">
        <w:rPr>
          <w:i/>
          <w:color w:val="000000" w:themeColor="text1"/>
        </w:rPr>
        <w:t>ournal of the Acoustical Society of America</w:t>
      </w:r>
      <w:r w:rsidRPr="00B93FEE">
        <w:rPr>
          <w:color w:val="000000" w:themeColor="text1"/>
        </w:rPr>
        <w:t xml:space="preserve">. </w:t>
      </w:r>
      <w:r w:rsidRPr="00B93FEE">
        <w:rPr>
          <w:b/>
          <w:color w:val="000000" w:themeColor="text1"/>
        </w:rPr>
        <w:t>135</w:t>
      </w:r>
      <w:r w:rsidR="00904BA5">
        <w:rPr>
          <w:color w:val="000000" w:themeColor="text1"/>
        </w:rPr>
        <w:t>,</w:t>
      </w:r>
      <w:r w:rsidRPr="00B93FEE">
        <w:rPr>
          <w:color w:val="000000" w:themeColor="text1"/>
        </w:rPr>
        <w:t xml:space="preserve"> 1731</w:t>
      </w:r>
      <w:r w:rsidR="009D33E2">
        <w:rPr>
          <w:color w:val="000000" w:themeColor="text1"/>
        </w:rPr>
        <w:t xml:space="preserve"> (</w:t>
      </w:r>
      <w:r w:rsidRPr="00B93FEE">
        <w:rPr>
          <w:color w:val="000000" w:themeColor="text1"/>
        </w:rPr>
        <w:t>2014).</w:t>
      </w:r>
    </w:p>
    <w:p w14:paraId="587EB4FE" w14:textId="28FFCE8A" w:rsidR="00E94AB1" w:rsidRPr="00B93FEE" w:rsidRDefault="00E94AB1" w:rsidP="00364958">
      <w:pPr>
        <w:pStyle w:val="ListParagraph"/>
        <w:numPr>
          <w:ilvl w:val="0"/>
          <w:numId w:val="15"/>
        </w:numPr>
        <w:rPr>
          <w:color w:val="000000" w:themeColor="text1"/>
        </w:rPr>
      </w:pPr>
      <w:proofErr w:type="spellStart"/>
      <w:r w:rsidRPr="00B93FEE">
        <w:rPr>
          <w:color w:val="000000" w:themeColor="text1"/>
        </w:rPr>
        <w:t>Doinikov</w:t>
      </w:r>
      <w:proofErr w:type="spellEnd"/>
      <w:r w:rsidRPr="00B93FEE">
        <w:rPr>
          <w:color w:val="000000" w:themeColor="text1"/>
        </w:rPr>
        <w:t xml:space="preserve"> A.A., </w:t>
      </w:r>
      <w:proofErr w:type="spellStart"/>
      <w:r w:rsidRPr="00B93FEE">
        <w:rPr>
          <w:color w:val="000000" w:themeColor="text1"/>
        </w:rPr>
        <w:t>Bouakaz</w:t>
      </w:r>
      <w:proofErr w:type="spellEnd"/>
      <w:r w:rsidRPr="00B93FEE">
        <w:rPr>
          <w:color w:val="000000" w:themeColor="text1"/>
        </w:rPr>
        <w:t xml:space="preserve"> A. Effect of a distant rigid wall on microstreaming generated by an acoustically driven gas bubble. </w:t>
      </w:r>
      <w:r w:rsidR="00150DA9" w:rsidRPr="00B93FEE">
        <w:rPr>
          <w:i/>
          <w:color w:val="000000" w:themeColor="text1"/>
        </w:rPr>
        <w:t>Journal of Fluid Mechanics.</w:t>
      </w:r>
      <w:r w:rsidR="00150DA9" w:rsidRPr="00B93FEE">
        <w:rPr>
          <w:color w:val="000000" w:themeColor="text1"/>
        </w:rPr>
        <w:t xml:space="preserve"> </w:t>
      </w:r>
      <w:r w:rsidR="00150DA9" w:rsidRPr="00B93FEE">
        <w:rPr>
          <w:b/>
          <w:color w:val="000000" w:themeColor="text1"/>
        </w:rPr>
        <w:t>742</w:t>
      </w:r>
      <w:r w:rsidR="00904BA5">
        <w:rPr>
          <w:color w:val="000000" w:themeColor="text1"/>
        </w:rPr>
        <w:t>,</w:t>
      </w:r>
      <w:r w:rsidR="00150DA9" w:rsidRPr="00B93FEE">
        <w:rPr>
          <w:color w:val="000000" w:themeColor="text1"/>
        </w:rPr>
        <w:t xml:space="preserve"> 425-445</w:t>
      </w:r>
      <w:r w:rsidR="009D33E2">
        <w:rPr>
          <w:color w:val="000000" w:themeColor="text1"/>
        </w:rPr>
        <w:t xml:space="preserve"> (</w:t>
      </w:r>
      <w:r w:rsidR="00150DA9" w:rsidRPr="00B93FEE">
        <w:rPr>
          <w:color w:val="000000" w:themeColor="text1"/>
        </w:rPr>
        <w:t xml:space="preserve">2014). </w:t>
      </w:r>
    </w:p>
    <w:p w14:paraId="37553D96" w14:textId="2CF75B0A" w:rsidR="00573352" w:rsidRPr="00B93FEE" w:rsidRDefault="00661052" w:rsidP="00573352">
      <w:pPr>
        <w:pStyle w:val="ListParagraph"/>
        <w:numPr>
          <w:ilvl w:val="0"/>
          <w:numId w:val="15"/>
        </w:numPr>
        <w:rPr>
          <w:color w:val="000000" w:themeColor="text1"/>
        </w:rPr>
      </w:pPr>
      <w:r w:rsidRPr="00B93FEE">
        <w:rPr>
          <w:color w:val="000000" w:themeColor="text1"/>
        </w:rPr>
        <w:t xml:space="preserve">Cleve, S., </w:t>
      </w:r>
      <w:proofErr w:type="spellStart"/>
      <w:r w:rsidRPr="00B93FEE">
        <w:rPr>
          <w:color w:val="000000" w:themeColor="text1"/>
        </w:rPr>
        <w:t>Guédra</w:t>
      </w:r>
      <w:proofErr w:type="spellEnd"/>
      <w:r w:rsidRPr="00B93FEE">
        <w:rPr>
          <w:color w:val="000000" w:themeColor="text1"/>
        </w:rPr>
        <w:t xml:space="preserve">, M., Inserra C., </w:t>
      </w:r>
      <w:proofErr w:type="spellStart"/>
      <w:r w:rsidRPr="00B93FEE">
        <w:rPr>
          <w:color w:val="000000" w:themeColor="text1"/>
        </w:rPr>
        <w:t>Mauger</w:t>
      </w:r>
      <w:proofErr w:type="spellEnd"/>
      <w:r w:rsidRPr="00B93FEE">
        <w:rPr>
          <w:color w:val="000000" w:themeColor="text1"/>
        </w:rPr>
        <w:t>, C., Blanc-</w:t>
      </w:r>
      <w:proofErr w:type="spellStart"/>
      <w:r w:rsidRPr="00B93FEE">
        <w:rPr>
          <w:color w:val="000000" w:themeColor="text1"/>
        </w:rPr>
        <w:t>Benon</w:t>
      </w:r>
      <w:proofErr w:type="spellEnd"/>
      <w:r w:rsidRPr="00B93FEE">
        <w:rPr>
          <w:color w:val="000000" w:themeColor="text1"/>
        </w:rPr>
        <w:t xml:space="preserve">, P. Surface modes with controlled </w:t>
      </w:r>
      <w:proofErr w:type="spellStart"/>
      <w:r w:rsidRPr="00B93FEE">
        <w:rPr>
          <w:color w:val="000000" w:themeColor="text1"/>
        </w:rPr>
        <w:t>axisymmetry</w:t>
      </w:r>
      <w:proofErr w:type="spellEnd"/>
      <w:r w:rsidRPr="00B93FEE">
        <w:rPr>
          <w:color w:val="000000" w:themeColor="text1"/>
        </w:rPr>
        <w:t xml:space="preserve"> triggered by bubble coalescence in a high-amplitude acoustic field. </w:t>
      </w:r>
      <w:r w:rsidRPr="00B93FEE">
        <w:rPr>
          <w:i/>
          <w:color w:val="000000" w:themeColor="text1"/>
        </w:rPr>
        <w:t>Physical Review E</w:t>
      </w:r>
      <w:r w:rsidRPr="00B93FEE">
        <w:rPr>
          <w:color w:val="000000" w:themeColor="text1"/>
        </w:rPr>
        <w:t xml:space="preserve">. </w:t>
      </w:r>
      <w:r w:rsidRPr="00B93FEE">
        <w:rPr>
          <w:b/>
          <w:color w:val="000000" w:themeColor="text1"/>
        </w:rPr>
        <w:t>98</w:t>
      </w:r>
      <w:r w:rsidR="00904BA5">
        <w:rPr>
          <w:color w:val="000000" w:themeColor="text1"/>
        </w:rPr>
        <w:t>,</w:t>
      </w:r>
      <w:r w:rsidRPr="00B93FEE">
        <w:rPr>
          <w:color w:val="000000" w:themeColor="text1"/>
        </w:rPr>
        <w:t xml:space="preserve"> 033115</w:t>
      </w:r>
      <w:r w:rsidR="009D33E2">
        <w:rPr>
          <w:color w:val="000000" w:themeColor="text1"/>
        </w:rPr>
        <w:t xml:space="preserve"> (</w:t>
      </w:r>
      <w:r w:rsidRPr="00B93FEE">
        <w:rPr>
          <w:color w:val="000000" w:themeColor="text1"/>
        </w:rPr>
        <w:t>2018).</w:t>
      </w:r>
    </w:p>
    <w:p w14:paraId="14E6C707" w14:textId="5D5BF064" w:rsidR="00573352" w:rsidRPr="00B93FEE" w:rsidRDefault="00573352" w:rsidP="00573352">
      <w:pPr>
        <w:pStyle w:val="ListParagraph"/>
        <w:numPr>
          <w:ilvl w:val="0"/>
          <w:numId w:val="15"/>
        </w:numPr>
        <w:rPr>
          <w:color w:val="000000" w:themeColor="text1"/>
        </w:rPr>
      </w:pPr>
      <w:r w:rsidRPr="00B93FEE">
        <w:rPr>
          <w:color w:val="000000" w:themeColor="text1"/>
        </w:rPr>
        <w:t>Lamb</w:t>
      </w:r>
      <w:r w:rsidR="00E50684" w:rsidRPr="00B93FEE">
        <w:rPr>
          <w:color w:val="000000" w:themeColor="text1"/>
        </w:rPr>
        <w:t xml:space="preserve"> H. Hydrodynamics. 6</w:t>
      </w:r>
      <w:r w:rsidR="00E50684" w:rsidRPr="00B93FEE">
        <w:rPr>
          <w:color w:val="000000" w:themeColor="text1"/>
          <w:vertAlign w:val="superscript"/>
        </w:rPr>
        <w:t>th</w:t>
      </w:r>
      <w:r w:rsidR="00E50684" w:rsidRPr="00B93FEE">
        <w:rPr>
          <w:color w:val="000000" w:themeColor="text1"/>
        </w:rPr>
        <w:t xml:space="preserve"> ed. Cambridge: University Press</w:t>
      </w:r>
      <w:r w:rsidR="009D33E2">
        <w:rPr>
          <w:color w:val="000000" w:themeColor="text1"/>
        </w:rPr>
        <w:t xml:space="preserve"> (</w:t>
      </w:r>
      <w:r w:rsidR="00E50684" w:rsidRPr="00B93FEE">
        <w:rPr>
          <w:color w:val="000000" w:themeColor="text1"/>
        </w:rPr>
        <w:t>1932).</w:t>
      </w:r>
    </w:p>
    <w:p w14:paraId="60CECE3C" w14:textId="5804FB3C" w:rsidR="00573352" w:rsidRPr="00B93FEE" w:rsidRDefault="00573352" w:rsidP="00573352">
      <w:pPr>
        <w:pStyle w:val="ListParagraph"/>
        <w:numPr>
          <w:ilvl w:val="0"/>
          <w:numId w:val="15"/>
        </w:numPr>
        <w:rPr>
          <w:color w:val="000000" w:themeColor="text1"/>
        </w:rPr>
      </w:pPr>
      <w:r w:rsidRPr="00B93FEE">
        <w:rPr>
          <w:color w:val="000000" w:themeColor="text1"/>
        </w:rPr>
        <w:t>Liu</w:t>
      </w:r>
      <w:r w:rsidR="00135663" w:rsidRPr="00B93FEE">
        <w:rPr>
          <w:color w:val="000000" w:themeColor="text1"/>
        </w:rPr>
        <w:t xml:space="preserve"> Y., Wang Q. Stability and natural frequency of </w:t>
      </w:r>
      <w:proofErr w:type="spellStart"/>
      <w:r w:rsidR="00135663" w:rsidRPr="00B93FEE">
        <w:rPr>
          <w:color w:val="000000" w:themeColor="text1"/>
        </w:rPr>
        <w:t>nonspherical</w:t>
      </w:r>
      <w:proofErr w:type="spellEnd"/>
      <w:r w:rsidR="00135663" w:rsidRPr="00B93FEE">
        <w:rPr>
          <w:color w:val="000000" w:themeColor="text1"/>
        </w:rPr>
        <w:t xml:space="preserve"> mode of an encapsulated microbubble in a viscous liquid. </w:t>
      </w:r>
      <w:r w:rsidR="00135663" w:rsidRPr="00B93FEE">
        <w:rPr>
          <w:i/>
          <w:color w:val="000000" w:themeColor="text1"/>
        </w:rPr>
        <w:t>Physics of Fluids</w:t>
      </w:r>
      <w:r w:rsidR="00135663" w:rsidRPr="00B93FEE">
        <w:rPr>
          <w:color w:val="000000" w:themeColor="text1"/>
        </w:rPr>
        <w:t xml:space="preserve">. </w:t>
      </w:r>
      <w:r w:rsidR="00135663" w:rsidRPr="00B93FEE">
        <w:rPr>
          <w:b/>
          <w:color w:val="000000" w:themeColor="text1"/>
        </w:rPr>
        <w:t>28</w:t>
      </w:r>
      <w:r w:rsidR="00904BA5">
        <w:rPr>
          <w:color w:val="000000" w:themeColor="text1"/>
        </w:rPr>
        <w:t>,</w:t>
      </w:r>
      <w:r w:rsidR="00135663" w:rsidRPr="00B93FEE">
        <w:rPr>
          <w:color w:val="000000" w:themeColor="text1"/>
        </w:rPr>
        <w:t xml:space="preserve"> 062102</w:t>
      </w:r>
      <w:r w:rsidR="009D33E2">
        <w:rPr>
          <w:color w:val="000000" w:themeColor="text1"/>
        </w:rPr>
        <w:t xml:space="preserve"> (</w:t>
      </w:r>
      <w:r w:rsidR="00135663" w:rsidRPr="00B93FEE">
        <w:rPr>
          <w:color w:val="000000" w:themeColor="text1"/>
        </w:rPr>
        <w:t>2016).</w:t>
      </w:r>
    </w:p>
    <w:p w14:paraId="6E7A2E01" w14:textId="3EB4E732" w:rsidR="00573352" w:rsidRPr="00B93FEE" w:rsidRDefault="00573352" w:rsidP="00573352">
      <w:pPr>
        <w:pStyle w:val="ListParagraph"/>
        <w:numPr>
          <w:ilvl w:val="0"/>
          <w:numId w:val="15"/>
        </w:numPr>
        <w:rPr>
          <w:color w:val="000000" w:themeColor="text1"/>
        </w:rPr>
      </w:pPr>
      <w:proofErr w:type="spellStart"/>
      <w:r w:rsidRPr="00B93FEE">
        <w:rPr>
          <w:color w:val="000000" w:themeColor="text1"/>
        </w:rPr>
        <w:t>Dollet</w:t>
      </w:r>
      <w:proofErr w:type="spellEnd"/>
      <w:r w:rsidR="00135663" w:rsidRPr="00B93FEE">
        <w:rPr>
          <w:color w:val="000000" w:themeColor="text1"/>
        </w:rPr>
        <w:t xml:space="preserve"> B. et al. </w:t>
      </w:r>
      <w:proofErr w:type="spellStart"/>
      <w:r w:rsidR="00135663" w:rsidRPr="00B93FEE">
        <w:rPr>
          <w:color w:val="000000" w:themeColor="text1"/>
        </w:rPr>
        <w:t>Nonspherical</w:t>
      </w:r>
      <w:proofErr w:type="spellEnd"/>
      <w:r w:rsidR="00135663" w:rsidRPr="00B93FEE">
        <w:rPr>
          <w:color w:val="000000" w:themeColor="text1"/>
        </w:rPr>
        <w:t xml:space="preserve"> oscillations of ultrasound contrast agent microbubbles. </w:t>
      </w:r>
      <w:r w:rsidR="00135663" w:rsidRPr="00B93FEE">
        <w:rPr>
          <w:i/>
          <w:color w:val="000000" w:themeColor="text1"/>
        </w:rPr>
        <w:t>Ultrasound in Medicine and Biology</w:t>
      </w:r>
      <w:r w:rsidR="00135663" w:rsidRPr="00B93FEE">
        <w:rPr>
          <w:color w:val="000000" w:themeColor="text1"/>
        </w:rPr>
        <w:t xml:space="preserve">. </w:t>
      </w:r>
      <w:r w:rsidR="00135663" w:rsidRPr="00B93FEE">
        <w:rPr>
          <w:b/>
          <w:color w:val="000000" w:themeColor="text1"/>
        </w:rPr>
        <w:t>34</w:t>
      </w:r>
      <w:r w:rsidR="009D33E2">
        <w:rPr>
          <w:color w:val="000000" w:themeColor="text1"/>
        </w:rPr>
        <w:t xml:space="preserve"> (</w:t>
      </w:r>
      <w:r w:rsidR="00135663" w:rsidRPr="00B93FEE">
        <w:rPr>
          <w:color w:val="000000" w:themeColor="text1"/>
        </w:rPr>
        <w:t>9)</w:t>
      </w:r>
      <w:r w:rsidR="00904BA5">
        <w:rPr>
          <w:color w:val="000000" w:themeColor="text1"/>
        </w:rPr>
        <w:t>,</w:t>
      </w:r>
      <w:r w:rsidR="00135663" w:rsidRPr="00B93FEE">
        <w:rPr>
          <w:color w:val="000000" w:themeColor="text1"/>
        </w:rPr>
        <w:t xml:space="preserve"> 1465-1473</w:t>
      </w:r>
      <w:r w:rsidR="009D33E2">
        <w:rPr>
          <w:color w:val="000000" w:themeColor="text1"/>
        </w:rPr>
        <w:t xml:space="preserve"> (</w:t>
      </w:r>
      <w:r w:rsidR="00135663" w:rsidRPr="00B93FEE">
        <w:rPr>
          <w:color w:val="000000" w:themeColor="text1"/>
        </w:rPr>
        <w:t>2008).</w:t>
      </w:r>
    </w:p>
    <w:p w14:paraId="7CAE335E" w14:textId="1B967DB5" w:rsidR="00661052" w:rsidRPr="00B93FEE" w:rsidRDefault="003125EA" w:rsidP="00364958">
      <w:pPr>
        <w:pStyle w:val="ListParagraph"/>
        <w:numPr>
          <w:ilvl w:val="0"/>
          <w:numId w:val="15"/>
        </w:numPr>
        <w:rPr>
          <w:color w:val="000000" w:themeColor="text1"/>
        </w:rPr>
      </w:pPr>
      <w:proofErr w:type="spellStart"/>
      <w:r w:rsidRPr="00B93FEE">
        <w:rPr>
          <w:color w:val="000000" w:themeColor="text1"/>
        </w:rPr>
        <w:t>Versluis</w:t>
      </w:r>
      <w:proofErr w:type="spellEnd"/>
      <w:r w:rsidRPr="00B93FEE">
        <w:rPr>
          <w:color w:val="000000" w:themeColor="text1"/>
        </w:rPr>
        <w:t xml:space="preserve"> M. et al. Microbubble shape oscillations excited through ultrasonic parametric driving. </w:t>
      </w:r>
      <w:r w:rsidRPr="00B93FEE">
        <w:rPr>
          <w:i/>
          <w:color w:val="000000" w:themeColor="text1"/>
        </w:rPr>
        <w:t>Physical Review E</w:t>
      </w:r>
      <w:r w:rsidRPr="00B93FEE">
        <w:rPr>
          <w:color w:val="000000" w:themeColor="text1"/>
        </w:rPr>
        <w:t xml:space="preserve">. </w:t>
      </w:r>
      <w:r w:rsidRPr="00B93FEE">
        <w:rPr>
          <w:b/>
          <w:color w:val="000000" w:themeColor="text1"/>
        </w:rPr>
        <w:t>82</w:t>
      </w:r>
      <w:r w:rsidR="00904BA5">
        <w:rPr>
          <w:color w:val="000000" w:themeColor="text1"/>
        </w:rPr>
        <w:t>,</w:t>
      </w:r>
      <w:r w:rsidRPr="00B93FEE">
        <w:rPr>
          <w:color w:val="000000" w:themeColor="text1"/>
        </w:rPr>
        <w:t xml:space="preserve"> 026321</w:t>
      </w:r>
      <w:r w:rsidR="009D33E2">
        <w:rPr>
          <w:color w:val="000000" w:themeColor="text1"/>
        </w:rPr>
        <w:t xml:space="preserve"> (</w:t>
      </w:r>
      <w:r w:rsidRPr="00B93FEE">
        <w:rPr>
          <w:color w:val="000000" w:themeColor="text1"/>
        </w:rPr>
        <w:t>2010).</w:t>
      </w:r>
    </w:p>
    <w:p w14:paraId="41F59F13" w14:textId="6BBA4DCA" w:rsidR="003125EA" w:rsidRPr="00B93FEE" w:rsidRDefault="00F8415D" w:rsidP="00364958">
      <w:pPr>
        <w:pStyle w:val="ListParagraph"/>
        <w:numPr>
          <w:ilvl w:val="0"/>
          <w:numId w:val="15"/>
        </w:numPr>
        <w:rPr>
          <w:color w:val="000000" w:themeColor="text1"/>
        </w:rPr>
      </w:pPr>
      <w:proofErr w:type="spellStart"/>
      <w:r w:rsidRPr="00B93FEE">
        <w:rPr>
          <w:color w:val="000000" w:themeColor="text1"/>
        </w:rPr>
        <w:t>Guédra</w:t>
      </w:r>
      <w:proofErr w:type="spellEnd"/>
      <w:r w:rsidRPr="00B93FEE">
        <w:rPr>
          <w:color w:val="000000" w:themeColor="text1"/>
        </w:rPr>
        <w:t xml:space="preserve">, M., Cleve, S., </w:t>
      </w:r>
      <w:proofErr w:type="spellStart"/>
      <w:r w:rsidRPr="00B93FEE">
        <w:rPr>
          <w:color w:val="000000" w:themeColor="text1"/>
        </w:rPr>
        <w:t>Mauger</w:t>
      </w:r>
      <w:proofErr w:type="spellEnd"/>
      <w:r w:rsidRPr="00B93FEE">
        <w:rPr>
          <w:color w:val="000000" w:themeColor="text1"/>
        </w:rPr>
        <w:t>, C., Blanc-</w:t>
      </w:r>
      <w:proofErr w:type="spellStart"/>
      <w:r w:rsidRPr="00B93FEE">
        <w:rPr>
          <w:color w:val="000000" w:themeColor="text1"/>
        </w:rPr>
        <w:t>Benon</w:t>
      </w:r>
      <w:proofErr w:type="spellEnd"/>
      <w:r w:rsidRPr="00B93FEE">
        <w:rPr>
          <w:color w:val="000000" w:themeColor="text1"/>
        </w:rPr>
        <w:t xml:space="preserve">, P., Inserra, C. Dynamics of </w:t>
      </w:r>
      <w:proofErr w:type="spellStart"/>
      <w:r w:rsidRPr="00B93FEE">
        <w:rPr>
          <w:color w:val="000000" w:themeColor="text1"/>
        </w:rPr>
        <w:t>nonspherical</w:t>
      </w:r>
      <w:proofErr w:type="spellEnd"/>
      <w:r w:rsidRPr="00B93FEE">
        <w:rPr>
          <w:color w:val="000000" w:themeColor="text1"/>
        </w:rPr>
        <w:t xml:space="preserve"> microbubble oscillations above instability threshold. </w:t>
      </w:r>
      <w:r w:rsidRPr="00B93FEE">
        <w:rPr>
          <w:i/>
          <w:color w:val="000000" w:themeColor="text1"/>
        </w:rPr>
        <w:t>Physical Review E</w:t>
      </w:r>
      <w:r w:rsidRPr="00B93FEE">
        <w:rPr>
          <w:color w:val="000000" w:themeColor="text1"/>
        </w:rPr>
        <w:t xml:space="preserve">. </w:t>
      </w:r>
      <w:r w:rsidRPr="00B93FEE">
        <w:rPr>
          <w:b/>
          <w:color w:val="000000" w:themeColor="text1"/>
        </w:rPr>
        <w:t>96</w:t>
      </w:r>
      <w:r w:rsidR="00904BA5">
        <w:rPr>
          <w:color w:val="000000" w:themeColor="text1"/>
        </w:rPr>
        <w:t>,</w:t>
      </w:r>
      <w:r w:rsidRPr="00B93FEE">
        <w:rPr>
          <w:color w:val="000000" w:themeColor="text1"/>
        </w:rPr>
        <w:t xml:space="preserve"> 063104</w:t>
      </w:r>
      <w:r w:rsidR="009D33E2">
        <w:rPr>
          <w:color w:val="000000" w:themeColor="text1"/>
        </w:rPr>
        <w:t xml:space="preserve"> (</w:t>
      </w:r>
      <w:r w:rsidRPr="00B93FEE">
        <w:rPr>
          <w:color w:val="000000" w:themeColor="text1"/>
        </w:rPr>
        <w:t>2017).</w:t>
      </w:r>
    </w:p>
    <w:p w14:paraId="06E4748C" w14:textId="75677E35" w:rsidR="00F8415D" w:rsidRPr="00B93FEE" w:rsidRDefault="000D01EC" w:rsidP="00364958">
      <w:pPr>
        <w:pStyle w:val="ListParagraph"/>
        <w:numPr>
          <w:ilvl w:val="0"/>
          <w:numId w:val="15"/>
        </w:numPr>
        <w:rPr>
          <w:color w:val="000000" w:themeColor="text1"/>
        </w:rPr>
      </w:pPr>
      <w:r w:rsidRPr="00B93FEE">
        <w:rPr>
          <w:color w:val="000000" w:themeColor="text1"/>
        </w:rPr>
        <w:t xml:space="preserve">Cleve, S., </w:t>
      </w:r>
      <w:proofErr w:type="spellStart"/>
      <w:r w:rsidRPr="00B93FEE">
        <w:rPr>
          <w:color w:val="000000" w:themeColor="text1"/>
        </w:rPr>
        <w:t>Guédra</w:t>
      </w:r>
      <w:proofErr w:type="spellEnd"/>
      <w:r w:rsidRPr="00B93FEE">
        <w:rPr>
          <w:color w:val="000000" w:themeColor="text1"/>
        </w:rPr>
        <w:t xml:space="preserve">, M., </w:t>
      </w:r>
      <w:proofErr w:type="spellStart"/>
      <w:r w:rsidRPr="00B93FEE">
        <w:rPr>
          <w:color w:val="000000" w:themeColor="text1"/>
        </w:rPr>
        <w:t>Mauger</w:t>
      </w:r>
      <w:proofErr w:type="spellEnd"/>
      <w:r w:rsidRPr="00B93FEE">
        <w:rPr>
          <w:color w:val="000000" w:themeColor="text1"/>
        </w:rPr>
        <w:t>, C., Inserra, C., Blanc-</w:t>
      </w:r>
      <w:proofErr w:type="spellStart"/>
      <w:r w:rsidRPr="00B93FEE">
        <w:rPr>
          <w:color w:val="000000" w:themeColor="text1"/>
        </w:rPr>
        <w:t>Benon</w:t>
      </w:r>
      <w:proofErr w:type="spellEnd"/>
      <w:r w:rsidRPr="00B93FEE">
        <w:rPr>
          <w:color w:val="000000" w:themeColor="text1"/>
        </w:rPr>
        <w:t xml:space="preserve">, P. Microstreaming induced by acoustically trapped, non-spherically oscillating microbubbles. </w:t>
      </w:r>
      <w:r w:rsidRPr="00B93FEE">
        <w:rPr>
          <w:i/>
          <w:color w:val="000000" w:themeColor="text1"/>
        </w:rPr>
        <w:t>Journal of Fluid Mechanics</w:t>
      </w:r>
      <w:r w:rsidRPr="00B93FEE">
        <w:rPr>
          <w:color w:val="000000" w:themeColor="text1"/>
        </w:rPr>
        <w:t xml:space="preserve">. </w:t>
      </w:r>
      <w:r w:rsidRPr="00B93FEE">
        <w:rPr>
          <w:b/>
          <w:color w:val="000000" w:themeColor="text1"/>
        </w:rPr>
        <w:t>875</w:t>
      </w:r>
      <w:r w:rsidR="00904BA5">
        <w:rPr>
          <w:color w:val="000000" w:themeColor="text1"/>
        </w:rPr>
        <w:t>,</w:t>
      </w:r>
      <w:r w:rsidRPr="00B93FEE">
        <w:rPr>
          <w:color w:val="000000" w:themeColor="text1"/>
        </w:rPr>
        <w:t xml:space="preserve"> 597-621</w:t>
      </w:r>
      <w:r w:rsidR="009D33E2">
        <w:rPr>
          <w:color w:val="000000" w:themeColor="text1"/>
        </w:rPr>
        <w:t xml:space="preserve"> (</w:t>
      </w:r>
      <w:r w:rsidRPr="00B93FEE">
        <w:rPr>
          <w:color w:val="000000" w:themeColor="text1"/>
        </w:rPr>
        <w:t>2019).</w:t>
      </w:r>
    </w:p>
    <w:p w14:paraId="3BDAF607" w14:textId="240489A2" w:rsidR="00180A09" w:rsidRPr="00B93FEE" w:rsidRDefault="00E26D00" w:rsidP="00364958">
      <w:pPr>
        <w:pStyle w:val="ListParagraph"/>
        <w:numPr>
          <w:ilvl w:val="0"/>
          <w:numId w:val="15"/>
        </w:numPr>
        <w:rPr>
          <w:color w:val="000000" w:themeColor="text1"/>
        </w:rPr>
      </w:pPr>
      <w:proofErr w:type="spellStart"/>
      <w:r w:rsidRPr="00B93FEE">
        <w:rPr>
          <w:color w:val="000000" w:themeColor="text1"/>
        </w:rPr>
        <w:t>Doinikov</w:t>
      </w:r>
      <w:proofErr w:type="spellEnd"/>
      <w:r w:rsidRPr="00B93FEE">
        <w:rPr>
          <w:color w:val="000000" w:themeColor="text1"/>
        </w:rPr>
        <w:t xml:space="preserve">, A.A., Cleve, S., </w:t>
      </w:r>
      <w:proofErr w:type="spellStart"/>
      <w:r w:rsidRPr="00B93FEE">
        <w:rPr>
          <w:color w:val="000000" w:themeColor="text1"/>
        </w:rPr>
        <w:t>Regnault</w:t>
      </w:r>
      <w:proofErr w:type="spellEnd"/>
      <w:r w:rsidRPr="00B93FEE">
        <w:rPr>
          <w:color w:val="000000" w:themeColor="text1"/>
        </w:rPr>
        <w:t xml:space="preserve">, G., </w:t>
      </w:r>
      <w:proofErr w:type="spellStart"/>
      <w:r w:rsidRPr="00B93FEE">
        <w:rPr>
          <w:color w:val="000000" w:themeColor="text1"/>
        </w:rPr>
        <w:t>Mauger</w:t>
      </w:r>
      <w:proofErr w:type="spellEnd"/>
      <w:r w:rsidRPr="00B93FEE">
        <w:rPr>
          <w:color w:val="000000" w:themeColor="text1"/>
        </w:rPr>
        <w:t xml:space="preserve">, C., Inserra, C. Acoustic microstreaming produced by </w:t>
      </w:r>
      <w:proofErr w:type="spellStart"/>
      <w:r w:rsidRPr="00B93FEE">
        <w:rPr>
          <w:color w:val="000000" w:themeColor="text1"/>
        </w:rPr>
        <w:t>nonspherical</w:t>
      </w:r>
      <w:proofErr w:type="spellEnd"/>
      <w:r w:rsidRPr="00B93FEE">
        <w:rPr>
          <w:color w:val="000000" w:themeColor="text1"/>
        </w:rPr>
        <w:t xml:space="preserve"> oscillations of a gas bubble. I. Case of modes 0 and m. </w:t>
      </w:r>
      <w:r w:rsidRPr="00B93FEE">
        <w:rPr>
          <w:i/>
          <w:color w:val="000000" w:themeColor="text1"/>
        </w:rPr>
        <w:t>Physical Review E</w:t>
      </w:r>
      <w:r w:rsidRPr="00B93FEE">
        <w:rPr>
          <w:color w:val="000000" w:themeColor="text1"/>
        </w:rPr>
        <w:t xml:space="preserve">. </w:t>
      </w:r>
      <w:r w:rsidRPr="00B93FEE">
        <w:rPr>
          <w:b/>
          <w:color w:val="000000" w:themeColor="text1"/>
        </w:rPr>
        <w:t>100</w:t>
      </w:r>
      <w:r w:rsidR="00904BA5">
        <w:rPr>
          <w:color w:val="000000" w:themeColor="text1"/>
        </w:rPr>
        <w:t>,</w:t>
      </w:r>
      <w:r w:rsidRPr="00B93FEE">
        <w:rPr>
          <w:color w:val="000000" w:themeColor="text1"/>
        </w:rPr>
        <w:t xml:space="preserve"> 033104</w:t>
      </w:r>
      <w:r w:rsidR="009D33E2">
        <w:rPr>
          <w:color w:val="000000" w:themeColor="text1"/>
        </w:rPr>
        <w:t xml:space="preserve"> (</w:t>
      </w:r>
      <w:r w:rsidRPr="00B93FEE">
        <w:rPr>
          <w:color w:val="000000" w:themeColor="text1"/>
        </w:rPr>
        <w:t>2019).</w:t>
      </w:r>
    </w:p>
    <w:p w14:paraId="38D8E629" w14:textId="4D97DCD5" w:rsidR="00F84BD4" w:rsidRPr="00B93FEE" w:rsidRDefault="00F84BD4" w:rsidP="00F84BD4">
      <w:pPr>
        <w:pStyle w:val="ListParagraph"/>
        <w:numPr>
          <w:ilvl w:val="0"/>
          <w:numId w:val="15"/>
        </w:numPr>
        <w:rPr>
          <w:color w:val="000000" w:themeColor="text1"/>
        </w:rPr>
      </w:pPr>
      <w:r w:rsidRPr="00B93FEE">
        <w:rPr>
          <w:color w:val="000000" w:themeColor="text1"/>
        </w:rPr>
        <w:t xml:space="preserve">Inserra, C., </w:t>
      </w:r>
      <w:proofErr w:type="spellStart"/>
      <w:r w:rsidR="00FC7C2F" w:rsidRPr="00B93FEE">
        <w:rPr>
          <w:color w:val="000000" w:themeColor="text1"/>
        </w:rPr>
        <w:t>Regnault</w:t>
      </w:r>
      <w:proofErr w:type="spellEnd"/>
      <w:r w:rsidR="00FC7C2F" w:rsidRPr="00B93FEE">
        <w:rPr>
          <w:color w:val="000000" w:themeColor="text1"/>
        </w:rPr>
        <w:t xml:space="preserve">, G., </w:t>
      </w:r>
      <w:r w:rsidRPr="00B93FEE">
        <w:rPr>
          <w:color w:val="000000" w:themeColor="text1"/>
        </w:rPr>
        <w:t xml:space="preserve">Cleve, S., </w:t>
      </w:r>
      <w:proofErr w:type="spellStart"/>
      <w:r w:rsidRPr="00B93FEE">
        <w:rPr>
          <w:color w:val="000000" w:themeColor="text1"/>
        </w:rPr>
        <w:t>Mauger</w:t>
      </w:r>
      <w:proofErr w:type="spellEnd"/>
      <w:r w:rsidRPr="00B93FEE">
        <w:rPr>
          <w:color w:val="000000" w:themeColor="text1"/>
        </w:rPr>
        <w:t xml:space="preserve">, C., </w:t>
      </w:r>
      <w:proofErr w:type="spellStart"/>
      <w:r w:rsidR="00FC7C2F" w:rsidRPr="00B93FEE">
        <w:rPr>
          <w:color w:val="000000" w:themeColor="text1"/>
        </w:rPr>
        <w:t>Doinikov</w:t>
      </w:r>
      <w:proofErr w:type="spellEnd"/>
      <w:r w:rsidR="00FC7C2F" w:rsidRPr="00B93FEE">
        <w:rPr>
          <w:color w:val="000000" w:themeColor="text1"/>
        </w:rPr>
        <w:t>, A.A</w:t>
      </w:r>
      <w:r w:rsidRPr="00B93FEE">
        <w:rPr>
          <w:color w:val="000000" w:themeColor="text1"/>
        </w:rPr>
        <w:t xml:space="preserve">. Acoustic microstreaming produced by </w:t>
      </w:r>
      <w:proofErr w:type="spellStart"/>
      <w:r w:rsidRPr="00B93FEE">
        <w:rPr>
          <w:color w:val="000000" w:themeColor="text1"/>
        </w:rPr>
        <w:t>nonspherical</w:t>
      </w:r>
      <w:proofErr w:type="spellEnd"/>
      <w:r w:rsidRPr="00B93FEE">
        <w:rPr>
          <w:color w:val="000000" w:themeColor="text1"/>
        </w:rPr>
        <w:t xml:space="preserve"> oscillations of a gas bubble. I</w:t>
      </w:r>
      <w:r w:rsidR="00FC7C2F" w:rsidRPr="00B93FEE">
        <w:rPr>
          <w:color w:val="000000" w:themeColor="text1"/>
        </w:rPr>
        <w:t>II</w:t>
      </w:r>
      <w:r w:rsidRPr="00B93FEE">
        <w:rPr>
          <w:color w:val="000000" w:themeColor="text1"/>
        </w:rPr>
        <w:t xml:space="preserve">. Case of </w:t>
      </w:r>
      <w:r w:rsidR="00FC7C2F" w:rsidRPr="00B93FEE">
        <w:rPr>
          <w:color w:val="000000" w:themeColor="text1"/>
        </w:rPr>
        <w:t>self-interacting modes n-n</w:t>
      </w:r>
      <w:r w:rsidRPr="00B93FEE">
        <w:rPr>
          <w:color w:val="000000" w:themeColor="text1"/>
        </w:rPr>
        <w:t xml:space="preserve">. </w:t>
      </w:r>
      <w:r w:rsidRPr="00B93FEE">
        <w:rPr>
          <w:i/>
          <w:color w:val="000000" w:themeColor="text1"/>
        </w:rPr>
        <w:t>Physical Review E</w:t>
      </w:r>
      <w:r w:rsidRPr="00B93FEE">
        <w:rPr>
          <w:color w:val="000000" w:themeColor="text1"/>
        </w:rPr>
        <w:t xml:space="preserve">. </w:t>
      </w:r>
      <w:r w:rsidRPr="00B93FEE">
        <w:rPr>
          <w:b/>
          <w:color w:val="000000" w:themeColor="text1"/>
        </w:rPr>
        <w:t>10</w:t>
      </w:r>
      <w:r w:rsidR="00FC7C2F" w:rsidRPr="00B93FEE">
        <w:rPr>
          <w:b/>
          <w:color w:val="000000" w:themeColor="text1"/>
        </w:rPr>
        <w:t>1</w:t>
      </w:r>
      <w:r w:rsidR="00904BA5">
        <w:rPr>
          <w:color w:val="000000" w:themeColor="text1"/>
        </w:rPr>
        <w:t>,</w:t>
      </w:r>
      <w:r w:rsidRPr="00B93FEE">
        <w:rPr>
          <w:color w:val="000000" w:themeColor="text1"/>
        </w:rPr>
        <w:t xml:space="preserve"> 0</w:t>
      </w:r>
      <w:r w:rsidR="00FC7C2F" w:rsidRPr="00B93FEE">
        <w:rPr>
          <w:color w:val="000000" w:themeColor="text1"/>
        </w:rPr>
        <w:t>1</w:t>
      </w:r>
      <w:r w:rsidRPr="00B93FEE">
        <w:rPr>
          <w:color w:val="000000" w:themeColor="text1"/>
        </w:rPr>
        <w:t>31</w:t>
      </w:r>
      <w:r w:rsidR="00FC7C2F" w:rsidRPr="00B93FEE">
        <w:rPr>
          <w:color w:val="000000" w:themeColor="text1"/>
        </w:rPr>
        <w:t>11</w:t>
      </w:r>
      <w:r w:rsidR="009D33E2">
        <w:rPr>
          <w:color w:val="000000" w:themeColor="text1"/>
        </w:rPr>
        <w:t xml:space="preserve"> (</w:t>
      </w:r>
      <w:r w:rsidRPr="00B93FEE">
        <w:rPr>
          <w:color w:val="000000" w:themeColor="text1"/>
        </w:rPr>
        <w:t>20</w:t>
      </w:r>
      <w:r w:rsidR="00FC7C2F" w:rsidRPr="00B93FEE">
        <w:rPr>
          <w:color w:val="000000" w:themeColor="text1"/>
        </w:rPr>
        <w:t>20</w:t>
      </w:r>
      <w:r w:rsidRPr="00B93FEE">
        <w:rPr>
          <w:color w:val="000000" w:themeColor="text1"/>
        </w:rPr>
        <w:t>).</w:t>
      </w:r>
    </w:p>
    <w:p w14:paraId="29579DB1" w14:textId="4D9D5EBF" w:rsidR="00A253BE" w:rsidRPr="00B93FEE" w:rsidRDefault="00A253BE" w:rsidP="00F84BD4">
      <w:pPr>
        <w:pStyle w:val="ListParagraph"/>
        <w:numPr>
          <w:ilvl w:val="0"/>
          <w:numId w:val="15"/>
        </w:numPr>
        <w:rPr>
          <w:color w:val="000000" w:themeColor="text1"/>
        </w:rPr>
      </w:pPr>
      <w:r w:rsidRPr="00B93FEE">
        <w:rPr>
          <w:color w:val="000000" w:themeColor="text1"/>
        </w:rPr>
        <w:t xml:space="preserve">Prabowo, F., Ohl, C.D. Surface oscillations and jetting from surface attached acoustic driven bubbles. </w:t>
      </w:r>
      <w:r w:rsidR="00B1584C" w:rsidRPr="00B93FEE">
        <w:rPr>
          <w:i/>
          <w:color w:val="000000" w:themeColor="text1"/>
        </w:rPr>
        <w:t>Ultrasonics Sonochemistry</w:t>
      </w:r>
      <w:r w:rsidR="00B1584C" w:rsidRPr="00B93FEE">
        <w:rPr>
          <w:color w:val="000000" w:themeColor="text1"/>
        </w:rPr>
        <w:t xml:space="preserve">. </w:t>
      </w:r>
      <w:r w:rsidR="00B1584C" w:rsidRPr="00B93FEE">
        <w:rPr>
          <w:b/>
          <w:color w:val="000000" w:themeColor="text1"/>
        </w:rPr>
        <w:t>18</w:t>
      </w:r>
      <w:r w:rsidR="009D33E2">
        <w:rPr>
          <w:color w:val="000000" w:themeColor="text1"/>
        </w:rPr>
        <w:t xml:space="preserve"> (</w:t>
      </w:r>
      <w:r w:rsidR="00B1584C" w:rsidRPr="00B93FEE">
        <w:rPr>
          <w:color w:val="000000" w:themeColor="text1"/>
        </w:rPr>
        <w:t>1)</w:t>
      </w:r>
      <w:r w:rsidR="00904BA5">
        <w:rPr>
          <w:color w:val="000000" w:themeColor="text1"/>
        </w:rPr>
        <w:t>,</w:t>
      </w:r>
      <w:r w:rsidR="00B1584C" w:rsidRPr="00B93FEE">
        <w:rPr>
          <w:color w:val="000000" w:themeColor="text1"/>
        </w:rPr>
        <w:t xml:space="preserve"> 431-435</w:t>
      </w:r>
      <w:r w:rsidR="009D33E2">
        <w:rPr>
          <w:color w:val="000000" w:themeColor="text1"/>
        </w:rPr>
        <w:t xml:space="preserve"> (</w:t>
      </w:r>
      <w:r w:rsidR="00B1584C" w:rsidRPr="00B93FEE">
        <w:rPr>
          <w:color w:val="000000" w:themeColor="text1"/>
        </w:rPr>
        <w:t>2011).</w:t>
      </w:r>
    </w:p>
    <w:p w14:paraId="3DE5C118" w14:textId="649DC862" w:rsidR="00F80E2D" w:rsidRPr="00B93FEE" w:rsidRDefault="00F80E2D" w:rsidP="00F84BD4">
      <w:pPr>
        <w:pStyle w:val="ListParagraph"/>
        <w:numPr>
          <w:ilvl w:val="0"/>
          <w:numId w:val="15"/>
        </w:numPr>
        <w:rPr>
          <w:color w:val="000000" w:themeColor="text1"/>
        </w:rPr>
      </w:pPr>
      <w:proofErr w:type="spellStart"/>
      <w:r w:rsidRPr="00B93FEE">
        <w:rPr>
          <w:color w:val="000000" w:themeColor="text1"/>
        </w:rPr>
        <w:t>Garbin</w:t>
      </w:r>
      <w:proofErr w:type="spellEnd"/>
      <w:r w:rsidRPr="00B93FEE">
        <w:rPr>
          <w:color w:val="000000" w:themeColor="text1"/>
        </w:rPr>
        <w:t xml:space="preserve">, V. et al. Changes in microbubble dynamics near a boundary revealed by combined; optical micromanipulation and high-speed imaging. </w:t>
      </w:r>
      <w:r w:rsidRPr="00B93FEE">
        <w:rPr>
          <w:i/>
          <w:color w:val="000000" w:themeColor="text1"/>
        </w:rPr>
        <w:t>Applied Physics Letters</w:t>
      </w:r>
      <w:r w:rsidRPr="00B93FEE">
        <w:rPr>
          <w:color w:val="000000" w:themeColor="text1"/>
        </w:rPr>
        <w:t xml:space="preserve">. </w:t>
      </w:r>
      <w:r w:rsidRPr="00B93FEE">
        <w:rPr>
          <w:b/>
          <w:color w:val="000000" w:themeColor="text1"/>
        </w:rPr>
        <w:t>90</w:t>
      </w:r>
      <w:r w:rsidR="00904BA5">
        <w:rPr>
          <w:color w:val="000000" w:themeColor="text1"/>
        </w:rPr>
        <w:t>,</w:t>
      </w:r>
      <w:r w:rsidRPr="00B93FEE">
        <w:rPr>
          <w:color w:val="000000" w:themeColor="text1"/>
        </w:rPr>
        <w:t xml:space="preserve"> 114103</w:t>
      </w:r>
      <w:r w:rsidR="009D33E2">
        <w:rPr>
          <w:color w:val="000000" w:themeColor="text1"/>
        </w:rPr>
        <w:t xml:space="preserve"> (</w:t>
      </w:r>
      <w:r w:rsidRPr="00B93FEE">
        <w:rPr>
          <w:color w:val="000000" w:themeColor="text1"/>
        </w:rPr>
        <w:t>2007).</w:t>
      </w:r>
    </w:p>
    <w:p w14:paraId="29AE4366" w14:textId="4276C5C3" w:rsidR="006E18BD" w:rsidRPr="00B93FEE" w:rsidRDefault="006E18BD" w:rsidP="00F84BD4">
      <w:pPr>
        <w:pStyle w:val="ListParagraph"/>
        <w:numPr>
          <w:ilvl w:val="0"/>
          <w:numId w:val="15"/>
        </w:numPr>
        <w:rPr>
          <w:color w:val="000000" w:themeColor="text1"/>
        </w:rPr>
      </w:pPr>
      <w:r w:rsidRPr="00B93FEE">
        <w:rPr>
          <w:color w:val="000000" w:themeColor="text1"/>
        </w:rPr>
        <w:t xml:space="preserve">Collis J. et al. Cavitation microstreaming and stress fields created by microbubbles. </w:t>
      </w:r>
      <w:r w:rsidRPr="00B93FEE">
        <w:rPr>
          <w:i/>
          <w:color w:val="000000" w:themeColor="text1"/>
        </w:rPr>
        <w:t>Ultrasonics</w:t>
      </w:r>
      <w:r w:rsidRPr="00B93FEE">
        <w:rPr>
          <w:color w:val="000000" w:themeColor="text1"/>
        </w:rPr>
        <w:t xml:space="preserve">. </w:t>
      </w:r>
      <w:r w:rsidRPr="00B93FEE">
        <w:rPr>
          <w:b/>
          <w:color w:val="000000" w:themeColor="text1"/>
        </w:rPr>
        <w:t>50</w:t>
      </w:r>
      <w:r w:rsidR="00904BA5">
        <w:rPr>
          <w:color w:val="000000" w:themeColor="text1"/>
        </w:rPr>
        <w:t>,</w:t>
      </w:r>
      <w:r w:rsidRPr="00B93FEE">
        <w:rPr>
          <w:color w:val="000000" w:themeColor="text1"/>
        </w:rPr>
        <w:t xml:space="preserve"> 273-279</w:t>
      </w:r>
      <w:r w:rsidR="009D33E2">
        <w:rPr>
          <w:color w:val="000000" w:themeColor="text1"/>
        </w:rPr>
        <w:t xml:space="preserve"> (</w:t>
      </w:r>
      <w:r w:rsidRPr="00B93FEE">
        <w:rPr>
          <w:color w:val="000000" w:themeColor="text1"/>
        </w:rPr>
        <w:t>2010).</w:t>
      </w:r>
    </w:p>
    <w:p w14:paraId="7C36B98F" w14:textId="109F4977" w:rsidR="0048553F" w:rsidRPr="00B93FEE" w:rsidRDefault="0048553F" w:rsidP="0048553F">
      <w:pPr>
        <w:pStyle w:val="ListParagraph"/>
        <w:numPr>
          <w:ilvl w:val="0"/>
          <w:numId w:val="15"/>
        </w:numPr>
        <w:rPr>
          <w:color w:val="000000" w:themeColor="text1"/>
        </w:rPr>
      </w:pPr>
      <w:r w:rsidRPr="00B93FEE">
        <w:rPr>
          <w:color w:val="000000" w:themeColor="text1"/>
        </w:rPr>
        <w:t xml:space="preserve">Loughran J., Eckersley R.J., Tang M.X. Modeling non-spherical oscillations and stability of acoustically driven shelled microbubbles. </w:t>
      </w:r>
      <w:r w:rsidRPr="00B93FEE">
        <w:rPr>
          <w:i/>
          <w:color w:val="000000" w:themeColor="text1"/>
        </w:rPr>
        <w:t>The Journal of the Acoustical Society of America</w:t>
      </w:r>
      <w:r w:rsidRPr="00B93FEE">
        <w:rPr>
          <w:color w:val="000000" w:themeColor="text1"/>
        </w:rPr>
        <w:t xml:space="preserve">. </w:t>
      </w:r>
      <w:r w:rsidRPr="00B93FEE">
        <w:rPr>
          <w:b/>
          <w:color w:val="000000" w:themeColor="text1"/>
        </w:rPr>
        <w:lastRenderedPageBreak/>
        <w:t>131</w:t>
      </w:r>
      <w:r w:rsidR="009D33E2">
        <w:rPr>
          <w:color w:val="000000" w:themeColor="text1"/>
        </w:rPr>
        <w:t xml:space="preserve"> (</w:t>
      </w:r>
      <w:r w:rsidRPr="00B93FEE">
        <w:rPr>
          <w:color w:val="000000" w:themeColor="text1"/>
        </w:rPr>
        <w:t>6)</w:t>
      </w:r>
      <w:r w:rsidR="00904BA5">
        <w:rPr>
          <w:color w:val="000000" w:themeColor="text1"/>
        </w:rPr>
        <w:t>,</w:t>
      </w:r>
      <w:r w:rsidRPr="00B93FEE">
        <w:rPr>
          <w:color w:val="000000" w:themeColor="text1"/>
        </w:rPr>
        <w:t xml:space="preserve"> 4349-4357</w:t>
      </w:r>
      <w:r w:rsidR="009D33E2">
        <w:rPr>
          <w:color w:val="000000" w:themeColor="text1"/>
        </w:rPr>
        <w:t xml:space="preserve"> (</w:t>
      </w:r>
      <w:r w:rsidRPr="00B93FEE">
        <w:rPr>
          <w:color w:val="000000" w:themeColor="text1"/>
        </w:rPr>
        <w:t>2012).</w:t>
      </w:r>
    </w:p>
    <w:p w14:paraId="15F9AD41" w14:textId="1BEE78B6" w:rsidR="00412187" w:rsidRPr="00B93FEE" w:rsidRDefault="00412187" w:rsidP="00F84BD4">
      <w:pPr>
        <w:pStyle w:val="ListParagraph"/>
        <w:numPr>
          <w:ilvl w:val="0"/>
          <w:numId w:val="15"/>
        </w:numPr>
        <w:rPr>
          <w:color w:val="000000" w:themeColor="text1"/>
        </w:rPr>
      </w:pPr>
      <w:r w:rsidRPr="00B93FEE">
        <w:rPr>
          <w:color w:val="000000" w:themeColor="text1"/>
        </w:rPr>
        <w:t xml:space="preserve">Vos H.J., </w:t>
      </w:r>
      <w:proofErr w:type="spellStart"/>
      <w:r w:rsidRPr="00B93FEE">
        <w:rPr>
          <w:color w:val="000000" w:themeColor="text1"/>
        </w:rPr>
        <w:t>Dollet</w:t>
      </w:r>
      <w:proofErr w:type="spellEnd"/>
      <w:r w:rsidRPr="00B93FEE">
        <w:rPr>
          <w:color w:val="000000" w:themeColor="text1"/>
        </w:rPr>
        <w:t xml:space="preserve"> B., Bosch J.G., </w:t>
      </w:r>
      <w:proofErr w:type="spellStart"/>
      <w:r w:rsidRPr="00B93FEE">
        <w:rPr>
          <w:color w:val="000000" w:themeColor="text1"/>
        </w:rPr>
        <w:t>Versluis</w:t>
      </w:r>
      <w:proofErr w:type="spellEnd"/>
      <w:r w:rsidRPr="00B93FEE">
        <w:rPr>
          <w:color w:val="000000" w:themeColor="text1"/>
        </w:rPr>
        <w:t xml:space="preserve"> M., de Jong N. </w:t>
      </w:r>
      <w:proofErr w:type="spellStart"/>
      <w:r w:rsidRPr="00B93FEE">
        <w:rPr>
          <w:color w:val="000000" w:themeColor="text1"/>
        </w:rPr>
        <w:t>Nonspherical</w:t>
      </w:r>
      <w:proofErr w:type="spellEnd"/>
      <w:r w:rsidRPr="00B93FEE">
        <w:rPr>
          <w:color w:val="000000" w:themeColor="text1"/>
        </w:rPr>
        <w:t xml:space="preserve"> vibrations of microbubbles in contact with a wall – a pilot study at low mechanical index. </w:t>
      </w:r>
      <w:r w:rsidRPr="00B93FEE">
        <w:rPr>
          <w:i/>
          <w:color w:val="000000" w:themeColor="text1"/>
        </w:rPr>
        <w:t>Ultrasound in Medicine and Biology</w:t>
      </w:r>
      <w:r w:rsidRPr="00B93FEE">
        <w:rPr>
          <w:color w:val="000000" w:themeColor="text1"/>
        </w:rPr>
        <w:t xml:space="preserve">. </w:t>
      </w:r>
      <w:r w:rsidRPr="00B93FEE">
        <w:rPr>
          <w:b/>
          <w:color w:val="000000" w:themeColor="text1"/>
        </w:rPr>
        <w:t>34</w:t>
      </w:r>
      <w:r w:rsidR="009D33E2">
        <w:rPr>
          <w:color w:val="000000" w:themeColor="text1"/>
        </w:rPr>
        <w:t xml:space="preserve"> (</w:t>
      </w:r>
      <w:r w:rsidRPr="00B93FEE">
        <w:rPr>
          <w:color w:val="000000" w:themeColor="text1"/>
        </w:rPr>
        <w:t>4)</w:t>
      </w:r>
      <w:r w:rsidR="00904BA5">
        <w:rPr>
          <w:color w:val="000000" w:themeColor="text1"/>
        </w:rPr>
        <w:t>,</w:t>
      </w:r>
      <w:r w:rsidRPr="00B93FEE">
        <w:rPr>
          <w:color w:val="000000" w:themeColor="text1"/>
        </w:rPr>
        <w:t xml:space="preserve"> 685-688</w:t>
      </w:r>
      <w:r w:rsidR="009D33E2">
        <w:rPr>
          <w:color w:val="000000" w:themeColor="text1"/>
        </w:rPr>
        <w:t xml:space="preserve"> (</w:t>
      </w:r>
      <w:r w:rsidRPr="00B93FEE">
        <w:rPr>
          <w:color w:val="000000" w:themeColor="text1"/>
        </w:rPr>
        <w:t xml:space="preserve">2008). </w:t>
      </w:r>
    </w:p>
    <w:p w14:paraId="746D851F" w14:textId="6E02D3E9" w:rsidR="006D20F3" w:rsidRPr="00904BA5" w:rsidRDefault="002122FA" w:rsidP="00904BA5">
      <w:pPr>
        <w:pStyle w:val="ListParagraph"/>
        <w:numPr>
          <w:ilvl w:val="0"/>
          <w:numId w:val="15"/>
        </w:numPr>
        <w:rPr>
          <w:color w:val="000000" w:themeColor="text1"/>
        </w:rPr>
      </w:pPr>
      <w:proofErr w:type="spellStart"/>
      <w:r w:rsidRPr="00B93FEE">
        <w:rPr>
          <w:color w:val="000000" w:themeColor="text1"/>
        </w:rPr>
        <w:t>Regnault</w:t>
      </w:r>
      <w:proofErr w:type="spellEnd"/>
      <w:r w:rsidRPr="00B93FEE">
        <w:rPr>
          <w:color w:val="000000" w:themeColor="text1"/>
        </w:rPr>
        <w:t xml:space="preserve"> G., </w:t>
      </w:r>
      <w:proofErr w:type="spellStart"/>
      <w:r w:rsidRPr="00B93FEE">
        <w:rPr>
          <w:color w:val="000000" w:themeColor="text1"/>
        </w:rPr>
        <w:t>Mauger</w:t>
      </w:r>
      <w:proofErr w:type="spellEnd"/>
      <w:r w:rsidRPr="00B93FEE">
        <w:rPr>
          <w:color w:val="000000" w:themeColor="text1"/>
        </w:rPr>
        <w:t xml:space="preserve"> C., Blanc-</w:t>
      </w:r>
      <w:proofErr w:type="spellStart"/>
      <w:r w:rsidRPr="00B93FEE">
        <w:rPr>
          <w:color w:val="000000" w:themeColor="text1"/>
        </w:rPr>
        <w:t>Benon</w:t>
      </w:r>
      <w:proofErr w:type="spellEnd"/>
      <w:r w:rsidRPr="00B93FEE">
        <w:rPr>
          <w:color w:val="000000" w:themeColor="text1"/>
        </w:rPr>
        <w:t xml:space="preserve"> P., Inserra C. Secondary radiation force between two closely spaced acoustic bubbles. </w:t>
      </w:r>
      <w:r w:rsidRPr="00B93FEE">
        <w:rPr>
          <w:i/>
          <w:color w:val="000000" w:themeColor="text1"/>
        </w:rPr>
        <w:t>Physical Review E</w:t>
      </w:r>
      <w:r w:rsidRPr="00B93FEE">
        <w:rPr>
          <w:color w:val="000000" w:themeColor="text1"/>
        </w:rPr>
        <w:t xml:space="preserve">. </w:t>
      </w:r>
      <w:r w:rsidRPr="00B93FEE">
        <w:rPr>
          <w:b/>
          <w:color w:val="000000" w:themeColor="text1"/>
        </w:rPr>
        <w:t>102</w:t>
      </w:r>
      <w:r w:rsidR="00904BA5">
        <w:rPr>
          <w:color w:val="000000" w:themeColor="text1"/>
        </w:rPr>
        <w:t>,</w:t>
      </w:r>
      <w:r w:rsidRPr="00B93FEE">
        <w:rPr>
          <w:color w:val="000000" w:themeColor="text1"/>
        </w:rPr>
        <w:t xml:space="preserve"> 031101</w:t>
      </w:r>
      <w:r w:rsidR="009D33E2">
        <w:rPr>
          <w:color w:val="000000" w:themeColor="text1"/>
        </w:rPr>
        <w:t xml:space="preserve"> (</w:t>
      </w:r>
      <w:r w:rsidRPr="00B93FEE">
        <w:rPr>
          <w:color w:val="000000" w:themeColor="text1"/>
        </w:rPr>
        <w:t xml:space="preserve">2020). </w:t>
      </w:r>
    </w:p>
    <w:sectPr w:rsidR="006D20F3" w:rsidRPr="00904BA5" w:rsidSect="009D33E2">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78835" w14:textId="77777777" w:rsidR="00CC2856" w:rsidRDefault="00CC2856">
      <w:r>
        <w:separator/>
      </w:r>
    </w:p>
  </w:endnote>
  <w:endnote w:type="continuationSeparator" w:id="0">
    <w:p w14:paraId="628C9D79" w14:textId="77777777" w:rsidR="00CC2856" w:rsidRDefault="00CC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1"/>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08617" w14:textId="77777777" w:rsidR="00681868" w:rsidRDefault="0068186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1547C" w14:textId="77777777" w:rsidR="00CC2856" w:rsidRDefault="00CC2856">
      <w:r>
        <w:separator/>
      </w:r>
    </w:p>
  </w:footnote>
  <w:footnote w:type="continuationSeparator" w:id="0">
    <w:p w14:paraId="22F3596E" w14:textId="77777777" w:rsidR="00CC2856" w:rsidRDefault="00CC2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8FE2C" w14:textId="77777777" w:rsidR="00681868" w:rsidRDefault="0068186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54BD8" w14:textId="77777777" w:rsidR="00681868" w:rsidRDefault="00681868">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6B3E3" w14:textId="1C688913" w:rsidR="00681868" w:rsidRDefault="00681868">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C4F1B"/>
    <w:multiLevelType w:val="multilevel"/>
    <w:tmpl w:val="2734820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4F37FED"/>
    <w:multiLevelType w:val="hybridMultilevel"/>
    <w:tmpl w:val="5F2A65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F81E5A"/>
    <w:multiLevelType w:val="multilevel"/>
    <w:tmpl w:val="33D61DCC"/>
    <w:styleLink w:val="WWNum1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B45FDC"/>
    <w:multiLevelType w:val="multilevel"/>
    <w:tmpl w:val="E31088EC"/>
    <w:lvl w:ilvl="0">
      <w:start w:val="1"/>
      <w:numFmt w:val="decimal"/>
      <w:lvlText w:val="%1."/>
      <w:lvlJc w:val="left"/>
      <w:pPr>
        <w:ind w:left="360" w:hanging="360"/>
      </w:pPr>
      <w:rPr>
        <w:rFonts w:hint="default"/>
      </w:rPr>
    </w:lvl>
    <w:lvl w:ilvl="1">
      <w:start w:val="1"/>
      <w:numFmt w:val="decimal"/>
      <w:lvlText w:val="%1.%2."/>
      <w:lvlJc w:val="left"/>
      <w:pPr>
        <w:ind w:left="792" w:hanging="432"/>
      </w:pPr>
      <w:rPr>
        <w:b w:val="0"/>
        <w:strike w:val="0"/>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22A53"/>
    <w:multiLevelType w:val="multilevel"/>
    <w:tmpl w:val="F1DC2C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3F21A2B"/>
    <w:multiLevelType w:val="multilevel"/>
    <w:tmpl w:val="24ECD9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1B5768C"/>
    <w:multiLevelType w:val="multilevel"/>
    <w:tmpl w:val="6FFED0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519231E"/>
    <w:multiLevelType w:val="multilevel"/>
    <w:tmpl w:val="01264E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5756436"/>
    <w:multiLevelType w:val="multilevel"/>
    <w:tmpl w:val="50486AB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4AE57FFE"/>
    <w:multiLevelType w:val="multilevel"/>
    <w:tmpl w:val="FF7603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C256DB1"/>
    <w:multiLevelType w:val="multilevel"/>
    <w:tmpl w:val="B9EAE766"/>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1" w15:restartNumberingAfterBreak="0">
    <w:nsid w:val="54D07C31"/>
    <w:multiLevelType w:val="multilevel"/>
    <w:tmpl w:val="54BE68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6C9B525B"/>
    <w:multiLevelType w:val="multilevel"/>
    <w:tmpl w:val="84703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DB8049B"/>
    <w:multiLevelType w:val="multilevel"/>
    <w:tmpl w:val="D62E2B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F073208"/>
    <w:multiLevelType w:val="multilevel"/>
    <w:tmpl w:val="49EE8C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C4F2694"/>
    <w:multiLevelType w:val="multilevel"/>
    <w:tmpl w:val="5DAE59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5"/>
  </w:num>
  <w:num w:numId="3">
    <w:abstractNumId w:val="9"/>
  </w:num>
  <w:num w:numId="4">
    <w:abstractNumId w:val="8"/>
  </w:num>
  <w:num w:numId="5">
    <w:abstractNumId w:val="6"/>
  </w:num>
  <w:num w:numId="6">
    <w:abstractNumId w:val="13"/>
  </w:num>
  <w:num w:numId="7">
    <w:abstractNumId w:val="10"/>
  </w:num>
  <w:num w:numId="8">
    <w:abstractNumId w:val="15"/>
  </w:num>
  <w:num w:numId="9">
    <w:abstractNumId w:val="11"/>
  </w:num>
  <w:num w:numId="10">
    <w:abstractNumId w:val="12"/>
  </w:num>
  <w:num w:numId="11">
    <w:abstractNumId w:val="7"/>
  </w:num>
  <w:num w:numId="12">
    <w:abstractNumId w:val="4"/>
  </w:num>
  <w:num w:numId="13">
    <w:abstractNumId w:val="3"/>
  </w:num>
  <w:num w:numId="14">
    <w:abstractNumId w:val="0"/>
  </w:num>
  <w:num w:numId="15">
    <w:abstractNumId w:val="1"/>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89E"/>
    <w:rsid w:val="00001FDC"/>
    <w:rsid w:val="00006EB1"/>
    <w:rsid w:val="000100D5"/>
    <w:rsid w:val="00010309"/>
    <w:rsid w:val="0001258E"/>
    <w:rsid w:val="00012CEF"/>
    <w:rsid w:val="00015015"/>
    <w:rsid w:val="00020460"/>
    <w:rsid w:val="00020FC7"/>
    <w:rsid w:val="000226E3"/>
    <w:rsid w:val="000267CF"/>
    <w:rsid w:val="00033FA4"/>
    <w:rsid w:val="00034056"/>
    <w:rsid w:val="000368D7"/>
    <w:rsid w:val="0003723E"/>
    <w:rsid w:val="00042268"/>
    <w:rsid w:val="000448DD"/>
    <w:rsid w:val="000551D0"/>
    <w:rsid w:val="00056AC1"/>
    <w:rsid w:val="00057241"/>
    <w:rsid w:val="000606D4"/>
    <w:rsid w:val="000648D6"/>
    <w:rsid w:val="00067F57"/>
    <w:rsid w:val="000736D9"/>
    <w:rsid w:val="00074AC4"/>
    <w:rsid w:val="0008168C"/>
    <w:rsid w:val="000821AA"/>
    <w:rsid w:val="00082D00"/>
    <w:rsid w:val="00084AE3"/>
    <w:rsid w:val="00087046"/>
    <w:rsid w:val="00090E5A"/>
    <w:rsid w:val="00091F03"/>
    <w:rsid w:val="0009222E"/>
    <w:rsid w:val="000A0070"/>
    <w:rsid w:val="000A1B03"/>
    <w:rsid w:val="000A34A0"/>
    <w:rsid w:val="000A3981"/>
    <w:rsid w:val="000A51A9"/>
    <w:rsid w:val="000B0175"/>
    <w:rsid w:val="000B296F"/>
    <w:rsid w:val="000B4BA5"/>
    <w:rsid w:val="000B63AD"/>
    <w:rsid w:val="000B6780"/>
    <w:rsid w:val="000C1FC3"/>
    <w:rsid w:val="000C2C19"/>
    <w:rsid w:val="000C30E3"/>
    <w:rsid w:val="000C3216"/>
    <w:rsid w:val="000C7677"/>
    <w:rsid w:val="000C7D7A"/>
    <w:rsid w:val="000D01EC"/>
    <w:rsid w:val="000D0653"/>
    <w:rsid w:val="000D1F76"/>
    <w:rsid w:val="000D3F43"/>
    <w:rsid w:val="000E7FE2"/>
    <w:rsid w:val="000F2BDF"/>
    <w:rsid w:val="000F645C"/>
    <w:rsid w:val="00105FC7"/>
    <w:rsid w:val="0011047E"/>
    <w:rsid w:val="00112D46"/>
    <w:rsid w:val="001213FD"/>
    <w:rsid w:val="00122135"/>
    <w:rsid w:val="001245E8"/>
    <w:rsid w:val="00124E24"/>
    <w:rsid w:val="00126146"/>
    <w:rsid w:val="001266A6"/>
    <w:rsid w:val="0013141D"/>
    <w:rsid w:val="00131BFD"/>
    <w:rsid w:val="00131C1A"/>
    <w:rsid w:val="00131FCA"/>
    <w:rsid w:val="00135663"/>
    <w:rsid w:val="001356A7"/>
    <w:rsid w:val="00142141"/>
    <w:rsid w:val="0014471B"/>
    <w:rsid w:val="00150DA9"/>
    <w:rsid w:val="00153966"/>
    <w:rsid w:val="001541A0"/>
    <w:rsid w:val="00155D72"/>
    <w:rsid w:val="00156BED"/>
    <w:rsid w:val="00157F3F"/>
    <w:rsid w:val="00160501"/>
    <w:rsid w:val="001644A3"/>
    <w:rsid w:val="00165B76"/>
    <w:rsid w:val="00180A09"/>
    <w:rsid w:val="001853F1"/>
    <w:rsid w:val="001955A0"/>
    <w:rsid w:val="001A1720"/>
    <w:rsid w:val="001A266E"/>
    <w:rsid w:val="001A5765"/>
    <w:rsid w:val="001A6A96"/>
    <w:rsid w:val="001B7E14"/>
    <w:rsid w:val="001C4E09"/>
    <w:rsid w:val="001C5FDC"/>
    <w:rsid w:val="001C6504"/>
    <w:rsid w:val="001D104F"/>
    <w:rsid w:val="001D1421"/>
    <w:rsid w:val="001D667C"/>
    <w:rsid w:val="001E2812"/>
    <w:rsid w:val="001E5E55"/>
    <w:rsid w:val="001E6C2D"/>
    <w:rsid w:val="001E7E28"/>
    <w:rsid w:val="001F6B82"/>
    <w:rsid w:val="001F771D"/>
    <w:rsid w:val="00201CF8"/>
    <w:rsid w:val="00205BA8"/>
    <w:rsid w:val="002122FA"/>
    <w:rsid w:val="00214E58"/>
    <w:rsid w:val="00215710"/>
    <w:rsid w:val="0022349E"/>
    <w:rsid w:val="002241C0"/>
    <w:rsid w:val="002310F0"/>
    <w:rsid w:val="0023279C"/>
    <w:rsid w:val="0023581A"/>
    <w:rsid w:val="002458BE"/>
    <w:rsid w:val="002504EC"/>
    <w:rsid w:val="0025569A"/>
    <w:rsid w:val="00255795"/>
    <w:rsid w:val="00256CD7"/>
    <w:rsid w:val="00262387"/>
    <w:rsid w:val="00263FD2"/>
    <w:rsid w:val="002704F3"/>
    <w:rsid w:val="002720FA"/>
    <w:rsid w:val="00274054"/>
    <w:rsid w:val="00276C4B"/>
    <w:rsid w:val="002819B6"/>
    <w:rsid w:val="00291055"/>
    <w:rsid w:val="0029127D"/>
    <w:rsid w:val="00293957"/>
    <w:rsid w:val="00295B49"/>
    <w:rsid w:val="002A4197"/>
    <w:rsid w:val="002A4C8A"/>
    <w:rsid w:val="002A4CC9"/>
    <w:rsid w:val="002A4D95"/>
    <w:rsid w:val="002A6942"/>
    <w:rsid w:val="002B10D4"/>
    <w:rsid w:val="002B15CC"/>
    <w:rsid w:val="002B3CBB"/>
    <w:rsid w:val="002B697C"/>
    <w:rsid w:val="002B6BAE"/>
    <w:rsid w:val="002C0689"/>
    <w:rsid w:val="002C23A0"/>
    <w:rsid w:val="002C50F4"/>
    <w:rsid w:val="002C5C1D"/>
    <w:rsid w:val="002D09CB"/>
    <w:rsid w:val="002E39A4"/>
    <w:rsid w:val="002E3DA5"/>
    <w:rsid w:val="002E7EF1"/>
    <w:rsid w:val="002F3982"/>
    <w:rsid w:val="002F410A"/>
    <w:rsid w:val="002F7998"/>
    <w:rsid w:val="002F7DFE"/>
    <w:rsid w:val="003003DE"/>
    <w:rsid w:val="00302E38"/>
    <w:rsid w:val="0030311B"/>
    <w:rsid w:val="00304C5E"/>
    <w:rsid w:val="00304CA3"/>
    <w:rsid w:val="00306977"/>
    <w:rsid w:val="003125EA"/>
    <w:rsid w:val="00313324"/>
    <w:rsid w:val="00314836"/>
    <w:rsid w:val="00315A1A"/>
    <w:rsid w:val="00320D89"/>
    <w:rsid w:val="00322C99"/>
    <w:rsid w:val="00325B04"/>
    <w:rsid w:val="00333ABC"/>
    <w:rsid w:val="003356F7"/>
    <w:rsid w:val="00335C00"/>
    <w:rsid w:val="0034348C"/>
    <w:rsid w:val="00343C45"/>
    <w:rsid w:val="00343E22"/>
    <w:rsid w:val="00344D97"/>
    <w:rsid w:val="00352D7B"/>
    <w:rsid w:val="0035376C"/>
    <w:rsid w:val="00354A58"/>
    <w:rsid w:val="003570D0"/>
    <w:rsid w:val="00362B63"/>
    <w:rsid w:val="00364958"/>
    <w:rsid w:val="00364A3B"/>
    <w:rsid w:val="00367746"/>
    <w:rsid w:val="003701C5"/>
    <w:rsid w:val="00372CAF"/>
    <w:rsid w:val="00373912"/>
    <w:rsid w:val="0038123E"/>
    <w:rsid w:val="00381F54"/>
    <w:rsid w:val="003864C9"/>
    <w:rsid w:val="0039252B"/>
    <w:rsid w:val="003945D3"/>
    <w:rsid w:val="003A0C23"/>
    <w:rsid w:val="003A1227"/>
    <w:rsid w:val="003A4611"/>
    <w:rsid w:val="003A5977"/>
    <w:rsid w:val="003A682B"/>
    <w:rsid w:val="003B298E"/>
    <w:rsid w:val="003B5A78"/>
    <w:rsid w:val="003B6E2F"/>
    <w:rsid w:val="003C0CCE"/>
    <w:rsid w:val="003C2F34"/>
    <w:rsid w:val="003C3FC2"/>
    <w:rsid w:val="003C5271"/>
    <w:rsid w:val="003D11E8"/>
    <w:rsid w:val="003D21C6"/>
    <w:rsid w:val="003E2DEA"/>
    <w:rsid w:val="003E3806"/>
    <w:rsid w:val="003E5275"/>
    <w:rsid w:val="003E5738"/>
    <w:rsid w:val="003E7048"/>
    <w:rsid w:val="003E72FE"/>
    <w:rsid w:val="003E7635"/>
    <w:rsid w:val="003F01AF"/>
    <w:rsid w:val="003F280A"/>
    <w:rsid w:val="003F7238"/>
    <w:rsid w:val="003F734E"/>
    <w:rsid w:val="0040183F"/>
    <w:rsid w:val="00410606"/>
    <w:rsid w:val="00412187"/>
    <w:rsid w:val="00413B18"/>
    <w:rsid w:val="00416900"/>
    <w:rsid w:val="0041753A"/>
    <w:rsid w:val="0041781A"/>
    <w:rsid w:val="00432E09"/>
    <w:rsid w:val="00433FF1"/>
    <w:rsid w:val="00435034"/>
    <w:rsid w:val="004400F3"/>
    <w:rsid w:val="004418B4"/>
    <w:rsid w:val="0044448D"/>
    <w:rsid w:val="00455238"/>
    <w:rsid w:val="00457240"/>
    <w:rsid w:val="00462303"/>
    <w:rsid w:val="00463AB1"/>
    <w:rsid w:val="0046644C"/>
    <w:rsid w:val="004732E4"/>
    <w:rsid w:val="00473594"/>
    <w:rsid w:val="004753E8"/>
    <w:rsid w:val="004809FB"/>
    <w:rsid w:val="00481463"/>
    <w:rsid w:val="00482F92"/>
    <w:rsid w:val="004834F3"/>
    <w:rsid w:val="00484099"/>
    <w:rsid w:val="0048553F"/>
    <w:rsid w:val="004870ED"/>
    <w:rsid w:val="0049082A"/>
    <w:rsid w:val="00491D0C"/>
    <w:rsid w:val="004A3287"/>
    <w:rsid w:val="004A4F4E"/>
    <w:rsid w:val="004B64CE"/>
    <w:rsid w:val="004C443B"/>
    <w:rsid w:val="004C7B15"/>
    <w:rsid w:val="004D3A02"/>
    <w:rsid w:val="004E2EF5"/>
    <w:rsid w:val="004E3D62"/>
    <w:rsid w:val="004E54C2"/>
    <w:rsid w:val="004E6793"/>
    <w:rsid w:val="004E758E"/>
    <w:rsid w:val="00502F32"/>
    <w:rsid w:val="005065D0"/>
    <w:rsid w:val="00506BCD"/>
    <w:rsid w:val="0050766D"/>
    <w:rsid w:val="00510AE1"/>
    <w:rsid w:val="005222B0"/>
    <w:rsid w:val="005244E7"/>
    <w:rsid w:val="00531C3B"/>
    <w:rsid w:val="00532177"/>
    <w:rsid w:val="00532688"/>
    <w:rsid w:val="00532E53"/>
    <w:rsid w:val="00534B1F"/>
    <w:rsid w:val="00537374"/>
    <w:rsid w:val="005405F5"/>
    <w:rsid w:val="00542A23"/>
    <w:rsid w:val="00546853"/>
    <w:rsid w:val="0055396F"/>
    <w:rsid w:val="005562AC"/>
    <w:rsid w:val="00563C3B"/>
    <w:rsid w:val="0056497E"/>
    <w:rsid w:val="00565E70"/>
    <w:rsid w:val="005707B9"/>
    <w:rsid w:val="00573352"/>
    <w:rsid w:val="00582C02"/>
    <w:rsid w:val="00583A74"/>
    <w:rsid w:val="00583BC8"/>
    <w:rsid w:val="00587888"/>
    <w:rsid w:val="00587B29"/>
    <w:rsid w:val="00590F46"/>
    <w:rsid w:val="00592DEA"/>
    <w:rsid w:val="00594D0F"/>
    <w:rsid w:val="005A2A76"/>
    <w:rsid w:val="005A697C"/>
    <w:rsid w:val="005B020A"/>
    <w:rsid w:val="005B184F"/>
    <w:rsid w:val="005B4FC4"/>
    <w:rsid w:val="005B639D"/>
    <w:rsid w:val="005B7877"/>
    <w:rsid w:val="005E085A"/>
    <w:rsid w:val="005E1F80"/>
    <w:rsid w:val="005E2265"/>
    <w:rsid w:val="005E2483"/>
    <w:rsid w:val="005E35F1"/>
    <w:rsid w:val="005F33A8"/>
    <w:rsid w:val="005F3B2C"/>
    <w:rsid w:val="005F5D16"/>
    <w:rsid w:val="005F6960"/>
    <w:rsid w:val="005F7A0D"/>
    <w:rsid w:val="005F7A1B"/>
    <w:rsid w:val="00603B17"/>
    <w:rsid w:val="00605CBB"/>
    <w:rsid w:val="006103BA"/>
    <w:rsid w:val="006148A2"/>
    <w:rsid w:val="006152D3"/>
    <w:rsid w:val="00621F2E"/>
    <w:rsid w:val="00627A73"/>
    <w:rsid w:val="00631815"/>
    <w:rsid w:val="00633B9A"/>
    <w:rsid w:val="006379E6"/>
    <w:rsid w:val="00637C9A"/>
    <w:rsid w:val="00644939"/>
    <w:rsid w:val="00651A05"/>
    <w:rsid w:val="00653CEC"/>
    <w:rsid w:val="006558ED"/>
    <w:rsid w:val="00661052"/>
    <w:rsid w:val="00662F08"/>
    <w:rsid w:val="00664F36"/>
    <w:rsid w:val="00674BEB"/>
    <w:rsid w:val="00681868"/>
    <w:rsid w:val="00686854"/>
    <w:rsid w:val="00690653"/>
    <w:rsid w:val="00697208"/>
    <w:rsid w:val="0069780A"/>
    <w:rsid w:val="006A2A72"/>
    <w:rsid w:val="006A39A7"/>
    <w:rsid w:val="006A4E33"/>
    <w:rsid w:val="006A51A1"/>
    <w:rsid w:val="006B200E"/>
    <w:rsid w:val="006B5377"/>
    <w:rsid w:val="006B718B"/>
    <w:rsid w:val="006B742A"/>
    <w:rsid w:val="006C302D"/>
    <w:rsid w:val="006C3654"/>
    <w:rsid w:val="006C4857"/>
    <w:rsid w:val="006C60EC"/>
    <w:rsid w:val="006C6A0C"/>
    <w:rsid w:val="006D0405"/>
    <w:rsid w:val="006D0E76"/>
    <w:rsid w:val="006D20F3"/>
    <w:rsid w:val="006D2FD2"/>
    <w:rsid w:val="006D4ABA"/>
    <w:rsid w:val="006E0119"/>
    <w:rsid w:val="006E0CA7"/>
    <w:rsid w:val="006E18BD"/>
    <w:rsid w:val="006E6E16"/>
    <w:rsid w:val="006F2359"/>
    <w:rsid w:val="006F298B"/>
    <w:rsid w:val="006F56A4"/>
    <w:rsid w:val="0070263B"/>
    <w:rsid w:val="0070354F"/>
    <w:rsid w:val="0071257C"/>
    <w:rsid w:val="00723C4F"/>
    <w:rsid w:val="007242A6"/>
    <w:rsid w:val="00727B77"/>
    <w:rsid w:val="007326D6"/>
    <w:rsid w:val="00735B04"/>
    <w:rsid w:val="00737D24"/>
    <w:rsid w:val="00740AC0"/>
    <w:rsid w:val="007426CC"/>
    <w:rsid w:val="0074324B"/>
    <w:rsid w:val="007479CF"/>
    <w:rsid w:val="00747FAA"/>
    <w:rsid w:val="007501B8"/>
    <w:rsid w:val="00750437"/>
    <w:rsid w:val="00750846"/>
    <w:rsid w:val="00751304"/>
    <w:rsid w:val="0076021C"/>
    <w:rsid w:val="0077081F"/>
    <w:rsid w:val="00771929"/>
    <w:rsid w:val="00773D5F"/>
    <w:rsid w:val="00780A04"/>
    <w:rsid w:val="00781573"/>
    <w:rsid w:val="00781B10"/>
    <w:rsid w:val="00781D34"/>
    <w:rsid w:val="00782E10"/>
    <w:rsid w:val="00787403"/>
    <w:rsid w:val="007A69E6"/>
    <w:rsid w:val="007B0269"/>
    <w:rsid w:val="007B135B"/>
    <w:rsid w:val="007B2E01"/>
    <w:rsid w:val="007B3BFE"/>
    <w:rsid w:val="007B4FBF"/>
    <w:rsid w:val="007B594C"/>
    <w:rsid w:val="007B7726"/>
    <w:rsid w:val="007B7EB8"/>
    <w:rsid w:val="007C2AD0"/>
    <w:rsid w:val="007C4B57"/>
    <w:rsid w:val="007C71E3"/>
    <w:rsid w:val="007C7A54"/>
    <w:rsid w:val="007D2C36"/>
    <w:rsid w:val="007E337E"/>
    <w:rsid w:val="007E3A92"/>
    <w:rsid w:val="007E5B97"/>
    <w:rsid w:val="007E7C57"/>
    <w:rsid w:val="007F04A9"/>
    <w:rsid w:val="007F6E2C"/>
    <w:rsid w:val="007F76FC"/>
    <w:rsid w:val="008059E4"/>
    <w:rsid w:val="00806058"/>
    <w:rsid w:val="00810752"/>
    <w:rsid w:val="00813E01"/>
    <w:rsid w:val="0081684C"/>
    <w:rsid w:val="00827897"/>
    <w:rsid w:val="00835B53"/>
    <w:rsid w:val="008366F1"/>
    <w:rsid w:val="00846321"/>
    <w:rsid w:val="00847690"/>
    <w:rsid w:val="00851542"/>
    <w:rsid w:val="00852BC9"/>
    <w:rsid w:val="0085318E"/>
    <w:rsid w:val="0085507D"/>
    <w:rsid w:val="00865A45"/>
    <w:rsid w:val="00866745"/>
    <w:rsid w:val="0086772D"/>
    <w:rsid w:val="00873BD2"/>
    <w:rsid w:val="00875CF0"/>
    <w:rsid w:val="00883711"/>
    <w:rsid w:val="008976B8"/>
    <w:rsid w:val="008A0575"/>
    <w:rsid w:val="008A33EE"/>
    <w:rsid w:val="008A5B86"/>
    <w:rsid w:val="008A7BE8"/>
    <w:rsid w:val="008C3797"/>
    <w:rsid w:val="008C61BA"/>
    <w:rsid w:val="008D2BCC"/>
    <w:rsid w:val="008D39BF"/>
    <w:rsid w:val="008D6C0A"/>
    <w:rsid w:val="008E2DB6"/>
    <w:rsid w:val="008F0517"/>
    <w:rsid w:val="008F2BE9"/>
    <w:rsid w:val="008F5A74"/>
    <w:rsid w:val="00904BA5"/>
    <w:rsid w:val="009074DB"/>
    <w:rsid w:val="0090789E"/>
    <w:rsid w:val="009106DF"/>
    <w:rsid w:val="0091185E"/>
    <w:rsid w:val="0092019B"/>
    <w:rsid w:val="00922C5C"/>
    <w:rsid w:val="00927B06"/>
    <w:rsid w:val="00936021"/>
    <w:rsid w:val="00936A4A"/>
    <w:rsid w:val="00937568"/>
    <w:rsid w:val="00937E40"/>
    <w:rsid w:val="0094000A"/>
    <w:rsid w:val="0094544B"/>
    <w:rsid w:val="00947443"/>
    <w:rsid w:val="0095089E"/>
    <w:rsid w:val="00950E19"/>
    <w:rsid w:val="0097272D"/>
    <w:rsid w:val="00972C9A"/>
    <w:rsid w:val="009739ED"/>
    <w:rsid w:val="00982C43"/>
    <w:rsid w:val="00985C1F"/>
    <w:rsid w:val="00986DA0"/>
    <w:rsid w:val="009945D6"/>
    <w:rsid w:val="009A79A6"/>
    <w:rsid w:val="009B2987"/>
    <w:rsid w:val="009B4CF8"/>
    <w:rsid w:val="009B74B7"/>
    <w:rsid w:val="009C13D1"/>
    <w:rsid w:val="009C4EBA"/>
    <w:rsid w:val="009C6C5E"/>
    <w:rsid w:val="009C754A"/>
    <w:rsid w:val="009D1DDC"/>
    <w:rsid w:val="009D33E2"/>
    <w:rsid w:val="009D509F"/>
    <w:rsid w:val="009E12E1"/>
    <w:rsid w:val="009F0885"/>
    <w:rsid w:val="009F0D81"/>
    <w:rsid w:val="009F1BD7"/>
    <w:rsid w:val="009F5E72"/>
    <w:rsid w:val="00A00BA8"/>
    <w:rsid w:val="00A01E3A"/>
    <w:rsid w:val="00A02472"/>
    <w:rsid w:val="00A02A4E"/>
    <w:rsid w:val="00A02B4D"/>
    <w:rsid w:val="00A03E24"/>
    <w:rsid w:val="00A124A8"/>
    <w:rsid w:val="00A128EB"/>
    <w:rsid w:val="00A12B92"/>
    <w:rsid w:val="00A12BCA"/>
    <w:rsid w:val="00A13CD0"/>
    <w:rsid w:val="00A155F5"/>
    <w:rsid w:val="00A204BB"/>
    <w:rsid w:val="00A253BE"/>
    <w:rsid w:val="00A344EB"/>
    <w:rsid w:val="00A412F5"/>
    <w:rsid w:val="00A4323B"/>
    <w:rsid w:val="00A432E7"/>
    <w:rsid w:val="00A50728"/>
    <w:rsid w:val="00A524E1"/>
    <w:rsid w:val="00A62B0A"/>
    <w:rsid w:val="00A764AF"/>
    <w:rsid w:val="00A7761A"/>
    <w:rsid w:val="00A826AA"/>
    <w:rsid w:val="00A8333E"/>
    <w:rsid w:val="00A8696C"/>
    <w:rsid w:val="00A90A80"/>
    <w:rsid w:val="00A924A3"/>
    <w:rsid w:val="00A936E6"/>
    <w:rsid w:val="00A94630"/>
    <w:rsid w:val="00A97E40"/>
    <w:rsid w:val="00AA410A"/>
    <w:rsid w:val="00AA43B7"/>
    <w:rsid w:val="00AA49FF"/>
    <w:rsid w:val="00AB31DC"/>
    <w:rsid w:val="00AC034C"/>
    <w:rsid w:val="00AC2296"/>
    <w:rsid w:val="00AC39BA"/>
    <w:rsid w:val="00AC3E27"/>
    <w:rsid w:val="00AC5E8A"/>
    <w:rsid w:val="00AC77D2"/>
    <w:rsid w:val="00AD367B"/>
    <w:rsid w:val="00AD6F25"/>
    <w:rsid w:val="00AE0A29"/>
    <w:rsid w:val="00AE2477"/>
    <w:rsid w:val="00AE48A9"/>
    <w:rsid w:val="00AF3BCC"/>
    <w:rsid w:val="00AF5D2F"/>
    <w:rsid w:val="00AF702D"/>
    <w:rsid w:val="00B10434"/>
    <w:rsid w:val="00B10D65"/>
    <w:rsid w:val="00B126AF"/>
    <w:rsid w:val="00B12D89"/>
    <w:rsid w:val="00B130F8"/>
    <w:rsid w:val="00B149D6"/>
    <w:rsid w:val="00B15340"/>
    <w:rsid w:val="00B1584C"/>
    <w:rsid w:val="00B16168"/>
    <w:rsid w:val="00B26967"/>
    <w:rsid w:val="00B27D26"/>
    <w:rsid w:val="00B27E48"/>
    <w:rsid w:val="00B40A07"/>
    <w:rsid w:val="00B4678E"/>
    <w:rsid w:val="00B51517"/>
    <w:rsid w:val="00B51C6D"/>
    <w:rsid w:val="00B54EE7"/>
    <w:rsid w:val="00B63B90"/>
    <w:rsid w:val="00B6546E"/>
    <w:rsid w:val="00B76283"/>
    <w:rsid w:val="00B81CF9"/>
    <w:rsid w:val="00B868A4"/>
    <w:rsid w:val="00B86E6D"/>
    <w:rsid w:val="00B901AD"/>
    <w:rsid w:val="00B93FEE"/>
    <w:rsid w:val="00B96180"/>
    <w:rsid w:val="00B96E16"/>
    <w:rsid w:val="00BA4EA0"/>
    <w:rsid w:val="00BA56E5"/>
    <w:rsid w:val="00BB0511"/>
    <w:rsid w:val="00BB4366"/>
    <w:rsid w:val="00BB7D69"/>
    <w:rsid w:val="00BC0BBB"/>
    <w:rsid w:val="00BC25B0"/>
    <w:rsid w:val="00BC57A5"/>
    <w:rsid w:val="00BC7714"/>
    <w:rsid w:val="00BD2CC0"/>
    <w:rsid w:val="00BD3803"/>
    <w:rsid w:val="00BD4533"/>
    <w:rsid w:val="00BD6414"/>
    <w:rsid w:val="00BF42B7"/>
    <w:rsid w:val="00BF6674"/>
    <w:rsid w:val="00BF691A"/>
    <w:rsid w:val="00BF72AC"/>
    <w:rsid w:val="00C017CA"/>
    <w:rsid w:val="00C01855"/>
    <w:rsid w:val="00C073D0"/>
    <w:rsid w:val="00C11CCB"/>
    <w:rsid w:val="00C14F37"/>
    <w:rsid w:val="00C16DBC"/>
    <w:rsid w:val="00C201F7"/>
    <w:rsid w:val="00C21F48"/>
    <w:rsid w:val="00C32047"/>
    <w:rsid w:val="00C34585"/>
    <w:rsid w:val="00C41C37"/>
    <w:rsid w:val="00C4689E"/>
    <w:rsid w:val="00C524B0"/>
    <w:rsid w:val="00C54CA3"/>
    <w:rsid w:val="00C55AA8"/>
    <w:rsid w:val="00C57958"/>
    <w:rsid w:val="00C60DCC"/>
    <w:rsid w:val="00C62EFB"/>
    <w:rsid w:val="00C6703A"/>
    <w:rsid w:val="00C738AE"/>
    <w:rsid w:val="00C800FD"/>
    <w:rsid w:val="00C85E46"/>
    <w:rsid w:val="00C947EF"/>
    <w:rsid w:val="00C956E8"/>
    <w:rsid w:val="00CA0FD1"/>
    <w:rsid w:val="00CA6005"/>
    <w:rsid w:val="00CA6BBD"/>
    <w:rsid w:val="00CB26CF"/>
    <w:rsid w:val="00CC23C4"/>
    <w:rsid w:val="00CC2856"/>
    <w:rsid w:val="00CC4118"/>
    <w:rsid w:val="00CD19D0"/>
    <w:rsid w:val="00CE38A8"/>
    <w:rsid w:val="00CF0013"/>
    <w:rsid w:val="00CF0DFD"/>
    <w:rsid w:val="00CF12FC"/>
    <w:rsid w:val="00CF1788"/>
    <w:rsid w:val="00D01732"/>
    <w:rsid w:val="00D0269F"/>
    <w:rsid w:val="00D04DE2"/>
    <w:rsid w:val="00D05FE5"/>
    <w:rsid w:val="00D13696"/>
    <w:rsid w:val="00D15F8E"/>
    <w:rsid w:val="00D23734"/>
    <w:rsid w:val="00D27545"/>
    <w:rsid w:val="00D321F0"/>
    <w:rsid w:val="00D32469"/>
    <w:rsid w:val="00D33B6F"/>
    <w:rsid w:val="00D35EB5"/>
    <w:rsid w:val="00D367A0"/>
    <w:rsid w:val="00D36F8B"/>
    <w:rsid w:val="00D37605"/>
    <w:rsid w:val="00D40FC8"/>
    <w:rsid w:val="00D4291D"/>
    <w:rsid w:val="00D455A7"/>
    <w:rsid w:val="00D50751"/>
    <w:rsid w:val="00D50933"/>
    <w:rsid w:val="00D5094A"/>
    <w:rsid w:val="00D51030"/>
    <w:rsid w:val="00D519BB"/>
    <w:rsid w:val="00D571E5"/>
    <w:rsid w:val="00D62443"/>
    <w:rsid w:val="00D63923"/>
    <w:rsid w:val="00D639D8"/>
    <w:rsid w:val="00D658F7"/>
    <w:rsid w:val="00D664F2"/>
    <w:rsid w:val="00D82733"/>
    <w:rsid w:val="00D843C6"/>
    <w:rsid w:val="00D862FD"/>
    <w:rsid w:val="00D87ABF"/>
    <w:rsid w:val="00D918A0"/>
    <w:rsid w:val="00D93C2C"/>
    <w:rsid w:val="00DB0F24"/>
    <w:rsid w:val="00DB5531"/>
    <w:rsid w:val="00DC2722"/>
    <w:rsid w:val="00DC303E"/>
    <w:rsid w:val="00DC6C2C"/>
    <w:rsid w:val="00DC7F83"/>
    <w:rsid w:val="00DD0490"/>
    <w:rsid w:val="00DD4CD0"/>
    <w:rsid w:val="00DE1F2D"/>
    <w:rsid w:val="00DE5AA6"/>
    <w:rsid w:val="00DF0E1C"/>
    <w:rsid w:val="00DF31E1"/>
    <w:rsid w:val="00E024BE"/>
    <w:rsid w:val="00E04855"/>
    <w:rsid w:val="00E051F2"/>
    <w:rsid w:val="00E0587E"/>
    <w:rsid w:val="00E10021"/>
    <w:rsid w:val="00E12A64"/>
    <w:rsid w:val="00E132BD"/>
    <w:rsid w:val="00E1473D"/>
    <w:rsid w:val="00E15200"/>
    <w:rsid w:val="00E20526"/>
    <w:rsid w:val="00E2098B"/>
    <w:rsid w:val="00E24731"/>
    <w:rsid w:val="00E26D00"/>
    <w:rsid w:val="00E37AE0"/>
    <w:rsid w:val="00E45487"/>
    <w:rsid w:val="00E50684"/>
    <w:rsid w:val="00E52C9C"/>
    <w:rsid w:val="00E54F65"/>
    <w:rsid w:val="00E56DD8"/>
    <w:rsid w:val="00E56FC8"/>
    <w:rsid w:val="00E64FD7"/>
    <w:rsid w:val="00E65F58"/>
    <w:rsid w:val="00E6744D"/>
    <w:rsid w:val="00E67A2D"/>
    <w:rsid w:val="00E67F97"/>
    <w:rsid w:val="00E709AC"/>
    <w:rsid w:val="00E70F78"/>
    <w:rsid w:val="00E7568B"/>
    <w:rsid w:val="00E76906"/>
    <w:rsid w:val="00E8061A"/>
    <w:rsid w:val="00E808F7"/>
    <w:rsid w:val="00E90356"/>
    <w:rsid w:val="00E91CE3"/>
    <w:rsid w:val="00E94AB1"/>
    <w:rsid w:val="00E961F0"/>
    <w:rsid w:val="00E97B45"/>
    <w:rsid w:val="00EA0A6D"/>
    <w:rsid w:val="00EA40E6"/>
    <w:rsid w:val="00EA681E"/>
    <w:rsid w:val="00EB017F"/>
    <w:rsid w:val="00EB1D97"/>
    <w:rsid w:val="00EC07CA"/>
    <w:rsid w:val="00EC4EF7"/>
    <w:rsid w:val="00ED1AB6"/>
    <w:rsid w:val="00ED318D"/>
    <w:rsid w:val="00ED7EF6"/>
    <w:rsid w:val="00EF03F5"/>
    <w:rsid w:val="00EF22DE"/>
    <w:rsid w:val="00EF3540"/>
    <w:rsid w:val="00EF55D0"/>
    <w:rsid w:val="00EF6C8E"/>
    <w:rsid w:val="00EF757B"/>
    <w:rsid w:val="00EF7F55"/>
    <w:rsid w:val="00F01701"/>
    <w:rsid w:val="00F03E15"/>
    <w:rsid w:val="00F056CD"/>
    <w:rsid w:val="00F07233"/>
    <w:rsid w:val="00F17CE4"/>
    <w:rsid w:val="00F22BB1"/>
    <w:rsid w:val="00F23E58"/>
    <w:rsid w:val="00F27381"/>
    <w:rsid w:val="00F31939"/>
    <w:rsid w:val="00F332BD"/>
    <w:rsid w:val="00F34722"/>
    <w:rsid w:val="00F36A60"/>
    <w:rsid w:val="00F409C6"/>
    <w:rsid w:val="00F50519"/>
    <w:rsid w:val="00F55E4F"/>
    <w:rsid w:val="00F562D6"/>
    <w:rsid w:val="00F6565A"/>
    <w:rsid w:val="00F6719A"/>
    <w:rsid w:val="00F67274"/>
    <w:rsid w:val="00F7012D"/>
    <w:rsid w:val="00F73680"/>
    <w:rsid w:val="00F76AB0"/>
    <w:rsid w:val="00F80E2D"/>
    <w:rsid w:val="00F8143A"/>
    <w:rsid w:val="00F826AD"/>
    <w:rsid w:val="00F83115"/>
    <w:rsid w:val="00F8415D"/>
    <w:rsid w:val="00F84441"/>
    <w:rsid w:val="00F84BD4"/>
    <w:rsid w:val="00F9193A"/>
    <w:rsid w:val="00F95568"/>
    <w:rsid w:val="00F95962"/>
    <w:rsid w:val="00FA2333"/>
    <w:rsid w:val="00FA5D19"/>
    <w:rsid w:val="00FB1270"/>
    <w:rsid w:val="00FB1DED"/>
    <w:rsid w:val="00FB5408"/>
    <w:rsid w:val="00FC2C9C"/>
    <w:rsid w:val="00FC3122"/>
    <w:rsid w:val="00FC445E"/>
    <w:rsid w:val="00FC7C2F"/>
    <w:rsid w:val="00FD54E4"/>
    <w:rsid w:val="00FD5994"/>
    <w:rsid w:val="00FE650D"/>
    <w:rsid w:val="00FE738F"/>
    <w:rsid w:val="00FF0FAA"/>
    <w:rsid w:val="00FF498D"/>
    <w:rsid w:val="00FF6357"/>
    <w:rsid w:val="00FF79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BB86A"/>
  <w15:docId w15:val="{C57C96DB-FED8-4141-AEC7-B2DB75B0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fr-FR"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B4CF8"/>
    <w:rPr>
      <w:color w:val="0000FF" w:themeColor="hyperlink"/>
      <w:u w:val="single"/>
    </w:rPr>
  </w:style>
  <w:style w:type="character" w:styleId="UnresolvedMention">
    <w:name w:val="Unresolved Mention"/>
    <w:basedOn w:val="DefaultParagraphFont"/>
    <w:uiPriority w:val="99"/>
    <w:semiHidden/>
    <w:unhideWhenUsed/>
    <w:rsid w:val="009B4CF8"/>
    <w:rPr>
      <w:color w:val="605E5C"/>
      <w:shd w:val="clear" w:color="auto" w:fill="E1DFDD"/>
    </w:rPr>
  </w:style>
  <w:style w:type="paragraph" w:styleId="ListParagraph">
    <w:name w:val="List Paragraph"/>
    <w:basedOn w:val="Normal"/>
    <w:qFormat/>
    <w:rsid w:val="00DC303E"/>
    <w:pPr>
      <w:ind w:left="720"/>
      <w:contextualSpacing/>
    </w:pPr>
  </w:style>
  <w:style w:type="character" w:styleId="PlaceholderText">
    <w:name w:val="Placeholder Text"/>
    <w:basedOn w:val="DefaultParagraphFont"/>
    <w:uiPriority w:val="99"/>
    <w:semiHidden/>
    <w:rsid w:val="000E7FE2"/>
    <w:rPr>
      <w:color w:val="808080"/>
    </w:rPr>
  </w:style>
  <w:style w:type="paragraph" w:customStyle="1" w:styleId="Default">
    <w:name w:val="Default"/>
    <w:rsid w:val="006B200E"/>
    <w:pPr>
      <w:widowControl/>
      <w:autoSpaceDE w:val="0"/>
      <w:autoSpaceDN w:val="0"/>
      <w:adjustRightInd w:val="0"/>
      <w:jc w:val="left"/>
    </w:pPr>
    <w:rPr>
      <w:rFonts w:ascii="Arial" w:hAnsi="Arial" w:cs="Arial"/>
      <w:color w:val="000000"/>
      <w:lang w:val="fr-FR"/>
    </w:rPr>
  </w:style>
  <w:style w:type="paragraph" w:customStyle="1" w:styleId="Standard">
    <w:name w:val="Standard"/>
    <w:rsid w:val="00D15F8E"/>
    <w:pPr>
      <w:widowControl/>
      <w:suppressAutoHyphens/>
      <w:autoSpaceDN w:val="0"/>
    </w:pPr>
  </w:style>
  <w:style w:type="numbering" w:customStyle="1" w:styleId="WWNum13">
    <w:name w:val="WWNum13"/>
    <w:rsid w:val="00D15F8E"/>
    <w:pPr>
      <w:numPr>
        <w:numId w:val="16"/>
      </w:numPr>
    </w:pPr>
  </w:style>
  <w:style w:type="paragraph" w:styleId="Footer">
    <w:name w:val="footer"/>
    <w:basedOn w:val="Normal"/>
    <w:link w:val="FooterChar"/>
    <w:uiPriority w:val="99"/>
    <w:unhideWhenUsed/>
    <w:rsid w:val="00F83115"/>
    <w:pPr>
      <w:tabs>
        <w:tab w:val="center" w:pos="4680"/>
        <w:tab w:val="right" w:pos="9360"/>
      </w:tabs>
    </w:pPr>
  </w:style>
  <w:style w:type="character" w:customStyle="1" w:styleId="FooterChar">
    <w:name w:val="Footer Char"/>
    <w:basedOn w:val="DefaultParagraphFont"/>
    <w:link w:val="Footer"/>
    <w:uiPriority w:val="99"/>
    <w:rsid w:val="00F83115"/>
  </w:style>
  <w:style w:type="character" w:styleId="LineNumber">
    <w:name w:val="line number"/>
    <w:basedOn w:val="DefaultParagraphFont"/>
    <w:uiPriority w:val="99"/>
    <w:semiHidden/>
    <w:unhideWhenUsed/>
    <w:rsid w:val="009D3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533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aude.inserra@inserm.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43959-05B9-429F-90D3-44ADA53C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8918</TotalTime>
  <Pages>19</Pages>
  <Words>8378</Words>
  <Characters>47760</Characters>
  <Application>Microsoft Office Word</Application>
  <DocSecurity>0</DocSecurity>
  <Lines>398</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 Inserra</dc:creator>
  <cp:lastModifiedBy>Nam Nguyen</cp:lastModifiedBy>
  <cp:revision>639</cp:revision>
  <cp:lastPrinted>2020-09-01T18:14:00Z</cp:lastPrinted>
  <dcterms:created xsi:type="dcterms:W3CDTF">2020-08-24T07:11:00Z</dcterms:created>
  <dcterms:modified xsi:type="dcterms:W3CDTF">2020-12-03T19:09:00Z</dcterms:modified>
</cp:coreProperties>
</file>