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0DB5799A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8E3486">
        <w:rPr>
          <w:rFonts w:asciiTheme="majorHAnsi" w:hAnsiTheme="majorHAnsi" w:cstheme="majorHAnsi"/>
          <w:b/>
          <w:i w:val="0"/>
          <w:szCs w:val="24"/>
        </w:rPr>
        <w:t>62033</w:t>
      </w:r>
    </w:p>
    <w:p w14:paraId="52A2E559" w14:textId="1BE9BD75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1A3DB6" w:rsidRPr="00CB43CE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01381DAF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history="1">
        <w:r w:rsidR="008E3486" w:rsidRPr="00AF06B0">
          <w:rPr>
            <w:rStyle w:val="Hyperlink0"/>
            <w:szCs w:val="24"/>
          </w:rPr>
          <w:t>https://www.jove.com/account/file-uploader?src=18920113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66D9632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3CBEFFD8" w14:textId="0669C3B6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3BC87C85" w14:textId="77777777" w:rsidR="008E3486" w:rsidRPr="008E3486" w:rsidRDefault="008E3486" w:rsidP="008E3486">
      <w:pPr>
        <w:rPr>
          <w:rFonts w:asciiTheme="majorHAnsi" w:hAnsiTheme="majorHAnsi" w:cstheme="majorHAnsi"/>
          <w:bCs/>
          <w:szCs w:val="24"/>
        </w:rPr>
      </w:pPr>
      <w:r w:rsidRPr="008E3486">
        <w:rPr>
          <w:rFonts w:asciiTheme="majorHAnsi" w:hAnsiTheme="majorHAnsi" w:cstheme="majorHAnsi"/>
          <w:bCs/>
          <w:szCs w:val="24"/>
        </w:rPr>
        <w:t>1.1.</w:t>
      </w:r>
      <w:r w:rsidRPr="008E3486">
        <w:rPr>
          <w:rFonts w:asciiTheme="majorHAnsi" w:hAnsiTheme="majorHAnsi" w:cstheme="majorHAnsi"/>
          <w:bCs/>
          <w:szCs w:val="24"/>
        </w:rPr>
        <w:tab/>
      </w:r>
      <w:r w:rsidRPr="008E3486">
        <w:rPr>
          <w:rFonts w:asciiTheme="majorHAnsi" w:hAnsiTheme="majorHAnsi" w:cstheme="majorHAnsi"/>
          <w:b/>
          <w:szCs w:val="24"/>
        </w:rPr>
        <w:t>Dr. Inna Smalley</w:t>
      </w:r>
      <w:r w:rsidRPr="008E3486">
        <w:rPr>
          <w:rFonts w:asciiTheme="majorHAnsi" w:hAnsiTheme="majorHAnsi" w:cstheme="majorHAnsi"/>
          <w:bCs/>
          <w:szCs w:val="24"/>
        </w:rPr>
        <w:t>: The Murine Ommaya, which mimics the Ommaya Reservoir used clinically, allows researchers to test a variety of direct-targeted therapy for brain me-</w:t>
      </w:r>
      <w:proofErr w:type="spellStart"/>
      <w:r w:rsidRPr="008E3486">
        <w:rPr>
          <w:rFonts w:asciiTheme="majorHAnsi" w:hAnsiTheme="majorHAnsi" w:cstheme="majorHAnsi"/>
          <w:bCs/>
          <w:szCs w:val="24"/>
        </w:rPr>
        <w:t>tastases</w:t>
      </w:r>
      <w:proofErr w:type="spellEnd"/>
      <w:r w:rsidRPr="008E3486">
        <w:rPr>
          <w:rFonts w:asciiTheme="majorHAnsi" w:hAnsiTheme="majorHAnsi" w:cstheme="majorHAnsi"/>
          <w:bCs/>
          <w:szCs w:val="24"/>
        </w:rPr>
        <w:t xml:space="preserve"> and universally fatal leptomeningeal disease in a preclinical model.</w:t>
      </w:r>
    </w:p>
    <w:p w14:paraId="155DDD86" w14:textId="77777777" w:rsidR="008E3486" w:rsidRPr="008E3486" w:rsidRDefault="008E3486" w:rsidP="008E3486">
      <w:pPr>
        <w:rPr>
          <w:rFonts w:asciiTheme="majorHAnsi" w:hAnsiTheme="majorHAnsi" w:cstheme="majorHAnsi"/>
          <w:bCs/>
          <w:szCs w:val="24"/>
        </w:rPr>
      </w:pPr>
    </w:p>
    <w:p w14:paraId="4D082409" w14:textId="77777777" w:rsidR="008E3486" w:rsidRPr="008E3486" w:rsidRDefault="008E3486" w:rsidP="008E3486">
      <w:pPr>
        <w:rPr>
          <w:rFonts w:asciiTheme="majorHAnsi" w:hAnsiTheme="majorHAnsi" w:cstheme="majorHAnsi"/>
          <w:bCs/>
          <w:szCs w:val="24"/>
        </w:rPr>
      </w:pPr>
      <w:r w:rsidRPr="008E3486">
        <w:rPr>
          <w:rFonts w:asciiTheme="majorHAnsi" w:hAnsiTheme="majorHAnsi" w:cstheme="majorHAnsi"/>
          <w:bCs/>
          <w:szCs w:val="24"/>
        </w:rPr>
        <w:t>1.1.1.</w:t>
      </w:r>
      <w:r w:rsidRPr="008E3486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4C5B5C9D" w14:textId="77777777" w:rsidR="008E3486" w:rsidRPr="008E3486" w:rsidRDefault="008E3486" w:rsidP="008E3486">
      <w:pPr>
        <w:rPr>
          <w:rFonts w:asciiTheme="majorHAnsi" w:hAnsiTheme="majorHAnsi" w:cstheme="majorHAnsi"/>
          <w:bCs/>
          <w:szCs w:val="24"/>
        </w:rPr>
      </w:pPr>
    </w:p>
    <w:p w14:paraId="67FCC9BA" w14:textId="77777777" w:rsidR="008E3486" w:rsidRPr="008E3486" w:rsidRDefault="008E3486" w:rsidP="008E3486">
      <w:pPr>
        <w:rPr>
          <w:rFonts w:asciiTheme="majorHAnsi" w:hAnsiTheme="majorHAnsi" w:cstheme="majorHAnsi"/>
          <w:bCs/>
          <w:szCs w:val="24"/>
        </w:rPr>
      </w:pPr>
      <w:r w:rsidRPr="008E3486">
        <w:rPr>
          <w:rFonts w:asciiTheme="majorHAnsi" w:hAnsiTheme="majorHAnsi" w:cstheme="majorHAnsi"/>
          <w:bCs/>
          <w:szCs w:val="24"/>
        </w:rPr>
        <w:t>1.2.</w:t>
      </w:r>
      <w:r w:rsidRPr="008E3486">
        <w:rPr>
          <w:rFonts w:asciiTheme="majorHAnsi" w:hAnsiTheme="majorHAnsi" w:cstheme="majorHAnsi"/>
          <w:bCs/>
          <w:szCs w:val="24"/>
        </w:rPr>
        <w:tab/>
      </w:r>
      <w:r w:rsidRPr="008E3486">
        <w:rPr>
          <w:rFonts w:asciiTheme="majorHAnsi" w:hAnsiTheme="majorHAnsi" w:cstheme="majorHAnsi"/>
          <w:b/>
          <w:szCs w:val="24"/>
        </w:rPr>
        <w:t>Dr. Inna Smalley</w:t>
      </w:r>
      <w:r w:rsidRPr="008E3486">
        <w:rPr>
          <w:rFonts w:asciiTheme="majorHAnsi" w:hAnsiTheme="majorHAnsi" w:cstheme="majorHAnsi"/>
          <w:bCs/>
          <w:szCs w:val="24"/>
        </w:rPr>
        <w:t>: The advantage of this technique is that researchers can deliver mi-</w:t>
      </w:r>
      <w:proofErr w:type="spellStart"/>
      <w:r w:rsidRPr="008E3486">
        <w:rPr>
          <w:rFonts w:asciiTheme="majorHAnsi" w:hAnsiTheme="majorHAnsi" w:cstheme="majorHAnsi"/>
          <w:bCs/>
          <w:szCs w:val="24"/>
        </w:rPr>
        <w:t>croliter</w:t>
      </w:r>
      <w:proofErr w:type="spellEnd"/>
      <w:r w:rsidRPr="008E3486">
        <w:rPr>
          <w:rFonts w:asciiTheme="majorHAnsi" w:hAnsiTheme="majorHAnsi" w:cstheme="majorHAnsi"/>
          <w:bCs/>
          <w:szCs w:val="24"/>
        </w:rPr>
        <w:t xml:space="preserve"> volume of drugs directly into cerebral spinal fluid to treat central nervous sys-</w:t>
      </w:r>
      <w:proofErr w:type="spellStart"/>
      <w:r w:rsidRPr="008E3486">
        <w:rPr>
          <w:rFonts w:asciiTheme="majorHAnsi" w:hAnsiTheme="majorHAnsi" w:cstheme="majorHAnsi"/>
          <w:bCs/>
          <w:szCs w:val="24"/>
        </w:rPr>
        <w:t>tem</w:t>
      </w:r>
      <w:proofErr w:type="spellEnd"/>
      <w:r w:rsidRPr="008E3486">
        <w:rPr>
          <w:rFonts w:asciiTheme="majorHAnsi" w:hAnsiTheme="majorHAnsi" w:cstheme="majorHAnsi"/>
          <w:bCs/>
          <w:szCs w:val="24"/>
        </w:rPr>
        <w:t xml:space="preserve"> metastasis, bypassing the blood brain barrier.</w:t>
      </w:r>
    </w:p>
    <w:p w14:paraId="67D3C47A" w14:textId="77777777" w:rsidR="008E3486" w:rsidRPr="008E3486" w:rsidRDefault="008E3486" w:rsidP="008E3486">
      <w:pPr>
        <w:rPr>
          <w:rFonts w:asciiTheme="majorHAnsi" w:hAnsiTheme="majorHAnsi" w:cstheme="majorHAnsi"/>
          <w:bCs/>
          <w:szCs w:val="24"/>
        </w:rPr>
      </w:pPr>
    </w:p>
    <w:p w14:paraId="2285C01C" w14:textId="42256957" w:rsidR="00D67A99" w:rsidRPr="00D67A99" w:rsidRDefault="008E3486" w:rsidP="008E3486">
      <w:pPr>
        <w:rPr>
          <w:rFonts w:asciiTheme="majorHAnsi" w:hAnsiTheme="majorHAnsi" w:cstheme="majorHAnsi"/>
          <w:bCs/>
          <w:szCs w:val="24"/>
        </w:rPr>
      </w:pPr>
      <w:r w:rsidRPr="008E3486">
        <w:rPr>
          <w:rFonts w:asciiTheme="majorHAnsi" w:hAnsiTheme="majorHAnsi" w:cstheme="majorHAnsi"/>
          <w:bCs/>
          <w:szCs w:val="24"/>
        </w:rPr>
        <w:t>1.2.1.</w:t>
      </w:r>
      <w:r w:rsidRPr="008E3486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3F6F9707" w14:textId="77777777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10CA8C46" w14:textId="7C79ADD6" w:rsidR="00D67A99" w:rsidRDefault="00D67A99" w:rsidP="00570CB6">
      <w:pPr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OPTIONAL Intro:</w:t>
      </w:r>
    </w:p>
    <w:p w14:paraId="51DF614F" w14:textId="77777777" w:rsidR="00570CB6" w:rsidRPr="00D67A99" w:rsidRDefault="00570CB6" w:rsidP="00570CB6">
      <w:pPr>
        <w:rPr>
          <w:rFonts w:asciiTheme="majorHAnsi" w:hAnsiTheme="majorHAnsi" w:cstheme="majorHAnsi"/>
          <w:bCs/>
          <w:szCs w:val="24"/>
        </w:rPr>
      </w:pPr>
    </w:p>
    <w:p w14:paraId="75E3E384" w14:textId="77777777" w:rsidR="008E3486" w:rsidRPr="008E3486" w:rsidRDefault="008E3486" w:rsidP="008E3486">
      <w:pPr>
        <w:rPr>
          <w:rFonts w:asciiTheme="majorHAnsi" w:hAnsiTheme="majorHAnsi" w:cstheme="majorHAnsi"/>
          <w:bCs/>
        </w:rPr>
      </w:pPr>
      <w:r w:rsidRPr="008E3486">
        <w:rPr>
          <w:rFonts w:asciiTheme="majorHAnsi" w:hAnsiTheme="majorHAnsi" w:cstheme="majorHAnsi"/>
          <w:bCs/>
        </w:rPr>
        <w:t>1.3.</w:t>
      </w:r>
      <w:r w:rsidRPr="008E3486">
        <w:rPr>
          <w:rFonts w:asciiTheme="majorHAnsi" w:hAnsiTheme="majorHAnsi" w:cstheme="majorHAnsi"/>
          <w:bCs/>
        </w:rPr>
        <w:tab/>
      </w:r>
      <w:r w:rsidRPr="008E3486">
        <w:rPr>
          <w:rFonts w:asciiTheme="majorHAnsi" w:hAnsiTheme="majorHAnsi" w:cstheme="majorHAnsi"/>
          <w:b/>
        </w:rPr>
        <w:t>Dr. Inna Smalley</w:t>
      </w:r>
      <w:r w:rsidRPr="008E3486">
        <w:rPr>
          <w:rFonts w:asciiTheme="majorHAnsi" w:hAnsiTheme="majorHAnsi" w:cstheme="majorHAnsi"/>
          <w:bCs/>
        </w:rPr>
        <w:t>: This Murine Ommaya implantation protocol is designed for re-searchers or technicians who have stereotaxic surgery experience, and aseptic tech-</w:t>
      </w:r>
      <w:proofErr w:type="spellStart"/>
      <w:r w:rsidRPr="008E3486">
        <w:rPr>
          <w:rFonts w:asciiTheme="majorHAnsi" w:hAnsiTheme="majorHAnsi" w:cstheme="majorHAnsi"/>
          <w:bCs/>
        </w:rPr>
        <w:t>nique</w:t>
      </w:r>
      <w:proofErr w:type="spellEnd"/>
      <w:r w:rsidRPr="008E3486">
        <w:rPr>
          <w:rFonts w:asciiTheme="majorHAnsi" w:hAnsiTheme="majorHAnsi" w:cstheme="majorHAnsi"/>
          <w:bCs/>
        </w:rPr>
        <w:t xml:space="preserve"> training is essential to ensure success of this procedure.</w:t>
      </w:r>
    </w:p>
    <w:p w14:paraId="429C3377" w14:textId="77777777" w:rsidR="008E3486" w:rsidRPr="008E3486" w:rsidRDefault="008E3486" w:rsidP="008E3486">
      <w:pPr>
        <w:rPr>
          <w:rFonts w:asciiTheme="majorHAnsi" w:hAnsiTheme="majorHAnsi" w:cstheme="majorHAnsi"/>
          <w:bCs/>
        </w:rPr>
      </w:pPr>
    </w:p>
    <w:p w14:paraId="31150435" w14:textId="6E658761" w:rsidR="008E3486" w:rsidRPr="008E3486" w:rsidRDefault="008E3486" w:rsidP="008E3486">
      <w:pPr>
        <w:rPr>
          <w:rFonts w:asciiTheme="majorHAnsi" w:hAnsiTheme="majorHAnsi" w:cstheme="majorHAnsi"/>
          <w:bCs/>
        </w:rPr>
      </w:pPr>
      <w:r w:rsidRPr="008E3486">
        <w:rPr>
          <w:rFonts w:asciiTheme="majorHAnsi" w:hAnsiTheme="majorHAnsi" w:cstheme="majorHAnsi"/>
          <w:bCs/>
        </w:rPr>
        <w:t>1.3.1.</w:t>
      </w:r>
      <w:r w:rsidRPr="008E3486">
        <w:rPr>
          <w:rFonts w:asciiTheme="majorHAnsi" w:hAnsiTheme="majorHAnsi" w:cstheme="majorHAnsi"/>
          <w:bCs/>
        </w:rPr>
        <w:tab/>
        <w:t>INTERVIEW: Named talent says the statement above in an interview-style shot, looking slightly off-camera.</w:t>
      </w:r>
    </w:p>
    <w:p w14:paraId="0E4F41CB" w14:textId="77777777" w:rsidR="008E3486" w:rsidRPr="008E3486" w:rsidRDefault="008E3486" w:rsidP="008E3486">
      <w:pPr>
        <w:rPr>
          <w:rFonts w:asciiTheme="majorHAnsi" w:hAnsiTheme="majorHAnsi" w:cstheme="majorHAnsi"/>
          <w:bCs/>
        </w:rPr>
      </w:pPr>
    </w:p>
    <w:p w14:paraId="119BC8BD" w14:textId="77777777" w:rsidR="008E3486" w:rsidRPr="008E3486" w:rsidRDefault="008E3486" w:rsidP="008E3486">
      <w:pPr>
        <w:rPr>
          <w:rFonts w:asciiTheme="majorHAnsi" w:hAnsiTheme="majorHAnsi" w:cstheme="majorHAnsi"/>
          <w:b/>
        </w:rPr>
      </w:pPr>
      <w:r w:rsidRPr="008E3486">
        <w:rPr>
          <w:rFonts w:asciiTheme="majorHAnsi" w:hAnsiTheme="majorHAnsi" w:cstheme="majorHAnsi"/>
          <w:b/>
        </w:rPr>
        <w:t>Introduction of Demonstrator on Camera</w:t>
      </w:r>
    </w:p>
    <w:p w14:paraId="2070B2C9" w14:textId="77777777" w:rsidR="008E3486" w:rsidRPr="008E3486" w:rsidRDefault="008E3486" w:rsidP="008E3486">
      <w:pPr>
        <w:rPr>
          <w:rFonts w:asciiTheme="majorHAnsi" w:hAnsiTheme="majorHAnsi" w:cstheme="majorHAnsi"/>
          <w:bCs/>
        </w:rPr>
      </w:pPr>
    </w:p>
    <w:p w14:paraId="1E877E5F" w14:textId="2B36B727" w:rsidR="008E3486" w:rsidRDefault="008E3486" w:rsidP="008E3486">
      <w:pPr>
        <w:rPr>
          <w:rFonts w:asciiTheme="majorHAnsi" w:hAnsiTheme="majorHAnsi" w:cstheme="majorHAnsi"/>
          <w:bCs/>
        </w:rPr>
      </w:pPr>
      <w:r w:rsidRPr="008E3486">
        <w:rPr>
          <w:rFonts w:asciiTheme="majorHAnsi" w:hAnsiTheme="majorHAnsi" w:cstheme="majorHAnsi"/>
          <w:bCs/>
        </w:rPr>
        <w:t>1.4.</w:t>
      </w:r>
      <w:r w:rsidRPr="008E3486">
        <w:rPr>
          <w:rFonts w:asciiTheme="majorHAnsi" w:hAnsiTheme="majorHAnsi" w:cstheme="majorHAnsi"/>
          <w:bCs/>
        </w:rPr>
        <w:tab/>
      </w:r>
      <w:r w:rsidRPr="008E3486">
        <w:rPr>
          <w:rFonts w:asciiTheme="majorHAnsi" w:hAnsiTheme="majorHAnsi" w:cstheme="majorHAnsi"/>
          <w:b/>
        </w:rPr>
        <w:t>Dr. Inna Smalley</w:t>
      </w:r>
      <w:r w:rsidRPr="008E3486">
        <w:rPr>
          <w:rFonts w:asciiTheme="majorHAnsi" w:hAnsiTheme="majorHAnsi" w:cstheme="majorHAnsi"/>
          <w:bCs/>
        </w:rPr>
        <w:t xml:space="preserve">: Demonstrating the procedure will be Margi Baldwin, and Michele Danielson from Comparative Medicine at the University of South Florida, and </w:t>
      </w:r>
      <w:r w:rsidRPr="008E3486">
        <w:rPr>
          <w:rFonts w:asciiTheme="majorHAnsi" w:hAnsiTheme="majorHAnsi" w:cstheme="majorHAnsi"/>
          <w:bCs/>
        </w:rPr>
        <w:lastRenderedPageBreak/>
        <w:t>Vincent Law, a Senior Research Associate from Dr. Peter Forsyth’s lab at the Moffitt Cancer Center and Research Institute.</w:t>
      </w:r>
    </w:p>
    <w:p w14:paraId="6D1D13AE" w14:textId="77777777" w:rsidR="008E3486" w:rsidRPr="008E3486" w:rsidRDefault="008E3486" w:rsidP="008E3486">
      <w:pPr>
        <w:rPr>
          <w:rFonts w:asciiTheme="majorHAnsi" w:hAnsiTheme="majorHAnsi" w:cstheme="majorHAnsi"/>
          <w:bCs/>
        </w:rPr>
      </w:pPr>
    </w:p>
    <w:p w14:paraId="4F07C293" w14:textId="77777777" w:rsidR="008E3486" w:rsidRPr="008E3486" w:rsidRDefault="008E3486" w:rsidP="008E3486">
      <w:pPr>
        <w:rPr>
          <w:rFonts w:asciiTheme="majorHAnsi" w:hAnsiTheme="majorHAnsi" w:cstheme="majorHAnsi"/>
          <w:bCs/>
        </w:rPr>
      </w:pPr>
      <w:r w:rsidRPr="008E3486">
        <w:rPr>
          <w:rFonts w:asciiTheme="majorHAnsi" w:hAnsiTheme="majorHAnsi" w:cstheme="majorHAnsi"/>
          <w:bCs/>
        </w:rPr>
        <w:t>1.4.1.</w:t>
      </w:r>
      <w:r w:rsidRPr="008E3486">
        <w:rPr>
          <w:rFonts w:asciiTheme="majorHAnsi" w:hAnsiTheme="majorHAnsi" w:cstheme="majorHAnsi"/>
          <w:bCs/>
        </w:rPr>
        <w:tab/>
        <w:t xml:space="preserve">INTERVIEW: Author saying the above. </w:t>
      </w:r>
    </w:p>
    <w:p w14:paraId="320FD9EA" w14:textId="77C066DA" w:rsidR="00570CB6" w:rsidRPr="00D67A99" w:rsidRDefault="008E3486" w:rsidP="008E3486">
      <w:pPr>
        <w:rPr>
          <w:rFonts w:asciiTheme="majorHAnsi" w:hAnsiTheme="majorHAnsi" w:cstheme="majorHAnsi"/>
          <w:bCs/>
        </w:rPr>
      </w:pPr>
      <w:r w:rsidRPr="008E3486">
        <w:rPr>
          <w:rFonts w:asciiTheme="majorHAnsi" w:hAnsiTheme="majorHAnsi" w:cstheme="majorHAnsi"/>
          <w:bCs/>
        </w:rPr>
        <w:t>1.4.2.</w:t>
      </w:r>
      <w:r w:rsidRPr="008E3486">
        <w:rPr>
          <w:rFonts w:asciiTheme="majorHAnsi" w:hAnsiTheme="majorHAnsi" w:cstheme="majorHAnsi"/>
          <w:bCs/>
        </w:rPr>
        <w:tab/>
        <w:t>The named demonstrator(s) looks up from workbench or desk or microscope and acknowledges the camera.</w:t>
      </w:r>
    </w:p>
    <w:p w14:paraId="42E6441A" w14:textId="77777777" w:rsidR="00A4316B" w:rsidRPr="00D67A99" w:rsidRDefault="00A4316B" w:rsidP="00570CB6">
      <w:pPr>
        <w:rPr>
          <w:rFonts w:asciiTheme="majorHAnsi" w:hAnsiTheme="majorHAnsi" w:cstheme="majorHAnsi"/>
          <w:bCs/>
        </w:rPr>
      </w:pPr>
    </w:p>
    <w:p w14:paraId="2B7C287F" w14:textId="1B460191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CB43CE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45AFCFC3" w14:textId="77777777" w:rsidR="008E3486" w:rsidRPr="008E3486" w:rsidRDefault="008E3486" w:rsidP="008E3486">
      <w:pPr>
        <w:outlineLvl w:val="0"/>
        <w:rPr>
          <w:rFonts w:asciiTheme="majorHAnsi" w:hAnsiTheme="majorHAnsi" w:cstheme="majorHAnsi"/>
          <w:szCs w:val="24"/>
        </w:rPr>
      </w:pPr>
      <w:r w:rsidRPr="008E3486">
        <w:rPr>
          <w:rFonts w:asciiTheme="majorHAnsi" w:hAnsiTheme="majorHAnsi" w:cstheme="majorHAnsi"/>
          <w:szCs w:val="24"/>
        </w:rPr>
        <w:t>5.1.</w:t>
      </w:r>
      <w:r w:rsidRPr="008E3486">
        <w:rPr>
          <w:rFonts w:asciiTheme="majorHAnsi" w:hAnsiTheme="majorHAnsi" w:cstheme="majorHAnsi"/>
          <w:szCs w:val="24"/>
        </w:rPr>
        <w:tab/>
      </w:r>
      <w:r w:rsidRPr="008E3486">
        <w:rPr>
          <w:rFonts w:asciiTheme="majorHAnsi" w:hAnsiTheme="majorHAnsi" w:cstheme="majorHAnsi"/>
          <w:b/>
          <w:bCs/>
          <w:szCs w:val="24"/>
        </w:rPr>
        <w:t>Dr. Inna Smalley</w:t>
      </w:r>
      <w:r w:rsidRPr="008E3486">
        <w:rPr>
          <w:rFonts w:asciiTheme="majorHAnsi" w:hAnsiTheme="majorHAnsi" w:cstheme="majorHAnsi"/>
          <w:szCs w:val="24"/>
        </w:rPr>
        <w:t>: When attempting this procedure, it is important that the skull is dry before placing the Murine Ommaya. Use small amount of glue and position the Mu-</w:t>
      </w:r>
      <w:proofErr w:type="spellStart"/>
      <w:r w:rsidRPr="008E3486">
        <w:rPr>
          <w:rFonts w:asciiTheme="majorHAnsi" w:hAnsiTheme="majorHAnsi" w:cstheme="majorHAnsi"/>
          <w:szCs w:val="24"/>
        </w:rPr>
        <w:t>rine</w:t>
      </w:r>
      <w:proofErr w:type="spellEnd"/>
      <w:r w:rsidRPr="008E3486">
        <w:rPr>
          <w:rFonts w:asciiTheme="majorHAnsi" w:hAnsiTheme="majorHAnsi" w:cstheme="majorHAnsi"/>
          <w:szCs w:val="24"/>
        </w:rPr>
        <w:t xml:space="preserve"> Ommaya for about 10 seconds to adhere to the skull.</w:t>
      </w:r>
    </w:p>
    <w:p w14:paraId="04C243CF" w14:textId="77777777" w:rsidR="008E3486" w:rsidRPr="008E3486" w:rsidRDefault="008E3486" w:rsidP="008E3486">
      <w:pPr>
        <w:outlineLvl w:val="0"/>
        <w:rPr>
          <w:rFonts w:asciiTheme="majorHAnsi" w:hAnsiTheme="majorHAnsi" w:cstheme="majorHAnsi"/>
          <w:szCs w:val="24"/>
        </w:rPr>
      </w:pPr>
    </w:p>
    <w:p w14:paraId="2BB0191E" w14:textId="68A9B694" w:rsidR="008E3486" w:rsidRDefault="008E3486" w:rsidP="008E3486">
      <w:pPr>
        <w:outlineLvl w:val="0"/>
        <w:rPr>
          <w:rFonts w:asciiTheme="majorHAnsi" w:hAnsiTheme="majorHAnsi" w:cstheme="majorHAnsi"/>
          <w:szCs w:val="24"/>
        </w:rPr>
      </w:pPr>
      <w:r w:rsidRPr="008E3486">
        <w:rPr>
          <w:rFonts w:asciiTheme="majorHAnsi" w:hAnsiTheme="majorHAnsi" w:cstheme="majorHAnsi"/>
          <w:szCs w:val="24"/>
        </w:rPr>
        <w:t>5.1.1.</w:t>
      </w:r>
      <w:r w:rsidRPr="008E3486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Pr="008E3486">
        <w:rPr>
          <w:rFonts w:asciiTheme="majorHAnsi" w:hAnsiTheme="majorHAnsi" w:cstheme="majorHAnsi"/>
          <w:i/>
          <w:iCs/>
          <w:color w:val="0432FF"/>
          <w:szCs w:val="24"/>
        </w:rPr>
        <w:t>Suggested B-roll: 3.4.1 and 3.4.2.</w:t>
      </w:r>
    </w:p>
    <w:p w14:paraId="51CE321E" w14:textId="77777777" w:rsidR="008E3486" w:rsidRPr="008E3486" w:rsidRDefault="008E3486" w:rsidP="008E3486">
      <w:pPr>
        <w:outlineLvl w:val="0"/>
        <w:rPr>
          <w:rFonts w:asciiTheme="majorHAnsi" w:hAnsiTheme="majorHAnsi" w:cstheme="majorHAnsi"/>
          <w:szCs w:val="24"/>
        </w:rPr>
      </w:pPr>
    </w:p>
    <w:p w14:paraId="1DC0613A" w14:textId="77777777" w:rsidR="008E3486" w:rsidRPr="008E3486" w:rsidRDefault="008E3486" w:rsidP="008E3486">
      <w:pPr>
        <w:outlineLvl w:val="0"/>
        <w:rPr>
          <w:rFonts w:asciiTheme="majorHAnsi" w:hAnsiTheme="majorHAnsi" w:cstheme="majorHAnsi"/>
          <w:szCs w:val="24"/>
        </w:rPr>
      </w:pPr>
      <w:r w:rsidRPr="008E3486">
        <w:rPr>
          <w:rFonts w:asciiTheme="majorHAnsi" w:hAnsiTheme="majorHAnsi" w:cstheme="majorHAnsi"/>
          <w:szCs w:val="24"/>
        </w:rPr>
        <w:t>5.2.</w:t>
      </w:r>
      <w:r w:rsidRPr="008E3486">
        <w:rPr>
          <w:rFonts w:asciiTheme="majorHAnsi" w:hAnsiTheme="majorHAnsi" w:cstheme="majorHAnsi"/>
          <w:szCs w:val="24"/>
        </w:rPr>
        <w:tab/>
      </w:r>
      <w:r w:rsidRPr="008E3486">
        <w:rPr>
          <w:rFonts w:asciiTheme="majorHAnsi" w:hAnsiTheme="majorHAnsi" w:cstheme="majorHAnsi"/>
          <w:b/>
          <w:bCs/>
          <w:szCs w:val="24"/>
        </w:rPr>
        <w:t>Dr. Inna Smalley</w:t>
      </w:r>
      <w:r w:rsidRPr="008E3486">
        <w:rPr>
          <w:rFonts w:asciiTheme="majorHAnsi" w:hAnsiTheme="majorHAnsi" w:cstheme="majorHAnsi"/>
          <w:szCs w:val="24"/>
        </w:rPr>
        <w:t>: With this technique, researchers can explore a wide array of cancer drugs in xenograft models that are clinically relevant to design rational therapeutic strategies for patients with central nervous system metastasis.</w:t>
      </w:r>
    </w:p>
    <w:p w14:paraId="785EB2ED" w14:textId="77777777" w:rsidR="008E3486" w:rsidRPr="008E3486" w:rsidRDefault="008E3486" w:rsidP="008E3486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64032B87" w:rsidR="007F08C5" w:rsidRPr="00CB43CE" w:rsidRDefault="008E3486" w:rsidP="008E3486">
      <w:pPr>
        <w:outlineLvl w:val="0"/>
        <w:rPr>
          <w:rFonts w:asciiTheme="majorHAnsi" w:hAnsiTheme="majorHAnsi" w:cstheme="majorHAnsi"/>
          <w:szCs w:val="24"/>
        </w:rPr>
      </w:pPr>
      <w:r w:rsidRPr="008E3486">
        <w:rPr>
          <w:rFonts w:asciiTheme="majorHAnsi" w:hAnsiTheme="majorHAnsi" w:cstheme="majorHAnsi"/>
          <w:szCs w:val="24"/>
        </w:rPr>
        <w:t>5.2.1.</w:t>
      </w:r>
      <w:r w:rsidRPr="008E3486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off-camera.</w:t>
      </w: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2F8B5" w14:textId="77777777" w:rsidR="0091452D" w:rsidRDefault="0091452D" w:rsidP="007B33F3">
      <w:r>
        <w:separator/>
      </w:r>
    </w:p>
  </w:endnote>
  <w:endnote w:type="continuationSeparator" w:id="0">
    <w:p w14:paraId="1BF5EB32" w14:textId="77777777" w:rsidR="0091452D" w:rsidRDefault="0091452D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81B38" w14:textId="77777777" w:rsidR="0091452D" w:rsidRDefault="0091452D" w:rsidP="007B33F3">
      <w:r>
        <w:separator/>
      </w:r>
    </w:p>
  </w:footnote>
  <w:footnote w:type="continuationSeparator" w:id="0">
    <w:p w14:paraId="39B05254" w14:textId="77777777" w:rsidR="0091452D" w:rsidRDefault="0091452D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3A605E"/>
    <w:rsid w:val="00400892"/>
    <w:rsid w:val="004703E0"/>
    <w:rsid w:val="004705A1"/>
    <w:rsid w:val="00570CB6"/>
    <w:rsid w:val="005C7DA3"/>
    <w:rsid w:val="005E585A"/>
    <w:rsid w:val="006A3EFB"/>
    <w:rsid w:val="007051DC"/>
    <w:rsid w:val="00763511"/>
    <w:rsid w:val="00780C07"/>
    <w:rsid w:val="00797233"/>
    <w:rsid w:val="007B33F3"/>
    <w:rsid w:val="007F08C5"/>
    <w:rsid w:val="008E3486"/>
    <w:rsid w:val="0091452D"/>
    <w:rsid w:val="00996817"/>
    <w:rsid w:val="009A338A"/>
    <w:rsid w:val="009D5FF1"/>
    <w:rsid w:val="00A421F9"/>
    <w:rsid w:val="00A4316B"/>
    <w:rsid w:val="00A625ED"/>
    <w:rsid w:val="00AD3B5B"/>
    <w:rsid w:val="00BD6068"/>
    <w:rsid w:val="00C42A6C"/>
    <w:rsid w:val="00CB43CE"/>
    <w:rsid w:val="00CD5AF0"/>
    <w:rsid w:val="00D30AFA"/>
    <w:rsid w:val="00D50F03"/>
    <w:rsid w:val="00D67A99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Hyperlink0">
    <w:name w:val="Hyperlink.0"/>
    <w:basedOn w:val="DefaultParagraphFont"/>
    <w:rsid w:val="008E3486"/>
    <w:rPr>
      <w:rFonts w:ascii="Calibri" w:eastAsia="Calibri" w:hAnsi="Calibri" w:cs="Calibri"/>
      <w:b/>
      <w:bCs/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201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2021-02-02T16:17:00Z</dcterms:created>
  <dcterms:modified xsi:type="dcterms:W3CDTF">2021-02-02T16:19:00Z</dcterms:modified>
</cp:coreProperties>
</file>