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3CCC976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8E5712">
        <w:rPr>
          <w:rFonts w:asciiTheme="minorHAnsi" w:eastAsia="Times New Roman" w:hAnsiTheme="minorHAnsi" w:cstheme="minorHAnsi"/>
          <w:b/>
          <w:szCs w:val="24"/>
        </w:rPr>
        <w:t>62025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A214226" w14:textId="2F53266C" w:rsidR="008E5712" w:rsidRPr="008E5712" w:rsidRDefault="004E0C5A" w:rsidP="008E5712">
      <w:pPr>
        <w:rPr>
          <w:rFonts w:ascii="Times New Roman" w:hAnsi="Times New Roman"/>
          <w:sz w:val="18"/>
          <w:szCs w:val="18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05153" w:rsidDel="00E05153">
        <w:t xml:space="preserve"> </w:t>
      </w:r>
      <w:hyperlink r:id="rId8" w:history="1">
        <w:r w:rsidR="007009FC" w:rsidRPr="00D21C09">
          <w:rPr>
            <w:rStyle w:val="Hyperlink"/>
            <w:rFonts w:ascii="Arial" w:hAnsi="Arial" w:cs="Arial"/>
            <w:sz w:val="18"/>
            <w:szCs w:val="18"/>
          </w:rPr>
          <w:t>https://www.jove.com/account/file-uploader?src=1891</w:t>
        </w:r>
        <w:r w:rsidR="007009FC" w:rsidRPr="00D21C09">
          <w:rPr>
            <w:rStyle w:val="Hyperlink"/>
            <w:rFonts w:ascii="Arial" w:hAnsi="Arial" w:cs="Arial"/>
            <w:sz w:val="18"/>
            <w:szCs w:val="18"/>
          </w:rPr>
          <w:t>7</w:t>
        </w:r>
        <w:r w:rsidR="007009FC" w:rsidRPr="00D21C09">
          <w:rPr>
            <w:rStyle w:val="Hyperlink"/>
            <w:rFonts w:ascii="Arial" w:hAnsi="Arial" w:cs="Arial"/>
            <w:sz w:val="18"/>
            <w:szCs w:val="18"/>
          </w:rPr>
          <w:t>673</w:t>
        </w:r>
      </w:hyperlink>
    </w:p>
    <w:p w14:paraId="575333E3" w14:textId="290B69F7" w:rsidR="004E0C5A" w:rsidRPr="00366BCA" w:rsidRDefault="00F574FD" w:rsidP="00366BCA">
      <w:pPr>
        <w:rPr>
          <w:rFonts w:ascii="Times New Roman" w:hAnsi="Times New Roman"/>
        </w:rPr>
      </w:pPr>
      <w:r w:rsidRPr="008E5712">
        <w:rPr>
          <w:rFonts w:ascii="Times New Roman" w:hAnsi="Times New Roman"/>
          <w:sz w:val="18"/>
          <w:szCs w:val="18"/>
        </w:rPr>
        <w:t xml:space="preserve"> </w:t>
      </w:r>
      <w:r w:rsidR="00CA3842" w:rsidRPr="00CA3842">
        <w:t xml:space="preserve"> </w:t>
      </w:r>
    </w:p>
    <w:p w14:paraId="4D438E19" w14:textId="1416892C" w:rsidR="008E5712" w:rsidRDefault="004E0C5A" w:rsidP="008E5712">
      <w:pPr>
        <w:contextualSpacing/>
        <w:rPr>
          <w:b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8E5712" w:rsidRPr="008E5712">
        <w:rPr>
          <w:b/>
          <w:sz w:val="32"/>
          <w:szCs w:val="32"/>
        </w:rPr>
        <w:t>Live-</w:t>
      </w:r>
      <w:r w:rsidR="007009FC">
        <w:rPr>
          <w:b/>
          <w:sz w:val="32"/>
          <w:szCs w:val="32"/>
        </w:rPr>
        <w:t>C</w:t>
      </w:r>
      <w:r w:rsidR="008E5712" w:rsidRPr="008E5712">
        <w:rPr>
          <w:b/>
          <w:sz w:val="32"/>
          <w:szCs w:val="32"/>
        </w:rPr>
        <w:t xml:space="preserve">ell Imaging of Single-Cell Arrays (LISCA) – </w:t>
      </w:r>
      <w:r w:rsidR="007009FC">
        <w:rPr>
          <w:b/>
          <w:sz w:val="32"/>
          <w:szCs w:val="32"/>
        </w:rPr>
        <w:t>A</w:t>
      </w:r>
      <w:r w:rsidR="008E5712" w:rsidRPr="008E5712">
        <w:rPr>
          <w:b/>
          <w:sz w:val="32"/>
          <w:szCs w:val="32"/>
        </w:rPr>
        <w:t xml:space="preserve"> Versatile Technique to Quantify Cellular Kinetics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6806596" w14:textId="00C5693C" w:rsidR="008E5712" w:rsidRPr="008E5712" w:rsidRDefault="00EC3C46" w:rsidP="00F574FD">
      <w:pPr>
        <w:jc w:val="both"/>
        <w:rPr>
          <w:rFonts w:cs="Calibri"/>
          <w:b/>
          <w:bCs/>
          <w:iCs/>
          <w:color w:val="000000" w:themeColor="text1"/>
          <w:sz w:val="28"/>
          <w:szCs w:val="28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8E5712" w:rsidRPr="008E5712">
        <w:rPr>
          <w:b/>
          <w:bCs/>
          <w:color w:val="000000" w:themeColor="text1"/>
          <w:sz w:val="28"/>
          <w:szCs w:val="28"/>
        </w:rPr>
        <w:t xml:space="preserve">Anita Reiser, Daniel </w:t>
      </w:r>
      <w:proofErr w:type="spellStart"/>
      <w:r w:rsidR="008E5712" w:rsidRPr="008E5712">
        <w:rPr>
          <w:b/>
          <w:bCs/>
          <w:color w:val="000000" w:themeColor="text1"/>
          <w:sz w:val="28"/>
          <w:szCs w:val="28"/>
        </w:rPr>
        <w:t>Woschée</w:t>
      </w:r>
      <w:proofErr w:type="spellEnd"/>
      <w:r w:rsidR="008E5712" w:rsidRPr="008E5712">
        <w:rPr>
          <w:b/>
          <w:bCs/>
          <w:color w:val="000000" w:themeColor="text1"/>
          <w:sz w:val="28"/>
          <w:szCs w:val="28"/>
        </w:rPr>
        <w:t xml:space="preserve">, Simon Maximilian Kempe, </w:t>
      </w:r>
      <w:r w:rsidR="008E5712" w:rsidRPr="007009FC">
        <w:rPr>
          <w:b/>
          <w:bCs/>
          <w:color w:val="000000" w:themeColor="text1"/>
          <w:sz w:val="28"/>
          <w:szCs w:val="28"/>
        </w:rPr>
        <w:t xml:space="preserve">Joachim Oskar </w:t>
      </w:r>
      <w:proofErr w:type="spellStart"/>
      <w:r w:rsidR="008E5712" w:rsidRPr="007009FC">
        <w:rPr>
          <w:b/>
          <w:bCs/>
          <w:color w:val="000000" w:themeColor="text1"/>
          <w:sz w:val="28"/>
          <w:szCs w:val="28"/>
        </w:rPr>
        <w:t>Rädler</w:t>
      </w:r>
      <w:proofErr w:type="spellEnd"/>
    </w:p>
    <w:p w14:paraId="4CF042F7" w14:textId="3845DA6B" w:rsidR="008E5712" w:rsidRPr="008E5712" w:rsidRDefault="008E5712" w:rsidP="00F574FD">
      <w:pPr>
        <w:jc w:val="both"/>
        <w:rPr>
          <w:rFonts w:cs="Calibri"/>
          <w:iCs/>
          <w:color w:val="000000" w:themeColor="text1"/>
          <w:sz w:val="28"/>
          <w:szCs w:val="28"/>
        </w:rPr>
      </w:pPr>
    </w:p>
    <w:p w14:paraId="6AD908CB" w14:textId="3B0021E4" w:rsidR="008E5712" w:rsidRPr="008E5712" w:rsidRDefault="008E5712" w:rsidP="00F574FD">
      <w:pPr>
        <w:jc w:val="both"/>
        <w:rPr>
          <w:rFonts w:cs="Calibri"/>
          <w:iCs/>
          <w:sz w:val="28"/>
          <w:szCs w:val="28"/>
        </w:rPr>
      </w:pPr>
      <w:r w:rsidRPr="008E5712">
        <w:rPr>
          <w:color w:val="000000" w:themeColor="text1"/>
          <w:sz w:val="28"/>
          <w:szCs w:val="28"/>
        </w:rPr>
        <w:t xml:space="preserve">Faculty of Physics and Center for </w:t>
      </w:r>
      <w:proofErr w:type="spellStart"/>
      <w:r w:rsidRPr="008E5712">
        <w:rPr>
          <w:color w:val="000000" w:themeColor="text1"/>
          <w:sz w:val="28"/>
          <w:szCs w:val="28"/>
        </w:rPr>
        <w:t>NanoScience</w:t>
      </w:r>
      <w:proofErr w:type="spellEnd"/>
      <w:r w:rsidRPr="008E5712">
        <w:rPr>
          <w:color w:val="000000" w:themeColor="text1"/>
          <w:sz w:val="28"/>
          <w:szCs w:val="28"/>
        </w:rPr>
        <w:t xml:space="preserve"> (</w:t>
      </w:r>
      <w:proofErr w:type="spellStart"/>
      <w:r w:rsidRPr="008E5712">
        <w:rPr>
          <w:color w:val="000000" w:themeColor="text1"/>
          <w:sz w:val="28"/>
          <w:szCs w:val="28"/>
        </w:rPr>
        <w:t>CeNS</w:t>
      </w:r>
      <w:proofErr w:type="spellEnd"/>
      <w:r w:rsidRPr="008E5712">
        <w:rPr>
          <w:color w:val="000000" w:themeColor="text1"/>
          <w:sz w:val="28"/>
          <w:szCs w:val="28"/>
        </w:rPr>
        <w:t>), Ludwig-</w:t>
      </w:r>
      <w:proofErr w:type="spellStart"/>
      <w:r w:rsidRPr="008E5712">
        <w:rPr>
          <w:color w:val="000000" w:themeColor="text1"/>
          <w:sz w:val="28"/>
          <w:szCs w:val="28"/>
        </w:rPr>
        <w:t>Maximilians</w:t>
      </w:r>
      <w:proofErr w:type="spellEnd"/>
      <w:r w:rsidRPr="008E5712">
        <w:rPr>
          <w:color w:val="000000" w:themeColor="text1"/>
          <w:sz w:val="28"/>
          <w:szCs w:val="28"/>
        </w:rPr>
        <w:t>-Universität</w:t>
      </w:r>
      <w:r w:rsidR="009E1AB3">
        <w:rPr>
          <w:color w:val="000000" w:themeColor="text1"/>
          <w:sz w:val="28"/>
          <w:szCs w:val="28"/>
        </w:rPr>
        <w:t xml:space="preserve"> München</w:t>
      </w:r>
    </w:p>
    <w:p w14:paraId="76C1C613" w14:textId="77777777" w:rsidR="007009FC" w:rsidRDefault="007009FC" w:rsidP="004E0C5A">
      <w:pPr>
        <w:outlineLvl w:val="0"/>
        <w:rPr>
          <w:rFonts w:ascii="MS Gothic" w:eastAsia="MS Gothic" w:hAnsi="MS Gothic" w:cstheme="minorHAnsi"/>
          <w:color w:val="000000"/>
          <w:szCs w:val="24"/>
          <w:shd w:val="clear" w:color="auto" w:fill="FFFF00"/>
        </w:rPr>
      </w:pPr>
    </w:p>
    <w:p w14:paraId="2D556908" w14:textId="4209384D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49402D90" w14:textId="7B97CBBD" w:rsidR="008E5712" w:rsidRPr="007009FC" w:rsidRDefault="008E5712" w:rsidP="008E5712">
      <w:pPr>
        <w:contextualSpacing/>
        <w:rPr>
          <w:color w:val="000000" w:themeColor="text1"/>
        </w:rPr>
      </w:pPr>
      <w:r w:rsidRPr="007009FC">
        <w:rPr>
          <w:color w:val="000000" w:themeColor="text1"/>
        </w:rPr>
        <w:t>Joachim O</w:t>
      </w:r>
      <w:r w:rsidR="009E1AB3">
        <w:rPr>
          <w:color w:val="000000" w:themeColor="text1"/>
        </w:rPr>
        <w:t>s</w:t>
      </w:r>
      <w:r w:rsidRPr="007009FC">
        <w:rPr>
          <w:color w:val="000000" w:themeColor="text1"/>
        </w:rPr>
        <w:t xml:space="preserve">kar </w:t>
      </w:r>
      <w:proofErr w:type="spellStart"/>
      <w:r w:rsidRPr="007009FC">
        <w:rPr>
          <w:color w:val="000000" w:themeColor="text1"/>
        </w:rPr>
        <w:t>Rädler</w:t>
      </w:r>
      <w:proofErr w:type="spellEnd"/>
      <w:r w:rsidRPr="007009FC">
        <w:rPr>
          <w:color w:val="000000" w:themeColor="text1"/>
        </w:rPr>
        <w:tab/>
      </w:r>
    </w:p>
    <w:p w14:paraId="5BEF5481" w14:textId="2C7E52A2" w:rsidR="008E5712" w:rsidRPr="007009FC" w:rsidRDefault="00443139" w:rsidP="008E5712">
      <w:pPr>
        <w:contextualSpacing/>
        <w:rPr>
          <w:color w:val="000000" w:themeColor="text1"/>
        </w:rPr>
      </w:pPr>
      <w:hyperlink r:id="rId9" w:history="1">
        <w:r w:rsidR="008E5712" w:rsidRPr="007009FC">
          <w:rPr>
            <w:rStyle w:val="Hyperlink"/>
          </w:rPr>
          <w:t>raedler@lmu.de</w:t>
        </w:r>
      </w:hyperlink>
    </w:p>
    <w:p w14:paraId="74AC5877" w14:textId="75A6C2A4" w:rsidR="009A2050" w:rsidRPr="008E5712" w:rsidRDefault="009A205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F2BF3">
        <w:rPr>
          <w:rFonts w:eastAsia="Arial" w:cs="Calibri"/>
          <w:color w:val="000000" w:themeColor="text1"/>
        </w:rPr>
        <w:tab/>
      </w:r>
      <w:r w:rsidRPr="00CF2BF3">
        <w:rPr>
          <w:rFonts w:eastAsia="Arial" w:cs="Calibri"/>
          <w:color w:val="000000" w:themeColor="text1"/>
        </w:rPr>
        <w:tab/>
      </w: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003561CD" w14:textId="6547B065" w:rsidR="008E5712" w:rsidRDefault="00443139" w:rsidP="008E5712">
      <w:pPr>
        <w:contextualSpacing/>
        <w:rPr>
          <w:color w:val="000000" w:themeColor="text1"/>
        </w:rPr>
      </w:pPr>
      <w:hyperlink r:id="rId10" w:history="1">
        <w:r w:rsidR="008E5712" w:rsidRPr="00417AD2">
          <w:rPr>
            <w:rStyle w:val="Hyperlink"/>
          </w:rPr>
          <w:t>anita.reiser@physik.lmu.de</w:t>
        </w:r>
      </w:hyperlink>
    </w:p>
    <w:p w14:paraId="4824CC50" w14:textId="2F870AE0" w:rsidR="008E5712" w:rsidRDefault="00443139" w:rsidP="008E5712">
      <w:pPr>
        <w:contextualSpacing/>
        <w:rPr>
          <w:color w:val="000000" w:themeColor="text1"/>
        </w:rPr>
      </w:pPr>
      <w:hyperlink r:id="rId11" w:history="1">
        <w:r w:rsidR="008E5712" w:rsidRPr="00417AD2">
          <w:rPr>
            <w:rStyle w:val="Hyperlink"/>
          </w:rPr>
          <w:t>daniel.woschee@physik.lmu.de</w:t>
        </w:r>
      </w:hyperlink>
      <w:r w:rsidR="008E5712">
        <w:rPr>
          <w:color w:val="000000" w:themeColor="text1"/>
        </w:rPr>
        <w:t xml:space="preserve"> </w:t>
      </w:r>
    </w:p>
    <w:p w14:paraId="6AB90651" w14:textId="44FE94FF" w:rsidR="008E5712" w:rsidRPr="00B771BB" w:rsidRDefault="00443139" w:rsidP="008E5712">
      <w:pPr>
        <w:contextualSpacing/>
        <w:rPr>
          <w:color w:val="000000" w:themeColor="text1"/>
        </w:rPr>
      </w:pPr>
      <w:hyperlink r:id="rId12" w:history="1">
        <w:r w:rsidR="008E5712" w:rsidRPr="00417AD2">
          <w:rPr>
            <w:rStyle w:val="Hyperlink"/>
          </w:rPr>
          <w:t>simon.kempe@physik.lmu.de</w:t>
        </w:r>
      </w:hyperlink>
      <w:r w:rsidR="008E5712">
        <w:rPr>
          <w:color w:val="000000" w:themeColor="text1"/>
        </w:rPr>
        <w:t xml:space="preserve"> </w:t>
      </w:r>
    </w:p>
    <w:p w14:paraId="00499534" w14:textId="3C87EB32" w:rsidR="00470A83" w:rsidRDefault="00470A83" w:rsidP="00366BCA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r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0189A36D" w:rsidR="00C93DB5" w:rsidRPr="00B07A3B" w:rsidRDefault="00987081" w:rsidP="00087B9C">
      <w:pPr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A7309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0C8B52B2" w14:textId="77777777" w:rsidR="00087B9C" w:rsidRPr="00B07A3B" w:rsidRDefault="00087B9C" w:rsidP="00AF540F">
      <w:pPr>
        <w:rPr>
          <w:rFonts w:asciiTheme="minorHAnsi" w:eastAsia="Times New Roman" w:hAnsiTheme="minorHAnsi" w:cstheme="minorHAnsi"/>
          <w:b/>
          <w:szCs w:val="24"/>
        </w:rPr>
      </w:pPr>
    </w:p>
    <w:p w14:paraId="168EEBC1" w14:textId="218C188D" w:rsidR="00987081" w:rsidRDefault="00987081" w:rsidP="00087B9C">
      <w:pPr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A7309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38A55518" w14:textId="77777777" w:rsidR="00987081" w:rsidRPr="00B07A3B" w:rsidRDefault="00987081" w:rsidP="00087B9C">
      <w:pPr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087B9C">
      <w:pPr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087B9C">
      <w:pPr>
        <w:rPr>
          <w:rFonts w:eastAsia="Times New Roman" w:cs="Calibri"/>
          <w:szCs w:val="24"/>
        </w:rPr>
      </w:pPr>
    </w:p>
    <w:p w14:paraId="090686C6" w14:textId="0117C118" w:rsidR="007544FB" w:rsidRPr="006D3C9C" w:rsidRDefault="00443139" w:rsidP="007009FC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E1AB3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087B9C">
      <w:pPr>
        <w:rPr>
          <w:rFonts w:asciiTheme="minorHAnsi" w:eastAsia="Times New Roman" w:hAnsiTheme="minorHAnsi" w:cstheme="minorHAnsi"/>
          <w:b/>
          <w:szCs w:val="24"/>
        </w:rPr>
      </w:pPr>
    </w:p>
    <w:p w14:paraId="128A3E21" w14:textId="23940886" w:rsidR="00787138" w:rsidRPr="00B5116D" w:rsidRDefault="007544FB" w:rsidP="007009FC">
      <w:pPr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009FC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087B9C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087B9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683CAD25" w:rsidR="00787138" w:rsidRPr="00787138" w:rsidRDefault="00787138" w:rsidP="00087B9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B538AC" w:rsidRPr="00EE5BD2">
        <w:rPr>
          <w:rFonts w:asciiTheme="minorHAnsi" w:hAnsiTheme="minorHAnsi" w:cstheme="minorHAnsi"/>
          <w:b/>
          <w:color w:val="000000" w:themeColor="text1"/>
          <w:szCs w:val="24"/>
        </w:rPr>
        <w:t>4</w:t>
      </w:r>
      <w:r w:rsidR="00CD3F4C">
        <w:rPr>
          <w:rFonts w:asciiTheme="minorHAnsi" w:hAnsiTheme="minorHAnsi" w:cstheme="minorHAnsi"/>
          <w:b/>
          <w:color w:val="000000" w:themeColor="text1"/>
          <w:szCs w:val="24"/>
        </w:rPr>
        <w:t>2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7009FC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1B00E641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05F05AE3" w:rsidR="007D61A8" w:rsidRPr="00A453AF" w:rsidRDefault="00720C7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Anita Reiser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71AD8" w:rsidRPr="00971AD8">
        <w:rPr>
          <w:rFonts w:asciiTheme="minorHAnsi" w:hAnsiTheme="minorHAnsi" w:cstheme="minorHAnsi"/>
        </w:rPr>
        <w:t>Live</w:t>
      </w:r>
      <w:r w:rsidR="00971AD8">
        <w:rPr>
          <w:rFonts w:asciiTheme="minorHAnsi" w:hAnsiTheme="minorHAnsi" w:cstheme="minorHAnsi"/>
        </w:rPr>
        <w:t>-</w:t>
      </w:r>
      <w:r w:rsidR="00190045">
        <w:rPr>
          <w:rFonts w:asciiTheme="minorHAnsi" w:hAnsiTheme="minorHAnsi" w:cstheme="minorHAnsi"/>
        </w:rPr>
        <w:t>C</w:t>
      </w:r>
      <w:r w:rsidR="00971AD8" w:rsidRPr="00971AD8">
        <w:rPr>
          <w:rFonts w:asciiTheme="minorHAnsi" w:hAnsiTheme="minorHAnsi" w:cstheme="minorHAnsi"/>
        </w:rPr>
        <w:t>ell Imaging on Single</w:t>
      </w:r>
      <w:r w:rsidR="00971AD8">
        <w:rPr>
          <w:rFonts w:asciiTheme="minorHAnsi" w:hAnsiTheme="minorHAnsi" w:cstheme="minorHAnsi"/>
        </w:rPr>
        <w:t>-</w:t>
      </w:r>
      <w:r w:rsidR="00971AD8" w:rsidRPr="00971AD8">
        <w:rPr>
          <w:rFonts w:asciiTheme="minorHAnsi" w:hAnsiTheme="minorHAnsi" w:cstheme="minorHAnsi"/>
        </w:rPr>
        <w:t xml:space="preserve">Cell Arrays, called LISCA, allows an automated readout of </w:t>
      </w:r>
      <w:r w:rsidR="00190045">
        <w:rPr>
          <w:rFonts w:asciiTheme="minorHAnsi" w:hAnsiTheme="minorHAnsi" w:cstheme="minorHAnsi"/>
        </w:rPr>
        <w:t xml:space="preserve">the </w:t>
      </w:r>
      <w:r w:rsidR="00971AD8" w:rsidRPr="00971AD8">
        <w:rPr>
          <w:rFonts w:asciiTheme="minorHAnsi" w:hAnsiTheme="minorHAnsi" w:cstheme="minorHAnsi"/>
        </w:rPr>
        <w:t>fluorescence time courses of hundreds of individual cells</w:t>
      </w:r>
      <w:r w:rsidRPr="00720C7A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0C8DFE58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68B4565D" w:rsidR="00A453AF" w:rsidRPr="00447B15" w:rsidRDefault="00720C7A" w:rsidP="00447B15">
      <w:pPr>
        <w:pStyle w:val="ListParagraph"/>
        <w:numPr>
          <w:ilvl w:val="1"/>
          <w:numId w:val="3"/>
        </w:numPr>
      </w:pPr>
      <w:r>
        <w:rPr>
          <w:rStyle w:val="AuthorName"/>
          <w:rFonts w:asciiTheme="minorHAnsi" w:eastAsia="Times" w:hAnsiTheme="minorHAnsi" w:cstheme="minorHAnsi"/>
        </w:rPr>
        <w:t>Daniel Woschée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447B15">
        <w:t xml:space="preserve">The advantage of the approach is that individual cell responses are recorded from spatially isolated cells in identical microenvironments, allowing </w:t>
      </w:r>
      <w:r w:rsidR="00190045">
        <w:t xml:space="preserve">an </w:t>
      </w:r>
      <w:r w:rsidR="00447B15">
        <w:t>efficient image analysis with great statistics</w:t>
      </w:r>
      <w:r w:rsidR="00190045">
        <w:t xml:space="preserve"> </w:t>
      </w:r>
      <w:r w:rsidR="00A453AF" w:rsidRPr="00447B15">
        <w:rPr>
          <w:rFonts w:asciiTheme="minorHAnsi" w:hAnsiTheme="minorHAnsi" w:cstheme="minorHAnsi"/>
          <w:b/>
          <w:bCs/>
        </w:rPr>
        <w:t>[1]</w:t>
      </w:r>
      <w:r w:rsidR="00A453AF" w:rsidRPr="00447B15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744F85CC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29CCDBE5" w:rsidR="00F574FD" w:rsidRPr="0048401A" w:rsidRDefault="007E1DFB" w:rsidP="00F574F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proofErr w:type="spellStart"/>
      <w:r>
        <w:rPr>
          <w:b/>
          <w:bCs/>
          <w:i w:val="0"/>
          <w:iCs/>
        </w:rPr>
        <w:t>Microstructured</w:t>
      </w:r>
      <w:proofErr w:type="spellEnd"/>
      <w:r>
        <w:rPr>
          <w:b/>
          <w:bCs/>
          <w:i w:val="0"/>
          <w:iCs/>
        </w:rPr>
        <w:t xml:space="preserve"> Single Cell Array Fabrication</w:t>
      </w:r>
    </w:p>
    <w:p w14:paraId="331CB28A" w14:textId="62420127" w:rsidR="0048401A" w:rsidRDefault="0048401A" w:rsidP="0048401A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To fabricate a single</w:t>
      </w:r>
      <w:r w:rsidR="00142ADC">
        <w:rPr>
          <w:i w:val="0"/>
          <w:iCs/>
        </w:rPr>
        <w:t>-</w:t>
      </w:r>
      <w:r>
        <w:rPr>
          <w:i w:val="0"/>
          <w:iCs/>
        </w:rPr>
        <w:t>cell array, use a scalpel to cut a single PDMS</w:t>
      </w:r>
      <w:r w:rsidR="008009D9">
        <w:rPr>
          <w:i w:val="0"/>
          <w:iCs/>
        </w:rPr>
        <w:t xml:space="preserve"> </w:t>
      </w:r>
      <w:r w:rsidR="008009D9">
        <w:rPr>
          <w:i w:val="0"/>
          <w:iCs/>
          <w:color w:val="FF0000"/>
        </w:rPr>
        <w:t>(P-D-M-S)</w:t>
      </w:r>
      <w:r>
        <w:rPr>
          <w:i w:val="0"/>
          <w:iCs/>
        </w:rPr>
        <w:t xml:space="preserve"> </w:t>
      </w:r>
      <w:proofErr w:type="gramStart"/>
      <w:r>
        <w:rPr>
          <w:i w:val="0"/>
          <w:iCs/>
        </w:rPr>
        <w:t>master</w:t>
      </w:r>
      <w:r w:rsidR="007F4E64">
        <w:rPr>
          <w:i w:val="0"/>
          <w:iCs/>
        </w:rPr>
        <w:t xml:space="preserve"> </w:t>
      </w:r>
      <w:r>
        <w:rPr>
          <w:i w:val="0"/>
          <w:iCs/>
        </w:rPr>
        <w:t>piece</w:t>
      </w:r>
      <w:proofErr w:type="gramEnd"/>
      <w:r>
        <w:rPr>
          <w:i w:val="0"/>
          <w:iCs/>
        </w:rPr>
        <w:t xml:space="preserve"> containing six micropattern stripes out of the PDMS layer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place the master</w:t>
      </w:r>
      <w:r w:rsidR="008009D9">
        <w:rPr>
          <w:i w:val="0"/>
          <w:iCs/>
        </w:rPr>
        <w:t xml:space="preserve"> </w:t>
      </w:r>
      <w:r>
        <w:rPr>
          <w:i w:val="0"/>
          <w:iCs/>
        </w:rPr>
        <w:t xml:space="preserve">piece on the lab bench with the micropattern facing up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4DEEB8A4" w14:textId="67947419" w:rsidR="0048401A" w:rsidRPr="0048401A" w:rsidRDefault="0048401A" w:rsidP="0048401A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WIDE: Talent cutting PDMS </w:t>
      </w:r>
    </w:p>
    <w:p w14:paraId="269CECAD" w14:textId="77777777" w:rsidR="0048401A" w:rsidRDefault="0048401A" w:rsidP="0048401A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48401A">
        <w:rPr>
          <w:i w:val="0"/>
          <w:iCs/>
        </w:rPr>
        <w:t>Talent placing stamp onto bench</w:t>
      </w:r>
    </w:p>
    <w:p w14:paraId="56F70C41" w14:textId="37CF777D" w:rsidR="007E1DFB" w:rsidRDefault="0048401A" w:rsidP="0048401A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Use a razorblade to c</w:t>
      </w:r>
      <w:r w:rsidR="007E1DFB" w:rsidRPr="0048401A">
        <w:rPr>
          <w:i w:val="0"/>
          <w:iCs/>
        </w:rPr>
        <w:t>ut each of the six micropattern stripes into a PDMS stamp</w:t>
      </w:r>
      <w:r>
        <w:rPr>
          <w:i w:val="0"/>
          <w:iCs/>
        </w:rPr>
        <w:t xml:space="preserve">, </w:t>
      </w:r>
      <w:r w:rsidR="007F4E64" w:rsidRPr="0048401A">
        <w:rPr>
          <w:i w:val="0"/>
          <w:iCs/>
        </w:rPr>
        <w:t>cutting off some of the patterned ar</w:t>
      </w:r>
      <w:r w:rsidR="007F4E64">
        <w:rPr>
          <w:i w:val="0"/>
          <w:iCs/>
        </w:rPr>
        <w:t>eas to ensure</w:t>
      </w:r>
      <w:r w:rsidR="007E1DFB" w:rsidRPr="0048401A">
        <w:rPr>
          <w:i w:val="0"/>
          <w:iCs/>
        </w:rPr>
        <w:t xml:space="preserve"> that the edges of the stamps are open</w:t>
      </w:r>
      <w:r w:rsidR="00E64DA7"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 w:rsidR="007E1DFB" w:rsidRPr="0048401A">
        <w:rPr>
          <w:i w:val="0"/>
          <w:iCs/>
        </w:rPr>
        <w:t>.</w:t>
      </w:r>
    </w:p>
    <w:p w14:paraId="20CC075A" w14:textId="09EEABE6" w:rsidR="0048401A" w:rsidRDefault="0048401A" w:rsidP="0048401A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Stamp being cut</w:t>
      </w:r>
      <w:r w:rsidR="007009FC" w:rsidRPr="007009FC">
        <w:rPr>
          <w:color w:val="4F81BD" w:themeColor="accent1"/>
        </w:rPr>
        <w:t xml:space="preserve"> Videographer: Important step</w:t>
      </w:r>
    </w:p>
    <w:p w14:paraId="2A1BEF1D" w14:textId="066FDDB9" w:rsidR="001A4942" w:rsidRDefault="001A4942" w:rsidP="0048401A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Next, </w:t>
      </w:r>
      <w:r w:rsidRPr="001A4942">
        <w:rPr>
          <w:i w:val="0"/>
          <w:iCs/>
        </w:rPr>
        <w:t xml:space="preserve">carefully scratch the </w:t>
      </w:r>
      <w:r>
        <w:rPr>
          <w:i w:val="0"/>
          <w:iCs/>
        </w:rPr>
        <w:t>protective</w:t>
      </w:r>
      <w:r w:rsidRPr="001A4942">
        <w:rPr>
          <w:i w:val="0"/>
          <w:iCs/>
        </w:rPr>
        <w:t xml:space="preserve"> foil of the coverslip</w:t>
      </w:r>
      <w:r>
        <w:rPr>
          <w:i w:val="0"/>
          <w:iCs/>
        </w:rPr>
        <w:t xml:space="preserve"> of a six-chamber slide to</w:t>
      </w:r>
      <w:r w:rsidR="007E1DFB" w:rsidRPr="001A4942">
        <w:rPr>
          <w:i w:val="0"/>
          <w:iCs/>
        </w:rPr>
        <w:t xml:space="preserve"> mark the channel positions of the slide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</w:t>
      </w:r>
      <w:r w:rsidRPr="001A4942">
        <w:rPr>
          <w:i w:val="0"/>
          <w:iCs/>
        </w:rPr>
        <w:t xml:space="preserve"> </w:t>
      </w:r>
      <w:r>
        <w:rPr>
          <w:i w:val="0"/>
          <w:iCs/>
        </w:rPr>
        <w:t>p</w:t>
      </w:r>
      <w:r w:rsidRPr="001A4942">
        <w:rPr>
          <w:i w:val="0"/>
          <w:iCs/>
        </w:rPr>
        <w:t>lace the coverslip on the bench with the protecti</w:t>
      </w:r>
      <w:r>
        <w:rPr>
          <w:i w:val="0"/>
          <w:iCs/>
        </w:rPr>
        <w:t>ve</w:t>
      </w:r>
      <w:r w:rsidRPr="001A4942">
        <w:rPr>
          <w:i w:val="0"/>
          <w:iCs/>
        </w:rPr>
        <w:t xml:space="preserve"> foil facing down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1E79B82B" w14:textId="0C99B7DC" w:rsidR="001A4942" w:rsidRDefault="001A4942" w:rsidP="001A4942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Foil being scratched</w:t>
      </w:r>
    </w:p>
    <w:p w14:paraId="002F2880" w14:textId="05FFA216" w:rsidR="001A4942" w:rsidRDefault="001A4942" w:rsidP="001A4942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placing coverslip onto bench</w:t>
      </w:r>
    </w:p>
    <w:p w14:paraId="61F29E9A" w14:textId="15B49804" w:rsidR="001A4942" w:rsidRDefault="001A4942" w:rsidP="001A4942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Use tweezers to place the stamps on the coverslip at the marked channel positions with the micropatterns facing down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</w:t>
      </w:r>
      <w:r w:rsidRPr="001A4942">
        <w:rPr>
          <w:i w:val="0"/>
          <w:iCs/>
        </w:rPr>
        <w:t>c</w:t>
      </w:r>
      <w:r w:rsidR="007E1DFB" w:rsidRPr="001A4942">
        <w:rPr>
          <w:i w:val="0"/>
          <w:iCs/>
        </w:rPr>
        <w:t>heck the attachment of the stamps under a microscope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[2]</w:t>
      </w:r>
      <w:r w:rsidR="007E1DFB" w:rsidRPr="001A4942">
        <w:rPr>
          <w:i w:val="0"/>
          <w:iCs/>
        </w:rPr>
        <w:t>.</w:t>
      </w:r>
      <w:r>
        <w:rPr>
          <w:i w:val="0"/>
          <w:iCs/>
        </w:rPr>
        <w:t xml:space="preserve"> The squares </w:t>
      </w:r>
      <w:r w:rsidR="008009D9">
        <w:rPr>
          <w:i w:val="0"/>
          <w:iCs/>
        </w:rPr>
        <w:t>in contact with</w:t>
      </w:r>
      <w:r>
        <w:rPr>
          <w:i w:val="0"/>
          <w:iCs/>
        </w:rPr>
        <w:t xml:space="preserve"> the slide will appear darker than the interspace </w:t>
      </w:r>
      <w:r>
        <w:rPr>
          <w:b/>
          <w:bCs/>
          <w:i w:val="0"/>
          <w:iCs/>
        </w:rPr>
        <w:t>[3]</w:t>
      </w:r>
      <w:r>
        <w:rPr>
          <w:i w:val="0"/>
          <w:iCs/>
        </w:rPr>
        <w:t>.</w:t>
      </w:r>
      <w:r w:rsidR="00FC30F5">
        <w:rPr>
          <w:i w:val="0"/>
          <w:iCs/>
        </w:rPr>
        <w:t xml:space="preserve"> </w:t>
      </w:r>
    </w:p>
    <w:p w14:paraId="34A9B645" w14:textId="51B1F807" w:rsidR="001A4942" w:rsidRDefault="001A4942" w:rsidP="001A4942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Stamp(s) being placed</w:t>
      </w:r>
    </w:p>
    <w:p w14:paraId="3384F398" w14:textId="5EB10DE7" w:rsidR="001A4942" w:rsidRDefault="001A4942" w:rsidP="001A4942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at microscope, checking attachment</w:t>
      </w:r>
    </w:p>
    <w:p w14:paraId="356C75C5" w14:textId="2AB8B9F6" w:rsidR="001A4942" w:rsidRDefault="001A4942" w:rsidP="001A4942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LAB MEDIA: </w:t>
      </w:r>
      <w:r w:rsidR="00CD3F4C">
        <w:rPr>
          <w:i w:val="0"/>
          <w:iCs/>
        </w:rPr>
        <w:t>2.4.3.</w:t>
      </w:r>
      <w:r w:rsidR="00FB00CD">
        <w:rPr>
          <w:i w:val="0"/>
          <w:iCs/>
        </w:rPr>
        <w:t xml:space="preserve"> </w:t>
      </w:r>
      <w:r w:rsidR="00CD3F4C" w:rsidRPr="007F4E64">
        <w:rPr>
          <w:color w:val="4F81BD" w:themeColor="accent1"/>
        </w:rPr>
        <w:t xml:space="preserve">Video Editor: please </w:t>
      </w:r>
      <w:r w:rsidR="00CD3F4C">
        <w:rPr>
          <w:color w:val="4F81BD" w:themeColor="accent1"/>
        </w:rPr>
        <w:t>highlight some squares</w:t>
      </w:r>
    </w:p>
    <w:p w14:paraId="32A349DA" w14:textId="7ABE4A66" w:rsidR="00CD3F4C" w:rsidRPr="00CD3F4C" w:rsidRDefault="007F3626" w:rsidP="00CD3F4C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B807F0">
        <w:rPr>
          <w:i w:val="0"/>
          <w:iCs/>
          <w:color w:val="FF0000"/>
        </w:rPr>
        <w:lastRenderedPageBreak/>
        <w:t>The pattern quality is decreased</w:t>
      </w:r>
      <w:r w:rsidR="00B6095B" w:rsidRPr="00B807F0">
        <w:rPr>
          <w:i w:val="0"/>
          <w:iCs/>
          <w:color w:val="FF0000"/>
        </w:rPr>
        <w:t xml:space="preserve"> </w:t>
      </w:r>
      <w:r w:rsidR="00BA2A21" w:rsidRPr="00B807F0">
        <w:rPr>
          <w:i w:val="0"/>
          <w:iCs/>
          <w:color w:val="FF0000"/>
        </w:rPr>
        <w:t>by</w:t>
      </w:r>
      <w:r w:rsidRPr="00B807F0">
        <w:rPr>
          <w:i w:val="0"/>
          <w:iCs/>
          <w:color w:val="FF0000"/>
        </w:rPr>
        <w:t xml:space="preserve"> s</w:t>
      </w:r>
      <w:r w:rsidR="00CD3F4C">
        <w:rPr>
          <w:i w:val="0"/>
          <w:iCs/>
        </w:rPr>
        <w:t>quares</w:t>
      </w:r>
      <w:r w:rsidR="00B6095B">
        <w:rPr>
          <w:i w:val="0"/>
          <w:iCs/>
        </w:rPr>
        <w:t xml:space="preserve"> </w:t>
      </w:r>
      <w:r w:rsidR="00B6095B" w:rsidRPr="00B807F0">
        <w:rPr>
          <w:i w:val="0"/>
          <w:iCs/>
          <w:color w:val="FF0000"/>
        </w:rPr>
        <w:t>that</w:t>
      </w:r>
      <w:r w:rsidR="00CD3F4C" w:rsidRPr="00B807F0">
        <w:rPr>
          <w:i w:val="0"/>
          <w:iCs/>
          <w:color w:val="FF0000"/>
        </w:rPr>
        <w:t xml:space="preserve"> </w:t>
      </w:r>
      <w:r w:rsidR="00CD3F4C">
        <w:rPr>
          <w:i w:val="0"/>
          <w:iCs/>
        </w:rPr>
        <w:t xml:space="preserve">are not properly attached to the slide </w:t>
      </w:r>
      <w:r w:rsidR="00CD3F4C" w:rsidRPr="00FC30F5">
        <w:rPr>
          <w:b/>
          <w:i w:val="0"/>
          <w:iCs/>
        </w:rPr>
        <w:t>[</w:t>
      </w:r>
      <w:r w:rsidR="009D1DEF">
        <w:rPr>
          <w:b/>
          <w:i w:val="0"/>
          <w:iCs/>
        </w:rPr>
        <w:t>1</w:t>
      </w:r>
      <w:r w:rsidR="00CD3F4C" w:rsidRPr="00FC30F5">
        <w:rPr>
          <w:b/>
          <w:i w:val="0"/>
          <w:iCs/>
        </w:rPr>
        <w:t>]</w:t>
      </w:r>
      <w:r w:rsidR="00CD3F4C">
        <w:rPr>
          <w:i w:val="0"/>
          <w:iCs/>
        </w:rPr>
        <w:t>.</w:t>
      </w:r>
    </w:p>
    <w:p w14:paraId="12FE0609" w14:textId="0B82A428" w:rsidR="00E32A4C" w:rsidRDefault="00E32A4C" w:rsidP="001A4942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LAB MEDIA: </w:t>
      </w:r>
      <w:r w:rsidR="00CD3F4C">
        <w:rPr>
          <w:i w:val="0"/>
          <w:iCs/>
        </w:rPr>
        <w:t>2.4.4.</w:t>
      </w:r>
      <w:r w:rsidR="00FC30F5">
        <w:rPr>
          <w:i w:val="0"/>
          <w:iCs/>
        </w:rPr>
        <w:t xml:space="preserve"> </w:t>
      </w:r>
      <w:r w:rsidR="00FC30F5" w:rsidRPr="007F4E64">
        <w:rPr>
          <w:color w:val="4F81BD" w:themeColor="accent1"/>
        </w:rPr>
        <w:t xml:space="preserve">Video Editor: please </w:t>
      </w:r>
      <w:r w:rsidR="00FC30F5">
        <w:rPr>
          <w:color w:val="4F81BD" w:themeColor="accent1"/>
        </w:rPr>
        <w:t xml:space="preserve">highlight </w:t>
      </w:r>
      <w:r w:rsidR="00CD3F4C">
        <w:rPr>
          <w:color w:val="4F81BD" w:themeColor="accent1"/>
        </w:rPr>
        <w:t xml:space="preserve">squares on left of image with bright portions </w:t>
      </w:r>
      <w:proofErr w:type="gramStart"/>
      <w:r w:rsidR="00B807F0" w:rsidRPr="00B807F0">
        <w:rPr>
          <w:i w:val="0"/>
          <w:iCs/>
          <w:color w:val="000000" w:themeColor="text1"/>
          <w:highlight w:val="green"/>
        </w:rPr>
        <w:t>The</w:t>
      </w:r>
      <w:proofErr w:type="gramEnd"/>
      <w:r w:rsidR="00B807F0" w:rsidRPr="00B807F0">
        <w:rPr>
          <w:i w:val="0"/>
          <w:iCs/>
          <w:color w:val="000000" w:themeColor="text1"/>
          <w:highlight w:val="green"/>
        </w:rPr>
        <w:t xml:space="preserve"> authors add information about the effects of dirt particles of the pattern quality that I deleted, since dirt particles cannot be viewed in this example. But </w:t>
      </w:r>
      <w:proofErr w:type="spellStart"/>
      <w:r w:rsidR="00B807F0" w:rsidRPr="00B807F0">
        <w:rPr>
          <w:i w:val="0"/>
          <w:iCs/>
          <w:color w:val="000000" w:themeColor="text1"/>
          <w:highlight w:val="green"/>
        </w:rPr>
        <w:t>fyi</w:t>
      </w:r>
      <w:proofErr w:type="spellEnd"/>
      <w:r w:rsidR="00B807F0" w:rsidRPr="00B807F0">
        <w:rPr>
          <w:i w:val="0"/>
          <w:iCs/>
          <w:color w:val="000000" w:themeColor="text1"/>
          <w:highlight w:val="green"/>
        </w:rPr>
        <w:t xml:space="preserve"> in case they ask why </w:t>
      </w:r>
      <w:r w:rsidR="00B807F0">
        <w:rPr>
          <w:i w:val="0"/>
          <w:iCs/>
          <w:color w:val="000000" w:themeColor="text1"/>
          <w:highlight w:val="green"/>
        </w:rPr>
        <w:t>their edit</w:t>
      </w:r>
      <w:r w:rsidR="00B807F0" w:rsidRPr="00B807F0">
        <w:rPr>
          <w:i w:val="0"/>
          <w:iCs/>
          <w:color w:val="000000" w:themeColor="text1"/>
          <w:highlight w:val="green"/>
        </w:rPr>
        <w:t xml:space="preserve"> was not included</w:t>
      </w:r>
    </w:p>
    <w:p w14:paraId="273263F7" w14:textId="751B737B" w:rsidR="007E1DFB" w:rsidRDefault="001A4942" w:rsidP="001A4942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If the stamps have securely attached, treat</w:t>
      </w:r>
      <w:r w:rsidR="007E1DFB" w:rsidRPr="001A4942">
        <w:rPr>
          <w:i w:val="0"/>
          <w:iCs/>
        </w:rPr>
        <w:t xml:space="preserve"> the coverslip </w:t>
      </w:r>
      <w:r>
        <w:rPr>
          <w:i w:val="0"/>
          <w:iCs/>
        </w:rPr>
        <w:t>and the</w:t>
      </w:r>
      <w:r w:rsidR="007E1DFB" w:rsidRPr="001A4942">
        <w:rPr>
          <w:i w:val="0"/>
          <w:iCs/>
        </w:rPr>
        <w:t xml:space="preserve"> stamps with oxygen plasma </w:t>
      </w:r>
      <w:r>
        <w:rPr>
          <w:i w:val="0"/>
          <w:iCs/>
        </w:rPr>
        <w:t xml:space="preserve">at 0.2 millibars of </w:t>
      </w:r>
      <w:r w:rsidR="007E1DFB" w:rsidRPr="001A4942">
        <w:rPr>
          <w:i w:val="0"/>
          <w:iCs/>
        </w:rPr>
        <w:t xml:space="preserve">pressure </w:t>
      </w:r>
      <w:r>
        <w:rPr>
          <w:i w:val="0"/>
          <w:iCs/>
        </w:rPr>
        <w:t xml:space="preserve">and approximately </w:t>
      </w:r>
      <w:r w:rsidR="007E1DFB" w:rsidRPr="001A4942">
        <w:rPr>
          <w:i w:val="0"/>
          <w:iCs/>
        </w:rPr>
        <w:t>40 W</w:t>
      </w:r>
      <w:r>
        <w:rPr>
          <w:i w:val="0"/>
          <w:iCs/>
        </w:rPr>
        <w:t>atts</w:t>
      </w:r>
      <w:r w:rsidR="007E1DFB" w:rsidRPr="001A4942">
        <w:rPr>
          <w:i w:val="0"/>
          <w:iCs/>
        </w:rPr>
        <w:t xml:space="preserve"> for 3 min</w:t>
      </w:r>
      <w:r>
        <w:rPr>
          <w:i w:val="0"/>
          <w:iCs/>
        </w:rPr>
        <w:t xml:space="preserve">utes </w:t>
      </w:r>
      <w:r w:rsidR="007E1DFB" w:rsidRPr="001A4942">
        <w:rPr>
          <w:i w:val="0"/>
          <w:iCs/>
        </w:rPr>
        <w:t xml:space="preserve">to make the surfaces between the PDMS stamps and the coverslip hydrophilic </w:t>
      </w:r>
      <w:r>
        <w:rPr>
          <w:b/>
          <w:bCs/>
          <w:i w:val="0"/>
          <w:iCs/>
        </w:rPr>
        <w:t>[1]</w:t>
      </w:r>
      <w:r w:rsidR="007E1DFB" w:rsidRPr="001A4942">
        <w:rPr>
          <w:i w:val="0"/>
          <w:iCs/>
        </w:rPr>
        <w:t>.</w:t>
      </w:r>
    </w:p>
    <w:p w14:paraId="392A3669" w14:textId="0FEB0929" w:rsidR="001A4942" w:rsidRDefault="001A4942" w:rsidP="001A4942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placing coverslip/stamps into </w:t>
      </w:r>
      <w:r w:rsidR="00F17FDB">
        <w:rPr>
          <w:i w:val="0"/>
          <w:iCs/>
        </w:rPr>
        <w:t xml:space="preserve">plasma </w:t>
      </w:r>
      <w:r>
        <w:rPr>
          <w:i w:val="0"/>
          <w:iCs/>
        </w:rPr>
        <w:t>cleaner</w:t>
      </w:r>
    </w:p>
    <w:p w14:paraId="61388E17" w14:textId="3A4B9B0E" w:rsidR="001A4942" w:rsidRDefault="001A4942" w:rsidP="001A4942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At the end of the plasma cleaning, place the coverslip into a</w:t>
      </w:r>
      <w:r w:rsidR="007E1DFB" w:rsidRPr="001A4942">
        <w:rPr>
          <w:i w:val="0"/>
          <w:iCs/>
        </w:rPr>
        <w:t xml:space="preserve"> biosafety cabinet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</w:t>
      </w:r>
      <w:r w:rsidR="007E1DFB" w:rsidRPr="001A4942">
        <w:rPr>
          <w:i w:val="0"/>
          <w:iCs/>
        </w:rPr>
        <w:t xml:space="preserve"> </w:t>
      </w:r>
      <w:r>
        <w:rPr>
          <w:i w:val="0"/>
          <w:iCs/>
        </w:rPr>
        <w:t>add</w:t>
      </w:r>
      <w:r w:rsidR="007E1DFB" w:rsidRPr="001A4942">
        <w:rPr>
          <w:i w:val="0"/>
          <w:iCs/>
        </w:rPr>
        <w:t xml:space="preserve"> 15 </w:t>
      </w:r>
      <w:r>
        <w:rPr>
          <w:i w:val="0"/>
          <w:iCs/>
        </w:rPr>
        <w:t>microliters</w:t>
      </w:r>
      <w:r w:rsidR="007E1DFB" w:rsidRPr="001A4942">
        <w:rPr>
          <w:i w:val="0"/>
          <w:iCs/>
        </w:rPr>
        <w:t xml:space="preserve"> of </w:t>
      </w:r>
      <w:r>
        <w:rPr>
          <w:i w:val="0"/>
          <w:iCs/>
        </w:rPr>
        <w:t xml:space="preserve">pegylated </w:t>
      </w:r>
      <w:proofErr w:type="spellStart"/>
      <w:r>
        <w:rPr>
          <w:i w:val="0"/>
          <w:iCs/>
        </w:rPr>
        <w:t>polylysine</w:t>
      </w:r>
      <w:proofErr w:type="spellEnd"/>
      <w:r w:rsidR="007E1DFB" w:rsidRPr="001A4942">
        <w:rPr>
          <w:i w:val="0"/>
          <w:iCs/>
        </w:rPr>
        <w:t xml:space="preserve"> solution </w:t>
      </w:r>
      <w:r>
        <w:rPr>
          <w:i w:val="0"/>
          <w:iCs/>
        </w:rPr>
        <w:t>to</w:t>
      </w:r>
      <w:r w:rsidR="007E1DFB" w:rsidRPr="001A4942">
        <w:rPr>
          <w:i w:val="0"/>
          <w:iCs/>
        </w:rPr>
        <w:t xml:space="preserve"> each stamp so that the solution is absorbed into the hydrophilic pattern of the stamp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686AB173" w14:textId="1168E965" w:rsidR="001A4942" w:rsidRDefault="001A4942" w:rsidP="001A4942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placing coverslip into BSC</w:t>
      </w:r>
    </w:p>
    <w:p w14:paraId="00CE7A1F" w14:textId="5175442F" w:rsidR="001A4942" w:rsidRDefault="001A4942" w:rsidP="001A4942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PLL-PEG to stamp(s)</w:t>
      </w:r>
      <w:r w:rsidR="007009FC">
        <w:rPr>
          <w:i w:val="0"/>
          <w:iCs/>
        </w:rPr>
        <w:t xml:space="preserve"> </w:t>
      </w:r>
      <w:r w:rsidR="007009FC" w:rsidRPr="007009FC">
        <w:rPr>
          <w:color w:val="4F81BD" w:themeColor="accent1"/>
        </w:rPr>
        <w:t>Videographer: Important step</w:t>
      </w:r>
    </w:p>
    <w:p w14:paraId="28C07CE7" w14:textId="061CFAB5" w:rsidR="001A4942" w:rsidRDefault="001A4942" w:rsidP="001A4942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After 20 minutes, rinse the stamps with 1 milliliter of ultrapure water </w:t>
      </w:r>
      <w:r>
        <w:rPr>
          <w:b/>
          <w:bCs/>
          <w:i w:val="0"/>
          <w:iCs/>
        </w:rPr>
        <w:t>[1]</w:t>
      </w:r>
      <w:r w:rsidR="007009FC">
        <w:rPr>
          <w:i w:val="0"/>
          <w:iCs/>
        </w:rPr>
        <w:t xml:space="preserve">, use tweezers to </w:t>
      </w:r>
      <w:r>
        <w:rPr>
          <w:i w:val="0"/>
          <w:iCs/>
        </w:rPr>
        <w:t>remove the stamps from the slide</w:t>
      </w:r>
      <w:r w:rsidR="00097725">
        <w:rPr>
          <w:i w:val="0"/>
          <w:iCs/>
        </w:rPr>
        <w:t xml:space="preserve"> </w:t>
      </w:r>
      <w:r w:rsidR="00097725">
        <w:rPr>
          <w:b/>
          <w:bCs/>
          <w:i w:val="0"/>
          <w:iCs/>
        </w:rPr>
        <w:t>[2]</w:t>
      </w:r>
      <w:r>
        <w:rPr>
          <w:i w:val="0"/>
          <w:iCs/>
        </w:rPr>
        <w:t xml:space="preserve">, </w:t>
      </w:r>
      <w:r w:rsidR="00097725">
        <w:rPr>
          <w:i w:val="0"/>
          <w:iCs/>
        </w:rPr>
        <w:t xml:space="preserve">and </w:t>
      </w:r>
      <w:r>
        <w:rPr>
          <w:i w:val="0"/>
          <w:iCs/>
        </w:rPr>
        <w:t xml:space="preserve">rinse the coverslip a second time with a second milliliter of ultrapure water </w:t>
      </w:r>
      <w:r>
        <w:rPr>
          <w:b/>
          <w:bCs/>
          <w:i w:val="0"/>
          <w:iCs/>
        </w:rPr>
        <w:t>[</w:t>
      </w:r>
      <w:r w:rsidR="00097725">
        <w:rPr>
          <w:b/>
          <w:bCs/>
          <w:i w:val="0"/>
          <w:iCs/>
        </w:rPr>
        <w:t>3</w:t>
      </w:r>
      <w:r>
        <w:rPr>
          <w:b/>
          <w:bCs/>
          <w:i w:val="0"/>
          <w:iCs/>
        </w:rPr>
        <w:t>]</w:t>
      </w:r>
      <w:r>
        <w:rPr>
          <w:i w:val="0"/>
          <w:iCs/>
        </w:rPr>
        <w:t>.</w:t>
      </w:r>
    </w:p>
    <w:p w14:paraId="229B8092" w14:textId="5198C129" w:rsidR="001A4942" w:rsidRDefault="001A4942" w:rsidP="001A4942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rinsing stamps</w:t>
      </w:r>
    </w:p>
    <w:p w14:paraId="6C3733DC" w14:textId="110DA864" w:rsidR="00097725" w:rsidRDefault="00097725" w:rsidP="001A4942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removing stamps</w:t>
      </w:r>
      <w:r w:rsidR="007009FC" w:rsidRPr="007009FC">
        <w:rPr>
          <w:color w:val="4F81BD" w:themeColor="accent1"/>
        </w:rPr>
        <w:t xml:space="preserve"> Videographer: Important step</w:t>
      </w:r>
    </w:p>
    <w:p w14:paraId="2DE0EF23" w14:textId="77777777" w:rsidR="007B1BB8" w:rsidRDefault="001A4942" w:rsidP="007B1BB8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rinsing coverslip</w:t>
      </w:r>
    </w:p>
    <w:p w14:paraId="65F70A17" w14:textId="31241BA5" w:rsidR="007E1DFB" w:rsidRDefault="007E1DFB" w:rsidP="007B1BB8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7B1BB8">
        <w:rPr>
          <w:i w:val="0"/>
          <w:iCs/>
        </w:rPr>
        <w:t xml:space="preserve">When the coverslip has dried completely, </w:t>
      </w:r>
      <w:r w:rsidR="007B1BB8">
        <w:rPr>
          <w:i w:val="0"/>
          <w:iCs/>
        </w:rPr>
        <w:t>attach</w:t>
      </w:r>
      <w:r w:rsidRPr="007B1BB8">
        <w:rPr>
          <w:i w:val="0"/>
          <w:iCs/>
        </w:rPr>
        <w:t xml:space="preserve"> a six-channel sticky slide to the coverslip</w:t>
      </w:r>
      <w:r w:rsidR="007B1BB8">
        <w:rPr>
          <w:i w:val="0"/>
          <w:iCs/>
        </w:rPr>
        <w:t>, t</w:t>
      </w:r>
      <w:r w:rsidRPr="007B1BB8">
        <w:rPr>
          <w:i w:val="0"/>
          <w:iCs/>
        </w:rPr>
        <w:t>ak</w:t>
      </w:r>
      <w:r w:rsidR="007B1BB8">
        <w:rPr>
          <w:i w:val="0"/>
          <w:iCs/>
        </w:rPr>
        <w:t>ing</w:t>
      </w:r>
      <w:r w:rsidRPr="007B1BB8">
        <w:rPr>
          <w:i w:val="0"/>
          <w:iCs/>
        </w:rPr>
        <w:t xml:space="preserve"> care that the micropatterned areas align with the bottom of the channels</w:t>
      </w:r>
      <w:r w:rsidR="007B1BB8">
        <w:rPr>
          <w:i w:val="0"/>
          <w:iCs/>
        </w:rPr>
        <w:t xml:space="preserve"> </w:t>
      </w:r>
      <w:r w:rsidR="007B1BB8">
        <w:rPr>
          <w:b/>
          <w:bCs/>
          <w:i w:val="0"/>
          <w:iCs/>
        </w:rPr>
        <w:t>[1]</w:t>
      </w:r>
      <w:r w:rsidR="007B1BB8" w:rsidRPr="007B1BB8">
        <w:rPr>
          <w:i w:val="0"/>
          <w:iCs/>
        </w:rPr>
        <w:t>,</w:t>
      </w:r>
      <w:r w:rsidR="007B1BB8">
        <w:rPr>
          <w:b/>
          <w:bCs/>
          <w:i w:val="0"/>
          <w:iCs/>
        </w:rPr>
        <w:t xml:space="preserve"> </w:t>
      </w:r>
      <w:r w:rsidR="007B1BB8">
        <w:rPr>
          <w:i w:val="0"/>
          <w:iCs/>
        </w:rPr>
        <w:t>and add 40 microliters of PBS and 40 microliters of fluorescently</w:t>
      </w:r>
      <w:r w:rsidR="008009D9">
        <w:rPr>
          <w:i w:val="0"/>
          <w:iCs/>
        </w:rPr>
        <w:t xml:space="preserve"> </w:t>
      </w:r>
      <w:r w:rsidR="007B1BB8">
        <w:rPr>
          <w:i w:val="0"/>
          <w:iCs/>
        </w:rPr>
        <w:t xml:space="preserve">labeled fibronectin solution to each channel </w:t>
      </w:r>
      <w:r w:rsidR="007B1BB8">
        <w:rPr>
          <w:b/>
          <w:bCs/>
          <w:i w:val="0"/>
          <w:iCs/>
        </w:rPr>
        <w:t>[2]</w:t>
      </w:r>
      <w:r w:rsidR="007B1BB8">
        <w:rPr>
          <w:i w:val="0"/>
          <w:iCs/>
        </w:rPr>
        <w:t>.</w:t>
      </w:r>
    </w:p>
    <w:p w14:paraId="7FF21F2B" w14:textId="702C21AC" w:rsidR="007B1BB8" w:rsidRDefault="007B1BB8" w:rsidP="007B1BB8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Slide being attached to coverslip</w:t>
      </w:r>
    </w:p>
    <w:p w14:paraId="6814B6F2" w14:textId="20CAA262" w:rsidR="007B1BB8" w:rsidRDefault="007B1BB8" w:rsidP="007B1BB8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>Talent adding PBS or FN to channel(s), with PB</w:t>
      </w:r>
      <w:r w:rsidR="00FE2B04">
        <w:rPr>
          <w:i w:val="0"/>
          <w:iCs/>
        </w:rPr>
        <w:t>S</w:t>
      </w:r>
      <w:r>
        <w:rPr>
          <w:i w:val="0"/>
          <w:iCs/>
        </w:rPr>
        <w:t xml:space="preserve"> and FN containers visible in frame</w:t>
      </w:r>
    </w:p>
    <w:p w14:paraId="1A39BEB2" w14:textId="13A4A04F" w:rsidR="007B1BB8" w:rsidRDefault="007B1BB8" w:rsidP="007B1BB8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To mix the two solutions, remove 40 microliters from one reservoir and add it to the opposite reservoir of the same channel three times to generate a homogenous solution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>.</w:t>
      </w:r>
    </w:p>
    <w:p w14:paraId="2DA6A289" w14:textId="1B331430" w:rsidR="007B1BB8" w:rsidRDefault="007B1BB8" w:rsidP="007B1BB8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Solutions being mixed</w:t>
      </w:r>
    </w:p>
    <w:p w14:paraId="119A294B" w14:textId="6ACD7A96" w:rsidR="007B1BB8" w:rsidRDefault="007B1BB8" w:rsidP="007B1BB8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When all of the channels have been mixed, incubate the slide for 45 minutes at room temperature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before washing each channel three times with 120 microliters of PBS per wash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67E4CE57" w14:textId="6F9E9774" w:rsidR="007B1BB8" w:rsidRDefault="007B1BB8" w:rsidP="007B1BB8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setting timer, with slide visible in frame</w:t>
      </w:r>
    </w:p>
    <w:p w14:paraId="766857A1" w14:textId="77777777" w:rsidR="007117E8" w:rsidRDefault="007B1BB8" w:rsidP="007117E8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washing channel(s), with PBS container visible in frame</w:t>
      </w:r>
    </w:p>
    <w:p w14:paraId="0747B1CF" w14:textId="4763CF56" w:rsidR="007E1DFB" w:rsidRPr="00DA3350" w:rsidRDefault="007E1DFB" w:rsidP="007117E8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7117E8">
        <w:rPr>
          <w:b/>
          <w:i w:val="0"/>
          <w:iCs/>
          <w:szCs w:val="24"/>
        </w:rPr>
        <w:t xml:space="preserve">Cell </w:t>
      </w:r>
      <w:r w:rsidR="007117E8">
        <w:rPr>
          <w:b/>
          <w:i w:val="0"/>
          <w:iCs/>
          <w:szCs w:val="24"/>
        </w:rPr>
        <w:t>S</w:t>
      </w:r>
      <w:r w:rsidRPr="007117E8">
        <w:rPr>
          <w:b/>
          <w:i w:val="0"/>
          <w:iCs/>
          <w:szCs w:val="24"/>
        </w:rPr>
        <w:t xml:space="preserve">eeding </w:t>
      </w:r>
    </w:p>
    <w:p w14:paraId="5B15F40D" w14:textId="407E1F5A" w:rsidR="00DA3350" w:rsidRPr="00702EDC" w:rsidRDefault="00DA3350" w:rsidP="00DA3350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Cs/>
          <w:i w:val="0"/>
          <w:iCs/>
          <w:szCs w:val="24"/>
        </w:rPr>
        <w:t xml:space="preserve">After the last wash, add 40 microliters of </w:t>
      </w:r>
      <w:r w:rsidR="00702EDC">
        <w:rPr>
          <w:bCs/>
          <w:i w:val="0"/>
          <w:iCs/>
          <w:szCs w:val="24"/>
        </w:rPr>
        <w:t xml:space="preserve">a </w:t>
      </w:r>
      <w:r w:rsidR="003B37C0">
        <w:rPr>
          <w:bCs/>
          <w:i w:val="0"/>
          <w:iCs/>
          <w:szCs w:val="24"/>
        </w:rPr>
        <w:t>400,000</w:t>
      </w:r>
      <w:r w:rsidR="00702EDC" w:rsidRPr="00702EDC">
        <w:rPr>
          <w:i w:val="0"/>
          <w:iCs/>
        </w:rPr>
        <w:t xml:space="preserve"> cells/</w:t>
      </w:r>
      <w:r w:rsidR="00702EDC">
        <w:rPr>
          <w:i w:val="0"/>
          <w:iCs/>
        </w:rPr>
        <w:t>milliliter</w:t>
      </w:r>
      <w:r>
        <w:rPr>
          <w:bCs/>
          <w:i w:val="0"/>
          <w:iCs/>
          <w:szCs w:val="24"/>
        </w:rPr>
        <w:t xml:space="preserve"> cell suspension of interest</w:t>
      </w:r>
      <w:r w:rsidR="00702EDC">
        <w:rPr>
          <w:bCs/>
          <w:i w:val="0"/>
          <w:iCs/>
          <w:szCs w:val="24"/>
        </w:rPr>
        <w:t xml:space="preserve"> and 40 microliters of cell growth medium to each channel </w:t>
      </w:r>
      <w:r w:rsidR="00702EDC">
        <w:rPr>
          <w:b/>
          <w:i w:val="0"/>
          <w:iCs/>
          <w:szCs w:val="24"/>
        </w:rPr>
        <w:t>[1-TXT]</w:t>
      </w:r>
      <w:r w:rsidR="00702EDC">
        <w:rPr>
          <w:bCs/>
          <w:i w:val="0"/>
          <w:iCs/>
          <w:szCs w:val="24"/>
        </w:rPr>
        <w:t xml:space="preserve"> and mix the cell solution with the medium as demonstrated </w:t>
      </w:r>
      <w:r w:rsidR="00702EDC">
        <w:rPr>
          <w:b/>
          <w:i w:val="0"/>
          <w:iCs/>
          <w:szCs w:val="24"/>
        </w:rPr>
        <w:t>[2]</w:t>
      </w:r>
      <w:r w:rsidR="00702EDC">
        <w:rPr>
          <w:bCs/>
          <w:i w:val="0"/>
          <w:iCs/>
          <w:szCs w:val="24"/>
        </w:rPr>
        <w:t>.</w:t>
      </w:r>
    </w:p>
    <w:p w14:paraId="1741DC72" w14:textId="42B732E7" w:rsidR="00702EDC" w:rsidRPr="00702EDC" w:rsidRDefault="00702EDC" w:rsidP="00702EDC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bCs/>
          <w:i w:val="0"/>
          <w:iCs/>
          <w:szCs w:val="24"/>
        </w:rPr>
        <w:t xml:space="preserve">WIDE: Talent adding cells or medium to channel(s), with medium and cell containers visible in frame </w:t>
      </w:r>
      <w:r>
        <w:rPr>
          <w:b/>
          <w:i w:val="0"/>
          <w:iCs/>
          <w:szCs w:val="24"/>
        </w:rPr>
        <w:t>TEXT: See text for cell and medium preparation details</w:t>
      </w:r>
    </w:p>
    <w:p w14:paraId="0928A701" w14:textId="28384B3A" w:rsidR="00702EDC" w:rsidRPr="00702EDC" w:rsidRDefault="00702EDC" w:rsidP="00702EDC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 w:rsidRPr="00702EDC">
        <w:rPr>
          <w:bCs/>
          <w:i w:val="0"/>
          <w:iCs/>
          <w:szCs w:val="24"/>
        </w:rPr>
        <w:t>Solutions being mixed</w:t>
      </w:r>
    </w:p>
    <w:p w14:paraId="12AAC052" w14:textId="0512F268" w:rsidR="00702EDC" w:rsidRPr="00702EDC" w:rsidRDefault="00702EDC" w:rsidP="00702EDC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  <w:szCs w:val="24"/>
        </w:rPr>
        <w:t xml:space="preserve">After mixing, remove 40 microliters of suspension from each channel so that only the channels are filled with cell suspension </w:t>
      </w:r>
      <w:r>
        <w:rPr>
          <w:b/>
          <w:i w:val="0"/>
          <w:iCs/>
          <w:szCs w:val="24"/>
        </w:rPr>
        <w:t>[1]</w:t>
      </w:r>
      <w:r>
        <w:rPr>
          <w:bCs/>
          <w:i w:val="0"/>
          <w:iCs/>
          <w:szCs w:val="24"/>
        </w:rPr>
        <w:t xml:space="preserve"> and place the slide into a cell culture incubator </w:t>
      </w:r>
      <w:r>
        <w:rPr>
          <w:b/>
          <w:i w:val="0"/>
          <w:iCs/>
          <w:szCs w:val="24"/>
        </w:rPr>
        <w:t>[2]</w:t>
      </w:r>
      <w:r>
        <w:rPr>
          <w:bCs/>
          <w:i w:val="0"/>
          <w:iCs/>
          <w:szCs w:val="24"/>
        </w:rPr>
        <w:t>.</w:t>
      </w:r>
    </w:p>
    <w:p w14:paraId="42EA2805" w14:textId="55A31EBD" w:rsidR="00702EDC" w:rsidRDefault="00702EDC" w:rsidP="00702EDC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Suspension being removed</w:t>
      </w:r>
    </w:p>
    <w:p w14:paraId="6DDF241B" w14:textId="1775D715" w:rsidR="00702EDC" w:rsidRDefault="00702EDC" w:rsidP="00702EDC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Talent placing slide into incubator</w:t>
      </w:r>
    </w:p>
    <w:p w14:paraId="1EC90198" w14:textId="21A767F4" w:rsidR="00702EDC" w:rsidRDefault="00702EDC" w:rsidP="00702EDC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 xml:space="preserve">After 1 hour, check for cell adhesion by phase-contrast microscopy </w:t>
      </w:r>
      <w:r>
        <w:rPr>
          <w:b/>
          <w:i w:val="0"/>
          <w:iCs/>
        </w:rPr>
        <w:t>[1]</w:t>
      </w:r>
      <w:r>
        <w:rPr>
          <w:bCs/>
          <w:i w:val="0"/>
          <w:iCs/>
        </w:rPr>
        <w:t xml:space="preserve"> and add 120 microliters of 37-degree Celsius cell growth medium to each channel </w:t>
      </w:r>
      <w:r>
        <w:rPr>
          <w:b/>
          <w:i w:val="0"/>
          <w:iCs/>
        </w:rPr>
        <w:t>[2]</w:t>
      </w:r>
      <w:r>
        <w:rPr>
          <w:bCs/>
          <w:i w:val="0"/>
          <w:iCs/>
        </w:rPr>
        <w:t>.</w:t>
      </w:r>
    </w:p>
    <w:p w14:paraId="2E4BC466" w14:textId="469F8B18" w:rsidR="00702EDC" w:rsidRDefault="00702EDC" w:rsidP="00702EDC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lastRenderedPageBreak/>
        <w:t>Talent at microscope, checking slide</w:t>
      </w:r>
    </w:p>
    <w:p w14:paraId="71A7FE4B" w14:textId="07766F14" w:rsidR="00702EDC" w:rsidRDefault="00702EDC" w:rsidP="00702EDC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Talent adding medium to channel(s), with medium container visible in frame</w:t>
      </w:r>
    </w:p>
    <w:p w14:paraId="65900058" w14:textId="57A2EB6C" w:rsidR="00702EDC" w:rsidRDefault="00702EDC" w:rsidP="00702EDC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 xml:space="preserve">Then return the slide to the cell culture incubator for 3 more hours </w:t>
      </w:r>
      <w:r>
        <w:rPr>
          <w:b/>
          <w:i w:val="0"/>
          <w:iCs/>
        </w:rPr>
        <w:t>[1]</w:t>
      </w:r>
      <w:r>
        <w:rPr>
          <w:bCs/>
          <w:i w:val="0"/>
          <w:iCs/>
        </w:rPr>
        <w:t>.</w:t>
      </w:r>
    </w:p>
    <w:p w14:paraId="367A7DCB" w14:textId="77777777" w:rsidR="00702EDC" w:rsidRDefault="00702EDC" w:rsidP="00702EDC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Talent placing slide into incubator</w:t>
      </w:r>
    </w:p>
    <w:p w14:paraId="132317A0" w14:textId="24077154" w:rsidR="007E1DFB" w:rsidRPr="00702EDC" w:rsidRDefault="007E1DFB" w:rsidP="00702EDC">
      <w:pPr>
        <w:pStyle w:val="BodyText"/>
        <w:numPr>
          <w:ilvl w:val="0"/>
          <w:numId w:val="15"/>
        </w:numPr>
        <w:spacing w:before="360"/>
        <w:outlineLvl w:val="0"/>
        <w:rPr>
          <w:bCs/>
          <w:i w:val="0"/>
          <w:iCs/>
        </w:rPr>
      </w:pPr>
      <w:r w:rsidRPr="00702EDC">
        <w:rPr>
          <w:b/>
          <w:i w:val="0"/>
          <w:iCs/>
          <w:szCs w:val="24"/>
        </w:rPr>
        <w:t xml:space="preserve">Perfusion </w:t>
      </w:r>
      <w:r w:rsidR="00702EDC">
        <w:rPr>
          <w:b/>
          <w:i w:val="0"/>
          <w:iCs/>
          <w:szCs w:val="24"/>
        </w:rPr>
        <w:t>S</w:t>
      </w:r>
      <w:r w:rsidRPr="00702EDC">
        <w:rPr>
          <w:b/>
          <w:i w:val="0"/>
          <w:iCs/>
          <w:szCs w:val="24"/>
        </w:rPr>
        <w:t xml:space="preserve">ystem </w:t>
      </w:r>
    </w:p>
    <w:p w14:paraId="4C93630E" w14:textId="13BBAB4F" w:rsidR="00702EDC" w:rsidRPr="00702EDC" w:rsidRDefault="00702EDC" w:rsidP="00702EDC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  <w:szCs w:val="24"/>
        </w:rPr>
        <w:t xml:space="preserve">To set up a perfusion system, connect a 1-millilter syringe filled with 37-degree Celsius cell growth medium to the inlet tube of the system </w:t>
      </w:r>
      <w:r>
        <w:rPr>
          <w:b/>
          <w:i w:val="0"/>
          <w:iCs/>
          <w:szCs w:val="24"/>
        </w:rPr>
        <w:t>[1]</w:t>
      </w:r>
      <w:r>
        <w:rPr>
          <w:bCs/>
          <w:i w:val="0"/>
          <w:iCs/>
          <w:szCs w:val="24"/>
        </w:rPr>
        <w:t xml:space="preserve"> and use the valve to fill the tube with medium </w:t>
      </w:r>
      <w:r>
        <w:rPr>
          <w:b/>
          <w:i w:val="0"/>
          <w:iCs/>
          <w:szCs w:val="24"/>
        </w:rPr>
        <w:t>[2]</w:t>
      </w:r>
      <w:r>
        <w:rPr>
          <w:bCs/>
          <w:i w:val="0"/>
          <w:iCs/>
          <w:szCs w:val="24"/>
        </w:rPr>
        <w:t>.</w:t>
      </w:r>
    </w:p>
    <w:p w14:paraId="21A7AF2C" w14:textId="60CED09D" w:rsidR="00702EDC" w:rsidRPr="00702EDC" w:rsidRDefault="00702EDC" w:rsidP="00702EDC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  <w:szCs w:val="24"/>
        </w:rPr>
        <w:t>WIDE: Talent connecting syringe to system</w:t>
      </w:r>
    </w:p>
    <w:p w14:paraId="222ADBA7" w14:textId="63C98AEA" w:rsidR="00702EDC" w:rsidRPr="00702EDC" w:rsidRDefault="00702EDC" w:rsidP="00702EDC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  <w:szCs w:val="24"/>
        </w:rPr>
        <w:t>Talent filling tube with medium</w:t>
      </w:r>
      <w:r w:rsidR="007009FC" w:rsidRPr="007009FC">
        <w:rPr>
          <w:color w:val="4F81BD" w:themeColor="accent1"/>
        </w:rPr>
        <w:t xml:space="preserve"> Videographer: Important step</w:t>
      </w:r>
    </w:p>
    <w:p w14:paraId="6951B170" w14:textId="0B67EB87" w:rsidR="00702EDC" w:rsidRDefault="007E1DFB" w:rsidP="00702EDC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702EDC">
        <w:rPr>
          <w:i w:val="0"/>
          <w:iCs/>
        </w:rPr>
        <w:t xml:space="preserve">Connect the inlet tube to </w:t>
      </w:r>
      <w:r w:rsidR="00702EDC" w:rsidRPr="00702EDC">
        <w:rPr>
          <w:i w:val="0"/>
          <w:iCs/>
        </w:rPr>
        <w:t>the</w:t>
      </w:r>
      <w:r w:rsidRPr="00702EDC">
        <w:rPr>
          <w:i w:val="0"/>
          <w:iCs/>
        </w:rPr>
        <w:t xml:space="preserve"> reservoir of </w:t>
      </w:r>
      <w:r w:rsidR="00702EDC" w:rsidRPr="00702EDC">
        <w:rPr>
          <w:i w:val="0"/>
          <w:iCs/>
        </w:rPr>
        <w:t xml:space="preserve">one </w:t>
      </w:r>
      <w:r w:rsidRPr="00702EDC">
        <w:rPr>
          <w:i w:val="0"/>
          <w:iCs/>
        </w:rPr>
        <w:t>channel</w:t>
      </w:r>
      <w:r w:rsidR="00702EDC" w:rsidRPr="00702EDC">
        <w:rPr>
          <w:i w:val="0"/>
          <w:iCs/>
        </w:rPr>
        <w:t xml:space="preserve">, taking care that no air bubbles are trapped </w:t>
      </w:r>
      <w:r w:rsidR="00702EDC" w:rsidRPr="00702EDC">
        <w:rPr>
          <w:b/>
          <w:bCs/>
          <w:i w:val="0"/>
          <w:iCs/>
        </w:rPr>
        <w:t>[1]</w:t>
      </w:r>
      <w:r w:rsidR="00702EDC">
        <w:rPr>
          <w:i w:val="0"/>
          <w:iCs/>
        </w:rPr>
        <w:t xml:space="preserve">, </w:t>
      </w:r>
      <w:r w:rsidR="00702EDC" w:rsidRPr="00702EDC">
        <w:rPr>
          <w:i w:val="0"/>
          <w:iCs/>
        </w:rPr>
        <w:t>and</w:t>
      </w:r>
      <w:r w:rsidRPr="00702EDC">
        <w:rPr>
          <w:i w:val="0"/>
          <w:iCs/>
        </w:rPr>
        <w:t xml:space="preserve"> connect a serial connector to the reservoir opposite to the inlet tube of the current channel</w:t>
      </w:r>
      <w:r w:rsidR="00702EDC">
        <w:rPr>
          <w:i w:val="0"/>
          <w:iCs/>
        </w:rPr>
        <w:t xml:space="preserve"> </w:t>
      </w:r>
      <w:r w:rsidR="00702EDC">
        <w:rPr>
          <w:b/>
          <w:bCs/>
          <w:i w:val="0"/>
          <w:iCs/>
        </w:rPr>
        <w:t>[2]</w:t>
      </w:r>
      <w:r w:rsidRPr="00702EDC">
        <w:rPr>
          <w:i w:val="0"/>
          <w:iCs/>
        </w:rPr>
        <w:t>.</w:t>
      </w:r>
    </w:p>
    <w:p w14:paraId="70426058" w14:textId="2CC3595C" w:rsidR="00702EDC" w:rsidRDefault="00702EDC" w:rsidP="00702EDC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Tube being connected to reservoir</w:t>
      </w:r>
    </w:p>
    <w:p w14:paraId="5D47E48E" w14:textId="4185A60C" w:rsidR="00702EDC" w:rsidRDefault="00702EDC" w:rsidP="00702EDC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Connector being connecte</w:t>
      </w:r>
      <w:r w:rsidR="001A4358">
        <w:rPr>
          <w:i w:val="0"/>
          <w:iCs/>
        </w:rPr>
        <w:t>d</w:t>
      </w:r>
      <w:r>
        <w:rPr>
          <w:i w:val="0"/>
          <w:iCs/>
        </w:rPr>
        <w:t xml:space="preserve"> to reservoir</w:t>
      </w:r>
    </w:p>
    <w:p w14:paraId="548C0A41" w14:textId="641C49D8" w:rsidR="00702EDC" w:rsidRDefault="00702EDC" w:rsidP="00702EDC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Connect the rest of the channels as demonstrated </w:t>
      </w:r>
      <w:r w:rsidRPr="00702EDC">
        <w:rPr>
          <w:i w:val="0"/>
          <w:iCs/>
        </w:rPr>
        <w:t>until the required number of channels are connected in series</w:t>
      </w:r>
      <w:r w:rsidRPr="00702EDC">
        <w:rPr>
          <w:b/>
          <w:bCs/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</w:t>
      </w:r>
      <w:r w:rsidRPr="00702EDC">
        <w:rPr>
          <w:i w:val="0"/>
          <w:iCs/>
        </w:rPr>
        <w:t>c</w:t>
      </w:r>
      <w:r w:rsidR="007E1DFB" w:rsidRPr="00702EDC">
        <w:rPr>
          <w:i w:val="0"/>
          <w:iCs/>
        </w:rPr>
        <w:t xml:space="preserve">onnect the outlet tube directly to the free reservoir of the </w:t>
      </w:r>
      <w:r>
        <w:rPr>
          <w:i w:val="0"/>
          <w:iCs/>
        </w:rPr>
        <w:t>final</w:t>
      </w:r>
      <w:r w:rsidR="007E1DFB" w:rsidRPr="00702EDC">
        <w:rPr>
          <w:i w:val="0"/>
          <w:iCs/>
        </w:rPr>
        <w:t xml:space="preserve"> channel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[2]</w:t>
      </w:r>
      <w:r w:rsidR="007E1DFB" w:rsidRPr="00702EDC">
        <w:rPr>
          <w:i w:val="0"/>
          <w:iCs/>
        </w:rPr>
        <w:t>.</w:t>
      </w:r>
    </w:p>
    <w:p w14:paraId="089CE29C" w14:textId="526F1353" w:rsidR="00702EDC" w:rsidRDefault="00702EDC" w:rsidP="00702EDC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Channels being connected</w:t>
      </w:r>
    </w:p>
    <w:p w14:paraId="0A452874" w14:textId="05E7C70F" w:rsidR="00702EDC" w:rsidRDefault="00702EDC" w:rsidP="00702EDC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connecting outlet tube to reservoir</w:t>
      </w:r>
    </w:p>
    <w:p w14:paraId="06401DB6" w14:textId="48AF9B03" w:rsidR="007E1DFB" w:rsidRDefault="00702EDC" w:rsidP="00702EDC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Then</w:t>
      </w:r>
      <w:r w:rsidR="007E1DFB" w:rsidRPr="00702EDC">
        <w:rPr>
          <w:i w:val="0"/>
          <w:iCs/>
        </w:rPr>
        <w:t xml:space="preserve"> </w:t>
      </w:r>
      <w:r>
        <w:rPr>
          <w:i w:val="0"/>
          <w:iCs/>
        </w:rPr>
        <w:t>f</w:t>
      </w:r>
      <w:r w:rsidR="007E1DFB" w:rsidRPr="00702EDC">
        <w:rPr>
          <w:i w:val="0"/>
          <w:iCs/>
        </w:rPr>
        <w:t xml:space="preserve">ill the connected tube with medium </w:t>
      </w:r>
      <w:r>
        <w:rPr>
          <w:i w:val="0"/>
          <w:iCs/>
        </w:rPr>
        <w:t>to confirm</w:t>
      </w:r>
      <w:r w:rsidR="007E1DFB" w:rsidRPr="00702EDC">
        <w:rPr>
          <w:i w:val="0"/>
          <w:iCs/>
        </w:rPr>
        <w:t xml:space="preserve"> that the perfusion system does not leak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 w:rsidR="007E1DFB" w:rsidRPr="00702EDC">
        <w:rPr>
          <w:i w:val="0"/>
          <w:iCs/>
        </w:rPr>
        <w:t>.</w:t>
      </w:r>
    </w:p>
    <w:p w14:paraId="487372AD" w14:textId="0E3B0BEE" w:rsidR="00702EDC" w:rsidRPr="007009FC" w:rsidRDefault="00702EDC" w:rsidP="007009FC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filling tube with medium</w:t>
      </w:r>
    </w:p>
    <w:p w14:paraId="121A4DC4" w14:textId="4839C78A" w:rsidR="007E1DFB" w:rsidRPr="00702EDC" w:rsidRDefault="007E1DFB" w:rsidP="00702EDC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702EDC">
        <w:rPr>
          <w:b/>
          <w:i w:val="0"/>
          <w:iCs/>
          <w:szCs w:val="24"/>
        </w:rPr>
        <w:lastRenderedPageBreak/>
        <w:t>Time-</w:t>
      </w:r>
      <w:r w:rsidR="00702EDC">
        <w:rPr>
          <w:b/>
          <w:i w:val="0"/>
          <w:iCs/>
          <w:szCs w:val="24"/>
        </w:rPr>
        <w:t>L</w:t>
      </w:r>
      <w:r w:rsidRPr="00702EDC">
        <w:rPr>
          <w:b/>
          <w:i w:val="0"/>
          <w:iCs/>
          <w:szCs w:val="24"/>
        </w:rPr>
        <w:t xml:space="preserve">apse </w:t>
      </w:r>
      <w:r w:rsidR="00702EDC">
        <w:rPr>
          <w:b/>
          <w:i w:val="0"/>
          <w:iCs/>
          <w:szCs w:val="24"/>
        </w:rPr>
        <w:t>M</w:t>
      </w:r>
      <w:r w:rsidRPr="00702EDC">
        <w:rPr>
          <w:b/>
          <w:i w:val="0"/>
          <w:iCs/>
          <w:szCs w:val="24"/>
        </w:rPr>
        <w:t>icroscopy</w:t>
      </w:r>
    </w:p>
    <w:p w14:paraId="534A996E" w14:textId="7F694F83" w:rsidR="00702EDC" w:rsidRDefault="00702EDC" w:rsidP="00702EDC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For time-lapse imaging of the cells, </w:t>
      </w:r>
      <w:r w:rsidR="00B807F0">
        <w:rPr>
          <w:i w:val="0"/>
          <w:iCs/>
          <w:color w:val="FF0000"/>
        </w:rPr>
        <w:t xml:space="preserve">to </w:t>
      </w:r>
      <w:r w:rsidRPr="00702EDC">
        <w:rPr>
          <w:i w:val="0"/>
          <w:iCs/>
        </w:rPr>
        <w:t>s</w:t>
      </w:r>
      <w:r w:rsidR="007E1DFB" w:rsidRPr="00702EDC">
        <w:rPr>
          <w:i w:val="0"/>
          <w:iCs/>
        </w:rPr>
        <w:t xml:space="preserve">et up a time-lapse protocol for recording a phase-contrast image and a fluorescence image </w:t>
      </w:r>
      <w:r>
        <w:rPr>
          <w:b/>
          <w:bCs/>
          <w:i w:val="0"/>
          <w:iCs/>
        </w:rPr>
        <w:t>[1]</w:t>
      </w:r>
      <w:r w:rsidR="00B807F0">
        <w:rPr>
          <w:i w:val="0"/>
          <w:iCs/>
          <w:color w:val="FF0000"/>
        </w:rPr>
        <w:t>,</w:t>
      </w:r>
      <w:r w:rsidR="00B807F0" w:rsidRPr="00B807F0">
        <w:rPr>
          <w:i w:val="0"/>
          <w:iCs/>
          <w:color w:val="FF0000"/>
        </w:rPr>
        <w:t xml:space="preserve"> set the optical configuration for phase-contrast imaging and fluorescence imaging </w:t>
      </w:r>
      <w:r w:rsidR="00B807F0" w:rsidRPr="00B807F0">
        <w:rPr>
          <w:b/>
          <w:i w:val="0"/>
          <w:iCs/>
          <w:color w:val="FF0000"/>
        </w:rPr>
        <w:t>[</w:t>
      </w:r>
      <w:r w:rsidR="00B807F0">
        <w:rPr>
          <w:b/>
          <w:i w:val="0"/>
          <w:iCs/>
          <w:color w:val="FF0000"/>
        </w:rPr>
        <w:t>2-TXT</w:t>
      </w:r>
      <w:r w:rsidR="00B807F0" w:rsidRPr="00B807F0">
        <w:rPr>
          <w:b/>
          <w:i w:val="0"/>
          <w:iCs/>
          <w:color w:val="FF0000"/>
        </w:rPr>
        <w:t>]</w:t>
      </w:r>
      <w:r w:rsidR="00B807F0" w:rsidRPr="00B807F0">
        <w:rPr>
          <w:i w:val="0"/>
          <w:iCs/>
          <w:color w:val="FF0000"/>
        </w:rPr>
        <w:t>.</w:t>
      </w:r>
    </w:p>
    <w:p w14:paraId="036D3E90" w14:textId="30F25800" w:rsidR="007E1DFB" w:rsidRDefault="00702EDC" w:rsidP="00702EDC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 setting imaging parameters, with monitor visible in frame</w:t>
      </w:r>
      <w:r w:rsidR="007E1DFB" w:rsidRPr="00702EDC">
        <w:rPr>
          <w:i w:val="0"/>
          <w:iCs/>
        </w:rPr>
        <w:t xml:space="preserve"> </w:t>
      </w:r>
    </w:p>
    <w:p w14:paraId="5C26C6AC" w14:textId="37B31B56" w:rsidR="00B807F0" w:rsidRPr="00B807F0" w:rsidRDefault="00B807F0" w:rsidP="00B807F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Added shot:</w:t>
      </w:r>
      <w:r w:rsidRPr="00B807F0">
        <w:rPr>
          <w:i w:val="0"/>
          <w:iCs/>
        </w:rPr>
        <w:t xml:space="preserve"> </w:t>
      </w:r>
      <w:r>
        <w:rPr>
          <w:i w:val="0"/>
          <w:iCs/>
        </w:rPr>
        <w:t>SCREEN:</w:t>
      </w:r>
      <w:r w:rsidRPr="00A84FD4">
        <w:rPr>
          <w:i w:val="0"/>
          <w:iCs/>
        </w:rPr>
        <w:t xml:space="preserve"> </w:t>
      </w:r>
      <w:r w:rsidRPr="00A84FD4">
        <w:rPr>
          <w:i w:val="0"/>
        </w:rPr>
        <w:t>screenshot_5.2.1_5.2.3_5.4.3</w:t>
      </w:r>
      <w:r>
        <w:rPr>
          <w:i w:val="0"/>
        </w:rPr>
        <w:t xml:space="preserve">: </w:t>
      </w:r>
      <w:r w:rsidRPr="00A84FD4">
        <w:rPr>
          <w:i w:val="0"/>
        </w:rPr>
        <w:t>00:06</w:t>
      </w:r>
      <w:r>
        <w:rPr>
          <w:i w:val="0"/>
        </w:rPr>
        <w:t>-</w:t>
      </w:r>
      <w:r w:rsidRPr="00A84FD4">
        <w:rPr>
          <w:i w:val="0"/>
        </w:rPr>
        <w:t>00:16</w:t>
      </w:r>
      <w:r>
        <w:rPr>
          <w:i w:val="0"/>
        </w:rPr>
        <w:t xml:space="preserve"> </w:t>
      </w:r>
      <w:r w:rsidR="00B256C2" w:rsidRPr="00B256C2">
        <w:rPr>
          <w:i w:val="0"/>
          <w:highlight w:val="green"/>
        </w:rPr>
        <w:t>Moved from 5.2.</w:t>
      </w:r>
      <w:r w:rsidR="00B256C2">
        <w:rPr>
          <w:i w:val="0"/>
          <w:highlight w:val="green"/>
        </w:rPr>
        <w:t>1</w:t>
      </w:r>
      <w:r w:rsidR="00B256C2" w:rsidRPr="00B256C2">
        <w:rPr>
          <w:i w:val="0"/>
          <w:highlight w:val="green"/>
        </w:rPr>
        <w:t>.</w:t>
      </w:r>
    </w:p>
    <w:p w14:paraId="15AF70B0" w14:textId="6AC4A290" w:rsidR="00B807F0" w:rsidRPr="00B256C2" w:rsidRDefault="00CD3F4C" w:rsidP="00B256C2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Use</w:t>
      </w:r>
      <w:r w:rsidRPr="00702EDC">
        <w:rPr>
          <w:i w:val="0"/>
          <w:iCs/>
        </w:rPr>
        <w:t xml:space="preserve"> </w:t>
      </w:r>
      <w:r>
        <w:rPr>
          <w:i w:val="0"/>
          <w:iCs/>
        </w:rPr>
        <w:t>a</w:t>
      </w:r>
      <w:r w:rsidRPr="00702EDC">
        <w:rPr>
          <w:i w:val="0"/>
          <w:iCs/>
        </w:rPr>
        <w:t xml:space="preserve"> 10x objective</w:t>
      </w:r>
      <w:r w:rsidR="00B807F0">
        <w:rPr>
          <w:i w:val="0"/>
          <w:iCs/>
        </w:rPr>
        <w:t xml:space="preserve"> </w:t>
      </w:r>
      <w:r w:rsidR="00B807F0">
        <w:rPr>
          <w:b/>
          <w:bCs/>
          <w:i w:val="0"/>
          <w:iCs/>
          <w:color w:val="FF0000"/>
        </w:rPr>
        <w:t>[1]</w:t>
      </w:r>
      <w:r>
        <w:rPr>
          <w:i w:val="0"/>
          <w:iCs/>
        </w:rPr>
        <w:t>,</w:t>
      </w:r>
      <w:r w:rsidRPr="00702EDC">
        <w:rPr>
          <w:i w:val="0"/>
          <w:iCs/>
        </w:rPr>
        <w:t xml:space="preserve"> </w:t>
      </w:r>
      <w:r>
        <w:rPr>
          <w:i w:val="0"/>
          <w:iCs/>
        </w:rPr>
        <w:t>the</w:t>
      </w:r>
      <w:r w:rsidRPr="00702EDC">
        <w:rPr>
          <w:i w:val="0"/>
          <w:iCs/>
        </w:rPr>
        <w:t xml:space="preserve"> appropriate fluorescence filters</w:t>
      </w:r>
      <w:r w:rsidR="00B807F0">
        <w:rPr>
          <w:i w:val="0"/>
          <w:iCs/>
        </w:rPr>
        <w:t xml:space="preserve"> </w:t>
      </w:r>
      <w:r w:rsidR="00B807F0" w:rsidRPr="00B807F0">
        <w:rPr>
          <w:b/>
          <w:bCs/>
          <w:i w:val="0"/>
          <w:iCs/>
          <w:color w:val="FF0000"/>
        </w:rPr>
        <w:t>[2]</w:t>
      </w:r>
      <w:r>
        <w:rPr>
          <w:i w:val="0"/>
          <w:iCs/>
        </w:rPr>
        <w:t xml:space="preserve">, and </w:t>
      </w:r>
      <w:r w:rsidRPr="00702EDC">
        <w:rPr>
          <w:i w:val="0"/>
          <w:iCs/>
        </w:rPr>
        <w:t>an automated focus correction system</w:t>
      </w:r>
      <w:r>
        <w:rPr>
          <w:i w:val="0"/>
          <w:iCs/>
        </w:rPr>
        <w:t xml:space="preserve"> to ensure a</w:t>
      </w:r>
      <w:r w:rsidRPr="00702EDC">
        <w:rPr>
          <w:i w:val="0"/>
          <w:iCs/>
        </w:rPr>
        <w:t xml:space="preserve"> better image quality </w:t>
      </w:r>
      <w:r>
        <w:rPr>
          <w:i w:val="0"/>
          <w:iCs/>
        </w:rPr>
        <w:t>for the</w:t>
      </w:r>
      <w:r w:rsidRPr="00702EDC">
        <w:rPr>
          <w:i w:val="0"/>
          <w:iCs/>
        </w:rPr>
        <w:t xml:space="preserve"> long-term measurements</w:t>
      </w:r>
      <w:r w:rsidR="00B807F0">
        <w:rPr>
          <w:i w:val="0"/>
          <w:iCs/>
        </w:rPr>
        <w:t xml:space="preserve"> </w:t>
      </w:r>
      <w:r w:rsidR="00B807F0">
        <w:rPr>
          <w:b/>
          <w:bCs/>
          <w:i w:val="0"/>
          <w:iCs/>
          <w:color w:val="FF0000"/>
        </w:rPr>
        <w:t>[3]</w:t>
      </w:r>
      <w:r w:rsidR="00710655">
        <w:rPr>
          <w:i w:val="0"/>
          <w:iCs/>
        </w:rPr>
        <w:t>.</w:t>
      </w:r>
      <w:r w:rsidR="00B256C2">
        <w:rPr>
          <w:i w:val="0"/>
          <w:iCs/>
        </w:rPr>
        <w:t xml:space="preserve"> </w:t>
      </w:r>
      <w:r w:rsidR="00B256C2" w:rsidRPr="00B256C2">
        <w:rPr>
          <w:i w:val="0"/>
          <w:iCs/>
          <w:color w:val="FF0000"/>
        </w:rPr>
        <w:t>Select</w:t>
      </w:r>
      <w:r w:rsidR="00B256C2">
        <w:rPr>
          <w:i w:val="0"/>
          <w:iCs/>
          <w:color w:val="FF0000"/>
        </w:rPr>
        <w:t xml:space="preserve"> a</w:t>
      </w:r>
      <w:r w:rsidR="00B256C2" w:rsidRPr="00B256C2">
        <w:rPr>
          <w:i w:val="0"/>
          <w:iCs/>
          <w:color w:val="FF0000"/>
        </w:rPr>
        <w:t xml:space="preserve"> 10</w:t>
      </w:r>
      <w:r w:rsidR="00B256C2">
        <w:rPr>
          <w:i w:val="0"/>
          <w:iCs/>
          <w:color w:val="FF0000"/>
        </w:rPr>
        <w:t>-</w:t>
      </w:r>
      <w:r w:rsidR="00B256C2" w:rsidRPr="00B256C2">
        <w:rPr>
          <w:i w:val="0"/>
          <w:iCs/>
          <w:color w:val="FF0000"/>
        </w:rPr>
        <w:t>millisecon</w:t>
      </w:r>
      <w:r w:rsidR="00AF540F">
        <w:rPr>
          <w:i w:val="0"/>
          <w:iCs/>
          <w:color w:val="FF0000"/>
        </w:rPr>
        <w:t>d</w:t>
      </w:r>
      <w:r w:rsidR="00B256C2" w:rsidRPr="00B256C2">
        <w:rPr>
          <w:i w:val="0"/>
          <w:iCs/>
          <w:color w:val="FF0000"/>
        </w:rPr>
        <w:t xml:space="preserve"> exposure time for </w:t>
      </w:r>
      <w:r w:rsidR="00B256C2">
        <w:rPr>
          <w:i w:val="0"/>
          <w:iCs/>
          <w:color w:val="FF0000"/>
        </w:rPr>
        <w:t>the</w:t>
      </w:r>
      <w:r w:rsidR="00B256C2" w:rsidRPr="00B256C2">
        <w:rPr>
          <w:i w:val="0"/>
          <w:iCs/>
          <w:color w:val="FF0000"/>
        </w:rPr>
        <w:t xml:space="preserve"> phase-contrast imag</w:t>
      </w:r>
      <w:r w:rsidR="00B256C2">
        <w:rPr>
          <w:i w:val="0"/>
          <w:iCs/>
          <w:color w:val="FF0000"/>
        </w:rPr>
        <w:t>ing</w:t>
      </w:r>
      <w:r w:rsidR="00B256C2" w:rsidRPr="00B256C2">
        <w:rPr>
          <w:i w:val="0"/>
          <w:iCs/>
          <w:color w:val="FF0000"/>
        </w:rPr>
        <w:t xml:space="preserve"> and </w:t>
      </w:r>
      <w:r w:rsidR="00B256C2">
        <w:rPr>
          <w:i w:val="0"/>
          <w:iCs/>
          <w:color w:val="FF0000"/>
        </w:rPr>
        <w:t xml:space="preserve">a </w:t>
      </w:r>
      <w:r w:rsidR="00B256C2" w:rsidRPr="00B256C2">
        <w:rPr>
          <w:i w:val="0"/>
          <w:iCs/>
          <w:color w:val="FF0000"/>
        </w:rPr>
        <w:t>750</w:t>
      </w:r>
      <w:r w:rsidR="00B256C2">
        <w:rPr>
          <w:i w:val="0"/>
          <w:iCs/>
          <w:color w:val="FF0000"/>
        </w:rPr>
        <w:t>-</w:t>
      </w:r>
      <w:r w:rsidR="00B256C2" w:rsidRPr="00B256C2">
        <w:rPr>
          <w:i w:val="0"/>
          <w:iCs/>
          <w:color w:val="FF0000"/>
        </w:rPr>
        <w:t xml:space="preserve">millisecond exposure time for recording the </w:t>
      </w:r>
      <w:proofErr w:type="spellStart"/>
      <w:r w:rsidR="00B256C2" w:rsidRPr="00B256C2">
        <w:rPr>
          <w:i w:val="0"/>
          <w:iCs/>
          <w:color w:val="FF0000"/>
        </w:rPr>
        <w:t>eGFP</w:t>
      </w:r>
      <w:proofErr w:type="spellEnd"/>
      <w:r w:rsidR="00B256C2" w:rsidRPr="00B256C2">
        <w:rPr>
          <w:i w:val="0"/>
          <w:iCs/>
          <w:color w:val="FF0000"/>
        </w:rPr>
        <w:t xml:space="preserve"> (E-G-F-P) fluorescence intensity </w:t>
      </w:r>
      <w:r w:rsidR="00B256C2" w:rsidRPr="00B256C2">
        <w:rPr>
          <w:b/>
          <w:bCs/>
          <w:i w:val="0"/>
          <w:iCs/>
          <w:color w:val="FF0000"/>
        </w:rPr>
        <w:t>[</w:t>
      </w:r>
      <w:r w:rsidR="00B256C2">
        <w:rPr>
          <w:b/>
          <w:bCs/>
          <w:i w:val="0"/>
          <w:iCs/>
          <w:color w:val="FF0000"/>
        </w:rPr>
        <w:t>4</w:t>
      </w:r>
      <w:r w:rsidR="00B256C2" w:rsidRPr="00B256C2">
        <w:rPr>
          <w:b/>
          <w:bCs/>
          <w:i w:val="0"/>
          <w:iCs/>
          <w:color w:val="FF0000"/>
        </w:rPr>
        <w:t>]</w:t>
      </w:r>
      <w:r w:rsidR="00B256C2" w:rsidRPr="00B256C2">
        <w:rPr>
          <w:i w:val="0"/>
          <w:iCs/>
          <w:color w:val="FF0000"/>
        </w:rPr>
        <w:t xml:space="preserve">. </w:t>
      </w:r>
      <w:r w:rsidR="00B256C2">
        <w:rPr>
          <w:i w:val="0"/>
          <w:iCs/>
          <w:color w:val="FF0000"/>
        </w:rPr>
        <w:t>S</w:t>
      </w:r>
      <w:r w:rsidR="00B256C2" w:rsidRPr="00B256C2">
        <w:rPr>
          <w:i w:val="0"/>
          <w:iCs/>
          <w:color w:val="FF0000"/>
        </w:rPr>
        <w:t xml:space="preserve">et a time schedule with a 10-minute time interval between </w:t>
      </w:r>
      <w:r w:rsidR="00B256C2">
        <w:rPr>
          <w:i w:val="0"/>
          <w:iCs/>
          <w:color w:val="FF0000"/>
        </w:rPr>
        <w:t xml:space="preserve">the </w:t>
      </w:r>
      <w:r w:rsidR="00B256C2" w:rsidRPr="00B256C2">
        <w:rPr>
          <w:i w:val="0"/>
          <w:iCs/>
          <w:color w:val="FF0000"/>
        </w:rPr>
        <w:t xml:space="preserve">consecutive loops through the position list and an observation time of 30 hours </w:t>
      </w:r>
      <w:r w:rsidR="00B256C2" w:rsidRPr="00B256C2">
        <w:rPr>
          <w:b/>
          <w:bCs/>
          <w:i w:val="0"/>
          <w:iCs/>
          <w:color w:val="FF0000"/>
        </w:rPr>
        <w:t>[</w:t>
      </w:r>
      <w:r w:rsidR="00B256C2">
        <w:rPr>
          <w:b/>
          <w:bCs/>
          <w:i w:val="0"/>
          <w:iCs/>
          <w:color w:val="FF0000"/>
        </w:rPr>
        <w:t>5</w:t>
      </w:r>
      <w:r w:rsidR="00B256C2" w:rsidRPr="00B256C2">
        <w:rPr>
          <w:b/>
          <w:bCs/>
          <w:i w:val="0"/>
          <w:iCs/>
          <w:color w:val="FF0000"/>
        </w:rPr>
        <w:t>]</w:t>
      </w:r>
      <w:r w:rsidR="00B256C2" w:rsidRPr="00B256C2">
        <w:rPr>
          <w:i w:val="0"/>
          <w:iCs/>
          <w:color w:val="FF0000"/>
        </w:rPr>
        <w:t>.</w:t>
      </w:r>
      <w:r w:rsidR="009F5B02">
        <w:rPr>
          <w:i w:val="0"/>
          <w:iCs/>
          <w:color w:val="FF0000"/>
        </w:rPr>
        <w:t xml:space="preserve"> </w:t>
      </w:r>
      <w:r w:rsidR="009F5B02" w:rsidRPr="009F5B02">
        <w:rPr>
          <w:i w:val="0"/>
          <w:iCs/>
          <w:color w:val="000000" w:themeColor="text1"/>
          <w:highlight w:val="green"/>
        </w:rPr>
        <w:t>For 5.2.1.-5.2.4., the authors have suggested showing both files and to emphasize each parameter in each image as mentioned. The have also provided a “Screenshot Suggestion” file that explains their request in further detail. Please feel free to ask Anastasia to reach out to the authors and explain why a screen capture video would be better</w:t>
      </w:r>
      <w:r w:rsidR="009F5B02">
        <w:rPr>
          <w:i w:val="0"/>
          <w:iCs/>
          <w:color w:val="000000" w:themeColor="text1"/>
        </w:rPr>
        <w:t>.</w:t>
      </w:r>
    </w:p>
    <w:p w14:paraId="65AB9BD8" w14:textId="16DC4DE4" w:rsidR="00B807F0" w:rsidRPr="00B807F0" w:rsidRDefault="00B807F0" w:rsidP="00B807F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Added shot: LAB MEDIA: screenshot_5.2.</w:t>
      </w:r>
      <w:proofErr w:type="gramStart"/>
      <w:r>
        <w:rPr>
          <w:i w:val="0"/>
          <w:iCs/>
        </w:rPr>
        <w:t>2._</w:t>
      </w:r>
      <w:proofErr w:type="gramEnd"/>
      <w:r>
        <w:rPr>
          <w:i w:val="0"/>
          <w:iCs/>
        </w:rPr>
        <w:t>Ph</w:t>
      </w:r>
      <w:r w:rsidR="009F5B02">
        <w:rPr>
          <w:i w:val="0"/>
          <w:iCs/>
        </w:rPr>
        <w:t xml:space="preserve">C and </w:t>
      </w:r>
      <w:r w:rsidR="009F5B02">
        <w:rPr>
          <w:i w:val="0"/>
          <w:iCs/>
        </w:rPr>
        <w:t>screenshot_5.2.2._</w:t>
      </w:r>
      <w:r w:rsidR="009F5B02">
        <w:rPr>
          <w:i w:val="0"/>
          <w:iCs/>
        </w:rPr>
        <w:t xml:space="preserve">GFP </w:t>
      </w:r>
      <w:r w:rsidR="009F5B02" w:rsidRPr="009F5B02">
        <w:rPr>
          <w:color w:val="4F81BD" w:themeColor="accent1"/>
        </w:rPr>
        <w:t>objective</w:t>
      </w:r>
    </w:p>
    <w:p w14:paraId="09208F24" w14:textId="7DCD1B82" w:rsidR="00B807F0" w:rsidRPr="00B256C2" w:rsidRDefault="00B807F0" w:rsidP="00B807F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Added shot: LAB MEDIA: </w:t>
      </w:r>
      <w:r w:rsidR="009F5B02">
        <w:rPr>
          <w:i w:val="0"/>
          <w:iCs/>
        </w:rPr>
        <w:t>screenshot_5.2.</w:t>
      </w:r>
      <w:proofErr w:type="gramStart"/>
      <w:r w:rsidR="009F5B02">
        <w:rPr>
          <w:i w:val="0"/>
          <w:iCs/>
        </w:rPr>
        <w:t>2._</w:t>
      </w:r>
      <w:proofErr w:type="gramEnd"/>
      <w:r w:rsidR="009F5B02">
        <w:rPr>
          <w:i w:val="0"/>
          <w:iCs/>
        </w:rPr>
        <w:t>PhC and screenshot_5.2.2._GF</w:t>
      </w:r>
      <w:r w:rsidR="009F5B02">
        <w:rPr>
          <w:i w:val="0"/>
          <w:iCs/>
        </w:rPr>
        <w:t xml:space="preserve">P </w:t>
      </w:r>
      <w:r w:rsidR="009F5B02" w:rsidRPr="009F5B02">
        <w:rPr>
          <w:color w:val="4F81BD" w:themeColor="accent1"/>
        </w:rPr>
        <w:t>filters</w:t>
      </w:r>
    </w:p>
    <w:p w14:paraId="00763C97" w14:textId="695CDC0B" w:rsidR="00B256C2" w:rsidRPr="009F5B02" w:rsidRDefault="00B256C2" w:rsidP="00B807F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Added shot: LAB MEDIA: </w:t>
      </w:r>
      <w:r w:rsidR="009F5B02">
        <w:rPr>
          <w:i w:val="0"/>
          <w:iCs/>
        </w:rPr>
        <w:t>screenshot_5.2.</w:t>
      </w:r>
      <w:proofErr w:type="gramStart"/>
      <w:r w:rsidR="009F5B02">
        <w:rPr>
          <w:i w:val="0"/>
          <w:iCs/>
        </w:rPr>
        <w:t>2._</w:t>
      </w:r>
      <w:proofErr w:type="gramEnd"/>
      <w:r w:rsidR="009F5B02">
        <w:rPr>
          <w:i w:val="0"/>
          <w:iCs/>
        </w:rPr>
        <w:t>PhC and screenshot_5.2.2._GFP</w:t>
      </w:r>
      <w:r w:rsidR="009F5B02" w:rsidRPr="00B807F0">
        <w:rPr>
          <w:color w:val="4F81BD" w:themeColor="accent1"/>
        </w:rPr>
        <w:t xml:space="preserve"> </w:t>
      </w:r>
      <w:r w:rsidR="009F5B02">
        <w:rPr>
          <w:color w:val="4F81BD" w:themeColor="accent1"/>
        </w:rPr>
        <w:t>automated focus correction system</w:t>
      </w:r>
    </w:p>
    <w:p w14:paraId="0808BF41" w14:textId="45C0BEF1" w:rsidR="009F5B02" w:rsidRPr="009F5B02" w:rsidRDefault="009F5B02" w:rsidP="009F5B02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Added shot: LAB MEDIA: screenshot_5.2.</w:t>
      </w:r>
      <w:proofErr w:type="gramStart"/>
      <w:r>
        <w:rPr>
          <w:i w:val="0"/>
          <w:iCs/>
        </w:rPr>
        <w:t>2._</w:t>
      </w:r>
      <w:proofErr w:type="gramEnd"/>
      <w:r>
        <w:rPr>
          <w:i w:val="0"/>
          <w:iCs/>
        </w:rPr>
        <w:t>PhC and screenshot_5.2.2._GFP</w:t>
      </w:r>
      <w:r w:rsidRPr="00B807F0">
        <w:rPr>
          <w:color w:val="4F81BD" w:themeColor="accent1"/>
        </w:rPr>
        <w:t xml:space="preserve"> </w:t>
      </w:r>
      <w:r>
        <w:rPr>
          <w:color w:val="4F81BD" w:themeColor="accent1"/>
        </w:rPr>
        <w:t>exposure time</w:t>
      </w:r>
    </w:p>
    <w:p w14:paraId="559B91B7" w14:textId="7157B0B6" w:rsidR="00AB6C32" w:rsidRDefault="00AB6C32" w:rsidP="00702EDC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SCREEN:</w:t>
      </w:r>
      <w:r w:rsidR="000B5099">
        <w:rPr>
          <w:i w:val="0"/>
          <w:iCs/>
        </w:rPr>
        <w:t xml:space="preserve"> </w:t>
      </w:r>
      <w:r w:rsidR="000B5099" w:rsidRPr="00A84FD4">
        <w:rPr>
          <w:i w:val="0"/>
        </w:rPr>
        <w:t>screenshot_5.2.1_5.2.3_5.4.3</w:t>
      </w:r>
      <w:r w:rsidR="000B5099">
        <w:rPr>
          <w:i w:val="0"/>
        </w:rPr>
        <w:t xml:space="preserve">: </w:t>
      </w:r>
      <w:r w:rsidR="000B5099" w:rsidRPr="000B5099">
        <w:rPr>
          <w:i w:val="0"/>
        </w:rPr>
        <w:t>00:17</w:t>
      </w:r>
      <w:r w:rsidR="009F5B02">
        <w:rPr>
          <w:i w:val="0"/>
        </w:rPr>
        <w:t>-</w:t>
      </w:r>
      <w:r w:rsidR="000B5099" w:rsidRPr="000B5099">
        <w:rPr>
          <w:i w:val="0"/>
        </w:rPr>
        <w:t>00:30</w:t>
      </w:r>
    </w:p>
    <w:p w14:paraId="78EEE034" w14:textId="2CF9A391" w:rsidR="00702EDC" w:rsidRDefault="00702EDC" w:rsidP="00702EDC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Next, place</w:t>
      </w:r>
      <w:r w:rsidR="007E1DFB" w:rsidRPr="00702EDC">
        <w:rPr>
          <w:i w:val="0"/>
          <w:iCs/>
        </w:rPr>
        <w:t xml:space="preserve"> the six-channel slide on the single</w:t>
      </w:r>
      <w:r w:rsidR="002A3878">
        <w:rPr>
          <w:i w:val="0"/>
          <w:iCs/>
        </w:rPr>
        <w:t>-</w:t>
      </w:r>
      <w:r w:rsidR="007E1DFB" w:rsidRPr="00702EDC">
        <w:rPr>
          <w:i w:val="0"/>
          <w:iCs/>
        </w:rPr>
        <w:t>cell arrays in the sample holder of the 37</w:t>
      </w:r>
      <w:r>
        <w:rPr>
          <w:i w:val="0"/>
          <w:iCs/>
        </w:rPr>
        <w:t>-degree Celsius</w:t>
      </w:r>
      <w:r w:rsidR="007E1DFB" w:rsidRPr="00702EDC">
        <w:rPr>
          <w:i w:val="0"/>
          <w:iCs/>
        </w:rPr>
        <w:t xml:space="preserve"> heating chamber</w:t>
      </w:r>
      <w:r>
        <w:rPr>
          <w:i w:val="0"/>
          <w:iCs/>
        </w:rPr>
        <w:t xml:space="preserve"> of the microscope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</w:t>
      </w:r>
      <w:r w:rsidR="007F4E64">
        <w:rPr>
          <w:i w:val="0"/>
          <w:iCs/>
        </w:rPr>
        <w:t>tape</w:t>
      </w:r>
      <w:r>
        <w:rPr>
          <w:i w:val="0"/>
          <w:iCs/>
        </w:rPr>
        <w:t xml:space="preserve"> the perfusion system tubing to the stage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6B842CFD" w14:textId="77777777" w:rsidR="00702EDC" w:rsidRDefault="00702EDC" w:rsidP="00702EDC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>Talent placing slide onto stage</w:t>
      </w:r>
    </w:p>
    <w:p w14:paraId="0B712923" w14:textId="41441BFA" w:rsidR="00702EDC" w:rsidRDefault="00702EDC" w:rsidP="00702EDC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Tubing being taped</w:t>
      </w:r>
      <w:r w:rsidR="007E1DFB" w:rsidRPr="00702EDC">
        <w:rPr>
          <w:i w:val="0"/>
          <w:iCs/>
        </w:rPr>
        <w:t xml:space="preserve"> </w:t>
      </w:r>
    </w:p>
    <w:p w14:paraId="1827BD22" w14:textId="478F7474" w:rsidR="00702EDC" w:rsidRDefault="007E1DFB" w:rsidP="00702EDC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702EDC">
        <w:rPr>
          <w:i w:val="0"/>
          <w:iCs/>
        </w:rPr>
        <w:t xml:space="preserve">Insert the free ends of the outlet tubes </w:t>
      </w:r>
      <w:r w:rsidR="00702EDC">
        <w:rPr>
          <w:i w:val="0"/>
          <w:iCs/>
        </w:rPr>
        <w:t>into a</w:t>
      </w:r>
      <w:r w:rsidRPr="00702EDC">
        <w:rPr>
          <w:i w:val="0"/>
          <w:iCs/>
        </w:rPr>
        <w:t xml:space="preserve"> 15</w:t>
      </w:r>
      <w:r w:rsidR="00702EDC">
        <w:rPr>
          <w:i w:val="0"/>
          <w:iCs/>
        </w:rPr>
        <w:t>-milliliter</w:t>
      </w:r>
      <w:r w:rsidRPr="00702EDC">
        <w:rPr>
          <w:i w:val="0"/>
          <w:iCs/>
        </w:rPr>
        <w:t xml:space="preserve"> </w:t>
      </w:r>
      <w:r w:rsidR="00702EDC">
        <w:rPr>
          <w:i w:val="0"/>
          <w:iCs/>
        </w:rPr>
        <w:t>conical</w:t>
      </w:r>
      <w:r w:rsidRPr="00702EDC">
        <w:rPr>
          <w:i w:val="0"/>
          <w:iCs/>
        </w:rPr>
        <w:t xml:space="preserve"> tube to collect the liquid waste</w:t>
      </w:r>
      <w:r w:rsidR="00702EDC">
        <w:rPr>
          <w:i w:val="0"/>
          <w:iCs/>
        </w:rPr>
        <w:t xml:space="preserve"> </w:t>
      </w:r>
      <w:r w:rsidR="00702EDC">
        <w:rPr>
          <w:b/>
          <w:bCs/>
          <w:i w:val="0"/>
          <w:iCs/>
        </w:rPr>
        <w:t>[1]</w:t>
      </w:r>
      <w:r w:rsidR="00702EDC">
        <w:rPr>
          <w:i w:val="0"/>
          <w:iCs/>
        </w:rPr>
        <w:t xml:space="preserve"> and set the </w:t>
      </w:r>
      <w:r w:rsidRPr="00702EDC">
        <w:rPr>
          <w:i w:val="0"/>
          <w:iCs/>
        </w:rPr>
        <w:t>position list for the scanning time-lapse measurement</w:t>
      </w:r>
      <w:r w:rsidR="00702EDC">
        <w:rPr>
          <w:i w:val="0"/>
          <w:iCs/>
        </w:rPr>
        <w:t xml:space="preserve"> </w:t>
      </w:r>
      <w:r w:rsidR="00702EDC">
        <w:rPr>
          <w:b/>
          <w:bCs/>
          <w:i w:val="0"/>
          <w:iCs/>
        </w:rPr>
        <w:t>[2]</w:t>
      </w:r>
      <w:r w:rsidR="00702EDC">
        <w:rPr>
          <w:i w:val="0"/>
          <w:iCs/>
        </w:rPr>
        <w:t>, taking care</w:t>
      </w:r>
      <w:r w:rsidRPr="00702EDC">
        <w:rPr>
          <w:i w:val="0"/>
          <w:iCs/>
        </w:rPr>
        <w:t xml:space="preserve"> that the number of positions </w:t>
      </w:r>
      <w:r w:rsidR="00702EDC">
        <w:rPr>
          <w:i w:val="0"/>
          <w:iCs/>
        </w:rPr>
        <w:t>will be able to</w:t>
      </w:r>
      <w:r w:rsidRPr="00702EDC">
        <w:rPr>
          <w:i w:val="0"/>
          <w:iCs/>
        </w:rPr>
        <w:t xml:space="preserve"> be scanned within the defined time interval between consecutive loops through the position list</w:t>
      </w:r>
      <w:r w:rsidR="00702EDC">
        <w:rPr>
          <w:i w:val="0"/>
          <w:iCs/>
        </w:rPr>
        <w:t xml:space="preserve"> </w:t>
      </w:r>
      <w:r w:rsidR="00702EDC">
        <w:rPr>
          <w:b/>
          <w:bCs/>
          <w:i w:val="0"/>
          <w:iCs/>
        </w:rPr>
        <w:t>[3]</w:t>
      </w:r>
      <w:r w:rsidRPr="00702EDC">
        <w:rPr>
          <w:i w:val="0"/>
          <w:iCs/>
        </w:rPr>
        <w:t>.</w:t>
      </w:r>
    </w:p>
    <w:p w14:paraId="65735B55" w14:textId="38898F6C" w:rsidR="00702EDC" w:rsidRDefault="00702EDC" w:rsidP="00702EDC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placing tubing into tube</w:t>
      </w:r>
    </w:p>
    <w:p w14:paraId="10500598" w14:textId="0A472BCB" w:rsidR="00702EDC" w:rsidRDefault="00702EDC" w:rsidP="00702EDC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setting position list</w:t>
      </w:r>
      <w:r w:rsidR="00AF540F">
        <w:rPr>
          <w:i w:val="0"/>
          <w:iCs/>
        </w:rPr>
        <w:t xml:space="preserve"> </w:t>
      </w:r>
    </w:p>
    <w:p w14:paraId="6EC97539" w14:textId="6BB8A6D7" w:rsidR="00702EDC" w:rsidRDefault="00702EDC" w:rsidP="00702EDC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AC6EA5" w:rsidRPr="00A84FD4">
        <w:rPr>
          <w:i w:val="0"/>
        </w:rPr>
        <w:t>screenshot_5.2.1_5.2.3_5.4.3</w:t>
      </w:r>
      <w:r w:rsidR="00AC6EA5">
        <w:rPr>
          <w:i w:val="0"/>
        </w:rPr>
        <w:t xml:space="preserve">: </w:t>
      </w:r>
      <w:r w:rsidR="00AC6EA5" w:rsidRPr="00AC6EA5">
        <w:rPr>
          <w:i w:val="0"/>
        </w:rPr>
        <w:t>00:3</w:t>
      </w:r>
      <w:r w:rsidR="00AF540F">
        <w:rPr>
          <w:i w:val="0"/>
        </w:rPr>
        <w:t>3</w:t>
      </w:r>
      <w:r w:rsidR="00AC6EA5" w:rsidRPr="00AC6EA5">
        <w:rPr>
          <w:i w:val="0"/>
        </w:rPr>
        <w:t xml:space="preserve"> </w:t>
      </w:r>
      <w:r w:rsidR="00AC6EA5">
        <w:rPr>
          <w:i w:val="0"/>
        </w:rPr>
        <w:t>-</w:t>
      </w:r>
      <w:r w:rsidR="00AC6EA5" w:rsidRPr="00AC6EA5">
        <w:rPr>
          <w:i w:val="0"/>
        </w:rPr>
        <w:t xml:space="preserve"> 01:07</w:t>
      </w:r>
      <w:r w:rsidR="00AC6EA5">
        <w:rPr>
          <w:i w:val="0"/>
          <w:iCs/>
        </w:rPr>
        <w:t xml:space="preserve"> </w:t>
      </w:r>
      <w:r w:rsidR="00AF540F" w:rsidRPr="00AF540F">
        <w:rPr>
          <w:color w:val="4F81BD" w:themeColor="accent1"/>
        </w:rPr>
        <w:t>Video Editor: please speed up</w:t>
      </w:r>
    </w:p>
    <w:p w14:paraId="102BF9D3" w14:textId="64E378EA" w:rsidR="007E1DFB" w:rsidRDefault="00702EDC" w:rsidP="00702EDC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Then s</w:t>
      </w:r>
      <w:r w:rsidR="007E1DFB" w:rsidRPr="00702EDC">
        <w:rPr>
          <w:i w:val="0"/>
          <w:iCs/>
        </w:rPr>
        <w:t>tart the time-lapse measurement</w:t>
      </w:r>
      <w:r w:rsidR="00CD3F4C"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>.</w:t>
      </w:r>
    </w:p>
    <w:p w14:paraId="17901E09" w14:textId="3CD418E0" w:rsidR="009E0850" w:rsidRDefault="00702EDC" w:rsidP="009E0850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SCREEN:</w:t>
      </w:r>
      <w:r w:rsidR="001253C5" w:rsidRPr="003D288B">
        <w:rPr>
          <w:i w:val="0"/>
          <w:iCs/>
        </w:rPr>
        <w:t xml:space="preserve"> screenshot_5.5.1: 00:05 - 00:19</w:t>
      </w:r>
      <w:r w:rsidR="00AF540F" w:rsidRPr="00AF540F">
        <w:rPr>
          <w:color w:val="4F81BD" w:themeColor="accent1"/>
        </w:rPr>
        <w:t xml:space="preserve"> Video Editor: please speed up</w:t>
      </w:r>
    </w:p>
    <w:p w14:paraId="2DDF2F6F" w14:textId="1E9A0C16" w:rsidR="00A815D6" w:rsidRPr="00A815D6" w:rsidRDefault="007E1DFB" w:rsidP="00A815D6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9E0850">
        <w:rPr>
          <w:b/>
          <w:i w:val="0"/>
          <w:iCs/>
          <w:szCs w:val="24"/>
        </w:rPr>
        <w:t xml:space="preserve">Fluorescent </w:t>
      </w:r>
      <w:r w:rsidR="00AF540F">
        <w:rPr>
          <w:b/>
          <w:i w:val="0"/>
          <w:iCs/>
          <w:szCs w:val="24"/>
        </w:rPr>
        <w:t>M</w:t>
      </w:r>
      <w:r w:rsidRPr="009E0850">
        <w:rPr>
          <w:b/>
          <w:i w:val="0"/>
          <w:iCs/>
          <w:szCs w:val="24"/>
        </w:rPr>
        <w:t>arker</w:t>
      </w:r>
      <w:r w:rsidR="009E0850" w:rsidRPr="009E0850">
        <w:rPr>
          <w:b/>
          <w:i w:val="0"/>
          <w:iCs/>
          <w:szCs w:val="24"/>
        </w:rPr>
        <w:t>-</w:t>
      </w:r>
      <w:r w:rsidRPr="009E0850">
        <w:rPr>
          <w:b/>
          <w:i w:val="0"/>
          <w:iCs/>
          <w:szCs w:val="24"/>
        </w:rPr>
        <w:t xml:space="preserve">mRNA </w:t>
      </w:r>
      <w:r w:rsidR="009E0850" w:rsidRPr="009E0850">
        <w:rPr>
          <w:b/>
          <w:i w:val="0"/>
          <w:iCs/>
          <w:szCs w:val="24"/>
        </w:rPr>
        <w:t>T</w:t>
      </w:r>
      <w:r w:rsidRPr="009E0850">
        <w:rPr>
          <w:b/>
          <w:i w:val="0"/>
          <w:iCs/>
          <w:szCs w:val="24"/>
        </w:rPr>
        <w:t xml:space="preserve">ransfection </w:t>
      </w:r>
    </w:p>
    <w:p w14:paraId="77CA9FFE" w14:textId="3368C05F" w:rsidR="00A815D6" w:rsidRDefault="00A815D6" w:rsidP="00A815D6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For transfection of the cells with a fluorescent marker, use a syringe to f</w:t>
      </w:r>
      <w:r w:rsidR="007E1DFB" w:rsidRPr="00A815D6">
        <w:rPr>
          <w:i w:val="0"/>
          <w:iCs/>
        </w:rPr>
        <w:t xml:space="preserve">lush the tubing system with 1 </w:t>
      </w:r>
      <w:r>
        <w:rPr>
          <w:i w:val="0"/>
          <w:iCs/>
        </w:rPr>
        <w:t>milliliter</w:t>
      </w:r>
      <w:r w:rsidR="007E1DFB" w:rsidRPr="00A815D6">
        <w:rPr>
          <w:i w:val="0"/>
          <w:iCs/>
        </w:rPr>
        <w:t xml:space="preserve"> of 37</w:t>
      </w:r>
      <w:r>
        <w:rPr>
          <w:i w:val="0"/>
          <w:iCs/>
        </w:rPr>
        <w:t>-degree Celsius</w:t>
      </w:r>
      <w:r w:rsidR="007E1DFB" w:rsidRPr="00A815D6">
        <w:rPr>
          <w:i w:val="0"/>
          <w:iCs/>
        </w:rPr>
        <w:t xml:space="preserve"> PBS, </w:t>
      </w:r>
      <w:r>
        <w:rPr>
          <w:i w:val="0"/>
          <w:iCs/>
        </w:rPr>
        <w:t>taking care</w:t>
      </w:r>
      <w:r w:rsidR="007E1DFB" w:rsidRPr="00A815D6">
        <w:rPr>
          <w:i w:val="0"/>
          <w:iCs/>
        </w:rPr>
        <w:t xml:space="preserve"> that the microscope stage does</w:t>
      </w:r>
      <w:r>
        <w:rPr>
          <w:i w:val="0"/>
          <w:iCs/>
        </w:rPr>
        <w:t xml:space="preserve">n’t </w:t>
      </w:r>
      <w:r w:rsidR="007E1DFB" w:rsidRPr="00A815D6">
        <w:rPr>
          <w:i w:val="0"/>
          <w:iCs/>
        </w:rPr>
        <w:t>move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[1-TXT]</w:t>
      </w:r>
      <w:r>
        <w:rPr>
          <w:i w:val="0"/>
          <w:iCs/>
        </w:rPr>
        <w:t>.</w:t>
      </w:r>
    </w:p>
    <w:p w14:paraId="54A8C1F8" w14:textId="22CEAC11" w:rsidR="00A815D6" w:rsidRPr="00A815D6" w:rsidRDefault="00A815D6" w:rsidP="00A815D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WIDE: Talent flushing system </w:t>
      </w:r>
      <w:r w:rsidR="007009FC" w:rsidRPr="007009FC">
        <w:rPr>
          <w:color w:val="4F81BD" w:themeColor="accent1"/>
        </w:rPr>
        <w:t>Videographer: Important step</w:t>
      </w:r>
      <w:r w:rsidR="007009FC">
        <w:rPr>
          <w:b/>
          <w:bCs/>
          <w:i w:val="0"/>
          <w:iCs/>
        </w:rPr>
        <w:t xml:space="preserve"> </w:t>
      </w:r>
      <w:r>
        <w:rPr>
          <w:b/>
          <w:bCs/>
          <w:i w:val="0"/>
          <w:iCs/>
        </w:rPr>
        <w:t>TEXT: Pause time-lapse as necessary</w:t>
      </w:r>
    </w:p>
    <w:p w14:paraId="22D24D42" w14:textId="1117408A" w:rsidR="00A815D6" w:rsidRDefault="00A815D6" w:rsidP="00A815D6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After flushing, fill the system with 300 microliters of serum-reduced medium supplemented with the mRNA of interest to a final concentration of 0.5 nanograms of mRNA/microliter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allow the lipoplexes to incubate for 1 hour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44139698" w14:textId="039258C5" w:rsidR="00A815D6" w:rsidRDefault="00A815D6" w:rsidP="00A815D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Medium/mRNA being added to slide</w:t>
      </w:r>
    </w:p>
    <w:p w14:paraId="20643A09" w14:textId="1A5A0619" w:rsidR="00A815D6" w:rsidRDefault="00A815D6" w:rsidP="00A815D6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setting timer, with setup visible in frame</w:t>
      </w:r>
    </w:p>
    <w:p w14:paraId="0AA8ACED" w14:textId="6182E3E5" w:rsidR="00A815D6" w:rsidRDefault="00A815D6" w:rsidP="00A815D6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At the end of the incubation, flush the system with 1 milliliter of 37-degree Celsius complete cell growth medium to remove any unbound mRNA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>.</w:t>
      </w:r>
    </w:p>
    <w:p w14:paraId="0EBA7EDF" w14:textId="77777777" w:rsidR="005C6017" w:rsidRDefault="00A815D6" w:rsidP="005C601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>System being flushed</w:t>
      </w:r>
    </w:p>
    <w:p w14:paraId="2BD7D4A2" w14:textId="77777777" w:rsidR="005C6017" w:rsidRPr="005C6017" w:rsidRDefault="007E1DFB" w:rsidP="005C6017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C6017">
        <w:rPr>
          <w:b/>
          <w:i w:val="0"/>
          <w:iCs/>
          <w:szCs w:val="24"/>
        </w:rPr>
        <w:t xml:space="preserve">Image </w:t>
      </w:r>
      <w:r w:rsidR="005C6017">
        <w:rPr>
          <w:b/>
          <w:i w:val="0"/>
          <w:iCs/>
          <w:szCs w:val="24"/>
        </w:rPr>
        <w:t>A</w:t>
      </w:r>
      <w:r w:rsidRPr="005C6017">
        <w:rPr>
          <w:b/>
          <w:i w:val="0"/>
          <w:iCs/>
          <w:szCs w:val="24"/>
        </w:rPr>
        <w:t xml:space="preserve">nalysis and </w:t>
      </w:r>
      <w:r w:rsidR="005C6017">
        <w:rPr>
          <w:b/>
          <w:i w:val="0"/>
          <w:iCs/>
          <w:szCs w:val="24"/>
        </w:rPr>
        <w:t>F</w:t>
      </w:r>
      <w:r w:rsidRPr="005C6017">
        <w:rPr>
          <w:b/>
          <w:i w:val="0"/>
          <w:iCs/>
          <w:szCs w:val="24"/>
        </w:rPr>
        <w:t xml:space="preserve">luorescence </w:t>
      </w:r>
      <w:r w:rsidR="005C6017">
        <w:rPr>
          <w:b/>
          <w:i w:val="0"/>
          <w:iCs/>
          <w:szCs w:val="24"/>
        </w:rPr>
        <w:t>R</w:t>
      </w:r>
      <w:r w:rsidRPr="005C6017">
        <w:rPr>
          <w:b/>
          <w:i w:val="0"/>
          <w:iCs/>
          <w:szCs w:val="24"/>
        </w:rPr>
        <w:t>eadout</w:t>
      </w:r>
    </w:p>
    <w:p w14:paraId="01A897D1" w14:textId="36041A57" w:rsidR="005C6017" w:rsidRDefault="005C6017" w:rsidP="005C6017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At the end of the analysis</w:t>
      </w:r>
      <w:r w:rsidR="007F0115" w:rsidRPr="005C6017">
        <w:rPr>
          <w:i w:val="0"/>
          <w:iCs/>
        </w:rPr>
        <w:t xml:space="preserve"> </w:t>
      </w:r>
      <w:r w:rsidR="007F0115">
        <w:rPr>
          <w:b/>
          <w:bCs/>
          <w:i w:val="0"/>
          <w:iCs/>
        </w:rPr>
        <w:t>[1]</w:t>
      </w:r>
      <w:r>
        <w:rPr>
          <w:i w:val="0"/>
          <w:iCs/>
        </w:rPr>
        <w:t>,</w:t>
      </w:r>
      <w:r w:rsidR="00CA2F43" w:rsidRPr="005C6017">
        <w:rPr>
          <w:i w:val="0"/>
          <w:iCs/>
        </w:rPr>
        <w:t xml:space="preserve"> view the channels listed in the channel menu</w:t>
      </w:r>
      <w:r w:rsidR="00CA2F43">
        <w:rPr>
          <w:i w:val="0"/>
          <w:iCs/>
        </w:rPr>
        <w:t xml:space="preserve"> and</w:t>
      </w:r>
      <w:r>
        <w:rPr>
          <w:i w:val="0"/>
          <w:iCs/>
        </w:rPr>
        <w:t xml:space="preserve"> scroll through the time frames to i</w:t>
      </w:r>
      <w:r w:rsidR="007E1DFB" w:rsidRPr="005C6017">
        <w:rPr>
          <w:i w:val="0"/>
          <w:iCs/>
        </w:rPr>
        <w:t>nspect the pre-selected cells and their integrated fluorescence signal</w:t>
      </w:r>
      <w:r w:rsidR="00336D89" w:rsidRPr="005C6017">
        <w:rPr>
          <w:i w:val="0"/>
          <w:iCs/>
        </w:rPr>
        <w:t xml:space="preserve"> </w:t>
      </w:r>
      <w:r w:rsidR="00336D89">
        <w:rPr>
          <w:b/>
          <w:bCs/>
          <w:i w:val="0"/>
          <w:iCs/>
        </w:rPr>
        <w:t>[2-TXT]</w:t>
      </w:r>
      <w:r w:rsidR="0005067E">
        <w:rPr>
          <w:bCs/>
          <w:i w:val="0"/>
          <w:iCs/>
        </w:rPr>
        <w:t>.</w:t>
      </w:r>
      <w:r w:rsidR="007E1DFB" w:rsidRPr="005C6017">
        <w:rPr>
          <w:i w:val="0"/>
          <w:iCs/>
        </w:rPr>
        <w:t xml:space="preserve"> </w:t>
      </w:r>
      <w:r w:rsidR="00E64DA7">
        <w:rPr>
          <w:i w:val="0"/>
          <w:iCs/>
        </w:rPr>
        <w:t>C</w:t>
      </w:r>
      <w:r w:rsidR="00E64DA7" w:rsidRPr="005C6017">
        <w:rPr>
          <w:i w:val="0"/>
          <w:iCs/>
        </w:rPr>
        <w:t xml:space="preserve">lick on </w:t>
      </w:r>
      <w:r w:rsidR="00E64DA7">
        <w:rPr>
          <w:i w:val="0"/>
          <w:iCs/>
        </w:rPr>
        <w:t xml:space="preserve">a </w:t>
      </w:r>
      <w:r w:rsidR="00E64DA7" w:rsidRPr="005C6017">
        <w:rPr>
          <w:i w:val="0"/>
          <w:iCs/>
        </w:rPr>
        <w:t>cell</w:t>
      </w:r>
      <w:r w:rsidR="00E64DA7">
        <w:rPr>
          <w:i w:val="0"/>
          <w:iCs/>
        </w:rPr>
        <w:t xml:space="preserve"> of interest</w:t>
      </w:r>
      <w:r w:rsidR="00E64DA7" w:rsidRPr="005C6017">
        <w:rPr>
          <w:i w:val="0"/>
          <w:iCs/>
        </w:rPr>
        <w:t xml:space="preserve"> to highlight </w:t>
      </w:r>
      <w:r w:rsidR="00E64DA7">
        <w:rPr>
          <w:i w:val="0"/>
          <w:iCs/>
        </w:rPr>
        <w:t>its</w:t>
      </w:r>
      <w:r w:rsidR="00E64DA7" w:rsidRPr="005C6017">
        <w:rPr>
          <w:i w:val="0"/>
          <w:iCs/>
        </w:rPr>
        <w:t xml:space="preserve"> fluorescence time course</w:t>
      </w:r>
      <w:r w:rsidR="00E64DA7">
        <w:rPr>
          <w:i w:val="0"/>
          <w:iCs/>
        </w:rPr>
        <w:t xml:space="preserve"> </w:t>
      </w:r>
      <w:r w:rsidR="00E64DA7">
        <w:rPr>
          <w:b/>
          <w:bCs/>
          <w:i w:val="0"/>
          <w:iCs/>
        </w:rPr>
        <w:t xml:space="preserve">[3] </w:t>
      </w:r>
      <w:r w:rsidR="00E64DA7">
        <w:rPr>
          <w:i w:val="0"/>
          <w:iCs/>
        </w:rPr>
        <w:t xml:space="preserve">or click on a time course to find the corresponding cell </w:t>
      </w:r>
      <w:r w:rsidR="00E64DA7">
        <w:rPr>
          <w:b/>
          <w:bCs/>
          <w:i w:val="0"/>
          <w:iCs/>
        </w:rPr>
        <w:t>[4]</w:t>
      </w:r>
      <w:r w:rsidR="00E64DA7">
        <w:rPr>
          <w:i w:val="0"/>
          <w:iCs/>
        </w:rPr>
        <w:t>.</w:t>
      </w:r>
    </w:p>
    <w:p w14:paraId="71B45573" w14:textId="289B2D16" w:rsidR="005C6017" w:rsidRDefault="005C6017" w:rsidP="005C601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 scrolling through time frames, with monitor visible in frame</w:t>
      </w:r>
    </w:p>
    <w:p w14:paraId="7B7ECB2D" w14:textId="462681B3" w:rsidR="007009FC" w:rsidRDefault="005C6017" w:rsidP="00E64DA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7F4E64">
        <w:rPr>
          <w:i w:val="0"/>
          <w:iCs/>
        </w:rPr>
        <w:t xml:space="preserve">screenshot_7.1.2_t1: 00:17-01:02 </w:t>
      </w:r>
      <w:r w:rsidR="007F4E64" w:rsidRPr="007F4E64">
        <w:rPr>
          <w:color w:val="4F81BD" w:themeColor="accent1"/>
        </w:rPr>
        <w:t>Video Editor: please speed up</w:t>
      </w:r>
      <w:r w:rsidR="007F4E64" w:rsidRPr="007F4E64">
        <w:rPr>
          <w:i w:val="0"/>
          <w:iCs/>
          <w:color w:val="4F81BD" w:themeColor="accent1"/>
        </w:rPr>
        <w:t xml:space="preserve"> </w:t>
      </w:r>
      <w:r w:rsidR="007F0115" w:rsidRPr="007009FC">
        <w:rPr>
          <w:b/>
          <w:i w:val="0"/>
          <w:iCs/>
        </w:rPr>
        <w:t>TEXT: Press H</w:t>
      </w:r>
      <w:r w:rsidR="00B40241">
        <w:rPr>
          <w:b/>
          <w:i w:val="0"/>
          <w:iCs/>
        </w:rPr>
        <w:t>ome</w:t>
      </w:r>
      <w:r w:rsidR="007F0115" w:rsidRPr="007009FC">
        <w:rPr>
          <w:b/>
          <w:i w:val="0"/>
          <w:iCs/>
        </w:rPr>
        <w:t xml:space="preserve"> to jump to first timeframe</w:t>
      </w:r>
    </w:p>
    <w:p w14:paraId="4E4A89CA" w14:textId="20CD11A9" w:rsidR="00E64DA7" w:rsidRDefault="00E64DA7" w:rsidP="00E64DA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SCREEN: screenshot_7.1.3_t2: 00:18-00:24</w:t>
      </w:r>
    </w:p>
    <w:p w14:paraId="762B3178" w14:textId="1092115D" w:rsidR="00E64DA7" w:rsidRPr="00E64DA7" w:rsidRDefault="00E64DA7" w:rsidP="00E64DA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SCREEN: screenshot_7.1.3_t2: 00:27-00:32</w:t>
      </w:r>
    </w:p>
    <w:p w14:paraId="10969CD4" w14:textId="1D275B9E" w:rsidR="005C6017" w:rsidRDefault="00BD38B6" w:rsidP="005C6017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P</w:t>
      </w:r>
      <w:r w:rsidR="005C6017">
        <w:rPr>
          <w:i w:val="0"/>
          <w:iCs/>
        </w:rPr>
        <w:t xml:space="preserve">ress </w:t>
      </w:r>
      <w:r w:rsidR="005C6017">
        <w:rPr>
          <w:b/>
          <w:bCs/>
          <w:i w:val="0"/>
          <w:iCs/>
        </w:rPr>
        <w:t>Shift</w:t>
      </w:r>
      <w:r w:rsidR="005C6017">
        <w:rPr>
          <w:i w:val="0"/>
          <w:iCs/>
        </w:rPr>
        <w:t xml:space="preserve"> while clicking on a cell to</w:t>
      </w:r>
      <w:r>
        <w:rPr>
          <w:i w:val="0"/>
          <w:iCs/>
        </w:rPr>
        <w:t xml:space="preserve"> select or de</w:t>
      </w:r>
      <w:r w:rsidR="002F46C9">
        <w:rPr>
          <w:i w:val="0"/>
          <w:iCs/>
        </w:rPr>
        <w:t>-</w:t>
      </w:r>
      <w:r>
        <w:rPr>
          <w:i w:val="0"/>
          <w:iCs/>
        </w:rPr>
        <w:t>select it.</w:t>
      </w:r>
      <w:r w:rsidR="007E1DFB" w:rsidRPr="005C6017">
        <w:rPr>
          <w:i w:val="0"/>
          <w:iCs/>
        </w:rPr>
        <w:t xml:space="preserve"> </w:t>
      </w:r>
      <w:r w:rsidR="001C7703">
        <w:rPr>
          <w:i w:val="0"/>
          <w:iCs/>
        </w:rPr>
        <w:t>De</w:t>
      </w:r>
      <w:r w:rsidR="00BD7AEA">
        <w:rPr>
          <w:i w:val="0"/>
          <w:iCs/>
        </w:rPr>
        <w:t>-</w:t>
      </w:r>
      <w:r w:rsidR="001C7703">
        <w:rPr>
          <w:i w:val="0"/>
          <w:iCs/>
        </w:rPr>
        <w:t xml:space="preserve">select </w:t>
      </w:r>
      <w:r w:rsidR="005C6017">
        <w:rPr>
          <w:i w:val="0"/>
          <w:iCs/>
        </w:rPr>
        <w:t xml:space="preserve">any </w:t>
      </w:r>
      <w:r w:rsidR="007E1DFB" w:rsidRPr="005C6017">
        <w:rPr>
          <w:i w:val="0"/>
          <w:iCs/>
        </w:rPr>
        <w:t>cells that are not viable</w:t>
      </w:r>
      <w:r w:rsidR="005C6017">
        <w:rPr>
          <w:i w:val="0"/>
          <w:iCs/>
        </w:rPr>
        <w:t xml:space="preserve"> or</w:t>
      </w:r>
      <w:r w:rsidR="007E1DFB" w:rsidRPr="005C6017">
        <w:rPr>
          <w:i w:val="0"/>
          <w:iCs/>
        </w:rPr>
        <w:t xml:space="preserve"> not confined to an adhesion spot or </w:t>
      </w:r>
      <w:r w:rsidR="00B75F3B">
        <w:rPr>
          <w:i w:val="0"/>
          <w:iCs/>
        </w:rPr>
        <w:t xml:space="preserve">that are </w:t>
      </w:r>
      <w:r w:rsidR="007E1DFB" w:rsidRPr="005C6017">
        <w:rPr>
          <w:i w:val="0"/>
          <w:iCs/>
        </w:rPr>
        <w:t xml:space="preserve">attached to another cell </w:t>
      </w:r>
      <w:r w:rsidR="001C7703">
        <w:rPr>
          <w:i w:val="0"/>
          <w:iCs/>
        </w:rPr>
        <w:t xml:space="preserve">to exclude them </w:t>
      </w:r>
      <w:r w:rsidR="007E1DFB" w:rsidRPr="005C6017">
        <w:rPr>
          <w:i w:val="0"/>
          <w:iCs/>
        </w:rPr>
        <w:t xml:space="preserve">from </w:t>
      </w:r>
      <w:r w:rsidR="001C7703">
        <w:rPr>
          <w:i w:val="0"/>
          <w:iCs/>
        </w:rPr>
        <w:t>further</w:t>
      </w:r>
      <w:r w:rsidR="001C7703" w:rsidRPr="005C6017">
        <w:rPr>
          <w:i w:val="0"/>
          <w:iCs/>
        </w:rPr>
        <w:t xml:space="preserve"> </w:t>
      </w:r>
      <w:r w:rsidR="007E1DFB" w:rsidRPr="005C6017">
        <w:rPr>
          <w:i w:val="0"/>
          <w:iCs/>
        </w:rPr>
        <w:t>analysis</w:t>
      </w:r>
      <w:r w:rsidR="005C6017">
        <w:rPr>
          <w:i w:val="0"/>
          <w:iCs/>
        </w:rPr>
        <w:t xml:space="preserve"> </w:t>
      </w:r>
      <w:r w:rsidR="005C6017">
        <w:rPr>
          <w:b/>
          <w:bCs/>
          <w:i w:val="0"/>
          <w:iCs/>
        </w:rPr>
        <w:t>[1-TXT]</w:t>
      </w:r>
      <w:r w:rsidR="007E1DFB" w:rsidRPr="005C6017">
        <w:rPr>
          <w:i w:val="0"/>
          <w:iCs/>
        </w:rPr>
        <w:t>.</w:t>
      </w:r>
    </w:p>
    <w:p w14:paraId="66E21B85" w14:textId="52C0B579" w:rsidR="005C6017" w:rsidRPr="005C6017" w:rsidRDefault="005C6017" w:rsidP="005C601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E64DA7">
        <w:rPr>
          <w:i w:val="0"/>
          <w:iCs/>
        </w:rPr>
        <w:t xml:space="preserve">screenshot_7.2.1_t1: 00:11-00:19 </w:t>
      </w:r>
      <w:r>
        <w:rPr>
          <w:b/>
          <w:bCs/>
          <w:i w:val="0"/>
          <w:iCs/>
        </w:rPr>
        <w:t>TEXT: Optional: Highlight cell and press Enter</w:t>
      </w:r>
    </w:p>
    <w:p w14:paraId="504E6189" w14:textId="3E0C6C60" w:rsidR="007E1DFB" w:rsidRDefault="005C6017" w:rsidP="005C6017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When all of the cells </w:t>
      </w:r>
      <w:r w:rsidR="002F46C9">
        <w:rPr>
          <w:i w:val="0"/>
          <w:iCs/>
        </w:rPr>
        <w:t xml:space="preserve">are </w:t>
      </w:r>
      <w:r>
        <w:rPr>
          <w:i w:val="0"/>
          <w:iCs/>
        </w:rPr>
        <w:t>selected or de-selected</w:t>
      </w:r>
      <w:r w:rsidR="002F46C9">
        <w:rPr>
          <w:i w:val="0"/>
          <w:iCs/>
        </w:rPr>
        <w:t xml:space="preserve"> appropriately</w:t>
      </w:r>
      <w:r>
        <w:rPr>
          <w:i w:val="0"/>
          <w:iCs/>
        </w:rPr>
        <w:t>, s</w:t>
      </w:r>
      <w:r w:rsidR="007E1DFB" w:rsidRPr="005C6017">
        <w:rPr>
          <w:i w:val="0"/>
          <w:iCs/>
        </w:rPr>
        <w:t>ave the single</w:t>
      </w:r>
      <w:r w:rsidR="007E76C4">
        <w:rPr>
          <w:i w:val="0"/>
          <w:iCs/>
        </w:rPr>
        <w:t>-</w:t>
      </w:r>
      <w:r w:rsidR="007E1DFB" w:rsidRPr="005C6017">
        <w:rPr>
          <w:i w:val="0"/>
          <w:iCs/>
        </w:rPr>
        <w:t xml:space="preserve">cell time courses for the cell area and the integrated fluorescence </w:t>
      </w:r>
      <w:r>
        <w:rPr>
          <w:i w:val="0"/>
          <w:iCs/>
        </w:rPr>
        <w:t xml:space="preserve">in an appropriate directory </w:t>
      </w:r>
      <w:r>
        <w:rPr>
          <w:b/>
          <w:bCs/>
          <w:i w:val="0"/>
          <w:iCs/>
        </w:rPr>
        <w:t>[1]</w:t>
      </w:r>
      <w:r w:rsidR="007E1DFB" w:rsidRPr="005C6017">
        <w:rPr>
          <w:i w:val="0"/>
          <w:iCs/>
        </w:rPr>
        <w:t>.</w:t>
      </w:r>
    </w:p>
    <w:p w14:paraId="20E45456" w14:textId="258CF597" w:rsidR="005C6017" w:rsidRPr="005C6017" w:rsidRDefault="005C6017" w:rsidP="005C601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E64DA7">
        <w:rPr>
          <w:i w:val="0"/>
          <w:iCs/>
        </w:rPr>
        <w:t xml:space="preserve">screenshot_7.3.1_t1: 00:08-00:22 </w:t>
      </w:r>
      <w:r w:rsidR="00E64DA7" w:rsidRPr="00E64DA7">
        <w:rPr>
          <w:color w:val="4F81BD" w:themeColor="accent1"/>
        </w:rPr>
        <w:t>Video Editor: please speed up</w:t>
      </w:r>
    </w:p>
    <w:p w14:paraId="6A00B0D0" w14:textId="77777777" w:rsidR="007E1DFB" w:rsidRPr="005C6017" w:rsidRDefault="007E1DFB" w:rsidP="007E1DFB">
      <w:pPr>
        <w:rPr>
          <w:iCs/>
        </w:rPr>
      </w:pPr>
    </w:p>
    <w:p w14:paraId="0E0BE693" w14:textId="77777777" w:rsidR="007E1DFB" w:rsidRPr="00F574FD" w:rsidRDefault="007E1DFB" w:rsidP="007E1DFB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7F465192" w14:textId="77777777" w:rsidR="009A2050" w:rsidRDefault="009A2050" w:rsidP="009A2050"/>
    <w:p w14:paraId="69F64E0A" w14:textId="77777777" w:rsidR="005C6017" w:rsidRDefault="005C6017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6C604DA7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0" w:name="_Hlk27388131"/>
      <w:r w:rsidR="007E1DFB">
        <w:rPr>
          <w:rFonts w:cs="Calibri"/>
          <w:b/>
          <w:i w:val="0"/>
          <w:iCs/>
          <w:color w:val="000000" w:themeColor="text1"/>
          <w:szCs w:val="24"/>
        </w:rPr>
        <w:t>Image Analysis and Fluorescence Readout</w:t>
      </w:r>
    </w:p>
    <w:p w14:paraId="6406C26D" w14:textId="77777777" w:rsidR="00366BCA" w:rsidRPr="00BE2A2E" w:rsidRDefault="00366BCA" w:rsidP="000F7043">
      <w:pPr>
        <w:pStyle w:val="NormalWeb"/>
        <w:spacing w:before="0" w:beforeAutospacing="0" w:after="0" w:afterAutospacing="0"/>
        <w:rPr>
          <w:bCs/>
          <w:color w:val="000000" w:themeColor="text1"/>
        </w:rPr>
      </w:pPr>
    </w:p>
    <w:p w14:paraId="2F250D02" w14:textId="26F80375" w:rsidR="007E1DFB" w:rsidRDefault="007E1DFB" w:rsidP="007E1DFB">
      <w:pPr>
        <w:pStyle w:val="ListParagraph"/>
        <w:numPr>
          <w:ilvl w:val="1"/>
          <w:numId w:val="15"/>
        </w:numPr>
      </w:pPr>
      <w:r>
        <w:t xml:space="preserve">To quantify </w:t>
      </w:r>
      <w:r w:rsidR="004349ED">
        <w:t xml:space="preserve">the </w:t>
      </w:r>
      <w:r>
        <w:t xml:space="preserve">translation onset </w:t>
      </w:r>
      <w:r w:rsidR="004349ED">
        <w:t xml:space="preserve">time </w:t>
      </w:r>
      <w:r>
        <w:t xml:space="preserve">after the transfection and </w:t>
      </w:r>
      <w:r w:rsidR="007009FC">
        <w:t>the strength of the cellular</w:t>
      </w:r>
      <w:r>
        <w:t xml:space="preserve"> </w:t>
      </w:r>
      <w:proofErr w:type="spellStart"/>
      <w:r>
        <w:t>eGFP</w:t>
      </w:r>
      <w:proofErr w:type="spellEnd"/>
      <w:r w:rsidR="004804D4">
        <w:t xml:space="preserve"> </w:t>
      </w:r>
      <w:r w:rsidR="004804D4">
        <w:rPr>
          <w:color w:val="FF0000"/>
        </w:rPr>
        <w:t>(E-G-F-P)</w:t>
      </w:r>
      <w:r w:rsidR="007009FC">
        <w:t xml:space="preserve"> expression,</w:t>
      </w:r>
      <w:r>
        <w:t xml:space="preserve"> a three-stage translation model can be </w:t>
      </w:r>
      <w:r w:rsidR="004349ED">
        <w:t xml:space="preserve">employed </w:t>
      </w:r>
      <w:r>
        <w:rPr>
          <w:b/>
          <w:bCs/>
        </w:rPr>
        <w:t>[1]</w:t>
      </w:r>
      <w:r>
        <w:t>.</w:t>
      </w:r>
    </w:p>
    <w:p w14:paraId="2456988D" w14:textId="77777777" w:rsidR="007E1DFB" w:rsidRDefault="007E1DFB" w:rsidP="007E1DFB">
      <w:pPr>
        <w:pStyle w:val="ListParagraph"/>
        <w:ind w:left="907"/>
      </w:pPr>
    </w:p>
    <w:p w14:paraId="71F8E978" w14:textId="2D27D99E" w:rsidR="007E1DFB" w:rsidRPr="007E1DFB" w:rsidRDefault="007E1DFB" w:rsidP="007E1DFB">
      <w:pPr>
        <w:pStyle w:val="ListParagraph"/>
        <w:numPr>
          <w:ilvl w:val="2"/>
          <w:numId w:val="15"/>
        </w:numPr>
      </w:pPr>
      <w:r>
        <w:t xml:space="preserve">LAB MEDIA: Figure 6A </w:t>
      </w:r>
      <w:r w:rsidRPr="007E1DFB">
        <w:rPr>
          <w:i/>
          <w:iCs/>
          <w:color w:val="4F81BD" w:themeColor="accent1"/>
        </w:rPr>
        <w:t>Video Editor: please emphasize equation</w:t>
      </w:r>
      <w:r w:rsidR="004804D4">
        <w:rPr>
          <w:i/>
          <w:iCs/>
          <w:color w:val="4F81BD" w:themeColor="accent1"/>
        </w:rPr>
        <w:t xml:space="preserve"> </w:t>
      </w:r>
    </w:p>
    <w:p w14:paraId="58B975EA" w14:textId="77777777" w:rsidR="007E1DFB" w:rsidRDefault="007E1DFB" w:rsidP="007E1DFB">
      <w:pPr>
        <w:pStyle w:val="ListParagraph"/>
        <w:ind w:left="1627"/>
      </w:pPr>
    </w:p>
    <w:p w14:paraId="495C8B6C" w14:textId="457E11D1" w:rsidR="007E1DFB" w:rsidRDefault="002F014C" w:rsidP="007E1DFB">
      <w:pPr>
        <w:pStyle w:val="ListParagraph"/>
        <w:numPr>
          <w:ilvl w:val="1"/>
          <w:numId w:val="15"/>
        </w:numPr>
      </w:pPr>
      <w:r>
        <w:t>T</w:t>
      </w:r>
      <w:r w:rsidR="007E1DFB">
        <w:t xml:space="preserve">he model </w:t>
      </w:r>
      <w:r>
        <w:t xml:space="preserve">solution for </w:t>
      </w:r>
      <w:proofErr w:type="spellStart"/>
      <w:r>
        <w:t>eGFP</w:t>
      </w:r>
      <w:proofErr w:type="spellEnd"/>
      <w:r>
        <w:t xml:space="preserve"> </w:t>
      </w:r>
      <w:r w:rsidR="007E1DFB">
        <w:t>can be fitted to single</w:t>
      </w:r>
      <w:r w:rsidR="004E2EEB">
        <w:t>-</w:t>
      </w:r>
      <w:r w:rsidR="007E1DFB">
        <w:t xml:space="preserve">cell time courses as illustrated </w:t>
      </w:r>
      <w:r w:rsidR="007E1DFB">
        <w:rPr>
          <w:b/>
          <w:bCs/>
        </w:rPr>
        <w:t>[1]</w:t>
      </w:r>
      <w:r w:rsidR="007E1DFB">
        <w:t>.</w:t>
      </w:r>
    </w:p>
    <w:p w14:paraId="1D9F878D" w14:textId="77777777" w:rsidR="007E1DFB" w:rsidRDefault="007E1DFB" w:rsidP="007E1DFB">
      <w:pPr>
        <w:pStyle w:val="ListParagraph"/>
        <w:ind w:left="907"/>
      </w:pPr>
    </w:p>
    <w:p w14:paraId="633789B9" w14:textId="00A85B21" w:rsidR="007E1DFB" w:rsidRPr="007E1DFB" w:rsidRDefault="007E1DFB" w:rsidP="007E1DFB">
      <w:pPr>
        <w:pStyle w:val="ListParagraph"/>
        <w:numPr>
          <w:ilvl w:val="2"/>
          <w:numId w:val="15"/>
        </w:numPr>
      </w:pPr>
      <w:r>
        <w:t>LAB MEDIA: Figure 6B</w:t>
      </w:r>
      <w:r w:rsidRPr="007E1DFB">
        <w:rPr>
          <w:i/>
          <w:iCs/>
          <w:color w:val="4F81BD" w:themeColor="accent1"/>
        </w:rPr>
        <w:t xml:space="preserve"> Video Editor: please emphasize</w:t>
      </w:r>
      <w:r>
        <w:rPr>
          <w:i/>
          <w:iCs/>
          <w:color w:val="4F81BD" w:themeColor="accent1"/>
        </w:rPr>
        <w:t xml:space="preserve"> green data lines</w:t>
      </w:r>
    </w:p>
    <w:p w14:paraId="55BCB7C3" w14:textId="77777777" w:rsidR="007E1DFB" w:rsidRDefault="007E1DFB" w:rsidP="007E1DFB">
      <w:pPr>
        <w:pStyle w:val="ListParagraph"/>
        <w:ind w:left="1627"/>
      </w:pPr>
    </w:p>
    <w:p w14:paraId="53FD3926" w14:textId="107E5D90" w:rsidR="007E1DFB" w:rsidRDefault="007E1DFB" w:rsidP="007E1DFB">
      <w:pPr>
        <w:pStyle w:val="ListParagraph"/>
        <w:numPr>
          <w:ilvl w:val="1"/>
          <w:numId w:val="15"/>
        </w:numPr>
      </w:pPr>
      <w:r>
        <w:t>Here histograms of the translation onset</w:t>
      </w:r>
      <w:r w:rsidR="00621552">
        <w:t xml:space="preserve"> time</w:t>
      </w:r>
      <w:r>
        <w:t xml:space="preserve"> </w:t>
      </w:r>
      <w:r>
        <w:rPr>
          <w:b/>
          <w:bCs/>
        </w:rPr>
        <w:t>[1]</w:t>
      </w:r>
      <w:r>
        <w:t xml:space="preserve"> and the expression rate of lipoplex transfected cells can be observed </w:t>
      </w:r>
      <w:r>
        <w:rPr>
          <w:b/>
          <w:bCs/>
        </w:rPr>
        <w:t>[2]</w:t>
      </w:r>
      <w:r>
        <w:t>.</w:t>
      </w:r>
    </w:p>
    <w:p w14:paraId="4DD18F57" w14:textId="77777777" w:rsidR="007E1DFB" w:rsidRDefault="007E1DFB" w:rsidP="007E1DFB">
      <w:pPr>
        <w:pStyle w:val="ListParagraph"/>
        <w:ind w:left="907"/>
      </w:pPr>
    </w:p>
    <w:p w14:paraId="1DE3862F" w14:textId="43BD456B" w:rsidR="007E1DFB" w:rsidRPr="007E1DFB" w:rsidRDefault="007E1DFB" w:rsidP="007E1DFB">
      <w:pPr>
        <w:pStyle w:val="ListParagraph"/>
        <w:numPr>
          <w:ilvl w:val="2"/>
          <w:numId w:val="15"/>
        </w:numPr>
      </w:pPr>
      <w:r>
        <w:t xml:space="preserve">LAB MEDIA: Figure 6C </w:t>
      </w:r>
      <w:r w:rsidRPr="007E1DFB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onset histogram</w:t>
      </w:r>
    </w:p>
    <w:p w14:paraId="7B247B08" w14:textId="4F1CEB2B" w:rsidR="007E1DFB" w:rsidRPr="007E1DFB" w:rsidRDefault="007E1DFB" w:rsidP="007E1DFB">
      <w:pPr>
        <w:pStyle w:val="ListParagraph"/>
        <w:numPr>
          <w:ilvl w:val="2"/>
          <w:numId w:val="15"/>
        </w:numPr>
      </w:pPr>
      <w:r>
        <w:t xml:space="preserve">LAB MEDIA: Figure 6C </w:t>
      </w:r>
      <w:r w:rsidRPr="007E1DFB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right histogram</w:t>
      </w:r>
    </w:p>
    <w:p w14:paraId="2376AD89" w14:textId="77777777" w:rsidR="007E1DFB" w:rsidRDefault="007E1DFB" w:rsidP="007E1DFB">
      <w:pPr>
        <w:pStyle w:val="ListParagraph"/>
        <w:ind w:left="1627"/>
      </w:pPr>
    </w:p>
    <w:p w14:paraId="081F1743" w14:textId="7F27FE7C" w:rsidR="007E1DFB" w:rsidRDefault="007E1DFB" w:rsidP="007E1DFB">
      <w:pPr>
        <w:pStyle w:val="ListParagraph"/>
        <w:numPr>
          <w:ilvl w:val="1"/>
          <w:numId w:val="15"/>
        </w:numPr>
      </w:pPr>
      <w:r>
        <w:t xml:space="preserve">As both parameters are estimated for each cell </w:t>
      </w:r>
      <w:r>
        <w:rPr>
          <w:b/>
          <w:bCs/>
        </w:rPr>
        <w:t>[1]</w:t>
      </w:r>
      <w:r>
        <w:t xml:space="preserve">, the correlation of these parameters can be analyzed as demonstrated in the scatterplot </w:t>
      </w:r>
      <w:r>
        <w:rPr>
          <w:b/>
          <w:bCs/>
        </w:rPr>
        <w:t>[2]</w:t>
      </w:r>
      <w:r>
        <w:t xml:space="preserve"> and compared to cells transfected with </w:t>
      </w:r>
      <w:r w:rsidR="004804D4">
        <w:t xml:space="preserve">lipid nanoparticles </w:t>
      </w:r>
      <w:r>
        <w:rPr>
          <w:b/>
          <w:bCs/>
        </w:rPr>
        <w:t>[3]</w:t>
      </w:r>
      <w:r>
        <w:t>.</w:t>
      </w:r>
    </w:p>
    <w:p w14:paraId="5C2B7EE3" w14:textId="77777777" w:rsidR="007E1DFB" w:rsidRDefault="007E1DFB" w:rsidP="007E1DFB">
      <w:pPr>
        <w:pStyle w:val="ListParagraph"/>
        <w:ind w:left="907"/>
      </w:pPr>
    </w:p>
    <w:p w14:paraId="50B871E6" w14:textId="4448BC5D" w:rsidR="007E1DFB" w:rsidRDefault="007E1DFB" w:rsidP="007E1DFB">
      <w:pPr>
        <w:pStyle w:val="ListParagraph"/>
        <w:numPr>
          <w:ilvl w:val="2"/>
          <w:numId w:val="15"/>
        </w:numPr>
      </w:pPr>
      <w:r>
        <w:t>LAB MEDIA: Figure 6C</w:t>
      </w:r>
    </w:p>
    <w:p w14:paraId="356F1061" w14:textId="67CCD62D" w:rsidR="007E1DFB" w:rsidRPr="007E1DFB" w:rsidRDefault="007E1DFB" w:rsidP="007E1DFB">
      <w:pPr>
        <w:pStyle w:val="ListParagraph"/>
        <w:numPr>
          <w:ilvl w:val="2"/>
          <w:numId w:val="15"/>
        </w:numPr>
      </w:pPr>
      <w:r>
        <w:t xml:space="preserve">LAB MEDIA: Figures 6C and 6D </w:t>
      </w:r>
      <w:r w:rsidRPr="007E1DFB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blue data points</w:t>
      </w:r>
    </w:p>
    <w:p w14:paraId="38415AAF" w14:textId="058F0D51" w:rsidR="007E1DFB" w:rsidRPr="007E1DFB" w:rsidRDefault="007E1DFB" w:rsidP="007E1DFB">
      <w:pPr>
        <w:pStyle w:val="ListParagraph"/>
        <w:numPr>
          <w:ilvl w:val="2"/>
          <w:numId w:val="15"/>
        </w:numPr>
      </w:pPr>
      <w:r>
        <w:t xml:space="preserve">LAB MEDIA: Figures 6C and 6D </w:t>
      </w:r>
      <w:r w:rsidRPr="007E1DFB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red data points</w:t>
      </w:r>
    </w:p>
    <w:p w14:paraId="5BFE8C01" w14:textId="77777777" w:rsidR="007E1DFB" w:rsidRDefault="007E1DFB" w:rsidP="007E1DFB">
      <w:pPr>
        <w:pStyle w:val="ListParagraph"/>
        <w:ind w:left="1627"/>
      </w:pPr>
    </w:p>
    <w:p w14:paraId="2104FDDB" w14:textId="0C6A83C7" w:rsidR="007E1DFB" w:rsidRDefault="007E1DFB" w:rsidP="007E1DFB">
      <w:pPr>
        <w:pStyle w:val="ListParagraph"/>
        <w:numPr>
          <w:ilvl w:val="1"/>
          <w:numId w:val="15"/>
        </w:numPr>
      </w:pPr>
      <w:r>
        <w:t xml:space="preserve">As illustrated, cells transfected with </w:t>
      </w:r>
      <w:r w:rsidR="004804D4">
        <w:t xml:space="preserve">lipid nanoparticles </w:t>
      </w:r>
      <w:r>
        <w:t xml:space="preserve">exhibit less cell-to-cell variability compared to cells transfected with lipoplexes </w:t>
      </w:r>
      <w:r>
        <w:rPr>
          <w:b/>
          <w:bCs/>
        </w:rPr>
        <w:t xml:space="preserve">[1] </w:t>
      </w:r>
      <w:r>
        <w:t xml:space="preserve">and the population average demonstrates a faster onset of translation as well as a higher expression rate </w:t>
      </w:r>
      <w:r>
        <w:rPr>
          <w:b/>
          <w:bCs/>
        </w:rPr>
        <w:t>[2]</w:t>
      </w:r>
      <w:r>
        <w:t>.</w:t>
      </w:r>
    </w:p>
    <w:p w14:paraId="0DF8B95B" w14:textId="77777777" w:rsidR="007E1DFB" w:rsidRDefault="007E1DFB" w:rsidP="007E1DFB">
      <w:pPr>
        <w:pStyle w:val="ListParagraph"/>
        <w:ind w:left="907"/>
      </w:pPr>
    </w:p>
    <w:p w14:paraId="787E1195" w14:textId="6C67B56A" w:rsidR="007E1DFB" w:rsidRPr="007E1DFB" w:rsidRDefault="007E1DFB" w:rsidP="007E1DFB">
      <w:pPr>
        <w:pStyle w:val="ListParagraph"/>
        <w:numPr>
          <w:ilvl w:val="2"/>
          <w:numId w:val="15"/>
        </w:numPr>
      </w:pPr>
      <w:r>
        <w:t xml:space="preserve">LAB MEDIA: Figures 6C and 6D </w:t>
      </w:r>
      <w:r w:rsidRPr="007E1DFB">
        <w:rPr>
          <w:i/>
          <w:iCs/>
          <w:color w:val="4F81BD" w:themeColor="accent1"/>
        </w:rPr>
        <w:t xml:space="preserve">Video Editor: please </w:t>
      </w:r>
      <w:r>
        <w:rPr>
          <w:i/>
          <w:iCs/>
          <w:color w:val="4F81BD" w:themeColor="accent1"/>
        </w:rPr>
        <w:t>keep red dots emphasized</w:t>
      </w:r>
    </w:p>
    <w:p w14:paraId="61A78570" w14:textId="633CB70D" w:rsidR="007E1DFB" w:rsidRDefault="007E1DFB" w:rsidP="007E1DFB">
      <w:pPr>
        <w:pStyle w:val="ListParagraph"/>
        <w:numPr>
          <w:ilvl w:val="2"/>
          <w:numId w:val="15"/>
        </w:numPr>
      </w:pPr>
      <w:r>
        <w:t xml:space="preserve">LAB MEDIA: Figures 6C and 6D </w:t>
      </w:r>
      <w:r w:rsidRPr="007E1DFB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outlined red dot</w:t>
      </w:r>
    </w:p>
    <w:p w14:paraId="578B784C" w14:textId="77777777" w:rsidR="007E1DFB" w:rsidRDefault="007E1DFB" w:rsidP="007E1DFB">
      <w:pPr>
        <w:pStyle w:val="ListParagraph"/>
        <w:ind w:left="360"/>
      </w:pPr>
    </w:p>
    <w:p w14:paraId="57819383" w14:textId="77777777" w:rsidR="007E1DFB" w:rsidRPr="00AD3F50" w:rsidRDefault="007E1DFB" w:rsidP="007E1DFB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5F9D72C0" w14:textId="77777777" w:rsidR="005F27E1" w:rsidRPr="005F27E1" w:rsidRDefault="005F27E1" w:rsidP="007009FC">
      <w:pPr>
        <w:pStyle w:val="BodyText"/>
        <w:spacing w:before="360"/>
        <w:outlineLvl w:val="0"/>
        <w:rPr>
          <w:i w:val="0"/>
          <w:iCs/>
        </w:rPr>
      </w:pP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0AA0E9F8" w14:textId="5D7FF862" w:rsidR="005F27E1" w:rsidRPr="005F27E1" w:rsidRDefault="003B1854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>Anita Reiser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7D5D4D" w:rsidRPr="007D5D4D">
        <w:rPr>
          <w:rFonts w:asciiTheme="minorHAnsi" w:eastAsia="Times New Roman" w:hAnsiTheme="minorHAnsi" w:cstheme="minorHAnsi"/>
          <w:i w:val="0"/>
          <w:iCs/>
          <w:szCs w:val="24"/>
        </w:rPr>
        <w:t>Our approach can also be ad</w:t>
      </w:r>
      <w:r w:rsidR="00190045">
        <w:rPr>
          <w:rFonts w:asciiTheme="minorHAnsi" w:eastAsia="Times New Roman" w:hAnsiTheme="minorHAnsi" w:cstheme="minorHAnsi"/>
          <w:i w:val="0"/>
          <w:iCs/>
          <w:szCs w:val="24"/>
        </w:rPr>
        <w:t>a</w:t>
      </w:r>
      <w:r w:rsidR="007D5D4D" w:rsidRPr="007D5D4D">
        <w:rPr>
          <w:rFonts w:asciiTheme="minorHAnsi" w:eastAsia="Times New Roman" w:hAnsiTheme="minorHAnsi" w:cstheme="minorHAnsi"/>
          <w:i w:val="0"/>
          <w:iCs/>
          <w:szCs w:val="24"/>
        </w:rPr>
        <w:t xml:space="preserve">pted to alternative micropatterning methods. Most important for LISCA is </w:t>
      </w:r>
      <w:r w:rsidR="00265D70">
        <w:rPr>
          <w:rFonts w:asciiTheme="minorHAnsi" w:eastAsia="Times New Roman" w:hAnsiTheme="minorHAnsi" w:cstheme="minorHAnsi"/>
          <w:i w:val="0"/>
          <w:iCs/>
          <w:szCs w:val="24"/>
        </w:rPr>
        <w:t xml:space="preserve">a </w:t>
      </w:r>
      <w:r w:rsidR="007D5D4D" w:rsidRPr="007D5D4D">
        <w:rPr>
          <w:rFonts w:asciiTheme="minorHAnsi" w:eastAsia="Times New Roman" w:hAnsiTheme="minorHAnsi" w:cstheme="minorHAnsi"/>
          <w:i w:val="0"/>
          <w:iCs/>
          <w:szCs w:val="24"/>
        </w:rPr>
        <w:t xml:space="preserve">good cell confinement and a combination of automated image analysis with </w:t>
      </w:r>
      <w:r w:rsidR="00265D70">
        <w:rPr>
          <w:rFonts w:asciiTheme="minorHAnsi" w:eastAsia="Times New Roman" w:hAnsiTheme="minorHAnsi" w:cstheme="minorHAnsi"/>
          <w:i w:val="0"/>
          <w:iCs/>
          <w:szCs w:val="24"/>
        </w:rPr>
        <w:t>a c</w:t>
      </w:r>
      <w:r w:rsidR="007D5D4D" w:rsidRPr="007D5D4D">
        <w:rPr>
          <w:rFonts w:asciiTheme="minorHAnsi" w:eastAsia="Times New Roman" w:hAnsiTheme="minorHAnsi" w:cstheme="minorHAnsi"/>
          <w:i w:val="0"/>
          <w:iCs/>
          <w:szCs w:val="24"/>
        </w:rPr>
        <w:t>onvenient user supervision</w:t>
      </w:r>
      <w:r w:rsidR="00265D70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3E34C719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</w:p>
    <w:p w14:paraId="57F36060" w14:textId="5171A221" w:rsidR="005F27E1" w:rsidRPr="005F27E1" w:rsidRDefault="0013481C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 xml:space="preserve">Joachim O. </w:t>
      </w:r>
      <w:proofErr w:type="spellStart"/>
      <w:r>
        <w:rPr>
          <w:b/>
          <w:i w:val="0"/>
          <w:iCs/>
          <w:szCs w:val="22"/>
          <w:u w:val="single"/>
          <w:lang w:eastAsia="zh-TW"/>
        </w:rPr>
        <w:t>Rädler</w:t>
      </w:r>
      <w:proofErr w:type="spellEnd"/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17398B" w:rsidRPr="00AF540F">
        <w:rPr>
          <w:rFonts w:asciiTheme="minorHAnsi" w:eastAsia="Times New Roman" w:hAnsiTheme="minorHAnsi" w:cstheme="minorHAnsi"/>
          <w:i w:val="0"/>
          <w:iCs/>
          <w:color w:val="FF0000"/>
          <w:szCs w:val="24"/>
        </w:rPr>
        <w:t xml:space="preserve">As you have seen, </w:t>
      </w:r>
      <w:r w:rsidR="0017398B" w:rsidRPr="00AF540F">
        <w:rPr>
          <w:i w:val="0"/>
          <w:iCs/>
          <w:color w:val="000000" w:themeColor="text1"/>
        </w:rPr>
        <w:t>c</w:t>
      </w:r>
      <w:r w:rsidR="00327E82" w:rsidRPr="00AF540F">
        <w:rPr>
          <w:i w:val="0"/>
          <w:iCs/>
          <w:color w:val="000000" w:themeColor="text1"/>
        </w:rPr>
        <w:t xml:space="preserve">ell </w:t>
      </w:r>
      <w:r w:rsidR="00327E82" w:rsidRPr="00327E82">
        <w:rPr>
          <w:i w:val="0"/>
          <w:iCs/>
        </w:rPr>
        <w:t>behavior is heterogeneous and single</w:t>
      </w:r>
      <w:r w:rsidR="00327E82">
        <w:rPr>
          <w:i w:val="0"/>
          <w:iCs/>
        </w:rPr>
        <w:t>-</w:t>
      </w:r>
      <w:r w:rsidR="00327E82" w:rsidRPr="00327E82">
        <w:rPr>
          <w:i w:val="0"/>
          <w:iCs/>
        </w:rPr>
        <w:t>cell time</w:t>
      </w:r>
      <w:r w:rsidR="00327E82">
        <w:rPr>
          <w:i w:val="0"/>
          <w:iCs/>
        </w:rPr>
        <w:t>-</w:t>
      </w:r>
      <w:r w:rsidR="00327E82" w:rsidRPr="00327E82">
        <w:rPr>
          <w:i w:val="0"/>
          <w:iCs/>
        </w:rPr>
        <w:t>lapse movies</w:t>
      </w:r>
      <w:r w:rsidR="00D85397">
        <w:rPr>
          <w:i w:val="0"/>
          <w:iCs/>
        </w:rPr>
        <w:t xml:space="preserve"> </w:t>
      </w:r>
      <w:r w:rsidR="00D85397" w:rsidRPr="00AF540F">
        <w:rPr>
          <w:i w:val="0"/>
          <w:iCs/>
          <w:color w:val="FF0000"/>
        </w:rPr>
        <w:t>provide access</w:t>
      </w:r>
      <w:r w:rsidR="00327E82" w:rsidRPr="00AF540F">
        <w:rPr>
          <w:i w:val="0"/>
          <w:iCs/>
          <w:color w:val="FF0000"/>
        </w:rPr>
        <w:t xml:space="preserve"> </w:t>
      </w:r>
      <w:r w:rsidR="00327E82" w:rsidRPr="00327E82">
        <w:rPr>
          <w:i w:val="0"/>
          <w:iCs/>
        </w:rPr>
        <w:t xml:space="preserve">to the unbiased dynamics of </w:t>
      </w:r>
      <w:r w:rsidR="00D85397" w:rsidRPr="00AF540F">
        <w:rPr>
          <w:i w:val="0"/>
          <w:iCs/>
          <w:color w:val="FF0000"/>
        </w:rPr>
        <w:t xml:space="preserve">the inherent </w:t>
      </w:r>
      <w:r w:rsidR="00327E82" w:rsidRPr="00327E82">
        <w:rPr>
          <w:i w:val="0"/>
          <w:iCs/>
        </w:rPr>
        <w:t>biochemical networks</w:t>
      </w:r>
      <w:r w:rsidR="00265D70">
        <w:rPr>
          <w:i w:val="0"/>
          <w:iCs/>
        </w:rPr>
        <w:t>,</w:t>
      </w:r>
      <w:r w:rsidR="00327E82" w:rsidRPr="00327E82">
        <w:rPr>
          <w:i w:val="0"/>
          <w:iCs/>
        </w:rPr>
        <w:t xml:space="preserve"> for example in gene expression, apoptosis</w:t>
      </w:r>
      <w:r w:rsidR="00265D70">
        <w:rPr>
          <w:i w:val="0"/>
          <w:iCs/>
        </w:rPr>
        <w:t xml:space="preserve">, </w:t>
      </w:r>
      <w:r w:rsidR="00327E82" w:rsidRPr="00327E82">
        <w:rPr>
          <w:i w:val="0"/>
          <w:iCs/>
        </w:rPr>
        <w:t>or cell killing assays</w:t>
      </w:r>
      <w:r w:rsidR="000519FB" w:rsidRPr="005F27E1">
        <w:rPr>
          <w:rFonts w:asciiTheme="minorHAnsi" w:hAnsiTheme="minorHAnsi" w:cstheme="minorHAnsi"/>
          <w:i w:val="0"/>
          <w:iCs/>
        </w:rPr>
        <w:t xml:space="preserve"> </w:t>
      </w:r>
      <w:r w:rsidR="000519FB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0519FB" w:rsidRPr="005F27E1">
        <w:rPr>
          <w:rFonts w:asciiTheme="minorHAnsi" w:hAnsiTheme="minorHAnsi" w:cstheme="minorHAnsi"/>
          <w:i w:val="0"/>
          <w:iCs/>
        </w:rPr>
        <w:t>.</w:t>
      </w:r>
    </w:p>
    <w:p w14:paraId="29AA7E9E" w14:textId="54CD02DB" w:rsidR="00B324D0" w:rsidRPr="005F27E1" w:rsidRDefault="00B324D0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B324D0" w:rsidRPr="005F27E1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D8DFD8" w14:textId="77777777" w:rsidR="00443139" w:rsidRDefault="00443139">
      <w:r>
        <w:separator/>
      </w:r>
    </w:p>
    <w:p w14:paraId="08104B32" w14:textId="77777777" w:rsidR="00443139" w:rsidRDefault="00443139"/>
  </w:endnote>
  <w:endnote w:type="continuationSeparator" w:id="0">
    <w:p w14:paraId="439D21B9" w14:textId="77777777" w:rsidR="00443139" w:rsidRDefault="00443139">
      <w:r>
        <w:continuationSeparator/>
      </w:r>
    </w:p>
    <w:p w14:paraId="7E238733" w14:textId="77777777" w:rsidR="00443139" w:rsidRDefault="004431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﷽﷽﷽﷽﷽﷽﷽﷽⣜翿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702EDC" w:rsidRDefault="00702ED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702EDC" w:rsidRDefault="00702EDC" w:rsidP="001E230F">
    <w:pPr>
      <w:pStyle w:val="Footer"/>
      <w:ind w:right="360"/>
    </w:pPr>
  </w:p>
  <w:p w14:paraId="10ECA4C8" w14:textId="77777777" w:rsidR="00702EDC" w:rsidRDefault="00702ED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422B5A24" w:rsidR="00702EDC" w:rsidRPr="00790E8C" w:rsidRDefault="00702EDC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9F5B02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9D6A5B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9D6A5B">
      <w:rPr>
        <w:rFonts w:asciiTheme="minorHAnsi" w:hAnsiTheme="minorHAnsi" w:cstheme="minorHAnsi"/>
        <w:noProof/>
        <w:color w:val="000000" w:themeColor="text1"/>
        <w:szCs w:val="24"/>
      </w:rPr>
      <w:t>17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5E4564" w14:textId="77777777" w:rsidR="00443139" w:rsidRDefault="00443139">
      <w:r>
        <w:separator/>
      </w:r>
    </w:p>
    <w:p w14:paraId="0B98D9C2" w14:textId="77777777" w:rsidR="00443139" w:rsidRDefault="00443139"/>
  </w:footnote>
  <w:footnote w:type="continuationSeparator" w:id="0">
    <w:p w14:paraId="0865C236" w14:textId="77777777" w:rsidR="00443139" w:rsidRDefault="00443139">
      <w:r>
        <w:continuationSeparator/>
      </w:r>
    </w:p>
    <w:p w14:paraId="42D84326" w14:textId="77777777" w:rsidR="00443139" w:rsidRDefault="004431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38BF1922" w:rsidR="00702EDC" w:rsidRPr="007009FC" w:rsidRDefault="00702EDC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7009FC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de-DE" w:eastAsia="de-D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09FC" w:rsidRPr="007009F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7009F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7009FC" w:rsidRPr="007009F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7009F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702EDC" w:rsidRDefault="00702E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0E326FF"/>
    <w:multiLevelType w:val="multilevel"/>
    <w:tmpl w:val="8CB0A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23"/>
  </w:num>
  <w:num w:numId="4">
    <w:abstractNumId w:val="11"/>
  </w:num>
  <w:num w:numId="5">
    <w:abstractNumId w:val="30"/>
  </w:num>
  <w:num w:numId="6">
    <w:abstractNumId w:val="14"/>
  </w:num>
  <w:num w:numId="7">
    <w:abstractNumId w:val="16"/>
  </w:num>
  <w:num w:numId="8">
    <w:abstractNumId w:val="15"/>
  </w:num>
  <w:num w:numId="9">
    <w:abstractNumId w:val="9"/>
  </w:num>
  <w:num w:numId="10">
    <w:abstractNumId w:val="18"/>
  </w:num>
  <w:num w:numId="11">
    <w:abstractNumId w:val="7"/>
  </w:num>
  <w:num w:numId="12">
    <w:abstractNumId w:val="19"/>
  </w:num>
  <w:num w:numId="13">
    <w:abstractNumId w:val="25"/>
  </w:num>
  <w:num w:numId="14">
    <w:abstractNumId w:val="28"/>
  </w:num>
  <w:num w:numId="15">
    <w:abstractNumId w:val="29"/>
  </w:num>
  <w:num w:numId="16">
    <w:abstractNumId w:val="21"/>
  </w:num>
  <w:num w:numId="17">
    <w:abstractNumId w:val="0"/>
  </w:num>
  <w:num w:numId="18">
    <w:abstractNumId w:val="1"/>
  </w:num>
  <w:num w:numId="19">
    <w:abstractNumId w:val="17"/>
  </w:num>
  <w:num w:numId="20">
    <w:abstractNumId w:val="10"/>
  </w:num>
  <w:num w:numId="21">
    <w:abstractNumId w:val="26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3"/>
  </w:num>
  <w:num w:numId="28">
    <w:abstractNumId w:val="20"/>
  </w:num>
  <w:num w:numId="29">
    <w:abstractNumId w:val="8"/>
  </w:num>
  <w:num w:numId="30">
    <w:abstractNumId w:val="24"/>
  </w:num>
  <w:num w:numId="31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B63"/>
    <w:rsid w:val="00016CB2"/>
    <w:rsid w:val="0002204D"/>
    <w:rsid w:val="00022257"/>
    <w:rsid w:val="000228E3"/>
    <w:rsid w:val="00023E22"/>
    <w:rsid w:val="00025DE9"/>
    <w:rsid w:val="0003111B"/>
    <w:rsid w:val="0003186C"/>
    <w:rsid w:val="00037828"/>
    <w:rsid w:val="00041DB1"/>
    <w:rsid w:val="0004260E"/>
    <w:rsid w:val="00043807"/>
    <w:rsid w:val="00047BCC"/>
    <w:rsid w:val="0005067E"/>
    <w:rsid w:val="000519FB"/>
    <w:rsid w:val="0006581A"/>
    <w:rsid w:val="0006638D"/>
    <w:rsid w:val="00074929"/>
    <w:rsid w:val="00082CA4"/>
    <w:rsid w:val="00083792"/>
    <w:rsid w:val="0008613B"/>
    <w:rsid w:val="00087B9C"/>
    <w:rsid w:val="00090BAC"/>
    <w:rsid w:val="00097725"/>
    <w:rsid w:val="000B0B1A"/>
    <w:rsid w:val="000B2085"/>
    <w:rsid w:val="000B387A"/>
    <w:rsid w:val="000B4E9A"/>
    <w:rsid w:val="000B5099"/>
    <w:rsid w:val="000B6000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7043"/>
    <w:rsid w:val="00101418"/>
    <w:rsid w:val="001016BD"/>
    <w:rsid w:val="001029A9"/>
    <w:rsid w:val="00106F46"/>
    <w:rsid w:val="001115D1"/>
    <w:rsid w:val="00124FDD"/>
    <w:rsid w:val="001253C5"/>
    <w:rsid w:val="00125924"/>
    <w:rsid w:val="00126973"/>
    <w:rsid w:val="00127128"/>
    <w:rsid w:val="001300BB"/>
    <w:rsid w:val="0013481C"/>
    <w:rsid w:val="00142ADC"/>
    <w:rsid w:val="00143557"/>
    <w:rsid w:val="001469E6"/>
    <w:rsid w:val="00151824"/>
    <w:rsid w:val="001528A5"/>
    <w:rsid w:val="00162D51"/>
    <w:rsid w:val="00167E30"/>
    <w:rsid w:val="0017398B"/>
    <w:rsid w:val="001769FA"/>
    <w:rsid w:val="00176D6F"/>
    <w:rsid w:val="00177044"/>
    <w:rsid w:val="00177B33"/>
    <w:rsid w:val="001819E3"/>
    <w:rsid w:val="00182966"/>
    <w:rsid w:val="00184EF9"/>
    <w:rsid w:val="0018577F"/>
    <w:rsid w:val="00190045"/>
    <w:rsid w:val="00191A77"/>
    <w:rsid w:val="001A3CED"/>
    <w:rsid w:val="001A4358"/>
    <w:rsid w:val="001A4942"/>
    <w:rsid w:val="001A4B24"/>
    <w:rsid w:val="001A7270"/>
    <w:rsid w:val="001B3024"/>
    <w:rsid w:val="001B5C46"/>
    <w:rsid w:val="001C3C85"/>
    <w:rsid w:val="001C3D6D"/>
    <w:rsid w:val="001C7703"/>
    <w:rsid w:val="001C7BBC"/>
    <w:rsid w:val="001E2225"/>
    <w:rsid w:val="001E230F"/>
    <w:rsid w:val="001E52A3"/>
    <w:rsid w:val="001E7A5F"/>
    <w:rsid w:val="001F0890"/>
    <w:rsid w:val="001F529B"/>
    <w:rsid w:val="00214268"/>
    <w:rsid w:val="00220015"/>
    <w:rsid w:val="002422D6"/>
    <w:rsid w:val="00244CDB"/>
    <w:rsid w:val="002450E4"/>
    <w:rsid w:val="00247BFF"/>
    <w:rsid w:val="00250C47"/>
    <w:rsid w:val="00252502"/>
    <w:rsid w:val="0025310D"/>
    <w:rsid w:val="002544F1"/>
    <w:rsid w:val="00254F4E"/>
    <w:rsid w:val="00255B07"/>
    <w:rsid w:val="002617AD"/>
    <w:rsid w:val="00264483"/>
    <w:rsid w:val="00265C44"/>
    <w:rsid w:val="00265D70"/>
    <w:rsid w:val="00265EAD"/>
    <w:rsid w:val="00265F76"/>
    <w:rsid w:val="00277C90"/>
    <w:rsid w:val="00283E3E"/>
    <w:rsid w:val="00291697"/>
    <w:rsid w:val="00294C65"/>
    <w:rsid w:val="002A3878"/>
    <w:rsid w:val="002A51DB"/>
    <w:rsid w:val="002A5463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5594"/>
    <w:rsid w:val="002E7521"/>
    <w:rsid w:val="002F014C"/>
    <w:rsid w:val="002F0D42"/>
    <w:rsid w:val="002F3829"/>
    <w:rsid w:val="002F38CF"/>
    <w:rsid w:val="002F46C9"/>
    <w:rsid w:val="003036C1"/>
    <w:rsid w:val="00303ECA"/>
    <w:rsid w:val="00304363"/>
    <w:rsid w:val="00305187"/>
    <w:rsid w:val="0030618C"/>
    <w:rsid w:val="003138D4"/>
    <w:rsid w:val="003176C4"/>
    <w:rsid w:val="00317892"/>
    <w:rsid w:val="00320715"/>
    <w:rsid w:val="00322C71"/>
    <w:rsid w:val="00327E82"/>
    <w:rsid w:val="00330F1B"/>
    <w:rsid w:val="00333FA4"/>
    <w:rsid w:val="00336C61"/>
    <w:rsid w:val="00336D89"/>
    <w:rsid w:val="00342D7B"/>
    <w:rsid w:val="0034684D"/>
    <w:rsid w:val="003513A5"/>
    <w:rsid w:val="00352940"/>
    <w:rsid w:val="00355D9B"/>
    <w:rsid w:val="0035669D"/>
    <w:rsid w:val="00361291"/>
    <w:rsid w:val="00363153"/>
    <w:rsid w:val="00364249"/>
    <w:rsid w:val="00365612"/>
    <w:rsid w:val="00366BCA"/>
    <w:rsid w:val="00366CDB"/>
    <w:rsid w:val="003839D9"/>
    <w:rsid w:val="0038502C"/>
    <w:rsid w:val="00386777"/>
    <w:rsid w:val="00395684"/>
    <w:rsid w:val="003A1109"/>
    <w:rsid w:val="003A49C2"/>
    <w:rsid w:val="003B1614"/>
    <w:rsid w:val="003B1854"/>
    <w:rsid w:val="003B37C0"/>
    <w:rsid w:val="003B5E26"/>
    <w:rsid w:val="003C32EC"/>
    <w:rsid w:val="003D0847"/>
    <w:rsid w:val="003D288B"/>
    <w:rsid w:val="003E2BC9"/>
    <w:rsid w:val="003F4B52"/>
    <w:rsid w:val="004034B6"/>
    <w:rsid w:val="004114EA"/>
    <w:rsid w:val="00414B4F"/>
    <w:rsid w:val="004328F7"/>
    <w:rsid w:val="004349ED"/>
    <w:rsid w:val="00434ACC"/>
    <w:rsid w:val="00440FFA"/>
    <w:rsid w:val="00443139"/>
    <w:rsid w:val="004455A0"/>
    <w:rsid w:val="00446C64"/>
    <w:rsid w:val="00447B15"/>
    <w:rsid w:val="00450B27"/>
    <w:rsid w:val="00453116"/>
    <w:rsid w:val="00455510"/>
    <w:rsid w:val="00456A5D"/>
    <w:rsid w:val="00465E4D"/>
    <w:rsid w:val="004662F7"/>
    <w:rsid w:val="00470A83"/>
    <w:rsid w:val="00472752"/>
    <w:rsid w:val="0047306D"/>
    <w:rsid w:val="00473E1C"/>
    <w:rsid w:val="004743FE"/>
    <w:rsid w:val="004804D4"/>
    <w:rsid w:val="0048283A"/>
    <w:rsid w:val="00482D4C"/>
    <w:rsid w:val="0048401A"/>
    <w:rsid w:val="0049332B"/>
    <w:rsid w:val="00493A57"/>
    <w:rsid w:val="004A103E"/>
    <w:rsid w:val="004A12F9"/>
    <w:rsid w:val="004A1F37"/>
    <w:rsid w:val="004A5853"/>
    <w:rsid w:val="004A5B5F"/>
    <w:rsid w:val="004B0DD9"/>
    <w:rsid w:val="004B20EB"/>
    <w:rsid w:val="004C1095"/>
    <w:rsid w:val="004C2DAD"/>
    <w:rsid w:val="004C4DDE"/>
    <w:rsid w:val="004D4A4F"/>
    <w:rsid w:val="004D5119"/>
    <w:rsid w:val="004D5C8C"/>
    <w:rsid w:val="004E0B1D"/>
    <w:rsid w:val="004E0C5A"/>
    <w:rsid w:val="004E2BE1"/>
    <w:rsid w:val="004E2EEB"/>
    <w:rsid w:val="004E35F1"/>
    <w:rsid w:val="004E3F8E"/>
    <w:rsid w:val="004F664D"/>
    <w:rsid w:val="004F760C"/>
    <w:rsid w:val="00511F52"/>
    <w:rsid w:val="00513853"/>
    <w:rsid w:val="0052184A"/>
    <w:rsid w:val="00530DD9"/>
    <w:rsid w:val="005320E4"/>
    <w:rsid w:val="00534B83"/>
    <w:rsid w:val="005363E2"/>
    <w:rsid w:val="00536D89"/>
    <w:rsid w:val="00556031"/>
    <w:rsid w:val="00557116"/>
    <w:rsid w:val="0055763A"/>
    <w:rsid w:val="00565757"/>
    <w:rsid w:val="005722A2"/>
    <w:rsid w:val="005829FA"/>
    <w:rsid w:val="00585ECC"/>
    <w:rsid w:val="00587878"/>
    <w:rsid w:val="005925F8"/>
    <w:rsid w:val="00597763"/>
    <w:rsid w:val="005A02B6"/>
    <w:rsid w:val="005A09D8"/>
    <w:rsid w:val="005A1F5E"/>
    <w:rsid w:val="005A3F8F"/>
    <w:rsid w:val="005B3012"/>
    <w:rsid w:val="005B3A66"/>
    <w:rsid w:val="005B6859"/>
    <w:rsid w:val="005C44D1"/>
    <w:rsid w:val="005C6017"/>
    <w:rsid w:val="005C6D1E"/>
    <w:rsid w:val="005D783F"/>
    <w:rsid w:val="005E2B7E"/>
    <w:rsid w:val="005E615F"/>
    <w:rsid w:val="005F0F06"/>
    <w:rsid w:val="005F18A3"/>
    <w:rsid w:val="005F27E1"/>
    <w:rsid w:val="005F3A7E"/>
    <w:rsid w:val="00604177"/>
    <w:rsid w:val="00607991"/>
    <w:rsid w:val="006137EC"/>
    <w:rsid w:val="00621552"/>
    <w:rsid w:val="00624240"/>
    <w:rsid w:val="00626DB1"/>
    <w:rsid w:val="006346FE"/>
    <w:rsid w:val="00636A18"/>
    <w:rsid w:val="00637544"/>
    <w:rsid w:val="006402D4"/>
    <w:rsid w:val="006422F8"/>
    <w:rsid w:val="00645B93"/>
    <w:rsid w:val="00647680"/>
    <w:rsid w:val="0065139A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1B34"/>
    <w:rsid w:val="00692500"/>
    <w:rsid w:val="00693EB4"/>
    <w:rsid w:val="0069665E"/>
    <w:rsid w:val="006A0250"/>
    <w:rsid w:val="006A14A2"/>
    <w:rsid w:val="006A21CB"/>
    <w:rsid w:val="006A6324"/>
    <w:rsid w:val="006A7309"/>
    <w:rsid w:val="006B2573"/>
    <w:rsid w:val="006C08AE"/>
    <w:rsid w:val="006C0BB1"/>
    <w:rsid w:val="006C0E87"/>
    <w:rsid w:val="006D137D"/>
    <w:rsid w:val="006D3AC7"/>
    <w:rsid w:val="006D6939"/>
    <w:rsid w:val="006D7676"/>
    <w:rsid w:val="007009FC"/>
    <w:rsid w:val="00702EDC"/>
    <w:rsid w:val="00710655"/>
    <w:rsid w:val="007117E8"/>
    <w:rsid w:val="0071294C"/>
    <w:rsid w:val="00720C7A"/>
    <w:rsid w:val="007227C7"/>
    <w:rsid w:val="00724E3B"/>
    <w:rsid w:val="00731E5D"/>
    <w:rsid w:val="00745363"/>
    <w:rsid w:val="00745D4B"/>
    <w:rsid w:val="00746865"/>
    <w:rsid w:val="007544FB"/>
    <w:rsid w:val="007548F3"/>
    <w:rsid w:val="007574EC"/>
    <w:rsid w:val="0077071A"/>
    <w:rsid w:val="00772E6F"/>
    <w:rsid w:val="00777388"/>
    <w:rsid w:val="00782B70"/>
    <w:rsid w:val="00784ED0"/>
    <w:rsid w:val="00785043"/>
    <w:rsid w:val="00787138"/>
    <w:rsid w:val="00790E8C"/>
    <w:rsid w:val="007A2D10"/>
    <w:rsid w:val="007A4E1D"/>
    <w:rsid w:val="007B0FBB"/>
    <w:rsid w:val="007B1BB8"/>
    <w:rsid w:val="007B3E0E"/>
    <w:rsid w:val="007C0D06"/>
    <w:rsid w:val="007C1C6D"/>
    <w:rsid w:val="007C421D"/>
    <w:rsid w:val="007D4222"/>
    <w:rsid w:val="007D5D4D"/>
    <w:rsid w:val="007D61A8"/>
    <w:rsid w:val="007D6AEA"/>
    <w:rsid w:val="007E1DFB"/>
    <w:rsid w:val="007E76C4"/>
    <w:rsid w:val="007F0115"/>
    <w:rsid w:val="007F198F"/>
    <w:rsid w:val="007F1C57"/>
    <w:rsid w:val="007F3626"/>
    <w:rsid w:val="007F48D4"/>
    <w:rsid w:val="007F4E64"/>
    <w:rsid w:val="008009D9"/>
    <w:rsid w:val="00802635"/>
    <w:rsid w:val="00804C75"/>
    <w:rsid w:val="00806B1B"/>
    <w:rsid w:val="00817D9F"/>
    <w:rsid w:val="00822581"/>
    <w:rsid w:val="00825F8B"/>
    <w:rsid w:val="00832FA5"/>
    <w:rsid w:val="00834DC0"/>
    <w:rsid w:val="008373A7"/>
    <w:rsid w:val="0084036F"/>
    <w:rsid w:val="00851B3E"/>
    <w:rsid w:val="00854994"/>
    <w:rsid w:val="00860BC3"/>
    <w:rsid w:val="00862438"/>
    <w:rsid w:val="00863481"/>
    <w:rsid w:val="00867F1E"/>
    <w:rsid w:val="00871204"/>
    <w:rsid w:val="00873D1A"/>
    <w:rsid w:val="00875BE8"/>
    <w:rsid w:val="00876404"/>
    <w:rsid w:val="00877B88"/>
    <w:rsid w:val="0088113B"/>
    <w:rsid w:val="008869B2"/>
    <w:rsid w:val="008945FB"/>
    <w:rsid w:val="008A0177"/>
    <w:rsid w:val="008D2A6A"/>
    <w:rsid w:val="008D367B"/>
    <w:rsid w:val="008D58EC"/>
    <w:rsid w:val="008E5712"/>
    <w:rsid w:val="008E74F7"/>
    <w:rsid w:val="008F06EA"/>
    <w:rsid w:val="008F248A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4760A"/>
    <w:rsid w:val="00951A8E"/>
    <w:rsid w:val="00954870"/>
    <w:rsid w:val="0096254A"/>
    <w:rsid w:val="009625B1"/>
    <w:rsid w:val="00963DFE"/>
    <w:rsid w:val="00971AD8"/>
    <w:rsid w:val="009758B4"/>
    <w:rsid w:val="00977157"/>
    <w:rsid w:val="00985F44"/>
    <w:rsid w:val="00987081"/>
    <w:rsid w:val="00991D70"/>
    <w:rsid w:val="00995109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1DEF"/>
    <w:rsid w:val="009D21B9"/>
    <w:rsid w:val="009D4C73"/>
    <w:rsid w:val="009D6A5B"/>
    <w:rsid w:val="009E0850"/>
    <w:rsid w:val="009E1AB3"/>
    <w:rsid w:val="009E4241"/>
    <w:rsid w:val="009F356C"/>
    <w:rsid w:val="009F3E11"/>
    <w:rsid w:val="009F51F2"/>
    <w:rsid w:val="009F5B02"/>
    <w:rsid w:val="009F6011"/>
    <w:rsid w:val="00A07468"/>
    <w:rsid w:val="00A078B7"/>
    <w:rsid w:val="00A11A7F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72FC5"/>
    <w:rsid w:val="00A730E3"/>
    <w:rsid w:val="00A77CF6"/>
    <w:rsid w:val="00A815D6"/>
    <w:rsid w:val="00A84BA8"/>
    <w:rsid w:val="00A84FD4"/>
    <w:rsid w:val="00A8631E"/>
    <w:rsid w:val="00A91283"/>
    <w:rsid w:val="00A95222"/>
    <w:rsid w:val="00A97CC6"/>
    <w:rsid w:val="00AA132F"/>
    <w:rsid w:val="00AA4AC9"/>
    <w:rsid w:val="00AA7ABE"/>
    <w:rsid w:val="00AB240D"/>
    <w:rsid w:val="00AB2B2E"/>
    <w:rsid w:val="00AB3338"/>
    <w:rsid w:val="00AB6C32"/>
    <w:rsid w:val="00AC5EF4"/>
    <w:rsid w:val="00AC63FC"/>
    <w:rsid w:val="00AC6EA5"/>
    <w:rsid w:val="00AD0D38"/>
    <w:rsid w:val="00AD1C31"/>
    <w:rsid w:val="00AD3F50"/>
    <w:rsid w:val="00AD4F04"/>
    <w:rsid w:val="00AE11E8"/>
    <w:rsid w:val="00AE4220"/>
    <w:rsid w:val="00AF1A63"/>
    <w:rsid w:val="00AF39C9"/>
    <w:rsid w:val="00AF540F"/>
    <w:rsid w:val="00AF7947"/>
    <w:rsid w:val="00AF7D04"/>
    <w:rsid w:val="00B00969"/>
    <w:rsid w:val="00B07A3B"/>
    <w:rsid w:val="00B10942"/>
    <w:rsid w:val="00B13453"/>
    <w:rsid w:val="00B13941"/>
    <w:rsid w:val="00B256C2"/>
    <w:rsid w:val="00B26D94"/>
    <w:rsid w:val="00B324D0"/>
    <w:rsid w:val="00B340A8"/>
    <w:rsid w:val="00B35CD6"/>
    <w:rsid w:val="00B40241"/>
    <w:rsid w:val="00B40E12"/>
    <w:rsid w:val="00B435B8"/>
    <w:rsid w:val="00B4499C"/>
    <w:rsid w:val="00B5116D"/>
    <w:rsid w:val="00B538AC"/>
    <w:rsid w:val="00B6095B"/>
    <w:rsid w:val="00B6201D"/>
    <w:rsid w:val="00B64346"/>
    <w:rsid w:val="00B653B7"/>
    <w:rsid w:val="00B66A14"/>
    <w:rsid w:val="00B7250F"/>
    <w:rsid w:val="00B75F3B"/>
    <w:rsid w:val="00B807E5"/>
    <w:rsid w:val="00B807F0"/>
    <w:rsid w:val="00B87BC5"/>
    <w:rsid w:val="00BA2A21"/>
    <w:rsid w:val="00BA5DF4"/>
    <w:rsid w:val="00BA719D"/>
    <w:rsid w:val="00BC5D19"/>
    <w:rsid w:val="00BC6DA7"/>
    <w:rsid w:val="00BC75E6"/>
    <w:rsid w:val="00BD159A"/>
    <w:rsid w:val="00BD38B6"/>
    <w:rsid w:val="00BD4346"/>
    <w:rsid w:val="00BD7AEA"/>
    <w:rsid w:val="00BD7FAF"/>
    <w:rsid w:val="00BE051D"/>
    <w:rsid w:val="00BE6456"/>
    <w:rsid w:val="00BF5DAD"/>
    <w:rsid w:val="00C035C7"/>
    <w:rsid w:val="00C048AC"/>
    <w:rsid w:val="00C12062"/>
    <w:rsid w:val="00C122EE"/>
    <w:rsid w:val="00C13B8E"/>
    <w:rsid w:val="00C166D7"/>
    <w:rsid w:val="00C23952"/>
    <w:rsid w:val="00C24492"/>
    <w:rsid w:val="00C25580"/>
    <w:rsid w:val="00C32213"/>
    <w:rsid w:val="00C33F5A"/>
    <w:rsid w:val="00C34F4C"/>
    <w:rsid w:val="00C361D2"/>
    <w:rsid w:val="00C36294"/>
    <w:rsid w:val="00C4069E"/>
    <w:rsid w:val="00C5220D"/>
    <w:rsid w:val="00C602B2"/>
    <w:rsid w:val="00C628A6"/>
    <w:rsid w:val="00C62BDC"/>
    <w:rsid w:val="00C70C90"/>
    <w:rsid w:val="00C7374B"/>
    <w:rsid w:val="00C75070"/>
    <w:rsid w:val="00C8109F"/>
    <w:rsid w:val="00C82679"/>
    <w:rsid w:val="00C836F3"/>
    <w:rsid w:val="00C87024"/>
    <w:rsid w:val="00C93DB5"/>
    <w:rsid w:val="00C94029"/>
    <w:rsid w:val="00C969F3"/>
    <w:rsid w:val="00C97B11"/>
    <w:rsid w:val="00CA2F43"/>
    <w:rsid w:val="00CA3842"/>
    <w:rsid w:val="00CA4356"/>
    <w:rsid w:val="00CA4D63"/>
    <w:rsid w:val="00CB039A"/>
    <w:rsid w:val="00CB5DE5"/>
    <w:rsid w:val="00CC0C58"/>
    <w:rsid w:val="00CC29BF"/>
    <w:rsid w:val="00CD37D3"/>
    <w:rsid w:val="00CD3F4C"/>
    <w:rsid w:val="00CD515D"/>
    <w:rsid w:val="00CD55B2"/>
    <w:rsid w:val="00CD563A"/>
    <w:rsid w:val="00CD63B8"/>
    <w:rsid w:val="00CD7F92"/>
    <w:rsid w:val="00CE10F2"/>
    <w:rsid w:val="00CE4904"/>
    <w:rsid w:val="00CF22F6"/>
    <w:rsid w:val="00CF6830"/>
    <w:rsid w:val="00CF771C"/>
    <w:rsid w:val="00D00EF4"/>
    <w:rsid w:val="00D064F7"/>
    <w:rsid w:val="00D103FE"/>
    <w:rsid w:val="00D10BFA"/>
    <w:rsid w:val="00D10F00"/>
    <w:rsid w:val="00D1145C"/>
    <w:rsid w:val="00D11517"/>
    <w:rsid w:val="00D150D8"/>
    <w:rsid w:val="00D17563"/>
    <w:rsid w:val="00D20F2C"/>
    <w:rsid w:val="00D22DB6"/>
    <w:rsid w:val="00D25336"/>
    <w:rsid w:val="00D30007"/>
    <w:rsid w:val="00D300CE"/>
    <w:rsid w:val="00D37C1A"/>
    <w:rsid w:val="00D406D6"/>
    <w:rsid w:val="00D45AF7"/>
    <w:rsid w:val="00D466AF"/>
    <w:rsid w:val="00D47642"/>
    <w:rsid w:val="00D645E9"/>
    <w:rsid w:val="00D7115D"/>
    <w:rsid w:val="00D712A3"/>
    <w:rsid w:val="00D718B5"/>
    <w:rsid w:val="00D744C3"/>
    <w:rsid w:val="00D76CDF"/>
    <w:rsid w:val="00D84E94"/>
    <w:rsid w:val="00D85397"/>
    <w:rsid w:val="00D911BC"/>
    <w:rsid w:val="00D95C4C"/>
    <w:rsid w:val="00DA117F"/>
    <w:rsid w:val="00DA17FB"/>
    <w:rsid w:val="00DA1E15"/>
    <w:rsid w:val="00DA3350"/>
    <w:rsid w:val="00DA7174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CF8"/>
    <w:rsid w:val="00E05153"/>
    <w:rsid w:val="00E11B35"/>
    <w:rsid w:val="00E124D1"/>
    <w:rsid w:val="00E13200"/>
    <w:rsid w:val="00E175EC"/>
    <w:rsid w:val="00E20339"/>
    <w:rsid w:val="00E24673"/>
    <w:rsid w:val="00E24898"/>
    <w:rsid w:val="00E32A4C"/>
    <w:rsid w:val="00E355EE"/>
    <w:rsid w:val="00E44C46"/>
    <w:rsid w:val="00E44F6A"/>
    <w:rsid w:val="00E52ABE"/>
    <w:rsid w:val="00E53858"/>
    <w:rsid w:val="00E5647B"/>
    <w:rsid w:val="00E64222"/>
    <w:rsid w:val="00E64DA7"/>
    <w:rsid w:val="00E662CA"/>
    <w:rsid w:val="00E7253E"/>
    <w:rsid w:val="00E74443"/>
    <w:rsid w:val="00E8076C"/>
    <w:rsid w:val="00E827BA"/>
    <w:rsid w:val="00E855FC"/>
    <w:rsid w:val="00E91E45"/>
    <w:rsid w:val="00EA15F6"/>
    <w:rsid w:val="00EA20E5"/>
    <w:rsid w:val="00EA2756"/>
    <w:rsid w:val="00EA4B94"/>
    <w:rsid w:val="00EA60D4"/>
    <w:rsid w:val="00EB1EE6"/>
    <w:rsid w:val="00EC098C"/>
    <w:rsid w:val="00EC1228"/>
    <w:rsid w:val="00EC3C46"/>
    <w:rsid w:val="00EC4003"/>
    <w:rsid w:val="00EC6996"/>
    <w:rsid w:val="00EC69FF"/>
    <w:rsid w:val="00ED00F1"/>
    <w:rsid w:val="00ED1CF5"/>
    <w:rsid w:val="00ED23F4"/>
    <w:rsid w:val="00ED592D"/>
    <w:rsid w:val="00EE1E2F"/>
    <w:rsid w:val="00EE39ED"/>
    <w:rsid w:val="00EE4460"/>
    <w:rsid w:val="00EE4818"/>
    <w:rsid w:val="00EE5BD2"/>
    <w:rsid w:val="00EF4E2B"/>
    <w:rsid w:val="00EF612B"/>
    <w:rsid w:val="00F0293A"/>
    <w:rsid w:val="00F04E9E"/>
    <w:rsid w:val="00F10CF8"/>
    <w:rsid w:val="00F10FAD"/>
    <w:rsid w:val="00F146E3"/>
    <w:rsid w:val="00F17FDB"/>
    <w:rsid w:val="00F22F5E"/>
    <w:rsid w:val="00F257A0"/>
    <w:rsid w:val="00F3061E"/>
    <w:rsid w:val="00F33EED"/>
    <w:rsid w:val="00F35094"/>
    <w:rsid w:val="00F36920"/>
    <w:rsid w:val="00F4466D"/>
    <w:rsid w:val="00F56A75"/>
    <w:rsid w:val="00F574FD"/>
    <w:rsid w:val="00F60B45"/>
    <w:rsid w:val="00F64FB6"/>
    <w:rsid w:val="00F65BB3"/>
    <w:rsid w:val="00F719A1"/>
    <w:rsid w:val="00F84399"/>
    <w:rsid w:val="00F95E8D"/>
    <w:rsid w:val="00FA1A9D"/>
    <w:rsid w:val="00FA4824"/>
    <w:rsid w:val="00FA695B"/>
    <w:rsid w:val="00FA6A55"/>
    <w:rsid w:val="00FA795B"/>
    <w:rsid w:val="00FA7A79"/>
    <w:rsid w:val="00FA7D51"/>
    <w:rsid w:val="00FA7ECC"/>
    <w:rsid w:val="00FB00CD"/>
    <w:rsid w:val="00FB2B96"/>
    <w:rsid w:val="00FC30F5"/>
    <w:rsid w:val="00FD0726"/>
    <w:rsid w:val="00FD1497"/>
    <w:rsid w:val="00FD36F8"/>
    <w:rsid w:val="00FE059A"/>
    <w:rsid w:val="00FE2B04"/>
    <w:rsid w:val="00FE77FF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  <w:style w:type="character" w:styleId="UnresolvedMention">
    <w:name w:val="Unresolved Mention"/>
    <w:basedOn w:val="DefaultParagraphFont"/>
    <w:uiPriority w:val="99"/>
    <w:semiHidden/>
    <w:unhideWhenUsed/>
    <w:rsid w:val="00700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91767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imon.kempe@physik.lmu.d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iel.woschee@physik.lmu.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nita.reiser@physik.lmu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edler@lmu.d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0FA7F-A586-43DE-937D-7D6BF9E4E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2201</Words>
  <Characters>12549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14721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3</cp:revision>
  <dcterms:created xsi:type="dcterms:W3CDTF">2021-03-31T10:47:00Z</dcterms:created>
  <dcterms:modified xsi:type="dcterms:W3CDTF">2021-03-31T10:47:00Z</dcterms:modified>
</cp:coreProperties>
</file>