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1723CD2" w:rsidR="006305D7" w:rsidRPr="00DE1A9F" w:rsidRDefault="006305D7"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b/>
          <w:bCs/>
          <w:color w:val="auto"/>
        </w:rPr>
        <w:t>TITLE:</w:t>
      </w:r>
      <w:r w:rsidRPr="00DE1A9F">
        <w:rPr>
          <w:rFonts w:asciiTheme="minorHAnsi" w:hAnsiTheme="minorHAnsi" w:cstheme="minorHAnsi"/>
          <w:color w:val="auto"/>
        </w:rPr>
        <w:t xml:space="preserve"> </w:t>
      </w:r>
    </w:p>
    <w:p w14:paraId="0C76090E" w14:textId="6F69C4A7" w:rsidR="007A4DD6" w:rsidRPr="00DE1A9F" w:rsidRDefault="00110BCA" w:rsidP="00F42D0A">
      <w:pPr>
        <w:rPr>
          <w:rFonts w:asciiTheme="minorHAnsi" w:hAnsiTheme="minorHAnsi" w:cstheme="minorHAnsi"/>
          <w:color w:val="auto"/>
        </w:rPr>
      </w:pPr>
      <w:r w:rsidRPr="00DE1A9F">
        <w:rPr>
          <w:rFonts w:asciiTheme="minorHAnsi" w:hAnsiTheme="minorHAnsi" w:cstheme="minorHAnsi"/>
          <w:color w:val="auto"/>
        </w:rPr>
        <w:t xml:space="preserve">Fluorescence </w:t>
      </w:r>
      <w:proofErr w:type="gramStart"/>
      <w:r w:rsidR="00DE1A9F" w:rsidRPr="00DE1A9F">
        <w:rPr>
          <w:rFonts w:asciiTheme="minorHAnsi" w:hAnsiTheme="minorHAnsi" w:cstheme="minorHAnsi"/>
          <w:iCs/>
          <w:color w:val="auto"/>
        </w:rPr>
        <w:t>I</w:t>
      </w:r>
      <w:r w:rsidRPr="00DE1A9F">
        <w:rPr>
          <w:rFonts w:asciiTheme="minorHAnsi" w:hAnsiTheme="minorHAnsi" w:cstheme="minorHAnsi"/>
          <w:iCs/>
          <w:color w:val="auto"/>
        </w:rPr>
        <w:t>n</w:t>
      </w:r>
      <w:proofErr w:type="gramEnd"/>
      <w:r w:rsidRPr="00DE1A9F">
        <w:rPr>
          <w:rFonts w:asciiTheme="minorHAnsi" w:hAnsiTheme="minorHAnsi" w:cstheme="minorHAnsi"/>
          <w:iCs/>
          <w:color w:val="auto"/>
        </w:rPr>
        <w:t xml:space="preserve"> </w:t>
      </w:r>
      <w:r w:rsidR="00DE1A9F" w:rsidRPr="00DE1A9F">
        <w:rPr>
          <w:rFonts w:asciiTheme="minorHAnsi" w:hAnsiTheme="minorHAnsi" w:cstheme="minorHAnsi"/>
          <w:iCs/>
          <w:color w:val="auto"/>
        </w:rPr>
        <w:t>S</w:t>
      </w:r>
      <w:r w:rsidRPr="00DE1A9F">
        <w:rPr>
          <w:rFonts w:asciiTheme="minorHAnsi" w:hAnsiTheme="minorHAnsi" w:cstheme="minorHAnsi"/>
          <w:iCs/>
          <w:color w:val="auto"/>
        </w:rPr>
        <w:t>itu</w:t>
      </w:r>
      <w:r w:rsidRPr="00DE1A9F">
        <w:rPr>
          <w:rFonts w:asciiTheme="minorHAnsi" w:hAnsiTheme="minorHAnsi" w:cstheme="minorHAnsi"/>
          <w:color w:val="auto"/>
        </w:rPr>
        <w:t xml:space="preserve"> Hybridization on DNA Halo Preparations</w:t>
      </w:r>
      <w:r w:rsidR="00755A2A" w:rsidRPr="00DE1A9F">
        <w:rPr>
          <w:rFonts w:asciiTheme="minorHAnsi" w:hAnsiTheme="minorHAnsi" w:cstheme="minorHAnsi"/>
          <w:color w:val="auto"/>
        </w:rPr>
        <w:t xml:space="preserve"> to </w:t>
      </w:r>
      <w:r w:rsidR="00DE1A9F" w:rsidRPr="00DE1A9F">
        <w:rPr>
          <w:rFonts w:asciiTheme="minorHAnsi" w:hAnsiTheme="minorHAnsi" w:cstheme="minorHAnsi"/>
          <w:color w:val="auto"/>
        </w:rPr>
        <w:t>R</w:t>
      </w:r>
      <w:r w:rsidR="00755A2A" w:rsidRPr="00DE1A9F">
        <w:rPr>
          <w:rFonts w:asciiTheme="minorHAnsi" w:hAnsiTheme="minorHAnsi" w:cstheme="minorHAnsi"/>
          <w:color w:val="auto"/>
        </w:rPr>
        <w:t xml:space="preserve">eveal </w:t>
      </w:r>
      <w:r w:rsidR="00DE1A9F" w:rsidRPr="00DE1A9F">
        <w:rPr>
          <w:rFonts w:asciiTheme="minorHAnsi" w:hAnsiTheme="minorHAnsi" w:cstheme="minorHAnsi"/>
          <w:color w:val="auto"/>
        </w:rPr>
        <w:t>W</w:t>
      </w:r>
      <w:r w:rsidR="00755A2A" w:rsidRPr="00DE1A9F">
        <w:rPr>
          <w:rFonts w:asciiTheme="minorHAnsi" w:hAnsiTheme="minorHAnsi" w:cstheme="minorHAnsi"/>
          <w:color w:val="auto"/>
        </w:rPr>
        <w:t xml:space="preserve">hole </w:t>
      </w:r>
      <w:r w:rsidR="00B1373D" w:rsidRPr="00DE1A9F">
        <w:rPr>
          <w:rFonts w:asciiTheme="minorHAnsi" w:hAnsiTheme="minorHAnsi" w:cstheme="minorHAnsi"/>
          <w:color w:val="auto"/>
        </w:rPr>
        <w:t>Chromosomes, Telomeres and Gene</w:t>
      </w:r>
      <w:r w:rsidR="00755A2A" w:rsidRPr="00DE1A9F">
        <w:rPr>
          <w:rFonts w:asciiTheme="minorHAnsi" w:hAnsiTheme="minorHAnsi" w:cstheme="minorHAnsi"/>
          <w:color w:val="auto"/>
        </w:rPr>
        <w:t xml:space="preserve"> Loci </w:t>
      </w:r>
    </w:p>
    <w:p w14:paraId="2E300B21" w14:textId="77777777" w:rsidR="007A4DD6" w:rsidRPr="00DE1A9F" w:rsidRDefault="007A4DD6" w:rsidP="00F42D0A">
      <w:pPr>
        <w:rPr>
          <w:rFonts w:asciiTheme="minorHAnsi" w:hAnsiTheme="minorHAnsi" w:cstheme="minorHAnsi"/>
          <w:b/>
          <w:bCs/>
          <w:color w:val="auto"/>
        </w:rPr>
      </w:pPr>
    </w:p>
    <w:p w14:paraId="3D080DA3" w14:textId="51F78814" w:rsidR="006305D7" w:rsidRPr="00DE1A9F" w:rsidRDefault="006305D7" w:rsidP="00F42D0A">
      <w:pPr>
        <w:rPr>
          <w:rFonts w:asciiTheme="minorHAnsi" w:hAnsiTheme="minorHAnsi" w:cstheme="minorHAnsi"/>
          <w:bCs/>
          <w:color w:val="auto"/>
        </w:rPr>
      </w:pPr>
      <w:r w:rsidRPr="00DE1A9F">
        <w:rPr>
          <w:rFonts w:asciiTheme="minorHAnsi" w:hAnsiTheme="minorHAnsi" w:cstheme="minorHAnsi"/>
          <w:b/>
          <w:bCs/>
          <w:color w:val="auto"/>
        </w:rPr>
        <w:t>AUTHORS</w:t>
      </w:r>
      <w:r w:rsidR="000B662E" w:rsidRPr="00DE1A9F">
        <w:rPr>
          <w:rFonts w:asciiTheme="minorHAnsi" w:hAnsiTheme="minorHAnsi" w:cstheme="minorHAnsi"/>
          <w:b/>
          <w:bCs/>
          <w:color w:val="auto"/>
        </w:rPr>
        <w:t xml:space="preserve"> </w:t>
      </w:r>
      <w:r w:rsidR="00086FF5" w:rsidRPr="00DE1A9F">
        <w:rPr>
          <w:rFonts w:asciiTheme="minorHAnsi" w:hAnsiTheme="minorHAnsi" w:cstheme="minorHAnsi"/>
          <w:b/>
          <w:bCs/>
          <w:color w:val="auto"/>
        </w:rPr>
        <w:t xml:space="preserve">AND </w:t>
      </w:r>
      <w:r w:rsidR="000B662E" w:rsidRPr="00DE1A9F">
        <w:rPr>
          <w:rFonts w:asciiTheme="minorHAnsi" w:hAnsiTheme="minorHAnsi" w:cstheme="minorHAnsi"/>
          <w:b/>
          <w:bCs/>
          <w:color w:val="auto"/>
        </w:rPr>
        <w:t>AFFILIATIONS</w:t>
      </w:r>
      <w:r w:rsidRPr="00DE1A9F">
        <w:rPr>
          <w:rFonts w:asciiTheme="minorHAnsi" w:hAnsiTheme="minorHAnsi" w:cstheme="minorHAnsi"/>
          <w:b/>
          <w:bCs/>
          <w:color w:val="auto"/>
        </w:rPr>
        <w:t xml:space="preserve">: </w:t>
      </w:r>
    </w:p>
    <w:p w14:paraId="532D335E" w14:textId="57E9E5A0" w:rsidR="00A058B6" w:rsidRPr="00DE1A9F" w:rsidRDefault="00A058B6" w:rsidP="00F42D0A">
      <w:pPr>
        <w:rPr>
          <w:rFonts w:asciiTheme="minorHAnsi" w:hAnsiTheme="minorHAnsi" w:cstheme="minorHAnsi"/>
          <w:color w:val="auto"/>
        </w:rPr>
      </w:pPr>
      <w:r w:rsidRPr="00DE1A9F">
        <w:rPr>
          <w:rFonts w:asciiTheme="minorHAnsi" w:hAnsiTheme="minorHAnsi" w:cstheme="minorHAnsi"/>
          <w:color w:val="auto"/>
        </w:rPr>
        <w:t xml:space="preserve">Lauren </w:t>
      </w:r>
      <w:r w:rsidR="00B1373D" w:rsidRPr="00DE1A9F">
        <w:rPr>
          <w:rFonts w:asciiTheme="minorHAnsi" w:hAnsiTheme="minorHAnsi" w:cstheme="minorHAnsi"/>
          <w:color w:val="auto"/>
        </w:rPr>
        <w:t xml:space="preserve">S. </w:t>
      </w:r>
      <w:r w:rsidRPr="00DE1A9F">
        <w:rPr>
          <w:rFonts w:asciiTheme="minorHAnsi" w:hAnsiTheme="minorHAnsi" w:cstheme="minorHAnsi"/>
          <w:color w:val="auto"/>
        </w:rPr>
        <w:t>Godwin</w:t>
      </w:r>
      <w:r w:rsidRPr="00DE1A9F">
        <w:rPr>
          <w:rFonts w:asciiTheme="minorHAnsi" w:hAnsiTheme="minorHAnsi" w:cstheme="minorHAnsi"/>
          <w:color w:val="auto"/>
          <w:vertAlign w:val="superscript"/>
        </w:rPr>
        <w:t>1</w:t>
      </w:r>
      <w:r w:rsidRPr="00DE1A9F">
        <w:rPr>
          <w:rFonts w:asciiTheme="minorHAnsi" w:hAnsiTheme="minorHAnsi" w:cstheme="minorHAnsi"/>
          <w:color w:val="auto"/>
        </w:rPr>
        <w:t>, Joanna M</w:t>
      </w:r>
      <w:r w:rsidR="00B1373D" w:rsidRPr="00DE1A9F">
        <w:rPr>
          <w:rFonts w:asciiTheme="minorHAnsi" w:hAnsiTheme="minorHAnsi" w:cstheme="minorHAnsi"/>
          <w:color w:val="auto"/>
        </w:rPr>
        <w:t>.</w:t>
      </w:r>
      <w:r w:rsidRPr="00DE1A9F">
        <w:rPr>
          <w:rFonts w:asciiTheme="minorHAnsi" w:hAnsiTheme="minorHAnsi" w:cstheme="minorHAnsi"/>
          <w:color w:val="auto"/>
        </w:rPr>
        <w:t xml:space="preserve"> Bridger</w:t>
      </w:r>
      <w:r w:rsidR="00E07B0B" w:rsidRPr="00DE1A9F">
        <w:rPr>
          <w:rFonts w:asciiTheme="minorHAnsi" w:hAnsiTheme="minorHAnsi" w:cstheme="minorHAnsi"/>
          <w:color w:val="auto"/>
          <w:vertAlign w:val="superscript"/>
        </w:rPr>
        <w:t>1,</w:t>
      </w:r>
      <w:r w:rsidRPr="00DE1A9F">
        <w:rPr>
          <w:rFonts w:asciiTheme="minorHAnsi" w:hAnsiTheme="minorHAnsi" w:cstheme="minorHAnsi"/>
          <w:color w:val="auto"/>
        </w:rPr>
        <w:t xml:space="preserve"> Helen A</w:t>
      </w:r>
      <w:r w:rsidR="00B1373D" w:rsidRPr="00DE1A9F">
        <w:rPr>
          <w:rFonts w:asciiTheme="minorHAnsi" w:hAnsiTheme="minorHAnsi" w:cstheme="minorHAnsi"/>
          <w:color w:val="auto"/>
        </w:rPr>
        <w:t>.</w:t>
      </w:r>
      <w:r w:rsidRPr="00DE1A9F">
        <w:rPr>
          <w:rFonts w:asciiTheme="minorHAnsi" w:hAnsiTheme="minorHAnsi" w:cstheme="minorHAnsi"/>
          <w:color w:val="auto"/>
        </w:rPr>
        <w:t xml:space="preserve"> Foster</w:t>
      </w:r>
      <w:r w:rsidRPr="00DE1A9F">
        <w:rPr>
          <w:rFonts w:asciiTheme="minorHAnsi" w:hAnsiTheme="minorHAnsi" w:cstheme="minorHAnsi"/>
          <w:color w:val="auto"/>
          <w:vertAlign w:val="superscript"/>
        </w:rPr>
        <w:t>2</w:t>
      </w:r>
    </w:p>
    <w:p w14:paraId="66EF7152" w14:textId="77777777" w:rsidR="00E167B9" w:rsidRPr="00DE1A9F" w:rsidRDefault="00E167B9" w:rsidP="00F42D0A">
      <w:pPr>
        <w:rPr>
          <w:rFonts w:asciiTheme="minorHAnsi" w:hAnsiTheme="minorHAnsi" w:cstheme="minorHAnsi"/>
          <w:color w:val="auto"/>
        </w:rPr>
      </w:pPr>
    </w:p>
    <w:p w14:paraId="39752661" w14:textId="461D151B" w:rsidR="00E167B9" w:rsidRPr="00DE1A9F" w:rsidRDefault="00A058B6" w:rsidP="00F42D0A">
      <w:pPr>
        <w:rPr>
          <w:rFonts w:asciiTheme="minorHAnsi" w:hAnsiTheme="minorHAnsi" w:cstheme="minorHAnsi"/>
          <w:color w:val="auto"/>
        </w:rPr>
      </w:pPr>
      <w:r w:rsidRPr="00DE1A9F">
        <w:rPr>
          <w:rFonts w:asciiTheme="minorHAnsi" w:hAnsiTheme="minorHAnsi" w:cstheme="minorHAnsi"/>
          <w:color w:val="auto"/>
          <w:vertAlign w:val="superscript"/>
        </w:rPr>
        <w:t>1</w:t>
      </w:r>
      <w:r w:rsidRPr="00DE1A9F">
        <w:rPr>
          <w:rFonts w:asciiTheme="minorHAnsi" w:hAnsiTheme="minorHAnsi" w:cstheme="minorHAnsi"/>
          <w:color w:val="auto"/>
        </w:rPr>
        <w:t>Laboratory of Nuclear and Genomic Health, Centre of Genome Engineering and Maintenance, Division of Biosciences, Department of Life Sciences, College of Health</w:t>
      </w:r>
      <w:r w:rsidR="00B1373D" w:rsidRPr="00DE1A9F">
        <w:rPr>
          <w:rFonts w:asciiTheme="minorHAnsi" w:hAnsiTheme="minorHAnsi" w:cstheme="minorHAnsi"/>
          <w:color w:val="auto"/>
        </w:rPr>
        <w:t>, Medical</w:t>
      </w:r>
      <w:r w:rsidRPr="00DE1A9F">
        <w:rPr>
          <w:rFonts w:asciiTheme="minorHAnsi" w:hAnsiTheme="minorHAnsi" w:cstheme="minorHAnsi"/>
          <w:color w:val="auto"/>
        </w:rPr>
        <w:t xml:space="preserve"> and Life Sciences, Brunel University London, Uxbridge, UB8 3PH, UK</w:t>
      </w:r>
    </w:p>
    <w:p w14:paraId="4119539A" w14:textId="5010FB49" w:rsidR="000C356D" w:rsidRPr="00DE1A9F" w:rsidRDefault="00A058B6" w:rsidP="00F42D0A">
      <w:pPr>
        <w:rPr>
          <w:rFonts w:asciiTheme="minorHAnsi" w:hAnsiTheme="minorHAnsi" w:cstheme="minorHAnsi"/>
          <w:color w:val="auto"/>
        </w:rPr>
      </w:pPr>
      <w:r w:rsidRPr="00DE1A9F">
        <w:rPr>
          <w:rFonts w:asciiTheme="minorHAnsi" w:hAnsiTheme="minorHAnsi" w:cstheme="minorHAnsi"/>
          <w:color w:val="auto"/>
          <w:vertAlign w:val="superscript"/>
        </w:rPr>
        <w:t>2</w:t>
      </w:r>
      <w:r w:rsidR="00724837" w:rsidRPr="00DE1A9F">
        <w:rPr>
          <w:rFonts w:asciiTheme="minorHAnsi" w:hAnsiTheme="minorHAnsi" w:cstheme="minorHAnsi"/>
          <w:color w:val="auto"/>
        </w:rPr>
        <w:t xml:space="preserve">Biosciences, </w:t>
      </w:r>
      <w:r w:rsidR="000C356D" w:rsidRPr="00DE1A9F">
        <w:rPr>
          <w:rFonts w:asciiTheme="minorHAnsi" w:hAnsiTheme="minorHAnsi" w:cstheme="minorHAnsi"/>
          <w:color w:val="auto"/>
        </w:rPr>
        <w:t xml:space="preserve">Department of </w:t>
      </w:r>
      <w:r w:rsidR="00724837" w:rsidRPr="00DE1A9F">
        <w:rPr>
          <w:rFonts w:asciiTheme="minorHAnsi" w:hAnsiTheme="minorHAnsi" w:cstheme="minorHAnsi"/>
          <w:color w:val="auto"/>
        </w:rPr>
        <w:t>Clinical, Pharmaceutical and Biological Science</w:t>
      </w:r>
      <w:r w:rsidR="000C356D" w:rsidRPr="00DE1A9F">
        <w:rPr>
          <w:rFonts w:asciiTheme="minorHAnsi" w:hAnsiTheme="minorHAnsi" w:cstheme="minorHAnsi"/>
          <w:color w:val="auto"/>
        </w:rPr>
        <w:t xml:space="preserve">, </w:t>
      </w:r>
      <w:r w:rsidR="00535B08" w:rsidRPr="00DE1A9F">
        <w:rPr>
          <w:rFonts w:asciiTheme="minorHAnsi" w:hAnsiTheme="minorHAnsi" w:cstheme="minorHAnsi"/>
          <w:color w:val="auto"/>
        </w:rPr>
        <w:t xml:space="preserve">School of Life and Medical Sciences, </w:t>
      </w:r>
      <w:r w:rsidR="000C356D" w:rsidRPr="00DE1A9F">
        <w:rPr>
          <w:rFonts w:asciiTheme="minorHAnsi" w:hAnsiTheme="minorHAnsi" w:cstheme="minorHAnsi"/>
          <w:color w:val="auto"/>
        </w:rPr>
        <w:t xml:space="preserve">University of Hertfordshire, </w:t>
      </w:r>
      <w:r w:rsidR="00535B08" w:rsidRPr="00DE1A9F">
        <w:rPr>
          <w:rFonts w:asciiTheme="minorHAnsi" w:hAnsiTheme="minorHAnsi" w:cstheme="minorHAnsi"/>
          <w:color w:val="auto"/>
        </w:rPr>
        <w:t xml:space="preserve">Hatfield, </w:t>
      </w:r>
      <w:r w:rsidR="000C356D" w:rsidRPr="00DE1A9F">
        <w:rPr>
          <w:rFonts w:asciiTheme="minorHAnsi" w:hAnsiTheme="minorHAnsi" w:cstheme="minorHAnsi"/>
          <w:color w:val="auto"/>
        </w:rPr>
        <w:t>UK</w:t>
      </w:r>
    </w:p>
    <w:p w14:paraId="2BCC0A6B" w14:textId="77777777" w:rsidR="00FF3717" w:rsidRPr="00DE1A9F" w:rsidRDefault="00FF3717" w:rsidP="00F42D0A">
      <w:pPr>
        <w:rPr>
          <w:rFonts w:asciiTheme="minorHAnsi" w:hAnsiTheme="minorHAnsi" w:cstheme="minorHAnsi"/>
          <w:bCs/>
          <w:color w:val="auto"/>
        </w:rPr>
      </w:pPr>
    </w:p>
    <w:p w14:paraId="28BD5757" w14:textId="77A22714" w:rsidR="002D43CB" w:rsidRPr="00DE1A9F" w:rsidRDefault="002D43CB" w:rsidP="00F42D0A">
      <w:pPr>
        <w:rPr>
          <w:rFonts w:asciiTheme="minorHAnsi" w:hAnsiTheme="minorHAnsi" w:cstheme="minorHAnsi"/>
          <w:bCs/>
          <w:color w:val="auto"/>
        </w:rPr>
      </w:pPr>
      <w:r w:rsidRPr="00DE1A9F">
        <w:rPr>
          <w:rFonts w:asciiTheme="minorHAnsi" w:hAnsiTheme="minorHAnsi" w:cstheme="minorHAnsi"/>
          <w:bCs/>
          <w:color w:val="auto"/>
        </w:rPr>
        <w:t>Corresponding Author</w:t>
      </w:r>
      <w:r w:rsidR="00E167B9" w:rsidRPr="00DE1A9F">
        <w:rPr>
          <w:rFonts w:asciiTheme="minorHAnsi" w:hAnsiTheme="minorHAnsi" w:cstheme="minorHAnsi"/>
          <w:bCs/>
          <w:color w:val="auto"/>
        </w:rPr>
        <w:t>s</w:t>
      </w:r>
      <w:r w:rsidRPr="00DE1A9F">
        <w:rPr>
          <w:rFonts w:asciiTheme="minorHAnsi" w:hAnsiTheme="minorHAnsi" w:cstheme="minorHAnsi"/>
          <w:bCs/>
          <w:color w:val="auto"/>
        </w:rPr>
        <w:t>:</w:t>
      </w:r>
    </w:p>
    <w:p w14:paraId="0A3B836E" w14:textId="62104C8B" w:rsidR="002D43CB" w:rsidRPr="00DE1A9F" w:rsidRDefault="002D43CB" w:rsidP="00F42D0A">
      <w:pPr>
        <w:rPr>
          <w:rFonts w:asciiTheme="minorHAnsi" w:hAnsiTheme="minorHAnsi" w:cstheme="minorHAnsi"/>
          <w:bCs/>
          <w:color w:val="auto"/>
        </w:rPr>
      </w:pPr>
      <w:r w:rsidRPr="00DE1A9F">
        <w:rPr>
          <w:rFonts w:asciiTheme="minorHAnsi" w:hAnsiTheme="minorHAnsi" w:cstheme="minorHAnsi"/>
          <w:bCs/>
          <w:color w:val="auto"/>
        </w:rPr>
        <w:t>Joanna M Bridger</w:t>
      </w:r>
      <w:r w:rsidR="00DE1A9F" w:rsidRPr="00DE1A9F">
        <w:rPr>
          <w:rFonts w:asciiTheme="minorHAnsi" w:hAnsiTheme="minorHAnsi" w:cstheme="minorHAnsi"/>
          <w:bCs/>
          <w:color w:val="auto"/>
        </w:rPr>
        <w:tab/>
        <w:t>(</w:t>
      </w:r>
      <w:r w:rsidRPr="00DE1A9F">
        <w:rPr>
          <w:rFonts w:asciiTheme="minorHAnsi" w:hAnsiTheme="minorHAnsi" w:cstheme="minorHAnsi"/>
          <w:bCs/>
          <w:color w:val="auto"/>
        </w:rPr>
        <w:t>Joanna.bridger@brunel.ac.uk</w:t>
      </w:r>
      <w:r w:rsidR="00DE1A9F" w:rsidRPr="00DE1A9F">
        <w:rPr>
          <w:rFonts w:asciiTheme="minorHAnsi" w:hAnsiTheme="minorHAnsi" w:cstheme="minorHAnsi"/>
          <w:bCs/>
          <w:color w:val="auto"/>
        </w:rPr>
        <w:t>)</w:t>
      </w:r>
    </w:p>
    <w:p w14:paraId="23071733" w14:textId="43FBF4C4" w:rsidR="002D43CB" w:rsidRPr="00DE1A9F" w:rsidRDefault="002D43CB" w:rsidP="00F42D0A">
      <w:pPr>
        <w:rPr>
          <w:rFonts w:asciiTheme="minorHAnsi" w:hAnsiTheme="minorHAnsi" w:cstheme="minorHAnsi"/>
          <w:bCs/>
          <w:color w:val="auto"/>
        </w:rPr>
      </w:pPr>
      <w:r w:rsidRPr="00DE1A9F">
        <w:rPr>
          <w:rFonts w:asciiTheme="minorHAnsi" w:hAnsiTheme="minorHAnsi" w:cstheme="minorHAnsi"/>
          <w:bCs/>
          <w:color w:val="auto"/>
        </w:rPr>
        <w:t>Helen A Foster</w:t>
      </w:r>
      <w:r w:rsidR="00DE1A9F" w:rsidRPr="00DE1A9F">
        <w:rPr>
          <w:rFonts w:asciiTheme="minorHAnsi" w:hAnsiTheme="minorHAnsi" w:cstheme="minorHAnsi"/>
          <w:bCs/>
          <w:color w:val="auto"/>
        </w:rPr>
        <w:tab/>
      </w:r>
      <w:r w:rsidR="00DE1A9F" w:rsidRPr="00DE1A9F">
        <w:rPr>
          <w:rFonts w:asciiTheme="minorHAnsi" w:hAnsiTheme="minorHAnsi" w:cstheme="minorHAnsi"/>
          <w:bCs/>
          <w:color w:val="auto"/>
        </w:rPr>
        <w:tab/>
        <w:t>(</w:t>
      </w:r>
      <w:r w:rsidRPr="00DE1A9F">
        <w:rPr>
          <w:rFonts w:asciiTheme="minorHAnsi" w:hAnsiTheme="minorHAnsi" w:cstheme="minorHAnsi"/>
          <w:bCs/>
          <w:color w:val="auto"/>
        </w:rPr>
        <w:t>h.foster2@herts.ac.uk</w:t>
      </w:r>
      <w:r w:rsidR="00DE1A9F" w:rsidRPr="00DE1A9F">
        <w:rPr>
          <w:rFonts w:asciiTheme="minorHAnsi" w:hAnsiTheme="minorHAnsi" w:cstheme="minorHAnsi"/>
          <w:bCs/>
          <w:color w:val="auto"/>
        </w:rPr>
        <w:t>)</w:t>
      </w:r>
    </w:p>
    <w:p w14:paraId="4D75A813" w14:textId="77777777" w:rsidR="002D43CB" w:rsidRPr="00DE1A9F" w:rsidRDefault="002D43CB" w:rsidP="00F42D0A">
      <w:pPr>
        <w:rPr>
          <w:rFonts w:asciiTheme="minorHAnsi" w:hAnsiTheme="minorHAnsi" w:cstheme="minorHAnsi"/>
          <w:bCs/>
          <w:color w:val="auto"/>
        </w:rPr>
      </w:pPr>
    </w:p>
    <w:p w14:paraId="04198274" w14:textId="2B282F62" w:rsidR="006F105F" w:rsidRPr="00DE1A9F" w:rsidRDefault="006F105F" w:rsidP="00F42D0A">
      <w:pPr>
        <w:rPr>
          <w:rFonts w:asciiTheme="minorHAnsi" w:hAnsiTheme="minorHAnsi" w:cstheme="minorHAnsi"/>
          <w:bCs/>
          <w:color w:val="auto"/>
        </w:rPr>
      </w:pPr>
      <w:r>
        <w:rPr>
          <w:rFonts w:asciiTheme="minorHAnsi" w:hAnsiTheme="minorHAnsi" w:cstheme="minorHAnsi"/>
          <w:bCs/>
          <w:color w:val="auto"/>
        </w:rPr>
        <w:t>Email Id for co-a</w:t>
      </w:r>
      <w:r w:rsidRPr="00DE1A9F">
        <w:rPr>
          <w:rFonts w:asciiTheme="minorHAnsi" w:hAnsiTheme="minorHAnsi" w:cstheme="minorHAnsi"/>
          <w:bCs/>
          <w:color w:val="auto"/>
        </w:rPr>
        <w:t xml:space="preserve">uthors: </w:t>
      </w:r>
    </w:p>
    <w:p w14:paraId="61AE44C0" w14:textId="77777777" w:rsidR="006F105F" w:rsidRPr="00DE1A9F" w:rsidRDefault="006F105F" w:rsidP="00F42D0A">
      <w:pPr>
        <w:rPr>
          <w:rFonts w:asciiTheme="minorHAnsi" w:hAnsiTheme="minorHAnsi" w:cstheme="minorHAnsi"/>
          <w:bCs/>
          <w:color w:val="auto"/>
        </w:rPr>
      </w:pPr>
      <w:r w:rsidRPr="00DE1A9F">
        <w:rPr>
          <w:rFonts w:asciiTheme="minorHAnsi" w:hAnsiTheme="minorHAnsi" w:cstheme="minorHAnsi"/>
          <w:bCs/>
          <w:color w:val="auto"/>
        </w:rPr>
        <w:t>Lauren S Godwin</w:t>
      </w:r>
      <w:r>
        <w:rPr>
          <w:rFonts w:asciiTheme="minorHAnsi" w:hAnsiTheme="minorHAnsi" w:cstheme="minorHAnsi"/>
          <w:bCs/>
          <w:color w:val="auto"/>
        </w:rPr>
        <w:tab/>
        <w:t>(</w:t>
      </w:r>
      <w:r>
        <w:t>Lauren.Godwin@brunel.ac.uk)</w:t>
      </w:r>
    </w:p>
    <w:p w14:paraId="009E8FD0" w14:textId="77777777" w:rsidR="006F105F" w:rsidRDefault="006F105F" w:rsidP="00F42D0A">
      <w:pPr>
        <w:pStyle w:val="NormalWeb"/>
        <w:spacing w:before="0" w:beforeAutospacing="0" w:after="0" w:afterAutospacing="0"/>
        <w:rPr>
          <w:rFonts w:asciiTheme="minorHAnsi" w:hAnsiTheme="minorHAnsi" w:cstheme="minorHAnsi"/>
          <w:b/>
          <w:bCs/>
          <w:color w:val="auto"/>
        </w:rPr>
      </w:pPr>
    </w:p>
    <w:p w14:paraId="71B79AC9" w14:textId="029DF3CC" w:rsidR="006305D7" w:rsidRPr="00DE1A9F" w:rsidRDefault="006305D7"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b/>
          <w:bCs/>
          <w:color w:val="auto"/>
        </w:rPr>
        <w:t>KEYWORDS:</w:t>
      </w:r>
      <w:r w:rsidRPr="00DE1A9F">
        <w:rPr>
          <w:rFonts w:asciiTheme="minorHAnsi" w:hAnsiTheme="minorHAnsi" w:cstheme="minorHAnsi"/>
          <w:color w:val="auto"/>
        </w:rPr>
        <w:t xml:space="preserve"> </w:t>
      </w:r>
    </w:p>
    <w:p w14:paraId="31F19B22" w14:textId="02107BF9" w:rsidR="00116F50" w:rsidRPr="00DE1A9F" w:rsidRDefault="00116F50" w:rsidP="00F42D0A">
      <w:pPr>
        <w:rPr>
          <w:rFonts w:asciiTheme="minorHAnsi" w:hAnsiTheme="minorHAnsi" w:cstheme="minorBidi"/>
          <w:color w:val="auto"/>
        </w:rPr>
      </w:pPr>
      <w:r w:rsidRPr="00DE1A9F">
        <w:rPr>
          <w:rFonts w:asciiTheme="minorHAnsi" w:hAnsiTheme="minorHAnsi" w:cstheme="minorBidi"/>
          <w:color w:val="auto"/>
        </w:rPr>
        <w:t xml:space="preserve">DNA </w:t>
      </w:r>
      <w:r w:rsidR="00DE1A9F" w:rsidRPr="00DE1A9F">
        <w:rPr>
          <w:rFonts w:asciiTheme="minorHAnsi" w:hAnsiTheme="minorHAnsi" w:cstheme="minorBidi"/>
          <w:color w:val="auto"/>
        </w:rPr>
        <w:t>h</w:t>
      </w:r>
      <w:r w:rsidRPr="00DE1A9F">
        <w:rPr>
          <w:rFonts w:asciiTheme="minorHAnsi" w:hAnsiTheme="minorHAnsi" w:cstheme="minorBidi"/>
          <w:color w:val="auto"/>
        </w:rPr>
        <w:t xml:space="preserve">alo preparation, nuclear matrix, </w:t>
      </w:r>
      <w:proofErr w:type="spellStart"/>
      <w:r w:rsidRPr="00DE1A9F">
        <w:rPr>
          <w:rFonts w:asciiTheme="minorHAnsi" w:hAnsiTheme="minorHAnsi" w:cstheme="minorBidi"/>
          <w:color w:val="auto"/>
        </w:rPr>
        <w:t>nucleoskeleton</w:t>
      </w:r>
      <w:proofErr w:type="spellEnd"/>
      <w:r w:rsidRPr="00DE1A9F">
        <w:rPr>
          <w:rFonts w:asciiTheme="minorHAnsi" w:hAnsiTheme="minorHAnsi" w:cstheme="minorBidi"/>
          <w:color w:val="auto"/>
        </w:rPr>
        <w:t xml:space="preserve">, genome organization, DNA loops, chromosome territories, extended chromatin fibers, matrix attachment regions, telomeres </w:t>
      </w:r>
    </w:p>
    <w:p w14:paraId="1CB4E390" w14:textId="77777777" w:rsidR="006305D7" w:rsidRPr="00DE1A9F" w:rsidRDefault="006305D7" w:rsidP="00F42D0A">
      <w:pPr>
        <w:pStyle w:val="NormalWeb"/>
        <w:spacing w:before="0" w:beforeAutospacing="0" w:after="0" w:afterAutospacing="0"/>
        <w:rPr>
          <w:rFonts w:asciiTheme="minorHAnsi" w:hAnsiTheme="minorHAnsi" w:cstheme="minorHAnsi"/>
          <w:color w:val="auto"/>
        </w:rPr>
      </w:pPr>
    </w:p>
    <w:p w14:paraId="628AC4B5" w14:textId="40C796E6" w:rsidR="006305D7" w:rsidRPr="00DE1A9F" w:rsidRDefault="00086FF5" w:rsidP="00F42D0A">
      <w:pPr>
        <w:rPr>
          <w:rFonts w:asciiTheme="minorHAnsi" w:hAnsiTheme="minorHAnsi" w:cstheme="minorHAnsi"/>
          <w:color w:val="auto"/>
        </w:rPr>
      </w:pPr>
      <w:r w:rsidRPr="00DE1A9F">
        <w:rPr>
          <w:rFonts w:asciiTheme="minorHAnsi" w:hAnsiTheme="minorHAnsi" w:cstheme="minorHAnsi"/>
          <w:b/>
          <w:bCs/>
          <w:color w:val="auto"/>
        </w:rPr>
        <w:t>SUMMARY</w:t>
      </w:r>
      <w:r w:rsidR="006305D7" w:rsidRPr="00DE1A9F">
        <w:rPr>
          <w:rFonts w:asciiTheme="minorHAnsi" w:hAnsiTheme="minorHAnsi" w:cstheme="minorHAnsi"/>
          <w:b/>
          <w:bCs/>
          <w:color w:val="auto"/>
        </w:rPr>
        <w:t>:</w:t>
      </w:r>
      <w:r w:rsidR="006305D7" w:rsidRPr="00DE1A9F">
        <w:rPr>
          <w:rFonts w:asciiTheme="minorHAnsi" w:hAnsiTheme="minorHAnsi" w:cstheme="minorHAnsi"/>
          <w:color w:val="auto"/>
        </w:rPr>
        <w:t xml:space="preserve"> </w:t>
      </w:r>
    </w:p>
    <w:p w14:paraId="32798D51" w14:textId="6A333DD3" w:rsidR="007A4DD6" w:rsidRPr="00DE1A9F" w:rsidRDefault="001F2773" w:rsidP="00F42D0A">
      <w:pPr>
        <w:rPr>
          <w:rFonts w:asciiTheme="minorHAnsi" w:hAnsiTheme="minorHAnsi" w:cstheme="minorHAnsi"/>
          <w:color w:val="auto"/>
        </w:rPr>
      </w:pPr>
      <w:r w:rsidRPr="00DE1A9F">
        <w:rPr>
          <w:rFonts w:asciiTheme="minorHAnsi" w:hAnsiTheme="minorHAnsi" w:cstheme="minorHAnsi"/>
          <w:color w:val="auto"/>
        </w:rPr>
        <w:t xml:space="preserve">Combining </w:t>
      </w:r>
      <w:r w:rsidR="00636F81" w:rsidRPr="00DE1A9F">
        <w:rPr>
          <w:rFonts w:asciiTheme="minorHAnsi" w:hAnsiTheme="minorHAnsi" w:cstheme="minorHAnsi"/>
          <w:color w:val="auto"/>
        </w:rPr>
        <w:t xml:space="preserve">DNA halo </w:t>
      </w:r>
      <w:r w:rsidR="00116F50" w:rsidRPr="00DE1A9F">
        <w:rPr>
          <w:rFonts w:asciiTheme="minorHAnsi" w:hAnsiTheme="minorHAnsi" w:cstheme="minorHAnsi"/>
          <w:color w:val="auto"/>
        </w:rPr>
        <w:t xml:space="preserve">preparations </w:t>
      </w:r>
      <w:r w:rsidRPr="00DE1A9F">
        <w:rPr>
          <w:rFonts w:asciiTheme="minorHAnsi" w:hAnsiTheme="minorHAnsi" w:cstheme="minorHAnsi"/>
          <w:color w:val="auto"/>
        </w:rPr>
        <w:t xml:space="preserve">with fluorescence </w:t>
      </w:r>
      <w:r w:rsidRPr="00DE1A9F">
        <w:rPr>
          <w:rFonts w:asciiTheme="minorHAnsi" w:hAnsiTheme="minorHAnsi" w:cstheme="minorHAnsi"/>
          <w:iCs/>
          <w:color w:val="auto"/>
        </w:rPr>
        <w:t>in</w:t>
      </w:r>
      <w:r w:rsidR="00116F50" w:rsidRPr="00DE1A9F">
        <w:rPr>
          <w:rFonts w:asciiTheme="minorHAnsi" w:hAnsiTheme="minorHAnsi" w:cstheme="minorHAnsi"/>
          <w:iCs/>
          <w:color w:val="auto"/>
        </w:rPr>
        <w:t xml:space="preserve"> </w:t>
      </w:r>
      <w:r w:rsidRPr="00DE1A9F">
        <w:rPr>
          <w:rFonts w:asciiTheme="minorHAnsi" w:hAnsiTheme="minorHAnsi" w:cstheme="minorHAnsi"/>
          <w:iCs/>
          <w:color w:val="auto"/>
        </w:rPr>
        <w:t>situ</w:t>
      </w:r>
      <w:r w:rsidRPr="00DE1A9F">
        <w:rPr>
          <w:rFonts w:asciiTheme="minorHAnsi" w:hAnsiTheme="minorHAnsi" w:cstheme="minorHAnsi"/>
          <w:color w:val="auto"/>
        </w:rPr>
        <w:t xml:space="preserve"> hybridization enables high-resolution analysis </w:t>
      </w:r>
      <w:r w:rsidR="00636F81" w:rsidRPr="00DE1A9F">
        <w:rPr>
          <w:rFonts w:asciiTheme="minorHAnsi" w:hAnsiTheme="minorHAnsi" w:cstheme="minorHAnsi"/>
          <w:color w:val="auto"/>
        </w:rPr>
        <w:t xml:space="preserve">of genomic interactions with the </w:t>
      </w:r>
      <w:proofErr w:type="spellStart"/>
      <w:r w:rsidR="000D3030" w:rsidRPr="00DE1A9F">
        <w:rPr>
          <w:rFonts w:asciiTheme="minorHAnsi" w:hAnsiTheme="minorHAnsi" w:cstheme="minorHAnsi"/>
          <w:color w:val="auto"/>
        </w:rPr>
        <w:t>nucleoskeleton</w:t>
      </w:r>
      <w:proofErr w:type="spellEnd"/>
      <w:r w:rsidRPr="00DE1A9F">
        <w:rPr>
          <w:rFonts w:asciiTheme="minorHAnsi" w:hAnsiTheme="minorHAnsi" w:cstheme="minorHAnsi"/>
          <w:color w:val="auto"/>
        </w:rPr>
        <w:t xml:space="preserve">. </w:t>
      </w:r>
      <w:r w:rsidR="00116F50" w:rsidRPr="00DE1A9F">
        <w:rPr>
          <w:rFonts w:asciiTheme="minorHAnsi" w:hAnsiTheme="minorHAnsi" w:cstheme="minorHAnsi"/>
          <w:color w:val="auto"/>
        </w:rPr>
        <w:t xml:space="preserve">Attached </w:t>
      </w:r>
      <w:r w:rsidR="00755A2A" w:rsidRPr="00DE1A9F">
        <w:rPr>
          <w:rFonts w:asciiTheme="minorHAnsi" w:hAnsiTheme="minorHAnsi" w:cstheme="minorHAnsi"/>
          <w:color w:val="auto"/>
        </w:rPr>
        <w:t>genome</w:t>
      </w:r>
      <w:r w:rsidR="00AF26AB" w:rsidRPr="00DE1A9F">
        <w:rPr>
          <w:rFonts w:asciiTheme="minorHAnsi" w:hAnsiTheme="minorHAnsi" w:cstheme="minorHAnsi"/>
          <w:color w:val="auto"/>
        </w:rPr>
        <w:t xml:space="preserve"> lead</w:t>
      </w:r>
      <w:r w:rsidR="00116F50" w:rsidRPr="00DE1A9F">
        <w:rPr>
          <w:rFonts w:asciiTheme="minorHAnsi" w:hAnsiTheme="minorHAnsi" w:cstheme="minorHAnsi"/>
          <w:color w:val="auto"/>
        </w:rPr>
        <w:t>s</w:t>
      </w:r>
      <w:r w:rsidR="00AF26AB" w:rsidRPr="00DE1A9F">
        <w:rPr>
          <w:rFonts w:asciiTheme="minorHAnsi" w:hAnsiTheme="minorHAnsi" w:cstheme="minorHAnsi"/>
          <w:color w:val="auto"/>
        </w:rPr>
        <w:t xml:space="preserve"> to </w:t>
      </w:r>
      <w:r w:rsidR="00755A2A" w:rsidRPr="00DE1A9F">
        <w:rPr>
          <w:rFonts w:asciiTheme="minorHAnsi" w:hAnsiTheme="minorHAnsi" w:cstheme="minorHAnsi"/>
          <w:color w:val="auto"/>
        </w:rPr>
        <w:t xml:space="preserve">hybridized fluorescent signals </w:t>
      </w:r>
      <w:r w:rsidR="00AF26AB" w:rsidRPr="00DE1A9F">
        <w:rPr>
          <w:rFonts w:asciiTheme="minorHAnsi" w:hAnsiTheme="minorHAnsi" w:cstheme="minorHAnsi"/>
          <w:color w:val="auto"/>
        </w:rPr>
        <w:t xml:space="preserve">located </w:t>
      </w:r>
      <w:r w:rsidR="00116F50" w:rsidRPr="00DE1A9F">
        <w:rPr>
          <w:rFonts w:asciiTheme="minorHAnsi" w:hAnsiTheme="minorHAnsi" w:cstheme="minorHAnsi"/>
          <w:color w:val="auto"/>
        </w:rPr>
        <w:t>within the residual extracted nuclei</w:t>
      </w:r>
      <w:r w:rsidR="00AF26AB" w:rsidRPr="00DE1A9F">
        <w:rPr>
          <w:rFonts w:asciiTheme="minorHAnsi" w:hAnsiTheme="minorHAnsi" w:cstheme="minorHAnsi"/>
          <w:color w:val="auto"/>
        </w:rPr>
        <w:t>, whereas non-</w:t>
      </w:r>
      <w:r w:rsidR="00116F50" w:rsidRPr="00DE1A9F">
        <w:rPr>
          <w:rFonts w:asciiTheme="minorHAnsi" w:hAnsiTheme="minorHAnsi" w:cstheme="minorHAnsi"/>
          <w:color w:val="auto"/>
        </w:rPr>
        <w:t>attached</w:t>
      </w:r>
      <w:r w:rsidR="00AF26AB" w:rsidRPr="00DE1A9F">
        <w:rPr>
          <w:rFonts w:asciiTheme="minorHAnsi" w:hAnsiTheme="minorHAnsi" w:cstheme="minorHAnsi"/>
          <w:color w:val="auto"/>
        </w:rPr>
        <w:t xml:space="preserve"> </w:t>
      </w:r>
      <w:r w:rsidR="00116F50" w:rsidRPr="00DE1A9F">
        <w:rPr>
          <w:rFonts w:asciiTheme="minorHAnsi" w:hAnsiTheme="minorHAnsi" w:cstheme="minorHAnsi"/>
          <w:color w:val="auto"/>
        </w:rPr>
        <w:t>genome</w:t>
      </w:r>
      <w:r w:rsidR="00AF26AB" w:rsidRPr="00DE1A9F">
        <w:rPr>
          <w:rFonts w:asciiTheme="minorHAnsi" w:hAnsiTheme="minorHAnsi" w:cstheme="minorHAnsi"/>
          <w:color w:val="auto"/>
        </w:rPr>
        <w:t xml:space="preserve"> </w:t>
      </w:r>
      <w:r w:rsidR="00DE1A9F" w:rsidRPr="00DE1A9F">
        <w:rPr>
          <w:rFonts w:asciiTheme="minorHAnsi" w:hAnsiTheme="minorHAnsi" w:cstheme="minorHAnsi"/>
          <w:color w:val="auto"/>
        </w:rPr>
        <w:t>is in</w:t>
      </w:r>
      <w:r w:rsidR="00116F50" w:rsidRPr="00DE1A9F">
        <w:rPr>
          <w:rFonts w:asciiTheme="minorHAnsi" w:hAnsiTheme="minorHAnsi" w:cstheme="minorHAnsi"/>
          <w:color w:val="auto"/>
        </w:rPr>
        <w:t xml:space="preserve"> the halo of DNA </w:t>
      </w:r>
      <w:r w:rsidR="00AF26AB" w:rsidRPr="00DE1A9F">
        <w:rPr>
          <w:rFonts w:asciiTheme="minorHAnsi" w:hAnsiTheme="minorHAnsi" w:cstheme="minorHAnsi"/>
          <w:color w:val="auto"/>
        </w:rPr>
        <w:t>surround</w:t>
      </w:r>
      <w:r w:rsidR="00116F50" w:rsidRPr="00DE1A9F">
        <w:rPr>
          <w:rFonts w:asciiTheme="minorHAnsi" w:hAnsiTheme="minorHAnsi" w:cstheme="minorHAnsi"/>
          <w:color w:val="auto"/>
        </w:rPr>
        <w:t>ing</w:t>
      </w:r>
      <w:r w:rsidR="00AF26AB" w:rsidRPr="00DE1A9F">
        <w:rPr>
          <w:rFonts w:asciiTheme="minorHAnsi" w:hAnsiTheme="minorHAnsi" w:cstheme="minorHAnsi"/>
          <w:color w:val="auto"/>
        </w:rPr>
        <w:t xml:space="preserve"> the residual nuclei.</w:t>
      </w:r>
      <w:r w:rsidR="00755A2A" w:rsidRPr="00DE1A9F">
        <w:rPr>
          <w:rFonts w:asciiTheme="minorHAnsi" w:hAnsiTheme="minorHAnsi" w:cstheme="minorHAnsi"/>
          <w:color w:val="auto"/>
        </w:rPr>
        <w:t xml:space="preserve"> </w:t>
      </w:r>
    </w:p>
    <w:p w14:paraId="761028D6" w14:textId="77777777" w:rsidR="006305D7" w:rsidRPr="00DE1A9F" w:rsidRDefault="006305D7" w:rsidP="00F42D0A">
      <w:pPr>
        <w:rPr>
          <w:rFonts w:asciiTheme="minorHAnsi" w:hAnsiTheme="minorHAnsi" w:cstheme="minorHAnsi"/>
          <w:color w:val="auto"/>
        </w:rPr>
      </w:pPr>
    </w:p>
    <w:p w14:paraId="64FB8590" w14:textId="3337B98A" w:rsidR="006305D7" w:rsidRPr="00DE1A9F" w:rsidRDefault="006305D7" w:rsidP="00F42D0A">
      <w:pPr>
        <w:rPr>
          <w:rFonts w:asciiTheme="minorHAnsi" w:hAnsiTheme="minorHAnsi" w:cstheme="minorHAnsi"/>
          <w:color w:val="auto"/>
        </w:rPr>
      </w:pPr>
      <w:r w:rsidRPr="00DE1A9F">
        <w:rPr>
          <w:rFonts w:asciiTheme="minorHAnsi" w:hAnsiTheme="minorHAnsi" w:cstheme="minorHAnsi"/>
          <w:b/>
          <w:bCs/>
          <w:color w:val="auto"/>
        </w:rPr>
        <w:t>ABSTRACT:</w:t>
      </w:r>
      <w:r w:rsidRPr="00DE1A9F">
        <w:rPr>
          <w:rFonts w:asciiTheme="minorHAnsi" w:hAnsiTheme="minorHAnsi" w:cstheme="minorHAnsi"/>
          <w:color w:val="auto"/>
        </w:rPr>
        <w:t xml:space="preserve"> </w:t>
      </w:r>
    </w:p>
    <w:p w14:paraId="5298D4DE" w14:textId="6A6E3509" w:rsidR="005F27B5" w:rsidRPr="00DE1A9F" w:rsidRDefault="00831B7D" w:rsidP="00F42D0A">
      <w:pPr>
        <w:rPr>
          <w:rFonts w:asciiTheme="minorHAnsi" w:hAnsiTheme="minorHAnsi" w:cstheme="minorHAnsi"/>
          <w:color w:val="auto"/>
        </w:rPr>
      </w:pPr>
      <w:r w:rsidRPr="00DE1A9F">
        <w:rPr>
          <w:rFonts w:asciiTheme="minorHAnsi" w:hAnsiTheme="minorHAnsi" w:cstheme="minorHAnsi"/>
          <w:color w:val="auto"/>
        </w:rPr>
        <w:t xml:space="preserve">The genome </w:t>
      </w:r>
      <w:r w:rsidR="00435CB3" w:rsidRPr="00DE1A9F">
        <w:rPr>
          <w:rFonts w:asciiTheme="minorHAnsi" w:hAnsiTheme="minorHAnsi" w:cstheme="minorHAnsi"/>
          <w:color w:val="auto"/>
        </w:rPr>
        <w:t xml:space="preserve">is associated with </w:t>
      </w:r>
      <w:r w:rsidR="00DB18E2" w:rsidRPr="00DE1A9F">
        <w:rPr>
          <w:rFonts w:asciiTheme="minorHAnsi" w:hAnsiTheme="minorHAnsi" w:cstheme="minorHAnsi"/>
          <w:color w:val="auto"/>
        </w:rPr>
        <w:t>several</w:t>
      </w:r>
      <w:r w:rsidR="00435CB3" w:rsidRPr="00DE1A9F">
        <w:rPr>
          <w:rFonts w:asciiTheme="minorHAnsi" w:hAnsiTheme="minorHAnsi" w:cstheme="minorHAnsi"/>
          <w:color w:val="auto"/>
        </w:rPr>
        <w:t xml:space="preserve"> structures inside cell nuclei, </w:t>
      </w:r>
      <w:proofErr w:type="gramStart"/>
      <w:r w:rsidR="00435CB3" w:rsidRPr="00DE1A9F">
        <w:rPr>
          <w:rFonts w:asciiTheme="minorHAnsi" w:hAnsiTheme="minorHAnsi" w:cstheme="minorHAnsi"/>
          <w:color w:val="auto"/>
        </w:rPr>
        <w:t>in order to</w:t>
      </w:r>
      <w:proofErr w:type="gramEnd"/>
      <w:r w:rsidR="00435CB3" w:rsidRPr="00DE1A9F">
        <w:rPr>
          <w:rFonts w:asciiTheme="minorHAnsi" w:hAnsiTheme="minorHAnsi" w:cstheme="minorHAnsi"/>
          <w:color w:val="auto"/>
        </w:rPr>
        <w:t xml:space="preserve"> regulate its activity and anchor it in specific locations.</w:t>
      </w:r>
      <w:r w:rsidR="00DB18E2">
        <w:rPr>
          <w:rFonts w:asciiTheme="minorHAnsi" w:hAnsiTheme="minorHAnsi" w:cstheme="minorHAnsi"/>
          <w:color w:val="auto"/>
        </w:rPr>
        <w:t xml:space="preserve"> </w:t>
      </w:r>
      <w:r w:rsidR="00435CB3" w:rsidRPr="00DE1A9F">
        <w:rPr>
          <w:rFonts w:asciiTheme="minorHAnsi" w:hAnsiTheme="minorHAnsi" w:cstheme="minorHAnsi"/>
          <w:color w:val="auto"/>
        </w:rPr>
        <w:t>These structures are collectively</w:t>
      </w:r>
      <w:r w:rsidR="00DE1A9F">
        <w:rPr>
          <w:rFonts w:asciiTheme="minorHAnsi" w:hAnsiTheme="minorHAnsi" w:cstheme="minorHAnsi"/>
          <w:color w:val="auto"/>
        </w:rPr>
        <w:t xml:space="preserve"> </w:t>
      </w:r>
      <w:r w:rsidR="00DE1A9F" w:rsidRPr="00DE1A9F">
        <w:rPr>
          <w:rFonts w:asciiTheme="minorHAnsi" w:hAnsiTheme="minorHAnsi" w:cstheme="minorHAnsi"/>
          <w:color w:val="auto"/>
        </w:rPr>
        <w:t>known</w:t>
      </w:r>
      <w:r w:rsidR="00435CB3" w:rsidRPr="00DE1A9F">
        <w:rPr>
          <w:rFonts w:asciiTheme="minorHAnsi" w:hAnsiTheme="minorHAnsi" w:cstheme="minorHAnsi"/>
          <w:color w:val="auto"/>
        </w:rPr>
        <w:t xml:space="preserve"> </w:t>
      </w:r>
      <w:r w:rsidR="00A0089B" w:rsidRPr="00DE1A9F">
        <w:rPr>
          <w:rFonts w:asciiTheme="minorHAnsi" w:hAnsiTheme="minorHAnsi" w:cstheme="minorHAnsi"/>
          <w:color w:val="auto"/>
        </w:rPr>
        <w:t xml:space="preserve">as </w:t>
      </w:r>
      <w:r w:rsidR="009D5ED7" w:rsidRPr="00DE1A9F">
        <w:rPr>
          <w:rFonts w:asciiTheme="minorHAnsi" w:hAnsiTheme="minorHAnsi" w:cstheme="minorHAnsi"/>
          <w:color w:val="auto"/>
        </w:rPr>
        <w:t xml:space="preserve">the </w:t>
      </w:r>
      <w:proofErr w:type="spellStart"/>
      <w:r w:rsidR="00765754" w:rsidRPr="00DE1A9F">
        <w:rPr>
          <w:rFonts w:asciiTheme="minorHAnsi" w:hAnsiTheme="minorHAnsi" w:cstheme="minorHAnsi"/>
          <w:color w:val="auto"/>
        </w:rPr>
        <w:t>nucleoskeleton</w:t>
      </w:r>
      <w:proofErr w:type="spellEnd"/>
      <w:r w:rsidR="00435CB3" w:rsidRPr="00DE1A9F">
        <w:rPr>
          <w:rFonts w:asciiTheme="minorHAnsi" w:hAnsiTheme="minorHAnsi" w:cstheme="minorHAnsi"/>
          <w:color w:val="auto"/>
        </w:rPr>
        <w:t xml:space="preserve"> and include the nuclear lamina, the nucleoli</w:t>
      </w:r>
      <w:r w:rsidR="006F105F">
        <w:rPr>
          <w:rFonts w:asciiTheme="minorHAnsi" w:hAnsiTheme="minorHAnsi" w:cstheme="minorHAnsi"/>
          <w:color w:val="auto"/>
        </w:rPr>
        <w:t>,</w:t>
      </w:r>
      <w:r w:rsidR="00435CB3" w:rsidRPr="00DE1A9F">
        <w:rPr>
          <w:rFonts w:asciiTheme="minorHAnsi" w:hAnsiTheme="minorHAnsi" w:cstheme="minorHAnsi"/>
          <w:color w:val="auto"/>
        </w:rPr>
        <w:t xml:space="preserve"> and nuclear bodies. </w:t>
      </w:r>
      <w:r w:rsidR="004E7558" w:rsidRPr="00DE1A9F">
        <w:rPr>
          <w:rFonts w:asciiTheme="minorHAnsi" w:hAnsiTheme="minorHAnsi" w:cstheme="minorHAnsi"/>
          <w:color w:val="auto"/>
        </w:rPr>
        <w:t xml:space="preserve">Although </w:t>
      </w:r>
      <w:r w:rsidR="008E4D54" w:rsidRPr="00DE1A9F">
        <w:rPr>
          <w:rFonts w:asciiTheme="minorHAnsi" w:hAnsiTheme="minorHAnsi" w:cstheme="minorHAnsi"/>
          <w:color w:val="auto"/>
        </w:rPr>
        <w:t xml:space="preserve">many </w:t>
      </w:r>
      <w:r w:rsidR="00051DEA" w:rsidRPr="00DE1A9F">
        <w:rPr>
          <w:rFonts w:asciiTheme="minorHAnsi" w:hAnsiTheme="minorHAnsi" w:cstheme="minorHAnsi"/>
          <w:color w:val="auto"/>
        </w:rPr>
        <w:t>variants of</w:t>
      </w:r>
      <w:r w:rsidR="00C27798" w:rsidRPr="00DE1A9F">
        <w:rPr>
          <w:rFonts w:asciiTheme="minorHAnsi" w:hAnsiTheme="minorHAnsi" w:cstheme="minorHAnsi"/>
          <w:color w:val="auto"/>
        </w:rPr>
        <w:t xml:space="preserve"> fluorescence </w:t>
      </w:r>
      <w:r w:rsidR="00C27798" w:rsidRPr="00DE1A9F">
        <w:rPr>
          <w:rFonts w:asciiTheme="minorHAnsi" w:hAnsiTheme="minorHAnsi" w:cstheme="minorHAnsi"/>
          <w:iCs/>
          <w:color w:val="auto"/>
        </w:rPr>
        <w:t>in situ</w:t>
      </w:r>
      <w:r w:rsidR="00C27798" w:rsidRPr="00DE1A9F">
        <w:rPr>
          <w:rFonts w:asciiTheme="minorHAnsi" w:hAnsiTheme="minorHAnsi" w:cstheme="minorHAnsi"/>
          <w:color w:val="auto"/>
        </w:rPr>
        <w:t xml:space="preserve"> hybridization (FISH) </w:t>
      </w:r>
      <w:r w:rsidR="00051DEA" w:rsidRPr="00DE1A9F">
        <w:rPr>
          <w:rFonts w:asciiTheme="minorHAnsi" w:hAnsiTheme="minorHAnsi" w:cstheme="minorHAnsi"/>
          <w:color w:val="auto"/>
        </w:rPr>
        <w:t>exist</w:t>
      </w:r>
      <w:r w:rsidR="00C27798" w:rsidRPr="00DE1A9F">
        <w:rPr>
          <w:rFonts w:asciiTheme="minorHAnsi" w:hAnsiTheme="minorHAnsi" w:cstheme="minorHAnsi"/>
          <w:color w:val="auto"/>
        </w:rPr>
        <w:t xml:space="preserve"> to study the genome</w:t>
      </w:r>
      <w:r w:rsidR="00B208FC" w:rsidRPr="00DE1A9F">
        <w:rPr>
          <w:rFonts w:asciiTheme="minorHAnsi" w:hAnsiTheme="minorHAnsi" w:cstheme="minorHAnsi"/>
          <w:color w:val="auto"/>
        </w:rPr>
        <w:t xml:space="preserve"> and its organization</w:t>
      </w:r>
      <w:r w:rsidR="00C27798" w:rsidRPr="00DE1A9F">
        <w:rPr>
          <w:rFonts w:asciiTheme="minorHAnsi" w:hAnsiTheme="minorHAnsi" w:cstheme="minorHAnsi"/>
          <w:color w:val="auto"/>
        </w:rPr>
        <w:t>, these are often limited by resolution</w:t>
      </w:r>
      <w:r w:rsidR="00715476" w:rsidRPr="00DE1A9F">
        <w:rPr>
          <w:rFonts w:asciiTheme="minorHAnsi" w:hAnsiTheme="minorHAnsi" w:cstheme="minorHAnsi"/>
          <w:color w:val="auto"/>
        </w:rPr>
        <w:t xml:space="preserve"> and provide insufficient information on </w:t>
      </w:r>
      <w:r w:rsidR="00F20A42" w:rsidRPr="00DE1A9F">
        <w:rPr>
          <w:rFonts w:asciiTheme="minorHAnsi" w:hAnsiTheme="minorHAnsi" w:cstheme="minorHAnsi"/>
          <w:color w:val="auto"/>
        </w:rPr>
        <w:t>the genome’s</w:t>
      </w:r>
      <w:r w:rsidR="00715476" w:rsidRPr="00DE1A9F">
        <w:rPr>
          <w:rFonts w:asciiTheme="minorHAnsi" w:hAnsiTheme="minorHAnsi" w:cstheme="minorHAnsi"/>
          <w:color w:val="auto"/>
        </w:rPr>
        <w:t xml:space="preserve"> </w:t>
      </w:r>
      <w:r w:rsidR="00F20A42" w:rsidRPr="00DE1A9F">
        <w:rPr>
          <w:rFonts w:asciiTheme="minorHAnsi" w:hAnsiTheme="minorHAnsi" w:cstheme="minorHAnsi"/>
          <w:color w:val="auto"/>
        </w:rPr>
        <w:t>association with nuclear structures</w:t>
      </w:r>
      <w:r w:rsidR="000744A0" w:rsidRPr="00DE1A9F">
        <w:rPr>
          <w:rFonts w:asciiTheme="minorHAnsi" w:hAnsiTheme="minorHAnsi" w:cstheme="minorHAnsi"/>
          <w:color w:val="auto"/>
        </w:rPr>
        <w:t>.</w:t>
      </w:r>
      <w:r w:rsidR="00DE1A9F" w:rsidRPr="00DE1A9F">
        <w:rPr>
          <w:rFonts w:asciiTheme="minorHAnsi" w:hAnsiTheme="minorHAnsi" w:cstheme="minorHAnsi"/>
          <w:color w:val="auto"/>
        </w:rPr>
        <w:t xml:space="preserve"> </w:t>
      </w:r>
      <w:r w:rsidR="000744A0" w:rsidRPr="00DE1A9F">
        <w:rPr>
          <w:rFonts w:asciiTheme="minorHAnsi" w:hAnsiTheme="minorHAnsi" w:cstheme="minorHAnsi"/>
          <w:color w:val="auto"/>
        </w:rPr>
        <w:t>The DNA halo method</w:t>
      </w:r>
      <w:r w:rsidR="00F83F67" w:rsidRPr="00DE1A9F">
        <w:rPr>
          <w:rFonts w:asciiTheme="minorHAnsi" w:hAnsiTheme="minorHAnsi" w:cstheme="minorHAnsi"/>
          <w:color w:val="auto"/>
        </w:rPr>
        <w:t xml:space="preserve"> uses</w:t>
      </w:r>
      <w:r w:rsidR="000744A0" w:rsidRPr="00DE1A9F">
        <w:rPr>
          <w:rFonts w:asciiTheme="minorHAnsi" w:hAnsiTheme="minorHAnsi" w:cstheme="minorHAnsi"/>
          <w:color w:val="auto"/>
        </w:rPr>
        <w:t xml:space="preserve"> </w:t>
      </w:r>
      <w:r w:rsidR="00DE64E3" w:rsidRPr="00DE1A9F">
        <w:rPr>
          <w:rFonts w:asciiTheme="minorHAnsi" w:hAnsiTheme="minorHAnsi" w:cstheme="minorHAnsi"/>
          <w:color w:val="auto"/>
        </w:rPr>
        <w:t xml:space="preserve">high salt concentrations and </w:t>
      </w:r>
      <w:r w:rsidR="00051DEA" w:rsidRPr="00DE1A9F">
        <w:rPr>
          <w:rFonts w:asciiTheme="minorHAnsi" w:hAnsiTheme="minorHAnsi" w:cstheme="minorHAnsi"/>
          <w:color w:val="auto"/>
        </w:rPr>
        <w:t xml:space="preserve">nonionic </w:t>
      </w:r>
      <w:r w:rsidR="00D9790E" w:rsidRPr="00DE1A9F">
        <w:rPr>
          <w:rFonts w:asciiTheme="minorHAnsi" w:hAnsiTheme="minorHAnsi" w:cstheme="minorHAnsi"/>
          <w:color w:val="auto"/>
        </w:rPr>
        <w:t>detergent</w:t>
      </w:r>
      <w:r w:rsidR="00565454" w:rsidRPr="00DE1A9F">
        <w:rPr>
          <w:rFonts w:asciiTheme="minorHAnsi" w:hAnsiTheme="minorHAnsi" w:cstheme="minorHAnsi"/>
          <w:color w:val="auto"/>
        </w:rPr>
        <w:t>s</w:t>
      </w:r>
      <w:r w:rsidR="00D9790E" w:rsidRPr="00DE1A9F">
        <w:rPr>
          <w:rFonts w:asciiTheme="minorHAnsi" w:hAnsiTheme="minorHAnsi" w:cstheme="minorHAnsi"/>
          <w:color w:val="auto"/>
        </w:rPr>
        <w:t xml:space="preserve"> to </w:t>
      </w:r>
      <w:r w:rsidR="009D7998" w:rsidRPr="00DE1A9F">
        <w:rPr>
          <w:rFonts w:asciiTheme="minorHAnsi" w:hAnsiTheme="minorHAnsi" w:cstheme="minorHAnsi"/>
          <w:color w:val="auto"/>
        </w:rPr>
        <w:t xml:space="preserve">generate DNA loops </w:t>
      </w:r>
      <w:r w:rsidR="00DA16FF" w:rsidRPr="00DE1A9F">
        <w:rPr>
          <w:rFonts w:asciiTheme="minorHAnsi" w:hAnsiTheme="minorHAnsi" w:cstheme="minorHAnsi"/>
          <w:color w:val="auto"/>
        </w:rPr>
        <w:t xml:space="preserve">that remain anchored to </w:t>
      </w:r>
      <w:r w:rsidR="00F20A42" w:rsidRPr="00DE1A9F">
        <w:rPr>
          <w:rFonts w:asciiTheme="minorHAnsi" w:hAnsiTheme="minorHAnsi" w:cstheme="minorHAnsi"/>
          <w:color w:val="auto"/>
        </w:rPr>
        <w:t>structures within nuclei through</w:t>
      </w:r>
      <w:r w:rsidR="00DA16FF" w:rsidRPr="00DE1A9F">
        <w:rPr>
          <w:rFonts w:asciiTheme="minorHAnsi" w:hAnsiTheme="minorHAnsi" w:cstheme="minorHAnsi"/>
          <w:color w:val="auto"/>
        </w:rPr>
        <w:t xml:space="preserve"> attachment</w:t>
      </w:r>
      <w:r w:rsidR="00F802C7" w:rsidRPr="00DE1A9F">
        <w:rPr>
          <w:rFonts w:asciiTheme="minorHAnsi" w:hAnsiTheme="minorHAnsi" w:cstheme="minorHAnsi"/>
          <w:color w:val="auto"/>
        </w:rPr>
        <w:t xml:space="preserve"> regions</w:t>
      </w:r>
      <w:r w:rsidR="00765754" w:rsidRPr="00DE1A9F">
        <w:rPr>
          <w:rFonts w:asciiTheme="minorHAnsi" w:hAnsiTheme="minorHAnsi" w:cstheme="minorHAnsi"/>
          <w:color w:val="auto"/>
        </w:rPr>
        <w:t xml:space="preserve"> within the </w:t>
      </w:r>
      <w:r w:rsidR="00F20A42" w:rsidRPr="00DE1A9F">
        <w:rPr>
          <w:rFonts w:asciiTheme="minorHAnsi" w:hAnsiTheme="minorHAnsi" w:cstheme="minorHAnsi"/>
          <w:color w:val="auto"/>
        </w:rPr>
        <w:t>genome</w:t>
      </w:r>
      <w:r w:rsidR="009D7998" w:rsidRPr="00DE1A9F">
        <w:rPr>
          <w:rFonts w:asciiTheme="minorHAnsi" w:hAnsiTheme="minorHAnsi" w:cstheme="minorHAnsi"/>
          <w:color w:val="auto"/>
        </w:rPr>
        <w:t>.</w:t>
      </w:r>
      <w:r w:rsidR="00476DF6">
        <w:rPr>
          <w:rFonts w:asciiTheme="minorHAnsi" w:hAnsiTheme="minorHAnsi" w:cstheme="minorHAnsi"/>
          <w:color w:val="auto"/>
        </w:rPr>
        <w:t xml:space="preserve"> </w:t>
      </w:r>
      <w:r w:rsidR="003E0086" w:rsidRPr="00DE1A9F">
        <w:rPr>
          <w:rFonts w:asciiTheme="minorHAnsi" w:hAnsiTheme="minorHAnsi" w:cstheme="minorHAnsi"/>
          <w:color w:val="auto"/>
        </w:rPr>
        <w:t xml:space="preserve">Here, </w:t>
      </w:r>
      <w:r w:rsidR="00F802C7" w:rsidRPr="00DE1A9F">
        <w:rPr>
          <w:rFonts w:asciiTheme="minorHAnsi" w:hAnsiTheme="minorHAnsi" w:cstheme="minorHAnsi"/>
          <w:color w:val="auto"/>
        </w:rPr>
        <w:t xml:space="preserve">soluble </w:t>
      </w:r>
      <w:r w:rsidR="00FC586E" w:rsidRPr="00DE1A9F">
        <w:rPr>
          <w:rFonts w:asciiTheme="minorHAnsi" w:hAnsiTheme="minorHAnsi" w:cstheme="minorHAnsi"/>
          <w:color w:val="auto"/>
        </w:rPr>
        <w:t>nuclear proteins</w:t>
      </w:r>
      <w:r w:rsidR="00765754" w:rsidRPr="00DE1A9F">
        <w:rPr>
          <w:rFonts w:asciiTheme="minorHAnsi" w:hAnsiTheme="minorHAnsi" w:cstheme="minorHAnsi"/>
          <w:color w:val="auto"/>
        </w:rPr>
        <w:t xml:space="preserve">, such as histones, </w:t>
      </w:r>
      <w:r w:rsidR="00F802C7" w:rsidRPr="00DE1A9F">
        <w:rPr>
          <w:rFonts w:asciiTheme="minorHAnsi" w:hAnsiTheme="minorHAnsi" w:cstheme="minorHAnsi"/>
          <w:color w:val="auto"/>
        </w:rPr>
        <w:t>lipids</w:t>
      </w:r>
      <w:r w:rsidR="00DE1A9F">
        <w:rPr>
          <w:rFonts w:asciiTheme="minorHAnsi" w:hAnsiTheme="minorHAnsi" w:cstheme="minorHAnsi"/>
          <w:color w:val="auto"/>
        </w:rPr>
        <w:t xml:space="preserve">, </w:t>
      </w:r>
      <w:r w:rsidR="003E0086" w:rsidRPr="00DE1A9F">
        <w:rPr>
          <w:rFonts w:asciiTheme="minorHAnsi" w:hAnsiTheme="minorHAnsi" w:cstheme="minorHAnsi"/>
          <w:color w:val="auto"/>
        </w:rPr>
        <w:t xml:space="preserve">and DNA not </w:t>
      </w:r>
      <w:r w:rsidR="00F802C7" w:rsidRPr="00DE1A9F">
        <w:rPr>
          <w:rFonts w:asciiTheme="minorHAnsi" w:hAnsiTheme="minorHAnsi" w:cstheme="minorHAnsi"/>
          <w:color w:val="auto"/>
        </w:rPr>
        <w:t xml:space="preserve">tightly </w:t>
      </w:r>
      <w:r w:rsidR="003E0086" w:rsidRPr="00DE1A9F">
        <w:rPr>
          <w:rFonts w:asciiTheme="minorHAnsi" w:hAnsiTheme="minorHAnsi" w:cstheme="minorHAnsi"/>
          <w:color w:val="auto"/>
        </w:rPr>
        <w:t xml:space="preserve">bound to the </w:t>
      </w:r>
      <w:r w:rsidR="00476DF6">
        <w:rPr>
          <w:rFonts w:asciiTheme="minorHAnsi" w:hAnsiTheme="minorHAnsi" w:cstheme="minorHAnsi"/>
          <w:color w:val="auto"/>
        </w:rPr>
        <w:t>nuclear matrix (NM)</w:t>
      </w:r>
      <w:r w:rsidR="00DE3EF0" w:rsidRPr="00DE1A9F">
        <w:rPr>
          <w:rFonts w:asciiTheme="minorHAnsi" w:hAnsiTheme="minorHAnsi" w:cstheme="minorHAnsi"/>
          <w:color w:val="auto"/>
        </w:rPr>
        <w:t>,</w:t>
      </w:r>
      <w:r w:rsidR="003E0086" w:rsidRPr="00DE1A9F">
        <w:rPr>
          <w:rFonts w:asciiTheme="minorHAnsi" w:hAnsiTheme="minorHAnsi" w:cstheme="minorHAnsi"/>
          <w:color w:val="auto"/>
        </w:rPr>
        <w:t xml:space="preserve"> are extracted</w:t>
      </w:r>
      <w:r w:rsidR="00E6151E" w:rsidRPr="00DE1A9F">
        <w:rPr>
          <w:rFonts w:asciiTheme="minorHAnsi" w:hAnsiTheme="minorHAnsi" w:cstheme="minorHAnsi"/>
          <w:color w:val="auto"/>
        </w:rPr>
        <w:t>. This leads to t</w:t>
      </w:r>
      <w:r w:rsidR="00FC586E" w:rsidRPr="00DE1A9F">
        <w:rPr>
          <w:rFonts w:asciiTheme="minorHAnsi" w:hAnsiTheme="minorHAnsi" w:cstheme="minorHAnsi"/>
          <w:color w:val="auto"/>
        </w:rPr>
        <w:t xml:space="preserve">he formation of </w:t>
      </w:r>
      <w:r w:rsidR="003E0086" w:rsidRPr="00DE1A9F">
        <w:rPr>
          <w:rFonts w:asciiTheme="minorHAnsi" w:hAnsiTheme="minorHAnsi" w:cstheme="minorHAnsi"/>
          <w:color w:val="auto"/>
        </w:rPr>
        <w:t xml:space="preserve">a halo </w:t>
      </w:r>
      <w:r w:rsidR="00765754" w:rsidRPr="00DE1A9F">
        <w:rPr>
          <w:rFonts w:asciiTheme="minorHAnsi" w:hAnsiTheme="minorHAnsi" w:cstheme="minorHAnsi"/>
          <w:color w:val="auto"/>
        </w:rPr>
        <w:t xml:space="preserve">of unattached DNA </w:t>
      </w:r>
      <w:r w:rsidR="00072EC7" w:rsidRPr="00DE1A9F">
        <w:rPr>
          <w:rFonts w:asciiTheme="minorHAnsi" w:hAnsiTheme="minorHAnsi" w:cstheme="minorHAnsi"/>
          <w:color w:val="auto"/>
        </w:rPr>
        <w:t xml:space="preserve">surrounding </w:t>
      </w:r>
      <w:r w:rsidR="00E6151E" w:rsidRPr="00DE1A9F">
        <w:rPr>
          <w:rFonts w:asciiTheme="minorHAnsi" w:hAnsiTheme="minorHAnsi" w:cstheme="minorHAnsi"/>
          <w:color w:val="auto"/>
        </w:rPr>
        <w:t>a</w:t>
      </w:r>
      <w:r w:rsidR="003E0086" w:rsidRPr="00DE1A9F">
        <w:rPr>
          <w:rFonts w:asciiTheme="minorHAnsi" w:hAnsiTheme="minorHAnsi" w:cstheme="minorHAnsi"/>
          <w:color w:val="auto"/>
        </w:rPr>
        <w:t xml:space="preserve"> residual nucleus</w:t>
      </w:r>
      <w:r w:rsidR="00E6151E" w:rsidRPr="00DE1A9F">
        <w:rPr>
          <w:rFonts w:asciiTheme="minorHAnsi" w:hAnsiTheme="minorHAnsi" w:cstheme="minorHAnsi"/>
          <w:color w:val="auto"/>
        </w:rPr>
        <w:t xml:space="preserve"> </w:t>
      </w:r>
      <w:r w:rsidR="00072EC7" w:rsidRPr="00DE1A9F">
        <w:rPr>
          <w:rFonts w:asciiTheme="minorHAnsi" w:hAnsiTheme="minorHAnsi" w:cstheme="minorHAnsi"/>
          <w:color w:val="auto"/>
        </w:rPr>
        <w:t>which itself contains</w:t>
      </w:r>
      <w:r w:rsidR="003E0086" w:rsidRPr="00DE1A9F">
        <w:rPr>
          <w:rFonts w:asciiTheme="minorHAnsi" w:hAnsiTheme="minorHAnsi" w:cstheme="minorHAnsi"/>
          <w:color w:val="auto"/>
        </w:rPr>
        <w:t xml:space="preserve"> DNA </w:t>
      </w:r>
      <w:r w:rsidR="00E6151E" w:rsidRPr="00DE1A9F">
        <w:rPr>
          <w:rFonts w:asciiTheme="minorHAnsi" w:hAnsiTheme="minorHAnsi" w:cstheme="minorHAnsi"/>
          <w:color w:val="auto"/>
        </w:rPr>
        <w:t xml:space="preserve">closely </w:t>
      </w:r>
      <w:r w:rsidR="003E0086" w:rsidRPr="00DE1A9F">
        <w:rPr>
          <w:rFonts w:asciiTheme="minorHAnsi" w:hAnsiTheme="minorHAnsi" w:cstheme="minorHAnsi"/>
          <w:color w:val="auto"/>
        </w:rPr>
        <w:t xml:space="preserve">associated with </w:t>
      </w:r>
      <w:r w:rsidR="00F20A42" w:rsidRPr="00DE1A9F">
        <w:rPr>
          <w:rFonts w:asciiTheme="minorHAnsi" w:hAnsiTheme="minorHAnsi" w:cstheme="minorHAnsi"/>
          <w:color w:val="auto"/>
        </w:rPr>
        <w:t>internal nuclear structures</w:t>
      </w:r>
      <w:r w:rsidR="00E6151E" w:rsidRPr="00DE1A9F">
        <w:rPr>
          <w:rFonts w:asciiTheme="minorHAnsi" w:hAnsiTheme="minorHAnsi" w:cstheme="minorHAnsi"/>
          <w:color w:val="auto"/>
        </w:rPr>
        <w:t xml:space="preserve"> and extraction-resistant protein</w:t>
      </w:r>
      <w:r w:rsidR="00765754" w:rsidRPr="00DE1A9F">
        <w:rPr>
          <w:rFonts w:asciiTheme="minorHAnsi" w:hAnsiTheme="minorHAnsi" w:cstheme="minorHAnsi"/>
          <w:color w:val="auto"/>
        </w:rPr>
        <w:t>s</w:t>
      </w:r>
      <w:r w:rsidR="003E0086" w:rsidRPr="00DE1A9F">
        <w:rPr>
          <w:rFonts w:asciiTheme="minorHAnsi" w:hAnsiTheme="minorHAnsi" w:cstheme="minorHAnsi"/>
          <w:color w:val="auto"/>
        </w:rPr>
        <w:t>.</w:t>
      </w:r>
      <w:r w:rsidR="00765754" w:rsidRPr="00DE1A9F">
        <w:rPr>
          <w:rFonts w:asciiTheme="minorHAnsi" w:hAnsiTheme="minorHAnsi" w:cstheme="minorHAnsi"/>
          <w:color w:val="auto"/>
        </w:rPr>
        <w:t xml:space="preserve"> These </w:t>
      </w:r>
      <w:r w:rsidR="00E6151E" w:rsidRPr="00DE1A9F">
        <w:rPr>
          <w:rFonts w:asciiTheme="minorHAnsi" w:hAnsiTheme="minorHAnsi" w:cstheme="minorHAnsi"/>
          <w:color w:val="auto"/>
        </w:rPr>
        <w:t xml:space="preserve">extended DNA strands enable increased resolution and </w:t>
      </w:r>
      <w:r w:rsidR="004F5069" w:rsidRPr="00DE1A9F">
        <w:rPr>
          <w:rFonts w:asciiTheme="minorHAnsi" w:hAnsiTheme="minorHAnsi" w:cstheme="minorHAnsi"/>
          <w:color w:val="auto"/>
        </w:rPr>
        <w:t xml:space="preserve">can </w:t>
      </w:r>
      <w:r w:rsidR="00E6151E" w:rsidRPr="00DE1A9F">
        <w:rPr>
          <w:rFonts w:asciiTheme="minorHAnsi" w:hAnsiTheme="minorHAnsi" w:cstheme="minorHAnsi"/>
          <w:color w:val="auto"/>
        </w:rPr>
        <w:t>facilitate physical mapping.</w:t>
      </w:r>
      <w:r w:rsidR="00DE1A9F">
        <w:rPr>
          <w:rFonts w:asciiTheme="minorHAnsi" w:hAnsiTheme="minorHAnsi" w:cstheme="minorHAnsi"/>
          <w:color w:val="auto"/>
        </w:rPr>
        <w:t xml:space="preserve"> </w:t>
      </w:r>
      <w:r w:rsidR="000744A0" w:rsidRPr="00DE1A9F">
        <w:rPr>
          <w:rFonts w:asciiTheme="minorHAnsi" w:hAnsiTheme="minorHAnsi" w:cstheme="minorHAnsi"/>
          <w:color w:val="auto"/>
        </w:rPr>
        <w:t>I</w:t>
      </w:r>
      <w:r w:rsidR="0094413C" w:rsidRPr="00DE1A9F">
        <w:rPr>
          <w:rFonts w:asciiTheme="minorHAnsi" w:hAnsiTheme="minorHAnsi" w:cstheme="minorHAnsi"/>
          <w:color w:val="auto"/>
        </w:rPr>
        <w:t>n combination with FISH</w:t>
      </w:r>
      <w:r w:rsidR="00FC586E" w:rsidRPr="00DE1A9F">
        <w:rPr>
          <w:rFonts w:asciiTheme="minorHAnsi" w:hAnsiTheme="minorHAnsi" w:cstheme="minorHAnsi"/>
          <w:color w:val="auto"/>
        </w:rPr>
        <w:t>,</w:t>
      </w:r>
      <w:r w:rsidR="0094413C" w:rsidRPr="00DE1A9F">
        <w:rPr>
          <w:rFonts w:asciiTheme="minorHAnsi" w:hAnsiTheme="minorHAnsi" w:cstheme="minorHAnsi"/>
          <w:color w:val="auto"/>
        </w:rPr>
        <w:t xml:space="preserve"> this method </w:t>
      </w:r>
      <w:r w:rsidR="000744A0" w:rsidRPr="00DE1A9F">
        <w:rPr>
          <w:rFonts w:asciiTheme="minorHAnsi" w:hAnsiTheme="minorHAnsi" w:cstheme="minorHAnsi"/>
          <w:color w:val="auto"/>
        </w:rPr>
        <w:t xml:space="preserve">has the </w:t>
      </w:r>
      <w:r w:rsidR="005F27B5" w:rsidRPr="00DE1A9F">
        <w:rPr>
          <w:rFonts w:asciiTheme="minorHAnsi" w:hAnsiTheme="minorHAnsi" w:cstheme="minorHAnsi"/>
          <w:color w:val="auto"/>
        </w:rPr>
        <w:t xml:space="preserve">added </w:t>
      </w:r>
      <w:r w:rsidR="000744A0" w:rsidRPr="00DE1A9F">
        <w:rPr>
          <w:rFonts w:asciiTheme="minorHAnsi" w:hAnsiTheme="minorHAnsi" w:cstheme="minorHAnsi"/>
          <w:color w:val="auto"/>
        </w:rPr>
        <w:t>advantage of study</w:t>
      </w:r>
      <w:r w:rsidR="008E4D54" w:rsidRPr="00DE1A9F">
        <w:rPr>
          <w:rFonts w:asciiTheme="minorHAnsi" w:hAnsiTheme="minorHAnsi" w:cstheme="minorHAnsi"/>
          <w:color w:val="auto"/>
        </w:rPr>
        <w:t>ing</w:t>
      </w:r>
      <w:r w:rsidR="000744A0" w:rsidRPr="00DE1A9F">
        <w:rPr>
          <w:rFonts w:asciiTheme="minorHAnsi" w:hAnsiTheme="minorHAnsi" w:cstheme="minorHAnsi"/>
          <w:color w:val="auto"/>
        </w:rPr>
        <w:t xml:space="preserve"> </w:t>
      </w:r>
      <w:r w:rsidR="00F20A42" w:rsidRPr="00DE1A9F">
        <w:rPr>
          <w:rFonts w:asciiTheme="minorHAnsi" w:hAnsiTheme="minorHAnsi" w:cstheme="minorHAnsi"/>
          <w:color w:val="auto"/>
        </w:rPr>
        <w:t xml:space="preserve">genomic interactions with all the structures that the </w:t>
      </w:r>
      <w:r w:rsidR="00F20A42" w:rsidRPr="00DE1A9F">
        <w:rPr>
          <w:rFonts w:asciiTheme="minorHAnsi" w:hAnsiTheme="minorHAnsi" w:cstheme="minorHAnsi"/>
          <w:color w:val="auto"/>
        </w:rPr>
        <w:lastRenderedPageBreak/>
        <w:t>genome is anchored by</w:t>
      </w:r>
      <w:r w:rsidR="00FC586E" w:rsidRPr="00DE1A9F">
        <w:rPr>
          <w:rFonts w:asciiTheme="minorHAnsi" w:hAnsiTheme="minorHAnsi" w:cstheme="minorHAnsi"/>
          <w:color w:val="auto"/>
        </w:rPr>
        <w:t>.</w:t>
      </w:r>
      <w:r w:rsidR="00DE1A9F">
        <w:rPr>
          <w:rFonts w:asciiTheme="minorHAnsi" w:hAnsiTheme="minorHAnsi" w:cstheme="minorHAnsi"/>
          <w:color w:val="auto"/>
        </w:rPr>
        <w:t xml:space="preserve"> </w:t>
      </w:r>
      <w:r w:rsidR="00C10469" w:rsidRPr="00DE1A9F">
        <w:rPr>
          <w:rFonts w:asciiTheme="minorHAnsi" w:hAnsiTheme="minorHAnsi" w:cstheme="minorHAnsi"/>
          <w:color w:val="auto"/>
        </w:rPr>
        <w:t>This</w:t>
      </w:r>
      <w:r w:rsidR="00B67D82" w:rsidRPr="00DE1A9F">
        <w:rPr>
          <w:rFonts w:asciiTheme="minorHAnsi" w:hAnsiTheme="minorHAnsi" w:cstheme="minorHAnsi"/>
          <w:color w:val="auto"/>
        </w:rPr>
        <w:t xml:space="preserve"> technique</w:t>
      </w:r>
      <w:r w:rsidR="00E6151E" w:rsidRPr="00DE1A9F">
        <w:rPr>
          <w:rFonts w:asciiTheme="minorHAnsi" w:hAnsiTheme="minorHAnsi" w:cstheme="minorHAnsi"/>
          <w:color w:val="auto"/>
        </w:rPr>
        <w:t xml:space="preserve">, </w:t>
      </w:r>
      <w:r w:rsidR="00B67D82" w:rsidRPr="00DE1A9F">
        <w:rPr>
          <w:rFonts w:asciiTheme="minorHAnsi" w:hAnsiTheme="minorHAnsi" w:cstheme="minorHAnsi"/>
          <w:color w:val="auto"/>
        </w:rPr>
        <w:t>termed HALO-FISH</w:t>
      </w:r>
      <w:r w:rsidR="00E6151E" w:rsidRPr="00DE1A9F">
        <w:rPr>
          <w:rFonts w:asciiTheme="minorHAnsi" w:hAnsiTheme="minorHAnsi" w:cstheme="minorHAnsi"/>
          <w:color w:val="auto"/>
        </w:rPr>
        <w:t>, is highly</w:t>
      </w:r>
      <w:r w:rsidR="003D66DA" w:rsidRPr="00DE1A9F">
        <w:rPr>
          <w:rFonts w:asciiTheme="minorHAnsi" w:hAnsiTheme="minorHAnsi" w:cstheme="minorHAnsi"/>
          <w:color w:val="auto"/>
        </w:rPr>
        <w:t xml:space="preserve"> versatile whereby DNA halos can be coupled </w:t>
      </w:r>
      <w:r w:rsidR="00DB5B20" w:rsidRPr="00DE1A9F">
        <w:rPr>
          <w:rFonts w:asciiTheme="minorHAnsi" w:hAnsiTheme="minorHAnsi" w:cstheme="minorHAnsi"/>
          <w:color w:val="auto"/>
        </w:rPr>
        <w:t xml:space="preserve">with </w:t>
      </w:r>
      <w:r w:rsidR="00765754" w:rsidRPr="00DE1A9F">
        <w:rPr>
          <w:rFonts w:asciiTheme="minorHAnsi" w:hAnsiTheme="minorHAnsi" w:cstheme="minorHAnsi"/>
          <w:color w:val="auto"/>
        </w:rPr>
        <w:t xml:space="preserve">nucleic acid </w:t>
      </w:r>
      <w:r w:rsidR="00DB5B20" w:rsidRPr="00DE1A9F">
        <w:rPr>
          <w:rFonts w:asciiTheme="minorHAnsi" w:hAnsiTheme="minorHAnsi" w:cstheme="minorHAnsi"/>
          <w:color w:val="auto"/>
        </w:rPr>
        <w:t xml:space="preserve">probes </w:t>
      </w:r>
      <w:r w:rsidR="00765754" w:rsidRPr="00DE1A9F">
        <w:rPr>
          <w:rFonts w:asciiTheme="minorHAnsi" w:hAnsiTheme="minorHAnsi" w:cstheme="minorHAnsi"/>
          <w:color w:val="auto"/>
        </w:rPr>
        <w:t>to reveal</w:t>
      </w:r>
      <w:r w:rsidR="003D66DA" w:rsidRPr="00DE1A9F">
        <w:rPr>
          <w:rFonts w:asciiTheme="minorHAnsi" w:hAnsiTheme="minorHAnsi" w:cstheme="minorHAnsi"/>
          <w:color w:val="auto"/>
        </w:rPr>
        <w:t xml:space="preserve"> gene</w:t>
      </w:r>
      <w:r w:rsidR="00DB5B20" w:rsidRPr="00DE1A9F">
        <w:rPr>
          <w:rFonts w:asciiTheme="minorHAnsi" w:hAnsiTheme="minorHAnsi" w:cstheme="minorHAnsi"/>
          <w:color w:val="auto"/>
        </w:rPr>
        <w:t xml:space="preserve"> loci</w:t>
      </w:r>
      <w:r w:rsidR="00AF577C" w:rsidRPr="00DE1A9F">
        <w:rPr>
          <w:rFonts w:asciiTheme="minorHAnsi" w:hAnsiTheme="minorHAnsi" w:cstheme="minorHAnsi"/>
          <w:color w:val="auto"/>
        </w:rPr>
        <w:t>,</w:t>
      </w:r>
      <w:r w:rsidR="00DB5B20" w:rsidRPr="00DE1A9F">
        <w:rPr>
          <w:rFonts w:asciiTheme="minorHAnsi" w:hAnsiTheme="minorHAnsi" w:cstheme="minorHAnsi"/>
          <w:color w:val="auto"/>
        </w:rPr>
        <w:t xml:space="preserve"> whole chromosomes</w:t>
      </w:r>
      <w:r w:rsidR="00AF577C" w:rsidRPr="00DE1A9F">
        <w:rPr>
          <w:rFonts w:asciiTheme="minorHAnsi" w:hAnsiTheme="minorHAnsi" w:cstheme="minorHAnsi"/>
          <w:color w:val="auto"/>
        </w:rPr>
        <w:t>,</w:t>
      </w:r>
      <w:r w:rsidR="00DB5B20" w:rsidRPr="00DE1A9F">
        <w:rPr>
          <w:rFonts w:asciiTheme="minorHAnsi" w:hAnsiTheme="minorHAnsi" w:cstheme="minorHAnsi"/>
          <w:color w:val="auto"/>
        </w:rPr>
        <w:t xml:space="preserve"> alpha satellite</w:t>
      </w:r>
      <w:r w:rsidR="00765754" w:rsidRPr="00DE1A9F">
        <w:rPr>
          <w:rFonts w:asciiTheme="minorHAnsi" w:hAnsiTheme="minorHAnsi" w:cstheme="minorHAnsi"/>
          <w:color w:val="auto"/>
        </w:rPr>
        <w:t>,</w:t>
      </w:r>
      <w:r w:rsidR="003D66DA" w:rsidRPr="00DE1A9F">
        <w:rPr>
          <w:rFonts w:asciiTheme="minorHAnsi" w:hAnsiTheme="minorHAnsi" w:cstheme="minorHAnsi"/>
          <w:color w:val="auto"/>
        </w:rPr>
        <w:t xml:space="preserve"> telomere</w:t>
      </w:r>
      <w:r w:rsidR="00DB5B20" w:rsidRPr="00DE1A9F">
        <w:rPr>
          <w:rFonts w:asciiTheme="minorHAnsi" w:hAnsiTheme="minorHAnsi" w:cstheme="minorHAnsi"/>
          <w:color w:val="auto"/>
        </w:rPr>
        <w:t>s</w:t>
      </w:r>
      <w:r w:rsidR="00765754" w:rsidRPr="00DE1A9F">
        <w:rPr>
          <w:rFonts w:asciiTheme="minorHAnsi" w:hAnsiTheme="minorHAnsi" w:cstheme="minorHAnsi"/>
          <w:color w:val="auto"/>
        </w:rPr>
        <w:t xml:space="preserve"> and even RNA</w:t>
      </w:r>
      <w:r w:rsidR="003D66DA" w:rsidRPr="00DE1A9F">
        <w:rPr>
          <w:rFonts w:asciiTheme="minorHAnsi" w:hAnsiTheme="minorHAnsi" w:cstheme="minorHAnsi"/>
          <w:color w:val="auto"/>
        </w:rPr>
        <w:t>.</w:t>
      </w:r>
      <w:r w:rsidR="008F39FF" w:rsidRPr="00DE1A9F">
        <w:rPr>
          <w:rFonts w:asciiTheme="minorHAnsi" w:hAnsiTheme="minorHAnsi" w:cstheme="minorHAnsi"/>
          <w:color w:val="auto"/>
        </w:rPr>
        <w:t xml:space="preserve"> </w:t>
      </w:r>
      <w:r w:rsidR="00D35B2D" w:rsidRPr="00DE1A9F">
        <w:rPr>
          <w:rFonts w:asciiTheme="minorHAnsi" w:hAnsiTheme="minorHAnsi" w:cstheme="minorHAnsi"/>
          <w:color w:val="auto"/>
        </w:rPr>
        <w:t xml:space="preserve">This </w:t>
      </w:r>
      <w:r w:rsidR="00765754" w:rsidRPr="00DE1A9F">
        <w:rPr>
          <w:rFonts w:asciiTheme="minorHAnsi" w:hAnsiTheme="minorHAnsi" w:cstheme="minorHAnsi"/>
          <w:color w:val="auto"/>
        </w:rPr>
        <w:t xml:space="preserve">technique </w:t>
      </w:r>
      <w:r w:rsidR="00D35B2D" w:rsidRPr="00DE1A9F">
        <w:rPr>
          <w:rFonts w:asciiTheme="minorHAnsi" w:hAnsiTheme="minorHAnsi" w:cstheme="minorHAnsi"/>
          <w:color w:val="auto"/>
        </w:rPr>
        <w:t xml:space="preserve">provides an insight into nuclear organization and function </w:t>
      </w:r>
      <w:r w:rsidR="00765754" w:rsidRPr="00DE1A9F">
        <w:rPr>
          <w:rFonts w:asciiTheme="minorHAnsi" w:hAnsiTheme="minorHAnsi" w:cstheme="minorHAnsi"/>
          <w:color w:val="auto"/>
        </w:rPr>
        <w:t xml:space="preserve">in regular cells </w:t>
      </w:r>
      <w:r w:rsidR="00D35B2D" w:rsidRPr="00DE1A9F">
        <w:rPr>
          <w:rFonts w:asciiTheme="minorHAnsi" w:hAnsiTheme="minorHAnsi" w:cstheme="minorHAnsi"/>
          <w:color w:val="auto"/>
        </w:rPr>
        <w:t xml:space="preserve">and in disease progression such as </w:t>
      </w:r>
      <w:r w:rsidR="00F20A42" w:rsidRPr="00DE1A9F">
        <w:rPr>
          <w:rFonts w:asciiTheme="minorHAnsi" w:hAnsiTheme="minorHAnsi" w:cstheme="minorHAnsi"/>
          <w:color w:val="auto"/>
        </w:rPr>
        <w:t xml:space="preserve">with </w:t>
      </w:r>
      <w:r w:rsidR="00D35B2D" w:rsidRPr="00DE1A9F">
        <w:rPr>
          <w:rFonts w:asciiTheme="minorHAnsi" w:hAnsiTheme="minorHAnsi" w:cstheme="minorHAnsi"/>
          <w:color w:val="auto"/>
        </w:rPr>
        <w:t xml:space="preserve">cancer.  </w:t>
      </w:r>
    </w:p>
    <w:p w14:paraId="4C7D5FD5" w14:textId="77777777" w:rsidR="006305D7" w:rsidRPr="00DE1A9F" w:rsidRDefault="006305D7" w:rsidP="00F42D0A">
      <w:pPr>
        <w:rPr>
          <w:rFonts w:asciiTheme="minorHAnsi" w:hAnsiTheme="minorHAnsi" w:cstheme="minorHAnsi"/>
          <w:color w:val="auto"/>
        </w:rPr>
      </w:pPr>
    </w:p>
    <w:p w14:paraId="00D25F73" w14:textId="56AFAEAB" w:rsidR="006305D7" w:rsidRPr="00DE1A9F" w:rsidRDefault="006305D7" w:rsidP="00F42D0A">
      <w:pPr>
        <w:rPr>
          <w:rFonts w:asciiTheme="minorHAnsi" w:hAnsiTheme="minorHAnsi" w:cstheme="minorHAnsi"/>
          <w:color w:val="auto"/>
        </w:rPr>
      </w:pPr>
      <w:r w:rsidRPr="00DE1A9F">
        <w:rPr>
          <w:rFonts w:asciiTheme="minorHAnsi" w:hAnsiTheme="minorHAnsi" w:cstheme="minorHAnsi"/>
          <w:b/>
          <w:color w:val="auto"/>
        </w:rPr>
        <w:t>INTRODUCTION</w:t>
      </w:r>
      <w:r w:rsidRPr="00DE1A9F">
        <w:rPr>
          <w:rFonts w:asciiTheme="minorHAnsi" w:hAnsiTheme="minorHAnsi" w:cstheme="minorHAnsi"/>
          <w:b/>
          <w:bCs/>
          <w:color w:val="auto"/>
        </w:rPr>
        <w:t>:</w:t>
      </w:r>
      <w:r w:rsidRPr="00DE1A9F">
        <w:rPr>
          <w:rFonts w:asciiTheme="minorHAnsi" w:hAnsiTheme="minorHAnsi" w:cstheme="minorHAnsi"/>
          <w:color w:val="auto"/>
        </w:rPr>
        <w:t xml:space="preserve"> </w:t>
      </w:r>
    </w:p>
    <w:p w14:paraId="376C98BF" w14:textId="05551A5E" w:rsidR="00D167F9" w:rsidRPr="00DE1A9F" w:rsidRDefault="009127E3" w:rsidP="00F42D0A">
      <w:pPr>
        <w:rPr>
          <w:rFonts w:asciiTheme="minorHAnsi" w:hAnsiTheme="minorHAnsi" w:cstheme="minorHAnsi"/>
          <w:color w:val="auto"/>
        </w:rPr>
      </w:pPr>
      <w:r w:rsidRPr="00DE1A9F">
        <w:rPr>
          <w:rFonts w:asciiTheme="minorHAnsi" w:hAnsiTheme="minorHAnsi" w:cstheme="minorHAnsi"/>
          <w:color w:val="auto"/>
        </w:rPr>
        <w:t xml:space="preserve">The </w:t>
      </w:r>
      <w:r w:rsidR="00394A93" w:rsidRPr="00DE1A9F">
        <w:rPr>
          <w:rFonts w:asciiTheme="minorHAnsi" w:hAnsiTheme="minorHAnsi" w:cstheme="minorHAnsi"/>
          <w:color w:val="auto"/>
        </w:rPr>
        <w:t>“</w:t>
      </w:r>
      <w:r w:rsidRPr="00DE1A9F">
        <w:rPr>
          <w:rFonts w:asciiTheme="minorHAnsi" w:hAnsiTheme="minorHAnsi" w:cstheme="minorHAnsi"/>
          <w:color w:val="auto"/>
        </w:rPr>
        <w:t>nuclear protein matrix</w:t>
      </w:r>
      <w:r w:rsidR="00394A93" w:rsidRPr="00DE1A9F">
        <w:rPr>
          <w:rFonts w:asciiTheme="minorHAnsi" w:hAnsiTheme="minorHAnsi" w:cstheme="minorHAnsi"/>
          <w:color w:val="auto"/>
        </w:rPr>
        <w:t>”</w:t>
      </w:r>
      <w:r w:rsidRPr="00DE1A9F">
        <w:rPr>
          <w:rFonts w:asciiTheme="minorHAnsi" w:hAnsiTheme="minorHAnsi" w:cstheme="minorHAnsi"/>
          <w:color w:val="auto"/>
        </w:rPr>
        <w:t xml:space="preserve"> was first described by </w:t>
      </w:r>
      <w:proofErr w:type="spellStart"/>
      <w:r w:rsidRPr="00DE1A9F">
        <w:rPr>
          <w:rFonts w:asciiTheme="minorHAnsi" w:hAnsiTheme="minorHAnsi" w:cstheme="minorHAnsi"/>
          <w:color w:val="auto"/>
        </w:rPr>
        <w:t>Berezney</w:t>
      </w:r>
      <w:proofErr w:type="spellEnd"/>
      <w:r w:rsidRPr="00DE1A9F">
        <w:rPr>
          <w:rFonts w:asciiTheme="minorHAnsi" w:hAnsiTheme="minorHAnsi" w:cstheme="minorHAnsi"/>
          <w:color w:val="auto"/>
        </w:rPr>
        <w:t xml:space="preserve"> and Coffey in 1974</w:t>
      </w:r>
      <w:r w:rsidR="007E5D61" w:rsidRPr="00DE1A9F">
        <w:rPr>
          <w:rFonts w:asciiTheme="minorHAnsi" w:hAnsiTheme="minorHAnsi" w:cstheme="minorHAnsi"/>
          <w:color w:val="auto"/>
        </w:rPr>
        <w:fldChar w:fldCharType="begin">
          <w:fldData xml:space="preserve">PEVuZE5vdGU+PENpdGU+PEF1dGhvcj5CZXJlem5leTwvQXV0aG9yPjxZZWFyPjE5NzQ8L1llYXI+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</w:fldData>
        </w:fldChar>
      </w:r>
      <w:r w:rsidR="00AF577C" w:rsidRPr="00DE1A9F">
        <w:rPr>
          <w:rFonts w:asciiTheme="minorHAnsi" w:hAnsiTheme="minorHAnsi" w:cstheme="minorHAnsi"/>
          <w:color w:val="auto"/>
        </w:rPr>
        <w:instrText xml:space="preserve"> ADDIN EN.CITE </w:instrText>
      </w:r>
      <w:r w:rsidR="00AF577C" w:rsidRPr="00DE1A9F">
        <w:rPr>
          <w:rFonts w:asciiTheme="minorHAnsi" w:hAnsiTheme="minorHAnsi" w:cstheme="minorHAnsi"/>
          <w:color w:val="auto"/>
        </w:rPr>
        <w:fldChar w:fldCharType="begin">
          <w:fldData xml:space="preserve">PEVuZE5vdGU+PENpdGU+PEF1dGhvcj5CZXJlem5leTwvQXV0aG9yPjxZZWFyPjE5NzQ8L1llYXI+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</w:fldData>
        </w:fldChar>
      </w:r>
      <w:r w:rsidR="00AF577C" w:rsidRPr="00DE1A9F">
        <w:rPr>
          <w:rFonts w:asciiTheme="minorHAnsi" w:hAnsiTheme="minorHAnsi" w:cstheme="minorHAnsi"/>
          <w:color w:val="auto"/>
        </w:rPr>
        <w:instrText xml:space="preserve"> ADDIN EN.CITE.DATA </w:instrText>
      </w:r>
      <w:r w:rsidR="00AF577C" w:rsidRPr="00DE1A9F">
        <w:rPr>
          <w:rFonts w:asciiTheme="minorHAnsi" w:hAnsiTheme="minorHAnsi" w:cstheme="minorHAnsi"/>
          <w:color w:val="auto"/>
        </w:rPr>
      </w:r>
      <w:r w:rsidR="00AF577C" w:rsidRPr="00DE1A9F">
        <w:rPr>
          <w:rFonts w:asciiTheme="minorHAnsi" w:hAnsiTheme="minorHAnsi" w:cstheme="minorHAnsi"/>
          <w:color w:val="auto"/>
        </w:rPr>
        <w:fldChar w:fldCharType="end"/>
      </w:r>
      <w:r w:rsidR="007E5D61" w:rsidRPr="00DE1A9F">
        <w:rPr>
          <w:rFonts w:asciiTheme="minorHAnsi" w:hAnsiTheme="minorHAnsi" w:cstheme="minorHAnsi"/>
          <w:color w:val="auto"/>
        </w:rPr>
      </w:r>
      <w:r w:rsidR="007E5D61" w:rsidRPr="00DE1A9F">
        <w:rPr>
          <w:rFonts w:asciiTheme="minorHAnsi" w:hAnsiTheme="minorHAnsi" w:cstheme="minorHAnsi"/>
          <w:color w:val="auto"/>
        </w:rPr>
        <w:fldChar w:fldCharType="separate"/>
      </w:r>
      <w:r w:rsidR="00AF577C" w:rsidRPr="00DE1A9F">
        <w:rPr>
          <w:rFonts w:asciiTheme="minorHAnsi" w:hAnsiTheme="minorHAnsi" w:cstheme="minorHAnsi"/>
          <w:noProof/>
          <w:color w:val="auto"/>
          <w:vertAlign w:val="superscript"/>
        </w:rPr>
        <w:t>1</w:t>
      </w:r>
      <w:r w:rsidR="007E5D61" w:rsidRPr="00DE1A9F">
        <w:rPr>
          <w:rFonts w:asciiTheme="minorHAnsi" w:hAnsiTheme="minorHAnsi" w:cstheme="minorHAnsi"/>
          <w:color w:val="auto"/>
        </w:rPr>
        <w:fldChar w:fldCharType="end"/>
      </w:r>
      <w:r w:rsidR="00DE3EF0" w:rsidRPr="00DE1A9F">
        <w:rPr>
          <w:rFonts w:asciiTheme="minorHAnsi" w:hAnsiTheme="minorHAnsi" w:cstheme="minorHAnsi"/>
          <w:color w:val="auto"/>
        </w:rPr>
        <w:t>.</w:t>
      </w:r>
      <w:r w:rsidR="00C55C48">
        <w:rPr>
          <w:rFonts w:asciiTheme="minorHAnsi" w:hAnsiTheme="minorHAnsi" w:cstheme="minorHAnsi"/>
          <w:color w:val="auto"/>
        </w:rPr>
        <w:t xml:space="preserve"> </w:t>
      </w:r>
      <w:r w:rsidR="00DE3EF0" w:rsidRPr="00DE1A9F">
        <w:rPr>
          <w:rFonts w:asciiTheme="minorHAnsi" w:hAnsiTheme="minorHAnsi" w:cstheme="minorHAnsi"/>
          <w:color w:val="auto"/>
        </w:rPr>
        <w:t>After performing extractions with high salt molarities and nuclease treatment on rat liver nuclei, th</w:t>
      </w:r>
      <w:r w:rsidRPr="00DE1A9F">
        <w:rPr>
          <w:rFonts w:asciiTheme="minorHAnsi" w:hAnsiTheme="minorHAnsi" w:cstheme="minorHAnsi"/>
          <w:color w:val="auto"/>
        </w:rPr>
        <w:t xml:space="preserve">ey identified a </w:t>
      </w:r>
      <w:r w:rsidR="00FF7BA1" w:rsidRPr="00DE1A9F">
        <w:rPr>
          <w:rFonts w:asciiTheme="minorHAnsi" w:hAnsiTheme="minorHAnsi" w:cstheme="minorHAnsi"/>
          <w:color w:val="auto"/>
        </w:rPr>
        <w:t xml:space="preserve">proteinaceous </w:t>
      </w:r>
      <w:r w:rsidRPr="00DE1A9F">
        <w:rPr>
          <w:rFonts w:asciiTheme="minorHAnsi" w:hAnsiTheme="minorHAnsi" w:cstheme="minorHAnsi"/>
          <w:color w:val="auto"/>
        </w:rPr>
        <w:t>structural framework.</w:t>
      </w:r>
      <w:r w:rsidR="00A36BFF">
        <w:rPr>
          <w:rFonts w:asciiTheme="minorHAnsi" w:hAnsiTheme="minorHAnsi" w:cstheme="minorHAnsi"/>
          <w:color w:val="auto"/>
        </w:rPr>
        <w:t xml:space="preserve"> </w:t>
      </w:r>
      <w:r w:rsidRPr="00DE1A9F">
        <w:rPr>
          <w:rFonts w:asciiTheme="minorHAnsi" w:hAnsiTheme="minorHAnsi" w:cstheme="minorHAnsi"/>
          <w:color w:val="auto"/>
        </w:rPr>
        <w:t xml:space="preserve">The DNA halo </w:t>
      </w:r>
      <w:r w:rsidR="008F39FF" w:rsidRPr="00DE1A9F">
        <w:rPr>
          <w:rFonts w:asciiTheme="minorHAnsi" w:hAnsiTheme="minorHAnsi" w:cstheme="minorHAnsi"/>
          <w:color w:val="auto"/>
        </w:rPr>
        <w:t>procedure</w:t>
      </w:r>
      <w:r w:rsidRPr="00DE1A9F">
        <w:rPr>
          <w:rFonts w:asciiTheme="minorHAnsi" w:hAnsiTheme="minorHAnsi" w:cstheme="minorHAnsi"/>
          <w:color w:val="auto"/>
        </w:rPr>
        <w:t xml:space="preserve"> was subsequently </w:t>
      </w:r>
      <w:r w:rsidR="007B6E4B" w:rsidRPr="00DE1A9F">
        <w:rPr>
          <w:rFonts w:asciiTheme="minorHAnsi" w:hAnsiTheme="minorHAnsi" w:cstheme="minorHAnsi"/>
          <w:color w:val="auto"/>
        </w:rPr>
        <w:t>adapted</w:t>
      </w:r>
      <w:r w:rsidRPr="00DE1A9F">
        <w:rPr>
          <w:rFonts w:asciiTheme="minorHAnsi" w:hAnsiTheme="minorHAnsi" w:cstheme="minorHAnsi"/>
          <w:color w:val="auto"/>
        </w:rPr>
        <w:t xml:space="preserve"> from this method and involves the removal of soluble proteins so that only </w:t>
      </w:r>
      <w:r w:rsidR="007B6E4B" w:rsidRPr="00DE1A9F">
        <w:rPr>
          <w:rFonts w:asciiTheme="minorHAnsi" w:hAnsiTheme="minorHAnsi" w:cstheme="minorHAnsi"/>
          <w:color w:val="auto"/>
        </w:rPr>
        <w:t xml:space="preserve">the </w:t>
      </w:r>
      <w:r w:rsidR="00476DF6">
        <w:rPr>
          <w:rFonts w:asciiTheme="minorHAnsi" w:hAnsiTheme="minorHAnsi" w:cstheme="minorHAnsi"/>
          <w:color w:val="auto"/>
        </w:rPr>
        <w:t>nuclear matrix (</w:t>
      </w:r>
      <w:r w:rsidR="007B6E4B" w:rsidRPr="00DE1A9F">
        <w:rPr>
          <w:rFonts w:asciiTheme="minorHAnsi" w:hAnsiTheme="minorHAnsi" w:cstheme="minorHAnsi"/>
          <w:color w:val="auto"/>
        </w:rPr>
        <w:t>NM</w:t>
      </w:r>
      <w:r w:rsidR="00476DF6">
        <w:rPr>
          <w:rFonts w:asciiTheme="minorHAnsi" w:hAnsiTheme="minorHAnsi" w:cstheme="minorHAnsi"/>
          <w:color w:val="auto"/>
        </w:rPr>
        <w:t>)</w:t>
      </w:r>
      <w:r w:rsidR="000A75E9" w:rsidRPr="00DE1A9F">
        <w:rPr>
          <w:rFonts w:asciiTheme="minorHAnsi" w:hAnsiTheme="minorHAnsi" w:cstheme="minorHAnsi"/>
          <w:color w:val="auto"/>
        </w:rPr>
        <w:t xml:space="preserve"> and</w:t>
      </w:r>
      <w:r w:rsidR="007B6E4B" w:rsidRPr="00DE1A9F">
        <w:rPr>
          <w:rFonts w:asciiTheme="minorHAnsi" w:hAnsiTheme="minorHAnsi" w:cstheme="minorHAnsi"/>
          <w:color w:val="auto"/>
        </w:rPr>
        <w:t xml:space="preserve"> NM-associated proteins and chromosomes</w:t>
      </w:r>
      <w:r w:rsidRPr="00DE1A9F">
        <w:rPr>
          <w:rFonts w:asciiTheme="minorHAnsi" w:hAnsiTheme="minorHAnsi" w:cstheme="minorHAnsi"/>
          <w:color w:val="auto"/>
        </w:rPr>
        <w:t xml:space="preserve"> persist. </w:t>
      </w:r>
      <w:r w:rsidR="00D167F9" w:rsidRPr="00DE1A9F">
        <w:rPr>
          <w:rFonts w:asciiTheme="minorHAnsi" w:hAnsiTheme="minorHAnsi" w:cstheme="minorHAnsi"/>
          <w:color w:val="auto"/>
        </w:rPr>
        <w:t>DNA attachment regions are located at the base of DNA loops and are called matrix attached regions (MARs) or scaffold attachment regions (SARs), which are resistant to extraction with high salt concentrations and</w:t>
      </w:r>
      <w:r w:rsidR="007B4AC3" w:rsidRPr="00DE1A9F">
        <w:rPr>
          <w:rFonts w:asciiTheme="minorHAnsi" w:hAnsiTheme="minorHAnsi" w:cstheme="minorHAnsi"/>
          <w:color w:val="auto"/>
        </w:rPr>
        <w:t xml:space="preserve"> ionic detergent lithium-3,5-diiodosalicylate (</w:t>
      </w:r>
      <w:r w:rsidR="00D167F9" w:rsidRPr="00DE1A9F">
        <w:rPr>
          <w:rFonts w:asciiTheme="minorHAnsi" w:hAnsiTheme="minorHAnsi" w:cstheme="minorHAnsi"/>
          <w:color w:val="auto"/>
        </w:rPr>
        <w:t>LIS</w:t>
      </w:r>
      <w:r w:rsidR="007B4AC3" w:rsidRPr="00DE1A9F">
        <w:rPr>
          <w:rFonts w:asciiTheme="minorHAnsi" w:hAnsiTheme="minorHAnsi" w:cstheme="minorHAnsi"/>
          <w:color w:val="auto"/>
        </w:rPr>
        <w:t>)</w:t>
      </w:r>
      <w:r w:rsidR="00D167F9" w:rsidRPr="00DE1A9F">
        <w:rPr>
          <w:rFonts w:asciiTheme="minorHAnsi" w:hAnsiTheme="minorHAnsi" w:cstheme="minorHAnsi"/>
          <w:color w:val="auto"/>
        </w:rPr>
        <w:t xml:space="preserve"> respectively. In DNA halos, DNA associated with MARs/SARs are bound within the residual nucleus whereas the DNA loops extend away from these sites and form the DNA halo. </w:t>
      </w:r>
      <w:r w:rsidR="00F20A42" w:rsidRPr="00DE1A9F">
        <w:rPr>
          <w:rFonts w:asciiTheme="minorHAnsi" w:hAnsiTheme="minorHAnsi" w:cstheme="minorHAnsi"/>
          <w:color w:val="auto"/>
        </w:rPr>
        <w:t xml:space="preserve">We know now that the genome is anchored via lamina associated domains (LADs) to the nuclear lamina and through nucleolar associated regions (NADs) and possibly through other nuclear structures such as specific nuclear bodies. </w:t>
      </w:r>
    </w:p>
    <w:p w14:paraId="500AED02" w14:textId="3B2BBA62" w:rsidR="00D167F9" w:rsidRPr="00DE1A9F" w:rsidRDefault="00D167F9" w:rsidP="00F42D0A">
      <w:pPr>
        <w:rPr>
          <w:rFonts w:asciiTheme="minorHAnsi" w:hAnsiTheme="minorHAnsi" w:cstheme="minorHAnsi"/>
          <w:color w:val="auto"/>
        </w:rPr>
      </w:pPr>
    </w:p>
    <w:p w14:paraId="3DFD2935" w14:textId="572DF5FA" w:rsidR="00BF3690" w:rsidRPr="00DE1A9F" w:rsidRDefault="00BF3690" w:rsidP="00F42D0A">
      <w:pPr>
        <w:rPr>
          <w:rFonts w:asciiTheme="minorHAnsi" w:hAnsiTheme="minorHAnsi" w:cstheme="minorHAnsi"/>
          <w:color w:val="auto"/>
        </w:rPr>
      </w:pPr>
      <w:r w:rsidRPr="00DE1A9F">
        <w:rPr>
          <w:rFonts w:asciiTheme="minorHAnsi" w:hAnsiTheme="minorHAnsi" w:cstheme="minorHAnsi"/>
          <w:color w:val="auto"/>
        </w:rPr>
        <w:t>The DNA halo method can be used for physical mapping of DNA, genes</w:t>
      </w:r>
      <w:r w:rsidR="00476DF6">
        <w:rPr>
          <w:rFonts w:asciiTheme="minorHAnsi" w:hAnsiTheme="minorHAnsi" w:cstheme="minorHAnsi"/>
          <w:color w:val="auto"/>
        </w:rPr>
        <w:t>,</w:t>
      </w:r>
      <w:r w:rsidRPr="00DE1A9F">
        <w:rPr>
          <w:rFonts w:asciiTheme="minorHAnsi" w:hAnsiTheme="minorHAnsi" w:cstheme="minorHAnsi"/>
          <w:color w:val="auto"/>
        </w:rPr>
        <w:t xml:space="preserve"> and chromosomal regions as the extended DNA and chromatin provides a greater resolution</w:t>
      </w:r>
      <w:r w:rsidR="00765754" w:rsidRPr="00DE1A9F">
        <w:rPr>
          <w:rFonts w:asciiTheme="minorHAnsi" w:hAnsiTheme="minorHAnsi" w:cstheme="minorHAnsi"/>
          <w:color w:val="auto"/>
        </w:rPr>
        <w:t xml:space="preserve"> because the chromatin is stripped of histones and the DNA is stretched out</w:t>
      </w:r>
      <w:r w:rsidR="00AF577C" w:rsidRPr="00DE1A9F">
        <w:rPr>
          <w:rFonts w:asciiTheme="minorHAnsi" w:hAnsiTheme="minorHAnsi" w:cstheme="minorHAnsi"/>
          <w:color w:val="auto"/>
        </w:rPr>
        <w:fldChar w:fldCharType="begin">
          <w:fldData xml:space="preserve">PEVuZE5vdGU+PENpdGU+PEF1dGhvcj5IYWFmPC9BdXRob3I+PFllYXI+MTk5NDwvWWVhcj48UmVj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IGdlbmV0aWNzPC9hYmJyLTE+PC9hbHQtcGVyaW9kaWNhbD48cGFnZXM+MTctMjE8L3BhZ2VzPjx2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</w:fldData>
        </w:fldChar>
      </w:r>
      <w:r w:rsidR="00AF577C" w:rsidRPr="00DE1A9F">
        <w:rPr>
          <w:rFonts w:asciiTheme="minorHAnsi" w:hAnsiTheme="minorHAnsi" w:cstheme="minorHAnsi"/>
          <w:color w:val="auto"/>
        </w:rPr>
        <w:instrText xml:space="preserve"> ADDIN EN.CITE </w:instrText>
      </w:r>
      <w:r w:rsidR="00AF577C" w:rsidRPr="00DE1A9F">
        <w:rPr>
          <w:rFonts w:asciiTheme="minorHAnsi" w:hAnsiTheme="minorHAnsi" w:cstheme="minorHAnsi"/>
          <w:color w:val="auto"/>
        </w:rPr>
        <w:fldChar w:fldCharType="begin">
          <w:fldData xml:space="preserve">PEVuZE5vdGU+PENpdGU+PEF1dGhvcj5IYWFmPC9BdXRob3I+PFllYXI+MTk5NDwvWWVhcj48UmVj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IGdlbmV0aWNzPC9hYmJyLTE+PC9hbHQtcGVyaW9kaWNhbD48cGFnZXM+MTctMjE8L3BhZ2VzPjx2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</w:fldData>
        </w:fldChar>
      </w:r>
      <w:r w:rsidR="00AF577C" w:rsidRPr="00DE1A9F">
        <w:rPr>
          <w:rFonts w:asciiTheme="minorHAnsi" w:hAnsiTheme="minorHAnsi" w:cstheme="minorHAnsi"/>
          <w:color w:val="auto"/>
        </w:rPr>
        <w:instrText xml:space="preserve"> ADDIN EN.CITE.DATA </w:instrText>
      </w:r>
      <w:r w:rsidR="00AF577C" w:rsidRPr="00DE1A9F">
        <w:rPr>
          <w:rFonts w:asciiTheme="minorHAnsi" w:hAnsiTheme="minorHAnsi" w:cstheme="minorHAnsi"/>
          <w:color w:val="auto"/>
        </w:rPr>
      </w:r>
      <w:r w:rsidR="00AF577C" w:rsidRPr="00DE1A9F">
        <w:rPr>
          <w:rFonts w:asciiTheme="minorHAnsi" w:hAnsiTheme="minorHAnsi" w:cstheme="minorHAnsi"/>
          <w:color w:val="auto"/>
        </w:rPr>
        <w:fldChar w:fldCharType="end"/>
      </w:r>
      <w:r w:rsidR="00AF577C" w:rsidRPr="00DE1A9F">
        <w:rPr>
          <w:rFonts w:asciiTheme="minorHAnsi" w:hAnsiTheme="minorHAnsi" w:cstheme="minorHAnsi"/>
          <w:color w:val="auto"/>
        </w:rPr>
      </w:r>
      <w:r w:rsidR="00AF577C" w:rsidRPr="00DE1A9F">
        <w:rPr>
          <w:rFonts w:asciiTheme="minorHAnsi" w:hAnsiTheme="minorHAnsi" w:cstheme="minorHAnsi"/>
          <w:color w:val="auto"/>
        </w:rPr>
        <w:fldChar w:fldCharType="separate"/>
      </w:r>
      <w:r w:rsidR="00AF577C" w:rsidRPr="00DE1A9F">
        <w:rPr>
          <w:rFonts w:asciiTheme="minorHAnsi" w:hAnsiTheme="minorHAnsi" w:cstheme="minorHAnsi"/>
          <w:noProof/>
          <w:color w:val="auto"/>
          <w:vertAlign w:val="superscript"/>
        </w:rPr>
        <w:t>2-6</w:t>
      </w:r>
      <w:r w:rsidR="00AF577C" w:rsidRPr="00DE1A9F">
        <w:rPr>
          <w:rFonts w:asciiTheme="minorHAnsi" w:hAnsiTheme="minorHAnsi" w:cstheme="minorHAnsi"/>
          <w:color w:val="auto"/>
        </w:rPr>
        <w:fldChar w:fldCharType="end"/>
      </w:r>
      <w:r w:rsidRPr="00DE1A9F">
        <w:rPr>
          <w:rFonts w:asciiTheme="minorHAnsi" w:hAnsiTheme="minorHAnsi" w:cstheme="minorHAnsi"/>
          <w:color w:val="auto"/>
        </w:rPr>
        <w:t>. However, there are some limitations when using DNA halos for this application.</w:t>
      </w:r>
      <w:r w:rsidR="00C55C48">
        <w:rPr>
          <w:rFonts w:asciiTheme="minorHAnsi" w:hAnsiTheme="minorHAnsi" w:cstheme="minorHAnsi"/>
          <w:color w:val="auto"/>
        </w:rPr>
        <w:t xml:space="preserve"> </w:t>
      </w:r>
      <w:r w:rsidRPr="00DE1A9F">
        <w:rPr>
          <w:rFonts w:asciiTheme="minorHAnsi" w:hAnsiTheme="minorHAnsi" w:cstheme="minorHAnsi"/>
          <w:color w:val="auto"/>
        </w:rPr>
        <w:t>For instance, DNA tightly associated wit</w:t>
      </w:r>
      <w:r w:rsidR="00765754" w:rsidRPr="00DE1A9F">
        <w:rPr>
          <w:rFonts w:asciiTheme="minorHAnsi" w:hAnsiTheme="minorHAnsi" w:cstheme="minorHAnsi"/>
          <w:color w:val="auto"/>
        </w:rPr>
        <w:t>h residual nuclei</w:t>
      </w:r>
      <w:r w:rsidRPr="00DE1A9F">
        <w:rPr>
          <w:rFonts w:asciiTheme="minorHAnsi" w:hAnsiTheme="minorHAnsi" w:cstheme="minorHAnsi"/>
          <w:color w:val="auto"/>
        </w:rPr>
        <w:t xml:space="preserve"> of DNA halos can be inaccessible to probes thus precluding it from analysis and physical mapping</w:t>
      </w:r>
      <w:r w:rsidR="0021201E" w:rsidRPr="00DE1A9F">
        <w:rPr>
          <w:rFonts w:asciiTheme="minorHAnsi" w:hAnsiTheme="minorHAnsi" w:cstheme="minorHAnsi"/>
          <w:color w:val="auto"/>
        </w:rPr>
        <w:fldChar w:fldCharType="begin"/>
      </w:r>
      <w:r w:rsidR="00AF577C" w:rsidRPr="00DE1A9F">
        <w:rPr>
          <w:rFonts w:asciiTheme="minorHAnsi" w:hAnsiTheme="minorHAnsi" w:cstheme="minorHAnsi"/>
          <w:color w:val="auto"/>
        </w:rPr>
        <w:instrText xml:space="preserve"> ADDIN EN.CITE &lt;EndNote&gt;&lt;Cite&gt;&lt;Author&gt;Elcock&lt;/Author&gt;&lt;Year&gt;2010&lt;/Year&gt;&lt;RecNum&gt;114&lt;/RecNum&gt;&lt;DisplayText&gt;&lt;style face="superscript"&gt;6&lt;/style&gt;&lt;/DisplayText&gt;&lt;record&gt;&lt;rec-number&gt;114&lt;/rec-number&gt;&lt;foreign-keys&gt;&lt;key app="EN" db-id="ss0tfxxdgp2vfmes92rxvsanaeexzz9we0zz" timestamp="1554274547"&gt;114&lt;/key&gt;&lt;/foreign-keys&gt;&lt;ref-type name="Journal Article"&gt;17&lt;/ref-type&gt;&lt;contributors&gt;&lt;authors&gt;&lt;author&gt;Elcock, L. S.&lt;/author&gt;&lt;author&gt;Bridger, J. M.&lt;/author&gt;&lt;/authors&gt;&lt;/contributors&gt;&lt;auth-address&gt;Laboratory of Nuclear and Genomic Health, Division of Biosciences, Centre for Cell and Chromosome Biology, School of Health Sciences and Social Care, Brunel University, West London, UK.&lt;/auth-address&gt;&lt;titles&gt;&lt;title&gt;Fluorescence in situ hybridization on DNA halo preparations and extended chromatin fibres&lt;/title&gt;&lt;secondary-title&gt;Methods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N.J.)&lt;/abbr-1&gt;&lt;/alt-periodical&gt;&lt;pages&gt;21-31&lt;/pages&gt;&lt;volume&gt;659&lt;/volume&gt;&lt;edition&gt;2010/09/03&lt;/edition&gt;&lt;keywords&gt;&lt;keyword&gt;Cell Culture Techniques&lt;/keyword&gt;&lt;keyword&gt;Chromatin/*chemistry/*metabolism&lt;/keyword&gt;&lt;keyword&gt;DNA/chemistry/*metabolism&lt;/keyword&gt;&lt;keyword&gt;DNA Probes/metabolism&lt;/keyword&gt;&lt;keyword&gt;Humans&lt;/keyword&gt;&lt;keyword&gt;In Situ Hybridization, Fluorescence/*methods&lt;/keyword&gt;&lt;keyword&gt;Nucleic Acid Denaturation&lt;/keyword&gt;&lt;keyword&gt;Peptide Nucleic Acids/metabolism&lt;/keyword&gt;&lt;keyword&gt;Telomere/genetics&lt;/keyword&gt;&lt;/keywords&gt;&lt;dates&gt;&lt;year&gt;2010&lt;/year&gt;&lt;/dates&gt;&lt;isbn&gt;1064-3745&lt;/isbn&gt;&lt;accession-num&gt;20809301&lt;/accession-num&gt;&lt;urls&gt;&lt;/urls&gt;&lt;electronic-resource-num&gt;10.1007/978-1-60761-789-1_2&lt;/electronic-resource-num&gt;&lt;remote-database-provider&gt;NLM&lt;/remote-database-provider&gt;&lt;language&gt;eng&lt;/language&gt;&lt;/record&gt;&lt;/Cite&gt;&lt;/EndNote&gt;</w:instrText>
      </w:r>
      <w:r w:rsidR="0021201E" w:rsidRPr="00DE1A9F">
        <w:rPr>
          <w:rFonts w:asciiTheme="minorHAnsi" w:hAnsiTheme="minorHAnsi" w:cstheme="minorHAnsi"/>
          <w:color w:val="auto"/>
        </w:rPr>
        <w:fldChar w:fldCharType="separate"/>
      </w:r>
      <w:r w:rsidR="00AF577C" w:rsidRPr="00DE1A9F">
        <w:rPr>
          <w:rFonts w:asciiTheme="minorHAnsi" w:hAnsiTheme="minorHAnsi" w:cstheme="minorHAnsi"/>
          <w:noProof/>
          <w:color w:val="auto"/>
          <w:vertAlign w:val="superscript"/>
        </w:rPr>
        <w:t>6</w:t>
      </w:r>
      <w:r w:rsidR="0021201E" w:rsidRPr="00DE1A9F">
        <w:rPr>
          <w:rFonts w:asciiTheme="minorHAnsi" w:hAnsiTheme="minorHAnsi" w:cstheme="minorHAnsi"/>
          <w:color w:val="auto"/>
        </w:rPr>
        <w:fldChar w:fldCharType="end"/>
      </w:r>
      <w:r w:rsidRPr="00DE1A9F">
        <w:rPr>
          <w:rFonts w:asciiTheme="minorHAnsi" w:hAnsiTheme="minorHAnsi" w:cstheme="minorHAnsi"/>
          <w:color w:val="auto"/>
        </w:rPr>
        <w:t>.  Other techniques such as fiber-FISH</w:t>
      </w:r>
      <w:r w:rsidR="0021201E" w:rsidRPr="00DE1A9F">
        <w:rPr>
          <w:rFonts w:asciiTheme="minorHAnsi" w:hAnsiTheme="minorHAnsi" w:cstheme="minorHAnsi"/>
          <w:color w:val="auto"/>
        </w:rPr>
        <w:fldChar w:fldCharType="begin">
          <w:fldData xml:space="preserve">PEVuZE5vdGU+PENpdGU+PEF1dGhvcj5TZW5nZXI8L0F1dGhvcj48WWVhcj4xOTk0PC9ZZWFyPjxS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</w:fldData>
        </w:fldChar>
      </w:r>
      <w:r w:rsidR="00AF577C" w:rsidRPr="00DE1A9F">
        <w:rPr>
          <w:rFonts w:asciiTheme="minorHAnsi" w:hAnsiTheme="minorHAnsi" w:cstheme="minorHAnsi"/>
          <w:color w:val="auto"/>
        </w:rPr>
        <w:instrText xml:space="preserve"> ADDIN EN.CITE </w:instrText>
      </w:r>
      <w:r w:rsidR="00AF577C" w:rsidRPr="00DE1A9F">
        <w:rPr>
          <w:rFonts w:asciiTheme="minorHAnsi" w:hAnsiTheme="minorHAnsi" w:cstheme="minorHAnsi"/>
          <w:color w:val="auto"/>
        </w:rPr>
        <w:fldChar w:fldCharType="begin">
          <w:fldData xml:space="preserve">PEVuZE5vdGU+PENpdGU+PEF1dGhvcj5TZW5nZXI8L0F1dGhvcj48WWVhcj4xOTk0PC9ZZWFyPjxS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</w:fldData>
        </w:fldChar>
      </w:r>
      <w:r w:rsidR="00AF577C" w:rsidRPr="00DE1A9F">
        <w:rPr>
          <w:rFonts w:asciiTheme="minorHAnsi" w:hAnsiTheme="minorHAnsi" w:cstheme="minorHAnsi"/>
          <w:color w:val="auto"/>
        </w:rPr>
        <w:instrText xml:space="preserve"> ADDIN EN.CITE.DATA </w:instrText>
      </w:r>
      <w:r w:rsidR="00AF577C" w:rsidRPr="00DE1A9F">
        <w:rPr>
          <w:rFonts w:asciiTheme="minorHAnsi" w:hAnsiTheme="minorHAnsi" w:cstheme="minorHAnsi"/>
          <w:color w:val="auto"/>
        </w:rPr>
      </w:r>
      <w:r w:rsidR="00AF577C" w:rsidRPr="00DE1A9F">
        <w:rPr>
          <w:rFonts w:asciiTheme="minorHAnsi" w:hAnsiTheme="minorHAnsi" w:cstheme="minorHAnsi"/>
          <w:color w:val="auto"/>
        </w:rPr>
        <w:fldChar w:fldCharType="end"/>
      </w:r>
      <w:r w:rsidR="0021201E" w:rsidRPr="00DE1A9F">
        <w:rPr>
          <w:rFonts w:asciiTheme="minorHAnsi" w:hAnsiTheme="minorHAnsi" w:cstheme="minorHAnsi"/>
          <w:color w:val="auto"/>
        </w:rPr>
      </w:r>
      <w:r w:rsidR="0021201E" w:rsidRPr="00DE1A9F">
        <w:rPr>
          <w:rFonts w:asciiTheme="minorHAnsi" w:hAnsiTheme="minorHAnsi" w:cstheme="minorHAnsi"/>
          <w:color w:val="auto"/>
        </w:rPr>
        <w:fldChar w:fldCharType="separate"/>
      </w:r>
      <w:r w:rsidR="00AF577C" w:rsidRPr="00DE1A9F">
        <w:rPr>
          <w:rFonts w:asciiTheme="minorHAnsi" w:hAnsiTheme="minorHAnsi" w:cstheme="minorHAnsi"/>
          <w:noProof/>
          <w:color w:val="auto"/>
          <w:vertAlign w:val="superscript"/>
        </w:rPr>
        <w:t>2,4,5,7</w:t>
      </w:r>
      <w:r w:rsidR="0021201E" w:rsidRPr="00DE1A9F">
        <w:rPr>
          <w:rFonts w:asciiTheme="minorHAnsi" w:hAnsiTheme="minorHAnsi" w:cstheme="minorHAnsi"/>
          <w:color w:val="auto"/>
        </w:rPr>
        <w:fldChar w:fldCharType="end"/>
      </w:r>
      <w:r w:rsidR="00765754" w:rsidRPr="00DE1A9F">
        <w:rPr>
          <w:rFonts w:asciiTheme="minorHAnsi" w:hAnsiTheme="minorHAnsi" w:cstheme="minorHAnsi"/>
          <w:color w:val="auto"/>
        </w:rPr>
        <w:t xml:space="preserve"> and molecular comb</w:t>
      </w:r>
      <w:r w:rsidRPr="00DE1A9F">
        <w:rPr>
          <w:rFonts w:asciiTheme="minorHAnsi" w:hAnsiTheme="minorHAnsi" w:cstheme="minorHAnsi"/>
          <w:color w:val="auto"/>
        </w:rPr>
        <w:t>ing</w:t>
      </w:r>
      <w:r w:rsidR="0021201E" w:rsidRPr="00DE1A9F">
        <w:rPr>
          <w:rFonts w:asciiTheme="minorHAnsi" w:hAnsiTheme="minorHAnsi" w:cstheme="minorHAnsi"/>
          <w:color w:val="auto"/>
        </w:rPr>
        <w:fldChar w:fldCharType="begin"/>
      </w:r>
      <w:r w:rsidR="00AF577C" w:rsidRPr="00DE1A9F">
        <w:rPr>
          <w:rFonts w:asciiTheme="minorHAnsi" w:hAnsiTheme="minorHAnsi" w:cstheme="minorHAnsi"/>
          <w:color w:val="auto"/>
        </w:rPr>
        <w:instrText xml:space="preserve"> ADDIN EN.CITE &lt;EndNote&gt;&lt;Cite&gt;&lt;Author&gt;Bensimon&lt;/Author&gt;&lt;Year&gt;1994&lt;/Year&gt;&lt;RecNum&gt;123&lt;/RecNum&gt;&lt;DisplayText&gt;&lt;style face="superscript"&gt;8&lt;/style&gt;&lt;/DisplayText&gt;&lt;record&gt;&lt;rec-number&gt;123&lt;/rec-number&gt;&lt;foreign-keys&gt;&lt;key app="EN" db-id="ss0tfxxdgp2vfmes92rxvsanaeexzz9we0zz" timestamp="1554275427"&gt;123&lt;/key&gt;&lt;/foreign-keys&gt;&lt;ref-type name="Journal Article"&gt;17&lt;/ref-type&gt;&lt;contributors&gt;&lt;authors&gt;&lt;author&gt;Bensimon, A.&lt;/author&gt;&lt;author&gt;Simon, A.&lt;/author&gt;&lt;author&gt;Chiffaudel, A.&lt;/author&gt;&lt;author&gt;Croquette, V.&lt;/author&gt;&lt;author&gt;Heslot, F.&lt;/author&gt;&lt;author&gt;Bensimon, D.&lt;/author&gt;&lt;/authors&gt;&lt;/contributors&gt;&lt;auth-address&gt;Institut Pasteur, Paris, France.&lt;/auth-address&gt;&lt;titles&gt;&lt;title&gt;Alignment and sensitive detection of DNA by a moving interface&lt;/title&gt;&lt;secondary-title&gt;Science&lt;/secondary-title&gt;&lt;alt-title&gt;Science (New York, N.Y.)&lt;/alt-title&gt;&lt;/titles&gt;&lt;periodical&gt;&lt;full-title&gt;Science&lt;/full-title&gt;&lt;abbr-1&gt;Science (New York, N.Y.)&lt;/abbr-1&gt;&lt;/periodical&gt;&lt;alt-periodical&gt;&lt;full-title&gt;Science&lt;/full-title&gt;&lt;abbr-1&gt;Science (New York, N.Y.)&lt;/abbr-1&gt;&lt;/alt-periodical&gt;&lt;pages&gt;2096-8&lt;/pages&gt;&lt;volume&gt;265&lt;/volume&gt;&lt;number&gt;5181&lt;/number&gt;&lt;edition&gt;1994/09/30&lt;/edition&gt;&lt;keywords&gt;&lt;keyword&gt;DNA/*analysis/chemistry&lt;/keyword&gt;&lt;keyword&gt;DNA, Bacterial/analysis/chemistry&lt;/keyword&gt;&lt;keyword&gt;DNA, Viral/analysis/chemistry&lt;/keyword&gt;&lt;keyword&gt;*Genetic Techniques&lt;/keyword&gt;&lt;keyword&gt;In Situ Hybridization&lt;/keyword&gt;&lt;keyword&gt;Sensitivity and Specificity&lt;/keyword&gt;&lt;keyword&gt;Silanes&lt;/keyword&gt;&lt;keyword&gt;Staining and Labeling&lt;/keyword&gt;&lt;keyword&gt;Surface Properties&lt;/keyword&gt;&lt;/keywords&gt;&lt;dates&gt;&lt;year&gt;1994&lt;/year&gt;&lt;pub-dates&gt;&lt;date&gt;Sep 30&lt;/date&gt;&lt;/pub-dates&gt;&lt;/dates&gt;&lt;isbn&gt;0036-8075 (Print)&amp;#xD;0036-8075&lt;/isbn&gt;&lt;accession-num&gt;7522347&lt;/accession-num&gt;&lt;urls&gt;&lt;/urls&gt;&lt;remote-database-provider&gt;NLM&lt;/remote-database-provider&gt;&lt;language&gt;eng&lt;/language&gt;&lt;/record&gt;&lt;/Cite&gt;&lt;/EndNote&gt;</w:instrText>
      </w:r>
      <w:r w:rsidR="0021201E" w:rsidRPr="00DE1A9F">
        <w:rPr>
          <w:rFonts w:asciiTheme="minorHAnsi" w:hAnsiTheme="minorHAnsi" w:cstheme="minorHAnsi"/>
          <w:color w:val="auto"/>
        </w:rPr>
        <w:fldChar w:fldCharType="separate"/>
      </w:r>
      <w:r w:rsidR="00AF577C" w:rsidRPr="00DE1A9F">
        <w:rPr>
          <w:rFonts w:asciiTheme="minorHAnsi" w:hAnsiTheme="minorHAnsi" w:cstheme="minorHAnsi"/>
          <w:noProof/>
          <w:color w:val="auto"/>
          <w:vertAlign w:val="superscript"/>
        </w:rPr>
        <w:t>8</w:t>
      </w:r>
      <w:r w:rsidR="0021201E" w:rsidRPr="00DE1A9F">
        <w:rPr>
          <w:rFonts w:asciiTheme="minorHAnsi" w:hAnsiTheme="minorHAnsi" w:cstheme="minorHAnsi"/>
          <w:color w:val="auto"/>
        </w:rPr>
        <w:fldChar w:fldCharType="end"/>
      </w:r>
      <w:r w:rsidRPr="00DE1A9F">
        <w:rPr>
          <w:rFonts w:asciiTheme="minorHAnsi" w:hAnsiTheme="minorHAnsi" w:cstheme="minorHAnsi"/>
          <w:color w:val="auto"/>
        </w:rPr>
        <w:t xml:space="preserve"> also enable physical mapping and have the advantage of being relatively quick and easy to perform.</w:t>
      </w:r>
      <w:r w:rsidR="00C55C48">
        <w:rPr>
          <w:rFonts w:asciiTheme="minorHAnsi" w:hAnsiTheme="minorHAnsi" w:cstheme="minorHAnsi"/>
          <w:color w:val="auto"/>
        </w:rPr>
        <w:t xml:space="preserve"> </w:t>
      </w:r>
      <w:r w:rsidRPr="00DE1A9F">
        <w:rPr>
          <w:rFonts w:asciiTheme="minorHAnsi" w:hAnsiTheme="minorHAnsi" w:cstheme="minorHAnsi"/>
          <w:color w:val="auto"/>
        </w:rPr>
        <w:t>Both are preferentially used for DNA mapping of genes over DNA halos.</w:t>
      </w:r>
      <w:r w:rsidR="00C55C48">
        <w:rPr>
          <w:rFonts w:asciiTheme="minorHAnsi" w:hAnsiTheme="minorHAnsi" w:cstheme="minorHAnsi"/>
          <w:color w:val="auto"/>
        </w:rPr>
        <w:t xml:space="preserve"> </w:t>
      </w:r>
      <w:r w:rsidRPr="00DE1A9F">
        <w:rPr>
          <w:rFonts w:asciiTheme="minorHAnsi" w:hAnsiTheme="minorHAnsi" w:cstheme="minorHAnsi"/>
          <w:color w:val="auto"/>
        </w:rPr>
        <w:t xml:space="preserve">These methods extract chromatin fibers via the use </w:t>
      </w:r>
      <w:r w:rsidR="002F6BD2" w:rsidRPr="00DE1A9F">
        <w:rPr>
          <w:rFonts w:asciiTheme="minorHAnsi" w:hAnsiTheme="minorHAnsi" w:cstheme="minorHAnsi"/>
          <w:color w:val="auto"/>
        </w:rPr>
        <w:t xml:space="preserve">of </w:t>
      </w:r>
      <w:r w:rsidRPr="00DE1A9F">
        <w:rPr>
          <w:rFonts w:asciiTheme="minorHAnsi" w:hAnsiTheme="minorHAnsi" w:cstheme="minorHAnsi"/>
          <w:color w:val="auto"/>
        </w:rPr>
        <w:t>solvent or salt extractions from the nu</w:t>
      </w:r>
      <w:r w:rsidR="00765754" w:rsidRPr="00DE1A9F">
        <w:rPr>
          <w:rFonts w:asciiTheme="minorHAnsi" w:hAnsiTheme="minorHAnsi" w:cstheme="minorHAnsi"/>
          <w:color w:val="auto"/>
        </w:rPr>
        <w:t>cleus, however, molecular comb</w:t>
      </w:r>
      <w:r w:rsidRPr="00DE1A9F">
        <w:rPr>
          <w:rFonts w:asciiTheme="minorHAnsi" w:hAnsiTheme="minorHAnsi" w:cstheme="minorHAnsi"/>
          <w:color w:val="auto"/>
        </w:rPr>
        <w:t>ing tends to have better reproducibility</w:t>
      </w:r>
      <w:r w:rsidR="00AF577C" w:rsidRPr="00DE1A9F">
        <w:rPr>
          <w:rFonts w:asciiTheme="minorHAnsi" w:hAnsiTheme="minorHAnsi" w:cstheme="minorHAnsi"/>
          <w:color w:val="auto"/>
        </w:rPr>
        <w:fldChar w:fldCharType="begin"/>
      </w:r>
      <w:r w:rsidR="00AF577C" w:rsidRPr="00DE1A9F">
        <w:rPr>
          <w:rFonts w:asciiTheme="minorHAnsi" w:hAnsiTheme="minorHAnsi" w:cstheme="minorHAnsi"/>
          <w:color w:val="auto"/>
        </w:rPr>
        <w:instrText xml:space="preserve"> ADDIN EN.CITE &lt;EndNote&gt;&lt;Cite&gt;&lt;Author&gt;Bensimon&lt;/Author&gt;&lt;Year&gt;1994&lt;/Year&gt;&lt;RecNum&gt;123&lt;/RecNum&gt;&lt;DisplayText&gt;&lt;style face="superscript"&gt;8&lt;/style&gt;&lt;/DisplayText&gt;&lt;record&gt;&lt;rec-number&gt;123&lt;/rec-number&gt;&lt;foreign-keys&gt;&lt;key app="EN" db-id="ss0tfxxdgp2vfmes92rxvsanaeexzz9we0zz" timestamp="1554275427"&gt;123&lt;/key&gt;&lt;/foreign-keys&gt;&lt;ref-type name="Journal Article"&gt;17&lt;/ref-type&gt;&lt;contributors&gt;&lt;authors&gt;&lt;author&gt;Bensimon, A.&lt;/author&gt;&lt;author&gt;Simon, A.&lt;/author&gt;&lt;author&gt;Chiffaudel, A.&lt;/author&gt;&lt;author&gt;Croquette, V.&lt;/author&gt;&lt;author&gt;Heslot, F.&lt;/author&gt;&lt;author&gt;Bensimon, D.&lt;/author&gt;&lt;/authors&gt;&lt;/contributors&gt;&lt;auth-address&gt;Institut Pasteur, Paris, France.&lt;/auth-address&gt;&lt;titles&gt;&lt;title&gt;Alignment and sensitive detection of DNA by a moving interface&lt;/title&gt;&lt;secondary-title&gt;Science&lt;/secondary-title&gt;&lt;alt-title&gt;Science (New York, N.Y.)&lt;/alt-title&gt;&lt;/titles&gt;&lt;periodical&gt;&lt;full-title&gt;Science&lt;/full-title&gt;&lt;abbr-1&gt;Science (New York, N.Y.)&lt;/abbr-1&gt;&lt;/periodical&gt;&lt;alt-periodical&gt;&lt;full-title&gt;Science&lt;/full-title&gt;&lt;abbr-1&gt;Science (New York, N.Y.)&lt;/abbr-1&gt;&lt;/alt-periodical&gt;&lt;pages&gt;2096-8&lt;/pages&gt;&lt;volume&gt;265&lt;/volume&gt;&lt;number&gt;5181&lt;/number&gt;&lt;edition&gt;1994/09/30&lt;/edition&gt;&lt;keywords&gt;&lt;keyword&gt;DNA/*analysis/chemistry&lt;/keyword&gt;&lt;keyword&gt;DNA, Bacterial/analysis/chemistry&lt;/keyword&gt;&lt;keyword&gt;DNA, Viral/analysis/chemistry&lt;/keyword&gt;&lt;keyword&gt;*Genetic Techniques&lt;/keyword&gt;&lt;keyword&gt;In Situ Hybridization&lt;/keyword&gt;&lt;keyword&gt;Sensitivity and Specificity&lt;/keyword&gt;&lt;keyword&gt;Silanes&lt;/keyword&gt;&lt;keyword&gt;Staining and Labeling&lt;/keyword&gt;&lt;keyword&gt;Surface Properties&lt;/keyword&gt;&lt;/keywords&gt;&lt;dates&gt;&lt;year&gt;1994&lt;/year&gt;&lt;pub-dates&gt;&lt;date&gt;Sep 30&lt;/date&gt;&lt;/pub-dates&gt;&lt;/dates&gt;&lt;isbn&gt;0036-8075 (Print)&amp;#xD;0036-8075&lt;/isbn&gt;&lt;accession-num&gt;7522347&lt;/accession-num&gt;&lt;urls&gt;&lt;/urls&gt;&lt;remote-database-provider&gt;NLM&lt;/remote-database-provider&gt;&lt;language&gt;eng&lt;/language&gt;&lt;/record&gt;&lt;/Cite&gt;&lt;/EndNote&gt;</w:instrText>
      </w:r>
      <w:r w:rsidR="00AF577C" w:rsidRPr="00DE1A9F">
        <w:rPr>
          <w:rFonts w:asciiTheme="minorHAnsi" w:hAnsiTheme="minorHAnsi" w:cstheme="minorHAnsi"/>
          <w:color w:val="auto"/>
        </w:rPr>
        <w:fldChar w:fldCharType="separate"/>
      </w:r>
      <w:r w:rsidR="00AF577C" w:rsidRPr="00DE1A9F">
        <w:rPr>
          <w:rFonts w:asciiTheme="minorHAnsi" w:hAnsiTheme="minorHAnsi" w:cstheme="minorHAnsi"/>
          <w:noProof/>
          <w:color w:val="auto"/>
          <w:vertAlign w:val="superscript"/>
        </w:rPr>
        <w:t>8</w:t>
      </w:r>
      <w:r w:rsidR="00AF577C" w:rsidRPr="00DE1A9F">
        <w:rPr>
          <w:rFonts w:asciiTheme="minorHAnsi" w:hAnsiTheme="minorHAnsi" w:cstheme="minorHAnsi"/>
          <w:color w:val="auto"/>
        </w:rPr>
        <w:fldChar w:fldCharType="end"/>
      </w:r>
      <w:r w:rsidR="004F50EE" w:rsidRPr="00DE1A9F">
        <w:rPr>
          <w:rFonts w:asciiTheme="minorHAnsi" w:hAnsiTheme="minorHAnsi" w:cstheme="minorHAnsi"/>
          <w:color w:val="auto"/>
          <w:vertAlign w:val="superscript"/>
        </w:rPr>
        <w:t>,9</w:t>
      </w:r>
      <w:r w:rsidRPr="00DE1A9F">
        <w:rPr>
          <w:rFonts w:asciiTheme="minorHAnsi" w:hAnsiTheme="minorHAnsi" w:cstheme="minorHAnsi"/>
          <w:color w:val="auto"/>
        </w:rPr>
        <w:t xml:space="preserve">.    </w:t>
      </w:r>
    </w:p>
    <w:p w14:paraId="510E6143" w14:textId="77777777" w:rsidR="00BF3690" w:rsidRPr="00DE1A9F" w:rsidRDefault="00BF3690" w:rsidP="00F42D0A">
      <w:pPr>
        <w:rPr>
          <w:rFonts w:asciiTheme="minorHAnsi" w:hAnsiTheme="minorHAnsi" w:cstheme="minorHAnsi"/>
          <w:color w:val="auto"/>
        </w:rPr>
      </w:pPr>
    </w:p>
    <w:p w14:paraId="73C22F40" w14:textId="6582831C" w:rsidR="001A7435" w:rsidRPr="00DE1A9F" w:rsidRDefault="00885B80" w:rsidP="00F42D0A">
      <w:pPr>
        <w:rPr>
          <w:rFonts w:asciiTheme="minorHAnsi" w:hAnsiTheme="minorHAnsi" w:cstheme="minorHAnsi"/>
          <w:color w:val="auto"/>
        </w:rPr>
      </w:pPr>
      <w:r w:rsidRPr="00DE1A9F">
        <w:rPr>
          <w:rFonts w:asciiTheme="minorHAnsi" w:hAnsiTheme="minorHAnsi" w:cstheme="minorHAnsi"/>
          <w:color w:val="auto"/>
        </w:rPr>
        <w:t>T</w:t>
      </w:r>
      <w:r w:rsidR="00394A93" w:rsidRPr="00DE1A9F">
        <w:rPr>
          <w:rFonts w:asciiTheme="minorHAnsi" w:hAnsiTheme="minorHAnsi" w:cstheme="minorHAnsi"/>
          <w:color w:val="auto"/>
        </w:rPr>
        <w:t>he</w:t>
      </w:r>
      <w:r w:rsidR="00982FEC" w:rsidRPr="00DE1A9F">
        <w:rPr>
          <w:rFonts w:asciiTheme="minorHAnsi" w:hAnsiTheme="minorHAnsi" w:cstheme="minorHAnsi"/>
          <w:color w:val="auto"/>
        </w:rPr>
        <w:t>re is</w:t>
      </w:r>
      <w:r w:rsidR="00A36BFF">
        <w:rPr>
          <w:rFonts w:asciiTheme="minorHAnsi" w:hAnsiTheme="minorHAnsi" w:cstheme="minorHAnsi"/>
          <w:color w:val="auto"/>
        </w:rPr>
        <w:t xml:space="preserve"> an</w:t>
      </w:r>
      <w:r w:rsidR="00982FEC" w:rsidRPr="00DE1A9F">
        <w:rPr>
          <w:rFonts w:asciiTheme="minorHAnsi" w:hAnsiTheme="minorHAnsi" w:cstheme="minorHAnsi"/>
          <w:color w:val="auto"/>
        </w:rPr>
        <w:t xml:space="preserve"> increasing evidence that the</w:t>
      </w:r>
      <w:r w:rsidR="00394A93" w:rsidRPr="00DE1A9F">
        <w:rPr>
          <w:rFonts w:asciiTheme="minorHAnsi" w:hAnsiTheme="minorHAnsi" w:cstheme="minorHAnsi"/>
          <w:color w:val="auto"/>
        </w:rPr>
        <w:t xml:space="preserve"> </w:t>
      </w:r>
      <w:proofErr w:type="spellStart"/>
      <w:r w:rsidR="00F20A42" w:rsidRPr="00DE1A9F">
        <w:rPr>
          <w:rFonts w:asciiTheme="minorHAnsi" w:hAnsiTheme="minorHAnsi" w:cstheme="minorHAnsi"/>
          <w:color w:val="auto"/>
        </w:rPr>
        <w:t>nucleoskeleton</w:t>
      </w:r>
      <w:proofErr w:type="spellEnd"/>
      <w:r w:rsidR="00394A93" w:rsidRPr="00DE1A9F">
        <w:rPr>
          <w:rFonts w:asciiTheme="minorHAnsi" w:hAnsiTheme="minorHAnsi" w:cstheme="minorHAnsi"/>
          <w:color w:val="auto"/>
        </w:rPr>
        <w:t xml:space="preserve"> </w:t>
      </w:r>
      <w:r w:rsidR="00982FEC" w:rsidRPr="00DE1A9F">
        <w:rPr>
          <w:rFonts w:asciiTheme="minorHAnsi" w:hAnsiTheme="minorHAnsi" w:cstheme="minorHAnsi"/>
          <w:color w:val="auto"/>
        </w:rPr>
        <w:t>has</w:t>
      </w:r>
      <w:r w:rsidR="00394A93" w:rsidRPr="00DE1A9F">
        <w:rPr>
          <w:rFonts w:asciiTheme="minorHAnsi" w:hAnsiTheme="minorHAnsi" w:cstheme="minorHAnsi"/>
          <w:color w:val="auto"/>
        </w:rPr>
        <w:t xml:space="preserve"> a role in supporting key nuclear process</w:t>
      </w:r>
      <w:r w:rsidR="00CD54C8" w:rsidRPr="00DE1A9F">
        <w:rPr>
          <w:rFonts w:asciiTheme="minorHAnsi" w:hAnsiTheme="minorHAnsi" w:cstheme="minorHAnsi"/>
          <w:color w:val="auto"/>
        </w:rPr>
        <w:t>es</w:t>
      </w:r>
      <w:r w:rsidR="00394A93" w:rsidRPr="00DE1A9F">
        <w:rPr>
          <w:rFonts w:asciiTheme="minorHAnsi" w:hAnsiTheme="minorHAnsi" w:cstheme="minorHAnsi"/>
          <w:color w:val="auto"/>
        </w:rPr>
        <w:t xml:space="preserve">, </w:t>
      </w:r>
      <w:r w:rsidRPr="00DE1A9F">
        <w:rPr>
          <w:rFonts w:asciiTheme="minorHAnsi" w:hAnsiTheme="minorHAnsi" w:cstheme="minorHAnsi"/>
          <w:color w:val="auto"/>
        </w:rPr>
        <w:t xml:space="preserve">such as attachment sites for DNA, chromatin remodeling, DNA transcription, DNA repair and DNA </w:t>
      </w:r>
      <w:r w:rsidR="004F50EE" w:rsidRPr="00DE1A9F">
        <w:rPr>
          <w:rFonts w:asciiTheme="minorHAnsi" w:hAnsiTheme="minorHAnsi" w:cstheme="minorHAnsi"/>
          <w:color w:val="auto"/>
        </w:rPr>
        <w:t>replication</w:t>
      </w:r>
      <w:r w:rsidR="004F50EE" w:rsidRPr="00DE1A9F">
        <w:rPr>
          <w:rFonts w:asciiTheme="minorHAnsi" w:hAnsiTheme="minorHAnsi" w:cstheme="minorHAnsi"/>
          <w:color w:val="auto"/>
          <w:vertAlign w:val="superscript"/>
        </w:rPr>
        <w:t>11,12</w:t>
      </w:r>
      <w:r w:rsidRPr="00DE1A9F">
        <w:rPr>
          <w:rFonts w:asciiTheme="minorHAnsi" w:hAnsiTheme="minorHAnsi" w:cstheme="minorHAnsi"/>
          <w:color w:val="auto"/>
        </w:rPr>
        <w:t>.</w:t>
      </w:r>
      <w:r w:rsidR="00C55C48">
        <w:rPr>
          <w:rFonts w:asciiTheme="minorHAnsi" w:hAnsiTheme="minorHAnsi" w:cstheme="minorHAnsi"/>
          <w:color w:val="auto"/>
        </w:rPr>
        <w:t xml:space="preserve"> </w:t>
      </w:r>
      <w:r w:rsidRPr="00DE1A9F">
        <w:rPr>
          <w:rFonts w:asciiTheme="minorHAnsi" w:hAnsiTheme="minorHAnsi" w:cstheme="minorHAnsi"/>
          <w:color w:val="auto"/>
        </w:rPr>
        <w:t xml:space="preserve">As such, </w:t>
      </w:r>
      <w:r w:rsidR="00394A93" w:rsidRPr="00DE1A9F">
        <w:rPr>
          <w:rFonts w:asciiTheme="minorHAnsi" w:hAnsiTheme="minorHAnsi" w:cstheme="minorHAnsi"/>
          <w:color w:val="auto"/>
        </w:rPr>
        <w:t xml:space="preserve">the DNA halo technique </w:t>
      </w:r>
      <w:r w:rsidR="001A7435" w:rsidRPr="00DE1A9F">
        <w:rPr>
          <w:rFonts w:asciiTheme="minorHAnsi" w:hAnsiTheme="minorHAnsi" w:cstheme="minorHAnsi"/>
          <w:color w:val="auto"/>
        </w:rPr>
        <w:t>was developed</w:t>
      </w:r>
      <w:r w:rsidR="00982FEC" w:rsidRPr="00DE1A9F">
        <w:rPr>
          <w:rFonts w:asciiTheme="minorHAnsi" w:hAnsiTheme="minorHAnsi" w:cstheme="minorHAnsi"/>
          <w:color w:val="auto"/>
        </w:rPr>
        <w:t xml:space="preserve"> </w:t>
      </w:r>
      <w:r w:rsidRPr="00DE1A9F">
        <w:rPr>
          <w:rFonts w:asciiTheme="minorHAnsi" w:hAnsiTheme="minorHAnsi" w:cstheme="minorHAnsi"/>
          <w:color w:val="auto"/>
        </w:rPr>
        <w:t>to investigate</w:t>
      </w:r>
      <w:r w:rsidR="00982FEC" w:rsidRPr="00DE1A9F">
        <w:rPr>
          <w:rFonts w:asciiTheme="minorHAnsi" w:hAnsiTheme="minorHAnsi" w:cstheme="minorHAnsi"/>
          <w:color w:val="auto"/>
        </w:rPr>
        <w:t xml:space="preserve"> the interactions between the </w:t>
      </w:r>
      <w:proofErr w:type="spellStart"/>
      <w:r w:rsidR="00F20A42" w:rsidRPr="00DE1A9F">
        <w:rPr>
          <w:rFonts w:asciiTheme="minorHAnsi" w:hAnsiTheme="minorHAnsi" w:cstheme="minorHAnsi"/>
          <w:color w:val="auto"/>
        </w:rPr>
        <w:t>nucleoskeleton</w:t>
      </w:r>
      <w:proofErr w:type="spellEnd"/>
      <w:r w:rsidR="00982FEC" w:rsidRPr="00DE1A9F">
        <w:rPr>
          <w:rFonts w:asciiTheme="minorHAnsi" w:hAnsiTheme="minorHAnsi" w:cstheme="minorHAnsi"/>
          <w:color w:val="auto"/>
        </w:rPr>
        <w:t xml:space="preserve"> and genome during these </w:t>
      </w:r>
      <w:r w:rsidR="00CD54C8" w:rsidRPr="00DE1A9F">
        <w:rPr>
          <w:rFonts w:asciiTheme="minorHAnsi" w:hAnsiTheme="minorHAnsi" w:cstheme="minorHAnsi"/>
          <w:color w:val="auto"/>
        </w:rPr>
        <w:t>cellular activities</w:t>
      </w:r>
      <w:r w:rsidR="001A7435" w:rsidRPr="00DE1A9F">
        <w:rPr>
          <w:rFonts w:asciiTheme="minorHAnsi" w:hAnsiTheme="minorHAnsi" w:cstheme="minorHAnsi"/>
          <w:color w:val="auto"/>
        </w:rPr>
        <w:t xml:space="preserve"> and has been routinely used and reported in research</w:t>
      </w:r>
      <w:r w:rsidR="00982FEC" w:rsidRPr="00DE1A9F">
        <w:rPr>
          <w:rFonts w:asciiTheme="minorHAnsi" w:hAnsiTheme="minorHAnsi" w:cstheme="minorHAnsi"/>
          <w:color w:val="auto"/>
        </w:rPr>
        <w:t>.</w:t>
      </w:r>
      <w:r w:rsidR="00C55C48">
        <w:rPr>
          <w:rFonts w:asciiTheme="minorHAnsi" w:hAnsiTheme="minorHAnsi" w:cstheme="minorHAnsi"/>
          <w:color w:val="auto"/>
        </w:rPr>
        <w:t xml:space="preserve"> </w:t>
      </w:r>
      <w:r w:rsidR="008E2135" w:rsidRPr="00DE1A9F">
        <w:rPr>
          <w:rFonts w:asciiTheme="minorHAnsi" w:hAnsiTheme="minorHAnsi" w:cstheme="minorHAnsi"/>
          <w:color w:val="auto"/>
        </w:rPr>
        <w:t xml:space="preserve">This technique has also been used to investigate </w:t>
      </w:r>
      <w:r w:rsidR="00FF7BA1" w:rsidRPr="00DE1A9F">
        <w:rPr>
          <w:rFonts w:asciiTheme="minorHAnsi" w:hAnsiTheme="minorHAnsi" w:cstheme="minorHAnsi"/>
          <w:color w:val="auto"/>
        </w:rPr>
        <w:t xml:space="preserve">interactions between the genome and </w:t>
      </w:r>
      <w:proofErr w:type="spellStart"/>
      <w:r w:rsidR="00F20A42" w:rsidRPr="00DE1A9F">
        <w:rPr>
          <w:rFonts w:asciiTheme="minorHAnsi" w:hAnsiTheme="minorHAnsi" w:cstheme="minorHAnsi"/>
          <w:color w:val="auto"/>
        </w:rPr>
        <w:t>nucleoskeleton</w:t>
      </w:r>
      <w:proofErr w:type="spellEnd"/>
      <w:r w:rsidR="00FF7BA1" w:rsidRPr="00DE1A9F">
        <w:rPr>
          <w:rFonts w:asciiTheme="minorHAnsi" w:hAnsiTheme="minorHAnsi" w:cstheme="minorHAnsi"/>
          <w:color w:val="auto"/>
        </w:rPr>
        <w:t xml:space="preserve"> in relation to disease progression with malignancy-associated changes in nuclear structure being </w:t>
      </w:r>
      <w:r w:rsidR="00530E39" w:rsidRPr="00DE1A9F">
        <w:rPr>
          <w:rFonts w:asciiTheme="minorHAnsi" w:hAnsiTheme="minorHAnsi" w:cstheme="minorHAnsi"/>
          <w:color w:val="auto"/>
        </w:rPr>
        <w:t>identified</w:t>
      </w:r>
      <w:r w:rsidR="00530E39" w:rsidRPr="00DE1A9F">
        <w:rPr>
          <w:rFonts w:asciiTheme="minorHAnsi" w:hAnsiTheme="minorHAnsi" w:cstheme="minorHAnsi"/>
          <w:color w:val="auto"/>
        </w:rPr>
        <w:fldChar w:fldCharType="begin">
          <w:fldData xml:space="preserve">PEVuZE5vdGU+PENpdGU+PEF1dGhvcj5XaWxzb248L0F1dGhvcj48WWVhcj4yMDE3PC9ZZWFyPjxS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</w:fldData>
        </w:fldChar>
      </w:r>
      <w:r w:rsidR="00530E39" w:rsidRPr="00DE1A9F">
        <w:rPr>
          <w:rFonts w:asciiTheme="minorHAnsi" w:hAnsiTheme="minorHAnsi" w:cstheme="minorHAnsi"/>
          <w:color w:val="auto"/>
        </w:rPr>
        <w:instrText xml:space="preserve"> ADDIN EN.CITE </w:instrText>
      </w:r>
      <w:r w:rsidR="00530E39" w:rsidRPr="00DE1A9F">
        <w:rPr>
          <w:rFonts w:asciiTheme="minorHAnsi" w:hAnsiTheme="minorHAnsi" w:cstheme="minorHAnsi"/>
          <w:color w:val="auto"/>
        </w:rPr>
        <w:fldChar w:fldCharType="begin">
          <w:fldData xml:space="preserve">PEVuZE5vdGU+PENpdGU+PEF1dGhvcj5XaWxzb248L0F1dGhvcj48WWVhcj4yMDE3PC9ZZWFyPjxS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</w:fldData>
        </w:fldChar>
      </w:r>
      <w:r w:rsidR="00530E39" w:rsidRPr="00DE1A9F">
        <w:rPr>
          <w:rFonts w:asciiTheme="minorHAnsi" w:hAnsiTheme="minorHAnsi" w:cstheme="minorHAnsi"/>
          <w:color w:val="auto"/>
        </w:rPr>
        <w:instrText xml:space="preserve"> ADDIN EN.CITE.DATA </w:instrText>
      </w:r>
      <w:r w:rsidR="00530E39" w:rsidRPr="00DE1A9F">
        <w:rPr>
          <w:rFonts w:asciiTheme="minorHAnsi" w:hAnsiTheme="minorHAnsi" w:cstheme="minorHAnsi"/>
          <w:color w:val="auto"/>
        </w:rPr>
      </w:r>
      <w:r w:rsidR="00530E39" w:rsidRPr="00DE1A9F">
        <w:rPr>
          <w:rFonts w:asciiTheme="minorHAnsi" w:hAnsiTheme="minorHAnsi" w:cstheme="minorHAnsi"/>
          <w:color w:val="auto"/>
        </w:rPr>
        <w:fldChar w:fldCharType="end"/>
      </w:r>
      <w:r w:rsidR="00530E39" w:rsidRPr="00DE1A9F">
        <w:rPr>
          <w:rFonts w:asciiTheme="minorHAnsi" w:hAnsiTheme="minorHAnsi" w:cstheme="minorHAnsi"/>
          <w:color w:val="auto"/>
        </w:rPr>
      </w:r>
      <w:r w:rsidR="00530E39" w:rsidRPr="00DE1A9F">
        <w:rPr>
          <w:rFonts w:asciiTheme="minorHAnsi" w:hAnsiTheme="minorHAnsi" w:cstheme="minorHAnsi"/>
          <w:color w:val="auto"/>
        </w:rPr>
        <w:fldChar w:fldCharType="separate"/>
      </w:r>
      <w:r w:rsidR="00530E39" w:rsidRPr="00DE1A9F">
        <w:rPr>
          <w:rFonts w:asciiTheme="minorHAnsi" w:hAnsiTheme="minorHAnsi" w:cstheme="minorHAnsi"/>
          <w:noProof/>
          <w:color w:val="auto"/>
          <w:vertAlign w:val="superscript"/>
        </w:rPr>
        <w:t>11</w:t>
      </w:r>
      <w:r w:rsidR="00530E39" w:rsidRPr="00DE1A9F">
        <w:rPr>
          <w:rFonts w:asciiTheme="minorHAnsi" w:hAnsiTheme="minorHAnsi" w:cstheme="minorHAnsi"/>
          <w:color w:val="auto"/>
        </w:rPr>
        <w:fldChar w:fldCharType="end"/>
      </w:r>
      <w:r w:rsidR="004925B9" w:rsidRPr="00DE1A9F">
        <w:rPr>
          <w:rFonts w:asciiTheme="minorHAnsi" w:hAnsiTheme="minorHAnsi" w:cstheme="minorHAnsi"/>
          <w:color w:val="auto"/>
        </w:rPr>
        <w:t>.</w:t>
      </w:r>
    </w:p>
    <w:p w14:paraId="4F2656B0" w14:textId="77777777" w:rsidR="001A7435" w:rsidRPr="00DE1A9F" w:rsidRDefault="001A7435" w:rsidP="00F42D0A">
      <w:pPr>
        <w:rPr>
          <w:rFonts w:asciiTheme="minorHAnsi" w:hAnsiTheme="minorHAnsi" w:cstheme="minorHAnsi"/>
          <w:color w:val="auto"/>
        </w:rPr>
      </w:pPr>
    </w:p>
    <w:p w14:paraId="58BA3AEF" w14:textId="44C797FB" w:rsidR="00BF3690" w:rsidRPr="00DE1A9F" w:rsidRDefault="001A7435" w:rsidP="00F42D0A">
      <w:pPr>
        <w:rPr>
          <w:rFonts w:asciiTheme="minorHAnsi" w:hAnsiTheme="minorHAnsi" w:cstheme="minorBidi"/>
          <w:color w:val="auto"/>
        </w:rPr>
      </w:pPr>
      <w:r w:rsidRPr="00DE1A9F">
        <w:rPr>
          <w:rFonts w:asciiTheme="minorHAnsi" w:hAnsiTheme="minorHAnsi" w:cstheme="minorBidi"/>
          <w:color w:val="auto"/>
        </w:rPr>
        <w:t xml:space="preserve">The DNA halo technique has </w:t>
      </w:r>
      <w:r w:rsidR="007B6E4B" w:rsidRPr="00DE1A9F">
        <w:rPr>
          <w:rFonts w:asciiTheme="minorHAnsi" w:hAnsiTheme="minorHAnsi" w:cstheme="minorBidi"/>
          <w:color w:val="auto"/>
        </w:rPr>
        <w:t xml:space="preserve">also </w:t>
      </w:r>
      <w:r w:rsidRPr="00DE1A9F">
        <w:rPr>
          <w:rFonts w:asciiTheme="minorHAnsi" w:hAnsiTheme="minorHAnsi" w:cstheme="minorBidi"/>
          <w:color w:val="auto"/>
        </w:rPr>
        <w:t xml:space="preserve">been used to investigate the relationship between the genome and </w:t>
      </w:r>
      <w:proofErr w:type="spellStart"/>
      <w:r w:rsidR="00F20A42" w:rsidRPr="00DE1A9F">
        <w:rPr>
          <w:rFonts w:asciiTheme="minorHAnsi" w:hAnsiTheme="minorHAnsi" w:cstheme="minorBidi"/>
          <w:color w:val="auto"/>
        </w:rPr>
        <w:t>nucleoskeleton</w:t>
      </w:r>
      <w:proofErr w:type="spellEnd"/>
      <w:r w:rsidRPr="00DE1A9F">
        <w:rPr>
          <w:rFonts w:asciiTheme="minorHAnsi" w:hAnsiTheme="minorHAnsi" w:cstheme="minorBidi"/>
          <w:color w:val="auto"/>
        </w:rPr>
        <w:t xml:space="preserve"> during development and differentiation</w:t>
      </w:r>
      <w:r w:rsidR="0021201E" w:rsidRPr="00DE1A9F">
        <w:rPr>
          <w:color w:val="auto"/>
        </w:rPr>
        <w:fldChar w:fldCharType="begin"/>
      </w:r>
      <w:r w:rsidR="00AF577C" w:rsidRPr="00DE1A9F">
        <w:rPr>
          <w:rFonts w:asciiTheme="minorHAnsi" w:hAnsiTheme="minorHAnsi" w:cstheme="minorHAnsi"/>
          <w:color w:val="auto"/>
        </w:rPr>
        <w:instrText xml:space="preserve"> ADDIN EN.CITE &lt;EndNote&gt;&lt;Cite&gt;&lt;Author&gt;Iarovaia&lt;/Author&gt;&lt;Year&gt;2005&lt;/Year&gt;&lt;RecNum&gt;92&lt;/RecNum&gt;&lt;DisplayText&gt;&lt;style face="superscript"&gt;11&lt;/style&gt;&lt;/DisplayText&gt;&lt;record&gt;&lt;rec-number&gt;92&lt;/rec-number&gt;&lt;foreign-keys&gt;&lt;key app="EN" db-id="ss0tfxxdgp2vfmes92rxvsanaeexzz9we0zz" timestamp="1554133554"&gt;92&lt;/key&gt;&lt;/foreign-keys&gt;&lt;ref-type name="Journal Article"&gt;17&lt;/ref-type&gt;&lt;contributors&gt;&lt;authors&gt;&lt;author&gt;Iarovaia, Olga V.&lt;/author&gt;&lt;author&gt;Akopov, Sergey B.&lt;/author&gt;&lt;author&gt;Nikolaev, Lev G.&lt;/author&gt;&lt;author&gt;Sverdlov, Eugene D.&lt;/author&gt;&lt;author&gt;Razin, Sergey V.&lt;/author&gt;&lt;/authors&gt;&lt;/contributors&gt;&lt;titles&gt;&lt;title&gt;Induction of transcription within chromosomal DNA loops flanked by MAR elements causes an association of loop DNA with the nuclear matrix&lt;/title&gt;&lt;secondary-title&gt;Nucleic acids research&lt;/secondary-title&gt;&lt;/titles&gt;&lt;periodical&gt;&lt;full-title&gt;Nucleic Acids Res&lt;/full-title&gt;&lt;abbr-1&gt;Nucleic acids research&lt;/abbr-1&gt;&lt;/periodical&gt;&lt;pages&gt;4157-4163&lt;/pages&gt;&lt;volume&gt;33&lt;/volume&gt;&lt;number&gt;13&lt;/number&gt;&lt;dates&gt;&lt;year&gt;2005&lt;/year&gt;&lt;/dates&gt;&lt;publisher&gt;Oxford University Press&lt;/publisher&gt;&lt;isbn&gt;1362-4962&amp;#xD;0305-1048&lt;/isbn&gt;&lt;accession-num&gt;16049024&lt;/accession-num&gt;&lt;urls&gt;&lt;related-urls&gt;&lt;url&gt;https://www.ncbi.nlm.nih.gov/pubmed/16049024&lt;/url&gt;&lt;url&gt;https://www.ncbi.nlm.nih.gov/pmc/PMC1180747/&lt;/url&gt;&lt;/related-urls&gt;&lt;/urls&gt;&lt;electronic-resource-num&gt;10.1093/nar/gki733&lt;/electronic-resource-num&gt;&lt;remote-database-name&gt;PubMed&lt;/remote-database-name&gt;&lt;language&gt;eng&lt;/language&gt;&lt;/record&gt;&lt;/Cite&gt;&lt;/EndNote&gt;</w:instrText>
      </w:r>
      <w:r w:rsidR="0021201E" w:rsidRPr="00DE1A9F">
        <w:rPr>
          <w:rFonts w:asciiTheme="minorHAnsi" w:hAnsiTheme="minorHAnsi" w:cstheme="minorHAnsi"/>
          <w:color w:val="auto"/>
        </w:rPr>
        <w:fldChar w:fldCharType="separate"/>
      </w:r>
      <w:r w:rsidR="00AF577C" w:rsidRPr="00DE1A9F">
        <w:rPr>
          <w:rFonts w:asciiTheme="minorHAnsi" w:hAnsiTheme="minorHAnsi" w:cstheme="minorBidi"/>
          <w:noProof/>
          <w:color w:val="auto"/>
          <w:vertAlign w:val="superscript"/>
        </w:rPr>
        <w:t>1</w:t>
      </w:r>
      <w:r w:rsidR="00530E39" w:rsidRPr="00DE1A9F">
        <w:rPr>
          <w:rFonts w:asciiTheme="minorHAnsi" w:hAnsiTheme="minorHAnsi" w:cstheme="minorBidi"/>
          <w:noProof/>
          <w:color w:val="auto"/>
          <w:vertAlign w:val="superscript"/>
        </w:rPr>
        <w:t>2</w:t>
      </w:r>
      <w:r w:rsidR="0021201E" w:rsidRPr="00DE1A9F">
        <w:rPr>
          <w:color w:val="auto"/>
        </w:rPr>
        <w:fldChar w:fldCharType="end"/>
      </w:r>
      <w:r w:rsidRPr="00DE1A9F">
        <w:rPr>
          <w:rFonts w:asciiTheme="minorHAnsi" w:hAnsiTheme="minorHAnsi" w:cstheme="minorBidi"/>
          <w:color w:val="auto"/>
        </w:rPr>
        <w:t>.</w:t>
      </w:r>
      <w:r w:rsidR="00A36BFF">
        <w:rPr>
          <w:rFonts w:asciiTheme="minorHAnsi" w:hAnsiTheme="minorHAnsi" w:cstheme="minorBidi"/>
          <w:color w:val="auto"/>
        </w:rPr>
        <w:t xml:space="preserve"> </w:t>
      </w:r>
      <w:r w:rsidRPr="00DE1A9F">
        <w:rPr>
          <w:rFonts w:asciiTheme="minorHAnsi" w:hAnsiTheme="minorHAnsi" w:cstheme="minorBidi"/>
          <w:color w:val="auto"/>
        </w:rPr>
        <w:t>A number of studies have used a</w:t>
      </w:r>
      <w:r w:rsidR="00D01C65" w:rsidRPr="00DE1A9F">
        <w:rPr>
          <w:rFonts w:asciiTheme="minorHAnsi" w:hAnsiTheme="minorHAnsi" w:cstheme="minorBidi"/>
          <w:color w:val="auto"/>
        </w:rPr>
        <w:t xml:space="preserve"> variation of the DNA halo technique known as </w:t>
      </w:r>
      <w:r w:rsidR="00630A7A" w:rsidRPr="00DE1A9F">
        <w:rPr>
          <w:rFonts w:asciiTheme="minorHAnsi" w:hAnsiTheme="minorHAnsi" w:cstheme="minorBidi"/>
          <w:color w:val="auto"/>
        </w:rPr>
        <w:t>halosperm</w:t>
      </w:r>
      <w:r w:rsidR="0021201E" w:rsidRPr="00DE1A9F">
        <w:rPr>
          <w:color w:val="auto"/>
        </w:rPr>
        <w:fldChar w:fldCharType="begin"/>
      </w:r>
      <w:r w:rsidR="00AF577C" w:rsidRPr="00DE1A9F">
        <w:rPr>
          <w:rFonts w:asciiTheme="minorHAnsi" w:hAnsiTheme="minorHAnsi" w:cstheme="minorHAnsi"/>
          <w:color w:val="auto"/>
        </w:rPr>
        <w:instrText xml:space="preserve"> ADDIN EN.CITE &lt;EndNote&gt;&lt;Cite&gt;&lt;Author&gt;Tandara&lt;/Author&gt;&lt;Year&gt;2014&lt;/Year&gt;&lt;RecNum&gt;106&lt;/RecNum&gt;&lt;DisplayText&gt;&lt;style face="superscript"&gt;12&lt;/style&gt;&lt;/DisplayText&gt;&lt;record&gt;&lt;rec-number&gt;106&lt;/rec-number&gt;&lt;foreign-keys&gt;&lt;key app="EN" db-id="ss0tfxxdgp2vfmes92rxvsanaeexzz9we0zz" timestamp="1554134226"&gt;106&lt;/key&gt;&lt;/foreign-keys&gt;&lt;ref-type name="Journal Article"&gt;17&lt;/ref-type&gt;&lt;contributors&gt;&lt;authors&gt;&lt;author&gt;Tandara, M.&lt;/author&gt;&lt;author&gt;Bajić, A.&lt;/author&gt;&lt;author&gt;Tandara, L.&lt;/author&gt;&lt;author&gt;Bilić-Zulle, L.&lt;/author&gt;&lt;author&gt;Šunj, M.&lt;/author&gt;&lt;author&gt;Kozina, V.&lt;/author&gt;&lt;author&gt;Goluža, T.&lt;/author&gt;&lt;author&gt;Jukić, M.&lt;/author&gt;&lt;/authors&gt;&lt;/contributors&gt;&lt;titles&gt;&lt;title&gt;Sperm DNA integrity testing: big halo is a good predictor of embryo quality and pregnancy after conventional IVF&lt;/title&gt;&lt;secondary-title&gt;Andrology&lt;/secondary-title&gt;&lt;/titles&gt;&lt;periodical&gt;&lt;full-title&gt;Andrology&lt;/full-title&gt;&lt;/periodical&gt;&lt;pages&gt;678-686&lt;/pages&gt;&lt;volume&gt;2&lt;/volume&gt;&lt;number&gt;5&lt;/number&gt;&lt;dates&gt;&lt;year&gt;2014&lt;/year&gt;&lt;/dates&gt;&lt;isbn&gt;2047-2919&lt;/isbn&gt;&lt;urls&gt;&lt;related-urls&gt;&lt;url&gt;https://onlinelibrary.wiley.com/doi/abs/10.1111/j.2047-2927.2014.00234.x&lt;/url&gt;&lt;/related-urls&gt;&lt;/urls&gt;&lt;electronic-resource-num&gt;10.1111/j.2047-2927.2014.00234.x&lt;/electronic-resource-num&gt;&lt;/record&gt;&lt;/Cite&gt;&lt;/EndNote&gt;</w:instrText>
      </w:r>
      <w:r w:rsidR="0021201E" w:rsidRPr="00DE1A9F">
        <w:rPr>
          <w:rFonts w:asciiTheme="minorHAnsi" w:hAnsiTheme="minorHAnsi" w:cstheme="minorHAnsi"/>
          <w:color w:val="auto"/>
        </w:rPr>
        <w:fldChar w:fldCharType="separate"/>
      </w:r>
      <w:r w:rsidR="00AF577C" w:rsidRPr="00DE1A9F">
        <w:rPr>
          <w:rFonts w:asciiTheme="minorHAnsi" w:hAnsiTheme="minorHAnsi" w:cstheme="minorBidi"/>
          <w:noProof/>
          <w:color w:val="auto"/>
          <w:vertAlign w:val="superscript"/>
        </w:rPr>
        <w:t>1</w:t>
      </w:r>
      <w:r w:rsidR="00530E39" w:rsidRPr="00DE1A9F">
        <w:rPr>
          <w:rFonts w:asciiTheme="minorHAnsi" w:hAnsiTheme="minorHAnsi" w:cstheme="minorBidi"/>
          <w:noProof/>
          <w:color w:val="auto"/>
          <w:vertAlign w:val="superscript"/>
        </w:rPr>
        <w:t>3</w:t>
      </w:r>
      <w:r w:rsidR="0021201E" w:rsidRPr="00DE1A9F">
        <w:rPr>
          <w:color w:val="auto"/>
        </w:rPr>
        <w:fldChar w:fldCharType="end"/>
      </w:r>
      <w:r w:rsidR="0056378B" w:rsidRPr="00DE1A9F">
        <w:rPr>
          <w:rFonts w:asciiTheme="minorHAnsi" w:hAnsiTheme="minorHAnsi" w:cstheme="minorBidi"/>
          <w:color w:val="auto"/>
        </w:rPr>
        <w:t xml:space="preserve"> </w:t>
      </w:r>
      <w:r w:rsidR="00630A7A" w:rsidRPr="00DE1A9F">
        <w:rPr>
          <w:rFonts w:asciiTheme="minorHAnsi" w:hAnsiTheme="minorHAnsi" w:cstheme="minorBidi"/>
          <w:color w:val="auto"/>
        </w:rPr>
        <w:t>or</w:t>
      </w:r>
      <w:r w:rsidRPr="00DE1A9F">
        <w:rPr>
          <w:rFonts w:asciiTheme="minorHAnsi" w:hAnsiTheme="minorHAnsi" w:cstheme="minorBidi"/>
          <w:color w:val="auto"/>
        </w:rPr>
        <w:t xml:space="preserve"> </w:t>
      </w:r>
      <w:proofErr w:type="spellStart"/>
      <w:r w:rsidRPr="00DE1A9F">
        <w:rPr>
          <w:rFonts w:asciiTheme="minorHAnsi" w:hAnsiTheme="minorHAnsi" w:cstheme="minorBidi"/>
          <w:color w:val="auto"/>
        </w:rPr>
        <w:t>SpermHalo</w:t>
      </w:r>
      <w:proofErr w:type="spellEnd"/>
      <w:r w:rsidRPr="00DE1A9F">
        <w:rPr>
          <w:rFonts w:asciiTheme="minorHAnsi" w:hAnsiTheme="minorHAnsi" w:cstheme="minorBidi"/>
          <w:color w:val="auto"/>
        </w:rPr>
        <w:t>-FISH if coupled with FISH</w:t>
      </w:r>
      <w:r w:rsidR="00E82019" w:rsidRPr="00DE1A9F">
        <w:rPr>
          <w:color w:val="auto"/>
        </w:rPr>
        <w:fldChar w:fldCharType="begin"/>
      </w:r>
      <w:r w:rsidR="00AF577C" w:rsidRPr="00DE1A9F">
        <w:rPr>
          <w:rFonts w:asciiTheme="minorHAnsi" w:hAnsiTheme="minorHAnsi" w:cstheme="minorHAnsi"/>
          <w:color w:val="auto"/>
        </w:rPr>
        <w:instrText xml:space="preserve"> ADDIN EN.CITE &lt;EndNote&gt;&lt;Cite&gt;&lt;Author&gt;Repping&lt;/Author&gt;&lt;Year&gt;2003&lt;/Year&gt;&lt;RecNum&gt;107&lt;/RecNum&gt;&lt;DisplayText&gt;&lt;style face="superscript"&gt;13&lt;/style&gt;&lt;/DisplayText&gt;&lt;record&gt;&lt;rec-number&gt;107&lt;/rec-number&gt;&lt;foreign-keys&gt;&lt;key app="EN" db-id="ss0tfxxdgp2vfmes92rxvsanaeexzz9we0zz" timestamp="1554134280"&gt;107&lt;/key&gt;&lt;/foreign-keys&gt;&lt;ref-type name="Journal Article"&gt;17&lt;/ref-type&gt;&lt;contributors&gt;&lt;authors&gt;&lt;author&gt;Repping, S.&lt;/author&gt;&lt;author&gt;de Vries, J. W.&lt;/author&gt;&lt;author&gt;van Daalen, S. K.&lt;/author&gt;&lt;author&gt;Korver, C. M.&lt;/author&gt;&lt;author&gt;Leschot, N. J.&lt;/author&gt;&lt;author&gt;van der Veen, F.&lt;/author&gt;&lt;/authors&gt;&lt;/contributors&gt;&lt;auth-address&gt;Department of Obstetrics and Gynaecology, Academic Center, Amsterdam, The Netherlands. S.Repping@amc.uva.nl&lt;/auth-address&gt;&lt;titles&gt;&lt;title&gt;The use of spermHALO-FISH to determine DAZ gene copy number&lt;/title&gt;&lt;secondary-title&gt;Mol Hum Reprod&lt;/secondary-title&gt;&lt;alt-title&gt;Molecular human reproduction&lt;/alt-title&gt;&lt;/titles&gt;&lt;periodical&gt;&lt;full-title&gt;Mol Hum Reprod&lt;/full-title&gt;&lt;abbr-1&gt;Molecular human reproduction&lt;/abbr-1&gt;&lt;/periodical&gt;&lt;alt-periodical&gt;&lt;full-title&gt;Mol Hum Reprod&lt;/full-title&gt;&lt;abbr-1&gt;Molecular human reproduction&lt;/abbr-1&gt;&lt;/alt-periodical&gt;&lt;pages&gt;183-8&lt;/pages&gt;&lt;volume&gt;9&lt;/volume&gt;&lt;number&gt;4&lt;/number&gt;&lt;edition&gt;2003/03/26&lt;/edition&gt;&lt;keywords&gt;&lt;keyword&gt;Cell Nucleus/*metabolism&lt;/keyword&gt;&lt;keyword&gt;Chromosomes, Human, Y&lt;/keyword&gt;&lt;keyword&gt;Deleted in Azoospermia 1 Protein&lt;/keyword&gt;&lt;keyword&gt;Gene Conversion&lt;/keyword&gt;&lt;keyword&gt;*Gene Dosage&lt;/keyword&gt;&lt;keyword&gt;Humans&lt;/keyword&gt;&lt;keyword&gt;In Situ Hybridization, Fluorescence/*methods&lt;/keyword&gt;&lt;keyword&gt;Male&lt;/keyword&gt;&lt;keyword&gt;Molecular Sequence Data&lt;/keyword&gt;&lt;keyword&gt;Polymerase Chain Reaction&lt;/keyword&gt;&lt;keyword&gt;RNA-Binding Proteins/*genetics&lt;/keyword&gt;&lt;keyword&gt;Spermatozoa/cytology/*physiology&lt;/keyword&gt;&lt;/keywords&gt;&lt;dates&gt;&lt;year&gt;2003&lt;/year&gt;&lt;pub-dates&gt;&lt;date&gt;Apr&lt;/date&gt;&lt;/pub-dates&gt;&lt;/dates&gt;&lt;isbn&gt;1360-9947 (Print)&amp;#xD;1360-9947&lt;/isbn&gt;&lt;accession-num&gt;12651899&lt;/accession-num&gt;&lt;urls&gt;&lt;/urls&gt;&lt;remote-database-provider&gt;NLM&lt;/remote-database-provider&gt;&lt;language&gt;eng&lt;/language&gt;&lt;/record&gt;&lt;/Cite&gt;&lt;/EndNote&gt;</w:instrText>
      </w:r>
      <w:r w:rsidR="00E82019" w:rsidRPr="00DE1A9F">
        <w:rPr>
          <w:rFonts w:asciiTheme="minorHAnsi" w:hAnsiTheme="minorHAnsi" w:cstheme="minorHAnsi"/>
          <w:color w:val="auto"/>
        </w:rPr>
        <w:fldChar w:fldCharType="separate"/>
      </w:r>
      <w:r w:rsidR="00AF577C" w:rsidRPr="00DE1A9F">
        <w:rPr>
          <w:rFonts w:asciiTheme="minorHAnsi" w:hAnsiTheme="minorHAnsi" w:cstheme="minorBidi"/>
          <w:noProof/>
          <w:color w:val="auto"/>
          <w:vertAlign w:val="superscript"/>
        </w:rPr>
        <w:t>1</w:t>
      </w:r>
      <w:r w:rsidR="00530E39" w:rsidRPr="00DE1A9F">
        <w:rPr>
          <w:rFonts w:asciiTheme="minorHAnsi" w:hAnsiTheme="minorHAnsi" w:cstheme="minorBidi"/>
          <w:noProof/>
          <w:color w:val="auto"/>
          <w:vertAlign w:val="superscript"/>
        </w:rPr>
        <w:t>4</w:t>
      </w:r>
      <w:r w:rsidR="00E82019" w:rsidRPr="00DE1A9F">
        <w:rPr>
          <w:color w:val="auto"/>
        </w:rPr>
        <w:fldChar w:fldCharType="end"/>
      </w:r>
      <w:r w:rsidR="00D01C65" w:rsidRPr="00DE1A9F">
        <w:rPr>
          <w:rFonts w:asciiTheme="minorHAnsi" w:hAnsiTheme="minorHAnsi" w:cstheme="minorBidi"/>
          <w:color w:val="auto"/>
        </w:rPr>
        <w:t>.</w:t>
      </w:r>
      <w:r w:rsidR="00C55C48">
        <w:rPr>
          <w:rFonts w:asciiTheme="minorHAnsi" w:hAnsiTheme="minorHAnsi" w:cstheme="minorBidi"/>
          <w:color w:val="auto"/>
        </w:rPr>
        <w:t xml:space="preserve"> </w:t>
      </w:r>
      <w:r w:rsidRPr="00DE1A9F">
        <w:rPr>
          <w:rFonts w:asciiTheme="minorHAnsi" w:hAnsiTheme="minorHAnsi" w:cstheme="minorBidi"/>
          <w:color w:val="auto"/>
        </w:rPr>
        <w:t xml:space="preserve">Spermatozoa chromatin is tightly bound to proteins known as </w:t>
      </w:r>
      <w:proofErr w:type="spellStart"/>
      <w:r w:rsidRPr="00DE1A9F">
        <w:rPr>
          <w:rFonts w:asciiTheme="minorHAnsi" w:hAnsiTheme="minorHAnsi" w:cstheme="minorBidi"/>
          <w:color w:val="auto"/>
        </w:rPr>
        <w:t>protamines</w:t>
      </w:r>
      <w:proofErr w:type="spellEnd"/>
      <w:r w:rsidRPr="00DE1A9F">
        <w:rPr>
          <w:rFonts w:asciiTheme="minorHAnsi" w:hAnsiTheme="minorHAnsi" w:cstheme="minorBidi"/>
          <w:color w:val="auto"/>
        </w:rPr>
        <w:t xml:space="preserve"> and this </w:t>
      </w:r>
      <w:r w:rsidRPr="00DE1A9F">
        <w:rPr>
          <w:rFonts w:asciiTheme="minorHAnsi" w:hAnsiTheme="minorHAnsi" w:cstheme="minorBidi"/>
          <w:color w:val="auto"/>
        </w:rPr>
        <w:lastRenderedPageBreak/>
        <w:t>technique was developed to improve access to the sperm DNA.</w:t>
      </w:r>
      <w:r w:rsidR="00C55C48">
        <w:rPr>
          <w:rFonts w:asciiTheme="minorHAnsi" w:hAnsiTheme="minorHAnsi" w:cstheme="minorBidi"/>
          <w:color w:val="auto"/>
        </w:rPr>
        <w:t xml:space="preserve"> </w:t>
      </w:r>
      <w:proofErr w:type="spellStart"/>
      <w:r w:rsidR="00D01C65" w:rsidRPr="00DE1A9F">
        <w:rPr>
          <w:rFonts w:asciiTheme="minorHAnsi" w:hAnsiTheme="minorHAnsi" w:cstheme="minorBidi"/>
          <w:color w:val="auto"/>
        </w:rPr>
        <w:t>Halosperm</w:t>
      </w:r>
      <w:proofErr w:type="spellEnd"/>
      <w:r w:rsidR="00D01C65" w:rsidRPr="00DE1A9F">
        <w:rPr>
          <w:rFonts w:asciiTheme="minorHAnsi" w:hAnsiTheme="minorHAnsi" w:cstheme="minorBidi"/>
          <w:color w:val="auto"/>
        </w:rPr>
        <w:t xml:space="preserve"> </w:t>
      </w:r>
      <w:r w:rsidR="00CD54C8" w:rsidRPr="00DE1A9F">
        <w:rPr>
          <w:rFonts w:asciiTheme="minorHAnsi" w:hAnsiTheme="minorHAnsi" w:cstheme="minorBidi"/>
          <w:color w:val="auto"/>
        </w:rPr>
        <w:t>has been</w:t>
      </w:r>
      <w:r w:rsidR="00D01C65" w:rsidRPr="00DE1A9F">
        <w:rPr>
          <w:rFonts w:asciiTheme="minorHAnsi" w:hAnsiTheme="minorHAnsi" w:cstheme="minorBidi"/>
          <w:color w:val="auto"/>
        </w:rPr>
        <w:t xml:space="preserve"> used to investigate the integrity of sperm</w:t>
      </w:r>
      <w:r w:rsidR="00CD54C8" w:rsidRPr="00DE1A9F">
        <w:rPr>
          <w:rFonts w:asciiTheme="minorHAnsi" w:hAnsiTheme="minorHAnsi" w:cstheme="minorBidi"/>
          <w:color w:val="auto"/>
        </w:rPr>
        <w:t>atozoa</w:t>
      </w:r>
      <w:r w:rsidR="00D01C65" w:rsidRPr="00DE1A9F">
        <w:rPr>
          <w:rFonts w:asciiTheme="minorHAnsi" w:hAnsiTheme="minorHAnsi" w:cstheme="minorBidi"/>
          <w:color w:val="auto"/>
        </w:rPr>
        <w:t xml:space="preserve"> DNA </w:t>
      </w:r>
      <w:r w:rsidR="00630A7A" w:rsidRPr="00DE1A9F">
        <w:rPr>
          <w:rFonts w:asciiTheme="minorHAnsi" w:hAnsiTheme="minorHAnsi" w:cstheme="minorBidi"/>
          <w:color w:val="auto"/>
        </w:rPr>
        <w:t xml:space="preserve">and determine if DNA damage is present.  </w:t>
      </w:r>
      <w:r w:rsidR="000B1CBA" w:rsidRPr="00DE1A9F">
        <w:rPr>
          <w:rFonts w:asciiTheme="minorHAnsi" w:hAnsiTheme="minorHAnsi" w:cstheme="minorBidi"/>
          <w:color w:val="auto"/>
        </w:rPr>
        <w:t>Sperm</w:t>
      </w:r>
      <w:r w:rsidR="00982FEC" w:rsidRPr="00DE1A9F">
        <w:rPr>
          <w:rFonts w:asciiTheme="minorHAnsi" w:hAnsiTheme="minorHAnsi" w:cstheme="minorBidi"/>
          <w:color w:val="auto"/>
        </w:rPr>
        <w:t>atozoa</w:t>
      </w:r>
      <w:r w:rsidR="000B1CBA" w:rsidRPr="00DE1A9F">
        <w:rPr>
          <w:rFonts w:asciiTheme="minorHAnsi" w:hAnsiTheme="minorHAnsi" w:cstheme="minorBidi"/>
          <w:color w:val="auto"/>
        </w:rPr>
        <w:t xml:space="preserve"> </w:t>
      </w:r>
      <w:r w:rsidR="00CD54C8" w:rsidRPr="00DE1A9F">
        <w:rPr>
          <w:rFonts w:asciiTheme="minorHAnsi" w:hAnsiTheme="minorHAnsi" w:cstheme="minorBidi"/>
          <w:color w:val="auto"/>
        </w:rPr>
        <w:t xml:space="preserve">with </w:t>
      </w:r>
      <w:r w:rsidR="000B1CBA" w:rsidRPr="00DE1A9F">
        <w:rPr>
          <w:rFonts w:asciiTheme="minorHAnsi" w:hAnsiTheme="minorHAnsi" w:cstheme="minorBidi"/>
          <w:color w:val="auto"/>
        </w:rPr>
        <w:t>less DNA</w:t>
      </w:r>
      <w:r w:rsidR="00982FEC" w:rsidRPr="00DE1A9F">
        <w:rPr>
          <w:rFonts w:asciiTheme="minorHAnsi" w:hAnsiTheme="minorHAnsi" w:cstheme="minorBidi"/>
          <w:color w:val="auto"/>
        </w:rPr>
        <w:t xml:space="preserve"> </w:t>
      </w:r>
      <w:r w:rsidR="00630A7A" w:rsidRPr="00DE1A9F">
        <w:rPr>
          <w:rFonts w:asciiTheme="minorHAnsi" w:hAnsiTheme="minorHAnsi" w:cstheme="minorBidi"/>
          <w:color w:val="auto"/>
        </w:rPr>
        <w:t>damage corre</w:t>
      </w:r>
      <w:r w:rsidR="007B6E4B" w:rsidRPr="00DE1A9F">
        <w:rPr>
          <w:rFonts w:asciiTheme="minorHAnsi" w:hAnsiTheme="minorHAnsi" w:cstheme="minorBidi"/>
          <w:color w:val="auto"/>
        </w:rPr>
        <w:t>late</w:t>
      </w:r>
      <w:r w:rsidR="00630A7A" w:rsidRPr="00DE1A9F">
        <w:rPr>
          <w:rFonts w:asciiTheme="minorHAnsi" w:hAnsiTheme="minorHAnsi" w:cstheme="minorBidi"/>
          <w:color w:val="auto"/>
        </w:rPr>
        <w:t xml:space="preserve"> to</w:t>
      </w:r>
      <w:r w:rsidR="00982FEC" w:rsidRPr="00DE1A9F">
        <w:rPr>
          <w:rFonts w:asciiTheme="minorHAnsi" w:hAnsiTheme="minorHAnsi" w:cstheme="minorBidi"/>
          <w:color w:val="auto"/>
        </w:rPr>
        <w:t xml:space="preserve"> </w:t>
      </w:r>
      <w:r w:rsidR="00630A7A" w:rsidRPr="00DE1A9F">
        <w:rPr>
          <w:rFonts w:asciiTheme="minorHAnsi" w:hAnsiTheme="minorHAnsi" w:cstheme="minorBidi"/>
          <w:color w:val="auto"/>
        </w:rPr>
        <w:t xml:space="preserve">a </w:t>
      </w:r>
      <w:r w:rsidR="00982FEC" w:rsidRPr="00DE1A9F">
        <w:rPr>
          <w:rFonts w:asciiTheme="minorHAnsi" w:hAnsiTheme="minorHAnsi" w:cstheme="minorBidi"/>
          <w:color w:val="auto"/>
        </w:rPr>
        <w:t>larger DNA halo</w:t>
      </w:r>
      <w:r w:rsidR="00D55EF9" w:rsidRPr="00DE1A9F">
        <w:rPr>
          <w:rFonts w:asciiTheme="minorHAnsi" w:hAnsiTheme="minorHAnsi" w:cstheme="minorBidi"/>
          <w:color w:val="auto"/>
        </w:rPr>
        <w:t xml:space="preserve"> size, whereas spermatozoa with increased levels of fragmented and damaged DNA had either small halos or </w:t>
      </w:r>
      <w:proofErr w:type="gramStart"/>
      <w:r w:rsidR="00D55EF9" w:rsidRPr="00DE1A9F">
        <w:rPr>
          <w:rFonts w:asciiTheme="minorHAnsi" w:hAnsiTheme="minorHAnsi" w:cstheme="minorBidi"/>
          <w:color w:val="auto"/>
        </w:rPr>
        <w:t>none at all</w:t>
      </w:r>
      <w:proofErr w:type="gramEnd"/>
      <w:r w:rsidR="000B1CBA" w:rsidRPr="00DE1A9F">
        <w:rPr>
          <w:rFonts w:asciiTheme="minorHAnsi" w:hAnsiTheme="minorHAnsi" w:cstheme="minorBidi"/>
          <w:color w:val="auto"/>
        </w:rPr>
        <w:t xml:space="preserve">.  </w:t>
      </w:r>
      <w:r w:rsidR="00630A7A" w:rsidRPr="00DE1A9F">
        <w:rPr>
          <w:rFonts w:asciiTheme="minorHAnsi" w:hAnsiTheme="minorHAnsi" w:cstheme="minorBidi"/>
          <w:color w:val="auto"/>
        </w:rPr>
        <w:t xml:space="preserve">Thus, </w:t>
      </w:r>
      <w:proofErr w:type="spellStart"/>
      <w:r w:rsidR="00630A7A" w:rsidRPr="00DE1A9F">
        <w:rPr>
          <w:rFonts w:asciiTheme="minorHAnsi" w:hAnsiTheme="minorHAnsi" w:cstheme="minorBidi"/>
          <w:color w:val="auto"/>
        </w:rPr>
        <w:t>halosperm</w:t>
      </w:r>
      <w:proofErr w:type="spellEnd"/>
      <w:r w:rsidR="00D55EF9" w:rsidRPr="00DE1A9F">
        <w:rPr>
          <w:rFonts w:asciiTheme="minorHAnsi" w:hAnsiTheme="minorHAnsi" w:cstheme="minorBidi"/>
          <w:color w:val="auto"/>
        </w:rPr>
        <w:t xml:space="preserve"> can be used </w:t>
      </w:r>
      <w:r w:rsidR="00630A7A" w:rsidRPr="00DE1A9F">
        <w:rPr>
          <w:rFonts w:asciiTheme="minorHAnsi" w:hAnsiTheme="minorHAnsi" w:cstheme="minorBidi"/>
          <w:color w:val="auto"/>
        </w:rPr>
        <w:t xml:space="preserve">as a potential prognostic marker of embryo quality and successful pregnancy </w:t>
      </w:r>
      <w:r w:rsidR="00765754" w:rsidRPr="00DE1A9F">
        <w:rPr>
          <w:rFonts w:asciiTheme="minorHAnsi" w:hAnsiTheme="minorHAnsi" w:cstheme="minorBidi"/>
          <w:color w:val="auto"/>
        </w:rPr>
        <w:t>with</w:t>
      </w:r>
      <w:r w:rsidR="00630A7A" w:rsidRPr="00DE1A9F">
        <w:rPr>
          <w:rFonts w:asciiTheme="minorHAnsi" w:hAnsiTheme="minorHAnsi" w:cstheme="minorBidi"/>
          <w:color w:val="auto"/>
        </w:rPr>
        <w:t xml:space="preserve"> IVF</w:t>
      </w:r>
      <w:r w:rsidR="00E82019" w:rsidRPr="00DE1A9F">
        <w:rPr>
          <w:color w:val="auto"/>
        </w:rPr>
        <w:fldChar w:fldCharType="begin"/>
      </w:r>
      <w:r w:rsidR="00AF577C" w:rsidRPr="00DE1A9F">
        <w:rPr>
          <w:rFonts w:asciiTheme="minorHAnsi" w:hAnsiTheme="minorHAnsi" w:cstheme="minorHAnsi"/>
          <w:color w:val="auto"/>
        </w:rPr>
        <w:instrText xml:space="preserve"> ADDIN EN.CITE &lt;EndNote&gt;&lt;Cite&gt;&lt;Author&gt;Tandara&lt;/Author&gt;&lt;Year&gt;2014&lt;/Year&gt;&lt;RecNum&gt;106&lt;/RecNum&gt;&lt;DisplayText&gt;&lt;style face="superscript"&gt;12&lt;/style&gt;&lt;/DisplayText&gt;&lt;record&gt;&lt;rec-number&gt;106&lt;/rec-number&gt;&lt;foreign-keys&gt;&lt;key app="EN" db-id="ss0tfxxdgp2vfmes92rxvsanaeexzz9we0zz" timestamp="1554134226"&gt;106&lt;/key&gt;&lt;/foreign-keys&gt;&lt;ref-type name="Journal Article"&gt;17&lt;/ref-type&gt;&lt;contributors&gt;&lt;authors&gt;&lt;author&gt;Tandara, M.&lt;/author&gt;&lt;author&gt;Bajić, A.&lt;/author&gt;&lt;author&gt;Tandara, L.&lt;/author&gt;&lt;author&gt;Bilić-Zulle, L.&lt;/author&gt;&lt;author&gt;Šunj, M.&lt;/author&gt;&lt;author&gt;Kozina, V.&lt;/author&gt;&lt;author&gt;Goluža, T.&lt;/author&gt;&lt;author&gt;Jukić, M.&lt;/author&gt;&lt;/authors&gt;&lt;/contributors&gt;&lt;titles&gt;&lt;title&gt;Sperm DNA integrity testing: big halo is a good predictor of embryo quality and pregnancy after conventional IVF&lt;/title&gt;&lt;secondary-title&gt;Andrology&lt;/secondary-title&gt;&lt;/titles&gt;&lt;periodical&gt;&lt;full-title&gt;Andrology&lt;/full-title&gt;&lt;/periodical&gt;&lt;pages&gt;678-686&lt;/pages&gt;&lt;volume&gt;2&lt;/volume&gt;&lt;number&gt;5&lt;/number&gt;&lt;dates&gt;&lt;year&gt;2014&lt;/year&gt;&lt;/dates&gt;&lt;isbn&gt;2047-2919&lt;/isbn&gt;&lt;urls&gt;&lt;related-urls&gt;&lt;url&gt;https://onlinelibrary.wiley.com/doi/abs/10.1111/j.2047-2927.2014.00234.x&lt;/url&gt;&lt;/related-urls&gt;&lt;/urls&gt;&lt;electronic-resource-num&gt;10.1111/j.2047-2927.2014.00234.x&lt;/electronic-resource-num&gt;&lt;/record&gt;&lt;/Cite&gt;&lt;/EndNote&gt;</w:instrText>
      </w:r>
      <w:r w:rsidR="00E82019" w:rsidRPr="00DE1A9F">
        <w:rPr>
          <w:rFonts w:asciiTheme="minorHAnsi" w:hAnsiTheme="minorHAnsi" w:cstheme="minorHAnsi"/>
          <w:color w:val="auto"/>
        </w:rPr>
        <w:fldChar w:fldCharType="separate"/>
      </w:r>
      <w:r w:rsidR="00AF577C" w:rsidRPr="00DE1A9F">
        <w:rPr>
          <w:rFonts w:asciiTheme="minorHAnsi" w:hAnsiTheme="minorHAnsi" w:cstheme="minorBidi"/>
          <w:noProof/>
          <w:color w:val="auto"/>
          <w:vertAlign w:val="superscript"/>
        </w:rPr>
        <w:t>1</w:t>
      </w:r>
      <w:r w:rsidR="00530E39" w:rsidRPr="00DE1A9F">
        <w:rPr>
          <w:rFonts w:asciiTheme="minorHAnsi" w:hAnsiTheme="minorHAnsi" w:cstheme="minorBidi"/>
          <w:noProof/>
          <w:color w:val="auto"/>
          <w:vertAlign w:val="superscript"/>
        </w:rPr>
        <w:t>3</w:t>
      </w:r>
      <w:r w:rsidR="00E82019" w:rsidRPr="00DE1A9F">
        <w:rPr>
          <w:color w:val="auto"/>
        </w:rPr>
        <w:fldChar w:fldCharType="end"/>
      </w:r>
      <w:r w:rsidR="00630A7A" w:rsidRPr="00DE1A9F">
        <w:rPr>
          <w:rFonts w:asciiTheme="minorHAnsi" w:hAnsiTheme="minorHAnsi" w:cstheme="minorBidi"/>
          <w:color w:val="auto"/>
        </w:rPr>
        <w:t>.</w:t>
      </w:r>
      <w:r w:rsidR="00A36BFF">
        <w:rPr>
          <w:rFonts w:asciiTheme="minorHAnsi" w:hAnsiTheme="minorHAnsi" w:cstheme="minorBidi"/>
          <w:color w:val="auto"/>
        </w:rPr>
        <w:t xml:space="preserve"> </w:t>
      </w:r>
      <w:r w:rsidR="00D01C65" w:rsidRPr="00DE1A9F">
        <w:rPr>
          <w:rFonts w:asciiTheme="minorHAnsi" w:hAnsiTheme="minorHAnsi" w:cstheme="minorBidi"/>
          <w:color w:val="auto"/>
        </w:rPr>
        <w:t xml:space="preserve">This example </w:t>
      </w:r>
      <w:r w:rsidRPr="00DE1A9F">
        <w:rPr>
          <w:rFonts w:asciiTheme="minorHAnsi" w:hAnsiTheme="minorHAnsi" w:cstheme="minorBidi"/>
          <w:color w:val="auto"/>
        </w:rPr>
        <w:t>emphasizes</w:t>
      </w:r>
      <w:r w:rsidR="00D01C65" w:rsidRPr="00DE1A9F">
        <w:rPr>
          <w:rFonts w:asciiTheme="minorHAnsi" w:hAnsiTheme="minorHAnsi" w:cstheme="minorBidi"/>
          <w:color w:val="auto"/>
        </w:rPr>
        <w:t xml:space="preserve"> the potential clinical applications of this technique. </w:t>
      </w:r>
      <w:r w:rsidR="004925B9" w:rsidRPr="00DE1A9F">
        <w:rPr>
          <w:rFonts w:asciiTheme="minorHAnsi" w:hAnsiTheme="minorHAnsi" w:cstheme="minorBidi"/>
          <w:color w:val="auto"/>
        </w:rPr>
        <w:t xml:space="preserve">In our work we have used HALO-FISH to assess changes in genome behavior </w:t>
      </w:r>
      <w:r w:rsidR="004925B9" w:rsidRPr="00DE1A9F">
        <w:rPr>
          <w:rFonts w:asciiTheme="minorHAnsi" w:hAnsiTheme="minorHAnsi" w:cstheme="minorHAnsi"/>
          <w:color w:val="auto"/>
        </w:rPr>
        <w:t>and the effect of specific drug treatments in the premature ageing disease Hutchinson-Gilford Progeria Syndrome (HGPS)</w:t>
      </w:r>
      <w:r w:rsidR="004925B9" w:rsidRPr="00DE1A9F">
        <w:rPr>
          <w:rFonts w:asciiTheme="minorHAnsi" w:hAnsiTheme="minorHAnsi" w:cstheme="minorHAnsi"/>
          <w:color w:val="auto"/>
          <w:vertAlign w:val="superscript"/>
        </w:rPr>
        <w:t>15</w:t>
      </w:r>
      <w:r w:rsidR="004925B9" w:rsidRPr="00DE1A9F">
        <w:rPr>
          <w:rFonts w:asciiTheme="minorHAnsi" w:hAnsiTheme="minorHAnsi" w:cstheme="minorHAnsi"/>
          <w:color w:val="auto"/>
        </w:rPr>
        <w:t>.</w:t>
      </w:r>
    </w:p>
    <w:p w14:paraId="7590CEBD" w14:textId="77777777" w:rsidR="00BF3690" w:rsidRPr="00DE1A9F" w:rsidRDefault="00BF3690" w:rsidP="00F42D0A">
      <w:pPr>
        <w:rPr>
          <w:rFonts w:asciiTheme="minorHAnsi" w:hAnsiTheme="minorHAnsi" w:cstheme="minorHAnsi"/>
          <w:color w:val="auto"/>
        </w:rPr>
      </w:pPr>
    </w:p>
    <w:p w14:paraId="046B2EF3" w14:textId="0723701D" w:rsidR="00D01C65" w:rsidRPr="00DE1A9F" w:rsidRDefault="00D01C65" w:rsidP="00F42D0A">
      <w:pPr>
        <w:rPr>
          <w:rFonts w:asciiTheme="minorHAnsi" w:hAnsiTheme="minorHAnsi" w:cstheme="minorHAnsi"/>
          <w:color w:val="auto"/>
        </w:rPr>
      </w:pPr>
      <w:r w:rsidRPr="00DE1A9F">
        <w:rPr>
          <w:rFonts w:asciiTheme="minorHAnsi" w:hAnsiTheme="minorHAnsi" w:cstheme="minorHAnsi"/>
          <w:color w:val="auto"/>
        </w:rPr>
        <w:t>Together these, and other studies, highlight the breadth of processes/applications that the DNA halo technique can be used to study and utility of the technique.</w:t>
      </w:r>
    </w:p>
    <w:p w14:paraId="464BD140" w14:textId="77777777" w:rsidR="000F6330" w:rsidRPr="00DE1A9F" w:rsidRDefault="000F6330" w:rsidP="00F42D0A">
      <w:pPr>
        <w:rPr>
          <w:rFonts w:asciiTheme="minorHAnsi" w:hAnsiTheme="minorHAnsi" w:cstheme="minorHAnsi"/>
          <w:color w:val="auto"/>
        </w:rPr>
      </w:pPr>
    </w:p>
    <w:p w14:paraId="3D4CD2F3" w14:textId="18C76E0E" w:rsidR="006305D7" w:rsidRDefault="006305D7" w:rsidP="00F42D0A">
      <w:pPr>
        <w:rPr>
          <w:rFonts w:asciiTheme="minorHAnsi" w:hAnsiTheme="minorHAnsi" w:cstheme="minorHAnsi"/>
          <w:color w:val="auto"/>
        </w:rPr>
      </w:pPr>
      <w:bookmarkStart w:id="0" w:name="_Hlk56068375"/>
      <w:r w:rsidRPr="00DE1A9F">
        <w:rPr>
          <w:rFonts w:asciiTheme="minorHAnsi" w:hAnsiTheme="minorHAnsi" w:cstheme="minorHAnsi"/>
          <w:b/>
          <w:color w:val="auto"/>
        </w:rPr>
        <w:t>PROTOCOL:</w:t>
      </w:r>
      <w:r w:rsidRPr="00DE1A9F">
        <w:rPr>
          <w:rFonts w:asciiTheme="minorHAnsi" w:hAnsiTheme="minorHAnsi" w:cstheme="minorHAnsi"/>
          <w:color w:val="auto"/>
        </w:rPr>
        <w:t xml:space="preserve"> </w:t>
      </w:r>
    </w:p>
    <w:p w14:paraId="35D5C1BD" w14:textId="77777777" w:rsidR="00C55C48" w:rsidRPr="00DE1A9F" w:rsidRDefault="00C55C48" w:rsidP="00F42D0A">
      <w:pPr>
        <w:rPr>
          <w:rFonts w:asciiTheme="minorHAnsi" w:hAnsiTheme="minorHAnsi" w:cstheme="minorHAnsi"/>
          <w:color w:val="auto"/>
        </w:rPr>
      </w:pPr>
    </w:p>
    <w:p w14:paraId="0D700941" w14:textId="1A1075EE" w:rsidR="006A68D2" w:rsidRPr="00C55C48" w:rsidRDefault="006A68D2" w:rsidP="00F42D0A">
      <w:pPr>
        <w:pStyle w:val="NormalWeb"/>
        <w:numPr>
          <w:ilvl w:val="0"/>
          <w:numId w:val="17"/>
        </w:numPr>
        <w:tabs>
          <w:tab w:val="clear" w:pos="720"/>
        </w:tabs>
        <w:spacing w:before="0" w:beforeAutospacing="0" w:after="0" w:afterAutospacing="0"/>
        <w:ind w:left="0" w:firstLine="0"/>
        <w:rPr>
          <w:rFonts w:asciiTheme="minorHAnsi" w:hAnsiTheme="minorHAnsi" w:cstheme="minorHAnsi"/>
          <w:b/>
          <w:bCs/>
          <w:color w:val="auto"/>
          <w:highlight w:val="yellow"/>
        </w:rPr>
      </w:pPr>
      <w:r w:rsidRPr="00C55C48">
        <w:rPr>
          <w:rFonts w:asciiTheme="minorHAnsi" w:hAnsiTheme="minorHAnsi" w:cstheme="minorHAnsi"/>
          <w:b/>
          <w:bCs/>
          <w:color w:val="auto"/>
          <w:highlight w:val="yellow"/>
        </w:rPr>
        <w:t xml:space="preserve">Slide </w:t>
      </w:r>
      <w:r w:rsidR="00476DF6">
        <w:rPr>
          <w:rFonts w:asciiTheme="minorHAnsi" w:hAnsiTheme="minorHAnsi" w:cstheme="minorHAnsi"/>
          <w:b/>
          <w:bCs/>
          <w:color w:val="auto"/>
          <w:highlight w:val="yellow"/>
        </w:rPr>
        <w:t>p</w:t>
      </w:r>
      <w:r w:rsidRPr="00C55C48">
        <w:rPr>
          <w:rFonts w:asciiTheme="minorHAnsi" w:hAnsiTheme="minorHAnsi" w:cstheme="minorHAnsi"/>
          <w:b/>
          <w:bCs/>
          <w:color w:val="auto"/>
          <w:highlight w:val="yellow"/>
        </w:rPr>
        <w:t>reparation</w:t>
      </w:r>
      <w:r w:rsidR="00F0163B" w:rsidRPr="00C55C48">
        <w:rPr>
          <w:rFonts w:asciiTheme="minorHAnsi" w:hAnsiTheme="minorHAnsi" w:cstheme="minorHAnsi"/>
          <w:b/>
          <w:bCs/>
          <w:color w:val="auto"/>
          <w:highlight w:val="yellow"/>
        </w:rPr>
        <w:t>,</w:t>
      </w:r>
      <w:r w:rsidR="00A04789" w:rsidRPr="00C55C48">
        <w:rPr>
          <w:rFonts w:asciiTheme="minorHAnsi" w:hAnsiTheme="minorHAnsi" w:cstheme="minorHAnsi"/>
          <w:b/>
          <w:bCs/>
          <w:color w:val="auto"/>
          <w:highlight w:val="yellow"/>
        </w:rPr>
        <w:t xml:space="preserve"> </w:t>
      </w:r>
      <w:proofErr w:type="gramStart"/>
      <w:r w:rsidR="00476DF6">
        <w:rPr>
          <w:rFonts w:asciiTheme="minorHAnsi" w:hAnsiTheme="minorHAnsi" w:cstheme="minorHAnsi"/>
          <w:b/>
          <w:bCs/>
          <w:color w:val="auto"/>
          <w:highlight w:val="yellow"/>
        </w:rPr>
        <w:t>s</w:t>
      </w:r>
      <w:r w:rsidR="00A04789" w:rsidRPr="00C55C48">
        <w:rPr>
          <w:rFonts w:asciiTheme="minorHAnsi" w:hAnsiTheme="minorHAnsi" w:cstheme="minorHAnsi"/>
          <w:b/>
          <w:bCs/>
          <w:color w:val="auto"/>
          <w:highlight w:val="yellow"/>
        </w:rPr>
        <w:t>terilization</w:t>
      </w:r>
      <w:proofErr w:type="gramEnd"/>
      <w:r w:rsidR="00A04789" w:rsidRPr="00C55C48">
        <w:rPr>
          <w:rFonts w:asciiTheme="minorHAnsi" w:hAnsiTheme="minorHAnsi" w:cstheme="minorHAnsi"/>
          <w:b/>
          <w:bCs/>
          <w:color w:val="auto"/>
          <w:highlight w:val="yellow"/>
        </w:rPr>
        <w:t xml:space="preserve"> </w:t>
      </w:r>
      <w:r w:rsidR="00F0163B" w:rsidRPr="00C55C48">
        <w:rPr>
          <w:rFonts w:asciiTheme="minorHAnsi" w:hAnsiTheme="minorHAnsi" w:cstheme="minorHAnsi"/>
          <w:b/>
          <w:bCs/>
          <w:color w:val="auto"/>
          <w:highlight w:val="yellow"/>
        </w:rPr>
        <w:t xml:space="preserve">and </w:t>
      </w:r>
      <w:r w:rsidR="00476DF6">
        <w:rPr>
          <w:rFonts w:asciiTheme="minorHAnsi" w:hAnsiTheme="minorHAnsi" w:cstheme="minorHAnsi"/>
          <w:b/>
          <w:bCs/>
          <w:color w:val="auto"/>
          <w:highlight w:val="yellow"/>
        </w:rPr>
        <w:t>c</w:t>
      </w:r>
      <w:r w:rsidR="00F0163B" w:rsidRPr="00C55C48">
        <w:rPr>
          <w:rFonts w:asciiTheme="minorHAnsi" w:hAnsiTheme="minorHAnsi" w:cstheme="minorHAnsi"/>
          <w:b/>
          <w:bCs/>
          <w:color w:val="auto"/>
          <w:highlight w:val="yellow"/>
        </w:rPr>
        <w:t xml:space="preserve">ell </w:t>
      </w:r>
      <w:r w:rsidR="00476DF6">
        <w:rPr>
          <w:rFonts w:asciiTheme="minorHAnsi" w:hAnsiTheme="minorHAnsi" w:cstheme="minorHAnsi"/>
          <w:b/>
          <w:bCs/>
          <w:color w:val="auto"/>
          <w:highlight w:val="yellow"/>
        </w:rPr>
        <w:t>c</w:t>
      </w:r>
      <w:r w:rsidR="00F0163B" w:rsidRPr="00C55C48">
        <w:rPr>
          <w:rFonts w:asciiTheme="minorHAnsi" w:hAnsiTheme="minorHAnsi" w:cstheme="minorHAnsi"/>
          <w:b/>
          <w:bCs/>
          <w:color w:val="auto"/>
          <w:highlight w:val="yellow"/>
        </w:rPr>
        <w:t>ulture</w:t>
      </w:r>
    </w:p>
    <w:p w14:paraId="1E1FBFD5" w14:textId="77777777" w:rsidR="006A68D2" w:rsidRPr="00DE1A9F" w:rsidRDefault="006A68D2" w:rsidP="00F42D0A">
      <w:pPr>
        <w:pStyle w:val="NormalWeb"/>
        <w:spacing w:before="0" w:beforeAutospacing="0" w:after="0" w:afterAutospacing="0"/>
        <w:rPr>
          <w:rFonts w:asciiTheme="minorHAnsi" w:hAnsiTheme="minorHAnsi" w:cstheme="minorHAnsi"/>
          <w:b/>
          <w:bCs/>
          <w:color w:val="auto"/>
        </w:rPr>
      </w:pPr>
    </w:p>
    <w:p w14:paraId="430F1137" w14:textId="2AFF661D" w:rsidR="006A68D2" w:rsidRPr="00DE1A9F" w:rsidRDefault="00A04789"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Prepare 500 mL of 10% HCl (v/v) and pour into a large beaker. </w:t>
      </w:r>
    </w:p>
    <w:p w14:paraId="033BA861" w14:textId="77777777" w:rsidR="006A68D2" w:rsidRPr="00DE1A9F" w:rsidRDefault="006A68D2" w:rsidP="00F42D0A">
      <w:pPr>
        <w:pStyle w:val="NormalWeb"/>
        <w:spacing w:before="0" w:beforeAutospacing="0" w:after="0" w:afterAutospacing="0"/>
        <w:rPr>
          <w:rFonts w:asciiTheme="minorHAnsi" w:hAnsiTheme="minorHAnsi" w:cstheme="minorHAnsi"/>
          <w:color w:val="auto"/>
        </w:rPr>
      </w:pPr>
    </w:p>
    <w:p w14:paraId="32B9396F" w14:textId="23F92C63" w:rsidR="006A68D2" w:rsidRPr="00DE1A9F" w:rsidRDefault="14E9D6B1" w:rsidP="00F42D0A">
      <w:pPr>
        <w:pStyle w:val="NormalWeb"/>
        <w:numPr>
          <w:ilvl w:val="1"/>
          <w:numId w:val="18"/>
        </w:numPr>
        <w:spacing w:before="0" w:beforeAutospacing="0" w:after="0" w:afterAutospacing="0"/>
        <w:ind w:left="0" w:firstLine="0"/>
        <w:rPr>
          <w:rFonts w:asciiTheme="minorHAnsi" w:hAnsiTheme="minorHAnsi" w:cstheme="minorBidi"/>
          <w:color w:val="auto"/>
          <w:highlight w:val="yellow"/>
        </w:rPr>
      </w:pPr>
      <w:r w:rsidRPr="00DE1A9F">
        <w:rPr>
          <w:rFonts w:asciiTheme="minorHAnsi" w:hAnsiTheme="minorHAnsi" w:cstheme="minorBidi"/>
          <w:color w:val="auto"/>
          <w:highlight w:val="yellow"/>
        </w:rPr>
        <w:t xml:space="preserve">Drop microscope slides individually into the acid and incubate for 1 h at room temperature on a shaker set at 2 </w:t>
      </w:r>
      <w:r w:rsidRPr="00C55C48">
        <w:rPr>
          <w:rFonts w:asciiTheme="minorHAnsi" w:hAnsiTheme="minorHAnsi" w:cstheme="minorBidi"/>
          <w:color w:val="auto"/>
          <w:highlight w:val="yellow"/>
        </w:rPr>
        <w:t>x</w:t>
      </w:r>
      <w:r w:rsidRPr="00C55C48">
        <w:rPr>
          <w:rFonts w:asciiTheme="minorHAnsi" w:hAnsiTheme="minorHAnsi" w:cstheme="minorBidi"/>
          <w:i/>
          <w:iCs/>
          <w:color w:val="auto"/>
          <w:highlight w:val="yellow"/>
        </w:rPr>
        <w:t xml:space="preserve"> g</w:t>
      </w:r>
      <w:r w:rsidRPr="00DE1A9F">
        <w:rPr>
          <w:rFonts w:asciiTheme="minorHAnsi" w:hAnsiTheme="minorHAnsi" w:cstheme="minorBidi"/>
          <w:color w:val="auto"/>
          <w:highlight w:val="yellow"/>
        </w:rPr>
        <w:t xml:space="preserve">. </w:t>
      </w:r>
    </w:p>
    <w:p w14:paraId="178E3777" w14:textId="77777777" w:rsidR="00FE2BB4" w:rsidRPr="00DE1A9F" w:rsidRDefault="00FE2BB4" w:rsidP="00F42D0A">
      <w:pPr>
        <w:pStyle w:val="NormalWeb"/>
        <w:spacing w:before="0" w:beforeAutospacing="0" w:after="0" w:afterAutospacing="0"/>
        <w:rPr>
          <w:rFonts w:asciiTheme="minorHAnsi" w:hAnsiTheme="minorHAnsi" w:cstheme="minorHAnsi"/>
          <w:color w:val="auto"/>
        </w:rPr>
      </w:pPr>
    </w:p>
    <w:p w14:paraId="725F6FDA" w14:textId="0A78A412" w:rsidR="00DE24AA" w:rsidRPr="00DE1A9F" w:rsidRDefault="00DE24AA"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CAUTION: HCl is corrosive and an irritant. It may cause severe skin burns and eye damage and irritation of the skin, eyes</w:t>
      </w:r>
      <w:r w:rsidR="00C55C48">
        <w:rPr>
          <w:rFonts w:asciiTheme="minorHAnsi" w:hAnsiTheme="minorHAnsi" w:cstheme="minorHAnsi"/>
          <w:color w:val="auto"/>
        </w:rPr>
        <w:t>,</w:t>
      </w:r>
      <w:r w:rsidRPr="00DE1A9F">
        <w:rPr>
          <w:rFonts w:asciiTheme="minorHAnsi" w:hAnsiTheme="minorHAnsi" w:cstheme="minorHAnsi"/>
          <w:color w:val="auto"/>
        </w:rPr>
        <w:t xml:space="preserve"> and respiratory system. Ensure appropriate personal protection is worn including nitrile gloves, eye protection and</w:t>
      </w:r>
      <w:r w:rsidR="00765754" w:rsidRPr="00DE1A9F">
        <w:rPr>
          <w:rFonts w:asciiTheme="minorHAnsi" w:hAnsiTheme="minorHAnsi" w:cstheme="minorHAnsi"/>
          <w:color w:val="auto"/>
        </w:rPr>
        <w:t xml:space="preserve"> a</w:t>
      </w:r>
      <w:r w:rsidRPr="00DE1A9F">
        <w:rPr>
          <w:rFonts w:asciiTheme="minorHAnsi" w:hAnsiTheme="minorHAnsi" w:cstheme="minorHAnsi"/>
          <w:color w:val="auto"/>
        </w:rPr>
        <w:t xml:space="preserve"> laboratory coat. </w:t>
      </w:r>
    </w:p>
    <w:p w14:paraId="19EBA244" w14:textId="77777777" w:rsidR="00DE24AA" w:rsidRPr="00DE1A9F" w:rsidRDefault="00DE24AA" w:rsidP="00F42D0A">
      <w:pPr>
        <w:pStyle w:val="NormalWeb"/>
        <w:spacing w:before="0" w:beforeAutospacing="0" w:after="0" w:afterAutospacing="0"/>
        <w:rPr>
          <w:rFonts w:asciiTheme="minorHAnsi" w:hAnsiTheme="minorHAnsi" w:cstheme="minorHAnsi"/>
          <w:color w:val="auto"/>
        </w:rPr>
      </w:pPr>
    </w:p>
    <w:p w14:paraId="1B17B0B9" w14:textId="3B11C0F2" w:rsidR="00E76178" w:rsidRPr="00DE1A9F" w:rsidRDefault="00E76178"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Decant acid from</w:t>
      </w:r>
      <w:r w:rsidR="00DE24AA" w:rsidRPr="00DE1A9F">
        <w:rPr>
          <w:rFonts w:asciiTheme="minorHAnsi" w:hAnsiTheme="minorHAnsi" w:cstheme="minorHAnsi"/>
          <w:color w:val="auto"/>
          <w:highlight w:val="yellow"/>
        </w:rPr>
        <w:t xml:space="preserve"> the beaker and wash</w:t>
      </w:r>
      <w:r w:rsidRPr="00DE1A9F">
        <w:rPr>
          <w:rFonts w:asciiTheme="minorHAnsi" w:hAnsiTheme="minorHAnsi" w:cstheme="minorHAnsi"/>
          <w:color w:val="auto"/>
          <w:highlight w:val="yellow"/>
        </w:rPr>
        <w:t xml:space="preserve"> slides </w:t>
      </w:r>
      <w:r w:rsidR="00DE24AA" w:rsidRPr="00DE1A9F">
        <w:rPr>
          <w:rFonts w:asciiTheme="minorHAnsi" w:hAnsiTheme="minorHAnsi" w:cstheme="minorHAnsi"/>
          <w:color w:val="auto"/>
          <w:highlight w:val="yellow"/>
        </w:rPr>
        <w:t>ten times in tap water and then a further ten times in deionized water.</w:t>
      </w:r>
    </w:p>
    <w:p w14:paraId="3323E5D9" w14:textId="77777777" w:rsidR="00BB0E09" w:rsidRPr="00DE1A9F" w:rsidRDefault="00BB0E09" w:rsidP="00F42D0A">
      <w:pPr>
        <w:pStyle w:val="NormalWeb"/>
        <w:spacing w:before="0" w:beforeAutospacing="0" w:after="0" w:afterAutospacing="0"/>
        <w:rPr>
          <w:rFonts w:asciiTheme="minorHAnsi" w:hAnsiTheme="minorHAnsi" w:cstheme="minorHAnsi"/>
          <w:color w:val="auto"/>
          <w:highlight w:val="yellow"/>
        </w:rPr>
      </w:pPr>
    </w:p>
    <w:p w14:paraId="6CFFAB99" w14:textId="34B67BC0" w:rsidR="00DE24AA" w:rsidRPr="00DE1A9F" w:rsidRDefault="00BB0E09"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Rinse slides in methanol twice and keep in methanol until sterilization by flaming.</w:t>
      </w:r>
    </w:p>
    <w:p w14:paraId="57B64718" w14:textId="77777777" w:rsidR="009364D3" w:rsidRPr="00DE1A9F" w:rsidRDefault="009364D3" w:rsidP="00F42D0A">
      <w:pPr>
        <w:pStyle w:val="NormalWeb"/>
        <w:spacing w:before="0" w:beforeAutospacing="0" w:after="0" w:afterAutospacing="0"/>
        <w:rPr>
          <w:rFonts w:asciiTheme="minorHAnsi" w:hAnsiTheme="minorHAnsi" w:cstheme="minorHAnsi"/>
          <w:color w:val="auto"/>
        </w:rPr>
      </w:pPr>
    </w:p>
    <w:p w14:paraId="2CF35676" w14:textId="0C652336" w:rsidR="009364D3" w:rsidRPr="00DE1A9F" w:rsidRDefault="009364D3"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CAUTION: Methanol is a highly flammable liquid and toxic if swallowed, in contact with skin or if inhaled. In addition, metha</w:t>
      </w:r>
      <w:r w:rsidR="00765754" w:rsidRPr="00DE1A9F">
        <w:rPr>
          <w:rFonts w:asciiTheme="minorHAnsi" w:hAnsiTheme="minorHAnsi" w:cstheme="minorHAnsi"/>
          <w:color w:val="auto"/>
        </w:rPr>
        <w:t>nol may cause damage to organs</w:t>
      </w:r>
      <w:r w:rsidR="008B64E2" w:rsidRPr="00DE1A9F">
        <w:rPr>
          <w:rFonts w:asciiTheme="minorHAnsi" w:hAnsiTheme="minorHAnsi" w:cstheme="minorHAnsi"/>
          <w:color w:val="auto"/>
        </w:rPr>
        <w:t>,</w:t>
      </w:r>
      <w:r w:rsidR="00765754" w:rsidRPr="00DE1A9F">
        <w:rPr>
          <w:rFonts w:asciiTheme="minorHAnsi" w:hAnsiTheme="minorHAnsi" w:cstheme="minorHAnsi"/>
          <w:color w:val="auto"/>
        </w:rPr>
        <w:t xml:space="preserve"> is </w:t>
      </w:r>
      <w:r w:rsidRPr="00DE1A9F">
        <w:rPr>
          <w:rFonts w:asciiTheme="minorHAnsi" w:hAnsiTheme="minorHAnsi" w:cstheme="minorHAnsi"/>
          <w:color w:val="auto"/>
        </w:rPr>
        <w:t xml:space="preserve">corrosive and an irritant. Adhere to the workplace exposure limits and ensure appropriate personal protection is worn including butyl-rubber gloves, eye protection and </w:t>
      </w:r>
      <w:r w:rsidR="00765754" w:rsidRPr="00DE1A9F">
        <w:rPr>
          <w:rFonts w:asciiTheme="minorHAnsi" w:hAnsiTheme="minorHAnsi" w:cstheme="minorHAnsi"/>
          <w:color w:val="auto"/>
        </w:rPr>
        <w:t xml:space="preserve">a </w:t>
      </w:r>
      <w:r w:rsidRPr="00DE1A9F">
        <w:rPr>
          <w:rFonts w:asciiTheme="minorHAnsi" w:hAnsiTheme="minorHAnsi" w:cstheme="minorHAnsi"/>
          <w:color w:val="auto"/>
        </w:rPr>
        <w:t>laboratory coat.</w:t>
      </w:r>
      <w:r w:rsidR="00C55C48">
        <w:rPr>
          <w:rFonts w:asciiTheme="minorHAnsi" w:hAnsiTheme="minorHAnsi" w:cstheme="minorHAnsi"/>
          <w:color w:val="auto"/>
        </w:rPr>
        <w:t xml:space="preserve"> </w:t>
      </w:r>
      <w:r w:rsidRPr="00DE1A9F">
        <w:rPr>
          <w:rFonts w:asciiTheme="minorHAnsi" w:hAnsiTheme="minorHAnsi" w:cstheme="minorHAnsi"/>
          <w:color w:val="auto"/>
        </w:rPr>
        <w:t>Where possible handle in a local exhaust ventilation (LEV) fume cupboard.</w:t>
      </w:r>
    </w:p>
    <w:p w14:paraId="24D4F1F4" w14:textId="77777777" w:rsidR="009364D3" w:rsidRPr="00DE1A9F" w:rsidRDefault="009364D3" w:rsidP="00F42D0A">
      <w:pPr>
        <w:pStyle w:val="NormalWeb"/>
        <w:spacing w:before="0" w:beforeAutospacing="0" w:after="0" w:afterAutospacing="0"/>
        <w:rPr>
          <w:rFonts w:asciiTheme="minorHAnsi" w:hAnsiTheme="minorHAnsi" w:cstheme="minorHAnsi"/>
          <w:color w:val="auto"/>
        </w:rPr>
      </w:pPr>
    </w:p>
    <w:p w14:paraId="6CF86BDC" w14:textId="36E42287" w:rsidR="00B532E3" w:rsidRPr="00DE1A9F" w:rsidRDefault="00F64451"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Using metal tongs</w:t>
      </w:r>
      <w:r w:rsidR="009364D3" w:rsidRPr="00DE1A9F">
        <w:rPr>
          <w:rFonts w:asciiTheme="minorHAnsi" w:hAnsiTheme="minorHAnsi" w:cstheme="minorHAnsi"/>
          <w:color w:val="auto"/>
          <w:highlight w:val="yellow"/>
        </w:rPr>
        <w:t xml:space="preserve"> or long forceps</w:t>
      </w:r>
      <w:r w:rsidRPr="00DE1A9F">
        <w:rPr>
          <w:rFonts w:asciiTheme="minorHAnsi" w:hAnsiTheme="minorHAnsi" w:cstheme="minorHAnsi"/>
          <w:color w:val="auto"/>
          <w:highlight w:val="yellow"/>
        </w:rPr>
        <w:t>, remove a microscope slide from the beaker containing methanol.</w:t>
      </w:r>
      <w:r w:rsidR="00C55C48">
        <w:rPr>
          <w:rFonts w:asciiTheme="minorHAnsi" w:hAnsiTheme="minorHAnsi" w:cstheme="minorHAnsi"/>
          <w:color w:val="auto"/>
          <w:highlight w:val="yellow"/>
        </w:rPr>
        <w:t xml:space="preserve"> </w:t>
      </w:r>
      <w:r w:rsidRPr="00DE1A9F">
        <w:rPr>
          <w:rFonts w:asciiTheme="minorHAnsi" w:hAnsiTheme="minorHAnsi" w:cstheme="minorHAnsi"/>
          <w:color w:val="auto"/>
          <w:highlight w:val="yellow"/>
        </w:rPr>
        <w:t>Flame over a Bunsen burner to sterilize</w:t>
      </w:r>
      <w:r w:rsidR="009364D3" w:rsidRPr="00DE1A9F">
        <w:rPr>
          <w:rFonts w:asciiTheme="minorHAnsi" w:hAnsiTheme="minorHAnsi" w:cstheme="minorHAnsi"/>
          <w:color w:val="auto"/>
          <w:highlight w:val="yellow"/>
        </w:rPr>
        <w:t>,</w:t>
      </w:r>
      <w:r w:rsidRPr="00DE1A9F">
        <w:rPr>
          <w:rFonts w:asciiTheme="minorHAnsi" w:hAnsiTheme="minorHAnsi" w:cstheme="minorHAnsi"/>
          <w:color w:val="auto"/>
          <w:highlight w:val="yellow"/>
        </w:rPr>
        <w:t xml:space="preserve"> and </w:t>
      </w:r>
      <w:r w:rsidR="009364D3" w:rsidRPr="00DE1A9F">
        <w:rPr>
          <w:rFonts w:asciiTheme="minorHAnsi" w:hAnsiTheme="minorHAnsi" w:cstheme="minorHAnsi"/>
          <w:color w:val="auto"/>
          <w:highlight w:val="yellow"/>
        </w:rPr>
        <w:t xml:space="preserve">transfer into a </w:t>
      </w:r>
      <w:r w:rsidR="00380A10" w:rsidRPr="00DE1A9F">
        <w:rPr>
          <w:rFonts w:asciiTheme="minorHAnsi" w:hAnsiTheme="minorHAnsi" w:cstheme="minorHAnsi"/>
          <w:color w:val="auto"/>
          <w:highlight w:val="yellow"/>
        </w:rPr>
        <w:t>rectangular</w:t>
      </w:r>
      <w:r w:rsidR="009364D3" w:rsidRPr="00DE1A9F">
        <w:rPr>
          <w:rFonts w:asciiTheme="minorHAnsi" w:hAnsiTheme="minorHAnsi" w:cstheme="minorHAnsi"/>
          <w:color w:val="auto"/>
          <w:highlight w:val="yellow"/>
        </w:rPr>
        <w:t xml:space="preserve"> cell culture </w:t>
      </w:r>
      <w:r w:rsidR="00380A10" w:rsidRPr="00DE1A9F">
        <w:rPr>
          <w:rFonts w:asciiTheme="minorHAnsi" w:hAnsiTheme="minorHAnsi" w:cstheme="minorHAnsi"/>
          <w:color w:val="auto"/>
          <w:highlight w:val="yellow"/>
        </w:rPr>
        <w:t>vessel</w:t>
      </w:r>
      <w:r w:rsidR="009364D3" w:rsidRPr="00DE1A9F">
        <w:rPr>
          <w:rFonts w:asciiTheme="minorHAnsi" w:hAnsiTheme="minorHAnsi" w:cstheme="minorHAnsi"/>
          <w:color w:val="auto"/>
          <w:highlight w:val="yellow"/>
        </w:rPr>
        <w:t xml:space="preserve"> containing four compartments for slides, located</w:t>
      </w:r>
      <w:r w:rsidR="00346495" w:rsidRPr="00DE1A9F">
        <w:rPr>
          <w:rFonts w:asciiTheme="minorHAnsi" w:hAnsiTheme="minorHAnsi" w:cstheme="minorHAnsi"/>
          <w:color w:val="auto"/>
          <w:highlight w:val="yellow"/>
        </w:rPr>
        <w:t xml:space="preserve"> close to the Bunsen burner.</w:t>
      </w:r>
      <w:r w:rsidRPr="00DE1A9F">
        <w:rPr>
          <w:rFonts w:asciiTheme="minorHAnsi" w:hAnsiTheme="minorHAnsi" w:cstheme="minorHAnsi"/>
          <w:color w:val="auto"/>
          <w:highlight w:val="yellow"/>
        </w:rPr>
        <w:t xml:space="preserve"> </w:t>
      </w:r>
    </w:p>
    <w:p w14:paraId="56DED325" w14:textId="77777777" w:rsidR="00B532E3" w:rsidRPr="00DE1A9F" w:rsidRDefault="00B532E3" w:rsidP="00F42D0A">
      <w:pPr>
        <w:pStyle w:val="NormalWeb"/>
        <w:spacing w:before="0" w:beforeAutospacing="0" w:after="0" w:afterAutospacing="0"/>
        <w:rPr>
          <w:rFonts w:asciiTheme="minorHAnsi" w:hAnsiTheme="minorHAnsi" w:cstheme="minorHAnsi"/>
          <w:color w:val="auto"/>
          <w:highlight w:val="yellow"/>
        </w:rPr>
      </w:pPr>
    </w:p>
    <w:p w14:paraId="3721A7D8" w14:textId="785F0F08" w:rsidR="005204AC" w:rsidRPr="00DE1A9F" w:rsidRDefault="005204AC"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 xml:space="preserve">CAUTION: Flaming allows immediate sterilization of microscope slides prior to use; however, this </w:t>
      </w:r>
      <w:r w:rsidRPr="00DE1A9F">
        <w:rPr>
          <w:rFonts w:asciiTheme="minorHAnsi" w:hAnsiTheme="minorHAnsi" w:cstheme="minorHAnsi"/>
          <w:color w:val="auto"/>
        </w:rPr>
        <w:lastRenderedPageBreak/>
        <w:t>method does have associated hazards.</w:t>
      </w:r>
      <w:r w:rsidR="00C55C48">
        <w:rPr>
          <w:rFonts w:asciiTheme="minorHAnsi" w:hAnsiTheme="minorHAnsi" w:cstheme="minorHAnsi"/>
          <w:color w:val="auto"/>
        </w:rPr>
        <w:t xml:space="preserve"> </w:t>
      </w:r>
      <w:r w:rsidRPr="00DE1A9F">
        <w:rPr>
          <w:rFonts w:asciiTheme="minorHAnsi" w:hAnsiTheme="minorHAnsi" w:cstheme="minorHAnsi"/>
          <w:color w:val="auto"/>
        </w:rPr>
        <w:t>As methanol is highly flammable it is important that the beaker containing the slides is positioned away from the Bunsen burner.</w:t>
      </w:r>
      <w:r w:rsidR="003216D2">
        <w:rPr>
          <w:rFonts w:asciiTheme="minorHAnsi" w:hAnsiTheme="minorHAnsi" w:cstheme="minorHAnsi"/>
          <w:color w:val="auto"/>
        </w:rPr>
        <w:t xml:space="preserve"> </w:t>
      </w:r>
      <w:r w:rsidRPr="00DE1A9F">
        <w:rPr>
          <w:rFonts w:asciiTheme="minorHAnsi" w:hAnsiTheme="minorHAnsi" w:cstheme="minorHAnsi"/>
          <w:color w:val="auto"/>
        </w:rPr>
        <w:t>Long tongs or forceps should be used that tightly grip the slides. The methanol level in the beaker should just cover the slides, to both minimize the amount of methanol used and so that only the ends of the forceps/tongs are in contact with the methanol.</w:t>
      </w:r>
      <w:r w:rsidR="003216D2">
        <w:rPr>
          <w:rFonts w:asciiTheme="minorHAnsi" w:hAnsiTheme="minorHAnsi" w:cstheme="minorHAnsi"/>
          <w:color w:val="auto"/>
        </w:rPr>
        <w:t xml:space="preserve"> </w:t>
      </w:r>
      <w:r w:rsidRPr="00DE1A9F">
        <w:rPr>
          <w:rFonts w:asciiTheme="minorHAnsi" w:hAnsiTheme="minorHAnsi" w:cstheme="minorHAnsi"/>
          <w:color w:val="auto"/>
        </w:rPr>
        <w:t>Always ensure the methanol has evaporated from the forceps or tongs after use and that these have cooled before placing back into the beaker containing the slides and methanol.</w:t>
      </w:r>
      <w:r w:rsidR="003216D2">
        <w:rPr>
          <w:rFonts w:asciiTheme="minorHAnsi" w:hAnsiTheme="minorHAnsi" w:cstheme="minorHAnsi"/>
          <w:color w:val="auto"/>
        </w:rPr>
        <w:t xml:space="preserve"> </w:t>
      </w:r>
      <w:r w:rsidRPr="00DE1A9F">
        <w:rPr>
          <w:rFonts w:asciiTheme="minorHAnsi" w:hAnsiTheme="minorHAnsi" w:cstheme="minorHAnsi"/>
          <w:color w:val="auto"/>
        </w:rPr>
        <w:t>The beaker should be covered by a piece of aluminum foil to starve the oxygen should the methanol catch fire. Never flame slides within a Class II laminar flow hood where the air is being circulated.</w:t>
      </w:r>
    </w:p>
    <w:p w14:paraId="586F25BD" w14:textId="51CEEF43" w:rsidR="00F674A7" w:rsidRPr="00DE1A9F" w:rsidRDefault="00F674A7" w:rsidP="00F42D0A">
      <w:pPr>
        <w:pStyle w:val="NormalWeb"/>
        <w:spacing w:before="0" w:beforeAutospacing="0" w:after="0" w:afterAutospacing="0"/>
        <w:rPr>
          <w:rFonts w:asciiTheme="minorHAnsi" w:hAnsiTheme="minorHAnsi" w:cstheme="minorHAnsi"/>
          <w:color w:val="auto"/>
        </w:rPr>
      </w:pPr>
    </w:p>
    <w:p w14:paraId="52DEAB43" w14:textId="51379473" w:rsidR="00B532E3" w:rsidRPr="00DE1A9F" w:rsidRDefault="00696368" w:rsidP="00F42D0A">
      <w:pPr>
        <w:pStyle w:val="NormalWeb"/>
        <w:numPr>
          <w:ilvl w:val="1"/>
          <w:numId w:val="18"/>
        </w:numPr>
        <w:spacing w:before="0" w:beforeAutospacing="0" w:after="0" w:afterAutospacing="0"/>
        <w:ind w:left="0" w:firstLine="0"/>
        <w:rPr>
          <w:rFonts w:asciiTheme="minorHAnsi" w:hAnsiTheme="minorHAnsi" w:cstheme="minorHAnsi"/>
          <w:color w:val="auto"/>
        </w:rPr>
      </w:pPr>
      <w:r w:rsidRPr="00DE1A9F">
        <w:rPr>
          <w:rFonts w:asciiTheme="minorHAnsi" w:hAnsiTheme="minorHAnsi" w:cstheme="minorHAnsi"/>
          <w:color w:val="auto"/>
        </w:rPr>
        <w:t>Alternatively, p</w:t>
      </w:r>
      <w:r w:rsidR="00B532E3" w:rsidRPr="00DE1A9F">
        <w:rPr>
          <w:rFonts w:asciiTheme="minorHAnsi" w:hAnsiTheme="minorHAnsi" w:cstheme="minorHAnsi"/>
          <w:color w:val="auto"/>
        </w:rPr>
        <w:t xml:space="preserve">erform steps 1.1 to 1.4, but rather than flaming the slides after incubating with methanol, place slides on </w:t>
      </w:r>
      <w:r w:rsidR="00B7336A" w:rsidRPr="00DE1A9F">
        <w:rPr>
          <w:rFonts w:asciiTheme="minorHAnsi" w:hAnsiTheme="minorHAnsi" w:cstheme="minorHAnsi"/>
          <w:color w:val="auto"/>
        </w:rPr>
        <w:t xml:space="preserve">lint-free </w:t>
      </w:r>
      <w:r w:rsidR="00B532E3" w:rsidRPr="00DE1A9F">
        <w:rPr>
          <w:rFonts w:asciiTheme="minorHAnsi" w:hAnsiTheme="minorHAnsi" w:cstheme="minorHAnsi"/>
          <w:color w:val="auto"/>
        </w:rPr>
        <w:t>tissue to air dry.</w:t>
      </w:r>
      <w:r w:rsidR="003216D2">
        <w:rPr>
          <w:rFonts w:asciiTheme="minorHAnsi" w:hAnsiTheme="minorHAnsi" w:cstheme="minorHAnsi"/>
          <w:color w:val="auto"/>
        </w:rPr>
        <w:t xml:space="preserve"> </w:t>
      </w:r>
      <w:r w:rsidR="00B532E3" w:rsidRPr="00DE1A9F">
        <w:rPr>
          <w:rFonts w:asciiTheme="minorHAnsi" w:hAnsiTheme="minorHAnsi" w:cstheme="minorHAnsi"/>
          <w:color w:val="auto"/>
        </w:rPr>
        <w:t>Once dry, wrap in aluminum foil and place in a sterilizer oven or autoclave.</w:t>
      </w:r>
    </w:p>
    <w:p w14:paraId="6E329FF4" w14:textId="77777777" w:rsidR="00B549DE" w:rsidRPr="00DE1A9F" w:rsidRDefault="00B549DE" w:rsidP="00F42D0A">
      <w:pPr>
        <w:pStyle w:val="NormalWeb"/>
        <w:spacing w:before="0" w:beforeAutospacing="0" w:after="0" w:afterAutospacing="0"/>
        <w:rPr>
          <w:rFonts w:asciiTheme="minorHAnsi" w:hAnsiTheme="minorHAnsi" w:cstheme="minorHAnsi"/>
          <w:color w:val="auto"/>
          <w:highlight w:val="yellow"/>
        </w:rPr>
      </w:pPr>
    </w:p>
    <w:p w14:paraId="419E606E" w14:textId="668DFEDB" w:rsidR="005204AC" w:rsidRPr="00DE1A9F" w:rsidRDefault="005204AC"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Grow cells </w:t>
      </w:r>
      <w:r w:rsidR="00765754" w:rsidRPr="00DE1A9F">
        <w:rPr>
          <w:rFonts w:asciiTheme="minorHAnsi" w:hAnsiTheme="minorHAnsi" w:cstheme="minorHAnsi"/>
          <w:color w:val="auto"/>
          <w:highlight w:val="yellow"/>
        </w:rPr>
        <w:t xml:space="preserve">in the appropriate medium with serum </w:t>
      </w:r>
      <w:r w:rsidRPr="00DE1A9F">
        <w:rPr>
          <w:rFonts w:asciiTheme="minorHAnsi" w:hAnsiTheme="minorHAnsi" w:cstheme="minorHAnsi"/>
          <w:color w:val="auto"/>
          <w:highlight w:val="yellow"/>
        </w:rPr>
        <w:t>for at least 48 h at 37</w:t>
      </w:r>
      <w:r w:rsidR="00061CC2" w:rsidRPr="00DE1A9F">
        <w:rPr>
          <w:rFonts w:asciiTheme="minorHAnsi" w:hAnsiTheme="minorHAnsi" w:cstheme="minorHAnsi"/>
          <w:color w:val="auto"/>
          <w:highlight w:val="yellow"/>
        </w:rPr>
        <w:t xml:space="preserve"> </w:t>
      </w:r>
      <w:r w:rsidR="00476DF6">
        <w:rPr>
          <w:rFonts w:asciiTheme="minorHAnsi" w:hAnsiTheme="minorHAnsi" w:cstheme="minorHAnsi"/>
          <w:color w:val="auto"/>
          <w:highlight w:val="yellow"/>
        </w:rPr>
        <w:t>˚</w:t>
      </w:r>
      <w:r w:rsidRPr="00DE1A9F">
        <w:rPr>
          <w:rFonts w:asciiTheme="minorHAnsi" w:hAnsiTheme="minorHAnsi" w:cstheme="minorHAnsi"/>
          <w:color w:val="auto"/>
          <w:highlight w:val="yellow"/>
        </w:rPr>
        <w:t>C in 5% CO</w:t>
      </w:r>
      <w:r w:rsidRPr="00DE1A9F">
        <w:rPr>
          <w:rFonts w:asciiTheme="minorHAnsi" w:hAnsiTheme="minorHAnsi" w:cstheme="minorHAnsi"/>
          <w:color w:val="auto"/>
          <w:highlight w:val="yellow"/>
          <w:vertAlign w:val="subscript"/>
        </w:rPr>
        <w:t>2</w:t>
      </w:r>
      <w:r w:rsidR="00C309B3" w:rsidRPr="00DE1A9F">
        <w:rPr>
          <w:rFonts w:asciiTheme="minorHAnsi" w:hAnsiTheme="minorHAnsi" w:cstheme="minorHAnsi"/>
          <w:color w:val="auto"/>
          <w:highlight w:val="yellow"/>
        </w:rPr>
        <w:t xml:space="preserve"> until 60-70% confluency is reached</w:t>
      </w:r>
      <w:r w:rsidRPr="00DE1A9F">
        <w:rPr>
          <w:rFonts w:asciiTheme="minorHAnsi" w:hAnsiTheme="minorHAnsi" w:cstheme="minorHAnsi"/>
          <w:color w:val="auto"/>
          <w:highlight w:val="yellow"/>
        </w:rPr>
        <w:t>.</w:t>
      </w:r>
      <w:r w:rsidR="00476DF6">
        <w:rPr>
          <w:rFonts w:asciiTheme="minorHAnsi" w:hAnsiTheme="minorHAnsi" w:cstheme="minorHAnsi"/>
          <w:color w:val="auto"/>
          <w:highlight w:val="yellow"/>
        </w:rPr>
        <w:t xml:space="preserve"> </w:t>
      </w:r>
      <w:r w:rsidR="00D82BF5" w:rsidRPr="00DE1A9F">
        <w:rPr>
          <w:rFonts w:asciiTheme="minorHAnsi" w:hAnsiTheme="minorHAnsi" w:cstheme="minorHAnsi"/>
          <w:color w:val="auto"/>
          <w:highlight w:val="yellow"/>
        </w:rPr>
        <w:t>This protocol was performed on an early passage of human dermal fibroblasts (HDFs) and on classical Hutchinson-Gilford progeria syndrome (HGPS) fibroblasts (AG06297) and atypical type 2 HGPS fibroblasts (AG08466).</w:t>
      </w:r>
      <w:r w:rsidR="003216D2">
        <w:rPr>
          <w:rFonts w:asciiTheme="minorHAnsi" w:hAnsiTheme="minorHAnsi" w:cstheme="minorHAnsi"/>
          <w:color w:val="auto"/>
          <w:highlight w:val="yellow"/>
        </w:rPr>
        <w:t xml:space="preserve"> </w:t>
      </w:r>
      <w:r w:rsidR="001F6592" w:rsidRPr="00DE1A9F">
        <w:rPr>
          <w:rFonts w:asciiTheme="minorHAnsi" w:hAnsiTheme="minorHAnsi" w:cstheme="minorHAnsi"/>
          <w:color w:val="auto"/>
          <w:highlight w:val="yellow"/>
        </w:rPr>
        <w:t>Harvest each cell type and count using a hemocytometer to determine cell density.  Seed 1 x 10</w:t>
      </w:r>
      <w:r w:rsidR="001F6592" w:rsidRPr="00DE1A9F">
        <w:rPr>
          <w:rFonts w:asciiTheme="minorHAnsi" w:hAnsiTheme="minorHAnsi" w:cstheme="minorHAnsi"/>
          <w:color w:val="auto"/>
          <w:highlight w:val="yellow"/>
          <w:vertAlign w:val="superscript"/>
        </w:rPr>
        <w:t>5</w:t>
      </w:r>
      <w:r w:rsidR="001F6592" w:rsidRPr="00DE1A9F">
        <w:rPr>
          <w:rFonts w:asciiTheme="minorHAnsi" w:hAnsiTheme="minorHAnsi" w:cstheme="minorHAnsi"/>
          <w:color w:val="auto"/>
          <w:highlight w:val="yellow"/>
        </w:rPr>
        <w:t xml:space="preserve"> cells </w:t>
      </w:r>
      <w:r w:rsidR="00380A10" w:rsidRPr="00DE1A9F">
        <w:rPr>
          <w:rFonts w:asciiTheme="minorHAnsi" w:hAnsiTheme="minorHAnsi" w:cstheme="minorHAnsi"/>
          <w:color w:val="auto"/>
          <w:highlight w:val="yellow"/>
        </w:rPr>
        <w:t xml:space="preserve">in 10 mL medium </w:t>
      </w:r>
      <w:r w:rsidR="001F6592" w:rsidRPr="00DE1A9F">
        <w:rPr>
          <w:rFonts w:asciiTheme="minorHAnsi" w:hAnsiTheme="minorHAnsi" w:cstheme="minorHAnsi"/>
          <w:color w:val="auto"/>
          <w:highlight w:val="yellow"/>
        </w:rPr>
        <w:t xml:space="preserve">per slide. </w:t>
      </w:r>
    </w:p>
    <w:p w14:paraId="66C29A38" w14:textId="48635A08" w:rsidR="004639C0" w:rsidRPr="00DE1A9F" w:rsidRDefault="004639C0" w:rsidP="00F42D0A">
      <w:pPr>
        <w:pStyle w:val="NormalWeb"/>
        <w:spacing w:before="0" w:beforeAutospacing="0" w:after="0" w:afterAutospacing="0"/>
        <w:rPr>
          <w:rFonts w:asciiTheme="minorHAnsi" w:hAnsiTheme="minorHAnsi" w:cstheme="minorHAnsi"/>
          <w:color w:val="auto"/>
          <w:highlight w:val="yellow"/>
        </w:rPr>
      </w:pPr>
    </w:p>
    <w:p w14:paraId="0B2119B8" w14:textId="77777777" w:rsidR="001F6592" w:rsidRPr="00DE1A9F" w:rsidRDefault="001F6592"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 xml:space="preserve">NOTE: The cell density is important as DNA loops from different nuclei may converge if cells become too confluent. Seeding densities may need to be optimized depending on the cell type used as transformed cells may proliferate more quickly, whilst later passage cell cultures may take a longer amount of time to reach the desired confluency. </w:t>
      </w:r>
    </w:p>
    <w:p w14:paraId="731FA752" w14:textId="77777777" w:rsidR="001F6592" w:rsidRPr="00DE1A9F" w:rsidRDefault="001F6592" w:rsidP="00F42D0A">
      <w:pPr>
        <w:pStyle w:val="NormalWeb"/>
        <w:spacing w:before="0" w:beforeAutospacing="0" w:after="0" w:afterAutospacing="0"/>
        <w:rPr>
          <w:rFonts w:asciiTheme="minorHAnsi" w:hAnsiTheme="minorHAnsi" w:cstheme="minorHAnsi"/>
          <w:color w:val="auto"/>
        </w:rPr>
      </w:pPr>
    </w:p>
    <w:p w14:paraId="25E55975" w14:textId="279CAA9C" w:rsidR="00816160" w:rsidRPr="00DE1A9F" w:rsidRDefault="008324BB"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1.</w:t>
      </w:r>
      <w:r w:rsidR="001F6592" w:rsidRPr="00DE1A9F">
        <w:rPr>
          <w:rFonts w:asciiTheme="minorHAnsi" w:hAnsiTheme="minorHAnsi" w:cstheme="minorHAnsi"/>
          <w:color w:val="auto"/>
        </w:rPr>
        <w:t>7</w:t>
      </w:r>
      <w:r w:rsidR="00816160" w:rsidRPr="00DE1A9F">
        <w:rPr>
          <w:rFonts w:asciiTheme="minorHAnsi" w:hAnsiTheme="minorHAnsi" w:cstheme="minorHAnsi"/>
          <w:color w:val="auto"/>
        </w:rPr>
        <w:t>.</w:t>
      </w:r>
      <w:r w:rsidR="00816160" w:rsidRPr="00DE1A9F">
        <w:rPr>
          <w:rFonts w:asciiTheme="minorHAnsi" w:hAnsiTheme="minorHAnsi" w:cstheme="minorHAnsi"/>
          <w:color w:val="auto"/>
        </w:rPr>
        <w:tab/>
        <w:t>If cells need to be arrested in G</w:t>
      </w:r>
      <w:r w:rsidR="00816160" w:rsidRPr="00DE1A9F">
        <w:rPr>
          <w:rFonts w:asciiTheme="minorHAnsi" w:hAnsiTheme="minorHAnsi" w:cstheme="minorHAnsi"/>
          <w:color w:val="auto"/>
          <w:vertAlign w:val="subscript"/>
        </w:rPr>
        <w:t>0</w:t>
      </w:r>
      <w:r w:rsidR="00816160" w:rsidRPr="00DE1A9F">
        <w:rPr>
          <w:rFonts w:asciiTheme="minorHAnsi" w:hAnsiTheme="minorHAnsi" w:cstheme="minorHAnsi"/>
          <w:color w:val="auto"/>
        </w:rPr>
        <w:t xml:space="preserve"> to become quiescent, then </w:t>
      </w:r>
      <w:r w:rsidR="00A71E1F" w:rsidRPr="00DE1A9F">
        <w:rPr>
          <w:rFonts w:asciiTheme="minorHAnsi" w:hAnsiTheme="minorHAnsi" w:cstheme="minorHAnsi"/>
          <w:color w:val="auto"/>
        </w:rPr>
        <w:t>seed 1 x 10</w:t>
      </w:r>
      <w:r w:rsidR="00A71E1F" w:rsidRPr="00DE1A9F">
        <w:rPr>
          <w:rFonts w:asciiTheme="minorHAnsi" w:hAnsiTheme="minorHAnsi" w:cstheme="minorHAnsi"/>
          <w:color w:val="auto"/>
          <w:vertAlign w:val="superscript"/>
        </w:rPr>
        <w:t>5</w:t>
      </w:r>
      <w:r w:rsidR="00A71E1F" w:rsidRPr="00DE1A9F">
        <w:rPr>
          <w:rFonts w:asciiTheme="minorHAnsi" w:hAnsiTheme="minorHAnsi" w:cstheme="minorHAnsi"/>
          <w:color w:val="auto"/>
        </w:rPr>
        <w:t xml:space="preserve"> cells </w:t>
      </w:r>
      <w:r w:rsidR="007B65C7" w:rsidRPr="00DE1A9F">
        <w:rPr>
          <w:rFonts w:asciiTheme="minorHAnsi" w:hAnsiTheme="minorHAnsi" w:cstheme="minorHAnsi"/>
          <w:color w:val="auto"/>
        </w:rPr>
        <w:t xml:space="preserve">(in 10 mL medium) </w:t>
      </w:r>
      <w:r w:rsidR="00A71E1F" w:rsidRPr="00DE1A9F">
        <w:rPr>
          <w:rFonts w:asciiTheme="minorHAnsi" w:hAnsiTheme="minorHAnsi" w:cstheme="minorHAnsi"/>
          <w:color w:val="auto"/>
        </w:rPr>
        <w:t xml:space="preserve">per slide and leave to grow for 24 h.  Wash cells twice with serum-free medium and incubate in standard medium that contains a lower concentration of serum at 0.5% (newborn calf serum, NCS; or fetal bovine serum, FBS) for 7 days.   </w:t>
      </w:r>
    </w:p>
    <w:p w14:paraId="7D886E40" w14:textId="77777777" w:rsidR="00816160" w:rsidRPr="00DE1A9F" w:rsidRDefault="00816160" w:rsidP="00F42D0A">
      <w:pPr>
        <w:pStyle w:val="NormalWeb"/>
        <w:spacing w:before="0" w:beforeAutospacing="0" w:after="0" w:afterAutospacing="0"/>
        <w:rPr>
          <w:rFonts w:asciiTheme="minorHAnsi" w:hAnsiTheme="minorHAnsi" w:cstheme="minorHAnsi"/>
          <w:color w:val="auto"/>
        </w:rPr>
      </w:pPr>
    </w:p>
    <w:p w14:paraId="023BAB72" w14:textId="3D71EC21" w:rsidR="00180637" w:rsidRDefault="00816160"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1.</w:t>
      </w:r>
      <w:r w:rsidR="001F6592" w:rsidRPr="00DE1A9F">
        <w:rPr>
          <w:rFonts w:asciiTheme="minorHAnsi" w:hAnsiTheme="minorHAnsi" w:cstheme="minorHAnsi"/>
          <w:color w:val="auto"/>
        </w:rPr>
        <w:t>8</w:t>
      </w:r>
      <w:r w:rsidR="005B6CC2">
        <w:rPr>
          <w:rFonts w:asciiTheme="minorHAnsi" w:hAnsiTheme="minorHAnsi" w:cstheme="minorHAnsi"/>
          <w:color w:val="auto"/>
        </w:rPr>
        <w:t>.</w:t>
      </w:r>
      <w:r w:rsidR="00F1613D" w:rsidRPr="00DE1A9F">
        <w:rPr>
          <w:rFonts w:asciiTheme="minorHAnsi" w:hAnsiTheme="minorHAnsi" w:cstheme="minorHAnsi"/>
          <w:color w:val="auto"/>
        </w:rPr>
        <w:tab/>
      </w:r>
      <w:r w:rsidR="008324BB" w:rsidRPr="00DE1A9F">
        <w:rPr>
          <w:rFonts w:asciiTheme="minorHAnsi" w:hAnsiTheme="minorHAnsi" w:cstheme="minorHAnsi"/>
          <w:color w:val="auto"/>
        </w:rPr>
        <w:t xml:space="preserve"> If the proliferative status of the cells </w:t>
      </w:r>
      <w:r w:rsidR="00640AE1" w:rsidRPr="00DE1A9F">
        <w:rPr>
          <w:rFonts w:asciiTheme="minorHAnsi" w:hAnsiTheme="minorHAnsi" w:cstheme="minorHAnsi"/>
          <w:color w:val="auto"/>
        </w:rPr>
        <w:t>is required</w:t>
      </w:r>
      <w:r w:rsidR="008324BB" w:rsidRPr="00DE1A9F">
        <w:rPr>
          <w:rFonts w:asciiTheme="minorHAnsi" w:hAnsiTheme="minorHAnsi" w:cstheme="minorHAnsi"/>
          <w:color w:val="auto"/>
        </w:rPr>
        <w:t xml:space="preserve"> </w:t>
      </w:r>
      <w:r w:rsidR="007B69FB" w:rsidRPr="00DE1A9F">
        <w:rPr>
          <w:rFonts w:asciiTheme="minorHAnsi" w:hAnsiTheme="minorHAnsi" w:cstheme="minorHAnsi"/>
          <w:color w:val="auto"/>
        </w:rPr>
        <w:t>for</w:t>
      </w:r>
      <w:r w:rsidR="008324BB" w:rsidRPr="00DE1A9F">
        <w:rPr>
          <w:rFonts w:asciiTheme="minorHAnsi" w:hAnsiTheme="minorHAnsi" w:cstheme="minorHAnsi"/>
          <w:color w:val="auto"/>
        </w:rPr>
        <w:t xml:space="preserve"> the DNA </w:t>
      </w:r>
      <w:r w:rsidR="005B6CC2">
        <w:rPr>
          <w:rFonts w:asciiTheme="minorHAnsi" w:hAnsiTheme="minorHAnsi" w:cstheme="minorHAnsi"/>
          <w:color w:val="auto"/>
        </w:rPr>
        <w:t>H</w:t>
      </w:r>
      <w:r w:rsidR="001E4A6D" w:rsidRPr="00DE1A9F">
        <w:rPr>
          <w:rFonts w:asciiTheme="minorHAnsi" w:hAnsiTheme="minorHAnsi" w:cstheme="minorHAnsi"/>
          <w:color w:val="auto"/>
        </w:rPr>
        <w:t xml:space="preserve">alo </w:t>
      </w:r>
      <w:r w:rsidR="00640AE1" w:rsidRPr="00DE1A9F">
        <w:rPr>
          <w:rFonts w:asciiTheme="minorHAnsi" w:hAnsiTheme="minorHAnsi" w:cstheme="minorHAnsi"/>
          <w:color w:val="auto"/>
        </w:rPr>
        <w:t>assay, then determine</w:t>
      </w:r>
      <w:r w:rsidR="008324BB" w:rsidRPr="00DE1A9F">
        <w:rPr>
          <w:rFonts w:asciiTheme="minorHAnsi" w:hAnsiTheme="minorHAnsi" w:cstheme="minorHAnsi"/>
          <w:color w:val="auto"/>
        </w:rPr>
        <w:t xml:space="preserve"> cells </w:t>
      </w:r>
      <w:r w:rsidR="00640AE1" w:rsidRPr="00DE1A9F">
        <w:rPr>
          <w:rFonts w:asciiTheme="minorHAnsi" w:hAnsiTheme="minorHAnsi" w:cstheme="minorHAnsi"/>
          <w:color w:val="auto"/>
        </w:rPr>
        <w:t xml:space="preserve">in S-Phase </w:t>
      </w:r>
      <w:r w:rsidR="008324BB" w:rsidRPr="00DE1A9F">
        <w:rPr>
          <w:rFonts w:asciiTheme="minorHAnsi" w:hAnsiTheme="minorHAnsi" w:cstheme="minorHAnsi"/>
          <w:color w:val="auto"/>
        </w:rPr>
        <w:t xml:space="preserve">by the incorporation of </w:t>
      </w:r>
      <w:r w:rsidR="007B69FB" w:rsidRPr="00DE1A9F">
        <w:rPr>
          <w:rFonts w:asciiTheme="minorHAnsi" w:hAnsiTheme="minorHAnsi" w:cstheme="minorHAnsi"/>
          <w:color w:val="auto"/>
        </w:rPr>
        <w:t>5-b</w:t>
      </w:r>
      <w:r w:rsidR="008324BB" w:rsidRPr="00DE1A9F">
        <w:rPr>
          <w:rFonts w:asciiTheme="minorHAnsi" w:hAnsiTheme="minorHAnsi" w:cstheme="minorHAnsi"/>
          <w:color w:val="auto"/>
        </w:rPr>
        <w:t>romo-</w:t>
      </w:r>
      <w:r w:rsidR="007B69FB" w:rsidRPr="00DE1A9F">
        <w:rPr>
          <w:rFonts w:asciiTheme="minorHAnsi" w:hAnsiTheme="minorHAnsi" w:cstheme="minorHAnsi"/>
          <w:color w:val="auto"/>
        </w:rPr>
        <w:t>2’-</w:t>
      </w:r>
      <w:r w:rsidR="008324BB" w:rsidRPr="00DE1A9F">
        <w:rPr>
          <w:rFonts w:asciiTheme="minorHAnsi" w:hAnsiTheme="minorHAnsi" w:cstheme="minorHAnsi"/>
          <w:color w:val="auto"/>
        </w:rPr>
        <w:t>deoxy</w:t>
      </w:r>
      <w:r w:rsidR="007B69FB" w:rsidRPr="00DE1A9F">
        <w:rPr>
          <w:rFonts w:asciiTheme="minorHAnsi" w:hAnsiTheme="minorHAnsi" w:cstheme="minorHAnsi"/>
          <w:color w:val="auto"/>
        </w:rPr>
        <w:t>-u</w:t>
      </w:r>
      <w:r w:rsidR="008324BB" w:rsidRPr="00DE1A9F">
        <w:rPr>
          <w:rFonts w:asciiTheme="minorHAnsi" w:hAnsiTheme="minorHAnsi" w:cstheme="minorHAnsi"/>
          <w:color w:val="auto"/>
        </w:rPr>
        <w:t>ridine (</w:t>
      </w:r>
      <w:proofErr w:type="spellStart"/>
      <w:r w:rsidR="008324BB" w:rsidRPr="00DE1A9F">
        <w:rPr>
          <w:rFonts w:asciiTheme="minorHAnsi" w:hAnsiTheme="minorHAnsi" w:cstheme="minorHAnsi"/>
          <w:color w:val="auto"/>
        </w:rPr>
        <w:t>BrdU</w:t>
      </w:r>
      <w:proofErr w:type="spellEnd"/>
      <w:r w:rsidR="008324BB" w:rsidRPr="00DE1A9F">
        <w:rPr>
          <w:rFonts w:asciiTheme="minorHAnsi" w:hAnsiTheme="minorHAnsi" w:cstheme="minorHAnsi"/>
          <w:color w:val="auto"/>
        </w:rPr>
        <w:t xml:space="preserve">) into the DNA during replication. </w:t>
      </w:r>
    </w:p>
    <w:p w14:paraId="1997A9AC" w14:textId="77777777" w:rsidR="00180637" w:rsidRDefault="00180637" w:rsidP="00F42D0A">
      <w:pPr>
        <w:pStyle w:val="NormalWeb"/>
        <w:spacing w:before="0" w:beforeAutospacing="0" w:after="0" w:afterAutospacing="0"/>
        <w:rPr>
          <w:rFonts w:asciiTheme="minorHAnsi" w:hAnsiTheme="minorHAnsi" w:cstheme="minorHAnsi"/>
          <w:color w:val="auto"/>
        </w:rPr>
      </w:pPr>
    </w:p>
    <w:p w14:paraId="47D0B94B" w14:textId="4A549661" w:rsidR="008324BB" w:rsidRPr="00DE1A9F" w:rsidRDefault="00180637" w:rsidP="00F42D0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1.8.1. Seed c</w:t>
      </w:r>
      <w:r w:rsidR="008324BB" w:rsidRPr="00DE1A9F">
        <w:rPr>
          <w:rFonts w:asciiTheme="minorHAnsi" w:hAnsiTheme="minorHAnsi" w:cstheme="minorHAnsi"/>
          <w:color w:val="auto"/>
        </w:rPr>
        <w:t xml:space="preserve">ells </w:t>
      </w:r>
      <w:r w:rsidR="00D804F5" w:rsidRPr="00DE1A9F">
        <w:rPr>
          <w:rFonts w:asciiTheme="minorHAnsi" w:hAnsiTheme="minorHAnsi" w:cstheme="minorHAnsi"/>
          <w:color w:val="auto"/>
        </w:rPr>
        <w:t xml:space="preserve">as normal </w:t>
      </w:r>
      <w:r w:rsidR="008324BB" w:rsidRPr="00DE1A9F">
        <w:rPr>
          <w:rFonts w:asciiTheme="minorHAnsi" w:hAnsiTheme="minorHAnsi" w:cstheme="minorHAnsi"/>
          <w:color w:val="auto"/>
        </w:rPr>
        <w:t xml:space="preserve">and grow for 24 h. </w:t>
      </w:r>
      <w:r w:rsidR="00006538" w:rsidRPr="00DE1A9F">
        <w:rPr>
          <w:rFonts w:asciiTheme="minorHAnsi" w:hAnsiTheme="minorHAnsi" w:cstheme="minorHAnsi"/>
          <w:color w:val="auto"/>
        </w:rPr>
        <w:t xml:space="preserve">Remove the culture </w:t>
      </w:r>
      <w:r w:rsidR="008324BB" w:rsidRPr="00DE1A9F">
        <w:rPr>
          <w:rFonts w:asciiTheme="minorHAnsi" w:hAnsiTheme="minorHAnsi" w:cstheme="minorHAnsi"/>
          <w:color w:val="auto"/>
        </w:rPr>
        <w:t xml:space="preserve">medium and replace with medium containing </w:t>
      </w:r>
      <w:proofErr w:type="spellStart"/>
      <w:r w:rsidR="008324BB" w:rsidRPr="00DE1A9F">
        <w:rPr>
          <w:rFonts w:asciiTheme="minorHAnsi" w:hAnsiTheme="minorHAnsi" w:cstheme="minorHAnsi"/>
          <w:color w:val="auto"/>
        </w:rPr>
        <w:t>BrdU</w:t>
      </w:r>
      <w:proofErr w:type="spellEnd"/>
      <w:r w:rsidR="008324BB" w:rsidRPr="00DE1A9F">
        <w:rPr>
          <w:rFonts w:asciiTheme="minorHAnsi" w:hAnsiTheme="minorHAnsi" w:cstheme="minorHAnsi"/>
          <w:color w:val="auto"/>
        </w:rPr>
        <w:t xml:space="preserve"> and </w:t>
      </w:r>
      <w:r w:rsidR="007B69FB" w:rsidRPr="00DE1A9F">
        <w:rPr>
          <w:rFonts w:asciiTheme="minorHAnsi" w:hAnsiTheme="minorHAnsi" w:cstheme="minorHAnsi"/>
          <w:color w:val="auto"/>
        </w:rPr>
        <w:t>5-fluoro-2’-deoxyuridine</w:t>
      </w:r>
      <w:r w:rsidR="008324BB" w:rsidRPr="00DE1A9F">
        <w:rPr>
          <w:rFonts w:asciiTheme="minorHAnsi" w:hAnsiTheme="minorHAnsi" w:cstheme="minorHAnsi"/>
          <w:color w:val="auto"/>
        </w:rPr>
        <w:t xml:space="preserve"> (3 µg/µ</w:t>
      </w:r>
      <w:r>
        <w:rPr>
          <w:rFonts w:asciiTheme="minorHAnsi" w:hAnsiTheme="minorHAnsi" w:cstheme="minorHAnsi"/>
          <w:color w:val="auto"/>
        </w:rPr>
        <w:t>L</w:t>
      </w:r>
      <w:r w:rsidR="008324BB" w:rsidRPr="00DE1A9F">
        <w:rPr>
          <w:rFonts w:asciiTheme="minorHAnsi" w:hAnsiTheme="minorHAnsi" w:cstheme="minorHAnsi"/>
          <w:color w:val="auto"/>
        </w:rPr>
        <w:t xml:space="preserve">). After a further 24 h, </w:t>
      </w:r>
      <w:r w:rsidR="00006538" w:rsidRPr="00DE1A9F">
        <w:rPr>
          <w:rFonts w:asciiTheme="minorHAnsi" w:hAnsiTheme="minorHAnsi" w:cstheme="minorHAnsi"/>
          <w:color w:val="auto"/>
        </w:rPr>
        <w:t>remove the medium</w:t>
      </w:r>
      <w:r w:rsidR="008324BB" w:rsidRPr="00DE1A9F">
        <w:rPr>
          <w:rFonts w:asciiTheme="minorHAnsi" w:hAnsiTheme="minorHAnsi" w:cstheme="minorHAnsi"/>
          <w:color w:val="auto"/>
        </w:rPr>
        <w:t xml:space="preserve">, wash </w:t>
      </w:r>
      <w:r w:rsidR="00006538" w:rsidRPr="00DE1A9F">
        <w:rPr>
          <w:rFonts w:asciiTheme="minorHAnsi" w:hAnsiTheme="minorHAnsi" w:cstheme="minorHAnsi"/>
          <w:color w:val="auto"/>
        </w:rPr>
        <w:t xml:space="preserve">the cells </w:t>
      </w:r>
      <w:r w:rsidR="008324BB" w:rsidRPr="00DE1A9F">
        <w:rPr>
          <w:rFonts w:asciiTheme="minorHAnsi" w:hAnsiTheme="minorHAnsi" w:cstheme="minorHAnsi"/>
          <w:color w:val="auto"/>
        </w:rPr>
        <w:t>once with medium (10% NCS) and then re-fe</w:t>
      </w:r>
      <w:r w:rsidR="00006538" w:rsidRPr="00DE1A9F">
        <w:rPr>
          <w:rFonts w:asciiTheme="minorHAnsi" w:hAnsiTheme="minorHAnsi" w:cstheme="minorHAnsi"/>
          <w:color w:val="auto"/>
        </w:rPr>
        <w:t>e</w:t>
      </w:r>
      <w:r w:rsidR="008324BB" w:rsidRPr="00DE1A9F">
        <w:rPr>
          <w:rFonts w:asciiTheme="minorHAnsi" w:hAnsiTheme="minorHAnsi" w:cstheme="minorHAnsi"/>
          <w:color w:val="auto"/>
        </w:rPr>
        <w:t>d with</w:t>
      </w:r>
      <w:r w:rsidR="00006538" w:rsidRPr="00DE1A9F">
        <w:rPr>
          <w:rFonts w:asciiTheme="minorHAnsi" w:hAnsiTheme="minorHAnsi" w:cstheme="minorHAnsi"/>
          <w:color w:val="auto"/>
        </w:rPr>
        <w:t xml:space="preserve"> fresh</w:t>
      </w:r>
      <w:r w:rsidR="008324BB" w:rsidRPr="00DE1A9F">
        <w:rPr>
          <w:rFonts w:asciiTheme="minorHAnsi" w:hAnsiTheme="minorHAnsi" w:cstheme="minorHAnsi"/>
          <w:color w:val="auto"/>
        </w:rPr>
        <w:t xml:space="preserve"> medium (10% NCS). </w:t>
      </w:r>
      <w:r w:rsidR="00006538" w:rsidRPr="00DE1A9F">
        <w:rPr>
          <w:rFonts w:asciiTheme="minorHAnsi" w:hAnsiTheme="minorHAnsi" w:cstheme="minorHAnsi"/>
          <w:color w:val="auto"/>
        </w:rPr>
        <w:t>Incubate for an</w:t>
      </w:r>
      <w:r w:rsidR="008324BB" w:rsidRPr="00DE1A9F">
        <w:rPr>
          <w:rFonts w:asciiTheme="minorHAnsi" w:hAnsiTheme="minorHAnsi" w:cstheme="minorHAnsi"/>
          <w:color w:val="auto"/>
        </w:rPr>
        <w:t xml:space="preserve"> additional 24 h</w:t>
      </w:r>
      <w:r w:rsidR="00006538" w:rsidRPr="00DE1A9F">
        <w:rPr>
          <w:rFonts w:asciiTheme="minorHAnsi" w:hAnsiTheme="minorHAnsi" w:cstheme="minorHAnsi"/>
          <w:color w:val="auto"/>
        </w:rPr>
        <w:t xml:space="preserve"> and then prepare the </w:t>
      </w:r>
      <w:r w:rsidR="008324BB" w:rsidRPr="00DE1A9F">
        <w:rPr>
          <w:rFonts w:asciiTheme="minorHAnsi" w:hAnsiTheme="minorHAnsi" w:cstheme="minorHAnsi"/>
          <w:color w:val="auto"/>
        </w:rPr>
        <w:t xml:space="preserve">slides </w:t>
      </w:r>
      <w:r w:rsidR="00006538" w:rsidRPr="00DE1A9F">
        <w:rPr>
          <w:rFonts w:asciiTheme="minorHAnsi" w:hAnsiTheme="minorHAnsi" w:cstheme="minorHAnsi"/>
          <w:color w:val="auto"/>
        </w:rPr>
        <w:t>for the</w:t>
      </w:r>
      <w:r w:rsidR="008324BB" w:rsidRPr="00DE1A9F">
        <w:rPr>
          <w:rFonts w:asciiTheme="minorHAnsi" w:hAnsiTheme="minorHAnsi" w:cstheme="minorHAnsi"/>
          <w:color w:val="auto"/>
        </w:rPr>
        <w:t xml:space="preserve"> DNA halo </w:t>
      </w:r>
      <w:r w:rsidR="00006538" w:rsidRPr="00DE1A9F">
        <w:rPr>
          <w:rFonts w:asciiTheme="minorHAnsi" w:hAnsiTheme="minorHAnsi" w:cstheme="minorHAnsi"/>
          <w:color w:val="auto"/>
        </w:rPr>
        <w:t>assay</w:t>
      </w:r>
      <w:r w:rsidR="008324BB" w:rsidRPr="00DE1A9F">
        <w:rPr>
          <w:rFonts w:asciiTheme="minorHAnsi" w:hAnsiTheme="minorHAnsi" w:cstheme="minorHAnsi"/>
          <w:color w:val="auto"/>
        </w:rPr>
        <w:t xml:space="preserve">.  </w:t>
      </w:r>
    </w:p>
    <w:p w14:paraId="745040A3" w14:textId="1403FFA0" w:rsidR="005C7770" w:rsidRPr="00DE1A9F" w:rsidRDefault="005C7770" w:rsidP="00F42D0A">
      <w:pPr>
        <w:pStyle w:val="NormalWeb"/>
        <w:spacing w:before="0" w:beforeAutospacing="0" w:after="0" w:afterAutospacing="0"/>
        <w:rPr>
          <w:rFonts w:asciiTheme="minorHAnsi" w:hAnsiTheme="minorHAnsi" w:cstheme="minorHAnsi"/>
          <w:color w:val="auto"/>
        </w:rPr>
      </w:pPr>
    </w:p>
    <w:p w14:paraId="78725D69" w14:textId="40EB44F4" w:rsidR="005C7770" w:rsidRPr="00DE1A9F" w:rsidRDefault="005C7770" w:rsidP="00F42D0A">
      <w:pPr>
        <w:pStyle w:val="NormalWeb"/>
        <w:numPr>
          <w:ilvl w:val="0"/>
          <w:numId w:val="18"/>
        </w:numPr>
        <w:spacing w:before="0" w:beforeAutospacing="0" w:after="0" w:afterAutospacing="0"/>
        <w:ind w:left="0" w:firstLine="0"/>
        <w:rPr>
          <w:rFonts w:asciiTheme="minorHAnsi" w:hAnsiTheme="minorHAnsi" w:cstheme="minorHAnsi"/>
          <w:b/>
          <w:bCs/>
          <w:color w:val="auto"/>
        </w:rPr>
      </w:pPr>
      <w:r w:rsidRPr="00DE1A9F">
        <w:rPr>
          <w:rFonts w:asciiTheme="minorHAnsi" w:hAnsiTheme="minorHAnsi" w:cstheme="minorHAnsi"/>
          <w:b/>
          <w:bCs/>
          <w:color w:val="auto"/>
        </w:rPr>
        <w:t xml:space="preserve">Probe </w:t>
      </w:r>
      <w:r w:rsidR="00180637">
        <w:rPr>
          <w:rFonts w:asciiTheme="minorHAnsi" w:hAnsiTheme="minorHAnsi" w:cstheme="minorHAnsi"/>
          <w:b/>
          <w:bCs/>
          <w:color w:val="auto"/>
        </w:rPr>
        <w:t>p</w:t>
      </w:r>
      <w:r w:rsidRPr="00DE1A9F">
        <w:rPr>
          <w:rFonts w:asciiTheme="minorHAnsi" w:hAnsiTheme="minorHAnsi" w:cstheme="minorHAnsi"/>
          <w:b/>
          <w:bCs/>
          <w:color w:val="auto"/>
        </w:rPr>
        <w:t>reparation</w:t>
      </w:r>
    </w:p>
    <w:p w14:paraId="71E1215B" w14:textId="7731469F" w:rsidR="005C7770" w:rsidRPr="00180637" w:rsidRDefault="005C7770" w:rsidP="00F42D0A">
      <w:pPr>
        <w:pStyle w:val="NormalWeb"/>
        <w:spacing w:before="0" w:beforeAutospacing="0" w:after="0" w:afterAutospacing="0"/>
        <w:rPr>
          <w:rFonts w:asciiTheme="minorHAnsi" w:hAnsiTheme="minorHAnsi" w:cstheme="minorHAnsi"/>
          <w:color w:val="auto"/>
        </w:rPr>
      </w:pPr>
    </w:p>
    <w:p w14:paraId="609C0B57" w14:textId="6E822BBE" w:rsidR="00F0771A" w:rsidRPr="00180637" w:rsidRDefault="00061CC2" w:rsidP="00F42D0A">
      <w:pPr>
        <w:pStyle w:val="NormalWeb"/>
        <w:spacing w:before="0" w:beforeAutospacing="0" w:after="0" w:afterAutospacing="0"/>
        <w:rPr>
          <w:rFonts w:asciiTheme="minorHAnsi" w:hAnsiTheme="minorHAnsi" w:cstheme="minorHAnsi"/>
          <w:color w:val="auto"/>
        </w:rPr>
      </w:pPr>
      <w:r w:rsidRPr="00180637">
        <w:rPr>
          <w:rFonts w:asciiTheme="minorHAnsi" w:hAnsiTheme="minorHAnsi" w:cstheme="minorHAnsi"/>
          <w:color w:val="auto"/>
        </w:rPr>
        <w:t>2.1</w:t>
      </w:r>
      <w:r w:rsidRPr="00180637">
        <w:rPr>
          <w:rFonts w:asciiTheme="minorHAnsi" w:hAnsiTheme="minorHAnsi" w:cstheme="minorHAnsi"/>
          <w:color w:val="auto"/>
        </w:rPr>
        <w:tab/>
      </w:r>
      <w:r w:rsidR="005C7770" w:rsidRPr="00180637">
        <w:rPr>
          <w:rFonts w:asciiTheme="minorHAnsi" w:hAnsiTheme="minorHAnsi" w:cstheme="minorHAnsi"/>
          <w:color w:val="auto"/>
        </w:rPr>
        <w:t xml:space="preserve">Chromosome </w:t>
      </w:r>
      <w:r w:rsidR="00180637">
        <w:rPr>
          <w:rFonts w:asciiTheme="minorHAnsi" w:hAnsiTheme="minorHAnsi" w:cstheme="minorHAnsi"/>
          <w:color w:val="auto"/>
        </w:rPr>
        <w:t>w</w:t>
      </w:r>
      <w:r w:rsidR="005C7770" w:rsidRPr="00180637">
        <w:rPr>
          <w:rFonts w:asciiTheme="minorHAnsi" w:hAnsiTheme="minorHAnsi" w:cstheme="minorHAnsi"/>
          <w:color w:val="auto"/>
        </w:rPr>
        <w:t xml:space="preserve">hole and </w:t>
      </w:r>
      <w:r w:rsidR="00180637">
        <w:rPr>
          <w:rFonts w:asciiTheme="minorHAnsi" w:hAnsiTheme="minorHAnsi" w:cstheme="minorHAnsi"/>
          <w:color w:val="auto"/>
        </w:rPr>
        <w:t>a</w:t>
      </w:r>
      <w:r w:rsidR="005C7770" w:rsidRPr="00180637">
        <w:rPr>
          <w:rFonts w:asciiTheme="minorHAnsi" w:hAnsiTheme="minorHAnsi" w:cstheme="minorHAnsi"/>
          <w:color w:val="auto"/>
        </w:rPr>
        <w:t xml:space="preserve">rm </w:t>
      </w:r>
      <w:r w:rsidR="00180637">
        <w:rPr>
          <w:rFonts w:asciiTheme="minorHAnsi" w:hAnsiTheme="minorHAnsi" w:cstheme="minorHAnsi"/>
          <w:color w:val="auto"/>
        </w:rPr>
        <w:t>p</w:t>
      </w:r>
      <w:r w:rsidR="005C7770" w:rsidRPr="00180637">
        <w:rPr>
          <w:rFonts w:asciiTheme="minorHAnsi" w:hAnsiTheme="minorHAnsi" w:cstheme="minorHAnsi"/>
          <w:color w:val="auto"/>
        </w:rPr>
        <w:t>aint</w:t>
      </w:r>
      <w:r w:rsidR="00F0771A" w:rsidRPr="00180637">
        <w:rPr>
          <w:rFonts w:asciiTheme="minorHAnsi" w:hAnsiTheme="minorHAnsi" w:cstheme="minorHAnsi"/>
          <w:color w:val="auto"/>
        </w:rPr>
        <w:t xml:space="preserve">ing </w:t>
      </w:r>
      <w:r w:rsidR="00180637">
        <w:rPr>
          <w:rFonts w:asciiTheme="minorHAnsi" w:hAnsiTheme="minorHAnsi" w:cstheme="minorHAnsi"/>
          <w:color w:val="auto"/>
        </w:rPr>
        <w:t>p</w:t>
      </w:r>
      <w:r w:rsidR="00F0771A" w:rsidRPr="00180637">
        <w:rPr>
          <w:rFonts w:asciiTheme="minorHAnsi" w:hAnsiTheme="minorHAnsi" w:cstheme="minorHAnsi"/>
          <w:color w:val="auto"/>
        </w:rPr>
        <w:t>robes</w:t>
      </w:r>
    </w:p>
    <w:p w14:paraId="1D006657" w14:textId="77777777" w:rsidR="00F0771A" w:rsidRPr="00DE1A9F" w:rsidRDefault="00F0771A" w:rsidP="00F42D0A">
      <w:pPr>
        <w:pStyle w:val="NormalWeb"/>
        <w:spacing w:before="0" w:beforeAutospacing="0" w:after="0" w:afterAutospacing="0"/>
        <w:rPr>
          <w:rFonts w:asciiTheme="minorHAnsi" w:hAnsiTheme="minorHAnsi" w:cstheme="minorHAnsi"/>
          <w:color w:val="auto"/>
        </w:rPr>
      </w:pPr>
    </w:p>
    <w:p w14:paraId="00973F51" w14:textId="2852BA4A" w:rsidR="00F0771A" w:rsidRPr="00DE1A9F" w:rsidRDefault="00061CC2"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2.1.1</w:t>
      </w:r>
      <w:r w:rsidRPr="00DE1A9F">
        <w:rPr>
          <w:rFonts w:asciiTheme="minorHAnsi" w:hAnsiTheme="minorHAnsi" w:cstheme="minorHAnsi"/>
          <w:color w:val="auto"/>
        </w:rPr>
        <w:tab/>
      </w:r>
      <w:r w:rsidR="00180637">
        <w:rPr>
          <w:rFonts w:asciiTheme="minorHAnsi" w:hAnsiTheme="minorHAnsi" w:cstheme="minorHAnsi"/>
          <w:color w:val="auto"/>
        </w:rPr>
        <w:t>Make c</w:t>
      </w:r>
      <w:r w:rsidR="00F0771A" w:rsidRPr="00DE1A9F">
        <w:rPr>
          <w:rFonts w:asciiTheme="minorHAnsi" w:hAnsiTheme="minorHAnsi" w:cstheme="minorHAnsi"/>
          <w:color w:val="auto"/>
        </w:rPr>
        <w:t xml:space="preserve">hromosome probes from the amplification of flow sorted or </w:t>
      </w:r>
      <w:proofErr w:type="spellStart"/>
      <w:r w:rsidR="00F0771A" w:rsidRPr="00DE1A9F">
        <w:rPr>
          <w:rFonts w:asciiTheme="minorHAnsi" w:hAnsiTheme="minorHAnsi" w:cstheme="minorHAnsi"/>
          <w:color w:val="auto"/>
        </w:rPr>
        <w:t>microdissected</w:t>
      </w:r>
      <w:proofErr w:type="spellEnd"/>
      <w:r w:rsidR="00F0771A" w:rsidRPr="00DE1A9F">
        <w:rPr>
          <w:rFonts w:asciiTheme="minorHAnsi" w:hAnsiTheme="minorHAnsi" w:cstheme="minorHAnsi"/>
          <w:color w:val="auto"/>
        </w:rPr>
        <w:t xml:space="preserve"> chromosomes by degenerate oligonucleotide primed polymerase chain reaction (DOP-PCR) using the method by </w:t>
      </w:r>
      <w:proofErr w:type="spellStart"/>
      <w:r w:rsidR="00F0771A" w:rsidRPr="00DE1A9F">
        <w:rPr>
          <w:rFonts w:asciiTheme="minorHAnsi" w:hAnsiTheme="minorHAnsi" w:cstheme="minorHAnsi"/>
          <w:color w:val="auto"/>
        </w:rPr>
        <w:t>Telenius</w:t>
      </w:r>
      <w:proofErr w:type="spellEnd"/>
      <w:r w:rsidR="00F0771A" w:rsidRPr="00DE1A9F">
        <w:rPr>
          <w:rFonts w:asciiTheme="minorHAnsi" w:hAnsiTheme="minorHAnsi" w:cstheme="minorHAnsi"/>
          <w:color w:val="auto"/>
        </w:rPr>
        <w:t xml:space="preserve"> </w:t>
      </w:r>
      <w:r w:rsidR="00F0771A" w:rsidRPr="00180637">
        <w:rPr>
          <w:rFonts w:asciiTheme="minorHAnsi" w:hAnsiTheme="minorHAnsi" w:cstheme="minorHAnsi"/>
          <w:color w:val="auto"/>
        </w:rPr>
        <w:t>et al</w:t>
      </w:r>
      <w:r w:rsidR="00180637">
        <w:rPr>
          <w:rFonts w:asciiTheme="minorHAnsi" w:hAnsiTheme="minorHAnsi" w:cstheme="minorHAnsi"/>
          <w:color w:val="auto"/>
        </w:rPr>
        <w:t>.</w:t>
      </w:r>
      <w:r w:rsidR="006256EB" w:rsidRPr="00DE1A9F">
        <w:rPr>
          <w:rFonts w:asciiTheme="minorHAnsi" w:hAnsiTheme="minorHAnsi" w:cstheme="minorHAnsi"/>
          <w:color w:val="auto"/>
          <w:vertAlign w:val="superscript"/>
        </w:rPr>
        <w:t>16</w:t>
      </w:r>
      <w:r w:rsidR="00F0771A" w:rsidRPr="00DE1A9F">
        <w:rPr>
          <w:rFonts w:asciiTheme="minorHAnsi" w:hAnsiTheme="minorHAnsi" w:cstheme="minorHAnsi"/>
          <w:color w:val="auto"/>
        </w:rPr>
        <w:t xml:space="preserve">. Use DOP-PCR to label chromosome probes with either Biotin-16-dUTP or Digoxigenin-11-dUTP </w:t>
      </w:r>
      <w:r w:rsidR="00D72F25" w:rsidRPr="00DE1A9F">
        <w:rPr>
          <w:rFonts w:asciiTheme="minorHAnsi" w:hAnsiTheme="minorHAnsi" w:cstheme="minorHAnsi"/>
          <w:color w:val="auto"/>
        </w:rPr>
        <w:t>as</w:t>
      </w:r>
      <w:r w:rsidRPr="00DE1A9F">
        <w:rPr>
          <w:rFonts w:asciiTheme="minorHAnsi" w:hAnsiTheme="minorHAnsi" w:cstheme="minorHAnsi"/>
          <w:color w:val="auto"/>
        </w:rPr>
        <w:t xml:space="preserve"> shown in </w:t>
      </w:r>
      <w:r w:rsidR="00180637" w:rsidRPr="00180637">
        <w:rPr>
          <w:rFonts w:asciiTheme="minorHAnsi" w:hAnsiTheme="minorHAnsi" w:cstheme="minorHAnsi"/>
          <w:b/>
          <w:bCs/>
          <w:color w:val="auto"/>
        </w:rPr>
        <w:t>T</w:t>
      </w:r>
      <w:r w:rsidRPr="00180637">
        <w:rPr>
          <w:rFonts w:asciiTheme="minorHAnsi" w:hAnsiTheme="minorHAnsi" w:cstheme="minorHAnsi"/>
          <w:b/>
          <w:bCs/>
          <w:color w:val="auto"/>
        </w:rPr>
        <w:t>able 1</w:t>
      </w:r>
      <w:r w:rsidR="00140B22" w:rsidRPr="00DE1A9F">
        <w:rPr>
          <w:rFonts w:asciiTheme="minorHAnsi" w:hAnsiTheme="minorHAnsi" w:cstheme="minorHAnsi"/>
          <w:color w:val="auto"/>
        </w:rPr>
        <w:t>.</w:t>
      </w:r>
      <w:r w:rsidR="00180637">
        <w:rPr>
          <w:rFonts w:asciiTheme="minorHAnsi" w:hAnsiTheme="minorHAnsi" w:cstheme="minorHAnsi"/>
          <w:color w:val="auto"/>
        </w:rPr>
        <w:t xml:space="preserve"> </w:t>
      </w:r>
      <w:r w:rsidR="00DD301D" w:rsidRPr="00DE1A9F">
        <w:rPr>
          <w:rFonts w:asciiTheme="minorHAnsi" w:hAnsiTheme="minorHAnsi" w:cstheme="minorHAnsi"/>
          <w:color w:val="auto"/>
        </w:rPr>
        <w:t>Please check manufacturer’s instructions for amplification profile, however, the conditions used</w:t>
      </w:r>
      <w:r w:rsidR="00140B22" w:rsidRPr="00DE1A9F">
        <w:rPr>
          <w:rFonts w:asciiTheme="minorHAnsi" w:hAnsiTheme="minorHAnsi" w:cstheme="minorHAnsi"/>
          <w:color w:val="auto"/>
        </w:rPr>
        <w:t xml:space="preserve"> </w:t>
      </w:r>
      <w:r w:rsidR="005B6CC2">
        <w:rPr>
          <w:rFonts w:asciiTheme="minorHAnsi" w:hAnsiTheme="minorHAnsi" w:cstheme="minorHAnsi"/>
          <w:color w:val="auto"/>
        </w:rPr>
        <w:t xml:space="preserve">for this experiment </w:t>
      </w:r>
      <w:r w:rsidR="00140B22" w:rsidRPr="00DE1A9F">
        <w:rPr>
          <w:rFonts w:asciiTheme="minorHAnsi" w:hAnsiTheme="minorHAnsi" w:cstheme="minorHAnsi"/>
          <w:color w:val="auto"/>
        </w:rPr>
        <w:t xml:space="preserve">is shown in </w:t>
      </w:r>
      <w:r w:rsidR="003F768C" w:rsidRPr="003F768C">
        <w:rPr>
          <w:rFonts w:asciiTheme="minorHAnsi" w:hAnsiTheme="minorHAnsi" w:cstheme="minorHAnsi"/>
          <w:b/>
          <w:bCs/>
          <w:color w:val="auto"/>
        </w:rPr>
        <w:t>T</w:t>
      </w:r>
      <w:r w:rsidR="00140B22" w:rsidRPr="003F768C">
        <w:rPr>
          <w:rFonts w:asciiTheme="minorHAnsi" w:hAnsiTheme="minorHAnsi" w:cstheme="minorHAnsi"/>
          <w:b/>
          <w:bCs/>
          <w:color w:val="auto"/>
        </w:rPr>
        <w:t>able 2</w:t>
      </w:r>
      <w:r w:rsidR="00140B22" w:rsidRPr="00DE1A9F">
        <w:rPr>
          <w:rFonts w:asciiTheme="minorHAnsi" w:hAnsiTheme="minorHAnsi" w:cstheme="minorHAnsi"/>
          <w:color w:val="auto"/>
        </w:rPr>
        <w:t>.</w:t>
      </w:r>
    </w:p>
    <w:p w14:paraId="3B34A707" w14:textId="77777777" w:rsidR="00140B22" w:rsidRPr="00DE1A9F" w:rsidRDefault="00140B22" w:rsidP="00F42D0A">
      <w:pPr>
        <w:pStyle w:val="NormalWeb"/>
        <w:spacing w:before="0" w:beforeAutospacing="0" w:after="0" w:afterAutospacing="0"/>
        <w:rPr>
          <w:rFonts w:asciiTheme="minorHAnsi" w:hAnsiTheme="minorHAnsi" w:cstheme="minorHAnsi"/>
          <w:color w:val="auto"/>
        </w:rPr>
      </w:pPr>
    </w:p>
    <w:p w14:paraId="54195FF2" w14:textId="4E2975A4" w:rsidR="00F0771A" w:rsidRPr="00DE1A9F" w:rsidRDefault="00651ED6"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2.1.2</w:t>
      </w:r>
      <w:r w:rsidRPr="00DE1A9F">
        <w:rPr>
          <w:rFonts w:asciiTheme="minorHAnsi" w:hAnsiTheme="minorHAnsi" w:cstheme="minorHAnsi"/>
          <w:color w:val="auto"/>
        </w:rPr>
        <w:tab/>
      </w:r>
      <w:r w:rsidR="00D72F25" w:rsidRPr="00DE1A9F">
        <w:rPr>
          <w:rFonts w:asciiTheme="minorHAnsi" w:hAnsiTheme="minorHAnsi" w:cstheme="minorHAnsi"/>
          <w:color w:val="auto"/>
        </w:rPr>
        <w:t xml:space="preserve">Prepare </w:t>
      </w:r>
      <w:r w:rsidR="00CF2DC1" w:rsidRPr="00DE1A9F">
        <w:rPr>
          <w:rFonts w:asciiTheme="minorHAnsi" w:hAnsiTheme="minorHAnsi" w:cstheme="minorHAnsi"/>
          <w:color w:val="auto"/>
        </w:rPr>
        <w:t xml:space="preserve">arm or </w:t>
      </w:r>
      <w:r w:rsidR="00D72F25" w:rsidRPr="00DE1A9F">
        <w:rPr>
          <w:rFonts w:asciiTheme="minorHAnsi" w:hAnsiTheme="minorHAnsi" w:cstheme="minorHAnsi"/>
          <w:color w:val="auto"/>
        </w:rPr>
        <w:t xml:space="preserve">whole chromosome probe by adding together 8 µL </w:t>
      </w:r>
      <w:r w:rsidR="00180637">
        <w:rPr>
          <w:rFonts w:asciiTheme="minorHAnsi" w:hAnsiTheme="minorHAnsi" w:cstheme="minorHAnsi"/>
          <w:color w:val="auto"/>
        </w:rPr>
        <w:t xml:space="preserve">of </w:t>
      </w:r>
      <w:r w:rsidR="00D72F25" w:rsidRPr="00DE1A9F">
        <w:rPr>
          <w:rFonts w:asciiTheme="minorHAnsi" w:hAnsiTheme="minorHAnsi" w:cstheme="minorHAnsi"/>
          <w:color w:val="auto"/>
        </w:rPr>
        <w:t>labeled PCR product, 7 µL</w:t>
      </w:r>
      <w:r w:rsidR="00180637">
        <w:rPr>
          <w:rFonts w:asciiTheme="minorHAnsi" w:hAnsiTheme="minorHAnsi" w:cstheme="minorHAnsi"/>
          <w:color w:val="auto"/>
        </w:rPr>
        <w:t xml:space="preserve"> of </w:t>
      </w:r>
      <w:r w:rsidR="00D72F25" w:rsidRPr="00DE1A9F">
        <w:rPr>
          <w:rFonts w:asciiTheme="minorHAnsi" w:hAnsiTheme="minorHAnsi" w:cstheme="minorHAnsi"/>
          <w:color w:val="auto"/>
        </w:rPr>
        <w:t xml:space="preserve"> Cot-1 DNA, 3 µL</w:t>
      </w:r>
      <w:r w:rsidR="00180637">
        <w:rPr>
          <w:rFonts w:asciiTheme="minorHAnsi" w:hAnsiTheme="minorHAnsi" w:cstheme="minorHAnsi"/>
          <w:color w:val="auto"/>
        </w:rPr>
        <w:t xml:space="preserve"> of</w:t>
      </w:r>
      <w:r w:rsidR="00D72F25" w:rsidRPr="00DE1A9F">
        <w:rPr>
          <w:rFonts w:asciiTheme="minorHAnsi" w:hAnsiTheme="minorHAnsi" w:cstheme="minorHAnsi"/>
          <w:color w:val="auto"/>
        </w:rPr>
        <w:t xml:space="preserve"> herring sperm, 1/20</w:t>
      </w:r>
      <w:r w:rsidR="00D72F25" w:rsidRPr="00DE1A9F">
        <w:rPr>
          <w:rFonts w:asciiTheme="minorHAnsi" w:hAnsiTheme="minorHAnsi" w:cstheme="minorHAnsi"/>
          <w:color w:val="auto"/>
          <w:vertAlign w:val="superscript"/>
        </w:rPr>
        <w:t>th</w:t>
      </w:r>
      <w:r w:rsidR="00D72F25" w:rsidRPr="00DE1A9F">
        <w:rPr>
          <w:rFonts w:asciiTheme="minorHAnsi" w:hAnsiTheme="minorHAnsi" w:cstheme="minorHAnsi"/>
          <w:color w:val="auto"/>
        </w:rPr>
        <w:t xml:space="preserve"> volume of 3 M sodium acetate (pH 5.4) and 2 volumes of 100% ethanol.  Incubate the probe solution for a minimum of 30 min at -80</w:t>
      </w:r>
      <w:r w:rsidR="00A07ACD" w:rsidRPr="00DE1A9F">
        <w:rPr>
          <w:rFonts w:asciiTheme="minorHAnsi" w:hAnsiTheme="minorHAnsi" w:cstheme="minorHAnsi"/>
          <w:color w:val="auto"/>
        </w:rPr>
        <w:t xml:space="preserve"> </w:t>
      </w:r>
      <w:r w:rsidR="00180637">
        <w:rPr>
          <w:rFonts w:asciiTheme="minorHAnsi" w:hAnsiTheme="minorHAnsi" w:cstheme="minorHAnsi"/>
          <w:color w:val="auto"/>
        </w:rPr>
        <w:t>˚</w:t>
      </w:r>
      <w:r w:rsidR="00D72F25" w:rsidRPr="00DE1A9F">
        <w:rPr>
          <w:rFonts w:asciiTheme="minorHAnsi" w:hAnsiTheme="minorHAnsi" w:cstheme="minorHAnsi"/>
          <w:color w:val="auto"/>
        </w:rPr>
        <w:t>C.</w:t>
      </w:r>
    </w:p>
    <w:p w14:paraId="7CEF39E8" w14:textId="4454CF91" w:rsidR="003F71F9" w:rsidRPr="00DE1A9F" w:rsidRDefault="003F71F9" w:rsidP="00F42D0A">
      <w:pPr>
        <w:pStyle w:val="NormalWeb"/>
        <w:spacing w:before="0" w:beforeAutospacing="0" w:after="0" w:afterAutospacing="0"/>
        <w:rPr>
          <w:rFonts w:asciiTheme="minorHAnsi" w:hAnsiTheme="minorHAnsi" w:cstheme="minorHAnsi"/>
          <w:color w:val="auto"/>
        </w:rPr>
      </w:pPr>
    </w:p>
    <w:p w14:paraId="04ABC7BE" w14:textId="0E391575" w:rsidR="003F71F9" w:rsidRPr="00DE1A9F" w:rsidRDefault="00651ED6"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NOTE: T</w:t>
      </w:r>
      <w:r w:rsidR="00B36DDE" w:rsidRPr="00DE1A9F">
        <w:rPr>
          <w:rFonts w:asciiTheme="minorHAnsi" w:hAnsiTheme="minorHAnsi" w:cstheme="minorHAnsi"/>
          <w:color w:val="auto"/>
        </w:rPr>
        <w:t xml:space="preserve">his </w:t>
      </w:r>
      <w:r w:rsidRPr="00DE1A9F">
        <w:rPr>
          <w:rFonts w:asciiTheme="minorHAnsi" w:hAnsiTheme="minorHAnsi" w:cstheme="minorHAnsi"/>
          <w:color w:val="auto"/>
        </w:rPr>
        <w:t xml:space="preserve">method </w:t>
      </w:r>
      <w:r w:rsidR="00B36DDE" w:rsidRPr="00DE1A9F">
        <w:rPr>
          <w:rFonts w:asciiTheme="minorHAnsi" w:hAnsiTheme="minorHAnsi" w:cstheme="minorHAnsi"/>
          <w:color w:val="auto"/>
        </w:rPr>
        <w:t xml:space="preserve">can be used to create single chromosome probes, or multiple chromosome probes if different labels (i.e., Biotin-16-UTP and Digoxigenin-11-dUTP) </w:t>
      </w:r>
      <w:r w:rsidRPr="00DE1A9F">
        <w:rPr>
          <w:rFonts w:asciiTheme="minorHAnsi" w:hAnsiTheme="minorHAnsi" w:cstheme="minorHAnsi"/>
          <w:color w:val="auto"/>
        </w:rPr>
        <w:t>are</w:t>
      </w:r>
      <w:r w:rsidR="00B36DDE" w:rsidRPr="00DE1A9F">
        <w:rPr>
          <w:rFonts w:asciiTheme="minorHAnsi" w:hAnsiTheme="minorHAnsi" w:cstheme="minorHAnsi"/>
          <w:color w:val="auto"/>
        </w:rPr>
        <w:t xml:space="preserve"> used for each chromosome of interest</w:t>
      </w:r>
      <w:r w:rsidR="00C40B5C" w:rsidRPr="00DE1A9F">
        <w:rPr>
          <w:rFonts w:asciiTheme="minorHAnsi" w:hAnsiTheme="minorHAnsi" w:cstheme="minorHAnsi"/>
          <w:color w:val="auto"/>
        </w:rPr>
        <w:t>.</w:t>
      </w:r>
      <w:r w:rsidR="009267FC" w:rsidRPr="00DE1A9F">
        <w:rPr>
          <w:rFonts w:asciiTheme="minorHAnsi" w:hAnsiTheme="minorHAnsi" w:cstheme="minorHAnsi"/>
          <w:color w:val="auto"/>
        </w:rPr>
        <w:t xml:space="preserve"> </w:t>
      </w:r>
    </w:p>
    <w:p w14:paraId="3EF8E11A" w14:textId="62308A6B" w:rsidR="0064239A" w:rsidRPr="00DE1A9F" w:rsidRDefault="0064239A" w:rsidP="00F42D0A">
      <w:pPr>
        <w:pStyle w:val="NormalWeb"/>
        <w:spacing w:before="0" w:beforeAutospacing="0" w:after="0" w:afterAutospacing="0"/>
        <w:rPr>
          <w:rFonts w:asciiTheme="minorHAnsi" w:hAnsiTheme="minorHAnsi" w:cstheme="minorHAnsi"/>
          <w:color w:val="auto"/>
        </w:rPr>
      </w:pPr>
    </w:p>
    <w:p w14:paraId="2B54FCF7" w14:textId="397854FC" w:rsidR="0064239A" w:rsidRPr="00DE1A9F" w:rsidRDefault="0064239A"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CAUTION: Ethanol is a highly flammable liquid and vapor and may cause serious eye irritation.  Keep away from heat, hot surfaces</w:t>
      </w:r>
      <w:r w:rsidR="00180637">
        <w:rPr>
          <w:rFonts w:asciiTheme="minorHAnsi" w:hAnsiTheme="minorHAnsi" w:cstheme="minorHAnsi"/>
          <w:color w:val="auto"/>
        </w:rPr>
        <w:t>,</w:t>
      </w:r>
      <w:r w:rsidRPr="00DE1A9F">
        <w:rPr>
          <w:rFonts w:asciiTheme="minorHAnsi" w:hAnsiTheme="minorHAnsi" w:cstheme="minorHAnsi"/>
          <w:color w:val="auto"/>
        </w:rPr>
        <w:t xml:space="preserve"> and ignition sources. Adhere to the workplace exposure limits and ensure appropriate personal protection is worn including butyl-rubber gloves, eye protection and a laboratory coat. Where possible handle in a local exhaust ventilation (LEV) fume cupboard.</w:t>
      </w:r>
    </w:p>
    <w:p w14:paraId="5E258467" w14:textId="42BEDA8A" w:rsidR="00D72F25" w:rsidRPr="00DE1A9F" w:rsidRDefault="00D72F25" w:rsidP="00F42D0A">
      <w:pPr>
        <w:pStyle w:val="NormalWeb"/>
        <w:spacing w:before="0" w:beforeAutospacing="0" w:after="0" w:afterAutospacing="0"/>
        <w:rPr>
          <w:rFonts w:asciiTheme="minorHAnsi" w:hAnsiTheme="minorHAnsi" w:cstheme="minorHAnsi"/>
          <w:color w:val="auto"/>
        </w:rPr>
      </w:pPr>
    </w:p>
    <w:p w14:paraId="2ED2B7CD" w14:textId="091A4C46" w:rsidR="00D72F25" w:rsidRPr="00DE1A9F" w:rsidRDefault="00651ED6"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2.1.3</w:t>
      </w:r>
      <w:r w:rsidRPr="00DE1A9F">
        <w:rPr>
          <w:rFonts w:asciiTheme="minorHAnsi" w:hAnsiTheme="minorHAnsi" w:cstheme="minorHAnsi"/>
          <w:color w:val="auto"/>
        </w:rPr>
        <w:tab/>
      </w:r>
      <w:r w:rsidR="00D72F25" w:rsidRPr="00DE1A9F">
        <w:rPr>
          <w:rFonts w:asciiTheme="minorHAnsi" w:hAnsiTheme="minorHAnsi" w:cstheme="minorHAnsi"/>
          <w:color w:val="auto"/>
        </w:rPr>
        <w:t xml:space="preserve">Centrifuge probe solution at 13,700 </w:t>
      </w:r>
      <w:r w:rsidR="00180637">
        <w:rPr>
          <w:rFonts w:asciiTheme="minorHAnsi" w:hAnsiTheme="minorHAnsi" w:cstheme="minorHAnsi"/>
          <w:color w:val="auto"/>
        </w:rPr>
        <w:t xml:space="preserve">x </w:t>
      </w:r>
      <w:r w:rsidR="00D72F25" w:rsidRPr="00180637">
        <w:rPr>
          <w:rFonts w:asciiTheme="minorHAnsi" w:hAnsiTheme="minorHAnsi" w:cstheme="minorHAnsi"/>
          <w:i/>
          <w:iCs/>
          <w:color w:val="auto"/>
        </w:rPr>
        <w:t>g</w:t>
      </w:r>
      <w:r w:rsidR="00A364E8" w:rsidRPr="00DE1A9F">
        <w:rPr>
          <w:rFonts w:asciiTheme="minorHAnsi" w:hAnsiTheme="minorHAnsi" w:cstheme="minorHAnsi"/>
          <w:color w:val="auto"/>
        </w:rPr>
        <w:t xml:space="preserve"> for 15 min </w:t>
      </w:r>
      <w:r w:rsidR="00A03DE9" w:rsidRPr="00DE1A9F">
        <w:rPr>
          <w:rFonts w:asciiTheme="minorHAnsi" w:hAnsiTheme="minorHAnsi" w:cstheme="minorHAnsi"/>
          <w:color w:val="auto"/>
        </w:rPr>
        <w:t>at 4</w:t>
      </w:r>
      <w:r w:rsidR="00180637">
        <w:rPr>
          <w:rFonts w:asciiTheme="minorHAnsi" w:hAnsiTheme="minorHAnsi" w:cstheme="minorHAnsi"/>
          <w:color w:val="auto"/>
        </w:rPr>
        <w:t xml:space="preserve"> ˚</w:t>
      </w:r>
      <w:r w:rsidR="00A03DE9" w:rsidRPr="00DE1A9F">
        <w:rPr>
          <w:rFonts w:asciiTheme="minorHAnsi" w:hAnsiTheme="minorHAnsi" w:cstheme="minorHAnsi"/>
          <w:color w:val="auto"/>
        </w:rPr>
        <w:t xml:space="preserve">C </w:t>
      </w:r>
      <w:r w:rsidR="00A364E8" w:rsidRPr="00DE1A9F">
        <w:rPr>
          <w:rFonts w:asciiTheme="minorHAnsi" w:hAnsiTheme="minorHAnsi" w:cstheme="minorHAnsi"/>
          <w:color w:val="auto"/>
        </w:rPr>
        <w:t xml:space="preserve">and then wash with 70% ethanol.  Repeat the centrifugation procedure and </w:t>
      </w:r>
      <w:r w:rsidR="005D1D22" w:rsidRPr="00DE1A9F">
        <w:rPr>
          <w:rFonts w:asciiTheme="minorHAnsi" w:hAnsiTheme="minorHAnsi" w:cstheme="minorHAnsi"/>
          <w:color w:val="auto"/>
        </w:rPr>
        <w:t xml:space="preserve">discard </w:t>
      </w:r>
      <w:r w:rsidR="00180637">
        <w:rPr>
          <w:rFonts w:asciiTheme="minorHAnsi" w:hAnsiTheme="minorHAnsi" w:cstheme="minorHAnsi"/>
          <w:color w:val="auto"/>
        </w:rPr>
        <w:t xml:space="preserve">the </w:t>
      </w:r>
      <w:r w:rsidR="005D1D22" w:rsidRPr="00DE1A9F">
        <w:rPr>
          <w:rFonts w:asciiTheme="minorHAnsi" w:hAnsiTheme="minorHAnsi" w:cstheme="minorHAnsi"/>
          <w:color w:val="auto"/>
        </w:rPr>
        <w:t>supernatant</w:t>
      </w:r>
      <w:r w:rsidR="00A364E8" w:rsidRPr="00DE1A9F">
        <w:rPr>
          <w:rFonts w:asciiTheme="minorHAnsi" w:hAnsiTheme="minorHAnsi" w:cstheme="minorHAnsi"/>
          <w:color w:val="auto"/>
        </w:rPr>
        <w:t>, taking care not to disturb or lose the DNA pellet.</w:t>
      </w:r>
      <w:r w:rsidR="003F768C">
        <w:rPr>
          <w:rFonts w:asciiTheme="minorHAnsi" w:hAnsiTheme="minorHAnsi" w:cstheme="minorHAnsi"/>
          <w:color w:val="auto"/>
        </w:rPr>
        <w:t xml:space="preserve"> </w:t>
      </w:r>
      <w:r w:rsidR="00A364E8" w:rsidRPr="00DE1A9F">
        <w:rPr>
          <w:rFonts w:asciiTheme="minorHAnsi" w:hAnsiTheme="minorHAnsi" w:cstheme="minorHAnsi"/>
          <w:color w:val="auto"/>
        </w:rPr>
        <w:t>Allow the DNA pellet to dry.</w:t>
      </w:r>
    </w:p>
    <w:p w14:paraId="6407E324" w14:textId="47B202BB" w:rsidR="00A364E8" w:rsidRPr="00DE1A9F" w:rsidRDefault="00A364E8" w:rsidP="00F42D0A">
      <w:pPr>
        <w:pStyle w:val="NormalWeb"/>
        <w:spacing w:before="0" w:beforeAutospacing="0" w:after="0" w:afterAutospacing="0"/>
        <w:rPr>
          <w:rFonts w:asciiTheme="minorHAnsi" w:hAnsiTheme="minorHAnsi" w:cstheme="minorHAnsi"/>
          <w:color w:val="auto"/>
        </w:rPr>
      </w:pPr>
    </w:p>
    <w:p w14:paraId="3DF75F65" w14:textId="2EC5E423" w:rsidR="003F71F9" w:rsidRDefault="00EA64D5"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2.1.4</w:t>
      </w:r>
      <w:r w:rsidRPr="00DE1A9F">
        <w:rPr>
          <w:rFonts w:asciiTheme="minorHAnsi" w:hAnsiTheme="minorHAnsi" w:cstheme="minorHAnsi"/>
          <w:color w:val="auto"/>
        </w:rPr>
        <w:tab/>
      </w:r>
      <w:r w:rsidR="00A364E8" w:rsidRPr="00DE1A9F">
        <w:rPr>
          <w:rFonts w:asciiTheme="minorHAnsi" w:hAnsiTheme="minorHAnsi" w:cstheme="minorHAnsi"/>
          <w:color w:val="auto"/>
        </w:rPr>
        <w:t xml:space="preserve">Add </w:t>
      </w:r>
      <w:r w:rsidR="003F71F9" w:rsidRPr="00DE1A9F">
        <w:rPr>
          <w:rFonts w:asciiTheme="minorHAnsi" w:hAnsiTheme="minorHAnsi" w:cstheme="minorHAnsi"/>
          <w:color w:val="auto"/>
        </w:rPr>
        <w:t>12 µL of hybridization buffer (50% formamide, 10% dextran sulphate, 10% 20</w:t>
      </w:r>
      <w:r w:rsidR="00180637">
        <w:rPr>
          <w:rFonts w:asciiTheme="minorHAnsi" w:hAnsiTheme="minorHAnsi" w:cstheme="minorHAnsi"/>
          <w:color w:val="auto"/>
        </w:rPr>
        <w:t>x</w:t>
      </w:r>
      <w:r w:rsidR="003F71F9" w:rsidRPr="00DE1A9F">
        <w:rPr>
          <w:rFonts w:asciiTheme="minorHAnsi" w:hAnsiTheme="minorHAnsi" w:cstheme="minorHAnsi"/>
          <w:color w:val="auto"/>
        </w:rPr>
        <w:t xml:space="preserve"> saline sodium citrate (SSC; 3 M NaCl, 0.3 M tri-sodium citrate; pH 7.0), 1% (v/v) </w:t>
      </w:r>
      <w:proofErr w:type="spellStart"/>
      <w:r w:rsidR="003F71F9" w:rsidRPr="00DE1A9F">
        <w:rPr>
          <w:rFonts w:asciiTheme="minorHAnsi" w:hAnsiTheme="minorHAnsi" w:cstheme="minorHAnsi"/>
          <w:color w:val="auto"/>
        </w:rPr>
        <w:t>polyoxyethylene</w:t>
      </w:r>
      <w:proofErr w:type="spellEnd"/>
      <w:r w:rsidR="003F71F9" w:rsidRPr="00DE1A9F">
        <w:rPr>
          <w:rFonts w:asciiTheme="minorHAnsi" w:hAnsiTheme="minorHAnsi" w:cstheme="minorHAnsi"/>
          <w:color w:val="auto"/>
        </w:rPr>
        <w:t xml:space="preserve"> </w:t>
      </w:r>
      <w:proofErr w:type="spellStart"/>
      <w:r w:rsidR="003F71F9" w:rsidRPr="00DE1A9F">
        <w:rPr>
          <w:rFonts w:asciiTheme="minorHAnsi" w:hAnsiTheme="minorHAnsi" w:cstheme="minorHAnsi"/>
          <w:color w:val="auto"/>
        </w:rPr>
        <w:t>sorbinal</w:t>
      </w:r>
      <w:proofErr w:type="spellEnd"/>
      <w:r w:rsidR="003F71F9" w:rsidRPr="00DE1A9F">
        <w:rPr>
          <w:rFonts w:asciiTheme="minorHAnsi" w:hAnsiTheme="minorHAnsi" w:cstheme="minorHAnsi"/>
          <w:color w:val="auto"/>
        </w:rPr>
        <w:t xml:space="preserve"> monolaurate (Tween-20)) to the DNA pellet.</w:t>
      </w:r>
      <w:r w:rsidR="00BE0011" w:rsidRPr="00DE1A9F">
        <w:rPr>
          <w:rFonts w:asciiTheme="minorHAnsi" w:hAnsiTheme="minorHAnsi" w:cstheme="minorHAnsi"/>
          <w:color w:val="auto"/>
        </w:rPr>
        <w:t xml:space="preserve">  Leave at 37</w:t>
      </w:r>
      <w:r w:rsidR="00A07ACD" w:rsidRPr="00DE1A9F">
        <w:rPr>
          <w:rFonts w:asciiTheme="minorHAnsi" w:hAnsiTheme="minorHAnsi" w:cstheme="minorHAnsi"/>
          <w:color w:val="auto"/>
        </w:rPr>
        <w:t xml:space="preserve"> </w:t>
      </w:r>
      <w:r w:rsidR="00180637">
        <w:rPr>
          <w:rFonts w:asciiTheme="minorHAnsi" w:hAnsiTheme="minorHAnsi" w:cstheme="minorHAnsi"/>
          <w:color w:val="auto"/>
        </w:rPr>
        <w:t>˚</w:t>
      </w:r>
      <w:r w:rsidR="00180637" w:rsidRPr="00DE1A9F">
        <w:rPr>
          <w:rFonts w:asciiTheme="minorHAnsi" w:hAnsiTheme="minorHAnsi" w:cstheme="minorHAnsi"/>
          <w:color w:val="auto"/>
        </w:rPr>
        <w:t>C</w:t>
      </w:r>
      <w:r w:rsidR="00BE0011" w:rsidRPr="00DE1A9F">
        <w:rPr>
          <w:rFonts w:asciiTheme="minorHAnsi" w:hAnsiTheme="minorHAnsi" w:cstheme="minorHAnsi"/>
          <w:color w:val="auto"/>
        </w:rPr>
        <w:t xml:space="preserve"> for at least 2 h for the DNA pellet to dissolve into the hybridization buffer.  </w:t>
      </w:r>
    </w:p>
    <w:p w14:paraId="78CDF1CC" w14:textId="77777777" w:rsidR="00180637" w:rsidRPr="00DE1A9F" w:rsidRDefault="00180637" w:rsidP="00F42D0A">
      <w:pPr>
        <w:pStyle w:val="NormalWeb"/>
        <w:spacing w:before="0" w:beforeAutospacing="0" w:after="0" w:afterAutospacing="0"/>
        <w:rPr>
          <w:rFonts w:asciiTheme="minorHAnsi" w:hAnsiTheme="minorHAnsi" w:cstheme="minorHAnsi"/>
          <w:color w:val="auto"/>
        </w:rPr>
      </w:pPr>
    </w:p>
    <w:p w14:paraId="4EA8074B" w14:textId="74967B4E" w:rsidR="00366CD5" w:rsidRPr="00DE1A9F" w:rsidRDefault="00366CD5" w:rsidP="00F42D0A">
      <w:pPr>
        <w:pStyle w:val="NormalWeb"/>
        <w:spacing w:before="0" w:beforeAutospacing="0" w:after="0" w:afterAutospacing="0"/>
        <w:rPr>
          <w:rFonts w:asciiTheme="minorHAnsi" w:hAnsiTheme="minorHAnsi" w:cstheme="minorBidi"/>
          <w:color w:val="auto"/>
        </w:rPr>
      </w:pPr>
      <w:r w:rsidRPr="00DE1A9F">
        <w:rPr>
          <w:rFonts w:asciiTheme="minorHAnsi" w:hAnsiTheme="minorHAnsi" w:cstheme="minorBidi"/>
          <w:color w:val="auto"/>
        </w:rPr>
        <w:t>CAUTION: Formamide is carcinogenic and teratogenic so may cause serious harm to an unborn child.</w:t>
      </w:r>
      <w:r w:rsidR="00180637">
        <w:rPr>
          <w:rFonts w:asciiTheme="minorHAnsi" w:hAnsiTheme="minorHAnsi" w:cstheme="minorBidi"/>
          <w:color w:val="auto"/>
        </w:rPr>
        <w:t xml:space="preserve"> </w:t>
      </w:r>
      <w:r w:rsidRPr="00DE1A9F">
        <w:rPr>
          <w:rFonts w:asciiTheme="minorHAnsi" w:hAnsiTheme="minorHAnsi" w:cstheme="minorBidi"/>
          <w:color w:val="auto"/>
        </w:rPr>
        <w:t>If a woman is pregnant or suspects she is pregnant they should avoid working with formamide.</w:t>
      </w:r>
      <w:r w:rsidR="00180637">
        <w:rPr>
          <w:rFonts w:asciiTheme="minorHAnsi" w:hAnsiTheme="minorHAnsi" w:cstheme="minorBidi"/>
          <w:color w:val="auto"/>
        </w:rPr>
        <w:t xml:space="preserve"> </w:t>
      </w:r>
      <w:r w:rsidRPr="00DE1A9F">
        <w:rPr>
          <w:rFonts w:asciiTheme="minorHAnsi" w:hAnsiTheme="minorHAnsi" w:cstheme="minorBidi"/>
          <w:color w:val="auto"/>
        </w:rPr>
        <w:t xml:space="preserve">Formamide should be used in a LEV fume hood. </w:t>
      </w:r>
      <w:r w:rsidRPr="00DE1A9F">
        <w:rPr>
          <w:rFonts w:asciiTheme="minorHAnsi" w:hAnsiTheme="minorHAnsi" w:cstheme="minorHAnsi"/>
          <w:color w:val="auto"/>
        </w:rPr>
        <w:t xml:space="preserve">Adhere to the workplace exposure limits and ensure appropriate personal protection is worn including butyl-rubber gloves, eye protection and a laboratory coat.  </w:t>
      </w:r>
    </w:p>
    <w:p w14:paraId="3DA8E54A" w14:textId="33727824" w:rsidR="00F0163B" w:rsidRPr="00180637" w:rsidRDefault="00F0163B" w:rsidP="00F42D0A">
      <w:pPr>
        <w:pStyle w:val="NormalWeb"/>
        <w:spacing w:before="0" w:beforeAutospacing="0" w:after="0" w:afterAutospacing="0"/>
        <w:rPr>
          <w:rFonts w:asciiTheme="minorHAnsi" w:hAnsiTheme="minorHAnsi" w:cstheme="minorHAnsi"/>
          <w:color w:val="auto"/>
        </w:rPr>
      </w:pPr>
    </w:p>
    <w:p w14:paraId="4977D485" w14:textId="23EC6EF5" w:rsidR="00316EC3" w:rsidRPr="00180637" w:rsidRDefault="00EA64D5" w:rsidP="00F42D0A">
      <w:pPr>
        <w:pStyle w:val="NormalWeb"/>
        <w:spacing w:before="0" w:beforeAutospacing="0" w:after="0" w:afterAutospacing="0"/>
        <w:rPr>
          <w:rFonts w:asciiTheme="minorHAnsi" w:hAnsiTheme="minorHAnsi" w:cstheme="minorHAnsi"/>
          <w:color w:val="auto"/>
        </w:rPr>
      </w:pPr>
      <w:r w:rsidRPr="00180637">
        <w:rPr>
          <w:rFonts w:asciiTheme="minorHAnsi" w:hAnsiTheme="minorHAnsi" w:cstheme="minorHAnsi"/>
          <w:color w:val="auto"/>
        </w:rPr>
        <w:t>2.2</w:t>
      </w:r>
      <w:r w:rsidRPr="00180637">
        <w:rPr>
          <w:rFonts w:asciiTheme="minorHAnsi" w:hAnsiTheme="minorHAnsi" w:cstheme="minorHAnsi"/>
          <w:color w:val="auto"/>
        </w:rPr>
        <w:tab/>
      </w:r>
      <w:r w:rsidR="00105F25" w:rsidRPr="00180637">
        <w:rPr>
          <w:rFonts w:asciiTheme="minorHAnsi" w:hAnsiTheme="minorHAnsi" w:cstheme="minorHAnsi"/>
          <w:color w:val="auto"/>
        </w:rPr>
        <w:t xml:space="preserve">DNA </w:t>
      </w:r>
      <w:r w:rsidR="00180637">
        <w:rPr>
          <w:rFonts w:asciiTheme="minorHAnsi" w:hAnsiTheme="minorHAnsi" w:cstheme="minorHAnsi"/>
          <w:color w:val="auto"/>
        </w:rPr>
        <w:t>i</w:t>
      </w:r>
      <w:r w:rsidR="00105F25" w:rsidRPr="00180637">
        <w:rPr>
          <w:rFonts w:asciiTheme="minorHAnsi" w:hAnsiTheme="minorHAnsi" w:cstheme="minorHAnsi"/>
          <w:color w:val="auto"/>
        </w:rPr>
        <w:t xml:space="preserve">solation from </w:t>
      </w:r>
      <w:r w:rsidR="00180637">
        <w:rPr>
          <w:rFonts w:asciiTheme="minorHAnsi" w:hAnsiTheme="minorHAnsi" w:cstheme="minorHAnsi"/>
          <w:color w:val="auto"/>
        </w:rPr>
        <w:t>B</w:t>
      </w:r>
      <w:r w:rsidR="00CB086B" w:rsidRPr="00180637">
        <w:rPr>
          <w:rFonts w:asciiTheme="minorHAnsi" w:hAnsiTheme="minorHAnsi" w:cstheme="minorHAnsi"/>
          <w:color w:val="auto"/>
        </w:rPr>
        <w:t>acterial Artificial Chromosomes (B</w:t>
      </w:r>
      <w:r w:rsidR="00105F25" w:rsidRPr="00180637">
        <w:rPr>
          <w:rFonts w:asciiTheme="minorHAnsi" w:hAnsiTheme="minorHAnsi" w:cstheme="minorHAnsi"/>
          <w:color w:val="auto"/>
        </w:rPr>
        <w:t>AC</w:t>
      </w:r>
      <w:r w:rsidR="00CB086B" w:rsidRPr="00180637">
        <w:rPr>
          <w:rFonts w:asciiTheme="minorHAnsi" w:hAnsiTheme="minorHAnsi" w:cstheme="minorHAnsi"/>
          <w:color w:val="auto"/>
        </w:rPr>
        <w:t>s)</w:t>
      </w:r>
    </w:p>
    <w:p w14:paraId="7EDEA467" w14:textId="39AFC377" w:rsidR="00CB086B" w:rsidRPr="00DE1A9F" w:rsidRDefault="00CB086B" w:rsidP="00F42D0A">
      <w:pPr>
        <w:pStyle w:val="NormalWeb"/>
        <w:spacing w:before="0" w:beforeAutospacing="0" w:after="0" w:afterAutospacing="0"/>
        <w:rPr>
          <w:rFonts w:asciiTheme="minorHAnsi" w:hAnsiTheme="minorHAnsi" w:cstheme="minorHAnsi"/>
          <w:color w:val="auto"/>
        </w:rPr>
      </w:pPr>
    </w:p>
    <w:p w14:paraId="26EA7CDB" w14:textId="5E705EC0" w:rsidR="00CB086B" w:rsidRPr="00DE1A9F" w:rsidRDefault="00EA64D5"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2.2.1</w:t>
      </w:r>
      <w:r w:rsidRPr="00DE1A9F">
        <w:rPr>
          <w:rFonts w:asciiTheme="minorHAnsi" w:hAnsiTheme="minorHAnsi" w:cstheme="minorHAnsi"/>
          <w:color w:val="auto"/>
        </w:rPr>
        <w:tab/>
      </w:r>
      <w:r w:rsidR="00CB086B" w:rsidRPr="00DE1A9F">
        <w:rPr>
          <w:rFonts w:asciiTheme="minorHAnsi" w:hAnsiTheme="minorHAnsi" w:cstheme="minorHAnsi"/>
          <w:color w:val="auto"/>
        </w:rPr>
        <w:t>Streak a small portion of the glycerol stock from the BAC clone onto a Luria-Bertani (LB) agar pla</w:t>
      </w:r>
      <w:r w:rsidR="00820BD5" w:rsidRPr="00DE1A9F">
        <w:rPr>
          <w:rFonts w:asciiTheme="minorHAnsi" w:hAnsiTheme="minorHAnsi" w:cstheme="minorHAnsi"/>
          <w:color w:val="auto"/>
        </w:rPr>
        <w:t>te</w:t>
      </w:r>
      <w:r w:rsidR="00CB086B" w:rsidRPr="00DE1A9F">
        <w:rPr>
          <w:rFonts w:asciiTheme="minorHAnsi" w:hAnsiTheme="minorHAnsi" w:cstheme="minorHAnsi"/>
          <w:color w:val="auto"/>
        </w:rPr>
        <w:t xml:space="preserve"> (1% (W/V) NaCl; 1% (w/v) tryptone, 0.5% (w/v) yeast extract, 1.5% (</w:t>
      </w:r>
      <w:r w:rsidR="00BB0B7B" w:rsidRPr="00DE1A9F">
        <w:rPr>
          <w:rFonts w:asciiTheme="minorHAnsi" w:hAnsiTheme="minorHAnsi" w:cstheme="minorHAnsi"/>
          <w:color w:val="auto"/>
        </w:rPr>
        <w:t>w</w:t>
      </w:r>
      <w:r w:rsidR="00CB086B" w:rsidRPr="00DE1A9F">
        <w:rPr>
          <w:rFonts w:asciiTheme="minorHAnsi" w:hAnsiTheme="minorHAnsi" w:cstheme="minorHAnsi"/>
          <w:color w:val="auto"/>
        </w:rPr>
        <w:t>/v) Agar Technical</w:t>
      </w:r>
      <w:r w:rsidR="00820BD5" w:rsidRPr="00DE1A9F">
        <w:rPr>
          <w:rFonts w:asciiTheme="minorHAnsi" w:hAnsiTheme="minorHAnsi" w:cstheme="minorHAnsi"/>
          <w:color w:val="auto"/>
        </w:rPr>
        <w:t>, 12.5 µg/mL (w/v) chloramphenicol).  Incubate overnight at 37</w:t>
      </w:r>
      <w:r w:rsidR="00180637">
        <w:rPr>
          <w:rFonts w:asciiTheme="minorHAnsi" w:hAnsiTheme="minorHAnsi" w:cstheme="minorHAnsi"/>
          <w:color w:val="auto"/>
        </w:rPr>
        <w:t xml:space="preserve"> ˚</w:t>
      </w:r>
      <w:r w:rsidR="00180637" w:rsidRPr="00DE1A9F">
        <w:rPr>
          <w:rFonts w:asciiTheme="minorHAnsi" w:hAnsiTheme="minorHAnsi" w:cstheme="minorHAnsi"/>
          <w:color w:val="auto"/>
        </w:rPr>
        <w:t>C</w:t>
      </w:r>
      <w:r w:rsidR="00820BD5" w:rsidRPr="00DE1A9F">
        <w:rPr>
          <w:rFonts w:asciiTheme="minorHAnsi" w:hAnsiTheme="minorHAnsi" w:cstheme="minorHAnsi"/>
          <w:color w:val="auto"/>
        </w:rPr>
        <w:t>.</w:t>
      </w:r>
    </w:p>
    <w:p w14:paraId="07F99538" w14:textId="3E6408D6" w:rsidR="00820BD5" w:rsidRPr="00DE1A9F" w:rsidRDefault="00820BD5" w:rsidP="00F42D0A">
      <w:pPr>
        <w:pStyle w:val="NormalWeb"/>
        <w:spacing w:before="0" w:beforeAutospacing="0" w:after="0" w:afterAutospacing="0"/>
        <w:rPr>
          <w:rFonts w:asciiTheme="minorHAnsi" w:hAnsiTheme="minorHAnsi" w:cstheme="minorHAnsi"/>
          <w:color w:val="auto"/>
        </w:rPr>
      </w:pPr>
    </w:p>
    <w:p w14:paraId="1EB3BFCD" w14:textId="6006948F" w:rsidR="00820BD5" w:rsidRPr="00DE1A9F" w:rsidRDefault="00A07ACD"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2.2.2</w:t>
      </w:r>
      <w:r w:rsidRPr="00DE1A9F">
        <w:rPr>
          <w:rFonts w:asciiTheme="minorHAnsi" w:hAnsiTheme="minorHAnsi" w:cstheme="minorHAnsi"/>
          <w:color w:val="auto"/>
        </w:rPr>
        <w:tab/>
      </w:r>
      <w:r w:rsidR="00820BD5" w:rsidRPr="00DE1A9F">
        <w:rPr>
          <w:rFonts w:asciiTheme="minorHAnsi" w:hAnsiTheme="minorHAnsi" w:cstheme="minorHAnsi"/>
          <w:color w:val="auto"/>
        </w:rPr>
        <w:t xml:space="preserve">Select a single colony from the plate and inoculate 10 mL of LB broth (1% (w/v) NaCl, 1% </w:t>
      </w:r>
      <w:r w:rsidR="00820BD5" w:rsidRPr="00DE1A9F">
        <w:rPr>
          <w:rFonts w:asciiTheme="minorHAnsi" w:hAnsiTheme="minorHAnsi" w:cstheme="minorHAnsi"/>
          <w:color w:val="auto"/>
        </w:rPr>
        <w:lastRenderedPageBreak/>
        <w:t xml:space="preserve">(w/v) </w:t>
      </w:r>
      <w:proofErr w:type="spellStart"/>
      <w:r w:rsidR="00820BD5" w:rsidRPr="00DE1A9F">
        <w:rPr>
          <w:rFonts w:asciiTheme="minorHAnsi" w:hAnsiTheme="minorHAnsi" w:cstheme="minorHAnsi"/>
          <w:color w:val="auto"/>
        </w:rPr>
        <w:t>bactotryptone</w:t>
      </w:r>
      <w:proofErr w:type="spellEnd"/>
      <w:r w:rsidR="00820BD5" w:rsidRPr="00DE1A9F">
        <w:rPr>
          <w:rFonts w:asciiTheme="minorHAnsi" w:hAnsiTheme="minorHAnsi" w:cstheme="minorHAnsi"/>
          <w:color w:val="auto"/>
        </w:rPr>
        <w:t>, 0.5% (w/v) yeast extract, 12.5 µg/mL (w/v) chloramphenicol).</w:t>
      </w:r>
      <w:r w:rsidR="00180637">
        <w:rPr>
          <w:rFonts w:asciiTheme="minorHAnsi" w:hAnsiTheme="minorHAnsi" w:cstheme="minorHAnsi"/>
          <w:color w:val="auto"/>
        </w:rPr>
        <w:t xml:space="preserve"> </w:t>
      </w:r>
      <w:r w:rsidR="00820BD5" w:rsidRPr="00DE1A9F">
        <w:rPr>
          <w:rFonts w:asciiTheme="minorHAnsi" w:hAnsiTheme="minorHAnsi" w:cstheme="minorHAnsi"/>
          <w:color w:val="auto"/>
        </w:rPr>
        <w:t xml:space="preserve">Leave </w:t>
      </w:r>
      <w:r w:rsidR="00180637">
        <w:rPr>
          <w:rFonts w:asciiTheme="minorHAnsi" w:hAnsiTheme="minorHAnsi" w:cstheme="minorHAnsi"/>
          <w:color w:val="auto"/>
        </w:rPr>
        <w:t xml:space="preserve">the </w:t>
      </w:r>
      <w:r w:rsidR="00820BD5" w:rsidRPr="00DE1A9F">
        <w:rPr>
          <w:rFonts w:asciiTheme="minorHAnsi" w:hAnsiTheme="minorHAnsi" w:cstheme="minorHAnsi"/>
          <w:color w:val="auto"/>
        </w:rPr>
        <w:t xml:space="preserve">solution </w:t>
      </w:r>
      <w:r w:rsidR="00971677" w:rsidRPr="00DE1A9F">
        <w:rPr>
          <w:rFonts w:asciiTheme="minorHAnsi" w:hAnsiTheme="minorHAnsi" w:cstheme="minorHAnsi"/>
          <w:color w:val="auto"/>
        </w:rPr>
        <w:t>i</w:t>
      </w:r>
      <w:r w:rsidR="00820BD5" w:rsidRPr="00DE1A9F">
        <w:rPr>
          <w:rFonts w:asciiTheme="minorHAnsi" w:hAnsiTheme="minorHAnsi" w:cstheme="minorHAnsi"/>
          <w:color w:val="auto"/>
        </w:rPr>
        <w:t>n a shaking incubator overnight at 37</w:t>
      </w:r>
      <w:r w:rsidR="00180637">
        <w:rPr>
          <w:rFonts w:asciiTheme="minorHAnsi" w:hAnsiTheme="minorHAnsi" w:cstheme="minorHAnsi"/>
          <w:color w:val="auto"/>
        </w:rPr>
        <w:t xml:space="preserve"> ˚</w:t>
      </w:r>
      <w:r w:rsidR="00180637" w:rsidRPr="00DE1A9F">
        <w:rPr>
          <w:rFonts w:asciiTheme="minorHAnsi" w:hAnsiTheme="minorHAnsi" w:cstheme="minorHAnsi"/>
          <w:color w:val="auto"/>
        </w:rPr>
        <w:t>C</w:t>
      </w:r>
      <w:r w:rsidR="005D1D22" w:rsidRPr="00DE1A9F">
        <w:rPr>
          <w:rFonts w:asciiTheme="minorHAnsi" w:hAnsiTheme="minorHAnsi" w:cstheme="minorHAnsi"/>
          <w:color w:val="auto"/>
        </w:rPr>
        <w:t>.</w:t>
      </w:r>
    </w:p>
    <w:p w14:paraId="351C9449" w14:textId="016995EB" w:rsidR="0071450D" w:rsidRPr="00DE1A9F" w:rsidRDefault="0071450D" w:rsidP="00F42D0A">
      <w:pPr>
        <w:pStyle w:val="NormalWeb"/>
        <w:spacing w:before="0" w:beforeAutospacing="0" w:after="0" w:afterAutospacing="0"/>
        <w:rPr>
          <w:rFonts w:asciiTheme="minorHAnsi" w:hAnsiTheme="minorHAnsi" w:cstheme="minorHAnsi"/>
          <w:color w:val="auto"/>
        </w:rPr>
      </w:pPr>
    </w:p>
    <w:p w14:paraId="4AA9136A" w14:textId="0886C645" w:rsidR="0071450D" w:rsidRPr="00DE1A9F" w:rsidRDefault="0071450D"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CAUTION: Chloramphenicol is suspected of causing cancer</w:t>
      </w:r>
      <w:r w:rsidR="00180637">
        <w:rPr>
          <w:rFonts w:asciiTheme="minorHAnsi" w:hAnsiTheme="minorHAnsi" w:cstheme="minorHAnsi"/>
          <w:color w:val="auto"/>
        </w:rPr>
        <w:t xml:space="preserve">. </w:t>
      </w:r>
      <w:r w:rsidRPr="00DE1A9F">
        <w:rPr>
          <w:rFonts w:asciiTheme="minorHAnsi" w:hAnsiTheme="minorHAnsi" w:cstheme="minorHAnsi"/>
          <w:color w:val="auto"/>
        </w:rPr>
        <w:t>Handle with care and reduce exposure.</w:t>
      </w:r>
    </w:p>
    <w:p w14:paraId="2250860C" w14:textId="1B572DF3" w:rsidR="005D1D22" w:rsidRPr="00DE1A9F" w:rsidRDefault="005D1D22" w:rsidP="00F42D0A">
      <w:pPr>
        <w:pStyle w:val="NormalWeb"/>
        <w:spacing w:before="0" w:beforeAutospacing="0" w:after="0" w:afterAutospacing="0"/>
        <w:rPr>
          <w:rFonts w:asciiTheme="minorHAnsi" w:hAnsiTheme="minorHAnsi" w:cstheme="minorHAnsi"/>
          <w:color w:val="auto"/>
        </w:rPr>
      </w:pPr>
    </w:p>
    <w:p w14:paraId="7A8A75DA" w14:textId="6FABC79A" w:rsidR="005D1D22" w:rsidRPr="00DE1A9F" w:rsidRDefault="00971677"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2.2.3</w:t>
      </w:r>
      <w:r w:rsidRPr="00DE1A9F">
        <w:rPr>
          <w:rFonts w:asciiTheme="minorHAnsi" w:hAnsiTheme="minorHAnsi" w:cstheme="minorHAnsi"/>
          <w:color w:val="auto"/>
        </w:rPr>
        <w:tab/>
      </w:r>
      <w:r w:rsidR="005D1D22" w:rsidRPr="00DE1A9F">
        <w:rPr>
          <w:rFonts w:asciiTheme="minorHAnsi" w:hAnsiTheme="minorHAnsi" w:cstheme="minorHAnsi"/>
          <w:color w:val="auto"/>
        </w:rPr>
        <w:t xml:space="preserve">Centrifuge culture at 1,700 </w:t>
      </w:r>
      <w:r w:rsidR="00180637">
        <w:rPr>
          <w:rFonts w:asciiTheme="minorHAnsi" w:hAnsiTheme="minorHAnsi" w:cstheme="minorHAnsi"/>
          <w:color w:val="auto"/>
        </w:rPr>
        <w:t xml:space="preserve">x </w:t>
      </w:r>
      <w:r w:rsidR="005D1D22" w:rsidRPr="00180637">
        <w:rPr>
          <w:rFonts w:asciiTheme="minorHAnsi" w:hAnsiTheme="minorHAnsi" w:cstheme="minorHAnsi"/>
          <w:i/>
          <w:iCs/>
          <w:color w:val="auto"/>
        </w:rPr>
        <w:t>g</w:t>
      </w:r>
      <w:r w:rsidR="005D1D22" w:rsidRPr="00DE1A9F">
        <w:rPr>
          <w:rFonts w:asciiTheme="minorHAnsi" w:hAnsiTheme="minorHAnsi" w:cstheme="minorHAnsi"/>
          <w:color w:val="auto"/>
        </w:rPr>
        <w:t xml:space="preserve"> for 10 min at room temperature.</w:t>
      </w:r>
    </w:p>
    <w:p w14:paraId="42347DC6" w14:textId="6ADB3417" w:rsidR="005D1D22" w:rsidRPr="00DE1A9F" w:rsidRDefault="005D1D22" w:rsidP="00F42D0A">
      <w:pPr>
        <w:pStyle w:val="NormalWeb"/>
        <w:spacing w:before="0" w:beforeAutospacing="0" w:after="0" w:afterAutospacing="0"/>
        <w:rPr>
          <w:rFonts w:asciiTheme="minorHAnsi" w:hAnsiTheme="minorHAnsi" w:cstheme="minorHAnsi"/>
          <w:color w:val="auto"/>
        </w:rPr>
      </w:pPr>
    </w:p>
    <w:p w14:paraId="766A4792" w14:textId="4B5DD57A" w:rsidR="005D1D22" w:rsidRPr="00DE1A9F" w:rsidRDefault="00971677"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2.2.4</w:t>
      </w:r>
      <w:r w:rsidRPr="00DE1A9F">
        <w:rPr>
          <w:rFonts w:asciiTheme="minorHAnsi" w:hAnsiTheme="minorHAnsi" w:cstheme="minorHAnsi"/>
          <w:color w:val="auto"/>
        </w:rPr>
        <w:tab/>
      </w:r>
      <w:r w:rsidR="005D1D22" w:rsidRPr="00DE1A9F">
        <w:rPr>
          <w:rFonts w:asciiTheme="minorHAnsi" w:hAnsiTheme="minorHAnsi" w:cstheme="minorHAnsi"/>
          <w:color w:val="auto"/>
        </w:rPr>
        <w:t xml:space="preserve">Discard supernatant and add 300 µL of P1 solution (15 mM Tris (pH 8), 10 mM EDTA, 100 µg/mL RNase A) to the pellet.  Vortex vigorously and transfer cells to a 2 mL microcentrifuge tube.  </w:t>
      </w:r>
    </w:p>
    <w:p w14:paraId="5F131726" w14:textId="41878A76" w:rsidR="005D1D22" w:rsidRPr="00DE1A9F" w:rsidRDefault="005D1D22" w:rsidP="00F42D0A">
      <w:pPr>
        <w:pStyle w:val="NormalWeb"/>
        <w:spacing w:before="0" w:beforeAutospacing="0" w:after="0" w:afterAutospacing="0"/>
        <w:rPr>
          <w:rFonts w:asciiTheme="minorHAnsi" w:hAnsiTheme="minorHAnsi" w:cstheme="minorHAnsi"/>
          <w:color w:val="auto"/>
        </w:rPr>
      </w:pPr>
    </w:p>
    <w:p w14:paraId="07D7A40B" w14:textId="60FDDEDA" w:rsidR="005D1D22" w:rsidRPr="00DE1A9F" w:rsidRDefault="00971677"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2.2.5</w:t>
      </w:r>
      <w:r w:rsidRPr="00DE1A9F">
        <w:rPr>
          <w:rFonts w:asciiTheme="minorHAnsi" w:hAnsiTheme="minorHAnsi" w:cstheme="minorHAnsi"/>
          <w:color w:val="auto"/>
        </w:rPr>
        <w:tab/>
      </w:r>
      <w:r w:rsidR="005D1D22" w:rsidRPr="00DE1A9F">
        <w:rPr>
          <w:rFonts w:asciiTheme="minorHAnsi" w:hAnsiTheme="minorHAnsi" w:cstheme="minorHAnsi"/>
          <w:color w:val="auto"/>
        </w:rPr>
        <w:t>Add 300 µL of P2 solution (0.2 M NaOH, 1% (w/v) sodium dodecyl sulphate (SDS) dropwise to the cells.</w:t>
      </w:r>
      <w:r w:rsidR="00180637">
        <w:rPr>
          <w:rFonts w:asciiTheme="minorHAnsi" w:hAnsiTheme="minorHAnsi" w:cstheme="minorHAnsi"/>
          <w:color w:val="auto"/>
        </w:rPr>
        <w:t xml:space="preserve"> </w:t>
      </w:r>
      <w:r w:rsidR="005D1D22" w:rsidRPr="00DE1A9F">
        <w:rPr>
          <w:rFonts w:asciiTheme="minorHAnsi" w:hAnsiTheme="minorHAnsi" w:cstheme="minorHAnsi"/>
          <w:color w:val="auto"/>
        </w:rPr>
        <w:t>Invert the closed microcentrifuge tube 5 times and leave at room temperature for a maximum of 5 min.</w:t>
      </w:r>
    </w:p>
    <w:p w14:paraId="0794482C" w14:textId="4F9645F4" w:rsidR="005D1D22" w:rsidRPr="00DE1A9F" w:rsidRDefault="005D1D22" w:rsidP="00F42D0A">
      <w:pPr>
        <w:pStyle w:val="NormalWeb"/>
        <w:spacing w:before="0" w:beforeAutospacing="0" w:after="0" w:afterAutospacing="0"/>
        <w:rPr>
          <w:rFonts w:asciiTheme="minorHAnsi" w:hAnsiTheme="minorHAnsi" w:cstheme="minorHAnsi"/>
          <w:color w:val="auto"/>
        </w:rPr>
      </w:pPr>
    </w:p>
    <w:p w14:paraId="2A56A7C7" w14:textId="053C9DAC" w:rsidR="00EC4F9F" w:rsidRPr="00DE1A9F" w:rsidRDefault="00EC4F9F"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CAUTION: Sodium hydroxide is corrosive and may cause severe skin burns and eye damage.</w:t>
      </w:r>
      <w:r w:rsidR="00180637">
        <w:rPr>
          <w:rFonts w:asciiTheme="minorHAnsi" w:hAnsiTheme="minorHAnsi" w:cstheme="minorHAnsi"/>
          <w:color w:val="auto"/>
        </w:rPr>
        <w:t xml:space="preserve"> </w:t>
      </w:r>
      <w:r w:rsidRPr="00DE1A9F">
        <w:rPr>
          <w:rFonts w:asciiTheme="minorHAnsi" w:hAnsiTheme="minorHAnsi" w:cstheme="minorHAnsi"/>
          <w:color w:val="auto"/>
        </w:rPr>
        <w:t>It may be corrosive to metals.</w:t>
      </w:r>
      <w:r w:rsidR="00180637">
        <w:rPr>
          <w:rFonts w:asciiTheme="minorHAnsi" w:hAnsiTheme="minorHAnsi" w:cstheme="minorHAnsi"/>
          <w:color w:val="auto"/>
        </w:rPr>
        <w:t xml:space="preserve"> </w:t>
      </w:r>
      <w:r w:rsidRPr="00DE1A9F">
        <w:rPr>
          <w:rFonts w:asciiTheme="minorHAnsi" w:hAnsiTheme="minorHAnsi" w:cstheme="minorHAnsi"/>
          <w:color w:val="auto"/>
        </w:rPr>
        <w:t>Handle with care and reduce exposure.</w:t>
      </w:r>
      <w:r w:rsidR="00180637">
        <w:rPr>
          <w:rFonts w:asciiTheme="minorHAnsi" w:hAnsiTheme="minorHAnsi" w:cstheme="minorHAnsi"/>
          <w:color w:val="auto"/>
        </w:rPr>
        <w:t xml:space="preserve"> </w:t>
      </w:r>
      <w:r w:rsidRPr="00DE1A9F">
        <w:rPr>
          <w:rFonts w:asciiTheme="minorHAnsi" w:hAnsiTheme="minorHAnsi" w:cstheme="minorHAnsi"/>
          <w:color w:val="auto"/>
        </w:rPr>
        <w:t>Adhere to the workplace exposure limits and ensure appropriate personal protection is worn including nitrile-rubber gloves, eye protection and a laboratory coat.  Where possible handle in a local exhaust ventilation (LEV) fume cupboard.</w:t>
      </w:r>
    </w:p>
    <w:p w14:paraId="596F53D5" w14:textId="77777777" w:rsidR="00EC4F9F" w:rsidRPr="00DE1A9F" w:rsidRDefault="00EC4F9F" w:rsidP="00F42D0A">
      <w:pPr>
        <w:pStyle w:val="NormalWeb"/>
        <w:spacing w:before="0" w:beforeAutospacing="0" w:after="0" w:afterAutospacing="0"/>
        <w:rPr>
          <w:rFonts w:asciiTheme="minorHAnsi" w:hAnsiTheme="minorHAnsi" w:cstheme="minorHAnsi"/>
          <w:color w:val="auto"/>
        </w:rPr>
      </w:pPr>
    </w:p>
    <w:p w14:paraId="03F1C523" w14:textId="1B3FCEC6" w:rsidR="00957CCC" w:rsidRPr="00DE1A9F" w:rsidRDefault="00957CCC"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CAUTION: Sodium dodecyl sulfate is a flammable solid, harmful if swallowed and may cause skin and respiratory irritation.</w:t>
      </w:r>
      <w:r w:rsidR="00180637">
        <w:rPr>
          <w:rFonts w:asciiTheme="minorHAnsi" w:hAnsiTheme="minorHAnsi" w:cstheme="minorHAnsi"/>
          <w:color w:val="auto"/>
        </w:rPr>
        <w:t xml:space="preserve"> </w:t>
      </w:r>
      <w:r w:rsidRPr="00DE1A9F">
        <w:rPr>
          <w:rFonts w:asciiTheme="minorHAnsi" w:hAnsiTheme="minorHAnsi" w:cstheme="minorHAnsi"/>
          <w:color w:val="auto"/>
        </w:rPr>
        <w:t>It may also cause serious eye damage.</w:t>
      </w:r>
      <w:r w:rsidR="00180637">
        <w:rPr>
          <w:rFonts w:asciiTheme="minorHAnsi" w:hAnsiTheme="minorHAnsi" w:cstheme="minorHAnsi"/>
          <w:color w:val="auto"/>
        </w:rPr>
        <w:t xml:space="preserve"> </w:t>
      </w:r>
      <w:r w:rsidRPr="00DE1A9F">
        <w:rPr>
          <w:rFonts w:asciiTheme="minorHAnsi" w:hAnsiTheme="minorHAnsi" w:cstheme="minorHAnsi"/>
          <w:color w:val="auto"/>
        </w:rPr>
        <w:t>Ensure appropriate personal protection is worn including nitrile-rubber gloves, eye protection and a laboratory coat.</w:t>
      </w:r>
      <w:r w:rsidR="00180637">
        <w:rPr>
          <w:rFonts w:asciiTheme="minorHAnsi" w:hAnsiTheme="minorHAnsi" w:cstheme="minorHAnsi"/>
          <w:color w:val="auto"/>
        </w:rPr>
        <w:t xml:space="preserve"> </w:t>
      </w:r>
      <w:r w:rsidRPr="00DE1A9F">
        <w:rPr>
          <w:rFonts w:asciiTheme="minorHAnsi" w:hAnsiTheme="minorHAnsi" w:cstheme="minorHAnsi"/>
          <w:color w:val="auto"/>
        </w:rPr>
        <w:t>Where possible handle in a local exhaust ventilation (LEV) fume cupboard.</w:t>
      </w:r>
    </w:p>
    <w:p w14:paraId="5F7C66B7" w14:textId="77777777" w:rsidR="00EC4F9F" w:rsidRPr="00DE1A9F" w:rsidRDefault="00EC4F9F" w:rsidP="00F42D0A">
      <w:pPr>
        <w:pStyle w:val="NormalWeb"/>
        <w:spacing w:before="0" w:beforeAutospacing="0" w:after="0" w:afterAutospacing="0"/>
        <w:rPr>
          <w:rFonts w:asciiTheme="minorHAnsi" w:hAnsiTheme="minorHAnsi" w:cstheme="minorHAnsi"/>
          <w:color w:val="auto"/>
        </w:rPr>
      </w:pPr>
    </w:p>
    <w:p w14:paraId="3F34BC85" w14:textId="7D5AF536" w:rsidR="005D1D22" w:rsidRPr="00DE1A9F" w:rsidRDefault="00FB633D"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2.2.6</w:t>
      </w:r>
      <w:r w:rsidRPr="00DE1A9F">
        <w:rPr>
          <w:rFonts w:asciiTheme="minorHAnsi" w:hAnsiTheme="minorHAnsi" w:cstheme="minorHAnsi"/>
          <w:color w:val="auto"/>
        </w:rPr>
        <w:tab/>
      </w:r>
      <w:r w:rsidR="005D1D22" w:rsidRPr="00DE1A9F">
        <w:rPr>
          <w:rFonts w:asciiTheme="minorHAnsi" w:hAnsiTheme="minorHAnsi" w:cstheme="minorHAnsi"/>
          <w:color w:val="auto"/>
        </w:rPr>
        <w:t xml:space="preserve">Add 300 µL of P3 (3 M </w:t>
      </w:r>
      <w:r w:rsidRPr="00DE1A9F">
        <w:rPr>
          <w:rFonts w:asciiTheme="minorHAnsi" w:hAnsiTheme="minorHAnsi" w:cstheme="minorHAnsi"/>
          <w:color w:val="auto"/>
        </w:rPr>
        <w:t>p</w:t>
      </w:r>
      <w:r w:rsidR="005D1D22" w:rsidRPr="00DE1A9F">
        <w:rPr>
          <w:rFonts w:asciiTheme="minorHAnsi" w:hAnsiTheme="minorHAnsi" w:cstheme="minorHAnsi"/>
          <w:color w:val="auto"/>
        </w:rPr>
        <w:t>otassium acetate) slowly to the cells and gently mix.</w:t>
      </w:r>
      <w:r w:rsidR="00180637">
        <w:rPr>
          <w:rFonts w:asciiTheme="minorHAnsi" w:hAnsiTheme="minorHAnsi" w:cstheme="minorHAnsi"/>
          <w:color w:val="auto"/>
        </w:rPr>
        <w:t xml:space="preserve"> </w:t>
      </w:r>
      <w:r w:rsidR="005D1D22" w:rsidRPr="00DE1A9F">
        <w:rPr>
          <w:rFonts w:asciiTheme="minorHAnsi" w:hAnsiTheme="minorHAnsi" w:cstheme="minorHAnsi"/>
          <w:color w:val="auto"/>
        </w:rPr>
        <w:t>Place the microcentrifuge tube on ice for 10 min.</w:t>
      </w:r>
    </w:p>
    <w:p w14:paraId="62B87B4A" w14:textId="3144B1C6" w:rsidR="005D1D22" w:rsidRPr="00DE1A9F" w:rsidRDefault="005D1D22" w:rsidP="00F42D0A">
      <w:pPr>
        <w:pStyle w:val="NormalWeb"/>
        <w:spacing w:before="0" w:beforeAutospacing="0" w:after="0" w:afterAutospacing="0"/>
        <w:rPr>
          <w:rFonts w:asciiTheme="minorHAnsi" w:hAnsiTheme="minorHAnsi" w:cstheme="minorHAnsi"/>
          <w:color w:val="auto"/>
        </w:rPr>
      </w:pPr>
    </w:p>
    <w:p w14:paraId="3364CAAD" w14:textId="45C488B3" w:rsidR="005D1D22" w:rsidRPr="00DE1A9F" w:rsidRDefault="0043023F"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2.2.7</w:t>
      </w:r>
      <w:r w:rsidRPr="00DE1A9F">
        <w:rPr>
          <w:rFonts w:asciiTheme="minorHAnsi" w:hAnsiTheme="minorHAnsi" w:cstheme="minorHAnsi"/>
          <w:color w:val="auto"/>
        </w:rPr>
        <w:tab/>
      </w:r>
      <w:r w:rsidR="005D1D22" w:rsidRPr="00DE1A9F">
        <w:rPr>
          <w:rFonts w:asciiTheme="minorHAnsi" w:hAnsiTheme="minorHAnsi" w:cstheme="minorHAnsi"/>
          <w:color w:val="auto"/>
        </w:rPr>
        <w:t>Centrifuge at 8,100</w:t>
      </w:r>
      <w:r w:rsidR="005D1D22" w:rsidRPr="005B6CC2">
        <w:rPr>
          <w:rFonts w:asciiTheme="minorHAnsi" w:hAnsiTheme="minorHAnsi" w:cstheme="minorHAnsi"/>
          <w:color w:val="auto"/>
        </w:rPr>
        <w:t xml:space="preserve"> </w:t>
      </w:r>
      <w:r w:rsidR="00180637" w:rsidRPr="005B6CC2">
        <w:rPr>
          <w:rFonts w:asciiTheme="minorHAnsi" w:hAnsiTheme="minorHAnsi" w:cstheme="minorHAnsi"/>
          <w:color w:val="auto"/>
        </w:rPr>
        <w:t>x</w:t>
      </w:r>
      <w:r w:rsidR="00180637" w:rsidRPr="00180637">
        <w:rPr>
          <w:rFonts w:asciiTheme="minorHAnsi" w:hAnsiTheme="minorHAnsi" w:cstheme="minorHAnsi"/>
          <w:i/>
          <w:iCs/>
          <w:color w:val="auto"/>
        </w:rPr>
        <w:t xml:space="preserve"> </w:t>
      </w:r>
      <w:r w:rsidR="005D1D22" w:rsidRPr="00180637">
        <w:rPr>
          <w:rFonts w:asciiTheme="minorHAnsi" w:hAnsiTheme="minorHAnsi" w:cstheme="minorHAnsi"/>
          <w:i/>
          <w:iCs/>
          <w:color w:val="auto"/>
        </w:rPr>
        <w:t>g</w:t>
      </w:r>
      <w:r w:rsidR="005D1D22" w:rsidRPr="00DE1A9F">
        <w:rPr>
          <w:rFonts w:asciiTheme="minorHAnsi" w:hAnsiTheme="minorHAnsi" w:cstheme="minorHAnsi"/>
          <w:color w:val="auto"/>
        </w:rPr>
        <w:t xml:space="preserve"> for 10 min at 4</w:t>
      </w:r>
      <w:r w:rsidRPr="00DE1A9F">
        <w:rPr>
          <w:rFonts w:asciiTheme="minorHAnsi" w:hAnsiTheme="minorHAnsi" w:cstheme="minorHAnsi"/>
          <w:color w:val="auto"/>
        </w:rPr>
        <w:t xml:space="preserve"> </w:t>
      </w:r>
      <w:r w:rsidR="00180637">
        <w:rPr>
          <w:rFonts w:asciiTheme="minorHAnsi" w:hAnsiTheme="minorHAnsi" w:cstheme="minorHAnsi"/>
          <w:color w:val="auto"/>
        </w:rPr>
        <w:t>˚</w:t>
      </w:r>
      <w:r w:rsidR="00180637" w:rsidRPr="00DE1A9F">
        <w:rPr>
          <w:rFonts w:asciiTheme="minorHAnsi" w:hAnsiTheme="minorHAnsi" w:cstheme="minorHAnsi"/>
          <w:color w:val="auto"/>
        </w:rPr>
        <w:t>C</w:t>
      </w:r>
      <w:r w:rsidR="005D1D22" w:rsidRPr="00DE1A9F">
        <w:rPr>
          <w:rFonts w:asciiTheme="minorHAnsi" w:hAnsiTheme="minorHAnsi" w:cstheme="minorHAnsi"/>
          <w:color w:val="auto"/>
        </w:rPr>
        <w:t xml:space="preserve"> and transfer the supernatant to a tube containing 800 µL of ice-cold isopropanol. Invert the tube several times and incubate at -20</w:t>
      </w:r>
      <w:r w:rsidRPr="00DE1A9F">
        <w:rPr>
          <w:rFonts w:asciiTheme="minorHAnsi" w:hAnsiTheme="minorHAnsi" w:cstheme="minorHAnsi"/>
          <w:color w:val="auto"/>
        </w:rPr>
        <w:t xml:space="preserve"> </w:t>
      </w:r>
      <w:r w:rsidR="00180637">
        <w:rPr>
          <w:rFonts w:asciiTheme="minorHAnsi" w:hAnsiTheme="minorHAnsi" w:cstheme="minorHAnsi"/>
          <w:color w:val="auto"/>
        </w:rPr>
        <w:t>˚</w:t>
      </w:r>
      <w:r w:rsidR="00180637" w:rsidRPr="00DE1A9F">
        <w:rPr>
          <w:rFonts w:asciiTheme="minorHAnsi" w:hAnsiTheme="minorHAnsi" w:cstheme="minorHAnsi"/>
          <w:color w:val="auto"/>
        </w:rPr>
        <w:t>C</w:t>
      </w:r>
      <w:r w:rsidR="005D1D22" w:rsidRPr="00DE1A9F">
        <w:rPr>
          <w:rFonts w:asciiTheme="minorHAnsi" w:hAnsiTheme="minorHAnsi" w:cstheme="minorHAnsi"/>
          <w:color w:val="auto"/>
        </w:rPr>
        <w:t xml:space="preserve"> overnight.</w:t>
      </w:r>
    </w:p>
    <w:p w14:paraId="4A20B5CD" w14:textId="6507A2FE" w:rsidR="005D1D22" w:rsidRPr="00DE1A9F" w:rsidRDefault="005D1D22" w:rsidP="00F42D0A">
      <w:pPr>
        <w:pStyle w:val="NormalWeb"/>
        <w:spacing w:before="0" w:beforeAutospacing="0" w:after="0" w:afterAutospacing="0"/>
        <w:rPr>
          <w:rFonts w:asciiTheme="minorHAnsi" w:hAnsiTheme="minorHAnsi" w:cstheme="minorHAnsi"/>
          <w:color w:val="auto"/>
        </w:rPr>
      </w:pPr>
    </w:p>
    <w:p w14:paraId="3C249AA5" w14:textId="2FCBE3F3" w:rsidR="000A05CD" w:rsidRPr="00DE1A9F" w:rsidRDefault="000A05CD"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 xml:space="preserve">CAUTION: </w:t>
      </w:r>
      <w:r w:rsidR="00180637">
        <w:rPr>
          <w:rFonts w:asciiTheme="minorHAnsi" w:hAnsiTheme="minorHAnsi" w:cstheme="minorHAnsi"/>
          <w:color w:val="auto"/>
        </w:rPr>
        <w:t>I</w:t>
      </w:r>
      <w:r w:rsidRPr="00DE1A9F">
        <w:rPr>
          <w:rFonts w:asciiTheme="minorHAnsi" w:hAnsiTheme="minorHAnsi" w:cstheme="minorHAnsi"/>
          <w:color w:val="auto"/>
        </w:rPr>
        <w:t>sopropanol is a highly flammable liquid and vapor and may cause serious eye irritation, drowsiness</w:t>
      </w:r>
      <w:r w:rsidR="00180637">
        <w:rPr>
          <w:rFonts w:asciiTheme="minorHAnsi" w:hAnsiTheme="minorHAnsi" w:cstheme="minorHAnsi"/>
          <w:color w:val="auto"/>
        </w:rPr>
        <w:t>,</w:t>
      </w:r>
      <w:r w:rsidRPr="00DE1A9F">
        <w:rPr>
          <w:rFonts w:asciiTheme="minorHAnsi" w:hAnsiTheme="minorHAnsi" w:cstheme="minorHAnsi"/>
          <w:color w:val="auto"/>
        </w:rPr>
        <w:t xml:space="preserve"> or dizziness.</w:t>
      </w:r>
      <w:r w:rsidR="00180637">
        <w:rPr>
          <w:rFonts w:asciiTheme="minorHAnsi" w:hAnsiTheme="minorHAnsi" w:cstheme="minorHAnsi"/>
          <w:color w:val="auto"/>
        </w:rPr>
        <w:t xml:space="preserve"> </w:t>
      </w:r>
      <w:r w:rsidRPr="00DE1A9F">
        <w:rPr>
          <w:rFonts w:asciiTheme="minorHAnsi" w:hAnsiTheme="minorHAnsi" w:cstheme="minorHAnsi"/>
          <w:color w:val="auto"/>
        </w:rPr>
        <w:t>Keep away from heat, hot surfaces</w:t>
      </w:r>
      <w:r w:rsidR="00180637">
        <w:rPr>
          <w:rFonts w:asciiTheme="minorHAnsi" w:hAnsiTheme="minorHAnsi" w:cstheme="minorHAnsi"/>
          <w:color w:val="auto"/>
        </w:rPr>
        <w:t>,</w:t>
      </w:r>
      <w:r w:rsidRPr="00DE1A9F">
        <w:rPr>
          <w:rFonts w:asciiTheme="minorHAnsi" w:hAnsiTheme="minorHAnsi" w:cstheme="minorHAnsi"/>
          <w:color w:val="auto"/>
        </w:rPr>
        <w:t xml:space="preserve"> and ignition sources. Adhere to the workplace exposure limits and ensure appropriate personal protection is worn including nitrile-rubber gloves, eye protection</w:t>
      </w:r>
      <w:r w:rsidR="00180637">
        <w:rPr>
          <w:rFonts w:asciiTheme="minorHAnsi" w:hAnsiTheme="minorHAnsi" w:cstheme="minorHAnsi"/>
          <w:color w:val="auto"/>
        </w:rPr>
        <w:t>,</w:t>
      </w:r>
      <w:r w:rsidRPr="00DE1A9F">
        <w:rPr>
          <w:rFonts w:asciiTheme="minorHAnsi" w:hAnsiTheme="minorHAnsi" w:cstheme="minorHAnsi"/>
          <w:color w:val="auto"/>
        </w:rPr>
        <w:t xml:space="preserve"> and a laboratory coat.</w:t>
      </w:r>
      <w:r w:rsidR="00180637">
        <w:rPr>
          <w:rFonts w:asciiTheme="minorHAnsi" w:hAnsiTheme="minorHAnsi" w:cstheme="minorHAnsi"/>
          <w:color w:val="auto"/>
        </w:rPr>
        <w:t xml:space="preserve"> </w:t>
      </w:r>
      <w:r w:rsidRPr="00DE1A9F">
        <w:rPr>
          <w:rFonts w:asciiTheme="minorHAnsi" w:hAnsiTheme="minorHAnsi" w:cstheme="minorHAnsi"/>
          <w:color w:val="auto"/>
        </w:rPr>
        <w:t>Where possible handle in a local exhaust ventilation (LEV) fume cupboard.</w:t>
      </w:r>
    </w:p>
    <w:p w14:paraId="0E919EA1" w14:textId="77777777" w:rsidR="000A05CD" w:rsidRPr="00DE1A9F" w:rsidRDefault="000A05CD" w:rsidP="00F42D0A">
      <w:pPr>
        <w:pStyle w:val="NormalWeb"/>
        <w:spacing w:before="0" w:beforeAutospacing="0" w:after="0" w:afterAutospacing="0"/>
        <w:rPr>
          <w:rFonts w:asciiTheme="minorHAnsi" w:hAnsiTheme="minorHAnsi" w:cstheme="minorHAnsi"/>
          <w:color w:val="auto"/>
        </w:rPr>
      </w:pPr>
    </w:p>
    <w:p w14:paraId="24963890" w14:textId="18C57310" w:rsidR="005D1D22" w:rsidRPr="00DE1A9F" w:rsidRDefault="0043023F"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2.2.8</w:t>
      </w:r>
      <w:r w:rsidRPr="00DE1A9F">
        <w:rPr>
          <w:rFonts w:asciiTheme="minorHAnsi" w:hAnsiTheme="minorHAnsi" w:cstheme="minorHAnsi"/>
          <w:color w:val="auto"/>
        </w:rPr>
        <w:tab/>
      </w:r>
      <w:r w:rsidR="00E8637D" w:rsidRPr="00DE1A9F">
        <w:rPr>
          <w:rFonts w:asciiTheme="minorHAnsi" w:hAnsiTheme="minorHAnsi" w:cstheme="minorHAnsi"/>
          <w:color w:val="auto"/>
        </w:rPr>
        <w:t xml:space="preserve">Centrifuge at 8,100 </w:t>
      </w:r>
      <w:r w:rsidR="00180637">
        <w:rPr>
          <w:rFonts w:asciiTheme="minorHAnsi" w:hAnsiTheme="minorHAnsi" w:cstheme="minorHAnsi"/>
          <w:color w:val="auto"/>
        </w:rPr>
        <w:t>x</w:t>
      </w:r>
      <w:r w:rsidR="00180637" w:rsidRPr="00180637">
        <w:rPr>
          <w:rFonts w:asciiTheme="minorHAnsi" w:hAnsiTheme="minorHAnsi" w:cstheme="minorHAnsi"/>
          <w:i/>
          <w:iCs/>
          <w:color w:val="auto"/>
        </w:rPr>
        <w:t xml:space="preserve"> </w:t>
      </w:r>
      <w:r w:rsidR="00E8637D" w:rsidRPr="00180637">
        <w:rPr>
          <w:rFonts w:asciiTheme="minorHAnsi" w:hAnsiTheme="minorHAnsi" w:cstheme="minorHAnsi"/>
          <w:i/>
          <w:iCs/>
          <w:color w:val="auto"/>
        </w:rPr>
        <w:t>g</w:t>
      </w:r>
      <w:r w:rsidR="00E8637D" w:rsidRPr="00DE1A9F">
        <w:rPr>
          <w:rFonts w:asciiTheme="minorHAnsi" w:hAnsiTheme="minorHAnsi" w:cstheme="minorHAnsi"/>
          <w:color w:val="auto"/>
        </w:rPr>
        <w:t xml:space="preserve"> for 15 min at 4</w:t>
      </w:r>
      <w:r w:rsidRPr="00DE1A9F">
        <w:rPr>
          <w:rFonts w:asciiTheme="minorHAnsi" w:hAnsiTheme="minorHAnsi" w:cstheme="minorHAnsi"/>
          <w:color w:val="auto"/>
        </w:rPr>
        <w:t xml:space="preserve"> </w:t>
      </w:r>
      <w:r w:rsidR="00180637">
        <w:rPr>
          <w:rFonts w:asciiTheme="minorHAnsi" w:hAnsiTheme="minorHAnsi" w:cstheme="minorHAnsi"/>
          <w:color w:val="auto"/>
        </w:rPr>
        <w:t>˚</w:t>
      </w:r>
      <w:r w:rsidR="00180637" w:rsidRPr="00DE1A9F">
        <w:rPr>
          <w:rFonts w:asciiTheme="minorHAnsi" w:hAnsiTheme="minorHAnsi" w:cstheme="minorHAnsi"/>
          <w:color w:val="auto"/>
        </w:rPr>
        <w:t>C</w:t>
      </w:r>
      <w:r w:rsidR="00E8637D" w:rsidRPr="00DE1A9F">
        <w:rPr>
          <w:rFonts w:asciiTheme="minorHAnsi" w:hAnsiTheme="minorHAnsi" w:cstheme="minorHAnsi"/>
          <w:color w:val="auto"/>
        </w:rPr>
        <w:t>.  Remove</w:t>
      </w:r>
      <w:r w:rsidR="005B6CC2">
        <w:rPr>
          <w:rFonts w:asciiTheme="minorHAnsi" w:hAnsiTheme="minorHAnsi" w:cstheme="minorHAnsi"/>
          <w:color w:val="auto"/>
        </w:rPr>
        <w:t xml:space="preserve"> the</w:t>
      </w:r>
      <w:r w:rsidR="00E8637D" w:rsidRPr="00DE1A9F">
        <w:rPr>
          <w:rFonts w:asciiTheme="minorHAnsi" w:hAnsiTheme="minorHAnsi" w:cstheme="minorHAnsi"/>
          <w:color w:val="auto"/>
        </w:rPr>
        <w:t xml:space="preserve"> supernatant and transfer to another tube.  Add </w:t>
      </w:r>
      <w:r w:rsidR="009E0A90" w:rsidRPr="00DE1A9F">
        <w:rPr>
          <w:rFonts w:asciiTheme="minorHAnsi" w:hAnsiTheme="minorHAnsi" w:cstheme="minorHAnsi"/>
          <w:color w:val="auto"/>
        </w:rPr>
        <w:t>500 µL of ice-cold 70% ethanol.</w:t>
      </w:r>
      <w:r w:rsidR="005B6CC2">
        <w:rPr>
          <w:rFonts w:asciiTheme="minorHAnsi" w:hAnsiTheme="minorHAnsi" w:cstheme="minorHAnsi"/>
          <w:color w:val="auto"/>
        </w:rPr>
        <w:t xml:space="preserve"> </w:t>
      </w:r>
      <w:r w:rsidR="009E0A90" w:rsidRPr="00DE1A9F">
        <w:rPr>
          <w:rFonts w:asciiTheme="minorHAnsi" w:hAnsiTheme="minorHAnsi" w:cstheme="minorHAnsi"/>
          <w:color w:val="auto"/>
        </w:rPr>
        <w:t xml:space="preserve">Invert tube several times and centrifuge at 8,100 </w:t>
      </w:r>
      <w:r w:rsidR="003F768C">
        <w:rPr>
          <w:rFonts w:asciiTheme="minorHAnsi" w:hAnsiTheme="minorHAnsi" w:cstheme="minorHAnsi"/>
          <w:color w:val="auto"/>
        </w:rPr>
        <w:t xml:space="preserve">x </w:t>
      </w:r>
      <w:r w:rsidR="009E0A90" w:rsidRPr="003F768C">
        <w:rPr>
          <w:rFonts w:asciiTheme="minorHAnsi" w:hAnsiTheme="minorHAnsi" w:cstheme="minorHAnsi"/>
          <w:i/>
          <w:iCs/>
          <w:color w:val="auto"/>
        </w:rPr>
        <w:t>g</w:t>
      </w:r>
      <w:r w:rsidR="009E0A90" w:rsidRPr="00DE1A9F">
        <w:rPr>
          <w:rFonts w:asciiTheme="minorHAnsi" w:hAnsiTheme="minorHAnsi" w:cstheme="minorHAnsi"/>
          <w:color w:val="auto"/>
        </w:rPr>
        <w:t xml:space="preserve"> for 5 mi</w:t>
      </w:r>
      <w:r w:rsidR="003F768C">
        <w:rPr>
          <w:rFonts w:asciiTheme="minorHAnsi" w:hAnsiTheme="minorHAnsi" w:cstheme="minorHAnsi"/>
          <w:color w:val="auto"/>
        </w:rPr>
        <w:t>n</w:t>
      </w:r>
      <w:r w:rsidR="009E0A90" w:rsidRPr="00DE1A9F">
        <w:rPr>
          <w:rFonts w:asciiTheme="minorHAnsi" w:hAnsiTheme="minorHAnsi" w:cstheme="minorHAnsi"/>
          <w:color w:val="auto"/>
        </w:rPr>
        <w:t xml:space="preserve"> at 4</w:t>
      </w:r>
      <w:r w:rsidRPr="00DE1A9F">
        <w:rPr>
          <w:rFonts w:asciiTheme="minorHAnsi" w:hAnsiTheme="minorHAnsi" w:cstheme="minorHAnsi"/>
          <w:color w:val="auto"/>
        </w:rPr>
        <w:t xml:space="preserve"> </w:t>
      </w:r>
      <w:r w:rsidR="003F768C">
        <w:rPr>
          <w:rFonts w:asciiTheme="minorHAnsi" w:hAnsiTheme="minorHAnsi" w:cstheme="minorHAnsi"/>
          <w:color w:val="auto"/>
        </w:rPr>
        <w:t>˚</w:t>
      </w:r>
      <w:r w:rsidR="003F768C" w:rsidRPr="00DE1A9F">
        <w:rPr>
          <w:rFonts w:asciiTheme="minorHAnsi" w:hAnsiTheme="minorHAnsi" w:cstheme="minorHAnsi"/>
          <w:color w:val="auto"/>
        </w:rPr>
        <w:t>C</w:t>
      </w:r>
      <w:r w:rsidR="009E0A90" w:rsidRPr="00DE1A9F">
        <w:rPr>
          <w:rFonts w:asciiTheme="minorHAnsi" w:hAnsiTheme="minorHAnsi" w:cstheme="minorHAnsi"/>
          <w:color w:val="auto"/>
        </w:rPr>
        <w:t>.</w:t>
      </w:r>
    </w:p>
    <w:p w14:paraId="77F8E683" w14:textId="2A1C19B7" w:rsidR="00883ECD" w:rsidRPr="00DE1A9F" w:rsidRDefault="00883ECD" w:rsidP="00F42D0A">
      <w:pPr>
        <w:pStyle w:val="NormalWeb"/>
        <w:spacing w:before="0" w:beforeAutospacing="0" w:after="0" w:afterAutospacing="0"/>
        <w:rPr>
          <w:rFonts w:asciiTheme="minorHAnsi" w:hAnsiTheme="minorHAnsi" w:cstheme="minorHAnsi"/>
          <w:color w:val="auto"/>
        </w:rPr>
      </w:pPr>
    </w:p>
    <w:p w14:paraId="13133DE0" w14:textId="08DEB1CB" w:rsidR="00883ECD" w:rsidRPr="00DE1A9F" w:rsidRDefault="0043023F"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lastRenderedPageBreak/>
        <w:t>2.2.9</w:t>
      </w:r>
      <w:r w:rsidRPr="00DE1A9F">
        <w:rPr>
          <w:rFonts w:asciiTheme="minorHAnsi" w:hAnsiTheme="minorHAnsi" w:cstheme="minorHAnsi"/>
          <w:color w:val="auto"/>
        </w:rPr>
        <w:tab/>
      </w:r>
      <w:r w:rsidR="00883ECD" w:rsidRPr="00DE1A9F">
        <w:rPr>
          <w:rFonts w:asciiTheme="minorHAnsi" w:hAnsiTheme="minorHAnsi" w:cstheme="minorHAnsi"/>
          <w:color w:val="auto"/>
        </w:rPr>
        <w:t xml:space="preserve">Remove </w:t>
      </w:r>
      <w:r w:rsidR="003F768C">
        <w:rPr>
          <w:rFonts w:asciiTheme="minorHAnsi" w:hAnsiTheme="minorHAnsi" w:cstheme="minorHAnsi"/>
          <w:color w:val="auto"/>
        </w:rPr>
        <w:t xml:space="preserve">the </w:t>
      </w:r>
      <w:r w:rsidR="00883ECD" w:rsidRPr="00DE1A9F">
        <w:rPr>
          <w:rFonts w:asciiTheme="minorHAnsi" w:hAnsiTheme="minorHAnsi" w:cstheme="minorHAnsi"/>
          <w:color w:val="auto"/>
        </w:rPr>
        <w:t xml:space="preserve">supernatant and </w:t>
      </w:r>
      <w:r w:rsidR="00D678D1" w:rsidRPr="00DE1A9F">
        <w:rPr>
          <w:rFonts w:asciiTheme="minorHAnsi" w:hAnsiTheme="minorHAnsi" w:cstheme="minorHAnsi"/>
          <w:color w:val="auto"/>
        </w:rPr>
        <w:t>air-dry</w:t>
      </w:r>
      <w:r w:rsidR="00883ECD" w:rsidRPr="00DE1A9F">
        <w:rPr>
          <w:rFonts w:asciiTheme="minorHAnsi" w:hAnsiTheme="minorHAnsi" w:cstheme="minorHAnsi"/>
          <w:color w:val="auto"/>
        </w:rPr>
        <w:t xml:space="preserve"> </w:t>
      </w:r>
      <w:r w:rsidR="003F768C">
        <w:rPr>
          <w:rFonts w:asciiTheme="minorHAnsi" w:hAnsiTheme="minorHAnsi" w:cstheme="minorHAnsi"/>
          <w:color w:val="auto"/>
        </w:rPr>
        <w:t xml:space="preserve">the </w:t>
      </w:r>
      <w:r w:rsidR="00883ECD" w:rsidRPr="00DE1A9F">
        <w:rPr>
          <w:rFonts w:asciiTheme="minorHAnsi" w:hAnsiTheme="minorHAnsi" w:cstheme="minorHAnsi"/>
          <w:color w:val="auto"/>
        </w:rPr>
        <w:t>pellet at room temperature. Once the pellet is dry re-suspend in 40 µ</w:t>
      </w:r>
      <w:r w:rsidR="0027447E" w:rsidRPr="00DE1A9F">
        <w:rPr>
          <w:rFonts w:asciiTheme="minorHAnsi" w:hAnsiTheme="minorHAnsi" w:cstheme="minorHAnsi"/>
          <w:color w:val="auto"/>
        </w:rPr>
        <w:t>L</w:t>
      </w:r>
      <w:r w:rsidR="00883ECD" w:rsidRPr="00DE1A9F">
        <w:rPr>
          <w:rFonts w:asciiTheme="minorHAnsi" w:hAnsiTheme="minorHAnsi" w:cstheme="minorHAnsi"/>
          <w:color w:val="auto"/>
        </w:rPr>
        <w:t xml:space="preserve"> of diethyl </w:t>
      </w:r>
      <w:proofErr w:type="spellStart"/>
      <w:r w:rsidR="00883ECD" w:rsidRPr="00DE1A9F">
        <w:rPr>
          <w:rFonts w:asciiTheme="minorHAnsi" w:hAnsiTheme="minorHAnsi" w:cstheme="minorHAnsi"/>
          <w:color w:val="auto"/>
        </w:rPr>
        <w:t>pyrocarbonate</w:t>
      </w:r>
      <w:proofErr w:type="spellEnd"/>
      <w:r w:rsidR="00883ECD" w:rsidRPr="00DE1A9F">
        <w:rPr>
          <w:rFonts w:asciiTheme="minorHAnsi" w:hAnsiTheme="minorHAnsi" w:cstheme="minorHAnsi"/>
          <w:color w:val="auto"/>
        </w:rPr>
        <w:t>-treated water (DEPC-treated) and leave at 4</w:t>
      </w:r>
      <w:r w:rsidR="0027447E" w:rsidRPr="00DE1A9F">
        <w:rPr>
          <w:rFonts w:asciiTheme="minorHAnsi" w:hAnsiTheme="minorHAnsi" w:cstheme="minorHAnsi"/>
          <w:color w:val="auto"/>
        </w:rPr>
        <w:t xml:space="preserve"> </w:t>
      </w:r>
      <w:r w:rsidR="003F768C">
        <w:rPr>
          <w:rFonts w:asciiTheme="minorHAnsi" w:hAnsiTheme="minorHAnsi" w:cstheme="minorHAnsi"/>
          <w:color w:val="auto"/>
        </w:rPr>
        <w:t>˚</w:t>
      </w:r>
      <w:r w:rsidR="003F768C" w:rsidRPr="00DE1A9F">
        <w:rPr>
          <w:rFonts w:asciiTheme="minorHAnsi" w:hAnsiTheme="minorHAnsi" w:cstheme="minorHAnsi"/>
          <w:color w:val="auto"/>
        </w:rPr>
        <w:t>C</w:t>
      </w:r>
      <w:r w:rsidR="00883ECD" w:rsidRPr="00DE1A9F">
        <w:rPr>
          <w:rFonts w:asciiTheme="minorHAnsi" w:hAnsiTheme="minorHAnsi" w:cstheme="minorHAnsi"/>
          <w:color w:val="auto"/>
        </w:rPr>
        <w:t xml:space="preserve"> overnight.</w:t>
      </w:r>
      <w:r w:rsidR="002D6037" w:rsidRPr="00DE1A9F">
        <w:rPr>
          <w:rFonts w:asciiTheme="minorHAnsi" w:hAnsiTheme="minorHAnsi" w:cstheme="minorHAnsi"/>
          <w:color w:val="auto"/>
        </w:rPr>
        <w:t xml:space="preserve"> Once fully resuspended remove 5 µL of solution and load on a 1% agarose gel to check for the presence of DNA.</w:t>
      </w:r>
    </w:p>
    <w:p w14:paraId="727F24C6" w14:textId="06498CE4" w:rsidR="00883ECD" w:rsidRPr="003F768C" w:rsidRDefault="00883ECD" w:rsidP="00F42D0A">
      <w:pPr>
        <w:pStyle w:val="NormalWeb"/>
        <w:spacing w:before="0" w:beforeAutospacing="0" w:after="0" w:afterAutospacing="0"/>
        <w:rPr>
          <w:rFonts w:asciiTheme="minorHAnsi" w:hAnsiTheme="minorHAnsi" w:cstheme="minorHAnsi"/>
          <w:color w:val="auto"/>
        </w:rPr>
      </w:pPr>
    </w:p>
    <w:p w14:paraId="1E7A04AC" w14:textId="4BBB0373" w:rsidR="0078167E" w:rsidRPr="003F768C" w:rsidRDefault="0027447E" w:rsidP="00F42D0A">
      <w:pPr>
        <w:pStyle w:val="NormalWeb"/>
        <w:spacing w:before="0" w:beforeAutospacing="0" w:after="0" w:afterAutospacing="0"/>
        <w:rPr>
          <w:rFonts w:asciiTheme="minorHAnsi" w:hAnsiTheme="minorHAnsi" w:cstheme="minorHAnsi"/>
          <w:color w:val="auto"/>
        </w:rPr>
      </w:pPr>
      <w:r w:rsidRPr="003F768C">
        <w:rPr>
          <w:rFonts w:asciiTheme="minorHAnsi" w:hAnsiTheme="minorHAnsi" w:cstheme="minorHAnsi"/>
          <w:color w:val="auto"/>
        </w:rPr>
        <w:t>2.3</w:t>
      </w:r>
      <w:r w:rsidRPr="003F768C">
        <w:rPr>
          <w:rFonts w:asciiTheme="minorHAnsi" w:hAnsiTheme="minorHAnsi" w:cstheme="minorHAnsi"/>
          <w:color w:val="auto"/>
        </w:rPr>
        <w:tab/>
      </w:r>
      <w:r w:rsidR="00142FB1" w:rsidRPr="003F768C">
        <w:rPr>
          <w:rFonts w:asciiTheme="minorHAnsi" w:hAnsiTheme="minorHAnsi" w:cstheme="minorHAnsi"/>
          <w:color w:val="auto"/>
        </w:rPr>
        <w:t>Single gene probe preparation</w:t>
      </w:r>
      <w:r w:rsidR="0078167E" w:rsidRPr="003F768C">
        <w:rPr>
          <w:rFonts w:asciiTheme="minorHAnsi" w:hAnsiTheme="minorHAnsi" w:cstheme="minorHAnsi"/>
          <w:color w:val="auto"/>
        </w:rPr>
        <w:t xml:space="preserve"> of BACs via </w:t>
      </w:r>
      <w:r w:rsidR="003F768C">
        <w:rPr>
          <w:rFonts w:asciiTheme="minorHAnsi" w:hAnsiTheme="minorHAnsi" w:cstheme="minorHAnsi"/>
          <w:color w:val="auto"/>
        </w:rPr>
        <w:t>n</w:t>
      </w:r>
      <w:r w:rsidR="0078167E" w:rsidRPr="003F768C">
        <w:rPr>
          <w:rFonts w:asciiTheme="minorHAnsi" w:hAnsiTheme="minorHAnsi" w:cstheme="minorHAnsi"/>
          <w:color w:val="auto"/>
        </w:rPr>
        <w:t xml:space="preserve">ick </w:t>
      </w:r>
      <w:r w:rsidR="003F768C">
        <w:rPr>
          <w:rFonts w:asciiTheme="minorHAnsi" w:hAnsiTheme="minorHAnsi" w:cstheme="minorHAnsi"/>
          <w:color w:val="auto"/>
        </w:rPr>
        <w:t>t</w:t>
      </w:r>
      <w:r w:rsidR="0078167E" w:rsidRPr="003F768C">
        <w:rPr>
          <w:rFonts w:asciiTheme="minorHAnsi" w:hAnsiTheme="minorHAnsi" w:cstheme="minorHAnsi"/>
          <w:color w:val="auto"/>
        </w:rPr>
        <w:t>ranslation</w:t>
      </w:r>
    </w:p>
    <w:p w14:paraId="0C8FC593" w14:textId="77777777" w:rsidR="0078167E" w:rsidRPr="003F768C" w:rsidRDefault="0078167E" w:rsidP="00F42D0A">
      <w:pPr>
        <w:pStyle w:val="NormalWeb"/>
        <w:spacing w:before="0" w:beforeAutospacing="0" w:after="0" w:afterAutospacing="0"/>
        <w:rPr>
          <w:rFonts w:asciiTheme="minorHAnsi" w:hAnsiTheme="minorHAnsi" w:cstheme="minorHAnsi"/>
          <w:color w:val="auto"/>
        </w:rPr>
      </w:pPr>
    </w:p>
    <w:p w14:paraId="6A1E8D2A" w14:textId="37207673" w:rsidR="00DF4EF4" w:rsidRPr="00DE1A9F" w:rsidRDefault="0027447E"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2.3.1</w:t>
      </w:r>
      <w:r w:rsidRPr="00DE1A9F">
        <w:rPr>
          <w:rFonts w:asciiTheme="minorHAnsi" w:hAnsiTheme="minorHAnsi" w:cstheme="minorHAnsi"/>
          <w:color w:val="auto"/>
        </w:rPr>
        <w:tab/>
      </w:r>
      <w:r w:rsidR="003F768C">
        <w:rPr>
          <w:rFonts w:asciiTheme="minorHAnsi" w:hAnsiTheme="minorHAnsi" w:cstheme="minorHAnsi"/>
          <w:color w:val="auto"/>
        </w:rPr>
        <w:t>Use commercially available n</w:t>
      </w:r>
      <w:r w:rsidR="00DF4EF4" w:rsidRPr="00DE1A9F">
        <w:rPr>
          <w:rFonts w:asciiTheme="minorHAnsi" w:hAnsiTheme="minorHAnsi" w:cstheme="minorHAnsi"/>
          <w:color w:val="auto"/>
        </w:rPr>
        <w:t>ick translation labeling kits</w:t>
      </w:r>
      <w:r w:rsidR="003F768C">
        <w:rPr>
          <w:rFonts w:asciiTheme="minorHAnsi" w:hAnsiTheme="minorHAnsi" w:cstheme="minorHAnsi"/>
          <w:color w:val="auto"/>
        </w:rPr>
        <w:t xml:space="preserve">. </w:t>
      </w:r>
      <w:r w:rsidR="00DF4EF4" w:rsidRPr="00DE1A9F">
        <w:rPr>
          <w:rFonts w:asciiTheme="minorHAnsi" w:hAnsiTheme="minorHAnsi" w:cstheme="minorHAnsi"/>
          <w:color w:val="auto"/>
        </w:rPr>
        <w:t>Alternatively</w:t>
      </w:r>
      <w:r w:rsidR="007D7C42" w:rsidRPr="00DE1A9F">
        <w:rPr>
          <w:rFonts w:asciiTheme="minorHAnsi" w:hAnsiTheme="minorHAnsi" w:cstheme="minorHAnsi"/>
          <w:color w:val="auto"/>
        </w:rPr>
        <w:t>,</w:t>
      </w:r>
      <w:r w:rsidR="00DF4EF4" w:rsidRPr="00DE1A9F">
        <w:rPr>
          <w:rFonts w:asciiTheme="minorHAnsi" w:hAnsiTheme="minorHAnsi" w:cstheme="minorHAnsi"/>
          <w:color w:val="auto"/>
        </w:rPr>
        <w:t xml:space="preserve"> </w:t>
      </w:r>
      <w:r w:rsidR="003F768C">
        <w:rPr>
          <w:rFonts w:asciiTheme="minorHAnsi" w:hAnsiTheme="minorHAnsi" w:cstheme="minorHAnsi"/>
          <w:color w:val="auto"/>
        </w:rPr>
        <w:t xml:space="preserve">use </w:t>
      </w:r>
      <w:r w:rsidR="00DF4EF4" w:rsidRPr="00DE1A9F">
        <w:rPr>
          <w:rFonts w:asciiTheme="minorHAnsi" w:hAnsiTheme="minorHAnsi" w:cstheme="minorHAnsi"/>
          <w:color w:val="auto"/>
        </w:rPr>
        <w:t xml:space="preserve">the following </w:t>
      </w:r>
      <w:r w:rsidR="007D7C42" w:rsidRPr="00DE1A9F">
        <w:rPr>
          <w:rFonts w:asciiTheme="minorHAnsi" w:hAnsiTheme="minorHAnsi" w:cstheme="minorHAnsi"/>
          <w:color w:val="auto"/>
        </w:rPr>
        <w:t>protocol</w:t>
      </w:r>
      <w:r w:rsidRPr="00DE1A9F">
        <w:rPr>
          <w:rFonts w:asciiTheme="minorHAnsi" w:hAnsiTheme="minorHAnsi" w:cstheme="minorHAnsi"/>
          <w:color w:val="auto"/>
        </w:rPr>
        <w:t xml:space="preserve">.  See </w:t>
      </w:r>
      <w:r w:rsidR="003F768C" w:rsidRPr="003F768C">
        <w:rPr>
          <w:rFonts w:asciiTheme="minorHAnsi" w:hAnsiTheme="minorHAnsi" w:cstheme="minorHAnsi"/>
          <w:b/>
          <w:bCs/>
          <w:color w:val="auto"/>
        </w:rPr>
        <w:t>T</w:t>
      </w:r>
      <w:r w:rsidRPr="003F768C">
        <w:rPr>
          <w:rFonts w:asciiTheme="minorHAnsi" w:hAnsiTheme="minorHAnsi" w:cstheme="minorHAnsi"/>
          <w:b/>
          <w:bCs/>
          <w:color w:val="auto"/>
        </w:rPr>
        <w:t>able 3</w:t>
      </w:r>
      <w:r w:rsidRPr="00DE1A9F">
        <w:rPr>
          <w:rFonts w:asciiTheme="minorHAnsi" w:hAnsiTheme="minorHAnsi" w:cstheme="minorHAnsi"/>
          <w:color w:val="auto"/>
        </w:rPr>
        <w:t xml:space="preserve"> for constituents and volumes.</w:t>
      </w:r>
    </w:p>
    <w:p w14:paraId="7153F858" w14:textId="132622D8" w:rsidR="00E32D5F" w:rsidRPr="00DE1A9F" w:rsidRDefault="00E32D5F" w:rsidP="00F42D0A">
      <w:pPr>
        <w:pStyle w:val="NormalWeb"/>
        <w:spacing w:before="0" w:beforeAutospacing="0" w:after="0" w:afterAutospacing="0"/>
        <w:rPr>
          <w:rFonts w:asciiTheme="minorHAnsi" w:hAnsiTheme="minorHAnsi" w:cstheme="minorHAnsi"/>
          <w:color w:val="auto"/>
        </w:rPr>
      </w:pPr>
    </w:p>
    <w:p w14:paraId="443A451F" w14:textId="36F019C8" w:rsidR="00AD2083" w:rsidRPr="00DE1A9F" w:rsidRDefault="00000DF0"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2.3.2</w:t>
      </w:r>
      <w:r w:rsidRPr="00DE1A9F">
        <w:rPr>
          <w:rFonts w:asciiTheme="minorHAnsi" w:hAnsiTheme="minorHAnsi" w:cstheme="minorHAnsi"/>
          <w:color w:val="auto"/>
        </w:rPr>
        <w:tab/>
      </w:r>
      <w:r w:rsidR="00AD2083" w:rsidRPr="00DE1A9F">
        <w:rPr>
          <w:rFonts w:asciiTheme="minorHAnsi" w:hAnsiTheme="minorHAnsi" w:cstheme="minorHAnsi"/>
          <w:color w:val="auto"/>
        </w:rPr>
        <w:t xml:space="preserve">Add </w:t>
      </w:r>
      <w:r w:rsidR="00E32D5F" w:rsidRPr="00DE1A9F">
        <w:rPr>
          <w:rFonts w:asciiTheme="minorHAnsi" w:hAnsiTheme="minorHAnsi" w:cstheme="minorHAnsi"/>
          <w:color w:val="auto"/>
        </w:rPr>
        <w:t xml:space="preserve">the constituents from </w:t>
      </w:r>
      <w:r w:rsidR="003F768C" w:rsidRPr="003F768C">
        <w:rPr>
          <w:rFonts w:asciiTheme="minorHAnsi" w:hAnsiTheme="minorHAnsi" w:cstheme="minorHAnsi"/>
          <w:b/>
          <w:bCs/>
          <w:color w:val="auto"/>
        </w:rPr>
        <w:t>T</w:t>
      </w:r>
      <w:r w:rsidR="00E32D5F" w:rsidRPr="003F768C">
        <w:rPr>
          <w:rFonts w:asciiTheme="minorHAnsi" w:hAnsiTheme="minorHAnsi" w:cstheme="minorHAnsi"/>
          <w:b/>
          <w:bCs/>
          <w:color w:val="auto"/>
        </w:rPr>
        <w:t xml:space="preserve">able </w:t>
      </w:r>
      <w:r w:rsidRPr="003F768C">
        <w:rPr>
          <w:rFonts w:asciiTheme="minorHAnsi" w:hAnsiTheme="minorHAnsi" w:cstheme="minorHAnsi"/>
          <w:b/>
          <w:bCs/>
          <w:color w:val="auto"/>
        </w:rPr>
        <w:t>3</w:t>
      </w:r>
      <w:r w:rsidR="00E32D5F" w:rsidRPr="00DE1A9F">
        <w:rPr>
          <w:rFonts w:asciiTheme="minorHAnsi" w:hAnsiTheme="minorHAnsi" w:cstheme="minorHAnsi"/>
          <w:color w:val="auto"/>
        </w:rPr>
        <w:t xml:space="preserve"> together in a microcentrifuge tube adding the DNA Polymerase I last, </w:t>
      </w:r>
      <w:r w:rsidR="00AD2083" w:rsidRPr="00DE1A9F">
        <w:rPr>
          <w:rFonts w:asciiTheme="minorHAnsi" w:hAnsiTheme="minorHAnsi" w:cstheme="minorHAnsi"/>
          <w:color w:val="auto"/>
        </w:rPr>
        <w:t>gently mix and centrifuge briefly for a few seconds.</w:t>
      </w:r>
      <w:r w:rsidR="003F768C">
        <w:rPr>
          <w:rFonts w:asciiTheme="minorHAnsi" w:hAnsiTheme="minorHAnsi" w:cstheme="minorHAnsi"/>
          <w:color w:val="auto"/>
        </w:rPr>
        <w:t xml:space="preserve"> </w:t>
      </w:r>
      <w:r w:rsidR="00AD2083" w:rsidRPr="00DE1A9F">
        <w:rPr>
          <w:rFonts w:asciiTheme="minorHAnsi" w:hAnsiTheme="minorHAnsi" w:cstheme="minorHAnsi"/>
          <w:color w:val="auto"/>
        </w:rPr>
        <w:t>Incubate the solution at 15</w:t>
      </w:r>
      <w:r w:rsidRPr="00DE1A9F">
        <w:rPr>
          <w:rFonts w:asciiTheme="minorHAnsi" w:hAnsiTheme="minorHAnsi" w:cstheme="minorHAnsi"/>
          <w:color w:val="auto"/>
        </w:rPr>
        <w:t xml:space="preserve"> </w:t>
      </w:r>
      <w:r w:rsidR="003F768C">
        <w:rPr>
          <w:rFonts w:asciiTheme="minorHAnsi" w:hAnsiTheme="minorHAnsi" w:cstheme="minorHAnsi"/>
          <w:color w:val="auto"/>
        </w:rPr>
        <w:t>˚</w:t>
      </w:r>
      <w:r w:rsidR="003F768C" w:rsidRPr="00DE1A9F">
        <w:rPr>
          <w:rFonts w:asciiTheme="minorHAnsi" w:hAnsiTheme="minorHAnsi" w:cstheme="minorHAnsi"/>
          <w:color w:val="auto"/>
        </w:rPr>
        <w:t>C</w:t>
      </w:r>
      <w:r w:rsidR="00AD2083" w:rsidRPr="00DE1A9F">
        <w:rPr>
          <w:rFonts w:asciiTheme="minorHAnsi" w:hAnsiTheme="minorHAnsi" w:cstheme="minorHAnsi"/>
          <w:color w:val="auto"/>
        </w:rPr>
        <w:t xml:space="preserve"> </w:t>
      </w:r>
      <w:r w:rsidR="00437829" w:rsidRPr="00DE1A9F">
        <w:rPr>
          <w:rFonts w:asciiTheme="minorHAnsi" w:hAnsiTheme="minorHAnsi" w:cstheme="minorHAnsi"/>
          <w:color w:val="auto"/>
        </w:rPr>
        <w:t>for 2 h.</w:t>
      </w:r>
      <w:r w:rsidR="00AD2083" w:rsidRPr="00DE1A9F">
        <w:rPr>
          <w:rFonts w:asciiTheme="minorHAnsi" w:hAnsiTheme="minorHAnsi" w:cstheme="minorHAnsi"/>
          <w:color w:val="auto"/>
        </w:rPr>
        <w:t xml:space="preserve"> </w:t>
      </w:r>
    </w:p>
    <w:p w14:paraId="49F10A60" w14:textId="2FF2FB34" w:rsidR="00AD2083" w:rsidRPr="00DE1A9F" w:rsidRDefault="00AD2083" w:rsidP="00F42D0A">
      <w:pPr>
        <w:pStyle w:val="NormalWeb"/>
        <w:spacing w:before="0" w:beforeAutospacing="0" w:after="0" w:afterAutospacing="0"/>
        <w:rPr>
          <w:rFonts w:asciiTheme="minorHAnsi" w:hAnsiTheme="minorHAnsi" w:cstheme="minorHAnsi"/>
          <w:color w:val="auto"/>
        </w:rPr>
      </w:pPr>
    </w:p>
    <w:p w14:paraId="179BC50C" w14:textId="451DE944" w:rsidR="00AD2083" w:rsidRPr="00DE1A9F" w:rsidRDefault="00000DF0"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2.3.3</w:t>
      </w:r>
      <w:r w:rsidRPr="00DE1A9F">
        <w:rPr>
          <w:rFonts w:asciiTheme="minorHAnsi" w:hAnsiTheme="minorHAnsi" w:cstheme="minorHAnsi"/>
          <w:color w:val="auto"/>
        </w:rPr>
        <w:tab/>
      </w:r>
      <w:r w:rsidR="00AD2083" w:rsidRPr="00DE1A9F">
        <w:rPr>
          <w:rFonts w:asciiTheme="minorHAnsi" w:hAnsiTheme="minorHAnsi" w:cstheme="minorHAnsi"/>
          <w:color w:val="auto"/>
        </w:rPr>
        <w:t>To verify fragment sizes,</w:t>
      </w:r>
      <w:r w:rsidR="003F768C">
        <w:rPr>
          <w:rFonts w:asciiTheme="minorHAnsi" w:hAnsiTheme="minorHAnsi" w:cstheme="minorHAnsi"/>
          <w:color w:val="auto"/>
        </w:rPr>
        <w:t xml:space="preserve"> load</w:t>
      </w:r>
      <w:r w:rsidR="00AD2083" w:rsidRPr="00DE1A9F">
        <w:rPr>
          <w:rFonts w:asciiTheme="minorHAnsi" w:hAnsiTheme="minorHAnsi" w:cstheme="minorHAnsi"/>
          <w:color w:val="auto"/>
        </w:rPr>
        <w:t xml:space="preserve"> 5 µL of the solution onto a 2% agarose gel</w:t>
      </w:r>
      <w:r w:rsidR="00390FCE" w:rsidRPr="00DE1A9F">
        <w:rPr>
          <w:rFonts w:asciiTheme="minorHAnsi" w:hAnsiTheme="minorHAnsi" w:cstheme="minorHAnsi"/>
          <w:color w:val="auto"/>
        </w:rPr>
        <w:t>.</w:t>
      </w:r>
      <w:r w:rsidR="003F768C">
        <w:rPr>
          <w:rFonts w:asciiTheme="minorHAnsi" w:hAnsiTheme="minorHAnsi" w:cstheme="minorHAnsi"/>
          <w:color w:val="auto"/>
        </w:rPr>
        <w:t xml:space="preserve"> </w:t>
      </w:r>
      <w:r w:rsidR="00390FCE" w:rsidRPr="00DE1A9F">
        <w:rPr>
          <w:rFonts w:asciiTheme="minorHAnsi" w:hAnsiTheme="minorHAnsi" w:cstheme="minorHAnsi"/>
          <w:color w:val="auto"/>
        </w:rPr>
        <w:t>The DNA fragment size range should be between 200-600 bp.</w:t>
      </w:r>
      <w:r w:rsidR="003F768C">
        <w:rPr>
          <w:rFonts w:asciiTheme="minorHAnsi" w:hAnsiTheme="minorHAnsi" w:cstheme="minorHAnsi"/>
          <w:color w:val="auto"/>
        </w:rPr>
        <w:t xml:space="preserve"> </w:t>
      </w:r>
      <w:r w:rsidR="00437829" w:rsidRPr="00DE1A9F">
        <w:rPr>
          <w:rFonts w:asciiTheme="minorHAnsi" w:hAnsiTheme="minorHAnsi" w:cstheme="minorHAnsi"/>
          <w:color w:val="auto"/>
        </w:rPr>
        <w:t>If the DNA fragment sizes are larger</w:t>
      </w:r>
      <w:r w:rsidR="00691F80" w:rsidRPr="00DE1A9F">
        <w:rPr>
          <w:rFonts w:asciiTheme="minorHAnsi" w:hAnsiTheme="minorHAnsi" w:cstheme="minorHAnsi"/>
          <w:color w:val="auto"/>
        </w:rPr>
        <w:t>,</w:t>
      </w:r>
      <w:r w:rsidR="00437829" w:rsidRPr="00DE1A9F">
        <w:rPr>
          <w:rFonts w:asciiTheme="minorHAnsi" w:hAnsiTheme="minorHAnsi" w:cstheme="minorHAnsi"/>
          <w:color w:val="auto"/>
        </w:rPr>
        <w:t xml:space="preserve"> then continue to incubate the </w:t>
      </w:r>
      <w:r w:rsidR="007A783E" w:rsidRPr="00DE1A9F">
        <w:rPr>
          <w:rFonts w:asciiTheme="minorHAnsi" w:hAnsiTheme="minorHAnsi" w:cstheme="minorHAnsi"/>
          <w:color w:val="auto"/>
        </w:rPr>
        <w:t>solution for a further 15 min at 15</w:t>
      </w:r>
      <w:r w:rsidR="00AB6538" w:rsidRPr="00DE1A9F">
        <w:rPr>
          <w:rFonts w:asciiTheme="minorHAnsi" w:hAnsiTheme="minorHAnsi" w:cstheme="minorHAnsi"/>
          <w:color w:val="auto"/>
        </w:rPr>
        <w:t xml:space="preserve"> </w:t>
      </w:r>
      <w:r w:rsidR="003F768C">
        <w:rPr>
          <w:rFonts w:asciiTheme="minorHAnsi" w:hAnsiTheme="minorHAnsi" w:cstheme="minorHAnsi"/>
          <w:color w:val="auto"/>
        </w:rPr>
        <w:t>˚</w:t>
      </w:r>
      <w:r w:rsidR="003F768C" w:rsidRPr="00DE1A9F">
        <w:rPr>
          <w:rFonts w:asciiTheme="minorHAnsi" w:hAnsiTheme="minorHAnsi" w:cstheme="minorHAnsi"/>
          <w:color w:val="auto"/>
        </w:rPr>
        <w:t>C</w:t>
      </w:r>
      <w:r w:rsidR="00691F80" w:rsidRPr="00DE1A9F">
        <w:rPr>
          <w:rFonts w:asciiTheme="minorHAnsi" w:hAnsiTheme="minorHAnsi" w:cstheme="minorHAnsi"/>
          <w:color w:val="auto"/>
        </w:rPr>
        <w:t xml:space="preserve"> and run products on 2% agarose gel.</w:t>
      </w:r>
      <w:r w:rsidR="003F768C">
        <w:rPr>
          <w:rFonts w:asciiTheme="minorHAnsi" w:hAnsiTheme="minorHAnsi" w:cstheme="minorHAnsi"/>
          <w:color w:val="auto"/>
        </w:rPr>
        <w:t xml:space="preserve"> </w:t>
      </w:r>
    </w:p>
    <w:p w14:paraId="1D2FD9F7" w14:textId="2E451FCD" w:rsidR="00691F80" w:rsidRPr="00DE1A9F" w:rsidRDefault="00691F80" w:rsidP="00F42D0A">
      <w:pPr>
        <w:pStyle w:val="NormalWeb"/>
        <w:spacing w:before="0" w:beforeAutospacing="0" w:after="0" w:afterAutospacing="0"/>
        <w:rPr>
          <w:rFonts w:asciiTheme="minorHAnsi" w:hAnsiTheme="minorHAnsi" w:cstheme="minorHAnsi"/>
          <w:color w:val="auto"/>
        </w:rPr>
      </w:pPr>
    </w:p>
    <w:p w14:paraId="2CE1C308" w14:textId="6B371FEE" w:rsidR="00691F80" w:rsidRPr="00DE1A9F" w:rsidRDefault="00E332E7"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2.3.4</w:t>
      </w:r>
      <w:r w:rsidRPr="00DE1A9F">
        <w:rPr>
          <w:rFonts w:asciiTheme="minorHAnsi" w:hAnsiTheme="minorHAnsi" w:cstheme="minorHAnsi"/>
          <w:color w:val="auto"/>
        </w:rPr>
        <w:tab/>
      </w:r>
      <w:r w:rsidR="003F7131" w:rsidRPr="00DE1A9F">
        <w:rPr>
          <w:rFonts w:asciiTheme="minorHAnsi" w:hAnsiTheme="minorHAnsi" w:cstheme="minorHAnsi"/>
          <w:color w:val="auto"/>
        </w:rPr>
        <w:t xml:space="preserve">Stop the nick translation reaction by adding 10 mM EDTA, 0.1% SDS (2.5 µL </w:t>
      </w:r>
      <w:r w:rsidR="003F768C">
        <w:rPr>
          <w:rFonts w:asciiTheme="minorHAnsi" w:hAnsiTheme="minorHAnsi" w:cstheme="minorHAnsi"/>
          <w:color w:val="auto"/>
        </w:rPr>
        <w:t xml:space="preserve">of </w:t>
      </w:r>
      <w:r w:rsidR="003F7131" w:rsidRPr="00DE1A9F">
        <w:rPr>
          <w:rFonts w:asciiTheme="minorHAnsi" w:hAnsiTheme="minorHAnsi" w:cstheme="minorHAnsi"/>
          <w:color w:val="auto"/>
        </w:rPr>
        <w:t xml:space="preserve">0.5 M EDTA, pH 8.0 in 100 µL and 1 µL </w:t>
      </w:r>
      <w:r w:rsidR="003F768C">
        <w:rPr>
          <w:rFonts w:asciiTheme="minorHAnsi" w:hAnsiTheme="minorHAnsi" w:cstheme="minorHAnsi"/>
          <w:color w:val="auto"/>
        </w:rPr>
        <w:t xml:space="preserve">of </w:t>
      </w:r>
      <w:r w:rsidR="003F7131" w:rsidRPr="00DE1A9F">
        <w:rPr>
          <w:rFonts w:asciiTheme="minorHAnsi" w:hAnsiTheme="minorHAnsi" w:cstheme="minorHAnsi"/>
          <w:color w:val="auto"/>
        </w:rPr>
        <w:t>10%</w:t>
      </w:r>
      <w:r w:rsidR="00635E79" w:rsidRPr="00DE1A9F">
        <w:rPr>
          <w:rFonts w:asciiTheme="minorHAnsi" w:hAnsiTheme="minorHAnsi" w:cstheme="minorHAnsi"/>
          <w:color w:val="auto"/>
        </w:rPr>
        <w:t xml:space="preserve"> SDS in 100 µL).</w:t>
      </w:r>
      <w:r w:rsidR="003F768C">
        <w:rPr>
          <w:rFonts w:asciiTheme="minorHAnsi" w:hAnsiTheme="minorHAnsi" w:cstheme="minorHAnsi"/>
          <w:color w:val="auto"/>
        </w:rPr>
        <w:t xml:space="preserve"> </w:t>
      </w:r>
      <w:r w:rsidR="00635E79" w:rsidRPr="00DE1A9F">
        <w:rPr>
          <w:rFonts w:asciiTheme="minorHAnsi" w:hAnsiTheme="minorHAnsi" w:cstheme="minorHAnsi"/>
          <w:color w:val="auto"/>
        </w:rPr>
        <w:t xml:space="preserve">Heat </w:t>
      </w:r>
      <w:r w:rsidR="003F768C">
        <w:rPr>
          <w:rFonts w:asciiTheme="minorHAnsi" w:hAnsiTheme="minorHAnsi" w:cstheme="minorHAnsi"/>
          <w:color w:val="auto"/>
        </w:rPr>
        <w:t xml:space="preserve">the </w:t>
      </w:r>
      <w:r w:rsidR="00635E79" w:rsidRPr="00DE1A9F">
        <w:rPr>
          <w:rFonts w:asciiTheme="minorHAnsi" w:hAnsiTheme="minorHAnsi" w:cstheme="minorHAnsi"/>
          <w:color w:val="auto"/>
        </w:rPr>
        <w:t>solution at 65</w:t>
      </w:r>
      <w:r w:rsidR="00931167" w:rsidRPr="00DE1A9F">
        <w:rPr>
          <w:rFonts w:asciiTheme="minorHAnsi" w:hAnsiTheme="minorHAnsi" w:cstheme="minorHAnsi"/>
          <w:color w:val="auto"/>
        </w:rPr>
        <w:t xml:space="preserve"> </w:t>
      </w:r>
      <w:r w:rsidR="003F768C">
        <w:rPr>
          <w:rFonts w:asciiTheme="minorHAnsi" w:hAnsiTheme="minorHAnsi" w:cstheme="minorHAnsi"/>
          <w:color w:val="auto"/>
        </w:rPr>
        <w:t>˚</w:t>
      </w:r>
      <w:r w:rsidR="003F768C" w:rsidRPr="00DE1A9F">
        <w:rPr>
          <w:rFonts w:asciiTheme="minorHAnsi" w:hAnsiTheme="minorHAnsi" w:cstheme="minorHAnsi"/>
          <w:color w:val="auto"/>
        </w:rPr>
        <w:t>C</w:t>
      </w:r>
      <w:r w:rsidR="00635E79" w:rsidRPr="00DE1A9F">
        <w:rPr>
          <w:rFonts w:asciiTheme="minorHAnsi" w:hAnsiTheme="minorHAnsi" w:cstheme="minorHAnsi"/>
          <w:color w:val="auto"/>
        </w:rPr>
        <w:t xml:space="preserve"> for 5 min. </w:t>
      </w:r>
    </w:p>
    <w:p w14:paraId="71F217D1" w14:textId="5254E7E0" w:rsidR="00635E79" w:rsidRPr="00DE1A9F" w:rsidRDefault="00635E79" w:rsidP="00F42D0A">
      <w:pPr>
        <w:pStyle w:val="NormalWeb"/>
        <w:spacing w:before="0" w:beforeAutospacing="0" w:after="0" w:afterAutospacing="0"/>
        <w:rPr>
          <w:rFonts w:asciiTheme="minorHAnsi" w:hAnsiTheme="minorHAnsi" w:cstheme="minorHAnsi"/>
          <w:color w:val="auto"/>
        </w:rPr>
      </w:pPr>
    </w:p>
    <w:p w14:paraId="1E505B03" w14:textId="5835E751" w:rsidR="00635E79" w:rsidRPr="00DE1A9F" w:rsidRDefault="00931167"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2.3.5</w:t>
      </w:r>
      <w:r w:rsidRPr="00DE1A9F">
        <w:rPr>
          <w:rFonts w:asciiTheme="minorHAnsi" w:hAnsiTheme="minorHAnsi" w:cstheme="minorHAnsi"/>
          <w:color w:val="auto"/>
        </w:rPr>
        <w:tab/>
      </w:r>
      <w:r w:rsidR="00635E79" w:rsidRPr="00DE1A9F">
        <w:rPr>
          <w:rFonts w:asciiTheme="minorHAnsi" w:hAnsiTheme="minorHAnsi" w:cstheme="minorHAnsi"/>
          <w:color w:val="auto"/>
        </w:rPr>
        <w:t xml:space="preserve">To remove unincorporated nucleotides </w:t>
      </w:r>
      <w:r w:rsidR="003F768C">
        <w:rPr>
          <w:rFonts w:asciiTheme="minorHAnsi" w:hAnsiTheme="minorHAnsi" w:cstheme="minorHAnsi"/>
          <w:color w:val="auto"/>
        </w:rPr>
        <w:t xml:space="preserve">apply </w:t>
      </w:r>
      <w:r w:rsidR="00635E79" w:rsidRPr="00DE1A9F">
        <w:rPr>
          <w:rFonts w:asciiTheme="minorHAnsi" w:hAnsiTheme="minorHAnsi" w:cstheme="minorHAnsi"/>
          <w:color w:val="auto"/>
        </w:rPr>
        <w:t xml:space="preserve">BAC probe to a spin column. </w:t>
      </w:r>
      <w:r w:rsidR="00475340" w:rsidRPr="00DE1A9F">
        <w:rPr>
          <w:rFonts w:asciiTheme="minorHAnsi" w:hAnsiTheme="minorHAnsi" w:cstheme="minorHAnsi"/>
          <w:color w:val="auto"/>
        </w:rPr>
        <w:t>Commercial spin columns can be purchased</w:t>
      </w:r>
      <w:r w:rsidR="005B6CC2">
        <w:rPr>
          <w:rFonts w:asciiTheme="minorHAnsi" w:hAnsiTheme="minorHAnsi" w:cstheme="minorHAnsi"/>
          <w:color w:val="auto"/>
        </w:rPr>
        <w:t>,</w:t>
      </w:r>
      <w:r w:rsidR="00475340" w:rsidRPr="00DE1A9F">
        <w:rPr>
          <w:rFonts w:asciiTheme="minorHAnsi" w:hAnsiTheme="minorHAnsi" w:cstheme="minorHAnsi"/>
          <w:color w:val="auto"/>
        </w:rPr>
        <w:t xml:space="preserve"> or they can be created </w:t>
      </w:r>
      <w:r w:rsidR="00295EBC" w:rsidRPr="00DE1A9F">
        <w:rPr>
          <w:rFonts w:asciiTheme="minorHAnsi" w:hAnsiTheme="minorHAnsi" w:cstheme="minorHAnsi"/>
          <w:color w:val="auto"/>
        </w:rPr>
        <w:t xml:space="preserve">using a syringe </w:t>
      </w:r>
      <w:r w:rsidR="00475340" w:rsidRPr="00DE1A9F">
        <w:rPr>
          <w:rFonts w:asciiTheme="minorHAnsi" w:hAnsiTheme="minorHAnsi" w:cstheme="minorHAnsi"/>
          <w:color w:val="auto"/>
        </w:rPr>
        <w:t>as follows:</w:t>
      </w:r>
    </w:p>
    <w:p w14:paraId="668988F5" w14:textId="7570ED8E" w:rsidR="00475340" w:rsidRPr="00DE1A9F" w:rsidRDefault="00475340" w:rsidP="00F42D0A">
      <w:pPr>
        <w:pStyle w:val="NormalWeb"/>
        <w:spacing w:before="0" w:beforeAutospacing="0" w:after="0" w:afterAutospacing="0"/>
        <w:rPr>
          <w:rFonts w:asciiTheme="minorHAnsi" w:hAnsiTheme="minorHAnsi" w:cstheme="minorHAnsi"/>
          <w:color w:val="auto"/>
        </w:rPr>
      </w:pPr>
    </w:p>
    <w:p w14:paraId="08566477" w14:textId="2F142A68" w:rsidR="00475340" w:rsidRPr="00DE1A9F" w:rsidRDefault="005A0915"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2.3.6</w:t>
      </w:r>
      <w:r w:rsidRPr="00DE1A9F">
        <w:rPr>
          <w:rFonts w:asciiTheme="minorHAnsi" w:hAnsiTheme="minorHAnsi" w:cstheme="minorHAnsi"/>
          <w:color w:val="auto"/>
        </w:rPr>
        <w:tab/>
      </w:r>
      <w:r w:rsidR="00475340" w:rsidRPr="00DE1A9F">
        <w:rPr>
          <w:rFonts w:asciiTheme="minorHAnsi" w:hAnsiTheme="minorHAnsi" w:cstheme="minorHAnsi"/>
          <w:color w:val="auto"/>
        </w:rPr>
        <w:t xml:space="preserve">Add 30 g </w:t>
      </w:r>
      <w:r w:rsidR="003F768C">
        <w:rPr>
          <w:rFonts w:asciiTheme="minorHAnsi" w:hAnsiTheme="minorHAnsi" w:cstheme="minorHAnsi"/>
          <w:color w:val="auto"/>
        </w:rPr>
        <w:t xml:space="preserve">of </w:t>
      </w:r>
      <w:r w:rsidR="00475340" w:rsidRPr="00DE1A9F">
        <w:rPr>
          <w:rFonts w:asciiTheme="minorHAnsi" w:hAnsiTheme="minorHAnsi" w:cstheme="minorHAnsi"/>
          <w:color w:val="auto"/>
        </w:rPr>
        <w:t xml:space="preserve">Sephadex G-50 to 500 mL of column buffer (10 mM Tris-HCl (pH8), 1 mM EDTA, 0.1% SDS).  Autoclave </w:t>
      </w:r>
      <w:r w:rsidR="003F768C">
        <w:rPr>
          <w:rFonts w:asciiTheme="minorHAnsi" w:hAnsiTheme="minorHAnsi" w:cstheme="minorHAnsi"/>
          <w:color w:val="auto"/>
        </w:rPr>
        <w:t xml:space="preserve">the </w:t>
      </w:r>
      <w:r w:rsidR="00475340" w:rsidRPr="00DE1A9F">
        <w:rPr>
          <w:rFonts w:asciiTheme="minorHAnsi" w:hAnsiTheme="minorHAnsi" w:cstheme="minorHAnsi"/>
          <w:color w:val="auto"/>
        </w:rPr>
        <w:t>mixture.</w:t>
      </w:r>
      <w:r w:rsidR="00295EBC" w:rsidRPr="00DE1A9F">
        <w:rPr>
          <w:rFonts w:asciiTheme="minorHAnsi" w:hAnsiTheme="minorHAnsi" w:cstheme="minorHAnsi"/>
          <w:color w:val="auto"/>
        </w:rPr>
        <w:t xml:space="preserve"> Also, make 500 mL of column buffer (without Sephadex G-50) and autoclave.</w:t>
      </w:r>
    </w:p>
    <w:p w14:paraId="65A2478B" w14:textId="155F7C7B" w:rsidR="00475340" w:rsidRPr="00DE1A9F" w:rsidRDefault="00475340" w:rsidP="00F42D0A">
      <w:pPr>
        <w:pStyle w:val="NormalWeb"/>
        <w:spacing w:before="0" w:beforeAutospacing="0" w:after="0" w:afterAutospacing="0"/>
        <w:rPr>
          <w:rFonts w:asciiTheme="minorHAnsi" w:hAnsiTheme="minorHAnsi" w:cstheme="minorHAnsi"/>
          <w:color w:val="auto"/>
        </w:rPr>
      </w:pPr>
    </w:p>
    <w:p w14:paraId="2443A885" w14:textId="5A1F7702" w:rsidR="00475340" w:rsidRPr="00DE1A9F" w:rsidRDefault="005A0915"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2.3.7</w:t>
      </w:r>
      <w:r w:rsidRPr="00DE1A9F">
        <w:rPr>
          <w:rFonts w:asciiTheme="minorHAnsi" w:hAnsiTheme="minorHAnsi" w:cstheme="minorHAnsi"/>
          <w:color w:val="auto"/>
        </w:rPr>
        <w:tab/>
      </w:r>
      <w:r w:rsidR="00475340" w:rsidRPr="00DE1A9F">
        <w:rPr>
          <w:rFonts w:asciiTheme="minorHAnsi" w:hAnsiTheme="minorHAnsi" w:cstheme="minorHAnsi"/>
          <w:color w:val="auto"/>
        </w:rPr>
        <w:t xml:space="preserve">Make spin columns by adding autoclaved glass wool to the bottom of a 1 mL syringe. Fill the 1 mL syringe with Sephadex G-50 in column buffer. Place 1 mL syringe into a 15 mL centrifuge tube that has a microcentrifuge tube with no lid at the bottom. Centrifuge at 1,600 </w:t>
      </w:r>
      <w:r w:rsidR="003F768C">
        <w:rPr>
          <w:rFonts w:asciiTheme="minorHAnsi" w:hAnsiTheme="minorHAnsi" w:cstheme="minorHAnsi"/>
          <w:color w:val="auto"/>
        </w:rPr>
        <w:t>x</w:t>
      </w:r>
      <w:r w:rsidR="003F768C" w:rsidRPr="003F768C">
        <w:rPr>
          <w:rFonts w:asciiTheme="minorHAnsi" w:hAnsiTheme="minorHAnsi" w:cstheme="minorHAnsi"/>
          <w:i/>
          <w:iCs/>
          <w:color w:val="auto"/>
        </w:rPr>
        <w:t xml:space="preserve"> </w:t>
      </w:r>
      <w:r w:rsidR="00475340" w:rsidRPr="003F768C">
        <w:rPr>
          <w:rFonts w:asciiTheme="minorHAnsi" w:hAnsiTheme="minorHAnsi" w:cstheme="minorHAnsi"/>
          <w:i/>
          <w:iCs/>
          <w:color w:val="auto"/>
        </w:rPr>
        <w:t>g</w:t>
      </w:r>
      <w:r w:rsidR="00475340" w:rsidRPr="00DE1A9F">
        <w:rPr>
          <w:rFonts w:asciiTheme="minorHAnsi" w:hAnsiTheme="minorHAnsi" w:cstheme="minorHAnsi"/>
          <w:color w:val="auto"/>
        </w:rPr>
        <w:t xml:space="preserve"> for 5 min.  </w:t>
      </w:r>
    </w:p>
    <w:p w14:paraId="6A466227" w14:textId="77777777" w:rsidR="00475340" w:rsidRPr="00DE1A9F" w:rsidRDefault="00475340" w:rsidP="00F42D0A">
      <w:pPr>
        <w:pStyle w:val="NormalWeb"/>
        <w:spacing w:before="0" w:beforeAutospacing="0" w:after="0" w:afterAutospacing="0"/>
        <w:rPr>
          <w:rFonts w:asciiTheme="minorHAnsi" w:hAnsiTheme="minorHAnsi" w:cstheme="minorHAnsi"/>
          <w:color w:val="auto"/>
        </w:rPr>
      </w:pPr>
    </w:p>
    <w:p w14:paraId="0B374551" w14:textId="1493541A" w:rsidR="00475340" w:rsidRPr="00DE1A9F" w:rsidRDefault="005A0915"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2.3.8</w:t>
      </w:r>
      <w:r w:rsidRPr="00DE1A9F">
        <w:rPr>
          <w:rFonts w:asciiTheme="minorHAnsi" w:hAnsiTheme="minorHAnsi" w:cstheme="minorHAnsi"/>
          <w:color w:val="auto"/>
        </w:rPr>
        <w:tab/>
      </w:r>
      <w:r w:rsidR="00475340" w:rsidRPr="00DE1A9F">
        <w:rPr>
          <w:rFonts w:asciiTheme="minorHAnsi" w:hAnsiTheme="minorHAnsi" w:cstheme="minorHAnsi"/>
          <w:color w:val="auto"/>
        </w:rPr>
        <w:t>Remove syringe and discard the microcentrifuge tube at the bottom.</w:t>
      </w:r>
      <w:r w:rsidR="003F768C">
        <w:rPr>
          <w:rFonts w:asciiTheme="minorHAnsi" w:hAnsiTheme="minorHAnsi" w:cstheme="minorHAnsi"/>
          <w:color w:val="auto"/>
        </w:rPr>
        <w:t xml:space="preserve"> </w:t>
      </w:r>
      <w:r w:rsidR="00475340" w:rsidRPr="00DE1A9F">
        <w:rPr>
          <w:rFonts w:asciiTheme="minorHAnsi" w:hAnsiTheme="minorHAnsi" w:cstheme="minorHAnsi"/>
          <w:color w:val="auto"/>
        </w:rPr>
        <w:t xml:space="preserve">Add a fresh microcentrifuge tube back into the 15 mL centrifuge tube. </w:t>
      </w:r>
      <w:r w:rsidR="003F768C">
        <w:rPr>
          <w:rFonts w:asciiTheme="minorHAnsi" w:hAnsiTheme="minorHAnsi" w:cstheme="minorHAnsi"/>
          <w:color w:val="auto"/>
        </w:rPr>
        <w:t xml:space="preserve"> </w:t>
      </w:r>
      <w:r w:rsidR="00475340" w:rsidRPr="00DE1A9F">
        <w:rPr>
          <w:rFonts w:asciiTheme="minorHAnsi" w:hAnsiTheme="minorHAnsi" w:cstheme="minorHAnsi"/>
          <w:color w:val="auto"/>
        </w:rPr>
        <w:t>Add column buffer (without Sephadex G-50) to the 1 mL syringe and reinsert back into 15 mL centrifuge tube.</w:t>
      </w:r>
      <w:r w:rsidR="003F768C">
        <w:rPr>
          <w:rFonts w:asciiTheme="minorHAnsi" w:hAnsiTheme="minorHAnsi" w:cstheme="minorHAnsi"/>
          <w:color w:val="auto"/>
        </w:rPr>
        <w:t xml:space="preserve"> </w:t>
      </w:r>
      <w:r w:rsidR="00475340" w:rsidRPr="00DE1A9F">
        <w:rPr>
          <w:rFonts w:asciiTheme="minorHAnsi" w:hAnsiTheme="minorHAnsi" w:cstheme="minorHAnsi"/>
          <w:color w:val="auto"/>
        </w:rPr>
        <w:t xml:space="preserve">Centrifuge at 1,600 </w:t>
      </w:r>
      <w:r w:rsidR="003F768C" w:rsidRPr="003F768C">
        <w:rPr>
          <w:rFonts w:asciiTheme="minorHAnsi" w:hAnsiTheme="minorHAnsi" w:cstheme="minorHAnsi"/>
          <w:color w:val="auto"/>
        </w:rPr>
        <w:t xml:space="preserve">x </w:t>
      </w:r>
      <w:r w:rsidR="00475340" w:rsidRPr="003F768C">
        <w:rPr>
          <w:rFonts w:asciiTheme="minorHAnsi" w:hAnsiTheme="minorHAnsi" w:cstheme="minorHAnsi"/>
          <w:i/>
          <w:iCs/>
          <w:color w:val="auto"/>
        </w:rPr>
        <w:t>g</w:t>
      </w:r>
      <w:r w:rsidR="00475340" w:rsidRPr="00DE1A9F">
        <w:rPr>
          <w:rFonts w:asciiTheme="minorHAnsi" w:hAnsiTheme="minorHAnsi" w:cstheme="minorHAnsi"/>
          <w:color w:val="auto"/>
        </w:rPr>
        <w:t xml:space="preserve"> for 5 min.</w:t>
      </w:r>
      <w:r w:rsidR="003F768C">
        <w:rPr>
          <w:rFonts w:asciiTheme="minorHAnsi" w:hAnsiTheme="minorHAnsi" w:cstheme="minorHAnsi"/>
          <w:color w:val="auto"/>
        </w:rPr>
        <w:t xml:space="preserve"> </w:t>
      </w:r>
      <w:r w:rsidR="00475340" w:rsidRPr="00DE1A9F">
        <w:rPr>
          <w:rFonts w:asciiTheme="minorHAnsi" w:hAnsiTheme="minorHAnsi" w:cstheme="minorHAnsi"/>
          <w:color w:val="auto"/>
        </w:rPr>
        <w:t xml:space="preserve">Repeat </w:t>
      </w:r>
      <w:r w:rsidR="00087178" w:rsidRPr="00DE1A9F">
        <w:rPr>
          <w:rFonts w:asciiTheme="minorHAnsi" w:hAnsiTheme="minorHAnsi" w:cstheme="minorHAnsi"/>
          <w:color w:val="auto"/>
        </w:rPr>
        <w:t>this step again twice.</w:t>
      </w:r>
      <w:r w:rsidR="00475340" w:rsidRPr="00DE1A9F">
        <w:rPr>
          <w:rFonts w:asciiTheme="minorHAnsi" w:hAnsiTheme="minorHAnsi" w:cstheme="minorHAnsi"/>
          <w:color w:val="auto"/>
        </w:rPr>
        <w:t xml:space="preserve"> </w:t>
      </w:r>
    </w:p>
    <w:p w14:paraId="144BE43F" w14:textId="6F05115F" w:rsidR="00087178" w:rsidRPr="00DE1A9F" w:rsidRDefault="00087178" w:rsidP="00F42D0A">
      <w:pPr>
        <w:pStyle w:val="NormalWeb"/>
        <w:spacing w:before="0" w:beforeAutospacing="0" w:after="0" w:afterAutospacing="0"/>
        <w:rPr>
          <w:rFonts w:asciiTheme="minorHAnsi" w:hAnsiTheme="minorHAnsi" w:cstheme="minorHAnsi"/>
          <w:color w:val="auto"/>
        </w:rPr>
      </w:pPr>
    </w:p>
    <w:p w14:paraId="30784B5F" w14:textId="1A234D6A" w:rsidR="00087178" w:rsidRPr="00DE1A9F" w:rsidRDefault="00BC6EF4"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2.3.9</w:t>
      </w:r>
      <w:r w:rsidRPr="00DE1A9F">
        <w:rPr>
          <w:rFonts w:asciiTheme="minorHAnsi" w:hAnsiTheme="minorHAnsi" w:cstheme="minorHAnsi"/>
          <w:color w:val="auto"/>
        </w:rPr>
        <w:tab/>
      </w:r>
      <w:r w:rsidR="00087178" w:rsidRPr="00DE1A9F">
        <w:rPr>
          <w:rFonts w:asciiTheme="minorHAnsi" w:hAnsiTheme="minorHAnsi" w:cstheme="minorHAnsi"/>
          <w:color w:val="auto"/>
        </w:rPr>
        <w:t>Remove syringe and insert into a 15 mL centrifuge tube that contains a new clean microcentrifuge tube.</w:t>
      </w:r>
      <w:r w:rsidR="00295EBC" w:rsidRPr="00DE1A9F">
        <w:rPr>
          <w:rFonts w:asciiTheme="minorHAnsi" w:hAnsiTheme="minorHAnsi" w:cstheme="minorHAnsi"/>
          <w:color w:val="auto"/>
        </w:rPr>
        <w:t xml:space="preserve">  Apply probe to the syringe and collect probe in the microcentrifuge tube.</w:t>
      </w:r>
      <w:r w:rsidR="00F204C9" w:rsidRPr="00DE1A9F">
        <w:rPr>
          <w:rFonts w:asciiTheme="minorHAnsi" w:hAnsiTheme="minorHAnsi" w:cstheme="minorHAnsi"/>
          <w:color w:val="auto"/>
        </w:rPr>
        <w:t xml:space="preserve">  </w:t>
      </w:r>
    </w:p>
    <w:p w14:paraId="39E5BB2F" w14:textId="5BC23CA0" w:rsidR="00B52DFB" w:rsidRPr="00DE1A9F" w:rsidRDefault="00B52DFB" w:rsidP="00F42D0A">
      <w:pPr>
        <w:pStyle w:val="NormalWeb"/>
        <w:spacing w:before="0" w:beforeAutospacing="0" w:after="0" w:afterAutospacing="0"/>
        <w:rPr>
          <w:rFonts w:asciiTheme="minorHAnsi" w:hAnsiTheme="minorHAnsi" w:cstheme="minorHAnsi"/>
          <w:color w:val="auto"/>
        </w:rPr>
      </w:pPr>
    </w:p>
    <w:p w14:paraId="1284F99D" w14:textId="77777777" w:rsidR="00132081" w:rsidRDefault="00BC6EF4"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2.3.10</w:t>
      </w:r>
      <w:r w:rsidRPr="00DE1A9F">
        <w:rPr>
          <w:rFonts w:asciiTheme="minorHAnsi" w:hAnsiTheme="minorHAnsi" w:cstheme="minorHAnsi"/>
          <w:color w:val="auto"/>
        </w:rPr>
        <w:tab/>
      </w:r>
      <w:r w:rsidR="003F768C">
        <w:rPr>
          <w:rFonts w:asciiTheme="minorHAnsi" w:hAnsiTheme="minorHAnsi" w:cstheme="minorHAnsi"/>
          <w:color w:val="auto"/>
        </w:rPr>
        <w:t>To precipitate t</w:t>
      </w:r>
      <w:r w:rsidR="00B52DFB" w:rsidRPr="00DE1A9F">
        <w:rPr>
          <w:rFonts w:asciiTheme="minorHAnsi" w:hAnsiTheme="minorHAnsi" w:cstheme="minorHAnsi"/>
          <w:color w:val="auto"/>
        </w:rPr>
        <w:t xml:space="preserve">he DNA probe </w:t>
      </w:r>
      <w:r w:rsidR="003F768C">
        <w:rPr>
          <w:rFonts w:asciiTheme="minorHAnsi" w:hAnsiTheme="minorHAnsi" w:cstheme="minorHAnsi"/>
          <w:color w:val="auto"/>
        </w:rPr>
        <w:t>a</w:t>
      </w:r>
      <w:r w:rsidR="00D678D1" w:rsidRPr="00DE1A9F">
        <w:rPr>
          <w:rFonts w:asciiTheme="minorHAnsi" w:hAnsiTheme="minorHAnsi" w:cstheme="minorHAnsi"/>
          <w:color w:val="auto"/>
        </w:rPr>
        <w:t xml:space="preserve">dd 5 µL </w:t>
      </w:r>
      <w:r w:rsidR="003F768C">
        <w:rPr>
          <w:rFonts w:asciiTheme="minorHAnsi" w:hAnsiTheme="minorHAnsi" w:cstheme="minorHAnsi"/>
          <w:color w:val="auto"/>
        </w:rPr>
        <w:t xml:space="preserve">of </w:t>
      </w:r>
      <w:r w:rsidR="00D678D1" w:rsidRPr="00DE1A9F">
        <w:rPr>
          <w:rFonts w:asciiTheme="minorHAnsi" w:hAnsiTheme="minorHAnsi" w:cstheme="minorHAnsi"/>
          <w:color w:val="auto"/>
        </w:rPr>
        <w:t xml:space="preserve">herring sperm DNA (10 mg/mL), 10 µL </w:t>
      </w:r>
      <w:r w:rsidR="003F768C">
        <w:rPr>
          <w:rFonts w:asciiTheme="minorHAnsi" w:hAnsiTheme="minorHAnsi" w:cstheme="minorHAnsi"/>
          <w:color w:val="auto"/>
        </w:rPr>
        <w:t xml:space="preserve">of </w:t>
      </w:r>
      <w:r w:rsidR="00D678D1" w:rsidRPr="00DE1A9F">
        <w:rPr>
          <w:rFonts w:asciiTheme="minorHAnsi" w:hAnsiTheme="minorHAnsi" w:cstheme="minorHAnsi"/>
          <w:color w:val="auto"/>
        </w:rPr>
        <w:t xml:space="preserve">sodium </w:t>
      </w:r>
      <w:r w:rsidR="00D678D1" w:rsidRPr="00DE1A9F">
        <w:rPr>
          <w:rFonts w:asciiTheme="minorHAnsi" w:hAnsiTheme="minorHAnsi" w:cstheme="minorHAnsi"/>
          <w:color w:val="auto"/>
        </w:rPr>
        <w:lastRenderedPageBreak/>
        <w:t>acetate and 2.25 volume of 100% ethanol</w:t>
      </w:r>
      <w:r w:rsidRPr="00DE1A9F">
        <w:rPr>
          <w:rFonts w:asciiTheme="minorHAnsi" w:hAnsiTheme="minorHAnsi" w:cstheme="minorHAnsi"/>
          <w:color w:val="auto"/>
        </w:rPr>
        <w:t xml:space="preserve"> to the DNA solution</w:t>
      </w:r>
      <w:r w:rsidR="005943E6" w:rsidRPr="00DE1A9F">
        <w:rPr>
          <w:rFonts w:asciiTheme="minorHAnsi" w:hAnsiTheme="minorHAnsi" w:cstheme="minorHAnsi"/>
          <w:color w:val="auto"/>
        </w:rPr>
        <w:t>.</w:t>
      </w:r>
      <w:r w:rsidR="003F768C">
        <w:rPr>
          <w:rFonts w:asciiTheme="minorHAnsi" w:hAnsiTheme="minorHAnsi" w:cstheme="minorHAnsi"/>
          <w:color w:val="auto"/>
        </w:rPr>
        <w:t xml:space="preserve"> </w:t>
      </w:r>
      <w:r w:rsidR="005943E6" w:rsidRPr="00DE1A9F">
        <w:rPr>
          <w:rFonts w:asciiTheme="minorHAnsi" w:hAnsiTheme="minorHAnsi" w:cstheme="minorHAnsi"/>
          <w:color w:val="auto"/>
        </w:rPr>
        <w:t xml:space="preserve">Gently mix </w:t>
      </w:r>
      <w:r w:rsidR="003F768C">
        <w:rPr>
          <w:rFonts w:asciiTheme="minorHAnsi" w:hAnsiTheme="minorHAnsi" w:cstheme="minorHAnsi"/>
          <w:color w:val="auto"/>
        </w:rPr>
        <w:t xml:space="preserve">the </w:t>
      </w:r>
      <w:r w:rsidR="005943E6" w:rsidRPr="00DE1A9F">
        <w:rPr>
          <w:rFonts w:asciiTheme="minorHAnsi" w:hAnsiTheme="minorHAnsi" w:cstheme="minorHAnsi"/>
          <w:color w:val="auto"/>
        </w:rPr>
        <w:t>solution and incubate at -80</w:t>
      </w:r>
      <w:r w:rsidR="003F768C">
        <w:rPr>
          <w:rFonts w:asciiTheme="minorHAnsi" w:hAnsiTheme="minorHAnsi" w:cstheme="minorHAnsi"/>
          <w:color w:val="auto"/>
        </w:rPr>
        <w:t xml:space="preserve"> ˚</w:t>
      </w:r>
      <w:r w:rsidR="003F768C" w:rsidRPr="00DE1A9F">
        <w:rPr>
          <w:rFonts w:asciiTheme="minorHAnsi" w:hAnsiTheme="minorHAnsi" w:cstheme="minorHAnsi"/>
          <w:color w:val="auto"/>
        </w:rPr>
        <w:t>C</w:t>
      </w:r>
      <w:r w:rsidR="005943E6" w:rsidRPr="00DE1A9F">
        <w:rPr>
          <w:rFonts w:asciiTheme="minorHAnsi" w:hAnsiTheme="minorHAnsi" w:cstheme="minorHAnsi"/>
          <w:color w:val="auto"/>
        </w:rPr>
        <w:t xml:space="preserve"> for </w:t>
      </w:r>
      <w:r w:rsidR="002C775E" w:rsidRPr="00DE1A9F">
        <w:rPr>
          <w:rFonts w:asciiTheme="minorHAnsi" w:hAnsiTheme="minorHAnsi" w:cstheme="minorHAnsi"/>
          <w:color w:val="auto"/>
        </w:rPr>
        <w:t xml:space="preserve">a minimum </w:t>
      </w:r>
      <w:r w:rsidR="005943E6" w:rsidRPr="00DE1A9F">
        <w:rPr>
          <w:rFonts w:asciiTheme="minorHAnsi" w:hAnsiTheme="minorHAnsi" w:cstheme="minorHAnsi"/>
          <w:color w:val="auto"/>
        </w:rPr>
        <w:t>1 h.</w:t>
      </w:r>
      <w:r w:rsidR="003F768C">
        <w:rPr>
          <w:rFonts w:asciiTheme="minorHAnsi" w:hAnsiTheme="minorHAnsi" w:cstheme="minorHAnsi"/>
          <w:color w:val="auto"/>
        </w:rPr>
        <w:t xml:space="preserve"> </w:t>
      </w:r>
      <w:r w:rsidR="002C775E" w:rsidRPr="00DE1A9F">
        <w:rPr>
          <w:rFonts w:asciiTheme="minorHAnsi" w:hAnsiTheme="minorHAnsi" w:cstheme="minorHAnsi"/>
          <w:color w:val="auto"/>
        </w:rPr>
        <w:t>Centrifuge at 13,700</w:t>
      </w:r>
      <w:r w:rsidR="003F768C">
        <w:rPr>
          <w:rFonts w:asciiTheme="minorHAnsi" w:hAnsiTheme="minorHAnsi" w:cstheme="minorHAnsi"/>
          <w:color w:val="auto"/>
        </w:rPr>
        <w:t xml:space="preserve"> x</w:t>
      </w:r>
      <w:r w:rsidR="002C775E" w:rsidRPr="00DE1A9F">
        <w:rPr>
          <w:rFonts w:asciiTheme="minorHAnsi" w:hAnsiTheme="minorHAnsi" w:cstheme="minorHAnsi"/>
          <w:color w:val="auto"/>
        </w:rPr>
        <w:t xml:space="preserve"> </w:t>
      </w:r>
      <w:r w:rsidR="002C775E" w:rsidRPr="003F768C">
        <w:rPr>
          <w:rFonts w:asciiTheme="minorHAnsi" w:hAnsiTheme="minorHAnsi" w:cstheme="minorHAnsi"/>
          <w:i/>
          <w:iCs/>
          <w:color w:val="auto"/>
        </w:rPr>
        <w:t>g</w:t>
      </w:r>
      <w:r w:rsidR="002C775E" w:rsidRPr="00DE1A9F">
        <w:rPr>
          <w:rFonts w:asciiTheme="minorHAnsi" w:hAnsiTheme="minorHAnsi" w:cstheme="minorHAnsi"/>
          <w:color w:val="auto"/>
        </w:rPr>
        <w:t xml:space="preserve"> for 15 min at 4</w:t>
      </w:r>
      <w:r w:rsidR="003F768C">
        <w:rPr>
          <w:rFonts w:asciiTheme="minorHAnsi" w:hAnsiTheme="minorHAnsi" w:cstheme="minorHAnsi"/>
          <w:color w:val="auto"/>
        </w:rPr>
        <w:t xml:space="preserve"> ˚</w:t>
      </w:r>
      <w:r w:rsidR="003F768C" w:rsidRPr="00DE1A9F">
        <w:rPr>
          <w:rFonts w:asciiTheme="minorHAnsi" w:hAnsiTheme="minorHAnsi" w:cstheme="minorHAnsi"/>
          <w:color w:val="auto"/>
        </w:rPr>
        <w:t>C</w:t>
      </w:r>
      <w:r w:rsidR="002C775E" w:rsidRPr="00DE1A9F">
        <w:rPr>
          <w:rFonts w:asciiTheme="minorHAnsi" w:hAnsiTheme="minorHAnsi" w:cstheme="minorHAnsi"/>
          <w:color w:val="auto"/>
        </w:rPr>
        <w:t>.</w:t>
      </w:r>
      <w:r w:rsidR="003F768C">
        <w:rPr>
          <w:rFonts w:asciiTheme="minorHAnsi" w:hAnsiTheme="minorHAnsi" w:cstheme="minorHAnsi"/>
          <w:color w:val="auto"/>
        </w:rPr>
        <w:t xml:space="preserve"> </w:t>
      </w:r>
    </w:p>
    <w:p w14:paraId="44C0EDF1" w14:textId="77777777" w:rsidR="00132081" w:rsidRDefault="00132081" w:rsidP="00F42D0A">
      <w:pPr>
        <w:pStyle w:val="NormalWeb"/>
        <w:spacing w:before="0" w:beforeAutospacing="0" w:after="0" w:afterAutospacing="0"/>
        <w:rPr>
          <w:rFonts w:asciiTheme="minorHAnsi" w:hAnsiTheme="minorHAnsi" w:cstheme="minorHAnsi"/>
          <w:color w:val="auto"/>
        </w:rPr>
      </w:pPr>
    </w:p>
    <w:p w14:paraId="6F40F941" w14:textId="3D511F88" w:rsidR="002C775E" w:rsidRPr="00DE1A9F" w:rsidRDefault="00132081" w:rsidP="00F42D0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2.3.11 </w:t>
      </w:r>
      <w:r w:rsidR="002C775E" w:rsidRPr="00DE1A9F">
        <w:rPr>
          <w:rFonts w:asciiTheme="minorHAnsi" w:hAnsiTheme="minorHAnsi" w:cstheme="minorHAnsi"/>
          <w:color w:val="auto"/>
        </w:rPr>
        <w:t>D</w:t>
      </w:r>
      <w:r w:rsidR="003F768C">
        <w:rPr>
          <w:rFonts w:asciiTheme="minorHAnsi" w:hAnsiTheme="minorHAnsi" w:cstheme="minorHAnsi"/>
          <w:color w:val="auto"/>
        </w:rPr>
        <w:t>i</w:t>
      </w:r>
      <w:r w:rsidR="002C775E" w:rsidRPr="00DE1A9F">
        <w:rPr>
          <w:rFonts w:asciiTheme="minorHAnsi" w:hAnsiTheme="minorHAnsi" w:cstheme="minorHAnsi"/>
          <w:color w:val="auto"/>
        </w:rPr>
        <w:t xml:space="preserve">scard </w:t>
      </w:r>
      <w:r w:rsidR="003F768C">
        <w:rPr>
          <w:rFonts w:asciiTheme="minorHAnsi" w:hAnsiTheme="minorHAnsi" w:cstheme="minorHAnsi"/>
          <w:color w:val="auto"/>
        </w:rPr>
        <w:t xml:space="preserve">the </w:t>
      </w:r>
      <w:r w:rsidR="002C775E" w:rsidRPr="00DE1A9F">
        <w:rPr>
          <w:rFonts w:asciiTheme="minorHAnsi" w:hAnsiTheme="minorHAnsi" w:cstheme="minorHAnsi"/>
          <w:color w:val="auto"/>
        </w:rPr>
        <w:t xml:space="preserve">supernatant and wash </w:t>
      </w:r>
      <w:r w:rsidR="003F768C">
        <w:rPr>
          <w:rFonts w:asciiTheme="minorHAnsi" w:hAnsiTheme="minorHAnsi" w:cstheme="minorHAnsi"/>
          <w:color w:val="auto"/>
        </w:rPr>
        <w:t xml:space="preserve">the </w:t>
      </w:r>
      <w:r w:rsidR="002C775E" w:rsidRPr="00DE1A9F">
        <w:rPr>
          <w:rFonts w:asciiTheme="minorHAnsi" w:hAnsiTheme="minorHAnsi" w:cstheme="minorHAnsi"/>
          <w:color w:val="auto"/>
        </w:rPr>
        <w:t>pellet with 200 µL of ice-cold 70</w:t>
      </w:r>
      <w:r w:rsidR="00BC6EF4" w:rsidRPr="00DE1A9F">
        <w:rPr>
          <w:rFonts w:asciiTheme="minorHAnsi" w:hAnsiTheme="minorHAnsi" w:cstheme="minorHAnsi"/>
          <w:color w:val="auto"/>
        </w:rPr>
        <w:t xml:space="preserve"> </w:t>
      </w:r>
      <w:r w:rsidR="002C775E" w:rsidRPr="00DE1A9F">
        <w:rPr>
          <w:rFonts w:asciiTheme="minorHAnsi" w:hAnsiTheme="minorHAnsi" w:cstheme="minorHAnsi"/>
          <w:color w:val="auto"/>
        </w:rPr>
        <w:t>% ethanol for 15 minutes at 4</w:t>
      </w:r>
      <w:r w:rsidR="002C775E" w:rsidRPr="00DE1A9F">
        <w:rPr>
          <w:rFonts w:asciiTheme="minorHAnsi" w:hAnsiTheme="minorHAnsi" w:cstheme="minorHAnsi"/>
          <w:color w:val="auto"/>
          <w:vertAlign w:val="superscript"/>
        </w:rPr>
        <w:t>o</w:t>
      </w:r>
      <w:r w:rsidR="002C775E" w:rsidRPr="00DE1A9F">
        <w:rPr>
          <w:rFonts w:asciiTheme="minorHAnsi" w:hAnsiTheme="minorHAnsi" w:cstheme="minorHAnsi"/>
          <w:color w:val="auto"/>
        </w:rPr>
        <w:t xml:space="preserve">C.  Remove </w:t>
      </w:r>
      <w:r w:rsidR="005B6CC2">
        <w:rPr>
          <w:rFonts w:asciiTheme="minorHAnsi" w:hAnsiTheme="minorHAnsi" w:cstheme="minorHAnsi"/>
          <w:color w:val="auto"/>
        </w:rPr>
        <w:t xml:space="preserve">the </w:t>
      </w:r>
      <w:r w:rsidR="002C775E" w:rsidRPr="00DE1A9F">
        <w:rPr>
          <w:rFonts w:asciiTheme="minorHAnsi" w:hAnsiTheme="minorHAnsi" w:cstheme="minorHAnsi"/>
          <w:color w:val="auto"/>
        </w:rPr>
        <w:t>supernatant and air dry. Once dry re-suspend pellet in 20 µL of DEPC-treated water at room temperature for several hours or overnight at 4</w:t>
      </w:r>
      <w:r w:rsidR="003F768C">
        <w:rPr>
          <w:rFonts w:asciiTheme="minorHAnsi" w:hAnsiTheme="minorHAnsi" w:cstheme="minorHAnsi"/>
          <w:color w:val="auto"/>
        </w:rPr>
        <w:t xml:space="preserve"> ˚</w:t>
      </w:r>
      <w:r w:rsidR="003F768C" w:rsidRPr="00DE1A9F">
        <w:rPr>
          <w:rFonts w:asciiTheme="minorHAnsi" w:hAnsiTheme="minorHAnsi" w:cstheme="minorHAnsi"/>
          <w:color w:val="auto"/>
        </w:rPr>
        <w:t>C</w:t>
      </w:r>
      <w:r w:rsidR="002C775E" w:rsidRPr="00DE1A9F">
        <w:rPr>
          <w:rFonts w:asciiTheme="minorHAnsi" w:hAnsiTheme="minorHAnsi" w:cstheme="minorHAnsi"/>
          <w:color w:val="auto"/>
        </w:rPr>
        <w:t>. The probe is now ready to be used or may be stored at -20</w:t>
      </w:r>
      <w:r w:rsidR="005B6CC2" w:rsidRPr="005B6CC2">
        <w:rPr>
          <w:rFonts w:asciiTheme="minorHAnsi" w:hAnsiTheme="minorHAnsi" w:cstheme="minorHAnsi"/>
          <w:color w:val="auto"/>
        </w:rPr>
        <w:t xml:space="preserve"> </w:t>
      </w:r>
      <w:r w:rsidR="005B6CC2">
        <w:rPr>
          <w:rFonts w:asciiTheme="minorHAnsi" w:hAnsiTheme="minorHAnsi" w:cstheme="minorHAnsi"/>
          <w:color w:val="auto"/>
        </w:rPr>
        <w:t>˚</w:t>
      </w:r>
      <w:r w:rsidR="005B6CC2" w:rsidRPr="00DE1A9F">
        <w:rPr>
          <w:rFonts w:asciiTheme="minorHAnsi" w:hAnsiTheme="minorHAnsi" w:cstheme="minorHAnsi"/>
          <w:color w:val="auto"/>
        </w:rPr>
        <w:t>C</w:t>
      </w:r>
      <w:r w:rsidR="002C775E" w:rsidRPr="00DE1A9F">
        <w:rPr>
          <w:rFonts w:asciiTheme="minorHAnsi" w:hAnsiTheme="minorHAnsi" w:cstheme="minorHAnsi"/>
          <w:color w:val="auto"/>
        </w:rPr>
        <w:t>.</w:t>
      </w:r>
    </w:p>
    <w:p w14:paraId="7657E0C8" w14:textId="377E3C51" w:rsidR="002C775E" w:rsidRPr="00DE1A9F" w:rsidRDefault="002C775E" w:rsidP="00F42D0A">
      <w:pPr>
        <w:pStyle w:val="NormalWeb"/>
        <w:spacing w:before="0" w:beforeAutospacing="0" w:after="0" w:afterAutospacing="0"/>
        <w:rPr>
          <w:rFonts w:asciiTheme="minorHAnsi" w:hAnsiTheme="minorHAnsi" w:cstheme="minorHAnsi"/>
          <w:color w:val="auto"/>
        </w:rPr>
      </w:pPr>
    </w:p>
    <w:p w14:paraId="00DCC779" w14:textId="5B0FA802" w:rsidR="002C775E" w:rsidRPr="00DE1A9F" w:rsidRDefault="00BC6EF4"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2.3.1</w:t>
      </w:r>
      <w:r w:rsidR="00132081">
        <w:rPr>
          <w:rFonts w:asciiTheme="minorHAnsi" w:hAnsiTheme="minorHAnsi" w:cstheme="minorHAnsi"/>
          <w:color w:val="auto"/>
        </w:rPr>
        <w:t>2</w:t>
      </w:r>
      <w:r w:rsidRPr="00DE1A9F">
        <w:rPr>
          <w:rFonts w:asciiTheme="minorHAnsi" w:hAnsiTheme="minorHAnsi" w:cstheme="minorHAnsi"/>
          <w:color w:val="auto"/>
        </w:rPr>
        <w:tab/>
      </w:r>
      <w:r w:rsidR="002C775E" w:rsidRPr="00DE1A9F">
        <w:rPr>
          <w:rFonts w:asciiTheme="minorHAnsi" w:hAnsiTheme="minorHAnsi" w:cstheme="minorHAnsi"/>
          <w:color w:val="auto"/>
        </w:rPr>
        <w:t xml:space="preserve">For each slide </w:t>
      </w:r>
      <w:r w:rsidR="00234F36" w:rsidRPr="00DE1A9F">
        <w:rPr>
          <w:rFonts w:asciiTheme="minorHAnsi" w:hAnsiTheme="minorHAnsi" w:cstheme="minorHAnsi"/>
          <w:color w:val="auto"/>
        </w:rPr>
        <w:t>mix</w:t>
      </w:r>
      <w:r w:rsidR="002C775E" w:rsidRPr="00DE1A9F">
        <w:rPr>
          <w:rFonts w:asciiTheme="minorHAnsi" w:hAnsiTheme="minorHAnsi" w:cstheme="minorHAnsi"/>
          <w:color w:val="auto"/>
        </w:rPr>
        <w:t xml:space="preserve"> 5 µL</w:t>
      </w:r>
      <w:r w:rsidR="00234F36" w:rsidRPr="00DE1A9F">
        <w:rPr>
          <w:rFonts w:asciiTheme="minorHAnsi" w:hAnsiTheme="minorHAnsi" w:cstheme="minorHAnsi"/>
          <w:color w:val="auto"/>
        </w:rPr>
        <w:t xml:space="preserve"> probe DNA with 5 µL</w:t>
      </w:r>
      <w:r w:rsidR="002C775E" w:rsidRPr="00DE1A9F">
        <w:rPr>
          <w:rFonts w:asciiTheme="minorHAnsi" w:hAnsiTheme="minorHAnsi" w:cstheme="minorHAnsi"/>
          <w:color w:val="auto"/>
        </w:rPr>
        <w:t xml:space="preserve"> Cot-1 DNA and </w:t>
      </w:r>
      <w:r w:rsidR="00234F36" w:rsidRPr="00DE1A9F">
        <w:rPr>
          <w:rFonts w:asciiTheme="minorHAnsi" w:hAnsiTheme="minorHAnsi" w:cstheme="minorHAnsi"/>
          <w:color w:val="auto"/>
        </w:rPr>
        <w:t>dry using a Speed Vac vacuum concentrator</w:t>
      </w:r>
      <w:r w:rsidR="002C775E" w:rsidRPr="00DE1A9F">
        <w:rPr>
          <w:rFonts w:asciiTheme="minorHAnsi" w:hAnsiTheme="minorHAnsi" w:cstheme="minorHAnsi"/>
          <w:color w:val="auto"/>
        </w:rPr>
        <w:t>.</w:t>
      </w:r>
      <w:r w:rsidR="005B6CC2">
        <w:rPr>
          <w:rFonts w:asciiTheme="minorHAnsi" w:hAnsiTheme="minorHAnsi" w:cstheme="minorHAnsi"/>
          <w:color w:val="auto"/>
        </w:rPr>
        <w:t xml:space="preserve"> </w:t>
      </w:r>
      <w:r w:rsidR="002C775E" w:rsidRPr="00DE1A9F">
        <w:rPr>
          <w:rFonts w:asciiTheme="minorHAnsi" w:hAnsiTheme="minorHAnsi" w:cstheme="minorHAnsi"/>
          <w:color w:val="auto"/>
        </w:rPr>
        <w:t>Once the pellet has dried re-suspend in 12 µL of hybridization mi</w:t>
      </w:r>
      <w:r w:rsidR="005B6CC2">
        <w:rPr>
          <w:rFonts w:asciiTheme="minorHAnsi" w:hAnsiTheme="minorHAnsi" w:cstheme="minorHAnsi"/>
          <w:color w:val="auto"/>
        </w:rPr>
        <w:t>x.</w:t>
      </w:r>
    </w:p>
    <w:p w14:paraId="3F7792D0" w14:textId="77777777" w:rsidR="00316EC3" w:rsidRPr="00132081" w:rsidRDefault="00316EC3" w:rsidP="00F42D0A">
      <w:pPr>
        <w:pStyle w:val="NormalWeb"/>
        <w:spacing w:before="0" w:beforeAutospacing="0" w:after="0" w:afterAutospacing="0"/>
        <w:rPr>
          <w:rFonts w:asciiTheme="minorHAnsi" w:hAnsiTheme="minorHAnsi" w:cstheme="minorHAnsi"/>
          <w:b/>
          <w:bCs/>
          <w:color w:val="auto"/>
        </w:rPr>
      </w:pPr>
    </w:p>
    <w:p w14:paraId="1370D46E" w14:textId="2906FE63" w:rsidR="00F0163B" w:rsidRPr="00132081" w:rsidRDefault="005F7BE3" w:rsidP="00F42D0A">
      <w:pPr>
        <w:pStyle w:val="NormalWeb"/>
        <w:numPr>
          <w:ilvl w:val="0"/>
          <w:numId w:val="18"/>
        </w:numPr>
        <w:spacing w:before="0" w:beforeAutospacing="0" w:after="0" w:afterAutospacing="0"/>
        <w:ind w:left="0" w:firstLine="0"/>
        <w:rPr>
          <w:rFonts w:asciiTheme="minorHAnsi" w:hAnsiTheme="minorHAnsi" w:cstheme="minorHAnsi"/>
          <w:b/>
          <w:bCs/>
          <w:color w:val="auto"/>
          <w:highlight w:val="yellow"/>
        </w:rPr>
      </w:pPr>
      <w:r w:rsidRPr="00132081">
        <w:rPr>
          <w:rFonts w:asciiTheme="minorHAnsi" w:hAnsiTheme="minorHAnsi" w:cstheme="minorHAnsi"/>
          <w:b/>
          <w:bCs/>
          <w:color w:val="auto"/>
          <w:highlight w:val="yellow"/>
        </w:rPr>
        <w:t xml:space="preserve">DNA </w:t>
      </w:r>
      <w:r w:rsidR="005B6CC2">
        <w:rPr>
          <w:rFonts w:asciiTheme="minorHAnsi" w:hAnsiTheme="minorHAnsi" w:cstheme="minorHAnsi"/>
          <w:b/>
          <w:bCs/>
          <w:color w:val="auto"/>
          <w:highlight w:val="yellow"/>
        </w:rPr>
        <w:t>H</w:t>
      </w:r>
      <w:r w:rsidRPr="00132081">
        <w:rPr>
          <w:rFonts w:asciiTheme="minorHAnsi" w:hAnsiTheme="minorHAnsi" w:cstheme="minorHAnsi"/>
          <w:b/>
          <w:bCs/>
          <w:color w:val="auto"/>
          <w:highlight w:val="yellow"/>
        </w:rPr>
        <w:t xml:space="preserve">alo </w:t>
      </w:r>
      <w:r w:rsidR="00132081">
        <w:rPr>
          <w:rFonts w:asciiTheme="minorHAnsi" w:hAnsiTheme="minorHAnsi" w:cstheme="minorHAnsi"/>
          <w:b/>
          <w:bCs/>
          <w:color w:val="auto"/>
          <w:highlight w:val="yellow"/>
        </w:rPr>
        <w:t>p</w:t>
      </w:r>
      <w:r w:rsidR="005C7770" w:rsidRPr="00132081">
        <w:rPr>
          <w:rFonts w:asciiTheme="minorHAnsi" w:hAnsiTheme="minorHAnsi" w:cstheme="minorHAnsi"/>
          <w:b/>
          <w:bCs/>
          <w:color w:val="auto"/>
          <w:highlight w:val="yellow"/>
        </w:rPr>
        <w:t>reparation</w:t>
      </w:r>
    </w:p>
    <w:p w14:paraId="6A923469" w14:textId="77777777" w:rsidR="00F0163B" w:rsidRPr="00132081" w:rsidRDefault="00F0163B" w:rsidP="00F42D0A">
      <w:pPr>
        <w:pStyle w:val="NormalWeb"/>
        <w:spacing w:before="0" w:beforeAutospacing="0" w:after="0" w:afterAutospacing="0"/>
        <w:rPr>
          <w:rFonts w:asciiTheme="minorHAnsi" w:hAnsiTheme="minorHAnsi" w:cstheme="minorHAnsi"/>
          <w:b/>
          <w:bCs/>
          <w:color w:val="auto"/>
        </w:rPr>
      </w:pPr>
    </w:p>
    <w:p w14:paraId="37346213" w14:textId="5DEF581C" w:rsidR="00E8234C" w:rsidRPr="00DE1A9F" w:rsidRDefault="007D3B4A"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Remove </w:t>
      </w:r>
      <w:r w:rsidR="00A71B87" w:rsidRPr="00DE1A9F">
        <w:rPr>
          <w:rFonts w:asciiTheme="minorHAnsi" w:hAnsiTheme="minorHAnsi" w:cstheme="minorHAnsi"/>
          <w:color w:val="auto"/>
          <w:highlight w:val="yellow"/>
        </w:rPr>
        <w:t>the square culture dish containing the slides and attached cells from the incubator.</w:t>
      </w:r>
      <w:r w:rsidR="00132081">
        <w:rPr>
          <w:rFonts w:asciiTheme="minorHAnsi" w:hAnsiTheme="minorHAnsi" w:cstheme="minorHAnsi"/>
          <w:color w:val="auto"/>
          <w:highlight w:val="yellow"/>
        </w:rPr>
        <w:t xml:space="preserve"> </w:t>
      </w:r>
      <w:r w:rsidR="00A71B87" w:rsidRPr="00DE1A9F">
        <w:rPr>
          <w:rFonts w:asciiTheme="minorHAnsi" w:hAnsiTheme="minorHAnsi" w:cstheme="minorHAnsi"/>
          <w:color w:val="auto"/>
          <w:highlight w:val="yellow"/>
        </w:rPr>
        <w:t xml:space="preserve">Discard medium, label slides using a pencil and place in a </w:t>
      </w:r>
      <w:proofErr w:type="spellStart"/>
      <w:r w:rsidR="00A71B87" w:rsidRPr="00DE1A9F">
        <w:rPr>
          <w:rFonts w:asciiTheme="minorHAnsi" w:hAnsiTheme="minorHAnsi" w:cstheme="minorHAnsi"/>
          <w:color w:val="auto"/>
          <w:highlight w:val="yellow"/>
        </w:rPr>
        <w:t>Coplin</w:t>
      </w:r>
      <w:proofErr w:type="spellEnd"/>
      <w:r w:rsidR="00A71B87" w:rsidRPr="00DE1A9F">
        <w:rPr>
          <w:rFonts w:asciiTheme="minorHAnsi" w:hAnsiTheme="minorHAnsi" w:cstheme="minorHAnsi"/>
          <w:color w:val="auto"/>
          <w:highlight w:val="yellow"/>
        </w:rPr>
        <w:t xml:space="preserve"> jar containing</w:t>
      </w:r>
      <w:r w:rsidR="00D0399A" w:rsidRPr="00DE1A9F">
        <w:rPr>
          <w:rFonts w:asciiTheme="minorHAnsi" w:hAnsiTheme="minorHAnsi" w:cstheme="minorHAnsi"/>
          <w:color w:val="auto"/>
          <w:highlight w:val="yellow"/>
        </w:rPr>
        <w:t xml:space="preserve"> 50 mL</w:t>
      </w:r>
      <w:r w:rsidR="00A71B87" w:rsidRPr="00DE1A9F">
        <w:rPr>
          <w:rFonts w:asciiTheme="minorHAnsi" w:hAnsiTheme="minorHAnsi" w:cstheme="minorHAnsi"/>
          <w:color w:val="auto"/>
          <w:highlight w:val="yellow"/>
        </w:rPr>
        <w:t xml:space="preserve"> </w:t>
      </w:r>
      <w:r w:rsidR="005B6CC2">
        <w:rPr>
          <w:rFonts w:asciiTheme="minorHAnsi" w:hAnsiTheme="minorHAnsi" w:cstheme="minorHAnsi"/>
          <w:color w:val="auto"/>
          <w:highlight w:val="yellow"/>
        </w:rPr>
        <w:t xml:space="preserve">of </w:t>
      </w:r>
      <w:r w:rsidR="00A71B87" w:rsidRPr="00DE1A9F">
        <w:rPr>
          <w:rFonts w:asciiTheme="minorHAnsi" w:hAnsiTheme="minorHAnsi" w:cstheme="minorHAnsi"/>
          <w:color w:val="auto"/>
          <w:highlight w:val="yellow"/>
        </w:rPr>
        <w:t>ice-cold c</w:t>
      </w:r>
      <w:r w:rsidR="00627FED" w:rsidRPr="00DE1A9F">
        <w:rPr>
          <w:rFonts w:asciiTheme="minorHAnsi" w:hAnsiTheme="minorHAnsi" w:cstheme="minorHAnsi"/>
          <w:color w:val="auto"/>
          <w:highlight w:val="yellow"/>
        </w:rPr>
        <w:t>ytoskeleton (CSK) buffer</w:t>
      </w:r>
      <w:r w:rsidR="00DF234B" w:rsidRPr="00DE1A9F">
        <w:rPr>
          <w:rFonts w:asciiTheme="minorHAnsi" w:hAnsiTheme="minorHAnsi" w:cstheme="minorHAnsi"/>
          <w:color w:val="auto"/>
          <w:highlight w:val="yellow"/>
        </w:rPr>
        <w:t>: 100 mM NaCl, 3 mM MgCl</w:t>
      </w:r>
      <w:r w:rsidR="00DF234B" w:rsidRPr="00DE1A9F">
        <w:rPr>
          <w:rFonts w:asciiTheme="minorHAnsi" w:hAnsiTheme="minorHAnsi" w:cstheme="minorHAnsi"/>
          <w:color w:val="auto"/>
          <w:highlight w:val="yellow"/>
          <w:vertAlign w:val="subscript"/>
        </w:rPr>
        <w:t>2</w:t>
      </w:r>
      <w:r w:rsidR="00B95B2B" w:rsidRPr="00DE1A9F">
        <w:rPr>
          <w:rFonts w:asciiTheme="minorHAnsi" w:hAnsiTheme="minorHAnsi" w:cstheme="minorHAnsi"/>
          <w:color w:val="auto"/>
          <w:highlight w:val="yellow"/>
        </w:rPr>
        <w:t>, 0.3 M sucrose, 10 mM 1, 4-piperazinediethanesulfonic acid (PIPES; pH 7.8), 0.5% (v/v) Triton X-100</w:t>
      </w:r>
      <w:r w:rsidR="00846CB8" w:rsidRPr="00DE1A9F">
        <w:rPr>
          <w:rFonts w:asciiTheme="minorHAnsi" w:hAnsiTheme="minorHAnsi" w:cstheme="minorHAnsi"/>
          <w:color w:val="auto"/>
          <w:highlight w:val="yellow"/>
        </w:rPr>
        <w:t xml:space="preserve"> made up in deionized water</w:t>
      </w:r>
      <w:r w:rsidR="00A71B87" w:rsidRPr="00DE1A9F">
        <w:rPr>
          <w:rFonts w:asciiTheme="minorHAnsi" w:hAnsiTheme="minorHAnsi" w:cstheme="minorHAnsi"/>
          <w:color w:val="auto"/>
          <w:highlight w:val="yellow"/>
        </w:rPr>
        <w:t>.</w:t>
      </w:r>
      <w:r w:rsidR="00132081">
        <w:rPr>
          <w:rFonts w:asciiTheme="minorHAnsi" w:hAnsiTheme="minorHAnsi" w:cstheme="minorHAnsi"/>
          <w:color w:val="auto"/>
          <w:highlight w:val="yellow"/>
        </w:rPr>
        <w:t xml:space="preserve"> </w:t>
      </w:r>
      <w:r w:rsidR="00A71B87" w:rsidRPr="00DE1A9F">
        <w:rPr>
          <w:rFonts w:asciiTheme="minorHAnsi" w:hAnsiTheme="minorHAnsi" w:cstheme="minorHAnsi"/>
          <w:color w:val="auto"/>
          <w:highlight w:val="yellow"/>
        </w:rPr>
        <w:t>Incubate for 15 min</w:t>
      </w:r>
      <w:r w:rsidR="00E8234C" w:rsidRPr="00DE1A9F">
        <w:rPr>
          <w:rFonts w:asciiTheme="minorHAnsi" w:hAnsiTheme="minorHAnsi" w:cstheme="minorHAnsi"/>
          <w:color w:val="auto"/>
          <w:highlight w:val="yellow"/>
        </w:rPr>
        <w:t xml:space="preserve"> on ice or</w:t>
      </w:r>
      <w:r w:rsidR="00E8234C" w:rsidRPr="00132081">
        <w:rPr>
          <w:rFonts w:asciiTheme="minorHAnsi" w:hAnsiTheme="minorHAnsi" w:cstheme="minorHAnsi"/>
          <w:color w:val="auto"/>
          <w:highlight w:val="yellow"/>
        </w:rPr>
        <w:t xml:space="preserve"> at 4</w:t>
      </w:r>
      <w:r w:rsidR="00132081" w:rsidRPr="00132081">
        <w:rPr>
          <w:rFonts w:asciiTheme="minorHAnsi" w:hAnsiTheme="minorHAnsi" w:cstheme="minorHAnsi"/>
          <w:color w:val="auto"/>
          <w:highlight w:val="yellow"/>
        </w:rPr>
        <w:t xml:space="preserve"> ˚C</w:t>
      </w:r>
      <w:r w:rsidR="00E8234C" w:rsidRPr="00DE1A9F">
        <w:rPr>
          <w:rFonts w:asciiTheme="minorHAnsi" w:hAnsiTheme="minorHAnsi" w:cstheme="minorHAnsi"/>
          <w:color w:val="auto"/>
          <w:highlight w:val="yellow"/>
        </w:rPr>
        <w:t>.</w:t>
      </w:r>
      <w:r w:rsidR="00D9573C" w:rsidRPr="00DE1A9F">
        <w:rPr>
          <w:rFonts w:asciiTheme="minorHAnsi" w:hAnsiTheme="minorHAnsi" w:cstheme="minorHAnsi"/>
          <w:color w:val="auto"/>
          <w:highlight w:val="yellow"/>
        </w:rPr>
        <w:t xml:space="preserve">  </w:t>
      </w:r>
    </w:p>
    <w:p w14:paraId="4FE45498" w14:textId="4964E556" w:rsidR="00025DF7" w:rsidRPr="00DE1A9F" w:rsidRDefault="00025DF7" w:rsidP="00F42D0A">
      <w:pPr>
        <w:pStyle w:val="NormalWeb"/>
        <w:spacing w:before="0" w:beforeAutospacing="0" w:after="0" w:afterAutospacing="0"/>
        <w:rPr>
          <w:rFonts w:asciiTheme="minorHAnsi" w:hAnsiTheme="minorHAnsi" w:cstheme="minorHAnsi"/>
          <w:color w:val="auto"/>
        </w:rPr>
      </w:pPr>
    </w:p>
    <w:p w14:paraId="6C9F73E3" w14:textId="3FC7588A" w:rsidR="00025DF7" w:rsidRPr="00DE1A9F" w:rsidRDefault="00025DF7"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CAUTION: Triton X-100 can cause skin irritation and serious eye damage.</w:t>
      </w:r>
      <w:r w:rsidR="005B6CC2">
        <w:rPr>
          <w:rFonts w:asciiTheme="minorHAnsi" w:hAnsiTheme="minorHAnsi" w:cstheme="minorHAnsi"/>
          <w:color w:val="auto"/>
        </w:rPr>
        <w:t xml:space="preserve"> </w:t>
      </w:r>
      <w:r w:rsidRPr="00DE1A9F">
        <w:rPr>
          <w:rFonts w:asciiTheme="minorHAnsi" w:hAnsiTheme="minorHAnsi" w:cstheme="minorHAnsi"/>
          <w:color w:val="auto"/>
        </w:rPr>
        <w:t>Handle using appropriate personal protective equipment including nitrile gloves, goggles</w:t>
      </w:r>
      <w:r w:rsidR="00132081">
        <w:rPr>
          <w:rFonts w:asciiTheme="minorHAnsi" w:hAnsiTheme="minorHAnsi" w:cstheme="minorHAnsi"/>
          <w:color w:val="auto"/>
        </w:rPr>
        <w:t>,</w:t>
      </w:r>
      <w:r w:rsidRPr="00DE1A9F">
        <w:rPr>
          <w:rFonts w:asciiTheme="minorHAnsi" w:hAnsiTheme="minorHAnsi" w:cstheme="minorHAnsi"/>
          <w:color w:val="auto"/>
        </w:rPr>
        <w:t xml:space="preserve"> and laboratory coat.</w:t>
      </w:r>
    </w:p>
    <w:p w14:paraId="734E00BF" w14:textId="77777777" w:rsidR="00025DF7" w:rsidRPr="00DE1A9F" w:rsidRDefault="00025DF7" w:rsidP="00F42D0A">
      <w:pPr>
        <w:pStyle w:val="NormalWeb"/>
        <w:spacing w:before="0" w:beforeAutospacing="0" w:after="0" w:afterAutospacing="0"/>
        <w:rPr>
          <w:rFonts w:asciiTheme="minorHAnsi" w:hAnsiTheme="minorHAnsi" w:cstheme="minorHAnsi"/>
          <w:color w:val="auto"/>
          <w:highlight w:val="yellow"/>
        </w:rPr>
      </w:pPr>
    </w:p>
    <w:p w14:paraId="521E5333" w14:textId="63E1D03C" w:rsidR="00531903" w:rsidRPr="00DE1A9F" w:rsidRDefault="14E9D6B1" w:rsidP="00F42D0A">
      <w:pPr>
        <w:pStyle w:val="NormalWeb"/>
        <w:numPr>
          <w:ilvl w:val="1"/>
          <w:numId w:val="18"/>
        </w:numPr>
        <w:spacing w:before="0" w:beforeAutospacing="0" w:after="0" w:afterAutospacing="0"/>
        <w:ind w:left="0" w:firstLine="0"/>
        <w:rPr>
          <w:rFonts w:asciiTheme="minorHAnsi" w:hAnsiTheme="minorHAnsi" w:cstheme="minorBidi"/>
          <w:color w:val="auto"/>
          <w:highlight w:val="yellow"/>
        </w:rPr>
      </w:pPr>
      <w:r w:rsidRPr="00DE1A9F">
        <w:rPr>
          <w:rFonts w:asciiTheme="minorHAnsi" w:hAnsiTheme="minorHAnsi" w:cstheme="minorBidi"/>
          <w:color w:val="auto"/>
          <w:highlight w:val="yellow"/>
        </w:rPr>
        <w:t xml:space="preserve">Discard the CSK buffer and quickly rinse slides in </w:t>
      </w:r>
      <w:r w:rsidR="00AF69FF" w:rsidRPr="00DE1A9F">
        <w:rPr>
          <w:rFonts w:asciiTheme="minorHAnsi" w:hAnsiTheme="minorHAnsi" w:cstheme="minorBidi"/>
          <w:color w:val="auto"/>
          <w:highlight w:val="yellow"/>
        </w:rPr>
        <w:t xml:space="preserve">50 mL </w:t>
      </w:r>
      <w:r w:rsidR="00132081">
        <w:rPr>
          <w:rFonts w:asciiTheme="minorHAnsi" w:hAnsiTheme="minorHAnsi" w:cstheme="minorBidi"/>
          <w:color w:val="auto"/>
          <w:highlight w:val="yellow"/>
        </w:rPr>
        <w:t>of 1x</w:t>
      </w:r>
      <w:r w:rsidRPr="00DE1A9F">
        <w:rPr>
          <w:rFonts w:asciiTheme="minorHAnsi" w:hAnsiTheme="minorHAnsi" w:cstheme="minorBidi"/>
          <w:color w:val="auto"/>
          <w:highlight w:val="yellow"/>
        </w:rPr>
        <w:t xml:space="preserve"> DNA halo buffer (DHB; 140 mM NaCl, 27 mM </w:t>
      </w:r>
      <w:proofErr w:type="spellStart"/>
      <w:r w:rsidRPr="00DE1A9F">
        <w:rPr>
          <w:rFonts w:asciiTheme="minorHAnsi" w:hAnsiTheme="minorHAnsi" w:cstheme="minorBidi"/>
          <w:color w:val="auto"/>
          <w:highlight w:val="yellow"/>
        </w:rPr>
        <w:t>KCl</w:t>
      </w:r>
      <w:proofErr w:type="spellEnd"/>
      <w:r w:rsidRPr="00DE1A9F">
        <w:rPr>
          <w:rFonts w:asciiTheme="minorHAnsi" w:hAnsiTheme="minorHAnsi" w:cstheme="minorBidi"/>
          <w:color w:val="auto"/>
          <w:highlight w:val="yellow"/>
        </w:rPr>
        <w:t>, 110 mM NaHPO</w:t>
      </w:r>
      <w:r w:rsidRPr="00DE1A9F">
        <w:rPr>
          <w:rFonts w:asciiTheme="minorHAnsi" w:hAnsiTheme="minorHAnsi" w:cstheme="minorBidi"/>
          <w:color w:val="auto"/>
          <w:highlight w:val="yellow"/>
          <w:vertAlign w:val="subscript"/>
        </w:rPr>
        <w:t>4</w:t>
      </w:r>
      <w:r w:rsidRPr="00DE1A9F">
        <w:rPr>
          <w:rFonts w:asciiTheme="minorHAnsi" w:hAnsiTheme="minorHAnsi" w:cstheme="minorBidi"/>
          <w:color w:val="auto"/>
          <w:highlight w:val="yellow"/>
        </w:rPr>
        <w:t>, 15 mM KH</w:t>
      </w:r>
      <w:r w:rsidRPr="00DE1A9F">
        <w:rPr>
          <w:rFonts w:asciiTheme="minorHAnsi" w:hAnsiTheme="minorHAnsi" w:cstheme="minorBidi"/>
          <w:color w:val="auto"/>
          <w:highlight w:val="yellow"/>
          <w:vertAlign w:val="subscript"/>
        </w:rPr>
        <w:t>2</w:t>
      </w:r>
      <w:r w:rsidRPr="00DE1A9F">
        <w:rPr>
          <w:rFonts w:asciiTheme="minorHAnsi" w:hAnsiTheme="minorHAnsi" w:cstheme="minorBidi"/>
          <w:color w:val="auto"/>
          <w:highlight w:val="yellow"/>
        </w:rPr>
        <w:t>PO</w:t>
      </w:r>
      <w:r w:rsidRPr="00DE1A9F">
        <w:rPr>
          <w:rFonts w:asciiTheme="minorHAnsi" w:hAnsiTheme="minorHAnsi" w:cstheme="minorBidi"/>
          <w:color w:val="auto"/>
          <w:highlight w:val="yellow"/>
          <w:vertAlign w:val="subscript"/>
        </w:rPr>
        <w:t>4</w:t>
      </w:r>
      <w:r w:rsidRPr="00DE1A9F">
        <w:rPr>
          <w:rFonts w:asciiTheme="minorHAnsi" w:hAnsiTheme="minorHAnsi" w:cstheme="minorBidi"/>
          <w:color w:val="auto"/>
          <w:highlight w:val="yellow"/>
        </w:rPr>
        <w:t xml:space="preserve">; </w:t>
      </w:r>
      <w:r w:rsidR="0016720A" w:rsidRPr="00DE1A9F">
        <w:rPr>
          <w:rFonts w:asciiTheme="minorHAnsi" w:hAnsiTheme="minorHAnsi" w:cstheme="minorBidi"/>
          <w:color w:val="auto"/>
          <w:highlight w:val="yellow"/>
        </w:rPr>
        <w:t>pH7</w:t>
      </w:r>
      <w:r w:rsidRPr="00DE1A9F">
        <w:rPr>
          <w:rFonts w:asciiTheme="minorHAnsi" w:hAnsiTheme="minorHAnsi" w:cstheme="minorBidi"/>
          <w:color w:val="auto"/>
          <w:highlight w:val="yellow"/>
        </w:rPr>
        <w:t>.4) three times,</w:t>
      </w:r>
      <w:r w:rsidRPr="00132081">
        <w:rPr>
          <w:rFonts w:asciiTheme="minorHAnsi" w:hAnsiTheme="minorHAnsi" w:cstheme="minorBidi"/>
          <w:color w:val="auto"/>
          <w:highlight w:val="yellow"/>
        </w:rPr>
        <w:t xml:space="preserve"> i.e.,</w:t>
      </w:r>
      <w:r w:rsidRPr="00DE1A9F">
        <w:rPr>
          <w:rFonts w:asciiTheme="minorHAnsi" w:hAnsiTheme="minorHAnsi" w:cstheme="minorBidi"/>
          <w:color w:val="auto"/>
          <w:highlight w:val="yellow"/>
        </w:rPr>
        <w:t xml:space="preserve"> dip slide into </w:t>
      </w:r>
      <w:proofErr w:type="spellStart"/>
      <w:r w:rsidR="00AF69FF" w:rsidRPr="00DE1A9F">
        <w:rPr>
          <w:rFonts w:asciiTheme="minorHAnsi" w:hAnsiTheme="minorHAnsi" w:cstheme="minorBidi"/>
          <w:color w:val="auto"/>
          <w:highlight w:val="yellow"/>
        </w:rPr>
        <w:t>Coplin</w:t>
      </w:r>
      <w:proofErr w:type="spellEnd"/>
      <w:r w:rsidR="00AF69FF" w:rsidRPr="00DE1A9F">
        <w:rPr>
          <w:rFonts w:asciiTheme="minorHAnsi" w:hAnsiTheme="minorHAnsi" w:cstheme="minorBidi"/>
          <w:color w:val="auto"/>
          <w:highlight w:val="yellow"/>
        </w:rPr>
        <w:t xml:space="preserve"> jar containing </w:t>
      </w:r>
      <w:r w:rsidRPr="00DE1A9F">
        <w:rPr>
          <w:rFonts w:asciiTheme="minorHAnsi" w:hAnsiTheme="minorHAnsi" w:cstheme="minorBidi"/>
          <w:color w:val="auto"/>
          <w:highlight w:val="yellow"/>
        </w:rPr>
        <w:t>DHB and remove.</w:t>
      </w:r>
    </w:p>
    <w:p w14:paraId="79E451FB" w14:textId="77777777" w:rsidR="00846CB8" w:rsidRPr="00DE1A9F" w:rsidRDefault="00846CB8" w:rsidP="00F42D0A">
      <w:pPr>
        <w:pStyle w:val="NormalWeb"/>
        <w:spacing w:before="0" w:beforeAutospacing="0" w:after="0" w:afterAutospacing="0"/>
        <w:rPr>
          <w:rFonts w:asciiTheme="minorHAnsi" w:hAnsiTheme="minorHAnsi" w:cstheme="minorHAnsi"/>
          <w:color w:val="auto"/>
          <w:highlight w:val="yellow"/>
        </w:rPr>
      </w:pPr>
    </w:p>
    <w:p w14:paraId="73DE1466" w14:textId="2421AA9A" w:rsidR="00846CB8" w:rsidRPr="00DE1A9F" w:rsidRDefault="00846CB8"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Transfer slides to a </w:t>
      </w:r>
      <w:proofErr w:type="spellStart"/>
      <w:r w:rsidRPr="00DE1A9F">
        <w:rPr>
          <w:rFonts w:asciiTheme="minorHAnsi" w:hAnsiTheme="minorHAnsi" w:cstheme="minorHAnsi"/>
          <w:color w:val="auto"/>
          <w:highlight w:val="yellow"/>
        </w:rPr>
        <w:t>Coplin</w:t>
      </w:r>
      <w:proofErr w:type="spellEnd"/>
      <w:r w:rsidRPr="00DE1A9F">
        <w:rPr>
          <w:rFonts w:asciiTheme="minorHAnsi" w:hAnsiTheme="minorHAnsi" w:cstheme="minorHAnsi"/>
          <w:color w:val="auto"/>
          <w:highlight w:val="yellow"/>
        </w:rPr>
        <w:t xml:space="preserve"> jar contain</w:t>
      </w:r>
      <w:r w:rsidR="0016720A" w:rsidRPr="00DE1A9F">
        <w:rPr>
          <w:rFonts w:asciiTheme="minorHAnsi" w:hAnsiTheme="minorHAnsi" w:cstheme="minorHAnsi"/>
          <w:color w:val="auto"/>
          <w:highlight w:val="yellow"/>
        </w:rPr>
        <w:t>ing</w:t>
      </w:r>
      <w:r w:rsidR="00D0399A" w:rsidRPr="00DE1A9F">
        <w:rPr>
          <w:rFonts w:asciiTheme="minorHAnsi" w:hAnsiTheme="minorHAnsi" w:cstheme="minorHAnsi"/>
          <w:color w:val="auto"/>
          <w:highlight w:val="yellow"/>
        </w:rPr>
        <w:t xml:space="preserve"> 50 mL</w:t>
      </w:r>
      <w:r w:rsidRPr="00DE1A9F">
        <w:rPr>
          <w:rFonts w:asciiTheme="minorHAnsi" w:hAnsiTheme="minorHAnsi" w:cstheme="minorHAnsi"/>
          <w:color w:val="auto"/>
          <w:highlight w:val="yellow"/>
        </w:rPr>
        <w:t xml:space="preserve"> </w:t>
      </w:r>
      <w:r w:rsidR="00132081">
        <w:rPr>
          <w:rFonts w:asciiTheme="minorHAnsi" w:hAnsiTheme="minorHAnsi" w:cstheme="minorHAnsi"/>
          <w:color w:val="auto"/>
          <w:highlight w:val="yellow"/>
        </w:rPr>
        <w:t xml:space="preserve">of </w:t>
      </w:r>
      <w:r w:rsidRPr="00DE1A9F">
        <w:rPr>
          <w:rFonts w:asciiTheme="minorHAnsi" w:hAnsiTheme="minorHAnsi" w:cstheme="minorHAnsi"/>
          <w:color w:val="auto"/>
          <w:highlight w:val="yellow"/>
        </w:rPr>
        <w:t>extraction buffer: 2 M NaC</w:t>
      </w:r>
      <w:r w:rsidR="00E61C0C" w:rsidRPr="00DE1A9F">
        <w:rPr>
          <w:rFonts w:asciiTheme="minorHAnsi" w:hAnsiTheme="minorHAnsi" w:cstheme="minorHAnsi"/>
          <w:color w:val="auto"/>
          <w:highlight w:val="yellow"/>
        </w:rPr>
        <w:t>l</w:t>
      </w:r>
      <w:r w:rsidRPr="00DE1A9F">
        <w:rPr>
          <w:rFonts w:asciiTheme="minorHAnsi" w:hAnsiTheme="minorHAnsi" w:cstheme="minorHAnsi"/>
          <w:color w:val="auto"/>
          <w:highlight w:val="yellow"/>
        </w:rPr>
        <w:t xml:space="preserve">, 10 mM PIPES (pH 6.8), 10 mM </w:t>
      </w:r>
      <w:r w:rsidR="009C6FD6" w:rsidRPr="00DE1A9F">
        <w:rPr>
          <w:rFonts w:asciiTheme="minorHAnsi" w:hAnsiTheme="minorHAnsi" w:cstheme="minorHAnsi"/>
          <w:color w:val="auto"/>
          <w:highlight w:val="yellow"/>
        </w:rPr>
        <w:t>ethylenediaminetetraacetic acid (EDTA)</w:t>
      </w:r>
      <w:r w:rsidR="001C51A6" w:rsidRPr="00DE1A9F">
        <w:rPr>
          <w:rFonts w:asciiTheme="minorHAnsi" w:hAnsiTheme="minorHAnsi" w:cstheme="minorHAnsi"/>
          <w:color w:val="auto"/>
          <w:highlight w:val="yellow"/>
        </w:rPr>
        <w:t>, 0.1% (w/v) digitonin, 0.05 mM (v/v) spermine, 0.125 mM (v/v) spermidine.</w:t>
      </w:r>
      <w:r w:rsidR="00132081">
        <w:rPr>
          <w:rFonts w:asciiTheme="minorHAnsi" w:hAnsiTheme="minorHAnsi" w:cstheme="minorHAnsi"/>
          <w:color w:val="auto"/>
          <w:highlight w:val="yellow"/>
        </w:rPr>
        <w:t xml:space="preserve"> </w:t>
      </w:r>
      <w:r w:rsidR="001C51A6" w:rsidRPr="00DE1A9F">
        <w:rPr>
          <w:rFonts w:asciiTheme="minorHAnsi" w:hAnsiTheme="minorHAnsi" w:cstheme="minorHAnsi"/>
          <w:color w:val="auto"/>
          <w:highlight w:val="yellow"/>
        </w:rPr>
        <w:t>Incubate for 4 min at room temperature.</w:t>
      </w:r>
    </w:p>
    <w:p w14:paraId="45119967" w14:textId="3F959F74" w:rsidR="001C51A6" w:rsidRPr="00DE1A9F" w:rsidRDefault="001C51A6" w:rsidP="00F42D0A">
      <w:pPr>
        <w:pStyle w:val="NormalWeb"/>
        <w:spacing w:before="0" w:beforeAutospacing="0" w:after="0" w:afterAutospacing="0"/>
        <w:rPr>
          <w:rFonts w:asciiTheme="minorHAnsi" w:hAnsiTheme="minorHAnsi" w:cstheme="minorHAnsi"/>
          <w:color w:val="auto"/>
          <w:highlight w:val="yellow"/>
        </w:rPr>
      </w:pPr>
    </w:p>
    <w:p w14:paraId="6A12F6F6" w14:textId="3287D7C8" w:rsidR="001C51A6" w:rsidRPr="00DE1A9F" w:rsidRDefault="14E9D6B1" w:rsidP="00F42D0A">
      <w:pPr>
        <w:pStyle w:val="NormalWeb"/>
        <w:spacing w:before="0" w:beforeAutospacing="0" w:after="0" w:afterAutospacing="0"/>
        <w:jc w:val="left"/>
        <w:rPr>
          <w:rFonts w:asciiTheme="minorHAnsi" w:hAnsiTheme="minorHAnsi" w:cstheme="minorBidi"/>
          <w:color w:val="auto"/>
        </w:rPr>
      </w:pPr>
      <w:r w:rsidRPr="00DE1A9F">
        <w:rPr>
          <w:rFonts w:asciiTheme="minorHAnsi" w:hAnsiTheme="minorHAnsi" w:cstheme="minorBidi"/>
          <w:color w:val="auto"/>
        </w:rPr>
        <w:t>CAUTION: Digitonin is toxic if swallowed or in contact with skin and is fatal if inhaled.</w:t>
      </w:r>
      <w:r w:rsidR="00132081">
        <w:rPr>
          <w:rFonts w:asciiTheme="minorHAnsi" w:hAnsiTheme="minorHAnsi" w:cstheme="minorBidi"/>
          <w:color w:val="auto"/>
        </w:rPr>
        <w:t xml:space="preserve"> </w:t>
      </w:r>
      <w:r w:rsidRPr="00DE1A9F">
        <w:rPr>
          <w:rFonts w:asciiTheme="minorHAnsi" w:hAnsiTheme="minorHAnsi" w:cstheme="minorBidi"/>
          <w:color w:val="auto"/>
        </w:rPr>
        <w:t>Ensure digitonin is handled in a LEV fume cupboard and wear a laboratory coat, nitrile gloves (double gloved), safety glasses and mask.</w:t>
      </w:r>
      <w:r w:rsidR="00132081">
        <w:rPr>
          <w:rFonts w:asciiTheme="minorHAnsi" w:hAnsiTheme="minorHAnsi" w:cstheme="minorBidi"/>
          <w:color w:val="auto"/>
        </w:rPr>
        <w:t xml:space="preserve"> </w:t>
      </w:r>
      <w:r w:rsidRPr="00DE1A9F">
        <w:rPr>
          <w:rFonts w:asciiTheme="minorHAnsi" w:hAnsiTheme="minorHAnsi" w:cstheme="minorBidi"/>
          <w:color w:val="auto"/>
        </w:rPr>
        <w:t>Both spermine and spermidine may cause severe skin burns and eye damage, whilst EDTA causes serious eye irritation</w:t>
      </w:r>
      <w:r w:rsidR="00132081">
        <w:rPr>
          <w:rFonts w:asciiTheme="minorHAnsi" w:hAnsiTheme="minorHAnsi" w:cstheme="minorBidi"/>
          <w:color w:val="auto"/>
        </w:rPr>
        <w:t>,</w:t>
      </w:r>
      <w:r w:rsidRPr="00DE1A9F">
        <w:rPr>
          <w:rFonts w:asciiTheme="minorHAnsi" w:hAnsiTheme="minorHAnsi" w:cstheme="minorBidi"/>
          <w:color w:val="auto"/>
        </w:rPr>
        <w:t xml:space="preserve"> so handle each chemical with care.</w:t>
      </w:r>
      <w:r w:rsidR="00F20A42" w:rsidRPr="00DE1A9F">
        <w:rPr>
          <w:rFonts w:asciiTheme="minorHAnsi" w:hAnsiTheme="minorHAnsi" w:cstheme="minorBidi"/>
          <w:color w:val="auto"/>
        </w:rPr>
        <w:t xml:space="preserve"> </w:t>
      </w:r>
    </w:p>
    <w:p w14:paraId="7A65C02B" w14:textId="793408EA" w:rsidR="00E264DC" w:rsidRPr="00DE1A9F" w:rsidRDefault="00E264DC" w:rsidP="00F42D0A">
      <w:pPr>
        <w:pStyle w:val="NormalWeb"/>
        <w:spacing w:before="0" w:beforeAutospacing="0" w:after="0" w:afterAutospacing="0"/>
        <w:jc w:val="left"/>
        <w:rPr>
          <w:rFonts w:asciiTheme="minorHAnsi" w:hAnsiTheme="minorHAnsi" w:cstheme="minorBidi"/>
          <w:color w:val="auto"/>
        </w:rPr>
      </w:pPr>
    </w:p>
    <w:p w14:paraId="1A92EB45" w14:textId="7228BB11" w:rsidR="00423F72" w:rsidRPr="00DE1A9F" w:rsidRDefault="00423F72" w:rsidP="00F42D0A">
      <w:pPr>
        <w:pStyle w:val="NormalWeb"/>
        <w:spacing w:before="0" w:beforeAutospacing="0" w:after="0" w:afterAutospacing="0"/>
        <w:jc w:val="left"/>
        <w:rPr>
          <w:rFonts w:asciiTheme="minorHAnsi" w:hAnsiTheme="minorHAnsi" w:cstheme="minorHAnsi"/>
          <w:color w:val="auto"/>
        </w:rPr>
      </w:pPr>
      <w:r w:rsidRPr="00DE1A9F">
        <w:rPr>
          <w:rFonts w:asciiTheme="minorHAnsi" w:hAnsiTheme="minorHAnsi" w:cstheme="minorHAnsi"/>
          <w:color w:val="auto"/>
        </w:rPr>
        <w:t xml:space="preserve">NOTE: </w:t>
      </w:r>
      <w:r w:rsidR="007E0F5E" w:rsidRPr="00DE1A9F">
        <w:rPr>
          <w:rFonts w:asciiTheme="minorHAnsi" w:hAnsiTheme="minorHAnsi" w:cstheme="minorHAnsi"/>
          <w:color w:val="auto"/>
        </w:rPr>
        <w:t>Prepare d</w:t>
      </w:r>
      <w:r w:rsidRPr="00DE1A9F">
        <w:rPr>
          <w:rFonts w:asciiTheme="minorHAnsi" w:hAnsiTheme="minorHAnsi" w:cstheme="minorHAnsi"/>
          <w:color w:val="auto"/>
        </w:rPr>
        <w:t xml:space="preserve">igitonin separately by dissolving the powder </w:t>
      </w:r>
      <w:r w:rsidR="007E0F5E" w:rsidRPr="00DE1A9F">
        <w:rPr>
          <w:rFonts w:asciiTheme="minorHAnsi" w:hAnsiTheme="minorHAnsi" w:cstheme="minorHAnsi"/>
          <w:color w:val="auto"/>
        </w:rPr>
        <w:t>in water at</w:t>
      </w:r>
      <w:r w:rsidRPr="00DE1A9F">
        <w:rPr>
          <w:rFonts w:asciiTheme="minorHAnsi" w:hAnsiTheme="minorHAnsi" w:cstheme="minorHAnsi"/>
          <w:color w:val="auto"/>
        </w:rPr>
        <w:t xml:space="preserve"> a temperature of 60-70</w:t>
      </w:r>
      <w:r w:rsidR="00C259C5" w:rsidRPr="00DE1A9F">
        <w:rPr>
          <w:rFonts w:asciiTheme="minorHAnsi" w:hAnsiTheme="minorHAnsi" w:cstheme="minorHAnsi"/>
          <w:color w:val="auto"/>
        </w:rPr>
        <w:t xml:space="preserve"> </w:t>
      </w:r>
      <w:r w:rsidR="00132081">
        <w:rPr>
          <w:rFonts w:asciiTheme="minorHAnsi" w:hAnsiTheme="minorHAnsi" w:cstheme="minorHAnsi"/>
          <w:color w:val="auto"/>
        </w:rPr>
        <w:t>˚</w:t>
      </w:r>
      <w:r w:rsidR="00132081" w:rsidRPr="00DE1A9F">
        <w:rPr>
          <w:rFonts w:asciiTheme="minorHAnsi" w:hAnsiTheme="minorHAnsi" w:cstheme="minorHAnsi"/>
          <w:color w:val="auto"/>
        </w:rPr>
        <w:t>C</w:t>
      </w:r>
      <w:r w:rsidR="007E0F5E" w:rsidRPr="00DE1A9F">
        <w:rPr>
          <w:rFonts w:asciiTheme="minorHAnsi" w:hAnsiTheme="minorHAnsi" w:cstheme="minorHAnsi"/>
          <w:color w:val="auto"/>
        </w:rPr>
        <w:t xml:space="preserve">.  Add dissolved digitonin to </w:t>
      </w:r>
      <w:r w:rsidRPr="00DE1A9F">
        <w:rPr>
          <w:rFonts w:asciiTheme="minorHAnsi" w:hAnsiTheme="minorHAnsi" w:cstheme="minorHAnsi"/>
          <w:color w:val="auto"/>
        </w:rPr>
        <w:t xml:space="preserve">the extraction buffer once cooled. </w:t>
      </w:r>
      <w:r w:rsidR="007E0F5E" w:rsidRPr="00DE1A9F">
        <w:rPr>
          <w:rFonts w:asciiTheme="minorHAnsi" w:hAnsiTheme="minorHAnsi" w:cstheme="minorHAnsi"/>
          <w:color w:val="auto"/>
        </w:rPr>
        <w:t xml:space="preserve">Add </w:t>
      </w:r>
      <w:r w:rsidRPr="00DE1A9F">
        <w:rPr>
          <w:rFonts w:asciiTheme="minorHAnsi" w:hAnsiTheme="minorHAnsi" w:cstheme="minorHAnsi"/>
          <w:color w:val="auto"/>
        </w:rPr>
        <w:t>spermine, spermidine and digitonin last to the extraction buffer to preserve the biological activity.</w:t>
      </w:r>
    </w:p>
    <w:p w14:paraId="67BC297D" w14:textId="77777777" w:rsidR="001C51A6" w:rsidRPr="00DE1A9F" w:rsidRDefault="001C51A6" w:rsidP="00F42D0A">
      <w:pPr>
        <w:pStyle w:val="NormalWeb"/>
        <w:spacing w:before="0" w:beforeAutospacing="0" w:after="0" w:afterAutospacing="0"/>
        <w:rPr>
          <w:rFonts w:asciiTheme="minorHAnsi" w:hAnsiTheme="minorHAnsi" w:cstheme="minorHAnsi"/>
          <w:color w:val="auto"/>
        </w:rPr>
      </w:pPr>
    </w:p>
    <w:p w14:paraId="155BD4A5" w14:textId="64D70ECF" w:rsidR="001C51A6" w:rsidRPr="00DE1A9F" w:rsidRDefault="00725DCD"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Pr>
          <w:rFonts w:asciiTheme="minorHAnsi" w:hAnsiTheme="minorHAnsi" w:cstheme="minorHAnsi"/>
          <w:color w:val="auto"/>
          <w:highlight w:val="yellow"/>
        </w:rPr>
        <w:t>Incubate s</w:t>
      </w:r>
      <w:r w:rsidR="006A616C" w:rsidRPr="00DE1A9F">
        <w:rPr>
          <w:rFonts w:asciiTheme="minorHAnsi" w:hAnsiTheme="minorHAnsi" w:cstheme="minorHAnsi"/>
          <w:color w:val="auto"/>
          <w:highlight w:val="yellow"/>
        </w:rPr>
        <w:t xml:space="preserve">lides consecutively in </w:t>
      </w:r>
      <w:r w:rsidR="00D0399A" w:rsidRPr="00DE1A9F">
        <w:rPr>
          <w:rFonts w:asciiTheme="minorHAnsi" w:hAnsiTheme="minorHAnsi" w:cstheme="minorHAnsi"/>
          <w:color w:val="auto"/>
          <w:highlight w:val="yellow"/>
        </w:rPr>
        <w:t xml:space="preserve">50 mL </w:t>
      </w:r>
      <w:r>
        <w:rPr>
          <w:rFonts w:asciiTheme="minorHAnsi" w:hAnsiTheme="minorHAnsi" w:cstheme="minorHAnsi"/>
          <w:color w:val="auto"/>
          <w:highlight w:val="yellow"/>
        </w:rPr>
        <w:t xml:space="preserve">of </w:t>
      </w:r>
      <w:r w:rsidR="006A616C" w:rsidRPr="00DE1A9F">
        <w:rPr>
          <w:rFonts w:asciiTheme="minorHAnsi" w:hAnsiTheme="minorHAnsi" w:cstheme="minorHAnsi"/>
          <w:color w:val="auto"/>
          <w:highlight w:val="yellow"/>
        </w:rPr>
        <w:t>10</w:t>
      </w:r>
      <w:r>
        <w:rPr>
          <w:rFonts w:asciiTheme="minorHAnsi" w:hAnsiTheme="minorHAnsi" w:cstheme="minorHAnsi"/>
          <w:color w:val="auto"/>
          <w:highlight w:val="yellow"/>
        </w:rPr>
        <w:t>x</w:t>
      </w:r>
      <w:r w:rsidR="00951896" w:rsidRPr="00DE1A9F">
        <w:rPr>
          <w:rFonts w:asciiTheme="minorHAnsi" w:hAnsiTheme="minorHAnsi" w:cstheme="minorHAnsi"/>
          <w:color w:val="auto"/>
          <w:highlight w:val="yellow"/>
        </w:rPr>
        <w:t xml:space="preserve"> DHB (1.4 M NaCl, 270 mM </w:t>
      </w:r>
      <w:proofErr w:type="spellStart"/>
      <w:r w:rsidR="00951896" w:rsidRPr="00DE1A9F">
        <w:rPr>
          <w:rFonts w:asciiTheme="minorHAnsi" w:hAnsiTheme="minorHAnsi" w:cstheme="minorHAnsi"/>
          <w:color w:val="auto"/>
          <w:highlight w:val="yellow"/>
        </w:rPr>
        <w:t>KCl</w:t>
      </w:r>
      <w:proofErr w:type="spellEnd"/>
      <w:r w:rsidR="00951896" w:rsidRPr="00DE1A9F">
        <w:rPr>
          <w:rFonts w:asciiTheme="minorHAnsi" w:hAnsiTheme="minorHAnsi" w:cstheme="minorHAnsi"/>
          <w:color w:val="auto"/>
          <w:highlight w:val="yellow"/>
        </w:rPr>
        <w:t>, 1.1 M NaHPO</w:t>
      </w:r>
      <w:r w:rsidR="00951896" w:rsidRPr="00DE1A9F">
        <w:rPr>
          <w:rFonts w:asciiTheme="minorHAnsi" w:hAnsiTheme="minorHAnsi" w:cstheme="minorHAnsi"/>
          <w:color w:val="auto"/>
          <w:highlight w:val="yellow"/>
          <w:vertAlign w:val="subscript"/>
        </w:rPr>
        <w:t>4</w:t>
      </w:r>
      <w:r w:rsidR="00951896" w:rsidRPr="00DE1A9F">
        <w:rPr>
          <w:rFonts w:asciiTheme="minorHAnsi" w:hAnsiTheme="minorHAnsi" w:cstheme="minorHAnsi"/>
          <w:color w:val="auto"/>
          <w:highlight w:val="yellow"/>
        </w:rPr>
        <w:t>, 15</w:t>
      </w:r>
      <w:r w:rsidR="00B00B14" w:rsidRPr="00DE1A9F">
        <w:rPr>
          <w:rFonts w:asciiTheme="minorHAnsi" w:hAnsiTheme="minorHAnsi" w:cstheme="minorHAnsi"/>
          <w:color w:val="auto"/>
          <w:highlight w:val="yellow"/>
        </w:rPr>
        <w:t>0</w:t>
      </w:r>
      <w:r w:rsidR="00951896" w:rsidRPr="00DE1A9F">
        <w:rPr>
          <w:rFonts w:asciiTheme="minorHAnsi" w:hAnsiTheme="minorHAnsi" w:cstheme="minorHAnsi"/>
          <w:color w:val="auto"/>
          <w:highlight w:val="yellow"/>
        </w:rPr>
        <w:t xml:space="preserve"> mM KH</w:t>
      </w:r>
      <w:r w:rsidR="00951896" w:rsidRPr="00DE1A9F">
        <w:rPr>
          <w:rFonts w:asciiTheme="minorHAnsi" w:hAnsiTheme="minorHAnsi" w:cstheme="minorHAnsi"/>
          <w:color w:val="auto"/>
          <w:highlight w:val="yellow"/>
          <w:vertAlign w:val="subscript"/>
        </w:rPr>
        <w:t>2</w:t>
      </w:r>
      <w:r w:rsidR="00951896" w:rsidRPr="00DE1A9F">
        <w:rPr>
          <w:rFonts w:asciiTheme="minorHAnsi" w:hAnsiTheme="minorHAnsi" w:cstheme="minorHAnsi"/>
          <w:color w:val="auto"/>
          <w:highlight w:val="yellow"/>
        </w:rPr>
        <w:t>PO</w:t>
      </w:r>
      <w:r w:rsidR="00951896" w:rsidRPr="00DE1A9F">
        <w:rPr>
          <w:rFonts w:asciiTheme="minorHAnsi" w:hAnsiTheme="minorHAnsi" w:cstheme="minorHAnsi"/>
          <w:color w:val="auto"/>
          <w:highlight w:val="yellow"/>
          <w:vertAlign w:val="subscript"/>
        </w:rPr>
        <w:t>4</w:t>
      </w:r>
      <w:r w:rsidR="00951896" w:rsidRPr="00DE1A9F">
        <w:rPr>
          <w:rFonts w:asciiTheme="minorHAnsi" w:hAnsiTheme="minorHAnsi" w:cstheme="minorHAnsi"/>
          <w:color w:val="auto"/>
          <w:highlight w:val="yellow"/>
        </w:rPr>
        <w:t>; PH7.</w:t>
      </w:r>
      <w:r w:rsidR="00B00B14" w:rsidRPr="00DE1A9F">
        <w:rPr>
          <w:rFonts w:asciiTheme="minorHAnsi" w:hAnsiTheme="minorHAnsi" w:cstheme="minorHAnsi"/>
          <w:color w:val="auto"/>
          <w:highlight w:val="yellow"/>
        </w:rPr>
        <w:t>4),</w:t>
      </w:r>
      <w:r w:rsidR="006A616C" w:rsidRPr="00DE1A9F">
        <w:rPr>
          <w:rFonts w:asciiTheme="minorHAnsi" w:hAnsiTheme="minorHAnsi" w:cstheme="minorHAnsi"/>
          <w:color w:val="auto"/>
          <w:highlight w:val="yellow"/>
        </w:rPr>
        <w:t xml:space="preserve"> 5</w:t>
      </w:r>
      <w:r>
        <w:rPr>
          <w:rFonts w:asciiTheme="minorHAnsi" w:hAnsiTheme="minorHAnsi" w:cstheme="minorHAnsi"/>
          <w:color w:val="auto"/>
          <w:highlight w:val="yellow"/>
        </w:rPr>
        <w:t>x</w:t>
      </w:r>
      <w:r w:rsidR="006A616C" w:rsidRPr="00DE1A9F">
        <w:rPr>
          <w:rFonts w:asciiTheme="minorHAnsi" w:hAnsiTheme="minorHAnsi" w:cstheme="minorHAnsi"/>
          <w:color w:val="auto"/>
          <w:highlight w:val="yellow"/>
        </w:rPr>
        <w:t>, 2</w:t>
      </w:r>
      <w:r>
        <w:rPr>
          <w:rFonts w:asciiTheme="minorHAnsi" w:hAnsiTheme="minorHAnsi" w:cstheme="minorHAnsi"/>
          <w:color w:val="auto"/>
          <w:highlight w:val="yellow"/>
        </w:rPr>
        <w:t>x</w:t>
      </w:r>
      <w:r w:rsidR="006A616C" w:rsidRPr="00DE1A9F">
        <w:rPr>
          <w:rFonts w:asciiTheme="minorHAnsi" w:hAnsiTheme="minorHAnsi" w:cstheme="minorHAnsi"/>
          <w:color w:val="auto"/>
          <w:highlight w:val="yellow"/>
        </w:rPr>
        <w:t xml:space="preserve"> and 1</w:t>
      </w:r>
      <w:r>
        <w:rPr>
          <w:rFonts w:asciiTheme="minorHAnsi" w:hAnsiTheme="minorHAnsi" w:cstheme="minorHAnsi"/>
          <w:color w:val="auto"/>
          <w:highlight w:val="yellow"/>
        </w:rPr>
        <w:t>x</w:t>
      </w:r>
      <w:r w:rsidR="006A616C" w:rsidRPr="00DE1A9F">
        <w:rPr>
          <w:rFonts w:asciiTheme="minorHAnsi" w:hAnsiTheme="minorHAnsi" w:cstheme="minorHAnsi"/>
          <w:color w:val="auto"/>
          <w:highlight w:val="yellow"/>
        </w:rPr>
        <w:t xml:space="preserve"> </w:t>
      </w:r>
      <w:r w:rsidR="00951896" w:rsidRPr="00DE1A9F">
        <w:rPr>
          <w:rFonts w:asciiTheme="minorHAnsi" w:hAnsiTheme="minorHAnsi" w:cstheme="minorHAnsi"/>
          <w:color w:val="auto"/>
          <w:highlight w:val="yellow"/>
        </w:rPr>
        <w:t>DHB</w:t>
      </w:r>
      <w:r w:rsidR="006A616C" w:rsidRPr="00DE1A9F">
        <w:rPr>
          <w:rFonts w:asciiTheme="minorHAnsi" w:hAnsiTheme="minorHAnsi" w:cstheme="minorHAnsi"/>
          <w:color w:val="auto"/>
          <w:highlight w:val="yellow"/>
        </w:rPr>
        <w:t xml:space="preserve"> for 1 min each.</w:t>
      </w:r>
    </w:p>
    <w:p w14:paraId="2FFF2A69" w14:textId="77777777" w:rsidR="006A616C" w:rsidRPr="00DE1A9F" w:rsidRDefault="006A616C" w:rsidP="00F42D0A">
      <w:pPr>
        <w:pStyle w:val="NormalWeb"/>
        <w:spacing w:before="0" w:beforeAutospacing="0" w:after="0" w:afterAutospacing="0"/>
        <w:rPr>
          <w:rFonts w:asciiTheme="minorHAnsi" w:hAnsiTheme="minorHAnsi" w:cstheme="minorHAnsi"/>
          <w:color w:val="auto"/>
          <w:highlight w:val="yellow"/>
        </w:rPr>
      </w:pPr>
    </w:p>
    <w:p w14:paraId="6E1E73D2" w14:textId="75558F52" w:rsidR="006A616C" w:rsidRPr="00DE1A9F" w:rsidRDefault="00725DCD"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Pr>
          <w:rFonts w:asciiTheme="minorHAnsi" w:hAnsiTheme="minorHAnsi" w:cstheme="minorHAnsi"/>
          <w:color w:val="auto"/>
          <w:highlight w:val="yellow"/>
        </w:rPr>
        <w:lastRenderedPageBreak/>
        <w:t>Dip s</w:t>
      </w:r>
      <w:r w:rsidR="006A616C" w:rsidRPr="00DE1A9F">
        <w:rPr>
          <w:rFonts w:asciiTheme="minorHAnsi" w:hAnsiTheme="minorHAnsi" w:cstheme="minorHAnsi"/>
          <w:color w:val="auto"/>
          <w:highlight w:val="yellow"/>
        </w:rPr>
        <w:t xml:space="preserve">lides </w:t>
      </w:r>
      <w:r w:rsidR="008706BB" w:rsidRPr="00DE1A9F">
        <w:rPr>
          <w:rFonts w:asciiTheme="minorHAnsi" w:hAnsiTheme="minorHAnsi" w:cstheme="minorHAnsi"/>
          <w:color w:val="auto"/>
          <w:highlight w:val="yellow"/>
        </w:rPr>
        <w:t>(straight-in and straight-out) through</w:t>
      </w:r>
      <w:r w:rsidR="006A616C" w:rsidRPr="00DE1A9F">
        <w:rPr>
          <w:rFonts w:asciiTheme="minorHAnsi" w:hAnsiTheme="minorHAnsi" w:cstheme="minorHAnsi"/>
          <w:color w:val="auto"/>
          <w:highlight w:val="yellow"/>
        </w:rPr>
        <w:t xml:space="preserve"> a</w:t>
      </w:r>
      <w:r w:rsidR="008706BB" w:rsidRPr="00DE1A9F">
        <w:rPr>
          <w:rFonts w:asciiTheme="minorHAnsi" w:hAnsiTheme="minorHAnsi" w:cstheme="minorHAnsi"/>
          <w:color w:val="auto"/>
          <w:highlight w:val="yellow"/>
        </w:rPr>
        <w:t xml:space="preserve"> </w:t>
      </w:r>
      <w:r w:rsidR="00FC71F9" w:rsidRPr="00DE1A9F">
        <w:rPr>
          <w:rFonts w:asciiTheme="minorHAnsi" w:hAnsiTheme="minorHAnsi" w:cstheme="minorHAnsi"/>
          <w:color w:val="auto"/>
          <w:highlight w:val="yellow"/>
        </w:rPr>
        <w:t xml:space="preserve">50 mL </w:t>
      </w:r>
      <w:r w:rsidR="008706BB" w:rsidRPr="00DE1A9F">
        <w:rPr>
          <w:rFonts w:asciiTheme="minorHAnsi" w:hAnsiTheme="minorHAnsi" w:cstheme="minorHAnsi"/>
          <w:color w:val="auto"/>
          <w:highlight w:val="yellow"/>
        </w:rPr>
        <w:t>sequential</w:t>
      </w:r>
      <w:r w:rsidR="006A616C" w:rsidRPr="00DE1A9F">
        <w:rPr>
          <w:rFonts w:asciiTheme="minorHAnsi" w:hAnsiTheme="minorHAnsi" w:cstheme="minorHAnsi"/>
          <w:color w:val="auto"/>
          <w:highlight w:val="yellow"/>
        </w:rPr>
        <w:t xml:space="preserve"> ethanol series of 10</w:t>
      </w:r>
      <w:r>
        <w:rPr>
          <w:rFonts w:asciiTheme="minorHAnsi" w:hAnsiTheme="minorHAnsi" w:cstheme="minorHAnsi"/>
          <w:color w:val="auto"/>
          <w:highlight w:val="yellow"/>
        </w:rPr>
        <w:t>%</w:t>
      </w:r>
      <w:r w:rsidR="006A616C" w:rsidRPr="00DE1A9F">
        <w:rPr>
          <w:rFonts w:asciiTheme="minorHAnsi" w:hAnsiTheme="minorHAnsi" w:cstheme="minorHAnsi"/>
          <w:color w:val="auto"/>
          <w:highlight w:val="yellow"/>
        </w:rPr>
        <w:t>, 30</w:t>
      </w:r>
      <w:r>
        <w:rPr>
          <w:rFonts w:asciiTheme="minorHAnsi" w:hAnsiTheme="minorHAnsi" w:cstheme="minorHAnsi"/>
          <w:color w:val="auto"/>
          <w:highlight w:val="yellow"/>
        </w:rPr>
        <w:t>%</w:t>
      </w:r>
      <w:r w:rsidR="006A616C" w:rsidRPr="00DE1A9F">
        <w:rPr>
          <w:rFonts w:asciiTheme="minorHAnsi" w:hAnsiTheme="minorHAnsi" w:cstheme="minorHAnsi"/>
          <w:color w:val="auto"/>
          <w:highlight w:val="yellow"/>
        </w:rPr>
        <w:t>, 70</w:t>
      </w:r>
      <w:r>
        <w:rPr>
          <w:rFonts w:asciiTheme="minorHAnsi" w:hAnsiTheme="minorHAnsi" w:cstheme="minorHAnsi"/>
          <w:color w:val="auto"/>
          <w:highlight w:val="yellow"/>
        </w:rPr>
        <w:t>%</w:t>
      </w:r>
      <w:r w:rsidR="00E97E0F" w:rsidRPr="00DE1A9F">
        <w:rPr>
          <w:rFonts w:asciiTheme="minorHAnsi" w:hAnsiTheme="minorHAnsi" w:cstheme="minorHAnsi"/>
          <w:color w:val="auto"/>
          <w:highlight w:val="yellow"/>
        </w:rPr>
        <w:t xml:space="preserve"> </w:t>
      </w:r>
      <w:r w:rsidR="006A616C" w:rsidRPr="00DE1A9F">
        <w:rPr>
          <w:rFonts w:asciiTheme="minorHAnsi" w:hAnsiTheme="minorHAnsi" w:cstheme="minorHAnsi"/>
          <w:color w:val="auto"/>
          <w:highlight w:val="yellow"/>
        </w:rPr>
        <w:t>and 95% (v/v)</w:t>
      </w:r>
      <w:r>
        <w:rPr>
          <w:rFonts w:asciiTheme="minorHAnsi" w:hAnsiTheme="minorHAnsi" w:cstheme="minorHAnsi"/>
          <w:color w:val="auto"/>
          <w:highlight w:val="yellow"/>
        </w:rPr>
        <w:t xml:space="preserve"> ethanol</w:t>
      </w:r>
      <w:r w:rsidR="008706BB" w:rsidRPr="00DE1A9F">
        <w:rPr>
          <w:rFonts w:asciiTheme="minorHAnsi" w:hAnsiTheme="minorHAnsi" w:cstheme="minorHAnsi"/>
          <w:color w:val="auto"/>
          <w:highlight w:val="yellow"/>
        </w:rPr>
        <w:t>.</w:t>
      </w:r>
    </w:p>
    <w:p w14:paraId="1712AB9D" w14:textId="072B38E9" w:rsidR="00B95B2B" w:rsidRPr="00DE1A9F" w:rsidRDefault="00B95B2B" w:rsidP="00F42D0A">
      <w:pPr>
        <w:pStyle w:val="NormalWeb"/>
        <w:spacing w:before="0" w:beforeAutospacing="0" w:after="0" w:afterAutospacing="0"/>
        <w:rPr>
          <w:rFonts w:asciiTheme="minorHAnsi" w:hAnsiTheme="minorHAnsi" w:cstheme="minorHAnsi"/>
          <w:color w:val="auto"/>
        </w:rPr>
      </w:pPr>
    </w:p>
    <w:p w14:paraId="2032F034" w14:textId="52A66472" w:rsidR="00025DF7" w:rsidRPr="00DE1A9F" w:rsidRDefault="008706BB"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CAUTION: Ethanol is a highly flammable liquid and can cause serious eye damage.</w:t>
      </w:r>
      <w:r w:rsidR="00725DCD">
        <w:rPr>
          <w:rFonts w:asciiTheme="minorHAnsi" w:hAnsiTheme="minorHAnsi" w:cstheme="minorHAnsi"/>
          <w:color w:val="auto"/>
        </w:rPr>
        <w:t xml:space="preserve"> </w:t>
      </w:r>
      <w:r w:rsidRPr="00DE1A9F">
        <w:rPr>
          <w:rFonts w:asciiTheme="minorHAnsi" w:hAnsiTheme="minorHAnsi" w:cstheme="minorHAnsi"/>
          <w:color w:val="auto"/>
        </w:rPr>
        <w:t>Handle with care.</w:t>
      </w:r>
    </w:p>
    <w:p w14:paraId="5ED144E8" w14:textId="77777777" w:rsidR="00DE5744" w:rsidRPr="00DE1A9F" w:rsidRDefault="00DE5744" w:rsidP="00F42D0A">
      <w:pPr>
        <w:pStyle w:val="NormalWeb"/>
        <w:spacing w:before="0" w:beforeAutospacing="0" w:after="0" w:afterAutospacing="0"/>
        <w:rPr>
          <w:rFonts w:asciiTheme="minorHAnsi" w:hAnsiTheme="minorHAnsi" w:cstheme="minorHAnsi"/>
          <w:color w:val="auto"/>
        </w:rPr>
      </w:pPr>
    </w:p>
    <w:p w14:paraId="55AEE04C" w14:textId="176BD31A" w:rsidR="00F0163B" w:rsidRPr="00DE1A9F" w:rsidRDefault="00580629" w:rsidP="00F42D0A">
      <w:pPr>
        <w:pStyle w:val="NormalWeb"/>
        <w:numPr>
          <w:ilvl w:val="1"/>
          <w:numId w:val="18"/>
        </w:numPr>
        <w:spacing w:before="0" w:beforeAutospacing="0" w:after="0" w:afterAutospacing="0"/>
        <w:ind w:left="0" w:firstLine="0"/>
        <w:rPr>
          <w:rFonts w:asciiTheme="minorHAnsi" w:hAnsiTheme="minorHAnsi" w:cstheme="minorHAnsi"/>
          <w:color w:val="auto"/>
        </w:rPr>
      </w:pPr>
      <w:r w:rsidRPr="00DE1A9F">
        <w:rPr>
          <w:rFonts w:asciiTheme="minorHAnsi" w:hAnsiTheme="minorHAnsi" w:cstheme="minorHAnsi"/>
          <w:color w:val="auto"/>
        </w:rPr>
        <w:t>Air dry slides and store at -80</w:t>
      </w:r>
      <w:r w:rsidR="00725DCD">
        <w:rPr>
          <w:rFonts w:asciiTheme="minorHAnsi" w:hAnsiTheme="minorHAnsi" w:cstheme="minorHAnsi"/>
          <w:color w:val="auto"/>
        </w:rPr>
        <w:t xml:space="preserve"> ˚</w:t>
      </w:r>
      <w:r w:rsidR="00725DCD" w:rsidRPr="00DE1A9F">
        <w:rPr>
          <w:rFonts w:asciiTheme="minorHAnsi" w:hAnsiTheme="minorHAnsi" w:cstheme="minorHAnsi"/>
          <w:color w:val="auto"/>
        </w:rPr>
        <w:t>C</w:t>
      </w:r>
      <w:r w:rsidRPr="00DE1A9F">
        <w:rPr>
          <w:rFonts w:asciiTheme="minorHAnsi" w:hAnsiTheme="minorHAnsi" w:cstheme="minorHAnsi"/>
          <w:color w:val="auto"/>
        </w:rPr>
        <w:t xml:space="preserve"> until two-dimensional fluorescence </w:t>
      </w:r>
      <w:r w:rsidRPr="00725DCD">
        <w:rPr>
          <w:rFonts w:asciiTheme="minorHAnsi" w:hAnsiTheme="minorHAnsi" w:cstheme="minorHAnsi"/>
          <w:iCs/>
          <w:color w:val="auto"/>
        </w:rPr>
        <w:t xml:space="preserve">in situ </w:t>
      </w:r>
      <w:r w:rsidRPr="00DE1A9F">
        <w:rPr>
          <w:rFonts w:asciiTheme="minorHAnsi" w:hAnsiTheme="minorHAnsi" w:cstheme="minorHAnsi"/>
          <w:color w:val="auto"/>
        </w:rPr>
        <w:t>hybridization (2D FISH) is performed.</w:t>
      </w:r>
    </w:p>
    <w:p w14:paraId="3D437015" w14:textId="77777777" w:rsidR="00580629" w:rsidRPr="00DE1A9F" w:rsidRDefault="00580629" w:rsidP="00F42D0A">
      <w:pPr>
        <w:pStyle w:val="NormalWeb"/>
        <w:spacing w:before="0" w:beforeAutospacing="0" w:after="0" w:afterAutospacing="0"/>
        <w:rPr>
          <w:rFonts w:asciiTheme="minorHAnsi" w:hAnsiTheme="minorHAnsi" w:cstheme="minorHAnsi"/>
          <w:color w:val="auto"/>
        </w:rPr>
      </w:pPr>
    </w:p>
    <w:p w14:paraId="0F2C1DB7" w14:textId="7E0B620D" w:rsidR="00580629" w:rsidRPr="00725DCD" w:rsidRDefault="00580629" w:rsidP="00F42D0A">
      <w:pPr>
        <w:pStyle w:val="NormalWeb"/>
        <w:numPr>
          <w:ilvl w:val="0"/>
          <w:numId w:val="18"/>
        </w:numPr>
        <w:spacing w:before="0" w:beforeAutospacing="0" w:after="0" w:afterAutospacing="0"/>
        <w:ind w:left="0" w:firstLine="0"/>
        <w:rPr>
          <w:rFonts w:asciiTheme="minorHAnsi" w:hAnsiTheme="minorHAnsi" w:cstheme="minorHAnsi"/>
          <w:b/>
          <w:color w:val="auto"/>
          <w:highlight w:val="yellow"/>
        </w:rPr>
      </w:pPr>
      <w:r w:rsidRPr="00725DCD">
        <w:rPr>
          <w:rFonts w:asciiTheme="minorHAnsi" w:hAnsiTheme="minorHAnsi" w:cstheme="minorHAnsi"/>
          <w:b/>
          <w:color w:val="auto"/>
          <w:highlight w:val="yellow"/>
        </w:rPr>
        <w:t>Two-</w:t>
      </w:r>
      <w:r w:rsidR="00725DCD">
        <w:rPr>
          <w:rFonts w:asciiTheme="minorHAnsi" w:hAnsiTheme="minorHAnsi" w:cstheme="minorHAnsi"/>
          <w:b/>
          <w:color w:val="auto"/>
          <w:highlight w:val="yellow"/>
        </w:rPr>
        <w:t>d</w:t>
      </w:r>
      <w:r w:rsidRPr="00725DCD">
        <w:rPr>
          <w:rFonts w:asciiTheme="minorHAnsi" w:hAnsiTheme="minorHAnsi" w:cstheme="minorHAnsi"/>
          <w:b/>
          <w:color w:val="auto"/>
          <w:highlight w:val="yellow"/>
        </w:rPr>
        <w:t xml:space="preserve">imensional </w:t>
      </w:r>
      <w:r w:rsidR="00725DCD">
        <w:rPr>
          <w:rFonts w:asciiTheme="minorHAnsi" w:hAnsiTheme="minorHAnsi" w:cstheme="minorHAnsi"/>
          <w:b/>
          <w:color w:val="auto"/>
          <w:highlight w:val="yellow"/>
        </w:rPr>
        <w:t>f</w:t>
      </w:r>
      <w:r w:rsidRPr="00725DCD">
        <w:rPr>
          <w:rFonts w:asciiTheme="minorHAnsi" w:hAnsiTheme="minorHAnsi" w:cstheme="minorHAnsi"/>
          <w:b/>
          <w:color w:val="auto"/>
          <w:highlight w:val="yellow"/>
        </w:rPr>
        <w:t xml:space="preserve">luorescence </w:t>
      </w:r>
      <w:r w:rsidRPr="00725DCD">
        <w:rPr>
          <w:rFonts w:asciiTheme="minorHAnsi" w:hAnsiTheme="minorHAnsi" w:cstheme="minorHAnsi"/>
          <w:b/>
          <w:iCs/>
          <w:color w:val="auto"/>
          <w:highlight w:val="yellow"/>
        </w:rPr>
        <w:t>in situ</w:t>
      </w:r>
      <w:r w:rsidR="00725DCD">
        <w:rPr>
          <w:rFonts w:asciiTheme="minorHAnsi" w:hAnsiTheme="minorHAnsi" w:cstheme="minorHAnsi"/>
          <w:b/>
          <w:iCs/>
          <w:color w:val="auto"/>
          <w:highlight w:val="yellow"/>
        </w:rPr>
        <w:t xml:space="preserve"> </w:t>
      </w:r>
      <w:r w:rsidR="00725DCD">
        <w:rPr>
          <w:rFonts w:asciiTheme="minorHAnsi" w:hAnsiTheme="minorHAnsi" w:cstheme="minorHAnsi"/>
          <w:b/>
          <w:color w:val="auto"/>
          <w:highlight w:val="yellow"/>
        </w:rPr>
        <w:t>h</w:t>
      </w:r>
      <w:r w:rsidRPr="00725DCD">
        <w:rPr>
          <w:rFonts w:asciiTheme="minorHAnsi" w:hAnsiTheme="minorHAnsi" w:cstheme="minorHAnsi"/>
          <w:b/>
          <w:color w:val="auto"/>
          <w:highlight w:val="yellow"/>
        </w:rPr>
        <w:t>ybridization</w:t>
      </w:r>
      <w:r w:rsidR="00A06754" w:rsidRPr="00725DCD">
        <w:rPr>
          <w:rFonts w:asciiTheme="minorHAnsi" w:hAnsiTheme="minorHAnsi" w:cstheme="minorHAnsi"/>
          <w:b/>
          <w:color w:val="auto"/>
          <w:highlight w:val="yellow"/>
        </w:rPr>
        <w:t xml:space="preserve"> </w:t>
      </w:r>
    </w:p>
    <w:p w14:paraId="605D3FA0" w14:textId="77777777" w:rsidR="00094866" w:rsidRPr="00DE1A9F" w:rsidRDefault="00094866" w:rsidP="00F42D0A">
      <w:pPr>
        <w:pStyle w:val="NormalWeb"/>
        <w:spacing w:before="0" w:beforeAutospacing="0" w:after="0" w:afterAutospacing="0"/>
        <w:rPr>
          <w:rFonts w:asciiTheme="minorHAnsi" w:hAnsiTheme="minorHAnsi" w:cstheme="minorHAnsi"/>
          <w:b/>
          <w:color w:val="auto"/>
        </w:rPr>
      </w:pPr>
    </w:p>
    <w:p w14:paraId="7A7F7471" w14:textId="70185762" w:rsidR="00580629" w:rsidRPr="00DE1A9F" w:rsidRDefault="00580629" w:rsidP="00F42D0A">
      <w:pPr>
        <w:pStyle w:val="NormalWeb"/>
        <w:numPr>
          <w:ilvl w:val="1"/>
          <w:numId w:val="18"/>
        </w:numPr>
        <w:spacing w:before="0" w:beforeAutospacing="0" w:after="0" w:afterAutospacing="0"/>
        <w:ind w:left="0" w:firstLine="0"/>
        <w:rPr>
          <w:rFonts w:asciiTheme="minorHAnsi" w:hAnsiTheme="minorHAnsi" w:cstheme="minorHAnsi"/>
          <w:color w:val="auto"/>
        </w:rPr>
      </w:pPr>
      <w:r w:rsidRPr="00DE1A9F">
        <w:rPr>
          <w:rFonts w:asciiTheme="minorHAnsi" w:hAnsiTheme="minorHAnsi" w:cstheme="minorHAnsi"/>
          <w:color w:val="auto"/>
        </w:rPr>
        <w:t xml:space="preserve">Make </w:t>
      </w:r>
      <w:r w:rsidR="00DA2E15" w:rsidRPr="00DE1A9F">
        <w:rPr>
          <w:rFonts w:asciiTheme="minorHAnsi" w:hAnsiTheme="minorHAnsi" w:cstheme="minorHAnsi"/>
          <w:color w:val="auto"/>
        </w:rPr>
        <w:t>2</w:t>
      </w:r>
      <w:r w:rsidR="009B6378" w:rsidRPr="00DE1A9F">
        <w:rPr>
          <w:rFonts w:asciiTheme="minorHAnsi" w:hAnsiTheme="minorHAnsi" w:cstheme="minorHAnsi"/>
          <w:color w:val="auto"/>
        </w:rPr>
        <w:t>0</w:t>
      </w:r>
      <w:r w:rsidR="00725DCD">
        <w:rPr>
          <w:rFonts w:asciiTheme="minorHAnsi" w:hAnsiTheme="minorHAnsi" w:cstheme="minorHAnsi"/>
          <w:color w:val="auto"/>
        </w:rPr>
        <w:t>x</w:t>
      </w:r>
      <w:r w:rsidR="00DA2E15" w:rsidRPr="00DE1A9F">
        <w:rPr>
          <w:rFonts w:asciiTheme="minorHAnsi" w:hAnsiTheme="minorHAnsi" w:cstheme="minorHAnsi"/>
          <w:color w:val="auto"/>
        </w:rPr>
        <w:t xml:space="preserve"> saline sodium citrate (SSC)</w:t>
      </w:r>
      <w:r w:rsidR="009B6378" w:rsidRPr="00DE1A9F">
        <w:rPr>
          <w:rFonts w:asciiTheme="minorHAnsi" w:hAnsiTheme="minorHAnsi" w:cstheme="minorHAnsi"/>
          <w:color w:val="auto"/>
        </w:rPr>
        <w:t xml:space="preserve">: 3 M NaCl, 0.3 M </w:t>
      </w:r>
      <w:r w:rsidR="00EA7398" w:rsidRPr="00DE1A9F">
        <w:rPr>
          <w:rFonts w:asciiTheme="minorHAnsi" w:hAnsiTheme="minorHAnsi" w:cstheme="minorHAnsi"/>
          <w:color w:val="auto"/>
        </w:rPr>
        <w:t>tri-</w:t>
      </w:r>
      <w:r w:rsidR="009B6378" w:rsidRPr="00DE1A9F">
        <w:rPr>
          <w:rFonts w:asciiTheme="minorHAnsi" w:hAnsiTheme="minorHAnsi" w:cstheme="minorHAnsi"/>
          <w:color w:val="auto"/>
        </w:rPr>
        <w:t>sodium citrate</w:t>
      </w:r>
      <w:r w:rsidR="00EA7398" w:rsidRPr="00DE1A9F">
        <w:rPr>
          <w:rFonts w:asciiTheme="minorHAnsi" w:hAnsiTheme="minorHAnsi" w:cstheme="minorHAnsi"/>
          <w:color w:val="auto"/>
        </w:rPr>
        <w:t xml:space="preserve">, </w:t>
      </w:r>
      <w:r w:rsidR="009B6378" w:rsidRPr="00DE1A9F">
        <w:rPr>
          <w:rFonts w:asciiTheme="minorHAnsi" w:hAnsiTheme="minorHAnsi" w:cstheme="minorHAnsi"/>
          <w:color w:val="auto"/>
        </w:rPr>
        <w:t>pH 7.0.</w:t>
      </w:r>
      <w:r w:rsidR="00725DCD">
        <w:rPr>
          <w:rFonts w:asciiTheme="minorHAnsi" w:hAnsiTheme="minorHAnsi" w:cstheme="minorHAnsi"/>
          <w:color w:val="auto"/>
        </w:rPr>
        <w:t xml:space="preserve"> </w:t>
      </w:r>
      <w:r w:rsidR="009B6378" w:rsidRPr="00DE1A9F">
        <w:rPr>
          <w:rFonts w:asciiTheme="minorHAnsi" w:hAnsiTheme="minorHAnsi" w:cstheme="minorHAnsi"/>
          <w:color w:val="auto"/>
        </w:rPr>
        <w:t xml:space="preserve">This buffer can be </w:t>
      </w:r>
      <w:r w:rsidR="00FD3AA2" w:rsidRPr="00DE1A9F">
        <w:rPr>
          <w:rFonts w:asciiTheme="minorHAnsi" w:hAnsiTheme="minorHAnsi" w:cstheme="minorHAnsi"/>
          <w:color w:val="auto"/>
        </w:rPr>
        <w:t xml:space="preserve">autoclaved, </w:t>
      </w:r>
      <w:r w:rsidR="009B6378" w:rsidRPr="00DE1A9F">
        <w:rPr>
          <w:rFonts w:asciiTheme="minorHAnsi" w:hAnsiTheme="minorHAnsi" w:cstheme="minorHAnsi"/>
          <w:color w:val="auto"/>
        </w:rPr>
        <w:t>stored at room temperature</w:t>
      </w:r>
      <w:r w:rsidR="00725DCD">
        <w:rPr>
          <w:rFonts w:asciiTheme="minorHAnsi" w:hAnsiTheme="minorHAnsi" w:cstheme="minorHAnsi"/>
          <w:color w:val="auto"/>
        </w:rPr>
        <w:t>,</w:t>
      </w:r>
      <w:r w:rsidR="009B6378" w:rsidRPr="00DE1A9F">
        <w:rPr>
          <w:rFonts w:asciiTheme="minorHAnsi" w:hAnsiTheme="minorHAnsi" w:cstheme="minorHAnsi"/>
          <w:color w:val="auto"/>
        </w:rPr>
        <w:t xml:space="preserve"> and diluted as needed.</w:t>
      </w:r>
    </w:p>
    <w:p w14:paraId="1730D66D" w14:textId="77777777" w:rsidR="00094866" w:rsidRPr="00DE1A9F" w:rsidRDefault="00094866" w:rsidP="00F42D0A">
      <w:pPr>
        <w:pStyle w:val="NormalWeb"/>
        <w:spacing w:before="0" w:beforeAutospacing="0" w:after="0" w:afterAutospacing="0"/>
        <w:rPr>
          <w:rFonts w:asciiTheme="minorHAnsi" w:hAnsiTheme="minorHAnsi" w:cstheme="minorHAnsi"/>
          <w:color w:val="auto"/>
        </w:rPr>
      </w:pPr>
    </w:p>
    <w:p w14:paraId="45645FAE" w14:textId="21DC48A1" w:rsidR="009B6378" w:rsidRPr="00DE1A9F" w:rsidRDefault="009B6378" w:rsidP="00F42D0A">
      <w:pPr>
        <w:pStyle w:val="NormalWeb"/>
        <w:numPr>
          <w:ilvl w:val="1"/>
          <w:numId w:val="18"/>
        </w:numPr>
        <w:spacing w:before="0" w:beforeAutospacing="0" w:after="0" w:afterAutospacing="0"/>
        <w:ind w:left="0" w:firstLine="0"/>
        <w:rPr>
          <w:rFonts w:asciiTheme="minorHAnsi" w:hAnsiTheme="minorHAnsi" w:cstheme="minorHAnsi"/>
          <w:color w:val="auto"/>
        </w:rPr>
      </w:pPr>
      <w:r w:rsidRPr="00DE1A9F">
        <w:rPr>
          <w:rFonts w:asciiTheme="minorHAnsi" w:hAnsiTheme="minorHAnsi" w:cstheme="minorHAnsi"/>
          <w:color w:val="auto"/>
        </w:rPr>
        <w:t>Make 70% (v/v) formamide, 2</w:t>
      </w:r>
      <w:r w:rsidR="00725DCD">
        <w:rPr>
          <w:rFonts w:asciiTheme="minorHAnsi" w:hAnsiTheme="minorHAnsi" w:cstheme="minorHAnsi"/>
          <w:color w:val="auto"/>
        </w:rPr>
        <w:t xml:space="preserve">x </w:t>
      </w:r>
      <w:r w:rsidRPr="00DE1A9F">
        <w:rPr>
          <w:rFonts w:asciiTheme="minorHAnsi" w:hAnsiTheme="minorHAnsi" w:cstheme="minorHAnsi"/>
          <w:color w:val="auto"/>
        </w:rPr>
        <w:t>SSC pH 7.0 and heat to 70</w:t>
      </w:r>
      <w:r w:rsidR="00725DCD" w:rsidRPr="00725DCD">
        <w:rPr>
          <w:rFonts w:asciiTheme="minorHAnsi" w:hAnsiTheme="minorHAnsi" w:cstheme="minorHAnsi"/>
          <w:color w:val="auto"/>
        </w:rPr>
        <w:t xml:space="preserve"> </w:t>
      </w:r>
      <w:r w:rsidR="00725DCD">
        <w:rPr>
          <w:rFonts w:asciiTheme="minorHAnsi" w:hAnsiTheme="minorHAnsi" w:cstheme="minorHAnsi"/>
          <w:color w:val="auto"/>
        </w:rPr>
        <w:t>˚</w:t>
      </w:r>
      <w:r w:rsidR="00725DCD" w:rsidRPr="00DE1A9F">
        <w:rPr>
          <w:rFonts w:asciiTheme="minorHAnsi" w:hAnsiTheme="minorHAnsi" w:cstheme="minorHAnsi"/>
          <w:color w:val="auto"/>
        </w:rPr>
        <w:t>C</w:t>
      </w:r>
      <w:r w:rsidRPr="00DE1A9F">
        <w:rPr>
          <w:rFonts w:asciiTheme="minorHAnsi" w:hAnsiTheme="minorHAnsi" w:cstheme="minorHAnsi"/>
          <w:color w:val="auto"/>
        </w:rPr>
        <w:t xml:space="preserve"> in a water bath.</w:t>
      </w:r>
    </w:p>
    <w:p w14:paraId="19F15866" w14:textId="3B9087E2" w:rsidR="00A06754" w:rsidRPr="00DE1A9F" w:rsidRDefault="00A06754" w:rsidP="00F42D0A">
      <w:pPr>
        <w:pStyle w:val="NormalWeb"/>
        <w:spacing w:before="0" w:beforeAutospacing="0" w:after="0" w:afterAutospacing="0"/>
        <w:rPr>
          <w:rFonts w:asciiTheme="minorHAnsi" w:hAnsiTheme="minorHAnsi" w:cstheme="minorHAnsi"/>
          <w:color w:val="auto"/>
        </w:rPr>
      </w:pPr>
    </w:p>
    <w:p w14:paraId="2FDCD67B" w14:textId="3D9AD311" w:rsidR="00612BBE" w:rsidRPr="00DE1A9F" w:rsidRDefault="00E97E0F"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Incubate slides</w:t>
      </w:r>
      <w:r w:rsidR="00A06754" w:rsidRPr="00DE1A9F">
        <w:rPr>
          <w:rFonts w:asciiTheme="minorHAnsi" w:hAnsiTheme="minorHAnsi" w:cstheme="minorHAnsi"/>
          <w:color w:val="auto"/>
          <w:highlight w:val="yellow"/>
        </w:rPr>
        <w:t xml:space="preserve">, for 5 min each, </w:t>
      </w:r>
      <w:r w:rsidRPr="00DE1A9F">
        <w:rPr>
          <w:rFonts w:asciiTheme="minorHAnsi" w:hAnsiTheme="minorHAnsi" w:cstheme="minorHAnsi"/>
          <w:color w:val="auto"/>
          <w:highlight w:val="yellow"/>
        </w:rPr>
        <w:t xml:space="preserve">through a sequential </w:t>
      </w:r>
      <w:r w:rsidR="00366CD5" w:rsidRPr="00DE1A9F">
        <w:rPr>
          <w:rFonts w:asciiTheme="minorHAnsi" w:hAnsiTheme="minorHAnsi" w:cstheme="minorHAnsi"/>
          <w:color w:val="auto"/>
          <w:highlight w:val="yellow"/>
        </w:rPr>
        <w:t xml:space="preserve">50 mL </w:t>
      </w:r>
      <w:r w:rsidRPr="00DE1A9F">
        <w:rPr>
          <w:rFonts w:asciiTheme="minorHAnsi" w:hAnsiTheme="minorHAnsi" w:cstheme="minorHAnsi"/>
          <w:color w:val="auto"/>
          <w:highlight w:val="yellow"/>
        </w:rPr>
        <w:t>ethanol series of 70, 90 and 100%</w:t>
      </w:r>
      <w:r w:rsidR="00A06754" w:rsidRPr="00DE1A9F">
        <w:rPr>
          <w:rFonts w:asciiTheme="minorHAnsi" w:hAnsiTheme="minorHAnsi" w:cstheme="minorHAnsi"/>
          <w:color w:val="auto"/>
          <w:highlight w:val="yellow"/>
        </w:rPr>
        <w:t xml:space="preserve"> ethanol.</w:t>
      </w:r>
    </w:p>
    <w:p w14:paraId="018C04E9" w14:textId="77777777" w:rsidR="00A06754" w:rsidRPr="00DE1A9F" w:rsidRDefault="00A06754" w:rsidP="00F42D0A">
      <w:pPr>
        <w:pStyle w:val="NormalWeb"/>
        <w:spacing w:before="0" w:beforeAutospacing="0" w:after="0" w:afterAutospacing="0"/>
        <w:rPr>
          <w:rFonts w:asciiTheme="minorHAnsi" w:hAnsiTheme="minorHAnsi" w:cstheme="minorHAnsi"/>
          <w:color w:val="auto"/>
          <w:highlight w:val="yellow"/>
        </w:rPr>
      </w:pPr>
    </w:p>
    <w:p w14:paraId="404E29EA" w14:textId="44A43E1B" w:rsidR="00A06754" w:rsidRPr="00DE1A9F" w:rsidRDefault="00A06754"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Air dry slide</w:t>
      </w:r>
      <w:r w:rsidR="00725DCD">
        <w:rPr>
          <w:rFonts w:asciiTheme="minorHAnsi" w:hAnsiTheme="minorHAnsi" w:cstheme="minorHAnsi"/>
          <w:color w:val="auto"/>
          <w:highlight w:val="yellow"/>
        </w:rPr>
        <w:t>s</w:t>
      </w:r>
      <w:r w:rsidRPr="00DE1A9F">
        <w:rPr>
          <w:rFonts w:asciiTheme="minorHAnsi" w:hAnsiTheme="minorHAnsi" w:cstheme="minorHAnsi"/>
          <w:color w:val="auto"/>
          <w:highlight w:val="yellow"/>
        </w:rPr>
        <w:t xml:space="preserve"> on a warming plate and bake in a 70</w:t>
      </w:r>
      <w:r w:rsidR="00F42D0A" w:rsidRPr="00F42D0A">
        <w:rPr>
          <w:rFonts w:asciiTheme="minorHAnsi" w:hAnsiTheme="minorHAnsi" w:cstheme="minorHAnsi"/>
          <w:color w:val="auto"/>
          <w:highlight w:val="yellow"/>
        </w:rPr>
        <w:t xml:space="preserve"> ˚C</w:t>
      </w:r>
      <w:r w:rsidRPr="00F42D0A">
        <w:rPr>
          <w:rFonts w:asciiTheme="minorHAnsi" w:hAnsiTheme="minorHAnsi" w:cstheme="minorHAnsi"/>
          <w:color w:val="auto"/>
          <w:highlight w:val="yellow"/>
        </w:rPr>
        <w:t xml:space="preserve"> </w:t>
      </w:r>
      <w:r w:rsidRPr="00DE1A9F">
        <w:rPr>
          <w:rFonts w:asciiTheme="minorHAnsi" w:hAnsiTheme="minorHAnsi" w:cstheme="minorHAnsi"/>
          <w:color w:val="auto"/>
          <w:highlight w:val="yellow"/>
        </w:rPr>
        <w:t>oven for 5 min.</w:t>
      </w:r>
    </w:p>
    <w:p w14:paraId="5767DD0F" w14:textId="77777777" w:rsidR="00CF4E21" w:rsidRPr="00DE1A9F" w:rsidRDefault="00CF4E21" w:rsidP="00F42D0A">
      <w:pPr>
        <w:pStyle w:val="NormalWeb"/>
        <w:spacing w:before="0" w:beforeAutospacing="0" w:after="0" w:afterAutospacing="0"/>
        <w:rPr>
          <w:rFonts w:asciiTheme="minorHAnsi" w:hAnsiTheme="minorHAnsi" w:cstheme="minorHAnsi"/>
          <w:color w:val="auto"/>
          <w:highlight w:val="yellow"/>
        </w:rPr>
      </w:pPr>
    </w:p>
    <w:p w14:paraId="1B086770" w14:textId="523C8991" w:rsidR="00A06754" w:rsidRPr="00DE1A9F" w:rsidRDefault="00A06754"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Denature slides by placing in the 70% formamide, 2</w:t>
      </w:r>
      <w:r w:rsidR="00F42D0A">
        <w:rPr>
          <w:rFonts w:asciiTheme="minorHAnsi" w:hAnsiTheme="minorHAnsi" w:cstheme="minorHAnsi"/>
          <w:color w:val="auto"/>
          <w:highlight w:val="yellow"/>
        </w:rPr>
        <w:t>x</w:t>
      </w:r>
      <w:r w:rsidRPr="00DE1A9F">
        <w:rPr>
          <w:rFonts w:asciiTheme="minorHAnsi" w:hAnsiTheme="minorHAnsi" w:cstheme="minorHAnsi"/>
          <w:color w:val="auto"/>
          <w:highlight w:val="yellow"/>
        </w:rPr>
        <w:t xml:space="preserve"> SSC solution for 2 min at</w:t>
      </w:r>
      <w:r w:rsidRPr="00F42D0A">
        <w:rPr>
          <w:rFonts w:asciiTheme="minorHAnsi" w:hAnsiTheme="minorHAnsi" w:cstheme="minorHAnsi"/>
          <w:color w:val="auto"/>
          <w:highlight w:val="yellow"/>
        </w:rPr>
        <w:t xml:space="preserve"> 70</w:t>
      </w:r>
      <w:r w:rsidR="00F42D0A" w:rsidRPr="00F42D0A">
        <w:rPr>
          <w:rFonts w:asciiTheme="minorHAnsi" w:hAnsiTheme="minorHAnsi" w:cstheme="minorHAnsi"/>
          <w:color w:val="auto"/>
          <w:highlight w:val="yellow"/>
        </w:rPr>
        <w:t xml:space="preserve"> ˚C</w:t>
      </w:r>
      <w:r w:rsidRPr="00F42D0A">
        <w:rPr>
          <w:rFonts w:asciiTheme="minorHAnsi" w:hAnsiTheme="minorHAnsi" w:cstheme="minorHAnsi"/>
          <w:color w:val="auto"/>
          <w:highlight w:val="yellow"/>
        </w:rPr>
        <w:t>.</w:t>
      </w:r>
    </w:p>
    <w:p w14:paraId="50751229" w14:textId="77777777" w:rsidR="00366CD5" w:rsidRPr="00DE1A9F" w:rsidRDefault="00366CD5" w:rsidP="00F42D0A">
      <w:pPr>
        <w:pStyle w:val="ListParagraph"/>
        <w:ind w:left="0"/>
        <w:rPr>
          <w:rFonts w:asciiTheme="minorHAnsi" w:hAnsiTheme="minorHAnsi" w:cstheme="minorHAnsi"/>
          <w:color w:val="auto"/>
          <w:highlight w:val="yellow"/>
        </w:rPr>
      </w:pPr>
    </w:p>
    <w:p w14:paraId="5E1434C8" w14:textId="4D7AA70F" w:rsidR="00366CD5" w:rsidRPr="00DE1A9F" w:rsidRDefault="00366CD5"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NOTE: The temperature and timing are critical for step 4.5. If the temperature is too low the probes will not hybridize</w:t>
      </w:r>
      <w:r w:rsidR="00F42D0A">
        <w:rPr>
          <w:rFonts w:asciiTheme="minorHAnsi" w:hAnsiTheme="minorHAnsi" w:cstheme="minorHAnsi"/>
          <w:color w:val="auto"/>
        </w:rPr>
        <w:t>,</w:t>
      </w:r>
      <w:r w:rsidRPr="00DE1A9F">
        <w:rPr>
          <w:rFonts w:asciiTheme="minorHAnsi" w:hAnsiTheme="minorHAnsi" w:cstheme="minorHAnsi"/>
          <w:color w:val="auto"/>
        </w:rPr>
        <w:t xml:space="preserve"> and no signal will be obtained from DNA </w:t>
      </w:r>
      <w:r w:rsidR="00F42D0A">
        <w:rPr>
          <w:rFonts w:asciiTheme="minorHAnsi" w:hAnsiTheme="minorHAnsi" w:cstheme="minorHAnsi"/>
          <w:color w:val="auto"/>
        </w:rPr>
        <w:t>h</w:t>
      </w:r>
      <w:r w:rsidRPr="00DE1A9F">
        <w:rPr>
          <w:rFonts w:asciiTheme="minorHAnsi" w:hAnsiTheme="minorHAnsi" w:cstheme="minorHAnsi"/>
          <w:color w:val="auto"/>
        </w:rPr>
        <w:t>alo FISH</w:t>
      </w:r>
      <w:r w:rsidR="00EB267A" w:rsidRPr="00DE1A9F">
        <w:rPr>
          <w:rFonts w:asciiTheme="minorHAnsi" w:hAnsiTheme="minorHAnsi" w:cstheme="minorHAnsi"/>
          <w:color w:val="auto"/>
        </w:rPr>
        <w:t>.</w:t>
      </w:r>
      <w:r w:rsidRPr="00DE1A9F">
        <w:rPr>
          <w:rFonts w:asciiTheme="minorHAnsi" w:hAnsiTheme="minorHAnsi" w:cstheme="minorHAnsi"/>
          <w:color w:val="auto"/>
        </w:rPr>
        <w:t xml:space="preserve">  </w:t>
      </w:r>
    </w:p>
    <w:p w14:paraId="330CED49" w14:textId="77777777" w:rsidR="00CF4E21" w:rsidRPr="00DE1A9F" w:rsidRDefault="00CF4E21" w:rsidP="00F42D0A">
      <w:pPr>
        <w:pStyle w:val="NormalWeb"/>
        <w:spacing w:before="0" w:beforeAutospacing="0" w:after="0" w:afterAutospacing="0"/>
        <w:rPr>
          <w:rFonts w:asciiTheme="minorHAnsi" w:hAnsiTheme="minorHAnsi" w:cstheme="minorHAnsi"/>
          <w:color w:val="auto"/>
          <w:highlight w:val="yellow"/>
        </w:rPr>
      </w:pPr>
    </w:p>
    <w:p w14:paraId="09A04D7C" w14:textId="63CD68F6" w:rsidR="00A06754" w:rsidRPr="00DE1A9F" w:rsidRDefault="00A06754"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Place the denatured slide in </w:t>
      </w:r>
      <w:r w:rsidR="00EB267A" w:rsidRPr="00DE1A9F">
        <w:rPr>
          <w:rFonts w:asciiTheme="minorHAnsi" w:hAnsiTheme="minorHAnsi" w:cstheme="minorHAnsi"/>
          <w:color w:val="auto"/>
          <w:highlight w:val="yellow"/>
        </w:rPr>
        <w:t xml:space="preserve">50 mL </w:t>
      </w:r>
      <w:r w:rsidR="00F42D0A">
        <w:rPr>
          <w:rFonts w:asciiTheme="minorHAnsi" w:hAnsiTheme="minorHAnsi" w:cstheme="minorHAnsi"/>
          <w:color w:val="auto"/>
          <w:highlight w:val="yellow"/>
        </w:rPr>
        <w:t xml:space="preserve">of </w:t>
      </w:r>
      <w:r w:rsidRPr="00DE1A9F">
        <w:rPr>
          <w:rFonts w:asciiTheme="minorHAnsi" w:hAnsiTheme="minorHAnsi" w:cstheme="minorHAnsi"/>
          <w:color w:val="auto"/>
          <w:highlight w:val="yellow"/>
        </w:rPr>
        <w:t>ice-cold 70% ethanol for 5 min and take th</w:t>
      </w:r>
      <w:r w:rsidR="00765754" w:rsidRPr="00DE1A9F">
        <w:rPr>
          <w:rFonts w:asciiTheme="minorHAnsi" w:hAnsiTheme="minorHAnsi" w:cstheme="minorHAnsi"/>
          <w:color w:val="auto"/>
          <w:highlight w:val="yellow"/>
        </w:rPr>
        <w:t>rough an ethanol series of 90%, 95%</w:t>
      </w:r>
      <w:r w:rsidR="00A04373" w:rsidRPr="00DE1A9F">
        <w:rPr>
          <w:rFonts w:asciiTheme="minorHAnsi" w:hAnsiTheme="minorHAnsi" w:cstheme="minorHAnsi"/>
          <w:color w:val="auto"/>
          <w:highlight w:val="yellow"/>
        </w:rPr>
        <w:t xml:space="preserve"> </w:t>
      </w:r>
      <w:r w:rsidRPr="00DE1A9F">
        <w:rPr>
          <w:rFonts w:asciiTheme="minorHAnsi" w:hAnsiTheme="minorHAnsi" w:cstheme="minorHAnsi"/>
          <w:color w:val="auto"/>
          <w:highlight w:val="yellow"/>
        </w:rPr>
        <w:t>and 100% at room temperature for 5 min each.</w:t>
      </w:r>
    </w:p>
    <w:p w14:paraId="21D3BCAC" w14:textId="77777777" w:rsidR="00CF4E21" w:rsidRPr="00DE1A9F" w:rsidRDefault="00CF4E21" w:rsidP="00F42D0A">
      <w:pPr>
        <w:pStyle w:val="NormalWeb"/>
        <w:spacing w:before="0" w:beforeAutospacing="0" w:after="0" w:afterAutospacing="0"/>
        <w:rPr>
          <w:rFonts w:asciiTheme="minorHAnsi" w:hAnsiTheme="minorHAnsi" w:cstheme="minorHAnsi"/>
          <w:color w:val="auto"/>
          <w:highlight w:val="yellow"/>
        </w:rPr>
      </w:pPr>
    </w:p>
    <w:p w14:paraId="77CDD0E5" w14:textId="09A0D5C7" w:rsidR="00A06754" w:rsidRPr="00DE1A9F" w:rsidRDefault="00A06754"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Air dry on a warming plate</w:t>
      </w:r>
    </w:p>
    <w:p w14:paraId="7A35E7AA" w14:textId="77777777" w:rsidR="00AB79D4" w:rsidRPr="00DE1A9F" w:rsidRDefault="00AB79D4" w:rsidP="00F42D0A">
      <w:pPr>
        <w:pStyle w:val="NormalWeb"/>
        <w:spacing w:before="0" w:beforeAutospacing="0" w:after="0" w:afterAutospacing="0"/>
        <w:rPr>
          <w:rFonts w:asciiTheme="minorHAnsi" w:hAnsiTheme="minorHAnsi" w:cstheme="minorHAnsi"/>
          <w:color w:val="auto"/>
        </w:rPr>
      </w:pPr>
    </w:p>
    <w:p w14:paraId="163AC7E8" w14:textId="77777777" w:rsidR="00F42D0A" w:rsidRDefault="00A80E18" w:rsidP="00F42D0A">
      <w:pPr>
        <w:pStyle w:val="NormalWeb"/>
        <w:numPr>
          <w:ilvl w:val="1"/>
          <w:numId w:val="18"/>
        </w:numPr>
        <w:spacing w:before="0" w:beforeAutospacing="0" w:after="0" w:afterAutospacing="0"/>
        <w:ind w:left="0" w:firstLine="0"/>
        <w:rPr>
          <w:rFonts w:asciiTheme="minorHAnsi" w:hAnsiTheme="minorHAnsi" w:cstheme="minorHAnsi"/>
          <w:color w:val="auto"/>
        </w:rPr>
      </w:pPr>
      <w:r w:rsidRPr="00DE1A9F">
        <w:rPr>
          <w:rFonts w:asciiTheme="minorHAnsi" w:hAnsiTheme="minorHAnsi" w:cstheme="minorHAnsi"/>
          <w:color w:val="auto"/>
        </w:rPr>
        <w:t xml:space="preserve">Handle </w:t>
      </w:r>
      <w:r w:rsidR="001B1DDD" w:rsidRPr="00DE1A9F">
        <w:rPr>
          <w:rFonts w:asciiTheme="minorHAnsi" w:hAnsiTheme="minorHAnsi" w:cstheme="minorHAnsi"/>
          <w:color w:val="auto"/>
        </w:rPr>
        <w:t xml:space="preserve">directly labeled total human chromosome </w:t>
      </w:r>
      <w:r w:rsidRPr="00DE1A9F">
        <w:rPr>
          <w:rFonts w:asciiTheme="minorHAnsi" w:hAnsiTheme="minorHAnsi" w:cstheme="minorHAnsi"/>
          <w:color w:val="auto"/>
        </w:rPr>
        <w:t>probes according to manufacturer’s instructions</w:t>
      </w:r>
      <w:r w:rsidR="00AB79D4" w:rsidRPr="00DE1A9F">
        <w:rPr>
          <w:rFonts w:asciiTheme="minorHAnsi" w:hAnsiTheme="minorHAnsi" w:cstheme="minorHAnsi"/>
          <w:color w:val="auto"/>
        </w:rPr>
        <w:t>.</w:t>
      </w:r>
      <w:r w:rsidR="00F42D0A">
        <w:rPr>
          <w:rFonts w:asciiTheme="minorHAnsi" w:hAnsiTheme="minorHAnsi" w:cstheme="minorHAnsi"/>
          <w:color w:val="auto"/>
        </w:rPr>
        <w:t xml:space="preserve"> </w:t>
      </w:r>
      <w:r w:rsidR="00D013E8" w:rsidRPr="00DE1A9F">
        <w:rPr>
          <w:rFonts w:asciiTheme="minorHAnsi" w:hAnsiTheme="minorHAnsi" w:cstheme="minorHAnsi"/>
          <w:color w:val="auto"/>
        </w:rPr>
        <w:t>For this method</w:t>
      </w:r>
      <w:r w:rsidR="00F42D0A">
        <w:rPr>
          <w:rFonts w:asciiTheme="minorHAnsi" w:hAnsiTheme="minorHAnsi" w:cstheme="minorHAnsi"/>
          <w:color w:val="auto"/>
        </w:rPr>
        <w:t xml:space="preserve">, </w:t>
      </w:r>
      <w:r w:rsidR="00D013E8" w:rsidRPr="00DE1A9F">
        <w:rPr>
          <w:rFonts w:asciiTheme="minorHAnsi" w:hAnsiTheme="minorHAnsi" w:cstheme="minorHAnsi"/>
          <w:color w:val="auto"/>
        </w:rPr>
        <w:t>use human whole chromosome paints 1, 13, 15, 17 and 18.</w:t>
      </w:r>
      <w:r w:rsidR="00F42D0A">
        <w:rPr>
          <w:rFonts w:asciiTheme="minorHAnsi" w:hAnsiTheme="minorHAnsi" w:cstheme="minorHAnsi"/>
          <w:color w:val="auto"/>
        </w:rPr>
        <w:t xml:space="preserve"> </w:t>
      </w:r>
      <w:r w:rsidR="00D013E8" w:rsidRPr="00DE1A9F">
        <w:rPr>
          <w:rFonts w:asciiTheme="minorHAnsi" w:hAnsiTheme="minorHAnsi" w:cstheme="minorHAnsi"/>
          <w:color w:val="auto"/>
        </w:rPr>
        <w:t>In addition</w:t>
      </w:r>
      <w:r w:rsidR="00F42D0A">
        <w:rPr>
          <w:rFonts w:asciiTheme="minorHAnsi" w:hAnsiTheme="minorHAnsi" w:cstheme="minorHAnsi"/>
          <w:color w:val="auto"/>
        </w:rPr>
        <w:t>, in this experiment,</w:t>
      </w:r>
      <w:r w:rsidR="00D013E8" w:rsidRPr="00DE1A9F">
        <w:rPr>
          <w:rFonts w:asciiTheme="minorHAnsi" w:hAnsiTheme="minorHAnsi" w:cstheme="minorHAnsi"/>
          <w:color w:val="auto"/>
        </w:rPr>
        <w:t xml:space="preserve"> CCND1 and CTNNA1 gene probes were used</w:t>
      </w:r>
      <w:r w:rsidR="007F4E30" w:rsidRPr="00DE1A9F">
        <w:rPr>
          <w:rFonts w:asciiTheme="minorHAnsi" w:hAnsiTheme="minorHAnsi" w:cstheme="minorHAnsi"/>
          <w:color w:val="auto"/>
        </w:rPr>
        <w:t>.</w:t>
      </w:r>
      <w:r w:rsidR="00F42D0A">
        <w:rPr>
          <w:rFonts w:asciiTheme="minorHAnsi" w:hAnsiTheme="minorHAnsi" w:cstheme="minorHAnsi"/>
          <w:color w:val="auto"/>
        </w:rPr>
        <w:t xml:space="preserve"> </w:t>
      </w:r>
    </w:p>
    <w:p w14:paraId="3BF57C0F" w14:textId="77777777" w:rsidR="00F42D0A" w:rsidRDefault="00F42D0A" w:rsidP="00F42D0A">
      <w:pPr>
        <w:pStyle w:val="ListParagraph"/>
        <w:ind w:left="0"/>
        <w:rPr>
          <w:rFonts w:asciiTheme="minorHAnsi" w:hAnsiTheme="minorHAnsi" w:cstheme="minorHAnsi"/>
          <w:color w:val="auto"/>
        </w:rPr>
      </w:pPr>
    </w:p>
    <w:p w14:paraId="36AB5196" w14:textId="793AF733" w:rsidR="00E86E45" w:rsidRPr="00DE1A9F" w:rsidRDefault="00F42D0A" w:rsidP="00F42D0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D96D0F" w:rsidRPr="00DE1A9F">
        <w:rPr>
          <w:rFonts w:asciiTheme="minorHAnsi" w:hAnsiTheme="minorHAnsi" w:cstheme="minorHAnsi"/>
          <w:color w:val="auto"/>
        </w:rPr>
        <w:t>Both the whole chromosome probes and BAC gene-specific probes were labeled with biotin-11dUTP and detec</w:t>
      </w:r>
      <w:r w:rsidR="00A0089B" w:rsidRPr="00DE1A9F">
        <w:rPr>
          <w:rFonts w:asciiTheme="minorHAnsi" w:hAnsiTheme="minorHAnsi" w:cstheme="minorHAnsi"/>
          <w:color w:val="auto"/>
        </w:rPr>
        <w:t>ted by streptavidin conjugated to Cy</w:t>
      </w:r>
      <w:r w:rsidR="00336897" w:rsidRPr="00DE1A9F">
        <w:rPr>
          <w:rFonts w:asciiTheme="minorHAnsi" w:hAnsiTheme="minorHAnsi" w:cstheme="minorHAnsi"/>
          <w:color w:val="auto"/>
        </w:rPr>
        <w:t xml:space="preserve">anine </w:t>
      </w:r>
      <w:r w:rsidR="00A0089B" w:rsidRPr="00DE1A9F">
        <w:rPr>
          <w:rFonts w:asciiTheme="minorHAnsi" w:hAnsiTheme="minorHAnsi" w:cstheme="minorHAnsi"/>
          <w:color w:val="auto"/>
        </w:rPr>
        <w:t>3</w:t>
      </w:r>
      <w:r w:rsidR="00336897" w:rsidRPr="00DE1A9F">
        <w:rPr>
          <w:rFonts w:asciiTheme="minorHAnsi" w:hAnsiTheme="minorHAnsi" w:cstheme="minorHAnsi"/>
          <w:color w:val="auto"/>
        </w:rPr>
        <w:t xml:space="preserve"> (Cy3)</w:t>
      </w:r>
      <w:r w:rsidR="00A445F9" w:rsidRPr="00DE1A9F">
        <w:rPr>
          <w:rFonts w:asciiTheme="minorHAnsi" w:hAnsiTheme="minorHAnsi" w:cstheme="minorHAnsi"/>
          <w:color w:val="auto"/>
        </w:rPr>
        <w:t>.</w:t>
      </w:r>
      <w:r w:rsidR="00D013E8" w:rsidRPr="00DE1A9F">
        <w:rPr>
          <w:rFonts w:asciiTheme="minorHAnsi" w:hAnsiTheme="minorHAnsi" w:cstheme="minorHAnsi"/>
          <w:color w:val="auto"/>
        </w:rPr>
        <w:t xml:space="preserve"> </w:t>
      </w:r>
      <w:r w:rsidR="00142FB1" w:rsidRPr="00DE1A9F">
        <w:rPr>
          <w:rFonts w:asciiTheme="minorHAnsi" w:hAnsiTheme="minorHAnsi" w:cstheme="minorHAnsi"/>
          <w:color w:val="auto"/>
        </w:rPr>
        <w:t>For the c</w:t>
      </w:r>
      <w:r w:rsidR="00AB79D4" w:rsidRPr="00DE1A9F">
        <w:rPr>
          <w:rFonts w:asciiTheme="minorHAnsi" w:hAnsiTheme="minorHAnsi" w:cstheme="minorHAnsi"/>
          <w:color w:val="auto"/>
        </w:rPr>
        <w:t xml:space="preserve">hromosome painting probes made </w:t>
      </w:r>
      <w:r w:rsidR="00142FB1" w:rsidRPr="00DE1A9F">
        <w:rPr>
          <w:rFonts w:asciiTheme="minorHAnsi" w:hAnsiTheme="minorHAnsi" w:cstheme="minorHAnsi"/>
          <w:color w:val="auto"/>
        </w:rPr>
        <w:t>by</w:t>
      </w:r>
      <w:r w:rsidR="00AB79D4" w:rsidRPr="00DE1A9F">
        <w:rPr>
          <w:rFonts w:asciiTheme="minorHAnsi" w:hAnsiTheme="minorHAnsi" w:cstheme="minorHAnsi"/>
          <w:color w:val="auto"/>
        </w:rPr>
        <w:t xml:space="preserve"> (DOP-PCR)</w:t>
      </w:r>
      <w:r w:rsidR="00E86E45" w:rsidRPr="00DE1A9F">
        <w:rPr>
          <w:rFonts w:asciiTheme="minorHAnsi" w:hAnsiTheme="minorHAnsi" w:cstheme="minorHAnsi"/>
          <w:color w:val="auto"/>
        </w:rPr>
        <w:t xml:space="preserve"> and BAC DNA labeled </w:t>
      </w:r>
      <w:r w:rsidR="00142FB1" w:rsidRPr="00DE1A9F">
        <w:rPr>
          <w:rFonts w:asciiTheme="minorHAnsi" w:hAnsiTheme="minorHAnsi" w:cstheme="minorHAnsi"/>
          <w:color w:val="auto"/>
        </w:rPr>
        <w:t xml:space="preserve">by </w:t>
      </w:r>
      <w:r w:rsidR="002F6BD2" w:rsidRPr="00DE1A9F">
        <w:rPr>
          <w:rFonts w:asciiTheme="minorHAnsi" w:hAnsiTheme="minorHAnsi" w:cstheme="minorHAnsi"/>
          <w:color w:val="auto"/>
        </w:rPr>
        <w:t xml:space="preserve">nick </w:t>
      </w:r>
      <w:r w:rsidR="00E86E45" w:rsidRPr="00DE1A9F">
        <w:rPr>
          <w:rFonts w:asciiTheme="minorHAnsi" w:hAnsiTheme="minorHAnsi" w:cstheme="minorHAnsi"/>
          <w:color w:val="auto"/>
        </w:rPr>
        <w:t>translation</w:t>
      </w:r>
      <w:r w:rsidR="00142FB1" w:rsidRPr="00DE1A9F">
        <w:rPr>
          <w:rFonts w:asciiTheme="minorHAnsi" w:hAnsiTheme="minorHAnsi" w:cstheme="minorHAnsi"/>
          <w:color w:val="auto"/>
        </w:rPr>
        <w:t>, t</w:t>
      </w:r>
      <w:r w:rsidR="00701EE9" w:rsidRPr="00DE1A9F">
        <w:rPr>
          <w:rFonts w:asciiTheme="minorHAnsi" w:hAnsiTheme="minorHAnsi" w:cstheme="minorHAnsi"/>
          <w:color w:val="auto"/>
        </w:rPr>
        <w:t>hese will be referred to as DNA probes from this point forward in the protocol</w:t>
      </w:r>
      <w:r w:rsidR="00142FB1" w:rsidRPr="00DE1A9F">
        <w:rPr>
          <w:rFonts w:asciiTheme="minorHAnsi" w:hAnsiTheme="minorHAnsi" w:cstheme="minorHAnsi"/>
          <w:color w:val="auto"/>
        </w:rPr>
        <w:t xml:space="preserve"> and treated as follows.</w:t>
      </w:r>
    </w:p>
    <w:p w14:paraId="25977928" w14:textId="77777777" w:rsidR="00CF0D0B" w:rsidRPr="00DE1A9F" w:rsidRDefault="00CF0D0B" w:rsidP="00F42D0A">
      <w:pPr>
        <w:pStyle w:val="NormalWeb"/>
        <w:spacing w:before="0" w:beforeAutospacing="0" w:after="0" w:afterAutospacing="0"/>
        <w:rPr>
          <w:rFonts w:asciiTheme="minorHAnsi" w:hAnsiTheme="minorHAnsi" w:cstheme="minorHAnsi"/>
          <w:color w:val="auto"/>
        </w:rPr>
      </w:pPr>
    </w:p>
    <w:p w14:paraId="484300CD" w14:textId="2807B8D6" w:rsidR="00836EF9" w:rsidRPr="00DE1A9F" w:rsidRDefault="00836EF9"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Denature </w:t>
      </w:r>
      <w:r w:rsidR="00D53569" w:rsidRPr="00DE1A9F">
        <w:rPr>
          <w:rFonts w:asciiTheme="minorHAnsi" w:hAnsiTheme="minorHAnsi" w:cstheme="minorHAnsi"/>
          <w:color w:val="auto"/>
          <w:highlight w:val="yellow"/>
        </w:rPr>
        <w:t>DNA probe (</w:t>
      </w:r>
      <w:r w:rsidRPr="00DE1A9F">
        <w:rPr>
          <w:rFonts w:asciiTheme="minorHAnsi" w:hAnsiTheme="minorHAnsi" w:cstheme="minorHAnsi"/>
          <w:color w:val="auto"/>
          <w:highlight w:val="yellow"/>
        </w:rPr>
        <w:t>whole chromosome paint</w:t>
      </w:r>
      <w:r w:rsidR="00D53569" w:rsidRPr="00DE1A9F">
        <w:rPr>
          <w:rFonts w:asciiTheme="minorHAnsi" w:hAnsiTheme="minorHAnsi" w:cstheme="minorHAnsi"/>
          <w:color w:val="auto"/>
          <w:highlight w:val="yellow"/>
        </w:rPr>
        <w:t xml:space="preserve"> or gene-specific probe)</w:t>
      </w:r>
      <w:r w:rsidRPr="00DE1A9F">
        <w:rPr>
          <w:rFonts w:asciiTheme="minorHAnsi" w:hAnsiTheme="minorHAnsi" w:cstheme="minorHAnsi"/>
          <w:color w:val="auto"/>
          <w:highlight w:val="yellow"/>
        </w:rPr>
        <w:t xml:space="preserve"> at 7</w:t>
      </w:r>
      <w:r w:rsidRPr="00F42D0A">
        <w:rPr>
          <w:rFonts w:asciiTheme="minorHAnsi" w:hAnsiTheme="minorHAnsi" w:cstheme="minorHAnsi"/>
          <w:color w:val="auto"/>
          <w:highlight w:val="yellow"/>
        </w:rPr>
        <w:t>5</w:t>
      </w:r>
      <w:r w:rsidR="00F42D0A" w:rsidRPr="00F42D0A">
        <w:rPr>
          <w:rFonts w:asciiTheme="minorHAnsi" w:hAnsiTheme="minorHAnsi" w:cstheme="minorHAnsi"/>
          <w:color w:val="auto"/>
          <w:highlight w:val="yellow"/>
        </w:rPr>
        <w:t xml:space="preserve"> ˚C</w:t>
      </w:r>
      <w:r w:rsidRPr="00F42D0A">
        <w:rPr>
          <w:rFonts w:asciiTheme="minorHAnsi" w:hAnsiTheme="minorHAnsi" w:cstheme="minorHAnsi"/>
          <w:color w:val="auto"/>
          <w:highlight w:val="yellow"/>
        </w:rPr>
        <w:t xml:space="preserve"> </w:t>
      </w:r>
      <w:r w:rsidRPr="00DE1A9F">
        <w:rPr>
          <w:rFonts w:asciiTheme="minorHAnsi" w:hAnsiTheme="minorHAnsi" w:cstheme="minorHAnsi"/>
          <w:color w:val="auto"/>
          <w:highlight w:val="yellow"/>
        </w:rPr>
        <w:t>for 10 min in a hot-block or water bath.</w:t>
      </w:r>
    </w:p>
    <w:p w14:paraId="5224656B" w14:textId="77777777" w:rsidR="00CF0D0B" w:rsidRPr="00DE1A9F" w:rsidRDefault="00CF0D0B" w:rsidP="00F42D0A">
      <w:pPr>
        <w:pStyle w:val="NormalWeb"/>
        <w:spacing w:before="0" w:beforeAutospacing="0" w:after="0" w:afterAutospacing="0"/>
        <w:rPr>
          <w:rFonts w:asciiTheme="minorHAnsi" w:hAnsiTheme="minorHAnsi" w:cstheme="minorHAnsi"/>
          <w:color w:val="auto"/>
          <w:highlight w:val="yellow"/>
        </w:rPr>
      </w:pPr>
    </w:p>
    <w:p w14:paraId="52A5AAA2" w14:textId="4BCF678F" w:rsidR="00836EF9" w:rsidRPr="00DE1A9F" w:rsidRDefault="00836EF9"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Warm </w:t>
      </w:r>
      <w:r w:rsidR="00D7404C" w:rsidRPr="00DE1A9F">
        <w:rPr>
          <w:rFonts w:asciiTheme="minorHAnsi" w:hAnsiTheme="minorHAnsi" w:cstheme="minorHAnsi"/>
          <w:color w:val="auto"/>
          <w:highlight w:val="yellow"/>
        </w:rPr>
        <w:t>DNA</w:t>
      </w:r>
      <w:r w:rsidR="00765754" w:rsidRPr="00DE1A9F">
        <w:rPr>
          <w:rFonts w:asciiTheme="minorHAnsi" w:hAnsiTheme="minorHAnsi" w:cstheme="minorHAnsi"/>
          <w:color w:val="auto"/>
          <w:highlight w:val="yellow"/>
        </w:rPr>
        <w:t xml:space="preserve"> </w:t>
      </w:r>
      <w:r w:rsidRPr="00DE1A9F">
        <w:rPr>
          <w:rFonts w:asciiTheme="minorHAnsi" w:hAnsiTheme="minorHAnsi" w:cstheme="minorHAnsi"/>
          <w:color w:val="auto"/>
          <w:highlight w:val="yellow"/>
        </w:rPr>
        <w:t>probe</w:t>
      </w:r>
      <w:r w:rsidR="00765754" w:rsidRPr="00DE1A9F">
        <w:rPr>
          <w:rFonts w:asciiTheme="minorHAnsi" w:hAnsiTheme="minorHAnsi" w:cstheme="minorHAnsi"/>
          <w:color w:val="auto"/>
          <w:highlight w:val="yellow"/>
        </w:rPr>
        <w:t>s</w:t>
      </w:r>
      <w:r w:rsidRPr="00DE1A9F">
        <w:rPr>
          <w:rFonts w:asciiTheme="minorHAnsi" w:hAnsiTheme="minorHAnsi" w:cstheme="minorHAnsi"/>
          <w:color w:val="auto"/>
          <w:highlight w:val="yellow"/>
        </w:rPr>
        <w:t xml:space="preserve"> at 37</w:t>
      </w:r>
      <w:r w:rsidR="00F42D0A" w:rsidRPr="00F42D0A">
        <w:rPr>
          <w:rFonts w:asciiTheme="minorHAnsi" w:hAnsiTheme="minorHAnsi" w:cstheme="minorHAnsi"/>
          <w:color w:val="auto"/>
          <w:highlight w:val="yellow"/>
        </w:rPr>
        <w:t xml:space="preserve"> ˚C</w:t>
      </w:r>
      <w:r w:rsidRPr="00F42D0A">
        <w:rPr>
          <w:rFonts w:asciiTheme="minorHAnsi" w:hAnsiTheme="minorHAnsi" w:cstheme="minorHAnsi"/>
          <w:color w:val="auto"/>
          <w:highlight w:val="yellow"/>
        </w:rPr>
        <w:t xml:space="preserve"> f</w:t>
      </w:r>
      <w:r w:rsidRPr="00DE1A9F">
        <w:rPr>
          <w:rFonts w:asciiTheme="minorHAnsi" w:hAnsiTheme="minorHAnsi" w:cstheme="minorHAnsi"/>
          <w:color w:val="auto"/>
          <w:highlight w:val="yellow"/>
        </w:rPr>
        <w:t>or 30 min in a hot-block or</w:t>
      </w:r>
      <w:r w:rsidR="00336897" w:rsidRPr="00DE1A9F">
        <w:rPr>
          <w:rFonts w:asciiTheme="minorHAnsi" w:hAnsiTheme="minorHAnsi" w:cstheme="minorHAnsi"/>
          <w:color w:val="auto"/>
          <w:highlight w:val="yellow"/>
        </w:rPr>
        <w:t xml:space="preserve"> water bath before pipetting 10</w:t>
      </w:r>
      <w:r w:rsidR="00F42D0A">
        <w:rPr>
          <w:rFonts w:asciiTheme="minorHAnsi" w:hAnsiTheme="minorHAnsi" w:cstheme="minorHAnsi"/>
          <w:color w:val="auto"/>
          <w:highlight w:val="yellow"/>
        </w:rPr>
        <w:t xml:space="preserve"> </w:t>
      </w:r>
      <w:r w:rsidRPr="00DE1A9F">
        <w:rPr>
          <w:rFonts w:asciiTheme="minorHAnsi" w:hAnsiTheme="minorHAnsi" w:cstheme="minorHAnsi"/>
          <w:color w:val="auto"/>
          <w:highlight w:val="yellow"/>
        </w:rPr>
        <w:t>μL onto the appropriate slide.</w:t>
      </w:r>
    </w:p>
    <w:p w14:paraId="55E3E348" w14:textId="77777777" w:rsidR="009E558F" w:rsidRPr="00DE1A9F" w:rsidRDefault="009E558F" w:rsidP="00F42D0A">
      <w:pPr>
        <w:pStyle w:val="ListParagraph"/>
        <w:ind w:left="0"/>
        <w:rPr>
          <w:rFonts w:asciiTheme="minorHAnsi" w:hAnsiTheme="minorHAnsi" w:cstheme="minorHAnsi"/>
          <w:color w:val="auto"/>
          <w:highlight w:val="yellow"/>
        </w:rPr>
      </w:pPr>
    </w:p>
    <w:p w14:paraId="7E5D5A82" w14:textId="20B3CCCA" w:rsidR="009E558F" w:rsidRPr="00DE1A9F" w:rsidRDefault="009E558F"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NOTE: This step is important to block repetitive chromosomal sequences. If not performed non-specific signals may be produced in the DNA Halo FISH.</w:t>
      </w:r>
    </w:p>
    <w:p w14:paraId="2072BA74" w14:textId="77777777" w:rsidR="00CF0D0B" w:rsidRPr="00DE1A9F" w:rsidRDefault="00CF0D0B" w:rsidP="00F42D0A">
      <w:pPr>
        <w:pStyle w:val="NormalWeb"/>
        <w:spacing w:before="0" w:beforeAutospacing="0" w:after="0" w:afterAutospacing="0"/>
        <w:rPr>
          <w:rFonts w:asciiTheme="minorHAnsi" w:hAnsiTheme="minorHAnsi" w:cstheme="minorHAnsi"/>
          <w:color w:val="auto"/>
          <w:highlight w:val="yellow"/>
        </w:rPr>
      </w:pPr>
    </w:p>
    <w:p w14:paraId="4507EF30" w14:textId="206E6311" w:rsidR="00580629" w:rsidRPr="00DE1A9F" w:rsidRDefault="00836EF9"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Overlay </w:t>
      </w:r>
      <w:r w:rsidR="00C259C5" w:rsidRPr="00DE1A9F">
        <w:rPr>
          <w:rFonts w:asciiTheme="minorHAnsi" w:hAnsiTheme="minorHAnsi" w:cstheme="minorHAnsi"/>
          <w:color w:val="auto"/>
          <w:highlight w:val="yellow"/>
        </w:rPr>
        <w:t xml:space="preserve">probe </w:t>
      </w:r>
      <w:r w:rsidRPr="00DE1A9F">
        <w:rPr>
          <w:rFonts w:asciiTheme="minorHAnsi" w:hAnsiTheme="minorHAnsi" w:cstheme="minorHAnsi"/>
          <w:color w:val="auto"/>
          <w:highlight w:val="yellow"/>
        </w:rPr>
        <w:t xml:space="preserve">with a </w:t>
      </w:r>
      <w:r w:rsidR="002A6543" w:rsidRPr="00DE1A9F">
        <w:rPr>
          <w:rFonts w:asciiTheme="minorHAnsi" w:hAnsiTheme="minorHAnsi" w:cstheme="minorHAnsi"/>
          <w:color w:val="auto"/>
          <w:highlight w:val="yellow"/>
        </w:rPr>
        <w:t>21</w:t>
      </w:r>
      <w:r w:rsidR="00F42D0A">
        <w:rPr>
          <w:rFonts w:asciiTheme="minorHAnsi" w:hAnsiTheme="minorHAnsi" w:cstheme="minorHAnsi"/>
          <w:color w:val="auto"/>
          <w:highlight w:val="yellow"/>
        </w:rPr>
        <w:t xml:space="preserve"> mm</w:t>
      </w:r>
      <w:r w:rsidR="002A6543" w:rsidRPr="00DE1A9F">
        <w:rPr>
          <w:rFonts w:asciiTheme="minorHAnsi" w:hAnsiTheme="minorHAnsi" w:cstheme="minorHAnsi"/>
          <w:color w:val="auto"/>
          <w:highlight w:val="yellow"/>
        </w:rPr>
        <w:t xml:space="preserve"> x</w:t>
      </w:r>
      <w:r w:rsidR="00F42D0A">
        <w:rPr>
          <w:rFonts w:asciiTheme="minorHAnsi" w:hAnsiTheme="minorHAnsi" w:cstheme="minorHAnsi"/>
          <w:color w:val="auto"/>
          <w:highlight w:val="yellow"/>
        </w:rPr>
        <w:t xml:space="preserve"> </w:t>
      </w:r>
      <w:r w:rsidR="002A6543" w:rsidRPr="00DE1A9F">
        <w:rPr>
          <w:rFonts w:asciiTheme="minorHAnsi" w:hAnsiTheme="minorHAnsi" w:cstheme="minorHAnsi"/>
          <w:color w:val="auto"/>
          <w:highlight w:val="yellow"/>
        </w:rPr>
        <w:t xml:space="preserve">21 mm </w:t>
      </w:r>
      <w:r w:rsidRPr="00DE1A9F">
        <w:rPr>
          <w:rFonts w:asciiTheme="minorHAnsi" w:hAnsiTheme="minorHAnsi" w:cstheme="minorHAnsi"/>
          <w:color w:val="auto"/>
          <w:highlight w:val="yellow"/>
        </w:rPr>
        <w:t>coverslip and seal using rubber cement.</w:t>
      </w:r>
    </w:p>
    <w:p w14:paraId="231146B0" w14:textId="77777777" w:rsidR="00CF0D0B" w:rsidRPr="00DE1A9F" w:rsidRDefault="00CF0D0B" w:rsidP="00F42D0A">
      <w:pPr>
        <w:pStyle w:val="NormalWeb"/>
        <w:spacing w:before="0" w:beforeAutospacing="0" w:after="0" w:afterAutospacing="0"/>
        <w:rPr>
          <w:rFonts w:asciiTheme="minorHAnsi" w:hAnsiTheme="minorHAnsi" w:cstheme="minorHAnsi"/>
          <w:color w:val="auto"/>
        </w:rPr>
      </w:pPr>
    </w:p>
    <w:p w14:paraId="51EDFC58" w14:textId="3A2C4D43" w:rsidR="00836EF9" w:rsidRPr="00DE1A9F" w:rsidRDefault="00836EF9"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Incubate slides for a minimum of 18 h at 37</w:t>
      </w:r>
      <w:r w:rsidR="00F42D0A" w:rsidRPr="00F42D0A">
        <w:rPr>
          <w:rFonts w:asciiTheme="minorHAnsi" w:hAnsiTheme="minorHAnsi" w:cstheme="minorHAnsi"/>
          <w:color w:val="auto"/>
          <w:highlight w:val="yellow"/>
        </w:rPr>
        <w:t xml:space="preserve"> ˚C</w:t>
      </w:r>
      <w:r w:rsidRPr="00F42D0A">
        <w:rPr>
          <w:rFonts w:asciiTheme="minorHAnsi" w:hAnsiTheme="minorHAnsi" w:cstheme="minorHAnsi"/>
          <w:color w:val="auto"/>
          <w:highlight w:val="yellow"/>
        </w:rPr>
        <w:t xml:space="preserve"> i</w:t>
      </w:r>
      <w:r w:rsidRPr="00DE1A9F">
        <w:rPr>
          <w:rFonts w:asciiTheme="minorHAnsi" w:hAnsiTheme="minorHAnsi" w:cstheme="minorHAnsi"/>
          <w:color w:val="auto"/>
          <w:highlight w:val="yellow"/>
        </w:rPr>
        <w:t>n a humidified hybridization chamber.</w:t>
      </w:r>
    </w:p>
    <w:p w14:paraId="7FD4C0CA" w14:textId="5B6D26CF" w:rsidR="00836EF9" w:rsidRPr="00DE1A9F" w:rsidRDefault="00836EF9" w:rsidP="00F42D0A">
      <w:pPr>
        <w:pStyle w:val="NormalWeb"/>
        <w:spacing w:before="0" w:beforeAutospacing="0" w:after="0" w:afterAutospacing="0"/>
        <w:rPr>
          <w:rFonts w:asciiTheme="minorHAnsi" w:hAnsiTheme="minorHAnsi" w:cstheme="minorHAnsi"/>
          <w:color w:val="auto"/>
        </w:rPr>
      </w:pPr>
    </w:p>
    <w:p w14:paraId="0576BAFB" w14:textId="7A31CCA2" w:rsidR="00836EF9" w:rsidRPr="00DE1A9F" w:rsidRDefault="00836EF9"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NOTE: Humidified hybridization chambers can be made from sandwich boxes</w:t>
      </w:r>
      <w:r w:rsidR="00CC4E7A" w:rsidRPr="00DE1A9F">
        <w:rPr>
          <w:rFonts w:asciiTheme="minorHAnsi" w:hAnsiTheme="minorHAnsi" w:cstheme="minorHAnsi"/>
          <w:color w:val="auto"/>
        </w:rPr>
        <w:t xml:space="preserve"> that contain several layers of moistened tissue and a raised platform constructed from cut 10 mL plastic pipettes to rest the slides upon.</w:t>
      </w:r>
      <w:r w:rsidR="00F42D0A">
        <w:rPr>
          <w:rFonts w:asciiTheme="minorHAnsi" w:hAnsiTheme="minorHAnsi" w:cstheme="minorHAnsi"/>
          <w:color w:val="auto"/>
        </w:rPr>
        <w:t xml:space="preserve"> </w:t>
      </w:r>
      <w:r w:rsidR="00CC4E7A" w:rsidRPr="00DE1A9F">
        <w:rPr>
          <w:rFonts w:asciiTheme="minorHAnsi" w:hAnsiTheme="minorHAnsi" w:cstheme="minorHAnsi"/>
          <w:color w:val="auto"/>
        </w:rPr>
        <w:t xml:space="preserve">This is covered in aluminum foil to minimize exposure to light.  </w:t>
      </w:r>
    </w:p>
    <w:p w14:paraId="7143CF05" w14:textId="77777777" w:rsidR="00836EF9" w:rsidRPr="00DE1A9F" w:rsidRDefault="00836EF9" w:rsidP="00F42D0A">
      <w:pPr>
        <w:pStyle w:val="NormalWeb"/>
        <w:spacing w:before="0" w:beforeAutospacing="0" w:after="0" w:afterAutospacing="0"/>
        <w:rPr>
          <w:rFonts w:asciiTheme="minorHAnsi" w:hAnsiTheme="minorHAnsi" w:cstheme="minorHAnsi"/>
          <w:color w:val="auto"/>
        </w:rPr>
      </w:pPr>
    </w:p>
    <w:p w14:paraId="1DA9C94B" w14:textId="50253ADA" w:rsidR="00836EF9" w:rsidRPr="00DE1A9F" w:rsidRDefault="00836EF9"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Remove </w:t>
      </w:r>
      <w:r w:rsidR="00F42D0A">
        <w:rPr>
          <w:rFonts w:asciiTheme="minorHAnsi" w:hAnsiTheme="minorHAnsi" w:cstheme="minorHAnsi"/>
          <w:color w:val="auto"/>
          <w:highlight w:val="yellow"/>
        </w:rPr>
        <w:t xml:space="preserve">the </w:t>
      </w:r>
      <w:r w:rsidRPr="00DE1A9F">
        <w:rPr>
          <w:rFonts w:asciiTheme="minorHAnsi" w:hAnsiTheme="minorHAnsi" w:cstheme="minorHAnsi"/>
          <w:color w:val="auto"/>
          <w:highlight w:val="yellow"/>
        </w:rPr>
        <w:t>rubber cement carefully using forceps</w:t>
      </w:r>
      <w:r w:rsidR="00CF0D0B" w:rsidRPr="00DE1A9F">
        <w:rPr>
          <w:rFonts w:asciiTheme="minorHAnsi" w:hAnsiTheme="minorHAnsi" w:cstheme="minorHAnsi"/>
          <w:color w:val="auto"/>
          <w:highlight w:val="yellow"/>
        </w:rPr>
        <w:t>.</w:t>
      </w:r>
    </w:p>
    <w:p w14:paraId="43C13CD9" w14:textId="77777777" w:rsidR="00682428" w:rsidRPr="00DE1A9F" w:rsidRDefault="00682428" w:rsidP="00F42D0A">
      <w:pPr>
        <w:pStyle w:val="NormalWeb"/>
        <w:spacing w:before="0" w:beforeAutospacing="0" w:after="0" w:afterAutospacing="0"/>
        <w:rPr>
          <w:rFonts w:asciiTheme="minorHAnsi" w:hAnsiTheme="minorHAnsi" w:cstheme="minorHAnsi"/>
          <w:color w:val="auto"/>
          <w:highlight w:val="yellow"/>
        </w:rPr>
      </w:pPr>
    </w:p>
    <w:p w14:paraId="098A8475" w14:textId="63E254B8" w:rsidR="00CF0D0B" w:rsidRPr="00DE1A9F" w:rsidRDefault="00CF0D0B"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Incubate slides in </w:t>
      </w:r>
      <w:r w:rsidR="00DC15D2" w:rsidRPr="00DE1A9F">
        <w:rPr>
          <w:rFonts w:asciiTheme="minorHAnsi" w:hAnsiTheme="minorHAnsi" w:cstheme="minorHAnsi"/>
          <w:color w:val="auto"/>
          <w:highlight w:val="yellow"/>
        </w:rPr>
        <w:t xml:space="preserve">50 mL </w:t>
      </w:r>
      <w:r w:rsidRPr="00DE1A9F">
        <w:rPr>
          <w:rFonts w:asciiTheme="minorHAnsi" w:hAnsiTheme="minorHAnsi" w:cstheme="minorHAnsi"/>
          <w:color w:val="auto"/>
          <w:highlight w:val="yellow"/>
        </w:rPr>
        <w:t>50% (v/v) formamide, 2</w:t>
      </w:r>
      <w:r w:rsidR="00F42D0A">
        <w:rPr>
          <w:rFonts w:asciiTheme="minorHAnsi" w:hAnsiTheme="minorHAnsi" w:cstheme="minorHAnsi"/>
          <w:color w:val="auto"/>
          <w:highlight w:val="yellow"/>
        </w:rPr>
        <w:t>x</w:t>
      </w:r>
      <w:r w:rsidRPr="00DE1A9F">
        <w:rPr>
          <w:rFonts w:asciiTheme="minorHAnsi" w:hAnsiTheme="minorHAnsi" w:cstheme="minorHAnsi"/>
          <w:color w:val="auto"/>
          <w:highlight w:val="yellow"/>
        </w:rPr>
        <w:t xml:space="preserve"> SSC, pH 7.0 solution that has been pre</w:t>
      </w:r>
      <w:r w:rsidR="00336897" w:rsidRPr="00DE1A9F">
        <w:rPr>
          <w:rFonts w:asciiTheme="minorHAnsi" w:hAnsiTheme="minorHAnsi" w:cstheme="minorHAnsi"/>
          <w:color w:val="auto"/>
          <w:highlight w:val="yellow"/>
        </w:rPr>
        <w:t>-</w:t>
      </w:r>
      <w:r w:rsidRPr="00DE1A9F">
        <w:rPr>
          <w:rFonts w:asciiTheme="minorHAnsi" w:hAnsiTheme="minorHAnsi" w:cstheme="minorHAnsi"/>
          <w:color w:val="auto"/>
          <w:highlight w:val="yellow"/>
        </w:rPr>
        <w:t>warmed to 4</w:t>
      </w:r>
      <w:r w:rsidRPr="00F42D0A">
        <w:rPr>
          <w:rFonts w:asciiTheme="minorHAnsi" w:hAnsiTheme="minorHAnsi" w:cstheme="minorHAnsi"/>
          <w:color w:val="auto"/>
          <w:highlight w:val="yellow"/>
        </w:rPr>
        <w:t>5</w:t>
      </w:r>
      <w:r w:rsidR="00F42D0A" w:rsidRPr="00F42D0A">
        <w:rPr>
          <w:rFonts w:asciiTheme="minorHAnsi" w:hAnsiTheme="minorHAnsi" w:cstheme="minorHAnsi"/>
          <w:color w:val="auto"/>
          <w:highlight w:val="yellow"/>
        </w:rPr>
        <w:t xml:space="preserve"> ˚C</w:t>
      </w:r>
      <w:r w:rsidRPr="00F42D0A">
        <w:rPr>
          <w:rFonts w:asciiTheme="minorHAnsi" w:hAnsiTheme="minorHAnsi" w:cstheme="minorHAnsi"/>
          <w:color w:val="auto"/>
          <w:highlight w:val="yellow"/>
        </w:rPr>
        <w:t xml:space="preserve"> fo</w:t>
      </w:r>
      <w:r w:rsidRPr="00DE1A9F">
        <w:rPr>
          <w:rFonts w:asciiTheme="minorHAnsi" w:hAnsiTheme="minorHAnsi" w:cstheme="minorHAnsi"/>
          <w:color w:val="auto"/>
          <w:highlight w:val="yellow"/>
        </w:rPr>
        <w:t>r three 5 min incubations.</w:t>
      </w:r>
    </w:p>
    <w:p w14:paraId="0A5404D8" w14:textId="77777777" w:rsidR="009717D8" w:rsidRPr="00DE1A9F" w:rsidRDefault="009717D8" w:rsidP="00F42D0A">
      <w:pPr>
        <w:pStyle w:val="ListParagraph"/>
        <w:ind w:left="0"/>
        <w:rPr>
          <w:rFonts w:asciiTheme="minorHAnsi" w:hAnsiTheme="minorHAnsi" w:cstheme="minorHAnsi"/>
          <w:color w:val="auto"/>
          <w:highlight w:val="yellow"/>
        </w:rPr>
      </w:pPr>
    </w:p>
    <w:p w14:paraId="30D2FF74" w14:textId="11E5E580" w:rsidR="009717D8" w:rsidRPr="00DE1A9F" w:rsidRDefault="009717D8"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NOTE: Allow the coverslip to fall away from the slide in the first incubation in 50% (v/v) formamide, 2</w:t>
      </w:r>
      <w:r w:rsidR="00F42D0A">
        <w:rPr>
          <w:rFonts w:asciiTheme="minorHAnsi" w:hAnsiTheme="minorHAnsi" w:cstheme="minorHAnsi"/>
          <w:color w:val="auto"/>
        </w:rPr>
        <w:t>x</w:t>
      </w:r>
      <w:r w:rsidRPr="00DE1A9F">
        <w:rPr>
          <w:rFonts w:asciiTheme="minorHAnsi" w:hAnsiTheme="minorHAnsi" w:cstheme="minorHAnsi"/>
          <w:color w:val="auto"/>
        </w:rPr>
        <w:t xml:space="preserve"> SSC, pH 7.0 solution.</w:t>
      </w:r>
      <w:r w:rsidR="00F42D0A">
        <w:rPr>
          <w:rFonts w:asciiTheme="minorHAnsi" w:hAnsiTheme="minorHAnsi" w:cstheme="minorHAnsi"/>
          <w:color w:val="auto"/>
        </w:rPr>
        <w:t xml:space="preserve"> </w:t>
      </w:r>
      <w:r w:rsidRPr="00DE1A9F">
        <w:rPr>
          <w:rFonts w:asciiTheme="minorHAnsi" w:hAnsiTheme="minorHAnsi" w:cstheme="minorHAnsi"/>
          <w:color w:val="auto"/>
        </w:rPr>
        <w:t>This prevents damage to the DNA Halo preparation that could be caused by ‘dragging’ the coverslip away.</w:t>
      </w:r>
      <w:r w:rsidR="00F42D0A">
        <w:rPr>
          <w:rFonts w:asciiTheme="minorHAnsi" w:hAnsiTheme="minorHAnsi" w:cstheme="minorHAnsi"/>
          <w:color w:val="auto"/>
        </w:rPr>
        <w:t xml:space="preserve"> </w:t>
      </w:r>
      <w:r w:rsidRPr="00DE1A9F">
        <w:rPr>
          <w:rFonts w:asciiTheme="minorHAnsi" w:hAnsiTheme="minorHAnsi" w:cstheme="minorHAnsi"/>
          <w:color w:val="auto"/>
        </w:rPr>
        <w:t>The slides can be agitated in the buffer via gripping by forceps to help detach the coverslip.</w:t>
      </w:r>
    </w:p>
    <w:p w14:paraId="06F00BF4" w14:textId="77777777" w:rsidR="00682428" w:rsidRPr="00DE1A9F" w:rsidRDefault="00682428" w:rsidP="00F42D0A">
      <w:pPr>
        <w:pStyle w:val="NormalWeb"/>
        <w:spacing w:before="0" w:beforeAutospacing="0" w:after="0" w:afterAutospacing="0"/>
        <w:rPr>
          <w:rFonts w:asciiTheme="minorHAnsi" w:hAnsiTheme="minorHAnsi" w:cstheme="minorHAnsi"/>
          <w:color w:val="auto"/>
          <w:highlight w:val="yellow"/>
        </w:rPr>
      </w:pPr>
    </w:p>
    <w:p w14:paraId="59A15AAF" w14:textId="3970A2BD" w:rsidR="00CF0D0B" w:rsidRPr="00DE1A9F" w:rsidRDefault="00CF0D0B"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Next, place slides in </w:t>
      </w:r>
      <w:r w:rsidR="00556014" w:rsidRPr="00DE1A9F">
        <w:rPr>
          <w:rFonts w:asciiTheme="minorHAnsi" w:hAnsiTheme="minorHAnsi" w:cstheme="minorHAnsi"/>
          <w:color w:val="auto"/>
          <w:highlight w:val="yellow"/>
        </w:rPr>
        <w:t xml:space="preserve">50 mL </w:t>
      </w:r>
      <w:r w:rsidR="00F42D0A">
        <w:rPr>
          <w:rFonts w:asciiTheme="minorHAnsi" w:hAnsiTheme="minorHAnsi" w:cstheme="minorHAnsi"/>
          <w:color w:val="auto"/>
          <w:highlight w:val="yellow"/>
        </w:rPr>
        <w:t xml:space="preserve">of </w:t>
      </w:r>
      <w:r w:rsidRPr="00DE1A9F">
        <w:rPr>
          <w:rFonts w:asciiTheme="minorHAnsi" w:hAnsiTheme="minorHAnsi" w:cstheme="minorHAnsi"/>
          <w:color w:val="auto"/>
          <w:highlight w:val="yellow"/>
        </w:rPr>
        <w:t>0.1</w:t>
      </w:r>
      <w:r w:rsidR="00F42D0A">
        <w:rPr>
          <w:rFonts w:asciiTheme="minorHAnsi" w:hAnsiTheme="minorHAnsi" w:cstheme="minorHAnsi"/>
          <w:color w:val="auto"/>
          <w:highlight w:val="yellow"/>
        </w:rPr>
        <w:t>x</w:t>
      </w:r>
      <w:r w:rsidRPr="00DE1A9F">
        <w:rPr>
          <w:rFonts w:asciiTheme="minorHAnsi" w:hAnsiTheme="minorHAnsi" w:cstheme="minorHAnsi"/>
          <w:color w:val="auto"/>
          <w:highlight w:val="yellow"/>
        </w:rPr>
        <w:t xml:space="preserve"> SSC, pH 7.0 solution that has been preheated to 60</w:t>
      </w:r>
      <w:r w:rsidR="00C259C5" w:rsidRPr="00F42D0A">
        <w:rPr>
          <w:rFonts w:asciiTheme="minorHAnsi" w:hAnsiTheme="minorHAnsi" w:cstheme="minorHAnsi"/>
          <w:color w:val="auto"/>
          <w:highlight w:val="yellow"/>
        </w:rPr>
        <w:t xml:space="preserve"> </w:t>
      </w:r>
      <w:r w:rsidR="00F42D0A" w:rsidRPr="00F42D0A">
        <w:rPr>
          <w:rFonts w:asciiTheme="minorHAnsi" w:hAnsiTheme="minorHAnsi" w:cstheme="minorHAnsi"/>
          <w:color w:val="auto"/>
          <w:highlight w:val="yellow"/>
        </w:rPr>
        <w:t>˚C</w:t>
      </w:r>
      <w:r w:rsidRPr="00DE1A9F">
        <w:rPr>
          <w:rFonts w:asciiTheme="minorHAnsi" w:hAnsiTheme="minorHAnsi" w:cstheme="minorHAnsi"/>
          <w:color w:val="auto"/>
          <w:highlight w:val="yellow"/>
        </w:rPr>
        <w:t xml:space="preserve"> but placed in a 4</w:t>
      </w:r>
      <w:r w:rsidRPr="00F42D0A">
        <w:rPr>
          <w:rFonts w:asciiTheme="minorHAnsi" w:hAnsiTheme="minorHAnsi" w:cstheme="minorHAnsi"/>
          <w:color w:val="auto"/>
          <w:highlight w:val="yellow"/>
        </w:rPr>
        <w:t>5</w:t>
      </w:r>
      <w:r w:rsidR="00C768B6" w:rsidRPr="00F42D0A">
        <w:rPr>
          <w:rFonts w:asciiTheme="minorHAnsi" w:hAnsiTheme="minorHAnsi" w:cstheme="minorHAnsi"/>
          <w:color w:val="auto"/>
          <w:highlight w:val="yellow"/>
        </w:rPr>
        <w:t xml:space="preserve"> </w:t>
      </w:r>
      <w:r w:rsidR="00F42D0A" w:rsidRPr="00F42D0A">
        <w:rPr>
          <w:rFonts w:asciiTheme="minorHAnsi" w:hAnsiTheme="minorHAnsi" w:cstheme="minorHAnsi"/>
          <w:color w:val="auto"/>
          <w:highlight w:val="yellow"/>
        </w:rPr>
        <w:t>˚C</w:t>
      </w:r>
      <w:r w:rsidRPr="00F42D0A">
        <w:rPr>
          <w:rFonts w:asciiTheme="minorHAnsi" w:hAnsiTheme="minorHAnsi" w:cstheme="minorHAnsi"/>
          <w:color w:val="auto"/>
          <w:highlight w:val="yellow"/>
        </w:rPr>
        <w:t xml:space="preserve"> wa</w:t>
      </w:r>
      <w:r w:rsidRPr="00DE1A9F">
        <w:rPr>
          <w:rFonts w:asciiTheme="minorHAnsi" w:hAnsiTheme="minorHAnsi" w:cstheme="minorHAnsi"/>
          <w:color w:val="auto"/>
          <w:highlight w:val="yellow"/>
        </w:rPr>
        <w:t xml:space="preserve">ter bath. Incubate for 5 min and </w:t>
      </w:r>
      <w:r w:rsidR="00765754" w:rsidRPr="00DE1A9F">
        <w:rPr>
          <w:rFonts w:asciiTheme="minorHAnsi" w:hAnsiTheme="minorHAnsi" w:cstheme="minorHAnsi"/>
          <w:color w:val="auto"/>
          <w:highlight w:val="yellow"/>
        </w:rPr>
        <w:t xml:space="preserve">replace the buffer two more times with </w:t>
      </w:r>
      <w:r w:rsidR="005412F9" w:rsidRPr="00DE1A9F">
        <w:rPr>
          <w:rFonts w:asciiTheme="minorHAnsi" w:hAnsiTheme="minorHAnsi" w:cstheme="minorHAnsi"/>
          <w:color w:val="auto"/>
          <w:highlight w:val="yellow"/>
        </w:rPr>
        <w:t>5</w:t>
      </w:r>
      <w:r w:rsidR="005B6CC2">
        <w:rPr>
          <w:rFonts w:asciiTheme="minorHAnsi" w:hAnsiTheme="minorHAnsi" w:cstheme="minorHAnsi"/>
          <w:color w:val="auto"/>
          <w:highlight w:val="yellow"/>
        </w:rPr>
        <w:t xml:space="preserve"> </w:t>
      </w:r>
      <w:r w:rsidR="005412F9" w:rsidRPr="00DE1A9F">
        <w:rPr>
          <w:rFonts w:asciiTheme="minorHAnsi" w:hAnsiTheme="minorHAnsi" w:cstheme="minorHAnsi"/>
          <w:color w:val="auto"/>
          <w:highlight w:val="yellow"/>
        </w:rPr>
        <w:t>min</w:t>
      </w:r>
      <w:r w:rsidR="00765754" w:rsidRPr="00DE1A9F">
        <w:rPr>
          <w:rFonts w:asciiTheme="minorHAnsi" w:hAnsiTheme="minorHAnsi" w:cstheme="minorHAnsi"/>
          <w:color w:val="auto"/>
          <w:highlight w:val="yellow"/>
        </w:rPr>
        <w:t xml:space="preserve"> incubations.</w:t>
      </w:r>
    </w:p>
    <w:p w14:paraId="44411BF3" w14:textId="77777777" w:rsidR="00486615" w:rsidRPr="00DE1A9F" w:rsidRDefault="00486615" w:rsidP="00F42D0A">
      <w:pPr>
        <w:pStyle w:val="NormalWeb"/>
        <w:spacing w:before="0" w:beforeAutospacing="0" w:after="0" w:afterAutospacing="0"/>
        <w:rPr>
          <w:rFonts w:asciiTheme="minorHAnsi" w:hAnsiTheme="minorHAnsi" w:cstheme="minorHAnsi"/>
          <w:color w:val="auto"/>
          <w:highlight w:val="yellow"/>
        </w:rPr>
      </w:pPr>
    </w:p>
    <w:p w14:paraId="02C5F41F" w14:textId="6B4CD694" w:rsidR="00486615" w:rsidRPr="00DE1A9F" w:rsidRDefault="00486615"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Place slides into a </w:t>
      </w:r>
      <w:proofErr w:type="spellStart"/>
      <w:r w:rsidRPr="00DE1A9F">
        <w:rPr>
          <w:rFonts w:asciiTheme="minorHAnsi" w:hAnsiTheme="minorHAnsi" w:cstheme="minorHAnsi"/>
          <w:color w:val="auto"/>
          <w:highlight w:val="yellow"/>
        </w:rPr>
        <w:t>Coplin</w:t>
      </w:r>
      <w:proofErr w:type="spellEnd"/>
      <w:r w:rsidRPr="00DE1A9F">
        <w:rPr>
          <w:rFonts w:asciiTheme="minorHAnsi" w:hAnsiTheme="minorHAnsi" w:cstheme="minorHAnsi"/>
          <w:color w:val="auto"/>
          <w:highlight w:val="yellow"/>
        </w:rPr>
        <w:t xml:space="preserve"> jar containing </w:t>
      </w:r>
      <w:r w:rsidR="00556014" w:rsidRPr="00DE1A9F">
        <w:rPr>
          <w:rFonts w:asciiTheme="minorHAnsi" w:hAnsiTheme="minorHAnsi" w:cstheme="minorHAnsi"/>
          <w:color w:val="auto"/>
          <w:highlight w:val="yellow"/>
        </w:rPr>
        <w:t xml:space="preserve">50 mL </w:t>
      </w:r>
      <w:r w:rsidR="00F42D0A">
        <w:rPr>
          <w:rFonts w:asciiTheme="minorHAnsi" w:hAnsiTheme="minorHAnsi" w:cstheme="minorHAnsi"/>
          <w:color w:val="auto"/>
          <w:highlight w:val="yellow"/>
        </w:rPr>
        <w:t xml:space="preserve">of </w:t>
      </w:r>
      <w:r w:rsidRPr="00DE1A9F">
        <w:rPr>
          <w:rFonts w:asciiTheme="minorHAnsi" w:hAnsiTheme="minorHAnsi" w:cstheme="minorHAnsi"/>
          <w:color w:val="auto"/>
          <w:highlight w:val="yellow"/>
        </w:rPr>
        <w:t>4</w:t>
      </w:r>
      <w:r w:rsidR="00F42D0A">
        <w:rPr>
          <w:rFonts w:asciiTheme="minorHAnsi" w:hAnsiTheme="minorHAnsi" w:cstheme="minorHAnsi"/>
          <w:color w:val="auto"/>
          <w:highlight w:val="yellow"/>
        </w:rPr>
        <w:t>x</w:t>
      </w:r>
      <w:r w:rsidRPr="00DE1A9F">
        <w:rPr>
          <w:rFonts w:asciiTheme="minorHAnsi" w:hAnsiTheme="minorHAnsi" w:cstheme="minorHAnsi"/>
          <w:color w:val="auto"/>
          <w:highlight w:val="yellow"/>
        </w:rPr>
        <w:t xml:space="preserve"> SSC, pH 7.0 solution at room temperature and incubate for 15 min with three changes of buffer.</w:t>
      </w:r>
    </w:p>
    <w:p w14:paraId="7F6F04AF" w14:textId="77777777" w:rsidR="006F2E13" w:rsidRPr="00DE1A9F" w:rsidRDefault="006F2E13" w:rsidP="00F42D0A">
      <w:pPr>
        <w:pStyle w:val="ListParagraph"/>
        <w:ind w:left="0"/>
        <w:rPr>
          <w:rFonts w:asciiTheme="minorHAnsi" w:hAnsiTheme="minorHAnsi" w:cstheme="minorHAnsi"/>
          <w:color w:val="auto"/>
          <w:highlight w:val="yellow"/>
        </w:rPr>
      </w:pPr>
    </w:p>
    <w:p w14:paraId="284255EE" w14:textId="31BEF8F2" w:rsidR="006F2E13" w:rsidRPr="00DE1A9F" w:rsidRDefault="006F2E13"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Apply 100 µL </w:t>
      </w:r>
      <w:r w:rsidR="00F42D0A">
        <w:rPr>
          <w:rFonts w:asciiTheme="minorHAnsi" w:hAnsiTheme="minorHAnsi" w:cstheme="minorHAnsi"/>
          <w:color w:val="auto"/>
          <w:highlight w:val="yellow"/>
        </w:rPr>
        <w:t xml:space="preserve">of </w:t>
      </w:r>
      <w:r w:rsidRPr="00DE1A9F">
        <w:rPr>
          <w:rFonts w:asciiTheme="minorHAnsi" w:hAnsiTheme="minorHAnsi" w:cstheme="minorHAnsi"/>
          <w:color w:val="auto"/>
          <w:highlight w:val="yellow"/>
        </w:rPr>
        <w:t>4% BSA</w:t>
      </w:r>
      <w:r w:rsidR="003D0474" w:rsidRPr="00DE1A9F">
        <w:rPr>
          <w:rFonts w:asciiTheme="minorHAnsi" w:hAnsiTheme="minorHAnsi" w:cstheme="minorHAnsi"/>
          <w:color w:val="auto"/>
          <w:highlight w:val="yellow"/>
        </w:rPr>
        <w:t>, 4</w:t>
      </w:r>
      <w:r w:rsidR="00F42D0A">
        <w:rPr>
          <w:rFonts w:asciiTheme="minorHAnsi" w:hAnsiTheme="minorHAnsi" w:cstheme="minorHAnsi"/>
          <w:color w:val="auto"/>
          <w:highlight w:val="yellow"/>
        </w:rPr>
        <w:t>x</w:t>
      </w:r>
      <w:r w:rsidR="003D0474" w:rsidRPr="00DE1A9F">
        <w:rPr>
          <w:rFonts w:asciiTheme="minorHAnsi" w:hAnsiTheme="minorHAnsi" w:cstheme="minorHAnsi"/>
          <w:color w:val="auto"/>
          <w:highlight w:val="yellow"/>
        </w:rPr>
        <w:t xml:space="preserve"> SSC</w:t>
      </w:r>
      <w:r w:rsidRPr="00DE1A9F">
        <w:rPr>
          <w:rFonts w:asciiTheme="minorHAnsi" w:hAnsiTheme="minorHAnsi" w:cstheme="minorHAnsi"/>
          <w:color w:val="auto"/>
          <w:highlight w:val="yellow"/>
        </w:rPr>
        <w:t xml:space="preserve"> solution to each slide and overlay with a piece of paraf</w:t>
      </w:r>
      <w:r w:rsidR="00F42D0A">
        <w:rPr>
          <w:rFonts w:asciiTheme="minorHAnsi" w:hAnsiTheme="minorHAnsi" w:cstheme="minorHAnsi"/>
          <w:color w:val="auto"/>
          <w:highlight w:val="yellow"/>
        </w:rPr>
        <w:t>fin film</w:t>
      </w:r>
      <w:r w:rsidRPr="00DE1A9F">
        <w:rPr>
          <w:rFonts w:asciiTheme="minorHAnsi" w:hAnsiTheme="minorHAnsi" w:cstheme="minorHAnsi"/>
          <w:color w:val="auto"/>
          <w:highlight w:val="yellow"/>
        </w:rPr>
        <w:t>. Incubate at room temperature for 10 min. This prevents non-specific binding of the antibody.</w:t>
      </w:r>
    </w:p>
    <w:p w14:paraId="413DBC91" w14:textId="77777777" w:rsidR="006F2E13" w:rsidRPr="00DE1A9F" w:rsidRDefault="006F2E13" w:rsidP="00F42D0A">
      <w:pPr>
        <w:pStyle w:val="ListParagraph"/>
        <w:ind w:left="0"/>
        <w:rPr>
          <w:rFonts w:asciiTheme="minorHAnsi" w:hAnsiTheme="minorHAnsi" w:cstheme="minorHAnsi"/>
          <w:color w:val="auto"/>
          <w:highlight w:val="yellow"/>
        </w:rPr>
      </w:pPr>
    </w:p>
    <w:p w14:paraId="6A818A38" w14:textId="0BDBD941" w:rsidR="006F2E13" w:rsidRPr="00DE1A9F" w:rsidRDefault="006F2E13"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To detect the labeled probe (biotin-16-dUTP), incubate with 100 µL of a 1:200 (made in 1% BSA, </w:t>
      </w:r>
      <w:r w:rsidR="003D0474" w:rsidRPr="00DE1A9F">
        <w:rPr>
          <w:rFonts w:asciiTheme="minorHAnsi" w:hAnsiTheme="minorHAnsi" w:cstheme="minorHAnsi"/>
          <w:color w:val="auto"/>
          <w:highlight w:val="yellow"/>
        </w:rPr>
        <w:t>4</w:t>
      </w:r>
      <w:r w:rsidR="00F42D0A">
        <w:rPr>
          <w:rFonts w:asciiTheme="minorHAnsi" w:hAnsiTheme="minorHAnsi" w:cstheme="minorHAnsi"/>
          <w:color w:val="auto"/>
          <w:highlight w:val="yellow"/>
        </w:rPr>
        <w:t>x</w:t>
      </w:r>
      <w:r w:rsidR="003D0474" w:rsidRPr="00DE1A9F">
        <w:rPr>
          <w:rFonts w:asciiTheme="minorHAnsi" w:hAnsiTheme="minorHAnsi" w:cstheme="minorHAnsi"/>
          <w:color w:val="auto"/>
          <w:highlight w:val="yellow"/>
        </w:rPr>
        <w:t xml:space="preserve"> SSC</w:t>
      </w:r>
      <w:r w:rsidR="00A0089B" w:rsidRPr="00DE1A9F">
        <w:rPr>
          <w:rFonts w:asciiTheme="minorHAnsi" w:hAnsiTheme="minorHAnsi" w:cstheme="minorHAnsi"/>
          <w:color w:val="auto"/>
          <w:highlight w:val="yellow"/>
        </w:rPr>
        <w:t>) streptavidin-Cy3</w:t>
      </w:r>
      <w:r w:rsidR="006A30EF" w:rsidRPr="00DE1A9F">
        <w:rPr>
          <w:rFonts w:asciiTheme="minorHAnsi" w:hAnsiTheme="minorHAnsi" w:cstheme="minorHAnsi"/>
          <w:color w:val="auto"/>
          <w:highlight w:val="yellow"/>
        </w:rPr>
        <w:t xml:space="preserve"> for 1 h at room temperature</w:t>
      </w:r>
      <w:r w:rsidRPr="00DE1A9F">
        <w:rPr>
          <w:rFonts w:asciiTheme="minorHAnsi" w:hAnsiTheme="minorHAnsi" w:cstheme="minorHAnsi"/>
          <w:color w:val="auto"/>
          <w:highlight w:val="yellow"/>
        </w:rPr>
        <w:t>.</w:t>
      </w:r>
    </w:p>
    <w:p w14:paraId="6A5AF344" w14:textId="77777777" w:rsidR="006A30EF" w:rsidRPr="00DE1A9F" w:rsidRDefault="006A30EF" w:rsidP="00F42D0A">
      <w:pPr>
        <w:pStyle w:val="ListParagraph"/>
        <w:ind w:left="0"/>
        <w:rPr>
          <w:rFonts w:asciiTheme="minorHAnsi" w:hAnsiTheme="minorHAnsi" w:cstheme="minorHAnsi"/>
          <w:color w:val="auto"/>
          <w:highlight w:val="yellow"/>
        </w:rPr>
      </w:pPr>
    </w:p>
    <w:p w14:paraId="73EFB0B4" w14:textId="792F3E1B" w:rsidR="00DF7043" w:rsidRPr="00DE1A9F" w:rsidRDefault="006A30EF"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color w:val="auto"/>
        </w:rPr>
        <w:t>NOTE: Follow manufacturer’s instructions with dilutions of antibodies and test dilution prior to experiment to ensure a good signal is produced</w:t>
      </w:r>
    </w:p>
    <w:p w14:paraId="4F544FE3" w14:textId="77777777" w:rsidR="008324BB" w:rsidRPr="00DE1A9F" w:rsidRDefault="008324BB" w:rsidP="00F42D0A">
      <w:pPr>
        <w:pStyle w:val="ListParagraph"/>
        <w:ind w:left="0"/>
        <w:rPr>
          <w:rFonts w:asciiTheme="minorHAnsi" w:hAnsiTheme="minorHAnsi" w:cstheme="minorHAnsi"/>
          <w:color w:val="auto"/>
          <w:highlight w:val="yellow"/>
        </w:rPr>
      </w:pPr>
    </w:p>
    <w:p w14:paraId="59BA78C4" w14:textId="10D4FB2F" w:rsidR="00DF7043" w:rsidRPr="00DE1A9F" w:rsidRDefault="00DF7043"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lastRenderedPageBreak/>
        <w:t xml:space="preserve">Place slides into a </w:t>
      </w:r>
      <w:proofErr w:type="spellStart"/>
      <w:r w:rsidRPr="00DE1A9F">
        <w:rPr>
          <w:rFonts w:asciiTheme="minorHAnsi" w:hAnsiTheme="minorHAnsi" w:cstheme="minorHAnsi"/>
          <w:color w:val="auto"/>
          <w:highlight w:val="yellow"/>
        </w:rPr>
        <w:t>Coplin</w:t>
      </w:r>
      <w:proofErr w:type="spellEnd"/>
      <w:r w:rsidRPr="00DE1A9F">
        <w:rPr>
          <w:rFonts w:asciiTheme="minorHAnsi" w:hAnsiTheme="minorHAnsi" w:cstheme="minorHAnsi"/>
          <w:color w:val="auto"/>
          <w:highlight w:val="yellow"/>
        </w:rPr>
        <w:t xml:space="preserve"> jar containing 50 mL </w:t>
      </w:r>
      <w:r w:rsidR="00F42D0A">
        <w:rPr>
          <w:rFonts w:asciiTheme="minorHAnsi" w:hAnsiTheme="minorHAnsi" w:cstheme="minorHAnsi"/>
          <w:color w:val="auto"/>
          <w:highlight w:val="yellow"/>
        </w:rPr>
        <w:t xml:space="preserve">of </w:t>
      </w:r>
      <w:r w:rsidRPr="00DE1A9F">
        <w:rPr>
          <w:rFonts w:asciiTheme="minorHAnsi" w:hAnsiTheme="minorHAnsi" w:cstheme="minorHAnsi"/>
          <w:color w:val="auto"/>
          <w:highlight w:val="yellow"/>
        </w:rPr>
        <w:t>4</w:t>
      </w:r>
      <w:r w:rsidR="00F42D0A">
        <w:rPr>
          <w:rFonts w:asciiTheme="minorHAnsi" w:hAnsiTheme="minorHAnsi" w:cstheme="minorHAnsi"/>
          <w:color w:val="auto"/>
          <w:highlight w:val="yellow"/>
        </w:rPr>
        <w:t>x</w:t>
      </w:r>
      <w:r w:rsidRPr="00DE1A9F">
        <w:rPr>
          <w:rFonts w:asciiTheme="minorHAnsi" w:hAnsiTheme="minorHAnsi" w:cstheme="minorHAnsi"/>
          <w:color w:val="auto"/>
          <w:highlight w:val="yellow"/>
        </w:rPr>
        <w:t xml:space="preserve"> SSC (0.5% Tween-20) pH 7.0 solution at room temperature and incubate for 15 min with three changes of buffer.</w:t>
      </w:r>
      <w:r w:rsidR="00F42D0A">
        <w:rPr>
          <w:rFonts w:asciiTheme="minorHAnsi" w:hAnsiTheme="minorHAnsi" w:cstheme="minorHAnsi"/>
          <w:color w:val="auto"/>
          <w:highlight w:val="yellow"/>
        </w:rPr>
        <w:t xml:space="preserve"> </w:t>
      </w:r>
      <w:r w:rsidRPr="00DE1A9F">
        <w:rPr>
          <w:rFonts w:asciiTheme="minorHAnsi" w:hAnsiTheme="minorHAnsi" w:cstheme="minorHAnsi"/>
          <w:color w:val="auto"/>
          <w:highlight w:val="yellow"/>
        </w:rPr>
        <w:t>Slides can be mounted at this stage as shown in step 4.21 if immunofluorescence is not required.</w:t>
      </w:r>
    </w:p>
    <w:p w14:paraId="62173F12" w14:textId="77777777" w:rsidR="00DF7043" w:rsidRPr="00DE1A9F" w:rsidRDefault="00DF7043" w:rsidP="00F42D0A">
      <w:pPr>
        <w:pStyle w:val="NormalWeb"/>
        <w:spacing w:before="0" w:beforeAutospacing="0" w:after="0" w:afterAutospacing="0"/>
        <w:rPr>
          <w:rFonts w:asciiTheme="minorHAnsi" w:hAnsiTheme="minorHAnsi" w:cstheme="minorHAnsi"/>
          <w:color w:val="auto"/>
          <w:highlight w:val="yellow"/>
        </w:rPr>
      </w:pPr>
    </w:p>
    <w:p w14:paraId="344EFA56" w14:textId="77777777" w:rsidR="00F42D0A" w:rsidRDefault="008324BB" w:rsidP="00F42D0A">
      <w:pPr>
        <w:pStyle w:val="NormalWeb"/>
        <w:numPr>
          <w:ilvl w:val="1"/>
          <w:numId w:val="18"/>
        </w:numPr>
        <w:spacing w:before="0" w:beforeAutospacing="0" w:after="0" w:afterAutospacing="0"/>
        <w:ind w:left="0" w:firstLine="0"/>
        <w:rPr>
          <w:rFonts w:asciiTheme="minorHAnsi" w:hAnsiTheme="minorHAnsi" w:cstheme="minorHAnsi"/>
          <w:color w:val="auto"/>
        </w:rPr>
      </w:pPr>
      <w:r w:rsidRPr="00DE1A9F">
        <w:rPr>
          <w:rFonts w:asciiTheme="minorHAnsi" w:hAnsiTheme="minorHAnsi" w:cstheme="minorHAnsi"/>
          <w:color w:val="auto"/>
        </w:rPr>
        <w:t xml:space="preserve">If the proliferative status of cells made into DNA </w:t>
      </w:r>
      <w:r w:rsidR="00833D7E" w:rsidRPr="00DE1A9F">
        <w:rPr>
          <w:rFonts w:asciiTheme="minorHAnsi" w:hAnsiTheme="minorHAnsi" w:cstheme="minorHAnsi"/>
          <w:color w:val="auto"/>
        </w:rPr>
        <w:t xml:space="preserve">halos </w:t>
      </w:r>
      <w:r w:rsidRPr="00DE1A9F">
        <w:rPr>
          <w:rFonts w:asciiTheme="minorHAnsi" w:hAnsiTheme="minorHAnsi" w:cstheme="minorHAnsi"/>
          <w:color w:val="auto"/>
        </w:rPr>
        <w:t>is required</w:t>
      </w:r>
      <w:r w:rsidR="00F42D0A">
        <w:rPr>
          <w:rFonts w:asciiTheme="minorHAnsi" w:hAnsiTheme="minorHAnsi" w:cstheme="minorHAnsi"/>
          <w:color w:val="auto"/>
        </w:rPr>
        <w:t>,</w:t>
      </w:r>
      <w:r w:rsidRPr="00DE1A9F">
        <w:rPr>
          <w:rFonts w:asciiTheme="minorHAnsi" w:hAnsiTheme="minorHAnsi" w:cstheme="minorHAnsi"/>
          <w:color w:val="auto"/>
        </w:rPr>
        <w:t xml:space="preserve"> stain with anti-</w:t>
      </w:r>
      <w:r w:rsidR="008721A7" w:rsidRPr="00DE1A9F">
        <w:rPr>
          <w:rFonts w:asciiTheme="minorHAnsi" w:hAnsiTheme="minorHAnsi" w:cstheme="minorHAnsi"/>
          <w:color w:val="auto"/>
        </w:rPr>
        <w:t>p</w:t>
      </w:r>
      <w:r w:rsidRPr="00DE1A9F">
        <w:rPr>
          <w:rFonts w:asciiTheme="minorHAnsi" w:hAnsiTheme="minorHAnsi" w:cstheme="minorHAnsi"/>
          <w:color w:val="auto"/>
        </w:rPr>
        <w:t xml:space="preserve">Ki67 antibodies after the FISH steps, prior to mounting or stain for incorporated </w:t>
      </w:r>
      <w:proofErr w:type="spellStart"/>
      <w:r w:rsidRPr="00DE1A9F">
        <w:rPr>
          <w:rFonts w:asciiTheme="minorHAnsi" w:hAnsiTheme="minorHAnsi" w:cstheme="minorHAnsi"/>
          <w:color w:val="auto"/>
        </w:rPr>
        <w:t>BrdU</w:t>
      </w:r>
      <w:proofErr w:type="spellEnd"/>
      <w:r w:rsidRPr="00DE1A9F">
        <w:rPr>
          <w:rFonts w:asciiTheme="minorHAnsi" w:hAnsiTheme="minorHAnsi" w:cstheme="minorHAnsi"/>
          <w:color w:val="auto"/>
        </w:rPr>
        <w:t xml:space="preserve">. </w:t>
      </w:r>
    </w:p>
    <w:p w14:paraId="0A02ADE1" w14:textId="77777777" w:rsidR="00F42D0A" w:rsidRDefault="00F42D0A" w:rsidP="00F42D0A">
      <w:pPr>
        <w:pStyle w:val="ListParagraph"/>
        <w:ind w:left="0"/>
        <w:rPr>
          <w:rFonts w:asciiTheme="minorHAnsi" w:hAnsiTheme="minorHAnsi" w:cstheme="minorHAnsi"/>
          <w:color w:val="auto"/>
        </w:rPr>
      </w:pPr>
    </w:p>
    <w:p w14:paraId="445EF0F8" w14:textId="77777777" w:rsidR="00F42D0A" w:rsidRDefault="003E2206" w:rsidP="00F42D0A">
      <w:pPr>
        <w:pStyle w:val="NormalWeb"/>
        <w:numPr>
          <w:ilvl w:val="2"/>
          <w:numId w:val="18"/>
        </w:numPr>
        <w:spacing w:before="0" w:beforeAutospacing="0" w:after="0" w:afterAutospacing="0"/>
        <w:ind w:left="0" w:firstLine="0"/>
        <w:rPr>
          <w:rFonts w:asciiTheme="minorHAnsi" w:hAnsiTheme="minorHAnsi" w:cstheme="minorHAnsi"/>
          <w:color w:val="auto"/>
        </w:rPr>
      </w:pPr>
      <w:r w:rsidRPr="00DE1A9F">
        <w:rPr>
          <w:rFonts w:asciiTheme="minorHAnsi" w:hAnsiTheme="minorHAnsi" w:cstheme="minorHAnsi"/>
          <w:color w:val="auto"/>
        </w:rPr>
        <w:t>Wash slides</w:t>
      </w:r>
      <w:r w:rsidR="008324BB" w:rsidRPr="00DE1A9F">
        <w:rPr>
          <w:rFonts w:asciiTheme="minorHAnsi" w:hAnsiTheme="minorHAnsi" w:cstheme="minorHAnsi"/>
          <w:color w:val="auto"/>
        </w:rPr>
        <w:t xml:space="preserve"> 3 times </w:t>
      </w:r>
      <w:r w:rsidR="00006B36" w:rsidRPr="00DE1A9F">
        <w:rPr>
          <w:rFonts w:asciiTheme="minorHAnsi" w:hAnsiTheme="minorHAnsi" w:cstheme="minorHAnsi"/>
          <w:color w:val="auto"/>
        </w:rPr>
        <w:t>for 5 min</w:t>
      </w:r>
      <w:r w:rsidRPr="00DE1A9F">
        <w:rPr>
          <w:rFonts w:asciiTheme="minorHAnsi" w:hAnsiTheme="minorHAnsi" w:cstheme="minorHAnsi"/>
          <w:color w:val="auto"/>
        </w:rPr>
        <w:t xml:space="preserve"> each</w:t>
      </w:r>
      <w:r w:rsidR="00006B36" w:rsidRPr="00DE1A9F">
        <w:rPr>
          <w:rFonts w:asciiTheme="minorHAnsi" w:hAnsiTheme="minorHAnsi" w:cstheme="minorHAnsi"/>
          <w:color w:val="auto"/>
        </w:rPr>
        <w:t xml:space="preserve"> in 50 mL </w:t>
      </w:r>
      <w:r w:rsidR="00F42D0A">
        <w:rPr>
          <w:rFonts w:asciiTheme="minorHAnsi" w:hAnsiTheme="minorHAnsi" w:cstheme="minorHAnsi"/>
          <w:color w:val="auto"/>
        </w:rPr>
        <w:t xml:space="preserve">of </w:t>
      </w:r>
      <w:r w:rsidR="002E7914" w:rsidRPr="00DE1A9F">
        <w:rPr>
          <w:rFonts w:asciiTheme="minorHAnsi" w:hAnsiTheme="minorHAnsi" w:cstheme="minorHAnsi"/>
          <w:color w:val="auto"/>
        </w:rPr>
        <w:t>1</w:t>
      </w:r>
      <w:r w:rsidR="00F42D0A">
        <w:rPr>
          <w:rFonts w:asciiTheme="minorHAnsi" w:hAnsiTheme="minorHAnsi" w:cstheme="minorHAnsi"/>
          <w:color w:val="auto"/>
        </w:rPr>
        <w:t>x</w:t>
      </w:r>
      <w:r w:rsidR="002E7914" w:rsidRPr="00DE1A9F">
        <w:rPr>
          <w:rFonts w:asciiTheme="minorHAnsi" w:hAnsiTheme="minorHAnsi" w:cstheme="minorHAnsi"/>
          <w:color w:val="auto"/>
        </w:rPr>
        <w:t xml:space="preserve"> phosphate buffered saline (</w:t>
      </w:r>
      <w:r w:rsidR="008324BB" w:rsidRPr="00DE1A9F">
        <w:rPr>
          <w:rFonts w:asciiTheme="minorHAnsi" w:hAnsiTheme="minorHAnsi" w:cstheme="minorHAnsi"/>
          <w:color w:val="auto"/>
        </w:rPr>
        <w:t>PBS</w:t>
      </w:r>
      <w:r w:rsidR="002E7914" w:rsidRPr="00DE1A9F">
        <w:rPr>
          <w:rFonts w:asciiTheme="minorHAnsi" w:hAnsiTheme="minorHAnsi" w:cstheme="minorHAnsi"/>
          <w:color w:val="auto"/>
        </w:rPr>
        <w:t>)</w:t>
      </w:r>
      <w:r w:rsidR="00D013E8" w:rsidRPr="00DE1A9F">
        <w:rPr>
          <w:rFonts w:asciiTheme="minorHAnsi" w:hAnsiTheme="minorHAnsi" w:cstheme="minorHAnsi"/>
          <w:color w:val="auto"/>
        </w:rPr>
        <w:t>, followed by blocking with 4% NCS in PBS for 1 h</w:t>
      </w:r>
      <w:r w:rsidR="00F42D0A">
        <w:rPr>
          <w:rFonts w:asciiTheme="minorHAnsi" w:hAnsiTheme="minorHAnsi" w:cstheme="minorHAnsi"/>
          <w:color w:val="auto"/>
        </w:rPr>
        <w:t xml:space="preserve"> </w:t>
      </w:r>
      <w:r w:rsidR="00D013E8" w:rsidRPr="00DE1A9F">
        <w:rPr>
          <w:rFonts w:asciiTheme="minorHAnsi" w:hAnsiTheme="minorHAnsi" w:cstheme="minorHAnsi"/>
          <w:color w:val="auto"/>
        </w:rPr>
        <w:t>at room</w:t>
      </w:r>
      <w:r w:rsidR="00F42D0A">
        <w:rPr>
          <w:rFonts w:asciiTheme="minorHAnsi" w:hAnsiTheme="minorHAnsi" w:cstheme="minorHAnsi"/>
          <w:color w:val="auto"/>
        </w:rPr>
        <w:t xml:space="preserve"> temperature</w:t>
      </w:r>
      <w:r w:rsidR="00D013E8" w:rsidRPr="00DE1A9F">
        <w:rPr>
          <w:rFonts w:asciiTheme="minorHAnsi" w:hAnsiTheme="minorHAnsi" w:cstheme="minorHAnsi"/>
          <w:color w:val="auto"/>
        </w:rPr>
        <w:t>.</w:t>
      </w:r>
      <w:r w:rsidR="00F42D0A">
        <w:rPr>
          <w:rFonts w:asciiTheme="minorHAnsi" w:hAnsiTheme="minorHAnsi" w:cstheme="minorHAnsi"/>
          <w:color w:val="auto"/>
        </w:rPr>
        <w:t xml:space="preserve"> </w:t>
      </w:r>
    </w:p>
    <w:p w14:paraId="2118CCEB" w14:textId="77777777" w:rsidR="00F42D0A" w:rsidRDefault="00F42D0A" w:rsidP="00F42D0A">
      <w:pPr>
        <w:pStyle w:val="NormalWeb"/>
        <w:spacing w:before="0" w:beforeAutospacing="0" w:after="0" w:afterAutospacing="0"/>
        <w:rPr>
          <w:rFonts w:asciiTheme="minorHAnsi" w:hAnsiTheme="minorHAnsi" w:cstheme="minorHAnsi"/>
          <w:color w:val="auto"/>
        </w:rPr>
      </w:pPr>
    </w:p>
    <w:p w14:paraId="154B23CF" w14:textId="77777777" w:rsidR="00F42D0A" w:rsidRDefault="00096682" w:rsidP="00F42D0A">
      <w:pPr>
        <w:pStyle w:val="NormalWeb"/>
        <w:numPr>
          <w:ilvl w:val="2"/>
          <w:numId w:val="18"/>
        </w:numPr>
        <w:spacing w:before="0" w:beforeAutospacing="0" w:after="0" w:afterAutospacing="0"/>
        <w:ind w:left="0" w:firstLine="0"/>
        <w:rPr>
          <w:rFonts w:asciiTheme="minorHAnsi" w:hAnsiTheme="minorHAnsi" w:cstheme="minorHAnsi"/>
          <w:color w:val="auto"/>
        </w:rPr>
      </w:pPr>
      <w:r w:rsidRPr="00DE1A9F">
        <w:rPr>
          <w:rFonts w:asciiTheme="minorHAnsi" w:hAnsiTheme="minorHAnsi" w:cstheme="minorHAnsi"/>
          <w:color w:val="auto"/>
        </w:rPr>
        <w:t>Apply 200 µL of the necessary primary antibody (rabbit</w:t>
      </w:r>
      <w:r w:rsidR="00336897" w:rsidRPr="00DE1A9F">
        <w:rPr>
          <w:rFonts w:asciiTheme="minorHAnsi" w:hAnsiTheme="minorHAnsi" w:cstheme="minorHAnsi"/>
          <w:color w:val="auto"/>
        </w:rPr>
        <w:t xml:space="preserve"> anti-human pKi67</w:t>
      </w:r>
      <w:r w:rsidRPr="00DE1A9F">
        <w:rPr>
          <w:rFonts w:asciiTheme="minorHAnsi" w:hAnsiTheme="minorHAnsi" w:cstheme="minorHAnsi"/>
          <w:color w:val="auto"/>
        </w:rPr>
        <w:t>;</w:t>
      </w:r>
      <w:r w:rsidR="00336897" w:rsidRPr="00DE1A9F">
        <w:rPr>
          <w:rFonts w:asciiTheme="minorHAnsi" w:hAnsiTheme="minorHAnsi" w:cstheme="minorHAnsi"/>
          <w:color w:val="auto"/>
        </w:rPr>
        <w:t xml:space="preserve"> mouse anti-</w:t>
      </w:r>
      <w:proofErr w:type="spellStart"/>
      <w:r w:rsidR="00336897" w:rsidRPr="00DE1A9F">
        <w:rPr>
          <w:rFonts w:asciiTheme="minorHAnsi" w:hAnsiTheme="minorHAnsi" w:cstheme="minorHAnsi"/>
          <w:color w:val="auto"/>
        </w:rPr>
        <w:t>BrdU</w:t>
      </w:r>
      <w:proofErr w:type="spellEnd"/>
      <w:r w:rsidR="00F42D0A">
        <w:rPr>
          <w:rFonts w:asciiTheme="minorHAnsi" w:hAnsiTheme="minorHAnsi" w:cstheme="minorHAnsi"/>
          <w:color w:val="auto"/>
        </w:rPr>
        <w:t>)</w:t>
      </w:r>
      <w:r w:rsidRPr="00DE1A9F">
        <w:rPr>
          <w:rFonts w:asciiTheme="minorHAnsi" w:hAnsiTheme="minorHAnsi" w:cstheme="minorHAnsi"/>
          <w:color w:val="auto"/>
        </w:rPr>
        <w:t xml:space="preserve"> </w:t>
      </w:r>
      <w:r w:rsidR="00A840FB" w:rsidRPr="00DE1A9F">
        <w:rPr>
          <w:rFonts w:asciiTheme="minorHAnsi" w:hAnsiTheme="minorHAnsi" w:cstheme="minorHAnsi"/>
          <w:color w:val="auto"/>
        </w:rPr>
        <w:t>to the slide, overlay with a strip of paraf</w:t>
      </w:r>
      <w:r w:rsidR="00F42D0A">
        <w:rPr>
          <w:rFonts w:asciiTheme="minorHAnsi" w:hAnsiTheme="minorHAnsi" w:cstheme="minorHAnsi"/>
          <w:color w:val="auto"/>
        </w:rPr>
        <w:t>fin film</w:t>
      </w:r>
      <w:r w:rsidR="00A840FB" w:rsidRPr="00DE1A9F">
        <w:rPr>
          <w:rFonts w:asciiTheme="minorHAnsi" w:hAnsiTheme="minorHAnsi" w:cstheme="minorHAnsi"/>
          <w:color w:val="auto"/>
        </w:rPr>
        <w:t xml:space="preserve"> </w:t>
      </w:r>
      <w:r w:rsidRPr="00DE1A9F">
        <w:rPr>
          <w:rFonts w:asciiTheme="minorHAnsi" w:hAnsiTheme="minorHAnsi" w:cstheme="minorHAnsi"/>
          <w:color w:val="auto"/>
        </w:rPr>
        <w:t>and i</w:t>
      </w:r>
      <w:r w:rsidR="008324BB" w:rsidRPr="00DE1A9F">
        <w:rPr>
          <w:rFonts w:asciiTheme="minorHAnsi" w:hAnsiTheme="minorHAnsi" w:cstheme="minorHAnsi"/>
          <w:color w:val="auto"/>
        </w:rPr>
        <w:t>ncubate at room temperature for 1 h</w:t>
      </w:r>
      <w:r w:rsidR="00113931" w:rsidRPr="00DE1A9F">
        <w:rPr>
          <w:rFonts w:asciiTheme="minorHAnsi" w:hAnsiTheme="minorHAnsi" w:cstheme="minorHAnsi"/>
          <w:color w:val="auto"/>
        </w:rPr>
        <w:t xml:space="preserve">. </w:t>
      </w:r>
    </w:p>
    <w:p w14:paraId="10126F71" w14:textId="77777777" w:rsidR="00F42D0A" w:rsidRDefault="00F42D0A" w:rsidP="00F42D0A">
      <w:pPr>
        <w:pStyle w:val="ListParagraph"/>
        <w:ind w:left="0"/>
        <w:rPr>
          <w:rFonts w:asciiTheme="minorHAnsi" w:hAnsiTheme="minorHAnsi" w:cstheme="minorHAnsi"/>
          <w:color w:val="auto"/>
        </w:rPr>
      </w:pPr>
    </w:p>
    <w:p w14:paraId="389586F0" w14:textId="7EB588B9" w:rsidR="00486615" w:rsidRPr="00DE1A9F" w:rsidRDefault="00113931" w:rsidP="00F42D0A">
      <w:pPr>
        <w:pStyle w:val="NormalWeb"/>
        <w:numPr>
          <w:ilvl w:val="2"/>
          <w:numId w:val="18"/>
        </w:numPr>
        <w:spacing w:before="0" w:beforeAutospacing="0" w:after="0" w:afterAutospacing="0"/>
        <w:ind w:left="0" w:firstLine="0"/>
        <w:rPr>
          <w:rFonts w:asciiTheme="minorHAnsi" w:hAnsiTheme="minorHAnsi" w:cstheme="minorHAnsi"/>
          <w:color w:val="auto"/>
        </w:rPr>
      </w:pPr>
      <w:r w:rsidRPr="00DE1A9F">
        <w:rPr>
          <w:rFonts w:asciiTheme="minorHAnsi" w:hAnsiTheme="minorHAnsi" w:cstheme="minorHAnsi"/>
          <w:color w:val="auto"/>
        </w:rPr>
        <w:t>W</w:t>
      </w:r>
      <w:r w:rsidR="008324BB" w:rsidRPr="00DE1A9F">
        <w:rPr>
          <w:rFonts w:asciiTheme="minorHAnsi" w:hAnsiTheme="minorHAnsi" w:cstheme="minorHAnsi"/>
          <w:color w:val="auto"/>
        </w:rPr>
        <w:t>ash</w:t>
      </w:r>
      <w:r w:rsidRPr="00DE1A9F">
        <w:rPr>
          <w:rFonts w:asciiTheme="minorHAnsi" w:hAnsiTheme="minorHAnsi" w:cstheme="minorHAnsi"/>
          <w:color w:val="auto"/>
        </w:rPr>
        <w:t xml:space="preserve"> slides</w:t>
      </w:r>
      <w:r w:rsidR="008324BB" w:rsidRPr="00DE1A9F">
        <w:rPr>
          <w:rFonts w:asciiTheme="minorHAnsi" w:hAnsiTheme="minorHAnsi" w:cstheme="minorHAnsi"/>
          <w:color w:val="auto"/>
        </w:rPr>
        <w:t xml:space="preserve"> 3 times </w:t>
      </w:r>
      <w:r w:rsidRPr="00DE1A9F">
        <w:rPr>
          <w:rFonts w:asciiTheme="minorHAnsi" w:hAnsiTheme="minorHAnsi" w:cstheme="minorHAnsi"/>
          <w:color w:val="auto"/>
        </w:rPr>
        <w:t xml:space="preserve">for 5 min </w:t>
      </w:r>
      <w:r w:rsidR="008324BB" w:rsidRPr="00DE1A9F">
        <w:rPr>
          <w:rFonts w:asciiTheme="minorHAnsi" w:hAnsiTheme="minorHAnsi" w:cstheme="minorHAnsi"/>
          <w:color w:val="auto"/>
        </w:rPr>
        <w:t xml:space="preserve">in </w:t>
      </w:r>
      <w:r w:rsidRPr="00DE1A9F">
        <w:rPr>
          <w:rFonts w:asciiTheme="minorHAnsi" w:hAnsiTheme="minorHAnsi" w:cstheme="minorHAnsi"/>
          <w:color w:val="auto"/>
        </w:rPr>
        <w:t>1</w:t>
      </w:r>
      <w:r w:rsidR="00F42D0A">
        <w:rPr>
          <w:rFonts w:asciiTheme="minorHAnsi" w:hAnsiTheme="minorHAnsi" w:cstheme="minorHAnsi"/>
          <w:color w:val="auto"/>
        </w:rPr>
        <w:t xml:space="preserve">x </w:t>
      </w:r>
      <w:r w:rsidR="008324BB" w:rsidRPr="00DE1A9F">
        <w:rPr>
          <w:rFonts w:asciiTheme="minorHAnsi" w:hAnsiTheme="minorHAnsi" w:cstheme="minorHAnsi"/>
          <w:color w:val="auto"/>
        </w:rPr>
        <w:t xml:space="preserve">PBS and incubate at room temperature for 1 h in </w:t>
      </w:r>
      <w:r w:rsidR="000316AB" w:rsidRPr="00DE1A9F">
        <w:rPr>
          <w:rFonts w:asciiTheme="minorHAnsi" w:hAnsiTheme="minorHAnsi" w:cstheme="minorHAnsi"/>
          <w:color w:val="auto"/>
        </w:rPr>
        <w:t>200 µL</w:t>
      </w:r>
      <w:r w:rsidR="008324BB" w:rsidRPr="00DE1A9F">
        <w:rPr>
          <w:rFonts w:asciiTheme="minorHAnsi" w:hAnsiTheme="minorHAnsi" w:cstheme="minorHAnsi"/>
          <w:color w:val="auto"/>
        </w:rPr>
        <w:t xml:space="preserve"> </w:t>
      </w:r>
      <w:r w:rsidR="00F42D0A">
        <w:rPr>
          <w:rFonts w:asciiTheme="minorHAnsi" w:hAnsiTheme="minorHAnsi" w:cstheme="minorHAnsi"/>
          <w:color w:val="auto"/>
        </w:rPr>
        <w:t xml:space="preserve">of </w:t>
      </w:r>
      <w:r w:rsidR="008324BB" w:rsidRPr="00DE1A9F">
        <w:rPr>
          <w:rFonts w:asciiTheme="minorHAnsi" w:hAnsiTheme="minorHAnsi" w:cstheme="minorHAnsi"/>
          <w:color w:val="auto"/>
        </w:rPr>
        <w:t xml:space="preserve">fluorochrome-conjugated secondary antibody (pKi67: </w:t>
      </w:r>
      <w:bookmarkStart w:id="1" w:name="OLE_LINK1"/>
      <w:r w:rsidR="008324BB" w:rsidRPr="00DE1A9F">
        <w:rPr>
          <w:rFonts w:asciiTheme="minorHAnsi" w:hAnsiTheme="minorHAnsi" w:cstheme="minorHAnsi"/>
          <w:color w:val="auto"/>
        </w:rPr>
        <w:t>swine anti-rabbit TRITC</w:t>
      </w:r>
      <w:bookmarkEnd w:id="1"/>
      <w:r w:rsidR="005412F9" w:rsidRPr="00DE1A9F">
        <w:rPr>
          <w:rFonts w:asciiTheme="minorHAnsi" w:hAnsiTheme="minorHAnsi" w:cstheme="minorHAnsi"/>
          <w:color w:val="auto"/>
        </w:rPr>
        <w:t xml:space="preserve">; </w:t>
      </w:r>
      <w:proofErr w:type="spellStart"/>
      <w:r w:rsidR="005412F9" w:rsidRPr="00DE1A9F">
        <w:rPr>
          <w:rFonts w:asciiTheme="minorHAnsi" w:hAnsiTheme="minorHAnsi" w:cstheme="minorHAnsi"/>
          <w:color w:val="auto"/>
        </w:rPr>
        <w:t>BrdU</w:t>
      </w:r>
      <w:proofErr w:type="spellEnd"/>
      <w:r w:rsidR="008324BB" w:rsidRPr="00DE1A9F">
        <w:rPr>
          <w:rFonts w:asciiTheme="minorHAnsi" w:hAnsiTheme="minorHAnsi" w:cstheme="minorHAnsi"/>
          <w:color w:val="auto"/>
        </w:rPr>
        <w:t>: donkey anti-mouse Cy3</w:t>
      </w:r>
      <w:r w:rsidR="003E2206" w:rsidRPr="00DE1A9F">
        <w:rPr>
          <w:rFonts w:asciiTheme="minorHAnsi" w:hAnsiTheme="minorHAnsi" w:cstheme="minorHAnsi"/>
          <w:color w:val="auto"/>
        </w:rPr>
        <w:t>)</w:t>
      </w:r>
      <w:r w:rsidR="008324BB" w:rsidRPr="00DE1A9F">
        <w:rPr>
          <w:rFonts w:asciiTheme="minorHAnsi" w:hAnsiTheme="minorHAnsi" w:cstheme="minorHAnsi"/>
          <w:color w:val="auto"/>
        </w:rPr>
        <w:t xml:space="preserve">. </w:t>
      </w:r>
      <w:r w:rsidR="000B1177" w:rsidRPr="00DE1A9F">
        <w:rPr>
          <w:rFonts w:asciiTheme="minorHAnsi" w:hAnsiTheme="minorHAnsi" w:cstheme="minorHAnsi"/>
          <w:color w:val="auto"/>
        </w:rPr>
        <w:t>Perform</w:t>
      </w:r>
      <w:r w:rsidR="008324BB" w:rsidRPr="00DE1A9F">
        <w:rPr>
          <w:rFonts w:asciiTheme="minorHAnsi" w:hAnsiTheme="minorHAnsi" w:cstheme="minorHAnsi"/>
          <w:color w:val="auto"/>
        </w:rPr>
        <w:t xml:space="preserve"> 3 more </w:t>
      </w:r>
      <w:r w:rsidR="003E2206" w:rsidRPr="00DE1A9F">
        <w:rPr>
          <w:rFonts w:asciiTheme="minorHAnsi" w:hAnsiTheme="minorHAnsi" w:cstheme="minorHAnsi"/>
          <w:color w:val="auto"/>
        </w:rPr>
        <w:t xml:space="preserve">5 min </w:t>
      </w:r>
      <w:r w:rsidR="008324BB" w:rsidRPr="00DE1A9F">
        <w:rPr>
          <w:rFonts w:asciiTheme="minorHAnsi" w:hAnsiTheme="minorHAnsi" w:cstheme="minorHAnsi"/>
          <w:color w:val="auto"/>
        </w:rPr>
        <w:t>washes with PBS.</w:t>
      </w:r>
      <w:r w:rsidR="00231665" w:rsidRPr="00DE1A9F">
        <w:rPr>
          <w:rFonts w:asciiTheme="minorHAnsi" w:hAnsiTheme="minorHAnsi" w:cstheme="minorHAnsi"/>
          <w:color w:val="auto"/>
        </w:rPr>
        <w:t xml:space="preserve"> All dilutions to be made using 1% (v/v) NCS in PBS at the manufacturers’ </w:t>
      </w:r>
      <w:r w:rsidR="00A0089B" w:rsidRPr="00DE1A9F">
        <w:rPr>
          <w:rFonts w:asciiTheme="minorHAnsi" w:hAnsiTheme="minorHAnsi" w:cstheme="minorHAnsi"/>
          <w:color w:val="auto"/>
        </w:rPr>
        <w:t xml:space="preserve">range of </w:t>
      </w:r>
      <w:r w:rsidR="00231665" w:rsidRPr="00DE1A9F">
        <w:rPr>
          <w:rFonts w:asciiTheme="minorHAnsi" w:hAnsiTheme="minorHAnsi" w:cstheme="minorHAnsi"/>
          <w:color w:val="auto"/>
        </w:rPr>
        <w:t>suggested dilutions.</w:t>
      </w:r>
    </w:p>
    <w:p w14:paraId="133B2AFF" w14:textId="77777777" w:rsidR="008324BB" w:rsidRPr="00DE1A9F" w:rsidRDefault="008324BB" w:rsidP="00F42D0A">
      <w:pPr>
        <w:pStyle w:val="NormalWeb"/>
        <w:spacing w:before="0" w:beforeAutospacing="0" w:after="0" w:afterAutospacing="0"/>
        <w:rPr>
          <w:rFonts w:asciiTheme="minorHAnsi" w:hAnsiTheme="minorHAnsi" w:cstheme="minorHAnsi"/>
          <w:color w:val="auto"/>
          <w:highlight w:val="yellow"/>
        </w:rPr>
      </w:pPr>
    </w:p>
    <w:p w14:paraId="05112F07" w14:textId="05225B39" w:rsidR="00486615" w:rsidRPr="00DE1A9F" w:rsidRDefault="00486615" w:rsidP="00F42D0A">
      <w:pPr>
        <w:pStyle w:val="NormalWeb"/>
        <w:numPr>
          <w:ilvl w:val="1"/>
          <w:numId w:val="18"/>
        </w:numPr>
        <w:spacing w:before="0" w:beforeAutospacing="0" w:after="0" w:afterAutospacing="0"/>
        <w:ind w:left="0" w:firstLine="0"/>
        <w:rPr>
          <w:rFonts w:asciiTheme="minorHAnsi" w:hAnsiTheme="minorHAnsi" w:cstheme="minorHAnsi"/>
          <w:color w:val="auto"/>
          <w:highlight w:val="yellow"/>
        </w:rPr>
      </w:pPr>
      <w:r w:rsidRPr="00DE1A9F">
        <w:rPr>
          <w:rFonts w:asciiTheme="minorHAnsi" w:hAnsiTheme="minorHAnsi" w:cstheme="minorHAnsi"/>
          <w:color w:val="auto"/>
          <w:highlight w:val="yellow"/>
        </w:rPr>
        <w:t xml:space="preserve">Mount slides in </w:t>
      </w:r>
      <w:r w:rsidR="00BD6EC3" w:rsidRPr="00DE1A9F">
        <w:rPr>
          <w:rFonts w:asciiTheme="minorHAnsi" w:hAnsiTheme="minorHAnsi" w:cstheme="minorHAnsi"/>
          <w:color w:val="auto"/>
          <w:highlight w:val="yellow"/>
        </w:rPr>
        <w:t>2</w:t>
      </w:r>
      <w:r w:rsidR="00D0399A" w:rsidRPr="00DE1A9F">
        <w:rPr>
          <w:rFonts w:asciiTheme="minorHAnsi" w:hAnsiTheme="minorHAnsi" w:cstheme="minorHAnsi"/>
          <w:color w:val="auto"/>
          <w:highlight w:val="yellow"/>
        </w:rPr>
        <w:t xml:space="preserve">0 µL </w:t>
      </w:r>
      <w:r w:rsidR="00F42D0A">
        <w:rPr>
          <w:rFonts w:asciiTheme="minorHAnsi" w:hAnsiTheme="minorHAnsi" w:cstheme="minorHAnsi"/>
          <w:color w:val="auto"/>
          <w:highlight w:val="yellow"/>
        </w:rPr>
        <w:t xml:space="preserve">of </w:t>
      </w:r>
      <w:proofErr w:type="spellStart"/>
      <w:r w:rsidR="00FD2C66" w:rsidRPr="00DE1A9F">
        <w:rPr>
          <w:rFonts w:asciiTheme="minorHAnsi" w:hAnsiTheme="minorHAnsi" w:cstheme="minorHAnsi"/>
          <w:color w:val="auto"/>
          <w:highlight w:val="yellow"/>
        </w:rPr>
        <w:t>m</w:t>
      </w:r>
      <w:r w:rsidRPr="00DE1A9F">
        <w:rPr>
          <w:rFonts w:asciiTheme="minorHAnsi" w:hAnsiTheme="minorHAnsi" w:cstheme="minorHAnsi"/>
          <w:color w:val="auto"/>
          <w:highlight w:val="yellow"/>
        </w:rPr>
        <w:t>ountant</w:t>
      </w:r>
      <w:proofErr w:type="spellEnd"/>
      <w:r w:rsidRPr="00DE1A9F">
        <w:rPr>
          <w:rFonts w:asciiTheme="minorHAnsi" w:hAnsiTheme="minorHAnsi" w:cstheme="minorHAnsi"/>
          <w:color w:val="auto"/>
          <w:highlight w:val="yellow"/>
        </w:rPr>
        <w:t xml:space="preserve"> containing DAPI and overlay with a</w:t>
      </w:r>
      <w:r w:rsidR="00BD6EC3" w:rsidRPr="00DE1A9F">
        <w:rPr>
          <w:rFonts w:asciiTheme="minorHAnsi" w:hAnsiTheme="minorHAnsi" w:cstheme="minorHAnsi"/>
          <w:color w:val="auto"/>
          <w:highlight w:val="yellow"/>
        </w:rPr>
        <w:t xml:space="preserve"> 22</w:t>
      </w:r>
      <w:r w:rsidR="00F42D0A">
        <w:rPr>
          <w:rFonts w:asciiTheme="minorHAnsi" w:hAnsiTheme="minorHAnsi" w:cstheme="minorHAnsi"/>
          <w:color w:val="auto"/>
          <w:highlight w:val="yellow"/>
        </w:rPr>
        <w:t xml:space="preserve"> mm</w:t>
      </w:r>
      <w:r w:rsidR="00BD6EC3" w:rsidRPr="00DE1A9F">
        <w:rPr>
          <w:rFonts w:asciiTheme="minorHAnsi" w:hAnsiTheme="minorHAnsi" w:cstheme="minorHAnsi"/>
          <w:color w:val="auto"/>
          <w:highlight w:val="yellow"/>
        </w:rPr>
        <w:t xml:space="preserve"> x 50 mm </w:t>
      </w:r>
      <w:r w:rsidRPr="00DE1A9F">
        <w:rPr>
          <w:rFonts w:asciiTheme="minorHAnsi" w:hAnsiTheme="minorHAnsi" w:cstheme="minorHAnsi"/>
          <w:color w:val="auto"/>
          <w:highlight w:val="yellow"/>
        </w:rPr>
        <w:t xml:space="preserve">coverslip.  </w:t>
      </w:r>
    </w:p>
    <w:p w14:paraId="6AD740DA" w14:textId="77777777" w:rsidR="00C71187" w:rsidRPr="00DE1A9F" w:rsidRDefault="00C71187" w:rsidP="00F42D0A">
      <w:pPr>
        <w:pStyle w:val="NormalWeb"/>
        <w:spacing w:before="0" w:beforeAutospacing="0" w:after="0" w:afterAutospacing="0"/>
        <w:rPr>
          <w:rFonts w:asciiTheme="minorHAnsi" w:hAnsiTheme="minorHAnsi" w:cstheme="minorHAnsi"/>
          <w:color w:val="auto"/>
        </w:rPr>
      </w:pPr>
    </w:p>
    <w:p w14:paraId="30EEE4FA" w14:textId="249D59F9" w:rsidR="00F34923" w:rsidRPr="00DE1A9F" w:rsidRDefault="00F34923" w:rsidP="00F42D0A">
      <w:pPr>
        <w:pStyle w:val="NormalWeb"/>
        <w:numPr>
          <w:ilvl w:val="0"/>
          <w:numId w:val="18"/>
        </w:numPr>
        <w:spacing w:before="0" w:beforeAutospacing="0" w:after="0" w:afterAutospacing="0"/>
        <w:ind w:left="0" w:firstLine="0"/>
        <w:rPr>
          <w:rFonts w:asciiTheme="minorHAnsi" w:hAnsiTheme="minorHAnsi" w:cstheme="minorHAnsi"/>
          <w:b/>
          <w:color w:val="auto"/>
        </w:rPr>
      </w:pPr>
      <w:r w:rsidRPr="00DE1A9F">
        <w:rPr>
          <w:rFonts w:asciiTheme="minorHAnsi" w:hAnsiTheme="minorHAnsi" w:cstheme="minorHAnsi"/>
          <w:b/>
          <w:color w:val="auto"/>
        </w:rPr>
        <w:t>Telomere PNA FISH</w:t>
      </w:r>
    </w:p>
    <w:p w14:paraId="69AE0509" w14:textId="77777777" w:rsidR="00DE1A9F" w:rsidRPr="00DE1A9F" w:rsidRDefault="00DE1A9F" w:rsidP="00F42D0A">
      <w:pPr>
        <w:pStyle w:val="NormalWeb"/>
        <w:spacing w:before="0" w:beforeAutospacing="0" w:after="0" w:afterAutospacing="0"/>
        <w:rPr>
          <w:rFonts w:asciiTheme="minorHAnsi" w:hAnsiTheme="minorHAnsi" w:cstheme="minorHAnsi"/>
          <w:bCs/>
          <w:color w:val="auto"/>
        </w:rPr>
      </w:pPr>
    </w:p>
    <w:p w14:paraId="1DB8987C" w14:textId="0451465B" w:rsidR="00F34923" w:rsidRPr="00DE1A9F" w:rsidRDefault="005B6CC2" w:rsidP="00F42D0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5</w:t>
      </w:r>
      <w:r w:rsidR="00F34923" w:rsidRPr="00DE1A9F">
        <w:rPr>
          <w:rFonts w:asciiTheme="minorHAnsi" w:hAnsiTheme="minorHAnsi" w:cstheme="minorHAnsi"/>
          <w:bCs/>
          <w:color w:val="auto"/>
        </w:rPr>
        <w:t>.1</w:t>
      </w:r>
      <w:r>
        <w:rPr>
          <w:rFonts w:asciiTheme="minorHAnsi" w:hAnsiTheme="minorHAnsi" w:cstheme="minorHAnsi"/>
          <w:bCs/>
          <w:color w:val="auto"/>
        </w:rPr>
        <w:t>.</w:t>
      </w:r>
      <w:r>
        <w:rPr>
          <w:rFonts w:asciiTheme="minorHAnsi" w:hAnsiTheme="minorHAnsi" w:cstheme="minorHAnsi"/>
          <w:b/>
          <w:color w:val="auto"/>
        </w:rPr>
        <w:tab/>
      </w:r>
      <w:r w:rsidR="00187B0F" w:rsidRPr="00187B0F">
        <w:rPr>
          <w:rFonts w:asciiTheme="minorHAnsi" w:hAnsiTheme="minorHAnsi" w:cstheme="minorHAnsi"/>
          <w:bCs/>
          <w:color w:val="auto"/>
        </w:rPr>
        <w:t xml:space="preserve">To </w:t>
      </w:r>
      <w:r w:rsidR="00187B0F">
        <w:rPr>
          <w:rFonts w:asciiTheme="minorHAnsi" w:hAnsiTheme="minorHAnsi" w:cstheme="minorHAnsi"/>
          <w:bCs/>
          <w:color w:val="auto"/>
        </w:rPr>
        <w:t xml:space="preserve">detect </w:t>
      </w:r>
      <w:r>
        <w:rPr>
          <w:rFonts w:asciiTheme="minorHAnsi" w:hAnsiTheme="minorHAnsi" w:cstheme="minorHAnsi"/>
          <w:bCs/>
          <w:color w:val="auto"/>
        </w:rPr>
        <w:t>T</w:t>
      </w:r>
      <w:r w:rsidR="004925B9" w:rsidRPr="00DE1A9F">
        <w:rPr>
          <w:rFonts w:asciiTheme="minorHAnsi" w:hAnsiTheme="minorHAnsi" w:cstheme="minorHAnsi"/>
          <w:bCs/>
          <w:color w:val="auto"/>
        </w:rPr>
        <w:t>elomeres</w:t>
      </w:r>
      <w:r>
        <w:rPr>
          <w:rFonts w:asciiTheme="minorHAnsi" w:hAnsiTheme="minorHAnsi" w:cstheme="minorHAnsi"/>
          <w:bCs/>
          <w:color w:val="auto"/>
        </w:rPr>
        <w:t>,</w:t>
      </w:r>
      <w:r w:rsidR="004925B9" w:rsidRPr="00DE1A9F">
        <w:rPr>
          <w:rFonts w:asciiTheme="minorHAnsi" w:hAnsiTheme="minorHAnsi" w:cstheme="minorHAnsi"/>
          <w:bCs/>
          <w:color w:val="auto"/>
        </w:rPr>
        <w:t xml:space="preserve"> </w:t>
      </w:r>
      <w:r w:rsidR="00187B0F">
        <w:rPr>
          <w:rFonts w:asciiTheme="minorHAnsi" w:hAnsiTheme="minorHAnsi" w:cstheme="minorHAnsi"/>
          <w:bCs/>
          <w:color w:val="auto"/>
        </w:rPr>
        <w:t>use</w:t>
      </w:r>
      <w:r w:rsidR="004925B9" w:rsidRPr="00DE1A9F">
        <w:rPr>
          <w:rFonts w:asciiTheme="minorHAnsi" w:hAnsiTheme="minorHAnsi" w:cstheme="minorHAnsi"/>
          <w:bCs/>
          <w:color w:val="auto"/>
        </w:rPr>
        <w:t xml:space="preserve"> </w:t>
      </w:r>
      <w:r w:rsidR="00187B0F">
        <w:rPr>
          <w:rFonts w:asciiTheme="minorHAnsi" w:hAnsiTheme="minorHAnsi" w:cstheme="minorHAnsi"/>
          <w:bCs/>
          <w:color w:val="auto"/>
        </w:rPr>
        <w:t>t</w:t>
      </w:r>
      <w:r w:rsidR="004925B9" w:rsidRPr="00DE1A9F">
        <w:rPr>
          <w:rFonts w:asciiTheme="minorHAnsi" w:hAnsiTheme="minorHAnsi" w:cstheme="minorHAnsi"/>
          <w:bCs/>
          <w:color w:val="auto"/>
        </w:rPr>
        <w:t xml:space="preserve">elomere PNA FISH </w:t>
      </w:r>
      <w:r w:rsidR="00187B0F">
        <w:rPr>
          <w:rFonts w:asciiTheme="minorHAnsi" w:hAnsiTheme="minorHAnsi" w:cstheme="minorHAnsi"/>
          <w:bCs/>
          <w:color w:val="auto"/>
        </w:rPr>
        <w:t>k</w:t>
      </w:r>
      <w:r w:rsidR="004925B9" w:rsidRPr="00DE1A9F">
        <w:rPr>
          <w:rFonts w:asciiTheme="minorHAnsi" w:hAnsiTheme="minorHAnsi" w:cstheme="minorHAnsi"/>
          <w:bCs/>
          <w:color w:val="auto"/>
        </w:rPr>
        <w:t xml:space="preserve">it - </w:t>
      </w:r>
      <w:r w:rsidR="00F34923" w:rsidRPr="00DE1A9F">
        <w:rPr>
          <w:rFonts w:asciiTheme="minorHAnsi" w:hAnsiTheme="minorHAnsi" w:cstheme="minorHAnsi"/>
          <w:bCs/>
          <w:color w:val="auto"/>
        </w:rPr>
        <w:t xml:space="preserve">FITC; </w:t>
      </w:r>
      <w:r w:rsidR="004141F6" w:rsidRPr="00DE1A9F">
        <w:rPr>
          <w:rFonts w:asciiTheme="minorHAnsi" w:hAnsiTheme="minorHAnsi" w:cstheme="minorHAnsi"/>
          <w:bCs/>
          <w:color w:val="auto"/>
        </w:rPr>
        <w:t>perform</w:t>
      </w:r>
      <w:r w:rsidR="00187B0F">
        <w:rPr>
          <w:rFonts w:asciiTheme="minorHAnsi" w:hAnsiTheme="minorHAnsi" w:cstheme="minorHAnsi"/>
          <w:bCs/>
          <w:color w:val="auto"/>
        </w:rPr>
        <w:t xml:space="preserve"> the procedure</w:t>
      </w:r>
      <w:r w:rsidR="004925B9" w:rsidRPr="00DE1A9F">
        <w:rPr>
          <w:rFonts w:asciiTheme="minorHAnsi" w:hAnsiTheme="minorHAnsi" w:cstheme="minorHAnsi"/>
          <w:bCs/>
          <w:color w:val="auto"/>
        </w:rPr>
        <w:t xml:space="preserve"> with</w:t>
      </w:r>
      <w:r w:rsidR="004141F6" w:rsidRPr="00DE1A9F">
        <w:rPr>
          <w:rFonts w:asciiTheme="minorHAnsi" w:hAnsiTheme="minorHAnsi" w:cstheme="minorHAnsi"/>
          <w:bCs/>
          <w:color w:val="auto"/>
        </w:rPr>
        <w:t xml:space="preserve"> the</w:t>
      </w:r>
      <w:r w:rsidR="00F34923" w:rsidRPr="00DE1A9F">
        <w:rPr>
          <w:rFonts w:asciiTheme="minorHAnsi" w:hAnsiTheme="minorHAnsi" w:cstheme="minorHAnsi"/>
          <w:bCs/>
          <w:color w:val="auto"/>
        </w:rPr>
        <w:t xml:space="preserve"> manufacturer’s instructions. </w:t>
      </w:r>
      <w:r w:rsidR="004141F6" w:rsidRPr="00DE1A9F">
        <w:rPr>
          <w:rFonts w:asciiTheme="minorHAnsi" w:hAnsiTheme="minorHAnsi" w:cstheme="minorHAnsi"/>
          <w:bCs/>
          <w:color w:val="auto"/>
        </w:rPr>
        <w:t xml:space="preserve">The procedure should be </w:t>
      </w:r>
      <w:r w:rsidR="003F23A3" w:rsidRPr="00DE1A9F">
        <w:rPr>
          <w:rFonts w:asciiTheme="minorHAnsi" w:hAnsiTheme="minorHAnsi" w:cstheme="minorHAnsi"/>
          <w:bCs/>
          <w:color w:val="auto"/>
        </w:rPr>
        <w:t>executed</w:t>
      </w:r>
      <w:r w:rsidR="004141F6" w:rsidRPr="00DE1A9F">
        <w:rPr>
          <w:rFonts w:asciiTheme="minorHAnsi" w:hAnsiTheme="minorHAnsi" w:cstheme="minorHAnsi"/>
          <w:bCs/>
          <w:color w:val="auto"/>
        </w:rPr>
        <w:t xml:space="preserve"> at room temperature, unless stated otherwise.</w:t>
      </w:r>
    </w:p>
    <w:p w14:paraId="6D58E204" w14:textId="77777777" w:rsidR="00F34923" w:rsidRPr="00DE1A9F" w:rsidRDefault="00F34923" w:rsidP="00F42D0A">
      <w:pPr>
        <w:pStyle w:val="NormalWeb"/>
        <w:spacing w:before="0" w:beforeAutospacing="0" w:after="0" w:afterAutospacing="0"/>
        <w:rPr>
          <w:rFonts w:asciiTheme="minorHAnsi" w:hAnsiTheme="minorHAnsi" w:cstheme="minorHAnsi"/>
          <w:bCs/>
          <w:color w:val="auto"/>
        </w:rPr>
      </w:pPr>
    </w:p>
    <w:p w14:paraId="1C7F837F" w14:textId="60EE622B" w:rsidR="004141F6" w:rsidRPr="00DE1A9F" w:rsidRDefault="005B6CC2" w:rsidP="00F42D0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5</w:t>
      </w:r>
      <w:r w:rsidR="004141F6" w:rsidRPr="00DE1A9F">
        <w:rPr>
          <w:rFonts w:asciiTheme="minorHAnsi" w:hAnsiTheme="minorHAnsi" w:cstheme="minorHAnsi"/>
          <w:bCs/>
          <w:color w:val="auto"/>
        </w:rPr>
        <w:t>.2</w:t>
      </w:r>
      <w:r>
        <w:rPr>
          <w:rFonts w:asciiTheme="minorHAnsi" w:hAnsiTheme="minorHAnsi" w:cstheme="minorHAnsi"/>
          <w:bCs/>
          <w:color w:val="auto"/>
        </w:rPr>
        <w:t>.</w:t>
      </w:r>
      <w:r w:rsidR="004141F6" w:rsidRPr="00DE1A9F">
        <w:rPr>
          <w:rFonts w:asciiTheme="minorHAnsi" w:hAnsiTheme="minorHAnsi" w:cstheme="minorHAnsi"/>
          <w:bCs/>
          <w:color w:val="auto"/>
        </w:rPr>
        <w:tab/>
        <w:t>Immerse s</w:t>
      </w:r>
      <w:r w:rsidR="00F34923" w:rsidRPr="00DE1A9F">
        <w:rPr>
          <w:rFonts w:asciiTheme="minorHAnsi" w:hAnsiTheme="minorHAnsi" w:cstheme="minorHAnsi"/>
          <w:bCs/>
          <w:color w:val="auto"/>
        </w:rPr>
        <w:t xml:space="preserve">lides in tris-buffered saline (TBS, pH 7.5) for 2 min and then place in 3.7% formaldehyde (in TBS; v/v) for exactly 2 min. </w:t>
      </w:r>
    </w:p>
    <w:p w14:paraId="7F5A9D1C" w14:textId="0616BD15" w:rsidR="00663B49" w:rsidRPr="00DE1A9F" w:rsidRDefault="00663B49" w:rsidP="00F42D0A">
      <w:pPr>
        <w:pStyle w:val="NormalWeb"/>
        <w:spacing w:before="0" w:beforeAutospacing="0" w:after="0" w:afterAutospacing="0"/>
        <w:rPr>
          <w:rFonts w:asciiTheme="minorHAnsi" w:hAnsiTheme="minorHAnsi" w:cstheme="minorHAnsi"/>
          <w:bCs/>
          <w:color w:val="auto"/>
        </w:rPr>
      </w:pPr>
    </w:p>
    <w:p w14:paraId="31608B06" w14:textId="2EAF192E" w:rsidR="00663B49" w:rsidRPr="00DE1A9F" w:rsidRDefault="00663B49" w:rsidP="00F42D0A">
      <w:pPr>
        <w:pStyle w:val="NormalWeb"/>
        <w:spacing w:before="0" w:beforeAutospacing="0" w:after="0" w:afterAutospacing="0"/>
        <w:rPr>
          <w:rFonts w:asciiTheme="minorHAnsi" w:hAnsiTheme="minorHAnsi" w:cstheme="minorHAnsi"/>
          <w:bCs/>
          <w:color w:val="auto"/>
        </w:rPr>
      </w:pPr>
      <w:r w:rsidRPr="00DE1A9F">
        <w:rPr>
          <w:rFonts w:asciiTheme="minorHAnsi" w:hAnsiTheme="minorHAnsi" w:cstheme="minorHAnsi"/>
          <w:bCs/>
          <w:color w:val="auto"/>
        </w:rPr>
        <w:t>CAUTION: TBS solution contains 10-30% trometamol and 10-30% 2-amino-2-(hydroxymethyl) propane-1,3-diol hydrochloride.</w:t>
      </w:r>
      <w:r w:rsidR="00187B0F">
        <w:rPr>
          <w:rFonts w:asciiTheme="minorHAnsi" w:hAnsiTheme="minorHAnsi" w:cstheme="minorHAnsi"/>
          <w:bCs/>
          <w:color w:val="auto"/>
        </w:rPr>
        <w:t xml:space="preserve"> </w:t>
      </w:r>
      <w:r w:rsidRPr="00DE1A9F">
        <w:rPr>
          <w:rFonts w:asciiTheme="minorHAnsi" w:hAnsiTheme="minorHAnsi" w:cstheme="minorHAnsi"/>
          <w:bCs/>
          <w:color w:val="auto"/>
        </w:rPr>
        <w:t xml:space="preserve">This may cause serious eye and skin irritation, so wear protective gloves and goggles/face protection. Use in a </w:t>
      </w:r>
      <w:r w:rsidR="00C768B6" w:rsidRPr="00DE1A9F">
        <w:rPr>
          <w:rFonts w:asciiTheme="minorHAnsi" w:hAnsiTheme="minorHAnsi" w:cstheme="minorHAnsi"/>
          <w:bCs/>
          <w:color w:val="auto"/>
        </w:rPr>
        <w:t>well-ventilated</w:t>
      </w:r>
      <w:r w:rsidRPr="00DE1A9F">
        <w:rPr>
          <w:rFonts w:asciiTheme="minorHAnsi" w:hAnsiTheme="minorHAnsi" w:cstheme="minorHAnsi"/>
          <w:bCs/>
          <w:color w:val="auto"/>
        </w:rPr>
        <w:t xml:space="preserve"> area.</w:t>
      </w:r>
    </w:p>
    <w:p w14:paraId="7C198E51" w14:textId="77777777" w:rsidR="004141F6" w:rsidRPr="00DE1A9F" w:rsidRDefault="004141F6" w:rsidP="00F42D0A">
      <w:pPr>
        <w:pStyle w:val="NormalWeb"/>
        <w:spacing w:before="0" w:beforeAutospacing="0" w:after="0" w:afterAutospacing="0"/>
        <w:rPr>
          <w:rFonts w:asciiTheme="minorHAnsi" w:hAnsiTheme="minorHAnsi" w:cstheme="minorHAnsi"/>
          <w:bCs/>
          <w:color w:val="auto"/>
        </w:rPr>
      </w:pPr>
    </w:p>
    <w:p w14:paraId="345FB0A3" w14:textId="7FC90B54" w:rsidR="00884B87" w:rsidRPr="00DE1A9F" w:rsidRDefault="005B6CC2" w:rsidP="00F42D0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5</w:t>
      </w:r>
      <w:r w:rsidR="00884B87" w:rsidRPr="00DE1A9F">
        <w:rPr>
          <w:rFonts w:asciiTheme="minorHAnsi" w:hAnsiTheme="minorHAnsi" w:cstheme="minorHAnsi"/>
          <w:bCs/>
          <w:color w:val="auto"/>
        </w:rPr>
        <w:t>.3</w:t>
      </w:r>
      <w:r>
        <w:rPr>
          <w:rFonts w:asciiTheme="minorHAnsi" w:hAnsiTheme="minorHAnsi" w:cstheme="minorHAnsi"/>
          <w:bCs/>
          <w:color w:val="auto"/>
        </w:rPr>
        <w:t>.</w:t>
      </w:r>
      <w:r w:rsidR="00884B87" w:rsidRPr="00DE1A9F">
        <w:rPr>
          <w:rFonts w:asciiTheme="minorHAnsi" w:hAnsiTheme="minorHAnsi" w:cstheme="minorHAnsi"/>
          <w:bCs/>
          <w:color w:val="auto"/>
        </w:rPr>
        <w:tab/>
        <w:t>Wash</w:t>
      </w:r>
      <w:r w:rsidR="00F34923" w:rsidRPr="00DE1A9F">
        <w:rPr>
          <w:rFonts w:asciiTheme="minorHAnsi" w:hAnsiTheme="minorHAnsi" w:cstheme="minorHAnsi"/>
          <w:bCs/>
          <w:color w:val="auto"/>
        </w:rPr>
        <w:t xml:space="preserve"> slides</w:t>
      </w:r>
      <w:r w:rsidR="00884B87" w:rsidRPr="00DE1A9F">
        <w:rPr>
          <w:rFonts w:asciiTheme="minorHAnsi" w:hAnsiTheme="minorHAnsi" w:cstheme="minorHAnsi"/>
          <w:bCs/>
          <w:color w:val="auto"/>
        </w:rPr>
        <w:t xml:space="preserve"> in a </w:t>
      </w:r>
      <w:proofErr w:type="spellStart"/>
      <w:r w:rsidR="00884B87" w:rsidRPr="00DE1A9F">
        <w:rPr>
          <w:rFonts w:asciiTheme="minorHAnsi" w:hAnsiTheme="minorHAnsi" w:cstheme="minorHAnsi"/>
          <w:bCs/>
          <w:color w:val="auto"/>
        </w:rPr>
        <w:t>Coplin</w:t>
      </w:r>
      <w:proofErr w:type="spellEnd"/>
      <w:r w:rsidR="00884B87" w:rsidRPr="00DE1A9F">
        <w:rPr>
          <w:rFonts w:asciiTheme="minorHAnsi" w:hAnsiTheme="minorHAnsi" w:cstheme="minorHAnsi"/>
          <w:bCs/>
          <w:color w:val="auto"/>
        </w:rPr>
        <w:t xml:space="preserve"> jar</w:t>
      </w:r>
      <w:r w:rsidR="00F34923" w:rsidRPr="00DE1A9F">
        <w:rPr>
          <w:rFonts w:asciiTheme="minorHAnsi" w:hAnsiTheme="minorHAnsi" w:cstheme="minorHAnsi"/>
          <w:bCs/>
          <w:color w:val="auto"/>
        </w:rPr>
        <w:t xml:space="preserve"> </w:t>
      </w:r>
      <w:r w:rsidR="00884B87" w:rsidRPr="00DE1A9F">
        <w:rPr>
          <w:rFonts w:asciiTheme="minorHAnsi" w:hAnsiTheme="minorHAnsi" w:cstheme="minorHAnsi"/>
          <w:bCs/>
          <w:color w:val="auto"/>
        </w:rPr>
        <w:t>twice</w:t>
      </w:r>
      <w:r w:rsidR="00F34923" w:rsidRPr="00DE1A9F">
        <w:rPr>
          <w:rFonts w:asciiTheme="minorHAnsi" w:hAnsiTheme="minorHAnsi" w:cstheme="minorHAnsi"/>
          <w:bCs/>
          <w:color w:val="auto"/>
        </w:rPr>
        <w:t xml:space="preserve"> </w:t>
      </w:r>
      <w:r w:rsidR="00884B87" w:rsidRPr="00DE1A9F">
        <w:rPr>
          <w:rFonts w:asciiTheme="minorHAnsi" w:hAnsiTheme="minorHAnsi" w:cstheme="minorHAnsi"/>
          <w:bCs/>
          <w:color w:val="auto"/>
        </w:rPr>
        <w:t>with</w:t>
      </w:r>
      <w:r w:rsidR="00F34923" w:rsidRPr="00DE1A9F">
        <w:rPr>
          <w:rFonts w:asciiTheme="minorHAnsi" w:hAnsiTheme="minorHAnsi" w:cstheme="minorHAnsi"/>
          <w:bCs/>
          <w:color w:val="auto"/>
        </w:rPr>
        <w:t xml:space="preserve"> TBS for 5 min </w:t>
      </w:r>
      <w:r w:rsidR="00884B87" w:rsidRPr="00DE1A9F">
        <w:rPr>
          <w:rFonts w:asciiTheme="minorHAnsi" w:hAnsiTheme="minorHAnsi" w:cstheme="minorHAnsi"/>
          <w:bCs/>
          <w:color w:val="auto"/>
        </w:rPr>
        <w:t>each</w:t>
      </w:r>
      <w:r w:rsidR="00F34923" w:rsidRPr="00DE1A9F">
        <w:rPr>
          <w:rFonts w:asciiTheme="minorHAnsi" w:hAnsiTheme="minorHAnsi" w:cstheme="minorHAnsi"/>
          <w:bCs/>
          <w:color w:val="auto"/>
        </w:rPr>
        <w:t xml:space="preserve">. </w:t>
      </w:r>
    </w:p>
    <w:p w14:paraId="53875578" w14:textId="77777777" w:rsidR="00884B87" w:rsidRPr="00DE1A9F" w:rsidRDefault="00884B87" w:rsidP="00F42D0A">
      <w:pPr>
        <w:pStyle w:val="NormalWeb"/>
        <w:spacing w:before="0" w:beforeAutospacing="0" w:after="0" w:afterAutospacing="0"/>
        <w:rPr>
          <w:rFonts w:asciiTheme="minorHAnsi" w:hAnsiTheme="minorHAnsi" w:cstheme="minorHAnsi"/>
          <w:bCs/>
          <w:color w:val="auto"/>
        </w:rPr>
      </w:pPr>
    </w:p>
    <w:p w14:paraId="25F68CA8" w14:textId="37C366C6" w:rsidR="00884B87" w:rsidRPr="00DE1A9F" w:rsidRDefault="005B6CC2" w:rsidP="00F42D0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5</w:t>
      </w:r>
      <w:r w:rsidR="00884B87" w:rsidRPr="00DE1A9F">
        <w:rPr>
          <w:rFonts w:asciiTheme="minorHAnsi" w:hAnsiTheme="minorHAnsi" w:cstheme="minorHAnsi"/>
          <w:bCs/>
          <w:color w:val="auto"/>
        </w:rPr>
        <w:t>.4</w:t>
      </w:r>
      <w:r>
        <w:rPr>
          <w:rFonts w:asciiTheme="minorHAnsi" w:hAnsiTheme="minorHAnsi" w:cstheme="minorHAnsi"/>
          <w:bCs/>
          <w:color w:val="auto"/>
        </w:rPr>
        <w:t>.</w:t>
      </w:r>
      <w:r w:rsidR="00884B87" w:rsidRPr="00DE1A9F">
        <w:rPr>
          <w:rFonts w:asciiTheme="minorHAnsi" w:hAnsiTheme="minorHAnsi" w:cstheme="minorHAnsi"/>
          <w:bCs/>
          <w:color w:val="auto"/>
        </w:rPr>
        <w:tab/>
        <w:t>I</w:t>
      </w:r>
      <w:r w:rsidR="00F34923" w:rsidRPr="00DE1A9F">
        <w:rPr>
          <w:rFonts w:asciiTheme="minorHAnsi" w:hAnsiTheme="minorHAnsi" w:cstheme="minorHAnsi"/>
          <w:bCs/>
          <w:color w:val="auto"/>
        </w:rPr>
        <w:t>mmerse</w:t>
      </w:r>
      <w:r w:rsidR="00884B87" w:rsidRPr="00DE1A9F">
        <w:rPr>
          <w:rFonts w:asciiTheme="minorHAnsi" w:hAnsiTheme="minorHAnsi" w:cstheme="minorHAnsi"/>
          <w:bCs/>
          <w:color w:val="auto"/>
        </w:rPr>
        <w:t xml:space="preserve"> slides</w:t>
      </w:r>
      <w:r w:rsidR="00F34923" w:rsidRPr="00DE1A9F">
        <w:rPr>
          <w:rFonts w:asciiTheme="minorHAnsi" w:hAnsiTheme="minorHAnsi" w:cstheme="minorHAnsi"/>
          <w:bCs/>
          <w:color w:val="auto"/>
        </w:rPr>
        <w:t xml:space="preserve"> in pre-treatment solution for 10 min and then wash twice with TBS for 5 min per wash. </w:t>
      </w:r>
    </w:p>
    <w:p w14:paraId="6C4A6E59" w14:textId="77777777" w:rsidR="00884B87" w:rsidRPr="00DE1A9F" w:rsidRDefault="00884B87" w:rsidP="00F42D0A">
      <w:pPr>
        <w:pStyle w:val="NormalWeb"/>
        <w:spacing w:before="0" w:beforeAutospacing="0" w:after="0" w:afterAutospacing="0"/>
        <w:rPr>
          <w:rFonts w:asciiTheme="minorHAnsi" w:hAnsiTheme="minorHAnsi" w:cstheme="minorHAnsi"/>
          <w:bCs/>
          <w:color w:val="auto"/>
        </w:rPr>
      </w:pPr>
    </w:p>
    <w:p w14:paraId="7EC3886E" w14:textId="7134962F" w:rsidR="00884B87" w:rsidRPr="00DE1A9F" w:rsidRDefault="005B6CC2" w:rsidP="00F42D0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5</w:t>
      </w:r>
      <w:r w:rsidR="00884B87" w:rsidRPr="00DE1A9F">
        <w:rPr>
          <w:rFonts w:asciiTheme="minorHAnsi" w:hAnsiTheme="minorHAnsi" w:cstheme="minorHAnsi"/>
          <w:bCs/>
          <w:color w:val="auto"/>
        </w:rPr>
        <w:t>.5</w:t>
      </w:r>
      <w:r>
        <w:rPr>
          <w:rFonts w:asciiTheme="minorHAnsi" w:hAnsiTheme="minorHAnsi" w:cstheme="minorHAnsi"/>
          <w:bCs/>
          <w:color w:val="auto"/>
        </w:rPr>
        <w:t>.</w:t>
      </w:r>
      <w:r w:rsidR="00884B87" w:rsidRPr="00DE1A9F">
        <w:rPr>
          <w:rFonts w:asciiTheme="minorHAnsi" w:hAnsiTheme="minorHAnsi" w:cstheme="minorHAnsi"/>
          <w:bCs/>
          <w:color w:val="auto"/>
        </w:rPr>
        <w:tab/>
      </w:r>
      <w:r w:rsidR="00F34923" w:rsidRPr="00DE1A9F">
        <w:rPr>
          <w:rFonts w:asciiTheme="minorHAnsi" w:hAnsiTheme="minorHAnsi" w:cstheme="minorHAnsi"/>
          <w:bCs/>
          <w:color w:val="auto"/>
        </w:rPr>
        <w:t xml:space="preserve">Next, </w:t>
      </w:r>
      <w:r w:rsidR="00884B87" w:rsidRPr="00DE1A9F">
        <w:rPr>
          <w:rFonts w:asciiTheme="minorHAnsi" w:hAnsiTheme="minorHAnsi" w:cstheme="minorHAnsi"/>
          <w:bCs/>
          <w:color w:val="auto"/>
        </w:rPr>
        <w:t>take the</w:t>
      </w:r>
      <w:r w:rsidR="00F34923" w:rsidRPr="00DE1A9F">
        <w:rPr>
          <w:rFonts w:asciiTheme="minorHAnsi" w:hAnsiTheme="minorHAnsi" w:cstheme="minorHAnsi"/>
          <w:bCs/>
          <w:color w:val="auto"/>
        </w:rPr>
        <w:t xml:space="preserve"> slides through an ice</w:t>
      </w:r>
      <w:r w:rsidR="00884B87" w:rsidRPr="00DE1A9F">
        <w:rPr>
          <w:rFonts w:asciiTheme="minorHAnsi" w:hAnsiTheme="minorHAnsi" w:cstheme="minorHAnsi"/>
          <w:bCs/>
          <w:color w:val="auto"/>
        </w:rPr>
        <w:t>-</w:t>
      </w:r>
      <w:r w:rsidR="00F34923" w:rsidRPr="00DE1A9F">
        <w:rPr>
          <w:rFonts w:asciiTheme="minorHAnsi" w:hAnsiTheme="minorHAnsi" w:cstheme="minorHAnsi"/>
          <w:bCs/>
          <w:color w:val="auto"/>
        </w:rPr>
        <w:t>cold ethanol series comprising of</w:t>
      </w:r>
      <w:r w:rsidR="009D6989" w:rsidRPr="00DE1A9F">
        <w:rPr>
          <w:rFonts w:asciiTheme="minorHAnsi" w:hAnsiTheme="minorHAnsi" w:cstheme="minorHAnsi"/>
          <w:bCs/>
          <w:color w:val="auto"/>
        </w:rPr>
        <w:t xml:space="preserve"> 50 mL </w:t>
      </w:r>
      <w:r w:rsidR="00187B0F">
        <w:rPr>
          <w:rFonts w:asciiTheme="minorHAnsi" w:hAnsiTheme="minorHAnsi" w:cstheme="minorHAnsi"/>
          <w:bCs/>
          <w:color w:val="auto"/>
        </w:rPr>
        <w:t>of</w:t>
      </w:r>
      <w:r w:rsidR="00F34923" w:rsidRPr="00DE1A9F">
        <w:rPr>
          <w:rFonts w:asciiTheme="minorHAnsi" w:hAnsiTheme="minorHAnsi" w:cstheme="minorHAnsi"/>
          <w:bCs/>
          <w:color w:val="auto"/>
        </w:rPr>
        <w:t xml:space="preserve"> 70%, 85% and 95% (v/v) ethanol for 2 min per concentration. After</w:t>
      </w:r>
      <w:r w:rsidR="00884B87" w:rsidRPr="00DE1A9F">
        <w:rPr>
          <w:rFonts w:asciiTheme="minorHAnsi" w:hAnsiTheme="minorHAnsi" w:cstheme="minorHAnsi"/>
          <w:bCs/>
          <w:color w:val="auto"/>
        </w:rPr>
        <w:t xml:space="preserve">wards allow slides to air dry.  </w:t>
      </w:r>
    </w:p>
    <w:p w14:paraId="337DB36D" w14:textId="77777777" w:rsidR="0060727F" w:rsidRPr="00DE1A9F" w:rsidRDefault="0060727F" w:rsidP="00F42D0A">
      <w:pPr>
        <w:pStyle w:val="NormalWeb"/>
        <w:spacing w:before="0" w:beforeAutospacing="0" w:after="0" w:afterAutospacing="0"/>
        <w:rPr>
          <w:rFonts w:asciiTheme="minorHAnsi" w:hAnsiTheme="minorHAnsi" w:cstheme="minorHAnsi"/>
          <w:bCs/>
          <w:color w:val="auto"/>
        </w:rPr>
      </w:pPr>
    </w:p>
    <w:p w14:paraId="4BE2BD84" w14:textId="289496EB" w:rsidR="00884B87" w:rsidRPr="00DE1A9F" w:rsidRDefault="005B6CC2" w:rsidP="00F42D0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lastRenderedPageBreak/>
        <w:t>5</w:t>
      </w:r>
      <w:r w:rsidR="00884B87" w:rsidRPr="00DE1A9F">
        <w:rPr>
          <w:rFonts w:asciiTheme="minorHAnsi" w:hAnsiTheme="minorHAnsi" w:cstheme="minorHAnsi"/>
          <w:bCs/>
          <w:color w:val="auto"/>
        </w:rPr>
        <w:t>.6</w:t>
      </w:r>
      <w:r>
        <w:rPr>
          <w:rFonts w:asciiTheme="minorHAnsi" w:hAnsiTheme="minorHAnsi" w:cstheme="minorHAnsi"/>
          <w:bCs/>
          <w:color w:val="auto"/>
        </w:rPr>
        <w:t>.</w:t>
      </w:r>
      <w:r w:rsidR="00884B87" w:rsidRPr="00DE1A9F">
        <w:rPr>
          <w:rFonts w:asciiTheme="minorHAnsi" w:hAnsiTheme="minorHAnsi" w:cstheme="minorHAnsi"/>
          <w:bCs/>
          <w:color w:val="auto"/>
        </w:rPr>
        <w:tab/>
        <w:t>Apply</w:t>
      </w:r>
      <w:r w:rsidR="00F34923" w:rsidRPr="00DE1A9F">
        <w:rPr>
          <w:rFonts w:asciiTheme="minorHAnsi" w:hAnsiTheme="minorHAnsi" w:cstheme="minorHAnsi"/>
          <w:bCs/>
          <w:color w:val="auto"/>
        </w:rPr>
        <w:t xml:space="preserve"> 10 µ</w:t>
      </w:r>
      <w:r w:rsidR="00187B0F">
        <w:rPr>
          <w:rFonts w:asciiTheme="minorHAnsi" w:hAnsiTheme="minorHAnsi" w:cstheme="minorHAnsi"/>
          <w:bCs/>
          <w:color w:val="auto"/>
        </w:rPr>
        <w:t>L</w:t>
      </w:r>
      <w:r w:rsidR="00F34923" w:rsidRPr="00DE1A9F">
        <w:rPr>
          <w:rFonts w:asciiTheme="minorHAnsi" w:hAnsiTheme="minorHAnsi" w:cstheme="minorHAnsi"/>
          <w:bCs/>
          <w:color w:val="auto"/>
        </w:rPr>
        <w:t xml:space="preserve"> of Telomere PNA Probe/FITC (or Cy3) </w:t>
      </w:r>
      <w:r w:rsidR="004925B9" w:rsidRPr="00DE1A9F">
        <w:rPr>
          <w:rFonts w:asciiTheme="minorHAnsi" w:hAnsiTheme="minorHAnsi" w:cstheme="minorHAnsi"/>
          <w:bCs/>
          <w:color w:val="auto"/>
        </w:rPr>
        <w:t>depending on</w:t>
      </w:r>
      <w:r w:rsidR="00187B0F">
        <w:rPr>
          <w:rFonts w:asciiTheme="minorHAnsi" w:hAnsiTheme="minorHAnsi" w:cstheme="minorHAnsi"/>
          <w:bCs/>
          <w:color w:val="auto"/>
        </w:rPr>
        <w:t xml:space="preserve"> the</w:t>
      </w:r>
      <w:r w:rsidR="004925B9" w:rsidRPr="00DE1A9F">
        <w:rPr>
          <w:rFonts w:asciiTheme="minorHAnsi" w:hAnsiTheme="minorHAnsi" w:cstheme="minorHAnsi"/>
          <w:bCs/>
          <w:color w:val="auto"/>
        </w:rPr>
        <w:t xml:space="preserve"> choice of fluorescent tag coloration, </w:t>
      </w:r>
      <w:r w:rsidR="00F34923" w:rsidRPr="00DE1A9F">
        <w:rPr>
          <w:rFonts w:asciiTheme="minorHAnsi" w:hAnsiTheme="minorHAnsi" w:cstheme="minorHAnsi"/>
          <w:bCs/>
          <w:color w:val="auto"/>
        </w:rPr>
        <w:t>to each slide and cover</w:t>
      </w:r>
      <w:r w:rsidR="00884B87" w:rsidRPr="00DE1A9F">
        <w:rPr>
          <w:rFonts w:asciiTheme="minorHAnsi" w:hAnsiTheme="minorHAnsi" w:cstheme="minorHAnsi"/>
          <w:bCs/>
          <w:color w:val="auto"/>
        </w:rPr>
        <w:t xml:space="preserve"> overlay</w:t>
      </w:r>
      <w:r w:rsidR="00F34923" w:rsidRPr="00DE1A9F">
        <w:rPr>
          <w:rFonts w:asciiTheme="minorHAnsi" w:hAnsiTheme="minorHAnsi" w:cstheme="minorHAnsi"/>
          <w:bCs/>
          <w:color w:val="auto"/>
        </w:rPr>
        <w:t xml:space="preserve"> </w:t>
      </w:r>
      <w:r w:rsidR="000D6ED3" w:rsidRPr="00DE1A9F">
        <w:rPr>
          <w:rFonts w:asciiTheme="minorHAnsi" w:hAnsiTheme="minorHAnsi" w:cstheme="minorHAnsi"/>
          <w:bCs/>
          <w:color w:val="auto"/>
        </w:rPr>
        <w:t xml:space="preserve">with </w:t>
      </w:r>
      <w:r w:rsidR="00F34923" w:rsidRPr="00DE1A9F">
        <w:rPr>
          <w:rFonts w:asciiTheme="minorHAnsi" w:hAnsiTheme="minorHAnsi" w:cstheme="minorHAnsi"/>
          <w:bCs/>
          <w:color w:val="auto"/>
        </w:rPr>
        <w:t>a coverslip</w:t>
      </w:r>
      <w:r w:rsidR="00884B87" w:rsidRPr="00DE1A9F">
        <w:rPr>
          <w:rFonts w:asciiTheme="minorHAnsi" w:hAnsiTheme="minorHAnsi" w:cstheme="minorHAnsi"/>
          <w:bCs/>
          <w:color w:val="auto"/>
        </w:rPr>
        <w:t>. Incubate</w:t>
      </w:r>
      <w:r w:rsidR="00F34923" w:rsidRPr="00DE1A9F">
        <w:rPr>
          <w:rFonts w:asciiTheme="minorHAnsi" w:hAnsiTheme="minorHAnsi" w:cstheme="minorHAnsi"/>
          <w:bCs/>
          <w:color w:val="auto"/>
        </w:rPr>
        <w:t xml:space="preserve"> in a pre-heated oven set at 80</w:t>
      </w:r>
      <w:r w:rsidR="00C768B6" w:rsidRPr="00DE1A9F">
        <w:rPr>
          <w:rFonts w:asciiTheme="minorHAnsi" w:hAnsiTheme="minorHAnsi" w:cstheme="minorHAnsi"/>
          <w:bCs/>
          <w:color w:val="auto"/>
        </w:rPr>
        <w:t xml:space="preserve"> </w:t>
      </w:r>
      <w:r w:rsidR="00F34923" w:rsidRPr="00DE1A9F">
        <w:rPr>
          <w:rFonts w:asciiTheme="minorHAnsi" w:hAnsiTheme="minorHAnsi" w:cstheme="minorHAnsi"/>
          <w:bCs/>
          <w:color w:val="auto"/>
        </w:rPr>
        <w:t xml:space="preserve">°C for 5 min and then </w:t>
      </w:r>
      <w:r w:rsidR="00884B87" w:rsidRPr="00DE1A9F">
        <w:rPr>
          <w:rFonts w:asciiTheme="minorHAnsi" w:hAnsiTheme="minorHAnsi" w:cstheme="minorHAnsi"/>
          <w:bCs/>
          <w:color w:val="auto"/>
        </w:rPr>
        <w:t>place</w:t>
      </w:r>
      <w:r w:rsidR="00F34923" w:rsidRPr="00DE1A9F">
        <w:rPr>
          <w:rFonts w:asciiTheme="minorHAnsi" w:hAnsiTheme="minorHAnsi" w:cstheme="minorHAnsi"/>
          <w:bCs/>
          <w:color w:val="auto"/>
        </w:rPr>
        <w:t xml:space="preserve"> in the dark for approximately 1 h. </w:t>
      </w:r>
    </w:p>
    <w:p w14:paraId="59CD4D49" w14:textId="77777777" w:rsidR="00500B3A" w:rsidRPr="00DE1A9F" w:rsidRDefault="00500B3A" w:rsidP="00F42D0A">
      <w:pPr>
        <w:pStyle w:val="NormalWeb"/>
        <w:spacing w:before="0" w:beforeAutospacing="0" w:after="0" w:afterAutospacing="0"/>
        <w:rPr>
          <w:rFonts w:asciiTheme="minorHAnsi" w:hAnsiTheme="minorHAnsi" w:cstheme="minorHAnsi"/>
          <w:bCs/>
          <w:color w:val="auto"/>
        </w:rPr>
      </w:pPr>
    </w:p>
    <w:p w14:paraId="79E695A9" w14:textId="04035D01" w:rsidR="00500B3A" w:rsidRPr="00DE1A9F" w:rsidRDefault="00500B3A" w:rsidP="00F42D0A">
      <w:pPr>
        <w:pStyle w:val="NormalWeb"/>
        <w:spacing w:before="0" w:beforeAutospacing="0" w:after="0" w:afterAutospacing="0"/>
        <w:rPr>
          <w:rFonts w:asciiTheme="minorHAnsi" w:hAnsiTheme="minorHAnsi" w:cstheme="minorBidi"/>
          <w:color w:val="auto"/>
        </w:rPr>
      </w:pPr>
      <w:r w:rsidRPr="00DE1A9F">
        <w:rPr>
          <w:rFonts w:asciiTheme="minorHAnsi" w:hAnsiTheme="minorHAnsi" w:cstheme="minorHAnsi"/>
          <w:bCs/>
          <w:color w:val="auto"/>
        </w:rPr>
        <w:t>CAUTION: Telomere PNA Probe/FITC contains 6-100% formamide, which causes serious eye irritation and is</w:t>
      </w:r>
      <w:r w:rsidRPr="00DE1A9F">
        <w:rPr>
          <w:rFonts w:asciiTheme="minorHAnsi" w:hAnsiTheme="minorHAnsi" w:cstheme="minorBidi"/>
          <w:color w:val="auto"/>
        </w:rPr>
        <w:t xml:space="preserve"> teratogenic so may cause serious harm to an unborn child.  If a woman is pregnant or suspects she is pregnant they should avoid working with formamide.</w:t>
      </w:r>
      <w:r w:rsidR="00187B0F">
        <w:rPr>
          <w:rFonts w:asciiTheme="minorHAnsi" w:hAnsiTheme="minorHAnsi" w:cstheme="minorBidi"/>
          <w:color w:val="auto"/>
        </w:rPr>
        <w:t xml:space="preserve"> </w:t>
      </w:r>
      <w:r w:rsidRPr="00DE1A9F">
        <w:rPr>
          <w:rFonts w:asciiTheme="minorHAnsi" w:hAnsiTheme="minorHAnsi" w:cstheme="minorBidi"/>
          <w:color w:val="auto"/>
        </w:rPr>
        <w:t>Formamide should be used in a LEV fume hood and appropriate eye or face protection should be worn.</w:t>
      </w:r>
    </w:p>
    <w:p w14:paraId="1E08805D" w14:textId="77777777" w:rsidR="00500B3A" w:rsidRPr="00DE1A9F" w:rsidRDefault="00500B3A" w:rsidP="00F42D0A">
      <w:pPr>
        <w:pStyle w:val="NormalWeb"/>
        <w:spacing w:before="0" w:beforeAutospacing="0" w:after="0" w:afterAutospacing="0"/>
        <w:rPr>
          <w:rFonts w:asciiTheme="minorHAnsi" w:hAnsiTheme="minorHAnsi" w:cstheme="minorHAnsi"/>
          <w:b/>
          <w:color w:val="auto"/>
        </w:rPr>
      </w:pPr>
    </w:p>
    <w:p w14:paraId="4BCC6B9C" w14:textId="4398B14E" w:rsidR="0002448C" w:rsidRPr="00DE1A9F" w:rsidRDefault="005B6CC2" w:rsidP="00F42D0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5</w:t>
      </w:r>
      <w:r w:rsidR="0002448C" w:rsidRPr="00DE1A9F">
        <w:rPr>
          <w:rFonts w:asciiTheme="minorHAnsi" w:hAnsiTheme="minorHAnsi" w:cstheme="minorHAnsi"/>
          <w:bCs/>
          <w:color w:val="auto"/>
        </w:rPr>
        <w:t>.7</w:t>
      </w:r>
      <w:r>
        <w:rPr>
          <w:rFonts w:asciiTheme="minorHAnsi" w:hAnsiTheme="minorHAnsi" w:cstheme="minorHAnsi"/>
          <w:bCs/>
          <w:color w:val="auto"/>
        </w:rPr>
        <w:t>.</w:t>
      </w:r>
      <w:r w:rsidR="0002448C" w:rsidRPr="00DE1A9F">
        <w:rPr>
          <w:rFonts w:asciiTheme="minorHAnsi" w:hAnsiTheme="minorHAnsi" w:cstheme="minorHAnsi"/>
          <w:bCs/>
          <w:color w:val="auto"/>
        </w:rPr>
        <w:tab/>
        <w:t>T</w:t>
      </w:r>
      <w:r w:rsidR="00F34923" w:rsidRPr="00DE1A9F">
        <w:rPr>
          <w:rFonts w:asciiTheme="minorHAnsi" w:hAnsiTheme="minorHAnsi" w:cstheme="minorHAnsi"/>
          <w:bCs/>
          <w:color w:val="auto"/>
        </w:rPr>
        <w:t xml:space="preserve">o remove the coverslips, </w:t>
      </w:r>
      <w:r w:rsidR="0002448C" w:rsidRPr="00DE1A9F">
        <w:rPr>
          <w:rFonts w:asciiTheme="minorHAnsi" w:hAnsiTheme="minorHAnsi" w:cstheme="minorHAnsi"/>
          <w:bCs/>
          <w:color w:val="auto"/>
        </w:rPr>
        <w:t xml:space="preserve">immerse </w:t>
      </w:r>
      <w:r w:rsidR="00F34923" w:rsidRPr="00DE1A9F">
        <w:rPr>
          <w:rFonts w:asciiTheme="minorHAnsi" w:hAnsiTheme="minorHAnsi" w:cstheme="minorHAnsi"/>
          <w:bCs/>
          <w:color w:val="auto"/>
        </w:rPr>
        <w:t>the slides in ‘Rinse Solution’ for 1 min and then place in the ‘Wash Solution’ for 5 min at 65</w:t>
      </w:r>
      <w:r w:rsidR="00C768B6" w:rsidRPr="00DE1A9F">
        <w:rPr>
          <w:rFonts w:asciiTheme="minorHAnsi" w:hAnsiTheme="minorHAnsi" w:cstheme="minorHAnsi"/>
          <w:bCs/>
          <w:color w:val="auto"/>
        </w:rPr>
        <w:t xml:space="preserve"> </w:t>
      </w:r>
      <w:r w:rsidR="00F34923" w:rsidRPr="00DE1A9F">
        <w:rPr>
          <w:rFonts w:asciiTheme="minorHAnsi" w:hAnsiTheme="minorHAnsi" w:cstheme="minorHAnsi"/>
          <w:bCs/>
          <w:color w:val="auto"/>
        </w:rPr>
        <w:t xml:space="preserve">°C. </w:t>
      </w:r>
    </w:p>
    <w:p w14:paraId="6C3A0669" w14:textId="77777777" w:rsidR="001F4214" w:rsidRPr="00DE1A9F" w:rsidRDefault="001F4214" w:rsidP="00F42D0A">
      <w:pPr>
        <w:pStyle w:val="NormalWeb"/>
        <w:spacing w:before="0" w:beforeAutospacing="0" w:after="0" w:afterAutospacing="0"/>
        <w:rPr>
          <w:rFonts w:asciiTheme="minorHAnsi" w:hAnsiTheme="minorHAnsi" w:cstheme="minorHAnsi"/>
          <w:bCs/>
          <w:color w:val="auto"/>
        </w:rPr>
      </w:pPr>
    </w:p>
    <w:p w14:paraId="0355E8BC" w14:textId="11127EEA" w:rsidR="001F4214" w:rsidRPr="00DE1A9F" w:rsidRDefault="001F4214" w:rsidP="00F42D0A">
      <w:pPr>
        <w:pStyle w:val="NormalWeb"/>
        <w:spacing w:before="0" w:beforeAutospacing="0" w:after="0" w:afterAutospacing="0"/>
        <w:rPr>
          <w:rFonts w:asciiTheme="minorHAnsi" w:hAnsiTheme="minorHAnsi" w:cstheme="minorHAnsi"/>
          <w:bCs/>
          <w:color w:val="auto"/>
        </w:rPr>
      </w:pPr>
      <w:r w:rsidRPr="00DE1A9F">
        <w:rPr>
          <w:rFonts w:asciiTheme="minorHAnsi" w:hAnsiTheme="minorHAnsi" w:cstheme="minorHAnsi"/>
          <w:bCs/>
          <w:color w:val="auto"/>
        </w:rPr>
        <w:t xml:space="preserve">CAUTION: Wash solution contains 1-5% </w:t>
      </w:r>
      <w:proofErr w:type="spellStart"/>
      <w:r w:rsidRPr="00DE1A9F">
        <w:rPr>
          <w:rFonts w:asciiTheme="minorHAnsi" w:hAnsiTheme="minorHAnsi" w:cstheme="minorHAnsi"/>
          <w:bCs/>
          <w:color w:val="auto"/>
        </w:rPr>
        <w:t>polyoxyethylene</w:t>
      </w:r>
      <w:proofErr w:type="spellEnd"/>
      <w:r w:rsidRPr="00DE1A9F">
        <w:rPr>
          <w:rFonts w:asciiTheme="minorHAnsi" w:hAnsiTheme="minorHAnsi" w:cstheme="minorHAnsi"/>
          <w:bCs/>
          <w:color w:val="auto"/>
        </w:rPr>
        <w:t xml:space="preserve"> octyl phenyl ether and 1-5% sodium chloride.</w:t>
      </w:r>
      <w:r w:rsidR="00187B0F">
        <w:rPr>
          <w:rFonts w:asciiTheme="minorHAnsi" w:hAnsiTheme="minorHAnsi" w:cstheme="minorHAnsi"/>
          <w:bCs/>
          <w:color w:val="auto"/>
        </w:rPr>
        <w:t xml:space="preserve"> </w:t>
      </w:r>
      <w:r w:rsidRPr="00DE1A9F">
        <w:rPr>
          <w:rFonts w:asciiTheme="minorHAnsi" w:hAnsiTheme="minorHAnsi" w:cstheme="minorHAnsi"/>
          <w:bCs/>
          <w:color w:val="auto"/>
        </w:rPr>
        <w:t>This is corrosive and can cause serious eye damage.</w:t>
      </w:r>
      <w:r w:rsidR="00187B0F">
        <w:rPr>
          <w:rFonts w:asciiTheme="minorHAnsi" w:hAnsiTheme="minorHAnsi" w:cstheme="minorHAnsi"/>
          <w:bCs/>
          <w:color w:val="auto"/>
        </w:rPr>
        <w:t xml:space="preserve"> </w:t>
      </w:r>
      <w:r w:rsidRPr="00DE1A9F">
        <w:rPr>
          <w:rFonts w:asciiTheme="minorHAnsi" w:hAnsiTheme="minorHAnsi" w:cstheme="minorHAnsi"/>
          <w:bCs/>
          <w:color w:val="auto"/>
        </w:rPr>
        <w:t xml:space="preserve">Ensure that </w:t>
      </w:r>
      <w:r w:rsidR="004925B9" w:rsidRPr="00DE1A9F">
        <w:rPr>
          <w:rFonts w:asciiTheme="minorHAnsi" w:hAnsiTheme="minorHAnsi" w:cstheme="minorHAnsi"/>
          <w:bCs/>
          <w:color w:val="auto"/>
        </w:rPr>
        <w:t>goggles or face protection is wo</w:t>
      </w:r>
      <w:r w:rsidRPr="00DE1A9F">
        <w:rPr>
          <w:rFonts w:asciiTheme="minorHAnsi" w:hAnsiTheme="minorHAnsi" w:cstheme="minorHAnsi"/>
          <w:bCs/>
          <w:color w:val="auto"/>
        </w:rPr>
        <w:t>rn when handling the wash solution.</w:t>
      </w:r>
    </w:p>
    <w:p w14:paraId="1AC574FB" w14:textId="77777777" w:rsidR="0002448C" w:rsidRPr="00DE1A9F" w:rsidRDefault="0002448C" w:rsidP="00F42D0A">
      <w:pPr>
        <w:pStyle w:val="NormalWeb"/>
        <w:spacing w:before="0" w:beforeAutospacing="0" w:after="0" w:afterAutospacing="0"/>
        <w:rPr>
          <w:rFonts w:asciiTheme="minorHAnsi" w:hAnsiTheme="minorHAnsi" w:cstheme="minorHAnsi"/>
          <w:bCs/>
          <w:color w:val="auto"/>
        </w:rPr>
      </w:pPr>
    </w:p>
    <w:p w14:paraId="439178C7" w14:textId="0B036065" w:rsidR="00F34923" w:rsidRPr="00DE1A9F" w:rsidRDefault="005B6CC2" w:rsidP="00F42D0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5</w:t>
      </w:r>
      <w:r w:rsidR="0002448C" w:rsidRPr="00DE1A9F">
        <w:rPr>
          <w:rFonts w:asciiTheme="minorHAnsi" w:hAnsiTheme="minorHAnsi" w:cstheme="minorHAnsi"/>
          <w:bCs/>
          <w:color w:val="auto"/>
        </w:rPr>
        <w:t>.8</w:t>
      </w:r>
      <w:r>
        <w:rPr>
          <w:rFonts w:asciiTheme="minorHAnsi" w:hAnsiTheme="minorHAnsi" w:cstheme="minorHAnsi"/>
          <w:bCs/>
          <w:color w:val="auto"/>
        </w:rPr>
        <w:t>.</w:t>
      </w:r>
      <w:r w:rsidR="0002448C" w:rsidRPr="00DE1A9F">
        <w:rPr>
          <w:rFonts w:asciiTheme="minorHAnsi" w:hAnsiTheme="minorHAnsi" w:cstheme="minorHAnsi"/>
          <w:bCs/>
          <w:color w:val="auto"/>
        </w:rPr>
        <w:tab/>
      </w:r>
      <w:r w:rsidR="003255C1" w:rsidRPr="00DE1A9F">
        <w:rPr>
          <w:rFonts w:asciiTheme="minorHAnsi" w:hAnsiTheme="minorHAnsi" w:cstheme="minorHAnsi"/>
          <w:bCs/>
          <w:color w:val="auto"/>
        </w:rPr>
        <w:t>Incubate slides through</w:t>
      </w:r>
      <w:r w:rsidR="00F34923" w:rsidRPr="00DE1A9F">
        <w:rPr>
          <w:rFonts w:asciiTheme="minorHAnsi" w:hAnsiTheme="minorHAnsi" w:cstheme="minorHAnsi"/>
          <w:bCs/>
          <w:color w:val="auto"/>
        </w:rPr>
        <w:t xml:space="preserve"> </w:t>
      </w:r>
      <w:r w:rsidR="003255C1" w:rsidRPr="00DE1A9F">
        <w:rPr>
          <w:rFonts w:asciiTheme="minorHAnsi" w:hAnsiTheme="minorHAnsi" w:cstheme="minorHAnsi"/>
          <w:bCs/>
          <w:color w:val="auto"/>
        </w:rPr>
        <w:t>a</w:t>
      </w:r>
      <w:r w:rsidR="00C80188" w:rsidRPr="00DE1A9F">
        <w:rPr>
          <w:rFonts w:asciiTheme="minorHAnsi" w:hAnsiTheme="minorHAnsi" w:cstheme="minorHAnsi"/>
          <w:bCs/>
          <w:color w:val="auto"/>
        </w:rPr>
        <w:t xml:space="preserve"> 50 mL </w:t>
      </w:r>
      <w:r w:rsidR="00187B0F">
        <w:rPr>
          <w:rFonts w:asciiTheme="minorHAnsi" w:hAnsiTheme="minorHAnsi" w:cstheme="minorHAnsi"/>
          <w:bCs/>
          <w:color w:val="auto"/>
        </w:rPr>
        <w:t xml:space="preserve">of </w:t>
      </w:r>
      <w:r w:rsidR="00F34923" w:rsidRPr="00DE1A9F">
        <w:rPr>
          <w:rFonts w:asciiTheme="minorHAnsi" w:hAnsiTheme="minorHAnsi" w:cstheme="minorHAnsi"/>
          <w:bCs/>
          <w:color w:val="auto"/>
        </w:rPr>
        <w:t>ice-cold ethanol series (70%, 85% and 95% (v/v)) for 2 min per concentration and then air dr</w:t>
      </w:r>
      <w:r w:rsidR="003255C1" w:rsidRPr="00DE1A9F">
        <w:rPr>
          <w:rFonts w:asciiTheme="minorHAnsi" w:hAnsiTheme="minorHAnsi" w:cstheme="minorHAnsi"/>
          <w:bCs/>
          <w:color w:val="auto"/>
        </w:rPr>
        <w:t>y</w:t>
      </w:r>
      <w:r w:rsidR="00F34923" w:rsidRPr="00DE1A9F">
        <w:rPr>
          <w:rFonts w:asciiTheme="minorHAnsi" w:hAnsiTheme="minorHAnsi" w:cstheme="minorHAnsi"/>
          <w:bCs/>
          <w:color w:val="auto"/>
        </w:rPr>
        <w:t xml:space="preserve">. </w:t>
      </w:r>
      <w:r w:rsidR="003255C1" w:rsidRPr="00DE1A9F">
        <w:rPr>
          <w:rFonts w:asciiTheme="minorHAnsi" w:hAnsiTheme="minorHAnsi" w:cstheme="minorHAnsi"/>
          <w:bCs/>
          <w:color w:val="auto"/>
        </w:rPr>
        <w:t xml:space="preserve">Once dry mount slide </w:t>
      </w:r>
      <w:r w:rsidR="00F34923" w:rsidRPr="00DE1A9F">
        <w:rPr>
          <w:rFonts w:asciiTheme="minorHAnsi" w:hAnsiTheme="minorHAnsi" w:cstheme="minorHAnsi"/>
          <w:bCs/>
          <w:color w:val="auto"/>
        </w:rPr>
        <w:t xml:space="preserve">with </w:t>
      </w:r>
      <w:proofErr w:type="spellStart"/>
      <w:r w:rsidR="00FD2C66" w:rsidRPr="00DE1A9F">
        <w:rPr>
          <w:rFonts w:asciiTheme="minorHAnsi" w:hAnsiTheme="minorHAnsi" w:cstheme="minorHAnsi"/>
          <w:bCs/>
          <w:color w:val="auto"/>
        </w:rPr>
        <w:t>mountant</w:t>
      </w:r>
      <w:proofErr w:type="spellEnd"/>
      <w:r w:rsidR="00F34923" w:rsidRPr="00DE1A9F">
        <w:rPr>
          <w:rFonts w:asciiTheme="minorHAnsi" w:hAnsiTheme="minorHAnsi" w:cstheme="minorHAnsi"/>
          <w:bCs/>
          <w:color w:val="auto"/>
        </w:rPr>
        <w:t xml:space="preserve"> containing DAPI</w:t>
      </w:r>
      <w:r w:rsidR="003255C1" w:rsidRPr="00DE1A9F">
        <w:rPr>
          <w:rFonts w:asciiTheme="minorHAnsi" w:hAnsiTheme="minorHAnsi" w:cstheme="minorHAnsi"/>
          <w:bCs/>
          <w:color w:val="auto"/>
        </w:rPr>
        <w:t xml:space="preserve"> and overlay with a coverslip</w:t>
      </w:r>
      <w:r w:rsidR="00F34923" w:rsidRPr="00DE1A9F">
        <w:rPr>
          <w:rFonts w:asciiTheme="minorHAnsi" w:hAnsiTheme="minorHAnsi" w:cstheme="minorHAnsi"/>
          <w:bCs/>
          <w:color w:val="auto"/>
        </w:rPr>
        <w:t>.</w:t>
      </w:r>
    </w:p>
    <w:p w14:paraId="55C0108A" w14:textId="77777777" w:rsidR="00F34923" w:rsidRPr="00DE1A9F" w:rsidRDefault="00F34923" w:rsidP="00F42D0A">
      <w:pPr>
        <w:pStyle w:val="NormalWeb"/>
        <w:spacing w:before="0" w:beforeAutospacing="0" w:after="0" w:afterAutospacing="0"/>
        <w:rPr>
          <w:rFonts w:asciiTheme="minorHAnsi" w:hAnsiTheme="minorHAnsi" w:cstheme="minorHAnsi"/>
          <w:b/>
          <w:color w:val="auto"/>
        </w:rPr>
      </w:pPr>
    </w:p>
    <w:p w14:paraId="3C6611E8" w14:textId="27D8CFA7" w:rsidR="00156BDB" w:rsidRPr="00187B0F" w:rsidRDefault="00C71187" w:rsidP="00F42D0A">
      <w:pPr>
        <w:pStyle w:val="NormalWeb"/>
        <w:numPr>
          <w:ilvl w:val="0"/>
          <w:numId w:val="18"/>
        </w:numPr>
        <w:spacing w:before="0" w:beforeAutospacing="0" w:after="0" w:afterAutospacing="0"/>
        <w:ind w:left="0" w:firstLine="0"/>
        <w:rPr>
          <w:rFonts w:asciiTheme="minorHAnsi" w:hAnsiTheme="minorHAnsi" w:cstheme="minorHAnsi"/>
          <w:b/>
          <w:color w:val="auto"/>
          <w:highlight w:val="yellow"/>
        </w:rPr>
      </w:pPr>
      <w:r w:rsidRPr="00187B0F">
        <w:rPr>
          <w:rFonts w:asciiTheme="minorHAnsi" w:hAnsiTheme="minorHAnsi" w:cstheme="minorHAnsi"/>
          <w:b/>
          <w:color w:val="auto"/>
          <w:highlight w:val="yellow"/>
        </w:rPr>
        <w:t xml:space="preserve">Image </w:t>
      </w:r>
      <w:r w:rsidR="00187B0F" w:rsidRPr="00187B0F">
        <w:rPr>
          <w:rFonts w:asciiTheme="minorHAnsi" w:hAnsiTheme="minorHAnsi" w:cstheme="minorHAnsi"/>
          <w:b/>
          <w:color w:val="auto"/>
          <w:highlight w:val="yellow"/>
        </w:rPr>
        <w:t>c</w:t>
      </w:r>
      <w:r w:rsidRPr="00187B0F">
        <w:rPr>
          <w:rFonts w:asciiTheme="minorHAnsi" w:hAnsiTheme="minorHAnsi" w:cstheme="minorHAnsi"/>
          <w:b/>
          <w:color w:val="auto"/>
          <w:highlight w:val="yellow"/>
        </w:rPr>
        <w:t xml:space="preserve">apture and </w:t>
      </w:r>
      <w:r w:rsidR="00187B0F" w:rsidRPr="00187B0F">
        <w:rPr>
          <w:rFonts w:asciiTheme="minorHAnsi" w:hAnsiTheme="minorHAnsi" w:cstheme="minorHAnsi"/>
          <w:b/>
          <w:color w:val="auto"/>
          <w:highlight w:val="yellow"/>
        </w:rPr>
        <w:t>a</w:t>
      </w:r>
      <w:r w:rsidRPr="00187B0F">
        <w:rPr>
          <w:rFonts w:asciiTheme="minorHAnsi" w:hAnsiTheme="minorHAnsi" w:cstheme="minorHAnsi"/>
          <w:b/>
          <w:color w:val="auto"/>
          <w:highlight w:val="yellow"/>
        </w:rPr>
        <w:t>nalysis</w:t>
      </w:r>
    </w:p>
    <w:p w14:paraId="3269D6AD" w14:textId="77777777" w:rsidR="00486615" w:rsidRPr="00DE1A9F" w:rsidRDefault="00486615" w:rsidP="00F42D0A">
      <w:pPr>
        <w:pStyle w:val="NormalWeb"/>
        <w:spacing w:before="0" w:beforeAutospacing="0" w:after="0" w:afterAutospacing="0"/>
        <w:rPr>
          <w:rFonts w:asciiTheme="minorHAnsi" w:hAnsiTheme="minorHAnsi" w:cstheme="minorHAnsi"/>
          <w:color w:val="auto"/>
        </w:rPr>
      </w:pPr>
    </w:p>
    <w:p w14:paraId="46130F70" w14:textId="1523895B" w:rsidR="00186422" w:rsidRPr="00DE1A9F" w:rsidRDefault="00187B0F" w:rsidP="00F42D0A">
      <w:pPr>
        <w:pStyle w:val="NormalWeb"/>
        <w:numPr>
          <w:ilvl w:val="1"/>
          <w:numId w:val="18"/>
        </w:numPr>
        <w:spacing w:before="0" w:beforeAutospacing="0" w:after="0" w:afterAutospacing="0"/>
        <w:ind w:left="0" w:firstLine="0"/>
        <w:rPr>
          <w:color w:val="auto"/>
          <w:highlight w:val="yellow"/>
        </w:rPr>
      </w:pPr>
      <w:r>
        <w:rPr>
          <w:rFonts w:asciiTheme="minorHAnsi" w:hAnsiTheme="minorHAnsi" w:cstheme="minorBidi"/>
          <w:color w:val="auto"/>
          <w:highlight w:val="yellow"/>
        </w:rPr>
        <w:t>To v</w:t>
      </w:r>
      <w:r w:rsidR="217B2BF1" w:rsidRPr="00DE1A9F">
        <w:rPr>
          <w:rFonts w:asciiTheme="minorHAnsi" w:hAnsiTheme="minorHAnsi" w:cstheme="minorBidi"/>
          <w:color w:val="auto"/>
          <w:highlight w:val="yellow"/>
        </w:rPr>
        <w:t xml:space="preserve">isualize DNA </w:t>
      </w:r>
      <w:r w:rsidR="00833D7E" w:rsidRPr="00DE1A9F">
        <w:rPr>
          <w:rFonts w:asciiTheme="minorHAnsi" w:hAnsiTheme="minorHAnsi" w:cstheme="minorBidi"/>
          <w:color w:val="auto"/>
          <w:highlight w:val="yellow"/>
        </w:rPr>
        <w:t xml:space="preserve">halos </w:t>
      </w:r>
      <w:r w:rsidR="217B2BF1" w:rsidRPr="00DE1A9F">
        <w:rPr>
          <w:rFonts w:asciiTheme="minorHAnsi" w:hAnsiTheme="minorHAnsi" w:cstheme="minorBidi"/>
          <w:color w:val="auto"/>
          <w:highlight w:val="yellow"/>
        </w:rPr>
        <w:t>and chromosome territories us</w:t>
      </w:r>
      <w:r>
        <w:rPr>
          <w:rFonts w:asciiTheme="minorHAnsi" w:hAnsiTheme="minorHAnsi" w:cstheme="minorBidi"/>
          <w:color w:val="auto"/>
          <w:highlight w:val="yellow"/>
        </w:rPr>
        <w:t>e</w:t>
      </w:r>
      <w:r w:rsidR="217B2BF1" w:rsidRPr="00DE1A9F">
        <w:rPr>
          <w:rFonts w:asciiTheme="minorHAnsi" w:hAnsiTheme="minorHAnsi" w:cstheme="minorBidi"/>
          <w:color w:val="auto"/>
          <w:highlight w:val="yellow"/>
        </w:rPr>
        <w:t xml:space="preserve"> a</w:t>
      </w:r>
      <w:r w:rsidR="00765754" w:rsidRPr="00DE1A9F">
        <w:rPr>
          <w:rFonts w:asciiTheme="minorHAnsi" w:hAnsiTheme="minorHAnsi" w:cstheme="minorBidi"/>
          <w:color w:val="auto"/>
          <w:highlight w:val="yellow"/>
        </w:rPr>
        <w:t>n</w:t>
      </w:r>
      <w:r w:rsidR="217B2BF1" w:rsidRPr="00DE1A9F">
        <w:rPr>
          <w:rFonts w:asciiTheme="minorHAnsi" w:hAnsiTheme="minorHAnsi" w:cstheme="minorBidi"/>
          <w:color w:val="auto"/>
          <w:highlight w:val="yellow"/>
        </w:rPr>
        <w:t xml:space="preserve"> </w:t>
      </w:r>
      <w:r w:rsidR="00765754" w:rsidRPr="00DE1A9F">
        <w:rPr>
          <w:rFonts w:asciiTheme="minorHAnsi" w:hAnsiTheme="minorHAnsi" w:cstheme="minorBidi"/>
          <w:color w:val="auto"/>
          <w:highlight w:val="yellow"/>
        </w:rPr>
        <w:t>epifluorescence</w:t>
      </w:r>
      <w:r w:rsidR="217B2BF1" w:rsidRPr="00DE1A9F">
        <w:rPr>
          <w:rFonts w:asciiTheme="minorHAnsi" w:hAnsiTheme="minorHAnsi" w:cstheme="minorBidi"/>
          <w:color w:val="auto"/>
          <w:highlight w:val="yellow"/>
        </w:rPr>
        <w:t xml:space="preserve"> microscope </w:t>
      </w:r>
      <w:r>
        <w:rPr>
          <w:rFonts w:asciiTheme="minorHAnsi" w:hAnsiTheme="minorHAnsi" w:cstheme="minorBidi"/>
          <w:color w:val="auto"/>
          <w:highlight w:val="yellow"/>
        </w:rPr>
        <w:t xml:space="preserve">(e.g., </w:t>
      </w:r>
      <w:r w:rsidR="217B2BF1" w:rsidRPr="00DE1A9F">
        <w:rPr>
          <w:rFonts w:asciiTheme="minorHAnsi" w:hAnsiTheme="minorHAnsi" w:cstheme="minorBidi"/>
          <w:color w:val="auto"/>
          <w:highlight w:val="yellow"/>
        </w:rPr>
        <w:t>Leica DM4000 microscope</w:t>
      </w:r>
      <w:r>
        <w:rPr>
          <w:rFonts w:asciiTheme="minorHAnsi" w:hAnsiTheme="minorHAnsi" w:cstheme="minorBidi"/>
          <w:color w:val="auto"/>
          <w:highlight w:val="yellow"/>
        </w:rPr>
        <w:t>)</w:t>
      </w:r>
      <w:r w:rsidR="217B2BF1" w:rsidRPr="00DE1A9F">
        <w:rPr>
          <w:rFonts w:asciiTheme="minorHAnsi" w:hAnsiTheme="minorHAnsi" w:cstheme="minorBidi"/>
          <w:color w:val="auto"/>
          <w:highlight w:val="yellow"/>
        </w:rPr>
        <w:t xml:space="preserve"> captur</w:t>
      </w:r>
      <w:r>
        <w:rPr>
          <w:rFonts w:asciiTheme="minorHAnsi" w:hAnsiTheme="minorHAnsi" w:cstheme="minorBidi"/>
          <w:color w:val="auto"/>
          <w:highlight w:val="yellow"/>
        </w:rPr>
        <w:t>ing</w:t>
      </w:r>
      <w:r w:rsidR="217B2BF1" w:rsidRPr="00DE1A9F">
        <w:rPr>
          <w:rFonts w:asciiTheme="minorHAnsi" w:hAnsiTheme="minorHAnsi" w:cstheme="minorBidi"/>
          <w:color w:val="auto"/>
          <w:highlight w:val="yellow"/>
        </w:rPr>
        <w:t xml:space="preserve"> images using a HC PL FLUOTAR 100X/1.30 oil objective and DFC365FX camera.  </w:t>
      </w:r>
    </w:p>
    <w:p w14:paraId="08942CFD" w14:textId="77777777" w:rsidR="00186422" w:rsidRPr="00DE1A9F" w:rsidRDefault="00186422" w:rsidP="00F42D0A">
      <w:pPr>
        <w:pStyle w:val="NormalWeb"/>
        <w:spacing w:before="0" w:beforeAutospacing="0" w:after="0" w:afterAutospacing="0"/>
        <w:rPr>
          <w:rFonts w:asciiTheme="minorHAnsi" w:hAnsiTheme="minorHAnsi" w:cstheme="minorHAnsi"/>
          <w:color w:val="auto"/>
        </w:rPr>
      </w:pPr>
    </w:p>
    <w:p w14:paraId="2CA38C47" w14:textId="71E6B843" w:rsidR="00486615" w:rsidRPr="00DE1A9F" w:rsidRDefault="00133FC9" w:rsidP="00F42D0A">
      <w:pPr>
        <w:pStyle w:val="NormalWeb"/>
        <w:numPr>
          <w:ilvl w:val="1"/>
          <w:numId w:val="18"/>
        </w:numPr>
        <w:spacing w:before="0" w:beforeAutospacing="0" w:after="0" w:afterAutospacing="0"/>
        <w:ind w:left="0" w:firstLine="0"/>
        <w:rPr>
          <w:rFonts w:asciiTheme="minorHAnsi" w:hAnsiTheme="minorHAnsi" w:cstheme="minorBidi"/>
          <w:color w:val="auto"/>
        </w:rPr>
      </w:pPr>
      <w:r w:rsidRPr="00DE1A9F">
        <w:rPr>
          <w:rFonts w:asciiTheme="minorHAnsi" w:hAnsiTheme="minorHAnsi" w:cstheme="minorBidi"/>
          <w:color w:val="auto"/>
        </w:rPr>
        <w:t>Capture g</w:t>
      </w:r>
      <w:r w:rsidR="001A0312" w:rsidRPr="00DE1A9F">
        <w:rPr>
          <w:rFonts w:asciiTheme="minorHAnsi" w:hAnsiTheme="minorHAnsi" w:cstheme="minorBidi"/>
          <w:color w:val="auto"/>
        </w:rPr>
        <w:t>rey-scale i</w:t>
      </w:r>
      <w:r w:rsidR="217B2BF1" w:rsidRPr="00DE1A9F">
        <w:rPr>
          <w:rFonts w:asciiTheme="minorHAnsi" w:hAnsiTheme="minorHAnsi" w:cstheme="minorBidi"/>
          <w:color w:val="auto"/>
        </w:rPr>
        <w:t xml:space="preserve">mages </w:t>
      </w:r>
      <w:r w:rsidR="001A0312" w:rsidRPr="00DE1A9F">
        <w:rPr>
          <w:rFonts w:asciiTheme="minorHAnsi" w:hAnsiTheme="minorHAnsi" w:cstheme="minorBidi"/>
          <w:color w:val="auto"/>
        </w:rPr>
        <w:t xml:space="preserve">and </w:t>
      </w:r>
      <w:r w:rsidRPr="00DE1A9F">
        <w:rPr>
          <w:rFonts w:asciiTheme="minorHAnsi" w:hAnsiTheme="minorHAnsi" w:cstheme="minorBidi"/>
          <w:color w:val="auto"/>
        </w:rPr>
        <w:t xml:space="preserve">define color for each channel captured to enable </w:t>
      </w:r>
      <w:proofErr w:type="spellStart"/>
      <w:r w:rsidR="217B2BF1" w:rsidRPr="00DE1A9F">
        <w:rPr>
          <w:rFonts w:asciiTheme="minorHAnsi" w:hAnsiTheme="minorHAnsi" w:cstheme="minorBidi"/>
          <w:color w:val="auto"/>
        </w:rPr>
        <w:t>pseudocolor</w:t>
      </w:r>
      <w:r w:rsidRPr="00DE1A9F">
        <w:rPr>
          <w:rFonts w:asciiTheme="minorHAnsi" w:hAnsiTheme="minorHAnsi" w:cstheme="minorBidi"/>
          <w:color w:val="auto"/>
        </w:rPr>
        <w:t>ing</w:t>
      </w:r>
      <w:proofErr w:type="spellEnd"/>
      <w:r w:rsidR="217B2BF1" w:rsidRPr="00DE1A9F">
        <w:rPr>
          <w:rFonts w:asciiTheme="minorHAnsi" w:hAnsiTheme="minorHAnsi" w:cstheme="minorBidi"/>
          <w:color w:val="auto"/>
        </w:rPr>
        <w:t xml:space="preserve"> </w:t>
      </w:r>
      <w:r w:rsidRPr="00DE1A9F">
        <w:rPr>
          <w:rFonts w:asciiTheme="minorHAnsi" w:hAnsiTheme="minorHAnsi" w:cstheme="minorBidi"/>
          <w:color w:val="auto"/>
        </w:rPr>
        <w:t xml:space="preserve">of images.  </w:t>
      </w:r>
      <w:r w:rsidR="00187B0F">
        <w:rPr>
          <w:rFonts w:asciiTheme="minorHAnsi" w:hAnsiTheme="minorHAnsi" w:cstheme="minorBidi"/>
          <w:color w:val="auto"/>
        </w:rPr>
        <w:t>A commercial software was used in this experiment (e.g.,</w:t>
      </w:r>
      <w:r w:rsidRPr="00DE1A9F">
        <w:rPr>
          <w:rFonts w:asciiTheme="minorHAnsi" w:hAnsiTheme="minorHAnsi" w:cstheme="minorBidi"/>
          <w:color w:val="auto"/>
        </w:rPr>
        <w:t xml:space="preserve"> </w:t>
      </w:r>
      <w:r w:rsidR="217B2BF1" w:rsidRPr="00DE1A9F">
        <w:rPr>
          <w:rFonts w:asciiTheme="minorHAnsi" w:hAnsiTheme="minorHAnsi" w:cstheme="minorBidi"/>
          <w:color w:val="auto"/>
        </w:rPr>
        <w:t>LAS AF version 4.5.0 software</w:t>
      </w:r>
      <w:r w:rsidR="00187B0F">
        <w:rPr>
          <w:rFonts w:asciiTheme="minorHAnsi" w:hAnsiTheme="minorHAnsi" w:cstheme="minorBidi"/>
          <w:color w:val="auto"/>
        </w:rPr>
        <w:t>)</w:t>
      </w:r>
      <w:r w:rsidR="001A0312" w:rsidRPr="00DE1A9F">
        <w:rPr>
          <w:rFonts w:asciiTheme="minorHAnsi" w:hAnsiTheme="minorHAnsi" w:cstheme="minorBidi"/>
          <w:color w:val="auto"/>
        </w:rPr>
        <w:t>. T</w:t>
      </w:r>
      <w:r w:rsidR="217B2BF1" w:rsidRPr="00DE1A9F">
        <w:rPr>
          <w:rFonts w:asciiTheme="minorHAnsi" w:hAnsiTheme="minorHAnsi" w:cstheme="minorBidi"/>
          <w:color w:val="auto"/>
        </w:rPr>
        <w:t xml:space="preserve">he individual color channels were exported as TIFFs. </w:t>
      </w:r>
    </w:p>
    <w:p w14:paraId="332E4086" w14:textId="77777777" w:rsidR="00405102" w:rsidRPr="00DE1A9F" w:rsidRDefault="00405102" w:rsidP="00F42D0A">
      <w:pPr>
        <w:pStyle w:val="NormalWeb"/>
        <w:spacing w:before="0" w:beforeAutospacing="0" w:after="0" w:afterAutospacing="0"/>
        <w:rPr>
          <w:rFonts w:asciiTheme="minorHAnsi" w:hAnsiTheme="minorHAnsi" w:cstheme="minorHAnsi"/>
          <w:color w:val="auto"/>
        </w:rPr>
      </w:pPr>
    </w:p>
    <w:p w14:paraId="416E1B96" w14:textId="77777777" w:rsidR="00187B0F" w:rsidRDefault="00187B0F" w:rsidP="00F42D0A">
      <w:pPr>
        <w:pStyle w:val="NormalWeb"/>
        <w:numPr>
          <w:ilvl w:val="1"/>
          <w:numId w:val="18"/>
        </w:numPr>
        <w:spacing w:before="0" w:beforeAutospacing="0" w:after="0" w:afterAutospacing="0"/>
        <w:ind w:left="0" w:firstLine="0"/>
        <w:rPr>
          <w:rFonts w:asciiTheme="minorHAnsi" w:hAnsiTheme="minorHAnsi" w:cstheme="minorBidi"/>
          <w:color w:val="auto"/>
        </w:rPr>
      </w:pPr>
      <w:r>
        <w:rPr>
          <w:rFonts w:asciiTheme="minorHAnsi" w:hAnsiTheme="minorHAnsi" w:cstheme="minorBidi"/>
          <w:color w:val="auto"/>
        </w:rPr>
        <w:t>Analyze i</w:t>
      </w:r>
      <w:r w:rsidR="217B2BF1" w:rsidRPr="00DE1A9F">
        <w:rPr>
          <w:rFonts w:asciiTheme="minorHAnsi" w:hAnsiTheme="minorHAnsi" w:cstheme="minorBidi"/>
          <w:color w:val="auto"/>
        </w:rPr>
        <w:t>mages using the Java image processing program Fiji ImageJ.</w:t>
      </w:r>
      <w:r>
        <w:rPr>
          <w:rFonts w:asciiTheme="minorHAnsi" w:hAnsiTheme="minorHAnsi" w:cstheme="minorBidi"/>
          <w:color w:val="auto"/>
        </w:rPr>
        <w:t xml:space="preserve"> </w:t>
      </w:r>
      <w:r w:rsidR="009E572B" w:rsidRPr="00DE1A9F">
        <w:rPr>
          <w:rFonts w:asciiTheme="minorHAnsi" w:hAnsiTheme="minorHAnsi" w:cstheme="minorBidi"/>
          <w:color w:val="auto"/>
        </w:rPr>
        <w:t xml:space="preserve">Upload image by pressing </w:t>
      </w:r>
      <w:r w:rsidR="009E572B" w:rsidRPr="00187B0F">
        <w:rPr>
          <w:rFonts w:asciiTheme="minorHAnsi" w:hAnsiTheme="minorHAnsi" w:cstheme="minorBidi"/>
          <w:b/>
          <w:bCs/>
          <w:color w:val="auto"/>
        </w:rPr>
        <w:t>File</w:t>
      </w:r>
      <w:r w:rsidR="009E572B" w:rsidRPr="00DE1A9F">
        <w:rPr>
          <w:rFonts w:asciiTheme="minorHAnsi" w:hAnsiTheme="minorHAnsi" w:cstheme="minorBidi"/>
          <w:color w:val="auto"/>
        </w:rPr>
        <w:t xml:space="preserve"> and </w:t>
      </w:r>
      <w:r w:rsidR="009E572B" w:rsidRPr="00187B0F">
        <w:rPr>
          <w:rFonts w:asciiTheme="minorHAnsi" w:hAnsiTheme="minorHAnsi" w:cstheme="minorBidi"/>
          <w:b/>
          <w:bCs/>
          <w:color w:val="auto"/>
        </w:rPr>
        <w:t>Open</w:t>
      </w:r>
      <w:r w:rsidR="009E572B" w:rsidRPr="00DE1A9F">
        <w:rPr>
          <w:rFonts w:asciiTheme="minorHAnsi" w:hAnsiTheme="minorHAnsi" w:cstheme="minorBidi"/>
          <w:color w:val="auto"/>
        </w:rPr>
        <w:t>.</w:t>
      </w:r>
    </w:p>
    <w:p w14:paraId="28137B69" w14:textId="0C94BEF3" w:rsidR="00B13333" w:rsidRPr="00DE1A9F" w:rsidRDefault="009E572B" w:rsidP="00187B0F">
      <w:pPr>
        <w:pStyle w:val="NormalWeb"/>
        <w:spacing w:before="0" w:beforeAutospacing="0" w:after="0" w:afterAutospacing="0"/>
        <w:rPr>
          <w:rFonts w:asciiTheme="minorHAnsi" w:hAnsiTheme="minorHAnsi" w:cstheme="minorBidi"/>
          <w:color w:val="auto"/>
        </w:rPr>
      </w:pPr>
      <w:r w:rsidRPr="00DE1A9F">
        <w:rPr>
          <w:rFonts w:asciiTheme="minorHAnsi" w:hAnsiTheme="minorHAnsi" w:cstheme="minorBidi"/>
          <w:color w:val="auto"/>
        </w:rPr>
        <w:t xml:space="preserve">  </w:t>
      </w:r>
    </w:p>
    <w:p w14:paraId="62570468" w14:textId="68FE9FB0" w:rsidR="00F561FA" w:rsidRPr="000F5E22" w:rsidRDefault="000F5E22" w:rsidP="000F5E22">
      <w:pPr>
        <w:pStyle w:val="NormalWeb"/>
        <w:numPr>
          <w:ilvl w:val="1"/>
          <w:numId w:val="18"/>
        </w:numPr>
        <w:spacing w:before="0" w:beforeAutospacing="0" w:after="0" w:afterAutospacing="0"/>
        <w:ind w:left="0" w:firstLine="0"/>
        <w:rPr>
          <w:rFonts w:asciiTheme="minorHAnsi" w:hAnsiTheme="minorHAnsi" w:cstheme="minorBidi"/>
          <w:color w:val="auto"/>
        </w:rPr>
      </w:pPr>
      <w:r>
        <w:rPr>
          <w:rFonts w:asciiTheme="minorHAnsi" w:hAnsiTheme="minorHAnsi" w:cstheme="minorBidi"/>
          <w:color w:val="auto"/>
        </w:rPr>
        <w:t>Load s</w:t>
      </w:r>
      <w:r w:rsidR="00F84490" w:rsidRPr="00DE1A9F">
        <w:rPr>
          <w:rFonts w:asciiTheme="minorHAnsi" w:hAnsiTheme="minorHAnsi" w:cstheme="minorBidi"/>
          <w:color w:val="auto"/>
        </w:rPr>
        <w:t>eparate image channels or</w:t>
      </w:r>
      <w:r>
        <w:rPr>
          <w:rFonts w:asciiTheme="minorHAnsi" w:hAnsiTheme="minorHAnsi" w:cstheme="minorBidi"/>
          <w:color w:val="auto"/>
        </w:rPr>
        <w:t xml:space="preserve"> split</w:t>
      </w:r>
      <w:r w:rsidR="00F84490" w:rsidRPr="00DE1A9F">
        <w:rPr>
          <w:rFonts w:asciiTheme="minorHAnsi" w:hAnsiTheme="minorHAnsi" w:cstheme="minorBidi"/>
          <w:color w:val="auto"/>
        </w:rPr>
        <w:t xml:space="preserve"> a composite image </w:t>
      </w:r>
      <w:r w:rsidR="00876CF5" w:rsidRPr="00DE1A9F">
        <w:rPr>
          <w:rFonts w:asciiTheme="minorHAnsi" w:hAnsiTheme="minorHAnsi" w:cstheme="minorBidi"/>
          <w:color w:val="auto"/>
        </w:rPr>
        <w:t xml:space="preserve">into separate greyscale channels by clicking </w:t>
      </w:r>
      <w:r w:rsidR="00876CF5" w:rsidRPr="00187B0F">
        <w:rPr>
          <w:rFonts w:asciiTheme="minorHAnsi" w:hAnsiTheme="minorHAnsi" w:cstheme="minorBidi"/>
          <w:b/>
          <w:bCs/>
          <w:color w:val="auto"/>
        </w:rPr>
        <w:t>Image</w:t>
      </w:r>
      <w:r w:rsidR="00187B0F">
        <w:rPr>
          <w:rFonts w:asciiTheme="minorHAnsi" w:hAnsiTheme="minorHAnsi" w:cstheme="minorBidi"/>
          <w:color w:val="auto"/>
        </w:rPr>
        <w:t xml:space="preserve"> </w:t>
      </w:r>
      <w:r w:rsidR="00187B0F" w:rsidRPr="00187B0F">
        <w:rPr>
          <w:rFonts w:asciiTheme="minorHAnsi" w:hAnsiTheme="minorHAnsi" w:cstheme="minorBidi"/>
          <w:b/>
          <w:bCs/>
          <w:color w:val="auto"/>
        </w:rPr>
        <w:t>|</w:t>
      </w:r>
      <w:r w:rsidR="00876CF5" w:rsidRPr="00DE1A9F">
        <w:rPr>
          <w:rFonts w:asciiTheme="minorHAnsi" w:hAnsiTheme="minorHAnsi" w:cstheme="minorBidi"/>
          <w:color w:val="auto"/>
        </w:rPr>
        <w:t xml:space="preserve"> </w:t>
      </w:r>
      <w:r w:rsidR="00876CF5" w:rsidRPr="00187B0F">
        <w:rPr>
          <w:rFonts w:asciiTheme="minorHAnsi" w:hAnsiTheme="minorHAnsi" w:cstheme="minorBidi"/>
          <w:b/>
          <w:bCs/>
          <w:color w:val="auto"/>
        </w:rPr>
        <w:t xml:space="preserve">Color </w:t>
      </w:r>
      <w:r w:rsidR="00187B0F" w:rsidRPr="00187B0F">
        <w:rPr>
          <w:rFonts w:asciiTheme="minorHAnsi" w:hAnsiTheme="minorHAnsi" w:cstheme="minorBidi"/>
          <w:b/>
          <w:bCs/>
          <w:color w:val="auto"/>
        </w:rPr>
        <w:t>|</w:t>
      </w:r>
      <w:r w:rsidR="00876CF5" w:rsidRPr="00187B0F">
        <w:rPr>
          <w:rFonts w:asciiTheme="minorHAnsi" w:hAnsiTheme="minorHAnsi" w:cstheme="minorBidi"/>
          <w:b/>
          <w:bCs/>
          <w:color w:val="auto"/>
        </w:rPr>
        <w:t xml:space="preserve"> Split Channels</w:t>
      </w:r>
      <w:r w:rsidR="00876CF5" w:rsidRPr="00DE1A9F">
        <w:rPr>
          <w:rFonts w:asciiTheme="minorHAnsi" w:hAnsiTheme="minorHAnsi" w:cstheme="minorBidi"/>
          <w:color w:val="auto"/>
        </w:rPr>
        <w:t>.</w:t>
      </w:r>
      <w:r>
        <w:rPr>
          <w:rFonts w:asciiTheme="minorHAnsi" w:hAnsiTheme="minorHAnsi" w:cstheme="minorBidi"/>
          <w:color w:val="auto"/>
        </w:rPr>
        <w:t xml:space="preserve"> </w:t>
      </w:r>
      <w:r w:rsidR="00F561FA" w:rsidRPr="000F5E22">
        <w:rPr>
          <w:rFonts w:asciiTheme="minorHAnsi" w:hAnsiTheme="minorHAnsi" w:cstheme="minorBidi"/>
          <w:color w:val="auto"/>
        </w:rPr>
        <w:t xml:space="preserve">Select an image channel and click </w:t>
      </w:r>
      <w:r w:rsidR="00F561FA" w:rsidRPr="000F5E22">
        <w:rPr>
          <w:rFonts w:asciiTheme="minorHAnsi" w:hAnsiTheme="minorHAnsi" w:cstheme="minorBidi"/>
          <w:b/>
          <w:bCs/>
          <w:color w:val="auto"/>
        </w:rPr>
        <w:t>Image</w:t>
      </w:r>
      <w:r w:rsidR="00187B0F" w:rsidRPr="000F5E22">
        <w:rPr>
          <w:rFonts w:asciiTheme="minorHAnsi" w:hAnsiTheme="minorHAnsi" w:cstheme="minorBidi"/>
          <w:b/>
          <w:bCs/>
          <w:color w:val="auto"/>
        </w:rPr>
        <w:t xml:space="preserve"> |</w:t>
      </w:r>
      <w:r w:rsidR="00F561FA" w:rsidRPr="000F5E22">
        <w:rPr>
          <w:rFonts w:asciiTheme="minorHAnsi" w:hAnsiTheme="minorHAnsi" w:cstheme="minorBidi"/>
          <w:b/>
          <w:bCs/>
          <w:color w:val="auto"/>
        </w:rPr>
        <w:t xml:space="preserve"> Adjust</w:t>
      </w:r>
      <w:r w:rsidR="00F561FA" w:rsidRPr="000F5E22">
        <w:rPr>
          <w:rFonts w:asciiTheme="minorHAnsi" w:hAnsiTheme="minorHAnsi" w:cstheme="minorBidi"/>
          <w:color w:val="auto"/>
        </w:rPr>
        <w:t xml:space="preserve"> and then select </w:t>
      </w:r>
      <w:r w:rsidR="00F561FA" w:rsidRPr="000F5E22">
        <w:rPr>
          <w:rFonts w:asciiTheme="minorHAnsi" w:hAnsiTheme="minorHAnsi" w:cstheme="minorBidi"/>
          <w:b/>
          <w:bCs/>
          <w:color w:val="auto"/>
        </w:rPr>
        <w:t>Brightness &amp; Contrast</w:t>
      </w:r>
      <w:r w:rsidR="00F561FA" w:rsidRPr="000F5E22">
        <w:rPr>
          <w:rFonts w:asciiTheme="minorHAnsi" w:hAnsiTheme="minorHAnsi" w:cstheme="minorBidi"/>
          <w:color w:val="auto"/>
        </w:rPr>
        <w:t xml:space="preserve">. </w:t>
      </w:r>
      <w:r w:rsidR="001146D4" w:rsidRPr="000F5E22">
        <w:rPr>
          <w:rFonts w:asciiTheme="minorHAnsi" w:hAnsiTheme="minorHAnsi" w:cstheme="minorBidi"/>
          <w:color w:val="auto"/>
        </w:rPr>
        <w:t xml:space="preserve"> </w:t>
      </w:r>
      <w:r w:rsidR="00F561FA" w:rsidRPr="000F5E22">
        <w:rPr>
          <w:rFonts w:asciiTheme="minorHAnsi" w:hAnsiTheme="minorHAnsi" w:cstheme="minorBidi"/>
          <w:color w:val="auto"/>
        </w:rPr>
        <w:t xml:space="preserve">Alter accordingly and repeat with other channels. </w:t>
      </w:r>
    </w:p>
    <w:p w14:paraId="64AFF800" w14:textId="77777777" w:rsidR="00A40991" w:rsidRPr="00DE1A9F" w:rsidRDefault="00A40991" w:rsidP="00F42D0A">
      <w:pPr>
        <w:pStyle w:val="NormalWeb"/>
        <w:spacing w:before="0" w:beforeAutospacing="0" w:after="0" w:afterAutospacing="0"/>
        <w:rPr>
          <w:rFonts w:asciiTheme="minorHAnsi" w:hAnsiTheme="minorHAnsi" w:cstheme="minorBidi"/>
          <w:color w:val="auto"/>
        </w:rPr>
      </w:pPr>
    </w:p>
    <w:p w14:paraId="725C9023" w14:textId="77777777" w:rsidR="000F5E22" w:rsidRDefault="217B2BF1" w:rsidP="00F42D0A">
      <w:pPr>
        <w:pStyle w:val="NormalWeb"/>
        <w:numPr>
          <w:ilvl w:val="1"/>
          <w:numId w:val="18"/>
        </w:numPr>
        <w:spacing w:before="0" w:beforeAutospacing="0" w:after="0" w:afterAutospacing="0"/>
        <w:ind w:left="0" w:firstLine="0"/>
        <w:rPr>
          <w:rFonts w:asciiTheme="minorHAnsi" w:hAnsiTheme="minorHAnsi" w:cstheme="minorBidi"/>
          <w:color w:val="auto"/>
        </w:rPr>
      </w:pPr>
      <w:r w:rsidRPr="00DE1A9F">
        <w:rPr>
          <w:rFonts w:asciiTheme="minorHAnsi" w:hAnsiTheme="minorHAnsi" w:cstheme="minorBidi"/>
          <w:color w:val="auto"/>
        </w:rPr>
        <w:t>Create a mask of the residual nucleus</w:t>
      </w:r>
      <w:r w:rsidR="002E58A9" w:rsidRPr="00DE1A9F">
        <w:rPr>
          <w:rFonts w:asciiTheme="minorHAnsi" w:hAnsiTheme="minorHAnsi" w:cstheme="minorBidi"/>
          <w:color w:val="auto"/>
        </w:rPr>
        <w:t xml:space="preserve"> by selecting the DAPI-stained</w:t>
      </w:r>
      <w:r w:rsidR="0045117A" w:rsidRPr="00DE1A9F">
        <w:rPr>
          <w:rFonts w:asciiTheme="minorHAnsi" w:hAnsiTheme="minorHAnsi" w:cstheme="minorBidi"/>
          <w:color w:val="auto"/>
        </w:rPr>
        <w:t xml:space="preserve"> </w:t>
      </w:r>
      <w:r w:rsidR="002E58A9" w:rsidRPr="00DE1A9F">
        <w:rPr>
          <w:rFonts w:asciiTheme="minorHAnsi" w:hAnsiTheme="minorHAnsi" w:cstheme="minorBidi"/>
          <w:color w:val="auto"/>
        </w:rPr>
        <w:t>channel</w:t>
      </w:r>
      <w:r w:rsidR="0045117A" w:rsidRPr="00DE1A9F">
        <w:rPr>
          <w:rFonts w:asciiTheme="minorHAnsi" w:hAnsiTheme="minorHAnsi" w:cstheme="minorBidi"/>
          <w:color w:val="auto"/>
        </w:rPr>
        <w:t xml:space="preserve"> depicting the nucleus</w:t>
      </w:r>
      <w:r w:rsidRPr="00DE1A9F">
        <w:rPr>
          <w:rFonts w:asciiTheme="minorHAnsi" w:hAnsiTheme="minorHAnsi" w:cstheme="minorBidi"/>
          <w:color w:val="auto"/>
        </w:rPr>
        <w:t>.</w:t>
      </w:r>
      <w:r w:rsidR="000F5E22">
        <w:rPr>
          <w:rFonts w:asciiTheme="minorHAnsi" w:hAnsiTheme="minorHAnsi" w:cstheme="minorBidi"/>
          <w:color w:val="auto"/>
        </w:rPr>
        <w:t xml:space="preserve"> </w:t>
      </w:r>
      <w:r w:rsidR="002E58A9" w:rsidRPr="00DE1A9F">
        <w:rPr>
          <w:rFonts w:asciiTheme="minorHAnsi" w:hAnsiTheme="minorHAnsi" w:cstheme="minorBidi"/>
          <w:color w:val="auto"/>
        </w:rPr>
        <w:t xml:space="preserve">Click </w:t>
      </w:r>
      <w:r w:rsidR="002E58A9" w:rsidRPr="00187B0F">
        <w:rPr>
          <w:rFonts w:asciiTheme="minorHAnsi" w:hAnsiTheme="minorHAnsi" w:cstheme="minorBidi"/>
          <w:b/>
          <w:bCs/>
          <w:color w:val="auto"/>
        </w:rPr>
        <w:t>Image</w:t>
      </w:r>
      <w:r w:rsidR="00187B0F" w:rsidRPr="00187B0F">
        <w:rPr>
          <w:rFonts w:asciiTheme="minorHAnsi" w:hAnsiTheme="minorHAnsi" w:cstheme="minorBidi"/>
          <w:b/>
          <w:bCs/>
          <w:color w:val="auto"/>
        </w:rPr>
        <w:t xml:space="preserve"> |</w:t>
      </w:r>
      <w:r w:rsidR="002E58A9" w:rsidRPr="00187B0F">
        <w:rPr>
          <w:rFonts w:asciiTheme="minorHAnsi" w:hAnsiTheme="minorHAnsi" w:cstheme="minorBidi"/>
          <w:b/>
          <w:bCs/>
          <w:color w:val="auto"/>
        </w:rPr>
        <w:t xml:space="preserve"> Adjust</w:t>
      </w:r>
      <w:r w:rsidR="002E58A9" w:rsidRPr="00DE1A9F">
        <w:rPr>
          <w:rFonts w:asciiTheme="minorHAnsi" w:hAnsiTheme="minorHAnsi" w:cstheme="minorBidi"/>
          <w:color w:val="auto"/>
        </w:rPr>
        <w:t xml:space="preserve"> and then select </w:t>
      </w:r>
      <w:r w:rsidR="002E58A9" w:rsidRPr="000F5E22">
        <w:rPr>
          <w:rFonts w:asciiTheme="minorHAnsi" w:hAnsiTheme="minorHAnsi" w:cstheme="minorBidi"/>
          <w:b/>
          <w:bCs/>
          <w:color w:val="auto"/>
        </w:rPr>
        <w:t>Threshold</w:t>
      </w:r>
      <w:r w:rsidR="002E58A9" w:rsidRPr="00DE1A9F">
        <w:rPr>
          <w:rFonts w:asciiTheme="minorHAnsi" w:hAnsiTheme="minorHAnsi" w:cstheme="minorBidi"/>
          <w:color w:val="auto"/>
        </w:rPr>
        <w:t xml:space="preserve">. A dialogue box will appear where </w:t>
      </w:r>
      <w:r w:rsidR="000F5E22">
        <w:rPr>
          <w:rFonts w:asciiTheme="minorHAnsi" w:hAnsiTheme="minorHAnsi" w:cstheme="minorBidi"/>
          <w:color w:val="auto"/>
        </w:rPr>
        <w:t xml:space="preserve">threshold </w:t>
      </w:r>
      <w:r w:rsidR="002E58A9" w:rsidRPr="00DE1A9F">
        <w:rPr>
          <w:rFonts w:asciiTheme="minorHAnsi" w:hAnsiTheme="minorHAnsi" w:cstheme="minorBidi"/>
          <w:color w:val="auto"/>
        </w:rPr>
        <w:t xml:space="preserve">can </w:t>
      </w:r>
      <w:r w:rsidR="000F5E22">
        <w:rPr>
          <w:rFonts w:asciiTheme="minorHAnsi" w:hAnsiTheme="minorHAnsi" w:cstheme="minorBidi"/>
          <w:color w:val="auto"/>
        </w:rPr>
        <w:t>be altered, c</w:t>
      </w:r>
      <w:r w:rsidR="00876CF5" w:rsidRPr="00DE1A9F">
        <w:rPr>
          <w:rFonts w:asciiTheme="minorHAnsi" w:hAnsiTheme="minorHAnsi" w:cstheme="minorBidi"/>
          <w:color w:val="auto"/>
        </w:rPr>
        <w:t xml:space="preserve">heck the </w:t>
      </w:r>
      <w:r w:rsidR="00876CF5" w:rsidRPr="000F5E22">
        <w:rPr>
          <w:rFonts w:asciiTheme="minorHAnsi" w:hAnsiTheme="minorHAnsi" w:cstheme="minorBidi"/>
          <w:b/>
          <w:bCs/>
          <w:color w:val="auto"/>
        </w:rPr>
        <w:t>Dark background</w:t>
      </w:r>
      <w:r w:rsidR="00876CF5" w:rsidRPr="00DE1A9F">
        <w:rPr>
          <w:rFonts w:asciiTheme="minorHAnsi" w:hAnsiTheme="minorHAnsi" w:cstheme="minorBidi"/>
          <w:color w:val="auto"/>
        </w:rPr>
        <w:t xml:space="preserve"> box</w:t>
      </w:r>
      <w:r w:rsidR="002E58A9" w:rsidRPr="00DE1A9F">
        <w:rPr>
          <w:rFonts w:asciiTheme="minorHAnsi" w:hAnsiTheme="minorHAnsi" w:cstheme="minorBidi"/>
          <w:color w:val="auto"/>
        </w:rPr>
        <w:t xml:space="preserve">. </w:t>
      </w:r>
      <w:r w:rsidR="00C9577C" w:rsidRPr="00DE1A9F">
        <w:rPr>
          <w:rFonts w:asciiTheme="minorHAnsi" w:hAnsiTheme="minorHAnsi" w:cstheme="minorBidi"/>
          <w:color w:val="auto"/>
        </w:rPr>
        <w:t xml:space="preserve">Alter until residual nucleus is clear and press </w:t>
      </w:r>
      <w:r w:rsidR="00C9577C" w:rsidRPr="000F5E22">
        <w:rPr>
          <w:rFonts w:asciiTheme="minorHAnsi" w:hAnsiTheme="minorHAnsi" w:cstheme="minorBidi"/>
          <w:b/>
          <w:bCs/>
          <w:color w:val="auto"/>
        </w:rPr>
        <w:t>Apply</w:t>
      </w:r>
      <w:r w:rsidR="000F5E22">
        <w:rPr>
          <w:rFonts w:asciiTheme="minorHAnsi" w:hAnsiTheme="minorHAnsi" w:cstheme="minorBidi"/>
          <w:b/>
          <w:bCs/>
          <w:color w:val="auto"/>
        </w:rPr>
        <w:t xml:space="preserve"> </w:t>
      </w:r>
      <w:r w:rsidR="000F5E22">
        <w:rPr>
          <w:rFonts w:asciiTheme="minorHAnsi" w:hAnsiTheme="minorHAnsi" w:cstheme="minorBidi"/>
          <w:color w:val="auto"/>
        </w:rPr>
        <w:t>and c</w:t>
      </w:r>
      <w:r w:rsidR="00C9577C" w:rsidRPr="00DE1A9F">
        <w:rPr>
          <w:rFonts w:asciiTheme="minorHAnsi" w:hAnsiTheme="minorHAnsi" w:cstheme="minorBidi"/>
          <w:color w:val="auto"/>
        </w:rPr>
        <w:t xml:space="preserve">lose </w:t>
      </w:r>
      <w:r w:rsidR="000F5E22">
        <w:rPr>
          <w:rFonts w:asciiTheme="minorHAnsi" w:hAnsiTheme="minorHAnsi" w:cstheme="minorBidi"/>
          <w:color w:val="auto"/>
        </w:rPr>
        <w:t xml:space="preserve">the </w:t>
      </w:r>
      <w:r w:rsidR="00C9577C" w:rsidRPr="00DE1A9F">
        <w:rPr>
          <w:rFonts w:asciiTheme="minorHAnsi" w:hAnsiTheme="minorHAnsi" w:cstheme="minorBidi"/>
          <w:color w:val="auto"/>
        </w:rPr>
        <w:t xml:space="preserve">dialogue box. </w:t>
      </w:r>
    </w:p>
    <w:p w14:paraId="714B4CA9" w14:textId="77777777" w:rsidR="000F5E22" w:rsidRDefault="000F5E22" w:rsidP="000F5E22">
      <w:pPr>
        <w:pStyle w:val="ListParagraph"/>
        <w:rPr>
          <w:rFonts w:asciiTheme="minorHAnsi" w:hAnsiTheme="minorHAnsi" w:cstheme="minorBidi"/>
          <w:color w:val="auto"/>
        </w:rPr>
      </w:pPr>
    </w:p>
    <w:p w14:paraId="00D4B166" w14:textId="42F52E31" w:rsidR="003B23D3" w:rsidRPr="00DE1A9F" w:rsidRDefault="000F5E22" w:rsidP="000F5E22">
      <w:pPr>
        <w:pStyle w:val="NormalWeb"/>
        <w:spacing w:before="0" w:beforeAutospacing="0" w:after="0" w:afterAutospacing="0"/>
        <w:rPr>
          <w:rFonts w:asciiTheme="minorHAnsi" w:hAnsiTheme="minorHAnsi" w:cstheme="minorBidi"/>
          <w:color w:val="auto"/>
        </w:rPr>
      </w:pPr>
      <w:r>
        <w:rPr>
          <w:rFonts w:asciiTheme="minorHAnsi" w:hAnsiTheme="minorHAnsi" w:cstheme="minorBidi"/>
          <w:color w:val="auto"/>
        </w:rPr>
        <w:lastRenderedPageBreak/>
        <w:t xml:space="preserve">NOTE: </w:t>
      </w:r>
      <w:r w:rsidR="002E58A9" w:rsidRPr="00DE1A9F">
        <w:rPr>
          <w:rFonts w:asciiTheme="minorHAnsi" w:hAnsiTheme="minorHAnsi" w:cstheme="minorBidi"/>
          <w:color w:val="auto"/>
        </w:rPr>
        <w:t>This creates a binary mask based on the pixel intensity</w:t>
      </w:r>
      <w:r w:rsidR="0045117A" w:rsidRPr="00DE1A9F">
        <w:rPr>
          <w:rFonts w:asciiTheme="minorHAnsi" w:hAnsiTheme="minorHAnsi" w:cstheme="minorBidi"/>
          <w:color w:val="auto"/>
        </w:rPr>
        <w:t xml:space="preserve">, with </w:t>
      </w:r>
      <w:r w:rsidR="00173B76" w:rsidRPr="00DE1A9F">
        <w:rPr>
          <w:rFonts w:asciiTheme="minorHAnsi" w:hAnsiTheme="minorHAnsi" w:cstheme="minorBidi"/>
          <w:color w:val="auto"/>
        </w:rPr>
        <w:t>white</w:t>
      </w:r>
      <w:r w:rsidR="0045117A" w:rsidRPr="00DE1A9F">
        <w:rPr>
          <w:rFonts w:asciiTheme="minorHAnsi" w:hAnsiTheme="minorHAnsi" w:cstheme="minorBidi"/>
          <w:color w:val="auto"/>
        </w:rPr>
        <w:t xml:space="preserve"> pixels showing regions of interest and </w:t>
      </w:r>
      <w:r w:rsidR="00173B76" w:rsidRPr="00DE1A9F">
        <w:rPr>
          <w:rFonts w:asciiTheme="minorHAnsi" w:hAnsiTheme="minorHAnsi" w:cstheme="minorBidi"/>
          <w:color w:val="auto"/>
        </w:rPr>
        <w:t>black</w:t>
      </w:r>
      <w:r w:rsidR="0045117A" w:rsidRPr="00DE1A9F">
        <w:rPr>
          <w:rFonts w:asciiTheme="minorHAnsi" w:hAnsiTheme="minorHAnsi" w:cstheme="minorBidi"/>
          <w:color w:val="auto"/>
        </w:rPr>
        <w:t xml:space="preserve"> pixels showing background</w:t>
      </w:r>
      <w:r w:rsidR="002E58A9" w:rsidRPr="00DE1A9F">
        <w:rPr>
          <w:rFonts w:asciiTheme="minorHAnsi" w:hAnsiTheme="minorHAnsi" w:cstheme="minorBidi"/>
          <w:color w:val="auto"/>
        </w:rPr>
        <w:t xml:space="preserve">. </w:t>
      </w:r>
      <w:r w:rsidR="0045117A" w:rsidRPr="00DE1A9F">
        <w:rPr>
          <w:rFonts w:asciiTheme="minorHAnsi" w:hAnsiTheme="minorHAnsi" w:cstheme="minorBidi"/>
          <w:color w:val="auto"/>
        </w:rPr>
        <w:t>Repeat the same procedure on the probe channel.</w:t>
      </w:r>
    </w:p>
    <w:p w14:paraId="7A2420B4" w14:textId="77777777" w:rsidR="0045117A" w:rsidRPr="00DE1A9F" w:rsidRDefault="0045117A" w:rsidP="00F42D0A">
      <w:pPr>
        <w:pStyle w:val="ListParagraph"/>
        <w:ind w:left="0"/>
        <w:rPr>
          <w:rFonts w:asciiTheme="minorHAnsi" w:hAnsiTheme="minorHAnsi" w:cstheme="minorBidi"/>
          <w:color w:val="auto"/>
        </w:rPr>
      </w:pPr>
    </w:p>
    <w:p w14:paraId="2AA55BF1" w14:textId="7F9E5F20" w:rsidR="00A40991" w:rsidRPr="000F5E22" w:rsidRDefault="00FE5B19" w:rsidP="000F5E22">
      <w:pPr>
        <w:pStyle w:val="NormalWeb"/>
        <w:numPr>
          <w:ilvl w:val="1"/>
          <w:numId w:val="18"/>
        </w:numPr>
        <w:spacing w:before="0" w:beforeAutospacing="0" w:after="0" w:afterAutospacing="0"/>
        <w:ind w:left="0" w:firstLine="0"/>
        <w:rPr>
          <w:rFonts w:asciiTheme="minorHAnsi" w:hAnsiTheme="minorHAnsi" w:cstheme="minorBidi"/>
          <w:color w:val="auto"/>
        </w:rPr>
      </w:pPr>
      <w:r w:rsidRPr="00DE1A9F">
        <w:rPr>
          <w:rFonts w:asciiTheme="minorHAnsi" w:hAnsiTheme="minorHAnsi" w:cstheme="minorBidi"/>
          <w:color w:val="auto"/>
        </w:rPr>
        <w:t xml:space="preserve">Use the freehand selection to outline the periphery of the residual nucleus then click </w:t>
      </w:r>
      <w:r w:rsidRPr="000F5E22">
        <w:rPr>
          <w:rFonts w:asciiTheme="minorHAnsi" w:hAnsiTheme="minorHAnsi" w:cstheme="minorBidi"/>
          <w:b/>
          <w:bCs/>
          <w:color w:val="auto"/>
        </w:rPr>
        <w:t>Edit</w:t>
      </w:r>
      <w:r w:rsidRPr="00DE1A9F">
        <w:rPr>
          <w:rFonts w:asciiTheme="minorHAnsi" w:hAnsiTheme="minorHAnsi" w:cstheme="minorBidi"/>
          <w:color w:val="auto"/>
        </w:rPr>
        <w:t xml:space="preserve"> and </w:t>
      </w:r>
      <w:r w:rsidRPr="000F5E22">
        <w:rPr>
          <w:rFonts w:asciiTheme="minorHAnsi" w:hAnsiTheme="minorHAnsi" w:cstheme="minorBidi"/>
          <w:b/>
          <w:bCs/>
          <w:color w:val="auto"/>
        </w:rPr>
        <w:t>Clear Outside</w:t>
      </w:r>
      <w:r w:rsidRPr="00DE1A9F">
        <w:rPr>
          <w:rFonts w:asciiTheme="minorHAnsi" w:hAnsiTheme="minorHAnsi" w:cstheme="minorBidi"/>
          <w:color w:val="auto"/>
        </w:rPr>
        <w:t>.</w:t>
      </w:r>
      <w:r w:rsidR="000F5E22">
        <w:rPr>
          <w:rFonts w:asciiTheme="minorHAnsi" w:hAnsiTheme="minorHAnsi" w:cstheme="minorBidi"/>
          <w:color w:val="auto"/>
        </w:rPr>
        <w:t xml:space="preserve"> </w:t>
      </w:r>
      <w:r w:rsidR="0045117A" w:rsidRPr="000F5E22">
        <w:rPr>
          <w:rFonts w:asciiTheme="minorHAnsi" w:hAnsiTheme="minorHAnsi" w:cstheme="minorBidi"/>
          <w:color w:val="auto"/>
        </w:rPr>
        <w:t>Overlay the probe channel onto the residual nucleus.</w:t>
      </w:r>
      <w:r w:rsidR="000F5E22" w:rsidRPr="000F5E22">
        <w:rPr>
          <w:rFonts w:asciiTheme="minorHAnsi" w:hAnsiTheme="minorHAnsi" w:cstheme="minorBidi"/>
          <w:color w:val="auto"/>
        </w:rPr>
        <w:t xml:space="preserve"> </w:t>
      </w:r>
      <w:r w:rsidR="0045117A" w:rsidRPr="000F5E22">
        <w:rPr>
          <w:rFonts w:asciiTheme="minorHAnsi" w:hAnsiTheme="minorHAnsi" w:cstheme="minorBidi"/>
          <w:color w:val="auto"/>
        </w:rPr>
        <w:t xml:space="preserve">This can be done by pressing </w:t>
      </w:r>
      <w:r w:rsidR="0045117A" w:rsidRPr="000F5E22">
        <w:rPr>
          <w:rFonts w:asciiTheme="minorHAnsi" w:hAnsiTheme="minorHAnsi" w:cstheme="minorBidi"/>
          <w:b/>
          <w:bCs/>
          <w:color w:val="auto"/>
        </w:rPr>
        <w:t>Image</w:t>
      </w:r>
      <w:r w:rsidR="000F5E22" w:rsidRPr="000F5E22">
        <w:rPr>
          <w:rFonts w:asciiTheme="minorHAnsi" w:hAnsiTheme="minorHAnsi" w:cstheme="minorBidi"/>
          <w:b/>
          <w:bCs/>
          <w:color w:val="auto"/>
        </w:rPr>
        <w:t xml:space="preserve">| </w:t>
      </w:r>
      <w:r w:rsidR="0045117A" w:rsidRPr="000F5E22">
        <w:rPr>
          <w:rFonts w:asciiTheme="minorHAnsi" w:hAnsiTheme="minorHAnsi" w:cstheme="minorBidi"/>
          <w:b/>
          <w:bCs/>
          <w:color w:val="auto"/>
        </w:rPr>
        <w:t>Color</w:t>
      </w:r>
      <w:r w:rsidR="0045117A" w:rsidRPr="000F5E22">
        <w:rPr>
          <w:rFonts w:asciiTheme="minorHAnsi" w:hAnsiTheme="minorHAnsi" w:cstheme="minorBidi"/>
          <w:color w:val="auto"/>
        </w:rPr>
        <w:t xml:space="preserve"> </w:t>
      </w:r>
      <w:r w:rsidR="000F5E22" w:rsidRPr="000F5E22">
        <w:rPr>
          <w:rFonts w:asciiTheme="minorHAnsi" w:hAnsiTheme="minorHAnsi" w:cstheme="minorBidi"/>
          <w:b/>
          <w:bCs/>
          <w:color w:val="auto"/>
        </w:rPr>
        <w:t>|</w:t>
      </w:r>
      <w:r w:rsidR="000F5E22" w:rsidRPr="000F5E22">
        <w:rPr>
          <w:rFonts w:asciiTheme="minorHAnsi" w:hAnsiTheme="minorHAnsi" w:cstheme="minorBidi"/>
          <w:color w:val="auto"/>
        </w:rPr>
        <w:t xml:space="preserve"> </w:t>
      </w:r>
      <w:r w:rsidR="0045117A" w:rsidRPr="000F5E22">
        <w:rPr>
          <w:rFonts w:asciiTheme="minorHAnsi" w:hAnsiTheme="minorHAnsi" w:cstheme="minorBidi"/>
          <w:b/>
          <w:bCs/>
          <w:color w:val="auto"/>
        </w:rPr>
        <w:t>Merge Channels</w:t>
      </w:r>
      <w:r w:rsidR="000F5E22" w:rsidRPr="000F5E22">
        <w:rPr>
          <w:rFonts w:asciiTheme="minorHAnsi" w:hAnsiTheme="minorHAnsi" w:cstheme="minorBidi"/>
          <w:color w:val="auto"/>
        </w:rPr>
        <w:t>.</w:t>
      </w:r>
      <w:r w:rsidR="0045117A" w:rsidRPr="000F5E22">
        <w:rPr>
          <w:rFonts w:asciiTheme="minorHAnsi" w:hAnsiTheme="minorHAnsi" w:cstheme="minorBidi"/>
          <w:color w:val="auto"/>
        </w:rPr>
        <w:t xml:space="preserve"> </w:t>
      </w:r>
    </w:p>
    <w:p w14:paraId="7F41BBC7" w14:textId="77777777" w:rsidR="00A40991" w:rsidRPr="00DE1A9F" w:rsidRDefault="00A40991" w:rsidP="00F42D0A">
      <w:pPr>
        <w:pStyle w:val="ListParagraph"/>
        <w:ind w:left="0"/>
        <w:rPr>
          <w:rFonts w:asciiTheme="minorHAnsi" w:hAnsiTheme="minorHAnsi" w:cstheme="minorBidi"/>
          <w:color w:val="auto"/>
        </w:rPr>
      </w:pPr>
    </w:p>
    <w:p w14:paraId="6B5E3633" w14:textId="697D29D3" w:rsidR="008D43FA" w:rsidRPr="00DE1A9F" w:rsidRDefault="00FF5AF5" w:rsidP="00F42D0A">
      <w:pPr>
        <w:pStyle w:val="NormalWeb"/>
        <w:numPr>
          <w:ilvl w:val="1"/>
          <w:numId w:val="18"/>
        </w:numPr>
        <w:spacing w:before="0" w:beforeAutospacing="0" w:after="0" w:afterAutospacing="0"/>
        <w:ind w:left="0" w:firstLine="0"/>
        <w:rPr>
          <w:rFonts w:asciiTheme="minorHAnsi" w:hAnsiTheme="minorHAnsi" w:cstheme="minorBidi"/>
          <w:color w:val="auto"/>
        </w:rPr>
      </w:pPr>
      <w:r w:rsidRPr="00DE1A9F">
        <w:rPr>
          <w:rFonts w:asciiTheme="minorHAnsi" w:hAnsiTheme="minorHAnsi" w:cstheme="minorBidi"/>
          <w:color w:val="auto"/>
        </w:rPr>
        <w:t xml:space="preserve">To set the measurement scale in ImageJ, draw a line on the scale bar or between the points of two known distances.  Go to </w:t>
      </w:r>
      <w:r w:rsidRPr="000F5E22">
        <w:rPr>
          <w:rFonts w:asciiTheme="minorHAnsi" w:hAnsiTheme="minorHAnsi" w:cstheme="minorBidi"/>
          <w:b/>
          <w:bCs/>
          <w:color w:val="auto"/>
        </w:rPr>
        <w:t>Analyze</w:t>
      </w:r>
      <w:r w:rsidRPr="00DE1A9F">
        <w:rPr>
          <w:rFonts w:asciiTheme="minorHAnsi" w:hAnsiTheme="minorHAnsi" w:cstheme="minorBidi"/>
          <w:color w:val="auto"/>
        </w:rPr>
        <w:t xml:space="preserve"> and press </w:t>
      </w:r>
      <w:r w:rsidRPr="000F5E22">
        <w:rPr>
          <w:rFonts w:asciiTheme="minorHAnsi" w:hAnsiTheme="minorHAnsi" w:cstheme="minorBidi"/>
          <w:b/>
          <w:bCs/>
          <w:color w:val="auto"/>
        </w:rPr>
        <w:t>Set Scale</w:t>
      </w:r>
      <w:r w:rsidRPr="00DE1A9F">
        <w:rPr>
          <w:rFonts w:asciiTheme="minorHAnsi" w:hAnsiTheme="minorHAnsi" w:cstheme="minorBidi"/>
          <w:color w:val="auto"/>
        </w:rPr>
        <w:t xml:space="preserve">.  In the dialogue box add the distance length and click </w:t>
      </w:r>
      <w:r w:rsidRPr="000F5E22">
        <w:rPr>
          <w:rFonts w:asciiTheme="minorHAnsi" w:hAnsiTheme="minorHAnsi" w:cstheme="minorBidi"/>
          <w:b/>
          <w:bCs/>
          <w:color w:val="auto"/>
        </w:rPr>
        <w:t>OK</w:t>
      </w:r>
      <w:r w:rsidRPr="00DE1A9F">
        <w:rPr>
          <w:rFonts w:asciiTheme="minorHAnsi" w:hAnsiTheme="minorHAnsi" w:cstheme="minorBidi"/>
          <w:color w:val="auto"/>
        </w:rPr>
        <w:t>.</w:t>
      </w:r>
      <w:r w:rsidR="000F5E22">
        <w:rPr>
          <w:rFonts w:asciiTheme="minorHAnsi" w:hAnsiTheme="minorHAnsi" w:cstheme="minorBidi"/>
          <w:color w:val="auto"/>
        </w:rPr>
        <w:t xml:space="preserve"> </w:t>
      </w:r>
      <w:r w:rsidRPr="00DE1A9F">
        <w:rPr>
          <w:rFonts w:asciiTheme="minorHAnsi" w:hAnsiTheme="minorHAnsi" w:cstheme="minorBidi"/>
          <w:color w:val="auto"/>
        </w:rPr>
        <w:t xml:space="preserve">To measure distances, draw a line between the points being measured and click </w:t>
      </w:r>
      <w:r w:rsidRPr="000F5E22">
        <w:rPr>
          <w:rFonts w:asciiTheme="minorHAnsi" w:hAnsiTheme="minorHAnsi" w:cstheme="minorBidi"/>
          <w:b/>
          <w:bCs/>
          <w:color w:val="auto"/>
        </w:rPr>
        <w:t>Analyze</w:t>
      </w:r>
      <w:r w:rsidR="000F5E22" w:rsidRPr="000F5E22">
        <w:rPr>
          <w:rFonts w:asciiTheme="minorHAnsi" w:hAnsiTheme="minorHAnsi" w:cstheme="minorBidi"/>
          <w:b/>
          <w:bCs/>
          <w:color w:val="auto"/>
        </w:rPr>
        <w:t xml:space="preserve"> | </w:t>
      </w:r>
      <w:r w:rsidRPr="000F5E22">
        <w:rPr>
          <w:rFonts w:asciiTheme="minorHAnsi" w:hAnsiTheme="minorHAnsi" w:cstheme="minorBidi"/>
          <w:b/>
          <w:bCs/>
          <w:color w:val="auto"/>
        </w:rPr>
        <w:t>Measure</w:t>
      </w:r>
      <w:r w:rsidRPr="00DE1A9F">
        <w:rPr>
          <w:rFonts w:asciiTheme="minorHAnsi" w:hAnsiTheme="minorHAnsi" w:cstheme="minorBidi"/>
          <w:color w:val="auto"/>
        </w:rPr>
        <w:t xml:space="preserve">. This will transfer the distance values to a data window.  </w:t>
      </w:r>
    </w:p>
    <w:p w14:paraId="7A587A70" w14:textId="77777777" w:rsidR="00A40991" w:rsidRPr="00DE1A9F" w:rsidRDefault="00A40991" w:rsidP="00F42D0A">
      <w:pPr>
        <w:pStyle w:val="NormalWeb"/>
        <w:spacing w:before="0" w:beforeAutospacing="0" w:after="0" w:afterAutospacing="0"/>
        <w:rPr>
          <w:rFonts w:asciiTheme="minorHAnsi" w:hAnsiTheme="minorHAnsi" w:cstheme="minorHAnsi"/>
          <w:color w:val="auto"/>
        </w:rPr>
      </w:pPr>
    </w:p>
    <w:p w14:paraId="7E125F33" w14:textId="647CD9D8" w:rsidR="008D43FA" w:rsidRPr="000F5E22" w:rsidRDefault="217B2BF1" w:rsidP="000F5E22">
      <w:pPr>
        <w:pStyle w:val="NormalWeb"/>
        <w:numPr>
          <w:ilvl w:val="1"/>
          <w:numId w:val="18"/>
        </w:numPr>
        <w:spacing w:before="0" w:beforeAutospacing="0" w:after="0" w:afterAutospacing="0"/>
        <w:ind w:left="0" w:firstLine="0"/>
        <w:rPr>
          <w:rFonts w:asciiTheme="minorHAnsi" w:hAnsiTheme="minorHAnsi" w:cstheme="minorBidi"/>
          <w:color w:val="auto"/>
        </w:rPr>
      </w:pPr>
      <w:r w:rsidRPr="00DE1A9F">
        <w:rPr>
          <w:rFonts w:asciiTheme="minorHAnsi" w:hAnsiTheme="minorHAnsi" w:cstheme="minorBidi"/>
          <w:color w:val="auto"/>
        </w:rPr>
        <w:t xml:space="preserve">Measure the brightest DAPI intensity as this coincides with the center of the nucleus.  From this measure the distance from the nuclear center to the furthest chromosome territory edge (CTE). </w:t>
      </w:r>
      <w:r w:rsidRPr="000F5E22">
        <w:rPr>
          <w:rFonts w:asciiTheme="minorHAnsi" w:hAnsiTheme="minorHAnsi" w:cstheme="minorBidi"/>
          <w:color w:val="auto"/>
        </w:rPr>
        <w:t>Measure the distance of the nuclear center to the nuclear edge (NE).</w:t>
      </w:r>
    </w:p>
    <w:p w14:paraId="67731C0A" w14:textId="77777777" w:rsidR="00111D2A" w:rsidRPr="00DE1A9F" w:rsidRDefault="00111D2A" w:rsidP="00F42D0A">
      <w:pPr>
        <w:pStyle w:val="NormalWeb"/>
        <w:spacing w:before="0" w:beforeAutospacing="0" w:after="0" w:afterAutospacing="0"/>
        <w:rPr>
          <w:rFonts w:asciiTheme="minorHAnsi" w:hAnsiTheme="minorHAnsi" w:cstheme="minorHAnsi"/>
          <w:color w:val="auto"/>
        </w:rPr>
      </w:pPr>
    </w:p>
    <w:p w14:paraId="6710F87F" w14:textId="5BA9455B" w:rsidR="00111D2A" w:rsidRPr="00DE1A9F" w:rsidRDefault="000F5E22" w:rsidP="00F42D0A">
      <w:pPr>
        <w:pStyle w:val="NormalWeb"/>
        <w:numPr>
          <w:ilvl w:val="1"/>
          <w:numId w:val="18"/>
        </w:numPr>
        <w:spacing w:before="0" w:beforeAutospacing="0" w:after="0" w:afterAutospacing="0"/>
        <w:ind w:left="0" w:firstLine="0"/>
        <w:rPr>
          <w:rFonts w:asciiTheme="minorHAnsi" w:hAnsiTheme="minorHAnsi" w:cstheme="minorBidi"/>
          <w:color w:val="auto"/>
        </w:rPr>
      </w:pPr>
      <w:r>
        <w:rPr>
          <w:rFonts w:asciiTheme="minorHAnsi" w:hAnsiTheme="minorHAnsi" w:cstheme="minorBidi"/>
          <w:color w:val="auto"/>
        </w:rPr>
        <w:t>Ensure that r</w:t>
      </w:r>
      <w:r w:rsidR="217B2BF1" w:rsidRPr="00DE1A9F">
        <w:rPr>
          <w:rFonts w:asciiTheme="minorHAnsi" w:hAnsiTheme="minorHAnsi" w:cstheme="minorBidi"/>
          <w:color w:val="auto"/>
        </w:rPr>
        <w:t>esults are portrayed as a CTE/NE ratio</w:t>
      </w:r>
      <w:r w:rsidR="0001419B" w:rsidRPr="00DE1A9F">
        <w:rPr>
          <w:rFonts w:asciiTheme="minorHAnsi" w:hAnsiTheme="minorHAnsi" w:cstheme="minorBidi"/>
          <w:color w:val="auto"/>
        </w:rPr>
        <w:t xml:space="preserve">. Here the distance from the nuclear center to each furthest chromosome territory edge (CTE) </w:t>
      </w:r>
      <w:r>
        <w:rPr>
          <w:rFonts w:asciiTheme="minorHAnsi" w:hAnsiTheme="minorHAnsi" w:cstheme="minorBidi"/>
          <w:color w:val="auto"/>
        </w:rPr>
        <w:t>i</w:t>
      </w:r>
      <w:r w:rsidR="0001419B" w:rsidRPr="00DE1A9F">
        <w:rPr>
          <w:rFonts w:asciiTheme="minorHAnsi" w:hAnsiTheme="minorHAnsi" w:cstheme="minorBidi"/>
          <w:color w:val="auto"/>
        </w:rPr>
        <w:t>s divided by the distance from the nuclear center to each respective nuclear edge (NE). This</w:t>
      </w:r>
      <w:r w:rsidR="217B2BF1" w:rsidRPr="00DE1A9F">
        <w:rPr>
          <w:rFonts w:asciiTheme="minorHAnsi" w:hAnsiTheme="minorHAnsi" w:cstheme="minorBidi"/>
          <w:color w:val="auto"/>
        </w:rPr>
        <w:t xml:space="preserve"> should be performed on a minimum of 50 nuclei.  This may be depicted as a bar or box chart.</w:t>
      </w:r>
    </w:p>
    <w:p w14:paraId="22B12FAB" w14:textId="77777777" w:rsidR="009F5316" w:rsidRPr="00DE1A9F" w:rsidRDefault="009F5316" w:rsidP="00F42D0A">
      <w:pPr>
        <w:pStyle w:val="ListParagraph"/>
        <w:ind w:left="0"/>
        <w:rPr>
          <w:rFonts w:asciiTheme="minorHAnsi" w:hAnsiTheme="minorHAnsi" w:cstheme="minorBidi"/>
          <w:color w:val="auto"/>
        </w:rPr>
      </w:pPr>
    </w:p>
    <w:p w14:paraId="767786D8" w14:textId="7BB6607F" w:rsidR="009F5316" w:rsidRPr="00DE1A9F" w:rsidRDefault="009F5316" w:rsidP="00F42D0A">
      <w:pPr>
        <w:pStyle w:val="NormalWeb"/>
        <w:numPr>
          <w:ilvl w:val="1"/>
          <w:numId w:val="18"/>
        </w:numPr>
        <w:spacing w:before="0" w:beforeAutospacing="0" w:after="0" w:afterAutospacing="0"/>
        <w:ind w:left="0" w:firstLine="0"/>
        <w:rPr>
          <w:rFonts w:asciiTheme="minorHAnsi" w:hAnsiTheme="minorHAnsi" w:cstheme="minorBidi"/>
          <w:color w:val="auto"/>
        </w:rPr>
      </w:pPr>
      <w:r w:rsidRPr="00DE1A9F">
        <w:rPr>
          <w:rFonts w:asciiTheme="minorHAnsi" w:hAnsiTheme="minorHAnsi" w:cstheme="minorBidi"/>
          <w:color w:val="auto"/>
        </w:rPr>
        <w:t xml:space="preserve">For analysis of the telomeres, </w:t>
      </w:r>
      <w:r w:rsidR="000F5E22">
        <w:rPr>
          <w:rFonts w:asciiTheme="minorHAnsi" w:hAnsiTheme="minorHAnsi" w:cstheme="minorBidi"/>
          <w:color w:val="auto"/>
        </w:rPr>
        <w:t xml:space="preserve">analyze </w:t>
      </w:r>
      <w:r w:rsidRPr="00DE1A9F">
        <w:rPr>
          <w:rFonts w:asciiTheme="minorHAnsi" w:hAnsiTheme="minorHAnsi" w:cstheme="minorBidi"/>
          <w:color w:val="auto"/>
        </w:rPr>
        <w:t>a minimum of 30 nuclei per dataset</w:t>
      </w:r>
      <w:r w:rsidR="00157D5D" w:rsidRPr="00DE1A9F">
        <w:rPr>
          <w:rFonts w:asciiTheme="minorHAnsi" w:hAnsiTheme="minorHAnsi" w:cstheme="minorBidi"/>
          <w:color w:val="auto"/>
        </w:rPr>
        <w:t>. Images can be analyzed using Fiji ImageJ or manually to count the number of telomeres within the residual nucleus and within the DNA halo.</w:t>
      </w:r>
      <w:r w:rsidR="003B0876">
        <w:rPr>
          <w:rFonts w:asciiTheme="minorHAnsi" w:hAnsiTheme="minorHAnsi" w:cstheme="minorBidi"/>
          <w:color w:val="auto"/>
        </w:rPr>
        <w:t xml:space="preserve"> </w:t>
      </w:r>
      <w:proofErr w:type="spellStart"/>
      <w:r w:rsidR="00157D5D" w:rsidRPr="00DE1A9F">
        <w:rPr>
          <w:rFonts w:asciiTheme="minorHAnsi" w:hAnsiTheme="minorHAnsi" w:cstheme="minorBidi"/>
          <w:color w:val="auto"/>
        </w:rPr>
        <w:t>BrdU</w:t>
      </w:r>
      <w:proofErr w:type="spellEnd"/>
      <w:r w:rsidR="00157D5D" w:rsidRPr="00DE1A9F">
        <w:rPr>
          <w:rFonts w:asciiTheme="minorHAnsi" w:hAnsiTheme="minorHAnsi" w:cstheme="minorBidi"/>
          <w:color w:val="auto"/>
        </w:rPr>
        <w:t xml:space="preserve"> or pKi67 enabled differentiation of proliferating (</w:t>
      </w:r>
      <w:proofErr w:type="spellStart"/>
      <w:r w:rsidR="00157D5D" w:rsidRPr="00DE1A9F">
        <w:rPr>
          <w:rFonts w:asciiTheme="minorHAnsi" w:hAnsiTheme="minorHAnsi" w:cstheme="minorBidi"/>
          <w:color w:val="auto"/>
        </w:rPr>
        <w:t>BrdU</w:t>
      </w:r>
      <w:proofErr w:type="spellEnd"/>
      <w:r w:rsidR="00157D5D" w:rsidRPr="00DE1A9F">
        <w:rPr>
          <w:rFonts w:asciiTheme="minorHAnsi" w:hAnsiTheme="minorHAnsi" w:cstheme="minorBidi"/>
          <w:color w:val="auto"/>
        </w:rPr>
        <w:t>/piK67+) and senescent/quiescent (</w:t>
      </w:r>
      <w:proofErr w:type="spellStart"/>
      <w:r w:rsidR="00157D5D" w:rsidRPr="00DE1A9F">
        <w:rPr>
          <w:rFonts w:asciiTheme="minorHAnsi" w:hAnsiTheme="minorHAnsi" w:cstheme="minorBidi"/>
          <w:color w:val="auto"/>
        </w:rPr>
        <w:t>BrdU</w:t>
      </w:r>
      <w:proofErr w:type="spellEnd"/>
      <w:r w:rsidR="00157D5D" w:rsidRPr="00DE1A9F">
        <w:rPr>
          <w:rFonts w:asciiTheme="minorHAnsi" w:hAnsiTheme="minorHAnsi" w:cstheme="minorBidi"/>
          <w:color w:val="auto"/>
        </w:rPr>
        <w:t>/pKi67-) nuclei.  Data may be depicted in bar charts with error bars corresponding to standard error of the mean (SEM).</w:t>
      </w:r>
    </w:p>
    <w:p w14:paraId="35ADEC41" w14:textId="77777777" w:rsidR="00202E9E" w:rsidRPr="00DE1A9F" w:rsidRDefault="00202E9E" w:rsidP="00F42D0A">
      <w:pPr>
        <w:pStyle w:val="ListParagraph"/>
        <w:ind w:left="0"/>
        <w:rPr>
          <w:rFonts w:asciiTheme="minorHAnsi" w:hAnsiTheme="minorHAnsi" w:cstheme="minorBidi"/>
          <w:color w:val="auto"/>
        </w:rPr>
      </w:pPr>
    </w:p>
    <w:p w14:paraId="7A2F93E6" w14:textId="486EDC9C" w:rsidR="00202E9E" w:rsidRPr="00DE1A9F" w:rsidRDefault="000F5E22" w:rsidP="00F42D0A">
      <w:pPr>
        <w:pStyle w:val="NormalWeb"/>
        <w:numPr>
          <w:ilvl w:val="1"/>
          <w:numId w:val="18"/>
        </w:numPr>
        <w:spacing w:before="0" w:beforeAutospacing="0" w:after="0" w:afterAutospacing="0"/>
        <w:ind w:left="0" w:firstLine="0"/>
        <w:rPr>
          <w:rFonts w:asciiTheme="minorHAnsi" w:hAnsiTheme="minorHAnsi" w:cstheme="minorBidi"/>
          <w:color w:val="auto"/>
        </w:rPr>
      </w:pPr>
      <w:r>
        <w:rPr>
          <w:rFonts w:asciiTheme="minorHAnsi" w:hAnsiTheme="minorHAnsi" w:cstheme="minorBidi"/>
          <w:color w:val="auto"/>
        </w:rPr>
        <w:t>Use s</w:t>
      </w:r>
      <w:r w:rsidR="00202E9E" w:rsidRPr="00DE1A9F">
        <w:rPr>
          <w:rFonts w:asciiTheme="minorHAnsi" w:hAnsiTheme="minorHAnsi" w:cstheme="minorBidi"/>
          <w:color w:val="auto"/>
        </w:rPr>
        <w:t>tudent’s t-test (unpaired) to statistically compare the results with p&gt; 0.05 considered significant.</w:t>
      </w:r>
    </w:p>
    <w:bookmarkEnd w:id="0"/>
    <w:p w14:paraId="496AB0B4" w14:textId="77777777" w:rsidR="001C1E49" w:rsidRPr="00DE1A9F" w:rsidRDefault="001C1E49" w:rsidP="00F42D0A">
      <w:pPr>
        <w:pStyle w:val="NormalWeb"/>
        <w:spacing w:before="0" w:beforeAutospacing="0" w:after="0" w:afterAutospacing="0"/>
        <w:rPr>
          <w:rFonts w:asciiTheme="minorHAnsi" w:hAnsiTheme="minorHAnsi" w:cstheme="minorHAnsi"/>
          <w:b/>
          <w:color w:val="auto"/>
        </w:rPr>
      </w:pPr>
    </w:p>
    <w:p w14:paraId="3E79FCA8" w14:textId="6EC17B14" w:rsidR="006305D7" w:rsidRPr="00DE1A9F" w:rsidRDefault="006305D7"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b/>
          <w:color w:val="auto"/>
        </w:rPr>
        <w:t>REPRESENTATIVE RESULTS</w:t>
      </w:r>
      <w:r w:rsidR="00EF1462" w:rsidRPr="00DE1A9F">
        <w:rPr>
          <w:rFonts w:asciiTheme="minorHAnsi" w:hAnsiTheme="minorHAnsi" w:cstheme="minorHAnsi"/>
          <w:b/>
          <w:color w:val="auto"/>
        </w:rPr>
        <w:t xml:space="preserve">: </w:t>
      </w:r>
    </w:p>
    <w:p w14:paraId="44C0438F" w14:textId="456F4C9C" w:rsidR="00CD5A8C" w:rsidRPr="00DE1A9F" w:rsidRDefault="00E24CEF" w:rsidP="00F42D0A">
      <w:pPr>
        <w:rPr>
          <w:rFonts w:asciiTheme="minorHAnsi" w:hAnsiTheme="minorHAnsi" w:cstheme="minorHAnsi"/>
          <w:color w:val="auto"/>
        </w:rPr>
      </w:pPr>
      <w:r w:rsidRPr="00DE1A9F">
        <w:rPr>
          <w:rFonts w:asciiTheme="minorHAnsi" w:hAnsiTheme="minorHAnsi" w:cstheme="minorHAnsi"/>
          <w:color w:val="auto"/>
        </w:rPr>
        <w:t>This method of DNA halo preparation has helped us in our endeavors to determine difference</w:t>
      </w:r>
      <w:r w:rsidR="00540514" w:rsidRPr="00DE1A9F">
        <w:rPr>
          <w:rFonts w:asciiTheme="minorHAnsi" w:hAnsiTheme="minorHAnsi" w:cstheme="minorHAnsi"/>
          <w:color w:val="auto"/>
        </w:rPr>
        <w:t>s</w:t>
      </w:r>
      <w:r w:rsidRPr="00DE1A9F">
        <w:rPr>
          <w:rFonts w:asciiTheme="minorHAnsi" w:hAnsiTheme="minorHAnsi" w:cstheme="minorHAnsi"/>
          <w:color w:val="auto"/>
        </w:rPr>
        <w:t xml:space="preserve"> in genome behavior within young and old cells, but also in cells derived from premature ageing diseases with aberrant </w:t>
      </w:r>
      <w:proofErr w:type="spellStart"/>
      <w:r w:rsidRPr="00DE1A9F">
        <w:rPr>
          <w:rFonts w:asciiTheme="minorHAnsi" w:hAnsiTheme="minorHAnsi" w:cstheme="minorHAnsi"/>
          <w:color w:val="auto"/>
        </w:rPr>
        <w:t>nucleoskeletal</w:t>
      </w:r>
      <w:proofErr w:type="spellEnd"/>
      <w:r w:rsidRPr="00DE1A9F">
        <w:rPr>
          <w:rFonts w:asciiTheme="minorHAnsi" w:hAnsiTheme="minorHAnsi" w:cstheme="minorHAnsi"/>
          <w:color w:val="auto"/>
        </w:rPr>
        <w:t xml:space="preserve"> proteins</w:t>
      </w:r>
      <w:r w:rsidR="00F64F8C" w:rsidRPr="00DE1A9F">
        <w:rPr>
          <w:rFonts w:asciiTheme="minorHAnsi" w:hAnsiTheme="minorHAnsi" w:cstheme="minorHAnsi"/>
          <w:color w:val="auto"/>
          <w:vertAlign w:val="superscript"/>
        </w:rPr>
        <w:t>15</w:t>
      </w:r>
      <w:r w:rsidRPr="00DE1A9F">
        <w:rPr>
          <w:rFonts w:asciiTheme="minorHAnsi" w:hAnsiTheme="minorHAnsi" w:cstheme="minorHAnsi"/>
          <w:color w:val="auto"/>
        </w:rPr>
        <w:t xml:space="preserve">. </w:t>
      </w:r>
      <w:r w:rsidR="00BC216A" w:rsidRPr="000F5E22">
        <w:rPr>
          <w:rFonts w:asciiTheme="minorHAnsi" w:hAnsiTheme="minorHAnsi" w:cstheme="minorHAnsi"/>
          <w:b/>
          <w:bCs/>
          <w:color w:val="auto"/>
        </w:rPr>
        <w:t>Figure 1</w:t>
      </w:r>
      <w:r w:rsidR="00BC216A" w:rsidRPr="00DE1A9F">
        <w:rPr>
          <w:rFonts w:asciiTheme="minorHAnsi" w:hAnsiTheme="minorHAnsi" w:cstheme="minorHAnsi"/>
          <w:color w:val="auto"/>
        </w:rPr>
        <w:t xml:space="preserve"> displays examples of DNA </w:t>
      </w:r>
      <w:r w:rsidR="00833D7E" w:rsidRPr="00DE1A9F">
        <w:rPr>
          <w:rFonts w:asciiTheme="minorHAnsi" w:hAnsiTheme="minorHAnsi" w:cstheme="minorHAnsi"/>
          <w:color w:val="auto"/>
        </w:rPr>
        <w:t xml:space="preserve">halos </w:t>
      </w:r>
      <w:r w:rsidR="00BC216A" w:rsidRPr="00DE1A9F">
        <w:rPr>
          <w:rFonts w:asciiTheme="minorHAnsi" w:hAnsiTheme="minorHAnsi" w:cstheme="minorHAnsi"/>
          <w:color w:val="auto"/>
        </w:rPr>
        <w:t xml:space="preserve">where it is possible to see the edge of a residual nucleus, the DNA remaining within the residual nucleus and the unattached DNA that has spooled out into the surrounding area creating a DNA </w:t>
      </w:r>
      <w:r w:rsidR="00833D7E" w:rsidRPr="00DE1A9F">
        <w:rPr>
          <w:rFonts w:asciiTheme="minorHAnsi" w:hAnsiTheme="minorHAnsi" w:cstheme="minorHAnsi"/>
          <w:color w:val="auto"/>
        </w:rPr>
        <w:t>halo</w:t>
      </w:r>
      <w:r w:rsidR="00BC216A" w:rsidRPr="00DE1A9F">
        <w:rPr>
          <w:rFonts w:asciiTheme="minorHAnsi" w:hAnsiTheme="minorHAnsi" w:cstheme="minorHAnsi"/>
          <w:color w:val="auto"/>
        </w:rPr>
        <w:t>.</w:t>
      </w:r>
      <w:r w:rsidR="003F79D8" w:rsidRPr="00DE1A9F">
        <w:rPr>
          <w:rFonts w:asciiTheme="minorHAnsi" w:hAnsiTheme="minorHAnsi" w:cstheme="minorHAnsi"/>
          <w:color w:val="auto"/>
        </w:rPr>
        <w:t xml:space="preserve"> It also depicts the analysis showing </w:t>
      </w:r>
      <w:r w:rsidR="00540514" w:rsidRPr="00DE1A9F">
        <w:rPr>
          <w:rFonts w:asciiTheme="minorHAnsi" w:hAnsiTheme="minorHAnsi" w:cstheme="minorHAnsi"/>
          <w:color w:val="auto"/>
        </w:rPr>
        <w:t xml:space="preserve">how </w:t>
      </w:r>
      <w:r w:rsidR="003F79D8" w:rsidRPr="00DE1A9F">
        <w:rPr>
          <w:rFonts w:asciiTheme="minorHAnsi" w:hAnsiTheme="minorHAnsi" w:cstheme="minorHAnsi"/>
          <w:color w:val="auto"/>
        </w:rPr>
        <w:t xml:space="preserve">the residual nucleus is obtained and the NE and CTE measurements </w:t>
      </w:r>
      <w:r w:rsidR="00BC216A" w:rsidRPr="00DE1A9F">
        <w:rPr>
          <w:rFonts w:asciiTheme="minorHAnsi" w:hAnsiTheme="minorHAnsi" w:cstheme="minorHAnsi"/>
          <w:color w:val="auto"/>
        </w:rPr>
        <w:t xml:space="preserve"> </w:t>
      </w:r>
      <w:r w:rsidRPr="00DE1A9F">
        <w:rPr>
          <w:rFonts w:asciiTheme="minorHAnsi" w:hAnsiTheme="minorHAnsi" w:cstheme="minorHAnsi"/>
          <w:color w:val="auto"/>
        </w:rPr>
        <w:t xml:space="preserve">It is possible to differentiate between proliferating and non-proliferating cells by either incorporating a labeled nucleotide such as </w:t>
      </w:r>
      <w:proofErr w:type="spellStart"/>
      <w:r w:rsidRPr="00DE1A9F">
        <w:rPr>
          <w:rFonts w:asciiTheme="minorHAnsi" w:hAnsiTheme="minorHAnsi" w:cstheme="minorHAnsi"/>
          <w:color w:val="auto"/>
        </w:rPr>
        <w:t>BrdU</w:t>
      </w:r>
      <w:proofErr w:type="spellEnd"/>
      <w:r w:rsidRPr="00DE1A9F">
        <w:rPr>
          <w:rFonts w:asciiTheme="minorHAnsi" w:hAnsiTheme="minorHAnsi" w:cstheme="minorHAnsi"/>
          <w:color w:val="auto"/>
        </w:rPr>
        <w:t xml:space="preserve"> when cells are in S-phase or employing the diagnostic proliferation marker anti-</w:t>
      </w:r>
      <w:r w:rsidR="001F4F0C" w:rsidRPr="00DE1A9F">
        <w:rPr>
          <w:rFonts w:asciiTheme="minorHAnsi" w:hAnsiTheme="minorHAnsi" w:cstheme="minorHAnsi"/>
          <w:color w:val="auto"/>
        </w:rPr>
        <w:t>p</w:t>
      </w:r>
      <w:r w:rsidRPr="00DE1A9F">
        <w:rPr>
          <w:rFonts w:asciiTheme="minorHAnsi" w:hAnsiTheme="minorHAnsi" w:cstheme="minorHAnsi"/>
          <w:color w:val="auto"/>
        </w:rPr>
        <w:t>Ki67, which reveals nucleoli, and regions of heterochromatin in G1 cells</w:t>
      </w:r>
      <w:r w:rsidR="00F64F8C" w:rsidRPr="00DE1A9F">
        <w:rPr>
          <w:rFonts w:asciiTheme="minorHAnsi" w:hAnsiTheme="minorHAnsi" w:cstheme="minorHAnsi"/>
          <w:color w:val="auto"/>
          <w:vertAlign w:val="superscript"/>
        </w:rPr>
        <w:t>1</w:t>
      </w:r>
      <w:r w:rsidR="005A56A2" w:rsidRPr="00DE1A9F">
        <w:rPr>
          <w:rFonts w:asciiTheme="minorHAnsi" w:hAnsiTheme="minorHAnsi" w:cstheme="minorHAnsi"/>
          <w:color w:val="auto"/>
          <w:vertAlign w:val="superscript"/>
        </w:rPr>
        <w:t>7</w:t>
      </w:r>
      <w:r w:rsidR="00F64F8C" w:rsidRPr="00DE1A9F">
        <w:rPr>
          <w:rFonts w:asciiTheme="minorHAnsi" w:hAnsiTheme="minorHAnsi" w:cstheme="minorHAnsi"/>
          <w:color w:val="auto"/>
          <w:vertAlign w:val="superscript"/>
        </w:rPr>
        <w:t>,1</w:t>
      </w:r>
      <w:r w:rsidR="005A56A2" w:rsidRPr="00DE1A9F">
        <w:rPr>
          <w:rFonts w:asciiTheme="minorHAnsi" w:hAnsiTheme="minorHAnsi" w:cstheme="minorHAnsi"/>
          <w:color w:val="auto"/>
          <w:vertAlign w:val="superscript"/>
        </w:rPr>
        <w:t>8</w:t>
      </w:r>
      <w:r w:rsidRPr="00DE1A9F">
        <w:rPr>
          <w:rFonts w:asciiTheme="minorHAnsi" w:hAnsiTheme="minorHAnsi" w:cstheme="minorHAnsi"/>
          <w:color w:val="auto"/>
        </w:rPr>
        <w:t>. Primary cells grown in high serum without achieving confluency</w:t>
      </w:r>
      <w:r w:rsidR="004925B9" w:rsidRPr="00DE1A9F">
        <w:rPr>
          <w:rFonts w:asciiTheme="minorHAnsi" w:hAnsiTheme="minorHAnsi" w:cstheme="minorHAnsi"/>
          <w:color w:val="auto"/>
        </w:rPr>
        <w:t>,</w:t>
      </w:r>
      <w:r w:rsidRPr="00DE1A9F">
        <w:rPr>
          <w:rFonts w:asciiTheme="minorHAnsi" w:hAnsiTheme="minorHAnsi" w:cstheme="minorHAnsi"/>
          <w:color w:val="auto"/>
        </w:rPr>
        <w:t xml:space="preserve"> </w:t>
      </w:r>
      <w:r w:rsidRPr="00DE1A9F">
        <w:rPr>
          <w:rFonts w:asciiTheme="minorHAnsi" w:hAnsiTheme="minorHAnsi" w:cstheme="minorHAnsi"/>
          <w:color w:val="auto"/>
        </w:rPr>
        <w:lastRenderedPageBreak/>
        <w:t>that are negative for the proliferation markers</w:t>
      </w:r>
      <w:r w:rsidR="004925B9" w:rsidRPr="00DE1A9F">
        <w:rPr>
          <w:rFonts w:asciiTheme="minorHAnsi" w:hAnsiTheme="minorHAnsi" w:cstheme="minorHAnsi"/>
          <w:color w:val="auto"/>
        </w:rPr>
        <w:t>,</w:t>
      </w:r>
      <w:r w:rsidRPr="00DE1A9F">
        <w:rPr>
          <w:rFonts w:asciiTheme="minorHAnsi" w:hAnsiTheme="minorHAnsi" w:cstheme="minorHAnsi"/>
          <w:color w:val="auto"/>
        </w:rPr>
        <w:t xml:space="preserve"> are assumed to be senescent. Primary cells grown in low serum or have become confluent i.e.</w:t>
      </w:r>
      <w:r w:rsidR="003B0876">
        <w:rPr>
          <w:rFonts w:asciiTheme="minorHAnsi" w:hAnsiTheme="minorHAnsi" w:cstheme="minorHAnsi"/>
          <w:color w:val="auto"/>
        </w:rPr>
        <w:t>,</w:t>
      </w:r>
      <w:r w:rsidRPr="00DE1A9F">
        <w:rPr>
          <w:rFonts w:asciiTheme="minorHAnsi" w:hAnsiTheme="minorHAnsi" w:cstheme="minorHAnsi"/>
          <w:color w:val="auto"/>
        </w:rPr>
        <w:t xml:space="preserve"> contact inhibited that are negative for the proliferation markers are deemed quiescent and would be able to reenter the proliferative cell cycle given the correct </w:t>
      </w:r>
      <w:r w:rsidR="00063E2D" w:rsidRPr="00DE1A9F">
        <w:rPr>
          <w:rFonts w:asciiTheme="minorHAnsi" w:hAnsiTheme="minorHAnsi" w:cstheme="minorHAnsi"/>
          <w:color w:val="auto"/>
        </w:rPr>
        <w:t xml:space="preserve">nutrients and situation. </w:t>
      </w:r>
      <w:r w:rsidR="00064F26" w:rsidRPr="00DE1A9F">
        <w:rPr>
          <w:rFonts w:asciiTheme="minorHAnsi" w:hAnsiTheme="minorHAnsi" w:cstheme="minorHAnsi"/>
          <w:color w:val="auto"/>
        </w:rPr>
        <w:t xml:space="preserve">Being able to differentiate </w:t>
      </w:r>
      <w:r w:rsidR="004925B9" w:rsidRPr="00DE1A9F">
        <w:rPr>
          <w:rFonts w:asciiTheme="minorHAnsi" w:hAnsiTheme="minorHAnsi" w:cstheme="minorHAnsi"/>
          <w:color w:val="auto"/>
        </w:rPr>
        <w:t xml:space="preserve">between Ki67 positive and negative cells </w:t>
      </w:r>
      <w:r w:rsidR="00064F26" w:rsidRPr="00DE1A9F">
        <w:rPr>
          <w:rFonts w:asciiTheme="minorHAnsi" w:hAnsiTheme="minorHAnsi" w:cstheme="minorHAnsi"/>
          <w:color w:val="auto"/>
        </w:rPr>
        <w:t xml:space="preserve">has enabled us to determine differences between proliferating, quiescent and senescent human dermal fibroblasts. </w:t>
      </w:r>
      <w:r w:rsidR="00065DBD" w:rsidRPr="003B0876">
        <w:rPr>
          <w:rFonts w:asciiTheme="minorHAnsi" w:hAnsiTheme="minorHAnsi" w:cstheme="minorHAnsi"/>
          <w:b/>
          <w:bCs/>
          <w:color w:val="auto"/>
        </w:rPr>
        <w:t>Figure 2</w:t>
      </w:r>
      <w:r w:rsidR="00BC216A" w:rsidRPr="00DE1A9F">
        <w:rPr>
          <w:rFonts w:asciiTheme="minorHAnsi" w:hAnsiTheme="minorHAnsi" w:cstheme="minorHAnsi"/>
          <w:color w:val="auto"/>
        </w:rPr>
        <w:t xml:space="preserve"> displays DNA </w:t>
      </w:r>
      <w:r w:rsidR="00472687" w:rsidRPr="00DE1A9F">
        <w:rPr>
          <w:rFonts w:asciiTheme="minorHAnsi" w:hAnsiTheme="minorHAnsi" w:cstheme="minorHAnsi"/>
          <w:color w:val="auto"/>
        </w:rPr>
        <w:t xml:space="preserve">halos </w:t>
      </w:r>
      <w:r w:rsidR="00BC216A" w:rsidRPr="00DE1A9F">
        <w:rPr>
          <w:rFonts w:asciiTheme="minorHAnsi" w:hAnsiTheme="minorHAnsi" w:cstheme="minorHAnsi"/>
          <w:color w:val="auto"/>
        </w:rPr>
        <w:t xml:space="preserve">of proliferating human dermal fibroblasts created from cells where </w:t>
      </w:r>
      <w:proofErr w:type="spellStart"/>
      <w:r w:rsidR="00BC216A" w:rsidRPr="00DE1A9F">
        <w:rPr>
          <w:rFonts w:asciiTheme="minorHAnsi" w:hAnsiTheme="minorHAnsi" w:cstheme="minorHAnsi"/>
          <w:color w:val="auto"/>
        </w:rPr>
        <w:t>Brd</w:t>
      </w:r>
      <w:r w:rsidR="00065DBD" w:rsidRPr="00DE1A9F">
        <w:rPr>
          <w:rFonts w:asciiTheme="minorHAnsi" w:hAnsiTheme="minorHAnsi" w:cstheme="minorHAnsi"/>
          <w:color w:val="auto"/>
        </w:rPr>
        <w:t>U</w:t>
      </w:r>
      <w:proofErr w:type="spellEnd"/>
      <w:r w:rsidR="00065DBD" w:rsidRPr="00DE1A9F">
        <w:rPr>
          <w:rFonts w:asciiTheme="minorHAnsi" w:hAnsiTheme="minorHAnsi" w:cstheme="minorHAnsi"/>
          <w:color w:val="auto"/>
        </w:rPr>
        <w:t xml:space="preserve"> was incorporated into them during DNA replication, a mechanism that does not occur in non-proliferating cells</w:t>
      </w:r>
      <w:r w:rsidR="004925B9" w:rsidRPr="00DE1A9F">
        <w:rPr>
          <w:rFonts w:asciiTheme="minorHAnsi" w:hAnsiTheme="minorHAnsi" w:cstheme="minorHAnsi"/>
          <w:color w:val="auto"/>
        </w:rPr>
        <w:t>,</w:t>
      </w:r>
      <w:r w:rsidR="00065DBD" w:rsidRPr="00DE1A9F">
        <w:rPr>
          <w:rFonts w:asciiTheme="minorHAnsi" w:hAnsiTheme="minorHAnsi" w:cstheme="minorHAnsi"/>
          <w:color w:val="auto"/>
        </w:rPr>
        <w:t xml:space="preserve"> and </w:t>
      </w:r>
      <w:r w:rsidR="008F53C9" w:rsidRPr="00DE1A9F">
        <w:rPr>
          <w:rFonts w:asciiTheme="minorHAnsi" w:hAnsiTheme="minorHAnsi" w:cstheme="minorHAnsi"/>
          <w:color w:val="auto"/>
        </w:rPr>
        <w:t>subsequently stained with an</w:t>
      </w:r>
      <w:r w:rsidR="004925B9" w:rsidRPr="00DE1A9F">
        <w:rPr>
          <w:rFonts w:asciiTheme="minorHAnsi" w:hAnsiTheme="minorHAnsi" w:cstheme="minorHAnsi"/>
          <w:color w:val="auto"/>
        </w:rPr>
        <w:t>ti-</w:t>
      </w:r>
      <w:proofErr w:type="spellStart"/>
      <w:r w:rsidR="004925B9" w:rsidRPr="00DE1A9F">
        <w:rPr>
          <w:rFonts w:asciiTheme="minorHAnsi" w:hAnsiTheme="minorHAnsi" w:cstheme="minorHAnsi"/>
          <w:color w:val="auto"/>
        </w:rPr>
        <w:t>BrdU</w:t>
      </w:r>
      <w:proofErr w:type="spellEnd"/>
      <w:r w:rsidR="004925B9" w:rsidRPr="00DE1A9F">
        <w:rPr>
          <w:rFonts w:asciiTheme="minorHAnsi" w:hAnsiTheme="minorHAnsi" w:cstheme="minorHAnsi"/>
          <w:color w:val="auto"/>
        </w:rPr>
        <w:t xml:space="preserve"> antibody.</w:t>
      </w:r>
      <w:r w:rsidR="003B0876">
        <w:rPr>
          <w:rFonts w:asciiTheme="minorHAnsi" w:hAnsiTheme="minorHAnsi" w:cstheme="minorHAnsi"/>
          <w:color w:val="auto"/>
        </w:rPr>
        <w:t xml:space="preserve"> </w:t>
      </w:r>
      <w:r w:rsidR="004925B9" w:rsidRPr="00DE1A9F">
        <w:rPr>
          <w:rFonts w:asciiTheme="minorHAnsi" w:hAnsiTheme="minorHAnsi" w:cstheme="minorHAnsi"/>
          <w:color w:val="auto"/>
        </w:rPr>
        <w:t>S</w:t>
      </w:r>
      <w:r w:rsidR="00065DBD" w:rsidRPr="00DE1A9F">
        <w:rPr>
          <w:rFonts w:asciiTheme="minorHAnsi" w:hAnsiTheme="minorHAnsi" w:cstheme="minorHAnsi"/>
          <w:color w:val="auto"/>
        </w:rPr>
        <w:t xml:space="preserve">taining </w:t>
      </w:r>
      <w:r w:rsidR="008F53C9" w:rsidRPr="00DE1A9F">
        <w:rPr>
          <w:rFonts w:asciiTheme="minorHAnsi" w:hAnsiTheme="minorHAnsi" w:cstheme="minorHAnsi"/>
          <w:color w:val="auto"/>
        </w:rPr>
        <w:t xml:space="preserve">with </w:t>
      </w:r>
      <w:r w:rsidR="00065DBD" w:rsidRPr="00DE1A9F">
        <w:rPr>
          <w:rFonts w:asciiTheme="minorHAnsi" w:hAnsiTheme="minorHAnsi" w:cstheme="minorHAnsi"/>
          <w:color w:val="auto"/>
        </w:rPr>
        <w:t>the proliferative marker anti-</w:t>
      </w:r>
      <w:r w:rsidR="001F4F0C" w:rsidRPr="00DE1A9F">
        <w:rPr>
          <w:rFonts w:asciiTheme="minorHAnsi" w:hAnsiTheme="minorHAnsi" w:cstheme="minorHAnsi"/>
          <w:color w:val="auto"/>
        </w:rPr>
        <w:t>p</w:t>
      </w:r>
      <w:r w:rsidR="00065DBD" w:rsidRPr="00DE1A9F">
        <w:rPr>
          <w:rFonts w:asciiTheme="minorHAnsi" w:hAnsiTheme="minorHAnsi" w:cstheme="minorHAnsi"/>
          <w:color w:val="auto"/>
        </w:rPr>
        <w:t>Ki67 antibody</w:t>
      </w:r>
      <w:r w:rsidR="008F53C9" w:rsidRPr="00DE1A9F">
        <w:rPr>
          <w:rFonts w:asciiTheme="minorHAnsi" w:hAnsiTheme="minorHAnsi" w:cstheme="minorHAnsi"/>
          <w:color w:val="auto"/>
        </w:rPr>
        <w:t xml:space="preserve"> </w:t>
      </w:r>
      <w:r w:rsidR="004925B9" w:rsidRPr="00DE1A9F">
        <w:rPr>
          <w:rFonts w:asciiTheme="minorHAnsi" w:hAnsiTheme="minorHAnsi" w:cstheme="minorHAnsi"/>
          <w:color w:val="auto"/>
        </w:rPr>
        <w:t xml:space="preserve">is also visible in </w:t>
      </w:r>
      <w:r w:rsidR="003B0876" w:rsidRPr="003B0876">
        <w:rPr>
          <w:rFonts w:asciiTheme="minorHAnsi" w:hAnsiTheme="minorHAnsi" w:cstheme="minorHAnsi"/>
          <w:b/>
          <w:bCs/>
          <w:color w:val="auto"/>
        </w:rPr>
        <w:t>F</w:t>
      </w:r>
      <w:r w:rsidR="004925B9" w:rsidRPr="003B0876">
        <w:rPr>
          <w:rFonts w:asciiTheme="minorHAnsi" w:hAnsiTheme="minorHAnsi" w:cstheme="minorHAnsi"/>
          <w:b/>
          <w:bCs/>
          <w:color w:val="auto"/>
        </w:rPr>
        <w:t>igure 2</w:t>
      </w:r>
      <w:r w:rsidR="00065DBD" w:rsidRPr="00DE1A9F">
        <w:rPr>
          <w:rFonts w:asciiTheme="minorHAnsi" w:hAnsiTheme="minorHAnsi" w:cstheme="minorHAnsi"/>
          <w:color w:val="auto"/>
        </w:rPr>
        <w:t xml:space="preserve">. This is a robust antigen and survives the FISH protocol and so can be stained for post-FISH and pre-mounting. Thus, proliferating cells are positive (red) for </w:t>
      </w:r>
      <w:proofErr w:type="spellStart"/>
      <w:r w:rsidR="00065DBD" w:rsidRPr="00DE1A9F">
        <w:rPr>
          <w:rFonts w:asciiTheme="minorHAnsi" w:hAnsiTheme="minorHAnsi" w:cstheme="minorHAnsi"/>
          <w:color w:val="auto"/>
        </w:rPr>
        <w:t>BrdU</w:t>
      </w:r>
      <w:proofErr w:type="spellEnd"/>
      <w:r w:rsidR="00065DBD" w:rsidRPr="00DE1A9F">
        <w:rPr>
          <w:rFonts w:asciiTheme="minorHAnsi" w:hAnsiTheme="minorHAnsi" w:cstheme="minorHAnsi"/>
          <w:color w:val="auto"/>
        </w:rPr>
        <w:t xml:space="preserve"> and anti-</w:t>
      </w:r>
      <w:r w:rsidR="001F4F0C" w:rsidRPr="00DE1A9F">
        <w:rPr>
          <w:rFonts w:asciiTheme="minorHAnsi" w:hAnsiTheme="minorHAnsi" w:cstheme="minorHAnsi"/>
          <w:color w:val="auto"/>
        </w:rPr>
        <w:t>p</w:t>
      </w:r>
      <w:r w:rsidR="00065DBD" w:rsidRPr="00DE1A9F">
        <w:rPr>
          <w:rFonts w:asciiTheme="minorHAnsi" w:hAnsiTheme="minorHAnsi" w:cstheme="minorHAnsi"/>
          <w:color w:val="auto"/>
        </w:rPr>
        <w:t xml:space="preserve">Ki67 (red) in the </w:t>
      </w:r>
      <w:r w:rsidR="0024391A" w:rsidRPr="00DE1A9F">
        <w:rPr>
          <w:rFonts w:asciiTheme="minorHAnsi" w:hAnsiTheme="minorHAnsi" w:cstheme="minorHAnsi"/>
          <w:color w:val="auto"/>
        </w:rPr>
        <w:t>left</w:t>
      </w:r>
      <w:r w:rsidR="003F79D8" w:rsidRPr="00DE1A9F">
        <w:rPr>
          <w:rFonts w:asciiTheme="minorHAnsi" w:hAnsiTheme="minorHAnsi" w:cstheme="minorHAnsi"/>
          <w:color w:val="auto"/>
        </w:rPr>
        <w:t>-</w:t>
      </w:r>
      <w:r w:rsidR="004925B9" w:rsidRPr="00DE1A9F">
        <w:rPr>
          <w:rFonts w:asciiTheme="minorHAnsi" w:hAnsiTheme="minorHAnsi" w:cstheme="minorHAnsi"/>
          <w:color w:val="auto"/>
        </w:rPr>
        <w:t xml:space="preserve">hand </w:t>
      </w:r>
      <w:r w:rsidR="00065DBD" w:rsidRPr="00DE1A9F">
        <w:rPr>
          <w:rFonts w:asciiTheme="minorHAnsi" w:hAnsiTheme="minorHAnsi" w:cstheme="minorHAnsi"/>
          <w:color w:val="auto"/>
        </w:rPr>
        <w:t xml:space="preserve">column and non-proliferating cells, indeed senescent cells in </w:t>
      </w:r>
      <w:r w:rsidR="00065DBD" w:rsidRPr="003B0876">
        <w:rPr>
          <w:rFonts w:asciiTheme="minorHAnsi" w:hAnsiTheme="minorHAnsi" w:cstheme="minorHAnsi"/>
          <w:b/>
          <w:bCs/>
          <w:color w:val="auto"/>
        </w:rPr>
        <w:t>Figure 2</w:t>
      </w:r>
      <w:r w:rsidR="00065DBD" w:rsidRPr="00DE1A9F">
        <w:rPr>
          <w:rFonts w:asciiTheme="minorHAnsi" w:hAnsiTheme="minorHAnsi" w:cstheme="minorHAnsi"/>
          <w:color w:val="auto"/>
        </w:rPr>
        <w:t xml:space="preserve"> are displayed in the </w:t>
      </w:r>
      <w:r w:rsidR="0024391A" w:rsidRPr="00DE1A9F">
        <w:rPr>
          <w:rFonts w:asciiTheme="minorHAnsi" w:hAnsiTheme="minorHAnsi" w:cstheme="minorHAnsi"/>
          <w:color w:val="auto"/>
        </w:rPr>
        <w:t>right</w:t>
      </w:r>
      <w:r w:rsidR="003F79D8" w:rsidRPr="00DE1A9F">
        <w:rPr>
          <w:rFonts w:asciiTheme="minorHAnsi" w:hAnsiTheme="minorHAnsi" w:cstheme="minorHAnsi"/>
          <w:color w:val="auto"/>
        </w:rPr>
        <w:t>-</w:t>
      </w:r>
      <w:r w:rsidR="004925B9" w:rsidRPr="00DE1A9F">
        <w:rPr>
          <w:rFonts w:asciiTheme="minorHAnsi" w:hAnsiTheme="minorHAnsi" w:cstheme="minorHAnsi"/>
          <w:color w:val="auto"/>
        </w:rPr>
        <w:t xml:space="preserve">hand </w:t>
      </w:r>
      <w:r w:rsidR="00065DBD" w:rsidRPr="00DE1A9F">
        <w:rPr>
          <w:rFonts w:asciiTheme="minorHAnsi" w:hAnsiTheme="minorHAnsi" w:cstheme="minorHAnsi"/>
          <w:color w:val="auto"/>
        </w:rPr>
        <w:t xml:space="preserve">column. The green signals are individual telomeres revealed with a </w:t>
      </w:r>
      <w:r w:rsidR="00F84E23" w:rsidRPr="00DE1A9F">
        <w:rPr>
          <w:rFonts w:asciiTheme="minorHAnsi" w:hAnsiTheme="minorHAnsi" w:cstheme="minorHAnsi"/>
          <w:color w:val="auto"/>
        </w:rPr>
        <w:t xml:space="preserve">telomere </w:t>
      </w:r>
      <w:r w:rsidR="00065DBD" w:rsidRPr="00DE1A9F">
        <w:rPr>
          <w:rFonts w:asciiTheme="minorHAnsi" w:hAnsiTheme="minorHAnsi" w:cstheme="minorHAnsi"/>
          <w:color w:val="auto"/>
        </w:rPr>
        <w:t>PNA</w:t>
      </w:r>
      <w:r w:rsidR="00F84E23" w:rsidRPr="00DE1A9F">
        <w:rPr>
          <w:rFonts w:asciiTheme="minorHAnsi" w:hAnsiTheme="minorHAnsi" w:cstheme="minorHAnsi"/>
          <w:color w:val="auto"/>
        </w:rPr>
        <w:t xml:space="preserve"> FISH</w:t>
      </w:r>
      <w:r w:rsidR="004925B9" w:rsidRPr="00DE1A9F">
        <w:rPr>
          <w:rFonts w:asciiTheme="minorHAnsi" w:hAnsiTheme="minorHAnsi" w:cstheme="minorHAnsi"/>
          <w:color w:val="auto"/>
        </w:rPr>
        <w:t>/FITC</w:t>
      </w:r>
      <w:r w:rsidR="00065DBD" w:rsidRPr="00DE1A9F">
        <w:rPr>
          <w:rFonts w:asciiTheme="minorHAnsi" w:hAnsiTheme="minorHAnsi" w:cstheme="minorHAnsi"/>
          <w:color w:val="auto"/>
        </w:rPr>
        <w:t xml:space="preserve"> kit. </w:t>
      </w:r>
      <w:r w:rsidR="003F79D8" w:rsidRPr="00DE1A9F">
        <w:rPr>
          <w:rFonts w:asciiTheme="minorHAnsi" w:hAnsiTheme="minorHAnsi" w:cstheme="minorHAnsi"/>
          <w:color w:val="auto"/>
        </w:rPr>
        <w:t xml:space="preserve">Combining immunofluorescence with DNA halos enables analysis during different cell states, as shown in </w:t>
      </w:r>
      <w:r w:rsidR="003B0876" w:rsidRPr="003B0876">
        <w:rPr>
          <w:rFonts w:asciiTheme="minorHAnsi" w:hAnsiTheme="minorHAnsi" w:cstheme="minorHAnsi"/>
          <w:b/>
          <w:bCs/>
          <w:color w:val="auto"/>
        </w:rPr>
        <w:t>F</w:t>
      </w:r>
      <w:r w:rsidR="003F79D8" w:rsidRPr="003B0876">
        <w:rPr>
          <w:rFonts w:asciiTheme="minorHAnsi" w:hAnsiTheme="minorHAnsi" w:cstheme="minorHAnsi"/>
          <w:b/>
          <w:bCs/>
          <w:color w:val="auto"/>
        </w:rPr>
        <w:t>igure 2</w:t>
      </w:r>
      <w:r w:rsidR="003F79D8" w:rsidRPr="00DE1A9F">
        <w:rPr>
          <w:rFonts w:asciiTheme="minorHAnsi" w:hAnsiTheme="minorHAnsi" w:cstheme="minorHAnsi"/>
          <w:color w:val="auto"/>
        </w:rPr>
        <w:t xml:space="preserve"> when investigating proliferating, quiescent and senescent cells.  Depending on the antibody chosen other conditions can be examined, such as differentiation, DNA damage via irradiation etc. </w:t>
      </w:r>
    </w:p>
    <w:p w14:paraId="1AE35867" w14:textId="77777777" w:rsidR="00DE1A9F" w:rsidRPr="00DE1A9F" w:rsidRDefault="00DE1A9F" w:rsidP="00F42D0A">
      <w:pPr>
        <w:rPr>
          <w:rFonts w:asciiTheme="minorHAnsi" w:hAnsiTheme="minorHAnsi" w:cstheme="minorHAnsi"/>
          <w:color w:val="auto"/>
        </w:rPr>
      </w:pPr>
    </w:p>
    <w:p w14:paraId="01432A3A" w14:textId="5D6D1C42" w:rsidR="00304EC8" w:rsidRPr="00DE1A9F" w:rsidRDefault="00CD5A8C" w:rsidP="00F42D0A">
      <w:pPr>
        <w:rPr>
          <w:rFonts w:asciiTheme="minorHAnsi" w:hAnsiTheme="minorHAnsi" w:cstheme="minorHAnsi"/>
          <w:color w:val="auto"/>
        </w:rPr>
      </w:pPr>
      <w:r w:rsidRPr="00DE1A9F">
        <w:rPr>
          <w:rFonts w:asciiTheme="minorHAnsi" w:hAnsiTheme="minorHAnsi" w:cstheme="minorHAnsi"/>
          <w:color w:val="auto"/>
        </w:rPr>
        <w:t xml:space="preserve">Chromosome territories can also be visualized within DNA </w:t>
      </w:r>
      <w:r w:rsidR="00472687" w:rsidRPr="00DE1A9F">
        <w:rPr>
          <w:rFonts w:asciiTheme="minorHAnsi" w:hAnsiTheme="minorHAnsi" w:cstheme="minorHAnsi"/>
          <w:color w:val="auto"/>
        </w:rPr>
        <w:t xml:space="preserve">halos </w:t>
      </w:r>
      <w:r w:rsidRPr="00DE1A9F">
        <w:rPr>
          <w:rFonts w:asciiTheme="minorHAnsi" w:hAnsiTheme="minorHAnsi" w:cstheme="minorHAnsi"/>
          <w:color w:val="auto"/>
        </w:rPr>
        <w:t>using FISH.</w:t>
      </w:r>
      <w:r w:rsidR="003B0876">
        <w:rPr>
          <w:rFonts w:asciiTheme="minorHAnsi" w:hAnsiTheme="minorHAnsi" w:cstheme="minorHAnsi"/>
          <w:color w:val="auto"/>
        </w:rPr>
        <w:t xml:space="preserve"> </w:t>
      </w:r>
      <w:r w:rsidRPr="00DE1A9F">
        <w:rPr>
          <w:rFonts w:asciiTheme="minorHAnsi" w:hAnsiTheme="minorHAnsi" w:cstheme="minorHAnsi"/>
          <w:color w:val="auto"/>
        </w:rPr>
        <w:t xml:space="preserve">Due to the preparation permitting spooling of DNA out the nuclei, the chromosome territory shape can be disturbed, with smaller or larger amounts of the chromosome found in the DNA </w:t>
      </w:r>
      <w:r w:rsidR="00472687" w:rsidRPr="00DE1A9F">
        <w:rPr>
          <w:rFonts w:asciiTheme="minorHAnsi" w:hAnsiTheme="minorHAnsi" w:cstheme="minorHAnsi"/>
          <w:color w:val="auto"/>
        </w:rPr>
        <w:t>halo</w:t>
      </w:r>
      <w:r w:rsidRPr="00DE1A9F">
        <w:rPr>
          <w:rFonts w:asciiTheme="minorHAnsi" w:hAnsiTheme="minorHAnsi" w:cstheme="minorHAnsi"/>
          <w:color w:val="auto"/>
        </w:rPr>
        <w:t>, depending on the anchorage of the genome</w:t>
      </w:r>
      <w:r w:rsidR="00C52EE2" w:rsidRPr="00DE1A9F">
        <w:rPr>
          <w:rFonts w:asciiTheme="minorHAnsi" w:hAnsiTheme="minorHAnsi" w:cstheme="minorHAnsi"/>
          <w:color w:val="auto"/>
        </w:rPr>
        <w:t xml:space="preserve"> inside the residual nucleus and its </w:t>
      </w:r>
      <w:r w:rsidRPr="00DE1A9F">
        <w:rPr>
          <w:rFonts w:asciiTheme="minorHAnsi" w:hAnsiTheme="minorHAnsi" w:cstheme="minorHAnsi"/>
          <w:color w:val="auto"/>
        </w:rPr>
        <w:t xml:space="preserve">structures. </w:t>
      </w:r>
      <w:r w:rsidR="00C52EE2" w:rsidRPr="003B0876">
        <w:rPr>
          <w:rFonts w:asciiTheme="minorHAnsi" w:hAnsiTheme="minorHAnsi" w:cstheme="minorHAnsi"/>
          <w:b/>
          <w:bCs/>
          <w:color w:val="auto"/>
        </w:rPr>
        <w:t>Figure 3</w:t>
      </w:r>
      <w:r w:rsidR="00C52EE2" w:rsidRPr="00DE1A9F">
        <w:rPr>
          <w:rFonts w:asciiTheme="minorHAnsi" w:hAnsiTheme="minorHAnsi" w:cstheme="minorHAnsi"/>
          <w:color w:val="auto"/>
        </w:rPr>
        <w:t xml:space="preserve"> reveals a panel of DNA </w:t>
      </w:r>
      <w:r w:rsidR="00472687" w:rsidRPr="00DE1A9F">
        <w:rPr>
          <w:rFonts w:asciiTheme="minorHAnsi" w:hAnsiTheme="minorHAnsi" w:cstheme="minorHAnsi"/>
          <w:color w:val="auto"/>
        </w:rPr>
        <w:t xml:space="preserve">halos </w:t>
      </w:r>
      <w:r w:rsidR="00C52EE2" w:rsidRPr="00DE1A9F">
        <w:rPr>
          <w:rFonts w:asciiTheme="minorHAnsi" w:hAnsiTheme="minorHAnsi" w:cstheme="minorHAnsi"/>
          <w:color w:val="auto"/>
        </w:rPr>
        <w:t xml:space="preserve">whereby individual chromosomes have been revealed with specific whole </w:t>
      </w:r>
      <w:r w:rsidR="004925B9" w:rsidRPr="00DE1A9F">
        <w:rPr>
          <w:rFonts w:asciiTheme="minorHAnsi" w:hAnsiTheme="minorHAnsi" w:cstheme="minorHAnsi"/>
          <w:color w:val="auto"/>
        </w:rPr>
        <w:t xml:space="preserve">arm </w:t>
      </w:r>
      <w:r w:rsidR="00C52EE2" w:rsidRPr="00DE1A9F">
        <w:rPr>
          <w:rFonts w:asciiTheme="minorHAnsi" w:hAnsiTheme="minorHAnsi" w:cstheme="minorHAnsi"/>
          <w:color w:val="auto"/>
        </w:rPr>
        <w:t>chromosome painting probes (red</w:t>
      </w:r>
      <w:r w:rsidR="00FD4D31" w:rsidRPr="00DE1A9F">
        <w:rPr>
          <w:rFonts w:asciiTheme="minorHAnsi" w:hAnsiTheme="minorHAnsi" w:cstheme="minorHAnsi"/>
          <w:color w:val="auto"/>
        </w:rPr>
        <w:t xml:space="preserve">) for </w:t>
      </w:r>
      <w:r w:rsidR="00C52EE2" w:rsidRPr="00DE1A9F">
        <w:rPr>
          <w:rFonts w:asciiTheme="minorHAnsi" w:hAnsiTheme="minorHAnsi" w:cstheme="minorHAnsi"/>
          <w:color w:val="auto"/>
        </w:rPr>
        <w:t>chromosomes 1, 13, 17 and 18. Anti-</w:t>
      </w:r>
      <w:r w:rsidR="008721A7" w:rsidRPr="00DE1A9F">
        <w:rPr>
          <w:rFonts w:asciiTheme="minorHAnsi" w:hAnsiTheme="minorHAnsi" w:cstheme="minorHAnsi"/>
          <w:color w:val="auto"/>
        </w:rPr>
        <w:t>p</w:t>
      </w:r>
      <w:r w:rsidR="00C52EE2" w:rsidRPr="00DE1A9F">
        <w:rPr>
          <w:rFonts w:asciiTheme="minorHAnsi" w:hAnsiTheme="minorHAnsi" w:cstheme="minorHAnsi"/>
          <w:color w:val="auto"/>
        </w:rPr>
        <w:t>Ki67 (green) has been used to mark proliferating cells and its absence within the same culture</w:t>
      </w:r>
      <w:r w:rsidR="004925B9" w:rsidRPr="00DE1A9F">
        <w:rPr>
          <w:rFonts w:asciiTheme="minorHAnsi" w:hAnsiTheme="minorHAnsi" w:cstheme="minorHAnsi"/>
          <w:color w:val="auto"/>
        </w:rPr>
        <w:t>,</w:t>
      </w:r>
      <w:r w:rsidR="00C52EE2" w:rsidRPr="00DE1A9F">
        <w:rPr>
          <w:rFonts w:asciiTheme="minorHAnsi" w:hAnsiTheme="minorHAnsi" w:cstheme="minorHAnsi"/>
          <w:color w:val="auto"/>
        </w:rPr>
        <w:t xml:space="preserve"> upon the same slide</w:t>
      </w:r>
      <w:r w:rsidR="004925B9" w:rsidRPr="00DE1A9F">
        <w:rPr>
          <w:rFonts w:asciiTheme="minorHAnsi" w:hAnsiTheme="minorHAnsi" w:cstheme="minorHAnsi"/>
          <w:color w:val="auto"/>
        </w:rPr>
        <w:t>,</w:t>
      </w:r>
      <w:r w:rsidR="00C52EE2" w:rsidRPr="00DE1A9F">
        <w:rPr>
          <w:rFonts w:asciiTheme="minorHAnsi" w:hAnsiTheme="minorHAnsi" w:cstheme="minorHAnsi"/>
          <w:color w:val="auto"/>
        </w:rPr>
        <w:t xml:space="preserve"> </w:t>
      </w:r>
      <w:r w:rsidR="00FD4D31" w:rsidRPr="00DE1A9F">
        <w:rPr>
          <w:rFonts w:asciiTheme="minorHAnsi" w:hAnsiTheme="minorHAnsi" w:cstheme="minorHAnsi"/>
          <w:color w:val="auto"/>
        </w:rPr>
        <w:t xml:space="preserve">denoting </w:t>
      </w:r>
      <w:r w:rsidR="00C52EE2" w:rsidRPr="00DE1A9F">
        <w:rPr>
          <w:rFonts w:asciiTheme="minorHAnsi" w:hAnsiTheme="minorHAnsi" w:cstheme="minorHAnsi"/>
          <w:color w:val="auto"/>
        </w:rPr>
        <w:t>senescent cells.</w:t>
      </w:r>
      <w:r w:rsidR="003B0876">
        <w:rPr>
          <w:rFonts w:asciiTheme="minorHAnsi" w:hAnsiTheme="minorHAnsi" w:cstheme="minorHAnsi"/>
          <w:color w:val="auto"/>
        </w:rPr>
        <w:t xml:space="preserve"> </w:t>
      </w:r>
      <w:r w:rsidR="00195D9A" w:rsidRPr="00DE1A9F">
        <w:rPr>
          <w:rFonts w:asciiTheme="minorHAnsi" w:hAnsiTheme="minorHAnsi" w:cstheme="minorHAnsi"/>
          <w:color w:val="auto"/>
        </w:rPr>
        <w:t xml:space="preserve">It is very obvious from the images and the data presented as CTE/NE that the small gene-poor chromosome 18 is a chromosome that has few attachments and spools further out into the DNA </w:t>
      </w:r>
      <w:r w:rsidR="00472687" w:rsidRPr="00DE1A9F">
        <w:rPr>
          <w:rFonts w:asciiTheme="minorHAnsi" w:hAnsiTheme="minorHAnsi" w:cstheme="minorHAnsi"/>
          <w:color w:val="auto"/>
        </w:rPr>
        <w:t>h</w:t>
      </w:r>
      <w:r w:rsidR="00195D9A" w:rsidRPr="00DE1A9F">
        <w:rPr>
          <w:rFonts w:asciiTheme="minorHAnsi" w:hAnsiTheme="minorHAnsi" w:cstheme="minorHAnsi"/>
          <w:color w:val="auto"/>
        </w:rPr>
        <w:t>alo</w:t>
      </w:r>
      <w:r w:rsidR="00D106AB" w:rsidRPr="00DE1A9F">
        <w:rPr>
          <w:rFonts w:asciiTheme="minorHAnsi" w:hAnsiTheme="minorHAnsi" w:cstheme="minorHAnsi"/>
          <w:color w:val="auto"/>
        </w:rPr>
        <w:t xml:space="preserve"> away from the residual nuclei and is signi</w:t>
      </w:r>
      <w:r w:rsidR="00910887" w:rsidRPr="00DE1A9F">
        <w:rPr>
          <w:rFonts w:asciiTheme="minorHAnsi" w:hAnsiTheme="minorHAnsi" w:cstheme="minorHAnsi"/>
          <w:color w:val="auto"/>
        </w:rPr>
        <w:t>ficantly further from the center</w:t>
      </w:r>
      <w:r w:rsidR="00D106AB" w:rsidRPr="00DE1A9F">
        <w:rPr>
          <w:rFonts w:asciiTheme="minorHAnsi" w:hAnsiTheme="minorHAnsi" w:cstheme="minorHAnsi"/>
          <w:color w:val="auto"/>
        </w:rPr>
        <w:t xml:space="preserve"> of the residual nuclei than the other chromosomes. However, this is also</w:t>
      </w:r>
      <w:r w:rsidR="00910887" w:rsidRPr="00DE1A9F">
        <w:rPr>
          <w:rFonts w:asciiTheme="minorHAnsi" w:hAnsiTheme="minorHAnsi" w:cstheme="minorHAnsi"/>
          <w:color w:val="auto"/>
        </w:rPr>
        <w:t xml:space="preserve"> true for chromosome 1 as well. Using the proliferative marker anti-</w:t>
      </w:r>
      <w:r w:rsidR="008721A7" w:rsidRPr="00DE1A9F">
        <w:rPr>
          <w:rFonts w:asciiTheme="minorHAnsi" w:hAnsiTheme="minorHAnsi" w:cstheme="minorHAnsi"/>
          <w:color w:val="auto"/>
        </w:rPr>
        <w:t xml:space="preserve">pKi67 </w:t>
      </w:r>
      <w:r w:rsidR="00910887" w:rsidRPr="00DE1A9F">
        <w:rPr>
          <w:rFonts w:asciiTheme="minorHAnsi" w:hAnsiTheme="minorHAnsi" w:cstheme="minorHAnsi"/>
          <w:color w:val="auto"/>
        </w:rPr>
        <w:t>it has also been possible to compare proliferating with senescent cells</w:t>
      </w:r>
      <w:r w:rsidR="00304EC8" w:rsidRPr="00DE1A9F">
        <w:rPr>
          <w:rFonts w:asciiTheme="minorHAnsi" w:hAnsiTheme="minorHAnsi" w:cstheme="minorHAnsi"/>
          <w:color w:val="auto"/>
        </w:rPr>
        <w:t>,</w:t>
      </w:r>
      <w:r w:rsidR="00910887" w:rsidRPr="00DE1A9F">
        <w:rPr>
          <w:rFonts w:asciiTheme="minorHAnsi" w:hAnsiTheme="minorHAnsi" w:cstheme="minorHAnsi"/>
          <w:color w:val="auto"/>
        </w:rPr>
        <w:t xml:space="preserve"> within the same culture</w:t>
      </w:r>
      <w:r w:rsidR="00304EC8" w:rsidRPr="00DE1A9F">
        <w:rPr>
          <w:rFonts w:asciiTheme="minorHAnsi" w:hAnsiTheme="minorHAnsi" w:cstheme="minorHAnsi"/>
          <w:color w:val="auto"/>
        </w:rPr>
        <w:t>,</w:t>
      </w:r>
      <w:r w:rsidR="00910887" w:rsidRPr="00DE1A9F">
        <w:rPr>
          <w:rFonts w:asciiTheme="minorHAnsi" w:hAnsiTheme="minorHAnsi" w:cstheme="minorHAnsi"/>
          <w:color w:val="auto"/>
        </w:rPr>
        <w:t xml:space="preserve"> and on the same slide</w:t>
      </w:r>
      <w:r w:rsidR="00304EC8" w:rsidRPr="00DE1A9F">
        <w:rPr>
          <w:rFonts w:asciiTheme="minorHAnsi" w:hAnsiTheme="minorHAnsi" w:cstheme="minorHAnsi"/>
          <w:color w:val="auto"/>
        </w:rPr>
        <w:t>,</w:t>
      </w:r>
      <w:r w:rsidR="00910887" w:rsidRPr="00DE1A9F">
        <w:rPr>
          <w:rFonts w:asciiTheme="minorHAnsi" w:hAnsiTheme="minorHAnsi" w:cstheme="minorHAnsi"/>
          <w:color w:val="auto"/>
        </w:rPr>
        <w:t xml:space="preserve"> and this analysis has revealed that chromosomes within these two very different cell statuses are not significa</w:t>
      </w:r>
      <w:r w:rsidR="00304EC8" w:rsidRPr="00DE1A9F">
        <w:rPr>
          <w:rFonts w:asciiTheme="minorHAnsi" w:hAnsiTheme="minorHAnsi" w:cstheme="minorHAnsi"/>
          <w:color w:val="auto"/>
        </w:rPr>
        <w:t xml:space="preserve">ntly different from one another, with respect to attachment with the residual nuclear structures. </w:t>
      </w:r>
    </w:p>
    <w:p w14:paraId="1A0C20B4" w14:textId="77777777" w:rsidR="00DE1A9F" w:rsidRPr="00DE1A9F" w:rsidRDefault="00DE1A9F" w:rsidP="00F42D0A">
      <w:pPr>
        <w:rPr>
          <w:rFonts w:asciiTheme="minorHAnsi" w:hAnsiTheme="minorHAnsi" w:cstheme="minorHAnsi"/>
          <w:color w:val="auto"/>
        </w:rPr>
      </w:pPr>
    </w:p>
    <w:p w14:paraId="28156792" w14:textId="5C63A2AE" w:rsidR="00CD5A8C" w:rsidRPr="00DE1A9F" w:rsidRDefault="00C01278" w:rsidP="00F42D0A">
      <w:pPr>
        <w:rPr>
          <w:rFonts w:asciiTheme="minorHAnsi" w:hAnsiTheme="minorHAnsi" w:cstheme="minorHAnsi"/>
          <w:color w:val="auto"/>
        </w:rPr>
      </w:pPr>
      <w:r w:rsidRPr="00DE1A9F">
        <w:rPr>
          <w:rFonts w:asciiTheme="minorHAnsi" w:hAnsiTheme="minorHAnsi" w:cstheme="minorHAnsi"/>
          <w:color w:val="auto"/>
        </w:rPr>
        <w:t xml:space="preserve">Interestingly, genes also are showing statistically significant differences between proliferating and senescent cells </w:t>
      </w:r>
      <w:r w:rsidR="002247F0" w:rsidRPr="00DE1A9F">
        <w:rPr>
          <w:rFonts w:asciiTheme="minorHAnsi" w:hAnsiTheme="minorHAnsi" w:cstheme="minorHAnsi"/>
          <w:color w:val="auto"/>
        </w:rPr>
        <w:t xml:space="preserve">with respect to remaining within a residual nucleus or </w:t>
      </w:r>
      <w:proofErr w:type="gramStart"/>
      <w:r w:rsidR="002247F0" w:rsidRPr="00DE1A9F">
        <w:rPr>
          <w:rFonts w:asciiTheme="minorHAnsi" w:hAnsiTheme="minorHAnsi" w:cstheme="minorHAnsi"/>
          <w:color w:val="auto"/>
        </w:rPr>
        <w:t>being located in</w:t>
      </w:r>
      <w:proofErr w:type="gramEnd"/>
      <w:r w:rsidR="002247F0" w:rsidRPr="00DE1A9F">
        <w:rPr>
          <w:rFonts w:asciiTheme="minorHAnsi" w:hAnsiTheme="minorHAnsi" w:cstheme="minorHAnsi"/>
          <w:color w:val="auto"/>
        </w:rPr>
        <w:t xml:space="preserve"> the DNA Halo </w:t>
      </w:r>
      <w:r w:rsidRPr="00DE1A9F">
        <w:rPr>
          <w:rFonts w:asciiTheme="minorHAnsi" w:hAnsiTheme="minorHAnsi" w:cstheme="minorHAnsi"/>
          <w:color w:val="auto"/>
        </w:rPr>
        <w:t xml:space="preserve">but there can </w:t>
      </w:r>
      <w:r w:rsidR="002247F0" w:rsidRPr="00DE1A9F">
        <w:rPr>
          <w:rFonts w:asciiTheme="minorHAnsi" w:hAnsiTheme="minorHAnsi" w:cstheme="minorHAnsi"/>
          <w:color w:val="auto"/>
        </w:rPr>
        <w:t xml:space="preserve">also </w:t>
      </w:r>
      <w:r w:rsidRPr="00DE1A9F">
        <w:rPr>
          <w:rFonts w:asciiTheme="minorHAnsi" w:hAnsiTheme="minorHAnsi" w:cstheme="minorHAnsi"/>
          <w:color w:val="auto"/>
        </w:rPr>
        <w:t xml:space="preserve">be differences between </w:t>
      </w:r>
      <w:r w:rsidR="002247F0" w:rsidRPr="00DE1A9F">
        <w:rPr>
          <w:rFonts w:asciiTheme="minorHAnsi" w:hAnsiTheme="minorHAnsi" w:cstheme="minorHAnsi"/>
          <w:color w:val="auto"/>
        </w:rPr>
        <w:t xml:space="preserve">different </w:t>
      </w:r>
      <w:r w:rsidRPr="00DE1A9F">
        <w:rPr>
          <w:rFonts w:asciiTheme="minorHAnsi" w:hAnsiTheme="minorHAnsi" w:cstheme="minorHAnsi"/>
          <w:color w:val="auto"/>
        </w:rPr>
        <w:t xml:space="preserve">genes. </w:t>
      </w:r>
      <w:r w:rsidRPr="00C33B55">
        <w:rPr>
          <w:rFonts w:asciiTheme="minorHAnsi" w:hAnsiTheme="minorHAnsi" w:cstheme="minorHAnsi"/>
          <w:b/>
          <w:bCs/>
          <w:color w:val="auto"/>
        </w:rPr>
        <w:t>Figure 4</w:t>
      </w:r>
      <w:r w:rsidRPr="00DE1A9F">
        <w:rPr>
          <w:rFonts w:asciiTheme="minorHAnsi" w:hAnsiTheme="minorHAnsi" w:cstheme="minorHAnsi"/>
          <w:color w:val="auto"/>
        </w:rPr>
        <w:t xml:space="preserve"> demonstrates t</w:t>
      </w:r>
      <w:r w:rsidR="002247F0" w:rsidRPr="00DE1A9F">
        <w:rPr>
          <w:rFonts w:asciiTheme="minorHAnsi" w:hAnsiTheme="minorHAnsi" w:cstheme="minorHAnsi"/>
          <w:color w:val="auto"/>
        </w:rPr>
        <w:t>his with g</w:t>
      </w:r>
      <w:r w:rsidRPr="00DE1A9F">
        <w:rPr>
          <w:rFonts w:asciiTheme="minorHAnsi" w:hAnsiTheme="minorHAnsi" w:cstheme="minorHAnsi"/>
          <w:color w:val="auto"/>
        </w:rPr>
        <w:t xml:space="preserve">ene loci delineated by </w:t>
      </w:r>
      <w:r w:rsidR="002E2564" w:rsidRPr="00DE1A9F">
        <w:rPr>
          <w:rFonts w:asciiTheme="minorHAnsi" w:hAnsiTheme="minorHAnsi" w:cstheme="minorHAnsi"/>
          <w:color w:val="auto"/>
        </w:rPr>
        <w:t>labeled BAC probes</w:t>
      </w:r>
      <w:r w:rsidRPr="00DE1A9F">
        <w:rPr>
          <w:rFonts w:asciiTheme="minorHAnsi" w:hAnsiTheme="minorHAnsi" w:cstheme="minorHAnsi"/>
          <w:color w:val="auto"/>
        </w:rPr>
        <w:t xml:space="preserve"> in red and anti-Ki67 in green.</w:t>
      </w:r>
      <w:r w:rsidR="00C33B55">
        <w:rPr>
          <w:rFonts w:asciiTheme="minorHAnsi" w:hAnsiTheme="minorHAnsi" w:cstheme="minorHAnsi"/>
          <w:color w:val="auto"/>
        </w:rPr>
        <w:t xml:space="preserve"> T</w:t>
      </w:r>
      <w:r w:rsidR="002247F0" w:rsidRPr="00DE1A9F">
        <w:rPr>
          <w:rFonts w:asciiTheme="minorHAnsi" w:hAnsiTheme="minorHAnsi" w:cstheme="minorHAnsi"/>
          <w:color w:val="auto"/>
        </w:rPr>
        <w:t>here are no significant differences between gene locations in the proliferating versus the senescent cells, after a DNA Halo preparation. However, there are significantly more</w:t>
      </w:r>
      <w:r w:rsidR="009D55A9" w:rsidRPr="00DE1A9F">
        <w:rPr>
          <w:rFonts w:asciiTheme="minorHAnsi" w:hAnsiTheme="minorHAnsi" w:cstheme="minorHAnsi"/>
          <w:color w:val="auto"/>
        </w:rPr>
        <w:t xml:space="preserve"> catenin alpha 1</w:t>
      </w:r>
      <w:r w:rsidR="002247F0" w:rsidRPr="00DE1A9F">
        <w:rPr>
          <w:rFonts w:asciiTheme="minorHAnsi" w:hAnsiTheme="minorHAnsi" w:cstheme="minorHAnsi"/>
          <w:color w:val="auto"/>
        </w:rPr>
        <w:t xml:space="preserve"> </w:t>
      </w:r>
      <w:r w:rsidR="002247F0" w:rsidRPr="00DE1A9F">
        <w:rPr>
          <w:rFonts w:asciiTheme="minorHAnsi" w:hAnsiTheme="minorHAnsi" w:cstheme="minorHAnsi"/>
          <w:i/>
          <w:color w:val="auto"/>
        </w:rPr>
        <w:t>CTNNA1</w:t>
      </w:r>
      <w:r w:rsidR="002247F0" w:rsidRPr="00DE1A9F">
        <w:rPr>
          <w:rFonts w:asciiTheme="minorHAnsi" w:hAnsiTheme="minorHAnsi" w:cstheme="minorHAnsi"/>
          <w:color w:val="auto"/>
        </w:rPr>
        <w:t xml:space="preserve"> loci within the DNA halo than </w:t>
      </w:r>
      <w:r w:rsidR="009D55A9" w:rsidRPr="00DE1A9F">
        <w:rPr>
          <w:rFonts w:asciiTheme="minorHAnsi" w:hAnsiTheme="minorHAnsi" w:cstheme="minorHAnsi"/>
          <w:color w:val="auto"/>
        </w:rPr>
        <w:t xml:space="preserve">cyclin D1 </w:t>
      </w:r>
      <w:r w:rsidR="002247F0" w:rsidRPr="00DE1A9F">
        <w:rPr>
          <w:rFonts w:asciiTheme="minorHAnsi" w:hAnsiTheme="minorHAnsi" w:cstheme="minorHAnsi"/>
          <w:i/>
          <w:color w:val="auto"/>
        </w:rPr>
        <w:t>CNDD1</w:t>
      </w:r>
      <w:r w:rsidR="002247F0" w:rsidRPr="00DE1A9F">
        <w:rPr>
          <w:rFonts w:asciiTheme="minorHAnsi" w:hAnsiTheme="minorHAnsi" w:cstheme="minorHAnsi"/>
          <w:color w:val="auto"/>
        </w:rPr>
        <w:t xml:space="preserve"> loci, where there are very few. </w:t>
      </w:r>
      <w:r w:rsidR="002E2564" w:rsidRPr="003B0876">
        <w:rPr>
          <w:rFonts w:asciiTheme="minorHAnsi" w:hAnsiTheme="minorHAnsi" w:cstheme="minorHAnsi"/>
          <w:b/>
          <w:bCs/>
          <w:color w:val="auto"/>
        </w:rPr>
        <w:t>Figure 5</w:t>
      </w:r>
      <w:r w:rsidR="002E2564" w:rsidRPr="00DE1A9F">
        <w:rPr>
          <w:rFonts w:asciiTheme="minorHAnsi" w:hAnsiTheme="minorHAnsi" w:cstheme="minorHAnsi"/>
          <w:color w:val="auto"/>
        </w:rPr>
        <w:t xml:space="preserve"> displays DNA </w:t>
      </w:r>
      <w:r w:rsidR="00472687" w:rsidRPr="00DE1A9F">
        <w:rPr>
          <w:rFonts w:asciiTheme="minorHAnsi" w:hAnsiTheme="minorHAnsi" w:cstheme="minorHAnsi"/>
          <w:color w:val="auto"/>
        </w:rPr>
        <w:lastRenderedPageBreak/>
        <w:t xml:space="preserve">halo </w:t>
      </w:r>
      <w:r w:rsidR="002E2564" w:rsidRPr="00DE1A9F">
        <w:rPr>
          <w:rFonts w:asciiTheme="minorHAnsi" w:hAnsiTheme="minorHAnsi" w:cstheme="minorHAnsi"/>
          <w:color w:val="auto"/>
        </w:rPr>
        <w:t xml:space="preserve">preparations with telomeres in green. The background is left deliberately high to enable telomere signals to be visualized </w:t>
      </w:r>
      <w:r w:rsidR="002247F0" w:rsidRPr="00DE1A9F">
        <w:rPr>
          <w:rFonts w:asciiTheme="minorHAnsi" w:hAnsiTheme="minorHAnsi" w:cstheme="minorHAnsi"/>
          <w:color w:val="auto"/>
        </w:rPr>
        <w:t>with</w:t>
      </w:r>
      <w:r w:rsidR="002E2564" w:rsidRPr="00DE1A9F">
        <w:rPr>
          <w:rFonts w:asciiTheme="minorHAnsi" w:hAnsiTheme="minorHAnsi" w:cstheme="minorHAnsi"/>
          <w:color w:val="auto"/>
        </w:rPr>
        <w:t xml:space="preserve">in the DNA </w:t>
      </w:r>
      <w:r w:rsidR="00472687" w:rsidRPr="00DE1A9F">
        <w:rPr>
          <w:rFonts w:asciiTheme="minorHAnsi" w:hAnsiTheme="minorHAnsi" w:cstheme="minorHAnsi"/>
          <w:color w:val="auto"/>
        </w:rPr>
        <w:t>halo</w:t>
      </w:r>
      <w:r w:rsidR="002E2564" w:rsidRPr="00DE1A9F">
        <w:rPr>
          <w:rFonts w:asciiTheme="minorHAnsi" w:hAnsiTheme="minorHAnsi" w:cstheme="minorHAnsi"/>
          <w:color w:val="auto"/>
        </w:rPr>
        <w:t>. In this set of data quiescent cells i.e.</w:t>
      </w:r>
      <w:r w:rsidR="006F1AD5" w:rsidRPr="00DE1A9F">
        <w:rPr>
          <w:rFonts w:asciiTheme="minorHAnsi" w:hAnsiTheme="minorHAnsi" w:cstheme="minorHAnsi"/>
          <w:color w:val="auto"/>
        </w:rPr>
        <w:t>,</w:t>
      </w:r>
      <w:r w:rsidR="002E2564" w:rsidRPr="00DE1A9F">
        <w:rPr>
          <w:rFonts w:asciiTheme="minorHAnsi" w:hAnsiTheme="minorHAnsi" w:cstheme="minorHAnsi"/>
          <w:color w:val="auto"/>
        </w:rPr>
        <w:t xml:space="preserve"> cells that have been serum starved for 7 days have been included and interestingly there are </w:t>
      </w:r>
      <w:r w:rsidR="002247F0" w:rsidRPr="00DE1A9F">
        <w:rPr>
          <w:rFonts w:asciiTheme="minorHAnsi" w:hAnsiTheme="minorHAnsi" w:cstheme="minorHAnsi"/>
          <w:color w:val="auto"/>
        </w:rPr>
        <w:t xml:space="preserve">significantly </w:t>
      </w:r>
      <w:r w:rsidR="002E2564" w:rsidRPr="00DE1A9F">
        <w:rPr>
          <w:rFonts w:asciiTheme="minorHAnsi" w:hAnsiTheme="minorHAnsi" w:cstheme="minorHAnsi"/>
          <w:color w:val="auto"/>
        </w:rPr>
        <w:t xml:space="preserve">more telomeres unattached </w:t>
      </w:r>
      <w:r w:rsidR="002247F0" w:rsidRPr="00DE1A9F">
        <w:rPr>
          <w:rFonts w:asciiTheme="minorHAnsi" w:hAnsiTheme="minorHAnsi" w:cstheme="minorHAnsi"/>
          <w:color w:val="auto"/>
        </w:rPr>
        <w:t>and located with</w:t>
      </w:r>
      <w:r w:rsidR="002E2564" w:rsidRPr="00DE1A9F">
        <w:rPr>
          <w:rFonts w:asciiTheme="minorHAnsi" w:hAnsiTheme="minorHAnsi" w:cstheme="minorHAnsi"/>
          <w:color w:val="auto"/>
        </w:rPr>
        <w:t xml:space="preserve">in the </w:t>
      </w:r>
      <w:r w:rsidR="002247F0" w:rsidRPr="00DE1A9F">
        <w:rPr>
          <w:rFonts w:asciiTheme="minorHAnsi" w:hAnsiTheme="minorHAnsi" w:cstheme="minorHAnsi"/>
          <w:color w:val="auto"/>
        </w:rPr>
        <w:t xml:space="preserve">DNA </w:t>
      </w:r>
      <w:r w:rsidR="002E2564" w:rsidRPr="00DE1A9F">
        <w:rPr>
          <w:rFonts w:asciiTheme="minorHAnsi" w:hAnsiTheme="minorHAnsi" w:cstheme="minorHAnsi"/>
          <w:color w:val="auto"/>
        </w:rPr>
        <w:t>halo</w:t>
      </w:r>
      <w:r w:rsidR="002247F0" w:rsidRPr="00DE1A9F">
        <w:rPr>
          <w:rFonts w:asciiTheme="minorHAnsi" w:hAnsiTheme="minorHAnsi" w:cstheme="minorHAnsi"/>
          <w:color w:val="auto"/>
        </w:rPr>
        <w:t>s in quiescent cells</w:t>
      </w:r>
      <w:r w:rsidR="002E2564" w:rsidRPr="00DE1A9F">
        <w:rPr>
          <w:rFonts w:asciiTheme="minorHAnsi" w:hAnsiTheme="minorHAnsi" w:cstheme="minorHAnsi"/>
          <w:color w:val="auto"/>
        </w:rPr>
        <w:t xml:space="preserve"> </w:t>
      </w:r>
      <w:r w:rsidR="002247F0" w:rsidRPr="00DE1A9F">
        <w:rPr>
          <w:rFonts w:asciiTheme="minorHAnsi" w:hAnsiTheme="minorHAnsi" w:cstheme="minorHAnsi"/>
          <w:color w:val="auto"/>
        </w:rPr>
        <w:t xml:space="preserve">than </w:t>
      </w:r>
      <w:r w:rsidR="002E2564" w:rsidRPr="00DE1A9F">
        <w:rPr>
          <w:rFonts w:asciiTheme="minorHAnsi" w:hAnsiTheme="minorHAnsi" w:cstheme="minorHAnsi"/>
          <w:color w:val="auto"/>
        </w:rPr>
        <w:t xml:space="preserve">for proliferating and senescent cells. </w:t>
      </w:r>
      <w:r w:rsidR="006F1AD5" w:rsidRPr="00DE1A9F">
        <w:rPr>
          <w:rFonts w:asciiTheme="minorHAnsi" w:hAnsiTheme="minorHAnsi" w:cstheme="minorHAnsi"/>
          <w:color w:val="auto"/>
        </w:rPr>
        <w:t xml:space="preserve">In </w:t>
      </w:r>
      <w:r w:rsidR="006F1AD5" w:rsidRPr="003B0876">
        <w:rPr>
          <w:rFonts w:asciiTheme="minorHAnsi" w:hAnsiTheme="minorHAnsi" w:cstheme="minorHAnsi"/>
          <w:b/>
          <w:bCs/>
          <w:color w:val="auto"/>
        </w:rPr>
        <w:t>Figure 5a</w:t>
      </w:r>
      <w:r w:rsidR="006F1AD5" w:rsidRPr="00DE1A9F">
        <w:rPr>
          <w:rFonts w:asciiTheme="minorHAnsi" w:hAnsiTheme="minorHAnsi" w:cstheme="minorHAnsi"/>
          <w:color w:val="auto"/>
        </w:rPr>
        <w:t xml:space="preserve"> the proportion of telomeres in the DNA halo can be observed, particularly for the image ‘Experiment 2’.</w:t>
      </w:r>
      <w:r w:rsidR="003B0876">
        <w:rPr>
          <w:rFonts w:asciiTheme="minorHAnsi" w:hAnsiTheme="minorHAnsi" w:cstheme="minorHAnsi"/>
          <w:color w:val="auto"/>
        </w:rPr>
        <w:t xml:space="preserve"> </w:t>
      </w:r>
      <w:r w:rsidR="006F1AD5" w:rsidRPr="00DE1A9F">
        <w:rPr>
          <w:rFonts w:asciiTheme="minorHAnsi" w:hAnsiTheme="minorHAnsi" w:cstheme="minorHAnsi"/>
          <w:color w:val="auto"/>
        </w:rPr>
        <w:t xml:space="preserve">This corresponds with </w:t>
      </w:r>
      <w:r w:rsidR="006F1AD5" w:rsidRPr="003B0876">
        <w:rPr>
          <w:rFonts w:asciiTheme="minorHAnsi" w:hAnsiTheme="minorHAnsi" w:cstheme="minorHAnsi"/>
          <w:b/>
          <w:bCs/>
          <w:color w:val="auto"/>
        </w:rPr>
        <w:t>Figure 5b</w:t>
      </w:r>
      <w:r w:rsidR="006F1AD5" w:rsidRPr="00DE1A9F">
        <w:rPr>
          <w:rFonts w:asciiTheme="minorHAnsi" w:hAnsiTheme="minorHAnsi" w:cstheme="minorHAnsi"/>
          <w:color w:val="auto"/>
        </w:rPr>
        <w:t xml:space="preserve"> where the mean percentage of telomeres in DNA halo is approximately 17% in quiescent cells. </w:t>
      </w:r>
      <w:r w:rsidR="002E2564" w:rsidRPr="00DE1A9F">
        <w:rPr>
          <w:rFonts w:asciiTheme="minorHAnsi" w:hAnsiTheme="minorHAnsi" w:cstheme="minorHAnsi"/>
          <w:color w:val="auto"/>
        </w:rPr>
        <w:t xml:space="preserve">There is some evidence that not all telomeres in senescent cells </w:t>
      </w:r>
      <w:proofErr w:type="gramStart"/>
      <w:r w:rsidR="002E2564" w:rsidRPr="00DE1A9F">
        <w:rPr>
          <w:rFonts w:asciiTheme="minorHAnsi" w:hAnsiTheme="minorHAnsi" w:cstheme="minorHAnsi"/>
          <w:color w:val="auto"/>
        </w:rPr>
        <w:t>can be seen as</w:t>
      </w:r>
      <w:proofErr w:type="gramEnd"/>
      <w:r w:rsidR="002E2564" w:rsidRPr="00DE1A9F">
        <w:rPr>
          <w:rFonts w:asciiTheme="minorHAnsi" w:hAnsiTheme="minorHAnsi" w:cstheme="minorHAnsi"/>
          <w:color w:val="auto"/>
        </w:rPr>
        <w:t xml:space="preserve"> some of them maybe very short. </w:t>
      </w:r>
    </w:p>
    <w:p w14:paraId="42D31B9C" w14:textId="77777777" w:rsidR="00DE1A9F" w:rsidRPr="00DE1A9F" w:rsidRDefault="00DE1A9F" w:rsidP="00F42D0A">
      <w:pPr>
        <w:rPr>
          <w:rFonts w:asciiTheme="minorHAnsi" w:hAnsiTheme="minorHAnsi" w:cstheme="minorHAnsi"/>
          <w:color w:val="auto"/>
        </w:rPr>
      </w:pPr>
    </w:p>
    <w:p w14:paraId="44A55E96" w14:textId="4218C7E9" w:rsidR="00986010" w:rsidRPr="00DE1A9F" w:rsidRDefault="002E2564" w:rsidP="00F42D0A">
      <w:pPr>
        <w:rPr>
          <w:rFonts w:asciiTheme="minorHAnsi" w:hAnsiTheme="minorHAnsi" w:cstheme="minorHAnsi"/>
          <w:color w:val="auto"/>
        </w:rPr>
      </w:pPr>
      <w:r w:rsidRPr="00DE1A9F">
        <w:rPr>
          <w:rFonts w:asciiTheme="minorHAnsi" w:hAnsiTheme="minorHAnsi" w:cstheme="minorHAnsi"/>
          <w:color w:val="auto"/>
        </w:rPr>
        <w:t xml:space="preserve">This method of DNA </w:t>
      </w:r>
      <w:r w:rsidR="00472687" w:rsidRPr="00DE1A9F">
        <w:rPr>
          <w:rFonts w:asciiTheme="minorHAnsi" w:hAnsiTheme="minorHAnsi" w:cstheme="minorHAnsi"/>
          <w:color w:val="auto"/>
        </w:rPr>
        <w:t>h</w:t>
      </w:r>
      <w:r w:rsidRPr="00DE1A9F">
        <w:rPr>
          <w:rFonts w:asciiTheme="minorHAnsi" w:hAnsiTheme="minorHAnsi" w:cstheme="minorHAnsi"/>
          <w:color w:val="auto"/>
        </w:rPr>
        <w:t>alo has been successful for us to investigate genome interaction alterations within nuclei in diseased cells</w:t>
      </w:r>
      <w:r w:rsidR="00906876" w:rsidRPr="00DE1A9F">
        <w:rPr>
          <w:rFonts w:asciiTheme="minorHAnsi" w:hAnsiTheme="minorHAnsi" w:cstheme="minorHAnsi"/>
          <w:color w:val="auto"/>
          <w:vertAlign w:val="superscript"/>
        </w:rPr>
        <w:t>1</w:t>
      </w:r>
      <w:r w:rsidR="002247F0" w:rsidRPr="00DE1A9F">
        <w:rPr>
          <w:rFonts w:asciiTheme="minorHAnsi" w:hAnsiTheme="minorHAnsi" w:cstheme="minorHAnsi"/>
          <w:color w:val="auto"/>
          <w:vertAlign w:val="superscript"/>
        </w:rPr>
        <w:t>5</w:t>
      </w:r>
      <w:r w:rsidRPr="00DE1A9F">
        <w:rPr>
          <w:rFonts w:asciiTheme="minorHAnsi" w:hAnsiTheme="minorHAnsi" w:cstheme="minorHAnsi"/>
          <w:color w:val="auto"/>
        </w:rPr>
        <w:t xml:space="preserve">. </w:t>
      </w:r>
      <w:r w:rsidRPr="003B0876">
        <w:rPr>
          <w:rFonts w:asciiTheme="minorHAnsi" w:hAnsiTheme="minorHAnsi" w:cstheme="minorHAnsi"/>
          <w:b/>
          <w:bCs/>
          <w:color w:val="auto"/>
        </w:rPr>
        <w:t>Figure 6</w:t>
      </w:r>
      <w:r w:rsidRPr="00DE1A9F">
        <w:rPr>
          <w:rFonts w:asciiTheme="minorHAnsi" w:hAnsiTheme="minorHAnsi" w:cstheme="minorHAnsi"/>
          <w:color w:val="auto"/>
        </w:rPr>
        <w:t xml:space="preserve"> demonstrates differences in chromosome attachment in primary control fibroblasts and in diseased cells with typical (</w:t>
      </w:r>
      <w:proofErr w:type="spellStart"/>
      <w:r w:rsidRPr="00DE1A9F">
        <w:rPr>
          <w:rFonts w:asciiTheme="minorHAnsi" w:hAnsiTheme="minorHAnsi" w:cstheme="minorHAnsi"/>
          <w:color w:val="auto"/>
        </w:rPr>
        <w:t>lamin</w:t>
      </w:r>
      <w:proofErr w:type="spellEnd"/>
      <w:r w:rsidRPr="00DE1A9F">
        <w:rPr>
          <w:rFonts w:asciiTheme="minorHAnsi" w:hAnsiTheme="minorHAnsi" w:cstheme="minorHAnsi"/>
          <w:color w:val="auto"/>
        </w:rPr>
        <w:t xml:space="preserve"> A mutation) and atypical Hutchinson-Gilford Progeria Syndrome, expressing a different SUN1 isoform and no </w:t>
      </w:r>
      <w:proofErr w:type="spellStart"/>
      <w:r w:rsidRPr="00DE1A9F">
        <w:rPr>
          <w:rFonts w:asciiTheme="minorHAnsi" w:hAnsiTheme="minorHAnsi" w:cstheme="minorHAnsi"/>
          <w:color w:val="auto"/>
        </w:rPr>
        <w:t>lamin</w:t>
      </w:r>
      <w:proofErr w:type="spellEnd"/>
      <w:r w:rsidRPr="00DE1A9F">
        <w:rPr>
          <w:rFonts w:asciiTheme="minorHAnsi" w:hAnsiTheme="minorHAnsi" w:cstheme="minorHAnsi"/>
          <w:color w:val="auto"/>
        </w:rPr>
        <w:t xml:space="preserve"> A mutation</w:t>
      </w:r>
      <w:r w:rsidR="00730BB8" w:rsidRPr="00DE1A9F">
        <w:rPr>
          <w:rFonts w:asciiTheme="minorHAnsi" w:hAnsiTheme="minorHAnsi" w:cstheme="minorHAnsi"/>
          <w:color w:val="auto"/>
          <w:vertAlign w:val="superscript"/>
        </w:rPr>
        <w:t>1</w:t>
      </w:r>
      <w:r w:rsidR="008B7A71" w:rsidRPr="00DE1A9F">
        <w:rPr>
          <w:rFonts w:asciiTheme="minorHAnsi" w:hAnsiTheme="minorHAnsi" w:cstheme="minorHAnsi"/>
          <w:color w:val="auto"/>
          <w:vertAlign w:val="superscript"/>
        </w:rPr>
        <w:t>9</w:t>
      </w:r>
      <w:r w:rsidRPr="00DE1A9F">
        <w:rPr>
          <w:rFonts w:asciiTheme="minorHAnsi" w:hAnsiTheme="minorHAnsi" w:cstheme="minorHAnsi"/>
          <w:color w:val="auto"/>
        </w:rPr>
        <w:t xml:space="preserve">. Chromosomes 1 and 13 show statistically significant differences in their attachment within the residual nuclei when compared to control DNA halos. </w:t>
      </w:r>
      <w:r w:rsidR="00DD1DD9" w:rsidRPr="003B0876">
        <w:rPr>
          <w:rFonts w:asciiTheme="minorHAnsi" w:hAnsiTheme="minorHAnsi" w:cstheme="minorHAnsi"/>
          <w:b/>
          <w:bCs/>
          <w:color w:val="auto"/>
        </w:rPr>
        <w:t>Figure 6b</w:t>
      </w:r>
      <w:r w:rsidR="00DD1DD9" w:rsidRPr="00DE1A9F">
        <w:rPr>
          <w:rFonts w:asciiTheme="minorHAnsi" w:hAnsiTheme="minorHAnsi" w:cstheme="minorHAnsi"/>
          <w:color w:val="auto"/>
        </w:rPr>
        <w:t xml:space="preserve"> correlates the position of the whole chromosome territory to the residual nucleus and DNA Halo.</w:t>
      </w:r>
      <w:r w:rsidR="003B0876">
        <w:rPr>
          <w:rFonts w:asciiTheme="minorHAnsi" w:hAnsiTheme="minorHAnsi" w:cstheme="minorHAnsi"/>
          <w:color w:val="auto"/>
        </w:rPr>
        <w:t xml:space="preserve"> </w:t>
      </w:r>
      <w:r w:rsidR="00DD1DD9" w:rsidRPr="00DE1A9F">
        <w:rPr>
          <w:rFonts w:asciiTheme="minorHAnsi" w:hAnsiTheme="minorHAnsi" w:cstheme="minorHAnsi"/>
          <w:color w:val="auto"/>
        </w:rPr>
        <w:t>Values of 1 or less indicates the chromosome is located within the residual nucleus and values over 1 demonstrate chromosomes or portions of chromosomes within the DNA Halo.</w:t>
      </w:r>
    </w:p>
    <w:p w14:paraId="435C7D96" w14:textId="77777777" w:rsidR="00DE1A9F" w:rsidRPr="00DE1A9F" w:rsidRDefault="00DE1A9F" w:rsidP="00F42D0A">
      <w:pPr>
        <w:rPr>
          <w:rFonts w:asciiTheme="minorHAnsi" w:hAnsiTheme="minorHAnsi" w:cstheme="minorHAnsi"/>
          <w:color w:val="auto"/>
        </w:rPr>
      </w:pPr>
    </w:p>
    <w:p w14:paraId="360666FD" w14:textId="70EEE274" w:rsidR="002E2564" w:rsidRPr="00DE1A9F" w:rsidRDefault="00986010" w:rsidP="00F42D0A">
      <w:pPr>
        <w:rPr>
          <w:rFonts w:asciiTheme="minorHAnsi" w:hAnsiTheme="minorHAnsi" w:cstheme="minorHAnsi"/>
          <w:color w:val="auto"/>
        </w:rPr>
      </w:pPr>
      <w:r w:rsidRPr="00DE1A9F">
        <w:rPr>
          <w:rFonts w:asciiTheme="minorHAnsi" w:hAnsiTheme="minorHAnsi" w:cstheme="minorHAnsi"/>
          <w:color w:val="auto"/>
        </w:rPr>
        <w:t xml:space="preserve">Overall, this highlights the utility of HALO-FISH in investigating genomic interactions of whole chromosomes, specific genes and telomeres under a variety of conditions that affect the cell cycle (proliferation, quiescence and senescence) or within disease cells </w:t>
      </w:r>
      <w:r w:rsidRPr="003B0876">
        <w:rPr>
          <w:rFonts w:asciiTheme="minorHAnsi" w:hAnsiTheme="minorHAnsi" w:cstheme="minorHAnsi"/>
          <w:color w:val="auto"/>
        </w:rPr>
        <w:t>e.g.,</w:t>
      </w:r>
      <w:r w:rsidRPr="00DE1A9F">
        <w:rPr>
          <w:rFonts w:asciiTheme="minorHAnsi" w:hAnsiTheme="minorHAnsi" w:cstheme="minorHAnsi"/>
          <w:color w:val="auto"/>
        </w:rPr>
        <w:t xml:space="preserve"> progeria and cancer cell lines.</w:t>
      </w:r>
      <w:r w:rsidR="003B0876">
        <w:rPr>
          <w:rFonts w:asciiTheme="minorHAnsi" w:hAnsiTheme="minorHAnsi" w:cstheme="minorHAnsi"/>
          <w:color w:val="auto"/>
        </w:rPr>
        <w:t xml:space="preserve"> </w:t>
      </w:r>
      <w:r w:rsidRPr="00DE1A9F">
        <w:rPr>
          <w:rFonts w:asciiTheme="minorHAnsi" w:hAnsiTheme="minorHAnsi" w:cstheme="minorHAnsi"/>
          <w:color w:val="auto"/>
        </w:rPr>
        <w:t>Indeed</w:t>
      </w:r>
      <w:r w:rsidR="0042660C" w:rsidRPr="00DE1A9F">
        <w:rPr>
          <w:rFonts w:asciiTheme="minorHAnsi" w:hAnsiTheme="minorHAnsi" w:cstheme="minorHAnsi"/>
          <w:color w:val="auto"/>
        </w:rPr>
        <w:t>,</w:t>
      </w:r>
      <w:r w:rsidRPr="00DE1A9F">
        <w:rPr>
          <w:rFonts w:asciiTheme="minorHAnsi" w:hAnsiTheme="minorHAnsi" w:cstheme="minorHAnsi"/>
          <w:color w:val="auto"/>
        </w:rPr>
        <w:t xml:space="preserve"> the differences in interactions between these s</w:t>
      </w:r>
      <w:r w:rsidR="002247F0" w:rsidRPr="00DE1A9F">
        <w:rPr>
          <w:rFonts w:asciiTheme="minorHAnsi" w:hAnsiTheme="minorHAnsi" w:cstheme="minorHAnsi"/>
          <w:color w:val="auto"/>
        </w:rPr>
        <w:t xml:space="preserve">tates implies the </w:t>
      </w:r>
      <w:proofErr w:type="spellStart"/>
      <w:r w:rsidR="002247F0" w:rsidRPr="00DE1A9F">
        <w:rPr>
          <w:rFonts w:asciiTheme="minorHAnsi" w:hAnsiTheme="minorHAnsi" w:cstheme="minorHAnsi"/>
          <w:color w:val="auto"/>
        </w:rPr>
        <w:t>nucleoskeleton</w:t>
      </w:r>
      <w:proofErr w:type="spellEnd"/>
      <w:r w:rsidRPr="00DE1A9F">
        <w:rPr>
          <w:rFonts w:asciiTheme="minorHAnsi" w:hAnsiTheme="minorHAnsi" w:cstheme="minorHAnsi"/>
          <w:color w:val="auto"/>
        </w:rPr>
        <w:t xml:space="preserve"> has an important role in regulating key processes within the nucleus.</w:t>
      </w:r>
      <w:r w:rsidR="003F23A3" w:rsidRPr="00DE1A9F">
        <w:rPr>
          <w:rFonts w:asciiTheme="minorHAnsi" w:hAnsiTheme="minorHAnsi" w:cstheme="minorHAnsi"/>
          <w:color w:val="auto"/>
        </w:rPr>
        <w:t xml:space="preserve"> </w:t>
      </w:r>
    </w:p>
    <w:p w14:paraId="7F5815FC" w14:textId="3133E33C" w:rsidR="004A71E4" w:rsidRPr="00DE1A9F" w:rsidRDefault="004A71E4" w:rsidP="00F42D0A">
      <w:pPr>
        <w:rPr>
          <w:rFonts w:asciiTheme="minorHAnsi" w:hAnsiTheme="minorHAnsi" w:cstheme="minorHAnsi"/>
          <w:color w:val="auto"/>
        </w:rPr>
      </w:pPr>
    </w:p>
    <w:p w14:paraId="069257D4" w14:textId="21C9F2A5" w:rsidR="007A4DD6" w:rsidRDefault="00B32616" w:rsidP="00F42D0A">
      <w:pPr>
        <w:rPr>
          <w:rFonts w:asciiTheme="minorHAnsi" w:hAnsiTheme="minorHAnsi" w:cstheme="minorHAnsi"/>
          <w:bCs/>
          <w:color w:val="auto"/>
        </w:rPr>
      </w:pPr>
      <w:r w:rsidRPr="00DE1A9F">
        <w:rPr>
          <w:rFonts w:asciiTheme="minorHAnsi" w:hAnsiTheme="minorHAnsi" w:cstheme="minorHAnsi"/>
          <w:b/>
          <w:color w:val="auto"/>
        </w:rPr>
        <w:t xml:space="preserve">FIGURE </w:t>
      </w:r>
      <w:r w:rsidR="0013621E" w:rsidRPr="00DE1A9F">
        <w:rPr>
          <w:rFonts w:asciiTheme="minorHAnsi" w:hAnsiTheme="minorHAnsi" w:cstheme="minorHAnsi"/>
          <w:b/>
          <w:color w:val="auto"/>
        </w:rPr>
        <w:t xml:space="preserve">AND TABLE </w:t>
      </w:r>
      <w:r w:rsidRPr="00DE1A9F">
        <w:rPr>
          <w:rFonts w:asciiTheme="minorHAnsi" w:hAnsiTheme="minorHAnsi" w:cstheme="minorHAnsi"/>
          <w:b/>
          <w:color w:val="auto"/>
        </w:rPr>
        <w:t>LEGENDS:</w:t>
      </w:r>
      <w:r w:rsidRPr="00DE1A9F">
        <w:rPr>
          <w:rFonts w:asciiTheme="minorHAnsi" w:hAnsiTheme="minorHAnsi" w:cstheme="minorHAnsi"/>
          <w:color w:val="auto"/>
        </w:rPr>
        <w:t xml:space="preserve"> </w:t>
      </w:r>
    </w:p>
    <w:p w14:paraId="5B6E6E1E" w14:textId="77777777" w:rsidR="003B0876" w:rsidRPr="003B0876" w:rsidRDefault="003B0876" w:rsidP="00F42D0A">
      <w:pPr>
        <w:rPr>
          <w:rFonts w:asciiTheme="minorHAnsi" w:hAnsiTheme="minorHAnsi" w:cstheme="minorHAnsi"/>
          <w:bCs/>
          <w:color w:val="auto"/>
        </w:rPr>
      </w:pPr>
    </w:p>
    <w:p w14:paraId="59B29720" w14:textId="2586D3AD" w:rsidR="00A23E9E" w:rsidRPr="00DE1A9F" w:rsidRDefault="00731C0A" w:rsidP="00F42D0A">
      <w:pPr>
        <w:rPr>
          <w:rFonts w:asciiTheme="minorHAnsi" w:hAnsiTheme="minorHAnsi" w:cstheme="minorHAnsi"/>
          <w:color w:val="auto"/>
        </w:rPr>
      </w:pPr>
      <w:r w:rsidRPr="00DE1A9F">
        <w:rPr>
          <w:rFonts w:asciiTheme="minorHAnsi" w:hAnsiTheme="minorHAnsi" w:cstheme="minorHAnsi"/>
          <w:b/>
          <w:bCs/>
          <w:color w:val="auto"/>
        </w:rPr>
        <w:t>Figure 1</w:t>
      </w:r>
      <w:r w:rsidR="003B0876">
        <w:rPr>
          <w:rFonts w:asciiTheme="minorHAnsi" w:hAnsiTheme="minorHAnsi" w:cstheme="minorHAnsi"/>
          <w:b/>
          <w:bCs/>
          <w:color w:val="auto"/>
        </w:rPr>
        <w:t>:</w:t>
      </w:r>
      <w:r w:rsidRPr="00DE1A9F">
        <w:rPr>
          <w:rFonts w:asciiTheme="minorHAnsi" w:hAnsiTheme="minorHAnsi" w:cstheme="minorHAnsi"/>
          <w:color w:val="auto"/>
        </w:rPr>
        <w:t xml:space="preserve"> </w:t>
      </w:r>
      <w:r w:rsidRPr="00DE1A9F">
        <w:rPr>
          <w:rFonts w:asciiTheme="minorHAnsi" w:hAnsiTheme="minorHAnsi" w:cstheme="minorHAnsi"/>
          <w:b/>
          <w:bCs/>
          <w:color w:val="auto"/>
        </w:rPr>
        <w:t>HDF</w:t>
      </w:r>
      <w:r w:rsidR="001B3C5D" w:rsidRPr="00DE1A9F">
        <w:rPr>
          <w:rFonts w:asciiTheme="minorHAnsi" w:hAnsiTheme="minorHAnsi" w:cstheme="minorHAnsi"/>
          <w:b/>
          <w:bCs/>
          <w:color w:val="auto"/>
        </w:rPr>
        <w:t xml:space="preserve"> extracted</w:t>
      </w:r>
      <w:r w:rsidRPr="00DE1A9F">
        <w:rPr>
          <w:rFonts w:asciiTheme="minorHAnsi" w:hAnsiTheme="minorHAnsi" w:cstheme="minorHAnsi"/>
          <w:b/>
          <w:bCs/>
          <w:color w:val="auto"/>
        </w:rPr>
        <w:t xml:space="preserve"> nucle</w:t>
      </w:r>
      <w:r w:rsidR="00313EBE" w:rsidRPr="00DE1A9F">
        <w:rPr>
          <w:rFonts w:asciiTheme="minorHAnsi" w:hAnsiTheme="minorHAnsi" w:cstheme="minorHAnsi"/>
          <w:b/>
          <w:bCs/>
          <w:color w:val="auto"/>
        </w:rPr>
        <w:t>us</w:t>
      </w:r>
      <w:r w:rsidRPr="00DE1A9F">
        <w:rPr>
          <w:rFonts w:asciiTheme="minorHAnsi" w:hAnsiTheme="minorHAnsi" w:cstheme="minorHAnsi"/>
          <w:b/>
          <w:bCs/>
          <w:color w:val="auto"/>
        </w:rPr>
        <w:t xml:space="preserve"> </w:t>
      </w:r>
      <w:r w:rsidR="002C1B06" w:rsidRPr="00DE1A9F">
        <w:rPr>
          <w:rFonts w:asciiTheme="minorHAnsi" w:hAnsiTheme="minorHAnsi" w:cstheme="minorHAnsi"/>
          <w:b/>
          <w:bCs/>
          <w:color w:val="auto"/>
        </w:rPr>
        <w:t>displaying</w:t>
      </w:r>
      <w:r w:rsidRPr="00DE1A9F">
        <w:rPr>
          <w:rFonts w:asciiTheme="minorHAnsi" w:hAnsiTheme="minorHAnsi" w:cstheme="minorHAnsi"/>
          <w:b/>
          <w:bCs/>
          <w:color w:val="auto"/>
        </w:rPr>
        <w:t xml:space="preserve"> the residual nucleus and DNA halo</w:t>
      </w:r>
      <w:r w:rsidR="00E467E0" w:rsidRPr="00DE1A9F">
        <w:rPr>
          <w:rFonts w:asciiTheme="minorHAnsi" w:hAnsiTheme="minorHAnsi" w:cstheme="minorHAnsi"/>
          <w:b/>
          <w:bCs/>
          <w:color w:val="auto"/>
        </w:rPr>
        <w:t xml:space="preserve"> and overview of analysis method</w:t>
      </w:r>
      <w:r w:rsidRPr="00DE1A9F">
        <w:rPr>
          <w:rFonts w:asciiTheme="minorHAnsi" w:hAnsiTheme="minorHAnsi" w:cstheme="minorHAnsi"/>
          <w:color w:val="auto"/>
        </w:rPr>
        <w:t>.</w:t>
      </w:r>
      <w:r w:rsidR="00E467E0" w:rsidRPr="00DE1A9F">
        <w:rPr>
          <w:rFonts w:asciiTheme="minorHAnsi" w:hAnsiTheme="minorHAnsi" w:cstheme="minorHAnsi"/>
          <w:color w:val="auto"/>
        </w:rPr>
        <w:t xml:space="preserve"> (</w:t>
      </w:r>
      <w:r w:rsidR="00E467E0" w:rsidRPr="00C33B55">
        <w:rPr>
          <w:rFonts w:asciiTheme="minorHAnsi" w:hAnsiTheme="minorHAnsi" w:cstheme="minorHAnsi"/>
          <w:b/>
          <w:bCs/>
          <w:color w:val="auto"/>
        </w:rPr>
        <w:t>a</w:t>
      </w:r>
      <w:r w:rsidR="00E467E0" w:rsidRPr="00DE1A9F">
        <w:rPr>
          <w:rFonts w:asciiTheme="minorHAnsi" w:hAnsiTheme="minorHAnsi" w:cstheme="minorHAnsi"/>
          <w:color w:val="auto"/>
        </w:rPr>
        <w:t>)</w:t>
      </w:r>
      <w:r w:rsidR="0042660C" w:rsidRPr="00DE1A9F">
        <w:rPr>
          <w:rFonts w:asciiTheme="minorHAnsi" w:hAnsiTheme="minorHAnsi" w:cstheme="minorHAnsi"/>
          <w:color w:val="auto"/>
        </w:rPr>
        <w:t xml:space="preserve"> </w:t>
      </w:r>
      <w:r w:rsidRPr="00DE1A9F">
        <w:rPr>
          <w:rFonts w:asciiTheme="minorHAnsi" w:hAnsiTheme="minorHAnsi" w:cstheme="minorHAnsi"/>
          <w:color w:val="auto"/>
        </w:rPr>
        <w:t>A</w:t>
      </w:r>
      <w:r w:rsidR="002C1B06" w:rsidRPr="00DE1A9F">
        <w:rPr>
          <w:rFonts w:asciiTheme="minorHAnsi" w:hAnsiTheme="minorHAnsi" w:cstheme="minorHAnsi"/>
          <w:color w:val="auto"/>
        </w:rPr>
        <w:t>n</w:t>
      </w:r>
      <w:r w:rsidRPr="00DE1A9F">
        <w:rPr>
          <w:rFonts w:asciiTheme="minorHAnsi" w:hAnsiTheme="minorHAnsi" w:cstheme="minorHAnsi"/>
          <w:color w:val="auto"/>
        </w:rPr>
        <w:t xml:space="preserve"> HDF nucleus </w:t>
      </w:r>
      <w:r w:rsidR="001B3C5D" w:rsidRPr="00DE1A9F">
        <w:rPr>
          <w:rFonts w:asciiTheme="minorHAnsi" w:hAnsiTheme="minorHAnsi" w:cstheme="minorHAnsi"/>
          <w:color w:val="auto"/>
        </w:rPr>
        <w:t>prepared via</w:t>
      </w:r>
      <w:r w:rsidRPr="00DE1A9F">
        <w:rPr>
          <w:rFonts w:asciiTheme="minorHAnsi" w:hAnsiTheme="minorHAnsi" w:cstheme="minorHAnsi"/>
          <w:color w:val="auto"/>
        </w:rPr>
        <w:t xml:space="preserve"> DNA halo </w:t>
      </w:r>
      <w:r w:rsidR="001B3C5D" w:rsidRPr="00DE1A9F">
        <w:rPr>
          <w:rFonts w:asciiTheme="minorHAnsi" w:hAnsiTheme="minorHAnsi" w:cstheme="minorHAnsi"/>
          <w:color w:val="auto"/>
        </w:rPr>
        <w:t>assay</w:t>
      </w:r>
      <w:r w:rsidRPr="00DE1A9F">
        <w:rPr>
          <w:rFonts w:asciiTheme="minorHAnsi" w:hAnsiTheme="minorHAnsi" w:cstheme="minorHAnsi"/>
          <w:color w:val="auto"/>
        </w:rPr>
        <w:t xml:space="preserve"> and counterstained with DAPI.  </w:t>
      </w:r>
      <w:r w:rsidR="00E1587A" w:rsidRPr="00DE1A9F">
        <w:rPr>
          <w:rFonts w:asciiTheme="minorHAnsi" w:hAnsiTheme="minorHAnsi" w:cstheme="minorHAnsi"/>
          <w:color w:val="auto"/>
        </w:rPr>
        <w:t xml:space="preserve">The brightly stained residual nucleus shows DNA anchored to the </w:t>
      </w:r>
      <w:proofErr w:type="spellStart"/>
      <w:r w:rsidR="002C1B06" w:rsidRPr="00DE1A9F">
        <w:rPr>
          <w:rFonts w:asciiTheme="minorHAnsi" w:hAnsiTheme="minorHAnsi" w:cstheme="minorHAnsi"/>
          <w:color w:val="auto"/>
        </w:rPr>
        <w:t>nucleoskeleton</w:t>
      </w:r>
      <w:proofErr w:type="spellEnd"/>
      <w:r w:rsidRPr="00DE1A9F">
        <w:rPr>
          <w:rFonts w:asciiTheme="minorHAnsi" w:hAnsiTheme="minorHAnsi" w:cstheme="minorHAnsi"/>
          <w:color w:val="auto"/>
        </w:rPr>
        <w:t xml:space="preserve"> </w:t>
      </w:r>
      <w:r w:rsidR="00E1587A" w:rsidRPr="00DE1A9F">
        <w:rPr>
          <w:rFonts w:asciiTheme="minorHAnsi" w:hAnsiTheme="minorHAnsi" w:cstheme="minorHAnsi"/>
          <w:color w:val="auto"/>
        </w:rPr>
        <w:t>and this is surrounded by</w:t>
      </w:r>
      <w:r w:rsidR="002C1B06" w:rsidRPr="00DE1A9F">
        <w:rPr>
          <w:rFonts w:asciiTheme="minorHAnsi" w:hAnsiTheme="minorHAnsi" w:cstheme="minorHAnsi"/>
          <w:color w:val="auto"/>
        </w:rPr>
        <w:t xml:space="preserve"> the non-attached</w:t>
      </w:r>
      <w:r w:rsidRPr="00DE1A9F">
        <w:rPr>
          <w:rFonts w:asciiTheme="minorHAnsi" w:hAnsiTheme="minorHAnsi" w:cstheme="minorHAnsi"/>
          <w:color w:val="auto"/>
        </w:rPr>
        <w:t xml:space="preserve"> DNA</w:t>
      </w:r>
      <w:r w:rsidR="00A23E9E" w:rsidRPr="00DE1A9F">
        <w:rPr>
          <w:rFonts w:asciiTheme="minorHAnsi" w:hAnsiTheme="minorHAnsi" w:cstheme="minorHAnsi"/>
          <w:color w:val="auto"/>
        </w:rPr>
        <w:t xml:space="preserve"> which</w:t>
      </w:r>
      <w:r w:rsidRPr="00DE1A9F">
        <w:rPr>
          <w:rFonts w:asciiTheme="minorHAnsi" w:hAnsiTheme="minorHAnsi" w:cstheme="minorHAnsi"/>
          <w:color w:val="auto"/>
        </w:rPr>
        <w:t xml:space="preserve"> forms a halo</w:t>
      </w:r>
      <w:r w:rsidR="002C1B06" w:rsidRPr="00DE1A9F">
        <w:rPr>
          <w:rFonts w:asciiTheme="minorHAnsi" w:hAnsiTheme="minorHAnsi" w:cstheme="minorHAnsi"/>
          <w:color w:val="auto"/>
        </w:rPr>
        <w:t xml:space="preserve"> of DNA</w:t>
      </w:r>
      <w:r w:rsidR="00A23E9E" w:rsidRPr="00DE1A9F">
        <w:rPr>
          <w:rFonts w:asciiTheme="minorHAnsi" w:hAnsiTheme="minorHAnsi" w:cstheme="minorHAnsi"/>
          <w:color w:val="auto"/>
        </w:rPr>
        <w:t xml:space="preserve">. Magnification = x 100; scale bar 10 µm. </w:t>
      </w:r>
      <w:r w:rsidR="00E467E0" w:rsidRPr="00DE1A9F">
        <w:rPr>
          <w:rFonts w:asciiTheme="minorHAnsi" w:hAnsiTheme="minorHAnsi" w:cstheme="minorHAnsi"/>
          <w:color w:val="auto"/>
        </w:rPr>
        <w:t>(</w:t>
      </w:r>
      <w:r w:rsidR="00E467E0" w:rsidRPr="00C33B55">
        <w:rPr>
          <w:rFonts w:asciiTheme="minorHAnsi" w:hAnsiTheme="minorHAnsi" w:cstheme="minorHAnsi"/>
          <w:b/>
          <w:bCs/>
          <w:color w:val="auto"/>
        </w:rPr>
        <w:t>b</w:t>
      </w:r>
      <w:r w:rsidR="00E467E0" w:rsidRPr="00DE1A9F">
        <w:rPr>
          <w:rFonts w:asciiTheme="minorHAnsi" w:hAnsiTheme="minorHAnsi" w:cstheme="minorHAnsi"/>
          <w:color w:val="auto"/>
        </w:rPr>
        <w:t>) The blue channel captures the DAPI-stained nucleus and surrounding DNA.  The residual nucleus is selected and removed using ImageJ.  The arrow depicts the distance from the nuclear center to the residual nuclear edge (NE). (</w:t>
      </w:r>
      <w:r w:rsidR="00E467E0" w:rsidRPr="00C33B55">
        <w:rPr>
          <w:rFonts w:asciiTheme="minorHAnsi" w:hAnsiTheme="minorHAnsi" w:cstheme="minorHAnsi"/>
          <w:b/>
          <w:bCs/>
          <w:color w:val="auto"/>
        </w:rPr>
        <w:t>c</w:t>
      </w:r>
      <w:r w:rsidR="00E467E0" w:rsidRPr="00DE1A9F">
        <w:rPr>
          <w:rFonts w:asciiTheme="minorHAnsi" w:hAnsiTheme="minorHAnsi" w:cstheme="minorHAnsi"/>
          <w:color w:val="auto"/>
        </w:rPr>
        <w:t>) The red channel shows the probe signal. (</w:t>
      </w:r>
      <w:r w:rsidR="00E467E0" w:rsidRPr="00C33B55">
        <w:rPr>
          <w:rFonts w:asciiTheme="minorHAnsi" w:hAnsiTheme="minorHAnsi" w:cstheme="minorHAnsi"/>
          <w:b/>
          <w:bCs/>
          <w:color w:val="auto"/>
        </w:rPr>
        <w:t>d</w:t>
      </w:r>
      <w:r w:rsidR="00E467E0" w:rsidRPr="00DE1A9F">
        <w:rPr>
          <w:rFonts w:asciiTheme="minorHAnsi" w:hAnsiTheme="minorHAnsi" w:cstheme="minorHAnsi"/>
          <w:color w:val="auto"/>
        </w:rPr>
        <w:t>) The image denoted ‘Result’ is the outcome of superimposing the red channel on the blue channel image; this allows the distance from the nuclear center to the furthest chromosome territory edge (CTE).</w:t>
      </w:r>
    </w:p>
    <w:p w14:paraId="1859EDCD" w14:textId="0D80CA7E" w:rsidR="00731C0A" w:rsidRPr="00DE1A9F" w:rsidRDefault="00731C0A" w:rsidP="00F42D0A">
      <w:pPr>
        <w:rPr>
          <w:rFonts w:asciiTheme="minorHAnsi" w:hAnsiTheme="minorHAnsi" w:cstheme="minorHAnsi"/>
          <w:color w:val="auto"/>
        </w:rPr>
      </w:pPr>
    </w:p>
    <w:p w14:paraId="7129BAFC" w14:textId="4B6F4665" w:rsidR="00313EBE" w:rsidRPr="00DE1A9F" w:rsidRDefault="00313EBE" w:rsidP="00F42D0A">
      <w:pPr>
        <w:rPr>
          <w:rFonts w:asciiTheme="minorHAnsi" w:hAnsiTheme="minorHAnsi" w:cstheme="minorHAnsi"/>
          <w:color w:val="auto"/>
        </w:rPr>
      </w:pPr>
      <w:r w:rsidRPr="00DE1A9F">
        <w:rPr>
          <w:rFonts w:asciiTheme="minorHAnsi" w:hAnsiTheme="minorHAnsi" w:cstheme="minorHAnsi"/>
          <w:b/>
          <w:bCs/>
          <w:color w:val="auto"/>
        </w:rPr>
        <w:t>Figure 2</w:t>
      </w:r>
      <w:r w:rsidR="003B0876">
        <w:rPr>
          <w:rFonts w:asciiTheme="minorHAnsi" w:hAnsiTheme="minorHAnsi" w:cstheme="minorHAnsi"/>
          <w:b/>
          <w:bCs/>
          <w:color w:val="auto"/>
        </w:rPr>
        <w:t>:</w:t>
      </w:r>
      <w:r w:rsidRPr="00DE1A9F">
        <w:rPr>
          <w:rFonts w:asciiTheme="minorHAnsi" w:hAnsiTheme="minorHAnsi" w:cstheme="minorHAnsi"/>
          <w:color w:val="auto"/>
        </w:rPr>
        <w:t xml:space="preserve"> </w:t>
      </w:r>
      <w:r w:rsidRPr="00DE1A9F">
        <w:rPr>
          <w:rFonts w:asciiTheme="minorHAnsi" w:hAnsiTheme="minorHAnsi" w:cstheme="minorHAnsi"/>
          <w:b/>
          <w:bCs/>
          <w:color w:val="auto"/>
        </w:rPr>
        <w:t>DNA halo preparation with telomere PNA</w:t>
      </w:r>
      <w:r w:rsidR="0042660C" w:rsidRPr="00DE1A9F">
        <w:rPr>
          <w:rFonts w:asciiTheme="minorHAnsi" w:hAnsiTheme="minorHAnsi" w:cstheme="minorHAnsi"/>
          <w:b/>
          <w:bCs/>
          <w:color w:val="auto"/>
        </w:rPr>
        <w:t xml:space="preserve"> </w:t>
      </w:r>
      <w:r w:rsidRPr="00DE1A9F">
        <w:rPr>
          <w:rFonts w:asciiTheme="minorHAnsi" w:hAnsiTheme="minorHAnsi" w:cstheme="minorHAnsi"/>
          <w:b/>
          <w:bCs/>
          <w:color w:val="auto"/>
        </w:rPr>
        <w:t>FISH on proliferating and senescent HDFs</w:t>
      </w:r>
      <w:r w:rsidR="00B56884" w:rsidRPr="00DE1A9F">
        <w:rPr>
          <w:rFonts w:asciiTheme="minorHAnsi" w:hAnsiTheme="minorHAnsi" w:cstheme="minorHAnsi"/>
          <w:color w:val="auto"/>
        </w:rPr>
        <w:t>.</w:t>
      </w:r>
      <w:r w:rsidR="0042660C" w:rsidRPr="00DE1A9F">
        <w:rPr>
          <w:rFonts w:asciiTheme="minorHAnsi" w:hAnsiTheme="minorHAnsi" w:cstheme="minorHAnsi"/>
          <w:color w:val="auto"/>
        </w:rPr>
        <w:t xml:space="preserve"> </w:t>
      </w:r>
      <w:r w:rsidRPr="00DE1A9F">
        <w:rPr>
          <w:rFonts w:asciiTheme="minorHAnsi" w:hAnsiTheme="minorHAnsi" w:cstheme="minorHAnsi"/>
          <w:color w:val="auto"/>
        </w:rPr>
        <w:t>Telomere PNA</w:t>
      </w:r>
      <w:r w:rsidR="0042660C" w:rsidRPr="00DE1A9F">
        <w:rPr>
          <w:rFonts w:asciiTheme="minorHAnsi" w:hAnsiTheme="minorHAnsi" w:cstheme="minorHAnsi"/>
          <w:color w:val="auto"/>
        </w:rPr>
        <w:t xml:space="preserve"> </w:t>
      </w:r>
      <w:r w:rsidRPr="00DE1A9F">
        <w:rPr>
          <w:rFonts w:asciiTheme="minorHAnsi" w:hAnsiTheme="minorHAnsi" w:cstheme="minorHAnsi"/>
          <w:color w:val="auto"/>
        </w:rPr>
        <w:t>FISH on HDFs subjected to DNA halo assay.  Telomere signal</w:t>
      </w:r>
      <w:r w:rsidR="00B56884" w:rsidRPr="00DE1A9F">
        <w:rPr>
          <w:rFonts w:asciiTheme="minorHAnsi" w:hAnsiTheme="minorHAnsi" w:cstheme="minorHAnsi"/>
          <w:color w:val="auto"/>
        </w:rPr>
        <w:t>s</w:t>
      </w:r>
      <w:r w:rsidRPr="00DE1A9F">
        <w:rPr>
          <w:rFonts w:asciiTheme="minorHAnsi" w:hAnsiTheme="minorHAnsi" w:cstheme="minorHAnsi"/>
          <w:color w:val="auto"/>
        </w:rPr>
        <w:t xml:space="preserve"> are visualized in green (FITC), residual and halo DNA was counterstained using DAPI (blue) and proliferating nuclei </w:t>
      </w:r>
      <w:r w:rsidRPr="00DE1A9F">
        <w:rPr>
          <w:rFonts w:asciiTheme="minorHAnsi" w:hAnsiTheme="minorHAnsi" w:cstheme="minorHAnsi"/>
          <w:color w:val="auto"/>
        </w:rPr>
        <w:lastRenderedPageBreak/>
        <w:t xml:space="preserve">were detected </w:t>
      </w:r>
      <w:r w:rsidR="00B56884" w:rsidRPr="00DE1A9F">
        <w:rPr>
          <w:rFonts w:asciiTheme="minorHAnsi" w:hAnsiTheme="minorHAnsi" w:cstheme="minorHAnsi"/>
          <w:color w:val="auto"/>
        </w:rPr>
        <w:t xml:space="preserve">using </w:t>
      </w:r>
      <w:r w:rsidRPr="00DE1A9F">
        <w:rPr>
          <w:rFonts w:asciiTheme="minorHAnsi" w:hAnsiTheme="minorHAnsi" w:cstheme="minorHAnsi"/>
          <w:color w:val="auto"/>
        </w:rPr>
        <w:t>either anti-</w:t>
      </w:r>
      <w:proofErr w:type="spellStart"/>
      <w:r w:rsidRPr="00DE1A9F">
        <w:rPr>
          <w:rFonts w:asciiTheme="minorHAnsi" w:hAnsiTheme="minorHAnsi" w:cstheme="minorHAnsi"/>
          <w:color w:val="auto"/>
        </w:rPr>
        <w:t>BrdU</w:t>
      </w:r>
      <w:proofErr w:type="spellEnd"/>
      <w:r w:rsidRPr="00DE1A9F">
        <w:rPr>
          <w:rFonts w:asciiTheme="minorHAnsi" w:hAnsiTheme="minorHAnsi" w:cstheme="minorHAnsi"/>
          <w:color w:val="auto"/>
        </w:rPr>
        <w:t xml:space="preserve"> or anti-pKi67 </w:t>
      </w:r>
      <w:r w:rsidR="002C1B06" w:rsidRPr="00DE1A9F">
        <w:rPr>
          <w:rFonts w:asciiTheme="minorHAnsi" w:hAnsiTheme="minorHAnsi" w:cstheme="minorHAnsi"/>
          <w:color w:val="auto"/>
        </w:rPr>
        <w:t xml:space="preserve">antibodies via indirect immunofluorescence </w:t>
      </w:r>
      <w:r w:rsidRPr="00DE1A9F">
        <w:rPr>
          <w:rFonts w:asciiTheme="minorHAnsi" w:hAnsiTheme="minorHAnsi" w:cstheme="minorHAnsi"/>
          <w:color w:val="auto"/>
        </w:rPr>
        <w:t xml:space="preserve">in red (TRITC). Magnification = x 100; scale bar 10 µm. </w:t>
      </w:r>
    </w:p>
    <w:p w14:paraId="20E4F647" w14:textId="2C26D9AF" w:rsidR="00313EBE" w:rsidRPr="00DE1A9F" w:rsidRDefault="00313EBE" w:rsidP="00F42D0A">
      <w:pPr>
        <w:rPr>
          <w:rFonts w:asciiTheme="minorHAnsi" w:hAnsiTheme="minorHAnsi" w:cstheme="minorHAnsi"/>
          <w:color w:val="auto"/>
        </w:rPr>
      </w:pPr>
    </w:p>
    <w:p w14:paraId="3C148775" w14:textId="287906B8" w:rsidR="000F206E" w:rsidRPr="00DE1A9F" w:rsidRDefault="00AA6010" w:rsidP="00F42D0A">
      <w:pPr>
        <w:rPr>
          <w:rFonts w:asciiTheme="minorHAnsi" w:hAnsiTheme="minorHAnsi" w:cstheme="minorHAnsi"/>
          <w:color w:val="auto"/>
        </w:rPr>
      </w:pPr>
      <w:r w:rsidRPr="00DE1A9F">
        <w:rPr>
          <w:rFonts w:asciiTheme="minorHAnsi" w:hAnsiTheme="minorHAnsi" w:cstheme="minorHAnsi"/>
          <w:b/>
          <w:bCs/>
          <w:color w:val="auto"/>
        </w:rPr>
        <w:t>Figure 3</w:t>
      </w:r>
      <w:r w:rsidR="003B0876">
        <w:rPr>
          <w:rFonts w:asciiTheme="minorHAnsi" w:hAnsiTheme="minorHAnsi" w:cstheme="minorHAnsi"/>
          <w:b/>
          <w:bCs/>
          <w:color w:val="auto"/>
        </w:rPr>
        <w:t>:</w:t>
      </w:r>
      <w:r w:rsidRPr="00DE1A9F">
        <w:rPr>
          <w:rFonts w:asciiTheme="minorHAnsi" w:hAnsiTheme="minorHAnsi" w:cstheme="minorHAnsi"/>
          <w:color w:val="auto"/>
        </w:rPr>
        <w:t xml:space="preserve"> </w:t>
      </w:r>
      <w:proofErr w:type="spellStart"/>
      <w:r w:rsidR="002C1B06" w:rsidRPr="00DE1A9F">
        <w:rPr>
          <w:rFonts w:asciiTheme="minorHAnsi" w:hAnsiTheme="minorHAnsi" w:cstheme="minorHAnsi"/>
          <w:b/>
          <w:bCs/>
          <w:color w:val="auto"/>
        </w:rPr>
        <w:t>Nucleoskeleton</w:t>
      </w:r>
      <w:proofErr w:type="spellEnd"/>
      <w:r w:rsidR="000F206E" w:rsidRPr="00DE1A9F">
        <w:rPr>
          <w:rFonts w:asciiTheme="minorHAnsi" w:hAnsiTheme="minorHAnsi" w:cstheme="minorHAnsi"/>
          <w:b/>
          <w:bCs/>
          <w:color w:val="auto"/>
        </w:rPr>
        <w:t>-chromosome interactions and analysis using DNA halo assay</w:t>
      </w:r>
      <w:r w:rsidR="000F206E" w:rsidRPr="00DE1A9F">
        <w:rPr>
          <w:rFonts w:asciiTheme="minorHAnsi" w:hAnsiTheme="minorHAnsi" w:cstheme="minorHAnsi"/>
          <w:color w:val="auto"/>
        </w:rPr>
        <w:t>.</w:t>
      </w:r>
      <w:r w:rsidR="00BF7F74" w:rsidRPr="00DE1A9F">
        <w:rPr>
          <w:rFonts w:asciiTheme="minorHAnsi" w:hAnsiTheme="minorHAnsi" w:cstheme="minorHAnsi"/>
          <w:color w:val="auto"/>
        </w:rPr>
        <w:t xml:space="preserve"> </w:t>
      </w:r>
      <w:r w:rsidR="0040598F" w:rsidRPr="00DE1A9F">
        <w:rPr>
          <w:rFonts w:asciiTheme="minorHAnsi" w:hAnsiTheme="minorHAnsi" w:cstheme="minorHAnsi"/>
          <w:color w:val="auto"/>
        </w:rPr>
        <w:t>(</w:t>
      </w:r>
      <w:r w:rsidR="0040598F" w:rsidRPr="00C33B55">
        <w:rPr>
          <w:rFonts w:asciiTheme="minorHAnsi" w:hAnsiTheme="minorHAnsi" w:cstheme="minorHAnsi"/>
          <w:b/>
          <w:bCs/>
          <w:color w:val="auto"/>
        </w:rPr>
        <w:t>a</w:t>
      </w:r>
      <w:r w:rsidR="0040598F" w:rsidRPr="00DE1A9F">
        <w:rPr>
          <w:rFonts w:asciiTheme="minorHAnsi" w:hAnsiTheme="minorHAnsi" w:cstheme="minorHAnsi"/>
          <w:color w:val="auto"/>
        </w:rPr>
        <w:t xml:space="preserve">) </w:t>
      </w:r>
      <w:r w:rsidR="000F206E" w:rsidRPr="00DE1A9F">
        <w:rPr>
          <w:rFonts w:asciiTheme="minorHAnsi" w:hAnsiTheme="minorHAnsi" w:cstheme="minorHAnsi"/>
          <w:color w:val="auto"/>
        </w:rPr>
        <w:t xml:space="preserve">2D-FISH with probes specific </w:t>
      </w:r>
      <w:r w:rsidR="002C1B06" w:rsidRPr="00DE1A9F">
        <w:rPr>
          <w:rFonts w:asciiTheme="minorHAnsi" w:hAnsiTheme="minorHAnsi" w:cstheme="minorHAnsi"/>
          <w:color w:val="auto"/>
        </w:rPr>
        <w:t>for</w:t>
      </w:r>
      <w:r w:rsidR="000F206E" w:rsidRPr="00DE1A9F">
        <w:rPr>
          <w:rFonts w:asciiTheme="minorHAnsi" w:hAnsiTheme="minorHAnsi" w:cstheme="minorHAnsi"/>
          <w:color w:val="auto"/>
        </w:rPr>
        <w:t xml:space="preserve"> chromosomes 1, 13, 15, 17 and 18 was performed on HDFs subjected to DNA halo preparation.  Whole chromosome</w:t>
      </w:r>
      <w:r w:rsidR="0040598F" w:rsidRPr="00DE1A9F">
        <w:rPr>
          <w:rFonts w:asciiTheme="minorHAnsi" w:hAnsiTheme="minorHAnsi" w:cstheme="minorHAnsi"/>
          <w:color w:val="auto"/>
        </w:rPr>
        <w:t>s</w:t>
      </w:r>
      <w:r w:rsidR="000F206E" w:rsidRPr="00DE1A9F">
        <w:rPr>
          <w:rFonts w:asciiTheme="minorHAnsi" w:hAnsiTheme="minorHAnsi" w:cstheme="minorHAnsi"/>
          <w:color w:val="auto"/>
        </w:rPr>
        <w:t xml:space="preserve"> were painted in red (Cy3) and </w:t>
      </w:r>
      <w:r w:rsidR="0040598F" w:rsidRPr="00DE1A9F">
        <w:rPr>
          <w:rFonts w:asciiTheme="minorHAnsi" w:hAnsiTheme="minorHAnsi" w:cstheme="minorHAnsi"/>
          <w:color w:val="auto"/>
        </w:rPr>
        <w:t>nuclei were probed with pKi67 to determine if they were proliferating or senescent.</w:t>
      </w:r>
      <w:r w:rsidR="000F206E" w:rsidRPr="00DE1A9F">
        <w:rPr>
          <w:rFonts w:asciiTheme="minorHAnsi" w:hAnsiTheme="minorHAnsi" w:cstheme="minorHAnsi"/>
          <w:color w:val="auto"/>
        </w:rPr>
        <w:t xml:space="preserve"> </w:t>
      </w:r>
      <w:r w:rsidR="0040598F" w:rsidRPr="00DE1A9F">
        <w:rPr>
          <w:rFonts w:asciiTheme="minorHAnsi" w:hAnsiTheme="minorHAnsi" w:cstheme="minorHAnsi"/>
          <w:color w:val="auto"/>
        </w:rPr>
        <w:t xml:space="preserve">Proliferating cells (pKi67+) </w:t>
      </w:r>
      <w:r w:rsidR="002C1B06" w:rsidRPr="00DE1A9F">
        <w:rPr>
          <w:rFonts w:asciiTheme="minorHAnsi" w:hAnsiTheme="minorHAnsi" w:cstheme="minorHAnsi"/>
          <w:color w:val="auto"/>
        </w:rPr>
        <w:t>were</w:t>
      </w:r>
      <w:r w:rsidR="0040598F" w:rsidRPr="00DE1A9F">
        <w:rPr>
          <w:rFonts w:asciiTheme="minorHAnsi" w:hAnsiTheme="minorHAnsi" w:cstheme="minorHAnsi"/>
          <w:color w:val="auto"/>
        </w:rPr>
        <w:t xml:space="preserve"> </w:t>
      </w:r>
      <w:r w:rsidR="002C1B06" w:rsidRPr="00DE1A9F">
        <w:rPr>
          <w:rFonts w:asciiTheme="minorHAnsi" w:hAnsiTheme="minorHAnsi" w:cstheme="minorHAnsi"/>
          <w:color w:val="auto"/>
        </w:rPr>
        <w:t>delineated</w:t>
      </w:r>
      <w:r w:rsidR="0040598F" w:rsidRPr="00DE1A9F">
        <w:rPr>
          <w:rFonts w:asciiTheme="minorHAnsi" w:hAnsiTheme="minorHAnsi" w:cstheme="minorHAnsi"/>
          <w:color w:val="auto"/>
        </w:rPr>
        <w:t xml:space="preserve"> in green (FITC), whereas senescent cells remained unstained (pKi67-) </w:t>
      </w:r>
      <w:r w:rsidR="002C1B06" w:rsidRPr="00DE1A9F">
        <w:rPr>
          <w:rFonts w:asciiTheme="minorHAnsi" w:hAnsiTheme="minorHAnsi" w:cstheme="minorHAnsi"/>
          <w:color w:val="auto"/>
        </w:rPr>
        <w:t>i.e.</w:t>
      </w:r>
      <w:r w:rsidR="0040598F" w:rsidRPr="00DE1A9F">
        <w:rPr>
          <w:rFonts w:asciiTheme="minorHAnsi" w:hAnsiTheme="minorHAnsi" w:cstheme="minorHAnsi"/>
          <w:color w:val="auto"/>
        </w:rPr>
        <w:t xml:space="preserve"> no green signal detected. </w:t>
      </w:r>
      <w:r w:rsidR="002D1AF8" w:rsidRPr="00DE1A9F">
        <w:rPr>
          <w:rFonts w:asciiTheme="minorHAnsi" w:hAnsiTheme="minorHAnsi" w:cstheme="minorHAnsi"/>
          <w:color w:val="auto"/>
        </w:rPr>
        <w:t xml:space="preserve">Magnification = x 100; scale bar 10 µm.  </w:t>
      </w:r>
      <w:r w:rsidR="0040598F" w:rsidRPr="00DE1A9F">
        <w:rPr>
          <w:rFonts w:asciiTheme="minorHAnsi" w:hAnsiTheme="minorHAnsi" w:cstheme="minorHAnsi"/>
          <w:color w:val="auto"/>
        </w:rPr>
        <w:t>(</w:t>
      </w:r>
      <w:r w:rsidR="0040598F" w:rsidRPr="00C33B55">
        <w:rPr>
          <w:rFonts w:asciiTheme="minorHAnsi" w:hAnsiTheme="minorHAnsi" w:cstheme="minorHAnsi"/>
          <w:b/>
          <w:bCs/>
          <w:color w:val="auto"/>
        </w:rPr>
        <w:t>b</w:t>
      </w:r>
      <w:r w:rsidR="0040598F" w:rsidRPr="00DE1A9F">
        <w:rPr>
          <w:rFonts w:asciiTheme="minorHAnsi" w:hAnsiTheme="minorHAnsi" w:cstheme="minorHAnsi"/>
          <w:color w:val="auto"/>
        </w:rPr>
        <w:t>)</w:t>
      </w:r>
      <w:r w:rsidR="002D1AF8" w:rsidRPr="00DE1A9F">
        <w:rPr>
          <w:rFonts w:asciiTheme="minorHAnsi" w:hAnsiTheme="minorHAnsi" w:cstheme="minorHAnsi"/>
          <w:color w:val="auto"/>
        </w:rPr>
        <w:t xml:space="preserve"> </w:t>
      </w:r>
      <w:r w:rsidR="003D102B" w:rsidRPr="00DE1A9F">
        <w:rPr>
          <w:rFonts w:asciiTheme="minorHAnsi" w:hAnsiTheme="minorHAnsi" w:cstheme="minorHAnsi"/>
          <w:color w:val="auto"/>
        </w:rPr>
        <w:t xml:space="preserve">Chromosome anchorage by the </w:t>
      </w:r>
      <w:proofErr w:type="spellStart"/>
      <w:r w:rsidR="002C1B06" w:rsidRPr="00DE1A9F">
        <w:rPr>
          <w:rFonts w:asciiTheme="minorHAnsi" w:hAnsiTheme="minorHAnsi" w:cstheme="minorHAnsi"/>
          <w:color w:val="auto"/>
        </w:rPr>
        <w:t>nucleoskeleton</w:t>
      </w:r>
      <w:proofErr w:type="spellEnd"/>
      <w:r w:rsidR="003D102B" w:rsidRPr="00DE1A9F">
        <w:rPr>
          <w:rFonts w:asciiTheme="minorHAnsi" w:hAnsiTheme="minorHAnsi" w:cstheme="minorHAnsi"/>
          <w:color w:val="auto"/>
        </w:rPr>
        <w:t xml:space="preserve"> in proliferating and senescent HDFs that had undergone HALO-FISH.  </w:t>
      </w:r>
      <w:r w:rsidR="0040598F" w:rsidRPr="00DE1A9F">
        <w:rPr>
          <w:rFonts w:asciiTheme="minorHAnsi" w:hAnsiTheme="minorHAnsi" w:cstheme="minorHAnsi"/>
          <w:color w:val="auto"/>
        </w:rPr>
        <w:t xml:space="preserve"> </w:t>
      </w:r>
      <w:r w:rsidR="003D102B" w:rsidRPr="00DE1A9F">
        <w:rPr>
          <w:rFonts w:asciiTheme="minorHAnsi" w:hAnsiTheme="minorHAnsi" w:cstheme="minorHAnsi"/>
          <w:color w:val="auto"/>
        </w:rPr>
        <w:t xml:space="preserve">Measurements show the ratio of the furthest chromosome territory edge (CTE) to respective nuclear edge (NE) for </w:t>
      </w:r>
      <w:r w:rsidR="00641C7E" w:rsidRPr="00DE1A9F">
        <w:rPr>
          <w:rFonts w:asciiTheme="minorHAnsi" w:hAnsiTheme="minorHAnsi" w:cstheme="minorHAnsi"/>
          <w:color w:val="auto"/>
        </w:rPr>
        <w:t>chromosomes 1</w:t>
      </w:r>
      <w:r w:rsidR="003D102B" w:rsidRPr="00DE1A9F">
        <w:rPr>
          <w:rFonts w:asciiTheme="minorHAnsi" w:hAnsiTheme="minorHAnsi" w:cstheme="minorHAnsi"/>
          <w:color w:val="auto"/>
        </w:rPr>
        <w:t>, 13, 15, 17 and 18 in proliferating (pKi67+) and senescent (pKi67-) cells.</w:t>
      </w:r>
      <w:r w:rsidR="003B0876">
        <w:rPr>
          <w:rFonts w:asciiTheme="minorHAnsi" w:hAnsiTheme="minorHAnsi" w:cstheme="minorHAnsi"/>
          <w:color w:val="auto"/>
        </w:rPr>
        <w:t xml:space="preserve"> </w:t>
      </w:r>
      <w:r w:rsidR="003D102B" w:rsidRPr="00DE1A9F">
        <w:rPr>
          <w:rFonts w:asciiTheme="minorHAnsi" w:hAnsiTheme="minorHAnsi" w:cstheme="minorHAnsi"/>
          <w:color w:val="auto"/>
        </w:rPr>
        <w:t>Error bars represent ±</w:t>
      </w:r>
      <w:r w:rsidR="003B0876">
        <w:rPr>
          <w:rFonts w:asciiTheme="minorHAnsi" w:hAnsiTheme="minorHAnsi" w:cstheme="minorHAnsi"/>
          <w:color w:val="auto"/>
        </w:rPr>
        <w:t xml:space="preserve"> </w:t>
      </w:r>
      <w:r w:rsidR="003D102B" w:rsidRPr="00DE1A9F">
        <w:rPr>
          <w:rFonts w:asciiTheme="minorHAnsi" w:hAnsiTheme="minorHAnsi" w:cstheme="minorHAnsi"/>
          <w:color w:val="auto"/>
        </w:rPr>
        <w:t>SEM</w:t>
      </w:r>
      <w:r w:rsidR="002F628B" w:rsidRPr="00DE1A9F">
        <w:rPr>
          <w:rFonts w:asciiTheme="minorHAnsi" w:hAnsiTheme="minorHAnsi" w:cstheme="minorHAnsi"/>
          <w:color w:val="auto"/>
        </w:rPr>
        <w:t>.</w:t>
      </w:r>
      <w:r w:rsidR="007C4096" w:rsidRPr="00DE1A9F">
        <w:rPr>
          <w:rFonts w:asciiTheme="minorHAnsi" w:hAnsiTheme="minorHAnsi" w:cstheme="minorHAnsi"/>
          <w:color w:val="auto"/>
        </w:rPr>
        <w:t xml:space="preserve"> (</w:t>
      </w:r>
      <w:r w:rsidR="007C4096" w:rsidRPr="00C33B55">
        <w:rPr>
          <w:rFonts w:asciiTheme="minorHAnsi" w:hAnsiTheme="minorHAnsi" w:cstheme="minorHAnsi"/>
          <w:b/>
          <w:bCs/>
          <w:color w:val="auto"/>
        </w:rPr>
        <w:t>c</w:t>
      </w:r>
      <w:r w:rsidR="007C4096" w:rsidRPr="00DE1A9F">
        <w:rPr>
          <w:rFonts w:asciiTheme="minorHAnsi" w:hAnsiTheme="minorHAnsi" w:cstheme="minorHAnsi"/>
          <w:color w:val="auto"/>
        </w:rPr>
        <w:t>) Modified box plot representation of chromosome territory edge (CTE) to respective nuclear edge (NE) of specific chromosomes in pKi67+ and pKi67- nuclei</w:t>
      </w:r>
      <w:r w:rsidR="00696C02" w:rsidRPr="00DE1A9F">
        <w:rPr>
          <w:rFonts w:asciiTheme="minorHAnsi" w:hAnsiTheme="minorHAnsi" w:cstheme="minorHAnsi"/>
          <w:color w:val="auto"/>
        </w:rPr>
        <w:t>. Q1 = lower quartile; Min = lowest value recorded; Med = median; Max = maximum value recorded; Q3 = upper quartile.</w:t>
      </w:r>
      <w:r w:rsidR="007C4096" w:rsidRPr="00DE1A9F">
        <w:rPr>
          <w:rFonts w:asciiTheme="minorHAnsi" w:hAnsiTheme="minorHAnsi" w:cstheme="minorHAnsi"/>
          <w:color w:val="auto"/>
        </w:rPr>
        <w:t xml:space="preserve">  </w:t>
      </w:r>
    </w:p>
    <w:p w14:paraId="6989CD51" w14:textId="136ABB3E" w:rsidR="008C4818" w:rsidRPr="00DE1A9F" w:rsidRDefault="008C4818" w:rsidP="00F42D0A">
      <w:pPr>
        <w:rPr>
          <w:rFonts w:asciiTheme="minorHAnsi" w:hAnsiTheme="minorHAnsi" w:cstheme="minorHAnsi"/>
          <w:color w:val="auto"/>
        </w:rPr>
      </w:pPr>
    </w:p>
    <w:p w14:paraId="4E93C579" w14:textId="2A0DCAC0" w:rsidR="008D3993" w:rsidRPr="00DE1A9F" w:rsidRDefault="008C4818" w:rsidP="00F42D0A">
      <w:pPr>
        <w:rPr>
          <w:rFonts w:asciiTheme="minorHAnsi" w:hAnsiTheme="minorHAnsi" w:cstheme="minorHAnsi"/>
          <w:color w:val="auto"/>
        </w:rPr>
      </w:pPr>
      <w:r w:rsidRPr="00DE1A9F">
        <w:rPr>
          <w:rFonts w:asciiTheme="minorHAnsi" w:hAnsiTheme="minorHAnsi" w:cstheme="minorHAnsi"/>
          <w:b/>
          <w:bCs/>
          <w:color w:val="auto"/>
        </w:rPr>
        <w:t>Figure 4</w:t>
      </w:r>
      <w:r w:rsidR="003B0876">
        <w:rPr>
          <w:rFonts w:asciiTheme="minorHAnsi" w:hAnsiTheme="minorHAnsi" w:cstheme="minorHAnsi"/>
          <w:b/>
          <w:bCs/>
          <w:color w:val="auto"/>
        </w:rPr>
        <w:t>:</w:t>
      </w:r>
      <w:r w:rsidRPr="00DE1A9F">
        <w:rPr>
          <w:rFonts w:asciiTheme="minorHAnsi" w:hAnsiTheme="minorHAnsi" w:cstheme="minorHAnsi"/>
          <w:color w:val="auto"/>
        </w:rPr>
        <w:t xml:space="preserve"> </w:t>
      </w:r>
      <w:r w:rsidRPr="00DE1A9F">
        <w:rPr>
          <w:rFonts w:asciiTheme="minorHAnsi" w:hAnsiTheme="minorHAnsi" w:cstheme="minorHAnsi"/>
          <w:b/>
          <w:bCs/>
          <w:color w:val="auto"/>
        </w:rPr>
        <w:t>Gene-specific interactions in HDFs using HALO-FISH</w:t>
      </w:r>
      <w:r w:rsidR="008D3993" w:rsidRPr="00DE1A9F">
        <w:rPr>
          <w:rFonts w:asciiTheme="minorHAnsi" w:hAnsiTheme="minorHAnsi" w:cstheme="minorHAnsi"/>
          <w:color w:val="auto"/>
        </w:rPr>
        <w:t>.</w:t>
      </w:r>
      <w:r w:rsidR="00DE1A9F" w:rsidRPr="00DE1A9F">
        <w:rPr>
          <w:rFonts w:asciiTheme="minorHAnsi" w:hAnsiTheme="minorHAnsi" w:cstheme="minorHAnsi"/>
          <w:color w:val="auto"/>
        </w:rPr>
        <w:t xml:space="preserve"> </w:t>
      </w:r>
      <w:r w:rsidR="008D3993" w:rsidRPr="00DE1A9F">
        <w:rPr>
          <w:rFonts w:asciiTheme="minorHAnsi" w:hAnsiTheme="minorHAnsi" w:cstheme="minorHAnsi"/>
          <w:color w:val="auto"/>
        </w:rPr>
        <w:t>(</w:t>
      </w:r>
      <w:r w:rsidR="008D3993" w:rsidRPr="00C33B55">
        <w:rPr>
          <w:rFonts w:asciiTheme="minorHAnsi" w:hAnsiTheme="minorHAnsi" w:cstheme="minorHAnsi"/>
          <w:b/>
          <w:bCs/>
          <w:color w:val="auto"/>
        </w:rPr>
        <w:t>a</w:t>
      </w:r>
      <w:r w:rsidR="008D3993" w:rsidRPr="00DE1A9F">
        <w:rPr>
          <w:rFonts w:asciiTheme="minorHAnsi" w:hAnsiTheme="minorHAnsi" w:cstheme="minorHAnsi"/>
          <w:color w:val="auto"/>
        </w:rPr>
        <w:t>) DNA halo extracted nuclei were probed with gene specific probes (</w:t>
      </w:r>
      <w:r w:rsidR="008D3993" w:rsidRPr="00DE1A9F">
        <w:rPr>
          <w:rFonts w:asciiTheme="minorHAnsi" w:hAnsiTheme="minorHAnsi" w:cstheme="minorHAnsi"/>
          <w:i/>
          <w:iCs/>
          <w:color w:val="auto"/>
        </w:rPr>
        <w:t>CCND1</w:t>
      </w:r>
      <w:r w:rsidR="008D3993" w:rsidRPr="00DE1A9F">
        <w:rPr>
          <w:rFonts w:asciiTheme="minorHAnsi" w:hAnsiTheme="minorHAnsi" w:cstheme="minorHAnsi"/>
          <w:color w:val="auto"/>
        </w:rPr>
        <w:t xml:space="preserve"> and </w:t>
      </w:r>
      <w:r w:rsidR="002C1B06" w:rsidRPr="00DE1A9F">
        <w:rPr>
          <w:rFonts w:asciiTheme="minorHAnsi" w:hAnsiTheme="minorHAnsi" w:cstheme="minorHAnsi"/>
          <w:i/>
          <w:iCs/>
          <w:color w:val="auto"/>
        </w:rPr>
        <w:t>CTNNA1</w:t>
      </w:r>
      <w:r w:rsidR="008D3993" w:rsidRPr="00DE1A9F">
        <w:rPr>
          <w:rFonts w:asciiTheme="minorHAnsi" w:hAnsiTheme="minorHAnsi" w:cstheme="minorHAnsi"/>
          <w:color w:val="auto"/>
        </w:rPr>
        <w:t xml:space="preserve">) to investigate their anchorage to the NM on proliferating and senescent cells.  The gene signals are shown in red (Cy3) and anti-pKi67 </w:t>
      </w:r>
      <w:r w:rsidR="005B3687" w:rsidRPr="00DE1A9F">
        <w:rPr>
          <w:rFonts w:asciiTheme="minorHAnsi" w:hAnsiTheme="minorHAnsi" w:cstheme="minorHAnsi"/>
          <w:color w:val="auto"/>
        </w:rPr>
        <w:t xml:space="preserve">depicts proliferating cells and signal is visualized </w:t>
      </w:r>
      <w:r w:rsidR="008D3993" w:rsidRPr="00DE1A9F">
        <w:rPr>
          <w:rFonts w:asciiTheme="minorHAnsi" w:hAnsiTheme="minorHAnsi" w:cstheme="minorHAnsi"/>
          <w:color w:val="auto"/>
        </w:rPr>
        <w:t xml:space="preserve">in green (FITC).  </w:t>
      </w:r>
      <w:r w:rsidR="00F20EAD" w:rsidRPr="00DE1A9F">
        <w:rPr>
          <w:rFonts w:asciiTheme="minorHAnsi" w:hAnsiTheme="minorHAnsi" w:cstheme="minorHAnsi"/>
          <w:color w:val="auto"/>
        </w:rPr>
        <w:t>For the proliferating CCND1 image, t</w:t>
      </w:r>
      <w:r w:rsidR="00A75E9A" w:rsidRPr="00DE1A9F">
        <w:rPr>
          <w:rFonts w:asciiTheme="minorHAnsi" w:hAnsiTheme="minorHAnsi" w:cstheme="minorHAnsi"/>
          <w:color w:val="auto"/>
        </w:rPr>
        <w:t>he residual nucleus is enclosed within the white circle</w:t>
      </w:r>
      <w:r w:rsidR="00E04A0D" w:rsidRPr="00DE1A9F">
        <w:rPr>
          <w:rFonts w:asciiTheme="minorHAnsi" w:hAnsiTheme="minorHAnsi" w:cstheme="minorHAnsi"/>
          <w:color w:val="auto"/>
        </w:rPr>
        <w:t>, and the space between the white and green circle depicts the DNA Halo</w:t>
      </w:r>
      <w:r w:rsidR="00A75E9A" w:rsidRPr="00DE1A9F">
        <w:rPr>
          <w:rFonts w:asciiTheme="minorHAnsi" w:hAnsiTheme="minorHAnsi" w:cstheme="minorHAnsi"/>
          <w:color w:val="auto"/>
        </w:rPr>
        <w:t xml:space="preserve">.  </w:t>
      </w:r>
      <w:r w:rsidR="008D3993" w:rsidRPr="00DE1A9F">
        <w:rPr>
          <w:rFonts w:asciiTheme="minorHAnsi" w:hAnsiTheme="minorHAnsi" w:cstheme="minorHAnsi"/>
          <w:color w:val="auto"/>
        </w:rPr>
        <w:t xml:space="preserve">Magnification = x 100; scale bar 10 µm. </w:t>
      </w:r>
      <w:r w:rsidR="005B3687" w:rsidRPr="00DE1A9F">
        <w:rPr>
          <w:rFonts w:asciiTheme="minorHAnsi" w:hAnsiTheme="minorHAnsi" w:cstheme="minorHAnsi"/>
          <w:color w:val="auto"/>
        </w:rPr>
        <w:t xml:space="preserve"> (</w:t>
      </w:r>
      <w:r w:rsidR="005B3687" w:rsidRPr="00C33B55">
        <w:rPr>
          <w:rFonts w:asciiTheme="minorHAnsi" w:hAnsiTheme="minorHAnsi" w:cstheme="minorHAnsi"/>
          <w:b/>
          <w:bCs/>
          <w:color w:val="auto"/>
        </w:rPr>
        <w:t>b</w:t>
      </w:r>
      <w:r w:rsidR="005B3687" w:rsidRPr="00DE1A9F">
        <w:rPr>
          <w:rFonts w:asciiTheme="minorHAnsi" w:hAnsiTheme="minorHAnsi" w:cstheme="minorHAnsi"/>
          <w:color w:val="auto"/>
        </w:rPr>
        <w:t xml:space="preserve">) </w:t>
      </w:r>
      <w:r w:rsidR="00DF3D1A" w:rsidRPr="00DE1A9F">
        <w:rPr>
          <w:rFonts w:asciiTheme="minorHAnsi" w:hAnsiTheme="minorHAnsi" w:cstheme="minorHAnsi"/>
          <w:color w:val="auto"/>
        </w:rPr>
        <w:t xml:space="preserve">Gene-specific signals for </w:t>
      </w:r>
      <w:r w:rsidR="002C1B06" w:rsidRPr="00DE1A9F">
        <w:rPr>
          <w:rFonts w:asciiTheme="minorHAnsi" w:hAnsiTheme="minorHAnsi" w:cstheme="minorHAnsi"/>
          <w:i/>
          <w:iCs/>
          <w:color w:val="auto"/>
        </w:rPr>
        <w:t>CCND1</w:t>
      </w:r>
      <w:r w:rsidR="00DF3D1A" w:rsidRPr="00DE1A9F">
        <w:rPr>
          <w:rFonts w:asciiTheme="minorHAnsi" w:hAnsiTheme="minorHAnsi" w:cstheme="minorHAnsi"/>
          <w:i/>
          <w:iCs/>
          <w:color w:val="auto"/>
        </w:rPr>
        <w:t xml:space="preserve"> </w:t>
      </w:r>
      <w:r w:rsidR="00DF3D1A" w:rsidRPr="00DE1A9F">
        <w:rPr>
          <w:rFonts w:asciiTheme="minorHAnsi" w:hAnsiTheme="minorHAnsi" w:cstheme="minorHAnsi"/>
          <w:color w:val="auto"/>
        </w:rPr>
        <w:t xml:space="preserve">and </w:t>
      </w:r>
      <w:r w:rsidR="00DF3D1A" w:rsidRPr="00DE1A9F">
        <w:rPr>
          <w:rFonts w:asciiTheme="minorHAnsi" w:hAnsiTheme="minorHAnsi" w:cstheme="minorHAnsi"/>
          <w:i/>
          <w:iCs/>
          <w:color w:val="auto"/>
        </w:rPr>
        <w:t>CTNNA1</w:t>
      </w:r>
      <w:r w:rsidR="00DF3D1A" w:rsidRPr="00DE1A9F">
        <w:rPr>
          <w:rFonts w:asciiTheme="minorHAnsi" w:hAnsiTheme="minorHAnsi" w:cstheme="minorHAnsi"/>
          <w:color w:val="auto"/>
        </w:rPr>
        <w:t xml:space="preserve"> are compared between the residual nucleus and DNA halo</w:t>
      </w:r>
      <w:r w:rsidR="003B0876">
        <w:rPr>
          <w:rFonts w:asciiTheme="minorHAnsi" w:hAnsiTheme="minorHAnsi" w:cstheme="minorHAnsi"/>
          <w:color w:val="auto"/>
        </w:rPr>
        <w:t>,</w:t>
      </w:r>
      <w:r w:rsidR="00DF3D1A" w:rsidRPr="00DE1A9F">
        <w:rPr>
          <w:rFonts w:asciiTheme="minorHAnsi" w:hAnsiTheme="minorHAnsi" w:cstheme="minorHAnsi"/>
          <w:color w:val="auto"/>
        </w:rPr>
        <w:t xml:space="preserve"> </w:t>
      </w:r>
      <w:proofErr w:type="gramStart"/>
      <w:r w:rsidR="00DF3D1A" w:rsidRPr="00DE1A9F">
        <w:rPr>
          <w:rFonts w:asciiTheme="minorHAnsi" w:hAnsiTheme="minorHAnsi" w:cstheme="minorHAnsi"/>
          <w:color w:val="auto"/>
        </w:rPr>
        <w:t>and also</w:t>
      </w:r>
      <w:proofErr w:type="gramEnd"/>
      <w:r w:rsidR="003B0876">
        <w:rPr>
          <w:rFonts w:asciiTheme="minorHAnsi" w:hAnsiTheme="minorHAnsi" w:cstheme="minorHAnsi"/>
          <w:color w:val="auto"/>
        </w:rPr>
        <w:t>,</w:t>
      </w:r>
      <w:r w:rsidR="00DF3D1A" w:rsidRPr="00DE1A9F">
        <w:rPr>
          <w:rFonts w:asciiTheme="minorHAnsi" w:hAnsiTheme="minorHAnsi" w:cstheme="minorHAnsi"/>
          <w:color w:val="auto"/>
        </w:rPr>
        <w:t xml:space="preserve"> between proliferating and senescent cells.</w:t>
      </w:r>
      <w:r w:rsidR="00CA6F9B" w:rsidRPr="00DE1A9F">
        <w:rPr>
          <w:rFonts w:asciiTheme="minorHAnsi" w:hAnsiTheme="minorHAnsi" w:cstheme="minorHAnsi"/>
          <w:color w:val="auto"/>
        </w:rPr>
        <w:t xml:space="preserve"> Error bars represent ± SEM.</w:t>
      </w:r>
    </w:p>
    <w:p w14:paraId="6173ED78" w14:textId="32FD555C" w:rsidR="00731C0A" w:rsidRPr="00DE1A9F" w:rsidRDefault="008D3993" w:rsidP="00F42D0A">
      <w:pPr>
        <w:rPr>
          <w:rFonts w:asciiTheme="minorHAnsi" w:hAnsiTheme="minorHAnsi" w:cstheme="minorHAnsi"/>
          <w:color w:val="auto"/>
        </w:rPr>
      </w:pPr>
      <w:r w:rsidRPr="00DE1A9F">
        <w:rPr>
          <w:rFonts w:asciiTheme="minorHAnsi" w:hAnsiTheme="minorHAnsi" w:cstheme="minorHAnsi"/>
          <w:color w:val="auto"/>
        </w:rPr>
        <w:t xml:space="preserve"> </w:t>
      </w:r>
    </w:p>
    <w:p w14:paraId="59BBD56D" w14:textId="25EFA761" w:rsidR="000D09AD" w:rsidRPr="00DE1A9F" w:rsidRDefault="000725B1" w:rsidP="00F42D0A">
      <w:pPr>
        <w:rPr>
          <w:rFonts w:asciiTheme="minorHAnsi" w:hAnsiTheme="minorHAnsi" w:cstheme="minorHAnsi"/>
          <w:color w:val="auto"/>
        </w:rPr>
      </w:pPr>
      <w:r w:rsidRPr="00DE1A9F">
        <w:rPr>
          <w:rFonts w:asciiTheme="minorHAnsi" w:hAnsiTheme="minorHAnsi" w:cstheme="minorHAnsi"/>
          <w:b/>
          <w:bCs/>
          <w:color w:val="auto"/>
        </w:rPr>
        <w:t>Figure 5</w:t>
      </w:r>
      <w:r w:rsidR="003B0876">
        <w:rPr>
          <w:rFonts w:asciiTheme="minorHAnsi" w:hAnsiTheme="minorHAnsi" w:cstheme="minorHAnsi"/>
          <w:b/>
          <w:bCs/>
          <w:color w:val="auto"/>
        </w:rPr>
        <w:t>:</w:t>
      </w:r>
      <w:r w:rsidRPr="00DE1A9F">
        <w:rPr>
          <w:rFonts w:asciiTheme="minorHAnsi" w:hAnsiTheme="minorHAnsi" w:cstheme="minorHAnsi"/>
          <w:color w:val="auto"/>
        </w:rPr>
        <w:t xml:space="preserve"> </w:t>
      </w:r>
      <w:r w:rsidR="003C40C9" w:rsidRPr="00DE1A9F">
        <w:rPr>
          <w:rFonts w:asciiTheme="minorHAnsi" w:hAnsiTheme="minorHAnsi" w:cstheme="minorHAnsi"/>
          <w:b/>
          <w:bCs/>
          <w:color w:val="auto"/>
        </w:rPr>
        <w:t xml:space="preserve">DNA halo assay on quiescent HDFs </w:t>
      </w:r>
      <w:r w:rsidR="00E61E58" w:rsidRPr="00DE1A9F">
        <w:rPr>
          <w:rFonts w:asciiTheme="minorHAnsi" w:hAnsiTheme="minorHAnsi" w:cstheme="minorHAnsi"/>
          <w:b/>
          <w:bCs/>
          <w:color w:val="auto"/>
        </w:rPr>
        <w:t>probed with</w:t>
      </w:r>
      <w:r w:rsidR="000D09AD" w:rsidRPr="00DE1A9F">
        <w:rPr>
          <w:rFonts w:asciiTheme="minorHAnsi" w:hAnsiTheme="minorHAnsi" w:cstheme="minorHAnsi"/>
          <w:b/>
          <w:bCs/>
          <w:color w:val="auto"/>
        </w:rPr>
        <w:t xml:space="preserve"> telomere </w:t>
      </w:r>
      <w:r w:rsidR="001147D1" w:rsidRPr="00DE1A9F">
        <w:rPr>
          <w:rFonts w:asciiTheme="minorHAnsi" w:hAnsiTheme="minorHAnsi" w:cstheme="minorHAnsi"/>
          <w:b/>
          <w:bCs/>
          <w:color w:val="auto"/>
        </w:rPr>
        <w:t>PNA-FISH</w:t>
      </w:r>
      <w:r w:rsidR="000D09AD" w:rsidRPr="00DE1A9F">
        <w:rPr>
          <w:rFonts w:asciiTheme="minorHAnsi" w:hAnsiTheme="minorHAnsi" w:cstheme="minorHAnsi"/>
          <w:color w:val="auto"/>
        </w:rPr>
        <w:t>.</w:t>
      </w:r>
      <w:r w:rsidR="00DE1A9F" w:rsidRPr="00DE1A9F">
        <w:rPr>
          <w:rFonts w:asciiTheme="minorHAnsi" w:hAnsiTheme="minorHAnsi" w:cstheme="minorHAnsi"/>
          <w:color w:val="auto"/>
        </w:rPr>
        <w:t xml:space="preserve"> </w:t>
      </w:r>
      <w:r w:rsidR="00980B85" w:rsidRPr="00DE1A9F">
        <w:rPr>
          <w:rFonts w:asciiTheme="minorHAnsi" w:hAnsiTheme="minorHAnsi" w:cstheme="minorHAnsi"/>
          <w:color w:val="auto"/>
        </w:rPr>
        <w:t>(</w:t>
      </w:r>
      <w:r w:rsidR="00980B85" w:rsidRPr="00C33B55">
        <w:rPr>
          <w:rFonts w:asciiTheme="minorHAnsi" w:hAnsiTheme="minorHAnsi" w:cstheme="minorHAnsi"/>
          <w:b/>
          <w:bCs/>
          <w:color w:val="auto"/>
        </w:rPr>
        <w:t>a</w:t>
      </w:r>
      <w:r w:rsidR="00980B85" w:rsidRPr="00DE1A9F">
        <w:rPr>
          <w:rFonts w:asciiTheme="minorHAnsi" w:hAnsiTheme="minorHAnsi" w:cstheme="minorHAnsi"/>
          <w:color w:val="auto"/>
        </w:rPr>
        <w:t xml:space="preserve">) </w:t>
      </w:r>
      <w:r w:rsidR="001147D1" w:rsidRPr="00DE1A9F">
        <w:rPr>
          <w:rFonts w:asciiTheme="minorHAnsi" w:hAnsiTheme="minorHAnsi" w:cstheme="minorHAnsi"/>
          <w:color w:val="auto"/>
        </w:rPr>
        <w:t xml:space="preserve">Quiescence of </w:t>
      </w:r>
      <w:r w:rsidR="000D09AD" w:rsidRPr="00DE1A9F">
        <w:rPr>
          <w:rFonts w:asciiTheme="minorHAnsi" w:hAnsiTheme="minorHAnsi" w:cstheme="minorHAnsi"/>
          <w:color w:val="auto"/>
        </w:rPr>
        <w:t xml:space="preserve">HDFs </w:t>
      </w:r>
      <w:r w:rsidR="001147D1" w:rsidRPr="00DE1A9F">
        <w:rPr>
          <w:rFonts w:asciiTheme="minorHAnsi" w:hAnsiTheme="minorHAnsi" w:cstheme="minorHAnsi"/>
          <w:color w:val="auto"/>
        </w:rPr>
        <w:t>w</w:t>
      </w:r>
      <w:r w:rsidR="00DD4C0F" w:rsidRPr="00DE1A9F">
        <w:rPr>
          <w:rFonts w:asciiTheme="minorHAnsi" w:hAnsiTheme="minorHAnsi" w:cstheme="minorHAnsi"/>
          <w:color w:val="auto"/>
        </w:rPr>
        <w:t>as</w:t>
      </w:r>
      <w:r w:rsidR="001147D1" w:rsidRPr="00DE1A9F">
        <w:rPr>
          <w:rFonts w:asciiTheme="minorHAnsi" w:hAnsiTheme="minorHAnsi" w:cstheme="minorHAnsi"/>
          <w:color w:val="auto"/>
        </w:rPr>
        <w:t xml:space="preserve"> induced by culture in low serum medium for 7 days. The DNA halo assay was performed</w:t>
      </w:r>
      <w:r w:rsidR="00C33B55">
        <w:rPr>
          <w:rFonts w:asciiTheme="minorHAnsi" w:hAnsiTheme="minorHAnsi" w:cstheme="minorHAnsi"/>
          <w:color w:val="auto"/>
        </w:rPr>
        <w:t>,</w:t>
      </w:r>
      <w:r w:rsidR="00DD4C0F" w:rsidRPr="00DE1A9F">
        <w:rPr>
          <w:rFonts w:asciiTheme="minorHAnsi" w:hAnsiTheme="minorHAnsi" w:cstheme="minorHAnsi"/>
          <w:color w:val="auto"/>
        </w:rPr>
        <w:t xml:space="preserve"> and PNA-FISH </w:t>
      </w:r>
      <w:r w:rsidR="00F360FF" w:rsidRPr="00DE1A9F">
        <w:rPr>
          <w:rFonts w:asciiTheme="minorHAnsi" w:hAnsiTheme="minorHAnsi" w:cstheme="minorHAnsi"/>
          <w:color w:val="auto"/>
        </w:rPr>
        <w:t xml:space="preserve">enabled visualization of telomeres by </w:t>
      </w:r>
      <w:r w:rsidR="00DD4C0F" w:rsidRPr="00DE1A9F">
        <w:rPr>
          <w:rFonts w:asciiTheme="minorHAnsi" w:hAnsiTheme="minorHAnsi" w:cstheme="minorHAnsi"/>
          <w:color w:val="auto"/>
        </w:rPr>
        <w:t>FITC signal (green)</w:t>
      </w:r>
      <w:r w:rsidR="00F360FF" w:rsidRPr="00DE1A9F">
        <w:rPr>
          <w:rFonts w:asciiTheme="minorHAnsi" w:hAnsiTheme="minorHAnsi" w:cstheme="minorHAnsi"/>
          <w:color w:val="auto"/>
        </w:rPr>
        <w:t xml:space="preserve"> </w:t>
      </w:r>
      <w:r w:rsidR="001147D1" w:rsidRPr="00DE1A9F">
        <w:rPr>
          <w:rFonts w:asciiTheme="minorHAnsi" w:hAnsiTheme="minorHAnsi" w:cstheme="minorHAnsi"/>
          <w:color w:val="auto"/>
        </w:rPr>
        <w:t xml:space="preserve">and the residual nucleus and surrounding DNA halo was counterstained with DAPI (blue).  Cells were also stained with anti-pKi67 antibody to ensure nuclei were non-proliferating.  </w:t>
      </w:r>
      <w:r w:rsidR="00980B85" w:rsidRPr="00DE1A9F">
        <w:rPr>
          <w:rFonts w:asciiTheme="minorHAnsi" w:hAnsiTheme="minorHAnsi" w:cstheme="minorHAnsi"/>
          <w:color w:val="auto"/>
        </w:rPr>
        <w:t xml:space="preserve">This was repeated on two separate occasions. </w:t>
      </w:r>
      <w:r w:rsidR="001147D1" w:rsidRPr="00DE1A9F">
        <w:rPr>
          <w:rFonts w:asciiTheme="minorHAnsi" w:hAnsiTheme="minorHAnsi" w:cstheme="minorHAnsi"/>
          <w:color w:val="auto"/>
        </w:rPr>
        <w:t xml:space="preserve">Magnification = x 100; scale bar 10 µm. </w:t>
      </w:r>
      <w:r w:rsidR="00980B85" w:rsidRPr="00DE1A9F">
        <w:rPr>
          <w:rFonts w:asciiTheme="minorHAnsi" w:hAnsiTheme="minorHAnsi" w:cstheme="minorHAnsi"/>
          <w:color w:val="auto"/>
        </w:rPr>
        <w:t>(</w:t>
      </w:r>
      <w:r w:rsidR="00980B85" w:rsidRPr="00C33B55">
        <w:rPr>
          <w:rFonts w:asciiTheme="minorHAnsi" w:hAnsiTheme="minorHAnsi" w:cstheme="minorHAnsi"/>
          <w:b/>
          <w:bCs/>
          <w:color w:val="auto"/>
        </w:rPr>
        <w:t>b</w:t>
      </w:r>
      <w:r w:rsidR="00980B85" w:rsidRPr="00DE1A9F">
        <w:rPr>
          <w:rFonts w:asciiTheme="minorHAnsi" w:hAnsiTheme="minorHAnsi" w:cstheme="minorHAnsi"/>
          <w:color w:val="auto"/>
        </w:rPr>
        <w:t xml:space="preserve">) Comparison of the mean percentage of telomeres </w:t>
      </w:r>
      <w:r w:rsidR="0074790C" w:rsidRPr="00DE1A9F">
        <w:rPr>
          <w:rFonts w:asciiTheme="minorHAnsi" w:hAnsiTheme="minorHAnsi" w:cstheme="minorHAnsi"/>
          <w:color w:val="auto"/>
        </w:rPr>
        <w:t>localized within the DNA halo in proliferating, senescent and quiescent HDF cells. Error bars represent ± SEM.</w:t>
      </w:r>
    </w:p>
    <w:p w14:paraId="66805BE3" w14:textId="3059B6C3" w:rsidR="00CD220F" w:rsidRPr="00DE1A9F" w:rsidRDefault="00CD220F" w:rsidP="00F42D0A">
      <w:pPr>
        <w:rPr>
          <w:rFonts w:asciiTheme="minorHAnsi" w:hAnsiTheme="minorHAnsi" w:cstheme="minorHAnsi"/>
          <w:color w:val="auto"/>
        </w:rPr>
      </w:pPr>
    </w:p>
    <w:p w14:paraId="1CBC6B0B" w14:textId="66FB054E" w:rsidR="00060668" w:rsidRPr="00DE1A9F" w:rsidRDefault="00CD220F" w:rsidP="00F42D0A">
      <w:pPr>
        <w:rPr>
          <w:rFonts w:asciiTheme="minorHAnsi" w:hAnsiTheme="minorHAnsi" w:cstheme="minorHAnsi"/>
          <w:color w:val="auto"/>
        </w:rPr>
      </w:pPr>
      <w:r w:rsidRPr="00DE1A9F">
        <w:rPr>
          <w:rFonts w:asciiTheme="minorHAnsi" w:hAnsiTheme="minorHAnsi" w:cstheme="minorHAnsi"/>
          <w:b/>
          <w:bCs/>
          <w:color w:val="auto"/>
        </w:rPr>
        <w:t>Figure 6</w:t>
      </w:r>
      <w:r w:rsidR="003B0876">
        <w:rPr>
          <w:rFonts w:asciiTheme="minorHAnsi" w:hAnsiTheme="minorHAnsi" w:cstheme="minorHAnsi"/>
          <w:b/>
          <w:bCs/>
          <w:color w:val="auto"/>
        </w:rPr>
        <w:t>:</w:t>
      </w:r>
      <w:r w:rsidRPr="00DE1A9F">
        <w:rPr>
          <w:rFonts w:asciiTheme="minorHAnsi" w:hAnsiTheme="minorHAnsi" w:cstheme="minorHAnsi"/>
          <w:b/>
          <w:bCs/>
          <w:color w:val="auto"/>
        </w:rPr>
        <w:t xml:space="preserve"> Examining whol</w:t>
      </w:r>
      <w:r w:rsidR="002C1B06" w:rsidRPr="00DE1A9F">
        <w:rPr>
          <w:rFonts w:asciiTheme="minorHAnsi" w:hAnsiTheme="minorHAnsi" w:cstheme="minorHAnsi"/>
          <w:b/>
          <w:bCs/>
          <w:color w:val="auto"/>
        </w:rPr>
        <w:t xml:space="preserve">e chromosome anchorage to the </w:t>
      </w:r>
      <w:proofErr w:type="spellStart"/>
      <w:r w:rsidR="002C1B06" w:rsidRPr="00DE1A9F">
        <w:rPr>
          <w:rFonts w:asciiTheme="minorHAnsi" w:hAnsiTheme="minorHAnsi" w:cstheme="minorHAnsi"/>
          <w:b/>
          <w:bCs/>
          <w:color w:val="auto"/>
        </w:rPr>
        <w:t>nucleoskeleton</w:t>
      </w:r>
      <w:proofErr w:type="spellEnd"/>
      <w:r w:rsidRPr="00DE1A9F">
        <w:rPr>
          <w:rFonts w:asciiTheme="minorHAnsi" w:hAnsiTheme="minorHAnsi" w:cstheme="minorHAnsi"/>
          <w:b/>
          <w:bCs/>
          <w:color w:val="auto"/>
        </w:rPr>
        <w:t xml:space="preserve"> in HGPS cells using HALO-FISH</w:t>
      </w:r>
      <w:r w:rsidR="00E72135" w:rsidRPr="00DE1A9F">
        <w:rPr>
          <w:rFonts w:asciiTheme="minorHAnsi" w:hAnsiTheme="minorHAnsi" w:cstheme="minorHAnsi"/>
          <w:b/>
          <w:bCs/>
          <w:color w:val="auto"/>
          <w:vertAlign w:val="superscript"/>
        </w:rPr>
        <w:t>26</w:t>
      </w:r>
      <w:r w:rsidR="00060668" w:rsidRPr="00DE1A9F">
        <w:rPr>
          <w:rFonts w:asciiTheme="minorHAnsi" w:hAnsiTheme="minorHAnsi" w:cstheme="minorHAnsi"/>
          <w:color w:val="auto"/>
        </w:rPr>
        <w:t>.</w:t>
      </w:r>
      <w:r w:rsidR="00C33B55">
        <w:rPr>
          <w:rFonts w:asciiTheme="minorHAnsi" w:hAnsiTheme="minorHAnsi" w:cstheme="minorHAnsi"/>
          <w:color w:val="auto"/>
        </w:rPr>
        <w:t xml:space="preserve"> (</w:t>
      </w:r>
      <w:r w:rsidR="00C33B55" w:rsidRPr="00C33B55">
        <w:rPr>
          <w:rFonts w:asciiTheme="minorHAnsi" w:hAnsiTheme="minorHAnsi" w:cstheme="minorHAnsi"/>
          <w:b/>
          <w:bCs/>
          <w:color w:val="auto"/>
        </w:rPr>
        <w:t>a</w:t>
      </w:r>
      <w:r w:rsidR="00C33B55">
        <w:rPr>
          <w:rFonts w:asciiTheme="minorHAnsi" w:hAnsiTheme="minorHAnsi" w:cstheme="minorHAnsi"/>
          <w:color w:val="auto"/>
        </w:rPr>
        <w:t xml:space="preserve">) </w:t>
      </w:r>
      <w:r w:rsidR="00060668" w:rsidRPr="00DE1A9F">
        <w:rPr>
          <w:rFonts w:asciiTheme="minorHAnsi" w:hAnsiTheme="minorHAnsi" w:cstheme="minorHAnsi"/>
          <w:color w:val="auto"/>
        </w:rPr>
        <w:t>Control HDF (2DD), classical HGPS (AG06297) and atypical type 2 HGPS (AG08466) nuclei underwent DNA halo preparation and then 2D-FISH using whole chromosome paints for chromosome 1, 13, 15 and 17.  Whole chromosomes are depicted in green (FITC) and DNA was counterstained with DAPI</w:t>
      </w:r>
      <w:r w:rsidR="00472687" w:rsidRPr="00DE1A9F">
        <w:rPr>
          <w:rFonts w:asciiTheme="minorHAnsi" w:hAnsiTheme="minorHAnsi" w:cstheme="minorHAnsi"/>
          <w:color w:val="auto"/>
        </w:rPr>
        <w:t xml:space="preserve"> </w:t>
      </w:r>
      <w:r w:rsidR="00060668" w:rsidRPr="00DE1A9F">
        <w:rPr>
          <w:rFonts w:asciiTheme="minorHAnsi" w:hAnsiTheme="minorHAnsi" w:cstheme="minorHAnsi"/>
          <w:color w:val="auto"/>
        </w:rPr>
        <w:t xml:space="preserve">(blue). Magnification = x 100; scale bar 10 µm. </w:t>
      </w:r>
      <w:r w:rsidR="00990E81" w:rsidRPr="00DE1A9F">
        <w:rPr>
          <w:rFonts w:asciiTheme="minorHAnsi" w:hAnsiTheme="minorHAnsi" w:cstheme="minorHAnsi"/>
          <w:color w:val="auto"/>
        </w:rPr>
        <w:t xml:space="preserve"> (</w:t>
      </w:r>
      <w:r w:rsidR="00990E81" w:rsidRPr="00C33B55">
        <w:rPr>
          <w:rFonts w:asciiTheme="minorHAnsi" w:hAnsiTheme="minorHAnsi" w:cstheme="minorHAnsi"/>
          <w:b/>
          <w:bCs/>
          <w:color w:val="auto"/>
        </w:rPr>
        <w:t>b</w:t>
      </w:r>
      <w:r w:rsidR="00990E81" w:rsidRPr="00DE1A9F">
        <w:rPr>
          <w:rFonts w:asciiTheme="minorHAnsi" w:hAnsiTheme="minorHAnsi" w:cstheme="minorHAnsi"/>
          <w:color w:val="auto"/>
        </w:rPr>
        <w:t>) Positioning of chromosomes within extracted nuclei was determined by</w:t>
      </w:r>
      <w:r w:rsidR="00641C7E" w:rsidRPr="00DE1A9F">
        <w:rPr>
          <w:rFonts w:asciiTheme="minorHAnsi" w:hAnsiTheme="minorHAnsi" w:cstheme="minorHAnsi"/>
          <w:color w:val="auto"/>
        </w:rPr>
        <w:t xml:space="preserve"> measuring the ratio of the mean chromosome territory edge (CTE) to the nuclear edge (NE).  A ratio above 1 demonstrates that </w:t>
      </w:r>
      <w:r w:rsidR="00641C7E" w:rsidRPr="00DE1A9F">
        <w:rPr>
          <w:rFonts w:asciiTheme="minorHAnsi" w:hAnsiTheme="minorHAnsi" w:cstheme="minorHAnsi"/>
          <w:color w:val="auto"/>
        </w:rPr>
        <w:lastRenderedPageBreak/>
        <w:t>the furthest CTE lies outside the corresponding NE within the DNA halo, while a ratio below 1 signifies that the furthest CTE lies within the NE within the residual nucleus.</w:t>
      </w:r>
    </w:p>
    <w:p w14:paraId="5BED02ED" w14:textId="28714A7B" w:rsidR="00A40991" w:rsidRPr="00C33B55" w:rsidRDefault="00A40991" w:rsidP="00F42D0A">
      <w:pPr>
        <w:rPr>
          <w:rFonts w:asciiTheme="minorHAnsi" w:hAnsiTheme="minorHAnsi" w:cstheme="minorHAnsi"/>
          <w:b/>
          <w:bCs/>
          <w:color w:val="auto"/>
        </w:rPr>
      </w:pPr>
    </w:p>
    <w:p w14:paraId="1D4308A8" w14:textId="5C340A18" w:rsidR="00A40991" w:rsidRPr="00C33B55" w:rsidRDefault="00A40991" w:rsidP="00F42D0A">
      <w:pPr>
        <w:rPr>
          <w:rFonts w:asciiTheme="minorHAnsi" w:hAnsiTheme="minorHAnsi" w:cstheme="minorHAnsi"/>
          <w:b/>
          <w:bCs/>
          <w:color w:val="auto"/>
        </w:rPr>
      </w:pPr>
      <w:r w:rsidRPr="00C33B55">
        <w:rPr>
          <w:rFonts w:asciiTheme="minorHAnsi" w:hAnsiTheme="minorHAnsi" w:cstheme="minorHAnsi"/>
          <w:b/>
          <w:bCs/>
          <w:color w:val="auto"/>
        </w:rPr>
        <w:t>Table 1</w:t>
      </w:r>
      <w:r w:rsidR="003B0876" w:rsidRPr="00C33B55">
        <w:rPr>
          <w:rFonts w:asciiTheme="minorHAnsi" w:hAnsiTheme="minorHAnsi" w:cstheme="minorHAnsi"/>
          <w:b/>
          <w:bCs/>
          <w:color w:val="auto"/>
        </w:rPr>
        <w:t>:</w:t>
      </w:r>
      <w:r w:rsidRPr="00C33B55">
        <w:rPr>
          <w:rFonts w:asciiTheme="minorHAnsi" w:hAnsiTheme="minorHAnsi" w:cstheme="minorHAnsi"/>
          <w:b/>
          <w:bCs/>
          <w:color w:val="auto"/>
        </w:rPr>
        <w:t xml:space="preserve"> Table </w:t>
      </w:r>
      <w:r w:rsidR="0043648C" w:rsidRPr="00C33B55">
        <w:rPr>
          <w:rFonts w:asciiTheme="minorHAnsi" w:hAnsiTheme="minorHAnsi" w:cstheme="minorHAnsi"/>
          <w:b/>
          <w:bCs/>
          <w:color w:val="auto"/>
        </w:rPr>
        <w:t>showing the DOP-PCR components and volumes for a 1</w:t>
      </w:r>
      <w:r w:rsidR="003B0876" w:rsidRPr="00C33B55">
        <w:rPr>
          <w:rFonts w:asciiTheme="minorHAnsi" w:hAnsiTheme="minorHAnsi" w:cstheme="minorHAnsi"/>
          <w:b/>
          <w:bCs/>
          <w:color w:val="auto"/>
        </w:rPr>
        <w:t>x</w:t>
      </w:r>
      <w:r w:rsidR="0043648C" w:rsidRPr="00C33B55">
        <w:rPr>
          <w:rFonts w:asciiTheme="minorHAnsi" w:hAnsiTheme="minorHAnsi" w:cstheme="minorHAnsi"/>
          <w:b/>
          <w:bCs/>
          <w:color w:val="auto"/>
        </w:rPr>
        <w:t xml:space="preserve"> reaction</w:t>
      </w:r>
    </w:p>
    <w:p w14:paraId="38446562" w14:textId="3FFEADD3" w:rsidR="0043648C" w:rsidRPr="00C33B55" w:rsidRDefault="0043648C" w:rsidP="00F42D0A">
      <w:pPr>
        <w:rPr>
          <w:rFonts w:asciiTheme="minorHAnsi" w:hAnsiTheme="minorHAnsi" w:cstheme="minorHAnsi"/>
          <w:b/>
          <w:bCs/>
          <w:color w:val="auto"/>
        </w:rPr>
      </w:pPr>
    </w:p>
    <w:p w14:paraId="32BA9823" w14:textId="494C0E2F" w:rsidR="0043648C" w:rsidRPr="00C33B55" w:rsidRDefault="0043648C" w:rsidP="00F42D0A">
      <w:pPr>
        <w:rPr>
          <w:rFonts w:asciiTheme="minorHAnsi" w:hAnsiTheme="minorHAnsi" w:cstheme="minorHAnsi"/>
          <w:b/>
          <w:bCs/>
          <w:color w:val="auto"/>
        </w:rPr>
      </w:pPr>
      <w:r w:rsidRPr="00C33B55">
        <w:rPr>
          <w:rFonts w:asciiTheme="minorHAnsi" w:hAnsiTheme="minorHAnsi" w:cstheme="minorHAnsi"/>
          <w:b/>
          <w:bCs/>
          <w:color w:val="auto"/>
        </w:rPr>
        <w:t>Table 2</w:t>
      </w:r>
      <w:r w:rsidR="003B0876" w:rsidRPr="00C33B55">
        <w:rPr>
          <w:rFonts w:asciiTheme="minorHAnsi" w:hAnsiTheme="minorHAnsi" w:cstheme="minorHAnsi"/>
          <w:b/>
          <w:bCs/>
          <w:color w:val="auto"/>
        </w:rPr>
        <w:t>:</w:t>
      </w:r>
      <w:r w:rsidRPr="00C33B55">
        <w:rPr>
          <w:rFonts w:asciiTheme="minorHAnsi" w:hAnsiTheme="minorHAnsi" w:cstheme="minorHAnsi"/>
          <w:b/>
          <w:bCs/>
          <w:color w:val="auto"/>
        </w:rPr>
        <w:t xml:space="preserve"> Table showing the DOP-PCR cycle, temperature</w:t>
      </w:r>
      <w:r w:rsidR="003B0876" w:rsidRPr="00C33B55">
        <w:rPr>
          <w:rFonts w:asciiTheme="minorHAnsi" w:hAnsiTheme="minorHAnsi" w:cstheme="minorHAnsi"/>
          <w:b/>
          <w:bCs/>
          <w:color w:val="auto"/>
        </w:rPr>
        <w:t>,</w:t>
      </w:r>
      <w:r w:rsidRPr="00C33B55">
        <w:rPr>
          <w:rFonts w:asciiTheme="minorHAnsi" w:hAnsiTheme="minorHAnsi" w:cstheme="minorHAnsi"/>
          <w:b/>
          <w:bCs/>
          <w:color w:val="auto"/>
        </w:rPr>
        <w:t xml:space="preserve"> and time profile.</w:t>
      </w:r>
    </w:p>
    <w:p w14:paraId="285F46EE" w14:textId="041F35D2" w:rsidR="0043648C" w:rsidRPr="00C33B55" w:rsidRDefault="0043648C" w:rsidP="00F42D0A">
      <w:pPr>
        <w:rPr>
          <w:rFonts w:asciiTheme="minorHAnsi" w:hAnsiTheme="minorHAnsi" w:cstheme="minorHAnsi"/>
          <w:b/>
          <w:bCs/>
          <w:color w:val="auto"/>
        </w:rPr>
      </w:pPr>
    </w:p>
    <w:p w14:paraId="525FD1D0" w14:textId="3BF281D9" w:rsidR="0043648C" w:rsidRPr="00C33B55" w:rsidRDefault="0043648C" w:rsidP="00F42D0A">
      <w:pPr>
        <w:rPr>
          <w:rFonts w:asciiTheme="minorHAnsi" w:hAnsiTheme="minorHAnsi" w:cstheme="minorHAnsi"/>
          <w:b/>
          <w:bCs/>
          <w:color w:val="auto"/>
        </w:rPr>
      </w:pPr>
      <w:r w:rsidRPr="00C33B55">
        <w:rPr>
          <w:rFonts w:asciiTheme="minorHAnsi" w:hAnsiTheme="minorHAnsi" w:cstheme="minorHAnsi"/>
          <w:b/>
          <w:bCs/>
          <w:color w:val="auto"/>
        </w:rPr>
        <w:t xml:space="preserve">Table </w:t>
      </w:r>
      <w:r w:rsidR="003B0876" w:rsidRPr="00C33B55">
        <w:rPr>
          <w:rFonts w:asciiTheme="minorHAnsi" w:hAnsiTheme="minorHAnsi" w:cstheme="minorHAnsi"/>
          <w:b/>
          <w:bCs/>
          <w:color w:val="auto"/>
        </w:rPr>
        <w:t>3:</w:t>
      </w:r>
      <w:r w:rsidRPr="00C33B55">
        <w:rPr>
          <w:rFonts w:asciiTheme="minorHAnsi" w:hAnsiTheme="minorHAnsi" w:cstheme="minorHAnsi"/>
          <w:b/>
          <w:bCs/>
          <w:color w:val="auto"/>
        </w:rPr>
        <w:t xml:space="preserve"> Table showing the nick translation components and volumes for a one probe.</w:t>
      </w:r>
    </w:p>
    <w:p w14:paraId="75182EC3" w14:textId="77777777" w:rsidR="00B32616" w:rsidRPr="00DE1A9F" w:rsidRDefault="00B32616" w:rsidP="00F42D0A">
      <w:pPr>
        <w:rPr>
          <w:rFonts w:asciiTheme="minorHAnsi" w:hAnsiTheme="minorHAnsi" w:cstheme="minorHAnsi"/>
          <w:color w:val="auto"/>
        </w:rPr>
      </w:pPr>
    </w:p>
    <w:p w14:paraId="64B8CF78" w14:textId="3967E367" w:rsidR="006305D7" w:rsidRPr="00DE1A9F" w:rsidRDefault="006305D7" w:rsidP="00F42D0A">
      <w:pPr>
        <w:rPr>
          <w:rFonts w:asciiTheme="minorHAnsi" w:hAnsiTheme="minorHAnsi" w:cstheme="minorHAnsi"/>
          <w:b/>
          <w:color w:val="auto"/>
        </w:rPr>
      </w:pPr>
      <w:r w:rsidRPr="00DE1A9F">
        <w:rPr>
          <w:rFonts w:asciiTheme="minorHAnsi" w:hAnsiTheme="minorHAnsi" w:cstheme="minorHAnsi"/>
          <w:b/>
          <w:color w:val="auto"/>
        </w:rPr>
        <w:t>DISCUSSION</w:t>
      </w:r>
      <w:r w:rsidRPr="00DE1A9F">
        <w:rPr>
          <w:rFonts w:asciiTheme="minorHAnsi" w:hAnsiTheme="minorHAnsi" w:cstheme="minorHAnsi"/>
          <w:b/>
          <w:bCs/>
          <w:color w:val="auto"/>
        </w:rPr>
        <w:t xml:space="preserve">: </w:t>
      </w:r>
    </w:p>
    <w:p w14:paraId="53E8DE2D" w14:textId="7C84DF41" w:rsidR="007A4DD6" w:rsidRPr="00DE1A9F" w:rsidRDefault="14E9D6B1" w:rsidP="00F42D0A">
      <w:pPr>
        <w:rPr>
          <w:rFonts w:asciiTheme="minorHAnsi" w:hAnsiTheme="minorHAnsi" w:cstheme="minorBidi"/>
          <w:color w:val="auto"/>
        </w:rPr>
      </w:pPr>
      <w:r w:rsidRPr="00DE1A9F">
        <w:rPr>
          <w:rFonts w:asciiTheme="minorHAnsi" w:hAnsiTheme="minorHAnsi" w:cstheme="minorBidi"/>
          <w:color w:val="auto"/>
        </w:rPr>
        <w:t>The DNA halo method is an excellent method of choice when analy</w:t>
      </w:r>
      <w:r w:rsidR="002247F0" w:rsidRPr="00DE1A9F">
        <w:rPr>
          <w:rFonts w:asciiTheme="minorHAnsi" w:hAnsiTheme="minorHAnsi" w:cstheme="minorBidi"/>
          <w:color w:val="auto"/>
        </w:rPr>
        <w:t xml:space="preserve">zing interactions between the </w:t>
      </w:r>
      <w:proofErr w:type="spellStart"/>
      <w:r w:rsidR="002247F0" w:rsidRPr="00DE1A9F">
        <w:rPr>
          <w:rFonts w:asciiTheme="minorHAnsi" w:hAnsiTheme="minorHAnsi" w:cstheme="minorBidi"/>
          <w:color w:val="auto"/>
        </w:rPr>
        <w:t>nucleoskeleton</w:t>
      </w:r>
      <w:proofErr w:type="spellEnd"/>
      <w:r w:rsidRPr="00DE1A9F">
        <w:rPr>
          <w:rFonts w:asciiTheme="minorHAnsi" w:hAnsiTheme="minorHAnsi" w:cstheme="minorBidi"/>
          <w:color w:val="auto"/>
        </w:rPr>
        <w:t xml:space="preserve"> and genome, however, there are some critical steps that must be adhered too.  One of the most important parameters is the optimization of the cell seeding density.  If cells become over confluent, then the DNA halos will overlap with neighboring cells making it impossible to perform the analysis.  The CSK and extraction buffers must always be made fresh on the day of use with spermine, spermidine and digitonin being added to the extraction buffer at the end of the preparation process to maintain their biological activity.  If performing Halo-</w:t>
      </w:r>
      <w:proofErr w:type="gramStart"/>
      <w:r w:rsidRPr="00DE1A9F">
        <w:rPr>
          <w:rFonts w:asciiTheme="minorHAnsi" w:hAnsiTheme="minorHAnsi" w:cstheme="minorBidi"/>
          <w:color w:val="auto"/>
        </w:rPr>
        <w:t>FISH</w:t>
      </w:r>
      <w:proofErr w:type="gramEnd"/>
      <w:r w:rsidRPr="00DE1A9F">
        <w:rPr>
          <w:rFonts w:asciiTheme="minorHAnsi" w:hAnsiTheme="minorHAnsi" w:cstheme="minorBidi"/>
          <w:color w:val="auto"/>
        </w:rPr>
        <w:t xml:space="preserve"> it is extremely important to use the correct denaturation temperature of the DNA halos to enable the probe or paint to subsequently hybridize</w:t>
      </w:r>
      <w:r w:rsidR="005B4336" w:rsidRPr="00DE1A9F">
        <w:rPr>
          <w:rFonts w:asciiTheme="minorHAnsi" w:hAnsiTheme="minorHAnsi" w:cstheme="minorBidi"/>
          <w:color w:val="auto"/>
        </w:rPr>
        <w:t xml:space="preserve"> </w:t>
      </w:r>
    </w:p>
    <w:p w14:paraId="1C552E8F" w14:textId="7BE62717" w:rsidR="0089680D" w:rsidRPr="00DE1A9F" w:rsidRDefault="0089680D" w:rsidP="00F42D0A">
      <w:pPr>
        <w:rPr>
          <w:rFonts w:asciiTheme="minorHAnsi" w:hAnsiTheme="minorHAnsi" w:cstheme="minorHAnsi"/>
          <w:color w:val="auto"/>
        </w:rPr>
      </w:pPr>
    </w:p>
    <w:p w14:paraId="388E24FA" w14:textId="6F757A81" w:rsidR="00834AD1" w:rsidRPr="00DE1A9F" w:rsidRDefault="00FB4B6F" w:rsidP="00F42D0A">
      <w:pPr>
        <w:rPr>
          <w:rFonts w:asciiTheme="minorHAnsi" w:hAnsiTheme="minorHAnsi" w:cstheme="minorHAnsi"/>
          <w:color w:val="auto"/>
        </w:rPr>
      </w:pPr>
      <w:r w:rsidRPr="00DE1A9F">
        <w:rPr>
          <w:rFonts w:asciiTheme="minorHAnsi" w:hAnsiTheme="minorHAnsi" w:cstheme="minorHAnsi"/>
          <w:color w:val="auto"/>
        </w:rPr>
        <w:t>Electron microscopy has been used to visualize the nuclear matrix, with filamentous structures being identified</w:t>
      </w:r>
      <w:r w:rsidR="00BB3BD2" w:rsidRPr="00DE1A9F">
        <w:rPr>
          <w:rFonts w:asciiTheme="minorHAnsi" w:hAnsiTheme="minorHAnsi" w:cstheme="minorHAnsi"/>
          <w:color w:val="auto"/>
          <w:vertAlign w:val="superscript"/>
        </w:rPr>
        <w:t>20</w:t>
      </w:r>
      <w:r w:rsidRPr="00DE1A9F">
        <w:rPr>
          <w:rFonts w:asciiTheme="minorHAnsi" w:hAnsiTheme="minorHAnsi" w:cstheme="minorHAnsi"/>
          <w:color w:val="auto"/>
        </w:rPr>
        <w:t>.  However, electron microscopy is limited as matrix associations with chromatin cannot easily be deduced.</w:t>
      </w:r>
      <w:r w:rsidR="00C33B55">
        <w:rPr>
          <w:rFonts w:asciiTheme="minorHAnsi" w:hAnsiTheme="minorHAnsi" w:cstheme="minorHAnsi"/>
          <w:color w:val="auto"/>
        </w:rPr>
        <w:t xml:space="preserve"> </w:t>
      </w:r>
      <w:r w:rsidRPr="00DE1A9F">
        <w:rPr>
          <w:rFonts w:asciiTheme="minorHAnsi" w:hAnsiTheme="minorHAnsi" w:cstheme="minorHAnsi"/>
          <w:color w:val="auto"/>
        </w:rPr>
        <w:t>Indeed, the DNA Halo method is more versatile compared with electron microscopy as specific genes, chromosomes and cell states can all be examined.</w:t>
      </w:r>
      <w:r w:rsidR="00834AD1" w:rsidRPr="00DE1A9F">
        <w:rPr>
          <w:rFonts w:asciiTheme="minorHAnsi" w:hAnsiTheme="minorHAnsi" w:cstheme="minorHAnsi"/>
          <w:color w:val="auto"/>
        </w:rPr>
        <w:t xml:space="preserve">  Furthermore, proteomic analysis of nuclear matrix proteins is being studied</w:t>
      </w:r>
      <w:r w:rsidR="007E6CD1" w:rsidRPr="00DE1A9F">
        <w:rPr>
          <w:rFonts w:asciiTheme="minorHAnsi" w:hAnsiTheme="minorHAnsi" w:cstheme="minorHAnsi"/>
          <w:color w:val="auto"/>
          <w:vertAlign w:val="superscript"/>
        </w:rPr>
        <w:t>21,22</w:t>
      </w:r>
      <w:r w:rsidR="00834AD1" w:rsidRPr="00DE1A9F">
        <w:rPr>
          <w:rFonts w:asciiTheme="minorHAnsi" w:hAnsiTheme="minorHAnsi" w:cstheme="minorHAnsi"/>
          <w:color w:val="auto"/>
        </w:rPr>
        <w:t>.  This method is good for comparing nuclear matrix components, particularly when comparing diseased cells, however, it doesn’t provide the spatial distribution and attachments highlighted by the standard DNA Halo technique.</w:t>
      </w:r>
      <w:r w:rsidR="005B4336" w:rsidRPr="00DE1A9F">
        <w:rPr>
          <w:rFonts w:asciiTheme="minorHAnsi" w:hAnsiTheme="minorHAnsi" w:cstheme="minorHAnsi"/>
          <w:color w:val="auto"/>
        </w:rPr>
        <w:t xml:space="preserve">  </w:t>
      </w:r>
    </w:p>
    <w:p w14:paraId="49199FD6" w14:textId="5765D4AC" w:rsidR="005B4336" w:rsidRPr="00DE1A9F" w:rsidRDefault="005B4336" w:rsidP="00F42D0A">
      <w:pPr>
        <w:rPr>
          <w:rFonts w:asciiTheme="minorHAnsi" w:hAnsiTheme="minorHAnsi" w:cstheme="minorHAnsi"/>
          <w:color w:val="auto"/>
        </w:rPr>
      </w:pPr>
    </w:p>
    <w:p w14:paraId="789CB960" w14:textId="781A222F" w:rsidR="005B4336" w:rsidRPr="00DE1A9F" w:rsidRDefault="005B4336" w:rsidP="00F42D0A">
      <w:pPr>
        <w:rPr>
          <w:rFonts w:asciiTheme="minorHAnsi" w:hAnsiTheme="minorHAnsi" w:cstheme="minorHAnsi"/>
          <w:color w:val="auto"/>
        </w:rPr>
      </w:pPr>
      <w:r w:rsidRPr="00DE1A9F">
        <w:rPr>
          <w:rFonts w:asciiTheme="minorHAnsi" w:hAnsiTheme="minorHAnsi" w:cstheme="minorHAnsi"/>
          <w:color w:val="auto"/>
        </w:rPr>
        <w:t>DNA Halo assays do have limitations.</w:t>
      </w:r>
      <w:r w:rsidR="00C33B55">
        <w:rPr>
          <w:rFonts w:asciiTheme="minorHAnsi" w:hAnsiTheme="minorHAnsi" w:cstheme="minorHAnsi"/>
          <w:color w:val="auto"/>
        </w:rPr>
        <w:t xml:space="preserve"> </w:t>
      </w:r>
      <w:r w:rsidRPr="00DE1A9F">
        <w:rPr>
          <w:rFonts w:asciiTheme="minorHAnsi" w:hAnsiTheme="minorHAnsi" w:cstheme="minorHAnsi"/>
          <w:color w:val="auto"/>
        </w:rPr>
        <w:t xml:space="preserve">Firstly, as the matrix is extracted, this can only be performed on fixed cells so live imaging is not possible. Although the DNA Halo method is relatively quick and easy to perform, the overall process may be time consuming when cell culture, probe generation, Halo-FISH and analysis is all </w:t>
      </w:r>
      <w:proofErr w:type="gramStart"/>
      <w:r w:rsidRPr="00DE1A9F">
        <w:rPr>
          <w:rFonts w:asciiTheme="minorHAnsi" w:hAnsiTheme="minorHAnsi" w:cstheme="minorHAnsi"/>
          <w:color w:val="auto"/>
        </w:rPr>
        <w:t>taken into account</w:t>
      </w:r>
      <w:proofErr w:type="gramEnd"/>
      <w:r w:rsidRPr="00DE1A9F">
        <w:rPr>
          <w:rFonts w:asciiTheme="minorHAnsi" w:hAnsiTheme="minorHAnsi" w:cstheme="minorHAnsi"/>
          <w:color w:val="auto"/>
        </w:rPr>
        <w:t xml:space="preserve">.  </w:t>
      </w:r>
    </w:p>
    <w:p w14:paraId="63825F5E" w14:textId="77777777" w:rsidR="00834AD1" w:rsidRPr="00DE1A9F" w:rsidRDefault="00834AD1" w:rsidP="00F42D0A">
      <w:pPr>
        <w:rPr>
          <w:rFonts w:asciiTheme="minorHAnsi" w:hAnsiTheme="minorHAnsi" w:cstheme="minorHAnsi"/>
          <w:color w:val="auto"/>
        </w:rPr>
      </w:pPr>
    </w:p>
    <w:p w14:paraId="076EAFE4" w14:textId="302DA79C" w:rsidR="003C57F0" w:rsidRPr="00DE1A9F" w:rsidRDefault="00DB7A97" w:rsidP="00F42D0A">
      <w:pPr>
        <w:rPr>
          <w:rFonts w:asciiTheme="minorHAnsi" w:hAnsiTheme="minorHAnsi" w:cstheme="minorHAnsi"/>
          <w:color w:val="auto"/>
        </w:rPr>
      </w:pPr>
      <w:r w:rsidRPr="00DE1A9F">
        <w:rPr>
          <w:rFonts w:asciiTheme="minorHAnsi" w:hAnsiTheme="minorHAnsi" w:cstheme="minorHAnsi"/>
          <w:color w:val="auto"/>
        </w:rPr>
        <w:t xml:space="preserve">Image capture of DNA Halos and HALO-FISH using super-resolution microscopy would </w:t>
      </w:r>
      <w:r w:rsidR="003C57F0" w:rsidRPr="00DE1A9F">
        <w:rPr>
          <w:rFonts w:asciiTheme="minorHAnsi" w:hAnsiTheme="minorHAnsi" w:cstheme="minorHAnsi"/>
          <w:color w:val="auto"/>
        </w:rPr>
        <w:t xml:space="preserve">greatly </w:t>
      </w:r>
      <w:r w:rsidRPr="00DE1A9F">
        <w:rPr>
          <w:rFonts w:asciiTheme="minorHAnsi" w:hAnsiTheme="minorHAnsi" w:cstheme="minorHAnsi"/>
          <w:color w:val="auto"/>
        </w:rPr>
        <w:t>improve</w:t>
      </w:r>
      <w:r w:rsidR="003C57F0" w:rsidRPr="00DE1A9F">
        <w:rPr>
          <w:rFonts w:asciiTheme="minorHAnsi" w:hAnsiTheme="minorHAnsi" w:cstheme="minorHAnsi"/>
          <w:color w:val="auto"/>
        </w:rPr>
        <w:t xml:space="preserve"> the</w:t>
      </w:r>
      <w:r w:rsidRPr="00DE1A9F">
        <w:rPr>
          <w:rFonts w:asciiTheme="minorHAnsi" w:hAnsiTheme="minorHAnsi" w:cstheme="minorHAnsi"/>
          <w:color w:val="auto"/>
        </w:rPr>
        <w:t xml:space="preserve"> resolution</w:t>
      </w:r>
      <w:r w:rsidR="003C57F0" w:rsidRPr="00DE1A9F">
        <w:rPr>
          <w:rFonts w:asciiTheme="minorHAnsi" w:hAnsiTheme="minorHAnsi" w:cstheme="minorHAnsi"/>
          <w:color w:val="auto"/>
        </w:rPr>
        <w:t xml:space="preserve"> of DNA specific probes and antibodies.  In addition, as fluorochromes can be more easily spectrally resolved, it may be possible to use </w:t>
      </w:r>
      <w:proofErr w:type="gramStart"/>
      <w:r w:rsidR="003C57F0" w:rsidRPr="00DE1A9F">
        <w:rPr>
          <w:rFonts w:asciiTheme="minorHAnsi" w:hAnsiTheme="minorHAnsi" w:cstheme="minorHAnsi"/>
          <w:color w:val="auto"/>
        </w:rPr>
        <w:t>a number of</w:t>
      </w:r>
      <w:proofErr w:type="gramEnd"/>
      <w:r w:rsidR="003C57F0" w:rsidRPr="00DE1A9F">
        <w:rPr>
          <w:rFonts w:asciiTheme="minorHAnsi" w:hAnsiTheme="minorHAnsi" w:cstheme="minorHAnsi"/>
          <w:color w:val="auto"/>
        </w:rPr>
        <w:t xml:space="preserve"> DNA probes in a single experiment, providing even more information.</w:t>
      </w:r>
      <w:r w:rsidR="00C33B55">
        <w:rPr>
          <w:rFonts w:asciiTheme="minorHAnsi" w:hAnsiTheme="minorHAnsi" w:cstheme="minorHAnsi"/>
          <w:color w:val="auto"/>
        </w:rPr>
        <w:t xml:space="preserve"> </w:t>
      </w:r>
      <w:r w:rsidR="00686C7C" w:rsidRPr="00DE1A9F">
        <w:rPr>
          <w:rFonts w:asciiTheme="minorHAnsi" w:hAnsiTheme="minorHAnsi" w:cstheme="minorHAnsi"/>
          <w:color w:val="auto"/>
        </w:rPr>
        <w:t>Improvements in molecular biology techniques such as chromosome conformation capture (3C) have been used to determine interactions of gene loci and analyze the spatial organization on chromatin in the cell. DNA Halo assays and 3C can be combined, a term known as M3C</w:t>
      </w:r>
      <w:r w:rsidR="00732127" w:rsidRPr="00DE1A9F">
        <w:rPr>
          <w:rFonts w:asciiTheme="minorHAnsi" w:hAnsiTheme="minorHAnsi" w:cstheme="minorHAnsi"/>
          <w:color w:val="auto"/>
          <w:vertAlign w:val="superscript"/>
        </w:rPr>
        <w:t>23</w:t>
      </w:r>
      <w:r w:rsidR="00686C7C" w:rsidRPr="00DE1A9F">
        <w:rPr>
          <w:rFonts w:asciiTheme="minorHAnsi" w:hAnsiTheme="minorHAnsi" w:cstheme="minorHAnsi"/>
          <w:color w:val="auto"/>
        </w:rPr>
        <w:t xml:space="preserve">, again demonstrating the adaptability of the DNA Halo technique. </w:t>
      </w:r>
    </w:p>
    <w:p w14:paraId="16071D25" w14:textId="77777777" w:rsidR="003F23A3" w:rsidRPr="00DE1A9F" w:rsidRDefault="003F23A3" w:rsidP="00F42D0A">
      <w:pPr>
        <w:rPr>
          <w:rFonts w:asciiTheme="minorHAnsi" w:hAnsiTheme="minorHAnsi" w:cstheme="minorHAnsi"/>
          <w:color w:val="auto"/>
        </w:rPr>
      </w:pPr>
    </w:p>
    <w:p w14:paraId="2BA45C7E" w14:textId="03B6E7CA" w:rsidR="003F23A3" w:rsidRPr="00DE1A9F" w:rsidRDefault="003F23A3" w:rsidP="00F42D0A">
      <w:pPr>
        <w:rPr>
          <w:rFonts w:asciiTheme="minorHAnsi" w:hAnsiTheme="minorHAnsi" w:cstheme="minorHAnsi"/>
          <w:color w:val="auto"/>
        </w:rPr>
      </w:pPr>
      <w:r w:rsidRPr="00DE1A9F">
        <w:rPr>
          <w:rFonts w:asciiTheme="minorHAnsi" w:hAnsiTheme="minorHAnsi" w:cstheme="minorHAnsi"/>
          <w:color w:val="auto"/>
        </w:rPr>
        <w:t xml:space="preserve">The original data presented here are to demonstrate the possibilities for genome behavior interrogation and how to present those data. With these data we have demonstrated that it is possible to determine significant differences in genome attachment using </w:t>
      </w:r>
      <w:r w:rsidR="00C33B55">
        <w:rPr>
          <w:rFonts w:asciiTheme="minorHAnsi" w:hAnsiTheme="minorHAnsi" w:cstheme="minorHAnsi"/>
          <w:color w:val="auto"/>
        </w:rPr>
        <w:t>(1) c</w:t>
      </w:r>
      <w:r w:rsidRPr="00DE1A9F">
        <w:rPr>
          <w:rFonts w:asciiTheme="minorHAnsi" w:hAnsiTheme="minorHAnsi" w:cstheme="minorHAnsi"/>
          <w:color w:val="auto"/>
        </w:rPr>
        <w:t xml:space="preserve">hromosome painting probes, in this study revealing chromosome 18 being the least attached chromosome out of those </w:t>
      </w:r>
      <w:proofErr w:type="spellStart"/>
      <w:r w:rsidRPr="00DE1A9F">
        <w:rPr>
          <w:rFonts w:asciiTheme="minorHAnsi" w:hAnsiTheme="minorHAnsi" w:cstheme="minorHAnsi"/>
          <w:color w:val="auto"/>
        </w:rPr>
        <w:t>analysed</w:t>
      </w:r>
      <w:proofErr w:type="spellEnd"/>
      <w:r w:rsidR="00231665" w:rsidRPr="00DE1A9F">
        <w:rPr>
          <w:rFonts w:asciiTheme="minorHAnsi" w:hAnsiTheme="minorHAnsi" w:cstheme="minorHAnsi"/>
          <w:color w:val="auto"/>
        </w:rPr>
        <w:t xml:space="preserve"> (</w:t>
      </w:r>
      <w:r w:rsidR="00231665" w:rsidRPr="00C33B55">
        <w:rPr>
          <w:rFonts w:asciiTheme="minorHAnsi" w:hAnsiTheme="minorHAnsi" w:cstheme="minorHAnsi"/>
          <w:b/>
          <w:bCs/>
          <w:color w:val="auto"/>
        </w:rPr>
        <w:t>Figure 3</w:t>
      </w:r>
      <w:r w:rsidR="00231665" w:rsidRPr="00DE1A9F">
        <w:rPr>
          <w:rFonts w:asciiTheme="minorHAnsi" w:hAnsiTheme="minorHAnsi" w:cstheme="minorHAnsi"/>
          <w:color w:val="auto"/>
        </w:rPr>
        <w:t>)</w:t>
      </w:r>
      <w:r w:rsidRPr="00DE1A9F">
        <w:rPr>
          <w:rFonts w:asciiTheme="minorHAnsi" w:hAnsiTheme="minorHAnsi" w:cstheme="minorHAnsi"/>
          <w:color w:val="auto"/>
        </w:rPr>
        <w:t xml:space="preserve">; </w:t>
      </w:r>
      <w:r w:rsidR="00C33B55">
        <w:rPr>
          <w:rFonts w:asciiTheme="minorHAnsi" w:hAnsiTheme="minorHAnsi" w:cstheme="minorHAnsi"/>
          <w:color w:val="auto"/>
        </w:rPr>
        <w:t>(</w:t>
      </w:r>
      <w:r w:rsidRPr="00DE1A9F">
        <w:rPr>
          <w:rFonts w:asciiTheme="minorHAnsi" w:hAnsiTheme="minorHAnsi" w:cstheme="minorHAnsi"/>
          <w:color w:val="auto"/>
        </w:rPr>
        <w:t>2</w:t>
      </w:r>
      <w:r w:rsidR="00C33B55">
        <w:rPr>
          <w:rFonts w:asciiTheme="minorHAnsi" w:hAnsiTheme="minorHAnsi" w:cstheme="minorHAnsi"/>
          <w:color w:val="auto"/>
        </w:rPr>
        <w:t xml:space="preserve">) </w:t>
      </w:r>
      <w:r w:rsidRPr="00DE1A9F">
        <w:rPr>
          <w:rFonts w:asciiTheme="minorHAnsi" w:hAnsiTheme="minorHAnsi" w:cstheme="minorHAnsi"/>
          <w:color w:val="auto"/>
        </w:rPr>
        <w:t>Gene loci with significant differences between two gene loci and</w:t>
      </w:r>
      <w:r w:rsidR="00231665" w:rsidRPr="00DE1A9F">
        <w:rPr>
          <w:rFonts w:asciiTheme="minorHAnsi" w:hAnsiTheme="minorHAnsi" w:cstheme="minorHAnsi"/>
          <w:color w:val="auto"/>
        </w:rPr>
        <w:t xml:space="preserve"> (</w:t>
      </w:r>
      <w:r w:rsidR="00231665" w:rsidRPr="00C33B55">
        <w:rPr>
          <w:rFonts w:asciiTheme="minorHAnsi" w:hAnsiTheme="minorHAnsi" w:cstheme="minorHAnsi"/>
          <w:b/>
          <w:bCs/>
          <w:color w:val="auto"/>
        </w:rPr>
        <w:t>Figure 4</w:t>
      </w:r>
      <w:r w:rsidR="00231665" w:rsidRPr="00DE1A9F">
        <w:rPr>
          <w:rFonts w:asciiTheme="minorHAnsi" w:hAnsiTheme="minorHAnsi" w:cstheme="minorHAnsi"/>
          <w:color w:val="auto"/>
        </w:rPr>
        <w:t>)</w:t>
      </w:r>
      <w:r w:rsidRPr="00DE1A9F">
        <w:rPr>
          <w:rFonts w:asciiTheme="minorHAnsi" w:hAnsiTheme="minorHAnsi" w:cstheme="minorHAnsi"/>
          <w:color w:val="auto"/>
        </w:rPr>
        <w:t xml:space="preserve"> </w:t>
      </w:r>
      <w:r w:rsidR="00C33B55">
        <w:rPr>
          <w:rFonts w:asciiTheme="minorHAnsi" w:hAnsiTheme="minorHAnsi" w:cstheme="minorHAnsi"/>
          <w:color w:val="auto"/>
        </w:rPr>
        <w:t>(</w:t>
      </w:r>
      <w:r w:rsidRPr="00DE1A9F">
        <w:rPr>
          <w:rFonts w:asciiTheme="minorHAnsi" w:hAnsiTheme="minorHAnsi" w:cstheme="minorHAnsi"/>
          <w:color w:val="auto"/>
        </w:rPr>
        <w:t>3</w:t>
      </w:r>
      <w:r w:rsidR="00C33B55">
        <w:rPr>
          <w:rFonts w:asciiTheme="minorHAnsi" w:hAnsiTheme="minorHAnsi" w:cstheme="minorHAnsi"/>
          <w:color w:val="auto"/>
        </w:rPr>
        <w:t xml:space="preserve">) </w:t>
      </w:r>
      <w:r w:rsidRPr="00DE1A9F">
        <w:rPr>
          <w:rFonts w:asciiTheme="minorHAnsi" w:hAnsiTheme="minorHAnsi" w:cstheme="minorHAnsi"/>
          <w:color w:val="auto"/>
        </w:rPr>
        <w:t>Telomeres, which are less strongly attached in quiescent cells compared to proliferating and senescent cells</w:t>
      </w:r>
      <w:r w:rsidR="00231665" w:rsidRPr="00DE1A9F">
        <w:rPr>
          <w:rFonts w:asciiTheme="minorHAnsi" w:hAnsiTheme="minorHAnsi" w:cstheme="minorHAnsi"/>
          <w:color w:val="auto"/>
        </w:rPr>
        <w:t xml:space="preserve"> (</w:t>
      </w:r>
      <w:r w:rsidR="00231665" w:rsidRPr="00C33B55">
        <w:rPr>
          <w:rFonts w:asciiTheme="minorHAnsi" w:hAnsiTheme="minorHAnsi" w:cstheme="minorHAnsi"/>
          <w:b/>
          <w:bCs/>
          <w:color w:val="auto"/>
        </w:rPr>
        <w:t>Figure 5</w:t>
      </w:r>
      <w:r w:rsidR="00231665" w:rsidRPr="00DE1A9F">
        <w:rPr>
          <w:rFonts w:asciiTheme="minorHAnsi" w:hAnsiTheme="minorHAnsi" w:cstheme="minorHAnsi"/>
          <w:color w:val="auto"/>
        </w:rPr>
        <w:t>)</w:t>
      </w:r>
      <w:r w:rsidRPr="00DE1A9F">
        <w:rPr>
          <w:rFonts w:asciiTheme="minorHAnsi" w:hAnsiTheme="minorHAnsi" w:cstheme="minorHAnsi"/>
          <w:color w:val="auto"/>
        </w:rPr>
        <w:t>. We are able to differentiate between proliferating and non-proliferating cells via the presence of the proliferation marker Ki67 antigen which is an insoluble protein so remains with the residual nuclei or using the incorporation of nucleotides to highlight cells that have been through S-phase within a specific time period</w:t>
      </w:r>
      <w:r w:rsidR="00231665" w:rsidRPr="00DE1A9F">
        <w:rPr>
          <w:rFonts w:asciiTheme="minorHAnsi" w:hAnsiTheme="minorHAnsi" w:cstheme="minorHAnsi"/>
          <w:color w:val="auto"/>
        </w:rPr>
        <w:t xml:space="preserve"> (</w:t>
      </w:r>
      <w:r w:rsidR="00231665" w:rsidRPr="00C33B55">
        <w:rPr>
          <w:rFonts w:asciiTheme="minorHAnsi" w:hAnsiTheme="minorHAnsi" w:cstheme="minorHAnsi"/>
          <w:b/>
          <w:bCs/>
          <w:color w:val="auto"/>
        </w:rPr>
        <w:t>Figure 2</w:t>
      </w:r>
      <w:r w:rsidR="00231665" w:rsidRPr="00DE1A9F">
        <w:rPr>
          <w:rFonts w:asciiTheme="minorHAnsi" w:hAnsiTheme="minorHAnsi" w:cstheme="minorHAnsi"/>
          <w:color w:val="auto"/>
        </w:rPr>
        <w:t>)</w:t>
      </w:r>
      <w:r w:rsidRPr="00DE1A9F">
        <w:rPr>
          <w:rFonts w:asciiTheme="minorHAnsi" w:hAnsiTheme="minorHAnsi" w:cstheme="minorHAnsi"/>
          <w:color w:val="auto"/>
        </w:rPr>
        <w:t xml:space="preserve">. This technique has also enabled us to analyze genome behavior in cells that are compromised in their </w:t>
      </w:r>
      <w:proofErr w:type="spellStart"/>
      <w:r w:rsidRPr="00DE1A9F">
        <w:rPr>
          <w:rFonts w:asciiTheme="minorHAnsi" w:hAnsiTheme="minorHAnsi" w:cstheme="minorHAnsi"/>
          <w:color w:val="auto"/>
        </w:rPr>
        <w:t>nucleoskeletons</w:t>
      </w:r>
      <w:proofErr w:type="spellEnd"/>
      <w:r w:rsidRPr="00DE1A9F">
        <w:rPr>
          <w:rFonts w:asciiTheme="minorHAnsi" w:hAnsiTheme="minorHAnsi" w:cstheme="minorHAnsi"/>
          <w:color w:val="auto"/>
        </w:rPr>
        <w:t xml:space="preserve"> i.e. laminopathy cells and here and in </w:t>
      </w:r>
      <w:proofErr w:type="spellStart"/>
      <w:r w:rsidRPr="00DE1A9F">
        <w:rPr>
          <w:rFonts w:asciiTheme="minorHAnsi" w:hAnsiTheme="minorHAnsi" w:cstheme="minorHAnsi"/>
          <w:color w:val="auto"/>
        </w:rPr>
        <w:t>Bikkul</w:t>
      </w:r>
      <w:proofErr w:type="spellEnd"/>
      <w:r w:rsidRPr="00DE1A9F">
        <w:rPr>
          <w:rFonts w:asciiTheme="minorHAnsi" w:hAnsiTheme="minorHAnsi" w:cstheme="minorHAnsi"/>
          <w:color w:val="auto"/>
        </w:rPr>
        <w:t xml:space="preserve"> et al., 2018 we reveal that the genome can be less tightly attached when compared to control cells and can be restored when treating with specific drugs that ameliorate the effect of the </w:t>
      </w:r>
      <w:proofErr w:type="spellStart"/>
      <w:r w:rsidRPr="00DE1A9F">
        <w:rPr>
          <w:rFonts w:asciiTheme="minorHAnsi" w:hAnsiTheme="minorHAnsi" w:cstheme="minorHAnsi"/>
          <w:color w:val="auto"/>
        </w:rPr>
        <w:t>lamin</w:t>
      </w:r>
      <w:proofErr w:type="spellEnd"/>
      <w:r w:rsidRPr="00DE1A9F">
        <w:rPr>
          <w:rFonts w:asciiTheme="minorHAnsi" w:hAnsiTheme="minorHAnsi" w:cstheme="minorHAnsi"/>
          <w:color w:val="auto"/>
        </w:rPr>
        <w:t xml:space="preserve"> A mutation in classical HGPS cells</w:t>
      </w:r>
      <w:r w:rsidR="00D030CE" w:rsidRPr="00DE1A9F">
        <w:rPr>
          <w:rFonts w:asciiTheme="minorHAnsi" w:hAnsiTheme="minorHAnsi" w:cstheme="minorHAnsi"/>
          <w:color w:val="auto"/>
          <w:vertAlign w:val="superscript"/>
        </w:rPr>
        <w:t>15</w:t>
      </w:r>
      <w:r w:rsidRPr="00DE1A9F">
        <w:rPr>
          <w:rFonts w:asciiTheme="minorHAnsi" w:hAnsiTheme="minorHAnsi" w:cstheme="minorHAnsi"/>
          <w:color w:val="auto"/>
        </w:rPr>
        <w:t>. However, we show new data here for the atypical HGPS</w:t>
      </w:r>
      <w:r w:rsidR="00231665" w:rsidRPr="00DE1A9F">
        <w:rPr>
          <w:rFonts w:asciiTheme="minorHAnsi" w:hAnsiTheme="minorHAnsi" w:cstheme="minorHAnsi"/>
          <w:color w:val="auto"/>
        </w:rPr>
        <w:t xml:space="preserve"> AGO8466 cells,</w:t>
      </w:r>
      <w:r w:rsidRPr="00DE1A9F">
        <w:rPr>
          <w:rFonts w:asciiTheme="minorHAnsi" w:hAnsiTheme="minorHAnsi" w:cstheme="minorHAnsi"/>
          <w:color w:val="auto"/>
        </w:rPr>
        <w:t xml:space="preserve"> </w:t>
      </w:r>
      <w:r w:rsidR="00231665" w:rsidRPr="00DE1A9F">
        <w:rPr>
          <w:rFonts w:asciiTheme="minorHAnsi" w:hAnsiTheme="minorHAnsi" w:cstheme="minorHAnsi"/>
          <w:color w:val="auto"/>
        </w:rPr>
        <w:t>lacking</w:t>
      </w:r>
      <w:r w:rsidRPr="00DE1A9F">
        <w:rPr>
          <w:rFonts w:asciiTheme="minorHAnsi" w:hAnsiTheme="minorHAnsi" w:cstheme="minorHAnsi"/>
          <w:color w:val="auto"/>
        </w:rPr>
        <w:t xml:space="preserve"> a </w:t>
      </w:r>
      <w:proofErr w:type="spellStart"/>
      <w:r w:rsidRPr="00DE1A9F">
        <w:rPr>
          <w:rFonts w:asciiTheme="minorHAnsi" w:hAnsiTheme="minorHAnsi" w:cstheme="minorHAnsi"/>
          <w:color w:val="auto"/>
        </w:rPr>
        <w:t>lamin</w:t>
      </w:r>
      <w:proofErr w:type="spellEnd"/>
      <w:r w:rsidRPr="00DE1A9F">
        <w:rPr>
          <w:rFonts w:asciiTheme="minorHAnsi" w:hAnsiTheme="minorHAnsi" w:cstheme="minorHAnsi"/>
          <w:color w:val="auto"/>
        </w:rPr>
        <w:t xml:space="preserve"> A mutation but </w:t>
      </w:r>
      <w:r w:rsidR="00231665" w:rsidRPr="00DE1A9F">
        <w:rPr>
          <w:rFonts w:asciiTheme="minorHAnsi" w:hAnsiTheme="minorHAnsi" w:cstheme="minorHAnsi"/>
          <w:color w:val="auto"/>
        </w:rPr>
        <w:t xml:space="preserve">containing </w:t>
      </w:r>
      <w:r w:rsidRPr="00DE1A9F">
        <w:rPr>
          <w:rFonts w:asciiTheme="minorHAnsi" w:hAnsiTheme="minorHAnsi" w:cstheme="minorHAnsi"/>
          <w:color w:val="auto"/>
        </w:rPr>
        <w:t>an unusual form of the LINC complex protein SUN1</w:t>
      </w:r>
      <w:r w:rsidR="00231665" w:rsidRPr="00DE1A9F">
        <w:rPr>
          <w:rFonts w:asciiTheme="minorHAnsi" w:hAnsiTheme="minorHAnsi" w:cstheme="minorHAnsi"/>
          <w:color w:val="auto"/>
          <w:vertAlign w:val="superscript"/>
        </w:rPr>
        <w:t>1</w:t>
      </w:r>
      <w:r w:rsidR="008B7A71" w:rsidRPr="00DE1A9F">
        <w:rPr>
          <w:rFonts w:asciiTheme="minorHAnsi" w:hAnsiTheme="minorHAnsi" w:cstheme="minorHAnsi"/>
          <w:color w:val="auto"/>
          <w:vertAlign w:val="superscript"/>
        </w:rPr>
        <w:t>9</w:t>
      </w:r>
      <w:r w:rsidR="00231665" w:rsidRPr="00DE1A9F">
        <w:rPr>
          <w:rFonts w:asciiTheme="minorHAnsi" w:hAnsiTheme="minorHAnsi" w:cstheme="minorHAnsi"/>
          <w:color w:val="auto"/>
        </w:rPr>
        <w:t xml:space="preserve"> that chromosome 13 is less tightly attached in (</w:t>
      </w:r>
      <w:r w:rsidR="00231665" w:rsidRPr="00C33B55">
        <w:rPr>
          <w:rFonts w:asciiTheme="minorHAnsi" w:hAnsiTheme="minorHAnsi" w:cstheme="minorHAnsi"/>
          <w:b/>
          <w:bCs/>
          <w:color w:val="auto"/>
        </w:rPr>
        <w:t>Figure 6</w:t>
      </w:r>
      <w:r w:rsidR="00231665" w:rsidRPr="00DE1A9F">
        <w:rPr>
          <w:rFonts w:asciiTheme="minorHAnsi" w:hAnsiTheme="minorHAnsi" w:cstheme="minorHAnsi"/>
          <w:color w:val="auto"/>
        </w:rPr>
        <w:t xml:space="preserve">).  </w:t>
      </w:r>
    </w:p>
    <w:p w14:paraId="60ACDC02" w14:textId="373BDEB0" w:rsidR="003C57F0" w:rsidRPr="00DE1A9F" w:rsidRDefault="003C57F0" w:rsidP="00F42D0A">
      <w:pPr>
        <w:rPr>
          <w:rFonts w:asciiTheme="minorHAnsi" w:hAnsiTheme="minorHAnsi" w:cstheme="minorHAnsi"/>
          <w:color w:val="auto"/>
        </w:rPr>
      </w:pPr>
    </w:p>
    <w:p w14:paraId="78728D18" w14:textId="717AF0F1" w:rsidR="00014314" w:rsidRPr="00DE1A9F" w:rsidRDefault="00986010" w:rsidP="00F42D0A">
      <w:pPr>
        <w:rPr>
          <w:rFonts w:asciiTheme="minorHAnsi" w:hAnsiTheme="minorHAnsi" w:cstheme="minorHAnsi"/>
          <w:color w:val="auto"/>
        </w:rPr>
      </w:pPr>
      <w:r w:rsidRPr="00DE1A9F">
        <w:rPr>
          <w:rFonts w:asciiTheme="minorHAnsi" w:hAnsiTheme="minorHAnsi" w:cstheme="minorHAnsi"/>
          <w:color w:val="auto"/>
        </w:rPr>
        <w:t xml:space="preserve">HALO-FISH is a unique method by enabling the study of genomic interactions with the </w:t>
      </w:r>
      <w:proofErr w:type="spellStart"/>
      <w:r w:rsidR="003F23A3" w:rsidRPr="00DE1A9F">
        <w:rPr>
          <w:rFonts w:asciiTheme="minorHAnsi" w:hAnsiTheme="minorHAnsi" w:cstheme="minorHAnsi"/>
          <w:color w:val="auto"/>
        </w:rPr>
        <w:t>nucleoskeleton</w:t>
      </w:r>
      <w:proofErr w:type="spellEnd"/>
      <w:r w:rsidRPr="00DE1A9F">
        <w:rPr>
          <w:rFonts w:asciiTheme="minorHAnsi" w:hAnsiTheme="minorHAnsi" w:cstheme="minorHAnsi"/>
          <w:color w:val="auto"/>
        </w:rPr>
        <w:t xml:space="preserve"> </w:t>
      </w:r>
      <w:r w:rsidR="00CB1384" w:rsidRPr="00DE1A9F">
        <w:rPr>
          <w:rFonts w:asciiTheme="minorHAnsi" w:hAnsiTheme="minorHAnsi" w:cstheme="minorHAnsi"/>
          <w:color w:val="auto"/>
        </w:rPr>
        <w:t xml:space="preserve">in combination with </w:t>
      </w:r>
      <w:r w:rsidR="003F23A3" w:rsidRPr="00DE1A9F">
        <w:rPr>
          <w:rFonts w:asciiTheme="minorHAnsi" w:hAnsiTheme="minorHAnsi" w:cstheme="minorHAnsi"/>
          <w:color w:val="auto"/>
        </w:rPr>
        <w:t xml:space="preserve">indirect </w:t>
      </w:r>
      <w:r w:rsidR="00CB1384" w:rsidRPr="00DE1A9F">
        <w:rPr>
          <w:rFonts w:asciiTheme="minorHAnsi" w:hAnsiTheme="minorHAnsi" w:cstheme="minorHAnsi"/>
          <w:color w:val="auto"/>
        </w:rPr>
        <w:t>immunofluorescence to resolve proteins not removed from the extraction procedure.</w:t>
      </w:r>
      <w:r w:rsidR="00C33B55">
        <w:rPr>
          <w:rFonts w:asciiTheme="minorHAnsi" w:hAnsiTheme="minorHAnsi" w:cstheme="minorHAnsi"/>
          <w:color w:val="auto"/>
        </w:rPr>
        <w:t xml:space="preserve"> </w:t>
      </w:r>
      <w:r w:rsidR="00CB1384" w:rsidRPr="00DE1A9F">
        <w:rPr>
          <w:rFonts w:asciiTheme="minorHAnsi" w:hAnsiTheme="minorHAnsi" w:cstheme="minorHAnsi"/>
          <w:color w:val="auto"/>
        </w:rPr>
        <w:t>It h</w:t>
      </w:r>
      <w:r w:rsidR="002247F0" w:rsidRPr="00DE1A9F">
        <w:rPr>
          <w:rFonts w:asciiTheme="minorHAnsi" w:hAnsiTheme="minorHAnsi" w:cstheme="minorHAnsi"/>
          <w:color w:val="auto"/>
        </w:rPr>
        <w:t xml:space="preserve">as been demonstrated that the </w:t>
      </w:r>
      <w:proofErr w:type="spellStart"/>
      <w:r w:rsidR="002247F0" w:rsidRPr="00DE1A9F">
        <w:rPr>
          <w:rFonts w:asciiTheme="minorHAnsi" w:hAnsiTheme="minorHAnsi" w:cstheme="minorHAnsi"/>
          <w:color w:val="auto"/>
        </w:rPr>
        <w:t>nucleoskeleton</w:t>
      </w:r>
      <w:proofErr w:type="spellEnd"/>
      <w:r w:rsidR="00CB1384" w:rsidRPr="00DE1A9F">
        <w:rPr>
          <w:rFonts w:asciiTheme="minorHAnsi" w:hAnsiTheme="minorHAnsi" w:cstheme="minorHAnsi"/>
          <w:color w:val="auto"/>
        </w:rPr>
        <w:t xml:space="preserve"> is modified in various diseases such as certain cancer types</w:t>
      </w:r>
      <w:r w:rsidR="002247F0" w:rsidRPr="00DE1A9F">
        <w:rPr>
          <w:rFonts w:asciiTheme="minorHAnsi" w:hAnsiTheme="minorHAnsi" w:cstheme="minorHAnsi"/>
          <w:color w:val="auto"/>
          <w:vertAlign w:val="superscript"/>
        </w:rPr>
        <w:t>19</w:t>
      </w:r>
      <w:r w:rsidR="002247F0" w:rsidRPr="00DE1A9F">
        <w:rPr>
          <w:rFonts w:asciiTheme="minorHAnsi" w:hAnsiTheme="minorHAnsi" w:cstheme="minorHAnsi"/>
          <w:color w:val="auto"/>
        </w:rPr>
        <w:t xml:space="preserve"> and the importance of some </w:t>
      </w:r>
      <w:proofErr w:type="spellStart"/>
      <w:r w:rsidR="002247F0" w:rsidRPr="00DE1A9F">
        <w:rPr>
          <w:rFonts w:asciiTheme="minorHAnsi" w:hAnsiTheme="minorHAnsi" w:cstheme="minorHAnsi"/>
          <w:color w:val="auto"/>
        </w:rPr>
        <w:t>nucleoskeleton</w:t>
      </w:r>
      <w:proofErr w:type="spellEnd"/>
      <w:r w:rsidR="00CB1384" w:rsidRPr="00DE1A9F">
        <w:rPr>
          <w:rFonts w:asciiTheme="minorHAnsi" w:hAnsiTheme="minorHAnsi" w:cstheme="minorHAnsi"/>
          <w:color w:val="auto"/>
        </w:rPr>
        <w:t>-associated proteins as diagnostic biomarkers</w:t>
      </w:r>
      <w:r w:rsidR="001E366C" w:rsidRPr="00DE1A9F">
        <w:rPr>
          <w:rFonts w:asciiTheme="minorHAnsi" w:hAnsiTheme="minorHAnsi" w:cstheme="minorHAnsi"/>
          <w:color w:val="auto"/>
          <w:vertAlign w:val="superscript"/>
        </w:rPr>
        <w:t>2</w:t>
      </w:r>
      <w:r w:rsidR="00D030CE" w:rsidRPr="00DE1A9F">
        <w:rPr>
          <w:rFonts w:asciiTheme="minorHAnsi" w:hAnsiTheme="minorHAnsi" w:cstheme="minorHAnsi"/>
          <w:color w:val="auto"/>
          <w:vertAlign w:val="superscript"/>
        </w:rPr>
        <w:t>4,25</w:t>
      </w:r>
      <w:r w:rsidR="00CB1384" w:rsidRPr="00DE1A9F">
        <w:rPr>
          <w:rFonts w:asciiTheme="minorHAnsi" w:hAnsiTheme="minorHAnsi" w:cstheme="minorHAnsi"/>
          <w:color w:val="auto"/>
        </w:rPr>
        <w:t>.</w:t>
      </w:r>
      <w:r w:rsidR="00C33B55">
        <w:rPr>
          <w:rFonts w:asciiTheme="minorHAnsi" w:hAnsiTheme="minorHAnsi" w:cstheme="minorHAnsi"/>
          <w:color w:val="auto"/>
        </w:rPr>
        <w:t xml:space="preserve"> </w:t>
      </w:r>
      <w:r w:rsidR="00CB1384" w:rsidRPr="00DE1A9F">
        <w:rPr>
          <w:rFonts w:asciiTheme="minorHAnsi" w:hAnsiTheme="minorHAnsi" w:cstheme="minorHAnsi"/>
          <w:color w:val="auto"/>
        </w:rPr>
        <w:t xml:space="preserve">Thus, this technique has an important role </w:t>
      </w:r>
      <w:r w:rsidR="00FB3E47" w:rsidRPr="00DE1A9F">
        <w:rPr>
          <w:rFonts w:asciiTheme="minorHAnsi" w:hAnsiTheme="minorHAnsi" w:cstheme="minorHAnsi"/>
          <w:color w:val="auto"/>
        </w:rPr>
        <w:t>in examining the effect of the</w:t>
      </w:r>
      <w:r w:rsidR="002247F0" w:rsidRPr="00DE1A9F">
        <w:rPr>
          <w:rFonts w:asciiTheme="minorHAnsi" w:hAnsiTheme="minorHAnsi" w:cstheme="minorHAnsi"/>
          <w:color w:val="auto"/>
        </w:rPr>
        <w:t xml:space="preserve"> </w:t>
      </w:r>
      <w:proofErr w:type="spellStart"/>
      <w:r w:rsidR="002247F0" w:rsidRPr="00DE1A9F">
        <w:rPr>
          <w:rFonts w:asciiTheme="minorHAnsi" w:hAnsiTheme="minorHAnsi" w:cstheme="minorHAnsi"/>
          <w:color w:val="auto"/>
        </w:rPr>
        <w:t>nucleoskeleton</w:t>
      </w:r>
      <w:proofErr w:type="spellEnd"/>
      <w:r w:rsidR="00CB1384" w:rsidRPr="00DE1A9F">
        <w:rPr>
          <w:rFonts w:asciiTheme="minorHAnsi" w:hAnsiTheme="minorHAnsi" w:cstheme="minorHAnsi"/>
          <w:color w:val="auto"/>
        </w:rPr>
        <w:t xml:space="preserve"> on chromatin organization/disorganization in disease</w:t>
      </w:r>
      <w:r w:rsidR="002247F0" w:rsidRPr="00DE1A9F">
        <w:rPr>
          <w:rFonts w:asciiTheme="minorHAnsi" w:hAnsiTheme="minorHAnsi" w:cstheme="minorHAnsi"/>
          <w:color w:val="auto"/>
          <w:vertAlign w:val="superscript"/>
        </w:rPr>
        <w:t>15,</w:t>
      </w:r>
      <w:r w:rsidR="00D030CE" w:rsidRPr="00DE1A9F">
        <w:rPr>
          <w:rFonts w:asciiTheme="minorHAnsi" w:hAnsiTheme="minorHAnsi" w:cstheme="minorHAnsi"/>
          <w:color w:val="auto"/>
          <w:vertAlign w:val="superscript"/>
        </w:rPr>
        <w:t>24,25</w:t>
      </w:r>
      <w:r w:rsidR="00B17143" w:rsidRPr="00DE1A9F">
        <w:rPr>
          <w:rFonts w:asciiTheme="minorHAnsi" w:hAnsiTheme="minorHAnsi" w:cstheme="minorHAnsi"/>
          <w:color w:val="auto"/>
          <w:vertAlign w:val="superscript"/>
        </w:rPr>
        <w:t xml:space="preserve"> </w:t>
      </w:r>
      <w:r w:rsidR="00B17143" w:rsidRPr="00DE1A9F">
        <w:rPr>
          <w:rFonts w:asciiTheme="minorHAnsi" w:hAnsiTheme="minorHAnsi" w:cstheme="minorHAnsi"/>
          <w:color w:val="auto"/>
        </w:rPr>
        <w:t>and is not restricted to human cells, with chromosomal painting probes from other animals, the same DNA-halo protocol could be employed</w:t>
      </w:r>
      <w:r w:rsidR="00B17143" w:rsidRPr="00DE1A9F">
        <w:rPr>
          <w:rFonts w:asciiTheme="minorHAnsi" w:hAnsiTheme="minorHAnsi" w:cstheme="minorHAnsi"/>
          <w:color w:val="auto"/>
          <w:vertAlign w:val="superscript"/>
        </w:rPr>
        <w:t>27</w:t>
      </w:r>
      <w:r w:rsidR="00231665" w:rsidRPr="00DE1A9F">
        <w:rPr>
          <w:rFonts w:asciiTheme="minorHAnsi" w:hAnsiTheme="minorHAnsi" w:cstheme="minorHAnsi"/>
          <w:color w:val="auto"/>
        </w:rPr>
        <w:t>.</w:t>
      </w:r>
      <w:r w:rsidR="00E72135" w:rsidRPr="00DE1A9F">
        <w:rPr>
          <w:rFonts w:asciiTheme="minorHAnsi" w:hAnsiTheme="minorHAnsi" w:cstheme="minorHAnsi"/>
          <w:color w:val="auto"/>
        </w:rPr>
        <w:t xml:space="preserve"> </w:t>
      </w:r>
    </w:p>
    <w:p w14:paraId="18654E6F" w14:textId="77777777" w:rsidR="00231665" w:rsidRPr="00DE1A9F" w:rsidRDefault="00231665" w:rsidP="00F42D0A">
      <w:pPr>
        <w:rPr>
          <w:rFonts w:asciiTheme="minorHAnsi" w:hAnsiTheme="minorHAnsi" w:cstheme="minorHAnsi"/>
          <w:color w:val="auto"/>
        </w:rPr>
      </w:pPr>
    </w:p>
    <w:p w14:paraId="1734505F" w14:textId="1BEF0A90" w:rsidR="00AA03DF" w:rsidRPr="00DE1A9F" w:rsidRDefault="00AA03DF" w:rsidP="00F42D0A">
      <w:pPr>
        <w:pStyle w:val="NormalWeb"/>
        <w:spacing w:before="0" w:beforeAutospacing="0" w:after="0" w:afterAutospacing="0"/>
        <w:rPr>
          <w:rFonts w:asciiTheme="minorHAnsi" w:hAnsiTheme="minorHAnsi" w:cstheme="minorHAnsi"/>
          <w:b/>
          <w:bCs/>
          <w:color w:val="auto"/>
        </w:rPr>
      </w:pPr>
      <w:r w:rsidRPr="00DE1A9F">
        <w:rPr>
          <w:rFonts w:asciiTheme="minorHAnsi" w:hAnsiTheme="minorHAnsi" w:cstheme="minorHAnsi"/>
          <w:b/>
          <w:bCs/>
          <w:color w:val="auto"/>
        </w:rPr>
        <w:t xml:space="preserve">ACKNOWLEDGMENTS: </w:t>
      </w:r>
    </w:p>
    <w:p w14:paraId="20182155" w14:textId="50AB1AC7" w:rsidR="00231665" w:rsidRPr="00DE1A9F" w:rsidRDefault="00231665" w:rsidP="00F42D0A">
      <w:pPr>
        <w:rPr>
          <w:rFonts w:asciiTheme="minorHAnsi" w:hAnsiTheme="minorHAnsi" w:cstheme="minorHAnsi"/>
          <w:color w:val="auto"/>
        </w:rPr>
      </w:pPr>
      <w:r w:rsidRPr="00DE1A9F">
        <w:rPr>
          <w:rFonts w:asciiTheme="minorHAnsi" w:hAnsiTheme="minorHAnsi" w:cstheme="minorHAnsi"/>
          <w:color w:val="auto"/>
        </w:rPr>
        <w:t>We would like to thank Prof Michael Bittner for the kind gift of chromosome arm painting probes. LG was supported by EU funded EURO-Laminopathies project and the Brunel Progeria Research Fund.</w:t>
      </w:r>
    </w:p>
    <w:p w14:paraId="2D96E92E" w14:textId="72F287DC" w:rsidR="00AA03DF" w:rsidRPr="00DE1A9F" w:rsidRDefault="00AA03DF" w:rsidP="00F42D0A">
      <w:pPr>
        <w:rPr>
          <w:rFonts w:asciiTheme="minorHAnsi" w:hAnsiTheme="minorHAnsi" w:cstheme="minorHAnsi"/>
          <w:b/>
          <w:bCs/>
          <w:color w:val="auto"/>
        </w:rPr>
      </w:pPr>
    </w:p>
    <w:p w14:paraId="5D52ED8B" w14:textId="071A8C1B" w:rsidR="00AA03DF" w:rsidRPr="00DE1A9F" w:rsidRDefault="00AA03DF" w:rsidP="00F42D0A">
      <w:pPr>
        <w:pStyle w:val="NormalWeb"/>
        <w:spacing w:before="0" w:beforeAutospacing="0" w:after="0" w:afterAutospacing="0"/>
        <w:rPr>
          <w:rFonts w:asciiTheme="minorHAnsi" w:hAnsiTheme="minorHAnsi" w:cstheme="minorHAnsi"/>
          <w:color w:val="auto"/>
        </w:rPr>
      </w:pPr>
      <w:r w:rsidRPr="00DE1A9F">
        <w:rPr>
          <w:rFonts w:asciiTheme="minorHAnsi" w:hAnsiTheme="minorHAnsi" w:cstheme="minorHAnsi"/>
          <w:b/>
          <w:color w:val="auto"/>
        </w:rPr>
        <w:t>DISCLOSURES</w:t>
      </w:r>
      <w:r w:rsidRPr="00DE1A9F">
        <w:rPr>
          <w:rFonts w:asciiTheme="minorHAnsi" w:hAnsiTheme="minorHAnsi" w:cstheme="minorHAnsi"/>
          <w:b/>
          <w:bCs/>
          <w:color w:val="auto"/>
        </w:rPr>
        <w:t xml:space="preserve">: </w:t>
      </w:r>
    </w:p>
    <w:p w14:paraId="7E5F54C8" w14:textId="03C9853F" w:rsidR="00D50F98" w:rsidRPr="00DE1A9F" w:rsidRDefault="00D50F98" w:rsidP="00F42D0A">
      <w:pPr>
        <w:rPr>
          <w:rFonts w:asciiTheme="minorHAnsi" w:hAnsiTheme="minorHAnsi" w:cstheme="minorHAnsi"/>
          <w:color w:val="auto"/>
        </w:rPr>
      </w:pPr>
      <w:r w:rsidRPr="00DE1A9F">
        <w:rPr>
          <w:rFonts w:asciiTheme="minorHAnsi" w:hAnsiTheme="minorHAnsi" w:cstheme="minorHAnsi"/>
          <w:color w:val="auto"/>
        </w:rPr>
        <w:t>The authors have nothing to disclose.</w:t>
      </w:r>
    </w:p>
    <w:p w14:paraId="66030076" w14:textId="77777777" w:rsidR="00AA03DF" w:rsidRPr="00DE1A9F" w:rsidRDefault="00AA03DF" w:rsidP="00F42D0A">
      <w:pPr>
        <w:rPr>
          <w:rFonts w:asciiTheme="minorHAnsi" w:hAnsiTheme="minorHAnsi" w:cstheme="minorHAnsi"/>
          <w:color w:val="auto"/>
        </w:rPr>
      </w:pPr>
    </w:p>
    <w:p w14:paraId="315B4FAD" w14:textId="4FCD8C63" w:rsidR="00B32616" w:rsidRPr="00DE1A9F" w:rsidRDefault="009726EE" w:rsidP="00F42D0A">
      <w:pPr>
        <w:rPr>
          <w:rFonts w:asciiTheme="minorHAnsi" w:hAnsiTheme="minorHAnsi" w:cstheme="minorHAnsi"/>
          <w:b/>
          <w:color w:val="auto"/>
        </w:rPr>
      </w:pPr>
      <w:r w:rsidRPr="00DE1A9F">
        <w:rPr>
          <w:rFonts w:asciiTheme="minorHAnsi" w:hAnsiTheme="minorHAnsi" w:cstheme="minorHAnsi"/>
          <w:b/>
          <w:bCs/>
          <w:color w:val="auto"/>
        </w:rPr>
        <w:t>REFERENCES</w:t>
      </w:r>
      <w:r w:rsidR="00D04760" w:rsidRPr="00DE1A9F">
        <w:rPr>
          <w:rFonts w:asciiTheme="minorHAnsi" w:hAnsiTheme="minorHAnsi" w:cstheme="minorHAnsi"/>
          <w:b/>
          <w:bCs/>
          <w:color w:val="auto"/>
        </w:rPr>
        <w:t>:</w:t>
      </w:r>
      <w:r w:rsidRPr="00DE1A9F">
        <w:rPr>
          <w:rFonts w:asciiTheme="minorHAnsi" w:hAnsiTheme="minorHAnsi" w:cstheme="minorHAnsi"/>
          <w:color w:val="auto"/>
        </w:rPr>
        <w:t xml:space="preserve"> </w:t>
      </w:r>
    </w:p>
    <w:p w14:paraId="62CDBB7E" w14:textId="77777777" w:rsidR="00C75098" w:rsidRPr="00DE1A9F" w:rsidRDefault="00C75098" w:rsidP="00F42D0A">
      <w:pPr>
        <w:rPr>
          <w:rFonts w:asciiTheme="minorHAnsi" w:hAnsiTheme="minorHAnsi" w:cstheme="minorHAnsi"/>
          <w:color w:val="auto"/>
        </w:rPr>
      </w:pPr>
    </w:p>
    <w:p w14:paraId="5A88251D" w14:textId="259E30CF" w:rsidR="00AF577C" w:rsidRPr="00DE1A9F" w:rsidRDefault="00C75098" w:rsidP="00F42D0A">
      <w:pPr>
        <w:pStyle w:val="EndNoteBibliography"/>
        <w:rPr>
          <w:color w:val="auto"/>
        </w:rPr>
      </w:pPr>
      <w:r w:rsidRPr="00DE1A9F">
        <w:rPr>
          <w:rFonts w:asciiTheme="minorHAnsi" w:hAnsiTheme="minorHAnsi" w:cstheme="minorHAnsi"/>
          <w:color w:val="auto"/>
        </w:rPr>
        <w:fldChar w:fldCharType="begin"/>
      </w:r>
      <w:r w:rsidRPr="00DE1A9F">
        <w:rPr>
          <w:rFonts w:asciiTheme="minorHAnsi" w:hAnsiTheme="minorHAnsi" w:cstheme="minorHAnsi"/>
          <w:color w:val="auto"/>
        </w:rPr>
        <w:instrText xml:space="preserve"> ADDIN EN.REFLIST </w:instrText>
      </w:r>
      <w:r w:rsidRPr="00DE1A9F">
        <w:rPr>
          <w:rFonts w:asciiTheme="minorHAnsi" w:hAnsiTheme="minorHAnsi" w:cstheme="minorHAnsi"/>
          <w:color w:val="auto"/>
        </w:rPr>
        <w:fldChar w:fldCharType="separate"/>
      </w:r>
      <w:r w:rsidR="00AF577C" w:rsidRPr="00DE1A9F">
        <w:rPr>
          <w:color w:val="auto"/>
        </w:rPr>
        <w:t>1</w:t>
      </w:r>
      <w:r w:rsidR="003B0876">
        <w:rPr>
          <w:color w:val="auto"/>
        </w:rPr>
        <w:t>.</w:t>
      </w:r>
      <w:r w:rsidR="00AF577C" w:rsidRPr="00DE1A9F">
        <w:rPr>
          <w:color w:val="auto"/>
        </w:rPr>
        <w:tab/>
        <w:t>Berezney, R.</w:t>
      </w:r>
      <w:r w:rsidR="003B0876">
        <w:rPr>
          <w:color w:val="auto"/>
        </w:rPr>
        <w:t xml:space="preserve">, </w:t>
      </w:r>
      <w:r w:rsidR="00AF577C" w:rsidRPr="00DE1A9F">
        <w:rPr>
          <w:color w:val="auto"/>
        </w:rPr>
        <w:t xml:space="preserve">Coffey, D. S. Identification of a nuclear protein matrix. </w:t>
      </w:r>
      <w:r w:rsidR="00AF577C" w:rsidRPr="00DE1A9F">
        <w:rPr>
          <w:i/>
          <w:color w:val="auto"/>
        </w:rPr>
        <w:t>Biochem</w:t>
      </w:r>
      <w:r w:rsidR="00502FB5" w:rsidRPr="00DE1A9F">
        <w:rPr>
          <w:i/>
          <w:color w:val="auto"/>
        </w:rPr>
        <w:t>ical</w:t>
      </w:r>
      <w:r w:rsidR="00AF577C" w:rsidRPr="00DE1A9F">
        <w:rPr>
          <w:i/>
          <w:color w:val="auto"/>
        </w:rPr>
        <w:t xml:space="preserve"> Biophys</w:t>
      </w:r>
      <w:r w:rsidR="00502FB5" w:rsidRPr="00DE1A9F">
        <w:rPr>
          <w:i/>
          <w:color w:val="auto"/>
        </w:rPr>
        <w:t>ical</w:t>
      </w:r>
      <w:r w:rsidR="00AF577C" w:rsidRPr="00DE1A9F">
        <w:rPr>
          <w:i/>
          <w:color w:val="auto"/>
        </w:rPr>
        <w:t xml:space="preserve"> Res</w:t>
      </w:r>
      <w:r w:rsidR="00502FB5" w:rsidRPr="00DE1A9F">
        <w:rPr>
          <w:i/>
          <w:color w:val="auto"/>
        </w:rPr>
        <w:t>earch</w:t>
      </w:r>
      <w:r w:rsidR="00AF577C" w:rsidRPr="00DE1A9F">
        <w:rPr>
          <w:i/>
          <w:color w:val="auto"/>
        </w:rPr>
        <w:t xml:space="preserve"> Commun</w:t>
      </w:r>
      <w:r w:rsidR="00502FB5" w:rsidRPr="00DE1A9F">
        <w:rPr>
          <w:i/>
          <w:color w:val="auto"/>
        </w:rPr>
        <w:t>ications</w:t>
      </w:r>
      <w:r w:rsidR="003B0876">
        <w:rPr>
          <w:i/>
          <w:color w:val="auto"/>
        </w:rPr>
        <w:t>.</w:t>
      </w:r>
      <w:r w:rsidR="00AF577C" w:rsidRPr="00DE1A9F">
        <w:rPr>
          <w:color w:val="auto"/>
        </w:rPr>
        <w:t xml:space="preserve"> </w:t>
      </w:r>
      <w:r w:rsidR="00AF577C" w:rsidRPr="00DE1A9F">
        <w:rPr>
          <w:b/>
          <w:color w:val="auto"/>
        </w:rPr>
        <w:t>60</w:t>
      </w:r>
      <w:r w:rsidR="00AF577C" w:rsidRPr="00DE1A9F">
        <w:rPr>
          <w:color w:val="auto"/>
        </w:rPr>
        <w:t xml:space="preserve"> (4), 1410-1417 (1974).</w:t>
      </w:r>
    </w:p>
    <w:p w14:paraId="07DE8BAA" w14:textId="7CBDDA11" w:rsidR="00AF577C" w:rsidRPr="00DE1A9F" w:rsidRDefault="00AF577C" w:rsidP="00F42D0A">
      <w:pPr>
        <w:pStyle w:val="EndNoteBibliography"/>
        <w:rPr>
          <w:color w:val="auto"/>
        </w:rPr>
      </w:pPr>
      <w:r w:rsidRPr="00DE1A9F">
        <w:rPr>
          <w:color w:val="auto"/>
        </w:rPr>
        <w:t>2</w:t>
      </w:r>
      <w:r w:rsidR="003B0876">
        <w:rPr>
          <w:color w:val="auto"/>
        </w:rPr>
        <w:t>.</w:t>
      </w:r>
      <w:r w:rsidRPr="00DE1A9F">
        <w:rPr>
          <w:color w:val="auto"/>
        </w:rPr>
        <w:tab/>
        <w:t>Haaf, T.</w:t>
      </w:r>
      <w:r w:rsidR="003B0876">
        <w:rPr>
          <w:color w:val="auto"/>
        </w:rPr>
        <w:t>,</w:t>
      </w:r>
      <w:r w:rsidRPr="00DE1A9F">
        <w:rPr>
          <w:color w:val="auto"/>
        </w:rPr>
        <w:t xml:space="preserve"> Ward, D. C. High resolution ordering of YAC contigs using extended chromatin </w:t>
      </w:r>
      <w:r w:rsidRPr="00DE1A9F">
        <w:rPr>
          <w:color w:val="auto"/>
        </w:rPr>
        <w:lastRenderedPageBreak/>
        <w:t xml:space="preserve">and chromosomes. </w:t>
      </w:r>
      <w:r w:rsidRPr="00DE1A9F">
        <w:rPr>
          <w:i/>
          <w:color w:val="auto"/>
        </w:rPr>
        <w:t>Hum</w:t>
      </w:r>
      <w:r w:rsidR="00502FB5" w:rsidRPr="00DE1A9F">
        <w:rPr>
          <w:i/>
          <w:color w:val="auto"/>
        </w:rPr>
        <w:t>an</w:t>
      </w:r>
      <w:r w:rsidRPr="00DE1A9F">
        <w:rPr>
          <w:i/>
          <w:color w:val="auto"/>
        </w:rPr>
        <w:t xml:space="preserve"> Mol</w:t>
      </w:r>
      <w:r w:rsidR="00502FB5" w:rsidRPr="00DE1A9F">
        <w:rPr>
          <w:i/>
          <w:color w:val="auto"/>
        </w:rPr>
        <w:t>ecular</w:t>
      </w:r>
      <w:r w:rsidRPr="00DE1A9F">
        <w:rPr>
          <w:i/>
          <w:color w:val="auto"/>
        </w:rPr>
        <w:t xml:space="preserve"> Genet</w:t>
      </w:r>
      <w:r w:rsidR="00502FB5" w:rsidRPr="00DE1A9F">
        <w:rPr>
          <w:i/>
          <w:color w:val="auto"/>
        </w:rPr>
        <w:t>ics</w:t>
      </w:r>
      <w:r w:rsidR="003B0876">
        <w:rPr>
          <w:i/>
          <w:color w:val="auto"/>
        </w:rPr>
        <w:t>.</w:t>
      </w:r>
      <w:r w:rsidRPr="00DE1A9F">
        <w:rPr>
          <w:color w:val="auto"/>
        </w:rPr>
        <w:t xml:space="preserve"> </w:t>
      </w:r>
      <w:r w:rsidRPr="00DE1A9F">
        <w:rPr>
          <w:b/>
          <w:color w:val="auto"/>
        </w:rPr>
        <w:t>3</w:t>
      </w:r>
      <w:r w:rsidRPr="00DE1A9F">
        <w:rPr>
          <w:color w:val="auto"/>
        </w:rPr>
        <w:t xml:space="preserve"> (4), 629-633 (1994).</w:t>
      </w:r>
    </w:p>
    <w:p w14:paraId="50727D30" w14:textId="21FBB92A" w:rsidR="00AF577C" w:rsidRPr="00DE1A9F" w:rsidRDefault="00AF577C" w:rsidP="00F42D0A">
      <w:pPr>
        <w:pStyle w:val="EndNoteBibliography"/>
        <w:rPr>
          <w:color w:val="auto"/>
        </w:rPr>
      </w:pPr>
      <w:r w:rsidRPr="00DE1A9F">
        <w:rPr>
          <w:color w:val="auto"/>
        </w:rPr>
        <w:t>3</w:t>
      </w:r>
      <w:r w:rsidR="003B0876">
        <w:rPr>
          <w:color w:val="auto"/>
        </w:rPr>
        <w:t>.</w:t>
      </w:r>
      <w:r w:rsidRPr="00DE1A9F">
        <w:rPr>
          <w:color w:val="auto"/>
        </w:rPr>
        <w:tab/>
        <w:t>Parra, I.</w:t>
      </w:r>
      <w:r w:rsidR="003B0876">
        <w:rPr>
          <w:color w:val="auto"/>
        </w:rPr>
        <w:t xml:space="preserve">, </w:t>
      </w:r>
      <w:r w:rsidRPr="00DE1A9F">
        <w:rPr>
          <w:color w:val="auto"/>
        </w:rPr>
        <w:t xml:space="preserve">Windle, B. High resolution visual mapping of stretched DNA by fluorescent hybridization. </w:t>
      </w:r>
      <w:r w:rsidRPr="00DE1A9F">
        <w:rPr>
          <w:i/>
          <w:color w:val="auto"/>
        </w:rPr>
        <w:t>Nat</w:t>
      </w:r>
      <w:r w:rsidR="004D223D" w:rsidRPr="00DE1A9F">
        <w:rPr>
          <w:i/>
          <w:color w:val="auto"/>
        </w:rPr>
        <w:t>ure</w:t>
      </w:r>
      <w:r w:rsidRPr="00DE1A9F">
        <w:rPr>
          <w:i/>
          <w:color w:val="auto"/>
        </w:rPr>
        <w:t xml:space="preserve"> Genet</w:t>
      </w:r>
      <w:r w:rsidR="004D223D" w:rsidRPr="00DE1A9F">
        <w:rPr>
          <w:i/>
          <w:color w:val="auto"/>
        </w:rPr>
        <w:t>ics</w:t>
      </w:r>
      <w:r w:rsidR="003B0876">
        <w:rPr>
          <w:i/>
          <w:color w:val="auto"/>
        </w:rPr>
        <w:t>.</w:t>
      </w:r>
      <w:r w:rsidRPr="00DE1A9F">
        <w:rPr>
          <w:color w:val="auto"/>
        </w:rPr>
        <w:t xml:space="preserve"> </w:t>
      </w:r>
      <w:r w:rsidRPr="00DE1A9F">
        <w:rPr>
          <w:b/>
          <w:color w:val="auto"/>
        </w:rPr>
        <w:t>5</w:t>
      </w:r>
      <w:r w:rsidRPr="00DE1A9F">
        <w:rPr>
          <w:color w:val="auto"/>
        </w:rPr>
        <w:t xml:space="preserve"> (1), 17-21 (1993).</w:t>
      </w:r>
    </w:p>
    <w:p w14:paraId="1F803806" w14:textId="6BE247C2" w:rsidR="00AF577C" w:rsidRPr="00DE1A9F" w:rsidRDefault="00AF577C" w:rsidP="00F42D0A">
      <w:pPr>
        <w:pStyle w:val="EndNoteBibliography"/>
        <w:rPr>
          <w:color w:val="auto"/>
        </w:rPr>
      </w:pPr>
      <w:r w:rsidRPr="00DE1A9F">
        <w:rPr>
          <w:color w:val="auto"/>
        </w:rPr>
        <w:t>4</w:t>
      </w:r>
      <w:r w:rsidR="003B0876">
        <w:rPr>
          <w:color w:val="auto"/>
        </w:rPr>
        <w:t>.</w:t>
      </w:r>
      <w:r w:rsidRPr="00DE1A9F">
        <w:rPr>
          <w:color w:val="auto"/>
        </w:rPr>
        <w:tab/>
        <w:t>Senger, G.</w:t>
      </w:r>
      <w:r w:rsidRPr="00DE1A9F">
        <w:rPr>
          <w:i/>
          <w:color w:val="auto"/>
        </w:rPr>
        <w:t xml:space="preserve"> </w:t>
      </w:r>
      <w:r w:rsidRPr="003B0876">
        <w:rPr>
          <w:iCs/>
          <w:color w:val="auto"/>
        </w:rPr>
        <w:t>et al.</w:t>
      </w:r>
      <w:r w:rsidRPr="00DE1A9F">
        <w:rPr>
          <w:color w:val="auto"/>
        </w:rPr>
        <w:t xml:space="preserve"> Released chromatin: linearized DNA for high resolution fluorescence in situ hybridization. </w:t>
      </w:r>
      <w:r w:rsidR="004D223D" w:rsidRPr="00DE1A9F">
        <w:rPr>
          <w:i/>
          <w:color w:val="auto"/>
        </w:rPr>
        <w:t>Human Molecular Genetics</w:t>
      </w:r>
      <w:r w:rsidR="003B0876">
        <w:rPr>
          <w:i/>
          <w:color w:val="auto"/>
        </w:rPr>
        <w:t>.</w:t>
      </w:r>
      <w:r w:rsidRPr="00DE1A9F">
        <w:rPr>
          <w:color w:val="auto"/>
        </w:rPr>
        <w:t xml:space="preserve"> </w:t>
      </w:r>
      <w:r w:rsidRPr="00DE1A9F">
        <w:rPr>
          <w:b/>
          <w:color w:val="auto"/>
        </w:rPr>
        <w:t>3</w:t>
      </w:r>
      <w:r w:rsidRPr="00DE1A9F">
        <w:rPr>
          <w:color w:val="auto"/>
        </w:rPr>
        <w:t xml:space="preserve"> (8), 1275-1280 (1994).</w:t>
      </w:r>
    </w:p>
    <w:p w14:paraId="22269C51" w14:textId="32630A4F" w:rsidR="00AF577C" w:rsidRPr="00DE1A9F" w:rsidRDefault="00AF577C" w:rsidP="00F42D0A">
      <w:pPr>
        <w:pStyle w:val="EndNoteBibliography"/>
        <w:rPr>
          <w:color w:val="auto"/>
        </w:rPr>
      </w:pPr>
      <w:r w:rsidRPr="00DE1A9F">
        <w:rPr>
          <w:color w:val="auto"/>
        </w:rPr>
        <w:t>5</w:t>
      </w:r>
      <w:r w:rsidR="003B0876">
        <w:rPr>
          <w:color w:val="auto"/>
        </w:rPr>
        <w:t>.</w:t>
      </w:r>
      <w:r w:rsidRPr="00DE1A9F">
        <w:rPr>
          <w:color w:val="auto"/>
        </w:rPr>
        <w:tab/>
        <w:t>Florijn, R. J.</w:t>
      </w:r>
      <w:r w:rsidRPr="003B0876">
        <w:rPr>
          <w:iCs/>
          <w:color w:val="auto"/>
        </w:rPr>
        <w:t xml:space="preserve"> et al.</w:t>
      </w:r>
      <w:r w:rsidRPr="00DE1A9F">
        <w:rPr>
          <w:color w:val="auto"/>
        </w:rPr>
        <w:t xml:space="preserve"> High-resolution DNA Fiber-FISH for genomic DNA mapping and colour bar-coding of large genes.</w:t>
      </w:r>
      <w:r w:rsidR="004D223D" w:rsidRPr="00DE1A9F">
        <w:rPr>
          <w:i/>
          <w:color w:val="auto"/>
        </w:rPr>
        <w:t xml:space="preserve"> Human Molecular Genetics</w:t>
      </w:r>
      <w:r w:rsidRPr="00DE1A9F">
        <w:rPr>
          <w:i/>
          <w:color w:val="auto"/>
        </w:rPr>
        <w:t>.</w:t>
      </w:r>
      <w:r w:rsidRPr="00DE1A9F">
        <w:rPr>
          <w:color w:val="auto"/>
        </w:rPr>
        <w:t xml:space="preserve"> </w:t>
      </w:r>
      <w:r w:rsidRPr="00DE1A9F">
        <w:rPr>
          <w:b/>
          <w:color w:val="auto"/>
        </w:rPr>
        <w:t>4</w:t>
      </w:r>
      <w:r w:rsidRPr="00DE1A9F">
        <w:rPr>
          <w:color w:val="auto"/>
        </w:rPr>
        <w:t xml:space="preserve"> (5), 831-836 (1995).</w:t>
      </w:r>
    </w:p>
    <w:p w14:paraId="6FD94DC3" w14:textId="03FDABA5" w:rsidR="00AF577C" w:rsidRPr="00DE1A9F" w:rsidRDefault="00AF577C" w:rsidP="00F42D0A">
      <w:pPr>
        <w:pStyle w:val="EndNoteBibliography"/>
        <w:rPr>
          <w:color w:val="auto"/>
        </w:rPr>
      </w:pPr>
      <w:r w:rsidRPr="00DE1A9F">
        <w:rPr>
          <w:color w:val="auto"/>
        </w:rPr>
        <w:t>6</w:t>
      </w:r>
      <w:r w:rsidR="003B0876">
        <w:rPr>
          <w:color w:val="auto"/>
        </w:rPr>
        <w:t>.</w:t>
      </w:r>
      <w:r w:rsidRPr="00DE1A9F">
        <w:rPr>
          <w:color w:val="auto"/>
        </w:rPr>
        <w:tab/>
        <w:t>Elcock, L. S.</w:t>
      </w:r>
      <w:r w:rsidR="003B0876">
        <w:rPr>
          <w:color w:val="auto"/>
        </w:rPr>
        <w:t>,</w:t>
      </w:r>
      <w:r w:rsidRPr="00DE1A9F">
        <w:rPr>
          <w:color w:val="auto"/>
        </w:rPr>
        <w:t xml:space="preserve"> Bridger, J. M. Fluorescence in situ hybridization on DNA halo preparations and extended chromatin fibres. </w:t>
      </w:r>
      <w:r w:rsidRPr="00DE1A9F">
        <w:rPr>
          <w:i/>
          <w:color w:val="auto"/>
        </w:rPr>
        <w:t>Methods Mol</w:t>
      </w:r>
      <w:r w:rsidR="004D223D" w:rsidRPr="00DE1A9F">
        <w:rPr>
          <w:i/>
          <w:color w:val="auto"/>
        </w:rPr>
        <w:t>ecular</w:t>
      </w:r>
      <w:r w:rsidRPr="00DE1A9F">
        <w:rPr>
          <w:i/>
          <w:color w:val="auto"/>
        </w:rPr>
        <w:t xml:space="preserve"> Biol</w:t>
      </w:r>
      <w:r w:rsidR="004D223D" w:rsidRPr="00DE1A9F">
        <w:rPr>
          <w:i/>
          <w:color w:val="auto"/>
        </w:rPr>
        <w:t>ogy</w:t>
      </w:r>
      <w:r w:rsidR="003B0876">
        <w:rPr>
          <w:i/>
          <w:color w:val="auto"/>
        </w:rPr>
        <w:t>.</w:t>
      </w:r>
      <w:r w:rsidRPr="00DE1A9F">
        <w:rPr>
          <w:color w:val="auto"/>
        </w:rPr>
        <w:t xml:space="preserve"> </w:t>
      </w:r>
      <w:r w:rsidRPr="00DE1A9F">
        <w:rPr>
          <w:b/>
          <w:color w:val="auto"/>
        </w:rPr>
        <w:t>659</w:t>
      </w:r>
      <w:r w:rsidR="003B0876">
        <w:rPr>
          <w:color w:val="auto"/>
        </w:rPr>
        <w:t xml:space="preserve">, </w:t>
      </w:r>
      <w:r w:rsidRPr="00DE1A9F">
        <w:rPr>
          <w:color w:val="auto"/>
        </w:rPr>
        <w:t>21-31 (2010).</w:t>
      </w:r>
    </w:p>
    <w:p w14:paraId="6EB9741B" w14:textId="49A3767F" w:rsidR="00AF577C" w:rsidRPr="00DE1A9F" w:rsidRDefault="00AF577C" w:rsidP="00F42D0A">
      <w:pPr>
        <w:pStyle w:val="EndNoteBibliography"/>
        <w:rPr>
          <w:color w:val="auto"/>
        </w:rPr>
      </w:pPr>
      <w:r w:rsidRPr="00DE1A9F">
        <w:rPr>
          <w:color w:val="auto"/>
        </w:rPr>
        <w:t>7</w:t>
      </w:r>
      <w:r w:rsidR="003B0876">
        <w:rPr>
          <w:color w:val="auto"/>
        </w:rPr>
        <w:t>.</w:t>
      </w:r>
      <w:r w:rsidRPr="00DE1A9F">
        <w:rPr>
          <w:color w:val="auto"/>
        </w:rPr>
        <w:tab/>
        <w:t>Heiskanen, M.</w:t>
      </w:r>
      <w:r w:rsidRPr="00DE1A9F">
        <w:rPr>
          <w:i/>
          <w:color w:val="auto"/>
        </w:rPr>
        <w:t xml:space="preserve"> </w:t>
      </w:r>
      <w:r w:rsidRPr="003B0876">
        <w:rPr>
          <w:iCs/>
          <w:color w:val="auto"/>
        </w:rPr>
        <w:t>et al.</w:t>
      </w:r>
      <w:r w:rsidRPr="00DE1A9F">
        <w:rPr>
          <w:color w:val="auto"/>
        </w:rPr>
        <w:t xml:space="preserve"> Visual mapping by fiber-FISH. </w:t>
      </w:r>
      <w:r w:rsidRPr="00DE1A9F">
        <w:rPr>
          <w:i/>
          <w:color w:val="auto"/>
        </w:rPr>
        <w:t>Genomics</w:t>
      </w:r>
      <w:r w:rsidR="003B0876">
        <w:rPr>
          <w:i/>
          <w:color w:val="auto"/>
        </w:rPr>
        <w:t>.</w:t>
      </w:r>
      <w:r w:rsidRPr="00DE1A9F">
        <w:rPr>
          <w:color w:val="auto"/>
        </w:rPr>
        <w:t xml:space="preserve"> </w:t>
      </w:r>
      <w:r w:rsidRPr="00DE1A9F">
        <w:rPr>
          <w:b/>
          <w:color w:val="auto"/>
        </w:rPr>
        <w:t>30</w:t>
      </w:r>
      <w:r w:rsidRPr="00DE1A9F">
        <w:rPr>
          <w:color w:val="auto"/>
        </w:rPr>
        <w:t xml:space="preserve"> (1), 31-36</w:t>
      </w:r>
      <w:r w:rsidR="003B0876">
        <w:rPr>
          <w:color w:val="auto"/>
        </w:rPr>
        <w:t xml:space="preserve"> </w:t>
      </w:r>
      <w:r w:rsidRPr="00DE1A9F">
        <w:rPr>
          <w:color w:val="auto"/>
        </w:rPr>
        <w:t>(1995).</w:t>
      </w:r>
    </w:p>
    <w:p w14:paraId="34B6BA3F" w14:textId="32D75ADB" w:rsidR="00AF577C" w:rsidRPr="00DE1A9F" w:rsidRDefault="00AF577C" w:rsidP="00F42D0A">
      <w:pPr>
        <w:pStyle w:val="EndNoteBibliography"/>
        <w:rPr>
          <w:color w:val="auto"/>
        </w:rPr>
      </w:pPr>
      <w:r w:rsidRPr="00DE1A9F">
        <w:rPr>
          <w:color w:val="auto"/>
        </w:rPr>
        <w:t>8</w:t>
      </w:r>
      <w:r w:rsidR="003B0876">
        <w:rPr>
          <w:color w:val="auto"/>
        </w:rPr>
        <w:t>.</w:t>
      </w:r>
      <w:r w:rsidRPr="00DE1A9F">
        <w:rPr>
          <w:color w:val="auto"/>
        </w:rPr>
        <w:tab/>
        <w:t>Bensimon, A.</w:t>
      </w:r>
      <w:r w:rsidRPr="00DE1A9F">
        <w:rPr>
          <w:i/>
          <w:color w:val="auto"/>
        </w:rPr>
        <w:t xml:space="preserve"> </w:t>
      </w:r>
      <w:r w:rsidRPr="003B0876">
        <w:rPr>
          <w:iCs/>
          <w:color w:val="auto"/>
        </w:rPr>
        <w:t>et al.</w:t>
      </w:r>
      <w:r w:rsidRPr="00DE1A9F">
        <w:rPr>
          <w:color w:val="auto"/>
        </w:rPr>
        <w:t xml:space="preserve"> Alignment and sensitive detection of DNA by a moving interface. </w:t>
      </w:r>
      <w:r w:rsidRPr="00DE1A9F">
        <w:rPr>
          <w:i/>
          <w:color w:val="auto"/>
        </w:rPr>
        <w:t>Science</w:t>
      </w:r>
      <w:r w:rsidR="003B0876">
        <w:rPr>
          <w:i/>
          <w:color w:val="auto"/>
        </w:rPr>
        <w:t>.</w:t>
      </w:r>
      <w:r w:rsidRPr="00DE1A9F">
        <w:rPr>
          <w:color w:val="auto"/>
        </w:rPr>
        <w:t xml:space="preserve"> </w:t>
      </w:r>
      <w:r w:rsidRPr="00DE1A9F">
        <w:rPr>
          <w:b/>
          <w:color w:val="auto"/>
        </w:rPr>
        <w:t>265</w:t>
      </w:r>
      <w:r w:rsidRPr="00DE1A9F">
        <w:rPr>
          <w:color w:val="auto"/>
        </w:rPr>
        <w:t xml:space="preserve"> (5181), 2096-2098 (1994).</w:t>
      </w:r>
    </w:p>
    <w:p w14:paraId="2B84C5A5" w14:textId="0C531D92" w:rsidR="00132C87" w:rsidRPr="00DE1A9F" w:rsidRDefault="00132C87"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9</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ab/>
        <w:t xml:space="preserve">Michalet, X. </w:t>
      </w:r>
      <w:r w:rsidRPr="003B0876">
        <w:rPr>
          <w:rFonts w:asciiTheme="minorHAnsi" w:hAnsiTheme="minorHAnsi" w:cstheme="minorHAnsi"/>
          <w:color w:val="auto"/>
          <w:shd w:val="clear" w:color="auto" w:fill="FFFFFF"/>
        </w:rPr>
        <w:t>et al.</w:t>
      </w:r>
      <w:r w:rsidRPr="00DE1A9F">
        <w:rPr>
          <w:rFonts w:asciiTheme="minorHAnsi" w:hAnsiTheme="minorHAnsi" w:cstheme="minorHAnsi"/>
          <w:i/>
          <w:iCs/>
          <w:color w:val="auto"/>
          <w:shd w:val="clear" w:color="auto" w:fill="FFFFFF"/>
        </w:rPr>
        <w:t xml:space="preserve"> </w:t>
      </w:r>
      <w:r w:rsidRPr="00DE1A9F">
        <w:rPr>
          <w:rFonts w:asciiTheme="minorHAnsi" w:hAnsiTheme="minorHAnsi" w:cstheme="minorHAnsi"/>
          <w:color w:val="auto"/>
          <w:shd w:val="clear" w:color="auto" w:fill="FFFFFF"/>
        </w:rPr>
        <w:t xml:space="preserve">Dynamic molecular combing: stretching the whole human genome for high-resolution studies. </w:t>
      </w:r>
      <w:r w:rsidRPr="00DE1A9F">
        <w:rPr>
          <w:rFonts w:asciiTheme="minorHAnsi" w:hAnsiTheme="minorHAnsi" w:cstheme="minorHAnsi"/>
          <w:i/>
          <w:iCs/>
          <w:color w:val="auto"/>
          <w:shd w:val="clear" w:color="auto" w:fill="FFFFFF"/>
        </w:rPr>
        <w:t>Science</w:t>
      </w:r>
      <w:r w:rsidR="003B0876">
        <w:rPr>
          <w:rFonts w:asciiTheme="minorHAnsi" w:hAnsiTheme="minorHAnsi" w:cstheme="minorHAnsi"/>
          <w:i/>
          <w:iCs/>
          <w:color w:val="auto"/>
          <w:shd w:val="clear" w:color="auto" w:fill="FFFFFF"/>
        </w:rPr>
        <w:t>.</w:t>
      </w:r>
      <w:r w:rsidRPr="00DE1A9F">
        <w:rPr>
          <w:rFonts w:asciiTheme="minorHAnsi" w:hAnsiTheme="minorHAnsi" w:cstheme="minorHAnsi"/>
          <w:color w:val="auto"/>
          <w:shd w:val="clear" w:color="auto" w:fill="FFFFFF"/>
        </w:rPr>
        <w:t xml:space="preserve"> </w:t>
      </w:r>
      <w:r w:rsidRPr="00DE1A9F">
        <w:rPr>
          <w:rFonts w:asciiTheme="minorHAnsi" w:hAnsiTheme="minorHAnsi" w:cstheme="minorHAnsi"/>
          <w:b/>
          <w:bCs/>
          <w:color w:val="auto"/>
          <w:shd w:val="clear" w:color="auto" w:fill="FFFFFF"/>
        </w:rPr>
        <w:t>277</w:t>
      </w:r>
      <w:r w:rsidRPr="00DE1A9F">
        <w:rPr>
          <w:rFonts w:asciiTheme="minorHAnsi" w:hAnsiTheme="minorHAnsi" w:cstheme="minorHAnsi"/>
          <w:color w:val="auto"/>
          <w:shd w:val="clear" w:color="auto" w:fill="FFFFFF"/>
        </w:rPr>
        <w:t xml:space="preserve"> (5331), 1518-</w:t>
      </w:r>
      <w:r w:rsidR="003B0876">
        <w:rPr>
          <w:rFonts w:asciiTheme="minorHAnsi" w:hAnsiTheme="minorHAnsi" w:cstheme="minorHAnsi"/>
          <w:color w:val="auto"/>
          <w:shd w:val="clear" w:color="auto" w:fill="FFFFFF"/>
        </w:rPr>
        <w:t>15</w:t>
      </w:r>
      <w:r w:rsidRPr="00DE1A9F">
        <w:rPr>
          <w:rFonts w:asciiTheme="minorHAnsi" w:hAnsiTheme="minorHAnsi" w:cstheme="minorHAnsi"/>
          <w:color w:val="auto"/>
          <w:shd w:val="clear" w:color="auto" w:fill="FFFFFF"/>
        </w:rPr>
        <w:t>23 (1997).</w:t>
      </w:r>
    </w:p>
    <w:p w14:paraId="4DA6D714" w14:textId="7D9F3E97" w:rsidR="00132C87" w:rsidRPr="00DE1A9F" w:rsidRDefault="004F50EE" w:rsidP="00F42D0A">
      <w:pPr>
        <w:pStyle w:val="EndNoteBibliography"/>
        <w:rPr>
          <w:color w:val="auto"/>
        </w:rPr>
      </w:pPr>
      <w:r w:rsidRPr="00DE1A9F">
        <w:rPr>
          <w:color w:val="auto"/>
        </w:rPr>
        <w:t>10</w:t>
      </w:r>
      <w:r w:rsidR="003B0876">
        <w:rPr>
          <w:color w:val="auto"/>
        </w:rPr>
        <w:t>.</w:t>
      </w:r>
      <w:r w:rsidR="00AF577C" w:rsidRPr="00DE1A9F">
        <w:rPr>
          <w:color w:val="auto"/>
        </w:rPr>
        <w:tab/>
        <w:t>Wilson, R. H.</w:t>
      </w:r>
      <w:r w:rsidR="003B0876">
        <w:rPr>
          <w:color w:val="auto"/>
        </w:rPr>
        <w:t>,</w:t>
      </w:r>
      <w:r w:rsidR="00AF577C" w:rsidRPr="00DE1A9F">
        <w:rPr>
          <w:color w:val="auto"/>
        </w:rPr>
        <w:t xml:space="preserve"> Coverley, D. Relationship between DNA replication and the nuclear matrix. </w:t>
      </w:r>
      <w:r w:rsidR="00AF577C" w:rsidRPr="00DE1A9F">
        <w:rPr>
          <w:i/>
          <w:color w:val="auto"/>
        </w:rPr>
        <w:t>Genes Cells</w:t>
      </w:r>
      <w:r w:rsidR="003B0876">
        <w:rPr>
          <w:i/>
          <w:color w:val="auto"/>
        </w:rPr>
        <w:t>.</w:t>
      </w:r>
      <w:r w:rsidR="00AF577C" w:rsidRPr="00DE1A9F">
        <w:rPr>
          <w:color w:val="auto"/>
        </w:rPr>
        <w:t xml:space="preserve"> </w:t>
      </w:r>
      <w:r w:rsidR="00AF577C" w:rsidRPr="00DE1A9F">
        <w:rPr>
          <w:b/>
          <w:color w:val="auto"/>
        </w:rPr>
        <w:t>18</w:t>
      </w:r>
      <w:r w:rsidR="00AF577C" w:rsidRPr="00DE1A9F">
        <w:rPr>
          <w:color w:val="auto"/>
        </w:rPr>
        <w:t xml:space="preserve"> (1), 17-31 (2013).</w:t>
      </w:r>
    </w:p>
    <w:p w14:paraId="0921336B" w14:textId="5FFD6962" w:rsidR="00AF577C" w:rsidRPr="00DE1A9F" w:rsidRDefault="00AF577C" w:rsidP="00F42D0A">
      <w:pPr>
        <w:pStyle w:val="EndNoteBibliography"/>
        <w:rPr>
          <w:color w:val="auto"/>
        </w:rPr>
      </w:pPr>
      <w:r w:rsidRPr="00DE1A9F">
        <w:rPr>
          <w:color w:val="auto"/>
        </w:rPr>
        <w:t>1</w:t>
      </w:r>
      <w:r w:rsidR="004F50EE" w:rsidRPr="00DE1A9F">
        <w:rPr>
          <w:color w:val="auto"/>
        </w:rPr>
        <w:t>1</w:t>
      </w:r>
      <w:r w:rsidR="003B0876">
        <w:rPr>
          <w:color w:val="auto"/>
        </w:rPr>
        <w:t>.</w:t>
      </w:r>
      <w:r w:rsidRPr="00DE1A9F">
        <w:rPr>
          <w:color w:val="auto"/>
        </w:rPr>
        <w:tab/>
        <w:t>Wilson, R. H. C.</w:t>
      </w:r>
      <w:r w:rsidR="003B0876">
        <w:rPr>
          <w:color w:val="auto"/>
        </w:rPr>
        <w:t>,</w:t>
      </w:r>
      <w:r w:rsidRPr="00DE1A9F">
        <w:rPr>
          <w:color w:val="auto"/>
        </w:rPr>
        <w:t xml:space="preserve"> Coverley, D. Transformation-induced changes in the DNA-nuclear matrix interface, revealed by high-throughput analysis of DNA halos. </w:t>
      </w:r>
      <w:r w:rsidRPr="00DE1A9F">
        <w:rPr>
          <w:i/>
          <w:color w:val="auto"/>
        </w:rPr>
        <w:t>Sci</w:t>
      </w:r>
      <w:r w:rsidR="004D223D" w:rsidRPr="00DE1A9F">
        <w:rPr>
          <w:i/>
          <w:color w:val="auto"/>
        </w:rPr>
        <w:t>ence</w:t>
      </w:r>
      <w:r w:rsidRPr="00DE1A9F">
        <w:rPr>
          <w:i/>
          <w:color w:val="auto"/>
        </w:rPr>
        <w:t xml:space="preserve"> Rep</w:t>
      </w:r>
      <w:r w:rsidR="004D223D" w:rsidRPr="00DE1A9F">
        <w:rPr>
          <w:i/>
          <w:color w:val="auto"/>
        </w:rPr>
        <w:t>orts</w:t>
      </w:r>
      <w:r w:rsidR="003B0876">
        <w:rPr>
          <w:i/>
          <w:color w:val="auto"/>
        </w:rPr>
        <w:t>.</w:t>
      </w:r>
      <w:r w:rsidRPr="00DE1A9F">
        <w:rPr>
          <w:color w:val="auto"/>
        </w:rPr>
        <w:t xml:space="preserve"> </w:t>
      </w:r>
      <w:r w:rsidRPr="00DE1A9F">
        <w:rPr>
          <w:b/>
          <w:color w:val="auto"/>
        </w:rPr>
        <w:t>7</w:t>
      </w:r>
      <w:r w:rsidRPr="00DE1A9F">
        <w:rPr>
          <w:color w:val="auto"/>
        </w:rPr>
        <w:t xml:space="preserve"> (1), 6475 (2017).</w:t>
      </w:r>
    </w:p>
    <w:p w14:paraId="7F15E7FD" w14:textId="79C10217" w:rsidR="00AF577C" w:rsidRPr="00DE1A9F" w:rsidRDefault="004F50EE" w:rsidP="00F42D0A">
      <w:pPr>
        <w:pStyle w:val="EndNoteBibliography"/>
        <w:rPr>
          <w:color w:val="auto"/>
        </w:rPr>
      </w:pPr>
      <w:r w:rsidRPr="00DE1A9F">
        <w:rPr>
          <w:color w:val="auto"/>
        </w:rPr>
        <w:t>12</w:t>
      </w:r>
      <w:r w:rsidR="003B0876">
        <w:rPr>
          <w:color w:val="auto"/>
        </w:rPr>
        <w:t>.</w:t>
      </w:r>
      <w:r w:rsidR="00AF577C" w:rsidRPr="00DE1A9F">
        <w:rPr>
          <w:color w:val="auto"/>
        </w:rPr>
        <w:tab/>
        <w:t>Iarovaia, O. V., Akopov, S. B., Nikolaev, L. G., Sverdlov, E. D.</w:t>
      </w:r>
      <w:r w:rsidR="003B0876">
        <w:rPr>
          <w:color w:val="auto"/>
        </w:rPr>
        <w:t>,</w:t>
      </w:r>
      <w:r w:rsidR="00AF577C" w:rsidRPr="00DE1A9F">
        <w:rPr>
          <w:color w:val="auto"/>
        </w:rPr>
        <w:t xml:space="preserve"> Razin, S. V. Induction of transcription within chromosomal DNA loops flanked by MAR elements causes an association of loop DNA with the nuclear matrix. </w:t>
      </w:r>
      <w:r w:rsidR="00AF577C" w:rsidRPr="00DE1A9F">
        <w:rPr>
          <w:i/>
          <w:color w:val="auto"/>
        </w:rPr>
        <w:t>Nucleic Acids Res</w:t>
      </w:r>
      <w:r w:rsidR="00C817FB" w:rsidRPr="00DE1A9F">
        <w:rPr>
          <w:i/>
          <w:color w:val="auto"/>
        </w:rPr>
        <w:t>earch</w:t>
      </w:r>
      <w:r w:rsidR="003B0876">
        <w:rPr>
          <w:i/>
          <w:color w:val="auto"/>
        </w:rPr>
        <w:t>.</w:t>
      </w:r>
      <w:r w:rsidR="00AF577C" w:rsidRPr="00DE1A9F">
        <w:rPr>
          <w:color w:val="auto"/>
        </w:rPr>
        <w:t xml:space="preserve"> </w:t>
      </w:r>
      <w:r w:rsidR="00AF577C" w:rsidRPr="00DE1A9F">
        <w:rPr>
          <w:b/>
          <w:color w:val="auto"/>
        </w:rPr>
        <w:t>33</w:t>
      </w:r>
      <w:r w:rsidR="00AF577C" w:rsidRPr="00DE1A9F">
        <w:rPr>
          <w:color w:val="auto"/>
        </w:rPr>
        <w:t xml:space="preserve"> (13), 4157-4163 (2005).</w:t>
      </w:r>
    </w:p>
    <w:p w14:paraId="07624A23" w14:textId="24745697" w:rsidR="00AF577C" w:rsidRPr="00DE1A9F" w:rsidRDefault="00AF577C" w:rsidP="00F42D0A">
      <w:pPr>
        <w:pStyle w:val="EndNoteBibliography"/>
        <w:rPr>
          <w:color w:val="auto"/>
        </w:rPr>
      </w:pPr>
      <w:r w:rsidRPr="00DE1A9F">
        <w:rPr>
          <w:color w:val="auto"/>
        </w:rPr>
        <w:t>1</w:t>
      </w:r>
      <w:r w:rsidR="004F50EE" w:rsidRPr="00DE1A9F">
        <w:rPr>
          <w:color w:val="auto"/>
        </w:rPr>
        <w:t>3</w:t>
      </w:r>
      <w:r w:rsidR="003B0876">
        <w:rPr>
          <w:color w:val="auto"/>
        </w:rPr>
        <w:t>.</w:t>
      </w:r>
      <w:r w:rsidRPr="00DE1A9F">
        <w:rPr>
          <w:color w:val="auto"/>
        </w:rPr>
        <w:tab/>
        <w:t>Tandara, M.</w:t>
      </w:r>
      <w:r w:rsidRPr="00DE1A9F">
        <w:rPr>
          <w:i/>
          <w:color w:val="auto"/>
        </w:rPr>
        <w:t xml:space="preserve"> </w:t>
      </w:r>
      <w:r w:rsidRPr="003B0876">
        <w:rPr>
          <w:iCs/>
          <w:color w:val="auto"/>
        </w:rPr>
        <w:t xml:space="preserve">et al. </w:t>
      </w:r>
      <w:r w:rsidRPr="00DE1A9F">
        <w:rPr>
          <w:color w:val="auto"/>
        </w:rPr>
        <w:t xml:space="preserve">Sperm DNA integrity testing: big halo is a good predictor of embryo quality and pregnancy after conventional IVF. </w:t>
      </w:r>
      <w:r w:rsidRPr="00DE1A9F">
        <w:rPr>
          <w:i/>
          <w:color w:val="auto"/>
        </w:rPr>
        <w:t>Andrology</w:t>
      </w:r>
      <w:r w:rsidR="003B0876">
        <w:rPr>
          <w:i/>
          <w:color w:val="auto"/>
        </w:rPr>
        <w:t>.</w:t>
      </w:r>
      <w:r w:rsidRPr="00DE1A9F">
        <w:rPr>
          <w:color w:val="auto"/>
        </w:rPr>
        <w:t xml:space="preserve"> </w:t>
      </w:r>
      <w:r w:rsidRPr="00DE1A9F">
        <w:rPr>
          <w:b/>
          <w:color w:val="auto"/>
        </w:rPr>
        <w:t>2</w:t>
      </w:r>
      <w:r w:rsidRPr="00DE1A9F">
        <w:rPr>
          <w:color w:val="auto"/>
        </w:rPr>
        <w:t xml:space="preserve"> (5), 678-686 (2014).</w:t>
      </w:r>
    </w:p>
    <w:p w14:paraId="2DEE667E" w14:textId="7A09250C" w:rsidR="00AF577C" w:rsidRPr="00DE1A9F" w:rsidRDefault="004F50EE" w:rsidP="00F42D0A">
      <w:pPr>
        <w:pStyle w:val="EndNoteBibliography"/>
        <w:rPr>
          <w:color w:val="auto"/>
        </w:rPr>
      </w:pPr>
      <w:r w:rsidRPr="00DE1A9F">
        <w:rPr>
          <w:color w:val="auto"/>
        </w:rPr>
        <w:t>14</w:t>
      </w:r>
      <w:r w:rsidR="003B0876">
        <w:rPr>
          <w:color w:val="auto"/>
        </w:rPr>
        <w:t>.</w:t>
      </w:r>
      <w:r w:rsidR="00AF577C" w:rsidRPr="00DE1A9F">
        <w:rPr>
          <w:color w:val="auto"/>
        </w:rPr>
        <w:tab/>
        <w:t>Repping, S.</w:t>
      </w:r>
      <w:r w:rsidR="00AF577C" w:rsidRPr="00DE1A9F">
        <w:rPr>
          <w:i/>
          <w:color w:val="auto"/>
        </w:rPr>
        <w:t xml:space="preserve"> </w:t>
      </w:r>
      <w:r w:rsidR="00AF577C" w:rsidRPr="003B0876">
        <w:rPr>
          <w:iCs/>
          <w:color w:val="auto"/>
        </w:rPr>
        <w:t>et al.</w:t>
      </w:r>
      <w:r w:rsidR="00AF577C" w:rsidRPr="00DE1A9F">
        <w:rPr>
          <w:color w:val="auto"/>
        </w:rPr>
        <w:t xml:space="preserve"> The use of spermHALO-FISH to determine DAZ gene copy number. </w:t>
      </w:r>
      <w:r w:rsidR="00AF577C" w:rsidRPr="00DE1A9F">
        <w:rPr>
          <w:i/>
          <w:color w:val="auto"/>
        </w:rPr>
        <w:t>Mol Hum</w:t>
      </w:r>
      <w:r w:rsidR="00C817FB" w:rsidRPr="00DE1A9F">
        <w:rPr>
          <w:i/>
          <w:color w:val="auto"/>
        </w:rPr>
        <w:t>an</w:t>
      </w:r>
      <w:r w:rsidR="00AF577C" w:rsidRPr="00DE1A9F">
        <w:rPr>
          <w:i/>
          <w:color w:val="auto"/>
        </w:rPr>
        <w:t xml:space="preserve"> Reprod</w:t>
      </w:r>
      <w:r w:rsidR="00C817FB" w:rsidRPr="00DE1A9F">
        <w:rPr>
          <w:i/>
          <w:color w:val="auto"/>
        </w:rPr>
        <w:t>uction</w:t>
      </w:r>
      <w:r w:rsidR="003B0876">
        <w:rPr>
          <w:i/>
          <w:color w:val="auto"/>
        </w:rPr>
        <w:t>.</w:t>
      </w:r>
      <w:r w:rsidR="00AF577C" w:rsidRPr="00DE1A9F">
        <w:rPr>
          <w:color w:val="auto"/>
        </w:rPr>
        <w:t xml:space="preserve"> </w:t>
      </w:r>
      <w:r w:rsidR="00AF577C" w:rsidRPr="00DE1A9F">
        <w:rPr>
          <w:b/>
          <w:color w:val="auto"/>
        </w:rPr>
        <w:t>9</w:t>
      </w:r>
      <w:r w:rsidR="00AF577C" w:rsidRPr="00DE1A9F">
        <w:rPr>
          <w:color w:val="auto"/>
        </w:rPr>
        <w:t xml:space="preserve"> (4), 183-188 (2003).</w:t>
      </w:r>
    </w:p>
    <w:p w14:paraId="42CCE72A" w14:textId="435CF37E" w:rsidR="004925B9" w:rsidRPr="00DE1A9F" w:rsidRDefault="00C75098" w:rsidP="00F42D0A">
      <w:pPr>
        <w:rPr>
          <w:rFonts w:asciiTheme="minorHAnsi" w:hAnsiTheme="minorHAnsi" w:cstheme="minorHAnsi"/>
          <w:color w:val="auto"/>
          <w:shd w:val="clear" w:color="auto" w:fill="FFFFFF"/>
        </w:rPr>
      </w:pPr>
      <w:r w:rsidRPr="00DE1A9F">
        <w:rPr>
          <w:rFonts w:asciiTheme="minorHAnsi" w:hAnsiTheme="minorHAnsi" w:cstheme="minorHAnsi"/>
          <w:color w:val="auto"/>
        </w:rPr>
        <w:fldChar w:fldCharType="end"/>
      </w:r>
      <w:r w:rsidR="004A293D" w:rsidRPr="00DE1A9F">
        <w:rPr>
          <w:rFonts w:asciiTheme="minorHAnsi" w:hAnsiTheme="minorHAnsi" w:cstheme="minorHAnsi"/>
          <w:color w:val="auto"/>
          <w:shd w:val="clear" w:color="auto" w:fill="FFFFFF"/>
        </w:rPr>
        <w:t>15</w:t>
      </w:r>
      <w:r w:rsidR="003B0876">
        <w:rPr>
          <w:rFonts w:asciiTheme="minorHAnsi" w:hAnsiTheme="minorHAnsi" w:cstheme="minorHAnsi"/>
          <w:color w:val="auto"/>
          <w:shd w:val="clear" w:color="auto" w:fill="FFFFFF"/>
        </w:rPr>
        <w:t>.</w:t>
      </w:r>
      <w:r w:rsidR="004A293D" w:rsidRPr="00DE1A9F">
        <w:rPr>
          <w:rFonts w:asciiTheme="minorHAnsi" w:hAnsiTheme="minorHAnsi" w:cstheme="minorHAnsi"/>
          <w:color w:val="auto"/>
          <w:shd w:val="clear" w:color="auto" w:fill="FFFFFF"/>
        </w:rPr>
        <w:tab/>
      </w:r>
      <w:proofErr w:type="spellStart"/>
      <w:r w:rsidR="004925B9" w:rsidRPr="00DE1A9F">
        <w:rPr>
          <w:rFonts w:asciiTheme="minorHAnsi" w:hAnsiTheme="minorHAnsi" w:cstheme="minorHAnsi"/>
          <w:color w:val="auto"/>
          <w:shd w:val="clear" w:color="auto" w:fill="FFFFFF"/>
        </w:rPr>
        <w:t>Bikkul</w:t>
      </w:r>
      <w:proofErr w:type="spellEnd"/>
      <w:r w:rsidR="004925B9" w:rsidRPr="00DE1A9F">
        <w:rPr>
          <w:rFonts w:asciiTheme="minorHAnsi" w:hAnsiTheme="minorHAnsi" w:cstheme="minorHAnsi"/>
          <w:color w:val="auto"/>
          <w:shd w:val="clear" w:color="auto" w:fill="FFFFFF"/>
        </w:rPr>
        <w:t xml:space="preserve">, M. U. </w:t>
      </w:r>
      <w:r w:rsidR="004925B9" w:rsidRPr="003B0876">
        <w:rPr>
          <w:rFonts w:asciiTheme="minorHAnsi" w:hAnsiTheme="minorHAnsi" w:cstheme="minorHAnsi"/>
          <w:color w:val="auto"/>
          <w:shd w:val="clear" w:color="auto" w:fill="FFFFFF"/>
        </w:rPr>
        <w:t>et al.</w:t>
      </w:r>
      <w:r w:rsidR="004925B9" w:rsidRPr="00DE1A9F">
        <w:rPr>
          <w:rFonts w:asciiTheme="minorHAnsi" w:hAnsiTheme="minorHAnsi" w:cstheme="minorHAnsi"/>
          <w:color w:val="auto"/>
          <w:shd w:val="clear" w:color="auto" w:fill="FFFFFF"/>
        </w:rPr>
        <w:t xml:space="preserve"> Farnesyltransferase inhibitor and rapamycin correct aberrant genome </w:t>
      </w:r>
      <w:proofErr w:type="spellStart"/>
      <w:r w:rsidR="004925B9" w:rsidRPr="00DE1A9F">
        <w:rPr>
          <w:rFonts w:asciiTheme="minorHAnsi" w:hAnsiTheme="minorHAnsi" w:cstheme="minorHAnsi"/>
          <w:color w:val="auto"/>
          <w:shd w:val="clear" w:color="auto" w:fill="FFFFFF"/>
        </w:rPr>
        <w:t>organisation</w:t>
      </w:r>
      <w:proofErr w:type="spellEnd"/>
      <w:r w:rsidR="004925B9" w:rsidRPr="00DE1A9F">
        <w:rPr>
          <w:rFonts w:asciiTheme="minorHAnsi" w:hAnsiTheme="minorHAnsi" w:cstheme="minorHAnsi"/>
          <w:color w:val="auto"/>
          <w:shd w:val="clear" w:color="auto" w:fill="FFFFFF"/>
        </w:rPr>
        <w:t xml:space="preserve"> and decrease DNA damage respectively, in Hutchinson–Gilford progeria syndrome fibroblasts. </w:t>
      </w:r>
      <w:r w:rsidR="004925B9" w:rsidRPr="00DE1A9F">
        <w:rPr>
          <w:rFonts w:asciiTheme="minorHAnsi" w:hAnsiTheme="minorHAnsi" w:cstheme="minorHAnsi"/>
          <w:i/>
          <w:iCs/>
          <w:color w:val="auto"/>
          <w:shd w:val="clear" w:color="auto" w:fill="FFFFFF"/>
        </w:rPr>
        <w:t>Biogerontology</w:t>
      </w:r>
      <w:r w:rsidR="003B0876">
        <w:rPr>
          <w:rFonts w:asciiTheme="minorHAnsi" w:hAnsiTheme="minorHAnsi" w:cstheme="minorHAnsi"/>
          <w:i/>
          <w:iCs/>
          <w:color w:val="auto"/>
          <w:shd w:val="clear" w:color="auto" w:fill="FFFFFF"/>
        </w:rPr>
        <w:t>.</w:t>
      </w:r>
      <w:r w:rsidR="004925B9" w:rsidRPr="00DE1A9F">
        <w:rPr>
          <w:rFonts w:asciiTheme="minorHAnsi" w:hAnsiTheme="minorHAnsi" w:cstheme="minorHAnsi"/>
          <w:color w:val="auto"/>
          <w:shd w:val="clear" w:color="auto" w:fill="FFFFFF"/>
        </w:rPr>
        <w:t xml:space="preserve"> </w:t>
      </w:r>
      <w:r w:rsidR="004925B9" w:rsidRPr="00DE1A9F">
        <w:rPr>
          <w:rFonts w:asciiTheme="minorHAnsi" w:hAnsiTheme="minorHAnsi" w:cstheme="minorHAnsi"/>
          <w:b/>
          <w:bCs/>
          <w:color w:val="auto"/>
          <w:shd w:val="clear" w:color="auto" w:fill="FFFFFF"/>
        </w:rPr>
        <w:t>19</w:t>
      </w:r>
      <w:r w:rsidR="004925B9" w:rsidRPr="00DE1A9F">
        <w:rPr>
          <w:rFonts w:asciiTheme="minorHAnsi" w:hAnsiTheme="minorHAnsi" w:cstheme="minorHAnsi"/>
          <w:color w:val="auto"/>
          <w:shd w:val="clear" w:color="auto" w:fill="FFFFFF"/>
        </w:rPr>
        <w:t xml:space="preserve"> (6), 579–602 (2018).</w:t>
      </w:r>
    </w:p>
    <w:p w14:paraId="53B5B30D" w14:textId="28A3E398" w:rsidR="00791E9E" w:rsidRPr="00DE1A9F" w:rsidRDefault="00791E9E"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16</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ab/>
      </w:r>
      <w:proofErr w:type="spellStart"/>
      <w:r w:rsidRPr="00DE1A9F">
        <w:rPr>
          <w:rFonts w:asciiTheme="minorHAnsi" w:hAnsiTheme="minorHAnsi" w:cstheme="minorHAnsi"/>
          <w:color w:val="auto"/>
          <w:shd w:val="clear" w:color="auto" w:fill="FFFFFF"/>
        </w:rPr>
        <w:t>Telenius</w:t>
      </w:r>
      <w:proofErr w:type="spellEnd"/>
      <w:r w:rsidRPr="00DE1A9F">
        <w:rPr>
          <w:rFonts w:asciiTheme="minorHAnsi" w:hAnsiTheme="minorHAnsi" w:cstheme="minorHAnsi"/>
          <w:color w:val="auto"/>
          <w:shd w:val="clear" w:color="auto" w:fill="FFFFFF"/>
        </w:rPr>
        <w:t>, H.</w:t>
      </w:r>
      <w:r w:rsidRPr="003B0876">
        <w:rPr>
          <w:rFonts w:asciiTheme="minorHAnsi" w:hAnsiTheme="minorHAnsi" w:cstheme="minorHAnsi"/>
          <w:color w:val="auto"/>
          <w:shd w:val="clear" w:color="auto" w:fill="FFFFFF"/>
        </w:rPr>
        <w:t xml:space="preserve"> et al.</w:t>
      </w:r>
      <w:r w:rsidRPr="00DE1A9F">
        <w:rPr>
          <w:rFonts w:asciiTheme="minorHAnsi" w:hAnsiTheme="minorHAnsi" w:cstheme="minorHAnsi"/>
          <w:i/>
          <w:iCs/>
          <w:color w:val="auto"/>
          <w:shd w:val="clear" w:color="auto" w:fill="FFFFFF"/>
        </w:rPr>
        <w:t xml:space="preserve"> </w:t>
      </w:r>
      <w:r w:rsidRPr="00DE1A9F">
        <w:rPr>
          <w:rFonts w:asciiTheme="minorHAnsi" w:hAnsiTheme="minorHAnsi" w:cstheme="minorHAnsi"/>
          <w:color w:val="auto"/>
          <w:shd w:val="clear" w:color="auto" w:fill="FFFFFF"/>
        </w:rPr>
        <w:t xml:space="preserve">Degenerate oligonucleotide-primed PCR: general amplification of target DNA by a single degenerate primer. </w:t>
      </w:r>
      <w:r w:rsidRPr="00DE1A9F">
        <w:rPr>
          <w:rFonts w:asciiTheme="minorHAnsi" w:hAnsiTheme="minorHAnsi" w:cstheme="minorHAnsi"/>
          <w:i/>
          <w:iCs/>
          <w:color w:val="auto"/>
          <w:shd w:val="clear" w:color="auto" w:fill="FFFFFF"/>
        </w:rPr>
        <w:t>Genomics</w:t>
      </w:r>
      <w:r w:rsidR="003B0876">
        <w:rPr>
          <w:rFonts w:asciiTheme="minorHAnsi" w:hAnsiTheme="minorHAnsi" w:cstheme="minorHAnsi"/>
          <w:i/>
          <w:iCs/>
          <w:color w:val="auto"/>
          <w:shd w:val="clear" w:color="auto" w:fill="FFFFFF"/>
        </w:rPr>
        <w:t>.</w:t>
      </w:r>
      <w:r w:rsidRPr="00DE1A9F">
        <w:rPr>
          <w:rFonts w:asciiTheme="minorHAnsi" w:hAnsiTheme="minorHAnsi" w:cstheme="minorHAnsi"/>
          <w:i/>
          <w:iCs/>
          <w:color w:val="auto"/>
          <w:shd w:val="clear" w:color="auto" w:fill="FFFFFF"/>
        </w:rPr>
        <w:t xml:space="preserve"> </w:t>
      </w:r>
      <w:r w:rsidRPr="00DE1A9F">
        <w:rPr>
          <w:rFonts w:asciiTheme="minorHAnsi" w:hAnsiTheme="minorHAnsi" w:cstheme="minorHAnsi"/>
          <w:b/>
          <w:bCs/>
          <w:color w:val="auto"/>
          <w:shd w:val="clear" w:color="auto" w:fill="FFFFFF"/>
        </w:rPr>
        <w:t>13</w:t>
      </w:r>
      <w:r w:rsidRPr="00DE1A9F">
        <w:rPr>
          <w:rFonts w:asciiTheme="minorHAnsi" w:hAnsiTheme="minorHAnsi" w:cstheme="minorHAnsi"/>
          <w:color w:val="auto"/>
          <w:shd w:val="clear" w:color="auto" w:fill="FFFFFF"/>
        </w:rPr>
        <w:t xml:space="preserve"> (3), 718-</w:t>
      </w:r>
      <w:r w:rsidR="003B0876">
        <w:rPr>
          <w:rFonts w:asciiTheme="minorHAnsi" w:hAnsiTheme="minorHAnsi" w:cstheme="minorHAnsi"/>
          <w:color w:val="auto"/>
          <w:shd w:val="clear" w:color="auto" w:fill="FFFFFF"/>
        </w:rPr>
        <w:t>7</w:t>
      </w:r>
      <w:r w:rsidRPr="00DE1A9F">
        <w:rPr>
          <w:rFonts w:asciiTheme="minorHAnsi" w:hAnsiTheme="minorHAnsi" w:cstheme="minorHAnsi"/>
          <w:color w:val="auto"/>
          <w:shd w:val="clear" w:color="auto" w:fill="FFFFFF"/>
        </w:rPr>
        <w:t>25 (1992).</w:t>
      </w:r>
    </w:p>
    <w:p w14:paraId="7FA36AFD" w14:textId="66BDA60B" w:rsidR="007B6E4B" w:rsidRPr="00DE1A9F" w:rsidRDefault="00F64F8C" w:rsidP="00F42D0A">
      <w:pPr>
        <w:rPr>
          <w:rFonts w:asciiTheme="minorHAnsi" w:hAnsiTheme="minorHAnsi" w:cstheme="minorHAnsi"/>
          <w:color w:val="auto"/>
        </w:rPr>
      </w:pPr>
      <w:r w:rsidRPr="00DE1A9F">
        <w:rPr>
          <w:rFonts w:asciiTheme="minorHAnsi" w:hAnsiTheme="minorHAnsi" w:cstheme="minorHAnsi"/>
          <w:color w:val="auto"/>
        </w:rPr>
        <w:t>1</w:t>
      </w:r>
      <w:r w:rsidR="005A56A2" w:rsidRPr="00DE1A9F">
        <w:rPr>
          <w:rFonts w:asciiTheme="minorHAnsi" w:hAnsiTheme="minorHAnsi" w:cstheme="minorHAnsi"/>
          <w:color w:val="auto"/>
        </w:rPr>
        <w:t>7</w:t>
      </w:r>
      <w:r w:rsidR="003B0876">
        <w:rPr>
          <w:rFonts w:asciiTheme="minorHAnsi" w:hAnsiTheme="minorHAnsi" w:cstheme="minorHAnsi"/>
          <w:color w:val="auto"/>
        </w:rPr>
        <w:t>.</w:t>
      </w:r>
      <w:r w:rsidRPr="00DE1A9F">
        <w:rPr>
          <w:rFonts w:asciiTheme="minorHAnsi" w:hAnsiTheme="minorHAnsi" w:cstheme="minorHAnsi"/>
          <w:color w:val="auto"/>
        </w:rPr>
        <w:tab/>
      </w:r>
      <w:r w:rsidR="00C15855" w:rsidRPr="00DE1A9F">
        <w:rPr>
          <w:rFonts w:asciiTheme="minorHAnsi" w:hAnsiTheme="minorHAnsi" w:cstheme="minorHAnsi"/>
          <w:color w:val="auto"/>
        </w:rPr>
        <w:t xml:space="preserve">Bridger, J. M. </w:t>
      </w:r>
      <w:r w:rsidR="00C15855" w:rsidRPr="003B0876">
        <w:rPr>
          <w:rFonts w:asciiTheme="minorHAnsi" w:hAnsiTheme="minorHAnsi" w:cstheme="minorHAnsi"/>
          <w:color w:val="auto"/>
        </w:rPr>
        <w:t>et al.</w:t>
      </w:r>
      <w:r w:rsidR="00C15855" w:rsidRPr="00DE1A9F">
        <w:rPr>
          <w:rFonts w:asciiTheme="minorHAnsi" w:hAnsiTheme="minorHAnsi" w:cstheme="minorHAnsi"/>
          <w:color w:val="auto"/>
        </w:rPr>
        <w:t xml:space="preserve">  Association of pKi-67 with satellite DNA of the human genome in early G1 cells. </w:t>
      </w:r>
      <w:r w:rsidR="00C15855" w:rsidRPr="00DE1A9F">
        <w:rPr>
          <w:rFonts w:asciiTheme="minorHAnsi" w:hAnsiTheme="minorHAnsi" w:cstheme="minorHAnsi"/>
          <w:i/>
          <w:iCs/>
          <w:color w:val="auto"/>
        </w:rPr>
        <w:t>Chromosome Res</w:t>
      </w:r>
      <w:r w:rsidR="001A70D0" w:rsidRPr="00DE1A9F">
        <w:rPr>
          <w:rFonts w:asciiTheme="minorHAnsi" w:hAnsiTheme="minorHAnsi" w:cstheme="minorHAnsi"/>
          <w:i/>
          <w:iCs/>
          <w:color w:val="auto"/>
        </w:rPr>
        <w:t>earch</w:t>
      </w:r>
      <w:r w:rsidR="003B0876">
        <w:rPr>
          <w:rFonts w:asciiTheme="minorHAnsi" w:hAnsiTheme="minorHAnsi" w:cstheme="minorHAnsi"/>
          <w:i/>
          <w:iCs/>
          <w:color w:val="auto"/>
        </w:rPr>
        <w:t>.</w:t>
      </w:r>
      <w:r w:rsidR="00C15855" w:rsidRPr="00DE1A9F">
        <w:rPr>
          <w:rFonts w:asciiTheme="minorHAnsi" w:hAnsiTheme="minorHAnsi" w:cstheme="minorHAnsi"/>
          <w:i/>
          <w:iCs/>
          <w:color w:val="auto"/>
        </w:rPr>
        <w:t xml:space="preserve"> </w:t>
      </w:r>
      <w:r w:rsidR="00C15855" w:rsidRPr="00DE1A9F">
        <w:rPr>
          <w:rFonts w:asciiTheme="minorHAnsi" w:hAnsiTheme="minorHAnsi" w:cstheme="minorHAnsi"/>
          <w:b/>
          <w:bCs/>
          <w:color w:val="auto"/>
        </w:rPr>
        <w:t>6</w:t>
      </w:r>
      <w:r w:rsidR="00C15855" w:rsidRPr="00DE1A9F">
        <w:rPr>
          <w:rFonts w:asciiTheme="minorHAnsi" w:hAnsiTheme="minorHAnsi" w:cstheme="minorHAnsi"/>
          <w:color w:val="auto"/>
        </w:rPr>
        <w:t>, 13-24 (1998).</w:t>
      </w:r>
    </w:p>
    <w:p w14:paraId="57E4C35D" w14:textId="04F0B33E" w:rsidR="003B1B0B" w:rsidRPr="00DE1A9F" w:rsidRDefault="00F64F8C" w:rsidP="00F42D0A">
      <w:pPr>
        <w:rPr>
          <w:rFonts w:asciiTheme="minorHAnsi" w:hAnsiTheme="minorHAnsi" w:cstheme="minorHAnsi"/>
          <w:color w:val="auto"/>
        </w:rPr>
      </w:pPr>
      <w:r w:rsidRPr="00DE1A9F">
        <w:rPr>
          <w:rFonts w:asciiTheme="minorHAnsi" w:hAnsiTheme="minorHAnsi" w:cstheme="minorHAnsi"/>
          <w:color w:val="auto"/>
        </w:rPr>
        <w:t>1</w:t>
      </w:r>
      <w:r w:rsidR="005A56A2" w:rsidRPr="00DE1A9F">
        <w:rPr>
          <w:rFonts w:asciiTheme="minorHAnsi" w:hAnsiTheme="minorHAnsi" w:cstheme="minorHAnsi"/>
          <w:color w:val="auto"/>
        </w:rPr>
        <w:t>8</w:t>
      </w:r>
      <w:r w:rsidR="003B0876">
        <w:rPr>
          <w:rFonts w:asciiTheme="minorHAnsi" w:hAnsiTheme="minorHAnsi" w:cstheme="minorHAnsi"/>
          <w:color w:val="auto"/>
        </w:rPr>
        <w:t>.</w:t>
      </w:r>
      <w:r w:rsidRPr="00DE1A9F">
        <w:rPr>
          <w:rFonts w:asciiTheme="minorHAnsi" w:hAnsiTheme="minorHAnsi" w:cstheme="minorHAnsi"/>
          <w:color w:val="auto"/>
        </w:rPr>
        <w:tab/>
      </w:r>
      <w:r w:rsidR="009453A8" w:rsidRPr="00DE1A9F">
        <w:rPr>
          <w:rFonts w:asciiTheme="minorHAnsi" w:hAnsiTheme="minorHAnsi" w:cstheme="minorHAnsi"/>
          <w:color w:val="auto"/>
        </w:rPr>
        <w:t>Sales Gil</w:t>
      </w:r>
      <w:r w:rsidR="000A75E9" w:rsidRPr="00DE1A9F">
        <w:rPr>
          <w:rFonts w:asciiTheme="minorHAnsi" w:hAnsiTheme="minorHAnsi" w:cstheme="minorHAnsi"/>
          <w:color w:val="auto"/>
        </w:rPr>
        <w:t>,</w:t>
      </w:r>
      <w:r w:rsidR="009453A8" w:rsidRPr="00DE1A9F">
        <w:rPr>
          <w:rFonts w:asciiTheme="minorHAnsi" w:hAnsiTheme="minorHAnsi" w:cstheme="minorHAnsi"/>
          <w:color w:val="auto"/>
        </w:rPr>
        <w:t xml:space="preserve"> R.</w:t>
      </w:r>
      <w:r w:rsidR="003B0876">
        <w:rPr>
          <w:rFonts w:asciiTheme="minorHAnsi" w:hAnsiTheme="minorHAnsi" w:cstheme="minorHAnsi"/>
          <w:color w:val="auto"/>
        </w:rPr>
        <w:t>,</w:t>
      </w:r>
      <w:r w:rsidR="009453A8" w:rsidRPr="00DE1A9F">
        <w:rPr>
          <w:rFonts w:asciiTheme="minorHAnsi" w:hAnsiTheme="minorHAnsi" w:cstheme="minorHAnsi"/>
          <w:color w:val="auto"/>
        </w:rPr>
        <w:t xml:space="preserve"> </w:t>
      </w:r>
      <w:proofErr w:type="spellStart"/>
      <w:r w:rsidR="009453A8" w:rsidRPr="00DE1A9F">
        <w:rPr>
          <w:rFonts w:asciiTheme="minorHAnsi" w:hAnsiTheme="minorHAnsi" w:cstheme="minorHAnsi"/>
          <w:color w:val="auto"/>
        </w:rPr>
        <w:t>Vagnarelli</w:t>
      </w:r>
      <w:proofErr w:type="spellEnd"/>
      <w:r w:rsidR="009453A8" w:rsidRPr="00DE1A9F">
        <w:rPr>
          <w:rFonts w:asciiTheme="minorHAnsi" w:hAnsiTheme="minorHAnsi" w:cstheme="minorHAnsi"/>
          <w:color w:val="auto"/>
        </w:rPr>
        <w:t xml:space="preserve"> P. Ki-67: More Hidden behind a 'Classic Proliferation Marker'. </w:t>
      </w:r>
      <w:r w:rsidR="009453A8" w:rsidRPr="00DE1A9F">
        <w:rPr>
          <w:rFonts w:asciiTheme="minorHAnsi" w:hAnsiTheme="minorHAnsi" w:cstheme="minorHAnsi"/>
          <w:i/>
          <w:iCs/>
          <w:color w:val="auto"/>
        </w:rPr>
        <w:t>Trends</w:t>
      </w:r>
      <w:r w:rsidR="001A70D0" w:rsidRPr="00DE1A9F">
        <w:rPr>
          <w:rFonts w:asciiTheme="minorHAnsi" w:hAnsiTheme="minorHAnsi" w:cstheme="minorHAnsi"/>
          <w:i/>
          <w:iCs/>
          <w:color w:val="auto"/>
        </w:rPr>
        <w:t xml:space="preserve"> in</w:t>
      </w:r>
      <w:r w:rsidR="009453A8" w:rsidRPr="00DE1A9F">
        <w:rPr>
          <w:rFonts w:asciiTheme="minorHAnsi" w:hAnsiTheme="minorHAnsi" w:cstheme="minorHAnsi"/>
          <w:i/>
          <w:iCs/>
          <w:color w:val="auto"/>
        </w:rPr>
        <w:t xml:space="preserve"> Biochem</w:t>
      </w:r>
      <w:r w:rsidR="001A70D0" w:rsidRPr="00DE1A9F">
        <w:rPr>
          <w:rFonts w:asciiTheme="minorHAnsi" w:hAnsiTheme="minorHAnsi" w:cstheme="minorHAnsi"/>
          <w:i/>
          <w:iCs/>
          <w:color w:val="auto"/>
        </w:rPr>
        <w:t>ical</w:t>
      </w:r>
      <w:r w:rsidR="009453A8" w:rsidRPr="00DE1A9F">
        <w:rPr>
          <w:rFonts w:asciiTheme="minorHAnsi" w:hAnsiTheme="minorHAnsi" w:cstheme="minorHAnsi"/>
          <w:i/>
          <w:iCs/>
          <w:color w:val="auto"/>
        </w:rPr>
        <w:t xml:space="preserve"> Sci</w:t>
      </w:r>
      <w:r w:rsidR="001A70D0" w:rsidRPr="00DE1A9F">
        <w:rPr>
          <w:rFonts w:asciiTheme="minorHAnsi" w:hAnsiTheme="minorHAnsi" w:cstheme="minorHAnsi"/>
          <w:i/>
          <w:iCs/>
          <w:color w:val="auto"/>
        </w:rPr>
        <w:t>ences</w:t>
      </w:r>
      <w:r w:rsidR="003B0876">
        <w:rPr>
          <w:rFonts w:asciiTheme="minorHAnsi" w:hAnsiTheme="minorHAnsi" w:cstheme="minorHAnsi"/>
          <w:i/>
          <w:iCs/>
          <w:color w:val="auto"/>
        </w:rPr>
        <w:t>.</w:t>
      </w:r>
      <w:r w:rsidR="009453A8" w:rsidRPr="00DE1A9F">
        <w:rPr>
          <w:rFonts w:asciiTheme="minorHAnsi" w:hAnsiTheme="minorHAnsi" w:cstheme="minorHAnsi"/>
          <w:color w:val="auto"/>
        </w:rPr>
        <w:t xml:space="preserve"> </w:t>
      </w:r>
      <w:r w:rsidR="009453A8" w:rsidRPr="00DE1A9F">
        <w:rPr>
          <w:rFonts w:asciiTheme="minorHAnsi" w:hAnsiTheme="minorHAnsi" w:cstheme="minorHAnsi"/>
          <w:b/>
          <w:bCs/>
          <w:color w:val="auto"/>
        </w:rPr>
        <w:t>43</w:t>
      </w:r>
      <w:r w:rsidR="003B0876">
        <w:rPr>
          <w:rFonts w:asciiTheme="minorHAnsi" w:hAnsiTheme="minorHAnsi" w:cstheme="minorHAnsi"/>
          <w:b/>
          <w:bCs/>
          <w:color w:val="auto"/>
        </w:rPr>
        <w:t xml:space="preserve"> </w:t>
      </w:r>
      <w:r w:rsidR="009453A8" w:rsidRPr="00DE1A9F">
        <w:rPr>
          <w:rFonts w:asciiTheme="minorHAnsi" w:hAnsiTheme="minorHAnsi" w:cstheme="minorHAnsi"/>
          <w:color w:val="auto"/>
        </w:rPr>
        <w:t>(10),</w:t>
      </w:r>
      <w:r w:rsidR="003B0876">
        <w:rPr>
          <w:rFonts w:asciiTheme="minorHAnsi" w:hAnsiTheme="minorHAnsi" w:cstheme="minorHAnsi"/>
          <w:color w:val="auto"/>
        </w:rPr>
        <w:t xml:space="preserve"> </w:t>
      </w:r>
      <w:r w:rsidR="009453A8" w:rsidRPr="00DE1A9F">
        <w:rPr>
          <w:rFonts w:asciiTheme="minorHAnsi" w:hAnsiTheme="minorHAnsi" w:cstheme="minorHAnsi"/>
          <w:color w:val="auto"/>
        </w:rPr>
        <w:t>747-748 (2018)</w:t>
      </w:r>
      <w:r w:rsidR="00616E56" w:rsidRPr="00DE1A9F">
        <w:rPr>
          <w:rFonts w:asciiTheme="minorHAnsi" w:hAnsiTheme="minorHAnsi" w:cstheme="minorHAnsi"/>
          <w:color w:val="auto"/>
        </w:rPr>
        <w:t>.</w:t>
      </w:r>
    </w:p>
    <w:p w14:paraId="6223F074" w14:textId="0B9A3C71" w:rsidR="00FE379B" w:rsidRPr="00DE1A9F" w:rsidRDefault="003F23A3"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1</w:t>
      </w:r>
      <w:r w:rsidR="005A56A2" w:rsidRPr="00DE1A9F">
        <w:rPr>
          <w:rFonts w:asciiTheme="minorHAnsi" w:hAnsiTheme="minorHAnsi" w:cstheme="minorHAnsi"/>
          <w:color w:val="auto"/>
          <w:shd w:val="clear" w:color="auto" w:fill="FFFFFF"/>
        </w:rPr>
        <w:t>9</w:t>
      </w:r>
      <w:r w:rsidR="003B0876">
        <w:rPr>
          <w:rFonts w:asciiTheme="minorHAnsi" w:hAnsiTheme="minorHAnsi" w:cstheme="minorHAnsi"/>
          <w:color w:val="auto"/>
          <w:shd w:val="clear" w:color="auto" w:fill="FFFFFF"/>
        </w:rPr>
        <w:t>.</w:t>
      </w:r>
      <w:r w:rsidR="00730BB8" w:rsidRPr="00DE1A9F">
        <w:rPr>
          <w:rFonts w:asciiTheme="minorHAnsi" w:hAnsiTheme="minorHAnsi" w:cstheme="minorHAnsi"/>
          <w:color w:val="auto"/>
          <w:shd w:val="clear" w:color="auto" w:fill="FFFFFF"/>
        </w:rPr>
        <w:tab/>
      </w:r>
      <w:proofErr w:type="spellStart"/>
      <w:r w:rsidR="000B205B" w:rsidRPr="00DE1A9F">
        <w:rPr>
          <w:rFonts w:asciiTheme="minorHAnsi" w:hAnsiTheme="minorHAnsi" w:cstheme="minorHAnsi"/>
          <w:color w:val="auto"/>
          <w:shd w:val="clear" w:color="auto" w:fill="FFFFFF"/>
        </w:rPr>
        <w:t>Bikkul</w:t>
      </w:r>
      <w:proofErr w:type="spellEnd"/>
      <w:r w:rsidR="000A75E9" w:rsidRPr="00DE1A9F">
        <w:rPr>
          <w:rFonts w:asciiTheme="minorHAnsi" w:hAnsiTheme="minorHAnsi" w:cstheme="minorHAnsi"/>
          <w:color w:val="auto"/>
          <w:shd w:val="clear" w:color="auto" w:fill="FFFFFF"/>
        </w:rPr>
        <w:t>,</w:t>
      </w:r>
      <w:r w:rsidR="00FE379B" w:rsidRPr="00DE1A9F">
        <w:rPr>
          <w:rFonts w:asciiTheme="minorHAnsi" w:hAnsiTheme="minorHAnsi" w:cstheme="minorHAnsi"/>
          <w:color w:val="auto"/>
          <w:shd w:val="clear" w:color="auto" w:fill="FFFFFF"/>
        </w:rPr>
        <w:t xml:space="preserve"> M. U.</w:t>
      </w:r>
      <w:r w:rsidR="00FE379B" w:rsidRPr="003B0876">
        <w:rPr>
          <w:rFonts w:asciiTheme="minorHAnsi" w:hAnsiTheme="minorHAnsi" w:cstheme="minorHAnsi"/>
          <w:color w:val="auto"/>
          <w:shd w:val="clear" w:color="auto" w:fill="FFFFFF"/>
        </w:rPr>
        <w:t xml:space="preserve"> et al.</w:t>
      </w:r>
      <w:r w:rsidR="00FE379B" w:rsidRPr="00DE1A9F">
        <w:rPr>
          <w:rFonts w:asciiTheme="minorHAnsi" w:hAnsiTheme="minorHAnsi" w:cstheme="minorHAnsi"/>
          <w:color w:val="auto"/>
          <w:shd w:val="clear" w:color="auto" w:fill="FFFFFF"/>
        </w:rPr>
        <w:t xml:space="preserve"> </w:t>
      </w:r>
      <w:r w:rsidR="00881C6F" w:rsidRPr="00DE1A9F">
        <w:rPr>
          <w:rFonts w:asciiTheme="minorHAnsi" w:hAnsiTheme="minorHAnsi" w:cstheme="minorHAnsi"/>
          <w:color w:val="auto"/>
          <w:shd w:val="clear" w:color="auto" w:fill="FFFFFF"/>
        </w:rPr>
        <w:t xml:space="preserve">Telomere elongation through hTERT immortalization leads to chromosome repositioning in control cells and genomic instability in Hutchinson‐Gilford progeria syndrome fibroblasts, expressing a novel SUN1 isoform. </w:t>
      </w:r>
      <w:r w:rsidR="00881C6F" w:rsidRPr="00DE1A9F">
        <w:rPr>
          <w:rFonts w:asciiTheme="minorHAnsi" w:hAnsiTheme="minorHAnsi" w:cstheme="minorHAnsi"/>
          <w:i/>
          <w:iCs/>
          <w:color w:val="auto"/>
          <w:shd w:val="clear" w:color="auto" w:fill="FFFFFF"/>
        </w:rPr>
        <w:t>Genes Chromosomes Cancer</w:t>
      </w:r>
      <w:r w:rsidR="003B0876">
        <w:rPr>
          <w:rFonts w:asciiTheme="minorHAnsi" w:hAnsiTheme="minorHAnsi" w:cstheme="minorHAnsi"/>
          <w:i/>
          <w:iCs/>
          <w:color w:val="auto"/>
          <w:shd w:val="clear" w:color="auto" w:fill="FFFFFF"/>
        </w:rPr>
        <w:t>.</w:t>
      </w:r>
      <w:r w:rsidR="00616E56" w:rsidRPr="00DE1A9F">
        <w:rPr>
          <w:rFonts w:asciiTheme="minorHAnsi" w:hAnsiTheme="minorHAnsi" w:cstheme="minorHAnsi"/>
          <w:color w:val="auto"/>
          <w:shd w:val="clear" w:color="auto" w:fill="FFFFFF"/>
        </w:rPr>
        <w:t xml:space="preserve"> </w:t>
      </w:r>
      <w:r w:rsidR="00C4770C" w:rsidRPr="00DE1A9F">
        <w:rPr>
          <w:rFonts w:asciiTheme="minorHAnsi" w:hAnsiTheme="minorHAnsi" w:cstheme="minorHAnsi"/>
          <w:b/>
          <w:bCs/>
          <w:color w:val="auto"/>
          <w:shd w:val="clear" w:color="auto" w:fill="FFFFFF"/>
        </w:rPr>
        <w:t>58</w:t>
      </w:r>
      <w:r w:rsidR="00616E56" w:rsidRPr="00DE1A9F">
        <w:rPr>
          <w:rFonts w:asciiTheme="minorHAnsi" w:hAnsiTheme="minorHAnsi" w:cstheme="minorHAnsi"/>
          <w:b/>
          <w:bCs/>
          <w:color w:val="auto"/>
          <w:shd w:val="clear" w:color="auto" w:fill="FFFFFF"/>
        </w:rPr>
        <w:t xml:space="preserve"> </w:t>
      </w:r>
      <w:r w:rsidR="00616E56" w:rsidRPr="00DE1A9F">
        <w:rPr>
          <w:rFonts w:asciiTheme="minorHAnsi" w:hAnsiTheme="minorHAnsi" w:cstheme="minorHAnsi"/>
          <w:color w:val="auto"/>
          <w:shd w:val="clear" w:color="auto" w:fill="FFFFFF"/>
        </w:rPr>
        <w:t>(</w:t>
      </w:r>
      <w:r w:rsidR="00C4770C" w:rsidRPr="00DE1A9F">
        <w:rPr>
          <w:rFonts w:asciiTheme="minorHAnsi" w:hAnsiTheme="minorHAnsi" w:cstheme="minorHAnsi"/>
          <w:color w:val="auto"/>
          <w:shd w:val="clear" w:color="auto" w:fill="FFFFFF"/>
        </w:rPr>
        <w:t>6</w:t>
      </w:r>
      <w:r w:rsidR="00616E56" w:rsidRPr="00DE1A9F">
        <w:rPr>
          <w:rFonts w:asciiTheme="minorHAnsi" w:hAnsiTheme="minorHAnsi" w:cstheme="minorHAnsi"/>
          <w:color w:val="auto"/>
          <w:shd w:val="clear" w:color="auto" w:fill="FFFFFF"/>
        </w:rPr>
        <w:t>), 3</w:t>
      </w:r>
      <w:r w:rsidR="00C4770C" w:rsidRPr="00DE1A9F">
        <w:rPr>
          <w:rFonts w:asciiTheme="minorHAnsi" w:hAnsiTheme="minorHAnsi" w:cstheme="minorHAnsi"/>
          <w:color w:val="auto"/>
          <w:shd w:val="clear" w:color="auto" w:fill="FFFFFF"/>
        </w:rPr>
        <w:t>41</w:t>
      </w:r>
      <w:r w:rsidR="00616E56" w:rsidRPr="00DE1A9F">
        <w:rPr>
          <w:rFonts w:asciiTheme="minorHAnsi" w:hAnsiTheme="minorHAnsi" w:cstheme="minorHAnsi"/>
          <w:color w:val="auto"/>
          <w:shd w:val="clear" w:color="auto" w:fill="FFFFFF"/>
        </w:rPr>
        <w:t>–35</w:t>
      </w:r>
      <w:r w:rsidR="00C4770C" w:rsidRPr="00DE1A9F">
        <w:rPr>
          <w:rFonts w:asciiTheme="minorHAnsi" w:hAnsiTheme="minorHAnsi" w:cstheme="minorHAnsi"/>
          <w:color w:val="auto"/>
          <w:shd w:val="clear" w:color="auto" w:fill="FFFFFF"/>
        </w:rPr>
        <w:t>6</w:t>
      </w:r>
      <w:r w:rsidR="00616E56" w:rsidRPr="00DE1A9F">
        <w:rPr>
          <w:rFonts w:asciiTheme="minorHAnsi" w:hAnsiTheme="minorHAnsi" w:cstheme="minorHAnsi"/>
          <w:color w:val="auto"/>
          <w:shd w:val="clear" w:color="auto" w:fill="FFFFFF"/>
        </w:rPr>
        <w:t xml:space="preserve"> (2019).</w:t>
      </w:r>
    </w:p>
    <w:p w14:paraId="39DD7CE1" w14:textId="4581214A" w:rsidR="00BB3BD2" w:rsidRPr="00DE1A9F" w:rsidRDefault="008B7A71"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20</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ab/>
        <w:t>Jackson, D. A.</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 xml:space="preserve"> Cook, P. R. Visualization of a filamentous </w:t>
      </w:r>
      <w:proofErr w:type="spellStart"/>
      <w:r w:rsidRPr="00DE1A9F">
        <w:rPr>
          <w:rFonts w:asciiTheme="minorHAnsi" w:hAnsiTheme="minorHAnsi" w:cstheme="minorHAnsi"/>
          <w:color w:val="auto"/>
          <w:shd w:val="clear" w:color="auto" w:fill="FFFFFF"/>
        </w:rPr>
        <w:t>nucleoskeleton</w:t>
      </w:r>
      <w:proofErr w:type="spellEnd"/>
      <w:r w:rsidRPr="00DE1A9F">
        <w:rPr>
          <w:rFonts w:asciiTheme="minorHAnsi" w:hAnsiTheme="minorHAnsi" w:cstheme="minorHAnsi"/>
          <w:color w:val="auto"/>
          <w:shd w:val="clear" w:color="auto" w:fill="FFFFFF"/>
        </w:rPr>
        <w:t xml:space="preserve"> with a 23 nm axial repeat. </w:t>
      </w:r>
      <w:r w:rsidRPr="00DE1A9F">
        <w:rPr>
          <w:rFonts w:asciiTheme="minorHAnsi" w:hAnsiTheme="minorHAnsi" w:cstheme="minorHAnsi"/>
          <w:i/>
          <w:iCs/>
          <w:color w:val="auto"/>
          <w:shd w:val="clear" w:color="auto" w:fill="FFFFFF"/>
        </w:rPr>
        <w:t>EMBO Journal</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 xml:space="preserve"> </w:t>
      </w:r>
      <w:r w:rsidRPr="00DE1A9F">
        <w:rPr>
          <w:rFonts w:asciiTheme="minorHAnsi" w:hAnsiTheme="minorHAnsi" w:cstheme="minorHAnsi"/>
          <w:b/>
          <w:bCs/>
          <w:color w:val="auto"/>
          <w:shd w:val="clear" w:color="auto" w:fill="FFFFFF"/>
        </w:rPr>
        <w:t>7</w:t>
      </w:r>
      <w:r w:rsidRPr="00DE1A9F">
        <w:rPr>
          <w:rFonts w:asciiTheme="minorHAnsi" w:hAnsiTheme="minorHAnsi" w:cstheme="minorHAnsi"/>
          <w:color w:val="auto"/>
          <w:shd w:val="clear" w:color="auto" w:fill="FFFFFF"/>
        </w:rPr>
        <w:t>, 3667–3677 (1988).</w:t>
      </w:r>
    </w:p>
    <w:p w14:paraId="1EE14A2F" w14:textId="23EE38C1" w:rsidR="00BB3BD2" w:rsidRPr="00DE1A9F" w:rsidRDefault="00BB3BD2"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21</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ab/>
      </w:r>
      <w:proofErr w:type="spellStart"/>
      <w:r w:rsidRPr="00DE1A9F">
        <w:rPr>
          <w:rFonts w:asciiTheme="minorHAnsi" w:hAnsiTheme="minorHAnsi" w:cstheme="minorHAnsi"/>
          <w:color w:val="auto"/>
          <w:shd w:val="clear" w:color="auto" w:fill="FFFFFF"/>
        </w:rPr>
        <w:t>Albrethsen</w:t>
      </w:r>
      <w:proofErr w:type="spellEnd"/>
      <w:r w:rsidRPr="00DE1A9F">
        <w:rPr>
          <w:rFonts w:asciiTheme="minorHAnsi" w:hAnsiTheme="minorHAnsi" w:cstheme="minorHAnsi"/>
          <w:color w:val="auto"/>
          <w:shd w:val="clear" w:color="auto" w:fill="FFFFFF"/>
        </w:rPr>
        <w:t>, J.</w:t>
      </w:r>
      <w:r w:rsidRPr="003B0876">
        <w:rPr>
          <w:rFonts w:asciiTheme="minorHAnsi" w:hAnsiTheme="minorHAnsi" w:cstheme="minorHAnsi"/>
          <w:iCs/>
          <w:color w:val="auto"/>
          <w:shd w:val="clear" w:color="auto" w:fill="FFFFFF"/>
        </w:rPr>
        <w:t xml:space="preserve"> </w:t>
      </w:r>
      <w:r w:rsidRPr="003B0876">
        <w:rPr>
          <w:iCs/>
          <w:color w:val="auto"/>
        </w:rPr>
        <w:t>et al.</w:t>
      </w:r>
      <w:r w:rsidRPr="003B0876">
        <w:rPr>
          <w:rFonts w:asciiTheme="minorHAnsi" w:hAnsiTheme="minorHAnsi" w:cstheme="minorHAnsi"/>
          <w:iCs/>
          <w:color w:val="auto"/>
          <w:shd w:val="clear" w:color="auto" w:fill="FFFFFF"/>
        </w:rPr>
        <w:t xml:space="preserve"> </w:t>
      </w:r>
      <w:r w:rsidRPr="00DE1A9F">
        <w:rPr>
          <w:rFonts w:asciiTheme="minorHAnsi" w:hAnsiTheme="minorHAnsi" w:cstheme="minorHAnsi"/>
          <w:color w:val="auto"/>
          <w:shd w:val="clear" w:color="auto" w:fill="FFFFFF"/>
        </w:rPr>
        <w:t xml:space="preserve">Unravelling the nuclear matrix proteome. </w:t>
      </w:r>
      <w:r w:rsidRPr="00DE1A9F">
        <w:rPr>
          <w:rFonts w:asciiTheme="minorHAnsi" w:hAnsiTheme="minorHAnsi" w:cstheme="minorHAnsi"/>
          <w:i/>
          <w:iCs/>
          <w:color w:val="auto"/>
          <w:shd w:val="clear" w:color="auto" w:fill="FFFFFF"/>
        </w:rPr>
        <w:t>Journal of Proteomics</w:t>
      </w:r>
      <w:r w:rsidR="003B0876">
        <w:rPr>
          <w:rFonts w:asciiTheme="minorHAnsi" w:hAnsiTheme="minorHAnsi" w:cstheme="minorHAnsi"/>
          <w:i/>
          <w:iCs/>
          <w:color w:val="auto"/>
          <w:shd w:val="clear" w:color="auto" w:fill="FFFFFF"/>
        </w:rPr>
        <w:t>.</w:t>
      </w:r>
      <w:r w:rsidRPr="00DE1A9F">
        <w:rPr>
          <w:rFonts w:asciiTheme="minorHAnsi" w:hAnsiTheme="minorHAnsi" w:cstheme="minorHAnsi"/>
          <w:color w:val="auto"/>
          <w:shd w:val="clear" w:color="auto" w:fill="FFFFFF"/>
        </w:rPr>
        <w:t xml:space="preserve"> </w:t>
      </w:r>
      <w:r w:rsidRPr="00DE1A9F">
        <w:rPr>
          <w:rFonts w:asciiTheme="minorHAnsi" w:hAnsiTheme="minorHAnsi" w:cstheme="minorHAnsi"/>
          <w:b/>
          <w:bCs/>
          <w:color w:val="auto"/>
          <w:shd w:val="clear" w:color="auto" w:fill="FFFFFF"/>
        </w:rPr>
        <w:t>72</w:t>
      </w:r>
      <w:r w:rsidRPr="00DE1A9F">
        <w:rPr>
          <w:rFonts w:asciiTheme="minorHAnsi" w:hAnsiTheme="minorHAnsi" w:cstheme="minorHAnsi"/>
          <w:color w:val="auto"/>
          <w:shd w:val="clear" w:color="auto" w:fill="FFFFFF"/>
        </w:rPr>
        <w:t>, 71–81 (2009).</w:t>
      </w:r>
    </w:p>
    <w:p w14:paraId="3755DF14" w14:textId="78F63F19" w:rsidR="00BB3BD2" w:rsidRPr="00DE1A9F" w:rsidRDefault="00BB3BD2"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lastRenderedPageBreak/>
        <w:t>22</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ab/>
        <w:t>Mika, S.</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 xml:space="preserve"> </w:t>
      </w:r>
      <w:proofErr w:type="spellStart"/>
      <w:r w:rsidRPr="00DE1A9F">
        <w:rPr>
          <w:rFonts w:asciiTheme="minorHAnsi" w:hAnsiTheme="minorHAnsi" w:cstheme="minorHAnsi"/>
          <w:color w:val="auto"/>
          <w:shd w:val="clear" w:color="auto" w:fill="FFFFFF"/>
        </w:rPr>
        <w:t>Rost</w:t>
      </w:r>
      <w:proofErr w:type="spellEnd"/>
      <w:r w:rsidRPr="00DE1A9F">
        <w:rPr>
          <w:rFonts w:asciiTheme="minorHAnsi" w:hAnsiTheme="minorHAnsi" w:cstheme="minorHAnsi"/>
          <w:color w:val="auto"/>
          <w:shd w:val="clear" w:color="auto" w:fill="FFFFFF"/>
        </w:rPr>
        <w:t xml:space="preserve">, B. </w:t>
      </w:r>
      <w:proofErr w:type="spellStart"/>
      <w:r w:rsidRPr="00DE1A9F">
        <w:rPr>
          <w:rFonts w:asciiTheme="minorHAnsi" w:hAnsiTheme="minorHAnsi" w:cstheme="minorHAnsi"/>
          <w:color w:val="auto"/>
          <w:shd w:val="clear" w:color="auto" w:fill="FFFFFF"/>
        </w:rPr>
        <w:t>NMPdb</w:t>
      </w:r>
      <w:proofErr w:type="spellEnd"/>
      <w:r w:rsidRPr="00DE1A9F">
        <w:rPr>
          <w:rFonts w:asciiTheme="minorHAnsi" w:hAnsiTheme="minorHAnsi" w:cstheme="minorHAnsi"/>
          <w:color w:val="auto"/>
          <w:shd w:val="clear" w:color="auto" w:fill="FFFFFF"/>
        </w:rPr>
        <w:t xml:space="preserve">: Database of nuclear matrix proteins. </w:t>
      </w:r>
      <w:r w:rsidRPr="00DE1A9F">
        <w:rPr>
          <w:rFonts w:asciiTheme="minorHAnsi" w:hAnsiTheme="minorHAnsi" w:cstheme="minorHAnsi"/>
          <w:i/>
          <w:iCs/>
          <w:color w:val="auto"/>
          <w:shd w:val="clear" w:color="auto" w:fill="FFFFFF"/>
        </w:rPr>
        <w:t>Nucleic Acids Research</w:t>
      </w:r>
      <w:r w:rsidR="003B0876">
        <w:rPr>
          <w:rFonts w:asciiTheme="minorHAnsi" w:hAnsiTheme="minorHAnsi" w:cstheme="minorHAnsi"/>
          <w:i/>
          <w:iCs/>
          <w:color w:val="auto"/>
          <w:shd w:val="clear" w:color="auto" w:fill="FFFFFF"/>
        </w:rPr>
        <w:t>.</w:t>
      </w:r>
      <w:r w:rsidRPr="00DE1A9F">
        <w:rPr>
          <w:rFonts w:asciiTheme="minorHAnsi" w:hAnsiTheme="minorHAnsi" w:cstheme="minorHAnsi"/>
          <w:color w:val="auto"/>
          <w:shd w:val="clear" w:color="auto" w:fill="FFFFFF"/>
        </w:rPr>
        <w:t xml:space="preserve"> </w:t>
      </w:r>
      <w:r w:rsidRPr="00DE1A9F">
        <w:rPr>
          <w:rFonts w:asciiTheme="minorHAnsi" w:hAnsiTheme="minorHAnsi" w:cstheme="minorHAnsi"/>
          <w:b/>
          <w:bCs/>
          <w:color w:val="auto"/>
          <w:shd w:val="clear" w:color="auto" w:fill="FFFFFF"/>
        </w:rPr>
        <w:t>33</w:t>
      </w:r>
      <w:r w:rsidRPr="00DE1A9F">
        <w:rPr>
          <w:rFonts w:asciiTheme="minorHAnsi" w:hAnsiTheme="minorHAnsi" w:cstheme="minorHAnsi"/>
          <w:color w:val="auto"/>
          <w:shd w:val="clear" w:color="auto" w:fill="FFFFFF"/>
        </w:rPr>
        <w:t>, D160–D163 (2005).</w:t>
      </w:r>
    </w:p>
    <w:p w14:paraId="3695AFE5" w14:textId="032720BC" w:rsidR="009F3A13" w:rsidRPr="00DE1A9F" w:rsidRDefault="009F3A13"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23</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ab/>
      </w:r>
      <w:proofErr w:type="spellStart"/>
      <w:r w:rsidRPr="00DE1A9F">
        <w:rPr>
          <w:rFonts w:asciiTheme="minorHAnsi" w:hAnsiTheme="minorHAnsi" w:cstheme="minorHAnsi"/>
          <w:color w:val="auto"/>
          <w:shd w:val="clear" w:color="auto" w:fill="FFFFFF"/>
        </w:rPr>
        <w:t>Gavrilov</w:t>
      </w:r>
      <w:proofErr w:type="spellEnd"/>
      <w:r w:rsidRPr="00DE1A9F">
        <w:rPr>
          <w:rFonts w:asciiTheme="minorHAnsi" w:hAnsiTheme="minorHAnsi" w:cstheme="minorHAnsi"/>
          <w:color w:val="auto"/>
          <w:shd w:val="clear" w:color="auto" w:fill="FFFFFF"/>
        </w:rPr>
        <w:t xml:space="preserve">, A. A. </w:t>
      </w:r>
      <w:r w:rsidR="009331A7" w:rsidRPr="003B0876">
        <w:rPr>
          <w:rFonts w:asciiTheme="minorHAnsi" w:hAnsiTheme="minorHAnsi" w:cstheme="minorHAnsi"/>
          <w:color w:val="auto"/>
          <w:shd w:val="clear" w:color="auto" w:fill="FFFFFF"/>
        </w:rPr>
        <w:t>et al.</w:t>
      </w:r>
      <w:r w:rsidR="009331A7" w:rsidRPr="00DE1A9F">
        <w:rPr>
          <w:rFonts w:asciiTheme="minorHAnsi" w:hAnsiTheme="minorHAnsi" w:cstheme="minorHAnsi"/>
          <w:color w:val="auto"/>
          <w:shd w:val="clear" w:color="auto" w:fill="FFFFFF"/>
        </w:rPr>
        <w:t xml:space="preserve"> </w:t>
      </w:r>
      <w:r w:rsidRPr="00DE1A9F">
        <w:rPr>
          <w:rFonts w:asciiTheme="minorHAnsi" w:hAnsiTheme="minorHAnsi" w:cstheme="minorHAnsi"/>
          <w:color w:val="auto"/>
          <w:shd w:val="clear" w:color="auto" w:fill="FFFFFF"/>
        </w:rPr>
        <w:t xml:space="preserve"> Mapping of the nuclear matrix-bound chromatin hubs by a new M3C experimental procedure. </w:t>
      </w:r>
      <w:r w:rsidRPr="00DE1A9F">
        <w:rPr>
          <w:rFonts w:asciiTheme="minorHAnsi" w:hAnsiTheme="minorHAnsi" w:cstheme="minorHAnsi"/>
          <w:i/>
          <w:iCs/>
          <w:color w:val="auto"/>
          <w:shd w:val="clear" w:color="auto" w:fill="FFFFFF"/>
        </w:rPr>
        <w:t>Nucleic Acids Res</w:t>
      </w:r>
      <w:r w:rsidR="0053174F" w:rsidRPr="00DE1A9F">
        <w:rPr>
          <w:rFonts w:asciiTheme="minorHAnsi" w:hAnsiTheme="minorHAnsi" w:cstheme="minorHAnsi"/>
          <w:i/>
          <w:iCs/>
          <w:color w:val="auto"/>
          <w:shd w:val="clear" w:color="auto" w:fill="FFFFFF"/>
        </w:rPr>
        <w:t>earch</w:t>
      </w:r>
      <w:r w:rsidR="003B0876">
        <w:rPr>
          <w:rFonts w:asciiTheme="minorHAnsi" w:hAnsiTheme="minorHAnsi" w:cstheme="minorHAnsi"/>
          <w:i/>
          <w:iCs/>
          <w:color w:val="auto"/>
          <w:shd w:val="clear" w:color="auto" w:fill="FFFFFF"/>
        </w:rPr>
        <w:t>.</w:t>
      </w:r>
      <w:r w:rsidRPr="00DE1A9F">
        <w:rPr>
          <w:rFonts w:asciiTheme="minorHAnsi" w:hAnsiTheme="minorHAnsi" w:cstheme="minorHAnsi"/>
          <w:color w:val="auto"/>
          <w:shd w:val="clear" w:color="auto" w:fill="FFFFFF"/>
        </w:rPr>
        <w:t xml:space="preserve"> </w:t>
      </w:r>
      <w:r w:rsidRPr="00DE1A9F">
        <w:rPr>
          <w:rFonts w:asciiTheme="minorHAnsi" w:hAnsiTheme="minorHAnsi" w:cstheme="minorHAnsi"/>
          <w:b/>
          <w:bCs/>
          <w:color w:val="auto"/>
          <w:shd w:val="clear" w:color="auto" w:fill="FFFFFF"/>
        </w:rPr>
        <w:t>38</w:t>
      </w:r>
      <w:r w:rsidR="0053174F" w:rsidRPr="00DE1A9F">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 xml:space="preserve"> 8051–8060</w:t>
      </w:r>
      <w:r w:rsidR="009331A7" w:rsidRPr="00DE1A9F">
        <w:rPr>
          <w:rFonts w:asciiTheme="minorHAnsi" w:hAnsiTheme="minorHAnsi" w:cstheme="minorHAnsi"/>
          <w:color w:val="auto"/>
          <w:shd w:val="clear" w:color="auto" w:fill="FFFFFF"/>
        </w:rPr>
        <w:t xml:space="preserve"> (2010)</w:t>
      </w:r>
      <w:r w:rsidRPr="00DE1A9F">
        <w:rPr>
          <w:rFonts w:asciiTheme="minorHAnsi" w:hAnsiTheme="minorHAnsi" w:cstheme="minorHAnsi"/>
          <w:color w:val="auto"/>
          <w:shd w:val="clear" w:color="auto" w:fill="FFFFFF"/>
        </w:rPr>
        <w:t>.</w:t>
      </w:r>
    </w:p>
    <w:p w14:paraId="75FE0155" w14:textId="221E1C49" w:rsidR="00D50F98" w:rsidRPr="00DE1A9F" w:rsidRDefault="005A56A2"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2</w:t>
      </w:r>
      <w:r w:rsidR="00816834" w:rsidRPr="00DE1A9F">
        <w:rPr>
          <w:rFonts w:asciiTheme="minorHAnsi" w:hAnsiTheme="minorHAnsi" w:cstheme="minorHAnsi"/>
          <w:color w:val="auto"/>
          <w:shd w:val="clear" w:color="auto" w:fill="FFFFFF"/>
        </w:rPr>
        <w:t>4</w:t>
      </w:r>
      <w:r w:rsidR="003B0876">
        <w:rPr>
          <w:rFonts w:asciiTheme="minorHAnsi" w:hAnsiTheme="minorHAnsi" w:cstheme="minorHAnsi"/>
          <w:color w:val="auto"/>
          <w:shd w:val="clear" w:color="auto" w:fill="FFFFFF"/>
        </w:rPr>
        <w:t>.</w:t>
      </w:r>
      <w:r w:rsidR="00D50F98" w:rsidRPr="00DE1A9F">
        <w:rPr>
          <w:rFonts w:asciiTheme="minorHAnsi" w:hAnsiTheme="minorHAnsi" w:cstheme="minorHAnsi"/>
          <w:color w:val="auto"/>
          <w:shd w:val="clear" w:color="auto" w:fill="FFFFFF"/>
        </w:rPr>
        <w:tab/>
      </w:r>
      <w:proofErr w:type="spellStart"/>
      <w:r w:rsidR="00D50F98" w:rsidRPr="00DE1A9F">
        <w:rPr>
          <w:rFonts w:asciiTheme="minorHAnsi" w:hAnsiTheme="minorHAnsi" w:cstheme="minorHAnsi"/>
          <w:color w:val="auto"/>
          <w:shd w:val="clear" w:color="auto" w:fill="FFFFFF"/>
        </w:rPr>
        <w:t>Sjakste</w:t>
      </w:r>
      <w:proofErr w:type="spellEnd"/>
      <w:r w:rsidR="00D50F98" w:rsidRPr="00DE1A9F">
        <w:rPr>
          <w:rFonts w:asciiTheme="minorHAnsi" w:hAnsiTheme="minorHAnsi" w:cstheme="minorHAnsi"/>
          <w:color w:val="auto"/>
          <w:shd w:val="clear" w:color="auto" w:fill="FFFFFF"/>
        </w:rPr>
        <w:t xml:space="preserve">, N. </w:t>
      </w:r>
      <w:r w:rsidR="00D50F98" w:rsidRPr="003B0876">
        <w:rPr>
          <w:rFonts w:asciiTheme="minorHAnsi" w:hAnsiTheme="minorHAnsi" w:cstheme="minorHAnsi"/>
          <w:color w:val="auto"/>
          <w:shd w:val="clear" w:color="auto" w:fill="FFFFFF"/>
        </w:rPr>
        <w:t>et al.</w:t>
      </w:r>
      <w:r w:rsidR="00D50F98" w:rsidRPr="00DE1A9F">
        <w:rPr>
          <w:rFonts w:asciiTheme="minorHAnsi" w:hAnsiTheme="minorHAnsi" w:cstheme="minorHAnsi"/>
          <w:color w:val="auto"/>
          <w:shd w:val="clear" w:color="auto" w:fill="FFFFFF"/>
        </w:rPr>
        <w:t xml:space="preserve"> Role of the nuclear matrix proteins in malignant transformation and cancer diagnosis. </w:t>
      </w:r>
      <w:r w:rsidR="00D50F98" w:rsidRPr="00DE1A9F">
        <w:rPr>
          <w:rFonts w:asciiTheme="minorHAnsi" w:hAnsiTheme="minorHAnsi" w:cstheme="minorHAnsi"/>
          <w:i/>
          <w:iCs/>
          <w:color w:val="auto"/>
          <w:shd w:val="clear" w:color="auto" w:fill="FFFFFF"/>
        </w:rPr>
        <w:t xml:space="preserve">Experimental </w:t>
      </w:r>
      <w:r w:rsidR="003B0876">
        <w:rPr>
          <w:rFonts w:asciiTheme="minorHAnsi" w:hAnsiTheme="minorHAnsi" w:cstheme="minorHAnsi"/>
          <w:i/>
          <w:iCs/>
          <w:color w:val="auto"/>
          <w:shd w:val="clear" w:color="auto" w:fill="FFFFFF"/>
        </w:rPr>
        <w:t>O</w:t>
      </w:r>
      <w:r w:rsidR="00D50F98" w:rsidRPr="00DE1A9F">
        <w:rPr>
          <w:rFonts w:asciiTheme="minorHAnsi" w:hAnsiTheme="minorHAnsi" w:cstheme="minorHAnsi"/>
          <w:i/>
          <w:iCs/>
          <w:color w:val="auto"/>
          <w:shd w:val="clear" w:color="auto" w:fill="FFFFFF"/>
        </w:rPr>
        <w:t>ncology</w:t>
      </w:r>
      <w:r w:rsidR="003B0876">
        <w:rPr>
          <w:rFonts w:asciiTheme="minorHAnsi" w:hAnsiTheme="minorHAnsi" w:cstheme="minorHAnsi"/>
          <w:color w:val="auto"/>
          <w:shd w:val="clear" w:color="auto" w:fill="FFFFFF"/>
        </w:rPr>
        <w:t>.</w:t>
      </w:r>
      <w:r w:rsidR="00D50F98" w:rsidRPr="00DE1A9F">
        <w:rPr>
          <w:rFonts w:asciiTheme="minorHAnsi" w:hAnsiTheme="minorHAnsi" w:cstheme="minorHAnsi"/>
          <w:color w:val="auto"/>
          <w:shd w:val="clear" w:color="auto" w:fill="FFFFFF"/>
        </w:rPr>
        <w:t xml:space="preserve"> </w:t>
      </w:r>
      <w:r w:rsidR="00D50F98" w:rsidRPr="00DE1A9F">
        <w:rPr>
          <w:rFonts w:asciiTheme="minorHAnsi" w:hAnsiTheme="minorHAnsi" w:cstheme="minorHAnsi"/>
          <w:b/>
          <w:bCs/>
          <w:color w:val="auto"/>
          <w:shd w:val="clear" w:color="auto" w:fill="FFFFFF"/>
        </w:rPr>
        <w:t>26</w:t>
      </w:r>
      <w:r w:rsidR="00D50F98" w:rsidRPr="00DE1A9F">
        <w:rPr>
          <w:rFonts w:asciiTheme="minorHAnsi" w:hAnsiTheme="minorHAnsi" w:cstheme="minorHAnsi"/>
          <w:color w:val="auto"/>
          <w:shd w:val="clear" w:color="auto" w:fill="FFFFFF"/>
        </w:rPr>
        <w:t xml:space="preserve"> (3), 170-178 (2004).</w:t>
      </w:r>
    </w:p>
    <w:p w14:paraId="2413B39C" w14:textId="0B42AF04" w:rsidR="008C3F6D" w:rsidRPr="00DE1A9F" w:rsidRDefault="003F23A3"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2</w:t>
      </w:r>
      <w:r w:rsidR="00816834" w:rsidRPr="00DE1A9F">
        <w:rPr>
          <w:rFonts w:asciiTheme="minorHAnsi" w:hAnsiTheme="minorHAnsi" w:cstheme="minorHAnsi"/>
          <w:color w:val="auto"/>
          <w:shd w:val="clear" w:color="auto" w:fill="FFFFFF"/>
        </w:rPr>
        <w:t>5</w:t>
      </w:r>
      <w:r w:rsidR="003B0876">
        <w:rPr>
          <w:rFonts w:asciiTheme="minorHAnsi" w:hAnsiTheme="minorHAnsi" w:cstheme="minorHAnsi"/>
          <w:color w:val="auto"/>
          <w:shd w:val="clear" w:color="auto" w:fill="FFFFFF"/>
        </w:rPr>
        <w:t>.</w:t>
      </w:r>
      <w:r w:rsidR="001E366C" w:rsidRPr="00DE1A9F">
        <w:rPr>
          <w:rFonts w:asciiTheme="minorHAnsi" w:hAnsiTheme="minorHAnsi" w:cstheme="minorHAnsi"/>
          <w:color w:val="auto"/>
          <w:shd w:val="clear" w:color="auto" w:fill="FFFFFF"/>
        </w:rPr>
        <w:tab/>
        <w:t>Leman, E.</w:t>
      </w:r>
      <w:r w:rsidR="003B0876">
        <w:rPr>
          <w:rFonts w:asciiTheme="minorHAnsi" w:hAnsiTheme="minorHAnsi" w:cstheme="minorHAnsi"/>
          <w:color w:val="auto"/>
          <w:shd w:val="clear" w:color="auto" w:fill="FFFFFF"/>
        </w:rPr>
        <w:t xml:space="preserve"> </w:t>
      </w:r>
      <w:r w:rsidR="001E366C" w:rsidRPr="00DE1A9F">
        <w:rPr>
          <w:rFonts w:asciiTheme="minorHAnsi" w:hAnsiTheme="minorHAnsi" w:cstheme="minorHAnsi"/>
          <w:color w:val="auto"/>
          <w:shd w:val="clear" w:color="auto" w:fill="FFFFFF"/>
        </w:rPr>
        <w:t>S.</w:t>
      </w:r>
      <w:r w:rsidR="003B0876">
        <w:rPr>
          <w:rFonts w:asciiTheme="minorHAnsi" w:hAnsiTheme="minorHAnsi" w:cstheme="minorHAnsi"/>
          <w:color w:val="auto"/>
          <w:shd w:val="clear" w:color="auto" w:fill="FFFFFF"/>
        </w:rPr>
        <w:t xml:space="preserve">, </w:t>
      </w:r>
      <w:proofErr w:type="spellStart"/>
      <w:r w:rsidR="001E366C" w:rsidRPr="00DE1A9F">
        <w:rPr>
          <w:rFonts w:asciiTheme="minorHAnsi" w:hAnsiTheme="minorHAnsi" w:cstheme="minorHAnsi"/>
          <w:color w:val="auto"/>
          <w:shd w:val="clear" w:color="auto" w:fill="FFFFFF"/>
        </w:rPr>
        <w:t>Getzenberg</w:t>
      </w:r>
      <w:proofErr w:type="spellEnd"/>
      <w:r w:rsidR="001E366C" w:rsidRPr="00DE1A9F">
        <w:rPr>
          <w:rFonts w:asciiTheme="minorHAnsi" w:hAnsiTheme="minorHAnsi" w:cstheme="minorHAnsi"/>
          <w:color w:val="auto"/>
          <w:shd w:val="clear" w:color="auto" w:fill="FFFFFF"/>
        </w:rPr>
        <w:t>, R.</w:t>
      </w:r>
      <w:r w:rsidR="003B0876">
        <w:rPr>
          <w:rFonts w:asciiTheme="minorHAnsi" w:hAnsiTheme="minorHAnsi" w:cstheme="minorHAnsi"/>
          <w:color w:val="auto"/>
          <w:shd w:val="clear" w:color="auto" w:fill="FFFFFF"/>
        </w:rPr>
        <w:t xml:space="preserve"> </w:t>
      </w:r>
      <w:r w:rsidR="001E366C" w:rsidRPr="00DE1A9F">
        <w:rPr>
          <w:rFonts w:asciiTheme="minorHAnsi" w:hAnsiTheme="minorHAnsi" w:cstheme="minorHAnsi"/>
          <w:color w:val="auto"/>
          <w:shd w:val="clear" w:color="auto" w:fill="FFFFFF"/>
        </w:rPr>
        <w:t xml:space="preserve">H. Nuclear structure as a source of cancer specific biomarkers. </w:t>
      </w:r>
      <w:r w:rsidR="001E366C" w:rsidRPr="00DE1A9F">
        <w:rPr>
          <w:rFonts w:asciiTheme="minorHAnsi" w:hAnsiTheme="minorHAnsi" w:cstheme="minorHAnsi"/>
          <w:i/>
          <w:iCs/>
          <w:color w:val="auto"/>
          <w:shd w:val="clear" w:color="auto" w:fill="FFFFFF"/>
        </w:rPr>
        <w:t xml:space="preserve">Journal of </w:t>
      </w:r>
      <w:r w:rsidR="003B0876">
        <w:rPr>
          <w:rFonts w:asciiTheme="minorHAnsi" w:hAnsiTheme="minorHAnsi" w:cstheme="minorHAnsi"/>
          <w:i/>
          <w:iCs/>
          <w:color w:val="auto"/>
          <w:shd w:val="clear" w:color="auto" w:fill="FFFFFF"/>
        </w:rPr>
        <w:t>C</w:t>
      </w:r>
      <w:r w:rsidR="001E366C" w:rsidRPr="00DE1A9F">
        <w:rPr>
          <w:rFonts w:asciiTheme="minorHAnsi" w:hAnsiTheme="minorHAnsi" w:cstheme="minorHAnsi"/>
          <w:i/>
          <w:iCs/>
          <w:color w:val="auto"/>
          <w:shd w:val="clear" w:color="auto" w:fill="FFFFFF"/>
        </w:rPr>
        <w:t xml:space="preserve">ellular </w:t>
      </w:r>
      <w:r w:rsidR="003B0876">
        <w:rPr>
          <w:rFonts w:asciiTheme="minorHAnsi" w:hAnsiTheme="minorHAnsi" w:cstheme="minorHAnsi"/>
          <w:i/>
          <w:iCs/>
          <w:color w:val="auto"/>
          <w:shd w:val="clear" w:color="auto" w:fill="FFFFFF"/>
        </w:rPr>
        <w:t>B</w:t>
      </w:r>
      <w:r w:rsidR="001E366C" w:rsidRPr="00DE1A9F">
        <w:rPr>
          <w:rFonts w:asciiTheme="minorHAnsi" w:hAnsiTheme="minorHAnsi" w:cstheme="minorHAnsi"/>
          <w:i/>
          <w:iCs/>
          <w:color w:val="auto"/>
          <w:shd w:val="clear" w:color="auto" w:fill="FFFFFF"/>
        </w:rPr>
        <w:t>iochemistry</w:t>
      </w:r>
      <w:r w:rsidR="003B0876">
        <w:rPr>
          <w:rFonts w:asciiTheme="minorHAnsi" w:hAnsiTheme="minorHAnsi" w:cstheme="minorHAnsi"/>
          <w:color w:val="auto"/>
          <w:shd w:val="clear" w:color="auto" w:fill="FFFFFF"/>
        </w:rPr>
        <w:t>.</w:t>
      </w:r>
      <w:r w:rsidR="001E366C" w:rsidRPr="00DE1A9F">
        <w:rPr>
          <w:rFonts w:asciiTheme="minorHAnsi" w:hAnsiTheme="minorHAnsi" w:cstheme="minorHAnsi"/>
          <w:color w:val="auto"/>
          <w:shd w:val="clear" w:color="auto" w:fill="FFFFFF"/>
        </w:rPr>
        <w:t xml:space="preserve"> </w:t>
      </w:r>
      <w:r w:rsidR="001E366C" w:rsidRPr="00DE1A9F">
        <w:rPr>
          <w:rFonts w:asciiTheme="minorHAnsi" w:hAnsiTheme="minorHAnsi" w:cstheme="minorHAnsi"/>
          <w:b/>
          <w:bCs/>
          <w:color w:val="auto"/>
          <w:shd w:val="clear" w:color="auto" w:fill="FFFFFF"/>
        </w:rPr>
        <w:t>104</w:t>
      </w:r>
      <w:r w:rsidR="001E366C" w:rsidRPr="00DE1A9F">
        <w:rPr>
          <w:rFonts w:asciiTheme="minorHAnsi" w:hAnsiTheme="minorHAnsi" w:cstheme="minorHAnsi"/>
          <w:color w:val="auto"/>
          <w:shd w:val="clear" w:color="auto" w:fill="FFFFFF"/>
        </w:rPr>
        <w:t xml:space="preserve"> (6), 1988-1993 </w:t>
      </w:r>
      <w:r w:rsidR="002C1B06" w:rsidRPr="00DE1A9F">
        <w:rPr>
          <w:rFonts w:asciiTheme="minorHAnsi" w:hAnsiTheme="minorHAnsi" w:cstheme="minorHAnsi"/>
          <w:color w:val="auto"/>
          <w:shd w:val="clear" w:color="auto" w:fill="FFFFFF"/>
        </w:rPr>
        <w:t xml:space="preserve">(2008). </w:t>
      </w:r>
    </w:p>
    <w:p w14:paraId="4001CF74" w14:textId="7DB5506B" w:rsidR="00E72135" w:rsidRPr="00DE1A9F" w:rsidRDefault="00E72135"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26</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ab/>
        <w:t>Volpi E</w:t>
      </w:r>
      <w:r w:rsidR="00B17143" w:rsidRPr="00DE1A9F">
        <w:rPr>
          <w:rFonts w:asciiTheme="minorHAnsi" w:hAnsiTheme="minorHAnsi" w:cstheme="minorHAnsi"/>
          <w:color w:val="auto"/>
          <w:shd w:val="clear" w:color="auto" w:fill="FFFFFF"/>
        </w:rPr>
        <w:t>.</w:t>
      </w:r>
      <w:r w:rsidR="003B0876">
        <w:rPr>
          <w:rFonts w:asciiTheme="minorHAnsi" w:hAnsiTheme="minorHAnsi" w:cstheme="minorHAnsi"/>
          <w:color w:val="auto"/>
          <w:shd w:val="clear" w:color="auto" w:fill="FFFFFF"/>
        </w:rPr>
        <w:t xml:space="preserve"> </w:t>
      </w:r>
      <w:r w:rsidRPr="00DE1A9F">
        <w:rPr>
          <w:rFonts w:asciiTheme="minorHAnsi" w:hAnsiTheme="minorHAnsi" w:cstheme="minorHAnsi"/>
          <w:color w:val="auto"/>
          <w:shd w:val="clear" w:color="auto" w:fill="FFFFFF"/>
        </w:rPr>
        <w:t>V</w:t>
      </w:r>
      <w:r w:rsidR="00B17143" w:rsidRPr="00DE1A9F">
        <w:rPr>
          <w:rFonts w:asciiTheme="minorHAnsi" w:hAnsiTheme="minorHAnsi" w:cstheme="minorHAnsi"/>
          <w:color w:val="auto"/>
          <w:shd w:val="clear" w:color="auto" w:fill="FFFFFF"/>
        </w:rPr>
        <w:t>.</w:t>
      </w:r>
      <w:r w:rsidR="003B0876">
        <w:rPr>
          <w:rFonts w:asciiTheme="minorHAnsi" w:hAnsiTheme="minorHAnsi" w:cstheme="minorHAnsi"/>
          <w:color w:val="auto"/>
          <w:shd w:val="clear" w:color="auto" w:fill="FFFFFF"/>
        </w:rPr>
        <w:t xml:space="preserve">, </w:t>
      </w:r>
      <w:r w:rsidRPr="00DE1A9F">
        <w:rPr>
          <w:rFonts w:asciiTheme="minorHAnsi" w:hAnsiTheme="minorHAnsi" w:cstheme="minorHAnsi"/>
          <w:color w:val="auto"/>
          <w:shd w:val="clear" w:color="auto" w:fill="FFFFFF"/>
        </w:rPr>
        <w:t>Bridger J</w:t>
      </w:r>
      <w:r w:rsidR="00B17143" w:rsidRPr="00DE1A9F">
        <w:rPr>
          <w:rFonts w:asciiTheme="minorHAnsi" w:hAnsiTheme="minorHAnsi" w:cstheme="minorHAnsi"/>
          <w:color w:val="auto"/>
          <w:shd w:val="clear" w:color="auto" w:fill="FFFFFF"/>
        </w:rPr>
        <w:t>.</w:t>
      </w:r>
      <w:r w:rsidR="003B0876">
        <w:rPr>
          <w:rFonts w:asciiTheme="minorHAnsi" w:hAnsiTheme="minorHAnsi" w:cstheme="minorHAnsi"/>
          <w:color w:val="auto"/>
          <w:shd w:val="clear" w:color="auto" w:fill="FFFFFF"/>
        </w:rPr>
        <w:t xml:space="preserve"> </w:t>
      </w:r>
      <w:r w:rsidRPr="00DE1A9F">
        <w:rPr>
          <w:rFonts w:asciiTheme="minorHAnsi" w:hAnsiTheme="minorHAnsi" w:cstheme="minorHAnsi"/>
          <w:color w:val="auto"/>
          <w:shd w:val="clear" w:color="auto" w:fill="FFFFFF"/>
        </w:rPr>
        <w:t xml:space="preserve">M. FISH glossary: an overview of the fluorescence in situ hybridization technique. </w:t>
      </w:r>
      <w:r w:rsidRPr="00DE1A9F">
        <w:rPr>
          <w:rFonts w:asciiTheme="minorHAnsi" w:hAnsiTheme="minorHAnsi" w:cstheme="minorHAnsi"/>
          <w:i/>
          <w:color w:val="auto"/>
          <w:shd w:val="clear" w:color="auto" w:fill="FFFFFF"/>
        </w:rPr>
        <w:t>Biotechniques</w:t>
      </w:r>
      <w:r w:rsidRPr="00DE1A9F">
        <w:rPr>
          <w:rFonts w:asciiTheme="minorHAnsi" w:hAnsiTheme="minorHAnsi" w:cstheme="minorHAnsi"/>
          <w:color w:val="auto"/>
          <w:shd w:val="clear" w:color="auto" w:fill="FFFFFF"/>
        </w:rPr>
        <w:t xml:space="preserve">. </w:t>
      </w:r>
      <w:r w:rsidRPr="00DE1A9F">
        <w:rPr>
          <w:rFonts w:asciiTheme="minorHAnsi" w:hAnsiTheme="minorHAnsi" w:cstheme="minorHAnsi"/>
          <w:b/>
          <w:color w:val="auto"/>
          <w:shd w:val="clear" w:color="auto" w:fill="FFFFFF"/>
        </w:rPr>
        <w:t>45</w:t>
      </w:r>
      <w:r w:rsidR="003B0876">
        <w:rPr>
          <w:rFonts w:asciiTheme="minorHAnsi" w:hAnsiTheme="minorHAnsi" w:cstheme="minorHAnsi"/>
          <w:b/>
          <w:color w:val="auto"/>
          <w:shd w:val="clear" w:color="auto" w:fill="FFFFFF"/>
        </w:rPr>
        <w:t xml:space="preserve"> </w:t>
      </w:r>
      <w:r w:rsidRPr="00DE1A9F">
        <w:rPr>
          <w:rFonts w:asciiTheme="minorHAnsi" w:hAnsiTheme="minorHAnsi" w:cstheme="minorHAnsi"/>
          <w:color w:val="auto"/>
          <w:shd w:val="clear" w:color="auto" w:fill="FFFFFF"/>
        </w:rPr>
        <w:t>(4), 385-386 (2008).</w:t>
      </w:r>
    </w:p>
    <w:p w14:paraId="45A00203" w14:textId="6AD25EF4" w:rsidR="00B17143" w:rsidRPr="00DE1A9F" w:rsidRDefault="00B17143" w:rsidP="00F42D0A">
      <w:pPr>
        <w:rPr>
          <w:rFonts w:asciiTheme="minorHAnsi" w:hAnsiTheme="minorHAnsi" w:cstheme="minorHAnsi"/>
          <w:color w:val="auto"/>
          <w:shd w:val="clear" w:color="auto" w:fill="FFFFFF"/>
        </w:rPr>
      </w:pPr>
      <w:r w:rsidRPr="00DE1A9F">
        <w:rPr>
          <w:rFonts w:asciiTheme="minorHAnsi" w:hAnsiTheme="minorHAnsi" w:cstheme="minorHAnsi"/>
          <w:color w:val="auto"/>
          <w:shd w:val="clear" w:color="auto" w:fill="FFFFFF"/>
        </w:rPr>
        <w:t>27</w:t>
      </w:r>
      <w:r w:rsidR="003B0876">
        <w:rPr>
          <w:rFonts w:asciiTheme="minorHAnsi" w:hAnsiTheme="minorHAnsi" w:cstheme="minorHAnsi"/>
          <w:color w:val="auto"/>
          <w:shd w:val="clear" w:color="auto" w:fill="FFFFFF"/>
        </w:rPr>
        <w:t>.</w:t>
      </w:r>
      <w:r w:rsidRPr="00DE1A9F">
        <w:rPr>
          <w:rFonts w:asciiTheme="minorHAnsi" w:hAnsiTheme="minorHAnsi" w:cstheme="minorHAnsi"/>
          <w:color w:val="auto"/>
          <w:shd w:val="clear" w:color="auto" w:fill="FFFFFF"/>
        </w:rPr>
        <w:tab/>
        <w:t>Foster H.</w:t>
      </w:r>
      <w:r w:rsidR="003B0876">
        <w:rPr>
          <w:rFonts w:asciiTheme="minorHAnsi" w:hAnsiTheme="minorHAnsi" w:cstheme="minorHAnsi"/>
          <w:color w:val="auto"/>
          <w:shd w:val="clear" w:color="auto" w:fill="FFFFFF"/>
        </w:rPr>
        <w:t xml:space="preserve"> </w:t>
      </w:r>
      <w:r w:rsidRPr="00DE1A9F">
        <w:rPr>
          <w:rFonts w:asciiTheme="minorHAnsi" w:hAnsiTheme="minorHAnsi" w:cstheme="minorHAnsi"/>
          <w:color w:val="auto"/>
          <w:shd w:val="clear" w:color="auto" w:fill="FFFFFF"/>
        </w:rPr>
        <w:t>A., Griffin D.</w:t>
      </w:r>
      <w:r w:rsidR="003B0876">
        <w:rPr>
          <w:rFonts w:asciiTheme="minorHAnsi" w:hAnsiTheme="minorHAnsi" w:cstheme="minorHAnsi"/>
          <w:color w:val="auto"/>
          <w:shd w:val="clear" w:color="auto" w:fill="FFFFFF"/>
        </w:rPr>
        <w:t xml:space="preserve"> </w:t>
      </w:r>
      <w:r w:rsidRPr="00DE1A9F">
        <w:rPr>
          <w:rFonts w:asciiTheme="minorHAnsi" w:hAnsiTheme="minorHAnsi" w:cstheme="minorHAnsi"/>
          <w:color w:val="auto"/>
          <w:shd w:val="clear" w:color="auto" w:fill="FFFFFF"/>
        </w:rPr>
        <w:t>K., Bridger J.</w:t>
      </w:r>
      <w:r w:rsidR="003B0876">
        <w:rPr>
          <w:rFonts w:asciiTheme="minorHAnsi" w:hAnsiTheme="minorHAnsi" w:cstheme="minorHAnsi"/>
          <w:color w:val="auto"/>
          <w:shd w:val="clear" w:color="auto" w:fill="FFFFFF"/>
        </w:rPr>
        <w:t xml:space="preserve"> </w:t>
      </w:r>
      <w:r w:rsidRPr="00DE1A9F">
        <w:rPr>
          <w:rFonts w:asciiTheme="minorHAnsi" w:hAnsiTheme="minorHAnsi" w:cstheme="minorHAnsi"/>
          <w:color w:val="auto"/>
          <w:shd w:val="clear" w:color="auto" w:fill="FFFFFF"/>
        </w:rPr>
        <w:t xml:space="preserve">M. Interphase chromosome positioning in in vitro porcine cells and ex vivo porcine tissues </w:t>
      </w:r>
      <w:r w:rsidRPr="00DE1A9F">
        <w:rPr>
          <w:rFonts w:asciiTheme="minorHAnsi" w:hAnsiTheme="minorHAnsi" w:cstheme="minorHAnsi"/>
          <w:i/>
          <w:color w:val="auto"/>
          <w:shd w:val="clear" w:color="auto" w:fill="FFFFFF"/>
        </w:rPr>
        <w:t xml:space="preserve">BMC </w:t>
      </w:r>
      <w:r w:rsidR="003B0876">
        <w:rPr>
          <w:rFonts w:asciiTheme="minorHAnsi" w:hAnsiTheme="minorHAnsi" w:cstheme="minorHAnsi"/>
          <w:i/>
          <w:color w:val="auto"/>
          <w:shd w:val="clear" w:color="auto" w:fill="FFFFFF"/>
        </w:rPr>
        <w:t>C</w:t>
      </w:r>
      <w:r w:rsidRPr="00DE1A9F">
        <w:rPr>
          <w:rFonts w:asciiTheme="minorHAnsi" w:hAnsiTheme="minorHAnsi" w:cstheme="minorHAnsi"/>
          <w:i/>
          <w:color w:val="auto"/>
          <w:shd w:val="clear" w:color="auto" w:fill="FFFFFF"/>
        </w:rPr>
        <w:t xml:space="preserve">ell </w:t>
      </w:r>
      <w:r w:rsidR="003B0876">
        <w:rPr>
          <w:rFonts w:asciiTheme="minorHAnsi" w:hAnsiTheme="minorHAnsi" w:cstheme="minorHAnsi"/>
          <w:i/>
          <w:color w:val="auto"/>
          <w:shd w:val="clear" w:color="auto" w:fill="FFFFFF"/>
        </w:rPr>
        <w:t>B</w:t>
      </w:r>
      <w:r w:rsidRPr="00DE1A9F">
        <w:rPr>
          <w:rFonts w:asciiTheme="minorHAnsi" w:hAnsiTheme="minorHAnsi" w:cstheme="minorHAnsi"/>
          <w:i/>
          <w:color w:val="auto"/>
          <w:shd w:val="clear" w:color="auto" w:fill="FFFFFF"/>
        </w:rPr>
        <w:t>iology</w:t>
      </w:r>
      <w:r w:rsidR="003B0876">
        <w:rPr>
          <w:rFonts w:asciiTheme="minorHAnsi" w:hAnsiTheme="minorHAnsi" w:cstheme="minorHAnsi"/>
          <w:i/>
          <w:color w:val="auto"/>
          <w:shd w:val="clear" w:color="auto" w:fill="FFFFFF"/>
        </w:rPr>
        <w:t>.</w:t>
      </w:r>
      <w:r w:rsidRPr="00DE1A9F">
        <w:rPr>
          <w:rFonts w:asciiTheme="minorHAnsi" w:hAnsiTheme="minorHAnsi" w:cstheme="minorHAnsi"/>
          <w:color w:val="auto"/>
          <w:shd w:val="clear" w:color="auto" w:fill="FFFFFF"/>
        </w:rPr>
        <w:t xml:space="preserve"> </w:t>
      </w:r>
      <w:r w:rsidRPr="00DE1A9F">
        <w:rPr>
          <w:rFonts w:asciiTheme="minorHAnsi" w:hAnsiTheme="minorHAnsi" w:cstheme="minorHAnsi"/>
          <w:b/>
          <w:color w:val="auto"/>
          <w:shd w:val="clear" w:color="auto" w:fill="FFFFFF"/>
        </w:rPr>
        <w:t>13</w:t>
      </w:r>
      <w:r w:rsidRPr="00DE1A9F">
        <w:rPr>
          <w:rFonts w:asciiTheme="minorHAnsi" w:hAnsiTheme="minorHAnsi" w:cstheme="minorHAnsi"/>
          <w:color w:val="auto"/>
          <w:shd w:val="clear" w:color="auto" w:fill="FFFFFF"/>
        </w:rPr>
        <w:t xml:space="preserve"> (1), 30 (2012).</w:t>
      </w:r>
    </w:p>
    <w:sectPr w:rsidR="00B17143" w:rsidRPr="00DE1A9F"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4F8A1" w14:textId="77777777" w:rsidR="00173CA1" w:rsidRDefault="00173CA1" w:rsidP="00621C4E">
      <w:r>
        <w:separator/>
      </w:r>
    </w:p>
  </w:endnote>
  <w:endnote w:type="continuationSeparator" w:id="0">
    <w:p w14:paraId="0F135E17" w14:textId="77777777" w:rsidR="00173CA1" w:rsidRDefault="00173CA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0C47FABA" w14:textId="7490966A" w:rsidR="00187B0F" w:rsidRDefault="00187B0F">
        <w:pPr>
          <w:pStyle w:val="Footer"/>
          <w:rPr>
            <w:noProof/>
          </w:rPr>
        </w:pPr>
      </w:p>
      <w:p w14:paraId="2ABD2849" w14:textId="77777777" w:rsidR="00187B0F" w:rsidRDefault="00187B0F">
        <w:pPr>
          <w:pStyle w:val="Footer"/>
          <w:rPr>
            <w:noProof/>
          </w:rPr>
        </w:pPr>
      </w:p>
      <w:p w14:paraId="5E873406" w14:textId="77777777" w:rsidR="00187B0F" w:rsidRDefault="00187B0F">
        <w:pPr>
          <w:pStyle w:val="Footer"/>
          <w:rPr>
            <w:noProof/>
          </w:rPr>
        </w:pPr>
      </w:p>
      <w:p w14:paraId="4E9E8BE6" w14:textId="26259EC0" w:rsidR="00187B0F" w:rsidRDefault="00187B0F">
        <w:pPr>
          <w:pStyle w:val="Footer"/>
        </w:pPr>
        <w:r>
          <w:rPr>
            <w:noProof/>
          </w:rPr>
          <w:tab/>
        </w:r>
        <w:r>
          <w:rPr>
            <w:noProof/>
          </w:rPr>
          <w:tab/>
        </w:r>
      </w:p>
    </w:sdtContent>
  </w:sdt>
  <w:p w14:paraId="39947363" w14:textId="71AB2B06" w:rsidR="00187B0F" w:rsidRPr="00494F77" w:rsidRDefault="00187B0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87B0F" w:rsidRDefault="00187B0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A86D0" w14:textId="77777777" w:rsidR="00173CA1" w:rsidRDefault="00173CA1" w:rsidP="00621C4E">
      <w:r>
        <w:separator/>
      </w:r>
    </w:p>
  </w:footnote>
  <w:footnote w:type="continuationSeparator" w:id="0">
    <w:p w14:paraId="5FAC99EF" w14:textId="77777777" w:rsidR="00173CA1" w:rsidRDefault="00173CA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87B0F" w:rsidRPr="006F06E4" w:rsidRDefault="00187B0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50C81DB" w:rsidR="00187B0F" w:rsidRPr="006F06E4" w:rsidRDefault="00187B0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97A2D"/>
    <w:multiLevelType w:val="hybridMultilevel"/>
    <w:tmpl w:val="BFCEB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16AC2"/>
    <w:multiLevelType w:val="hybridMultilevel"/>
    <w:tmpl w:val="A32409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1BE1091"/>
    <w:multiLevelType w:val="hybridMultilevel"/>
    <w:tmpl w:val="16F2B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074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75BC0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C7310D0"/>
    <w:multiLevelType w:val="hybridMultilevel"/>
    <w:tmpl w:val="6D862142"/>
    <w:lvl w:ilvl="0" w:tplc="AF781BAC">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00F10A2"/>
    <w:multiLevelType w:val="multilevel"/>
    <w:tmpl w:val="AEFC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F0377"/>
    <w:multiLevelType w:val="hybridMultilevel"/>
    <w:tmpl w:val="E904E366"/>
    <w:lvl w:ilvl="0" w:tplc="0809000F">
      <w:start w:val="1"/>
      <w:numFmt w:val="decimal"/>
      <w:lvlText w:val="%1."/>
      <w:lvlJc w:val="left"/>
      <w:pPr>
        <w:ind w:left="720" w:hanging="360"/>
      </w:pPr>
    </w:lvl>
    <w:lvl w:ilvl="1" w:tplc="AF781BAC">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2"/>
  </w:num>
  <w:num w:numId="3">
    <w:abstractNumId w:val="4"/>
  </w:num>
  <w:num w:numId="4">
    <w:abstractNumId w:val="20"/>
  </w:num>
  <w:num w:numId="5">
    <w:abstractNumId w:val="10"/>
  </w:num>
  <w:num w:numId="6">
    <w:abstractNumId w:val="19"/>
  </w:num>
  <w:num w:numId="7">
    <w:abstractNumId w:val="0"/>
  </w:num>
  <w:num w:numId="8">
    <w:abstractNumId w:val="12"/>
  </w:num>
  <w:num w:numId="9">
    <w:abstractNumId w:val="13"/>
  </w:num>
  <w:num w:numId="10">
    <w:abstractNumId w:val="21"/>
  </w:num>
  <w:num w:numId="11">
    <w:abstractNumId w:val="25"/>
  </w:num>
  <w:num w:numId="12">
    <w:abstractNumId w:val="1"/>
  </w:num>
  <w:num w:numId="13">
    <w:abstractNumId w:val="23"/>
  </w:num>
  <w:num w:numId="14">
    <w:abstractNumId w:val="30"/>
  </w:num>
  <w:num w:numId="15">
    <w:abstractNumId w:val="14"/>
  </w:num>
  <w:num w:numId="16">
    <w:abstractNumId w:val="9"/>
  </w:num>
  <w:num w:numId="17">
    <w:abstractNumId w:val="24"/>
  </w:num>
  <w:num w:numId="18">
    <w:abstractNumId w:val="15"/>
  </w:num>
  <w:num w:numId="19">
    <w:abstractNumId w:val="27"/>
  </w:num>
  <w:num w:numId="20">
    <w:abstractNumId w:val="2"/>
  </w:num>
  <w:num w:numId="21">
    <w:abstractNumId w:val="29"/>
  </w:num>
  <w:num w:numId="22">
    <w:abstractNumId w:val="26"/>
  </w:num>
  <w:num w:numId="23">
    <w:abstractNumId w:val="17"/>
  </w:num>
  <w:num w:numId="24">
    <w:abstractNumId w:val="31"/>
  </w:num>
  <w:num w:numId="25">
    <w:abstractNumId w:val="7"/>
  </w:num>
  <w:num w:numId="26">
    <w:abstractNumId w:val="28"/>
  </w:num>
  <w:num w:numId="27">
    <w:abstractNumId w:val="16"/>
  </w:num>
  <w:num w:numId="28">
    <w:abstractNumId w:val="11"/>
  </w:num>
  <w:num w:numId="29">
    <w:abstractNumId w:val="18"/>
  </w:num>
  <w:num w:numId="30">
    <w:abstractNumId w:val="6"/>
  </w:num>
  <w:num w:numId="31">
    <w:abstractNumId w:val="3"/>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zNTCzsDCxsDA3MDBQ0lEKTi0uzszPAykwrAUAOn4P9i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0tfxxdgp2vfmes92rxvsanaeexzz9we0zz&quot;&gt;DNA Halo&lt;record-ids&gt;&lt;item&gt;2&lt;/item&gt;&lt;item&gt;8&lt;/item&gt;&lt;item&gt;34&lt;/item&gt;&lt;item&gt;92&lt;/item&gt;&lt;item&gt;106&lt;/item&gt;&lt;item&gt;107&lt;/item&gt;&lt;item&gt;108&lt;/item&gt;&lt;item&gt;109&lt;/item&gt;&lt;item&gt;110&lt;/item&gt;&lt;item&gt;111&lt;/item&gt;&lt;item&gt;113&lt;/item&gt;&lt;item&gt;114&lt;/item&gt;&lt;item&gt;123&lt;/item&gt;&lt;/record-ids&gt;&lt;/item&gt;&lt;/Libraries&gt;"/>
  </w:docVars>
  <w:rsids>
    <w:rsidRoot w:val="00EE705F"/>
    <w:rsid w:val="00000DF0"/>
    <w:rsid w:val="00001169"/>
    <w:rsid w:val="00001806"/>
    <w:rsid w:val="00002125"/>
    <w:rsid w:val="0000279D"/>
    <w:rsid w:val="00005815"/>
    <w:rsid w:val="00005EE2"/>
    <w:rsid w:val="00005FAC"/>
    <w:rsid w:val="00006538"/>
    <w:rsid w:val="00006B36"/>
    <w:rsid w:val="00007DBC"/>
    <w:rsid w:val="00007EA1"/>
    <w:rsid w:val="000100F0"/>
    <w:rsid w:val="00010B44"/>
    <w:rsid w:val="000129B2"/>
    <w:rsid w:val="00012FA5"/>
    <w:rsid w:val="00012FF9"/>
    <w:rsid w:val="0001389C"/>
    <w:rsid w:val="0001419B"/>
    <w:rsid w:val="00014314"/>
    <w:rsid w:val="00021434"/>
    <w:rsid w:val="00021774"/>
    <w:rsid w:val="00021DF3"/>
    <w:rsid w:val="00022608"/>
    <w:rsid w:val="00022D24"/>
    <w:rsid w:val="00023869"/>
    <w:rsid w:val="0002448C"/>
    <w:rsid w:val="00024598"/>
    <w:rsid w:val="00025DF7"/>
    <w:rsid w:val="000279B0"/>
    <w:rsid w:val="000316AB"/>
    <w:rsid w:val="00032769"/>
    <w:rsid w:val="0003311E"/>
    <w:rsid w:val="00037B58"/>
    <w:rsid w:val="00051839"/>
    <w:rsid w:val="00051B73"/>
    <w:rsid w:val="00051DEA"/>
    <w:rsid w:val="00060668"/>
    <w:rsid w:val="00060ABE"/>
    <w:rsid w:val="00061A50"/>
    <w:rsid w:val="00061CC2"/>
    <w:rsid w:val="0006361B"/>
    <w:rsid w:val="00063E2D"/>
    <w:rsid w:val="00064104"/>
    <w:rsid w:val="00064F26"/>
    <w:rsid w:val="000652E3"/>
    <w:rsid w:val="00065DBD"/>
    <w:rsid w:val="00066025"/>
    <w:rsid w:val="00067A8F"/>
    <w:rsid w:val="000701D1"/>
    <w:rsid w:val="000725B1"/>
    <w:rsid w:val="00072EC7"/>
    <w:rsid w:val="00073026"/>
    <w:rsid w:val="000744A0"/>
    <w:rsid w:val="00074FB5"/>
    <w:rsid w:val="000779C1"/>
    <w:rsid w:val="00080A20"/>
    <w:rsid w:val="00082796"/>
    <w:rsid w:val="00082DF4"/>
    <w:rsid w:val="00084291"/>
    <w:rsid w:val="00086FF5"/>
    <w:rsid w:val="00087178"/>
    <w:rsid w:val="00087C0A"/>
    <w:rsid w:val="00090D78"/>
    <w:rsid w:val="000928FC"/>
    <w:rsid w:val="00093BC4"/>
    <w:rsid w:val="000943E6"/>
    <w:rsid w:val="00094866"/>
    <w:rsid w:val="00096682"/>
    <w:rsid w:val="00097929"/>
    <w:rsid w:val="000A05CD"/>
    <w:rsid w:val="000A14C1"/>
    <w:rsid w:val="000A1E80"/>
    <w:rsid w:val="000A255A"/>
    <w:rsid w:val="000A25E1"/>
    <w:rsid w:val="000A3B70"/>
    <w:rsid w:val="000A5153"/>
    <w:rsid w:val="000A5B30"/>
    <w:rsid w:val="000A75E9"/>
    <w:rsid w:val="000B10AE"/>
    <w:rsid w:val="000B1177"/>
    <w:rsid w:val="000B1CBA"/>
    <w:rsid w:val="000B205B"/>
    <w:rsid w:val="000B30BF"/>
    <w:rsid w:val="000B566B"/>
    <w:rsid w:val="000B662E"/>
    <w:rsid w:val="000B7294"/>
    <w:rsid w:val="000B75D0"/>
    <w:rsid w:val="000C1CF8"/>
    <w:rsid w:val="000C356D"/>
    <w:rsid w:val="000C49CF"/>
    <w:rsid w:val="000C4A3A"/>
    <w:rsid w:val="000C52E9"/>
    <w:rsid w:val="000C5CDC"/>
    <w:rsid w:val="000C65DC"/>
    <w:rsid w:val="000C66F3"/>
    <w:rsid w:val="000C6900"/>
    <w:rsid w:val="000D09AD"/>
    <w:rsid w:val="000D233E"/>
    <w:rsid w:val="000D3030"/>
    <w:rsid w:val="000D31E8"/>
    <w:rsid w:val="000D4959"/>
    <w:rsid w:val="000D4B50"/>
    <w:rsid w:val="000D6ED3"/>
    <w:rsid w:val="000D73CB"/>
    <w:rsid w:val="000D76E4"/>
    <w:rsid w:val="000E10A8"/>
    <w:rsid w:val="000E1D22"/>
    <w:rsid w:val="000E24B5"/>
    <w:rsid w:val="000E3816"/>
    <w:rsid w:val="000E4F77"/>
    <w:rsid w:val="000F020D"/>
    <w:rsid w:val="000F1813"/>
    <w:rsid w:val="000F206E"/>
    <w:rsid w:val="000F265C"/>
    <w:rsid w:val="000F3AFA"/>
    <w:rsid w:val="000F5712"/>
    <w:rsid w:val="000F5E22"/>
    <w:rsid w:val="000F6330"/>
    <w:rsid w:val="000F6611"/>
    <w:rsid w:val="000F7E22"/>
    <w:rsid w:val="00105F25"/>
    <w:rsid w:val="001104F3"/>
    <w:rsid w:val="00110BCA"/>
    <w:rsid w:val="00111D2A"/>
    <w:rsid w:val="00112EEB"/>
    <w:rsid w:val="00113931"/>
    <w:rsid w:val="001146D4"/>
    <w:rsid w:val="001147D1"/>
    <w:rsid w:val="00114F8E"/>
    <w:rsid w:val="00116F50"/>
    <w:rsid w:val="00116FC7"/>
    <w:rsid w:val="001173FF"/>
    <w:rsid w:val="001177E0"/>
    <w:rsid w:val="00122A45"/>
    <w:rsid w:val="0012521F"/>
    <w:rsid w:val="0012563A"/>
    <w:rsid w:val="001264DE"/>
    <w:rsid w:val="001313A7"/>
    <w:rsid w:val="00132081"/>
    <w:rsid w:val="0013215A"/>
    <w:rsid w:val="0013276F"/>
    <w:rsid w:val="00132C87"/>
    <w:rsid w:val="00133FC9"/>
    <w:rsid w:val="001343AE"/>
    <w:rsid w:val="0013621E"/>
    <w:rsid w:val="0013642E"/>
    <w:rsid w:val="00140B22"/>
    <w:rsid w:val="00142EFE"/>
    <w:rsid w:val="00142FB1"/>
    <w:rsid w:val="00152A23"/>
    <w:rsid w:val="00156BDB"/>
    <w:rsid w:val="00157D5D"/>
    <w:rsid w:val="00162CB7"/>
    <w:rsid w:val="001634C3"/>
    <w:rsid w:val="001648DC"/>
    <w:rsid w:val="0016720A"/>
    <w:rsid w:val="0016760E"/>
    <w:rsid w:val="00171E5B"/>
    <w:rsid w:val="00171F94"/>
    <w:rsid w:val="00173B76"/>
    <w:rsid w:val="00173CA1"/>
    <w:rsid w:val="00175D4E"/>
    <w:rsid w:val="0017668A"/>
    <w:rsid w:val="001766FE"/>
    <w:rsid w:val="00176E0E"/>
    <w:rsid w:val="001771E7"/>
    <w:rsid w:val="00180637"/>
    <w:rsid w:val="001808D6"/>
    <w:rsid w:val="00186394"/>
    <w:rsid w:val="00186422"/>
    <w:rsid w:val="00187B0F"/>
    <w:rsid w:val="00187F57"/>
    <w:rsid w:val="001911FF"/>
    <w:rsid w:val="00192006"/>
    <w:rsid w:val="00193180"/>
    <w:rsid w:val="00194D83"/>
    <w:rsid w:val="00195C3F"/>
    <w:rsid w:val="00195D9A"/>
    <w:rsid w:val="00196792"/>
    <w:rsid w:val="001A0312"/>
    <w:rsid w:val="001A3294"/>
    <w:rsid w:val="001A70D0"/>
    <w:rsid w:val="001A7435"/>
    <w:rsid w:val="001B1519"/>
    <w:rsid w:val="001B1DDD"/>
    <w:rsid w:val="001B2E2D"/>
    <w:rsid w:val="001B3407"/>
    <w:rsid w:val="001B3C5D"/>
    <w:rsid w:val="001B5CD2"/>
    <w:rsid w:val="001B638F"/>
    <w:rsid w:val="001C0BEE"/>
    <w:rsid w:val="001C0F73"/>
    <w:rsid w:val="001C1E49"/>
    <w:rsid w:val="001C27C1"/>
    <w:rsid w:val="001C2A98"/>
    <w:rsid w:val="001C39BC"/>
    <w:rsid w:val="001C51A6"/>
    <w:rsid w:val="001D322D"/>
    <w:rsid w:val="001D3D7D"/>
    <w:rsid w:val="001D3FFF"/>
    <w:rsid w:val="001D625F"/>
    <w:rsid w:val="001D68A4"/>
    <w:rsid w:val="001D72E9"/>
    <w:rsid w:val="001D7576"/>
    <w:rsid w:val="001E0E3F"/>
    <w:rsid w:val="001E14A0"/>
    <w:rsid w:val="001E366C"/>
    <w:rsid w:val="001E4A6D"/>
    <w:rsid w:val="001E7376"/>
    <w:rsid w:val="001F0C12"/>
    <w:rsid w:val="001F225C"/>
    <w:rsid w:val="001F2773"/>
    <w:rsid w:val="001F3D99"/>
    <w:rsid w:val="001F4214"/>
    <w:rsid w:val="001F4F0C"/>
    <w:rsid w:val="001F6592"/>
    <w:rsid w:val="00201CFA"/>
    <w:rsid w:val="0020220D"/>
    <w:rsid w:val="00202448"/>
    <w:rsid w:val="00202D15"/>
    <w:rsid w:val="00202E9E"/>
    <w:rsid w:val="00204332"/>
    <w:rsid w:val="00204933"/>
    <w:rsid w:val="00205B3F"/>
    <w:rsid w:val="0021201E"/>
    <w:rsid w:val="00212EAE"/>
    <w:rsid w:val="0021442D"/>
    <w:rsid w:val="00214BEE"/>
    <w:rsid w:val="002205B8"/>
    <w:rsid w:val="002247F0"/>
    <w:rsid w:val="00225720"/>
    <w:rsid w:val="002259E5"/>
    <w:rsid w:val="00226140"/>
    <w:rsid w:val="002274F3"/>
    <w:rsid w:val="0023094C"/>
    <w:rsid w:val="00231665"/>
    <w:rsid w:val="00233CE9"/>
    <w:rsid w:val="00234B55"/>
    <w:rsid w:val="00234BE3"/>
    <w:rsid w:val="00234F36"/>
    <w:rsid w:val="002354FD"/>
    <w:rsid w:val="00235A90"/>
    <w:rsid w:val="00237050"/>
    <w:rsid w:val="00241E48"/>
    <w:rsid w:val="0024214E"/>
    <w:rsid w:val="00242623"/>
    <w:rsid w:val="0024391A"/>
    <w:rsid w:val="00250558"/>
    <w:rsid w:val="002605D1"/>
    <w:rsid w:val="00260652"/>
    <w:rsid w:val="00261A08"/>
    <w:rsid w:val="00261A46"/>
    <w:rsid w:val="00261F25"/>
    <w:rsid w:val="002635D0"/>
    <w:rsid w:val="00264005"/>
    <w:rsid w:val="002648A9"/>
    <w:rsid w:val="0026536F"/>
    <w:rsid w:val="0026553C"/>
    <w:rsid w:val="00267DD5"/>
    <w:rsid w:val="0027263B"/>
    <w:rsid w:val="0027447E"/>
    <w:rsid w:val="00274A0A"/>
    <w:rsid w:val="00276854"/>
    <w:rsid w:val="00277209"/>
    <w:rsid w:val="00277593"/>
    <w:rsid w:val="00280444"/>
    <w:rsid w:val="00280909"/>
    <w:rsid w:val="00280918"/>
    <w:rsid w:val="00282AF6"/>
    <w:rsid w:val="002854C4"/>
    <w:rsid w:val="0028596A"/>
    <w:rsid w:val="00287085"/>
    <w:rsid w:val="00290AF9"/>
    <w:rsid w:val="00295EBC"/>
    <w:rsid w:val="002967CF"/>
    <w:rsid w:val="00297788"/>
    <w:rsid w:val="002A05BD"/>
    <w:rsid w:val="002A3285"/>
    <w:rsid w:val="002A4066"/>
    <w:rsid w:val="002A484B"/>
    <w:rsid w:val="002A64A6"/>
    <w:rsid w:val="002A6543"/>
    <w:rsid w:val="002A65A5"/>
    <w:rsid w:val="002B3301"/>
    <w:rsid w:val="002B7A01"/>
    <w:rsid w:val="002C1B06"/>
    <w:rsid w:val="002C1D87"/>
    <w:rsid w:val="002C47D4"/>
    <w:rsid w:val="002C56B1"/>
    <w:rsid w:val="002C6661"/>
    <w:rsid w:val="002C775E"/>
    <w:rsid w:val="002D0F38"/>
    <w:rsid w:val="002D1AF8"/>
    <w:rsid w:val="002D43CB"/>
    <w:rsid w:val="002D4DAF"/>
    <w:rsid w:val="002D6037"/>
    <w:rsid w:val="002D77E3"/>
    <w:rsid w:val="002E2564"/>
    <w:rsid w:val="002E58A9"/>
    <w:rsid w:val="002E7914"/>
    <w:rsid w:val="002F2859"/>
    <w:rsid w:val="002F29E5"/>
    <w:rsid w:val="002F628B"/>
    <w:rsid w:val="002F6BD2"/>
    <w:rsid w:val="002F6E3C"/>
    <w:rsid w:val="0030110B"/>
    <w:rsid w:val="0030117D"/>
    <w:rsid w:val="00301F30"/>
    <w:rsid w:val="003038FD"/>
    <w:rsid w:val="00303C87"/>
    <w:rsid w:val="00304EC8"/>
    <w:rsid w:val="003108E5"/>
    <w:rsid w:val="003120CB"/>
    <w:rsid w:val="00313EBE"/>
    <w:rsid w:val="0031490C"/>
    <w:rsid w:val="00316EC3"/>
    <w:rsid w:val="00320153"/>
    <w:rsid w:val="00320367"/>
    <w:rsid w:val="003214E4"/>
    <w:rsid w:val="003216D2"/>
    <w:rsid w:val="0032180F"/>
    <w:rsid w:val="00322871"/>
    <w:rsid w:val="003237F1"/>
    <w:rsid w:val="003255C1"/>
    <w:rsid w:val="00326FB3"/>
    <w:rsid w:val="00331089"/>
    <w:rsid w:val="003316D4"/>
    <w:rsid w:val="00333822"/>
    <w:rsid w:val="00333C43"/>
    <w:rsid w:val="00334C33"/>
    <w:rsid w:val="00336715"/>
    <w:rsid w:val="00336897"/>
    <w:rsid w:val="003401EC"/>
    <w:rsid w:val="00340DFD"/>
    <w:rsid w:val="00343908"/>
    <w:rsid w:val="003448A8"/>
    <w:rsid w:val="00344954"/>
    <w:rsid w:val="003457E1"/>
    <w:rsid w:val="00345D19"/>
    <w:rsid w:val="00346495"/>
    <w:rsid w:val="00350CD7"/>
    <w:rsid w:val="00355901"/>
    <w:rsid w:val="00360C17"/>
    <w:rsid w:val="003621C6"/>
    <w:rsid w:val="003622B8"/>
    <w:rsid w:val="00362E0D"/>
    <w:rsid w:val="00366B76"/>
    <w:rsid w:val="00366CD5"/>
    <w:rsid w:val="00366E84"/>
    <w:rsid w:val="0037211C"/>
    <w:rsid w:val="00373051"/>
    <w:rsid w:val="00373B8F"/>
    <w:rsid w:val="00376D95"/>
    <w:rsid w:val="00377C91"/>
    <w:rsid w:val="00377FBB"/>
    <w:rsid w:val="00380A10"/>
    <w:rsid w:val="00381765"/>
    <w:rsid w:val="0038265A"/>
    <w:rsid w:val="00385140"/>
    <w:rsid w:val="00390FCE"/>
    <w:rsid w:val="00391684"/>
    <w:rsid w:val="00392612"/>
    <w:rsid w:val="00393ABB"/>
    <w:rsid w:val="00394A93"/>
    <w:rsid w:val="003971F7"/>
    <w:rsid w:val="0039733C"/>
    <w:rsid w:val="003A16FC"/>
    <w:rsid w:val="003A4FCD"/>
    <w:rsid w:val="003A64A2"/>
    <w:rsid w:val="003B0876"/>
    <w:rsid w:val="003B0944"/>
    <w:rsid w:val="003B1593"/>
    <w:rsid w:val="003B1B0B"/>
    <w:rsid w:val="003B23D3"/>
    <w:rsid w:val="003B4316"/>
    <w:rsid w:val="003B4381"/>
    <w:rsid w:val="003B67C6"/>
    <w:rsid w:val="003C1043"/>
    <w:rsid w:val="003C1A30"/>
    <w:rsid w:val="003C40C9"/>
    <w:rsid w:val="003C57F0"/>
    <w:rsid w:val="003C6779"/>
    <w:rsid w:val="003D0474"/>
    <w:rsid w:val="003D102B"/>
    <w:rsid w:val="003D246D"/>
    <w:rsid w:val="003D2998"/>
    <w:rsid w:val="003D2F0A"/>
    <w:rsid w:val="003D3891"/>
    <w:rsid w:val="003D5D84"/>
    <w:rsid w:val="003D66DA"/>
    <w:rsid w:val="003D716A"/>
    <w:rsid w:val="003E0086"/>
    <w:rsid w:val="003E0F4F"/>
    <w:rsid w:val="003E0FF6"/>
    <w:rsid w:val="003E18AC"/>
    <w:rsid w:val="003E210B"/>
    <w:rsid w:val="003E2206"/>
    <w:rsid w:val="003E2A12"/>
    <w:rsid w:val="003E3384"/>
    <w:rsid w:val="003E3CA4"/>
    <w:rsid w:val="003E548E"/>
    <w:rsid w:val="003F0225"/>
    <w:rsid w:val="003F23A3"/>
    <w:rsid w:val="003F3686"/>
    <w:rsid w:val="003F7031"/>
    <w:rsid w:val="003F7131"/>
    <w:rsid w:val="003F71F9"/>
    <w:rsid w:val="003F768C"/>
    <w:rsid w:val="003F79D8"/>
    <w:rsid w:val="00400BEA"/>
    <w:rsid w:val="00402012"/>
    <w:rsid w:val="00402B45"/>
    <w:rsid w:val="00405102"/>
    <w:rsid w:val="0040598F"/>
    <w:rsid w:val="004075A8"/>
    <w:rsid w:val="00407EC8"/>
    <w:rsid w:val="0041110A"/>
    <w:rsid w:val="00411624"/>
    <w:rsid w:val="004141F6"/>
    <w:rsid w:val="004148E1"/>
    <w:rsid w:val="00414CFA"/>
    <w:rsid w:val="00415EC0"/>
    <w:rsid w:val="00420BE9"/>
    <w:rsid w:val="00423AD8"/>
    <w:rsid w:val="00423B51"/>
    <w:rsid w:val="00423F72"/>
    <w:rsid w:val="00423FDD"/>
    <w:rsid w:val="00424C85"/>
    <w:rsid w:val="004252E0"/>
    <w:rsid w:val="004260BD"/>
    <w:rsid w:val="0042660C"/>
    <w:rsid w:val="004273E6"/>
    <w:rsid w:val="0043012F"/>
    <w:rsid w:val="0043023F"/>
    <w:rsid w:val="00430F1F"/>
    <w:rsid w:val="004326EA"/>
    <w:rsid w:val="00435CB3"/>
    <w:rsid w:val="0043648C"/>
    <w:rsid w:val="00437829"/>
    <w:rsid w:val="0044057E"/>
    <w:rsid w:val="00444049"/>
    <w:rsid w:val="0044434C"/>
    <w:rsid w:val="0044456B"/>
    <w:rsid w:val="00447BD1"/>
    <w:rsid w:val="004505FA"/>
    <w:rsid w:val="004507F3"/>
    <w:rsid w:val="00450AF4"/>
    <w:rsid w:val="0045117A"/>
    <w:rsid w:val="00456A57"/>
    <w:rsid w:val="004607DE"/>
    <w:rsid w:val="004639C0"/>
    <w:rsid w:val="004671C7"/>
    <w:rsid w:val="00472687"/>
    <w:rsid w:val="00472F4D"/>
    <w:rsid w:val="004730BF"/>
    <w:rsid w:val="00474AB7"/>
    <w:rsid w:val="00474DCB"/>
    <w:rsid w:val="00475340"/>
    <w:rsid w:val="0047535C"/>
    <w:rsid w:val="004762F6"/>
    <w:rsid w:val="00476DF6"/>
    <w:rsid w:val="00483059"/>
    <w:rsid w:val="004836C6"/>
    <w:rsid w:val="00485870"/>
    <w:rsid w:val="00485FE8"/>
    <w:rsid w:val="004864D3"/>
    <w:rsid w:val="00486615"/>
    <w:rsid w:val="004872B4"/>
    <w:rsid w:val="004925B9"/>
    <w:rsid w:val="00492EB5"/>
    <w:rsid w:val="00494F77"/>
    <w:rsid w:val="00497721"/>
    <w:rsid w:val="004A0229"/>
    <w:rsid w:val="004A293D"/>
    <w:rsid w:val="004A35D2"/>
    <w:rsid w:val="004A565B"/>
    <w:rsid w:val="004A71E4"/>
    <w:rsid w:val="004B0383"/>
    <w:rsid w:val="004B2F00"/>
    <w:rsid w:val="004B3ED1"/>
    <w:rsid w:val="004B6E31"/>
    <w:rsid w:val="004C1D66"/>
    <w:rsid w:val="004C31D7"/>
    <w:rsid w:val="004C4AD2"/>
    <w:rsid w:val="004C6981"/>
    <w:rsid w:val="004D1F21"/>
    <w:rsid w:val="004D223D"/>
    <w:rsid w:val="004D268C"/>
    <w:rsid w:val="004D59D8"/>
    <w:rsid w:val="004D5DA1"/>
    <w:rsid w:val="004D7E5D"/>
    <w:rsid w:val="004E150F"/>
    <w:rsid w:val="004E1DCA"/>
    <w:rsid w:val="004E23A1"/>
    <w:rsid w:val="004E3489"/>
    <w:rsid w:val="004E358A"/>
    <w:rsid w:val="004E3AFA"/>
    <w:rsid w:val="004E515D"/>
    <w:rsid w:val="004E6588"/>
    <w:rsid w:val="004E7558"/>
    <w:rsid w:val="004F2742"/>
    <w:rsid w:val="004F5069"/>
    <w:rsid w:val="004F50EE"/>
    <w:rsid w:val="00500B3A"/>
    <w:rsid w:val="00502A0A"/>
    <w:rsid w:val="00502FB5"/>
    <w:rsid w:val="00505CAE"/>
    <w:rsid w:val="00507C50"/>
    <w:rsid w:val="00516B5A"/>
    <w:rsid w:val="00517C3A"/>
    <w:rsid w:val="00517D1E"/>
    <w:rsid w:val="005204AC"/>
    <w:rsid w:val="00527BF4"/>
    <w:rsid w:val="005304BB"/>
    <w:rsid w:val="00530E39"/>
    <w:rsid w:val="0053174F"/>
    <w:rsid w:val="00531903"/>
    <w:rsid w:val="005324BE"/>
    <w:rsid w:val="00534F6C"/>
    <w:rsid w:val="00535994"/>
    <w:rsid w:val="00535B08"/>
    <w:rsid w:val="00535E18"/>
    <w:rsid w:val="0053646D"/>
    <w:rsid w:val="00540514"/>
    <w:rsid w:val="00540AAD"/>
    <w:rsid w:val="005412F9"/>
    <w:rsid w:val="00543EC1"/>
    <w:rsid w:val="005446A8"/>
    <w:rsid w:val="00546458"/>
    <w:rsid w:val="0055087C"/>
    <w:rsid w:val="005526DD"/>
    <w:rsid w:val="00553413"/>
    <w:rsid w:val="00555983"/>
    <w:rsid w:val="00556014"/>
    <w:rsid w:val="00560E31"/>
    <w:rsid w:val="00561BDA"/>
    <w:rsid w:val="0056238A"/>
    <w:rsid w:val="0056378B"/>
    <w:rsid w:val="00565454"/>
    <w:rsid w:val="0056611D"/>
    <w:rsid w:val="00572BF2"/>
    <w:rsid w:val="00573544"/>
    <w:rsid w:val="00573DDA"/>
    <w:rsid w:val="00580629"/>
    <w:rsid w:val="005807B5"/>
    <w:rsid w:val="00581B23"/>
    <w:rsid w:val="0058219C"/>
    <w:rsid w:val="00584E37"/>
    <w:rsid w:val="0058707F"/>
    <w:rsid w:val="00590850"/>
    <w:rsid w:val="00591DBD"/>
    <w:rsid w:val="00592DD0"/>
    <w:rsid w:val="005931FE"/>
    <w:rsid w:val="005943E6"/>
    <w:rsid w:val="005A0028"/>
    <w:rsid w:val="005A0915"/>
    <w:rsid w:val="005A0ACC"/>
    <w:rsid w:val="005A56A2"/>
    <w:rsid w:val="005B0072"/>
    <w:rsid w:val="005B0732"/>
    <w:rsid w:val="005B3687"/>
    <w:rsid w:val="005B38A0"/>
    <w:rsid w:val="005B4336"/>
    <w:rsid w:val="005B491C"/>
    <w:rsid w:val="005B4DBF"/>
    <w:rsid w:val="005B5DE2"/>
    <w:rsid w:val="005B674C"/>
    <w:rsid w:val="005B6CC2"/>
    <w:rsid w:val="005B79E7"/>
    <w:rsid w:val="005C24F2"/>
    <w:rsid w:val="005C5071"/>
    <w:rsid w:val="005C6563"/>
    <w:rsid w:val="005C7561"/>
    <w:rsid w:val="005C7770"/>
    <w:rsid w:val="005D1D22"/>
    <w:rsid w:val="005D1E57"/>
    <w:rsid w:val="005D2F57"/>
    <w:rsid w:val="005D34F6"/>
    <w:rsid w:val="005D4F1A"/>
    <w:rsid w:val="005E1884"/>
    <w:rsid w:val="005E1D2C"/>
    <w:rsid w:val="005E624B"/>
    <w:rsid w:val="005F0B2F"/>
    <w:rsid w:val="005F27B5"/>
    <w:rsid w:val="005F373A"/>
    <w:rsid w:val="005F4F87"/>
    <w:rsid w:val="005F6B0E"/>
    <w:rsid w:val="005F760E"/>
    <w:rsid w:val="005F7B1D"/>
    <w:rsid w:val="005F7BE3"/>
    <w:rsid w:val="0060222A"/>
    <w:rsid w:val="00606D05"/>
    <w:rsid w:val="006070C4"/>
    <w:rsid w:val="0060727F"/>
    <w:rsid w:val="0060734D"/>
    <w:rsid w:val="00610C21"/>
    <w:rsid w:val="006111AB"/>
    <w:rsid w:val="00611907"/>
    <w:rsid w:val="00612BBE"/>
    <w:rsid w:val="00613116"/>
    <w:rsid w:val="00616E56"/>
    <w:rsid w:val="00617E4E"/>
    <w:rsid w:val="006202A6"/>
    <w:rsid w:val="0062054B"/>
    <w:rsid w:val="00621C4E"/>
    <w:rsid w:val="00622BC5"/>
    <w:rsid w:val="00624EAE"/>
    <w:rsid w:val="006256EB"/>
    <w:rsid w:val="006272C4"/>
    <w:rsid w:val="00627FED"/>
    <w:rsid w:val="006305D7"/>
    <w:rsid w:val="0063079E"/>
    <w:rsid w:val="00630A7A"/>
    <w:rsid w:val="00633A01"/>
    <w:rsid w:val="00633B97"/>
    <w:rsid w:val="006341F7"/>
    <w:rsid w:val="00634585"/>
    <w:rsid w:val="00635014"/>
    <w:rsid w:val="00635E79"/>
    <w:rsid w:val="006369CE"/>
    <w:rsid w:val="00636F81"/>
    <w:rsid w:val="00637AE6"/>
    <w:rsid w:val="00640AE1"/>
    <w:rsid w:val="006411CA"/>
    <w:rsid w:val="00641C7E"/>
    <w:rsid w:val="0064239A"/>
    <w:rsid w:val="0064605E"/>
    <w:rsid w:val="00650A26"/>
    <w:rsid w:val="0065157F"/>
    <w:rsid w:val="00651ED6"/>
    <w:rsid w:val="00656F3E"/>
    <w:rsid w:val="006619C8"/>
    <w:rsid w:val="00663B49"/>
    <w:rsid w:val="00670991"/>
    <w:rsid w:val="00671710"/>
    <w:rsid w:val="006729DB"/>
    <w:rsid w:val="00673414"/>
    <w:rsid w:val="00676079"/>
    <w:rsid w:val="00676ECD"/>
    <w:rsid w:val="00677D0A"/>
    <w:rsid w:val="0068185F"/>
    <w:rsid w:val="00682428"/>
    <w:rsid w:val="00686C7C"/>
    <w:rsid w:val="00691F80"/>
    <w:rsid w:val="0069573A"/>
    <w:rsid w:val="00696368"/>
    <w:rsid w:val="00696C02"/>
    <w:rsid w:val="006A01CF"/>
    <w:rsid w:val="006A30EF"/>
    <w:rsid w:val="006A379E"/>
    <w:rsid w:val="006A54B0"/>
    <w:rsid w:val="006A60DD"/>
    <w:rsid w:val="006A616C"/>
    <w:rsid w:val="006A68D2"/>
    <w:rsid w:val="006A6AD1"/>
    <w:rsid w:val="006B0679"/>
    <w:rsid w:val="006B074C"/>
    <w:rsid w:val="006B3B84"/>
    <w:rsid w:val="006B4E7C"/>
    <w:rsid w:val="006B55BD"/>
    <w:rsid w:val="006B5D8C"/>
    <w:rsid w:val="006B72D4"/>
    <w:rsid w:val="006C11CC"/>
    <w:rsid w:val="006C1AEB"/>
    <w:rsid w:val="006C57FE"/>
    <w:rsid w:val="006C668E"/>
    <w:rsid w:val="006C7A69"/>
    <w:rsid w:val="006D6112"/>
    <w:rsid w:val="006E05AB"/>
    <w:rsid w:val="006E4B63"/>
    <w:rsid w:val="006E5BD9"/>
    <w:rsid w:val="006F06E4"/>
    <w:rsid w:val="006F105F"/>
    <w:rsid w:val="006F1AD5"/>
    <w:rsid w:val="006F2E13"/>
    <w:rsid w:val="006F506D"/>
    <w:rsid w:val="006F60B7"/>
    <w:rsid w:val="006F6E3A"/>
    <w:rsid w:val="006F730E"/>
    <w:rsid w:val="006F7B41"/>
    <w:rsid w:val="00701EE9"/>
    <w:rsid w:val="00702B5D"/>
    <w:rsid w:val="00703ED2"/>
    <w:rsid w:val="00707B8D"/>
    <w:rsid w:val="00713636"/>
    <w:rsid w:val="0071450D"/>
    <w:rsid w:val="00714B8C"/>
    <w:rsid w:val="00715476"/>
    <w:rsid w:val="0071675D"/>
    <w:rsid w:val="00717736"/>
    <w:rsid w:val="00722F98"/>
    <w:rsid w:val="00724837"/>
    <w:rsid w:val="00725DCD"/>
    <w:rsid w:val="00730BB8"/>
    <w:rsid w:val="00731C0A"/>
    <w:rsid w:val="00732127"/>
    <w:rsid w:val="00732B47"/>
    <w:rsid w:val="00735CF5"/>
    <w:rsid w:val="0074063A"/>
    <w:rsid w:val="00742AA4"/>
    <w:rsid w:val="00743BA1"/>
    <w:rsid w:val="0074426A"/>
    <w:rsid w:val="00745F1E"/>
    <w:rsid w:val="00746D9C"/>
    <w:rsid w:val="0074790C"/>
    <w:rsid w:val="00747E98"/>
    <w:rsid w:val="007502B9"/>
    <w:rsid w:val="007515FE"/>
    <w:rsid w:val="00755A2A"/>
    <w:rsid w:val="007601D0"/>
    <w:rsid w:val="007603BB"/>
    <w:rsid w:val="0076109D"/>
    <w:rsid w:val="007642F1"/>
    <w:rsid w:val="00765754"/>
    <w:rsid w:val="00767107"/>
    <w:rsid w:val="00773617"/>
    <w:rsid w:val="007738B2"/>
    <w:rsid w:val="00773BFD"/>
    <w:rsid w:val="00774105"/>
    <w:rsid w:val="007743B3"/>
    <w:rsid w:val="00774490"/>
    <w:rsid w:val="0078167E"/>
    <w:rsid w:val="007819FF"/>
    <w:rsid w:val="00782431"/>
    <w:rsid w:val="0078360C"/>
    <w:rsid w:val="007840AD"/>
    <w:rsid w:val="00784A4C"/>
    <w:rsid w:val="00784BC6"/>
    <w:rsid w:val="0078523D"/>
    <w:rsid w:val="00787653"/>
    <w:rsid w:val="00791022"/>
    <w:rsid w:val="00791E9E"/>
    <w:rsid w:val="00792427"/>
    <w:rsid w:val="00793104"/>
    <w:rsid w:val="007931DF"/>
    <w:rsid w:val="00794FC9"/>
    <w:rsid w:val="007A0172"/>
    <w:rsid w:val="007A1804"/>
    <w:rsid w:val="007A2511"/>
    <w:rsid w:val="007A260E"/>
    <w:rsid w:val="007A4D4C"/>
    <w:rsid w:val="007A4DD6"/>
    <w:rsid w:val="007A5CB9"/>
    <w:rsid w:val="007A783E"/>
    <w:rsid w:val="007B1AAF"/>
    <w:rsid w:val="007B20AE"/>
    <w:rsid w:val="007B4AC3"/>
    <w:rsid w:val="007B65C7"/>
    <w:rsid w:val="007B69FB"/>
    <w:rsid w:val="007B6B07"/>
    <w:rsid w:val="007B6D43"/>
    <w:rsid w:val="007B6E4B"/>
    <w:rsid w:val="007B749A"/>
    <w:rsid w:val="007B7C6E"/>
    <w:rsid w:val="007C292B"/>
    <w:rsid w:val="007C4096"/>
    <w:rsid w:val="007D3B4A"/>
    <w:rsid w:val="007D44D7"/>
    <w:rsid w:val="007D4606"/>
    <w:rsid w:val="007D46A3"/>
    <w:rsid w:val="007D621A"/>
    <w:rsid w:val="007D6457"/>
    <w:rsid w:val="007D7C42"/>
    <w:rsid w:val="007E058A"/>
    <w:rsid w:val="007E0F5E"/>
    <w:rsid w:val="007E2887"/>
    <w:rsid w:val="007E5278"/>
    <w:rsid w:val="007E5D61"/>
    <w:rsid w:val="007E6CD1"/>
    <w:rsid w:val="007E749C"/>
    <w:rsid w:val="007E7A92"/>
    <w:rsid w:val="007F1A19"/>
    <w:rsid w:val="007F1B5C"/>
    <w:rsid w:val="007F2035"/>
    <w:rsid w:val="007F4E30"/>
    <w:rsid w:val="007F62E1"/>
    <w:rsid w:val="00801257"/>
    <w:rsid w:val="00803B0A"/>
    <w:rsid w:val="00804DED"/>
    <w:rsid w:val="00805B96"/>
    <w:rsid w:val="00807FB1"/>
    <w:rsid w:val="008105BE"/>
    <w:rsid w:val="008115A5"/>
    <w:rsid w:val="00811D46"/>
    <w:rsid w:val="0081415D"/>
    <w:rsid w:val="00816160"/>
    <w:rsid w:val="00816834"/>
    <w:rsid w:val="00820229"/>
    <w:rsid w:val="00820BD5"/>
    <w:rsid w:val="00822448"/>
    <w:rsid w:val="008224EE"/>
    <w:rsid w:val="00822ABE"/>
    <w:rsid w:val="008244D1"/>
    <w:rsid w:val="00827F51"/>
    <w:rsid w:val="0083104E"/>
    <w:rsid w:val="00831B7D"/>
    <w:rsid w:val="008324BB"/>
    <w:rsid w:val="00833D7E"/>
    <w:rsid w:val="008343BE"/>
    <w:rsid w:val="00834AD1"/>
    <w:rsid w:val="00836535"/>
    <w:rsid w:val="00836EF9"/>
    <w:rsid w:val="00840FB4"/>
    <w:rsid w:val="008410B2"/>
    <w:rsid w:val="008415BA"/>
    <w:rsid w:val="00846CB8"/>
    <w:rsid w:val="008500A0"/>
    <w:rsid w:val="008524E5"/>
    <w:rsid w:val="00852D62"/>
    <w:rsid w:val="0085351C"/>
    <w:rsid w:val="0085435A"/>
    <w:rsid w:val="008549CA"/>
    <w:rsid w:val="008556C3"/>
    <w:rsid w:val="0085687C"/>
    <w:rsid w:val="008706BB"/>
    <w:rsid w:val="008706C5"/>
    <w:rsid w:val="008721A7"/>
    <w:rsid w:val="00873707"/>
    <w:rsid w:val="00874B20"/>
    <w:rsid w:val="00875403"/>
    <w:rsid w:val="008757C6"/>
    <w:rsid w:val="008763E1"/>
    <w:rsid w:val="00876CF5"/>
    <w:rsid w:val="0087775C"/>
    <w:rsid w:val="00877EC8"/>
    <w:rsid w:val="00880F36"/>
    <w:rsid w:val="00881C6F"/>
    <w:rsid w:val="00883ECD"/>
    <w:rsid w:val="00884B87"/>
    <w:rsid w:val="008850CC"/>
    <w:rsid w:val="00885530"/>
    <w:rsid w:val="00885B80"/>
    <w:rsid w:val="008910D1"/>
    <w:rsid w:val="008912A3"/>
    <w:rsid w:val="00891DBA"/>
    <w:rsid w:val="0089296C"/>
    <w:rsid w:val="00893E05"/>
    <w:rsid w:val="0089680D"/>
    <w:rsid w:val="00896ABD"/>
    <w:rsid w:val="00897AB6"/>
    <w:rsid w:val="008A3380"/>
    <w:rsid w:val="008A7A9C"/>
    <w:rsid w:val="008B5218"/>
    <w:rsid w:val="008B64E2"/>
    <w:rsid w:val="008B7102"/>
    <w:rsid w:val="008B7A71"/>
    <w:rsid w:val="008C10EA"/>
    <w:rsid w:val="008C3B7D"/>
    <w:rsid w:val="008C3F6D"/>
    <w:rsid w:val="008C4818"/>
    <w:rsid w:val="008D0F90"/>
    <w:rsid w:val="008D3715"/>
    <w:rsid w:val="008D3993"/>
    <w:rsid w:val="008D43FA"/>
    <w:rsid w:val="008D517C"/>
    <w:rsid w:val="008D5465"/>
    <w:rsid w:val="008D7EB7"/>
    <w:rsid w:val="008D7EC5"/>
    <w:rsid w:val="008E2135"/>
    <w:rsid w:val="008E24A4"/>
    <w:rsid w:val="008E3684"/>
    <w:rsid w:val="008E4D54"/>
    <w:rsid w:val="008E57F5"/>
    <w:rsid w:val="008E7606"/>
    <w:rsid w:val="008F10C8"/>
    <w:rsid w:val="008F1DAA"/>
    <w:rsid w:val="008F1DC9"/>
    <w:rsid w:val="008F348A"/>
    <w:rsid w:val="008F39FF"/>
    <w:rsid w:val="008F3EBD"/>
    <w:rsid w:val="008F53C9"/>
    <w:rsid w:val="008F60B2"/>
    <w:rsid w:val="008F7C41"/>
    <w:rsid w:val="009031E2"/>
    <w:rsid w:val="00906876"/>
    <w:rsid w:val="00906B52"/>
    <w:rsid w:val="00910887"/>
    <w:rsid w:val="00911D06"/>
    <w:rsid w:val="0091276C"/>
    <w:rsid w:val="009127E3"/>
    <w:rsid w:val="00912FE0"/>
    <w:rsid w:val="009165AC"/>
    <w:rsid w:val="00916FFC"/>
    <w:rsid w:val="0092053F"/>
    <w:rsid w:val="0092340A"/>
    <w:rsid w:val="00924E52"/>
    <w:rsid w:val="009267FC"/>
    <w:rsid w:val="00931167"/>
    <w:rsid w:val="009313D9"/>
    <w:rsid w:val="0093273D"/>
    <w:rsid w:val="009331A7"/>
    <w:rsid w:val="009345F2"/>
    <w:rsid w:val="00935B7F"/>
    <w:rsid w:val="009364D3"/>
    <w:rsid w:val="00941293"/>
    <w:rsid w:val="0094413C"/>
    <w:rsid w:val="009453A8"/>
    <w:rsid w:val="009453EC"/>
    <w:rsid w:val="00945911"/>
    <w:rsid w:val="00945CD9"/>
    <w:rsid w:val="00946372"/>
    <w:rsid w:val="009508DD"/>
    <w:rsid w:val="00950C17"/>
    <w:rsid w:val="00951896"/>
    <w:rsid w:val="00951FAF"/>
    <w:rsid w:val="009535BA"/>
    <w:rsid w:val="00954740"/>
    <w:rsid w:val="00954D36"/>
    <w:rsid w:val="00955AE5"/>
    <w:rsid w:val="00957CCC"/>
    <w:rsid w:val="00962E71"/>
    <w:rsid w:val="00963ABC"/>
    <w:rsid w:val="00965348"/>
    <w:rsid w:val="00965D21"/>
    <w:rsid w:val="00967764"/>
    <w:rsid w:val="00970B0E"/>
    <w:rsid w:val="00970BB9"/>
    <w:rsid w:val="00971677"/>
    <w:rsid w:val="009717D8"/>
    <w:rsid w:val="009726EE"/>
    <w:rsid w:val="00972CDE"/>
    <w:rsid w:val="009733DD"/>
    <w:rsid w:val="00975573"/>
    <w:rsid w:val="0097572A"/>
    <w:rsid w:val="00976D03"/>
    <w:rsid w:val="00977B30"/>
    <w:rsid w:val="00980B85"/>
    <w:rsid w:val="00981D61"/>
    <w:rsid w:val="00982F41"/>
    <w:rsid w:val="00982FAC"/>
    <w:rsid w:val="00982FEC"/>
    <w:rsid w:val="009834A4"/>
    <w:rsid w:val="00985090"/>
    <w:rsid w:val="00986010"/>
    <w:rsid w:val="009876EA"/>
    <w:rsid w:val="00987710"/>
    <w:rsid w:val="00990123"/>
    <w:rsid w:val="009904AB"/>
    <w:rsid w:val="00990E81"/>
    <w:rsid w:val="00991F1E"/>
    <w:rsid w:val="009928EE"/>
    <w:rsid w:val="00995688"/>
    <w:rsid w:val="009958A6"/>
    <w:rsid w:val="009960C3"/>
    <w:rsid w:val="00996456"/>
    <w:rsid w:val="009A04F5"/>
    <w:rsid w:val="009A054C"/>
    <w:rsid w:val="009A15EF"/>
    <w:rsid w:val="009A38A5"/>
    <w:rsid w:val="009A5B73"/>
    <w:rsid w:val="009B118B"/>
    <w:rsid w:val="009B1737"/>
    <w:rsid w:val="009B3D4B"/>
    <w:rsid w:val="009B5B99"/>
    <w:rsid w:val="009B6378"/>
    <w:rsid w:val="009B6390"/>
    <w:rsid w:val="009B6EFC"/>
    <w:rsid w:val="009C2DF8"/>
    <w:rsid w:val="009C31BF"/>
    <w:rsid w:val="009C68B7"/>
    <w:rsid w:val="009C6FD6"/>
    <w:rsid w:val="009C7046"/>
    <w:rsid w:val="009D0834"/>
    <w:rsid w:val="009D0A1E"/>
    <w:rsid w:val="009D0D7C"/>
    <w:rsid w:val="009D2954"/>
    <w:rsid w:val="009D2AE3"/>
    <w:rsid w:val="009D52BC"/>
    <w:rsid w:val="009D55A9"/>
    <w:rsid w:val="009D5ED7"/>
    <w:rsid w:val="009D6989"/>
    <w:rsid w:val="009D7998"/>
    <w:rsid w:val="009D7D0A"/>
    <w:rsid w:val="009E09D9"/>
    <w:rsid w:val="009E0A90"/>
    <w:rsid w:val="009E35CE"/>
    <w:rsid w:val="009E40A9"/>
    <w:rsid w:val="009E558F"/>
    <w:rsid w:val="009E572B"/>
    <w:rsid w:val="009F01B1"/>
    <w:rsid w:val="009F0DBB"/>
    <w:rsid w:val="009F3887"/>
    <w:rsid w:val="009F3A13"/>
    <w:rsid w:val="009F5316"/>
    <w:rsid w:val="009F659A"/>
    <w:rsid w:val="009F732B"/>
    <w:rsid w:val="00A0089B"/>
    <w:rsid w:val="00A01287"/>
    <w:rsid w:val="00A01FE0"/>
    <w:rsid w:val="00A03DE9"/>
    <w:rsid w:val="00A03EBD"/>
    <w:rsid w:val="00A04373"/>
    <w:rsid w:val="00A04789"/>
    <w:rsid w:val="00A04D78"/>
    <w:rsid w:val="00A058B6"/>
    <w:rsid w:val="00A05C2A"/>
    <w:rsid w:val="00A06754"/>
    <w:rsid w:val="00A06945"/>
    <w:rsid w:val="00A07ACD"/>
    <w:rsid w:val="00A10656"/>
    <w:rsid w:val="00A113C0"/>
    <w:rsid w:val="00A12FA6"/>
    <w:rsid w:val="00A1339B"/>
    <w:rsid w:val="00A14ABA"/>
    <w:rsid w:val="00A224A7"/>
    <w:rsid w:val="00A23DBA"/>
    <w:rsid w:val="00A23E9E"/>
    <w:rsid w:val="00A24CB6"/>
    <w:rsid w:val="00A26CD2"/>
    <w:rsid w:val="00A27667"/>
    <w:rsid w:val="00A32979"/>
    <w:rsid w:val="00A34A67"/>
    <w:rsid w:val="00A364E8"/>
    <w:rsid w:val="00A36BFF"/>
    <w:rsid w:val="00A37462"/>
    <w:rsid w:val="00A40991"/>
    <w:rsid w:val="00A445F9"/>
    <w:rsid w:val="00A459E1"/>
    <w:rsid w:val="00A46AC4"/>
    <w:rsid w:val="00A52296"/>
    <w:rsid w:val="00A549FD"/>
    <w:rsid w:val="00A55661"/>
    <w:rsid w:val="00A565F0"/>
    <w:rsid w:val="00A6078C"/>
    <w:rsid w:val="00A61B70"/>
    <w:rsid w:val="00A61FA8"/>
    <w:rsid w:val="00A637F4"/>
    <w:rsid w:val="00A64DF2"/>
    <w:rsid w:val="00A65485"/>
    <w:rsid w:val="00A66E05"/>
    <w:rsid w:val="00A70753"/>
    <w:rsid w:val="00A712D2"/>
    <w:rsid w:val="00A71B87"/>
    <w:rsid w:val="00A71E1F"/>
    <w:rsid w:val="00A75E9A"/>
    <w:rsid w:val="00A76710"/>
    <w:rsid w:val="00A80E18"/>
    <w:rsid w:val="00A82C8A"/>
    <w:rsid w:val="00A8346B"/>
    <w:rsid w:val="00A840FB"/>
    <w:rsid w:val="00A852FF"/>
    <w:rsid w:val="00A87337"/>
    <w:rsid w:val="00A90C97"/>
    <w:rsid w:val="00A92DDC"/>
    <w:rsid w:val="00A960C8"/>
    <w:rsid w:val="00A96604"/>
    <w:rsid w:val="00AA03DF"/>
    <w:rsid w:val="00AA1B4F"/>
    <w:rsid w:val="00AA21D8"/>
    <w:rsid w:val="00AA271A"/>
    <w:rsid w:val="00AA3270"/>
    <w:rsid w:val="00AA54F3"/>
    <w:rsid w:val="00AA6010"/>
    <w:rsid w:val="00AA6B43"/>
    <w:rsid w:val="00AA720D"/>
    <w:rsid w:val="00AB02B3"/>
    <w:rsid w:val="00AB367A"/>
    <w:rsid w:val="00AB60EC"/>
    <w:rsid w:val="00AB6538"/>
    <w:rsid w:val="00AB79D4"/>
    <w:rsid w:val="00AC01D1"/>
    <w:rsid w:val="00AC0AB2"/>
    <w:rsid w:val="00AC0E9F"/>
    <w:rsid w:val="00AC52A5"/>
    <w:rsid w:val="00AC6EFD"/>
    <w:rsid w:val="00AC7151"/>
    <w:rsid w:val="00AD1932"/>
    <w:rsid w:val="00AD2083"/>
    <w:rsid w:val="00AD460A"/>
    <w:rsid w:val="00AD54BB"/>
    <w:rsid w:val="00AD6A05"/>
    <w:rsid w:val="00AE118B"/>
    <w:rsid w:val="00AE272B"/>
    <w:rsid w:val="00AE3E3A"/>
    <w:rsid w:val="00AE43B8"/>
    <w:rsid w:val="00AE6B6D"/>
    <w:rsid w:val="00AE77B4"/>
    <w:rsid w:val="00AE7C1A"/>
    <w:rsid w:val="00AE7DF8"/>
    <w:rsid w:val="00AF0D9C"/>
    <w:rsid w:val="00AF0DEF"/>
    <w:rsid w:val="00AF0E1D"/>
    <w:rsid w:val="00AF13AB"/>
    <w:rsid w:val="00AF1D36"/>
    <w:rsid w:val="00AF26AB"/>
    <w:rsid w:val="00AF280B"/>
    <w:rsid w:val="00AF577C"/>
    <w:rsid w:val="00AF5F75"/>
    <w:rsid w:val="00AF6001"/>
    <w:rsid w:val="00AF69FF"/>
    <w:rsid w:val="00AF78D4"/>
    <w:rsid w:val="00B00B14"/>
    <w:rsid w:val="00B01A16"/>
    <w:rsid w:val="00B07F45"/>
    <w:rsid w:val="00B1021A"/>
    <w:rsid w:val="00B13333"/>
    <w:rsid w:val="00B1373D"/>
    <w:rsid w:val="00B1481A"/>
    <w:rsid w:val="00B15A1F"/>
    <w:rsid w:val="00B15FE9"/>
    <w:rsid w:val="00B17143"/>
    <w:rsid w:val="00B208FC"/>
    <w:rsid w:val="00B2148A"/>
    <w:rsid w:val="00B220C2"/>
    <w:rsid w:val="00B25B32"/>
    <w:rsid w:val="00B32616"/>
    <w:rsid w:val="00B32859"/>
    <w:rsid w:val="00B34C4F"/>
    <w:rsid w:val="00B36C42"/>
    <w:rsid w:val="00B36DDE"/>
    <w:rsid w:val="00B3777D"/>
    <w:rsid w:val="00B42EA7"/>
    <w:rsid w:val="00B43BDB"/>
    <w:rsid w:val="00B4411F"/>
    <w:rsid w:val="00B51845"/>
    <w:rsid w:val="00B51923"/>
    <w:rsid w:val="00B52DFB"/>
    <w:rsid w:val="00B532E3"/>
    <w:rsid w:val="00B5337C"/>
    <w:rsid w:val="00B53FDE"/>
    <w:rsid w:val="00B549DE"/>
    <w:rsid w:val="00B56397"/>
    <w:rsid w:val="00B56884"/>
    <w:rsid w:val="00B571DA"/>
    <w:rsid w:val="00B6027B"/>
    <w:rsid w:val="00B6042D"/>
    <w:rsid w:val="00B636C8"/>
    <w:rsid w:val="00B65E78"/>
    <w:rsid w:val="00B65EDB"/>
    <w:rsid w:val="00B67AFF"/>
    <w:rsid w:val="00B67D82"/>
    <w:rsid w:val="00B70B59"/>
    <w:rsid w:val="00B7336A"/>
    <w:rsid w:val="00B73657"/>
    <w:rsid w:val="00B739B3"/>
    <w:rsid w:val="00B776A9"/>
    <w:rsid w:val="00B81B15"/>
    <w:rsid w:val="00B85A05"/>
    <w:rsid w:val="00B90D0A"/>
    <w:rsid w:val="00B915AE"/>
    <w:rsid w:val="00B91717"/>
    <w:rsid w:val="00B95B2B"/>
    <w:rsid w:val="00BA1037"/>
    <w:rsid w:val="00BA16CE"/>
    <w:rsid w:val="00BA1735"/>
    <w:rsid w:val="00BA19FA"/>
    <w:rsid w:val="00BA4288"/>
    <w:rsid w:val="00BA704D"/>
    <w:rsid w:val="00BA7FA6"/>
    <w:rsid w:val="00BB05CD"/>
    <w:rsid w:val="00BB0902"/>
    <w:rsid w:val="00BB0B7B"/>
    <w:rsid w:val="00BB0E09"/>
    <w:rsid w:val="00BB3BD2"/>
    <w:rsid w:val="00BB48E5"/>
    <w:rsid w:val="00BB5607"/>
    <w:rsid w:val="00BB5ACA"/>
    <w:rsid w:val="00BB627F"/>
    <w:rsid w:val="00BC0C17"/>
    <w:rsid w:val="00BC1238"/>
    <w:rsid w:val="00BC216A"/>
    <w:rsid w:val="00BC3823"/>
    <w:rsid w:val="00BC5841"/>
    <w:rsid w:val="00BC6EF4"/>
    <w:rsid w:val="00BD2EF0"/>
    <w:rsid w:val="00BD432C"/>
    <w:rsid w:val="00BD49B0"/>
    <w:rsid w:val="00BD60B4"/>
    <w:rsid w:val="00BD6EC3"/>
    <w:rsid w:val="00BD796B"/>
    <w:rsid w:val="00BE0011"/>
    <w:rsid w:val="00BE40C0"/>
    <w:rsid w:val="00BE5F4A"/>
    <w:rsid w:val="00BE7AEF"/>
    <w:rsid w:val="00BF012C"/>
    <w:rsid w:val="00BF09B0"/>
    <w:rsid w:val="00BF1544"/>
    <w:rsid w:val="00BF1B53"/>
    <w:rsid w:val="00BF246D"/>
    <w:rsid w:val="00BF2682"/>
    <w:rsid w:val="00BF3690"/>
    <w:rsid w:val="00BF773C"/>
    <w:rsid w:val="00BF7F74"/>
    <w:rsid w:val="00C01278"/>
    <w:rsid w:val="00C06F06"/>
    <w:rsid w:val="00C10469"/>
    <w:rsid w:val="00C12A2D"/>
    <w:rsid w:val="00C12B7D"/>
    <w:rsid w:val="00C15855"/>
    <w:rsid w:val="00C20FAD"/>
    <w:rsid w:val="00C2375F"/>
    <w:rsid w:val="00C247CB"/>
    <w:rsid w:val="00C259C5"/>
    <w:rsid w:val="00C27798"/>
    <w:rsid w:val="00C309B3"/>
    <w:rsid w:val="00C32E66"/>
    <w:rsid w:val="00C3355F"/>
    <w:rsid w:val="00C33A04"/>
    <w:rsid w:val="00C33B55"/>
    <w:rsid w:val="00C3569A"/>
    <w:rsid w:val="00C40B5C"/>
    <w:rsid w:val="00C42C49"/>
    <w:rsid w:val="00C43F48"/>
    <w:rsid w:val="00C4475E"/>
    <w:rsid w:val="00C448FF"/>
    <w:rsid w:val="00C45E57"/>
    <w:rsid w:val="00C46635"/>
    <w:rsid w:val="00C4770C"/>
    <w:rsid w:val="00C524D8"/>
    <w:rsid w:val="00C52EE2"/>
    <w:rsid w:val="00C52F29"/>
    <w:rsid w:val="00C55C48"/>
    <w:rsid w:val="00C56CE6"/>
    <w:rsid w:val="00C573ED"/>
    <w:rsid w:val="00C5745F"/>
    <w:rsid w:val="00C60005"/>
    <w:rsid w:val="00C61A98"/>
    <w:rsid w:val="00C63201"/>
    <w:rsid w:val="00C64E62"/>
    <w:rsid w:val="00C651D5"/>
    <w:rsid w:val="00C65CCC"/>
    <w:rsid w:val="00C71187"/>
    <w:rsid w:val="00C73BA6"/>
    <w:rsid w:val="00C74C95"/>
    <w:rsid w:val="00C75098"/>
    <w:rsid w:val="00C75266"/>
    <w:rsid w:val="00C7618F"/>
    <w:rsid w:val="00C765A9"/>
    <w:rsid w:val="00C768B6"/>
    <w:rsid w:val="00C80188"/>
    <w:rsid w:val="00C81157"/>
    <w:rsid w:val="00C8162D"/>
    <w:rsid w:val="00C817FB"/>
    <w:rsid w:val="00C830BB"/>
    <w:rsid w:val="00C83A0B"/>
    <w:rsid w:val="00C842D0"/>
    <w:rsid w:val="00C84ED1"/>
    <w:rsid w:val="00C863CC"/>
    <w:rsid w:val="00C874CB"/>
    <w:rsid w:val="00C9038F"/>
    <w:rsid w:val="00C92AAB"/>
    <w:rsid w:val="00C9577C"/>
    <w:rsid w:val="00C95D4C"/>
    <w:rsid w:val="00C9708A"/>
    <w:rsid w:val="00C97518"/>
    <w:rsid w:val="00CA208A"/>
    <w:rsid w:val="00CA2435"/>
    <w:rsid w:val="00CA4068"/>
    <w:rsid w:val="00CA483B"/>
    <w:rsid w:val="00CA6F9B"/>
    <w:rsid w:val="00CB086B"/>
    <w:rsid w:val="00CB1384"/>
    <w:rsid w:val="00CB37F8"/>
    <w:rsid w:val="00CB7DC3"/>
    <w:rsid w:val="00CC4E7A"/>
    <w:rsid w:val="00CC75A2"/>
    <w:rsid w:val="00CC7A18"/>
    <w:rsid w:val="00CD06D9"/>
    <w:rsid w:val="00CD0E2F"/>
    <w:rsid w:val="00CD1D49"/>
    <w:rsid w:val="00CD220F"/>
    <w:rsid w:val="00CD2F20"/>
    <w:rsid w:val="00CD3FC8"/>
    <w:rsid w:val="00CD54C8"/>
    <w:rsid w:val="00CD5A8C"/>
    <w:rsid w:val="00CD676E"/>
    <w:rsid w:val="00CD6B20"/>
    <w:rsid w:val="00CE1339"/>
    <w:rsid w:val="00CE54DD"/>
    <w:rsid w:val="00CE61CC"/>
    <w:rsid w:val="00CE62C3"/>
    <w:rsid w:val="00CE6E42"/>
    <w:rsid w:val="00CF0D0B"/>
    <w:rsid w:val="00CF20B7"/>
    <w:rsid w:val="00CF2DC1"/>
    <w:rsid w:val="00CF4E21"/>
    <w:rsid w:val="00CF6692"/>
    <w:rsid w:val="00CF7441"/>
    <w:rsid w:val="00D00D16"/>
    <w:rsid w:val="00D013E8"/>
    <w:rsid w:val="00D01C65"/>
    <w:rsid w:val="00D0278D"/>
    <w:rsid w:val="00D030CE"/>
    <w:rsid w:val="00D0399A"/>
    <w:rsid w:val="00D03C6C"/>
    <w:rsid w:val="00D04760"/>
    <w:rsid w:val="00D04A95"/>
    <w:rsid w:val="00D06288"/>
    <w:rsid w:val="00D068C7"/>
    <w:rsid w:val="00D106AB"/>
    <w:rsid w:val="00D128A4"/>
    <w:rsid w:val="00D1388C"/>
    <w:rsid w:val="00D147C8"/>
    <w:rsid w:val="00D15131"/>
    <w:rsid w:val="00D15509"/>
    <w:rsid w:val="00D167F9"/>
    <w:rsid w:val="00D16FA2"/>
    <w:rsid w:val="00D20954"/>
    <w:rsid w:val="00D21C39"/>
    <w:rsid w:val="00D21FC6"/>
    <w:rsid w:val="00D2210E"/>
    <w:rsid w:val="00D2243A"/>
    <w:rsid w:val="00D259F1"/>
    <w:rsid w:val="00D262D0"/>
    <w:rsid w:val="00D33393"/>
    <w:rsid w:val="00D33D36"/>
    <w:rsid w:val="00D34D94"/>
    <w:rsid w:val="00D35B2D"/>
    <w:rsid w:val="00D35C83"/>
    <w:rsid w:val="00D37462"/>
    <w:rsid w:val="00D409E2"/>
    <w:rsid w:val="00D427D7"/>
    <w:rsid w:val="00D44E62"/>
    <w:rsid w:val="00D50F98"/>
    <w:rsid w:val="00D51391"/>
    <w:rsid w:val="00D51570"/>
    <w:rsid w:val="00D53569"/>
    <w:rsid w:val="00D556AD"/>
    <w:rsid w:val="00D55EF9"/>
    <w:rsid w:val="00D60381"/>
    <w:rsid w:val="00D616DE"/>
    <w:rsid w:val="00D62201"/>
    <w:rsid w:val="00D640BC"/>
    <w:rsid w:val="00D651D1"/>
    <w:rsid w:val="00D678D1"/>
    <w:rsid w:val="00D717BB"/>
    <w:rsid w:val="00D7226B"/>
    <w:rsid w:val="00D72707"/>
    <w:rsid w:val="00D72F25"/>
    <w:rsid w:val="00D7404C"/>
    <w:rsid w:val="00D75A9C"/>
    <w:rsid w:val="00D804F5"/>
    <w:rsid w:val="00D829C8"/>
    <w:rsid w:val="00D82BF5"/>
    <w:rsid w:val="00D875DF"/>
    <w:rsid w:val="00D90871"/>
    <w:rsid w:val="00D9155F"/>
    <w:rsid w:val="00D9403F"/>
    <w:rsid w:val="00D9573C"/>
    <w:rsid w:val="00D959B4"/>
    <w:rsid w:val="00D96D0F"/>
    <w:rsid w:val="00D9790E"/>
    <w:rsid w:val="00DA16FF"/>
    <w:rsid w:val="00DA2E15"/>
    <w:rsid w:val="00DA3D53"/>
    <w:rsid w:val="00DA44DE"/>
    <w:rsid w:val="00DB18E2"/>
    <w:rsid w:val="00DB215C"/>
    <w:rsid w:val="00DB2E82"/>
    <w:rsid w:val="00DB3257"/>
    <w:rsid w:val="00DB3D60"/>
    <w:rsid w:val="00DB4C49"/>
    <w:rsid w:val="00DB5B20"/>
    <w:rsid w:val="00DB620A"/>
    <w:rsid w:val="00DB7A97"/>
    <w:rsid w:val="00DC15D2"/>
    <w:rsid w:val="00DC3597"/>
    <w:rsid w:val="00DC3832"/>
    <w:rsid w:val="00DC7A51"/>
    <w:rsid w:val="00DD0905"/>
    <w:rsid w:val="00DD1DD9"/>
    <w:rsid w:val="00DD301D"/>
    <w:rsid w:val="00DD3B1E"/>
    <w:rsid w:val="00DD4C0F"/>
    <w:rsid w:val="00DD651A"/>
    <w:rsid w:val="00DD715B"/>
    <w:rsid w:val="00DE1A9F"/>
    <w:rsid w:val="00DE24AA"/>
    <w:rsid w:val="00DE3C45"/>
    <w:rsid w:val="00DE3EF0"/>
    <w:rsid w:val="00DE5744"/>
    <w:rsid w:val="00DE5B5F"/>
    <w:rsid w:val="00DE64E3"/>
    <w:rsid w:val="00DF234B"/>
    <w:rsid w:val="00DF3D1A"/>
    <w:rsid w:val="00DF4EF4"/>
    <w:rsid w:val="00DF614E"/>
    <w:rsid w:val="00DF656D"/>
    <w:rsid w:val="00DF7043"/>
    <w:rsid w:val="00E00696"/>
    <w:rsid w:val="00E02841"/>
    <w:rsid w:val="00E03651"/>
    <w:rsid w:val="00E03808"/>
    <w:rsid w:val="00E04A0D"/>
    <w:rsid w:val="00E060C2"/>
    <w:rsid w:val="00E06324"/>
    <w:rsid w:val="00E07B0B"/>
    <w:rsid w:val="00E07B81"/>
    <w:rsid w:val="00E10AFD"/>
    <w:rsid w:val="00E12B11"/>
    <w:rsid w:val="00E12FB0"/>
    <w:rsid w:val="00E14814"/>
    <w:rsid w:val="00E1587A"/>
    <w:rsid w:val="00E1591B"/>
    <w:rsid w:val="00E167B9"/>
    <w:rsid w:val="00E16A50"/>
    <w:rsid w:val="00E249D5"/>
    <w:rsid w:val="00E24CEF"/>
    <w:rsid w:val="00E25017"/>
    <w:rsid w:val="00E264DC"/>
    <w:rsid w:val="00E26F73"/>
    <w:rsid w:val="00E30A34"/>
    <w:rsid w:val="00E30B6A"/>
    <w:rsid w:val="00E32D5F"/>
    <w:rsid w:val="00E332E7"/>
    <w:rsid w:val="00E33C68"/>
    <w:rsid w:val="00E34EEB"/>
    <w:rsid w:val="00E3687C"/>
    <w:rsid w:val="00E424A2"/>
    <w:rsid w:val="00E44EB9"/>
    <w:rsid w:val="00E45BDC"/>
    <w:rsid w:val="00E46358"/>
    <w:rsid w:val="00E467E0"/>
    <w:rsid w:val="00E471DC"/>
    <w:rsid w:val="00E50EB4"/>
    <w:rsid w:val="00E532FC"/>
    <w:rsid w:val="00E53EF0"/>
    <w:rsid w:val="00E559B4"/>
    <w:rsid w:val="00E55BB0"/>
    <w:rsid w:val="00E609E5"/>
    <w:rsid w:val="00E60F27"/>
    <w:rsid w:val="00E6151E"/>
    <w:rsid w:val="00E61C0C"/>
    <w:rsid w:val="00E61E58"/>
    <w:rsid w:val="00E63E18"/>
    <w:rsid w:val="00E64D93"/>
    <w:rsid w:val="00E65EDB"/>
    <w:rsid w:val="00E66927"/>
    <w:rsid w:val="00E677B8"/>
    <w:rsid w:val="00E67FA1"/>
    <w:rsid w:val="00E72135"/>
    <w:rsid w:val="00E7387D"/>
    <w:rsid w:val="00E73D53"/>
    <w:rsid w:val="00E75111"/>
    <w:rsid w:val="00E76178"/>
    <w:rsid w:val="00E77296"/>
    <w:rsid w:val="00E82019"/>
    <w:rsid w:val="00E8234C"/>
    <w:rsid w:val="00E8637D"/>
    <w:rsid w:val="00E86E45"/>
    <w:rsid w:val="00E87527"/>
    <w:rsid w:val="00E87EF7"/>
    <w:rsid w:val="00E93763"/>
    <w:rsid w:val="00E96C4C"/>
    <w:rsid w:val="00E97E0F"/>
    <w:rsid w:val="00EA2AAE"/>
    <w:rsid w:val="00EA2EC0"/>
    <w:rsid w:val="00EA427A"/>
    <w:rsid w:val="00EA64D5"/>
    <w:rsid w:val="00EA7008"/>
    <w:rsid w:val="00EA723B"/>
    <w:rsid w:val="00EA7398"/>
    <w:rsid w:val="00EB267A"/>
    <w:rsid w:val="00EB6350"/>
    <w:rsid w:val="00EB687A"/>
    <w:rsid w:val="00EC1749"/>
    <w:rsid w:val="00EC2F62"/>
    <w:rsid w:val="00EC4F9F"/>
    <w:rsid w:val="00EC62EB"/>
    <w:rsid w:val="00EC6E9F"/>
    <w:rsid w:val="00ED44F0"/>
    <w:rsid w:val="00ED4B33"/>
    <w:rsid w:val="00ED5993"/>
    <w:rsid w:val="00ED7DD6"/>
    <w:rsid w:val="00EE060B"/>
    <w:rsid w:val="00EE15A1"/>
    <w:rsid w:val="00EE16D2"/>
    <w:rsid w:val="00EE2A7C"/>
    <w:rsid w:val="00EE2C42"/>
    <w:rsid w:val="00EE341B"/>
    <w:rsid w:val="00EE4453"/>
    <w:rsid w:val="00EE5FCE"/>
    <w:rsid w:val="00EE6BBD"/>
    <w:rsid w:val="00EE6E1E"/>
    <w:rsid w:val="00EE705F"/>
    <w:rsid w:val="00EE7AED"/>
    <w:rsid w:val="00EF1462"/>
    <w:rsid w:val="00EF54FD"/>
    <w:rsid w:val="00F0163B"/>
    <w:rsid w:val="00F01E3C"/>
    <w:rsid w:val="00F04C13"/>
    <w:rsid w:val="00F05F83"/>
    <w:rsid w:val="00F0771A"/>
    <w:rsid w:val="00F07F0D"/>
    <w:rsid w:val="00F13112"/>
    <w:rsid w:val="00F1613D"/>
    <w:rsid w:val="00F16D9F"/>
    <w:rsid w:val="00F16FE6"/>
    <w:rsid w:val="00F204C9"/>
    <w:rsid w:val="00F20A42"/>
    <w:rsid w:val="00F20EAD"/>
    <w:rsid w:val="00F238BD"/>
    <w:rsid w:val="00F24992"/>
    <w:rsid w:val="00F32F2F"/>
    <w:rsid w:val="00F33C75"/>
    <w:rsid w:val="00F33F3F"/>
    <w:rsid w:val="00F34923"/>
    <w:rsid w:val="00F35BDD"/>
    <w:rsid w:val="00F35EF0"/>
    <w:rsid w:val="00F360FF"/>
    <w:rsid w:val="00F3781F"/>
    <w:rsid w:val="00F403FD"/>
    <w:rsid w:val="00F41E72"/>
    <w:rsid w:val="00F41F24"/>
    <w:rsid w:val="00F42D0A"/>
    <w:rsid w:val="00F45BDF"/>
    <w:rsid w:val="00F46CEA"/>
    <w:rsid w:val="00F50300"/>
    <w:rsid w:val="00F5414B"/>
    <w:rsid w:val="00F561FA"/>
    <w:rsid w:val="00F56E39"/>
    <w:rsid w:val="00F56F64"/>
    <w:rsid w:val="00F60DBB"/>
    <w:rsid w:val="00F623E9"/>
    <w:rsid w:val="00F63951"/>
    <w:rsid w:val="00F63C86"/>
    <w:rsid w:val="00F64451"/>
    <w:rsid w:val="00F64F8C"/>
    <w:rsid w:val="00F674A7"/>
    <w:rsid w:val="00F700E1"/>
    <w:rsid w:val="00F766BE"/>
    <w:rsid w:val="00F77EB9"/>
    <w:rsid w:val="00F802C7"/>
    <w:rsid w:val="00F80635"/>
    <w:rsid w:val="00F8115F"/>
    <w:rsid w:val="00F815D1"/>
    <w:rsid w:val="00F81A37"/>
    <w:rsid w:val="00F81E7E"/>
    <w:rsid w:val="00F81F0F"/>
    <w:rsid w:val="00F825F4"/>
    <w:rsid w:val="00F83F67"/>
    <w:rsid w:val="00F84490"/>
    <w:rsid w:val="00F84E23"/>
    <w:rsid w:val="00F92AA1"/>
    <w:rsid w:val="00F932DE"/>
    <w:rsid w:val="00F963DD"/>
    <w:rsid w:val="00F9641A"/>
    <w:rsid w:val="00F97004"/>
    <w:rsid w:val="00F973F1"/>
    <w:rsid w:val="00FA2045"/>
    <w:rsid w:val="00FA7A66"/>
    <w:rsid w:val="00FB1AA9"/>
    <w:rsid w:val="00FB3E47"/>
    <w:rsid w:val="00FB4B5A"/>
    <w:rsid w:val="00FB4B6F"/>
    <w:rsid w:val="00FB5963"/>
    <w:rsid w:val="00FB5DAA"/>
    <w:rsid w:val="00FB633D"/>
    <w:rsid w:val="00FB7018"/>
    <w:rsid w:val="00FC04B9"/>
    <w:rsid w:val="00FC161A"/>
    <w:rsid w:val="00FC23D5"/>
    <w:rsid w:val="00FC4337"/>
    <w:rsid w:val="00FC4C1A"/>
    <w:rsid w:val="00FC586E"/>
    <w:rsid w:val="00FC628F"/>
    <w:rsid w:val="00FC6468"/>
    <w:rsid w:val="00FC6D49"/>
    <w:rsid w:val="00FC71F9"/>
    <w:rsid w:val="00FD2C66"/>
    <w:rsid w:val="00FD3AA2"/>
    <w:rsid w:val="00FD4922"/>
    <w:rsid w:val="00FD4D31"/>
    <w:rsid w:val="00FD6461"/>
    <w:rsid w:val="00FE0281"/>
    <w:rsid w:val="00FE2BB4"/>
    <w:rsid w:val="00FE379B"/>
    <w:rsid w:val="00FE5B19"/>
    <w:rsid w:val="00FE7083"/>
    <w:rsid w:val="00FF019F"/>
    <w:rsid w:val="00FF1B2A"/>
    <w:rsid w:val="00FF2160"/>
    <w:rsid w:val="00FF30DE"/>
    <w:rsid w:val="00FF3717"/>
    <w:rsid w:val="00FF3E5E"/>
    <w:rsid w:val="00FF5AF5"/>
    <w:rsid w:val="00FF644B"/>
    <w:rsid w:val="00FF7BA1"/>
    <w:rsid w:val="14E9D6B1"/>
    <w:rsid w:val="217B2BF1"/>
    <w:rsid w:val="30B7D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2D43CB"/>
    <w:rPr>
      <w:color w:val="605E5C"/>
      <w:shd w:val="clear" w:color="auto" w:fill="E1DFDD"/>
    </w:rPr>
  </w:style>
  <w:style w:type="character" w:customStyle="1" w:styleId="cit">
    <w:name w:val="cit"/>
    <w:basedOn w:val="DefaultParagraphFont"/>
    <w:rsid w:val="000C4A3A"/>
  </w:style>
  <w:style w:type="character" w:customStyle="1" w:styleId="fm-vol-iss-date">
    <w:name w:val="fm-vol-iss-date"/>
    <w:basedOn w:val="DefaultParagraphFont"/>
    <w:rsid w:val="000C4A3A"/>
  </w:style>
  <w:style w:type="character" w:customStyle="1" w:styleId="doi">
    <w:name w:val="doi"/>
    <w:basedOn w:val="DefaultParagraphFont"/>
    <w:rsid w:val="000C4A3A"/>
  </w:style>
  <w:style w:type="character" w:customStyle="1" w:styleId="fm-citation-ids-label">
    <w:name w:val="fm-citation-ids-label"/>
    <w:basedOn w:val="DefaultParagraphFont"/>
    <w:rsid w:val="000C4A3A"/>
  </w:style>
  <w:style w:type="character" w:customStyle="1" w:styleId="referencesauthors">
    <w:name w:val="references__authors"/>
    <w:basedOn w:val="DefaultParagraphFont"/>
    <w:rsid w:val="00B4411F"/>
  </w:style>
  <w:style w:type="character" w:customStyle="1" w:styleId="referencesyear">
    <w:name w:val="references__year"/>
    <w:basedOn w:val="DefaultParagraphFont"/>
    <w:rsid w:val="00B4411F"/>
  </w:style>
  <w:style w:type="character" w:customStyle="1" w:styleId="referencesarticle-title">
    <w:name w:val="references__article-title"/>
    <w:basedOn w:val="DefaultParagraphFont"/>
    <w:rsid w:val="00B4411F"/>
  </w:style>
  <w:style w:type="character" w:customStyle="1" w:styleId="referencessuffix">
    <w:name w:val="references__suffix"/>
    <w:basedOn w:val="DefaultParagraphFont"/>
    <w:rsid w:val="00B4411F"/>
  </w:style>
  <w:style w:type="character" w:customStyle="1" w:styleId="referencesnote">
    <w:name w:val="references__note"/>
    <w:basedOn w:val="DefaultParagraphFont"/>
    <w:rsid w:val="00084291"/>
  </w:style>
  <w:style w:type="character" w:customStyle="1" w:styleId="label">
    <w:name w:val="label"/>
    <w:basedOn w:val="DefaultParagraphFont"/>
    <w:rsid w:val="00084291"/>
  </w:style>
  <w:style w:type="character" w:customStyle="1" w:styleId="epub-state">
    <w:name w:val="epub-state"/>
    <w:basedOn w:val="DefaultParagraphFont"/>
    <w:rsid w:val="00BA704D"/>
  </w:style>
  <w:style w:type="character" w:customStyle="1" w:styleId="epub-date">
    <w:name w:val="epub-date"/>
    <w:basedOn w:val="DefaultParagraphFont"/>
    <w:rsid w:val="00BA704D"/>
  </w:style>
  <w:style w:type="paragraph" w:customStyle="1" w:styleId="EndNoteBibliographyTitle">
    <w:name w:val="EndNote Bibliography Title"/>
    <w:basedOn w:val="Normal"/>
    <w:link w:val="EndNoteBibliographyTitleChar"/>
    <w:rsid w:val="00C75098"/>
    <w:pPr>
      <w:jc w:val="center"/>
    </w:pPr>
    <w:rPr>
      <w:noProof/>
    </w:rPr>
  </w:style>
  <w:style w:type="character" w:customStyle="1" w:styleId="EndNoteBibliographyTitleChar">
    <w:name w:val="EndNote Bibliography Title Char"/>
    <w:basedOn w:val="DefaultParagraphFont"/>
    <w:link w:val="EndNoteBibliographyTitle"/>
    <w:rsid w:val="00C75098"/>
    <w:rPr>
      <w:rFonts w:ascii="Calibri" w:hAnsi="Calibri" w:cs="Calibri"/>
      <w:noProof/>
      <w:color w:val="000000"/>
      <w:sz w:val="24"/>
      <w:szCs w:val="24"/>
    </w:rPr>
  </w:style>
  <w:style w:type="paragraph" w:customStyle="1" w:styleId="EndNoteBibliography">
    <w:name w:val="EndNote Bibliography"/>
    <w:basedOn w:val="Normal"/>
    <w:link w:val="EndNoteBibliographyChar"/>
    <w:rsid w:val="00C75098"/>
    <w:rPr>
      <w:noProof/>
    </w:rPr>
  </w:style>
  <w:style w:type="character" w:customStyle="1" w:styleId="EndNoteBibliographyChar">
    <w:name w:val="EndNote Bibliography Char"/>
    <w:basedOn w:val="DefaultParagraphFont"/>
    <w:link w:val="EndNoteBibliography"/>
    <w:rsid w:val="00C75098"/>
    <w:rPr>
      <w:rFonts w:ascii="Calibri" w:hAnsi="Calibri" w:cs="Calibri"/>
      <w:noProof/>
      <w:color w:val="000000"/>
      <w:sz w:val="24"/>
      <w:szCs w:val="24"/>
    </w:rPr>
  </w:style>
  <w:style w:type="table" w:styleId="TableGrid">
    <w:name w:val="Table Grid"/>
    <w:basedOn w:val="TableNormal"/>
    <w:uiPriority w:val="59"/>
    <w:rsid w:val="00F0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5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1297">
      <w:bodyDiv w:val="1"/>
      <w:marLeft w:val="0"/>
      <w:marRight w:val="0"/>
      <w:marTop w:val="0"/>
      <w:marBottom w:val="0"/>
      <w:divBdr>
        <w:top w:val="none" w:sz="0" w:space="0" w:color="auto"/>
        <w:left w:val="none" w:sz="0" w:space="0" w:color="auto"/>
        <w:bottom w:val="none" w:sz="0" w:space="0" w:color="auto"/>
        <w:right w:val="none" w:sz="0" w:space="0" w:color="auto"/>
      </w:divBdr>
    </w:div>
    <w:div w:id="17099587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90332">
      <w:bodyDiv w:val="1"/>
      <w:marLeft w:val="0"/>
      <w:marRight w:val="0"/>
      <w:marTop w:val="0"/>
      <w:marBottom w:val="0"/>
      <w:divBdr>
        <w:top w:val="none" w:sz="0" w:space="0" w:color="auto"/>
        <w:left w:val="none" w:sz="0" w:space="0" w:color="auto"/>
        <w:bottom w:val="none" w:sz="0" w:space="0" w:color="auto"/>
        <w:right w:val="none" w:sz="0" w:space="0" w:color="auto"/>
      </w:divBdr>
      <w:divsChild>
        <w:div w:id="1405565369">
          <w:marLeft w:val="0"/>
          <w:marRight w:val="0"/>
          <w:marTop w:val="0"/>
          <w:marBottom w:val="166"/>
          <w:divBdr>
            <w:top w:val="none" w:sz="0" w:space="0" w:color="auto"/>
            <w:left w:val="none" w:sz="0" w:space="0" w:color="auto"/>
            <w:bottom w:val="none" w:sz="0" w:space="0" w:color="auto"/>
            <w:right w:val="none" w:sz="0" w:space="0" w:color="auto"/>
          </w:divBdr>
          <w:divsChild>
            <w:div w:id="959800489">
              <w:marLeft w:val="0"/>
              <w:marRight w:val="0"/>
              <w:marTop w:val="0"/>
              <w:marBottom w:val="0"/>
              <w:divBdr>
                <w:top w:val="none" w:sz="0" w:space="0" w:color="auto"/>
                <w:left w:val="none" w:sz="0" w:space="0" w:color="auto"/>
                <w:bottom w:val="none" w:sz="0" w:space="0" w:color="auto"/>
                <w:right w:val="none" w:sz="0" w:space="0" w:color="auto"/>
              </w:divBdr>
              <w:divsChild>
                <w:div w:id="1399552843">
                  <w:marLeft w:val="0"/>
                  <w:marRight w:val="0"/>
                  <w:marTop w:val="0"/>
                  <w:marBottom w:val="0"/>
                  <w:divBdr>
                    <w:top w:val="none" w:sz="0" w:space="0" w:color="auto"/>
                    <w:left w:val="none" w:sz="0" w:space="0" w:color="auto"/>
                    <w:bottom w:val="none" w:sz="0" w:space="0" w:color="auto"/>
                    <w:right w:val="none" w:sz="0" w:space="0" w:color="auto"/>
                  </w:divBdr>
                  <w:divsChild>
                    <w:div w:id="641809681">
                      <w:marLeft w:val="0"/>
                      <w:marRight w:val="0"/>
                      <w:marTop w:val="0"/>
                      <w:marBottom w:val="0"/>
                      <w:divBdr>
                        <w:top w:val="none" w:sz="0" w:space="0" w:color="auto"/>
                        <w:left w:val="none" w:sz="0" w:space="0" w:color="auto"/>
                        <w:bottom w:val="none" w:sz="0" w:space="0" w:color="auto"/>
                        <w:right w:val="none" w:sz="0" w:space="0" w:color="auto"/>
                      </w:divBdr>
                      <w:divsChild>
                        <w:div w:id="370037770">
                          <w:marLeft w:val="0"/>
                          <w:marRight w:val="0"/>
                          <w:marTop w:val="0"/>
                          <w:marBottom w:val="0"/>
                          <w:divBdr>
                            <w:top w:val="none" w:sz="0" w:space="0" w:color="auto"/>
                            <w:left w:val="none" w:sz="0" w:space="0" w:color="auto"/>
                            <w:bottom w:val="none" w:sz="0" w:space="0" w:color="auto"/>
                            <w:right w:val="none" w:sz="0" w:space="0" w:color="auto"/>
                          </w:divBdr>
                        </w:div>
                        <w:div w:id="4727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019">
                  <w:marLeft w:val="0"/>
                  <w:marRight w:val="0"/>
                  <w:marTop w:val="0"/>
                  <w:marBottom w:val="0"/>
                  <w:divBdr>
                    <w:top w:val="none" w:sz="0" w:space="0" w:color="auto"/>
                    <w:left w:val="none" w:sz="0" w:space="0" w:color="auto"/>
                    <w:bottom w:val="none" w:sz="0" w:space="0" w:color="auto"/>
                    <w:right w:val="none" w:sz="0" w:space="0" w:color="auto"/>
                  </w:divBdr>
                  <w:divsChild>
                    <w:div w:id="636254104">
                      <w:marLeft w:val="0"/>
                      <w:marRight w:val="0"/>
                      <w:marTop w:val="0"/>
                      <w:marBottom w:val="0"/>
                      <w:divBdr>
                        <w:top w:val="none" w:sz="0" w:space="0" w:color="auto"/>
                        <w:left w:val="none" w:sz="0" w:space="0" w:color="auto"/>
                        <w:bottom w:val="none" w:sz="0" w:space="0" w:color="auto"/>
                        <w:right w:val="none" w:sz="0" w:space="0" w:color="auto"/>
                      </w:divBdr>
                    </w:div>
                    <w:div w:id="773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29619">
          <w:marLeft w:val="0"/>
          <w:marRight w:val="0"/>
          <w:marTop w:val="166"/>
          <w:marBottom w:val="166"/>
          <w:divBdr>
            <w:top w:val="none" w:sz="0" w:space="0" w:color="auto"/>
            <w:left w:val="none" w:sz="0" w:space="0" w:color="auto"/>
            <w:bottom w:val="none" w:sz="0" w:space="0" w:color="auto"/>
            <w:right w:val="none" w:sz="0" w:space="0" w:color="auto"/>
          </w:divBdr>
          <w:divsChild>
            <w:div w:id="1166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0849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2198535">
      <w:bodyDiv w:val="1"/>
      <w:marLeft w:val="0"/>
      <w:marRight w:val="0"/>
      <w:marTop w:val="0"/>
      <w:marBottom w:val="0"/>
      <w:divBdr>
        <w:top w:val="none" w:sz="0" w:space="0" w:color="auto"/>
        <w:left w:val="none" w:sz="0" w:space="0" w:color="auto"/>
        <w:bottom w:val="none" w:sz="0" w:space="0" w:color="auto"/>
        <w:right w:val="none" w:sz="0" w:space="0" w:color="auto"/>
      </w:divBdr>
    </w:div>
    <w:div w:id="1415781206">
      <w:bodyDiv w:val="1"/>
      <w:marLeft w:val="0"/>
      <w:marRight w:val="0"/>
      <w:marTop w:val="0"/>
      <w:marBottom w:val="0"/>
      <w:divBdr>
        <w:top w:val="none" w:sz="0" w:space="0" w:color="auto"/>
        <w:left w:val="none" w:sz="0" w:space="0" w:color="auto"/>
        <w:bottom w:val="none" w:sz="0" w:space="0" w:color="auto"/>
        <w:right w:val="none" w:sz="0" w:space="0" w:color="auto"/>
      </w:divBdr>
    </w:div>
    <w:div w:id="1618098610">
      <w:bodyDiv w:val="1"/>
      <w:marLeft w:val="0"/>
      <w:marRight w:val="0"/>
      <w:marTop w:val="0"/>
      <w:marBottom w:val="0"/>
      <w:divBdr>
        <w:top w:val="none" w:sz="0" w:space="0" w:color="auto"/>
        <w:left w:val="none" w:sz="0" w:space="0" w:color="auto"/>
        <w:bottom w:val="none" w:sz="0" w:space="0" w:color="auto"/>
        <w:right w:val="none" w:sz="0" w:space="0" w:color="auto"/>
      </w:divBdr>
      <w:divsChild>
        <w:div w:id="1516921017">
          <w:marLeft w:val="0"/>
          <w:marRight w:val="0"/>
          <w:marTop w:val="0"/>
          <w:marBottom w:val="166"/>
          <w:divBdr>
            <w:top w:val="none" w:sz="0" w:space="0" w:color="auto"/>
            <w:left w:val="none" w:sz="0" w:space="0" w:color="auto"/>
            <w:bottom w:val="none" w:sz="0" w:space="0" w:color="auto"/>
            <w:right w:val="none" w:sz="0" w:space="0" w:color="auto"/>
          </w:divBdr>
          <w:divsChild>
            <w:div w:id="461074569">
              <w:marLeft w:val="0"/>
              <w:marRight w:val="0"/>
              <w:marTop w:val="0"/>
              <w:marBottom w:val="0"/>
              <w:divBdr>
                <w:top w:val="none" w:sz="0" w:space="0" w:color="auto"/>
                <w:left w:val="none" w:sz="0" w:space="0" w:color="auto"/>
                <w:bottom w:val="none" w:sz="0" w:space="0" w:color="auto"/>
                <w:right w:val="none" w:sz="0" w:space="0" w:color="auto"/>
              </w:divBdr>
              <w:divsChild>
                <w:div w:id="23600265">
                  <w:marLeft w:val="0"/>
                  <w:marRight w:val="0"/>
                  <w:marTop w:val="0"/>
                  <w:marBottom w:val="0"/>
                  <w:divBdr>
                    <w:top w:val="none" w:sz="0" w:space="0" w:color="auto"/>
                    <w:left w:val="none" w:sz="0" w:space="0" w:color="auto"/>
                    <w:bottom w:val="none" w:sz="0" w:space="0" w:color="auto"/>
                    <w:right w:val="none" w:sz="0" w:space="0" w:color="auto"/>
                  </w:divBdr>
                  <w:divsChild>
                    <w:div w:id="1650016010">
                      <w:marLeft w:val="0"/>
                      <w:marRight w:val="0"/>
                      <w:marTop w:val="0"/>
                      <w:marBottom w:val="0"/>
                      <w:divBdr>
                        <w:top w:val="none" w:sz="0" w:space="0" w:color="auto"/>
                        <w:left w:val="none" w:sz="0" w:space="0" w:color="auto"/>
                        <w:bottom w:val="none" w:sz="0" w:space="0" w:color="auto"/>
                        <w:right w:val="none" w:sz="0" w:space="0" w:color="auto"/>
                      </w:divBdr>
                      <w:divsChild>
                        <w:div w:id="1890680165">
                          <w:marLeft w:val="0"/>
                          <w:marRight w:val="0"/>
                          <w:marTop w:val="0"/>
                          <w:marBottom w:val="0"/>
                          <w:divBdr>
                            <w:top w:val="none" w:sz="0" w:space="0" w:color="auto"/>
                            <w:left w:val="none" w:sz="0" w:space="0" w:color="auto"/>
                            <w:bottom w:val="none" w:sz="0" w:space="0" w:color="auto"/>
                            <w:right w:val="none" w:sz="0" w:space="0" w:color="auto"/>
                          </w:divBdr>
                        </w:div>
                        <w:div w:id="9701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0281">
                  <w:marLeft w:val="0"/>
                  <w:marRight w:val="0"/>
                  <w:marTop w:val="0"/>
                  <w:marBottom w:val="0"/>
                  <w:divBdr>
                    <w:top w:val="none" w:sz="0" w:space="0" w:color="auto"/>
                    <w:left w:val="none" w:sz="0" w:space="0" w:color="auto"/>
                    <w:bottom w:val="none" w:sz="0" w:space="0" w:color="auto"/>
                    <w:right w:val="none" w:sz="0" w:space="0" w:color="auto"/>
                  </w:divBdr>
                  <w:divsChild>
                    <w:div w:id="1452894175">
                      <w:marLeft w:val="0"/>
                      <w:marRight w:val="0"/>
                      <w:marTop w:val="0"/>
                      <w:marBottom w:val="0"/>
                      <w:divBdr>
                        <w:top w:val="none" w:sz="0" w:space="0" w:color="auto"/>
                        <w:left w:val="none" w:sz="0" w:space="0" w:color="auto"/>
                        <w:bottom w:val="none" w:sz="0" w:space="0" w:color="auto"/>
                        <w:right w:val="none" w:sz="0" w:space="0" w:color="auto"/>
                      </w:divBdr>
                    </w:div>
                    <w:div w:id="1230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7210">
          <w:marLeft w:val="0"/>
          <w:marRight w:val="0"/>
          <w:marTop w:val="166"/>
          <w:marBottom w:val="166"/>
          <w:divBdr>
            <w:top w:val="none" w:sz="0" w:space="0" w:color="auto"/>
            <w:left w:val="none" w:sz="0" w:space="0" w:color="auto"/>
            <w:bottom w:val="none" w:sz="0" w:space="0" w:color="auto"/>
            <w:right w:val="none" w:sz="0" w:space="0" w:color="auto"/>
          </w:divBdr>
          <w:divsChild>
            <w:div w:id="10000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1581185">
      <w:bodyDiv w:val="1"/>
      <w:marLeft w:val="0"/>
      <w:marRight w:val="0"/>
      <w:marTop w:val="0"/>
      <w:marBottom w:val="0"/>
      <w:divBdr>
        <w:top w:val="none" w:sz="0" w:space="0" w:color="auto"/>
        <w:left w:val="none" w:sz="0" w:space="0" w:color="auto"/>
        <w:bottom w:val="none" w:sz="0" w:space="0" w:color="auto"/>
        <w:right w:val="none" w:sz="0" w:space="0" w:color="auto"/>
      </w:divBdr>
      <w:divsChild>
        <w:div w:id="804200735">
          <w:marLeft w:val="0"/>
          <w:marRight w:val="0"/>
          <w:marTop w:val="225"/>
          <w:marBottom w:val="225"/>
          <w:divBdr>
            <w:top w:val="none" w:sz="0" w:space="0" w:color="auto"/>
            <w:left w:val="none" w:sz="0" w:space="0" w:color="auto"/>
            <w:bottom w:val="none" w:sz="0" w:space="0" w:color="auto"/>
            <w:right w:val="none" w:sz="0" w:space="0" w:color="auto"/>
          </w:divBdr>
          <w:divsChild>
            <w:div w:id="1466778306">
              <w:marLeft w:val="0"/>
              <w:marRight w:val="0"/>
              <w:marTop w:val="0"/>
              <w:marBottom w:val="0"/>
              <w:divBdr>
                <w:top w:val="none" w:sz="0" w:space="0" w:color="auto"/>
                <w:left w:val="none" w:sz="0" w:space="0" w:color="auto"/>
                <w:bottom w:val="none" w:sz="0" w:space="0" w:color="auto"/>
                <w:right w:val="none" w:sz="0" w:space="0" w:color="auto"/>
              </w:divBdr>
              <w:divsChild>
                <w:div w:id="1174568744">
                  <w:marLeft w:val="0"/>
                  <w:marRight w:val="0"/>
                  <w:marTop w:val="0"/>
                  <w:marBottom w:val="0"/>
                  <w:divBdr>
                    <w:top w:val="none" w:sz="0" w:space="0" w:color="auto"/>
                    <w:left w:val="none" w:sz="0" w:space="0" w:color="auto"/>
                    <w:bottom w:val="none" w:sz="0" w:space="0" w:color="auto"/>
                    <w:right w:val="none" w:sz="0" w:space="0" w:color="auto"/>
                  </w:divBdr>
                  <w:divsChild>
                    <w:div w:id="311250938">
                      <w:marLeft w:val="0"/>
                      <w:marRight w:val="0"/>
                      <w:marTop w:val="0"/>
                      <w:marBottom w:val="0"/>
                      <w:divBdr>
                        <w:top w:val="none" w:sz="0" w:space="0" w:color="auto"/>
                        <w:left w:val="none" w:sz="0" w:space="0" w:color="auto"/>
                        <w:bottom w:val="none" w:sz="0" w:space="0" w:color="auto"/>
                        <w:right w:val="none" w:sz="0" w:space="0" w:color="auto"/>
                      </w:divBdr>
                    </w:div>
                    <w:div w:id="1119910621">
                      <w:marLeft w:val="0"/>
                      <w:marRight w:val="0"/>
                      <w:marTop w:val="0"/>
                      <w:marBottom w:val="0"/>
                      <w:divBdr>
                        <w:top w:val="none" w:sz="0" w:space="0" w:color="auto"/>
                        <w:left w:val="none" w:sz="0" w:space="0" w:color="auto"/>
                        <w:bottom w:val="none" w:sz="0" w:space="0" w:color="auto"/>
                        <w:right w:val="none" w:sz="0" w:space="0" w:color="auto"/>
                      </w:divBdr>
                    </w:div>
                    <w:div w:id="518859767">
                      <w:marLeft w:val="0"/>
                      <w:marRight w:val="0"/>
                      <w:marTop w:val="0"/>
                      <w:marBottom w:val="0"/>
                      <w:divBdr>
                        <w:top w:val="none" w:sz="0" w:space="0" w:color="auto"/>
                        <w:left w:val="none" w:sz="0" w:space="0" w:color="auto"/>
                        <w:bottom w:val="none" w:sz="0" w:space="0" w:color="auto"/>
                        <w:right w:val="none" w:sz="0" w:space="0" w:color="auto"/>
                      </w:divBdr>
                    </w:div>
                    <w:div w:id="956059167">
                      <w:marLeft w:val="0"/>
                      <w:marRight w:val="0"/>
                      <w:marTop w:val="0"/>
                      <w:marBottom w:val="0"/>
                      <w:divBdr>
                        <w:top w:val="none" w:sz="0" w:space="0" w:color="auto"/>
                        <w:left w:val="none" w:sz="0" w:space="0" w:color="auto"/>
                        <w:bottom w:val="none" w:sz="0" w:space="0" w:color="auto"/>
                        <w:right w:val="none" w:sz="0" w:space="0" w:color="auto"/>
                      </w:divBdr>
                    </w:div>
                    <w:div w:id="182406114">
                      <w:marLeft w:val="0"/>
                      <w:marRight w:val="0"/>
                      <w:marTop w:val="0"/>
                      <w:marBottom w:val="0"/>
                      <w:divBdr>
                        <w:top w:val="none" w:sz="0" w:space="0" w:color="auto"/>
                        <w:left w:val="none" w:sz="0" w:space="0" w:color="auto"/>
                        <w:bottom w:val="none" w:sz="0" w:space="0" w:color="auto"/>
                        <w:right w:val="none" w:sz="0" w:space="0" w:color="auto"/>
                      </w:divBdr>
                    </w:div>
                    <w:div w:id="824010997">
                      <w:marLeft w:val="0"/>
                      <w:marRight w:val="0"/>
                      <w:marTop w:val="0"/>
                      <w:marBottom w:val="0"/>
                      <w:divBdr>
                        <w:top w:val="none" w:sz="0" w:space="0" w:color="auto"/>
                        <w:left w:val="none" w:sz="0" w:space="0" w:color="auto"/>
                        <w:bottom w:val="none" w:sz="0" w:space="0" w:color="auto"/>
                        <w:right w:val="none" w:sz="0" w:space="0" w:color="auto"/>
                      </w:divBdr>
                    </w:div>
                    <w:div w:id="543367421">
                      <w:marLeft w:val="0"/>
                      <w:marRight w:val="0"/>
                      <w:marTop w:val="0"/>
                      <w:marBottom w:val="0"/>
                      <w:divBdr>
                        <w:top w:val="none" w:sz="0" w:space="0" w:color="auto"/>
                        <w:left w:val="none" w:sz="0" w:space="0" w:color="auto"/>
                        <w:bottom w:val="none" w:sz="0" w:space="0" w:color="auto"/>
                        <w:right w:val="none" w:sz="0" w:space="0" w:color="auto"/>
                      </w:divBdr>
                    </w:div>
                    <w:div w:id="5755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432">
          <w:marLeft w:val="0"/>
          <w:marRight w:val="0"/>
          <w:marTop w:val="225"/>
          <w:marBottom w:val="225"/>
          <w:divBdr>
            <w:top w:val="none" w:sz="0" w:space="0" w:color="auto"/>
            <w:left w:val="none" w:sz="0" w:space="0" w:color="auto"/>
            <w:bottom w:val="none" w:sz="0" w:space="0" w:color="auto"/>
            <w:right w:val="none" w:sz="0" w:space="0" w:color="auto"/>
          </w:divBdr>
          <w:divsChild>
            <w:div w:id="613709490">
              <w:marLeft w:val="0"/>
              <w:marRight w:val="0"/>
              <w:marTop w:val="0"/>
              <w:marBottom w:val="0"/>
              <w:divBdr>
                <w:top w:val="none" w:sz="0" w:space="0" w:color="auto"/>
                <w:left w:val="none" w:sz="0" w:space="0" w:color="auto"/>
                <w:bottom w:val="none" w:sz="0" w:space="0" w:color="auto"/>
                <w:right w:val="none" w:sz="0" w:space="0" w:color="auto"/>
              </w:divBdr>
            </w:div>
            <w:div w:id="11642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3C54-72C5-481C-B407-939A973B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9629</Words>
  <Characters>54890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2013-05-29T14:32:00Z</cp:lastPrinted>
  <dcterms:created xsi:type="dcterms:W3CDTF">2020-11-12T15:37:00Z</dcterms:created>
  <dcterms:modified xsi:type="dcterms:W3CDTF">2020-11-12T16:36:00Z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