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96783" w14:textId="77777777" w:rsidR="0081448B" w:rsidRPr="000240BA" w:rsidRDefault="00E16B34" w:rsidP="002A3802">
      <w:pPr>
        <w:autoSpaceDE w:val="0"/>
        <w:autoSpaceDN w:val="0"/>
        <w:adjustRightInd w:val="0"/>
        <w:ind w:right="-6"/>
        <w:contextualSpacing/>
        <w:rPr>
          <w:rFonts w:ascii="Calibri" w:hAnsi="Calibri" w:cs="Calibri"/>
          <w:b/>
          <w:bCs/>
          <w:kern w:val="1"/>
          <w:sz w:val="24"/>
          <w:szCs w:val="24"/>
        </w:rPr>
      </w:pPr>
      <w:r w:rsidRPr="000240BA">
        <w:rPr>
          <w:rFonts w:ascii="Calibri" w:hAnsi="Calibri" w:cs="Calibri"/>
          <w:b/>
          <w:bCs/>
          <w:kern w:val="1"/>
          <w:sz w:val="24"/>
          <w:szCs w:val="24"/>
        </w:rPr>
        <w:t>TITLE:</w:t>
      </w:r>
      <w:r w:rsidRPr="000240BA">
        <w:rPr>
          <w:rFonts w:ascii="Calibri" w:hAnsi="Calibri" w:cs="Calibri"/>
          <w:b/>
          <w:bCs/>
          <w:kern w:val="1"/>
          <w:sz w:val="24"/>
          <w:szCs w:val="24"/>
        </w:rPr>
        <w:br/>
        <w:t>Blood Circuit Reconstruction in an Abdominal Mouse Heart Transplantation Model</w:t>
      </w:r>
    </w:p>
    <w:p w14:paraId="63D4FCC1" w14:textId="77777777" w:rsidR="0081448B" w:rsidRPr="000240BA" w:rsidRDefault="00E16B34" w:rsidP="002A3802">
      <w:pPr>
        <w:autoSpaceDE w:val="0"/>
        <w:autoSpaceDN w:val="0"/>
        <w:adjustRightInd w:val="0"/>
        <w:ind w:right="-6"/>
        <w:contextualSpacing/>
        <w:rPr>
          <w:rFonts w:ascii="Calibri" w:hAnsi="Calibri" w:cs="Calibri"/>
          <w:b/>
          <w:bCs/>
          <w:kern w:val="1"/>
          <w:sz w:val="24"/>
          <w:szCs w:val="24"/>
        </w:rPr>
      </w:pPr>
      <w:r w:rsidRPr="000240BA">
        <w:rPr>
          <w:rFonts w:ascii="Calibri" w:hAnsi="Calibri" w:cs="Calibri"/>
          <w:b/>
          <w:bCs/>
          <w:kern w:val="1"/>
          <w:sz w:val="24"/>
          <w:szCs w:val="24"/>
        </w:rPr>
        <w:br/>
        <w:t>AUTHORS:</w:t>
      </w:r>
    </w:p>
    <w:p w14:paraId="7CF17517" w14:textId="439FC1EB" w:rsidR="0081448B" w:rsidRPr="000240BA" w:rsidRDefault="00E16B34" w:rsidP="002A3802">
      <w:pPr>
        <w:autoSpaceDE w:val="0"/>
        <w:autoSpaceDN w:val="0"/>
        <w:adjustRightInd w:val="0"/>
        <w:ind w:right="-6"/>
        <w:contextualSpacing/>
        <w:rPr>
          <w:rFonts w:ascii="Calibri" w:eastAsia="PingFangSC-Regular" w:hAnsi="Calibri" w:cs="Calibri"/>
          <w:b/>
          <w:bCs/>
          <w:kern w:val="1"/>
          <w:sz w:val="24"/>
          <w:szCs w:val="24"/>
          <w:vertAlign w:val="superscript"/>
        </w:rPr>
      </w:pPr>
      <w:r w:rsidRPr="000240BA">
        <w:rPr>
          <w:rFonts w:ascii="Calibri" w:hAnsi="Calibri" w:cs="Calibri"/>
          <w:kern w:val="1"/>
          <w:sz w:val="24"/>
          <w:szCs w:val="24"/>
        </w:rPr>
        <w:t>Decheng Yin</w:t>
      </w:r>
      <w:r w:rsidRPr="000240BA">
        <w:rPr>
          <w:rFonts w:ascii="Calibri" w:hAnsi="Calibri" w:cs="Calibri"/>
          <w:kern w:val="1"/>
          <w:sz w:val="24"/>
          <w:szCs w:val="24"/>
          <w:vertAlign w:val="superscript"/>
        </w:rPr>
        <w:t>1,2</w:t>
      </w:r>
      <w:r w:rsidRPr="000240BA">
        <w:rPr>
          <w:rFonts w:ascii="Calibri" w:hAnsi="Calibri" w:cs="Calibri"/>
          <w:kern w:val="1"/>
          <w:sz w:val="24"/>
          <w:szCs w:val="24"/>
        </w:rPr>
        <w:t>*, Jian Fu</w:t>
      </w:r>
      <w:r w:rsidRPr="000240BA">
        <w:rPr>
          <w:rFonts w:ascii="Calibri" w:hAnsi="Calibri" w:cs="Calibri"/>
          <w:kern w:val="1"/>
          <w:sz w:val="24"/>
          <w:szCs w:val="24"/>
          <w:vertAlign w:val="superscript"/>
        </w:rPr>
        <w:t>1,3</w:t>
      </w:r>
      <w:r w:rsidRPr="000240BA">
        <w:rPr>
          <w:rFonts w:ascii="Calibri" w:hAnsi="Calibri" w:cs="Calibri"/>
          <w:kern w:val="1"/>
          <w:sz w:val="24"/>
          <w:szCs w:val="24"/>
        </w:rPr>
        <w:t>*, Ida Allabauer</w:t>
      </w:r>
      <w:r w:rsidRPr="000240BA">
        <w:rPr>
          <w:rFonts w:ascii="Calibri" w:hAnsi="Calibri" w:cs="Calibri"/>
          <w:kern w:val="1"/>
          <w:sz w:val="24"/>
          <w:szCs w:val="24"/>
          <w:vertAlign w:val="superscript"/>
        </w:rPr>
        <w:t>1</w:t>
      </w:r>
      <w:r w:rsidRPr="000240BA">
        <w:rPr>
          <w:rFonts w:ascii="Calibri" w:hAnsi="Calibri" w:cs="Calibri"/>
          <w:kern w:val="1"/>
          <w:sz w:val="24"/>
          <w:szCs w:val="24"/>
        </w:rPr>
        <w:t>, Oliver Witzke</w:t>
      </w:r>
      <w:r w:rsidRPr="000240BA">
        <w:rPr>
          <w:rFonts w:ascii="Calibri" w:hAnsi="Calibri" w:cs="Calibri"/>
          <w:kern w:val="1"/>
          <w:sz w:val="24"/>
          <w:szCs w:val="24"/>
          <w:vertAlign w:val="superscript"/>
        </w:rPr>
        <w:t>4</w:t>
      </w:r>
      <w:r w:rsidRPr="000240BA">
        <w:rPr>
          <w:rFonts w:ascii="Calibri" w:hAnsi="Calibri" w:cs="Calibri"/>
          <w:kern w:val="1"/>
          <w:sz w:val="24"/>
          <w:szCs w:val="24"/>
        </w:rPr>
        <w:t>, Song Rong</w:t>
      </w:r>
      <w:r w:rsidRPr="000240BA">
        <w:rPr>
          <w:rFonts w:ascii="Calibri" w:hAnsi="Calibri" w:cs="Calibri"/>
          <w:kern w:val="1"/>
          <w:sz w:val="24"/>
          <w:szCs w:val="24"/>
          <w:vertAlign w:val="superscript"/>
        </w:rPr>
        <w:t>5</w:t>
      </w:r>
      <w:r w:rsidR="00610C83">
        <w:rPr>
          <w:rFonts w:ascii="Calibri" w:eastAsia="PingFangSC-Regular" w:hAnsi="Calibri" w:cs="Calibri" w:hint="eastAsia"/>
          <w:kern w:val="1"/>
          <w:sz w:val="24"/>
          <w:szCs w:val="24"/>
        </w:rPr>
        <w:t>,</w:t>
      </w:r>
      <w:r w:rsidR="00610C83">
        <w:rPr>
          <w:rFonts w:ascii="Calibri" w:eastAsia="PingFangSC-Regular" w:hAnsi="Calibri" w:cs="Calibri"/>
          <w:kern w:val="1"/>
          <w:sz w:val="24"/>
          <w:szCs w:val="24"/>
        </w:rPr>
        <w:t xml:space="preserve"> </w:t>
      </w:r>
      <w:r w:rsidRPr="000240BA">
        <w:rPr>
          <w:rFonts w:ascii="Calibri" w:eastAsia="PingFangSC-Regular" w:hAnsi="Calibri" w:cs="Calibri"/>
          <w:kern w:val="1"/>
          <w:sz w:val="24"/>
          <w:szCs w:val="24"/>
        </w:rPr>
        <w:t>André Hoerning</w:t>
      </w:r>
      <w:r w:rsidRPr="000240BA">
        <w:rPr>
          <w:rFonts w:ascii="Calibri" w:eastAsia="PingFangSC-Regular" w:hAnsi="Calibri" w:cs="Calibri"/>
          <w:kern w:val="1"/>
          <w:sz w:val="24"/>
          <w:szCs w:val="24"/>
          <w:vertAlign w:val="superscript"/>
        </w:rPr>
        <w:t>1</w:t>
      </w:r>
    </w:p>
    <w:p w14:paraId="5625F2A8" w14:textId="77777777" w:rsidR="0081448B" w:rsidRPr="000240BA" w:rsidRDefault="0081448B" w:rsidP="002A3802">
      <w:pPr>
        <w:autoSpaceDE w:val="0"/>
        <w:autoSpaceDN w:val="0"/>
        <w:adjustRightInd w:val="0"/>
        <w:ind w:right="-6"/>
        <w:contextualSpacing/>
        <w:rPr>
          <w:rFonts w:ascii="Calibri" w:eastAsia="PingFangSC-Regular" w:hAnsi="Calibri" w:cs="Calibri"/>
          <w:kern w:val="1"/>
          <w:sz w:val="24"/>
          <w:szCs w:val="24"/>
        </w:rPr>
      </w:pPr>
    </w:p>
    <w:p w14:paraId="08DB0840" w14:textId="77777777" w:rsidR="0081448B" w:rsidRPr="000240BA" w:rsidRDefault="0081448B" w:rsidP="002A3802">
      <w:pPr>
        <w:autoSpaceDE w:val="0"/>
        <w:autoSpaceDN w:val="0"/>
        <w:adjustRightInd w:val="0"/>
        <w:ind w:right="-6"/>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vertAlign w:val="superscript"/>
        </w:rPr>
        <w:t>1</w:t>
      </w:r>
      <w:r w:rsidRPr="000240BA">
        <w:rPr>
          <w:rFonts w:ascii="Calibri" w:eastAsia="PingFangSC-Regular" w:hAnsi="Calibri" w:cs="Calibri"/>
          <w:kern w:val="1"/>
          <w:sz w:val="24"/>
          <w:szCs w:val="24"/>
        </w:rPr>
        <w:t>Department of Pediatric and Adolescent Medicine, University Hospital Erlangen, Friedrich-Alexander University Erlangen-</w:t>
      </w:r>
      <w:proofErr w:type="spellStart"/>
      <w:r w:rsidRPr="000240BA">
        <w:rPr>
          <w:rFonts w:ascii="Calibri" w:eastAsia="PingFangSC-Regular" w:hAnsi="Calibri" w:cs="Calibri"/>
          <w:kern w:val="1"/>
          <w:sz w:val="24"/>
          <w:szCs w:val="24"/>
        </w:rPr>
        <w:t>Nürnberg</w:t>
      </w:r>
      <w:proofErr w:type="spellEnd"/>
      <w:r w:rsidRPr="000240BA">
        <w:rPr>
          <w:rFonts w:ascii="Calibri" w:eastAsia="PingFangSC-Regular" w:hAnsi="Calibri" w:cs="Calibri"/>
          <w:kern w:val="1"/>
          <w:sz w:val="24"/>
          <w:szCs w:val="24"/>
        </w:rPr>
        <w:t>, Erlangen, Germany</w:t>
      </w:r>
    </w:p>
    <w:p w14:paraId="55D84455" w14:textId="29347F8C" w:rsidR="0081448B" w:rsidRPr="000240BA" w:rsidRDefault="0081448B" w:rsidP="002A3802">
      <w:pPr>
        <w:autoSpaceDE w:val="0"/>
        <w:autoSpaceDN w:val="0"/>
        <w:adjustRightInd w:val="0"/>
        <w:ind w:right="-6"/>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vertAlign w:val="superscript"/>
        </w:rPr>
        <w:t>2</w:t>
      </w:r>
      <w:r w:rsidRPr="000240BA">
        <w:rPr>
          <w:rFonts w:ascii="Calibri" w:eastAsia="PingFangSC-Regular" w:hAnsi="Calibri" w:cs="Calibri"/>
          <w:kern w:val="1"/>
          <w:sz w:val="24"/>
          <w:szCs w:val="24"/>
        </w:rPr>
        <w:t xml:space="preserve">Department of Pediatric Surgery, Chengdu </w:t>
      </w:r>
      <w:proofErr w:type="gramStart"/>
      <w:r w:rsidRPr="000240BA">
        <w:rPr>
          <w:rFonts w:ascii="Calibri" w:eastAsia="PingFangSC-Regular" w:hAnsi="Calibri" w:cs="Calibri"/>
          <w:kern w:val="1"/>
          <w:sz w:val="24"/>
          <w:szCs w:val="24"/>
        </w:rPr>
        <w:t>Women’s</w:t>
      </w:r>
      <w:proofErr w:type="gramEnd"/>
      <w:r w:rsidRPr="000240BA">
        <w:rPr>
          <w:rFonts w:ascii="Calibri" w:eastAsia="PingFangSC-Regular" w:hAnsi="Calibri" w:cs="Calibri"/>
          <w:kern w:val="1"/>
          <w:sz w:val="24"/>
          <w:szCs w:val="24"/>
        </w:rPr>
        <w:t xml:space="preserve"> and Children's Central Hospital</w:t>
      </w:r>
      <w:r w:rsidR="002E1EC8">
        <w:rPr>
          <w:rFonts w:ascii="Calibri" w:eastAsia="PingFangSC-Regular" w:hAnsi="Calibri" w:cs="Calibri"/>
          <w:kern w:val="1"/>
          <w:sz w:val="24"/>
          <w:szCs w:val="24"/>
        </w:rPr>
        <w:t xml:space="preserve"> </w:t>
      </w:r>
    </w:p>
    <w:p w14:paraId="64C25CD9" w14:textId="07BD1A5E" w:rsidR="0081448B" w:rsidRPr="000240BA" w:rsidRDefault="0081448B" w:rsidP="002A3802">
      <w:pPr>
        <w:autoSpaceDE w:val="0"/>
        <w:autoSpaceDN w:val="0"/>
        <w:adjustRightInd w:val="0"/>
        <w:ind w:right="-6"/>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vertAlign w:val="superscript"/>
        </w:rPr>
        <w:t>3</w:t>
      </w:r>
      <w:r w:rsidR="00541086" w:rsidRPr="000240BA">
        <w:rPr>
          <w:rFonts w:ascii="Calibri" w:eastAsia="PingFangSC-Regular" w:hAnsi="Calibri" w:cs="Calibri"/>
          <w:kern w:val="1"/>
          <w:sz w:val="24"/>
          <w:szCs w:val="24"/>
        </w:rPr>
        <w:t>The K</w:t>
      </w:r>
      <w:r w:rsidRPr="000240BA">
        <w:rPr>
          <w:rFonts w:ascii="Calibri" w:eastAsia="PingFangSC-Regular" w:hAnsi="Calibri" w:cs="Calibri"/>
          <w:kern w:val="1"/>
          <w:sz w:val="24"/>
          <w:szCs w:val="24"/>
        </w:rPr>
        <w:t>ey Laboratory of Hainan Trauma and Disaste</w:t>
      </w:r>
      <w:r w:rsidR="00541086" w:rsidRPr="000240BA">
        <w:rPr>
          <w:rFonts w:ascii="Calibri" w:eastAsia="PingFangSC-Regular" w:hAnsi="Calibri" w:cs="Calibri"/>
          <w:kern w:val="1"/>
          <w:sz w:val="24"/>
          <w:szCs w:val="24"/>
        </w:rPr>
        <w:t>r Rescue, The first affiliated H</w:t>
      </w:r>
      <w:r w:rsidRPr="000240BA">
        <w:rPr>
          <w:rFonts w:ascii="Calibri" w:eastAsia="PingFangSC-Regular" w:hAnsi="Calibri" w:cs="Calibri"/>
          <w:kern w:val="1"/>
          <w:sz w:val="24"/>
          <w:szCs w:val="24"/>
        </w:rPr>
        <w:t>ospita</w:t>
      </w:r>
      <w:r w:rsidR="00B45BC1" w:rsidRPr="000240BA">
        <w:rPr>
          <w:rFonts w:ascii="Calibri" w:eastAsia="PingFangSC-Regular" w:hAnsi="Calibri" w:cs="Calibri"/>
          <w:kern w:val="1"/>
          <w:sz w:val="24"/>
          <w:szCs w:val="24"/>
        </w:rPr>
        <w:t>l of Hainan Medical University</w:t>
      </w:r>
      <w:r w:rsidR="002E1EC8">
        <w:rPr>
          <w:rFonts w:ascii="Calibri" w:eastAsia="PingFangSC-Regular" w:hAnsi="Calibri" w:cs="Calibri"/>
          <w:kern w:val="1"/>
          <w:sz w:val="24"/>
          <w:szCs w:val="24"/>
        </w:rPr>
        <w:t xml:space="preserve"> </w:t>
      </w:r>
    </w:p>
    <w:p w14:paraId="0F70E739" w14:textId="77777777" w:rsidR="0081448B" w:rsidRPr="000240BA" w:rsidRDefault="0081448B" w:rsidP="002A3802">
      <w:pPr>
        <w:autoSpaceDE w:val="0"/>
        <w:autoSpaceDN w:val="0"/>
        <w:adjustRightInd w:val="0"/>
        <w:ind w:right="-6"/>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vertAlign w:val="superscript"/>
        </w:rPr>
        <w:t>4</w:t>
      </w:r>
      <w:r w:rsidRPr="000240BA">
        <w:rPr>
          <w:rFonts w:ascii="Calibri" w:eastAsia="PingFangSC-Regular" w:hAnsi="Calibri" w:cs="Calibri"/>
          <w:kern w:val="1"/>
          <w:sz w:val="24"/>
          <w:szCs w:val="24"/>
        </w:rPr>
        <w:t xml:space="preserve">Department of Infectious Diseases, West German Centre of Infectious Diseases, </w:t>
      </w:r>
      <w:proofErr w:type="spellStart"/>
      <w:r w:rsidRPr="000240BA">
        <w:rPr>
          <w:rFonts w:ascii="Calibri" w:eastAsia="PingFangSC-Regular" w:hAnsi="Calibri" w:cs="Calibri"/>
          <w:kern w:val="1"/>
          <w:sz w:val="24"/>
          <w:szCs w:val="24"/>
        </w:rPr>
        <w:t>Universitätsmedizin</w:t>
      </w:r>
      <w:proofErr w:type="spellEnd"/>
      <w:r w:rsidRPr="000240BA">
        <w:rPr>
          <w:rFonts w:ascii="Calibri" w:eastAsia="PingFangSC-Regular" w:hAnsi="Calibri" w:cs="Calibri"/>
          <w:kern w:val="1"/>
          <w:sz w:val="24"/>
          <w:szCs w:val="24"/>
        </w:rPr>
        <w:t xml:space="preserve"> Essen, University Duisburg-Essen, Germany</w:t>
      </w:r>
      <w:r w:rsidR="00E16B34" w:rsidRPr="000240BA">
        <w:rPr>
          <w:rFonts w:ascii="Calibri" w:eastAsia="PingFangSC-Regular" w:hAnsi="Calibri" w:cs="Calibri"/>
          <w:kern w:val="1"/>
          <w:sz w:val="24"/>
          <w:szCs w:val="24"/>
        </w:rPr>
        <w:t xml:space="preserve"> </w:t>
      </w:r>
    </w:p>
    <w:p w14:paraId="796328E1" w14:textId="77777777" w:rsidR="0081448B" w:rsidRPr="000240BA" w:rsidRDefault="0081448B" w:rsidP="002A3802">
      <w:pPr>
        <w:autoSpaceDE w:val="0"/>
        <w:autoSpaceDN w:val="0"/>
        <w:adjustRightInd w:val="0"/>
        <w:ind w:right="-6"/>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vertAlign w:val="superscript"/>
        </w:rPr>
        <w:t>5</w:t>
      </w:r>
      <w:r w:rsidRPr="000240BA">
        <w:rPr>
          <w:rFonts w:ascii="Calibri" w:eastAsia="PingFangSC-Regular" w:hAnsi="Calibri" w:cs="Calibri"/>
          <w:kern w:val="1"/>
          <w:sz w:val="24"/>
          <w:szCs w:val="24"/>
        </w:rPr>
        <w:t>Department of Nephrology, Hannover Medical School, Hannover, Germany</w:t>
      </w:r>
    </w:p>
    <w:p w14:paraId="6C244243" w14:textId="77777777" w:rsidR="0081448B" w:rsidRPr="000240BA" w:rsidRDefault="0081448B" w:rsidP="002A3802">
      <w:pPr>
        <w:autoSpaceDE w:val="0"/>
        <w:autoSpaceDN w:val="0"/>
        <w:adjustRightInd w:val="0"/>
        <w:ind w:right="-6"/>
        <w:contextualSpacing/>
        <w:rPr>
          <w:rFonts w:ascii="Calibri" w:eastAsia="PingFangSC-Regular" w:hAnsi="Calibri" w:cs="Calibri"/>
          <w:kern w:val="1"/>
          <w:sz w:val="24"/>
          <w:szCs w:val="24"/>
        </w:rPr>
      </w:pPr>
    </w:p>
    <w:p w14:paraId="460EEE5D" w14:textId="77777777" w:rsidR="0081448B" w:rsidRPr="000240BA" w:rsidRDefault="00E16B34" w:rsidP="002A3802">
      <w:pPr>
        <w:autoSpaceDE w:val="0"/>
        <w:autoSpaceDN w:val="0"/>
        <w:adjustRightInd w:val="0"/>
        <w:ind w:right="-6"/>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 xml:space="preserve">*Decheng Yin and Jian Fu </w:t>
      </w:r>
      <w:r w:rsidR="0081448B" w:rsidRPr="000240BA">
        <w:rPr>
          <w:rFonts w:ascii="Calibri" w:eastAsia="PingFangSC-Regular" w:hAnsi="Calibri" w:cs="Calibri"/>
          <w:kern w:val="1"/>
          <w:sz w:val="24"/>
          <w:szCs w:val="24"/>
        </w:rPr>
        <w:t>contributed equally to these studies</w:t>
      </w:r>
      <w:r w:rsidRPr="000240BA">
        <w:rPr>
          <w:rFonts w:ascii="Calibri" w:eastAsia="PingFangSC-Regular" w:hAnsi="Calibri" w:cs="Calibri"/>
          <w:kern w:val="1"/>
          <w:sz w:val="24"/>
          <w:szCs w:val="24"/>
        </w:rPr>
        <w:t>.</w:t>
      </w:r>
    </w:p>
    <w:p w14:paraId="45DB4086" w14:textId="77777777" w:rsidR="0081448B" w:rsidRPr="000240BA" w:rsidRDefault="0081448B" w:rsidP="002A3802">
      <w:pPr>
        <w:autoSpaceDE w:val="0"/>
        <w:autoSpaceDN w:val="0"/>
        <w:adjustRightInd w:val="0"/>
        <w:ind w:right="-6"/>
        <w:contextualSpacing/>
        <w:rPr>
          <w:rFonts w:ascii="Calibri" w:eastAsia="PingFangSC-Regular" w:hAnsi="Calibri" w:cs="Calibri"/>
          <w:kern w:val="1"/>
          <w:sz w:val="24"/>
          <w:szCs w:val="24"/>
        </w:rPr>
      </w:pPr>
    </w:p>
    <w:p w14:paraId="07472D40" w14:textId="77777777" w:rsidR="00E16B34" w:rsidRPr="000240BA" w:rsidRDefault="002A3802" w:rsidP="002A3802">
      <w:pPr>
        <w:autoSpaceDE w:val="0"/>
        <w:autoSpaceDN w:val="0"/>
        <w:adjustRightInd w:val="0"/>
        <w:ind w:right="-6"/>
        <w:contextualSpacing/>
        <w:rPr>
          <w:rFonts w:ascii="Calibri" w:eastAsia="PingFangSC-Regular" w:hAnsi="Calibri" w:cs="Calibri"/>
          <w:kern w:val="1"/>
          <w:sz w:val="24"/>
          <w:szCs w:val="24"/>
        </w:rPr>
      </w:pPr>
      <w:hyperlink r:id="rId6" w:history="1">
        <w:r w:rsidR="00E16B34" w:rsidRPr="000240BA">
          <w:rPr>
            <w:rStyle w:val="Hyperlink"/>
            <w:rFonts w:ascii="Calibri" w:eastAsia="PingFangSC-Regular" w:hAnsi="Calibri" w:cs="Calibri"/>
            <w:kern w:val="1"/>
            <w:sz w:val="24"/>
            <w:szCs w:val="24"/>
          </w:rPr>
          <w:t>yindc1016@163.com</w:t>
        </w:r>
      </w:hyperlink>
    </w:p>
    <w:p w14:paraId="509F9830" w14:textId="77777777" w:rsidR="00E16B34" w:rsidRPr="000240BA" w:rsidRDefault="002A3802" w:rsidP="002A3802">
      <w:pPr>
        <w:autoSpaceDE w:val="0"/>
        <w:autoSpaceDN w:val="0"/>
        <w:adjustRightInd w:val="0"/>
        <w:ind w:right="-6"/>
        <w:contextualSpacing/>
        <w:rPr>
          <w:rFonts w:ascii="Calibri" w:eastAsia="PingFangSC-Regular" w:hAnsi="Calibri" w:cs="Calibri"/>
          <w:kern w:val="1"/>
          <w:sz w:val="24"/>
          <w:szCs w:val="24"/>
        </w:rPr>
      </w:pPr>
      <w:hyperlink r:id="rId7" w:history="1">
        <w:r w:rsidR="00E16B34" w:rsidRPr="000240BA">
          <w:rPr>
            <w:rStyle w:val="Hyperlink"/>
            <w:rFonts w:ascii="Calibri" w:eastAsia="PingFangSC-Regular" w:hAnsi="Calibri" w:cs="Calibri"/>
            <w:kern w:val="1"/>
            <w:sz w:val="24"/>
            <w:szCs w:val="24"/>
          </w:rPr>
          <w:t>fujiangz@hotmail.com</w:t>
        </w:r>
      </w:hyperlink>
    </w:p>
    <w:p w14:paraId="159E3C29" w14:textId="77777777" w:rsidR="00E16B34" w:rsidRPr="000240BA" w:rsidRDefault="002A3802" w:rsidP="002A3802">
      <w:pPr>
        <w:autoSpaceDE w:val="0"/>
        <w:autoSpaceDN w:val="0"/>
        <w:adjustRightInd w:val="0"/>
        <w:ind w:right="-6"/>
        <w:contextualSpacing/>
        <w:rPr>
          <w:rFonts w:ascii="Calibri" w:eastAsia="PingFangSC-Regular" w:hAnsi="Calibri" w:cs="Calibri"/>
          <w:kern w:val="1"/>
          <w:sz w:val="24"/>
          <w:szCs w:val="24"/>
        </w:rPr>
      </w:pPr>
      <w:hyperlink r:id="rId8" w:history="1">
        <w:r w:rsidR="00E16B34" w:rsidRPr="000240BA">
          <w:rPr>
            <w:rStyle w:val="Hyperlink"/>
            <w:rFonts w:ascii="Calibri" w:eastAsia="PingFangSC-Regular" w:hAnsi="Calibri" w:cs="Calibri"/>
            <w:kern w:val="1"/>
            <w:sz w:val="24"/>
            <w:szCs w:val="24"/>
          </w:rPr>
          <w:t>Ida.Allabauer@uk-erlangen.de</w:t>
        </w:r>
      </w:hyperlink>
    </w:p>
    <w:p w14:paraId="7276B8BF" w14:textId="77777777" w:rsidR="00E16B34" w:rsidRPr="000240BA" w:rsidRDefault="002A3802" w:rsidP="002A3802">
      <w:pPr>
        <w:autoSpaceDE w:val="0"/>
        <w:autoSpaceDN w:val="0"/>
        <w:adjustRightInd w:val="0"/>
        <w:ind w:right="-6"/>
        <w:contextualSpacing/>
        <w:rPr>
          <w:rFonts w:ascii="Calibri" w:eastAsia="PingFangSC-Regular" w:hAnsi="Calibri" w:cs="Calibri"/>
          <w:kern w:val="1"/>
          <w:sz w:val="24"/>
          <w:szCs w:val="24"/>
        </w:rPr>
      </w:pPr>
      <w:hyperlink r:id="rId9" w:history="1">
        <w:r w:rsidR="00E16B34" w:rsidRPr="000240BA">
          <w:rPr>
            <w:rStyle w:val="Hyperlink"/>
            <w:rFonts w:ascii="Calibri" w:eastAsia="PingFangSC-Regular" w:hAnsi="Calibri" w:cs="Calibri"/>
            <w:kern w:val="1"/>
            <w:sz w:val="24"/>
            <w:szCs w:val="24"/>
          </w:rPr>
          <w:t>oliver.witzke@uk-essen.de</w:t>
        </w:r>
      </w:hyperlink>
    </w:p>
    <w:p w14:paraId="4F9A7F02" w14:textId="77777777" w:rsidR="00E16B34" w:rsidRPr="000240BA" w:rsidRDefault="002A3802" w:rsidP="002A3802">
      <w:pPr>
        <w:autoSpaceDE w:val="0"/>
        <w:autoSpaceDN w:val="0"/>
        <w:adjustRightInd w:val="0"/>
        <w:ind w:right="-6"/>
        <w:contextualSpacing/>
        <w:rPr>
          <w:rFonts w:ascii="Calibri" w:eastAsia="PingFangSC-Regular" w:hAnsi="Calibri" w:cs="Calibri"/>
          <w:kern w:val="1"/>
          <w:sz w:val="24"/>
          <w:szCs w:val="24"/>
        </w:rPr>
      </w:pPr>
      <w:hyperlink r:id="rId10" w:history="1">
        <w:r w:rsidR="00E16B34" w:rsidRPr="000240BA">
          <w:rPr>
            <w:rStyle w:val="Hyperlink"/>
            <w:rFonts w:ascii="Calibri" w:eastAsia="PingFangSC-Regular" w:hAnsi="Calibri" w:cs="Calibri"/>
            <w:kern w:val="1"/>
            <w:sz w:val="24"/>
            <w:szCs w:val="24"/>
          </w:rPr>
          <w:t>Rong.Song@mh-hannover.de</w:t>
        </w:r>
      </w:hyperlink>
    </w:p>
    <w:p w14:paraId="750740DF" w14:textId="77777777" w:rsidR="00E16B34" w:rsidRPr="000240BA" w:rsidRDefault="002A3802" w:rsidP="002A3802">
      <w:pPr>
        <w:autoSpaceDE w:val="0"/>
        <w:autoSpaceDN w:val="0"/>
        <w:adjustRightInd w:val="0"/>
        <w:ind w:right="-6"/>
        <w:contextualSpacing/>
        <w:rPr>
          <w:rFonts w:ascii="Calibri" w:eastAsia="PingFangSC-Regular" w:hAnsi="Calibri" w:cs="Calibri"/>
          <w:kern w:val="1"/>
          <w:sz w:val="24"/>
          <w:szCs w:val="24"/>
        </w:rPr>
      </w:pPr>
      <w:hyperlink r:id="rId11" w:history="1">
        <w:r w:rsidR="00E16B34" w:rsidRPr="000240BA">
          <w:rPr>
            <w:rStyle w:val="Hyperlink"/>
            <w:rFonts w:ascii="Calibri" w:eastAsia="PingFangSC-Regular" w:hAnsi="Calibri" w:cs="Calibri"/>
            <w:kern w:val="1"/>
            <w:sz w:val="24"/>
            <w:szCs w:val="24"/>
          </w:rPr>
          <w:t>andre.hoerning@uk-erlangen.de</w:t>
        </w:r>
      </w:hyperlink>
    </w:p>
    <w:p w14:paraId="3250A05A" w14:textId="77777777" w:rsidR="00E16B34" w:rsidRPr="000240BA" w:rsidRDefault="00E16B34" w:rsidP="002A3802">
      <w:pPr>
        <w:autoSpaceDE w:val="0"/>
        <w:autoSpaceDN w:val="0"/>
        <w:adjustRightInd w:val="0"/>
        <w:ind w:right="-6"/>
        <w:contextualSpacing/>
        <w:rPr>
          <w:rFonts w:ascii="Calibri" w:eastAsia="PingFangSC-Regular" w:hAnsi="Calibri" w:cs="Calibri"/>
          <w:kern w:val="1"/>
          <w:sz w:val="24"/>
          <w:szCs w:val="24"/>
        </w:rPr>
      </w:pPr>
    </w:p>
    <w:p w14:paraId="5A24618E" w14:textId="77777777" w:rsidR="00E16B34" w:rsidRPr="000240BA" w:rsidRDefault="0081448B" w:rsidP="002A3802">
      <w:pPr>
        <w:autoSpaceDE w:val="0"/>
        <w:autoSpaceDN w:val="0"/>
        <w:adjustRightInd w:val="0"/>
        <w:ind w:right="-6"/>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 xml:space="preserve">Corresponding author: </w:t>
      </w:r>
    </w:p>
    <w:p w14:paraId="40BF5BA7" w14:textId="77777777" w:rsidR="00E16B34" w:rsidRPr="000240BA" w:rsidRDefault="0081448B" w:rsidP="002A3802">
      <w:pPr>
        <w:autoSpaceDE w:val="0"/>
        <w:autoSpaceDN w:val="0"/>
        <w:adjustRightInd w:val="0"/>
        <w:ind w:right="-6"/>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André Hoerning</w:t>
      </w:r>
    </w:p>
    <w:p w14:paraId="082BF20F" w14:textId="77777777" w:rsidR="0081448B" w:rsidRPr="000240BA" w:rsidRDefault="0081448B" w:rsidP="002A3802">
      <w:pPr>
        <w:autoSpaceDE w:val="0"/>
        <w:autoSpaceDN w:val="0"/>
        <w:adjustRightInd w:val="0"/>
        <w:ind w:right="-6"/>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andre.hoerning@uk-erlangen.de</w:t>
      </w:r>
    </w:p>
    <w:p w14:paraId="18F1DB81" w14:textId="77777777" w:rsidR="0081448B" w:rsidRPr="000240BA" w:rsidRDefault="0081448B" w:rsidP="002A3802">
      <w:pPr>
        <w:autoSpaceDE w:val="0"/>
        <w:autoSpaceDN w:val="0"/>
        <w:adjustRightInd w:val="0"/>
        <w:ind w:right="-6"/>
        <w:contextualSpacing/>
        <w:rPr>
          <w:rFonts w:ascii="Calibri" w:eastAsia="PingFangSC-Regular" w:hAnsi="Calibri" w:cs="Calibri"/>
          <w:kern w:val="1"/>
          <w:sz w:val="24"/>
          <w:szCs w:val="24"/>
        </w:rPr>
      </w:pPr>
    </w:p>
    <w:p w14:paraId="117EA43B" w14:textId="77777777" w:rsidR="00E16B34" w:rsidRPr="000240BA" w:rsidRDefault="0081448B" w:rsidP="002A3802">
      <w:pPr>
        <w:autoSpaceDE w:val="0"/>
        <w:autoSpaceDN w:val="0"/>
        <w:adjustRightInd w:val="0"/>
        <w:ind w:right="-6"/>
        <w:contextualSpacing/>
        <w:rPr>
          <w:rFonts w:ascii="Calibri" w:eastAsia="PingFangSC-Regular" w:hAnsi="Calibri" w:cs="Calibri"/>
          <w:b/>
          <w:bCs/>
          <w:kern w:val="1"/>
          <w:sz w:val="24"/>
          <w:szCs w:val="24"/>
        </w:rPr>
      </w:pPr>
      <w:r w:rsidRPr="000240BA">
        <w:rPr>
          <w:rFonts w:ascii="Calibri" w:eastAsia="PingFangSC-Regular" w:hAnsi="Calibri" w:cs="Calibri"/>
          <w:b/>
          <w:bCs/>
          <w:kern w:val="1"/>
          <w:sz w:val="24"/>
          <w:szCs w:val="24"/>
        </w:rPr>
        <w:t>Keywords:</w:t>
      </w:r>
      <w:r w:rsidR="00F96D49" w:rsidRPr="000240BA">
        <w:rPr>
          <w:rFonts w:ascii="Calibri" w:eastAsia="PingFangSC-Regular" w:hAnsi="Calibri" w:cs="Calibri"/>
          <w:b/>
          <w:bCs/>
          <w:kern w:val="1"/>
          <w:sz w:val="24"/>
          <w:szCs w:val="24"/>
        </w:rPr>
        <w:t xml:space="preserve"> </w:t>
      </w:r>
    </w:p>
    <w:p w14:paraId="426F2009" w14:textId="77777777" w:rsidR="0081448B" w:rsidRPr="000240BA" w:rsidRDefault="0081448B" w:rsidP="002A3802">
      <w:pPr>
        <w:autoSpaceDE w:val="0"/>
        <w:autoSpaceDN w:val="0"/>
        <w:adjustRightInd w:val="0"/>
        <w:ind w:right="-6"/>
        <w:contextualSpacing/>
        <w:rPr>
          <w:rFonts w:ascii="Calibri" w:eastAsia="PingFangSC-Regular" w:hAnsi="Calibri" w:cs="Calibri"/>
          <w:b/>
          <w:bCs/>
          <w:kern w:val="1"/>
          <w:sz w:val="24"/>
          <w:szCs w:val="24"/>
        </w:rPr>
      </w:pPr>
      <w:r w:rsidRPr="000240BA">
        <w:rPr>
          <w:rFonts w:ascii="Calibri" w:eastAsia="PingFangSC-Regular" w:hAnsi="Calibri" w:cs="Calibri"/>
          <w:kern w:val="1"/>
          <w:sz w:val="24"/>
          <w:szCs w:val="24"/>
        </w:rPr>
        <w:t xml:space="preserve">Surgical technique, mouse heart transplantation, blood circuit reconstruction, </w:t>
      </w:r>
      <w:r w:rsidRPr="000240BA">
        <w:rPr>
          <w:rFonts w:ascii="Calibri" w:eastAsia="PingFangSC-Regular" w:hAnsi="Calibri" w:cs="Calibri"/>
          <w:kern w:val="0"/>
          <w:sz w:val="24"/>
          <w:szCs w:val="24"/>
        </w:rPr>
        <w:t>intrathoracic inferior vena cava</w:t>
      </w:r>
    </w:p>
    <w:p w14:paraId="3C2CC061" w14:textId="77777777" w:rsidR="0081448B" w:rsidRPr="000240BA" w:rsidRDefault="0081448B" w:rsidP="002A3802">
      <w:pPr>
        <w:autoSpaceDE w:val="0"/>
        <w:autoSpaceDN w:val="0"/>
        <w:adjustRightInd w:val="0"/>
        <w:ind w:right="-6"/>
        <w:contextualSpacing/>
        <w:rPr>
          <w:rFonts w:ascii="Calibri" w:eastAsia="PingFangSC-Regular" w:hAnsi="Calibri" w:cs="Calibri"/>
          <w:kern w:val="1"/>
          <w:sz w:val="24"/>
          <w:szCs w:val="24"/>
        </w:rPr>
      </w:pPr>
    </w:p>
    <w:p w14:paraId="1BDD0B2D" w14:textId="77777777" w:rsidR="0081448B" w:rsidRPr="000240BA" w:rsidRDefault="0081448B" w:rsidP="002A3802">
      <w:pPr>
        <w:autoSpaceDE w:val="0"/>
        <w:autoSpaceDN w:val="0"/>
        <w:adjustRightInd w:val="0"/>
        <w:ind w:right="-6"/>
        <w:contextualSpacing/>
        <w:rPr>
          <w:rFonts w:ascii="Calibri" w:eastAsia="PingFangSC-Regular" w:hAnsi="Calibri" w:cs="Calibri"/>
          <w:b/>
          <w:bCs/>
          <w:kern w:val="1"/>
          <w:sz w:val="24"/>
          <w:szCs w:val="24"/>
        </w:rPr>
      </w:pPr>
      <w:r w:rsidRPr="000240BA">
        <w:rPr>
          <w:rFonts w:ascii="Calibri" w:eastAsia="PingFangSC-Regular" w:hAnsi="Calibri" w:cs="Calibri"/>
          <w:b/>
          <w:bCs/>
          <w:kern w:val="1"/>
          <w:sz w:val="24"/>
          <w:szCs w:val="24"/>
        </w:rPr>
        <w:t>Summary</w:t>
      </w:r>
    </w:p>
    <w:p w14:paraId="0A029132" w14:textId="77777777" w:rsidR="0081448B" w:rsidRPr="000240BA" w:rsidRDefault="0081448B" w:rsidP="002A3802">
      <w:pPr>
        <w:autoSpaceDE w:val="0"/>
        <w:autoSpaceDN w:val="0"/>
        <w:adjustRightInd w:val="0"/>
        <w:ind w:right="-6"/>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A novel technique for blood circuit reconstruction in a heterotopic abdominal mouse heart transplantation model is demonstrated.</w:t>
      </w:r>
    </w:p>
    <w:p w14:paraId="1F88E875" w14:textId="77777777" w:rsidR="0081448B" w:rsidRPr="000240BA" w:rsidRDefault="0081448B" w:rsidP="002A3802">
      <w:pPr>
        <w:autoSpaceDE w:val="0"/>
        <w:autoSpaceDN w:val="0"/>
        <w:adjustRightInd w:val="0"/>
        <w:ind w:right="-6"/>
        <w:contextualSpacing/>
        <w:rPr>
          <w:rFonts w:ascii="Calibri" w:eastAsia="PingFangSC-Regular" w:hAnsi="Calibri" w:cs="Calibri"/>
          <w:b/>
          <w:bCs/>
          <w:kern w:val="1"/>
          <w:sz w:val="24"/>
          <w:szCs w:val="24"/>
        </w:rPr>
      </w:pPr>
    </w:p>
    <w:p w14:paraId="624A9A4E" w14:textId="77777777" w:rsidR="0081448B" w:rsidRPr="000240BA" w:rsidRDefault="0081448B" w:rsidP="002A3802">
      <w:pPr>
        <w:autoSpaceDE w:val="0"/>
        <w:autoSpaceDN w:val="0"/>
        <w:adjustRightInd w:val="0"/>
        <w:ind w:right="-6"/>
        <w:contextualSpacing/>
        <w:rPr>
          <w:rFonts w:ascii="Calibri" w:eastAsia="PingFangSC-Regular" w:hAnsi="Calibri" w:cs="Calibri"/>
          <w:b/>
          <w:bCs/>
          <w:kern w:val="1"/>
          <w:sz w:val="24"/>
          <w:szCs w:val="24"/>
        </w:rPr>
      </w:pPr>
      <w:r w:rsidRPr="000240BA">
        <w:rPr>
          <w:rFonts w:ascii="Calibri" w:eastAsia="PingFangSC-Regular" w:hAnsi="Calibri" w:cs="Calibri"/>
          <w:b/>
          <w:bCs/>
          <w:kern w:val="1"/>
          <w:sz w:val="24"/>
          <w:szCs w:val="24"/>
        </w:rPr>
        <w:t>Abstract</w:t>
      </w:r>
    </w:p>
    <w:p w14:paraId="630E9F51" w14:textId="77777777" w:rsidR="0081448B" w:rsidRPr="000240BA" w:rsidRDefault="0081448B" w:rsidP="002A3802">
      <w:pPr>
        <w:autoSpaceDE w:val="0"/>
        <w:autoSpaceDN w:val="0"/>
        <w:adjustRightInd w:val="0"/>
        <w:ind w:right="-6"/>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 xml:space="preserve">The surgical technique of heterotopic abdominal heart transplantation in mice is a standard model for research in transplantation immunology. Here, the established technique for a modified blood circuit reconstruction in </w:t>
      </w:r>
      <w:r w:rsidR="00F55250" w:rsidRPr="000240BA">
        <w:rPr>
          <w:rFonts w:ascii="Calibri" w:eastAsia="PingFangSC-Regular" w:hAnsi="Calibri" w:cs="Calibri"/>
          <w:kern w:val="1"/>
          <w:sz w:val="24"/>
          <w:szCs w:val="24"/>
        </w:rPr>
        <w:t xml:space="preserve">a </w:t>
      </w:r>
      <w:r w:rsidRPr="000240BA">
        <w:rPr>
          <w:rFonts w:ascii="Calibri" w:eastAsia="PingFangSC-Regular" w:hAnsi="Calibri" w:cs="Calibri"/>
          <w:kern w:val="1"/>
          <w:sz w:val="24"/>
          <w:szCs w:val="24"/>
        </w:rPr>
        <w:t xml:space="preserve">heterotopic abdominal heart transplantation model is presented. This method uses the </w:t>
      </w:r>
      <w:r w:rsidRPr="000240BA">
        <w:rPr>
          <w:rFonts w:ascii="Calibri" w:eastAsia="PingFangSC-Regular" w:hAnsi="Calibri" w:cs="Calibri"/>
          <w:kern w:val="0"/>
          <w:sz w:val="24"/>
          <w:szCs w:val="24"/>
        </w:rPr>
        <w:t>intrathoracic inferior vena cava</w:t>
      </w:r>
      <w:r w:rsidRPr="000240BA">
        <w:rPr>
          <w:rFonts w:ascii="Calibri" w:eastAsia="PingFangSC-Regular" w:hAnsi="Calibri" w:cs="Calibri"/>
          <w:kern w:val="1"/>
          <w:sz w:val="24"/>
          <w:szCs w:val="24"/>
        </w:rPr>
        <w:t xml:space="preserve"> (IIVC) instead of the pulmonary artery of the donor heart for the anastomosis to the inferior vena cava of the recipient. It is facilitating and improving success rates for abdominal heart transplantation in mice.</w:t>
      </w:r>
    </w:p>
    <w:p w14:paraId="4302BF5E" w14:textId="77777777" w:rsidR="0081448B" w:rsidRPr="000240BA" w:rsidRDefault="0081448B" w:rsidP="002A3802">
      <w:pPr>
        <w:autoSpaceDE w:val="0"/>
        <w:autoSpaceDN w:val="0"/>
        <w:adjustRightInd w:val="0"/>
        <w:ind w:right="-6"/>
        <w:contextualSpacing/>
        <w:rPr>
          <w:rFonts w:ascii="Calibri" w:eastAsia="PingFangSC-Regular" w:hAnsi="Calibri" w:cs="Calibri"/>
          <w:kern w:val="1"/>
          <w:sz w:val="24"/>
          <w:szCs w:val="24"/>
        </w:rPr>
      </w:pPr>
    </w:p>
    <w:p w14:paraId="5B7443ED" w14:textId="77777777" w:rsidR="0081448B" w:rsidRPr="000240BA" w:rsidRDefault="0081448B" w:rsidP="002A3802">
      <w:pPr>
        <w:autoSpaceDE w:val="0"/>
        <w:autoSpaceDN w:val="0"/>
        <w:adjustRightInd w:val="0"/>
        <w:ind w:right="-6"/>
        <w:contextualSpacing/>
        <w:rPr>
          <w:rFonts w:ascii="Calibri" w:eastAsia="PingFangSC-Regular" w:hAnsi="Calibri" w:cs="Calibri"/>
          <w:b/>
          <w:bCs/>
          <w:kern w:val="1"/>
          <w:sz w:val="24"/>
          <w:szCs w:val="24"/>
        </w:rPr>
      </w:pPr>
      <w:r w:rsidRPr="000240BA">
        <w:rPr>
          <w:rFonts w:ascii="Calibri" w:eastAsia="PingFangSC-Regular" w:hAnsi="Calibri" w:cs="Calibri"/>
          <w:b/>
          <w:bCs/>
          <w:kern w:val="1"/>
          <w:sz w:val="24"/>
          <w:szCs w:val="24"/>
        </w:rPr>
        <w:t>Introduction</w:t>
      </w:r>
    </w:p>
    <w:p w14:paraId="165EBF94" w14:textId="77777777" w:rsidR="0081448B" w:rsidRPr="000240BA" w:rsidRDefault="0081448B" w:rsidP="002A3802">
      <w:pPr>
        <w:autoSpaceDE w:val="0"/>
        <w:autoSpaceDN w:val="0"/>
        <w:adjustRightInd w:val="0"/>
        <w:ind w:right="-6"/>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 xml:space="preserve">The surgical technique of heterotopic abdominal heart transplantation in mice represents a </w:t>
      </w:r>
      <w:r w:rsidRPr="000240BA">
        <w:rPr>
          <w:rFonts w:ascii="Calibri" w:eastAsia="PingFangSC-Regular" w:hAnsi="Calibri" w:cs="Calibri"/>
          <w:kern w:val="1"/>
          <w:sz w:val="24"/>
          <w:szCs w:val="24"/>
        </w:rPr>
        <w:lastRenderedPageBreak/>
        <w:t>standard model for research in transplantation immunology</w:t>
      </w:r>
      <w:r w:rsidRPr="000240BA">
        <w:rPr>
          <w:rFonts w:ascii="Calibri" w:eastAsia="PingFangSC-Regular" w:hAnsi="Calibri" w:cs="Calibri"/>
          <w:kern w:val="1"/>
          <w:sz w:val="24"/>
          <w:szCs w:val="24"/>
          <w:vertAlign w:val="superscript"/>
        </w:rPr>
        <w:t>1-3</w:t>
      </w:r>
      <w:r w:rsidRPr="000240BA">
        <w:rPr>
          <w:rFonts w:ascii="Calibri" w:eastAsia="PingFangSC-Regular" w:hAnsi="Calibri" w:cs="Calibri"/>
          <w:kern w:val="1"/>
          <w:sz w:val="24"/>
          <w:szCs w:val="24"/>
        </w:rPr>
        <w:t xml:space="preserve">. However, it is very challenging to </w:t>
      </w:r>
      <w:proofErr w:type="gramStart"/>
      <w:r w:rsidRPr="000240BA">
        <w:rPr>
          <w:rFonts w:ascii="Calibri" w:eastAsia="PingFangSC-Regular" w:hAnsi="Calibri" w:cs="Calibri"/>
          <w:kern w:val="1"/>
          <w:sz w:val="24"/>
          <w:szCs w:val="24"/>
        </w:rPr>
        <w:t>perform</w:t>
      </w:r>
      <w:proofErr w:type="gramEnd"/>
      <w:r w:rsidRPr="000240BA">
        <w:rPr>
          <w:rFonts w:ascii="Calibri" w:eastAsia="PingFangSC-Regular" w:hAnsi="Calibri" w:cs="Calibri"/>
          <w:kern w:val="1"/>
          <w:sz w:val="24"/>
          <w:szCs w:val="24"/>
        </w:rPr>
        <w:t xml:space="preserve"> and this implicates a restriction to the widespread use of this model</w:t>
      </w:r>
      <w:r w:rsidRPr="000240BA">
        <w:rPr>
          <w:rFonts w:ascii="Calibri" w:eastAsia="PingFangSC-Regular" w:hAnsi="Calibri" w:cs="Calibri"/>
          <w:kern w:val="1"/>
          <w:sz w:val="24"/>
          <w:szCs w:val="24"/>
          <w:vertAlign w:val="superscript"/>
        </w:rPr>
        <w:t>4,5</w:t>
      </w:r>
      <w:r w:rsidRPr="000240BA">
        <w:rPr>
          <w:rFonts w:ascii="Calibri" w:eastAsia="PingFangSC-Regular" w:hAnsi="Calibri" w:cs="Calibri"/>
          <w:kern w:val="1"/>
          <w:sz w:val="24"/>
          <w:szCs w:val="24"/>
        </w:rPr>
        <w:t>.</w:t>
      </w:r>
    </w:p>
    <w:p w14:paraId="4BE85A7F" w14:textId="77777777" w:rsidR="00F55250" w:rsidRPr="000240BA" w:rsidRDefault="00F55250" w:rsidP="002A3802">
      <w:pPr>
        <w:autoSpaceDE w:val="0"/>
        <w:autoSpaceDN w:val="0"/>
        <w:adjustRightInd w:val="0"/>
        <w:ind w:right="-6"/>
        <w:contextualSpacing/>
        <w:rPr>
          <w:rFonts w:ascii="Calibri" w:eastAsia="PingFangSC-Regular" w:hAnsi="Calibri" w:cs="Calibri"/>
          <w:kern w:val="1"/>
          <w:sz w:val="24"/>
          <w:szCs w:val="24"/>
        </w:rPr>
      </w:pPr>
    </w:p>
    <w:p w14:paraId="2BE489C9" w14:textId="77777777" w:rsidR="0081448B" w:rsidRPr="000240BA" w:rsidRDefault="0081448B" w:rsidP="002A3802">
      <w:pPr>
        <w:autoSpaceDE w:val="0"/>
        <w:autoSpaceDN w:val="0"/>
        <w:adjustRightInd w:val="0"/>
        <w:ind w:right="-6"/>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In traditional mouse heart transplantation (</w:t>
      </w:r>
      <w:proofErr w:type="spellStart"/>
      <w:r w:rsidRPr="000240BA">
        <w:rPr>
          <w:rFonts w:ascii="Calibri" w:eastAsia="PingFangSC-Regular" w:hAnsi="Calibri" w:cs="Calibri"/>
          <w:kern w:val="1"/>
          <w:sz w:val="24"/>
          <w:szCs w:val="24"/>
        </w:rPr>
        <w:t>THTx</w:t>
      </w:r>
      <w:proofErr w:type="spellEnd"/>
      <w:r w:rsidRPr="000240BA">
        <w:rPr>
          <w:rFonts w:ascii="Calibri" w:eastAsia="PingFangSC-Regular" w:hAnsi="Calibri" w:cs="Calibri"/>
          <w:kern w:val="1"/>
          <w:sz w:val="24"/>
          <w:szCs w:val="24"/>
        </w:rPr>
        <w:t>), the donor aorta and the recipient abdominal aorta are anastomosed while the pulmonary artery is anastomosed to the recipient inferior vena cava</w:t>
      </w:r>
      <w:r w:rsidRPr="000240BA">
        <w:rPr>
          <w:rFonts w:ascii="Calibri" w:eastAsia="PingFangSC-Regular" w:hAnsi="Calibri" w:cs="Calibri"/>
          <w:kern w:val="1"/>
          <w:sz w:val="24"/>
          <w:szCs w:val="24"/>
          <w:vertAlign w:val="superscript"/>
        </w:rPr>
        <w:t>6-8</w:t>
      </w:r>
      <w:r w:rsidRPr="000240BA">
        <w:rPr>
          <w:rFonts w:ascii="Calibri" w:eastAsia="PingFangSC-Regular" w:hAnsi="Calibri" w:cs="Calibri"/>
          <w:kern w:val="1"/>
          <w:sz w:val="24"/>
          <w:szCs w:val="24"/>
        </w:rPr>
        <w:t xml:space="preserve">. </w:t>
      </w:r>
    </w:p>
    <w:p w14:paraId="7986C114" w14:textId="77777777" w:rsidR="00F55250" w:rsidRPr="000240BA" w:rsidRDefault="00F55250" w:rsidP="002A3802">
      <w:pPr>
        <w:autoSpaceDE w:val="0"/>
        <w:autoSpaceDN w:val="0"/>
        <w:adjustRightInd w:val="0"/>
        <w:ind w:right="-6"/>
        <w:contextualSpacing/>
        <w:rPr>
          <w:rFonts w:ascii="Calibri" w:eastAsia="PingFangSC-Regular" w:hAnsi="Calibri" w:cs="Calibri"/>
          <w:kern w:val="1"/>
          <w:sz w:val="24"/>
          <w:szCs w:val="24"/>
        </w:rPr>
      </w:pPr>
    </w:p>
    <w:p w14:paraId="41AA0D08" w14:textId="09863DA6" w:rsidR="0081448B" w:rsidRPr="000240BA" w:rsidRDefault="0081448B" w:rsidP="002A3802">
      <w:pPr>
        <w:autoSpaceDE w:val="0"/>
        <w:autoSpaceDN w:val="0"/>
        <w:adjustRightInd w:val="0"/>
        <w:ind w:right="-6"/>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 xml:space="preserve">In this modified mouse heart transplantation technique, the donor aorta is anastomosed to the recipient abdominal aorta and the donor IIVC is anastomosed to the recipient inferior vena </w:t>
      </w:r>
      <w:proofErr w:type="gramStart"/>
      <w:r w:rsidRPr="000240BA">
        <w:rPr>
          <w:rFonts w:ascii="Calibri" w:eastAsia="PingFangSC-Regular" w:hAnsi="Calibri" w:cs="Calibri"/>
          <w:kern w:val="1"/>
          <w:sz w:val="24"/>
          <w:szCs w:val="24"/>
        </w:rPr>
        <w:t>cava</w:t>
      </w:r>
      <w:r w:rsidRPr="000240BA">
        <w:rPr>
          <w:rFonts w:ascii="Calibri" w:eastAsia="PingFangSC-Regular" w:hAnsi="Calibri" w:cs="Calibri"/>
          <w:kern w:val="1"/>
          <w:sz w:val="24"/>
          <w:szCs w:val="24"/>
          <w:vertAlign w:val="superscript"/>
        </w:rPr>
        <w:t>(</w:t>
      </w:r>
      <w:proofErr w:type="gramEnd"/>
      <w:r w:rsidRPr="000240BA">
        <w:rPr>
          <w:rFonts w:ascii="Calibri" w:eastAsia="PingFangSC-Regular" w:hAnsi="Calibri" w:cs="Calibri"/>
          <w:kern w:val="1"/>
          <w:sz w:val="24"/>
          <w:szCs w:val="24"/>
          <w:vertAlign w:val="superscript"/>
        </w:rPr>
        <w:t>3,4,6)</w:t>
      </w:r>
      <w:r w:rsidRPr="000240BA">
        <w:rPr>
          <w:rFonts w:ascii="Calibri" w:eastAsia="PingFangSC-Regular" w:hAnsi="Calibri" w:cs="Calibri"/>
          <w:kern w:val="1"/>
          <w:sz w:val="24"/>
          <w:szCs w:val="24"/>
        </w:rPr>
        <w:t xml:space="preserve"> </w:t>
      </w:r>
      <w:r w:rsidRPr="000240BA">
        <w:rPr>
          <w:rFonts w:ascii="Calibri" w:eastAsia="PingFangSC-Regular" w:hAnsi="Calibri" w:cs="Calibri"/>
          <w:kern w:val="0"/>
          <w:sz w:val="24"/>
          <w:szCs w:val="24"/>
        </w:rPr>
        <w:t>(</w:t>
      </w:r>
      <w:r w:rsidRPr="000240BA">
        <w:rPr>
          <w:rFonts w:ascii="Calibri" w:eastAsia="PingFangSC-Regular" w:hAnsi="Calibri" w:cs="Calibri"/>
          <w:b/>
          <w:bCs/>
          <w:kern w:val="0"/>
          <w:sz w:val="24"/>
          <w:szCs w:val="24"/>
        </w:rPr>
        <w:t>Fig</w:t>
      </w:r>
      <w:r w:rsidR="006D40D6" w:rsidRPr="000240BA">
        <w:rPr>
          <w:rFonts w:ascii="Calibri" w:eastAsia="PingFangSC-Regular" w:hAnsi="Calibri" w:cs="Calibri"/>
          <w:b/>
          <w:bCs/>
          <w:kern w:val="0"/>
          <w:sz w:val="24"/>
          <w:szCs w:val="24"/>
        </w:rPr>
        <w:t>ure</w:t>
      </w:r>
      <w:r w:rsidRPr="000240BA">
        <w:rPr>
          <w:rFonts w:ascii="Calibri" w:eastAsia="PingFangSC-Regular" w:hAnsi="Calibri" w:cs="Calibri"/>
          <w:b/>
          <w:bCs/>
          <w:kern w:val="0"/>
          <w:sz w:val="24"/>
          <w:szCs w:val="24"/>
        </w:rPr>
        <w:t xml:space="preserve"> </w:t>
      </w:r>
      <w:r w:rsidR="006A0622" w:rsidRPr="000240BA">
        <w:rPr>
          <w:rFonts w:ascii="Calibri" w:eastAsia="PingFangSC-Regular" w:hAnsi="Calibri" w:cs="Calibri"/>
          <w:b/>
          <w:bCs/>
          <w:kern w:val="0"/>
          <w:sz w:val="24"/>
          <w:szCs w:val="24"/>
        </w:rPr>
        <w:t>2</w:t>
      </w:r>
      <w:r w:rsidR="006D40D6" w:rsidRPr="000240BA">
        <w:rPr>
          <w:rFonts w:ascii="Calibri" w:eastAsia="PingFangSC-Regular" w:hAnsi="Calibri" w:cs="Calibri"/>
          <w:b/>
          <w:bCs/>
          <w:kern w:val="0"/>
          <w:sz w:val="24"/>
          <w:szCs w:val="24"/>
        </w:rPr>
        <w:t xml:space="preserve"> and</w:t>
      </w:r>
      <w:r w:rsidRPr="000240BA">
        <w:rPr>
          <w:rFonts w:ascii="Calibri" w:eastAsia="PingFangSC-Regular" w:hAnsi="Calibri" w:cs="Calibri"/>
          <w:b/>
          <w:bCs/>
          <w:kern w:val="0"/>
          <w:sz w:val="24"/>
          <w:szCs w:val="24"/>
        </w:rPr>
        <w:t xml:space="preserve"> </w:t>
      </w:r>
      <w:r w:rsidR="00F55250" w:rsidRPr="000240BA">
        <w:rPr>
          <w:rFonts w:ascii="Calibri" w:eastAsia="PingFangSC-Regular" w:hAnsi="Calibri" w:cs="Calibri"/>
          <w:b/>
          <w:bCs/>
          <w:kern w:val="0"/>
          <w:sz w:val="24"/>
          <w:szCs w:val="24"/>
        </w:rPr>
        <w:t xml:space="preserve">Figure </w:t>
      </w:r>
      <w:r w:rsidR="006A0622" w:rsidRPr="000240BA">
        <w:rPr>
          <w:rFonts w:ascii="Calibri" w:eastAsia="PingFangSC-Regular" w:hAnsi="Calibri" w:cs="Calibri"/>
          <w:b/>
          <w:bCs/>
          <w:kern w:val="0"/>
          <w:sz w:val="24"/>
          <w:szCs w:val="24"/>
        </w:rPr>
        <w:t>3</w:t>
      </w:r>
      <w:r w:rsidRPr="000240BA">
        <w:rPr>
          <w:rFonts w:ascii="Calibri" w:eastAsia="PingFangSC-Regular" w:hAnsi="Calibri" w:cs="Calibri"/>
          <w:kern w:val="0"/>
          <w:sz w:val="24"/>
          <w:szCs w:val="24"/>
        </w:rPr>
        <w:t>)</w:t>
      </w:r>
      <w:r w:rsidRPr="000240BA">
        <w:rPr>
          <w:rFonts w:ascii="Calibri" w:eastAsia="PingFangSC-Regular" w:hAnsi="Calibri" w:cs="Calibri"/>
          <w:kern w:val="1"/>
          <w:sz w:val="24"/>
          <w:szCs w:val="24"/>
        </w:rPr>
        <w:t>.</w:t>
      </w:r>
      <w:r w:rsidR="00F55250" w:rsidRPr="000240BA">
        <w:rPr>
          <w:rFonts w:ascii="Calibri" w:eastAsia="PingFangSC-Regular" w:hAnsi="Calibri" w:cs="Calibri"/>
          <w:kern w:val="1"/>
          <w:sz w:val="24"/>
          <w:szCs w:val="24"/>
        </w:rPr>
        <w:t xml:space="preserve"> </w:t>
      </w:r>
    </w:p>
    <w:p w14:paraId="33C2D3FC" w14:textId="77777777" w:rsidR="0081448B" w:rsidRPr="000240BA" w:rsidRDefault="0081448B" w:rsidP="002A3802">
      <w:pPr>
        <w:autoSpaceDE w:val="0"/>
        <w:autoSpaceDN w:val="0"/>
        <w:adjustRightInd w:val="0"/>
        <w:ind w:right="-6"/>
        <w:contextualSpacing/>
        <w:rPr>
          <w:rFonts w:ascii="Calibri" w:eastAsia="PingFangSC-Regular" w:hAnsi="Calibri" w:cs="Calibri"/>
          <w:kern w:val="1"/>
          <w:sz w:val="24"/>
          <w:szCs w:val="24"/>
        </w:rPr>
      </w:pPr>
    </w:p>
    <w:p w14:paraId="544B297C" w14:textId="77777777" w:rsidR="0081448B" w:rsidRPr="000240BA" w:rsidRDefault="0081448B" w:rsidP="002A3802">
      <w:pPr>
        <w:autoSpaceDE w:val="0"/>
        <w:autoSpaceDN w:val="0"/>
        <w:adjustRightInd w:val="0"/>
        <w:ind w:right="-6"/>
        <w:contextualSpacing/>
        <w:rPr>
          <w:rFonts w:ascii="Calibri" w:eastAsia="PingFangSC-Regular" w:hAnsi="Calibri" w:cs="Calibri"/>
          <w:b/>
          <w:bCs/>
          <w:kern w:val="1"/>
          <w:sz w:val="24"/>
          <w:szCs w:val="24"/>
        </w:rPr>
      </w:pPr>
      <w:r w:rsidRPr="000240BA">
        <w:rPr>
          <w:rFonts w:ascii="Calibri" w:eastAsia="PingFangSC-Regular" w:hAnsi="Calibri" w:cs="Calibri"/>
          <w:b/>
          <w:bCs/>
          <w:kern w:val="1"/>
          <w:sz w:val="24"/>
          <w:szCs w:val="24"/>
        </w:rPr>
        <w:t>Protocol</w:t>
      </w:r>
    </w:p>
    <w:p w14:paraId="62836A10" w14:textId="77777777" w:rsidR="00F55250" w:rsidRPr="000240BA" w:rsidRDefault="00F55250" w:rsidP="002A3802">
      <w:pPr>
        <w:autoSpaceDE w:val="0"/>
        <w:autoSpaceDN w:val="0"/>
        <w:adjustRightInd w:val="0"/>
        <w:ind w:right="-6"/>
        <w:contextualSpacing/>
        <w:rPr>
          <w:rFonts w:ascii="Calibri" w:eastAsia="PingFangSC-Regular" w:hAnsi="Calibri" w:cs="Calibri"/>
          <w:b/>
          <w:bCs/>
          <w:kern w:val="1"/>
          <w:sz w:val="24"/>
          <w:szCs w:val="24"/>
        </w:rPr>
      </w:pPr>
    </w:p>
    <w:p w14:paraId="6688D6DB" w14:textId="77777777" w:rsidR="00F55250" w:rsidRPr="000240BA" w:rsidRDefault="00F55250" w:rsidP="002A3802">
      <w:pPr>
        <w:autoSpaceDE w:val="0"/>
        <w:autoSpaceDN w:val="0"/>
        <w:adjustRightInd w:val="0"/>
        <w:ind w:right="-6"/>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All animal experiments were conducted following the guidelines from the directive 2010/63/EU of the European Parliament on protection of animals used for scientific purposes (Ethic committee approved, #G1071/09).</w:t>
      </w:r>
    </w:p>
    <w:p w14:paraId="2AA770BE" w14:textId="77777777" w:rsidR="00F55250" w:rsidRPr="000240BA" w:rsidRDefault="00F55250" w:rsidP="002A3802">
      <w:pPr>
        <w:autoSpaceDE w:val="0"/>
        <w:autoSpaceDN w:val="0"/>
        <w:adjustRightInd w:val="0"/>
        <w:ind w:right="-6"/>
        <w:contextualSpacing/>
        <w:rPr>
          <w:rFonts w:ascii="Calibri" w:eastAsia="PingFangSC-Regular" w:hAnsi="Calibri" w:cs="Calibri"/>
          <w:b/>
          <w:bCs/>
          <w:kern w:val="1"/>
          <w:sz w:val="24"/>
          <w:szCs w:val="24"/>
        </w:rPr>
      </w:pPr>
    </w:p>
    <w:p w14:paraId="749CF30D" w14:textId="169558EA" w:rsidR="00F55250" w:rsidRPr="000240BA" w:rsidRDefault="00F55250" w:rsidP="002A3802">
      <w:pPr>
        <w:autoSpaceDE w:val="0"/>
        <w:autoSpaceDN w:val="0"/>
        <w:adjustRightInd w:val="0"/>
        <w:ind w:right="-6"/>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 xml:space="preserve">NOTE: Preliminary preparation, anesthesia, post-operative </w:t>
      </w:r>
      <w:proofErr w:type="gramStart"/>
      <w:r w:rsidRPr="000240BA">
        <w:rPr>
          <w:rFonts w:ascii="Calibri" w:eastAsia="PingFangSC-Regular" w:hAnsi="Calibri" w:cs="Calibri"/>
          <w:kern w:val="1"/>
          <w:sz w:val="24"/>
          <w:szCs w:val="24"/>
        </w:rPr>
        <w:t>care</w:t>
      </w:r>
      <w:proofErr w:type="gramEnd"/>
      <w:r w:rsidRPr="000240BA">
        <w:rPr>
          <w:rFonts w:ascii="Calibri" w:eastAsia="PingFangSC-Regular" w:hAnsi="Calibri" w:cs="Calibri"/>
          <w:kern w:val="1"/>
          <w:sz w:val="24"/>
          <w:szCs w:val="24"/>
        </w:rPr>
        <w:t xml:space="preserve"> and monitoring work are the same as performed in traditional surgical methods</w:t>
      </w:r>
      <w:r w:rsidR="00EA37F3" w:rsidRPr="000240BA">
        <w:rPr>
          <w:rFonts w:ascii="Calibri" w:eastAsia="PingFangSC-Regular" w:hAnsi="Calibri" w:cs="Calibri"/>
          <w:kern w:val="1"/>
          <w:sz w:val="24"/>
          <w:szCs w:val="24"/>
          <w:vertAlign w:val="superscript"/>
        </w:rPr>
        <w:t>1,2,4</w:t>
      </w:r>
      <w:r w:rsidRPr="000240BA">
        <w:rPr>
          <w:rFonts w:ascii="Calibri" w:eastAsia="PingFangSC-Regular" w:hAnsi="Calibri" w:cs="Calibri"/>
          <w:kern w:val="1"/>
          <w:sz w:val="24"/>
          <w:szCs w:val="24"/>
        </w:rPr>
        <w:t>. BALB/c mice served as heart donors and C57BL/6J as transplant recipients. Mice were aged 8-12 weeks, weighed</w:t>
      </w:r>
      <w:r w:rsidRPr="000240BA">
        <w:rPr>
          <w:rFonts w:ascii="Cambria Math" w:eastAsia="PingFangSC-Regular" w:hAnsi="Cambria Math" w:cs="Cambria Math"/>
          <w:kern w:val="1"/>
          <w:sz w:val="24"/>
          <w:szCs w:val="24"/>
        </w:rPr>
        <w:t>∼</w:t>
      </w:r>
      <w:r w:rsidRPr="000240BA">
        <w:rPr>
          <w:rFonts w:ascii="Calibri" w:eastAsia="PingFangSC-Regular" w:hAnsi="Calibri" w:cs="Calibri"/>
          <w:kern w:val="1"/>
          <w:sz w:val="24"/>
          <w:szCs w:val="24"/>
        </w:rPr>
        <w:t>30 g at transplantation and were housed under standard conditions.</w:t>
      </w:r>
    </w:p>
    <w:p w14:paraId="4425253F" w14:textId="77777777" w:rsidR="00F55250" w:rsidRPr="000240BA" w:rsidRDefault="00F55250" w:rsidP="002A3802">
      <w:pPr>
        <w:autoSpaceDE w:val="0"/>
        <w:autoSpaceDN w:val="0"/>
        <w:adjustRightInd w:val="0"/>
        <w:ind w:right="-6"/>
        <w:contextualSpacing/>
        <w:rPr>
          <w:rFonts w:ascii="Calibri" w:eastAsia="PingFangSC-Regular" w:hAnsi="Calibri" w:cs="Calibri"/>
          <w:b/>
          <w:bCs/>
          <w:kern w:val="1"/>
          <w:sz w:val="24"/>
          <w:szCs w:val="24"/>
        </w:rPr>
      </w:pPr>
    </w:p>
    <w:p w14:paraId="6012AE89" w14:textId="77777777" w:rsidR="00F55250" w:rsidRPr="000240BA" w:rsidRDefault="00F55250" w:rsidP="002A3802">
      <w:pPr>
        <w:numPr>
          <w:ilvl w:val="0"/>
          <w:numId w:val="3"/>
        </w:numPr>
        <w:autoSpaceDE w:val="0"/>
        <w:autoSpaceDN w:val="0"/>
        <w:adjustRightInd w:val="0"/>
        <w:ind w:left="0" w:right="-6" w:firstLine="0"/>
        <w:contextualSpacing/>
        <w:rPr>
          <w:rFonts w:ascii="Calibri" w:eastAsia="PingFangSC-Regular" w:hAnsi="Calibri" w:cs="Calibri"/>
          <w:b/>
          <w:bCs/>
          <w:kern w:val="1"/>
          <w:sz w:val="24"/>
          <w:szCs w:val="24"/>
        </w:rPr>
      </w:pPr>
      <w:r w:rsidRPr="000240BA">
        <w:rPr>
          <w:rFonts w:ascii="Calibri" w:eastAsia="PingFangSC-Regular" w:hAnsi="Calibri" w:cs="Calibri"/>
          <w:b/>
          <w:bCs/>
          <w:kern w:val="1"/>
          <w:sz w:val="24"/>
          <w:szCs w:val="24"/>
        </w:rPr>
        <w:t>Preparatory steps</w:t>
      </w:r>
    </w:p>
    <w:p w14:paraId="47BEB701" w14:textId="77777777" w:rsidR="00F55250" w:rsidRPr="000240BA" w:rsidRDefault="00F55250" w:rsidP="002A3802">
      <w:pPr>
        <w:autoSpaceDE w:val="0"/>
        <w:autoSpaceDN w:val="0"/>
        <w:adjustRightInd w:val="0"/>
        <w:ind w:right="-6"/>
        <w:contextualSpacing/>
        <w:rPr>
          <w:rFonts w:ascii="Calibri" w:eastAsia="PingFangSC-Regular" w:hAnsi="Calibri" w:cs="Calibri"/>
          <w:b/>
          <w:bCs/>
          <w:kern w:val="1"/>
          <w:sz w:val="24"/>
          <w:szCs w:val="24"/>
        </w:rPr>
      </w:pPr>
    </w:p>
    <w:p w14:paraId="7A7F7727" w14:textId="77777777" w:rsidR="00C35751" w:rsidRPr="000240BA" w:rsidRDefault="00F55250" w:rsidP="002A3802">
      <w:pPr>
        <w:numPr>
          <w:ilvl w:val="1"/>
          <w:numId w:val="2"/>
        </w:numPr>
        <w:autoSpaceDE w:val="0"/>
        <w:autoSpaceDN w:val="0"/>
        <w:adjustRightInd w:val="0"/>
        <w:ind w:left="0" w:right="-6" w:firstLine="0"/>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 xml:space="preserve">For anesthesia, give mice inhalative isoflurane (2%) until they fall asleep, followed by intraperitoneal injections of ketamine (100 mg/kg) + xylazine (10 mg/kg) + acepromazine (2 mg/kg). For postoperative analgesia, apply </w:t>
      </w:r>
      <w:proofErr w:type="spellStart"/>
      <w:r w:rsidRPr="000240BA">
        <w:rPr>
          <w:rFonts w:ascii="Calibri" w:eastAsia="PingFangSC-Regular" w:hAnsi="Calibri" w:cs="Calibri"/>
          <w:kern w:val="1"/>
          <w:sz w:val="24"/>
          <w:szCs w:val="24"/>
        </w:rPr>
        <w:t>Metamizol</w:t>
      </w:r>
      <w:proofErr w:type="spellEnd"/>
      <w:r w:rsidRPr="000240BA">
        <w:rPr>
          <w:rFonts w:ascii="Calibri" w:eastAsia="PingFangSC-Regular" w:hAnsi="Calibri" w:cs="Calibri"/>
          <w:kern w:val="1"/>
          <w:sz w:val="24"/>
          <w:szCs w:val="24"/>
        </w:rPr>
        <w:t xml:space="preserve"> (200 mg/kg) p.o. and Carprofen (5 mg/kg) </w:t>
      </w:r>
      <w:proofErr w:type="spellStart"/>
      <w:proofErr w:type="gramStart"/>
      <w:r w:rsidRPr="000240BA">
        <w:rPr>
          <w:rFonts w:ascii="Calibri" w:eastAsia="PingFangSC-Regular" w:hAnsi="Calibri" w:cs="Calibri"/>
          <w:kern w:val="1"/>
          <w:sz w:val="24"/>
          <w:szCs w:val="24"/>
        </w:rPr>
        <w:t>s.c.</w:t>
      </w:r>
      <w:proofErr w:type="spellEnd"/>
      <w:r w:rsidRPr="000240BA">
        <w:rPr>
          <w:rFonts w:ascii="Calibri" w:eastAsia="PingFangSC-Regular" w:hAnsi="Calibri" w:cs="Calibri"/>
          <w:kern w:val="1"/>
          <w:sz w:val="24"/>
          <w:szCs w:val="24"/>
        </w:rPr>
        <w:t>.</w:t>
      </w:r>
      <w:proofErr w:type="gramEnd"/>
      <w:r w:rsidRPr="000240BA">
        <w:rPr>
          <w:rFonts w:ascii="Calibri" w:eastAsia="PingFangSC-Regular" w:hAnsi="Calibri" w:cs="Calibri"/>
          <w:kern w:val="1"/>
          <w:sz w:val="24"/>
          <w:szCs w:val="24"/>
        </w:rPr>
        <w:t xml:space="preserve"> </w:t>
      </w:r>
    </w:p>
    <w:p w14:paraId="070B128D" w14:textId="77777777" w:rsidR="00C35751" w:rsidRPr="000240BA" w:rsidRDefault="00C35751" w:rsidP="002A3802">
      <w:pPr>
        <w:autoSpaceDE w:val="0"/>
        <w:autoSpaceDN w:val="0"/>
        <w:adjustRightInd w:val="0"/>
        <w:ind w:right="-6"/>
        <w:contextualSpacing/>
        <w:rPr>
          <w:rFonts w:ascii="Calibri" w:eastAsia="PingFangSC-Regular" w:hAnsi="Calibri" w:cs="Calibri"/>
          <w:kern w:val="1"/>
          <w:sz w:val="24"/>
          <w:szCs w:val="24"/>
        </w:rPr>
      </w:pPr>
    </w:p>
    <w:p w14:paraId="4ED3569B" w14:textId="77777777" w:rsidR="00F55250" w:rsidRPr="000240BA" w:rsidRDefault="00C35751" w:rsidP="002A3802">
      <w:pPr>
        <w:autoSpaceDE w:val="0"/>
        <w:autoSpaceDN w:val="0"/>
        <w:adjustRightInd w:val="0"/>
        <w:ind w:right="-6"/>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 xml:space="preserve">NOTE: </w:t>
      </w:r>
      <w:r w:rsidR="00F55250" w:rsidRPr="000240BA">
        <w:rPr>
          <w:rFonts w:ascii="Calibri" w:eastAsia="PingFangSC-Regular" w:hAnsi="Calibri" w:cs="Calibri"/>
          <w:kern w:val="1"/>
          <w:sz w:val="24"/>
          <w:szCs w:val="24"/>
        </w:rPr>
        <w:t>The application of antibiotics was abstained on purpose as these substances may influence immunological responses.</w:t>
      </w:r>
    </w:p>
    <w:p w14:paraId="1CAE58AB" w14:textId="77777777" w:rsidR="00F55250" w:rsidRPr="000240BA" w:rsidRDefault="00F55250" w:rsidP="002A3802">
      <w:pPr>
        <w:autoSpaceDE w:val="0"/>
        <w:autoSpaceDN w:val="0"/>
        <w:adjustRightInd w:val="0"/>
        <w:ind w:right="-6"/>
        <w:contextualSpacing/>
        <w:rPr>
          <w:rFonts w:ascii="Calibri" w:eastAsia="PingFangSC-Regular" w:hAnsi="Calibri" w:cs="Calibri"/>
          <w:kern w:val="0"/>
          <w:sz w:val="24"/>
          <w:szCs w:val="24"/>
        </w:rPr>
      </w:pPr>
    </w:p>
    <w:p w14:paraId="678C6239" w14:textId="77777777" w:rsidR="00F55250" w:rsidRPr="000240BA" w:rsidRDefault="00F55250" w:rsidP="002A3802">
      <w:pPr>
        <w:numPr>
          <w:ilvl w:val="1"/>
          <w:numId w:val="2"/>
        </w:numPr>
        <w:autoSpaceDE w:val="0"/>
        <w:autoSpaceDN w:val="0"/>
        <w:adjustRightInd w:val="0"/>
        <w:ind w:left="0" w:right="-6" w:firstLine="0"/>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 xml:space="preserve">For surgery, use a set of microscopic instruments including a micro-scissor, micro-forceps, a needle </w:t>
      </w:r>
      <w:proofErr w:type="gramStart"/>
      <w:r w:rsidRPr="000240BA">
        <w:rPr>
          <w:rFonts w:ascii="Calibri" w:eastAsia="PingFangSC-Regular" w:hAnsi="Calibri" w:cs="Calibri"/>
          <w:kern w:val="1"/>
          <w:sz w:val="24"/>
          <w:szCs w:val="24"/>
        </w:rPr>
        <w:t>holder</w:t>
      </w:r>
      <w:proofErr w:type="gramEnd"/>
      <w:r w:rsidRPr="000240BA">
        <w:rPr>
          <w:rFonts w:ascii="Calibri" w:eastAsia="PingFangSC-Regular" w:hAnsi="Calibri" w:cs="Calibri"/>
          <w:kern w:val="1"/>
          <w:sz w:val="24"/>
          <w:szCs w:val="24"/>
        </w:rPr>
        <w:t xml:space="preserve"> and micro hemostatic clamps. An electrosurgical pen is also necessary. Perform sutures using 7/0er, 10/0er or 4/0er </w:t>
      </w:r>
      <w:r w:rsidR="00C35751" w:rsidRPr="000240BA">
        <w:rPr>
          <w:rFonts w:ascii="Calibri" w:eastAsia="PingFangSC-Regular" w:hAnsi="Calibri" w:cs="Calibri"/>
          <w:kern w:val="1"/>
          <w:sz w:val="24"/>
          <w:szCs w:val="24"/>
        </w:rPr>
        <w:t>n</w:t>
      </w:r>
      <w:r w:rsidRPr="000240BA">
        <w:rPr>
          <w:rFonts w:ascii="Calibri" w:eastAsia="PingFangSC-Regular" w:hAnsi="Calibri" w:cs="Calibri"/>
          <w:kern w:val="1"/>
          <w:sz w:val="24"/>
          <w:szCs w:val="24"/>
        </w:rPr>
        <w:t>ylon suture.</w:t>
      </w:r>
    </w:p>
    <w:p w14:paraId="0FA11733" w14:textId="77777777" w:rsidR="00F55250" w:rsidRPr="000240BA" w:rsidRDefault="00F55250" w:rsidP="002A3802">
      <w:pPr>
        <w:autoSpaceDE w:val="0"/>
        <w:autoSpaceDN w:val="0"/>
        <w:adjustRightInd w:val="0"/>
        <w:ind w:right="-6"/>
        <w:contextualSpacing/>
        <w:rPr>
          <w:rFonts w:ascii="Calibri" w:eastAsia="PingFangSC-Regular" w:hAnsi="Calibri" w:cs="Calibri"/>
          <w:kern w:val="1"/>
          <w:sz w:val="24"/>
          <w:szCs w:val="24"/>
        </w:rPr>
      </w:pPr>
    </w:p>
    <w:p w14:paraId="3203C7FC" w14:textId="01DD6C77" w:rsidR="0081448B" w:rsidRPr="000240BA" w:rsidRDefault="0081448B" w:rsidP="002A3802">
      <w:pPr>
        <w:numPr>
          <w:ilvl w:val="1"/>
          <w:numId w:val="2"/>
        </w:numPr>
        <w:autoSpaceDE w:val="0"/>
        <w:autoSpaceDN w:val="0"/>
        <w:adjustRightInd w:val="0"/>
        <w:ind w:left="0" w:right="-6" w:firstLine="0"/>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Place the mouse in a box for isoflurane inhalation (2%) for 40</w:t>
      </w:r>
      <w:r w:rsidR="00F55250" w:rsidRPr="000240BA">
        <w:rPr>
          <w:rFonts w:ascii="Calibri" w:eastAsia="PingFangSC-Regular" w:hAnsi="Calibri" w:cs="Calibri"/>
          <w:kern w:val="1"/>
          <w:sz w:val="24"/>
          <w:szCs w:val="24"/>
        </w:rPr>
        <w:t>-</w:t>
      </w:r>
      <w:r w:rsidRPr="000240BA">
        <w:rPr>
          <w:rFonts w:ascii="Calibri" w:eastAsia="PingFangSC-Regular" w:hAnsi="Calibri" w:cs="Calibri"/>
          <w:kern w:val="1"/>
          <w:sz w:val="24"/>
          <w:szCs w:val="24"/>
        </w:rPr>
        <w:t>60 seconds.</w:t>
      </w:r>
      <w:r w:rsidR="00F55250" w:rsidRPr="000240BA">
        <w:rPr>
          <w:rFonts w:ascii="Calibri" w:eastAsia="PingFangSC-Regular" w:hAnsi="Calibri" w:cs="Calibri"/>
          <w:kern w:val="1"/>
          <w:sz w:val="24"/>
          <w:szCs w:val="24"/>
        </w:rPr>
        <w:t xml:space="preserve"> </w:t>
      </w:r>
      <w:r w:rsidR="003F7FDE" w:rsidRPr="000240BA">
        <w:rPr>
          <w:rFonts w:ascii="Calibri" w:eastAsia="PingFangSC-Regular" w:hAnsi="Calibri" w:cs="Calibri"/>
          <w:kern w:val="1"/>
          <w:sz w:val="24"/>
          <w:szCs w:val="24"/>
        </w:rPr>
        <w:t>Determine the depth of anesthesia by squeezing the paw with tweezers. If there is a complete lack of response for this stimulus, go to the next step.</w:t>
      </w:r>
    </w:p>
    <w:p w14:paraId="561BDAD3" w14:textId="77777777" w:rsidR="00F55250" w:rsidRPr="000240BA" w:rsidRDefault="00F55250" w:rsidP="002A3802">
      <w:pPr>
        <w:autoSpaceDE w:val="0"/>
        <w:autoSpaceDN w:val="0"/>
        <w:adjustRightInd w:val="0"/>
        <w:ind w:right="-6"/>
        <w:contextualSpacing/>
        <w:rPr>
          <w:rFonts w:ascii="Calibri" w:eastAsia="PingFangSC-Regular" w:hAnsi="Calibri" w:cs="Calibri"/>
          <w:kern w:val="1"/>
          <w:sz w:val="24"/>
          <w:szCs w:val="24"/>
        </w:rPr>
      </w:pPr>
    </w:p>
    <w:p w14:paraId="05A6A70C" w14:textId="77777777" w:rsidR="0081448B" w:rsidRPr="000240BA" w:rsidRDefault="0081448B" w:rsidP="002A3802">
      <w:pPr>
        <w:numPr>
          <w:ilvl w:val="1"/>
          <w:numId w:val="2"/>
        </w:numPr>
        <w:autoSpaceDE w:val="0"/>
        <w:autoSpaceDN w:val="0"/>
        <w:adjustRightInd w:val="0"/>
        <w:ind w:left="0" w:right="-6" w:firstLine="0"/>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Once the mouse has fallen asleep, weigh the mouse.</w:t>
      </w:r>
    </w:p>
    <w:p w14:paraId="65633B64" w14:textId="77777777" w:rsidR="00F55250" w:rsidRPr="000240BA" w:rsidRDefault="00F55250" w:rsidP="002A3802">
      <w:pPr>
        <w:autoSpaceDE w:val="0"/>
        <w:autoSpaceDN w:val="0"/>
        <w:adjustRightInd w:val="0"/>
        <w:ind w:right="-6"/>
        <w:contextualSpacing/>
        <w:rPr>
          <w:rFonts w:ascii="Calibri" w:eastAsia="PingFangSC-Regular" w:hAnsi="Calibri" w:cs="Calibri"/>
          <w:kern w:val="1"/>
          <w:sz w:val="24"/>
          <w:szCs w:val="24"/>
        </w:rPr>
      </w:pPr>
    </w:p>
    <w:p w14:paraId="2AEA68D6" w14:textId="77777777" w:rsidR="0081448B" w:rsidRPr="000240BA" w:rsidRDefault="0081448B" w:rsidP="002A3802">
      <w:pPr>
        <w:numPr>
          <w:ilvl w:val="1"/>
          <w:numId w:val="2"/>
        </w:numPr>
        <w:autoSpaceDE w:val="0"/>
        <w:autoSpaceDN w:val="0"/>
        <w:adjustRightInd w:val="0"/>
        <w:ind w:left="0" w:right="-6" w:firstLine="0"/>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Apply an intraperitoneal injection of ketamine (100</w:t>
      </w:r>
      <w:r w:rsidR="00F55250" w:rsidRPr="000240BA">
        <w:rPr>
          <w:rFonts w:ascii="Calibri" w:eastAsia="PingFangSC-Regular" w:hAnsi="Calibri" w:cs="Calibri"/>
          <w:kern w:val="1"/>
          <w:sz w:val="24"/>
          <w:szCs w:val="24"/>
        </w:rPr>
        <w:t xml:space="preserve"> </w:t>
      </w:r>
      <w:r w:rsidRPr="000240BA">
        <w:rPr>
          <w:rFonts w:ascii="Calibri" w:eastAsia="PingFangSC-Regular" w:hAnsi="Calibri" w:cs="Calibri"/>
          <w:kern w:val="1"/>
          <w:sz w:val="24"/>
          <w:szCs w:val="24"/>
        </w:rPr>
        <w:t>mg/kg) + xylazine (10</w:t>
      </w:r>
      <w:r w:rsidR="00F55250" w:rsidRPr="000240BA">
        <w:rPr>
          <w:rFonts w:ascii="Calibri" w:eastAsia="PingFangSC-Regular" w:hAnsi="Calibri" w:cs="Calibri"/>
          <w:kern w:val="1"/>
          <w:sz w:val="24"/>
          <w:szCs w:val="24"/>
        </w:rPr>
        <w:t xml:space="preserve"> </w:t>
      </w:r>
      <w:r w:rsidRPr="000240BA">
        <w:rPr>
          <w:rFonts w:ascii="Calibri" w:eastAsia="PingFangSC-Regular" w:hAnsi="Calibri" w:cs="Calibri"/>
          <w:kern w:val="1"/>
          <w:sz w:val="24"/>
          <w:szCs w:val="24"/>
        </w:rPr>
        <w:t>mg/kg) + acepromazine (2</w:t>
      </w:r>
      <w:r w:rsidR="00F55250" w:rsidRPr="000240BA">
        <w:rPr>
          <w:rFonts w:ascii="Calibri" w:eastAsia="PingFangSC-Regular" w:hAnsi="Calibri" w:cs="Calibri"/>
          <w:kern w:val="1"/>
          <w:sz w:val="24"/>
          <w:szCs w:val="24"/>
        </w:rPr>
        <w:t xml:space="preserve"> </w:t>
      </w:r>
      <w:r w:rsidRPr="000240BA">
        <w:rPr>
          <w:rFonts w:ascii="Calibri" w:eastAsia="PingFangSC-Regular" w:hAnsi="Calibri" w:cs="Calibri"/>
          <w:kern w:val="1"/>
          <w:sz w:val="24"/>
          <w:szCs w:val="24"/>
        </w:rPr>
        <w:t>mg/kg) to the anesthetized mouse.</w:t>
      </w:r>
    </w:p>
    <w:p w14:paraId="7DC496BB" w14:textId="77777777" w:rsidR="00F55250" w:rsidRPr="000240BA" w:rsidRDefault="00F55250" w:rsidP="002A3802">
      <w:pPr>
        <w:autoSpaceDE w:val="0"/>
        <w:autoSpaceDN w:val="0"/>
        <w:adjustRightInd w:val="0"/>
        <w:ind w:right="-6"/>
        <w:contextualSpacing/>
        <w:rPr>
          <w:rFonts w:ascii="Calibri" w:eastAsia="PingFangSC-Regular" w:hAnsi="Calibri" w:cs="Calibri"/>
          <w:kern w:val="1"/>
          <w:sz w:val="24"/>
          <w:szCs w:val="24"/>
        </w:rPr>
      </w:pPr>
    </w:p>
    <w:p w14:paraId="79D77E97" w14:textId="77777777" w:rsidR="0081448B" w:rsidRPr="000240BA" w:rsidRDefault="0081448B" w:rsidP="002A3802">
      <w:pPr>
        <w:numPr>
          <w:ilvl w:val="1"/>
          <w:numId w:val="2"/>
        </w:numPr>
        <w:autoSpaceDE w:val="0"/>
        <w:autoSpaceDN w:val="0"/>
        <w:adjustRightInd w:val="0"/>
        <w:ind w:left="0" w:right="-6" w:firstLine="0"/>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 xml:space="preserve">Clip the abdominal fur and place the mouse on the operation table. Perform disinfection using povidone iodide for 3 times, then properly drape the mouse using a </w:t>
      </w:r>
      <w:r w:rsidRPr="000240BA">
        <w:rPr>
          <w:rFonts w:ascii="Calibri" w:eastAsia="PingFangSC-Regular" w:hAnsi="Calibri" w:cs="Calibri"/>
          <w:kern w:val="1"/>
          <w:sz w:val="24"/>
          <w:szCs w:val="24"/>
        </w:rPr>
        <w:lastRenderedPageBreak/>
        <w:t>fenestrated surgical towel.</w:t>
      </w:r>
    </w:p>
    <w:p w14:paraId="5B204E08" w14:textId="77777777" w:rsidR="0081448B" w:rsidRPr="000240BA" w:rsidRDefault="0081448B" w:rsidP="002A3802">
      <w:pPr>
        <w:autoSpaceDE w:val="0"/>
        <w:autoSpaceDN w:val="0"/>
        <w:adjustRightInd w:val="0"/>
        <w:ind w:right="-6"/>
        <w:contextualSpacing/>
        <w:rPr>
          <w:rFonts w:ascii="Calibri" w:eastAsia="PingFangSC-Regular" w:hAnsi="Calibri" w:cs="Calibri"/>
          <w:kern w:val="1"/>
          <w:sz w:val="24"/>
          <w:szCs w:val="24"/>
        </w:rPr>
      </w:pPr>
    </w:p>
    <w:p w14:paraId="015E6765" w14:textId="77777777" w:rsidR="0081448B" w:rsidRPr="000240BA" w:rsidRDefault="0081448B" w:rsidP="002A3802">
      <w:pPr>
        <w:numPr>
          <w:ilvl w:val="0"/>
          <w:numId w:val="3"/>
        </w:numPr>
        <w:autoSpaceDE w:val="0"/>
        <w:autoSpaceDN w:val="0"/>
        <w:adjustRightInd w:val="0"/>
        <w:ind w:left="0" w:right="-6" w:firstLine="0"/>
        <w:contextualSpacing/>
        <w:rPr>
          <w:rFonts w:ascii="Calibri" w:eastAsia="PingFangSC-Regular" w:hAnsi="Calibri" w:cs="Calibri"/>
          <w:b/>
          <w:bCs/>
          <w:kern w:val="1"/>
          <w:sz w:val="24"/>
          <w:szCs w:val="24"/>
        </w:rPr>
      </w:pPr>
      <w:r w:rsidRPr="000240BA">
        <w:rPr>
          <w:rFonts w:ascii="Calibri" w:eastAsia="PingFangSC-Regular" w:hAnsi="Calibri" w:cs="Calibri"/>
          <w:b/>
          <w:bCs/>
          <w:kern w:val="1"/>
          <w:sz w:val="24"/>
          <w:szCs w:val="24"/>
        </w:rPr>
        <w:t xml:space="preserve">Donor </w:t>
      </w:r>
      <w:r w:rsidR="00F55250" w:rsidRPr="000240BA">
        <w:rPr>
          <w:rFonts w:ascii="Calibri" w:eastAsia="PingFangSC-Regular" w:hAnsi="Calibri" w:cs="Calibri"/>
          <w:b/>
          <w:bCs/>
          <w:kern w:val="1"/>
          <w:sz w:val="24"/>
          <w:szCs w:val="24"/>
        </w:rPr>
        <w:t>operation procedure</w:t>
      </w:r>
    </w:p>
    <w:p w14:paraId="1DB1430B" w14:textId="77777777" w:rsidR="00F55250" w:rsidRPr="000240BA" w:rsidRDefault="00F55250" w:rsidP="002A3802">
      <w:pPr>
        <w:autoSpaceDE w:val="0"/>
        <w:autoSpaceDN w:val="0"/>
        <w:adjustRightInd w:val="0"/>
        <w:ind w:right="-6"/>
        <w:contextualSpacing/>
        <w:rPr>
          <w:rFonts w:ascii="Calibri" w:eastAsia="PingFangSC-Regular" w:hAnsi="Calibri" w:cs="Calibri"/>
          <w:kern w:val="1"/>
          <w:sz w:val="24"/>
          <w:szCs w:val="24"/>
        </w:rPr>
      </w:pPr>
    </w:p>
    <w:p w14:paraId="3465BD10" w14:textId="77777777" w:rsidR="0081448B" w:rsidRPr="000240BA" w:rsidRDefault="0081448B" w:rsidP="002A3802">
      <w:pPr>
        <w:numPr>
          <w:ilvl w:val="1"/>
          <w:numId w:val="4"/>
        </w:numPr>
        <w:autoSpaceDE w:val="0"/>
        <w:autoSpaceDN w:val="0"/>
        <w:adjustRightInd w:val="0"/>
        <w:ind w:left="0" w:right="-6" w:firstLine="0"/>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Use scissors to cut the skin from the neck to the lower abdomen, and peel off the full layer of skin to the midline of both axillae.</w:t>
      </w:r>
    </w:p>
    <w:p w14:paraId="3E12D967" w14:textId="77777777" w:rsidR="00C35751" w:rsidRPr="000240BA" w:rsidRDefault="00C35751" w:rsidP="002A3802">
      <w:pPr>
        <w:autoSpaceDE w:val="0"/>
        <w:autoSpaceDN w:val="0"/>
        <w:adjustRightInd w:val="0"/>
        <w:ind w:right="-6"/>
        <w:contextualSpacing/>
        <w:rPr>
          <w:rFonts w:ascii="Calibri" w:eastAsia="PingFangSC-Regular" w:hAnsi="Calibri" w:cs="Calibri"/>
          <w:kern w:val="1"/>
          <w:sz w:val="24"/>
          <w:szCs w:val="24"/>
        </w:rPr>
      </w:pPr>
    </w:p>
    <w:p w14:paraId="742B2AA8" w14:textId="77777777" w:rsidR="0081448B" w:rsidRPr="000240BA" w:rsidRDefault="0081448B" w:rsidP="002A3802">
      <w:pPr>
        <w:numPr>
          <w:ilvl w:val="1"/>
          <w:numId w:val="4"/>
        </w:numPr>
        <w:autoSpaceDE w:val="0"/>
        <w:autoSpaceDN w:val="0"/>
        <w:adjustRightInd w:val="0"/>
        <w:ind w:left="0" w:right="-6" w:firstLine="0"/>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Use scissors to cut the muscles of the abdominal wall and gently move the viscera to the left (from the operator’s view). Wrap away the viscera with a saline imbibed gauze to safely expose the inferior vena cava.</w:t>
      </w:r>
    </w:p>
    <w:p w14:paraId="37105649" w14:textId="77777777" w:rsidR="00C35751" w:rsidRPr="000240BA" w:rsidRDefault="00C35751" w:rsidP="002A3802">
      <w:pPr>
        <w:autoSpaceDE w:val="0"/>
        <w:autoSpaceDN w:val="0"/>
        <w:adjustRightInd w:val="0"/>
        <w:ind w:right="-6"/>
        <w:contextualSpacing/>
        <w:rPr>
          <w:rFonts w:ascii="Calibri" w:eastAsia="PingFangSC-Regular" w:hAnsi="Calibri" w:cs="Calibri"/>
          <w:kern w:val="1"/>
          <w:sz w:val="24"/>
          <w:szCs w:val="24"/>
        </w:rPr>
      </w:pPr>
    </w:p>
    <w:p w14:paraId="08CAEDB0" w14:textId="77777777" w:rsidR="0081448B" w:rsidRPr="000240BA" w:rsidRDefault="0081448B" w:rsidP="002A3802">
      <w:pPr>
        <w:numPr>
          <w:ilvl w:val="1"/>
          <w:numId w:val="4"/>
        </w:numPr>
        <w:autoSpaceDE w:val="0"/>
        <w:autoSpaceDN w:val="0"/>
        <w:adjustRightInd w:val="0"/>
        <w:ind w:left="0" w:right="-6" w:firstLine="0"/>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 xml:space="preserve">Use a </w:t>
      </w:r>
      <w:r w:rsidR="00C35751" w:rsidRPr="000240BA">
        <w:rPr>
          <w:rFonts w:ascii="Calibri" w:eastAsia="PingFangSC-Regular" w:hAnsi="Calibri" w:cs="Calibri"/>
          <w:kern w:val="1"/>
          <w:sz w:val="24"/>
          <w:szCs w:val="24"/>
        </w:rPr>
        <w:t xml:space="preserve">1 mL </w:t>
      </w:r>
      <w:r w:rsidRPr="000240BA">
        <w:rPr>
          <w:rFonts w:ascii="Calibri" w:eastAsia="PingFangSC-Regular" w:hAnsi="Calibri" w:cs="Calibri"/>
          <w:kern w:val="1"/>
          <w:sz w:val="24"/>
          <w:szCs w:val="24"/>
        </w:rPr>
        <w:t>syringe to inject 0</w:t>
      </w:r>
      <w:r w:rsidR="00C35751" w:rsidRPr="000240BA">
        <w:rPr>
          <w:rFonts w:ascii="Calibri" w:eastAsia="PingFangSC-Regular" w:hAnsi="Calibri" w:cs="Calibri"/>
          <w:kern w:val="1"/>
          <w:sz w:val="24"/>
          <w:szCs w:val="24"/>
        </w:rPr>
        <w:t>.</w:t>
      </w:r>
      <w:r w:rsidRPr="000240BA">
        <w:rPr>
          <w:rFonts w:ascii="Calibri" w:eastAsia="PingFangSC-Regular" w:hAnsi="Calibri" w:cs="Calibri"/>
          <w:kern w:val="1"/>
          <w:sz w:val="24"/>
          <w:szCs w:val="24"/>
        </w:rPr>
        <w:t>4</w:t>
      </w:r>
      <w:r w:rsidR="00C35751" w:rsidRPr="000240BA">
        <w:rPr>
          <w:rFonts w:ascii="Calibri" w:eastAsia="PingFangSC-Regular" w:hAnsi="Calibri" w:cs="Calibri"/>
          <w:kern w:val="1"/>
          <w:sz w:val="24"/>
          <w:szCs w:val="24"/>
        </w:rPr>
        <w:t xml:space="preserve"> </w:t>
      </w:r>
      <w:r w:rsidRPr="000240BA">
        <w:rPr>
          <w:rFonts w:ascii="Calibri" w:eastAsia="PingFangSC-Regular" w:hAnsi="Calibri" w:cs="Calibri"/>
          <w:kern w:val="1"/>
          <w:sz w:val="24"/>
          <w:szCs w:val="24"/>
        </w:rPr>
        <w:t>m</w:t>
      </w:r>
      <w:r w:rsidR="00C35751" w:rsidRPr="000240BA">
        <w:rPr>
          <w:rFonts w:ascii="Calibri" w:eastAsia="PingFangSC-Regular" w:hAnsi="Calibri" w:cs="Calibri"/>
          <w:kern w:val="1"/>
          <w:sz w:val="24"/>
          <w:szCs w:val="24"/>
        </w:rPr>
        <w:t>L</w:t>
      </w:r>
      <w:r w:rsidRPr="000240BA">
        <w:rPr>
          <w:rFonts w:ascii="Calibri" w:eastAsia="PingFangSC-Regular" w:hAnsi="Calibri" w:cs="Calibri"/>
          <w:kern w:val="1"/>
          <w:sz w:val="24"/>
          <w:szCs w:val="24"/>
        </w:rPr>
        <w:t xml:space="preserve"> of the heparin solution (contains 500</w:t>
      </w:r>
      <w:r w:rsidR="00C35751" w:rsidRPr="000240BA">
        <w:rPr>
          <w:rFonts w:ascii="Calibri" w:eastAsia="PingFangSC-Regular" w:hAnsi="Calibri" w:cs="Calibri"/>
          <w:kern w:val="1"/>
          <w:sz w:val="24"/>
          <w:szCs w:val="24"/>
        </w:rPr>
        <w:t xml:space="preserve"> </w:t>
      </w:r>
      <w:r w:rsidRPr="000240BA">
        <w:rPr>
          <w:rFonts w:ascii="Calibri" w:eastAsia="PingFangSC-Regular" w:hAnsi="Calibri" w:cs="Calibri"/>
          <w:kern w:val="1"/>
          <w:sz w:val="24"/>
          <w:szCs w:val="24"/>
        </w:rPr>
        <w:t>U heparin) slowly into the lower vena cava and wait for 1 minute before pulling out the needle.</w:t>
      </w:r>
    </w:p>
    <w:p w14:paraId="6C0D3122" w14:textId="77777777" w:rsidR="00C35751" w:rsidRPr="000240BA" w:rsidRDefault="00C35751" w:rsidP="002A3802">
      <w:pPr>
        <w:autoSpaceDE w:val="0"/>
        <w:autoSpaceDN w:val="0"/>
        <w:adjustRightInd w:val="0"/>
        <w:ind w:right="-6"/>
        <w:contextualSpacing/>
        <w:rPr>
          <w:rFonts w:ascii="Calibri" w:eastAsia="PingFangSC-Regular" w:hAnsi="Calibri" w:cs="Calibri"/>
          <w:kern w:val="1"/>
          <w:sz w:val="24"/>
          <w:szCs w:val="24"/>
        </w:rPr>
      </w:pPr>
    </w:p>
    <w:p w14:paraId="5122C808" w14:textId="77777777" w:rsidR="0081448B" w:rsidRPr="000240BA" w:rsidRDefault="0081448B" w:rsidP="002A3802">
      <w:pPr>
        <w:numPr>
          <w:ilvl w:val="1"/>
          <w:numId w:val="4"/>
        </w:numPr>
        <w:autoSpaceDE w:val="0"/>
        <w:autoSpaceDN w:val="0"/>
        <w:adjustRightInd w:val="0"/>
        <w:ind w:left="0" w:right="-6" w:firstLine="0"/>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Pull out the needle and use micro scissor cut both the inferior vena cava and the abdominal aorta with scissors to accelerate exsanguination.</w:t>
      </w:r>
    </w:p>
    <w:p w14:paraId="3E60BD4A" w14:textId="77777777" w:rsidR="00C35751" w:rsidRPr="000240BA" w:rsidRDefault="00C35751" w:rsidP="002A3802">
      <w:pPr>
        <w:autoSpaceDE w:val="0"/>
        <w:autoSpaceDN w:val="0"/>
        <w:adjustRightInd w:val="0"/>
        <w:ind w:right="-6"/>
        <w:contextualSpacing/>
        <w:rPr>
          <w:rFonts w:ascii="Calibri" w:eastAsia="PingFangSC-Regular" w:hAnsi="Calibri" w:cs="Calibri"/>
          <w:i/>
          <w:iCs/>
          <w:color w:val="5B9BD5"/>
          <w:kern w:val="1"/>
          <w:sz w:val="24"/>
          <w:szCs w:val="24"/>
        </w:rPr>
      </w:pPr>
    </w:p>
    <w:p w14:paraId="204A8651" w14:textId="77777777" w:rsidR="00C35751" w:rsidRPr="000240BA" w:rsidRDefault="0081448B" w:rsidP="002A3802">
      <w:pPr>
        <w:numPr>
          <w:ilvl w:val="1"/>
          <w:numId w:val="4"/>
        </w:numPr>
        <w:autoSpaceDE w:val="0"/>
        <w:autoSpaceDN w:val="0"/>
        <w:adjustRightInd w:val="0"/>
        <w:ind w:left="0" w:right="-6" w:firstLine="0"/>
        <w:contextualSpacing/>
        <w:rPr>
          <w:rFonts w:ascii="Calibri" w:eastAsia="PingFangSC-Regular" w:hAnsi="Calibri" w:cs="Calibri"/>
          <w:i/>
          <w:iCs/>
          <w:color w:val="5B9BD5"/>
          <w:kern w:val="1"/>
          <w:sz w:val="24"/>
          <w:szCs w:val="24"/>
        </w:rPr>
      </w:pPr>
      <w:r w:rsidRPr="000240BA">
        <w:rPr>
          <w:rFonts w:ascii="Calibri" w:eastAsia="PingFangSC-Regular" w:hAnsi="Calibri" w:cs="Calibri"/>
          <w:kern w:val="1"/>
          <w:sz w:val="24"/>
          <w:szCs w:val="24"/>
        </w:rPr>
        <w:t xml:space="preserve">Use scissors to open the chest cavity by performing a u-shaped cut; completely expose the heart, </w:t>
      </w:r>
      <w:proofErr w:type="gramStart"/>
      <w:r w:rsidRPr="000240BA">
        <w:rPr>
          <w:rFonts w:ascii="Calibri" w:eastAsia="PingFangSC-Regular" w:hAnsi="Calibri" w:cs="Calibri"/>
          <w:kern w:val="1"/>
          <w:sz w:val="24"/>
          <w:szCs w:val="24"/>
        </w:rPr>
        <w:t>lungs</w:t>
      </w:r>
      <w:proofErr w:type="gramEnd"/>
      <w:r w:rsidRPr="000240BA">
        <w:rPr>
          <w:rFonts w:ascii="Calibri" w:eastAsia="PingFangSC-Regular" w:hAnsi="Calibri" w:cs="Calibri"/>
          <w:kern w:val="1"/>
          <w:sz w:val="24"/>
          <w:szCs w:val="24"/>
        </w:rPr>
        <w:t xml:space="preserve"> and all chest blood vessels. </w:t>
      </w:r>
    </w:p>
    <w:p w14:paraId="660FA15F" w14:textId="77777777" w:rsidR="00C35751" w:rsidRPr="000240BA" w:rsidRDefault="00C35751" w:rsidP="002A3802">
      <w:pPr>
        <w:pStyle w:val="ListParagraph"/>
        <w:ind w:left="0"/>
        <w:rPr>
          <w:rFonts w:ascii="Calibri" w:eastAsia="PingFangSC-Regular" w:hAnsi="Calibri" w:cs="Calibri"/>
          <w:kern w:val="1"/>
          <w:sz w:val="24"/>
          <w:szCs w:val="24"/>
        </w:rPr>
      </w:pPr>
    </w:p>
    <w:p w14:paraId="00AEB273" w14:textId="77777777" w:rsidR="00C35751" w:rsidRPr="000240BA" w:rsidRDefault="0081448B" w:rsidP="002A3802">
      <w:pPr>
        <w:numPr>
          <w:ilvl w:val="2"/>
          <w:numId w:val="4"/>
        </w:numPr>
        <w:autoSpaceDE w:val="0"/>
        <w:autoSpaceDN w:val="0"/>
        <w:adjustRightInd w:val="0"/>
        <w:ind w:left="0" w:right="-6" w:firstLine="0"/>
        <w:contextualSpacing/>
        <w:rPr>
          <w:rFonts w:ascii="Calibri" w:eastAsia="PingFangSC-Regular" w:hAnsi="Calibri" w:cs="Calibri"/>
          <w:i/>
          <w:iCs/>
          <w:color w:val="5B9BD5"/>
          <w:kern w:val="1"/>
          <w:sz w:val="24"/>
          <w:szCs w:val="24"/>
        </w:rPr>
      </w:pPr>
      <w:r w:rsidRPr="000240BA">
        <w:rPr>
          <w:rFonts w:ascii="Calibri" w:eastAsia="PingFangSC-Regular" w:hAnsi="Calibri" w:cs="Calibri"/>
          <w:kern w:val="1"/>
          <w:sz w:val="24"/>
          <w:szCs w:val="24"/>
        </w:rPr>
        <w:t xml:space="preserve">Expose the thoracic aorta, cut 1/2 of the lumen, and then cut the pulmonary vein to facilitate irrigation and drainage. </w:t>
      </w:r>
    </w:p>
    <w:p w14:paraId="49009FB2" w14:textId="77777777" w:rsidR="00C35751" w:rsidRPr="000240BA" w:rsidRDefault="00C35751" w:rsidP="002A3802">
      <w:pPr>
        <w:autoSpaceDE w:val="0"/>
        <w:autoSpaceDN w:val="0"/>
        <w:adjustRightInd w:val="0"/>
        <w:ind w:right="-6"/>
        <w:contextualSpacing/>
        <w:rPr>
          <w:rFonts w:ascii="Calibri" w:eastAsia="PingFangSC-Regular" w:hAnsi="Calibri" w:cs="Calibri"/>
          <w:i/>
          <w:iCs/>
          <w:color w:val="5B9BD5"/>
          <w:kern w:val="1"/>
          <w:sz w:val="24"/>
          <w:szCs w:val="24"/>
        </w:rPr>
      </w:pPr>
    </w:p>
    <w:p w14:paraId="37FB592A" w14:textId="77777777" w:rsidR="0081448B" w:rsidRPr="000240BA" w:rsidRDefault="0081448B" w:rsidP="002A3802">
      <w:pPr>
        <w:numPr>
          <w:ilvl w:val="2"/>
          <w:numId w:val="4"/>
        </w:numPr>
        <w:autoSpaceDE w:val="0"/>
        <w:autoSpaceDN w:val="0"/>
        <w:adjustRightInd w:val="0"/>
        <w:ind w:left="0" w:right="-6" w:firstLine="0"/>
        <w:contextualSpacing/>
        <w:rPr>
          <w:rFonts w:ascii="Calibri" w:eastAsia="PingFangSC-Regular" w:hAnsi="Calibri" w:cs="Calibri"/>
          <w:i/>
          <w:iCs/>
          <w:color w:val="5B9BD5"/>
          <w:kern w:val="1"/>
          <w:sz w:val="24"/>
          <w:szCs w:val="24"/>
        </w:rPr>
      </w:pPr>
      <w:r w:rsidRPr="000240BA">
        <w:rPr>
          <w:rFonts w:ascii="Calibri" w:eastAsia="PingFangSC-Regular" w:hAnsi="Calibri" w:cs="Calibri"/>
          <w:kern w:val="1"/>
          <w:sz w:val="24"/>
          <w:szCs w:val="24"/>
        </w:rPr>
        <w:t>Insert an irrigation tube into the opening of the thoracic aorta, inject at least 2</w:t>
      </w:r>
      <w:r w:rsidR="00C35751" w:rsidRPr="000240BA">
        <w:rPr>
          <w:rFonts w:ascii="Calibri" w:eastAsia="PingFangSC-Regular" w:hAnsi="Calibri" w:cs="Calibri"/>
          <w:kern w:val="1"/>
          <w:sz w:val="24"/>
          <w:szCs w:val="24"/>
        </w:rPr>
        <w:t xml:space="preserve"> mL</w:t>
      </w:r>
      <w:r w:rsidRPr="000240BA">
        <w:rPr>
          <w:rFonts w:ascii="Calibri" w:eastAsia="PingFangSC-Regular" w:hAnsi="Calibri" w:cs="Calibri"/>
          <w:kern w:val="1"/>
          <w:sz w:val="24"/>
          <w:szCs w:val="24"/>
        </w:rPr>
        <w:t xml:space="preserve"> of 4 °C cold histidine-tryptophan-ketoglutarate cardioplegia solution (</w:t>
      </w:r>
      <w:proofErr w:type="spellStart"/>
      <w:r w:rsidRPr="000240BA">
        <w:rPr>
          <w:rFonts w:ascii="Calibri" w:eastAsia="PingFangSC-Regular" w:hAnsi="Calibri" w:cs="Calibri"/>
          <w:kern w:val="1"/>
          <w:sz w:val="24"/>
          <w:szCs w:val="24"/>
        </w:rPr>
        <w:t>Custodiol</w:t>
      </w:r>
      <w:proofErr w:type="spellEnd"/>
      <w:r w:rsidRPr="000240BA">
        <w:rPr>
          <w:rFonts w:ascii="Calibri" w:eastAsia="PingFangSC-Regular" w:hAnsi="Calibri" w:cs="Calibri"/>
          <w:kern w:val="1"/>
          <w:sz w:val="24"/>
          <w:szCs w:val="24"/>
        </w:rPr>
        <w:t xml:space="preserve"> HTK solution)</w:t>
      </w:r>
      <w:r w:rsidR="00C213BB" w:rsidRPr="000240BA">
        <w:rPr>
          <w:rFonts w:ascii="Calibri" w:eastAsia="PingFangSC-Regular" w:hAnsi="Calibri" w:cs="Calibri"/>
          <w:b/>
          <w:bCs/>
          <w:kern w:val="24"/>
          <w:sz w:val="24"/>
          <w:szCs w:val="24"/>
          <w:vertAlign w:val="superscript"/>
        </w:rPr>
        <w:t>9</w:t>
      </w:r>
      <w:r w:rsidR="00C213BB" w:rsidRPr="000240BA">
        <w:rPr>
          <w:rFonts w:ascii="Calibri" w:eastAsia="PingFangSC-Regular" w:hAnsi="Calibri" w:cs="Calibri"/>
          <w:kern w:val="1"/>
          <w:sz w:val="24"/>
          <w:szCs w:val="24"/>
        </w:rPr>
        <w:t xml:space="preserve"> </w:t>
      </w:r>
      <w:r w:rsidRPr="000240BA">
        <w:rPr>
          <w:rFonts w:ascii="Calibri" w:eastAsia="PingFangSC-Regular" w:hAnsi="Calibri" w:cs="Calibri"/>
          <w:kern w:val="1"/>
          <w:sz w:val="24"/>
          <w:szCs w:val="24"/>
        </w:rPr>
        <w:t>until the pulmonary vein outflow is completely clear and the heart completely stops beating.</w:t>
      </w:r>
    </w:p>
    <w:p w14:paraId="40987BF8" w14:textId="77777777" w:rsidR="00C35751" w:rsidRPr="000240BA" w:rsidRDefault="00C35751" w:rsidP="002A3802">
      <w:pPr>
        <w:autoSpaceDE w:val="0"/>
        <w:autoSpaceDN w:val="0"/>
        <w:adjustRightInd w:val="0"/>
        <w:ind w:right="-6"/>
        <w:contextualSpacing/>
        <w:rPr>
          <w:rFonts w:ascii="Calibri" w:eastAsia="PingFangSC-Regular" w:hAnsi="Calibri" w:cs="Calibri"/>
          <w:i/>
          <w:iCs/>
          <w:color w:val="5B9BD5"/>
          <w:kern w:val="1"/>
          <w:sz w:val="24"/>
          <w:szCs w:val="24"/>
        </w:rPr>
      </w:pPr>
    </w:p>
    <w:p w14:paraId="34D8BF86" w14:textId="77777777" w:rsidR="0081448B" w:rsidRPr="000240BA" w:rsidRDefault="0081448B" w:rsidP="002A3802">
      <w:pPr>
        <w:numPr>
          <w:ilvl w:val="1"/>
          <w:numId w:val="4"/>
        </w:numPr>
        <w:autoSpaceDE w:val="0"/>
        <w:autoSpaceDN w:val="0"/>
        <w:adjustRightInd w:val="0"/>
        <w:ind w:left="0" w:right="-6" w:firstLine="0"/>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Pull out the irrigation tube and detach the sternum.</w:t>
      </w:r>
    </w:p>
    <w:p w14:paraId="7A3836C4" w14:textId="77777777" w:rsidR="00C35751" w:rsidRPr="000240BA" w:rsidRDefault="00C35751" w:rsidP="002A3802">
      <w:pPr>
        <w:autoSpaceDE w:val="0"/>
        <w:autoSpaceDN w:val="0"/>
        <w:adjustRightInd w:val="0"/>
        <w:ind w:right="-6"/>
        <w:contextualSpacing/>
        <w:rPr>
          <w:rFonts w:ascii="Calibri" w:eastAsia="PingFangSC-Regular" w:hAnsi="Calibri" w:cs="Calibri"/>
          <w:kern w:val="1"/>
          <w:sz w:val="24"/>
          <w:szCs w:val="24"/>
        </w:rPr>
      </w:pPr>
    </w:p>
    <w:p w14:paraId="5999FB28" w14:textId="77777777" w:rsidR="0081448B" w:rsidRPr="000240BA" w:rsidRDefault="0081448B" w:rsidP="002A3802">
      <w:pPr>
        <w:numPr>
          <w:ilvl w:val="1"/>
          <w:numId w:val="4"/>
        </w:numPr>
        <w:autoSpaceDE w:val="0"/>
        <w:autoSpaceDN w:val="0"/>
        <w:adjustRightInd w:val="0"/>
        <w:ind w:left="0" w:right="-6" w:firstLine="0"/>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Use micro scissors to remove the thymus and to slightly strip the fat around the aortic arch.</w:t>
      </w:r>
    </w:p>
    <w:p w14:paraId="03451469" w14:textId="77777777" w:rsidR="00C35751" w:rsidRPr="000240BA" w:rsidRDefault="00C35751" w:rsidP="002A3802">
      <w:pPr>
        <w:autoSpaceDE w:val="0"/>
        <w:autoSpaceDN w:val="0"/>
        <w:adjustRightInd w:val="0"/>
        <w:ind w:right="-6"/>
        <w:contextualSpacing/>
        <w:rPr>
          <w:rFonts w:ascii="Calibri" w:eastAsia="PingFangSC-Regular" w:hAnsi="Calibri" w:cs="Calibri"/>
          <w:kern w:val="1"/>
          <w:sz w:val="24"/>
          <w:szCs w:val="24"/>
        </w:rPr>
      </w:pPr>
    </w:p>
    <w:p w14:paraId="0C2CC2AF" w14:textId="77777777" w:rsidR="0081448B" w:rsidRPr="000240BA" w:rsidRDefault="0081448B" w:rsidP="002A3802">
      <w:pPr>
        <w:numPr>
          <w:ilvl w:val="1"/>
          <w:numId w:val="4"/>
        </w:numPr>
        <w:autoSpaceDE w:val="0"/>
        <w:autoSpaceDN w:val="0"/>
        <w:adjustRightInd w:val="0"/>
        <w:ind w:left="0" w:right="-6" w:firstLine="0"/>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Use straight and curved forceps to expose and ligate the trunk of the arteria pulmonalis (on the right side of the aortic arch) with a 10/0 suture.</w:t>
      </w:r>
    </w:p>
    <w:p w14:paraId="2C357271" w14:textId="77777777" w:rsidR="00C35751" w:rsidRPr="000240BA" w:rsidRDefault="00C35751" w:rsidP="002A3802">
      <w:pPr>
        <w:autoSpaceDE w:val="0"/>
        <w:autoSpaceDN w:val="0"/>
        <w:adjustRightInd w:val="0"/>
        <w:ind w:right="-6"/>
        <w:contextualSpacing/>
        <w:rPr>
          <w:rFonts w:ascii="Calibri" w:eastAsia="PingFangSC-Regular" w:hAnsi="Calibri" w:cs="Calibri"/>
          <w:kern w:val="1"/>
          <w:sz w:val="24"/>
          <w:szCs w:val="24"/>
        </w:rPr>
      </w:pPr>
    </w:p>
    <w:p w14:paraId="197432BC" w14:textId="77777777" w:rsidR="0081448B" w:rsidRPr="000240BA" w:rsidRDefault="0081448B" w:rsidP="002A3802">
      <w:pPr>
        <w:numPr>
          <w:ilvl w:val="1"/>
          <w:numId w:val="4"/>
        </w:numPr>
        <w:autoSpaceDE w:val="0"/>
        <w:autoSpaceDN w:val="0"/>
        <w:adjustRightInd w:val="0"/>
        <w:ind w:left="0" w:right="-6" w:firstLine="0"/>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 xml:space="preserve">Use micro forceps to separate the fat and connective tissue attached to the IIVC, </w:t>
      </w:r>
      <w:proofErr w:type="gramStart"/>
      <w:r w:rsidRPr="000240BA">
        <w:rPr>
          <w:rFonts w:ascii="Calibri" w:eastAsia="PingFangSC-Regular" w:hAnsi="Calibri" w:cs="Calibri"/>
          <w:kern w:val="1"/>
          <w:sz w:val="24"/>
          <w:szCs w:val="24"/>
        </w:rPr>
        <w:t>expose</w:t>
      </w:r>
      <w:proofErr w:type="gramEnd"/>
      <w:r w:rsidRPr="000240BA">
        <w:rPr>
          <w:rFonts w:ascii="Calibri" w:eastAsia="PingFangSC-Regular" w:hAnsi="Calibri" w:cs="Calibri"/>
          <w:kern w:val="1"/>
          <w:sz w:val="24"/>
          <w:szCs w:val="24"/>
        </w:rPr>
        <w:t xml:space="preserve"> and ligate the superior vena cava (on the left side of the aortic arch) with 7/0 suture and use micro scissors to cut it behind the ligation.</w:t>
      </w:r>
    </w:p>
    <w:p w14:paraId="19CB0AC9" w14:textId="77777777" w:rsidR="00C35751" w:rsidRPr="000240BA" w:rsidRDefault="00C35751" w:rsidP="002A3802">
      <w:pPr>
        <w:autoSpaceDE w:val="0"/>
        <w:autoSpaceDN w:val="0"/>
        <w:adjustRightInd w:val="0"/>
        <w:ind w:right="-6"/>
        <w:contextualSpacing/>
        <w:rPr>
          <w:rFonts w:ascii="Calibri" w:eastAsia="PingFangSC-Regular" w:hAnsi="Calibri" w:cs="Calibri"/>
          <w:kern w:val="1"/>
          <w:sz w:val="24"/>
          <w:szCs w:val="24"/>
        </w:rPr>
      </w:pPr>
    </w:p>
    <w:p w14:paraId="1D6990DC" w14:textId="77777777" w:rsidR="0081448B" w:rsidRPr="000240BA" w:rsidRDefault="0081448B" w:rsidP="002A3802">
      <w:pPr>
        <w:numPr>
          <w:ilvl w:val="1"/>
          <w:numId w:val="4"/>
        </w:numPr>
        <w:autoSpaceDE w:val="0"/>
        <w:autoSpaceDN w:val="0"/>
        <w:adjustRightInd w:val="0"/>
        <w:ind w:left="0" w:right="-6" w:firstLine="0"/>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Make a 7/0 suture around the base of the heart underneath the aortic arch, the IIVC, and both auricles. Then ligate the pulmonary artery branches and venous lung vessels.</w:t>
      </w:r>
    </w:p>
    <w:p w14:paraId="75E6FCDB" w14:textId="77777777" w:rsidR="00C35751" w:rsidRPr="000240BA" w:rsidRDefault="00C35751" w:rsidP="002A3802">
      <w:pPr>
        <w:autoSpaceDE w:val="0"/>
        <w:autoSpaceDN w:val="0"/>
        <w:adjustRightInd w:val="0"/>
        <w:ind w:right="-6"/>
        <w:contextualSpacing/>
        <w:rPr>
          <w:rFonts w:ascii="Calibri" w:eastAsia="PingFangSC-Regular" w:hAnsi="Calibri" w:cs="Calibri"/>
          <w:kern w:val="1"/>
          <w:sz w:val="24"/>
          <w:szCs w:val="24"/>
        </w:rPr>
      </w:pPr>
    </w:p>
    <w:p w14:paraId="397F5735" w14:textId="77777777" w:rsidR="0081448B" w:rsidRPr="000240BA" w:rsidRDefault="0081448B" w:rsidP="002A3802">
      <w:pPr>
        <w:numPr>
          <w:ilvl w:val="1"/>
          <w:numId w:val="4"/>
        </w:numPr>
        <w:autoSpaceDE w:val="0"/>
        <w:autoSpaceDN w:val="0"/>
        <w:adjustRightInd w:val="0"/>
        <w:ind w:left="0" w:right="-6" w:firstLine="0"/>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Use micro scissors to transect the aortic arch as distal as possible, the lung vessels underneath the ligature and the IIVC near the diaphragm. Remove the heart out of the chest.</w:t>
      </w:r>
    </w:p>
    <w:p w14:paraId="65414EDD" w14:textId="77777777" w:rsidR="00C35751" w:rsidRPr="000240BA" w:rsidRDefault="00C35751" w:rsidP="002A3802">
      <w:pPr>
        <w:autoSpaceDE w:val="0"/>
        <w:autoSpaceDN w:val="0"/>
        <w:adjustRightInd w:val="0"/>
        <w:ind w:right="-6"/>
        <w:contextualSpacing/>
        <w:rPr>
          <w:rFonts w:ascii="Calibri" w:eastAsia="PingFangSC-Regular" w:hAnsi="Calibri" w:cs="Calibri"/>
          <w:kern w:val="1"/>
          <w:sz w:val="24"/>
          <w:szCs w:val="24"/>
        </w:rPr>
      </w:pPr>
    </w:p>
    <w:p w14:paraId="157B607C" w14:textId="77777777" w:rsidR="0081448B" w:rsidRPr="000240BA" w:rsidRDefault="0081448B" w:rsidP="002A3802">
      <w:pPr>
        <w:numPr>
          <w:ilvl w:val="1"/>
          <w:numId w:val="4"/>
        </w:numPr>
        <w:autoSpaceDE w:val="0"/>
        <w:autoSpaceDN w:val="0"/>
        <w:adjustRightInd w:val="0"/>
        <w:ind w:left="0" w:right="-6" w:firstLine="0"/>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Place the explanted donor's heart into 4</w:t>
      </w:r>
      <w:r w:rsidR="00C35751" w:rsidRPr="000240BA">
        <w:rPr>
          <w:rFonts w:ascii="Calibri" w:eastAsia="PingFangSC-Regular" w:hAnsi="Calibri" w:cs="Calibri"/>
          <w:kern w:val="1"/>
          <w:sz w:val="24"/>
          <w:szCs w:val="24"/>
        </w:rPr>
        <w:t xml:space="preserve"> </w:t>
      </w:r>
      <w:r w:rsidRPr="000240BA">
        <w:rPr>
          <w:rFonts w:ascii="Calibri" w:eastAsia="PingFangSC-Regular" w:hAnsi="Calibri" w:cs="Calibri"/>
          <w:kern w:val="1"/>
          <w:sz w:val="24"/>
          <w:szCs w:val="24"/>
        </w:rPr>
        <w:t>°C cold HTK cardioplegia solution and preserve temporarily.</w:t>
      </w:r>
    </w:p>
    <w:p w14:paraId="3931339D" w14:textId="77777777" w:rsidR="0081448B" w:rsidRPr="000240BA" w:rsidRDefault="0081448B" w:rsidP="002A3802">
      <w:pPr>
        <w:autoSpaceDE w:val="0"/>
        <w:autoSpaceDN w:val="0"/>
        <w:adjustRightInd w:val="0"/>
        <w:ind w:right="-6"/>
        <w:contextualSpacing/>
        <w:rPr>
          <w:rFonts w:ascii="Calibri" w:eastAsia="PingFangSC-Regular" w:hAnsi="Calibri" w:cs="Calibri"/>
          <w:kern w:val="1"/>
          <w:sz w:val="24"/>
          <w:szCs w:val="24"/>
        </w:rPr>
      </w:pPr>
    </w:p>
    <w:p w14:paraId="2F95DB36" w14:textId="77777777" w:rsidR="0081448B" w:rsidRPr="000240BA" w:rsidRDefault="00013C44" w:rsidP="002A3802">
      <w:pPr>
        <w:numPr>
          <w:ilvl w:val="0"/>
          <w:numId w:val="3"/>
        </w:numPr>
        <w:autoSpaceDE w:val="0"/>
        <w:autoSpaceDN w:val="0"/>
        <w:adjustRightInd w:val="0"/>
        <w:ind w:left="0" w:right="-6" w:firstLine="0"/>
        <w:contextualSpacing/>
        <w:rPr>
          <w:rFonts w:ascii="Calibri" w:eastAsia="PingFangSC-Regular" w:hAnsi="Calibri" w:cs="Calibri"/>
          <w:b/>
          <w:bCs/>
          <w:kern w:val="1"/>
          <w:sz w:val="24"/>
          <w:szCs w:val="24"/>
        </w:rPr>
      </w:pPr>
      <w:r w:rsidRPr="000240BA">
        <w:rPr>
          <w:rFonts w:ascii="Calibri" w:eastAsia="PingFangSC-Regular" w:hAnsi="Calibri" w:cs="Calibri"/>
          <w:b/>
          <w:bCs/>
          <w:kern w:val="1"/>
          <w:sz w:val="24"/>
          <w:szCs w:val="24"/>
        </w:rPr>
        <w:t>Recipient operation procedure</w:t>
      </w:r>
    </w:p>
    <w:p w14:paraId="230783E8" w14:textId="77777777" w:rsidR="00013C44" w:rsidRPr="000240BA" w:rsidRDefault="00013C44" w:rsidP="002A3802">
      <w:pPr>
        <w:autoSpaceDE w:val="0"/>
        <w:autoSpaceDN w:val="0"/>
        <w:adjustRightInd w:val="0"/>
        <w:ind w:right="-6"/>
        <w:contextualSpacing/>
        <w:rPr>
          <w:rFonts w:ascii="Calibri" w:eastAsia="PingFangSC-Regular" w:hAnsi="Calibri" w:cs="Calibri"/>
          <w:b/>
          <w:bCs/>
          <w:kern w:val="1"/>
          <w:sz w:val="24"/>
          <w:szCs w:val="24"/>
        </w:rPr>
      </w:pPr>
    </w:p>
    <w:p w14:paraId="725C1439" w14:textId="77777777" w:rsidR="00013C44" w:rsidRPr="000240BA" w:rsidRDefault="00013C44" w:rsidP="002A3802">
      <w:pPr>
        <w:autoSpaceDE w:val="0"/>
        <w:autoSpaceDN w:val="0"/>
        <w:adjustRightInd w:val="0"/>
        <w:ind w:right="-6"/>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 xml:space="preserve">NOTE: </w:t>
      </w:r>
      <w:r w:rsidR="0081448B" w:rsidRPr="000240BA">
        <w:rPr>
          <w:rFonts w:ascii="Calibri" w:eastAsia="PingFangSC-Regular" w:hAnsi="Calibri" w:cs="Calibri"/>
          <w:kern w:val="1"/>
          <w:sz w:val="24"/>
          <w:szCs w:val="24"/>
        </w:rPr>
        <w:t xml:space="preserve">The initial operation steps are </w:t>
      </w:r>
      <w:proofErr w:type="gramStart"/>
      <w:r w:rsidR="0081448B" w:rsidRPr="000240BA">
        <w:rPr>
          <w:rFonts w:ascii="Calibri" w:eastAsia="PingFangSC-Regular" w:hAnsi="Calibri" w:cs="Calibri"/>
          <w:kern w:val="1"/>
          <w:sz w:val="24"/>
          <w:szCs w:val="24"/>
        </w:rPr>
        <w:t>similar to</w:t>
      </w:r>
      <w:proofErr w:type="gramEnd"/>
      <w:r w:rsidR="0081448B" w:rsidRPr="000240BA">
        <w:rPr>
          <w:rFonts w:ascii="Calibri" w:eastAsia="PingFangSC-Regular" w:hAnsi="Calibri" w:cs="Calibri"/>
          <w:kern w:val="1"/>
          <w:sz w:val="24"/>
          <w:szCs w:val="24"/>
        </w:rPr>
        <w:t xml:space="preserve"> those previously shown for the donor mouse, including anesthesia and disinfection. </w:t>
      </w:r>
    </w:p>
    <w:p w14:paraId="5180D0B5" w14:textId="77777777" w:rsidR="00013C44" w:rsidRPr="000240BA" w:rsidRDefault="00013C44" w:rsidP="002A3802">
      <w:pPr>
        <w:autoSpaceDE w:val="0"/>
        <w:autoSpaceDN w:val="0"/>
        <w:adjustRightInd w:val="0"/>
        <w:ind w:right="-6"/>
        <w:contextualSpacing/>
        <w:rPr>
          <w:rFonts w:ascii="Calibri" w:eastAsia="PingFangSC-Regular" w:hAnsi="Calibri" w:cs="Calibri"/>
          <w:kern w:val="1"/>
          <w:sz w:val="24"/>
          <w:szCs w:val="24"/>
        </w:rPr>
      </w:pPr>
    </w:p>
    <w:p w14:paraId="55D38F49" w14:textId="77777777" w:rsidR="0081448B" w:rsidRPr="000240BA" w:rsidRDefault="00013C44" w:rsidP="002A3802">
      <w:pPr>
        <w:numPr>
          <w:ilvl w:val="1"/>
          <w:numId w:val="5"/>
        </w:numPr>
        <w:autoSpaceDE w:val="0"/>
        <w:autoSpaceDN w:val="0"/>
        <w:adjustRightInd w:val="0"/>
        <w:ind w:left="0" w:right="-6" w:firstLine="0"/>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Perform the</w:t>
      </w:r>
      <w:r w:rsidR="0081448B" w:rsidRPr="000240BA">
        <w:rPr>
          <w:rFonts w:ascii="Calibri" w:eastAsia="PingFangSC-Regular" w:hAnsi="Calibri" w:cs="Calibri"/>
          <w:kern w:val="1"/>
          <w:sz w:val="24"/>
          <w:szCs w:val="24"/>
        </w:rPr>
        <w:t xml:space="preserve"> abdominal skin cut in a transverse manner, cover the abdominal organs with a wet gauze using saline solution.</w:t>
      </w:r>
      <w:r w:rsidR="00E16B34" w:rsidRPr="000240BA">
        <w:rPr>
          <w:rFonts w:ascii="Calibri" w:eastAsia="PingFangSC-Regular" w:hAnsi="Calibri" w:cs="Calibri"/>
          <w:kern w:val="1"/>
          <w:sz w:val="24"/>
          <w:szCs w:val="24"/>
        </w:rPr>
        <w:t xml:space="preserve"> </w:t>
      </w:r>
    </w:p>
    <w:p w14:paraId="302CD410" w14:textId="77777777" w:rsidR="00013C44" w:rsidRPr="000240BA" w:rsidRDefault="00013C44" w:rsidP="002A3802">
      <w:pPr>
        <w:autoSpaceDE w:val="0"/>
        <w:autoSpaceDN w:val="0"/>
        <w:adjustRightInd w:val="0"/>
        <w:ind w:right="-6"/>
        <w:contextualSpacing/>
        <w:rPr>
          <w:rFonts w:ascii="Calibri" w:eastAsia="PingFangSC-Regular" w:hAnsi="Calibri" w:cs="Calibri"/>
          <w:kern w:val="1"/>
          <w:sz w:val="24"/>
          <w:szCs w:val="24"/>
        </w:rPr>
      </w:pPr>
    </w:p>
    <w:p w14:paraId="42D03CE8" w14:textId="77777777" w:rsidR="0081448B" w:rsidRPr="000240BA" w:rsidRDefault="0081448B" w:rsidP="002A3802">
      <w:pPr>
        <w:numPr>
          <w:ilvl w:val="1"/>
          <w:numId w:val="5"/>
        </w:numPr>
        <w:autoSpaceDE w:val="0"/>
        <w:autoSpaceDN w:val="0"/>
        <w:adjustRightInd w:val="0"/>
        <w:ind w:left="0" w:right="-6" w:firstLine="0"/>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Use micro forceps to expose the inferior vena cava and abdominal aorta and free them from surrounding fat tissue.</w:t>
      </w:r>
    </w:p>
    <w:p w14:paraId="49BD7AFB" w14:textId="77777777" w:rsidR="00013C44" w:rsidRPr="000240BA" w:rsidRDefault="00013C44" w:rsidP="002A3802">
      <w:pPr>
        <w:autoSpaceDE w:val="0"/>
        <w:autoSpaceDN w:val="0"/>
        <w:adjustRightInd w:val="0"/>
        <w:ind w:right="-6"/>
        <w:contextualSpacing/>
        <w:rPr>
          <w:rFonts w:ascii="Calibri" w:eastAsia="PingFangSC-Regular" w:hAnsi="Calibri" w:cs="Calibri"/>
          <w:kern w:val="1"/>
          <w:sz w:val="24"/>
          <w:szCs w:val="24"/>
        </w:rPr>
      </w:pPr>
    </w:p>
    <w:p w14:paraId="0523BBD7" w14:textId="77777777" w:rsidR="0081448B" w:rsidRPr="000240BA" w:rsidRDefault="0081448B" w:rsidP="002A3802">
      <w:pPr>
        <w:numPr>
          <w:ilvl w:val="1"/>
          <w:numId w:val="5"/>
        </w:numPr>
        <w:autoSpaceDE w:val="0"/>
        <w:autoSpaceDN w:val="0"/>
        <w:adjustRightInd w:val="0"/>
        <w:ind w:left="0" w:right="-6" w:firstLine="0"/>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Use micro forceps to ligate or electrocauterize side branch vessels (lateral or under the vein/aorta) below the renal vessels.</w:t>
      </w:r>
    </w:p>
    <w:p w14:paraId="46E9D39D" w14:textId="77777777" w:rsidR="00013C44" w:rsidRPr="000240BA" w:rsidRDefault="00013C44" w:rsidP="002A3802">
      <w:pPr>
        <w:autoSpaceDE w:val="0"/>
        <w:autoSpaceDN w:val="0"/>
        <w:adjustRightInd w:val="0"/>
        <w:ind w:right="-6"/>
        <w:contextualSpacing/>
        <w:rPr>
          <w:rFonts w:ascii="Calibri" w:eastAsia="PingFangSC-Regular" w:hAnsi="Calibri" w:cs="Calibri"/>
          <w:kern w:val="1"/>
          <w:sz w:val="24"/>
          <w:szCs w:val="24"/>
        </w:rPr>
      </w:pPr>
    </w:p>
    <w:p w14:paraId="136803D5" w14:textId="77777777" w:rsidR="0081448B" w:rsidRPr="000240BA" w:rsidRDefault="0081448B" w:rsidP="002A3802">
      <w:pPr>
        <w:numPr>
          <w:ilvl w:val="1"/>
          <w:numId w:val="5"/>
        </w:numPr>
        <w:autoSpaceDE w:val="0"/>
        <w:autoSpaceDN w:val="0"/>
        <w:adjustRightInd w:val="0"/>
        <w:ind w:left="0" w:right="-6" w:firstLine="0"/>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 xml:space="preserve">Use clip applicator forceps to position two micro hemostatic forceps at the abdominal part of vein/aorta coming from the right leaving more than 1 cm distance for both </w:t>
      </w:r>
      <w:proofErr w:type="gramStart"/>
      <w:r w:rsidRPr="000240BA">
        <w:rPr>
          <w:rFonts w:ascii="Calibri" w:eastAsia="PingFangSC-Regular" w:hAnsi="Calibri" w:cs="Calibri"/>
          <w:kern w:val="1"/>
          <w:sz w:val="24"/>
          <w:szCs w:val="24"/>
        </w:rPr>
        <w:t>aorta/vein</w:t>
      </w:r>
      <w:proofErr w:type="gramEnd"/>
      <w:r w:rsidRPr="000240BA">
        <w:rPr>
          <w:rFonts w:ascii="Calibri" w:eastAsia="PingFangSC-Regular" w:hAnsi="Calibri" w:cs="Calibri"/>
          <w:kern w:val="1"/>
          <w:sz w:val="24"/>
          <w:szCs w:val="24"/>
        </w:rPr>
        <w:t xml:space="preserve"> to ensure space for the construction of the anastomosis in between them.</w:t>
      </w:r>
    </w:p>
    <w:p w14:paraId="1867B508" w14:textId="77777777" w:rsidR="00013C44" w:rsidRPr="000240BA" w:rsidRDefault="00013C44" w:rsidP="002A3802">
      <w:pPr>
        <w:autoSpaceDE w:val="0"/>
        <w:autoSpaceDN w:val="0"/>
        <w:adjustRightInd w:val="0"/>
        <w:ind w:right="-6"/>
        <w:contextualSpacing/>
        <w:rPr>
          <w:rFonts w:ascii="Calibri" w:eastAsia="PingFangSC-Regular" w:hAnsi="Calibri" w:cs="Calibri"/>
          <w:kern w:val="1"/>
          <w:sz w:val="24"/>
          <w:szCs w:val="24"/>
        </w:rPr>
      </w:pPr>
    </w:p>
    <w:p w14:paraId="5D98C5A7" w14:textId="06DE6152" w:rsidR="0081448B" w:rsidRPr="000240BA" w:rsidRDefault="0081448B" w:rsidP="002A3802">
      <w:pPr>
        <w:numPr>
          <w:ilvl w:val="1"/>
          <w:numId w:val="5"/>
        </w:numPr>
        <w:autoSpaceDE w:val="0"/>
        <w:autoSpaceDN w:val="0"/>
        <w:adjustRightInd w:val="0"/>
        <w:ind w:left="0" w:right="-6" w:firstLine="0"/>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Use micro scissors to make an incision into the aorta a little nearer to the lower clamp than to the upper clamp</w:t>
      </w:r>
      <w:r w:rsidR="00013C44" w:rsidRPr="000240BA">
        <w:rPr>
          <w:rFonts w:ascii="Calibri" w:eastAsia="PingFangSC-Regular" w:hAnsi="Calibri" w:cs="Calibri"/>
          <w:kern w:val="1"/>
          <w:sz w:val="24"/>
          <w:szCs w:val="24"/>
        </w:rPr>
        <w:t>. Alternatively, use</w:t>
      </w:r>
      <w:r w:rsidRPr="000240BA">
        <w:rPr>
          <w:rFonts w:ascii="Calibri" w:eastAsia="PingFangSC-Regular" w:hAnsi="Calibri" w:cs="Calibri"/>
          <w:kern w:val="1"/>
          <w:sz w:val="24"/>
          <w:szCs w:val="24"/>
        </w:rPr>
        <w:t xml:space="preserve"> a 30</w:t>
      </w:r>
      <w:r w:rsidR="002A3802">
        <w:rPr>
          <w:rFonts w:ascii="Calibri" w:eastAsia="PingFangSC-Regular" w:hAnsi="Calibri" w:cs="Calibri"/>
          <w:kern w:val="1"/>
          <w:sz w:val="24"/>
          <w:szCs w:val="24"/>
        </w:rPr>
        <w:t xml:space="preserve"> </w:t>
      </w:r>
      <w:r w:rsidRPr="000240BA">
        <w:rPr>
          <w:rFonts w:ascii="Calibri" w:eastAsia="PingFangSC-Regular" w:hAnsi="Calibri" w:cs="Calibri"/>
          <w:kern w:val="1"/>
          <w:sz w:val="24"/>
          <w:szCs w:val="24"/>
        </w:rPr>
        <w:t>G needle to make a small hole and open it up with micro scissors.</w:t>
      </w:r>
    </w:p>
    <w:p w14:paraId="48E37807" w14:textId="77777777" w:rsidR="00013C44" w:rsidRPr="000240BA" w:rsidRDefault="00013C44" w:rsidP="002A3802">
      <w:pPr>
        <w:autoSpaceDE w:val="0"/>
        <w:autoSpaceDN w:val="0"/>
        <w:adjustRightInd w:val="0"/>
        <w:ind w:right="-6"/>
        <w:contextualSpacing/>
        <w:rPr>
          <w:rFonts w:ascii="Calibri" w:eastAsia="PingFangSC-Regular" w:hAnsi="Calibri" w:cs="Calibri"/>
          <w:kern w:val="1"/>
          <w:sz w:val="24"/>
          <w:szCs w:val="24"/>
        </w:rPr>
      </w:pPr>
    </w:p>
    <w:p w14:paraId="59806EA5" w14:textId="45F1B262" w:rsidR="0081448B" w:rsidRPr="000240BA" w:rsidRDefault="002A0D96" w:rsidP="002A3802">
      <w:pPr>
        <w:numPr>
          <w:ilvl w:val="1"/>
          <w:numId w:val="5"/>
        </w:numPr>
        <w:autoSpaceDE w:val="0"/>
        <w:autoSpaceDN w:val="0"/>
        <w:adjustRightInd w:val="0"/>
        <w:ind w:left="0" w:right="-6" w:firstLine="0"/>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 xml:space="preserve">Position the recipient mouse so that </w:t>
      </w:r>
      <w:r w:rsidR="0081448B" w:rsidRPr="000240BA">
        <w:rPr>
          <w:rFonts w:ascii="Calibri" w:eastAsia="PingFangSC-Regular" w:hAnsi="Calibri" w:cs="Calibri"/>
          <w:kern w:val="1"/>
          <w:sz w:val="24"/>
          <w:szCs w:val="24"/>
        </w:rPr>
        <w:t xml:space="preserve">the aorta </w:t>
      </w:r>
      <w:r w:rsidRPr="000240BA">
        <w:rPr>
          <w:rFonts w:ascii="Calibri" w:eastAsia="PingFangSC-Regular" w:hAnsi="Calibri" w:cs="Calibri"/>
          <w:kern w:val="1"/>
          <w:sz w:val="24"/>
          <w:szCs w:val="24"/>
        </w:rPr>
        <w:t>is facing the operator with</w:t>
      </w:r>
      <w:r w:rsidR="0081448B" w:rsidRPr="000240BA">
        <w:rPr>
          <w:rFonts w:ascii="Calibri" w:eastAsia="PingFangSC-Regular" w:hAnsi="Calibri" w:cs="Calibri"/>
          <w:kern w:val="1"/>
          <w:sz w:val="24"/>
          <w:szCs w:val="24"/>
        </w:rPr>
        <w:t xml:space="preserve"> the vena cava on the other side</w:t>
      </w:r>
      <w:r w:rsidRPr="000240BA">
        <w:rPr>
          <w:rFonts w:ascii="Calibri" w:eastAsia="PingFangSC-Regular" w:hAnsi="Calibri" w:cs="Calibri"/>
          <w:kern w:val="1"/>
          <w:sz w:val="24"/>
          <w:szCs w:val="24"/>
        </w:rPr>
        <w:t>. Then place the heart into the abdominal cavity</w:t>
      </w:r>
      <w:r w:rsidR="0081448B" w:rsidRPr="000240BA">
        <w:rPr>
          <w:rFonts w:ascii="Calibri" w:eastAsia="PingFangSC-Regular" w:hAnsi="Calibri" w:cs="Calibri"/>
          <w:kern w:val="1"/>
          <w:sz w:val="24"/>
          <w:szCs w:val="24"/>
        </w:rPr>
        <w:t xml:space="preserve"> and cover it with a small wet gauze pad.</w:t>
      </w:r>
    </w:p>
    <w:p w14:paraId="2F21A26F" w14:textId="77777777" w:rsidR="00013C44" w:rsidRPr="000240BA" w:rsidRDefault="00013C44" w:rsidP="002A3802">
      <w:pPr>
        <w:autoSpaceDE w:val="0"/>
        <w:autoSpaceDN w:val="0"/>
        <w:adjustRightInd w:val="0"/>
        <w:ind w:right="-6"/>
        <w:contextualSpacing/>
        <w:rPr>
          <w:rFonts w:ascii="Calibri" w:eastAsia="PingFangSC-Regular" w:hAnsi="Calibri" w:cs="Calibri"/>
          <w:kern w:val="1"/>
          <w:sz w:val="24"/>
          <w:szCs w:val="24"/>
        </w:rPr>
      </w:pPr>
    </w:p>
    <w:p w14:paraId="386144C8" w14:textId="77777777" w:rsidR="0081448B" w:rsidRPr="000240BA" w:rsidRDefault="0081448B" w:rsidP="002A3802">
      <w:pPr>
        <w:numPr>
          <w:ilvl w:val="1"/>
          <w:numId w:val="5"/>
        </w:numPr>
        <w:autoSpaceDE w:val="0"/>
        <w:autoSpaceDN w:val="0"/>
        <w:adjustRightInd w:val="0"/>
        <w:ind w:left="0" w:right="-6" w:firstLine="0"/>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Use a 10/0 suture to adapt and stitch the donor aorta to the recipient aorta starting caudally, make a knot and proceed with a running suture to the top of the incision (about 4-5 stitches). Next, flip the heart over to the right (from the subject’s view), cover it again and continue the suture on the left side until reaching the caudal end and knot it.</w:t>
      </w:r>
    </w:p>
    <w:p w14:paraId="069878F0" w14:textId="77777777" w:rsidR="00013C44" w:rsidRPr="000240BA" w:rsidRDefault="00013C44" w:rsidP="002A3802">
      <w:pPr>
        <w:autoSpaceDE w:val="0"/>
        <w:autoSpaceDN w:val="0"/>
        <w:adjustRightInd w:val="0"/>
        <w:ind w:right="-6"/>
        <w:contextualSpacing/>
        <w:rPr>
          <w:rFonts w:ascii="Calibri" w:eastAsia="PingFangSC-Regular" w:hAnsi="Calibri" w:cs="Calibri"/>
          <w:kern w:val="1"/>
          <w:sz w:val="24"/>
          <w:szCs w:val="24"/>
        </w:rPr>
      </w:pPr>
    </w:p>
    <w:p w14:paraId="22643F38" w14:textId="77777777" w:rsidR="0081448B" w:rsidRPr="000240BA" w:rsidRDefault="008570AF" w:rsidP="002A3802">
      <w:pPr>
        <w:numPr>
          <w:ilvl w:val="1"/>
          <w:numId w:val="5"/>
        </w:numPr>
        <w:autoSpaceDE w:val="0"/>
        <w:autoSpaceDN w:val="0"/>
        <w:adjustRightInd w:val="0"/>
        <w:ind w:left="0" w:right="-6" w:firstLine="0"/>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Use</w:t>
      </w:r>
      <w:r w:rsidR="006D40D6" w:rsidRPr="000240BA">
        <w:rPr>
          <w:rFonts w:ascii="Calibri" w:eastAsia="PingFangSC-Regular" w:hAnsi="Calibri" w:cs="Calibri"/>
          <w:kern w:val="1"/>
          <w:sz w:val="24"/>
          <w:szCs w:val="24"/>
        </w:rPr>
        <w:t xml:space="preserve"> an</w:t>
      </w:r>
      <w:r w:rsidRPr="000240BA">
        <w:rPr>
          <w:rFonts w:ascii="Calibri" w:eastAsia="PingFangSC-Regular" w:hAnsi="Calibri" w:cs="Calibri"/>
          <w:kern w:val="1"/>
          <w:sz w:val="24"/>
          <w:szCs w:val="24"/>
        </w:rPr>
        <w:t xml:space="preserve"> irrigation tube</w:t>
      </w:r>
      <w:r w:rsidR="006D40D6" w:rsidRPr="000240BA">
        <w:rPr>
          <w:rFonts w:ascii="Calibri" w:eastAsia="PingFangSC-Regular" w:hAnsi="Calibri" w:cs="Calibri"/>
          <w:kern w:val="1"/>
          <w:sz w:val="24"/>
          <w:szCs w:val="24"/>
        </w:rPr>
        <w:t xml:space="preserve"> to</w:t>
      </w:r>
      <w:r w:rsidRPr="000240BA">
        <w:rPr>
          <w:rFonts w:ascii="Calibri" w:eastAsia="PingFangSC-Regular" w:hAnsi="Calibri" w:cs="Calibri"/>
          <w:kern w:val="1"/>
          <w:sz w:val="24"/>
          <w:szCs w:val="24"/>
        </w:rPr>
        <w:t xml:space="preserve"> inject at least 0.5</w:t>
      </w:r>
      <w:r w:rsidR="00013C44" w:rsidRPr="000240BA">
        <w:rPr>
          <w:rFonts w:ascii="Calibri" w:eastAsia="PingFangSC-Regular" w:hAnsi="Calibri" w:cs="Calibri"/>
          <w:kern w:val="1"/>
          <w:sz w:val="24"/>
          <w:szCs w:val="24"/>
        </w:rPr>
        <w:t xml:space="preserve"> </w:t>
      </w:r>
      <w:r w:rsidRPr="000240BA">
        <w:rPr>
          <w:rFonts w:ascii="Calibri" w:eastAsia="PingFangSC-Regular" w:hAnsi="Calibri" w:cs="Calibri"/>
          <w:kern w:val="1"/>
          <w:sz w:val="24"/>
          <w:szCs w:val="24"/>
        </w:rPr>
        <w:t>m</w:t>
      </w:r>
      <w:r w:rsidR="00013C44" w:rsidRPr="000240BA">
        <w:rPr>
          <w:rFonts w:ascii="Calibri" w:eastAsia="PingFangSC-Regular" w:hAnsi="Calibri" w:cs="Calibri"/>
          <w:kern w:val="1"/>
          <w:sz w:val="24"/>
          <w:szCs w:val="24"/>
        </w:rPr>
        <w:t>L</w:t>
      </w:r>
      <w:r w:rsidRPr="000240BA">
        <w:rPr>
          <w:rFonts w:ascii="Calibri" w:eastAsia="PingFangSC-Regular" w:hAnsi="Calibri" w:cs="Calibri"/>
          <w:kern w:val="1"/>
          <w:sz w:val="24"/>
          <w:szCs w:val="24"/>
        </w:rPr>
        <w:t xml:space="preserve"> of 4</w:t>
      </w:r>
      <w:r w:rsidR="00013C44" w:rsidRPr="000240BA">
        <w:rPr>
          <w:rFonts w:ascii="Calibri" w:eastAsia="PingFangSC-Regular" w:hAnsi="Calibri" w:cs="Calibri"/>
          <w:kern w:val="1"/>
          <w:sz w:val="24"/>
          <w:szCs w:val="24"/>
        </w:rPr>
        <w:t xml:space="preserve"> </w:t>
      </w:r>
      <w:r w:rsidRPr="000240BA">
        <w:rPr>
          <w:rFonts w:ascii="Calibri" w:eastAsia="PingFangSC-Regular" w:hAnsi="Calibri" w:cs="Calibri"/>
          <w:kern w:val="1"/>
          <w:sz w:val="24"/>
          <w:szCs w:val="24"/>
        </w:rPr>
        <w:t xml:space="preserve">°C HTK cardioplegia solution </w:t>
      </w:r>
      <w:r w:rsidR="00EF5B2E" w:rsidRPr="000240BA">
        <w:rPr>
          <w:rFonts w:ascii="Calibri" w:eastAsia="PingFangSC-Regular" w:hAnsi="Calibri" w:cs="Calibri"/>
          <w:kern w:val="1"/>
          <w:sz w:val="24"/>
          <w:szCs w:val="24"/>
        </w:rPr>
        <w:t xml:space="preserve">to </w:t>
      </w:r>
      <w:r w:rsidRPr="000240BA">
        <w:rPr>
          <w:rFonts w:ascii="Calibri" w:eastAsia="PingFangSC-Regular" w:hAnsi="Calibri" w:cs="Calibri"/>
          <w:kern w:val="1"/>
          <w:sz w:val="24"/>
          <w:szCs w:val="24"/>
        </w:rPr>
        <w:t>f</w:t>
      </w:r>
      <w:r w:rsidR="0081448B" w:rsidRPr="000240BA">
        <w:rPr>
          <w:rFonts w:ascii="Calibri" w:eastAsia="PingFangSC-Regular" w:hAnsi="Calibri" w:cs="Calibri"/>
          <w:kern w:val="1"/>
          <w:sz w:val="24"/>
          <w:szCs w:val="24"/>
        </w:rPr>
        <w:t>lush the donor's IIVC.</w:t>
      </w:r>
    </w:p>
    <w:p w14:paraId="7ADA0B60" w14:textId="77777777" w:rsidR="00013C44" w:rsidRPr="000240BA" w:rsidRDefault="00013C44" w:rsidP="002A3802">
      <w:pPr>
        <w:autoSpaceDE w:val="0"/>
        <w:autoSpaceDN w:val="0"/>
        <w:adjustRightInd w:val="0"/>
        <w:ind w:right="-6"/>
        <w:contextualSpacing/>
        <w:rPr>
          <w:rFonts w:ascii="Calibri" w:eastAsia="PingFangSC-Regular" w:hAnsi="Calibri" w:cs="Calibri"/>
          <w:kern w:val="1"/>
          <w:sz w:val="24"/>
          <w:szCs w:val="24"/>
        </w:rPr>
      </w:pPr>
    </w:p>
    <w:p w14:paraId="19F35F62" w14:textId="77777777" w:rsidR="0081448B" w:rsidRPr="000240BA" w:rsidRDefault="0081448B" w:rsidP="002A3802">
      <w:pPr>
        <w:numPr>
          <w:ilvl w:val="1"/>
          <w:numId w:val="5"/>
        </w:numPr>
        <w:autoSpaceDE w:val="0"/>
        <w:autoSpaceDN w:val="0"/>
        <w:adjustRightInd w:val="0"/>
        <w:ind w:left="0" w:right="-6" w:firstLine="0"/>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 xml:space="preserve">Use micro-scissors to cut a round hole on the abdominal inferior vena cava of recipient, which should have the same size of the donors IIVC lumen. The incision should be located above the aortic anastomotic opening. Make the vein incision larger than the aortic incision. </w:t>
      </w:r>
    </w:p>
    <w:p w14:paraId="289EEFAB" w14:textId="77777777" w:rsidR="00013C44" w:rsidRPr="000240BA" w:rsidRDefault="00013C44" w:rsidP="002A3802">
      <w:pPr>
        <w:autoSpaceDE w:val="0"/>
        <w:autoSpaceDN w:val="0"/>
        <w:adjustRightInd w:val="0"/>
        <w:ind w:right="-6"/>
        <w:contextualSpacing/>
        <w:rPr>
          <w:rFonts w:ascii="Calibri" w:eastAsia="PingFangSC-Regular" w:hAnsi="Calibri" w:cs="Calibri"/>
          <w:kern w:val="1"/>
          <w:sz w:val="24"/>
          <w:szCs w:val="24"/>
        </w:rPr>
      </w:pPr>
    </w:p>
    <w:p w14:paraId="745D4E62" w14:textId="77777777" w:rsidR="0081448B" w:rsidRPr="000240BA" w:rsidRDefault="0081448B" w:rsidP="002A3802">
      <w:pPr>
        <w:numPr>
          <w:ilvl w:val="1"/>
          <w:numId w:val="5"/>
        </w:numPr>
        <w:autoSpaceDE w:val="0"/>
        <w:autoSpaceDN w:val="0"/>
        <w:adjustRightInd w:val="0"/>
        <w:ind w:left="0" w:right="-6" w:firstLine="0"/>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Use 10/0 suture to sew the donor IIVC to the recipient vena cava starting caudally. Tie a knot and perform a running suture until the top of the incision is reached. Use five stitches and continue the suture on the left. Finally, tie a knot in the tail corner, and carefully tighten (be careful not to pull too tight).</w:t>
      </w:r>
    </w:p>
    <w:p w14:paraId="3A94E895" w14:textId="77777777" w:rsidR="00013C44" w:rsidRPr="000240BA" w:rsidRDefault="00013C44" w:rsidP="002A3802">
      <w:pPr>
        <w:autoSpaceDE w:val="0"/>
        <w:autoSpaceDN w:val="0"/>
        <w:adjustRightInd w:val="0"/>
        <w:ind w:right="-6"/>
        <w:contextualSpacing/>
        <w:rPr>
          <w:rFonts w:ascii="Calibri" w:eastAsia="PingFangSC-Regular" w:hAnsi="Calibri" w:cs="Calibri"/>
          <w:kern w:val="1"/>
          <w:sz w:val="24"/>
          <w:szCs w:val="24"/>
        </w:rPr>
      </w:pPr>
    </w:p>
    <w:p w14:paraId="7DAB7404" w14:textId="77777777" w:rsidR="0081448B" w:rsidRPr="000240BA" w:rsidRDefault="0081448B" w:rsidP="002A3802">
      <w:pPr>
        <w:numPr>
          <w:ilvl w:val="1"/>
          <w:numId w:val="5"/>
        </w:numPr>
        <w:autoSpaceDE w:val="0"/>
        <w:autoSpaceDN w:val="0"/>
        <w:adjustRightInd w:val="0"/>
        <w:ind w:left="0" w:right="-6" w:firstLine="0"/>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Place the small parts of the hemostatic sponge around the vein and aortic anastomoses.</w:t>
      </w:r>
    </w:p>
    <w:p w14:paraId="358EC021" w14:textId="77777777" w:rsidR="00013C44" w:rsidRPr="000240BA" w:rsidRDefault="00013C44" w:rsidP="002A3802">
      <w:pPr>
        <w:autoSpaceDE w:val="0"/>
        <w:autoSpaceDN w:val="0"/>
        <w:adjustRightInd w:val="0"/>
        <w:ind w:right="-6"/>
        <w:contextualSpacing/>
        <w:rPr>
          <w:rFonts w:ascii="Calibri" w:eastAsia="PingFangSC-Regular" w:hAnsi="Calibri" w:cs="Calibri"/>
          <w:kern w:val="1"/>
          <w:sz w:val="24"/>
          <w:szCs w:val="24"/>
        </w:rPr>
      </w:pPr>
    </w:p>
    <w:p w14:paraId="406D8370" w14:textId="4FDD1228" w:rsidR="0081448B" w:rsidRPr="000240BA" w:rsidRDefault="00C855F7" w:rsidP="002A3802">
      <w:pPr>
        <w:numPr>
          <w:ilvl w:val="1"/>
          <w:numId w:val="5"/>
        </w:numPr>
        <w:autoSpaceDE w:val="0"/>
        <w:autoSpaceDN w:val="0"/>
        <w:adjustRightInd w:val="0"/>
        <w:ind w:left="0" w:right="-6" w:firstLine="0"/>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lastRenderedPageBreak/>
        <w:t>Use clip applicator forceps</w:t>
      </w:r>
      <w:r w:rsidR="0081448B" w:rsidRPr="000240BA">
        <w:rPr>
          <w:rFonts w:ascii="Calibri" w:eastAsia="PingFangSC-Regular" w:hAnsi="Calibri" w:cs="Calibri"/>
          <w:kern w:val="1"/>
          <w:sz w:val="24"/>
          <w:szCs w:val="24"/>
        </w:rPr>
        <w:t xml:space="preserve"> to remove first the lower and then the upper micro-hemostatic clamps and rinse the abdominal cavity with </w:t>
      </w:r>
      <w:r w:rsidR="00A372D8" w:rsidRPr="000240BA">
        <w:rPr>
          <w:rFonts w:ascii="Calibri" w:eastAsia="PingFangSC-Regular" w:hAnsi="Calibri" w:cs="Calibri"/>
          <w:kern w:val="1"/>
          <w:sz w:val="24"/>
          <w:szCs w:val="24"/>
        </w:rPr>
        <w:t>38.0°C tempered 0</w:t>
      </w:r>
      <w:r w:rsidR="0081448B" w:rsidRPr="000240BA">
        <w:rPr>
          <w:rFonts w:ascii="Calibri" w:eastAsia="PingFangSC-Regular" w:hAnsi="Calibri" w:cs="Calibri"/>
          <w:kern w:val="1"/>
          <w:sz w:val="24"/>
          <w:szCs w:val="24"/>
        </w:rPr>
        <w:t>.9% sodium chloride.</w:t>
      </w:r>
    </w:p>
    <w:p w14:paraId="4458242C" w14:textId="77777777" w:rsidR="00013C44" w:rsidRPr="000240BA" w:rsidRDefault="00013C44" w:rsidP="002A3802">
      <w:pPr>
        <w:autoSpaceDE w:val="0"/>
        <w:autoSpaceDN w:val="0"/>
        <w:adjustRightInd w:val="0"/>
        <w:ind w:right="-6"/>
        <w:contextualSpacing/>
        <w:rPr>
          <w:rFonts w:ascii="Calibri" w:eastAsia="PingFangSC-Regular" w:hAnsi="Calibri" w:cs="Calibri"/>
          <w:kern w:val="1"/>
          <w:sz w:val="24"/>
          <w:szCs w:val="24"/>
        </w:rPr>
      </w:pPr>
    </w:p>
    <w:p w14:paraId="04708694" w14:textId="77777777" w:rsidR="0081448B" w:rsidRPr="000240BA" w:rsidRDefault="0081448B" w:rsidP="002A3802">
      <w:pPr>
        <w:numPr>
          <w:ilvl w:val="1"/>
          <w:numId w:val="5"/>
        </w:numPr>
        <w:autoSpaceDE w:val="0"/>
        <w:autoSpaceDN w:val="0"/>
        <w:adjustRightInd w:val="0"/>
        <w:ind w:left="0" w:right="-6" w:firstLine="0"/>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Use micro forceps to take away the hemostatic sponge.</w:t>
      </w:r>
    </w:p>
    <w:p w14:paraId="6BE78007" w14:textId="77777777" w:rsidR="00013C44" w:rsidRPr="000240BA" w:rsidRDefault="00013C44" w:rsidP="002A3802">
      <w:pPr>
        <w:autoSpaceDE w:val="0"/>
        <w:autoSpaceDN w:val="0"/>
        <w:adjustRightInd w:val="0"/>
        <w:ind w:right="-6"/>
        <w:contextualSpacing/>
        <w:rPr>
          <w:rFonts w:ascii="Calibri" w:eastAsia="PingFangSC-Regular" w:hAnsi="Calibri" w:cs="Calibri"/>
          <w:kern w:val="1"/>
          <w:sz w:val="24"/>
          <w:szCs w:val="24"/>
        </w:rPr>
      </w:pPr>
    </w:p>
    <w:p w14:paraId="2B278973" w14:textId="77777777" w:rsidR="0081448B" w:rsidRPr="000240BA" w:rsidRDefault="0081448B" w:rsidP="002A3802">
      <w:pPr>
        <w:numPr>
          <w:ilvl w:val="1"/>
          <w:numId w:val="5"/>
        </w:numPr>
        <w:autoSpaceDE w:val="0"/>
        <w:autoSpaceDN w:val="0"/>
        <w:adjustRightInd w:val="0"/>
        <w:ind w:left="0" w:right="-6" w:firstLine="0"/>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Observe the heartbeat of the transplanted heart.</w:t>
      </w:r>
    </w:p>
    <w:p w14:paraId="26D0D2D3" w14:textId="77777777" w:rsidR="00013C44" w:rsidRPr="000240BA" w:rsidRDefault="00013C44" w:rsidP="002A3802">
      <w:pPr>
        <w:autoSpaceDE w:val="0"/>
        <w:autoSpaceDN w:val="0"/>
        <w:adjustRightInd w:val="0"/>
        <w:ind w:right="-6"/>
        <w:contextualSpacing/>
        <w:rPr>
          <w:rFonts w:ascii="Calibri" w:eastAsia="PingFangSC-Regular" w:hAnsi="Calibri" w:cs="Calibri"/>
          <w:kern w:val="1"/>
          <w:sz w:val="24"/>
          <w:szCs w:val="24"/>
        </w:rPr>
      </w:pPr>
    </w:p>
    <w:p w14:paraId="3434BE85" w14:textId="77777777" w:rsidR="0081448B" w:rsidRPr="000240BA" w:rsidRDefault="0081448B" w:rsidP="002A3802">
      <w:pPr>
        <w:numPr>
          <w:ilvl w:val="1"/>
          <w:numId w:val="5"/>
        </w:numPr>
        <w:autoSpaceDE w:val="0"/>
        <w:autoSpaceDN w:val="0"/>
        <w:adjustRightInd w:val="0"/>
        <w:ind w:left="0" w:right="-6" w:firstLine="0"/>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Use forceps to put the intestines back into the abdominal cavity and two-layer sutures (abdominal muscles followed by skin) to close the abdominal wound with a 4/0 suture.</w:t>
      </w:r>
    </w:p>
    <w:p w14:paraId="667DD44C" w14:textId="77777777" w:rsidR="00013C44" w:rsidRPr="000240BA" w:rsidRDefault="00013C44" w:rsidP="002A3802">
      <w:pPr>
        <w:autoSpaceDE w:val="0"/>
        <w:autoSpaceDN w:val="0"/>
        <w:adjustRightInd w:val="0"/>
        <w:ind w:right="-6"/>
        <w:contextualSpacing/>
        <w:rPr>
          <w:rFonts w:ascii="Calibri" w:eastAsia="PingFangSC-Regular" w:hAnsi="Calibri" w:cs="Calibri"/>
          <w:kern w:val="1"/>
          <w:sz w:val="24"/>
          <w:szCs w:val="24"/>
        </w:rPr>
      </w:pPr>
    </w:p>
    <w:p w14:paraId="04465B9A" w14:textId="4C781E27" w:rsidR="0081448B" w:rsidRPr="000240BA" w:rsidRDefault="0081448B" w:rsidP="002A3802">
      <w:pPr>
        <w:numPr>
          <w:ilvl w:val="1"/>
          <w:numId w:val="5"/>
        </w:numPr>
        <w:autoSpaceDE w:val="0"/>
        <w:autoSpaceDN w:val="0"/>
        <w:adjustRightInd w:val="0"/>
        <w:ind w:left="0" w:right="-6" w:firstLine="0"/>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Put the mice into</w:t>
      </w:r>
      <w:r w:rsidR="00840FCB" w:rsidRPr="000240BA">
        <w:rPr>
          <w:rFonts w:ascii="Calibri" w:eastAsia="PingFangSC-Regular" w:hAnsi="Calibri" w:cs="Calibri"/>
          <w:kern w:val="1"/>
          <w:sz w:val="24"/>
          <w:szCs w:val="24"/>
        </w:rPr>
        <w:t xml:space="preserve"> an</w:t>
      </w:r>
      <w:r w:rsidR="00B248DA" w:rsidRPr="000240BA">
        <w:rPr>
          <w:rFonts w:ascii="Calibri" w:eastAsia="PingFangSC-Regular" w:hAnsi="Calibri" w:cs="Calibri"/>
          <w:kern w:val="1"/>
          <w:sz w:val="24"/>
          <w:szCs w:val="24"/>
        </w:rPr>
        <w:t xml:space="preserve"> </w:t>
      </w:r>
      <w:r w:rsidR="00840FCB" w:rsidRPr="000240BA">
        <w:rPr>
          <w:rFonts w:ascii="Calibri" w:eastAsia="PingFangSC-Regular" w:hAnsi="Calibri" w:cs="Calibri"/>
          <w:kern w:val="1"/>
          <w:sz w:val="24"/>
          <w:szCs w:val="24"/>
        </w:rPr>
        <w:t xml:space="preserve">oxygen and temperature </w:t>
      </w:r>
      <w:r w:rsidR="000B4A45" w:rsidRPr="000240BA">
        <w:rPr>
          <w:rFonts w:ascii="Calibri" w:eastAsia="PingFangSC-Regular" w:hAnsi="Calibri" w:cs="Calibri"/>
          <w:kern w:val="1"/>
          <w:sz w:val="24"/>
          <w:szCs w:val="24"/>
        </w:rPr>
        <w:t xml:space="preserve">control workstation </w:t>
      </w:r>
      <w:r w:rsidR="00B248DA" w:rsidRPr="000240BA">
        <w:rPr>
          <w:rFonts w:ascii="Calibri" w:eastAsia="PingFangSC-Regular" w:hAnsi="Calibri" w:cs="Calibri"/>
          <w:kern w:val="1"/>
          <w:sz w:val="24"/>
          <w:szCs w:val="24"/>
        </w:rPr>
        <w:t xml:space="preserve">chamber </w:t>
      </w:r>
      <w:r w:rsidR="00840FCB" w:rsidRPr="000240BA">
        <w:rPr>
          <w:rFonts w:ascii="Calibri" w:eastAsia="PingFangSC-Regular" w:hAnsi="Calibri" w:cs="Calibri"/>
          <w:kern w:val="1"/>
          <w:sz w:val="24"/>
          <w:szCs w:val="24"/>
        </w:rPr>
        <w:t xml:space="preserve">(e.g., INVIVO2-400) </w:t>
      </w:r>
      <w:r w:rsidR="00013C44" w:rsidRPr="000240BA">
        <w:rPr>
          <w:rFonts w:ascii="Calibri" w:eastAsia="PingFangSC-Regular" w:hAnsi="Calibri" w:cs="Calibri"/>
          <w:kern w:val="1"/>
          <w:sz w:val="24"/>
          <w:szCs w:val="24"/>
        </w:rPr>
        <w:t>to</w:t>
      </w:r>
      <w:r w:rsidR="00B248DA" w:rsidRPr="000240BA">
        <w:rPr>
          <w:rFonts w:ascii="Calibri" w:eastAsia="PingFangSC-Regular" w:hAnsi="Calibri" w:cs="Calibri"/>
          <w:kern w:val="1"/>
          <w:sz w:val="24"/>
          <w:szCs w:val="24"/>
        </w:rPr>
        <w:t xml:space="preserve"> provide</w:t>
      </w:r>
      <w:r w:rsidRPr="000240BA">
        <w:rPr>
          <w:rFonts w:ascii="Calibri" w:eastAsia="PingFangSC-Regular" w:hAnsi="Calibri" w:cs="Calibri"/>
          <w:kern w:val="1"/>
          <w:sz w:val="24"/>
          <w:szCs w:val="24"/>
        </w:rPr>
        <w:t xml:space="preserve"> a warm and oxygen rich environment for the transplanted mice to recover, wait for the mice to wake up.</w:t>
      </w:r>
    </w:p>
    <w:p w14:paraId="1A34DD51" w14:textId="77777777" w:rsidR="00013C44" w:rsidRPr="000240BA" w:rsidRDefault="00013C44" w:rsidP="002A3802">
      <w:pPr>
        <w:autoSpaceDE w:val="0"/>
        <w:autoSpaceDN w:val="0"/>
        <w:adjustRightInd w:val="0"/>
        <w:ind w:right="-6"/>
        <w:contextualSpacing/>
        <w:rPr>
          <w:rFonts w:ascii="Calibri" w:eastAsia="PingFangSC-Regular" w:hAnsi="Calibri" w:cs="Calibri"/>
          <w:kern w:val="1"/>
          <w:sz w:val="24"/>
          <w:szCs w:val="24"/>
        </w:rPr>
      </w:pPr>
    </w:p>
    <w:p w14:paraId="791B3301" w14:textId="77777777" w:rsidR="0081448B" w:rsidRPr="000240BA" w:rsidRDefault="0081448B" w:rsidP="002A3802">
      <w:pPr>
        <w:numPr>
          <w:ilvl w:val="1"/>
          <w:numId w:val="5"/>
        </w:numPr>
        <w:autoSpaceDE w:val="0"/>
        <w:autoSpaceDN w:val="0"/>
        <w:adjustRightInd w:val="0"/>
        <w:ind w:left="0" w:right="-6" w:firstLine="0"/>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 xml:space="preserve">For postoperative analgesia, directly give </w:t>
      </w:r>
      <w:proofErr w:type="spellStart"/>
      <w:r w:rsidRPr="000240BA">
        <w:rPr>
          <w:rFonts w:ascii="Calibri" w:eastAsia="PingFangSC-Regular" w:hAnsi="Calibri" w:cs="Calibri"/>
          <w:kern w:val="1"/>
          <w:sz w:val="24"/>
          <w:szCs w:val="24"/>
        </w:rPr>
        <w:t>Metamizol</w:t>
      </w:r>
      <w:proofErr w:type="spellEnd"/>
      <w:r w:rsidRPr="000240BA">
        <w:rPr>
          <w:rFonts w:ascii="Calibri" w:eastAsia="PingFangSC-Regular" w:hAnsi="Calibri" w:cs="Calibri"/>
          <w:kern w:val="1"/>
          <w:sz w:val="24"/>
          <w:szCs w:val="24"/>
        </w:rPr>
        <w:t xml:space="preserve"> 200</w:t>
      </w:r>
      <w:r w:rsidR="00013C44" w:rsidRPr="000240BA">
        <w:rPr>
          <w:rFonts w:ascii="Calibri" w:eastAsia="PingFangSC-Regular" w:hAnsi="Calibri" w:cs="Calibri"/>
          <w:kern w:val="1"/>
          <w:sz w:val="24"/>
          <w:szCs w:val="24"/>
        </w:rPr>
        <w:t xml:space="preserve"> </w:t>
      </w:r>
      <w:r w:rsidRPr="000240BA">
        <w:rPr>
          <w:rFonts w:ascii="Calibri" w:eastAsia="PingFangSC-Regular" w:hAnsi="Calibri" w:cs="Calibri"/>
          <w:kern w:val="1"/>
          <w:sz w:val="24"/>
          <w:szCs w:val="24"/>
        </w:rPr>
        <w:t xml:space="preserve">mg/kg per </w:t>
      </w:r>
      <w:proofErr w:type="spellStart"/>
      <w:r w:rsidRPr="000240BA">
        <w:rPr>
          <w:rFonts w:ascii="Calibri" w:eastAsia="PingFangSC-Regular" w:hAnsi="Calibri" w:cs="Calibri"/>
          <w:kern w:val="1"/>
          <w:sz w:val="24"/>
          <w:szCs w:val="24"/>
        </w:rPr>
        <w:t>os</w:t>
      </w:r>
      <w:proofErr w:type="spellEnd"/>
      <w:r w:rsidRPr="000240BA">
        <w:rPr>
          <w:rFonts w:ascii="Calibri" w:eastAsia="PingFangSC-Regular" w:hAnsi="Calibri" w:cs="Calibri"/>
          <w:kern w:val="1"/>
          <w:sz w:val="24"/>
          <w:szCs w:val="24"/>
        </w:rPr>
        <w:t xml:space="preserve"> after operation. Four and 16 hours after operation give </w:t>
      </w:r>
      <w:proofErr w:type="spellStart"/>
      <w:r w:rsidRPr="000240BA">
        <w:rPr>
          <w:rFonts w:ascii="Calibri" w:eastAsia="PingFangSC-Regular" w:hAnsi="Calibri" w:cs="Calibri"/>
          <w:kern w:val="1"/>
          <w:sz w:val="24"/>
          <w:szCs w:val="24"/>
        </w:rPr>
        <w:t>Metamizol</w:t>
      </w:r>
      <w:proofErr w:type="spellEnd"/>
      <w:r w:rsidRPr="000240BA">
        <w:rPr>
          <w:rFonts w:ascii="Calibri" w:eastAsia="PingFangSC-Regular" w:hAnsi="Calibri" w:cs="Calibri"/>
          <w:kern w:val="1"/>
          <w:sz w:val="24"/>
          <w:szCs w:val="24"/>
        </w:rPr>
        <w:t xml:space="preserve"> 200</w:t>
      </w:r>
      <w:r w:rsidR="00013C44" w:rsidRPr="000240BA">
        <w:rPr>
          <w:rFonts w:ascii="Calibri" w:eastAsia="PingFangSC-Regular" w:hAnsi="Calibri" w:cs="Calibri"/>
          <w:kern w:val="1"/>
          <w:sz w:val="24"/>
          <w:szCs w:val="24"/>
        </w:rPr>
        <w:t xml:space="preserve"> </w:t>
      </w:r>
      <w:r w:rsidRPr="000240BA">
        <w:rPr>
          <w:rFonts w:ascii="Calibri" w:eastAsia="PingFangSC-Regular" w:hAnsi="Calibri" w:cs="Calibri"/>
          <w:kern w:val="1"/>
          <w:sz w:val="24"/>
          <w:szCs w:val="24"/>
        </w:rPr>
        <w:t xml:space="preserve">mg/kg per </w:t>
      </w:r>
      <w:proofErr w:type="spellStart"/>
      <w:r w:rsidRPr="000240BA">
        <w:rPr>
          <w:rFonts w:ascii="Calibri" w:eastAsia="PingFangSC-Regular" w:hAnsi="Calibri" w:cs="Calibri"/>
          <w:kern w:val="1"/>
          <w:sz w:val="24"/>
          <w:szCs w:val="24"/>
        </w:rPr>
        <w:t>os</w:t>
      </w:r>
      <w:proofErr w:type="spellEnd"/>
      <w:r w:rsidRPr="000240BA">
        <w:rPr>
          <w:rFonts w:ascii="Calibri" w:eastAsia="PingFangSC-Regular" w:hAnsi="Calibri" w:cs="Calibri"/>
          <w:kern w:val="1"/>
          <w:sz w:val="24"/>
          <w:szCs w:val="24"/>
        </w:rPr>
        <w:t xml:space="preserve">+ Carprofen (5mg/kg) </w:t>
      </w:r>
      <w:proofErr w:type="spellStart"/>
      <w:r w:rsidRPr="000240BA">
        <w:rPr>
          <w:rFonts w:ascii="Calibri" w:eastAsia="PingFangSC-Regular" w:hAnsi="Calibri" w:cs="Calibri"/>
          <w:kern w:val="1"/>
          <w:sz w:val="24"/>
          <w:szCs w:val="24"/>
        </w:rPr>
        <w:t>s.c.</w:t>
      </w:r>
      <w:proofErr w:type="spellEnd"/>
      <w:r w:rsidRPr="000240BA">
        <w:rPr>
          <w:rFonts w:ascii="Calibri" w:eastAsia="PingFangSC-Regular" w:hAnsi="Calibri" w:cs="Calibri"/>
          <w:kern w:val="1"/>
          <w:sz w:val="24"/>
          <w:szCs w:val="24"/>
        </w:rPr>
        <w:t xml:space="preserve"> In the further </w:t>
      </w:r>
      <w:proofErr w:type="spellStart"/>
      <w:r w:rsidRPr="000240BA">
        <w:rPr>
          <w:rFonts w:ascii="Calibri" w:eastAsia="PingFangSC-Regular" w:hAnsi="Calibri" w:cs="Calibri"/>
          <w:kern w:val="1"/>
          <w:sz w:val="24"/>
          <w:szCs w:val="24"/>
        </w:rPr>
        <w:t>follow</w:t>
      </w:r>
      <w:r w:rsidR="00013C44" w:rsidRPr="000240BA">
        <w:rPr>
          <w:rFonts w:ascii="Calibri" w:eastAsia="PingFangSC-Regular" w:hAnsi="Calibri" w:cs="Calibri"/>
          <w:kern w:val="1"/>
          <w:sz w:val="24"/>
          <w:szCs w:val="24"/>
        </w:rPr>
        <w:t>up</w:t>
      </w:r>
      <w:proofErr w:type="spellEnd"/>
      <w:r w:rsidR="00013C44" w:rsidRPr="000240BA">
        <w:rPr>
          <w:rFonts w:ascii="Calibri" w:eastAsia="PingFangSC-Regular" w:hAnsi="Calibri" w:cs="Calibri"/>
          <w:kern w:val="1"/>
          <w:sz w:val="24"/>
          <w:szCs w:val="24"/>
        </w:rPr>
        <w:t>, give</w:t>
      </w:r>
      <w:r w:rsidRPr="000240BA">
        <w:rPr>
          <w:rFonts w:ascii="Calibri" w:eastAsia="PingFangSC-Regular" w:hAnsi="Calibri" w:cs="Calibri"/>
          <w:kern w:val="1"/>
          <w:sz w:val="24"/>
          <w:szCs w:val="24"/>
        </w:rPr>
        <w:t xml:space="preserve"> Carprofen (5</w:t>
      </w:r>
      <w:r w:rsidR="00013C44" w:rsidRPr="000240BA">
        <w:rPr>
          <w:rFonts w:ascii="Calibri" w:eastAsia="PingFangSC-Regular" w:hAnsi="Calibri" w:cs="Calibri"/>
          <w:kern w:val="1"/>
          <w:sz w:val="24"/>
          <w:szCs w:val="24"/>
        </w:rPr>
        <w:t xml:space="preserve"> </w:t>
      </w:r>
      <w:r w:rsidRPr="000240BA">
        <w:rPr>
          <w:rFonts w:ascii="Calibri" w:eastAsia="PingFangSC-Regular" w:hAnsi="Calibri" w:cs="Calibri"/>
          <w:kern w:val="1"/>
          <w:sz w:val="24"/>
          <w:szCs w:val="24"/>
        </w:rPr>
        <w:t xml:space="preserve">mg/kg) </w:t>
      </w:r>
      <w:proofErr w:type="spellStart"/>
      <w:r w:rsidRPr="000240BA">
        <w:rPr>
          <w:rFonts w:ascii="Calibri" w:eastAsia="PingFangSC-Regular" w:hAnsi="Calibri" w:cs="Calibri"/>
          <w:kern w:val="1"/>
          <w:sz w:val="24"/>
          <w:szCs w:val="24"/>
        </w:rPr>
        <w:t>s.c</w:t>
      </w:r>
      <w:proofErr w:type="spellEnd"/>
      <w:r w:rsidRPr="000240BA">
        <w:rPr>
          <w:rFonts w:ascii="Calibri" w:eastAsia="PingFangSC-Regular" w:hAnsi="Calibri" w:cs="Calibri"/>
          <w:kern w:val="1"/>
          <w:sz w:val="24"/>
          <w:szCs w:val="24"/>
        </w:rPr>
        <w:t xml:space="preserve"> to the transplanted mice every 24 hours for three consecutive days after operation.</w:t>
      </w:r>
    </w:p>
    <w:p w14:paraId="2380B19D" w14:textId="77777777" w:rsidR="0081448B" w:rsidRPr="000240BA" w:rsidRDefault="0081448B" w:rsidP="002A3802">
      <w:pPr>
        <w:autoSpaceDE w:val="0"/>
        <w:autoSpaceDN w:val="0"/>
        <w:adjustRightInd w:val="0"/>
        <w:ind w:right="-6"/>
        <w:contextualSpacing/>
        <w:rPr>
          <w:rFonts w:ascii="Calibri" w:eastAsia="PingFangSC-Regular" w:hAnsi="Calibri" w:cs="Calibri"/>
          <w:b/>
          <w:bCs/>
          <w:kern w:val="1"/>
          <w:sz w:val="24"/>
          <w:szCs w:val="24"/>
        </w:rPr>
      </w:pPr>
    </w:p>
    <w:p w14:paraId="1B2A9E71" w14:textId="77777777" w:rsidR="0081448B" w:rsidRPr="000240BA" w:rsidRDefault="005C6FC5" w:rsidP="002A3802">
      <w:pPr>
        <w:autoSpaceDE w:val="0"/>
        <w:autoSpaceDN w:val="0"/>
        <w:adjustRightInd w:val="0"/>
        <w:ind w:right="-6"/>
        <w:contextualSpacing/>
        <w:rPr>
          <w:rFonts w:ascii="Calibri" w:eastAsia="PingFangSC-Regular" w:hAnsi="Calibri" w:cs="Calibri"/>
          <w:b/>
          <w:bCs/>
          <w:kern w:val="1"/>
          <w:sz w:val="24"/>
          <w:szCs w:val="24"/>
        </w:rPr>
      </w:pPr>
      <w:r w:rsidRPr="000240BA">
        <w:rPr>
          <w:rFonts w:ascii="Calibri" w:eastAsia="PingFangSC-Regular" w:hAnsi="Calibri" w:cs="Calibri"/>
          <w:b/>
          <w:bCs/>
          <w:kern w:val="1"/>
          <w:sz w:val="24"/>
          <w:szCs w:val="24"/>
        </w:rPr>
        <w:t>Representative re</w:t>
      </w:r>
      <w:r w:rsidR="0081448B" w:rsidRPr="000240BA">
        <w:rPr>
          <w:rFonts w:ascii="Calibri" w:eastAsia="PingFangSC-Regular" w:hAnsi="Calibri" w:cs="Calibri"/>
          <w:b/>
          <w:bCs/>
          <w:kern w:val="1"/>
          <w:sz w:val="24"/>
          <w:szCs w:val="24"/>
        </w:rPr>
        <w:t>sults</w:t>
      </w:r>
    </w:p>
    <w:p w14:paraId="28537DCE" w14:textId="4C186A9C" w:rsidR="000D7BF8" w:rsidRPr="000240BA" w:rsidRDefault="0081448B" w:rsidP="002A3802">
      <w:pPr>
        <w:autoSpaceDE w:val="0"/>
        <w:autoSpaceDN w:val="0"/>
        <w:adjustRightInd w:val="0"/>
        <w:ind w:right="-6"/>
        <w:contextualSpacing/>
        <w:rPr>
          <w:rFonts w:ascii="Calibri" w:eastAsia="PingFangSC-Regular" w:hAnsi="Calibri" w:cs="Calibri"/>
          <w:kern w:val="0"/>
          <w:sz w:val="24"/>
          <w:szCs w:val="24"/>
        </w:rPr>
      </w:pPr>
      <w:r w:rsidRPr="000240BA">
        <w:rPr>
          <w:rFonts w:ascii="Calibri" w:eastAsia="PingFangSC-Regular" w:hAnsi="Calibri" w:cs="Calibri"/>
          <w:kern w:val="0"/>
          <w:sz w:val="24"/>
          <w:szCs w:val="24"/>
        </w:rPr>
        <w:t xml:space="preserve">Here, a modified technique of heterotopic abdominal heart transplantation in mice that has been previously developed in our laboratory and has proven useful for the last 16 years is presented. </w:t>
      </w:r>
      <w:r w:rsidR="008A4497" w:rsidRPr="000240BA">
        <w:rPr>
          <w:rFonts w:ascii="Calibri" w:eastAsia="PingFangSC-Regular" w:hAnsi="Calibri" w:cs="Calibri"/>
          <w:kern w:val="0"/>
          <w:sz w:val="24"/>
          <w:szCs w:val="24"/>
        </w:rPr>
        <w:t>Previously,</w:t>
      </w:r>
      <w:r w:rsidRPr="000240BA">
        <w:rPr>
          <w:rFonts w:ascii="Calibri" w:eastAsia="PingFangSC-Regular" w:hAnsi="Calibri" w:cs="Calibri"/>
          <w:kern w:val="0"/>
          <w:sz w:val="24"/>
          <w:szCs w:val="24"/>
        </w:rPr>
        <w:t xml:space="preserve"> it was reported that in overall 40 cases of vena cava to vena cava (V-V group) compared to 40 cases of the traditional pulmonary artery to vena cava (P-V group) anastomosis procedure</w:t>
      </w:r>
      <w:r w:rsidR="00CD2AFE" w:rsidRPr="000240BA">
        <w:rPr>
          <w:rFonts w:ascii="Calibri" w:eastAsia="PingFangSC-Regular" w:hAnsi="Calibri" w:cs="Calibri"/>
          <w:kern w:val="0"/>
          <w:sz w:val="24"/>
          <w:szCs w:val="24"/>
          <w:vertAlign w:val="superscript"/>
        </w:rPr>
        <w:t>4</w:t>
      </w:r>
      <w:r w:rsidR="00CD2AFE" w:rsidRPr="000240BA">
        <w:rPr>
          <w:rFonts w:ascii="Calibri" w:eastAsia="PingFangSC-Regular" w:hAnsi="Calibri" w:cs="Calibri"/>
          <w:kern w:val="0"/>
          <w:sz w:val="24"/>
          <w:szCs w:val="24"/>
        </w:rPr>
        <w:t xml:space="preserve"> (</w:t>
      </w:r>
      <w:r w:rsidR="00CD2AFE" w:rsidRPr="002A3802">
        <w:rPr>
          <w:rFonts w:ascii="Calibri" w:eastAsia="PingFangSC-Regular" w:hAnsi="Calibri" w:cs="Calibri"/>
          <w:b/>
          <w:bCs/>
          <w:kern w:val="0"/>
          <w:sz w:val="24"/>
          <w:szCs w:val="24"/>
        </w:rPr>
        <w:t>Table 1</w:t>
      </w:r>
      <w:r w:rsidR="00CD2AFE" w:rsidRPr="000240BA">
        <w:rPr>
          <w:rFonts w:ascii="Calibri" w:eastAsia="PingFangSC-Regular" w:hAnsi="Calibri" w:cs="Calibri"/>
          <w:kern w:val="0"/>
          <w:sz w:val="24"/>
          <w:szCs w:val="24"/>
        </w:rPr>
        <w:t xml:space="preserve">). </w:t>
      </w:r>
      <w:r w:rsidR="002A3802">
        <w:rPr>
          <w:rFonts w:ascii="Calibri" w:eastAsia="PingFangSC-Regular" w:hAnsi="Calibri" w:cs="Calibri"/>
          <w:kern w:val="0"/>
          <w:sz w:val="24"/>
          <w:szCs w:val="24"/>
        </w:rPr>
        <w:t>T</w:t>
      </w:r>
      <w:r w:rsidRPr="000240BA">
        <w:rPr>
          <w:rFonts w:ascii="Calibri" w:eastAsia="PingFangSC-Regular" w:hAnsi="Calibri" w:cs="Calibri"/>
          <w:kern w:val="0"/>
          <w:sz w:val="24"/>
          <w:szCs w:val="24"/>
        </w:rPr>
        <w:t>he vessel anastomosis in the V-V group took 20.8±1.3 min, which was significantly shorter than in the P-V group (27.5±1.3 min</w:t>
      </w:r>
      <w:r w:rsidR="00C855F7" w:rsidRPr="000240BA">
        <w:rPr>
          <w:rFonts w:ascii="Calibri" w:eastAsia="PingFangSC-Regular" w:hAnsi="Calibri" w:cs="Calibri"/>
          <w:kern w:val="0"/>
          <w:sz w:val="24"/>
          <w:szCs w:val="24"/>
        </w:rPr>
        <w:t xml:space="preserve">, </w:t>
      </w:r>
      <w:r w:rsidR="00C855F7" w:rsidRPr="000240BA">
        <w:rPr>
          <w:rFonts w:ascii="Calibri" w:eastAsia="PingFangSC-Regular" w:hAnsi="Calibri" w:cs="Calibri"/>
          <w:i/>
          <w:kern w:val="0"/>
          <w:sz w:val="24"/>
          <w:szCs w:val="24"/>
        </w:rPr>
        <w:t>p</w:t>
      </w:r>
      <w:r w:rsidR="00C855F7" w:rsidRPr="000240BA">
        <w:rPr>
          <w:rFonts w:ascii="Calibri" w:eastAsia="PingFangSC-Regular" w:hAnsi="Calibri" w:cs="Calibri"/>
          <w:kern w:val="0"/>
          <w:sz w:val="24"/>
          <w:szCs w:val="24"/>
        </w:rPr>
        <w:t>&lt;</w:t>
      </w:r>
      <w:r w:rsidR="00EF5B2E" w:rsidRPr="000240BA">
        <w:rPr>
          <w:rFonts w:ascii="Calibri" w:eastAsia="PingFangSC-Regular" w:hAnsi="Calibri" w:cs="Calibri"/>
          <w:kern w:val="0"/>
          <w:sz w:val="24"/>
          <w:szCs w:val="24"/>
        </w:rPr>
        <w:t>0.01</w:t>
      </w:r>
      <w:r w:rsidRPr="000240BA">
        <w:rPr>
          <w:rFonts w:ascii="Calibri" w:eastAsia="PingFangSC-Regular" w:hAnsi="Calibri" w:cs="Calibri"/>
          <w:kern w:val="0"/>
          <w:sz w:val="24"/>
          <w:szCs w:val="24"/>
        </w:rPr>
        <w:t>). The warm ischemia time, total recipient operation time and postoperative heart repeating time, which were 25.5±1.2 min, 42.0±1.5min, and 1.1±0.2 min, respectively, were also significantly shortened than observed in the traditional P-V group</w:t>
      </w:r>
      <w:r w:rsidR="00C855F7" w:rsidRPr="000240BA">
        <w:rPr>
          <w:rFonts w:ascii="Calibri" w:eastAsia="PingFangSC-Regular" w:hAnsi="Calibri" w:cs="Calibri"/>
          <w:kern w:val="0"/>
          <w:sz w:val="24"/>
          <w:szCs w:val="24"/>
        </w:rPr>
        <w:t xml:space="preserve"> (all </w:t>
      </w:r>
      <w:r w:rsidR="00C855F7" w:rsidRPr="000240BA">
        <w:rPr>
          <w:rFonts w:ascii="Calibri" w:eastAsia="PingFangSC-Regular" w:hAnsi="Calibri" w:cs="Calibri"/>
          <w:i/>
          <w:kern w:val="0"/>
          <w:sz w:val="24"/>
          <w:szCs w:val="24"/>
        </w:rPr>
        <w:t>p</w:t>
      </w:r>
      <w:r w:rsidR="00C855F7" w:rsidRPr="000240BA">
        <w:rPr>
          <w:rFonts w:ascii="Calibri" w:eastAsia="PingFangSC-Regular" w:hAnsi="Calibri" w:cs="Calibri"/>
          <w:kern w:val="0"/>
          <w:sz w:val="24"/>
          <w:szCs w:val="24"/>
        </w:rPr>
        <w:t>&lt;</w:t>
      </w:r>
      <w:r w:rsidR="00EF5B2E" w:rsidRPr="000240BA">
        <w:rPr>
          <w:rFonts w:ascii="Calibri" w:eastAsia="PingFangSC-Regular" w:hAnsi="Calibri" w:cs="Calibri"/>
          <w:kern w:val="0"/>
          <w:sz w:val="24"/>
          <w:szCs w:val="24"/>
        </w:rPr>
        <w:t>0.05</w:t>
      </w:r>
      <w:r w:rsidR="00C855F7" w:rsidRPr="000240BA">
        <w:rPr>
          <w:rFonts w:ascii="Calibri" w:eastAsia="PingFangSC-Regular" w:hAnsi="Calibri" w:cs="Calibri"/>
          <w:kern w:val="0"/>
          <w:sz w:val="24"/>
          <w:szCs w:val="24"/>
        </w:rPr>
        <w:t>)</w:t>
      </w:r>
      <w:r w:rsidR="002A3802">
        <w:rPr>
          <w:rFonts w:ascii="Calibri" w:eastAsia="PingFangSC-Regular" w:hAnsi="Calibri" w:cs="Calibri"/>
          <w:kern w:val="0"/>
          <w:sz w:val="24"/>
          <w:szCs w:val="24"/>
        </w:rPr>
        <w:t xml:space="preserve"> </w:t>
      </w:r>
      <w:r w:rsidR="000D7BF8" w:rsidRPr="000240BA">
        <w:rPr>
          <w:rFonts w:ascii="Calibri" w:eastAsia="PingFangSC-Regular" w:hAnsi="Calibri" w:cs="Calibri"/>
          <w:kern w:val="0"/>
          <w:sz w:val="24"/>
          <w:szCs w:val="24"/>
        </w:rPr>
        <w:t>(</w:t>
      </w:r>
      <w:r w:rsidR="003D7653" w:rsidRPr="002A3802">
        <w:rPr>
          <w:rFonts w:ascii="Calibri" w:eastAsia="PingFangSC-Regular" w:hAnsi="Calibri" w:cs="Calibri"/>
          <w:b/>
          <w:bCs/>
          <w:kern w:val="0"/>
          <w:sz w:val="24"/>
          <w:szCs w:val="24"/>
        </w:rPr>
        <w:t>Figure 1</w:t>
      </w:r>
      <w:r w:rsidR="000D7BF8" w:rsidRPr="000240BA">
        <w:rPr>
          <w:rFonts w:ascii="Calibri" w:eastAsia="PingFangSC-Regular" w:hAnsi="Calibri" w:cs="Calibri"/>
          <w:kern w:val="0"/>
          <w:sz w:val="24"/>
          <w:szCs w:val="24"/>
        </w:rPr>
        <w:t>)</w:t>
      </w:r>
      <w:r w:rsidR="00776823" w:rsidRPr="000240BA">
        <w:rPr>
          <w:rFonts w:ascii="Calibri" w:eastAsia="PingFangSC-Regular" w:hAnsi="Calibri" w:cs="Calibri"/>
          <w:kern w:val="0"/>
          <w:sz w:val="24"/>
          <w:szCs w:val="24"/>
        </w:rPr>
        <w:t>.</w:t>
      </w:r>
      <w:r w:rsidR="00CD2AFE" w:rsidRPr="000240BA">
        <w:rPr>
          <w:rFonts w:ascii="Calibri" w:eastAsia="PingFangSC-Regular" w:hAnsi="Calibri" w:cs="Calibri"/>
          <w:kern w:val="0"/>
          <w:sz w:val="24"/>
          <w:szCs w:val="24"/>
        </w:rPr>
        <w:t xml:space="preserve"> Even though there are no differences for longtime survival rates in this model</w:t>
      </w:r>
      <w:r w:rsidR="00CD2AFE" w:rsidRPr="000240BA">
        <w:rPr>
          <w:rFonts w:ascii="Calibri" w:eastAsia="PingFangSC-Regular" w:hAnsi="Calibri" w:cs="Calibri"/>
          <w:kern w:val="0"/>
          <w:sz w:val="24"/>
          <w:szCs w:val="24"/>
          <w:vertAlign w:val="superscript"/>
        </w:rPr>
        <w:t>10,11</w:t>
      </w:r>
      <w:r w:rsidR="00CD2AFE" w:rsidRPr="000240BA">
        <w:rPr>
          <w:rFonts w:ascii="Calibri" w:eastAsia="PingFangSC-Regular" w:hAnsi="Calibri" w:cs="Calibri"/>
          <w:kern w:val="0"/>
          <w:sz w:val="24"/>
          <w:szCs w:val="24"/>
        </w:rPr>
        <w:t xml:space="preserve">, the modified technique facilitated abdominal heart transplantation in mice resulting both in a reduced warm ischemia and grafted heart </w:t>
      </w:r>
      <w:proofErr w:type="spellStart"/>
      <w:r w:rsidR="00CD2AFE" w:rsidRPr="000240BA">
        <w:rPr>
          <w:rFonts w:ascii="Calibri" w:eastAsia="PingFangSC-Regular" w:hAnsi="Calibri" w:cs="Calibri"/>
          <w:kern w:val="0"/>
          <w:sz w:val="24"/>
          <w:szCs w:val="24"/>
        </w:rPr>
        <w:t>rebeating</w:t>
      </w:r>
      <w:proofErr w:type="spellEnd"/>
      <w:r w:rsidR="00CD2AFE" w:rsidRPr="000240BA">
        <w:rPr>
          <w:rFonts w:ascii="Calibri" w:eastAsia="PingFangSC-Regular" w:hAnsi="Calibri" w:cs="Calibri"/>
          <w:kern w:val="0"/>
          <w:sz w:val="24"/>
          <w:szCs w:val="24"/>
        </w:rPr>
        <w:t xml:space="preserve"> time.</w:t>
      </w:r>
    </w:p>
    <w:p w14:paraId="646F27AC" w14:textId="77777777" w:rsidR="00CD2AFE" w:rsidRPr="000240BA" w:rsidRDefault="00CD2AFE" w:rsidP="002A3802">
      <w:pPr>
        <w:autoSpaceDE w:val="0"/>
        <w:autoSpaceDN w:val="0"/>
        <w:adjustRightInd w:val="0"/>
        <w:ind w:right="-6"/>
        <w:contextualSpacing/>
        <w:rPr>
          <w:rFonts w:ascii="Calibri" w:eastAsia="PingFangSC-Regular" w:hAnsi="Calibri" w:cs="Calibri"/>
          <w:kern w:val="0"/>
          <w:sz w:val="24"/>
          <w:szCs w:val="24"/>
        </w:rPr>
      </w:pPr>
    </w:p>
    <w:p w14:paraId="4D0D16B0" w14:textId="4E92C02D" w:rsidR="005C6FC5" w:rsidRPr="000240BA" w:rsidRDefault="005C6FC5" w:rsidP="002A3802">
      <w:pPr>
        <w:autoSpaceDE w:val="0"/>
        <w:autoSpaceDN w:val="0"/>
        <w:adjustRightInd w:val="0"/>
        <w:ind w:right="-6"/>
        <w:contextualSpacing/>
        <w:rPr>
          <w:rFonts w:ascii="Calibri" w:eastAsia="PingFangSC-Regular" w:hAnsi="Calibri" w:cs="Calibri"/>
          <w:kern w:val="0"/>
          <w:sz w:val="24"/>
          <w:szCs w:val="24"/>
        </w:rPr>
      </w:pPr>
      <w:r w:rsidRPr="000240BA">
        <w:rPr>
          <w:rFonts w:ascii="Calibri" w:eastAsia="PingFangSC-Regular" w:hAnsi="Calibri" w:cs="Calibri"/>
          <w:kern w:val="0"/>
          <w:sz w:val="24"/>
          <w:szCs w:val="24"/>
        </w:rPr>
        <w:t>With respect to the</w:t>
      </w:r>
      <w:r w:rsidR="008A4497" w:rsidRPr="000240BA">
        <w:rPr>
          <w:rFonts w:ascii="Calibri" w:eastAsia="PingFangSC-Regular" w:hAnsi="Calibri" w:cs="Calibri"/>
          <w:kern w:val="0"/>
          <w:sz w:val="24"/>
          <w:szCs w:val="24"/>
        </w:rPr>
        <w:t xml:space="preserve">se </w:t>
      </w:r>
      <w:r w:rsidRPr="000240BA">
        <w:rPr>
          <w:rFonts w:ascii="Calibri" w:eastAsia="PingFangSC-Regular" w:hAnsi="Calibri" w:cs="Calibri"/>
          <w:kern w:val="0"/>
          <w:sz w:val="24"/>
          <w:szCs w:val="24"/>
        </w:rPr>
        <w:t xml:space="preserve">previously published data </w:t>
      </w:r>
      <w:r w:rsidR="008A4497" w:rsidRPr="000240BA">
        <w:rPr>
          <w:rFonts w:ascii="Calibri" w:eastAsia="PingFangSC-Regular" w:hAnsi="Calibri" w:cs="Calibri"/>
          <w:kern w:val="0"/>
          <w:sz w:val="24"/>
          <w:szCs w:val="24"/>
        </w:rPr>
        <w:t xml:space="preserve">and our experience with this model within the last 16 years, we recommend that </w:t>
      </w:r>
      <w:r w:rsidRPr="000240BA">
        <w:rPr>
          <w:rFonts w:ascii="Calibri" w:eastAsia="PingFangSC-Regular" w:hAnsi="Calibri" w:cs="Calibri"/>
          <w:kern w:val="0"/>
          <w:sz w:val="24"/>
          <w:szCs w:val="24"/>
        </w:rPr>
        <w:t>the key operation steps should take a limited amount of time to ensure a success rate of &gt;90%</w:t>
      </w:r>
      <w:r w:rsidR="008A4497" w:rsidRPr="000240BA">
        <w:rPr>
          <w:rFonts w:ascii="Calibri" w:eastAsia="PingFangSC-Regular" w:hAnsi="Calibri" w:cs="Calibri"/>
          <w:kern w:val="0"/>
          <w:sz w:val="24"/>
          <w:szCs w:val="24"/>
          <w:vertAlign w:val="superscript"/>
        </w:rPr>
        <w:t>4</w:t>
      </w:r>
      <w:r w:rsidR="008A4497" w:rsidRPr="000240BA">
        <w:rPr>
          <w:rFonts w:ascii="Calibri" w:eastAsia="PingFangSC-Regular" w:hAnsi="Calibri" w:cs="Calibri"/>
          <w:kern w:val="0"/>
          <w:sz w:val="24"/>
          <w:szCs w:val="24"/>
        </w:rPr>
        <w:t>.</w:t>
      </w:r>
      <w:r w:rsidRPr="000240BA">
        <w:rPr>
          <w:rFonts w:ascii="Calibri" w:eastAsia="PingFangSC-Regular" w:hAnsi="Calibri" w:cs="Calibri"/>
          <w:kern w:val="0"/>
          <w:sz w:val="24"/>
          <w:szCs w:val="24"/>
        </w:rPr>
        <w:t xml:space="preserve"> </w:t>
      </w:r>
      <w:r w:rsidR="008A4497" w:rsidRPr="000240BA">
        <w:rPr>
          <w:rFonts w:ascii="Calibri" w:eastAsia="PingFangSC-Regular" w:hAnsi="Calibri" w:cs="Calibri"/>
          <w:kern w:val="0"/>
          <w:sz w:val="24"/>
          <w:szCs w:val="24"/>
        </w:rPr>
        <w:t>Therefore, o</w:t>
      </w:r>
      <w:r w:rsidRPr="000240BA">
        <w:rPr>
          <w:rFonts w:ascii="Calibri" w:eastAsia="PingFangSC-Regular" w:hAnsi="Calibri" w:cs="Calibri"/>
          <w:kern w:val="0"/>
          <w:sz w:val="24"/>
          <w:szCs w:val="24"/>
        </w:rPr>
        <w:t xml:space="preserve">ptimal results are achieved if the harvesting of the donor heart takes no longer than 60 min, the cold ischemia time should be limited to 40 min at maximum, and the construction of the IIVC anastomosis should </w:t>
      </w:r>
      <w:r w:rsidR="008A4497" w:rsidRPr="000240BA">
        <w:rPr>
          <w:rFonts w:ascii="Calibri" w:eastAsia="PingFangSC-Regular" w:hAnsi="Calibri" w:cs="Calibri"/>
          <w:kern w:val="0"/>
          <w:sz w:val="24"/>
          <w:szCs w:val="24"/>
        </w:rPr>
        <w:t>not take</w:t>
      </w:r>
      <w:r w:rsidRPr="000240BA">
        <w:rPr>
          <w:rFonts w:ascii="Calibri" w:eastAsia="PingFangSC-Regular" w:hAnsi="Calibri" w:cs="Calibri"/>
          <w:kern w:val="0"/>
          <w:sz w:val="24"/>
          <w:szCs w:val="24"/>
        </w:rPr>
        <w:t xml:space="preserve"> longer than 15 min as this is directly associated with a reduced warm ischemia time.</w:t>
      </w:r>
    </w:p>
    <w:p w14:paraId="01CAEE04" w14:textId="77777777" w:rsidR="00840FCB" w:rsidRPr="000240BA" w:rsidRDefault="00840FCB" w:rsidP="002A3802">
      <w:pPr>
        <w:autoSpaceDE w:val="0"/>
        <w:autoSpaceDN w:val="0"/>
        <w:adjustRightInd w:val="0"/>
        <w:ind w:right="-6"/>
        <w:contextualSpacing/>
        <w:rPr>
          <w:rFonts w:ascii="Calibri" w:eastAsia="PingFangSC-Regular" w:hAnsi="Calibri" w:cs="Calibri"/>
          <w:kern w:val="0"/>
          <w:sz w:val="24"/>
          <w:szCs w:val="24"/>
        </w:rPr>
      </w:pPr>
    </w:p>
    <w:p w14:paraId="6119CD31" w14:textId="3E19366A" w:rsidR="00840FCB" w:rsidRPr="000240BA" w:rsidRDefault="00840FCB" w:rsidP="002A3802">
      <w:pPr>
        <w:autoSpaceDE w:val="0"/>
        <w:autoSpaceDN w:val="0"/>
        <w:adjustRightInd w:val="0"/>
        <w:ind w:right="-6"/>
        <w:contextualSpacing/>
        <w:rPr>
          <w:rFonts w:ascii="Calibri" w:eastAsia="PingFangSC-Regular" w:hAnsi="Calibri" w:cs="Calibri"/>
          <w:b/>
          <w:kern w:val="0"/>
          <w:sz w:val="24"/>
          <w:szCs w:val="24"/>
        </w:rPr>
      </w:pPr>
      <w:r w:rsidRPr="000240BA">
        <w:rPr>
          <w:rFonts w:ascii="Calibri" w:eastAsia="PingFangSC-Regular" w:hAnsi="Calibri" w:cs="Calibri"/>
          <w:b/>
          <w:kern w:val="0"/>
          <w:sz w:val="24"/>
          <w:szCs w:val="24"/>
        </w:rPr>
        <w:t xml:space="preserve">Figure 1. Comparison of </w:t>
      </w:r>
      <w:r w:rsidR="00776823" w:rsidRPr="000240BA">
        <w:rPr>
          <w:rFonts w:ascii="Calibri" w:eastAsia="PingFangSC-Regular" w:hAnsi="Calibri" w:cs="Calibri"/>
          <w:b/>
          <w:kern w:val="0"/>
          <w:sz w:val="24"/>
          <w:szCs w:val="24"/>
        </w:rPr>
        <w:t>procedure t</w:t>
      </w:r>
      <w:r w:rsidRPr="000240BA">
        <w:rPr>
          <w:rFonts w:ascii="Calibri" w:eastAsia="PingFangSC-Regular" w:hAnsi="Calibri" w:cs="Calibri"/>
          <w:b/>
          <w:kern w:val="0"/>
          <w:sz w:val="24"/>
          <w:szCs w:val="24"/>
        </w:rPr>
        <w:t>ime</w:t>
      </w:r>
      <w:r w:rsidR="00776823" w:rsidRPr="000240BA">
        <w:rPr>
          <w:rFonts w:ascii="Calibri" w:eastAsia="PingFangSC-Regular" w:hAnsi="Calibri" w:cs="Calibri"/>
          <w:b/>
          <w:kern w:val="0"/>
          <w:sz w:val="24"/>
          <w:szCs w:val="24"/>
        </w:rPr>
        <w:t>s</w:t>
      </w:r>
      <w:r w:rsidRPr="000240BA">
        <w:rPr>
          <w:rFonts w:ascii="Calibri" w:eastAsia="PingFangSC-Regular" w:hAnsi="Calibri" w:cs="Calibri"/>
          <w:b/>
          <w:kern w:val="0"/>
          <w:sz w:val="24"/>
          <w:szCs w:val="24"/>
        </w:rPr>
        <w:t xml:space="preserve"> </w:t>
      </w:r>
      <w:r w:rsidR="00776823" w:rsidRPr="000240BA">
        <w:rPr>
          <w:rFonts w:ascii="Calibri" w:eastAsia="PingFangSC-Regular" w:hAnsi="Calibri" w:cs="Calibri"/>
          <w:b/>
          <w:kern w:val="0"/>
          <w:sz w:val="24"/>
          <w:szCs w:val="24"/>
        </w:rPr>
        <w:t>between the t</w:t>
      </w:r>
      <w:r w:rsidRPr="000240BA">
        <w:rPr>
          <w:rFonts w:ascii="Calibri" w:eastAsia="PingFangSC-Regular" w:hAnsi="Calibri" w:cs="Calibri"/>
          <w:b/>
          <w:kern w:val="0"/>
          <w:sz w:val="24"/>
          <w:szCs w:val="24"/>
        </w:rPr>
        <w:t xml:space="preserve">wo </w:t>
      </w:r>
      <w:r w:rsidR="00776823" w:rsidRPr="000240BA">
        <w:rPr>
          <w:rFonts w:ascii="Calibri" w:eastAsia="PingFangSC-Regular" w:hAnsi="Calibri" w:cs="Calibri"/>
          <w:b/>
          <w:kern w:val="0"/>
          <w:sz w:val="24"/>
          <w:szCs w:val="24"/>
        </w:rPr>
        <w:t>o</w:t>
      </w:r>
      <w:r w:rsidRPr="000240BA">
        <w:rPr>
          <w:rFonts w:ascii="Calibri" w:eastAsia="PingFangSC-Regular" w:hAnsi="Calibri" w:cs="Calibri"/>
          <w:b/>
          <w:kern w:val="0"/>
          <w:sz w:val="24"/>
          <w:szCs w:val="24"/>
        </w:rPr>
        <w:t>peration</w:t>
      </w:r>
      <w:r w:rsidR="00776823" w:rsidRPr="000240BA">
        <w:rPr>
          <w:rFonts w:ascii="Calibri" w:eastAsia="PingFangSC-Regular" w:hAnsi="Calibri" w:cs="Calibri"/>
          <w:b/>
          <w:kern w:val="0"/>
          <w:sz w:val="24"/>
          <w:szCs w:val="24"/>
        </w:rPr>
        <w:t xml:space="preserve"> techniques</w:t>
      </w:r>
      <w:r w:rsidRPr="000240BA">
        <w:rPr>
          <w:rFonts w:ascii="Calibri" w:eastAsia="PingFangSC-Regular" w:hAnsi="Calibri" w:cs="Calibri"/>
          <w:b/>
          <w:kern w:val="0"/>
          <w:sz w:val="24"/>
          <w:szCs w:val="24"/>
        </w:rPr>
        <w:t xml:space="preserve"> (n =40 each, mean + SE)</w:t>
      </w:r>
    </w:p>
    <w:p w14:paraId="0A2C3C47" w14:textId="77777777" w:rsidR="00F55250" w:rsidRPr="000240BA" w:rsidRDefault="00F55250" w:rsidP="002A3802">
      <w:pPr>
        <w:autoSpaceDE w:val="0"/>
        <w:autoSpaceDN w:val="0"/>
        <w:adjustRightInd w:val="0"/>
        <w:ind w:right="-6"/>
        <w:contextualSpacing/>
        <w:rPr>
          <w:rFonts w:ascii="Calibri" w:eastAsia="PingFangSC-Regular" w:hAnsi="Calibri" w:cs="Calibri"/>
          <w:kern w:val="1"/>
          <w:sz w:val="24"/>
          <w:szCs w:val="24"/>
        </w:rPr>
      </w:pPr>
    </w:p>
    <w:p w14:paraId="5E111734" w14:textId="33CDEAE5" w:rsidR="00F55250" w:rsidRPr="000240BA" w:rsidRDefault="00F55250" w:rsidP="002A3802">
      <w:pPr>
        <w:autoSpaceDE w:val="0"/>
        <w:autoSpaceDN w:val="0"/>
        <w:adjustRightInd w:val="0"/>
        <w:ind w:right="-6"/>
        <w:contextualSpacing/>
        <w:rPr>
          <w:rFonts w:ascii="Calibri" w:eastAsia="PingFangSC-Regular" w:hAnsi="Calibri" w:cs="Calibri"/>
          <w:kern w:val="0"/>
          <w:sz w:val="24"/>
          <w:szCs w:val="24"/>
        </w:rPr>
      </w:pPr>
      <w:r w:rsidRPr="000240BA">
        <w:rPr>
          <w:rFonts w:ascii="Calibri" w:eastAsia="PingFangSC-Regular" w:hAnsi="Calibri" w:cs="Calibri"/>
          <w:b/>
          <w:bCs/>
          <w:kern w:val="0"/>
          <w:sz w:val="24"/>
          <w:szCs w:val="24"/>
        </w:rPr>
        <w:t xml:space="preserve">Figure </w:t>
      </w:r>
      <w:r w:rsidR="003D7653" w:rsidRPr="000240BA">
        <w:rPr>
          <w:rFonts w:ascii="Calibri" w:eastAsia="PingFangSC-Regular" w:hAnsi="Calibri" w:cs="Calibri"/>
          <w:b/>
          <w:bCs/>
          <w:kern w:val="0"/>
          <w:sz w:val="24"/>
          <w:szCs w:val="24"/>
        </w:rPr>
        <w:t>2</w:t>
      </w:r>
      <w:r w:rsidRPr="000240BA">
        <w:rPr>
          <w:rFonts w:ascii="Calibri" w:eastAsia="PingFangSC-Regular" w:hAnsi="Calibri" w:cs="Calibri"/>
          <w:b/>
          <w:bCs/>
          <w:kern w:val="0"/>
          <w:sz w:val="24"/>
          <w:szCs w:val="24"/>
        </w:rPr>
        <w:t>. Donor heart preparation using the traditional (a, upper left) and the modified (b, lower left) mouse heart transplantation model.</w:t>
      </w:r>
      <w:r w:rsidRPr="000240BA">
        <w:rPr>
          <w:rFonts w:ascii="Calibri" w:eastAsia="PingFangSC-Regular" w:hAnsi="Calibri" w:cs="Calibri"/>
          <w:kern w:val="0"/>
          <w:sz w:val="24"/>
          <w:szCs w:val="24"/>
        </w:rPr>
        <w:t xml:space="preserve"> The photographs in panels a and b depict the aorta (A), the pulmonary artery (PA), the right atrium (RA), the left atrium (LA) and the </w:t>
      </w:r>
      <w:r w:rsidRPr="000240BA">
        <w:rPr>
          <w:rFonts w:ascii="Calibri" w:eastAsia="PingFangSC-Regular" w:hAnsi="Calibri" w:cs="Calibri"/>
          <w:kern w:val="0"/>
          <w:sz w:val="24"/>
          <w:szCs w:val="24"/>
        </w:rPr>
        <w:lastRenderedPageBreak/>
        <w:t xml:space="preserve">intrathoracic inferior vena cava (IIVC) of the donor heart. Notice the difference in vessel length of the PA compared to the IIVC. Panel </w:t>
      </w:r>
      <w:r w:rsidR="00840FCB" w:rsidRPr="000240BA">
        <w:rPr>
          <w:rFonts w:ascii="Calibri" w:eastAsia="PingFangSC-Regular" w:hAnsi="Calibri" w:cs="Calibri"/>
          <w:kern w:val="0"/>
          <w:sz w:val="24"/>
          <w:szCs w:val="24"/>
        </w:rPr>
        <w:t>c</w:t>
      </w:r>
      <w:r w:rsidRPr="000240BA">
        <w:rPr>
          <w:rFonts w:ascii="Calibri" w:eastAsia="PingFangSC-Regular" w:hAnsi="Calibri" w:cs="Calibri"/>
          <w:kern w:val="0"/>
          <w:sz w:val="24"/>
          <w:szCs w:val="24"/>
        </w:rPr>
        <w:t xml:space="preserve"> shows the recipient situs prepared for the heterotopic abdominal HTX.</w:t>
      </w:r>
    </w:p>
    <w:p w14:paraId="50B4148F" w14:textId="77777777" w:rsidR="00013C44" w:rsidRPr="000240BA" w:rsidRDefault="00013C44" w:rsidP="002A3802">
      <w:pPr>
        <w:autoSpaceDE w:val="0"/>
        <w:autoSpaceDN w:val="0"/>
        <w:adjustRightInd w:val="0"/>
        <w:ind w:right="-6"/>
        <w:contextualSpacing/>
        <w:rPr>
          <w:rFonts w:ascii="Calibri" w:eastAsia="PingFangSC-Regular" w:hAnsi="Calibri" w:cs="Calibri"/>
          <w:kern w:val="0"/>
          <w:sz w:val="24"/>
          <w:szCs w:val="24"/>
        </w:rPr>
      </w:pPr>
    </w:p>
    <w:p w14:paraId="278596A8" w14:textId="5EC9D00E" w:rsidR="00013C44" w:rsidRPr="000240BA" w:rsidRDefault="00F55250" w:rsidP="002A3802">
      <w:pPr>
        <w:autoSpaceDE w:val="0"/>
        <w:autoSpaceDN w:val="0"/>
        <w:adjustRightInd w:val="0"/>
        <w:ind w:right="-6"/>
        <w:contextualSpacing/>
        <w:rPr>
          <w:rFonts w:ascii="Calibri" w:eastAsia="PingFangSC-Regular" w:hAnsi="Calibri" w:cs="Calibri"/>
          <w:b/>
          <w:bCs/>
          <w:kern w:val="0"/>
          <w:sz w:val="24"/>
          <w:szCs w:val="24"/>
        </w:rPr>
      </w:pPr>
      <w:r w:rsidRPr="000240BA">
        <w:rPr>
          <w:rFonts w:ascii="Calibri" w:eastAsia="PingFangSC-Regular" w:hAnsi="Calibri" w:cs="Calibri"/>
          <w:b/>
          <w:bCs/>
          <w:kern w:val="0"/>
          <w:sz w:val="24"/>
          <w:szCs w:val="24"/>
        </w:rPr>
        <w:t xml:space="preserve">Figure </w:t>
      </w:r>
      <w:r w:rsidR="003D7653" w:rsidRPr="000240BA">
        <w:rPr>
          <w:rFonts w:ascii="Calibri" w:eastAsia="PingFangSC-Regular" w:hAnsi="Calibri" w:cs="Calibri"/>
          <w:b/>
          <w:bCs/>
          <w:kern w:val="0"/>
          <w:sz w:val="24"/>
          <w:szCs w:val="24"/>
        </w:rPr>
        <w:t>3</w:t>
      </w:r>
      <w:r w:rsidRPr="000240BA">
        <w:rPr>
          <w:rFonts w:ascii="Calibri" w:eastAsia="PingFangSC-Regular" w:hAnsi="Calibri" w:cs="Calibri"/>
          <w:b/>
          <w:bCs/>
          <w:kern w:val="0"/>
          <w:sz w:val="24"/>
          <w:szCs w:val="24"/>
        </w:rPr>
        <w:t xml:space="preserve">. </w:t>
      </w:r>
      <w:r w:rsidRPr="000240BA">
        <w:rPr>
          <w:rFonts w:ascii="Calibri" w:eastAsia="PingFangSC-Regular" w:hAnsi="Calibri" w:cs="Calibri"/>
          <w:b/>
          <w:bCs/>
          <w:kern w:val="1"/>
          <w:sz w:val="24"/>
          <w:szCs w:val="24"/>
        </w:rPr>
        <w:t>Vascular anastomosis of the modified model:</w:t>
      </w:r>
      <w:r w:rsidRPr="000240BA">
        <w:rPr>
          <w:rFonts w:ascii="Calibri" w:eastAsia="PingFangSC-Regular" w:hAnsi="Calibri" w:cs="Calibri"/>
          <w:bCs/>
          <w:kern w:val="1"/>
          <w:sz w:val="24"/>
          <w:szCs w:val="24"/>
        </w:rPr>
        <w:t xml:space="preserve"> </w:t>
      </w:r>
      <w:r w:rsidRPr="000240BA">
        <w:rPr>
          <w:rFonts w:ascii="Calibri" w:eastAsia="PingFangSC-Regular" w:hAnsi="Calibri" w:cs="Calibri"/>
          <w:bCs/>
          <w:kern w:val="0"/>
          <w:sz w:val="24"/>
          <w:szCs w:val="24"/>
        </w:rPr>
        <w:t xml:space="preserve">aorta (A), intrathoracic inferior vena cava (IIVC), </w:t>
      </w:r>
      <w:r w:rsidRPr="000240BA">
        <w:rPr>
          <w:rFonts w:ascii="Calibri" w:eastAsia="PingFangSC-Regular" w:hAnsi="Calibri" w:cs="Calibri"/>
          <w:bCs/>
          <w:kern w:val="1"/>
          <w:sz w:val="24"/>
          <w:szCs w:val="24"/>
        </w:rPr>
        <w:t>abdominal inferior vena cava (</w:t>
      </w:r>
      <w:proofErr w:type="spellStart"/>
      <w:r w:rsidRPr="000240BA">
        <w:rPr>
          <w:rFonts w:ascii="Calibri" w:eastAsia="PingFangSC-Regular" w:hAnsi="Calibri" w:cs="Calibri"/>
          <w:bCs/>
          <w:kern w:val="1"/>
          <w:sz w:val="24"/>
          <w:szCs w:val="24"/>
        </w:rPr>
        <w:t>avic</w:t>
      </w:r>
      <w:proofErr w:type="spellEnd"/>
      <w:r w:rsidRPr="000240BA">
        <w:rPr>
          <w:rFonts w:ascii="Calibri" w:eastAsia="PingFangSC-Regular" w:hAnsi="Calibri" w:cs="Calibri"/>
          <w:bCs/>
          <w:kern w:val="1"/>
          <w:sz w:val="24"/>
          <w:szCs w:val="24"/>
        </w:rPr>
        <w:t>)</w:t>
      </w:r>
      <w:r w:rsidRPr="000240BA">
        <w:rPr>
          <w:rFonts w:ascii="Calibri" w:eastAsia="PingFangSC-Regular" w:hAnsi="Calibri" w:cs="Calibri"/>
          <w:bCs/>
          <w:kern w:val="0"/>
          <w:sz w:val="24"/>
          <w:szCs w:val="24"/>
        </w:rPr>
        <w:t xml:space="preserve">, </w:t>
      </w:r>
      <w:r w:rsidRPr="000240BA">
        <w:rPr>
          <w:rFonts w:ascii="Calibri" w:eastAsia="PingFangSC-Regular" w:hAnsi="Calibri" w:cs="Calibri"/>
          <w:bCs/>
          <w:kern w:val="1"/>
          <w:sz w:val="24"/>
          <w:szCs w:val="24"/>
        </w:rPr>
        <w:t>abdominal aorta (aa)</w:t>
      </w:r>
      <w:r w:rsidRPr="000240BA">
        <w:rPr>
          <w:rFonts w:ascii="Calibri" w:eastAsia="PingFangSC-Regular" w:hAnsi="Calibri" w:cs="Calibri"/>
          <w:bCs/>
          <w:kern w:val="0"/>
          <w:sz w:val="24"/>
          <w:szCs w:val="24"/>
        </w:rPr>
        <w:t>.</w:t>
      </w:r>
    </w:p>
    <w:p w14:paraId="4AF1634D" w14:textId="77777777" w:rsidR="00013C44" w:rsidRPr="000240BA" w:rsidRDefault="00013C44" w:rsidP="002A3802">
      <w:pPr>
        <w:autoSpaceDE w:val="0"/>
        <w:autoSpaceDN w:val="0"/>
        <w:adjustRightInd w:val="0"/>
        <w:ind w:right="-6"/>
        <w:contextualSpacing/>
        <w:rPr>
          <w:rFonts w:ascii="Calibri" w:eastAsia="PingFangSC-Regular" w:hAnsi="Calibri" w:cs="Calibri"/>
          <w:b/>
          <w:bCs/>
          <w:color w:val="000000"/>
          <w:kern w:val="1"/>
          <w:sz w:val="24"/>
          <w:szCs w:val="24"/>
        </w:rPr>
      </w:pPr>
    </w:p>
    <w:p w14:paraId="297B6AA0" w14:textId="282E5FC9" w:rsidR="00013C44" w:rsidRPr="000240BA" w:rsidRDefault="00013C44" w:rsidP="002A3802">
      <w:pPr>
        <w:autoSpaceDE w:val="0"/>
        <w:autoSpaceDN w:val="0"/>
        <w:adjustRightInd w:val="0"/>
        <w:ind w:right="-6"/>
        <w:contextualSpacing/>
        <w:rPr>
          <w:rFonts w:ascii="Calibri" w:eastAsia="PingFangSC-Regular" w:hAnsi="Calibri" w:cs="Calibri"/>
          <w:b/>
          <w:bCs/>
          <w:kern w:val="0"/>
          <w:sz w:val="24"/>
          <w:szCs w:val="24"/>
        </w:rPr>
      </w:pPr>
      <w:r w:rsidRPr="000240BA">
        <w:rPr>
          <w:rFonts w:ascii="Calibri" w:eastAsia="PingFangSC-Regular" w:hAnsi="Calibri" w:cs="Calibri"/>
          <w:b/>
          <w:bCs/>
          <w:kern w:val="0"/>
          <w:sz w:val="24"/>
          <w:szCs w:val="24"/>
        </w:rPr>
        <w:t xml:space="preserve">Figure </w:t>
      </w:r>
      <w:r w:rsidR="003D7653" w:rsidRPr="000240BA">
        <w:rPr>
          <w:rFonts w:ascii="Calibri" w:eastAsia="PingFangSC-Regular" w:hAnsi="Calibri" w:cs="Calibri"/>
          <w:b/>
          <w:bCs/>
          <w:kern w:val="0"/>
          <w:sz w:val="24"/>
          <w:szCs w:val="24"/>
        </w:rPr>
        <w:t>4</w:t>
      </w:r>
      <w:r w:rsidRPr="000240BA">
        <w:rPr>
          <w:rFonts w:ascii="Calibri" w:eastAsia="PingFangSC-Regular" w:hAnsi="Calibri" w:cs="Calibri"/>
          <w:b/>
          <w:bCs/>
          <w:kern w:val="0"/>
          <w:sz w:val="24"/>
          <w:szCs w:val="24"/>
        </w:rPr>
        <w:t xml:space="preserve">. </w:t>
      </w:r>
      <w:r w:rsidRPr="000240BA">
        <w:rPr>
          <w:rFonts w:ascii="Calibri" w:eastAsia="PingFangSC-Regular" w:hAnsi="Calibri" w:cs="Calibri"/>
          <w:b/>
          <w:bCs/>
          <w:kern w:val="1"/>
          <w:sz w:val="24"/>
          <w:szCs w:val="24"/>
        </w:rPr>
        <w:t>Demonstration of vessel length</w:t>
      </w:r>
      <w:r w:rsidRPr="000240BA">
        <w:rPr>
          <w:rFonts w:ascii="Calibri" w:eastAsia="PingFangSC-Regular" w:hAnsi="Calibri" w:cs="Calibri"/>
          <w:b/>
          <w:bCs/>
          <w:kern w:val="0"/>
          <w:sz w:val="24"/>
          <w:szCs w:val="24"/>
        </w:rPr>
        <w:t xml:space="preserve"> for the pulmonary artery (PA) and the intrathoracic inferior vena cava (IIVC).</w:t>
      </w:r>
    </w:p>
    <w:p w14:paraId="7EB633F1" w14:textId="77777777" w:rsidR="00013C44" w:rsidRPr="000240BA" w:rsidRDefault="00013C44" w:rsidP="002A3802">
      <w:pPr>
        <w:autoSpaceDE w:val="0"/>
        <w:autoSpaceDN w:val="0"/>
        <w:adjustRightInd w:val="0"/>
        <w:ind w:right="-6"/>
        <w:contextualSpacing/>
        <w:rPr>
          <w:rFonts w:ascii="Calibri" w:eastAsia="PingFangSC-Regular" w:hAnsi="Calibri" w:cs="Calibri"/>
          <w:b/>
          <w:bCs/>
          <w:kern w:val="0"/>
          <w:sz w:val="24"/>
          <w:szCs w:val="24"/>
        </w:rPr>
      </w:pPr>
    </w:p>
    <w:p w14:paraId="55DE9C72" w14:textId="2C413BB1" w:rsidR="00013C44" w:rsidRPr="000240BA" w:rsidRDefault="00013C44" w:rsidP="002A3802">
      <w:pPr>
        <w:autoSpaceDE w:val="0"/>
        <w:autoSpaceDN w:val="0"/>
        <w:adjustRightInd w:val="0"/>
        <w:ind w:right="-6"/>
        <w:contextualSpacing/>
        <w:rPr>
          <w:rFonts w:ascii="Calibri" w:eastAsia="PingFangSC-Regular" w:hAnsi="Calibri" w:cs="Calibri"/>
          <w:b/>
          <w:bCs/>
          <w:kern w:val="0"/>
          <w:sz w:val="24"/>
          <w:szCs w:val="24"/>
        </w:rPr>
      </w:pPr>
      <w:r w:rsidRPr="000240BA">
        <w:rPr>
          <w:rFonts w:ascii="Calibri" w:eastAsia="PingFangSC-Regular" w:hAnsi="Calibri" w:cs="Calibri"/>
          <w:b/>
          <w:bCs/>
          <w:kern w:val="0"/>
          <w:sz w:val="24"/>
          <w:szCs w:val="24"/>
        </w:rPr>
        <w:t xml:space="preserve">Figure </w:t>
      </w:r>
      <w:r w:rsidR="003D7653" w:rsidRPr="000240BA">
        <w:rPr>
          <w:rFonts w:ascii="Calibri" w:eastAsia="PingFangSC-Regular" w:hAnsi="Calibri" w:cs="Calibri"/>
          <w:b/>
          <w:bCs/>
          <w:kern w:val="0"/>
          <w:sz w:val="24"/>
          <w:szCs w:val="24"/>
        </w:rPr>
        <w:t>5</w:t>
      </w:r>
      <w:r w:rsidRPr="000240BA">
        <w:rPr>
          <w:rFonts w:ascii="Calibri" w:eastAsia="PingFangSC-Regular" w:hAnsi="Calibri" w:cs="Calibri"/>
          <w:b/>
          <w:bCs/>
          <w:kern w:val="0"/>
          <w:sz w:val="24"/>
          <w:szCs w:val="24"/>
        </w:rPr>
        <w:t xml:space="preserve">. </w:t>
      </w:r>
      <w:r w:rsidRPr="002A3802">
        <w:rPr>
          <w:rFonts w:ascii="Calibri" w:eastAsia="PingFangSC-Regular" w:hAnsi="Calibri" w:cs="Calibri"/>
          <w:b/>
          <w:kern w:val="1"/>
          <w:sz w:val="24"/>
          <w:szCs w:val="24"/>
        </w:rPr>
        <w:t xml:space="preserve">Physiological trumpet shape at the end of the </w:t>
      </w:r>
      <w:r w:rsidR="00840FCB" w:rsidRPr="002A3802">
        <w:rPr>
          <w:rFonts w:ascii="Calibri" w:eastAsia="PingFangSC-Regular" w:hAnsi="Calibri" w:cs="Calibri"/>
          <w:b/>
          <w:kern w:val="1"/>
          <w:sz w:val="24"/>
          <w:szCs w:val="24"/>
        </w:rPr>
        <w:t>i</w:t>
      </w:r>
      <w:r w:rsidRPr="002A3802">
        <w:rPr>
          <w:rFonts w:ascii="Calibri" w:eastAsia="PingFangSC-Regular" w:hAnsi="Calibri" w:cs="Calibri"/>
          <w:b/>
          <w:kern w:val="1"/>
          <w:sz w:val="24"/>
          <w:szCs w:val="24"/>
        </w:rPr>
        <w:t>ntrathoracic inferior vena cava</w:t>
      </w:r>
      <w:r w:rsidRPr="002A3802">
        <w:rPr>
          <w:rFonts w:ascii="Calibri" w:eastAsia="PingFangSC-Regular" w:hAnsi="Calibri" w:cs="Calibri"/>
          <w:b/>
          <w:kern w:val="0"/>
          <w:sz w:val="24"/>
          <w:szCs w:val="24"/>
        </w:rPr>
        <w:t>.</w:t>
      </w:r>
      <w:r w:rsidRPr="000240BA">
        <w:rPr>
          <w:rFonts w:ascii="Calibri" w:eastAsia="PingFangSC-Regular" w:hAnsi="Calibri" w:cs="Calibri"/>
          <w:bCs/>
          <w:kern w:val="0"/>
          <w:sz w:val="24"/>
          <w:szCs w:val="24"/>
        </w:rPr>
        <w:t xml:space="preserve"> Aorta (A), intrathoracic inferior vena cava (IIVC), right atrium (RA), left atrium (LA).</w:t>
      </w:r>
      <w:r w:rsidR="003D7653" w:rsidRPr="000240BA">
        <w:rPr>
          <w:rFonts w:ascii="Calibri" w:eastAsia="PingFangSC-Regular" w:hAnsi="Calibri" w:cs="Calibri"/>
          <w:bCs/>
          <w:kern w:val="0"/>
          <w:sz w:val="24"/>
          <w:szCs w:val="24"/>
        </w:rPr>
        <w:t xml:space="preserve"> </w:t>
      </w:r>
      <w:r w:rsidR="00BA7B20" w:rsidRPr="000240BA">
        <w:rPr>
          <w:rFonts w:ascii="Calibri" w:eastAsia="PingFangSC-Regular" w:hAnsi="Calibri" w:cs="Calibri"/>
          <w:bCs/>
          <w:kern w:val="0"/>
          <w:sz w:val="24"/>
          <w:szCs w:val="24"/>
        </w:rPr>
        <w:t>Left red double arrow</w:t>
      </w:r>
      <w:r w:rsidR="003D7653" w:rsidRPr="000240BA">
        <w:rPr>
          <w:rFonts w:ascii="Calibri" w:eastAsia="PingFangSC-Regular" w:hAnsi="Calibri" w:cs="Calibri"/>
          <w:bCs/>
          <w:kern w:val="0"/>
          <w:sz w:val="24"/>
          <w:szCs w:val="24"/>
        </w:rPr>
        <w:t xml:space="preserve"> on the left highlights t</w:t>
      </w:r>
      <w:r w:rsidR="00BA7B20" w:rsidRPr="000240BA">
        <w:rPr>
          <w:rFonts w:ascii="Calibri" w:eastAsia="PingFangSC-Regular" w:hAnsi="Calibri" w:cs="Calibri"/>
          <w:bCs/>
          <w:kern w:val="0"/>
          <w:sz w:val="24"/>
          <w:szCs w:val="24"/>
        </w:rPr>
        <w:t xml:space="preserve">he diameter </w:t>
      </w:r>
      <w:r w:rsidR="003D7653" w:rsidRPr="000240BA">
        <w:rPr>
          <w:rFonts w:ascii="Calibri" w:eastAsia="PingFangSC-Regular" w:hAnsi="Calibri" w:cs="Calibri"/>
          <w:bCs/>
          <w:kern w:val="0"/>
          <w:sz w:val="24"/>
          <w:szCs w:val="24"/>
        </w:rPr>
        <w:t>and the</w:t>
      </w:r>
      <w:r w:rsidR="006A0622" w:rsidRPr="000240BA">
        <w:rPr>
          <w:rFonts w:ascii="Calibri" w:eastAsia="PingFangSC-Regular" w:hAnsi="Calibri" w:cs="Calibri"/>
          <w:bCs/>
          <w:kern w:val="0"/>
          <w:sz w:val="24"/>
          <w:szCs w:val="24"/>
        </w:rPr>
        <w:t xml:space="preserve"> </w:t>
      </w:r>
      <w:r w:rsidR="00BA7B20" w:rsidRPr="000240BA">
        <w:rPr>
          <w:rFonts w:ascii="Calibri" w:eastAsia="PingFangSC-Regular" w:hAnsi="Calibri" w:cs="Calibri"/>
          <w:bCs/>
          <w:kern w:val="0"/>
          <w:sz w:val="24"/>
          <w:szCs w:val="24"/>
        </w:rPr>
        <w:t>red circle</w:t>
      </w:r>
      <w:r w:rsidR="003D7653" w:rsidRPr="000240BA">
        <w:rPr>
          <w:rFonts w:ascii="Calibri" w:eastAsia="PingFangSC-Regular" w:hAnsi="Calibri" w:cs="Calibri"/>
          <w:bCs/>
          <w:kern w:val="0"/>
          <w:sz w:val="24"/>
          <w:szCs w:val="24"/>
        </w:rPr>
        <w:t xml:space="preserve"> on the right t</w:t>
      </w:r>
      <w:r w:rsidR="00BA7B20" w:rsidRPr="000240BA">
        <w:rPr>
          <w:rFonts w:ascii="Calibri" w:eastAsia="PingFangSC-Regular" w:hAnsi="Calibri" w:cs="Calibri"/>
          <w:bCs/>
          <w:kern w:val="0"/>
          <w:sz w:val="24"/>
          <w:szCs w:val="24"/>
        </w:rPr>
        <w:t>he structure of trumpet shape.</w:t>
      </w:r>
    </w:p>
    <w:p w14:paraId="3D015A79" w14:textId="734B58DC" w:rsidR="00B61E43" w:rsidRPr="000240BA" w:rsidRDefault="00B61E43" w:rsidP="002A3802">
      <w:pPr>
        <w:widowControl/>
        <w:rPr>
          <w:rFonts w:ascii="Calibri" w:eastAsia="PingFangSC-Regular" w:hAnsi="Calibri" w:cs="Calibri"/>
          <w:b/>
          <w:kern w:val="1"/>
          <w:sz w:val="24"/>
          <w:szCs w:val="24"/>
        </w:rPr>
      </w:pPr>
    </w:p>
    <w:p w14:paraId="6A9AFB0B" w14:textId="3B822EED" w:rsidR="000240BA" w:rsidRPr="000240BA" w:rsidRDefault="000240BA" w:rsidP="002A3802">
      <w:pPr>
        <w:autoSpaceDE w:val="0"/>
        <w:autoSpaceDN w:val="0"/>
        <w:adjustRightInd w:val="0"/>
        <w:rPr>
          <w:rFonts w:ascii="Calibri" w:eastAsia="AdvHelv_R" w:hAnsi="Calibri" w:cs="Calibri"/>
          <w:b/>
          <w:bCs/>
          <w:kern w:val="0"/>
          <w:sz w:val="24"/>
          <w:szCs w:val="24"/>
        </w:rPr>
      </w:pPr>
      <w:r w:rsidRPr="000240BA">
        <w:rPr>
          <w:rFonts w:ascii="Calibri" w:eastAsia="AdvHelv_B" w:hAnsi="Calibri" w:cs="Calibri"/>
          <w:b/>
          <w:bCs/>
          <w:kern w:val="0"/>
          <w:sz w:val="24"/>
          <w:szCs w:val="24"/>
        </w:rPr>
        <w:t xml:space="preserve">Table 1. </w:t>
      </w:r>
      <w:r w:rsidRPr="000240BA">
        <w:rPr>
          <w:rFonts w:ascii="Calibri" w:eastAsia="AdvHelv_R" w:hAnsi="Calibri" w:cs="Calibri"/>
          <w:b/>
          <w:bCs/>
          <w:kern w:val="0"/>
          <w:sz w:val="24"/>
          <w:szCs w:val="24"/>
        </w:rPr>
        <w:t>Comparison of Time Distributions and Initial Outcomes in Two Operations (</w:t>
      </w:r>
      <w:r w:rsidRPr="000240BA">
        <w:rPr>
          <w:rFonts w:ascii="Calibri" w:eastAsia="AdvHelv_O" w:hAnsi="Calibri" w:cs="Calibri"/>
          <w:b/>
          <w:bCs/>
          <w:kern w:val="0"/>
          <w:sz w:val="24"/>
          <w:szCs w:val="24"/>
        </w:rPr>
        <w:t xml:space="preserve">n </w:t>
      </w:r>
      <w:r w:rsidRPr="000240BA">
        <w:rPr>
          <w:rFonts w:ascii="Calibri" w:eastAsia="AdvP4C4E74" w:hAnsi="Calibri" w:cs="Calibri"/>
          <w:b/>
          <w:bCs/>
          <w:kern w:val="0"/>
          <w:sz w:val="24"/>
          <w:szCs w:val="24"/>
        </w:rPr>
        <w:t xml:space="preserve">- </w:t>
      </w:r>
      <w:r w:rsidRPr="000240BA">
        <w:rPr>
          <w:rFonts w:ascii="Calibri" w:eastAsia="AdvHelv_R" w:hAnsi="Calibri" w:cs="Calibri"/>
          <w:b/>
          <w:bCs/>
          <w:kern w:val="0"/>
          <w:sz w:val="24"/>
          <w:szCs w:val="24"/>
        </w:rPr>
        <w:t xml:space="preserve">40, mean </w:t>
      </w:r>
      <w:r w:rsidRPr="000240BA">
        <w:rPr>
          <w:rFonts w:ascii="Calibri" w:eastAsia="AdvP80675" w:hAnsi="Calibri" w:cs="Calibri"/>
          <w:b/>
          <w:bCs/>
          <w:kern w:val="0"/>
          <w:sz w:val="24"/>
          <w:szCs w:val="24"/>
        </w:rPr>
        <w:t xml:space="preserve">+ </w:t>
      </w:r>
      <w:r w:rsidRPr="000240BA">
        <w:rPr>
          <w:rFonts w:ascii="Calibri" w:eastAsia="AdvHelv_R" w:hAnsi="Calibri" w:cs="Calibri"/>
          <w:b/>
          <w:bCs/>
          <w:kern w:val="0"/>
          <w:sz w:val="24"/>
          <w:szCs w:val="24"/>
        </w:rPr>
        <w:t>SE)</w:t>
      </w:r>
    </w:p>
    <w:p w14:paraId="0FF73970" w14:textId="4052B3BB" w:rsidR="000240BA" w:rsidRPr="000240BA" w:rsidRDefault="000240BA" w:rsidP="002A3802">
      <w:pPr>
        <w:rPr>
          <w:rFonts w:ascii="Calibri" w:eastAsia="PingFangSC-Regular" w:hAnsi="Calibri" w:cs="Calibri"/>
          <w:bCs/>
          <w:kern w:val="1"/>
          <w:sz w:val="24"/>
          <w:szCs w:val="24"/>
        </w:rPr>
      </w:pPr>
      <w:r w:rsidRPr="000240BA">
        <w:rPr>
          <w:rFonts w:ascii="Calibri" w:eastAsia="PingFangSC-Regular" w:hAnsi="Calibri" w:cs="Calibri"/>
          <w:bCs/>
          <w:kern w:val="1"/>
          <w:sz w:val="24"/>
          <w:szCs w:val="24"/>
        </w:rPr>
        <w:t xml:space="preserve">Reprinted from </w:t>
      </w:r>
      <w:r w:rsidRPr="000240BA">
        <w:rPr>
          <w:rFonts w:ascii="Calibri" w:eastAsia="PingFangSC-Regular" w:hAnsi="Calibri" w:cs="Calibri" w:hint="eastAsia"/>
          <w:bCs/>
          <w:kern w:val="1"/>
          <w:sz w:val="24"/>
          <w:szCs w:val="24"/>
        </w:rPr>
        <w:t xml:space="preserve">Wu, K., Zhang, J., Fu, J., Wu, S., Philipp, T., Uwe, H., </w:t>
      </w:r>
      <w:proofErr w:type="spellStart"/>
      <w:r w:rsidRPr="000240BA">
        <w:rPr>
          <w:rFonts w:ascii="Calibri" w:eastAsia="PingFangSC-Regular" w:hAnsi="Calibri" w:cs="Calibri" w:hint="eastAsia"/>
          <w:bCs/>
          <w:kern w:val="1"/>
          <w:sz w:val="24"/>
          <w:szCs w:val="24"/>
        </w:rPr>
        <w:t>Kribben</w:t>
      </w:r>
      <w:proofErr w:type="spellEnd"/>
      <w:r w:rsidRPr="000240BA">
        <w:rPr>
          <w:rFonts w:ascii="Calibri" w:eastAsia="PingFangSC-Regular" w:hAnsi="Calibri" w:cs="Calibri" w:hint="eastAsia"/>
          <w:bCs/>
          <w:kern w:val="1"/>
          <w:sz w:val="24"/>
          <w:szCs w:val="24"/>
        </w:rPr>
        <w:t xml:space="preserve">, A. and </w:t>
      </w:r>
      <w:proofErr w:type="spellStart"/>
      <w:r w:rsidRPr="000240BA">
        <w:rPr>
          <w:rFonts w:ascii="Calibri" w:eastAsia="PingFangSC-Regular" w:hAnsi="Calibri" w:cs="Calibri" w:hint="eastAsia"/>
          <w:bCs/>
          <w:kern w:val="1"/>
          <w:sz w:val="24"/>
          <w:szCs w:val="24"/>
        </w:rPr>
        <w:t>Witzke</w:t>
      </w:r>
      <w:proofErr w:type="spellEnd"/>
      <w:r w:rsidRPr="000240BA">
        <w:rPr>
          <w:rFonts w:ascii="Calibri" w:eastAsia="PingFangSC-Regular" w:hAnsi="Calibri" w:cs="Calibri" w:hint="eastAsia"/>
          <w:bCs/>
          <w:kern w:val="1"/>
          <w:sz w:val="24"/>
          <w:szCs w:val="24"/>
        </w:rPr>
        <w:t>, O. Novel technique for blood circuit reconstruction in mouse heart transplantation model. Microsurgery.</w:t>
      </w:r>
      <w:r w:rsidR="002A3802">
        <w:rPr>
          <w:rFonts w:ascii="Calibri" w:eastAsia="PingFangSC-Regular" w:hAnsi="Calibri" w:cs="Calibri"/>
          <w:bCs/>
          <w:kern w:val="1"/>
          <w:sz w:val="24"/>
          <w:szCs w:val="24"/>
        </w:rPr>
        <w:t xml:space="preserve"> </w:t>
      </w:r>
      <w:r w:rsidRPr="000240BA">
        <w:rPr>
          <w:rFonts w:ascii="Calibri" w:eastAsia="PingFangSC-Regular" w:hAnsi="Calibri" w:cs="Calibri" w:hint="eastAsia"/>
          <w:bCs/>
          <w:kern w:val="1"/>
          <w:sz w:val="24"/>
          <w:szCs w:val="24"/>
        </w:rPr>
        <w:t>26, 594-598</w:t>
      </w:r>
      <w:r w:rsidRPr="000240BA">
        <w:rPr>
          <w:rFonts w:ascii="Calibri" w:eastAsia="PingFangSC-Regular" w:hAnsi="Calibri" w:cs="Calibri"/>
          <w:bCs/>
          <w:kern w:val="1"/>
          <w:sz w:val="24"/>
          <w:szCs w:val="24"/>
        </w:rPr>
        <w:t xml:space="preserve"> </w:t>
      </w:r>
      <w:r w:rsidRPr="000240BA">
        <w:rPr>
          <w:rFonts w:ascii="Calibri" w:eastAsia="PingFangSC-Regular" w:hAnsi="Calibri" w:cs="Calibri" w:hint="eastAsia"/>
          <w:bCs/>
          <w:kern w:val="1"/>
          <w:sz w:val="24"/>
          <w:szCs w:val="24"/>
        </w:rPr>
        <w:t>(2006).</w:t>
      </w:r>
    </w:p>
    <w:p w14:paraId="0C053A99" w14:textId="1A632ADF" w:rsidR="00776823" w:rsidRPr="000240BA" w:rsidRDefault="00776823" w:rsidP="002A3802">
      <w:pPr>
        <w:widowControl/>
        <w:rPr>
          <w:rFonts w:ascii="Calibri" w:eastAsia="PingFangSC-Regular" w:hAnsi="Calibri" w:cs="Calibri"/>
          <w:b/>
          <w:kern w:val="1"/>
          <w:sz w:val="24"/>
          <w:szCs w:val="24"/>
        </w:rPr>
      </w:pPr>
    </w:p>
    <w:p w14:paraId="5824A55E" w14:textId="5B028DC2" w:rsidR="0081448B" w:rsidRPr="000240BA" w:rsidRDefault="0081448B" w:rsidP="002A3802">
      <w:pPr>
        <w:autoSpaceDE w:val="0"/>
        <w:autoSpaceDN w:val="0"/>
        <w:adjustRightInd w:val="0"/>
        <w:ind w:right="-6"/>
        <w:contextualSpacing/>
        <w:rPr>
          <w:rFonts w:ascii="Calibri" w:eastAsia="PingFangSC-Regular" w:hAnsi="Calibri" w:cs="Calibri"/>
          <w:b/>
          <w:kern w:val="1"/>
          <w:sz w:val="24"/>
          <w:szCs w:val="24"/>
        </w:rPr>
      </w:pPr>
      <w:r w:rsidRPr="000240BA">
        <w:rPr>
          <w:rFonts w:ascii="Calibri" w:eastAsia="PingFangSC-Regular" w:hAnsi="Calibri" w:cs="Calibri"/>
          <w:b/>
          <w:kern w:val="1"/>
          <w:sz w:val="24"/>
          <w:szCs w:val="24"/>
        </w:rPr>
        <w:t>Discussion</w:t>
      </w:r>
    </w:p>
    <w:p w14:paraId="10E8ECD4" w14:textId="77777777" w:rsidR="0081448B" w:rsidRPr="000240BA" w:rsidRDefault="0081448B" w:rsidP="002A3802">
      <w:pPr>
        <w:autoSpaceDE w:val="0"/>
        <w:autoSpaceDN w:val="0"/>
        <w:adjustRightInd w:val="0"/>
        <w:ind w:right="-6"/>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 xml:space="preserve">The surgical technique of heterotopic abdominal heart transplantation in mice is very challenging and this implicates a restriction to the widespread use of this model. </w:t>
      </w:r>
    </w:p>
    <w:p w14:paraId="52D24726" w14:textId="77777777" w:rsidR="00013C44" w:rsidRPr="000240BA" w:rsidRDefault="00013C44" w:rsidP="002A3802">
      <w:pPr>
        <w:autoSpaceDE w:val="0"/>
        <w:autoSpaceDN w:val="0"/>
        <w:adjustRightInd w:val="0"/>
        <w:ind w:right="-6"/>
        <w:contextualSpacing/>
        <w:rPr>
          <w:rFonts w:ascii="Calibri" w:eastAsia="PingFangSC-Regular" w:hAnsi="Calibri" w:cs="Calibri"/>
          <w:kern w:val="1"/>
          <w:sz w:val="24"/>
          <w:szCs w:val="24"/>
        </w:rPr>
      </w:pPr>
    </w:p>
    <w:p w14:paraId="6800573E" w14:textId="2EB6245C" w:rsidR="0081448B" w:rsidRPr="000240BA" w:rsidRDefault="0081448B" w:rsidP="002A3802">
      <w:pPr>
        <w:autoSpaceDE w:val="0"/>
        <w:autoSpaceDN w:val="0"/>
        <w:adjustRightInd w:val="0"/>
        <w:ind w:right="-6"/>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One of the disadvantages of the conventional technique is the limiting length of the donor’s pulmonary artery (PA). It is usually of about 2 mm of length, whereas the length of the IIVC of the donor heart used in our mode</w:t>
      </w:r>
      <w:r w:rsidR="006D40D6" w:rsidRPr="000240BA">
        <w:rPr>
          <w:rFonts w:ascii="Calibri" w:eastAsia="PingFangSC-Regular" w:hAnsi="Calibri" w:cs="Calibri"/>
          <w:kern w:val="1"/>
          <w:sz w:val="24"/>
          <w:szCs w:val="24"/>
        </w:rPr>
        <w:t>l is generally about 1 cm (</w:t>
      </w:r>
      <w:r w:rsidR="006D40D6" w:rsidRPr="000240BA">
        <w:rPr>
          <w:rFonts w:ascii="Calibri" w:eastAsia="PingFangSC-Regular" w:hAnsi="Calibri" w:cs="Calibri"/>
          <w:b/>
          <w:bCs/>
          <w:kern w:val="1"/>
          <w:sz w:val="24"/>
          <w:szCs w:val="24"/>
        </w:rPr>
        <w:t>Fig</w:t>
      </w:r>
      <w:r w:rsidR="00013C44" w:rsidRPr="000240BA">
        <w:rPr>
          <w:rFonts w:ascii="Calibri" w:eastAsia="PingFangSC-Regular" w:hAnsi="Calibri" w:cs="Calibri"/>
          <w:b/>
          <w:bCs/>
          <w:kern w:val="1"/>
          <w:sz w:val="24"/>
          <w:szCs w:val="24"/>
        </w:rPr>
        <w:t>ure</w:t>
      </w:r>
      <w:r w:rsidRPr="000240BA">
        <w:rPr>
          <w:rFonts w:ascii="Calibri" w:eastAsia="PingFangSC-Regular" w:hAnsi="Calibri" w:cs="Calibri"/>
          <w:b/>
          <w:bCs/>
          <w:kern w:val="1"/>
          <w:sz w:val="24"/>
          <w:szCs w:val="24"/>
        </w:rPr>
        <w:t xml:space="preserve"> </w:t>
      </w:r>
      <w:r w:rsidR="00B61E43" w:rsidRPr="000240BA">
        <w:rPr>
          <w:rFonts w:ascii="Calibri" w:eastAsia="PingFangSC-Regular" w:hAnsi="Calibri" w:cs="Calibri"/>
          <w:b/>
          <w:bCs/>
          <w:kern w:val="1"/>
          <w:sz w:val="24"/>
          <w:szCs w:val="24"/>
        </w:rPr>
        <w:t>2</w:t>
      </w:r>
      <w:r w:rsidRPr="000240BA">
        <w:rPr>
          <w:rFonts w:ascii="Calibri" w:eastAsia="PingFangSC-Regular" w:hAnsi="Calibri" w:cs="Calibri"/>
          <w:kern w:val="1"/>
          <w:sz w:val="24"/>
          <w:szCs w:val="24"/>
        </w:rPr>
        <w:t xml:space="preserve">). That means that in the modified model, the IIVC anastomosis offers a clearer sight of the operation situs enabling improved surgery of anastomoses and preventing the undesired development of too strict sutures or even damaging lesions of the vessels </w:t>
      </w:r>
      <w:r w:rsidRPr="000240BA">
        <w:rPr>
          <w:rFonts w:ascii="Calibri" w:eastAsia="PingFangSC-Regular" w:hAnsi="Calibri" w:cs="Calibri"/>
          <w:kern w:val="0"/>
          <w:sz w:val="24"/>
          <w:szCs w:val="24"/>
        </w:rPr>
        <w:t>(</w:t>
      </w:r>
      <w:r w:rsidR="00013C44" w:rsidRPr="000240BA">
        <w:rPr>
          <w:rFonts w:ascii="Calibri" w:eastAsia="PingFangSC-Regular" w:hAnsi="Calibri" w:cs="Calibri"/>
          <w:b/>
          <w:bCs/>
          <w:kern w:val="1"/>
          <w:sz w:val="24"/>
          <w:szCs w:val="24"/>
        </w:rPr>
        <w:t xml:space="preserve">Figure </w:t>
      </w:r>
      <w:r w:rsidR="00B61E43" w:rsidRPr="000240BA">
        <w:rPr>
          <w:rFonts w:ascii="Calibri" w:eastAsia="PingFangSC-Regular" w:hAnsi="Calibri" w:cs="Calibri"/>
          <w:b/>
          <w:bCs/>
          <w:kern w:val="1"/>
          <w:sz w:val="24"/>
          <w:szCs w:val="24"/>
        </w:rPr>
        <w:t>4</w:t>
      </w:r>
      <w:r w:rsidRPr="000240BA">
        <w:rPr>
          <w:rFonts w:ascii="Calibri" w:eastAsia="PingFangSC-Regular" w:hAnsi="Calibri" w:cs="Calibri"/>
          <w:kern w:val="0"/>
          <w:sz w:val="24"/>
          <w:szCs w:val="24"/>
        </w:rPr>
        <w:t>)</w:t>
      </w:r>
      <w:r w:rsidRPr="000240BA">
        <w:rPr>
          <w:rFonts w:ascii="Calibri" w:eastAsia="PingFangSC-Regular" w:hAnsi="Calibri" w:cs="Calibri"/>
          <w:kern w:val="1"/>
          <w:sz w:val="24"/>
          <w:szCs w:val="24"/>
        </w:rPr>
        <w:t>. Both the construction of the PA as well as the IIVC anastomosis are challenging even for experienced operators. The PA is very delicate and thin-walled and the IIVC is even thinner and potentially more fragile in mice. Therefore, operators need to be aware of this restriction and should apply caution when suturing the</w:t>
      </w:r>
      <w:r w:rsidR="00C855F7" w:rsidRPr="000240BA">
        <w:rPr>
          <w:rFonts w:ascii="Calibri" w:eastAsia="PingFangSC-Regular" w:hAnsi="Calibri" w:cs="Calibri"/>
          <w:kern w:val="1"/>
          <w:sz w:val="24"/>
          <w:szCs w:val="24"/>
        </w:rPr>
        <w:t xml:space="preserve"> IIVC. However, at this point it is important to emphasize</w:t>
      </w:r>
      <w:r w:rsidRPr="000240BA">
        <w:rPr>
          <w:rFonts w:ascii="Calibri" w:eastAsia="PingFangSC-Regular" w:hAnsi="Calibri" w:cs="Calibri"/>
          <w:kern w:val="1"/>
          <w:sz w:val="24"/>
          <w:szCs w:val="24"/>
        </w:rPr>
        <w:t xml:space="preserve"> that although the IIVC</w:t>
      </w:r>
      <w:r w:rsidR="00C855F7" w:rsidRPr="000240BA">
        <w:rPr>
          <w:rFonts w:ascii="Calibri" w:eastAsia="PingFangSC-Regular" w:hAnsi="Calibri" w:cs="Calibri"/>
          <w:kern w:val="1"/>
          <w:sz w:val="24"/>
          <w:szCs w:val="24"/>
        </w:rPr>
        <w:t xml:space="preserve"> vessel wall</w:t>
      </w:r>
      <w:r w:rsidRPr="000240BA">
        <w:rPr>
          <w:rFonts w:ascii="Calibri" w:eastAsia="PingFangSC-Regular" w:hAnsi="Calibri" w:cs="Calibri"/>
          <w:kern w:val="1"/>
          <w:sz w:val="24"/>
          <w:szCs w:val="24"/>
        </w:rPr>
        <w:t xml:space="preserve"> is very thin, it </w:t>
      </w:r>
      <w:r w:rsidR="00C855F7" w:rsidRPr="000240BA">
        <w:rPr>
          <w:rFonts w:ascii="Calibri" w:eastAsia="PingFangSC-Regular" w:hAnsi="Calibri" w:cs="Calibri"/>
          <w:kern w:val="1"/>
          <w:sz w:val="24"/>
          <w:szCs w:val="24"/>
        </w:rPr>
        <w:t>has the great advantage that the vessel</w:t>
      </w:r>
      <w:r w:rsidRPr="000240BA">
        <w:rPr>
          <w:rFonts w:ascii="Calibri" w:eastAsia="PingFangSC-Regular" w:hAnsi="Calibri" w:cs="Calibri"/>
          <w:kern w:val="1"/>
          <w:sz w:val="24"/>
          <w:szCs w:val="24"/>
        </w:rPr>
        <w:t xml:space="preserve"> length is not associated with tension to the blood vessel connection, thereby making the application of a p</w:t>
      </w:r>
      <w:r w:rsidR="00C855F7" w:rsidRPr="000240BA">
        <w:rPr>
          <w:rFonts w:ascii="Calibri" w:eastAsia="PingFangSC-Regular" w:hAnsi="Calibri" w:cs="Calibri"/>
          <w:kern w:val="1"/>
          <w:sz w:val="24"/>
          <w:szCs w:val="24"/>
        </w:rPr>
        <w:t>recise suture easier and</w:t>
      </w:r>
      <w:r w:rsidRPr="000240BA">
        <w:rPr>
          <w:rFonts w:ascii="Calibri" w:eastAsia="PingFangSC-Regular" w:hAnsi="Calibri" w:cs="Calibri"/>
          <w:kern w:val="1"/>
          <w:sz w:val="24"/>
          <w:szCs w:val="24"/>
        </w:rPr>
        <w:t xml:space="preserve"> less prone to a damage. Since the cautious and safe application of the vessel sutures are very critical for a successful operation outcome</w:t>
      </w:r>
      <w:r w:rsidR="002A3802">
        <w:rPr>
          <w:rFonts w:ascii="Calibri" w:eastAsia="PingFangSC-Regular" w:hAnsi="Calibri" w:cs="Calibri"/>
          <w:kern w:val="1"/>
          <w:sz w:val="24"/>
          <w:szCs w:val="24"/>
        </w:rPr>
        <w:t>,</w:t>
      </w:r>
      <w:r w:rsidRPr="000240BA">
        <w:rPr>
          <w:rFonts w:ascii="Calibri" w:eastAsia="PingFangSC-Regular" w:hAnsi="Calibri" w:cs="Calibri"/>
          <w:kern w:val="1"/>
          <w:sz w:val="24"/>
          <w:szCs w:val="24"/>
        </w:rPr>
        <w:t xml:space="preserve"> a magnification of the situs of 10 to 20-fold is recommended.</w:t>
      </w:r>
      <w:r w:rsidR="00E16B34" w:rsidRPr="000240BA">
        <w:rPr>
          <w:rFonts w:ascii="Calibri" w:eastAsia="PingFangSC-Regular" w:hAnsi="Calibri" w:cs="Calibri"/>
          <w:kern w:val="1"/>
          <w:sz w:val="24"/>
          <w:szCs w:val="24"/>
        </w:rPr>
        <w:t xml:space="preserve"> </w:t>
      </w:r>
    </w:p>
    <w:p w14:paraId="701FC893" w14:textId="77777777" w:rsidR="0081448B" w:rsidRPr="000240BA" w:rsidRDefault="0081448B" w:rsidP="002A3802">
      <w:pPr>
        <w:autoSpaceDE w:val="0"/>
        <w:autoSpaceDN w:val="0"/>
        <w:adjustRightInd w:val="0"/>
        <w:ind w:right="-6"/>
        <w:contextualSpacing/>
        <w:rPr>
          <w:rFonts w:ascii="Calibri" w:eastAsia="PingFangSC-Regular" w:hAnsi="Calibri" w:cs="Calibri"/>
          <w:kern w:val="0"/>
          <w:sz w:val="24"/>
          <w:szCs w:val="24"/>
        </w:rPr>
      </w:pPr>
    </w:p>
    <w:p w14:paraId="0E5EB48E" w14:textId="79EA1548" w:rsidR="0081448B" w:rsidRPr="000240BA" w:rsidRDefault="0081448B" w:rsidP="002A3802">
      <w:pPr>
        <w:autoSpaceDE w:val="0"/>
        <w:autoSpaceDN w:val="0"/>
        <w:adjustRightInd w:val="0"/>
        <w:ind w:right="-6"/>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 xml:space="preserve">In addition, the ending of the thoracic segment of the IIVC forms a typical trumpet shaped structure </w:t>
      </w:r>
      <w:r w:rsidRPr="000240BA">
        <w:rPr>
          <w:rFonts w:ascii="Calibri" w:eastAsia="PingFangSC-Regular" w:hAnsi="Calibri" w:cs="Calibri"/>
          <w:kern w:val="0"/>
          <w:sz w:val="24"/>
          <w:szCs w:val="24"/>
        </w:rPr>
        <w:t>(</w:t>
      </w:r>
      <w:r w:rsidRPr="000240BA">
        <w:rPr>
          <w:rFonts w:ascii="Calibri" w:eastAsia="PingFangSC-Regular" w:hAnsi="Calibri" w:cs="Calibri"/>
          <w:b/>
          <w:bCs/>
          <w:kern w:val="0"/>
          <w:sz w:val="24"/>
          <w:szCs w:val="24"/>
        </w:rPr>
        <w:t>Fig</w:t>
      </w:r>
      <w:r w:rsidR="00013C44" w:rsidRPr="000240BA">
        <w:rPr>
          <w:rFonts w:ascii="Calibri" w:eastAsia="PingFangSC-Regular" w:hAnsi="Calibri" w:cs="Calibri"/>
          <w:b/>
          <w:bCs/>
          <w:kern w:val="0"/>
          <w:sz w:val="24"/>
          <w:szCs w:val="24"/>
        </w:rPr>
        <w:t>ure</w:t>
      </w:r>
      <w:r w:rsidRPr="000240BA">
        <w:rPr>
          <w:rFonts w:ascii="Calibri" w:eastAsia="PingFangSC-Regular" w:hAnsi="Calibri" w:cs="Calibri"/>
          <w:b/>
          <w:bCs/>
          <w:kern w:val="0"/>
          <w:sz w:val="24"/>
          <w:szCs w:val="24"/>
        </w:rPr>
        <w:t xml:space="preserve"> </w:t>
      </w:r>
      <w:r w:rsidR="00B61E43" w:rsidRPr="000240BA">
        <w:rPr>
          <w:rFonts w:ascii="Calibri" w:eastAsia="PingFangSC-Regular" w:hAnsi="Calibri" w:cs="Calibri"/>
          <w:b/>
          <w:bCs/>
          <w:kern w:val="0"/>
          <w:sz w:val="24"/>
          <w:szCs w:val="24"/>
        </w:rPr>
        <w:t>5</w:t>
      </w:r>
      <w:r w:rsidRPr="000240BA">
        <w:rPr>
          <w:rFonts w:ascii="Calibri" w:eastAsia="PingFangSC-Regular" w:hAnsi="Calibri" w:cs="Calibri"/>
          <w:kern w:val="0"/>
          <w:sz w:val="24"/>
          <w:szCs w:val="24"/>
        </w:rPr>
        <w:t>).</w:t>
      </w:r>
      <w:r w:rsidR="00C855F7" w:rsidRPr="000240BA">
        <w:rPr>
          <w:rFonts w:ascii="Calibri" w:eastAsia="PingFangSC-Regular" w:hAnsi="Calibri" w:cs="Calibri"/>
          <w:kern w:val="0"/>
          <w:sz w:val="24"/>
          <w:szCs w:val="24"/>
        </w:rPr>
        <w:t xml:space="preserve"> </w:t>
      </w:r>
      <w:r w:rsidRPr="000240BA">
        <w:rPr>
          <w:rFonts w:ascii="Calibri" w:eastAsia="PingFangSC-Regular" w:hAnsi="Calibri" w:cs="Calibri"/>
          <w:iCs/>
          <w:kern w:val="1"/>
          <w:sz w:val="24"/>
          <w:szCs w:val="24"/>
        </w:rPr>
        <w:t>Its larger opening diameter represents one of the important and beneficially reasons why the IIVC can be chosen.</w:t>
      </w:r>
      <w:r w:rsidR="00C855F7" w:rsidRPr="000240BA">
        <w:rPr>
          <w:rFonts w:ascii="Calibri" w:eastAsia="PingFangSC-Regular" w:hAnsi="Calibri" w:cs="Calibri"/>
          <w:iCs/>
          <w:kern w:val="1"/>
          <w:sz w:val="24"/>
          <w:szCs w:val="24"/>
        </w:rPr>
        <w:t xml:space="preserve"> </w:t>
      </w:r>
      <w:r w:rsidRPr="000240BA">
        <w:rPr>
          <w:rFonts w:ascii="Calibri" w:eastAsia="PingFangSC-Regular" w:hAnsi="Calibri" w:cs="Calibri"/>
          <w:kern w:val="0"/>
          <w:sz w:val="24"/>
          <w:szCs w:val="24"/>
        </w:rPr>
        <w:t xml:space="preserve">Its usage </w:t>
      </w:r>
      <w:r w:rsidRPr="000240BA">
        <w:rPr>
          <w:rFonts w:ascii="Calibri" w:eastAsia="PingFangSC-Regular" w:hAnsi="Calibri" w:cs="Calibri"/>
          <w:kern w:val="1"/>
          <w:sz w:val="24"/>
          <w:szCs w:val="24"/>
        </w:rPr>
        <w:t>facilitates the application of a sufficient anastomosis. This reduces both the difficulty of the operation and the operation time.</w:t>
      </w:r>
    </w:p>
    <w:p w14:paraId="62415685" w14:textId="77777777" w:rsidR="0081448B" w:rsidRPr="000240BA" w:rsidRDefault="0081448B" w:rsidP="002A3802">
      <w:pPr>
        <w:autoSpaceDE w:val="0"/>
        <w:autoSpaceDN w:val="0"/>
        <w:adjustRightInd w:val="0"/>
        <w:ind w:right="-6"/>
        <w:contextualSpacing/>
        <w:rPr>
          <w:rFonts w:ascii="Calibri" w:eastAsia="PingFangSC-Regular" w:hAnsi="Calibri" w:cs="Calibri"/>
          <w:kern w:val="1"/>
          <w:sz w:val="24"/>
          <w:szCs w:val="24"/>
        </w:rPr>
      </w:pPr>
    </w:p>
    <w:p w14:paraId="7FA10939" w14:textId="47412E27" w:rsidR="0081448B" w:rsidRPr="000240BA" w:rsidRDefault="00252D71" w:rsidP="002A3802">
      <w:pPr>
        <w:autoSpaceDE w:val="0"/>
        <w:autoSpaceDN w:val="0"/>
        <w:adjustRightInd w:val="0"/>
        <w:ind w:right="-340"/>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lastRenderedPageBreak/>
        <w:t>A possible event that may compromise the outcome of the transplant procedure represents a</w:t>
      </w:r>
      <w:r w:rsidR="0081448B" w:rsidRPr="000240BA">
        <w:rPr>
          <w:rFonts w:ascii="Calibri" w:eastAsia="PingFangSC-Regular" w:hAnsi="Calibri" w:cs="Calibri"/>
          <w:kern w:val="1"/>
          <w:sz w:val="24"/>
          <w:szCs w:val="24"/>
        </w:rPr>
        <w:t xml:space="preserve"> thrombosis of the vessel anas</w:t>
      </w:r>
      <w:r w:rsidRPr="000240BA">
        <w:rPr>
          <w:rFonts w:ascii="Calibri" w:eastAsia="PingFangSC-Regular" w:hAnsi="Calibri" w:cs="Calibri"/>
          <w:kern w:val="1"/>
          <w:sz w:val="24"/>
          <w:szCs w:val="24"/>
        </w:rPr>
        <w:t>tomosis, often</w:t>
      </w:r>
      <w:r w:rsidR="0081448B" w:rsidRPr="000240BA">
        <w:rPr>
          <w:rFonts w:ascii="Calibri" w:eastAsia="PingFangSC-Regular" w:hAnsi="Calibri" w:cs="Calibri"/>
          <w:kern w:val="1"/>
          <w:sz w:val="24"/>
          <w:szCs w:val="24"/>
        </w:rPr>
        <w:t xml:space="preserve"> </w:t>
      </w:r>
      <w:r w:rsidRPr="000240BA">
        <w:rPr>
          <w:rFonts w:ascii="Calibri" w:eastAsia="PingFangSC-Regular" w:hAnsi="Calibri" w:cs="Calibri"/>
          <w:kern w:val="1"/>
          <w:sz w:val="24"/>
          <w:szCs w:val="24"/>
        </w:rPr>
        <w:t xml:space="preserve">fostered by a stenosis. </w:t>
      </w:r>
      <w:r w:rsidR="0081448B" w:rsidRPr="000240BA">
        <w:rPr>
          <w:rFonts w:ascii="Calibri" w:eastAsia="PingFangSC-Regular" w:hAnsi="Calibri" w:cs="Calibri"/>
          <w:kern w:val="1"/>
          <w:sz w:val="24"/>
          <w:szCs w:val="24"/>
        </w:rPr>
        <w:t>Although in our model the length of the vessel does increase on purpose</w:t>
      </w:r>
      <w:r w:rsidR="002A3802">
        <w:rPr>
          <w:rFonts w:ascii="Calibri" w:eastAsia="PingFangSC-Regular" w:hAnsi="Calibri" w:cs="Calibri"/>
          <w:kern w:val="1"/>
          <w:sz w:val="24"/>
          <w:szCs w:val="24"/>
        </w:rPr>
        <w:t>,</w:t>
      </w:r>
      <w:r w:rsidR="0081448B" w:rsidRPr="000240BA">
        <w:rPr>
          <w:rFonts w:ascii="Calibri" w:eastAsia="PingFangSC-Regular" w:hAnsi="Calibri" w:cs="Calibri"/>
          <w:kern w:val="1"/>
          <w:sz w:val="24"/>
          <w:szCs w:val="24"/>
        </w:rPr>
        <w:t xml:space="preserve"> this was not associated with the formation of thrombi. The trumpet shaped anastomosis of the IIVC m</w:t>
      </w:r>
      <w:r w:rsidRPr="000240BA">
        <w:rPr>
          <w:rFonts w:ascii="Calibri" w:eastAsia="PingFangSC-Regular" w:hAnsi="Calibri" w:cs="Calibri"/>
          <w:kern w:val="1"/>
          <w:sz w:val="24"/>
          <w:szCs w:val="24"/>
        </w:rPr>
        <w:t>ay also exert a positive effect w</w:t>
      </w:r>
      <w:r w:rsidR="0081448B" w:rsidRPr="000240BA">
        <w:rPr>
          <w:rFonts w:ascii="Calibri" w:eastAsia="PingFangSC-Regular" w:hAnsi="Calibri" w:cs="Calibri"/>
          <w:kern w:val="1"/>
          <w:sz w:val="24"/>
          <w:szCs w:val="24"/>
        </w:rPr>
        <w:t xml:space="preserve">hile greatly reducing the </w:t>
      </w:r>
      <w:proofErr w:type="spellStart"/>
      <w:r w:rsidR="0081448B" w:rsidRPr="000240BA">
        <w:rPr>
          <w:rFonts w:ascii="Calibri" w:eastAsia="PingFangSC-Regular" w:hAnsi="Calibri" w:cs="Calibri"/>
          <w:kern w:val="1"/>
          <w:sz w:val="24"/>
          <w:szCs w:val="24"/>
        </w:rPr>
        <w:t>occurence</w:t>
      </w:r>
      <w:proofErr w:type="spellEnd"/>
      <w:r w:rsidR="0081448B" w:rsidRPr="000240BA">
        <w:rPr>
          <w:rFonts w:ascii="Calibri" w:eastAsia="PingFangSC-Regular" w:hAnsi="Calibri" w:cs="Calibri"/>
          <w:kern w:val="1"/>
          <w:sz w:val="24"/>
          <w:szCs w:val="24"/>
        </w:rPr>
        <w:t xml:space="preserve"> of an anastomotic stenosis</w:t>
      </w:r>
      <w:r w:rsidRPr="000240BA">
        <w:rPr>
          <w:rFonts w:ascii="Calibri" w:eastAsia="PingFangSC-Regular" w:hAnsi="Calibri" w:cs="Calibri"/>
          <w:kern w:val="1"/>
          <w:sz w:val="24"/>
          <w:szCs w:val="24"/>
        </w:rPr>
        <w:t>. Therefore, for this procedure</w:t>
      </w:r>
      <w:r w:rsidR="0081448B" w:rsidRPr="000240BA">
        <w:rPr>
          <w:rFonts w:ascii="Calibri" w:eastAsia="PingFangSC-Regular" w:hAnsi="Calibri" w:cs="Calibri"/>
          <w:kern w:val="1"/>
          <w:sz w:val="24"/>
          <w:szCs w:val="24"/>
        </w:rPr>
        <w:t xml:space="preserve"> a posttransplant heparinization</w:t>
      </w:r>
      <w:r w:rsidRPr="000240BA">
        <w:rPr>
          <w:rFonts w:ascii="Calibri" w:eastAsia="PingFangSC-Regular" w:hAnsi="Calibri" w:cs="Calibri"/>
          <w:kern w:val="1"/>
          <w:sz w:val="24"/>
          <w:szCs w:val="24"/>
        </w:rPr>
        <w:t xml:space="preserve"> is not necessary</w:t>
      </w:r>
      <w:r w:rsidR="0081448B" w:rsidRPr="000240BA">
        <w:rPr>
          <w:rFonts w:ascii="Calibri" w:eastAsia="PingFangSC-Regular" w:hAnsi="Calibri" w:cs="Calibri"/>
          <w:kern w:val="1"/>
          <w:sz w:val="24"/>
          <w:szCs w:val="24"/>
        </w:rPr>
        <w:t>.</w:t>
      </w:r>
    </w:p>
    <w:p w14:paraId="171E85A9" w14:textId="77777777" w:rsidR="004715A3" w:rsidRPr="000240BA" w:rsidRDefault="004715A3" w:rsidP="002A3802">
      <w:pPr>
        <w:autoSpaceDE w:val="0"/>
        <w:autoSpaceDN w:val="0"/>
        <w:adjustRightInd w:val="0"/>
        <w:ind w:right="-340"/>
        <w:contextualSpacing/>
        <w:rPr>
          <w:rFonts w:ascii="Calibri" w:eastAsia="PingFangSC-Regular" w:hAnsi="Calibri" w:cs="Calibri"/>
          <w:kern w:val="1"/>
          <w:sz w:val="24"/>
          <w:szCs w:val="24"/>
        </w:rPr>
      </w:pPr>
    </w:p>
    <w:p w14:paraId="081EAB92" w14:textId="162B239B" w:rsidR="00D04B85" w:rsidRPr="000240BA" w:rsidRDefault="00D04B85" w:rsidP="002A3802">
      <w:pPr>
        <w:autoSpaceDE w:val="0"/>
        <w:autoSpaceDN w:val="0"/>
        <w:adjustRightInd w:val="0"/>
        <w:ind w:right="-340"/>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A</w:t>
      </w:r>
      <w:r w:rsidR="009033D1" w:rsidRPr="000240BA">
        <w:rPr>
          <w:rFonts w:ascii="Calibri" w:eastAsia="PingFangSC-Regular" w:hAnsi="Calibri" w:cs="Calibri"/>
          <w:kern w:val="1"/>
          <w:sz w:val="24"/>
          <w:szCs w:val="24"/>
        </w:rPr>
        <w:t xml:space="preserve"> previous analysis of the IVC-</w:t>
      </w:r>
      <w:r w:rsidR="00012DC0" w:rsidRPr="000240BA">
        <w:rPr>
          <w:rFonts w:ascii="Calibri" w:eastAsia="PingFangSC-Regular" w:hAnsi="Calibri" w:cs="Calibri"/>
          <w:kern w:val="1"/>
          <w:sz w:val="24"/>
          <w:szCs w:val="24"/>
        </w:rPr>
        <w:t>I</w:t>
      </w:r>
      <w:r w:rsidR="009033D1" w:rsidRPr="000240BA">
        <w:rPr>
          <w:rFonts w:ascii="Calibri" w:eastAsia="PingFangSC-Regular" w:hAnsi="Calibri" w:cs="Calibri"/>
          <w:kern w:val="1"/>
          <w:sz w:val="24"/>
          <w:szCs w:val="24"/>
        </w:rPr>
        <w:t>VC anastomosis method revealed several advantages and improvements when compared to the conventional technique</w:t>
      </w:r>
      <w:r w:rsidR="009033D1" w:rsidRPr="000240BA">
        <w:rPr>
          <w:rFonts w:ascii="Calibri" w:eastAsia="PingFangSC-Regular" w:hAnsi="Calibri" w:cs="Calibri"/>
          <w:kern w:val="1"/>
          <w:sz w:val="24"/>
          <w:szCs w:val="24"/>
          <w:vertAlign w:val="superscript"/>
        </w:rPr>
        <w:t>10</w:t>
      </w:r>
      <w:r w:rsidR="009033D1" w:rsidRPr="000240BA">
        <w:rPr>
          <w:rFonts w:ascii="Calibri" w:eastAsia="PingFangSC-Regular" w:hAnsi="Calibri" w:cs="Calibri"/>
          <w:kern w:val="1"/>
          <w:sz w:val="24"/>
          <w:szCs w:val="24"/>
        </w:rPr>
        <w:t xml:space="preserve">. </w:t>
      </w:r>
      <w:r w:rsidR="00164AEE" w:rsidRPr="000240BA">
        <w:rPr>
          <w:rFonts w:ascii="Calibri" w:eastAsia="PingFangSC-Regular" w:hAnsi="Calibri" w:cs="Calibri"/>
          <w:kern w:val="1"/>
          <w:sz w:val="24"/>
          <w:szCs w:val="24"/>
        </w:rPr>
        <w:t xml:space="preserve">With respect to these results and </w:t>
      </w:r>
      <w:r w:rsidR="00696ECC" w:rsidRPr="000240BA">
        <w:rPr>
          <w:rFonts w:ascii="Calibri" w:eastAsia="PingFangSC-Regular" w:hAnsi="Calibri" w:cs="Calibri"/>
          <w:kern w:val="1"/>
          <w:sz w:val="24"/>
          <w:szCs w:val="24"/>
        </w:rPr>
        <w:t>from the retrospective</w:t>
      </w:r>
      <w:r w:rsidR="005C2282" w:rsidRPr="000240BA">
        <w:rPr>
          <w:rFonts w:ascii="Calibri" w:eastAsia="PingFangSC-Regular" w:hAnsi="Calibri" w:cs="Calibri"/>
          <w:kern w:val="1"/>
          <w:sz w:val="24"/>
          <w:szCs w:val="24"/>
        </w:rPr>
        <w:t xml:space="preserve"> point of view</w:t>
      </w:r>
      <w:r w:rsidR="00696ECC" w:rsidRPr="000240BA">
        <w:rPr>
          <w:rFonts w:ascii="Calibri" w:eastAsia="PingFangSC-Regular" w:hAnsi="Calibri" w:cs="Calibri"/>
          <w:kern w:val="1"/>
          <w:sz w:val="24"/>
          <w:szCs w:val="24"/>
        </w:rPr>
        <w:t xml:space="preserve"> of </w:t>
      </w:r>
      <w:r w:rsidR="00164AEE" w:rsidRPr="000240BA">
        <w:rPr>
          <w:rFonts w:ascii="Calibri" w:eastAsia="PingFangSC-Regular" w:hAnsi="Calibri" w:cs="Calibri"/>
          <w:kern w:val="1"/>
          <w:sz w:val="24"/>
          <w:szCs w:val="24"/>
        </w:rPr>
        <w:t>our longstanding experience</w:t>
      </w:r>
      <w:r w:rsidR="00164AEE" w:rsidRPr="000240BA">
        <w:rPr>
          <w:rFonts w:ascii="Calibri" w:eastAsia="PingFangSC-Regular" w:hAnsi="Calibri" w:cs="Calibri"/>
          <w:kern w:val="0"/>
          <w:sz w:val="24"/>
          <w:szCs w:val="24"/>
          <w:vertAlign w:val="superscript"/>
        </w:rPr>
        <w:t>4,10,12,13</w:t>
      </w:r>
      <w:r w:rsidR="002A3802">
        <w:rPr>
          <w:rFonts w:ascii="Calibri" w:eastAsia="PingFangSC-Regular" w:hAnsi="Calibri" w:cs="Calibri"/>
          <w:kern w:val="1"/>
          <w:sz w:val="24"/>
          <w:szCs w:val="24"/>
        </w:rPr>
        <w:t>, t</w:t>
      </w:r>
      <w:r w:rsidR="00164AEE" w:rsidRPr="000240BA">
        <w:rPr>
          <w:rFonts w:ascii="Calibri" w:eastAsia="PingFangSC-Regular" w:hAnsi="Calibri" w:cs="Calibri"/>
          <w:kern w:val="1"/>
          <w:sz w:val="24"/>
          <w:szCs w:val="24"/>
        </w:rPr>
        <w:t xml:space="preserve">his technique </w:t>
      </w:r>
      <w:r w:rsidR="00696ECC" w:rsidRPr="000240BA">
        <w:rPr>
          <w:rFonts w:ascii="Calibri" w:eastAsia="PingFangSC-Regular" w:hAnsi="Calibri" w:cs="Calibri"/>
          <w:kern w:val="1"/>
          <w:sz w:val="24"/>
          <w:szCs w:val="24"/>
        </w:rPr>
        <w:t xml:space="preserve">results </w:t>
      </w:r>
      <w:r w:rsidR="00164AEE" w:rsidRPr="000240BA">
        <w:rPr>
          <w:rFonts w:ascii="Calibri" w:eastAsia="PingFangSC-Regular" w:hAnsi="Calibri" w:cs="Calibri"/>
          <w:kern w:val="1"/>
          <w:sz w:val="24"/>
          <w:szCs w:val="24"/>
        </w:rPr>
        <w:t xml:space="preserve">both in a reduced warm ischemia and </w:t>
      </w:r>
      <w:proofErr w:type="spellStart"/>
      <w:r w:rsidR="00164AEE" w:rsidRPr="000240BA">
        <w:rPr>
          <w:rFonts w:ascii="Calibri" w:eastAsia="PingFangSC-Regular" w:hAnsi="Calibri" w:cs="Calibri"/>
          <w:kern w:val="1"/>
          <w:sz w:val="24"/>
          <w:szCs w:val="24"/>
        </w:rPr>
        <w:t>rebeating</w:t>
      </w:r>
      <w:proofErr w:type="spellEnd"/>
      <w:r w:rsidR="00164AEE" w:rsidRPr="000240BA">
        <w:rPr>
          <w:rFonts w:ascii="Calibri" w:eastAsia="PingFangSC-Regular" w:hAnsi="Calibri" w:cs="Calibri"/>
          <w:kern w:val="1"/>
          <w:sz w:val="24"/>
          <w:szCs w:val="24"/>
        </w:rPr>
        <w:t xml:space="preserve"> time of the grafted heart. </w:t>
      </w:r>
      <w:r w:rsidRPr="000240BA">
        <w:rPr>
          <w:rFonts w:ascii="Calibri" w:eastAsia="PingFangSC-Regular" w:hAnsi="Calibri" w:cs="Calibri"/>
          <w:kern w:val="1"/>
          <w:sz w:val="24"/>
          <w:szCs w:val="24"/>
        </w:rPr>
        <w:t>Even though there are no difference</w:t>
      </w:r>
      <w:r w:rsidR="00164AEE" w:rsidRPr="000240BA">
        <w:rPr>
          <w:rFonts w:ascii="Calibri" w:eastAsia="PingFangSC-Regular" w:hAnsi="Calibri" w:cs="Calibri"/>
          <w:kern w:val="1"/>
          <w:sz w:val="24"/>
          <w:szCs w:val="24"/>
        </w:rPr>
        <w:t>s for longtime survival rates for</w:t>
      </w:r>
      <w:r w:rsidRPr="000240BA">
        <w:rPr>
          <w:rFonts w:ascii="Calibri" w:eastAsia="PingFangSC-Regular" w:hAnsi="Calibri" w:cs="Calibri"/>
          <w:kern w:val="1"/>
          <w:sz w:val="24"/>
          <w:szCs w:val="24"/>
        </w:rPr>
        <w:t xml:space="preserve"> this model</w:t>
      </w:r>
      <w:r w:rsidR="00164AEE" w:rsidRPr="000240BA">
        <w:rPr>
          <w:rFonts w:ascii="Calibri" w:eastAsia="PingFangSC-Regular" w:hAnsi="Calibri" w:cs="Calibri"/>
          <w:kern w:val="1"/>
          <w:sz w:val="24"/>
          <w:szCs w:val="24"/>
          <w:vertAlign w:val="superscript"/>
        </w:rPr>
        <w:t>10</w:t>
      </w:r>
      <w:r w:rsidRPr="000240BA">
        <w:rPr>
          <w:rFonts w:ascii="Calibri" w:eastAsia="PingFangSC-Regular" w:hAnsi="Calibri" w:cs="Calibri"/>
          <w:kern w:val="1"/>
          <w:sz w:val="24"/>
          <w:szCs w:val="24"/>
        </w:rPr>
        <w:t>, the modified technique</w:t>
      </w:r>
      <w:r w:rsidR="009033D1" w:rsidRPr="000240BA">
        <w:rPr>
          <w:rFonts w:ascii="Calibri" w:eastAsia="PingFangSC-Regular" w:hAnsi="Calibri" w:cs="Calibri"/>
          <w:kern w:val="1"/>
          <w:sz w:val="24"/>
          <w:szCs w:val="24"/>
        </w:rPr>
        <w:t xml:space="preserve"> presented here </w:t>
      </w:r>
      <w:r w:rsidR="00164AEE" w:rsidRPr="000240BA">
        <w:rPr>
          <w:rFonts w:ascii="Calibri" w:eastAsia="PingFangSC-Regular" w:hAnsi="Calibri" w:cs="Calibri"/>
          <w:kern w:val="1"/>
          <w:sz w:val="24"/>
          <w:szCs w:val="24"/>
        </w:rPr>
        <w:t>is</w:t>
      </w:r>
      <w:r w:rsidR="009033D1" w:rsidRPr="000240BA">
        <w:rPr>
          <w:rFonts w:ascii="Calibri" w:eastAsia="PingFangSC-Regular" w:hAnsi="Calibri" w:cs="Calibri"/>
          <w:kern w:val="1"/>
          <w:sz w:val="24"/>
          <w:szCs w:val="24"/>
        </w:rPr>
        <w:t xml:space="preserve"> </w:t>
      </w:r>
      <w:r w:rsidR="00164AEE" w:rsidRPr="000240BA">
        <w:rPr>
          <w:rFonts w:ascii="Calibri" w:eastAsia="PingFangSC-Regular" w:hAnsi="Calibri" w:cs="Calibri"/>
          <w:kern w:val="1"/>
          <w:sz w:val="24"/>
          <w:szCs w:val="24"/>
        </w:rPr>
        <w:t>facilitating</w:t>
      </w:r>
      <w:r w:rsidR="009033D1" w:rsidRPr="000240BA">
        <w:rPr>
          <w:rFonts w:ascii="Calibri" w:eastAsia="PingFangSC-Regular" w:hAnsi="Calibri" w:cs="Calibri"/>
          <w:kern w:val="1"/>
          <w:sz w:val="24"/>
          <w:szCs w:val="24"/>
        </w:rPr>
        <w:t xml:space="preserve"> the </w:t>
      </w:r>
      <w:proofErr w:type="spellStart"/>
      <w:r w:rsidR="009033D1" w:rsidRPr="000240BA">
        <w:rPr>
          <w:rFonts w:ascii="Calibri" w:eastAsia="PingFangSC-Regular" w:hAnsi="Calibri" w:cs="Calibri"/>
          <w:kern w:val="1"/>
          <w:sz w:val="24"/>
          <w:szCs w:val="24"/>
        </w:rPr>
        <w:t>anostomotic</w:t>
      </w:r>
      <w:proofErr w:type="spellEnd"/>
      <w:r w:rsidR="009033D1" w:rsidRPr="000240BA">
        <w:rPr>
          <w:rFonts w:ascii="Calibri" w:eastAsia="PingFangSC-Regular" w:hAnsi="Calibri" w:cs="Calibri"/>
          <w:kern w:val="1"/>
          <w:sz w:val="24"/>
          <w:szCs w:val="24"/>
        </w:rPr>
        <w:t xml:space="preserve"> vessel reconstruction thus reducing the difficulty of </w:t>
      </w:r>
      <w:r w:rsidR="00164AEE" w:rsidRPr="000240BA">
        <w:rPr>
          <w:rFonts w:ascii="Calibri" w:eastAsia="PingFangSC-Regular" w:hAnsi="Calibri" w:cs="Calibri"/>
          <w:kern w:val="1"/>
          <w:sz w:val="24"/>
          <w:szCs w:val="24"/>
        </w:rPr>
        <w:t xml:space="preserve">abdominal heart transplantation in mice. The training and application of this model may therefore </w:t>
      </w:r>
      <w:r w:rsidR="00BA6E76" w:rsidRPr="000240BA">
        <w:rPr>
          <w:rFonts w:ascii="Calibri" w:eastAsia="PingFangSC-Regular" w:hAnsi="Calibri" w:cs="Calibri"/>
          <w:kern w:val="1"/>
          <w:sz w:val="24"/>
          <w:szCs w:val="24"/>
        </w:rPr>
        <w:t xml:space="preserve">improve the accessibility and widespread application of abdominal heart transplantation in mice for immunological as well as cardiac research purposes. </w:t>
      </w:r>
    </w:p>
    <w:p w14:paraId="1B555291" w14:textId="77777777" w:rsidR="0081448B" w:rsidRPr="000240BA" w:rsidRDefault="0081448B" w:rsidP="002A3802">
      <w:pPr>
        <w:autoSpaceDE w:val="0"/>
        <w:autoSpaceDN w:val="0"/>
        <w:adjustRightInd w:val="0"/>
        <w:ind w:right="-340"/>
        <w:contextualSpacing/>
        <w:rPr>
          <w:rFonts w:ascii="Calibri" w:eastAsia="PingFangSC-Regular" w:hAnsi="Calibri" w:cs="Calibri"/>
          <w:b/>
          <w:bCs/>
          <w:kern w:val="1"/>
          <w:sz w:val="24"/>
          <w:szCs w:val="24"/>
        </w:rPr>
      </w:pPr>
    </w:p>
    <w:p w14:paraId="334D5586" w14:textId="77777777" w:rsidR="0081448B" w:rsidRPr="000240BA" w:rsidRDefault="0081448B" w:rsidP="002A3802">
      <w:pPr>
        <w:autoSpaceDE w:val="0"/>
        <w:autoSpaceDN w:val="0"/>
        <w:adjustRightInd w:val="0"/>
        <w:ind w:right="-6"/>
        <w:contextualSpacing/>
        <w:rPr>
          <w:rFonts w:ascii="Calibri" w:eastAsia="PingFangSC-Regular" w:hAnsi="Calibri" w:cs="Calibri"/>
          <w:b/>
          <w:bCs/>
          <w:kern w:val="1"/>
          <w:sz w:val="24"/>
          <w:szCs w:val="24"/>
        </w:rPr>
      </w:pPr>
      <w:r w:rsidRPr="000240BA">
        <w:rPr>
          <w:rFonts w:ascii="Calibri" w:eastAsia="PingFangSC-Regular" w:hAnsi="Calibri" w:cs="Calibri"/>
          <w:b/>
          <w:bCs/>
          <w:kern w:val="1"/>
          <w:sz w:val="24"/>
          <w:szCs w:val="24"/>
        </w:rPr>
        <w:t>Disclosures</w:t>
      </w:r>
    </w:p>
    <w:p w14:paraId="38D6CF25" w14:textId="77777777" w:rsidR="0081448B" w:rsidRPr="000240BA" w:rsidRDefault="006D40D6" w:rsidP="002A3802">
      <w:pPr>
        <w:autoSpaceDE w:val="0"/>
        <w:autoSpaceDN w:val="0"/>
        <w:adjustRightInd w:val="0"/>
        <w:ind w:right="-6"/>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None.</w:t>
      </w:r>
    </w:p>
    <w:p w14:paraId="23D593A3" w14:textId="77777777" w:rsidR="006D40D6" w:rsidRPr="000240BA" w:rsidRDefault="006D40D6" w:rsidP="002A3802">
      <w:pPr>
        <w:autoSpaceDE w:val="0"/>
        <w:autoSpaceDN w:val="0"/>
        <w:adjustRightInd w:val="0"/>
        <w:ind w:right="-6"/>
        <w:contextualSpacing/>
        <w:rPr>
          <w:rFonts w:ascii="Calibri" w:eastAsia="PingFangSC-Regular" w:hAnsi="Calibri" w:cs="Calibri"/>
          <w:b/>
          <w:bCs/>
          <w:kern w:val="1"/>
          <w:sz w:val="24"/>
          <w:szCs w:val="24"/>
        </w:rPr>
      </w:pPr>
    </w:p>
    <w:p w14:paraId="538D9BD8" w14:textId="77777777" w:rsidR="0081448B" w:rsidRPr="000240BA" w:rsidRDefault="0081448B" w:rsidP="002A3802">
      <w:pPr>
        <w:autoSpaceDE w:val="0"/>
        <w:autoSpaceDN w:val="0"/>
        <w:adjustRightInd w:val="0"/>
        <w:ind w:right="-6"/>
        <w:contextualSpacing/>
        <w:rPr>
          <w:rFonts w:ascii="Calibri" w:eastAsia="PingFangSC-Regular" w:hAnsi="Calibri" w:cs="Calibri"/>
          <w:b/>
          <w:bCs/>
          <w:kern w:val="1"/>
          <w:sz w:val="24"/>
          <w:szCs w:val="24"/>
        </w:rPr>
      </w:pPr>
      <w:r w:rsidRPr="000240BA">
        <w:rPr>
          <w:rFonts w:ascii="Calibri" w:eastAsia="PingFangSC-Regular" w:hAnsi="Calibri" w:cs="Calibri"/>
          <w:b/>
          <w:bCs/>
          <w:kern w:val="1"/>
          <w:sz w:val="24"/>
          <w:szCs w:val="24"/>
        </w:rPr>
        <w:t>Acknowledgments</w:t>
      </w:r>
    </w:p>
    <w:p w14:paraId="7AA0A02E" w14:textId="77777777" w:rsidR="0081448B" w:rsidRPr="000240BA" w:rsidRDefault="0081448B" w:rsidP="002A3802">
      <w:pPr>
        <w:autoSpaceDE w:val="0"/>
        <w:autoSpaceDN w:val="0"/>
        <w:adjustRightInd w:val="0"/>
        <w:ind w:right="-6"/>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We thank members of Dr. Yun Xu help as voice actor, Dr. med. Jianhua Peng for her help in video editing and Dr. Annika Kuckhah</w:t>
      </w:r>
      <w:r w:rsidR="006D40D6" w:rsidRPr="000240BA">
        <w:rPr>
          <w:rFonts w:ascii="Calibri" w:eastAsia="PingFangSC-Regular" w:hAnsi="Calibri" w:cs="Calibri"/>
          <w:kern w:val="1"/>
          <w:sz w:val="24"/>
          <w:szCs w:val="24"/>
        </w:rPr>
        <w:t xml:space="preserve">n for her comments and support. </w:t>
      </w:r>
      <w:r w:rsidRPr="000240BA">
        <w:rPr>
          <w:rFonts w:ascii="Calibri" w:eastAsia="PingFangSC-Regular" w:hAnsi="Calibri" w:cs="Calibri"/>
          <w:kern w:val="1"/>
          <w:sz w:val="24"/>
          <w:szCs w:val="24"/>
        </w:rPr>
        <w:t>This work was supported in part by the German Research Foundation (DFG) to promote international collaborations (HO2581/4-1 to AH), the National Science Foundation of</w:t>
      </w:r>
      <w:r w:rsidR="006D40D6" w:rsidRPr="000240BA">
        <w:rPr>
          <w:rFonts w:ascii="Calibri" w:eastAsia="PingFangSC-Regular" w:hAnsi="Calibri" w:cs="Calibri"/>
          <w:kern w:val="1"/>
          <w:sz w:val="24"/>
          <w:szCs w:val="24"/>
        </w:rPr>
        <w:t xml:space="preserve"> China (NSFC; #81760291 to FJ).</w:t>
      </w:r>
    </w:p>
    <w:p w14:paraId="7F03560D" w14:textId="77777777" w:rsidR="000240BA" w:rsidRPr="000240BA" w:rsidRDefault="000240BA" w:rsidP="002A3802">
      <w:pPr>
        <w:autoSpaceDE w:val="0"/>
        <w:autoSpaceDN w:val="0"/>
        <w:adjustRightInd w:val="0"/>
        <w:ind w:right="-6"/>
        <w:contextualSpacing/>
        <w:rPr>
          <w:rFonts w:ascii="Calibri" w:eastAsia="PingFangSC-Regular" w:hAnsi="Calibri" w:cs="Calibri"/>
          <w:b/>
          <w:bCs/>
          <w:kern w:val="1"/>
          <w:sz w:val="24"/>
          <w:szCs w:val="24"/>
        </w:rPr>
      </w:pPr>
    </w:p>
    <w:p w14:paraId="240670C1" w14:textId="588B51E0" w:rsidR="0081448B" w:rsidRPr="000240BA" w:rsidRDefault="0081448B" w:rsidP="002A3802">
      <w:pPr>
        <w:widowControl/>
        <w:rPr>
          <w:rFonts w:ascii="Calibri" w:eastAsia="PingFangSC-Regular" w:hAnsi="Calibri" w:cs="Calibri"/>
          <w:b/>
          <w:bCs/>
          <w:kern w:val="1"/>
          <w:sz w:val="24"/>
          <w:szCs w:val="24"/>
        </w:rPr>
      </w:pPr>
      <w:r w:rsidRPr="000240BA">
        <w:rPr>
          <w:rFonts w:ascii="Calibri" w:eastAsia="PingFangSC-Regular" w:hAnsi="Calibri" w:cs="Calibri"/>
          <w:b/>
          <w:bCs/>
          <w:kern w:val="1"/>
          <w:sz w:val="24"/>
          <w:szCs w:val="24"/>
        </w:rPr>
        <w:t>Reference</w:t>
      </w:r>
      <w:r w:rsidR="00933479" w:rsidRPr="000240BA">
        <w:rPr>
          <w:rFonts w:ascii="Calibri" w:eastAsia="PingFangSC-Regular" w:hAnsi="Calibri" w:cs="Calibri"/>
          <w:b/>
          <w:bCs/>
          <w:kern w:val="1"/>
          <w:sz w:val="24"/>
          <w:szCs w:val="24"/>
        </w:rPr>
        <w:t>s</w:t>
      </w:r>
    </w:p>
    <w:p w14:paraId="26205B48" w14:textId="38F268E1" w:rsidR="0081448B" w:rsidRPr="000240BA" w:rsidRDefault="0081448B" w:rsidP="002A3802">
      <w:pPr>
        <w:autoSpaceDE w:val="0"/>
        <w:autoSpaceDN w:val="0"/>
        <w:adjustRightInd w:val="0"/>
        <w:ind w:right="-6"/>
        <w:contextualSpacing/>
        <w:rPr>
          <w:rFonts w:ascii="Calibri" w:eastAsia="PingFangSC-Regular" w:hAnsi="Calibri" w:cs="Calibri"/>
          <w:kern w:val="0"/>
          <w:sz w:val="24"/>
          <w:szCs w:val="24"/>
        </w:rPr>
      </w:pPr>
      <w:r w:rsidRPr="000240BA">
        <w:rPr>
          <w:rFonts w:ascii="Calibri" w:eastAsia="PingFangSC-Regular" w:hAnsi="Calibri" w:cs="Calibri"/>
          <w:kern w:val="0"/>
          <w:sz w:val="24"/>
          <w:szCs w:val="24"/>
        </w:rPr>
        <w:t xml:space="preserve">1. Corry, R., Winn, H., Russell, P. Primarily vascularized allografts of heart in mice. </w:t>
      </w:r>
      <w:r w:rsidRPr="002A3802">
        <w:rPr>
          <w:rFonts w:ascii="Calibri" w:eastAsia="PingFangSC-Regular" w:hAnsi="Calibri" w:cs="Calibri"/>
          <w:i/>
          <w:iCs/>
          <w:kern w:val="0"/>
          <w:sz w:val="24"/>
          <w:szCs w:val="24"/>
        </w:rPr>
        <w:t>Transplantation</w:t>
      </w:r>
      <w:r w:rsidRPr="000240BA">
        <w:rPr>
          <w:rFonts w:ascii="Calibri" w:eastAsia="PingFangSC-Regular" w:hAnsi="Calibri" w:cs="Calibri"/>
          <w:kern w:val="0"/>
          <w:sz w:val="24"/>
          <w:szCs w:val="24"/>
        </w:rPr>
        <w:t>.</w:t>
      </w:r>
      <w:r w:rsidR="002A3802">
        <w:rPr>
          <w:rFonts w:ascii="Calibri" w:eastAsia="PingFangSC-Regular" w:hAnsi="Calibri" w:cs="Calibri"/>
          <w:kern w:val="0"/>
          <w:sz w:val="24"/>
          <w:szCs w:val="24"/>
        </w:rPr>
        <w:t xml:space="preserve"> </w:t>
      </w:r>
      <w:r w:rsidRPr="002A3802">
        <w:rPr>
          <w:rFonts w:ascii="Calibri" w:hAnsi="Calibri" w:cs="Calibri"/>
          <w:b/>
          <w:bCs/>
          <w:sz w:val="24"/>
          <w:szCs w:val="24"/>
          <w:shd w:val="clear" w:color="auto" w:fill="FFFFFF"/>
        </w:rPr>
        <w:t>16</w:t>
      </w:r>
      <w:r w:rsidRPr="000240BA">
        <w:rPr>
          <w:rFonts w:ascii="Calibri" w:eastAsia="PingFangSC-Regular" w:hAnsi="Calibri" w:cs="Calibri"/>
          <w:kern w:val="0"/>
          <w:sz w:val="24"/>
          <w:szCs w:val="24"/>
        </w:rPr>
        <w:t>,</w:t>
      </w:r>
      <w:r w:rsidR="002A3802">
        <w:rPr>
          <w:rFonts w:ascii="Calibri" w:eastAsia="PingFangSC-Regular" w:hAnsi="Calibri" w:cs="Calibri"/>
          <w:kern w:val="0"/>
          <w:sz w:val="24"/>
          <w:szCs w:val="24"/>
        </w:rPr>
        <w:t xml:space="preserve"> </w:t>
      </w:r>
      <w:r w:rsidRPr="000240BA">
        <w:rPr>
          <w:rFonts w:ascii="Calibri" w:eastAsia="PingFangSC-Regular" w:hAnsi="Calibri" w:cs="Calibri"/>
          <w:kern w:val="0"/>
          <w:sz w:val="24"/>
          <w:szCs w:val="24"/>
        </w:rPr>
        <w:t>343–350</w:t>
      </w:r>
      <w:r w:rsidR="002A3802">
        <w:rPr>
          <w:rFonts w:ascii="Calibri" w:eastAsia="PingFangSC-Regular" w:hAnsi="Calibri" w:cs="Calibri"/>
          <w:kern w:val="0"/>
          <w:sz w:val="24"/>
          <w:szCs w:val="24"/>
        </w:rPr>
        <w:t xml:space="preserve"> </w:t>
      </w:r>
      <w:r w:rsidRPr="000240BA">
        <w:rPr>
          <w:rFonts w:ascii="Calibri" w:eastAsia="PingFangSC-Regular" w:hAnsi="Calibri" w:cs="Calibri"/>
          <w:kern w:val="0"/>
          <w:sz w:val="24"/>
          <w:szCs w:val="24"/>
        </w:rPr>
        <w:t>(1973).</w:t>
      </w:r>
    </w:p>
    <w:p w14:paraId="425A915A" w14:textId="5BA7EB7D" w:rsidR="0081448B" w:rsidRPr="000240BA" w:rsidRDefault="0081448B" w:rsidP="002A3802">
      <w:pPr>
        <w:autoSpaceDE w:val="0"/>
        <w:autoSpaceDN w:val="0"/>
        <w:adjustRightInd w:val="0"/>
        <w:ind w:right="-6"/>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 xml:space="preserve">2. </w:t>
      </w:r>
      <w:proofErr w:type="spellStart"/>
      <w:r w:rsidRPr="000240BA">
        <w:rPr>
          <w:rFonts w:ascii="Calibri" w:eastAsia="PingFangSC-Regular" w:hAnsi="Calibri" w:cs="Calibri"/>
          <w:kern w:val="1"/>
          <w:sz w:val="24"/>
          <w:szCs w:val="24"/>
        </w:rPr>
        <w:t>Habertheuer</w:t>
      </w:r>
      <w:proofErr w:type="spellEnd"/>
      <w:r w:rsidR="002A3802">
        <w:rPr>
          <w:rFonts w:ascii="Calibri" w:eastAsia="PingFangSC-Regular" w:hAnsi="Calibri" w:cs="Calibri"/>
          <w:kern w:val="1"/>
          <w:sz w:val="24"/>
          <w:szCs w:val="24"/>
        </w:rPr>
        <w:t>,</w:t>
      </w:r>
      <w:r w:rsidRPr="000240BA">
        <w:rPr>
          <w:rFonts w:ascii="Calibri" w:eastAsia="PingFangSC-Regular" w:hAnsi="Calibri" w:cs="Calibri"/>
          <w:kern w:val="1"/>
          <w:sz w:val="24"/>
          <w:szCs w:val="24"/>
        </w:rPr>
        <w:t xml:space="preserve"> A</w:t>
      </w:r>
      <w:r w:rsidR="002A3802">
        <w:rPr>
          <w:rFonts w:ascii="Calibri" w:hAnsi="Calibri" w:cs="Calibri"/>
          <w:sz w:val="24"/>
          <w:szCs w:val="24"/>
          <w:shd w:val="clear" w:color="auto" w:fill="FFFFFF"/>
          <w:lang w:val="de-DE"/>
        </w:rPr>
        <w:t>. et</w:t>
      </w:r>
      <w:r w:rsidR="002A3802" w:rsidRPr="000240BA">
        <w:rPr>
          <w:rFonts w:ascii="Calibri" w:hAnsi="Calibri" w:cs="Calibri"/>
          <w:sz w:val="24"/>
          <w:szCs w:val="24"/>
          <w:shd w:val="clear" w:color="auto" w:fill="FFFFFF"/>
          <w:lang w:val="de-DE"/>
        </w:rPr>
        <w:t xml:space="preserve"> al. </w:t>
      </w:r>
      <w:r w:rsidRPr="000240BA">
        <w:rPr>
          <w:rFonts w:ascii="Calibri" w:eastAsia="PingFangSC-Regular" w:hAnsi="Calibri" w:cs="Calibri"/>
          <w:kern w:val="1"/>
          <w:sz w:val="24"/>
          <w:szCs w:val="24"/>
        </w:rPr>
        <w:t>Donor tissue-specific exosome profiling enables noninvasive monitoring of acute rejection in mouse allogeneic heart transplantation. </w:t>
      </w:r>
      <w:r w:rsidR="002A3802" w:rsidRPr="002A3802">
        <w:rPr>
          <w:rFonts w:ascii="Calibri" w:eastAsia="PingFangSC-Regular" w:hAnsi="Calibri" w:cs="Calibri"/>
          <w:i/>
          <w:iCs/>
          <w:kern w:val="1"/>
          <w:sz w:val="24"/>
          <w:szCs w:val="24"/>
        </w:rPr>
        <w:t>Journal of Thoracic and Cardiovascular Surgery</w:t>
      </w:r>
      <w:r w:rsidRPr="000240BA">
        <w:rPr>
          <w:rFonts w:ascii="Calibri" w:eastAsia="PingFangSC-Regular" w:hAnsi="Calibri" w:cs="Calibri"/>
          <w:kern w:val="1"/>
          <w:sz w:val="24"/>
          <w:szCs w:val="24"/>
        </w:rPr>
        <w:t xml:space="preserve">. </w:t>
      </w:r>
      <w:r w:rsidRPr="002A3802">
        <w:rPr>
          <w:rFonts w:ascii="Calibri" w:hAnsi="Calibri" w:cs="Calibri"/>
          <w:b/>
          <w:bCs/>
          <w:sz w:val="24"/>
          <w:szCs w:val="24"/>
          <w:shd w:val="clear" w:color="auto" w:fill="FFFFFF"/>
        </w:rPr>
        <w:t>155</w:t>
      </w:r>
      <w:r w:rsidR="002A3802">
        <w:rPr>
          <w:rFonts w:ascii="Calibri" w:eastAsia="PingFangSC-Regular" w:hAnsi="Calibri" w:cs="Calibri"/>
          <w:kern w:val="1"/>
          <w:sz w:val="24"/>
          <w:szCs w:val="24"/>
        </w:rPr>
        <w:t xml:space="preserve"> </w:t>
      </w:r>
      <w:r w:rsidRPr="000240BA">
        <w:rPr>
          <w:rFonts w:ascii="Calibri" w:eastAsia="PingFangSC-Regular" w:hAnsi="Calibri" w:cs="Calibri"/>
          <w:kern w:val="1"/>
          <w:sz w:val="24"/>
          <w:szCs w:val="24"/>
        </w:rPr>
        <w:t>(6),</w:t>
      </w:r>
      <w:r w:rsidR="002A3802">
        <w:rPr>
          <w:rFonts w:ascii="Calibri" w:eastAsia="PingFangSC-Regular" w:hAnsi="Calibri" w:cs="Calibri"/>
          <w:kern w:val="1"/>
          <w:sz w:val="24"/>
          <w:szCs w:val="24"/>
        </w:rPr>
        <w:t xml:space="preserve"> </w:t>
      </w:r>
      <w:r w:rsidRPr="000240BA">
        <w:rPr>
          <w:rFonts w:ascii="Calibri" w:eastAsia="PingFangSC-Regular" w:hAnsi="Calibri" w:cs="Calibri"/>
          <w:kern w:val="1"/>
          <w:sz w:val="24"/>
          <w:szCs w:val="24"/>
        </w:rPr>
        <w:t>2479-2489</w:t>
      </w:r>
      <w:r w:rsidR="002A3802">
        <w:rPr>
          <w:rFonts w:ascii="Calibri" w:eastAsia="PingFangSC-Regular" w:hAnsi="Calibri" w:cs="Calibri"/>
          <w:kern w:val="1"/>
          <w:sz w:val="24"/>
          <w:szCs w:val="24"/>
        </w:rPr>
        <w:t xml:space="preserve"> </w:t>
      </w:r>
      <w:r w:rsidRPr="000240BA">
        <w:rPr>
          <w:rFonts w:ascii="Calibri" w:eastAsia="PingFangSC-Regular" w:hAnsi="Calibri" w:cs="Calibri"/>
          <w:kern w:val="1"/>
          <w:sz w:val="24"/>
          <w:szCs w:val="24"/>
        </w:rPr>
        <w:t xml:space="preserve">(2018). </w:t>
      </w:r>
    </w:p>
    <w:p w14:paraId="27870C61" w14:textId="4347D8F4" w:rsidR="0081448B" w:rsidRPr="000240BA" w:rsidRDefault="0081448B" w:rsidP="002A3802">
      <w:pPr>
        <w:autoSpaceDE w:val="0"/>
        <w:autoSpaceDN w:val="0"/>
        <w:adjustRightInd w:val="0"/>
        <w:ind w:right="-6"/>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 xml:space="preserve">3. </w:t>
      </w:r>
      <w:proofErr w:type="spellStart"/>
      <w:r w:rsidRPr="000240BA">
        <w:rPr>
          <w:rFonts w:ascii="Calibri" w:eastAsia="PingFangSC-Regular" w:hAnsi="Calibri" w:cs="Calibri"/>
          <w:kern w:val="1"/>
          <w:sz w:val="24"/>
          <w:szCs w:val="24"/>
        </w:rPr>
        <w:t>Plenter</w:t>
      </w:r>
      <w:proofErr w:type="spellEnd"/>
      <w:r w:rsidRPr="000240BA">
        <w:rPr>
          <w:rFonts w:ascii="Calibri" w:eastAsia="PingFangSC-Regular" w:hAnsi="Calibri" w:cs="Calibri"/>
          <w:kern w:val="1"/>
          <w:sz w:val="24"/>
          <w:szCs w:val="24"/>
        </w:rPr>
        <w:t>,</w:t>
      </w:r>
      <w:r w:rsidR="002A3802">
        <w:rPr>
          <w:rFonts w:ascii="Calibri" w:eastAsia="PingFangSC-Regular" w:hAnsi="Calibri" w:cs="Calibri"/>
          <w:kern w:val="1"/>
          <w:sz w:val="24"/>
          <w:szCs w:val="24"/>
        </w:rPr>
        <w:t xml:space="preserve"> </w:t>
      </w:r>
      <w:r w:rsidRPr="000240BA">
        <w:rPr>
          <w:rFonts w:ascii="Calibri" w:eastAsia="PingFangSC-Regular" w:hAnsi="Calibri" w:cs="Calibri"/>
          <w:kern w:val="1"/>
          <w:sz w:val="24"/>
          <w:szCs w:val="24"/>
        </w:rPr>
        <w:t>R.J., Zamora,</w:t>
      </w:r>
      <w:r w:rsidR="002A3802">
        <w:rPr>
          <w:rFonts w:ascii="Calibri" w:eastAsia="PingFangSC-Regular" w:hAnsi="Calibri" w:cs="Calibri"/>
          <w:kern w:val="1"/>
          <w:sz w:val="24"/>
          <w:szCs w:val="24"/>
        </w:rPr>
        <w:t xml:space="preserve"> </w:t>
      </w:r>
      <w:r w:rsidRPr="000240BA">
        <w:rPr>
          <w:rFonts w:ascii="Calibri" w:eastAsia="PingFangSC-Regular" w:hAnsi="Calibri" w:cs="Calibri"/>
          <w:kern w:val="1"/>
          <w:sz w:val="24"/>
          <w:szCs w:val="24"/>
        </w:rPr>
        <w:t>M.R., Grazia,</w:t>
      </w:r>
      <w:r w:rsidR="002A3802">
        <w:rPr>
          <w:rFonts w:ascii="Calibri" w:eastAsia="PingFangSC-Regular" w:hAnsi="Calibri" w:cs="Calibri"/>
          <w:kern w:val="1"/>
          <w:sz w:val="24"/>
          <w:szCs w:val="24"/>
        </w:rPr>
        <w:t xml:space="preserve"> </w:t>
      </w:r>
      <w:r w:rsidRPr="000240BA">
        <w:rPr>
          <w:rFonts w:ascii="Calibri" w:eastAsia="PingFangSC-Regular" w:hAnsi="Calibri" w:cs="Calibri"/>
          <w:kern w:val="1"/>
          <w:sz w:val="24"/>
          <w:szCs w:val="24"/>
        </w:rPr>
        <w:t xml:space="preserve">T.J. Four decades of vascularized heterotopic cardiac transplantation in the mouse. </w:t>
      </w:r>
      <w:r w:rsidR="002A3802" w:rsidRPr="002A3802">
        <w:rPr>
          <w:rFonts w:ascii="Calibri" w:eastAsia="PingFangSC-Regular" w:hAnsi="Calibri" w:cs="Calibri"/>
          <w:i/>
          <w:iCs/>
          <w:kern w:val="1"/>
          <w:sz w:val="24"/>
          <w:szCs w:val="24"/>
        </w:rPr>
        <w:t>Journal of Investigative Surgery</w:t>
      </w:r>
      <w:r w:rsidRPr="000240BA">
        <w:rPr>
          <w:rFonts w:ascii="Calibri" w:eastAsia="PingFangSC-Regular" w:hAnsi="Calibri" w:cs="Calibri"/>
          <w:kern w:val="1"/>
          <w:sz w:val="24"/>
          <w:szCs w:val="24"/>
        </w:rPr>
        <w:t xml:space="preserve">. </w:t>
      </w:r>
      <w:r w:rsidRPr="002A3802">
        <w:rPr>
          <w:rFonts w:ascii="Calibri" w:hAnsi="Calibri" w:cs="Calibri"/>
          <w:b/>
          <w:bCs/>
          <w:sz w:val="24"/>
          <w:szCs w:val="24"/>
          <w:shd w:val="clear" w:color="auto" w:fill="FFFFFF"/>
        </w:rPr>
        <w:t>26</w:t>
      </w:r>
      <w:r w:rsidRPr="000240BA">
        <w:rPr>
          <w:rFonts w:ascii="Calibri" w:eastAsia="PingFangSC-Regular" w:hAnsi="Calibri" w:cs="Calibri"/>
          <w:kern w:val="1"/>
          <w:sz w:val="24"/>
          <w:szCs w:val="24"/>
        </w:rPr>
        <w:t>,</w:t>
      </w:r>
      <w:r w:rsidR="002A3802">
        <w:rPr>
          <w:rFonts w:ascii="Calibri" w:eastAsia="PingFangSC-Regular" w:hAnsi="Calibri" w:cs="Calibri"/>
          <w:kern w:val="1"/>
          <w:sz w:val="24"/>
          <w:szCs w:val="24"/>
        </w:rPr>
        <w:t xml:space="preserve"> </w:t>
      </w:r>
      <w:r w:rsidRPr="000240BA">
        <w:rPr>
          <w:rFonts w:ascii="Calibri" w:eastAsia="PingFangSC-Regular" w:hAnsi="Calibri" w:cs="Calibri"/>
          <w:kern w:val="1"/>
          <w:sz w:val="24"/>
          <w:szCs w:val="24"/>
        </w:rPr>
        <w:t>223</w:t>
      </w:r>
      <w:r w:rsidRPr="000240BA">
        <w:rPr>
          <w:rFonts w:ascii="Calibri" w:eastAsia="SimSun" w:hAnsi="Calibri" w:cs="Calibri"/>
          <w:kern w:val="1"/>
          <w:sz w:val="24"/>
          <w:szCs w:val="24"/>
        </w:rPr>
        <w:t>‐</w:t>
      </w:r>
      <w:r w:rsidRPr="000240BA">
        <w:rPr>
          <w:rFonts w:ascii="Calibri" w:eastAsia="PingFangSC-Regular" w:hAnsi="Calibri" w:cs="Calibri"/>
          <w:kern w:val="1"/>
          <w:sz w:val="24"/>
          <w:szCs w:val="24"/>
        </w:rPr>
        <w:t>228</w:t>
      </w:r>
      <w:r w:rsidR="002A3802">
        <w:rPr>
          <w:rFonts w:ascii="Calibri" w:eastAsia="PingFangSC-Regular" w:hAnsi="Calibri" w:cs="Calibri"/>
          <w:kern w:val="1"/>
          <w:sz w:val="24"/>
          <w:szCs w:val="24"/>
        </w:rPr>
        <w:t xml:space="preserve"> </w:t>
      </w:r>
      <w:r w:rsidRPr="000240BA">
        <w:rPr>
          <w:rFonts w:ascii="Calibri" w:eastAsia="PingFangSC-Regular" w:hAnsi="Calibri" w:cs="Calibri"/>
          <w:kern w:val="1"/>
          <w:sz w:val="24"/>
          <w:szCs w:val="24"/>
        </w:rPr>
        <w:t>(2013).</w:t>
      </w:r>
    </w:p>
    <w:p w14:paraId="02F2A12F" w14:textId="457FEEEF" w:rsidR="0081448B" w:rsidRPr="000240BA" w:rsidRDefault="0081448B" w:rsidP="002A3802">
      <w:pPr>
        <w:autoSpaceDE w:val="0"/>
        <w:autoSpaceDN w:val="0"/>
        <w:adjustRightInd w:val="0"/>
        <w:ind w:right="-6"/>
        <w:contextualSpacing/>
        <w:rPr>
          <w:rFonts w:ascii="Calibri" w:eastAsia="PingFangSC-Regular" w:hAnsi="Calibri" w:cs="Calibri"/>
          <w:color w:val="1C1D1E"/>
          <w:kern w:val="1"/>
          <w:sz w:val="24"/>
          <w:szCs w:val="24"/>
        </w:rPr>
      </w:pPr>
      <w:r w:rsidRPr="000240BA">
        <w:rPr>
          <w:rFonts w:ascii="Calibri" w:eastAsia="PingFangSC-Regular" w:hAnsi="Calibri" w:cs="Calibri"/>
          <w:color w:val="1C1D1E"/>
          <w:kern w:val="1"/>
          <w:sz w:val="24"/>
          <w:szCs w:val="24"/>
        </w:rPr>
        <w:t>4. Wu, K</w:t>
      </w:r>
      <w:r w:rsidR="002A3802">
        <w:rPr>
          <w:rFonts w:ascii="Calibri" w:hAnsi="Calibri" w:cs="Calibri"/>
          <w:sz w:val="24"/>
          <w:szCs w:val="24"/>
          <w:shd w:val="clear" w:color="auto" w:fill="FFFFFF"/>
          <w:lang w:val="de-DE"/>
        </w:rPr>
        <w:t>. et</w:t>
      </w:r>
      <w:r w:rsidR="002A3802" w:rsidRPr="000240BA">
        <w:rPr>
          <w:rFonts w:ascii="Calibri" w:hAnsi="Calibri" w:cs="Calibri"/>
          <w:sz w:val="24"/>
          <w:szCs w:val="24"/>
          <w:shd w:val="clear" w:color="auto" w:fill="FFFFFF"/>
          <w:lang w:val="de-DE"/>
        </w:rPr>
        <w:t xml:space="preserve"> al. </w:t>
      </w:r>
      <w:r w:rsidRPr="000240BA">
        <w:rPr>
          <w:rFonts w:ascii="Calibri" w:eastAsia="PingFangSC-Regular" w:hAnsi="Calibri" w:cs="Calibri"/>
          <w:color w:val="1C1D1E"/>
          <w:kern w:val="1"/>
          <w:sz w:val="24"/>
          <w:szCs w:val="24"/>
        </w:rPr>
        <w:t xml:space="preserve">Novel technique for blood circuit reconstruction in mouse heart transplantation model. </w:t>
      </w:r>
      <w:r w:rsidRPr="002A3802">
        <w:rPr>
          <w:rFonts w:ascii="Calibri" w:eastAsia="PingFangSC-Regular" w:hAnsi="Calibri" w:cs="Calibri"/>
          <w:i/>
          <w:iCs/>
          <w:color w:val="1C1D1E"/>
          <w:kern w:val="1"/>
          <w:sz w:val="24"/>
          <w:szCs w:val="24"/>
        </w:rPr>
        <w:t>Microsurgery</w:t>
      </w:r>
      <w:r w:rsidRPr="000240BA">
        <w:rPr>
          <w:rFonts w:ascii="Calibri" w:eastAsia="PingFangSC-Regular" w:hAnsi="Calibri" w:cs="Calibri"/>
          <w:color w:val="1C1D1E"/>
          <w:kern w:val="1"/>
          <w:sz w:val="24"/>
          <w:szCs w:val="24"/>
        </w:rPr>
        <w:t>.</w:t>
      </w:r>
      <w:r w:rsidR="002A3802">
        <w:rPr>
          <w:rFonts w:ascii="Calibri" w:eastAsia="PingFangSC-Regular" w:hAnsi="Calibri" w:cs="Calibri"/>
          <w:color w:val="1C1D1E"/>
          <w:kern w:val="1"/>
          <w:sz w:val="24"/>
          <w:szCs w:val="24"/>
        </w:rPr>
        <w:t xml:space="preserve"> </w:t>
      </w:r>
      <w:r w:rsidRPr="002A3802">
        <w:rPr>
          <w:rFonts w:ascii="Calibri" w:hAnsi="Calibri" w:cs="Calibri"/>
          <w:b/>
          <w:bCs/>
          <w:sz w:val="24"/>
          <w:szCs w:val="24"/>
          <w:shd w:val="clear" w:color="auto" w:fill="FFFFFF"/>
        </w:rPr>
        <w:t>26</w:t>
      </w:r>
      <w:r w:rsidRPr="000240BA">
        <w:rPr>
          <w:rFonts w:ascii="Calibri" w:eastAsia="PingFangSC-Regular" w:hAnsi="Calibri" w:cs="Calibri"/>
          <w:color w:val="1C1D1E"/>
          <w:kern w:val="1"/>
          <w:sz w:val="24"/>
          <w:szCs w:val="24"/>
        </w:rPr>
        <w:t>, 594-598</w:t>
      </w:r>
      <w:r w:rsidR="002A3802">
        <w:rPr>
          <w:rFonts w:ascii="Calibri" w:eastAsia="PingFangSC-Regular" w:hAnsi="Calibri" w:cs="Calibri"/>
          <w:color w:val="1C1D1E"/>
          <w:kern w:val="1"/>
          <w:sz w:val="24"/>
          <w:szCs w:val="24"/>
        </w:rPr>
        <w:t xml:space="preserve"> </w:t>
      </w:r>
      <w:r w:rsidRPr="000240BA">
        <w:rPr>
          <w:rFonts w:ascii="Calibri" w:eastAsia="PingFangSC-Regular" w:hAnsi="Calibri" w:cs="Calibri"/>
          <w:color w:val="1C1D1E"/>
          <w:kern w:val="1"/>
          <w:sz w:val="24"/>
          <w:szCs w:val="24"/>
        </w:rPr>
        <w:t>(2006).</w:t>
      </w:r>
    </w:p>
    <w:p w14:paraId="311E478A" w14:textId="6279FB2B" w:rsidR="0081448B" w:rsidRPr="000240BA" w:rsidRDefault="0081448B" w:rsidP="002A3802">
      <w:pPr>
        <w:autoSpaceDE w:val="0"/>
        <w:autoSpaceDN w:val="0"/>
        <w:adjustRightInd w:val="0"/>
        <w:ind w:right="-6"/>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5.</w:t>
      </w:r>
      <w:r w:rsidRPr="000240BA">
        <w:rPr>
          <w:rFonts w:ascii="Calibri" w:eastAsia="PingFangSC-Regular" w:hAnsi="Calibri" w:cs="Calibri"/>
          <w:iCs/>
          <w:kern w:val="1"/>
          <w:sz w:val="24"/>
          <w:szCs w:val="24"/>
        </w:rPr>
        <w:t>Alamran,</w:t>
      </w:r>
      <w:r w:rsidR="002A3802">
        <w:rPr>
          <w:rFonts w:ascii="Calibri" w:eastAsia="PingFangSC-Regular" w:hAnsi="Calibri" w:cs="Calibri"/>
          <w:iCs/>
          <w:kern w:val="1"/>
          <w:sz w:val="24"/>
          <w:szCs w:val="24"/>
        </w:rPr>
        <w:t xml:space="preserve"> </w:t>
      </w:r>
      <w:r w:rsidRPr="000240BA">
        <w:rPr>
          <w:rFonts w:ascii="Calibri" w:eastAsia="PingFangSC-Regular" w:hAnsi="Calibri" w:cs="Calibri"/>
          <w:iCs/>
          <w:kern w:val="1"/>
          <w:sz w:val="24"/>
          <w:szCs w:val="24"/>
        </w:rPr>
        <w:t xml:space="preserve">F.G., </w:t>
      </w:r>
      <w:proofErr w:type="spellStart"/>
      <w:r w:rsidRPr="000240BA">
        <w:rPr>
          <w:rFonts w:ascii="Calibri" w:eastAsia="PingFangSC-Regular" w:hAnsi="Calibri" w:cs="Calibri"/>
          <w:iCs/>
          <w:kern w:val="1"/>
          <w:sz w:val="24"/>
          <w:szCs w:val="24"/>
        </w:rPr>
        <w:t>Shahkolahi</w:t>
      </w:r>
      <w:proofErr w:type="spellEnd"/>
      <w:r w:rsidRPr="000240BA">
        <w:rPr>
          <w:rFonts w:ascii="Calibri" w:eastAsia="PingFangSC-Regular" w:hAnsi="Calibri" w:cs="Calibri"/>
          <w:iCs/>
          <w:kern w:val="1"/>
          <w:sz w:val="24"/>
          <w:szCs w:val="24"/>
        </w:rPr>
        <w:t>,</w:t>
      </w:r>
      <w:r w:rsidR="002A3802">
        <w:rPr>
          <w:rFonts w:ascii="Calibri" w:eastAsia="PingFangSC-Regular" w:hAnsi="Calibri" w:cs="Calibri"/>
          <w:iCs/>
          <w:kern w:val="1"/>
          <w:sz w:val="24"/>
          <w:szCs w:val="24"/>
        </w:rPr>
        <w:t xml:space="preserve"> </w:t>
      </w:r>
      <w:r w:rsidRPr="000240BA">
        <w:rPr>
          <w:rFonts w:ascii="Calibri" w:eastAsia="PingFangSC-Regular" w:hAnsi="Calibri" w:cs="Calibri"/>
          <w:iCs/>
          <w:kern w:val="1"/>
          <w:sz w:val="24"/>
          <w:szCs w:val="24"/>
        </w:rPr>
        <w:t xml:space="preserve">M.M. Total arterial anastomosis heterotopic heart transplantation model. </w:t>
      </w:r>
      <w:r w:rsidR="002A3802" w:rsidRPr="002A3802">
        <w:rPr>
          <w:rFonts w:ascii="Calibri" w:eastAsia="PingFangSC-Regular" w:hAnsi="Calibri" w:cs="Calibri"/>
          <w:i/>
          <w:iCs/>
          <w:kern w:val="1"/>
          <w:sz w:val="24"/>
          <w:szCs w:val="24"/>
        </w:rPr>
        <w:t>Transplantation Proceedings</w:t>
      </w:r>
      <w:r w:rsidRPr="000240BA">
        <w:rPr>
          <w:rFonts w:ascii="Calibri" w:eastAsia="PingFangSC-Regular" w:hAnsi="Calibri" w:cs="Calibri"/>
          <w:iCs/>
          <w:kern w:val="1"/>
          <w:sz w:val="24"/>
          <w:szCs w:val="24"/>
        </w:rPr>
        <w:t xml:space="preserve">. </w:t>
      </w:r>
      <w:r w:rsidRPr="002A3802">
        <w:rPr>
          <w:rFonts w:ascii="Calibri" w:hAnsi="Calibri" w:cs="Calibri"/>
          <w:b/>
          <w:bCs/>
          <w:sz w:val="24"/>
          <w:szCs w:val="24"/>
          <w:shd w:val="clear" w:color="auto" w:fill="FFFFFF"/>
        </w:rPr>
        <w:t>45</w:t>
      </w:r>
      <w:r w:rsidRPr="000240BA">
        <w:rPr>
          <w:rFonts w:ascii="Calibri" w:eastAsia="PingFangSC-Regular" w:hAnsi="Calibri" w:cs="Calibri"/>
          <w:iCs/>
          <w:kern w:val="1"/>
          <w:sz w:val="24"/>
          <w:szCs w:val="24"/>
        </w:rPr>
        <w:t>,</w:t>
      </w:r>
      <w:r w:rsidR="002A3802">
        <w:rPr>
          <w:rFonts w:ascii="Calibri" w:eastAsia="PingFangSC-Regular" w:hAnsi="Calibri" w:cs="Calibri"/>
          <w:iCs/>
          <w:kern w:val="1"/>
          <w:sz w:val="24"/>
          <w:szCs w:val="24"/>
        </w:rPr>
        <w:t xml:space="preserve"> </w:t>
      </w:r>
      <w:r w:rsidRPr="000240BA">
        <w:rPr>
          <w:rFonts w:ascii="Calibri" w:eastAsia="PingFangSC-Regular" w:hAnsi="Calibri" w:cs="Calibri"/>
          <w:iCs/>
          <w:kern w:val="1"/>
          <w:sz w:val="24"/>
          <w:szCs w:val="24"/>
        </w:rPr>
        <w:t>625</w:t>
      </w:r>
      <w:r w:rsidRPr="000240BA">
        <w:rPr>
          <w:rFonts w:ascii="Calibri" w:eastAsia="SimSun" w:hAnsi="Calibri" w:cs="Calibri"/>
          <w:iCs/>
          <w:kern w:val="1"/>
          <w:sz w:val="24"/>
          <w:szCs w:val="24"/>
        </w:rPr>
        <w:t>‐</w:t>
      </w:r>
      <w:r w:rsidRPr="000240BA">
        <w:rPr>
          <w:rFonts w:ascii="Calibri" w:eastAsia="PingFangSC-Regular" w:hAnsi="Calibri" w:cs="Calibri"/>
          <w:iCs/>
          <w:kern w:val="1"/>
          <w:sz w:val="24"/>
          <w:szCs w:val="24"/>
        </w:rPr>
        <w:t>629</w:t>
      </w:r>
      <w:r w:rsidR="002A3802">
        <w:rPr>
          <w:rFonts w:ascii="Calibri" w:eastAsia="PingFangSC-Regular" w:hAnsi="Calibri" w:cs="Calibri"/>
          <w:iCs/>
          <w:kern w:val="1"/>
          <w:sz w:val="24"/>
          <w:szCs w:val="24"/>
        </w:rPr>
        <w:t xml:space="preserve"> </w:t>
      </w:r>
      <w:r w:rsidRPr="000240BA">
        <w:rPr>
          <w:rFonts w:ascii="Calibri" w:eastAsia="PingFangSC-Regular" w:hAnsi="Calibri" w:cs="Calibri"/>
          <w:iCs/>
          <w:kern w:val="1"/>
          <w:sz w:val="24"/>
          <w:szCs w:val="24"/>
        </w:rPr>
        <w:t>(2013).</w:t>
      </w:r>
    </w:p>
    <w:p w14:paraId="71AB4D34" w14:textId="70DAA8E9" w:rsidR="0081448B" w:rsidRPr="000240BA" w:rsidRDefault="0081448B" w:rsidP="002A3802">
      <w:pPr>
        <w:autoSpaceDE w:val="0"/>
        <w:autoSpaceDN w:val="0"/>
        <w:adjustRightInd w:val="0"/>
        <w:ind w:right="-6"/>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6. Melanie, L</w:t>
      </w:r>
      <w:r w:rsidR="002A3802">
        <w:rPr>
          <w:rFonts w:ascii="Calibri" w:hAnsi="Calibri" w:cs="Calibri"/>
          <w:sz w:val="24"/>
          <w:szCs w:val="24"/>
          <w:shd w:val="clear" w:color="auto" w:fill="FFFFFF"/>
          <w:lang w:val="de-DE"/>
        </w:rPr>
        <w:t>. et</w:t>
      </w:r>
      <w:r w:rsidR="002A3802" w:rsidRPr="000240BA">
        <w:rPr>
          <w:rFonts w:ascii="Calibri" w:hAnsi="Calibri" w:cs="Calibri"/>
          <w:sz w:val="24"/>
          <w:szCs w:val="24"/>
          <w:shd w:val="clear" w:color="auto" w:fill="FFFFFF"/>
          <w:lang w:val="de-DE"/>
        </w:rPr>
        <w:t xml:space="preserve"> al. </w:t>
      </w:r>
      <w:r w:rsidRPr="000240BA">
        <w:rPr>
          <w:rFonts w:ascii="Calibri" w:eastAsia="PingFangSC-Regular" w:hAnsi="Calibri" w:cs="Calibri"/>
          <w:kern w:val="1"/>
          <w:sz w:val="24"/>
          <w:szCs w:val="24"/>
        </w:rPr>
        <w:t xml:space="preserve">Potential of Heterotopic Cardiac Transplantation in Mice as a Model for Elucidating Mechanisms of Graft Rejection. Cardiac Transplantation, Susan D. Moffatt-Bruce. </w:t>
      </w:r>
      <w:proofErr w:type="spellStart"/>
      <w:r w:rsidRPr="002A3802">
        <w:rPr>
          <w:rFonts w:ascii="Calibri" w:eastAsia="PingFangSC-Regular" w:hAnsi="Calibri" w:cs="Calibri"/>
          <w:i/>
          <w:iCs/>
          <w:kern w:val="1"/>
          <w:sz w:val="24"/>
          <w:szCs w:val="24"/>
        </w:rPr>
        <w:t>IntechOpen</w:t>
      </w:r>
      <w:proofErr w:type="spellEnd"/>
      <w:r w:rsidR="002A3802">
        <w:rPr>
          <w:rFonts w:ascii="Calibri" w:eastAsia="PingFangSC-Regular" w:hAnsi="Calibri" w:cs="Calibri"/>
          <w:kern w:val="1"/>
          <w:sz w:val="24"/>
          <w:szCs w:val="24"/>
        </w:rPr>
        <w:t xml:space="preserve"> </w:t>
      </w:r>
      <w:r w:rsidRPr="000240BA">
        <w:rPr>
          <w:rFonts w:ascii="Calibri" w:eastAsia="PingFangSC-Regular" w:hAnsi="Calibri" w:cs="Calibri"/>
          <w:kern w:val="1"/>
          <w:sz w:val="24"/>
          <w:szCs w:val="24"/>
        </w:rPr>
        <w:t xml:space="preserve">(2012). </w:t>
      </w:r>
    </w:p>
    <w:p w14:paraId="53BDAD17" w14:textId="05C8566B" w:rsidR="0081448B" w:rsidRPr="000240BA" w:rsidRDefault="0081448B" w:rsidP="002A3802">
      <w:pPr>
        <w:autoSpaceDE w:val="0"/>
        <w:autoSpaceDN w:val="0"/>
        <w:adjustRightInd w:val="0"/>
        <w:ind w:right="-6"/>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 xml:space="preserve">7. </w:t>
      </w:r>
      <w:proofErr w:type="spellStart"/>
      <w:r w:rsidRPr="000240BA">
        <w:rPr>
          <w:rFonts w:ascii="Calibri" w:eastAsia="PingFangSC-Regular" w:hAnsi="Calibri" w:cs="Calibri"/>
          <w:kern w:val="1"/>
          <w:sz w:val="24"/>
          <w:szCs w:val="24"/>
        </w:rPr>
        <w:t>Westhofen</w:t>
      </w:r>
      <w:proofErr w:type="spellEnd"/>
      <w:r w:rsidRPr="000240BA">
        <w:rPr>
          <w:rFonts w:ascii="Calibri" w:eastAsia="PingFangSC-Regular" w:hAnsi="Calibri" w:cs="Calibri"/>
          <w:kern w:val="1"/>
          <w:sz w:val="24"/>
          <w:szCs w:val="24"/>
        </w:rPr>
        <w:t>, S</w:t>
      </w:r>
      <w:r w:rsidR="002A3802">
        <w:rPr>
          <w:rFonts w:ascii="Calibri" w:hAnsi="Calibri" w:cs="Calibri"/>
          <w:sz w:val="24"/>
          <w:szCs w:val="24"/>
          <w:shd w:val="clear" w:color="auto" w:fill="FFFFFF"/>
          <w:lang w:val="de-DE"/>
        </w:rPr>
        <w:t>. et</w:t>
      </w:r>
      <w:r w:rsidR="002A3802" w:rsidRPr="000240BA">
        <w:rPr>
          <w:rFonts w:ascii="Calibri" w:hAnsi="Calibri" w:cs="Calibri"/>
          <w:sz w:val="24"/>
          <w:szCs w:val="24"/>
          <w:shd w:val="clear" w:color="auto" w:fill="FFFFFF"/>
          <w:lang w:val="de-DE"/>
        </w:rPr>
        <w:t xml:space="preserve"> al. </w:t>
      </w:r>
      <w:r w:rsidRPr="000240BA">
        <w:rPr>
          <w:rFonts w:ascii="Calibri" w:eastAsia="PingFangSC-Regular" w:hAnsi="Calibri" w:cs="Calibri"/>
          <w:kern w:val="1"/>
          <w:sz w:val="24"/>
          <w:szCs w:val="24"/>
        </w:rPr>
        <w:t xml:space="preserve">The heterotopic heart transplantation in mice as a small animal model to study mechanical unloading - Establishment of the procedure, perioperative </w:t>
      </w:r>
      <w:proofErr w:type="gramStart"/>
      <w:r w:rsidRPr="000240BA">
        <w:rPr>
          <w:rFonts w:ascii="Calibri" w:eastAsia="PingFangSC-Regular" w:hAnsi="Calibri" w:cs="Calibri"/>
          <w:kern w:val="1"/>
          <w:sz w:val="24"/>
          <w:szCs w:val="24"/>
        </w:rPr>
        <w:t>management</w:t>
      </w:r>
      <w:proofErr w:type="gramEnd"/>
      <w:r w:rsidRPr="000240BA">
        <w:rPr>
          <w:rFonts w:ascii="Calibri" w:eastAsia="PingFangSC-Regular" w:hAnsi="Calibri" w:cs="Calibri"/>
          <w:kern w:val="1"/>
          <w:sz w:val="24"/>
          <w:szCs w:val="24"/>
        </w:rPr>
        <w:t xml:space="preserve"> and postoperative scoring. </w:t>
      </w:r>
      <w:proofErr w:type="spellStart"/>
      <w:r w:rsidRPr="000240BA">
        <w:rPr>
          <w:rFonts w:ascii="Calibri" w:eastAsia="PingFangSC-Regular" w:hAnsi="Calibri" w:cs="Calibri"/>
          <w:i/>
          <w:iCs/>
          <w:kern w:val="1"/>
          <w:sz w:val="24"/>
          <w:szCs w:val="24"/>
        </w:rPr>
        <w:t>PLoS</w:t>
      </w:r>
      <w:proofErr w:type="spellEnd"/>
      <w:r w:rsidRPr="000240BA">
        <w:rPr>
          <w:rFonts w:ascii="Calibri" w:eastAsia="PingFangSC-Regular" w:hAnsi="Calibri" w:cs="Calibri"/>
          <w:i/>
          <w:iCs/>
          <w:kern w:val="1"/>
          <w:sz w:val="24"/>
          <w:szCs w:val="24"/>
        </w:rPr>
        <w:t xml:space="preserve"> One</w:t>
      </w:r>
      <w:r w:rsidRPr="000240BA">
        <w:rPr>
          <w:rFonts w:ascii="Calibri" w:eastAsia="PingFangSC-Regular" w:hAnsi="Calibri" w:cs="Calibri"/>
          <w:kern w:val="1"/>
          <w:sz w:val="24"/>
          <w:szCs w:val="24"/>
        </w:rPr>
        <w:t xml:space="preserve">. </w:t>
      </w:r>
      <w:r w:rsidRPr="002A3802">
        <w:rPr>
          <w:rFonts w:ascii="Calibri" w:hAnsi="Calibri" w:cs="Calibri"/>
          <w:b/>
          <w:bCs/>
          <w:sz w:val="24"/>
          <w:szCs w:val="24"/>
          <w:shd w:val="clear" w:color="auto" w:fill="FFFFFF"/>
        </w:rPr>
        <w:t>14</w:t>
      </w:r>
      <w:r w:rsidR="002A3802">
        <w:rPr>
          <w:rFonts w:ascii="Calibri" w:eastAsia="PingFangSC-Regular" w:hAnsi="Calibri" w:cs="Calibri"/>
          <w:kern w:val="1"/>
          <w:sz w:val="24"/>
          <w:szCs w:val="24"/>
        </w:rPr>
        <w:t xml:space="preserve"> </w:t>
      </w:r>
      <w:r w:rsidRPr="000240BA">
        <w:rPr>
          <w:rFonts w:ascii="Calibri" w:eastAsia="PingFangSC-Regular" w:hAnsi="Calibri" w:cs="Calibri"/>
          <w:kern w:val="1"/>
          <w:sz w:val="24"/>
          <w:szCs w:val="24"/>
        </w:rPr>
        <w:t>(4),</w:t>
      </w:r>
      <w:r w:rsidR="002A3802">
        <w:rPr>
          <w:rFonts w:ascii="Calibri" w:eastAsia="PingFangSC-Regular" w:hAnsi="Calibri" w:cs="Calibri"/>
          <w:kern w:val="1"/>
          <w:sz w:val="24"/>
          <w:szCs w:val="24"/>
        </w:rPr>
        <w:t xml:space="preserve"> </w:t>
      </w:r>
      <w:r w:rsidRPr="000240BA">
        <w:rPr>
          <w:rFonts w:ascii="Calibri" w:eastAsia="PingFangSC-Regular" w:hAnsi="Calibri" w:cs="Calibri"/>
          <w:kern w:val="1"/>
          <w:sz w:val="24"/>
          <w:szCs w:val="24"/>
        </w:rPr>
        <w:t>e0214513</w:t>
      </w:r>
      <w:r w:rsidR="002A3802">
        <w:rPr>
          <w:rFonts w:ascii="Calibri" w:eastAsia="PingFangSC-Regular" w:hAnsi="Calibri" w:cs="Calibri"/>
          <w:kern w:val="1"/>
          <w:sz w:val="24"/>
          <w:szCs w:val="24"/>
        </w:rPr>
        <w:t xml:space="preserve"> </w:t>
      </w:r>
      <w:r w:rsidRPr="000240BA">
        <w:rPr>
          <w:rFonts w:ascii="Calibri" w:eastAsia="PingFangSC-Regular" w:hAnsi="Calibri" w:cs="Calibri"/>
          <w:kern w:val="1"/>
          <w:sz w:val="24"/>
          <w:szCs w:val="24"/>
        </w:rPr>
        <w:t xml:space="preserve">(2019). </w:t>
      </w:r>
    </w:p>
    <w:p w14:paraId="2EA62618" w14:textId="16CE5F2F" w:rsidR="0081448B" w:rsidRPr="000240BA" w:rsidRDefault="0081448B" w:rsidP="002A3802">
      <w:pPr>
        <w:autoSpaceDE w:val="0"/>
        <w:autoSpaceDN w:val="0"/>
        <w:adjustRightInd w:val="0"/>
        <w:ind w:right="-6"/>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 xml:space="preserve">8. Wang, C., Wang, Z., Allen, R., Bishop, G. A., </w:t>
      </w:r>
      <w:proofErr w:type="spellStart"/>
      <w:r w:rsidRPr="000240BA">
        <w:rPr>
          <w:rFonts w:ascii="Calibri" w:eastAsia="PingFangSC-Regular" w:hAnsi="Calibri" w:cs="Calibri"/>
          <w:kern w:val="1"/>
          <w:sz w:val="24"/>
          <w:szCs w:val="24"/>
        </w:rPr>
        <w:t>Sharland</w:t>
      </w:r>
      <w:proofErr w:type="spellEnd"/>
      <w:r w:rsidRPr="000240BA">
        <w:rPr>
          <w:rFonts w:ascii="Calibri" w:eastAsia="PingFangSC-Regular" w:hAnsi="Calibri" w:cs="Calibri"/>
          <w:kern w:val="1"/>
          <w:sz w:val="24"/>
          <w:szCs w:val="24"/>
        </w:rPr>
        <w:t xml:space="preserve">, A. F. A Modified Method for Heterotopic Mouse Heart </w:t>
      </w:r>
      <w:proofErr w:type="spellStart"/>
      <w:r w:rsidRPr="000240BA">
        <w:rPr>
          <w:rFonts w:ascii="Calibri" w:eastAsia="PingFangSC-Regular" w:hAnsi="Calibri" w:cs="Calibri"/>
          <w:kern w:val="1"/>
          <w:sz w:val="24"/>
          <w:szCs w:val="24"/>
        </w:rPr>
        <w:t>Transplantion</w:t>
      </w:r>
      <w:proofErr w:type="spellEnd"/>
      <w:r w:rsidRPr="000240BA">
        <w:rPr>
          <w:rFonts w:ascii="Calibri" w:eastAsia="PingFangSC-Regular" w:hAnsi="Calibri" w:cs="Calibri"/>
          <w:kern w:val="1"/>
          <w:sz w:val="24"/>
          <w:szCs w:val="24"/>
        </w:rPr>
        <w:t>. </w:t>
      </w:r>
      <w:r w:rsidR="002A3802" w:rsidRPr="002A3802">
        <w:rPr>
          <w:rFonts w:ascii="Calibri" w:eastAsia="PingFangSC-Regular" w:hAnsi="Calibri" w:cs="Calibri"/>
          <w:i/>
          <w:iCs/>
          <w:kern w:val="1"/>
          <w:sz w:val="24"/>
          <w:szCs w:val="24"/>
        </w:rPr>
        <w:t>Journal of Visualized Experiments</w:t>
      </w:r>
      <w:r w:rsidRPr="000240BA">
        <w:rPr>
          <w:rFonts w:ascii="Calibri" w:eastAsia="PingFangSC-Regular" w:hAnsi="Calibri" w:cs="Calibri"/>
          <w:i/>
          <w:iCs/>
          <w:kern w:val="1"/>
          <w:sz w:val="24"/>
          <w:szCs w:val="24"/>
        </w:rPr>
        <w:t>.</w:t>
      </w:r>
      <w:r w:rsidRPr="000240BA">
        <w:rPr>
          <w:rFonts w:ascii="Calibri" w:eastAsia="PingFangSC-Regular" w:hAnsi="Calibri" w:cs="Calibri"/>
          <w:kern w:val="1"/>
          <w:sz w:val="24"/>
          <w:szCs w:val="24"/>
        </w:rPr>
        <w:t> (88), e51423</w:t>
      </w:r>
      <w:r w:rsidR="002A3802">
        <w:rPr>
          <w:rFonts w:ascii="Calibri" w:eastAsia="PingFangSC-Regular" w:hAnsi="Calibri" w:cs="Calibri"/>
          <w:kern w:val="1"/>
          <w:sz w:val="24"/>
          <w:szCs w:val="24"/>
        </w:rPr>
        <w:t xml:space="preserve"> </w:t>
      </w:r>
      <w:r w:rsidRPr="000240BA">
        <w:rPr>
          <w:rFonts w:ascii="Calibri" w:eastAsia="PingFangSC-Regular" w:hAnsi="Calibri" w:cs="Calibri"/>
          <w:kern w:val="1"/>
          <w:sz w:val="24"/>
          <w:szCs w:val="24"/>
        </w:rPr>
        <w:lastRenderedPageBreak/>
        <w:t>(2014).</w:t>
      </w:r>
    </w:p>
    <w:p w14:paraId="37103F49" w14:textId="568286FB" w:rsidR="00BF5821" w:rsidRPr="000240BA" w:rsidRDefault="00BF5821" w:rsidP="002A3802">
      <w:pPr>
        <w:autoSpaceDE w:val="0"/>
        <w:autoSpaceDN w:val="0"/>
        <w:adjustRightInd w:val="0"/>
        <w:ind w:right="-6"/>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 xml:space="preserve">9. </w:t>
      </w:r>
      <w:proofErr w:type="spellStart"/>
      <w:r w:rsidRPr="000240BA">
        <w:rPr>
          <w:rFonts w:ascii="Calibri" w:hAnsi="Calibri" w:cs="Calibri"/>
          <w:sz w:val="24"/>
          <w:szCs w:val="24"/>
        </w:rPr>
        <w:t>Mokbel</w:t>
      </w:r>
      <w:proofErr w:type="spellEnd"/>
      <w:r w:rsidR="002A3802">
        <w:rPr>
          <w:rFonts w:ascii="Calibri" w:hAnsi="Calibri" w:cs="Calibri"/>
          <w:sz w:val="24"/>
          <w:szCs w:val="24"/>
        </w:rPr>
        <w:t>,</w:t>
      </w:r>
      <w:r w:rsidRPr="000240BA">
        <w:rPr>
          <w:rFonts w:ascii="Calibri" w:hAnsi="Calibri" w:cs="Calibri"/>
          <w:sz w:val="24"/>
          <w:szCs w:val="24"/>
        </w:rPr>
        <w:t xml:space="preserve"> M</w:t>
      </w:r>
      <w:r w:rsidR="002A3802">
        <w:rPr>
          <w:rFonts w:ascii="Calibri" w:hAnsi="Calibri" w:cs="Calibri"/>
          <w:sz w:val="24"/>
          <w:szCs w:val="24"/>
          <w:shd w:val="clear" w:color="auto" w:fill="FFFFFF"/>
          <w:lang w:val="de-DE"/>
        </w:rPr>
        <w:t>. et</w:t>
      </w:r>
      <w:r w:rsidR="002A3802" w:rsidRPr="000240BA">
        <w:rPr>
          <w:rFonts w:ascii="Calibri" w:hAnsi="Calibri" w:cs="Calibri"/>
          <w:sz w:val="24"/>
          <w:szCs w:val="24"/>
          <w:shd w:val="clear" w:color="auto" w:fill="FFFFFF"/>
          <w:lang w:val="de-DE"/>
        </w:rPr>
        <w:t xml:space="preserve"> al. </w:t>
      </w:r>
      <w:r w:rsidRPr="000240BA">
        <w:rPr>
          <w:rFonts w:ascii="Calibri" w:hAnsi="Calibri" w:cs="Calibri"/>
          <w:sz w:val="24"/>
          <w:szCs w:val="24"/>
        </w:rPr>
        <w:t xml:space="preserve">Histidine-Tryptophan-Ketoglutarate Solution for Donor Heart Preservation Is Safe for Transplantation. </w:t>
      </w:r>
      <w:r w:rsidR="002A3802" w:rsidRPr="002A3802">
        <w:rPr>
          <w:rFonts w:ascii="Calibri" w:hAnsi="Calibri" w:cs="Calibri"/>
          <w:i/>
          <w:iCs/>
          <w:sz w:val="24"/>
          <w:szCs w:val="24"/>
        </w:rPr>
        <w:t>Annals of Thoracic Surgery</w:t>
      </w:r>
      <w:r w:rsidRPr="000240BA">
        <w:rPr>
          <w:rFonts w:ascii="Calibri" w:hAnsi="Calibri" w:cs="Calibri"/>
          <w:sz w:val="24"/>
          <w:szCs w:val="24"/>
        </w:rPr>
        <w:t>.</w:t>
      </w:r>
      <w:r w:rsidR="002A3802">
        <w:rPr>
          <w:rFonts w:ascii="Calibri" w:hAnsi="Calibri" w:cs="Calibri"/>
          <w:sz w:val="24"/>
          <w:szCs w:val="24"/>
        </w:rPr>
        <w:t xml:space="preserve"> </w:t>
      </w:r>
      <w:r w:rsidRPr="002A3802">
        <w:rPr>
          <w:rFonts w:ascii="Calibri" w:hAnsi="Calibri" w:cs="Calibri"/>
          <w:b/>
          <w:bCs/>
          <w:sz w:val="24"/>
          <w:szCs w:val="24"/>
          <w:shd w:val="clear" w:color="auto" w:fill="FFFFFF"/>
        </w:rPr>
        <w:t>109</w:t>
      </w:r>
      <w:r w:rsidR="002A3802">
        <w:rPr>
          <w:rFonts w:ascii="Calibri" w:hAnsi="Calibri" w:cs="Calibri"/>
          <w:sz w:val="24"/>
          <w:szCs w:val="24"/>
        </w:rPr>
        <w:t xml:space="preserve"> </w:t>
      </w:r>
      <w:r w:rsidRPr="000240BA">
        <w:rPr>
          <w:rFonts w:ascii="Calibri" w:hAnsi="Calibri" w:cs="Calibri"/>
          <w:sz w:val="24"/>
          <w:szCs w:val="24"/>
        </w:rPr>
        <w:t>(3)</w:t>
      </w:r>
      <w:r w:rsidR="002A3802">
        <w:rPr>
          <w:rFonts w:ascii="Calibri" w:hAnsi="Calibri" w:cs="Calibri"/>
          <w:sz w:val="24"/>
          <w:szCs w:val="24"/>
        </w:rPr>
        <w:t xml:space="preserve">, </w:t>
      </w:r>
      <w:r w:rsidRPr="000240BA">
        <w:rPr>
          <w:rFonts w:ascii="Calibri" w:hAnsi="Calibri" w:cs="Calibri"/>
          <w:sz w:val="24"/>
          <w:szCs w:val="24"/>
        </w:rPr>
        <w:t>763-770</w:t>
      </w:r>
      <w:r w:rsidR="002A3802">
        <w:rPr>
          <w:rFonts w:ascii="Calibri" w:hAnsi="Calibri" w:cs="Calibri"/>
          <w:sz w:val="24"/>
          <w:szCs w:val="24"/>
        </w:rPr>
        <w:t xml:space="preserve"> </w:t>
      </w:r>
      <w:r w:rsidRPr="000240BA">
        <w:rPr>
          <w:rFonts w:ascii="Calibri" w:hAnsi="Calibri" w:cs="Calibri"/>
          <w:sz w:val="24"/>
          <w:szCs w:val="24"/>
        </w:rPr>
        <w:t xml:space="preserve">(2020). </w:t>
      </w:r>
    </w:p>
    <w:p w14:paraId="0558A1D3" w14:textId="6ED09FE8" w:rsidR="0081448B" w:rsidRPr="000240BA" w:rsidRDefault="0081448B" w:rsidP="002A3802">
      <w:pPr>
        <w:autoSpaceDE w:val="0"/>
        <w:autoSpaceDN w:val="0"/>
        <w:adjustRightInd w:val="0"/>
        <w:ind w:right="-6"/>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1</w:t>
      </w:r>
      <w:r w:rsidR="00D51CC5" w:rsidRPr="000240BA">
        <w:rPr>
          <w:rFonts w:ascii="Calibri" w:eastAsia="PingFangSC-Regular" w:hAnsi="Calibri" w:cs="Calibri"/>
          <w:kern w:val="1"/>
          <w:sz w:val="24"/>
          <w:szCs w:val="24"/>
        </w:rPr>
        <w:t>0</w:t>
      </w:r>
      <w:r w:rsidRPr="000240BA">
        <w:rPr>
          <w:rFonts w:ascii="Calibri" w:eastAsia="PingFangSC-Regular" w:hAnsi="Calibri" w:cs="Calibri"/>
          <w:kern w:val="1"/>
          <w:sz w:val="24"/>
          <w:szCs w:val="24"/>
        </w:rPr>
        <w:t>. Song, S</w:t>
      </w:r>
      <w:r w:rsidR="002A3802">
        <w:rPr>
          <w:rFonts w:ascii="Calibri" w:hAnsi="Calibri" w:cs="Calibri"/>
          <w:sz w:val="24"/>
          <w:szCs w:val="24"/>
          <w:shd w:val="clear" w:color="auto" w:fill="FFFFFF"/>
          <w:lang w:val="de-DE"/>
        </w:rPr>
        <w:t>. et</w:t>
      </w:r>
      <w:r w:rsidR="002A3802" w:rsidRPr="000240BA">
        <w:rPr>
          <w:rFonts w:ascii="Calibri" w:hAnsi="Calibri" w:cs="Calibri"/>
          <w:sz w:val="24"/>
          <w:szCs w:val="24"/>
          <w:shd w:val="clear" w:color="auto" w:fill="FFFFFF"/>
          <w:lang w:val="de-DE"/>
        </w:rPr>
        <w:t xml:space="preserve"> al. </w:t>
      </w:r>
      <w:r w:rsidRPr="000240BA">
        <w:rPr>
          <w:rFonts w:ascii="Calibri" w:eastAsia="PingFangSC-Regular" w:hAnsi="Calibri" w:cs="Calibri"/>
          <w:kern w:val="1"/>
          <w:sz w:val="24"/>
          <w:szCs w:val="24"/>
        </w:rPr>
        <w:t>Modified Suture Technique in a Mouse Heart Transplant Model</w:t>
      </w:r>
      <w:r w:rsidR="002A3802">
        <w:rPr>
          <w:rFonts w:ascii="Calibri" w:eastAsia="PingFangSC-Regular" w:hAnsi="Calibri" w:cs="Calibri"/>
          <w:kern w:val="1"/>
          <w:sz w:val="24"/>
          <w:szCs w:val="24"/>
        </w:rPr>
        <w:t xml:space="preserve">. </w:t>
      </w:r>
      <w:r w:rsidRPr="002A3802">
        <w:rPr>
          <w:rFonts w:ascii="Calibri" w:eastAsia="PingFangSC-Regular" w:hAnsi="Calibri" w:cs="Calibri"/>
          <w:i/>
          <w:iCs/>
          <w:kern w:val="1"/>
          <w:sz w:val="24"/>
          <w:szCs w:val="24"/>
        </w:rPr>
        <w:t>Asian Journal of Surgery</w:t>
      </w:r>
      <w:r w:rsidRPr="000240BA">
        <w:rPr>
          <w:rFonts w:ascii="Calibri" w:eastAsia="PingFangSC-Regular" w:hAnsi="Calibri" w:cs="Calibri"/>
          <w:kern w:val="1"/>
          <w:sz w:val="24"/>
          <w:szCs w:val="24"/>
        </w:rPr>
        <w:t>.</w:t>
      </w:r>
      <w:r w:rsidR="002A3802">
        <w:rPr>
          <w:rFonts w:ascii="Calibri" w:eastAsia="PingFangSC-Regular" w:hAnsi="Calibri" w:cs="Calibri"/>
          <w:kern w:val="1"/>
          <w:sz w:val="24"/>
          <w:szCs w:val="24"/>
        </w:rPr>
        <w:t xml:space="preserve"> </w:t>
      </w:r>
      <w:r w:rsidRPr="002A3802">
        <w:rPr>
          <w:rFonts w:ascii="Calibri" w:hAnsi="Calibri" w:cs="Calibri"/>
          <w:b/>
          <w:bCs/>
          <w:sz w:val="24"/>
          <w:szCs w:val="24"/>
          <w:shd w:val="clear" w:color="auto" w:fill="FFFFFF"/>
        </w:rPr>
        <w:t>34</w:t>
      </w:r>
      <w:r w:rsidR="002A3802">
        <w:rPr>
          <w:rFonts w:ascii="Calibri" w:eastAsia="PingFangSC-Regular" w:hAnsi="Calibri" w:cs="Calibri"/>
          <w:kern w:val="1"/>
          <w:sz w:val="24"/>
          <w:szCs w:val="24"/>
        </w:rPr>
        <w:t xml:space="preserve"> </w:t>
      </w:r>
      <w:r w:rsidRPr="000240BA">
        <w:rPr>
          <w:rFonts w:ascii="Calibri" w:eastAsia="PingFangSC-Regular" w:hAnsi="Calibri" w:cs="Calibri"/>
          <w:kern w:val="1"/>
          <w:sz w:val="24"/>
          <w:szCs w:val="24"/>
        </w:rPr>
        <w:t>(2), 86-91</w:t>
      </w:r>
      <w:r w:rsidR="002A3802">
        <w:rPr>
          <w:rFonts w:ascii="Calibri" w:eastAsia="PingFangSC-Regular" w:hAnsi="Calibri" w:cs="Calibri"/>
          <w:kern w:val="1"/>
          <w:sz w:val="24"/>
          <w:szCs w:val="24"/>
        </w:rPr>
        <w:t xml:space="preserve"> </w:t>
      </w:r>
      <w:r w:rsidRPr="000240BA">
        <w:rPr>
          <w:rFonts w:ascii="Calibri" w:eastAsia="PingFangSC-Regular" w:hAnsi="Calibri" w:cs="Calibri"/>
          <w:kern w:val="1"/>
          <w:sz w:val="24"/>
          <w:szCs w:val="24"/>
        </w:rPr>
        <w:t>(2011).</w:t>
      </w:r>
    </w:p>
    <w:p w14:paraId="4DB9E2F2" w14:textId="10FA19D4" w:rsidR="007D2D56" w:rsidRPr="000240BA" w:rsidRDefault="007D2D56" w:rsidP="002A3802">
      <w:pPr>
        <w:kinsoku w:val="0"/>
        <w:overflowPunct w:val="0"/>
        <w:autoSpaceDE w:val="0"/>
        <w:autoSpaceDN w:val="0"/>
        <w:adjustRightInd w:val="0"/>
        <w:ind w:left="1"/>
        <w:contextualSpacing/>
        <w:rPr>
          <w:rFonts w:ascii="Calibri" w:hAnsi="Calibri" w:cs="Calibri"/>
          <w:sz w:val="24"/>
          <w:szCs w:val="24"/>
          <w:shd w:val="clear" w:color="auto" w:fill="FFFFFF"/>
        </w:rPr>
      </w:pPr>
      <w:r w:rsidRPr="000240BA">
        <w:rPr>
          <w:rFonts w:ascii="Calibri" w:hAnsi="Calibri" w:cs="Calibri"/>
          <w:sz w:val="24"/>
          <w:szCs w:val="24"/>
          <w:shd w:val="clear" w:color="auto" w:fill="FFFFFF"/>
          <w:lang w:val="de-DE"/>
        </w:rPr>
        <w:t xml:space="preserve">11. </w:t>
      </w:r>
      <w:r w:rsidRPr="000240BA">
        <w:rPr>
          <w:rFonts w:ascii="Calibri" w:hAnsi="Calibri" w:cs="Calibri"/>
          <w:sz w:val="24"/>
          <w:szCs w:val="24"/>
          <w:shd w:val="clear" w:color="auto" w:fill="FFFFFF"/>
        </w:rPr>
        <w:t>Martins</w:t>
      </w:r>
      <w:r w:rsidR="002A3802">
        <w:rPr>
          <w:rFonts w:ascii="Calibri" w:hAnsi="Calibri" w:cs="Calibri"/>
          <w:sz w:val="24"/>
          <w:szCs w:val="24"/>
          <w:shd w:val="clear" w:color="auto" w:fill="FFFFFF"/>
        </w:rPr>
        <w:t>,</w:t>
      </w:r>
      <w:r w:rsidRPr="000240BA">
        <w:rPr>
          <w:rFonts w:ascii="Calibri" w:hAnsi="Calibri" w:cs="Calibri"/>
          <w:sz w:val="24"/>
          <w:szCs w:val="24"/>
          <w:shd w:val="clear" w:color="auto" w:fill="FFFFFF"/>
        </w:rPr>
        <w:t xml:space="preserve"> P</w:t>
      </w:r>
      <w:r w:rsidR="002A3802">
        <w:rPr>
          <w:rFonts w:ascii="Calibri" w:hAnsi="Calibri" w:cs="Calibri"/>
          <w:sz w:val="24"/>
          <w:szCs w:val="24"/>
          <w:shd w:val="clear" w:color="auto" w:fill="FFFFFF"/>
        </w:rPr>
        <w:t>.</w:t>
      </w:r>
      <w:r w:rsidRPr="000240BA">
        <w:rPr>
          <w:rFonts w:ascii="Calibri" w:hAnsi="Calibri" w:cs="Calibri"/>
          <w:sz w:val="24"/>
          <w:szCs w:val="24"/>
          <w:shd w:val="clear" w:color="auto" w:fill="FFFFFF"/>
        </w:rPr>
        <w:t>N. Assessment of graft function in rodent models of heart transplantation. </w:t>
      </w:r>
      <w:r w:rsidR="002A3802">
        <w:rPr>
          <w:rFonts w:ascii="Calibri" w:hAnsi="Calibri" w:cs="Calibri"/>
          <w:sz w:val="24"/>
          <w:szCs w:val="24"/>
          <w:shd w:val="clear" w:color="auto" w:fill="FFFFFF"/>
        </w:rPr>
        <w:t xml:space="preserve"> </w:t>
      </w:r>
      <w:r w:rsidRPr="002A3802">
        <w:rPr>
          <w:rFonts w:ascii="Calibri" w:hAnsi="Calibri" w:cs="Calibri"/>
          <w:i/>
          <w:sz w:val="24"/>
          <w:szCs w:val="24"/>
          <w:shd w:val="clear" w:color="auto" w:fill="FFFFFF"/>
        </w:rPr>
        <w:t>Microsurgery</w:t>
      </w:r>
      <w:r w:rsidRPr="000240BA">
        <w:rPr>
          <w:rFonts w:ascii="Calibri" w:hAnsi="Calibri" w:cs="Calibri"/>
          <w:sz w:val="24"/>
          <w:szCs w:val="24"/>
          <w:shd w:val="clear" w:color="auto" w:fill="FFFFFF"/>
        </w:rPr>
        <w:t xml:space="preserve">. </w:t>
      </w:r>
      <w:r w:rsidRPr="002A3802">
        <w:rPr>
          <w:rFonts w:ascii="Calibri" w:hAnsi="Calibri" w:cs="Calibri"/>
          <w:b/>
          <w:bCs/>
          <w:sz w:val="24"/>
          <w:szCs w:val="24"/>
          <w:shd w:val="clear" w:color="auto" w:fill="FFFFFF"/>
        </w:rPr>
        <w:t>28</w:t>
      </w:r>
      <w:r w:rsidR="002A3802">
        <w:rPr>
          <w:rFonts w:ascii="Calibri" w:hAnsi="Calibri" w:cs="Calibri"/>
          <w:sz w:val="24"/>
          <w:szCs w:val="24"/>
          <w:shd w:val="clear" w:color="auto" w:fill="FFFFFF"/>
        </w:rPr>
        <w:t xml:space="preserve"> </w:t>
      </w:r>
      <w:r w:rsidRPr="000240BA">
        <w:rPr>
          <w:rFonts w:ascii="Calibri" w:hAnsi="Calibri" w:cs="Calibri"/>
          <w:sz w:val="24"/>
          <w:szCs w:val="24"/>
          <w:shd w:val="clear" w:color="auto" w:fill="FFFFFF"/>
        </w:rPr>
        <w:t>(7),565-570</w:t>
      </w:r>
      <w:r w:rsidR="002A3802">
        <w:rPr>
          <w:rFonts w:ascii="Calibri" w:hAnsi="Calibri" w:cs="Calibri"/>
          <w:sz w:val="24"/>
          <w:szCs w:val="24"/>
          <w:shd w:val="clear" w:color="auto" w:fill="FFFFFF"/>
        </w:rPr>
        <w:t xml:space="preserve"> </w:t>
      </w:r>
      <w:r w:rsidRPr="000240BA">
        <w:rPr>
          <w:rFonts w:ascii="Calibri" w:hAnsi="Calibri" w:cs="Calibri"/>
          <w:sz w:val="24"/>
          <w:szCs w:val="24"/>
          <w:shd w:val="clear" w:color="auto" w:fill="FFFFFF"/>
        </w:rPr>
        <w:t>(2008).</w:t>
      </w:r>
    </w:p>
    <w:p w14:paraId="6F443F2B" w14:textId="7B1E6878" w:rsidR="00D51CC5" w:rsidRPr="000240BA" w:rsidRDefault="00D51CC5" w:rsidP="002A3802">
      <w:pPr>
        <w:autoSpaceDE w:val="0"/>
        <w:autoSpaceDN w:val="0"/>
        <w:adjustRightInd w:val="0"/>
        <w:ind w:right="-6"/>
        <w:contextualSpacing/>
        <w:rPr>
          <w:rFonts w:ascii="Calibri" w:eastAsia="PingFangSC-Regular" w:hAnsi="Calibri" w:cs="Calibri"/>
          <w:kern w:val="1"/>
          <w:sz w:val="24"/>
          <w:szCs w:val="24"/>
        </w:rPr>
      </w:pPr>
      <w:r w:rsidRPr="000240BA">
        <w:rPr>
          <w:rFonts w:ascii="Calibri" w:eastAsia="PingFangSC-Regular" w:hAnsi="Calibri" w:cs="Calibri"/>
          <w:kern w:val="1"/>
          <w:sz w:val="24"/>
          <w:szCs w:val="24"/>
        </w:rPr>
        <w:t>1</w:t>
      </w:r>
      <w:r w:rsidR="007D2D56" w:rsidRPr="000240BA">
        <w:rPr>
          <w:rFonts w:ascii="Calibri" w:eastAsia="PingFangSC-Regular" w:hAnsi="Calibri" w:cs="Calibri"/>
          <w:kern w:val="1"/>
          <w:sz w:val="24"/>
          <w:szCs w:val="24"/>
        </w:rPr>
        <w:t>2</w:t>
      </w:r>
      <w:r w:rsidRPr="000240BA">
        <w:rPr>
          <w:rFonts w:ascii="Calibri" w:eastAsia="PingFangSC-Regular" w:hAnsi="Calibri" w:cs="Calibri"/>
          <w:kern w:val="1"/>
          <w:sz w:val="24"/>
          <w:szCs w:val="24"/>
        </w:rPr>
        <w:t>. Wu, K</w:t>
      </w:r>
      <w:r w:rsidR="002A3802">
        <w:rPr>
          <w:rFonts w:ascii="Calibri" w:hAnsi="Calibri" w:cs="Calibri"/>
          <w:sz w:val="24"/>
          <w:szCs w:val="24"/>
          <w:shd w:val="clear" w:color="auto" w:fill="FFFFFF"/>
          <w:lang w:val="de-DE"/>
        </w:rPr>
        <w:t>. et</w:t>
      </w:r>
      <w:r w:rsidR="002A3802" w:rsidRPr="000240BA">
        <w:rPr>
          <w:rFonts w:ascii="Calibri" w:hAnsi="Calibri" w:cs="Calibri"/>
          <w:sz w:val="24"/>
          <w:szCs w:val="24"/>
          <w:shd w:val="clear" w:color="auto" w:fill="FFFFFF"/>
          <w:lang w:val="de-DE"/>
        </w:rPr>
        <w:t xml:space="preserve"> al. </w:t>
      </w:r>
      <w:r w:rsidRPr="000240BA">
        <w:rPr>
          <w:rFonts w:ascii="Calibri" w:eastAsia="PingFangSC-Regular" w:hAnsi="Calibri" w:cs="Calibri"/>
          <w:kern w:val="1"/>
          <w:sz w:val="24"/>
          <w:szCs w:val="24"/>
        </w:rPr>
        <w:t xml:space="preserve">cold storage using a new histidine-tryptophan-ketoglutarate-based preservation solution in isogeneic cardiac mouse grafts. </w:t>
      </w:r>
      <w:r w:rsidR="002A3802" w:rsidRPr="002A3802">
        <w:rPr>
          <w:rFonts w:ascii="Calibri" w:eastAsia="PingFangSC-Regular" w:hAnsi="Calibri" w:cs="Calibri"/>
          <w:i/>
          <w:iCs/>
          <w:kern w:val="1"/>
          <w:sz w:val="24"/>
          <w:szCs w:val="24"/>
        </w:rPr>
        <w:t>European Heart Journal</w:t>
      </w:r>
      <w:r w:rsidRPr="000240BA">
        <w:rPr>
          <w:rFonts w:ascii="Calibri" w:eastAsia="PingFangSC-Regular" w:hAnsi="Calibri" w:cs="Calibri"/>
          <w:kern w:val="1"/>
          <w:sz w:val="24"/>
          <w:szCs w:val="24"/>
        </w:rPr>
        <w:t xml:space="preserve">. </w:t>
      </w:r>
      <w:r w:rsidRPr="002A3802">
        <w:rPr>
          <w:rFonts w:ascii="Calibri" w:hAnsi="Calibri" w:cs="Calibri"/>
          <w:b/>
          <w:bCs/>
          <w:sz w:val="24"/>
          <w:szCs w:val="24"/>
          <w:shd w:val="clear" w:color="auto" w:fill="FFFFFF"/>
        </w:rPr>
        <w:t>32</w:t>
      </w:r>
      <w:r w:rsidR="002A3802">
        <w:rPr>
          <w:rFonts w:ascii="Calibri" w:eastAsia="PingFangSC-Regular" w:hAnsi="Calibri" w:cs="Calibri"/>
          <w:kern w:val="1"/>
          <w:sz w:val="24"/>
          <w:szCs w:val="24"/>
        </w:rPr>
        <w:t xml:space="preserve"> </w:t>
      </w:r>
      <w:r w:rsidRPr="000240BA">
        <w:rPr>
          <w:rFonts w:ascii="Calibri" w:eastAsia="PingFangSC-Regular" w:hAnsi="Calibri" w:cs="Calibri"/>
          <w:kern w:val="1"/>
          <w:sz w:val="24"/>
          <w:szCs w:val="24"/>
        </w:rPr>
        <w:t>(4),</w:t>
      </w:r>
      <w:r w:rsidR="002A3802">
        <w:rPr>
          <w:rFonts w:ascii="Calibri" w:eastAsia="PingFangSC-Regular" w:hAnsi="Calibri" w:cs="Calibri"/>
          <w:kern w:val="1"/>
          <w:sz w:val="24"/>
          <w:szCs w:val="24"/>
        </w:rPr>
        <w:t xml:space="preserve"> </w:t>
      </w:r>
      <w:r w:rsidRPr="000240BA">
        <w:rPr>
          <w:rFonts w:ascii="Calibri" w:eastAsia="PingFangSC-Regular" w:hAnsi="Calibri" w:cs="Calibri"/>
          <w:kern w:val="1"/>
          <w:sz w:val="24"/>
          <w:szCs w:val="24"/>
        </w:rPr>
        <w:t>509-16</w:t>
      </w:r>
      <w:r w:rsidR="002A3802">
        <w:rPr>
          <w:rFonts w:ascii="Calibri" w:eastAsia="PingFangSC-Regular" w:hAnsi="Calibri" w:cs="Calibri"/>
          <w:kern w:val="1"/>
          <w:sz w:val="24"/>
          <w:szCs w:val="24"/>
        </w:rPr>
        <w:t xml:space="preserve"> </w:t>
      </w:r>
      <w:r w:rsidRPr="000240BA">
        <w:rPr>
          <w:rFonts w:ascii="Calibri" w:eastAsia="PingFangSC-Regular" w:hAnsi="Calibri" w:cs="Calibri"/>
          <w:kern w:val="1"/>
          <w:sz w:val="24"/>
          <w:szCs w:val="24"/>
        </w:rPr>
        <w:t>(2011).</w:t>
      </w:r>
    </w:p>
    <w:p w14:paraId="28384BFC" w14:textId="7C5B2AFD" w:rsidR="0081448B" w:rsidRPr="000240BA" w:rsidRDefault="00095E92" w:rsidP="002A3802">
      <w:pPr>
        <w:kinsoku w:val="0"/>
        <w:overflowPunct w:val="0"/>
        <w:autoSpaceDE w:val="0"/>
        <w:autoSpaceDN w:val="0"/>
        <w:adjustRightInd w:val="0"/>
        <w:ind w:left="1"/>
        <w:contextualSpacing/>
        <w:rPr>
          <w:rFonts w:ascii="Calibri" w:hAnsi="Calibri" w:cs="Calibri"/>
          <w:sz w:val="24"/>
          <w:szCs w:val="24"/>
          <w:shd w:val="clear" w:color="auto" w:fill="FFFFFF"/>
          <w:lang w:val="de-DE"/>
        </w:rPr>
      </w:pPr>
      <w:r w:rsidRPr="000240BA">
        <w:rPr>
          <w:rFonts w:ascii="Calibri" w:hAnsi="Calibri" w:cs="Calibri"/>
          <w:sz w:val="24"/>
          <w:szCs w:val="24"/>
          <w:shd w:val="clear" w:color="auto" w:fill="FFFFFF"/>
        </w:rPr>
        <w:t>1</w:t>
      </w:r>
      <w:r w:rsidR="00C213BB" w:rsidRPr="000240BA">
        <w:rPr>
          <w:rFonts w:ascii="Calibri" w:hAnsi="Calibri" w:cs="Calibri"/>
          <w:sz w:val="24"/>
          <w:szCs w:val="24"/>
          <w:shd w:val="clear" w:color="auto" w:fill="FFFFFF"/>
        </w:rPr>
        <w:t>3</w:t>
      </w:r>
      <w:r w:rsidRPr="000240BA">
        <w:rPr>
          <w:rFonts w:ascii="Calibri" w:hAnsi="Calibri" w:cs="Calibri"/>
          <w:sz w:val="24"/>
          <w:szCs w:val="24"/>
          <w:shd w:val="clear" w:color="auto" w:fill="FFFFFF"/>
        </w:rPr>
        <w:t xml:space="preserve">. </w:t>
      </w:r>
      <w:r w:rsidR="008D3659" w:rsidRPr="000240BA">
        <w:rPr>
          <w:rFonts w:ascii="Calibri" w:hAnsi="Calibri" w:cs="Calibri"/>
          <w:sz w:val="24"/>
          <w:szCs w:val="24"/>
          <w:shd w:val="clear" w:color="auto" w:fill="FFFFFF"/>
          <w:lang w:val="de-DE"/>
        </w:rPr>
        <w:t>Türk, T.R</w:t>
      </w:r>
      <w:r w:rsidR="002A3802">
        <w:rPr>
          <w:rFonts w:ascii="Calibri" w:hAnsi="Calibri" w:cs="Calibri"/>
          <w:sz w:val="24"/>
          <w:szCs w:val="24"/>
          <w:shd w:val="clear" w:color="auto" w:fill="FFFFFF"/>
          <w:lang w:val="de-DE"/>
        </w:rPr>
        <w:t>. et</w:t>
      </w:r>
      <w:r w:rsidR="008D3659" w:rsidRPr="000240BA">
        <w:rPr>
          <w:rFonts w:ascii="Calibri" w:hAnsi="Calibri" w:cs="Calibri"/>
          <w:sz w:val="24"/>
          <w:szCs w:val="24"/>
          <w:shd w:val="clear" w:color="auto" w:fill="FFFFFF"/>
          <w:lang w:val="de-DE"/>
        </w:rPr>
        <w:t xml:space="preserve"> al. </w:t>
      </w:r>
      <w:r w:rsidR="008D3659" w:rsidRPr="000240BA">
        <w:rPr>
          <w:rFonts w:ascii="Calibri" w:hAnsi="Calibri" w:cs="Calibri"/>
          <w:sz w:val="24"/>
          <w:szCs w:val="24"/>
          <w:shd w:val="clear" w:color="auto" w:fill="FFFFFF"/>
        </w:rPr>
        <w:t>Reduction of chronic graft injury with a new HTK-based preservation</w:t>
      </w:r>
      <w:r w:rsidR="002A3802">
        <w:rPr>
          <w:rFonts w:ascii="Calibri" w:hAnsi="Calibri" w:cs="Calibri"/>
          <w:sz w:val="24"/>
          <w:szCs w:val="24"/>
          <w:shd w:val="clear" w:color="auto" w:fill="FFFFFF"/>
        </w:rPr>
        <w:t xml:space="preserve"> </w:t>
      </w:r>
      <w:r w:rsidR="008D3659" w:rsidRPr="000240BA">
        <w:rPr>
          <w:rFonts w:ascii="Calibri" w:hAnsi="Calibri" w:cs="Calibri"/>
          <w:sz w:val="24"/>
          <w:szCs w:val="24"/>
          <w:shd w:val="clear" w:color="auto" w:fill="FFFFFF"/>
        </w:rPr>
        <w:t>solution in a murine heart transplantation model.</w:t>
      </w:r>
      <w:r w:rsidR="002A3802">
        <w:rPr>
          <w:rFonts w:ascii="Calibri" w:hAnsi="Calibri" w:cs="Calibri"/>
          <w:sz w:val="24"/>
          <w:szCs w:val="24"/>
          <w:shd w:val="clear" w:color="auto" w:fill="FFFFFF"/>
        </w:rPr>
        <w:t xml:space="preserve"> </w:t>
      </w:r>
      <w:r w:rsidR="008D3659" w:rsidRPr="002A3802">
        <w:rPr>
          <w:rFonts w:ascii="Calibri" w:hAnsi="Calibri" w:cs="Calibri"/>
          <w:i/>
          <w:sz w:val="24"/>
          <w:szCs w:val="24"/>
          <w:shd w:val="clear" w:color="auto" w:fill="FFFFFF"/>
        </w:rPr>
        <w:t>Cryobiology</w:t>
      </w:r>
      <w:r w:rsidR="008D3659" w:rsidRPr="000240BA">
        <w:rPr>
          <w:rFonts w:ascii="Calibri" w:hAnsi="Calibri" w:cs="Calibri"/>
          <w:sz w:val="24"/>
          <w:szCs w:val="24"/>
          <w:shd w:val="clear" w:color="auto" w:fill="FFFFFF"/>
        </w:rPr>
        <w:t xml:space="preserve">. </w:t>
      </w:r>
      <w:r w:rsidR="008D3659" w:rsidRPr="002A3802">
        <w:rPr>
          <w:rFonts w:ascii="Calibri" w:hAnsi="Calibri" w:cs="Calibri"/>
          <w:b/>
          <w:bCs/>
          <w:sz w:val="24"/>
          <w:szCs w:val="24"/>
          <w:shd w:val="clear" w:color="auto" w:fill="FFFFFF"/>
        </w:rPr>
        <w:t>64</w:t>
      </w:r>
      <w:r w:rsidR="002A3802">
        <w:rPr>
          <w:rFonts w:ascii="Calibri" w:hAnsi="Calibri" w:cs="Calibri"/>
          <w:sz w:val="24"/>
          <w:szCs w:val="24"/>
          <w:shd w:val="clear" w:color="auto" w:fill="FFFFFF"/>
        </w:rPr>
        <w:t xml:space="preserve"> </w:t>
      </w:r>
      <w:r w:rsidR="008D3659" w:rsidRPr="000240BA">
        <w:rPr>
          <w:rFonts w:ascii="Calibri" w:hAnsi="Calibri" w:cs="Calibri"/>
          <w:sz w:val="24"/>
          <w:szCs w:val="24"/>
          <w:shd w:val="clear" w:color="auto" w:fill="FFFFFF"/>
        </w:rPr>
        <w:t>(3), 273-8</w:t>
      </w:r>
      <w:r w:rsidR="002A3802">
        <w:rPr>
          <w:rFonts w:ascii="Calibri" w:hAnsi="Calibri" w:cs="Calibri"/>
          <w:sz w:val="24"/>
          <w:szCs w:val="24"/>
          <w:shd w:val="clear" w:color="auto" w:fill="FFFFFF"/>
        </w:rPr>
        <w:t xml:space="preserve"> </w:t>
      </w:r>
      <w:r w:rsidR="008D3659" w:rsidRPr="000240BA">
        <w:rPr>
          <w:rFonts w:ascii="Calibri" w:hAnsi="Calibri" w:cs="Calibri"/>
          <w:sz w:val="24"/>
          <w:szCs w:val="24"/>
          <w:shd w:val="clear" w:color="auto" w:fill="FFFFFF"/>
        </w:rPr>
        <w:t>(2012).</w:t>
      </w:r>
    </w:p>
    <w:sectPr w:rsidR="0081448B" w:rsidRPr="000240BA" w:rsidSect="00E16B34">
      <w:pgSz w:w="11900" w:h="16840"/>
      <w:pgMar w:top="1440" w:right="1440" w:bottom="1440" w:left="1440" w:header="720" w:footer="720" w:gutter="0"/>
      <w:lnNumType w:countBy="1" w:restart="continuous"/>
      <w:cols w:space="720"/>
      <w:noEndnote/>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ingFangSC-Regular">
    <w:altName w:val="Microsoft YaHei"/>
    <w:panose1 w:val="00000000000000000000"/>
    <w:charset w:val="86"/>
    <w:family w:val="auto"/>
    <w:notTrueType/>
    <w:pitch w:val="default"/>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AdvHelv_B">
    <w:altName w:val="Microsoft YaHei"/>
    <w:panose1 w:val="00000000000000000000"/>
    <w:charset w:val="86"/>
    <w:family w:val="auto"/>
    <w:notTrueType/>
    <w:pitch w:val="default"/>
    <w:sig w:usb0="00000001" w:usb1="080E0000" w:usb2="00000010" w:usb3="00000000" w:csb0="00040000" w:csb1="00000000"/>
  </w:font>
  <w:font w:name="AdvHelv_R">
    <w:altName w:val="Microsoft YaHei"/>
    <w:panose1 w:val="00000000000000000000"/>
    <w:charset w:val="86"/>
    <w:family w:val="auto"/>
    <w:notTrueType/>
    <w:pitch w:val="default"/>
    <w:sig w:usb0="00000001" w:usb1="080E0000" w:usb2="00000010" w:usb3="00000000" w:csb0="00040000" w:csb1="00000000"/>
  </w:font>
  <w:font w:name="AdvHelv_O">
    <w:altName w:val="Microsoft YaHei"/>
    <w:panose1 w:val="00000000000000000000"/>
    <w:charset w:val="86"/>
    <w:family w:val="auto"/>
    <w:notTrueType/>
    <w:pitch w:val="default"/>
    <w:sig w:usb0="00000001" w:usb1="080E0000" w:usb2="00000010" w:usb3="00000000" w:csb0="00040000" w:csb1="00000000"/>
  </w:font>
  <w:font w:name="AdvP4C4E74">
    <w:altName w:val="Microsoft YaHei"/>
    <w:panose1 w:val="00000000000000000000"/>
    <w:charset w:val="86"/>
    <w:family w:val="auto"/>
    <w:notTrueType/>
    <w:pitch w:val="default"/>
    <w:sig w:usb0="00000001" w:usb1="080E0000" w:usb2="00000010" w:usb3="00000000" w:csb0="00040000" w:csb1="00000000"/>
  </w:font>
  <w:font w:name="AdvP80675">
    <w:altName w:val="Microsoft YaHei"/>
    <w:panose1 w:val="00000000000000000000"/>
    <w:charset w:val="86"/>
    <w:family w:val="auto"/>
    <w:notTrueType/>
    <w:pitch w:val="default"/>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Microsoft YaHei UI"/>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rPr>
        <w:rFonts w:cs="Times New Roman"/>
      </w:rPr>
    </w:lvl>
    <w:lvl w:ilvl="1" w:tplc="00000002">
      <w:start w:val="1"/>
      <w:numFmt w:val="decimal"/>
      <w:lvlText w:val="%2."/>
      <w:lvlJc w:val="left"/>
      <w:pPr>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1816BB7"/>
    <w:multiLevelType w:val="multilevel"/>
    <w:tmpl w:val="BDD4231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i w:val="0"/>
        <w:iCs w:val="0"/>
        <w:color w:val="auto"/>
      </w:rPr>
    </w:lvl>
    <w:lvl w:ilvl="2">
      <w:start w:val="1"/>
      <w:numFmt w:val="decimal"/>
      <w:lvlText w:val="%1.%2.%3."/>
      <w:lvlJc w:val="left"/>
      <w:pPr>
        <w:ind w:left="720" w:hanging="720"/>
      </w:pPr>
      <w:rPr>
        <w:rFonts w:cs="Times New Roman" w:hint="default"/>
        <w:i w:val="0"/>
        <w:iCs w:val="0"/>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7585D38"/>
    <w:multiLevelType w:val="multilevel"/>
    <w:tmpl w:val="45CC221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4853405"/>
    <w:multiLevelType w:val="multilevel"/>
    <w:tmpl w:val="923445C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1656FBA"/>
    <w:multiLevelType w:val="multilevel"/>
    <w:tmpl w:val="1002615A"/>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2"/>
  <w:removePersonalInformation/>
  <w:doNotDisplayPageBoundaries/>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AB1"/>
    <w:rsid w:val="00012DC0"/>
    <w:rsid w:val="00013C44"/>
    <w:rsid w:val="000240BA"/>
    <w:rsid w:val="00091B95"/>
    <w:rsid w:val="00095E92"/>
    <w:rsid w:val="00096473"/>
    <w:rsid w:val="000B4A45"/>
    <w:rsid w:val="000D7BF8"/>
    <w:rsid w:val="00164AEE"/>
    <w:rsid w:val="00176730"/>
    <w:rsid w:val="001E0F40"/>
    <w:rsid w:val="00245121"/>
    <w:rsid w:val="00252D71"/>
    <w:rsid w:val="00266276"/>
    <w:rsid w:val="0029465A"/>
    <w:rsid w:val="00295E48"/>
    <w:rsid w:val="002A0D96"/>
    <w:rsid w:val="002A3802"/>
    <w:rsid w:val="002B2237"/>
    <w:rsid w:val="002B7BC2"/>
    <w:rsid w:val="002E1EC8"/>
    <w:rsid w:val="002F258A"/>
    <w:rsid w:val="003D7653"/>
    <w:rsid w:val="003F7FDE"/>
    <w:rsid w:val="004715A3"/>
    <w:rsid w:val="00490AB1"/>
    <w:rsid w:val="004C6D1F"/>
    <w:rsid w:val="00541086"/>
    <w:rsid w:val="00571DC9"/>
    <w:rsid w:val="005A5073"/>
    <w:rsid w:val="005C2282"/>
    <w:rsid w:val="005C5C6C"/>
    <w:rsid w:val="005C6FC5"/>
    <w:rsid w:val="00610C83"/>
    <w:rsid w:val="00616120"/>
    <w:rsid w:val="00696ECC"/>
    <w:rsid w:val="006A0622"/>
    <w:rsid w:val="006C30E0"/>
    <w:rsid w:val="006D40D6"/>
    <w:rsid w:val="006D5AA6"/>
    <w:rsid w:val="00776823"/>
    <w:rsid w:val="00784824"/>
    <w:rsid w:val="007D2D56"/>
    <w:rsid w:val="0081448B"/>
    <w:rsid w:val="00840FCB"/>
    <w:rsid w:val="008570AF"/>
    <w:rsid w:val="0086605B"/>
    <w:rsid w:val="00880735"/>
    <w:rsid w:val="008818B2"/>
    <w:rsid w:val="008A4497"/>
    <w:rsid w:val="008C6902"/>
    <w:rsid w:val="008D3659"/>
    <w:rsid w:val="008F53C1"/>
    <w:rsid w:val="009033D1"/>
    <w:rsid w:val="009226E6"/>
    <w:rsid w:val="00933479"/>
    <w:rsid w:val="009C2BC7"/>
    <w:rsid w:val="00A372D8"/>
    <w:rsid w:val="00AB14E8"/>
    <w:rsid w:val="00AC56BB"/>
    <w:rsid w:val="00AD1924"/>
    <w:rsid w:val="00B248DA"/>
    <w:rsid w:val="00B26F95"/>
    <w:rsid w:val="00B45BC1"/>
    <w:rsid w:val="00B61E43"/>
    <w:rsid w:val="00B96FF0"/>
    <w:rsid w:val="00BA6E76"/>
    <w:rsid w:val="00BA7B20"/>
    <w:rsid w:val="00BF5821"/>
    <w:rsid w:val="00C213BB"/>
    <w:rsid w:val="00C35751"/>
    <w:rsid w:val="00C855F7"/>
    <w:rsid w:val="00CB53E5"/>
    <w:rsid w:val="00CD2AFE"/>
    <w:rsid w:val="00D04B85"/>
    <w:rsid w:val="00D51CC5"/>
    <w:rsid w:val="00D7776D"/>
    <w:rsid w:val="00D912A8"/>
    <w:rsid w:val="00E16B34"/>
    <w:rsid w:val="00E34249"/>
    <w:rsid w:val="00E46382"/>
    <w:rsid w:val="00E83332"/>
    <w:rsid w:val="00EA37F3"/>
    <w:rsid w:val="00EF5B2E"/>
    <w:rsid w:val="00F31022"/>
    <w:rsid w:val="00F55250"/>
    <w:rsid w:val="00F96D49"/>
    <w:rsid w:val="00FC5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5AAD6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ngXian" w:eastAsia="DengXian" w:hAnsi="DengXi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16B34"/>
    <w:rPr>
      <w:rFonts w:cs="Times New Roman"/>
    </w:rPr>
  </w:style>
  <w:style w:type="character" w:styleId="Hyperlink">
    <w:name w:val="Hyperlink"/>
    <w:uiPriority w:val="99"/>
    <w:unhideWhenUsed/>
    <w:rsid w:val="00E16B34"/>
    <w:rPr>
      <w:rFonts w:cs="Times New Roman"/>
      <w:color w:val="0563C1"/>
      <w:u w:val="single"/>
    </w:rPr>
  </w:style>
  <w:style w:type="character" w:customStyle="1" w:styleId="1">
    <w:name w:val="未处理的提及1"/>
    <w:uiPriority w:val="99"/>
    <w:semiHidden/>
    <w:unhideWhenUsed/>
    <w:rsid w:val="00E16B34"/>
    <w:rPr>
      <w:rFonts w:cs="Times New Roman"/>
      <w:color w:val="605E5C"/>
      <w:shd w:val="clear" w:color="auto" w:fill="E1DFDD"/>
    </w:rPr>
  </w:style>
  <w:style w:type="paragraph" w:styleId="ListParagraph">
    <w:name w:val="List Paragraph"/>
    <w:basedOn w:val="Normal"/>
    <w:uiPriority w:val="34"/>
    <w:qFormat/>
    <w:rsid w:val="00F55250"/>
    <w:pPr>
      <w:ind w:left="720"/>
    </w:pPr>
  </w:style>
  <w:style w:type="character" w:styleId="CommentReference">
    <w:name w:val="annotation reference"/>
    <w:uiPriority w:val="99"/>
    <w:semiHidden/>
    <w:unhideWhenUsed/>
    <w:rsid w:val="00F55250"/>
    <w:rPr>
      <w:rFonts w:cs="Times New Roman"/>
      <w:sz w:val="16"/>
      <w:szCs w:val="16"/>
    </w:rPr>
  </w:style>
  <w:style w:type="paragraph" w:styleId="CommentText">
    <w:name w:val="annotation text"/>
    <w:basedOn w:val="Normal"/>
    <w:link w:val="CommentTextChar"/>
    <w:uiPriority w:val="99"/>
    <w:semiHidden/>
    <w:unhideWhenUsed/>
    <w:rsid w:val="00F55250"/>
    <w:rPr>
      <w:sz w:val="20"/>
      <w:szCs w:val="20"/>
    </w:rPr>
  </w:style>
  <w:style w:type="character" w:customStyle="1" w:styleId="CommentTextChar">
    <w:name w:val="Comment Text Char"/>
    <w:link w:val="CommentText"/>
    <w:uiPriority w:val="99"/>
    <w:semiHidden/>
    <w:locked/>
    <w:rsid w:val="00F55250"/>
    <w:rPr>
      <w:rFonts w:cs="Times New Roman"/>
      <w:sz w:val="20"/>
      <w:szCs w:val="20"/>
      <w:lang w:val="x-none" w:eastAsia="zh-CN"/>
    </w:rPr>
  </w:style>
  <w:style w:type="paragraph" w:styleId="CommentSubject">
    <w:name w:val="annotation subject"/>
    <w:basedOn w:val="CommentText"/>
    <w:next w:val="CommentText"/>
    <w:link w:val="CommentSubjectChar"/>
    <w:uiPriority w:val="99"/>
    <w:semiHidden/>
    <w:unhideWhenUsed/>
    <w:rsid w:val="00F55250"/>
    <w:rPr>
      <w:b/>
      <w:bCs/>
    </w:rPr>
  </w:style>
  <w:style w:type="character" w:customStyle="1" w:styleId="CommentSubjectChar">
    <w:name w:val="Comment Subject Char"/>
    <w:link w:val="CommentSubject"/>
    <w:uiPriority w:val="99"/>
    <w:semiHidden/>
    <w:locked/>
    <w:rsid w:val="00F55250"/>
    <w:rPr>
      <w:rFonts w:cs="Times New Roman"/>
      <w:b/>
      <w:bCs/>
      <w:sz w:val="20"/>
      <w:szCs w:val="20"/>
      <w:lang w:val="x-none" w:eastAsia="zh-CN"/>
    </w:rPr>
  </w:style>
  <w:style w:type="paragraph" w:styleId="BalloonText">
    <w:name w:val="Balloon Text"/>
    <w:basedOn w:val="Normal"/>
    <w:link w:val="BalloonTextChar"/>
    <w:uiPriority w:val="99"/>
    <w:semiHidden/>
    <w:unhideWhenUsed/>
    <w:rsid w:val="00AC56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6BB"/>
    <w:rPr>
      <w:rFonts w:ascii="Segoe UI" w:hAnsi="Segoe UI" w:cs="Segoe UI"/>
      <w:kern w:val="2"/>
      <w:sz w:val="18"/>
      <w:szCs w:val="18"/>
    </w:rPr>
  </w:style>
  <w:style w:type="table" w:styleId="TableGrid">
    <w:name w:val="Table Grid"/>
    <w:basedOn w:val="TableNormal"/>
    <w:uiPriority w:val="39"/>
    <w:rsid w:val="00CD2AFE"/>
    <w:pPr>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240BA"/>
    <w:pPr>
      <w:widowControl/>
      <w:spacing w:before="100" w:beforeAutospacing="1" w:after="100" w:afterAutospacing="1"/>
      <w:jc w:val="left"/>
    </w:pPr>
    <w:rPr>
      <w:rFonts w:ascii="Times New Roman" w:eastAsia="Times New Roman" w:hAnsi="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30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a.Allabauer@uk-erlang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fujiangz@hot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indc1016@163.com" TargetMode="External"/><Relationship Id="rId11" Type="http://schemas.openxmlformats.org/officeDocument/2006/relationships/hyperlink" Target="mailto:andre.hoerning@uk-erlangen.de" TargetMode="External"/><Relationship Id="rId5" Type="http://schemas.openxmlformats.org/officeDocument/2006/relationships/webSettings" Target="webSettings.xml"/><Relationship Id="rId10" Type="http://schemas.openxmlformats.org/officeDocument/2006/relationships/hyperlink" Target="mailto:Rong.Song@mh-hannover.de" TargetMode="External"/><Relationship Id="rId4" Type="http://schemas.openxmlformats.org/officeDocument/2006/relationships/settings" Target="settings.xml"/><Relationship Id="rId9" Type="http://schemas.openxmlformats.org/officeDocument/2006/relationships/hyperlink" Target="mailto:oliver.witzke@uk-essen.d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0D53B-5A85-4DCC-91A7-263014A6F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2857</Words>
  <Characters>16287</Characters>
  <Application>Microsoft Office Word</Application>
  <DocSecurity>0</DocSecurity>
  <Lines>135</Lines>
  <Paragraphs>38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2021-03-22T09:31:00Z</dcterms:created>
  <dcterms:modified xsi:type="dcterms:W3CDTF">2021-04-28T14:30:00Z</dcterms:modified>
</cp:coreProperties>
</file>