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03448B2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Submission ID #:</w:t>
      </w:r>
      <w:r w:rsidR="009A2050">
        <w:rPr>
          <w:rFonts w:asciiTheme="minorHAnsi" w:eastAsia="Times New Roman" w:hAnsiTheme="minorHAnsi" w:cstheme="minorHAnsi"/>
          <w:b/>
          <w:szCs w:val="24"/>
        </w:rPr>
        <w:t xml:space="preserve"> </w:t>
      </w:r>
      <w:r w:rsidR="00904D42">
        <w:rPr>
          <w:rFonts w:asciiTheme="minorHAnsi" w:eastAsia="Times New Roman" w:hAnsiTheme="minorHAnsi" w:cstheme="minorHAnsi"/>
          <w:b/>
          <w:szCs w:val="24"/>
        </w:rPr>
        <w:t>62005</w:t>
      </w:r>
    </w:p>
    <w:p w14:paraId="0EA072CA" w14:textId="05468F2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r w:rsidR="00193B81">
        <w:rPr>
          <w:rFonts w:asciiTheme="minorHAnsi" w:eastAsia="Times New Roman" w:hAnsiTheme="minorHAnsi" w:cstheme="minorHAnsi"/>
          <w:b/>
          <w:szCs w:val="24"/>
        </w:rPr>
        <w:t xml:space="preserve"> </w:t>
      </w:r>
    </w:p>
    <w:p w14:paraId="333A6FC0" w14:textId="77777777" w:rsidR="00904D42" w:rsidRDefault="004E0C5A" w:rsidP="00904D42">
      <w:pPr>
        <w:rPr>
          <w:rFonts w:ascii="Times New Roman" w:hAnsi="Times New Roman"/>
        </w:rPr>
      </w:pPr>
      <w:r w:rsidRPr="00B07A3B">
        <w:rPr>
          <w:rFonts w:asciiTheme="minorHAnsi" w:eastAsia="Times New Roman" w:hAnsiTheme="minorHAnsi" w:cstheme="minorHAnsi"/>
          <w:b/>
          <w:szCs w:val="24"/>
        </w:rPr>
        <w:t>Project Page Link:</w:t>
      </w:r>
      <w:r w:rsidR="00366BCA">
        <w:rPr>
          <w:rStyle w:val="apple-converted-space"/>
          <w:rFonts w:ascii="Arial" w:hAnsi="Arial" w:cs="Arial"/>
          <w:color w:val="222222"/>
          <w:sz w:val="19"/>
          <w:szCs w:val="19"/>
          <w:shd w:val="clear" w:color="auto" w:fill="FFFFFF"/>
        </w:rPr>
        <w:t> </w:t>
      </w:r>
      <w:hyperlink r:id="rId7" w:tgtFrame="_blank" w:history="1">
        <w:r w:rsidR="00904D42" w:rsidRPr="00904D42">
          <w:rPr>
            <w:rStyle w:val="Hyperlink"/>
            <w:rFonts w:ascii="Arial" w:hAnsi="Arial" w:cs="Arial"/>
            <w:color w:val="1155CC"/>
            <w:sz w:val="18"/>
            <w:szCs w:val="18"/>
          </w:rPr>
          <w:t>http://www.jo</w:t>
        </w:r>
        <w:r w:rsidR="00904D42" w:rsidRPr="00904D42">
          <w:rPr>
            <w:rStyle w:val="Hyperlink"/>
            <w:rFonts w:ascii="Arial" w:hAnsi="Arial" w:cs="Arial"/>
            <w:color w:val="1155CC"/>
            <w:sz w:val="18"/>
            <w:szCs w:val="18"/>
          </w:rPr>
          <w:t>v</w:t>
        </w:r>
        <w:r w:rsidR="00904D42" w:rsidRPr="00904D42">
          <w:rPr>
            <w:rStyle w:val="Hyperlink"/>
            <w:rFonts w:ascii="Arial" w:hAnsi="Arial" w:cs="Arial"/>
            <w:color w:val="1155CC"/>
            <w:sz w:val="18"/>
            <w:szCs w:val="18"/>
          </w:rPr>
          <w:t>e.com/files_upload.php?src=18911573</w:t>
        </w:r>
      </w:hyperlink>
    </w:p>
    <w:p w14:paraId="575333E3" w14:textId="284CAFBD" w:rsidR="004E0C5A" w:rsidRPr="00366BCA" w:rsidRDefault="00F574FD" w:rsidP="00366BCA">
      <w:pPr>
        <w:rPr>
          <w:rFonts w:ascii="Times New Roman" w:hAnsi="Times New Roman"/>
        </w:rPr>
      </w:pPr>
      <w:r>
        <w:rPr>
          <w:rFonts w:ascii="Times New Roman" w:hAnsi="Times New Roman"/>
        </w:rPr>
        <w:t xml:space="preserve"> </w:t>
      </w:r>
      <w:r w:rsidR="00CA3842" w:rsidRPr="00CA3842">
        <w:t xml:space="preserve"> </w:t>
      </w:r>
    </w:p>
    <w:p w14:paraId="3B20207E" w14:textId="2D216069" w:rsidR="00904D42" w:rsidRPr="00714660" w:rsidRDefault="004E0C5A" w:rsidP="00904D42">
      <w:pPr>
        <w:rPr>
          <w:rFonts w:asciiTheme="minorHAnsi" w:hAnsiTheme="minorHAnsi" w:cstheme="minorHAnsi"/>
        </w:rPr>
      </w:pPr>
      <w:r w:rsidRPr="00A97CC6">
        <w:rPr>
          <w:rFonts w:asciiTheme="minorHAnsi" w:eastAsia="Times New Roman" w:hAnsiTheme="minorHAnsi" w:cstheme="minorHAnsi"/>
          <w:b/>
          <w:sz w:val="32"/>
          <w:szCs w:val="32"/>
        </w:rPr>
        <w:t>Title:</w:t>
      </w:r>
      <w:r w:rsidR="00904D42" w:rsidRPr="00904D42">
        <w:rPr>
          <w:rFonts w:asciiTheme="minorHAnsi" w:hAnsiTheme="minorHAnsi" w:cstheme="minorHAnsi"/>
        </w:rPr>
        <w:t xml:space="preserve"> </w:t>
      </w:r>
      <w:r w:rsidR="00904D42" w:rsidRPr="00904D42">
        <w:rPr>
          <w:rFonts w:asciiTheme="minorHAnsi" w:hAnsiTheme="minorHAnsi" w:cstheme="minorHAnsi"/>
          <w:b/>
          <w:bCs/>
          <w:sz w:val="32"/>
          <w:szCs w:val="32"/>
        </w:rPr>
        <w:t>Isolation and Differentiation of Primary White and Brown Preadipocytes from Newborn Mice</w:t>
      </w:r>
    </w:p>
    <w:p w14:paraId="7D0F9058" w14:textId="26159579" w:rsidR="00A453AF" w:rsidRPr="00904D42" w:rsidRDefault="004E0C5A" w:rsidP="00904D42">
      <w:pPr>
        <w:jc w:val="both"/>
        <w:rPr>
          <w:rFonts w:cs="Calibri"/>
          <w:bCs/>
          <w:color w:val="000000" w:themeColor="text1"/>
        </w:rPr>
      </w:pPr>
      <w:r w:rsidRPr="00A97CC6">
        <w:rPr>
          <w:rFonts w:asciiTheme="minorHAnsi" w:eastAsia="Times New Roman" w:hAnsiTheme="minorHAnsi" w:cstheme="minorHAnsi"/>
          <w:b/>
          <w:sz w:val="32"/>
          <w:szCs w:val="32"/>
        </w:rPr>
        <w:t xml:space="preserve"> </w:t>
      </w:r>
    </w:p>
    <w:p w14:paraId="2AE23E26" w14:textId="291BE3C7" w:rsidR="00904D42" w:rsidRPr="00904D42" w:rsidRDefault="00EC3C46" w:rsidP="00904D42">
      <w:pPr>
        <w:rPr>
          <w:rFonts w:asciiTheme="minorHAnsi" w:hAnsiTheme="minorHAnsi" w:cstheme="minorHAnsi"/>
          <w:sz w:val="28"/>
          <w:szCs w:val="28"/>
          <w:vertAlign w:val="superscript"/>
        </w:rPr>
      </w:pPr>
      <w:r w:rsidRPr="009A2050">
        <w:rPr>
          <w:rFonts w:asciiTheme="minorHAnsi" w:eastAsia="Times New Roman" w:hAnsiTheme="minorHAnsi" w:cstheme="minorHAnsi"/>
          <w:b/>
          <w:iCs/>
          <w:sz w:val="28"/>
          <w:szCs w:val="28"/>
        </w:rPr>
        <w:t>Authors and Affiliations:</w:t>
      </w:r>
      <w:r w:rsidR="009A2050" w:rsidRPr="009A2050">
        <w:rPr>
          <w:rFonts w:cs="Calibri"/>
          <w:iCs/>
          <w:color w:val="000000" w:themeColor="text1"/>
        </w:rPr>
        <w:t xml:space="preserve"> </w:t>
      </w:r>
      <w:r w:rsidR="00904D42" w:rsidRPr="00904D42">
        <w:rPr>
          <w:rFonts w:asciiTheme="minorHAnsi" w:hAnsiTheme="minorHAnsi" w:cstheme="minorHAnsi"/>
          <w:b/>
          <w:bCs/>
          <w:sz w:val="28"/>
          <w:szCs w:val="28"/>
        </w:rPr>
        <w:t>Andrea Galmozzi</w:t>
      </w:r>
      <w:r w:rsidR="00904D42" w:rsidRPr="00904D42">
        <w:rPr>
          <w:rFonts w:asciiTheme="minorHAnsi" w:hAnsiTheme="minorHAnsi" w:cstheme="minorHAnsi"/>
          <w:b/>
          <w:bCs/>
          <w:sz w:val="28"/>
          <w:szCs w:val="28"/>
          <w:vertAlign w:val="superscript"/>
        </w:rPr>
        <w:t>1,2</w:t>
      </w:r>
      <w:r w:rsidR="00904D42" w:rsidRPr="00904D42">
        <w:rPr>
          <w:rFonts w:asciiTheme="minorHAnsi" w:hAnsiTheme="minorHAnsi" w:cstheme="minorHAnsi"/>
          <w:b/>
          <w:bCs/>
          <w:sz w:val="28"/>
          <w:szCs w:val="28"/>
        </w:rPr>
        <w:t>, Bernard P. Kok</w:t>
      </w:r>
      <w:r w:rsidR="00904D42" w:rsidRPr="00904D42">
        <w:rPr>
          <w:rFonts w:asciiTheme="minorHAnsi" w:hAnsiTheme="minorHAnsi" w:cstheme="minorHAnsi"/>
          <w:b/>
          <w:bCs/>
          <w:sz w:val="28"/>
          <w:szCs w:val="28"/>
          <w:vertAlign w:val="superscript"/>
        </w:rPr>
        <w:t>1</w:t>
      </w:r>
      <w:r w:rsidR="00904D42" w:rsidRPr="00904D42">
        <w:rPr>
          <w:rFonts w:asciiTheme="minorHAnsi" w:hAnsiTheme="minorHAnsi" w:cstheme="minorHAnsi"/>
          <w:b/>
          <w:bCs/>
          <w:sz w:val="28"/>
          <w:szCs w:val="28"/>
        </w:rPr>
        <w:t>, and Enrique Saez</w:t>
      </w:r>
      <w:r w:rsidR="00904D42" w:rsidRPr="00904D42">
        <w:rPr>
          <w:rFonts w:asciiTheme="minorHAnsi" w:hAnsiTheme="minorHAnsi" w:cstheme="minorHAnsi"/>
          <w:b/>
          <w:bCs/>
          <w:sz w:val="28"/>
          <w:szCs w:val="28"/>
          <w:vertAlign w:val="superscript"/>
        </w:rPr>
        <w:t>1</w:t>
      </w:r>
    </w:p>
    <w:p w14:paraId="2DFE22AF" w14:textId="77777777" w:rsidR="00904D42" w:rsidRPr="00904D42" w:rsidRDefault="00904D42" w:rsidP="00904D42">
      <w:pPr>
        <w:rPr>
          <w:rFonts w:asciiTheme="minorHAnsi" w:hAnsiTheme="minorHAnsi" w:cstheme="minorHAnsi"/>
          <w:sz w:val="28"/>
          <w:szCs w:val="28"/>
        </w:rPr>
      </w:pPr>
    </w:p>
    <w:p w14:paraId="4476FC70" w14:textId="7BBEFDA5" w:rsidR="00904D42" w:rsidRPr="00904D42" w:rsidRDefault="00904D42" w:rsidP="00904D42">
      <w:pPr>
        <w:rPr>
          <w:rFonts w:asciiTheme="minorHAnsi" w:hAnsiTheme="minorHAnsi" w:cstheme="minorHAnsi"/>
          <w:bCs/>
          <w:sz w:val="28"/>
          <w:szCs w:val="28"/>
        </w:rPr>
      </w:pPr>
      <w:r w:rsidRPr="00904D42">
        <w:rPr>
          <w:rFonts w:asciiTheme="minorHAnsi" w:hAnsiTheme="minorHAnsi" w:cstheme="minorHAnsi"/>
          <w:bCs/>
          <w:sz w:val="28"/>
          <w:szCs w:val="28"/>
          <w:vertAlign w:val="superscript"/>
        </w:rPr>
        <w:t>1</w:t>
      </w:r>
      <w:r w:rsidRPr="00904D42">
        <w:rPr>
          <w:rFonts w:asciiTheme="minorHAnsi" w:hAnsiTheme="minorHAnsi" w:cstheme="minorHAnsi"/>
          <w:bCs/>
          <w:sz w:val="28"/>
          <w:szCs w:val="28"/>
        </w:rPr>
        <w:t>The Scripps Research Institute, Department of Molecular Medicine</w:t>
      </w:r>
    </w:p>
    <w:p w14:paraId="2A4193C5" w14:textId="776F167F" w:rsidR="004E0C5A" w:rsidRPr="00904D42" w:rsidRDefault="00904D42" w:rsidP="00904D42">
      <w:pPr>
        <w:jc w:val="both"/>
        <w:rPr>
          <w:rFonts w:cs="Calibri"/>
          <w:iCs/>
          <w:sz w:val="28"/>
          <w:szCs w:val="28"/>
        </w:rPr>
      </w:pPr>
      <w:r w:rsidRPr="00904D42">
        <w:rPr>
          <w:rFonts w:asciiTheme="minorHAnsi" w:hAnsiTheme="minorHAnsi" w:cstheme="minorHAnsi"/>
          <w:sz w:val="28"/>
          <w:szCs w:val="28"/>
          <w:vertAlign w:val="superscript"/>
        </w:rPr>
        <w:t>2</w:t>
      </w:r>
      <w:r w:rsidRPr="00904D42">
        <w:rPr>
          <w:rFonts w:asciiTheme="minorHAnsi" w:hAnsiTheme="minorHAnsi" w:cstheme="minorHAnsi"/>
          <w:sz w:val="28"/>
          <w:szCs w:val="28"/>
        </w:rPr>
        <w:t>Department of Medicine, University of Wisconsin-Madison, School of Medicine and Public Health</w:t>
      </w:r>
    </w:p>
    <w:p w14:paraId="059C848E" w14:textId="77777777" w:rsidR="004E0C5A" w:rsidRPr="00B07A3B" w:rsidRDefault="004E0C5A" w:rsidP="004E0C5A">
      <w:pPr>
        <w:outlineLvl w:val="0"/>
        <w:rPr>
          <w:rFonts w:asciiTheme="minorHAnsi" w:eastAsia="Times New Roman" w:hAnsiTheme="minorHAnsi" w:cstheme="minorHAnsi"/>
          <w:szCs w:val="24"/>
        </w:rPr>
      </w:pPr>
    </w:p>
    <w:p w14:paraId="2D556908" w14:textId="77777777" w:rsidR="00366BC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1EE0E16D" w14:textId="77777777" w:rsidR="00904D42" w:rsidRDefault="00904D42" w:rsidP="004E0C5A">
      <w:pPr>
        <w:outlineLvl w:val="0"/>
        <w:rPr>
          <w:rFonts w:asciiTheme="minorHAnsi" w:hAnsiTheme="minorHAnsi" w:cstheme="minorHAnsi"/>
          <w:bCs/>
        </w:rPr>
      </w:pPr>
      <w:r w:rsidRPr="00714660">
        <w:rPr>
          <w:rFonts w:asciiTheme="minorHAnsi" w:hAnsiTheme="minorHAnsi" w:cstheme="minorHAnsi"/>
          <w:bCs/>
        </w:rPr>
        <w:t>Andrea Galmozzi</w:t>
      </w:r>
      <w:r w:rsidRPr="00714660">
        <w:rPr>
          <w:rFonts w:asciiTheme="minorHAnsi" w:hAnsiTheme="minorHAnsi" w:cstheme="minorHAnsi"/>
          <w:bCs/>
        </w:rPr>
        <w:tab/>
      </w:r>
    </w:p>
    <w:p w14:paraId="74AEE438" w14:textId="0B282A06" w:rsidR="009A2050" w:rsidRPr="001C3D6D" w:rsidRDefault="00405D70" w:rsidP="004E0C5A">
      <w:pPr>
        <w:outlineLvl w:val="0"/>
        <w:rPr>
          <w:rFonts w:asciiTheme="minorHAnsi" w:eastAsia="Times New Roman" w:hAnsiTheme="minorHAnsi" w:cstheme="minorHAnsi"/>
          <w:b/>
          <w:szCs w:val="24"/>
        </w:rPr>
      </w:pPr>
      <w:hyperlink r:id="rId8" w:history="1">
        <w:r w:rsidR="00904D42" w:rsidRPr="00714660">
          <w:rPr>
            <w:rStyle w:val="Hyperlink"/>
            <w:rFonts w:asciiTheme="minorHAnsi" w:hAnsiTheme="minorHAnsi" w:cstheme="minorHAnsi"/>
            <w:bCs/>
          </w:rPr>
          <w:t>agalmozzi@medicine.wisc.edu</w:t>
        </w:r>
      </w:hyperlink>
      <w:r w:rsidR="009A2050" w:rsidRPr="00CF2BF3">
        <w:rPr>
          <w:rFonts w:eastAsia="Arial" w:cs="Calibri"/>
          <w:color w:val="000000" w:themeColor="text1"/>
        </w:rPr>
        <w:tab/>
      </w:r>
      <w:r w:rsidR="009A2050" w:rsidRPr="00CF2BF3">
        <w:rPr>
          <w:rFonts w:eastAsia="Arial" w:cs="Calibri"/>
          <w:color w:val="000000" w:themeColor="text1"/>
        </w:rPr>
        <w:tab/>
      </w:r>
    </w:p>
    <w:p w14:paraId="74AC5877" w14:textId="77777777" w:rsidR="009A2050" w:rsidRDefault="009A2050" w:rsidP="004E0C5A">
      <w:pPr>
        <w:outlineLvl w:val="0"/>
        <w:rPr>
          <w:rFonts w:asciiTheme="minorHAnsi" w:hAnsiTheme="minorHAnsi" w:cstheme="minorHAnsi"/>
          <w:b/>
        </w:rPr>
      </w:pPr>
    </w:p>
    <w:p w14:paraId="396A2AE1" w14:textId="74762D14"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55A90257" w14:textId="22C49EE2" w:rsidR="00904D42" w:rsidRPr="00714660" w:rsidRDefault="00405D70" w:rsidP="00904D42">
      <w:pPr>
        <w:rPr>
          <w:rFonts w:asciiTheme="minorHAnsi" w:hAnsiTheme="minorHAnsi" w:cstheme="minorHAnsi"/>
          <w:bCs/>
        </w:rPr>
      </w:pPr>
      <w:hyperlink r:id="rId9" w:history="1">
        <w:r w:rsidR="00904D42" w:rsidRPr="00714660">
          <w:rPr>
            <w:rStyle w:val="Hyperlink"/>
            <w:rFonts w:asciiTheme="minorHAnsi" w:hAnsiTheme="minorHAnsi" w:cstheme="minorHAnsi"/>
            <w:bCs/>
          </w:rPr>
          <w:t>bpckok@scripps.edu</w:t>
        </w:r>
      </w:hyperlink>
    </w:p>
    <w:p w14:paraId="4FCBAF34" w14:textId="2935455A" w:rsidR="00904D42" w:rsidRPr="00714660" w:rsidRDefault="00405D70" w:rsidP="00904D42">
      <w:pPr>
        <w:rPr>
          <w:rFonts w:asciiTheme="minorHAnsi" w:hAnsiTheme="minorHAnsi" w:cstheme="minorHAnsi"/>
          <w:bCs/>
        </w:rPr>
      </w:pPr>
      <w:hyperlink r:id="rId10" w:history="1">
        <w:r w:rsidR="00904D42" w:rsidRPr="00417AD2">
          <w:rPr>
            <w:rStyle w:val="Hyperlink"/>
            <w:rFonts w:asciiTheme="minorHAnsi" w:hAnsiTheme="minorHAnsi" w:cstheme="minorHAnsi"/>
            <w:bCs/>
          </w:rPr>
          <w:t>esaez@scripps.edu</w:t>
        </w:r>
      </w:hyperlink>
    </w:p>
    <w:p w14:paraId="00499534" w14:textId="3C87EB32" w:rsidR="00470A83" w:rsidRDefault="00470A83" w:rsidP="00366BCA">
      <w:pPr>
        <w:jc w:val="both"/>
        <w:rPr>
          <w:rFonts w:asciiTheme="minorHAnsi" w:eastAsia="Times New Roman" w:hAnsiTheme="minorHAnsi" w:cstheme="minorHAnsi"/>
          <w:bCs/>
          <w:sz w:val="52"/>
          <w:szCs w:val="52"/>
        </w:rPr>
      </w:pPr>
      <w:r>
        <w:rPr>
          <w:rFonts w:asciiTheme="minorHAnsi" w:hAnsiTheme="minorHAnsi" w:cstheme="minorHAnsi"/>
        </w:rPr>
        <w:br w:type="page"/>
      </w:r>
    </w:p>
    <w:p w14:paraId="13B499BC" w14:textId="6B358C05"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4E473BAD" w14:textId="25D17389" w:rsidR="00C93DB5" w:rsidRPr="00B07A3B" w:rsidRDefault="00987081" w:rsidP="00087B9C">
      <w:pPr>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3839D9">
        <w:rPr>
          <w:rFonts w:asciiTheme="minorHAnsi" w:eastAsia="Times New Roman" w:hAnsiTheme="minorHAnsi" w:cstheme="minorHAnsi"/>
          <w:szCs w:val="24"/>
        </w:rPr>
        <w:t>require</w:t>
      </w:r>
      <w:r w:rsidR="00C93DB5">
        <w:rPr>
          <w:rFonts w:asciiTheme="minorHAnsi" w:eastAsia="Times New Roman" w:hAnsiTheme="minorHAnsi" w:cstheme="minorHAnsi"/>
          <w:szCs w:val="24"/>
        </w:rPr>
        <w:t xml:space="preserv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B46B75">
        <w:rPr>
          <w:rFonts w:asciiTheme="minorHAnsi" w:eastAsia="Times New Roman" w:hAnsiTheme="minorHAnsi" w:cstheme="minorHAnsi"/>
          <w:b/>
          <w:bCs/>
          <w:szCs w:val="24"/>
        </w:rPr>
        <w:t>N</w:t>
      </w:r>
      <w:r w:rsidR="00C93DB5" w:rsidRPr="00B07A3B">
        <w:rPr>
          <w:rFonts w:asciiTheme="minorHAnsi" w:eastAsia="Times New Roman" w:hAnsiTheme="minorHAnsi" w:cstheme="minorHAnsi"/>
          <w:szCs w:val="24"/>
        </w:rPr>
        <w:t xml:space="preserve">  </w:t>
      </w:r>
    </w:p>
    <w:p w14:paraId="0C47CD33" w14:textId="77777777" w:rsidR="00087B9C" w:rsidRDefault="00087B9C" w:rsidP="00087B9C">
      <w:pPr>
        <w:ind w:left="720"/>
        <w:rPr>
          <w:rFonts w:asciiTheme="minorHAnsi" w:eastAsia="Times New Roman" w:hAnsiTheme="minorHAnsi" w:cstheme="minorHAnsi"/>
          <w:szCs w:val="24"/>
        </w:rPr>
      </w:pPr>
    </w:p>
    <w:p w14:paraId="0C8B52B2" w14:textId="77777777" w:rsidR="00087B9C" w:rsidRPr="00B07A3B" w:rsidRDefault="00087B9C" w:rsidP="00087B9C">
      <w:pPr>
        <w:ind w:left="720"/>
        <w:rPr>
          <w:rFonts w:asciiTheme="minorHAnsi" w:eastAsia="Times New Roman" w:hAnsiTheme="minorHAnsi" w:cstheme="minorHAnsi"/>
          <w:b/>
          <w:szCs w:val="24"/>
        </w:rPr>
      </w:pPr>
    </w:p>
    <w:p w14:paraId="168EEBC1" w14:textId="134F8D73" w:rsidR="00987081" w:rsidRPr="00B07A3B" w:rsidRDefault="00987081" w:rsidP="00087B9C">
      <w:pPr>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6D57C7">
        <w:rPr>
          <w:rFonts w:asciiTheme="minorHAnsi" w:eastAsia="Times New Roman" w:hAnsiTheme="minorHAnsi" w:cstheme="minorHAnsi"/>
          <w:b/>
          <w:bCs/>
          <w:szCs w:val="24"/>
        </w:rPr>
        <w:t>N</w:t>
      </w:r>
    </w:p>
    <w:p w14:paraId="38A55518" w14:textId="77777777" w:rsidR="00987081" w:rsidRPr="00B07A3B" w:rsidRDefault="00987081" w:rsidP="00087B9C">
      <w:pPr>
        <w:rPr>
          <w:rFonts w:asciiTheme="minorHAnsi" w:eastAsia="Times New Roman" w:hAnsiTheme="minorHAnsi" w:cstheme="minorHAnsi"/>
          <w:b/>
          <w:szCs w:val="24"/>
        </w:rPr>
      </w:pPr>
    </w:p>
    <w:p w14:paraId="24581BD5" w14:textId="1C354258" w:rsidR="007544FB" w:rsidRPr="000B00BE" w:rsidRDefault="007544FB" w:rsidP="00087B9C">
      <w:pPr>
        <w:ind w:left="216" w:hanging="216"/>
        <w:rPr>
          <w:rFonts w:asciiTheme="majorHAnsi" w:eastAsia="Times New Roman" w:hAnsiTheme="majorHAnsi" w:cstheme="majorHAnsi"/>
          <w:szCs w:val="24"/>
        </w:rPr>
      </w:pPr>
      <w:r>
        <w:rPr>
          <w:rFonts w:asciiTheme="majorHAnsi" w:eastAsia="Times New Roman" w:hAnsiTheme="majorHAnsi" w:cstheme="majorHAnsi"/>
          <w:b/>
          <w:szCs w:val="24"/>
        </w:rPr>
        <w:t>3</w:t>
      </w:r>
      <w:r w:rsidRPr="00E6188D">
        <w:rPr>
          <w:rFonts w:asciiTheme="majorHAnsi" w:eastAsia="Times New Roman" w:hAnsiTheme="majorHAnsi" w:cstheme="majorHAnsi"/>
          <w:b/>
          <w:szCs w:val="24"/>
        </w:rPr>
        <w:t xml:space="preserve">. </w:t>
      </w:r>
      <w:r>
        <w:rPr>
          <w:rFonts w:asciiTheme="majorHAnsi" w:eastAsia="Times New Roman" w:hAnsiTheme="majorHAnsi" w:cstheme="majorHAnsi"/>
          <w:b/>
          <w:szCs w:val="24"/>
        </w:rPr>
        <w:t>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w:t>
      </w:r>
      <w:r w:rsidR="00250C47">
        <w:rPr>
          <w:rFonts w:asciiTheme="majorHAnsi" w:eastAsia="Times New Roman" w:hAnsiTheme="majorHAnsi" w:cstheme="majorHAnsi"/>
          <w:szCs w:val="24"/>
        </w:rPr>
        <w:t>C</w:t>
      </w:r>
      <w:r>
        <w:rPr>
          <w:rFonts w:asciiTheme="majorHAnsi" w:eastAsia="Times New Roman" w:hAnsiTheme="majorHAnsi" w:cstheme="majorHAnsi"/>
          <w:szCs w:val="24"/>
        </w:rPr>
        <w:t xml:space="preserve">ovid-19-imposed mask-wearing and social distancing recommendations, </w:t>
      </w:r>
      <w:r w:rsidRPr="000B00BE">
        <w:rPr>
          <w:rFonts w:asciiTheme="majorHAnsi" w:eastAsia="Times New Roman" w:hAnsiTheme="majorHAnsi" w:cstheme="majorHAnsi"/>
          <w:szCs w:val="24"/>
        </w:rPr>
        <w:t xml:space="preserve">which interview statement filming option is the most appropriate for your group? </w:t>
      </w:r>
      <w:r w:rsidRPr="000B00BE">
        <w:rPr>
          <w:rFonts w:asciiTheme="majorHAnsi" w:eastAsia="Times New Roman" w:hAnsiTheme="majorHAnsi" w:cstheme="majorHAnsi"/>
          <w:b/>
          <w:bCs/>
          <w:szCs w:val="24"/>
        </w:rPr>
        <w:t>Please select one</w:t>
      </w:r>
      <w:r w:rsidRPr="000B00BE">
        <w:rPr>
          <w:rFonts w:asciiTheme="majorHAnsi" w:eastAsia="Times New Roman" w:hAnsiTheme="majorHAnsi" w:cstheme="majorHAnsi"/>
          <w:szCs w:val="24"/>
        </w:rPr>
        <w:t>.</w:t>
      </w:r>
    </w:p>
    <w:p w14:paraId="63307BEE" w14:textId="77777777" w:rsidR="007544FB" w:rsidRPr="000B00BE" w:rsidRDefault="007544FB" w:rsidP="00087B9C">
      <w:pPr>
        <w:rPr>
          <w:rFonts w:eastAsia="Times New Roman" w:cs="Calibri"/>
          <w:szCs w:val="24"/>
        </w:rPr>
      </w:pPr>
    </w:p>
    <w:p w14:paraId="560F47F1" w14:textId="2BF69215" w:rsidR="007544FB" w:rsidRPr="000B00BE" w:rsidRDefault="00405D70" w:rsidP="00087B9C">
      <w:pPr>
        <w:ind w:left="720"/>
        <w:rPr>
          <w:rFonts w:eastAsia="Times New Roman" w:cs="Calibri"/>
          <w:color w:val="222222"/>
          <w:szCs w:val="24"/>
        </w:rPr>
      </w:pPr>
      <w:sdt>
        <w:sdtPr>
          <w:rPr>
            <w:rFonts w:asciiTheme="minorHAnsi" w:eastAsia="Times New Roman" w:hAnsiTheme="minorHAnsi" w:cstheme="minorHAnsi"/>
            <w:color w:val="000000"/>
            <w:szCs w:val="24"/>
          </w:rPr>
          <w:id w:val="92145518"/>
          <w14:checkbox>
            <w14:checked w14:val="1"/>
            <w14:checkedState w14:val="2612" w14:font="MS Gothic"/>
            <w14:uncheckedState w14:val="2610" w14:font="MS Gothic"/>
          </w14:checkbox>
        </w:sdtPr>
        <w:sdtEndPr/>
        <w:sdtContent>
          <w:r w:rsidR="00803534" w:rsidRPr="000B00BE">
            <w:rPr>
              <w:rFonts w:ascii="MS Gothic" w:eastAsia="MS Gothic" w:hAnsi="MS Gothic" w:cstheme="minorHAnsi" w:hint="eastAsia"/>
              <w:color w:val="000000"/>
              <w:szCs w:val="24"/>
            </w:rPr>
            <w:t>☒</w:t>
          </w:r>
        </w:sdtContent>
      </w:sdt>
      <w:r w:rsidR="007544FB" w:rsidRPr="000B00BE">
        <w:rPr>
          <w:rFonts w:eastAsia="Times New Roman" w:cs="Calibri"/>
          <w:i/>
          <w:iCs/>
          <w:color w:val="222222"/>
          <w:szCs w:val="24"/>
        </w:rPr>
        <w:t> </w:t>
      </w:r>
      <w:r w:rsidR="007544FB" w:rsidRPr="000B00BE">
        <w:rPr>
          <w:rFonts w:eastAsia="Times New Roman" w:cs="Calibri"/>
          <w:i/>
          <w:iCs/>
          <w:color w:val="222222"/>
          <w:szCs w:val="24"/>
        </w:rPr>
        <w:tab/>
      </w:r>
      <w:r w:rsidR="007544FB" w:rsidRPr="000B00BE">
        <w:rPr>
          <w:rFonts w:eastAsia="Times New Roman" w:cs="Calibri"/>
          <w:color w:val="222222"/>
          <w:szCs w:val="24"/>
        </w:rPr>
        <w:t>Interviewees wear masks until the videographer steps away (≥6 ft/2 m) and begins filming. The interviewee then removes the mask for line delivery only. When the shot is acquired, the interviewee puts the mask back on. Statements can be filmed outside if weather permits.</w:t>
      </w:r>
      <w:r w:rsidR="007544FB" w:rsidRPr="000B00BE">
        <w:rPr>
          <w:rFonts w:asciiTheme="majorHAnsi" w:eastAsia="Times New Roman" w:hAnsiTheme="majorHAnsi" w:cstheme="majorHAnsi"/>
          <w:b/>
          <w:bCs/>
          <w:szCs w:val="24"/>
        </w:rPr>
        <w:t xml:space="preserve"> </w:t>
      </w:r>
    </w:p>
    <w:p w14:paraId="2347CF0E" w14:textId="77777777" w:rsidR="007544FB" w:rsidRPr="000B00BE" w:rsidRDefault="007544FB" w:rsidP="00087B9C">
      <w:pPr>
        <w:ind w:firstLine="720"/>
        <w:rPr>
          <w:rFonts w:eastAsia="Times New Roman" w:cs="Calibri"/>
          <w:color w:val="222222"/>
          <w:szCs w:val="24"/>
        </w:rPr>
      </w:pPr>
    </w:p>
    <w:p w14:paraId="14DF1226" w14:textId="77382418" w:rsidR="007544FB" w:rsidRPr="006D3C9C" w:rsidRDefault="00405D70" w:rsidP="00087B9C">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A479FE" w:rsidRPr="000B00BE">
            <w:rPr>
              <w:rFonts w:ascii="MS Gothic" w:eastAsia="MS Gothic" w:hAnsi="MS Gothic" w:cstheme="minorHAnsi" w:hint="eastAsia"/>
              <w:color w:val="000000"/>
              <w:szCs w:val="24"/>
            </w:rPr>
            <w:t>☒</w:t>
          </w:r>
        </w:sdtContent>
      </w:sdt>
      <w:r w:rsidR="007544FB" w:rsidRPr="000B00BE">
        <w:rPr>
          <w:rFonts w:eastAsia="Times New Roman" w:cs="Calibri"/>
          <w:color w:val="222222"/>
          <w:szCs w:val="24"/>
        </w:rPr>
        <w:t xml:space="preserve"> </w:t>
      </w:r>
      <w:r w:rsidR="007544FB" w:rsidRPr="000B00BE">
        <w:rPr>
          <w:rFonts w:eastAsia="Times New Roman" w:cs="Calibri"/>
          <w:color w:val="222222"/>
          <w:szCs w:val="24"/>
        </w:rPr>
        <w:tab/>
        <w:t>Interviewees self-record interview statements outside of the filming date. JoVE can provide support for this option.</w:t>
      </w:r>
    </w:p>
    <w:p w14:paraId="6FA289BE" w14:textId="77777777" w:rsidR="007544FB" w:rsidRDefault="007544FB" w:rsidP="00087B9C">
      <w:pPr>
        <w:rPr>
          <w:rFonts w:asciiTheme="minorHAnsi" w:eastAsia="Times New Roman" w:hAnsiTheme="minorHAnsi" w:cstheme="minorHAnsi"/>
          <w:b/>
          <w:szCs w:val="24"/>
        </w:rPr>
      </w:pPr>
    </w:p>
    <w:p w14:paraId="39BE427A" w14:textId="579B4DB6" w:rsidR="00987081" w:rsidRPr="00B07A3B" w:rsidRDefault="007544FB" w:rsidP="00087B9C">
      <w:pPr>
        <w:rPr>
          <w:rFonts w:asciiTheme="minorHAnsi" w:eastAsia="Times New Roman" w:hAnsiTheme="minorHAnsi" w:cstheme="minorHAnsi"/>
          <w:b/>
          <w:bCs/>
          <w:szCs w:val="24"/>
        </w:rPr>
      </w:pPr>
      <w:r>
        <w:rPr>
          <w:rFonts w:asciiTheme="minorHAnsi" w:eastAsia="Times New Roman" w:hAnsiTheme="minorHAnsi" w:cstheme="minorHAnsi"/>
          <w:b/>
          <w:szCs w:val="24"/>
        </w:rPr>
        <w:t>4</w:t>
      </w:r>
      <w:r w:rsidR="00987081" w:rsidRPr="00B07A3B">
        <w:rPr>
          <w:rFonts w:asciiTheme="minorHAnsi" w:eastAsia="Times New Roman" w:hAnsiTheme="minorHAnsi" w:cstheme="minorHAnsi"/>
          <w:b/>
          <w:szCs w:val="24"/>
        </w:rPr>
        <w:t>. Filming location:</w:t>
      </w:r>
      <w:r w:rsidR="00987081"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00987081" w:rsidRPr="00B07A3B">
        <w:rPr>
          <w:rFonts w:asciiTheme="minorHAnsi" w:eastAsia="Times New Roman" w:hAnsiTheme="minorHAnsi" w:cstheme="minorHAnsi"/>
          <w:szCs w:val="24"/>
        </w:rPr>
        <w:t xml:space="preserve">? </w:t>
      </w:r>
      <w:r w:rsidR="00987081" w:rsidRPr="00B07A3B">
        <w:rPr>
          <w:rFonts w:asciiTheme="minorHAnsi" w:eastAsia="Times New Roman" w:hAnsiTheme="minorHAnsi" w:cstheme="minorHAnsi"/>
          <w:b/>
          <w:szCs w:val="24"/>
        </w:rPr>
        <w:t xml:space="preserve">  </w:t>
      </w:r>
      <w:r w:rsidR="00803534">
        <w:rPr>
          <w:rFonts w:asciiTheme="minorHAnsi" w:eastAsia="Times New Roman" w:hAnsiTheme="minorHAnsi" w:cstheme="minorHAnsi"/>
          <w:b/>
          <w:bCs/>
          <w:szCs w:val="24"/>
        </w:rPr>
        <w:t>N</w:t>
      </w:r>
    </w:p>
    <w:p w14:paraId="1A346669" w14:textId="77777777" w:rsidR="00087B9C" w:rsidRDefault="00087B9C" w:rsidP="00087B9C">
      <w:pPr>
        <w:ind w:left="720"/>
        <w:rPr>
          <w:rFonts w:asciiTheme="minorHAnsi" w:eastAsia="Times New Roman" w:hAnsiTheme="minorHAnsi" w:cstheme="minorHAnsi"/>
          <w:szCs w:val="24"/>
        </w:rPr>
      </w:pPr>
    </w:p>
    <w:p w14:paraId="437FA282" w14:textId="77777777" w:rsidR="00787138" w:rsidRDefault="00787138" w:rsidP="00087B9C">
      <w:pPr>
        <w:rPr>
          <w:rFonts w:asciiTheme="minorHAnsi" w:hAnsiTheme="minorHAnsi" w:cstheme="minorHAnsi"/>
          <w:b/>
          <w:szCs w:val="24"/>
        </w:rPr>
      </w:pPr>
    </w:p>
    <w:p w14:paraId="01ACB585" w14:textId="650B2BBB" w:rsidR="00787138" w:rsidRPr="00787138" w:rsidRDefault="00787138" w:rsidP="00087B9C">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ED3BB70" w:rsidR="00787138" w:rsidRPr="00787138" w:rsidRDefault="00787138" w:rsidP="00087B9C">
      <w:pPr>
        <w:rPr>
          <w:rFonts w:asciiTheme="minorHAnsi" w:hAnsiTheme="minorHAnsi" w:cstheme="minorHAnsi"/>
          <w:b/>
          <w:szCs w:val="24"/>
        </w:rPr>
      </w:pPr>
      <w:r w:rsidRPr="00787138">
        <w:rPr>
          <w:rFonts w:asciiTheme="minorHAnsi" w:hAnsiTheme="minorHAnsi" w:cstheme="minorHAnsi"/>
          <w:bCs/>
          <w:szCs w:val="24"/>
        </w:rPr>
        <w:t xml:space="preserve">Number of Shots: </w:t>
      </w:r>
      <w:r w:rsidR="00B46B75">
        <w:rPr>
          <w:rFonts w:asciiTheme="minorHAnsi" w:hAnsiTheme="minorHAnsi" w:cstheme="minorHAnsi"/>
          <w:b/>
          <w:color w:val="000000" w:themeColor="text1"/>
          <w:szCs w:val="24"/>
        </w:rPr>
        <w:t>42</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291697">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BD5DD2">
      <w:pPr>
        <w:spacing w:line="360" w:lineRule="auto"/>
        <w:contextualSpacing/>
        <w:outlineLvl w:val="0"/>
        <w:rPr>
          <w:rFonts w:asciiTheme="minorHAnsi" w:hAnsiTheme="minorHAnsi" w:cstheme="minorHAnsi"/>
          <w:sz w:val="22"/>
          <w:szCs w:val="22"/>
        </w:rPr>
      </w:pPr>
    </w:p>
    <w:p w14:paraId="214FD8CB" w14:textId="7C0132E1"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745D9F36" w:rsidR="007D61A8" w:rsidRPr="00A453AF" w:rsidRDefault="0080353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Andrea Galmozzi</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131B67">
        <w:rPr>
          <w:rFonts w:asciiTheme="minorHAnsi" w:hAnsiTheme="minorHAnsi" w:cstheme="minorHAnsi"/>
        </w:rPr>
        <w:t xml:space="preserve">This protocol </w:t>
      </w:r>
      <w:r w:rsidR="009735B9">
        <w:rPr>
          <w:rFonts w:asciiTheme="minorHAnsi" w:hAnsiTheme="minorHAnsi" w:cstheme="minorHAnsi"/>
        </w:rPr>
        <w:t>provides</w:t>
      </w:r>
      <w:r w:rsidR="00F344A5">
        <w:rPr>
          <w:rFonts w:asciiTheme="minorHAnsi" w:hAnsiTheme="minorHAnsi" w:cstheme="minorHAnsi"/>
        </w:rPr>
        <w:t xml:space="preserve"> </w:t>
      </w:r>
      <w:r w:rsidR="00131B67">
        <w:rPr>
          <w:rFonts w:asciiTheme="minorHAnsi" w:hAnsiTheme="minorHAnsi" w:cstheme="minorHAnsi"/>
        </w:rPr>
        <w:t xml:space="preserve">a </w:t>
      </w:r>
      <w:r w:rsidR="003B65F0">
        <w:rPr>
          <w:rFonts w:asciiTheme="minorHAnsi" w:hAnsiTheme="minorHAnsi" w:cstheme="minorHAnsi"/>
        </w:rPr>
        <w:t xml:space="preserve">simple strategy </w:t>
      </w:r>
      <w:r w:rsidR="009735B9">
        <w:rPr>
          <w:rFonts w:asciiTheme="minorHAnsi" w:hAnsiTheme="minorHAnsi" w:cstheme="minorHAnsi"/>
        </w:rPr>
        <w:t>for</w:t>
      </w:r>
      <w:r w:rsidR="003B65F0">
        <w:rPr>
          <w:rFonts w:asciiTheme="minorHAnsi" w:hAnsiTheme="minorHAnsi" w:cstheme="minorHAnsi"/>
        </w:rPr>
        <w:t xml:space="preserve"> generat</w:t>
      </w:r>
      <w:r w:rsidR="009735B9">
        <w:rPr>
          <w:rFonts w:asciiTheme="minorHAnsi" w:hAnsiTheme="minorHAnsi" w:cstheme="minorHAnsi"/>
        </w:rPr>
        <w:t>ing</w:t>
      </w:r>
      <w:r w:rsidR="003B65F0">
        <w:rPr>
          <w:rFonts w:asciiTheme="minorHAnsi" w:hAnsiTheme="minorHAnsi" w:cstheme="minorHAnsi"/>
        </w:rPr>
        <w:t xml:space="preserve"> cell culture </w:t>
      </w:r>
      <w:r w:rsidR="00131B67">
        <w:rPr>
          <w:rFonts w:asciiTheme="minorHAnsi" w:hAnsiTheme="minorHAnsi" w:cstheme="minorHAnsi"/>
        </w:rPr>
        <w:t>model</w:t>
      </w:r>
      <w:r w:rsidR="003B65F0">
        <w:rPr>
          <w:rFonts w:asciiTheme="minorHAnsi" w:hAnsiTheme="minorHAnsi" w:cstheme="minorHAnsi"/>
        </w:rPr>
        <w:t>s</w:t>
      </w:r>
      <w:r w:rsidR="00131B67">
        <w:rPr>
          <w:rFonts w:asciiTheme="minorHAnsi" w:hAnsiTheme="minorHAnsi" w:cstheme="minorHAnsi"/>
        </w:rPr>
        <w:t xml:space="preserve"> to study </w:t>
      </w:r>
      <w:r w:rsidR="003B65F0">
        <w:rPr>
          <w:rFonts w:asciiTheme="minorHAnsi" w:hAnsiTheme="minorHAnsi" w:cstheme="minorHAnsi"/>
        </w:rPr>
        <w:t xml:space="preserve">white and brown </w:t>
      </w:r>
      <w:r w:rsidR="00131B67">
        <w:rPr>
          <w:rFonts w:asciiTheme="minorHAnsi" w:hAnsiTheme="minorHAnsi" w:cstheme="minorHAnsi"/>
        </w:rPr>
        <w:t>adipose tissue</w:t>
      </w:r>
      <w:r w:rsidR="009735B9">
        <w:rPr>
          <w:rFonts w:asciiTheme="minorHAnsi" w:hAnsiTheme="minorHAnsi" w:cstheme="minorHAnsi"/>
        </w:rPr>
        <w:t>s</w:t>
      </w:r>
      <w:r w:rsidR="00131B67">
        <w:rPr>
          <w:rFonts w:asciiTheme="minorHAnsi" w:hAnsiTheme="minorHAnsi" w:cstheme="minorHAnsi"/>
        </w:rPr>
        <w:t xml:space="preserve"> </w:t>
      </w:r>
      <w:r w:rsidR="000B05F0">
        <w:rPr>
          <w:rFonts w:asciiTheme="minorHAnsi" w:hAnsiTheme="minorHAnsi" w:cstheme="minorHAnsi"/>
        </w:rPr>
        <w:t xml:space="preserve">that faithfully represent the physiology of adipose tissue in animals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4CAF80F5" w:rsidR="00A453AF" w:rsidRPr="00A453AF" w:rsidRDefault="000B00BE" w:rsidP="00A453AF">
      <w:pPr>
        <w:pStyle w:val="ListParagraph"/>
        <w:numPr>
          <w:ilvl w:val="2"/>
          <w:numId w:val="3"/>
        </w:numPr>
        <w:rPr>
          <w:rFonts w:cs="Calibri"/>
          <w:szCs w:val="24"/>
        </w:rPr>
      </w:pPr>
      <w:r w:rsidRPr="000B00BE">
        <w:rPr>
          <w:rFonts w:cs="Calibri"/>
          <w:bCs/>
          <w:szCs w:val="24"/>
        </w:rPr>
        <w:t>LAB MEDIA 1.1 1.2 7.2.MOV</w:t>
      </w:r>
      <w:r>
        <w:rPr>
          <w:rFonts w:cs="Calibri"/>
          <w:bCs/>
          <w:szCs w:val="24"/>
        </w:rPr>
        <w:t>, last part.</w:t>
      </w:r>
      <w:r w:rsidR="00A453AF">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5509D3EE"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64AF9A07" w:rsidR="00A453AF" w:rsidRPr="00A453AF" w:rsidRDefault="00131B67" w:rsidP="00A453AF">
      <w:pPr>
        <w:pStyle w:val="ListParagraph"/>
        <w:numPr>
          <w:ilvl w:val="1"/>
          <w:numId w:val="3"/>
        </w:numPr>
        <w:rPr>
          <w:rFonts w:cs="Calibri"/>
          <w:szCs w:val="24"/>
        </w:rPr>
      </w:pPr>
      <w:r>
        <w:rPr>
          <w:rStyle w:val="AuthorName"/>
          <w:rFonts w:asciiTheme="minorHAnsi" w:eastAsia="Times" w:hAnsiTheme="minorHAnsi" w:cstheme="minorHAnsi"/>
        </w:rPr>
        <w:t>Andrea Galmozzi</w:t>
      </w:r>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r w:rsidR="009735B9">
        <w:t>This</w:t>
      </w:r>
      <w:r>
        <w:t xml:space="preserve"> protocol </w:t>
      </w:r>
      <w:r w:rsidR="00C539D8">
        <w:t xml:space="preserve">enables </w:t>
      </w:r>
      <w:r w:rsidR="009735B9">
        <w:t xml:space="preserve">the </w:t>
      </w:r>
      <w:r>
        <w:t>simultaneous</w:t>
      </w:r>
      <w:r w:rsidR="00C539D8">
        <w:t xml:space="preserve"> </w:t>
      </w:r>
      <w:r>
        <w:t>isolat</w:t>
      </w:r>
      <w:r w:rsidR="00C539D8">
        <w:t>ion of</w:t>
      </w:r>
      <w:r>
        <w:t xml:space="preserve"> </w:t>
      </w:r>
      <w:r w:rsidR="00F344A5">
        <w:t xml:space="preserve">both </w:t>
      </w:r>
      <w:r>
        <w:t xml:space="preserve">white and brown preadipocytes from newborn mice. </w:t>
      </w:r>
      <w:r w:rsidR="00F344A5">
        <w:t>C</w:t>
      </w:r>
      <w:r>
        <w:t xml:space="preserve">ells obtained </w:t>
      </w:r>
      <w:r w:rsidR="00F344A5">
        <w:t xml:space="preserve">using </w:t>
      </w:r>
      <w:r>
        <w:t xml:space="preserve">this protocol possess </w:t>
      </w:r>
      <w:r w:rsidR="009735B9">
        <w:t xml:space="preserve">a </w:t>
      </w:r>
      <w:r>
        <w:t>high proliferative capacity and differentiation potential</w:t>
      </w:r>
      <w:r w:rsidR="00A479FE">
        <w:t xml:space="preserve"> </w:t>
      </w:r>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4BD2A177" w:rsidR="007D61A8" w:rsidRPr="000B00BE" w:rsidRDefault="000B00BE" w:rsidP="00A453AF">
      <w:pPr>
        <w:pStyle w:val="ListParagraph"/>
        <w:numPr>
          <w:ilvl w:val="2"/>
          <w:numId w:val="3"/>
        </w:numPr>
        <w:rPr>
          <w:rFonts w:cs="Calibri"/>
          <w:szCs w:val="24"/>
        </w:rPr>
      </w:pPr>
      <w:r w:rsidRPr="000B00BE">
        <w:rPr>
          <w:rFonts w:cs="Calibri"/>
          <w:bCs/>
          <w:szCs w:val="24"/>
        </w:rPr>
        <w:t xml:space="preserve">LAB MEDIA: IMG_8868.MOV, </w:t>
      </w:r>
      <w:r>
        <w:rPr>
          <w:rFonts w:cs="Calibri"/>
          <w:bCs/>
          <w:szCs w:val="24"/>
        </w:rPr>
        <w:t xml:space="preserve">first </w:t>
      </w:r>
      <w:r w:rsidRPr="000B00BE">
        <w:rPr>
          <w:rFonts w:cs="Calibri"/>
          <w:bCs/>
          <w:szCs w:val="24"/>
        </w:rPr>
        <w:t>part.</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7514246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45C9B2C7" w14:textId="586D4E47" w:rsidR="00A453AF" w:rsidRPr="00A453AF" w:rsidRDefault="00A479FE" w:rsidP="00A453AF">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Enrique Saez</w:t>
      </w:r>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0B05F0">
        <w:rPr>
          <w:rFonts w:asciiTheme="minorHAnsi" w:hAnsiTheme="minorHAnsi" w:cstheme="minorHAnsi"/>
        </w:rPr>
        <w:t>C</w:t>
      </w:r>
      <w:r w:rsidR="00131B67">
        <w:rPr>
          <w:rFonts w:asciiTheme="minorHAnsi" w:hAnsiTheme="minorHAnsi" w:cstheme="minorHAnsi"/>
        </w:rPr>
        <w:t>ells isolate</w:t>
      </w:r>
      <w:r w:rsidR="000B05F0">
        <w:rPr>
          <w:rFonts w:asciiTheme="minorHAnsi" w:hAnsiTheme="minorHAnsi" w:cstheme="minorHAnsi"/>
        </w:rPr>
        <w:t>d using this approach</w:t>
      </w:r>
      <w:r w:rsidR="00131B67">
        <w:rPr>
          <w:rFonts w:asciiTheme="minorHAnsi" w:hAnsiTheme="minorHAnsi" w:cstheme="minorHAnsi"/>
        </w:rPr>
        <w:t xml:space="preserve"> reflect the complexity </w:t>
      </w:r>
      <w:r w:rsidR="00F76E44">
        <w:rPr>
          <w:rFonts w:asciiTheme="minorHAnsi" w:hAnsiTheme="minorHAnsi" w:cstheme="minorHAnsi"/>
        </w:rPr>
        <w:t xml:space="preserve">of </w:t>
      </w:r>
      <w:r w:rsidR="00131B67">
        <w:rPr>
          <w:rFonts w:asciiTheme="minorHAnsi" w:hAnsiTheme="minorHAnsi" w:cstheme="minorHAnsi"/>
        </w:rPr>
        <w:t>adipose tissue</w:t>
      </w:r>
      <w:r w:rsidR="000B05F0">
        <w:rPr>
          <w:rFonts w:asciiTheme="minorHAnsi" w:hAnsiTheme="minorHAnsi" w:cstheme="minorHAnsi"/>
        </w:rPr>
        <w:t xml:space="preserve"> </w:t>
      </w:r>
      <w:r w:rsidR="009735B9">
        <w:rPr>
          <w:rFonts w:asciiTheme="minorHAnsi" w:hAnsiTheme="minorHAnsi" w:cstheme="minorHAnsi"/>
        </w:rPr>
        <w:t xml:space="preserve">better </w:t>
      </w:r>
      <w:r w:rsidR="000B05F0">
        <w:rPr>
          <w:rFonts w:asciiTheme="minorHAnsi" w:hAnsiTheme="minorHAnsi" w:cstheme="minorHAnsi"/>
        </w:rPr>
        <w:t>than other culture models</w:t>
      </w:r>
      <w:r w:rsidR="009735B9">
        <w:rPr>
          <w:rFonts w:asciiTheme="minorHAnsi" w:hAnsiTheme="minorHAnsi" w:cstheme="minorHAnsi"/>
        </w:rPr>
        <w:t xml:space="preserve"> and </w:t>
      </w:r>
      <w:r w:rsidR="000B05F0">
        <w:rPr>
          <w:rFonts w:asciiTheme="minorHAnsi" w:hAnsiTheme="minorHAnsi" w:cstheme="minorHAnsi"/>
        </w:rPr>
        <w:t>can be used to more accurately study</w:t>
      </w:r>
      <w:r w:rsidR="001477FC">
        <w:rPr>
          <w:rFonts w:asciiTheme="minorHAnsi" w:hAnsiTheme="minorHAnsi" w:cstheme="minorHAnsi"/>
        </w:rPr>
        <w:t xml:space="preserve"> </w:t>
      </w:r>
      <w:r w:rsidR="000B05F0">
        <w:rPr>
          <w:rFonts w:asciiTheme="minorHAnsi" w:hAnsiTheme="minorHAnsi" w:cstheme="minorHAnsi"/>
        </w:rPr>
        <w:t xml:space="preserve">adipocyte dysfunction in </w:t>
      </w:r>
      <w:r w:rsidR="001477FC">
        <w:rPr>
          <w:rFonts w:asciiTheme="minorHAnsi" w:hAnsiTheme="minorHAnsi" w:cstheme="minorHAnsi"/>
        </w:rPr>
        <w:t>obesity and diabetes</w:t>
      </w:r>
      <w:r w:rsidR="00131B67">
        <w:rPr>
          <w:rFonts w:asciiTheme="minorHAnsi" w:hAnsiTheme="minorHAnsi" w:cstheme="minorHAnsi"/>
        </w:rPr>
        <w:t xml:space="preserve"> </w:t>
      </w:r>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6D20970B" w:rsidR="00A453AF" w:rsidRPr="00BD5DD2" w:rsidRDefault="00FA5E10" w:rsidP="00A453AF">
      <w:pPr>
        <w:pStyle w:val="ListParagraph"/>
        <w:numPr>
          <w:ilvl w:val="2"/>
          <w:numId w:val="3"/>
        </w:numPr>
        <w:rPr>
          <w:rFonts w:cs="Calibri"/>
          <w:szCs w:val="24"/>
        </w:rPr>
      </w:pPr>
      <w:r>
        <w:rPr>
          <w:rFonts w:cs="Calibri"/>
          <w:bCs/>
          <w:szCs w:val="24"/>
        </w:rPr>
        <w:t xml:space="preserve">INTERVIEW: </w:t>
      </w:r>
      <w:r w:rsidR="00A453AF" w:rsidRPr="002C0905">
        <w:rPr>
          <w:rFonts w:cs="Calibri"/>
          <w:bCs/>
          <w:szCs w:val="24"/>
        </w:rPr>
        <w:t>Named talent says the statement above in an interview-style shot, looking slightly off-camera</w:t>
      </w:r>
    </w:p>
    <w:p w14:paraId="48228D38" w14:textId="77777777" w:rsidR="00BD5DD2" w:rsidRPr="00A453AF" w:rsidRDefault="00BD5DD2" w:rsidP="00BD5DD2">
      <w:pPr>
        <w:pStyle w:val="ListParagraph"/>
        <w:ind w:left="1627"/>
        <w:rPr>
          <w:rFonts w:cs="Calibri"/>
          <w:szCs w:val="24"/>
        </w:rPr>
      </w:pPr>
    </w:p>
    <w:p w14:paraId="6539B9A7" w14:textId="70906665"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7294314D" w14:textId="77777777" w:rsidR="00A453AF" w:rsidRPr="00A453AF" w:rsidRDefault="00A453AF" w:rsidP="00A453AF">
      <w:pPr>
        <w:rPr>
          <w:rFonts w:cs="Calibri"/>
          <w:szCs w:val="24"/>
        </w:rPr>
      </w:pPr>
    </w:p>
    <w:p w14:paraId="3A345DEB" w14:textId="38D144AD" w:rsidR="00A453AF" w:rsidRPr="00A453AF" w:rsidRDefault="00A479FE" w:rsidP="00A453AF">
      <w:pPr>
        <w:pStyle w:val="ListParagraph"/>
        <w:numPr>
          <w:ilvl w:val="1"/>
          <w:numId w:val="3"/>
        </w:numPr>
        <w:rPr>
          <w:rFonts w:cs="Calibri"/>
          <w:szCs w:val="24"/>
        </w:rPr>
      </w:pPr>
      <w:r>
        <w:rPr>
          <w:rStyle w:val="AuthorName"/>
          <w:rFonts w:asciiTheme="minorHAnsi" w:eastAsia="Times" w:hAnsiTheme="minorHAnsi" w:cstheme="minorHAnsi"/>
        </w:rPr>
        <w:t>Enrique Saez</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1477FC">
        <w:t xml:space="preserve">We focus </w:t>
      </w:r>
      <w:r w:rsidR="009A05D4">
        <w:t xml:space="preserve">primarily </w:t>
      </w:r>
      <w:r w:rsidR="001477FC">
        <w:t xml:space="preserve">on understanding adipose tissue dysfunction in obesity. However, </w:t>
      </w:r>
      <w:r w:rsidR="009A05D4">
        <w:t>cells prepared with this method</w:t>
      </w:r>
      <w:r w:rsidR="001477FC">
        <w:t xml:space="preserve"> </w:t>
      </w:r>
      <w:r w:rsidR="009A05D4">
        <w:t xml:space="preserve">can also be used to study basic questions </w:t>
      </w:r>
      <w:r w:rsidR="009735B9">
        <w:t>about</w:t>
      </w:r>
      <w:r w:rsidR="009A05D4">
        <w:t xml:space="preserve"> cell and developmental biology </w:t>
      </w:r>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20C72C76" w:rsidR="00A453AF" w:rsidRPr="00A453AF" w:rsidRDefault="00FA5E10" w:rsidP="00A453AF">
      <w:pPr>
        <w:pStyle w:val="ListParagraph"/>
        <w:numPr>
          <w:ilvl w:val="2"/>
          <w:numId w:val="3"/>
        </w:numPr>
        <w:rPr>
          <w:rFonts w:cs="Calibri"/>
          <w:szCs w:val="24"/>
        </w:rPr>
      </w:pPr>
      <w:r>
        <w:rPr>
          <w:rFonts w:cs="Calibri"/>
          <w:bCs/>
          <w:szCs w:val="24"/>
        </w:rPr>
        <w:t xml:space="preserve">INTERVIEW: </w:t>
      </w:r>
      <w:r w:rsidRPr="002C0905">
        <w:rPr>
          <w:rFonts w:cs="Calibri"/>
          <w:bCs/>
          <w:szCs w:val="24"/>
        </w:rPr>
        <w:t>Named talent says the statement above in an interview-style shot, looking slightly off-camera</w:t>
      </w:r>
    </w:p>
    <w:p w14:paraId="6A7FB39E" w14:textId="77777777" w:rsidR="00A453AF" w:rsidRDefault="00A453AF" w:rsidP="00A453AF">
      <w:pPr>
        <w:rPr>
          <w:rFonts w:asciiTheme="minorHAnsi" w:eastAsia="Times New Roman" w:hAnsiTheme="minorHAnsi" w:cstheme="minorHAnsi"/>
          <w:b/>
          <w:bCs/>
          <w:szCs w:val="24"/>
        </w:rPr>
      </w:pPr>
    </w:p>
    <w:p w14:paraId="401A9CD9" w14:textId="7318D9E9"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5800129D" w14:textId="77777777" w:rsidR="00A453AF" w:rsidRPr="00A453AF" w:rsidRDefault="00A453AF" w:rsidP="00A453AF">
      <w:pPr>
        <w:pStyle w:val="ListParagraph"/>
        <w:ind w:left="907"/>
        <w:rPr>
          <w:rFonts w:cs="Calibri"/>
          <w:szCs w:val="24"/>
        </w:rPr>
      </w:pPr>
    </w:p>
    <w:p w14:paraId="15D6EC73" w14:textId="00E4A06A" w:rsidR="00A453AF" w:rsidRPr="00A453AF" w:rsidRDefault="00A479FE" w:rsidP="00A453AF">
      <w:pPr>
        <w:pStyle w:val="ListParagraph"/>
        <w:numPr>
          <w:ilvl w:val="1"/>
          <w:numId w:val="3"/>
        </w:numPr>
        <w:rPr>
          <w:rFonts w:cs="Calibri"/>
          <w:szCs w:val="24"/>
        </w:rPr>
      </w:pPr>
      <w:r>
        <w:rPr>
          <w:rStyle w:val="AuthorName"/>
          <w:rFonts w:asciiTheme="minorHAnsi" w:eastAsia="Times" w:hAnsiTheme="minorHAnsi" w:cstheme="minorHAnsi"/>
        </w:rPr>
        <w:lastRenderedPageBreak/>
        <w:t>Bernard Kok</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3040FE">
        <w:t>Th</w:t>
      </w:r>
      <w:r w:rsidR="00DC65B5">
        <w:t xml:space="preserve">e key </w:t>
      </w:r>
      <w:r w:rsidR="009735B9">
        <w:t>to a successful experiment is determining how</w:t>
      </w:r>
      <w:r w:rsidR="003040FE">
        <w:t xml:space="preserve"> to </w:t>
      </w:r>
      <w:r w:rsidR="009735B9">
        <w:t>identify</w:t>
      </w:r>
      <w:r w:rsidR="003040FE">
        <w:t xml:space="preserve"> the white adipose depots</w:t>
      </w:r>
      <w:r w:rsidR="009735B9">
        <w:t>,</w:t>
      </w:r>
      <w:r w:rsidR="003040FE">
        <w:t xml:space="preserve"> </w:t>
      </w:r>
      <w:r w:rsidR="009735B9">
        <w:t>as</w:t>
      </w:r>
      <w:r w:rsidR="003040FE">
        <w:t xml:space="preserve"> the</w:t>
      </w:r>
      <w:r w:rsidR="009735B9">
        <w:t>se depots, which</w:t>
      </w:r>
      <w:r w:rsidR="003040FE">
        <w:t xml:space="preserve"> </w:t>
      </w:r>
      <w:r w:rsidR="009735B9">
        <w:t xml:space="preserve">are small but very rich in proliferating preadipocytes, </w:t>
      </w:r>
      <w:r w:rsidR="00DC65B5">
        <w:t>can be difficult to distinguish</w:t>
      </w:r>
      <w:r w:rsidR="009735B9" w:rsidRPr="009735B9">
        <w:t xml:space="preserve"> </w:t>
      </w:r>
      <w:r w:rsidR="009735B9">
        <w:t xml:space="preserve">in pups </w:t>
      </w:r>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157B9166" w:rsidR="00A453AF" w:rsidRPr="00A453AF" w:rsidRDefault="00FA5E10" w:rsidP="00A453AF">
      <w:pPr>
        <w:pStyle w:val="ListParagraph"/>
        <w:numPr>
          <w:ilvl w:val="2"/>
          <w:numId w:val="3"/>
        </w:numPr>
        <w:rPr>
          <w:rFonts w:cs="Calibri"/>
          <w:szCs w:val="24"/>
        </w:rPr>
      </w:pPr>
      <w:r>
        <w:rPr>
          <w:rFonts w:cs="Calibri"/>
          <w:bCs/>
          <w:szCs w:val="24"/>
        </w:rPr>
        <w:t xml:space="preserve">INTERVIEW: </w:t>
      </w:r>
      <w:r w:rsidRPr="002C0905">
        <w:rPr>
          <w:rFonts w:cs="Calibri"/>
          <w:bCs/>
          <w:szCs w:val="24"/>
        </w:rPr>
        <w:t>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31ABB1E4"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OPTIONAL:</w:t>
      </w:r>
      <w:r w:rsidRPr="00A453AF">
        <w:rPr>
          <w:rFonts w:asciiTheme="minorHAnsi" w:eastAsia="Times New Roman" w:hAnsiTheme="minorHAnsi" w:cstheme="minorHAnsi"/>
          <w:szCs w:val="24"/>
        </w:rPr>
        <w:t xml:space="preserve"> </w:t>
      </w:r>
    </w:p>
    <w:p w14:paraId="3B003732" w14:textId="77777777" w:rsidR="00A453AF" w:rsidRPr="00A453AF" w:rsidRDefault="00A453AF" w:rsidP="00A453AF">
      <w:pPr>
        <w:pStyle w:val="ListParagraph"/>
        <w:ind w:left="907"/>
        <w:rPr>
          <w:rFonts w:cs="Calibri"/>
          <w:szCs w:val="24"/>
        </w:rPr>
      </w:pPr>
    </w:p>
    <w:p w14:paraId="12525BC6" w14:textId="01343106" w:rsidR="00333FA4" w:rsidRPr="00A453AF" w:rsidRDefault="00A479FE" w:rsidP="00A453AF">
      <w:pPr>
        <w:pStyle w:val="ListParagraph"/>
        <w:numPr>
          <w:ilvl w:val="1"/>
          <w:numId w:val="3"/>
        </w:numPr>
        <w:rPr>
          <w:rFonts w:cs="Calibri"/>
          <w:szCs w:val="24"/>
        </w:rPr>
      </w:pPr>
      <w:r>
        <w:rPr>
          <w:rStyle w:val="AuthorName"/>
          <w:rFonts w:asciiTheme="minorHAnsi" w:eastAsia="Times" w:hAnsiTheme="minorHAnsi" w:cstheme="minorHAnsi"/>
        </w:rPr>
        <w:t>Bernard Kok</w:t>
      </w:r>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r w:rsidR="003040FE">
        <w:t xml:space="preserve">Visual demonstration </w:t>
      </w:r>
      <w:r w:rsidR="009735B9">
        <w:t>illustrates</w:t>
      </w:r>
      <w:r w:rsidR="003040FE">
        <w:t xml:space="preserve"> how simple this protocol is and </w:t>
      </w:r>
      <w:r w:rsidR="009735B9">
        <w:t>allows the provision of</w:t>
      </w:r>
      <w:r>
        <w:t xml:space="preserve"> tips </w:t>
      </w:r>
      <w:r w:rsidR="009735B9">
        <w:t>for</w:t>
      </w:r>
      <w:r w:rsidR="00600E89">
        <w:t xml:space="preserve"> locat</w:t>
      </w:r>
      <w:r w:rsidR="009735B9">
        <w:t>ing</w:t>
      </w:r>
      <w:r w:rsidR="00600E89">
        <w:t xml:space="preserve"> and dissect</w:t>
      </w:r>
      <w:r w:rsidR="009735B9">
        <w:t>ing</w:t>
      </w:r>
      <w:r w:rsidR="00600E89">
        <w:t xml:space="preserve"> the </w:t>
      </w:r>
      <w:r>
        <w:t xml:space="preserve">white and brown adipose </w:t>
      </w:r>
      <w:r w:rsidR="00600E89">
        <w:t xml:space="preserve">depots. Seeing the </w:t>
      </w:r>
      <w:r w:rsidR="009735B9">
        <w:t xml:space="preserve">depot </w:t>
      </w:r>
      <w:r w:rsidR="00600E89">
        <w:t xml:space="preserve">isolation is very helpful </w:t>
      </w:r>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65B6B631" w:rsidR="00B324D0" w:rsidRPr="00B324D0" w:rsidRDefault="00FA5E10" w:rsidP="00B324D0">
      <w:pPr>
        <w:pStyle w:val="ListParagraph"/>
        <w:numPr>
          <w:ilvl w:val="2"/>
          <w:numId w:val="3"/>
        </w:numPr>
        <w:rPr>
          <w:rFonts w:cs="Calibri"/>
          <w:szCs w:val="24"/>
        </w:rPr>
      </w:pPr>
      <w:r>
        <w:rPr>
          <w:rFonts w:cs="Calibri"/>
          <w:bCs/>
          <w:szCs w:val="24"/>
        </w:rPr>
        <w:t xml:space="preserve">INTERVIEW: </w:t>
      </w:r>
      <w:r w:rsidRPr="002C0905">
        <w:rPr>
          <w:rFonts w:cs="Calibri"/>
          <w:bCs/>
          <w:szCs w:val="24"/>
        </w:rPr>
        <w:t>Named talent says the statement above in an interview-style shot, looking slightly off-camera</w:t>
      </w:r>
    </w:p>
    <w:p w14:paraId="1B250D45" w14:textId="77777777" w:rsidR="00A453AF" w:rsidRPr="0018751F" w:rsidRDefault="00A453AF" w:rsidP="0018751F">
      <w:pPr>
        <w:rPr>
          <w:rFonts w:asciiTheme="minorHAnsi" w:eastAsia="Times New Roman" w:hAnsiTheme="minorHAnsi" w:cstheme="minorHAnsi"/>
          <w:b/>
          <w:szCs w:val="24"/>
        </w:rPr>
      </w:pPr>
    </w:p>
    <w:p w14:paraId="777AC3FD" w14:textId="77777777" w:rsidR="00A453AF" w:rsidRPr="00A453AF" w:rsidRDefault="00A453AF" w:rsidP="00A453AF">
      <w:pPr>
        <w:pStyle w:val="ListParagraph"/>
        <w:ind w:left="360"/>
        <w:rPr>
          <w:rFonts w:asciiTheme="minorHAnsi" w:eastAsia="Times New Roman" w:hAnsiTheme="minorHAnsi" w:cstheme="minorHAnsi"/>
          <w:color w:val="FF0000"/>
          <w:szCs w:val="24"/>
        </w:rPr>
      </w:pPr>
      <w:r w:rsidRPr="00A453AF">
        <w:rPr>
          <w:rFonts w:asciiTheme="minorHAnsi" w:eastAsia="Times New Roman" w:hAnsiTheme="minorHAnsi" w:cstheme="minorHAnsi"/>
          <w:b/>
          <w:szCs w:val="24"/>
        </w:rPr>
        <w:t>Ethics Title Card</w:t>
      </w:r>
    </w:p>
    <w:p w14:paraId="3BBDBC64" w14:textId="77777777" w:rsidR="00A453AF" w:rsidRPr="00A453AF" w:rsidRDefault="00A453AF" w:rsidP="00A453AF">
      <w:pPr>
        <w:pStyle w:val="ListParagraph"/>
        <w:ind w:left="907"/>
        <w:rPr>
          <w:rFonts w:cs="Calibri"/>
          <w:szCs w:val="24"/>
        </w:rPr>
      </w:pPr>
    </w:p>
    <w:p w14:paraId="5C92DFA8" w14:textId="0735A69A" w:rsidR="00787138" w:rsidRPr="00787138" w:rsidRDefault="007D61A8" w:rsidP="00A453AF">
      <w:pPr>
        <w:pStyle w:val="ListParagraph"/>
        <w:numPr>
          <w:ilvl w:val="1"/>
          <w:numId w:val="3"/>
        </w:numPr>
        <w:rPr>
          <w:rFonts w:cs="Calibri"/>
          <w:szCs w:val="24"/>
        </w:rPr>
      </w:pPr>
      <w:r w:rsidRPr="00A453AF">
        <w:rPr>
          <w:rFonts w:asciiTheme="minorHAnsi" w:eastAsia="Times New Roman" w:hAnsiTheme="minorHAnsi" w:cstheme="minorHAnsi"/>
          <w:szCs w:val="24"/>
        </w:rPr>
        <w:t>Procedures involving animal subjects have been approved by the Institutional Animal Care and Use Committee (IACUC) at</w:t>
      </w:r>
      <w:r w:rsidR="00D406D6" w:rsidRPr="00A453AF">
        <w:rPr>
          <w:rFonts w:asciiTheme="minorHAnsi" w:eastAsia="Times New Roman" w:hAnsiTheme="minorHAnsi" w:cstheme="minorHAnsi"/>
          <w:szCs w:val="24"/>
        </w:rPr>
        <w:t xml:space="preserve"> </w:t>
      </w:r>
      <w:r w:rsidR="008E356D">
        <w:rPr>
          <w:rFonts w:asciiTheme="minorHAnsi" w:eastAsia="Times New Roman" w:hAnsiTheme="minorHAnsi" w:cstheme="minorHAnsi"/>
          <w:szCs w:val="24"/>
        </w:rPr>
        <w:t xml:space="preserve">Scripps </w:t>
      </w:r>
      <w:r w:rsidR="006A52C7">
        <w:rPr>
          <w:rFonts w:asciiTheme="minorHAnsi" w:eastAsia="Times New Roman" w:hAnsiTheme="minorHAnsi" w:cstheme="minorHAnsi"/>
          <w:szCs w:val="24"/>
        </w:rPr>
        <w:t>Research</w:t>
      </w:r>
      <w:r w:rsidR="008E356D">
        <w:rPr>
          <w:rFonts w:asciiTheme="minorHAnsi" w:eastAsia="Times New Roman" w:hAnsiTheme="minorHAnsi" w:cstheme="minorHAnsi"/>
          <w:szCs w:val="24"/>
        </w:rPr>
        <w:t xml:space="preserve"> and the University of Wisconsin-Madison</w:t>
      </w:r>
      <w:r w:rsidR="008E356D">
        <w:rPr>
          <w:rFonts w:asciiTheme="minorHAnsi" w:eastAsia="Times New Roman" w:hAnsiTheme="minorHAnsi" w:cstheme="minorHAnsi"/>
          <w:iCs/>
          <w:szCs w:val="24"/>
        </w:rPr>
        <w:t>.</w:t>
      </w:r>
    </w:p>
    <w:p w14:paraId="78F12F5A" w14:textId="67DF3022"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548A1CBB" w14:textId="7D88CF76" w:rsidR="006D57C7" w:rsidRPr="006D57C7" w:rsidRDefault="006D57C7" w:rsidP="006D57C7">
      <w:pPr>
        <w:pStyle w:val="BodyText"/>
        <w:numPr>
          <w:ilvl w:val="0"/>
          <w:numId w:val="15"/>
        </w:numPr>
        <w:spacing w:before="360"/>
        <w:outlineLvl w:val="0"/>
        <w:rPr>
          <w:i w:val="0"/>
          <w:iCs/>
        </w:rPr>
      </w:pPr>
      <w:r>
        <w:rPr>
          <w:b/>
          <w:bCs/>
          <w:i w:val="0"/>
          <w:iCs/>
        </w:rPr>
        <w:t>Adipose Depot Collection and Digestion</w:t>
      </w:r>
    </w:p>
    <w:p w14:paraId="416F6ACC" w14:textId="2248EBC8" w:rsidR="006D57C7" w:rsidRPr="006D57C7" w:rsidRDefault="00B8158F" w:rsidP="006D57C7">
      <w:pPr>
        <w:pStyle w:val="BodyText"/>
        <w:numPr>
          <w:ilvl w:val="1"/>
          <w:numId w:val="15"/>
        </w:numPr>
        <w:spacing w:before="360"/>
        <w:outlineLvl w:val="0"/>
        <w:rPr>
          <w:i w:val="0"/>
          <w:iCs/>
        </w:rPr>
      </w:pPr>
      <w:r w:rsidRPr="006D57C7">
        <w:rPr>
          <w:rFonts w:asciiTheme="minorHAnsi" w:hAnsiTheme="minorHAnsi" w:cstheme="minorHAnsi"/>
          <w:i w:val="0"/>
          <w:iCs/>
        </w:rPr>
        <w:t xml:space="preserve">To collect subcutaneous </w:t>
      </w:r>
      <w:r w:rsidR="00BD5DD2">
        <w:rPr>
          <w:rFonts w:asciiTheme="minorHAnsi" w:hAnsiTheme="minorHAnsi" w:cstheme="minorHAnsi"/>
          <w:i w:val="0"/>
          <w:iCs/>
        </w:rPr>
        <w:t>white adipose tissue</w:t>
      </w:r>
      <w:r w:rsidRPr="006D57C7">
        <w:rPr>
          <w:rFonts w:asciiTheme="minorHAnsi" w:hAnsiTheme="minorHAnsi" w:cstheme="minorHAnsi"/>
          <w:i w:val="0"/>
          <w:iCs/>
        </w:rPr>
        <w:t xml:space="preserve">, cut the skin around </w:t>
      </w:r>
      <w:r w:rsidR="006D57C7">
        <w:rPr>
          <w:rFonts w:asciiTheme="minorHAnsi" w:hAnsiTheme="minorHAnsi" w:cstheme="minorHAnsi"/>
          <w:i w:val="0"/>
          <w:iCs/>
        </w:rPr>
        <w:t xml:space="preserve">the abdomen of a euthanized newborn pup </w:t>
      </w:r>
      <w:r w:rsidR="006D57C7">
        <w:rPr>
          <w:rFonts w:asciiTheme="minorHAnsi" w:hAnsiTheme="minorHAnsi" w:cstheme="minorHAnsi"/>
          <w:b/>
          <w:bCs/>
          <w:i w:val="0"/>
          <w:iCs/>
        </w:rPr>
        <w:t>[1-TXT]</w:t>
      </w:r>
      <w:r w:rsidRPr="006D57C7">
        <w:rPr>
          <w:rFonts w:asciiTheme="minorHAnsi" w:hAnsiTheme="minorHAnsi" w:cstheme="minorHAnsi"/>
          <w:i w:val="0"/>
          <w:iCs/>
        </w:rPr>
        <w:t xml:space="preserve"> and gently pull the skin below the legs</w:t>
      </w:r>
      <w:r w:rsidR="006D57C7">
        <w:rPr>
          <w:rFonts w:asciiTheme="minorHAnsi" w:hAnsiTheme="minorHAnsi" w:cstheme="minorHAnsi"/>
          <w:i w:val="0"/>
          <w:iCs/>
        </w:rPr>
        <w:t xml:space="preserve"> </w:t>
      </w:r>
      <w:r w:rsidR="006D57C7">
        <w:rPr>
          <w:rFonts w:asciiTheme="minorHAnsi" w:hAnsiTheme="minorHAnsi" w:cstheme="minorHAnsi"/>
          <w:b/>
          <w:bCs/>
          <w:i w:val="0"/>
          <w:iCs/>
        </w:rPr>
        <w:t>[2]</w:t>
      </w:r>
      <w:r w:rsidRPr="006D57C7">
        <w:rPr>
          <w:rFonts w:asciiTheme="minorHAnsi" w:hAnsiTheme="minorHAnsi" w:cstheme="minorHAnsi"/>
          <w:i w:val="0"/>
          <w:iCs/>
        </w:rPr>
        <w:t>.</w:t>
      </w:r>
    </w:p>
    <w:p w14:paraId="25967456" w14:textId="61D848D8" w:rsidR="006D57C7" w:rsidRPr="006D57C7" w:rsidRDefault="006D57C7" w:rsidP="006D57C7">
      <w:pPr>
        <w:pStyle w:val="BodyText"/>
        <w:numPr>
          <w:ilvl w:val="2"/>
          <w:numId w:val="15"/>
        </w:numPr>
        <w:spacing w:before="360"/>
        <w:outlineLvl w:val="0"/>
        <w:rPr>
          <w:i w:val="0"/>
        </w:rPr>
      </w:pPr>
      <w:r w:rsidRPr="006D57C7">
        <w:rPr>
          <w:rFonts w:asciiTheme="minorHAnsi" w:hAnsiTheme="minorHAnsi" w:cstheme="minorHAnsi"/>
          <w:i w:val="0"/>
        </w:rPr>
        <w:t xml:space="preserve">WIDE: Talent cutting skin </w:t>
      </w:r>
      <w:r w:rsidRPr="006D57C7">
        <w:rPr>
          <w:rFonts w:asciiTheme="minorHAnsi" w:hAnsiTheme="minorHAnsi" w:cstheme="minorHAnsi"/>
          <w:iCs/>
          <w:color w:val="4F81BD" w:themeColor="accent1"/>
        </w:rPr>
        <w:t>Videographer: More Talent than pup in shot</w:t>
      </w:r>
      <w:r w:rsidRPr="006D57C7">
        <w:rPr>
          <w:rFonts w:asciiTheme="minorHAnsi" w:hAnsiTheme="minorHAnsi" w:cstheme="minorHAnsi"/>
          <w:i w:val="0"/>
          <w:color w:val="4F81BD" w:themeColor="accent1"/>
        </w:rPr>
        <w:t xml:space="preserve"> </w:t>
      </w:r>
      <w:r w:rsidRPr="006D57C7">
        <w:rPr>
          <w:rFonts w:asciiTheme="minorHAnsi" w:hAnsiTheme="minorHAnsi" w:cstheme="minorHAnsi"/>
          <w:b/>
          <w:bCs/>
          <w:i w:val="0"/>
        </w:rPr>
        <w:t xml:space="preserve">TEXT: Euthanasia: </w:t>
      </w:r>
      <w:r w:rsidRPr="006D57C7">
        <w:rPr>
          <w:b/>
          <w:bCs/>
          <w:i w:val="0"/>
        </w:rPr>
        <w:t>hypothermia + decapitation</w:t>
      </w:r>
    </w:p>
    <w:p w14:paraId="24449186" w14:textId="199840BB" w:rsidR="006D57C7" w:rsidRPr="006D57C7" w:rsidRDefault="006D57C7" w:rsidP="006D57C7">
      <w:pPr>
        <w:pStyle w:val="BodyText"/>
        <w:numPr>
          <w:ilvl w:val="2"/>
          <w:numId w:val="15"/>
        </w:numPr>
        <w:spacing w:before="360"/>
        <w:outlineLvl w:val="0"/>
        <w:rPr>
          <w:i w:val="0"/>
          <w:iCs/>
        </w:rPr>
      </w:pPr>
      <w:r>
        <w:rPr>
          <w:i w:val="0"/>
          <w:iCs/>
        </w:rPr>
        <w:t>Skin being pulled</w:t>
      </w:r>
      <w:r w:rsidR="00D811B4" w:rsidRPr="00D811B4">
        <w:rPr>
          <w:rFonts w:asciiTheme="minorHAnsi" w:hAnsiTheme="minorHAnsi" w:cstheme="minorHAnsi"/>
          <w:iCs/>
          <w:color w:val="4F81BD" w:themeColor="accent1"/>
        </w:rPr>
        <w:t xml:space="preserve"> </w:t>
      </w:r>
      <w:r w:rsidR="00D811B4" w:rsidRPr="006D57C7">
        <w:rPr>
          <w:rFonts w:asciiTheme="minorHAnsi" w:hAnsiTheme="minorHAnsi" w:cstheme="minorHAnsi"/>
          <w:iCs/>
          <w:color w:val="4F81BD" w:themeColor="accent1"/>
        </w:rPr>
        <w:t>Videographer</w:t>
      </w:r>
      <w:r w:rsidR="00D811B4">
        <w:rPr>
          <w:rFonts w:asciiTheme="minorHAnsi" w:hAnsiTheme="minorHAnsi" w:cstheme="minorHAnsi"/>
          <w:iCs/>
          <w:color w:val="4F81BD" w:themeColor="accent1"/>
        </w:rPr>
        <w:t>: Important step</w:t>
      </w:r>
    </w:p>
    <w:p w14:paraId="6E038EFF" w14:textId="0D8C73B0" w:rsidR="006D57C7" w:rsidRPr="006D57C7" w:rsidRDefault="00B8158F" w:rsidP="006D57C7">
      <w:pPr>
        <w:pStyle w:val="BodyText"/>
        <w:numPr>
          <w:ilvl w:val="1"/>
          <w:numId w:val="15"/>
        </w:numPr>
        <w:spacing w:before="360"/>
        <w:outlineLvl w:val="0"/>
        <w:rPr>
          <w:i w:val="0"/>
          <w:iCs/>
        </w:rPr>
      </w:pPr>
      <w:r w:rsidRPr="006D57C7">
        <w:rPr>
          <w:rFonts w:asciiTheme="minorHAnsi" w:hAnsiTheme="minorHAnsi" w:cstheme="minorHAnsi"/>
          <w:i w:val="0"/>
          <w:iCs/>
        </w:rPr>
        <w:t xml:space="preserve">Without </w:t>
      </w:r>
      <w:r w:rsidR="006D57C7">
        <w:rPr>
          <w:rFonts w:asciiTheme="minorHAnsi" w:hAnsiTheme="minorHAnsi" w:cstheme="minorHAnsi"/>
          <w:i w:val="0"/>
          <w:iCs/>
        </w:rPr>
        <w:t>collecting any</w:t>
      </w:r>
      <w:r w:rsidRPr="006D57C7">
        <w:rPr>
          <w:rFonts w:asciiTheme="minorHAnsi" w:hAnsiTheme="minorHAnsi" w:cstheme="minorHAnsi"/>
          <w:i w:val="0"/>
          <w:iCs/>
        </w:rPr>
        <w:t xml:space="preserve"> skin</w:t>
      </w:r>
      <w:r w:rsidR="00B46B75">
        <w:rPr>
          <w:rFonts w:asciiTheme="minorHAnsi" w:hAnsiTheme="minorHAnsi" w:cstheme="minorHAnsi"/>
          <w:i w:val="0"/>
          <w:iCs/>
        </w:rPr>
        <w:t xml:space="preserve"> tissue</w:t>
      </w:r>
      <w:r w:rsidRPr="006D57C7">
        <w:rPr>
          <w:rFonts w:asciiTheme="minorHAnsi" w:hAnsiTheme="minorHAnsi" w:cstheme="minorHAnsi"/>
          <w:i w:val="0"/>
          <w:iCs/>
        </w:rPr>
        <w:t xml:space="preserve">, carefully </w:t>
      </w:r>
      <w:r w:rsidR="006D57C7">
        <w:rPr>
          <w:rFonts w:asciiTheme="minorHAnsi" w:hAnsiTheme="minorHAnsi" w:cstheme="minorHAnsi"/>
          <w:i w:val="0"/>
          <w:iCs/>
        </w:rPr>
        <w:t>harvest</w:t>
      </w:r>
      <w:r w:rsidRPr="006D57C7">
        <w:rPr>
          <w:rFonts w:asciiTheme="minorHAnsi" w:hAnsiTheme="minorHAnsi" w:cstheme="minorHAnsi"/>
          <w:i w:val="0"/>
          <w:iCs/>
        </w:rPr>
        <w:t xml:space="preserve"> the fat depot, which will appear as a clear or white, thin, elongated tissue attached </w:t>
      </w:r>
      <w:r w:rsidR="006D57C7">
        <w:rPr>
          <w:rFonts w:asciiTheme="minorHAnsi" w:hAnsiTheme="minorHAnsi" w:cstheme="minorHAnsi"/>
          <w:i w:val="0"/>
          <w:iCs/>
        </w:rPr>
        <w:t>to</w:t>
      </w:r>
      <w:r w:rsidRPr="006D57C7">
        <w:rPr>
          <w:rFonts w:asciiTheme="minorHAnsi" w:hAnsiTheme="minorHAnsi" w:cstheme="minorHAnsi"/>
          <w:i w:val="0"/>
          <w:iCs/>
        </w:rPr>
        <w:t xml:space="preserve"> the inside </w:t>
      </w:r>
      <w:r w:rsidR="006D57C7">
        <w:rPr>
          <w:rFonts w:asciiTheme="minorHAnsi" w:hAnsiTheme="minorHAnsi" w:cstheme="minorHAnsi"/>
          <w:i w:val="0"/>
          <w:iCs/>
        </w:rPr>
        <w:t xml:space="preserve">of the skin </w:t>
      </w:r>
      <w:r w:rsidRPr="006D57C7">
        <w:rPr>
          <w:rFonts w:asciiTheme="minorHAnsi" w:hAnsiTheme="minorHAnsi" w:cstheme="minorHAnsi"/>
          <w:i w:val="0"/>
          <w:iCs/>
        </w:rPr>
        <w:t xml:space="preserve">or on top of the quadriceps </w:t>
      </w:r>
      <w:r w:rsidR="006D57C7">
        <w:rPr>
          <w:rFonts w:asciiTheme="minorHAnsi" w:hAnsiTheme="minorHAnsi" w:cstheme="minorHAnsi"/>
          <w:b/>
          <w:bCs/>
          <w:i w:val="0"/>
          <w:iCs/>
        </w:rPr>
        <w:t>[1-TXT]</w:t>
      </w:r>
      <w:r w:rsidR="006D57C7">
        <w:rPr>
          <w:rFonts w:asciiTheme="minorHAnsi" w:hAnsiTheme="minorHAnsi" w:cstheme="minorHAnsi"/>
          <w:i w:val="0"/>
          <w:iCs/>
        </w:rPr>
        <w:t>.</w:t>
      </w:r>
    </w:p>
    <w:p w14:paraId="3BB0ED75" w14:textId="598105A0" w:rsidR="006D57C7" w:rsidRPr="006D57C7" w:rsidRDefault="006D57C7" w:rsidP="006D57C7">
      <w:pPr>
        <w:pStyle w:val="BodyText"/>
        <w:numPr>
          <w:ilvl w:val="2"/>
          <w:numId w:val="15"/>
        </w:numPr>
        <w:spacing w:before="360"/>
        <w:outlineLvl w:val="0"/>
        <w:rPr>
          <w:i w:val="0"/>
          <w:iCs/>
        </w:rPr>
      </w:pPr>
      <w:r>
        <w:rPr>
          <w:rFonts w:asciiTheme="minorHAnsi" w:hAnsiTheme="minorHAnsi" w:cstheme="minorHAnsi"/>
          <w:i w:val="0"/>
          <w:iCs/>
        </w:rPr>
        <w:t xml:space="preserve">Shot of depot, then depot being harvested </w:t>
      </w:r>
      <w:r w:rsidR="00D811B4" w:rsidRPr="006D57C7">
        <w:rPr>
          <w:rFonts w:asciiTheme="minorHAnsi" w:hAnsiTheme="minorHAnsi" w:cstheme="minorHAnsi"/>
          <w:iCs/>
          <w:color w:val="4F81BD" w:themeColor="accent1"/>
        </w:rPr>
        <w:t>Videographer</w:t>
      </w:r>
      <w:r w:rsidR="00D811B4">
        <w:rPr>
          <w:rFonts w:asciiTheme="minorHAnsi" w:hAnsiTheme="minorHAnsi" w:cstheme="minorHAnsi"/>
          <w:iCs/>
          <w:color w:val="4F81BD" w:themeColor="accent1"/>
        </w:rPr>
        <w:t>: Important/difficult step</w:t>
      </w:r>
      <w:r w:rsidR="00D811B4">
        <w:rPr>
          <w:rFonts w:asciiTheme="minorHAnsi" w:hAnsiTheme="minorHAnsi" w:cstheme="minorHAnsi"/>
          <w:b/>
          <w:bCs/>
          <w:i w:val="0"/>
          <w:iCs/>
        </w:rPr>
        <w:t xml:space="preserve"> </w:t>
      </w:r>
      <w:r>
        <w:rPr>
          <w:rFonts w:asciiTheme="minorHAnsi" w:hAnsiTheme="minorHAnsi" w:cstheme="minorHAnsi"/>
          <w:b/>
          <w:bCs/>
          <w:i w:val="0"/>
          <w:iCs/>
        </w:rPr>
        <w:t>TEXT: ≤P1: clear fat depot; ≥P2: white fat depot</w:t>
      </w:r>
    </w:p>
    <w:p w14:paraId="2180401B" w14:textId="62BEC8D2" w:rsidR="00B8158F" w:rsidRPr="006D57C7" w:rsidRDefault="00B8158F" w:rsidP="006D57C7">
      <w:pPr>
        <w:pStyle w:val="BodyText"/>
        <w:numPr>
          <w:ilvl w:val="1"/>
          <w:numId w:val="15"/>
        </w:numPr>
        <w:spacing w:before="360"/>
        <w:outlineLvl w:val="0"/>
        <w:rPr>
          <w:i w:val="0"/>
          <w:iCs/>
        </w:rPr>
      </w:pPr>
      <w:r w:rsidRPr="006D57C7">
        <w:rPr>
          <w:rFonts w:asciiTheme="minorHAnsi" w:hAnsiTheme="minorHAnsi" w:cstheme="minorHAnsi"/>
          <w:i w:val="0"/>
          <w:iCs/>
        </w:rPr>
        <w:t xml:space="preserve">Rinse the </w:t>
      </w:r>
      <w:r w:rsidR="006D57C7">
        <w:rPr>
          <w:rFonts w:asciiTheme="minorHAnsi" w:hAnsiTheme="minorHAnsi" w:cstheme="minorHAnsi"/>
          <w:i w:val="0"/>
          <w:iCs/>
        </w:rPr>
        <w:t>harvested</w:t>
      </w:r>
      <w:r w:rsidRPr="006D57C7">
        <w:rPr>
          <w:rFonts w:asciiTheme="minorHAnsi" w:hAnsiTheme="minorHAnsi" w:cstheme="minorHAnsi"/>
          <w:i w:val="0"/>
          <w:iCs/>
        </w:rPr>
        <w:t xml:space="preserve"> depot in PBS</w:t>
      </w:r>
      <w:r w:rsidR="006D57C7">
        <w:rPr>
          <w:rFonts w:asciiTheme="minorHAnsi" w:hAnsiTheme="minorHAnsi" w:cstheme="minorHAnsi"/>
          <w:i w:val="0"/>
          <w:iCs/>
        </w:rPr>
        <w:t xml:space="preserve"> </w:t>
      </w:r>
      <w:r w:rsidR="006D57C7">
        <w:rPr>
          <w:rFonts w:asciiTheme="minorHAnsi" w:hAnsiTheme="minorHAnsi" w:cstheme="minorHAnsi"/>
          <w:b/>
          <w:bCs/>
          <w:i w:val="0"/>
          <w:iCs/>
        </w:rPr>
        <w:t>[1]</w:t>
      </w:r>
      <w:r w:rsidRPr="006D57C7">
        <w:rPr>
          <w:rFonts w:asciiTheme="minorHAnsi" w:hAnsiTheme="minorHAnsi" w:cstheme="minorHAnsi"/>
          <w:i w:val="0"/>
          <w:iCs/>
        </w:rPr>
        <w:t xml:space="preserve"> and place </w:t>
      </w:r>
      <w:r w:rsidR="006D57C7">
        <w:rPr>
          <w:rFonts w:asciiTheme="minorHAnsi" w:hAnsiTheme="minorHAnsi" w:cstheme="minorHAnsi"/>
          <w:i w:val="0"/>
          <w:iCs/>
        </w:rPr>
        <w:t>the adipose tissue a 1.5-milliliter tube</w:t>
      </w:r>
      <w:r w:rsidRPr="006D57C7">
        <w:rPr>
          <w:rFonts w:asciiTheme="minorHAnsi" w:hAnsiTheme="minorHAnsi" w:cstheme="minorHAnsi"/>
          <w:i w:val="0"/>
          <w:iCs/>
        </w:rPr>
        <w:t xml:space="preserve"> containing 250 </w:t>
      </w:r>
      <w:r w:rsidR="006D57C7">
        <w:rPr>
          <w:rFonts w:asciiTheme="minorHAnsi" w:hAnsiTheme="minorHAnsi" w:cstheme="minorHAnsi"/>
          <w:i w:val="0"/>
          <w:iCs/>
        </w:rPr>
        <w:t>microliters</w:t>
      </w:r>
      <w:r w:rsidRPr="006D57C7">
        <w:rPr>
          <w:rFonts w:asciiTheme="minorHAnsi" w:hAnsiTheme="minorHAnsi" w:cstheme="minorHAnsi"/>
          <w:i w:val="0"/>
          <w:iCs/>
        </w:rPr>
        <w:t xml:space="preserve"> of PBS </w:t>
      </w:r>
      <w:r w:rsidR="006D57C7">
        <w:rPr>
          <w:rFonts w:asciiTheme="minorHAnsi" w:hAnsiTheme="minorHAnsi" w:cstheme="minorHAnsi"/>
          <w:i w:val="0"/>
          <w:iCs/>
        </w:rPr>
        <w:t>and</w:t>
      </w:r>
      <w:r w:rsidRPr="006D57C7">
        <w:rPr>
          <w:rFonts w:asciiTheme="minorHAnsi" w:hAnsiTheme="minorHAnsi" w:cstheme="minorHAnsi"/>
          <w:i w:val="0"/>
          <w:iCs/>
        </w:rPr>
        <w:t xml:space="preserve"> 200 </w:t>
      </w:r>
      <w:r w:rsidR="006D57C7">
        <w:rPr>
          <w:rFonts w:asciiTheme="minorHAnsi" w:hAnsiTheme="minorHAnsi" w:cstheme="minorHAnsi"/>
          <w:i w:val="0"/>
          <w:iCs/>
        </w:rPr>
        <w:t>microliters</w:t>
      </w:r>
      <w:r w:rsidRPr="006D57C7">
        <w:rPr>
          <w:rFonts w:asciiTheme="minorHAnsi" w:hAnsiTheme="minorHAnsi" w:cstheme="minorHAnsi"/>
          <w:i w:val="0"/>
          <w:iCs/>
        </w:rPr>
        <w:t xml:space="preserve"> of 2x isolation </w:t>
      </w:r>
      <w:r w:rsidR="006D57C7">
        <w:rPr>
          <w:rFonts w:asciiTheme="minorHAnsi" w:hAnsiTheme="minorHAnsi" w:cstheme="minorHAnsi"/>
          <w:i w:val="0"/>
          <w:iCs/>
        </w:rPr>
        <w:t>buffer</w:t>
      </w:r>
      <w:r w:rsidRPr="006D57C7">
        <w:rPr>
          <w:rFonts w:asciiTheme="minorHAnsi" w:hAnsiTheme="minorHAnsi" w:cstheme="minorHAnsi"/>
          <w:i w:val="0"/>
          <w:iCs/>
        </w:rPr>
        <w:t xml:space="preserve"> on ice</w:t>
      </w:r>
      <w:r w:rsidR="006D57C7">
        <w:rPr>
          <w:rFonts w:asciiTheme="minorHAnsi" w:hAnsiTheme="minorHAnsi" w:cstheme="minorHAnsi"/>
          <w:i w:val="0"/>
          <w:iCs/>
        </w:rPr>
        <w:t xml:space="preserve"> </w:t>
      </w:r>
      <w:r w:rsidR="006D57C7">
        <w:rPr>
          <w:rFonts w:asciiTheme="minorHAnsi" w:hAnsiTheme="minorHAnsi" w:cstheme="minorHAnsi"/>
          <w:b/>
          <w:bCs/>
          <w:i w:val="0"/>
          <w:iCs/>
        </w:rPr>
        <w:t>[1</w:t>
      </w:r>
      <w:r w:rsidR="00A10FDB">
        <w:rPr>
          <w:rFonts w:asciiTheme="minorHAnsi" w:hAnsiTheme="minorHAnsi" w:cstheme="minorHAnsi"/>
          <w:b/>
          <w:bCs/>
          <w:i w:val="0"/>
          <w:iCs/>
        </w:rPr>
        <w:t>-TXT</w:t>
      </w:r>
      <w:r w:rsidR="006D57C7">
        <w:rPr>
          <w:rFonts w:asciiTheme="minorHAnsi" w:hAnsiTheme="minorHAnsi" w:cstheme="minorHAnsi"/>
          <w:b/>
          <w:bCs/>
          <w:i w:val="0"/>
          <w:iCs/>
        </w:rPr>
        <w:t>]</w:t>
      </w:r>
      <w:r w:rsidRPr="006D57C7">
        <w:rPr>
          <w:rFonts w:asciiTheme="minorHAnsi" w:hAnsiTheme="minorHAnsi" w:cstheme="minorHAnsi"/>
          <w:i w:val="0"/>
          <w:iCs/>
        </w:rPr>
        <w:t>.</w:t>
      </w:r>
    </w:p>
    <w:p w14:paraId="229C6FB1" w14:textId="078AB2F1" w:rsidR="006D57C7" w:rsidRPr="006D57C7" w:rsidRDefault="006D57C7" w:rsidP="006D57C7">
      <w:pPr>
        <w:pStyle w:val="BodyText"/>
        <w:numPr>
          <w:ilvl w:val="2"/>
          <w:numId w:val="15"/>
        </w:numPr>
        <w:spacing w:before="360"/>
        <w:outlineLvl w:val="0"/>
        <w:rPr>
          <w:i w:val="0"/>
          <w:iCs/>
        </w:rPr>
      </w:pPr>
      <w:r>
        <w:rPr>
          <w:rFonts w:asciiTheme="minorHAnsi" w:hAnsiTheme="minorHAnsi" w:cstheme="minorHAnsi"/>
          <w:i w:val="0"/>
          <w:iCs/>
        </w:rPr>
        <w:t>Talent rinsing tissue, with PBS container visible in frame</w:t>
      </w:r>
    </w:p>
    <w:p w14:paraId="70A26086" w14:textId="1B99FE73" w:rsidR="00A23EC8" w:rsidRPr="00A23EC8" w:rsidRDefault="006D57C7" w:rsidP="00A23EC8">
      <w:pPr>
        <w:pStyle w:val="BodyText"/>
        <w:numPr>
          <w:ilvl w:val="2"/>
          <w:numId w:val="15"/>
        </w:numPr>
        <w:spacing w:before="360"/>
        <w:outlineLvl w:val="0"/>
        <w:rPr>
          <w:i w:val="0"/>
          <w:iCs/>
        </w:rPr>
      </w:pPr>
      <w:r>
        <w:rPr>
          <w:rFonts w:asciiTheme="minorHAnsi" w:hAnsiTheme="minorHAnsi" w:cstheme="minorHAnsi"/>
          <w:i w:val="0"/>
          <w:iCs/>
        </w:rPr>
        <w:t>Talent placing tissue into tube on ice</w:t>
      </w:r>
      <w:r w:rsidR="00A23EC8">
        <w:rPr>
          <w:rFonts w:asciiTheme="minorHAnsi" w:hAnsiTheme="minorHAnsi" w:cstheme="minorHAnsi"/>
          <w:i w:val="0"/>
          <w:iCs/>
        </w:rPr>
        <w:t>, with PBS and buffer containers visible in frame</w:t>
      </w:r>
      <w:r w:rsidR="00A10FDB">
        <w:rPr>
          <w:rFonts w:asciiTheme="minorHAnsi" w:hAnsiTheme="minorHAnsi" w:cstheme="minorHAnsi"/>
          <w:i w:val="0"/>
          <w:iCs/>
        </w:rPr>
        <w:t xml:space="preserve"> </w:t>
      </w:r>
      <w:r w:rsidR="00A10FDB">
        <w:rPr>
          <w:rFonts w:asciiTheme="minorHAnsi" w:hAnsiTheme="minorHAnsi" w:cstheme="minorHAnsi"/>
          <w:b/>
          <w:bCs/>
          <w:i w:val="0"/>
          <w:iCs/>
        </w:rPr>
        <w:t>TEXT: See text for all buffer and medium preparation details</w:t>
      </w:r>
    </w:p>
    <w:p w14:paraId="74C19C41" w14:textId="22577538" w:rsidR="00A23EC8" w:rsidRPr="00A23EC8" w:rsidRDefault="00B8158F" w:rsidP="00A23EC8">
      <w:pPr>
        <w:pStyle w:val="BodyText"/>
        <w:numPr>
          <w:ilvl w:val="1"/>
          <w:numId w:val="15"/>
        </w:numPr>
        <w:spacing w:before="360"/>
        <w:outlineLvl w:val="0"/>
        <w:rPr>
          <w:i w:val="0"/>
          <w:iCs/>
        </w:rPr>
      </w:pPr>
      <w:r w:rsidRPr="00A23EC8">
        <w:rPr>
          <w:rFonts w:asciiTheme="minorHAnsi" w:hAnsiTheme="minorHAnsi" w:cstheme="minorHAnsi"/>
          <w:i w:val="0"/>
          <w:iCs/>
        </w:rPr>
        <w:t xml:space="preserve">To collect interscapular </w:t>
      </w:r>
      <w:r w:rsidR="00BD5DD2">
        <w:rPr>
          <w:rFonts w:asciiTheme="minorHAnsi" w:hAnsiTheme="minorHAnsi" w:cstheme="minorHAnsi"/>
          <w:i w:val="0"/>
          <w:iCs/>
        </w:rPr>
        <w:t>brown adipose tissue</w:t>
      </w:r>
      <w:r w:rsidRPr="00A23EC8">
        <w:rPr>
          <w:rFonts w:asciiTheme="minorHAnsi" w:hAnsiTheme="minorHAnsi" w:cstheme="minorHAnsi"/>
          <w:i w:val="0"/>
          <w:iCs/>
        </w:rPr>
        <w:t>, pull the skin from the shoulder blades over the head</w:t>
      </w:r>
      <w:r w:rsidR="00A23EC8">
        <w:rPr>
          <w:rFonts w:asciiTheme="minorHAnsi" w:hAnsiTheme="minorHAnsi" w:cstheme="minorHAnsi"/>
          <w:i w:val="0"/>
          <w:iCs/>
        </w:rPr>
        <w:t xml:space="preserve"> </w:t>
      </w:r>
      <w:r w:rsidR="00A23EC8">
        <w:rPr>
          <w:rFonts w:asciiTheme="minorHAnsi" w:hAnsiTheme="minorHAnsi" w:cstheme="minorHAnsi"/>
          <w:b/>
          <w:bCs/>
          <w:i w:val="0"/>
          <w:iCs/>
        </w:rPr>
        <w:t>[1]</w:t>
      </w:r>
      <w:r w:rsidR="00A23EC8">
        <w:rPr>
          <w:rFonts w:asciiTheme="minorHAnsi" w:hAnsiTheme="minorHAnsi" w:cstheme="minorHAnsi"/>
          <w:i w:val="0"/>
          <w:iCs/>
        </w:rPr>
        <w:t xml:space="preserve"> and</w:t>
      </w:r>
      <w:r w:rsidRPr="00A23EC8">
        <w:rPr>
          <w:rFonts w:asciiTheme="minorHAnsi" w:hAnsiTheme="minorHAnsi" w:cstheme="minorHAnsi"/>
          <w:i w:val="0"/>
          <w:iCs/>
        </w:rPr>
        <w:t xml:space="preserve"> </w:t>
      </w:r>
      <w:r w:rsidR="00A23EC8">
        <w:rPr>
          <w:rFonts w:asciiTheme="minorHAnsi" w:hAnsiTheme="minorHAnsi" w:cstheme="minorHAnsi"/>
          <w:i w:val="0"/>
          <w:iCs/>
        </w:rPr>
        <w:t>lift t</w:t>
      </w:r>
      <w:r w:rsidRPr="00A23EC8">
        <w:rPr>
          <w:rFonts w:asciiTheme="minorHAnsi" w:hAnsiTheme="minorHAnsi" w:cstheme="minorHAnsi"/>
          <w:i w:val="0"/>
          <w:iCs/>
        </w:rPr>
        <w:t xml:space="preserve">he deep red </w:t>
      </w:r>
      <w:r w:rsidR="00BD5DD2">
        <w:rPr>
          <w:rFonts w:asciiTheme="minorHAnsi" w:hAnsiTheme="minorHAnsi" w:cstheme="minorHAnsi"/>
          <w:i w:val="0"/>
          <w:iCs/>
        </w:rPr>
        <w:t>brown adipose tissue</w:t>
      </w:r>
      <w:r w:rsidR="00BD5DD2" w:rsidRPr="00A23EC8">
        <w:rPr>
          <w:rFonts w:asciiTheme="minorHAnsi" w:hAnsiTheme="minorHAnsi" w:cstheme="minorHAnsi"/>
          <w:i w:val="0"/>
          <w:iCs/>
        </w:rPr>
        <w:t xml:space="preserve"> </w:t>
      </w:r>
      <w:r w:rsidR="00A23EC8">
        <w:rPr>
          <w:rFonts w:asciiTheme="minorHAnsi" w:hAnsiTheme="minorHAnsi" w:cstheme="minorHAnsi"/>
          <w:i w:val="0"/>
          <w:iCs/>
        </w:rPr>
        <w:t xml:space="preserve">located </w:t>
      </w:r>
      <w:r w:rsidRPr="00A23EC8">
        <w:rPr>
          <w:rFonts w:asciiTheme="minorHAnsi" w:hAnsiTheme="minorHAnsi" w:cstheme="minorHAnsi"/>
          <w:i w:val="0"/>
          <w:iCs/>
        </w:rPr>
        <w:t>between the shoulder blades</w:t>
      </w:r>
      <w:r w:rsidR="00A23EC8">
        <w:rPr>
          <w:rFonts w:asciiTheme="minorHAnsi" w:hAnsiTheme="minorHAnsi" w:cstheme="minorHAnsi"/>
          <w:i w:val="0"/>
          <w:iCs/>
        </w:rPr>
        <w:t xml:space="preserve"> </w:t>
      </w:r>
      <w:r w:rsidR="00A23EC8">
        <w:rPr>
          <w:rFonts w:asciiTheme="minorHAnsi" w:hAnsiTheme="minorHAnsi" w:cstheme="minorHAnsi"/>
          <w:b/>
          <w:bCs/>
          <w:i w:val="0"/>
          <w:iCs/>
        </w:rPr>
        <w:t>[2]</w:t>
      </w:r>
      <w:r w:rsidR="00A23EC8">
        <w:rPr>
          <w:rFonts w:asciiTheme="minorHAnsi" w:hAnsiTheme="minorHAnsi" w:cstheme="minorHAnsi"/>
          <w:i w:val="0"/>
          <w:iCs/>
        </w:rPr>
        <w:t>.</w:t>
      </w:r>
    </w:p>
    <w:p w14:paraId="508FE0FC" w14:textId="2031DD35" w:rsidR="00A23EC8" w:rsidRPr="00A23EC8" w:rsidRDefault="00B46B75" w:rsidP="00A23EC8">
      <w:pPr>
        <w:pStyle w:val="BodyText"/>
        <w:numPr>
          <w:ilvl w:val="2"/>
          <w:numId w:val="15"/>
        </w:numPr>
        <w:spacing w:before="360"/>
        <w:outlineLvl w:val="0"/>
        <w:rPr>
          <w:i w:val="0"/>
          <w:iCs/>
        </w:rPr>
      </w:pPr>
      <w:r>
        <w:rPr>
          <w:rFonts w:asciiTheme="minorHAnsi" w:hAnsiTheme="minorHAnsi" w:cstheme="minorHAnsi"/>
          <w:i w:val="0"/>
          <w:iCs/>
        </w:rPr>
        <w:t>S</w:t>
      </w:r>
      <w:r w:rsidR="00A23EC8">
        <w:rPr>
          <w:rFonts w:asciiTheme="minorHAnsi" w:hAnsiTheme="minorHAnsi" w:cstheme="minorHAnsi"/>
          <w:i w:val="0"/>
          <w:iCs/>
        </w:rPr>
        <w:t>kin</w:t>
      </w:r>
      <w:r>
        <w:rPr>
          <w:rFonts w:asciiTheme="minorHAnsi" w:hAnsiTheme="minorHAnsi" w:cstheme="minorHAnsi"/>
          <w:i w:val="0"/>
          <w:iCs/>
        </w:rPr>
        <w:t xml:space="preserve"> being pulled</w:t>
      </w:r>
      <w:r w:rsidR="00A23EC8">
        <w:rPr>
          <w:rFonts w:asciiTheme="minorHAnsi" w:hAnsiTheme="minorHAnsi" w:cstheme="minorHAnsi"/>
          <w:i w:val="0"/>
          <w:iCs/>
        </w:rPr>
        <w:t xml:space="preserve"> from shoulder blades </w:t>
      </w:r>
      <w:r w:rsidR="00D811B4" w:rsidRPr="006D57C7">
        <w:rPr>
          <w:rFonts w:asciiTheme="minorHAnsi" w:hAnsiTheme="minorHAnsi" w:cstheme="minorHAnsi"/>
          <w:iCs/>
          <w:color w:val="4F81BD" w:themeColor="accent1"/>
        </w:rPr>
        <w:t>Videographer</w:t>
      </w:r>
      <w:r w:rsidR="00D811B4">
        <w:rPr>
          <w:rFonts w:asciiTheme="minorHAnsi" w:hAnsiTheme="minorHAnsi" w:cstheme="minorHAnsi"/>
          <w:iCs/>
          <w:color w:val="4F81BD" w:themeColor="accent1"/>
        </w:rPr>
        <w:t>: Important step</w:t>
      </w:r>
    </w:p>
    <w:p w14:paraId="56FC2B43" w14:textId="7CD70A86" w:rsidR="00A23EC8" w:rsidRPr="00A23EC8" w:rsidRDefault="00A23EC8" w:rsidP="00A23EC8">
      <w:pPr>
        <w:pStyle w:val="BodyText"/>
        <w:numPr>
          <w:ilvl w:val="2"/>
          <w:numId w:val="15"/>
        </w:numPr>
        <w:spacing w:before="360"/>
        <w:outlineLvl w:val="0"/>
        <w:rPr>
          <w:i w:val="0"/>
          <w:iCs/>
        </w:rPr>
      </w:pPr>
      <w:r>
        <w:rPr>
          <w:rFonts w:asciiTheme="minorHAnsi" w:hAnsiTheme="minorHAnsi" w:cstheme="minorHAnsi"/>
          <w:i w:val="0"/>
          <w:iCs/>
        </w:rPr>
        <w:t>Shot of tissue, then tissue being lifted</w:t>
      </w:r>
      <w:r w:rsidR="00D811B4" w:rsidRPr="00D811B4">
        <w:rPr>
          <w:rFonts w:asciiTheme="minorHAnsi" w:hAnsiTheme="minorHAnsi" w:cstheme="minorHAnsi"/>
          <w:iCs/>
          <w:color w:val="4F81BD" w:themeColor="accent1"/>
        </w:rPr>
        <w:t xml:space="preserve"> </w:t>
      </w:r>
      <w:r w:rsidR="00D811B4" w:rsidRPr="006D57C7">
        <w:rPr>
          <w:rFonts w:asciiTheme="minorHAnsi" w:hAnsiTheme="minorHAnsi" w:cstheme="minorHAnsi"/>
          <w:iCs/>
          <w:color w:val="4F81BD" w:themeColor="accent1"/>
        </w:rPr>
        <w:t>Videographer</w:t>
      </w:r>
      <w:r w:rsidR="00D811B4">
        <w:rPr>
          <w:rFonts w:asciiTheme="minorHAnsi" w:hAnsiTheme="minorHAnsi" w:cstheme="minorHAnsi"/>
          <w:iCs/>
          <w:color w:val="4F81BD" w:themeColor="accent1"/>
        </w:rPr>
        <w:t>: Important step</w:t>
      </w:r>
    </w:p>
    <w:p w14:paraId="00ED9AD7" w14:textId="123BA7C1" w:rsidR="00A23EC8" w:rsidRPr="00A23EC8" w:rsidRDefault="00A23EC8" w:rsidP="00A23EC8">
      <w:pPr>
        <w:pStyle w:val="BodyText"/>
        <w:numPr>
          <w:ilvl w:val="1"/>
          <w:numId w:val="15"/>
        </w:numPr>
        <w:spacing w:before="360"/>
        <w:outlineLvl w:val="0"/>
        <w:rPr>
          <w:i w:val="0"/>
          <w:iCs/>
        </w:rPr>
      </w:pPr>
      <w:r>
        <w:rPr>
          <w:rFonts w:asciiTheme="minorHAnsi" w:hAnsiTheme="minorHAnsi" w:cstheme="minorHAnsi"/>
          <w:i w:val="0"/>
          <w:iCs/>
        </w:rPr>
        <w:t>C</w:t>
      </w:r>
      <w:r w:rsidR="00B8158F" w:rsidRPr="00A23EC8">
        <w:rPr>
          <w:rFonts w:asciiTheme="minorHAnsi" w:hAnsiTheme="minorHAnsi" w:cstheme="minorHAnsi"/>
          <w:i w:val="0"/>
          <w:iCs/>
        </w:rPr>
        <w:t xml:space="preserve">arefully make incisions all around </w:t>
      </w:r>
      <w:r>
        <w:rPr>
          <w:rFonts w:asciiTheme="minorHAnsi" w:hAnsiTheme="minorHAnsi" w:cstheme="minorHAnsi"/>
          <w:i w:val="0"/>
          <w:iCs/>
        </w:rPr>
        <w:t>the adipose</w:t>
      </w:r>
      <w:r w:rsidR="00B8158F" w:rsidRPr="00A23EC8">
        <w:rPr>
          <w:rFonts w:asciiTheme="minorHAnsi" w:hAnsiTheme="minorHAnsi" w:cstheme="minorHAnsi"/>
          <w:i w:val="0"/>
          <w:iCs/>
        </w:rPr>
        <w:t xml:space="preserve"> to detach it from the body </w:t>
      </w:r>
      <w:r>
        <w:rPr>
          <w:rFonts w:asciiTheme="minorHAnsi" w:hAnsiTheme="minorHAnsi" w:cstheme="minorHAnsi"/>
          <w:b/>
          <w:bCs/>
          <w:i w:val="0"/>
          <w:iCs/>
        </w:rPr>
        <w:t xml:space="preserve">[1] </w:t>
      </w:r>
      <w:r>
        <w:rPr>
          <w:rFonts w:asciiTheme="minorHAnsi" w:hAnsiTheme="minorHAnsi" w:cstheme="minorHAnsi"/>
          <w:i w:val="0"/>
          <w:iCs/>
        </w:rPr>
        <w:t>and</w:t>
      </w:r>
      <w:r w:rsidR="00B8158F" w:rsidRPr="00A23EC8">
        <w:rPr>
          <w:rFonts w:asciiTheme="minorHAnsi" w:hAnsiTheme="minorHAnsi" w:cstheme="minorHAnsi"/>
          <w:i w:val="0"/>
          <w:iCs/>
        </w:rPr>
        <w:t xml:space="preserve"> </w:t>
      </w:r>
      <w:r>
        <w:rPr>
          <w:rFonts w:asciiTheme="minorHAnsi" w:hAnsiTheme="minorHAnsi" w:cstheme="minorHAnsi"/>
          <w:i w:val="0"/>
          <w:iCs/>
        </w:rPr>
        <w:t>c</w:t>
      </w:r>
      <w:r w:rsidR="00B8158F" w:rsidRPr="00A23EC8">
        <w:rPr>
          <w:rFonts w:asciiTheme="minorHAnsi" w:hAnsiTheme="minorHAnsi" w:cstheme="minorHAnsi"/>
          <w:i w:val="0"/>
          <w:iCs/>
        </w:rPr>
        <w:t>heck</w:t>
      </w:r>
      <w:r>
        <w:rPr>
          <w:rFonts w:asciiTheme="minorHAnsi" w:hAnsiTheme="minorHAnsi" w:cstheme="minorHAnsi"/>
          <w:i w:val="0"/>
          <w:iCs/>
        </w:rPr>
        <w:t xml:space="preserve"> the tissue</w:t>
      </w:r>
      <w:r w:rsidR="00B8158F" w:rsidRPr="00A23EC8">
        <w:rPr>
          <w:rFonts w:asciiTheme="minorHAnsi" w:hAnsiTheme="minorHAnsi" w:cstheme="minorHAnsi"/>
          <w:i w:val="0"/>
          <w:iCs/>
        </w:rPr>
        <w:t xml:space="preserve"> for consistency and color</w:t>
      </w:r>
      <w:r>
        <w:rPr>
          <w:rFonts w:asciiTheme="minorHAnsi" w:hAnsiTheme="minorHAnsi" w:cstheme="minorHAnsi"/>
          <w:i w:val="0"/>
          <w:iCs/>
        </w:rPr>
        <w:t xml:space="preserve"> </w:t>
      </w:r>
      <w:r>
        <w:rPr>
          <w:rFonts w:asciiTheme="minorHAnsi" w:hAnsiTheme="minorHAnsi" w:cstheme="minorHAnsi"/>
          <w:b/>
          <w:bCs/>
          <w:i w:val="0"/>
          <w:iCs/>
        </w:rPr>
        <w:t>[2</w:t>
      </w:r>
      <w:r w:rsidR="00A10FDB">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w:t>
      </w:r>
    </w:p>
    <w:p w14:paraId="2FAD9947" w14:textId="06F2812C" w:rsidR="00A23EC8" w:rsidRPr="00A23EC8" w:rsidRDefault="00A23EC8" w:rsidP="00A23EC8">
      <w:pPr>
        <w:pStyle w:val="BodyText"/>
        <w:numPr>
          <w:ilvl w:val="2"/>
          <w:numId w:val="15"/>
        </w:numPr>
        <w:spacing w:before="360"/>
        <w:outlineLvl w:val="0"/>
        <w:rPr>
          <w:i w:val="0"/>
          <w:iCs/>
        </w:rPr>
      </w:pPr>
      <w:r>
        <w:rPr>
          <w:rFonts w:asciiTheme="minorHAnsi" w:hAnsiTheme="minorHAnsi" w:cstheme="minorHAnsi"/>
          <w:i w:val="0"/>
          <w:iCs/>
        </w:rPr>
        <w:lastRenderedPageBreak/>
        <w:t>Incision(s) being made</w:t>
      </w:r>
      <w:r w:rsidR="00D811B4" w:rsidRPr="00D811B4">
        <w:rPr>
          <w:rFonts w:asciiTheme="minorHAnsi" w:hAnsiTheme="minorHAnsi" w:cstheme="minorHAnsi"/>
          <w:iCs/>
          <w:color w:val="4F81BD" w:themeColor="accent1"/>
        </w:rPr>
        <w:t xml:space="preserve"> </w:t>
      </w:r>
      <w:r w:rsidR="00D811B4" w:rsidRPr="006D57C7">
        <w:rPr>
          <w:rFonts w:asciiTheme="minorHAnsi" w:hAnsiTheme="minorHAnsi" w:cstheme="minorHAnsi"/>
          <w:iCs/>
          <w:color w:val="4F81BD" w:themeColor="accent1"/>
        </w:rPr>
        <w:t>Videographer</w:t>
      </w:r>
      <w:r w:rsidR="00D811B4">
        <w:rPr>
          <w:rFonts w:asciiTheme="minorHAnsi" w:hAnsiTheme="minorHAnsi" w:cstheme="minorHAnsi"/>
          <w:iCs/>
          <w:color w:val="4F81BD" w:themeColor="accent1"/>
        </w:rPr>
        <w:t>: Important/difficult step</w:t>
      </w:r>
    </w:p>
    <w:p w14:paraId="001A2B9E" w14:textId="68F47358" w:rsidR="00A23EC8" w:rsidRPr="00A23EC8" w:rsidRDefault="00A23EC8" w:rsidP="00A23EC8">
      <w:pPr>
        <w:pStyle w:val="BodyText"/>
        <w:numPr>
          <w:ilvl w:val="2"/>
          <w:numId w:val="15"/>
        </w:numPr>
        <w:spacing w:before="360"/>
        <w:outlineLvl w:val="0"/>
        <w:rPr>
          <w:i w:val="0"/>
          <w:iCs/>
        </w:rPr>
      </w:pPr>
      <w:r>
        <w:rPr>
          <w:rFonts w:asciiTheme="minorHAnsi" w:hAnsiTheme="minorHAnsi" w:cstheme="minorHAnsi"/>
          <w:i w:val="0"/>
          <w:iCs/>
        </w:rPr>
        <w:t>Tissue being checked</w:t>
      </w:r>
      <w:r w:rsidR="00D811B4" w:rsidRPr="00D811B4">
        <w:rPr>
          <w:rFonts w:asciiTheme="minorHAnsi" w:hAnsiTheme="minorHAnsi" w:cstheme="minorHAnsi"/>
          <w:iCs/>
          <w:color w:val="4F81BD" w:themeColor="accent1"/>
        </w:rPr>
        <w:t xml:space="preserve"> </w:t>
      </w:r>
      <w:r w:rsidR="00D811B4" w:rsidRPr="006D57C7">
        <w:rPr>
          <w:rFonts w:asciiTheme="minorHAnsi" w:hAnsiTheme="minorHAnsi" w:cstheme="minorHAnsi"/>
          <w:iCs/>
          <w:color w:val="4F81BD" w:themeColor="accent1"/>
        </w:rPr>
        <w:t>Videographer</w:t>
      </w:r>
      <w:r w:rsidR="00D811B4">
        <w:rPr>
          <w:rFonts w:asciiTheme="minorHAnsi" w:hAnsiTheme="minorHAnsi" w:cstheme="minorHAnsi"/>
          <w:iCs/>
          <w:color w:val="4F81BD" w:themeColor="accent1"/>
        </w:rPr>
        <w:t>: Important/difficult step</w:t>
      </w:r>
      <w:r w:rsidR="00A10FDB">
        <w:rPr>
          <w:rFonts w:asciiTheme="minorHAnsi" w:hAnsiTheme="minorHAnsi" w:cstheme="minorHAnsi"/>
          <w:i w:val="0"/>
          <w:iCs/>
        </w:rPr>
        <w:t xml:space="preserve"> </w:t>
      </w:r>
      <w:r w:rsidR="00A10FDB">
        <w:rPr>
          <w:rFonts w:asciiTheme="minorHAnsi" w:hAnsiTheme="minorHAnsi" w:cstheme="minorHAnsi"/>
          <w:b/>
          <w:bCs/>
          <w:i w:val="0"/>
          <w:iCs/>
        </w:rPr>
        <w:t>TEXT: Caution: Do not remove WAT with BAT in ≥P2 mice</w:t>
      </w:r>
    </w:p>
    <w:p w14:paraId="14FD186B" w14:textId="2346FE83" w:rsidR="00B8158F" w:rsidRPr="00A23EC8" w:rsidRDefault="00A23EC8" w:rsidP="00A23EC8">
      <w:pPr>
        <w:pStyle w:val="BodyText"/>
        <w:numPr>
          <w:ilvl w:val="1"/>
          <w:numId w:val="15"/>
        </w:numPr>
        <w:spacing w:before="360"/>
        <w:outlineLvl w:val="0"/>
        <w:rPr>
          <w:i w:val="0"/>
          <w:iCs/>
        </w:rPr>
      </w:pPr>
      <w:r>
        <w:rPr>
          <w:rFonts w:asciiTheme="minorHAnsi" w:hAnsiTheme="minorHAnsi" w:cstheme="minorHAnsi"/>
          <w:i w:val="0"/>
          <w:iCs/>
        </w:rPr>
        <w:t>After rinsing,</w:t>
      </w:r>
      <w:r w:rsidR="00B8158F" w:rsidRPr="00A23EC8">
        <w:rPr>
          <w:rFonts w:asciiTheme="minorHAnsi" w:hAnsiTheme="minorHAnsi" w:cstheme="minorHAnsi"/>
          <w:i w:val="0"/>
          <w:iCs/>
        </w:rPr>
        <w:t xml:space="preserve"> place </w:t>
      </w:r>
      <w:r>
        <w:rPr>
          <w:rFonts w:asciiTheme="minorHAnsi" w:hAnsiTheme="minorHAnsi" w:cstheme="minorHAnsi"/>
          <w:i w:val="0"/>
          <w:iCs/>
        </w:rPr>
        <w:t>the tissue</w:t>
      </w:r>
      <w:r w:rsidR="00B8158F" w:rsidRPr="00A23EC8">
        <w:rPr>
          <w:rFonts w:asciiTheme="minorHAnsi" w:hAnsiTheme="minorHAnsi" w:cstheme="minorHAnsi"/>
          <w:i w:val="0"/>
          <w:iCs/>
        </w:rPr>
        <w:t xml:space="preserve"> </w:t>
      </w:r>
      <w:r>
        <w:rPr>
          <w:rFonts w:asciiTheme="minorHAnsi" w:hAnsiTheme="minorHAnsi" w:cstheme="minorHAnsi"/>
          <w:i w:val="0"/>
          <w:iCs/>
        </w:rPr>
        <w:t>in a second 1.5-milliliter tube</w:t>
      </w:r>
      <w:r w:rsidR="00B8158F" w:rsidRPr="00A23EC8">
        <w:rPr>
          <w:rFonts w:asciiTheme="minorHAnsi" w:hAnsiTheme="minorHAnsi" w:cstheme="minorHAnsi"/>
          <w:i w:val="0"/>
          <w:iCs/>
        </w:rPr>
        <w:t xml:space="preserve"> containing 250 </w:t>
      </w:r>
      <w:r>
        <w:rPr>
          <w:rFonts w:asciiTheme="minorHAnsi" w:hAnsiTheme="minorHAnsi" w:cstheme="minorHAnsi"/>
          <w:i w:val="0"/>
          <w:iCs/>
        </w:rPr>
        <w:t>microliters</w:t>
      </w:r>
      <w:r w:rsidR="00B8158F" w:rsidRPr="00A23EC8">
        <w:rPr>
          <w:rFonts w:asciiTheme="minorHAnsi" w:hAnsiTheme="minorHAnsi" w:cstheme="minorHAnsi"/>
          <w:i w:val="0"/>
          <w:iCs/>
        </w:rPr>
        <w:t xml:space="preserve"> of PBS </w:t>
      </w:r>
      <w:r>
        <w:rPr>
          <w:rFonts w:asciiTheme="minorHAnsi" w:hAnsiTheme="minorHAnsi" w:cstheme="minorHAnsi"/>
          <w:i w:val="0"/>
          <w:iCs/>
        </w:rPr>
        <w:t xml:space="preserve">and </w:t>
      </w:r>
      <w:r w:rsidR="00B8158F" w:rsidRPr="00A23EC8">
        <w:rPr>
          <w:rFonts w:asciiTheme="minorHAnsi" w:hAnsiTheme="minorHAnsi" w:cstheme="minorHAnsi"/>
          <w:i w:val="0"/>
          <w:iCs/>
        </w:rPr>
        <w:t xml:space="preserve">200 </w:t>
      </w:r>
      <w:r>
        <w:rPr>
          <w:rFonts w:asciiTheme="minorHAnsi" w:hAnsiTheme="minorHAnsi" w:cstheme="minorHAnsi"/>
          <w:i w:val="0"/>
          <w:iCs/>
        </w:rPr>
        <w:t>microliters</w:t>
      </w:r>
      <w:r w:rsidR="00B8158F" w:rsidRPr="00A23EC8">
        <w:rPr>
          <w:rFonts w:asciiTheme="minorHAnsi" w:hAnsiTheme="minorHAnsi" w:cstheme="minorHAnsi"/>
          <w:i w:val="0"/>
          <w:iCs/>
        </w:rPr>
        <w:t xml:space="preserve"> of 2x isolation buffer</w:t>
      </w:r>
      <w:r>
        <w:rPr>
          <w:rFonts w:asciiTheme="minorHAnsi" w:hAnsiTheme="minorHAnsi" w:cstheme="minorHAnsi"/>
          <w:i w:val="0"/>
          <w:iCs/>
        </w:rPr>
        <w:t xml:space="preserve"> </w:t>
      </w:r>
      <w:r w:rsidR="00B8158F" w:rsidRPr="00A23EC8">
        <w:rPr>
          <w:rFonts w:asciiTheme="minorHAnsi" w:hAnsiTheme="minorHAnsi" w:cstheme="minorHAnsi"/>
          <w:i w:val="0"/>
          <w:iCs/>
        </w:rPr>
        <w:t>on ice</w:t>
      </w:r>
      <w:r>
        <w:rPr>
          <w:rFonts w:asciiTheme="minorHAnsi" w:hAnsiTheme="minorHAnsi" w:cstheme="minorHAnsi"/>
          <w:i w:val="0"/>
          <w:iCs/>
        </w:rPr>
        <w:t xml:space="preserve"> </w:t>
      </w:r>
      <w:r>
        <w:rPr>
          <w:rFonts w:asciiTheme="minorHAnsi" w:hAnsiTheme="minorHAnsi" w:cstheme="minorHAnsi"/>
          <w:b/>
          <w:bCs/>
          <w:i w:val="0"/>
          <w:iCs/>
        </w:rPr>
        <w:t>[1]</w:t>
      </w:r>
      <w:r w:rsidR="00B8158F" w:rsidRPr="00A23EC8">
        <w:rPr>
          <w:rFonts w:asciiTheme="minorHAnsi" w:hAnsiTheme="minorHAnsi" w:cstheme="minorHAnsi"/>
          <w:i w:val="0"/>
          <w:iCs/>
        </w:rPr>
        <w:t>.</w:t>
      </w:r>
    </w:p>
    <w:p w14:paraId="46FB73B9" w14:textId="77777777" w:rsidR="00A10FDB" w:rsidRPr="00A10FDB" w:rsidRDefault="00A23EC8" w:rsidP="00A10FDB">
      <w:pPr>
        <w:pStyle w:val="BodyText"/>
        <w:numPr>
          <w:ilvl w:val="2"/>
          <w:numId w:val="15"/>
        </w:numPr>
        <w:spacing w:before="360"/>
        <w:outlineLvl w:val="0"/>
        <w:rPr>
          <w:i w:val="0"/>
          <w:iCs/>
        </w:rPr>
      </w:pPr>
      <w:r>
        <w:rPr>
          <w:rFonts w:asciiTheme="minorHAnsi" w:hAnsiTheme="minorHAnsi" w:cstheme="minorHAnsi"/>
          <w:i w:val="0"/>
          <w:iCs/>
        </w:rPr>
        <w:t>Talent placing tissue into tube, with rinsing, PBS, and buffer containers are visible in frame</w:t>
      </w:r>
    </w:p>
    <w:p w14:paraId="4AA81B38" w14:textId="005A8B3A" w:rsidR="00B8158F" w:rsidRPr="00A10FDB" w:rsidRDefault="00A10FDB" w:rsidP="00A10FDB">
      <w:pPr>
        <w:pStyle w:val="BodyText"/>
        <w:numPr>
          <w:ilvl w:val="1"/>
          <w:numId w:val="15"/>
        </w:numPr>
        <w:spacing w:before="360"/>
        <w:outlineLvl w:val="0"/>
        <w:rPr>
          <w:i w:val="0"/>
          <w:iCs/>
        </w:rPr>
      </w:pPr>
      <w:r>
        <w:rPr>
          <w:rFonts w:asciiTheme="minorHAnsi" w:hAnsiTheme="minorHAnsi" w:cstheme="minorHAnsi"/>
          <w:i w:val="0"/>
          <w:iCs/>
        </w:rPr>
        <w:t>When</w:t>
      </w:r>
      <w:r w:rsidR="00B8158F" w:rsidRPr="00A10FDB">
        <w:rPr>
          <w:rFonts w:asciiTheme="minorHAnsi" w:hAnsiTheme="minorHAnsi" w:cstheme="minorHAnsi"/>
          <w:i w:val="0"/>
          <w:iCs/>
        </w:rPr>
        <w:t xml:space="preserve"> all</w:t>
      </w:r>
      <w:r>
        <w:rPr>
          <w:rFonts w:asciiTheme="minorHAnsi" w:hAnsiTheme="minorHAnsi" w:cstheme="minorHAnsi"/>
          <w:i w:val="0"/>
          <w:iCs/>
        </w:rPr>
        <w:t xml:space="preserve"> of the</w:t>
      </w:r>
      <w:r w:rsidR="00B8158F" w:rsidRPr="00A10FDB">
        <w:rPr>
          <w:rFonts w:asciiTheme="minorHAnsi" w:hAnsiTheme="minorHAnsi" w:cstheme="minorHAnsi"/>
          <w:i w:val="0"/>
          <w:iCs/>
        </w:rPr>
        <w:t xml:space="preserve"> depots have been collected, </w:t>
      </w:r>
      <w:r>
        <w:rPr>
          <w:rFonts w:asciiTheme="minorHAnsi" w:hAnsiTheme="minorHAnsi" w:cstheme="minorHAnsi"/>
          <w:i w:val="0"/>
          <w:iCs/>
        </w:rPr>
        <w:t xml:space="preserve">use scissors to </w:t>
      </w:r>
      <w:r w:rsidR="00B8158F" w:rsidRPr="00A10FDB">
        <w:rPr>
          <w:rFonts w:asciiTheme="minorHAnsi" w:hAnsiTheme="minorHAnsi" w:cstheme="minorHAnsi"/>
          <w:i w:val="0"/>
          <w:iCs/>
        </w:rPr>
        <w:t>gently mince each depot 4</w:t>
      </w:r>
      <w:r>
        <w:rPr>
          <w:rFonts w:asciiTheme="minorHAnsi" w:hAnsiTheme="minorHAnsi" w:cstheme="minorHAnsi"/>
          <w:i w:val="0"/>
          <w:iCs/>
        </w:rPr>
        <w:t>-</w:t>
      </w:r>
      <w:r w:rsidR="00B8158F" w:rsidRPr="00A10FDB">
        <w:rPr>
          <w:rFonts w:asciiTheme="minorHAnsi" w:hAnsiTheme="minorHAnsi" w:cstheme="minorHAnsi"/>
          <w:i w:val="0"/>
          <w:iCs/>
        </w:rPr>
        <w:t>6 times directly inside the tubes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add 50 microliters of 10x collagenase in 2x isolation buffer to each tube </w:t>
      </w:r>
      <w:r>
        <w:rPr>
          <w:rFonts w:asciiTheme="minorHAnsi" w:hAnsiTheme="minorHAnsi" w:cstheme="minorHAnsi"/>
          <w:b/>
          <w:bCs/>
          <w:i w:val="0"/>
          <w:iCs/>
        </w:rPr>
        <w:t>[2]</w:t>
      </w:r>
      <w:r>
        <w:rPr>
          <w:rFonts w:asciiTheme="minorHAnsi" w:hAnsiTheme="minorHAnsi" w:cstheme="minorHAnsi"/>
          <w:i w:val="0"/>
          <w:iCs/>
        </w:rPr>
        <w:t>.</w:t>
      </w:r>
    </w:p>
    <w:p w14:paraId="2C9BF29C" w14:textId="30AC2222" w:rsidR="00A10FDB"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Depot being minced</w:t>
      </w:r>
      <w:r w:rsidR="00D811B4" w:rsidRPr="00D811B4">
        <w:rPr>
          <w:rFonts w:asciiTheme="minorHAnsi" w:hAnsiTheme="minorHAnsi" w:cstheme="minorHAnsi"/>
          <w:iCs/>
          <w:color w:val="4F81BD" w:themeColor="accent1"/>
        </w:rPr>
        <w:t xml:space="preserve"> </w:t>
      </w:r>
      <w:r w:rsidR="00D811B4" w:rsidRPr="006D57C7">
        <w:rPr>
          <w:rFonts w:asciiTheme="minorHAnsi" w:hAnsiTheme="minorHAnsi" w:cstheme="minorHAnsi"/>
          <w:iCs/>
          <w:color w:val="4F81BD" w:themeColor="accent1"/>
        </w:rPr>
        <w:t>Videographer</w:t>
      </w:r>
      <w:r w:rsidR="00D811B4">
        <w:rPr>
          <w:rFonts w:asciiTheme="minorHAnsi" w:hAnsiTheme="minorHAnsi" w:cstheme="minorHAnsi"/>
          <w:iCs/>
          <w:color w:val="4F81BD" w:themeColor="accent1"/>
        </w:rPr>
        <w:t>: Important step</w:t>
      </w:r>
    </w:p>
    <w:p w14:paraId="3037CDF3" w14:textId="42DFFB54" w:rsidR="00A10FDB"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Talent adding collagenase to tube, with collagenase and buffer containers visible in frame</w:t>
      </w:r>
      <w:r w:rsidR="00D811B4" w:rsidRPr="00D811B4">
        <w:rPr>
          <w:rFonts w:asciiTheme="minorHAnsi" w:hAnsiTheme="minorHAnsi" w:cstheme="minorHAnsi"/>
          <w:iCs/>
          <w:color w:val="4F81BD" w:themeColor="accent1"/>
        </w:rPr>
        <w:t xml:space="preserve"> </w:t>
      </w:r>
      <w:r w:rsidR="00D811B4" w:rsidRPr="006D57C7">
        <w:rPr>
          <w:rFonts w:asciiTheme="minorHAnsi" w:hAnsiTheme="minorHAnsi" w:cstheme="minorHAnsi"/>
          <w:iCs/>
          <w:color w:val="4F81BD" w:themeColor="accent1"/>
        </w:rPr>
        <w:t>Videographer</w:t>
      </w:r>
      <w:r w:rsidR="00D811B4">
        <w:rPr>
          <w:rFonts w:asciiTheme="minorHAnsi" w:hAnsiTheme="minorHAnsi" w:cstheme="minorHAnsi"/>
          <w:iCs/>
          <w:color w:val="4F81BD" w:themeColor="accent1"/>
        </w:rPr>
        <w:t>: Important step</w:t>
      </w:r>
    </w:p>
    <w:p w14:paraId="69ACF480" w14:textId="4B00E946" w:rsidR="00A10FDB" w:rsidRPr="00A10FDB" w:rsidRDefault="00A10FDB" w:rsidP="00A10FDB">
      <w:pPr>
        <w:pStyle w:val="BodyText"/>
        <w:numPr>
          <w:ilvl w:val="1"/>
          <w:numId w:val="15"/>
        </w:numPr>
        <w:spacing w:before="360"/>
        <w:outlineLvl w:val="0"/>
        <w:rPr>
          <w:i w:val="0"/>
          <w:iCs/>
        </w:rPr>
      </w:pPr>
      <w:r>
        <w:rPr>
          <w:rFonts w:asciiTheme="minorHAnsi" w:hAnsiTheme="minorHAnsi" w:cstheme="minorHAnsi"/>
          <w:i w:val="0"/>
          <w:iCs/>
        </w:rPr>
        <w:t>Then i</w:t>
      </w:r>
      <w:r w:rsidR="00B8158F" w:rsidRPr="00A10FDB">
        <w:rPr>
          <w:rFonts w:asciiTheme="minorHAnsi" w:hAnsiTheme="minorHAnsi" w:cstheme="minorHAnsi"/>
          <w:i w:val="0"/>
          <w:iCs/>
        </w:rPr>
        <w:t>nvert the tubes quickly to mix</w:t>
      </w:r>
      <w:r>
        <w:rPr>
          <w:rFonts w:asciiTheme="minorHAnsi" w:hAnsiTheme="minorHAnsi" w:cstheme="minorHAnsi"/>
          <w:i w:val="0"/>
          <w:iCs/>
        </w:rPr>
        <w:t xml:space="preserve"> </w:t>
      </w:r>
      <w:r>
        <w:rPr>
          <w:rFonts w:asciiTheme="minorHAnsi" w:hAnsiTheme="minorHAnsi" w:cstheme="minorHAnsi"/>
          <w:b/>
          <w:bCs/>
          <w:i w:val="0"/>
          <w:iCs/>
        </w:rPr>
        <w:t>[1]</w:t>
      </w:r>
      <w:r w:rsidR="00B8158F" w:rsidRPr="00A10FDB">
        <w:rPr>
          <w:rFonts w:asciiTheme="minorHAnsi" w:hAnsiTheme="minorHAnsi" w:cstheme="minorHAnsi"/>
          <w:i w:val="0"/>
          <w:iCs/>
        </w:rPr>
        <w:t xml:space="preserve"> and </w:t>
      </w:r>
      <w:r>
        <w:rPr>
          <w:rFonts w:asciiTheme="minorHAnsi" w:hAnsiTheme="minorHAnsi" w:cstheme="minorHAnsi"/>
          <w:i w:val="0"/>
          <w:iCs/>
        </w:rPr>
        <w:t>place the</w:t>
      </w:r>
      <w:r w:rsidR="00B46B75">
        <w:rPr>
          <w:rFonts w:asciiTheme="minorHAnsi" w:hAnsiTheme="minorHAnsi" w:cstheme="minorHAnsi"/>
          <w:i w:val="0"/>
          <w:iCs/>
        </w:rPr>
        <w:t xml:space="preserve"> tissues </w:t>
      </w:r>
      <w:r>
        <w:rPr>
          <w:rFonts w:asciiTheme="minorHAnsi" w:hAnsiTheme="minorHAnsi" w:cstheme="minorHAnsi"/>
          <w:i w:val="0"/>
          <w:iCs/>
        </w:rPr>
        <w:t>in</w:t>
      </w:r>
      <w:r w:rsidR="00B8158F" w:rsidRPr="00A10FDB">
        <w:rPr>
          <w:rFonts w:asciiTheme="minorHAnsi" w:hAnsiTheme="minorHAnsi" w:cstheme="minorHAnsi"/>
          <w:i w:val="0"/>
          <w:iCs/>
        </w:rPr>
        <w:t xml:space="preserve"> a temperature-controlled mixe</w:t>
      </w:r>
      <w:r>
        <w:rPr>
          <w:rFonts w:asciiTheme="minorHAnsi" w:hAnsiTheme="minorHAnsi" w:cstheme="minorHAnsi"/>
          <w:i w:val="0"/>
          <w:iCs/>
        </w:rPr>
        <w:t xml:space="preserve">r for 30 minutes at 37 degrees Celsius and 1400 revolutions per minute </w:t>
      </w:r>
      <w:r>
        <w:rPr>
          <w:rFonts w:asciiTheme="minorHAnsi" w:hAnsiTheme="minorHAnsi" w:cstheme="minorHAnsi"/>
          <w:b/>
          <w:bCs/>
          <w:i w:val="0"/>
          <w:iCs/>
        </w:rPr>
        <w:t>[2]</w:t>
      </w:r>
      <w:r w:rsidR="00B8158F" w:rsidRPr="00A10FDB">
        <w:rPr>
          <w:rFonts w:asciiTheme="minorHAnsi" w:hAnsiTheme="minorHAnsi" w:cstheme="minorHAnsi"/>
          <w:i w:val="0"/>
          <w:iCs/>
        </w:rPr>
        <w:t>.</w:t>
      </w:r>
    </w:p>
    <w:p w14:paraId="76AEBE75" w14:textId="3D740C7F" w:rsidR="00B8158F"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Talent inverting tube(s)</w:t>
      </w:r>
    </w:p>
    <w:p w14:paraId="77FFC501" w14:textId="77777777" w:rsidR="00A10FDB"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Talent placing tube(s) into mixer</w:t>
      </w:r>
    </w:p>
    <w:p w14:paraId="6D1FD328" w14:textId="0D0596FC" w:rsidR="00B8158F" w:rsidRPr="00A10FDB" w:rsidRDefault="00B8158F" w:rsidP="00A10FDB">
      <w:pPr>
        <w:pStyle w:val="BodyText"/>
        <w:numPr>
          <w:ilvl w:val="0"/>
          <w:numId w:val="15"/>
        </w:numPr>
        <w:spacing w:before="360"/>
        <w:outlineLvl w:val="0"/>
        <w:rPr>
          <w:i w:val="0"/>
          <w:iCs/>
        </w:rPr>
      </w:pPr>
      <w:r w:rsidRPr="00A10FDB">
        <w:rPr>
          <w:rFonts w:asciiTheme="minorHAnsi" w:hAnsiTheme="minorHAnsi" w:cstheme="minorHAnsi"/>
          <w:b/>
          <w:bCs/>
          <w:i w:val="0"/>
          <w:iCs/>
        </w:rPr>
        <w:t xml:space="preserve">Plating </w:t>
      </w:r>
      <w:r w:rsidR="00A10FDB">
        <w:rPr>
          <w:rFonts w:asciiTheme="minorHAnsi" w:hAnsiTheme="minorHAnsi" w:cstheme="minorHAnsi"/>
          <w:b/>
          <w:bCs/>
          <w:i w:val="0"/>
          <w:iCs/>
        </w:rPr>
        <w:t>P</w:t>
      </w:r>
      <w:r w:rsidRPr="00A10FDB">
        <w:rPr>
          <w:rFonts w:asciiTheme="minorHAnsi" w:hAnsiTheme="minorHAnsi" w:cstheme="minorHAnsi"/>
          <w:b/>
          <w:bCs/>
          <w:i w:val="0"/>
          <w:iCs/>
        </w:rPr>
        <w:t xml:space="preserve">readipocytes </w:t>
      </w:r>
    </w:p>
    <w:p w14:paraId="2A7DF480" w14:textId="1E43567B" w:rsidR="00A10FDB" w:rsidRPr="00A10FDB" w:rsidRDefault="00A10FDB" w:rsidP="00A10FDB">
      <w:pPr>
        <w:pStyle w:val="BodyText"/>
        <w:numPr>
          <w:ilvl w:val="1"/>
          <w:numId w:val="15"/>
        </w:numPr>
        <w:spacing w:before="360"/>
        <w:outlineLvl w:val="0"/>
        <w:rPr>
          <w:i w:val="0"/>
          <w:iCs/>
        </w:rPr>
      </w:pPr>
      <w:r>
        <w:rPr>
          <w:rFonts w:asciiTheme="minorHAnsi" w:hAnsiTheme="minorHAnsi" w:cstheme="minorHAnsi"/>
          <w:i w:val="0"/>
          <w:iCs/>
        </w:rPr>
        <w:t xml:space="preserve">At the end of the digestion, place the tubes back on ice </w:t>
      </w:r>
      <w:r>
        <w:rPr>
          <w:rFonts w:asciiTheme="minorHAnsi" w:hAnsiTheme="minorHAnsi" w:cstheme="minorHAnsi"/>
          <w:b/>
          <w:bCs/>
          <w:i w:val="0"/>
          <w:iCs/>
        </w:rPr>
        <w:t>[1]</w:t>
      </w:r>
      <w:r>
        <w:rPr>
          <w:rFonts w:asciiTheme="minorHAnsi" w:hAnsiTheme="minorHAnsi" w:cstheme="minorHAnsi"/>
          <w:i w:val="0"/>
          <w:iCs/>
        </w:rPr>
        <w:t xml:space="preserve"> and </w:t>
      </w:r>
      <w:r w:rsidR="00B46B75">
        <w:rPr>
          <w:rFonts w:asciiTheme="minorHAnsi" w:hAnsiTheme="minorHAnsi" w:cstheme="minorHAnsi"/>
          <w:i w:val="0"/>
          <w:iCs/>
        </w:rPr>
        <w:t>filter</w:t>
      </w:r>
      <w:r>
        <w:rPr>
          <w:rFonts w:asciiTheme="minorHAnsi" w:hAnsiTheme="minorHAnsi" w:cstheme="minorHAnsi"/>
          <w:i w:val="0"/>
          <w:iCs/>
        </w:rPr>
        <w:t xml:space="preserve"> the digested tissues through 100-micron cell strainers into new 50-milliliter tubes </w:t>
      </w:r>
      <w:r>
        <w:rPr>
          <w:rFonts w:asciiTheme="minorHAnsi" w:hAnsiTheme="minorHAnsi" w:cstheme="minorHAnsi"/>
          <w:b/>
          <w:bCs/>
          <w:i w:val="0"/>
          <w:iCs/>
        </w:rPr>
        <w:t>[2</w:t>
      </w:r>
      <w:r w:rsidR="00CE1B9F">
        <w:rPr>
          <w:rFonts w:asciiTheme="minorHAnsi" w:hAnsiTheme="minorHAnsi" w:cstheme="minorHAnsi"/>
          <w:b/>
          <w:bCs/>
          <w:i w:val="0"/>
          <w:iCs/>
        </w:rPr>
        <w:t>-TXT</w:t>
      </w:r>
      <w:r>
        <w:rPr>
          <w:rFonts w:asciiTheme="minorHAnsi" w:hAnsiTheme="minorHAnsi" w:cstheme="minorHAnsi"/>
          <w:b/>
          <w:bCs/>
          <w:i w:val="0"/>
          <w:iCs/>
        </w:rPr>
        <w:t>]</w:t>
      </w:r>
      <w:r>
        <w:rPr>
          <w:rFonts w:asciiTheme="minorHAnsi" w:hAnsiTheme="minorHAnsi" w:cstheme="minorHAnsi"/>
          <w:i w:val="0"/>
          <w:iCs/>
        </w:rPr>
        <w:t>.</w:t>
      </w:r>
    </w:p>
    <w:p w14:paraId="7FB6B41F" w14:textId="157011A5" w:rsidR="00A10FDB"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WIDE: Talent placing tube(s) on ice</w:t>
      </w:r>
    </w:p>
    <w:p w14:paraId="3102AA31" w14:textId="5DF50E4A" w:rsidR="00A10FDB"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Talent filtering tissue through strainer</w:t>
      </w:r>
      <w:r w:rsidR="00CE1B9F">
        <w:rPr>
          <w:rFonts w:asciiTheme="minorHAnsi" w:hAnsiTheme="minorHAnsi" w:cstheme="minorHAnsi"/>
          <w:i w:val="0"/>
          <w:iCs/>
        </w:rPr>
        <w:t xml:space="preserve"> </w:t>
      </w:r>
      <w:r w:rsidR="00D811B4" w:rsidRPr="006D57C7">
        <w:rPr>
          <w:rFonts w:asciiTheme="minorHAnsi" w:hAnsiTheme="minorHAnsi" w:cstheme="minorHAnsi"/>
          <w:iCs/>
          <w:color w:val="4F81BD" w:themeColor="accent1"/>
        </w:rPr>
        <w:t>Videographer</w:t>
      </w:r>
      <w:r w:rsidR="00D811B4">
        <w:rPr>
          <w:rFonts w:asciiTheme="minorHAnsi" w:hAnsiTheme="minorHAnsi" w:cstheme="minorHAnsi"/>
          <w:iCs/>
          <w:color w:val="4F81BD" w:themeColor="accent1"/>
        </w:rPr>
        <w:t>: Important step</w:t>
      </w:r>
      <w:r w:rsidR="00D811B4">
        <w:rPr>
          <w:rFonts w:asciiTheme="minorHAnsi" w:hAnsiTheme="minorHAnsi" w:cstheme="minorHAnsi"/>
          <w:b/>
          <w:bCs/>
          <w:i w:val="0"/>
          <w:iCs/>
        </w:rPr>
        <w:t xml:space="preserve"> </w:t>
      </w:r>
      <w:r w:rsidR="00CE1B9F">
        <w:rPr>
          <w:rFonts w:asciiTheme="minorHAnsi" w:hAnsiTheme="minorHAnsi" w:cstheme="minorHAnsi"/>
          <w:b/>
          <w:bCs/>
          <w:i w:val="0"/>
          <w:iCs/>
        </w:rPr>
        <w:t>TEXT: See text for known and unknown genotype preadipocyte plating details</w:t>
      </w:r>
    </w:p>
    <w:p w14:paraId="287BFE8A" w14:textId="483A499E" w:rsidR="00A10FDB" w:rsidRPr="00A10FDB" w:rsidRDefault="00B8158F" w:rsidP="00A10FDB">
      <w:pPr>
        <w:pStyle w:val="BodyText"/>
        <w:numPr>
          <w:ilvl w:val="1"/>
          <w:numId w:val="15"/>
        </w:numPr>
        <w:spacing w:before="360"/>
        <w:outlineLvl w:val="0"/>
        <w:rPr>
          <w:i w:val="0"/>
          <w:iCs/>
        </w:rPr>
      </w:pPr>
      <w:r w:rsidRPr="00A10FDB">
        <w:rPr>
          <w:rFonts w:asciiTheme="minorHAnsi" w:hAnsiTheme="minorHAnsi" w:cstheme="minorHAnsi"/>
          <w:i w:val="0"/>
          <w:iCs/>
        </w:rPr>
        <w:lastRenderedPageBreak/>
        <w:t xml:space="preserve">To maximize the cell yield, rinse each tube with 1 </w:t>
      </w:r>
      <w:r w:rsidR="00A10FDB">
        <w:rPr>
          <w:rFonts w:asciiTheme="minorHAnsi" w:hAnsiTheme="minorHAnsi" w:cstheme="minorHAnsi"/>
          <w:i w:val="0"/>
          <w:iCs/>
        </w:rPr>
        <w:t>milliliter</w:t>
      </w:r>
      <w:r w:rsidRPr="00A10FDB">
        <w:rPr>
          <w:rFonts w:asciiTheme="minorHAnsi" w:hAnsiTheme="minorHAnsi" w:cstheme="minorHAnsi"/>
          <w:i w:val="0"/>
          <w:iCs/>
        </w:rPr>
        <w:t xml:space="preserve"> of isolation medium </w:t>
      </w:r>
      <w:r w:rsidR="00A10FDB">
        <w:rPr>
          <w:rFonts w:asciiTheme="minorHAnsi" w:hAnsiTheme="minorHAnsi" w:cstheme="minorHAnsi"/>
          <w:b/>
          <w:bCs/>
          <w:i w:val="0"/>
          <w:iCs/>
        </w:rPr>
        <w:t>[1]</w:t>
      </w:r>
      <w:r w:rsidRPr="00A10FDB">
        <w:rPr>
          <w:rFonts w:asciiTheme="minorHAnsi" w:hAnsiTheme="minorHAnsi" w:cstheme="minorHAnsi"/>
          <w:i w:val="0"/>
          <w:iCs/>
        </w:rPr>
        <w:t xml:space="preserve"> and filter </w:t>
      </w:r>
      <w:r w:rsidR="00A10FDB">
        <w:rPr>
          <w:rFonts w:asciiTheme="minorHAnsi" w:hAnsiTheme="minorHAnsi" w:cstheme="minorHAnsi"/>
          <w:i w:val="0"/>
          <w:iCs/>
        </w:rPr>
        <w:t>this wash</w:t>
      </w:r>
      <w:r w:rsidRPr="00A10FDB">
        <w:rPr>
          <w:rFonts w:asciiTheme="minorHAnsi" w:hAnsiTheme="minorHAnsi" w:cstheme="minorHAnsi"/>
          <w:i w:val="0"/>
          <w:iCs/>
        </w:rPr>
        <w:t xml:space="preserve"> through the strainer</w:t>
      </w:r>
      <w:r w:rsidR="00A10FDB">
        <w:rPr>
          <w:rFonts w:asciiTheme="minorHAnsi" w:hAnsiTheme="minorHAnsi" w:cstheme="minorHAnsi"/>
          <w:i w:val="0"/>
          <w:iCs/>
        </w:rPr>
        <w:t xml:space="preserve"> </w:t>
      </w:r>
      <w:r w:rsidR="00A10FDB">
        <w:rPr>
          <w:rFonts w:asciiTheme="minorHAnsi" w:hAnsiTheme="minorHAnsi" w:cstheme="minorHAnsi"/>
          <w:b/>
          <w:bCs/>
          <w:i w:val="0"/>
          <w:iCs/>
        </w:rPr>
        <w:t>[2]</w:t>
      </w:r>
      <w:r w:rsidRPr="00A10FDB">
        <w:rPr>
          <w:rFonts w:asciiTheme="minorHAnsi" w:hAnsiTheme="minorHAnsi" w:cstheme="minorHAnsi"/>
          <w:i w:val="0"/>
          <w:iCs/>
        </w:rPr>
        <w:t>.</w:t>
      </w:r>
    </w:p>
    <w:p w14:paraId="43C3D83A" w14:textId="174F9A5F" w:rsidR="00A10FDB" w:rsidRPr="00A10FDB" w:rsidRDefault="00A10FDB" w:rsidP="00A10FDB">
      <w:pPr>
        <w:pStyle w:val="BodyText"/>
        <w:numPr>
          <w:ilvl w:val="2"/>
          <w:numId w:val="15"/>
        </w:numPr>
        <w:spacing w:before="360"/>
        <w:outlineLvl w:val="0"/>
        <w:rPr>
          <w:i w:val="0"/>
          <w:iCs/>
        </w:rPr>
      </w:pPr>
      <w:r>
        <w:rPr>
          <w:rFonts w:asciiTheme="minorHAnsi" w:hAnsiTheme="minorHAnsi" w:cstheme="minorHAnsi"/>
          <w:i w:val="0"/>
          <w:iCs/>
        </w:rPr>
        <w:t xml:space="preserve">Talent rinsing tube </w:t>
      </w:r>
    </w:p>
    <w:p w14:paraId="60E96211" w14:textId="77777777" w:rsidR="00A10FDB" w:rsidRPr="00A10FDB" w:rsidRDefault="00A10FDB" w:rsidP="00A10FDB">
      <w:pPr>
        <w:pStyle w:val="BodyText"/>
        <w:numPr>
          <w:ilvl w:val="2"/>
          <w:numId w:val="15"/>
        </w:numPr>
        <w:spacing w:before="360"/>
        <w:outlineLvl w:val="0"/>
        <w:rPr>
          <w:i w:val="0"/>
          <w:iCs/>
        </w:rPr>
      </w:pPr>
      <w:r w:rsidRPr="00A10FDB">
        <w:rPr>
          <w:rFonts w:asciiTheme="minorHAnsi" w:hAnsiTheme="minorHAnsi" w:cstheme="minorHAnsi"/>
          <w:i w:val="0"/>
          <w:iCs/>
        </w:rPr>
        <w:t>Talent filtering wash through strainer</w:t>
      </w:r>
    </w:p>
    <w:p w14:paraId="7A1BF066" w14:textId="1038B43F" w:rsidR="004933FF" w:rsidRPr="004933FF" w:rsidRDefault="00B8158F" w:rsidP="00A10FDB">
      <w:pPr>
        <w:pStyle w:val="BodyText"/>
        <w:numPr>
          <w:ilvl w:val="1"/>
          <w:numId w:val="15"/>
        </w:numPr>
        <w:spacing w:before="360"/>
        <w:outlineLvl w:val="0"/>
        <w:rPr>
          <w:i w:val="0"/>
          <w:iCs/>
        </w:rPr>
      </w:pPr>
      <w:r w:rsidRPr="00A10FDB">
        <w:rPr>
          <w:rFonts w:asciiTheme="minorHAnsi" w:hAnsiTheme="minorHAnsi" w:cstheme="minorHAnsi"/>
          <w:i w:val="0"/>
          <w:iCs/>
        </w:rPr>
        <w:t xml:space="preserve">Dilute </w:t>
      </w:r>
      <w:r w:rsidR="004933FF">
        <w:rPr>
          <w:rFonts w:asciiTheme="minorHAnsi" w:hAnsiTheme="minorHAnsi" w:cstheme="minorHAnsi"/>
          <w:i w:val="0"/>
          <w:iCs/>
        </w:rPr>
        <w:t xml:space="preserve">the </w:t>
      </w:r>
      <w:r w:rsidR="00BD5DD2">
        <w:rPr>
          <w:rFonts w:asciiTheme="minorHAnsi" w:hAnsiTheme="minorHAnsi" w:cstheme="minorHAnsi"/>
          <w:i w:val="0"/>
          <w:iCs/>
        </w:rPr>
        <w:t xml:space="preserve">brown </w:t>
      </w:r>
      <w:r w:rsidR="004933FF">
        <w:rPr>
          <w:rFonts w:asciiTheme="minorHAnsi" w:hAnsiTheme="minorHAnsi" w:cstheme="minorHAnsi"/>
          <w:i w:val="0"/>
          <w:iCs/>
        </w:rPr>
        <w:t xml:space="preserve">and </w:t>
      </w:r>
      <w:r w:rsidR="00BD5DD2">
        <w:rPr>
          <w:rFonts w:asciiTheme="minorHAnsi" w:hAnsiTheme="minorHAnsi" w:cstheme="minorHAnsi"/>
          <w:i w:val="0"/>
          <w:iCs/>
        </w:rPr>
        <w:t xml:space="preserve">white adipose tissue </w:t>
      </w:r>
      <w:r w:rsidR="004933FF">
        <w:rPr>
          <w:rFonts w:asciiTheme="minorHAnsi" w:hAnsiTheme="minorHAnsi" w:cstheme="minorHAnsi"/>
          <w:i w:val="0"/>
          <w:iCs/>
        </w:rPr>
        <w:t xml:space="preserve">solutions to 2 milliliters of tissue suspension per well per depot in fresh isolation medium </w:t>
      </w:r>
      <w:r w:rsidR="004933FF">
        <w:rPr>
          <w:rFonts w:asciiTheme="minorHAnsi" w:hAnsiTheme="minorHAnsi" w:cstheme="minorHAnsi"/>
          <w:b/>
          <w:bCs/>
          <w:i w:val="0"/>
          <w:iCs/>
        </w:rPr>
        <w:t xml:space="preserve">[1] </w:t>
      </w:r>
      <w:r w:rsidR="004933FF">
        <w:rPr>
          <w:rFonts w:asciiTheme="minorHAnsi" w:hAnsiTheme="minorHAnsi" w:cstheme="minorHAnsi"/>
          <w:i w:val="0"/>
          <w:iCs/>
        </w:rPr>
        <w:t xml:space="preserve">and plate 2 milliliters of </w:t>
      </w:r>
      <w:r w:rsidR="00BD5DD2">
        <w:rPr>
          <w:rFonts w:asciiTheme="minorHAnsi" w:hAnsiTheme="minorHAnsi" w:cstheme="minorHAnsi"/>
          <w:i w:val="0"/>
          <w:iCs/>
        </w:rPr>
        <w:t xml:space="preserve">white adipose tissue </w:t>
      </w:r>
      <w:r w:rsidR="004933FF">
        <w:rPr>
          <w:rFonts w:asciiTheme="minorHAnsi" w:hAnsiTheme="minorHAnsi" w:cstheme="minorHAnsi"/>
          <w:i w:val="0"/>
          <w:iCs/>
        </w:rPr>
        <w:t xml:space="preserve">suspension to each of 2-3 wells and 2 milliliters of </w:t>
      </w:r>
      <w:r w:rsidR="00BD5DD2">
        <w:rPr>
          <w:rFonts w:asciiTheme="minorHAnsi" w:hAnsiTheme="minorHAnsi" w:cstheme="minorHAnsi"/>
          <w:i w:val="0"/>
          <w:iCs/>
        </w:rPr>
        <w:t xml:space="preserve">brown adipose tissue </w:t>
      </w:r>
      <w:r w:rsidR="004933FF">
        <w:rPr>
          <w:rFonts w:asciiTheme="minorHAnsi" w:hAnsiTheme="minorHAnsi" w:cstheme="minorHAnsi"/>
          <w:i w:val="0"/>
          <w:iCs/>
        </w:rPr>
        <w:t xml:space="preserve">suspension to each of 4-6 wells of a 6-well plate </w:t>
      </w:r>
      <w:r w:rsidR="00C24CA3">
        <w:rPr>
          <w:rFonts w:asciiTheme="minorHAnsi" w:hAnsiTheme="minorHAnsi" w:cstheme="minorHAnsi"/>
          <w:i w:val="0"/>
          <w:iCs/>
        </w:rPr>
        <w:t xml:space="preserve">through one 100-micron filter per well </w:t>
      </w:r>
      <w:r w:rsidR="004933FF">
        <w:rPr>
          <w:rFonts w:asciiTheme="minorHAnsi" w:hAnsiTheme="minorHAnsi" w:cstheme="minorHAnsi"/>
          <w:b/>
          <w:bCs/>
          <w:i w:val="0"/>
          <w:iCs/>
        </w:rPr>
        <w:t>[2]</w:t>
      </w:r>
      <w:r w:rsidR="004933FF">
        <w:rPr>
          <w:rFonts w:asciiTheme="minorHAnsi" w:hAnsiTheme="minorHAnsi" w:cstheme="minorHAnsi"/>
          <w:i w:val="0"/>
          <w:iCs/>
        </w:rPr>
        <w:t>.</w:t>
      </w:r>
    </w:p>
    <w:p w14:paraId="34BD8878" w14:textId="2098A9FA" w:rsidR="004933FF" w:rsidRDefault="004933FF" w:rsidP="004933FF">
      <w:pPr>
        <w:pStyle w:val="BodyText"/>
        <w:numPr>
          <w:ilvl w:val="2"/>
          <w:numId w:val="15"/>
        </w:numPr>
        <w:spacing w:before="360"/>
        <w:outlineLvl w:val="0"/>
        <w:rPr>
          <w:i w:val="0"/>
          <w:iCs/>
        </w:rPr>
      </w:pPr>
      <w:r>
        <w:rPr>
          <w:i w:val="0"/>
          <w:iCs/>
        </w:rPr>
        <w:t>Talent adding medium to tube(s), with medium container visible in frame</w:t>
      </w:r>
    </w:p>
    <w:p w14:paraId="1BBDA8C6" w14:textId="328EC819" w:rsidR="004933FF" w:rsidRDefault="004933FF" w:rsidP="004933FF">
      <w:pPr>
        <w:pStyle w:val="BodyText"/>
        <w:numPr>
          <w:ilvl w:val="2"/>
          <w:numId w:val="15"/>
        </w:numPr>
        <w:spacing w:before="360"/>
        <w:outlineLvl w:val="0"/>
        <w:rPr>
          <w:i w:val="0"/>
          <w:iCs/>
        </w:rPr>
      </w:pPr>
      <w:r>
        <w:rPr>
          <w:i w:val="0"/>
          <w:iCs/>
        </w:rPr>
        <w:t>Talent adding cells to well(s)</w:t>
      </w:r>
    </w:p>
    <w:p w14:paraId="2A9F32D6" w14:textId="58E626F9" w:rsidR="00C24CA3" w:rsidRDefault="00C24CA3" w:rsidP="00C24CA3">
      <w:pPr>
        <w:pStyle w:val="BodyText"/>
        <w:numPr>
          <w:ilvl w:val="1"/>
          <w:numId w:val="15"/>
        </w:numPr>
        <w:spacing w:before="360"/>
        <w:outlineLvl w:val="0"/>
        <w:rPr>
          <w:i w:val="0"/>
          <w:iCs/>
        </w:rPr>
      </w:pPr>
      <w:r>
        <w:rPr>
          <w:i w:val="0"/>
          <w:iCs/>
        </w:rPr>
        <w:t xml:space="preserve">When all of the cells have been plated, place the plate in the cell culture incubator for 60-90 minutes </w:t>
      </w:r>
      <w:r>
        <w:rPr>
          <w:b/>
          <w:bCs/>
          <w:i w:val="0"/>
          <w:iCs/>
        </w:rPr>
        <w:t>[1]</w:t>
      </w:r>
      <w:r>
        <w:rPr>
          <w:i w:val="0"/>
          <w:iCs/>
        </w:rPr>
        <w:t>.</w:t>
      </w:r>
    </w:p>
    <w:p w14:paraId="107202F0" w14:textId="1CF6AC06" w:rsidR="00C24CA3" w:rsidRDefault="00C24CA3" w:rsidP="00C24CA3">
      <w:pPr>
        <w:pStyle w:val="BodyText"/>
        <w:numPr>
          <w:ilvl w:val="2"/>
          <w:numId w:val="15"/>
        </w:numPr>
        <w:spacing w:before="360"/>
        <w:outlineLvl w:val="0"/>
        <w:rPr>
          <w:i w:val="0"/>
          <w:iCs/>
        </w:rPr>
      </w:pPr>
      <w:r>
        <w:rPr>
          <w:i w:val="0"/>
          <w:iCs/>
        </w:rPr>
        <w:t>Talent placing plate into incubator</w:t>
      </w:r>
    </w:p>
    <w:p w14:paraId="671E6F54" w14:textId="77777777" w:rsidR="00CE1B9F" w:rsidRDefault="00CE1B9F" w:rsidP="00CE1B9F">
      <w:pPr>
        <w:pStyle w:val="BodyText"/>
        <w:numPr>
          <w:ilvl w:val="1"/>
          <w:numId w:val="15"/>
        </w:numPr>
        <w:spacing w:before="360"/>
        <w:outlineLvl w:val="0"/>
        <w:rPr>
          <w:i w:val="0"/>
          <w:iCs/>
        </w:rPr>
      </w:pPr>
      <w:r>
        <w:rPr>
          <w:i w:val="0"/>
          <w:iCs/>
        </w:rPr>
        <w:t xml:space="preserve">At the end of the incubation, wash each well with 2 milliliters of serum-free medium </w:t>
      </w:r>
      <w:r>
        <w:rPr>
          <w:b/>
          <w:bCs/>
          <w:i w:val="0"/>
          <w:iCs/>
        </w:rPr>
        <w:t xml:space="preserve">[1] </w:t>
      </w:r>
      <w:r>
        <w:rPr>
          <w:i w:val="0"/>
          <w:iCs/>
        </w:rPr>
        <w:t xml:space="preserve">and gently agitate the plate to detach any blood cells from the bottom of the wells </w:t>
      </w:r>
      <w:r>
        <w:rPr>
          <w:b/>
          <w:bCs/>
          <w:i w:val="0"/>
          <w:iCs/>
        </w:rPr>
        <w:t>[2]</w:t>
      </w:r>
      <w:r>
        <w:rPr>
          <w:i w:val="0"/>
          <w:iCs/>
        </w:rPr>
        <w:t>.</w:t>
      </w:r>
    </w:p>
    <w:p w14:paraId="518B9846" w14:textId="77777777" w:rsidR="00CE1B9F" w:rsidRDefault="00CE1B9F" w:rsidP="00CE1B9F">
      <w:pPr>
        <w:pStyle w:val="BodyText"/>
        <w:numPr>
          <w:ilvl w:val="2"/>
          <w:numId w:val="15"/>
        </w:numPr>
        <w:spacing w:before="360"/>
        <w:outlineLvl w:val="0"/>
        <w:rPr>
          <w:i w:val="0"/>
          <w:iCs/>
        </w:rPr>
      </w:pPr>
      <w:r>
        <w:rPr>
          <w:i w:val="0"/>
          <w:iCs/>
        </w:rPr>
        <w:t>Talent washing well(s)</w:t>
      </w:r>
    </w:p>
    <w:p w14:paraId="053436F7" w14:textId="77777777" w:rsidR="00CE1B9F" w:rsidRDefault="00CE1B9F" w:rsidP="00CE1B9F">
      <w:pPr>
        <w:pStyle w:val="BodyText"/>
        <w:numPr>
          <w:ilvl w:val="2"/>
          <w:numId w:val="15"/>
        </w:numPr>
        <w:spacing w:before="360"/>
        <w:outlineLvl w:val="0"/>
        <w:rPr>
          <w:i w:val="0"/>
          <w:iCs/>
        </w:rPr>
      </w:pPr>
      <w:r>
        <w:rPr>
          <w:i w:val="0"/>
          <w:iCs/>
        </w:rPr>
        <w:t xml:space="preserve">Plate being agitated </w:t>
      </w:r>
    </w:p>
    <w:p w14:paraId="7064C09B" w14:textId="11A7A116" w:rsidR="00B8158F" w:rsidRPr="00CE1B9F" w:rsidRDefault="00B8158F" w:rsidP="00CE1B9F">
      <w:pPr>
        <w:pStyle w:val="BodyText"/>
        <w:numPr>
          <w:ilvl w:val="1"/>
          <w:numId w:val="15"/>
        </w:numPr>
        <w:spacing w:before="360"/>
        <w:outlineLvl w:val="0"/>
        <w:rPr>
          <w:i w:val="0"/>
          <w:iCs/>
        </w:rPr>
      </w:pPr>
      <w:r w:rsidRPr="00CE1B9F">
        <w:rPr>
          <w:rFonts w:asciiTheme="minorHAnsi" w:hAnsiTheme="minorHAnsi" w:cstheme="minorHAnsi"/>
          <w:i w:val="0"/>
          <w:iCs/>
        </w:rPr>
        <w:t xml:space="preserve">After </w:t>
      </w:r>
      <w:r w:rsidR="00CE1B9F">
        <w:rPr>
          <w:rFonts w:asciiTheme="minorHAnsi" w:hAnsiTheme="minorHAnsi" w:cstheme="minorHAnsi"/>
          <w:i w:val="0"/>
          <w:iCs/>
        </w:rPr>
        <w:t>three</w:t>
      </w:r>
      <w:r w:rsidRPr="00CE1B9F">
        <w:rPr>
          <w:rFonts w:asciiTheme="minorHAnsi" w:hAnsiTheme="minorHAnsi" w:cstheme="minorHAnsi"/>
          <w:i w:val="0"/>
          <w:iCs/>
        </w:rPr>
        <w:t xml:space="preserve"> washes, add 2 </w:t>
      </w:r>
      <w:r w:rsidR="00CE1B9F">
        <w:rPr>
          <w:rFonts w:asciiTheme="minorHAnsi" w:hAnsiTheme="minorHAnsi" w:cstheme="minorHAnsi"/>
          <w:i w:val="0"/>
          <w:iCs/>
        </w:rPr>
        <w:t>milliliters</w:t>
      </w:r>
      <w:r w:rsidRPr="00CE1B9F">
        <w:rPr>
          <w:rFonts w:asciiTheme="minorHAnsi" w:hAnsiTheme="minorHAnsi" w:cstheme="minorHAnsi"/>
          <w:i w:val="0"/>
          <w:iCs/>
        </w:rPr>
        <w:t xml:space="preserve"> of fresh isolation medium</w:t>
      </w:r>
      <w:r w:rsidR="00CE1B9F">
        <w:rPr>
          <w:rFonts w:asciiTheme="minorHAnsi" w:hAnsiTheme="minorHAnsi" w:cstheme="minorHAnsi"/>
          <w:i w:val="0"/>
          <w:iCs/>
        </w:rPr>
        <w:t xml:space="preserve"> to the wells </w:t>
      </w:r>
      <w:r w:rsidR="00CE1B9F">
        <w:rPr>
          <w:rFonts w:asciiTheme="minorHAnsi" w:hAnsiTheme="minorHAnsi" w:cstheme="minorHAnsi"/>
          <w:b/>
          <w:bCs/>
          <w:i w:val="0"/>
          <w:iCs/>
        </w:rPr>
        <w:t>[1]</w:t>
      </w:r>
      <w:r w:rsidR="00CE1B9F">
        <w:rPr>
          <w:rFonts w:asciiTheme="minorHAnsi" w:hAnsiTheme="minorHAnsi" w:cstheme="minorHAnsi"/>
          <w:i w:val="0"/>
          <w:iCs/>
        </w:rPr>
        <w:t xml:space="preserve"> and return the plate to the cell culture incubator </w:t>
      </w:r>
      <w:r w:rsidR="00CE1B9F">
        <w:rPr>
          <w:rFonts w:asciiTheme="minorHAnsi" w:hAnsiTheme="minorHAnsi" w:cstheme="minorHAnsi"/>
          <w:b/>
          <w:bCs/>
          <w:i w:val="0"/>
          <w:iCs/>
        </w:rPr>
        <w:t>[2</w:t>
      </w:r>
      <w:r w:rsidR="001F7CF8">
        <w:rPr>
          <w:rFonts w:asciiTheme="minorHAnsi" w:hAnsiTheme="minorHAnsi" w:cstheme="minorHAnsi"/>
          <w:b/>
          <w:bCs/>
          <w:i w:val="0"/>
          <w:iCs/>
        </w:rPr>
        <w:t>-TXT</w:t>
      </w:r>
      <w:r w:rsidR="00CE1B9F">
        <w:rPr>
          <w:rFonts w:asciiTheme="minorHAnsi" w:hAnsiTheme="minorHAnsi" w:cstheme="minorHAnsi"/>
          <w:b/>
          <w:bCs/>
          <w:i w:val="0"/>
          <w:iCs/>
        </w:rPr>
        <w:t>]</w:t>
      </w:r>
      <w:r w:rsidR="00CE1B9F">
        <w:rPr>
          <w:rFonts w:asciiTheme="minorHAnsi" w:hAnsiTheme="minorHAnsi" w:cstheme="minorHAnsi"/>
          <w:i w:val="0"/>
          <w:iCs/>
        </w:rPr>
        <w:t>.</w:t>
      </w:r>
    </w:p>
    <w:p w14:paraId="0A530560" w14:textId="5CA07816" w:rsidR="00CE1B9F" w:rsidRPr="00CE1B9F" w:rsidRDefault="00CE1B9F" w:rsidP="00CE1B9F">
      <w:pPr>
        <w:pStyle w:val="BodyText"/>
        <w:numPr>
          <w:ilvl w:val="2"/>
          <w:numId w:val="15"/>
        </w:numPr>
        <w:spacing w:before="360"/>
        <w:outlineLvl w:val="0"/>
        <w:rPr>
          <w:i w:val="0"/>
          <w:iCs/>
        </w:rPr>
      </w:pPr>
      <w:r>
        <w:rPr>
          <w:rFonts w:asciiTheme="minorHAnsi" w:hAnsiTheme="minorHAnsi" w:cstheme="minorHAnsi"/>
          <w:i w:val="0"/>
          <w:iCs/>
        </w:rPr>
        <w:t>Talent adding medium to well(s), with medium container visible in frame</w:t>
      </w:r>
      <w:r w:rsidR="00471A2C">
        <w:rPr>
          <w:rFonts w:asciiTheme="minorHAnsi" w:hAnsiTheme="minorHAnsi" w:cstheme="minorHAnsi"/>
          <w:i w:val="0"/>
          <w:iCs/>
        </w:rPr>
        <w:t xml:space="preserve"> </w:t>
      </w:r>
      <w:r w:rsidR="00471A2C" w:rsidRPr="00471A2C">
        <w:rPr>
          <w:rFonts w:asciiTheme="minorHAnsi" w:hAnsiTheme="minorHAnsi" w:cstheme="minorHAnsi"/>
          <w:i w:val="0"/>
          <w:iCs/>
          <w:highlight w:val="green"/>
        </w:rPr>
        <w:t>NOTE: Use 3.4.1</w:t>
      </w:r>
    </w:p>
    <w:p w14:paraId="2E6C2BFB" w14:textId="08F0DF4B" w:rsidR="001F7CF8" w:rsidRPr="001F7CF8" w:rsidRDefault="00CE1B9F" w:rsidP="001F7CF8">
      <w:pPr>
        <w:pStyle w:val="BodyText"/>
        <w:numPr>
          <w:ilvl w:val="2"/>
          <w:numId w:val="15"/>
        </w:numPr>
        <w:spacing w:before="360"/>
        <w:outlineLvl w:val="0"/>
        <w:rPr>
          <w:i w:val="0"/>
          <w:iCs/>
        </w:rPr>
      </w:pPr>
      <w:r>
        <w:rPr>
          <w:rFonts w:asciiTheme="minorHAnsi" w:hAnsiTheme="minorHAnsi" w:cstheme="minorHAnsi"/>
          <w:i w:val="0"/>
          <w:iCs/>
        </w:rPr>
        <w:t>Talent placing plate into incubato</w:t>
      </w:r>
      <w:r w:rsidR="001F7CF8">
        <w:rPr>
          <w:rFonts w:asciiTheme="minorHAnsi" w:hAnsiTheme="minorHAnsi" w:cstheme="minorHAnsi"/>
          <w:i w:val="0"/>
          <w:iCs/>
        </w:rPr>
        <w:t xml:space="preserve">r </w:t>
      </w:r>
      <w:r w:rsidR="001F7CF8">
        <w:rPr>
          <w:rFonts w:asciiTheme="minorHAnsi" w:hAnsiTheme="minorHAnsi" w:cstheme="minorHAnsi"/>
          <w:b/>
          <w:bCs/>
          <w:i w:val="0"/>
          <w:iCs/>
        </w:rPr>
        <w:t>TEXT: Wash cells and refresh culture medium every 2 d</w:t>
      </w:r>
    </w:p>
    <w:p w14:paraId="4B5D2AEF" w14:textId="4242F41E" w:rsidR="00B8158F" w:rsidRPr="001F7CF8" w:rsidRDefault="001F7CF8" w:rsidP="001F7CF8">
      <w:pPr>
        <w:pStyle w:val="BodyText"/>
        <w:numPr>
          <w:ilvl w:val="0"/>
          <w:numId w:val="15"/>
        </w:numPr>
        <w:spacing w:before="360"/>
        <w:outlineLvl w:val="0"/>
        <w:rPr>
          <w:i w:val="0"/>
          <w:iCs/>
        </w:rPr>
      </w:pPr>
      <w:r w:rsidRPr="001F7CF8">
        <w:rPr>
          <w:rFonts w:asciiTheme="minorHAnsi" w:hAnsiTheme="minorHAnsi" w:cstheme="minorHAnsi"/>
          <w:b/>
          <w:bCs/>
          <w:i w:val="0"/>
          <w:iCs/>
        </w:rPr>
        <w:lastRenderedPageBreak/>
        <w:t>P</w:t>
      </w:r>
      <w:r w:rsidR="00B8158F" w:rsidRPr="001F7CF8">
        <w:rPr>
          <w:rFonts w:asciiTheme="minorHAnsi" w:hAnsiTheme="minorHAnsi" w:cstheme="minorHAnsi"/>
          <w:b/>
          <w:bCs/>
          <w:i w:val="0"/>
          <w:iCs/>
        </w:rPr>
        <w:t xml:space="preserve">readipocyte </w:t>
      </w:r>
      <w:r w:rsidRPr="001F7CF8">
        <w:rPr>
          <w:rFonts w:asciiTheme="minorHAnsi" w:hAnsiTheme="minorHAnsi" w:cstheme="minorHAnsi"/>
          <w:b/>
          <w:bCs/>
          <w:i w:val="0"/>
          <w:iCs/>
        </w:rPr>
        <w:t>C</w:t>
      </w:r>
      <w:r w:rsidR="00B8158F" w:rsidRPr="001F7CF8">
        <w:rPr>
          <w:rFonts w:asciiTheme="minorHAnsi" w:hAnsiTheme="minorHAnsi" w:cstheme="minorHAnsi"/>
          <w:b/>
          <w:bCs/>
          <w:i w:val="0"/>
          <w:iCs/>
        </w:rPr>
        <w:t xml:space="preserve">ulture </w:t>
      </w:r>
      <w:r w:rsidRPr="001F7CF8">
        <w:rPr>
          <w:rFonts w:asciiTheme="minorHAnsi" w:hAnsiTheme="minorHAnsi" w:cstheme="minorHAnsi"/>
          <w:b/>
          <w:bCs/>
          <w:i w:val="0"/>
          <w:iCs/>
        </w:rPr>
        <w:t xml:space="preserve">Expansion </w:t>
      </w:r>
    </w:p>
    <w:p w14:paraId="1D9C03DC" w14:textId="1CFC334E" w:rsidR="001F7CF8" w:rsidRPr="001F7CF8" w:rsidRDefault="001F7CF8" w:rsidP="001F7CF8">
      <w:pPr>
        <w:pStyle w:val="BodyText"/>
        <w:numPr>
          <w:ilvl w:val="1"/>
          <w:numId w:val="15"/>
        </w:numPr>
        <w:spacing w:before="360"/>
        <w:outlineLvl w:val="0"/>
        <w:rPr>
          <w:i w:val="0"/>
          <w:iCs/>
        </w:rPr>
      </w:pPr>
      <w:r>
        <w:rPr>
          <w:rFonts w:asciiTheme="minorHAnsi" w:hAnsiTheme="minorHAnsi" w:cstheme="minorHAnsi"/>
          <w:i w:val="0"/>
          <w:iCs/>
        </w:rPr>
        <w:t xml:space="preserve">When the cells reach 80-90% confluency, coat new destination plates with sterile 0.1% gelatin in distilled water at 37 degrees Celsius for 10 minutes </w:t>
      </w:r>
      <w:r>
        <w:rPr>
          <w:rFonts w:asciiTheme="minorHAnsi" w:hAnsiTheme="minorHAnsi" w:cstheme="minorHAnsi"/>
          <w:b/>
          <w:bCs/>
          <w:i w:val="0"/>
          <w:iCs/>
        </w:rPr>
        <w:t>[1]</w:t>
      </w:r>
      <w:r>
        <w:rPr>
          <w:rFonts w:asciiTheme="minorHAnsi" w:hAnsiTheme="minorHAnsi" w:cstheme="minorHAnsi"/>
          <w:i w:val="0"/>
          <w:iCs/>
        </w:rPr>
        <w:t>.</w:t>
      </w:r>
    </w:p>
    <w:p w14:paraId="1248F142" w14:textId="4C585C0E"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WIDE: Talent adding gelatin to plate(s), with gelatin container visible in frame</w:t>
      </w:r>
    </w:p>
    <w:p w14:paraId="74D06A16" w14:textId="4B96F03C" w:rsidR="001F7CF8" w:rsidRPr="001F7CF8" w:rsidRDefault="001F7CF8" w:rsidP="001F7CF8">
      <w:pPr>
        <w:pStyle w:val="BodyText"/>
        <w:numPr>
          <w:ilvl w:val="1"/>
          <w:numId w:val="15"/>
        </w:numPr>
        <w:spacing w:before="360"/>
        <w:outlineLvl w:val="0"/>
        <w:rPr>
          <w:i w:val="0"/>
          <w:iCs/>
        </w:rPr>
      </w:pPr>
      <w:r>
        <w:rPr>
          <w:rFonts w:asciiTheme="minorHAnsi" w:hAnsiTheme="minorHAnsi" w:cstheme="minorHAnsi"/>
          <w:i w:val="0"/>
          <w:iCs/>
        </w:rPr>
        <w:t xml:space="preserve">While the plates are incubating, wash the cells with PBS </w:t>
      </w:r>
      <w:r>
        <w:rPr>
          <w:rFonts w:asciiTheme="minorHAnsi" w:hAnsiTheme="minorHAnsi" w:cstheme="minorHAnsi"/>
          <w:b/>
          <w:bCs/>
          <w:i w:val="0"/>
          <w:iCs/>
        </w:rPr>
        <w:t>[1]</w:t>
      </w:r>
      <w:r>
        <w:rPr>
          <w:rFonts w:asciiTheme="minorHAnsi" w:hAnsiTheme="minorHAnsi" w:cstheme="minorHAnsi"/>
          <w:i w:val="0"/>
          <w:iCs/>
        </w:rPr>
        <w:t xml:space="preserve"> before treating with trypsin for 3 minutes in the cell culture incubator </w:t>
      </w:r>
      <w:r>
        <w:rPr>
          <w:rFonts w:asciiTheme="minorHAnsi" w:hAnsiTheme="minorHAnsi" w:cstheme="minorHAnsi"/>
          <w:b/>
          <w:bCs/>
          <w:i w:val="0"/>
          <w:iCs/>
        </w:rPr>
        <w:t>[2]</w:t>
      </w:r>
      <w:r>
        <w:rPr>
          <w:rFonts w:asciiTheme="minorHAnsi" w:hAnsiTheme="minorHAnsi" w:cstheme="minorHAnsi"/>
          <w:i w:val="0"/>
          <w:iCs/>
        </w:rPr>
        <w:t>.</w:t>
      </w:r>
    </w:p>
    <w:p w14:paraId="788B016A" w14:textId="400FB2DA"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Talent washing well(s), with PBS container visible in frame</w:t>
      </w:r>
    </w:p>
    <w:p w14:paraId="354D36AE" w14:textId="17E24322"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Talent adding trypsin to well(s), with trypsin container visible in frame</w:t>
      </w:r>
    </w:p>
    <w:p w14:paraId="68B43512" w14:textId="6464DA30" w:rsidR="001F7CF8" w:rsidRPr="001F7CF8" w:rsidRDefault="001F7CF8" w:rsidP="001F7CF8">
      <w:pPr>
        <w:pStyle w:val="BodyText"/>
        <w:numPr>
          <w:ilvl w:val="1"/>
          <w:numId w:val="15"/>
        </w:numPr>
        <w:spacing w:before="360"/>
        <w:outlineLvl w:val="0"/>
        <w:rPr>
          <w:i w:val="0"/>
          <w:iCs/>
        </w:rPr>
      </w:pPr>
      <w:r w:rsidRPr="001F7CF8">
        <w:rPr>
          <w:rFonts w:asciiTheme="minorHAnsi" w:hAnsiTheme="minorHAnsi" w:cstheme="minorHAnsi"/>
          <w:i w:val="0"/>
          <w:iCs/>
        </w:rPr>
        <w:t xml:space="preserve">When the cells have detached, </w:t>
      </w:r>
      <w:r>
        <w:rPr>
          <w:rFonts w:asciiTheme="minorHAnsi" w:hAnsiTheme="minorHAnsi" w:cstheme="minorHAnsi"/>
          <w:i w:val="0"/>
          <w:iCs/>
        </w:rPr>
        <w:t>p</w:t>
      </w:r>
      <w:r w:rsidR="00B8158F" w:rsidRPr="001F7CF8">
        <w:rPr>
          <w:rFonts w:asciiTheme="minorHAnsi" w:hAnsiTheme="minorHAnsi" w:cstheme="minorHAnsi"/>
          <w:i w:val="0"/>
          <w:iCs/>
        </w:rPr>
        <w:t xml:space="preserve">ipette the cell suspension </w:t>
      </w:r>
      <w:r>
        <w:rPr>
          <w:rFonts w:asciiTheme="minorHAnsi" w:hAnsiTheme="minorHAnsi" w:cstheme="minorHAnsi"/>
          <w:i w:val="0"/>
          <w:iCs/>
        </w:rPr>
        <w:t>several times to</w:t>
      </w:r>
      <w:r w:rsidR="00B8158F" w:rsidRPr="001F7CF8">
        <w:rPr>
          <w:rFonts w:asciiTheme="minorHAnsi" w:hAnsiTheme="minorHAnsi" w:cstheme="minorHAnsi"/>
          <w:i w:val="0"/>
          <w:iCs/>
        </w:rPr>
        <w:t xml:space="preserve"> maximize </w:t>
      </w:r>
      <w:r>
        <w:rPr>
          <w:rFonts w:asciiTheme="minorHAnsi" w:hAnsiTheme="minorHAnsi" w:cstheme="minorHAnsi"/>
          <w:i w:val="0"/>
          <w:iCs/>
        </w:rPr>
        <w:t xml:space="preserve">the </w:t>
      </w:r>
      <w:r w:rsidR="00B8158F" w:rsidRPr="001F7CF8">
        <w:rPr>
          <w:rFonts w:asciiTheme="minorHAnsi" w:hAnsiTheme="minorHAnsi" w:cstheme="minorHAnsi"/>
          <w:i w:val="0"/>
          <w:iCs/>
        </w:rPr>
        <w:t>cell recovery</w:t>
      </w:r>
      <w:r>
        <w:rPr>
          <w:rFonts w:asciiTheme="minorHAnsi" w:hAnsiTheme="minorHAnsi" w:cstheme="minorHAnsi"/>
          <w:i w:val="0"/>
          <w:iCs/>
        </w:rPr>
        <w:t xml:space="preserve"> </w:t>
      </w:r>
      <w:r>
        <w:rPr>
          <w:rFonts w:asciiTheme="minorHAnsi" w:hAnsiTheme="minorHAnsi" w:cstheme="minorHAnsi"/>
          <w:b/>
          <w:bCs/>
          <w:i w:val="0"/>
          <w:iCs/>
        </w:rPr>
        <w:t xml:space="preserve">[1] </w:t>
      </w:r>
      <w:r w:rsidR="00B8158F" w:rsidRPr="001F7CF8">
        <w:rPr>
          <w:rFonts w:asciiTheme="minorHAnsi" w:hAnsiTheme="minorHAnsi" w:cstheme="minorHAnsi"/>
          <w:i w:val="0"/>
          <w:iCs/>
        </w:rPr>
        <w:t xml:space="preserve">and transfer </w:t>
      </w:r>
      <w:r>
        <w:rPr>
          <w:rFonts w:asciiTheme="minorHAnsi" w:hAnsiTheme="minorHAnsi" w:cstheme="minorHAnsi"/>
          <w:i w:val="0"/>
          <w:iCs/>
        </w:rPr>
        <w:t>the cells to</w:t>
      </w:r>
      <w:r w:rsidR="00B8158F" w:rsidRPr="001F7CF8">
        <w:rPr>
          <w:rFonts w:asciiTheme="minorHAnsi" w:hAnsiTheme="minorHAnsi" w:cstheme="minorHAnsi"/>
          <w:i w:val="0"/>
          <w:iCs/>
        </w:rPr>
        <w:t xml:space="preserve"> a new tube</w:t>
      </w:r>
      <w:r>
        <w:rPr>
          <w:rFonts w:asciiTheme="minorHAnsi" w:hAnsiTheme="minorHAnsi" w:cstheme="minorHAnsi"/>
          <w:i w:val="0"/>
          <w:iCs/>
        </w:rPr>
        <w:t xml:space="preserve"> </w:t>
      </w:r>
      <w:r>
        <w:rPr>
          <w:rFonts w:asciiTheme="minorHAnsi" w:hAnsiTheme="minorHAnsi" w:cstheme="minorHAnsi"/>
          <w:b/>
          <w:bCs/>
          <w:i w:val="0"/>
          <w:iCs/>
        </w:rPr>
        <w:t>[2]</w:t>
      </w:r>
      <w:r w:rsidR="00B8158F" w:rsidRPr="001F7CF8">
        <w:rPr>
          <w:rFonts w:asciiTheme="minorHAnsi" w:hAnsiTheme="minorHAnsi" w:cstheme="minorHAnsi"/>
          <w:i w:val="0"/>
          <w:iCs/>
        </w:rPr>
        <w:t>.</w:t>
      </w:r>
    </w:p>
    <w:p w14:paraId="0C135DCD" w14:textId="4423FECE"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Talent pipetting cells</w:t>
      </w:r>
    </w:p>
    <w:p w14:paraId="33F2FC34" w14:textId="01807935"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Talent adding cells to tube</w:t>
      </w:r>
    </w:p>
    <w:p w14:paraId="6AC60453" w14:textId="3CD80BFD" w:rsidR="001F7CF8" w:rsidRPr="001F7CF8" w:rsidRDefault="001F7CF8" w:rsidP="001F7CF8">
      <w:pPr>
        <w:pStyle w:val="BodyText"/>
        <w:numPr>
          <w:ilvl w:val="1"/>
          <w:numId w:val="15"/>
        </w:numPr>
        <w:spacing w:before="360"/>
        <w:outlineLvl w:val="0"/>
        <w:rPr>
          <w:i w:val="0"/>
          <w:iCs/>
        </w:rPr>
      </w:pPr>
      <w:r>
        <w:rPr>
          <w:rFonts w:asciiTheme="minorHAnsi" w:hAnsiTheme="minorHAnsi" w:cstheme="minorHAnsi"/>
          <w:i w:val="0"/>
          <w:iCs/>
        </w:rPr>
        <w:t xml:space="preserve">When all of the cells have been collected, wash each well with 1 milliliter of isolation medium </w:t>
      </w:r>
      <w:r>
        <w:rPr>
          <w:rFonts w:asciiTheme="minorHAnsi" w:hAnsiTheme="minorHAnsi" w:cstheme="minorHAnsi"/>
          <w:b/>
          <w:bCs/>
          <w:i w:val="0"/>
          <w:iCs/>
        </w:rPr>
        <w:t>[1]</w:t>
      </w:r>
      <w:r>
        <w:rPr>
          <w:rFonts w:asciiTheme="minorHAnsi" w:hAnsiTheme="minorHAnsi" w:cstheme="minorHAnsi"/>
          <w:i w:val="0"/>
          <w:iCs/>
        </w:rPr>
        <w:t xml:space="preserve"> and pool the washes with the cell suspension </w:t>
      </w:r>
      <w:r>
        <w:rPr>
          <w:rFonts w:asciiTheme="minorHAnsi" w:hAnsiTheme="minorHAnsi" w:cstheme="minorHAnsi"/>
          <w:b/>
          <w:bCs/>
          <w:i w:val="0"/>
          <w:iCs/>
        </w:rPr>
        <w:t>[2]</w:t>
      </w:r>
      <w:r>
        <w:rPr>
          <w:rFonts w:asciiTheme="minorHAnsi" w:hAnsiTheme="minorHAnsi" w:cstheme="minorHAnsi"/>
          <w:i w:val="0"/>
          <w:iCs/>
        </w:rPr>
        <w:t>.</w:t>
      </w:r>
    </w:p>
    <w:p w14:paraId="4750CA77" w14:textId="59262C02"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Talent washing well(s)</w:t>
      </w:r>
    </w:p>
    <w:p w14:paraId="2873245E" w14:textId="700DF42C"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Talent adding wash to tube</w:t>
      </w:r>
    </w:p>
    <w:p w14:paraId="625D28B4" w14:textId="33B60912" w:rsidR="001F7CF8" w:rsidRPr="001F7CF8" w:rsidRDefault="001F7CF8" w:rsidP="001F7CF8">
      <w:pPr>
        <w:pStyle w:val="BodyText"/>
        <w:numPr>
          <w:ilvl w:val="1"/>
          <w:numId w:val="15"/>
        </w:numPr>
        <w:spacing w:before="360"/>
        <w:outlineLvl w:val="0"/>
        <w:rPr>
          <w:i w:val="0"/>
          <w:iCs/>
        </w:rPr>
      </w:pPr>
      <w:r>
        <w:rPr>
          <w:rFonts w:asciiTheme="minorHAnsi" w:hAnsiTheme="minorHAnsi" w:cstheme="minorHAnsi"/>
          <w:i w:val="0"/>
          <w:iCs/>
        </w:rPr>
        <w:t xml:space="preserve">Collect the cells by centrifugation </w:t>
      </w:r>
      <w:r>
        <w:rPr>
          <w:rFonts w:asciiTheme="minorHAnsi" w:hAnsiTheme="minorHAnsi" w:cstheme="minorHAnsi"/>
          <w:b/>
          <w:bCs/>
          <w:i w:val="0"/>
          <w:iCs/>
        </w:rPr>
        <w:t>[1-TXT]</w:t>
      </w:r>
      <w:r>
        <w:rPr>
          <w:rFonts w:asciiTheme="minorHAnsi" w:hAnsiTheme="minorHAnsi" w:cstheme="minorHAnsi"/>
          <w:i w:val="0"/>
          <w:iCs/>
        </w:rPr>
        <w:t xml:space="preserve"> and resuspend the </w:t>
      </w:r>
      <w:r w:rsidR="00B46B75">
        <w:rPr>
          <w:rFonts w:asciiTheme="minorHAnsi" w:hAnsiTheme="minorHAnsi" w:cstheme="minorHAnsi"/>
          <w:i w:val="0"/>
          <w:iCs/>
        </w:rPr>
        <w:t>pellet</w:t>
      </w:r>
      <w:r>
        <w:rPr>
          <w:rFonts w:asciiTheme="minorHAnsi" w:hAnsiTheme="minorHAnsi" w:cstheme="minorHAnsi"/>
          <w:i w:val="0"/>
          <w:iCs/>
        </w:rPr>
        <w:t xml:space="preserve"> in 3-5 milliliters of isolation medium </w:t>
      </w:r>
      <w:r w:rsidR="000C42A2">
        <w:rPr>
          <w:rFonts w:asciiTheme="minorHAnsi" w:hAnsiTheme="minorHAnsi" w:cstheme="minorHAnsi"/>
          <w:i w:val="0"/>
          <w:iCs/>
        </w:rPr>
        <w:t xml:space="preserve">for counting </w:t>
      </w:r>
      <w:r>
        <w:rPr>
          <w:rFonts w:asciiTheme="minorHAnsi" w:hAnsiTheme="minorHAnsi" w:cstheme="minorHAnsi"/>
          <w:b/>
          <w:bCs/>
          <w:i w:val="0"/>
          <w:iCs/>
        </w:rPr>
        <w:t>[2]</w:t>
      </w:r>
      <w:r>
        <w:rPr>
          <w:rFonts w:asciiTheme="minorHAnsi" w:hAnsiTheme="minorHAnsi" w:cstheme="minorHAnsi"/>
          <w:i w:val="0"/>
          <w:iCs/>
        </w:rPr>
        <w:t>.</w:t>
      </w:r>
    </w:p>
    <w:p w14:paraId="432271AB" w14:textId="1EA938D9" w:rsidR="001F7CF8" w:rsidRPr="001F7CF8" w:rsidRDefault="001F7CF8" w:rsidP="001F7CF8">
      <w:pPr>
        <w:pStyle w:val="BodyText"/>
        <w:numPr>
          <w:ilvl w:val="2"/>
          <w:numId w:val="15"/>
        </w:numPr>
        <w:spacing w:before="360"/>
        <w:outlineLvl w:val="0"/>
        <w:rPr>
          <w:i w:val="0"/>
          <w:iCs/>
        </w:rPr>
      </w:pPr>
      <w:r>
        <w:rPr>
          <w:rFonts w:asciiTheme="minorHAnsi" w:hAnsiTheme="minorHAnsi" w:cstheme="minorHAnsi"/>
          <w:i w:val="0"/>
          <w:iCs/>
        </w:rPr>
        <w:t xml:space="preserve">Talent adding tube(s) to centrifuge </w:t>
      </w:r>
      <w:r>
        <w:rPr>
          <w:rFonts w:asciiTheme="minorHAnsi" w:hAnsiTheme="minorHAnsi" w:cstheme="minorHAnsi"/>
          <w:b/>
          <w:bCs/>
          <w:i w:val="0"/>
          <w:iCs/>
        </w:rPr>
        <w:t>TEXT: 5 min, 800-1200 x g, RT</w:t>
      </w:r>
    </w:p>
    <w:p w14:paraId="5CF698EC" w14:textId="00C8F038" w:rsidR="001F7CF8" w:rsidRPr="000C42A2" w:rsidRDefault="001F7CF8" w:rsidP="001F7CF8">
      <w:pPr>
        <w:pStyle w:val="BodyText"/>
        <w:numPr>
          <w:ilvl w:val="2"/>
          <w:numId w:val="15"/>
        </w:numPr>
        <w:spacing w:before="360"/>
        <w:outlineLvl w:val="0"/>
        <w:rPr>
          <w:i w:val="0"/>
          <w:iCs/>
        </w:rPr>
      </w:pPr>
      <w:r>
        <w:rPr>
          <w:rFonts w:asciiTheme="minorHAnsi" w:hAnsiTheme="minorHAnsi" w:cstheme="minorHAnsi"/>
          <w:i w:val="0"/>
          <w:iCs/>
        </w:rPr>
        <w:t>Shot of pellet if visible, then medium</w:t>
      </w:r>
      <w:r w:rsidR="000C42A2">
        <w:rPr>
          <w:rFonts w:asciiTheme="minorHAnsi" w:hAnsiTheme="minorHAnsi" w:cstheme="minorHAnsi"/>
          <w:i w:val="0"/>
          <w:iCs/>
        </w:rPr>
        <w:t xml:space="preserve"> being added to cells, with medium container visible in frame</w:t>
      </w:r>
    </w:p>
    <w:p w14:paraId="37B44EB7" w14:textId="191C429A" w:rsidR="000C42A2" w:rsidRDefault="000C42A2" w:rsidP="000C42A2">
      <w:pPr>
        <w:pStyle w:val="BodyText"/>
        <w:numPr>
          <w:ilvl w:val="1"/>
          <w:numId w:val="15"/>
        </w:numPr>
        <w:spacing w:before="360"/>
        <w:outlineLvl w:val="0"/>
        <w:rPr>
          <w:i w:val="0"/>
          <w:iCs/>
        </w:rPr>
      </w:pPr>
      <w:r>
        <w:rPr>
          <w:i w:val="0"/>
          <w:iCs/>
        </w:rPr>
        <w:t xml:space="preserve">Dilute the cells to the appropriate concentration for plating in fresh isolation medium </w:t>
      </w:r>
      <w:r>
        <w:rPr>
          <w:b/>
          <w:bCs/>
          <w:i w:val="0"/>
          <w:iCs/>
        </w:rPr>
        <w:t>[1]</w:t>
      </w:r>
      <w:r>
        <w:rPr>
          <w:i w:val="0"/>
          <w:iCs/>
        </w:rPr>
        <w:t xml:space="preserve"> and wash the gelatin-coated plates with PBS to remove any excess gelatin </w:t>
      </w:r>
      <w:r>
        <w:rPr>
          <w:b/>
          <w:bCs/>
          <w:i w:val="0"/>
          <w:iCs/>
        </w:rPr>
        <w:t>[2]</w:t>
      </w:r>
      <w:r>
        <w:rPr>
          <w:i w:val="0"/>
          <w:iCs/>
        </w:rPr>
        <w:t>.</w:t>
      </w:r>
    </w:p>
    <w:p w14:paraId="6C33C0C8" w14:textId="1CF21C92" w:rsidR="000C42A2" w:rsidRDefault="000C42A2" w:rsidP="000C42A2">
      <w:pPr>
        <w:pStyle w:val="BodyText"/>
        <w:numPr>
          <w:ilvl w:val="2"/>
          <w:numId w:val="15"/>
        </w:numPr>
        <w:spacing w:before="360"/>
        <w:outlineLvl w:val="0"/>
        <w:rPr>
          <w:i w:val="0"/>
          <w:iCs/>
        </w:rPr>
      </w:pPr>
      <w:r>
        <w:rPr>
          <w:i w:val="0"/>
          <w:iCs/>
        </w:rPr>
        <w:lastRenderedPageBreak/>
        <w:t>Talent adding medium to tube(s), with medium container visible in frame</w:t>
      </w:r>
    </w:p>
    <w:p w14:paraId="0F3ED366" w14:textId="4F6728CD" w:rsidR="000C42A2" w:rsidRDefault="000C42A2" w:rsidP="000C42A2">
      <w:pPr>
        <w:pStyle w:val="BodyText"/>
        <w:numPr>
          <w:ilvl w:val="2"/>
          <w:numId w:val="15"/>
        </w:numPr>
        <w:spacing w:before="360"/>
        <w:outlineLvl w:val="0"/>
        <w:rPr>
          <w:i w:val="0"/>
          <w:iCs/>
        </w:rPr>
      </w:pPr>
      <w:r>
        <w:rPr>
          <w:i w:val="0"/>
          <w:iCs/>
        </w:rPr>
        <w:t>Talent washing plate, with PBS container visible in frame</w:t>
      </w:r>
      <w:r w:rsidR="00471A2C">
        <w:rPr>
          <w:i w:val="0"/>
          <w:iCs/>
        </w:rPr>
        <w:t xml:space="preserve"> </w:t>
      </w:r>
      <w:r w:rsidR="00471A2C" w:rsidRPr="00471A2C">
        <w:rPr>
          <w:i w:val="0"/>
          <w:iCs/>
          <w:highlight w:val="green"/>
        </w:rPr>
        <w:t>NOTE: Only 1 take, can use 4.2.1.</w:t>
      </w:r>
    </w:p>
    <w:p w14:paraId="054A81F7" w14:textId="559DF4CA" w:rsidR="000C42A2" w:rsidRDefault="000C42A2" w:rsidP="000C42A2">
      <w:pPr>
        <w:pStyle w:val="BodyText"/>
        <w:numPr>
          <w:ilvl w:val="1"/>
          <w:numId w:val="15"/>
        </w:numPr>
        <w:spacing w:before="360"/>
        <w:outlineLvl w:val="0"/>
        <w:rPr>
          <w:i w:val="0"/>
          <w:iCs/>
        </w:rPr>
      </w:pPr>
      <w:r>
        <w:rPr>
          <w:i w:val="0"/>
          <w:iCs/>
        </w:rPr>
        <w:t xml:space="preserve">Then seed the cells onto the gelatin-coated plates </w:t>
      </w:r>
      <w:r>
        <w:rPr>
          <w:b/>
          <w:bCs/>
          <w:i w:val="0"/>
          <w:iCs/>
        </w:rPr>
        <w:t>[1]</w:t>
      </w:r>
      <w:r>
        <w:rPr>
          <w:i w:val="0"/>
          <w:iCs/>
        </w:rPr>
        <w:t xml:space="preserve"> and return the cells to the cell culture incubator </w:t>
      </w:r>
      <w:r>
        <w:rPr>
          <w:b/>
          <w:bCs/>
          <w:i w:val="0"/>
          <w:iCs/>
        </w:rPr>
        <w:t>[2]</w:t>
      </w:r>
      <w:r>
        <w:rPr>
          <w:i w:val="0"/>
          <w:iCs/>
        </w:rPr>
        <w:t>.</w:t>
      </w:r>
    </w:p>
    <w:p w14:paraId="27C4BE6E" w14:textId="3356BE9C" w:rsidR="000C42A2" w:rsidRDefault="000C42A2" w:rsidP="000C42A2">
      <w:pPr>
        <w:pStyle w:val="BodyText"/>
        <w:numPr>
          <w:ilvl w:val="2"/>
          <w:numId w:val="15"/>
        </w:numPr>
        <w:spacing w:before="360"/>
        <w:outlineLvl w:val="0"/>
        <w:rPr>
          <w:i w:val="0"/>
          <w:iCs/>
        </w:rPr>
      </w:pPr>
      <w:r>
        <w:rPr>
          <w:i w:val="0"/>
          <w:iCs/>
        </w:rPr>
        <w:t>Talent adding cells to plate(s)</w:t>
      </w:r>
    </w:p>
    <w:p w14:paraId="7907B1A9" w14:textId="77777777" w:rsidR="00553369" w:rsidRDefault="000C42A2" w:rsidP="00553369">
      <w:pPr>
        <w:pStyle w:val="BodyText"/>
        <w:numPr>
          <w:ilvl w:val="2"/>
          <w:numId w:val="15"/>
        </w:numPr>
        <w:spacing w:before="360"/>
        <w:outlineLvl w:val="0"/>
        <w:rPr>
          <w:i w:val="0"/>
          <w:iCs/>
        </w:rPr>
      </w:pPr>
      <w:r>
        <w:rPr>
          <w:i w:val="0"/>
          <w:iCs/>
        </w:rPr>
        <w:t>Talent placing plate into incubator</w:t>
      </w:r>
    </w:p>
    <w:p w14:paraId="094F19B5" w14:textId="4D3044B3" w:rsidR="00B8158F" w:rsidRPr="00553369" w:rsidRDefault="00553369" w:rsidP="00553369">
      <w:pPr>
        <w:pStyle w:val="BodyText"/>
        <w:numPr>
          <w:ilvl w:val="0"/>
          <w:numId w:val="15"/>
        </w:numPr>
        <w:spacing w:before="360"/>
        <w:outlineLvl w:val="0"/>
        <w:rPr>
          <w:i w:val="0"/>
          <w:iCs/>
        </w:rPr>
      </w:pPr>
      <w:r>
        <w:rPr>
          <w:rFonts w:asciiTheme="minorHAnsi" w:hAnsiTheme="minorHAnsi" w:cstheme="minorHAnsi"/>
          <w:b/>
          <w:bCs/>
          <w:i w:val="0"/>
          <w:iCs/>
        </w:rPr>
        <w:t>W</w:t>
      </w:r>
      <w:r w:rsidR="00B8158F" w:rsidRPr="00553369">
        <w:rPr>
          <w:rFonts w:asciiTheme="minorHAnsi" w:hAnsiTheme="minorHAnsi" w:cstheme="minorHAnsi"/>
          <w:b/>
          <w:bCs/>
          <w:i w:val="0"/>
          <w:iCs/>
        </w:rPr>
        <w:t xml:space="preserve">hite and </w:t>
      </w:r>
      <w:r>
        <w:rPr>
          <w:rFonts w:asciiTheme="minorHAnsi" w:hAnsiTheme="minorHAnsi" w:cstheme="minorHAnsi"/>
          <w:b/>
          <w:bCs/>
          <w:i w:val="0"/>
          <w:iCs/>
        </w:rPr>
        <w:t>B</w:t>
      </w:r>
      <w:r w:rsidR="00B8158F" w:rsidRPr="00553369">
        <w:rPr>
          <w:rFonts w:asciiTheme="minorHAnsi" w:hAnsiTheme="minorHAnsi" w:cstheme="minorHAnsi"/>
          <w:b/>
          <w:bCs/>
          <w:i w:val="0"/>
          <w:iCs/>
        </w:rPr>
        <w:t xml:space="preserve">rown </w:t>
      </w:r>
      <w:r>
        <w:rPr>
          <w:rFonts w:asciiTheme="minorHAnsi" w:hAnsiTheme="minorHAnsi" w:cstheme="minorHAnsi"/>
          <w:b/>
          <w:bCs/>
          <w:i w:val="0"/>
          <w:iCs/>
        </w:rPr>
        <w:t>P</w:t>
      </w:r>
      <w:r w:rsidR="00B8158F" w:rsidRPr="00553369">
        <w:rPr>
          <w:rFonts w:asciiTheme="minorHAnsi" w:hAnsiTheme="minorHAnsi" w:cstheme="minorHAnsi"/>
          <w:b/>
          <w:bCs/>
          <w:i w:val="0"/>
          <w:iCs/>
        </w:rPr>
        <w:t>readipocyte</w:t>
      </w:r>
      <w:r>
        <w:rPr>
          <w:rFonts w:asciiTheme="minorHAnsi" w:hAnsiTheme="minorHAnsi" w:cstheme="minorHAnsi"/>
          <w:b/>
          <w:bCs/>
          <w:i w:val="0"/>
          <w:iCs/>
        </w:rPr>
        <w:t xml:space="preserve"> </w:t>
      </w:r>
      <w:r w:rsidRPr="00553369">
        <w:rPr>
          <w:rFonts w:asciiTheme="minorHAnsi" w:hAnsiTheme="minorHAnsi" w:cstheme="minorHAnsi"/>
          <w:b/>
          <w:bCs/>
          <w:i w:val="0"/>
          <w:iCs/>
        </w:rPr>
        <w:t>Differentiation</w:t>
      </w:r>
    </w:p>
    <w:p w14:paraId="3D215499" w14:textId="66A0B3FA" w:rsidR="00B8158F" w:rsidRPr="00DE6E95" w:rsidRDefault="00821B5B" w:rsidP="00DE6E95">
      <w:pPr>
        <w:pStyle w:val="BodyText"/>
        <w:numPr>
          <w:ilvl w:val="1"/>
          <w:numId w:val="15"/>
        </w:numPr>
        <w:spacing w:before="360"/>
        <w:outlineLvl w:val="0"/>
        <w:rPr>
          <w:i w:val="0"/>
          <w:iCs/>
        </w:rPr>
      </w:pPr>
      <w:r w:rsidRPr="00821B5B">
        <w:rPr>
          <w:rFonts w:asciiTheme="minorHAnsi" w:hAnsiTheme="minorHAnsi" w:cstheme="minorHAnsi"/>
          <w:i w:val="0"/>
          <w:iCs/>
        </w:rPr>
        <w:t>When the cells reach confluency,</w:t>
      </w:r>
      <w:r w:rsidR="00DE6E95">
        <w:rPr>
          <w:rFonts w:asciiTheme="minorHAnsi" w:hAnsiTheme="minorHAnsi" w:cstheme="minorHAnsi"/>
          <w:i w:val="0"/>
          <w:iCs/>
        </w:rPr>
        <w:t xml:space="preserve"> replace the isolation medium with differentiation medium </w:t>
      </w:r>
      <w:r w:rsidR="00DE6E95">
        <w:rPr>
          <w:rFonts w:asciiTheme="minorHAnsi" w:hAnsiTheme="minorHAnsi" w:cstheme="minorHAnsi"/>
          <w:b/>
          <w:bCs/>
          <w:i w:val="0"/>
          <w:iCs/>
        </w:rPr>
        <w:t>[1]</w:t>
      </w:r>
      <w:r w:rsidR="00DE6E95">
        <w:rPr>
          <w:rFonts w:asciiTheme="minorHAnsi" w:hAnsiTheme="minorHAnsi" w:cstheme="minorHAnsi"/>
          <w:i w:val="0"/>
          <w:iCs/>
        </w:rPr>
        <w:t xml:space="preserve">. </w:t>
      </w:r>
      <w:r w:rsidR="00B8158F" w:rsidRPr="00DE6E95">
        <w:rPr>
          <w:rFonts w:asciiTheme="minorHAnsi" w:hAnsiTheme="minorHAnsi" w:cstheme="minorHAnsi"/>
          <w:i w:val="0"/>
          <w:iCs/>
        </w:rPr>
        <w:t xml:space="preserve">If differentiating </w:t>
      </w:r>
      <w:r w:rsidR="00BD5DD2">
        <w:rPr>
          <w:rFonts w:asciiTheme="minorHAnsi" w:hAnsiTheme="minorHAnsi" w:cstheme="minorHAnsi"/>
          <w:i w:val="0"/>
          <w:iCs/>
        </w:rPr>
        <w:t>brown adipose tissue</w:t>
      </w:r>
      <w:r w:rsidR="00BD5DD2" w:rsidRPr="00DE6E95">
        <w:rPr>
          <w:rFonts w:asciiTheme="minorHAnsi" w:hAnsiTheme="minorHAnsi" w:cstheme="minorHAnsi"/>
          <w:i w:val="0"/>
          <w:iCs/>
        </w:rPr>
        <w:t xml:space="preserve"> </w:t>
      </w:r>
      <w:r w:rsidR="00B8158F" w:rsidRPr="00DE6E95">
        <w:rPr>
          <w:rFonts w:asciiTheme="minorHAnsi" w:hAnsiTheme="minorHAnsi" w:cstheme="minorHAnsi"/>
          <w:i w:val="0"/>
          <w:iCs/>
        </w:rPr>
        <w:t>preadipocytes, also add 1</w:t>
      </w:r>
      <w:r w:rsidR="00DE6E95">
        <w:rPr>
          <w:rFonts w:asciiTheme="minorHAnsi" w:hAnsiTheme="minorHAnsi" w:cstheme="minorHAnsi"/>
          <w:i w:val="0"/>
          <w:iCs/>
        </w:rPr>
        <w:t xml:space="preserve">-nanomolar </w:t>
      </w:r>
      <w:r w:rsidR="00B8158F" w:rsidRPr="00DE6E95">
        <w:rPr>
          <w:rFonts w:asciiTheme="minorHAnsi" w:hAnsiTheme="minorHAnsi" w:cstheme="minorHAnsi"/>
          <w:i w:val="0"/>
          <w:iCs/>
        </w:rPr>
        <w:t xml:space="preserve">triiodothyronine </w:t>
      </w:r>
      <w:r w:rsidR="00DE6E95">
        <w:rPr>
          <w:rFonts w:asciiTheme="minorHAnsi" w:hAnsiTheme="minorHAnsi" w:cstheme="minorHAnsi"/>
          <w:b/>
          <w:bCs/>
          <w:i w:val="0"/>
          <w:iCs/>
        </w:rPr>
        <w:t>[2]</w:t>
      </w:r>
      <w:r w:rsidR="00B8158F" w:rsidRPr="00DE6E95">
        <w:rPr>
          <w:rFonts w:asciiTheme="minorHAnsi" w:hAnsiTheme="minorHAnsi" w:cstheme="minorHAnsi"/>
          <w:i w:val="0"/>
          <w:iCs/>
        </w:rPr>
        <w:t>.</w:t>
      </w:r>
    </w:p>
    <w:p w14:paraId="748D7A8E" w14:textId="34808D24" w:rsidR="00DE6E95" w:rsidRPr="00DE6E95" w:rsidRDefault="00DE6E95" w:rsidP="00DE6E95">
      <w:pPr>
        <w:pStyle w:val="BodyText"/>
        <w:numPr>
          <w:ilvl w:val="2"/>
          <w:numId w:val="15"/>
        </w:numPr>
        <w:spacing w:before="360"/>
        <w:outlineLvl w:val="0"/>
        <w:rPr>
          <w:i w:val="0"/>
          <w:iCs/>
        </w:rPr>
      </w:pPr>
      <w:r>
        <w:rPr>
          <w:rFonts w:asciiTheme="minorHAnsi" w:hAnsiTheme="minorHAnsi" w:cstheme="minorHAnsi"/>
          <w:i w:val="0"/>
          <w:iCs/>
        </w:rPr>
        <w:t xml:space="preserve">WIDE: Talent adding medium to </w:t>
      </w:r>
      <w:r w:rsidR="00C31FA6">
        <w:rPr>
          <w:rFonts w:asciiTheme="minorHAnsi" w:hAnsiTheme="minorHAnsi" w:cstheme="minorHAnsi"/>
          <w:i w:val="0"/>
          <w:iCs/>
        </w:rPr>
        <w:t>plate</w:t>
      </w:r>
      <w:r>
        <w:rPr>
          <w:rFonts w:asciiTheme="minorHAnsi" w:hAnsiTheme="minorHAnsi" w:cstheme="minorHAnsi"/>
          <w:i w:val="0"/>
          <w:iCs/>
        </w:rPr>
        <w:t>(s), with medium container visible in frame</w:t>
      </w:r>
    </w:p>
    <w:p w14:paraId="59953F51" w14:textId="6642320C" w:rsidR="00DE6E95" w:rsidRPr="00DE6E95" w:rsidRDefault="00DE6E95" w:rsidP="00DE6E95">
      <w:pPr>
        <w:pStyle w:val="BodyText"/>
        <w:numPr>
          <w:ilvl w:val="2"/>
          <w:numId w:val="15"/>
        </w:numPr>
        <w:spacing w:before="360"/>
        <w:outlineLvl w:val="0"/>
        <w:rPr>
          <w:i w:val="0"/>
          <w:iCs/>
        </w:rPr>
      </w:pPr>
      <w:r>
        <w:rPr>
          <w:rFonts w:asciiTheme="minorHAnsi" w:hAnsiTheme="minorHAnsi" w:cstheme="minorHAnsi"/>
          <w:i w:val="0"/>
          <w:iCs/>
        </w:rPr>
        <w:t xml:space="preserve">Talent adding T3 to </w:t>
      </w:r>
      <w:r w:rsidR="00C31FA6">
        <w:rPr>
          <w:rFonts w:asciiTheme="minorHAnsi" w:hAnsiTheme="minorHAnsi" w:cstheme="minorHAnsi"/>
          <w:i w:val="0"/>
          <w:iCs/>
        </w:rPr>
        <w:t>plate</w:t>
      </w:r>
      <w:r>
        <w:rPr>
          <w:rFonts w:asciiTheme="minorHAnsi" w:hAnsiTheme="minorHAnsi" w:cstheme="minorHAnsi"/>
          <w:i w:val="0"/>
          <w:iCs/>
        </w:rPr>
        <w:t>(s), with T3 container visible in frame</w:t>
      </w:r>
    </w:p>
    <w:p w14:paraId="77320EDE" w14:textId="6BF6A9AD" w:rsidR="00DE6E95" w:rsidRPr="00C31FA6" w:rsidRDefault="00DE6E95" w:rsidP="00DE6E95">
      <w:pPr>
        <w:pStyle w:val="BodyText"/>
        <w:numPr>
          <w:ilvl w:val="1"/>
          <w:numId w:val="15"/>
        </w:numPr>
        <w:spacing w:before="360"/>
        <w:outlineLvl w:val="0"/>
        <w:rPr>
          <w:i w:val="0"/>
          <w:iCs/>
        </w:rPr>
      </w:pPr>
      <w:r>
        <w:rPr>
          <w:rFonts w:asciiTheme="minorHAnsi" w:hAnsiTheme="minorHAnsi" w:cstheme="minorHAnsi"/>
          <w:i w:val="0"/>
          <w:iCs/>
        </w:rPr>
        <w:t xml:space="preserve">After 48 hours, </w:t>
      </w:r>
      <w:r w:rsidR="00D811B4">
        <w:rPr>
          <w:rFonts w:asciiTheme="minorHAnsi" w:hAnsiTheme="minorHAnsi" w:cstheme="minorHAnsi"/>
          <w:i w:val="0"/>
          <w:iCs/>
        </w:rPr>
        <w:t xml:space="preserve">the accumulation of </w:t>
      </w:r>
      <w:r>
        <w:rPr>
          <w:rFonts w:asciiTheme="minorHAnsi" w:hAnsiTheme="minorHAnsi" w:cstheme="minorHAnsi"/>
          <w:i w:val="0"/>
          <w:iCs/>
        </w:rPr>
        <w:t xml:space="preserve">small lipid droplets </w:t>
      </w:r>
      <w:r w:rsidR="00D811B4">
        <w:rPr>
          <w:rFonts w:asciiTheme="minorHAnsi" w:hAnsiTheme="minorHAnsi" w:cstheme="minorHAnsi"/>
          <w:i w:val="0"/>
          <w:iCs/>
        </w:rPr>
        <w:t xml:space="preserve">within the cells </w:t>
      </w:r>
      <w:r>
        <w:rPr>
          <w:rFonts w:asciiTheme="minorHAnsi" w:hAnsiTheme="minorHAnsi" w:cstheme="minorHAnsi"/>
          <w:i w:val="0"/>
          <w:iCs/>
        </w:rPr>
        <w:t xml:space="preserve">should </w:t>
      </w:r>
      <w:r w:rsidR="00C31FA6">
        <w:rPr>
          <w:rFonts w:asciiTheme="minorHAnsi" w:hAnsiTheme="minorHAnsi" w:cstheme="minorHAnsi"/>
          <w:i w:val="0"/>
          <w:iCs/>
        </w:rPr>
        <w:t>be</w:t>
      </w:r>
      <w:r w:rsidR="00D811B4">
        <w:rPr>
          <w:rFonts w:asciiTheme="minorHAnsi" w:hAnsiTheme="minorHAnsi" w:cstheme="minorHAnsi"/>
          <w:i w:val="0"/>
          <w:iCs/>
        </w:rPr>
        <w:t>come</w:t>
      </w:r>
      <w:r w:rsidR="00C31FA6">
        <w:rPr>
          <w:rFonts w:asciiTheme="minorHAnsi" w:hAnsiTheme="minorHAnsi" w:cstheme="minorHAnsi"/>
          <w:i w:val="0"/>
          <w:iCs/>
        </w:rPr>
        <w:t xml:space="preserve"> visible</w:t>
      </w:r>
      <w:r>
        <w:rPr>
          <w:rFonts w:asciiTheme="minorHAnsi" w:hAnsiTheme="minorHAnsi" w:cstheme="minorHAnsi"/>
          <w:i w:val="0"/>
          <w:iCs/>
        </w:rPr>
        <w:t xml:space="preserve"> </w:t>
      </w:r>
      <w:r w:rsidR="00C31FA6">
        <w:rPr>
          <w:rFonts w:asciiTheme="minorHAnsi" w:hAnsiTheme="minorHAnsi" w:cstheme="minorHAnsi"/>
          <w:i w:val="0"/>
          <w:iCs/>
        </w:rPr>
        <w:t xml:space="preserve">under brightfield microscopy </w:t>
      </w:r>
      <w:r w:rsidR="00C31FA6">
        <w:rPr>
          <w:rFonts w:asciiTheme="minorHAnsi" w:hAnsiTheme="minorHAnsi" w:cstheme="minorHAnsi"/>
          <w:b/>
          <w:bCs/>
          <w:i w:val="0"/>
          <w:iCs/>
        </w:rPr>
        <w:t>[1]</w:t>
      </w:r>
      <w:r w:rsidR="00C31FA6">
        <w:rPr>
          <w:rFonts w:asciiTheme="minorHAnsi" w:hAnsiTheme="minorHAnsi" w:cstheme="minorHAnsi"/>
          <w:i w:val="0"/>
          <w:iCs/>
        </w:rPr>
        <w:t xml:space="preserve">. </w:t>
      </w:r>
      <w:r w:rsidR="00D811B4">
        <w:rPr>
          <w:rFonts w:asciiTheme="minorHAnsi" w:hAnsiTheme="minorHAnsi" w:cstheme="minorHAnsi"/>
          <w:i w:val="0"/>
          <w:iCs/>
        </w:rPr>
        <w:t>When</w:t>
      </w:r>
      <w:r w:rsidR="00C31FA6">
        <w:rPr>
          <w:rFonts w:asciiTheme="minorHAnsi" w:hAnsiTheme="minorHAnsi" w:cstheme="minorHAnsi"/>
          <w:i w:val="0"/>
          <w:iCs/>
        </w:rPr>
        <w:t xml:space="preserve"> lipid is visible, refresh the medium with the appropriate volume of maintenance medium per culture </w:t>
      </w:r>
      <w:r w:rsidR="00C31FA6">
        <w:rPr>
          <w:rFonts w:asciiTheme="minorHAnsi" w:hAnsiTheme="minorHAnsi" w:cstheme="minorHAnsi"/>
          <w:b/>
          <w:bCs/>
          <w:i w:val="0"/>
          <w:iCs/>
        </w:rPr>
        <w:t>[2]</w:t>
      </w:r>
      <w:r w:rsidR="00C31FA6">
        <w:rPr>
          <w:rFonts w:asciiTheme="minorHAnsi" w:hAnsiTheme="minorHAnsi" w:cstheme="minorHAnsi"/>
          <w:i w:val="0"/>
          <w:iCs/>
        </w:rPr>
        <w:t>.</w:t>
      </w:r>
    </w:p>
    <w:p w14:paraId="35204229" w14:textId="1486E64E" w:rsidR="00C31FA6" w:rsidRPr="00C31FA6" w:rsidRDefault="00C31FA6" w:rsidP="00C31FA6">
      <w:pPr>
        <w:pStyle w:val="BodyText"/>
        <w:numPr>
          <w:ilvl w:val="2"/>
          <w:numId w:val="15"/>
        </w:numPr>
        <w:spacing w:before="360"/>
        <w:outlineLvl w:val="0"/>
        <w:rPr>
          <w:i w:val="0"/>
          <w:iCs/>
        </w:rPr>
      </w:pPr>
      <w:r>
        <w:rPr>
          <w:rFonts w:asciiTheme="minorHAnsi" w:hAnsiTheme="minorHAnsi" w:cstheme="minorHAnsi"/>
          <w:i w:val="0"/>
          <w:iCs/>
        </w:rPr>
        <w:t xml:space="preserve">LAB MEDIA: Figure 2B Brightfield images </w:t>
      </w:r>
      <w:r w:rsidRPr="00C31FA6">
        <w:rPr>
          <w:rFonts w:asciiTheme="minorHAnsi" w:hAnsiTheme="minorHAnsi" w:cstheme="minorHAnsi"/>
          <w:color w:val="4F81BD" w:themeColor="accent1"/>
        </w:rPr>
        <w:t>Video Editor: please emphasize droplet(s) in both images</w:t>
      </w:r>
    </w:p>
    <w:p w14:paraId="163E000D" w14:textId="7FBE9B14" w:rsidR="00C31FA6" w:rsidRPr="00DE6E95" w:rsidRDefault="00C31FA6" w:rsidP="00C31FA6">
      <w:pPr>
        <w:pStyle w:val="BodyText"/>
        <w:numPr>
          <w:ilvl w:val="2"/>
          <w:numId w:val="15"/>
        </w:numPr>
        <w:spacing w:before="360"/>
        <w:outlineLvl w:val="0"/>
        <w:rPr>
          <w:i w:val="0"/>
          <w:iCs/>
        </w:rPr>
      </w:pPr>
      <w:r>
        <w:rPr>
          <w:rFonts w:asciiTheme="minorHAnsi" w:hAnsiTheme="minorHAnsi" w:cstheme="minorHAnsi"/>
          <w:i w:val="0"/>
          <w:iCs/>
        </w:rPr>
        <w:t xml:space="preserve">Talent adding medium to plate(s) </w:t>
      </w:r>
    </w:p>
    <w:p w14:paraId="420ADBCA" w14:textId="77777777" w:rsidR="000F7043" w:rsidRDefault="000F7043" w:rsidP="00C31FA6">
      <w:pPr>
        <w:pStyle w:val="BodyText"/>
        <w:spacing w:before="360"/>
        <w:outlineLvl w:val="0"/>
        <w:rPr>
          <w:i w:val="0"/>
          <w:iCs/>
        </w:rPr>
      </w:pPr>
    </w:p>
    <w:p w14:paraId="3B754AFD" w14:textId="77777777" w:rsidR="00BD5DD2" w:rsidRDefault="00BD5DD2">
      <w:pPr>
        <w:rPr>
          <w:rFonts w:eastAsia="Times New Roman" w:cs="Calibri"/>
          <w:bCs/>
          <w:sz w:val="52"/>
          <w:szCs w:val="52"/>
        </w:rPr>
      </w:pPr>
      <w:r>
        <w:br w:type="page"/>
      </w:r>
    </w:p>
    <w:p w14:paraId="4384DA42" w14:textId="77777777" w:rsidR="004455A0" w:rsidRPr="00B07A3B" w:rsidRDefault="004455A0" w:rsidP="004455A0">
      <w:pPr>
        <w:pStyle w:val="Heading1"/>
        <w:rPr>
          <w:rFonts w:asciiTheme="minorHAnsi" w:hAnsiTheme="minorHAnsi" w:cstheme="minorHAnsi"/>
        </w:rPr>
      </w:pPr>
      <w:r w:rsidRPr="00B07A3B">
        <w:rPr>
          <w:rFonts w:asciiTheme="minorHAnsi" w:hAnsiTheme="minorHAnsi" w:cstheme="minorHAnsi"/>
        </w:rPr>
        <w:lastRenderedPageBreak/>
        <w:t>Results</w:t>
      </w:r>
    </w:p>
    <w:p w14:paraId="39705604" w14:textId="35DFDAF1" w:rsidR="009A2050" w:rsidRPr="009A2050" w:rsidRDefault="00304363" w:rsidP="009A2050">
      <w:pPr>
        <w:pStyle w:val="BodyText"/>
        <w:numPr>
          <w:ilvl w:val="0"/>
          <w:numId w:val="15"/>
        </w:numPr>
        <w:spacing w:before="360"/>
        <w:outlineLvl w:val="0"/>
        <w:rPr>
          <w:i w:val="0"/>
          <w:iCs/>
        </w:rPr>
      </w:pPr>
      <w:r w:rsidRPr="004455A0">
        <w:rPr>
          <w:rFonts w:cs="Calibri"/>
          <w:b/>
          <w:i w:val="0"/>
          <w:iCs/>
          <w:color w:val="000000" w:themeColor="text1"/>
          <w:szCs w:val="24"/>
        </w:rPr>
        <w:t xml:space="preserve">Results: Representative </w:t>
      </w:r>
      <w:bookmarkStart w:id="0" w:name="_Hlk27388131"/>
      <w:r w:rsidR="006D57C7">
        <w:rPr>
          <w:rFonts w:cs="Calibri"/>
          <w:b/>
          <w:i w:val="0"/>
          <w:iCs/>
          <w:color w:val="000000" w:themeColor="text1"/>
          <w:szCs w:val="24"/>
        </w:rPr>
        <w:t xml:space="preserve">Adipocyte Progenitor Collection and Differentiation </w:t>
      </w:r>
    </w:p>
    <w:p w14:paraId="6406C26D" w14:textId="77777777" w:rsidR="00366BCA" w:rsidRPr="00BE2A2E" w:rsidRDefault="00366BCA" w:rsidP="000F7043">
      <w:pPr>
        <w:pStyle w:val="NormalWeb"/>
        <w:spacing w:before="0" w:beforeAutospacing="0" w:after="0" w:afterAutospacing="0"/>
        <w:rPr>
          <w:bCs/>
          <w:color w:val="000000" w:themeColor="text1"/>
        </w:rPr>
      </w:pPr>
    </w:p>
    <w:p w14:paraId="4850F974" w14:textId="386E9473" w:rsidR="00B8158F" w:rsidRPr="00B8158F" w:rsidRDefault="00B8158F" w:rsidP="00B8158F">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bCs/>
          <w:color w:val="auto"/>
        </w:rPr>
        <w:t xml:space="preserve">Even after filtering </w:t>
      </w:r>
      <w:r>
        <w:rPr>
          <w:rFonts w:asciiTheme="minorHAnsi" w:hAnsiTheme="minorHAnsi" w:cstheme="minorHAnsi"/>
          <w:b/>
          <w:color w:val="auto"/>
        </w:rPr>
        <w:t>[1]</w:t>
      </w:r>
      <w:r>
        <w:rPr>
          <w:rFonts w:asciiTheme="minorHAnsi" w:hAnsiTheme="minorHAnsi" w:cstheme="minorHAnsi"/>
          <w:bCs/>
          <w:color w:val="auto"/>
        </w:rPr>
        <w:t>,</w:t>
      </w:r>
      <w:r w:rsidRPr="00714660">
        <w:rPr>
          <w:rFonts w:asciiTheme="minorHAnsi" w:hAnsiTheme="minorHAnsi" w:cstheme="minorHAnsi"/>
          <w:bCs/>
          <w:color w:val="auto"/>
        </w:rPr>
        <w:t xml:space="preserve"> some cellular debris, blood cells, and mature adipocytes will </w:t>
      </w:r>
      <w:r>
        <w:rPr>
          <w:rFonts w:asciiTheme="minorHAnsi" w:hAnsiTheme="minorHAnsi" w:cstheme="minorHAnsi"/>
          <w:bCs/>
          <w:color w:val="auto"/>
        </w:rPr>
        <w:t xml:space="preserve">be present within the cell suspension </w:t>
      </w:r>
      <w:r>
        <w:rPr>
          <w:rFonts w:asciiTheme="minorHAnsi" w:hAnsiTheme="minorHAnsi" w:cstheme="minorHAnsi"/>
          <w:b/>
          <w:color w:val="auto"/>
        </w:rPr>
        <w:t>[2]</w:t>
      </w:r>
      <w:r>
        <w:rPr>
          <w:rFonts w:asciiTheme="minorHAnsi" w:hAnsiTheme="minorHAnsi" w:cstheme="minorHAnsi"/>
          <w:bCs/>
          <w:color w:val="auto"/>
        </w:rPr>
        <w:t>.</w:t>
      </w:r>
      <w:r w:rsidRPr="00714660">
        <w:rPr>
          <w:rFonts w:asciiTheme="minorHAnsi" w:hAnsiTheme="minorHAnsi" w:cstheme="minorHAnsi"/>
          <w:bCs/>
          <w:color w:val="auto"/>
        </w:rPr>
        <w:t xml:space="preserve"> </w:t>
      </w:r>
    </w:p>
    <w:p w14:paraId="0541C205" w14:textId="77777777" w:rsidR="00B8158F" w:rsidRPr="00B8158F" w:rsidRDefault="00B8158F" w:rsidP="00B8158F">
      <w:pPr>
        <w:pStyle w:val="NormalWeb"/>
        <w:spacing w:before="0" w:beforeAutospacing="0" w:after="0" w:afterAutospacing="0"/>
        <w:ind w:left="907"/>
        <w:rPr>
          <w:rFonts w:asciiTheme="minorHAnsi" w:hAnsiTheme="minorHAnsi" w:cstheme="minorHAnsi"/>
          <w:color w:val="auto"/>
        </w:rPr>
      </w:pPr>
    </w:p>
    <w:p w14:paraId="47FC62FE" w14:textId="1FD7DE96" w:rsid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1C</w:t>
      </w:r>
    </w:p>
    <w:p w14:paraId="3782D791" w14:textId="79D48545" w:rsid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1C </w:t>
      </w:r>
      <w:r w:rsidRPr="00B8158F">
        <w:rPr>
          <w:rFonts w:asciiTheme="minorHAnsi" w:hAnsiTheme="minorHAnsi" w:cstheme="minorHAnsi"/>
          <w:i/>
          <w:iCs/>
          <w:color w:val="4F81BD" w:themeColor="accent1"/>
        </w:rPr>
        <w:t>Video Editor: please emphasize After filtration images</w:t>
      </w:r>
    </w:p>
    <w:p w14:paraId="690991B7" w14:textId="77777777" w:rsidR="00B8158F" w:rsidRPr="00B8158F" w:rsidRDefault="00B8158F" w:rsidP="00B8158F">
      <w:pPr>
        <w:pStyle w:val="NormalWeb"/>
        <w:spacing w:before="0" w:beforeAutospacing="0" w:after="0" w:afterAutospacing="0"/>
        <w:ind w:left="1627"/>
        <w:rPr>
          <w:rFonts w:asciiTheme="minorHAnsi" w:hAnsiTheme="minorHAnsi" w:cstheme="minorHAnsi"/>
          <w:color w:val="auto"/>
        </w:rPr>
      </w:pPr>
    </w:p>
    <w:p w14:paraId="7C8E65CC" w14:textId="205EFE8A" w:rsidR="00B8158F" w:rsidRPr="00B8158F" w:rsidRDefault="00B8158F" w:rsidP="00B8158F">
      <w:pPr>
        <w:pStyle w:val="NormalWeb"/>
        <w:numPr>
          <w:ilvl w:val="1"/>
          <w:numId w:val="15"/>
        </w:numPr>
        <w:spacing w:before="0" w:beforeAutospacing="0" w:after="0" w:afterAutospacing="0"/>
        <w:rPr>
          <w:rFonts w:asciiTheme="minorHAnsi" w:hAnsiTheme="minorHAnsi" w:cstheme="minorHAnsi"/>
          <w:color w:val="auto"/>
        </w:rPr>
      </w:pPr>
      <w:r w:rsidRPr="00714660">
        <w:rPr>
          <w:rFonts w:asciiTheme="minorHAnsi" w:hAnsiTheme="minorHAnsi" w:cstheme="minorHAnsi"/>
          <w:bCs/>
          <w:color w:val="auto"/>
        </w:rPr>
        <w:t>Gentle washes 1 h</w:t>
      </w:r>
      <w:r>
        <w:rPr>
          <w:rFonts w:asciiTheme="minorHAnsi" w:hAnsiTheme="minorHAnsi" w:cstheme="minorHAnsi"/>
          <w:bCs/>
          <w:color w:val="auto"/>
        </w:rPr>
        <w:t>our</w:t>
      </w:r>
      <w:r w:rsidRPr="00714660">
        <w:rPr>
          <w:rFonts w:asciiTheme="minorHAnsi" w:hAnsiTheme="minorHAnsi" w:cstheme="minorHAnsi"/>
          <w:bCs/>
          <w:color w:val="auto"/>
        </w:rPr>
        <w:t xml:space="preserve"> after plating will remove non-relevant cells </w:t>
      </w:r>
      <w:r>
        <w:rPr>
          <w:rFonts w:asciiTheme="minorHAnsi" w:hAnsiTheme="minorHAnsi" w:cstheme="minorHAnsi"/>
          <w:b/>
          <w:color w:val="auto"/>
        </w:rPr>
        <w:t xml:space="preserve">[1] </w:t>
      </w:r>
      <w:r w:rsidRPr="00714660">
        <w:rPr>
          <w:rFonts w:asciiTheme="minorHAnsi" w:hAnsiTheme="minorHAnsi" w:cstheme="minorHAnsi"/>
          <w:bCs/>
          <w:color w:val="auto"/>
        </w:rPr>
        <w:t xml:space="preserve">as </w:t>
      </w:r>
      <w:r>
        <w:rPr>
          <w:rFonts w:asciiTheme="minorHAnsi" w:hAnsiTheme="minorHAnsi" w:cstheme="minorHAnsi"/>
          <w:bCs/>
          <w:color w:val="auto"/>
        </w:rPr>
        <w:t xml:space="preserve">the </w:t>
      </w:r>
      <w:r w:rsidRPr="00714660">
        <w:rPr>
          <w:rFonts w:asciiTheme="minorHAnsi" w:hAnsiTheme="minorHAnsi" w:cstheme="minorHAnsi"/>
          <w:bCs/>
          <w:color w:val="auto"/>
        </w:rPr>
        <w:t xml:space="preserve">preadipocytes attach rapidly to the bottom of the well </w:t>
      </w:r>
      <w:r>
        <w:rPr>
          <w:rFonts w:asciiTheme="minorHAnsi" w:hAnsiTheme="minorHAnsi" w:cstheme="minorHAnsi"/>
          <w:b/>
          <w:color w:val="auto"/>
        </w:rPr>
        <w:t>[2]</w:t>
      </w:r>
      <w:r>
        <w:rPr>
          <w:rFonts w:asciiTheme="minorHAnsi" w:hAnsiTheme="minorHAnsi" w:cstheme="minorHAnsi"/>
          <w:bCs/>
          <w:color w:val="auto"/>
        </w:rPr>
        <w:t>.</w:t>
      </w:r>
    </w:p>
    <w:p w14:paraId="441A2556" w14:textId="77777777" w:rsidR="00B8158F" w:rsidRPr="00B8158F" w:rsidRDefault="00B8158F" w:rsidP="00B8158F">
      <w:pPr>
        <w:pStyle w:val="NormalWeb"/>
        <w:spacing w:before="0" w:beforeAutospacing="0" w:after="0" w:afterAutospacing="0"/>
        <w:ind w:left="907"/>
        <w:rPr>
          <w:rFonts w:asciiTheme="minorHAnsi" w:hAnsiTheme="minorHAnsi" w:cstheme="minorHAnsi"/>
          <w:color w:val="auto"/>
        </w:rPr>
      </w:pPr>
    </w:p>
    <w:p w14:paraId="39D19BFB" w14:textId="7757A9B4" w:rsidR="00B8158F" w:rsidRP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1C</w:t>
      </w:r>
      <w:r w:rsidRPr="00B8158F">
        <w:rPr>
          <w:rFonts w:asciiTheme="minorHAnsi" w:hAnsiTheme="minorHAnsi" w:cstheme="minorHAnsi"/>
          <w:i/>
          <w:iCs/>
          <w:color w:val="4F81BD" w:themeColor="accent1"/>
        </w:rPr>
        <w:t xml:space="preserve"> Video Editor: please emphasize</w:t>
      </w:r>
      <w:r>
        <w:rPr>
          <w:rFonts w:asciiTheme="minorHAnsi" w:hAnsiTheme="minorHAnsi" w:cstheme="minorHAnsi"/>
          <w:i/>
          <w:iCs/>
          <w:color w:val="4F81BD" w:themeColor="accent1"/>
        </w:rPr>
        <w:t xml:space="preserve"> After wash images</w:t>
      </w:r>
    </w:p>
    <w:p w14:paraId="791659B8" w14:textId="3DFFBE8A" w:rsidR="00B8158F" w:rsidRP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1C </w:t>
      </w:r>
      <w:r w:rsidRPr="00B8158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After 24 h images</w:t>
      </w:r>
    </w:p>
    <w:p w14:paraId="4FB4DAF4" w14:textId="77777777" w:rsidR="00B8158F" w:rsidRPr="00B8158F" w:rsidRDefault="00B8158F" w:rsidP="00B8158F">
      <w:pPr>
        <w:pStyle w:val="NormalWeb"/>
        <w:spacing w:before="0" w:beforeAutospacing="0" w:after="0" w:afterAutospacing="0"/>
        <w:ind w:left="1627"/>
        <w:rPr>
          <w:rFonts w:asciiTheme="minorHAnsi" w:hAnsiTheme="minorHAnsi" w:cstheme="minorHAnsi"/>
          <w:color w:val="auto"/>
        </w:rPr>
      </w:pPr>
    </w:p>
    <w:p w14:paraId="26E1126F" w14:textId="47644D89" w:rsidR="00B8158F" w:rsidRPr="00B8158F" w:rsidRDefault="00B8158F" w:rsidP="00B8158F">
      <w:pPr>
        <w:pStyle w:val="NormalWeb"/>
        <w:numPr>
          <w:ilvl w:val="1"/>
          <w:numId w:val="15"/>
        </w:numPr>
        <w:spacing w:before="0" w:beforeAutospacing="0" w:after="0" w:afterAutospacing="0"/>
        <w:rPr>
          <w:rFonts w:asciiTheme="minorHAnsi" w:hAnsiTheme="minorHAnsi" w:cstheme="minorHAnsi"/>
          <w:color w:val="auto"/>
        </w:rPr>
      </w:pPr>
      <w:r w:rsidRPr="00714660">
        <w:rPr>
          <w:rFonts w:asciiTheme="minorHAnsi" w:hAnsiTheme="minorHAnsi" w:cstheme="minorHAnsi"/>
          <w:bCs/>
          <w:color w:val="auto"/>
        </w:rPr>
        <w:t xml:space="preserve">Although both white and brown preadipocytes isolated from newborn pups have </w:t>
      </w:r>
      <w:r>
        <w:rPr>
          <w:rFonts w:asciiTheme="minorHAnsi" w:hAnsiTheme="minorHAnsi" w:cstheme="minorHAnsi"/>
          <w:bCs/>
          <w:color w:val="auto"/>
        </w:rPr>
        <w:t xml:space="preserve">a </w:t>
      </w:r>
      <w:r w:rsidRPr="00714660">
        <w:rPr>
          <w:rFonts w:asciiTheme="minorHAnsi" w:hAnsiTheme="minorHAnsi" w:cstheme="minorHAnsi"/>
          <w:bCs/>
          <w:color w:val="auto"/>
        </w:rPr>
        <w:t>high proliferative capacity</w:t>
      </w:r>
      <w:r>
        <w:rPr>
          <w:rFonts w:asciiTheme="minorHAnsi" w:hAnsiTheme="minorHAnsi" w:cstheme="minorHAnsi"/>
          <w:bCs/>
          <w:color w:val="auto"/>
        </w:rPr>
        <w:t xml:space="preserve"> </w:t>
      </w:r>
      <w:r>
        <w:rPr>
          <w:rFonts w:asciiTheme="minorHAnsi" w:hAnsiTheme="minorHAnsi" w:cstheme="minorHAnsi"/>
          <w:b/>
          <w:color w:val="auto"/>
        </w:rPr>
        <w:t>[1]</w:t>
      </w:r>
      <w:r w:rsidRPr="00714660">
        <w:rPr>
          <w:rFonts w:asciiTheme="minorHAnsi" w:hAnsiTheme="minorHAnsi" w:cstheme="minorHAnsi"/>
          <w:bCs/>
          <w:color w:val="auto"/>
        </w:rPr>
        <w:t xml:space="preserve">, the yield of white preadipocytes is generally twice that </w:t>
      </w:r>
      <w:r>
        <w:rPr>
          <w:rFonts w:asciiTheme="minorHAnsi" w:hAnsiTheme="minorHAnsi" w:cstheme="minorHAnsi"/>
          <w:b/>
          <w:color w:val="auto"/>
        </w:rPr>
        <w:t xml:space="preserve">[2] </w:t>
      </w:r>
      <w:r w:rsidRPr="00714660">
        <w:rPr>
          <w:rFonts w:asciiTheme="minorHAnsi" w:hAnsiTheme="minorHAnsi" w:cstheme="minorHAnsi"/>
          <w:bCs/>
          <w:color w:val="auto"/>
        </w:rPr>
        <w:t>of brown preadipocytes on a per</w:t>
      </w:r>
      <w:r>
        <w:rPr>
          <w:rFonts w:asciiTheme="minorHAnsi" w:hAnsiTheme="minorHAnsi" w:cstheme="minorHAnsi"/>
          <w:bCs/>
          <w:color w:val="auto"/>
        </w:rPr>
        <w:t>-</w:t>
      </w:r>
      <w:r w:rsidRPr="00714660">
        <w:rPr>
          <w:rFonts w:asciiTheme="minorHAnsi" w:hAnsiTheme="minorHAnsi" w:cstheme="minorHAnsi"/>
          <w:bCs/>
          <w:color w:val="auto"/>
        </w:rPr>
        <w:t xml:space="preserve">depot basis </w:t>
      </w:r>
      <w:r>
        <w:rPr>
          <w:rFonts w:asciiTheme="minorHAnsi" w:hAnsiTheme="minorHAnsi" w:cstheme="minorHAnsi"/>
          <w:b/>
          <w:color w:val="auto"/>
        </w:rPr>
        <w:t>[3]</w:t>
      </w:r>
      <w:r>
        <w:rPr>
          <w:rFonts w:asciiTheme="minorHAnsi" w:hAnsiTheme="minorHAnsi" w:cstheme="minorHAnsi"/>
          <w:bCs/>
          <w:color w:val="auto"/>
        </w:rPr>
        <w:t>.</w:t>
      </w:r>
    </w:p>
    <w:p w14:paraId="6DFF5702" w14:textId="77777777" w:rsidR="00B8158F" w:rsidRPr="00B8158F" w:rsidRDefault="00B8158F" w:rsidP="00B8158F">
      <w:pPr>
        <w:pStyle w:val="NormalWeb"/>
        <w:spacing w:before="0" w:beforeAutospacing="0" w:after="0" w:afterAutospacing="0"/>
        <w:ind w:left="907"/>
        <w:rPr>
          <w:rFonts w:asciiTheme="minorHAnsi" w:hAnsiTheme="minorHAnsi" w:cstheme="minorHAnsi"/>
          <w:color w:val="auto"/>
        </w:rPr>
      </w:pPr>
    </w:p>
    <w:p w14:paraId="6EAEEA6D" w14:textId="4976DF97" w:rsid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2A</w:t>
      </w:r>
    </w:p>
    <w:p w14:paraId="706C8BEE" w14:textId="35DF4064" w:rsidR="00B8158F" w:rsidRP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2A </w:t>
      </w:r>
      <w:r w:rsidRPr="00B8158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WAT data bar</w:t>
      </w:r>
    </w:p>
    <w:p w14:paraId="50B61FC2" w14:textId="4A5550D9" w:rsidR="00B8158F" w:rsidRP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2A </w:t>
      </w:r>
      <w:r w:rsidRPr="00B8158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BAT data bar</w:t>
      </w:r>
    </w:p>
    <w:p w14:paraId="460B6B99" w14:textId="77777777" w:rsidR="00B8158F" w:rsidRPr="00B8158F" w:rsidRDefault="00B8158F" w:rsidP="00B8158F">
      <w:pPr>
        <w:pStyle w:val="NormalWeb"/>
        <w:spacing w:before="0" w:beforeAutospacing="0" w:after="0" w:afterAutospacing="0"/>
        <w:ind w:left="1627"/>
        <w:rPr>
          <w:rFonts w:asciiTheme="minorHAnsi" w:hAnsiTheme="minorHAnsi" w:cstheme="minorHAnsi"/>
          <w:color w:val="auto"/>
        </w:rPr>
      </w:pPr>
    </w:p>
    <w:p w14:paraId="7C84A3AA" w14:textId="626B9E9E" w:rsidR="00B8158F" w:rsidRPr="00B8158F" w:rsidRDefault="00B8158F" w:rsidP="00B8158F">
      <w:pPr>
        <w:pStyle w:val="NormalWeb"/>
        <w:numPr>
          <w:ilvl w:val="1"/>
          <w:numId w:val="15"/>
        </w:numPr>
        <w:spacing w:before="0" w:beforeAutospacing="0" w:after="0" w:afterAutospacing="0"/>
        <w:rPr>
          <w:rFonts w:asciiTheme="minorHAnsi" w:hAnsiTheme="minorHAnsi" w:cstheme="minorHAnsi"/>
          <w:color w:val="auto"/>
        </w:rPr>
      </w:pPr>
      <w:r w:rsidRPr="00714660">
        <w:rPr>
          <w:rFonts w:asciiTheme="minorHAnsi" w:hAnsiTheme="minorHAnsi" w:cstheme="minorHAnsi"/>
          <w:bCs/>
          <w:color w:val="auto"/>
        </w:rPr>
        <w:t xml:space="preserve">Therefore, if synchronized cultures are desired, the starting density of </w:t>
      </w:r>
      <w:r w:rsidR="00E57C5E">
        <w:rPr>
          <w:rFonts w:asciiTheme="minorHAnsi" w:hAnsiTheme="minorHAnsi" w:cstheme="minorHAnsi"/>
          <w:bCs/>
          <w:color w:val="auto"/>
        </w:rPr>
        <w:t xml:space="preserve">the </w:t>
      </w:r>
      <w:r w:rsidRPr="00714660">
        <w:rPr>
          <w:rFonts w:asciiTheme="minorHAnsi" w:hAnsiTheme="minorHAnsi" w:cstheme="minorHAnsi"/>
          <w:bCs/>
          <w:color w:val="auto"/>
        </w:rPr>
        <w:t>white preadipocytes must be calculated accordingly</w:t>
      </w:r>
      <w:r>
        <w:rPr>
          <w:rFonts w:asciiTheme="minorHAnsi" w:hAnsiTheme="minorHAnsi" w:cstheme="minorHAnsi"/>
          <w:bCs/>
          <w:color w:val="auto"/>
        </w:rPr>
        <w:t xml:space="preserve"> </w:t>
      </w:r>
      <w:r>
        <w:rPr>
          <w:rFonts w:asciiTheme="minorHAnsi" w:hAnsiTheme="minorHAnsi" w:cstheme="minorHAnsi"/>
          <w:b/>
          <w:color w:val="auto"/>
        </w:rPr>
        <w:t>[1]</w:t>
      </w:r>
      <w:r w:rsidRPr="00714660">
        <w:rPr>
          <w:rFonts w:asciiTheme="minorHAnsi" w:hAnsiTheme="minorHAnsi" w:cstheme="minorHAnsi"/>
          <w:bCs/>
          <w:color w:val="auto"/>
        </w:rPr>
        <w:t>.</w:t>
      </w:r>
    </w:p>
    <w:p w14:paraId="544D71DF" w14:textId="77777777" w:rsidR="00B8158F" w:rsidRPr="00B8158F" w:rsidRDefault="00B8158F" w:rsidP="00B8158F">
      <w:pPr>
        <w:pStyle w:val="NormalWeb"/>
        <w:spacing w:before="0" w:beforeAutospacing="0" w:after="0" w:afterAutospacing="0"/>
        <w:ind w:left="907"/>
        <w:rPr>
          <w:rFonts w:asciiTheme="minorHAnsi" w:hAnsiTheme="minorHAnsi" w:cstheme="minorHAnsi"/>
          <w:color w:val="auto"/>
        </w:rPr>
      </w:pPr>
    </w:p>
    <w:p w14:paraId="3C8215C1" w14:textId="3EED2091" w:rsidR="00B8158F" w:rsidRPr="00714660"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 2A</w:t>
      </w:r>
    </w:p>
    <w:p w14:paraId="658951E5" w14:textId="77777777" w:rsidR="00B8158F" w:rsidRPr="00714660" w:rsidRDefault="00B8158F" w:rsidP="00B8158F">
      <w:pPr>
        <w:pStyle w:val="NormalWeb"/>
        <w:spacing w:before="0" w:beforeAutospacing="0" w:after="0" w:afterAutospacing="0"/>
        <w:ind w:left="360"/>
        <w:rPr>
          <w:rFonts w:asciiTheme="minorHAnsi" w:hAnsiTheme="minorHAnsi" w:cstheme="minorHAnsi"/>
          <w:color w:val="auto"/>
        </w:rPr>
      </w:pPr>
    </w:p>
    <w:p w14:paraId="57F664A9" w14:textId="0B1098B1" w:rsidR="00B8158F" w:rsidRDefault="00B8158F" w:rsidP="00B8158F">
      <w:pPr>
        <w:pStyle w:val="NormalWeb"/>
        <w:numPr>
          <w:ilvl w:val="1"/>
          <w:numId w:val="15"/>
        </w:numPr>
        <w:spacing w:before="0" w:beforeAutospacing="0" w:after="0" w:afterAutospacing="0"/>
        <w:rPr>
          <w:rFonts w:asciiTheme="minorHAnsi" w:hAnsiTheme="minorHAnsi" w:cstheme="minorHAnsi"/>
          <w:color w:val="auto"/>
        </w:rPr>
      </w:pPr>
      <w:r w:rsidRPr="00714660">
        <w:rPr>
          <w:rFonts w:asciiTheme="minorHAnsi" w:hAnsiTheme="minorHAnsi" w:cstheme="minorHAnsi"/>
          <w:color w:val="auto"/>
        </w:rPr>
        <w:t>At the end of differentiation</w:t>
      </w:r>
      <w:r>
        <w:rPr>
          <w:rFonts w:asciiTheme="minorHAnsi" w:hAnsiTheme="minorHAnsi" w:cstheme="minorHAnsi"/>
          <w:color w:val="auto"/>
        </w:rPr>
        <w:t xml:space="preserve"> </w:t>
      </w:r>
      <w:r>
        <w:rPr>
          <w:rFonts w:asciiTheme="minorHAnsi" w:hAnsiTheme="minorHAnsi" w:cstheme="minorHAnsi"/>
          <w:b/>
          <w:bCs/>
          <w:color w:val="auto"/>
        </w:rPr>
        <w:t>[1]</w:t>
      </w:r>
      <w:r w:rsidRPr="00714660">
        <w:rPr>
          <w:rFonts w:asciiTheme="minorHAnsi" w:hAnsiTheme="minorHAnsi" w:cstheme="minorHAnsi"/>
          <w:color w:val="auto"/>
        </w:rPr>
        <w:t xml:space="preserve">, </w:t>
      </w:r>
      <w:r>
        <w:rPr>
          <w:rFonts w:asciiTheme="minorHAnsi" w:hAnsiTheme="minorHAnsi" w:cstheme="minorHAnsi"/>
          <w:color w:val="auto"/>
        </w:rPr>
        <w:t xml:space="preserve">the </w:t>
      </w:r>
      <w:r w:rsidRPr="00714660">
        <w:rPr>
          <w:rFonts w:asciiTheme="minorHAnsi" w:hAnsiTheme="minorHAnsi" w:cstheme="minorHAnsi"/>
          <w:color w:val="auto"/>
        </w:rPr>
        <w:t>cells will appear</w:t>
      </w:r>
      <w:r>
        <w:rPr>
          <w:rFonts w:asciiTheme="minorHAnsi" w:hAnsiTheme="minorHAnsi" w:cstheme="minorHAnsi"/>
          <w:color w:val="auto"/>
        </w:rPr>
        <w:t xml:space="preserve"> to be</w:t>
      </w:r>
      <w:r w:rsidRPr="00714660">
        <w:rPr>
          <w:rFonts w:asciiTheme="minorHAnsi" w:hAnsiTheme="minorHAnsi" w:cstheme="minorHAnsi"/>
          <w:color w:val="auto"/>
        </w:rPr>
        <w:t xml:space="preserve"> loaded with lipid droplets </w:t>
      </w:r>
      <w:r>
        <w:rPr>
          <w:rFonts w:asciiTheme="minorHAnsi" w:hAnsiTheme="minorHAnsi" w:cstheme="minorHAnsi"/>
          <w:b/>
          <w:bCs/>
          <w:color w:val="auto"/>
        </w:rPr>
        <w:t xml:space="preserve">[2] </w:t>
      </w:r>
      <w:r w:rsidRPr="00714660">
        <w:rPr>
          <w:rFonts w:asciiTheme="minorHAnsi" w:hAnsiTheme="minorHAnsi" w:cstheme="minorHAnsi"/>
          <w:color w:val="auto"/>
        </w:rPr>
        <w:t xml:space="preserve">and </w:t>
      </w:r>
      <w:r>
        <w:rPr>
          <w:rFonts w:asciiTheme="minorHAnsi" w:hAnsiTheme="minorHAnsi" w:cstheme="minorHAnsi"/>
          <w:color w:val="auto"/>
        </w:rPr>
        <w:t xml:space="preserve">will </w:t>
      </w:r>
      <w:r w:rsidRPr="00714660">
        <w:rPr>
          <w:rFonts w:asciiTheme="minorHAnsi" w:hAnsiTheme="minorHAnsi" w:cstheme="minorHAnsi"/>
          <w:color w:val="auto"/>
        </w:rPr>
        <w:t xml:space="preserve">express classical markers of white </w:t>
      </w:r>
      <w:r w:rsidR="00611138">
        <w:rPr>
          <w:rFonts w:asciiTheme="minorHAnsi" w:hAnsiTheme="minorHAnsi" w:cstheme="minorHAnsi"/>
          <w:b/>
          <w:bCs/>
          <w:color w:val="auto"/>
        </w:rPr>
        <w:t xml:space="preserve">[3] </w:t>
      </w:r>
      <w:r w:rsidRPr="00714660">
        <w:rPr>
          <w:rFonts w:asciiTheme="minorHAnsi" w:hAnsiTheme="minorHAnsi" w:cstheme="minorHAnsi"/>
          <w:color w:val="auto"/>
        </w:rPr>
        <w:t xml:space="preserve">and brown adipocytes, respectively </w:t>
      </w:r>
      <w:r>
        <w:rPr>
          <w:rFonts w:asciiTheme="minorHAnsi" w:hAnsiTheme="minorHAnsi" w:cstheme="minorHAnsi"/>
          <w:b/>
          <w:bCs/>
          <w:color w:val="auto"/>
        </w:rPr>
        <w:t>[</w:t>
      </w:r>
      <w:r w:rsidR="00611138">
        <w:rPr>
          <w:rFonts w:asciiTheme="minorHAnsi" w:hAnsiTheme="minorHAnsi" w:cstheme="minorHAnsi"/>
          <w:b/>
          <w:bCs/>
          <w:color w:val="auto"/>
        </w:rPr>
        <w:t>4</w:t>
      </w:r>
      <w:r>
        <w:rPr>
          <w:rFonts w:asciiTheme="minorHAnsi" w:hAnsiTheme="minorHAnsi" w:cstheme="minorHAnsi"/>
          <w:b/>
          <w:bCs/>
          <w:color w:val="auto"/>
        </w:rPr>
        <w:t>]</w:t>
      </w:r>
      <w:r>
        <w:rPr>
          <w:rFonts w:asciiTheme="minorHAnsi" w:hAnsiTheme="minorHAnsi" w:cstheme="minorHAnsi"/>
          <w:color w:val="auto"/>
        </w:rPr>
        <w:t>.</w:t>
      </w:r>
    </w:p>
    <w:p w14:paraId="4C9832C9" w14:textId="77777777" w:rsidR="00B8158F" w:rsidRDefault="00B8158F" w:rsidP="00B8158F">
      <w:pPr>
        <w:pStyle w:val="NormalWeb"/>
        <w:spacing w:before="0" w:beforeAutospacing="0" w:after="0" w:afterAutospacing="0"/>
        <w:ind w:left="907"/>
        <w:rPr>
          <w:rFonts w:asciiTheme="minorHAnsi" w:hAnsiTheme="minorHAnsi" w:cstheme="minorHAnsi"/>
          <w:color w:val="auto"/>
        </w:rPr>
      </w:pPr>
    </w:p>
    <w:p w14:paraId="36F90BD3" w14:textId="15C9D65F" w:rsidR="00B8158F"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w:t>
      </w:r>
      <w:r w:rsidR="00611138">
        <w:rPr>
          <w:rFonts w:asciiTheme="minorHAnsi" w:hAnsiTheme="minorHAnsi" w:cstheme="minorHAnsi"/>
          <w:color w:val="auto"/>
        </w:rPr>
        <w:t>s</w:t>
      </w:r>
      <w:r>
        <w:rPr>
          <w:rFonts w:asciiTheme="minorHAnsi" w:hAnsiTheme="minorHAnsi" w:cstheme="minorHAnsi"/>
          <w:color w:val="auto"/>
        </w:rPr>
        <w:t xml:space="preserve"> 2B</w:t>
      </w:r>
      <w:r w:rsidR="00611138">
        <w:rPr>
          <w:rFonts w:asciiTheme="minorHAnsi" w:hAnsiTheme="minorHAnsi" w:cstheme="minorHAnsi"/>
          <w:color w:val="auto"/>
        </w:rPr>
        <w:t xml:space="preserve"> and 2C</w:t>
      </w:r>
    </w:p>
    <w:p w14:paraId="1D3EEE97" w14:textId="29D4D824" w:rsidR="00B8158F" w:rsidRPr="00611138" w:rsidRDefault="00B8158F"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LAB MEDIA: Figures 2B</w:t>
      </w:r>
      <w:r w:rsidR="00611138">
        <w:rPr>
          <w:rFonts w:asciiTheme="minorHAnsi" w:hAnsiTheme="minorHAnsi" w:cstheme="minorHAnsi"/>
          <w:color w:val="auto"/>
        </w:rPr>
        <w:t xml:space="preserve"> and 2C </w:t>
      </w:r>
      <w:r w:rsidR="00611138" w:rsidRPr="00B8158F">
        <w:rPr>
          <w:rFonts w:asciiTheme="minorHAnsi" w:hAnsiTheme="minorHAnsi" w:cstheme="minorHAnsi"/>
          <w:i/>
          <w:iCs/>
          <w:color w:val="4F81BD" w:themeColor="accent1"/>
        </w:rPr>
        <w:t>Video Editor: please emphasize</w:t>
      </w:r>
      <w:r w:rsidR="00611138">
        <w:rPr>
          <w:rFonts w:asciiTheme="minorHAnsi" w:hAnsiTheme="minorHAnsi" w:cstheme="minorHAnsi"/>
          <w:i/>
          <w:iCs/>
          <w:color w:val="4F81BD" w:themeColor="accent1"/>
        </w:rPr>
        <w:t xml:space="preserve"> red signal in right images of Figure 2B</w:t>
      </w:r>
    </w:p>
    <w:p w14:paraId="65749413" w14:textId="730055D4" w:rsidR="00611138" w:rsidRPr="00611138" w:rsidRDefault="00611138"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2B and 2C </w:t>
      </w:r>
      <w:r w:rsidRPr="00B8158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white data bars in Figure 2C</w:t>
      </w:r>
    </w:p>
    <w:p w14:paraId="6EE9895E" w14:textId="6032019C" w:rsidR="00611138" w:rsidRPr="00611138" w:rsidRDefault="00611138" w:rsidP="00B8158F">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Figures 2B and 2C </w:t>
      </w:r>
      <w:r w:rsidRPr="00B8158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black data bars in Figure 2C</w:t>
      </w:r>
    </w:p>
    <w:p w14:paraId="7974A3F2" w14:textId="77777777" w:rsidR="00611138" w:rsidRDefault="00611138" w:rsidP="00611138">
      <w:pPr>
        <w:pStyle w:val="NormalWeb"/>
        <w:spacing w:before="0" w:beforeAutospacing="0" w:after="0" w:afterAutospacing="0"/>
        <w:ind w:left="1627"/>
        <w:rPr>
          <w:rFonts w:asciiTheme="minorHAnsi" w:hAnsiTheme="minorHAnsi" w:cstheme="minorHAnsi"/>
          <w:color w:val="auto"/>
        </w:rPr>
      </w:pPr>
    </w:p>
    <w:p w14:paraId="20677862" w14:textId="58E4F078" w:rsidR="00B8158F" w:rsidRDefault="005902B7" w:rsidP="00B8158F">
      <w:pPr>
        <w:pStyle w:val="NormalWeb"/>
        <w:numPr>
          <w:ilvl w:val="1"/>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lastRenderedPageBreak/>
        <w:t>In this</w:t>
      </w:r>
      <w:r w:rsidR="00B8158F" w:rsidRPr="00714660">
        <w:rPr>
          <w:rFonts w:asciiTheme="minorHAnsi" w:hAnsiTheme="minorHAnsi" w:cstheme="minorHAnsi"/>
          <w:color w:val="auto"/>
        </w:rPr>
        <w:t xml:space="preserve"> comparative analysis of oxygen consumption in a mitochondrial stress test of primary white and brown adipocytes under basal conditions </w:t>
      </w:r>
      <w:r>
        <w:rPr>
          <w:rFonts w:asciiTheme="minorHAnsi" w:hAnsiTheme="minorHAnsi" w:cstheme="minorHAnsi"/>
          <w:b/>
          <w:bCs/>
          <w:color w:val="auto"/>
        </w:rPr>
        <w:t xml:space="preserve">[1] </w:t>
      </w:r>
      <w:r w:rsidR="00B8158F" w:rsidRPr="00714660">
        <w:rPr>
          <w:rFonts w:asciiTheme="minorHAnsi" w:hAnsiTheme="minorHAnsi" w:cstheme="minorHAnsi"/>
          <w:color w:val="auto"/>
        </w:rPr>
        <w:t xml:space="preserve">as well as in response to known stimulators of mitochondrial function </w:t>
      </w:r>
      <w:r>
        <w:rPr>
          <w:rFonts w:asciiTheme="minorHAnsi" w:hAnsiTheme="minorHAnsi" w:cstheme="minorHAnsi"/>
          <w:b/>
          <w:bCs/>
          <w:color w:val="auto"/>
        </w:rPr>
        <w:t>[2]</w:t>
      </w:r>
      <w:r>
        <w:rPr>
          <w:rFonts w:asciiTheme="minorHAnsi" w:hAnsiTheme="minorHAnsi" w:cstheme="minorHAnsi"/>
          <w:color w:val="auto"/>
        </w:rPr>
        <w:t xml:space="preserve"> the specific bioenergetic capabilities of each cell type can be observed </w:t>
      </w:r>
      <w:r>
        <w:rPr>
          <w:rFonts w:asciiTheme="minorHAnsi" w:hAnsiTheme="minorHAnsi" w:cstheme="minorHAnsi"/>
          <w:b/>
          <w:bCs/>
          <w:color w:val="auto"/>
        </w:rPr>
        <w:t>[3]</w:t>
      </w:r>
      <w:r w:rsidR="00B8158F" w:rsidRPr="00714660">
        <w:rPr>
          <w:rFonts w:asciiTheme="minorHAnsi" w:hAnsiTheme="minorHAnsi" w:cstheme="minorHAnsi"/>
          <w:color w:val="auto"/>
        </w:rPr>
        <w:t>.</w:t>
      </w:r>
    </w:p>
    <w:p w14:paraId="61EA0DAC" w14:textId="77777777" w:rsidR="005902B7" w:rsidRDefault="005902B7" w:rsidP="005902B7">
      <w:pPr>
        <w:pStyle w:val="NormalWeb"/>
        <w:spacing w:before="0" w:beforeAutospacing="0" w:after="0" w:afterAutospacing="0"/>
        <w:ind w:left="907"/>
        <w:rPr>
          <w:rFonts w:asciiTheme="minorHAnsi" w:hAnsiTheme="minorHAnsi" w:cstheme="minorHAnsi"/>
          <w:color w:val="auto"/>
        </w:rPr>
      </w:pPr>
    </w:p>
    <w:p w14:paraId="66B8C185" w14:textId="784CDD7C" w:rsidR="005902B7" w:rsidRPr="00E01BAE" w:rsidRDefault="005902B7" w:rsidP="005902B7">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2D </w:t>
      </w:r>
      <w:r w:rsidR="00E01BAE" w:rsidRPr="00B8158F">
        <w:rPr>
          <w:rFonts w:asciiTheme="minorHAnsi" w:hAnsiTheme="minorHAnsi" w:cstheme="minorHAnsi"/>
          <w:i/>
          <w:iCs/>
          <w:color w:val="4F81BD" w:themeColor="accent1"/>
        </w:rPr>
        <w:t>Video Editor: please emphasize</w:t>
      </w:r>
      <w:r w:rsidR="00E01BAE">
        <w:rPr>
          <w:rFonts w:asciiTheme="minorHAnsi" w:hAnsiTheme="minorHAnsi" w:cstheme="minorHAnsi"/>
          <w:i/>
          <w:iCs/>
          <w:color w:val="4F81BD" w:themeColor="accent1"/>
        </w:rPr>
        <w:t xml:space="preserve"> left graph</w:t>
      </w:r>
    </w:p>
    <w:p w14:paraId="37D9E55E" w14:textId="7B6F3854" w:rsidR="00E01BAE" w:rsidRPr="00E01BAE" w:rsidRDefault="00E01BAE" w:rsidP="005902B7">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2D </w:t>
      </w:r>
      <w:r w:rsidRPr="00B8158F">
        <w:rPr>
          <w:rFonts w:asciiTheme="minorHAnsi" w:hAnsiTheme="minorHAnsi" w:cstheme="minorHAnsi"/>
          <w:i/>
          <w:iCs/>
          <w:color w:val="4F81BD" w:themeColor="accent1"/>
        </w:rPr>
        <w:t>Video Editor: please emphasize</w:t>
      </w:r>
      <w:r>
        <w:rPr>
          <w:rFonts w:asciiTheme="minorHAnsi" w:hAnsiTheme="minorHAnsi" w:cstheme="minorHAnsi"/>
          <w:i/>
          <w:iCs/>
          <w:color w:val="4F81BD" w:themeColor="accent1"/>
        </w:rPr>
        <w:t xml:space="preserve"> right graph</w:t>
      </w:r>
    </w:p>
    <w:p w14:paraId="74D0E486" w14:textId="34C9C643" w:rsidR="00E01BAE" w:rsidRPr="00B8158F" w:rsidRDefault="00E01BAE" w:rsidP="005902B7">
      <w:pPr>
        <w:pStyle w:val="NormalWeb"/>
        <w:numPr>
          <w:ilvl w:val="2"/>
          <w:numId w:val="15"/>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LAB MEDIA: Figure 2D </w:t>
      </w:r>
      <w:r w:rsidRPr="00B8158F">
        <w:rPr>
          <w:rFonts w:asciiTheme="minorHAnsi" w:hAnsiTheme="minorHAnsi" w:cstheme="minorHAnsi"/>
          <w:i/>
          <w:iCs/>
          <w:color w:val="4F81BD" w:themeColor="accent1"/>
        </w:rPr>
        <w:t xml:space="preserve">Video Editor: please </w:t>
      </w:r>
      <w:r>
        <w:rPr>
          <w:rFonts w:asciiTheme="minorHAnsi" w:hAnsiTheme="minorHAnsi" w:cstheme="minorHAnsi"/>
          <w:i/>
          <w:iCs/>
          <w:color w:val="4F81BD" w:themeColor="accent1"/>
        </w:rPr>
        <w:t xml:space="preserve">sequentially </w:t>
      </w:r>
      <w:r w:rsidRPr="00B8158F">
        <w:rPr>
          <w:rFonts w:asciiTheme="minorHAnsi" w:hAnsiTheme="minorHAnsi" w:cstheme="minorHAnsi"/>
          <w:i/>
          <w:iCs/>
          <w:color w:val="4F81BD" w:themeColor="accent1"/>
        </w:rPr>
        <w:t>emphasize</w:t>
      </w:r>
      <w:r>
        <w:rPr>
          <w:rFonts w:asciiTheme="minorHAnsi" w:hAnsiTheme="minorHAnsi" w:cstheme="minorHAnsi"/>
          <w:i/>
          <w:iCs/>
          <w:color w:val="4F81BD" w:themeColor="accent1"/>
        </w:rPr>
        <w:t xml:space="preserve"> black data lines then blue data lines</w:t>
      </w:r>
    </w:p>
    <w:p w14:paraId="43B153FE" w14:textId="77777777" w:rsidR="00AA4AC9" w:rsidRPr="005F27E1" w:rsidRDefault="00AA4AC9" w:rsidP="00AA4AC9">
      <w:pPr>
        <w:pStyle w:val="BodyText"/>
        <w:spacing w:before="360"/>
        <w:ind w:left="360"/>
        <w:outlineLvl w:val="0"/>
        <w:rPr>
          <w:i w:val="0"/>
          <w:iCs/>
        </w:rPr>
      </w:pPr>
    </w:p>
    <w:p w14:paraId="5F9D72C0" w14:textId="77777777" w:rsidR="005F27E1" w:rsidRPr="005F27E1" w:rsidRDefault="005F27E1" w:rsidP="005F27E1">
      <w:pPr>
        <w:pStyle w:val="BodyText"/>
        <w:spacing w:before="360"/>
        <w:ind w:left="360"/>
        <w:outlineLvl w:val="0"/>
        <w:rPr>
          <w:i w:val="0"/>
          <w:iCs/>
        </w:rPr>
      </w:pPr>
    </w:p>
    <w:p w14:paraId="5C2CE9B6" w14:textId="77777777" w:rsidR="005F27E1" w:rsidRDefault="005F27E1">
      <w:pPr>
        <w:rPr>
          <w:rFonts w:asciiTheme="minorHAnsi" w:hAnsiTheme="minorHAnsi" w:cstheme="minorHAnsi"/>
          <w:iCs/>
          <w:sz w:val="52"/>
          <w:szCs w:val="52"/>
        </w:rPr>
      </w:pPr>
      <w:r>
        <w:rPr>
          <w:rFonts w:asciiTheme="minorHAnsi" w:hAnsiTheme="minorHAnsi" w:cstheme="minorHAnsi"/>
          <w:i/>
          <w:iCs/>
          <w:sz w:val="52"/>
          <w:szCs w:val="52"/>
        </w:rPr>
        <w:br w:type="page"/>
      </w:r>
    </w:p>
    <w:p w14:paraId="695966AE" w14:textId="2659C024" w:rsidR="005F27E1" w:rsidRPr="005F27E1" w:rsidRDefault="00A44ABB" w:rsidP="005F27E1">
      <w:pPr>
        <w:pStyle w:val="BodyText"/>
        <w:pBdr>
          <w:bottom w:val="single" w:sz="4" w:space="1" w:color="auto"/>
        </w:pBdr>
        <w:spacing w:before="360"/>
        <w:jc w:val="center"/>
        <w:outlineLvl w:val="0"/>
        <w:rPr>
          <w:i w:val="0"/>
          <w:iCs/>
          <w:sz w:val="52"/>
          <w:szCs w:val="52"/>
        </w:rPr>
      </w:pPr>
      <w:r w:rsidRPr="005F27E1">
        <w:rPr>
          <w:rFonts w:asciiTheme="minorHAnsi" w:hAnsiTheme="minorHAnsi" w:cstheme="minorHAnsi"/>
          <w:i w:val="0"/>
          <w:iCs/>
          <w:sz w:val="52"/>
          <w:szCs w:val="52"/>
        </w:rPr>
        <w:lastRenderedPageBreak/>
        <w:t>Conclusion</w:t>
      </w:r>
    </w:p>
    <w:p w14:paraId="20A43A7F" w14:textId="5EEC0DDE" w:rsidR="005F27E1" w:rsidRPr="005F27E1" w:rsidRDefault="00473E1C" w:rsidP="005F27E1">
      <w:pPr>
        <w:pStyle w:val="BodyText"/>
        <w:numPr>
          <w:ilvl w:val="0"/>
          <w:numId w:val="15"/>
        </w:numPr>
        <w:spacing w:before="360"/>
        <w:outlineLvl w:val="0"/>
        <w:rPr>
          <w:i w:val="0"/>
          <w:iCs/>
        </w:rPr>
      </w:pPr>
      <w:r w:rsidRPr="005F27E1">
        <w:rPr>
          <w:rFonts w:asciiTheme="minorHAnsi" w:hAnsiTheme="minorHAnsi" w:cstheme="minorHAnsi"/>
          <w:b/>
          <w:bCs/>
          <w:i w:val="0"/>
          <w:iCs/>
          <w:szCs w:val="24"/>
        </w:rPr>
        <w:t>Conclusion Interview Statements</w:t>
      </w:r>
      <w:bookmarkEnd w:id="0"/>
    </w:p>
    <w:p w14:paraId="0AA0E9F8" w14:textId="24887313" w:rsidR="005F27E1" w:rsidRPr="005F27E1" w:rsidRDefault="001C1C84" w:rsidP="005F27E1">
      <w:pPr>
        <w:pStyle w:val="BodyText"/>
        <w:numPr>
          <w:ilvl w:val="1"/>
          <w:numId w:val="15"/>
        </w:numPr>
        <w:spacing w:before="360"/>
        <w:outlineLvl w:val="0"/>
        <w:rPr>
          <w:i w:val="0"/>
          <w:iCs/>
        </w:rPr>
      </w:pPr>
      <w:r>
        <w:rPr>
          <w:rStyle w:val="AuthorName"/>
          <w:rFonts w:asciiTheme="minorHAnsi" w:eastAsia="Times" w:hAnsiTheme="minorHAnsi" w:cstheme="minorHAnsi"/>
          <w:i w:val="0"/>
          <w:iCs/>
        </w:rPr>
        <w:t>Bernard Kok</w:t>
      </w:r>
      <w:r w:rsidR="00473E1C" w:rsidRPr="005F27E1">
        <w:rPr>
          <w:rFonts w:asciiTheme="minorHAnsi" w:eastAsia="Times New Roman" w:hAnsiTheme="minorHAnsi" w:cstheme="minorHAnsi"/>
          <w:i w:val="0"/>
          <w:iCs/>
          <w:szCs w:val="24"/>
        </w:rPr>
        <w:t xml:space="preserve">: </w:t>
      </w:r>
      <w:r w:rsidR="0003010D">
        <w:rPr>
          <w:i w:val="0"/>
          <w:iCs/>
        </w:rPr>
        <w:t>R</w:t>
      </w:r>
      <w:r>
        <w:rPr>
          <w:i w:val="0"/>
          <w:iCs/>
        </w:rPr>
        <w:t xml:space="preserve">emember that we are isolating live cells </w:t>
      </w:r>
      <w:r w:rsidR="006E3916">
        <w:rPr>
          <w:i w:val="0"/>
          <w:iCs/>
        </w:rPr>
        <w:t xml:space="preserve">and </w:t>
      </w:r>
      <w:r>
        <w:rPr>
          <w:i w:val="0"/>
          <w:iCs/>
        </w:rPr>
        <w:t xml:space="preserve">that we want to culture </w:t>
      </w:r>
      <w:r w:rsidR="006E3916">
        <w:rPr>
          <w:i w:val="0"/>
          <w:iCs/>
        </w:rPr>
        <w:t xml:space="preserve">them </w:t>
      </w:r>
      <w:r>
        <w:rPr>
          <w:i w:val="0"/>
          <w:iCs/>
        </w:rPr>
        <w:t xml:space="preserve">for </w:t>
      </w:r>
      <w:r w:rsidR="0003010D">
        <w:rPr>
          <w:i w:val="0"/>
          <w:iCs/>
        </w:rPr>
        <w:t xml:space="preserve">several </w:t>
      </w:r>
      <w:r>
        <w:rPr>
          <w:i w:val="0"/>
          <w:iCs/>
        </w:rPr>
        <w:t>days</w:t>
      </w:r>
      <w:r w:rsidR="006E3916">
        <w:rPr>
          <w:i w:val="0"/>
          <w:iCs/>
        </w:rPr>
        <w:t xml:space="preserve">, so </w:t>
      </w:r>
      <w:r w:rsidR="009735B9">
        <w:rPr>
          <w:i w:val="0"/>
          <w:iCs/>
        </w:rPr>
        <w:t>b</w:t>
      </w:r>
      <w:r w:rsidR="006E3916">
        <w:rPr>
          <w:i w:val="0"/>
          <w:iCs/>
        </w:rPr>
        <w:t>e sure to</w:t>
      </w:r>
      <w:r>
        <w:rPr>
          <w:i w:val="0"/>
          <w:iCs/>
        </w:rPr>
        <w:t xml:space="preserve"> </w:t>
      </w:r>
      <w:r w:rsidR="006E3916">
        <w:rPr>
          <w:i w:val="0"/>
          <w:iCs/>
        </w:rPr>
        <w:t>m</w:t>
      </w:r>
      <w:r w:rsidR="0003010D">
        <w:rPr>
          <w:i w:val="0"/>
          <w:iCs/>
        </w:rPr>
        <w:t>aintain</w:t>
      </w:r>
      <w:r w:rsidR="006A52C7">
        <w:rPr>
          <w:i w:val="0"/>
          <w:iCs/>
        </w:rPr>
        <w:t xml:space="preserve"> </w:t>
      </w:r>
      <w:r>
        <w:rPr>
          <w:i w:val="0"/>
          <w:iCs/>
        </w:rPr>
        <w:t>sterile condition</w:t>
      </w:r>
      <w:r w:rsidR="0003010D">
        <w:rPr>
          <w:i w:val="0"/>
          <w:iCs/>
        </w:rPr>
        <w:t>s</w:t>
      </w:r>
      <w:r>
        <w:rPr>
          <w:i w:val="0"/>
          <w:iCs/>
        </w:rPr>
        <w:t xml:space="preserve"> </w:t>
      </w:r>
      <w:r w:rsidR="0003010D">
        <w:rPr>
          <w:i w:val="0"/>
          <w:iCs/>
        </w:rPr>
        <w:t xml:space="preserve">during </w:t>
      </w:r>
      <w:r w:rsidR="006E3916">
        <w:rPr>
          <w:i w:val="0"/>
          <w:iCs/>
        </w:rPr>
        <w:t xml:space="preserve">the </w:t>
      </w:r>
      <w:r w:rsidR="0003010D">
        <w:rPr>
          <w:i w:val="0"/>
          <w:iCs/>
        </w:rPr>
        <w:t xml:space="preserve">isolation </w:t>
      </w:r>
      <w:r>
        <w:rPr>
          <w:i w:val="0"/>
          <w:iCs/>
        </w:rPr>
        <w:t>to avoid contamination</w:t>
      </w:r>
      <w:r w:rsidR="006E3916">
        <w:rPr>
          <w:i w:val="0"/>
          <w:iCs/>
        </w:rPr>
        <w:t xml:space="preserve">, which </w:t>
      </w:r>
      <w:r>
        <w:rPr>
          <w:i w:val="0"/>
          <w:iCs/>
        </w:rPr>
        <w:t xml:space="preserve">can compromise </w:t>
      </w:r>
      <w:r w:rsidR="006E3916">
        <w:rPr>
          <w:i w:val="0"/>
          <w:iCs/>
        </w:rPr>
        <w:t xml:space="preserve">the </w:t>
      </w:r>
      <w:r w:rsidR="006A52C7">
        <w:rPr>
          <w:i w:val="0"/>
          <w:iCs/>
        </w:rPr>
        <w:t>subsequent culture</w:t>
      </w:r>
      <w:r>
        <w:rPr>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75BEB707" w14:textId="421D5DBD" w:rsidR="005F27E1" w:rsidRPr="005F27E1" w:rsidRDefault="00FA5E10" w:rsidP="005F27E1">
      <w:pPr>
        <w:pStyle w:val="BodyText"/>
        <w:numPr>
          <w:ilvl w:val="2"/>
          <w:numId w:val="15"/>
        </w:numPr>
        <w:spacing w:before="360"/>
        <w:outlineLvl w:val="0"/>
        <w:rPr>
          <w:i w:val="0"/>
          <w:iCs/>
        </w:rPr>
      </w:pPr>
      <w:r w:rsidRPr="00FA5E10">
        <w:rPr>
          <w:rFonts w:cs="Calibri"/>
          <w:bCs/>
          <w:i w:val="0"/>
          <w:iCs/>
          <w:szCs w:val="24"/>
        </w:rPr>
        <w:t>INTERVIEW: Named talent says the statement above in an interview-style shot, looking slightly off-camera</w:t>
      </w:r>
      <w:r w:rsidR="007227C7" w:rsidRPr="005F27E1">
        <w:rPr>
          <w:rFonts w:asciiTheme="minorHAnsi" w:hAnsiTheme="minorHAnsi" w:cstheme="minorHAnsi"/>
          <w:i w:val="0"/>
          <w:iCs/>
        </w:rPr>
        <w:t xml:space="preserve"> </w:t>
      </w:r>
      <w:r w:rsidRPr="00FA5E10">
        <w:rPr>
          <w:rFonts w:asciiTheme="minorHAnsi" w:hAnsiTheme="minorHAnsi" w:cstheme="minorHAnsi"/>
          <w:iCs/>
          <w:color w:val="0432FF"/>
          <w:szCs w:val="24"/>
        </w:rPr>
        <w:t>suggested b-roll: 3.1.1, 3.1.2</w:t>
      </w:r>
      <w:r w:rsidR="007227C7" w:rsidRPr="00FA5E10">
        <w:rPr>
          <w:rFonts w:asciiTheme="minorHAnsi" w:hAnsiTheme="minorHAnsi" w:cstheme="minorHAnsi"/>
          <w:iCs/>
          <w:color w:val="0432FF"/>
          <w:szCs w:val="24"/>
        </w:rPr>
        <w:t xml:space="preserve"> </w:t>
      </w:r>
    </w:p>
    <w:p w14:paraId="2A97FF0B" w14:textId="409EF0DF" w:rsidR="005F27E1" w:rsidRPr="005F27E1" w:rsidRDefault="00452185" w:rsidP="005F27E1">
      <w:pPr>
        <w:pStyle w:val="BodyText"/>
        <w:numPr>
          <w:ilvl w:val="1"/>
          <w:numId w:val="15"/>
        </w:numPr>
        <w:spacing w:before="360"/>
        <w:outlineLvl w:val="0"/>
        <w:rPr>
          <w:i w:val="0"/>
          <w:iCs/>
        </w:rPr>
      </w:pPr>
      <w:r>
        <w:rPr>
          <w:b/>
          <w:i w:val="0"/>
          <w:iCs/>
          <w:szCs w:val="22"/>
          <w:u w:val="single"/>
          <w:lang w:eastAsia="zh-TW"/>
        </w:rPr>
        <w:t>Andrea Galmozzi</w:t>
      </w:r>
      <w:r w:rsidR="007227C7" w:rsidRPr="005F27E1">
        <w:rPr>
          <w:rFonts w:asciiTheme="minorHAnsi" w:eastAsia="Times New Roman" w:hAnsiTheme="minorHAnsi" w:cstheme="minorHAnsi"/>
          <w:i w:val="0"/>
          <w:iCs/>
          <w:szCs w:val="24"/>
        </w:rPr>
        <w:t>:</w:t>
      </w:r>
      <w:r w:rsidR="00473E1C" w:rsidRPr="005F27E1">
        <w:rPr>
          <w:rFonts w:asciiTheme="minorHAnsi" w:eastAsia="Times New Roman" w:hAnsiTheme="minorHAnsi" w:cstheme="minorHAnsi"/>
          <w:i w:val="0"/>
          <w:iCs/>
          <w:szCs w:val="24"/>
        </w:rPr>
        <w:t xml:space="preserve"> </w:t>
      </w:r>
      <w:r>
        <w:rPr>
          <w:i w:val="0"/>
          <w:iCs/>
        </w:rPr>
        <w:t xml:space="preserve">This method generates fully mature adipocytes that can be used for </w:t>
      </w:r>
      <w:r w:rsidR="0003010D">
        <w:rPr>
          <w:i w:val="0"/>
          <w:iCs/>
        </w:rPr>
        <w:t xml:space="preserve">diverse </w:t>
      </w:r>
      <w:r>
        <w:rPr>
          <w:i w:val="0"/>
          <w:iCs/>
        </w:rPr>
        <w:t xml:space="preserve">applications, including </w:t>
      </w:r>
      <w:r w:rsidR="0003010D">
        <w:rPr>
          <w:i w:val="0"/>
          <w:iCs/>
        </w:rPr>
        <w:t xml:space="preserve">functional assays, genetic or chemical screens, and omics profiling of </w:t>
      </w:r>
      <w:r w:rsidR="001C1C84">
        <w:rPr>
          <w:i w:val="0"/>
          <w:iCs/>
        </w:rPr>
        <w:t>cell-autonomous mechanisms that impa</w:t>
      </w:r>
      <w:r w:rsidR="0003010D">
        <w:rPr>
          <w:i w:val="0"/>
          <w:iCs/>
        </w:rPr>
        <w:t>c</w:t>
      </w:r>
      <w:r w:rsidR="001C1C84">
        <w:rPr>
          <w:i w:val="0"/>
          <w:iCs/>
        </w:rPr>
        <w:t>t adipocyte function</w:t>
      </w:r>
      <w:r w:rsidR="0003010D">
        <w:rPr>
          <w:i w:val="0"/>
          <w:iCs/>
        </w:rPr>
        <w:t xml:space="preserve">. </w:t>
      </w:r>
      <w:r w:rsidR="007227C7" w:rsidRPr="005F27E1">
        <w:rPr>
          <w:rFonts w:asciiTheme="minorHAnsi" w:hAnsiTheme="minorHAnsi" w:cstheme="minorHAnsi"/>
          <w:b/>
          <w:bCs/>
          <w:i w:val="0"/>
          <w:iCs/>
        </w:rPr>
        <w:t>[1]</w:t>
      </w:r>
      <w:r w:rsidR="007227C7" w:rsidRPr="005F27E1">
        <w:rPr>
          <w:rFonts w:asciiTheme="minorHAnsi" w:hAnsiTheme="minorHAnsi" w:cstheme="minorHAnsi"/>
          <w:i w:val="0"/>
          <w:iCs/>
        </w:rPr>
        <w:t>.</w:t>
      </w:r>
    </w:p>
    <w:p w14:paraId="0FEB1A02" w14:textId="4E96FA27" w:rsidR="005F27E1" w:rsidRPr="005F27E1" w:rsidRDefault="000B00BE" w:rsidP="005F27E1">
      <w:pPr>
        <w:pStyle w:val="BodyText"/>
        <w:numPr>
          <w:ilvl w:val="2"/>
          <w:numId w:val="15"/>
        </w:numPr>
        <w:spacing w:before="360"/>
        <w:outlineLvl w:val="0"/>
        <w:rPr>
          <w:i w:val="0"/>
          <w:iCs/>
        </w:rPr>
      </w:pPr>
      <w:r>
        <w:rPr>
          <w:rFonts w:cs="Calibri"/>
          <w:bCs/>
          <w:i w:val="0"/>
          <w:iCs/>
          <w:szCs w:val="24"/>
        </w:rPr>
        <w:t xml:space="preserve">LAB MEDIA: </w:t>
      </w:r>
      <w:r w:rsidRPr="000B00BE">
        <w:rPr>
          <w:rFonts w:cs="Calibri"/>
          <w:bCs/>
          <w:i w:val="0"/>
          <w:iCs/>
          <w:szCs w:val="24"/>
        </w:rPr>
        <w:t>IMG_8868.MOV</w:t>
      </w:r>
      <w:r>
        <w:rPr>
          <w:rFonts w:cs="Calibri"/>
          <w:bCs/>
          <w:i w:val="0"/>
          <w:iCs/>
          <w:szCs w:val="24"/>
        </w:rPr>
        <w:t>, last part.</w:t>
      </w:r>
      <w:r w:rsidR="007227C7" w:rsidRPr="005F27E1">
        <w:rPr>
          <w:rFonts w:cs="Calibri"/>
          <w:bCs/>
          <w:i w:val="0"/>
          <w:iCs/>
          <w:szCs w:val="24"/>
        </w:rPr>
        <w:t xml:space="preserve"> </w:t>
      </w:r>
    </w:p>
    <w:sectPr w:rsidR="005F27E1" w:rsidRPr="005F27E1"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01EE2" w14:textId="77777777" w:rsidR="00405D70" w:rsidRDefault="00405D70">
      <w:r>
        <w:separator/>
      </w:r>
    </w:p>
    <w:p w14:paraId="349D8ECE" w14:textId="77777777" w:rsidR="00405D70" w:rsidRDefault="00405D70"/>
  </w:endnote>
  <w:endnote w:type="continuationSeparator" w:id="0">
    <w:p w14:paraId="0B6FEE30" w14:textId="77777777" w:rsidR="00405D70" w:rsidRDefault="00405D70">
      <w:r>
        <w:continuationSeparator/>
      </w:r>
    </w:p>
    <w:p w14:paraId="60115059" w14:textId="77777777" w:rsidR="00405D70" w:rsidRDefault="00405D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躜"/>
    <w:panose1 w:val="00000500000000020000"/>
    <w:charset w:val="00"/>
    <w:family w:val="auto"/>
    <w:pitch w:val="variable"/>
    <w:sig w:usb0="E00002FF" w:usb1="5000205A" w:usb2="00000000" w:usb3="00000000" w:csb0="0000019F" w:csb1="00000000"/>
  </w:font>
  <w:font w:name="Meiryo">
    <w:panose1 w:val="020B0604030504040204"/>
    <w:charset w:val="80"/>
    <w:family w:val="swiss"/>
    <w:pitch w:val="variable"/>
    <w:sig w:usb0="E00002FF" w:usb1="6AC7FFFF" w:usb2="08000012" w:usb3="00000000" w:csb0="0002009F" w:csb1="00000000"/>
  </w:font>
  <w:font w:name="Lucida Grande">
    <w:altName w:val="﷽﷽﷽﷽﷽﷽﷽﷽"/>
    <w:panose1 w:val="020B0600040502020204"/>
    <w:charset w:val="00"/>
    <w:family w:val="swiss"/>
    <w:pitch w:val="variable"/>
    <w:sig w:usb0="00000000"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4933FF" w:rsidRDefault="004933FF"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4933FF" w:rsidRDefault="004933FF" w:rsidP="001E230F">
    <w:pPr>
      <w:pStyle w:val="Footer"/>
      <w:ind w:right="360"/>
    </w:pPr>
  </w:p>
  <w:p w14:paraId="10ECA4C8" w14:textId="77777777" w:rsidR="004933FF" w:rsidRDefault="004933F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453BE7C5" w:rsidR="004933FF" w:rsidRPr="00790E8C" w:rsidRDefault="004933FF"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471A2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D0895" w14:textId="77777777" w:rsidR="00405D70" w:rsidRDefault="00405D70">
      <w:r>
        <w:separator/>
      </w:r>
    </w:p>
    <w:p w14:paraId="354F30DE" w14:textId="77777777" w:rsidR="00405D70" w:rsidRDefault="00405D70"/>
  </w:footnote>
  <w:footnote w:type="continuationSeparator" w:id="0">
    <w:p w14:paraId="74EB6356" w14:textId="77777777" w:rsidR="00405D70" w:rsidRDefault="00405D70">
      <w:r>
        <w:continuationSeparator/>
      </w:r>
    </w:p>
    <w:p w14:paraId="054EE23E" w14:textId="77777777" w:rsidR="00405D70" w:rsidRDefault="00405D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69D375E" w:rsidR="004933FF" w:rsidRPr="00BD5DD2" w:rsidRDefault="004933FF"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BD5DD2">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D5DD2" w:rsidRPr="00BD5DD2">
      <w:rPr>
        <w:rFonts w:asciiTheme="minorHAnsi" w:hAnsiTheme="minorHAnsi" w:cstheme="minorHAnsi"/>
        <w:b/>
        <w:color w:val="9BBB59" w:themeColor="accent3"/>
        <w:sz w:val="28"/>
        <w:szCs w:val="28"/>
        <w:u w:val="single"/>
      </w:rPr>
      <w:t>FINAL SCRIPT</w:t>
    </w:r>
    <w:r w:rsidRPr="00BD5DD2">
      <w:rPr>
        <w:rFonts w:asciiTheme="minorHAnsi" w:hAnsiTheme="minorHAnsi" w:cstheme="minorHAnsi"/>
        <w:b/>
        <w:color w:val="9BBB59" w:themeColor="accent3"/>
        <w:sz w:val="28"/>
        <w:szCs w:val="28"/>
        <w:u w:val="single"/>
      </w:rPr>
      <w:t xml:space="preserve">: </w:t>
    </w:r>
    <w:r w:rsidR="00BD5DD2" w:rsidRPr="00BD5DD2">
      <w:rPr>
        <w:rFonts w:asciiTheme="minorHAnsi" w:hAnsiTheme="minorHAnsi" w:cstheme="minorHAnsi"/>
        <w:b/>
        <w:color w:val="9BBB59" w:themeColor="accent3"/>
        <w:sz w:val="28"/>
        <w:szCs w:val="28"/>
        <w:u w:val="single"/>
      </w:rPr>
      <w:t>APPROVED</w:t>
    </w:r>
    <w:r w:rsidRPr="00BD5DD2">
      <w:rPr>
        <w:rFonts w:asciiTheme="minorHAnsi" w:hAnsiTheme="minorHAnsi" w:cstheme="minorHAnsi"/>
        <w:b/>
        <w:color w:val="9BBB59" w:themeColor="accent3"/>
        <w:sz w:val="28"/>
        <w:szCs w:val="28"/>
        <w:u w:val="single"/>
      </w:rPr>
      <w:t xml:space="preserve"> FOR FILMING</w:t>
    </w:r>
  </w:p>
  <w:p w14:paraId="6D83E341" w14:textId="77777777" w:rsidR="004933FF" w:rsidRDefault="004933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E660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9EEF502"/>
    <w:lvl w:ilvl="0">
      <w:start w:val="1"/>
      <w:numFmt w:val="decimal"/>
      <w:lvlText w:val="%1."/>
      <w:lvlJc w:val="left"/>
      <w:pPr>
        <w:tabs>
          <w:tab w:val="num" w:pos="1440"/>
        </w:tabs>
        <w:ind w:left="1440" w:hanging="360"/>
      </w:pPr>
    </w:lvl>
  </w:abstractNum>
  <w:abstractNum w:abstractNumId="2" w15:restartNumberingAfterBreak="0">
    <w:nsid w:val="FFFFFF80"/>
    <w:multiLevelType w:val="singleLevel"/>
    <w:tmpl w:val="1026FBAA"/>
    <w:lvl w:ilvl="0">
      <w:start w:val="1"/>
      <w:numFmt w:val="bullet"/>
      <w:lvlText w:val=""/>
      <w:lvlJc w:val="left"/>
      <w:pPr>
        <w:tabs>
          <w:tab w:val="num" w:pos="1800"/>
        </w:tabs>
        <w:ind w:left="1800" w:hanging="360"/>
      </w:pPr>
      <w:rPr>
        <w:rFonts w:ascii="Symbol" w:hAnsi="Symbol" w:hint="default"/>
      </w:rPr>
    </w:lvl>
  </w:abstractNum>
  <w:abstractNum w:abstractNumId="3" w15:restartNumberingAfterBreak="0">
    <w:nsid w:val="FFFFFF81"/>
    <w:multiLevelType w:val="singleLevel"/>
    <w:tmpl w:val="641CFA40"/>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ED68345E"/>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5900AB52"/>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9"/>
    <w:multiLevelType w:val="singleLevel"/>
    <w:tmpl w:val="195C5F9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037F8E"/>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876B4A"/>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AA4597"/>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217FFB"/>
    <w:multiLevelType w:val="multilevel"/>
    <w:tmpl w:val="BC68918C"/>
    <w:lvl w:ilvl="0">
      <w:start w:val="1"/>
      <w:numFmt w:val="decimal"/>
      <w:pStyle w:val="ListNumber2"/>
      <w:lvlText w:val="%1."/>
      <w:lvlJc w:val="left"/>
      <w:pPr>
        <w:ind w:left="720" w:hanging="360"/>
      </w:pPr>
      <w:rPr>
        <w:rFonts w:ascii="Calibri" w:hAnsi="Calibri" w:hint="default"/>
        <w:b/>
        <w:i w:val="0"/>
        <w:sz w:val="24"/>
      </w:rPr>
    </w:lvl>
    <w:lvl w:ilvl="1">
      <w:start w:val="1"/>
      <w:numFmt w:val="decimal"/>
      <w:lvlText w:val="%1.%2."/>
      <w:lvlJc w:val="left"/>
      <w:pPr>
        <w:ind w:left="1267" w:hanging="547"/>
      </w:pPr>
      <w:rPr>
        <w:rFonts w:ascii="Calibri" w:hAnsi="Calibri" w:hint="default"/>
        <w:b w:val="0"/>
        <w:i w:val="0"/>
        <w:sz w:val="24"/>
      </w:rPr>
    </w:lvl>
    <w:lvl w:ilvl="2">
      <w:start w:val="1"/>
      <w:numFmt w:val="decimal"/>
      <w:lvlText w:val="%1.%2.%3."/>
      <w:lvlJc w:val="left"/>
      <w:pPr>
        <w:ind w:left="1987" w:hanging="720"/>
      </w:pPr>
      <w:rPr>
        <w:rFonts w:ascii="Calibri" w:hAnsi="Calibri" w:hint="default"/>
        <w:b w:val="0"/>
        <w:i w:val="0"/>
        <w:sz w:val="24"/>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19D94BE8"/>
    <w:multiLevelType w:val="hybridMultilevel"/>
    <w:tmpl w:val="B3565BC2"/>
    <w:lvl w:ilvl="0" w:tplc="6980DFC6">
      <w:start w:val="1"/>
      <w:numFmt w:val="bullet"/>
      <w:lvlText w:val=""/>
      <w:lvlJc w:val="left"/>
      <w:pPr>
        <w:ind w:left="810" w:hanging="360"/>
      </w:pPr>
      <w:rPr>
        <w:rFonts w:ascii="Symbol" w:hAnsi="Symbol" w:hint="default"/>
      </w:rPr>
    </w:lvl>
    <w:lvl w:ilvl="1" w:tplc="3E9A12C2" w:tentative="1">
      <w:start w:val="1"/>
      <w:numFmt w:val="bullet"/>
      <w:lvlText w:val="o"/>
      <w:lvlJc w:val="left"/>
      <w:pPr>
        <w:ind w:left="1530" w:hanging="360"/>
      </w:pPr>
      <w:rPr>
        <w:rFonts w:ascii="Courier New" w:hAnsi="Courier New" w:cs="Courier New" w:hint="default"/>
      </w:rPr>
    </w:lvl>
    <w:lvl w:ilvl="2" w:tplc="E206A8B0" w:tentative="1">
      <w:start w:val="1"/>
      <w:numFmt w:val="bullet"/>
      <w:lvlText w:val=""/>
      <w:lvlJc w:val="left"/>
      <w:pPr>
        <w:ind w:left="2250" w:hanging="360"/>
      </w:pPr>
      <w:rPr>
        <w:rFonts w:ascii="Wingdings" w:hAnsi="Wingdings" w:hint="default"/>
      </w:rPr>
    </w:lvl>
    <w:lvl w:ilvl="3" w:tplc="E0E404BC" w:tentative="1">
      <w:start w:val="1"/>
      <w:numFmt w:val="bullet"/>
      <w:lvlText w:val=""/>
      <w:lvlJc w:val="left"/>
      <w:pPr>
        <w:ind w:left="2970" w:hanging="360"/>
      </w:pPr>
      <w:rPr>
        <w:rFonts w:ascii="Symbol" w:hAnsi="Symbol" w:hint="default"/>
      </w:rPr>
    </w:lvl>
    <w:lvl w:ilvl="4" w:tplc="FC6A0226" w:tentative="1">
      <w:start w:val="1"/>
      <w:numFmt w:val="bullet"/>
      <w:lvlText w:val="o"/>
      <w:lvlJc w:val="left"/>
      <w:pPr>
        <w:ind w:left="3690" w:hanging="360"/>
      </w:pPr>
      <w:rPr>
        <w:rFonts w:ascii="Courier New" w:hAnsi="Courier New" w:cs="Courier New" w:hint="default"/>
      </w:rPr>
    </w:lvl>
    <w:lvl w:ilvl="5" w:tplc="BA1AF5CA" w:tentative="1">
      <w:start w:val="1"/>
      <w:numFmt w:val="bullet"/>
      <w:lvlText w:val=""/>
      <w:lvlJc w:val="left"/>
      <w:pPr>
        <w:ind w:left="4410" w:hanging="360"/>
      </w:pPr>
      <w:rPr>
        <w:rFonts w:ascii="Wingdings" w:hAnsi="Wingdings" w:hint="default"/>
      </w:rPr>
    </w:lvl>
    <w:lvl w:ilvl="6" w:tplc="E286D4AA" w:tentative="1">
      <w:start w:val="1"/>
      <w:numFmt w:val="bullet"/>
      <w:lvlText w:val=""/>
      <w:lvlJc w:val="left"/>
      <w:pPr>
        <w:ind w:left="5130" w:hanging="360"/>
      </w:pPr>
      <w:rPr>
        <w:rFonts w:ascii="Symbol" w:hAnsi="Symbol" w:hint="default"/>
      </w:rPr>
    </w:lvl>
    <w:lvl w:ilvl="7" w:tplc="1374CAB4" w:tentative="1">
      <w:start w:val="1"/>
      <w:numFmt w:val="bullet"/>
      <w:lvlText w:val="o"/>
      <w:lvlJc w:val="left"/>
      <w:pPr>
        <w:ind w:left="5850" w:hanging="360"/>
      </w:pPr>
      <w:rPr>
        <w:rFonts w:ascii="Courier New" w:hAnsi="Courier New" w:cs="Courier New" w:hint="default"/>
      </w:rPr>
    </w:lvl>
    <w:lvl w:ilvl="8" w:tplc="0F0A775A" w:tentative="1">
      <w:start w:val="1"/>
      <w:numFmt w:val="bullet"/>
      <w:lvlText w:val=""/>
      <w:lvlJc w:val="left"/>
      <w:pPr>
        <w:ind w:left="6570" w:hanging="360"/>
      </w:pPr>
      <w:rPr>
        <w:rFonts w:ascii="Wingdings" w:hAnsi="Wingdings" w:hint="default"/>
      </w:rPr>
    </w:lvl>
  </w:abstractNum>
  <w:abstractNum w:abstractNumId="12" w15:restartNumberingAfterBreak="0">
    <w:nsid w:val="31BB1110"/>
    <w:multiLevelType w:val="multilevel"/>
    <w:tmpl w:val="8EEEE1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B0543F"/>
    <w:multiLevelType w:val="hybridMultilevel"/>
    <w:tmpl w:val="53BCC512"/>
    <w:lvl w:ilvl="0" w:tplc="FACE6158">
      <w:start w:val="1"/>
      <w:numFmt w:val="bullet"/>
      <w:lvlText w:val=""/>
      <w:lvlJc w:val="left"/>
      <w:pPr>
        <w:ind w:left="810" w:hanging="360"/>
      </w:pPr>
      <w:rPr>
        <w:rFonts w:ascii="Symbol" w:hAnsi="Symbol" w:hint="default"/>
      </w:rPr>
    </w:lvl>
    <w:lvl w:ilvl="1" w:tplc="D5B639A0" w:tentative="1">
      <w:start w:val="1"/>
      <w:numFmt w:val="bullet"/>
      <w:lvlText w:val="o"/>
      <w:lvlJc w:val="left"/>
      <w:pPr>
        <w:ind w:left="1530" w:hanging="360"/>
      </w:pPr>
      <w:rPr>
        <w:rFonts w:ascii="Courier New" w:hAnsi="Courier New" w:cs="Courier New" w:hint="default"/>
      </w:rPr>
    </w:lvl>
    <w:lvl w:ilvl="2" w:tplc="3C1A1E22" w:tentative="1">
      <w:start w:val="1"/>
      <w:numFmt w:val="bullet"/>
      <w:lvlText w:val=""/>
      <w:lvlJc w:val="left"/>
      <w:pPr>
        <w:ind w:left="2250" w:hanging="360"/>
      </w:pPr>
      <w:rPr>
        <w:rFonts w:ascii="Wingdings" w:hAnsi="Wingdings" w:hint="default"/>
      </w:rPr>
    </w:lvl>
    <w:lvl w:ilvl="3" w:tplc="4CC48A6A" w:tentative="1">
      <w:start w:val="1"/>
      <w:numFmt w:val="bullet"/>
      <w:lvlText w:val=""/>
      <w:lvlJc w:val="left"/>
      <w:pPr>
        <w:ind w:left="2970" w:hanging="360"/>
      </w:pPr>
      <w:rPr>
        <w:rFonts w:ascii="Symbol" w:hAnsi="Symbol" w:hint="default"/>
      </w:rPr>
    </w:lvl>
    <w:lvl w:ilvl="4" w:tplc="8BFCE83C" w:tentative="1">
      <w:start w:val="1"/>
      <w:numFmt w:val="bullet"/>
      <w:lvlText w:val="o"/>
      <w:lvlJc w:val="left"/>
      <w:pPr>
        <w:ind w:left="3690" w:hanging="360"/>
      </w:pPr>
      <w:rPr>
        <w:rFonts w:ascii="Courier New" w:hAnsi="Courier New" w:cs="Courier New" w:hint="default"/>
      </w:rPr>
    </w:lvl>
    <w:lvl w:ilvl="5" w:tplc="F95A9CC0" w:tentative="1">
      <w:start w:val="1"/>
      <w:numFmt w:val="bullet"/>
      <w:lvlText w:val=""/>
      <w:lvlJc w:val="left"/>
      <w:pPr>
        <w:ind w:left="4410" w:hanging="360"/>
      </w:pPr>
      <w:rPr>
        <w:rFonts w:ascii="Wingdings" w:hAnsi="Wingdings" w:hint="default"/>
      </w:rPr>
    </w:lvl>
    <w:lvl w:ilvl="6" w:tplc="03DE9CBE" w:tentative="1">
      <w:start w:val="1"/>
      <w:numFmt w:val="bullet"/>
      <w:lvlText w:val=""/>
      <w:lvlJc w:val="left"/>
      <w:pPr>
        <w:ind w:left="5130" w:hanging="360"/>
      </w:pPr>
      <w:rPr>
        <w:rFonts w:ascii="Symbol" w:hAnsi="Symbol" w:hint="default"/>
      </w:rPr>
    </w:lvl>
    <w:lvl w:ilvl="7" w:tplc="9BC45BD8" w:tentative="1">
      <w:start w:val="1"/>
      <w:numFmt w:val="bullet"/>
      <w:lvlText w:val="o"/>
      <w:lvlJc w:val="left"/>
      <w:pPr>
        <w:ind w:left="5850" w:hanging="360"/>
      </w:pPr>
      <w:rPr>
        <w:rFonts w:ascii="Courier New" w:hAnsi="Courier New" w:cs="Courier New" w:hint="default"/>
      </w:rPr>
    </w:lvl>
    <w:lvl w:ilvl="8" w:tplc="FA2043D6" w:tentative="1">
      <w:start w:val="1"/>
      <w:numFmt w:val="bullet"/>
      <w:lvlText w:val=""/>
      <w:lvlJc w:val="left"/>
      <w:pPr>
        <w:ind w:left="6570" w:hanging="360"/>
      </w:pPr>
      <w:rPr>
        <w:rFonts w:ascii="Wingdings" w:hAnsi="Wingdings" w:hint="default"/>
      </w:rPr>
    </w:lvl>
  </w:abstractNum>
  <w:abstractNum w:abstractNumId="1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563871F0"/>
    <w:multiLevelType w:val="multilevel"/>
    <w:tmpl w:val="311081E4"/>
    <w:lvl w:ilvl="0">
      <w:start w:val="1"/>
      <w:numFmt w:val="decimal"/>
      <w:pStyle w:val="ListNumber3"/>
      <w:lvlText w:val="%1."/>
      <w:lvlJc w:val="left"/>
      <w:pPr>
        <w:ind w:left="1080" w:hanging="360"/>
      </w:pPr>
      <w:rPr>
        <w:rFonts w:ascii="Calibri" w:hAnsi="Calibri" w:hint="default"/>
        <w:b/>
        <w:i w:val="0"/>
        <w:sz w:val="24"/>
      </w:rPr>
    </w:lvl>
    <w:lvl w:ilvl="1">
      <w:start w:val="1"/>
      <w:numFmt w:val="decimal"/>
      <w:lvlText w:val="%1.%2."/>
      <w:lvlJc w:val="left"/>
      <w:pPr>
        <w:ind w:left="1627" w:hanging="547"/>
      </w:pPr>
      <w:rPr>
        <w:rFonts w:ascii="Calibri" w:hAnsi="Calibri" w:hint="default"/>
        <w:b w:val="0"/>
        <w:i w:val="0"/>
        <w:sz w:val="24"/>
      </w:rPr>
    </w:lvl>
    <w:lvl w:ilvl="2">
      <w:start w:val="1"/>
      <w:numFmt w:val="decimal"/>
      <w:lvlText w:val="%1.%2.%3."/>
      <w:lvlJc w:val="left"/>
      <w:pPr>
        <w:ind w:left="2347" w:hanging="720"/>
      </w:pPr>
      <w:rPr>
        <w:rFonts w:ascii="Calibri" w:hAnsi="Calibri" w:hint="default"/>
        <w:b w:val="0"/>
        <w:i w:val="0"/>
        <w:sz w:val="24"/>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569D0E74"/>
    <w:multiLevelType w:val="multilevel"/>
    <w:tmpl w:val="53DEC0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1262EDE"/>
    <w:multiLevelType w:val="multilevel"/>
    <w:tmpl w:val="C84808DA"/>
    <w:lvl w:ilvl="0">
      <w:start w:val="1"/>
      <w:numFmt w:val="decimal"/>
      <w:lvlText w:val="%1."/>
      <w:lvlJc w:val="left"/>
      <w:pPr>
        <w:ind w:left="0" w:firstLine="0"/>
      </w:pPr>
      <w:rPr>
        <w:b/>
      </w:rPr>
    </w:lvl>
    <w:lvl w:ilvl="1">
      <w:start w:val="1"/>
      <w:numFmt w:val="decimal"/>
      <w:lvlText w:val="%1.%2."/>
      <w:lvlJc w:val="left"/>
      <w:pPr>
        <w:ind w:left="0" w:firstLine="0"/>
      </w:pPr>
      <w:rPr>
        <w:b w:val="0"/>
        <w:bCs/>
      </w:rPr>
    </w:lvl>
    <w:lvl w:ilvl="2">
      <w:start w:val="1"/>
      <w:numFmt w:val="decimal"/>
      <w:lvlText w:val="%1.%2.%3."/>
      <w:lvlJc w:val="left"/>
      <w:pPr>
        <w:ind w:left="0" w:firstLine="0"/>
      </w:pPr>
      <w:rPr>
        <w:b w:val="0"/>
        <w:bCs/>
      </w:r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5A2563B"/>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8294B16"/>
    <w:multiLevelType w:val="multilevel"/>
    <w:tmpl w:val="447CC3F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50108B"/>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EA03638"/>
    <w:multiLevelType w:val="multilevel"/>
    <w:tmpl w:val="63D2EE16"/>
    <w:lvl w:ilvl="0">
      <w:start w:val="2"/>
      <w:numFmt w:val="decimal"/>
      <w:lvlText w:val="%1."/>
      <w:lvlJc w:val="left"/>
      <w:pPr>
        <w:ind w:left="380" w:hanging="380"/>
      </w:pPr>
      <w:rPr>
        <w:rFonts w:hint="default"/>
        <w:b/>
      </w:rPr>
    </w:lvl>
    <w:lvl w:ilvl="1">
      <w:start w:val="2"/>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6FFC61AE"/>
    <w:multiLevelType w:val="multilevel"/>
    <w:tmpl w:val="C2E2C908"/>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709004BF"/>
    <w:multiLevelType w:val="multilevel"/>
    <w:tmpl w:val="3FA6404A"/>
    <w:lvl w:ilvl="0">
      <w:start w:val="3"/>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B09B9"/>
    <w:multiLevelType w:val="multilevel"/>
    <w:tmpl w:val="9A24D668"/>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i w:val="0"/>
        <w:sz w:val="24"/>
      </w:rPr>
    </w:lvl>
    <w:lvl w:ilvl="2">
      <w:start w:val="1"/>
      <w:numFmt w:val="decimal"/>
      <w:lvlText w:val="%1.%2.%3."/>
      <w:lvlJc w:val="left"/>
      <w:pPr>
        <w:ind w:left="1627" w:hanging="720"/>
      </w:pPr>
      <w:rPr>
        <w:rFonts w:ascii="Calibri" w:hAnsi="Calibri" w:hint="default"/>
        <w:b w:val="0"/>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49656A"/>
    <w:multiLevelType w:val="hybridMultilevel"/>
    <w:tmpl w:val="AC084C18"/>
    <w:lvl w:ilvl="0" w:tplc="19565D20">
      <w:start w:val="1"/>
      <w:numFmt w:val="bullet"/>
      <w:lvlText w:val=""/>
      <w:lvlJc w:val="left"/>
      <w:pPr>
        <w:ind w:left="360" w:hanging="360"/>
      </w:pPr>
      <w:rPr>
        <w:rFonts w:ascii="Symbol" w:hAnsi="Symbol" w:hint="default"/>
      </w:rPr>
    </w:lvl>
    <w:lvl w:ilvl="1" w:tplc="100ACC34" w:tentative="1">
      <w:start w:val="1"/>
      <w:numFmt w:val="bullet"/>
      <w:lvlText w:val="o"/>
      <w:lvlJc w:val="left"/>
      <w:pPr>
        <w:ind w:left="1080" w:hanging="360"/>
      </w:pPr>
      <w:rPr>
        <w:rFonts w:ascii="Courier New" w:hAnsi="Courier New" w:cs="Courier New" w:hint="default"/>
      </w:rPr>
    </w:lvl>
    <w:lvl w:ilvl="2" w:tplc="7CAAFDAA" w:tentative="1">
      <w:start w:val="1"/>
      <w:numFmt w:val="bullet"/>
      <w:lvlText w:val=""/>
      <w:lvlJc w:val="left"/>
      <w:pPr>
        <w:ind w:left="1800" w:hanging="360"/>
      </w:pPr>
      <w:rPr>
        <w:rFonts w:ascii="Wingdings" w:hAnsi="Wingdings" w:hint="default"/>
      </w:rPr>
    </w:lvl>
    <w:lvl w:ilvl="3" w:tplc="13225656" w:tentative="1">
      <w:start w:val="1"/>
      <w:numFmt w:val="bullet"/>
      <w:lvlText w:val=""/>
      <w:lvlJc w:val="left"/>
      <w:pPr>
        <w:ind w:left="2520" w:hanging="360"/>
      </w:pPr>
      <w:rPr>
        <w:rFonts w:ascii="Symbol" w:hAnsi="Symbol" w:hint="default"/>
      </w:rPr>
    </w:lvl>
    <w:lvl w:ilvl="4" w:tplc="A97A4738" w:tentative="1">
      <w:start w:val="1"/>
      <w:numFmt w:val="bullet"/>
      <w:lvlText w:val="o"/>
      <w:lvlJc w:val="left"/>
      <w:pPr>
        <w:ind w:left="3240" w:hanging="360"/>
      </w:pPr>
      <w:rPr>
        <w:rFonts w:ascii="Courier New" w:hAnsi="Courier New" w:cs="Courier New" w:hint="default"/>
      </w:rPr>
    </w:lvl>
    <w:lvl w:ilvl="5" w:tplc="A6F6C344" w:tentative="1">
      <w:start w:val="1"/>
      <w:numFmt w:val="bullet"/>
      <w:lvlText w:val=""/>
      <w:lvlJc w:val="left"/>
      <w:pPr>
        <w:ind w:left="3960" w:hanging="360"/>
      </w:pPr>
      <w:rPr>
        <w:rFonts w:ascii="Wingdings" w:hAnsi="Wingdings" w:hint="default"/>
      </w:rPr>
    </w:lvl>
    <w:lvl w:ilvl="6" w:tplc="7E54D7CE" w:tentative="1">
      <w:start w:val="1"/>
      <w:numFmt w:val="bullet"/>
      <w:lvlText w:val=""/>
      <w:lvlJc w:val="left"/>
      <w:pPr>
        <w:ind w:left="4680" w:hanging="360"/>
      </w:pPr>
      <w:rPr>
        <w:rFonts w:ascii="Symbol" w:hAnsi="Symbol" w:hint="default"/>
      </w:rPr>
    </w:lvl>
    <w:lvl w:ilvl="7" w:tplc="9E1ADF24" w:tentative="1">
      <w:start w:val="1"/>
      <w:numFmt w:val="bullet"/>
      <w:lvlText w:val="o"/>
      <w:lvlJc w:val="left"/>
      <w:pPr>
        <w:ind w:left="5400" w:hanging="360"/>
      </w:pPr>
      <w:rPr>
        <w:rFonts w:ascii="Courier New" w:hAnsi="Courier New" w:cs="Courier New" w:hint="default"/>
      </w:rPr>
    </w:lvl>
    <w:lvl w:ilvl="8" w:tplc="07827B32" w:tentative="1">
      <w:start w:val="1"/>
      <w:numFmt w:val="bullet"/>
      <w:lvlText w:val=""/>
      <w:lvlJc w:val="left"/>
      <w:pPr>
        <w:ind w:left="6120" w:hanging="360"/>
      </w:pPr>
      <w:rPr>
        <w:rFonts w:ascii="Wingdings" w:hAnsi="Wingdings" w:hint="default"/>
      </w:rPr>
    </w:lvl>
  </w:abstractNum>
  <w:abstractNum w:abstractNumId="29" w15:restartNumberingAfterBreak="0">
    <w:nsid w:val="76102786"/>
    <w:multiLevelType w:val="multilevel"/>
    <w:tmpl w:val="FCE0A71A"/>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bCs/>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28"/>
  </w:num>
  <w:num w:numId="3">
    <w:abstractNumId w:val="23"/>
  </w:num>
  <w:num w:numId="4">
    <w:abstractNumId w:val="11"/>
  </w:num>
  <w:num w:numId="5">
    <w:abstractNumId w:val="31"/>
  </w:num>
  <w:num w:numId="6">
    <w:abstractNumId w:val="13"/>
  </w:num>
  <w:num w:numId="7">
    <w:abstractNumId w:val="15"/>
  </w:num>
  <w:num w:numId="8">
    <w:abstractNumId w:val="14"/>
  </w:num>
  <w:num w:numId="9">
    <w:abstractNumId w:val="9"/>
  </w:num>
  <w:num w:numId="10">
    <w:abstractNumId w:val="18"/>
  </w:num>
  <w:num w:numId="11">
    <w:abstractNumId w:val="7"/>
  </w:num>
  <w:num w:numId="12">
    <w:abstractNumId w:val="19"/>
  </w:num>
  <w:num w:numId="13">
    <w:abstractNumId w:val="26"/>
  </w:num>
  <w:num w:numId="14">
    <w:abstractNumId w:val="29"/>
  </w:num>
  <w:num w:numId="15">
    <w:abstractNumId w:val="30"/>
  </w:num>
  <w:num w:numId="16">
    <w:abstractNumId w:val="21"/>
  </w:num>
  <w:num w:numId="17">
    <w:abstractNumId w:val="0"/>
  </w:num>
  <w:num w:numId="18">
    <w:abstractNumId w:val="1"/>
  </w:num>
  <w:num w:numId="19">
    <w:abstractNumId w:val="16"/>
  </w:num>
  <w:num w:numId="20">
    <w:abstractNumId w:val="10"/>
  </w:num>
  <w:num w:numId="21">
    <w:abstractNumId w:val="27"/>
  </w:num>
  <w:num w:numId="22">
    <w:abstractNumId w:val="2"/>
  </w:num>
  <w:num w:numId="23">
    <w:abstractNumId w:val="3"/>
  </w:num>
  <w:num w:numId="24">
    <w:abstractNumId w:val="4"/>
  </w:num>
  <w:num w:numId="25">
    <w:abstractNumId w:val="5"/>
  </w:num>
  <w:num w:numId="26">
    <w:abstractNumId w:val="6"/>
  </w:num>
  <w:num w:numId="27">
    <w:abstractNumId w:val="12"/>
  </w:num>
  <w:num w:numId="28">
    <w:abstractNumId w:val="20"/>
  </w:num>
  <w:num w:numId="29">
    <w:abstractNumId w:val="8"/>
  </w:num>
  <w:num w:numId="30">
    <w:abstractNumId w:val="24"/>
  </w:num>
  <w:num w:numId="31">
    <w:abstractNumId w:val="25"/>
  </w:num>
  <w:num w:numId="32">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010D"/>
    <w:rsid w:val="0003111B"/>
    <w:rsid w:val="0003186C"/>
    <w:rsid w:val="00037828"/>
    <w:rsid w:val="00041DB1"/>
    <w:rsid w:val="00043807"/>
    <w:rsid w:val="00047BCC"/>
    <w:rsid w:val="000519FB"/>
    <w:rsid w:val="00074929"/>
    <w:rsid w:val="00082CA4"/>
    <w:rsid w:val="00083792"/>
    <w:rsid w:val="0008613B"/>
    <w:rsid w:val="00087B9C"/>
    <w:rsid w:val="00090BAC"/>
    <w:rsid w:val="000B00BE"/>
    <w:rsid w:val="000B05F0"/>
    <w:rsid w:val="000B0B1A"/>
    <w:rsid w:val="000B2085"/>
    <w:rsid w:val="000B387A"/>
    <w:rsid w:val="000B4E9A"/>
    <w:rsid w:val="000C39AF"/>
    <w:rsid w:val="000C42A2"/>
    <w:rsid w:val="000D01E4"/>
    <w:rsid w:val="000D065F"/>
    <w:rsid w:val="000D17E8"/>
    <w:rsid w:val="000D2C59"/>
    <w:rsid w:val="000D35D9"/>
    <w:rsid w:val="000D5347"/>
    <w:rsid w:val="000D67E3"/>
    <w:rsid w:val="000E1C29"/>
    <w:rsid w:val="000E236A"/>
    <w:rsid w:val="000F05F6"/>
    <w:rsid w:val="000F7043"/>
    <w:rsid w:val="00101418"/>
    <w:rsid w:val="001016BD"/>
    <w:rsid w:val="00106F46"/>
    <w:rsid w:val="001115D1"/>
    <w:rsid w:val="00125924"/>
    <w:rsid w:val="00126973"/>
    <w:rsid w:val="00127128"/>
    <w:rsid w:val="00131B67"/>
    <w:rsid w:val="00143557"/>
    <w:rsid w:val="001469E6"/>
    <w:rsid w:val="001477FC"/>
    <w:rsid w:val="00151824"/>
    <w:rsid w:val="001528A5"/>
    <w:rsid w:val="00162D51"/>
    <w:rsid w:val="001651B5"/>
    <w:rsid w:val="00167E30"/>
    <w:rsid w:val="00176D6F"/>
    <w:rsid w:val="00177044"/>
    <w:rsid w:val="00177B33"/>
    <w:rsid w:val="001819E3"/>
    <w:rsid w:val="00184EF9"/>
    <w:rsid w:val="0018751F"/>
    <w:rsid w:val="00191A77"/>
    <w:rsid w:val="00193B81"/>
    <w:rsid w:val="001A3CED"/>
    <w:rsid w:val="001A4B24"/>
    <w:rsid w:val="001B3024"/>
    <w:rsid w:val="001B5C46"/>
    <w:rsid w:val="001C1C84"/>
    <w:rsid w:val="001C3C85"/>
    <w:rsid w:val="001C3D6D"/>
    <w:rsid w:val="001C72B3"/>
    <w:rsid w:val="001C7BBC"/>
    <w:rsid w:val="001E2225"/>
    <w:rsid w:val="001E230F"/>
    <w:rsid w:val="001E52A3"/>
    <w:rsid w:val="001E7A5F"/>
    <w:rsid w:val="001F0890"/>
    <w:rsid w:val="001F7CF8"/>
    <w:rsid w:val="00214268"/>
    <w:rsid w:val="00220015"/>
    <w:rsid w:val="00222950"/>
    <w:rsid w:val="002422D6"/>
    <w:rsid w:val="00244CDB"/>
    <w:rsid w:val="00247BFF"/>
    <w:rsid w:val="00250C47"/>
    <w:rsid w:val="0025310D"/>
    <w:rsid w:val="002544F1"/>
    <w:rsid w:val="00255B07"/>
    <w:rsid w:val="002617AD"/>
    <w:rsid w:val="00264483"/>
    <w:rsid w:val="00265C44"/>
    <w:rsid w:val="00265EAD"/>
    <w:rsid w:val="00265F76"/>
    <w:rsid w:val="00277C90"/>
    <w:rsid w:val="00283E3E"/>
    <w:rsid w:val="00291697"/>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3ECA"/>
    <w:rsid w:val="003040FE"/>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1FEA"/>
    <w:rsid w:val="00363153"/>
    <w:rsid w:val="00364249"/>
    <w:rsid w:val="00365612"/>
    <w:rsid w:val="00366BCA"/>
    <w:rsid w:val="003839D9"/>
    <w:rsid w:val="0038502C"/>
    <w:rsid w:val="00386777"/>
    <w:rsid w:val="00395684"/>
    <w:rsid w:val="003A1109"/>
    <w:rsid w:val="003A49C2"/>
    <w:rsid w:val="003B5E26"/>
    <w:rsid w:val="003B65F0"/>
    <w:rsid w:val="003C32EC"/>
    <w:rsid w:val="003D0847"/>
    <w:rsid w:val="003E2BC9"/>
    <w:rsid w:val="003F07A1"/>
    <w:rsid w:val="003F4B52"/>
    <w:rsid w:val="004034B6"/>
    <w:rsid w:val="00405D70"/>
    <w:rsid w:val="004114EA"/>
    <w:rsid w:val="00414B4F"/>
    <w:rsid w:val="00440FFA"/>
    <w:rsid w:val="004455A0"/>
    <w:rsid w:val="00450B27"/>
    <w:rsid w:val="00452185"/>
    <w:rsid w:val="00453116"/>
    <w:rsid w:val="00455510"/>
    <w:rsid w:val="00456A5D"/>
    <w:rsid w:val="00470A83"/>
    <w:rsid w:val="00471A2C"/>
    <w:rsid w:val="00472752"/>
    <w:rsid w:val="0047306D"/>
    <w:rsid w:val="00473E1C"/>
    <w:rsid w:val="0048283A"/>
    <w:rsid w:val="00482D4C"/>
    <w:rsid w:val="0049332B"/>
    <w:rsid w:val="004933FF"/>
    <w:rsid w:val="00493A57"/>
    <w:rsid w:val="004A12F9"/>
    <w:rsid w:val="004A5B5F"/>
    <w:rsid w:val="004B20EB"/>
    <w:rsid w:val="004C1095"/>
    <w:rsid w:val="004C2DAD"/>
    <w:rsid w:val="004D4A4F"/>
    <w:rsid w:val="004D5C8C"/>
    <w:rsid w:val="004E0C5A"/>
    <w:rsid w:val="004E2BE1"/>
    <w:rsid w:val="004E35F1"/>
    <w:rsid w:val="004E3F8E"/>
    <w:rsid w:val="004F664D"/>
    <w:rsid w:val="004F760C"/>
    <w:rsid w:val="00511F52"/>
    <w:rsid w:val="00513853"/>
    <w:rsid w:val="0052184A"/>
    <w:rsid w:val="00530DD9"/>
    <w:rsid w:val="005320E4"/>
    <w:rsid w:val="00534B83"/>
    <w:rsid w:val="005363E2"/>
    <w:rsid w:val="00536D89"/>
    <w:rsid w:val="00553369"/>
    <w:rsid w:val="00556031"/>
    <w:rsid w:val="00557116"/>
    <w:rsid w:val="0055763A"/>
    <w:rsid w:val="0056499D"/>
    <w:rsid w:val="00565757"/>
    <w:rsid w:val="005722A2"/>
    <w:rsid w:val="005829FA"/>
    <w:rsid w:val="00585ECC"/>
    <w:rsid w:val="00587878"/>
    <w:rsid w:val="005902B7"/>
    <w:rsid w:val="005A02B6"/>
    <w:rsid w:val="005A09D8"/>
    <w:rsid w:val="005A1F5E"/>
    <w:rsid w:val="005A3F8F"/>
    <w:rsid w:val="005B3012"/>
    <w:rsid w:val="005B3A66"/>
    <w:rsid w:val="005B6859"/>
    <w:rsid w:val="005C6D1E"/>
    <w:rsid w:val="005D783F"/>
    <w:rsid w:val="005E2B7E"/>
    <w:rsid w:val="005E615F"/>
    <w:rsid w:val="005F1227"/>
    <w:rsid w:val="005F18A3"/>
    <w:rsid w:val="005F27E1"/>
    <w:rsid w:val="005F3A7E"/>
    <w:rsid w:val="00600E89"/>
    <w:rsid w:val="00604177"/>
    <w:rsid w:val="00611138"/>
    <w:rsid w:val="006137EC"/>
    <w:rsid w:val="00615228"/>
    <w:rsid w:val="00624240"/>
    <w:rsid w:val="006346FE"/>
    <w:rsid w:val="00637544"/>
    <w:rsid w:val="006402D4"/>
    <w:rsid w:val="006422F8"/>
    <w:rsid w:val="00645B93"/>
    <w:rsid w:val="00647680"/>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52C7"/>
    <w:rsid w:val="006A6324"/>
    <w:rsid w:val="006B2573"/>
    <w:rsid w:val="006C08AE"/>
    <w:rsid w:val="006C0BB1"/>
    <w:rsid w:val="006C0E87"/>
    <w:rsid w:val="006D3AC7"/>
    <w:rsid w:val="006D57C7"/>
    <w:rsid w:val="006D6939"/>
    <w:rsid w:val="006D7676"/>
    <w:rsid w:val="006E3916"/>
    <w:rsid w:val="0071294C"/>
    <w:rsid w:val="007227C7"/>
    <w:rsid w:val="00724E3B"/>
    <w:rsid w:val="00731E5D"/>
    <w:rsid w:val="00745D4B"/>
    <w:rsid w:val="00746865"/>
    <w:rsid w:val="007544FB"/>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1C57"/>
    <w:rsid w:val="007F23B5"/>
    <w:rsid w:val="007F48D4"/>
    <w:rsid w:val="00802635"/>
    <w:rsid w:val="00803534"/>
    <w:rsid w:val="00804C75"/>
    <w:rsid w:val="00806B1B"/>
    <w:rsid w:val="00817D9F"/>
    <w:rsid w:val="00821B5B"/>
    <w:rsid w:val="00825F8B"/>
    <w:rsid w:val="00832FA5"/>
    <w:rsid w:val="00834DC0"/>
    <w:rsid w:val="008373A7"/>
    <w:rsid w:val="0084036F"/>
    <w:rsid w:val="00851B3E"/>
    <w:rsid w:val="00854994"/>
    <w:rsid w:val="00860BC3"/>
    <w:rsid w:val="00862438"/>
    <w:rsid w:val="00863481"/>
    <w:rsid w:val="00867F1E"/>
    <w:rsid w:val="00873D1A"/>
    <w:rsid w:val="00875BE8"/>
    <w:rsid w:val="00877B88"/>
    <w:rsid w:val="0088113B"/>
    <w:rsid w:val="008945FB"/>
    <w:rsid w:val="008956BA"/>
    <w:rsid w:val="008A0177"/>
    <w:rsid w:val="008D2A6A"/>
    <w:rsid w:val="008D4D94"/>
    <w:rsid w:val="008D58EC"/>
    <w:rsid w:val="008E356D"/>
    <w:rsid w:val="008E74F7"/>
    <w:rsid w:val="008F248A"/>
    <w:rsid w:val="008F7754"/>
    <w:rsid w:val="0090117D"/>
    <w:rsid w:val="00904BE0"/>
    <w:rsid w:val="00904D42"/>
    <w:rsid w:val="009055DD"/>
    <w:rsid w:val="0090586B"/>
    <w:rsid w:val="009114D8"/>
    <w:rsid w:val="00912C63"/>
    <w:rsid w:val="009212DD"/>
    <w:rsid w:val="00921AB9"/>
    <w:rsid w:val="009301B8"/>
    <w:rsid w:val="00931D78"/>
    <w:rsid w:val="00933861"/>
    <w:rsid w:val="00941F06"/>
    <w:rsid w:val="009431F3"/>
    <w:rsid w:val="00947092"/>
    <w:rsid w:val="00951A8E"/>
    <w:rsid w:val="00954870"/>
    <w:rsid w:val="009625B1"/>
    <w:rsid w:val="009735B9"/>
    <w:rsid w:val="009758B4"/>
    <w:rsid w:val="00977157"/>
    <w:rsid w:val="00985F44"/>
    <w:rsid w:val="00987081"/>
    <w:rsid w:val="00991D70"/>
    <w:rsid w:val="009A05D4"/>
    <w:rsid w:val="009A0E7C"/>
    <w:rsid w:val="009A2050"/>
    <w:rsid w:val="009A3CBD"/>
    <w:rsid w:val="009B2183"/>
    <w:rsid w:val="009B4EE3"/>
    <w:rsid w:val="009B55A1"/>
    <w:rsid w:val="009C041E"/>
    <w:rsid w:val="009C2062"/>
    <w:rsid w:val="009C7B9A"/>
    <w:rsid w:val="009D21B9"/>
    <w:rsid w:val="009D4C73"/>
    <w:rsid w:val="009E4241"/>
    <w:rsid w:val="009F356C"/>
    <w:rsid w:val="009F51F2"/>
    <w:rsid w:val="009F6011"/>
    <w:rsid w:val="00A07468"/>
    <w:rsid w:val="00A078B7"/>
    <w:rsid w:val="00A10FDB"/>
    <w:rsid w:val="00A20DA8"/>
    <w:rsid w:val="00A218EC"/>
    <w:rsid w:val="00A23EC8"/>
    <w:rsid w:val="00A310D7"/>
    <w:rsid w:val="00A3138F"/>
    <w:rsid w:val="00A319BE"/>
    <w:rsid w:val="00A31F9A"/>
    <w:rsid w:val="00A342C5"/>
    <w:rsid w:val="00A36302"/>
    <w:rsid w:val="00A40BB2"/>
    <w:rsid w:val="00A41769"/>
    <w:rsid w:val="00A44ABB"/>
    <w:rsid w:val="00A44EFB"/>
    <w:rsid w:val="00A453AF"/>
    <w:rsid w:val="00A463A8"/>
    <w:rsid w:val="00A479FE"/>
    <w:rsid w:val="00A60320"/>
    <w:rsid w:val="00A72FC5"/>
    <w:rsid w:val="00A730E3"/>
    <w:rsid w:val="00A77CF6"/>
    <w:rsid w:val="00A84BA8"/>
    <w:rsid w:val="00A8631E"/>
    <w:rsid w:val="00A91283"/>
    <w:rsid w:val="00A95222"/>
    <w:rsid w:val="00A96D73"/>
    <w:rsid w:val="00A97CC6"/>
    <w:rsid w:val="00AA132F"/>
    <w:rsid w:val="00AA4AC9"/>
    <w:rsid w:val="00AB2B2E"/>
    <w:rsid w:val="00AB3338"/>
    <w:rsid w:val="00AC5EF4"/>
    <w:rsid w:val="00AC63FC"/>
    <w:rsid w:val="00AD0D38"/>
    <w:rsid w:val="00AD1C31"/>
    <w:rsid w:val="00AD3F50"/>
    <w:rsid w:val="00AD4F04"/>
    <w:rsid w:val="00AE11E8"/>
    <w:rsid w:val="00AE4220"/>
    <w:rsid w:val="00AF7D04"/>
    <w:rsid w:val="00B00969"/>
    <w:rsid w:val="00B07A3B"/>
    <w:rsid w:val="00B10942"/>
    <w:rsid w:val="00B13453"/>
    <w:rsid w:val="00B13941"/>
    <w:rsid w:val="00B324D0"/>
    <w:rsid w:val="00B340A8"/>
    <w:rsid w:val="00B40E12"/>
    <w:rsid w:val="00B435B8"/>
    <w:rsid w:val="00B4499C"/>
    <w:rsid w:val="00B46B75"/>
    <w:rsid w:val="00B5116D"/>
    <w:rsid w:val="00B6201D"/>
    <w:rsid w:val="00B653B7"/>
    <w:rsid w:val="00B66A14"/>
    <w:rsid w:val="00B7250F"/>
    <w:rsid w:val="00B807E5"/>
    <w:rsid w:val="00B8158F"/>
    <w:rsid w:val="00B87BC5"/>
    <w:rsid w:val="00BA5DF4"/>
    <w:rsid w:val="00BA719D"/>
    <w:rsid w:val="00BC6DA7"/>
    <w:rsid w:val="00BC75E6"/>
    <w:rsid w:val="00BD159A"/>
    <w:rsid w:val="00BD4346"/>
    <w:rsid w:val="00BD5DD2"/>
    <w:rsid w:val="00BE051D"/>
    <w:rsid w:val="00C035C7"/>
    <w:rsid w:val="00C12062"/>
    <w:rsid w:val="00C166D7"/>
    <w:rsid w:val="00C24492"/>
    <w:rsid w:val="00C24CA3"/>
    <w:rsid w:val="00C25580"/>
    <w:rsid w:val="00C31FA6"/>
    <w:rsid w:val="00C32213"/>
    <w:rsid w:val="00C34F4C"/>
    <w:rsid w:val="00C36294"/>
    <w:rsid w:val="00C4069E"/>
    <w:rsid w:val="00C5220D"/>
    <w:rsid w:val="00C539D8"/>
    <w:rsid w:val="00C602B2"/>
    <w:rsid w:val="00C70C90"/>
    <w:rsid w:val="00C7374B"/>
    <w:rsid w:val="00C75070"/>
    <w:rsid w:val="00C8109F"/>
    <w:rsid w:val="00C82679"/>
    <w:rsid w:val="00C836F3"/>
    <w:rsid w:val="00C93DB5"/>
    <w:rsid w:val="00C94029"/>
    <w:rsid w:val="00C958D8"/>
    <w:rsid w:val="00C97B11"/>
    <w:rsid w:val="00CA3842"/>
    <w:rsid w:val="00CA4356"/>
    <w:rsid w:val="00CB039A"/>
    <w:rsid w:val="00CB5DE5"/>
    <w:rsid w:val="00CC0C58"/>
    <w:rsid w:val="00CC29BF"/>
    <w:rsid w:val="00CD515D"/>
    <w:rsid w:val="00CD63B8"/>
    <w:rsid w:val="00CD7F92"/>
    <w:rsid w:val="00CE10F2"/>
    <w:rsid w:val="00CE1B9F"/>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811B4"/>
    <w:rsid w:val="00D95C4C"/>
    <w:rsid w:val="00DA117F"/>
    <w:rsid w:val="00DA17FB"/>
    <w:rsid w:val="00DA1E15"/>
    <w:rsid w:val="00DB138B"/>
    <w:rsid w:val="00DB5FC5"/>
    <w:rsid w:val="00DB7EBA"/>
    <w:rsid w:val="00DC058D"/>
    <w:rsid w:val="00DC1E10"/>
    <w:rsid w:val="00DC2504"/>
    <w:rsid w:val="00DC311D"/>
    <w:rsid w:val="00DC65B5"/>
    <w:rsid w:val="00DC7C84"/>
    <w:rsid w:val="00DC7D3A"/>
    <w:rsid w:val="00DD2CF9"/>
    <w:rsid w:val="00DE2882"/>
    <w:rsid w:val="00DE46DB"/>
    <w:rsid w:val="00DE666B"/>
    <w:rsid w:val="00DE66F3"/>
    <w:rsid w:val="00DE6E95"/>
    <w:rsid w:val="00DF0865"/>
    <w:rsid w:val="00DF307B"/>
    <w:rsid w:val="00E01BAE"/>
    <w:rsid w:val="00E04CF8"/>
    <w:rsid w:val="00E124D1"/>
    <w:rsid w:val="00E13200"/>
    <w:rsid w:val="00E175EC"/>
    <w:rsid w:val="00E20339"/>
    <w:rsid w:val="00E24673"/>
    <w:rsid w:val="00E24898"/>
    <w:rsid w:val="00E355EE"/>
    <w:rsid w:val="00E44C46"/>
    <w:rsid w:val="00E53858"/>
    <w:rsid w:val="00E5647B"/>
    <w:rsid w:val="00E57C5E"/>
    <w:rsid w:val="00E63874"/>
    <w:rsid w:val="00E64222"/>
    <w:rsid w:val="00E662CA"/>
    <w:rsid w:val="00E74443"/>
    <w:rsid w:val="00E8076C"/>
    <w:rsid w:val="00E827BA"/>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E4818"/>
    <w:rsid w:val="00EF4E2B"/>
    <w:rsid w:val="00EF612B"/>
    <w:rsid w:val="00F0293A"/>
    <w:rsid w:val="00F04E9E"/>
    <w:rsid w:val="00F10CF8"/>
    <w:rsid w:val="00F10FAD"/>
    <w:rsid w:val="00F11C95"/>
    <w:rsid w:val="00F146E3"/>
    <w:rsid w:val="00F22F5E"/>
    <w:rsid w:val="00F257A0"/>
    <w:rsid w:val="00F3061E"/>
    <w:rsid w:val="00F33EED"/>
    <w:rsid w:val="00F344A5"/>
    <w:rsid w:val="00F35094"/>
    <w:rsid w:val="00F4466D"/>
    <w:rsid w:val="00F56A75"/>
    <w:rsid w:val="00F574FD"/>
    <w:rsid w:val="00F60B45"/>
    <w:rsid w:val="00F64FB6"/>
    <w:rsid w:val="00F65BB3"/>
    <w:rsid w:val="00F76E44"/>
    <w:rsid w:val="00F84399"/>
    <w:rsid w:val="00F95E8D"/>
    <w:rsid w:val="00FA1A9D"/>
    <w:rsid w:val="00FA4824"/>
    <w:rsid w:val="00FA5E10"/>
    <w:rsid w:val="00FA695B"/>
    <w:rsid w:val="00FA6A55"/>
    <w:rsid w:val="00FA795B"/>
    <w:rsid w:val="00FA7A79"/>
    <w:rsid w:val="00FA7D51"/>
    <w:rsid w:val="00FB2B96"/>
    <w:rsid w:val="00FD0726"/>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paragraph" w:styleId="Heading3">
    <w:name w:val="heading 3"/>
    <w:basedOn w:val="Normal"/>
    <w:next w:val="Normal"/>
    <w:link w:val="Heading3Char"/>
    <w:semiHidden/>
    <w:unhideWhenUsed/>
    <w:qFormat/>
    <w:rsid w:val="009A205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uiPriority w:val="99"/>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 w:type="paragraph" w:styleId="ListNumber">
    <w:name w:val="List Number"/>
    <w:basedOn w:val="Normal"/>
    <w:semiHidden/>
    <w:unhideWhenUsed/>
    <w:rsid w:val="005F27E1"/>
    <w:pPr>
      <w:numPr>
        <w:numId w:val="21"/>
      </w:numPr>
      <w:contextualSpacing/>
    </w:pPr>
  </w:style>
  <w:style w:type="paragraph" w:styleId="ListNumber2">
    <w:name w:val="List Number 2"/>
    <w:basedOn w:val="Normal"/>
    <w:rsid w:val="0090586B"/>
    <w:pPr>
      <w:numPr>
        <w:numId w:val="20"/>
      </w:numPr>
      <w:contextualSpacing/>
    </w:pPr>
  </w:style>
  <w:style w:type="paragraph" w:styleId="ListNumber3">
    <w:name w:val="List Number 3"/>
    <w:basedOn w:val="Normal"/>
    <w:semiHidden/>
    <w:unhideWhenUsed/>
    <w:rsid w:val="0090586B"/>
    <w:pPr>
      <w:numPr>
        <w:numId w:val="19"/>
      </w:numPr>
      <w:contextualSpacing/>
    </w:pPr>
  </w:style>
  <w:style w:type="character" w:customStyle="1" w:styleId="Heading3Char">
    <w:name w:val="Heading 3 Char"/>
    <w:basedOn w:val="DefaultParagraphFont"/>
    <w:link w:val="Heading3"/>
    <w:semiHidden/>
    <w:rsid w:val="009A2050"/>
    <w:rPr>
      <w:rFonts w:asciiTheme="majorHAnsi" w:eastAsiaTheme="majorEastAsia" w:hAnsiTheme="majorHAnsi" w:cstheme="majorBidi"/>
      <w:color w:val="243F60" w:themeColor="accent1" w:themeShade="7F"/>
      <w:sz w:val="24"/>
      <w:szCs w:val="24"/>
    </w:rPr>
  </w:style>
  <w:style w:type="character" w:customStyle="1" w:styleId="lrzxr">
    <w:name w:val="lrzxr"/>
    <w:basedOn w:val="DefaultParagraphFont"/>
    <w:rsid w:val="00C4069E"/>
  </w:style>
  <w:style w:type="character" w:customStyle="1" w:styleId="apple-converted-space">
    <w:name w:val="apple-converted-space"/>
    <w:basedOn w:val="DefaultParagraphFont"/>
    <w:rsid w:val="0036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360908878">
      <w:bodyDiv w:val="1"/>
      <w:marLeft w:val="0"/>
      <w:marRight w:val="0"/>
      <w:marTop w:val="0"/>
      <w:marBottom w:val="0"/>
      <w:divBdr>
        <w:top w:val="none" w:sz="0" w:space="0" w:color="auto"/>
        <w:left w:val="none" w:sz="0" w:space="0" w:color="auto"/>
        <w:bottom w:val="none" w:sz="0" w:space="0" w:color="auto"/>
        <w:right w:val="none" w:sz="0" w:space="0" w:color="auto"/>
      </w:divBdr>
    </w:div>
    <w:div w:id="42018279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473330324">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683358770">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92599086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842431748">
      <w:bodyDiv w:val="1"/>
      <w:marLeft w:val="0"/>
      <w:marRight w:val="0"/>
      <w:marTop w:val="0"/>
      <w:marBottom w:val="0"/>
      <w:divBdr>
        <w:top w:val="none" w:sz="0" w:space="0" w:color="auto"/>
        <w:left w:val="none" w:sz="0" w:space="0" w:color="auto"/>
        <w:bottom w:val="none" w:sz="0" w:space="0" w:color="auto"/>
        <w:right w:val="none" w:sz="0" w:space="0" w:color="auto"/>
      </w:divBdr>
    </w:div>
    <w:div w:id="21180639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almozzi@medicine.wisc.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jove.com/files_upload.php?src=1891157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saez@scripps.edu" TargetMode="External"/><Relationship Id="rId4" Type="http://schemas.openxmlformats.org/officeDocument/2006/relationships/webSettings" Target="webSettings.xml"/><Relationship Id="rId9" Type="http://schemas.openxmlformats.org/officeDocument/2006/relationships/hyperlink" Target="mailto:bpckok@scripps.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32</TotalTime>
  <Pages>12</Pages>
  <Words>2036</Words>
  <Characters>11609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13618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13</cp:revision>
  <dcterms:created xsi:type="dcterms:W3CDTF">2021-01-28T10:49:00Z</dcterms:created>
  <dcterms:modified xsi:type="dcterms:W3CDTF">2021-04-06T12:19:00Z</dcterms:modified>
</cp:coreProperties>
</file>