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3448B2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904D42">
        <w:rPr>
          <w:rFonts w:asciiTheme="minorHAnsi" w:eastAsia="Times New Roman" w:hAnsiTheme="minorHAnsi" w:cstheme="minorHAnsi"/>
          <w:b/>
          <w:szCs w:val="24"/>
        </w:rPr>
        <w:t>62005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33A6FC0" w14:textId="77777777" w:rsidR="00904D42" w:rsidRDefault="004E0C5A" w:rsidP="00904D42">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904D42" w:rsidRPr="00904D42">
          <w:rPr>
            <w:rStyle w:val="Hyperlink"/>
            <w:rFonts w:ascii="Arial" w:hAnsi="Arial" w:cs="Arial"/>
            <w:color w:val="1155CC"/>
            <w:sz w:val="18"/>
            <w:szCs w:val="18"/>
          </w:rPr>
          <w:t>http://www.jove.com/files_upload.php?src=18911573</w:t>
        </w:r>
      </w:hyperlink>
    </w:p>
    <w:p w14:paraId="575333E3" w14:textId="284CAFBD"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3B20207E" w14:textId="2D216069" w:rsidR="00904D42" w:rsidRPr="00714660" w:rsidRDefault="004E0C5A" w:rsidP="00904D42">
      <w:pPr>
        <w:rPr>
          <w:rFonts w:asciiTheme="minorHAnsi" w:hAnsiTheme="minorHAnsi" w:cstheme="minorHAnsi"/>
        </w:rPr>
      </w:pPr>
      <w:r w:rsidRPr="00A97CC6">
        <w:rPr>
          <w:rFonts w:asciiTheme="minorHAnsi" w:eastAsia="Times New Roman" w:hAnsiTheme="minorHAnsi" w:cstheme="minorHAnsi"/>
          <w:b/>
          <w:sz w:val="32"/>
          <w:szCs w:val="32"/>
        </w:rPr>
        <w:t>Title:</w:t>
      </w:r>
      <w:r w:rsidR="00904D42" w:rsidRPr="00904D42">
        <w:rPr>
          <w:rFonts w:asciiTheme="minorHAnsi" w:hAnsiTheme="minorHAnsi" w:cstheme="minorHAnsi"/>
        </w:rPr>
        <w:t xml:space="preserve"> </w:t>
      </w:r>
      <w:r w:rsidR="00904D42" w:rsidRPr="00904D42">
        <w:rPr>
          <w:rFonts w:asciiTheme="minorHAnsi" w:hAnsiTheme="minorHAnsi" w:cstheme="minorHAnsi"/>
          <w:b/>
          <w:bCs/>
          <w:sz w:val="32"/>
          <w:szCs w:val="32"/>
        </w:rPr>
        <w:t>Isolation and Differentiation of Primary White and Brown Preadipocytes from Newborn Mice</w:t>
      </w:r>
    </w:p>
    <w:p w14:paraId="7D0F9058" w14:textId="26159579" w:rsidR="00A453AF" w:rsidRPr="00904D42" w:rsidRDefault="004E0C5A" w:rsidP="00904D42">
      <w:pPr>
        <w:jc w:val="both"/>
        <w:rPr>
          <w:rFonts w:cs="Calibri"/>
          <w:bCs/>
          <w:color w:val="000000" w:themeColor="text1"/>
        </w:rPr>
      </w:pPr>
      <w:r w:rsidRPr="00A97CC6">
        <w:rPr>
          <w:rFonts w:asciiTheme="minorHAnsi" w:eastAsia="Times New Roman" w:hAnsiTheme="minorHAnsi" w:cstheme="minorHAnsi"/>
          <w:b/>
          <w:sz w:val="32"/>
          <w:szCs w:val="32"/>
        </w:rPr>
        <w:t xml:space="preserve"> </w:t>
      </w:r>
    </w:p>
    <w:p w14:paraId="2AE23E26" w14:textId="291BE3C7" w:rsidR="00904D42" w:rsidRPr="00904D42" w:rsidRDefault="00EC3C46" w:rsidP="00904D42">
      <w:pPr>
        <w:rPr>
          <w:rFonts w:asciiTheme="minorHAnsi" w:hAnsiTheme="minorHAnsi" w:cstheme="minorHAnsi"/>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904D42" w:rsidRPr="00904D42">
        <w:rPr>
          <w:rFonts w:asciiTheme="minorHAnsi" w:hAnsiTheme="minorHAnsi" w:cstheme="minorHAnsi"/>
          <w:b/>
          <w:bCs/>
          <w:sz w:val="28"/>
          <w:szCs w:val="28"/>
        </w:rPr>
        <w:t>Andrea Galmozzi</w:t>
      </w:r>
      <w:r w:rsidR="00904D42" w:rsidRPr="00904D42">
        <w:rPr>
          <w:rFonts w:asciiTheme="minorHAnsi" w:hAnsiTheme="minorHAnsi" w:cstheme="minorHAnsi"/>
          <w:b/>
          <w:bCs/>
          <w:sz w:val="28"/>
          <w:szCs w:val="28"/>
          <w:vertAlign w:val="superscript"/>
        </w:rPr>
        <w:t>1,2</w:t>
      </w:r>
      <w:r w:rsidR="00904D42" w:rsidRPr="00904D42">
        <w:rPr>
          <w:rFonts w:asciiTheme="minorHAnsi" w:hAnsiTheme="minorHAnsi" w:cstheme="minorHAnsi"/>
          <w:b/>
          <w:bCs/>
          <w:sz w:val="28"/>
          <w:szCs w:val="28"/>
        </w:rPr>
        <w:t>, Bernard P. Kok</w:t>
      </w:r>
      <w:r w:rsidR="00904D42" w:rsidRPr="00904D42">
        <w:rPr>
          <w:rFonts w:asciiTheme="minorHAnsi" w:hAnsiTheme="minorHAnsi" w:cstheme="minorHAnsi"/>
          <w:b/>
          <w:bCs/>
          <w:sz w:val="28"/>
          <w:szCs w:val="28"/>
          <w:vertAlign w:val="superscript"/>
        </w:rPr>
        <w:t>1</w:t>
      </w:r>
      <w:r w:rsidR="00904D42" w:rsidRPr="00904D42">
        <w:rPr>
          <w:rFonts w:asciiTheme="minorHAnsi" w:hAnsiTheme="minorHAnsi" w:cstheme="minorHAnsi"/>
          <w:b/>
          <w:bCs/>
          <w:sz w:val="28"/>
          <w:szCs w:val="28"/>
        </w:rPr>
        <w:t>, and Enrique Saez</w:t>
      </w:r>
      <w:r w:rsidR="00904D42" w:rsidRPr="00904D42">
        <w:rPr>
          <w:rFonts w:asciiTheme="minorHAnsi" w:hAnsiTheme="minorHAnsi" w:cstheme="minorHAnsi"/>
          <w:b/>
          <w:bCs/>
          <w:sz w:val="28"/>
          <w:szCs w:val="28"/>
          <w:vertAlign w:val="superscript"/>
        </w:rPr>
        <w:t>1</w:t>
      </w:r>
    </w:p>
    <w:p w14:paraId="2DFE22AF" w14:textId="77777777" w:rsidR="00904D42" w:rsidRPr="00904D42" w:rsidRDefault="00904D42" w:rsidP="00904D42">
      <w:pPr>
        <w:rPr>
          <w:rFonts w:asciiTheme="minorHAnsi" w:hAnsiTheme="minorHAnsi" w:cstheme="minorHAnsi"/>
          <w:sz w:val="28"/>
          <w:szCs w:val="28"/>
        </w:rPr>
      </w:pPr>
    </w:p>
    <w:p w14:paraId="4476FC70" w14:textId="098561CE" w:rsidR="00904D42" w:rsidRPr="00904D42" w:rsidRDefault="00904D42" w:rsidP="00904D42">
      <w:pPr>
        <w:rPr>
          <w:rFonts w:asciiTheme="minorHAnsi" w:hAnsiTheme="minorHAnsi" w:cstheme="minorHAnsi"/>
          <w:bCs/>
          <w:sz w:val="28"/>
          <w:szCs w:val="28"/>
        </w:rPr>
      </w:pPr>
      <w:r w:rsidRPr="00904D42">
        <w:rPr>
          <w:rFonts w:asciiTheme="minorHAnsi" w:hAnsiTheme="minorHAnsi" w:cstheme="minorHAnsi"/>
          <w:bCs/>
          <w:sz w:val="28"/>
          <w:szCs w:val="28"/>
          <w:vertAlign w:val="superscript"/>
        </w:rPr>
        <w:t>1</w:t>
      </w:r>
      <w:r w:rsidRPr="00904D42">
        <w:rPr>
          <w:rFonts w:asciiTheme="minorHAnsi" w:hAnsiTheme="minorHAnsi" w:cstheme="minorHAnsi"/>
          <w:bCs/>
          <w:sz w:val="28"/>
          <w:szCs w:val="28"/>
        </w:rPr>
        <w:t>The Scripps Research Institute, Department of Molecular Medicine</w:t>
      </w:r>
    </w:p>
    <w:p w14:paraId="2A4193C5" w14:textId="23BF3D37" w:rsidR="004E0C5A" w:rsidRPr="00904D42" w:rsidRDefault="00904D42" w:rsidP="00904D42">
      <w:pPr>
        <w:jc w:val="both"/>
        <w:rPr>
          <w:rFonts w:cs="Calibri"/>
          <w:iCs/>
          <w:sz w:val="28"/>
          <w:szCs w:val="28"/>
        </w:rPr>
      </w:pPr>
      <w:r w:rsidRPr="00904D42">
        <w:rPr>
          <w:rFonts w:asciiTheme="minorHAnsi" w:hAnsiTheme="minorHAnsi" w:cstheme="minorHAnsi"/>
          <w:sz w:val="28"/>
          <w:szCs w:val="28"/>
          <w:vertAlign w:val="superscript"/>
        </w:rPr>
        <w:t>2</w:t>
      </w:r>
      <w:r w:rsidRPr="00904D42">
        <w:rPr>
          <w:rFonts w:asciiTheme="minorHAnsi" w:hAnsiTheme="minorHAnsi" w:cstheme="minorHAnsi"/>
          <w:sz w:val="28"/>
          <w:szCs w:val="28"/>
        </w:rPr>
        <w:t>Department of Medicine, University of Wisconsin-Madison, School of Medicine and Public Health</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4933F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EE0E16D" w14:textId="77777777" w:rsidR="00904D42" w:rsidRDefault="00904D42" w:rsidP="004E0C5A">
      <w:pPr>
        <w:outlineLvl w:val="0"/>
        <w:rPr>
          <w:rFonts w:asciiTheme="minorHAnsi" w:hAnsiTheme="minorHAnsi" w:cstheme="minorHAnsi"/>
          <w:bCs/>
        </w:rPr>
      </w:pPr>
      <w:r w:rsidRPr="00714660">
        <w:rPr>
          <w:rFonts w:asciiTheme="minorHAnsi" w:hAnsiTheme="minorHAnsi" w:cstheme="minorHAnsi"/>
          <w:bCs/>
        </w:rPr>
        <w:t xml:space="preserve">Andrea </w:t>
      </w:r>
      <w:proofErr w:type="spellStart"/>
      <w:r w:rsidRPr="00714660">
        <w:rPr>
          <w:rFonts w:asciiTheme="minorHAnsi" w:hAnsiTheme="minorHAnsi" w:cstheme="minorHAnsi"/>
          <w:bCs/>
        </w:rPr>
        <w:t>Galmozzi</w:t>
      </w:r>
      <w:proofErr w:type="spellEnd"/>
      <w:r w:rsidRPr="00714660">
        <w:rPr>
          <w:rFonts w:asciiTheme="minorHAnsi" w:hAnsiTheme="minorHAnsi" w:cstheme="minorHAnsi"/>
          <w:bCs/>
        </w:rPr>
        <w:tab/>
      </w:r>
    </w:p>
    <w:p w14:paraId="74AEE438" w14:textId="0B282A06" w:rsidR="009A2050" w:rsidRPr="001C3D6D" w:rsidRDefault="00904D42" w:rsidP="004E0C5A">
      <w:pPr>
        <w:outlineLvl w:val="0"/>
        <w:rPr>
          <w:rFonts w:asciiTheme="minorHAnsi" w:eastAsia="Times New Roman" w:hAnsiTheme="minorHAnsi" w:cstheme="minorHAnsi"/>
          <w:b/>
          <w:szCs w:val="24"/>
        </w:rPr>
      </w:pPr>
      <w:hyperlink r:id="rId8" w:history="1">
        <w:r w:rsidRPr="00714660">
          <w:rPr>
            <w:rStyle w:val="Hyperlink"/>
            <w:rFonts w:asciiTheme="minorHAnsi" w:hAnsiTheme="minorHAnsi" w:cstheme="minorHAnsi"/>
            <w:bCs/>
          </w:rPr>
          <w:t>agalmozzi@medicine.wisc.edu</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55A90257" w14:textId="22C49EE2" w:rsidR="00904D42" w:rsidRPr="00714660" w:rsidRDefault="00904D42" w:rsidP="00904D42">
      <w:pPr>
        <w:rPr>
          <w:rFonts w:asciiTheme="minorHAnsi" w:hAnsiTheme="minorHAnsi" w:cstheme="minorHAnsi"/>
          <w:bCs/>
        </w:rPr>
      </w:pPr>
      <w:hyperlink r:id="rId9" w:history="1">
        <w:r w:rsidRPr="00714660">
          <w:rPr>
            <w:rStyle w:val="Hyperlink"/>
            <w:rFonts w:asciiTheme="minorHAnsi" w:hAnsiTheme="minorHAnsi" w:cstheme="minorHAnsi"/>
            <w:bCs/>
          </w:rPr>
          <w:t>bpckok@scripps.edu</w:t>
        </w:r>
      </w:hyperlink>
    </w:p>
    <w:p w14:paraId="4FCBAF34" w14:textId="2935455A" w:rsidR="00904D42" w:rsidRPr="00714660" w:rsidRDefault="00904D42" w:rsidP="00904D42">
      <w:pPr>
        <w:rPr>
          <w:rFonts w:asciiTheme="minorHAnsi" w:hAnsiTheme="minorHAnsi" w:cstheme="minorHAnsi"/>
          <w:bCs/>
        </w:rPr>
      </w:pPr>
      <w:hyperlink r:id="rId10" w:history="1">
        <w:r w:rsidRPr="00417AD2">
          <w:rPr>
            <w:rStyle w:val="Hyperlink"/>
            <w:rFonts w:asciiTheme="minorHAnsi" w:hAnsiTheme="minorHAnsi" w:cstheme="minorHAnsi"/>
            <w:bCs/>
          </w:rPr>
          <w:t>esaez@scripps.edu</w:t>
        </w:r>
      </w:hyperlink>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5D17389" w:rsidR="00C93DB5" w:rsidRPr="00B07A3B" w:rsidRDefault="00987081" w:rsidP="00087B9C">
      <w:pPr>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B46B75">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0C47CD33" w14:textId="77777777" w:rsidR="00087B9C" w:rsidRDefault="00087B9C" w:rsidP="00087B9C">
      <w:pPr>
        <w:ind w:left="720"/>
        <w:rPr>
          <w:rFonts w:asciiTheme="minorHAnsi" w:eastAsia="Times New Roman" w:hAnsiTheme="minorHAnsi" w:cstheme="minorHAnsi"/>
          <w:szCs w:val="24"/>
        </w:rPr>
      </w:pPr>
    </w:p>
    <w:p w14:paraId="0C8B52B2" w14:textId="77777777" w:rsidR="00087B9C" w:rsidRPr="00B07A3B" w:rsidRDefault="00087B9C" w:rsidP="00087B9C">
      <w:pPr>
        <w:ind w:left="720"/>
        <w:rPr>
          <w:rFonts w:asciiTheme="minorHAnsi" w:eastAsia="Times New Roman" w:hAnsiTheme="minorHAnsi" w:cstheme="minorHAnsi"/>
          <w:b/>
          <w:szCs w:val="24"/>
        </w:rPr>
      </w:pPr>
    </w:p>
    <w:p w14:paraId="168EEBC1" w14:textId="134F8D73" w:rsidR="00987081" w:rsidRPr="00B07A3B" w:rsidRDefault="00987081" w:rsidP="00087B9C">
      <w:pPr>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D57C7">
        <w:rPr>
          <w:rFonts w:asciiTheme="minorHAnsi" w:eastAsia="Times New Roman" w:hAnsiTheme="minorHAnsi" w:cstheme="minorHAnsi"/>
          <w:b/>
          <w:bCs/>
          <w:szCs w:val="24"/>
        </w:rPr>
        <w:t>N</w:t>
      </w:r>
    </w:p>
    <w:p w14:paraId="38A55518" w14:textId="77777777" w:rsidR="00987081" w:rsidRPr="00B07A3B" w:rsidRDefault="00987081" w:rsidP="00087B9C">
      <w:pPr>
        <w:rPr>
          <w:rFonts w:asciiTheme="minorHAnsi" w:eastAsia="Times New Roman" w:hAnsiTheme="minorHAnsi" w:cstheme="minorHAnsi"/>
          <w:b/>
          <w:szCs w:val="24"/>
        </w:rPr>
      </w:pPr>
    </w:p>
    <w:p w14:paraId="24581BD5" w14:textId="142A6598" w:rsidR="007544FB" w:rsidRDefault="007544FB" w:rsidP="00087B9C">
      <w:pPr>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087B9C">
      <w:pPr>
        <w:rPr>
          <w:rFonts w:eastAsia="Times New Roman" w:cs="Calibri"/>
          <w:szCs w:val="24"/>
        </w:rPr>
      </w:pPr>
    </w:p>
    <w:p w14:paraId="560F47F1" w14:textId="77777777" w:rsidR="007544FB" w:rsidRPr="006D3C9C" w:rsidRDefault="004933FF"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087B9C">
      <w:pPr>
        <w:ind w:firstLine="720"/>
        <w:rPr>
          <w:rFonts w:eastAsia="Times New Roman" w:cs="Calibri"/>
          <w:color w:val="222222"/>
          <w:szCs w:val="24"/>
        </w:rPr>
      </w:pPr>
    </w:p>
    <w:p w14:paraId="14DF1226" w14:textId="77777777" w:rsidR="007544FB" w:rsidRPr="006D3C9C" w:rsidRDefault="004933FF"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087B9C">
      <w:pPr>
        <w:ind w:firstLine="720"/>
        <w:rPr>
          <w:rFonts w:eastAsia="Times New Roman" w:cs="Calibri"/>
          <w:color w:val="222222"/>
          <w:szCs w:val="24"/>
        </w:rPr>
      </w:pPr>
    </w:p>
    <w:p w14:paraId="2C3F19D3" w14:textId="77777777" w:rsidR="007544FB" w:rsidRDefault="004933FF"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087B9C">
      <w:pPr>
        <w:ind w:left="720"/>
        <w:rPr>
          <w:rFonts w:eastAsia="Times New Roman" w:cs="Calibri"/>
          <w:color w:val="222222"/>
          <w:szCs w:val="24"/>
        </w:rPr>
      </w:pPr>
    </w:p>
    <w:p w14:paraId="090686C6" w14:textId="77777777" w:rsidR="007544FB" w:rsidRPr="006D3C9C" w:rsidRDefault="004933FF"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087B9C">
      <w:pPr>
        <w:rPr>
          <w:rFonts w:asciiTheme="minorHAnsi" w:eastAsia="Times New Roman" w:hAnsiTheme="minorHAnsi" w:cstheme="minorHAnsi"/>
          <w:b/>
          <w:szCs w:val="24"/>
        </w:rPr>
      </w:pPr>
    </w:p>
    <w:p w14:paraId="39BE427A" w14:textId="18F99BDA" w:rsidR="00987081" w:rsidRPr="00B07A3B" w:rsidRDefault="007544FB" w:rsidP="00087B9C">
      <w:pPr>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1A346669" w14:textId="77777777" w:rsidR="00087B9C" w:rsidRDefault="00087B9C" w:rsidP="00087B9C">
      <w:pPr>
        <w:ind w:left="720"/>
        <w:rPr>
          <w:rFonts w:asciiTheme="minorHAnsi" w:eastAsia="Times New Roman" w:hAnsiTheme="minorHAnsi" w:cstheme="minorHAnsi"/>
          <w:szCs w:val="24"/>
        </w:rPr>
      </w:pPr>
    </w:p>
    <w:p w14:paraId="5309041B" w14:textId="299A2970" w:rsidR="00987081" w:rsidRPr="00B07A3B" w:rsidRDefault="00987081" w:rsidP="00087B9C">
      <w:pPr>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445098B0" w14:textId="57F02532" w:rsidR="00787138" w:rsidRPr="00087B9C" w:rsidRDefault="00987081" w:rsidP="00087B9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128A3E21" w14:textId="1A818BFE" w:rsidR="00787138" w:rsidRPr="00B5116D" w:rsidRDefault="00787138" w:rsidP="00087B9C">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087B9C">
      <w:pPr>
        <w:rPr>
          <w:rFonts w:asciiTheme="minorHAnsi" w:hAnsiTheme="minorHAnsi" w:cstheme="minorHAnsi"/>
          <w:b/>
          <w:szCs w:val="24"/>
        </w:rPr>
      </w:pPr>
    </w:p>
    <w:p w14:paraId="01ACB585" w14:textId="650B2BBB" w:rsidR="00787138" w:rsidRPr="00787138" w:rsidRDefault="00787138" w:rsidP="00087B9C">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ED3BB70" w:rsidR="00787138" w:rsidRPr="00787138" w:rsidRDefault="00787138" w:rsidP="00087B9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B46B75">
        <w:rPr>
          <w:rFonts w:asciiTheme="minorHAnsi" w:hAnsiTheme="minorHAnsi" w:cstheme="minorHAnsi"/>
          <w:b/>
          <w:color w:val="000000" w:themeColor="text1"/>
          <w:szCs w:val="24"/>
        </w:rPr>
        <w:t>42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4933F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4933FF"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4933FF"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4933FF"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4933FF"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4933FF"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4933FF"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67DF3022"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48A1CBB" w14:textId="7D88CF76" w:rsidR="006D57C7" w:rsidRPr="006D57C7" w:rsidRDefault="006D57C7" w:rsidP="006D57C7">
      <w:pPr>
        <w:pStyle w:val="BodyText"/>
        <w:numPr>
          <w:ilvl w:val="0"/>
          <w:numId w:val="15"/>
        </w:numPr>
        <w:spacing w:before="360"/>
        <w:outlineLvl w:val="0"/>
        <w:rPr>
          <w:i w:val="0"/>
          <w:iCs/>
        </w:rPr>
      </w:pPr>
      <w:r>
        <w:rPr>
          <w:b/>
          <w:bCs/>
          <w:i w:val="0"/>
          <w:iCs/>
        </w:rPr>
        <w:t>Adipose Depot Collection and Digestion</w:t>
      </w:r>
    </w:p>
    <w:p w14:paraId="416F6ACC" w14:textId="2D7C618E" w:rsidR="006D57C7" w:rsidRPr="006D57C7" w:rsidRDefault="00B8158F" w:rsidP="006D57C7">
      <w:pPr>
        <w:pStyle w:val="BodyText"/>
        <w:numPr>
          <w:ilvl w:val="1"/>
          <w:numId w:val="15"/>
        </w:numPr>
        <w:spacing w:before="360"/>
        <w:outlineLvl w:val="0"/>
        <w:rPr>
          <w:i w:val="0"/>
          <w:iCs/>
        </w:rPr>
      </w:pPr>
      <w:r w:rsidRPr="006D57C7">
        <w:rPr>
          <w:rFonts w:asciiTheme="minorHAnsi" w:hAnsiTheme="minorHAnsi" w:cstheme="minorHAnsi"/>
          <w:i w:val="0"/>
          <w:iCs/>
        </w:rPr>
        <w:t xml:space="preserve">To collect subcutaneous </w:t>
      </w:r>
      <w:commentRangeStart w:id="0"/>
      <w:r w:rsidRPr="006D57C7">
        <w:rPr>
          <w:rFonts w:asciiTheme="minorHAnsi" w:hAnsiTheme="minorHAnsi" w:cstheme="minorHAnsi"/>
          <w:i w:val="0"/>
          <w:iCs/>
        </w:rPr>
        <w:t>WAT</w:t>
      </w:r>
      <w:commentRangeEnd w:id="0"/>
      <w:r w:rsidR="006D57C7">
        <w:rPr>
          <w:rStyle w:val="CommentReference"/>
          <w:i w:val="0"/>
          <w:lang w:val="x-none" w:eastAsia="x-none"/>
        </w:rPr>
        <w:commentReference w:id="0"/>
      </w:r>
      <w:r w:rsidRPr="006D57C7">
        <w:rPr>
          <w:rFonts w:asciiTheme="minorHAnsi" w:hAnsiTheme="minorHAnsi" w:cstheme="minorHAnsi"/>
          <w:i w:val="0"/>
          <w:iCs/>
        </w:rPr>
        <w:t xml:space="preserve">, cut the skin around </w:t>
      </w:r>
      <w:r w:rsidR="006D57C7">
        <w:rPr>
          <w:rFonts w:asciiTheme="minorHAnsi" w:hAnsiTheme="minorHAnsi" w:cstheme="minorHAnsi"/>
          <w:i w:val="0"/>
          <w:iCs/>
        </w:rPr>
        <w:t xml:space="preserve">the abdomen of a euthanized newborn pup </w:t>
      </w:r>
      <w:r w:rsidR="006D57C7">
        <w:rPr>
          <w:rFonts w:asciiTheme="minorHAnsi" w:hAnsiTheme="minorHAnsi" w:cstheme="minorHAnsi"/>
          <w:b/>
          <w:bCs/>
          <w:i w:val="0"/>
          <w:iCs/>
        </w:rPr>
        <w:t>[1-TXT]</w:t>
      </w:r>
      <w:r w:rsidRPr="006D57C7">
        <w:rPr>
          <w:rFonts w:asciiTheme="minorHAnsi" w:hAnsiTheme="minorHAnsi" w:cstheme="minorHAnsi"/>
          <w:i w:val="0"/>
          <w:iCs/>
        </w:rPr>
        <w:t xml:space="preserve"> and gently pull the skin </w:t>
      </w:r>
      <w:r w:rsidR="00B46B75">
        <w:rPr>
          <w:rFonts w:asciiTheme="minorHAnsi" w:hAnsiTheme="minorHAnsi" w:cstheme="minorHAnsi"/>
          <w:i w:val="0"/>
          <w:iCs/>
        </w:rPr>
        <w:t>to</w:t>
      </w:r>
      <w:r w:rsidRPr="006D57C7">
        <w:rPr>
          <w:rFonts w:asciiTheme="minorHAnsi" w:hAnsiTheme="minorHAnsi" w:cstheme="minorHAnsi"/>
          <w:i w:val="0"/>
          <w:iCs/>
        </w:rPr>
        <w:t xml:space="preserve"> below the legs</w:t>
      </w:r>
      <w:r w:rsidR="006D57C7">
        <w:rPr>
          <w:rFonts w:asciiTheme="minorHAnsi" w:hAnsiTheme="minorHAnsi" w:cstheme="minorHAnsi"/>
          <w:i w:val="0"/>
          <w:iCs/>
        </w:rPr>
        <w:t xml:space="preserve"> </w:t>
      </w:r>
      <w:r w:rsidR="006D57C7">
        <w:rPr>
          <w:rFonts w:asciiTheme="minorHAnsi" w:hAnsiTheme="minorHAnsi" w:cstheme="minorHAnsi"/>
          <w:b/>
          <w:bCs/>
          <w:i w:val="0"/>
          <w:iCs/>
        </w:rPr>
        <w:t>[2]</w:t>
      </w:r>
      <w:r w:rsidRPr="006D57C7">
        <w:rPr>
          <w:rFonts w:asciiTheme="minorHAnsi" w:hAnsiTheme="minorHAnsi" w:cstheme="minorHAnsi"/>
          <w:i w:val="0"/>
          <w:iCs/>
        </w:rPr>
        <w:t>.</w:t>
      </w:r>
    </w:p>
    <w:p w14:paraId="25967456" w14:textId="61D848D8" w:rsidR="006D57C7" w:rsidRPr="006D57C7" w:rsidRDefault="006D57C7" w:rsidP="006D57C7">
      <w:pPr>
        <w:pStyle w:val="BodyText"/>
        <w:numPr>
          <w:ilvl w:val="2"/>
          <w:numId w:val="15"/>
        </w:numPr>
        <w:spacing w:before="360"/>
        <w:outlineLvl w:val="0"/>
        <w:rPr>
          <w:i w:val="0"/>
        </w:rPr>
      </w:pPr>
      <w:r w:rsidRPr="006D57C7">
        <w:rPr>
          <w:rFonts w:asciiTheme="minorHAnsi" w:hAnsiTheme="minorHAnsi" w:cstheme="minorHAnsi"/>
          <w:i w:val="0"/>
        </w:rPr>
        <w:t xml:space="preserve">WIDE: Talent cutting skin </w:t>
      </w:r>
      <w:r w:rsidRPr="006D57C7">
        <w:rPr>
          <w:rFonts w:asciiTheme="minorHAnsi" w:hAnsiTheme="minorHAnsi" w:cstheme="minorHAnsi"/>
          <w:iCs/>
          <w:color w:val="4F81BD" w:themeColor="accent1"/>
        </w:rPr>
        <w:t>Videographer: More Talent than pup in shot</w:t>
      </w:r>
      <w:r w:rsidRPr="006D57C7">
        <w:rPr>
          <w:rFonts w:asciiTheme="minorHAnsi" w:hAnsiTheme="minorHAnsi" w:cstheme="minorHAnsi"/>
          <w:i w:val="0"/>
          <w:color w:val="4F81BD" w:themeColor="accent1"/>
        </w:rPr>
        <w:t xml:space="preserve"> </w:t>
      </w:r>
      <w:r w:rsidRPr="006D57C7">
        <w:rPr>
          <w:rFonts w:asciiTheme="minorHAnsi" w:hAnsiTheme="minorHAnsi" w:cstheme="minorHAnsi"/>
          <w:b/>
          <w:bCs/>
          <w:i w:val="0"/>
        </w:rPr>
        <w:t xml:space="preserve">TEXT: Euthanasia: </w:t>
      </w:r>
      <w:r w:rsidRPr="006D57C7">
        <w:rPr>
          <w:b/>
          <w:bCs/>
          <w:i w:val="0"/>
        </w:rPr>
        <w:t>hypothermia + decapitation</w:t>
      </w:r>
    </w:p>
    <w:p w14:paraId="24449186" w14:textId="125A49A4" w:rsidR="006D57C7" w:rsidRPr="006D57C7" w:rsidRDefault="006D57C7" w:rsidP="006D57C7">
      <w:pPr>
        <w:pStyle w:val="BodyText"/>
        <w:numPr>
          <w:ilvl w:val="2"/>
          <w:numId w:val="15"/>
        </w:numPr>
        <w:spacing w:before="360"/>
        <w:outlineLvl w:val="0"/>
        <w:rPr>
          <w:i w:val="0"/>
          <w:iCs/>
        </w:rPr>
      </w:pPr>
      <w:r>
        <w:rPr>
          <w:i w:val="0"/>
          <w:iCs/>
        </w:rPr>
        <w:t>Skin being pulled</w:t>
      </w:r>
    </w:p>
    <w:p w14:paraId="6E038EFF" w14:textId="0D8C73B0" w:rsidR="006D57C7" w:rsidRPr="006D57C7" w:rsidRDefault="00B8158F" w:rsidP="006D57C7">
      <w:pPr>
        <w:pStyle w:val="BodyText"/>
        <w:numPr>
          <w:ilvl w:val="1"/>
          <w:numId w:val="15"/>
        </w:numPr>
        <w:spacing w:before="360"/>
        <w:outlineLvl w:val="0"/>
        <w:rPr>
          <w:i w:val="0"/>
          <w:iCs/>
        </w:rPr>
      </w:pPr>
      <w:r w:rsidRPr="006D57C7">
        <w:rPr>
          <w:rFonts w:asciiTheme="minorHAnsi" w:hAnsiTheme="minorHAnsi" w:cstheme="minorHAnsi"/>
          <w:i w:val="0"/>
          <w:iCs/>
        </w:rPr>
        <w:t xml:space="preserve">Without </w:t>
      </w:r>
      <w:r w:rsidR="006D57C7">
        <w:rPr>
          <w:rFonts w:asciiTheme="minorHAnsi" w:hAnsiTheme="minorHAnsi" w:cstheme="minorHAnsi"/>
          <w:i w:val="0"/>
          <w:iCs/>
        </w:rPr>
        <w:t>collecting any</w:t>
      </w:r>
      <w:r w:rsidRPr="006D57C7">
        <w:rPr>
          <w:rFonts w:asciiTheme="minorHAnsi" w:hAnsiTheme="minorHAnsi" w:cstheme="minorHAnsi"/>
          <w:i w:val="0"/>
          <w:iCs/>
        </w:rPr>
        <w:t xml:space="preserve"> skin</w:t>
      </w:r>
      <w:r w:rsidR="00B46B75">
        <w:rPr>
          <w:rFonts w:asciiTheme="minorHAnsi" w:hAnsiTheme="minorHAnsi" w:cstheme="minorHAnsi"/>
          <w:i w:val="0"/>
          <w:iCs/>
        </w:rPr>
        <w:t xml:space="preserve"> tissue</w:t>
      </w:r>
      <w:r w:rsidRPr="006D57C7">
        <w:rPr>
          <w:rFonts w:asciiTheme="minorHAnsi" w:hAnsiTheme="minorHAnsi" w:cstheme="minorHAnsi"/>
          <w:i w:val="0"/>
          <w:iCs/>
        </w:rPr>
        <w:t xml:space="preserve">, carefully </w:t>
      </w:r>
      <w:r w:rsidR="006D57C7">
        <w:rPr>
          <w:rFonts w:asciiTheme="minorHAnsi" w:hAnsiTheme="minorHAnsi" w:cstheme="minorHAnsi"/>
          <w:i w:val="0"/>
          <w:iCs/>
        </w:rPr>
        <w:t>harvest</w:t>
      </w:r>
      <w:r w:rsidRPr="006D57C7">
        <w:rPr>
          <w:rFonts w:asciiTheme="minorHAnsi" w:hAnsiTheme="minorHAnsi" w:cstheme="minorHAnsi"/>
          <w:i w:val="0"/>
          <w:iCs/>
        </w:rPr>
        <w:t xml:space="preserve"> the fat depot, which will appear as a clear or white, thin, elongated tissue attached </w:t>
      </w:r>
      <w:r w:rsidR="006D57C7">
        <w:rPr>
          <w:rFonts w:asciiTheme="minorHAnsi" w:hAnsiTheme="minorHAnsi" w:cstheme="minorHAnsi"/>
          <w:i w:val="0"/>
          <w:iCs/>
        </w:rPr>
        <w:t>to</w:t>
      </w:r>
      <w:r w:rsidRPr="006D57C7">
        <w:rPr>
          <w:rFonts w:asciiTheme="minorHAnsi" w:hAnsiTheme="minorHAnsi" w:cstheme="minorHAnsi"/>
          <w:i w:val="0"/>
          <w:iCs/>
        </w:rPr>
        <w:t xml:space="preserve"> the inside </w:t>
      </w:r>
      <w:r w:rsidR="006D57C7">
        <w:rPr>
          <w:rFonts w:asciiTheme="minorHAnsi" w:hAnsiTheme="minorHAnsi" w:cstheme="minorHAnsi"/>
          <w:i w:val="0"/>
          <w:iCs/>
        </w:rPr>
        <w:t xml:space="preserve">of the skin </w:t>
      </w:r>
      <w:r w:rsidRPr="006D57C7">
        <w:rPr>
          <w:rFonts w:asciiTheme="minorHAnsi" w:hAnsiTheme="minorHAnsi" w:cstheme="minorHAnsi"/>
          <w:i w:val="0"/>
          <w:iCs/>
        </w:rPr>
        <w:t xml:space="preserve">or on top of the quadriceps </w:t>
      </w:r>
      <w:r w:rsidR="006D57C7">
        <w:rPr>
          <w:rFonts w:asciiTheme="minorHAnsi" w:hAnsiTheme="minorHAnsi" w:cstheme="minorHAnsi"/>
          <w:b/>
          <w:bCs/>
          <w:i w:val="0"/>
          <w:iCs/>
        </w:rPr>
        <w:t>[1-TXT]</w:t>
      </w:r>
      <w:r w:rsidR="006D57C7">
        <w:rPr>
          <w:rFonts w:asciiTheme="minorHAnsi" w:hAnsiTheme="minorHAnsi" w:cstheme="minorHAnsi"/>
          <w:i w:val="0"/>
          <w:iCs/>
        </w:rPr>
        <w:t>.</w:t>
      </w:r>
    </w:p>
    <w:p w14:paraId="3BB0ED75" w14:textId="24F2B2BD" w:rsidR="006D57C7" w:rsidRPr="006D57C7" w:rsidRDefault="006D57C7" w:rsidP="006D57C7">
      <w:pPr>
        <w:pStyle w:val="BodyText"/>
        <w:numPr>
          <w:ilvl w:val="2"/>
          <w:numId w:val="15"/>
        </w:numPr>
        <w:spacing w:before="360"/>
        <w:outlineLvl w:val="0"/>
        <w:rPr>
          <w:i w:val="0"/>
          <w:iCs/>
        </w:rPr>
      </w:pPr>
      <w:r>
        <w:rPr>
          <w:rFonts w:asciiTheme="minorHAnsi" w:hAnsiTheme="minorHAnsi" w:cstheme="minorHAnsi"/>
          <w:i w:val="0"/>
          <w:iCs/>
        </w:rPr>
        <w:t xml:space="preserve">Shot of depot, then depot being harvested </w:t>
      </w:r>
      <w:r>
        <w:rPr>
          <w:rFonts w:asciiTheme="minorHAnsi" w:hAnsiTheme="minorHAnsi" w:cstheme="minorHAnsi"/>
          <w:b/>
          <w:bCs/>
          <w:i w:val="0"/>
          <w:iCs/>
        </w:rPr>
        <w:t>TEXT: ≤P1: clear fat depot; ≥P2: white fat depot</w:t>
      </w:r>
    </w:p>
    <w:p w14:paraId="2180401B" w14:textId="62BEC8D2" w:rsidR="00B8158F" w:rsidRPr="006D57C7" w:rsidRDefault="00B8158F" w:rsidP="006D57C7">
      <w:pPr>
        <w:pStyle w:val="BodyText"/>
        <w:numPr>
          <w:ilvl w:val="1"/>
          <w:numId w:val="15"/>
        </w:numPr>
        <w:spacing w:before="360"/>
        <w:outlineLvl w:val="0"/>
        <w:rPr>
          <w:i w:val="0"/>
          <w:iCs/>
        </w:rPr>
      </w:pPr>
      <w:r w:rsidRPr="006D57C7">
        <w:rPr>
          <w:rFonts w:asciiTheme="minorHAnsi" w:hAnsiTheme="minorHAnsi" w:cstheme="minorHAnsi"/>
          <w:i w:val="0"/>
          <w:iCs/>
        </w:rPr>
        <w:t xml:space="preserve">Rinse the </w:t>
      </w:r>
      <w:r w:rsidR="006D57C7">
        <w:rPr>
          <w:rFonts w:asciiTheme="minorHAnsi" w:hAnsiTheme="minorHAnsi" w:cstheme="minorHAnsi"/>
          <w:i w:val="0"/>
          <w:iCs/>
        </w:rPr>
        <w:t>harvested</w:t>
      </w:r>
      <w:r w:rsidRPr="006D57C7">
        <w:rPr>
          <w:rFonts w:asciiTheme="minorHAnsi" w:hAnsiTheme="minorHAnsi" w:cstheme="minorHAnsi"/>
          <w:i w:val="0"/>
          <w:iCs/>
        </w:rPr>
        <w:t xml:space="preserve"> depot in PBS</w:t>
      </w:r>
      <w:r w:rsidR="006D57C7">
        <w:rPr>
          <w:rFonts w:asciiTheme="minorHAnsi" w:hAnsiTheme="minorHAnsi" w:cstheme="minorHAnsi"/>
          <w:i w:val="0"/>
          <w:iCs/>
        </w:rPr>
        <w:t xml:space="preserve"> </w:t>
      </w:r>
      <w:r w:rsidR="006D57C7">
        <w:rPr>
          <w:rFonts w:asciiTheme="minorHAnsi" w:hAnsiTheme="minorHAnsi" w:cstheme="minorHAnsi"/>
          <w:b/>
          <w:bCs/>
          <w:i w:val="0"/>
          <w:iCs/>
        </w:rPr>
        <w:t>[1]</w:t>
      </w:r>
      <w:r w:rsidRPr="006D57C7">
        <w:rPr>
          <w:rFonts w:asciiTheme="minorHAnsi" w:hAnsiTheme="minorHAnsi" w:cstheme="minorHAnsi"/>
          <w:i w:val="0"/>
          <w:iCs/>
        </w:rPr>
        <w:t xml:space="preserve"> and place </w:t>
      </w:r>
      <w:r w:rsidR="006D57C7">
        <w:rPr>
          <w:rFonts w:asciiTheme="minorHAnsi" w:hAnsiTheme="minorHAnsi" w:cstheme="minorHAnsi"/>
          <w:i w:val="0"/>
          <w:iCs/>
        </w:rPr>
        <w:t>the adipose tissue a 1.5-milliliter tube</w:t>
      </w:r>
      <w:r w:rsidRPr="006D57C7">
        <w:rPr>
          <w:rFonts w:asciiTheme="minorHAnsi" w:hAnsiTheme="minorHAnsi" w:cstheme="minorHAnsi"/>
          <w:i w:val="0"/>
          <w:iCs/>
        </w:rPr>
        <w:t xml:space="preserve"> containing 250 </w:t>
      </w:r>
      <w:r w:rsidR="006D57C7">
        <w:rPr>
          <w:rFonts w:asciiTheme="minorHAnsi" w:hAnsiTheme="minorHAnsi" w:cstheme="minorHAnsi"/>
          <w:i w:val="0"/>
          <w:iCs/>
        </w:rPr>
        <w:t>microliters</w:t>
      </w:r>
      <w:r w:rsidRPr="006D57C7">
        <w:rPr>
          <w:rFonts w:asciiTheme="minorHAnsi" w:hAnsiTheme="minorHAnsi" w:cstheme="minorHAnsi"/>
          <w:i w:val="0"/>
          <w:iCs/>
        </w:rPr>
        <w:t xml:space="preserve"> of PBS </w:t>
      </w:r>
      <w:r w:rsidR="006D57C7">
        <w:rPr>
          <w:rFonts w:asciiTheme="minorHAnsi" w:hAnsiTheme="minorHAnsi" w:cstheme="minorHAnsi"/>
          <w:i w:val="0"/>
          <w:iCs/>
        </w:rPr>
        <w:t>and</w:t>
      </w:r>
      <w:r w:rsidRPr="006D57C7">
        <w:rPr>
          <w:rFonts w:asciiTheme="minorHAnsi" w:hAnsiTheme="minorHAnsi" w:cstheme="minorHAnsi"/>
          <w:i w:val="0"/>
          <w:iCs/>
        </w:rPr>
        <w:t xml:space="preserve"> 200 </w:t>
      </w:r>
      <w:r w:rsidR="006D57C7">
        <w:rPr>
          <w:rFonts w:asciiTheme="minorHAnsi" w:hAnsiTheme="minorHAnsi" w:cstheme="minorHAnsi"/>
          <w:i w:val="0"/>
          <w:iCs/>
        </w:rPr>
        <w:t>microliters</w:t>
      </w:r>
      <w:r w:rsidRPr="006D57C7">
        <w:rPr>
          <w:rFonts w:asciiTheme="minorHAnsi" w:hAnsiTheme="minorHAnsi" w:cstheme="minorHAnsi"/>
          <w:i w:val="0"/>
          <w:iCs/>
        </w:rPr>
        <w:t xml:space="preserve"> of 2x isolation </w:t>
      </w:r>
      <w:r w:rsidR="006D57C7">
        <w:rPr>
          <w:rFonts w:asciiTheme="minorHAnsi" w:hAnsiTheme="minorHAnsi" w:cstheme="minorHAnsi"/>
          <w:i w:val="0"/>
          <w:iCs/>
        </w:rPr>
        <w:t>buffer</w:t>
      </w:r>
      <w:r w:rsidRPr="006D57C7">
        <w:rPr>
          <w:rFonts w:asciiTheme="minorHAnsi" w:hAnsiTheme="minorHAnsi" w:cstheme="minorHAnsi"/>
          <w:i w:val="0"/>
          <w:iCs/>
        </w:rPr>
        <w:t xml:space="preserve"> on ice</w:t>
      </w:r>
      <w:r w:rsidR="006D57C7">
        <w:rPr>
          <w:rFonts w:asciiTheme="minorHAnsi" w:hAnsiTheme="minorHAnsi" w:cstheme="minorHAnsi"/>
          <w:i w:val="0"/>
          <w:iCs/>
        </w:rPr>
        <w:t xml:space="preserve"> </w:t>
      </w:r>
      <w:r w:rsidR="006D57C7">
        <w:rPr>
          <w:rFonts w:asciiTheme="minorHAnsi" w:hAnsiTheme="minorHAnsi" w:cstheme="minorHAnsi"/>
          <w:b/>
          <w:bCs/>
          <w:i w:val="0"/>
          <w:iCs/>
        </w:rPr>
        <w:t>[1</w:t>
      </w:r>
      <w:r w:rsidR="00A10FDB">
        <w:rPr>
          <w:rFonts w:asciiTheme="minorHAnsi" w:hAnsiTheme="minorHAnsi" w:cstheme="minorHAnsi"/>
          <w:b/>
          <w:bCs/>
          <w:i w:val="0"/>
          <w:iCs/>
        </w:rPr>
        <w:t>-TXT</w:t>
      </w:r>
      <w:r w:rsidR="006D57C7">
        <w:rPr>
          <w:rFonts w:asciiTheme="minorHAnsi" w:hAnsiTheme="minorHAnsi" w:cstheme="minorHAnsi"/>
          <w:b/>
          <w:bCs/>
          <w:i w:val="0"/>
          <w:iCs/>
        </w:rPr>
        <w:t>]</w:t>
      </w:r>
      <w:r w:rsidRPr="006D57C7">
        <w:rPr>
          <w:rFonts w:asciiTheme="minorHAnsi" w:hAnsiTheme="minorHAnsi" w:cstheme="minorHAnsi"/>
          <w:i w:val="0"/>
          <w:iCs/>
        </w:rPr>
        <w:t>.</w:t>
      </w:r>
    </w:p>
    <w:p w14:paraId="229C6FB1" w14:textId="078AB2F1" w:rsidR="006D57C7" w:rsidRPr="006D57C7" w:rsidRDefault="006D57C7" w:rsidP="006D57C7">
      <w:pPr>
        <w:pStyle w:val="BodyText"/>
        <w:numPr>
          <w:ilvl w:val="2"/>
          <w:numId w:val="15"/>
        </w:numPr>
        <w:spacing w:before="360"/>
        <w:outlineLvl w:val="0"/>
        <w:rPr>
          <w:i w:val="0"/>
          <w:iCs/>
        </w:rPr>
      </w:pPr>
      <w:r>
        <w:rPr>
          <w:rFonts w:asciiTheme="minorHAnsi" w:hAnsiTheme="minorHAnsi" w:cstheme="minorHAnsi"/>
          <w:i w:val="0"/>
          <w:iCs/>
        </w:rPr>
        <w:t>Talent rinsing tissue, with PBS container visible in frame</w:t>
      </w:r>
    </w:p>
    <w:p w14:paraId="70A26086" w14:textId="1B99FE73" w:rsidR="00A23EC8" w:rsidRPr="00A23EC8" w:rsidRDefault="006D57C7" w:rsidP="00A23EC8">
      <w:pPr>
        <w:pStyle w:val="BodyText"/>
        <w:numPr>
          <w:ilvl w:val="2"/>
          <w:numId w:val="15"/>
        </w:numPr>
        <w:spacing w:before="360"/>
        <w:outlineLvl w:val="0"/>
        <w:rPr>
          <w:i w:val="0"/>
          <w:iCs/>
        </w:rPr>
      </w:pPr>
      <w:r>
        <w:rPr>
          <w:rFonts w:asciiTheme="minorHAnsi" w:hAnsiTheme="minorHAnsi" w:cstheme="minorHAnsi"/>
          <w:i w:val="0"/>
          <w:iCs/>
        </w:rPr>
        <w:t>Talent placing tissue into tube on ice</w:t>
      </w:r>
      <w:r w:rsidR="00A23EC8">
        <w:rPr>
          <w:rFonts w:asciiTheme="minorHAnsi" w:hAnsiTheme="minorHAnsi" w:cstheme="minorHAnsi"/>
          <w:i w:val="0"/>
          <w:iCs/>
        </w:rPr>
        <w:t>, with PBS and buffer containers visible in frame</w:t>
      </w:r>
      <w:r w:rsidR="00A10FDB">
        <w:rPr>
          <w:rFonts w:asciiTheme="minorHAnsi" w:hAnsiTheme="minorHAnsi" w:cstheme="minorHAnsi"/>
          <w:i w:val="0"/>
          <w:iCs/>
        </w:rPr>
        <w:t xml:space="preserve"> </w:t>
      </w:r>
      <w:r w:rsidR="00A10FDB">
        <w:rPr>
          <w:rFonts w:asciiTheme="minorHAnsi" w:hAnsiTheme="minorHAnsi" w:cstheme="minorHAnsi"/>
          <w:b/>
          <w:bCs/>
          <w:i w:val="0"/>
          <w:iCs/>
        </w:rPr>
        <w:t>TEXT: See text for all buffer and medium preparation details</w:t>
      </w:r>
    </w:p>
    <w:p w14:paraId="74C19C41" w14:textId="42945BBB" w:rsidR="00A23EC8" w:rsidRPr="00A23EC8" w:rsidRDefault="00B8158F" w:rsidP="00A23EC8">
      <w:pPr>
        <w:pStyle w:val="BodyText"/>
        <w:numPr>
          <w:ilvl w:val="1"/>
          <w:numId w:val="15"/>
        </w:numPr>
        <w:spacing w:before="360"/>
        <w:outlineLvl w:val="0"/>
        <w:rPr>
          <w:i w:val="0"/>
          <w:iCs/>
        </w:rPr>
      </w:pPr>
      <w:r w:rsidRPr="00A23EC8">
        <w:rPr>
          <w:rFonts w:asciiTheme="minorHAnsi" w:hAnsiTheme="minorHAnsi" w:cstheme="minorHAnsi"/>
          <w:i w:val="0"/>
          <w:iCs/>
        </w:rPr>
        <w:lastRenderedPageBreak/>
        <w:t xml:space="preserve">To collect interscapular </w:t>
      </w:r>
      <w:commentRangeStart w:id="1"/>
      <w:r w:rsidRPr="00A23EC8">
        <w:rPr>
          <w:rFonts w:asciiTheme="minorHAnsi" w:hAnsiTheme="minorHAnsi" w:cstheme="minorHAnsi"/>
          <w:i w:val="0"/>
          <w:iCs/>
        </w:rPr>
        <w:t>BAT</w:t>
      </w:r>
      <w:commentRangeEnd w:id="1"/>
      <w:r w:rsidR="00A23EC8">
        <w:rPr>
          <w:rStyle w:val="CommentReference"/>
          <w:i w:val="0"/>
          <w:lang w:val="x-none" w:eastAsia="x-none"/>
        </w:rPr>
        <w:commentReference w:id="1"/>
      </w:r>
      <w:r w:rsidRPr="00A23EC8">
        <w:rPr>
          <w:rFonts w:asciiTheme="minorHAnsi" w:hAnsiTheme="minorHAnsi" w:cstheme="minorHAnsi"/>
          <w:i w:val="0"/>
          <w:iCs/>
        </w:rPr>
        <w:t>, pull the skin from the shoulder blades over the head</w:t>
      </w:r>
      <w:r w:rsidR="00A23EC8">
        <w:rPr>
          <w:rFonts w:asciiTheme="minorHAnsi" w:hAnsiTheme="minorHAnsi" w:cstheme="minorHAnsi"/>
          <w:i w:val="0"/>
          <w:iCs/>
        </w:rPr>
        <w:t xml:space="preserve"> </w:t>
      </w:r>
      <w:r w:rsidR="00A23EC8">
        <w:rPr>
          <w:rFonts w:asciiTheme="minorHAnsi" w:hAnsiTheme="minorHAnsi" w:cstheme="minorHAnsi"/>
          <w:b/>
          <w:bCs/>
          <w:i w:val="0"/>
          <w:iCs/>
        </w:rPr>
        <w:t>[1]</w:t>
      </w:r>
      <w:r w:rsidR="00A23EC8">
        <w:rPr>
          <w:rFonts w:asciiTheme="minorHAnsi" w:hAnsiTheme="minorHAnsi" w:cstheme="minorHAnsi"/>
          <w:i w:val="0"/>
          <w:iCs/>
        </w:rPr>
        <w:t xml:space="preserve"> and</w:t>
      </w:r>
      <w:r w:rsidRPr="00A23EC8">
        <w:rPr>
          <w:rFonts w:asciiTheme="minorHAnsi" w:hAnsiTheme="minorHAnsi" w:cstheme="minorHAnsi"/>
          <w:i w:val="0"/>
          <w:iCs/>
        </w:rPr>
        <w:t xml:space="preserve"> </w:t>
      </w:r>
      <w:r w:rsidR="00A23EC8">
        <w:rPr>
          <w:rFonts w:asciiTheme="minorHAnsi" w:hAnsiTheme="minorHAnsi" w:cstheme="minorHAnsi"/>
          <w:i w:val="0"/>
          <w:iCs/>
        </w:rPr>
        <w:t>lift t</w:t>
      </w:r>
      <w:r w:rsidRPr="00A23EC8">
        <w:rPr>
          <w:rFonts w:asciiTheme="minorHAnsi" w:hAnsiTheme="minorHAnsi" w:cstheme="minorHAnsi"/>
          <w:i w:val="0"/>
          <w:iCs/>
        </w:rPr>
        <w:t xml:space="preserve">he deep red </w:t>
      </w:r>
      <w:r w:rsidR="00A23EC8">
        <w:rPr>
          <w:rFonts w:asciiTheme="minorHAnsi" w:hAnsiTheme="minorHAnsi" w:cstheme="minorHAnsi"/>
          <w:i w:val="0"/>
          <w:iCs/>
        </w:rPr>
        <w:t xml:space="preserve">BAT </w:t>
      </w:r>
      <w:r w:rsidRPr="00A23EC8">
        <w:rPr>
          <w:rFonts w:asciiTheme="minorHAnsi" w:hAnsiTheme="minorHAnsi" w:cstheme="minorHAnsi"/>
          <w:i w:val="0"/>
          <w:iCs/>
        </w:rPr>
        <w:t xml:space="preserve">tissue </w:t>
      </w:r>
      <w:r w:rsidR="00A23EC8">
        <w:rPr>
          <w:rFonts w:asciiTheme="minorHAnsi" w:hAnsiTheme="minorHAnsi" w:cstheme="minorHAnsi"/>
          <w:i w:val="0"/>
          <w:iCs/>
        </w:rPr>
        <w:t xml:space="preserve">located </w:t>
      </w:r>
      <w:r w:rsidRPr="00A23EC8">
        <w:rPr>
          <w:rFonts w:asciiTheme="minorHAnsi" w:hAnsiTheme="minorHAnsi" w:cstheme="minorHAnsi"/>
          <w:i w:val="0"/>
          <w:iCs/>
        </w:rPr>
        <w:t>between the shoulder blades</w:t>
      </w:r>
      <w:r w:rsidR="00A23EC8">
        <w:rPr>
          <w:rFonts w:asciiTheme="minorHAnsi" w:hAnsiTheme="minorHAnsi" w:cstheme="minorHAnsi"/>
          <w:i w:val="0"/>
          <w:iCs/>
        </w:rPr>
        <w:t xml:space="preserve"> </w:t>
      </w:r>
      <w:r w:rsidR="00A23EC8">
        <w:rPr>
          <w:rFonts w:asciiTheme="minorHAnsi" w:hAnsiTheme="minorHAnsi" w:cstheme="minorHAnsi"/>
          <w:b/>
          <w:bCs/>
          <w:i w:val="0"/>
          <w:iCs/>
        </w:rPr>
        <w:t>[2]</w:t>
      </w:r>
      <w:r w:rsidR="00A23EC8">
        <w:rPr>
          <w:rFonts w:asciiTheme="minorHAnsi" w:hAnsiTheme="minorHAnsi" w:cstheme="minorHAnsi"/>
          <w:i w:val="0"/>
          <w:iCs/>
        </w:rPr>
        <w:t>.</w:t>
      </w:r>
    </w:p>
    <w:p w14:paraId="508FE0FC" w14:textId="1F16DF85" w:rsidR="00A23EC8" w:rsidRPr="00A23EC8" w:rsidRDefault="00B46B75" w:rsidP="00A23EC8">
      <w:pPr>
        <w:pStyle w:val="BodyText"/>
        <w:numPr>
          <w:ilvl w:val="2"/>
          <w:numId w:val="15"/>
        </w:numPr>
        <w:spacing w:before="360"/>
        <w:outlineLvl w:val="0"/>
        <w:rPr>
          <w:i w:val="0"/>
          <w:iCs/>
        </w:rPr>
      </w:pPr>
      <w:r>
        <w:rPr>
          <w:rFonts w:asciiTheme="minorHAnsi" w:hAnsiTheme="minorHAnsi" w:cstheme="minorHAnsi"/>
          <w:i w:val="0"/>
          <w:iCs/>
        </w:rPr>
        <w:t>S</w:t>
      </w:r>
      <w:r w:rsidR="00A23EC8">
        <w:rPr>
          <w:rFonts w:asciiTheme="minorHAnsi" w:hAnsiTheme="minorHAnsi" w:cstheme="minorHAnsi"/>
          <w:i w:val="0"/>
          <w:iCs/>
        </w:rPr>
        <w:t>kin</w:t>
      </w:r>
      <w:r>
        <w:rPr>
          <w:rFonts w:asciiTheme="minorHAnsi" w:hAnsiTheme="minorHAnsi" w:cstheme="minorHAnsi"/>
          <w:i w:val="0"/>
          <w:iCs/>
        </w:rPr>
        <w:t xml:space="preserve"> being pulled</w:t>
      </w:r>
      <w:r w:rsidR="00A23EC8">
        <w:rPr>
          <w:rFonts w:asciiTheme="minorHAnsi" w:hAnsiTheme="minorHAnsi" w:cstheme="minorHAnsi"/>
          <w:i w:val="0"/>
          <w:iCs/>
        </w:rPr>
        <w:t xml:space="preserve"> from shoulder blades </w:t>
      </w:r>
    </w:p>
    <w:p w14:paraId="56FC2B43" w14:textId="5F7842B0" w:rsidR="00A23EC8" w:rsidRPr="00A23EC8" w:rsidRDefault="00A23EC8" w:rsidP="00A23EC8">
      <w:pPr>
        <w:pStyle w:val="BodyText"/>
        <w:numPr>
          <w:ilvl w:val="2"/>
          <w:numId w:val="15"/>
        </w:numPr>
        <w:spacing w:before="360"/>
        <w:outlineLvl w:val="0"/>
        <w:rPr>
          <w:i w:val="0"/>
          <w:iCs/>
        </w:rPr>
      </w:pPr>
      <w:r>
        <w:rPr>
          <w:rFonts w:asciiTheme="minorHAnsi" w:hAnsiTheme="minorHAnsi" w:cstheme="minorHAnsi"/>
          <w:i w:val="0"/>
          <w:iCs/>
        </w:rPr>
        <w:t>Shot of tissue, then tissue being lifted</w:t>
      </w:r>
    </w:p>
    <w:p w14:paraId="00ED9AD7" w14:textId="123BA7C1" w:rsidR="00A23EC8" w:rsidRPr="00A23EC8" w:rsidRDefault="00A23EC8" w:rsidP="00A23EC8">
      <w:pPr>
        <w:pStyle w:val="BodyText"/>
        <w:numPr>
          <w:ilvl w:val="1"/>
          <w:numId w:val="15"/>
        </w:numPr>
        <w:spacing w:before="360"/>
        <w:outlineLvl w:val="0"/>
        <w:rPr>
          <w:i w:val="0"/>
          <w:iCs/>
        </w:rPr>
      </w:pPr>
      <w:r>
        <w:rPr>
          <w:rFonts w:asciiTheme="minorHAnsi" w:hAnsiTheme="minorHAnsi" w:cstheme="minorHAnsi"/>
          <w:i w:val="0"/>
          <w:iCs/>
        </w:rPr>
        <w:t>C</w:t>
      </w:r>
      <w:r w:rsidR="00B8158F" w:rsidRPr="00A23EC8">
        <w:rPr>
          <w:rFonts w:asciiTheme="minorHAnsi" w:hAnsiTheme="minorHAnsi" w:cstheme="minorHAnsi"/>
          <w:i w:val="0"/>
          <w:iCs/>
        </w:rPr>
        <w:t xml:space="preserve">arefully make incisions all around </w:t>
      </w:r>
      <w:r>
        <w:rPr>
          <w:rFonts w:asciiTheme="minorHAnsi" w:hAnsiTheme="minorHAnsi" w:cstheme="minorHAnsi"/>
          <w:i w:val="0"/>
          <w:iCs/>
        </w:rPr>
        <w:t>the adipose</w:t>
      </w:r>
      <w:r w:rsidR="00B8158F" w:rsidRPr="00A23EC8">
        <w:rPr>
          <w:rFonts w:asciiTheme="minorHAnsi" w:hAnsiTheme="minorHAnsi" w:cstheme="minorHAnsi"/>
          <w:i w:val="0"/>
          <w:iCs/>
        </w:rPr>
        <w:t xml:space="preserve"> to detach it from the body </w:t>
      </w:r>
      <w:r>
        <w:rPr>
          <w:rFonts w:asciiTheme="minorHAnsi" w:hAnsiTheme="minorHAnsi" w:cstheme="minorHAnsi"/>
          <w:b/>
          <w:bCs/>
          <w:i w:val="0"/>
          <w:iCs/>
        </w:rPr>
        <w:t xml:space="preserve">[1] </w:t>
      </w:r>
      <w:r>
        <w:rPr>
          <w:rFonts w:asciiTheme="minorHAnsi" w:hAnsiTheme="minorHAnsi" w:cstheme="minorHAnsi"/>
          <w:i w:val="0"/>
          <w:iCs/>
        </w:rPr>
        <w:t>and</w:t>
      </w:r>
      <w:r w:rsidR="00B8158F" w:rsidRPr="00A23EC8">
        <w:rPr>
          <w:rFonts w:asciiTheme="minorHAnsi" w:hAnsiTheme="minorHAnsi" w:cstheme="minorHAnsi"/>
          <w:i w:val="0"/>
          <w:iCs/>
        </w:rPr>
        <w:t xml:space="preserve"> </w:t>
      </w:r>
      <w:r>
        <w:rPr>
          <w:rFonts w:asciiTheme="minorHAnsi" w:hAnsiTheme="minorHAnsi" w:cstheme="minorHAnsi"/>
          <w:i w:val="0"/>
          <w:iCs/>
        </w:rPr>
        <w:t>c</w:t>
      </w:r>
      <w:r w:rsidR="00B8158F" w:rsidRPr="00A23EC8">
        <w:rPr>
          <w:rFonts w:asciiTheme="minorHAnsi" w:hAnsiTheme="minorHAnsi" w:cstheme="minorHAnsi"/>
          <w:i w:val="0"/>
          <w:iCs/>
        </w:rPr>
        <w:t>heck</w:t>
      </w:r>
      <w:r>
        <w:rPr>
          <w:rFonts w:asciiTheme="minorHAnsi" w:hAnsiTheme="minorHAnsi" w:cstheme="minorHAnsi"/>
          <w:i w:val="0"/>
          <w:iCs/>
        </w:rPr>
        <w:t xml:space="preserve"> the tissue</w:t>
      </w:r>
      <w:r w:rsidR="00B8158F" w:rsidRPr="00A23EC8">
        <w:rPr>
          <w:rFonts w:asciiTheme="minorHAnsi" w:hAnsiTheme="minorHAnsi" w:cstheme="minorHAnsi"/>
          <w:i w:val="0"/>
          <w:iCs/>
        </w:rPr>
        <w:t xml:space="preserve"> for consistency and color</w:t>
      </w:r>
      <w:r>
        <w:rPr>
          <w:rFonts w:asciiTheme="minorHAnsi" w:hAnsiTheme="minorHAnsi" w:cstheme="minorHAnsi"/>
          <w:i w:val="0"/>
          <w:iCs/>
        </w:rPr>
        <w:t xml:space="preserve"> </w:t>
      </w:r>
      <w:r>
        <w:rPr>
          <w:rFonts w:asciiTheme="minorHAnsi" w:hAnsiTheme="minorHAnsi" w:cstheme="minorHAnsi"/>
          <w:b/>
          <w:bCs/>
          <w:i w:val="0"/>
          <w:iCs/>
        </w:rPr>
        <w:t>[2</w:t>
      </w:r>
      <w:r w:rsidR="00A10FDB">
        <w:rPr>
          <w:rFonts w:asciiTheme="minorHAnsi" w:hAnsiTheme="minorHAnsi" w:cstheme="minorHAnsi"/>
          <w:b/>
          <w:bCs/>
          <w:i w:val="0"/>
          <w:iCs/>
        </w:rPr>
        <w:t>-TXT</w:t>
      </w:r>
      <w:r>
        <w:rPr>
          <w:rFonts w:asciiTheme="minorHAnsi" w:hAnsiTheme="minorHAnsi" w:cstheme="minorHAnsi"/>
          <w:b/>
          <w:bCs/>
          <w:i w:val="0"/>
          <w:iCs/>
        </w:rPr>
        <w:t>]</w:t>
      </w:r>
      <w:r>
        <w:rPr>
          <w:rFonts w:asciiTheme="minorHAnsi" w:hAnsiTheme="minorHAnsi" w:cstheme="minorHAnsi"/>
          <w:i w:val="0"/>
          <w:iCs/>
        </w:rPr>
        <w:t>.</w:t>
      </w:r>
    </w:p>
    <w:p w14:paraId="2FAD9947" w14:textId="05A4032B" w:rsidR="00A23EC8" w:rsidRPr="00A23EC8" w:rsidRDefault="00A23EC8" w:rsidP="00A23EC8">
      <w:pPr>
        <w:pStyle w:val="BodyText"/>
        <w:numPr>
          <w:ilvl w:val="2"/>
          <w:numId w:val="15"/>
        </w:numPr>
        <w:spacing w:before="360"/>
        <w:outlineLvl w:val="0"/>
        <w:rPr>
          <w:i w:val="0"/>
          <w:iCs/>
        </w:rPr>
      </w:pPr>
      <w:r>
        <w:rPr>
          <w:rFonts w:asciiTheme="minorHAnsi" w:hAnsiTheme="minorHAnsi" w:cstheme="minorHAnsi"/>
          <w:i w:val="0"/>
          <w:iCs/>
        </w:rPr>
        <w:t>Incision(s) being made</w:t>
      </w:r>
    </w:p>
    <w:p w14:paraId="001A2B9E" w14:textId="1A5B0115" w:rsidR="00A23EC8" w:rsidRPr="00A23EC8" w:rsidRDefault="00A23EC8" w:rsidP="00A23EC8">
      <w:pPr>
        <w:pStyle w:val="BodyText"/>
        <w:numPr>
          <w:ilvl w:val="2"/>
          <w:numId w:val="15"/>
        </w:numPr>
        <w:spacing w:before="360"/>
        <w:outlineLvl w:val="0"/>
        <w:rPr>
          <w:i w:val="0"/>
          <w:iCs/>
        </w:rPr>
      </w:pPr>
      <w:r>
        <w:rPr>
          <w:rFonts w:asciiTheme="minorHAnsi" w:hAnsiTheme="minorHAnsi" w:cstheme="minorHAnsi"/>
          <w:i w:val="0"/>
          <w:iCs/>
        </w:rPr>
        <w:t>Tissue being checked</w:t>
      </w:r>
      <w:r w:rsidR="00A10FDB">
        <w:rPr>
          <w:rFonts w:asciiTheme="minorHAnsi" w:hAnsiTheme="minorHAnsi" w:cstheme="minorHAnsi"/>
          <w:i w:val="0"/>
          <w:iCs/>
        </w:rPr>
        <w:t xml:space="preserve"> </w:t>
      </w:r>
      <w:r w:rsidR="00A10FDB">
        <w:rPr>
          <w:rFonts w:asciiTheme="minorHAnsi" w:hAnsiTheme="minorHAnsi" w:cstheme="minorHAnsi"/>
          <w:b/>
          <w:bCs/>
          <w:i w:val="0"/>
          <w:iCs/>
        </w:rPr>
        <w:t>TEXT: Caution: Do not remove WAT with BAT in ≥P2 mice</w:t>
      </w:r>
    </w:p>
    <w:p w14:paraId="14FD186B" w14:textId="2346FE83" w:rsidR="00B8158F" w:rsidRPr="00A23EC8" w:rsidRDefault="00A23EC8" w:rsidP="00A23EC8">
      <w:pPr>
        <w:pStyle w:val="BodyText"/>
        <w:numPr>
          <w:ilvl w:val="1"/>
          <w:numId w:val="15"/>
        </w:numPr>
        <w:spacing w:before="360"/>
        <w:outlineLvl w:val="0"/>
        <w:rPr>
          <w:i w:val="0"/>
          <w:iCs/>
        </w:rPr>
      </w:pPr>
      <w:r>
        <w:rPr>
          <w:rFonts w:asciiTheme="minorHAnsi" w:hAnsiTheme="minorHAnsi" w:cstheme="minorHAnsi"/>
          <w:i w:val="0"/>
          <w:iCs/>
        </w:rPr>
        <w:t>After rinsing,</w:t>
      </w:r>
      <w:r w:rsidR="00B8158F" w:rsidRPr="00A23EC8">
        <w:rPr>
          <w:rFonts w:asciiTheme="minorHAnsi" w:hAnsiTheme="minorHAnsi" w:cstheme="minorHAnsi"/>
          <w:i w:val="0"/>
          <w:iCs/>
        </w:rPr>
        <w:t xml:space="preserve"> place </w:t>
      </w:r>
      <w:r>
        <w:rPr>
          <w:rFonts w:asciiTheme="minorHAnsi" w:hAnsiTheme="minorHAnsi" w:cstheme="minorHAnsi"/>
          <w:i w:val="0"/>
          <w:iCs/>
        </w:rPr>
        <w:t>the tissue</w:t>
      </w:r>
      <w:r w:rsidR="00B8158F" w:rsidRPr="00A23EC8">
        <w:rPr>
          <w:rFonts w:asciiTheme="minorHAnsi" w:hAnsiTheme="minorHAnsi" w:cstheme="minorHAnsi"/>
          <w:i w:val="0"/>
          <w:iCs/>
        </w:rPr>
        <w:t xml:space="preserve"> </w:t>
      </w:r>
      <w:r>
        <w:rPr>
          <w:rFonts w:asciiTheme="minorHAnsi" w:hAnsiTheme="minorHAnsi" w:cstheme="minorHAnsi"/>
          <w:i w:val="0"/>
          <w:iCs/>
        </w:rPr>
        <w:t>in a second 1.5-milliliter tube</w:t>
      </w:r>
      <w:r w:rsidR="00B8158F" w:rsidRPr="00A23EC8">
        <w:rPr>
          <w:rFonts w:asciiTheme="minorHAnsi" w:hAnsiTheme="minorHAnsi" w:cstheme="minorHAnsi"/>
          <w:i w:val="0"/>
          <w:iCs/>
        </w:rPr>
        <w:t xml:space="preserve"> containing 250 </w:t>
      </w:r>
      <w:r>
        <w:rPr>
          <w:rFonts w:asciiTheme="minorHAnsi" w:hAnsiTheme="minorHAnsi" w:cstheme="minorHAnsi"/>
          <w:i w:val="0"/>
          <w:iCs/>
        </w:rPr>
        <w:t>microliters</w:t>
      </w:r>
      <w:r w:rsidR="00B8158F" w:rsidRPr="00A23EC8">
        <w:rPr>
          <w:rFonts w:asciiTheme="minorHAnsi" w:hAnsiTheme="minorHAnsi" w:cstheme="minorHAnsi"/>
          <w:i w:val="0"/>
          <w:iCs/>
        </w:rPr>
        <w:t xml:space="preserve"> of PBS </w:t>
      </w:r>
      <w:r>
        <w:rPr>
          <w:rFonts w:asciiTheme="minorHAnsi" w:hAnsiTheme="minorHAnsi" w:cstheme="minorHAnsi"/>
          <w:i w:val="0"/>
          <w:iCs/>
        </w:rPr>
        <w:t xml:space="preserve">and </w:t>
      </w:r>
      <w:r w:rsidR="00B8158F" w:rsidRPr="00A23EC8">
        <w:rPr>
          <w:rFonts w:asciiTheme="minorHAnsi" w:hAnsiTheme="minorHAnsi" w:cstheme="minorHAnsi"/>
          <w:i w:val="0"/>
          <w:iCs/>
        </w:rPr>
        <w:t xml:space="preserve">200 </w:t>
      </w:r>
      <w:r>
        <w:rPr>
          <w:rFonts w:asciiTheme="minorHAnsi" w:hAnsiTheme="minorHAnsi" w:cstheme="minorHAnsi"/>
          <w:i w:val="0"/>
          <w:iCs/>
        </w:rPr>
        <w:t>microliters</w:t>
      </w:r>
      <w:r w:rsidR="00B8158F" w:rsidRPr="00A23EC8">
        <w:rPr>
          <w:rFonts w:asciiTheme="minorHAnsi" w:hAnsiTheme="minorHAnsi" w:cstheme="minorHAnsi"/>
          <w:i w:val="0"/>
          <w:iCs/>
        </w:rPr>
        <w:t xml:space="preserve"> of 2x isolation buffer</w:t>
      </w:r>
      <w:r>
        <w:rPr>
          <w:rFonts w:asciiTheme="minorHAnsi" w:hAnsiTheme="minorHAnsi" w:cstheme="minorHAnsi"/>
          <w:i w:val="0"/>
          <w:iCs/>
        </w:rPr>
        <w:t xml:space="preserve"> </w:t>
      </w:r>
      <w:r w:rsidR="00B8158F" w:rsidRPr="00A23EC8">
        <w:rPr>
          <w:rFonts w:asciiTheme="minorHAnsi" w:hAnsiTheme="minorHAnsi" w:cstheme="minorHAnsi"/>
          <w:i w:val="0"/>
          <w:iCs/>
        </w:rPr>
        <w:t>on ice</w:t>
      </w:r>
      <w:r>
        <w:rPr>
          <w:rFonts w:asciiTheme="minorHAnsi" w:hAnsiTheme="minorHAnsi" w:cstheme="minorHAnsi"/>
          <w:i w:val="0"/>
          <w:iCs/>
        </w:rPr>
        <w:t xml:space="preserve"> </w:t>
      </w:r>
      <w:r>
        <w:rPr>
          <w:rFonts w:asciiTheme="minorHAnsi" w:hAnsiTheme="minorHAnsi" w:cstheme="minorHAnsi"/>
          <w:b/>
          <w:bCs/>
          <w:i w:val="0"/>
          <w:iCs/>
        </w:rPr>
        <w:t>[1]</w:t>
      </w:r>
      <w:r w:rsidR="00B8158F" w:rsidRPr="00A23EC8">
        <w:rPr>
          <w:rFonts w:asciiTheme="minorHAnsi" w:hAnsiTheme="minorHAnsi" w:cstheme="minorHAnsi"/>
          <w:i w:val="0"/>
          <w:iCs/>
        </w:rPr>
        <w:t>.</w:t>
      </w:r>
    </w:p>
    <w:p w14:paraId="46FB73B9" w14:textId="77777777" w:rsidR="00A10FDB" w:rsidRPr="00A10FDB" w:rsidRDefault="00A23EC8" w:rsidP="00A10FDB">
      <w:pPr>
        <w:pStyle w:val="BodyText"/>
        <w:numPr>
          <w:ilvl w:val="2"/>
          <w:numId w:val="15"/>
        </w:numPr>
        <w:spacing w:before="360"/>
        <w:outlineLvl w:val="0"/>
        <w:rPr>
          <w:i w:val="0"/>
          <w:iCs/>
        </w:rPr>
      </w:pPr>
      <w:r>
        <w:rPr>
          <w:rFonts w:asciiTheme="minorHAnsi" w:hAnsiTheme="minorHAnsi" w:cstheme="minorHAnsi"/>
          <w:i w:val="0"/>
          <w:iCs/>
        </w:rPr>
        <w:t>Talent placing tissue into tube, with rinsing, PBS, and buffer containers are visible in frame</w:t>
      </w:r>
    </w:p>
    <w:p w14:paraId="4AA81B38" w14:textId="005A8B3A" w:rsidR="00B8158F" w:rsidRPr="00A10FDB" w:rsidRDefault="00A10FDB" w:rsidP="00A10FDB">
      <w:pPr>
        <w:pStyle w:val="BodyText"/>
        <w:numPr>
          <w:ilvl w:val="1"/>
          <w:numId w:val="15"/>
        </w:numPr>
        <w:spacing w:before="360"/>
        <w:outlineLvl w:val="0"/>
        <w:rPr>
          <w:i w:val="0"/>
          <w:iCs/>
        </w:rPr>
      </w:pPr>
      <w:r>
        <w:rPr>
          <w:rFonts w:asciiTheme="minorHAnsi" w:hAnsiTheme="minorHAnsi" w:cstheme="minorHAnsi"/>
          <w:i w:val="0"/>
          <w:iCs/>
        </w:rPr>
        <w:t>When</w:t>
      </w:r>
      <w:r w:rsidR="00B8158F" w:rsidRPr="00A10FDB">
        <w:rPr>
          <w:rFonts w:asciiTheme="minorHAnsi" w:hAnsiTheme="minorHAnsi" w:cstheme="minorHAnsi"/>
          <w:i w:val="0"/>
          <w:iCs/>
        </w:rPr>
        <w:t xml:space="preserve"> all</w:t>
      </w:r>
      <w:r>
        <w:rPr>
          <w:rFonts w:asciiTheme="minorHAnsi" w:hAnsiTheme="minorHAnsi" w:cstheme="minorHAnsi"/>
          <w:i w:val="0"/>
          <w:iCs/>
        </w:rPr>
        <w:t xml:space="preserve"> of the</w:t>
      </w:r>
      <w:r w:rsidR="00B8158F" w:rsidRPr="00A10FDB">
        <w:rPr>
          <w:rFonts w:asciiTheme="minorHAnsi" w:hAnsiTheme="minorHAnsi" w:cstheme="minorHAnsi"/>
          <w:i w:val="0"/>
          <w:iCs/>
        </w:rPr>
        <w:t xml:space="preserve"> depots have been collected, </w:t>
      </w:r>
      <w:r>
        <w:rPr>
          <w:rFonts w:asciiTheme="minorHAnsi" w:hAnsiTheme="minorHAnsi" w:cstheme="minorHAnsi"/>
          <w:i w:val="0"/>
          <w:iCs/>
        </w:rPr>
        <w:t xml:space="preserve">use scissors to </w:t>
      </w:r>
      <w:r w:rsidR="00B8158F" w:rsidRPr="00A10FDB">
        <w:rPr>
          <w:rFonts w:asciiTheme="minorHAnsi" w:hAnsiTheme="minorHAnsi" w:cstheme="minorHAnsi"/>
          <w:i w:val="0"/>
          <w:iCs/>
        </w:rPr>
        <w:t>gently mince each depot 4</w:t>
      </w:r>
      <w:r>
        <w:rPr>
          <w:rFonts w:asciiTheme="minorHAnsi" w:hAnsiTheme="minorHAnsi" w:cstheme="minorHAnsi"/>
          <w:i w:val="0"/>
          <w:iCs/>
        </w:rPr>
        <w:t>-</w:t>
      </w:r>
      <w:r w:rsidR="00B8158F" w:rsidRPr="00A10FDB">
        <w:rPr>
          <w:rFonts w:asciiTheme="minorHAnsi" w:hAnsiTheme="minorHAnsi" w:cstheme="minorHAnsi"/>
          <w:i w:val="0"/>
          <w:iCs/>
        </w:rPr>
        <w:t>6 times directly inside the tubes</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add 50 microliters of 10x collagenase in 2x isolation buffer to each tube </w:t>
      </w:r>
      <w:r>
        <w:rPr>
          <w:rFonts w:asciiTheme="minorHAnsi" w:hAnsiTheme="minorHAnsi" w:cstheme="minorHAnsi"/>
          <w:b/>
          <w:bCs/>
          <w:i w:val="0"/>
          <w:iCs/>
        </w:rPr>
        <w:t>[2]</w:t>
      </w:r>
      <w:r>
        <w:rPr>
          <w:rFonts w:asciiTheme="minorHAnsi" w:hAnsiTheme="minorHAnsi" w:cstheme="minorHAnsi"/>
          <w:i w:val="0"/>
          <w:iCs/>
        </w:rPr>
        <w:t>.</w:t>
      </w:r>
    </w:p>
    <w:p w14:paraId="2C9BF29C" w14:textId="6FB1EBE3" w:rsidR="00A10FDB" w:rsidRPr="00A10FDB" w:rsidRDefault="00A10FDB" w:rsidP="00A10FDB">
      <w:pPr>
        <w:pStyle w:val="BodyText"/>
        <w:numPr>
          <w:ilvl w:val="2"/>
          <w:numId w:val="15"/>
        </w:numPr>
        <w:spacing w:before="360"/>
        <w:outlineLvl w:val="0"/>
        <w:rPr>
          <w:i w:val="0"/>
          <w:iCs/>
        </w:rPr>
      </w:pPr>
      <w:r>
        <w:rPr>
          <w:rFonts w:asciiTheme="minorHAnsi" w:hAnsiTheme="minorHAnsi" w:cstheme="minorHAnsi"/>
          <w:i w:val="0"/>
          <w:iCs/>
        </w:rPr>
        <w:t>Depot being minced</w:t>
      </w:r>
    </w:p>
    <w:p w14:paraId="3037CDF3" w14:textId="77777777" w:rsidR="00A10FDB" w:rsidRPr="00A10FDB" w:rsidRDefault="00A10FDB" w:rsidP="00A10FDB">
      <w:pPr>
        <w:pStyle w:val="BodyText"/>
        <w:numPr>
          <w:ilvl w:val="2"/>
          <w:numId w:val="15"/>
        </w:numPr>
        <w:spacing w:before="360"/>
        <w:outlineLvl w:val="0"/>
        <w:rPr>
          <w:i w:val="0"/>
          <w:iCs/>
        </w:rPr>
      </w:pPr>
      <w:r>
        <w:rPr>
          <w:rFonts w:asciiTheme="minorHAnsi" w:hAnsiTheme="minorHAnsi" w:cstheme="minorHAnsi"/>
          <w:i w:val="0"/>
          <w:iCs/>
        </w:rPr>
        <w:t>Talent adding collagenase to tube, with collagenase and buffer containers visible in frame</w:t>
      </w:r>
    </w:p>
    <w:p w14:paraId="69ACF480" w14:textId="4B00E946" w:rsidR="00A10FDB" w:rsidRPr="00A10FDB" w:rsidRDefault="00A10FDB" w:rsidP="00A10FDB">
      <w:pPr>
        <w:pStyle w:val="BodyText"/>
        <w:numPr>
          <w:ilvl w:val="1"/>
          <w:numId w:val="15"/>
        </w:numPr>
        <w:spacing w:before="360"/>
        <w:outlineLvl w:val="0"/>
        <w:rPr>
          <w:i w:val="0"/>
          <w:iCs/>
        </w:rPr>
      </w:pPr>
      <w:r>
        <w:rPr>
          <w:rFonts w:asciiTheme="minorHAnsi" w:hAnsiTheme="minorHAnsi" w:cstheme="minorHAnsi"/>
          <w:i w:val="0"/>
          <w:iCs/>
        </w:rPr>
        <w:t>Then i</w:t>
      </w:r>
      <w:r w:rsidR="00B8158F" w:rsidRPr="00A10FDB">
        <w:rPr>
          <w:rFonts w:asciiTheme="minorHAnsi" w:hAnsiTheme="minorHAnsi" w:cstheme="minorHAnsi"/>
          <w:i w:val="0"/>
          <w:iCs/>
        </w:rPr>
        <w:t>nvert the tubes quickly to mix</w:t>
      </w:r>
      <w:r>
        <w:rPr>
          <w:rFonts w:asciiTheme="minorHAnsi" w:hAnsiTheme="minorHAnsi" w:cstheme="minorHAnsi"/>
          <w:i w:val="0"/>
          <w:iCs/>
        </w:rPr>
        <w:t xml:space="preserve"> </w:t>
      </w:r>
      <w:r>
        <w:rPr>
          <w:rFonts w:asciiTheme="minorHAnsi" w:hAnsiTheme="minorHAnsi" w:cstheme="minorHAnsi"/>
          <w:b/>
          <w:bCs/>
          <w:i w:val="0"/>
          <w:iCs/>
        </w:rPr>
        <w:t>[1]</w:t>
      </w:r>
      <w:r w:rsidR="00B8158F" w:rsidRPr="00A10FDB">
        <w:rPr>
          <w:rFonts w:asciiTheme="minorHAnsi" w:hAnsiTheme="minorHAnsi" w:cstheme="minorHAnsi"/>
          <w:i w:val="0"/>
          <w:iCs/>
        </w:rPr>
        <w:t xml:space="preserve"> and </w:t>
      </w:r>
      <w:r>
        <w:rPr>
          <w:rFonts w:asciiTheme="minorHAnsi" w:hAnsiTheme="minorHAnsi" w:cstheme="minorHAnsi"/>
          <w:i w:val="0"/>
          <w:iCs/>
        </w:rPr>
        <w:t>place the</w:t>
      </w:r>
      <w:r w:rsidR="00B46B75">
        <w:rPr>
          <w:rFonts w:asciiTheme="minorHAnsi" w:hAnsiTheme="minorHAnsi" w:cstheme="minorHAnsi"/>
          <w:i w:val="0"/>
          <w:iCs/>
        </w:rPr>
        <w:t xml:space="preserve"> tissues </w:t>
      </w:r>
      <w:r>
        <w:rPr>
          <w:rFonts w:asciiTheme="minorHAnsi" w:hAnsiTheme="minorHAnsi" w:cstheme="minorHAnsi"/>
          <w:i w:val="0"/>
          <w:iCs/>
        </w:rPr>
        <w:t>in</w:t>
      </w:r>
      <w:r w:rsidR="00B8158F" w:rsidRPr="00A10FDB">
        <w:rPr>
          <w:rFonts w:asciiTheme="minorHAnsi" w:hAnsiTheme="minorHAnsi" w:cstheme="minorHAnsi"/>
          <w:i w:val="0"/>
          <w:iCs/>
        </w:rPr>
        <w:t xml:space="preserve"> a temperature-controlled mixe</w:t>
      </w:r>
      <w:r>
        <w:rPr>
          <w:rFonts w:asciiTheme="minorHAnsi" w:hAnsiTheme="minorHAnsi" w:cstheme="minorHAnsi"/>
          <w:i w:val="0"/>
          <w:iCs/>
        </w:rPr>
        <w:t xml:space="preserve">r for 30 minutes at 37 degrees Celsius and 1400 revolutions per minute </w:t>
      </w:r>
      <w:r>
        <w:rPr>
          <w:rFonts w:asciiTheme="minorHAnsi" w:hAnsiTheme="minorHAnsi" w:cstheme="minorHAnsi"/>
          <w:b/>
          <w:bCs/>
          <w:i w:val="0"/>
          <w:iCs/>
        </w:rPr>
        <w:t>[2]</w:t>
      </w:r>
      <w:r w:rsidR="00B8158F" w:rsidRPr="00A10FDB">
        <w:rPr>
          <w:rFonts w:asciiTheme="minorHAnsi" w:hAnsiTheme="minorHAnsi" w:cstheme="minorHAnsi"/>
          <w:i w:val="0"/>
          <w:iCs/>
        </w:rPr>
        <w:t>.</w:t>
      </w:r>
    </w:p>
    <w:p w14:paraId="76AEBE75" w14:textId="3D740C7F" w:rsidR="00B8158F" w:rsidRPr="00A10FDB" w:rsidRDefault="00A10FDB" w:rsidP="00A10FDB">
      <w:pPr>
        <w:pStyle w:val="BodyText"/>
        <w:numPr>
          <w:ilvl w:val="2"/>
          <w:numId w:val="15"/>
        </w:numPr>
        <w:spacing w:before="360"/>
        <w:outlineLvl w:val="0"/>
        <w:rPr>
          <w:i w:val="0"/>
          <w:iCs/>
        </w:rPr>
      </w:pPr>
      <w:r>
        <w:rPr>
          <w:rFonts w:asciiTheme="minorHAnsi" w:hAnsiTheme="minorHAnsi" w:cstheme="minorHAnsi"/>
          <w:i w:val="0"/>
          <w:iCs/>
        </w:rPr>
        <w:t>Talent inverting tube(s)</w:t>
      </w:r>
    </w:p>
    <w:p w14:paraId="77FFC501" w14:textId="77777777" w:rsidR="00A10FDB" w:rsidRPr="00A10FDB" w:rsidRDefault="00A10FDB" w:rsidP="00A10FDB">
      <w:pPr>
        <w:pStyle w:val="BodyText"/>
        <w:numPr>
          <w:ilvl w:val="2"/>
          <w:numId w:val="15"/>
        </w:numPr>
        <w:spacing w:before="360"/>
        <w:outlineLvl w:val="0"/>
        <w:rPr>
          <w:i w:val="0"/>
          <w:iCs/>
        </w:rPr>
      </w:pPr>
      <w:r>
        <w:rPr>
          <w:rFonts w:asciiTheme="minorHAnsi" w:hAnsiTheme="minorHAnsi" w:cstheme="minorHAnsi"/>
          <w:i w:val="0"/>
          <w:iCs/>
        </w:rPr>
        <w:t>Talent placing tube(s) into mixer</w:t>
      </w:r>
    </w:p>
    <w:p w14:paraId="6D1FD328" w14:textId="0D0596FC" w:rsidR="00B8158F" w:rsidRPr="00A10FDB" w:rsidRDefault="00B8158F" w:rsidP="00A10FDB">
      <w:pPr>
        <w:pStyle w:val="BodyText"/>
        <w:numPr>
          <w:ilvl w:val="0"/>
          <w:numId w:val="15"/>
        </w:numPr>
        <w:spacing w:before="360"/>
        <w:outlineLvl w:val="0"/>
        <w:rPr>
          <w:i w:val="0"/>
          <w:iCs/>
        </w:rPr>
      </w:pPr>
      <w:r w:rsidRPr="00A10FDB">
        <w:rPr>
          <w:rFonts w:asciiTheme="minorHAnsi" w:hAnsiTheme="minorHAnsi" w:cstheme="minorHAnsi"/>
          <w:b/>
          <w:bCs/>
          <w:i w:val="0"/>
          <w:iCs/>
        </w:rPr>
        <w:t xml:space="preserve">Plating </w:t>
      </w:r>
      <w:r w:rsidR="00A10FDB">
        <w:rPr>
          <w:rFonts w:asciiTheme="minorHAnsi" w:hAnsiTheme="minorHAnsi" w:cstheme="minorHAnsi"/>
          <w:b/>
          <w:bCs/>
          <w:i w:val="0"/>
          <w:iCs/>
        </w:rPr>
        <w:t>P</w:t>
      </w:r>
      <w:r w:rsidRPr="00A10FDB">
        <w:rPr>
          <w:rFonts w:asciiTheme="minorHAnsi" w:hAnsiTheme="minorHAnsi" w:cstheme="minorHAnsi"/>
          <w:b/>
          <w:bCs/>
          <w:i w:val="0"/>
          <w:iCs/>
        </w:rPr>
        <w:t xml:space="preserve">readipocytes </w:t>
      </w:r>
    </w:p>
    <w:p w14:paraId="2A7DF480" w14:textId="1E43567B" w:rsidR="00A10FDB" w:rsidRPr="00A10FDB" w:rsidRDefault="00A10FDB" w:rsidP="00A10FDB">
      <w:pPr>
        <w:pStyle w:val="BodyText"/>
        <w:numPr>
          <w:ilvl w:val="1"/>
          <w:numId w:val="15"/>
        </w:numPr>
        <w:spacing w:before="360"/>
        <w:outlineLvl w:val="0"/>
        <w:rPr>
          <w:i w:val="0"/>
          <w:iCs/>
        </w:rPr>
      </w:pPr>
      <w:r>
        <w:rPr>
          <w:rFonts w:asciiTheme="minorHAnsi" w:hAnsiTheme="minorHAnsi" w:cstheme="minorHAnsi"/>
          <w:i w:val="0"/>
          <w:iCs/>
        </w:rPr>
        <w:lastRenderedPageBreak/>
        <w:t xml:space="preserve">At the end of the digestion, place the tubes back on ice </w:t>
      </w:r>
      <w:r>
        <w:rPr>
          <w:rFonts w:asciiTheme="minorHAnsi" w:hAnsiTheme="minorHAnsi" w:cstheme="minorHAnsi"/>
          <w:b/>
          <w:bCs/>
          <w:i w:val="0"/>
          <w:iCs/>
        </w:rPr>
        <w:t>[1]</w:t>
      </w:r>
      <w:r>
        <w:rPr>
          <w:rFonts w:asciiTheme="minorHAnsi" w:hAnsiTheme="minorHAnsi" w:cstheme="minorHAnsi"/>
          <w:i w:val="0"/>
          <w:iCs/>
        </w:rPr>
        <w:t xml:space="preserve"> and </w:t>
      </w:r>
      <w:r w:rsidR="00B46B75">
        <w:rPr>
          <w:rFonts w:asciiTheme="minorHAnsi" w:hAnsiTheme="minorHAnsi" w:cstheme="minorHAnsi"/>
          <w:i w:val="0"/>
          <w:iCs/>
        </w:rPr>
        <w:t>filter</w:t>
      </w:r>
      <w:r>
        <w:rPr>
          <w:rFonts w:asciiTheme="minorHAnsi" w:hAnsiTheme="minorHAnsi" w:cstheme="minorHAnsi"/>
          <w:i w:val="0"/>
          <w:iCs/>
        </w:rPr>
        <w:t xml:space="preserve"> the digested tissues through 100-micron cell strainers into new 50-milliliter tubes </w:t>
      </w:r>
      <w:r>
        <w:rPr>
          <w:rFonts w:asciiTheme="minorHAnsi" w:hAnsiTheme="minorHAnsi" w:cstheme="minorHAnsi"/>
          <w:b/>
          <w:bCs/>
          <w:i w:val="0"/>
          <w:iCs/>
        </w:rPr>
        <w:t>[2</w:t>
      </w:r>
      <w:r w:rsidR="00CE1B9F">
        <w:rPr>
          <w:rFonts w:asciiTheme="minorHAnsi" w:hAnsiTheme="minorHAnsi" w:cstheme="minorHAnsi"/>
          <w:b/>
          <w:bCs/>
          <w:i w:val="0"/>
          <w:iCs/>
        </w:rPr>
        <w:t>-TXT</w:t>
      </w:r>
      <w:r>
        <w:rPr>
          <w:rFonts w:asciiTheme="minorHAnsi" w:hAnsiTheme="minorHAnsi" w:cstheme="minorHAnsi"/>
          <w:b/>
          <w:bCs/>
          <w:i w:val="0"/>
          <w:iCs/>
        </w:rPr>
        <w:t>]</w:t>
      </w:r>
      <w:r>
        <w:rPr>
          <w:rFonts w:asciiTheme="minorHAnsi" w:hAnsiTheme="minorHAnsi" w:cstheme="minorHAnsi"/>
          <w:i w:val="0"/>
          <w:iCs/>
        </w:rPr>
        <w:t>.</w:t>
      </w:r>
    </w:p>
    <w:p w14:paraId="7FB6B41F" w14:textId="157011A5" w:rsidR="00A10FDB" w:rsidRPr="00A10FDB" w:rsidRDefault="00A10FDB" w:rsidP="00A10FDB">
      <w:pPr>
        <w:pStyle w:val="BodyText"/>
        <w:numPr>
          <w:ilvl w:val="2"/>
          <w:numId w:val="15"/>
        </w:numPr>
        <w:spacing w:before="360"/>
        <w:outlineLvl w:val="0"/>
        <w:rPr>
          <w:i w:val="0"/>
          <w:iCs/>
        </w:rPr>
      </w:pPr>
      <w:r>
        <w:rPr>
          <w:rFonts w:asciiTheme="minorHAnsi" w:hAnsiTheme="minorHAnsi" w:cstheme="minorHAnsi"/>
          <w:i w:val="0"/>
          <w:iCs/>
        </w:rPr>
        <w:t>WIDE: Talent placing tube(s) on ice</w:t>
      </w:r>
    </w:p>
    <w:p w14:paraId="3102AA31" w14:textId="70EF0744" w:rsidR="00A10FDB" w:rsidRPr="00A10FDB" w:rsidRDefault="00A10FDB" w:rsidP="00A10FDB">
      <w:pPr>
        <w:pStyle w:val="BodyText"/>
        <w:numPr>
          <w:ilvl w:val="2"/>
          <w:numId w:val="15"/>
        </w:numPr>
        <w:spacing w:before="360"/>
        <w:outlineLvl w:val="0"/>
        <w:rPr>
          <w:i w:val="0"/>
          <w:iCs/>
        </w:rPr>
      </w:pPr>
      <w:r>
        <w:rPr>
          <w:rFonts w:asciiTheme="minorHAnsi" w:hAnsiTheme="minorHAnsi" w:cstheme="minorHAnsi"/>
          <w:i w:val="0"/>
          <w:iCs/>
        </w:rPr>
        <w:t>Talent filtering tissue through strainer</w:t>
      </w:r>
      <w:r w:rsidR="00CE1B9F">
        <w:rPr>
          <w:rFonts w:asciiTheme="minorHAnsi" w:hAnsiTheme="minorHAnsi" w:cstheme="minorHAnsi"/>
          <w:i w:val="0"/>
          <w:iCs/>
        </w:rPr>
        <w:t xml:space="preserve"> </w:t>
      </w:r>
      <w:r w:rsidR="00CE1B9F">
        <w:rPr>
          <w:rFonts w:asciiTheme="minorHAnsi" w:hAnsiTheme="minorHAnsi" w:cstheme="minorHAnsi"/>
          <w:b/>
          <w:bCs/>
          <w:i w:val="0"/>
          <w:iCs/>
        </w:rPr>
        <w:t>TEXT: See text for known and unknown genotype preadipocyte plating details</w:t>
      </w:r>
    </w:p>
    <w:p w14:paraId="287BFE8A" w14:textId="483A499E" w:rsidR="00A10FDB" w:rsidRPr="00A10FDB" w:rsidRDefault="00B8158F" w:rsidP="00A10FDB">
      <w:pPr>
        <w:pStyle w:val="BodyText"/>
        <w:numPr>
          <w:ilvl w:val="1"/>
          <w:numId w:val="15"/>
        </w:numPr>
        <w:spacing w:before="360"/>
        <w:outlineLvl w:val="0"/>
        <w:rPr>
          <w:i w:val="0"/>
          <w:iCs/>
        </w:rPr>
      </w:pPr>
      <w:r w:rsidRPr="00A10FDB">
        <w:rPr>
          <w:rFonts w:asciiTheme="minorHAnsi" w:hAnsiTheme="minorHAnsi" w:cstheme="minorHAnsi"/>
          <w:i w:val="0"/>
          <w:iCs/>
        </w:rPr>
        <w:t xml:space="preserve">To maximize the cell yield, rinse each tube with 1 </w:t>
      </w:r>
      <w:r w:rsidR="00A10FDB">
        <w:rPr>
          <w:rFonts w:asciiTheme="minorHAnsi" w:hAnsiTheme="minorHAnsi" w:cstheme="minorHAnsi"/>
          <w:i w:val="0"/>
          <w:iCs/>
        </w:rPr>
        <w:t>milliliter</w:t>
      </w:r>
      <w:r w:rsidRPr="00A10FDB">
        <w:rPr>
          <w:rFonts w:asciiTheme="minorHAnsi" w:hAnsiTheme="minorHAnsi" w:cstheme="minorHAnsi"/>
          <w:i w:val="0"/>
          <w:iCs/>
        </w:rPr>
        <w:t xml:space="preserve"> of isolation medium </w:t>
      </w:r>
      <w:r w:rsidR="00A10FDB">
        <w:rPr>
          <w:rFonts w:asciiTheme="minorHAnsi" w:hAnsiTheme="minorHAnsi" w:cstheme="minorHAnsi"/>
          <w:b/>
          <w:bCs/>
          <w:i w:val="0"/>
          <w:iCs/>
        </w:rPr>
        <w:t>[1]</w:t>
      </w:r>
      <w:r w:rsidRPr="00A10FDB">
        <w:rPr>
          <w:rFonts w:asciiTheme="minorHAnsi" w:hAnsiTheme="minorHAnsi" w:cstheme="minorHAnsi"/>
          <w:i w:val="0"/>
          <w:iCs/>
        </w:rPr>
        <w:t xml:space="preserve"> and filter </w:t>
      </w:r>
      <w:r w:rsidR="00A10FDB">
        <w:rPr>
          <w:rFonts w:asciiTheme="minorHAnsi" w:hAnsiTheme="minorHAnsi" w:cstheme="minorHAnsi"/>
          <w:i w:val="0"/>
          <w:iCs/>
        </w:rPr>
        <w:t>this wash</w:t>
      </w:r>
      <w:r w:rsidRPr="00A10FDB">
        <w:rPr>
          <w:rFonts w:asciiTheme="minorHAnsi" w:hAnsiTheme="minorHAnsi" w:cstheme="minorHAnsi"/>
          <w:i w:val="0"/>
          <w:iCs/>
        </w:rPr>
        <w:t xml:space="preserve"> through the strainer</w:t>
      </w:r>
      <w:r w:rsidR="00A10FDB">
        <w:rPr>
          <w:rFonts w:asciiTheme="minorHAnsi" w:hAnsiTheme="minorHAnsi" w:cstheme="minorHAnsi"/>
          <w:i w:val="0"/>
          <w:iCs/>
        </w:rPr>
        <w:t xml:space="preserve"> </w:t>
      </w:r>
      <w:r w:rsidR="00A10FDB">
        <w:rPr>
          <w:rFonts w:asciiTheme="minorHAnsi" w:hAnsiTheme="minorHAnsi" w:cstheme="minorHAnsi"/>
          <w:b/>
          <w:bCs/>
          <w:i w:val="0"/>
          <w:iCs/>
        </w:rPr>
        <w:t>[2]</w:t>
      </w:r>
      <w:r w:rsidRPr="00A10FDB">
        <w:rPr>
          <w:rFonts w:asciiTheme="minorHAnsi" w:hAnsiTheme="minorHAnsi" w:cstheme="minorHAnsi"/>
          <w:i w:val="0"/>
          <w:iCs/>
        </w:rPr>
        <w:t>.</w:t>
      </w:r>
    </w:p>
    <w:p w14:paraId="43C3D83A" w14:textId="174F9A5F" w:rsidR="00A10FDB" w:rsidRPr="00A10FDB" w:rsidRDefault="00A10FDB" w:rsidP="00A10FDB">
      <w:pPr>
        <w:pStyle w:val="BodyText"/>
        <w:numPr>
          <w:ilvl w:val="2"/>
          <w:numId w:val="15"/>
        </w:numPr>
        <w:spacing w:before="360"/>
        <w:outlineLvl w:val="0"/>
        <w:rPr>
          <w:i w:val="0"/>
          <w:iCs/>
        </w:rPr>
      </w:pPr>
      <w:r>
        <w:rPr>
          <w:rFonts w:asciiTheme="minorHAnsi" w:hAnsiTheme="minorHAnsi" w:cstheme="minorHAnsi"/>
          <w:i w:val="0"/>
          <w:iCs/>
        </w:rPr>
        <w:t xml:space="preserve">Talent rinsing tube </w:t>
      </w:r>
    </w:p>
    <w:p w14:paraId="60E96211" w14:textId="77777777" w:rsidR="00A10FDB" w:rsidRPr="00A10FDB" w:rsidRDefault="00A10FDB" w:rsidP="00A10FDB">
      <w:pPr>
        <w:pStyle w:val="BodyText"/>
        <w:numPr>
          <w:ilvl w:val="2"/>
          <w:numId w:val="15"/>
        </w:numPr>
        <w:spacing w:before="360"/>
        <w:outlineLvl w:val="0"/>
        <w:rPr>
          <w:i w:val="0"/>
          <w:iCs/>
        </w:rPr>
      </w:pPr>
      <w:r w:rsidRPr="00A10FDB">
        <w:rPr>
          <w:rFonts w:asciiTheme="minorHAnsi" w:hAnsiTheme="minorHAnsi" w:cstheme="minorHAnsi"/>
          <w:i w:val="0"/>
          <w:iCs/>
        </w:rPr>
        <w:t>Talent filtering wash through strainer</w:t>
      </w:r>
    </w:p>
    <w:p w14:paraId="7A1BF066" w14:textId="7AEEB47B" w:rsidR="004933FF" w:rsidRPr="004933FF" w:rsidRDefault="00B8158F" w:rsidP="00A10FDB">
      <w:pPr>
        <w:pStyle w:val="BodyText"/>
        <w:numPr>
          <w:ilvl w:val="1"/>
          <w:numId w:val="15"/>
        </w:numPr>
        <w:spacing w:before="360"/>
        <w:outlineLvl w:val="0"/>
        <w:rPr>
          <w:i w:val="0"/>
          <w:iCs/>
        </w:rPr>
      </w:pPr>
      <w:r w:rsidRPr="00A10FDB">
        <w:rPr>
          <w:rFonts w:asciiTheme="minorHAnsi" w:hAnsiTheme="minorHAnsi" w:cstheme="minorHAnsi"/>
          <w:i w:val="0"/>
          <w:iCs/>
        </w:rPr>
        <w:t xml:space="preserve">Dilute </w:t>
      </w:r>
      <w:r w:rsidR="004933FF">
        <w:rPr>
          <w:rFonts w:asciiTheme="minorHAnsi" w:hAnsiTheme="minorHAnsi" w:cstheme="minorHAnsi"/>
          <w:i w:val="0"/>
          <w:iCs/>
        </w:rPr>
        <w:t xml:space="preserve">the </w:t>
      </w:r>
      <w:r w:rsidRPr="00A10FDB">
        <w:rPr>
          <w:rFonts w:asciiTheme="minorHAnsi" w:hAnsiTheme="minorHAnsi" w:cstheme="minorHAnsi"/>
          <w:i w:val="0"/>
          <w:iCs/>
        </w:rPr>
        <w:t xml:space="preserve">BAT </w:t>
      </w:r>
      <w:r w:rsidR="004933FF">
        <w:rPr>
          <w:rFonts w:asciiTheme="minorHAnsi" w:hAnsiTheme="minorHAnsi" w:cstheme="minorHAnsi"/>
          <w:i w:val="0"/>
          <w:iCs/>
        </w:rPr>
        <w:t xml:space="preserve">and WAT solutions to 2 milliliters of tissue suspension per well per depot in fresh isolation medium </w:t>
      </w:r>
      <w:r w:rsidR="004933FF">
        <w:rPr>
          <w:rFonts w:asciiTheme="minorHAnsi" w:hAnsiTheme="minorHAnsi" w:cstheme="minorHAnsi"/>
          <w:b/>
          <w:bCs/>
          <w:i w:val="0"/>
          <w:iCs/>
        </w:rPr>
        <w:t xml:space="preserve">[1] </w:t>
      </w:r>
      <w:r w:rsidR="004933FF">
        <w:rPr>
          <w:rFonts w:asciiTheme="minorHAnsi" w:hAnsiTheme="minorHAnsi" w:cstheme="minorHAnsi"/>
          <w:i w:val="0"/>
          <w:iCs/>
        </w:rPr>
        <w:t xml:space="preserve">and plate 2 milliliters of WAT suspension to each of 2-3 wells and 2 milliliters of BAT suspension to each of 4-6 wells of a 6-well plate </w:t>
      </w:r>
      <w:r w:rsidR="00C24CA3">
        <w:rPr>
          <w:rFonts w:asciiTheme="minorHAnsi" w:hAnsiTheme="minorHAnsi" w:cstheme="minorHAnsi"/>
          <w:i w:val="0"/>
          <w:iCs/>
        </w:rPr>
        <w:t xml:space="preserve">through one 100-micron filter per well </w:t>
      </w:r>
      <w:r w:rsidR="004933FF">
        <w:rPr>
          <w:rFonts w:asciiTheme="minorHAnsi" w:hAnsiTheme="minorHAnsi" w:cstheme="minorHAnsi"/>
          <w:b/>
          <w:bCs/>
          <w:i w:val="0"/>
          <w:iCs/>
        </w:rPr>
        <w:t>[2]</w:t>
      </w:r>
      <w:r w:rsidR="004933FF">
        <w:rPr>
          <w:rFonts w:asciiTheme="minorHAnsi" w:hAnsiTheme="minorHAnsi" w:cstheme="minorHAnsi"/>
          <w:i w:val="0"/>
          <w:iCs/>
        </w:rPr>
        <w:t>.</w:t>
      </w:r>
    </w:p>
    <w:p w14:paraId="34BD8878" w14:textId="2098A9FA" w:rsidR="004933FF" w:rsidRDefault="004933FF" w:rsidP="004933FF">
      <w:pPr>
        <w:pStyle w:val="BodyText"/>
        <w:numPr>
          <w:ilvl w:val="2"/>
          <w:numId w:val="15"/>
        </w:numPr>
        <w:spacing w:before="360"/>
        <w:outlineLvl w:val="0"/>
        <w:rPr>
          <w:i w:val="0"/>
          <w:iCs/>
        </w:rPr>
      </w:pPr>
      <w:r>
        <w:rPr>
          <w:i w:val="0"/>
          <w:iCs/>
        </w:rPr>
        <w:t>Talent adding medium to tube(s), with medium container visible in frame</w:t>
      </w:r>
    </w:p>
    <w:p w14:paraId="1BBDA8C6" w14:textId="328EC819" w:rsidR="004933FF" w:rsidRDefault="004933FF" w:rsidP="004933FF">
      <w:pPr>
        <w:pStyle w:val="BodyText"/>
        <w:numPr>
          <w:ilvl w:val="2"/>
          <w:numId w:val="15"/>
        </w:numPr>
        <w:spacing w:before="360"/>
        <w:outlineLvl w:val="0"/>
        <w:rPr>
          <w:i w:val="0"/>
          <w:iCs/>
        </w:rPr>
      </w:pPr>
      <w:r>
        <w:rPr>
          <w:i w:val="0"/>
          <w:iCs/>
        </w:rPr>
        <w:t>Talent adding cells to well(s)</w:t>
      </w:r>
    </w:p>
    <w:p w14:paraId="2A9F32D6" w14:textId="58E626F9" w:rsidR="00C24CA3" w:rsidRDefault="00C24CA3" w:rsidP="00C24CA3">
      <w:pPr>
        <w:pStyle w:val="BodyText"/>
        <w:numPr>
          <w:ilvl w:val="1"/>
          <w:numId w:val="15"/>
        </w:numPr>
        <w:spacing w:before="360"/>
        <w:outlineLvl w:val="0"/>
        <w:rPr>
          <w:i w:val="0"/>
          <w:iCs/>
        </w:rPr>
      </w:pPr>
      <w:r>
        <w:rPr>
          <w:i w:val="0"/>
          <w:iCs/>
        </w:rPr>
        <w:t xml:space="preserve">When all of the cells have been plated, place the plate in the cell culture incubator for 60-90 minutes </w:t>
      </w:r>
      <w:r>
        <w:rPr>
          <w:b/>
          <w:bCs/>
          <w:i w:val="0"/>
          <w:iCs/>
        </w:rPr>
        <w:t>[1]</w:t>
      </w:r>
      <w:r>
        <w:rPr>
          <w:i w:val="0"/>
          <w:iCs/>
        </w:rPr>
        <w:t>.</w:t>
      </w:r>
    </w:p>
    <w:p w14:paraId="107202F0" w14:textId="1CF6AC06" w:rsidR="00C24CA3" w:rsidRDefault="00C24CA3" w:rsidP="00C24CA3">
      <w:pPr>
        <w:pStyle w:val="BodyText"/>
        <w:numPr>
          <w:ilvl w:val="2"/>
          <w:numId w:val="15"/>
        </w:numPr>
        <w:spacing w:before="360"/>
        <w:outlineLvl w:val="0"/>
        <w:rPr>
          <w:i w:val="0"/>
          <w:iCs/>
        </w:rPr>
      </w:pPr>
      <w:r>
        <w:rPr>
          <w:i w:val="0"/>
          <w:iCs/>
        </w:rPr>
        <w:t>Talent placing plate into incubator</w:t>
      </w:r>
    </w:p>
    <w:p w14:paraId="671E6F54" w14:textId="77777777" w:rsidR="00CE1B9F" w:rsidRDefault="00CE1B9F" w:rsidP="00CE1B9F">
      <w:pPr>
        <w:pStyle w:val="BodyText"/>
        <w:numPr>
          <w:ilvl w:val="1"/>
          <w:numId w:val="15"/>
        </w:numPr>
        <w:spacing w:before="360"/>
        <w:outlineLvl w:val="0"/>
        <w:rPr>
          <w:i w:val="0"/>
          <w:iCs/>
        </w:rPr>
      </w:pPr>
      <w:r>
        <w:rPr>
          <w:i w:val="0"/>
          <w:iCs/>
        </w:rPr>
        <w:t xml:space="preserve">At the end of the incubation, wash each well with 2 milliliters of serum-free medium </w:t>
      </w:r>
      <w:r>
        <w:rPr>
          <w:b/>
          <w:bCs/>
          <w:i w:val="0"/>
          <w:iCs/>
        </w:rPr>
        <w:t xml:space="preserve">[1] </w:t>
      </w:r>
      <w:r>
        <w:rPr>
          <w:i w:val="0"/>
          <w:iCs/>
        </w:rPr>
        <w:t xml:space="preserve">and gently agitate the plate to detach any blood cells from the bottom of the wells </w:t>
      </w:r>
      <w:r>
        <w:rPr>
          <w:b/>
          <w:bCs/>
          <w:i w:val="0"/>
          <w:iCs/>
        </w:rPr>
        <w:t>[2]</w:t>
      </w:r>
      <w:r>
        <w:rPr>
          <w:i w:val="0"/>
          <w:iCs/>
        </w:rPr>
        <w:t>.</w:t>
      </w:r>
    </w:p>
    <w:p w14:paraId="518B9846" w14:textId="77777777" w:rsidR="00CE1B9F" w:rsidRDefault="00CE1B9F" w:rsidP="00CE1B9F">
      <w:pPr>
        <w:pStyle w:val="BodyText"/>
        <w:numPr>
          <w:ilvl w:val="2"/>
          <w:numId w:val="15"/>
        </w:numPr>
        <w:spacing w:before="360"/>
        <w:outlineLvl w:val="0"/>
        <w:rPr>
          <w:i w:val="0"/>
          <w:iCs/>
        </w:rPr>
      </w:pPr>
      <w:r>
        <w:rPr>
          <w:i w:val="0"/>
          <w:iCs/>
        </w:rPr>
        <w:t>Talent washing well(s)</w:t>
      </w:r>
    </w:p>
    <w:p w14:paraId="053436F7" w14:textId="77777777" w:rsidR="00CE1B9F" w:rsidRDefault="00CE1B9F" w:rsidP="00CE1B9F">
      <w:pPr>
        <w:pStyle w:val="BodyText"/>
        <w:numPr>
          <w:ilvl w:val="2"/>
          <w:numId w:val="15"/>
        </w:numPr>
        <w:spacing w:before="360"/>
        <w:outlineLvl w:val="0"/>
        <w:rPr>
          <w:i w:val="0"/>
          <w:iCs/>
        </w:rPr>
      </w:pPr>
      <w:r>
        <w:rPr>
          <w:i w:val="0"/>
          <w:iCs/>
        </w:rPr>
        <w:t xml:space="preserve">Plate being agitated </w:t>
      </w:r>
    </w:p>
    <w:p w14:paraId="7064C09B" w14:textId="11A7A116" w:rsidR="00B8158F" w:rsidRPr="00CE1B9F" w:rsidRDefault="00B8158F" w:rsidP="00CE1B9F">
      <w:pPr>
        <w:pStyle w:val="BodyText"/>
        <w:numPr>
          <w:ilvl w:val="1"/>
          <w:numId w:val="15"/>
        </w:numPr>
        <w:spacing w:before="360"/>
        <w:outlineLvl w:val="0"/>
        <w:rPr>
          <w:i w:val="0"/>
          <w:iCs/>
        </w:rPr>
      </w:pPr>
      <w:r w:rsidRPr="00CE1B9F">
        <w:rPr>
          <w:rFonts w:asciiTheme="minorHAnsi" w:hAnsiTheme="minorHAnsi" w:cstheme="minorHAnsi"/>
          <w:i w:val="0"/>
          <w:iCs/>
        </w:rPr>
        <w:t xml:space="preserve">After </w:t>
      </w:r>
      <w:r w:rsidR="00CE1B9F">
        <w:rPr>
          <w:rFonts w:asciiTheme="minorHAnsi" w:hAnsiTheme="minorHAnsi" w:cstheme="minorHAnsi"/>
          <w:i w:val="0"/>
          <w:iCs/>
        </w:rPr>
        <w:t>three</w:t>
      </w:r>
      <w:r w:rsidRPr="00CE1B9F">
        <w:rPr>
          <w:rFonts w:asciiTheme="minorHAnsi" w:hAnsiTheme="minorHAnsi" w:cstheme="minorHAnsi"/>
          <w:i w:val="0"/>
          <w:iCs/>
        </w:rPr>
        <w:t xml:space="preserve"> washes, add 2 </w:t>
      </w:r>
      <w:r w:rsidR="00CE1B9F">
        <w:rPr>
          <w:rFonts w:asciiTheme="minorHAnsi" w:hAnsiTheme="minorHAnsi" w:cstheme="minorHAnsi"/>
          <w:i w:val="0"/>
          <w:iCs/>
        </w:rPr>
        <w:t>milliliters</w:t>
      </w:r>
      <w:r w:rsidRPr="00CE1B9F">
        <w:rPr>
          <w:rFonts w:asciiTheme="minorHAnsi" w:hAnsiTheme="minorHAnsi" w:cstheme="minorHAnsi"/>
          <w:i w:val="0"/>
          <w:iCs/>
        </w:rPr>
        <w:t xml:space="preserve"> of fresh isolation medium</w:t>
      </w:r>
      <w:r w:rsidR="00CE1B9F">
        <w:rPr>
          <w:rFonts w:asciiTheme="minorHAnsi" w:hAnsiTheme="minorHAnsi" w:cstheme="minorHAnsi"/>
          <w:i w:val="0"/>
          <w:iCs/>
        </w:rPr>
        <w:t xml:space="preserve"> to the wells </w:t>
      </w:r>
      <w:r w:rsidR="00CE1B9F">
        <w:rPr>
          <w:rFonts w:asciiTheme="minorHAnsi" w:hAnsiTheme="minorHAnsi" w:cstheme="minorHAnsi"/>
          <w:b/>
          <w:bCs/>
          <w:i w:val="0"/>
          <w:iCs/>
        </w:rPr>
        <w:t>[1]</w:t>
      </w:r>
      <w:r w:rsidR="00CE1B9F">
        <w:rPr>
          <w:rFonts w:asciiTheme="minorHAnsi" w:hAnsiTheme="minorHAnsi" w:cstheme="minorHAnsi"/>
          <w:i w:val="0"/>
          <w:iCs/>
        </w:rPr>
        <w:t xml:space="preserve"> and return the plate to the cell culture incubator </w:t>
      </w:r>
      <w:r w:rsidR="00CE1B9F">
        <w:rPr>
          <w:rFonts w:asciiTheme="minorHAnsi" w:hAnsiTheme="minorHAnsi" w:cstheme="minorHAnsi"/>
          <w:b/>
          <w:bCs/>
          <w:i w:val="0"/>
          <w:iCs/>
        </w:rPr>
        <w:t>[2</w:t>
      </w:r>
      <w:r w:rsidR="001F7CF8">
        <w:rPr>
          <w:rFonts w:asciiTheme="minorHAnsi" w:hAnsiTheme="minorHAnsi" w:cstheme="minorHAnsi"/>
          <w:b/>
          <w:bCs/>
          <w:i w:val="0"/>
          <w:iCs/>
        </w:rPr>
        <w:t>-TXT</w:t>
      </w:r>
      <w:r w:rsidR="00CE1B9F">
        <w:rPr>
          <w:rFonts w:asciiTheme="minorHAnsi" w:hAnsiTheme="minorHAnsi" w:cstheme="minorHAnsi"/>
          <w:b/>
          <w:bCs/>
          <w:i w:val="0"/>
          <w:iCs/>
        </w:rPr>
        <w:t>]</w:t>
      </w:r>
      <w:r w:rsidR="00CE1B9F">
        <w:rPr>
          <w:rFonts w:asciiTheme="minorHAnsi" w:hAnsiTheme="minorHAnsi" w:cstheme="minorHAnsi"/>
          <w:i w:val="0"/>
          <w:iCs/>
        </w:rPr>
        <w:t>.</w:t>
      </w:r>
    </w:p>
    <w:p w14:paraId="0A530560" w14:textId="553B5A20" w:rsidR="00CE1B9F" w:rsidRPr="00CE1B9F" w:rsidRDefault="00CE1B9F" w:rsidP="00CE1B9F">
      <w:pPr>
        <w:pStyle w:val="BodyText"/>
        <w:numPr>
          <w:ilvl w:val="2"/>
          <w:numId w:val="15"/>
        </w:numPr>
        <w:spacing w:before="360"/>
        <w:outlineLvl w:val="0"/>
        <w:rPr>
          <w:i w:val="0"/>
          <w:iCs/>
        </w:rPr>
      </w:pPr>
      <w:r>
        <w:rPr>
          <w:rFonts w:asciiTheme="minorHAnsi" w:hAnsiTheme="minorHAnsi" w:cstheme="minorHAnsi"/>
          <w:i w:val="0"/>
          <w:iCs/>
        </w:rPr>
        <w:lastRenderedPageBreak/>
        <w:t>Talent adding medium to well(s), with medium container visible in frame</w:t>
      </w:r>
    </w:p>
    <w:p w14:paraId="2E6C2BFB" w14:textId="08F0DF4B" w:rsidR="001F7CF8" w:rsidRPr="001F7CF8" w:rsidRDefault="00CE1B9F" w:rsidP="001F7CF8">
      <w:pPr>
        <w:pStyle w:val="BodyText"/>
        <w:numPr>
          <w:ilvl w:val="2"/>
          <w:numId w:val="15"/>
        </w:numPr>
        <w:spacing w:before="360"/>
        <w:outlineLvl w:val="0"/>
        <w:rPr>
          <w:i w:val="0"/>
          <w:iCs/>
        </w:rPr>
      </w:pPr>
      <w:r>
        <w:rPr>
          <w:rFonts w:asciiTheme="minorHAnsi" w:hAnsiTheme="minorHAnsi" w:cstheme="minorHAnsi"/>
          <w:i w:val="0"/>
          <w:iCs/>
        </w:rPr>
        <w:t>Talent placing plate into incubato</w:t>
      </w:r>
      <w:r w:rsidR="001F7CF8">
        <w:rPr>
          <w:rFonts w:asciiTheme="minorHAnsi" w:hAnsiTheme="minorHAnsi" w:cstheme="minorHAnsi"/>
          <w:i w:val="0"/>
          <w:iCs/>
        </w:rPr>
        <w:t xml:space="preserve">r </w:t>
      </w:r>
      <w:r w:rsidR="001F7CF8">
        <w:rPr>
          <w:rFonts w:asciiTheme="minorHAnsi" w:hAnsiTheme="minorHAnsi" w:cstheme="minorHAnsi"/>
          <w:b/>
          <w:bCs/>
          <w:i w:val="0"/>
          <w:iCs/>
        </w:rPr>
        <w:t>TEXT: Wash cells and refresh culture medium every 2 d</w:t>
      </w:r>
    </w:p>
    <w:p w14:paraId="4B5D2AEF" w14:textId="4242F41E" w:rsidR="00B8158F" w:rsidRPr="001F7CF8" w:rsidRDefault="001F7CF8" w:rsidP="001F7CF8">
      <w:pPr>
        <w:pStyle w:val="BodyText"/>
        <w:numPr>
          <w:ilvl w:val="0"/>
          <w:numId w:val="15"/>
        </w:numPr>
        <w:spacing w:before="360"/>
        <w:outlineLvl w:val="0"/>
        <w:rPr>
          <w:i w:val="0"/>
          <w:iCs/>
        </w:rPr>
      </w:pPr>
      <w:r w:rsidRPr="001F7CF8">
        <w:rPr>
          <w:rFonts w:asciiTheme="minorHAnsi" w:hAnsiTheme="minorHAnsi" w:cstheme="minorHAnsi"/>
          <w:b/>
          <w:bCs/>
          <w:i w:val="0"/>
          <w:iCs/>
        </w:rPr>
        <w:t>P</w:t>
      </w:r>
      <w:r w:rsidR="00B8158F" w:rsidRPr="001F7CF8">
        <w:rPr>
          <w:rFonts w:asciiTheme="minorHAnsi" w:hAnsiTheme="minorHAnsi" w:cstheme="minorHAnsi"/>
          <w:b/>
          <w:bCs/>
          <w:i w:val="0"/>
          <w:iCs/>
        </w:rPr>
        <w:t xml:space="preserve">readipocyte </w:t>
      </w:r>
      <w:r w:rsidRPr="001F7CF8">
        <w:rPr>
          <w:rFonts w:asciiTheme="minorHAnsi" w:hAnsiTheme="minorHAnsi" w:cstheme="minorHAnsi"/>
          <w:b/>
          <w:bCs/>
          <w:i w:val="0"/>
          <w:iCs/>
        </w:rPr>
        <w:t>C</w:t>
      </w:r>
      <w:r w:rsidR="00B8158F" w:rsidRPr="001F7CF8">
        <w:rPr>
          <w:rFonts w:asciiTheme="minorHAnsi" w:hAnsiTheme="minorHAnsi" w:cstheme="minorHAnsi"/>
          <w:b/>
          <w:bCs/>
          <w:i w:val="0"/>
          <w:iCs/>
        </w:rPr>
        <w:t xml:space="preserve">ulture </w:t>
      </w:r>
      <w:r w:rsidRPr="001F7CF8">
        <w:rPr>
          <w:rFonts w:asciiTheme="minorHAnsi" w:hAnsiTheme="minorHAnsi" w:cstheme="minorHAnsi"/>
          <w:b/>
          <w:bCs/>
          <w:i w:val="0"/>
          <w:iCs/>
        </w:rPr>
        <w:t xml:space="preserve">Expansion </w:t>
      </w:r>
    </w:p>
    <w:p w14:paraId="1D9C03DC" w14:textId="1CFC334E" w:rsidR="001F7CF8" w:rsidRPr="001F7CF8" w:rsidRDefault="001F7CF8" w:rsidP="001F7CF8">
      <w:pPr>
        <w:pStyle w:val="BodyText"/>
        <w:numPr>
          <w:ilvl w:val="1"/>
          <w:numId w:val="15"/>
        </w:numPr>
        <w:spacing w:before="360"/>
        <w:outlineLvl w:val="0"/>
        <w:rPr>
          <w:i w:val="0"/>
          <w:iCs/>
        </w:rPr>
      </w:pPr>
      <w:r>
        <w:rPr>
          <w:rFonts w:asciiTheme="minorHAnsi" w:hAnsiTheme="minorHAnsi" w:cstheme="minorHAnsi"/>
          <w:i w:val="0"/>
          <w:iCs/>
        </w:rPr>
        <w:t xml:space="preserve">When the cells reach 80-90% confluency, coat new destination plates with sterile 0.1% gelatin in distilled water at 37 degrees Celsius for 10 minutes </w:t>
      </w:r>
      <w:r>
        <w:rPr>
          <w:rFonts w:asciiTheme="minorHAnsi" w:hAnsiTheme="minorHAnsi" w:cstheme="minorHAnsi"/>
          <w:b/>
          <w:bCs/>
          <w:i w:val="0"/>
          <w:iCs/>
        </w:rPr>
        <w:t>[1]</w:t>
      </w:r>
      <w:r>
        <w:rPr>
          <w:rFonts w:asciiTheme="minorHAnsi" w:hAnsiTheme="minorHAnsi" w:cstheme="minorHAnsi"/>
          <w:i w:val="0"/>
          <w:iCs/>
        </w:rPr>
        <w:t>.</w:t>
      </w:r>
    </w:p>
    <w:p w14:paraId="1248F142" w14:textId="4C585C0E" w:rsidR="001F7CF8" w:rsidRPr="001F7CF8" w:rsidRDefault="001F7CF8" w:rsidP="001F7CF8">
      <w:pPr>
        <w:pStyle w:val="BodyText"/>
        <w:numPr>
          <w:ilvl w:val="2"/>
          <w:numId w:val="15"/>
        </w:numPr>
        <w:spacing w:before="360"/>
        <w:outlineLvl w:val="0"/>
        <w:rPr>
          <w:i w:val="0"/>
          <w:iCs/>
        </w:rPr>
      </w:pPr>
      <w:r>
        <w:rPr>
          <w:rFonts w:asciiTheme="minorHAnsi" w:hAnsiTheme="minorHAnsi" w:cstheme="minorHAnsi"/>
          <w:i w:val="0"/>
          <w:iCs/>
        </w:rPr>
        <w:t>WIDE: Talent adding gelatin to plate(s), with gelatin container visible in frame</w:t>
      </w:r>
    </w:p>
    <w:p w14:paraId="74D06A16" w14:textId="4B96F03C" w:rsidR="001F7CF8" w:rsidRPr="001F7CF8" w:rsidRDefault="001F7CF8" w:rsidP="001F7CF8">
      <w:pPr>
        <w:pStyle w:val="BodyText"/>
        <w:numPr>
          <w:ilvl w:val="1"/>
          <w:numId w:val="15"/>
        </w:numPr>
        <w:spacing w:before="360"/>
        <w:outlineLvl w:val="0"/>
        <w:rPr>
          <w:i w:val="0"/>
          <w:iCs/>
        </w:rPr>
      </w:pPr>
      <w:r>
        <w:rPr>
          <w:rFonts w:asciiTheme="minorHAnsi" w:hAnsiTheme="minorHAnsi" w:cstheme="minorHAnsi"/>
          <w:i w:val="0"/>
          <w:iCs/>
        </w:rPr>
        <w:t xml:space="preserve">While the plates are incubating, wash the cells with PBS </w:t>
      </w:r>
      <w:r>
        <w:rPr>
          <w:rFonts w:asciiTheme="minorHAnsi" w:hAnsiTheme="minorHAnsi" w:cstheme="minorHAnsi"/>
          <w:b/>
          <w:bCs/>
          <w:i w:val="0"/>
          <w:iCs/>
        </w:rPr>
        <w:t>[1]</w:t>
      </w:r>
      <w:r>
        <w:rPr>
          <w:rFonts w:asciiTheme="minorHAnsi" w:hAnsiTheme="minorHAnsi" w:cstheme="minorHAnsi"/>
          <w:i w:val="0"/>
          <w:iCs/>
        </w:rPr>
        <w:t xml:space="preserve"> before treating with trypsin for 3 minutes in the cell culture incubator </w:t>
      </w:r>
      <w:r>
        <w:rPr>
          <w:rFonts w:asciiTheme="minorHAnsi" w:hAnsiTheme="minorHAnsi" w:cstheme="minorHAnsi"/>
          <w:b/>
          <w:bCs/>
          <w:i w:val="0"/>
          <w:iCs/>
        </w:rPr>
        <w:t>[2]</w:t>
      </w:r>
      <w:r>
        <w:rPr>
          <w:rFonts w:asciiTheme="minorHAnsi" w:hAnsiTheme="minorHAnsi" w:cstheme="minorHAnsi"/>
          <w:i w:val="0"/>
          <w:iCs/>
        </w:rPr>
        <w:t>.</w:t>
      </w:r>
    </w:p>
    <w:p w14:paraId="788B016A" w14:textId="400FB2DA" w:rsidR="001F7CF8" w:rsidRPr="001F7CF8" w:rsidRDefault="001F7CF8" w:rsidP="001F7CF8">
      <w:pPr>
        <w:pStyle w:val="BodyText"/>
        <w:numPr>
          <w:ilvl w:val="2"/>
          <w:numId w:val="15"/>
        </w:numPr>
        <w:spacing w:before="360"/>
        <w:outlineLvl w:val="0"/>
        <w:rPr>
          <w:i w:val="0"/>
          <w:iCs/>
        </w:rPr>
      </w:pPr>
      <w:r>
        <w:rPr>
          <w:rFonts w:asciiTheme="minorHAnsi" w:hAnsiTheme="minorHAnsi" w:cstheme="minorHAnsi"/>
          <w:i w:val="0"/>
          <w:iCs/>
        </w:rPr>
        <w:t>Talent washing well(s), with PBS container visible in frame</w:t>
      </w:r>
    </w:p>
    <w:p w14:paraId="354D36AE" w14:textId="17E24322" w:rsidR="001F7CF8" w:rsidRPr="001F7CF8" w:rsidRDefault="001F7CF8" w:rsidP="001F7CF8">
      <w:pPr>
        <w:pStyle w:val="BodyText"/>
        <w:numPr>
          <w:ilvl w:val="2"/>
          <w:numId w:val="15"/>
        </w:numPr>
        <w:spacing w:before="360"/>
        <w:outlineLvl w:val="0"/>
        <w:rPr>
          <w:i w:val="0"/>
          <w:iCs/>
        </w:rPr>
      </w:pPr>
      <w:r>
        <w:rPr>
          <w:rFonts w:asciiTheme="minorHAnsi" w:hAnsiTheme="minorHAnsi" w:cstheme="minorHAnsi"/>
          <w:i w:val="0"/>
          <w:iCs/>
        </w:rPr>
        <w:t>Talent adding trypsin to well(s), with trypsin container visible in frame</w:t>
      </w:r>
    </w:p>
    <w:p w14:paraId="68B43512" w14:textId="6464DA30" w:rsidR="001F7CF8" w:rsidRPr="001F7CF8" w:rsidRDefault="001F7CF8" w:rsidP="001F7CF8">
      <w:pPr>
        <w:pStyle w:val="BodyText"/>
        <w:numPr>
          <w:ilvl w:val="1"/>
          <w:numId w:val="15"/>
        </w:numPr>
        <w:spacing w:before="360"/>
        <w:outlineLvl w:val="0"/>
        <w:rPr>
          <w:i w:val="0"/>
          <w:iCs/>
        </w:rPr>
      </w:pPr>
      <w:r w:rsidRPr="001F7CF8">
        <w:rPr>
          <w:rFonts w:asciiTheme="minorHAnsi" w:hAnsiTheme="minorHAnsi" w:cstheme="minorHAnsi"/>
          <w:i w:val="0"/>
          <w:iCs/>
        </w:rPr>
        <w:t xml:space="preserve">When the cells have detached, </w:t>
      </w:r>
      <w:r>
        <w:rPr>
          <w:rFonts w:asciiTheme="minorHAnsi" w:hAnsiTheme="minorHAnsi" w:cstheme="minorHAnsi"/>
          <w:i w:val="0"/>
          <w:iCs/>
        </w:rPr>
        <w:t>p</w:t>
      </w:r>
      <w:r w:rsidR="00B8158F" w:rsidRPr="001F7CF8">
        <w:rPr>
          <w:rFonts w:asciiTheme="minorHAnsi" w:hAnsiTheme="minorHAnsi" w:cstheme="minorHAnsi"/>
          <w:i w:val="0"/>
          <w:iCs/>
        </w:rPr>
        <w:t xml:space="preserve">ipette the cell suspension </w:t>
      </w:r>
      <w:r>
        <w:rPr>
          <w:rFonts w:asciiTheme="minorHAnsi" w:hAnsiTheme="minorHAnsi" w:cstheme="minorHAnsi"/>
          <w:i w:val="0"/>
          <w:iCs/>
        </w:rPr>
        <w:t>several times to</w:t>
      </w:r>
      <w:r w:rsidR="00B8158F" w:rsidRPr="001F7CF8">
        <w:rPr>
          <w:rFonts w:asciiTheme="minorHAnsi" w:hAnsiTheme="minorHAnsi" w:cstheme="minorHAnsi"/>
          <w:i w:val="0"/>
          <w:iCs/>
        </w:rPr>
        <w:t xml:space="preserve"> maximize </w:t>
      </w:r>
      <w:r>
        <w:rPr>
          <w:rFonts w:asciiTheme="minorHAnsi" w:hAnsiTheme="minorHAnsi" w:cstheme="minorHAnsi"/>
          <w:i w:val="0"/>
          <w:iCs/>
        </w:rPr>
        <w:t xml:space="preserve">the </w:t>
      </w:r>
      <w:r w:rsidR="00B8158F" w:rsidRPr="001F7CF8">
        <w:rPr>
          <w:rFonts w:asciiTheme="minorHAnsi" w:hAnsiTheme="minorHAnsi" w:cstheme="minorHAnsi"/>
          <w:i w:val="0"/>
          <w:iCs/>
        </w:rPr>
        <w:t>cell recovery</w:t>
      </w:r>
      <w:r>
        <w:rPr>
          <w:rFonts w:asciiTheme="minorHAnsi" w:hAnsiTheme="minorHAnsi" w:cstheme="minorHAnsi"/>
          <w:i w:val="0"/>
          <w:iCs/>
        </w:rPr>
        <w:t xml:space="preserve"> </w:t>
      </w:r>
      <w:r>
        <w:rPr>
          <w:rFonts w:asciiTheme="minorHAnsi" w:hAnsiTheme="minorHAnsi" w:cstheme="minorHAnsi"/>
          <w:b/>
          <w:bCs/>
          <w:i w:val="0"/>
          <w:iCs/>
        </w:rPr>
        <w:t xml:space="preserve">[1] </w:t>
      </w:r>
      <w:r w:rsidR="00B8158F" w:rsidRPr="001F7CF8">
        <w:rPr>
          <w:rFonts w:asciiTheme="minorHAnsi" w:hAnsiTheme="minorHAnsi" w:cstheme="minorHAnsi"/>
          <w:i w:val="0"/>
          <w:iCs/>
        </w:rPr>
        <w:t xml:space="preserve">and transfer </w:t>
      </w:r>
      <w:r>
        <w:rPr>
          <w:rFonts w:asciiTheme="minorHAnsi" w:hAnsiTheme="minorHAnsi" w:cstheme="minorHAnsi"/>
          <w:i w:val="0"/>
          <w:iCs/>
        </w:rPr>
        <w:t>the cells to</w:t>
      </w:r>
      <w:r w:rsidR="00B8158F" w:rsidRPr="001F7CF8">
        <w:rPr>
          <w:rFonts w:asciiTheme="minorHAnsi" w:hAnsiTheme="minorHAnsi" w:cstheme="minorHAnsi"/>
          <w:i w:val="0"/>
          <w:iCs/>
        </w:rPr>
        <w:t xml:space="preserve"> a new tube</w:t>
      </w:r>
      <w:r>
        <w:rPr>
          <w:rFonts w:asciiTheme="minorHAnsi" w:hAnsiTheme="minorHAnsi" w:cstheme="minorHAnsi"/>
          <w:i w:val="0"/>
          <w:iCs/>
        </w:rPr>
        <w:t xml:space="preserve"> </w:t>
      </w:r>
      <w:r>
        <w:rPr>
          <w:rFonts w:asciiTheme="minorHAnsi" w:hAnsiTheme="minorHAnsi" w:cstheme="minorHAnsi"/>
          <w:b/>
          <w:bCs/>
          <w:i w:val="0"/>
          <w:iCs/>
        </w:rPr>
        <w:t>[2]</w:t>
      </w:r>
      <w:r w:rsidR="00B8158F" w:rsidRPr="001F7CF8">
        <w:rPr>
          <w:rFonts w:asciiTheme="minorHAnsi" w:hAnsiTheme="minorHAnsi" w:cstheme="minorHAnsi"/>
          <w:i w:val="0"/>
          <w:iCs/>
        </w:rPr>
        <w:t>.</w:t>
      </w:r>
    </w:p>
    <w:p w14:paraId="0C135DCD" w14:textId="4423FECE" w:rsidR="001F7CF8" w:rsidRPr="001F7CF8" w:rsidRDefault="001F7CF8" w:rsidP="001F7CF8">
      <w:pPr>
        <w:pStyle w:val="BodyText"/>
        <w:numPr>
          <w:ilvl w:val="2"/>
          <w:numId w:val="15"/>
        </w:numPr>
        <w:spacing w:before="360"/>
        <w:outlineLvl w:val="0"/>
        <w:rPr>
          <w:i w:val="0"/>
          <w:iCs/>
        </w:rPr>
      </w:pPr>
      <w:r>
        <w:rPr>
          <w:rFonts w:asciiTheme="minorHAnsi" w:hAnsiTheme="minorHAnsi" w:cstheme="minorHAnsi"/>
          <w:i w:val="0"/>
          <w:iCs/>
        </w:rPr>
        <w:t>Talent pipetting cells</w:t>
      </w:r>
    </w:p>
    <w:p w14:paraId="33F2FC34" w14:textId="01807935" w:rsidR="001F7CF8" w:rsidRPr="001F7CF8" w:rsidRDefault="001F7CF8" w:rsidP="001F7CF8">
      <w:pPr>
        <w:pStyle w:val="BodyText"/>
        <w:numPr>
          <w:ilvl w:val="2"/>
          <w:numId w:val="15"/>
        </w:numPr>
        <w:spacing w:before="360"/>
        <w:outlineLvl w:val="0"/>
        <w:rPr>
          <w:i w:val="0"/>
          <w:iCs/>
        </w:rPr>
      </w:pPr>
      <w:r>
        <w:rPr>
          <w:rFonts w:asciiTheme="minorHAnsi" w:hAnsiTheme="minorHAnsi" w:cstheme="minorHAnsi"/>
          <w:i w:val="0"/>
          <w:iCs/>
        </w:rPr>
        <w:t>Talent adding cells to tube</w:t>
      </w:r>
    </w:p>
    <w:p w14:paraId="6AC60453" w14:textId="3CD80BFD" w:rsidR="001F7CF8" w:rsidRPr="001F7CF8" w:rsidRDefault="001F7CF8" w:rsidP="001F7CF8">
      <w:pPr>
        <w:pStyle w:val="BodyText"/>
        <w:numPr>
          <w:ilvl w:val="1"/>
          <w:numId w:val="15"/>
        </w:numPr>
        <w:spacing w:before="360"/>
        <w:outlineLvl w:val="0"/>
        <w:rPr>
          <w:i w:val="0"/>
          <w:iCs/>
        </w:rPr>
      </w:pPr>
      <w:r>
        <w:rPr>
          <w:rFonts w:asciiTheme="minorHAnsi" w:hAnsiTheme="minorHAnsi" w:cstheme="minorHAnsi"/>
          <w:i w:val="0"/>
          <w:iCs/>
        </w:rPr>
        <w:t xml:space="preserve">When all of the cells have been collected, wash each well with 1 milliliter of isolation medium </w:t>
      </w:r>
      <w:r>
        <w:rPr>
          <w:rFonts w:asciiTheme="minorHAnsi" w:hAnsiTheme="minorHAnsi" w:cstheme="minorHAnsi"/>
          <w:b/>
          <w:bCs/>
          <w:i w:val="0"/>
          <w:iCs/>
        </w:rPr>
        <w:t>[1]</w:t>
      </w:r>
      <w:r>
        <w:rPr>
          <w:rFonts w:asciiTheme="minorHAnsi" w:hAnsiTheme="minorHAnsi" w:cstheme="minorHAnsi"/>
          <w:i w:val="0"/>
          <w:iCs/>
        </w:rPr>
        <w:t xml:space="preserve"> and pool the washes with the cell suspension </w:t>
      </w:r>
      <w:r>
        <w:rPr>
          <w:rFonts w:asciiTheme="minorHAnsi" w:hAnsiTheme="minorHAnsi" w:cstheme="minorHAnsi"/>
          <w:b/>
          <w:bCs/>
          <w:i w:val="0"/>
          <w:iCs/>
        </w:rPr>
        <w:t>[2]</w:t>
      </w:r>
      <w:r>
        <w:rPr>
          <w:rFonts w:asciiTheme="minorHAnsi" w:hAnsiTheme="minorHAnsi" w:cstheme="minorHAnsi"/>
          <w:i w:val="0"/>
          <w:iCs/>
        </w:rPr>
        <w:t>.</w:t>
      </w:r>
    </w:p>
    <w:p w14:paraId="4750CA77" w14:textId="59262C02" w:rsidR="001F7CF8" w:rsidRPr="001F7CF8" w:rsidRDefault="001F7CF8" w:rsidP="001F7CF8">
      <w:pPr>
        <w:pStyle w:val="BodyText"/>
        <w:numPr>
          <w:ilvl w:val="2"/>
          <w:numId w:val="15"/>
        </w:numPr>
        <w:spacing w:before="360"/>
        <w:outlineLvl w:val="0"/>
        <w:rPr>
          <w:i w:val="0"/>
          <w:iCs/>
        </w:rPr>
      </w:pPr>
      <w:r>
        <w:rPr>
          <w:rFonts w:asciiTheme="minorHAnsi" w:hAnsiTheme="minorHAnsi" w:cstheme="minorHAnsi"/>
          <w:i w:val="0"/>
          <w:iCs/>
        </w:rPr>
        <w:t>Talent washing well(s)</w:t>
      </w:r>
    </w:p>
    <w:p w14:paraId="2873245E" w14:textId="700DF42C" w:rsidR="001F7CF8" w:rsidRPr="001F7CF8" w:rsidRDefault="001F7CF8" w:rsidP="001F7CF8">
      <w:pPr>
        <w:pStyle w:val="BodyText"/>
        <w:numPr>
          <w:ilvl w:val="2"/>
          <w:numId w:val="15"/>
        </w:numPr>
        <w:spacing w:before="360"/>
        <w:outlineLvl w:val="0"/>
        <w:rPr>
          <w:i w:val="0"/>
          <w:iCs/>
        </w:rPr>
      </w:pPr>
      <w:r>
        <w:rPr>
          <w:rFonts w:asciiTheme="minorHAnsi" w:hAnsiTheme="minorHAnsi" w:cstheme="minorHAnsi"/>
          <w:i w:val="0"/>
          <w:iCs/>
        </w:rPr>
        <w:t>Talent adding wash to tube</w:t>
      </w:r>
    </w:p>
    <w:p w14:paraId="625D28B4" w14:textId="33B60912" w:rsidR="001F7CF8" w:rsidRPr="001F7CF8" w:rsidRDefault="001F7CF8" w:rsidP="001F7CF8">
      <w:pPr>
        <w:pStyle w:val="BodyText"/>
        <w:numPr>
          <w:ilvl w:val="1"/>
          <w:numId w:val="15"/>
        </w:numPr>
        <w:spacing w:before="360"/>
        <w:outlineLvl w:val="0"/>
        <w:rPr>
          <w:i w:val="0"/>
          <w:iCs/>
        </w:rPr>
      </w:pPr>
      <w:r>
        <w:rPr>
          <w:rFonts w:asciiTheme="minorHAnsi" w:hAnsiTheme="minorHAnsi" w:cstheme="minorHAnsi"/>
          <w:i w:val="0"/>
          <w:iCs/>
        </w:rPr>
        <w:t xml:space="preserve">Collect the cells by centrifugation </w:t>
      </w:r>
      <w:r>
        <w:rPr>
          <w:rFonts w:asciiTheme="minorHAnsi" w:hAnsiTheme="minorHAnsi" w:cstheme="minorHAnsi"/>
          <w:b/>
          <w:bCs/>
          <w:i w:val="0"/>
          <w:iCs/>
        </w:rPr>
        <w:t>[1-TXT]</w:t>
      </w:r>
      <w:r>
        <w:rPr>
          <w:rFonts w:asciiTheme="minorHAnsi" w:hAnsiTheme="minorHAnsi" w:cstheme="minorHAnsi"/>
          <w:i w:val="0"/>
          <w:iCs/>
        </w:rPr>
        <w:t xml:space="preserve"> and resuspend the </w:t>
      </w:r>
      <w:r w:rsidR="00B46B75">
        <w:rPr>
          <w:rFonts w:asciiTheme="minorHAnsi" w:hAnsiTheme="minorHAnsi" w:cstheme="minorHAnsi"/>
          <w:i w:val="0"/>
          <w:iCs/>
        </w:rPr>
        <w:t>pellet</w:t>
      </w:r>
      <w:r>
        <w:rPr>
          <w:rFonts w:asciiTheme="minorHAnsi" w:hAnsiTheme="minorHAnsi" w:cstheme="minorHAnsi"/>
          <w:i w:val="0"/>
          <w:iCs/>
        </w:rPr>
        <w:t xml:space="preserve"> in 3-5 milliliters of isolation medium </w:t>
      </w:r>
      <w:r w:rsidR="000C42A2">
        <w:rPr>
          <w:rFonts w:asciiTheme="minorHAnsi" w:hAnsiTheme="minorHAnsi" w:cstheme="minorHAnsi"/>
          <w:i w:val="0"/>
          <w:iCs/>
        </w:rPr>
        <w:t xml:space="preserve">for counting </w:t>
      </w:r>
      <w:r>
        <w:rPr>
          <w:rFonts w:asciiTheme="minorHAnsi" w:hAnsiTheme="minorHAnsi" w:cstheme="minorHAnsi"/>
          <w:b/>
          <w:bCs/>
          <w:i w:val="0"/>
          <w:iCs/>
        </w:rPr>
        <w:t>[2]</w:t>
      </w:r>
      <w:r>
        <w:rPr>
          <w:rFonts w:asciiTheme="minorHAnsi" w:hAnsiTheme="minorHAnsi" w:cstheme="minorHAnsi"/>
          <w:i w:val="0"/>
          <w:iCs/>
        </w:rPr>
        <w:t>.</w:t>
      </w:r>
    </w:p>
    <w:p w14:paraId="432271AB" w14:textId="1EA938D9" w:rsidR="001F7CF8" w:rsidRPr="001F7CF8" w:rsidRDefault="001F7CF8" w:rsidP="001F7CF8">
      <w:pPr>
        <w:pStyle w:val="BodyText"/>
        <w:numPr>
          <w:ilvl w:val="2"/>
          <w:numId w:val="15"/>
        </w:numPr>
        <w:spacing w:before="360"/>
        <w:outlineLvl w:val="0"/>
        <w:rPr>
          <w:i w:val="0"/>
          <w:iCs/>
        </w:rPr>
      </w:pPr>
      <w:r>
        <w:rPr>
          <w:rFonts w:asciiTheme="minorHAnsi" w:hAnsiTheme="minorHAnsi" w:cstheme="minorHAnsi"/>
          <w:i w:val="0"/>
          <w:iCs/>
        </w:rPr>
        <w:t xml:space="preserve">Talent adding tube(s) to centrifuge </w:t>
      </w:r>
      <w:r>
        <w:rPr>
          <w:rFonts w:asciiTheme="minorHAnsi" w:hAnsiTheme="minorHAnsi" w:cstheme="minorHAnsi"/>
          <w:b/>
          <w:bCs/>
          <w:i w:val="0"/>
          <w:iCs/>
        </w:rPr>
        <w:t>TEXT: 5 min, 800-1200 x g, RT</w:t>
      </w:r>
    </w:p>
    <w:p w14:paraId="5CF698EC" w14:textId="00C8F038" w:rsidR="001F7CF8" w:rsidRPr="000C42A2" w:rsidRDefault="001F7CF8" w:rsidP="001F7CF8">
      <w:pPr>
        <w:pStyle w:val="BodyText"/>
        <w:numPr>
          <w:ilvl w:val="2"/>
          <w:numId w:val="15"/>
        </w:numPr>
        <w:spacing w:before="360"/>
        <w:outlineLvl w:val="0"/>
        <w:rPr>
          <w:i w:val="0"/>
          <w:iCs/>
        </w:rPr>
      </w:pPr>
      <w:r>
        <w:rPr>
          <w:rFonts w:asciiTheme="minorHAnsi" w:hAnsiTheme="minorHAnsi" w:cstheme="minorHAnsi"/>
          <w:i w:val="0"/>
          <w:iCs/>
        </w:rPr>
        <w:lastRenderedPageBreak/>
        <w:t>Shot of pellet if visible, then medium</w:t>
      </w:r>
      <w:r w:rsidR="000C42A2">
        <w:rPr>
          <w:rFonts w:asciiTheme="minorHAnsi" w:hAnsiTheme="minorHAnsi" w:cstheme="minorHAnsi"/>
          <w:i w:val="0"/>
          <w:iCs/>
        </w:rPr>
        <w:t xml:space="preserve"> being added to cells, with medium container visible in frame</w:t>
      </w:r>
    </w:p>
    <w:p w14:paraId="37B44EB7" w14:textId="191C429A" w:rsidR="000C42A2" w:rsidRDefault="000C42A2" w:rsidP="000C42A2">
      <w:pPr>
        <w:pStyle w:val="BodyText"/>
        <w:numPr>
          <w:ilvl w:val="1"/>
          <w:numId w:val="15"/>
        </w:numPr>
        <w:spacing w:before="360"/>
        <w:outlineLvl w:val="0"/>
        <w:rPr>
          <w:i w:val="0"/>
          <w:iCs/>
        </w:rPr>
      </w:pPr>
      <w:r>
        <w:rPr>
          <w:i w:val="0"/>
          <w:iCs/>
        </w:rPr>
        <w:t xml:space="preserve">Dilute the cells to the appropriate concentration for plating in fresh isolation medium </w:t>
      </w:r>
      <w:r>
        <w:rPr>
          <w:b/>
          <w:bCs/>
          <w:i w:val="0"/>
          <w:iCs/>
        </w:rPr>
        <w:t>[1]</w:t>
      </w:r>
      <w:r>
        <w:rPr>
          <w:i w:val="0"/>
          <w:iCs/>
        </w:rPr>
        <w:t xml:space="preserve"> and wash the gelatin-coated plates with PBS to remove any excess gelatin </w:t>
      </w:r>
      <w:r>
        <w:rPr>
          <w:b/>
          <w:bCs/>
          <w:i w:val="0"/>
          <w:iCs/>
        </w:rPr>
        <w:t>[2]</w:t>
      </w:r>
      <w:r>
        <w:rPr>
          <w:i w:val="0"/>
          <w:iCs/>
        </w:rPr>
        <w:t>.</w:t>
      </w:r>
    </w:p>
    <w:p w14:paraId="6C33C0C8" w14:textId="1CF21C92" w:rsidR="000C42A2" w:rsidRDefault="000C42A2" w:rsidP="000C42A2">
      <w:pPr>
        <w:pStyle w:val="BodyText"/>
        <w:numPr>
          <w:ilvl w:val="2"/>
          <w:numId w:val="15"/>
        </w:numPr>
        <w:spacing w:before="360"/>
        <w:outlineLvl w:val="0"/>
        <w:rPr>
          <w:i w:val="0"/>
          <w:iCs/>
        </w:rPr>
      </w:pPr>
      <w:r>
        <w:rPr>
          <w:i w:val="0"/>
          <w:iCs/>
        </w:rPr>
        <w:t>Talent adding medium to tube(s), with medium container visible in frame</w:t>
      </w:r>
    </w:p>
    <w:p w14:paraId="0F3ED366" w14:textId="657CF186" w:rsidR="000C42A2" w:rsidRDefault="000C42A2" w:rsidP="000C42A2">
      <w:pPr>
        <w:pStyle w:val="BodyText"/>
        <w:numPr>
          <w:ilvl w:val="2"/>
          <w:numId w:val="15"/>
        </w:numPr>
        <w:spacing w:before="360"/>
        <w:outlineLvl w:val="0"/>
        <w:rPr>
          <w:i w:val="0"/>
          <w:iCs/>
        </w:rPr>
      </w:pPr>
      <w:r>
        <w:rPr>
          <w:i w:val="0"/>
          <w:iCs/>
        </w:rPr>
        <w:t>Talent washing plate, with PBS container visible in frame</w:t>
      </w:r>
    </w:p>
    <w:p w14:paraId="054A81F7" w14:textId="559DF4CA" w:rsidR="000C42A2" w:rsidRDefault="000C42A2" w:rsidP="000C42A2">
      <w:pPr>
        <w:pStyle w:val="BodyText"/>
        <w:numPr>
          <w:ilvl w:val="1"/>
          <w:numId w:val="15"/>
        </w:numPr>
        <w:spacing w:before="360"/>
        <w:outlineLvl w:val="0"/>
        <w:rPr>
          <w:i w:val="0"/>
          <w:iCs/>
        </w:rPr>
      </w:pPr>
      <w:r>
        <w:rPr>
          <w:i w:val="0"/>
          <w:iCs/>
        </w:rPr>
        <w:t xml:space="preserve">Then seed the cells onto the gelatin-coated plates </w:t>
      </w:r>
      <w:r>
        <w:rPr>
          <w:b/>
          <w:bCs/>
          <w:i w:val="0"/>
          <w:iCs/>
        </w:rPr>
        <w:t>[1]</w:t>
      </w:r>
      <w:r>
        <w:rPr>
          <w:i w:val="0"/>
          <w:iCs/>
        </w:rPr>
        <w:t xml:space="preserve"> and return the cells to the cell culture incubator </w:t>
      </w:r>
      <w:r>
        <w:rPr>
          <w:b/>
          <w:bCs/>
          <w:i w:val="0"/>
          <w:iCs/>
        </w:rPr>
        <w:t>[2]</w:t>
      </w:r>
      <w:r>
        <w:rPr>
          <w:i w:val="0"/>
          <w:iCs/>
        </w:rPr>
        <w:t>.</w:t>
      </w:r>
    </w:p>
    <w:p w14:paraId="27C4BE6E" w14:textId="3356BE9C" w:rsidR="000C42A2" w:rsidRDefault="000C42A2" w:rsidP="000C42A2">
      <w:pPr>
        <w:pStyle w:val="BodyText"/>
        <w:numPr>
          <w:ilvl w:val="2"/>
          <w:numId w:val="15"/>
        </w:numPr>
        <w:spacing w:before="360"/>
        <w:outlineLvl w:val="0"/>
        <w:rPr>
          <w:i w:val="0"/>
          <w:iCs/>
        </w:rPr>
      </w:pPr>
      <w:r>
        <w:rPr>
          <w:i w:val="0"/>
          <w:iCs/>
        </w:rPr>
        <w:t>Talent adding cells to plate(s)</w:t>
      </w:r>
    </w:p>
    <w:p w14:paraId="7907B1A9" w14:textId="77777777" w:rsidR="00553369" w:rsidRDefault="000C42A2" w:rsidP="00553369">
      <w:pPr>
        <w:pStyle w:val="BodyText"/>
        <w:numPr>
          <w:ilvl w:val="2"/>
          <w:numId w:val="15"/>
        </w:numPr>
        <w:spacing w:before="360"/>
        <w:outlineLvl w:val="0"/>
        <w:rPr>
          <w:i w:val="0"/>
          <w:iCs/>
        </w:rPr>
      </w:pPr>
      <w:r>
        <w:rPr>
          <w:i w:val="0"/>
          <w:iCs/>
        </w:rPr>
        <w:t>Talent placing plate into incubator</w:t>
      </w:r>
    </w:p>
    <w:p w14:paraId="094F19B5" w14:textId="4D3044B3" w:rsidR="00B8158F" w:rsidRPr="00553369" w:rsidRDefault="00553369" w:rsidP="00553369">
      <w:pPr>
        <w:pStyle w:val="BodyText"/>
        <w:numPr>
          <w:ilvl w:val="0"/>
          <w:numId w:val="15"/>
        </w:numPr>
        <w:spacing w:before="360"/>
        <w:outlineLvl w:val="0"/>
        <w:rPr>
          <w:i w:val="0"/>
          <w:iCs/>
        </w:rPr>
      </w:pPr>
      <w:r>
        <w:rPr>
          <w:rFonts w:asciiTheme="minorHAnsi" w:hAnsiTheme="minorHAnsi" w:cstheme="minorHAnsi"/>
          <w:b/>
          <w:bCs/>
          <w:i w:val="0"/>
          <w:iCs/>
        </w:rPr>
        <w:t>W</w:t>
      </w:r>
      <w:r w:rsidR="00B8158F" w:rsidRPr="00553369">
        <w:rPr>
          <w:rFonts w:asciiTheme="minorHAnsi" w:hAnsiTheme="minorHAnsi" w:cstheme="minorHAnsi"/>
          <w:b/>
          <w:bCs/>
          <w:i w:val="0"/>
          <w:iCs/>
        </w:rPr>
        <w:t xml:space="preserve">hite and </w:t>
      </w:r>
      <w:r>
        <w:rPr>
          <w:rFonts w:asciiTheme="minorHAnsi" w:hAnsiTheme="minorHAnsi" w:cstheme="minorHAnsi"/>
          <w:b/>
          <w:bCs/>
          <w:i w:val="0"/>
          <w:iCs/>
        </w:rPr>
        <w:t>B</w:t>
      </w:r>
      <w:r w:rsidR="00B8158F" w:rsidRPr="00553369">
        <w:rPr>
          <w:rFonts w:asciiTheme="minorHAnsi" w:hAnsiTheme="minorHAnsi" w:cstheme="minorHAnsi"/>
          <w:b/>
          <w:bCs/>
          <w:i w:val="0"/>
          <w:iCs/>
        </w:rPr>
        <w:t xml:space="preserve">rown </w:t>
      </w:r>
      <w:r>
        <w:rPr>
          <w:rFonts w:asciiTheme="minorHAnsi" w:hAnsiTheme="minorHAnsi" w:cstheme="minorHAnsi"/>
          <w:b/>
          <w:bCs/>
          <w:i w:val="0"/>
          <w:iCs/>
        </w:rPr>
        <w:t>P</w:t>
      </w:r>
      <w:r w:rsidR="00B8158F" w:rsidRPr="00553369">
        <w:rPr>
          <w:rFonts w:asciiTheme="minorHAnsi" w:hAnsiTheme="minorHAnsi" w:cstheme="minorHAnsi"/>
          <w:b/>
          <w:bCs/>
          <w:i w:val="0"/>
          <w:iCs/>
        </w:rPr>
        <w:t>readipocyte</w:t>
      </w:r>
      <w:r>
        <w:rPr>
          <w:rFonts w:asciiTheme="minorHAnsi" w:hAnsiTheme="minorHAnsi" w:cstheme="minorHAnsi"/>
          <w:b/>
          <w:bCs/>
          <w:i w:val="0"/>
          <w:iCs/>
        </w:rPr>
        <w:t xml:space="preserve"> </w:t>
      </w:r>
      <w:r w:rsidRPr="00553369">
        <w:rPr>
          <w:rFonts w:asciiTheme="minorHAnsi" w:hAnsiTheme="minorHAnsi" w:cstheme="minorHAnsi"/>
          <w:b/>
          <w:bCs/>
          <w:i w:val="0"/>
          <w:iCs/>
        </w:rPr>
        <w:t>Differentiation</w:t>
      </w:r>
    </w:p>
    <w:p w14:paraId="3D215499" w14:textId="222B5CA2" w:rsidR="00B8158F" w:rsidRPr="00DE6E95" w:rsidRDefault="00821B5B" w:rsidP="00DE6E95">
      <w:pPr>
        <w:pStyle w:val="BodyText"/>
        <w:numPr>
          <w:ilvl w:val="1"/>
          <w:numId w:val="15"/>
        </w:numPr>
        <w:spacing w:before="360"/>
        <w:outlineLvl w:val="0"/>
        <w:rPr>
          <w:i w:val="0"/>
          <w:iCs/>
        </w:rPr>
      </w:pPr>
      <w:r w:rsidRPr="00821B5B">
        <w:rPr>
          <w:rFonts w:asciiTheme="minorHAnsi" w:hAnsiTheme="minorHAnsi" w:cstheme="minorHAnsi"/>
          <w:i w:val="0"/>
          <w:iCs/>
        </w:rPr>
        <w:t>When the cells reach confluency,</w:t>
      </w:r>
      <w:r w:rsidR="00DE6E95">
        <w:rPr>
          <w:rFonts w:asciiTheme="minorHAnsi" w:hAnsiTheme="minorHAnsi" w:cstheme="minorHAnsi"/>
          <w:i w:val="0"/>
          <w:iCs/>
        </w:rPr>
        <w:t xml:space="preserve"> replace the isolation medium with differentiation medium </w:t>
      </w:r>
      <w:r w:rsidR="00DE6E95">
        <w:rPr>
          <w:rFonts w:asciiTheme="minorHAnsi" w:hAnsiTheme="minorHAnsi" w:cstheme="minorHAnsi"/>
          <w:b/>
          <w:bCs/>
          <w:i w:val="0"/>
          <w:iCs/>
        </w:rPr>
        <w:t>[1]</w:t>
      </w:r>
      <w:r w:rsidR="00DE6E95">
        <w:rPr>
          <w:rFonts w:asciiTheme="minorHAnsi" w:hAnsiTheme="minorHAnsi" w:cstheme="minorHAnsi"/>
          <w:i w:val="0"/>
          <w:iCs/>
        </w:rPr>
        <w:t xml:space="preserve">. </w:t>
      </w:r>
      <w:r w:rsidR="00B8158F" w:rsidRPr="00DE6E95">
        <w:rPr>
          <w:rFonts w:asciiTheme="minorHAnsi" w:hAnsiTheme="minorHAnsi" w:cstheme="minorHAnsi"/>
          <w:i w:val="0"/>
          <w:iCs/>
        </w:rPr>
        <w:t>If differentiating BAT preadipocytes, also add 1</w:t>
      </w:r>
      <w:r w:rsidR="00DE6E95">
        <w:rPr>
          <w:rFonts w:asciiTheme="minorHAnsi" w:hAnsiTheme="minorHAnsi" w:cstheme="minorHAnsi"/>
          <w:i w:val="0"/>
          <w:iCs/>
        </w:rPr>
        <w:t xml:space="preserve">-nanomolar </w:t>
      </w:r>
      <w:r w:rsidR="00B8158F" w:rsidRPr="00DE6E95">
        <w:rPr>
          <w:rFonts w:asciiTheme="minorHAnsi" w:hAnsiTheme="minorHAnsi" w:cstheme="minorHAnsi"/>
          <w:i w:val="0"/>
          <w:iCs/>
        </w:rPr>
        <w:t xml:space="preserve">triiodothyronine </w:t>
      </w:r>
      <w:r w:rsidR="00DE6E95">
        <w:rPr>
          <w:rFonts w:asciiTheme="minorHAnsi" w:hAnsiTheme="minorHAnsi" w:cstheme="minorHAnsi"/>
          <w:b/>
          <w:bCs/>
          <w:i w:val="0"/>
          <w:iCs/>
        </w:rPr>
        <w:t>[2]</w:t>
      </w:r>
      <w:r w:rsidR="00B8158F" w:rsidRPr="00DE6E95">
        <w:rPr>
          <w:rFonts w:asciiTheme="minorHAnsi" w:hAnsiTheme="minorHAnsi" w:cstheme="minorHAnsi"/>
          <w:i w:val="0"/>
          <w:iCs/>
        </w:rPr>
        <w:t>.</w:t>
      </w:r>
    </w:p>
    <w:p w14:paraId="748D7A8E" w14:textId="34808D24" w:rsidR="00DE6E95" w:rsidRPr="00DE6E95" w:rsidRDefault="00DE6E95" w:rsidP="00DE6E95">
      <w:pPr>
        <w:pStyle w:val="BodyText"/>
        <w:numPr>
          <w:ilvl w:val="2"/>
          <w:numId w:val="15"/>
        </w:numPr>
        <w:spacing w:before="360"/>
        <w:outlineLvl w:val="0"/>
        <w:rPr>
          <w:i w:val="0"/>
          <w:iCs/>
        </w:rPr>
      </w:pPr>
      <w:r>
        <w:rPr>
          <w:rFonts w:asciiTheme="minorHAnsi" w:hAnsiTheme="minorHAnsi" w:cstheme="minorHAnsi"/>
          <w:i w:val="0"/>
          <w:iCs/>
        </w:rPr>
        <w:t xml:space="preserve">WIDE: Talent adding medium to </w:t>
      </w:r>
      <w:r w:rsidR="00C31FA6">
        <w:rPr>
          <w:rFonts w:asciiTheme="minorHAnsi" w:hAnsiTheme="minorHAnsi" w:cstheme="minorHAnsi"/>
          <w:i w:val="0"/>
          <w:iCs/>
        </w:rPr>
        <w:t>plate</w:t>
      </w:r>
      <w:r>
        <w:rPr>
          <w:rFonts w:asciiTheme="minorHAnsi" w:hAnsiTheme="minorHAnsi" w:cstheme="minorHAnsi"/>
          <w:i w:val="0"/>
          <w:iCs/>
        </w:rPr>
        <w:t>(s), with medium container visible in frame</w:t>
      </w:r>
    </w:p>
    <w:p w14:paraId="59953F51" w14:textId="6642320C" w:rsidR="00DE6E95" w:rsidRPr="00DE6E95" w:rsidRDefault="00DE6E95" w:rsidP="00DE6E95">
      <w:pPr>
        <w:pStyle w:val="BodyText"/>
        <w:numPr>
          <w:ilvl w:val="2"/>
          <w:numId w:val="15"/>
        </w:numPr>
        <w:spacing w:before="360"/>
        <w:outlineLvl w:val="0"/>
        <w:rPr>
          <w:i w:val="0"/>
          <w:iCs/>
        </w:rPr>
      </w:pPr>
      <w:r>
        <w:rPr>
          <w:rFonts w:asciiTheme="minorHAnsi" w:hAnsiTheme="minorHAnsi" w:cstheme="minorHAnsi"/>
          <w:i w:val="0"/>
          <w:iCs/>
        </w:rPr>
        <w:t xml:space="preserve">Talent adding T3 to </w:t>
      </w:r>
      <w:r w:rsidR="00C31FA6">
        <w:rPr>
          <w:rFonts w:asciiTheme="minorHAnsi" w:hAnsiTheme="minorHAnsi" w:cstheme="minorHAnsi"/>
          <w:i w:val="0"/>
          <w:iCs/>
        </w:rPr>
        <w:t>plate</w:t>
      </w:r>
      <w:r>
        <w:rPr>
          <w:rFonts w:asciiTheme="minorHAnsi" w:hAnsiTheme="minorHAnsi" w:cstheme="minorHAnsi"/>
          <w:i w:val="0"/>
          <w:iCs/>
        </w:rPr>
        <w:t>(s), with T3 container visible in frame</w:t>
      </w:r>
    </w:p>
    <w:p w14:paraId="77320EDE" w14:textId="24A0EC28" w:rsidR="00DE6E95" w:rsidRPr="00C31FA6" w:rsidRDefault="00DE6E95" w:rsidP="00DE6E95">
      <w:pPr>
        <w:pStyle w:val="BodyText"/>
        <w:numPr>
          <w:ilvl w:val="1"/>
          <w:numId w:val="15"/>
        </w:numPr>
        <w:spacing w:before="360"/>
        <w:outlineLvl w:val="0"/>
        <w:rPr>
          <w:i w:val="0"/>
          <w:iCs/>
        </w:rPr>
      </w:pPr>
      <w:r>
        <w:rPr>
          <w:rFonts w:asciiTheme="minorHAnsi" w:hAnsiTheme="minorHAnsi" w:cstheme="minorHAnsi"/>
          <w:i w:val="0"/>
          <w:iCs/>
        </w:rPr>
        <w:t xml:space="preserve">After 48 hours, small lipid droplets should </w:t>
      </w:r>
      <w:r w:rsidR="00C31FA6">
        <w:rPr>
          <w:rFonts w:asciiTheme="minorHAnsi" w:hAnsiTheme="minorHAnsi" w:cstheme="minorHAnsi"/>
          <w:i w:val="0"/>
          <w:iCs/>
        </w:rPr>
        <w:t>be visible</w:t>
      </w:r>
      <w:r>
        <w:rPr>
          <w:rFonts w:asciiTheme="minorHAnsi" w:hAnsiTheme="minorHAnsi" w:cstheme="minorHAnsi"/>
          <w:i w:val="0"/>
          <w:iCs/>
        </w:rPr>
        <w:t xml:space="preserve"> accumu</w:t>
      </w:r>
      <w:r w:rsidR="00C31FA6">
        <w:rPr>
          <w:rFonts w:asciiTheme="minorHAnsi" w:hAnsiTheme="minorHAnsi" w:cstheme="minorHAnsi"/>
          <w:i w:val="0"/>
          <w:iCs/>
        </w:rPr>
        <w:t xml:space="preserve">lating within the cells under brightfield microscopy </w:t>
      </w:r>
      <w:r w:rsidR="00C31FA6">
        <w:rPr>
          <w:rFonts w:asciiTheme="minorHAnsi" w:hAnsiTheme="minorHAnsi" w:cstheme="minorHAnsi"/>
          <w:b/>
          <w:bCs/>
          <w:i w:val="0"/>
          <w:iCs/>
        </w:rPr>
        <w:t>[1]</w:t>
      </w:r>
      <w:r w:rsidR="00C31FA6">
        <w:rPr>
          <w:rFonts w:asciiTheme="minorHAnsi" w:hAnsiTheme="minorHAnsi" w:cstheme="minorHAnsi"/>
          <w:i w:val="0"/>
          <w:iCs/>
        </w:rPr>
        <w:t xml:space="preserve">. </w:t>
      </w:r>
      <w:r w:rsidR="00B46B75">
        <w:rPr>
          <w:rFonts w:asciiTheme="minorHAnsi" w:hAnsiTheme="minorHAnsi" w:cstheme="minorHAnsi"/>
          <w:i w:val="0"/>
          <w:iCs/>
        </w:rPr>
        <w:t>If</w:t>
      </w:r>
      <w:r w:rsidR="00C31FA6">
        <w:rPr>
          <w:rFonts w:asciiTheme="minorHAnsi" w:hAnsiTheme="minorHAnsi" w:cstheme="minorHAnsi"/>
          <w:i w:val="0"/>
          <w:iCs/>
        </w:rPr>
        <w:t xml:space="preserve"> lipid is visible, refresh the medium with the appropriate volume of maintenance medium per culture </w:t>
      </w:r>
      <w:r w:rsidR="00C31FA6">
        <w:rPr>
          <w:rFonts w:asciiTheme="minorHAnsi" w:hAnsiTheme="minorHAnsi" w:cstheme="minorHAnsi"/>
          <w:b/>
          <w:bCs/>
          <w:i w:val="0"/>
          <w:iCs/>
        </w:rPr>
        <w:t>[2]</w:t>
      </w:r>
      <w:r w:rsidR="00C31FA6">
        <w:rPr>
          <w:rFonts w:asciiTheme="minorHAnsi" w:hAnsiTheme="minorHAnsi" w:cstheme="minorHAnsi"/>
          <w:i w:val="0"/>
          <w:iCs/>
        </w:rPr>
        <w:t>.</w:t>
      </w:r>
    </w:p>
    <w:p w14:paraId="35204229" w14:textId="1486E64E" w:rsidR="00C31FA6" w:rsidRPr="00C31FA6" w:rsidRDefault="00C31FA6" w:rsidP="00C31FA6">
      <w:pPr>
        <w:pStyle w:val="BodyText"/>
        <w:numPr>
          <w:ilvl w:val="2"/>
          <w:numId w:val="15"/>
        </w:numPr>
        <w:spacing w:before="360"/>
        <w:outlineLvl w:val="0"/>
        <w:rPr>
          <w:i w:val="0"/>
          <w:iCs/>
        </w:rPr>
      </w:pPr>
      <w:r>
        <w:rPr>
          <w:rFonts w:asciiTheme="minorHAnsi" w:hAnsiTheme="minorHAnsi" w:cstheme="minorHAnsi"/>
          <w:i w:val="0"/>
          <w:iCs/>
        </w:rPr>
        <w:t xml:space="preserve">LAB MEDIA: Figure 2B Brightfield images </w:t>
      </w:r>
      <w:r w:rsidRPr="00C31FA6">
        <w:rPr>
          <w:rFonts w:asciiTheme="minorHAnsi" w:hAnsiTheme="minorHAnsi" w:cstheme="minorHAnsi"/>
          <w:color w:val="4F81BD" w:themeColor="accent1"/>
        </w:rPr>
        <w:t>Video Editor: please emphasize droplet(s) in both images</w:t>
      </w:r>
    </w:p>
    <w:p w14:paraId="163E000D" w14:textId="7FBE9B14" w:rsidR="00C31FA6" w:rsidRPr="00DE6E95" w:rsidRDefault="00C31FA6" w:rsidP="00C31FA6">
      <w:pPr>
        <w:pStyle w:val="BodyText"/>
        <w:numPr>
          <w:ilvl w:val="2"/>
          <w:numId w:val="15"/>
        </w:numPr>
        <w:spacing w:before="360"/>
        <w:outlineLvl w:val="0"/>
        <w:rPr>
          <w:i w:val="0"/>
          <w:iCs/>
        </w:rPr>
      </w:pPr>
      <w:r>
        <w:rPr>
          <w:rFonts w:asciiTheme="minorHAnsi" w:hAnsiTheme="minorHAnsi" w:cstheme="minorHAnsi"/>
          <w:i w:val="0"/>
          <w:iCs/>
        </w:rPr>
        <w:t xml:space="preserve">Talent adding medium to plate(s) </w:t>
      </w:r>
    </w:p>
    <w:p w14:paraId="420ADBCA" w14:textId="77777777" w:rsidR="000F7043" w:rsidRDefault="000F7043" w:rsidP="00C31FA6">
      <w:pPr>
        <w:pStyle w:val="BodyText"/>
        <w:spacing w:before="360"/>
        <w:outlineLvl w:val="0"/>
        <w:rPr>
          <w:i w:val="0"/>
          <w:iCs/>
        </w:rPr>
      </w:pP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4933FF"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504889CE"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8956BA">
        <w:rPr>
          <w:rFonts w:asciiTheme="minorHAnsi" w:hAnsiTheme="minorHAnsi" w:cstheme="minorHAnsi"/>
          <w:b/>
          <w:color w:val="000000" w:themeColor="text1"/>
          <w:szCs w:val="24"/>
        </w:rPr>
        <w:t>155</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35DFDAF1"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 w:name="_Hlk27388131"/>
      <w:r w:rsidR="006D57C7">
        <w:rPr>
          <w:rFonts w:cs="Calibri"/>
          <w:b/>
          <w:i w:val="0"/>
          <w:iCs/>
          <w:color w:val="000000" w:themeColor="text1"/>
          <w:szCs w:val="24"/>
        </w:rPr>
        <w:t xml:space="preserve">Adipocyte Progenitor Collection and Differentiation </w:t>
      </w:r>
    </w:p>
    <w:p w14:paraId="6406C26D" w14:textId="77777777" w:rsidR="00366BCA" w:rsidRPr="00BE2A2E" w:rsidRDefault="00366BCA" w:rsidP="000F7043">
      <w:pPr>
        <w:pStyle w:val="NormalWeb"/>
        <w:spacing w:before="0" w:beforeAutospacing="0" w:after="0" w:afterAutospacing="0"/>
        <w:rPr>
          <w:bCs/>
          <w:color w:val="000000" w:themeColor="text1"/>
        </w:rPr>
      </w:pPr>
    </w:p>
    <w:p w14:paraId="4850F974" w14:textId="386E9473" w:rsidR="00B8158F" w:rsidRPr="00B8158F" w:rsidRDefault="00B8158F" w:rsidP="00B8158F">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bCs/>
          <w:color w:val="auto"/>
        </w:rPr>
        <w:t xml:space="preserve">Even after filtering </w:t>
      </w:r>
      <w:r>
        <w:rPr>
          <w:rFonts w:asciiTheme="minorHAnsi" w:hAnsiTheme="minorHAnsi" w:cstheme="minorHAnsi"/>
          <w:b/>
          <w:color w:val="auto"/>
        </w:rPr>
        <w:t>[1]</w:t>
      </w:r>
      <w:r>
        <w:rPr>
          <w:rFonts w:asciiTheme="minorHAnsi" w:hAnsiTheme="minorHAnsi" w:cstheme="minorHAnsi"/>
          <w:bCs/>
          <w:color w:val="auto"/>
        </w:rPr>
        <w:t>,</w:t>
      </w:r>
      <w:r w:rsidRPr="00714660">
        <w:rPr>
          <w:rFonts w:asciiTheme="minorHAnsi" w:hAnsiTheme="minorHAnsi" w:cstheme="minorHAnsi"/>
          <w:bCs/>
          <w:color w:val="auto"/>
        </w:rPr>
        <w:t xml:space="preserve"> some cellular debris, blood cells, and mature adipocytes will </w:t>
      </w:r>
      <w:r>
        <w:rPr>
          <w:rFonts w:asciiTheme="minorHAnsi" w:hAnsiTheme="minorHAnsi" w:cstheme="minorHAnsi"/>
          <w:bCs/>
          <w:color w:val="auto"/>
        </w:rPr>
        <w:t xml:space="preserve">be present within the cell suspension </w:t>
      </w:r>
      <w:r>
        <w:rPr>
          <w:rFonts w:asciiTheme="minorHAnsi" w:hAnsiTheme="minorHAnsi" w:cstheme="minorHAnsi"/>
          <w:b/>
          <w:color w:val="auto"/>
        </w:rPr>
        <w:t>[2]</w:t>
      </w:r>
      <w:r>
        <w:rPr>
          <w:rFonts w:asciiTheme="minorHAnsi" w:hAnsiTheme="minorHAnsi" w:cstheme="minorHAnsi"/>
          <w:bCs/>
          <w:color w:val="auto"/>
        </w:rPr>
        <w:t>.</w:t>
      </w:r>
      <w:r w:rsidRPr="00714660">
        <w:rPr>
          <w:rFonts w:asciiTheme="minorHAnsi" w:hAnsiTheme="minorHAnsi" w:cstheme="minorHAnsi"/>
          <w:bCs/>
          <w:color w:val="auto"/>
        </w:rPr>
        <w:t xml:space="preserve"> </w:t>
      </w:r>
    </w:p>
    <w:p w14:paraId="0541C205" w14:textId="77777777" w:rsidR="00B8158F" w:rsidRPr="00B8158F" w:rsidRDefault="00B8158F" w:rsidP="00B8158F">
      <w:pPr>
        <w:pStyle w:val="NormalWeb"/>
        <w:spacing w:before="0" w:beforeAutospacing="0" w:after="0" w:afterAutospacing="0"/>
        <w:ind w:left="907"/>
        <w:rPr>
          <w:rFonts w:asciiTheme="minorHAnsi" w:hAnsiTheme="minorHAnsi" w:cstheme="minorHAnsi"/>
          <w:color w:val="auto"/>
        </w:rPr>
      </w:pPr>
    </w:p>
    <w:p w14:paraId="47FC62FE" w14:textId="1FD7DE96" w:rsidR="00B8158F" w:rsidRDefault="00B8158F"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1C</w:t>
      </w:r>
    </w:p>
    <w:p w14:paraId="3782D791" w14:textId="79D48545" w:rsidR="00B8158F" w:rsidRDefault="00B8158F"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1C </w:t>
      </w:r>
      <w:r w:rsidRPr="00B8158F">
        <w:rPr>
          <w:rFonts w:asciiTheme="minorHAnsi" w:hAnsiTheme="minorHAnsi" w:cstheme="minorHAnsi"/>
          <w:i/>
          <w:iCs/>
          <w:color w:val="4F81BD" w:themeColor="accent1"/>
        </w:rPr>
        <w:t>Video Editor: please emphasize After filtration images</w:t>
      </w:r>
    </w:p>
    <w:p w14:paraId="690991B7" w14:textId="77777777" w:rsidR="00B8158F" w:rsidRPr="00B8158F" w:rsidRDefault="00B8158F" w:rsidP="00B8158F">
      <w:pPr>
        <w:pStyle w:val="NormalWeb"/>
        <w:spacing w:before="0" w:beforeAutospacing="0" w:after="0" w:afterAutospacing="0"/>
        <w:ind w:left="1627"/>
        <w:rPr>
          <w:rFonts w:asciiTheme="minorHAnsi" w:hAnsiTheme="minorHAnsi" w:cstheme="minorHAnsi"/>
          <w:color w:val="auto"/>
        </w:rPr>
      </w:pPr>
    </w:p>
    <w:p w14:paraId="7C8E65CC" w14:textId="205EFE8A" w:rsidR="00B8158F" w:rsidRPr="00B8158F" w:rsidRDefault="00B8158F" w:rsidP="00B8158F">
      <w:pPr>
        <w:pStyle w:val="NormalWeb"/>
        <w:numPr>
          <w:ilvl w:val="1"/>
          <w:numId w:val="15"/>
        </w:numPr>
        <w:spacing w:before="0" w:beforeAutospacing="0" w:after="0" w:afterAutospacing="0"/>
        <w:rPr>
          <w:rFonts w:asciiTheme="minorHAnsi" w:hAnsiTheme="minorHAnsi" w:cstheme="minorHAnsi"/>
          <w:color w:val="auto"/>
        </w:rPr>
      </w:pPr>
      <w:r w:rsidRPr="00714660">
        <w:rPr>
          <w:rFonts w:asciiTheme="minorHAnsi" w:hAnsiTheme="minorHAnsi" w:cstheme="minorHAnsi"/>
          <w:bCs/>
          <w:color w:val="auto"/>
        </w:rPr>
        <w:t>Gentle washes 1 h</w:t>
      </w:r>
      <w:r>
        <w:rPr>
          <w:rFonts w:asciiTheme="minorHAnsi" w:hAnsiTheme="minorHAnsi" w:cstheme="minorHAnsi"/>
          <w:bCs/>
          <w:color w:val="auto"/>
        </w:rPr>
        <w:t>our</w:t>
      </w:r>
      <w:r w:rsidRPr="00714660">
        <w:rPr>
          <w:rFonts w:asciiTheme="minorHAnsi" w:hAnsiTheme="minorHAnsi" w:cstheme="minorHAnsi"/>
          <w:bCs/>
          <w:color w:val="auto"/>
        </w:rPr>
        <w:t xml:space="preserve"> after plating will remove non-relevant cells </w:t>
      </w:r>
      <w:r>
        <w:rPr>
          <w:rFonts w:asciiTheme="minorHAnsi" w:hAnsiTheme="minorHAnsi" w:cstheme="minorHAnsi"/>
          <w:b/>
          <w:color w:val="auto"/>
        </w:rPr>
        <w:t xml:space="preserve">[1] </w:t>
      </w:r>
      <w:r w:rsidRPr="00714660">
        <w:rPr>
          <w:rFonts w:asciiTheme="minorHAnsi" w:hAnsiTheme="minorHAnsi" w:cstheme="minorHAnsi"/>
          <w:bCs/>
          <w:color w:val="auto"/>
        </w:rPr>
        <w:t xml:space="preserve">as </w:t>
      </w:r>
      <w:r>
        <w:rPr>
          <w:rFonts w:asciiTheme="minorHAnsi" w:hAnsiTheme="minorHAnsi" w:cstheme="minorHAnsi"/>
          <w:bCs/>
          <w:color w:val="auto"/>
        </w:rPr>
        <w:t xml:space="preserve">the </w:t>
      </w:r>
      <w:r w:rsidRPr="00714660">
        <w:rPr>
          <w:rFonts w:asciiTheme="minorHAnsi" w:hAnsiTheme="minorHAnsi" w:cstheme="minorHAnsi"/>
          <w:bCs/>
          <w:color w:val="auto"/>
        </w:rPr>
        <w:t xml:space="preserve">preadipocytes attach rapidly to the bottom of the well </w:t>
      </w:r>
      <w:r>
        <w:rPr>
          <w:rFonts w:asciiTheme="minorHAnsi" w:hAnsiTheme="minorHAnsi" w:cstheme="minorHAnsi"/>
          <w:b/>
          <w:color w:val="auto"/>
        </w:rPr>
        <w:t>[2]</w:t>
      </w:r>
      <w:r>
        <w:rPr>
          <w:rFonts w:asciiTheme="minorHAnsi" w:hAnsiTheme="minorHAnsi" w:cstheme="minorHAnsi"/>
          <w:bCs/>
          <w:color w:val="auto"/>
        </w:rPr>
        <w:t>.</w:t>
      </w:r>
    </w:p>
    <w:p w14:paraId="441A2556" w14:textId="77777777" w:rsidR="00B8158F" w:rsidRPr="00B8158F" w:rsidRDefault="00B8158F" w:rsidP="00B8158F">
      <w:pPr>
        <w:pStyle w:val="NormalWeb"/>
        <w:spacing w:before="0" w:beforeAutospacing="0" w:after="0" w:afterAutospacing="0"/>
        <w:ind w:left="907"/>
        <w:rPr>
          <w:rFonts w:asciiTheme="minorHAnsi" w:hAnsiTheme="minorHAnsi" w:cstheme="minorHAnsi"/>
          <w:color w:val="auto"/>
        </w:rPr>
      </w:pPr>
    </w:p>
    <w:p w14:paraId="39D19BFB" w14:textId="7757A9B4" w:rsidR="00B8158F" w:rsidRPr="00B8158F" w:rsidRDefault="00B8158F"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1C</w:t>
      </w:r>
      <w:r w:rsidRPr="00B8158F">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After wash images</w:t>
      </w:r>
    </w:p>
    <w:p w14:paraId="791659B8" w14:textId="3DFFBE8A" w:rsidR="00B8158F" w:rsidRPr="00B8158F" w:rsidRDefault="00B8158F"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1C </w:t>
      </w:r>
      <w:r w:rsidRPr="00B8158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After 24 h images</w:t>
      </w:r>
    </w:p>
    <w:p w14:paraId="4FB4DAF4" w14:textId="77777777" w:rsidR="00B8158F" w:rsidRPr="00B8158F" w:rsidRDefault="00B8158F" w:rsidP="00B8158F">
      <w:pPr>
        <w:pStyle w:val="NormalWeb"/>
        <w:spacing w:before="0" w:beforeAutospacing="0" w:after="0" w:afterAutospacing="0"/>
        <w:ind w:left="1627"/>
        <w:rPr>
          <w:rFonts w:asciiTheme="minorHAnsi" w:hAnsiTheme="minorHAnsi" w:cstheme="minorHAnsi"/>
          <w:color w:val="auto"/>
        </w:rPr>
      </w:pPr>
    </w:p>
    <w:p w14:paraId="26E1126F" w14:textId="47644D89" w:rsidR="00B8158F" w:rsidRPr="00B8158F" w:rsidRDefault="00B8158F" w:rsidP="00B8158F">
      <w:pPr>
        <w:pStyle w:val="NormalWeb"/>
        <w:numPr>
          <w:ilvl w:val="1"/>
          <w:numId w:val="15"/>
        </w:numPr>
        <w:spacing w:before="0" w:beforeAutospacing="0" w:after="0" w:afterAutospacing="0"/>
        <w:rPr>
          <w:rFonts w:asciiTheme="minorHAnsi" w:hAnsiTheme="minorHAnsi" w:cstheme="minorHAnsi"/>
          <w:color w:val="auto"/>
        </w:rPr>
      </w:pPr>
      <w:r w:rsidRPr="00714660">
        <w:rPr>
          <w:rFonts w:asciiTheme="minorHAnsi" w:hAnsiTheme="minorHAnsi" w:cstheme="minorHAnsi"/>
          <w:bCs/>
          <w:color w:val="auto"/>
        </w:rPr>
        <w:t xml:space="preserve">Although both white and brown preadipocytes isolated from newborn pups have </w:t>
      </w:r>
      <w:r>
        <w:rPr>
          <w:rFonts w:asciiTheme="minorHAnsi" w:hAnsiTheme="minorHAnsi" w:cstheme="minorHAnsi"/>
          <w:bCs/>
          <w:color w:val="auto"/>
        </w:rPr>
        <w:t xml:space="preserve">a </w:t>
      </w:r>
      <w:r w:rsidRPr="00714660">
        <w:rPr>
          <w:rFonts w:asciiTheme="minorHAnsi" w:hAnsiTheme="minorHAnsi" w:cstheme="minorHAnsi"/>
          <w:bCs/>
          <w:color w:val="auto"/>
        </w:rPr>
        <w:t>high proliferative capacity</w:t>
      </w:r>
      <w:r>
        <w:rPr>
          <w:rFonts w:asciiTheme="minorHAnsi" w:hAnsiTheme="minorHAnsi" w:cstheme="minorHAnsi"/>
          <w:bCs/>
          <w:color w:val="auto"/>
        </w:rPr>
        <w:t xml:space="preserve"> </w:t>
      </w:r>
      <w:r>
        <w:rPr>
          <w:rFonts w:asciiTheme="minorHAnsi" w:hAnsiTheme="minorHAnsi" w:cstheme="minorHAnsi"/>
          <w:b/>
          <w:color w:val="auto"/>
        </w:rPr>
        <w:t>[1]</w:t>
      </w:r>
      <w:r w:rsidRPr="00714660">
        <w:rPr>
          <w:rFonts w:asciiTheme="minorHAnsi" w:hAnsiTheme="minorHAnsi" w:cstheme="minorHAnsi"/>
          <w:bCs/>
          <w:color w:val="auto"/>
        </w:rPr>
        <w:t xml:space="preserve">, the yield of white preadipocytes is generally twice that </w:t>
      </w:r>
      <w:r>
        <w:rPr>
          <w:rFonts w:asciiTheme="minorHAnsi" w:hAnsiTheme="minorHAnsi" w:cstheme="minorHAnsi"/>
          <w:b/>
          <w:color w:val="auto"/>
        </w:rPr>
        <w:t xml:space="preserve">[2] </w:t>
      </w:r>
      <w:r w:rsidRPr="00714660">
        <w:rPr>
          <w:rFonts w:asciiTheme="minorHAnsi" w:hAnsiTheme="minorHAnsi" w:cstheme="minorHAnsi"/>
          <w:bCs/>
          <w:color w:val="auto"/>
        </w:rPr>
        <w:t>of brown preadipocytes on a per</w:t>
      </w:r>
      <w:r>
        <w:rPr>
          <w:rFonts w:asciiTheme="minorHAnsi" w:hAnsiTheme="minorHAnsi" w:cstheme="minorHAnsi"/>
          <w:bCs/>
          <w:color w:val="auto"/>
        </w:rPr>
        <w:t>-</w:t>
      </w:r>
      <w:r w:rsidRPr="00714660">
        <w:rPr>
          <w:rFonts w:asciiTheme="minorHAnsi" w:hAnsiTheme="minorHAnsi" w:cstheme="minorHAnsi"/>
          <w:bCs/>
          <w:color w:val="auto"/>
        </w:rPr>
        <w:t xml:space="preserve">depot basis </w:t>
      </w:r>
      <w:r>
        <w:rPr>
          <w:rFonts w:asciiTheme="minorHAnsi" w:hAnsiTheme="minorHAnsi" w:cstheme="minorHAnsi"/>
          <w:b/>
          <w:color w:val="auto"/>
        </w:rPr>
        <w:t>[3]</w:t>
      </w:r>
      <w:r>
        <w:rPr>
          <w:rFonts w:asciiTheme="minorHAnsi" w:hAnsiTheme="minorHAnsi" w:cstheme="minorHAnsi"/>
          <w:bCs/>
          <w:color w:val="auto"/>
        </w:rPr>
        <w:t>.</w:t>
      </w:r>
    </w:p>
    <w:p w14:paraId="6DFF5702" w14:textId="77777777" w:rsidR="00B8158F" w:rsidRPr="00B8158F" w:rsidRDefault="00B8158F" w:rsidP="00B8158F">
      <w:pPr>
        <w:pStyle w:val="NormalWeb"/>
        <w:spacing w:before="0" w:beforeAutospacing="0" w:after="0" w:afterAutospacing="0"/>
        <w:ind w:left="907"/>
        <w:rPr>
          <w:rFonts w:asciiTheme="minorHAnsi" w:hAnsiTheme="minorHAnsi" w:cstheme="minorHAnsi"/>
          <w:color w:val="auto"/>
        </w:rPr>
      </w:pPr>
    </w:p>
    <w:p w14:paraId="6EAEEA6D" w14:textId="4976DF97" w:rsidR="00B8158F" w:rsidRDefault="00B8158F"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2A</w:t>
      </w:r>
    </w:p>
    <w:p w14:paraId="706C8BEE" w14:textId="35DF4064" w:rsidR="00B8158F" w:rsidRPr="00B8158F" w:rsidRDefault="00B8158F"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2A </w:t>
      </w:r>
      <w:r w:rsidRPr="00B8158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WAT data bar</w:t>
      </w:r>
    </w:p>
    <w:p w14:paraId="50B61FC2" w14:textId="4A5550D9" w:rsidR="00B8158F" w:rsidRPr="00B8158F" w:rsidRDefault="00B8158F"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Figures 2A </w:t>
      </w:r>
      <w:r w:rsidRPr="00B8158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BAT data bar</w:t>
      </w:r>
    </w:p>
    <w:p w14:paraId="460B6B99" w14:textId="77777777" w:rsidR="00B8158F" w:rsidRPr="00B8158F" w:rsidRDefault="00B8158F" w:rsidP="00B8158F">
      <w:pPr>
        <w:pStyle w:val="NormalWeb"/>
        <w:spacing w:before="0" w:beforeAutospacing="0" w:after="0" w:afterAutospacing="0"/>
        <w:ind w:left="1627"/>
        <w:rPr>
          <w:rFonts w:asciiTheme="minorHAnsi" w:hAnsiTheme="minorHAnsi" w:cstheme="minorHAnsi"/>
          <w:color w:val="auto"/>
        </w:rPr>
      </w:pPr>
    </w:p>
    <w:p w14:paraId="7C84A3AA" w14:textId="7B99BF51" w:rsidR="00B8158F" w:rsidRPr="00B8158F" w:rsidRDefault="00B8158F" w:rsidP="00B8158F">
      <w:pPr>
        <w:pStyle w:val="NormalWeb"/>
        <w:numPr>
          <w:ilvl w:val="1"/>
          <w:numId w:val="15"/>
        </w:numPr>
        <w:spacing w:before="0" w:beforeAutospacing="0" w:after="0" w:afterAutospacing="0"/>
        <w:rPr>
          <w:rFonts w:asciiTheme="minorHAnsi" w:hAnsiTheme="minorHAnsi" w:cstheme="minorHAnsi"/>
          <w:color w:val="auto"/>
        </w:rPr>
      </w:pPr>
      <w:r w:rsidRPr="00714660">
        <w:rPr>
          <w:rFonts w:asciiTheme="minorHAnsi" w:hAnsiTheme="minorHAnsi" w:cstheme="minorHAnsi"/>
          <w:bCs/>
          <w:color w:val="auto"/>
        </w:rPr>
        <w:t>Therefore, if synchronized cultures are desired, the starting density of white preadipocytes must be calculated accordingly</w:t>
      </w:r>
      <w:r>
        <w:rPr>
          <w:rFonts w:asciiTheme="minorHAnsi" w:hAnsiTheme="minorHAnsi" w:cstheme="minorHAnsi"/>
          <w:bCs/>
          <w:color w:val="auto"/>
        </w:rPr>
        <w:t xml:space="preserve"> </w:t>
      </w:r>
      <w:r>
        <w:rPr>
          <w:rFonts w:asciiTheme="minorHAnsi" w:hAnsiTheme="minorHAnsi" w:cstheme="minorHAnsi"/>
          <w:b/>
          <w:color w:val="auto"/>
        </w:rPr>
        <w:t>[1]</w:t>
      </w:r>
      <w:r w:rsidRPr="00714660">
        <w:rPr>
          <w:rFonts w:asciiTheme="minorHAnsi" w:hAnsiTheme="minorHAnsi" w:cstheme="minorHAnsi"/>
          <w:bCs/>
          <w:color w:val="auto"/>
        </w:rPr>
        <w:t>.</w:t>
      </w:r>
    </w:p>
    <w:p w14:paraId="544D71DF" w14:textId="77777777" w:rsidR="00B8158F" w:rsidRPr="00B8158F" w:rsidRDefault="00B8158F" w:rsidP="00B8158F">
      <w:pPr>
        <w:pStyle w:val="NormalWeb"/>
        <w:spacing w:before="0" w:beforeAutospacing="0" w:after="0" w:afterAutospacing="0"/>
        <w:ind w:left="907"/>
        <w:rPr>
          <w:rFonts w:asciiTheme="minorHAnsi" w:hAnsiTheme="minorHAnsi" w:cstheme="minorHAnsi"/>
          <w:color w:val="auto"/>
        </w:rPr>
      </w:pPr>
    </w:p>
    <w:p w14:paraId="3C8215C1" w14:textId="3EED2091" w:rsidR="00B8158F" w:rsidRPr="00714660" w:rsidRDefault="00B8158F"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2A</w:t>
      </w:r>
    </w:p>
    <w:p w14:paraId="658951E5" w14:textId="77777777" w:rsidR="00B8158F" w:rsidRPr="00714660" w:rsidRDefault="00B8158F" w:rsidP="00B8158F">
      <w:pPr>
        <w:pStyle w:val="NormalWeb"/>
        <w:spacing w:before="0" w:beforeAutospacing="0" w:after="0" w:afterAutospacing="0"/>
        <w:ind w:left="360"/>
        <w:rPr>
          <w:rFonts w:asciiTheme="minorHAnsi" w:hAnsiTheme="minorHAnsi" w:cstheme="minorHAnsi"/>
          <w:color w:val="auto"/>
        </w:rPr>
      </w:pPr>
    </w:p>
    <w:p w14:paraId="57F664A9" w14:textId="0B1098B1" w:rsidR="00B8158F" w:rsidRDefault="00B8158F" w:rsidP="00B8158F">
      <w:pPr>
        <w:pStyle w:val="NormalWeb"/>
        <w:numPr>
          <w:ilvl w:val="1"/>
          <w:numId w:val="15"/>
        </w:numPr>
        <w:spacing w:before="0" w:beforeAutospacing="0" w:after="0" w:afterAutospacing="0"/>
        <w:rPr>
          <w:rFonts w:asciiTheme="minorHAnsi" w:hAnsiTheme="minorHAnsi" w:cstheme="minorHAnsi"/>
          <w:color w:val="auto"/>
        </w:rPr>
      </w:pPr>
      <w:r w:rsidRPr="00714660">
        <w:rPr>
          <w:rFonts w:asciiTheme="minorHAnsi" w:hAnsiTheme="minorHAnsi" w:cstheme="minorHAnsi"/>
          <w:color w:val="auto"/>
        </w:rPr>
        <w:t>At the end of differentiation</w:t>
      </w:r>
      <w:r>
        <w:rPr>
          <w:rFonts w:asciiTheme="minorHAnsi" w:hAnsiTheme="minorHAnsi" w:cstheme="minorHAnsi"/>
          <w:color w:val="auto"/>
        </w:rPr>
        <w:t xml:space="preserve"> </w:t>
      </w:r>
      <w:r>
        <w:rPr>
          <w:rFonts w:asciiTheme="minorHAnsi" w:hAnsiTheme="minorHAnsi" w:cstheme="minorHAnsi"/>
          <w:b/>
          <w:bCs/>
          <w:color w:val="auto"/>
        </w:rPr>
        <w:t>[1]</w:t>
      </w:r>
      <w:r w:rsidRPr="00714660">
        <w:rPr>
          <w:rFonts w:asciiTheme="minorHAnsi" w:hAnsiTheme="minorHAnsi" w:cstheme="minorHAnsi"/>
          <w:color w:val="auto"/>
        </w:rPr>
        <w:t xml:space="preserve">, </w:t>
      </w:r>
      <w:r>
        <w:rPr>
          <w:rFonts w:asciiTheme="minorHAnsi" w:hAnsiTheme="minorHAnsi" w:cstheme="minorHAnsi"/>
          <w:color w:val="auto"/>
        </w:rPr>
        <w:t xml:space="preserve">the </w:t>
      </w:r>
      <w:r w:rsidRPr="00714660">
        <w:rPr>
          <w:rFonts w:asciiTheme="minorHAnsi" w:hAnsiTheme="minorHAnsi" w:cstheme="minorHAnsi"/>
          <w:color w:val="auto"/>
        </w:rPr>
        <w:t>cells will appear</w:t>
      </w:r>
      <w:r>
        <w:rPr>
          <w:rFonts w:asciiTheme="minorHAnsi" w:hAnsiTheme="minorHAnsi" w:cstheme="minorHAnsi"/>
          <w:color w:val="auto"/>
        </w:rPr>
        <w:t xml:space="preserve"> to be</w:t>
      </w:r>
      <w:r w:rsidRPr="00714660">
        <w:rPr>
          <w:rFonts w:asciiTheme="minorHAnsi" w:hAnsiTheme="minorHAnsi" w:cstheme="minorHAnsi"/>
          <w:color w:val="auto"/>
        </w:rPr>
        <w:t xml:space="preserve"> loaded with lipid droplets </w:t>
      </w:r>
      <w:r>
        <w:rPr>
          <w:rFonts w:asciiTheme="minorHAnsi" w:hAnsiTheme="minorHAnsi" w:cstheme="minorHAnsi"/>
          <w:b/>
          <w:bCs/>
          <w:color w:val="auto"/>
        </w:rPr>
        <w:t xml:space="preserve">[2] </w:t>
      </w:r>
      <w:r w:rsidRPr="00714660">
        <w:rPr>
          <w:rFonts w:asciiTheme="minorHAnsi" w:hAnsiTheme="minorHAnsi" w:cstheme="minorHAnsi"/>
          <w:color w:val="auto"/>
        </w:rPr>
        <w:t xml:space="preserve">and </w:t>
      </w:r>
      <w:r>
        <w:rPr>
          <w:rFonts w:asciiTheme="minorHAnsi" w:hAnsiTheme="minorHAnsi" w:cstheme="minorHAnsi"/>
          <w:color w:val="auto"/>
        </w:rPr>
        <w:t xml:space="preserve">will </w:t>
      </w:r>
      <w:r w:rsidRPr="00714660">
        <w:rPr>
          <w:rFonts w:asciiTheme="minorHAnsi" w:hAnsiTheme="minorHAnsi" w:cstheme="minorHAnsi"/>
          <w:color w:val="auto"/>
        </w:rPr>
        <w:t xml:space="preserve">express classical markers of white </w:t>
      </w:r>
      <w:r w:rsidR="00611138">
        <w:rPr>
          <w:rFonts w:asciiTheme="minorHAnsi" w:hAnsiTheme="minorHAnsi" w:cstheme="minorHAnsi"/>
          <w:b/>
          <w:bCs/>
          <w:color w:val="auto"/>
        </w:rPr>
        <w:t xml:space="preserve">[3] </w:t>
      </w:r>
      <w:r w:rsidRPr="00714660">
        <w:rPr>
          <w:rFonts w:asciiTheme="minorHAnsi" w:hAnsiTheme="minorHAnsi" w:cstheme="minorHAnsi"/>
          <w:color w:val="auto"/>
        </w:rPr>
        <w:t xml:space="preserve">and brown adipocytes, respectively </w:t>
      </w:r>
      <w:r>
        <w:rPr>
          <w:rFonts w:asciiTheme="minorHAnsi" w:hAnsiTheme="minorHAnsi" w:cstheme="minorHAnsi"/>
          <w:b/>
          <w:bCs/>
          <w:color w:val="auto"/>
        </w:rPr>
        <w:t>[</w:t>
      </w:r>
      <w:r w:rsidR="00611138">
        <w:rPr>
          <w:rFonts w:asciiTheme="minorHAnsi" w:hAnsiTheme="minorHAnsi" w:cstheme="minorHAnsi"/>
          <w:b/>
          <w:bCs/>
          <w:color w:val="auto"/>
        </w:rPr>
        <w:t>4</w:t>
      </w:r>
      <w:r>
        <w:rPr>
          <w:rFonts w:asciiTheme="minorHAnsi" w:hAnsiTheme="minorHAnsi" w:cstheme="minorHAnsi"/>
          <w:b/>
          <w:bCs/>
          <w:color w:val="auto"/>
        </w:rPr>
        <w:t>]</w:t>
      </w:r>
      <w:r>
        <w:rPr>
          <w:rFonts w:asciiTheme="minorHAnsi" w:hAnsiTheme="minorHAnsi" w:cstheme="minorHAnsi"/>
          <w:color w:val="auto"/>
        </w:rPr>
        <w:t>.</w:t>
      </w:r>
    </w:p>
    <w:p w14:paraId="4C9832C9" w14:textId="77777777" w:rsidR="00B8158F" w:rsidRDefault="00B8158F" w:rsidP="00B8158F">
      <w:pPr>
        <w:pStyle w:val="NormalWeb"/>
        <w:spacing w:before="0" w:beforeAutospacing="0" w:after="0" w:afterAutospacing="0"/>
        <w:ind w:left="907"/>
        <w:rPr>
          <w:rFonts w:asciiTheme="minorHAnsi" w:hAnsiTheme="minorHAnsi" w:cstheme="minorHAnsi"/>
          <w:color w:val="auto"/>
        </w:rPr>
      </w:pPr>
    </w:p>
    <w:p w14:paraId="36F90BD3" w14:textId="15C9D65F" w:rsidR="00B8158F" w:rsidRDefault="00B8158F"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lastRenderedPageBreak/>
        <w:t>LAB MEDIA: Figure</w:t>
      </w:r>
      <w:r w:rsidR="00611138">
        <w:rPr>
          <w:rFonts w:asciiTheme="minorHAnsi" w:hAnsiTheme="minorHAnsi" w:cstheme="minorHAnsi"/>
          <w:color w:val="auto"/>
        </w:rPr>
        <w:t>s</w:t>
      </w:r>
      <w:r>
        <w:rPr>
          <w:rFonts w:asciiTheme="minorHAnsi" w:hAnsiTheme="minorHAnsi" w:cstheme="minorHAnsi"/>
          <w:color w:val="auto"/>
        </w:rPr>
        <w:t xml:space="preserve"> 2B</w:t>
      </w:r>
      <w:r w:rsidR="00611138">
        <w:rPr>
          <w:rFonts w:asciiTheme="minorHAnsi" w:hAnsiTheme="minorHAnsi" w:cstheme="minorHAnsi"/>
          <w:color w:val="auto"/>
        </w:rPr>
        <w:t xml:space="preserve"> and 2C</w:t>
      </w:r>
    </w:p>
    <w:p w14:paraId="1D3EEE97" w14:textId="29D4D824" w:rsidR="00B8158F" w:rsidRPr="00611138" w:rsidRDefault="00B8158F"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Figures 2B</w:t>
      </w:r>
      <w:r w:rsidR="00611138">
        <w:rPr>
          <w:rFonts w:asciiTheme="minorHAnsi" w:hAnsiTheme="minorHAnsi" w:cstheme="minorHAnsi"/>
          <w:color w:val="auto"/>
        </w:rPr>
        <w:t xml:space="preserve"> and 2C </w:t>
      </w:r>
      <w:r w:rsidR="00611138" w:rsidRPr="00B8158F">
        <w:rPr>
          <w:rFonts w:asciiTheme="minorHAnsi" w:hAnsiTheme="minorHAnsi" w:cstheme="minorHAnsi"/>
          <w:i/>
          <w:iCs/>
          <w:color w:val="4F81BD" w:themeColor="accent1"/>
        </w:rPr>
        <w:t>Video Editor: please emphasize</w:t>
      </w:r>
      <w:r w:rsidR="00611138">
        <w:rPr>
          <w:rFonts w:asciiTheme="minorHAnsi" w:hAnsiTheme="minorHAnsi" w:cstheme="minorHAnsi"/>
          <w:i/>
          <w:iCs/>
          <w:color w:val="4F81BD" w:themeColor="accent1"/>
        </w:rPr>
        <w:t xml:space="preserve"> red signal in right images of Figure 2B</w:t>
      </w:r>
    </w:p>
    <w:p w14:paraId="65749413" w14:textId="730055D4" w:rsidR="00611138" w:rsidRPr="00611138" w:rsidRDefault="00611138"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Figures 2B and 2C </w:t>
      </w:r>
      <w:r w:rsidRPr="00B8158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white data bars in Figure 2C</w:t>
      </w:r>
    </w:p>
    <w:p w14:paraId="6EE9895E" w14:textId="6032019C" w:rsidR="00611138" w:rsidRPr="00611138" w:rsidRDefault="00611138"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Figures 2B and 2C </w:t>
      </w:r>
      <w:r w:rsidRPr="00B8158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data bars in Figure 2C</w:t>
      </w:r>
    </w:p>
    <w:p w14:paraId="7974A3F2" w14:textId="77777777" w:rsidR="00611138" w:rsidRDefault="00611138" w:rsidP="00611138">
      <w:pPr>
        <w:pStyle w:val="NormalWeb"/>
        <w:spacing w:before="0" w:beforeAutospacing="0" w:after="0" w:afterAutospacing="0"/>
        <w:ind w:left="1627"/>
        <w:rPr>
          <w:rFonts w:asciiTheme="minorHAnsi" w:hAnsiTheme="minorHAnsi" w:cstheme="minorHAnsi"/>
          <w:color w:val="auto"/>
        </w:rPr>
      </w:pPr>
    </w:p>
    <w:p w14:paraId="20677862" w14:textId="58E4F078" w:rsidR="00B8158F" w:rsidRDefault="005902B7" w:rsidP="00B8158F">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In this</w:t>
      </w:r>
      <w:r w:rsidR="00B8158F" w:rsidRPr="00714660">
        <w:rPr>
          <w:rFonts w:asciiTheme="minorHAnsi" w:hAnsiTheme="minorHAnsi" w:cstheme="minorHAnsi"/>
          <w:color w:val="auto"/>
        </w:rPr>
        <w:t xml:space="preserve"> comparative analysis of oxygen consumption in a mitochondrial stress test of primary white and brown adipocytes under basal conditions </w:t>
      </w:r>
      <w:r>
        <w:rPr>
          <w:rFonts w:asciiTheme="minorHAnsi" w:hAnsiTheme="minorHAnsi" w:cstheme="minorHAnsi"/>
          <w:b/>
          <w:bCs/>
          <w:color w:val="auto"/>
        </w:rPr>
        <w:t xml:space="preserve">[1] </w:t>
      </w:r>
      <w:r w:rsidR="00B8158F" w:rsidRPr="00714660">
        <w:rPr>
          <w:rFonts w:asciiTheme="minorHAnsi" w:hAnsiTheme="minorHAnsi" w:cstheme="minorHAnsi"/>
          <w:color w:val="auto"/>
        </w:rPr>
        <w:t xml:space="preserve">as well as in response to known stimulators of mitochondrial function </w:t>
      </w:r>
      <w:r>
        <w:rPr>
          <w:rFonts w:asciiTheme="minorHAnsi" w:hAnsiTheme="minorHAnsi" w:cstheme="minorHAnsi"/>
          <w:b/>
          <w:bCs/>
          <w:color w:val="auto"/>
        </w:rPr>
        <w:t>[2]</w:t>
      </w:r>
      <w:r>
        <w:rPr>
          <w:rFonts w:asciiTheme="minorHAnsi" w:hAnsiTheme="minorHAnsi" w:cstheme="minorHAnsi"/>
          <w:color w:val="auto"/>
        </w:rPr>
        <w:t xml:space="preserve"> the specific bioenergetic capabilities of each cell type can be observed </w:t>
      </w:r>
      <w:r>
        <w:rPr>
          <w:rFonts w:asciiTheme="minorHAnsi" w:hAnsiTheme="minorHAnsi" w:cstheme="minorHAnsi"/>
          <w:b/>
          <w:bCs/>
          <w:color w:val="auto"/>
        </w:rPr>
        <w:t>[3]</w:t>
      </w:r>
      <w:r w:rsidR="00B8158F" w:rsidRPr="00714660">
        <w:rPr>
          <w:rFonts w:asciiTheme="minorHAnsi" w:hAnsiTheme="minorHAnsi" w:cstheme="minorHAnsi"/>
          <w:color w:val="auto"/>
        </w:rPr>
        <w:t>.</w:t>
      </w:r>
    </w:p>
    <w:p w14:paraId="61EA0DAC" w14:textId="77777777" w:rsidR="005902B7" w:rsidRDefault="005902B7" w:rsidP="005902B7">
      <w:pPr>
        <w:pStyle w:val="NormalWeb"/>
        <w:spacing w:before="0" w:beforeAutospacing="0" w:after="0" w:afterAutospacing="0"/>
        <w:ind w:left="907"/>
        <w:rPr>
          <w:rFonts w:asciiTheme="minorHAnsi" w:hAnsiTheme="minorHAnsi" w:cstheme="minorHAnsi"/>
          <w:color w:val="auto"/>
        </w:rPr>
      </w:pPr>
    </w:p>
    <w:p w14:paraId="66B8C185" w14:textId="784CDD7C" w:rsidR="005902B7" w:rsidRPr="00E01BAE" w:rsidRDefault="005902B7" w:rsidP="005902B7">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2D </w:t>
      </w:r>
      <w:r w:rsidR="00E01BAE" w:rsidRPr="00B8158F">
        <w:rPr>
          <w:rFonts w:asciiTheme="minorHAnsi" w:hAnsiTheme="minorHAnsi" w:cstheme="minorHAnsi"/>
          <w:i/>
          <w:iCs/>
          <w:color w:val="4F81BD" w:themeColor="accent1"/>
        </w:rPr>
        <w:t>Video Editor: please emphasize</w:t>
      </w:r>
      <w:r w:rsidR="00E01BAE">
        <w:rPr>
          <w:rFonts w:asciiTheme="minorHAnsi" w:hAnsiTheme="minorHAnsi" w:cstheme="minorHAnsi"/>
          <w:i/>
          <w:iCs/>
          <w:color w:val="4F81BD" w:themeColor="accent1"/>
        </w:rPr>
        <w:t xml:space="preserve"> left graph</w:t>
      </w:r>
    </w:p>
    <w:p w14:paraId="37D9E55E" w14:textId="7B6F3854" w:rsidR="00E01BAE" w:rsidRPr="00E01BAE" w:rsidRDefault="00E01BAE" w:rsidP="005902B7">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2D </w:t>
      </w:r>
      <w:r w:rsidRPr="00B8158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right graph</w:t>
      </w:r>
    </w:p>
    <w:p w14:paraId="74D0E486" w14:textId="34C9C643" w:rsidR="00E01BAE" w:rsidRPr="00B8158F" w:rsidRDefault="00E01BAE" w:rsidP="005902B7">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2D </w:t>
      </w:r>
      <w:r w:rsidRPr="00B8158F">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 xml:space="preserve">sequentially </w:t>
      </w:r>
      <w:r w:rsidRPr="00B8158F">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black data lines then blue data lines</w:t>
      </w: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4933FF"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4933FF"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4933FF"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1-01-07T08:53:00Z" w:initials="BC">
    <w:p w14:paraId="1D4C6A21" w14:textId="17D2B7D5" w:rsidR="004933FF" w:rsidRPr="006D57C7" w:rsidRDefault="004933FF">
      <w:pPr>
        <w:pStyle w:val="CommentText"/>
        <w:rPr>
          <w:lang w:val="en-US"/>
        </w:rPr>
      </w:pPr>
      <w:r>
        <w:rPr>
          <w:rStyle w:val="CommentReference"/>
        </w:rPr>
        <w:annotationRef/>
      </w:r>
      <w:r>
        <w:rPr>
          <w:lang w:val="en-US"/>
        </w:rPr>
        <w:t>Authors: Would you like our voiceover talent to say “W-A-T”, “white adipose tissue”, “watt” or other?</w:t>
      </w:r>
    </w:p>
  </w:comment>
  <w:comment w:id="1" w:author="Bridget Colvin" w:date="2021-01-07T09:00:00Z" w:initials="BC">
    <w:p w14:paraId="205DE320" w14:textId="39CAEFF2" w:rsidR="004933FF" w:rsidRPr="00A23EC8" w:rsidRDefault="004933FF">
      <w:pPr>
        <w:pStyle w:val="CommentText"/>
        <w:rPr>
          <w:lang w:val="en-US"/>
        </w:rPr>
      </w:pPr>
      <w:r>
        <w:rPr>
          <w:rStyle w:val="CommentReference"/>
        </w:rPr>
        <w:annotationRef/>
      </w:r>
      <w:r>
        <w:rPr>
          <w:lang w:val="en-US"/>
        </w:rPr>
        <w:t>Authors: Do you want our voiceover talent to say “B-A-T”, “bat”, or “brown adipose tissue”?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4C6A21" w15:done="0"/>
  <w15:commentEx w15:paraId="205DE3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4A8D" w16cex:dateUtc="2021-01-07T13:53:00Z"/>
  <w16cex:commentExtensible w16cex:durableId="23A14C26" w16cex:dateUtc="2021-01-07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4C6A21" w16cid:durableId="23A14A8D"/>
  <w16cid:commentId w16cid:paraId="205DE320" w16cid:durableId="23A14C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B189F" w14:textId="77777777" w:rsidR="008D4D94" w:rsidRDefault="008D4D94">
      <w:r>
        <w:separator/>
      </w:r>
    </w:p>
    <w:p w14:paraId="6BEC83F2" w14:textId="77777777" w:rsidR="008D4D94" w:rsidRDefault="008D4D94"/>
  </w:endnote>
  <w:endnote w:type="continuationSeparator" w:id="0">
    <w:p w14:paraId="5EBE8A94" w14:textId="77777777" w:rsidR="008D4D94" w:rsidRDefault="008D4D94">
      <w:r>
        <w:continuationSeparator/>
      </w:r>
    </w:p>
    <w:p w14:paraId="4ED749AC" w14:textId="77777777" w:rsidR="008D4D94" w:rsidRDefault="008D4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裰ȝ໇怀"/>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4933FF" w:rsidRDefault="004933F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4933FF" w:rsidRDefault="004933FF" w:rsidP="001E230F">
    <w:pPr>
      <w:pStyle w:val="Footer"/>
      <w:ind w:right="360"/>
    </w:pPr>
  </w:p>
  <w:p w14:paraId="10ECA4C8" w14:textId="77777777" w:rsidR="004933FF" w:rsidRDefault="004933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7E2F26D" w:rsidR="004933FF" w:rsidRPr="00790E8C" w:rsidRDefault="004933F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E99AE" w14:textId="77777777" w:rsidR="008D4D94" w:rsidRDefault="008D4D94">
      <w:r>
        <w:separator/>
      </w:r>
    </w:p>
    <w:p w14:paraId="08AA7E62" w14:textId="77777777" w:rsidR="008D4D94" w:rsidRDefault="008D4D94"/>
  </w:footnote>
  <w:footnote w:type="continuationSeparator" w:id="0">
    <w:p w14:paraId="32F0FD71" w14:textId="77777777" w:rsidR="008D4D94" w:rsidRDefault="008D4D94">
      <w:r>
        <w:continuationSeparator/>
      </w:r>
    </w:p>
    <w:p w14:paraId="623793EB" w14:textId="77777777" w:rsidR="008D4D94" w:rsidRDefault="008D4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4933FF" w:rsidRPr="006D3AC7" w:rsidRDefault="004933F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4933FF" w:rsidRDefault="004933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569D0E74"/>
    <w:multiLevelType w:val="multilevel"/>
    <w:tmpl w:val="53DEC0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FFC61AE"/>
    <w:multiLevelType w:val="multilevel"/>
    <w:tmpl w:val="C2E2C908"/>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3"/>
  </w:num>
  <w:num w:numId="4">
    <w:abstractNumId w:val="11"/>
  </w:num>
  <w:num w:numId="5">
    <w:abstractNumId w:val="31"/>
  </w:num>
  <w:num w:numId="6">
    <w:abstractNumId w:val="13"/>
  </w:num>
  <w:num w:numId="7">
    <w:abstractNumId w:val="15"/>
  </w:num>
  <w:num w:numId="8">
    <w:abstractNumId w:val="14"/>
  </w:num>
  <w:num w:numId="9">
    <w:abstractNumId w:val="9"/>
  </w:num>
  <w:num w:numId="10">
    <w:abstractNumId w:val="18"/>
  </w:num>
  <w:num w:numId="11">
    <w:abstractNumId w:val="7"/>
  </w:num>
  <w:num w:numId="12">
    <w:abstractNumId w:val="19"/>
  </w:num>
  <w:num w:numId="13">
    <w:abstractNumId w:val="26"/>
  </w:num>
  <w:num w:numId="14">
    <w:abstractNumId w:val="29"/>
  </w:num>
  <w:num w:numId="15">
    <w:abstractNumId w:val="30"/>
  </w:num>
  <w:num w:numId="16">
    <w:abstractNumId w:val="21"/>
  </w:num>
  <w:num w:numId="17">
    <w:abstractNumId w:val="0"/>
  </w:num>
  <w:num w:numId="18">
    <w:abstractNumId w:val="1"/>
  </w:num>
  <w:num w:numId="19">
    <w:abstractNumId w:val="16"/>
  </w:num>
  <w:num w:numId="20">
    <w:abstractNumId w:val="10"/>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24"/>
  </w:num>
  <w:num w:numId="31">
    <w:abstractNumId w:val="25"/>
  </w:num>
  <w:num w:numId="32">
    <w:abstractNumId w:val="1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87B9C"/>
    <w:rsid w:val="00090BAC"/>
    <w:rsid w:val="000B0B1A"/>
    <w:rsid w:val="000B2085"/>
    <w:rsid w:val="000B387A"/>
    <w:rsid w:val="000B4E9A"/>
    <w:rsid w:val="000C39AF"/>
    <w:rsid w:val="000C42A2"/>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1F7CF8"/>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3FF"/>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3369"/>
    <w:rsid w:val="00556031"/>
    <w:rsid w:val="00557116"/>
    <w:rsid w:val="0055763A"/>
    <w:rsid w:val="00565757"/>
    <w:rsid w:val="005722A2"/>
    <w:rsid w:val="005829FA"/>
    <w:rsid w:val="00585ECC"/>
    <w:rsid w:val="00587878"/>
    <w:rsid w:val="005902B7"/>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1138"/>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57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1B5B"/>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956BA"/>
    <w:rsid w:val="008A0177"/>
    <w:rsid w:val="008D2A6A"/>
    <w:rsid w:val="008D4D94"/>
    <w:rsid w:val="008D58EC"/>
    <w:rsid w:val="008E74F7"/>
    <w:rsid w:val="008F248A"/>
    <w:rsid w:val="008F7754"/>
    <w:rsid w:val="0090117D"/>
    <w:rsid w:val="00904BE0"/>
    <w:rsid w:val="00904D42"/>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10FDB"/>
    <w:rsid w:val="00A20DA8"/>
    <w:rsid w:val="00A218EC"/>
    <w:rsid w:val="00A23EC8"/>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46B75"/>
    <w:rsid w:val="00B5116D"/>
    <w:rsid w:val="00B6201D"/>
    <w:rsid w:val="00B653B7"/>
    <w:rsid w:val="00B66A14"/>
    <w:rsid w:val="00B7250F"/>
    <w:rsid w:val="00B807E5"/>
    <w:rsid w:val="00B8158F"/>
    <w:rsid w:val="00B87BC5"/>
    <w:rsid w:val="00BA5DF4"/>
    <w:rsid w:val="00BA719D"/>
    <w:rsid w:val="00BC6DA7"/>
    <w:rsid w:val="00BC75E6"/>
    <w:rsid w:val="00BD159A"/>
    <w:rsid w:val="00BD4346"/>
    <w:rsid w:val="00BE051D"/>
    <w:rsid w:val="00C035C7"/>
    <w:rsid w:val="00C12062"/>
    <w:rsid w:val="00C166D7"/>
    <w:rsid w:val="00C24492"/>
    <w:rsid w:val="00C24CA3"/>
    <w:rsid w:val="00C25580"/>
    <w:rsid w:val="00C31FA6"/>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A4356"/>
    <w:rsid w:val="00CB039A"/>
    <w:rsid w:val="00CB5DE5"/>
    <w:rsid w:val="00CC0C58"/>
    <w:rsid w:val="00CC29BF"/>
    <w:rsid w:val="00CD515D"/>
    <w:rsid w:val="00CD63B8"/>
    <w:rsid w:val="00CD7F92"/>
    <w:rsid w:val="00CE10F2"/>
    <w:rsid w:val="00CE1B9F"/>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E6E95"/>
    <w:rsid w:val="00DF0865"/>
    <w:rsid w:val="00DF307B"/>
    <w:rsid w:val="00E01BAE"/>
    <w:rsid w:val="00E04CF8"/>
    <w:rsid w:val="00E124D1"/>
    <w:rsid w:val="00E13200"/>
    <w:rsid w:val="00E175EC"/>
    <w:rsid w:val="00E20339"/>
    <w:rsid w:val="00E24673"/>
    <w:rsid w:val="00E24898"/>
    <w:rsid w:val="00E355EE"/>
    <w:rsid w:val="00E44C46"/>
    <w:rsid w:val="00E53858"/>
    <w:rsid w:val="00E5647B"/>
    <w:rsid w:val="00E63874"/>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60908878">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lmozzi@medicine.wisc.edu"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ove.com/files_upload.php?src=18911573" TargetMode="Externa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saez@scripps.edu"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bpckok@scripps.edu"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裰ȝ໇怀"/>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A0B1C"/>
    <w:rsid w:val="008D1B88"/>
    <w:rsid w:val="0090707C"/>
    <w:rsid w:val="0092039C"/>
    <w:rsid w:val="00966884"/>
    <w:rsid w:val="009762B8"/>
    <w:rsid w:val="00983ED3"/>
    <w:rsid w:val="009B5024"/>
    <w:rsid w:val="009E7BD2"/>
    <w:rsid w:val="00A02E56"/>
    <w:rsid w:val="00A230DA"/>
    <w:rsid w:val="00A82186"/>
    <w:rsid w:val="00AB0722"/>
    <w:rsid w:val="00B017F7"/>
    <w:rsid w:val="00B4525C"/>
    <w:rsid w:val="00BB59AD"/>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57</TotalTime>
  <Pages>15</Pages>
  <Words>2828</Words>
  <Characters>16121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18912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15</cp:revision>
  <dcterms:created xsi:type="dcterms:W3CDTF">2021-01-07T13:25:00Z</dcterms:created>
  <dcterms:modified xsi:type="dcterms:W3CDTF">2021-01-07T14:53:00Z</dcterms:modified>
</cp:coreProperties>
</file>