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F7ED" w14:textId="5F7736BB" w:rsidR="000E6225" w:rsidRDefault="00AE1336" w:rsidP="00782EB4">
      <w:pPr>
        <w:rPr>
          <w:lang w:val="en-US"/>
        </w:rPr>
      </w:pPr>
      <w:r>
        <w:rPr>
          <w:lang w:val="en-US"/>
        </w:rPr>
        <w:t>JOVE Review Comments 2020</w:t>
      </w:r>
    </w:p>
    <w:p w14:paraId="39E744DA" w14:textId="79BB7527" w:rsidR="000E6225" w:rsidRDefault="000E6225" w:rsidP="00782EB4">
      <w:pPr>
        <w:rPr>
          <w:lang w:val="en-US"/>
        </w:rPr>
      </w:pPr>
      <w:r>
        <w:t xml:space="preserve">Dear </w:t>
      </w:r>
      <w:proofErr w:type="spellStart"/>
      <w:r>
        <w:t>Dr.</w:t>
      </w:r>
      <w:proofErr w:type="spellEnd"/>
      <w:r>
        <w:t xml:space="preserve"> Akbar,</w:t>
      </w:r>
      <w:r>
        <w:br/>
      </w:r>
      <w:r>
        <w:br/>
        <w:t>Your manuscript, JoVE61979 "The Isolation and Characterization of Primary Human Adipocyte Derived Extracellular Vesicles Using Ultracentrifugation,"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br/>
      </w:r>
      <w:r>
        <w:br/>
        <w:t>After revising and uploading your submission, please also upload a separate rebuttal document that addresses each of the editorial and peer review comments individually. </w:t>
      </w:r>
    </w:p>
    <w:p w14:paraId="76454CBD" w14:textId="5BAB411C" w:rsidR="00CF1AE6" w:rsidRPr="0074223A" w:rsidRDefault="00C87860" w:rsidP="00782EB4">
      <w:pPr>
        <w:rPr>
          <w:color w:val="00B0F0"/>
        </w:rPr>
      </w:pPr>
      <w:r w:rsidRPr="0074223A">
        <w:rPr>
          <w:color w:val="00B0F0"/>
        </w:rPr>
        <w:t>We thank the editors and reviewers for their time and consideration of our manuscript</w:t>
      </w:r>
      <w:r w:rsidR="00CF1AE6" w:rsidRPr="0074223A">
        <w:rPr>
          <w:color w:val="00B0F0"/>
        </w:rPr>
        <w:t xml:space="preserve">. We are pleased to have the opportunity to revise this submission based on the reviews below, which we feel have improved the overall quality of the manuscript.  We have addressed </w:t>
      </w:r>
      <w:r w:rsidR="00FB6616" w:rsidRPr="0074223A">
        <w:rPr>
          <w:color w:val="00B0F0"/>
        </w:rPr>
        <w:t xml:space="preserve">each point below and provided </w:t>
      </w:r>
      <w:r w:rsidR="00B61FD7">
        <w:rPr>
          <w:color w:val="00B0F0"/>
        </w:rPr>
        <w:t>a</w:t>
      </w:r>
      <w:r w:rsidR="00FB6616" w:rsidRPr="0074223A">
        <w:rPr>
          <w:color w:val="00B0F0"/>
        </w:rPr>
        <w:t xml:space="preserve"> track changes</w:t>
      </w:r>
      <w:r w:rsidR="00126A13">
        <w:rPr>
          <w:color w:val="00B0F0"/>
        </w:rPr>
        <w:t xml:space="preserve"> manuscript</w:t>
      </w:r>
      <w:r w:rsidR="00FB6616" w:rsidRPr="0074223A">
        <w:rPr>
          <w:color w:val="00B0F0"/>
        </w:rPr>
        <w:t xml:space="preserve"> document during the resubmission process.</w:t>
      </w:r>
    </w:p>
    <w:p w14:paraId="0F7B0422" w14:textId="05F11207" w:rsidR="002A4079" w:rsidRDefault="00811734" w:rsidP="00782EB4">
      <w:r>
        <w:br/>
      </w:r>
      <w:r>
        <w:rPr>
          <w:rStyle w:val="Strong"/>
          <w:color w:val="FF0000"/>
        </w:rPr>
        <w:t>Editorial comments:</w:t>
      </w:r>
      <w:r>
        <w:br/>
        <w:t>Changes to be made by the Author(s):</w:t>
      </w:r>
      <w:r>
        <w:br/>
        <w:t>1. Please take this opportunity to thoroughly proofread the manuscript to ensure that there are no spelling or grammar issues. Please use American English.</w:t>
      </w:r>
    </w:p>
    <w:p w14:paraId="0C4D38A4" w14:textId="756429FB" w:rsidR="0074223A" w:rsidRPr="0074223A" w:rsidRDefault="0074223A" w:rsidP="00782EB4">
      <w:pPr>
        <w:rPr>
          <w:color w:val="00B0F0"/>
        </w:rPr>
      </w:pPr>
      <w:r>
        <w:rPr>
          <w:color w:val="00B0F0"/>
        </w:rPr>
        <w:t>We thank the editors for the opportunity to revise our manuscript and have carefully checked the manuscript for spelling and grammatical issues</w:t>
      </w:r>
      <w:r w:rsidR="00864824">
        <w:rPr>
          <w:color w:val="00B0F0"/>
        </w:rPr>
        <w:t>. We have used American English throughout.</w:t>
      </w:r>
    </w:p>
    <w:p w14:paraId="05336488" w14:textId="62C3E198" w:rsidR="00072C08" w:rsidRDefault="00811734" w:rsidP="00782EB4">
      <w:r>
        <w:br/>
        <w:t>2. Please include a one line space between each protocol step and then highlight up to 3 pages of protocol text for inclusion in the protocol section of the video. Please ensure you provide sufficient detail to facilitate the filming of the video.</w:t>
      </w:r>
    </w:p>
    <w:p w14:paraId="0FB2676D" w14:textId="5052E074" w:rsidR="00072C08" w:rsidRPr="00072C08" w:rsidRDefault="00072C08" w:rsidP="00782EB4">
      <w:pPr>
        <w:rPr>
          <w:color w:val="00B0F0"/>
        </w:rPr>
      </w:pPr>
      <w:r>
        <w:rPr>
          <w:color w:val="00B0F0"/>
        </w:rPr>
        <w:t xml:space="preserve">We have included a </w:t>
      </w:r>
      <w:r w:rsidR="00805FAD">
        <w:rPr>
          <w:color w:val="00B0F0"/>
        </w:rPr>
        <w:t>one-line</w:t>
      </w:r>
      <w:r>
        <w:rPr>
          <w:color w:val="00B0F0"/>
        </w:rPr>
        <w:t xml:space="preserve"> </w:t>
      </w:r>
      <w:r w:rsidR="009E350B">
        <w:rPr>
          <w:color w:val="00B0F0"/>
        </w:rPr>
        <w:t>space between each protocol step</w:t>
      </w:r>
      <w:r w:rsidR="0026363A">
        <w:rPr>
          <w:color w:val="00B0F0"/>
        </w:rPr>
        <w:t xml:space="preserve"> and highlighted </w:t>
      </w:r>
      <w:r w:rsidR="00805FAD">
        <w:rPr>
          <w:color w:val="00B0F0"/>
        </w:rPr>
        <w:t xml:space="preserve">(in yellow) </w:t>
      </w:r>
      <w:r w:rsidR="0026363A">
        <w:rPr>
          <w:color w:val="00B0F0"/>
        </w:rPr>
        <w:t>up to 3 pages of text for inclusion in the protocol video</w:t>
      </w:r>
      <w:r w:rsidR="00723E82">
        <w:rPr>
          <w:color w:val="00B0F0"/>
        </w:rPr>
        <w:t>.</w:t>
      </w:r>
    </w:p>
    <w:p w14:paraId="4DE879D2" w14:textId="45D5229E" w:rsidR="002A4079" w:rsidRDefault="00811734" w:rsidP="00782EB4">
      <w:r>
        <w:br/>
        <w:t>3. Please do not add spaces in SI units: e.g., 1 mg/mL, not 1 mg / ml, but do add a space before the degree symbol (not superscripted 0 as in 2.1), e.g., “37 °C”; “-30 °C” not “- 30°C”; 12G needle, not 12g needle (2.17)</w:t>
      </w:r>
    </w:p>
    <w:p w14:paraId="1C9DE822" w14:textId="284BC940" w:rsidR="00723E82" w:rsidRPr="00723E82" w:rsidRDefault="00723E82" w:rsidP="00782EB4">
      <w:pPr>
        <w:rPr>
          <w:color w:val="00B0F0"/>
        </w:rPr>
      </w:pPr>
      <w:r>
        <w:rPr>
          <w:color w:val="00B0F0"/>
        </w:rPr>
        <w:t xml:space="preserve">We have modified the manuscript text accordingly to </w:t>
      </w:r>
      <w:r w:rsidR="00F613E6">
        <w:rPr>
          <w:color w:val="00B0F0"/>
        </w:rPr>
        <w:t>not include spaces between SI units.</w:t>
      </w:r>
    </w:p>
    <w:p w14:paraId="16A5F3C6" w14:textId="753895BA" w:rsidR="00572007" w:rsidRDefault="00811734" w:rsidP="00782EB4">
      <w:r>
        <w:br/>
        <w:t xml:space="preserve">4.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 xml:space="preserve">For example: </w:t>
      </w:r>
      <w:proofErr w:type="spellStart"/>
      <w:r>
        <w:t>Randox</w:t>
      </w:r>
      <w:proofErr w:type="spellEnd"/>
      <w:r>
        <w:t xml:space="preserve"> NEFA kit (FA115); </w:t>
      </w:r>
      <w:proofErr w:type="spellStart"/>
      <w:r>
        <w:t>Tryple</w:t>
      </w:r>
      <w:proofErr w:type="spellEnd"/>
      <w:r>
        <w:t xml:space="preserve">; </w:t>
      </w:r>
      <w:proofErr w:type="spellStart"/>
      <w:r>
        <w:t>Zetaview</w:t>
      </w:r>
      <w:proofErr w:type="spellEnd"/>
      <w:r>
        <w:t xml:space="preserve"> software</w:t>
      </w:r>
    </w:p>
    <w:p w14:paraId="16D50067" w14:textId="531B4322" w:rsidR="0003657B" w:rsidRPr="0003657B" w:rsidRDefault="0003657B" w:rsidP="00782EB4">
      <w:pPr>
        <w:rPr>
          <w:color w:val="00B0F0"/>
        </w:rPr>
      </w:pPr>
      <w:r>
        <w:rPr>
          <w:color w:val="00B0F0"/>
        </w:rPr>
        <w:t xml:space="preserve">We have removed all commercial language and trademark symbols from the manuscript and instead opted for a generic </w:t>
      </w:r>
      <w:r w:rsidR="00580C82">
        <w:rPr>
          <w:color w:val="00B0F0"/>
        </w:rPr>
        <w:t>instrument or reagent name</w:t>
      </w:r>
      <w:r w:rsidR="00805FAD">
        <w:rPr>
          <w:color w:val="00B0F0"/>
        </w:rPr>
        <w:t>s</w:t>
      </w:r>
      <w:r w:rsidR="00580C82">
        <w:rPr>
          <w:color w:val="00B0F0"/>
        </w:rPr>
        <w:t>.</w:t>
      </w:r>
    </w:p>
    <w:p w14:paraId="05BFCB90" w14:textId="57538B82" w:rsidR="00446DE9" w:rsidRDefault="00811734" w:rsidP="00782EB4">
      <w:r>
        <w:lastRenderedPageBreak/>
        <w:br/>
        <w:t>5. Please express centrifugation speeds in the following format: 1,000 × g.</w:t>
      </w:r>
    </w:p>
    <w:p w14:paraId="3B1BF123" w14:textId="4C6033BF" w:rsidR="00580C82" w:rsidRPr="00580C82" w:rsidRDefault="00580C82" w:rsidP="00782EB4">
      <w:pPr>
        <w:rPr>
          <w:color w:val="00B0F0"/>
        </w:rPr>
      </w:pPr>
      <w:r>
        <w:rPr>
          <w:color w:val="00B0F0"/>
        </w:rPr>
        <w:t>We have modified the centrifugation speeds to</w:t>
      </w:r>
      <w:r w:rsidR="002A49BF">
        <w:rPr>
          <w:color w:val="00B0F0"/>
        </w:rPr>
        <w:t xml:space="preserve"> the above format.</w:t>
      </w:r>
    </w:p>
    <w:p w14:paraId="1F5EDC64" w14:textId="21AE0B9E" w:rsidR="00446DE9" w:rsidRDefault="00811734" w:rsidP="00782EB4">
      <w:r>
        <w:br/>
        <w:t xml:space="preserve">6. 5.1: How do you count the cells? Trypan blue and </w:t>
      </w:r>
      <w:proofErr w:type="spellStart"/>
      <w:r>
        <w:t>hemocytometer</w:t>
      </w:r>
      <w:proofErr w:type="spellEnd"/>
      <w:r>
        <w:t xml:space="preserve"> slide? MTT?</w:t>
      </w:r>
    </w:p>
    <w:p w14:paraId="2D006F16" w14:textId="1714A41E" w:rsidR="002A49BF" w:rsidRDefault="002A49BF" w:rsidP="00782EB4">
      <w:r w:rsidRPr="002A49BF">
        <w:rPr>
          <w:color w:val="00B0F0"/>
        </w:rPr>
        <w:t>We have provided clari</w:t>
      </w:r>
      <w:r w:rsidR="00F41669">
        <w:rPr>
          <w:color w:val="00B0F0"/>
        </w:rPr>
        <w:t>fication</w:t>
      </w:r>
      <w:r w:rsidRPr="002A49BF">
        <w:rPr>
          <w:color w:val="00B0F0"/>
        </w:rPr>
        <w:t xml:space="preserve"> in the methods</w:t>
      </w:r>
      <w:r w:rsidR="0079166A">
        <w:rPr>
          <w:color w:val="00B0F0"/>
        </w:rPr>
        <w:t xml:space="preserve"> that cells were counted using a </w:t>
      </w:r>
      <w:r w:rsidR="00805FAD">
        <w:rPr>
          <w:color w:val="00B0F0"/>
        </w:rPr>
        <w:t>haemocytometer</w:t>
      </w:r>
      <w:r w:rsidR="0079166A">
        <w:rPr>
          <w:color w:val="00B0F0"/>
        </w:rPr>
        <w:t>.</w:t>
      </w:r>
    </w:p>
    <w:p w14:paraId="62A72B21" w14:textId="06DC8A0D" w:rsidR="00446DE9" w:rsidRDefault="00811734" w:rsidP="00782EB4">
      <w:r>
        <w:br/>
        <w:t>7. Representative Results: please refer to multiple figures as Figure 1 A,B, not Figure 1 A/B. As you state P values, please specify in the protocol which statistical analyses to perform for this study or cite a reference in which this has been done.</w:t>
      </w:r>
    </w:p>
    <w:p w14:paraId="55A8C6C6" w14:textId="7F31D352" w:rsidR="00856334" w:rsidRPr="00856334" w:rsidRDefault="00856334" w:rsidP="00782EB4">
      <w:pPr>
        <w:rPr>
          <w:color w:val="00B0F0"/>
        </w:rPr>
      </w:pPr>
      <w:r>
        <w:rPr>
          <w:color w:val="00B0F0"/>
        </w:rPr>
        <w:t>We have</w:t>
      </w:r>
      <w:r w:rsidR="00E2732E">
        <w:rPr>
          <w:color w:val="00B0F0"/>
        </w:rPr>
        <w:t xml:space="preserve"> modified the text to reflect the preferred format and</w:t>
      </w:r>
      <w:r>
        <w:rPr>
          <w:color w:val="00B0F0"/>
        </w:rPr>
        <w:t xml:space="preserve"> provided details on which statistical tes</w:t>
      </w:r>
      <w:r w:rsidR="00E2732E">
        <w:rPr>
          <w:color w:val="00B0F0"/>
        </w:rPr>
        <w:t xml:space="preserve">ts were undertaken in Figure 1 as part of the protocol </w:t>
      </w:r>
    </w:p>
    <w:p w14:paraId="0A511D1A" w14:textId="77777777" w:rsidR="00446DE9" w:rsidRDefault="00811734" w:rsidP="00782EB4">
      <w:r>
        <w:br/>
        <w:t>8. As we are a methods journal, please add the following to the Discussion (3-6 paragraphs):</w:t>
      </w:r>
    </w:p>
    <w:p w14:paraId="08B48BD2" w14:textId="03BFAB13" w:rsidR="00446DE9" w:rsidRDefault="00811734" w:rsidP="00782EB4">
      <w:r>
        <w:br/>
        <w:t>a) Any limitations of the technique</w:t>
      </w:r>
    </w:p>
    <w:p w14:paraId="6B129B91" w14:textId="0DE8D06B" w:rsidR="004414E7" w:rsidRPr="004414E7" w:rsidRDefault="004414E7" w:rsidP="00782EB4">
      <w:pPr>
        <w:rPr>
          <w:color w:val="00B0F0"/>
        </w:rPr>
      </w:pPr>
      <w:r>
        <w:rPr>
          <w:color w:val="00B0F0"/>
        </w:rPr>
        <w:t xml:space="preserve">We have included a </w:t>
      </w:r>
      <w:r w:rsidR="00EA528B">
        <w:rPr>
          <w:color w:val="00B0F0"/>
        </w:rPr>
        <w:t xml:space="preserve">new </w:t>
      </w:r>
      <w:r>
        <w:rPr>
          <w:color w:val="00B0F0"/>
        </w:rPr>
        <w:t>limitations section in our revised manuscript.</w:t>
      </w:r>
    </w:p>
    <w:p w14:paraId="5D7F384E" w14:textId="18EA44B9" w:rsidR="00446DE9" w:rsidRDefault="00811734" w:rsidP="00782EB4">
      <w:r>
        <w:br/>
        <w:t>b) The significance with respect to existing methods</w:t>
      </w:r>
      <w:r>
        <w:br/>
        <w:t>Lines 399-402: Also, please elaborate on your statement that you have not demonstrated the purity of the isolated adipocyte EVs by western blotting or any other method.</w:t>
      </w:r>
    </w:p>
    <w:p w14:paraId="6E5B2B78" w14:textId="37905138" w:rsidR="005F3D5F" w:rsidRPr="005F3D5F" w:rsidRDefault="005F3D5F" w:rsidP="00782EB4">
      <w:pPr>
        <w:rPr>
          <w:color w:val="00B0F0"/>
        </w:rPr>
      </w:pPr>
      <w:r>
        <w:rPr>
          <w:color w:val="00B0F0"/>
        </w:rPr>
        <w:t>We have no</w:t>
      </w:r>
      <w:r w:rsidR="008D371A">
        <w:rPr>
          <w:color w:val="00B0F0"/>
        </w:rPr>
        <w:t>w</w:t>
      </w:r>
      <w:r>
        <w:rPr>
          <w:color w:val="00B0F0"/>
        </w:rPr>
        <w:t xml:space="preserve"> provided </w:t>
      </w:r>
      <w:r w:rsidR="00A40D9E">
        <w:rPr>
          <w:color w:val="00B0F0"/>
        </w:rPr>
        <w:t xml:space="preserve">a </w:t>
      </w:r>
      <w:r>
        <w:rPr>
          <w:color w:val="00B0F0"/>
        </w:rPr>
        <w:t>western blot</w:t>
      </w:r>
      <w:r w:rsidR="00A40D9E">
        <w:rPr>
          <w:color w:val="00B0F0"/>
        </w:rPr>
        <w:t xml:space="preserve"> </w:t>
      </w:r>
      <w:r>
        <w:rPr>
          <w:color w:val="00B0F0"/>
        </w:rPr>
        <w:t>of adipocyte derived extracellular vesicles, confirming the expression of extracellular vesicle marker</w:t>
      </w:r>
      <w:r w:rsidR="00A40D9E">
        <w:rPr>
          <w:color w:val="00B0F0"/>
        </w:rPr>
        <w:t xml:space="preserve"> TSG101</w:t>
      </w:r>
      <w:r w:rsidR="00431796">
        <w:rPr>
          <w:color w:val="00B0F0"/>
        </w:rPr>
        <w:t xml:space="preserve"> </w:t>
      </w:r>
      <w:r w:rsidR="00A40D9E">
        <w:rPr>
          <w:color w:val="00B0F0"/>
        </w:rPr>
        <w:t xml:space="preserve">but we have provided further discussion of </w:t>
      </w:r>
      <w:r w:rsidR="00E04801">
        <w:rPr>
          <w:color w:val="00B0F0"/>
        </w:rPr>
        <w:t xml:space="preserve">widely used markers and how to control for </w:t>
      </w:r>
      <w:r w:rsidR="00EA528B">
        <w:rPr>
          <w:color w:val="00B0F0"/>
        </w:rPr>
        <w:t>cellular contamination in the limitations section.</w:t>
      </w:r>
    </w:p>
    <w:p w14:paraId="3CC29BC6" w14:textId="77777777" w:rsidR="00F17FC6" w:rsidRDefault="00811734" w:rsidP="00782EB4">
      <w:r>
        <w:br/>
        <w:t>9. 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Source. Volume (Issue), </w:t>
      </w:r>
      <w:proofErr w:type="spellStart"/>
      <w:r>
        <w:t>FirstPage</w:t>
      </w:r>
      <w:proofErr w:type="spellEnd"/>
      <w:r>
        <w:t>–</w:t>
      </w:r>
      <w:proofErr w:type="spellStart"/>
      <w:r>
        <w:t>LastPage</w:t>
      </w:r>
      <w:proofErr w:type="spellEnd"/>
      <w:r>
        <w:t xml:space="preserve"> (YEAR).] For more than 6 authors, list only the first author then et al. Please do not abbreviate journal names.</w:t>
      </w:r>
    </w:p>
    <w:p w14:paraId="7E752499" w14:textId="2C1487D4" w:rsidR="00F17FC6" w:rsidRPr="00F17FC6" w:rsidRDefault="00F17FC6" w:rsidP="00782EB4">
      <w:pPr>
        <w:rPr>
          <w:color w:val="00B0F0"/>
        </w:rPr>
      </w:pPr>
      <w:r w:rsidRPr="00F17FC6">
        <w:rPr>
          <w:color w:val="00B0F0"/>
        </w:rPr>
        <w:t>We have</w:t>
      </w:r>
      <w:r>
        <w:rPr>
          <w:color w:val="00B0F0"/>
        </w:rPr>
        <w:t xml:space="preserve"> modified our references to meet the journal requirements.</w:t>
      </w:r>
    </w:p>
    <w:p w14:paraId="119DAD40" w14:textId="77777777" w:rsidR="00CD0BF1" w:rsidRDefault="00811734" w:rsidP="00782EB4">
      <w:r>
        <w:br/>
        <w:t>10. Please sort the Materials Table alphabetically by the name of the material.</w:t>
      </w:r>
    </w:p>
    <w:p w14:paraId="1EF15876" w14:textId="77777777" w:rsidR="00F63EED" w:rsidRDefault="00CD0BF1" w:rsidP="00782EB4">
      <w:pPr>
        <w:rPr>
          <w:color w:val="00B0F0"/>
        </w:rPr>
      </w:pPr>
      <w:r>
        <w:rPr>
          <w:color w:val="00B0F0"/>
        </w:rPr>
        <w:t>We have sorted the materials table</w:t>
      </w:r>
      <w:r w:rsidR="00F63EED">
        <w:rPr>
          <w:color w:val="00B0F0"/>
        </w:rPr>
        <w:t xml:space="preserve"> alphabetically by material name.</w:t>
      </w:r>
    </w:p>
    <w:p w14:paraId="1998AE78" w14:textId="77777777" w:rsidR="00F63EED" w:rsidRDefault="00811734" w:rsidP="00782EB4">
      <w:r>
        <w:br/>
        <w:t>11. Please specify whether error bars in the figure are standard deviation or standard error of the mean.</w:t>
      </w:r>
    </w:p>
    <w:p w14:paraId="06F8E93C" w14:textId="3B03A535" w:rsidR="00E15EE5" w:rsidRDefault="00F63EED" w:rsidP="00782EB4">
      <w:r>
        <w:rPr>
          <w:color w:val="00B0F0"/>
        </w:rPr>
        <w:t xml:space="preserve">We have included </w:t>
      </w:r>
      <w:r w:rsidR="00EC2A47">
        <w:rPr>
          <w:color w:val="00B0F0"/>
        </w:rPr>
        <w:t>details o</w:t>
      </w:r>
      <w:r w:rsidR="00EA528B">
        <w:rPr>
          <w:color w:val="00B0F0"/>
        </w:rPr>
        <w:t xml:space="preserve">f the standard deviations used </w:t>
      </w:r>
      <w:r w:rsidR="00EC2A47">
        <w:rPr>
          <w:color w:val="00B0F0"/>
        </w:rPr>
        <w:t>in the figures</w:t>
      </w:r>
      <w:r w:rsidR="00EA528B">
        <w:rPr>
          <w:color w:val="00B0F0"/>
        </w:rPr>
        <w:t xml:space="preserve"> in the figure legend and in the main text.</w:t>
      </w:r>
      <w:r w:rsidR="00811734">
        <w:br/>
      </w:r>
      <w:r w:rsidR="00811734">
        <w:br/>
        <w:t>____________________________________</w:t>
      </w:r>
      <w:r w:rsidR="00811734">
        <w:br/>
      </w:r>
      <w:r w:rsidR="00811734">
        <w:rPr>
          <w:rStyle w:val="Strong"/>
        </w:rPr>
        <w:lastRenderedPageBreak/>
        <w:t>Reviewers' comments:</w:t>
      </w:r>
      <w:r w:rsidR="00811734">
        <w:br/>
      </w:r>
      <w:r w:rsidR="00811734">
        <w:rPr>
          <w:b/>
          <w:bCs/>
        </w:rPr>
        <w:t>Reviewer #1:</w:t>
      </w:r>
      <w:r w:rsidR="00811734">
        <w:br/>
        <w:t>Manuscript Summary:</w:t>
      </w:r>
      <w:r w:rsidR="00811734">
        <w:br/>
        <w:t xml:space="preserve">Akbar et al. have submitted a manuscript describing a protocol for the extraction of extracellular </w:t>
      </w:r>
      <w:proofErr w:type="spellStart"/>
      <w:r w:rsidR="00811734">
        <w:t>vesicles</w:t>
      </w:r>
      <w:proofErr w:type="spellEnd"/>
      <w:r w:rsidR="00811734">
        <w:t xml:space="preserve"> (EVs) from cell culture media of primary human gluteal adipocytes using filtration and ultracentrifugation. They also expand on the use of Nanoparticle Tracking Analysis (NTA) for quantification of EV size and concentration.</w:t>
      </w:r>
      <w:r w:rsidR="00811734">
        <w:br/>
      </w:r>
      <w:r w:rsidR="00811734">
        <w:br/>
        <w:t>Major Concerns:</w:t>
      </w:r>
      <w:r w:rsidR="00811734">
        <w:br/>
        <w:t>The authors are assuming that EVs produced in vitro by primary human preadipocytes reflect the adipocyte-derived EVs retrieved in biofluids. It is not likely that the content, size and function of these produced EVs will mirror that of EVs produced in physiological or pathophysiological state in vivo. The authors should expand further on this very important aspect of their article.</w:t>
      </w:r>
    </w:p>
    <w:p w14:paraId="7B45A34C" w14:textId="55F2B550" w:rsidR="00290C93" w:rsidRDefault="00E15EE5" w:rsidP="00782EB4">
      <w:r>
        <w:rPr>
          <w:color w:val="00B0F0"/>
        </w:rPr>
        <w:t>We thank the reviewer for their careful consideration of our manuscrip</w:t>
      </w:r>
      <w:r w:rsidR="00492370">
        <w:rPr>
          <w:color w:val="00B0F0"/>
        </w:rPr>
        <w:t>t and their comments. We agree that the</w:t>
      </w:r>
      <w:r w:rsidR="0017194F">
        <w:rPr>
          <w:color w:val="00B0F0"/>
        </w:rPr>
        <w:t xml:space="preserve"> generation and release of in vitro derived adipocyte derived extracellular vesicles is likely to be very different from those derived in vivo</w:t>
      </w:r>
      <w:r w:rsidR="00D74CE8">
        <w:rPr>
          <w:color w:val="00B0F0"/>
        </w:rPr>
        <w:t xml:space="preserve">, which are </w:t>
      </w:r>
      <w:r w:rsidR="00865304">
        <w:rPr>
          <w:color w:val="00B0F0"/>
        </w:rPr>
        <w:t>under physiological control and</w:t>
      </w:r>
      <w:r w:rsidR="00A0236E">
        <w:rPr>
          <w:color w:val="00B0F0"/>
        </w:rPr>
        <w:t xml:space="preserve"> may be influenced by pathological signalling</w:t>
      </w:r>
      <w:r w:rsidR="00290C93">
        <w:rPr>
          <w:color w:val="00B0F0"/>
        </w:rPr>
        <w:t>. We have revised the text in the manuscript to di</w:t>
      </w:r>
      <w:r w:rsidR="000F5EFF">
        <w:rPr>
          <w:color w:val="00B0F0"/>
        </w:rPr>
        <w:t>scuss this very important point and highlighted this in the new limitations section.</w:t>
      </w:r>
      <w:r w:rsidR="00811734">
        <w:br/>
      </w:r>
      <w:r w:rsidR="00811734">
        <w:br/>
        <w:t>The authors state that ultracentrifugation is the gold standard method for isolation of EVs, and rather ignore more powerful and precise techniques growingly used such as commercially available isolation kits or flow cytometers that can be modified at a very low cost to allow the detection of particles as small as 100 nm. These should be further discussed.</w:t>
      </w:r>
    </w:p>
    <w:p w14:paraId="7211E0BA" w14:textId="47EACBE5" w:rsidR="00583324" w:rsidRDefault="00290C93" w:rsidP="00782EB4">
      <w:r>
        <w:rPr>
          <w:color w:val="00B0F0"/>
        </w:rPr>
        <w:t>We agree that other</w:t>
      </w:r>
      <w:r w:rsidR="00FA7DD3">
        <w:rPr>
          <w:color w:val="00B0F0"/>
        </w:rPr>
        <w:t xml:space="preserve"> techniques are available for the isolation (precipitation kits) and characterisation (flow cytometry)</w:t>
      </w:r>
      <w:r w:rsidR="004341E6">
        <w:rPr>
          <w:color w:val="00B0F0"/>
        </w:rPr>
        <w:t xml:space="preserve"> of EVs and </w:t>
      </w:r>
      <w:r w:rsidR="00BC7349">
        <w:rPr>
          <w:color w:val="00B0F0"/>
        </w:rPr>
        <w:t xml:space="preserve">we </w:t>
      </w:r>
      <w:r w:rsidR="004341E6">
        <w:rPr>
          <w:color w:val="00B0F0"/>
        </w:rPr>
        <w:t xml:space="preserve">have included discussion of these in </w:t>
      </w:r>
      <w:r w:rsidR="00583324">
        <w:rPr>
          <w:color w:val="00B0F0"/>
        </w:rPr>
        <w:t>the new limitations section in our revised manuscript.</w:t>
      </w:r>
      <w:r w:rsidR="00811734">
        <w:br/>
      </w:r>
      <w:r w:rsidR="00811734">
        <w:br/>
        <w:t>The authors mention that investigating alterations in adipocyte derived EVs in vivo is complex because EV populations derived from complex biological fluids contain EVs from multiple sources, such as, and I quote ''platelets, endothelial cells and skeletal muscle, which are implicated in the pathogenesis of metabolic dysfunction and disease''. The authors also should discuss the presence of red blood cells derived EVs, that are also altering the metabolism and function of many other cells types.</w:t>
      </w:r>
    </w:p>
    <w:p w14:paraId="5D4048D0" w14:textId="57ADE6C5" w:rsidR="00434027" w:rsidRDefault="00583324" w:rsidP="00782EB4">
      <w:r w:rsidRPr="00583324">
        <w:rPr>
          <w:color w:val="00B0F0"/>
        </w:rPr>
        <w:t>We thank the reviewer for bringing th</w:t>
      </w:r>
      <w:r w:rsidR="002C1B99">
        <w:rPr>
          <w:color w:val="00B0F0"/>
        </w:rPr>
        <w:t>is</w:t>
      </w:r>
      <w:r w:rsidRPr="00583324">
        <w:rPr>
          <w:color w:val="00B0F0"/>
        </w:rPr>
        <w:t xml:space="preserve"> important point to our attention</w:t>
      </w:r>
      <w:r>
        <w:t>.</w:t>
      </w:r>
      <w:r>
        <w:rPr>
          <w:color w:val="00B0F0"/>
        </w:rPr>
        <w:t xml:space="preserve"> We have</w:t>
      </w:r>
      <w:r w:rsidR="006F270B">
        <w:rPr>
          <w:color w:val="00B0F0"/>
        </w:rPr>
        <w:t xml:space="preserve"> </w:t>
      </w:r>
      <w:r>
        <w:rPr>
          <w:color w:val="00B0F0"/>
        </w:rPr>
        <w:t xml:space="preserve">included </w:t>
      </w:r>
      <w:r w:rsidR="006F270B">
        <w:rPr>
          <w:color w:val="00B0F0"/>
        </w:rPr>
        <w:t xml:space="preserve">discussion of </w:t>
      </w:r>
      <w:r>
        <w:rPr>
          <w:color w:val="00B0F0"/>
        </w:rPr>
        <w:t>the potential contamina</w:t>
      </w:r>
      <w:r w:rsidR="00C071E8">
        <w:rPr>
          <w:color w:val="00B0F0"/>
        </w:rPr>
        <w:t>tion of red blood cell derived EVs in our adipocyte derived EV preparations</w:t>
      </w:r>
      <w:r w:rsidR="002C1B99">
        <w:rPr>
          <w:color w:val="00B0F0"/>
        </w:rPr>
        <w:t xml:space="preserve"> in our new limitations section.</w:t>
      </w:r>
      <w:r w:rsidR="00811734">
        <w:br/>
      </w:r>
      <w:r w:rsidR="00811734">
        <w:br/>
        <w:t>The authors specify (line 145-146) that excess red blood cells can be removed with surgical scissors or by repeating HBSS wash. However, how can the authors make sure that all red blood cells or other cellular contaminants are removed? EVs produced by these other cell types, including red blood cells, can be present in the adipose tissue biopsies without being macroscopically visible. How can the authors respond to this constraint?</w:t>
      </w:r>
    </w:p>
    <w:p w14:paraId="34D64FAB" w14:textId="1E94FC64" w:rsidR="008D371A" w:rsidRDefault="00434027" w:rsidP="00782EB4">
      <w:pPr>
        <w:rPr>
          <w:color w:val="00B0F0"/>
        </w:rPr>
      </w:pPr>
      <w:r w:rsidRPr="00434027">
        <w:rPr>
          <w:color w:val="00B0F0"/>
        </w:rPr>
        <w:t>We thank the re</w:t>
      </w:r>
      <w:r>
        <w:rPr>
          <w:color w:val="00B0F0"/>
        </w:rPr>
        <w:t xml:space="preserve">viewer for their careful analysis of our protocol. </w:t>
      </w:r>
      <w:r w:rsidR="002C1B99">
        <w:rPr>
          <w:color w:val="00B0F0"/>
        </w:rPr>
        <w:t>These adipocyte cultures are</w:t>
      </w:r>
      <w:r w:rsidR="00F03483">
        <w:rPr>
          <w:color w:val="00B0F0"/>
        </w:rPr>
        <w:t xml:space="preserve"> maintained over several weeks, with repeated cell culture media changes</w:t>
      </w:r>
      <w:r w:rsidR="008D371A">
        <w:rPr>
          <w:color w:val="00B0F0"/>
        </w:rPr>
        <w:t xml:space="preserve"> (every two days)</w:t>
      </w:r>
      <w:r w:rsidR="00F03483">
        <w:rPr>
          <w:color w:val="00B0F0"/>
        </w:rPr>
        <w:t xml:space="preserve"> and passaging</w:t>
      </w:r>
      <w:r w:rsidR="008D371A">
        <w:rPr>
          <w:color w:val="00B0F0"/>
        </w:rPr>
        <w:t xml:space="preserve"> (~1month)</w:t>
      </w:r>
      <w:r w:rsidR="00F03483">
        <w:rPr>
          <w:color w:val="00B0F0"/>
        </w:rPr>
        <w:t xml:space="preserve">, which would largely eradicate </w:t>
      </w:r>
      <w:r w:rsidR="00704B02">
        <w:rPr>
          <w:color w:val="00B0F0"/>
        </w:rPr>
        <w:t xml:space="preserve">residual red blood cells from the initial biopsy. However, we have included discussion on the potential contamination of red blood cell derived EVs </w:t>
      </w:r>
      <w:r w:rsidR="00704B02">
        <w:rPr>
          <w:color w:val="00B0F0"/>
        </w:rPr>
        <w:lastRenderedPageBreak/>
        <w:t>in our adipocyte cultures</w:t>
      </w:r>
      <w:r w:rsidR="00933439">
        <w:rPr>
          <w:color w:val="00B0F0"/>
        </w:rPr>
        <w:t xml:space="preserve"> in our new limitations section and made the suggestion of using a red blood cell lysis solutio</w:t>
      </w:r>
      <w:r w:rsidR="00094264">
        <w:rPr>
          <w:color w:val="00B0F0"/>
        </w:rPr>
        <w:t>n following cell disassociation as a note in the protocol.</w:t>
      </w:r>
    </w:p>
    <w:p w14:paraId="08FC8614" w14:textId="2A164EB5" w:rsidR="005B2CE9" w:rsidRDefault="00811734" w:rsidP="00782EB4">
      <w:r>
        <w:br/>
        <w:t>In the representative results section, the authors should have included more methods to assess the characterization of EVs, as per the newest ISEV guidelines. Indeed, the purity of the isolated adipocyte EVs should have been shown, especially that FBS, which can be a contaminant, has been used in the GM.</w:t>
      </w:r>
    </w:p>
    <w:p w14:paraId="076FA39D" w14:textId="45307E81" w:rsidR="002373B0" w:rsidRPr="008D371A" w:rsidRDefault="005B2CE9" w:rsidP="00782EB4">
      <w:pPr>
        <w:rPr>
          <w:color w:val="00B0F0"/>
        </w:rPr>
      </w:pPr>
      <w:r>
        <w:rPr>
          <w:color w:val="00B0F0"/>
        </w:rPr>
        <w:t xml:space="preserve">We thank the reviewer for their comment. </w:t>
      </w:r>
      <w:r w:rsidR="00933439">
        <w:rPr>
          <w:color w:val="00B0F0"/>
        </w:rPr>
        <w:t>FBS was used in the growth media</w:t>
      </w:r>
      <w:r w:rsidR="00D01528">
        <w:rPr>
          <w:color w:val="00B0F0"/>
        </w:rPr>
        <w:t xml:space="preserve"> during differentiation and given that there were 6 media chan</w:t>
      </w:r>
      <w:r w:rsidR="00933439">
        <w:rPr>
          <w:color w:val="00B0F0"/>
        </w:rPr>
        <w:t>ges between this stage and final</w:t>
      </w:r>
      <w:r w:rsidR="00D01528">
        <w:rPr>
          <w:color w:val="00B0F0"/>
        </w:rPr>
        <w:t xml:space="preserve"> </w:t>
      </w:r>
      <w:r w:rsidR="005B7741">
        <w:rPr>
          <w:color w:val="00B0F0"/>
        </w:rPr>
        <w:t xml:space="preserve">conditioned </w:t>
      </w:r>
      <w:r w:rsidR="00933439">
        <w:rPr>
          <w:color w:val="00B0F0"/>
        </w:rPr>
        <w:t xml:space="preserve">media </w:t>
      </w:r>
      <w:r w:rsidR="00D01528">
        <w:rPr>
          <w:color w:val="00B0F0"/>
        </w:rPr>
        <w:t>collection for EV isolation we feel that the overall risk of contaminating FBS derived EVs is low.</w:t>
      </w:r>
      <w:r w:rsidR="005B7741">
        <w:rPr>
          <w:color w:val="00B0F0"/>
        </w:rPr>
        <w:t xml:space="preserve"> However, w</w:t>
      </w:r>
      <w:r>
        <w:rPr>
          <w:color w:val="00B0F0"/>
        </w:rPr>
        <w:t xml:space="preserve">e agree that </w:t>
      </w:r>
      <w:r w:rsidR="00A60D34">
        <w:rPr>
          <w:color w:val="00B0F0"/>
        </w:rPr>
        <w:t xml:space="preserve">characterisation of isolated EVs is important and in line with ISEV guidelines but we were unable to undertake these experiments when we initially submitted the manuscript due to national </w:t>
      </w:r>
      <w:r w:rsidR="00F31460">
        <w:rPr>
          <w:color w:val="00B0F0"/>
        </w:rPr>
        <w:t xml:space="preserve">guidelines on the risk and spread of COVID-19. We are pleased to include western blots of adipocyte derived </w:t>
      </w:r>
      <w:r w:rsidR="00D2529B">
        <w:rPr>
          <w:color w:val="00B0F0"/>
        </w:rPr>
        <w:t>EVs</w:t>
      </w:r>
      <w:r w:rsidR="00F31460">
        <w:rPr>
          <w:color w:val="00B0F0"/>
        </w:rPr>
        <w:t xml:space="preserve"> </w:t>
      </w:r>
      <w:r w:rsidR="008D1471">
        <w:rPr>
          <w:color w:val="00B0F0"/>
        </w:rPr>
        <w:t>confirming</w:t>
      </w:r>
      <w:r w:rsidR="002F73DB">
        <w:rPr>
          <w:color w:val="00B0F0"/>
        </w:rPr>
        <w:t xml:space="preserve"> </w:t>
      </w:r>
      <w:r w:rsidR="008D1471">
        <w:rPr>
          <w:color w:val="00B0F0"/>
        </w:rPr>
        <w:t>the presence of EV-protein</w:t>
      </w:r>
      <w:r w:rsidR="00FB67F5">
        <w:rPr>
          <w:color w:val="00B0F0"/>
        </w:rPr>
        <w:t xml:space="preserve"> </w:t>
      </w:r>
      <w:r w:rsidR="00F0283E">
        <w:rPr>
          <w:color w:val="00B0F0"/>
        </w:rPr>
        <w:t>TSG101</w:t>
      </w:r>
      <w:r w:rsidR="00CB17B7">
        <w:rPr>
          <w:color w:val="00B0F0"/>
        </w:rPr>
        <w:t xml:space="preserve"> and demonstrating its absence in sham-control media, that was not exposed to cells but used in the EV generation protocol.</w:t>
      </w:r>
      <w:r w:rsidR="008D371A">
        <w:rPr>
          <w:color w:val="00B0F0"/>
        </w:rPr>
        <w:t xml:space="preserve"> </w:t>
      </w:r>
      <w:r w:rsidR="00933439">
        <w:rPr>
          <w:color w:val="00B0F0"/>
        </w:rPr>
        <w:t>We have further included discussion of other EV</w:t>
      </w:r>
      <w:r w:rsidR="00304D67">
        <w:rPr>
          <w:color w:val="00B0F0"/>
        </w:rPr>
        <w:t>-</w:t>
      </w:r>
      <w:r w:rsidR="00933439">
        <w:rPr>
          <w:color w:val="00B0F0"/>
        </w:rPr>
        <w:t>markers and markers of cellular contamination that may be used to assess the purity of the isolated EVs in the new limitations section.</w:t>
      </w:r>
      <w:r w:rsidR="00811734">
        <w:br/>
      </w:r>
      <w:r w:rsidR="00811734">
        <w:br/>
        <w:t>The entire section on NTA is not novel nor useful.</w:t>
      </w:r>
    </w:p>
    <w:p w14:paraId="09A9EFA3" w14:textId="27F66C9A" w:rsidR="003206F0" w:rsidRDefault="002373B0" w:rsidP="00782EB4">
      <w:r>
        <w:rPr>
          <w:color w:val="00B0F0"/>
        </w:rPr>
        <w:t xml:space="preserve">We thank the reviewer for their comment but respectfully disagree. NTA is widely used as a first step in the characterisation of EV preparations and allows investigators to determine the </w:t>
      </w:r>
      <w:r w:rsidR="003206F0">
        <w:rPr>
          <w:color w:val="00B0F0"/>
        </w:rPr>
        <w:t xml:space="preserve">enrichment of </w:t>
      </w:r>
      <w:r>
        <w:rPr>
          <w:color w:val="00B0F0"/>
        </w:rPr>
        <w:t>EV-like particles in their culture media</w:t>
      </w:r>
      <w:r w:rsidR="003206F0">
        <w:rPr>
          <w:color w:val="00B0F0"/>
        </w:rPr>
        <w:t xml:space="preserve"> </w:t>
      </w:r>
      <w:r>
        <w:rPr>
          <w:color w:val="00B0F0"/>
        </w:rPr>
        <w:t>versus</w:t>
      </w:r>
      <w:r w:rsidR="003206F0">
        <w:rPr>
          <w:color w:val="00B0F0"/>
        </w:rPr>
        <w:t xml:space="preserve"> </w:t>
      </w:r>
      <w:r>
        <w:rPr>
          <w:color w:val="00B0F0"/>
        </w:rPr>
        <w:t xml:space="preserve">sham </w:t>
      </w:r>
      <w:r w:rsidR="003206F0">
        <w:rPr>
          <w:color w:val="00B0F0"/>
        </w:rPr>
        <w:t>preparations.</w:t>
      </w:r>
      <w:r w:rsidR="00811734">
        <w:br/>
      </w:r>
      <w:r w:rsidR="00811734">
        <w:br/>
        <w:t>In figure 1B, the NTA reveals that all EVs are below 550 nm, which does not reflect the actual size of adipocyte-derived EVs retrieved in biofluids.</w:t>
      </w:r>
    </w:p>
    <w:p w14:paraId="6BA941F5" w14:textId="5C33A6BD" w:rsidR="005B7741" w:rsidRDefault="003206F0" w:rsidP="00782EB4">
      <w:r w:rsidRPr="00E3480D">
        <w:rPr>
          <w:color w:val="00B0F0"/>
        </w:rPr>
        <w:t>We thank the reviewer for the</w:t>
      </w:r>
      <w:r w:rsidR="00933439">
        <w:rPr>
          <w:color w:val="00B0F0"/>
        </w:rPr>
        <w:t xml:space="preserve">ir comment. The method described was </w:t>
      </w:r>
      <w:r w:rsidRPr="00E3480D">
        <w:rPr>
          <w:color w:val="00B0F0"/>
        </w:rPr>
        <w:t>a combination of ultracentrifugation and</w:t>
      </w:r>
      <w:r w:rsidR="002E4E2A" w:rsidRPr="00E3480D">
        <w:rPr>
          <w:color w:val="00B0F0"/>
        </w:rPr>
        <w:t xml:space="preserve"> syringe filtering (0.45um filter), which eliminates larger particles. We agree that th</w:t>
      </w:r>
      <w:r w:rsidR="00CA7865" w:rsidRPr="00E3480D">
        <w:rPr>
          <w:color w:val="00B0F0"/>
        </w:rPr>
        <w:t>e adipocyte EVs derived from this protocol are not truly representative of in vivo adipocyte derived EVs but are a model system</w:t>
      </w:r>
      <w:r w:rsidR="00FE3CEC" w:rsidRPr="00E3480D">
        <w:rPr>
          <w:color w:val="00B0F0"/>
        </w:rPr>
        <w:t xml:space="preserve"> for the generation of small EVs for subseque</w:t>
      </w:r>
      <w:r w:rsidR="00933439">
        <w:rPr>
          <w:color w:val="00B0F0"/>
        </w:rPr>
        <w:t>nt in vitro and in vivo studies. We have included discussion on the limitations of this method and how the derived adipocyte EVs are likely to differ from those obtained from biofluids such as plasma in this discussion.</w:t>
      </w:r>
      <w:r w:rsidR="00811734">
        <w:br/>
      </w:r>
      <w:r w:rsidR="00811734">
        <w:br/>
        <w:t>Minor Concerns:</w:t>
      </w:r>
      <w:r w:rsidR="00811734">
        <w:br/>
        <w:t xml:space="preserve">Line 103: Is the HBSS with </w:t>
      </w:r>
      <w:proofErr w:type="spellStart"/>
      <w:r w:rsidR="00811734">
        <w:t>ou</w:t>
      </w:r>
      <w:proofErr w:type="spellEnd"/>
      <w:r w:rsidR="00811734">
        <w:t xml:space="preserve"> without calcium/magnesium?</w:t>
      </w:r>
    </w:p>
    <w:p w14:paraId="0AB3CB48" w14:textId="6E306003" w:rsidR="005B7741" w:rsidRDefault="00C42463" w:rsidP="00782EB4">
      <w:r>
        <w:rPr>
          <w:color w:val="00B0F0"/>
        </w:rPr>
        <w:t>We have clarified in t</w:t>
      </w:r>
      <w:r w:rsidR="005B7741" w:rsidRPr="005B7741">
        <w:rPr>
          <w:color w:val="00B0F0"/>
        </w:rPr>
        <w:t xml:space="preserve">he </w:t>
      </w:r>
      <w:r>
        <w:rPr>
          <w:color w:val="00B0F0"/>
        </w:rPr>
        <w:t xml:space="preserve">text that the </w:t>
      </w:r>
      <w:r w:rsidR="005B7741" w:rsidRPr="005B7741">
        <w:rPr>
          <w:color w:val="00B0F0"/>
        </w:rPr>
        <w:t>HBSS is without calcium chloride and without magnesium chloride</w:t>
      </w:r>
    </w:p>
    <w:p w14:paraId="18ADBD85" w14:textId="77777777" w:rsidR="005B7741" w:rsidRDefault="00811734" w:rsidP="00782EB4">
      <w:r>
        <w:br/>
        <w:t>Line 103: the type of collagen used should be specified in the text per se.</w:t>
      </w:r>
    </w:p>
    <w:p w14:paraId="28A9831B" w14:textId="7A6F9D7C" w:rsidR="005B7741" w:rsidRDefault="00C42463" w:rsidP="00782EB4">
      <w:r>
        <w:rPr>
          <w:color w:val="00B0F0"/>
        </w:rPr>
        <w:t>We have clarified in t</w:t>
      </w:r>
      <w:r w:rsidRPr="005B7741">
        <w:rPr>
          <w:color w:val="00B0F0"/>
        </w:rPr>
        <w:t xml:space="preserve">he </w:t>
      </w:r>
      <w:r>
        <w:rPr>
          <w:color w:val="00B0F0"/>
        </w:rPr>
        <w:t xml:space="preserve">text that </w:t>
      </w:r>
      <w:r w:rsidR="005B7741" w:rsidRPr="005B7741">
        <w:rPr>
          <w:color w:val="00B0F0"/>
        </w:rPr>
        <w:t>Collagenase H (Sigma 11 074 032 001)</w:t>
      </w:r>
      <w:r>
        <w:rPr>
          <w:color w:val="00B0F0"/>
        </w:rPr>
        <w:t xml:space="preserve"> was used</w:t>
      </w:r>
    </w:p>
    <w:p w14:paraId="4219E95E" w14:textId="569E97F2" w:rsidR="005B7741" w:rsidRDefault="00811734" w:rsidP="00782EB4">
      <w:r>
        <w:br/>
        <w:t xml:space="preserve">Line 145: how can the authors assess that all </w:t>
      </w:r>
      <w:proofErr w:type="spellStart"/>
      <w:r>
        <w:t>rbc</w:t>
      </w:r>
      <w:proofErr w:type="spellEnd"/>
      <w:r>
        <w:t xml:space="preserve"> are removed?</w:t>
      </w:r>
    </w:p>
    <w:p w14:paraId="1F4D085C" w14:textId="77777777" w:rsidR="00C42463" w:rsidRPr="00C42463" w:rsidRDefault="00C42463" w:rsidP="00C42463">
      <w:pPr>
        <w:rPr>
          <w:color w:val="00B0F0"/>
        </w:rPr>
      </w:pPr>
      <w:r w:rsidRPr="00C42463">
        <w:rPr>
          <w:color w:val="00B0F0"/>
        </w:rPr>
        <w:lastRenderedPageBreak/>
        <w:t>We refer the reviewer to our response above, copied here:</w:t>
      </w:r>
    </w:p>
    <w:p w14:paraId="7A63D715" w14:textId="2E35DF96" w:rsidR="00094264" w:rsidRDefault="00C42463" w:rsidP="00094264">
      <w:pPr>
        <w:rPr>
          <w:color w:val="00B0F0"/>
        </w:rPr>
      </w:pPr>
      <w:r>
        <w:rPr>
          <w:color w:val="00B0F0"/>
        </w:rPr>
        <w:t>‘</w:t>
      </w:r>
      <w:r w:rsidR="00094264" w:rsidRPr="00434027">
        <w:rPr>
          <w:color w:val="00B0F0"/>
        </w:rPr>
        <w:t>We thank the re</w:t>
      </w:r>
      <w:r w:rsidR="00094264">
        <w:rPr>
          <w:color w:val="00B0F0"/>
        </w:rPr>
        <w:t>viewer for their careful analysis of our protocol. These adipocyte cultures are maintained over several weeks, with repeated cell culture media changes (every two days) and passaging (~1month), which would largely eradicate residual red blood cells from the initial biopsy. However, we have included discussion on the potential contamination of red blood cell derived EVs in our adipocyte cultures in our new limitations section and made the suggestion of using a red blood cell lysis solution following cell disassociation as a note in the protocol.’</w:t>
      </w:r>
    </w:p>
    <w:p w14:paraId="52007D83" w14:textId="7772EBCF" w:rsidR="005B7741" w:rsidRDefault="00811734" w:rsidP="00782EB4">
      <w:r>
        <w:br/>
        <w:t>149: technical point, but mincing the tissue should be done in a petri dish as it will be technically difficult in a 50 mL conical.</w:t>
      </w:r>
    </w:p>
    <w:p w14:paraId="23C9BE48" w14:textId="3718D99B" w:rsidR="005B7741" w:rsidRDefault="005B7741" w:rsidP="00782EB4">
      <w:r w:rsidRPr="005B7741">
        <w:rPr>
          <w:color w:val="00B0F0"/>
        </w:rPr>
        <w:t xml:space="preserve">We typically get very small tissue </w:t>
      </w:r>
      <w:r w:rsidR="00C42463" w:rsidRPr="005B7741">
        <w:rPr>
          <w:color w:val="00B0F0"/>
        </w:rPr>
        <w:t>samples, which require minimal mincing,</w:t>
      </w:r>
      <w:r w:rsidRPr="005B7741">
        <w:rPr>
          <w:color w:val="00B0F0"/>
        </w:rPr>
        <w:t xml:space="preserve"> and this can be achieved in a 50 ml tube using a pair of narrow scissors. However, if large tissue samples were obtained, then we agree mincing in a petri dish would be an easier option. We have added this point to the methods</w:t>
      </w:r>
      <w:r w:rsidRPr="005B7741">
        <w:t>.</w:t>
      </w:r>
    </w:p>
    <w:p w14:paraId="7A35B6C6" w14:textId="77777777" w:rsidR="00414673" w:rsidRDefault="00811734" w:rsidP="00782EB4">
      <w:r>
        <w:br/>
        <w:t>156: in the isolation of preadipocytes section, a volume / # of cells or gram of tissue should be provided.</w:t>
      </w:r>
    </w:p>
    <w:p w14:paraId="75D39D7F" w14:textId="1ACF133F" w:rsidR="00414673" w:rsidRPr="003F3A2D" w:rsidRDefault="00414673" w:rsidP="00782EB4">
      <w:pPr>
        <w:rPr>
          <w:color w:val="00B0F0"/>
        </w:rPr>
      </w:pPr>
      <w:r w:rsidRPr="003F3A2D">
        <w:rPr>
          <w:color w:val="00B0F0"/>
        </w:rPr>
        <w:t>We typically obtain 400-800</w:t>
      </w:r>
      <w:r w:rsidR="008B6799">
        <w:rPr>
          <w:color w:val="00B0F0"/>
        </w:rPr>
        <w:t xml:space="preserve"> </w:t>
      </w:r>
      <w:r w:rsidRPr="003F3A2D">
        <w:rPr>
          <w:color w:val="00B0F0"/>
        </w:rPr>
        <w:t>mg of tissue by needle biopsy. We have added this point to the methods</w:t>
      </w:r>
      <w:r w:rsidR="003F3A2D" w:rsidRPr="003F3A2D">
        <w:rPr>
          <w:color w:val="00B0F0"/>
        </w:rPr>
        <w:t xml:space="preserve"> as a note.</w:t>
      </w:r>
    </w:p>
    <w:p w14:paraId="31B6E44F" w14:textId="40A0D9E3" w:rsidR="00414673" w:rsidRDefault="00811734" w:rsidP="00782EB4">
      <w:r>
        <w:br/>
        <w:t>183: how many passages maximum?</w:t>
      </w:r>
    </w:p>
    <w:p w14:paraId="7D7EA130" w14:textId="5F283737" w:rsidR="00414673" w:rsidRPr="00414673" w:rsidRDefault="00414673" w:rsidP="00782EB4">
      <w:pPr>
        <w:rPr>
          <w:color w:val="00B0F0"/>
        </w:rPr>
      </w:pPr>
      <w:r w:rsidRPr="00414673">
        <w:rPr>
          <w:color w:val="00B0F0"/>
        </w:rPr>
        <w:t xml:space="preserve">Typically, the cells would not be passaged beyond P10 as proliferation and differentiation capacity </w:t>
      </w:r>
      <w:r w:rsidR="003F3A2D">
        <w:rPr>
          <w:color w:val="00B0F0"/>
        </w:rPr>
        <w:t xml:space="preserve">will </w:t>
      </w:r>
      <w:r w:rsidRPr="00414673">
        <w:rPr>
          <w:color w:val="00B0F0"/>
        </w:rPr>
        <w:t>begin to decline.</w:t>
      </w:r>
      <w:r>
        <w:rPr>
          <w:color w:val="00B0F0"/>
        </w:rPr>
        <w:t xml:space="preserve"> </w:t>
      </w:r>
      <w:r w:rsidRPr="005B7741">
        <w:rPr>
          <w:color w:val="00B0F0"/>
        </w:rPr>
        <w:t>We have added this point to the methods</w:t>
      </w:r>
      <w:r w:rsidRPr="005B7741">
        <w:t>.</w:t>
      </w:r>
    </w:p>
    <w:p w14:paraId="1614FB80" w14:textId="25CE7C2D" w:rsidR="00414673" w:rsidRDefault="00811734" w:rsidP="00782EB4">
      <w:r>
        <w:br/>
        <w:t>195: By refresh the media, do the authors mean change or add media?</w:t>
      </w:r>
    </w:p>
    <w:p w14:paraId="1583E050" w14:textId="77777777" w:rsidR="00414673" w:rsidRDefault="00414673" w:rsidP="00782EB4">
      <w:r w:rsidRPr="00414673">
        <w:rPr>
          <w:color w:val="00B0F0"/>
        </w:rPr>
        <w:t>We mean to change the media. This has been clarified in the text.</w:t>
      </w:r>
    </w:p>
    <w:p w14:paraId="53EC0ECF" w14:textId="3190A7D8" w:rsidR="00E3480D" w:rsidRDefault="00811734" w:rsidP="00782EB4">
      <w:r>
        <w:br/>
        <w:t>207: Albeit gentle, how can you make sure that the pressure apply will not disrupt the existing EVs?</w:t>
      </w:r>
    </w:p>
    <w:p w14:paraId="4D931671" w14:textId="456463FC" w:rsidR="00364E0D" w:rsidRDefault="00E3480D" w:rsidP="00782EB4">
      <w:pPr>
        <w:rPr>
          <w:color w:val="00B0F0"/>
        </w:rPr>
      </w:pPr>
      <w:r>
        <w:rPr>
          <w:color w:val="00B0F0"/>
        </w:rPr>
        <w:t>We thank the reviewer for raising this important point. We have modified the protocol to uti</w:t>
      </w:r>
      <w:r w:rsidR="00364E0D">
        <w:rPr>
          <w:color w:val="00B0F0"/>
        </w:rPr>
        <w:t xml:space="preserve">lise gravitation flow and not syringe barrel pressure to avoid disruption of the adipocyte derived EVs. </w:t>
      </w:r>
      <w:r w:rsidR="0033520B">
        <w:rPr>
          <w:color w:val="00B0F0"/>
        </w:rPr>
        <w:t>This is detailed in our revised manuscript.</w:t>
      </w:r>
    </w:p>
    <w:p w14:paraId="457FACE4" w14:textId="77777777" w:rsidR="00414673" w:rsidRDefault="00811734" w:rsidP="00782EB4">
      <w:r>
        <w:br/>
        <w:t>211: defrost at 37°C or o/n at 4°C? Please specify.</w:t>
      </w:r>
    </w:p>
    <w:p w14:paraId="660D0E82" w14:textId="0C883F92" w:rsidR="00414673" w:rsidRDefault="00414673" w:rsidP="00782EB4">
      <w:pPr>
        <w:rPr>
          <w:color w:val="00B0F0"/>
        </w:rPr>
      </w:pPr>
      <w:r w:rsidRPr="00414673">
        <w:rPr>
          <w:color w:val="00B0F0"/>
        </w:rPr>
        <w:t>We have clarified at 4°C</w:t>
      </w:r>
      <w:r>
        <w:rPr>
          <w:color w:val="00B0F0"/>
        </w:rPr>
        <w:t>.</w:t>
      </w:r>
    </w:p>
    <w:p w14:paraId="4FAC4D7F" w14:textId="77777777" w:rsidR="00414673" w:rsidRDefault="00811734" w:rsidP="00782EB4">
      <w:r>
        <w:br/>
        <w:t>211-218: rather redundant</w:t>
      </w:r>
    </w:p>
    <w:p w14:paraId="66180875" w14:textId="77777777" w:rsidR="00414673" w:rsidRDefault="00811734" w:rsidP="00782EB4">
      <w:r>
        <w:br/>
        <w:t>224: Isolation of extracellular vesicle isolation. Please rephrase.</w:t>
      </w:r>
    </w:p>
    <w:p w14:paraId="641E69A8" w14:textId="5995022F" w:rsidR="00414673" w:rsidRDefault="00414673" w:rsidP="00782EB4">
      <w:pPr>
        <w:rPr>
          <w:color w:val="00B0F0"/>
        </w:rPr>
      </w:pPr>
      <w:r w:rsidRPr="00414673">
        <w:rPr>
          <w:color w:val="00B0F0"/>
        </w:rPr>
        <w:t>We have rephrased to ‘</w:t>
      </w:r>
      <w:r w:rsidR="0033520B" w:rsidRPr="00414673">
        <w:rPr>
          <w:color w:val="00B0F0"/>
        </w:rPr>
        <w:t xml:space="preserve">isolation </w:t>
      </w:r>
      <w:r w:rsidRPr="00414673">
        <w:rPr>
          <w:color w:val="00B0F0"/>
        </w:rPr>
        <w:t>extracellular vesicle’</w:t>
      </w:r>
      <w:r>
        <w:rPr>
          <w:color w:val="00B0F0"/>
        </w:rPr>
        <w:t>.</w:t>
      </w:r>
    </w:p>
    <w:p w14:paraId="073E8E09" w14:textId="77777777" w:rsidR="00414673" w:rsidRDefault="00811734" w:rsidP="00782EB4">
      <w:r>
        <w:lastRenderedPageBreak/>
        <w:br/>
        <w:t>387: should be represented as medians.</w:t>
      </w:r>
    </w:p>
    <w:p w14:paraId="6943B73D" w14:textId="3C4337B9" w:rsidR="00414673" w:rsidRPr="00414673" w:rsidRDefault="00414673" w:rsidP="00782EB4">
      <w:pPr>
        <w:rPr>
          <w:color w:val="00B0F0"/>
        </w:rPr>
      </w:pPr>
      <w:r w:rsidRPr="00414673">
        <w:rPr>
          <w:color w:val="00B0F0"/>
        </w:rPr>
        <w:t>We have included medians instead of means</w:t>
      </w:r>
      <w:r>
        <w:rPr>
          <w:color w:val="00B0F0"/>
        </w:rPr>
        <w:t>.</w:t>
      </w:r>
    </w:p>
    <w:p w14:paraId="65486C8C" w14:textId="4023877A" w:rsidR="00414673" w:rsidRDefault="00811734" w:rsidP="00782EB4">
      <w:r>
        <w:br/>
        <w:t>423-426: the authors should develop further.</w:t>
      </w:r>
    </w:p>
    <w:p w14:paraId="2E1135ED" w14:textId="0E5DB707" w:rsidR="00414673" w:rsidRPr="00414673" w:rsidRDefault="00414673" w:rsidP="00782EB4">
      <w:pPr>
        <w:rPr>
          <w:color w:val="00B0F0"/>
        </w:rPr>
      </w:pPr>
      <w:r w:rsidRPr="00414673">
        <w:rPr>
          <w:color w:val="00B0F0"/>
        </w:rPr>
        <w:t>We have added fur</w:t>
      </w:r>
      <w:r>
        <w:rPr>
          <w:color w:val="00B0F0"/>
        </w:rPr>
        <w:t>ther discussion to this section.</w:t>
      </w:r>
    </w:p>
    <w:p w14:paraId="780CEEB6" w14:textId="26791BCA" w:rsidR="00364E0D" w:rsidRDefault="00811734" w:rsidP="00782EB4">
      <w:r>
        <w:br/>
        <w:t xml:space="preserve">464: These </w:t>
      </w:r>
      <w:proofErr w:type="spellStart"/>
      <w:r>
        <w:t>tetraspanins</w:t>
      </w:r>
      <w:proofErr w:type="spellEnd"/>
      <w:r>
        <w:t xml:space="preserve"> would have identified exosomes</w:t>
      </w:r>
    </w:p>
    <w:p w14:paraId="0F2BE190" w14:textId="7AA9D221" w:rsidR="00414673" w:rsidRPr="00414673" w:rsidRDefault="00414673" w:rsidP="00782EB4">
      <w:pPr>
        <w:rPr>
          <w:color w:val="00B0F0"/>
        </w:rPr>
      </w:pPr>
      <w:r w:rsidRPr="00414673">
        <w:rPr>
          <w:color w:val="00B0F0"/>
        </w:rPr>
        <w:t xml:space="preserve">We have clarified </w:t>
      </w:r>
      <w:r>
        <w:rPr>
          <w:color w:val="00B0F0"/>
        </w:rPr>
        <w:t>this point in the manuscript.</w:t>
      </w:r>
    </w:p>
    <w:p w14:paraId="2217BCC3" w14:textId="1C53E48F" w:rsidR="007F2421" w:rsidRDefault="00811734" w:rsidP="00782EB4">
      <w:r>
        <w:rPr>
          <w:b/>
          <w:bCs/>
        </w:rPr>
        <w:t>Reviewer #2:</w:t>
      </w:r>
      <w:r>
        <w:br/>
        <w:t>Manuscript Summary:</w:t>
      </w:r>
      <w:r>
        <w:br/>
        <w:t>The isolation and characterization of primary human adipocyte derived extracellular vesicles using ultracentrifugation. In this manuscript, the authors describe the isolation of primary human adipocyte shed EVs by ultracentrifugation, and their characterization by NTA analysis.</w:t>
      </w:r>
    </w:p>
    <w:p w14:paraId="2DD3103A" w14:textId="567AA938" w:rsidR="005F53EA" w:rsidRDefault="00811734" w:rsidP="00782EB4">
      <w:r>
        <w:br/>
        <w:t>Minor Concerns:</w:t>
      </w:r>
      <w:r>
        <w:br/>
        <w:t>This article is of interest and it is well written; the introduction is appropriated and the protocol is clearly described. However, there are minor comments to be resolved:</w:t>
      </w:r>
    </w:p>
    <w:p w14:paraId="28744CD2" w14:textId="2768C1ED" w:rsidR="007F2421" w:rsidRDefault="007F2421" w:rsidP="007F2421">
      <w:pPr>
        <w:rPr>
          <w:color w:val="00B0F0"/>
        </w:rPr>
      </w:pPr>
      <w:r>
        <w:rPr>
          <w:color w:val="00B0F0"/>
        </w:rPr>
        <w:t xml:space="preserve">We thank the reviewer for their careful consideration of our manuscript and </w:t>
      </w:r>
      <w:r w:rsidR="000353D4">
        <w:rPr>
          <w:color w:val="00B0F0"/>
        </w:rPr>
        <w:t xml:space="preserve">appraisal. We have addressed </w:t>
      </w:r>
      <w:r>
        <w:rPr>
          <w:color w:val="00B0F0"/>
        </w:rPr>
        <w:t>their comments</w:t>
      </w:r>
      <w:r w:rsidR="000353D4">
        <w:rPr>
          <w:color w:val="00B0F0"/>
        </w:rPr>
        <w:t xml:space="preserve"> below and in </w:t>
      </w:r>
      <w:r w:rsidR="0033520B">
        <w:rPr>
          <w:color w:val="00B0F0"/>
        </w:rPr>
        <w:t xml:space="preserve">a </w:t>
      </w:r>
      <w:r w:rsidR="000353D4">
        <w:rPr>
          <w:color w:val="00B0F0"/>
        </w:rPr>
        <w:t>revised (tracked change</w:t>
      </w:r>
      <w:r w:rsidR="00F37568">
        <w:rPr>
          <w:color w:val="00B0F0"/>
        </w:rPr>
        <w:t>s</w:t>
      </w:r>
      <w:r w:rsidR="00414673">
        <w:rPr>
          <w:color w:val="00B0F0"/>
        </w:rPr>
        <w:t>) manuscript</w:t>
      </w:r>
      <w:r>
        <w:rPr>
          <w:color w:val="00B0F0"/>
        </w:rPr>
        <w:t xml:space="preserve">. </w:t>
      </w:r>
    </w:p>
    <w:p w14:paraId="64D4A2FA" w14:textId="77777777" w:rsidR="00F37568" w:rsidRDefault="00811734" w:rsidP="00782EB4">
      <w:r>
        <w:br/>
        <w:t>- This protocol describes the ultracentrifugation protocol with a particular ultracentrifuge and tubes (sealed); it would be useful to add a more general method standard for other types of centrifuges and tubes.</w:t>
      </w:r>
    </w:p>
    <w:p w14:paraId="61CBA929" w14:textId="6DCC17B2" w:rsidR="006305C9" w:rsidRDefault="00F37568" w:rsidP="00782EB4">
      <w:pPr>
        <w:rPr>
          <w:color w:val="00B0F0"/>
        </w:rPr>
      </w:pPr>
      <w:r>
        <w:rPr>
          <w:color w:val="00B0F0"/>
        </w:rPr>
        <w:t xml:space="preserve">This is an important point for labs where use of single use tubes </w:t>
      </w:r>
      <w:r w:rsidR="006305C9">
        <w:rPr>
          <w:color w:val="00B0F0"/>
        </w:rPr>
        <w:t xml:space="preserve">that require sealing </w:t>
      </w:r>
      <w:r>
        <w:rPr>
          <w:color w:val="00B0F0"/>
        </w:rPr>
        <w:t>may not be</w:t>
      </w:r>
      <w:r w:rsidR="006305C9">
        <w:rPr>
          <w:color w:val="00B0F0"/>
        </w:rPr>
        <w:t xml:space="preserve"> an accessible option. Although we do not have </w:t>
      </w:r>
      <w:r w:rsidR="008451C1">
        <w:rPr>
          <w:color w:val="00B0F0"/>
        </w:rPr>
        <w:t>first-hand</w:t>
      </w:r>
      <w:r w:rsidR="006305C9">
        <w:rPr>
          <w:color w:val="00B0F0"/>
        </w:rPr>
        <w:t xml:space="preserve"> experience in alternative tubes we have </w:t>
      </w:r>
      <w:r w:rsidR="008451C1">
        <w:rPr>
          <w:color w:val="00B0F0"/>
        </w:rPr>
        <w:t>discussed this very important point</w:t>
      </w:r>
      <w:r w:rsidR="0033520B">
        <w:rPr>
          <w:color w:val="00B0F0"/>
        </w:rPr>
        <w:t xml:space="preserve"> in the new limitations section</w:t>
      </w:r>
      <w:r w:rsidR="00161E12">
        <w:rPr>
          <w:color w:val="00B0F0"/>
        </w:rPr>
        <w:t>.</w:t>
      </w:r>
      <w:r w:rsidR="00566D9D">
        <w:rPr>
          <w:color w:val="00B0F0"/>
        </w:rPr>
        <w:t xml:space="preserve"> </w:t>
      </w:r>
    </w:p>
    <w:p w14:paraId="146F470A" w14:textId="65DB8B03" w:rsidR="003F1768" w:rsidRDefault="00811734" w:rsidP="00782EB4">
      <w:r>
        <w:br/>
        <w:t>- Protocol Step 3: it is not clear how many grams of initial tissue are finally seeded into a 25cm2 adherent tissue culture flask. An amount of initial tissue weight (g) or otherwise, the number of preadipocytes to be seeded in the flask, should be indicated.</w:t>
      </w:r>
    </w:p>
    <w:p w14:paraId="23624743" w14:textId="6BB5365B" w:rsidR="00414673" w:rsidRDefault="008451C1" w:rsidP="00414673">
      <w:r>
        <w:rPr>
          <w:color w:val="00B0F0"/>
        </w:rPr>
        <w:t xml:space="preserve">We thank the reviewer for their comment. We </w:t>
      </w:r>
      <w:r w:rsidR="00182557">
        <w:rPr>
          <w:color w:val="00B0F0"/>
        </w:rPr>
        <w:t xml:space="preserve">have stated the density of the preadipocytes that were seeded into the flask as requested. </w:t>
      </w:r>
      <w:r w:rsidR="00414673" w:rsidRPr="00414673">
        <w:rPr>
          <w:color w:val="00B0F0"/>
        </w:rPr>
        <w:t>We typically obtain 400-800</w:t>
      </w:r>
      <w:r w:rsidR="00B11233">
        <w:rPr>
          <w:color w:val="00B0F0"/>
        </w:rPr>
        <w:t xml:space="preserve"> </w:t>
      </w:r>
      <w:bookmarkStart w:id="0" w:name="_GoBack"/>
      <w:bookmarkEnd w:id="0"/>
      <w:r w:rsidR="00414673" w:rsidRPr="00414673">
        <w:rPr>
          <w:color w:val="00B0F0"/>
        </w:rPr>
        <w:t>mg of tissue by needle biopsy</w:t>
      </w:r>
    </w:p>
    <w:p w14:paraId="1DFE8E76" w14:textId="49AA97B2" w:rsidR="009D01B9" w:rsidRDefault="00811734" w:rsidP="00782EB4">
      <w:r>
        <w:br/>
        <w:t xml:space="preserve">- </w:t>
      </w:r>
      <w:proofErr w:type="spellStart"/>
      <w:r>
        <w:t>Tetraspanin</w:t>
      </w:r>
      <w:proofErr w:type="spellEnd"/>
      <w:r>
        <w:t xml:space="preserve"> validation and negative controls by immunoblotting would be desirable.</w:t>
      </w:r>
    </w:p>
    <w:p w14:paraId="3FFF1FD8" w14:textId="62E8751D" w:rsidR="0033520B" w:rsidRPr="0033520B" w:rsidRDefault="009D01B9" w:rsidP="00782EB4">
      <w:pPr>
        <w:rPr>
          <w:color w:val="00B0F0"/>
        </w:rPr>
      </w:pPr>
      <w:r>
        <w:rPr>
          <w:color w:val="00B0F0"/>
        </w:rPr>
        <w:t xml:space="preserve">We thank the reviewer for their comment. We agree that characterisation of isolated EVs is important and in line with ISEV guidelines but we were unable to undertake these experiments when we initially submitted the manuscript due to national guidelines on the risk and spread of COVID-19. We are pleased to include </w:t>
      </w:r>
      <w:r w:rsidR="0045281C">
        <w:rPr>
          <w:color w:val="00B0F0"/>
        </w:rPr>
        <w:t xml:space="preserve">a </w:t>
      </w:r>
      <w:r>
        <w:rPr>
          <w:color w:val="00B0F0"/>
        </w:rPr>
        <w:t>western blot of adipocyte derived ext</w:t>
      </w:r>
      <w:r w:rsidR="0033520B">
        <w:rPr>
          <w:color w:val="00B0F0"/>
        </w:rPr>
        <w:t xml:space="preserve">racellular vesicles confirming </w:t>
      </w:r>
      <w:r>
        <w:rPr>
          <w:color w:val="00B0F0"/>
        </w:rPr>
        <w:t>the presence of EV-</w:t>
      </w:r>
      <w:r w:rsidR="0045281C">
        <w:rPr>
          <w:color w:val="00B0F0"/>
        </w:rPr>
        <w:t>protein</w:t>
      </w:r>
      <w:r w:rsidR="0033520B">
        <w:rPr>
          <w:color w:val="00B0F0"/>
        </w:rPr>
        <w:t xml:space="preserve"> TSG101 and included the negative control sham-media, which </w:t>
      </w:r>
      <w:r w:rsidR="0033520B">
        <w:rPr>
          <w:color w:val="00B0F0"/>
        </w:rPr>
        <w:lastRenderedPageBreak/>
        <w:t xml:space="preserve">was not exposed to cells and is void of TSG101. </w:t>
      </w:r>
      <w:r w:rsidR="00EE66F9">
        <w:rPr>
          <w:color w:val="00B0F0"/>
        </w:rPr>
        <w:t xml:space="preserve">We understand that further characterisation of these adipocyte derived EVs would be ideal using </w:t>
      </w:r>
      <w:proofErr w:type="spellStart"/>
      <w:r w:rsidR="00EE66F9">
        <w:rPr>
          <w:color w:val="00B0F0"/>
        </w:rPr>
        <w:t>tetraspanins</w:t>
      </w:r>
      <w:proofErr w:type="spellEnd"/>
      <w:r w:rsidR="00EE66F9">
        <w:rPr>
          <w:color w:val="00B0F0"/>
        </w:rPr>
        <w:t xml:space="preserve"> CD9, CD63 and CD81</w:t>
      </w:r>
      <w:r w:rsidR="0033520B">
        <w:rPr>
          <w:color w:val="00B0F0"/>
        </w:rPr>
        <w:t xml:space="preserve"> </w:t>
      </w:r>
      <w:r w:rsidR="00CB46C5">
        <w:rPr>
          <w:color w:val="00B0F0"/>
        </w:rPr>
        <w:t xml:space="preserve"> and markers of cellular contamination by histone H3, albumin and apolip</w:t>
      </w:r>
      <w:r w:rsidR="00A82ACD">
        <w:rPr>
          <w:color w:val="00B0F0"/>
        </w:rPr>
        <w:t>oprotein A1. We have included these important limitations of the described method in the new limitations section.</w:t>
      </w:r>
    </w:p>
    <w:p w14:paraId="6B55B0A7" w14:textId="49ABFF29" w:rsidR="003F1768" w:rsidRDefault="00811734" w:rsidP="00782EB4">
      <w:r>
        <w:br/>
        <w:t>- Discussion: I find the discussion very interesting and useful with important aspects to be taken into account. I just would add a limitation paragraph describing that isolated adipocytes may not represent real life adipose tissue which comprehends other important cell types (MSCs, endothelial cells or macrophages). The interaction among all cellular components may alter the EVs secretion profile of mature adipocytes; thus, although culture of pri</w:t>
      </w:r>
      <w:r w:rsidR="003F1768">
        <w:t>ma</w:t>
      </w:r>
      <w:r>
        <w:t>ry cells is a good approach, this limitation should be mentioned for the readers.</w:t>
      </w:r>
    </w:p>
    <w:p w14:paraId="0AE97CBD" w14:textId="359FA979" w:rsidR="00414673" w:rsidRDefault="00AE6C7C" w:rsidP="00782EB4">
      <w:pPr>
        <w:rPr>
          <w:color w:val="00B0F0"/>
        </w:rPr>
      </w:pPr>
      <w:r>
        <w:rPr>
          <w:color w:val="00B0F0"/>
        </w:rPr>
        <w:t xml:space="preserve">We agree that the generation and release of in vitro derived adipocyte derived extracellular vesicles is likely to be very different from those derived in vivo, which are under physiological control </w:t>
      </w:r>
      <w:r w:rsidR="00CD6C6C">
        <w:rPr>
          <w:color w:val="00B0F0"/>
        </w:rPr>
        <w:t>by other cell types such as MSC, endothelia cells</w:t>
      </w:r>
      <w:r w:rsidR="00193044">
        <w:rPr>
          <w:color w:val="00B0F0"/>
        </w:rPr>
        <w:t xml:space="preserve">, macrophages </w:t>
      </w:r>
      <w:r>
        <w:rPr>
          <w:color w:val="00B0F0"/>
        </w:rPr>
        <w:t>and may be influenced by pathological signalling. We have revised the text in the manuscript to discuss this very important point</w:t>
      </w:r>
      <w:r w:rsidR="002F4112">
        <w:rPr>
          <w:color w:val="00B0F0"/>
        </w:rPr>
        <w:t xml:space="preserve"> in the new limitations section.</w:t>
      </w:r>
    </w:p>
    <w:p w14:paraId="6A319B41" w14:textId="2BCDA2C0" w:rsidR="00C1575B" w:rsidRDefault="00811734" w:rsidP="00782EB4">
      <w:r>
        <w:br/>
        <w:t>- Although novelty is not a requirement for this journal publication, reference to publications using the described methodology (ultracentrifugation and/or NTA analysis) should be cited. I am missing references such as:</w:t>
      </w:r>
    </w:p>
    <w:p w14:paraId="110BBEAB" w14:textId="77777777" w:rsidR="00C1575B" w:rsidRPr="00C1575B" w:rsidRDefault="00C1575B" w:rsidP="00782EB4">
      <w:pPr>
        <w:rPr>
          <w:color w:val="00B0F0"/>
        </w:rPr>
      </w:pPr>
      <w:r w:rsidRPr="00C1575B">
        <w:rPr>
          <w:color w:val="00B0F0"/>
        </w:rPr>
        <w:t>We thank the reviewer for pointing out these important references, which we have now included in our revised manuscript.</w:t>
      </w:r>
    </w:p>
    <w:p w14:paraId="7AA444E8" w14:textId="77777777" w:rsidR="008E4FA3" w:rsidRDefault="00811734" w:rsidP="00782EB4">
      <w:r>
        <w:br/>
        <w:t xml:space="preserve">o Connolly KD, </w:t>
      </w:r>
      <w:proofErr w:type="spellStart"/>
      <w:r>
        <w:t>Wadey</w:t>
      </w:r>
      <w:proofErr w:type="spellEnd"/>
      <w:r>
        <w:t xml:space="preserve"> RM, Mathew D, Johnson E, Rees DA, James PE. Evidence for Adipocyte-Derived Extracellular Vesicles in the Human Circulation. Endocrinology. 2018;159(9):3259-3267. doi:10.1210/en.2018-00266</w:t>
      </w:r>
      <w:r>
        <w:br/>
        <w:t xml:space="preserve">o Crewe C, </w:t>
      </w:r>
      <w:proofErr w:type="spellStart"/>
      <w:r>
        <w:t>Joffin</w:t>
      </w:r>
      <w:proofErr w:type="spellEnd"/>
      <w:r>
        <w:t xml:space="preserve"> N, Rutkowski JM, et al. An Endothelial-to-Adipocyte Extracellular Vesicle Axis Governed by Metabolic State. Cell. 2018;175(3):695-708.e13. doi:10.1016/j.cell.2018.09.005</w:t>
      </w:r>
      <w:r>
        <w:br/>
        <w:t>o Camino T, Lago-</w:t>
      </w:r>
      <w:proofErr w:type="spellStart"/>
      <w:r>
        <w:t>Baameiro</w:t>
      </w:r>
      <w:proofErr w:type="spellEnd"/>
      <w:r>
        <w:t xml:space="preserve"> N, Bravo SB, et al. Vesicles Shed by Pathological Murine Adipocytes Spread Pathology: Characterization and Functional Role of Insulin Resistant/Hypertrophied </w:t>
      </w:r>
      <w:proofErr w:type="spellStart"/>
      <w:r>
        <w:t>Adiposomes</w:t>
      </w:r>
      <w:proofErr w:type="spellEnd"/>
      <w:r>
        <w:t>. Int J Mol Sci. 2020; 21(6). doi:10.3390/ijms21062252</w:t>
      </w:r>
      <w:r>
        <w:br/>
      </w:r>
      <w:r>
        <w:br/>
      </w:r>
      <w:r>
        <w:br/>
      </w:r>
      <w:r>
        <w:rPr>
          <w:b/>
          <w:bCs/>
        </w:rPr>
        <w:t>Reviewer #3:</w:t>
      </w:r>
      <w:r>
        <w:br/>
        <w:t>Manuscript Summary:</w:t>
      </w:r>
      <w:r>
        <w:br/>
        <w:t xml:space="preserve">The manuscript "The isolation and characterization of primary human adipocyte derived extracellular vesicles using ultracentrifugation" submitted for the Journal of Visualized Experiments by R. Choudhury and </w:t>
      </w:r>
      <w:proofErr w:type="spellStart"/>
      <w:r>
        <w:t>coworkers</w:t>
      </w:r>
      <w:proofErr w:type="spellEnd"/>
      <w:r>
        <w:t xml:space="preserve"> provides a step-by-step description for the preparation and initial analysis of exosomes, microparticles and apoptotic bodies from the supernatant of cultured human adipose cells, which can be easily adapted to other mammalian cells. The individual steps are explained in great detail considering the specific conditions each which should ensure good reproducibility. This is the more important since from the beginning the field of EV is suffering from the rather limited reliability of the isolation procedure as presented in numerous initial reports and consequently the area lost credibility. This problem has to be overcome by standardized procedures accepted by the experts of the field.</w:t>
      </w:r>
    </w:p>
    <w:p w14:paraId="4F3B2062" w14:textId="22B9794A" w:rsidR="00811734" w:rsidRDefault="008E4FA3" w:rsidP="00782EB4">
      <w:r>
        <w:rPr>
          <w:color w:val="00B0F0"/>
        </w:rPr>
        <w:lastRenderedPageBreak/>
        <w:t xml:space="preserve">We thank the reviewer for their careful consideration </w:t>
      </w:r>
      <w:r w:rsidR="0002298A">
        <w:rPr>
          <w:color w:val="00B0F0"/>
        </w:rPr>
        <w:t>and appraisal of our manuscript.</w:t>
      </w:r>
      <w:r w:rsidR="00811734">
        <w:br/>
      </w:r>
      <w:r w:rsidR="00811734">
        <w:br/>
        <w:t>Major Concerns:</w:t>
      </w:r>
      <w:r w:rsidR="00811734">
        <w:br/>
        <w:t>The procedure presented here, i.e. filtration and ultracentrifugation, corresponds to the method used initially, i.e. for more than 30 years. However, meanwhile it is not acknowledged as the golden standard for EV isolation any longer, since by nature any particulate materials, such as organelles (e.g. vesicles, nuclei, ribosomes, lipoproteins) released during centrifugation from lysed cells and cellular "dust" (e.g. protein aggregates, membrane fragments) will be recovered and interpreted as EV. Therefore, for unequivocal demonstration of the EV nature, equilibrium density centrifugation and electron microscopy, reflecting the characteristic buoyant density due to the combination of lipids and proteins and the typical phospholipid bilayer structure have meanwhile been accepted as the criteria to be fulfilled.</w:t>
      </w:r>
      <w:r w:rsidR="00811734">
        <w:br/>
      </w:r>
      <w:r w:rsidR="00811734">
        <w:br/>
        <w:t xml:space="preserve">Albeit the authors present the limitations of filtration/ultracentrifugation to a certain degree, they should state </w:t>
      </w:r>
      <w:proofErr w:type="spellStart"/>
      <w:r w:rsidR="00811734">
        <w:t>unambigously</w:t>
      </w:r>
      <w:proofErr w:type="spellEnd"/>
      <w:r w:rsidR="00811734">
        <w:t xml:space="preserve"> that this procedure will only be useful for the very initial enrichment and very preliminary characterization of EV which have to be substantiated by subsequent more refined and specific methods.</w:t>
      </w:r>
    </w:p>
    <w:p w14:paraId="44899C5B" w14:textId="5DF7DA53" w:rsidR="00811734" w:rsidRPr="0000271D" w:rsidRDefault="0002298A" w:rsidP="00782EB4">
      <w:pPr>
        <w:rPr>
          <w:color w:val="00B0F0"/>
        </w:rPr>
      </w:pPr>
      <w:r w:rsidRPr="0000271D">
        <w:rPr>
          <w:color w:val="00B0F0"/>
        </w:rPr>
        <w:t>We thank the reviewer for raising these very important points and</w:t>
      </w:r>
      <w:r w:rsidR="00412F3D" w:rsidRPr="0000271D">
        <w:rPr>
          <w:color w:val="00B0F0"/>
        </w:rPr>
        <w:t xml:space="preserve"> we </w:t>
      </w:r>
      <w:r w:rsidR="00E44042" w:rsidRPr="0000271D">
        <w:rPr>
          <w:color w:val="00B0F0"/>
        </w:rPr>
        <w:t>agree</w:t>
      </w:r>
      <w:r w:rsidR="00412F3D" w:rsidRPr="0000271D">
        <w:rPr>
          <w:color w:val="00B0F0"/>
        </w:rPr>
        <w:t xml:space="preserve"> that ultracentrifugation is liable to the co-isolation of other soluble materials from cell culture media such as</w:t>
      </w:r>
      <w:r w:rsidR="0000271D" w:rsidRPr="0000271D">
        <w:rPr>
          <w:color w:val="00B0F0"/>
        </w:rPr>
        <w:t xml:space="preserve"> lipoproteins, proteins, cellular debris and possibly organelles</w:t>
      </w:r>
      <w:r w:rsidR="009D4F2D">
        <w:rPr>
          <w:color w:val="00B0F0"/>
        </w:rPr>
        <w:t xml:space="preserve"> and that EVs derived from these methods could be further purified using </w:t>
      </w:r>
      <w:r w:rsidR="009D4F2D" w:rsidRPr="009D4F2D">
        <w:rPr>
          <w:color w:val="00B0F0"/>
        </w:rPr>
        <w:t>buoyant density</w:t>
      </w:r>
      <w:r w:rsidR="009D4F2D">
        <w:rPr>
          <w:color w:val="00B0F0"/>
        </w:rPr>
        <w:t xml:space="preserve"> and immune-affinity capture. We have included discussion of these </w:t>
      </w:r>
      <w:r w:rsidR="00E44042">
        <w:rPr>
          <w:color w:val="00B0F0"/>
        </w:rPr>
        <w:t xml:space="preserve">very important </w:t>
      </w:r>
      <w:r w:rsidR="009D4F2D">
        <w:rPr>
          <w:color w:val="00B0F0"/>
        </w:rPr>
        <w:t>points in the new limitations sections in the revised manuscript.</w:t>
      </w:r>
    </w:p>
    <w:sectPr w:rsidR="00811734" w:rsidRPr="00002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336"/>
    <w:rsid w:val="0000271D"/>
    <w:rsid w:val="0002298A"/>
    <w:rsid w:val="000353D4"/>
    <w:rsid w:val="0003657B"/>
    <w:rsid w:val="000431E8"/>
    <w:rsid w:val="00072C08"/>
    <w:rsid w:val="00094264"/>
    <w:rsid w:val="000B507F"/>
    <w:rsid w:val="000B6FB5"/>
    <w:rsid w:val="000E6225"/>
    <w:rsid w:val="000F5EFF"/>
    <w:rsid w:val="00126A13"/>
    <w:rsid w:val="00161E12"/>
    <w:rsid w:val="0017194F"/>
    <w:rsid w:val="00182557"/>
    <w:rsid w:val="00193044"/>
    <w:rsid w:val="001B1178"/>
    <w:rsid w:val="00207A3B"/>
    <w:rsid w:val="002373B0"/>
    <w:rsid w:val="0026363A"/>
    <w:rsid w:val="00290C93"/>
    <w:rsid w:val="002A4079"/>
    <w:rsid w:val="002A49BF"/>
    <w:rsid w:val="002C1B99"/>
    <w:rsid w:val="002D491A"/>
    <w:rsid w:val="002E4E2A"/>
    <w:rsid w:val="002F4112"/>
    <w:rsid w:val="002F73DB"/>
    <w:rsid w:val="00304D67"/>
    <w:rsid w:val="003206F0"/>
    <w:rsid w:val="0033520B"/>
    <w:rsid w:val="00364E0D"/>
    <w:rsid w:val="00377268"/>
    <w:rsid w:val="003F1768"/>
    <w:rsid w:val="003F3A2D"/>
    <w:rsid w:val="00412F3D"/>
    <w:rsid w:val="00414673"/>
    <w:rsid w:val="00424F30"/>
    <w:rsid w:val="00430443"/>
    <w:rsid w:val="00431796"/>
    <w:rsid w:val="00434027"/>
    <w:rsid w:val="004341E6"/>
    <w:rsid w:val="004414E7"/>
    <w:rsid w:val="00446DE9"/>
    <w:rsid w:val="0045281C"/>
    <w:rsid w:val="00477F71"/>
    <w:rsid w:val="00492370"/>
    <w:rsid w:val="00566D9D"/>
    <w:rsid w:val="00572007"/>
    <w:rsid w:val="00580C82"/>
    <w:rsid w:val="00583324"/>
    <w:rsid w:val="00584035"/>
    <w:rsid w:val="005B2CE9"/>
    <w:rsid w:val="005B7741"/>
    <w:rsid w:val="005F3D5F"/>
    <w:rsid w:val="005F4A50"/>
    <w:rsid w:val="005F53EA"/>
    <w:rsid w:val="006305C9"/>
    <w:rsid w:val="006D145A"/>
    <w:rsid w:val="006F270B"/>
    <w:rsid w:val="00704B02"/>
    <w:rsid w:val="00723E82"/>
    <w:rsid w:val="00732389"/>
    <w:rsid w:val="0074223A"/>
    <w:rsid w:val="00782EB4"/>
    <w:rsid w:val="0079166A"/>
    <w:rsid w:val="007F2421"/>
    <w:rsid w:val="00805FAD"/>
    <w:rsid w:val="00811734"/>
    <w:rsid w:val="00845039"/>
    <w:rsid w:val="008451C1"/>
    <w:rsid w:val="00856334"/>
    <w:rsid w:val="00864824"/>
    <w:rsid w:val="00865304"/>
    <w:rsid w:val="008B6799"/>
    <w:rsid w:val="008D1471"/>
    <w:rsid w:val="008D371A"/>
    <w:rsid w:val="008E4FA3"/>
    <w:rsid w:val="00933439"/>
    <w:rsid w:val="0096466C"/>
    <w:rsid w:val="009D01B9"/>
    <w:rsid w:val="009D4F2D"/>
    <w:rsid w:val="009E350B"/>
    <w:rsid w:val="00A0236E"/>
    <w:rsid w:val="00A40D9E"/>
    <w:rsid w:val="00A41F8D"/>
    <w:rsid w:val="00A60D34"/>
    <w:rsid w:val="00A8195C"/>
    <w:rsid w:val="00A82ACD"/>
    <w:rsid w:val="00AE1336"/>
    <w:rsid w:val="00AE6C7C"/>
    <w:rsid w:val="00B11233"/>
    <w:rsid w:val="00B61FD7"/>
    <w:rsid w:val="00B94009"/>
    <w:rsid w:val="00BC7349"/>
    <w:rsid w:val="00BC7EF3"/>
    <w:rsid w:val="00C071E8"/>
    <w:rsid w:val="00C1575B"/>
    <w:rsid w:val="00C42463"/>
    <w:rsid w:val="00C87860"/>
    <w:rsid w:val="00C91A1C"/>
    <w:rsid w:val="00CA7865"/>
    <w:rsid w:val="00CB17B7"/>
    <w:rsid w:val="00CB46C5"/>
    <w:rsid w:val="00CD0BF1"/>
    <w:rsid w:val="00CD6C6C"/>
    <w:rsid w:val="00CF1AE6"/>
    <w:rsid w:val="00D01528"/>
    <w:rsid w:val="00D2529B"/>
    <w:rsid w:val="00D4534F"/>
    <w:rsid w:val="00D74CE8"/>
    <w:rsid w:val="00E04801"/>
    <w:rsid w:val="00E15EE5"/>
    <w:rsid w:val="00E2732E"/>
    <w:rsid w:val="00E3480D"/>
    <w:rsid w:val="00E44042"/>
    <w:rsid w:val="00EA528B"/>
    <w:rsid w:val="00EC2A47"/>
    <w:rsid w:val="00EE66F9"/>
    <w:rsid w:val="00F0283E"/>
    <w:rsid w:val="00F03483"/>
    <w:rsid w:val="00F17FC6"/>
    <w:rsid w:val="00F31460"/>
    <w:rsid w:val="00F37568"/>
    <w:rsid w:val="00F41669"/>
    <w:rsid w:val="00F613E6"/>
    <w:rsid w:val="00F63EED"/>
    <w:rsid w:val="00F71157"/>
    <w:rsid w:val="00FA7DD3"/>
    <w:rsid w:val="00FB6616"/>
    <w:rsid w:val="00FB67F5"/>
    <w:rsid w:val="00FE3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06A4"/>
  <w15:chartTrackingRefBased/>
  <w15:docId w15:val="{8A5F2280-0643-42A2-B278-45446C71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734"/>
    <w:rPr>
      <w:color w:val="0000FF"/>
      <w:u w:val="single"/>
    </w:rPr>
  </w:style>
  <w:style w:type="paragraph" w:styleId="NormalWeb">
    <w:name w:val="Normal (Web)"/>
    <w:basedOn w:val="Normal"/>
    <w:uiPriority w:val="99"/>
    <w:unhideWhenUsed/>
    <w:rsid w:val="00811734"/>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811734"/>
    <w:rPr>
      <w:b/>
      <w:bCs/>
    </w:rPr>
  </w:style>
  <w:style w:type="paragraph" w:styleId="BalloonText">
    <w:name w:val="Balloon Text"/>
    <w:basedOn w:val="Normal"/>
    <w:link w:val="BalloonTextChar"/>
    <w:uiPriority w:val="99"/>
    <w:semiHidden/>
    <w:unhideWhenUsed/>
    <w:rsid w:val="000B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7F"/>
    <w:rPr>
      <w:rFonts w:ascii="Segoe UI" w:hAnsi="Segoe UI" w:cs="Segoe UI"/>
      <w:sz w:val="18"/>
      <w:szCs w:val="18"/>
    </w:rPr>
  </w:style>
  <w:style w:type="paragraph" w:styleId="CommentText">
    <w:name w:val="annotation text"/>
    <w:basedOn w:val="Normal"/>
    <w:link w:val="CommentTextChar"/>
    <w:uiPriority w:val="99"/>
    <w:semiHidden/>
    <w:unhideWhenUsed/>
    <w:rsid w:val="00414673"/>
    <w:pPr>
      <w:spacing w:line="240" w:lineRule="auto"/>
    </w:pPr>
    <w:rPr>
      <w:sz w:val="20"/>
      <w:szCs w:val="20"/>
    </w:rPr>
  </w:style>
  <w:style w:type="character" w:customStyle="1" w:styleId="CommentTextChar">
    <w:name w:val="Comment Text Char"/>
    <w:basedOn w:val="DefaultParagraphFont"/>
    <w:link w:val="CommentText"/>
    <w:uiPriority w:val="99"/>
    <w:semiHidden/>
    <w:rsid w:val="004146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0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 akbar</dc:creator>
  <cp:keywords/>
  <dc:description/>
  <cp:lastModifiedBy>Naveed akbar</cp:lastModifiedBy>
  <cp:revision>126</cp:revision>
  <dcterms:created xsi:type="dcterms:W3CDTF">2020-10-21T06:40:00Z</dcterms:created>
  <dcterms:modified xsi:type="dcterms:W3CDTF">2020-11-16T09:31:00Z</dcterms:modified>
</cp:coreProperties>
</file>