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171E3" w14:textId="76CC03DF" w:rsidR="002227E7" w:rsidRPr="002227E7" w:rsidRDefault="00AD336E" w:rsidP="002227E7">
      <w:pPr>
        <w:ind w:left="1440"/>
        <w:rPr>
          <w:rFonts w:ascii="Segoe UI" w:eastAsia="Times New Roman" w:hAnsi="Segoe UI" w:cs="Segoe UI"/>
          <w:color w:val="4472C4" w:themeColor="accent1"/>
          <w:sz w:val="23"/>
          <w:szCs w:val="23"/>
        </w:rPr>
      </w:pPr>
      <w:r w:rsidRPr="002227E7">
        <w:rPr>
          <w:rFonts w:ascii="Segoe UI" w:eastAsia="Times New Roman" w:hAnsi="Segoe UI" w:cs="Segoe UI"/>
          <w:color w:val="4472C4" w:themeColor="accent1"/>
          <w:sz w:val="23"/>
          <w:szCs w:val="23"/>
        </w:rPr>
        <w:t xml:space="preserve">We would like to thank Dr. Bajaj and our reviewers for their </w:t>
      </w:r>
      <w:r w:rsidR="003F6D25" w:rsidRPr="002227E7">
        <w:rPr>
          <w:rFonts w:ascii="Segoe UI" w:eastAsia="Times New Roman" w:hAnsi="Segoe UI" w:cs="Segoe UI"/>
          <w:color w:val="4472C4" w:themeColor="accent1"/>
          <w:sz w:val="23"/>
          <w:szCs w:val="23"/>
        </w:rPr>
        <w:t>helpful feedback.</w:t>
      </w:r>
      <w:r w:rsidR="005A6C4B" w:rsidRPr="002227E7">
        <w:rPr>
          <w:rFonts w:ascii="Segoe UI" w:eastAsia="Times New Roman" w:hAnsi="Segoe UI" w:cs="Segoe UI"/>
          <w:color w:val="4472C4" w:themeColor="accent1"/>
          <w:sz w:val="23"/>
          <w:szCs w:val="23"/>
        </w:rPr>
        <w:t xml:space="preserve"> </w:t>
      </w:r>
      <w:r w:rsidR="003F6D25" w:rsidRPr="002227E7">
        <w:rPr>
          <w:rFonts w:ascii="Segoe UI" w:eastAsia="Times New Roman" w:hAnsi="Segoe UI" w:cs="Segoe UI"/>
          <w:color w:val="4472C4" w:themeColor="accent1"/>
          <w:sz w:val="23"/>
          <w:szCs w:val="23"/>
        </w:rPr>
        <w:t>We have addressed the reviewers’ specific comments</w:t>
      </w:r>
      <w:r w:rsidR="005A6C4B" w:rsidRPr="002227E7">
        <w:rPr>
          <w:rFonts w:ascii="Segoe UI" w:eastAsia="Times New Roman" w:hAnsi="Segoe UI" w:cs="Segoe UI"/>
          <w:color w:val="4472C4" w:themeColor="accent1"/>
          <w:sz w:val="23"/>
          <w:szCs w:val="23"/>
        </w:rPr>
        <w:t xml:space="preserve"> both here and in our revisions to the manuscript</w:t>
      </w:r>
      <w:r w:rsidR="003F6D25" w:rsidRPr="002227E7">
        <w:rPr>
          <w:rFonts w:ascii="Segoe UI" w:eastAsia="Times New Roman" w:hAnsi="Segoe UI" w:cs="Segoe UI"/>
          <w:color w:val="4472C4" w:themeColor="accent1"/>
          <w:sz w:val="23"/>
          <w:szCs w:val="23"/>
        </w:rPr>
        <w:t xml:space="preserve">. </w:t>
      </w:r>
      <w:r w:rsidR="002227E7" w:rsidRPr="002227E7">
        <w:rPr>
          <w:rFonts w:ascii="Segoe UI" w:eastAsia="Times New Roman" w:hAnsi="Segoe UI" w:cs="Segoe UI"/>
          <w:color w:val="4472C4" w:themeColor="accent1"/>
          <w:sz w:val="23"/>
          <w:szCs w:val="23"/>
        </w:rPr>
        <w:t xml:space="preserve">This included adding some new details to the protocol, adding in an “Experimental Design” supplementary document to help users understand the possibilities and limitations of a CMO-DPAC experiment, and adding in four new supplementary figures containing new experimental data to address some specific reviewer comments. </w:t>
      </w:r>
    </w:p>
    <w:p w14:paraId="68DB85AD" w14:textId="77777777" w:rsidR="002227E7" w:rsidRPr="002227E7" w:rsidRDefault="002227E7" w:rsidP="002227E7">
      <w:pPr>
        <w:ind w:left="1440"/>
        <w:rPr>
          <w:rFonts w:ascii="Segoe UI" w:eastAsia="Times New Roman" w:hAnsi="Segoe UI" w:cs="Segoe UI"/>
          <w:color w:val="4472C4" w:themeColor="accent1"/>
          <w:sz w:val="23"/>
          <w:szCs w:val="23"/>
        </w:rPr>
      </w:pPr>
    </w:p>
    <w:p w14:paraId="3D8AC741" w14:textId="5770451E" w:rsidR="003F6D25" w:rsidRPr="002227E7" w:rsidRDefault="005A6C4B" w:rsidP="002227E7">
      <w:pPr>
        <w:ind w:left="1440"/>
        <w:rPr>
          <w:rFonts w:ascii="Segoe UI" w:eastAsia="Times New Roman" w:hAnsi="Segoe UI" w:cs="Segoe UI"/>
          <w:color w:val="4472C4" w:themeColor="accent1"/>
          <w:sz w:val="23"/>
          <w:szCs w:val="23"/>
        </w:rPr>
      </w:pPr>
      <w:r w:rsidRPr="002227E7">
        <w:rPr>
          <w:rFonts w:ascii="Segoe UI" w:eastAsia="Times New Roman" w:hAnsi="Segoe UI" w:cs="Segoe UI"/>
          <w:color w:val="4472C4" w:themeColor="accent1"/>
          <w:sz w:val="23"/>
          <w:szCs w:val="23"/>
        </w:rPr>
        <w:t>We have also made minor changes in word choic</w:t>
      </w:r>
      <w:r w:rsidR="002227E7" w:rsidRPr="002227E7">
        <w:rPr>
          <w:rFonts w:ascii="Segoe UI" w:eastAsia="Times New Roman" w:hAnsi="Segoe UI" w:cs="Segoe UI"/>
          <w:color w:val="4472C4" w:themeColor="accent1"/>
          <w:sz w:val="23"/>
          <w:szCs w:val="23"/>
        </w:rPr>
        <w:t>e and sentence structure to enhance clarity and brevity</w:t>
      </w:r>
      <w:r w:rsidR="00973B37" w:rsidRPr="002227E7">
        <w:rPr>
          <w:rFonts w:ascii="Segoe UI" w:eastAsia="Times New Roman" w:hAnsi="Segoe UI" w:cs="Segoe UI"/>
          <w:color w:val="4472C4" w:themeColor="accent1"/>
          <w:sz w:val="23"/>
          <w:szCs w:val="23"/>
        </w:rPr>
        <w:t>, as reflected in the Track Changes</w:t>
      </w:r>
      <w:r w:rsidRPr="002227E7">
        <w:rPr>
          <w:rFonts w:ascii="Segoe UI" w:eastAsia="Times New Roman" w:hAnsi="Segoe UI" w:cs="Segoe UI"/>
          <w:color w:val="4472C4" w:themeColor="accent1"/>
          <w:sz w:val="23"/>
          <w:szCs w:val="23"/>
        </w:rPr>
        <w:t xml:space="preserve">. </w:t>
      </w:r>
      <w:r w:rsidR="003F6D25" w:rsidRPr="002227E7">
        <w:rPr>
          <w:rFonts w:ascii="Segoe UI" w:eastAsia="Times New Roman" w:hAnsi="Segoe UI" w:cs="Segoe UI"/>
          <w:color w:val="4472C4" w:themeColor="accent1"/>
          <w:sz w:val="23"/>
          <w:szCs w:val="23"/>
        </w:rPr>
        <w:t xml:space="preserve">We have also formatted the manuscript to match </w:t>
      </w:r>
      <w:proofErr w:type="spellStart"/>
      <w:r w:rsidR="003F6D25" w:rsidRPr="002227E7">
        <w:rPr>
          <w:rFonts w:ascii="Segoe UI" w:eastAsia="Times New Roman" w:hAnsi="Segoe UI" w:cs="Segoe UI"/>
          <w:color w:val="4472C4" w:themeColor="accent1"/>
          <w:sz w:val="23"/>
          <w:szCs w:val="23"/>
        </w:rPr>
        <w:t>JoVE</w:t>
      </w:r>
      <w:proofErr w:type="spellEnd"/>
      <w:r w:rsidR="003F6D25" w:rsidRPr="002227E7">
        <w:rPr>
          <w:rFonts w:ascii="Segoe UI" w:eastAsia="Times New Roman" w:hAnsi="Segoe UI" w:cs="Segoe UI"/>
          <w:color w:val="4472C4" w:themeColor="accent1"/>
          <w:sz w:val="23"/>
          <w:szCs w:val="23"/>
        </w:rPr>
        <w:t xml:space="preserve"> standards.</w:t>
      </w:r>
      <w:r w:rsidR="002227E7" w:rsidRPr="002227E7">
        <w:rPr>
          <w:rFonts w:ascii="Segoe UI" w:eastAsia="Times New Roman" w:hAnsi="Segoe UI" w:cs="Segoe UI"/>
          <w:color w:val="4472C4" w:themeColor="accent1"/>
          <w:sz w:val="23"/>
          <w:szCs w:val="23"/>
        </w:rPr>
        <w:t xml:space="preserve"> The main figures were slightly adjusted for font and other minor aesthetic changes.</w:t>
      </w:r>
      <w:r w:rsidR="00C10538">
        <w:rPr>
          <w:rFonts w:ascii="Segoe UI" w:eastAsia="Times New Roman" w:hAnsi="Segoe UI" w:cs="Segoe UI"/>
          <w:color w:val="4472C4" w:themeColor="accent1"/>
          <w:sz w:val="23"/>
          <w:szCs w:val="23"/>
        </w:rPr>
        <w:t xml:space="preserve"> The supplemental files were re-ordered and re-numbered.</w:t>
      </w:r>
    </w:p>
    <w:p w14:paraId="3688CDA2" w14:textId="77777777" w:rsidR="00AD336E" w:rsidRDefault="00AD336E" w:rsidP="00B31967">
      <w:pPr>
        <w:rPr>
          <w:rFonts w:ascii="Segoe UI" w:eastAsia="Times New Roman" w:hAnsi="Segoe UI" w:cs="Segoe UI"/>
          <w:color w:val="201F1E"/>
          <w:sz w:val="23"/>
          <w:szCs w:val="23"/>
        </w:rPr>
      </w:pPr>
    </w:p>
    <w:p w14:paraId="7470D19E" w14:textId="77777777" w:rsidR="001A1025" w:rsidRPr="00822033" w:rsidRDefault="001A1025" w:rsidP="001A1025">
      <w:pPr>
        <w:pStyle w:val="NormalWeb"/>
        <w:spacing w:before="0" w:after="0"/>
        <w:rPr>
          <w:rFonts w:cs="Calibri"/>
        </w:rPr>
      </w:pPr>
      <w:r w:rsidRPr="00822033">
        <w:rPr>
          <w:rFonts w:cs="Calibri"/>
          <w:b/>
          <w:bCs/>
        </w:rPr>
        <w:t>TITLE:</w:t>
      </w:r>
      <w:r w:rsidRPr="00822033">
        <w:rPr>
          <w:rFonts w:cs="Calibri"/>
        </w:rPr>
        <w:t xml:space="preserve"> </w:t>
      </w:r>
    </w:p>
    <w:p w14:paraId="272693DC" w14:textId="0862571E" w:rsidR="001A1025" w:rsidRPr="00822033" w:rsidRDefault="001A1025" w:rsidP="001A1025">
      <w:pPr>
        <w:pStyle w:val="NormalWeb"/>
        <w:spacing w:before="0" w:after="0"/>
        <w:rPr>
          <w:rFonts w:cs="Calibri"/>
        </w:rPr>
      </w:pPr>
      <w:r w:rsidRPr="00822033">
        <w:rPr>
          <w:rFonts w:cs="Calibri"/>
        </w:rPr>
        <w:t xml:space="preserve">Simple, affordable, and modular patterning of cells using </w:t>
      </w:r>
      <w:r>
        <w:rPr>
          <w:rFonts w:cs="Calibri"/>
        </w:rPr>
        <w:t>DNA</w:t>
      </w:r>
    </w:p>
    <w:p w14:paraId="6D7043C1" w14:textId="77777777" w:rsidR="002227E7" w:rsidRDefault="00B31967" w:rsidP="00B31967">
      <w:pPr>
        <w:rPr>
          <w:rFonts w:ascii="Segoe UI" w:eastAsia="Times New Roman" w:hAnsi="Segoe UI" w:cs="Segoe UI"/>
          <w:color w:val="201F1E"/>
          <w:sz w:val="23"/>
          <w:szCs w:val="23"/>
          <w:highlight w:val="yellow"/>
          <w:shd w:val="clear" w:color="auto" w:fill="FFFFFF"/>
        </w:rPr>
      </w:pPr>
      <w:r w:rsidRPr="00B31967">
        <w:rPr>
          <w:rFonts w:ascii="Segoe UI" w:eastAsia="Times New Roman" w:hAnsi="Segoe UI" w:cs="Segoe UI"/>
          <w:color w:val="201F1E"/>
          <w:sz w:val="23"/>
          <w:szCs w:val="23"/>
        </w:rPr>
        <w:br/>
      </w:r>
      <w:r w:rsidRPr="00B31967">
        <w:rPr>
          <w:rFonts w:ascii="Segoe UI" w:eastAsia="Times New Roman" w:hAnsi="Segoe UI" w:cs="Segoe UI"/>
          <w:b/>
          <w:bCs/>
          <w:color w:val="FF0000"/>
          <w:sz w:val="23"/>
          <w:szCs w:val="23"/>
          <w:u w:val="single"/>
          <w:bdr w:val="none" w:sz="0" w:space="0" w:color="auto" w:frame="1"/>
          <w:shd w:val="clear" w:color="auto" w:fill="FFFFFF"/>
        </w:rPr>
        <w:t>Editorial comments:</w:t>
      </w: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Changes to be made by the Author(s):</w:t>
      </w:r>
      <w:r w:rsidRPr="00B31967">
        <w:rPr>
          <w:rFonts w:ascii="Segoe UI" w:eastAsia="Times New Roman" w:hAnsi="Segoe UI" w:cs="Segoe UI"/>
          <w:color w:val="201F1E"/>
          <w:sz w:val="23"/>
          <w:szCs w:val="23"/>
        </w:rPr>
        <w:br/>
      </w:r>
      <w:r w:rsidRPr="002227E7">
        <w:rPr>
          <w:rFonts w:ascii="Segoe UI" w:eastAsia="Times New Roman" w:hAnsi="Segoe UI" w:cs="Segoe UI"/>
          <w:color w:val="201F1E"/>
          <w:sz w:val="23"/>
          <w:szCs w:val="23"/>
          <w:shd w:val="clear" w:color="auto" w:fill="FFFFFF"/>
        </w:rPr>
        <w:t xml:space="preserve">1. Please take this opportunity to thoroughly proofread the manuscript to ensure that there are no spelling or grammar issues. The </w:t>
      </w:r>
      <w:proofErr w:type="spellStart"/>
      <w:r w:rsidRPr="002227E7">
        <w:rPr>
          <w:rFonts w:ascii="Segoe UI" w:eastAsia="Times New Roman" w:hAnsi="Segoe UI" w:cs="Segoe UI"/>
          <w:color w:val="201F1E"/>
          <w:sz w:val="23"/>
          <w:szCs w:val="23"/>
          <w:shd w:val="clear" w:color="auto" w:fill="FFFFFF"/>
        </w:rPr>
        <w:t>JoVE</w:t>
      </w:r>
      <w:proofErr w:type="spellEnd"/>
      <w:r w:rsidRPr="002227E7">
        <w:rPr>
          <w:rFonts w:ascii="Segoe UI" w:eastAsia="Times New Roman" w:hAnsi="Segoe UI" w:cs="Segoe UI"/>
          <w:color w:val="201F1E"/>
          <w:sz w:val="23"/>
          <w:szCs w:val="23"/>
          <w:shd w:val="clear" w:color="auto" w:fill="FFFFFF"/>
        </w:rPr>
        <w:t xml:space="preserve"> editor will not copy-edit your manuscript and any errors in the submitted revision may be present in the published version.</w:t>
      </w:r>
    </w:p>
    <w:p w14:paraId="54C5881A" w14:textId="4B47A3D9" w:rsidR="001E425B" w:rsidRDefault="002227E7" w:rsidP="002227E7">
      <w:pPr>
        <w:ind w:firstLine="1530"/>
        <w:rPr>
          <w:rFonts w:ascii="Segoe UI" w:eastAsia="Times New Roman" w:hAnsi="Segoe UI" w:cs="Segoe UI"/>
          <w:color w:val="201F1E"/>
          <w:sz w:val="23"/>
          <w:szCs w:val="23"/>
          <w:shd w:val="clear" w:color="auto" w:fill="FFFFFF"/>
        </w:rPr>
      </w:pPr>
      <w:r w:rsidRPr="002227E7">
        <w:rPr>
          <w:rFonts w:ascii="Segoe UI" w:eastAsia="Times New Roman" w:hAnsi="Segoe UI" w:cs="Segoe UI"/>
          <w:color w:val="4472C4" w:themeColor="accent1"/>
          <w:sz w:val="23"/>
          <w:szCs w:val="23"/>
          <w:shd w:val="clear" w:color="auto" w:fill="FFFFFF"/>
        </w:rPr>
        <w:t>We have proofread the manuscript.</w:t>
      </w:r>
      <w:r w:rsidR="00B31967" w:rsidRPr="00B31967">
        <w:rPr>
          <w:rFonts w:ascii="Segoe UI" w:eastAsia="Times New Roman" w:hAnsi="Segoe UI" w:cs="Segoe UI"/>
          <w:color w:val="201F1E"/>
          <w:sz w:val="23"/>
          <w:szCs w:val="23"/>
          <w:highlight w:val="yellow"/>
        </w:rPr>
        <w:br/>
      </w:r>
      <w:r w:rsidR="00B31967" w:rsidRPr="001E425B">
        <w:rPr>
          <w:rFonts w:ascii="Segoe UI" w:eastAsia="Times New Roman" w:hAnsi="Segoe UI" w:cs="Segoe UI"/>
          <w:color w:val="201F1E"/>
          <w:sz w:val="23"/>
          <w:szCs w:val="23"/>
          <w:shd w:val="clear" w:color="auto" w:fill="FFFFFF"/>
        </w:rPr>
        <w:t xml:space="preserve">2. Please format the manuscript as: paragraph Indentation: 0 for both left and right and special: none, Line spacings: single. Please include a single line space between each step, </w:t>
      </w:r>
      <w:proofErr w:type="spellStart"/>
      <w:r w:rsidR="00B31967" w:rsidRPr="001E425B">
        <w:rPr>
          <w:rFonts w:ascii="Segoe UI" w:eastAsia="Times New Roman" w:hAnsi="Segoe UI" w:cs="Segoe UI"/>
          <w:color w:val="201F1E"/>
          <w:sz w:val="23"/>
          <w:szCs w:val="23"/>
          <w:shd w:val="clear" w:color="auto" w:fill="FFFFFF"/>
        </w:rPr>
        <w:t>substep</w:t>
      </w:r>
      <w:proofErr w:type="spellEnd"/>
      <w:r w:rsidR="00B31967" w:rsidRPr="001E425B">
        <w:rPr>
          <w:rFonts w:ascii="Segoe UI" w:eastAsia="Times New Roman" w:hAnsi="Segoe UI" w:cs="Segoe UI"/>
          <w:color w:val="201F1E"/>
          <w:sz w:val="23"/>
          <w:szCs w:val="23"/>
          <w:shd w:val="clear" w:color="auto" w:fill="FFFFFF"/>
        </w:rPr>
        <w:t xml:space="preserve"> and note in the protocol section. Please use Calibri 12 points</w:t>
      </w:r>
    </w:p>
    <w:p w14:paraId="4F80FE39" w14:textId="77777777" w:rsidR="002227E7" w:rsidRPr="002227E7" w:rsidRDefault="001E425B" w:rsidP="002227E7">
      <w:pPr>
        <w:ind w:left="1530" w:hanging="90"/>
        <w:rPr>
          <w:rFonts w:ascii="Segoe UI" w:eastAsia="Times New Roman" w:hAnsi="Segoe UI" w:cs="Segoe UI"/>
          <w:color w:val="4472C4" w:themeColor="accent1"/>
          <w:sz w:val="23"/>
          <w:szCs w:val="23"/>
        </w:rPr>
      </w:pPr>
      <w:r w:rsidRPr="002227E7">
        <w:rPr>
          <w:rFonts w:ascii="Segoe UI" w:eastAsia="Times New Roman" w:hAnsi="Segoe UI" w:cs="Segoe UI"/>
          <w:color w:val="4472C4" w:themeColor="accent1"/>
          <w:sz w:val="23"/>
          <w:szCs w:val="23"/>
          <w:shd w:val="clear" w:color="auto" w:fill="FFFFFF"/>
        </w:rPr>
        <w:t xml:space="preserve">We have altered the paragraph indentations, line spacing, and fonts to meet </w:t>
      </w:r>
      <w:proofErr w:type="spellStart"/>
      <w:r w:rsidRPr="002227E7">
        <w:rPr>
          <w:rFonts w:ascii="Segoe UI" w:eastAsia="Times New Roman" w:hAnsi="Segoe UI" w:cs="Segoe UI"/>
          <w:color w:val="4472C4" w:themeColor="accent1"/>
          <w:sz w:val="23"/>
          <w:szCs w:val="23"/>
          <w:shd w:val="clear" w:color="auto" w:fill="FFFFFF"/>
        </w:rPr>
        <w:t>JoVE’s</w:t>
      </w:r>
      <w:proofErr w:type="spellEnd"/>
      <w:r w:rsidRPr="002227E7">
        <w:rPr>
          <w:rFonts w:ascii="Segoe UI" w:eastAsia="Times New Roman" w:hAnsi="Segoe UI" w:cs="Segoe UI"/>
          <w:color w:val="4472C4" w:themeColor="accent1"/>
          <w:sz w:val="23"/>
          <w:szCs w:val="23"/>
          <w:shd w:val="clear" w:color="auto" w:fill="FFFFFF"/>
        </w:rPr>
        <w:t xml:space="preserve"> requirements.</w:t>
      </w:r>
    </w:p>
    <w:p w14:paraId="6E5E0406" w14:textId="4A37889E" w:rsidR="001E425B" w:rsidRDefault="00B31967" w:rsidP="002227E7">
      <w:pPr>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shd w:val="clear" w:color="auto" w:fill="FFFFFF"/>
        </w:rPr>
        <w:t>3</w:t>
      </w:r>
      <w:r w:rsidRPr="001E425B">
        <w:rPr>
          <w:rFonts w:ascii="Segoe UI" w:eastAsia="Times New Roman" w:hAnsi="Segoe UI" w:cs="Segoe UI"/>
          <w:color w:val="201F1E"/>
          <w:sz w:val="23"/>
          <w:szCs w:val="23"/>
          <w:shd w:val="clear" w:color="auto" w:fill="FFFFFF"/>
        </w:rPr>
        <w:t>. From the title please remove the words like simple and affordable to make the title concise.</w:t>
      </w:r>
    </w:p>
    <w:p w14:paraId="4FC481C4" w14:textId="77777777" w:rsidR="002227E7" w:rsidRDefault="001E425B" w:rsidP="002227E7">
      <w:pPr>
        <w:ind w:left="1440"/>
        <w:rPr>
          <w:rFonts w:ascii="Segoe UI" w:eastAsia="Times New Roman" w:hAnsi="Segoe UI" w:cs="Segoe UI"/>
          <w:color w:val="002060"/>
          <w:sz w:val="23"/>
          <w:szCs w:val="23"/>
        </w:rPr>
      </w:pPr>
      <w:r w:rsidRPr="002227E7">
        <w:rPr>
          <w:rFonts w:ascii="Segoe UI" w:eastAsia="Times New Roman" w:hAnsi="Segoe UI" w:cs="Segoe UI"/>
          <w:color w:val="4472C4" w:themeColor="accent1"/>
          <w:sz w:val="23"/>
          <w:szCs w:val="23"/>
          <w:shd w:val="clear" w:color="auto" w:fill="FFFFFF"/>
        </w:rPr>
        <w:t>We agree that the title could be more concise. We have decided to revise it to “Simple, affordable, and modular patterning of cells using DNA”, which describes the general approach (patterning cells with DNA as an adhesive) and highlights the key innovations described in this paper compared to our previous publications.</w:t>
      </w:r>
    </w:p>
    <w:p w14:paraId="3C92BD7F" w14:textId="54A16C4C" w:rsidR="00F9544D" w:rsidRDefault="00B31967" w:rsidP="002227E7">
      <w:pPr>
        <w:rPr>
          <w:rFonts w:ascii="Segoe UI" w:eastAsia="Times New Roman" w:hAnsi="Segoe UI" w:cs="Segoe UI"/>
          <w:color w:val="201F1E"/>
          <w:sz w:val="23"/>
          <w:szCs w:val="23"/>
          <w:shd w:val="clear" w:color="auto" w:fill="FFFFFF"/>
        </w:rPr>
      </w:pPr>
      <w:r w:rsidRPr="00F9544D">
        <w:rPr>
          <w:rFonts w:ascii="Segoe UI" w:eastAsia="Times New Roman" w:hAnsi="Segoe UI" w:cs="Segoe UI"/>
          <w:color w:val="201F1E"/>
          <w:sz w:val="23"/>
          <w:szCs w:val="23"/>
          <w:shd w:val="clear" w:color="auto" w:fill="FFFFFF"/>
        </w:rPr>
        <w:t>4. Please rephrase the Short Abstract/Summary to clearly describe the protocol and its applications in complete sentences between 10-50 words: “Presented here is a protocol …”</w:t>
      </w:r>
    </w:p>
    <w:p w14:paraId="336EA59F" w14:textId="77777777" w:rsidR="002227E7" w:rsidRDefault="00F9544D" w:rsidP="002227E7">
      <w:pPr>
        <w:ind w:left="1440"/>
        <w:rPr>
          <w:rFonts w:ascii="Segoe UI" w:eastAsia="Times New Roman" w:hAnsi="Segoe UI" w:cs="Segoe UI"/>
          <w:color w:val="4472C4" w:themeColor="accent1"/>
          <w:sz w:val="23"/>
          <w:szCs w:val="23"/>
          <w:shd w:val="clear" w:color="auto" w:fill="FFFFFF"/>
        </w:rPr>
      </w:pPr>
      <w:r w:rsidRPr="002227E7">
        <w:rPr>
          <w:rFonts w:ascii="Segoe UI" w:eastAsia="Times New Roman" w:hAnsi="Segoe UI" w:cs="Segoe UI"/>
          <w:color w:val="4472C4" w:themeColor="accent1"/>
          <w:sz w:val="23"/>
          <w:szCs w:val="23"/>
          <w:shd w:val="clear" w:color="auto" w:fill="FFFFFF"/>
        </w:rPr>
        <w:t>We have rephrased the Summary to be in complete sentences</w:t>
      </w:r>
    </w:p>
    <w:p w14:paraId="124F990A" w14:textId="22F1DB16" w:rsidR="005A6C4B" w:rsidRDefault="00B31967" w:rsidP="002227E7">
      <w:pPr>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shd w:val="clear" w:color="auto" w:fill="FFFFFF"/>
        </w:rPr>
        <w:t>5</w:t>
      </w:r>
      <w:r w:rsidRPr="005A6C4B">
        <w:rPr>
          <w:rFonts w:ascii="Segoe UI" w:eastAsia="Times New Roman" w:hAnsi="Segoe UI" w:cs="Segoe UI"/>
          <w:color w:val="201F1E"/>
          <w:sz w:val="23"/>
          <w:szCs w:val="23"/>
          <w:shd w:val="clear" w:color="auto" w:fill="FFFFFF"/>
        </w:rPr>
        <w:t xml:space="preserve">. </w:t>
      </w:r>
      <w:proofErr w:type="spellStart"/>
      <w:r w:rsidRPr="005A6C4B">
        <w:rPr>
          <w:rFonts w:ascii="Segoe UI" w:eastAsia="Times New Roman" w:hAnsi="Segoe UI" w:cs="Segoe UI"/>
          <w:color w:val="201F1E"/>
          <w:sz w:val="23"/>
          <w:szCs w:val="23"/>
          <w:shd w:val="clear" w:color="auto" w:fill="FFFFFF"/>
        </w:rPr>
        <w:t>JoVE</w:t>
      </w:r>
      <w:proofErr w:type="spellEnd"/>
      <w:r w:rsidRPr="005A6C4B">
        <w:rPr>
          <w:rFonts w:ascii="Segoe UI" w:eastAsia="Times New Roman" w:hAnsi="Segoe UI" w:cs="Segoe UI"/>
          <w:color w:val="201F1E"/>
          <w:sz w:val="23"/>
          <w:szCs w:val="23"/>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5A6C4B">
        <w:rPr>
          <w:rFonts w:ascii="Segoe UI" w:eastAsia="Times New Roman" w:hAnsi="Segoe UI" w:cs="Segoe UI"/>
          <w:color w:val="201F1E"/>
          <w:sz w:val="23"/>
          <w:szCs w:val="23"/>
        </w:rPr>
        <w:br/>
      </w:r>
      <w:r w:rsidRPr="005A6C4B">
        <w:rPr>
          <w:rFonts w:ascii="Segoe UI" w:eastAsia="Times New Roman" w:hAnsi="Segoe UI" w:cs="Segoe UI"/>
          <w:color w:val="201F1E"/>
          <w:sz w:val="23"/>
          <w:szCs w:val="23"/>
          <w:shd w:val="clear" w:color="auto" w:fill="FFFFFF"/>
        </w:rPr>
        <w:t xml:space="preserve">For example: Turbo DNase, SCK-100, </w:t>
      </w:r>
      <w:proofErr w:type="spellStart"/>
      <w:r w:rsidRPr="005A6C4B">
        <w:rPr>
          <w:rFonts w:ascii="Segoe UI" w:eastAsia="Times New Roman" w:hAnsi="Segoe UI" w:cs="Segoe UI"/>
          <w:color w:val="201F1E"/>
          <w:sz w:val="23"/>
          <w:szCs w:val="23"/>
          <w:shd w:val="clear" w:color="auto" w:fill="FFFFFF"/>
        </w:rPr>
        <w:t>Instras</w:t>
      </w:r>
      <w:proofErr w:type="spellEnd"/>
      <w:r w:rsidRPr="005A6C4B">
        <w:rPr>
          <w:rFonts w:ascii="Segoe UI" w:eastAsia="Times New Roman" w:hAnsi="Segoe UI" w:cs="Segoe UI"/>
          <w:color w:val="201F1E"/>
          <w:sz w:val="23"/>
          <w:szCs w:val="23"/>
          <w:shd w:val="clear" w:color="auto" w:fill="FFFFFF"/>
        </w:rPr>
        <w:t xml:space="preserve"> Scientific, etc.</w:t>
      </w:r>
    </w:p>
    <w:p w14:paraId="5C54BC30" w14:textId="77777777" w:rsidR="002227E7" w:rsidRDefault="005A6C4B" w:rsidP="002227E7">
      <w:pPr>
        <w:ind w:left="1440"/>
        <w:rPr>
          <w:rFonts w:ascii="Segoe UI" w:eastAsia="Times New Roman" w:hAnsi="Segoe UI" w:cs="Segoe UI"/>
          <w:color w:val="002060"/>
          <w:sz w:val="23"/>
          <w:szCs w:val="23"/>
        </w:rPr>
      </w:pPr>
      <w:r w:rsidRPr="002227E7">
        <w:rPr>
          <w:rFonts w:ascii="Segoe UI" w:eastAsia="Times New Roman" w:hAnsi="Segoe UI" w:cs="Segoe UI"/>
          <w:color w:val="4472C4" w:themeColor="accent1"/>
          <w:sz w:val="23"/>
          <w:szCs w:val="23"/>
        </w:rPr>
        <w:lastRenderedPageBreak/>
        <w:t>We have removed the commercial language.</w:t>
      </w:r>
    </w:p>
    <w:p w14:paraId="5F2A18A4" w14:textId="640CDBAF" w:rsidR="001E425B" w:rsidRDefault="00B31967" w:rsidP="002227E7">
      <w:pPr>
        <w:rPr>
          <w:rFonts w:ascii="Segoe UI" w:eastAsia="Times New Roman" w:hAnsi="Segoe UI" w:cs="Segoe UI"/>
          <w:color w:val="201F1E"/>
          <w:sz w:val="23"/>
          <w:szCs w:val="23"/>
          <w:shd w:val="clear" w:color="auto" w:fill="FFFFFF"/>
        </w:rPr>
      </w:pPr>
      <w:r w:rsidRPr="001E425B">
        <w:rPr>
          <w:rFonts w:ascii="Segoe UI" w:eastAsia="Times New Roman" w:hAnsi="Segoe UI" w:cs="Segoe UI"/>
          <w:color w:val="201F1E"/>
          <w:sz w:val="23"/>
          <w:szCs w:val="23"/>
          <w:shd w:val="clear" w:color="auto" w:fill="FFFFFF"/>
        </w:rPr>
        <w:t>6. DPAC is this commercial? If yes, please use generic term.</w:t>
      </w:r>
    </w:p>
    <w:p w14:paraId="71CFBC8C" w14:textId="49812F3C" w:rsidR="00184961" w:rsidRPr="00184961" w:rsidRDefault="001E425B" w:rsidP="00184961">
      <w:pPr>
        <w:ind w:left="720" w:firstLine="720"/>
        <w:rPr>
          <w:rFonts w:ascii="Segoe UI" w:eastAsia="Times New Roman" w:hAnsi="Segoe UI" w:cs="Segoe UI"/>
          <w:color w:val="4472C4" w:themeColor="accent1"/>
          <w:sz w:val="23"/>
          <w:szCs w:val="23"/>
          <w:shd w:val="clear" w:color="auto" w:fill="FFFFFF"/>
        </w:rPr>
      </w:pPr>
      <w:r w:rsidRPr="002227E7">
        <w:rPr>
          <w:rFonts w:ascii="Segoe UI" w:eastAsia="Times New Roman" w:hAnsi="Segoe UI" w:cs="Segoe UI"/>
          <w:color w:val="4472C4" w:themeColor="accent1"/>
          <w:sz w:val="23"/>
          <w:szCs w:val="23"/>
          <w:shd w:val="clear" w:color="auto" w:fill="FFFFFF"/>
        </w:rPr>
        <w:t>DPAC is not a commercial product. It is a technique developed by our lab.</w:t>
      </w:r>
    </w:p>
    <w:p w14:paraId="6926F42B" w14:textId="50E16440" w:rsidR="002227E7" w:rsidRDefault="00B31967" w:rsidP="00184961">
      <w:pPr>
        <w:ind w:left="90" w:hanging="9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shd w:val="clear" w:color="auto" w:fill="FFFFFF"/>
        </w:rPr>
        <w:t>7</w:t>
      </w:r>
      <w:r w:rsidRPr="002227E7">
        <w:rPr>
          <w:rFonts w:ascii="Segoe UI" w:eastAsia="Times New Roman" w:hAnsi="Segoe UI" w:cs="Segoe UI"/>
          <w:color w:val="201F1E"/>
          <w:sz w:val="23"/>
          <w:szCs w:val="23"/>
          <w:shd w:val="clear" w:color="auto" w:fill="FFFFFF"/>
        </w:rPr>
        <w:t>.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83AF875" w14:textId="77777777" w:rsidR="002227E7" w:rsidRDefault="002227E7" w:rsidP="002227E7">
      <w:pPr>
        <w:ind w:firstLine="1440"/>
        <w:rPr>
          <w:rFonts w:ascii="Segoe UI" w:eastAsia="Times New Roman" w:hAnsi="Segoe UI" w:cs="Segoe UI"/>
          <w:color w:val="201F1E"/>
          <w:sz w:val="23"/>
          <w:szCs w:val="23"/>
          <w:shd w:val="clear" w:color="auto" w:fill="FFFFFF"/>
        </w:rPr>
      </w:pPr>
      <w:r w:rsidRPr="002227E7">
        <w:rPr>
          <w:rFonts w:ascii="Segoe UI" w:eastAsia="Times New Roman" w:hAnsi="Segoe UI" w:cs="Segoe UI"/>
          <w:color w:val="4472C4" w:themeColor="accent1"/>
          <w:sz w:val="23"/>
          <w:szCs w:val="23"/>
          <w:shd w:val="clear" w:color="auto" w:fill="FFFFFF"/>
        </w:rPr>
        <w:t>We have edited the protocol to use only the imperative tense.</w:t>
      </w:r>
      <w:r w:rsidR="00B31967" w:rsidRPr="002227E7">
        <w:rPr>
          <w:rFonts w:ascii="Segoe UI" w:eastAsia="Times New Roman" w:hAnsi="Segoe UI" w:cs="Segoe UI"/>
          <w:color w:val="201F1E"/>
          <w:sz w:val="23"/>
          <w:szCs w:val="23"/>
        </w:rPr>
        <w:br/>
      </w:r>
      <w:r w:rsidR="00B31967" w:rsidRPr="002227E7">
        <w:rPr>
          <w:rFonts w:ascii="Segoe UI" w:eastAsia="Times New Roman" w:hAnsi="Segoe UI" w:cs="Segoe UI"/>
          <w:color w:val="201F1E"/>
          <w:sz w:val="23"/>
          <w:szCs w:val="23"/>
          <w:shd w:val="clear" w:color="auto" w:fill="FFFFFF"/>
        </w:rPr>
        <w:t>8. The Protocol should contain only action items that direct the reader to do something.</w:t>
      </w:r>
    </w:p>
    <w:p w14:paraId="186FF517" w14:textId="24DAB3A0" w:rsidR="002227E7" w:rsidRDefault="002227E7" w:rsidP="002227E7">
      <w:pPr>
        <w:ind w:left="1440"/>
        <w:rPr>
          <w:rFonts w:ascii="Segoe UI" w:eastAsia="Times New Roman" w:hAnsi="Segoe UI" w:cs="Segoe UI"/>
          <w:color w:val="4472C4" w:themeColor="accent1"/>
          <w:sz w:val="23"/>
          <w:szCs w:val="23"/>
          <w:shd w:val="clear" w:color="auto" w:fill="FFFFFF"/>
        </w:rPr>
      </w:pPr>
      <w:r w:rsidRPr="002227E7">
        <w:rPr>
          <w:rFonts w:ascii="Segoe UI" w:eastAsia="Times New Roman" w:hAnsi="Segoe UI" w:cs="Segoe UI"/>
          <w:color w:val="4472C4" w:themeColor="accent1"/>
          <w:sz w:val="23"/>
          <w:szCs w:val="23"/>
          <w:shd w:val="clear" w:color="auto" w:fill="FFFFFF"/>
        </w:rPr>
        <w:t>We have revised the protocol to only include actions</w:t>
      </w:r>
      <w:r>
        <w:rPr>
          <w:rFonts w:ascii="Segoe UI" w:eastAsia="Times New Roman" w:hAnsi="Segoe UI" w:cs="Segoe UI"/>
          <w:color w:val="4472C4" w:themeColor="accent1"/>
          <w:sz w:val="23"/>
          <w:szCs w:val="23"/>
          <w:shd w:val="clear" w:color="auto" w:fill="FFFFFF"/>
        </w:rPr>
        <w:t xml:space="preserve"> </w:t>
      </w:r>
      <w:r w:rsidRPr="002227E7">
        <w:rPr>
          <w:rFonts w:ascii="Segoe UI" w:eastAsia="Times New Roman" w:hAnsi="Segoe UI" w:cs="Segoe UI"/>
          <w:color w:val="4472C4" w:themeColor="accent1"/>
          <w:sz w:val="23"/>
          <w:szCs w:val="23"/>
          <w:shd w:val="clear" w:color="auto" w:fill="FFFFFF"/>
        </w:rPr>
        <w:t xml:space="preserve">and moved other information to notes or to a supplemental Experimental Design document. </w:t>
      </w:r>
    </w:p>
    <w:p w14:paraId="5F4C83B9" w14:textId="77777777" w:rsidR="002227E7" w:rsidRDefault="00B31967" w:rsidP="002227E7">
      <w:pPr>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shd w:val="clear" w:color="auto" w:fill="FFFFFF"/>
        </w:rPr>
        <w:t>9. Please ensure you answer the “how” question, i.e., how is the step performed?</w:t>
      </w:r>
    </w:p>
    <w:p w14:paraId="5CDB399E" w14:textId="77777777" w:rsidR="00E4101F" w:rsidRDefault="002227E7" w:rsidP="00E4101F">
      <w:pPr>
        <w:ind w:firstLine="1440"/>
        <w:rPr>
          <w:rFonts w:ascii="Segoe UI" w:eastAsia="Times New Roman" w:hAnsi="Segoe UI" w:cs="Segoe UI"/>
          <w:color w:val="201F1E"/>
          <w:sz w:val="23"/>
          <w:szCs w:val="23"/>
          <w:shd w:val="clear" w:color="auto" w:fill="FFFFFF"/>
        </w:rPr>
      </w:pPr>
      <w:r w:rsidRPr="001068FD">
        <w:rPr>
          <w:rFonts w:ascii="Segoe UI" w:eastAsia="Times New Roman" w:hAnsi="Segoe UI" w:cs="Segoe UI"/>
          <w:color w:val="4472C4" w:themeColor="accent1"/>
          <w:sz w:val="23"/>
          <w:szCs w:val="23"/>
          <w:shd w:val="clear" w:color="auto" w:fill="FFFFFF"/>
        </w:rPr>
        <w:t xml:space="preserve">We have ensured that </w:t>
      </w:r>
      <w:r w:rsidR="00E4101F" w:rsidRPr="001068FD">
        <w:rPr>
          <w:rFonts w:ascii="Segoe UI" w:eastAsia="Times New Roman" w:hAnsi="Segoe UI" w:cs="Segoe UI"/>
          <w:color w:val="4472C4" w:themeColor="accent1"/>
          <w:sz w:val="23"/>
          <w:szCs w:val="23"/>
          <w:shd w:val="clear" w:color="auto" w:fill="FFFFFF"/>
        </w:rPr>
        <w:t>the “how” details are clear for each step.</w:t>
      </w:r>
      <w:r w:rsidR="00B31967" w:rsidRPr="001068FD">
        <w:rPr>
          <w:rFonts w:ascii="Segoe UI" w:eastAsia="Times New Roman" w:hAnsi="Segoe UI" w:cs="Segoe UI"/>
          <w:color w:val="201F1E"/>
          <w:sz w:val="23"/>
          <w:szCs w:val="23"/>
        </w:rPr>
        <w:br/>
      </w:r>
      <w:r w:rsidR="00B31967" w:rsidRPr="001068FD">
        <w:rPr>
          <w:rFonts w:ascii="Segoe UI" w:eastAsia="Times New Roman" w:hAnsi="Segoe UI" w:cs="Segoe UI"/>
          <w:color w:val="201F1E"/>
          <w:sz w:val="23"/>
          <w:szCs w:val="23"/>
          <w:shd w:val="clear" w:color="auto" w:fill="FFFFFF"/>
        </w:rPr>
        <w:t>10. 2.1: How do you create fiducial markers?</w:t>
      </w:r>
    </w:p>
    <w:p w14:paraId="5EF34A1A" w14:textId="77777777" w:rsidR="001068FD" w:rsidRPr="001068FD" w:rsidRDefault="001068FD" w:rsidP="001068FD">
      <w:pPr>
        <w:ind w:left="1440"/>
        <w:rPr>
          <w:rFonts w:ascii="Segoe UI" w:eastAsia="Times New Roman" w:hAnsi="Segoe UI" w:cs="Segoe UI"/>
          <w:color w:val="4472C4" w:themeColor="accent1"/>
          <w:sz w:val="23"/>
          <w:szCs w:val="23"/>
        </w:rPr>
      </w:pPr>
      <w:r w:rsidRPr="001068FD">
        <w:rPr>
          <w:rFonts w:ascii="Segoe UI" w:eastAsia="Times New Roman" w:hAnsi="Segoe UI" w:cs="Segoe UI"/>
          <w:color w:val="4472C4" w:themeColor="accent1"/>
          <w:sz w:val="23"/>
          <w:szCs w:val="23"/>
        </w:rPr>
        <w:t>We added more detail to the fiducial marker suggestion and added alternatives into the supplemental Experimental Design document.</w:t>
      </w:r>
    </w:p>
    <w:p w14:paraId="48580898" w14:textId="54D73403" w:rsidR="0086199D" w:rsidRDefault="00B31967" w:rsidP="001068FD">
      <w:pPr>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br/>
      </w:r>
      <w:r w:rsidRPr="0086199D">
        <w:rPr>
          <w:rFonts w:ascii="Segoe UI" w:eastAsia="Times New Roman" w:hAnsi="Segoe UI" w:cs="Segoe UI"/>
          <w:color w:val="201F1E"/>
          <w:sz w:val="23"/>
          <w:szCs w:val="23"/>
          <w:shd w:val="clear" w:color="auto" w:fill="FFFFFF"/>
        </w:rPr>
        <w:t>11.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720F0AF3" w14:textId="670D8E3B" w:rsidR="00125D04" w:rsidRDefault="0086199D" w:rsidP="00E4101F">
      <w:pPr>
        <w:ind w:firstLine="1440"/>
        <w:rPr>
          <w:rFonts w:ascii="Segoe UI" w:eastAsia="Times New Roman" w:hAnsi="Segoe UI" w:cs="Segoe UI"/>
          <w:color w:val="201F1E"/>
          <w:sz w:val="23"/>
          <w:szCs w:val="23"/>
          <w:shd w:val="clear" w:color="auto" w:fill="FFFFFF"/>
        </w:rPr>
      </w:pPr>
      <w:r w:rsidRPr="0086199D">
        <w:rPr>
          <w:rFonts w:ascii="Segoe UI" w:eastAsia="Times New Roman" w:hAnsi="Segoe UI" w:cs="Segoe UI"/>
          <w:color w:val="4472C4" w:themeColor="accent1"/>
          <w:sz w:val="23"/>
          <w:szCs w:val="23"/>
          <w:shd w:val="clear" w:color="auto" w:fill="FFFFFF"/>
        </w:rPr>
        <w:t>We have highlighted 3 pages’ worth of the protocol for filming.</w:t>
      </w:r>
      <w:r w:rsidR="00B31967" w:rsidRPr="00B31967">
        <w:rPr>
          <w:rFonts w:ascii="Segoe UI" w:eastAsia="Times New Roman" w:hAnsi="Segoe UI" w:cs="Segoe UI"/>
          <w:color w:val="201F1E"/>
          <w:sz w:val="23"/>
          <w:szCs w:val="23"/>
        </w:rPr>
        <w:br/>
      </w:r>
      <w:r w:rsidR="00B31967" w:rsidRPr="00125D04">
        <w:rPr>
          <w:rFonts w:ascii="Segoe UI" w:eastAsia="Times New Roman" w:hAnsi="Segoe UI" w:cs="Segoe UI"/>
          <w:color w:val="201F1E"/>
          <w:sz w:val="23"/>
          <w:szCs w:val="23"/>
          <w:shd w:val="clear" w:color="auto" w:fill="FFFFFF"/>
        </w:rPr>
        <w:t>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CAB416D" w14:textId="77777777" w:rsidR="00D81B00" w:rsidRPr="00D81B00" w:rsidRDefault="00125D04" w:rsidP="001E425B">
      <w:pPr>
        <w:ind w:firstLine="720"/>
        <w:rPr>
          <w:rFonts w:ascii="Segoe UI" w:eastAsia="Times New Roman" w:hAnsi="Segoe UI" w:cs="Segoe UI"/>
          <w:color w:val="201F1E"/>
          <w:sz w:val="23"/>
          <w:szCs w:val="23"/>
          <w:shd w:val="clear" w:color="auto" w:fill="FFFFFF"/>
        </w:rPr>
      </w:pPr>
      <w:r w:rsidRPr="00D47B76">
        <w:rPr>
          <w:rFonts w:ascii="Segoe UI" w:eastAsia="Times New Roman" w:hAnsi="Segoe UI" w:cs="Segoe UI"/>
          <w:color w:val="002060"/>
          <w:sz w:val="23"/>
          <w:szCs w:val="23"/>
          <w:shd w:val="clear" w:color="auto" w:fill="FFFFFF"/>
        </w:rPr>
        <w:t>- We have not reused any figures from previous publications.</w:t>
      </w:r>
      <w:r w:rsidR="00B31967" w:rsidRPr="00D47B76">
        <w:rPr>
          <w:rFonts w:ascii="Segoe UI" w:eastAsia="Times New Roman" w:hAnsi="Segoe UI" w:cs="Segoe UI"/>
          <w:color w:val="002060"/>
          <w:sz w:val="23"/>
          <w:szCs w:val="23"/>
        </w:rPr>
        <w:br/>
      </w:r>
      <w:r w:rsidR="00B31967" w:rsidRPr="00D81B00">
        <w:rPr>
          <w:rFonts w:ascii="Segoe UI" w:eastAsia="Times New Roman" w:hAnsi="Segoe UI" w:cs="Segoe UI"/>
          <w:color w:val="201F1E"/>
          <w:sz w:val="23"/>
          <w:szCs w:val="23"/>
          <w:shd w:val="clear" w:color="auto" w:fill="FFFFFF"/>
        </w:rPr>
        <w:t>13. As we are a methods journal, please ensure that the Discussion explicitly cover the following in detail in 3-6 paragraphs with citations:</w:t>
      </w:r>
      <w:r w:rsidR="00B31967" w:rsidRPr="00D81B00">
        <w:rPr>
          <w:rFonts w:ascii="Segoe UI" w:eastAsia="Times New Roman" w:hAnsi="Segoe UI" w:cs="Segoe UI"/>
          <w:color w:val="201F1E"/>
          <w:sz w:val="23"/>
          <w:szCs w:val="23"/>
        </w:rPr>
        <w:br/>
      </w:r>
      <w:r w:rsidR="00B31967" w:rsidRPr="00D81B00">
        <w:rPr>
          <w:rFonts w:ascii="Segoe UI" w:eastAsia="Times New Roman" w:hAnsi="Segoe UI" w:cs="Segoe UI"/>
          <w:color w:val="201F1E"/>
          <w:sz w:val="23"/>
          <w:szCs w:val="23"/>
          <w:shd w:val="clear" w:color="auto" w:fill="FFFFFF"/>
        </w:rPr>
        <w:t>a) Critical steps within the protocol</w:t>
      </w:r>
      <w:r w:rsidR="00B31967" w:rsidRPr="00D81B00">
        <w:rPr>
          <w:rFonts w:ascii="Segoe UI" w:eastAsia="Times New Roman" w:hAnsi="Segoe UI" w:cs="Segoe UI"/>
          <w:color w:val="201F1E"/>
          <w:sz w:val="23"/>
          <w:szCs w:val="23"/>
        </w:rPr>
        <w:br/>
      </w:r>
      <w:r w:rsidR="00B31967" w:rsidRPr="00D81B00">
        <w:rPr>
          <w:rFonts w:ascii="Segoe UI" w:eastAsia="Times New Roman" w:hAnsi="Segoe UI" w:cs="Segoe UI"/>
          <w:color w:val="201F1E"/>
          <w:sz w:val="23"/>
          <w:szCs w:val="23"/>
          <w:shd w:val="clear" w:color="auto" w:fill="FFFFFF"/>
        </w:rPr>
        <w:t>b) Any modifications and troubleshooting of the technique</w:t>
      </w:r>
      <w:r w:rsidR="00B31967" w:rsidRPr="00D81B00">
        <w:rPr>
          <w:rFonts w:ascii="Segoe UI" w:eastAsia="Times New Roman" w:hAnsi="Segoe UI" w:cs="Segoe UI"/>
          <w:color w:val="201F1E"/>
          <w:sz w:val="23"/>
          <w:szCs w:val="23"/>
        </w:rPr>
        <w:br/>
      </w:r>
      <w:r w:rsidR="00B31967" w:rsidRPr="00D81B00">
        <w:rPr>
          <w:rFonts w:ascii="Segoe UI" w:eastAsia="Times New Roman" w:hAnsi="Segoe UI" w:cs="Segoe UI"/>
          <w:color w:val="201F1E"/>
          <w:sz w:val="23"/>
          <w:szCs w:val="23"/>
          <w:shd w:val="clear" w:color="auto" w:fill="FFFFFF"/>
        </w:rPr>
        <w:t>c) Any limitations of the technique</w:t>
      </w:r>
      <w:r w:rsidR="00B31967" w:rsidRPr="00D81B00">
        <w:rPr>
          <w:rFonts w:ascii="Segoe UI" w:eastAsia="Times New Roman" w:hAnsi="Segoe UI" w:cs="Segoe UI"/>
          <w:color w:val="201F1E"/>
          <w:sz w:val="23"/>
          <w:szCs w:val="23"/>
        </w:rPr>
        <w:br/>
      </w:r>
      <w:r w:rsidR="00B31967" w:rsidRPr="00D81B00">
        <w:rPr>
          <w:rFonts w:ascii="Segoe UI" w:eastAsia="Times New Roman" w:hAnsi="Segoe UI" w:cs="Segoe UI"/>
          <w:color w:val="201F1E"/>
          <w:sz w:val="23"/>
          <w:szCs w:val="23"/>
          <w:shd w:val="clear" w:color="auto" w:fill="FFFFFF"/>
        </w:rPr>
        <w:t>d) The significance with respect to existing methods</w:t>
      </w:r>
      <w:r w:rsidR="00B31967" w:rsidRPr="00D81B00">
        <w:rPr>
          <w:rFonts w:ascii="Segoe UI" w:eastAsia="Times New Roman" w:hAnsi="Segoe UI" w:cs="Segoe UI"/>
          <w:color w:val="201F1E"/>
          <w:sz w:val="23"/>
          <w:szCs w:val="23"/>
        </w:rPr>
        <w:br/>
      </w:r>
      <w:r w:rsidR="00B31967" w:rsidRPr="00D81B00">
        <w:rPr>
          <w:rFonts w:ascii="Segoe UI" w:eastAsia="Times New Roman" w:hAnsi="Segoe UI" w:cs="Segoe UI"/>
          <w:color w:val="201F1E"/>
          <w:sz w:val="23"/>
          <w:szCs w:val="23"/>
          <w:shd w:val="clear" w:color="auto" w:fill="FFFFFF"/>
        </w:rPr>
        <w:t>e) Any future applications of the technique</w:t>
      </w:r>
    </w:p>
    <w:p w14:paraId="5DFC38F0" w14:textId="7B2470EC" w:rsidR="00D81B00" w:rsidRPr="00D81B00" w:rsidRDefault="00D81B00" w:rsidP="001E425B">
      <w:pPr>
        <w:ind w:firstLine="720"/>
        <w:rPr>
          <w:rFonts w:ascii="Segoe UI" w:eastAsia="Times New Roman" w:hAnsi="Segoe UI" w:cs="Segoe UI"/>
          <w:color w:val="201F1E"/>
          <w:sz w:val="23"/>
          <w:szCs w:val="23"/>
        </w:rPr>
      </w:pPr>
      <w:r w:rsidRPr="00D81B00">
        <w:rPr>
          <w:rFonts w:ascii="Segoe UI" w:eastAsia="Times New Roman" w:hAnsi="Segoe UI" w:cs="Segoe UI"/>
          <w:color w:val="201F1E"/>
          <w:sz w:val="23"/>
          <w:szCs w:val="23"/>
        </w:rPr>
        <w:tab/>
      </w:r>
      <w:r w:rsidRPr="00D81B00">
        <w:rPr>
          <w:rFonts w:ascii="Segoe UI" w:eastAsia="Times New Roman" w:hAnsi="Segoe UI" w:cs="Segoe UI"/>
          <w:color w:val="4472C4" w:themeColor="accent1"/>
          <w:sz w:val="23"/>
          <w:szCs w:val="23"/>
        </w:rPr>
        <w:t>We have covered these topics in the Discussion</w:t>
      </w:r>
      <w:r w:rsidRPr="00D81B00">
        <w:rPr>
          <w:rFonts w:ascii="Segoe UI" w:eastAsia="Times New Roman" w:hAnsi="Segoe UI" w:cs="Segoe UI"/>
          <w:color w:val="201F1E"/>
          <w:sz w:val="23"/>
          <w:szCs w:val="23"/>
        </w:rPr>
        <w:t>.</w:t>
      </w:r>
    </w:p>
    <w:p w14:paraId="53EA6CFD" w14:textId="400D034C" w:rsidR="003169A7" w:rsidRPr="003169A7" w:rsidRDefault="00B31967" w:rsidP="001E425B">
      <w:pPr>
        <w:ind w:firstLine="720"/>
        <w:rPr>
          <w:rFonts w:ascii="Segoe UI" w:eastAsia="Times New Roman" w:hAnsi="Segoe UI" w:cs="Segoe UI"/>
          <w:color w:val="201F1E"/>
          <w:sz w:val="23"/>
          <w:szCs w:val="23"/>
          <w:shd w:val="clear" w:color="auto" w:fill="FFFFFF"/>
        </w:rPr>
      </w:pPr>
      <w:r w:rsidRPr="003169A7">
        <w:rPr>
          <w:rFonts w:ascii="Segoe UI" w:eastAsia="Times New Roman" w:hAnsi="Segoe UI" w:cs="Segoe UI"/>
          <w:color w:val="201F1E"/>
          <w:sz w:val="23"/>
          <w:szCs w:val="23"/>
          <w:shd w:val="clear" w:color="auto" w:fill="FFFFFF"/>
        </w:rPr>
        <w:t>14. Please remove trademark (™) and registered (®) symbols from the Table of Equipment and Materials.</w:t>
      </w:r>
    </w:p>
    <w:p w14:paraId="71A43A7C" w14:textId="37540501" w:rsidR="003169A7" w:rsidRPr="003169A7" w:rsidRDefault="003169A7" w:rsidP="001E425B">
      <w:pPr>
        <w:ind w:firstLine="720"/>
        <w:rPr>
          <w:rFonts w:ascii="Segoe UI" w:eastAsia="Times New Roman" w:hAnsi="Segoe UI" w:cs="Segoe UI"/>
          <w:color w:val="201F1E"/>
          <w:sz w:val="23"/>
          <w:szCs w:val="23"/>
          <w:shd w:val="clear" w:color="auto" w:fill="FFFFFF"/>
        </w:rPr>
      </w:pPr>
      <w:r w:rsidRPr="00D81B00">
        <w:rPr>
          <w:rFonts w:ascii="Segoe UI" w:eastAsia="Times New Roman" w:hAnsi="Segoe UI" w:cs="Segoe UI"/>
          <w:color w:val="4472C4" w:themeColor="accent1"/>
          <w:sz w:val="23"/>
          <w:szCs w:val="23"/>
          <w:shd w:val="clear" w:color="auto" w:fill="FFFFFF"/>
        </w:rPr>
        <w:t>- We have removed these symbols from the materials table.</w:t>
      </w:r>
      <w:r w:rsidR="00B31967" w:rsidRPr="00D81B00">
        <w:rPr>
          <w:rFonts w:ascii="Segoe UI" w:eastAsia="Times New Roman" w:hAnsi="Segoe UI" w:cs="Segoe UI"/>
          <w:color w:val="4472C4" w:themeColor="accent1"/>
          <w:sz w:val="23"/>
          <w:szCs w:val="23"/>
        </w:rPr>
        <w:br/>
      </w:r>
      <w:r w:rsidR="00B31967" w:rsidRPr="003169A7">
        <w:rPr>
          <w:rFonts w:ascii="Segoe UI" w:eastAsia="Times New Roman" w:hAnsi="Segoe UI" w:cs="Segoe UI"/>
          <w:color w:val="201F1E"/>
          <w:sz w:val="23"/>
          <w:szCs w:val="23"/>
          <w:shd w:val="clear" w:color="auto" w:fill="FFFFFF"/>
        </w:rPr>
        <w:t>15. Please sort the materials table in alphabetical order.</w:t>
      </w:r>
    </w:p>
    <w:p w14:paraId="55D0B631" w14:textId="77777777" w:rsidR="00DE27E1" w:rsidRDefault="003169A7" w:rsidP="007E634D">
      <w:pPr>
        <w:ind w:firstLine="720"/>
        <w:rPr>
          <w:rFonts w:ascii="Segoe UI" w:eastAsia="Times New Roman" w:hAnsi="Segoe UI" w:cs="Segoe UI"/>
          <w:color w:val="201F1E"/>
          <w:sz w:val="23"/>
          <w:szCs w:val="23"/>
          <w:shd w:val="clear" w:color="auto" w:fill="FFFFFF"/>
        </w:rPr>
      </w:pPr>
      <w:r w:rsidRPr="00D81B00">
        <w:rPr>
          <w:rFonts w:ascii="Segoe UI" w:eastAsia="Times New Roman" w:hAnsi="Segoe UI" w:cs="Segoe UI"/>
          <w:color w:val="4472C4" w:themeColor="accent1"/>
          <w:sz w:val="23"/>
          <w:szCs w:val="23"/>
          <w:shd w:val="clear" w:color="auto" w:fill="FFFFFF"/>
        </w:rPr>
        <w:lastRenderedPageBreak/>
        <w:t>- We have sorted the materials table in alphabetical order.</w:t>
      </w:r>
      <w:r w:rsidR="00B31967" w:rsidRPr="00D81B00">
        <w:rPr>
          <w:rFonts w:ascii="Segoe UI" w:eastAsia="Times New Roman" w:hAnsi="Segoe UI" w:cs="Segoe UI"/>
          <w:color w:val="4472C4" w:themeColor="accent1"/>
          <w:sz w:val="23"/>
          <w:szCs w:val="23"/>
        </w:rPr>
        <w:br/>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____________________________________</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b/>
          <w:bCs/>
          <w:color w:val="0000FF"/>
          <w:sz w:val="23"/>
          <w:szCs w:val="23"/>
          <w:u w:val="single"/>
          <w:bdr w:val="none" w:sz="0" w:space="0" w:color="auto" w:frame="1"/>
          <w:shd w:val="clear" w:color="auto" w:fill="FFFFFF"/>
        </w:rPr>
        <w:t>Reviewers' comments:</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b/>
          <w:bCs/>
          <w:color w:val="201F1E"/>
          <w:sz w:val="23"/>
          <w:szCs w:val="23"/>
          <w:shd w:val="clear" w:color="auto" w:fill="FFFFFF"/>
        </w:rPr>
        <w:t>Reviewer #1:</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Major comments</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Compared to the group's previously published protocol (</w:t>
      </w:r>
      <w:proofErr w:type="spellStart"/>
      <w:r w:rsidR="00B31967" w:rsidRPr="00B31967">
        <w:rPr>
          <w:rFonts w:ascii="Segoe UI" w:eastAsia="Times New Roman" w:hAnsi="Segoe UI" w:cs="Segoe UI"/>
          <w:color w:val="201F1E"/>
          <w:sz w:val="23"/>
          <w:szCs w:val="23"/>
          <w:shd w:val="clear" w:color="auto" w:fill="FFFFFF"/>
        </w:rPr>
        <w:t>Todhunter</w:t>
      </w:r>
      <w:proofErr w:type="spellEnd"/>
      <w:r w:rsidR="00B31967" w:rsidRPr="00B31967">
        <w:rPr>
          <w:rFonts w:ascii="Segoe UI" w:eastAsia="Times New Roman" w:hAnsi="Segoe UI" w:cs="Segoe UI"/>
          <w:color w:val="201F1E"/>
          <w:sz w:val="23"/>
          <w:szCs w:val="23"/>
          <w:shd w:val="clear" w:color="auto" w:fill="FFFFFF"/>
        </w:rPr>
        <w:t xml:space="preserve"> et al 2016), the new version of DPAC is indeed simpler, more affordable, and more modular. The rapid patterning of DNA using benchtop photolithography is much simpler and less specialized than the previous method of printing DNA using the Nano </w:t>
      </w:r>
      <w:proofErr w:type="spellStart"/>
      <w:r w:rsidR="00B31967" w:rsidRPr="00B31967">
        <w:rPr>
          <w:rFonts w:ascii="Segoe UI" w:eastAsia="Times New Roman" w:hAnsi="Segoe UI" w:cs="Segoe UI"/>
          <w:color w:val="201F1E"/>
          <w:sz w:val="23"/>
          <w:szCs w:val="23"/>
          <w:shd w:val="clear" w:color="auto" w:fill="FFFFFF"/>
        </w:rPr>
        <w:t>eNabler</w:t>
      </w:r>
      <w:proofErr w:type="spellEnd"/>
      <w:r w:rsidR="00B31967" w:rsidRPr="00B31967">
        <w:rPr>
          <w:rFonts w:ascii="Segoe UI" w:eastAsia="Times New Roman" w:hAnsi="Segoe UI" w:cs="Segoe UI"/>
          <w:color w:val="201F1E"/>
          <w:sz w:val="23"/>
          <w:szCs w:val="23"/>
          <w:shd w:val="clear" w:color="auto" w:fill="FFFFFF"/>
        </w:rPr>
        <w:t>. The labeling of cells with cholesterol-modified oligos instead of lipid-modified oligos greatly reduces the cost of this reagent. And replacing the former "alphabet" of anchor strands with a universal anchor strand makes the technique more modular.</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We are confident that the steps listed in the procedure would lead to the described outcome. The authors have demonstrated the feasibility of DPAC in multiple past publications, and their updates are reasonable. For example, their MULTI-seq method (McGinnis et al 2019) has already made use of both cholesterol-modified oligos and the universal anchor strand. While the steps in their procedure are clearly explained, they will benefit greatly from the accompanying video demonstration.</w:t>
      </w:r>
    </w:p>
    <w:p w14:paraId="4167CB93" w14:textId="03943244" w:rsidR="00D47B76" w:rsidRDefault="00B31967" w:rsidP="007E634D">
      <w:pPr>
        <w:ind w:firstLine="720"/>
        <w:rPr>
          <w:rFonts w:ascii="Segoe UI" w:eastAsia="Times New Roman" w:hAnsi="Segoe UI" w:cs="Segoe UI"/>
          <w:sz w:val="23"/>
          <w:szCs w:val="23"/>
          <w:shd w:val="clear" w:color="auto" w:fill="FFFFFF"/>
        </w:rPr>
      </w:pPr>
      <w:r w:rsidRPr="00B31967">
        <w:rPr>
          <w:rFonts w:ascii="Segoe UI" w:eastAsia="Times New Roman" w:hAnsi="Segoe UI" w:cs="Segoe UI"/>
          <w:color w:val="201F1E"/>
          <w:sz w:val="23"/>
          <w:szCs w:val="23"/>
        </w:rPr>
        <w:br/>
      </w:r>
      <w:r w:rsidRPr="00B11C6E">
        <w:rPr>
          <w:rFonts w:ascii="Segoe UI" w:eastAsia="Times New Roman" w:hAnsi="Segoe UI" w:cs="Segoe UI"/>
          <w:sz w:val="23"/>
          <w:szCs w:val="23"/>
          <w:shd w:val="clear" w:color="auto" w:fill="FFFFFF"/>
        </w:rPr>
        <w:t>One potential application we would have liked to see the authors discuss is the feasibility of patterning cells permanently expressing surface zinc fingers (Mali et al Nature Methods 2013) instead of cells temporarily labeled with cholesterol-modified oligos. We would find this additional application exciting because it might allow the DNA-patterned surface to guide cell morphology changes (e.g. neurite extension) in addition to the cell's initial placement.</w:t>
      </w:r>
    </w:p>
    <w:p w14:paraId="67591EE3" w14:textId="77777777" w:rsidR="00B11C6E" w:rsidRPr="00B11C6E" w:rsidRDefault="00B11C6E" w:rsidP="007E634D">
      <w:pPr>
        <w:ind w:firstLine="720"/>
        <w:rPr>
          <w:rFonts w:ascii="Segoe UI" w:eastAsia="Times New Roman" w:hAnsi="Segoe UI" w:cs="Segoe UI"/>
          <w:color w:val="201F1E"/>
          <w:sz w:val="23"/>
          <w:szCs w:val="23"/>
          <w:shd w:val="clear" w:color="auto" w:fill="FFFFFF"/>
        </w:rPr>
      </w:pPr>
    </w:p>
    <w:p w14:paraId="1F7784C9" w14:textId="1C64848B" w:rsidR="00D47B76" w:rsidRPr="00B11C6E" w:rsidRDefault="00A671F0" w:rsidP="00B11C6E">
      <w:pPr>
        <w:ind w:left="1440"/>
        <w:rPr>
          <w:rFonts w:ascii="Segoe UI" w:eastAsia="Times New Roman" w:hAnsi="Segoe UI" w:cs="Segoe UI"/>
          <w:color w:val="0070C0"/>
          <w:sz w:val="23"/>
          <w:szCs w:val="23"/>
          <w:shd w:val="clear" w:color="auto" w:fill="FFFFFF"/>
        </w:rPr>
      </w:pPr>
      <w:r>
        <w:rPr>
          <w:rFonts w:ascii="Segoe UI" w:eastAsia="Times New Roman" w:hAnsi="Segoe UI" w:cs="Segoe UI"/>
          <w:color w:val="0070C0"/>
          <w:sz w:val="23"/>
          <w:szCs w:val="23"/>
          <w:shd w:val="clear" w:color="auto" w:fill="FFFFFF"/>
        </w:rPr>
        <w:t>This is a potential exciting idea. We agree it is</w:t>
      </w:r>
      <w:r w:rsidR="00D47B76" w:rsidRPr="00B11C6E">
        <w:rPr>
          <w:rFonts w:ascii="Segoe UI" w:eastAsia="Times New Roman" w:hAnsi="Segoe UI" w:cs="Segoe UI"/>
          <w:color w:val="0070C0"/>
          <w:sz w:val="23"/>
          <w:szCs w:val="23"/>
          <w:shd w:val="clear" w:color="auto" w:fill="FFFFFF"/>
        </w:rPr>
        <w:t xml:space="preserve"> feasible for cells express</w:t>
      </w:r>
      <w:r w:rsidR="00B11C6E" w:rsidRPr="00B11C6E">
        <w:rPr>
          <w:rFonts w:ascii="Segoe UI" w:eastAsia="Times New Roman" w:hAnsi="Segoe UI" w:cs="Segoe UI"/>
          <w:color w:val="0070C0"/>
          <w:sz w:val="23"/>
          <w:szCs w:val="23"/>
          <w:shd w:val="clear" w:color="auto" w:fill="FFFFFF"/>
        </w:rPr>
        <w:t>ing</w:t>
      </w:r>
      <w:r w:rsidR="00D47B76" w:rsidRPr="00B11C6E">
        <w:rPr>
          <w:rFonts w:ascii="Segoe UI" w:eastAsia="Times New Roman" w:hAnsi="Segoe UI" w:cs="Segoe UI"/>
          <w:color w:val="0070C0"/>
          <w:sz w:val="23"/>
          <w:szCs w:val="23"/>
          <w:shd w:val="clear" w:color="auto" w:fill="FFFFFF"/>
        </w:rPr>
        <w:t xml:space="preserve"> zinc fingers</w:t>
      </w:r>
      <w:r w:rsidR="00B11C6E" w:rsidRPr="00B11C6E">
        <w:rPr>
          <w:rFonts w:ascii="Segoe UI" w:eastAsia="Times New Roman" w:hAnsi="Segoe UI" w:cs="Segoe UI"/>
          <w:color w:val="0070C0"/>
          <w:sz w:val="23"/>
          <w:szCs w:val="23"/>
          <w:shd w:val="clear" w:color="auto" w:fill="FFFFFF"/>
        </w:rPr>
        <w:t xml:space="preserve"> </w:t>
      </w:r>
      <w:r>
        <w:rPr>
          <w:rFonts w:ascii="Segoe UI" w:eastAsia="Times New Roman" w:hAnsi="Segoe UI" w:cs="Segoe UI"/>
          <w:color w:val="0070C0"/>
          <w:sz w:val="23"/>
          <w:szCs w:val="23"/>
          <w:shd w:val="clear" w:color="auto" w:fill="FFFFFF"/>
        </w:rPr>
        <w:t xml:space="preserve">on their surfaces </w:t>
      </w:r>
      <w:r w:rsidR="00D47B76" w:rsidRPr="00B11C6E">
        <w:rPr>
          <w:rFonts w:ascii="Segoe UI" w:eastAsia="Times New Roman" w:hAnsi="Segoe UI" w:cs="Segoe UI"/>
          <w:color w:val="0070C0"/>
          <w:sz w:val="23"/>
          <w:szCs w:val="23"/>
          <w:shd w:val="clear" w:color="auto" w:fill="FFFFFF"/>
        </w:rPr>
        <w:t>to be patterned onto DNA-patterned surfaces</w:t>
      </w:r>
      <w:r>
        <w:rPr>
          <w:rFonts w:ascii="Segoe UI" w:eastAsia="Times New Roman" w:hAnsi="Segoe UI" w:cs="Segoe UI"/>
          <w:color w:val="0070C0"/>
          <w:sz w:val="23"/>
          <w:szCs w:val="23"/>
          <w:shd w:val="clear" w:color="auto" w:fill="FFFFFF"/>
        </w:rPr>
        <w:t xml:space="preserve"> given sufficiently high expression levels and long enough oligos to span the glycocalyx</w:t>
      </w:r>
      <w:r w:rsidR="00D47B76" w:rsidRPr="00B11C6E">
        <w:rPr>
          <w:rFonts w:ascii="Segoe UI" w:eastAsia="Times New Roman" w:hAnsi="Segoe UI" w:cs="Segoe UI"/>
          <w:color w:val="0070C0"/>
          <w:sz w:val="23"/>
          <w:szCs w:val="23"/>
          <w:shd w:val="clear" w:color="auto" w:fill="FFFFFF"/>
        </w:rPr>
        <w:t xml:space="preserve">. </w:t>
      </w:r>
      <w:r>
        <w:rPr>
          <w:rFonts w:ascii="Segoe UI" w:eastAsia="Times New Roman" w:hAnsi="Segoe UI" w:cs="Segoe UI"/>
          <w:color w:val="0070C0"/>
          <w:sz w:val="23"/>
          <w:szCs w:val="23"/>
          <w:shd w:val="clear" w:color="auto" w:fill="FFFFFF"/>
        </w:rPr>
        <w:t>Without testing these ideas directly, however, we</w:t>
      </w:r>
      <w:r w:rsidR="00D47B76" w:rsidRPr="00B11C6E">
        <w:rPr>
          <w:rFonts w:ascii="Segoe UI" w:eastAsia="Times New Roman" w:hAnsi="Segoe UI" w:cs="Segoe UI"/>
          <w:color w:val="0070C0"/>
          <w:sz w:val="23"/>
          <w:szCs w:val="23"/>
          <w:shd w:val="clear" w:color="auto" w:fill="FFFFFF"/>
        </w:rPr>
        <w:t xml:space="preserve"> are unsure whether this would result in cell morphology changes. </w:t>
      </w:r>
      <w:r>
        <w:rPr>
          <w:rFonts w:ascii="Segoe UI" w:eastAsia="Times New Roman" w:hAnsi="Segoe UI" w:cs="Segoe UI"/>
          <w:color w:val="0070C0"/>
          <w:sz w:val="23"/>
          <w:szCs w:val="23"/>
          <w:shd w:val="clear" w:color="auto" w:fill="FFFFFF"/>
        </w:rPr>
        <w:t>Moreover, we speculate that a</w:t>
      </w:r>
      <w:r w:rsidR="00D47B76" w:rsidRPr="00B11C6E">
        <w:rPr>
          <w:rFonts w:ascii="Segoe UI" w:eastAsia="Times New Roman" w:hAnsi="Segoe UI" w:cs="Segoe UI"/>
          <w:color w:val="0070C0"/>
          <w:sz w:val="23"/>
          <w:szCs w:val="23"/>
          <w:shd w:val="clear" w:color="auto" w:fill="FFFFFF"/>
        </w:rPr>
        <w:t xml:space="preserve"> great deal of </w:t>
      </w:r>
      <w:r>
        <w:rPr>
          <w:rFonts w:ascii="Segoe UI" w:eastAsia="Times New Roman" w:hAnsi="Segoe UI" w:cs="Segoe UI"/>
          <w:color w:val="0070C0"/>
          <w:sz w:val="23"/>
          <w:szCs w:val="23"/>
          <w:shd w:val="clear" w:color="auto" w:fill="FFFFFF"/>
        </w:rPr>
        <w:t xml:space="preserve">experimentation </w:t>
      </w:r>
      <w:r w:rsidR="00D47B76" w:rsidRPr="00B11C6E">
        <w:rPr>
          <w:rFonts w:ascii="Segoe UI" w:eastAsia="Times New Roman" w:hAnsi="Segoe UI" w:cs="Segoe UI"/>
          <w:color w:val="0070C0"/>
          <w:sz w:val="23"/>
          <w:szCs w:val="23"/>
          <w:shd w:val="clear" w:color="auto" w:fill="FFFFFF"/>
        </w:rPr>
        <w:t xml:space="preserve">would probably be required to ensure that the zinc fingers allow for cell movement </w:t>
      </w:r>
      <w:r>
        <w:rPr>
          <w:rFonts w:ascii="Segoe UI" w:eastAsia="Times New Roman" w:hAnsi="Segoe UI" w:cs="Segoe UI"/>
          <w:color w:val="0070C0"/>
          <w:sz w:val="23"/>
          <w:szCs w:val="23"/>
          <w:shd w:val="clear" w:color="auto" w:fill="FFFFFF"/>
        </w:rPr>
        <w:t xml:space="preserve">(perhaps requiring inside-out signaling, as with integrins and cadherins) </w:t>
      </w:r>
      <w:r w:rsidR="00D47B76" w:rsidRPr="00B11C6E">
        <w:rPr>
          <w:rFonts w:ascii="Segoe UI" w:eastAsia="Times New Roman" w:hAnsi="Segoe UI" w:cs="Segoe UI"/>
          <w:color w:val="0070C0"/>
          <w:sz w:val="23"/>
          <w:szCs w:val="23"/>
          <w:shd w:val="clear" w:color="auto" w:fill="FFFFFF"/>
        </w:rPr>
        <w:t xml:space="preserve">instead of simply gluing the cells down onto the surface. </w:t>
      </w:r>
      <w:r>
        <w:rPr>
          <w:rFonts w:ascii="Segoe UI" w:eastAsia="Times New Roman" w:hAnsi="Segoe UI" w:cs="Segoe UI"/>
          <w:color w:val="0070C0"/>
          <w:sz w:val="23"/>
          <w:szCs w:val="23"/>
          <w:shd w:val="clear" w:color="auto" w:fill="FFFFFF"/>
        </w:rPr>
        <w:t xml:space="preserve">Further, oligo addition would have to occur prior to experiment, as adding high concentration of oligo in solution would likely result in binding to both the zing finger on the cell surface, as well as the complementary strand on the non-living surface, thereby squelching interactions. </w:t>
      </w:r>
      <w:r w:rsidR="00B11C6E" w:rsidRPr="00B11C6E">
        <w:rPr>
          <w:rFonts w:ascii="Segoe UI" w:eastAsia="Times New Roman" w:hAnsi="Segoe UI" w:cs="Segoe UI"/>
          <w:color w:val="0070C0"/>
          <w:sz w:val="23"/>
          <w:szCs w:val="23"/>
          <w:shd w:val="clear" w:color="auto" w:fill="FFFFFF"/>
        </w:rPr>
        <w:t>We added a reference to Mali et al in the discussion.</w:t>
      </w:r>
    </w:p>
    <w:p w14:paraId="508A1D1A" w14:textId="3A245902" w:rsidR="00256FAB" w:rsidRDefault="00B31967" w:rsidP="007E634D">
      <w:pPr>
        <w:ind w:firstLine="72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lastRenderedPageBreak/>
        <w:br/>
      </w:r>
      <w:r w:rsidRPr="00B31967">
        <w:rPr>
          <w:rFonts w:ascii="Segoe UI" w:eastAsia="Times New Roman" w:hAnsi="Segoe UI" w:cs="Segoe UI"/>
          <w:color w:val="201F1E"/>
          <w:sz w:val="23"/>
          <w:szCs w:val="23"/>
          <w:shd w:val="clear" w:color="auto" w:fill="FFFFFF"/>
        </w:rPr>
        <w:t>In their discussion, the authors helpfully note that they previously showed how internalization of the cholesterol-modified oligos can slightly alter gene expression in HEK cells. However, the original DPAC paper (</w:t>
      </w:r>
      <w:proofErr w:type="spellStart"/>
      <w:r w:rsidRPr="00B31967">
        <w:rPr>
          <w:rFonts w:ascii="Segoe UI" w:eastAsia="Times New Roman" w:hAnsi="Segoe UI" w:cs="Segoe UI"/>
          <w:color w:val="201F1E"/>
          <w:sz w:val="23"/>
          <w:szCs w:val="23"/>
          <w:shd w:val="clear" w:color="auto" w:fill="FFFFFF"/>
        </w:rPr>
        <w:t>Todhunter</w:t>
      </w:r>
      <w:proofErr w:type="spellEnd"/>
      <w:r w:rsidRPr="00B31967">
        <w:rPr>
          <w:rFonts w:ascii="Segoe UI" w:eastAsia="Times New Roman" w:hAnsi="Segoe UI" w:cs="Segoe UI"/>
          <w:color w:val="201F1E"/>
          <w:sz w:val="23"/>
          <w:szCs w:val="23"/>
          <w:shd w:val="clear" w:color="auto" w:fill="FFFFFF"/>
        </w:rPr>
        <w:t xml:space="preserve"> et al 2015) mentions that the method also works for immune cells, which can express TLR9, a DNA-detecting receptor especially sensitive to unmethylated CpG dinucleotides. </w:t>
      </w:r>
      <w:r w:rsidRPr="00256FAB">
        <w:rPr>
          <w:rFonts w:ascii="Segoe UI" w:eastAsia="Times New Roman" w:hAnsi="Segoe UI" w:cs="Segoe UI"/>
          <w:color w:val="201F1E"/>
          <w:sz w:val="23"/>
          <w:szCs w:val="23"/>
          <w:shd w:val="clear" w:color="auto" w:fill="FFFFFF"/>
        </w:rPr>
        <w:t xml:space="preserve">Have the authors determined whether cholesterol-modified oligo labeling triggers TLR9 signaling in immune cells? Importantly, can this TLR9 signaling be avoided by labeling immune cells with CMOs that lack unmethylated </w:t>
      </w:r>
      <w:proofErr w:type="spellStart"/>
      <w:r w:rsidRPr="00256FAB">
        <w:rPr>
          <w:rFonts w:ascii="Segoe UI" w:eastAsia="Times New Roman" w:hAnsi="Segoe UI" w:cs="Segoe UI"/>
          <w:color w:val="201F1E"/>
          <w:sz w:val="23"/>
          <w:szCs w:val="23"/>
          <w:shd w:val="clear" w:color="auto" w:fill="FFFFFF"/>
        </w:rPr>
        <w:t>CpGs</w:t>
      </w:r>
      <w:proofErr w:type="spellEnd"/>
      <w:r w:rsidRPr="00256FAB">
        <w:rPr>
          <w:rFonts w:ascii="Segoe UI" w:eastAsia="Times New Roman" w:hAnsi="Segoe UI" w:cs="Segoe UI"/>
          <w:color w:val="201F1E"/>
          <w:sz w:val="23"/>
          <w:szCs w:val="23"/>
          <w:shd w:val="clear" w:color="auto" w:fill="FFFFFF"/>
        </w:rPr>
        <w:t>? Although beyond scope, comments on the range of cells for which the method is applicable would be helpful.</w:t>
      </w:r>
      <w:r w:rsidR="00256FAB">
        <w:rPr>
          <w:rFonts w:ascii="Segoe UI" w:eastAsia="Times New Roman" w:hAnsi="Segoe UI" w:cs="Segoe UI"/>
          <w:color w:val="201F1E"/>
          <w:sz w:val="23"/>
          <w:szCs w:val="23"/>
          <w:shd w:val="clear" w:color="auto" w:fill="FFFFFF"/>
        </w:rPr>
        <w:t xml:space="preserve"> </w:t>
      </w:r>
    </w:p>
    <w:p w14:paraId="49DD1402" w14:textId="463E5E32" w:rsidR="00256FAB" w:rsidRPr="00767A91" w:rsidRDefault="00256FAB" w:rsidP="00767A91">
      <w:pPr>
        <w:ind w:left="1440" w:hanging="90"/>
        <w:rPr>
          <w:rFonts w:ascii="Segoe UI" w:eastAsia="Times New Roman" w:hAnsi="Segoe UI" w:cs="Segoe UI"/>
          <w:color w:val="4472C4" w:themeColor="accent1"/>
          <w:sz w:val="23"/>
          <w:szCs w:val="23"/>
        </w:rPr>
      </w:pPr>
      <w:r w:rsidRPr="00767A91">
        <w:rPr>
          <w:rFonts w:ascii="Segoe UI" w:eastAsia="Times New Roman" w:hAnsi="Segoe UI" w:cs="Segoe UI"/>
          <w:color w:val="4472C4" w:themeColor="accent1"/>
          <w:sz w:val="23"/>
          <w:szCs w:val="23"/>
        </w:rPr>
        <w:t xml:space="preserve">- We </w:t>
      </w:r>
      <w:r w:rsidR="0007413A">
        <w:rPr>
          <w:rFonts w:ascii="Segoe UI" w:eastAsia="Times New Roman" w:hAnsi="Segoe UI" w:cs="Segoe UI"/>
          <w:color w:val="4472C4" w:themeColor="accent1"/>
          <w:sz w:val="23"/>
          <w:szCs w:val="23"/>
        </w:rPr>
        <w:t>thank the reviewer for this question, as we too have been meaning to investigate this more directly</w:t>
      </w:r>
      <w:r w:rsidRPr="00767A91">
        <w:rPr>
          <w:rFonts w:ascii="Segoe UI" w:eastAsia="Times New Roman" w:hAnsi="Segoe UI" w:cs="Segoe UI"/>
          <w:color w:val="4472C4" w:themeColor="accent1"/>
          <w:sz w:val="23"/>
          <w:szCs w:val="23"/>
        </w:rPr>
        <w:t>. We</w:t>
      </w:r>
      <w:r w:rsidR="0007413A">
        <w:rPr>
          <w:rFonts w:ascii="Segoe UI" w:eastAsia="Times New Roman" w:hAnsi="Segoe UI" w:cs="Segoe UI"/>
          <w:color w:val="4472C4" w:themeColor="accent1"/>
          <w:sz w:val="23"/>
          <w:szCs w:val="23"/>
        </w:rPr>
        <w:t xml:space="preserve"> therefore</w:t>
      </w:r>
      <w:r w:rsidRPr="00767A91">
        <w:rPr>
          <w:rFonts w:ascii="Segoe UI" w:eastAsia="Times New Roman" w:hAnsi="Segoe UI" w:cs="Segoe UI"/>
          <w:color w:val="4472C4" w:themeColor="accent1"/>
          <w:sz w:val="23"/>
          <w:szCs w:val="23"/>
        </w:rPr>
        <w:t xml:space="preserve"> used HEK cells that express mouse TLR9 (HEK-Blue TLR9). These cells produce SEAP (secreted embryonic alkaline phosphatase) in response to NF-kB and AP-1 activation, which happens as a result of TLR9 stimulation by CpG.  We exposed the cells overnight to 0.2 µM of either ODN 1826 (</w:t>
      </w:r>
      <w:r w:rsidR="000418C0" w:rsidRPr="00767A91">
        <w:rPr>
          <w:rFonts w:ascii="Segoe UI" w:eastAsia="Times New Roman" w:hAnsi="Segoe UI" w:cs="Segoe UI"/>
          <w:color w:val="4472C4" w:themeColor="accent1"/>
          <w:sz w:val="23"/>
          <w:szCs w:val="23"/>
        </w:rPr>
        <w:t>standard agonist</w:t>
      </w:r>
      <w:r w:rsidRPr="00767A91">
        <w:rPr>
          <w:rFonts w:ascii="Segoe UI" w:eastAsia="Times New Roman" w:hAnsi="Segoe UI" w:cs="Segoe UI"/>
          <w:color w:val="4472C4" w:themeColor="accent1"/>
          <w:sz w:val="23"/>
          <w:szCs w:val="23"/>
        </w:rPr>
        <w:t xml:space="preserve"> for mouse TLR9), CMO Anchor + Co-Anchor + an Adapter Strand containing the ODN 1826 sequence (CMO-CpG), or CMO Anchor + Co-Anchor + an Adapter Strand that contains a similar sequence but with the </w:t>
      </w:r>
      <w:proofErr w:type="spellStart"/>
      <w:r w:rsidRPr="00767A91">
        <w:rPr>
          <w:rFonts w:ascii="Segoe UI" w:eastAsia="Times New Roman" w:hAnsi="Segoe UI" w:cs="Segoe UI"/>
          <w:color w:val="4472C4" w:themeColor="accent1"/>
          <w:sz w:val="23"/>
          <w:szCs w:val="23"/>
        </w:rPr>
        <w:t>CpGs</w:t>
      </w:r>
      <w:proofErr w:type="spellEnd"/>
      <w:r w:rsidRPr="00767A91">
        <w:rPr>
          <w:rFonts w:ascii="Segoe UI" w:eastAsia="Times New Roman" w:hAnsi="Segoe UI" w:cs="Segoe UI"/>
          <w:color w:val="4472C4" w:themeColor="accent1"/>
          <w:sz w:val="23"/>
          <w:szCs w:val="23"/>
        </w:rPr>
        <w:t xml:space="preserve"> flipped to </w:t>
      </w:r>
      <w:proofErr w:type="spellStart"/>
      <w:r w:rsidRPr="00767A91">
        <w:rPr>
          <w:rFonts w:ascii="Segoe UI" w:eastAsia="Times New Roman" w:hAnsi="Segoe UI" w:cs="Segoe UI"/>
          <w:color w:val="4472C4" w:themeColor="accent1"/>
          <w:sz w:val="23"/>
          <w:szCs w:val="23"/>
        </w:rPr>
        <w:t>GpCs</w:t>
      </w:r>
      <w:proofErr w:type="spellEnd"/>
      <w:r w:rsidRPr="00767A91">
        <w:rPr>
          <w:rFonts w:ascii="Segoe UI" w:eastAsia="Times New Roman" w:hAnsi="Segoe UI" w:cs="Segoe UI"/>
          <w:color w:val="4472C4" w:themeColor="accent1"/>
          <w:sz w:val="23"/>
          <w:szCs w:val="23"/>
        </w:rPr>
        <w:t xml:space="preserve"> (CMO-</w:t>
      </w:r>
      <w:proofErr w:type="spellStart"/>
      <w:r w:rsidRPr="00767A91">
        <w:rPr>
          <w:rFonts w:ascii="Segoe UI" w:eastAsia="Times New Roman" w:hAnsi="Segoe UI" w:cs="Segoe UI"/>
          <w:color w:val="4472C4" w:themeColor="accent1"/>
          <w:sz w:val="23"/>
          <w:szCs w:val="23"/>
        </w:rPr>
        <w:t>GpC</w:t>
      </w:r>
      <w:proofErr w:type="spellEnd"/>
      <w:r w:rsidRPr="00767A91">
        <w:rPr>
          <w:rFonts w:ascii="Segoe UI" w:eastAsia="Times New Roman" w:hAnsi="Segoe UI" w:cs="Segoe UI"/>
          <w:color w:val="4472C4" w:themeColor="accent1"/>
          <w:sz w:val="23"/>
          <w:szCs w:val="23"/>
        </w:rPr>
        <w:t>). We found that the CMO-</w:t>
      </w:r>
      <w:proofErr w:type="spellStart"/>
      <w:r w:rsidRPr="00767A91">
        <w:rPr>
          <w:rFonts w:ascii="Segoe UI" w:eastAsia="Times New Roman" w:hAnsi="Segoe UI" w:cs="Segoe UI"/>
          <w:color w:val="4472C4" w:themeColor="accent1"/>
          <w:sz w:val="23"/>
          <w:szCs w:val="23"/>
        </w:rPr>
        <w:t>GpC</w:t>
      </w:r>
      <w:proofErr w:type="spellEnd"/>
      <w:r w:rsidRPr="00767A91">
        <w:rPr>
          <w:rFonts w:ascii="Segoe UI" w:eastAsia="Times New Roman" w:hAnsi="Segoe UI" w:cs="Segoe UI"/>
          <w:color w:val="4472C4" w:themeColor="accent1"/>
          <w:sz w:val="23"/>
          <w:szCs w:val="23"/>
        </w:rPr>
        <w:t xml:space="preserve"> did not stimulate SEAP production and the CMO-CpG stimulated SEAP production at a much lower rate than ODN 1826. This suggests that the normal CMO labeling process does not result in TLR9 activation, making it safe to use with cells that express TLR9. Although it was a minor effect, we would still recommend that CpG sequences be avoided when designing adapter strands. </w:t>
      </w:r>
      <w:r w:rsidR="0086669E" w:rsidRPr="00767A91">
        <w:rPr>
          <w:rFonts w:ascii="Segoe UI" w:eastAsia="Times New Roman" w:hAnsi="Segoe UI" w:cs="Segoe UI"/>
          <w:color w:val="4472C4" w:themeColor="accent1"/>
          <w:sz w:val="23"/>
          <w:szCs w:val="23"/>
        </w:rPr>
        <w:t xml:space="preserve">The data has been added to the paper in Supplemental Figure </w:t>
      </w:r>
      <w:r w:rsidR="000E49B9" w:rsidRPr="00767A91">
        <w:rPr>
          <w:rFonts w:ascii="Segoe UI" w:eastAsia="Times New Roman" w:hAnsi="Segoe UI" w:cs="Segoe UI"/>
          <w:color w:val="4472C4" w:themeColor="accent1"/>
          <w:sz w:val="23"/>
          <w:szCs w:val="23"/>
        </w:rPr>
        <w:t>5</w:t>
      </w:r>
      <w:r w:rsidR="0086669E" w:rsidRPr="00767A91">
        <w:rPr>
          <w:rFonts w:ascii="Segoe UI" w:eastAsia="Times New Roman" w:hAnsi="Segoe UI" w:cs="Segoe UI"/>
          <w:color w:val="4472C4" w:themeColor="accent1"/>
          <w:sz w:val="23"/>
          <w:szCs w:val="23"/>
        </w:rPr>
        <w:t>.</w:t>
      </w:r>
    </w:p>
    <w:p w14:paraId="7E9D8C68" w14:textId="77777777" w:rsidR="00767A91" w:rsidRDefault="00B31967" w:rsidP="00767A91">
      <w:pPr>
        <w:ind w:firstLine="135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Minor comments</w:t>
      </w: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 xml:space="preserve">1 - </w:t>
      </w:r>
      <w:r w:rsidRPr="00767A91">
        <w:rPr>
          <w:rFonts w:ascii="Segoe UI" w:eastAsia="Times New Roman" w:hAnsi="Segoe UI" w:cs="Segoe UI"/>
          <w:color w:val="201F1E"/>
          <w:sz w:val="23"/>
          <w:szCs w:val="23"/>
          <w:shd w:val="clear" w:color="auto" w:fill="FFFFFF"/>
        </w:rPr>
        <w:t>What are the design rules? Some comments on minimum spot size, spacing, etc. would be helpful.</w:t>
      </w:r>
    </w:p>
    <w:p w14:paraId="2FA0262D" w14:textId="5C117EEF" w:rsidR="00767A91" w:rsidRDefault="00767A91" w:rsidP="00767A91">
      <w:pPr>
        <w:ind w:left="1440"/>
        <w:rPr>
          <w:rFonts w:ascii="Segoe UI" w:eastAsia="Times New Roman" w:hAnsi="Segoe UI" w:cs="Segoe UI"/>
          <w:color w:val="201F1E"/>
          <w:sz w:val="23"/>
          <w:szCs w:val="23"/>
        </w:rPr>
      </w:pPr>
      <w:r>
        <w:rPr>
          <w:rFonts w:ascii="Segoe UI" w:eastAsia="Times New Roman" w:hAnsi="Segoe UI" w:cs="Segoe UI"/>
          <w:color w:val="4472C4" w:themeColor="accent1"/>
          <w:sz w:val="23"/>
          <w:szCs w:val="23"/>
          <w:shd w:val="clear" w:color="auto" w:fill="FFFFFF"/>
        </w:rPr>
        <w:t xml:space="preserve">Since this information would be helpful to new users, but did not quite fit in the protocol, we </w:t>
      </w:r>
      <w:r w:rsidR="0007413A">
        <w:rPr>
          <w:rFonts w:ascii="Segoe UI" w:eastAsia="Times New Roman" w:hAnsi="Segoe UI" w:cs="Segoe UI"/>
          <w:color w:val="4472C4" w:themeColor="accent1"/>
          <w:sz w:val="23"/>
          <w:szCs w:val="23"/>
          <w:shd w:val="clear" w:color="auto" w:fill="FFFFFF"/>
        </w:rPr>
        <w:t>elected</w:t>
      </w:r>
      <w:r>
        <w:rPr>
          <w:rFonts w:ascii="Segoe UI" w:eastAsia="Times New Roman" w:hAnsi="Segoe UI" w:cs="Segoe UI"/>
          <w:color w:val="4472C4" w:themeColor="accent1"/>
          <w:sz w:val="23"/>
          <w:szCs w:val="23"/>
          <w:shd w:val="clear" w:color="auto" w:fill="FFFFFF"/>
        </w:rPr>
        <w:t xml:space="preserve"> to add a supplemental file outlining the design rules and discussing the various considerations when designing a CMO-DPAC experiment.</w:t>
      </w:r>
      <w:r w:rsidR="00B31967" w:rsidRPr="00B31967">
        <w:rPr>
          <w:rFonts w:ascii="Segoe UI" w:eastAsia="Times New Roman" w:hAnsi="Segoe UI" w:cs="Segoe UI"/>
          <w:color w:val="201F1E"/>
          <w:sz w:val="23"/>
          <w:szCs w:val="23"/>
        </w:rPr>
        <w:br/>
      </w:r>
    </w:p>
    <w:p w14:paraId="3B0B2EBD" w14:textId="263F8C50" w:rsidR="00EE5698" w:rsidRDefault="00B31967" w:rsidP="00767A91">
      <w:pPr>
        <w:ind w:firstLine="135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2</w:t>
      </w:r>
      <w:r w:rsidRPr="000418C0">
        <w:rPr>
          <w:rFonts w:ascii="Segoe UI" w:eastAsia="Times New Roman" w:hAnsi="Segoe UI" w:cs="Segoe UI"/>
          <w:color w:val="201F1E"/>
          <w:sz w:val="23"/>
          <w:szCs w:val="23"/>
          <w:shd w:val="clear" w:color="auto" w:fill="FFFFFF"/>
        </w:rPr>
        <w:t xml:space="preserve">.17 - When patterning oligos with the Nano </w:t>
      </w:r>
      <w:proofErr w:type="spellStart"/>
      <w:r w:rsidRPr="000418C0">
        <w:rPr>
          <w:rFonts w:ascii="Segoe UI" w:eastAsia="Times New Roman" w:hAnsi="Segoe UI" w:cs="Segoe UI"/>
          <w:color w:val="201F1E"/>
          <w:sz w:val="23"/>
          <w:szCs w:val="23"/>
          <w:shd w:val="clear" w:color="auto" w:fill="FFFFFF"/>
        </w:rPr>
        <w:t>eNabler</w:t>
      </w:r>
      <w:proofErr w:type="spellEnd"/>
      <w:r w:rsidRPr="000418C0">
        <w:rPr>
          <w:rFonts w:ascii="Segoe UI" w:eastAsia="Times New Roman" w:hAnsi="Segoe UI" w:cs="Segoe UI"/>
          <w:color w:val="201F1E"/>
          <w:sz w:val="23"/>
          <w:szCs w:val="23"/>
          <w:shd w:val="clear" w:color="auto" w:fill="FFFFFF"/>
        </w:rPr>
        <w:t>, it was presumably possible for two oligo patterns to crisscross. What happens at these intersections if the user tries to do this with the photolithography method? Does the first oligo get destroyed by UV? Are there any reactive sites left for the second oligo?</w:t>
      </w:r>
    </w:p>
    <w:p w14:paraId="6EF6ABB5" w14:textId="77777777" w:rsidR="0007413A" w:rsidRDefault="0007413A" w:rsidP="00767A91">
      <w:pPr>
        <w:ind w:firstLine="1350"/>
        <w:rPr>
          <w:rFonts w:ascii="Segoe UI" w:eastAsia="Times New Roman" w:hAnsi="Segoe UI" w:cs="Segoe UI"/>
          <w:color w:val="201F1E"/>
          <w:sz w:val="23"/>
          <w:szCs w:val="23"/>
          <w:shd w:val="clear" w:color="auto" w:fill="FFFFFF"/>
        </w:rPr>
      </w:pPr>
    </w:p>
    <w:p w14:paraId="217B9A50" w14:textId="25DA19A5" w:rsidR="000418C0" w:rsidRPr="00767A91" w:rsidRDefault="000418C0" w:rsidP="00767A91">
      <w:pPr>
        <w:pStyle w:val="ListParagraph"/>
        <w:numPr>
          <w:ilvl w:val="0"/>
          <w:numId w:val="2"/>
        </w:numPr>
        <w:ind w:left="1440"/>
        <w:rPr>
          <w:rFonts w:ascii="Segoe UI" w:eastAsia="Times New Roman" w:hAnsi="Segoe UI" w:cs="Segoe UI"/>
          <w:color w:val="4472C4" w:themeColor="accent1"/>
          <w:sz w:val="23"/>
          <w:szCs w:val="23"/>
          <w:shd w:val="clear" w:color="auto" w:fill="FFFFFF"/>
        </w:rPr>
      </w:pPr>
      <w:r w:rsidRPr="00767A91">
        <w:rPr>
          <w:rFonts w:ascii="Segoe UI" w:eastAsia="Times New Roman" w:hAnsi="Segoe UI" w:cs="Segoe UI"/>
          <w:color w:val="4472C4" w:themeColor="accent1"/>
          <w:sz w:val="23"/>
          <w:szCs w:val="23"/>
          <w:shd w:val="clear" w:color="auto" w:fill="FFFFFF"/>
        </w:rPr>
        <w:lastRenderedPageBreak/>
        <w:t xml:space="preserve">To test this, we photopatterned overlapping oligo patterns, first a vertical line and then a horizontal line (Supplemental Figure </w:t>
      </w:r>
      <w:r w:rsidR="000E49B9" w:rsidRPr="00767A91">
        <w:rPr>
          <w:rFonts w:ascii="Segoe UI" w:eastAsia="Times New Roman" w:hAnsi="Segoe UI" w:cs="Segoe UI"/>
          <w:color w:val="4472C4" w:themeColor="accent1"/>
          <w:sz w:val="23"/>
          <w:szCs w:val="23"/>
          <w:shd w:val="clear" w:color="auto" w:fill="FFFFFF"/>
        </w:rPr>
        <w:t>3</w:t>
      </w:r>
      <w:r w:rsidRPr="00767A91">
        <w:rPr>
          <w:rFonts w:ascii="Segoe UI" w:eastAsia="Times New Roman" w:hAnsi="Segoe UI" w:cs="Segoe UI"/>
          <w:color w:val="4472C4" w:themeColor="accent1"/>
          <w:sz w:val="23"/>
          <w:szCs w:val="23"/>
          <w:shd w:val="clear" w:color="auto" w:fill="FFFFFF"/>
        </w:rPr>
        <w:t>). We then hybridized with complementary fluorescent oligos and then measured fluorescence for 100 µm down the center of the overlap region. We found that the first strand exhibited a mild decrease in fluorescence at the overlap point, suggesting slight DNA degradation by the UV</w:t>
      </w:r>
      <w:r w:rsidR="0007413A">
        <w:rPr>
          <w:rFonts w:ascii="Segoe UI" w:eastAsia="Times New Roman" w:hAnsi="Segoe UI" w:cs="Segoe UI"/>
          <w:color w:val="4472C4" w:themeColor="accent1"/>
          <w:sz w:val="23"/>
          <w:szCs w:val="23"/>
          <w:shd w:val="clear" w:color="auto" w:fill="FFFFFF"/>
        </w:rPr>
        <w:t xml:space="preserve"> (or a decrease in accessible patterning sites)</w:t>
      </w:r>
      <w:r w:rsidRPr="00767A91">
        <w:rPr>
          <w:rFonts w:ascii="Segoe UI" w:eastAsia="Times New Roman" w:hAnsi="Segoe UI" w:cs="Segoe UI"/>
          <w:color w:val="4472C4" w:themeColor="accent1"/>
          <w:sz w:val="23"/>
          <w:szCs w:val="23"/>
          <w:shd w:val="clear" w:color="auto" w:fill="FFFFFF"/>
        </w:rPr>
        <w:t xml:space="preserve"> during the second round of patterning. The second strand patterned did have some signal at the overlap, suggesting that there were still some reactive sites available for the second oligo. </w:t>
      </w:r>
    </w:p>
    <w:p w14:paraId="3BAA4E13" w14:textId="77777777" w:rsidR="00B11C6E" w:rsidRDefault="00B31967" w:rsidP="007E634D">
      <w:pPr>
        <w:ind w:firstLine="72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 xml:space="preserve">3 </w:t>
      </w:r>
      <w:r w:rsidRPr="00B11C6E">
        <w:rPr>
          <w:rFonts w:ascii="Segoe UI" w:eastAsia="Times New Roman" w:hAnsi="Segoe UI" w:cs="Segoe UI"/>
          <w:color w:val="201F1E"/>
          <w:sz w:val="23"/>
          <w:szCs w:val="23"/>
          <w:shd w:val="clear" w:color="auto" w:fill="FFFFFF"/>
        </w:rPr>
        <w:t>- Could you please specify which functional groups present before and after the slide is made hydrophobic?</w:t>
      </w:r>
    </w:p>
    <w:p w14:paraId="093D4238" w14:textId="77777777" w:rsidR="00B11C6E" w:rsidRDefault="00B11C6E" w:rsidP="007E634D">
      <w:pPr>
        <w:ind w:firstLine="720"/>
        <w:rPr>
          <w:rFonts w:ascii="Segoe UI" w:eastAsia="Times New Roman" w:hAnsi="Segoe UI" w:cs="Segoe UI"/>
          <w:color w:val="201F1E"/>
          <w:sz w:val="23"/>
          <w:szCs w:val="23"/>
          <w:shd w:val="clear" w:color="auto" w:fill="FFFFFF"/>
        </w:rPr>
      </w:pPr>
    </w:p>
    <w:p w14:paraId="43E0E29C" w14:textId="3785CDB4" w:rsidR="00B11C6E" w:rsidRPr="00B11C6E" w:rsidRDefault="00B11C6E" w:rsidP="00B11C6E">
      <w:pPr>
        <w:ind w:left="1440" w:hanging="180"/>
        <w:rPr>
          <w:rFonts w:ascii="Segoe UI" w:eastAsia="Times New Roman" w:hAnsi="Segoe UI" w:cs="Segoe UI"/>
          <w:color w:val="0070C0"/>
          <w:sz w:val="23"/>
          <w:szCs w:val="23"/>
        </w:rPr>
      </w:pPr>
      <w:r>
        <w:rPr>
          <w:rFonts w:ascii="Segoe UI" w:eastAsia="Times New Roman" w:hAnsi="Segoe UI" w:cs="Segoe UI"/>
          <w:color w:val="201F1E"/>
          <w:sz w:val="23"/>
          <w:szCs w:val="23"/>
          <w:shd w:val="clear" w:color="auto" w:fill="FFFFFF"/>
        </w:rPr>
        <w:tab/>
      </w:r>
      <w:r w:rsidRPr="00B11C6E">
        <w:rPr>
          <w:rFonts w:ascii="Segoe UI" w:eastAsia="Times New Roman" w:hAnsi="Segoe UI" w:cs="Segoe UI"/>
          <w:color w:val="0070C0"/>
          <w:sz w:val="23"/>
          <w:szCs w:val="23"/>
          <w:shd w:val="clear" w:color="auto" w:fill="FFFFFF"/>
        </w:rPr>
        <w:t xml:space="preserve">Before </w:t>
      </w:r>
      <w:proofErr w:type="spellStart"/>
      <w:r w:rsidRPr="00B11C6E">
        <w:rPr>
          <w:rFonts w:ascii="Segoe UI" w:eastAsia="Times New Roman" w:hAnsi="Segoe UI" w:cs="Segoe UI"/>
          <w:color w:val="0070C0"/>
          <w:sz w:val="23"/>
          <w:szCs w:val="23"/>
          <w:shd w:val="clear" w:color="auto" w:fill="FFFFFF"/>
        </w:rPr>
        <w:t>silanization</w:t>
      </w:r>
      <w:proofErr w:type="spellEnd"/>
      <w:r w:rsidRPr="00B11C6E">
        <w:rPr>
          <w:rFonts w:ascii="Segoe UI" w:eastAsia="Times New Roman" w:hAnsi="Segoe UI" w:cs="Segoe UI"/>
          <w:color w:val="0070C0"/>
          <w:sz w:val="23"/>
          <w:szCs w:val="23"/>
          <w:shd w:val="clear" w:color="auto" w:fill="FFFFFF"/>
        </w:rPr>
        <w:t xml:space="preserve">, the aldehydes on the slide surface have been reduced to alcohols. After </w:t>
      </w:r>
      <w:proofErr w:type="spellStart"/>
      <w:r w:rsidRPr="00B11C6E">
        <w:rPr>
          <w:rFonts w:ascii="Segoe UI" w:eastAsia="Times New Roman" w:hAnsi="Segoe UI" w:cs="Segoe UI"/>
          <w:color w:val="0070C0"/>
          <w:sz w:val="23"/>
          <w:szCs w:val="23"/>
          <w:shd w:val="clear" w:color="auto" w:fill="FFFFFF"/>
        </w:rPr>
        <w:t>silanization</w:t>
      </w:r>
      <w:proofErr w:type="spellEnd"/>
      <w:r w:rsidRPr="00B11C6E">
        <w:rPr>
          <w:rFonts w:ascii="Segoe UI" w:eastAsia="Times New Roman" w:hAnsi="Segoe UI" w:cs="Segoe UI"/>
          <w:color w:val="0070C0"/>
          <w:sz w:val="23"/>
          <w:szCs w:val="23"/>
          <w:shd w:val="clear" w:color="auto" w:fill="FFFFFF"/>
        </w:rPr>
        <w:t>, the slide is functionalized with fluoroalkyl groups. We added this detail to the protocol.</w:t>
      </w:r>
    </w:p>
    <w:p w14:paraId="3653A655" w14:textId="3B169467" w:rsidR="00DE27E1" w:rsidRDefault="00B31967" w:rsidP="007E634D">
      <w:pPr>
        <w:ind w:firstLine="72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 xml:space="preserve">5.2.2 - This procedure involves multiple cell pelleting steps in low-protein conditions, which can be problematic for cell types prone to adsorbing to the walls of polypropylene tubes (e.g., epithelial cells). </w:t>
      </w:r>
      <w:r w:rsidRPr="00DE27E1">
        <w:rPr>
          <w:rFonts w:ascii="Segoe UI" w:eastAsia="Times New Roman" w:hAnsi="Segoe UI" w:cs="Segoe UI"/>
          <w:color w:val="201F1E"/>
          <w:sz w:val="23"/>
          <w:szCs w:val="23"/>
          <w:shd w:val="clear" w:color="auto" w:fill="FFFFFF"/>
        </w:rPr>
        <w:t xml:space="preserve">For performing DPAC on these cell types, you may want to recommend pre-blocking the polypropylene tubes using something like </w:t>
      </w:r>
      <w:proofErr w:type="spellStart"/>
      <w:r w:rsidRPr="00DE27E1">
        <w:rPr>
          <w:rFonts w:ascii="Segoe UI" w:eastAsia="Times New Roman" w:hAnsi="Segoe UI" w:cs="Segoe UI"/>
          <w:color w:val="201F1E"/>
          <w:sz w:val="23"/>
          <w:szCs w:val="23"/>
          <w:shd w:val="clear" w:color="auto" w:fill="FFFFFF"/>
        </w:rPr>
        <w:t>Biogenex's</w:t>
      </w:r>
      <w:proofErr w:type="spellEnd"/>
      <w:r w:rsidRPr="00DE27E1">
        <w:rPr>
          <w:rFonts w:ascii="Segoe UI" w:eastAsia="Times New Roman" w:hAnsi="Segoe UI" w:cs="Segoe UI"/>
          <w:color w:val="201F1E"/>
          <w:sz w:val="23"/>
          <w:szCs w:val="23"/>
          <w:shd w:val="clear" w:color="auto" w:fill="FFFFFF"/>
        </w:rPr>
        <w:t xml:space="preserve"> </w:t>
      </w:r>
      <w:proofErr w:type="spellStart"/>
      <w:r w:rsidRPr="00DE27E1">
        <w:rPr>
          <w:rFonts w:ascii="Segoe UI" w:eastAsia="Times New Roman" w:hAnsi="Segoe UI" w:cs="Segoe UI"/>
          <w:color w:val="201F1E"/>
          <w:sz w:val="23"/>
          <w:szCs w:val="23"/>
          <w:shd w:val="clear" w:color="auto" w:fill="FFFFFF"/>
        </w:rPr>
        <w:t>PowerBlock</w:t>
      </w:r>
      <w:proofErr w:type="spellEnd"/>
      <w:r w:rsidRPr="00DE27E1">
        <w:rPr>
          <w:rFonts w:ascii="Segoe UI" w:eastAsia="Times New Roman" w:hAnsi="Segoe UI" w:cs="Segoe UI"/>
          <w:color w:val="201F1E"/>
          <w:sz w:val="23"/>
          <w:szCs w:val="23"/>
          <w:shd w:val="clear" w:color="auto" w:fill="FFFFFF"/>
        </w:rPr>
        <w:t xml:space="preserve">. The casein in </w:t>
      </w:r>
      <w:proofErr w:type="spellStart"/>
      <w:r w:rsidRPr="00DE27E1">
        <w:rPr>
          <w:rFonts w:ascii="Segoe UI" w:eastAsia="Times New Roman" w:hAnsi="Segoe UI" w:cs="Segoe UI"/>
          <w:color w:val="201F1E"/>
          <w:sz w:val="23"/>
          <w:szCs w:val="23"/>
          <w:shd w:val="clear" w:color="auto" w:fill="FFFFFF"/>
        </w:rPr>
        <w:t>PowerBlock</w:t>
      </w:r>
      <w:proofErr w:type="spellEnd"/>
      <w:r w:rsidRPr="00DE27E1">
        <w:rPr>
          <w:rFonts w:ascii="Segoe UI" w:eastAsia="Times New Roman" w:hAnsi="Segoe UI" w:cs="Segoe UI"/>
          <w:color w:val="201F1E"/>
          <w:sz w:val="23"/>
          <w:szCs w:val="23"/>
          <w:shd w:val="clear" w:color="auto" w:fill="FFFFFF"/>
        </w:rPr>
        <w:t xml:space="preserve"> would be less likely than albumin to sequester CMOs.</w:t>
      </w:r>
    </w:p>
    <w:p w14:paraId="6C480101" w14:textId="77777777" w:rsidR="0007413A" w:rsidRDefault="0007413A" w:rsidP="007E634D">
      <w:pPr>
        <w:ind w:firstLine="720"/>
        <w:rPr>
          <w:rFonts w:ascii="Segoe UI" w:eastAsia="Times New Roman" w:hAnsi="Segoe UI" w:cs="Segoe UI"/>
          <w:color w:val="201F1E"/>
          <w:sz w:val="23"/>
          <w:szCs w:val="23"/>
          <w:shd w:val="clear" w:color="auto" w:fill="FFFFFF"/>
        </w:rPr>
      </w:pPr>
    </w:p>
    <w:p w14:paraId="4B63FEAC" w14:textId="28648CA5" w:rsidR="00DE27E1" w:rsidRDefault="00DE27E1" w:rsidP="00767A91">
      <w:pPr>
        <w:ind w:firstLine="1440"/>
        <w:rPr>
          <w:rFonts w:ascii="Segoe UI" w:eastAsia="Times New Roman" w:hAnsi="Segoe UI" w:cs="Segoe UI"/>
          <w:color w:val="201F1E"/>
          <w:sz w:val="23"/>
          <w:szCs w:val="23"/>
          <w:shd w:val="clear" w:color="auto" w:fill="FFFFFF"/>
        </w:rPr>
      </w:pPr>
      <w:r w:rsidRPr="00767A91">
        <w:rPr>
          <w:rFonts w:ascii="Segoe UI" w:eastAsia="Times New Roman" w:hAnsi="Segoe UI" w:cs="Segoe UI"/>
          <w:color w:val="4472C4" w:themeColor="accent1"/>
          <w:sz w:val="23"/>
          <w:szCs w:val="23"/>
        </w:rPr>
        <w:t xml:space="preserve">-  </w:t>
      </w:r>
      <w:r w:rsidR="0007413A">
        <w:rPr>
          <w:rFonts w:ascii="Segoe UI" w:eastAsia="Times New Roman" w:hAnsi="Segoe UI" w:cs="Segoe UI"/>
          <w:color w:val="4472C4" w:themeColor="accent1"/>
          <w:sz w:val="23"/>
          <w:szCs w:val="23"/>
        </w:rPr>
        <w:t>Thank you, s</w:t>
      </w:r>
      <w:r w:rsidRPr="00767A91">
        <w:rPr>
          <w:rFonts w:ascii="Segoe UI" w:eastAsia="Times New Roman" w:hAnsi="Segoe UI" w:cs="Segoe UI"/>
          <w:color w:val="4472C4" w:themeColor="accent1"/>
          <w:sz w:val="23"/>
          <w:szCs w:val="23"/>
        </w:rPr>
        <w:t>uggestion added.</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rPr>
        <w:br/>
      </w:r>
      <w:r w:rsidR="00B31967" w:rsidRPr="00DE27E1">
        <w:rPr>
          <w:rFonts w:ascii="Segoe UI" w:eastAsia="Times New Roman" w:hAnsi="Segoe UI" w:cs="Segoe UI"/>
          <w:color w:val="201F1E"/>
          <w:sz w:val="23"/>
          <w:szCs w:val="23"/>
          <w:shd w:val="clear" w:color="auto" w:fill="FFFFFF"/>
        </w:rPr>
        <w:t>6.4 - Are incompletely washed cells more likely to linger on incorrect DNA surfaces or on DNA-free surfaces? This would help a new user know what to expect during the washing process.</w:t>
      </w:r>
    </w:p>
    <w:p w14:paraId="0984FBD8" w14:textId="77777777" w:rsidR="00767A91" w:rsidRDefault="00DE27E1" w:rsidP="00767A91">
      <w:pPr>
        <w:ind w:left="1440"/>
        <w:rPr>
          <w:rFonts w:ascii="Segoe UI" w:eastAsia="Times New Roman" w:hAnsi="Segoe UI" w:cs="Segoe UI"/>
          <w:color w:val="201F1E"/>
          <w:sz w:val="23"/>
          <w:szCs w:val="23"/>
        </w:rPr>
      </w:pPr>
      <w:r w:rsidRPr="00767A91">
        <w:rPr>
          <w:rFonts w:ascii="Segoe UI" w:eastAsia="Times New Roman" w:hAnsi="Segoe UI" w:cs="Segoe UI"/>
          <w:color w:val="4472C4" w:themeColor="accent1"/>
          <w:sz w:val="23"/>
          <w:szCs w:val="23"/>
          <w:shd w:val="clear" w:color="auto" w:fill="FFFFFF"/>
        </w:rPr>
        <w:t>- Assuming that the oligos in the experiment are sufficiently orthogonal, incompletely washed cells are equally likely to remain on incorrect DNA surfaces or DNA-free surfaces.</w:t>
      </w:r>
      <w:r w:rsidR="00B31967" w:rsidRPr="00D47B76">
        <w:rPr>
          <w:rFonts w:ascii="Segoe UI" w:eastAsia="Times New Roman" w:hAnsi="Segoe UI" w:cs="Segoe UI"/>
          <w:color w:val="002060"/>
          <w:sz w:val="23"/>
          <w:szCs w:val="23"/>
        </w:rPr>
        <w:br/>
      </w:r>
    </w:p>
    <w:p w14:paraId="65CEFB05" w14:textId="3E6855B6" w:rsidR="00EB51F9" w:rsidRDefault="00B31967" w:rsidP="00767A91">
      <w:pPr>
        <w:rPr>
          <w:rFonts w:ascii="Segoe UI" w:eastAsia="Times New Roman" w:hAnsi="Segoe UI" w:cs="Segoe UI"/>
          <w:color w:val="201F1E"/>
          <w:sz w:val="23"/>
          <w:szCs w:val="23"/>
          <w:shd w:val="clear" w:color="auto" w:fill="FFFFFF"/>
        </w:rPr>
      </w:pPr>
      <w:r w:rsidRPr="004355A5">
        <w:rPr>
          <w:rFonts w:ascii="Segoe UI" w:eastAsia="Times New Roman" w:hAnsi="Segoe UI" w:cs="Segoe UI"/>
          <w:color w:val="201F1E"/>
          <w:sz w:val="23"/>
          <w:szCs w:val="23"/>
          <w:shd w:val="clear" w:color="auto" w:fill="FFFFFF"/>
        </w:rPr>
        <w:t>6.5 - For cells in direct contact with the surface template, is there a recommended order for which cells should be patterned first? For example, should the most abundant cells in the pattern be patterned first or last? Should the smallest cell type (e.g. lymphocytes) be patterned first or last?</w:t>
      </w:r>
    </w:p>
    <w:p w14:paraId="43ACEC6D" w14:textId="77777777" w:rsidR="00CC40D9" w:rsidRDefault="00CC40D9" w:rsidP="00767A91">
      <w:pPr>
        <w:rPr>
          <w:rFonts w:ascii="Segoe UI" w:eastAsia="Times New Roman" w:hAnsi="Segoe UI" w:cs="Segoe UI"/>
          <w:color w:val="201F1E"/>
          <w:sz w:val="23"/>
          <w:szCs w:val="23"/>
          <w:shd w:val="clear" w:color="auto" w:fill="FFFFFF"/>
        </w:rPr>
      </w:pPr>
    </w:p>
    <w:p w14:paraId="1ECC768A" w14:textId="680E32E4" w:rsidR="004355A5" w:rsidRPr="00CC40D9" w:rsidRDefault="00EB51F9" w:rsidP="00CC40D9">
      <w:pPr>
        <w:ind w:left="1440"/>
        <w:rPr>
          <w:rFonts w:ascii="Segoe UI" w:eastAsia="Times New Roman" w:hAnsi="Segoe UI" w:cs="Segoe UI"/>
          <w:color w:val="4472C4" w:themeColor="accent1"/>
          <w:sz w:val="23"/>
          <w:szCs w:val="23"/>
          <w:shd w:val="clear" w:color="auto" w:fill="FFFFFF"/>
        </w:rPr>
      </w:pPr>
      <w:r w:rsidRPr="00CC40D9">
        <w:rPr>
          <w:rFonts w:ascii="Segoe UI" w:eastAsia="Times New Roman" w:hAnsi="Segoe UI" w:cs="Segoe UI"/>
          <w:color w:val="4472C4" w:themeColor="accent1"/>
          <w:sz w:val="23"/>
          <w:szCs w:val="23"/>
          <w:shd w:val="clear" w:color="auto" w:fill="FFFFFF"/>
        </w:rPr>
        <w:t xml:space="preserve">- </w:t>
      </w:r>
      <w:r w:rsidR="004355A5" w:rsidRPr="00CC40D9">
        <w:rPr>
          <w:rFonts w:ascii="Segoe UI" w:eastAsia="Times New Roman" w:hAnsi="Segoe UI" w:cs="Segoe UI"/>
          <w:color w:val="4472C4" w:themeColor="accent1"/>
          <w:sz w:val="23"/>
          <w:szCs w:val="23"/>
          <w:shd w:val="clear" w:color="auto" w:fill="FFFFFF"/>
        </w:rPr>
        <w:t>We added a note to 6.5 to address this</w:t>
      </w:r>
      <w:r w:rsidR="00CC40D9">
        <w:rPr>
          <w:rFonts w:ascii="Segoe UI" w:eastAsia="Times New Roman" w:hAnsi="Segoe UI" w:cs="Segoe UI"/>
          <w:color w:val="4472C4" w:themeColor="accent1"/>
          <w:sz w:val="23"/>
          <w:szCs w:val="23"/>
          <w:shd w:val="clear" w:color="auto" w:fill="FFFFFF"/>
        </w:rPr>
        <w:t xml:space="preserve"> and included it in the experimental design guide (Supplemental File 1)</w:t>
      </w:r>
      <w:r w:rsidR="004355A5" w:rsidRPr="00CC40D9">
        <w:rPr>
          <w:rFonts w:ascii="Segoe UI" w:eastAsia="Times New Roman" w:hAnsi="Segoe UI" w:cs="Segoe UI"/>
          <w:color w:val="4472C4" w:themeColor="accent1"/>
          <w:sz w:val="23"/>
          <w:szCs w:val="23"/>
          <w:shd w:val="clear" w:color="auto" w:fill="FFFFFF"/>
        </w:rPr>
        <w:t xml:space="preserve">. </w:t>
      </w:r>
      <w:r w:rsidRPr="00CC40D9">
        <w:rPr>
          <w:rFonts w:ascii="Segoe UI" w:eastAsia="Times New Roman" w:hAnsi="Segoe UI" w:cs="Segoe UI"/>
          <w:color w:val="4472C4" w:themeColor="accent1"/>
          <w:sz w:val="23"/>
          <w:szCs w:val="23"/>
          <w:shd w:val="clear" w:color="auto" w:fill="FFFFFF"/>
        </w:rPr>
        <w:t xml:space="preserve">Generally, it is preferred to pattern the least abundant (smallest number of features) cell type first and work your way to the most abundant. It doesn’t make a large difference, but occasionally the presence of other cells </w:t>
      </w:r>
      <w:r w:rsidR="004355A5" w:rsidRPr="00CC40D9">
        <w:rPr>
          <w:rFonts w:ascii="Segoe UI" w:eastAsia="Times New Roman" w:hAnsi="Segoe UI" w:cs="Segoe UI"/>
          <w:color w:val="4472C4" w:themeColor="accent1"/>
          <w:sz w:val="23"/>
          <w:szCs w:val="23"/>
          <w:shd w:val="clear" w:color="auto" w:fill="FFFFFF"/>
        </w:rPr>
        <w:t xml:space="preserve">on the slide can block fluid flow and slightly reduce </w:t>
      </w:r>
      <w:r w:rsidR="004355A5" w:rsidRPr="00CC40D9">
        <w:rPr>
          <w:rFonts w:ascii="Segoe UI" w:eastAsia="Times New Roman" w:hAnsi="Segoe UI" w:cs="Segoe UI"/>
          <w:color w:val="4472C4" w:themeColor="accent1"/>
          <w:sz w:val="23"/>
          <w:szCs w:val="23"/>
          <w:shd w:val="clear" w:color="auto" w:fill="FFFFFF"/>
        </w:rPr>
        <w:lastRenderedPageBreak/>
        <w:t xml:space="preserve">pattern adhesion for subsequent layers. In a pattern with few cells of a certain type, it becomes more </w:t>
      </w:r>
      <w:r w:rsidR="00717CB4" w:rsidRPr="00CC40D9">
        <w:rPr>
          <w:rFonts w:ascii="Segoe UI" w:eastAsia="Times New Roman" w:hAnsi="Segoe UI" w:cs="Segoe UI"/>
          <w:color w:val="4472C4" w:themeColor="accent1"/>
          <w:sz w:val="23"/>
          <w:szCs w:val="23"/>
          <w:shd w:val="clear" w:color="auto" w:fill="FFFFFF"/>
        </w:rPr>
        <w:t>important</w:t>
      </w:r>
      <w:r w:rsidR="004355A5" w:rsidRPr="00CC40D9">
        <w:rPr>
          <w:rFonts w:ascii="Segoe UI" w:eastAsia="Times New Roman" w:hAnsi="Segoe UI" w:cs="Segoe UI"/>
          <w:color w:val="4472C4" w:themeColor="accent1"/>
          <w:sz w:val="23"/>
          <w:szCs w:val="23"/>
          <w:shd w:val="clear" w:color="auto" w:fill="FFFFFF"/>
        </w:rPr>
        <w:t xml:space="preserve"> that 100% of those spots are actually occupied by the cell of interest. We have not observed any effect of cell size on the optimal patterning order.</w:t>
      </w:r>
    </w:p>
    <w:p w14:paraId="65E7DA16" w14:textId="08F55C93" w:rsidR="00EB51F9" w:rsidRDefault="00B31967" w:rsidP="001E425B">
      <w:pPr>
        <w:ind w:firstLine="72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7</w:t>
      </w:r>
      <w:r w:rsidRPr="00EB51F9">
        <w:rPr>
          <w:rFonts w:ascii="Segoe UI" w:eastAsia="Times New Roman" w:hAnsi="Segoe UI" w:cs="Segoe UI"/>
          <w:color w:val="201F1E"/>
          <w:sz w:val="23"/>
          <w:szCs w:val="23"/>
          <w:shd w:val="clear" w:color="auto" w:fill="FFFFFF"/>
        </w:rPr>
        <w:t>.3 - Are humidified and dry 37oC incubators equally effective? Even in a "dry" 37oC incubator, it seems like there could be a lot of condensation on the ice-cold DPAC slide. Would this condensation disrupt subsequent steps or put the cells in a hypotonic environment?</w:t>
      </w:r>
    </w:p>
    <w:p w14:paraId="47ED2095" w14:textId="77777777" w:rsidR="00CC40D9" w:rsidRDefault="00CC40D9" w:rsidP="001E425B">
      <w:pPr>
        <w:ind w:firstLine="720"/>
        <w:rPr>
          <w:rFonts w:ascii="Segoe UI" w:eastAsia="Times New Roman" w:hAnsi="Segoe UI" w:cs="Segoe UI"/>
          <w:color w:val="201F1E"/>
          <w:sz w:val="23"/>
          <w:szCs w:val="23"/>
          <w:shd w:val="clear" w:color="auto" w:fill="FFFFFF"/>
        </w:rPr>
      </w:pPr>
    </w:p>
    <w:p w14:paraId="571CA50E" w14:textId="6E92C420" w:rsidR="00CC40D9" w:rsidRPr="00CC40D9" w:rsidRDefault="00EB51F9" w:rsidP="00CC40D9">
      <w:pPr>
        <w:ind w:left="1440"/>
        <w:rPr>
          <w:rFonts w:ascii="Segoe UI" w:eastAsia="Times New Roman" w:hAnsi="Segoe UI" w:cs="Segoe UI"/>
          <w:color w:val="4472C4" w:themeColor="accent1"/>
          <w:sz w:val="23"/>
          <w:szCs w:val="23"/>
        </w:rPr>
      </w:pPr>
      <w:r w:rsidRPr="00CC40D9">
        <w:rPr>
          <w:rFonts w:ascii="Segoe UI" w:eastAsia="Times New Roman" w:hAnsi="Segoe UI" w:cs="Segoe UI"/>
          <w:color w:val="4472C4" w:themeColor="accent1"/>
          <w:sz w:val="23"/>
          <w:szCs w:val="23"/>
          <w:shd w:val="clear" w:color="auto" w:fill="FFFFFF"/>
        </w:rPr>
        <w:t>We have only used humidified 37</w:t>
      </w:r>
      <w:r w:rsidR="0007413A">
        <w:rPr>
          <w:rFonts w:ascii="Segoe UI" w:eastAsia="Times New Roman" w:hAnsi="Segoe UI" w:cs="Segoe UI"/>
          <w:color w:val="4472C4" w:themeColor="accent1"/>
          <w:sz w:val="23"/>
          <w:szCs w:val="23"/>
          <w:shd w:val="clear" w:color="auto" w:fill="FFFFFF"/>
        </w:rPr>
        <w:t xml:space="preserve"> ˚</w:t>
      </w:r>
      <w:r w:rsidRPr="00CC40D9">
        <w:rPr>
          <w:rFonts w:ascii="Segoe UI" w:eastAsia="Times New Roman" w:hAnsi="Segoe UI" w:cs="Segoe UI"/>
          <w:color w:val="4472C4" w:themeColor="accent1"/>
          <w:sz w:val="23"/>
          <w:szCs w:val="23"/>
          <w:shd w:val="clear" w:color="auto" w:fill="FFFFFF"/>
        </w:rPr>
        <w:t xml:space="preserve">C incubators. Condensation on the slide and flow cells can occur, but we have not found this to be an issue. The hydrogel solution encapsulating the cells at this point may protect the cells from the condensation. To reduce condensation, the cell-patterned slide can be kept at room temperature for a minute or two before being placed in the incubator.  </w:t>
      </w:r>
      <w:r w:rsidR="00B31967" w:rsidRPr="00CC40D9">
        <w:rPr>
          <w:rFonts w:ascii="Segoe UI" w:eastAsia="Times New Roman" w:hAnsi="Segoe UI" w:cs="Segoe UI"/>
          <w:color w:val="4472C4" w:themeColor="accent1"/>
          <w:sz w:val="23"/>
          <w:szCs w:val="23"/>
        </w:rPr>
        <w:br/>
      </w:r>
    </w:p>
    <w:p w14:paraId="4E62C690" w14:textId="77777777" w:rsidR="00CC40D9" w:rsidRDefault="00CC40D9" w:rsidP="00CC40D9">
      <w:pPr>
        <w:ind w:left="1440"/>
        <w:rPr>
          <w:rFonts w:ascii="Segoe UI" w:eastAsia="Times New Roman" w:hAnsi="Segoe UI" w:cs="Segoe UI"/>
          <w:color w:val="201F1E"/>
          <w:sz w:val="23"/>
          <w:szCs w:val="23"/>
        </w:rPr>
      </w:pPr>
    </w:p>
    <w:p w14:paraId="16284F6D" w14:textId="123E4341" w:rsidR="003F6D25" w:rsidRDefault="00B31967" w:rsidP="00CC40D9">
      <w:pPr>
        <w:rPr>
          <w:rFonts w:ascii="Segoe UI" w:eastAsia="Times New Roman" w:hAnsi="Segoe UI" w:cs="Segoe UI"/>
          <w:color w:val="201F1E"/>
          <w:sz w:val="23"/>
          <w:szCs w:val="23"/>
          <w:shd w:val="clear" w:color="auto" w:fill="FFFFFF"/>
        </w:rPr>
      </w:pPr>
      <w:r w:rsidRPr="003F6D25">
        <w:rPr>
          <w:rFonts w:ascii="Segoe UI" w:eastAsia="Times New Roman" w:hAnsi="Segoe UI" w:cs="Segoe UI"/>
          <w:color w:val="201F1E"/>
          <w:sz w:val="23"/>
          <w:szCs w:val="23"/>
          <w:shd w:val="clear" w:color="auto" w:fill="FFFFFF"/>
        </w:rPr>
        <w:t>7.4.3 - It seems like a pair of fine-point tweezers would be a safer and more precise way to distribute the PBS and lift the sides of the flow cell.</w:t>
      </w:r>
    </w:p>
    <w:p w14:paraId="79A6C8C3" w14:textId="77777777" w:rsidR="009D1FE7" w:rsidRDefault="009D1FE7" w:rsidP="00CC40D9">
      <w:pPr>
        <w:rPr>
          <w:rFonts w:ascii="Segoe UI" w:eastAsia="Times New Roman" w:hAnsi="Segoe UI" w:cs="Segoe UI"/>
          <w:color w:val="201F1E"/>
          <w:sz w:val="23"/>
          <w:szCs w:val="23"/>
          <w:shd w:val="clear" w:color="auto" w:fill="FFFFFF"/>
        </w:rPr>
      </w:pPr>
    </w:p>
    <w:p w14:paraId="53875E33" w14:textId="77777777" w:rsidR="00CC40D9" w:rsidRPr="00CC40D9" w:rsidRDefault="003F6D25" w:rsidP="00CC40D9">
      <w:pPr>
        <w:ind w:left="1440"/>
        <w:rPr>
          <w:rFonts w:ascii="Segoe UI" w:eastAsia="Times New Roman" w:hAnsi="Segoe UI" w:cs="Segoe UI"/>
          <w:color w:val="4472C4" w:themeColor="accent1"/>
          <w:sz w:val="23"/>
          <w:szCs w:val="23"/>
          <w:shd w:val="clear" w:color="auto" w:fill="FFFFFF"/>
        </w:rPr>
      </w:pPr>
      <w:r w:rsidRPr="00CC40D9">
        <w:rPr>
          <w:rFonts w:ascii="Segoe UI" w:eastAsia="Times New Roman" w:hAnsi="Segoe UI" w:cs="Segoe UI"/>
          <w:color w:val="4472C4" w:themeColor="accent1"/>
          <w:sz w:val="23"/>
          <w:szCs w:val="23"/>
          <w:shd w:val="clear" w:color="auto" w:fill="FFFFFF"/>
        </w:rPr>
        <w:t>- Fine point tweezers could be used to help lift the flow cell so that the PBS can be distributed underneath. However, when removing the hydrogel from the slide, it is necessary to slide the hydrogel off the slide instead of lifting it up directly using tweezers. The large flat edge of the razor blade is helpful in translating the PDMS + hydrogel across the slide without distortion.</w:t>
      </w:r>
    </w:p>
    <w:p w14:paraId="5FBF276D" w14:textId="274D1766" w:rsidR="00AD0263" w:rsidRDefault="00B31967" w:rsidP="00CC40D9">
      <w:pPr>
        <w:ind w:firstLine="153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rPr>
        <w:br/>
      </w:r>
      <w:r w:rsidRPr="00732C1F">
        <w:rPr>
          <w:rFonts w:ascii="Segoe UI" w:eastAsia="Times New Roman" w:hAnsi="Segoe UI" w:cs="Segoe UI"/>
          <w:color w:val="201F1E"/>
          <w:sz w:val="23"/>
          <w:szCs w:val="23"/>
          <w:shd w:val="clear" w:color="auto" w:fill="FFFFFF"/>
        </w:rPr>
        <w:t>Table 1 - What are the possible causes and suggested fixes for excessive bubble formation within the flow cell during cell injection and washes?</w:t>
      </w:r>
    </w:p>
    <w:p w14:paraId="45A05F1E" w14:textId="77777777" w:rsidR="00CC40D9" w:rsidRDefault="00CC40D9" w:rsidP="001E425B">
      <w:pPr>
        <w:ind w:firstLine="720"/>
        <w:rPr>
          <w:rFonts w:ascii="Segoe UI" w:eastAsia="Times New Roman" w:hAnsi="Segoe UI" w:cs="Segoe UI"/>
          <w:color w:val="201F1E"/>
          <w:sz w:val="23"/>
          <w:szCs w:val="23"/>
          <w:shd w:val="clear" w:color="auto" w:fill="FFFFFF"/>
        </w:rPr>
      </w:pPr>
    </w:p>
    <w:p w14:paraId="4BF69F85" w14:textId="746BA0A6" w:rsidR="00410627" w:rsidRDefault="00AD0263" w:rsidP="00CC40D9">
      <w:pPr>
        <w:ind w:left="720" w:firstLine="720"/>
        <w:rPr>
          <w:rFonts w:ascii="Segoe UI" w:eastAsia="Times New Roman" w:hAnsi="Segoe UI" w:cs="Segoe UI"/>
          <w:color w:val="201F1E"/>
          <w:sz w:val="23"/>
          <w:szCs w:val="23"/>
          <w:shd w:val="clear" w:color="auto" w:fill="FFFFFF"/>
        </w:rPr>
      </w:pPr>
      <w:r w:rsidRPr="00CC40D9">
        <w:rPr>
          <w:rFonts w:ascii="Segoe UI" w:eastAsia="Times New Roman" w:hAnsi="Segoe UI" w:cs="Segoe UI"/>
          <w:color w:val="4472C4" w:themeColor="accent1"/>
          <w:sz w:val="23"/>
          <w:szCs w:val="23"/>
          <w:shd w:val="clear" w:color="auto" w:fill="FFFFFF"/>
        </w:rPr>
        <w:t xml:space="preserve">We have added a </w:t>
      </w:r>
      <w:r w:rsidR="00732C1F" w:rsidRPr="00CC40D9">
        <w:rPr>
          <w:rFonts w:ascii="Segoe UI" w:eastAsia="Times New Roman" w:hAnsi="Segoe UI" w:cs="Segoe UI"/>
          <w:color w:val="4472C4" w:themeColor="accent1"/>
          <w:sz w:val="23"/>
          <w:szCs w:val="23"/>
          <w:shd w:val="clear" w:color="auto" w:fill="FFFFFF"/>
        </w:rPr>
        <w:t>row to Table 1 addressing bubbles within the flow cell.</w:t>
      </w:r>
      <w:r w:rsidR="00B31967" w:rsidRPr="00D47B76">
        <w:rPr>
          <w:rFonts w:ascii="Segoe UI" w:eastAsia="Times New Roman" w:hAnsi="Segoe UI" w:cs="Segoe UI"/>
          <w:color w:val="002060"/>
          <w:sz w:val="23"/>
          <w:szCs w:val="23"/>
        </w:rPr>
        <w:br/>
      </w:r>
      <w:r w:rsidR="00B31967" w:rsidRPr="00B31967">
        <w:rPr>
          <w:rFonts w:ascii="Segoe UI" w:eastAsia="Times New Roman" w:hAnsi="Segoe UI" w:cs="Segoe UI"/>
          <w:color w:val="201F1E"/>
          <w:sz w:val="23"/>
          <w:szCs w:val="23"/>
        </w:rPr>
        <w:br/>
      </w:r>
      <w:r w:rsidR="00B31967" w:rsidRPr="00410627">
        <w:rPr>
          <w:rFonts w:ascii="Segoe UI" w:eastAsia="Times New Roman" w:hAnsi="Segoe UI" w:cs="Segoe UI"/>
          <w:color w:val="201F1E"/>
          <w:sz w:val="23"/>
          <w:szCs w:val="23"/>
          <w:shd w:val="clear" w:color="auto" w:fill="FFFFFF"/>
        </w:rPr>
        <w:t>Supplemental File 1 - For designing additional adapter strands, the authors should suggest a protocol for empirically testing orthogonality. We suspect that pairwise mixing of new-adapter-labeled cells with A-through-C'-labeled cells would be a rapid way to confirm orthogonality, as orthogonally-labeled cells should not form clumps with one another.</w:t>
      </w:r>
    </w:p>
    <w:p w14:paraId="18235B07" w14:textId="77777777" w:rsidR="009D1FE7" w:rsidRDefault="009D1FE7" w:rsidP="00CC40D9">
      <w:pPr>
        <w:tabs>
          <w:tab w:val="left" w:pos="1530"/>
        </w:tabs>
        <w:ind w:left="1440" w:firstLine="90"/>
        <w:rPr>
          <w:rFonts w:ascii="Segoe UI" w:eastAsia="Times New Roman" w:hAnsi="Segoe UI" w:cs="Segoe UI"/>
          <w:color w:val="201F1E"/>
          <w:sz w:val="23"/>
          <w:szCs w:val="23"/>
          <w:shd w:val="clear" w:color="auto" w:fill="FFFFFF"/>
        </w:rPr>
      </w:pPr>
    </w:p>
    <w:p w14:paraId="4A1DA9A2" w14:textId="53B62E7B" w:rsidR="00CC40D9" w:rsidRDefault="00410627" w:rsidP="00CC40D9">
      <w:pPr>
        <w:tabs>
          <w:tab w:val="left" w:pos="1530"/>
        </w:tabs>
        <w:ind w:left="1440" w:firstLine="90"/>
        <w:rPr>
          <w:rFonts w:ascii="Segoe UI" w:eastAsia="Times New Roman" w:hAnsi="Segoe UI" w:cs="Segoe UI"/>
          <w:color w:val="201F1E"/>
          <w:sz w:val="23"/>
          <w:szCs w:val="23"/>
        </w:rPr>
      </w:pPr>
      <w:r w:rsidRPr="00767A91">
        <w:rPr>
          <w:rFonts w:ascii="Segoe UI" w:eastAsia="Times New Roman" w:hAnsi="Segoe UI" w:cs="Segoe UI"/>
          <w:color w:val="4472C4" w:themeColor="accent1"/>
          <w:sz w:val="23"/>
          <w:szCs w:val="23"/>
          <w:shd w:val="clear" w:color="auto" w:fill="FFFFFF"/>
        </w:rPr>
        <w:t xml:space="preserve">Thank you for the suggestion! </w:t>
      </w:r>
      <w:r w:rsidR="009D1FE7">
        <w:rPr>
          <w:rFonts w:ascii="Segoe UI" w:eastAsia="Times New Roman" w:hAnsi="Segoe UI" w:cs="Segoe UI"/>
          <w:color w:val="4472C4" w:themeColor="accent1"/>
          <w:sz w:val="23"/>
          <w:szCs w:val="23"/>
          <w:shd w:val="clear" w:color="auto" w:fill="FFFFFF"/>
        </w:rPr>
        <w:t>We have used this approach in the past and</w:t>
      </w:r>
      <w:r w:rsidRPr="00767A91">
        <w:rPr>
          <w:rFonts w:ascii="Segoe UI" w:eastAsia="Times New Roman" w:hAnsi="Segoe UI" w:cs="Segoe UI"/>
          <w:color w:val="4472C4" w:themeColor="accent1"/>
          <w:sz w:val="23"/>
          <w:szCs w:val="23"/>
          <w:shd w:val="clear" w:color="auto" w:fill="FFFFFF"/>
        </w:rPr>
        <w:t xml:space="preserve"> </w:t>
      </w:r>
      <w:r w:rsidR="009D1FE7">
        <w:rPr>
          <w:rFonts w:ascii="Segoe UI" w:eastAsia="Times New Roman" w:hAnsi="Segoe UI" w:cs="Segoe UI"/>
          <w:color w:val="4472C4" w:themeColor="accent1"/>
          <w:sz w:val="23"/>
          <w:szCs w:val="23"/>
          <w:shd w:val="clear" w:color="auto" w:fill="FFFFFF"/>
        </w:rPr>
        <w:t>w</w:t>
      </w:r>
      <w:r w:rsidRPr="00767A91">
        <w:rPr>
          <w:rFonts w:ascii="Segoe UI" w:eastAsia="Times New Roman" w:hAnsi="Segoe UI" w:cs="Segoe UI"/>
          <w:color w:val="4472C4" w:themeColor="accent1"/>
          <w:sz w:val="23"/>
          <w:szCs w:val="23"/>
          <w:shd w:val="clear" w:color="auto" w:fill="FFFFFF"/>
        </w:rPr>
        <w:t xml:space="preserve">e added the protocol to Supplemental File </w:t>
      </w:r>
      <w:r w:rsidR="00767A91" w:rsidRPr="00767A91">
        <w:rPr>
          <w:rFonts w:ascii="Segoe UI" w:eastAsia="Times New Roman" w:hAnsi="Segoe UI" w:cs="Segoe UI"/>
          <w:color w:val="4472C4" w:themeColor="accent1"/>
          <w:sz w:val="23"/>
          <w:szCs w:val="23"/>
          <w:shd w:val="clear" w:color="auto" w:fill="FFFFFF"/>
        </w:rPr>
        <w:t>2</w:t>
      </w:r>
      <w:r w:rsidRPr="00767A91">
        <w:rPr>
          <w:rFonts w:ascii="Segoe UI" w:eastAsia="Times New Roman" w:hAnsi="Segoe UI" w:cs="Segoe UI"/>
          <w:color w:val="4472C4" w:themeColor="accent1"/>
          <w:sz w:val="23"/>
          <w:szCs w:val="23"/>
          <w:shd w:val="clear" w:color="auto" w:fill="FFFFFF"/>
        </w:rPr>
        <w:t xml:space="preserve">. </w:t>
      </w:r>
    </w:p>
    <w:p w14:paraId="7436D3FB" w14:textId="619C7411" w:rsidR="00AD336E" w:rsidRDefault="00B31967" w:rsidP="00CC40D9">
      <w:pPr>
        <w:ind w:firstLine="135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lastRenderedPageBreak/>
        <w:br/>
      </w:r>
      <w:r w:rsidRPr="00B31967">
        <w:rPr>
          <w:rFonts w:ascii="Segoe UI" w:eastAsia="Times New Roman" w:hAnsi="Segoe UI" w:cs="Segoe UI"/>
          <w:color w:val="201F1E"/>
          <w:sz w:val="23"/>
          <w:szCs w:val="23"/>
        </w:rPr>
        <w:br/>
      </w:r>
      <w:r w:rsidRPr="00B31967">
        <w:rPr>
          <w:rFonts w:ascii="Segoe UI" w:eastAsia="Times New Roman" w:hAnsi="Segoe UI" w:cs="Segoe UI"/>
          <w:b/>
          <w:bCs/>
          <w:color w:val="201F1E"/>
          <w:sz w:val="23"/>
          <w:szCs w:val="23"/>
          <w:shd w:val="clear" w:color="auto" w:fill="FFFFFF"/>
        </w:rPr>
        <w:t>Reviewer #2:</w:t>
      </w: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Manuscript Summary:</w:t>
      </w: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The manuscript describes a do it yourself protocol for micropatterning cells and assembling microtissues on top using DNA hybridization. The programmed cell adhesions provide high flexibility in terms of the possible structures, the possibility to incorporate multiple cell types and single cell resolution. The method is straightforward and both the reagents as well as the equipment are commercially available and comparatively cheap. All these benefits combined make this method very attractive for producing microtissues. The method is well described and discussed.</w:t>
      </w: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Major Concerns:</w:t>
      </w: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None.</w:t>
      </w: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Minor Concerns:</w:t>
      </w:r>
      <w:r w:rsidRPr="00B31967">
        <w:rPr>
          <w:rFonts w:ascii="Segoe UI" w:eastAsia="Times New Roman" w:hAnsi="Segoe UI" w:cs="Segoe UI"/>
          <w:color w:val="201F1E"/>
          <w:sz w:val="23"/>
          <w:szCs w:val="23"/>
        </w:rPr>
        <w:br/>
      </w:r>
      <w:r w:rsidRPr="00AD336E">
        <w:rPr>
          <w:rFonts w:ascii="Segoe UI" w:eastAsia="Times New Roman" w:hAnsi="Segoe UI" w:cs="Segoe UI"/>
          <w:color w:val="201F1E"/>
          <w:sz w:val="23"/>
          <w:szCs w:val="23"/>
          <w:shd w:val="clear" w:color="auto" w:fill="FFFFFF"/>
        </w:rPr>
        <w:t>1) The assembled structures should not be named "spheroids" nor "tissues" as they are neither spherical since they are attached to a slide nor include multiple cell types which function as a whole as it is the case in a tissue.</w:t>
      </w:r>
    </w:p>
    <w:p w14:paraId="60A69C5B" w14:textId="77777777" w:rsidR="00FE448B" w:rsidRDefault="00FE448B" w:rsidP="00FE448B">
      <w:pPr>
        <w:ind w:left="1440"/>
        <w:rPr>
          <w:rFonts w:ascii="Segoe UI" w:eastAsia="Times New Roman" w:hAnsi="Segoe UI" w:cs="Segoe UI"/>
          <w:color w:val="201F1E"/>
          <w:sz w:val="23"/>
          <w:szCs w:val="23"/>
          <w:shd w:val="clear" w:color="auto" w:fill="FFFFFF"/>
        </w:rPr>
      </w:pPr>
    </w:p>
    <w:p w14:paraId="601E4AED" w14:textId="7EEFBD04" w:rsidR="00AD336E" w:rsidRPr="00FE448B" w:rsidRDefault="009D1FE7" w:rsidP="00FE448B">
      <w:pPr>
        <w:ind w:left="1440"/>
        <w:rPr>
          <w:rFonts w:ascii="Segoe UI" w:eastAsia="Times New Roman" w:hAnsi="Segoe UI" w:cs="Segoe UI"/>
          <w:color w:val="4472C4" w:themeColor="accent1"/>
          <w:sz w:val="23"/>
          <w:szCs w:val="23"/>
          <w:shd w:val="clear" w:color="auto" w:fill="FFFFFF"/>
        </w:rPr>
      </w:pPr>
      <w:r>
        <w:rPr>
          <w:rFonts w:ascii="Segoe UI" w:eastAsia="Times New Roman" w:hAnsi="Segoe UI" w:cs="Segoe UI"/>
          <w:color w:val="4472C4" w:themeColor="accent1"/>
          <w:sz w:val="23"/>
          <w:szCs w:val="23"/>
          <w:shd w:val="clear" w:color="auto" w:fill="FFFFFF"/>
        </w:rPr>
        <w:t xml:space="preserve">Thank you for suggesting this clarification. </w:t>
      </w:r>
      <w:r w:rsidR="00AD336E" w:rsidRPr="00FE448B">
        <w:rPr>
          <w:rFonts w:ascii="Segoe UI" w:eastAsia="Times New Roman" w:hAnsi="Segoe UI" w:cs="Segoe UI"/>
          <w:color w:val="4472C4" w:themeColor="accent1"/>
          <w:sz w:val="23"/>
          <w:szCs w:val="23"/>
          <w:shd w:val="clear" w:color="auto" w:fill="FFFFFF"/>
        </w:rPr>
        <w:t>We changed the wording to “multicellular aggregates” or “hydrogels” depending on context.</w:t>
      </w:r>
    </w:p>
    <w:p w14:paraId="2F239853" w14:textId="77777777" w:rsidR="00FE448B" w:rsidRPr="00D47B76" w:rsidRDefault="00FE448B" w:rsidP="001E425B">
      <w:pPr>
        <w:ind w:firstLine="720"/>
        <w:rPr>
          <w:rFonts w:ascii="Segoe UI" w:eastAsia="Times New Roman" w:hAnsi="Segoe UI" w:cs="Segoe UI"/>
          <w:color w:val="002060"/>
          <w:sz w:val="23"/>
          <w:szCs w:val="23"/>
          <w:shd w:val="clear" w:color="auto" w:fill="FFFFFF"/>
        </w:rPr>
      </w:pPr>
    </w:p>
    <w:p w14:paraId="1BA2D574" w14:textId="3567251D" w:rsidR="009D2E98" w:rsidRDefault="00B31967" w:rsidP="001E425B">
      <w:pPr>
        <w:ind w:firstLine="720"/>
        <w:rPr>
          <w:rFonts w:ascii="Segoe UI" w:eastAsia="Times New Roman" w:hAnsi="Segoe UI" w:cs="Segoe UI"/>
          <w:color w:val="201F1E"/>
          <w:sz w:val="23"/>
          <w:szCs w:val="23"/>
          <w:shd w:val="clear" w:color="auto" w:fill="FFFFFF"/>
        </w:rPr>
      </w:pPr>
      <w:r w:rsidRPr="009D2E98">
        <w:rPr>
          <w:rFonts w:ascii="Segoe UI" w:eastAsia="Times New Roman" w:hAnsi="Segoe UI" w:cs="Segoe UI"/>
          <w:color w:val="201F1E"/>
          <w:sz w:val="23"/>
          <w:szCs w:val="23"/>
          <w:shd w:val="clear" w:color="auto" w:fill="FFFFFF"/>
        </w:rPr>
        <w:t>2) 5.3. The number of cells for labeling should be added. As shown in Figure 4, the efficiency depends on the concentration of the DNA strand and it is expected that the number of the cells is an equally important factor.</w:t>
      </w:r>
    </w:p>
    <w:p w14:paraId="510791C4" w14:textId="77777777" w:rsidR="00FE448B" w:rsidRDefault="00FE448B" w:rsidP="001E425B">
      <w:pPr>
        <w:ind w:firstLine="720"/>
        <w:rPr>
          <w:rFonts w:ascii="Segoe UI" w:eastAsia="Times New Roman" w:hAnsi="Segoe UI" w:cs="Segoe UI"/>
          <w:color w:val="201F1E"/>
          <w:sz w:val="23"/>
          <w:szCs w:val="23"/>
          <w:shd w:val="clear" w:color="auto" w:fill="FFFFFF"/>
        </w:rPr>
      </w:pPr>
    </w:p>
    <w:p w14:paraId="3746E25F" w14:textId="226E7EF2" w:rsidR="00FE448B" w:rsidRPr="00FE448B" w:rsidRDefault="009D2E98" w:rsidP="00FE448B">
      <w:pPr>
        <w:ind w:firstLine="1440"/>
        <w:rPr>
          <w:rFonts w:ascii="Segoe UI" w:eastAsia="Times New Roman" w:hAnsi="Segoe UI" w:cs="Segoe UI"/>
          <w:color w:val="4472C4" w:themeColor="accent1"/>
          <w:sz w:val="23"/>
          <w:szCs w:val="23"/>
          <w:shd w:val="clear" w:color="auto" w:fill="FFFFFF"/>
        </w:rPr>
      </w:pPr>
      <w:r w:rsidRPr="00FE448B">
        <w:rPr>
          <w:rFonts w:ascii="Segoe UI" w:eastAsia="Times New Roman" w:hAnsi="Segoe UI" w:cs="Segoe UI"/>
          <w:color w:val="4472C4" w:themeColor="accent1"/>
          <w:sz w:val="23"/>
          <w:szCs w:val="23"/>
          <w:shd w:val="clear" w:color="auto" w:fill="FFFFFF"/>
        </w:rPr>
        <w:t xml:space="preserve">The number of cells for labeling has been added to 5.2.2. </w:t>
      </w:r>
    </w:p>
    <w:p w14:paraId="4C25191E" w14:textId="29EA7233" w:rsidR="002F7D09" w:rsidRDefault="00B31967" w:rsidP="001E425B">
      <w:pPr>
        <w:ind w:firstLine="720"/>
        <w:rPr>
          <w:rFonts w:ascii="Segoe UI" w:eastAsia="Times New Roman" w:hAnsi="Segoe UI" w:cs="Segoe UI"/>
          <w:color w:val="201F1E"/>
          <w:sz w:val="23"/>
          <w:szCs w:val="23"/>
          <w:shd w:val="clear" w:color="auto" w:fill="FFFFFF"/>
        </w:rPr>
      </w:pPr>
      <w:r w:rsidRPr="002F7D09">
        <w:rPr>
          <w:rFonts w:ascii="Segoe UI" w:eastAsia="Times New Roman" w:hAnsi="Segoe UI" w:cs="Segoe UI"/>
          <w:color w:val="201F1E"/>
          <w:sz w:val="23"/>
          <w:szCs w:val="23"/>
        </w:rPr>
        <w:br/>
      </w:r>
      <w:r w:rsidRPr="002F7D09">
        <w:rPr>
          <w:rFonts w:ascii="Segoe UI" w:eastAsia="Times New Roman" w:hAnsi="Segoe UI" w:cs="Segoe UI"/>
          <w:color w:val="201F1E"/>
          <w:sz w:val="23"/>
          <w:szCs w:val="23"/>
          <w:shd w:val="clear" w:color="auto" w:fill="FFFFFF"/>
        </w:rPr>
        <w:t>3) A comment on how generalizable this method is to different cell types would be helpful to the reader. What factors need to be considered in the selection of the cell type?</w:t>
      </w:r>
    </w:p>
    <w:p w14:paraId="222BDEB4" w14:textId="77777777" w:rsidR="009D1FE7" w:rsidRDefault="009D1FE7" w:rsidP="001E425B">
      <w:pPr>
        <w:ind w:firstLine="720"/>
        <w:rPr>
          <w:rFonts w:ascii="Segoe UI" w:eastAsia="Times New Roman" w:hAnsi="Segoe UI" w:cs="Segoe UI"/>
          <w:color w:val="201F1E"/>
          <w:sz w:val="23"/>
          <w:szCs w:val="23"/>
          <w:shd w:val="clear" w:color="auto" w:fill="FFFFFF"/>
        </w:rPr>
      </w:pPr>
    </w:p>
    <w:p w14:paraId="57B34056" w14:textId="265ACA0C" w:rsidR="00FE448B" w:rsidRPr="00FE448B" w:rsidRDefault="009D1FE7" w:rsidP="00FE448B">
      <w:pPr>
        <w:ind w:left="1440"/>
        <w:rPr>
          <w:rFonts w:ascii="Segoe UI" w:eastAsia="Times New Roman" w:hAnsi="Segoe UI" w:cs="Segoe UI"/>
          <w:color w:val="4472C4" w:themeColor="accent1"/>
          <w:sz w:val="23"/>
          <w:szCs w:val="23"/>
          <w:shd w:val="clear" w:color="auto" w:fill="FFFFFF"/>
        </w:rPr>
      </w:pPr>
      <w:r>
        <w:rPr>
          <w:rFonts w:ascii="Segoe UI" w:eastAsia="Times New Roman" w:hAnsi="Segoe UI" w:cs="Segoe UI"/>
          <w:color w:val="4472C4" w:themeColor="accent1"/>
          <w:sz w:val="23"/>
          <w:szCs w:val="23"/>
          <w:shd w:val="clear" w:color="auto" w:fill="FFFFFF"/>
        </w:rPr>
        <w:t xml:space="preserve">Thank you for the suggestion. </w:t>
      </w:r>
      <w:r w:rsidR="002F7D09" w:rsidRPr="00FE448B">
        <w:rPr>
          <w:rFonts w:ascii="Segoe UI" w:eastAsia="Times New Roman" w:hAnsi="Segoe UI" w:cs="Segoe UI"/>
          <w:color w:val="4472C4" w:themeColor="accent1"/>
          <w:sz w:val="23"/>
          <w:szCs w:val="23"/>
          <w:shd w:val="clear" w:color="auto" w:fill="FFFFFF"/>
        </w:rPr>
        <w:t xml:space="preserve">We have </w:t>
      </w:r>
      <w:r>
        <w:rPr>
          <w:rFonts w:ascii="Segoe UI" w:eastAsia="Times New Roman" w:hAnsi="Segoe UI" w:cs="Segoe UI"/>
          <w:color w:val="4472C4" w:themeColor="accent1"/>
          <w:sz w:val="23"/>
          <w:szCs w:val="23"/>
          <w:shd w:val="clear" w:color="auto" w:fill="FFFFFF"/>
        </w:rPr>
        <w:t xml:space="preserve">now </w:t>
      </w:r>
      <w:r w:rsidR="002F7D09" w:rsidRPr="00FE448B">
        <w:rPr>
          <w:rFonts w:ascii="Segoe UI" w:eastAsia="Times New Roman" w:hAnsi="Segoe UI" w:cs="Segoe UI"/>
          <w:color w:val="4472C4" w:themeColor="accent1"/>
          <w:sz w:val="23"/>
          <w:szCs w:val="23"/>
          <w:shd w:val="clear" w:color="auto" w:fill="FFFFFF"/>
        </w:rPr>
        <w:t xml:space="preserve">commented on the generalizability of the protocol to different cell types (lines </w:t>
      </w:r>
      <w:r>
        <w:rPr>
          <w:rFonts w:ascii="Segoe UI" w:eastAsia="Times New Roman" w:hAnsi="Segoe UI" w:cs="Segoe UI"/>
          <w:color w:val="4472C4" w:themeColor="accent1"/>
          <w:sz w:val="23"/>
          <w:szCs w:val="23"/>
          <w:shd w:val="clear" w:color="auto" w:fill="FFFFFF"/>
        </w:rPr>
        <w:t>1057</w:t>
      </w:r>
      <w:r w:rsidR="002F7D09" w:rsidRPr="00FE448B">
        <w:rPr>
          <w:rFonts w:ascii="Segoe UI" w:eastAsia="Times New Roman" w:hAnsi="Segoe UI" w:cs="Segoe UI"/>
          <w:color w:val="4472C4" w:themeColor="accent1"/>
          <w:sz w:val="23"/>
          <w:szCs w:val="23"/>
          <w:shd w:val="clear" w:color="auto" w:fill="FFFFFF"/>
        </w:rPr>
        <w:t>-</w:t>
      </w:r>
      <w:r>
        <w:rPr>
          <w:rFonts w:ascii="Segoe UI" w:eastAsia="Times New Roman" w:hAnsi="Segoe UI" w:cs="Segoe UI"/>
          <w:color w:val="4472C4" w:themeColor="accent1"/>
          <w:sz w:val="23"/>
          <w:szCs w:val="23"/>
          <w:shd w:val="clear" w:color="auto" w:fill="FFFFFF"/>
        </w:rPr>
        <w:t>1061</w:t>
      </w:r>
      <w:r w:rsidR="002F7D09" w:rsidRPr="00FE448B">
        <w:rPr>
          <w:rFonts w:ascii="Segoe UI" w:eastAsia="Times New Roman" w:hAnsi="Segoe UI" w:cs="Segoe UI"/>
          <w:color w:val="4472C4" w:themeColor="accent1"/>
          <w:sz w:val="23"/>
          <w:szCs w:val="23"/>
          <w:shd w:val="clear" w:color="auto" w:fill="FFFFFF"/>
        </w:rPr>
        <w:t xml:space="preserve">). Most cell types should succeed with this method. One factor to consider is size - for </w:t>
      </w:r>
      <w:r>
        <w:rPr>
          <w:rFonts w:ascii="Segoe UI" w:eastAsia="Times New Roman" w:hAnsi="Segoe UI" w:cs="Segoe UI"/>
          <w:color w:val="4472C4" w:themeColor="accent1"/>
          <w:sz w:val="23"/>
          <w:szCs w:val="23"/>
          <w:shd w:val="clear" w:color="auto" w:fill="FFFFFF"/>
        </w:rPr>
        <w:t>large cell aggregates or tissues, we have found capturing these in a flow-cell</w:t>
      </w:r>
      <w:r w:rsidR="002F7D09" w:rsidRPr="00FE448B">
        <w:rPr>
          <w:rFonts w:ascii="Segoe UI" w:eastAsia="Times New Roman" w:hAnsi="Segoe UI" w:cs="Segoe UI"/>
          <w:color w:val="4472C4" w:themeColor="accent1"/>
          <w:sz w:val="23"/>
          <w:szCs w:val="23"/>
          <w:shd w:val="clear" w:color="auto" w:fill="FFFFFF"/>
        </w:rPr>
        <w:t xml:space="preserve"> by DNA-based adhesion</w:t>
      </w:r>
      <w:r>
        <w:rPr>
          <w:rFonts w:ascii="Segoe UI" w:eastAsia="Times New Roman" w:hAnsi="Segoe UI" w:cs="Segoe UI"/>
          <w:color w:val="4472C4" w:themeColor="accent1"/>
          <w:sz w:val="23"/>
          <w:szCs w:val="23"/>
          <w:shd w:val="clear" w:color="auto" w:fill="FFFFFF"/>
        </w:rPr>
        <w:t xml:space="preserve"> is challenging</w:t>
      </w:r>
      <w:r w:rsidR="002F7D09" w:rsidRPr="00FE448B">
        <w:rPr>
          <w:rFonts w:ascii="Segoe UI" w:eastAsia="Times New Roman" w:hAnsi="Segoe UI" w:cs="Segoe UI"/>
          <w:color w:val="4472C4" w:themeColor="accent1"/>
          <w:sz w:val="23"/>
          <w:szCs w:val="23"/>
          <w:shd w:val="clear" w:color="auto" w:fill="FFFFFF"/>
        </w:rPr>
        <w:t>. For example, labeling the surface of organoids with CMOs did not result in successful patterning. The other factor is the glycocalyx – a high degree of negative charge on the glycocalyx can impeded labeling of cell membranes with lipid-modified oligos.</w:t>
      </w:r>
    </w:p>
    <w:p w14:paraId="103ED1E0" w14:textId="74435F7D" w:rsidR="00DE27E1" w:rsidRDefault="00B31967" w:rsidP="001E425B">
      <w:pPr>
        <w:ind w:firstLine="720"/>
        <w:rPr>
          <w:rFonts w:ascii="Segoe UI" w:eastAsia="Times New Roman" w:hAnsi="Segoe UI" w:cs="Segoe UI"/>
          <w:color w:val="201F1E"/>
          <w:sz w:val="23"/>
          <w:szCs w:val="23"/>
          <w:shd w:val="clear" w:color="auto" w:fill="FFFFFF"/>
        </w:rPr>
      </w:pPr>
      <w:r w:rsidRPr="00D47B76">
        <w:rPr>
          <w:rFonts w:ascii="Segoe UI" w:eastAsia="Times New Roman" w:hAnsi="Segoe UI" w:cs="Segoe UI"/>
          <w:color w:val="002060"/>
          <w:sz w:val="23"/>
          <w:szCs w:val="23"/>
        </w:rPr>
        <w:lastRenderedPageBreak/>
        <w:br/>
      </w:r>
      <w:r w:rsidRPr="00DE27E1">
        <w:rPr>
          <w:rFonts w:ascii="Segoe UI" w:eastAsia="Times New Roman" w:hAnsi="Segoe UI" w:cs="Segoe UI"/>
          <w:color w:val="201F1E"/>
          <w:sz w:val="23"/>
          <w:szCs w:val="23"/>
          <w:shd w:val="clear" w:color="auto" w:fill="FFFFFF"/>
        </w:rPr>
        <w:t>4) 5.4.1. What the cell viability of the cells after the DNA modification protocol? The filtering of the cells is expected to compromise cell viability and it should be quantified.</w:t>
      </w:r>
    </w:p>
    <w:p w14:paraId="30F64F0C" w14:textId="77777777" w:rsidR="00FE448B" w:rsidRPr="00DE27E1" w:rsidRDefault="00FE448B" w:rsidP="001E425B">
      <w:pPr>
        <w:ind w:firstLine="720"/>
        <w:rPr>
          <w:rFonts w:ascii="Segoe UI" w:eastAsia="Times New Roman" w:hAnsi="Segoe UI" w:cs="Segoe UI"/>
          <w:color w:val="201F1E"/>
          <w:sz w:val="23"/>
          <w:szCs w:val="23"/>
          <w:shd w:val="clear" w:color="auto" w:fill="FFFFFF"/>
        </w:rPr>
      </w:pPr>
    </w:p>
    <w:p w14:paraId="10B34944" w14:textId="77777777" w:rsidR="00DE27E1" w:rsidRPr="00FE448B" w:rsidRDefault="00DE27E1" w:rsidP="00FE448B">
      <w:pPr>
        <w:ind w:left="1440"/>
        <w:rPr>
          <w:rFonts w:ascii="Segoe UI" w:eastAsia="Times New Roman" w:hAnsi="Segoe UI" w:cs="Segoe UI"/>
          <w:color w:val="4472C4" w:themeColor="accent1"/>
          <w:sz w:val="23"/>
          <w:szCs w:val="23"/>
          <w:shd w:val="clear" w:color="auto" w:fill="FFFFFF"/>
        </w:rPr>
      </w:pPr>
      <w:r w:rsidRPr="00FE448B">
        <w:rPr>
          <w:rFonts w:ascii="Segoe UI" w:eastAsia="Times New Roman" w:hAnsi="Segoe UI" w:cs="Segoe UI"/>
          <w:color w:val="4472C4" w:themeColor="accent1"/>
          <w:sz w:val="23"/>
          <w:szCs w:val="23"/>
          <w:shd w:val="clear" w:color="auto" w:fill="FFFFFF"/>
        </w:rPr>
        <w:t xml:space="preserve">- After the DNA modification protocol, HUVECs were found to be ~95% viable by </w:t>
      </w:r>
      <w:proofErr w:type="spellStart"/>
      <w:r w:rsidRPr="00FE448B">
        <w:rPr>
          <w:rFonts w:ascii="Segoe UI" w:eastAsia="Times New Roman" w:hAnsi="Segoe UI" w:cs="Segoe UI"/>
          <w:color w:val="4472C4" w:themeColor="accent1"/>
          <w:sz w:val="23"/>
          <w:szCs w:val="23"/>
          <w:shd w:val="clear" w:color="auto" w:fill="FFFFFF"/>
        </w:rPr>
        <w:t>calcein</w:t>
      </w:r>
      <w:proofErr w:type="spellEnd"/>
      <w:r w:rsidRPr="00FE448B">
        <w:rPr>
          <w:rFonts w:ascii="Segoe UI" w:eastAsia="Times New Roman" w:hAnsi="Segoe UI" w:cs="Segoe UI"/>
          <w:color w:val="4472C4" w:themeColor="accent1"/>
          <w:sz w:val="23"/>
          <w:szCs w:val="23"/>
          <w:shd w:val="clear" w:color="auto" w:fill="FFFFFF"/>
        </w:rPr>
        <w:t xml:space="preserve"> AM/ethidium homodimer live/dead staining. We added this data to Supplemental Figure 6.</w:t>
      </w:r>
    </w:p>
    <w:p w14:paraId="4E930CB9" w14:textId="197E72C6" w:rsidR="00EB51F9" w:rsidRDefault="00B31967" w:rsidP="001E425B">
      <w:pPr>
        <w:ind w:firstLine="720"/>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5</w:t>
      </w:r>
      <w:r w:rsidRPr="00EB51F9">
        <w:rPr>
          <w:rFonts w:ascii="Segoe UI" w:eastAsia="Times New Roman" w:hAnsi="Segoe UI" w:cs="Segoe UI"/>
          <w:color w:val="201F1E"/>
          <w:sz w:val="23"/>
          <w:szCs w:val="23"/>
          <w:shd w:val="clear" w:color="auto" w:fill="FFFFFF"/>
        </w:rPr>
        <w:t>) 6.3. What is the incubation time after each addition of cells to the flow cell?</w:t>
      </w:r>
    </w:p>
    <w:p w14:paraId="2305C42A" w14:textId="77777777" w:rsidR="00FE448B" w:rsidRPr="00EB51F9" w:rsidRDefault="00FE448B" w:rsidP="001E425B">
      <w:pPr>
        <w:ind w:firstLine="720"/>
        <w:rPr>
          <w:rFonts w:ascii="Segoe UI" w:eastAsia="Times New Roman" w:hAnsi="Segoe UI" w:cs="Segoe UI"/>
          <w:color w:val="201F1E"/>
          <w:sz w:val="23"/>
          <w:szCs w:val="23"/>
          <w:shd w:val="clear" w:color="auto" w:fill="FFFFFF"/>
        </w:rPr>
      </w:pPr>
    </w:p>
    <w:p w14:paraId="024E862F" w14:textId="635E682E" w:rsidR="00FE448B" w:rsidRPr="00FE448B" w:rsidRDefault="00EB51F9" w:rsidP="00FE448B">
      <w:pPr>
        <w:ind w:left="1440"/>
        <w:rPr>
          <w:rFonts w:ascii="Segoe UI" w:eastAsia="Times New Roman" w:hAnsi="Segoe UI" w:cs="Segoe UI"/>
          <w:color w:val="4472C4" w:themeColor="accent1"/>
          <w:sz w:val="23"/>
          <w:szCs w:val="23"/>
          <w:shd w:val="clear" w:color="auto" w:fill="FFFFFF"/>
        </w:rPr>
      </w:pPr>
      <w:r w:rsidRPr="00FE448B">
        <w:rPr>
          <w:rFonts w:ascii="Segoe UI" w:eastAsia="Times New Roman" w:hAnsi="Segoe UI" w:cs="Segoe UI"/>
          <w:color w:val="4472C4" w:themeColor="accent1"/>
          <w:sz w:val="23"/>
          <w:szCs w:val="23"/>
          <w:shd w:val="clear" w:color="auto" w:fill="FFFFFF"/>
        </w:rPr>
        <w:t xml:space="preserve">The cells adhere nearly instantaneously to the slide, so only 30 seconds or so of incubation is required. </w:t>
      </w:r>
      <w:r w:rsidR="00FE448B" w:rsidRPr="00FE448B">
        <w:rPr>
          <w:rFonts w:ascii="Segoe UI" w:eastAsia="Times New Roman" w:hAnsi="Segoe UI" w:cs="Segoe UI"/>
          <w:color w:val="4472C4" w:themeColor="accent1"/>
          <w:sz w:val="23"/>
          <w:szCs w:val="23"/>
          <w:shd w:val="clear" w:color="auto" w:fill="FFFFFF"/>
        </w:rPr>
        <w:t xml:space="preserve">We </w:t>
      </w:r>
      <w:r w:rsidRPr="00FE448B">
        <w:rPr>
          <w:rFonts w:ascii="Segoe UI" w:eastAsia="Times New Roman" w:hAnsi="Segoe UI" w:cs="Segoe UI"/>
          <w:color w:val="4472C4" w:themeColor="accent1"/>
          <w:sz w:val="23"/>
          <w:szCs w:val="23"/>
          <w:shd w:val="clear" w:color="auto" w:fill="FFFFFF"/>
        </w:rPr>
        <w:t>added the incubation step to 6.2</w:t>
      </w:r>
      <w:r w:rsidR="00FE448B" w:rsidRPr="00FE448B">
        <w:rPr>
          <w:rFonts w:ascii="Segoe UI" w:eastAsia="Times New Roman" w:hAnsi="Segoe UI" w:cs="Segoe UI"/>
          <w:color w:val="4472C4" w:themeColor="accent1"/>
          <w:sz w:val="23"/>
          <w:szCs w:val="23"/>
          <w:shd w:val="clear" w:color="auto" w:fill="FFFFFF"/>
        </w:rPr>
        <w:t>.</w:t>
      </w:r>
    </w:p>
    <w:p w14:paraId="44AEC242" w14:textId="43DAFB7B" w:rsidR="000418C0" w:rsidRDefault="00B31967" w:rsidP="001E425B">
      <w:pPr>
        <w:ind w:firstLine="720"/>
        <w:rPr>
          <w:rFonts w:ascii="Segoe UI" w:eastAsia="Times New Roman" w:hAnsi="Segoe UI" w:cs="Segoe UI"/>
          <w:color w:val="201F1E"/>
          <w:sz w:val="23"/>
          <w:szCs w:val="23"/>
          <w:shd w:val="clear" w:color="auto" w:fill="FFFFFF"/>
        </w:rPr>
      </w:pPr>
      <w:r w:rsidRPr="00D47B76">
        <w:rPr>
          <w:rFonts w:ascii="Segoe UI" w:eastAsia="Times New Roman" w:hAnsi="Segoe UI" w:cs="Segoe UI"/>
          <w:color w:val="002060"/>
          <w:sz w:val="23"/>
          <w:szCs w:val="23"/>
        </w:rPr>
        <w:br/>
      </w:r>
      <w:r w:rsidRPr="00262EF4">
        <w:rPr>
          <w:rFonts w:ascii="Segoe UI" w:eastAsia="Times New Roman" w:hAnsi="Segoe UI" w:cs="Segoe UI"/>
          <w:color w:val="201F1E"/>
          <w:sz w:val="23"/>
          <w:szCs w:val="23"/>
          <w:shd w:val="clear" w:color="auto" w:fill="FFFFFF"/>
        </w:rPr>
        <w:t>6) 8.1. How many DNA strands per cell are incorporated with this protocol? How does the cell adhesion efficiency depend on the number of DNA strands per cell?</w:t>
      </w:r>
    </w:p>
    <w:p w14:paraId="6C092C80" w14:textId="77777777" w:rsidR="00FE448B" w:rsidRDefault="00FE448B" w:rsidP="001E425B">
      <w:pPr>
        <w:ind w:firstLine="720"/>
        <w:rPr>
          <w:rFonts w:ascii="Segoe UI" w:eastAsia="Times New Roman" w:hAnsi="Segoe UI" w:cs="Segoe UI"/>
          <w:color w:val="201F1E"/>
          <w:sz w:val="23"/>
          <w:szCs w:val="23"/>
          <w:shd w:val="clear" w:color="auto" w:fill="FFFFFF"/>
        </w:rPr>
      </w:pPr>
    </w:p>
    <w:p w14:paraId="246B460B" w14:textId="17F441CB" w:rsidR="00FE448B" w:rsidRDefault="000418C0" w:rsidP="00FE448B">
      <w:pPr>
        <w:ind w:left="1440"/>
        <w:rPr>
          <w:rFonts w:ascii="Segoe UI" w:eastAsia="Times New Roman" w:hAnsi="Segoe UI" w:cs="Segoe UI"/>
          <w:color w:val="4472C4" w:themeColor="accent1"/>
          <w:sz w:val="23"/>
          <w:szCs w:val="23"/>
          <w:shd w:val="clear" w:color="auto" w:fill="FFFFFF"/>
        </w:rPr>
      </w:pPr>
      <w:r w:rsidRPr="00FE448B">
        <w:rPr>
          <w:rFonts w:ascii="Segoe UI" w:eastAsia="Times New Roman" w:hAnsi="Segoe UI" w:cs="Segoe UI"/>
          <w:color w:val="4472C4" w:themeColor="accent1"/>
          <w:sz w:val="23"/>
          <w:szCs w:val="23"/>
          <w:shd w:val="clear" w:color="auto" w:fill="FFFFFF"/>
        </w:rPr>
        <w:t>We used MESF (Molecules of Equivalent Soluble Fluorochrome) microspheres to quantify the number of DNA complexes (Anchor + Co-Anchor + Adapter Strand) present on the cell surface as a function of CMO concentration during labeling. The number of DNA complexes on the cell surface increased linearly with CMO concentration. At the highest concentration tested, there were approximately 1.2 x 10</w:t>
      </w:r>
      <w:r w:rsidRPr="00FE448B">
        <w:rPr>
          <w:rFonts w:ascii="Segoe UI" w:eastAsia="Times New Roman" w:hAnsi="Segoe UI" w:cs="Segoe UI"/>
          <w:color w:val="4472C4" w:themeColor="accent1"/>
          <w:sz w:val="23"/>
          <w:szCs w:val="23"/>
          <w:shd w:val="clear" w:color="auto" w:fill="FFFFFF"/>
          <w:vertAlign w:val="superscript"/>
        </w:rPr>
        <w:t>6</w:t>
      </w:r>
      <w:r w:rsidRPr="00FE448B">
        <w:rPr>
          <w:rFonts w:ascii="Segoe UI" w:eastAsia="Times New Roman" w:hAnsi="Segoe UI" w:cs="Segoe UI"/>
          <w:color w:val="4472C4" w:themeColor="accent1"/>
          <w:sz w:val="23"/>
          <w:szCs w:val="23"/>
          <w:shd w:val="clear" w:color="auto" w:fill="FFFFFF"/>
        </w:rPr>
        <w:t xml:space="preserve"> DNA complexes per cell. At the 2 µM concentration used throughout the manuscript, there are about 5 x 10</w:t>
      </w:r>
      <w:r w:rsidRPr="00FE448B">
        <w:rPr>
          <w:rFonts w:ascii="Segoe UI" w:eastAsia="Times New Roman" w:hAnsi="Segoe UI" w:cs="Segoe UI"/>
          <w:color w:val="4472C4" w:themeColor="accent1"/>
          <w:sz w:val="23"/>
          <w:szCs w:val="23"/>
          <w:shd w:val="clear" w:color="auto" w:fill="FFFFFF"/>
          <w:vertAlign w:val="superscript"/>
        </w:rPr>
        <w:t>5</w:t>
      </w:r>
      <w:r w:rsidRPr="00FE448B">
        <w:rPr>
          <w:rFonts w:ascii="Segoe UI" w:eastAsia="Times New Roman" w:hAnsi="Segoe UI" w:cs="Segoe UI"/>
          <w:color w:val="4472C4" w:themeColor="accent1"/>
          <w:sz w:val="23"/>
          <w:szCs w:val="23"/>
          <w:shd w:val="clear" w:color="auto" w:fill="FFFFFF"/>
        </w:rPr>
        <w:t xml:space="preserve"> DNA complexes per cell. </w:t>
      </w:r>
      <w:r w:rsidR="00262EF4" w:rsidRPr="00FE448B">
        <w:rPr>
          <w:rFonts w:ascii="Segoe UI" w:eastAsia="Times New Roman" w:hAnsi="Segoe UI" w:cs="Segoe UI"/>
          <w:color w:val="4472C4" w:themeColor="accent1"/>
          <w:sz w:val="23"/>
          <w:szCs w:val="23"/>
          <w:shd w:val="clear" w:color="auto" w:fill="FFFFFF"/>
        </w:rPr>
        <w:t xml:space="preserve"> The </w:t>
      </w:r>
      <w:r w:rsidRPr="00FE448B">
        <w:rPr>
          <w:rFonts w:ascii="Segoe UI" w:eastAsia="Times New Roman" w:hAnsi="Segoe UI" w:cs="Segoe UI"/>
          <w:color w:val="4472C4" w:themeColor="accent1"/>
          <w:sz w:val="23"/>
          <w:szCs w:val="23"/>
          <w:shd w:val="clear" w:color="auto" w:fill="FFFFFF"/>
        </w:rPr>
        <w:t xml:space="preserve">data </w:t>
      </w:r>
      <w:r w:rsidR="009A7BC8" w:rsidRPr="00FE448B">
        <w:rPr>
          <w:rFonts w:ascii="Segoe UI" w:eastAsia="Times New Roman" w:hAnsi="Segoe UI" w:cs="Segoe UI"/>
          <w:color w:val="4472C4" w:themeColor="accent1"/>
          <w:sz w:val="23"/>
          <w:szCs w:val="23"/>
          <w:shd w:val="clear" w:color="auto" w:fill="FFFFFF"/>
        </w:rPr>
        <w:t xml:space="preserve">is presented in Supplemental File </w:t>
      </w:r>
      <w:r w:rsidR="00943CB5" w:rsidRPr="00FE448B">
        <w:rPr>
          <w:rFonts w:ascii="Segoe UI" w:eastAsia="Times New Roman" w:hAnsi="Segoe UI" w:cs="Segoe UI"/>
          <w:color w:val="4472C4" w:themeColor="accent1"/>
          <w:sz w:val="23"/>
          <w:szCs w:val="23"/>
          <w:shd w:val="clear" w:color="auto" w:fill="FFFFFF"/>
        </w:rPr>
        <w:t>4.</w:t>
      </w:r>
      <w:r w:rsidR="009A7BC8" w:rsidRPr="00FE448B">
        <w:rPr>
          <w:rFonts w:ascii="Segoe UI" w:eastAsia="Times New Roman" w:hAnsi="Segoe UI" w:cs="Segoe UI"/>
          <w:color w:val="4472C4" w:themeColor="accent1"/>
          <w:sz w:val="23"/>
          <w:szCs w:val="23"/>
          <w:shd w:val="clear" w:color="auto" w:fill="FFFFFF"/>
        </w:rPr>
        <w:t xml:space="preserve"> </w:t>
      </w:r>
    </w:p>
    <w:p w14:paraId="538BA677" w14:textId="36FD09BC" w:rsidR="00F12685" w:rsidRDefault="00B31967" w:rsidP="000418C0">
      <w:pPr>
        <w:rPr>
          <w:rFonts w:ascii="Segoe UI" w:eastAsia="Times New Roman" w:hAnsi="Segoe UI" w:cs="Segoe UI"/>
          <w:color w:val="201F1E"/>
          <w:sz w:val="23"/>
          <w:szCs w:val="23"/>
          <w:shd w:val="clear" w:color="auto" w:fill="FFFFFF"/>
        </w:rPr>
      </w:pPr>
      <w:r w:rsidRPr="00B31967">
        <w:rPr>
          <w:rFonts w:ascii="Segoe UI" w:eastAsia="Times New Roman" w:hAnsi="Segoe UI" w:cs="Segoe UI"/>
          <w:color w:val="201F1E"/>
          <w:sz w:val="23"/>
          <w:szCs w:val="23"/>
        </w:rPr>
        <w:br/>
      </w:r>
      <w:r w:rsidRPr="00B31967">
        <w:rPr>
          <w:rFonts w:ascii="Segoe UI" w:eastAsia="Times New Roman" w:hAnsi="Segoe UI" w:cs="Segoe UI"/>
          <w:color w:val="201F1E"/>
          <w:sz w:val="23"/>
          <w:szCs w:val="23"/>
          <w:shd w:val="clear" w:color="auto" w:fill="FFFFFF"/>
        </w:rPr>
        <w:t>7</w:t>
      </w:r>
      <w:r w:rsidRPr="00F12685">
        <w:rPr>
          <w:rFonts w:ascii="Segoe UI" w:eastAsia="Times New Roman" w:hAnsi="Segoe UI" w:cs="Segoe UI"/>
          <w:color w:val="201F1E"/>
          <w:sz w:val="23"/>
          <w:szCs w:val="23"/>
          <w:shd w:val="clear" w:color="auto" w:fill="FFFFFF"/>
        </w:rPr>
        <w:t>) Typo: 8.4. Miz instead of Mix.</w:t>
      </w:r>
    </w:p>
    <w:p w14:paraId="3BC8EB05" w14:textId="77E918AE" w:rsidR="00B31967" w:rsidRPr="00B31967" w:rsidRDefault="00F12685" w:rsidP="00FE448B">
      <w:pPr>
        <w:ind w:firstLine="1440"/>
        <w:rPr>
          <w:rFonts w:ascii="Times New Roman" w:eastAsia="Times New Roman" w:hAnsi="Times New Roman" w:cs="Times New Roman"/>
        </w:rPr>
      </w:pPr>
      <w:r w:rsidRPr="00FE448B">
        <w:rPr>
          <w:rFonts w:ascii="Segoe UI" w:eastAsia="Times New Roman" w:hAnsi="Segoe UI" w:cs="Segoe UI"/>
          <w:color w:val="4472C4" w:themeColor="accent1"/>
          <w:sz w:val="23"/>
          <w:szCs w:val="23"/>
          <w:shd w:val="clear" w:color="auto" w:fill="FFFFFF"/>
        </w:rPr>
        <w:t>- Thanks for catching the typo!</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b/>
          <w:bCs/>
          <w:color w:val="201F1E"/>
          <w:sz w:val="23"/>
          <w:szCs w:val="23"/>
          <w:shd w:val="clear" w:color="auto" w:fill="FFFFFF"/>
        </w:rPr>
        <w:t>Reviewer #3:</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Manuscript Summary:</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 xml:space="preserve">The manuscript details a new protocol for DNA-templated cell patterning. The method builds upon previous work by a number of the laboratories involved, producing a very useful new solution that is well suited to broad dissemination. Notably, the use of commercially available cholesterol-modified oligonucleotides in a modular format dramatically reduces the cost of entry to this technology. Also, the use of photolithography reagents developed for semiconductor microfabrication, as used here, provides broad accessibility and higher precision compared to many soft lithography techniques. Often, the semiconductor reagents are incompatible with biological components, but here photoresist/UV/developer/acetone appear to be fully compatible with DNA. The manuscript is very well written, providing excellent detail and clear explanations of what is happening chemically in each step. Illustrations are also very well done. This protocol will benefit from </w:t>
      </w:r>
      <w:r w:rsidR="00B31967" w:rsidRPr="00B31967">
        <w:rPr>
          <w:rFonts w:ascii="Segoe UI" w:eastAsia="Times New Roman" w:hAnsi="Segoe UI" w:cs="Segoe UI"/>
          <w:color w:val="201F1E"/>
          <w:sz w:val="23"/>
          <w:szCs w:val="23"/>
          <w:shd w:val="clear" w:color="auto" w:fill="FFFFFF"/>
        </w:rPr>
        <w:lastRenderedPageBreak/>
        <w:t>being filmed, since a number of steps appear to involve somewhat delicate manual manipulation (</w:t>
      </w:r>
      <w:proofErr w:type="spellStart"/>
      <w:r w:rsidR="00B31967" w:rsidRPr="00B31967">
        <w:rPr>
          <w:rFonts w:ascii="Segoe UI" w:eastAsia="Times New Roman" w:hAnsi="Segoe UI" w:cs="Segoe UI"/>
          <w:color w:val="201F1E"/>
          <w:sz w:val="23"/>
          <w:szCs w:val="23"/>
          <w:shd w:val="clear" w:color="auto" w:fill="FFFFFF"/>
        </w:rPr>
        <w:t>eg.</w:t>
      </w:r>
      <w:proofErr w:type="spellEnd"/>
      <w:r w:rsidR="00B31967" w:rsidRPr="00B31967">
        <w:rPr>
          <w:rFonts w:ascii="Segoe UI" w:eastAsia="Times New Roman" w:hAnsi="Segoe UI" w:cs="Segoe UI"/>
          <w:color w:val="201F1E"/>
          <w:sz w:val="23"/>
          <w:szCs w:val="23"/>
          <w:shd w:val="clear" w:color="auto" w:fill="FFFFFF"/>
        </w:rPr>
        <w:t xml:space="preserve"> removal of cell-embedded hydrogels).</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Major Concerns:</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I have no major concerns.</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Minor Concerns:</w:t>
      </w:r>
      <w:r w:rsidR="00B31967" w:rsidRPr="00B31967">
        <w:rPr>
          <w:rFonts w:ascii="Segoe UI" w:eastAsia="Times New Roman" w:hAnsi="Segoe UI" w:cs="Segoe UI"/>
          <w:color w:val="201F1E"/>
          <w:sz w:val="23"/>
          <w:szCs w:val="23"/>
        </w:rPr>
        <w:br/>
      </w:r>
      <w:r w:rsidR="00B31967" w:rsidRPr="00B31967">
        <w:rPr>
          <w:rFonts w:ascii="Segoe UI" w:eastAsia="Times New Roman" w:hAnsi="Segoe UI" w:cs="Segoe UI"/>
          <w:color w:val="201F1E"/>
          <w:sz w:val="23"/>
          <w:szCs w:val="23"/>
          <w:shd w:val="clear" w:color="auto" w:fill="FFFFFF"/>
        </w:rPr>
        <w:t>It would be helpful for the authors to share what is known about the limitations of this protocol. What is the maximum number of different cell types that have been demonstrated? What is the maximum number of cell layers that have been stacked in a 3D construct? What is the reason that more cells or more layers have not been used? At what point, if any, does non-specific attachment begin to become an issue? Is there any observable degradation in previously patterned DNA as additional rounds of photopatterning are performed? Again, what is the maximum number of photopatterning rounds that has been demonstrated, and why has additional patterning not been performed? Even if it's simply because it was too arduous and time consuming to add more cell types or patterns, that is a real constraint, and it would be helpful for readers to understand what level of complexity can reasonably be created by this method.</w:t>
      </w:r>
    </w:p>
    <w:p w14:paraId="33D68DBA" w14:textId="73446D24" w:rsidR="00C52CF2" w:rsidRDefault="00590969"/>
    <w:p w14:paraId="231BF657" w14:textId="515F673F" w:rsidR="00103980" w:rsidRPr="008D4CEE" w:rsidRDefault="00103980" w:rsidP="008D4CEE">
      <w:pPr>
        <w:pStyle w:val="ListParagraph"/>
        <w:numPr>
          <w:ilvl w:val="0"/>
          <w:numId w:val="1"/>
        </w:numPr>
        <w:ind w:left="1440" w:hanging="90"/>
        <w:rPr>
          <w:color w:val="4472C4" w:themeColor="accent1"/>
        </w:rPr>
      </w:pPr>
      <w:r w:rsidRPr="008D4CEE">
        <w:rPr>
          <w:color w:val="4472C4" w:themeColor="accent1"/>
        </w:rPr>
        <w:t>We have used a maximum number of four different cell types (</w:t>
      </w:r>
      <w:proofErr w:type="spellStart"/>
      <w:r w:rsidRPr="008D4CEE">
        <w:rPr>
          <w:color w:val="4472C4" w:themeColor="accent1"/>
        </w:rPr>
        <w:t>Scheideler</w:t>
      </w:r>
      <w:proofErr w:type="spellEnd"/>
      <w:r w:rsidRPr="008D4CEE">
        <w:rPr>
          <w:color w:val="4472C4" w:themeColor="accent1"/>
        </w:rPr>
        <w:t xml:space="preserve"> et al Science Advances 2020) and four layers of cells in 3D constructs. The most complex DPAC experiment that we have completed has been 2 cell types x 3 layers. More layers and/or cell types could be done, but it will increase the overall time of the experiment, as </w:t>
      </w:r>
      <w:r w:rsidR="00720DDC" w:rsidRPr="008D4CEE">
        <w:rPr>
          <w:color w:val="4472C4" w:themeColor="accent1"/>
        </w:rPr>
        <w:t xml:space="preserve">patterning the cells and washing them out takes about 10 minutes per cell population added. Non-specific attachment is typically only an issue with dense patterns, as new cells can get stuck behind previously patterned cells. Multi-layered structures </w:t>
      </w:r>
      <w:r w:rsidR="00590969">
        <w:rPr>
          <w:color w:val="4472C4" w:themeColor="accent1"/>
        </w:rPr>
        <w:t xml:space="preserve">experience more shear stress in the flow cell </w:t>
      </w:r>
      <w:r w:rsidR="00720DDC" w:rsidRPr="008D4CEE">
        <w:rPr>
          <w:color w:val="4472C4" w:themeColor="accent1"/>
        </w:rPr>
        <w:t xml:space="preserve">and </w:t>
      </w:r>
      <w:r w:rsidR="00590969">
        <w:rPr>
          <w:color w:val="4472C4" w:themeColor="accent1"/>
        </w:rPr>
        <w:t xml:space="preserve">are </w:t>
      </w:r>
      <w:r w:rsidR="00720DDC" w:rsidRPr="008D4CEE">
        <w:rPr>
          <w:color w:val="4472C4" w:themeColor="accent1"/>
        </w:rPr>
        <w:t>prone to being washed away, so we would recommend using a base DNA spot larger than a single cell for any experimental setups that are using three or more layers. We have done up to 10 rounds of photopatterning DNA without an appreciable loss in quality (</w:t>
      </w:r>
      <w:proofErr w:type="spellStart"/>
      <w:r w:rsidR="00720DDC" w:rsidRPr="008D4CEE">
        <w:rPr>
          <w:color w:val="4472C4" w:themeColor="accent1"/>
        </w:rPr>
        <w:t>Scheideler</w:t>
      </w:r>
      <w:proofErr w:type="spellEnd"/>
      <w:r w:rsidR="00720DDC" w:rsidRPr="008D4CEE">
        <w:rPr>
          <w:color w:val="4472C4" w:themeColor="accent1"/>
        </w:rPr>
        <w:t xml:space="preserve"> et al 2020), so the limit in terms of photopatterning is simply the amount of time that one wants to spend creating the slide. </w:t>
      </w:r>
      <w:r w:rsidR="008D4CEE" w:rsidRPr="008D4CEE">
        <w:rPr>
          <w:color w:val="4472C4" w:themeColor="accent1"/>
        </w:rPr>
        <w:t>We added some more discussion of the limitations of the protocol to the discussion section, and also discussed experimental complexity in Supplemental File 1, a new file added regarding CMO-DPAC experimental design.</w:t>
      </w:r>
    </w:p>
    <w:sectPr w:rsidR="00103980" w:rsidRPr="008D4CEE" w:rsidSect="00ED5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altName w:val="Calibri"/>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17C88"/>
    <w:multiLevelType w:val="hybridMultilevel"/>
    <w:tmpl w:val="80F229FE"/>
    <w:lvl w:ilvl="0" w:tplc="A12812BE">
      <w:start w:val="6"/>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538D9"/>
    <w:multiLevelType w:val="hybridMultilevel"/>
    <w:tmpl w:val="BEC402B0"/>
    <w:lvl w:ilvl="0" w:tplc="6AFCCF9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67"/>
    <w:rsid w:val="000418C0"/>
    <w:rsid w:val="0007413A"/>
    <w:rsid w:val="000B4272"/>
    <w:rsid w:val="000E49B9"/>
    <w:rsid w:val="00103980"/>
    <w:rsid w:val="001068FD"/>
    <w:rsid w:val="00125D04"/>
    <w:rsid w:val="00184961"/>
    <w:rsid w:val="001A1025"/>
    <w:rsid w:val="001E425B"/>
    <w:rsid w:val="002227E7"/>
    <w:rsid w:val="00256FAB"/>
    <w:rsid w:val="00262EF4"/>
    <w:rsid w:val="002F2CF4"/>
    <w:rsid w:val="002F7D09"/>
    <w:rsid w:val="003169A7"/>
    <w:rsid w:val="0033059B"/>
    <w:rsid w:val="00353D09"/>
    <w:rsid w:val="003C51C1"/>
    <w:rsid w:val="003F6D25"/>
    <w:rsid w:val="004079A9"/>
    <w:rsid w:val="00410627"/>
    <w:rsid w:val="004355A5"/>
    <w:rsid w:val="00476547"/>
    <w:rsid w:val="004D7953"/>
    <w:rsid w:val="00590969"/>
    <w:rsid w:val="005A6C4B"/>
    <w:rsid w:val="006626E3"/>
    <w:rsid w:val="00717CB4"/>
    <w:rsid w:val="00720DDC"/>
    <w:rsid w:val="00732C1F"/>
    <w:rsid w:val="00767A91"/>
    <w:rsid w:val="00780761"/>
    <w:rsid w:val="007E634D"/>
    <w:rsid w:val="0084389E"/>
    <w:rsid w:val="00846D33"/>
    <w:rsid w:val="0086199D"/>
    <w:rsid w:val="0086669E"/>
    <w:rsid w:val="008D4CEE"/>
    <w:rsid w:val="00931803"/>
    <w:rsid w:val="00943CB5"/>
    <w:rsid w:val="00973B37"/>
    <w:rsid w:val="009A6260"/>
    <w:rsid w:val="009A7BC8"/>
    <w:rsid w:val="009D1FE7"/>
    <w:rsid w:val="009D2E98"/>
    <w:rsid w:val="00A671F0"/>
    <w:rsid w:val="00AD0263"/>
    <w:rsid w:val="00AD336E"/>
    <w:rsid w:val="00B11C6E"/>
    <w:rsid w:val="00B31967"/>
    <w:rsid w:val="00BC2ABA"/>
    <w:rsid w:val="00C10538"/>
    <w:rsid w:val="00C97D41"/>
    <w:rsid w:val="00CC40D9"/>
    <w:rsid w:val="00D46605"/>
    <w:rsid w:val="00D47B76"/>
    <w:rsid w:val="00D81B00"/>
    <w:rsid w:val="00D83CD4"/>
    <w:rsid w:val="00DE27E1"/>
    <w:rsid w:val="00E4101F"/>
    <w:rsid w:val="00EA7F45"/>
    <w:rsid w:val="00EB51F9"/>
    <w:rsid w:val="00ED5508"/>
    <w:rsid w:val="00EE5698"/>
    <w:rsid w:val="00EF1968"/>
    <w:rsid w:val="00F12685"/>
    <w:rsid w:val="00F9544D"/>
    <w:rsid w:val="00FE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C339A0"/>
  <w14:defaultImageDpi w14:val="32767"/>
  <w15:chartTrackingRefBased/>
  <w15:docId w15:val="{D1B0AEA8-4F7A-3748-AE6D-F9DD8DAB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1967"/>
    <w:rPr>
      <w:b/>
      <w:bCs/>
    </w:rPr>
  </w:style>
  <w:style w:type="character" w:styleId="CommentReference">
    <w:name w:val="annotation reference"/>
    <w:basedOn w:val="DefaultParagraphFont"/>
    <w:uiPriority w:val="99"/>
    <w:semiHidden/>
    <w:unhideWhenUsed/>
    <w:rsid w:val="009A6260"/>
    <w:rPr>
      <w:sz w:val="16"/>
      <w:szCs w:val="16"/>
    </w:rPr>
  </w:style>
  <w:style w:type="paragraph" w:styleId="CommentText">
    <w:name w:val="annotation text"/>
    <w:basedOn w:val="Normal"/>
    <w:link w:val="CommentTextChar"/>
    <w:uiPriority w:val="99"/>
    <w:semiHidden/>
    <w:unhideWhenUsed/>
    <w:rsid w:val="009A6260"/>
    <w:rPr>
      <w:sz w:val="20"/>
      <w:szCs w:val="20"/>
    </w:rPr>
  </w:style>
  <w:style w:type="character" w:customStyle="1" w:styleId="CommentTextChar">
    <w:name w:val="Comment Text Char"/>
    <w:basedOn w:val="DefaultParagraphFont"/>
    <w:link w:val="CommentText"/>
    <w:uiPriority w:val="99"/>
    <w:semiHidden/>
    <w:rsid w:val="009A6260"/>
    <w:rPr>
      <w:sz w:val="20"/>
      <w:szCs w:val="20"/>
    </w:rPr>
  </w:style>
  <w:style w:type="paragraph" w:styleId="CommentSubject">
    <w:name w:val="annotation subject"/>
    <w:basedOn w:val="CommentText"/>
    <w:next w:val="CommentText"/>
    <w:link w:val="CommentSubjectChar"/>
    <w:uiPriority w:val="99"/>
    <w:semiHidden/>
    <w:unhideWhenUsed/>
    <w:rsid w:val="009A6260"/>
    <w:rPr>
      <w:b/>
      <w:bCs/>
    </w:rPr>
  </w:style>
  <w:style w:type="character" w:customStyle="1" w:styleId="CommentSubjectChar">
    <w:name w:val="Comment Subject Char"/>
    <w:basedOn w:val="CommentTextChar"/>
    <w:link w:val="CommentSubject"/>
    <w:uiPriority w:val="99"/>
    <w:semiHidden/>
    <w:rsid w:val="009A6260"/>
    <w:rPr>
      <w:b/>
      <w:bCs/>
      <w:sz w:val="20"/>
      <w:szCs w:val="20"/>
    </w:rPr>
  </w:style>
  <w:style w:type="paragraph" w:styleId="BalloonText">
    <w:name w:val="Balloon Text"/>
    <w:basedOn w:val="Normal"/>
    <w:link w:val="BalloonTextChar"/>
    <w:uiPriority w:val="99"/>
    <w:semiHidden/>
    <w:unhideWhenUsed/>
    <w:rsid w:val="009A62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6260"/>
    <w:rPr>
      <w:rFonts w:ascii="Times New Roman" w:hAnsi="Times New Roman" w:cs="Times New Roman"/>
      <w:sz w:val="18"/>
      <w:szCs w:val="18"/>
    </w:rPr>
  </w:style>
  <w:style w:type="paragraph" w:styleId="NormalWeb">
    <w:name w:val="Normal (Web)"/>
    <w:rsid w:val="001A1025"/>
    <w:pPr>
      <w:widowControl w:val="0"/>
      <w:pBdr>
        <w:top w:val="nil"/>
        <w:left w:val="nil"/>
        <w:bottom w:val="nil"/>
        <w:right w:val="nil"/>
        <w:between w:val="nil"/>
        <w:bar w:val="nil"/>
      </w:pBdr>
      <w:spacing w:before="100" w:after="100"/>
      <w:jc w:val="both"/>
    </w:pPr>
    <w:rPr>
      <w:rFonts w:ascii="Calibri" w:eastAsia="Arial Unicode MS" w:hAnsi="Calibri" w:cs="Arial Unicode MS"/>
      <w:color w:val="000000"/>
      <w:u w:color="000000"/>
      <w:bdr w:val="nil"/>
    </w:rPr>
  </w:style>
  <w:style w:type="paragraph" w:styleId="ListParagraph">
    <w:name w:val="List Paragraph"/>
    <w:basedOn w:val="Normal"/>
    <w:uiPriority w:val="34"/>
    <w:qFormat/>
    <w:rsid w:val="001E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496165">
      <w:bodyDiv w:val="1"/>
      <w:marLeft w:val="0"/>
      <w:marRight w:val="0"/>
      <w:marTop w:val="0"/>
      <w:marBottom w:val="0"/>
      <w:divBdr>
        <w:top w:val="none" w:sz="0" w:space="0" w:color="auto"/>
        <w:left w:val="none" w:sz="0" w:space="0" w:color="auto"/>
        <w:bottom w:val="none" w:sz="0" w:space="0" w:color="auto"/>
        <w:right w:val="none" w:sz="0" w:space="0" w:color="auto"/>
      </w:divBdr>
    </w:div>
    <w:div w:id="1865172617">
      <w:bodyDiv w:val="1"/>
      <w:marLeft w:val="0"/>
      <w:marRight w:val="0"/>
      <w:marTop w:val="0"/>
      <w:marBottom w:val="0"/>
      <w:divBdr>
        <w:top w:val="none" w:sz="0" w:space="0" w:color="auto"/>
        <w:left w:val="none" w:sz="0" w:space="0" w:color="auto"/>
        <w:bottom w:val="none" w:sz="0" w:space="0" w:color="auto"/>
        <w:right w:val="none" w:sz="0" w:space="0" w:color="auto"/>
      </w:divBdr>
    </w:div>
    <w:div w:id="18867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72741-B984-5C48-B498-3AF5AF52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Cabral</dc:creator>
  <cp:keywords/>
  <dc:description/>
  <cp:lastModifiedBy>Gartner, Zev Jordan</cp:lastModifiedBy>
  <cp:revision>6</cp:revision>
  <dcterms:created xsi:type="dcterms:W3CDTF">2020-10-07T21:06:00Z</dcterms:created>
  <dcterms:modified xsi:type="dcterms:W3CDTF">2020-10-13T18:45:00Z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