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6DB783E" w:rsidR="006305D7" w:rsidRPr="00FA2D05" w:rsidRDefault="006305D7" w:rsidP="00FA2D05">
      <w:pPr>
        <w:widowControl/>
        <w:shd w:val="clear" w:color="auto" w:fill="FFFFFF"/>
        <w:autoSpaceDE/>
        <w:autoSpaceDN/>
        <w:adjustRightInd/>
        <w:jc w:val="left"/>
        <w:rPr>
          <w:b/>
          <w:bCs/>
        </w:rPr>
      </w:pPr>
      <w:r w:rsidRPr="00FA2D05">
        <w:rPr>
          <w:b/>
          <w:bCs/>
        </w:rPr>
        <w:t xml:space="preserve">TITLE: </w:t>
      </w:r>
    </w:p>
    <w:p w14:paraId="0C76090E" w14:textId="1C357CB4" w:rsidR="007A4DD6" w:rsidRPr="00C879C1" w:rsidRDefault="008857A4">
      <w:pPr>
        <w:rPr>
          <w:rFonts w:asciiTheme="minorHAnsi" w:hAnsiTheme="minorHAnsi" w:cstheme="minorHAnsi"/>
          <w:color w:val="auto"/>
        </w:rPr>
      </w:pPr>
      <w:r w:rsidRPr="00C879C1">
        <w:rPr>
          <w:rFonts w:asciiTheme="minorHAnsi" w:hAnsiTheme="minorHAnsi" w:cstheme="minorHAnsi"/>
          <w:color w:val="auto"/>
        </w:rPr>
        <w:t>Q</w:t>
      </w:r>
      <w:r w:rsidR="006B0474" w:rsidRPr="00C879C1">
        <w:rPr>
          <w:rFonts w:asciiTheme="minorHAnsi" w:hAnsiTheme="minorHAnsi" w:cstheme="minorHAnsi"/>
          <w:color w:val="auto"/>
        </w:rPr>
        <w:t>uantifying Fibrillar Collagen O</w:t>
      </w:r>
      <w:r w:rsidR="00733438" w:rsidRPr="00C879C1">
        <w:rPr>
          <w:rFonts w:asciiTheme="minorHAnsi" w:hAnsiTheme="minorHAnsi" w:cstheme="minorHAnsi"/>
          <w:color w:val="auto"/>
        </w:rPr>
        <w:t>rganization</w:t>
      </w:r>
      <w:r w:rsidRPr="00C879C1">
        <w:rPr>
          <w:rFonts w:asciiTheme="minorHAnsi" w:hAnsiTheme="minorHAnsi" w:cstheme="minorHAnsi"/>
          <w:color w:val="auto"/>
        </w:rPr>
        <w:t xml:space="preserve"> </w:t>
      </w:r>
      <w:r w:rsidR="006B0474" w:rsidRPr="00C879C1">
        <w:rPr>
          <w:rFonts w:asciiTheme="minorHAnsi" w:hAnsiTheme="minorHAnsi" w:cstheme="minorHAnsi"/>
          <w:color w:val="auto"/>
        </w:rPr>
        <w:t>with Curvelet Transform</w:t>
      </w:r>
      <w:r w:rsidR="00B63B5A">
        <w:rPr>
          <w:rFonts w:asciiTheme="minorHAnsi" w:hAnsiTheme="minorHAnsi" w:cstheme="minorHAnsi"/>
          <w:color w:val="auto"/>
        </w:rPr>
        <w:t>-</w:t>
      </w:r>
      <w:r w:rsidR="006B0474" w:rsidRPr="00C879C1">
        <w:rPr>
          <w:rFonts w:asciiTheme="minorHAnsi" w:hAnsiTheme="minorHAnsi" w:cstheme="minorHAnsi"/>
          <w:color w:val="auto"/>
        </w:rPr>
        <w:t>Based T</w:t>
      </w:r>
      <w:r w:rsidRPr="00C879C1">
        <w:rPr>
          <w:rFonts w:asciiTheme="minorHAnsi" w:hAnsiTheme="minorHAnsi" w:cstheme="minorHAnsi"/>
          <w:color w:val="auto"/>
        </w:rPr>
        <w:t>ool</w:t>
      </w:r>
      <w:r w:rsidR="0016367A">
        <w:rPr>
          <w:rFonts w:asciiTheme="minorHAnsi" w:hAnsiTheme="minorHAnsi" w:cstheme="minorHAnsi"/>
          <w:color w:val="auto"/>
        </w:rPr>
        <w:t>s</w:t>
      </w:r>
      <w:r w:rsidRPr="00C879C1">
        <w:rPr>
          <w:rFonts w:asciiTheme="minorHAnsi" w:hAnsiTheme="minorHAnsi" w:cstheme="minorHAnsi"/>
          <w:color w:val="auto"/>
        </w:rPr>
        <w:t xml:space="preserve"> </w:t>
      </w:r>
    </w:p>
    <w:p w14:paraId="2E300B21" w14:textId="77777777" w:rsidR="007A4DD6" w:rsidRPr="00C879C1" w:rsidRDefault="007A4DD6">
      <w:pPr>
        <w:rPr>
          <w:rFonts w:asciiTheme="minorHAnsi" w:hAnsiTheme="minorHAnsi" w:cstheme="minorHAnsi"/>
          <w:b/>
          <w:bCs/>
          <w:color w:val="auto"/>
        </w:rPr>
      </w:pPr>
    </w:p>
    <w:p w14:paraId="3D080DA3" w14:textId="68CE0FA0" w:rsidR="006305D7" w:rsidRPr="00C879C1" w:rsidRDefault="006305D7">
      <w:pPr>
        <w:rPr>
          <w:rFonts w:asciiTheme="minorHAnsi" w:hAnsiTheme="minorHAnsi" w:cstheme="minorHAnsi"/>
          <w:bCs/>
          <w:color w:val="auto"/>
        </w:rPr>
      </w:pPr>
      <w:r w:rsidRPr="00C879C1">
        <w:rPr>
          <w:rFonts w:asciiTheme="minorHAnsi" w:hAnsiTheme="minorHAnsi" w:cstheme="minorHAnsi"/>
          <w:b/>
          <w:bCs/>
          <w:color w:val="auto"/>
        </w:rPr>
        <w:t>AUTHORS</w:t>
      </w:r>
      <w:r w:rsidR="000B662E" w:rsidRPr="00C879C1">
        <w:rPr>
          <w:rFonts w:asciiTheme="minorHAnsi" w:hAnsiTheme="minorHAnsi" w:cstheme="minorHAnsi"/>
          <w:b/>
          <w:bCs/>
          <w:color w:val="auto"/>
        </w:rPr>
        <w:t xml:space="preserve"> </w:t>
      </w:r>
      <w:r w:rsidR="00086FF5" w:rsidRPr="00C879C1">
        <w:rPr>
          <w:rFonts w:asciiTheme="minorHAnsi" w:hAnsiTheme="minorHAnsi" w:cstheme="minorHAnsi"/>
          <w:b/>
          <w:bCs/>
          <w:color w:val="auto"/>
        </w:rPr>
        <w:t xml:space="preserve">AND </w:t>
      </w:r>
      <w:r w:rsidR="000B662E" w:rsidRPr="00C879C1">
        <w:rPr>
          <w:rFonts w:asciiTheme="minorHAnsi" w:hAnsiTheme="minorHAnsi" w:cstheme="minorHAnsi"/>
          <w:b/>
          <w:bCs/>
          <w:color w:val="auto"/>
        </w:rPr>
        <w:t>AFFILIATIONS</w:t>
      </w:r>
      <w:r w:rsidRPr="00C879C1">
        <w:rPr>
          <w:rFonts w:asciiTheme="minorHAnsi" w:hAnsiTheme="minorHAnsi" w:cstheme="minorHAnsi"/>
          <w:b/>
          <w:bCs/>
          <w:color w:val="auto"/>
        </w:rPr>
        <w:t xml:space="preserve">: </w:t>
      </w:r>
    </w:p>
    <w:p w14:paraId="74AC2B69" w14:textId="6157FB15" w:rsidR="00BC495F" w:rsidRPr="00C879C1" w:rsidRDefault="00BC495F" w:rsidP="00FA2D05">
      <w:pPr>
        <w:rPr>
          <w:rFonts w:asciiTheme="minorHAnsi" w:hAnsiTheme="minorHAnsi" w:cstheme="minorHAnsi"/>
          <w:bCs/>
          <w:color w:val="auto"/>
        </w:rPr>
      </w:pPr>
      <w:r w:rsidRPr="00C879C1">
        <w:rPr>
          <w:rFonts w:asciiTheme="minorHAnsi" w:hAnsiTheme="minorHAnsi" w:cstheme="minorHAnsi"/>
          <w:bCs/>
          <w:color w:val="auto"/>
        </w:rPr>
        <w:t xml:space="preserve">Yuming Liu, Kevin W. </w:t>
      </w:r>
      <w:proofErr w:type="spellStart"/>
      <w:r w:rsidRPr="00C879C1">
        <w:rPr>
          <w:rFonts w:asciiTheme="minorHAnsi" w:hAnsiTheme="minorHAnsi" w:cstheme="minorHAnsi"/>
          <w:bCs/>
          <w:color w:val="auto"/>
        </w:rPr>
        <w:t>Eliceiri</w:t>
      </w:r>
      <w:proofErr w:type="spellEnd"/>
      <w:r w:rsidR="00627EA2" w:rsidRPr="00C879C1">
        <w:rPr>
          <w:rFonts w:asciiTheme="minorHAnsi" w:hAnsiTheme="minorHAnsi" w:cstheme="minorHAnsi"/>
          <w:bCs/>
          <w:color w:val="auto"/>
        </w:rPr>
        <w:tab/>
      </w:r>
    </w:p>
    <w:p w14:paraId="3DAA63C2" w14:textId="77777777" w:rsidR="00BC495F" w:rsidRPr="00C879C1" w:rsidRDefault="00BC495F">
      <w:pPr>
        <w:rPr>
          <w:rFonts w:asciiTheme="minorHAnsi" w:hAnsiTheme="minorHAnsi" w:cstheme="minorHAnsi"/>
          <w:bCs/>
          <w:color w:val="auto"/>
        </w:rPr>
      </w:pPr>
    </w:p>
    <w:p w14:paraId="43B94A25" w14:textId="10ACA518" w:rsidR="00BC495F" w:rsidRPr="00C879C1" w:rsidRDefault="00BC495F">
      <w:pPr>
        <w:rPr>
          <w:rFonts w:asciiTheme="minorHAnsi" w:hAnsiTheme="minorHAnsi" w:cstheme="minorHAnsi"/>
          <w:color w:val="auto"/>
        </w:rPr>
      </w:pPr>
      <w:r w:rsidRPr="00C879C1">
        <w:rPr>
          <w:rFonts w:asciiTheme="minorHAnsi" w:hAnsiTheme="minorHAnsi" w:cstheme="minorHAnsi"/>
          <w:bCs/>
          <w:color w:val="auto"/>
        </w:rPr>
        <w:t>Yuming Liu</w:t>
      </w:r>
    </w:p>
    <w:p w14:paraId="32B171D0" w14:textId="5A937A64" w:rsidR="007A4DD6" w:rsidRPr="00C879C1" w:rsidRDefault="00733438">
      <w:pPr>
        <w:rPr>
          <w:rFonts w:asciiTheme="minorHAnsi" w:hAnsiTheme="minorHAnsi" w:cstheme="minorHAnsi"/>
          <w:color w:val="auto"/>
        </w:rPr>
      </w:pPr>
      <w:r w:rsidRPr="00C879C1">
        <w:rPr>
          <w:rFonts w:asciiTheme="minorHAnsi" w:hAnsiTheme="minorHAnsi" w:cstheme="minorHAnsi"/>
          <w:color w:val="auto"/>
        </w:rPr>
        <w:t>Laboratory for Optical and Computational Instrumentation, University of Wisconsin-Madison, Madison, WI, USA</w:t>
      </w:r>
    </w:p>
    <w:p w14:paraId="1103FCB7" w14:textId="55154BD8" w:rsidR="00BC495F" w:rsidRPr="00C879C1" w:rsidRDefault="000E1DCB">
      <w:pPr>
        <w:rPr>
          <w:rFonts w:asciiTheme="minorHAnsi" w:hAnsiTheme="minorHAnsi" w:cstheme="minorHAnsi"/>
          <w:color w:val="auto"/>
        </w:rPr>
      </w:pPr>
      <w:hyperlink r:id="rId11" w:history="1">
        <w:r w:rsidR="005C3B6D" w:rsidRPr="00C879C1">
          <w:rPr>
            <w:rStyle w:val="Hyperlink"/>
            <w:rFonts w:asciiTheme="minorHAnsi" w:hAnsiTheme="minorHAnsi" w:cstheme="minorHAnsi"/>
          </w:rPr>
          <w:t>liu372@wis.edu</w:t>
        </w:r>
      </w:hyperlink>
      <w:r w:rsidR="005C3B6D" w:rsidRPr="00C879C1">
        <w:rPr>
          <w:rFonts w:asciiTheme="minorHAnsi" w:hAnsiTheme="minorHAnsi" w:cstheme="minorHAnsi"/>
          <w:color w:val="auto"/>
        </w:rPr>
        <w:t xml:space="preserve"> </w:t>
      </w:r>
    </w:p>
    <w:p w14:paraId="6DFFEBFA" w14:textId="77777777" w:rsidR="00BC495F" w:rsidRPr="00C879C1" w:rsidRDefault="00BC495F">
      <w:pPr>
        <w:rPr>
          <w:rFonts w:asciiTheme="minorHAnsi" w:hAnsiTheme="minorHAnsi" w:cstheme="minorHAnsi"/>
          <w:color w:val="auto"/>
        </w:rPr>
      </w:pPr>
    </w:p>
    <w:p w14:paraId="0A7FC782" w14:textId="2615FD18" w:rsidR="00BC495F" w:rsidRPr="00C879C1" w:rsidRDefault="00BC495F">
      <w:pPr>
        <w:rPr>
          <w:rFonts w:asciiTheme="minorHAnsi" w:hAnsiTheme="minorHAnsi" w:cstheme="minorHAnsi"/>
          <w:color w:val="auto"/>
        </w:rPr>
      </w:pPr>
      <w:r w:rsidRPr="00C879C1">
        <w:rPr>
          <w:rFonts w:asciiTheme="minorHAnsi" w:hAnsiTheme="minorHAnsi" w:cstheme="minorHAnsi"/>
          <w:color w:val="auto"/>
        </w:rPr>
        <w:t xml:space="preserve">Kevin W. </w:t>
      </w:r>
      <w:proofErr w:type="spellStart"/>
      <w:r w:rsidRPr="00C879C1">
        <w:rPr>
          <w:rFonts w:asciiTheme="minorHAnsi" w:hAnsiTheme="minorHAnsi" w:cstheme="minorHAnsi"/>
          <w:color w:val="auto"/>
        </w:rPr>
        <w:t>Eliceiri</w:t>
      </w:r>
      <w:proofErr w:type="spellEnd"/>
    </w:p>
    <w:p w14:paraId="6CBB19D8" w14:textId="77777777" w:rsidR="00BC495F" w:rsidRPr="00C879C1" w:rsidRDefault="00BC495F">
      <w:pPr>
        <w:rPr>
          <w:rFonts w:asciiTheme="minorHAnsi" w:hAnsiTheme="minorHAnsi" w:cstheme="minorHAnsi"/>
          <w:color w:val="auto"/>
        </w:rPr>
      </w:pPr>
      <w:r w:rsidRPr="00C879C1">
        <w:rPr>
          <w:rFonts w:asciiTheme="minorHAnsi" w:hAnsiTheme="minorHAnsi" w:cstheme="minorHAnsi"/>
          <w:color w:val="auto"/>
        </w:rPr>
        <w:t>Department of Medical Physics</w:t>
      </w:r>
    </w:p>
    <w:p w14:paraId="05FC4E31" w14:textId="78F5130D" w:rsidR="00BC495F" w:rsidRPr="00C879C1" w:rsidRDefault="00BC495F">
      <w:pPr>
        <w:rPr>
          <w:rFonts w:asciiTheme="minorHAnsi" w:hAnsiTheme="minorHAnsi" w:cstheme="minorHAnsi"/>
          <w:color w:val="auto"/>
        </w:rPr>
      </w:pPr>
      <w:r w:rsidRPr="00C879C1">
        <w:rPr>
          <w:rFonts w:asciiTheme="minorHAnsi" w:hAnsiTheme="minorHAnsi" w:cstheme="minorHAnsi"/>
          <w:color w:val="auto"/>
        </w:rPr>
        <w:t>Department of Biomedical Engineering</w:t>
      </w:r>
    </w:p>
    <w:p w14:paraId="74894565" w14:textId="0D81EBFD" w:rsidR="00BC495F" w:rsidRPr="00C879C1" w:rsidRDefault="00BC495F">
      <w:pPr>
        <w:rPr>
          <w:rFonts w:asciiTheme="minorHAnsi" w:hAnsiTheme="minorHAnsi" w:cstheme="minorHAnsi"/>
          <w:color w:val="auto"/>
        </w:rPr>
      </w:pPr>
      <w:proofErr w:type="spellStart"/>
      <w:r w:rsidRPr="00C879C1">
        <w:rPr>
          <w:rFonts w:asciiTheme="minorHAnsi" w:hAnsiTheme="minorHAnsi" w:cstheme="minorHAnsi"/>
          <w:color w:val="auto"/>
        </w:rPr>
        <w:t>Morgridge</w:t>
      </w:r>
      <w:proofErr w:type="spellEnd"/>
      <w:r w:rsidRPr="00C879C1">
        <w:rPr>
          <w:rFonts w:asciiTheme="minorHAnsi" w:hAnsiTheme="minorHAnsi" w:cstheme="minorHAnsi"/>
          <w:color w:val="auto"/>
        </w:rPr>
        <w:t xml:space="preserve"> Institute for Research</w:t>
      </w:r>
    </w:p>
    <w:p w14:paraId="193779C3" w14:textId="77777777" w:rsidR="00BC495F" w:rsidRPr="00C879C1" w:rsidRDefault="00BC495F">
      <w:pPr>
        <w:rPr>
          <w:rFonts w:asciiTheme="minorHAnsi" w:hAnsiTheme="minorHAnsi" w:cstheme="minorHAnsi"/>
          <w:color w:val="auto"/>
        </w:rPr>
      </w:pPr>
      <w:r w:rsidRPr="00C879C1">
        <w:rPr>
          <w:rFonts w:asciiTheme="minorHAnsi" w:hAnsiTheme="minorHAnsi" w:cstheme="minorHAnsi"/>
          <w:color w:val="auto"/>
        </w:rPr>
        <w:t xml:space="preserve">Laboratory for Optical and Computational Instrumentation, University of Wisconsin-Madison, </w:t>
      </w:r>
    </w:p>
    <w:p w14:paraId="39E11C61" w14:textId="0046DF4C" w:rsidR="00BC495F" w:rsidRPr="00C879C1" w:rsidRDefault="00BC495F">
      <w:pPr>
        <w:rPr>
          <w:rFonts w:asciiTheme="minorHAnsi" w:hAnsiTheme="minorHAnsi" w:cstheme="minorHAnsi"/>
          <w:color w:val="auto"/>
        </w:rPr>
      </w:pPr>
      <w:r w:rsidRPr="00C879C1">
        <w:rPr>
          <w:rFonts w:asciiTheme="minorHAnsi" w:hAnsiTheme="minorHAnsi" w:cstheme="minorHAnsi"/>
          <w:color w:val="auto"/>
        </w:rPr>
        <w:t>Madison, WI, USA</w:t>
      </w:r>
    </w:p>
    <w:p w14:paraId="45492F43" w14:textId="7CDC9D05" w:rsidR="00BC495F" w:rsidRPr="00C879C1" w:rsidRDefault="000E1DCB">
      <w:pPr>
        <w:rPr>
          <w:rFonts w:asciiTheme="minorHAnsi" w:hAnsiTheme="minorHAnsi" w:cstheme="minorHAnsi"/>
          <w:color w:val="auto"/>
        </w:rPr>
      </w:pPr>
      <w:hyperlink r:id="rId12" w:history="1">
        <w:r w:rsidR="00436C91" w:rsidRPr="00C879C1">
          <w:rPr>
            <w:rStyle w:val="Hyperlink"/>
            <w:rFonts w:asciiTheme="minorHAnsi" w:hAnsiTheme="minorHAnsi" w:cstheme="minorHAnsi"/>
            <w:color w:val="auto"/>
          </w:rPr>
          <w:t>eliceiri@wisc.edu</w:t>
        </w:r>
      </w:hyperlink>
      <w:r w:rsidR="00A32650">
        <w:rPr>
          <w:rStyle w:val="Hyperlink"/>
          <w:rFonts w:asciiTheme="minorHAnsi" w:hAnsiTheme="minorHAnsi" w:cstheme="minorHAnsi"/>
          <w:color w:val="auto"/>
        </w:rPr>
        <w:t xml:space="preserve">   </w:t>
      </w:r>
    </w:p>
    <w:p w14:paraId="490BAA40" w14:textId="77777777" w:rsidR="00436C91" w:rsidRPr="00C879C1" w:rsidRDefault="00436C91">
      <w:pPr>
        <w:rPr>
          <w:rFonts w:asciiTheme="minorHAnsi" w:hAnsiTheme="minorHAnsi" w:cstheme="minorHAnsi"/>
          <w:color w:val="auto"/>
        </w:rPr>
      </w:pPr>
    </w:p>
    <w:p w14:paraId="7FE40A8D" w14:textId="0362AA81" w:rsidR="00436C91" w:rsidRPr="00C879C1" w:rsidRDefault="00436C91">
      <w:pPr>
        <w:rPr>
          <w:rFonts w:asciiTheme="minorHAnsi" w:hAnsiTheme="minorHAnsi" w:cstheme="minorHAnsi"/>
          <w:color w:val="auto"/>
        </w:rPr>
      </w:pPr>
      <w:r w:rsidRPr="00C879C1">
        <w:rPr>
          <w:rFonts w:asciiTheme="minorHAnsi" w:hAnsiTheme="minorHAnsi" w:cstheme="minorHAnsi"/>
          <w:b/>
          <w:color w:val="auto"/>
        </w:rPr>
        <w:t>Corresponding author</w:t>
      </w:r>
      <w:r w:rsidRPr="00C879C1">
        <w:rPr>
          <w:rFonts w:asciiTheme="minorHAnsi" w:hAnsiTheme="minorHAnsi" w:cstheme="minorHAnsi"/>
          <w:color w:val="auto"/>
        </w:rPr>
        <w:t xml:space="preserve">: Kevin W. </w:t>
      </w:r>
      <w:proofErr w:type="spellStart"/>
      <w:r w:rsidRPr="00C879C1">
        <w:rPr>
          <w:rFonts w:asciiTheme="minorHAnsi" w:hAnsiTheme="minorHAnsi" w:cstheme="minorHAnsi"/>
          <w:color w:val="auto"/>
        </w:rPr>
        <w:t>Eliceiri</w:t>
      </w:r>
      <w:proofErr w:type="spellEnd"/>
      <w:r w:rsidRPr="00C879C1">
        <w:rPr>
          <w:rFonts w:asciiTheme="minorHAnsi" w:hAnsiTheme="minorHAnsi" w:cstheme="minorHAnsi"/>
          <w:color w:val="auto"/>
        </w:rPr>
        <w:t>, PhD</w:t>
      </w:r>
    </w:p>
    <w:p w14:paraId="60FCB589" w14:textId="42D11221" w:rsidR="00D04A95" w:rsidRPr="00C879C1" w:rsidRDefault="00D04A95">
      <w:pPr>
        <w:rPr>
          <w:rFonts w:asciiTheme="minorHAnsi" w:hAnsiTheme="minorHAnsi" w:cstheme="minorHAnsi"/>
          <w:bCs/>
          <w:color w:val="auto"/>
        </w:rPr>
      </w:pPr>
    </w:p>
    <w:p w14:paraId="71B79AC9" w14:textId="24065277" w:rsidR="006305D7" w:rsidRPr="00C879C1" w:rsidRDefault="006305D7">
      <w:pPr>
        <w:pStyle w:val="NormalWeb"/>
        <w:spacing w:before="0" w:beforeAutospacing="0" w:after="0" w:afterAutospacing="0"/>
        <w:rPr>
          <w:rFonts w:asciiTheme="minorHAnsi" w:hAnsiTheme="minorHAnsi" w:cstheme="minorHAnsi"/>
          <w:color w:val="auto"/>
        </w:rPr>
      </w:pPr>
      <w:r w:rsidRPr="00C879C1">
        <w:rPr>
          <w:rFonts w:asciiTheme="minorHAnsi" w:hAnsiTheme="minorHAnsi" w:cstheme="minorHAnsi"/>
          <w:b/>
          <w:bCs/>
          <w:color w:val="auto"/>
        </w:rPr>
        <w:t>KEYWORDS:</w:t>
      </w:r>
      <w:r w:rsidRPr="00C879C1">
        <w:rPr>
          <w:rFonts w:asciiTheme="minorHAnsi" w:hAnsiTheme="minorHAnsi" w:cstheme="minorHAnsi"/>
          <w:color w:val="auto"/>
        </w:rPr>
        <w:t xml:space="preserve"> </w:t>
      </w:r>
    </w:p>
    <w:p w14:paraId="6C0B0781" w14:textId="4AFDB68B" w:rsidR="007A4DD6" w:rsidRPr="00C879C1" w:rsidRDefault="00436C91">
      <w:pPr>
        <w:rPr>
          <w:rFonts w:asciiTheme="minorHAnsi" w:hAnsiTheme="minorHAnsi" w:cstheme="minorHAnsi"/>
          <w:color w:val="auto"/>
        </w:rPr>
      </w:pPr>
      <w:r w:rsidRPr="00C879C1">
        <w:rPr>
          <w:rFonts w:asciiTheme="minorHAnsi" w:hAnsiTheme="minorHAnsi" w:cstheme="minorHAnsi"/>
          <w:color w:val="auto"/>
        </w:rPr>
        <w:t xml:space="preserve">tumor microenvironment; extracellular matrix; cancer; </w:t>
      </w:r>
      <w:r w:rsidR="00326FE8" w:rsidRPr="00C879C1">
        <w:rPr>
          <w:rFonts w:asciiTheme="minorHAnsi" w:hAnsiTheme="minorHAnsi" w:cstheme="minorHAnsi"/>
          <w:color w:val="auto"/>
        </w:rPr>
        <w:t xml:space="preserve">collagen </w:t>
      </w:r>
      <w:r w:rsidR="005C3B6D" w:rsidRPr="00C879C1">
        <w:rPr>
          <w:rFonts w:asciiTheme="minorHAnsi" w:hAnsiTheme="minorHAnsi" w:cstheme="minorHAnsi"/>
          <w:color w:val="auto"/>
        </w:rPr>
        <w:t xml:space="preserve">fiber </w:t>
      </w:r>
      <w:r w:rsidR="00326FE8" w:rsidRPr="00C879C1">
        <w:rPr>
          <w:rFonts w:asciiTheme="minorHAnsi" w:hAnsiTheme="minorHAnsi" w:cstheme="minorHAnsi"/>
          <w:color w:val="auto"/>
        </w:rPr>
        <w:t>organization</w:t>
      </w:r>
      <w:r w:rsidRPr="00C879C1">
        <w:rPr>
          <w:rFonts w:asciiTheme="minorHAnsi" w:hAnsiTheme="minorHAnsi" w:cstheme="minorHAnsi"/>
          <w:color w:val="auto"/>
        </w:rPr>
        <w:t>;</w:t>
      </w:r>
      <w:r w:rsidR="00326FE8" w:rsidRPr="00C879C1">
        <w:rPr>
          <w:rFonts w:asciiTheme="minorHAnsi" w:hAnsiTheme="minorHAnsi" w:cstheme="minorHAnsi"/>
          <w:color w:val="auto"/>
        </w:rPr>
        <w:t xml:space="preserve"> fibrillar collagen</w:t>
      </w:r>
      <w:r w:rsidRPr="00C879C1">
        <w:rPr>
          <w:rFonts w:asciiTheme="minorHAnsi" w:hAnsiTheme="minorHAnsi" w:cstheme="minorHAnsi"/>
          <w:color w:val="auto"/>
        </w:rPr>
        <w:t xml:space="preserve"> quantification; curvelet transform;</w:t>
      </w:r>
      <w:r w:rsidR="00326FE8" w:rsidRPr="00C879C1">
        <w:rPr>
          <w:rFonts w:asciiTheme="minorHAnsi" w:hAnsiTheme="minorHAnsi" w:cstheme="minorHAnsi"/>
          <w:color w:val="auto"/>
        </w:rPr>
        <w:t xml:space="preserve"> second</w:t>
      </w:r>
      <w:r w:rsidRPr="00C879C1">
        <w:rPr>
          <w:rFonts w:asciiTheme="minorHAnsi" w:hAnsiTheme="minorHAnsi" w:cstheme="minorHAnsi"/>
          <w:color w:val="auto"/>
        </w:rPr>
        <w:t xml:space="preserve"> harmonic generation microscopy</w:t>
      </w:r>
      <w:r w:rsidR="00C85D0A" w:rsidRPr="00C879C1">
        <w:rPr>
          <w:rFonts w:asciiTheme="minorHAnsi" w:hAnsiTheme="minorHAnsi" w:cstheme="minorHAnsi"/>
          <w:color w:val="auto"/>
        </w:rPr>
        <w:t>;</w:t>
      </w:r>
      <w:r w:rsidR="005C3B6D" w:rsidRPr="00C879C1">
        <w:rPr>
          <w:rFonts w:asciiTheme="minorHAnsi" w:hAnsiTheme="minorHAnsi" w:cstheme="minorHAnsi"/>
          <w:color w:val="auto"/>
        </w:rPr>
        <w:t xml:space="preserve"> image analysis software</w:t>
      </w:r>
    </w:p>
    <w:p w14:paraId="1CB4E390" w14:textId="77777777" w:rsidR="006305D7" w:rsidRPr="00C879C1" w:rsidRDefault="006305D7">
      <w:pPr>
        <w:pStyle w:val="NormalWeb"/>
        <w:spacing w:before="0" w:beforeAutospacing="0" w:after="0" w:afterAutospacing="0"/>
        <w:rPr>
          <w:rFonts w:asciiTheme="minorHAnsi" w:hAnsiTheme="minorHAnsi" w:cstheme="minorHAnsi"/>
          <w:color w:val="auto"/>
        </w:rPr>
      </w:pPr>
    </w:p>
    <w:p w14:paraId="628AC4B5" w14:textId="77E7ED75" w:rsidR="006305D7" w:rsidRPr="00C879C1" w:rsidRDefault="00086FF5">
      <w:pPr>
        <w:rPr>
          <w:rFonts w:asciiTheme="minorHAnsi" w:hAnsiTheme="minorHAnsi" w:cstheme="minorHAnsi"/>
          <w:color w:val="auto"/>
        </w:rPr>
      </w:pPr>
      <w:r w:rsidRPr="00C879C1">
        <w:rPr>
          <w:rFonts w:asciiTheme="minorHAnsi" w:hAnsiTheme="minorHAnsi" w:cstheme="minorHAnsi"/>
          <w:b/>
          <w:bCs/>
          <w:color w:val="auto"/>
        </w:rPr>
        <w:t>SUMMARY</w:t>
      </w:r>
      <w:r w:rsidR="006305D7" w:rsidRPr="00C879C1">
        <w:rPr>
          <w:rFonts w:asciiTheme="minorHAnsi" w:hAnsiTheme="minorHAnsi" w:cstheme="minorHAnsi"/>
          <w:b/>
          <w:bCs/>
          <w:color w:val="auto"/>
        </w:rPr>
        <w:t>:</w:t>
      </w:r>
      <w:r w:rsidR="006305D7" w:rsidRPr="00C879C1">
        <w:rPr>
          <w:rFonts w:asciiTheme="minorHAnsi" w:hAnsiTheme="minorHAnsi" w:cstheme="minorHAnsi"/>
          <w:color w:val="auto"/>
        </w:rPr>
        <w:t xml:space="preserve"> </w:t>
      </w:r>
    </w:p>
    <w:p w14:paraId="32798D51" w14:textId="2478A456" w:rsidR="007A4DD6" w:rsidRPr="00C879C1" w:rsidRDefault="004B7B3A">
      <w:pPr>
        <w:rPr>
          <w:rFonts w:asciiTheme="minorHAnsi" w:hAnsiTheme="minorHAnsi" w:cstheme="minorHAnsi"/>
          <w:color w:val="auto"/>
        </w:rPr>
      </w:pPr>
      <w:r w:rsidRPr="00C879C1">
        <w:t xml:space="preserve">Here, we present a protocol to use </w:t>
      </w:r>
      <w:r w:rsidR="00436C91" w:rsidRPr="00C879C1">
        <w:rPr>
          <w:rFonts w:asciiTheme="minorHAnsi" w:hAnsiTheme="minorHAnsi" w:cstheme="minorHAnsi"/>
          <w:color w:val="auto"/>
        </w:rPr>
        <w:t xml:space="preserve">a </w:t>
      </w:r>
      <w:r w:rsidR="00D354DA" w:rsidRPr="00C879C1">
        <w:rPr>
          <w:rFonts w:asciiTheme="minorHAnsi" w:eastAsia="Times New Roman" w:hAnsiTheme="minorHAnsi" w:cstheme="minorHAnsi"/>
          <w:color w:val="auto"/>
        </w:rPr>
        <w:t>curvelet transform</w:t>
      </w:r>
      <w:r w:rsidR="00B63B5A">
        <w:rPr>
          <w:rFonts w:asciiTheme="minorHAnsi" w:eastAsia="Times New Roman" w:hAnsiTheme="minorHAnsi" w:cstheme="minorHAnsi"/>
          <w:color w:val="auto"/>
        </w:rPr>
        <w:t>-</w:t>
      </w:r>
      <w:r w:rsidR="00D354DA" w:rsidRPr="00C879C1">
        <w:rPr>
          <w:rFonts w:asciiTheme="minorHAnsi" w:eastAsia="Times New Roman" w:hAnsiTheme="minorHAnsi" w:cstheme="minorHAnsi"/>
          <w:color w:val="auto"/>
        </w:rPr>
        <w:t>based</w:t>
      </w:r>
      <w:r w:rsidR="00B63B5A">
        <w:rPr>
          <w:rFonts w:asciiTheme="minorHAnsi" w:eastAsia="Times New Roman" w:hAnsiTheme="minorHAnsi" w:cstheme="minorHAnsi"/>
          <w:color w:val="auto"/>
        </w:rPr>
        <w:t>,</w:t>
      </w:r>
      <w:r w:rsidR="00D354DA" w:rsidRPr="00C879C1">
        <w:rPr>
          <w:rFonts w:asciiTheme="minorHAnsi" w:eastAsia="Times New Roman" w:hAnsiTheme="minorHAnsi" w:cstheme="minorHAnsi"/>
          <w:color w:val="auto"/>
        </w:rPr>
        <w:t xml:space="preserve"> open-source </w:t>
      </w:r>
      <w:r w:rsidR="00EC764F" w:rsidRPr="00C879C1">
        <w:rPr>
          <w:rFonts w:asciiTheme="minorHAnsi" w:eastAsia="Times New Roman" w:hAnsiTheme="minorHAnsi" w:cstheme="minorHAnsi"/>
          <w:color w:val="auto"/>
        </w:rPr>
        <w:t xml:space="preserve">MATLAB </w:t>
      </w:r>
      <w:r w:rsidR="00A32650" w:rsidRPr="00C879C1">
        <w:rPr>
          <w:rFonts w:asciiTheme="minorHAnsi" w:eastAsia="Times New Roman" w:hAnsiTheme="minorHAnsi" w:cstheme="minorHAnsi"/>
          <w:color w:val="auto"/>
        </w:rPr>
        <w:t>software</w:t>
      </w:r>
      <w:r w:rsidR="00A32650">
        <w:rPr>
          <w:rFonts w:asciiTheme="minorHAnsi" w:eastAsia="Times New Roman" w:hAnsiTheme="minorHAnsi" w:cstheme="minorHAnsi"/>
          <w:color w:val="auto"/>
        </w:rPr>
        <w:t xml:space="preserve"> tool</w:t>
      </w:r>
      <w:r w:rsidR="00436C91" w:rsidRPr="00C879C1">
        <w:rPr>
          <w:rFonts w:asciiTheme="minorHAnsi" w:eastAsia="Times New Roman" w:hAnsiTheme="minorHAnsi" w:cstheme="minorHAnsi"/>
          <w:color w:val="auto"/>
        </w:rPr>
        <w:t xml:space="preserve"> for quantifying</w:t>
      </w:r>
      <w:r w:rsidR="00D354DA" w:rsidRPr="00C879C1">
        <w:rPr>
          <w:rFonts w:asciiTheme="minorHAnsi" w:eastAsia="Times New Roman" w:hAnsiTheme="minorHAnsi" w:cstheme="minorHAnsi"/>
          <w:color w:val="auto"/>
        </w:rPr>
        <w:t xml:space="preserve"> fibrillar collagen organization </w:t>
      </w:r>
      <w:r w:rsidR="00436C91" w:rsidRPr="00C879C1">
        <w:rPr>
          <w:rFonts w:asciiTheme="minorHAnsi" w:eastAsia="Times New Roman" w:hAnsiTheme="minorHAnsi" w:cstheme="minorHAnsi"/>
          <w:color w:val="auto"/>
        </w:rPr>
        <w:t xml:space="preserve">in </w:t>
      </w:r>
      <w:r w:rsidR="005C3B6D" w:rsidRPr="00C879C1">
        <w:rPr>
          <w:rFonts w:asciiTheme="minorHAnsi" w:eastAsia="Times New Roman" w:hAnsiTheme="minorHAnsi" w:cstheme="minorHAnsi"/>
          <w:color w:val="auto"/>
        </w:rPr>
        <w:t xml:space="preserve">the </w:t>
      </w:r>
      <w:r w:rsidR="00436C91" w:rsidRPr="00C879C1">
        <w:rPr>
          <w:rFonts w:asciiTheme="minorHAnsi" w:eastAsia="Times New Roman" w:hAnsiTheme="minorHAnsi" w:cstheme="minorHAnsi"/>
          <w:color w:val="auto"/>
        </w:rPr>
        <w:t>extracellular matrix</w:t>
      </w:r>
      <w:r w:rsidR="005C3B6D" w:rsidRPr="00C879C1">
        <w:rPr>
          <w:rFonts w:asciiTheme="minorHAnsi" w:eastAsia="Times New Roman" w:hAnsiTheme="minorHAnsi" w:cstheme="minorHAnsi"/>
          <w:color w:val="auto"/>
        </w:rPr>
        <w:t xml:space="preserve"> of both normal and diseased tissues</w:t>
      </w:r>
      <w:r w:rsidR="00436C91" w:rsidRPr="00C879C1">
        <w:rPr>
          <w:rFonts w:asciiTheme="minorHAnsi" w:eastAsia="Times New Roman" w:hAnsiTheme="minorHAnsi" w:cstheme="minorHAnsi"/>
          <w:color w:val="auto"/>
        </w:rPr>
        <w:t xml:space="preserve">. This tool </w:t>
      </w:r>
      <w:r w:rsidR="00592521" w:rsidRPr="00C879C1">
        <w:rPr>
          <w:rFonts w:asciiTheme="minorHAnsi" w:eastAsia="Times New Roman" w:hAnsiTheme="minorHAnsi" w:cstheme="minorHAnsi"/>
          <w:color w:val="auto"/>
        </w:rPr>
        <w:t xml:space="preserve">can be applied to images with </w:t>
      </w:r>
      <w:r w:rsidR="005C3B6D" w:rsidRPr="00C879C1">
        <w:rPr>
          <w:rFonts w:asciiTheme="minorHAnsi" w:eastAsia="Times New Roman" w:hAnsiTheme="minorHAnsi" w:cstheme="minorHAnsi"/>
          <w:color w:val="auto"/>
        </w:rPr>
        <w:t xml:space="preserve">collagen fibers or other types of </w:t>
      </w:r>
      <w:r w:rsidR="00592521" w:rsidRPr="00C879C1">
        <w:rPr>
          <w:rFonts w:asciiTheme="minorHAnsi" w:eastAsia="Times New Roman" w:hAnsiTheme="minorHAnsi" w:cstheme="minorHAnsi"/>
          <w:color w:val="auto"/>
        </w:rPr>
        <w:t>line-like structures</w:t>
      </w:r>
      <w:r w:rsidR="001D09F0" w:rsidRPr="00C879C1">
        <w:rPr>
          <w:rFonts w:asciiTheme="minorHAnsi" w:eastAsia="Times New Roman" w:hAnsiTheme="minorHAnsi" w:cstheme="minorHAnsi"/>
          <w:color w:val="auto"/>
        </w:rPr>
        <w:t>.</w:t>
      </w:r>
    </w:p>
    <w:p w14:paraId="761028D6" w14:textId="77777777" w:rsidR="006305D7" w:rsidRPr="00C879C1" w:rsidRDefault="006305D7">
      <w:pPr>
        <w:rPr>
          <w:rFonts w:asciiTheme="minorHAnsi" w:hAnsiTheme="minorHAnsi" w:cstheme="minorHAnsi"/>
          <w:color w:val="auto"/>
        </w:rPr>
      </w:pPr>
    </w:p>
    <w:p w14:paraId="64FB8590" w14:textId="4E684C69" w:rsidR="006305D7" w:rsidRPr="00C879C1" w:rsidRDefault="006305D7">
      <w:pPr>
        <w:rPr>
          <w:rFonts w:asciiTheme="minorHAnsi" w:hAnsiTheme="minorHAnsi" w:cstheme="minorHAnsi"/>
          <w:color w:val="auto"/>
        </w:rPr>
      </w:pPr>
      <w:r w:rsidRPr="00C879C1">
        <w:rPr>
          <w:rFonts w:asciiTheme="minorHAnsi" w:hAnsiTheme="minorHAnsi" w:cstheme="minorHAnsi"/>
          <w:b/>
          <w:bCs/>
          <w:color w:val="auto"/>
        </w:rPr>
        <w:t>ABSTRACT:</w:t>
      </w:r>
      <w:r w:rsidRPr="00C879C1">
        <w:rPr>
          <w:rFonts w:asciiTheme="minorHAnsi" w:hAnsiTheme="minorHAnsi" w:cstheme="minorHAnsi"/>
          <w:color w:val="auto"/>
        </w:rPr>
        <w:t xml:space="preserve"> </w:t>
      </w:r>
    </w:p>
    <w:p w14:paraId="037DE7E2" w14:textId="4CEE20C5" w:rsidR="00966D26" w:rsidRPr="00C879C1" w:rsidRDefault="00966D26">
      <w:pPr>
        <w:rPr>
          <w:rFonts w:asciiTheme="minorHAnsi" w:hAnsiTheme="minorHAnsi" w:cstheme="minorHAnsi"/>
          <w:color w:val="auto"/>
        </w:rPr>
      </w:pPr>
      <w:r w:rsidRPr="00C879C1">
        <w:rPr>
          <w:rFonts w:asciiTheme="minorHAnsi" w:hAnsiTheme="minorHAnsi" w:cstheme="minorHAnsi"/>
          <w:color w:val="auto"/>
        </w:rPr>
        <w:t xml:space="preserve">Fibrillar collagens are prominent extracellular matrix </w:t>
      </w:r>
      <w:r w:rsidR="00F03BF1">
        <w:rPr>
          <w:rFonts w:asciiTheme="minorHAnsi" w:hAnsiTheme="minorHAnsi" w:cstheme="minorHAnsi"/>
          <w:color w:val="auto"/>
        </w:rPr>
        <w:t xml:space="preserve">(ECM) </w:t>
      </w:r>
      <w:r w:rsidRPr="00C879C1">
        <w:rPr>
          <w:rFonts w:asciiTheme="minorHAnsi" w:hAnsiTheme="minorHAnsi" w:cstheme="minorHAnsi"/>
          <w:color w:val="auto"/>
        </w:rPr>
        <w:t>components</w:t>
      </w:r>
      <w:r w:rsidR="00B63B5A">
        <w:rPr>
          <w:rFonts w:asciiTheme="minorHAnsi" w:hAnsiTheme="minorHAnsi" w:cstheme="minorHAnsi"/>
          <w:color w:val="auto"/>
        </w:rPr>
        <w:t>,</w:t>
      </w:r>
      <w:r w:rsidRPr="00C879C1">
        <w:rPr>
          <w:rFonts w:asciiTheme="minorHAnsi" w:hAnsiTheme="minorHAnsi" w:cstheme="minorHAnsi"/>
          <w:color w:val="auto"/>
        </w:rPr>
        <w:t xml:space="preserve"> and their topology changes </w:t>
      </w:r>
      <w:r w:rsidR="005C3B6D" w:rsidRPr="00C879C1">
        <w:rPr>
          <w:rFonts w:asciiTheme="minorHAnsi" w:hAnsiTheme="minorHAnsi" w:cstheme="minorHAnsi"/>
          <w:color w:val="auto"/>
        </w:rPr>
        <w:t xml:space="preserve">have been shown to be </w:t>
      </w:r>
      <w:r w:rsidRPr="00C879C1">
        <w:rPr>
          <w:rFonts w:asciiTheme="minorHAnsi" w:hAnsiTheme="minorHAnsi" w:cstheme="minorHAnsi"/>
          <w:color w:val="auto"/>
        </w:rPr>
        <w:t>associated with</w:t>
      </w:r>
      <w:r w:rsidR="005B7ADF">
        <w:rPr>
          <w:rFonts w:asciiTheme="minorHAnsi" w:hAnsiTheme="minorHAnsi" w:cstheme="minorHAnsi"/>
          <w:color w:val="auto"/>
        </w:rPr>
        <w:t xml:space="preserve"> the progression of</w:t>
      </w:r>
      <w:r w:rsidRPr="00C879C1">
        <w:rPr>
          <w:rFonts w:asciiTheme="minorHAnsi" w:hAnsiTheme="minorHAnsi" w:cstheme="minorHAnsi"/>
          <w:color w:val="auto"/>
        </w:rPr>
        <w:t xml:space="preserve"> </w:t>
      </w:r>
      <w:r w:rsidR="005C3B6D" w:rsidRPr="00C879C1">
        <w:rPr>
          <w:rFonts w:asciiTheme="minorHAnsi" w:hAnsiTheme="minorHAnsi" w:cstheme="minorHAnsi"/>
          <w:color w:val="auto"/>
        </w:rPr>
        <w:t xml:space="preserve">a wide range of </w:t>
      </w:r>
      <w:r w:rsidRPr="00C879C1">
        <w:rPr>
          <w:rFonts w:asciiTheme="minorHAnsi" w:hAnsiTheme="minorHAnsi" w:cstheme="minorHAnsi"/>
          <w:color w:val="auto"/>
        </w:rPr>
        <w:t>disease</w:t>
      </w:r>
      <w:r w:rsidR="005C3B6D" w:rsidRPr="00C879C1">
        <w:rPr>
          <w:rFonts w:asciiTheme="minorHAnsi" w:hAnsiTheme="minorHAnsi" w:cstheme="minorHAnsi"/>
          <w:color w:val="auto"/>
        </w:rPr>
        <w:t>s including</w:t>
      </w:r>
      <w:r w:rsidRPr="00C879C1">
        <w:rPr>
          <w:rFonts w:asciiTheme="minorHAnsi" w:hAnsiTheme="minorHAnsi" w:cstheme="minorHAnsi"/>
          <w:color w:val="auto"/>
        </w:rPr>
        <w:t xml:space="preserve"> breast, ovarian, kidney, </w:t>
      </w:r>
      <w:r w:rsidR="005C3B6D" w:rsidRPr="00C879C1">
        <w:rPr>
          <w:rFonts w:asciiTheme="minorHAnsi" w:hAnsiTheme="minorHAnsi" w:cstheme="minorHAnsi"/>
          <w:color w:val="auto"/>
        </w:rPr>
        <w:t xml:space="preserve">and </w:t>
      </w:r>
      <w:r w:rsidRPr="00C879C1">
        <w:rPr>
          <w:rFonts w:asciiTheme="minorHAnsi" w:hAnsiTheme="minorHAnsi" w:cstheme="minorHAnsi"/>
          <w:color w:val="auto"/>
        </w:rPr>
        <w:t>pancreatic cancer</w:t>
      </w:r>
      <w:r w:rsidR="005B7ADF">
        <w:rPr>
          <w:rFonts w:asciiTheme="minorHAnsi" w:hAnsiTheme="minorHAnsi" w:cstheme="minorHAnsi"/>
          <w:color w:val="auto"/>
        </w:rPr>
        <w:t>s</w:t>
      </w:r>
      <w:r w:rsidRPr="00C879C1">
        <w:rPr>
          <w:rFonts w:asciiTheme="minorHAnsi" w:hAnsiTheme="minorHAnsi" w:cstheme="minorHAnsi"/>
          <w:color w:val="auto"/>
        </w:rPr>
        <w:t>.</w:t>
      </w:r>
      <w:r w:rsidR="00A32650">
        <w:rPr>
          <w:rFonts w:asciiTheme="minorHAnsi" w:hAnsiTheme="minorHAnsi" w:cstheme="minorHAnsi"/>
          <w:color w:val="auto"/>
        </w:rPr>
        <w:t xml:space="preserve">  </w:t>
      </w:r>
      <w:r w:rsidR="00094557">
        <w:rPr>
          <w:rFonts w:asciiTheme="minorHAnsi" w:hAnsiTheme="minorHAnsi" w:cstheme="minorHAnsi"/>
          <w:color w:val="auto"/>
        </w:rPr>
        <w:t>F</w:t>
      </w:r>
      <w:r w:rsidRPr="00C879C1">
        <w:rPr>
          <w:rFonts w:asciiTheme="minorHAnsi" w:hAnsiTheme="minorHAnsi" w:cstheme="minorHAnsi"/>
          <w:color w:val="auto"/>
        </w:rPr>
        <w:t xml:space="preserve">reely available </w:t>
      </w:r>
      <w:r w:rsidR="005C3B6D" w:rsidRPr="00C879C1">
        <w:rPr>
          <w:rFonts w:asciiTheme="minorHAnsi" w:hAnsiTheme="minorHAnsi" w:cstheme="minorHAnsi"/>
          <w:color w:val="auto"/>
        </w:rPr>
        <w:t>fiber</w:t>
      </w:r>
      <w:r w:rsidR="004001CF" w:rsidRPr="00C879C1">
        <w:rPr>
          <w:rFonts w:asciiTheme="minorHAnsi" w:hAnsiTheme="minorHAnsi" w:cstheme="minorHAnsi"/>
          <w:color w:val="auto"/>
        </w:rPr>
        <w:t xml:space="preserve"> quantification </w:t>
      </w:r>
      <w:r w:rsidRPr="00C879C1">
        <w:rPr>
          <w:rFonts w:asciiTheme="minorHAnsi" w:hAnsiTheme="minorHAnsi" w:cstheme="minorHAnsi"/>
          <w:color w:val="auto"/>
        </w:rPr>
        <w:t>software tools are mainly focus</w:t>
      </w:r>
      <w:r w:rsidR="005C3B6D" w:rsidRPr="00C879C1">
        <w:rPr>
          <w:rFonts w:asciiTheme="minorHAnsi" w:hAnsiTheme="minorHAnsi" w:cstheme="minorHAnsi"/>
          <w:color w:val="auto"/>
        </w:rPr>
        <w:t>ed</w:t>
      </w:r>
      <w:r w:rsidRPr="00C879C1">
        <w:rPr>
          <w:rFonts w:asciiTheme="minorHAnsi" w:hAnsiTheme="minorHAnsi" w:cstheme="minorHAnsi"/>
          <w:color w:val="auto"/>
        </w:rPr>
        <w:t xml:space="preserve"> on the calculation of fiber alignment or orientation</w:t>
      </w:r>
      <w:r w:rsidR="004001CF" w:rsidRPr="00C879C1">
        <w:rPr>
          <w:rFonts w:asciiTheme="minorHAnsi" w:hAnsiTheme="minorHAnsi" w:cstheme="minorHAnsi"/>
          <w:color w:val="auto"/>
        </w:rPr>
        <w:t xml:space="preserve">, and they </w:t>
      </w:r>
      <w:r w:rsidRPr="00C879C1">
        <w:rPr>
          <w:rFonts w:asciiTheme="minorHAnsi" w:hAnsiTheme="minorHAnsi" w:cstheme="minorHAnsi"/>
          <w:color w:val="auto"/>
        </w:rPr>
        <w:t xml:space="preserve">are subject to limitations such as the requirement of manual steps, inaccuracy </w:t>
      </w:r>
      <w:r w:rsidR="00266F8B">
        <w:rPr>
          <w:rFonts w:asciiTheme="minorHAnsi" w:hAnsiTheme="minorHAnsi" w:cstheme="minorHAnsi"/>
          <w:color w:val="auto"/>
        </w:rPr>
        <w:t xml:space="preserve">in detection of </w:t>
      </w:r>
      <w:r w:rsidRPr="00C879C1">
        <w:rPr>
          <w:rFonts w:asciiTheme="minorHAnsi" w:hAnsiTheme="minorHAnsi" w:cstheme="minorHAnsi"/>
          <w:color w:val="auto"/>
        </w:rPr>
        <w:t>the fiber edge in noisy background, or lack localized feature characterization.</w:t>
      </w:r>
      <w:r w:rsidR="00594E9C" w:rsidRPr="00C879C1">
        <w:rPr>
          <w:rFonts w:asciiTheme="minorHAnsi" w:hAnsiTheme="minorHAnsi" w:cstheme="minorHAnsi"/>
          <w:color w:val="auto"/>
        </w:rPr>
        <w:t xml:space="preserve"> The</w:t>
      </w:r>
      <w:r w:rsidRPr="00C879C1">
        <w:rPr>
          <w:rFonts w:asciiTheme="minorHAnsi" w:hAnsiTheme="minorHAnsi" w:cstheme="minorHAnsi"/>
          <w:color w:val="auto"/>
        </w:rPr>
        <w:t xml:space="preserve"> </w:t>
      </w:r>
      <w:r w:rsidR="0071596B" w:rsidRPr="00C879C1">
        <w:rPr>
          <w:rFonts w:asciiTheme="minorHAnsi" w:hAnsiTheme="minorHAnsi" w:cstheme="minorHAnsi"/>
          <w:color w:val="auto"/>
        </w:rPr>
        <w:t xml:space="preserve">collagen fiber quantitation </w:t>
      </w:r>
      <w:r w:rsidRPr="00C879C1">
        <w:rPr>
          <w:rFonts w:asciiTheme="minorHAnsi" w:hAnsiTheme="minorHAnsi" w:cstheme="minorHAnsi"/>
          <w:color w:val="auto"/>
        </w:rPr>
        <w:t xml:space="preserve">tool described in this protocol is characterized by using an optimal multiscale image representation </w:t>
      </w:r>
      <w:r w:rsidR="0071596B" w:rsidRPr="00C879C1">
        <w:rPr>
          <w:rFonts w:asciiTheme="minorHAnsi" w:hAnsiTheme="minorHAnsi" w:cstheme="minorHAnsi"/>
          <w:color w:val="auto"/>
        </w:rPr>
        <w:t xml:space="preserve">enabled by </w:t>
      </w:r>
      <w:r w:rsidRPr="00C879C1">
        <w:rPr>
          <w:rFonts w:asciiTheme="minorHAnsi" w:hAnsiTheme="minorHAnsi" w:cstheme="minorHAnsi"/>
          <w:color w:val="auto"/>
        </w:rPr>
        <w:t>curvelet transform (CT</w:t>
      </w:r>
      <w:r w:rsidR="0071596B" w:rsidRPr="00C879C1">
        <w:rPr>
          <w:rFonts w:asciiTheme="minorHAnsi" w:hAnsiTheme="minorHAnsi" w:cstheme="minorHAnsi"/>
          <w:color w:val="auto"/>
        </w:rPr>
        <w:t xml:space="preserve">). This algorithmic approach allows for the </w:t>
      </w:r>
      <w:r w:rsidRPr="00C879C1">
        <w:rPr>
          <w:rFonts w:asciiTheme="minorHAnsi" w:hAnsiTheme="minorHAnsi" w:cstheme="minorHAnsi"/>
          <w:color w:val="auto"/>
        </w:rPr>
        <w:t>remov</w:t>
      </w:r>
      <w:r w:rsidR="0071596B" w:rsidRPr="00C879C1">
        <w:rPr>
          <w:rFonts w:asciiTheme="minorHAnsi" w:hAnsiTheme="minorHAnsi" w:cstheme="minorHAnsi"/>
          <w:color w:val="auto"/>
        </w:rPr>
        <w:t xml:space="preserve">al of </w:t>
      </w:r>
      <w:r w:rsidRPr="00C879C1">
        <w:rPr>
          <w:rFonts w:asciiTheme="minorHAnsi" w:hAnsiTheme="minorHAnsi" w:cstheme="minorHAnsi"/>
          <w:color w:val="auto"/>
        </w:rPr>
        <w:t>noise</w:t>
      </w:r>
      <w:r w:rsidR="0071596B" w:rsidRPr="00C879C1">
        <w:rPr>
          <w:rFonts w:asciiTheme="minorHAnsi" w:hAnsiTheme="minorHAnsi" w:cstheme="minorHAnsi"/>
          <w:color w:val="auto"/>
        </w:rPr>
        <w:t xml:space="preserve"> </w:t>
      </w:r>
      <w:r w:rsidRPr="00C879C1">
        <w:rPr>
          <w:rFonts w:asciiTheme="minorHAnsi" w:hAnsiTheme="minorHAnsi" w:cstheme="minorHAnsi"/>
          <w:color w:val="auto"/>
        </w:rPr>
        <w:t xml:space="preserve">from fibrillar collagen images and </w:t>
      </w:r>
      <w:r w:rsidR="00755FEC">
        <w:rPr>
          <w:rFonts w:asciiTheme="minorHAnsi" w:hAnsiTheme="minorHAnsi" w:cstheme="minorHAnsi"/>
          <w:color w:val="auto"/>
        </w:rPr>
        <w:t xml:space="preserve">the </w:t>
      </w:r>
      <w:r w:rsidRPr="00C879C1">
        <w:rPr>
          <w:rFonts w:asciiTheme="minorHAnsi" w:hAnsiTheme="minorHAnsi" w:cstheme="minorHAnsi"/>
          <w:color w:val="auto"/>
        </w:rPr>
        <w:t>enhance</w:t>
      </w:r>
      <w:r w:rsidR="00755FEC">
        <w:rPr>
          <w:rFonts w:asciiTheme="minorHAnsi" w:hAnsiTheme="minorHAnsi" w:cstheme="minorHAnsi"/>
          <w:color w:val="auto"/>
        </w:rPr>
        <w:t>ment of</w:t>
      </w:r>
      <w:r w:rsidRPr="00C879C1">
        <w:rPr>
          <w:rFonts w:asciiTheme="minorHAnsi" w:hAnsiTheme="minorHAnsi" w:cstheme="minorHAnsi"/>
          <w:color w:val="auto"/>
        </w:rPr>
        <w:t xml:space="preserve"> fiber edges</w:t>
      </w:r>
      <w:r w:rsidR="005B7ADF">
        <w:rPr>
          <w:rFonts w:asciiTheme="minorHAnsi" w:hAnsiTheme="minorHAnsi" w:cstheme="minorHAnsi"/>
          <w:color w:val="auto"/>
        </w:rPr>
        <w:t xml:space="preserve"> to</w:t>
      </w:r>
      <w:r w:rsidR="0071596B" w:rsidRPr="00C879C1">
        <w:rPr>
          <w:rFonts w:asciiTheme="minorHAnsi" w:hAnsiTheme="minorHAnsi" w:cstheme="minorHAnsi"/>
          <w:color w:val="auto"/>
        </w:rPr>
        <w:t xml:space="preserve"> </w:t>
      </w:r>
      <w:r w:rsidRPr="00C879C1">
        <w:rPr>
          <w:rFonts w:asciiTheme="minorHAnsi" w:hAnsiTheme="minorHAnsi" w:cstheme="minorHAnsi"/>
          <w:color w:val="auto"/>
        </w:rPr>
        <w:t>provid</w:t>
      </w:r>
      <w:r w:rsidR="0071596B" w:rsidRPr="00C879C1">
        <w:rPr>
          <w:rFonts w:asciiTheme="minorHAnsi" w:hAnsiTheme="minorHAnsi" w:cstheme="minorHAnsi"/>
          <w:color w:val="auto"/>
        </w:rPr>
        <w:t>e</w:t>
      </w:r>
      <w:r w:rsidRPr="00C879C1">
        <w:rPr>
          <w:rFonts w:asciiTheme="minorHAnsi" w:hAnsiTheme="minorHAnsi" w:cstheme="minorHAnsi"/>
          <w:color w:val="auto"/>
        </w:rPr>
        <w:t xml:space="preserve"> location and orientation information directly from a fiber</w:t>
      </w:r>
      <w:r w:rsidR="005B7ADF">
        <w:rPr>
          <w:rFonts w:asciiTheme="minorHAnsi" w:hAnsiTheme="minorHAnsi" w:cstheme="minorHAnsi"/>
          <w:color w:val="auto"/>
        </w:rPr>
        <w:t>,</w:t>
      </w:r>
      <w:r w:rsidRPr="00C879C1">
        <w:rPr>
          <w:rFonts w:asciiTheme="minorHAnsi" w:hAnsiTheme="minorHAnsi" w:cstheme="minorHAnsi"/>
          <w:color w:val="auto"/>
        </w:rPr>
        <w:t xml:space="preserve"> rather than using the indirect pixel-wise or window-wise information</w:t>
      </w:r>
      <w:r w:rsidR="004001CF" w:rsidRPr="00C879C1">
        <w:rPr>
          <w:rFonts w:asciiTheme="minorHAnsi" w:hAnsiTheme="minorHAnsi" w:cstheme="minorHAnsi"/>
          <w:color w:val="auto"/>
        </w:rPr>
        <w:t xml:space="preserve"> </w:t>
      </w:r>
      <w:r w:rsidR="00946F56">
        <w:rPr>
          <w:rFonts w:asciiTheme="minorHAnsi" w:hAnsiTheme="minorHAnsi" w:cstheme="minorHAnsi"/>
          <w:color w:val="auto"/>
        </w:rPr>
        <w:t>obtained from</w:t>
      </w:r>
      <w:r w:rsidR="004001CF" w:rsidRPr="00C879C1">
        <w:rPr>
          <w:rFonts w:asciiTheme="minorHAnsi" w:hAnsiTheme="minorHAnsi" w:cstheme="minorHAnsi"/>
          <w:color w:val="auto"/>
        </w:rPr>
        <w:t xml:space="preserve"> other tools</w:t>
      </w:r>
      <w:r w:rsidRPr="00C879C1">
        <w:rPr>
          <w:rFonts w:asciiTheme="minorHAnsi" w:hAnsiTheme="minorHAnsi" w:cstheme="minorHAnsi"/>
          <w:color w:val="auto"/>
        </w:rPr>
        <w:t xml:space="preserve">. This CT-based framework </w:t>
      </w:r>
      <w:r w:rsidR="00772A80">
        <w:rPr>
          <w:rFonts w:asciiTheme="minorHAnsi" w:hAnsiTheme="minorHAnsi" w:cstheme="minorHAnsi"/>
          <w:color w:val="auto"/>
        </w:rPr>
        <w:t>contains</w:t>
      </w:r>
      <w:r w:rsidRPr="00C879C1">
        <w:rPr>
          <w:rFonts w:asciiTheme="minorHAnsi" w:hAnsiTheme="minorHAnsi" w:cstheme="minorHAnsi"/>
          <w:color w:val="auto"/>
        </w:rPr>
        <w:t xml:space="preserve"> </w:t>
      </w:r>
      <w:r w:rsidRPr="00C879C1">
        <w:rPr>
          <w:rFonts w:asciiTheme="minorHAnsi" w:hAnsiTheme="minorHAnsi" w:cstheme="minorHAnsi"/>
          <w:color w:val="auto"/>
        </w:rPr>
        <w:lastRenderedPageBreak/>
        <w:t xml:space="preserve">two </w:t>
      </w:r>
      <w:proofErr w:type="gramStart"/>
      <w:r w:rsidRPr="00C879C1">
        <w:rPr>
          <w:rFonts w:asciiTheme="minorHAnsi" w:hAnsiTheme="minorHAnsi" w:cstheme="minorHAnsi"/>
          <w:color w:val="auto"/>
        </w:rPr>
        <w:t>separate</w:t>
      </w:r>
      <w:proofErr w:type="gramEnd"/>
      <w:r w:rsidR="00946F56">
        <w:rPr>
          <w:rFonts w:asciiTheme="minorHAnsi" w:hAnsiTheme="minorHAnsi" w:cstheme="minorHAnsi"/>
          <w:color w:val="auto"/>
        </w:rPr>
        <w:t>,</w:t>
      </w:r>
      <w:r w:rsidRPr="00C879C1">
        <w:rPr>
          <w:rFonts w:asciiTheme="minorHAnsi" w:hAnsiTheme="minorHAnsi" w:cstheme="minorHAnsi"/>
          <w:color w:val="auto"/>
        </w:rPr>
        <w:t xml:space="preserve"> but linked</w:t>
      </w:r>
      <w:r w:rsidR="001D4D11">
        <w:rPr>
          <w:rFonts w:asciiTheme="minorHAnsi" w:hAnsiTheme="minorHAnsi" w:cstheme="minorHAnsi"/>
          <w:color w:val="auto"/>
        </w:rPr>
        <w:t>,</w:t>
      </w:r>
      <w:r w:rsidRPr="00C879C1">
        <w:rPr>
          <w:rFonts w:asciiTheme="minorHAnsi" w:hAnsiTheme="minorHAnsi" w:cstheme="minorHAnsi"/>
          <w:color w:val="auto"/>
        </w:rPr>
        <w:t xml:space="preserve"> packages named “CT-FIRE” and “CurveAlign” that can quantify fiber organization on a global, region of interest (ROI), or </w:t>
      </w:r>
      <w:r w:rsidR="0071596B" w:rsidRPr="00C879C1">
        <w:rPr>
          <w:rFonts w:asciiTheme="minorHAnsi" w:hAnsiTheme="minorHAnsi" w:cstheme="minorHAnsi"/>
          <w:color w:val="auto"/>
        </w:rPr>
        <w:t xml:space="preserve">individual </w:t>
      </w:r>
      <w:r w:rsidRPr="00C879C1">
        <w:rPr>
          <w:rFonts w:asciiTheme="minorHAnsi" w:hAnsiTheme="minorHAnsi" w:cstheme="minorHAnsi"/>
          <w:color w:val="auto"/>
        </w:rPr>
        <w:t xml:space="preserve">fiber basis. </w:t>
      </w:r>
      <w:r w:rsidR="001D09F0" w:rsidRPr="00C879C1">
        <w:rPr>
          <w:rFonts w:asciiTheme="minorHAnsi" w:hAnsiTheme="minorHAnsi" w:cstheme="minorHAnsi"/>
          <w:color w:val="auto"/>
        </w:rPr>
        <w:t>T</w:t>
      </w:r>
      <w:r w:rsidRPr="00C879C1">
        <w:rPr>
          <w:rFonts w:asciiTheme="minorHAnsi" w:hAnsiTheme="minorHAnsi" w:cstheme="minorHAnsi"/>
          <w:color w:val="auto"/>
        </w:rPr>
        <w:t>his quantification framework</w:t>
      </w:r>
      <w:r w:rsidR="001D09F0" w:rsidRPr="00C879C1">
        <w:rPr>
          <w:rFonts w:asciiTheme="minorHAnsi" w:hAnsiTheme="minorHAnsi" w:cstheme="minorHAnsi"/>
          <w:color w:val="auto"/>
        </w:rPr>
        <w:t xml:space="preserve"> has been developed</w:t>
      </w:r>
      <w:r w:rsidRPr="00C879C1">
        <w:rPr>
          <w:rFonts w:asciiTheme="minorHAnsi" w:hAnsiTheme="minorHAnsi" w:cstheme="minorHAnsi"/>
          <w:color w:val="auto"/>
        </w:rPr>
        <w:t xml:space="preserve"> for more than ten years</w:t>
      </w:r>
      <w:r w:rsidR="00D024DF">
        <w:rPr>
          <w:rFonts w:asciiTheme="minorHAnsi" w:hAnsiTheme="minorHAnsi" w:cstheme="minorHAnsi"/>
          <w:color w:val="auto"/>
        </w:rPr>
        <w:t xml:space="preserve"> and</w:t>
      </w:r>
      <w:r w:rsidRPr="00C879C1">
        <w:rPr>
          <w:rFonts w:asciiTheme="minorHAnsi" w:hAnsiTheme="minorHAnsi" w:cstheme="minorHAnsi"/>
          <w:color w:val="auto"/>
        </w:rPr>
        <w:t xml:space="preserve"> has </w:t>
      </w:r>
      <w:r w:rsidR="0071596B" w:rsidRPr="00C879C1">
        <w:rPr>
          <w:rFonts w:asciiTheme="minorHAnsi" w:hAnsiTheme="minorHAnsi" w:cstheme="minorHAnsi"/>
          <w:color w:val="auto"/>
        </w:rPr>
        <w:t xml:space="preserve">now </w:t>
      </w:r>
      <w:r w:rsidRPr="00C879C1">
        <w:rPr>
          <w:rFonts w:asciiTheme="minorHAnsi" w:hAnsiTheme="minorHAnsi" w:cstheme="minorHAnsi"/>
          <w:color w:val="auto"/>
        </w:rPr>
        <w:t>evolved in</w:t>
      </w:r>
      <w:r w:rsidR="004001CF" w:rsidRPr="00C879C1">
        <w:rPr>
          <w:rFonts w:asciiTheme="minorHAnsi" w:hAnsiTheme="minorHAnsi" w:cstheme="minorHAnsi"/>
          <w:color w:val="auto"/>
        </w:rPr>
        <w:t>to a comprehensive and user-</w:t>
      </w:r>
      <w:r w:rsidR="0071596B" w:rsidRPr="00C879C1">
        <w:rPr>
          <w:rFonts w:asciiTheme="minorHAnsi" w:hAnsiTheme="minorHAnsi" w:cstheme="minorHAnsi"/>
          <w:color w:val="auto"/>
        </w:rPr>
        <w:t>driven</w:t>
      </w:r>
      <w:r w:rsidR="004001CF" w:rsidRPr="00C879C1">
        <w:rPr>
          <w:rFonts w:asciiTheme="minorHAnsi" w:hAnsiTheme="minorHAnsi" w:cstheme="minorHAnsi"/>
          <w:color w:val="auto"/>
        </w:rPr>
        <w:t xml:space="preserve"> collagen quantification platform. </w:t>
      </w:r>
      <w:r w:rsidR="00025E68" w:rsidRPr="00C879C1">
        <w:rPr>
          <w:rFonts w:asciiTheme="minorHAnsi" w:hAnsiTheme="minorHAnsi" w:cstheme="minorHAnsi"/>
          <w:color w:val="auto"/>
        </w:rPr>
        <w:t>Using this platform</w:t>
      </w:r>
      <w:r w:rsidR="00D024DF">
        <w:rPr>
          <w:rFonts w:asciiTheme="minorHAnsi" w:hAnsiTheme="minorHAnsi" w:cstheme="minorHAnsi"/>
          <w:color w:val="auto"/>
        </w:rPr>
        <w:t>,</w:t>
      </w:r>
      <w:r w:rsidRPr="00C879C1">
        <w:rPr>
          <w:rFonts w:asciiTheme="minorHAnsi" w:hAnsiTheme="minorHAnsi" w:cstheme="minorHAnsi"/>
          <w:color w:val="auto"/>
        </w:rPr>
        <w:t xml:space="preserve"> </w:t>
      </w:r>
      <w:r w:rsidR="002C6B3F" w:rsidRPr="00C879C1">
        <w:rPr>
          <w:rFonts w:asciiTheme="minorHAnsi" w:hAnsiTheme="minorHAnsi" w:cstheme="minorHAnsi"/>
          <w:color w:val="auto"/>
        </w:rPr>
        <w:t xml:space="preserve">one </w:t>
      </w:r>
      <w:r w:rsidR="0071596B" w:rsidRPr="00C879C1">
        <w:rPr>
          <w:rFonts w:asciiTheme="minorHAnsi" w:hAnsiTheme="minorHAnsi" w:cstheme="minorHAnsi"/>
          <w:color w:val="auto"/>
        </w:rPr>
        <w:t xml:space="preserve">can </w:t>
      </w:r>
      <w:r w:rsidRPr="00C879C1">
        <w:rPr>
          <w:rFonts w:asciiTheme="minorHAnsi" w:hAnsiTheme="minorHAnsi" w:cstheme="minorHAnsi"/>
          <w:color w:val="auto"/>
        </w:rPr>
        <w:t xml:space="preserve">measure up to </w:t>
      </w:r>
      <w:r w:rsidR="00516D3F" w:rsidRPr="00C879C1">
        <w:rPr>
          <w:rFonts w:asciiTheme="minorHAnsi" w:hAnsiTheme="minorHAnsi" w:cstheme="minorHAnsi"/>
          <w:color w:val="auto"/>
        </w:rPr>
        <w:t xml:space="preserve">about </w:t>
      </w:r>
      <w:r w:rsidR="00594E9C" w:rsidRPr="00C879C1">
        <w:rPr>
          <w:rFonts w:asciiTheme="minorHAnsi" w:hAnsiTheme="minorHAnsi" w:cstheme="minorHAnsi"/>
          <w:color w:val="auto"/>
        </w:rPr>
        <w:t xml:space="preserve">thirty </w:t>
      </w:r>
      <w:r w:rsidRPr="00C879C1">
        <w:rPr>
          <w:rFonts w:asciiTheme="minorHAnsi" w:hAnsiTheme="minorHAnsi" w:cstheme="minorHAnsi"/>
          <w:color w:val="auto"/>
        </w:rPr>
        <w:t>fiber features including individual fiber properties such as length, angle, width</w:t>
      </w:r>
      <w:r w:rsidR="00D024DF">
        <w:rPr>
          <w:rFonts w:asciiTheme="minorHAnsi" w:hAnsiTheme="minorHAnsi" w:cstheme="minorHAnsi"/>
          <w:color w:val="auto"/>
        </w:rPr>
        <w:t>,</w:t>
      </w:r>
      <w:r w:rsidRPr="00C879C1">
        <w:rPr>
          <w:rFonts w:asciiTheme="minorHAnsi" w:hAnsiTheme="minorHAnsi" w:cstheme="minorHAnsi"/>
          <w:color w:val="auto"/>
        </w:rPr>
        <w:t xml:space="preserve"> and straightness</w:t>
      </w:r>
      <w:r w:rsidR="00D024DF">
        <w:rPr>
          <w:rFonts w:asciiTheme="minorHAnsi" w:hAnsiTheme="minorHAnsi" w:cstheme="minorHAnsi"/>
          <w:color w:val="auto"/>
        </w:rPr>
        <w:t>,</w:t>
      </w:r>
      <w:r w:rsidRPr="00C879C1">
        <w:rPr>
          <w:rFonts w:asciiTheme="minorHAnsi" w:hAnsiTheme="minorHAnsi" w:cstheme="minorHAnsi"/>
          <w:color w:val="auto"/>
        </w:rPr>
        <w:t xml:space="preserve"> as well as bulk measurements such as density and alignment. Additionally, the user can measure fiber angle relative to manually or automatically segmented boundaries</w:t>
      </w:r>
      <w:r w:rsidR="004001CF" w:rsidRPr="00C879C1">
        <w:rPr>
          <w:rFonts w:asciiTheme="minorHAnsi" w:hAnsiTheme="minorHAnsi" w:cstheme="minorHAnsi"/>
          <w:color w:val="auto"/>
        </w:rPr>
        <w:t xml:space="preserve">. </w:t>
      </w:r>
      <w:r w:rsidR="00025E68" w:rsidRPr="00C879C1">
        <w:rPr>
          <w:rFonts w:asciiTheme="minorHAnsi" w:hAnsiTheme="minorHAnsi" w:cstheme="minorHAnsi"/>
          <w:color w:val="auto"/>
        </w:rPr>
        <w:t xml:space="preserve">This </w:t>
      </w:r>
      <w:r w:rsidR="00516D3F" w:rsidRPr="00C879C1">
        <w:rPr>
          <w:rFonts w:asciiTheme="minorHAnsi" w:hAnsiTheme="minorHAnsi" w:cstheme="minorHAnsi"/>
          <w:color w:val="auto"/>
        </w:rPr>
        <w:t>platform</w:t>
      </w:r>
      <w:r w:rsidRPr="00C879C1">
        <w:rPr>
          <w:rFonts w:asciiTheme="minorHAnsi" w:hAnsiTheme="minorHAnsi" w:cstheme="minorHAnsi"/>
          <w:color w:val="auto"/>
        </w:rPr>
        <w:t xml:space="preserve"> </w:t>
      </w:r>
      <w:r w:rsidR="004001CF" w:rsidRPr="00C879C1">
        <w:rPr>
          <w:rFonts w:asciiTheme="minorHAnsi" w:hAnsiTheme="minorHAnsi" w:cstheme="minorHAnsi"/>
          <w:color w:val="auto"/>
        </w:rPr>
        <w:t xml:space="preserve">also </w:t>
      </w:r>
      <w:r w:rsidRPr="00C879C1">
        <w:rPr>
          <w:rFonts w:asciiTheme="minorHAnsi" w:hAnsiTheme="minorHAnsi" w:cstheme="minorHAnsi"/>
          <w:color w:val="auto"/>
        </w:rPr>
        <w:t xml:space="preserve">provides </w:t>
      </w:r>
      <w:r w:rsidR="006052C4" w:rsidRPr="00C879C1">
        <w:rPr>
          <w:rFonts w:asciiTheme="minorHAnsi" w:hAnsiTheme="minorHAnsi" w:cstheme="minorHAnsi"/>
          <w:color w:val="auto"/>
        </w:rPr>
        <w:t>several</w:t>
      </w:r>
      <w:r w:rsidRPr="00C879C1">
        <w:rPr>
          <w:rFonts w:asciiTheme="minorHAnsi" w:hAnsiTheme="minorHAnsi" w:cstheme="minorHAnsi"/>
          <w:color w:val="auto"/>
        </w:rPr>
        <w:t xml:space="preserve"> </w:t>
      </w:r>
      <w:r w:rsidR="002C6B3F" w:rsidRPr="00C879C1">
        <w:rPr>
          <w:rFonts w:asciiTheme="minorHAnsi" w:hAnsiTheme="minorHAnsi" w:cstheme="minorHAnsi"/>
          <w:color w:val="auto"/>
        </w:rPr>
        <w:t xml:space="preserve">additional </w:t>
      </w:r>
      <w:r w:rsidRPr="00C879C1">
        <w:rPr>
          <w:rFonts w:asciiTheme="minorHAnsi" w:hAnsiTheme="minorHAnsi" w:cstheme="minorHAnsi"/>
          <w:color w:val="auto"/>
        </w:rPr>
        <w:t xml:space="preserve">modules </w:t>
      </w:r>
      <w:r w:rsidR="002C6B3F" w:rsidRPr="00C879C1">
        <w:rPr>
          <w:rFonts w:asciiTheme="minorHAnsi" w:hAnsiTheme="minorHAnsi" w:cstheme="minorHAnsi"/>
          <w:color w:val="auto"/>
        </w:rPr>
        <w:t xml:space="preserve">including ones </w:t>
      </w:r>
      <w:r w:rsidRPr="00C879C1">
        <w:rPr>
          <w:rFonts w:asciiTheme="minorHAnsi" w:hAnsiTheme="minorHAnsi" w:cstheme="minorHAnsi"/>
          <w:color w:val="auto"/>
        </w:rPr>
        <w:t xml:space="preserve">for ROI analysis, automatic boundary creation, </w:t>
      </w:r>
      <w:r w:rsidR="002C6B3F" w:rsidRPr="00C879C1">
        <w:rPr>
          <w:rFonts w:asciiTheme="minorHAnsi" w:hAnsiTheme="minorHAnsi" w:cstheme="minorHAnsi"/>
          <w:color w:val="auto"/>
        </w:rPr>
        <w:t xml:space="preserve">and </w:t>
      </w:r>
      <w:r w:rsidRPr="00C879C1">
        <w:rPr>
          <w:rFonts w:asciiTheme="minorHAnsi" w:hAnsiTheme="minorHAnsi" w:cstheme="minorHAnsi"/>
          <w:color w:val="auto"/>
        </w:rPr>
        <w:t>post-processing.</w:t>
      </w:r>
      <w:r w:rsidR="00A32650">
        <w:rPr>
          <w:rFonts w:asciiTheme="minorHAnsi" w:hAnsiTheme="minorHAnsi" w:cstheme="minorHAnsi"/>
          <w:color w:val="auto"/>
        </w:rPr>
        <w:t xml:space="preserve">  </w:t>
      </w:r>
      <w:r w:rsidR="00516D3F" w:rsidRPr="00C879C1">
        <w:rPr>
          <w:rFonts w:asciiTheme="minorHAnsi" w:hAnsiTheme="minorHAnsi" w:cstheme="minorHAnsi"/>
          <w:color w:val="auto"/>
        </w:rPr>
        <w:t>Using</w:t>
      </w:r>
      <w:r w:rsidR="00025E68" w:rsidRPr="00C879C1">
        <w:rPr>
          <w:rFonts w:asciiTheme="minorHAnsi" w:hAnsiTheme="minorHAnsi" w:cstheme="minorHAnsi"/>
          <w:color w:val="auto"/>
        </w:rPr>
        <w:t xml:space="preserve"> this</w:t>
      </w:r>
      <w:r w:rsidRPr="00C879C1">
        <w:rPr>
          <w:rFonts w:asciiTheme="minorHAnsi" w:hAnsiTheme="minorHAnsi" w:cstheme="minorHAnsi"/>
          <w:color w:val="auto"/>
        </w:rPr>
        <w:t xml:space="preserve"> </w:t>
      </w:r>
      <w:r w:rsidR="00516D3F" w:rsidRPr="00C879C1">
        <w:rPr>
          <w:rFonts w:asciiTheme="minorHAnsi" w:hAnsiTheme="minorHAnsi" w:cstheme="minorHAnsi"/>
          <w:color w:val="auto"/>
        </w:rPr>
        <w:t>platform</w:t>
      </w:r>
      <w:r w:rsidRPr="00C879C1">
        <w:rPr>
          <w:rFonts w:asciiTheme="minorHAnsi" w:hAnsiTheme="minorHAnsi" w:cstheme="minorHAnsi"/>
          <w:color w:val="auto"/>
        </w:rPr>
        <w:t xml:space="preserve"> does not require prior experience of programming or image </w:t>
      </w:r>
      <w:r w:rsidR="0059545A" w:rsidRPr="00C879C1">
        <w:rPr>
          <w:rFonts w:asciiTheme="minorHAnsi" w:hAnsiTheme="minorHAnsi" w:cstheme="minorHAnsi"/>
          <w:color w:val="auto"/>
        </w:rPr>
        <w:t>processing</w:t>
      </w:r>
      <w:r w:rsidR="00BB15CF">
        <w:rPr>
          <w:rFonts w:asciiTheme="minorHAnsi" w:hAnsiTheme="minorHAnsi" w:cstheme="minorHAnsi"/>
          <w:color w:val="auto"/>
        </w:rPr>
        <w:t>,</w:t>
      </w:r>
      <w:r w:rsidR="0059545A" w:rsidRPr="00C879C1">
        <w:rPr>
          <w:rFonts w:asciiTheme="minorHAnsi" w:hAnsiTheme="minorHAnsi" w:cstheme="minorHAnsi"/>
          <w:color w:val="auto"/>
        </w:rPr>
        <w:t xml:space="preserve"> and</w:t>
      </w:r>
      <w:r w:rsidRPr="00C879C1">
        <w:rPr>
          <w:rFonts w:asciiTheme="minorHAnsi" w:hAnsiTheme="minorHAnsi" w:cstheme="minorHAnsi"/>
          <w:color w:val="auto"/>
        </w:rPr>
        <w:t xml:space="preserve"> </w:t>
      </w:r>
      <w:r w:rsidR="002C6B3F" w:rsidRPr="00C879C1">
        <w:rPr>
          <w:rFonts w:asciiTheme="minorHAnsi" w:hAnsiTheme="minorHAnsi" w:cstheme="minorHAnsi"/>
          <w:color w:val="auto"/>
        </w:rPr>
        <w:t xml:space="preserve">it </w:t>
      </w:r>
      <w:r w:rsidRPr="00C879C1">
        <w:rPr>
          <w:rFonts w:asciiTheme="minorHAnsi" w:hAnsiTheme="minorHAnsi" w:cstheme="minorHAnsi"/>
          <w:color w:val="auto"/>
        </w:rPr>
        <w:t>can handle large dataset</w:t>
      </w:r>
      <w:r w:rsidR="002C6B3F" w:rsidRPr="00C879C1">
        <w:rPr>
          <w:rFonts w:asciiTheme="minorHAnsi" w:hAnsiTheme="minorHAnsi" w:cstheme="minorHAnsi"/>
          <w:color w:val="auto"/>
        </w:rPr>
        <w:t>s</w:t>
      </w:r>
      <w:r w:rsidRPr="00C879C1">
        <w:rPr>
          <w:rFonts w:asciiTheme="minorHAnsi" w:hAnsiTheme="minorHAnsi" w:cstheme="minorHAnsi"/>
          <w:color w:val="auto"/>
        </w:rPr>
        <w:t xml:space="preserve"> including hundreds or thousands of images, enabling efficient quantification of collagen </w:t>
      </w:r>
      <w:r w:rsidR="0071596B" w:rsidRPr="00C879C1">
        <w:rPr>
          <w:rFonts w:asciiTheme="minorHAnsi" w:hAnsiTheme="minorHAnsi" w:cstheme="minorHAnsi"/>
          <w:color w:val="auto"/>
        </w:rPr>
        <w:t xml:space="preserve">fiber </w:t>
      </w:r>
      <w:r w:rsidRPr="00C879C1">
        <w:rPr>
          <w:rFonts w:asciiTheme="minorHAnsi" w:hAnsiTheme="minorHAnsi" w:cstheme="minorHAnsi"/>
          <w:color w:val="auto"/>
        </w:rPr>
        <w:t xml:space="preserve">organization for biological or </w:t>
      </w:r>
      <w:r w:rsidR="002C6B3F" w:rsidRPr="00C879C1">
        <w:rPr>
          <w:rFonts w:asciiTheme="minorHAnsi" w:hAnsiTheme="minorHAnsi" w:cstheme="minorHAnsi"/>
          <w:color w:val="auto"/>
        </w:rPr>
        <w:t xml:space="preserve">biomedical </w:t>
      </w:r>
      <w:r w:rsidRPr="00C879C1">
        <w:rPr>
          <w:rFonts w:asciiTheme="minorHAnsi" w:hAnsiTheme="minorHAnsi" w:cstheme="minorHAnsi"/>
          <w:color w:val="auto"/>
        </w:rPr>
        <w:t>applications</w:t>
      </w:r>
      <w:r w:rsidR="004001CF" w:rsidRPr="00C879C1">
        <w:rPr>
          <w:rFonts w:asciiTheme="minorHAnsi" w:hAnsiTheme="minorHAnsi" w:cstheme="minorHAnsi"/>
          <w:color w:val="auto"/>
        </w:rPr>
        <w:t>.</w:t>
      </w:r>
    </w:p>
    <w:p w14:paraId="7F35B74A" w14:textId="77777777" w:rsidR="00592521" w:rsidRPr="00C879C1" w:rsidRDefault="00592521">
      <w:pPr>
        <w:rPr>
          <w:rFonts w:asciiTheme="minorHAnsi" w:hAnsiTheme="minorHAnsi" w:cstheme="minorHAnsi"/>
          <w:color w:val="auto"/>
        </w:rPr>
      </w:pPr>
    </w:p>
    <w:p w14:paraId="00D25F73" w14:textId="11B84FA6" w:rsidR="006305D7" w:rsidRPr="00C879C1" w:rsidRDefault="006305D7">
      <w:pPr>
        <w:rPr>
          <w:rFonts w:asciiTheme="minorHAnsi" w:hAnsiTheme="minorHAnsi" w:cstheme="minorHAnsi"/>
          <w:color w:val="auto"/>
        </w:rPr>
      </w:pPr>
      <w:r w:rsidRPr="00C879C1">
        <w:rPr>
          <w:rFonts w:asciiTheme="minorHAnsi" w:hAnsiTheme="minorHAnsi" w:cstheme="minorHAnsi"/>
          <w:b/>
          <w:color w:val="auto"/>
        </w:rPr>
        <w:t>INTRODUCTION</w:t>
      </w:r>
      <w:r w:rsidRPr="00C879C1">
        <w:rPr>
          <w:rFonts w:asciiTheme="minorHAnsi" w:hAnsiTheme="minorHAnsi" w:cstheme="minorHAnsi"/>
          <w:b/>
          <w:bCs/>
          <w:color w:val="auto"/>
        </w:rPr>
        <w:t>:</w:t>
      </w:r>
      <w:r w:rsidRPr="00C879C1">
        <w:rPr>
          <w:rFonts w:asciiTheme="minorHAnsi" w:hAnsiTheme="minorHAnsi" w:cstheme="minorHAnsi"/>
          <w:color w:val="auto"/>
        </w:rPr>
        <w:t xml:space="preserve"> </w:t>
      </w:r>
    </w:p>
    <w:p w14:paraId="43592EA8" w14:textId="42CA535C" w:rsidR="004B1709" w:rsidRPr="00C879C1" w:rsidRDefault="0067478D">
      <w:pPr>
        <w:rPr>
          <w:rFonts w:asciiTheme="minorHAnsi" w:hAnsiTheme="minorHAnsi" w:cstheme="minorHAnsi"/>
          <w:color w:val="auto"/>
        </w:rPr>
      </w:pPr>
      <w:r w:rsidRPr="00C879C1">
        <w:rPr>
          <w:rFonts w:asciiTheme="minorHAnsi" w:hAnsiTheme="minorHAnsi" w:cstheme="minorHAnsi"/>
          <w:color w:val="auto"/>
        </w:rPr>
        <w:t>Fib</w:t>
      </w:r>
      <w:r w:rsidR="004B1709" w:rsidRPr="00C879C1">
        <w:rPr>
          <w:rFonts w:asciiTheme="minorHAnsi" w:hAnsiTheme="minorHAnsi" w:cstheme="minorHAnsi"/>
          <w:color w:val="auto"/>
        </w:rPr>
        <w:t xml:space="preserve">rillar collagens are </w:t>
      </w:r>
      <w:r w:rsidRPr="00C879C1">
        <w:rPr>
          <w:rFonts w:asciiTheme="minorHAnsi" w:hAnsiTheme="minorHAnsi" w:cstheme="minorHAnsi"/>
          <w:color w:val="auto"/>
        </w:rPr>
        <w:t>prominent</w:t>
      </w:r>
      <w:r w:rsidR="00122CC9">
        <w:rPr>
          <w:rFonts w:asciiTheme="minorHAnsi" w:hAnsiTheme="minorHAnsi" w:cstheme="minorHAnsi"/>
          <w:color w:val="auto"/>
        </w:rPr>
        <w:t>,</w:t>
      </w:r>
      <w:r w:rsidR="004B1709" w:rsidRPr="00C879C1">
        <w:rPr>
          <w:rFonts w:asciiTheme="minorHAnsi" w:hAnsiTheme="minorHAnsi" w:cstheme="minorHAnsi"/>
          <w:color w:val="auto"/>
        </w:rPr>
        <w:t xml:space="preserve"> </w:t>
      </w:r>
      <w:r w:rsidR="0059613A" w:rsidRPr="00C879C1">
        <w:rPr>
          <w:rFonts w:asciiTheme="minorHAnsi" w:hAnsiTheme="minorHAnsi" w:cstheme="minorHAnsi"/>
          <w:color w:val="auto"/>
        </w:rPr>
        <w:t xml:space="preserve">structural </w:t>
      </w:r>
      <w:r w:rsidR="00EF6B22">
        <w:rPr>
          <w:rFonts w:asciiTheme="minorHAnsi" w:hAnsiTheme="minorHAnsi" w:cstheme="minorHAnsi"/>
          <w:color w:val="auto"/>
        </w:rPr>
        <w:t>ECM</w:t>
      </w:r>
      <w:r w:rsidR="004B1709" w:rsidRPr="00C879C1">
        <w:rPr>
          <w:rFonts w:asciiTheme="minorHAnsi" w:hAnsiTheme="minorHAnsi" w:cstheme="minorHAnsi"/>
          <w:color w:val="auto"/>
        </w:rPr>
        <w:t xml:space="preserve"> components</w:t>
      </w:r>
      <w:r w:rsidR="00296E08" w:rsidRPr="00C879C1">
        <w:rPr>
          <w:rFonts w:asciiTheme="minorHAnsi" w:hAnsiTheme="minorHAnsi" w:cstheme="minorHAnsi"/>
          <w:color w:val="auto"/>
        </w:rPr>
        <w:t>. Their</w:t>
      </w:r>
      <w:r w:rsidR="004B1709" w:rsidRPr="00C879C1">
        <w:rPr>
          <w:rFonts w:asciiTheme="minorHAnsi" w:hAnsiTheme="minorHAnsi" w:cstheme="minorHAnsi"/>
          <w:color w:val="auto"/>
        </w:rPr>
        <w:t xml:space="preserve"> </w:t>
      </w:r>
      <w:r w:rsidR="00FB5CD3" w:rsidRPr="00C879C1">
        <w:rPr>
          <w:rFonts w:asciiTheme="minorHAnsi" w:hAnsiTheme="minorHAnsi" w:cstheme="minorHAnsi"/>
          <w:color w:val="auto"/>
        </w:rPr>
        <w:t>organization</w:t>
      </w:r>
      <w:r w:rsidR="004B1709" w:rsidRPr="00C879C1">
        <w:rPr>
          <w:rFonts w:asciiTheme="minorHAnsi" w:hAnsiTheme="minorHAnsi" w:cstheme="minorHAnsi"/>
          <w:color w:val="auto"/>
        </w:rPr>
        <w:t xml:space="preserve"> changes</w:t>
      </w:r>
      <w:r w:rsidR="00296E08" w:rsidRPr="00C879C1">
        <w:rPr>
          <w:rFonts w:asciiTheme="minorHAnsi" w:hAnsiTheme="minorHAnsi" w:cstheme="minorHAnsi"/>
          <w:color w:val="auto"/>
        </w:rPr>
        <w:t xml:space="preserve"> </w:t>
      </w:r>
      <w:r w:rsidR="00FB5CD3" w:rsidRPr="00C879C1">
        <w:rPr>
          <w:rFonts w:asciiTheme="minorHAnsi" w:hAnsiTheme="minorHAnsi" w:cstheme="minorHAnsi"/>
          <w:color w:val="auto"/>
        </w:rPr>
        <w:t xml:space="preserve">impact tissue function and </w:t>
      </w:r>
      <w:r w:rsidR="004B1709" w:rsidRPr="00C879C1">
        <w:rPr>
          <w:rFonts w:asciiTheme="minorHAnsi" w:hAnsiTheme="minorHAnsi" w:cstheme="minorHAnsi"/>
          <w:color w:val="auto"/>
        </w:rPr>
        <w:t>are</w:t>
      </w:r>
      <w:r w:rsidRPr="00C879C1">
        <w:rPr>
          <w:rFonts w:asciiTheme="minorHAnsi" w:hAnsiTheme="minorHAnsi" w:cstheme="minorHAnsi"/>
          <w:color w:val="auto"/>
        </w:rPr>
        <w:t xml:space="preserve"> </w:t>
      </w:r>
      <w:r w:rsidR="004B1709" w:rsidRPr="00C879C1">
        <w:rPr>
          <w:rFonts w:asciiTheme="minorHAnsi" w:hAnsiTheme="minorHAnsi" w:cstheme="minorHAnsi"/>
          <w:color w:val="auto"/>
        </w:rPr>
        <w:t xml:space="preserve">likely </w:t>
      </w:r>
      <w:r w:rsidRPr="00C879C1">
        <w:rPr>
          <w:rFonts w:asciiTheme="minorHAnsi" w:hAnsiTheme="minorHAnsi" w:cstheme="minorHAnsi"/>
          <w:color w:val="auto"/>
        </w:rPr>
        <w:t xml:space="preserve">associated with </w:t>
      </w:r>
      <w:r w:rsidR="00FB5CD3" w:rsidRPr="00C879C1">
        <w:rPr>
          <w:rFonts w:asciiTheme="minorHAnsi" w:hAnsiTheme="minorHAnsi" w:cstheme="minorHAnsi"/>
          <w:color w:val="auto"/>
        </w:rPr>
        <w:t xml:space="preserve">the </w:t>
      </w:r>
      <w:r w:rsidRPr="00C879C1">
        <w:rPr>
          <w:rFonts w:asciiTheme="minorHAnsi" w:hAnsiTheme="minorHAnsi" w:cstheme="minorHAnsi"/>
          <w:color w:val="auto"/>
        </w:rPr>
        <w:t>progression</w:t>
      </w:r>
      <w:r w:rsidR="00FB5CD3" w:rsidRPr="00C879C1">
        <w:rPr>
          <w:rFonts w:asciiTheme="minorHAnsi" w:hAnsiTheme="minorHAnsi" w:cstheme="minorHAnsi"/>
          <w:color w:val="auto"/>
        </w:rPr>
        <w:t xml:space="preserve"> of many dis</w:t>
      </w:r>
      <w:r w:rsidR="00296E08" w:rsidRPr="00C879C1">
        <w:rPr>
          <w:rFonts w:asciiTheme="minorHAnsi" w:hAnsiTheme="minorHAnsi" w:cstheme="minorHAnsi"/>
          <w:color w:val="auto"/>
        </w:rPr>
        <w:t>eases</w:t>
      </w:r>
      <w:r w:rsidRPr="00C879C1">
        <w:rPr>
          <w:rFonts w:asciiTheme="minorHAnsi" w:hAnsiTheme="minorHAnsi" w:cstheme="minorHAnsi"/>
          <w:color w:val="auto"/>
        </w:rPr>
        <w:t xml:space="preserve"> </w:t>
      </w:r>
      <w:r w:rsidR="00C87AAC" w:rsidRPr="00C879C1">
        <w:rPr>
          <w:rFonts w:asciiTheme="minorHAnsi" w:hAnsiTheme="minorHAnsi" w:cstheme="minorHAnsi"/>
          <w:color w:val="auto"/>
        </w:rPr>
        <w:t xml:space="preserve">ranging from </w:t>
      </w:r>
      <w:r w:rsidR="00FF79FE" w:rsidRPr="00C879C1">
        <w:rPr>
          <w:rFonts w:asciiTheme="minorHAnsi" w:hAnsiTheme="minorHAnsi" w:cstheme="minorHAnsi"/>
          <w:color w:val="auto"/>
        </w:rPr>
        <w:t xml:space="preserve">osteogenesis </w:t>
      </w:r>
      <w:r w:rsidR="00C87AAC" w:rsidRPr="00C879C1">
        <w:rPr>
          <w:rFonts w:asciiTheme="minorHAnsi" w:hAnsiTheme="minorHAnsi" w:cstheme="minorHAnsi"/>
          <w:color w:val="auto"/>
        </w:rPr>
        <w:t>imperfecta</w:t>
      </w:r>
      <w:r w:rsidR="00FF79FE"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{"citationID":"uw0R4Ifk","properties":{"formattedCitation":"\\super 1\\nosupersub{}","plainCitation":"1","noteIndex":0},"citationItems":[{"id":1360,"uris":["http://zotero.org/users/881057/items/5V2KVNVD"],"uri":["http://zotero.org/users/881057/items/5V2KVNVD"],"itemData":{"id":1360,"type":"article-journal","container-title":"Journal of biomedical optics","issue":"5","page":"051805–051805","source":"Google Scholar","title":"Second harmonic generation imaging microscopy studies of osteogenesis imperfecta","volume":"12","author":[{"family":"Nadiarnykh","given":"Oleg"},{"family":"Plotnikov","given":"Sergey"},{"family":"Mohler","given":"William A."},{"family":"Kalajzic","given":"Ivo"},{"family":"Redford-Badwal","given":"Deborah"},{"family":"Campagnola","given":"Paul J."}],"issued":{"date-parts":[["2007"]]}}}],"schema":"https://github.com/citation-style-language/schema/raw/master/csl-citation.json"} </w:instrText>
      </w:r>
      <w:r w:rsidR="00FF79FE" w:rsidRPr="00C879C1">
        <w:rPr>
          <w:rFonts w:asciiTheme="minorHAnsi" w:hAnsiTheme="minorHAnsi" w:cstheme="minorHAnsi"/>
          <w:color w:val="auto"/>
        </w:rPr>
        <w:fldChar w:fldCharType="separate"/>
      </w:r>
      <w:r w:rsidR="00FF79FE" w:rsidRPr="00C879C1">
        <w:rPr>
          <w:rFonts w:cs="Times New Roman"/>
          <w:color w:val="auto"/>
          <w:vertAlign w:val="superscript"/>
        </w:rPr>
        <w:t>1</w:t>
      </w:r>
      <w:r w:rsidR="00FF79FE" w:rsidRPr="00C879C1">
        <w:rPr>
          <w:rFonts w:asciiTheme="minorHAnsi" w:hAnsiTheme="minorHAnsi" w:cstheme="minorHAnsi"/>
          <w:color w:val="auto"/>
        </w:rPr>
        <w:fldChar w:fldCharType="end"/>
      </w:r>
      <w:r w:rsidR="00C87AAC" w:rsidRPr="00C879C1">
        <w:rPr>
          <w:rFonts w:asciiTheme="minorHAnsi" w:hAnsiTheme="minorHAnsi" w:cstheme="minorHAnsi"/>
          <w:color w:val="auto"/>
        </w:rPr>
        <w:t xml:space="preserve">, </w:t>
      </w:r>
      <w:r w:rsidR="00FF79FE" w:rsidRPr="00C879C1">
        <w:rPr>
          <w:rFonts w:asciiTheme="minorHAnsi" w:hAnsiTheme="minorHAnsi" w:cstheme="minorHAnsi"/>
          <w:color w:val="auto"/>
        </w:rPr>
        <w:t>cardiac</w:t>
      </w:r>
      <w:r w:rsidR="004309D3" w:rsidRPr="00C879C1">
        <w:rPr>
          <w:rFonts w:asciiTheme="minorHAnsi" w:hAnsiTheme="minorHAnsi" w:cstheme="minorHAnsi"/>
          <w:color w:val="auto"/>
        </w:rPr>
        <w:t xml:space="preserve"> dysfunction</w:t>
      </w:r>
      <w:r w:rsidR="00FF79FE"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{"citationID":"6Qxf3Pb6","properties":{"formattedCitation":"\\super 2\\nosupersub{}","plainCitation":"2","noteIndex":0},"citationItems":[{"id":"VlxFWyZ9/5t174Fjm","uris":["http://zotero.org/users/local/iPl0Ew3y/items/B7N9NRUZ"],"uri":["http://zotero.org/users/local/iPl0Ew3y/items/B7N9NRUZ"],"itemData":{"id":"dEBuNLCB/mpV0wjfT","type":"article-journal","title":"A nondenatured, noncrosslinked collagen matrix to deliver stem cells to the heart","container-title":"Regenerative Medicine","page":"569-582","volume":"6","issue":"5","source":"futuremedicine.com (Atypon)","abstract":"Aims: Stem cell transplantation holds promise as a therapeutic approach for the repair of damaged myocardial tissue. One challenge of this approach is efficient delivery and long-term retention of the stem cells. Although several synthetic and natural biomaterials have been developed for this purpose, the ideal formulation has yet to be identified. Materials &amp; methods: Here we investigate the utility of a nondenatured, noncrosslinked, commercially available natural biomaterial (TissueMend® [TEI Biosciences, Boston, MA, USA]) for delivery of human mesenchymal stem cells (MSCs) to the murine heart. Results: We found that MSCs attached, proliferated and migrated within and out of the TissueMend matrix in vitro. Human MSCs delivered to damaged murine myocardium via the matrix (2.3 × 104 ± 0.8 × 104 CD73+ cells/matrix) were maintained in vivo for 3 weeks and underwent at least three population doublings during that period (21.9 × 104 ± 14.4 × 104 CD73+ cells/matrix). In addition, collagen within the TissueMend matrix could be remodeled by MSCs in vivo, resulting in a significant decrease in the coefficient of alignment of fibers (0.12 ± 0.12) compared with the matrix alone (0.28 ± 0.07), and the MSCs were capable of migrating out of the matrix and into the host tissue. Conclusion: Thus, TissueMend matrix offers a commercially available, biocompatible and malleable vehicle for the delivery and retention of stem cells to the heart.","DOI":"10.2217/rme.11.48","ISSN":"1746-0751","journalAbbreviation":"Regenerative Medicine","author":[{"family":"Kouris","given":"Nicholas A"},{"family":"Squirrell","given":"Jayne M"},{"family":"Jung","given":"Jangwook P"},{"family":"Pehlke","given":"Carolyn A"},{"family":"Hacker","given":"Timothy"},{"family":"Eliceiri","given":"Kevin W"},{"family":"Ogle","given":"Brenda M"}],"issued":{"date-parts":[["2011",9,1]]},"accessed":{"date-parts":[["2015",9,29]]}}}],"schema":"https://github.com/citation-style-language/schema/raw/master/csl-citation.json"} </w:instrText>
      </w:r>
      <w:r w:rsidR="00FF79FE" w:rsidRPr="00C879C1">
        <w:rPr>
          <w:rFonts w:asciiTheme="minorHAnsi" w:hAnsiTheme="minorHAnsi" w:cstheme="minorHAnsi"/>
          <w:color w:val="auto"/>
        </w:rPr>
        <w:fldChar w:fldCharType="separate"/>
      </w:r>
      <w:r w:rsidR="004309D3" w:rsidRPr="00C879C1">
        <w:rPr>
          <w:rFonts w:cs="Times New Roman"/>
          <w:color w:val="auto"/>
          <w:vertAlign w:val="superscript"/>
        </w:rPr>
        <w:t>2</w:t>
      </w:r>
      <w:r w:rsidR="00FF79FE" w:rsidRPr="00C879C1">
        <w:rPr>
          <w:rFonts w:asciiTheme="minorHAnsi" w:hAnsiTheme="minorHAnsi" w:cstheme="minorHAnsi"/>
          <w:color w:val="auto"/>
        </w:rPr>
        <w:fldChar w:fldCharType="end"/>
      </w:r>
      <w:r w:rsidR="00C87AAC" w:rsidRPr="00C879C1">
        <w:rPr>
          <w:rFonts w:asciiTheme="minorHAnsi" w:hAnsiTheme="minorHAnsi" w:cstheme="minorHAnsi"/>
          <w:color w:val="auto"/>
        </w:rPr>
        <w:t xml:space="preserve">, </w:t>
      </w:r>
      <w:r w:rsidR="00122CC9">
        <w:rPr>
          <w:rFonts w:asciiTheme="minorHAnsi" w:hAnsiTheme="minorHAnsi" w:cstheme="minorHAnsi"/>
          <w:color w:val="auto"/>
        </w:rPr>
        <w:t xml:space="preserve">and </w:t>
      </w:r>
      <w:r w:rsidR="00C87AAC" w:rsidRPr="00C879C1">
        <w:rPr>
          <w:rFonts w:asciiTheme="minorHAnsi" w:hAnsiTheme="minorHAnsi" w:cstheme="minorHAnsi"/>
          <w:color w:val="auto"/>
        </w:rPr>
        <w:t>wound healing</w:t>
      </w:r>
      <w:r w:rsidR="004309D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{"citationID":"IiLmhtuh","properties":{"formattedCitation":"\\super 3\\nosupersub{}","plainCitation":"3","noteIndex":0},"citationItems":[{"id":2536,"uris":["http://zotero.org/users/881057/items/I5X7T7NU"],"uri":["http://zotero.org/users/881057/items/I5X7T7NU"],"itemData":{"id":2536,"type":"article-journal","container-title":"Development","DOI":"10.1242/dev.121160","issue":"12","note":"00004","page":"2136–2146","source":"Google Scholar","title":"Matrix metalloproteinase 9 modulates collagen matrices and wound repair","volume":"142","author":[{"family":"LeBert","given":"Danny C."},{"family":"Squirrell","given":"Jayne M."},{"family":"Rindy","given":"Julie"},{"family":"Broadbridge","given":"Elizabeth"},{"family":"Lui","given":"Yuming"},{"family":"Zakrzewska","given":"Anna"},{"family":"Eliceiri","given":"Kevin W."},{"family":"Meijer","given":"Annemarie H."},{"family":"Huttenlocher","given":"Anna"}],"issued":{"date-parts":[["2015"]]}}}],"schema":"https://github.com/citation-style-language/schema/raw/master/csl-citation.json"} </w:instrText>
      </w:r>
      <w:r w:rsidR="004309D3" w:rsidRPr="00C879C1">
        <w:rPr>
          <w:rFonts w:asciiTheme="minorHAnsi" w:hAnsiTheme="minorHAnsi" w:cstheme="minorHAnsi"/>
          <w:color w:val="auto"/>
        </w:rPr>
        <w:fldChar w:fldCharType="separate"/>
      </w:r>
      <w:r w:rsidR="00C85F4D" w:rsidRPr="00C879C1">
        <w:rPr>
          <w:rFonts w:cs="Times New Roman"/>
          <w:color w:val="auto"/>
          <w:vertAlign w:val="superscript"/>
        </w:rPr>
        <w:t>3</w:t>
      </w:r>
      <w:r w:rsidR="004309D3" w:rsidRPr="00C879C1">
        <w:rPr>
          <w:rFonts w:asciiTheme="minorHAnsi" w:hAnsiTheme="minorHAnsi" w:cstheme="minorHAnsi"/>
          <w:color w:val="auto"/>
        </w:rPr>
        <w:fldChar w:fldCharType="end"/>
      </w:r>
      <w:r w:rsidR="00C87AAC" w:rsidRPr="00C879C1">
        <w:rPr>
          <w:rFonts w:asciiTheme="minorHAnsi" w:hAnsiTheme="minorHAnsi" w:cstheme="minorHAnsi"/>
          <w:color w:val="auto"/>
        </w:rPr>
        <w:t xml:space="preserve"> to different types of cancer including breast</w:t>
      </w:r>
      <w:r w:rsidR="00FF608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{"citationID":"HJWpvPAX","properties":{"unsorted":true,"formattedCitation":"\\super 4\\uc0\\u8211{}6\\nosupersub{}","plainCitation":"4–6","noteIndex":0},"citationItems":[{"id":2303,"uris":["http://zotero.org/users/881057/items/AB7E79KS"],"uri":["http://zotero.org/users/881057/items/AB7E79KS"],"itemData":{"id":2303,"type":"article-journal","abstract":"Stromal-epithelial interactions are of particular significance in breast tissue as misregulation of these interactions can promote tumorigenesis and invasion. Moreover, collagen-dense breast tissue increases the risk of breast carcinoma, although the relationship between collagen density and tumorigenesis is not well understood. As little is known about epithelial-stromal interactions in vivo, it is necessary to visualize the stroma surrounding normal epithelium and mammary tumors in intact tissues to better understand how matrix organization, density, and composition affect tumor formation and progression.","container-title":"BMC Medicine","DOI":"10.1186/1741-7015-4-38","ISSN":"1741-7015","issue":"1","journalAbbreviation":"BMC Medicine","page":"38","title":"Collagen reorganization at the tumor-stromal interface facilitates local invasion","volume":"4","author":[{"family":"Provenzano","given":"Paolo P."},{"family":"Eliceiri","given":"Kevin W."},{"family":"Campbell","given":"Jay M."},{"family":"Inman","given":"David R."},{"family":"White","given":"John G."},{"family":"Keely","given":"Patricia J."}],"issued":{"date-parts":[["2006"]]}}},{"id":2248,"uris":["http://zotero.org/users/881057/items/BXSX2XHN"],"uri":["http://zotero.org/users/881057/items/BXSX2XHN"],"itemData":{"id":2248,"type":"article-journal","container-title":"BMC medicine","DOI":"10.1186/1741-7015-6-11","issue":"1","note":"00461","page":"1","source":"Google Scholar","title":"Collagen density promotes mammary tumor initiation and progression","volume":"6","author":[{"family":"Provenzano","given":"Paolo P."},{"family":"Inman","given":"David R."},{"family":"Eliceiri","given":"Kevin W."},{"family":"Knittel","given":"Justin G."},{"family":"Yan","given":"Long"},{"family":"Rueden","given":"Curtis T."},{"family":"White","given":"John G."},{"family":"Keely","given":"Patricia J."}],"issued":{"date-parts":[["2008"]]}}},{"id":937,"uris":["http://zotero.org/users/881057/items/IS44PXSG"],"uri":["http://zotero.org/users/881057/items/IS44PXSG"],"itemData":{"id":937,"type":"article-journal","abstract":"Evidence for the potent influence of stromal organization and function on invasion and metastasis of breast tumors is ever growing. We have performed a rigorous examination of the relationship of a tumor-associated collagen signature-3 (TACS-3) to the long-term survival rate of human patients. TACS-3 is characterized by bundles of straightened and aligned collagen fibers that are oriented perpendicular to the tumor boundary. An evaluation of TACS-3 was performed in biopsied tissue sections from 196 patients by second harmonic generation imaging of the backscattered signal generated by collagen. Univariate analysis of a Cox proportional hazard model demonstrated that the presence of TACS-3 was associated with poor disease-specific and disease-free survival, resulting in hazard ratios between 3.0 and 3.9. Furthermore, TACS-3 was confirmed to be an independent prognostic indicator regardless of tumor grade and size, estrogen or progesterone receptor status, human epidermal growth factor receptor-2 status, node status, and tumor subtype. Interestingly, TACS-3 was positively correlated to expression of stromal syndecan-1, a receptor for several extracellular matrix proteins including collagens. Because of the strong statistical evidence for poor survival in patients with TACS, and because the assessment can be performed in routine histopathological samples imaged via second harmonic generation or using picrosirius, we propose that quantifying collagen alignment is a viable, novel paradigm for the prediction of human breast cancer survival.","container-title":"The American Journal of Pathology","DOI":"10.1016/j.ajpath.2010.11.076","ISSN":"1525-2191","issue":"3","journalAbbreviation":"Am. J. Pathol.","note":"PMID: 21356373","page":"1221-1232","source":"NCBI PubMed","title":"Aligned collagen is a prognostic signature for survival in human breast carcinoma","volume":"178","author":[{"family":"Conklin","given":"Matthew W"},{"family":"Eickhoff","given":"Jens C"},{"family":"Riching","given":"Kristin M"},{"family":"Pehlke","given":"Carolyn A"},{"family":"Eliceiri","given":"Kevin W"},{"family":"Provenzano","given":"Paolo P"},{"family":"Friedl","given":"Andreas"},{"family":"Keely","given":"Patricia J"}],"issued":{"date-parts":[["2011",3]]}}}],"schema":"https://github.com/citation-style-language/schema/raw/master/csl-citation.json"} </w:instrText>
      </w:r>
      <w:r w:rsidR="00FF6083" w:rsidRPr="00C879C1">
        <w:rPr>
          <w:rFonts w:asciiTheme="minorHAnsi" w:hAnsiTheme="minorHAnsi" w:cstheme="minorHAnsi"/>
          <w:color w:val="auto"/>
        </w:rPr>
        <w:fldChar w:fldCharType="separate"/>
      </w:r>
      <w:r w:rsidR="00797158" w:rsidRPr="00C879C1">
        <w:rPr>
          <w:color w:val="auto"/>
          <w:vertAlign w:val="superscript"/>
        </w:rPr>
        <w:t>4–6</w:t>
      </w:r>
      <w:r w:rsidR="00FF6083" w:rsidRPr="00C879C1">
        <w:rPr>
          <w:rFonts w:asciiTheme="minorHAnsi" w:hAnsiTheme="minorHAnsi" w:cstheme="minorHAnsi"/>
          <w:color w:val="auto"/>
        </w:rPr>
        <w:fldChar w:fldCharType="end"/>
      </w:r>
      <w:r w:rsidR="00C87AAC" w:rsidRPr="00C879C1">
        <w:rPr>
          <w:rFonts w:asciiTheme="minorHAnsi" w:hAnsiTheme="minorHAnsi" w:cstheme="minorHAnsi"/>
          <w:color w:val="auto"/>
        </w:rPr>
        <w:t>, ovarian</w:t>
      </w:r>
      <w:r w:rsidR="0055719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{"citationID":"WS8OwSSK","properties":{"formattedCitation":"\\super 7, 8\\nosupersub{}","plainCitation":"7, 8","noteIndex":0},"citationItems":[{"id":2849,"uris":["http://zotero.org/users/881057/items/8WZLI46X"],"uri":["http://zotero.org/users/881057/items/8WZLI46X"],"itemData":{"id":2849,"type":"article-journal","container-title":"Acta Biomaterialia","page":"92–104","source":"Google Scholar","title":"Migration dynamics of ovarian epithelial cells on micro-fabricated image-based models of normal and malignant stroma","volume":"100","author":[{"family":"Alkmin","given":"Samuel"},{"family":"Brodziski","given":"Rebecca"},{"family":"Simon","given":"Haleigh"},{"family":"Hinton","given":"Daniel"},{"family":"Goldsmith","given":"Randall H."},{"family":"Patankar","given":"Manish"},{"family":"Campagnola","given":"Paul J."}],"issued":{"date-parts":[["2019"]]}}},{"id":2902,"uris":["http://zotero.org/users/881057/items/9HDBG895"],"uri":["http://zotero.org/users/881057/items/9HDBG895"],"itemData":{"id":2902,"type":"article-journal","container-title":"Journal of biomedical optics","issue":"11","page":"116008","source":"Google Scholar","title":"Assessing local stromal alterations in human ovarian cancer subtypes via second harmonic generation microscopy and analysis","volume":"22","author":[{"family":"Campbell","given":"Kirby R."},{"family":"Campagnola","given":"Paul J."}],"issued":{"date-parts":[["2017"]]}}}],"schema":"https://github.com/citation-style-language/schema/raw/master/csl-citation.json"} </w:instrText>
      </w:r>
      <w:r w:rsidR="0055719B" w:rsidRPr="00C879C1">
        <w:rPr>
          <w:rFonts w:asciiTheme="minorHAnsi" w:hAnsiTheme="minorHAnsi" w:cstheme="minorHAnsi"/>
          <w:color w:val="auto"/>
        </w:rPr>
        <w:fldChar w:fldCharType="separate"/>
      </w:r>
      <w:r w:rsidR="00797158" w:rsidRPr="00C879C1">
        <w:rPr>
          <w:color w:val="auto"/>
          <w:vertAlign w:val="superscript"/>
        </w:rPr>
        <w:t>7, 8</w:t>
      </w:r>
      <w:r w:rsidR="0055719B" w:rsidRPr="00C879C1">
        <w:rPr>
          <w:rFonts w:asciiTheme="minorHAnsi" w:hAnsiTheme="minorHAnsi" w:cstheme="minorHAnsi"/>
          <w:color w:val="auto"/>
        </w:rPr>
        <w:fldChar w:fldCharType="end"/>
      </w:r>
      <w:r w:rsidR="00C87AAC" w:rsidRPr="00C879C1">
        <w:rPr>
          <w:rFonts w:asciiTheme="minorHAnsi" w:hAnsiTheme="minorHAnsi" w:cstheme="minorHAnsi"/>
          <w:color w:val="auto"/>
        </w:rPr>
        <w:t>, kidney</w:t>
      </w:r>
      <w:r w:rsidR="00FF79FE"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{"citationID":"EHAPSYmI","properties":{"formattedCitation":"\\super 9\\nosupersub{}","plainCitation":"9","noteIndex":0},"citationItems":[{"id":2748,"uris":["http://zotero.org/users/881057/items/7ME3KU67"],"uri":["http://zotero.org/users/881057/items/7ME3KU67"],"itemData":{"id":2748,"type":"article-journal","container-title":"BMC cancer","issue":"1","page":"490","source":"Google Scholar","title":"Collagen organization of renal cell carcinoma differs between low and high grade tumors","volume":"19","author":[{"family":"Best","given":"Sara L."},{"family":"Liu","given":"Yuming"},{"family":"Keikhosravi","given":"Adib"},{"family":"Drifka","given":"Cole R."},{"family":"Woo","given":"Kaitlin M."},{"family":"Mehta","given":"Guneet S."},{"family":"Altwegg","given":"Marie"},{"family":"Thimm","given":"Terra N."},{"family":"Houlihan","given":"Matthew"},{"family":"Bredfeldt","given":"Jeremy S."}],"issued":{"date-parts":[["2019"]]}}}],"schema":"https://github.com/citation-style-language/schema/raw/master/csl-citation.json"} </w:instrText>
      </w:r>
      <w:r w:rsidR="00FF79FE" w:rsidRPr="00C879C1">
        <w:rPr>
          <w:rFonts w:asciiTheme="minorHAnsi" w:hAnsiTheme="minorHAnsi" w:cstheme="minorHAnsi"/>
          <w:color w:val="auto"/>
        </w:rPr>
        <w:fldChar w:fldCharType="separate"/>
      </w:r>
      <w:r w:rsidR="00797158" w:rsidRPr="00C879C1">
        <w:rPr>
          <w:color w:val="auto"/>
          <w:vertAlign w:val="superscript"/>
        </w:rPr>
        <w:t>9</w:t>
      </w:r>
      <w:r w:rsidR="00FF79FE" w:rsidRPr="00C879C1">
        <w:rPr>
          <w:rFonts w:asciiTheme="minorHAnsi" w:hAnsiTheme="minorHAnsi" w:cstheme="minorHAnsi"/>
          <w:color w:val="auto"/>
        </w:rPr>
        <w:fldChar w:fldCharType="end"/>
      </w:r>
      <w:r w:rsidR="00C87AAC" w:rsidRPr="00C879C1">
        <w:rPr>
          <w:rFonts w:asciiTheme="minorHAnsi" w:hAnsiTheme="minorHAnsi" w:cstheme="minorHAnsi"/>
          <w:color w:val="auto"/>
        </w:rPr>
        <w:t xml:space="preserve">, </w:t>
      </w:r>
      <w:r w:rsidR="0071596B" w:rsidRPr="00C879C1">
        <w:rPr>
          <w:rFonts w:asciiTheme="minorHAnsi" w:hAnsiTheme="minorHAnsi" w:cstheme="minorHAnsi"/>
          <w:color w:val="auto"/>
        </w:rPr>
        <w:t xml:space="preserve">and </w:t>
      </w:r>
      <w:r w:rsidR="00C87AAC" w:rsidRPr="00C879C1">
        <w:rPr>
          <w:rFonts w:asciiTheme="minorHAnsi" w:hAnsiTheme="minorHAnsi" w:cstheme="minorHAnsi"/>
          <w:color w:val="auto"/>
        </w:rPr>
        <w:t>pancreatic cancer</w:t>
      </w:r>
      <w:r w:rsidR="00122CC9">
        <w:rPr>
          <w:rFonts w:asciiTheme="minorHAnsi" w:hAnsiTheme="minorHAnsi" w:cstheme="minorHAnsi"/>
          <w:color w:val="auto"/>
        </w:rPr>
        <w:t>s</w:t>
      </w:r>
      <w:r w:rsidR="00FF79FE"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{"citationID":"80OfWooD","properties":{"formattedCitation":"\\super 10\\nosupersub{}","plainCitation":"10","noteIndex":0},"citationItems":[{"id":2316,"uris":["http://zotero.org/users/881057/items/84HIF5GN"],"uri":["http://zotero.org/users/881057/items/84HIF5GN"],"itemData":{"id":2316,"type":"article-journal","abstract":"Pancreatic ductal adenocarcinoma continues to be one of the most difficult diseases to manage with one of the highest cancer mortality rates. This is due to several factors including nonspecific symptomatology and subsequent diagnosis at an advanced stage, aggressive metastatic behavior that is incompletely understood, and limited response to current therapeutic regimens. As in other cancers, there is great interest in studying the role of the tumor microenvironment in pancreatic ductal adenocarcinoma and whether components of this environment could serve as research and therapeutic targets. In particular, attention has turned toward the desmoplastic collagen-rich pancreatic ductal adenocarcinoma stroma for both biological and clinical insight. In this study, we used quantitative second harmonic generation microscopy to investigate stromal collagen organization and structure in human pancreatic ductal adenocarcinoma pathology tissues compared with non-neoplastic tissues. Collagen topology was characterized in whole-tissue microarray cores and at specific pathology-annotated epithelial-stroma interfaces representing 241 and 117 patients, respectively. We quantitatively demonstrate that a unique collagen topology exists in the periductal pancreatic ductal adenocarcinoma stroma. Specifically, collagen around malignant ducts shows increased alignment, length, and width compared with normal ducts and benign ducts in a chronic pancreatitis background. These findings indicate that second harmonic generation imaging can provide quantitative information about fibrosis that complements traditional histopathologic insights and can serve as a rich field for investigation into pathogenic and clinical implications of reorganized collagen as a pancreatic ductal adenocarcinoma disease marker.","container-title":"Mod Pathol","DOI":"10.1038/modpathol.2015.97","ISSN":"0893-3952","issue":"11","journalAbbreviation":"Mod Pathol","page":"1470-1480","title":"Periductal stromal collagen topology of pancreatic ductal adenocarcinoma differs from that of normal and chronic pancreatitis","volume":"28","author":[{"family":"Drifka","given":"Cole R"},{"family":"Tod","given":"Jo"},{"family":"Loeffler","given":"Agnes G"},{"family":"Liu","given":"Yuming"},{"family":"Thomas","given":"Gareth J"},{"family":"Eliceiri","given":"Kevin W"},{"family":"Kao","given":"W John"}],"issued":{"date-parts":[["2015",11]]}}}],"schema":"https://github.com/citation-style-language/schema/raw/master/csl-citation.json"} </w:instrText>
      </w:r>
      <w:r w:rsidR="00FF79FE" w:rsidRPr="00C879C1">
        <w:rPr>
          <w:rFonts w:asciiTheme="minorHAnsi" w:hAnsiTheme="minorHAnsi" w:cstheme="minorHAnsi"/>
          <w:color w:val="auto"/>
        </w:rPr>
        <w:fldChar w:fldCharType="separate"/>
      </w:r>
      <w:r w:rsidR="00797158" w:rsidRPr="00C879C1">
        <w:rPr>
          <w:color w:val="auto"/>
          <w:vertAlign w:val="superscript"/>
        </w:rPr>
        <w:t>10</w:t>
      </w:r>
      <w:r w:rsidR="00FF79FE" w:rsidRPr="00C879C1">
        <w:rPr>
          <w:rFonts w:asciiTheme="minorHAnsi" w:hAnsiTheme="minorHAnsi" w:cstheme="minorHAnsi"/>
          <w:color w:val="auto"/>
        </w:rPr>
        <w:fldChar w:fldCharType="end"/>
      </w:r>
      <w:r w:rsidR="0071596B" w:rsidRPr="00C879C1">
        <w:rPr>
          <w:rFonts w:asciiTheme="minorHAnsi" w:hAnsiTheme="minorHAnsi" w:cstheme="minorHAnsi"/>
          <w:color w:val="auto"/>
        </w:rPr>
        <w:t>.</w:t>
      </w:r>
      <w:r w:rsidR="00AE3FC0" w:rsidRPr="00C879C1">
        <w:rPr>
          <w:rFonts w:asciiTheme="minorHAnsi" w:hAnsiTheme="minorHAnsi" w:cstheme="minorHAnsi"/>
          <w:color w:val="auto"/>
        </w:rPr>
        <w:t xml:space="preserve"> </w:t>
      </w:r>
      <w:r w:rsidR="00F759FE" w:rsidRPr="00C879C1">
        <w:rPr>
          <w:rFonts w:asciiTheme="minorHAnsi" w:hAnsiTheme="minorHAnsi" w:cstheme="minorHAnsi"/>
          <w:color w:val="auto"/>
        </w:rPr>
        <w:t xml:space="preserve">Many established imaging modalities </w:t>
      </w:r>
      <w:r w:rsidR="005A4B58" w:rsidRPr="00C879C1">
        <w:rPr>
          <w:rFonts w:asciiTheme="minorHAnsi" w:hAnsiTheme="minorHAnsi" w:cstheme="minorHAnsi"/>
          <w:color w:val="auto"/>
        </w:rPr>
        <w:t>can b</w:t>
      </w:r>
      <w:r w:rsidR="00772BDA" w:rsidRPr="00C879C1">
        <w:rPr>
          <w:rFonts w:asciiTheme="minorHAnsi" w:hAnsiTheme="minorHAnsi" w:cstheme="minorHAnsi"/>
          <w:color w:val="auto"/>
        </w:rPr>
        <w:t xml:space="preserve">e </w:t>
      </w:r>
      <w:r w:rsidR="00F759FE" w:rsidRPr="00C879C1">
        <w:rPr>
          <w:rFonts w:asciiTheme="minorHAnsi" w:hAnsiTheme="minorHAnsi" w:cstheme="minorHAnsi"/>
          <w:color w:val="auto"/>
        </w:rPr>
        <w:t>used to</w:t>
      </w:r>
      <w:r w:rsidR="00936C8A" w:rsidRPr="00C879C1">
        <w:rPr>
          <w:rFonts w:asciiTheme="minorHAnsi" w:hAnsiTheme="minorHAnsi" w:cstheme="minorHAnsi"/>
          <w:color w:val="auto"/>
        </w:rPr>
        <w:t xml:space="preserve"> visualize fibrillar collagen such as second harmonic generation microscopy</w:t>
      </w:r>
      <w:r w:rsidR="008C6EF5"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{"citationID":"xnNl1ADg","properties":{"formattedCitation":"\\super 11\\nosupersub{}","plainCitation":"11","noteIndex":0},"citationItems":[{"id":2666,"uris":["http://zotero.org/users/881057/items/PK4ZNRZI"],"uri":["http://zotero.org/users/881057/items/PK4ZNRZI"],"itemData":{"id":2666,"type":"article-journal","container-title":"Biophysical journal","issue":"1","note":"publisher: Elsevier","page":"493–508","source":"Google Scholar","title":"Three-dimensional high-resolution second-harmonic generation imaging of endogenous structural proteins in biological tissues","volume":"82","author":[{"family":"Campagnola","given":"Paul J."},{"family":"Millard","given":"Andrew C."},{"family":"Terasaki","given":"Mark"},{"family":"Hoppe","given":"Pamela E."},{"family":"Malone","given":"Christian J."},{"family":"Mohler","given":"William A."}],"issued":{"date-parts":[["2002"]]}}}],"schema":"https://github.com/citation-style-language/schema/raw/master/csl-citation.json"} </w:instrText>
      </w:r>
      <w:r w:rsidR="008C6EF5" w:rsidRPr="00C879C1">
        <w:rPr>
          <w:rFonts w:asciiTheme="minorHAnsi" w:hAnsiTheme="minorHAnsi" w:cstheme="minorHAnsi"/>
          <w:color w:val="auto"/>
        </w:rPr>
        <w:fldChar w:fldCharType="separate"/>
      </w:r>
      <w:r w:rsidR="00797158" w:rsidRPr="00C879C1">
        <w:rPr>
          <w:color w:val="auto"/>
          <w:vertAlign w:val="superscript"/>
        </w:rPr>
        <w:t>11</w:t>
      </w:r>
      <w:r w:rsidR="008C6EF5" w:rsidRPr="00C879C1">
        <w:rPr>
          <w:rFonts w:asciiTheme="minorHAnsi" w:hAnsiTheme="minorHAnsi" w:cstheme="minorHAnsi"/>
          <w:color w:val="auto"/>
        </w:rPr>
        <w:fldChar w:fldCharType="end"/>
      </w:r>
      <w:r w:rsidR="005A4B58" w:rsidRPr="00C879C1">
        <w:rPr>
          <w:rFonts w:asciiTheme="minorHAnsi" w:hAnsiTheme="minorHAnsi" w:cstheme="minorHAnsi"/>
          <w:color w:val="auto"/>
        </w:rPr>
        <w:t xml:space="preserve">, stains </w:t>
      </w:r>
      <w:r w:rsidR="00F5755B" w:rsidRPr="00C879C1">
        <w:rPr>
          <w:rFonts w:asciiTheme="minorHAnsi" w:hAnsiTheme="minorHAnsi" w:cstheme="minorHAnsi"/>
          <w:color w:val="auto"/>
        </w:rPr>
        <w:t xml:space="preserve">or dyes </w:t>
      </w:r>
      <w:r w:rsidR="005A4B58" w:rsidRPr="00C879C1">
        <w:rPr>
          <w:rFonts w:asciiTheme="minorHAnsi" w:hAnsiTheme="minorHAnsi" w:cstheme="minorHAnsi"/>
          <w:color w:val="auto"/>
        </w:rPr>
        <w:t xml:space="preserve">in conjunction with bright </w:t>
      </w:r>
      <w:r w:rsidR="00F5755B" w:rsidRPr="00C879C1">
        <w:rPr>
          <w:rFonts w:asciiTheme="minorHAnsi" w:hAnsiTheme="minorHAnsi" w:cstheme="minorHAnsi"/>
          <w:vanish/>
          <w:color w:val="auto"/>
        </w:rPr>
        <w:t xml:space="preserve"> witr dyunarlagen architecture</w:t>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5755B" w:rsidRPr="00C879C1">
        <w:rPr>
          <w:rFonts w:asciiTheme="minorHAnsi" w:hAnsiTheme="minorHAnsi" w:cstheme="minorHAnsi"/>
          <w:vanish/>
          <w:color w:val="auto"/>
        </w:rPr>
        <w:pgNum/>
      </w:r>
      <w:r w:rsidR="00F759FE" w:rsidRPr="00C879C1">
        <w:rPr>
          <w:rFonts w:asciiTheme="minorHAnsi" w:hAnsiTheme="minorHAnsi" w:cstheme="minorHAnsi"/>
          <w:color w:val="auto"/>
        </w:rPr>
        <w:t>field or fluorescence microscopy</w:t>
      </w:r>
      <w:r w:rsidR="00772BDA" w:rsidRPr="00C879C1">
        <w:rPr>
          <w:rFonts w:asciiTheme="minorHAnsi" w:hAnsiTheme="minorHAnsi" w:cstheme="minorHAnsi"/>
          <w:color w:val="auto"/>
        </w:rPr>
        <w:t xml:space="preserve"> or polarized light microscopy</w:t>
      </w:r>
      <w:r w:rsidR="005A4B58"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{"citationID":"0B4XvJ33","properties":{"formattedCitation":"\\super 12\\nosupersub{}","plainCitation":"12","noteIndex":0},"citationItems":[{"id":2309,"uris":["http://zotero.org/users/881057/items/WNCFSPZN"],"uri":["http://zotero.org/users/881057/items/WNCFSPZN"],"itemData":{"id":2309,"type":"article-journal","container-title":"Scientifica","DOI":"10.1155/2015/802980","page":"1-7","source":"Google Scholar","title":"Study of Collagen Birefringence in Different Grades of Oral Squamous Cell Carcinoma Using Picrosirius Red and Polarized Light Microscopy","volume":"2015","author":[{"family":"Arun Gopinathan","given":"Pillai"},{"family":"Kokila","given":"Ganganna"},{"family":"Jyothi","given":"Mahadesh"},{"family":"Ananjan","given":"Chatterjee"},{"family":"Pradeep","given":"Linganna"},{"family":"Humaira Nazir","given":"Salroo"}],"issued":{"date-parts":[["2015"]]}}}],"schema":"https://github.com/citation-style-language/schema/raw/master/csl-citation.json"} </w:instrText>
      </w:r>
      <w:r w:rsidR="005A4B58" w:rsidRPr="00C879C1">
        <w:rPr>
          <w:rFonts w:asciiTheme="minorHAnsi" w:hAnsiTheme="minorHAnsi" w:cstheme="minorHAnsi"/>
          <w:color w:val="auto"/>
        </w:rPr>
        <w:fldChar w:fldCharType="separate"/>
      </w:r>
      <w:r w:rsidR="00797158" w:rsidRPr="00C879C1">
        <w:rPr>
          <w:color w:val="auto"/>
          <w:vertAlign w:val="superscript"/>
        </w:rPr>
        <w:t>12</w:t>
      </w:r>
      <w:r w:rsidR="005A4B58" w:rsidRPr="00C879C1">
        <w:rPr>
          <w:rFonts w:asciiTheme="minorHAnsi" w:hAnsiTheme="minorHAnsi" w:cstheme="minorHAnsi"/>
          <w:color w:val="auto"/>
        </w:rPr>
        <w:fldChar w:fldCharType="end"/>
      </w:r>
      <w:r w:rsidR="00772BDA" w:rsidRPr="00C879C1">
        <w:rPr>
          <w:rFonts w:asciiTheme="minorHAnsi" w:hAnsiTheme="minorHAnsi" w:cstheme="minorHAnsi"/>
          <w:color w:val="auto"/>
        </w:rPr>
        <w:t>, liquid crystal</w:t>
      </w:r>
      <w:r w:rsidR="00122CC9">
        <w:rPr>
          <w:rFonts w:asciiTheme="minorHAnsi" w:hAnsiTheme="minorHAnsi" w:cstheme="minorHAnsi"/>
          <w:color w:val="auto"/>
        </w:rPr>
        <w:t>-</w:t>
      </w:r>
      <w:r w:rsidR="00772BDA" w:rsidRPr="00C879C1">
        <w:rPr>
          <w:rFonts w:asciiTheme="minorHAnsi" w:hAnsiTheme="minorHAnsi" w:cstheme="minorHAnsi"/>
          <w:color w:val="auto"/>
        </w:rPr>
        <w:t>based</w:t>
      </w:r>
      <w:r w:rsidR="005A4B58" w:rsidRPr="00C879C1">
        <w:rPr>
          <w:rFonts w:asciiTheme="minorHAnsi" w:hAnsiTheme="minorHAnsi" w:cstheme="minorHAnsi"/>
          <w:color w:val="auto"/>
        </w:rPr>
        <w:t xml:space="preserve"> polarization microscopy</w:t>
      </w:r>
      <w:r w:rsidR="00122CC9">
        <w:rPr>
          <w:rFonts w:asciiTheme="minorHAnsi" w:hAnsiTheme="minorHAnsi" w:cstheme="minorHAnsi"/>
          <w:color w:val="auto"/>
        </w:rPr>
        <w:t xml:space="preserve"> </w:t>
      </w:r>
      <w:r w:rsidR="0035018B" w:rsidRPr="00C879C1">
        <w:rPr>
          <w:rFonts w:asciiTheme="minorHAnsi" w:hAnsiTheme="minorHAnsi" w:cstheme="minorHAnsi"/>
          <w:color w:val="auto"/>
        </w:rPr>
        <w:t>(LC-</w:t>
      </w:r>
      <w:proofErr w:type="spellStart"/>
      <w:r w:rsidR="0035018B" w:rsidRPr="00C879C1">
        <w:rPr>
          <w:rFonts w:asciiTheme="minorHAnsi" w:hAnsiTheme="minorHAnsi" w:cstheme="minorHAnsi"/>
          <w:color w:val="auto"/>
        </w:rPr>
        <w:t>PolScope</w:t>
      </w:r>
      <w:proofErr w:type="spellEnd"/>
      <w:r w:rsidR="0035018B" w:rsidRPr="00C879C1">
        <w:rPr>
          <w:rFonts w:asciiTheme="minorHAnsi" w:hAnsiTheme="minorHAnsi" w:cstheme="minorHAnsi"/>
          <w:color w:val="auto"/>
        </w:rPr>
        <w:t>)</w:t>
      </w:r>
      <w:r w:rsidR="005A4B58"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{"citationID":"m8lRPEAC","properties":{"formattedCitation":"\\super 13\\nosupersub{}","plainCitation":"13","noteIndex":0},"citationItems":[{"id":2856,"uris":["http://zotero.org/users/881057/items/3UJRXZ3N"],"uri":["http://zotero.org/users/881057/items/3UJRXZ3N"],"itemData":{"id":2856,"type":"article-journal","container-title":"Biomedical optics express","issue":"9","page":"4243–4256","source":"Google Scholar","title":"Quantification of collagen organization in histopathology samples using liquid crystal based polarization microscopy","volume":"8","author":[{"family":"Keikhosravi","given":"Adib"},{"family":"Liu","given":"Yuming"},{"family":"Drifka","given":"Cole"},{"family":"Woo","given":"Kaitlin M."},{"family":"Verma","given":"Amitabh"},{"family":"Oldenbourg","given":"Rudolf"},{"family":"Eliceiri","given":"Kevin W."}],"issued":{"date-parts":[["2017"]]}}}],"schema":"https://github.com/citation-style-language/schema/raw/master/csl-citation.json"} </w:instrText>
      </w:r>
      <w:r w:rsidR="005A4B58" w:rsidRPr="00C879C1">
        <w:rPr>
          <w:rFonts w:asciiTheme="minorHAnsi" w:hAnsiTheme="minorHAnsi" w:cstheme="minorHAnsi"/>
          <w:color w:val="auto"/>
        </w:rPr>
        <w:fldChar w:fldCharType="separate"/>
      </w:r>
      <w:r w:rsidR="00797158" w:rsidRPr="00C879C1">
        <w:rPr>
          <w:color w:val="auto"/>
          <w:vertAlign w:val="superscript"/>
        </w:rPr>
        <w:t>13</w:t>
      </w:r>
      <w:r w:rsidR="005A4B58" w:rsidRPr="00C879C1">
        <w:rPr>
          <w:rFonts w:asciiTheme="minorHAnsi" w:hAnsiTheme="minorHAnsi" w:cstheme="minorHAnsi"/>
          <w:color w:val="auto"/>
        </w:rPr>
        <w:fldChar w:fldCharType="end"/>
      </w:r>
      <w:r w:rsidR="005A4B58" w:rsidRPr="00C879C1">
        <w:rPr>
          <w:rFonts w:asciiTheme="minorHAnsi" w:hAnsiTheme="minorHAnsi" w:cstheme="minorHAnsi"/>
          <w:color w:val="auto"/>
        </w:rPr>
        <w:t>,</w:t>
      </w:r>
      <w:r w:rsidR="00A32650">
        <w:rPr>
          <w:rFonts w:asciiTheme="minorHAnsi" w:hAnsiTheme="minorHAnsi" w:cstheme="minorHAnsi"/>
          <w:color w:val="auto"/>
        </w:rPr>
        <w:t xml:space="preserve">  </w:t>
      </w:r>
      <w:r w:rsidR="0071596B" w:rsidRPr="00C879C1">
        <w:rPr>
          <w:rFonts w:asciiTheme="minorHAnsi" w:hAnsiTheme="minorHAnsi" w:cstheme="minorHAnsi"/>
          <w:color w:val="auto"/>
        </w:rPr>
        <w:t xml:space="preserve">and </w:t>
      </w:r>
      <w:r w:rsidR="00F759FE" w:rsidRPr="00C879C1">
        <w:rPr>
          <w:rFonts w:asciiTheme="minorHAnsi" w:hAnsiTheme="minorHAnsi" w:cstheme="minorHAnsi"/>
          <w:color w:val="auto"/>
        </w:rPr>
        <w:t>electron microscopy</w:t>
      </w:r>
      <w:r w:rsidR="001373CA"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{"citationID":"fU5dvnox","properties":{"formattedCitation":"\\super 14\\nosupersub{}","plainCitation":"14","noteIndex":0},"citationItems":[{"id":2654,"uris":["http://zotero.org/users/881057/items/PRARFUDM"],"uri":["http://zotero.org/users/881057/items/PRARFUDM"],"itemData":{"id":2654,"type":"chapter","container-title":"Methods in enzymology","page":"189–205","publisher":"Elsevier","source":"Google Scholar","title":"Cryo-TEM analysis of collagen fibrillar structure","volume":"532","author":[{"family":"Quan","given":"Bryan D."},{"family":"Sone","given":"Eli D."}],"issued":{"date-parts":[["2013"]]}}}],"schema":"https://github.com/citation-style-language/schema/raw/master/csl-citation.json"} </w:instrText>
      </w:r>
      <w:r w:rsidR="001373CA" w:rsidRPr="00C879C1">
        <w:rPr>
          <w:rFonts w:asciiTheme="minorHAnsi" w:hAnsiTheme="minorHAnsi" w:cstheme="minorHAnsi"/>
          <w:color w:val="auto"/>
        </w:rPr>
        <w:fldChar w:fldCharType="separate"/>
      </w:r>
      <w:r w:rsidR="00797158" w:rsidRPr="00C879C1">
        <w:rPr>
          <w:color w:val="auto"/>
          <w:vertAlign w:val="superscript"/>
        </w:rPr>
        <w:t>14</w:t>
      </w:r>
      <w:r w:rsidR="001373CA" w:rsidRPr="00C879C1">
        <w:rPr>
          <w:rFonts w:asciiTheme="minorHAnsi" w:hAnsiTheme="minorHAnsi" w:cstheme="minorHAnsi"/>
          <w:color w:val="auto"/>
        </w:rPr>
        <w:fldChar w:fldCharType="end"/>
      </w:r>
      <w:r w:rsidR="0042724C">
        <w:rPr>
          <w:rFonts w:asciiTheme="minorHAnsi" w:hAnsiTheme="minorHAnsi" w:cstheme="minorHAnsi"/>
          <w:color w:val="auto"/>
        </w:rPr>
        <w:t>.</w:t>
      </w:r>
      <w:r w:rsidR="00A32650">
        <w:rPr>
          <w:rFonts w:asciiTheme="minorHAnsi" w:hAnsiTheme="minorHAnsi" w:cstheme="minorHAnsi"/>
          <w:color w:val="auto"/>
        </w:rPr>
        <w:t xml:space="preserve">   </w:t>
      </w:r>
      <w:r w:rsidR="0071596B" w:rsidRPr="00C879C1">
        <w:rPr>
          <w:rFonts w:asciiTheme="minorHAnsi" w:hAnsiTheme="minorHAnsi" w:cstheme="minorHAnsi"/>
          <w:color w:val="auto"/>
        </w:rPr>
        <w:t>As the importance of fibrillar collagen organization has become clearer</w:t>
      </w:r>
      <w:r w:rsidR="0042724C">
        <w:rPr>
          <w:rFonts w:asciiTheme="minorHAnsi" w:hAnsiTheme="minorHAnsi" w:cstheme="minorHAnsi"/>
          <w:color w:val="auto"/>
        </w:rPr>
        <w:t>,</w:t>
      </w:r>
      <w:r w:rsidR="0071596B" w:rsidRPr="00C879C1">
        <w:rPr>
          <w:rFonts w:asciiTheme="minorHAnsi" w:hAnsiTheme="minorHAnsi" w:cstheme="minorHAnsi"/>
          <w:color w:val="auto"/>
        </w:rPr>
        <w:t xml:space="preserve"> and the use of these </w:t>
      </w:r>
      <w:r w:rsidR="00004C12" w:rsidRPr="00C879C1">
        <w:rPr>
          <w:rFonts w:asciiTheme="minorHAnsi" w:hAnsiTheme="minorHAnsi" w:cstheme="minorHAnsi"/>
          <w:color w:val="auto"/>
        </w:rPr>
        <w:t>methods</w:t>
      </w:r>
      <w:r w:rsidR="0071596B" w:rsidRPr="00C879C1">
        <w:rPr>
          <w:rFonts w:asciiTheme="minorHAnsi" w:hAnsiTheme="minorHAnsi" w:cstheme="minorHAnsi"/>
          <w:color w:val="auto"/>
        </w:rPr>
        <w:t xml:space="preserve"> has increased</w:t>
      </w:r>
      <w:r w:rsidR="00594E9C" w:rsidRPr="00C879C1">
        <w:rPr>
          <w:rFonts w:asciiTheme="minorHAnsi" w:hAnsiTheme="minorHAnsi" w:cstheme="minorHAnsi"/>
          <w:color w:val="auto"/>
        </w:rPr>
        <w:t>,</w:t>
      </w:r>
      <w:r w:rsidR="0071596B" w:rsidRPr="00C879C1">
        <w:rPr>
          <w:rFonts w:asciiTheme="minorHAnsi" w:hAnsiTheme="minorHAnsi" w:cstheme="minorHAnsi"/>
          <w:color w:val="auto"/>
        </w:rPr>
        <w:t xml:space="preserve"> the need for improved collagen fiber analysis approaches has also grown. </w:t>
      </w:r>
    </w:p>
    <w:p w14:paraId="6EE002F2" w14:textId="77777777" w:rsidR="004B1709" w:rsidRPr="00C879C1" w:rsidRDefault="004B1709">
      <w:pPr>
        <w:rPr>
          <w:rFonts w:asciiTheme="minorHAnsi" w:hAnsiTheme="minorHAnsi" w:cstheme="minorHAnsi"/>
          <w:color w:val="auto"/>
        </w:rPr>
      </w:pPr>
    </w:p>
    <w:p w14:paraId="7C1D6FCA" w14:textId="1231D0E1" w:rsidR="000610C2" w:rsidRPr="00C879C1" w:rsidRDefault="00F759FE">
      <w:pPr>
        <w:rPr>
          <w:rFonts w:asciiTheme="minorHAnsi" w:hAnsiTheme="minorHAnsi" w:cstheme="minorHAnsi"/>
          <w:color w:val="auto"/>
        </w:rPr>
      </w:pPr>
      <w:r w:rsidRPr="00C879C1">
        <w:rPr>
          <w:rFonts w:asciiTheme="minorHAnsi" w:hAnsiTheme="minorHAnsi" w:cstheme="minorHAnsi"/>
          <w:color w:val="auto"/>
        </w:rPr>
        <w:t>T</w:t>
      </w:r>
      <w:r w:rsidR="000610C2" w:rsidRPr="00C879C1">
        <w:rPr>
          <w:rFonts w:asciiTheme="minorHAnsi" w:hAnsiTheme="minorHAnsi" w:cstheme="minorHAnsi"/>
          <w:color w:val="auto"/>
        </w:rPr>
        <w:t xml:space="preserve">here have been </w:t>
      </w:r>
      <w:r w:rsidR="002C6B3F" w:rsidRPr="00C879C1">
        <w:rPr>
          <w:rFonts w:asciiTheme="minorHAnsi" w:hAnsiTheme="minorHAnsi" w:cstheme="minorHAnsi"/>
          <w:color w:val="auto"/>
        </w:rPr>
        <w:t xml:space="preserve">many </w:t>
      </w:r>
      <w:r w:rsidR="000610C2" w:rsidRPr="00C879C1">
        <w:rPr>
          <w:rFonts w:asciiTheme="minorHAnsi" w:hAnsiTheme="minorHAnsi" w:cstheme="minorHAnsi"/>
          <w:color w:val="auto"/>
        </w:rPr>
        <w:t>efforts</w:t>
      </w:r>
      <w:r w:rsidR="002C6B3F" w:rsidRPr="00C879C1">
        <w:rPr>
          <w:rFonts w:asciiTheme="minorHAnsi" w:hAnsiTheme="minorHAnsi" w:cstheme="minorHAnsi"/>
          <w:color w:val="auto"/>
        </w:rPr>
        <w:t xml:space="preserve"> to </w:t>
      </w:r>
      <w:r w:rsidR="000610C2" w:rsidRPr="00C879C1">
        <w:rPr>
          <w:rFonts w:asciiTheme="minorHAnsi" w:hAnsiTheme="minorHAnsi" w:cstheme="minorHAnsi"/>
          <w:color w:val="auto"/>
        </w:rPr>
        <w:t>develop computation</w:t>
      </w:r>
      <w:r w:rsidR="00F561D7" w:rsidRPr="00C879C1">
        <w:rPr>
          <w:rFonts w:asciiTheme="minorHAnsi" w:hAnsiTheme="minorHAnsi" w:cstheme="minorHAnsi"/>
          <w:color w:val="auto"/>
        </w:rPr>
        <w:t xml:space="preserve">al methods for </w:t>
      </w:r>
      <w:r w:rsidR="000610C2" w:rsidRPr="00C879C1">
        <w:rPr>
          <w:rFonts w:asciiTheme="minorHAnsi" w:hAnsiTheme="minorHAnsi" w:cstheme="minorHAnsi"/>
          <w:color w:val="auto"/>
        </w:rPr>
        <w:t>automated measurement</w:t>
      </w:r>
      <w:r w:rsidRPr="00C879C1">
        <w:rPr>
          <w:rFonts w:asciiTheme="minorHAnsi" w:hAnsiTheme="minorHAnsi" w:cstheme="minorHAnsi"/>
          <w:color w:val="auto"/>
        </w:rPr>
        <w:t xml:space="preserve"> of fibrillar collagen</w:t>
      </w:r>
      <w:r w:rsidR="000610C2" w:rsidRPr="00C879C1">
        <w:rPr>
          <w:rFonts w:asciiTheme="minorHAnsi" w:hAnsiTheme="minorHAnsi" w:cstheme="minorHAnsi"/>
          <w:color w:val="auto"/>
        </w:rPr>
        <w:t xml:space="preserve">. </w:t>
      </w:r>
      <w:r w:rsidR="00B150C3">
        <w:rPr>
          <w:rFonts w:asciiTheme="minorHAnsi" w:hAnsiTheme="minorHAnsi" w:cstheme="minorHAnsi"/>
          <w:color w:val="auto"/>
        </w:rPr>
        <w:t>F</w:t>
      </w:r>
      <w:r w:rsidR="000610C2" w:rsidRPr="00C879C1">
        <w:rPr>
          <w:rFonts w:asciiTheme="minorHAnsi" w:hAnsiTheme="minorHAnsi" w:cstheme="minorHAnsi"/>
          <w:color w:val="auto"/>
        </w:rPr>
        <w:t xml:space="preserve">reely available software tools are mainly </w:t>
      </w:r>
      <w:r w:rsidR="006B3D51" w:rsidRPr="00C879C1">
        <w:rPr>
          <w:rFonts w:asciiTheme="minorHAnsi" w:hAnsiTheme="minorHAnsi" w:cstheme="minorHAnsi"/>
          <w:color w:val="auto"/>
        </w:rPr>
        <w:t xml:space="preserve">focused </w:t>
      </w:r>
      <w:r w:rsidR="000610C2" w:rsidRPr="00C879C1">
        <w:rPr>
          <w:rFonts w:asciiTheme="minorHAnsi" w:hAnsiTheme="minorHAnsi" w:cstheme="minorHAnsi"/>
          <w:color w:val="auto"/>
        </w:rPr>
        <w:t xml:space="preserve">on </w:t>
      </w:r>
      <w:r w:rsidR="00F561D7" w:rsidRPr="00C879C1">
        <w:rPr>
          <w:rFonts w:asciiTheme="minorHAnsi" w:hAnsiTheme="minorHAnsi" w:cstheme="minorHAnsi"/>
          <w:color w:val="auto"/>
        </w:rPr>
        <w:t>the</w:t>
      </w:r>
      <w:r w:rsidR="000610C2" w:rsidRPr="00C879C1">
        <w:rPr>
          <w:rFonts w:asciiTheme="minorHAnsi" w:hAnsiTheme="minorHAnsi" w:cstheme="minorHAnsi"/>
          <w:color w:val="auto"/>
        </w:rPr>
        <w:t xml:space="preserve"> calculation of fiber alignment or orientation by adopting either </w:t>
      </w:r>
      <w:r w:rsidR="00143BFC" w:rsidRPr="00C879C1">
        <w:rPr>
          <w:rFonts w:asciiTheme="minorHAnsi" w:hAnsiTheme="minorHAnsi" w:cstheme="minorHAnsi"/>
          <w:color w:val="auto"/>
        </w:rPr>
        <w:t>first derivative</w:t>
      </w:r>
      <w:r w:rsidR="007F2284" w:rsidRPr="00C879C1">
        <w:rPr>
          <w:rFonts w:asciiTheme="minorHAnsi" w:hAnsiTheme="minorHAnsi" w:cstheme="minorHAnsi"/>
          <w:color w:val="auto"/>
        </w:rPr>
        <w:t xml:space="preserve"> </w:t>
      </w:r>
      <w:r w:rsidR="000610C2" w:rsidRPr="00C879C1">
        <w:rPr>
          <w:rFonts w:asciiTheme="minorHAnsi" w:hAnsiTheme="minorHAnsi" w:cstheme="minorHAnsi"/>
          <w:color w:val="auto"/>
        </w:rPr>
        <w:t>or structure tensor</w:t>
      </w:r>
      <w:r w:rsidR="00CA2442" w:rsidRPr="00C879C1">
        <w:rPr>
          <w:rFonts w:asciiTheme="minorHAnsi" w:hAnsiTheme="minorHAnsi" w:cstheme="minorHAnsi"/>
          <w:color w:val="auto"/>
        </w:rPr>
        <w:t xml:space="preserve"> for pixels</w:t>
      </w:r>
      <w:r w:rsidR="004309D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{"citationID":"nT9if6JF","properties":{"formattedCitation":"\\super 15, 16\\nosupersub{}","plainCitation":"15, 16","noteIndex":0},"citationItems":[{"id":2519,"uris":["http://zotero.org/users/881057/items/PCMJDSG2"],"uri":["http://zotero.org/users/881057/items/PCMJDSG2"],"itemData":{"id":2519,"type":"article-journal","container-title":"Nature protocols","DOI":"10.1038/nprot.2014.024","issue":"2","page":"457–463","source":"Google Scholar","title":"FibrilTool, an ImageJ plug-in to quantify fibrillar structures in raw microscopy images","volume":"9","author":[{"family":"Boudaoud","given":"Arezki"},{"family":"Burian","given":"Agata"},{"family":"Borowska-Wykręt","given":"Dorota"},{"family":"Uyttewaal","given":"Magalie"},{"family":"Wrzalik","given":"Roman"},{"family":"Kwiatkowska","given":"Dorota"},{"family":"Hamant","given":"Olivier"}],"issued":{"date-parts":[["2014"]]}}},{"id":2522,"uris":["http://zotero.org/users/881057/items/8R8G4CJ7"],"uri":["http://zotero.org/users/881057/items/8R8G4CJ7"],"itemData":{"id":2522,"type":"article-journal","container-title":"Biomechanics and modeling in mechanobiology","DOI":"10.1007/s10237-011-0325-z","issue":"3-4","note":"00136","page":"461–473","source":"Google Scholar","title":"Experimental investigation of collagen waviness and orientation in the arterial adventitia using confocal laser scanning microscopy","volume":"11","author":[{"family":"Rezakhaniha","given":"Rana"},{"family":"Agianniotis","given":"Aristotelis"},{"family":"Schrauwen","given":"Jelle Tymen Christiaan"},{"family":"Griffa","given":"Alessandra"},{"family":"Sage","given":"Daniel"},{"family":"Bouten","given":"C. V. C."},{"family":"Van de Vosse","given":"F. N."},{"family":"Unser","given":"Michaël"},{"family":"Stergiopulos","given":"Nikolaos"}],"issued":{"date-parts":[["2012"]]}}}],"schema":"https://github.com/citation-style-language/schema/raw/master/csl-citation.json"} </w:instrText>
      </w:r>
      <w:r w:rsidR="004309D3" w:rsidRPr="00C879C1">
        <w:rPr>
          <w:rFonts w:asciiTheme="minorHAnsi" w:hAnsiTheme="minorHAnsi" w:cstheme="minorHAnsi"/>
          <w:color w:val="auto"/>
        </w:rPr>
        <w:fldChar w:fldCharType="separate"/>
      </w:r>
      <w:r w:rsidR="00797158" w:rsidRPr="00C879C1">
        <w:rPr>
          <w:color w:val="auto"/>
          <w:vertAlign w:val="superscript"/>
        </w:rPr>
        <w:t>15,16</w:t>
      </w:r>
      <w:r w:rsidR="004309D3" w:rsidRPr="00C879C1">
        <w:rPr>
          <w:rFonts w:asciiTheme="minorHAnsi" w:hAnsiTheme="minorHAnsi" w:cstheme="minorHAnsi"/>
          <w:color w:val="auto"/>
        </w:rPr>
        <w:fldChar w:fldCharType="end"/>
      </w:r>
      <w:r w:rsidR="00CA2442" w:rsidRPr="00C879C1">
        <w:rPr>
          <w:rFonts w:asciiTheme="minorHAnsi" w:hAnsiTheme="minorHAnsi" w:cstheme="minorHAnsi"/>
          <w:color w:val="auto"/>
        </w:rPr>
        <w:t>, or Fourier t</w:t>
      </w:r>
      <w:r w:rsidR="007F2284" w:rsidRPr="00C879C1">
        <w:rPr>
          <w:rFonts w:asciiTheme="minorHAnsi" w:hAnsiTheme="minorHAnsi" w:cstheme="minorHAnsi"/>
          <w:color w:val="auto"/>
        </w:rPr>
        <w:t>ransform</w:t>
      </w:r>
      <w:r w:rsidR="0042724C">
        <w:rPr>
          <w:rFonts w:asciiTheme="minorHAnsi" w:hAnsiTheme="minorHAnsi" w:cstheme="minorHAnsi"/>
          <w:color w:val="auto"/>
        </w:rPr>
        <w:t>-</w:t>
      </w:r>
      <w:r w:rsidR="007F2284" w:rsidRPr="00C879C1">
        <w:rPr>
          <w:rFonts w:asciiTheme="minorHAnsi" w:hAnsiTheme="minorHAnsi" w:cstheme="minorHAnsi"/>
          <w:color w:val="auto"/>
        </w:rPr>
        <w:t>based spectrum analysis for image tiles</w:t>
      </w:r>
      <w:r w:rsidR="004309D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{"citationID":"15MQhloN","properties":{"formattedCitation":"\\super 17\\nosupersub{}","plainCitation":"17","noteIndex":0},"citationItems":[{"id":2502,"uris":["http://zotero.org/users/881057/items/9P2VMQJX"],"uri":["http://zotero.org/users/881057/items/9P2VMQJX"],"itemData":{"id":2502,"type":"article-journal","container-title":"BMC bioinformatics","DOI":"10.1186/s12859-015-0782-y","issue":"1","page":"1","source":"Google Scholar","title":"CytoSpectre: a tool for spectral analysis of oriented structures on cellular and subcellular levels","title-short":"CytoSpectre","volume":"16","author":[{"family":"Kartasalo","given":"Kimmo"},{"family":"Pölönen","given":"Risto-Pekka"},{"family":"Ojala","given":"Marisa"},{"family":"Rasku","given":"Jyrki"},{"family":"Lekkala","given":"Jukka"},{"family":"Aalto-Setälä","given":"Katriina"},{"family":"Kallio","given":"Pasi"}],"issued":{"date-parts":[["2015"]]}}}],"schema":"https://github.com/citation-style-language/schema/raw/master/csl-citation.json"} </w:instrText>
      </w:r>
      <w:r w:rsidR="004309D3" w:rsidRPr="00C879C1">
        <w:rPr>
          <w:rFonts w:asciiTheme="minorHAnsi" w:hAnsiTheme="minorHAnsi" w:cstheme="minorHAnsi"/>
          <w:color w:val="auto"/>
        </w:rPr>
        <w:fldChar w:fldCharType="separate"/>
      </w:r>
      <w:r w:rsidR="00797158" w:rsidRPr="00C879C1">
        <w:rPr>
          <w:color w:val="auto"/>
          <w:vertAlign w:val="superscript"/>
        </w:rPr>
        <w:t>17</w:t>
      </w:r>
      <w:r w:rsidR="004309D3" w:rsidRPr="00C879C1">
        <w:rPr>
          <w:rFonts w:asciiTheme="minorHAnsi" w:hAnsiTheme="minorHAnsi" w:cstheme="minorHAnsi"/>
          <w:color w:val="auto"/>
        </w:rPr>
        <w:fldChar w:fldCharType="end"/>
      </w:r>
      <w:r w:rsidR="000610C2" w:rsidRPr="00C879C1">
        <w:rPr>
          <w:rFonts w:asciiTheme="minorHAnsi" w:hAnsiTheme="minorHAnsi" w:cstheme="minorHAnsi"/>
          <w:color w:val="auto"/>
        </w:rPr>
        <w:t>. All the</w:t>
      </w:r>
      <w:r w:rsidR="00163E2A" w:rsidRPr="00C879C1">
        <w:rPr>
          <w:rFonts w:asciiTheme="minorHAnsi" w:hAnsiTheme="minorHAnsi" w:cstheme="minorHAnsi"/>
          <w:color w:val="auto"/>
        </w:rPr>
        <w:t>se</w:t>
      </w:r>
      <w:r w:rsidR="000610C2" w:rsidRPr="00C879C1">
        <w:rPr>
          <w:rFonts w:asciiTheme="minorHAnsi" w:hAnsiTheme="minorHAnsi" w:cstheme="minorHAnsi"/>
          <w:color w:val="auto"/>
        </w:rPr>
        <w:t xml:space="preserve"> tools are subject </w:t>
      </w:r>
      <w:r w:rsidR="00F561D7" w:rsidRPr="00C879C1">
        <w:rPr>
          <w:rFonts w:asciiTheme="minorHAnsi" w:hAnsiTheme="minorHAnsi" w:cstheme="minorHAnsi"/>
          <w:color w:val="auto"/>
        </w:rPr>
        <w:t>to limitations</w:t>
      </w:r>
      <w:r w:rsidR="000610C2" w:rsidRPr="00C879C1">
        <w:rPr>
          <w:rFonts w:asciiTheme="minorHAnsi" w:hAnsiTheme="minorHAnsi" w:cstheme="minorHAnsi"/>
          <w:color w:val="auto"/>
        </w:rPr>
        <w:t xml:space="preserve"> such as the </w:t>
      </w:r>
      <w:r w:rsidR="00781193" w:rsidRPr="00C879C1">
        <w:rPr>
          <w:rFonts w:asciiTheme="minorHAnsi" w:hAnsiTheme="minorHAnsi" w:cstheme="minorHAnsi"/>
          <w:color w:val="auto"/>
        </w:rPr>
        <w:t xml:space="preserve">requirement of manual steps, </w:t>
      </w:r>
      <w:r w:rsidR="00F561D7" w:rsidRPr="00C879C1">
        <w:rPr>
          <w:rFonts w:asciiTheme="minorHAnsi" w:hAnsiTheme="minorHAnsi" w:cstheme="minorHAnsi"/>
          <w:color w:val="auto"/>
        </w:rPr>
        <w:t>ina</w:t>
      </w:r>
      <w:r w:rsidR="00781193" w:rsidRPr="00C879C1">
        <w:rPr>
          <w:rFonts w:asciiTheme="minorHAnsi" w:hAnsiTheme="minorHAnsi" w:cstheme="minorHAnsi"/>
          <w:color w:val="auto"/>
        </w:rPr>
        <w:t xml:space="preserve">ccuracy </w:t>
      </w:r>
      <w:r w:rsidR="00B150C3">
        <w:rPr>
          <w:rFonts w:asciiTheme="minorHAnsi" w:hAnsiTheme="minorHAnsi" w:cstheme="minorHAnsi"/>
          <w:color w:val="auto"/>
        </w:rPr>
        <w:t xml:space="preserve">in detection of </w:t>
      </w:r>
      <w:r w:rsidR="00781193" w:rsidRPr="00C879C1">
        <w:rPr>
          <w:rFonts w:asciiTheme="minorHAnsi" w:hAnsiTheme="minorHAnsi" w:cstheme="minorHAnsi"/>
          <w:color w:val="auto"/>
        </w:rPr>
        <w:t>the fiber edge</w:t>
      </w:r>
      <w:r w:rsidR="00F561D7" w:rsidRPr="00C879C1">
        <w:rPr>
          <w:rFonts w:asciiTheme="minorHAnsi" w:hAnsiTheme="minorHAnsi" w:cstheme="minorHAnsi"/>
          <w:color w:val="auto"/>
        </w:rPr>
        <w:t xml:space="preserve"> in noisy background</w:t>
      </w:r>
      <w:r w:rsidR="00781193" w:rsidRPr="00C879C1">
        <w:rPr>
          <w:rFonts w:asciiTheme="minorHAnsi" w:hAnsiTheme="minorHAnsi" w:cstheme="minorHAnsi"/>
          <w:color w:val="auto"/>
        </w:rPr>
        <w:t xml:space="preserve">, or lack </w:t>
      </w:r>
      <w:r w:rsidR="0042724C">
        <w:rPr>
          <w:rFonts w:asciiTheme="minorHAnsi" w:hAnsiTheme="minorHAnsi" w:cstheme="minorHAnsi"/>
          <w:color w:val="auto"/>
        </w:rPr>
        <w:t>of</w:t>
      </w:r>
      <w:r w:rsidR="00781193" w:rsidRPr="00C879C1">
        <w:rPr>
          <w:rFonts w:asciiTheme="minorHAnsi" w:hAnsiTheme="minorHAnsi" w:cstheme="minorHAnsi"/>
          <w:color w:val="auto"/>
        </w:rPr>
        <w:t xml:space="preserve"> localized feature characterization.</w:t>
      </w:r>
    </w:p>
    <w:p w14:paraId="06EA2497" w14:textId="77777777" w:rsidR="00DF0585" w:rsidRPr="00C879C1" w:rsidRDefault="00DF0585">
      <w:pPr>
        <w:rPr>
          <w:rFonts w:asciiTheme="minorHAnsi" w:hAnsiTheme="minorHAnsi" w:cstheme="minorHAnsi"/>
          <w:color w:val="auto"/>
        </w:rPr>
      </w:pPr>
    </w:p>
    <w:p w14:paraId="5DBF6952" w14:textId="19CDB1A8" w:rsidR="00913891" w:rsidRPr="00C879C1" w:rsidRDefault="007F2284">
      <w:pPr>
        <w:rPr>
          <w:rFonts w:asciiTheme="minorHAnsi" w:hAnsiTheme="minorHAnsi" w:cstheme="minorHAnsi"/>
          <w:color w:val="auto"/>
        </w:rPr>
      </w:pPr>
      <w:r w:rsidRPr="00C879C1">
        <w:rPr>
          <w:rFonts w:asciiTheme="minorHAnsi" w:hAnsiTheme="minorHAnsi" w:cstheme="minorHAnsi"/>
          <w:color w:val="auto"/>
        </w:rPr>
        <w:t xml:space="preserve">Compared to other </w:t>
      </w:r>
      <w:r w:rsidR="001F15C3" w:rsidRPr="00C879C1">
        <w:rPr>
          <w:rFonts w:asciiTheme="minorHAnsi" w:hAnsiTheme="minorHAnsi" w:cstheme="minorHAnsi"/>
          <w:color w:val="auto"/>
        </w:rPr>
        <w:t xml:space="preserve">freely </w:t>
      </w:r>
      <w:r w:rsidRPr="00C879C1">
        <w:rPr>
          <w:rFonts w:asciiTheme="minorHAnsi" w:hAnsiTheme="minorHAnsi" w:cstheme="minorHAnsi"/>
          <w:color w:val="auto"/>
        </w:rPr>
        <w:t xml:space="preserve">available open-source </w:t>
      </w:r>
      <w:r w:rsidR="00913891" w:rsidRPr="00C879C1">
        <w:rPr>
          <w:rFonts w:asciiTheme="minorHAnsi" w:hAnsiTheme="minorHAnsi" w:cstheme="minorHAnsi"/>
          <w:color w:val="auto"/>
        </w:rPr>
        <w:t xml:space="preserve">free software tools, </w:t>
      </w:r>
      <w:r w:rsidR="00594E9C" w:rsidRPr="00C879C1">
        <w:rPr>
          <w:rFonts w:asciiTheme="minorHAnsi" w:hAnsiTheme="minorHAnsi" w:cstheme="minorHAnsi"/>
          <w:color w:val="auto"/>
        </w:rPr>
        <w:t>the</w:t>
      </w:r>
      <w:r w:rsidR="00311BD1" w:rsidRPr="00C879C1">
        <w:rPr>
          <w:rFonts w:asciiTheme="minorHAnsi" w:hAnsiTheme="minorHAnsi" w:cstheme="minorHAnsi"/>
          <w:color w:val="auto"/>
        </w:rPr>
        <w:t xml:space="preserve"> </w:t>
      </w:r>
      <w:r w:rsidR="0084251D" w:rsidRPr="00C879C1">
        <w:rPr>
          <w:rFonts w:asciiTheme="minorHAnsi" w:hAnsiTheme="minorHAnsi" w:cstheme="minorHAnsi"/>
          <w:color w:val="auto"/>
        </w:rPr>
        <w:t xml:space="preserve">methods </w:t>
      </w:r>
      <w:r w:rsidR="00913891" w:rsidRPr="00C879C1">
        <w:rPr>
          <w:rFonts w:asciiTheme="minorHAnsi" w:hAnsiTheme="minorHAnsi" w:cstheme="minorHAnsi"/>
          <w:color w:val="auto"/>
        </w:rPr>
        <w:t>described in this protocol</w:t>
      </w:r>
      <w:r w:rsidR="00DD6A40" w:rsidRPr="00C879C1">
        <w:rPr>
          <w:rFonts w:asciiTheme="minorHAnsi" w:hAnsiTheme="minorHAnsi" w:cstheme="minorHAnsi"/>
          <w:color w:val="auto"/>
        </w:rPr>
        <w:t xml:space="preserve"> </w:t>
      </w:r>
      <w:r w:rsidR="0084251D" w:rsidRPr="00C879C1">
        <w:rPr>
          <w:rFonts w:asciiTheme="minorHAnsi" w:hAnsiTheme="minorHAnsi" w:cstheme="minorHAnsi"/>
          <w:color w:val="auto"/>
        </w:rPr>
        <w:t>use CT</w:t>
      </w:r>
      <w:r w:rsidR="002519EA">
        <w:rPr>
          <w:rFonts w:asciiTheme="minorHAnsi" w:hAnsiTheme="minorHAnsi" w:cstheme="minorHAnsi"/>
          <w:color w:val="auto"/>
        </w:rPr>
        <w:t>—</w:t>
      </w:r>
      <w:r w:rsidR="0084251D" w:rsidRPr="00C879C1">
        <w:rPr>
          <w:rFonts w:asciiTheme="minorHAnsi" w:hAnsiTheme="minorHAnsi" w:cstheme="minorHAnsi"/>
          <w:color w:val="auto"/>
        </w:rPr>
        <w:t>an optimal</w:t>
      </w:r>
      <w:r w:rsidR="00326389">
        <w:rPr>
          <w:rFonts w:asciiTheme="minorHAnsi" w:hAnsiTheme="minorHAnsi" w:cstheme="minorHAnsi"/>
          <w:color w:val="auto"/>
        </w:rPr>
        <w:t>,</w:t>
      </w:r>
      <w:r w:rsidR="0084251D" w:rsidRPr="00C879C1">
        <w:rPr>
          <w:rFonts w:asciiTheme="minorHAnsi" w:hAnsiTheme="minorHAnsi" w:cstheme="minorHAnsi"/>
          <w:color w:val="auto"/>
        </w:rPr>
        <w:t xml:space="preserve"> multiscale</w:t>
      </w:r>
      <w:r w:rsidR="00326389">
        <w:rPr>
          <w:rFonts w:asciiTheme="minorHAnsi" w:hAnsiTheme="minorHAnsi" w:cstheme="minorHAnsi"/>
          <w:color w:val="auto"/>
        </w:rPr>
        <w:t>,</w:t>
      </w:r>
      <w:r w:rsidR="0084251D" w:rsidRPr="00C879C1">
        <w:rPr>
          <w:rFonts w:asciiTheme="minorHAnsi" w:hAnsiTheme="minorHAnsi" w:cstheme="minorHAnsi"/>
          <w:color w:val="auto"/>
        </w:rPr>
        <w:t xml:space="preserve"> directional image representation method</w:t>
      </w:r>
      <w:r w:rsidR="002519EA">
        <w:rPr>
          <w:rFonts w:asciiTheme="minorHAnsi" w:hAnsiTheme="minorHAnsi" w:cstheme="minorHAnsi"/>
          <w:color w:val="auto"/>
        </w:rPr>
        <w:t>—</w:t>
      </w:r>
      <w:r w:rsidR="0084251D" w:rsidRPr="00C879C1">
        <w:rPr>
          <w:rFonts w:asciiTheme="minorHAnsi" w:hAnsiTheme="minorHAnsi" w:cstheme="minorHAnsi"/>
          <w:color w:val="auto"/>
        </w:rPr>
        <w:t xml:space="preserve">to remove noise from fibrillar collagen images and enhance or track fiber edges. </w:t>
      </w:r>
      <w:r w:rsidR="002519EA">
        <w:rPr>
          <w:rFonts w:asciiTheme="minorHAnsi" w:hAnsiTheme="minorHAnsi" w:cstheme="minorHAnsi"/>
          <w:color w:val="auto"/>
        </w:rPr>
        <w:t>Information about l</w:t>
      </w:r>
      <w:r w:rsidR="00D12653" w:rsidRPr="00C879C1">
        <w:rPr>
          <w:rFonts w:asciiTheme="minorHAnsi" w:hAnsiTheme="minorHAnsi" w:cstheme="minorHAnsi"/>
          <w:color w:val="auto"/>
        </w:rPr>
        <w:t>ocation and orientation</w:t>
      </w:r>
      <w:r w:rsidR="00025E68" w:rsidRPr="00C879C1">
        <w:rPr>
          <w:rFonts w:asciiTheme="minorHAnsi" w:hAnsiTheme="minorHAnsi" w:cstheme="minorHAnsi"/>
          <w:color w:val="auto"/>
        </w:rPr>
        <w:t xml:space="preserve"> can be provided</w:t>
      </w:r>
      <w:r w:rsidR="00D12653" w:rsidRPr="00C879C1">
        <w:rPr>
          <w:rFonts w:asciiTheme="minorHAnsi" w:hAnsiTheme="minorHAnsi" w:cstheme="minorHAnsi"/>
          <w:color w:val="auto"/>
        </w:rPr>
        <w:t xml:space="preserve"> directly from a fiber rather than</w:t>
      </w:r>
      <w:r w:rsidR="001F15C3" w:rsidRPr="00C879C1">
        <w:rPr>
          <w:rFonts w:asciiTheme="minorHAnsi" w:hAnsiTheme="minorHAnsi" w:cstheme="minorHAnsi"/>
          <w:color w:val="auto"/>
        </w:rPr>
        <w:t xml:space="preserve"> </w:t>
      </w:r>
      <w:r w:rsidR="001D4D11">
        <w:rPr>
          <w:rFonts w:asciiTheme="minorHAnsi" w:hAnsiTheme="minorHAnsi" w:cstheme="minorHAnsi"/>
          <w:color w:val="auto"/>
        </w:rPr>
        <w:t xml:space="preserve">by </w:t>
      </w:r>
      <w:r w:rsidR="00D12653" w:rsidRPr="00C879C1">
        <w:rPr>
          <w:rFonts w:asciiTheme="minorHAnsi" w:hAnsiTheme="minorHAnsi" w:cstheme="minorHAnsi"/>
          <w:color w:val="auto"/>
        </w:rPr>
        <w:t>using the indirect pixel-wise or window-wise information</w:t>
      </w:r>
      <w:r w:rsidR="0084251D" w:rsidRPr="00C879C1">
        <w:rPr>
          <w:rFonts w:asciiTheme="minorHAnsi" w:hAnsiTheme="minorHAnsi" w:cstheme="minorHAnsi"/>
          <w:color w:val="auto"/>
        </w:rPr>
        <w:t xml:space="preserve"> </w:t>
      </w:r>
      <w:r w:rsidR="00FA09D8" w:rsidRPr="00C879C1">
        <w:rPr>
          <w:rFonts w:asciiTheme="minorHAnsi" w:hAnsiTheme="minorHAnsi" w:cstheme="minorHAnsi"/>
          <w:color w:val="auto"/>
        </w:rPr>
        <w:t>to infer the metrics of fiber organization</w:t>
      </w:r>
      <w:r w:rsidR="00781193" w:rsidRPr="00C879C1">
        <w:rPr>
          <w:rFonts w:asciiTheme="minorHAnsi" w:hAnsiTheme="minorHAnsi" w:cstheme="minorHAnsi"/>
          <w:color w:val="auto"/>
        </w:rPr>
        <w:t xml:space="preserve">. </w:t>
      </w:r>
      <w:r w:rsidR="00DD6A40" w:rsidRPr="00C879C1">
        <w:rPr>
          <w:rFonts w:asciiTheme="minorHAnsi" w:hAnsiTheme="minorHAnsi" w:cstheme="minorHAnsi"/>
          <w:color w:val="auto"/>
        </w:rPr>
        <w:t>Th</w:t>
      </w:r>
      <w:r w:rsidR="0067478D" w:rsidRPr="00C879C1">
        <w:rPr>
          <w:rFonts w:asciiTheme="minorHAnsi" w:hAnsiTheme="minorHAnsi" w:cstheme="minorHAnsi"/>
          <w:color w:val="auto"/>
        </w:rPr>
        <w:t>is</w:t>
      </w:r>
      <w:r w:rsidR="00913891" w:rsidRPr="00C879C1">
        <w:rPr>
          <w:rFonts w:asciiTheme="minorHAnsi" w:hAnsiTheme="minorHAnsi" w:cstheme="minorHAnsi"/>
          <w:color w:val="auto"/>
        </w:rPr>
        <w:t xml:space="preserve"> CT</w:t>
      </w:r>
      <w:r w:rsidR="001F15C3" w:rsidRPr="00C879C1">
        <w:rPr>
          <w:rFonts w:asciiTheme="minorHAnsi" w:hAnsiTheme="minorHAnsi" w:cstheme="minorHAnsi"/>
          <w:color w:val="auto"/>
        </w:rPr>
        <w:t xml:space="preserve">-based </w:t>
      </w:r>
      <w:r w:rsidR="0067478D" w:rsidRPr="00C879C1">
        <w:rPr>
          <w:rFonts w:asciiTheme="minorHAnsi" w:hAnsiTheme="minorHAnsi" w:cstheme="minorHAnsi"/>
          <w:color w:val="auto"/>
        </w:rPr>
        <w:t>framework</w:t>
      </w:r>
      <w:r w:rsidR="00FE1605"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{"citationID":"c0CdXDUP","properties":{"formattedCitation":"\\super 18\\uc0\\u8211{}21\\nosupersub{}","plainCitation":"18–21","noteIndex":0},"citationItems":[{"id":2315,"uris":["http://zotero.org/users/881057/items/8DHQDQN9"],"uri":["http://zotero.org/users/881057/items/8DHQDQN9"],"itemData":{"id":2315,"type":"article-journal","container-title":"Journal of biomedical optics","DOI":"10.1117/1.JBO.19.1.016007","issue":"1","note":"00010","page":"016007–016007","source":"Google Scholar","title":"Computational segmentation of collagen fibers from second-harmonic generation images of breast cancer","volume":"19","author":[{"family":"Bredfeldt","given":"Jeremy S."},{"family":"Liu","given":"Yuming"},{"family":"Pehlke","given":"Carolyn A."},{"family":"Conklin","given":"Matthew W."},{"family":"Szulczewski","given":"Joseph M."},{"family":"Inman","given":"David R."},{"family":"Keely","given":"Patricia J."},{"family":"Nowak","given":"Robert D."},{"family":"Mackie","given":"Thomas R."},{"family":"Eliceiri","given":"Kevin W."}],"issued":{"date-parts":[["2014"]]}}},{"id":92,"uris":["http://zotero.org/users/881057/items/N4ELB4FQ"],"uri":["http://zotero.org/users/881057/items/N4ELB4FQ"],"itemData":{"id":92,"type":"article-journal","container-title":"Journal of pathology informatics","source":"Google Scholar","title":"Automated quantification of aligned collagen for human breast carcinoma prognosis","volume":"5","author":[{"family":"Bredfeldt","given":"Jeremy S."},{"family":"Liu","given":"Yuming"},{"family":"Conklin","given":"Matthew W."},{"family":"Keely","given":"Patricia J."},{"family":"Mackie","given":"Thomas R."},{"family":"Eliceiri","given":"Kevin W."}],"issued":{"date-parts":[["2014"]]}}},{"id":2490,"uris":["http://zotero.org/users/881057/items/SZFJJ4TT"],"uri":["http://zotero.org/users/881057/items/SZFJJ4TT"],"itemData":{"id":2490,"type":"chapter","container-title":"Fibrosis: Methods and Protocols","event-place":"New York","publisher":"Springer","publisher-place":"New York","title":"Methods for quantifying fibrillar collagen alignment","author":[{"family":"Liu","given":"Yuming"},{"family":"Keikhosravi","given":"Adib"},{"family":"Mehta","given":"Guneet S."},{"family":"Drifka","given":"Cole R"},{"family":"Eliceiri","given":"Kevin W"}],"editor":[{"family":"Rittié","given":"Laure"}],"issued":{"date-parts":[["2017"]]}}},{"id":"VlxFWyZ9/KB9bBisF","uris":["http://zotero.org/users/881057/items/ZQQDNX9S"],"uri":["http://zotero.org/users/881057/items/ZQQDNX9S"],"itemData":{"id":"UztGamLD/TMWYAYaN","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FE1605" w:rsidRPr="00C879C1">
        <w:rPr>
          <w:rFonts w:asciiTheme="minorHAnsi" w:hAnsiTheme="minorHAnsi" w:cstheme="minorHAnsi"/>
          <w:color w:val="auto"/>
        </w:rPr>
        <w:fldChar w:fldCharType="separate"/>
      </w:r>
      <w:r w:rsidR="00FE1605" w:rsidRPr="00C879C1">
        <w:rPr>
          <w:color w:val="auto"/>
          <w:vertAlign w:val="superscript"/>
        </w:rPr>
        <w:t>18–21</w:t>
      </w:r>
      <w:r w:rsidR="00FE1605" w:rsidRPr="00C879C1">
        <w:rPr>
          <w:rFonts w:asciiTheme="minorHAnsi" w:hAnsiTheme="minorHAnsi" w:cstheme="minorHAnsi"/>
          <w:color w:val="auto"/>
        </w:rPr>
        <w:fldChar w:fldCharType="end"/>
      </w:r>
      <w:r w:rsidR="0067478D" w:rsidRPr="00C879C1">
        <w:rPr>
          <w:rFonts w:asciiTheme="minorHAnsi" w:hAnsiTheme="minorHAnsi" w:cstheme="minorHAnsi"/>
          <w:color w:val="auto"/>
        </w:rPr>
        <w:t xml:space="preserve"> </w:t>
      </w:r>
      <w:r w:rsidR="00FA09D8" w:rsidRPr="00C879C1">
        <w:rPr>
          <w:rFonts w:asciiTheme="minorHAnsi" w:hAnsiTheme="minorHAnsi" w:cstheme="minorHAnsi"/>
          <w:color w:val="auto"/>
        </w:rPr>
        <w:t>can quantify fiber organization on a global, ROI, or fiber basis,</w:t>
      </w:r>
      <w:r w:rsidR="00296E08" w:rsidRPr="00C879C1">
        <w:rPr>
          <w:rFonts w:asciiTheme="minorHAnsi" w:hAnsiTheme="minorHAnsi" w:cstheme="minorHAnsi"/>
          <w:color w:val="auto"/>
        </w:rPr>
        <w:t xml:space="preserve"> </w:t>
      </w:r>
      <w:r w:rsidR="00D12653" w:rsidRPr="00C879C1">
        <w:rPr>
          <w:rFonts w:asciiTheme="minorHAnsi" w:hAnsiTheme="minorHAnsi" w:cstheme="minorHAnsi"/>
          <w:color w:val="auto"/>
        </w:rPr>
        <w:t xml:space="preserve">mainly </w:t>
      </w:r>
      <w:r w:rsidR="00E17423">
        <w:rPr>
          <w:rFonts w:asciiTheme="minorHAnsi" w:hAnsiTheme="minorHAnsi" w:cstheme="minorHAnsi"/>
          <w:color w:val="auto"/>
        </w:rPr>
        <w:t>via</w:t>
      </w:r>
      <w:r w:rsidR="00E17423" w:rsidRPr="00C879C1">
        <w:rPr>
          <w:rFonts w:asciiTheme="minorHAnsi" w:hAnsiTheme="minorHAnsi" w:cstheme="minorHAnsi"/>
          <w:color w:val="auto"/>
        </w:rPr>
        <w:t xml:space="preserve"> </w:t>
      </w:r>
      <w:r w:rsidR="00D12653" w:rsidRPr="00C879C1">
        <w:rPr>
          <w:rFonts w:asciiTheme="minorHAnsi" w:hAnsiTheme="minorHAnsi" w:cstheme="minorHAnsi"/>
          <w:color w:val="auto"/>
        </w:rPr>
        <w:t>two sep</w:t>
      </w:r>
      <w:r w:rsidR="00311BD1" w:rsidRPr="00C879C1">
        <w:rPr>
          <w:rFonts w:asciiTheme="minorHAnsi" w:hAnsiTheme="minorHAnsi" w:cstheme="minorHAnsi"/>
          <w:color w:val="auto"/>
        </w:rPr>
        <w:t>a</w:t>
      </w:r>
      <w:r w:rsidR="00D12653" w:rsidRPr="00C879C1">
        <w:rPr>
          <w:rFonts w:asciiTheme="minorHAnsi" w:hAnsiTheme="minorHAnsi" w:cstheme="minorHAnsi"/>
          <w:color w:val="auto"/>
        </w:rPr>
        <w:t>rate</w:t>
      </w:r>
      <w:r w:rsidR="001D4D11">
        <w:rPr>
          <w:rFonts w:asciiTheme="minorHAnsi" w:hAnsiTheme="minorHAnsi" w:cstheme="minorHAnsi"/>
          <w:color w:val="auto"/>
        </w:rPr>
        <w:t>,</w:t>
      </w:r>
      <w:r w:rsidR="00D12653" w:rsidRPr="00C879C1">
        <w:rPr>
          <w:rFonts w:asciiTheme="minorHAnsi" w:hAnsiTheme="minorHAnsi" w:cstheme="minorHAnsi"/>
          <w:color w:val="auto"/>
        </w:rPr>
        <w:t xml:space="preserve"> but linked</w:t>
      </w:r>
      <w:r w:rsidR="001D4D11">
        <w:rPr>
          <w:rFonts w:asciiTheme="minorHAnsi" w:hAnsiTheme="minorHAnsi" w:cstheme="minorHAnsi"/>
          <w:color w:val="auto"/>
        </w:rPr>
        <w:t>,</w:t>
      </w:r>
      <w:r w:rsidR="00D12653" w:rsidRPr="00C879C1">
        <w:rPr>
          <w:rFonts w:asciiTheme="minorHAnsi" w:hAnsiTheme="minorHAnsi" w:cstheme="minorHAnsi"/>
          <w:color w:val="auto"/>
        </w:rPr>
        <w:t xml:space="preserve"> </w:t>
      </w:r>
      <w:r w:rsidR="00311BD1" w:rsidRPr="00C879C1">
        <w:rPr>
          <w:rFonts w:asciiTheme="minorHAnsi" w:hAnsiTheme="minorHAnsi" w:cstheme="minorHAnsi"/>
          <w:color w:val="auto"/>
        </w:rPr>
        <w:t>packages named “CT-FIRE”</w:t>
      </w:r>
      <w:r w:rsidR="0070650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{"citationID":"kmwEXNMU","properties":{"formattedCitation":"\\super 18, 21\\nosupersub{}","plainCitation":"18, 21","noteIndex":0},"citationItems":[{"id":2315,"uris":["http://zotero.org/users/881057/items/8DHQDQN9"],"uri":["http://zotero.org/users/881057/items/8DHQDQN9"],"itemData":{"id":2315,"type":"article-journal","container-title":"Journal of biomedical optics","DOI":"10.1117/1.JBO.19.1.016007","issue":"1","note":"00010","page":"016007–016007","source":"Google Scholar","title":"Computational segmentation of collagen fibers from second-harmonic generation images of breast cancer","volume":"19","author":[{"family":"Bredfeldt","given":"Jeremy S."},{"family":"Liu","given":"Yuming"},{"family":"Pehlke","given":"Carolyn A."},{"family":"Conklin","given":"Matthew W."},{"family":"Szulczewski","given":"Joseph M."},{"family":"Inman","given":"David R."},{"family":"Keely","given":"Patricia J."},{"family":"Nowak","given":"Robert D."},{"family":"Mackie","given":"Thomas R."},{"family":"Eliceiri","given":"Kevin W."}],"issued":{"date-parts":[["2014"]]}}},{"id":"VlxFWyZ9/KB9bBisF","uris":["http://zotero.org/users/881057/items/ZQQDNX9S"],"uri":["http://zotero.org/users/881057/items/ZQQDNX9S"],"itemData":{"id":"UztGamLD/TMWYAYaN","type":"article-journal","container-title":"Frontiers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70650B" w:rsidRPr="00C879C1">
        <w:rPr>
          <w:rFonts w:asciiTheme="minorHAnsi" w:hAnsiTheme="minorHAnsi" w:cstheme="minorHAnsi"/>
          <w:color w:val="auto"/>
        </w:rPr>
        <w:fldChar w:fldCharType="separate"/>
      </w:r>
      <w:r w:rsidR="0070650B" w:rsidRPr="00C879C1">
        <w:rPr>
          <w:color w:val="auto"/>
          <w:vertAlign w:val="superscript"/>
        </w:rPr>
        <w:t>18, 21</w:t>
      </w:r>
      <w:r w:rsidR="0070650B" w:rsidRPr="00C879C1">
        <w:rPr>
          <w:rFonts w:asciiTheme="minorHAnsi" w:hAnsiTheme="minorHAnsi" w:cstheme="minorHAnsi"/>
          <w:color w:val="auto"/>
        </w:rPr>
        <w:fldChar w:fldCharType="end"/>
      </w:r>
      <w:r w:rsidR="00311BD1" w:rsidRPr="00C879C1">
        <w:rPr>
          <w:rFonts w:asciiTheme="minorHAnsi" w:hAnsiTheme="minorHAnsi" w:cstheme="minorHAnsi"/>
          <w:color w:val="auto"/>
        </w:rPr>
        <w:t xml:space="preserve"> and “CurveAlign</w:t>
      </w:r>
      <w:r w:rsidR="0067478D" w:rsidRPr="00C879C1">
        <w:rPr>
          <w:rFonts w:asciiTheme="minorHAnsi" w:hAnsiTheme="minorHAnsi" w:cstheme="minorHAnsi"/>
          <w:color w:val="auto"/>
        </w:rPr>
        <w:t>”</w:t>
      </w:r>
      <w:r w:rsidR="009E4809"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{"citationID":"qs3cjOak","properties":{"formattedCitation":"\\super 19, 21\\nosupersub{}","plainCitation":"19, 21","noteIndex":0},"citationItems":[{"id":92,"uris":["http://zotero.org/users/881057/items/N4ELB4FQ"],"uri":["http://zotero.org/users/881057/items/N4ELB4FQ"],"itemData":{"id":92,"type":"article-journal","container-title":"Journal of pathology informatics","source":"Google Scholar","title":"Automated quantification of aligned collagen for human breast carcinoma prognosis","volume":"5","author":[{"family":"Bredfeldt","given":"Jeremy S."},{"family":"Liu","given":"Yuming"},{"family":"Conklin","given":"Matthew W."},{"family":"Keely","given":"Patricia J."},{"family":"Mackie","given":"Thomas R."},{"family":"Eliceiri","given":"Kevin W."}],"issued":{"date-parts":[["2014"]]}}},{"id":"VlxFWyZ9/KB9bBisF","uris":["http://zotero.org/users/881057/items/ZQQDNX9S"],"uri":["http://zotero.org/users/881057/items/ZQQDNX9S"],"itemData":{"id":"UztGamLD/TMWYAYaN","type":"article-journal","container-title":"Frontiers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9E4809" w:rsidRPr="00C879C1">
        <w:rPr>
          <w:rFonts w:asciiTheme="minorHAnsi" w:hAnsiTheme="minorHAnsi" w:cstheme="minorHAnsi"/>
          <w:color w:val="auto"/>
        </w:rPr>
        <w:fldChar w:fldCharType="separate"/>
      </w:r>
      <w:r w:rsidR="009E4809" w:rsidRPr="00C879C1">
        <w:rPr>
          <w:color w:val="auto"/>
          <w:vertAlign w:val="superscript"/>
        </w:rPr>
        <w:t>19, 21</w:t>
      </w:r>
      <w:r w:rsidR="009E4809" w:rsidRPr="00C879C1">
        <w:rPr>
          <w:rFonts w:asciiTheme="minorHAnsi" w:hAnsiTheme="minorHAnsi" w:cstheme="minorHAnsi"/>
          <w:color w:val="auto"/>
        </w:rPr>
        <w:fldChar w:fldCharType="end"/>
      </w:r>
      <w:r w:rsidR="00296E08" w:rsidRPr="00C879C1">
        <w:rPr>
          <w:rFonts w:asciiTheme="minorHAnsi" w:hAnsiTheme="minorHAnsi" w:cstheme="minorHAnsi"/>
          <w:color w:val="auto"/>
        </w:rPr>
        <w:t>.</w:t>
      </w:r>
      <w:r w:rsidR="0067478D" w:rsidRPr="00C879C1">
        <w:rPr>
          <w:rFonts w:asciiTheme="minorHAnsi" w:hAnsiTheme="minorHAnsi" w:cstheme="minorHAnsi"/>
          <w:color w:val="auto"/>
        </w:rPr>
        <w:t xml:space="preserve"> </w:t>
      </w:r>
      <w:r w:rsidR="00415A6B" w:rsidRPr="00C879C1">
        <w:rPr>
          <w:rFonts w:asciiTheme="minorHAnsi" w:hAnsiTheme="minorHAnsi" w:cstheme="minorHAnsi"/>
          <w:color w:val="auto"/>
        </w:rPr>
        <w:t xml:space="preserve">As far as the </w:t>
      </w:r>
      <w:r w:rsidR="00641C77" w:rsidRPr="00C879C1">
        <w:rPr>
          <w:rFonts w:asciiTheme="minorHAnsi" w:hAnsiTheme="minorHAnsi" w:cstheme="minorHAnsi"/>
          <w:color w:val="auto"/>
        </w:rPr>
        <w:t>implementation</w:t>
      </w:r>
      <w:r w:rsidR="00415A6B" w:rsidRPr="00C879C1">
        <w:rPr>
          <w:rFonts w:asciiTheme="minorHAnsi" w:hAnsiTheme="minorHAnsi" w:cstheme="minorHAnsi"/>
          <w:color w:val="auto"/>
        </w:rPr>
        <w:t xml:space="preserve"> of the software is concerned, i</w:t>
      </w:r>
      <w:r w:rsidR="00AE3EFE" w:rsidRPr="00FA2D05">
        <w:rPr>
          <w:rFonts w:asciiTheme="minorHAnsi" w:hAnsiTheme="minorHAnsi" w:cstheme="minorHAnsi"/>
          <w:color w:val="auto"/>
        </w:rPr>
        <w:t xml:space="preserve">n CT-FIRE, </w:t>
      </w:r>
      <w:r w:rsidR="001D4D11">
        <w:rPr>
          <w:rFonts w:asciiTheme="minorHAnsi" w:hAnsiTheme="minorHAnsi" w:cstheme="minorHAnsi"/>
          <w:color w:val="auto"/>
        </w:rPr>
        <w:t>CT</w:t>
      </w:r>
      <w:r w:rsidR="00AE3EFE" w:rsidRPr="00FA2D05">
        <w:rPr>
          <w:rFonts w:asciiTheme="minorHAnsi" w:hAnsiTheme="minorHAnsi" w:cstheme="minorHAnsi"/>
          <w:color w:val="auto"/>
        </w:rPr>
        <w:t xml:space="preserve"> coefficients </w:t>
      </w:r>
      <w:r w:rsidR="009C7FDA">
        <w:rPr>
          <w:rFonts w:asciiTheme="minorHAnsi" w:hAnsiTheme="minorHAnsi" w:cstheme="minorHAnsi"/>
          <w:color w:val="auto"/>
        </w:rPr>
        <w:t>on</w:t>
      </w:r>
      <w:r w:rsidR="00AE3EFE" w:rsidRPr="00FA2D05">
        <w:rPr>
          <w:rFonts w:asciiTheme="minorHAnsi" w:hAnsiTheme="minorHAnsi" w:cstheme="minorHAnsi"/>
          <w:color w:val="auto"/>
        </w:rPr>
        <w:t xml:space="preserve"> multiple scales can be used to reconstruct an image that enhances edges and reduces nois</w:t>
      </w:r>
      <w:r w:rsidR="00E419D2">
        <w:rPr>
          <w:rFonts w:asciiTheme="minorHAnsi" w:hAnsiTheme="minorHAnsi" w:cstheme="minorHAnsi"/>
          <w:color w:val="auto"/>
        </w:rPr>
        <w:t>e. T</w:t>
      </w:r>
      <w:r w:rsidR="00AE3EFE" w:rsidRPr="00FA2D05">
        <w:rPr>
          <w:rFonts w:asciiTheme="minorHAnsi" w:hAnsiTheme="minorHAnsi" w:cstheme="minorHAnsi"/>
          <w:color w:val="auto"/>
        </w:rPr>
        <w:t>hen</w:t>
      </w:r>
      <w:r w:rsidR="00B21D66">
        <w:rPr>
          <w:rFonts w:asciiTheme="minorHAnsi" w:hAnsiTheme="minorHAnsi" w:cstheme="minorHAnsi"/>
          <w:color w:val="auto"/>
        </w:rPr>
        <w:t>,</w:t>
      </w:r>
      <w:r w:rsidR="00AE3EFE" w:rsidRPr="00FA2D05">
        <w:rPr>
          <w:rFonts w:asciiTheme="minorHAnsi" w:hAnsiTheme="minorHAnsi" w:cstheme="minorHAnsi"/>
          <w:color w:val="auto"/>
        </w:rPr>
        <w:t xml:space="preserve"> an individual fiber extraction algorithm </w:t>
      </w:r>
      <w:r w:rsidR="00B21D66">
        <w:rPr>
          <w:rFonts w:asciiTheme="minorHAnsi" w:hAnsiTheme="minorHAnsi" w:cstheme="minorHAnsi"/>
          <w:color w:val="auto"/>
        </w:rPr>
        <w:t>is</w:t>
      </w:r>
      <w:r w:rsidR="00AE3EFE" w:rsidRPr="00FA2D05">
        <w:rPr>
          <w:rFonts w:asciiTheme="minorHAnsi" w:hAnsiTheme="minorHAnsi" w:cstheme="minorHAnsi"/>
          <w:color w:val="auto"/>
        </w:rPr>
        <w:t xml:space="preserve"> applied to the CT</w:t>
      </w:r>
      <w:r w:rsidR="00B21D66">
        <w:rPr>
          <w:rFonts w:asciiTheme="minorHAnsi" w:hAnsiTheme="minorHAnsi" w:cstheme="minorHAnsi"/>
          <w:color w:val="auto"/>
        </w:rPr>
        <w:t>-</w:t>
      </w:r>
      <w:r w:rsidR="00AE3EFE" w:rsidRPr="00FA2D05">
        <w:rPr>
          <w:rFonts w:asciiTheme="minorHAnsi" w:hAnsiTheme="minorHAnsi" w:cstheme="minorHAnsi"/>
          <w:color w:val="auto"/>
        </w:rPr>
        <w:t>reconstructed image to track fibers</w:t>
      </w:r>
      <w:r w:rsidR="00B21D66">
        <w:rPr>
          <w:rFonts w:asciiTheme="minorHAnsi" w:hAnsiTheme="minorHAnsi" w:cstheme="minorHAnsi"/>
          <w:color w:val="auto"/>
        </w:rPr>
        <w:t xml:space="preserve"> </w:t>
      </w:r>
      <w:r w:rsidR="000E26BA">
        <w:rPr>
          <w:rFonts w:asciiTheme="minorHAnsi" w:hAnsiTheme="minorHAnsi" w:cstheme="minorHAnsi"/>
          <w:color w:val="auto"/>
        </w:rPr>
        <w:t>for</w:t>
      </w:r>
      <w:r w:rsidR="00AE3EFE" w:rsidRPr="00FA2D05">
        <w:rPr>
          <w:rFonts w:asciiTheme="minorHAnsi" w:hAnsiTheme="minorHAnsi" w:cstheme="minorHAnsi"/>
          <w:color w:val="auto"/>
        </w:rPr>
        <w:t xml:space="preserve"> findin</w:t>
      </w:r>
      <w:r w:rsidR="00976E7F" w:rsidRPr="00C879C1">
        <w:rPr>
          <w:rFonts w:asciiTheme="minorHAnsi" w:hAnsiTheme="minorHAnsi" w:cstheme="minorHAnsi"/>
          <w:color w:val="auto"/>
        </w:rPr>
        <w:t>g</w:t>
      </w:r>
      <w:r w:rsidR="00AE3EFE" w:rsidRPr="00FA2D05">
        <w:rPr>
          <w:rFonts w:asciiTheme="minorHAnsi" w:hAnsiTheme="minorHAnsi" w:cstheme="minorHAnsi"/>
          <w:color w:val="auto"/>
        </w:rPr>
        <w:t xml:space="preserve"> the</w:t>
      </w:r>
      <w:r w:rsidR="00772A80">
        <w:rPr>
          <w:rFonts w:asciiTheme="minorHAnsi" w:hAnsiTheme="minorHAnsi" w:cstheme="minorHAnsi"/>
          <w:color w:val="auto"/>
        </w:rPr>
        <w:t>ir</w:t>
      </w:r>
      <w:r w:rsidR="00AE3EFE" w:rsidRPr="00FA2D05">
        <w:rPr>
          <w:rFonts w:asciiTheme="minorHAnsi" w:hAnsiTheme="minorHAnsi" w:cstheme="minorHAnsi"/>
          <w:color w:val="auto"/>
        </w:rPr>
        <w:t xml:space="preserve"> representative center points, extending fiber bran</w:t>
      </w:r>
      <w:r w:rsidR="00976E7F" w:rsidRPr="00C879C1">
        <w:rPr>
          <w:rFonts w:asciiTheme="minorHAnsi" w:hAnsiTheme="minorHAnsi" w:cstheme="minorHAnsi"/>
          <w:color w:val="auto"/>
        </w:rPr>
        <w:t xml:space="preserve">ches from </w:t>
      </w:r>
      <w:r w:rsidR="00AE3EFE" w:rsidRPr="00FA2D05">
        <w:rPr>
          <w:rFonts w:asciiTheme="minorHAnsi" w:hAnsiTheme="minorHAnsi" w:cstheme="minorHAnsi"/>
          <w:color w:val="auto"/>
        </w:rPr>
        <w:t>t</w:t>
      </w:r>
      <w:r w:rsidR="00976E7F" w:rsidRPr="00C879C1">
        <w:rPr>
          <w:rFonts w:asciiTheme="minorHAnsi" w:hAnsiTheme="minorHAnsi" w:cstheme="minorHAnsi"/>
          <w:color w:val="auto"/>
        </w:rPr>
        <w:t>he</w:t>
      </w:r>
      <w:r w:rsidR="00E51372" w:rsidRPr="00C879C1">
        <w:rPr>
          <w:rFonts w:asciiTheme="minorHAnsi" w:hAnsiTheme="minorHAnsi" w:cstheme="minorHAnsi"/>
          <w:color w:val="auto"/>
        </w:rPr>
        <w:t xml:space="preserve"> </w:t>
      </w:r>
      <w:r w:rsidR="00976E7F" w:rsidRPr="00C879C1">
        <w:rPr>
          <w:rFonts w:asciiTheme="minorHAnsi" w:hAnsiTheme="minorHAnsi" w:cstheme="minorHAnsi"/>
          <w:color w:val="auto"/>
        </w:rPr>
        <w:t xml:space="preserve">center </w:t>
      </w:r>
      <w:r w:rsidR="00A32650" w:rsidRPr="00C879C1">
        <w:rPr>
          <w:rFonts w:asciiTheme="minorHAnsi" w:hAnsiTheme="minorHAnsi" w:cstheme="minorHAnsi"/>
          <w:color w:val="auto"/>
        </w:rPr>
        <w:t>points</w:t>
      </w:r>
      <w:r w:rsidR="00A32650" w:rsidRPr="00FA2D05">
        <w:rPr>
          <w:rFonts w:asciiTheme="minorHAnsi" w:hAnsiTheme="minorHAnsi" w:cstheme="minorHAnsi"/>
          <w:color w:val="auto"/>
        </w:rPr>
        <w:t>,</w:t>
      </w:r>
      <w:r w:rsidR="00A32650">
        <w:rPr>
          <w:rFonts w:asciiTheme="minorHAnsi" w:hAnsiTheme="minorHAnsi" w:cstheme="minorHAnsi"/>
          <w:color w:val="auto"/>
        </w:rPr>
        <w:t xml:space="preserve"> and</w:t>
      </w:r>
      <w:r w:rsidR="00594E9C" w:rsidRPr="00C879C1">
        <w:rPr>
          <w:rFonts w:asciiTheme="minorHAnsi" w:hAnsiTheme="minorHAnsi" w:cstheme="minorHAnsi"/>
          <w:color w:val="auto"/>
        </w:rPr>
        <w:t xml:space="preserve"> </w:t>
      </w:r>
      <w:r w:rsidR="00976E7F" w:rsidRPr="00C879C1">
        <w:rPr>
          <w:rFonts w:asciiTheme="minorHAnsi" w:hAnsiTheme="minorHAnsi" w:cstheme="minorHAnsi"/>
          <w:color w:val="auto"/>
        </w:rPr>
        <w:t>linking fiber branches to form a</w:t>
      </w:r>
      <w:r w:rsidR="00AE3EFE" w:rsidRPr="00FA2D05">
        <w:rPr>
          <w:rFonts w:asciiTheme="minorHAnsi" w:hAnsiTheme="minorHAnsi" w:cstheme="minorHAnsi"/>
          <w:color w:val="auto"/>
        </w:rPr>
        <w:t xml:space="preserve"> fiber network</w:t>
      </w:r>
      <w:r w:rsidR="002C6B3F" w:rsidRPr="00C879C1">
        <w:rPr>
          <w:rFonts w:asciiTheme="minorHAnsi" w:hAnsiTheme="minorHAnsi" w:cstheme="minorHAnsi"/>
          <w:color w:val="auto"/>
        </w:rPr>
        <w:t>. I</w:t>
      </w:r>
      <w:r w:rsidR="00AE3EFE" w:rsidRPr="00FA2D05">
        <w:rPr>
          <w:rFonts w:asciiTheme="minorHAnsi" w:hAnsiTheme="minorHAnsi" w:cstheme="minorHAnsi"/>
          <w:color w:val="auto"/>
        </w:rPr>
        <w:t xml:space="preserve">n CurveAlign, </w:t>
      </w:r>
      <w:r w:rsidR="000E26BA">
        <w:rPr>
          <w:rFonts w:asciiTheme="minorHAnsi" w:hAnsiTheme="minorHAnsi" w:cstheme="minorHAnsi"/>
          <w:color w:val="auto"/>
        </w:rPr>
        <w:t>CT</w:t>
      </w:r>
      <w:r w:rsidR="00AE3EFE" w:rsidRPr="00FA2D05">
        <w:rPr>
          <w:rFonts w:asciiTheme="minorHAnsi" w:hAnsiTheme="minorHAnsi" w:cstheme="minorHAnsi"/>
          <w:color w:val="auto"/>
        </w:rPr>
        <w:t xml:space="preserve"> coefficients </w:t>
      </w:r>
      <w:r w:rsidR="009C7FDA">
        <w:rPr>
          <w:rFonts w:asciiTheme="minorHAnsi" w:hAnsiTheme="minorHAnsi" w:cstheme="minorHAnsi"/>
          <w:color w:val="auto"/>
        </w:rPr>
        <w:t>on</w:t>
      </w:r>
      <w:r w:rsidR="00AE3EFE" w:rsidRPr="00FA2D05">
        <w:rPr>
          <w:rFonts w:asciiTheme="minorHAnsi" w:hAnsiTheme="minorHAnsi" w:cstheme="minorHAnsi"/>
          <w:color w:val="auto"/>
        </w:rPr>
        <w:t xml:space="preserve"> a user-specified scale can be </w:t>
      </w:r>
      <w:r w:rsidR="00AE3EFE" w:rsidRPr="00FA2D05">
        <w:rPr>
          <w:rFonts w:asciiTheme="minorHAnsi" w:hAnsiTheme="minorHAnsi" w:cstheme="minorHAnsi"/>
          <w:color w:val="auto"/>
        </w:rPr>
        <w:lastRenderedPageBreak/>
        <w:t>used to track local fiber orientation</w:t>
      </w:r>
      <w:r w:rsidR="00976E7F" w:rsidRPr="00C879C1">
        <w:rPr>
          <w:rFonts w:asciiTheme="minorHAnsi" w:hAnsiTheme="minorHAnsi" w:cstheme="minorHAnsi"/>
          <w:color w:val="auto"/>
        </w:rPr>
        <w:t xml:space="preserve">, </w:t>
      </w:r>
      <w:r w:rsidR="00E51372" w:rsidRPr="00C879C1">
        <w:rPr>
          <w:rFonts w:asciiTheme="minorHAnsi" w:hAnsiTheme="minorHAnsi" w:cstheme="minorHAnsi"/>
          <w:color w:val="auto"/>
        </w:rPr>
        <w:t>where the orientation and locations of curvelets are extracted and grouped to estimate the fiber orientation at the corresponding location</w:t>
      </w:r>
      <w:r w:rsidR="0009660F" w:rsidRPr="00C879C1">
        <w:rPr>
          <w:rFonts w:asciiTheme="minorHAnsi" w:hAnsiTheme="minorHAnsi" w:cstheme="minorHAnsi"/>
          <w:color w:val="auto"/>
        </w:rPr>
        <w:t>s</w:t>
      </w:r>
      <w:r w:rsidR="00AE3EFE" w:rsidRPr="00FA2D05">
        <w:rPr>
          <w:rFonts w:asciiTheme="minorHAnsi" w:hAnsiTheme="minorHAnsi" w:cstheme="minorHAnsi"/>
          <w:color w:val="auto"/>
        </w:rPr>
        <w:t>.</w:t>
      </w:r>
      <w:r w:rsidR="00AE3EFE" w:rsidRPr="00C879C1">
        <w:rPr>
          <w:b/>
          <w:bCs/>
        </w:rPr>
        <w:t xml:space="preserve"> </w:t>
      </w:r>
      <w:r w:rsidR="00E51372" w:rsidRPr="00C879C1">
        <w:rPr>
          <w:rFonts w:asciiTheme="minorHAnsi" w:hAnsiTheme="minorHAnsi" w:cstheme="minorHAnsi"/>
          <w:color w:val="auto"/>
        </w:rPr>
        <w:t>T</w:t>
      </w:r>
      <w:r w:rsidR="00311BD1" w:rsidRPr="00C879C1">
        <w:rPr>
          <w:rFonts w:asciiTheme="minorHAnsi" w:hAnsiTheme="minorHAnsi" w:cstheme="minorHAnsi"/>
          <w:color w:val="auto"/>
        </w:rPr>
        <w:t xml:space="preserve">his </w:t>
      </w:r>
      <w:r w:rsidR="002C6B3F" w:rsidRPr="00C879C1">
        <w:rPr>
          <w:rFonts w:asciiTheme="minorHAnsi" w:hAnsiTheme="minorHAnsi" w:cstheme="minorHAnsi"/>
          <w:color w:val="auto"/>
        </w:rPr>
        <w:t xml:space="preserve">resulting </w:t>
      </w:r>
      <w:r w:rsidR="00311BD1" w:rsidRPr="00C879C1">
        <w:rPr>
          <w:rFonts w:asciiTheme="minorHAnsi" w:hAnsiTheme="minorHAnsi" w:cstheme="minorHAnsi"/>
          <w:color w:val="auto"/>
        </w:rPr>
        <w:t>quantification framework</w:t>
      </w:r>
      <w:r w:rsidR="00E51372" w:rsidRPr="00C879C1">
        <w:rPr>
          <w:rFonts w:asciiTheme="minorHAnsi" w:hAnsiTheme="minorHAnsi" w:cstheme="minorHAnsi"/>
          <w:color w:val="auto"/>
        </w:rPr>
        <w:t xml:space="preserve"> has been developed</w:t>
      </w:r>
      <w:r w:rsidR="001F15C3" w:rsidRPr="00C879C1">
        <w:rPr>
          <w:rFonts w:asciiTheme="minorHAnsi" w:hAnsiTheme="minorHAnsi" w:cstheme="minorHAnsi"/>
          <w:color w:val="auto"/>
        </w:rPr>
        <w:t xml:space="preserve"> for more than te</w:t>
      </w:r>
      <w:r w:rsidR="00311BD1" w:rsidRPr="00C879C1">
        <w:rPr>
          <w:rFonts w:asciiTheme="minorHAnsi" w:hAnsiTheme="minorHAnsi" w:cstheme="minorHAnsi"/>
          <w:color w:val="auto"/>
        </w:rPr>
        <w:t>n years</w:t>
      </w:r>
      <w:r w:rsidR="00D25890">
        <w:rPr>
          <w:rFonts w:asciiTheme="minorHAnsi" w:hAnsiTheme="minorHAnsi" w:cstheme="minorHAnsi"/>
          <w:color w:val="auto"/>
        </w:rPr>
        <w:t xml:space="preserve"> and</w:t>
      </w:r>
      <w:r w:rsidR="001F15C3" w:rsidRPr="00C879C1">
        <w:rPr>
          <w:rFonts w:asciiTheme="minorHAnsi" w:hAnsiTheme="minorHAnsi" w:cstheme="minorHAnsi"/>
          <w:color w:val="auto"/>
        </w:rPr>
        <w:t xml:space="preserve"> has </w:t>
      </w:r>
      <w:r w:rsidR="002C6B3F" w:rsidRPr="00C879C1">
        <w:rPr>
          <w:rFonts w:asciiTheme="minorHAnsi" w:hAnsiTheme="minorHAnsi" w:cstheme="minorHAnsi"/>
          <w:color w:val="auto"/>
        </w:rPr>
        <w:t>evolved greatly</w:t>
      </w:r>
      <w:r w:rsidR="001F15C3" w:rsidRPr="00C879C1">
        <w:rPr>
          <w:rFonts w:asciiTheme="minorHAnsi" w:hAnsiTheme="minorHAnsi" w:cstheme="minorHAnsi"/>
          <w:color w:val="auto"/>
        </w:rPr>
        <w:t xml:space="preserve"> in many aspects </w:t>
      </w:r>
      <w:r w:rsidR="009C7FDA">
        <w:rPr>
          <w:rFonts w:asciiTheme="minorHAnsi" w:hAnsiTheme="minorHAnsi" w:cstheme="minorHAnsi"/>
          <w:color w:val="auto"/>
        </w:rPr>
        <w:t>such as</w:t>
      </w:r>
      <w:r w:rsidR="001F15C3" w:rsidRPr="00C879C1">
        <w:rPr>
          <w:rFonts w:asciiTheme="minorHAnsi" w:hAnsiTheme="minorHAnsi" w:cstheme="minorHAnsi"/>
          <w:color w:val="auto"/>
        </w:rPr>
        <w:t xml:space="preserve"> functionality, user interface</w:t>
      </w:r>
      <w:r w:rsidR="00D25890">
        <w:rPr>
          <w:rFonts w:asciiTheme="minorHAnsi" w:hAnsiTheme="minorHAnsi" w:cstheme="minorHAnsi"/>
          <w:color w:val="auto"/>
        </w:rPr>
        <w:t>,</w:t>
      </w:r>
      <w:r w:rsidR="001F15C3" w:rsidRPr="00C879C1">
        <w:rPr>
          <w:rFonts w:asciiTheme="minorHAnsi" w:hAnsiTheme="minorHAnsi" w:cstheme="minorHAnsi"/>
          <w:color w:val="auto"/>
        </w:rPr>
        <w:t xml:space="preserve"> and modularity. For instance, </w:t>
      </w:r>
      <w:r w:rsidR="00E51372" w:rsidRPr="00C879C1">
        <w:rPr>
          <w:rFonts w:asciiTheme="minorHAnsi" w:hAnsiTheme="minorHAnsi" w:cstheme="minorHAnsi"/>
          <w:color w:val="auto"/>
        </w:rPr>
        <w:t>this</w:t>
      </w:r>
      <w:r w:rsidR="001F15C3" w:rsidRPr="00C879C1">
        <w:rPr>
          <w:rFonts w:asciiTheme="minorHAnsi" w:hAnsiTheme="minorHAnsi" w:cstheme="minorHAnsi"/>
          <w:color w:val="auto"/>
        </w:rPr>
        <w:t xml:space="preserve"> tool can visualize</w:t>
      </w:r>
      <w:r w:rsidR="00D12653" w:rsidRPr="00C879C1">
        <w:rPr>
          <w:rFonts w:asciiTheme="minorHAnsi" w:hAnsiTheme="minorHAnsi" w:cstheme="minorHAnsi"/>
          <w:color w:val="auto"/>
        </w:rPr>
        <w:t xml:space="preserve"> local fiber ori</w:t>
      </w:r>
      <w:r w:rsidR="00311BD1" w:rsidRPr="00C879C1">
        <w:rPr>
          <w:rFonts w:asciiTheme="minorHAnsi" w:hAnsiTheme="minorHAnsi" w:cstheme="minorHAnsi"/>
          <w:color w:val="auto"/>
        </w:rPr>
        <w:t xml:space="preserve">entation and </w:t>
      </w:r>
      <w:r w:rsidR="00913891" w:rsidRPr="00C879C1">
        <w:rPr>
          <w:rFonts w:asciiTheme="minorHAnsi" w:hAnsiTheme="minorHAnsi" w:cstheme="minorHAnsi"/>
          <w:color w:val="auto"/>
        </w:rPr>
        <w:t>allows the user to measure up to</w:t>
      </w:r>
      <w:r w:rsidR="00296E08" w:rsidRPr="00C879C1">
        <w:rPr>
          <w:rFonts w:asciiTheme="minorHAnsi" w:hAnsiTheme="minorHAnsi" w:cstheme="minorHAnsi"/>
          <w:color w:val="auto"/>
        </w:rPr>
        <w:t xml:space="preserve"> </w:t>
      </w:r>
      <w:r w:rsidR="00B532CC" w:rsidRPr="00C879C1">
        <w:rPr>
          <w:rFonts w:asciiTheme="minorHAnsi" w:hAnsiTheme="minorHAnsi" w:cstheme="minorHAnsi"/>
          <w:color w:val="auto"/>
        </w:rPr>
        <w:t>thirty</w:t>
      </w:r>
      <w:r w:rsidR="00913891" w:rsidRPr="00C879C1">
        <w:rPr>
          <w:rFonts w:asciiTheme="minorHAnsi" w:hAnsiTheme="minorHAnsi" w:cstheme="minorHAnsi"/>
          <w:color w:val="auto"/>
        </w:rPr>
        <w:t xml:space="preserve"> fiber features including individual fiber properties such as length, angle, width</w:t>
      </w:r>
      <w:r w:rsidR="00D25890">
        <w:rPr>
          <w:rFonts w:asciiTheme="minorHAnsi" w:hAnsiTheme="minorHAnsi" w:cstheme="minorHAnsi"/>
          <w:color w:val="auto"/>
        </w:rPr>
        <w:t>,</w:t>
      </w:r>
      <w:r w:rsidR="00913891" w:rsidRPr="00C879C1">
        <w:rPr>
          <w:rFonts w:asciiTheme="minorHAnsi" w:hAnsiTheme="minorHAnsi" w:cstheme="minorHAnsi"/>
          <w:color w:val="auto"/>
        </w:rPr>
        <w:t xml:space="preserve"> and straightness</w:t>
      </w:r>
      <w:r w:rsidR="00D25890">
        <w:rPr>
          <w:rFonts w:asciiTheme="minorHAnsi" w:hAnsiTheme="minorHAnsi" w:cstheme="minorHAnsi"/>
          <w:color w:val="auto"/>
        </w:rPr>
        <w:t>,</w:t>
      </w:r>
      <w:r w:rsidR="00913891" w:rsidRPr="00C879C1">
        <w:rPr>
          <w:rFonts w:asciiTheme="minorHAnsi" w:hAnsiTheme="minorHAnsi" w:cstheme="minorHAnsi"/>
          <w:color w:val="auto"/>
        </w:rPr>
        <w:t xml:space="preserve"> as well as bulk measurements such as density and alignment. Additionally, </w:t>
      </w:r>
      <w:r w:rsidR="00CA2442" w:rsidRPr="00C879C1">
        <w:rPr>
          <w:rFonts w:asciiTheme="minorHAnsi" w:hAnsiTheme="minorHAnsi" w:cstheme="minorHAnsi"/>
          <w:color w:val="auto"/>
        </w:rPr>
        <w:t>the user</w:t>
      </w:r>
      <w:r w:rsidR="00913891" w:rsidRPr="00C879C1">
        <w:rPr>
          <w:rFonts w:asciiTheme="minorHAnsi" w:hAnsiTheme="minorHAnsi" w:cstheme="minorHAnsi"/>
          <w:color w:val="auto"/>
        </w:rPr>
        <w:t xml:space="preserve"> can measure fiber angle relative to manually or automatically segmented boundaries, which</w:t>
      </w:r>
      <w:r w:rsidR="00311BD1" w:rsidRPr="00C879C1">
        <w:rPr>
          <w:rFonts w:asciiTheme="minorHAnsi" w:hAnsiTheme="minorHAnsi" w:cstheme="minorHAnsi"/>
          <w:color w:val="auto"/>
        </w:rPr>
        <w:t>, for example,</w:t>
      </w:r>
      <w:r w:rsidR="00913891" w:rsidRPr="00C879C1">
        <w:rPr>
          <w:rFonts w:asciiTheme="minorHAnsi" w:hAnsiTheme="minorHAnsi" w:cstheme="minorHAnsi"/>
          <w:color w:val="auto"/>
        </w:rPr>
        <w:t xml:space="preserve"> plays an important role in image-based biomarker development in breast cancer</w:t>
      </w:r>
      <w:r w:rsidR="0078357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{"citationID":"3LWY5veA","properties":{"formattedCitation":"\\super 22\\nosupersub{}","plainCitation":"22","noteIndex":0},"citationItems":[{"id":2758,"uris":["http://zotero.org/users/881057/items/2I7GDT7P"],"uri":["http://zotero.org/users/881057/items/2I7GDT7P"],"itemData":{"id":2758,"type":"article-journal","container-title":"Cancer Epidemiology and Prevention Biomarkers","issue":"2","page":"138–145","source":"Google Scholar","title":"Collagen alignment as a predictor of recurrence after ductal carcinoma in situ","volume":"27","author":[{"family":"Conklin","given":"Matthew W."},{"family":"Gangnon","given":"Ronald E."},{"family":"Sprague","given":"Brian L."},{"family":"Van Gemert","given":"Lisa"},{"family":"Hampton","given":"John M."},{"family":"Eliceiri","given":"Kevin W."},{"family":"Bredfeldt","given":"Jeremy S."},{"family":"Liu","given":"Yuming"},{"family":"Surachaicharn","given":"Nuntida"},{"family":"Newcomb","given":"Polly A."}],"issued":{"date-parts":[["2018"]]}}}],"schema":"https://github.com/citation-style-language/schema/raw/master/csl-citation.json"} </w:instrText>
      </w:r>
      <w:r w:rsidR="0078357B" w:rsidRPr="00C879C1">
        <w:rPr>
          <w:rFonts w:asciiTheme="minorHAnsi" w:hAnsiTheme="minorHAnsi" w:cstheme="minorHAnsi"/>
          <w:color w:val="auto"/>
        </w:rPr>
        <w:fldChar w:fldCharType="separate"/>
      </w:r>
      <w:r w:rsidR="00FE1605" w:rsidRPr="00C879C1">
        <w:rPr>
          <w:color w:val="auto"/>
          <w:vertAlign w:val="superscript"/>
        </w:rPr>
        <w:t>22</w:t>
      </w:r>
      <w:r w:rsidR="0078357B" w:rsidRPr="00C879C1">
        <w:rPr>
          <w:rFonts w:asciiTheme="minorHAnsi" w:hAnsiTheme="minorHAnsi" w:cstheme="minorHAnsi"/>
          <w:color w:val="auto"/>
        </w:rPr>
        <w:fldChar w:fldCharType="end"/>
      </w:r>
      <w:r w:rsidR="00913891" w:rsidRPr="00C879C1">
        <w:rPr>
          <w:rFonts w:asciiTheme="minorHAnsi" w:hAnsiTheme="minorHAnsi" w:cstheme="minorHAnsi"/>
          <w:color w:val="auto"/>
        </w:rPr>
        <w:t xml:space="preserve"> and pancreatic cancer studies</w:t>
      </w:r>
      <w:r w:rsidR="004535AE"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{"citationID":"DiwUj2Uw","properties":{"formattedCitation":"\\super 10\\nosupersub{}","plainCitation":"10","noteIndex":0},"citationItems":[{"id":2316,"uris":["http://zotero.org/users/881057/items/84HIF5GN"],"uri":["http://zotero.org/users/881057/items/84HIF5GN"],"itemData":{"id":2316,"type":"article-journal","abstract":"Pancreatic ductal adenocarcinoma continues to be one of the most difficult diseases to manage with one of the highest cancer mortality rates. This is due to several factors including nonspecific symptomatology and subsequent diagnosis at an advanced stage, aggressive metastatic behavior that is incompletely understood, and limited response to current therapeutic regimens. As in other cancers, there is great interest in studying the role of the tumor microenvironment in pancreatic ductal adenocarcinoma and whether components of this environment could serve as research and therapeutic targets. In particular, attention has turned toward the desmoplastic collagen-rich pancreatic ductal adenocarcinoma stroma for both biological and clinical insight. In this study, we used quantitative second harmonic generation microscopy to investigate stromal collagen organization and structure in human pancreatic ductal adenocarcinoma pathology tissues compared with non-neoplastic tissues. Collagen topology was characterized in whole-tissue microarray cores and at specific pathology-annotated epithelial-stroma interfaces representing 241 and 117 patients, respectively. We quantitatively demonstrate that a unique collagen topology exists in the periductal pancreatic ductal adenocarcinoma stroma. Specifically, collagen around malignant ducts shows increased alignment, length, and width compared with normal ducts and benign ducts in a chronic pancreatitis background. These findings indicate that second harmonic generation imaging can provide quantitative information about fibrosis that complements traditional histopathologic insights and can serve as a rich field for investigation into pathogenic and clinical implications of reorganized collagen as a pancreatic ductal adenocarcinoma disease marker.","container-title":"Mod Pathol","DOI":"10.1038/modpathol.2015.97","ISSN":"0893-3952","issue":"11","journalAbbreviation":"Mod Pathol","page":"1470-1480","title":"Periductal stromal collagen topology of pancreatic ductal adenocarcinoma differs from that of normal and chronic pancreatitis","volume":"28","author":[{"family":"Drifka","given":"Cole R"},{"family":"Tod","given":"Jo"},{"family":"Loeffler","given":"Agnes G"},{"family":"Liu","given":"Yuming"},{"family":"Thomas","given":"Gareth J"},{"family":"Eliceiri","given":"Kevin W"},{"family":"Kao","given":"W John"}],"issued":{"date-parts":[["2015",11]]}}}],"schema":"https://github.com/citation-style-language/schema/raw/master/csl-citation.json"} </w:instrText>
      </w:r>
      <w:r w:rsidR="004535AE" w:rsidRPr="00C879C1">
        <w:rPr>
          <w:rFonts w:asciiTheme="minorHAnsi" w:hAnsiTheme="minorHAnsi" w:cstheme="minorHAnsi"/>
          <w:color w:val="auto"/>
        </w:rPr>
        <w:fldChar w:fldCharType="separate"/>
      </w:r>
      <w:r w:rsidR="00797158" w:rsidRPr="00C879C1">
        <w:rPr>
          <w:color w:val="auto"/>
          <w:vertAlign w:val="superscript"/>
        </w:rPr>
        <w:t>10</w:t>
      </w:r>
      <w:r w:rsidR="004535AE" w:rsidRPr="00C879C1">
        <w:rPr>
          <w:rFonts w:asciiTheme="minorHAnsi" w:hAnsiTheme="minorHAnsi" w:cstheme="minorHAnsi"/>
          <w:color w:val="auto"/>
        </w:rPr>
        <w:fldChar w:fldCharType="end"/>
      </w:r>
      <w:r w:rsidR="00913891" w:rsidRPr="00C879C1">
        <w:rPr>
          <w:rFonts w:asciiTheme="minorHAnsi" w:hAnsiTheme="minorHAnsi" w:cstheme="minorHAnsi"/>
          <w:color w:val="auto"/>
        </w:rPr>
        <w:t>.</w:t>
      </w:r>
      <w:r w:rsidR="00B532CC" w:rsidRPr="00C879C1">
        <w:rPr>
          <w:rFonts w:asciiTheme="minorHAnsi" w:hAnsiTheme="minorHAnsi" w:cstheme="minorHAnsi"/>
          <w:color w:val="auto"/>
        </w:rPr>
        <w:t xml:space="preserve"> This</w:t>
      </w:r>
      <w:r w:rsidR="00DF0585" w:rsidRPr="00C879C1">
        <w:rPr>
          <w:rFonts w:asciiTheme="minorHAnsi" w:hAnsiTheme="minorHAnsi" w:cstheme="minorHAnsi"/>
          <w:color w:val="auto"/>
        </w:rPr>
        <w:t xml:space="preserve"> </w:t>
      </w:r>
      <w:r w:rsidR="00516D3F" w:rsidRPr="00C879C1">
        <w:rPr>
          <w:rFonts w:asciiTheme="minorHAnsi" w:hAnsiTheme="minorHAnsi" w:cstheme="minorHAnsi"/>
          <w:color w:val="auto"/>
        </w:rPr>
        <w:t>platform</w:t>
      </w:r>
      <w:r w:rsidR="00DF0585" w:rsidRPr="00C879C1">
        <w:rPr>
          <w:rFonts w:asciiTheme="minorHAnsi" w:hAnsiTheme="minorHAnsi" w:cstheme="minorHAnsi"/>
          <w:color w:val="auto"/>
        </w:rPr>
        <w:t xml:space="preserve"> </w:t>
      </w:r>
      <w:r w:rsidR="00311BD1" w:rsidRPr="00C879C1">
        <w:rPr>
          <w:rFonts w:asciiTheme="minorHAnsi" w:hAnsiTheme="minorHAnsi" w:cstheme="minorHAnsi"/>
          <w:color w:val="auto"/>
        </w:rPr>
        <w:t>provide</w:t>
      </w:r>
      <w:r w:rsidR="00DF0585" w:rsidRPr="00C879C1">
        <w:rPr>
          <w:rFonts w:asciiTheme="minorHAnsi" w:hAnsiTheme="minorHAnsi" w:cstheme="minorHAnsi"/>
          <w:color w:val="auto"/>
        </w:rPr>
        <w:t>s</w:t>
      </w:r>
      <w:r w:rsidR="00311BD1" w:rsidRPr="00C879C1">
        <w:rPr>
          <w:rFonts w:asciiTheme="minorHAnsi" w:hAnsiTheme="minorHAnsi" w:cstheme="minorHAnsi"/>
          <w:color w:val="auto"/>
        </w:rPr>
        <w:t xml:space="preserve"> </w:t>
      </w:r>
      <w:r w:rsidR="009E6FCC" w:rsidRPr="00C879C1">
        <w:rPr>
          <w:rFonts w:asciiTheme="minorHAnsi" w:hAnsiTheme="minorHAnsi" w:cstheme="minorHAnsi"/>
          <w:color w:val="auto"/>
        </w:rPr>
        <w:t>several</w:t>
      </w:r>
      <w:r w:rsidR="00DF0585" w:rsidRPr="00C879C1">
        <w:rPr>
          <w:rFonts w:asciiTheme="minorHAnsi" w:hAnsiTheme="minorHAnsi" w:cstheme="minorHAnsi"/>
          <w:color w:val="auto"/>
        </w:rPr>
        <w:t xml:space="preserve"> </w:t>
      </w:r>
      <w:r w:rsidR="002C6B3F" w:rsidRPr="00C879C1">
        <w:rPr>
          <w:rFonts w:asciiTheme="minorHAnsi" w:hAnsiTheme="minorHAnsi" w:cstheme="minorHAnsi"/>
          <w:color w:val="auto"/>
        </w:rPr>
        <w:t xml:space="preserve">feature </w:t>
      </w:r>
      <w:r w:rsidR="00DF0585" w:rsidRPr="00C879C1">
        <w:rPr>
          <w:rFonts w:asciiTheme="minorHAnsi" w:hAnsiTheme="minorHAnsi" w:cstheme="minorHAnsi"/>
          <w:color w:val="auto"/>
        </w:rPr>
        <w:t xml:space="preserve">modules </w:t>
      </w:r>
      <w:r w:rsidR="002C6B3F" w:rsidRPr="00C879C1">
        <w:rPr>
          <w:rFonts w:asciiTheme="minorHAnsi" w:hAnsiTheme="minorHAnsi" w:cstheme="minorHAnsi"/>
          <w:color w:val="auto"/>
        </w:rPr>
        <w:t>including ones for</w:t>
      </w:r>
      <w:r w:rsidR="00DF0585" w:rsidRPr="00C879C1">
        <w:rPr>
          <w:rFonts w:asciiTheme="minorHAnsi" w:hAnsiTheme="minorHAnsi" w:cstheme="minorHAnsi"/>
          <w:color w:val="auto"/>
        </w:rPr>
        <w:t xml:space="preserve"> ROI analysis, automatic boundary creation</w:t>
      </w:r>
      <w:r w:rsidR="00D25890">
        <w:rPr>
          <w:rFonts w:asciiTheme="minorHAnsi" w:hAnsiTheme="minorHAnsi" w:cstheme="minorHAnsi"/>
          <w:color w:val="auto"/>
        </w:rPr>
        <w:t>,</w:t>
      </w:r>
      <w:r w:rsidR="002C6B3F" w:rsidRPr="00C879C1">
        <w:rPr>
          <w:rFonts w:asciiTheme="minorHAnsi" w:hAnsiTheme="minorHAnsi" w:cstheme="minorHAnsi"/>
          <w:color w:val="auto"/>
        </w:rPr>
        <w:t xml:space="preserve"> and</w:t>
      </w:r>
      <w:r w:rsidR="00DF0585" w:rsidRPr="00C879C1">
        <w:rPr>
          <w:rFonts w:asciiTheme="minorHAnsi" w:hAnsiTheme="minorHAnsi" w:cstheme="minorHAnsi"/>
          <w:color w:val="auto"/>
        </w:rPr>
        <w:t xml:space="preserve"> post-processing</w:t>
      </w:r>
      <w:r w:rsidR="0067478D" w:rsidRPr="00C879C1">
        <w:rPr>
          <w:rFonts w:asciiTheme="minorHAnsi" w:hAnsiTheme="minorHAnsi" w:cstheme="minorHAnsi"/>
          <w:color w:val="auto"/>
        </w:rPr>
        <w:t>. The ROI module can be used to annotate different sha</w:t>
      </w:r>
      <w:r w:rsidR="00CA2442" w:rsidRPr="00C879C1">
        <w:rPr>
          <w:rFonts w:asciiTheme="minorHAnsi" w:hAnsiTheme="minorHAnsi" w:cstheme="minorHAnsi"/>
          <w:color w:val="auto"/>
        </w:rPr>
        <w:t>pes of ROI and conduct</w:t>
      </w:r>
      <w:r w:rsidR="0067478D" w:rsidRPr="00C879C1">
        <w:rPr>
          <w:rFonts w:asciiTheme="minorHAnsi" w:hAnsiTheme="minorHAnsi" w:cstheme="minorHAnsi"/>
          <w:color w:val="auto"/>
        </w:rPr>
        <w:t xml:space="preserve"> corresponding</w:t>
      </w:r>
      <w:r w:rsidR="00D25890">
        <w:rPr>
          <w:rFonts w:asciiTheme="minorHAnsi" w:hAnsiTheme="minorHAnsi" w:cstheme="minorHAnsi"/>
          <w:color w:val="auto"/>
        </w:rPr>
        <w:t xml:space="preserve"> to</w:t>
      </w:r>
      <w:r w:rsidR="0067478D" w:rsidRPr="00C879C1">
        <w:rPr>
          <w:rFonts w:asciiTheme="minorHAnsi" w:hAnsiTheme="minorHAnsi" w:cstheme="minorHAnsi"/>
          <w:color w:val="auto"/>
        </w:rPr>
        <w:t xml:space="preserve"> ROI analysis. </w:t>
      </w:r>
      <w:r w:rsidR="002C6B3F" w:rsidRPr="00C879C1">
        <w:rPr>
          <w:rFonts w:asciiTheme="minorHAnsi" w:hAnsiTheme="minorHAnsi" w:cstheme="minorHAnsi"/>
          <w:color w:val="auto"/>
        </w:rPr>
        <w:t xml:space="preserve">As </w:t>
      </w:r>
      <w:r w:rsidR="00D679CE" w:rsidRPr="00C879C1">
        <w:rPr>
          <w:rFonts w:asciiTheme="minorHAnsi" w:hAnsiTheme="minorHAnsi" w:cstheme="minorHAnsi"/>
          <w:color w:val="auto"/>
        </w:rPr>
        <w:t>an</w:t>
      </w:r>
      <w:r w:rsidR="002C6B3F" w:rsidRPr="00C879C1">
        <w:rPr>
          <w:rFonts w:asciiTheme="minorHAnsi" w:hAnsiTheme="minorHAnsi" w:cstheme="minorHAnsi"/>
          <w:color w:val="auto"/>
        </w:rPr>
        <w:t xml:space="preserve"> application example, t</w:t>
      </w:r>
      <w:r w:rsidR="0067478D" w:rsidRPr="00C879C1">
        <w:rPr>
          <w:rFonts w:asciiTheme="minorHAnsi" w:hAnsiTheme="minorHAnsi" w:cstheme="minorHAnsi"/>
          <w:color w:val="auto"/>
        </w:rPr>
        <w:t xml:space="preserve">he automatic boundary creation </w:t>
      </w:r>
      <w:r w:rsidR="00CA2442" w:rsidRPr="00C879C1">
        <w:rPr>
          <w:rFonts w:asciiTheme="minorHAnsi" w:hAnsiTheme="minorHAnsi" w:cstheme="minorHAnsi"/>
          <w:color w:val="auto"/>
        </w:rPr>
        <w:t xml:space="preserve">module </w:t>
      </w:r>
      <w:r w:rsidR="0067478D" w:rsidRPr="00C879C1">
        <w:rPr>
          <w:rFonts w:asciiTheme="minorHAnsi" w:hAnsiTheme="minorHAnsi" w:cstheme="minorHAnsi"/>
          <w:color w:val="auto"/>
        </w:rPr>
        <w:t xml:space="preserve">can </w:t>
      </w:r>
      <w:r w:rsidR="00CA2442" w:rsidRPr="00C879C1">
        <w:rPr>
          <w:rFonts w:asciiTheme="minorHAnsi" w:hAnsiTheme="minorHAnsi" w:cstheme="minorHAnsi"/>
          <w:color w:val="auto"/>
        </w:rPr>
        <w:t xml:space="preserve">be used to </w:t>
      </w:r>
      <w:r w:rsidR="0067478D" w:rsidRPr="00C879C1">
        <w:rPr>
          <w:rFonts w:asciiTheme="minorHAnsi" w:hAnsiTheme="minorHAnsi" w:cstheme="minorHAnsi"/>
          <w:color w:val="auto"/>
        </w:rPr>
        <w:t xml:space="preserve">register </w:t>
      </w:r>
      <w:r w:rsidR="00D25890">
        <w:rPr>
          <w:rFonts w:asciiTheme="minorHAnsi" w:hAnsiTheme="minorHAnsi" w:cstheme="minorHAnsi"/>
          <w:color w:val="auto"/>
        </w:rPr>
        <w:t>h</w:t>
      </w:r>
      <w:r w:rsidR="00FB5CD3" w:rsidRPr="00C879C1">
        <w:rPr>
          <w:rFonts w:asciiTheme="minorHAnsi" w:hAnsiTheme="minorHAnsi" w:cstheme="minorHAnsi"/>
          <w:color w:val="auto"/>
        </w:rPr>
        <w:t>em</w:t>
      </w:r>
      <w:r w:rsidR="00296E08" w:rsidRPr="00C879C1">
        <w:rPr>
          <w:rFonts w:asciiTheme="minorHAnsi" w:hAnsiTheme="minorHAnsi" w:cstheme="minorHAnsi"/>
          <w:color w:val="auto"/>
        </w:rPr>
        <w:t>a</w:t>
      </w:r>
      <w:r w:rsidR="00FB5CD3" w:rsidRPr="00C879C1">
        <w:rPr>
          <w:rFonts w:asciiTheme="minorHAnsi" w:hAnsiTheme="minorHAnsi" w:cstheme="minorHAnsi"/>
          <w:color w:val="auto"/>
        </w:rPr>
        <w:t xml:space="preserve">toxylin and </w:t>
      </w:r>
      <w:r w:rsidR="00D25890">
        <w:rPr>
          <w:rFonts w:asciiTheme="minorHAnsi" w:hAnsiTheme="minorHAnsi" w:cstheme="minorHAnsi"/>
          <w:color w:val="auto"/>
        </w:rPr>
        <w:t>e</w:t>
      </w:r>
      <w:r w:rsidR="00FB5CD3" w:rsidRPr="00C879C1">
        <w:rPr>
          <w:rFonts w:asciiTheme="minorHAnsi" w:hAnsiTheme="minorHAnsi" w:cstheme="minorHAnsi"/>
          <w:color w:val="auto"/>
        </w:rPr>
        <w:t>osin (</w:t>
      </w:r>
      <w:r w:rsidR="0067478D" w:rsidRPr="00C879C1">
        <w:rPr>
          <w:rFonts w:asciiTheme="minorHAnsi" w:hAnsiTheme="minorHAnsi" w:cstheme="minorHAnsi"/>
          <w:color w:val="auto"/>
        </w:rPr>
        <w:t>H&amp;E</w:t>
      </w:r>
      <w:r w:rsidR="00FB5CD3" w:rsidRPr="00C879C1">
        <w:rPr>
          <w:rFonts w:asciiTheme="minorHAnsi" w:hAnsiTheme="minorHAnsi" w:cstheme="minorHAnsi"/>
          <w:color w:val="auto"/>
        </w:rPr>
        <w:t>)</w:t>
      </w:r>
      <w:r w:rsidR="0067478D" w:rsidRPr="00C879C1">
        <w:rPr>
          <w:rFonts w:asciiTheme="minorHAnsi" w:hAnsiTheme="minorHAnsi" w:cstheme="minorHAnsi"/>
          <w:color w:val="auto"/>
        </w:rPr>
        <w:t xml:space="preserve"> </w:t>
      </w:r>
      <w:r w:rsidR="00CA2442" w:rsidRPr="00C879C1">
        <w:rPr>
          <w:rFonts w:asciiTheme="minorHAnsi" w:hAnsiTheme="minorHAnsi" w:cstheme="minorHAnsi"/>
          <w:color w:val="auto"/>
        </w:rPr>
        <w:t>bright field</w:t>
      </w:r>
      <w:r w:rsidR="0067478D" w:rsidRPr="00C879C1">
        <w:rPr>
          <w:rFonts w:asciiTheme="minorHAnsi" w:hAnsiTheme="minorHAnsi" w:cstheme="minorHAnsi"/>
          <w:color w:val="auto"/>
        </w:rPr>
        <w:t xml:space="preserve"> image</w:t>
      </w:r>
      <w:r w:rsidR="002C6B3F" w:rsidRPr="00C879C1">
        <w:rPr>
          <w:rFonts w:asciiTheme="minorHAnsi" w:hAnsiTheme="minorHAnsi" w:cstheme="minorHAnsi"/>
          <w:color w:val="auto"/>
        </w:rPr>
        <w:t>s</w:t>
      </w:r>
      <w:r w:rsidR="0067478D" w:rsidRPr="00C879C1">
        <w:rPr>
          <w:rFonts w:asciiTheme="minorHAnsi" w:hAnsiTheme="minorHAnsi" w:cstheme="minorHAnsi"/>
          <w:color w:val="auto"/>
        </w:rPr>
        <w:t xml:space="preserve"> with second harmonic generation </w:t>
      </w:r>
      <w:r w:rsidR="009E6FCC">
        <w:rPr>
          <w:rFonts w:asciiTheme="minorHAnsi" w:hAnsiTheme="minorHAnsi" w:cstheme="minorHAnsi"/>
          <w:color w:val="auto"/>
        </w:rPr>
        <w:t xml:space="preserve">(SHG) </w:t>
      </w:r>
      <w:r w:rsidR="0067478D" w:rsidRPr="00C879C1">
        <w:rPr>
          <w:rFonts w:asciiTheme="minorHAnsi" w:hAnsiTheme="minorHAnsi" w:cstheme="minorHAnsi"/>
          <w:color w:val="auto"/>
        </w:rPr>
        <w:t>image</w:t>
      </w:r>
      <w:r w:rsidR="002C6B3F" w:rsidRPr="00C879C1">
        <w:rPr>
          <w:rFonts w:asciiTheme="minorHAnsi" w:hAnsiTheme="minorHAnsi" w:cstheme="minorHAnsi"/>
          <w:color w:val="auto"/>
        </w:rPr>
        <w:t>s</w:t>
      </w:r>
      <w:r w:rsidR="00296E08" w:rsidRPr="00C879C1">
        <w:rPr>
          <w:rFonts w:asciiTheme="minorHAnsi" w:hAnsiTheme="minorHAnsi" w:cstheme="minorHAnsi"/>
          <w:color w:val="auto"/>
        </w:rPr>
        <w:t xml:space="preserve"> </w:t>
      </w:r>
      <w:r w:rsidR="00CA2442" w:rsidRPr="00C879C1">
        <w:rPr>
          <w:rFonts w:asciiTheme="minorHAnsi" w:hAnsiTheme="minorHAnsi" w:cstheme="minorHAnsi"/>
          <w:color w:val="auto"/>
        </w:rPr>
        <w:t>and generate the image mask of tumor boundaries</w:t>
      </w:r>
      <w:r w:rsidR="0067478D" w:rsidRPr="00C879C1">
        <w:rPr>
          <w:rFonts w:asciiTheme="minorHAnsi" w:hAnsiTheme="minorHAnsi" w:cstheme="minorHAnsi"/>
          <w:color w:val="auto"/>
        </w:rPr>
        <w:t xml:space="preserve"> from the registered H&amp;E images. </w:t>
      </w:r>
      <w:r w:rsidR="00DF0585" w:rsidRPr="00C879C1">
        <w:rPr>
          <w:rFonts w:asciiTheme="minorHAnsi" w:hAnsiTheme="minorHAnsi" w:cstheme="minorHAnsi"/>
          <w:color w:val="auto"/>
        </w:rPr>
        <w:t>The post-processing module can help facilitate the</w:t>
      </w:r>
      <w:r w:rsidR="00AE287C" w:rsidRPr="00C879C1">
        <w:rPr>
          <w:rFonts w:asciiTheme="minorHAnsi" w:hAnsiTheme="minorHAnsi" w:cstheme="minorHAnsi"/>
          <w:color w:val="auto"/>
        </w:rPr>
        <w:t xml:space="preserve"> </w:t>
      </w:r>
      <w:r w:rsidR="00DF0585" w:rsidRPr="00C879C1">
        <w:rPr>
          <w:rFonts w:asciiTheme="minorHAnsi" w:hAnsiTheme="minorHAnsi" w:cstheme="minorHAnsi"/>
          <w:color w:val="auto"/>
        </w:rPr>
        <w:t>processing and integration of output data files from individual images for possible statistical analysis.</w:t>
      </w:r>
      <w:r w:rsidR="00D12653" w:rsidRPr="00C879C1">
        <w:rPr>
          <w:rFonts w:asciiTheme="minorHAnsi" w:hAnsiTheme="minorHAnsi" w:cstheme="minorHAnsi"/>
          <w:color w:val="auto"/>
        </w:rPr>
        <w:t xml:space="preserve"> </w:t>
      </w:r>
    </w:p>
    <w:p w14:paraId="7164677E" w14:textId="77777777" w:rsidR="00913891" w:rsidRPr="00C879C1" w:rsidRDefault="00913891">
      <w:pPr>
        <w:rPr>
          <w:rFonts w:asciiTheme="minorHAnsi" w:hAnsiTheme="minorHAnsi" w:cstheme="minorHAnsi"/>
          <w:color w:val="auto"/>
        </w:rPr>
      </w:pPr>
    </w:p>
    <w:p w14:paraId="3ADFA708" w14:textId="2534FCB8" w:rsidR="00017B6F" w:rsidRPr="00C879C1" w:rsidRDefault="00E51372">
      <w:pPr>
        <w:rPr>
          <w:rFonts w:asciiTheme="minorHAnsi" w:hAnsiTheme="minorHAnsi" w:cstheme="minorHAnsi"/>
          <w:color w:val="auto"/>
        </w:rPr>
      </w:pPr>
      <w:r w:rsidRPr="00C879C1">
        <w:rPr>
          <w:rFonts w:asciiTheme="minorHAnsi" w:hAnsiTheme="minorHAnsi" w:cstheme="minorHAnsi"/>
          <w:color w:val="auto"/>
        </w:rPr>
        <w:t xml:space="preserve">This </w:t>
      </w:r>
      <w:r w:rsidR="006704D4" w:rsidRPr="00C879C1">
        <w:rPr>
          <w:rFonts w:asciiTheme="minorHAnsi" w:hAnsiTheme="minorHAnsi" w:cstheme="minorHAnsi"/>
          <w:color w:val="auto"/>
        </w:rPr>
        <w:t xml:space="preserve">quantification platform </w:t>
      </w:r>
      <w:r w:rsidR="00C87AAC" w:rsidRPr="00C879C1">
        <w:rPr>
          <w:rFonts w:asciiTheme="minorHAnsi" w:hAnsiTheme="minorHAnsi" w:cstheme="minorHAnsi"/>
          <w:color w:val="auto"/>
        </w:rPr>
        <w:t>do</w:t>
      </w:r>
      <w:r w:rsidR="00F561D7" w:rsidRPr="00C879C1">
        <w:rPr>
          <w:rFonts w:asciiTheme="minorHAnsi" w:hAnsiTheme="minorHAnsi" w:cstheme="minorHAnsi"/>
          <w:color w:val="auto"/>
        </w:rPr>
        <w:t>es</w:t>
      </w:r>
      <w:r w:rsidR="00C87AAC" w:rsidRPr="00C879C1">
        <w:rPr>
          <w:rFonts w:asciiTheme="minorHAnsi" w:hAnsiTheme="minorHAnsi" w:cstheme="minorHAnsi"/>
          <w:color w:val="auto"/>
        </w:rPr>
        <w:t xml:space="preserve"> not require prior experience of programming or image processing</w:t>
      </w:r>
      <w:r w:rsidR="00CA2442" w:rsidRPr="00C879C1">
        <w:rPr>
          <w:rFonts w:asciiTheme="minorHAnsi" w:hAnsiTheme="minorHAnsi" w:cstheme="minorHAnsi"/>
          <w:color w:val="auto"/>
        </w:rPr>
        <w:t xml:space="preserve"> and can handle </w:t>
      </w:r>
      <w:r w:rsidR="001264F5" w:rsidRPr="00C879C1">
        <w:rPr>
          <w:rFonts w:asciiTheme="minorHAnsi" w:hAnsiTheme="minorHAnsi" w:cstheme="minorHAnsi"/>
          <w:color w:val="auto"/>
        </w:rPr>
        <w:t>large dataset</w:t>
      </w:r>
      <w:r w:rsidR="00884BCC">
        <w:rPr>
          <w:rFonts w:asciiTheme="minorHAnsi" w:hAnsiTheme="minorHAnsi" w:cstheme="minorHAnsi"/>
          <w:color w:val="auto"/>
        </w:rPr>
        <w:t>s</w:t>
      </w:r>
      <w:r w:rsidR="001264F5" w:rsidRPr="00C879C1">
        <w:rPr>
          <w:rFonts w:asciiTheme="minorHAnsi" w:hAnsiTheme="minorHAnsi" w:cstheme="minorHAnsi"/>
          <w:color w:val="auto"/>
        </w:rPr>
        <w:t xml:space="preserve"> including hundreds or thousands </w:t>
      </w:r>
      <w:r w:rsidR="006B0474" w:rsidRPr="00C879C1">
        <w:rPr>
          <w:rFonts w:asciiTheme="minorHAnsi" w:hAnsiTheme="minorHAnsi" w:cstheme="minorHAnsi"/>
          <w:color w:val="auto"/>
        </w:rPr>
        <w:t xml:space="preserve">of </w:t>
      </w:r>
      <w:r w:rsidR="001264F5" w:rsidRPr="00C879C1">
        <w:rPr>
          <w:rFonts w:asciiTheme="minorHAnsi" w:hAnsiTheme="minorHAnsi" w:cstheme="minorHAnsi"/>
          <w:color w:val="auto"/>
        </w:rPr>
        <w:t>images</w:t>
      </w:r>
      <w:r w:rsidR="00C87AAC" w:rsidRPr="00C879C1">
        <w:rPr>
          <w:rFonts w:asciiTheme="minorHAnsi" w:hAnsiTheme="minorHAnsi" w:cstheme="minorHAnsi"/>
          <w:color w:val="auto"/>
        </w:rPr>
        <w:t xml:space="preserve">, enabling </w:t>
      </w:r>
      <w:r w:rsidR="001264F5" w:rsidRPr="00C879C1">
        <w:rPr>
          <w:rFonts w:asciiTheme="minorHAnsi" w:hAnsiTheme="minorHAnsi" w:cstheme="minorHAnsi"/>
          <w:color w:val="auto"/>
        </w:rPr>
        <w:t xml:space="preserve">efficient </w:t>
      </w:r>
      <w:r w:rsidR="00C87AAC" w:rsidRPr="00C879C1">
        <w:rPr>
          <w:rFonts w:asciiTheme="minorHAnsi" w:hAnsiTheme="minorHAnsi" w:cstheme="minorHAnsi"/>
          <w:color w:val="auto"/>
        </w:rPr>
        <w:t>quantificatio</w:t>
      </w:r>
      <w:r w:rsidR="006B0474" w:rsidRPr="00C879C1">
        <w:rPr>
          <w:rFonts w:asciiTheme="minorHAnsi" w:hAnsiTheme="minorHAnsi" w:cstheme="minorHAnsi"/>
          <w:color w:val="auto"/>
        </w:rPr>
        <w:t xml:space="preserve">n of collagen organization for </w:t>
      </w:r>
      <w:r w:rsidR="001264F5" w:rsidRPr="00C879C1">
        <w:rPr>
          <w:rFonts w:asciiTheme="minorHAnsi" w:hAnsiTheme="minorHAnsi" w:cstheme="minorHAnsi"/>
          <w:color w:val="auto"/>
        </w:rPr>
        <w:t xml:space="preserve">biological or </w:t>
      </w:r>
      <w:r w:rsidR="002C6B3F" w:rsidRPr="00C879C1">
        <w:rPr>
          <w:rFonts w:asciiTheme="minorHAnsi" w:hAnsiTheme="minorHAnsi" w:cstheme="minorHAnsi"/>
          <w:color w:val="auto"/>
        </w:rPr>
        <w:t>biomedical</w:t>
      </w:r>
      <w:r w:rsidR="001264F5" w:rsidRPr="00C879C1">
        <w:rPr>
          <w:rFonts w:asciiTheme="minorHAnsi" w:hAnsiTheme="minorHAnsi" w:cstheme="minorHAnsi"/>
          <w:color w:val="auto"/>
        </w:rPr>
        <w:t xml:space="preserve"> applications</w:t>
      </w:r>
      <w:r w:rsidR="00C87AAC" w:rsidRPr="00C879C1">
        <w:rPr>
          <w:rFonts w:asciiTheme="minorHAnsi" w:hAnsiTheme="minorHAnsi" w:cstheme="minorHAnsi"/>
          <w:color w:val="auto"/>
        </w:rPr>
        <w:t>.</w:t>
      </w:r>
      <w:r w:rsidR="007F2284" w:rsidRPr="00C879C1">
        <w:rPr>
          <w:rFonts w:asciiTheme="minorHAnsi" w:hAnsiTheme="minorHAnsi" w:cstheme="minorHAnsi"/>
          <w:color w:val="auto"/>
        </w:rPr>
        <w:t xml:space="preserve"> </w:t>
      </w:r>
      <w:r w:rsidR="004B7B3A" w:rsidRPr="00C879C1">
        <w:rPr>
          <w:rFonts w:asciiTheme="minorHAnsi" w:hAnsiTheme="minorHAnsi" w:cstheme="minorHAnsi"/>
          <w:color w:val="auto"/>
        </w:rPr>
        <w:t>It has</w:t>
      </w:r>
      <w:r w:rsidR="006E0BC5" w:rsidRPr="00C879C1">
        <w:rPr>
          <w:rFonts w:asciiTheme="minorHAnsi" w:hAnsiTheme="minorHAnsi" w:cstheme="minorHAnsi"/>
          <w:color w:val="auto"/>
        </w:rPr>
        <w:t xml:space="preserve"> been widely used in different research fields by many researchers</w:t>
      </w:r>
      <w:r w:rsidR="00884BCC">
        <w:rPr>
          <w:rFonts w:asciiTheme="minorHAnsi" w:hAnsiTheme="minorHAnsi" w:cstheme="minorHAnsi"/>
          <w:color w:val="auto"/>
        </w:rPr>
        <w:t xml:space="preserve"> all over the world,</w:t>
      </w:r>
      <w:r w:rsidR="006E0BC5" w:rsidRPr="00C879C1">
        <w:rPr>
          <w:rFonts w:asciiTheme="minorHAnsi" w:hAnsiTheme="minorHAnsi" w:cstheme="minorHAnsi"/>
          <w:color w:val="auto"/>
        </w:rPr>
        <w:t xml:space="preserve"> including ourselves. </w:t>
      </w:r>
      <w:r w:rsidR="004B7B3A" w:rsidRPr="00C879C1">
        <w:rPr>
          <w:rFonts w:asciiTheme="minorHAnsi" w:hAnsiTheme="minorHAnsi" w:cstheme="minorHAnsi"/>
          <w:color w:val="auto"/>
        </w:rPr>
        <w:t>There are</w:t>
      </w:r>
      <w:r w:rsidR="006E0BC5" w:rsidRPr="00C879C1">
        <w:rPr>
          <w:rFonts w:asciiTheme="minorHAnsi" w:hAnsiTheme="minorHAnsi" w:cstheme="minorHAnsi"/>
          <w:color w:val="auto"/>
        </w:rPr>
        <w:t xml:space="preserve"> four main publications </w:t>
      </w:r>
      <w:r w:rsidR="00C91A40">
        <w:rPr>
          <w:rFonts w:asciiTheme="minorHAnsi" w:hAnsiTheme="minorHAnsi" w:cstheme="minorHAnsi"/>
          <w:color w:val="auto"/>
        </w:rPr>
        <w:t>on</w:t>
      </w:r>
      <w:r w:rsidR="006E0BC5" w:rsidRPr="00C879C1">
        <w:rPr>
          <w:rFonts w:asciiTheme="minorHAnsi" w:hAnsiTheme="minorHAnsi" w:cstheme="minorHAnsi"/>
          <w:color w:val="auto"/>
        </w:rPr>
        <w:t xml:space="preserve"> </w:t>
      </w:r>
      <w:r w:rsidR="007B4B12" w:rsidRPr="00C879C1">
        <w:rPr>
          <w:rFonts w:asciiTheme="minorHAnsi" w:hAnsiTheme="minorHAnsi" w:cstheme="minorHAnsi"/>
          <w:color w:val="auto"/>
        </w:rPr>
        <w:t>CT-FIRE and CurveAlign</w:t>
      </w:r>
      <w:r w:rsidR="006E0BC5"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{"citationID":"Ln8XCbwT","properties":{"formattedCitation":"\\super 18\\uc0\\u8211{}21\\nosupersub{}","plainCitation":"18–21","noteIndex":0},"citationItems":[{"id":92,"uris":["http://zotero.org/users/881057/items/N4ELB4FQ"],"uri":["http://zotero.org/users/881057/items/N4ELB4FQ"],"itemData":{"id":92,"type":"article-journal","container-title":"Journal of pathology informatics","source":"Google Scholar","title":"Automated quantification of aligned collagen for human breast carcinoma prognosis","volume":"5","author":[{"family":"Bredfeldt","given":"Jeremy S."},{"family":"Liu","given":"Yuming"},{"family":"Conklin","given":"Matthew W."},{"family":"Keely","given":"Patricia J."},{"family":"Mackie","given":"Thomas R."},{"family":"Eliceiri","given":"Kevin W."}],"issued":{"date-parts":[["2014"]]}}},{"id":2315,"uris":["http://zotero.org/users/881057/items/8DHQDQN9"],"uri":["http://zotero.org/users/881057/items/8DHQDQN9"],"itemData":{"id":2315,"type":"article-journal","container-title":"Journal of biomedical optics","DOI":"10.1117/1.JBO.19.1.016007","issue":"1","note":"00010","page":"016007–016007","source":"Google Scholar","title":"Computational segmentation of collagen fibers from second-harmonic generation images of breast cancer","volume":"19","author":[{"family":"Bredfeldt","given":"Jeremy S."},{"family":"Liu","given":"Yuming"},{"family":"Pehlke","given":"Carolyn A."},{"family":"Conklin","given":"Matthew W."},{"family":"Szulczewski","given":"Joseph M."},{"family":"Inman","given":"David R."},{"family":"Keely","given":"Patricia J."},{"family":"Nowak","given":"Robert D."},{"family":"Mackie","given":"Thomas R."},{"family":"Eliceiri","given":"Kevin W."}],"issued":{"date-parts":[["2014"]]}}},{"id":2490,"uris":["http://zotero.org/users/881057/items/SZFJJ4TT"],"uri":["http://zotero.org/users/881057/items/SZFJJ4TT"],"itemData":{"id":2490,"type":"chapter","container-title":"Fibrosis: Methods and Protocols","event-place":"New York","publisher":"Springer","publisher-place":"New York","title":"Methods for quantifying fibrillar collagen alignment","author":[{"family":"Liu","given":"Yuming"},{"family":"Keikhosravi","given":"Adib"},{"family":"Mehta","given":"Guneet S."},{"family":"Drifka","given":"Cole R"},{"family":"Eliceiri","given":"Kevin W"}],"editor":[{"family":"Rittié","given":"Laure"}],"issued":{"date-parts":[["2017"]]}}},{"id":"VlxFWyZ9/KB9bBisF","uris":["http://zotero.org/users/881057/items/ZQQDNX9S"],"uri":["http://zotero.org/users/881057/items/ZQQDNX9S"],"itemData":{"id":6714,"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6E0BC5" w:rsidRPr="00C879C1">
        <w:rPr>
          <w:rFonts w:asciiTheme="minorHAnsi" w:hAnsiTheme="minorHAnsi" w:cstheme="minorHAnsi"/>
          <w:color w:val="auto"/>
        </w:rPr>
        <w:fldChar w:fldCharType="separate"/>
      </w:r>
      <w:r w:rsidR="00FE1605" w:rsidRPr="00C879C1">
        <w:rPr>
          <w:color w:val="auto"/>
          <w:vertAlign w:val="superscript"/>
        </w:rPr>
        <w:t>18–21</w:t>
      </w:r>
      <w:r w:rsidR="006E0BC5" w:rsidRPr="00C879C1">
        <w:rPr>
          <w:rFonts w:asciiTheme="minorHAnsi" w:hAnsiTheme="minorHAnsi" w:cstheme="minorHAnsi"/>
          <w:color w:val="auto"/>
        </w:rPr>
        <w:fldChar w:fldCharType="end"/>
      </w:r>
      <w:r w:rsidR="006E0BC5" w:rsidRPr="00C879C1">
        <w:rPr>
          <w:rFonts w:asciiTheme="minorHAnsi" w:hAnsiTheme="minorHAnsi" w:cstheme="minorHAnsi"/>
          <w:color w:val="auto"/>
        </w:rPr>
        <w:t xml:space="preserve">, out of which the first three have been cited 272 times (as of 2020-05-04 according to </w:t>
      </w:r>
      <w:r w:rsidR="00C91A40">
        <w:rPr>
          <w:rFonts w:asciiTheme="minorHAnsi" w:hAnsiTheme="minorHAnsi" w:cstheme="minorHAnsi"/>
          <w:color w:val="auto"/>
        </w:rPr>
        <w:t>G</w:t>
      </w:r>
      <w:r w:rsidR="006E0BC5" w:rsidRPr="00C879C1">
        <w:rPr>
          <w:rFonts w:asciiTheme="minorHAnsi" w:hAnsiTheme="minorHAnsi" w:cstheme="minorHAnsi"/>
          <w:color w:val="auto"/>
        </w:rPr>
        <w:t xml:space="preserve">oogle </w:t>
      </w:r>
      <w:r w:rsidR="00C91A40">
        <w:rPr>
          <w:rFonts w:asciiTheme="minorHAnsi" w:hAnsiTheme="minorHAnsi" w:cstheme="minorHAnsi"/>
          <w:color w:val="auto"/>
        </w:rPr>
        <w:t>S</w:t>
      </w:r>
      <w:r w:rsidR="006E0BC5" w:rsidRPr="00C879C1">
        <w:rPr>
          <w:rFonts w:asciiTheme="minorHAnsi" w:hAnsiTheme="minorHAnsi" w:cstheme="minorHAnsi"/>
          <w:color w:val="auto"/>
        </w:rPr>
        <w:t>cholar).</w:t>
      </w:r>
      <w:r w:rsidR="00A32650">
        <w:rPr>
          <w:rFonts w:asciiTheme="minorHAnsi" w:hAnsiTheme="minorHAnsi" w:cstheme="minorHAnsi"/>
          <w:color w:val="auto"/>
        </w:rPr>
        <w:t xml:space="preserve">  </w:t>
      </w:r>
      <w:r w:rsidR="004B7B3A" w:rsidRPr="00C879C1">
        <w:rPr>
          <w:rFonts w:asciiTheme="minorHAnsi" w:hAnsiTheme="minorHAnsi" w:cstheme="minorHAnsi"/>
          <w:color w:val="auto"/>
        </w:rPr>
        <w:t>A</w:t>
      </w:r>
      <w:r w:rsidR="006E0BC5" w:rsidRPr="00C879C1">
        <w:rPr>
          <w:rFonts w:asciiTheme="minorHAnsi" w:hAnsiTheme="minorHAnsi" w:cstheme="minorHAnsi"/>
          <w:color w:val="auto"/>
        </w:rPr>
        <w:t xml:space="preserve"> review of the publications that cited </w:t>
      </w:r>
      <w:r w:rsidR="004B7B3A" w:rsidRPr="00C879C1">
        <w:rPr>
          <w:rFonts w:asciiTheme="minorHAnsi" w:hAnsiTheme="minorHAnsi" w:cstheme="minorHAnsi"/>
          <w:color w:val="auto"/>
        </w:rPr>
        <w:t>this platform (CT-FIRE or CurveAlign) indicates that</w:t>
      </w:r>
      <w:r w:rsidR="006E0BC5" w:rsidRPr="00C879C1">
        <w:rPr>
          <w:rFonts w:asciiTheme="minorHAnsi" w:hAnsiTheme="minorHAnsi" w:cstheme="minorHAnsi"/>
          <w:color w:val="auto"/>
        </w:rPr>
        <w:t xml:space="preserve"> </w:t>
      </w:r>
      <w:r w:rsidR="006B0474" w:rsidRPr="00C879C1">
        <w:rPr>
          <w:rFonts w:asciiTheme="minorHAnsi" w:hAnsiTheme="minorHAnsi" w:cstheme="minorHAnsi"/>
          <w:color w:val="auto"/>
        </w:rPr>
        <w:t>there are a</w:t>
      </w:r>
      <w:r w:rsidR="004F5FDC">
        <w:rPr>
          <w:rFonts w:asciiTheme="minorHAnsi" w:hAnsiTheme="minorHAnsi" w:cstheme="minorHAnsi"/>
          <w:color w:val="auto"/>
        </w:rPr>
        <w:t>pproximately</w:t>
      </w:r>
      <w:r w:rsidR="006B0474" w:rsidRPr="00C879C1">
        <w:rPr>
          <w:rFonts w:asciiTheme="minorHAnsi" w:hAnsiTheme="minorHAnsi" w:cstheme="minorHAnsi"/>
          <w:color w:val="auto"/>
        </w:rPr>
        <w:t xml:space="preserve"> 110 j</w:t>
      </w:r>
      <w:r w:rsidR="006E0BC5" w:rsidRPr="00C879C1">
        <w:rPr>
          <w:rFonts w:asciiTheme="minorHAnsi" w:hAnsiTheme="minorHAnsi" w:cstheme="minorHAnsi"/>
          <w:color w:val="auto"/>
        </w:rPr>
        <w:t xml:space="preserve">ournal papers that directly used </w:t>
      </w:r>
      <w:r w:rsidR="004B7B3A" w:rsidRPr="00C879C1">
        <w:rPr>
          <w:rFonts w:asciiTheme="minorHAnsi" w:hAnsiTheme="minorHAnsi" w:cstheme="minorHAnsi"/>
          <w:color w:val="auto"/>
        </w:rPr>
        <w:t>it</w:t>
      </w:r>
      <w:r w:rsidR="006E0BC5" w:rsidRPr="00C879C1">
        <w:rPr>
          <w:rFonts w:asciiTheme="minorHAnsi" w:hAnsiTheme="minorHAnsi" w:cstheme="minorHAnsi"/>
          <w:color w:val="auto"/>
        </w:rPr>
        <w:t xml:space="preserve"> for their analysis, in which approximately 35 publications were collaborative with our group, and the others </w:t>
      </w:r>
      <w:r w:rsidR="00822632" w:rsidRPr="00C879C1">
        <w:rPr>
          <w:rFonts w:asciiTheme="minorHAnsi" w:hAnsiTheme="minorHAnsi" w:cstheme="minorHAnsi"/>
          <w:color w:val="auto"/>
        </w:rPr>
        <w:t>(~</w:t>
      </w:r>
      <w:r w:rsidR="006E0BC5" w:rsidRPr="00C879C1">
        <w:rPr>
          <w:rFonts w:asciiTheme="minorHAnsi" w:hAnsiTheme="minorHAnsi" w:cstheme="minorHAnsi"/>
          <w:color w:val="auto"/>
        </w:rPr>
        <w:t xml:space="preserve"> 75) were written by </w:t>
      </w:r>
      <w:r w:rsidR="00822632" w:rsidRPr="00C879C1">
        <w:rPr>
          <w:rFonts w:asciiTheme="minorHAnsi" w:hAnsiTheme="minorHAnsi" w:cstheme="minorHAnsi"/>
          <w:color w:val="auto"/>
        </w:rPr>
        <w:t xml:space="preserve">other </w:t>
      </w:r>
      <w:r w:rsidR="006E0BC5" w:rsidRPr="00C879C1">
        <w:rPr>
          <w:rFonts w:asciiTheme="minorHAnsi" w:hAnsiTheme="minorHAnsi" w:cstheme="minorHAnsi"/>
          <w:color w:val="auto"/>
        </w:rPr>
        <w:t>groups.</w:t>
      </w:r>
      <w:r w:rsidR="00AE3FC0" w:rsidRPr="00C879C1">
        <w:rPr>
          <w:rFonts w:asciiTheme="minorHAnsi" w:hAnsiTheme="minorHAnsi" w:cstheme="minorHAnsi"/>
          <w:color w:val="auto"/>
        </w:rPr>
        <w:t xml:space="preserve"> For instance, </w:t>
      </w:r>
      <w:r w:rsidR="004B7B3A" w:rsidRPr="00C879C1">
        <w:rPr>
          <w:rFonts w:asciiTheme="minorHAnsi" w:hAnsiTheme="minorHAnsi" w:cstheme="minorHAnsi"/>
          <w:color w:val="auto"/>
        </w:rPr>
        <w:t>this platform</w:t>
      </w:r>
      <w:r w:rsidR="00AC712E" w:rsidRPr="00C879C1">
        <w:rPr>
          <w:rFonts w:asciiTheme="minorHAnsi" w:hAnsiTheme="minorHAnsi" w:cstheme="minorHAnsi"/>
          <w:color w:val="auto"/>
        </w:rPr>
        <w:t xml:space="preserve"> was used for the</w:t>
      </w:r>
      <w:r w:rsidR="00ED4D97" w:rsidRPr="00C879C1">
        <w:rPr>
          <w:rFonts w:asciiTheme="minorHAnsi" w:hAnsiTheme="minorHAnsi" w:cstheme="minorHAnsi"/>
          <w:color w:val="auto"/>
        </w:rPr>
        <w:t xml:space="preserve"> following</w:t>
      </w:r>
      <w:r w:rsidR="00AC712E" w:rsidRPr="00C879C1">
        <w:rPr>
          <w:rFonts w:asciiTheme="minorHAnsi" w:hAnsiTheme="minorHAnsi" w:cstheme="minorHAnsi"/>
          <w:color w:val="auto"/>
        </w:rPr>
        <w:t xml:space="preserve"> studies: breast cancer</w:t>
      </w:r>
      <w:r w:rsidR="00AE396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{"citationID":"3R6yib6J","properties":{"formattedCitation":"\\super 22\\uc0\\u8211{}24\\nosupersub{}","plainCitation":"22–24","noteIndex":0},"citationItems":[{"id":2758,"uris":["http://zotero.org/users/881057/items/2I7GDT7P"],"uri":["http://zotero.org/users/881057/items/2I7GDT7P"],"itemData":{"id":2758,"type":"article-journal","container-title":"Cancer Epidemiology and Prevention Biomarkers","issue":"2","page":"138–145","source":"Google Scholar","title":"Collagen alignment as a predictor of recurrence after ductal carcinoma in situ","volume":"27","author":[{"family":"Conklin","given":"Matthew W."},{"family":"Gangnon","given":"Ronald E."},{"family":"Sprague","given":"Brian L."},{"family":"Van Gemert","given":"Lisa"},{"family":"Hampton","given":"John M."},{"family":"Eliceiri","given":"Kevin W."},{"family":"Bredfeldt","given":"Jeremy S."},{"family":"Liu","given":"Yuming"},{"family":"Surachaicharn","given":"Nuntida"},{"family":"Newcomb","given":"Polly A."}],"issued":{"date-parts":[["2018"]]}}},{"id":2708,"uris":["http://zotero.org/users/881057/items/R7SUCUW7"],"uri":["http://zotero.org/users/881057/items/R7SUCUW7"],"itemData":{"id":2708,"type":"article-journal","container-title":"Oncogene","issue":"43","page":"6913–6925","source":"Google Scholar","title":"Dynamic interactions between the extracellular matrix and estrogen activity in progression of ER+ breast cancer","volume":"38","author":[{"family":"Jallow","given":"Fatou"},{"family":"O’Leary","given":"Kathleen A."},{"family":"Rugowski","given":"Debra E."},{"family":"Guerrero","given":"Jorge F."},{"family":"Ponik","given":"Suzanne M."},{"family":"Schuler","given":"Linda A."}],"issued":{"date-parts":[["2019"]]}}},{"id":2907,"uris":["http://zotero.org/users/881057/items/5MUA9ERU"],"uri":["http://zotero.org/users/881057/items/5MUA9ERU"],"itemData":{"id":2907,"type":"article-journal","container-title":"Oncotarget","issue":"50","page":"82289","source":"Google Scholar","title":"Serpin E2 promotes breast cancer metastasis by remodeling the tumor matrix and polarizing tumor associated macrophages","volume":"7","author":[{"family":"Smirnova","given":"Tatiana"},{"family":"Bonapace","given":"Laura"},{"family":"MacDonald","given":"Gwen"},{"family":"Kondo","given":"Shunya"},{"family":"Wyckoff","given":"Jeffrey"},{"family":"Ebersbach","given":"Hilmar"},{"family":"Fayard","given":"Bérengère"},{"family":"Doelemeyer","given":"Arno"},{"family":"Coissieux","given":"Marie-May"},{"family":"Heideman","given":"Marinus R."}],"issued":{"date-parts":[["2016"]]}}}],"schema":"https://github.com/citation-style-language/schema/raw/master/csl-citation.json"} </w:instrText>
      </w:r>
      <w:r w:rsidR="00AE396B" w:rsidRPr="00C879C1">
        <w:rPr>
          <w:rFonts w:asciiTheme="minorHAnsi" w:hAnsiTheme="minorHAnsi" w:cstheme="minorHAnsi"/>
          <w:color w:val="auto"/>
        </w:rPr>
        <w:fldChar w:fldCharType="separate"/>
      </w:r>
      <w:r w:rsidR="00FE1605" w:rsidRPr="00C879C1">
        <w:rPr>
          <w:color w:val="auto"/>
          <w:vertAlign w:val="superscript"/>
        </w:rPr>
        <w:t>22–24</w:t>
      </w:r>
      <w:r w:rsidR="00AE396B" w:rsidRPr="00C879C1">
        <w:rPr>
          <w:rFonts w:asciiTheme="minorHAnsi" w:hAnsiTheme="minorHAnsi" w:cstheme="minorHAnsi"/>
          <w:color w:val="auto"/>
        </w:rPr>
        <w:fldChar w:fldCharType="end"/>
      </w:r>
      <w:r w:rsidR="00AC712E" w:rsidRPr="00C879C1">
        <w:rPr>
          <w:rFonts w:asciiTheme="minorHAnsi" w:hAnsiTheme="minorHAnsi" w:cstheme="minorHAnsi"/>
          <w:color w:val="auto"/>
        </w:rPr>
        <w:t>, pancreatic cancer</w:t>
      </w:r>
      <w:r w:rsidR="00AE396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{"citationID":"igLlssPU","properties":{"formattedCitation":"\\super 10, 25\\nosupersub{}","plainCitation":"10, 25","noteIndex":0},"citationItems":[{"id":2316,"uris":["http://zotero.org/users/881057/items/84HIF5GN"],"uri":["http://zotero.org/users/881057/items/84HIF5GN"],"itemData":{"id":2316,"type":"article-journal","abstract":"Pancreatic ductal adenocarcinoma continues to be one of the most difficult diseases to manage with one of the highest cancer mortality rates. This is due to several factors including nonspecific symptomatology and subsequent diagnosis at an advanced stage, aggressive metastatic behavior that is incompletely understood, and limited response to current therapeutic regimens. As in other cancers, there is great interest in studying the role of the tumor microenvironment in pancreatic ductal adenocarcinoma and whether components of this environment could serve as research and therapeutic targets. In particular, attention has turned toward the desmoplastic collagen-rich pancreatic ductal adenocarcinoma stroma for both biological and clinical insight. In this study, we used quantitative second harmonic generation microscopy to investigate stromal collagen organization and structure in human pancreatic ductal adenocarcinoma pathology tissues compared with non-neoplastic tissues. Collagen topology was characterized in whole-tissue microarray cores and at specific pathology-annotated epithelial-stroma interfaces representing 241 and 117 patients, respectively. We quantitatively demonstrate that a unique collagen topology exists in the periductal pancreatic ductal adenocarcinoma stroma. Specifically, collagen around malignant ducts shows increased alignment, length, and width compared with normal ducts and benign ducts in a chronic pancreatitis background. These findings indicate that second harmonic generation imaging can provide quantitative information about fibrosis that complements traditional histopathologic insights and can serve as a rich field for investigation into pathogenic and clinical implications of reorganized collagen as a pancreatic ductal adenocarcinoma disease marker.","container-title":"Mod Pathol","DOI":"10.1038/modpathol.2015.97","ISSN":"0893-3952","issue":"11","journalAbbreviation":"Mod Pathol","page":"1470-1480","title":"Periductal stromal collagen topology of pancreatic ductal adenocarcinoma differs from that of normal and chronic pancreatitis","volume":"28","author":[{"family":"Drifka","given":"Cole R"},{"family":"Tod","given":"Jo"},{"family":"Loeffler","given":"Agnes G"},{"family":"Liu","given":"Yuming"},{"family":"Thomas","given":"Gareth J"},{"family":"Eliceiri","given":"Kevin W"},{"family":"Kao","given":"W John"}],"issued":{"date-parts":[["2015",11]]}}},{"id":39,"uris":["http://zotero.org/users/881057/items/KKJILT4I"],"uri":["http://zotero.org/users/881057/items/KKJILT4I"],"itemData":{"id":39,"type":"article-journal","container-title":"Biomedical Optics Express","issue":"3","page":"1354–1364","source":"Google Scholar","title":"Quantitative phase imaging of stromal prognostic markers in pancreatic ductal adenocarcinoma","volume":"11","author":[{"family":"Fanous","given":"Michael"},{"family":"Keikhosravi","given":"Adib"},{"family":"Kajdacsy-Balla","given":"Andre"},{"family":"Eliceiri","given":"Kevin W."},{"family":"Popescu","given":"Gabriel"}],"issued":{"date-parts":[["2020"]]}}}],"schema":"https://github.com/citation-style-language/schema/raw/master/csl-citation.json"} </w:instrText>
      </w:r>
      <w:r w:rsidR="00AE396B" w:rsidRPr="00C879C1">
        <w:rPr>
          <w:rFonts w:asciiTheme="minorHAnsi" w:hAnsiTheme="minorHAnsi" w:cstheme="minorHAnsi"/>
          <w:color w:val="auto"/>
        </w:rPr>
        <w:fldChar w:fldCharType="separate"/>
      </w:r>
      <w:r w:rsidR="00797158" w:rsidRPr="00C879C1">
        <w:rPr>
          <w:color w:val="auto"/>
          <w:vertAlign w:val="superscript"/>
        </w:rPr>
        <w:t>10,25</w:t>
      </w:r>
      <w:r w:rsidR="00AE396B" w:rsidRPr="00C879C1">
        <w:rPr>
          <w:rFonts w:asciiTheme="minorHAnsi" w:hAnsiTheme="minorHAnsi" w:cstheme="minorHAnsi"/>
          <w:color w:val="auto"/>
        </w:rPr>
        <w:fldChar w:fldCharType="end"/>
      </w:r>
      <w:r w:rsidR="00AC712E" w:rsidRPr="00C879C1">
        <w:rPr>
          <w:rFonts w:asciiTheme="minorHAnsi" w:hAnsiTheme="minorHAnsi" w:cstheme="minorHAnsi"/>
          <w:color w:val="auto"/>
        </w:rPr>
        <w:t>, kidney cancer</w:t>
      </w:r>
      <w:r w:rsidR="00AE396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{"citationID":"mrx6x4bK","properties":{"formattedCitation":"\\super 9, 26\\nosupersub{}","plainCitation":"9, 26","noteIndex":0},"citationItems":[{"id":2748,"uris":["http://zotero.org/users/881057/items/7ME3KU67"],"uri":["http://zotero.org/users/881057/items/7ME3KU67"],"itemData":{"id":2748,"type":"article-journal","container-title":"BMC cancer","issue":"1","page":"490","source":"Google Scholar","title":"Collagen organization of renal cell carcinoma differs between low and high grade tumors","volume":"19","author":[{"family":"Best","given":"Sara L."},{"family":"Liu","given":"Yuming"},{"family":"Keikhosravi","given":"Adib"},{"family":"Drifka","given":"Cole R."},{"family":"Woo","given":"Kaitlin M."},{"family":"Mehta","given":"Guneet S."},{"family":"Altwegg","given":"Marie"},{"family":"Thimm","given":"Terra N."},{"family":"Houlihan","given":"Matthew"},{"family":"Bredfeldt","given":"Jeremy S."}],"issued":{"date-parts":[["2019"]]}}},{"id":41,"uris":["http://zotero.org/users/881057/items/7HGQC4UV"],"uri":["http://zotero.org/users/881057/items/7HGQC4UV"],"itemData":{"id":41,"type":"article-journal","container-title":"EBioMedicine","page":"408–419","source":"Google Scholar","title":"Patient-specific organotypic blood vessels as an in vitro model for anti-angiogenic drug response testing in renal cell carcinoma","volume":"42","author":[{"family":"Jiménez-Torres","given":"José A."},{"family":"Virumbrales-Muñoz","given":"María"},{"family":"Sung","given":"Kyung E."},{"family":"Lee","given":"Moon Hee"},{"family":"Abel","given":"E. Jason"},{"family":"Beebe","given":"David J."}],"issued":{"date-parts":[["2019"]]}}}],"schema":"https://github.com/citation-style-language/schema/raw/master/csl-citation.json"} </w:instrText>
      </w:r>
      <w:r w:rsidR="00AE396B" w:rsidRPr="00C879C1">
        <w:rPr>
          <w:rFonts w:asciiTheme="minorHAnsi" w:hAnsiTheme="minorHAnsi" w:cstheme="minorHAnsi"/>
          <w:color w:val="auto"/>
        </w:rPr>
        <w:fldChar w:fldCharType="separate"/>
      </w:r>
      <w:r w:rsidR="00797158" w:rsidRPr="00C879C1">
        <w:rPr>
          <w:color w:val="auto"/>
          <w:vertAlign w:val="superscript"/>
        </w:rPr>
        <w:t>9,26</w:t>
      </w:r>
      <w:r w:rsidR="00AE396B" w:rsidRPr="00C879C1">
        <w:rPr>
          <w:rFonts w:asciiTheme="minorHAnsi" w:hAnsiTheme="minorHAnsi" w:cstheme="minorHAnsi"/>
          <w:color w:val="auto"/>
        </w:rPr>
        <w:fldChar w:fldCharType="end"/>
      </w:r>
      <w:r w:rsidR="00AC712E" w:rsidRPr="00C879C1">
        <w:rPr>
          <w:rFonts w:asciiTheme="minorHAnsi" w:hAnsiTheme="minorHAnsi" w:cstheme="minorHAnsi"/>
          <w:color w:val="auto"/>
        </w:rPr>
        <w:t>, wound healing</w:t>
      </w:r>
      <w:r w:rsidR="00295EC8"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{"citationID":"JlVdSo41","properties":{"formattedCitation":"\\super 3, 27\\uc0\\u8211{}30\\nosupersub{}","plainCitation":"3, 27–30","noteIndex":0},"citationItems":[{"id":2536,"uris":["http://zotero.org/users/881057/items/I5X7T7NU"],"uri":["http://zotero.org/users/881057/items/I5X7T7NU"],"itemData":{"id":2536,"type":"article-journal","container-title":"Development","DOI":"10.1242/dev.121160","issue":"12","note":"00004","page":"2136–2146","source":"Google Scholar","title":"Matrix metalloproteinase 9 modulates collagen matrices and wound repair","volume":"142","author":[{"family":"LeBert","given":"Danny C."},{"family":"Squirrell","given":"Jayne M."},{"family":"Rindy","given":"Julie"},{"family":"Broadbridge","given":"Elizabeth"},{"family":"Lui","given":"Yuming"},{"family":"Zakrzewska","given":"Anna"},{"family":"Eliceiri","given":"Kevin W."},{"family":"Meijer","given":"Annemarie H."},{"family":"Huttenlocher","given":"Anna"}],"issued":{"date-parts":[["2015"]]}}},{"id":65,"uris":["http://zotero.org/users/881057/items/HTECBSTW"],"uri":["http://zotero.org/users/881057/items/HTECBSTW"],"itemData":{"id":65,"type":"article-journal","container-title":"Matrix Biology","page":"314–330","source":"Google Scholar","title":"CD44-dependent inflammation, fibrogenesis, and collagenolysis regulates extracellular matrix remodeling and tensile strength during cutaneous wound healing","volume":"75","author":[{"family":"Govindaraju","given":"Priya"},{"family":"Todd","given":"Leslie"},{"family":"Shetye","given":"Snehal"},{"family":"Monslow","given":"James"},{"family":"Puré","given":"Ellen"}],"issued":{"date-parts":[["2019"]]}}},{"id":11,"uris":["http://zotero.org/users/881057/items/DR56YRR8"],"uri":["http://zotero.org/users/881057/items/DR56YRR8"],"itemData":{"id":11,"type":"article-journal","container-title":"International Wound Journal","source":"Google Scholar","title":"Cryopreserved human skin allografts promote angiogenesis and dermal regeneration in a murine model","author":[{"family":"Henn","given":"Dominic"},{"family":"Chen","given":"Kellen"},{"family":"Maan","given":"Zeshaan N."},{"family":"Greco","given":"Autumn H."},{"family":"Illouz","given":"Sylvia E. Moortgat"},{"family":"Bonham","given":"Clark A."},{"family":"Barrera","given":"Janos A."},{"family":"Trotsyuk","given":"Artem A."},{"family":"Padmanabhan","given":"Jagannath"},{"family":"Momeni","given":"Arash"}],"issued":{"date-parts":[["2020"]]}}},{"id":8,"uris":["http://zotero.org/users/881057/items/NE2M76DN"],"uri":["http://zotero.org/users/881057/items/NE2M76DN"],"itemData":{"id":8,"type":"article-journal","container-title":"BMJ Open Diabetes Research and Care","issue":"1","page":"e000974","source":"Google Scholar","title":"Non-invasive monitoring of pharmacodynamics during the skin wound healing process using multimodal optical microscopy","volume":"8","author":[{"family":"Rico-Jimenez","given":"Jose"},{"family":"Lee","given":"Jang Hyuk"},{"family":"Alex","given":"Aneesh"},{"family":"Musaad","given":"Salma"},{"family":"Chaney","given":"Eric"},{"family":"Barkalifa","given":"Ronit"},{"family":"Olson","given":"Eric"},{"family":"Adams","given":"David"},{"family":"Marjanovic","given":"Marina"},{"family":"Arp","given":"Zane"}],"issued":{"date-parts":[["2020"]]}}},{"id":2549,"uris":["http://zotero.org/users/881057/items/6W8EA4GY"],"uri":["http://zotero.org/users/881057/items/6W8EA4GY"],"itemData":{"id":2549,"type":"article-journal","container-title":"Plastic and Reconstructive Surgery Global Open","issue":"12","journalAbbreviation":"Plastic and Reconstructive Surgery Global Open","title":"Quantification of Collagen Organization after Nerve Repair","volume":"5","author":[{"family":"Israel","given":"Jacqueline S"},{"family":"Esquibel","given":"Corinne R"},{"family":"Dingle","given":"Aaron M"},{"family":"Liu","given":"Yuming"},{"family":"Keikhosravi","given":"Adib"},{"family":"Pisaniello","given":"Jane A"},{"family":"Hesse","given":"Madison A"},{"family":"Brodnick","given":"Sarah K"},{"family":"Novello","given":"Joseph"},{"family":"Krugner-Higby","given":"Lisa"}],"issued":{"date-parts":[["2017"]]}}}],"schema":"https://github.com/citation-style-language/schema/raw/master/csl-citation.json"} </w:instrText>
      </w:r>
      <w:r w:rsidR="00295EC8" w:rsidRPr="00C879C1">
        <w:rPr>
          <w:rFonts w:asciiTheme="minorHAnsi" w:hAnsiTheme="minorHAnsi" w:cstheme="minorHAnsi"/>
          <w:color w:val="auto"/>
        </w:rPr>
        <w:fldChar w:fldCharType="separate"/>
      </w:r>
      <w:r w:rsidR="00797158" w:rsidRPr="00C879C1">
        <w:rPr>
          <w:color w:val="auto"/>
          <w:vertAlign w:val="superscript"/>
        </w:rPr>
        <w:t>3,27–30</w:t>
      </w:r>
      <w:r w:rsidR="00295EC8" w:rsidRPr="00C879C1">
        <w:rPr>
          <w:rFonts w:asciiTheme="minorHAnsi" w:hAnsiTheme="minorHAnsi" w:cstheme="minorHAnsi"/>
          <w:color w:val="auto"/>
        </w:rPr>
        <w:fldChar w:fldCharType="end"/>
      </w:r>
      <w:r w:rsidR="00AC712E" w:rsidRPr="00C879C1">
        <w:rPr>
          <w:rFonts w:asciiTheme="minorHAnsi" w:hAnsiTheme="minorHAnsi" w:cstheme="minorHAnsi"/>
          <w:color w:val="auto"/>
        </w:rPr>
        <w:t>, ovarian cancer</w:t>
      </w:r>
      <w:r w:rsidR="00295EC8"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{"citationID":"FSQSNGsI","properties":{"unsorted":true,"formattedCitation":"\\super 8, 31, 7\\nosupersub{}","plainCitation":"8, 31, 7","noteIndex":0},"citationItems":[{"id":2902,"uris":["http://zotero.org/users/881057/items/9HDBG895"],"uri":["http://zotero.org/users/881057/items/9HDBG895"],"itemData":{"id":2902,"type":"article-journal","container-title":"Journal of biomedical optics","issue":"11","page":"116008","source":"Google Scholar","title":"Assessing local stromal alterations in human ovarian cancer subtypes via second harmonic generation microscopy and analysis","volume":"22","author":[{"family":"Campbell","given":"Kirby R."},{"family":"Campagnola","given":"Paul J."}],"issued":{"date-parts":[["2017"]]}}},{"id":2926,"uris":["http://zotero.org/users/881057/items/B25RXPQT"],"uri":["http://zotero.org/users/881057/items/B25RXPQT"],"itemData":{"id":2926,"type":"article-journal","container-title":"Cancers","issue":"11","page":"1805","source":"Google Scholar","title":"Imaging Collagen Alterations in STICs and High Grade Ovarian Cancers in the Fallopian Tubes by Second Harmonic Generation Microscopy","volume":"11","author":[{"family":"Rentchler","given":"Eric C."},{"family":"Gant","given":"Kristal L."},{"family":"Drapkin","given":"Ronny"},{"family":"Patankar","given":"Manish"},{"family":"J Campagnola","given":"Paul"}],"issued":{"date-parts":[["2019"]]}}},{"id":2849,"uris":["http://zotero.org/users/881057/items/8WZLI46X"],"uri":["http://zotero.org/users/881057/items/8WZLI46X"],"itemData":{"id":2849,"type":"article-journal","container-title":"Acta Biomaterialia","page":"92–104","source":"Google Scholar","title":"Migration dynamics of ovarian epithelial cells on micro-fabricated image-based models of normal and malignant stroma","volume":"100","author":[{"family":"Alkmin","given":"Samuel"},{"family":"Brodziski","given":"Rebecca"},{"family":"Simon","given":"Haleigh"},{"family":"Hinton","given":"Daniel"},{"family":"Goldsmith","given":"Randall H."},{"family":"Patankar","given":"Manish"},{"family":"Campagnola","given":"Paul J."}],"issued":{"date-parts":[["2019"]]}}}],"schema":"https://github.com/citation-style-language/schema/raw/master/csl-citation.json"} </w:instrText>
      </w:r>
      <w:r w:rsidR="00295EC8" w:rsidRPr="00C879C1">
        <w:rPr>
          <w:rFonts w:asciiTheme="minorHAnsi" w:hAnsiTheme="minorHAnsi" w:cstheme="minorHAnsi"/>
          <w:color w:val="auto"/>
        </w:rPr>
        <w:fldChar w:fldCharType="separate"/>
      </w:r>
      <w:r w:rsidR="00797158" w:rsidRPr="00C879C1">
        <w:rPr>
          <w:color w:val="auto"/>
          <w:vertAlign w:val="superscript"/>
        </w:rPr>
        <w:t>8,31,7</w:t>
      </w:r>
      <w:r w:rsidR="00295EC8" w:rsidRPr="00C879C1">
        <w:rPr>
          <w:rFonts w:asciiTheme="minorHAnsi" w:hAnsiTheme="minorHAnsi" w:cstheme="minorHAnsi"/>
          <w:color w:val="auto"/>
        </w:rPr>
        <w:fldChar w:fldCharType="end"/>
      </w:r>
      <w:r w:rsidR="00AC712E" w:rsidRPr="00C879C1">
        <w:rPr>
          <w:rFonts w:asciiTheme="minorHAnsi" w:hAnsiTheme="minorHAnsi" w:cstheme="minorHAnsi"/>
          <w:color w:val="auto"/>
        </w:rPr>
        <w:t>, u</w:t>
      </w:r>
      <w:r w:rsidR="00017B6F" w:rsidRPr="00C879C1">
        <w:rPr>
          <w:rFonts w:asciiTheme="minorHAnsi" w:hAnsiTheme="minorHAnsi" w:cstheme="minorHAnsi"/>
          <w:color w:val="auto"/>
        </w:rPr>
        <w:t>terosacral l</w:t>
      </w:r>
      <w:r w:rsidR="00AC712E" w:rsidRPr="00C879C1">
        <w:rPr>
          <w:rFonts w:asciiTheme="minorHAnsi" w:hAnsiTheme="minorHAnsi" w:cstheme="minorHAnsi"/>
          <w:color w:val="auto"/>
        </w:rPr>
        <w:t>igament</w:t>
      </w:r>
      <w:r w:rsidR="009B3C07"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{"citationID":"J1zp4BL6","properties":{"formattedCitation":"\\super 32\\nosupersub{}","plainCitation":"32","noteIndex":0},"citationItems":[{"id":2934,"uris":["http://zotero.org/users/881057/items/RFL5ZNJ4"],"uri":["http://zotero.org/users/881057/items/RFL5ZNJ4"],"itemData":{"id":2934,"type":"article-journal","container-title":"Frontiers in Physics","page":"72","source":"Google Scholar","title":"Imaging collagen properties in the uterosacral ligaments of women with pelvic organ prolapse using spatial light interference microscopy (SLIM)","volume":"7","author":[{"family":"Hu","given":"Chenfei"},{"family":"Santi","given":"Melissa"},{"family":"Adelaja","given":"Oluwatobi"},{"family":"Kajdacsy-Balla","given":"Andre"},{"family":"Popescu","given":"Gabriel"},{"family":"Kobak","given":"William"}],"issued":{"date-parts":[["2019"]]}}}],"schema":"https://github.com/citation-style-language/schema/raw/master/csl-citation.json"} </w:instrText>
      </w:r>
      <w:r w:rsidR="009B3C07" w:rsidRPr="00C879C1">
        <w:rPr>
          <w:rFonts w:asciiTheme="minorHAnsi" w:hAnsiTheme="minorHAnsi" w:cstheme="minorHAnsi"/>
          <w:color w:val="auto"/>
        </w:rPr>
        <w:fldChar w:fldCharType="separate"/>
      </w:r>
      <w:r w:rsidR="00797158" w:rsidRPr="00C879C1">
        <w:rPr>
          <w:color w:val="auto"/>
          <w:vertAlign w:val="superscript"/>
        </w:rPr>
        <w:t>32</w:t>
      </w:r>
      <w:r w:rsidR="009B3C07" w:rsidRPr="00C879C1">
        <w:rPr>
          <w:rFonts w:asciiTheme="minorHAnsi" w:hAnsiTheme="minorHAnsi" w:cstheme="minorHAnsi"/>
          <w:color w:val="auto"/>
        </w:rPr>
        <w:fldChar w:fldCharType="end"/>
      </w:r>
      <w:r w:rsidR="00AC712E" w:rsidRPr="00C879C1">
        <w:rPr>
          <w:rFonts w:asciiTheme="minorHAnsi" w:hAnsiTheme="minorHAnsi" w:cstheme="minorHAnsi"/>
          <w:color w:val="auto"/>
        </w:rPr>
        <w:t xml:space="preserve">, </w:t>
      </w:r>
      <w:proofErr w:type="spellStart"/>
      <w:r w:rsidR="00AC712E" w:rsidRPr="00C879C1">
        <w:rPr>
          <w:rFonts w:asciiTheme="minorHAnsi" w:hAnsiTheme="minorHAnsi" w:cstheme="minorHAnsi"/>
          <w:color w:val="auto"/>
        </w:rPr>
        <w:t>hypophosphatemic</w:t>
      </w:r>
      <w:proofErr w:type="spellEnd"/>
      <w:r w:rsidR="004D47A9" w:rsidRPr="00C879C1">
        <w:rPr>
          <w:rFonts w:asciiTheme="minorHAnsi" w:hAnsiTheme="minorHAnsi" w:cstheme="minorHAnsi"/>
          <w:color w:val="auto"/>
        </w:rPr>
        <w:t xml:space="preserve"> </w:t>
      </w:r>
      <w:r w:rsidR="00AC712E" w:rsidRPr="00C879C1">
        <w:rPr>
          <w:rFonts w:asciiTheme="minorHAnsi" w:hAnsiTheme="minorHAnsi" w:cstheme="minorHAnsi"/>
          <w:color w:val="auto"/>
        </w:rPr>
        <w:t>dentin</w:t>
      </w:r>
      <w:r w:rsidR="009B3C07"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{"citationID":"TpusqgXc","properties":{"formattedCitation":"\\super 33\\nosupersub{}","plainCitation":"33","noteIndex":0},"citationItems":[{"id":2938,"uris":["http://zotero.org/users/881057/items/B6FVWAKD"],"uri":["http://zotero.org/users/881057/items/B6FVWAKD"],"itemData":{"id":2938,"type":"article-journal","container-title":"Frontiers in physiology","page":"82","source":"Google Scholar","title":"Disrupted Protein Expression and Altered Proteolytic Events in Hypophosphatemic Dentin Can Be Rescued by Dentin Matrix Protein 1","volume":"11","author":[{"family":"Guirado","given":"Elizabeth"},{"family":"Chen","given":"Yinghua"},{"family":"Ross","given":"Ryan D."},{"family":"Zhang","given":"Youbin"},{"family":"Chaussain","given":"Catherine"},{"family":"George","given":"Anne"}],"issued":{"date-parts":[["2020"]]}}}],"schema":"https://github.com/citation-style-language/schema/raw/master/csl-citation.json"} </w:instrText>
      </w:r>
      <w:r w:rsidR="009B3C07" w:rsidRPr="00C879C1">
        <w:rPr>
          <w:rFonts w:asciiTheme="minorHAnsi" w:hAnsiTheme="minorHAnsi" w:cstheme="minorHAnsi"/>
          <w:color w:val="auto"/>
        </w:rPr>
        <w:fldChar w:fldCharType="separate"/>
      </w:r>
      <w:r w:rsidR="00797158" w:rsidRPr="00C879C1">
        <w:rPr>
          <w:color w:val="auto"/>
          <w:vertAlign w:val="superscript"/>
        </w:rPr>
        <w:t>33</w:t>
      </w:r>
      <w:r w:rsidR="009B3C07" w:rsidRPr="00C879C1">
        <w:rPr>
          <w:rFonts w:asciiTheme="minorHAnsi" w:hAnsiTheme="minorHAnsi" w:cstheme="minorHAnsi"/>
          <w:color w:val="auto"/>
        </w:rPr>
        <w:fldChar w:fldCharType="end"/>
      </w:r>
      <w:r w:rsidR="00AC712E" w:rsidRPr="00C879C1">
        <w:rPr>
          <w:rFonts w:asciiTheme="minorHAnsi" w:hAnsiTheme="minorHAnsi" w:cstheme="minorHAnsi"/>
          <w:color w:val="auto"/>
        </w:rPr>
        <w:t xml:space="preserve">, </w:t>
      </w:r>
      <w:r w:rsidR="00224A74" w:rsidRPr="00C879C1">
        <w:rPr>
          <w:rFonts w:asciiTheme="minorHAnsi" w:hAnsiTheme="minorHAnsi" w:cstheme="minorHAnsi"/>
          <w:color w:val="auto"/>
        </w:rPr>
        <w:t>b</w:t>
      </w:r>
      <w:r w:rsidR="00017B6F" w:rsidRPr="00C879C1">
        <w:rPr>
          <w:rFonts w:asciiTheme="minorHAnsi" w:hAnsiTheme="minorHAnsi" w:cstheme="minorHAnsi"/>
          <w:color w:val="auto"/>
        </w:rPr>
        <w:t>asal cell carcinoma</w:t>
      </w:r>
      <w:r w:rsidR="009B3C07"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{"citationID":"2r5mwQsT","properties":{"formattedCitation":"\\super 34\\nosupersub{}","plainCitation":"34","noteIndex":0},"citationItems":[{"id":2901,"uris":["http://zotero.org/users/881057/items/BF7AH78Q"],"uri":["http://zotero.org/users/881057/items/BF7AH78Q"],"itemData":{"id":2901,"type":"article-journal","container-title":"Pathology &amp; Oncology Research","issue":"3","page":"1015–1021","source":"Google Scholar","title":"Quantitative analysis on ex vivo nonlinear microscopy images of basal cell carcinoma samples in comparison to healthy skin","volume":"25","author":[{"family":"Kiss","given":"Norbert"},{"family":"Haluszka","given":"Dóra"},{"family":"L\\Horincz","given":"Kende"},{"family":"Gyöngyösi","given":"Nóra"},{"family":"Bozsányi","given":"Szabolcs"},{"family":"Bánvölgyi","given":"András"},{"family":"Szip\\Hocs","given":"Róbert"},{"family":"Wikonkál","given":"Norbert"}],"issued":{"date-parts":[["2019"]]}}}],"schema":"https://github.com/citation-style-language/schema/raw/master/csl-citation.json"} </w:instrText>
      </w:r>
      <w:r w:rsidR="009B3C07" w:rsidRPr="00C879C1">
        <w:rPr>
          <w:rFonts w:asciiTheme="minorHAnsi" w:hAnsiTheme="minorHAnsi" w:cstheme="minorHAnsi"/>
          <w:color w:val="auto"/>
        </w:rPr>
        <w:fldChar w:fldCharType="separate"/>
      </w:r>
      <w:r w:rsidR="00797158" w:rsidRPr="00C879C1">
        <w:rPr>
          <w:color w:val="auto"/>
          <w:vertAlign w:val="superscript"/>
        </w:rPr>
        <w:t>34</w:t>
      </w:r>
      <w:r w:rsidR="009B3C07" w:rsidRPr="00C879C1">
        <w:rPr>
          <w:rFonts w:asciiTheme="minorHAnsi" w:hAnsiTheme="minorHAnsi" w:cstheme="minorHAnsi"/>
          <w:color w:val="auto"/>
        </w:rPr>
        <w:fldChar w:fldCharType="end"/>
      </w:r>
      <w:r w:rsidR="00017B6F" w:rsidRPr="00C879C1">
        <w:rPr>
          <w:rFonts w:asciiTheme="minorHAnsi" w:hAnsiTheme="minorHAnsi" w:cstheme="minorHAnsi"/>
          <w:color w:val="auto"/>
        </w:rPr>
        <w:t>, hypoxic sarcoma</w:t>
      </w:r>
      <w:r w:rsidR="009B3C07"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{"citationID":"SFPzs5kc","properties":{"formattedCitation":"\\super 35\\nosupersub{}","plainCitation":"35","noteIndex":0},"citationItems":[{"id":2906,"uris":["http://zotero.org/users/881057/items/2566GH8B"],"uri":["http://zotero.org/users/881057/items/2566GH8B"],"itemData":{"id":2906,"type":"article-journal","container-title":"ACS Biomaterials Science &amp; Engineering","issue":"2","page":"400–409","source":"Google Scholar","title":"Collagen fiber architecture regulates hypoxic sarcoma cell migration","volume":"4","author":[{"family":"Lewis","given":"Daniel M."},{"family":"Tang","given":"Vitor"},{"family":"Jain","given":"Nupur"},{"family":"Isser","given":"Ariel"},{"family":"Xia","given":"Zhiyong"},{"family":"Gerecht","given":"Sharon"}],"issued":{"date-parts":[["2018"]]}}}],"schema":"https://github.com/citation-style-language/schema/raw/master/csl-citation.json"} </w:instrText>
      </w:r>
      <w:r w:rsidR="009B3C07" w:rsidRPr="00C879C1">
        <w:rPr>
          <w:rFonts w:asciiTheme="minorHAnsi" w:hAnsiTheme="minorHAnsi" w:cstheme="minorHAnsi"/>
          <w:color w:val="auto"/>
        </w:rPr>
        <w:fldChar w:fldCharType="separate"/>
      </w:r>
      <w:r w:rsidR="00797158" w:rsidRPr="00C879C1">
        <w:rPr>
          <w:color w:val="auto"/>
          <w:vertAlign w:val="superscript"/>
        </w:rPr>
        <w:t>35</w:t>
      </w:r>
      <w:r w:rsidR="009B3C07" w:rsidRPr="00C879C1">
        <w:rPr>
          <w:rFonts w:asciiTheme="minorHAnsi" w:hAnsiTheme="minorHAnsi" w:cstheme="minorHAnsi"/>
          <w:color w:val="auto"/>
        </w:rPr>
        <w:fldChar w:fldCharType="end"/>
      </w:r>
      <w:r w:rsidR="00017B6F" w:rsidRPr="00C879C1">
        <w:rPr>
          <w:rFonts w:asciiTheme="minorHAnsi" w:hAnsiTheme="minorHAnsi" w:cstheme="minorHAnsi"/>
          <w:color w:val="auto"/>
        </w:rPr>
        <w:t>, cartilage tissue</w:t>
      </w:r>
      <w:r w:rsidR="009B3C07"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{"citationID":"PytVWdVi","properties":{"formattedCitation":"\\super 36\\nosupersub{}","plainCitation":"36","noteIndex":0},"citationItems":[{"id":2916,"uris":["http://zotero.org/users/881057/items/6NT9GPUC"],"uri":["http://zotero.org/users/881057/items/6NT9GPUC"],"itemData":{"id":2916,"type":"article-journal","container-title":"Scientific reports","issue":"1","page":"1–9","source":"Google Scholar","title":"Live-imaging of Bioengineered Cartilage Tissue using Multimodal Non-linear Molecular Imaging","volume":"9","author":[{"family":"Moura","given":"Catarina Costa"},{"family":"Bourdakos","given":"Konstantinos N."},{"family":"Tare","given":"Rahul S."},{"family":"Oreffo","given":"Richard OC"},{"family":"Mahajan","given":"Sumeet"}],"issued":{"date-parts":[["2019"]]}}}],"schema":"https://github.com/citation-style-language/schema/raw/master/csl-citation.json"} </w:instrText>
      </w:r>
      <w:r w:rsidR="009B3C07" w:rsidRPr="00C879C1">
        <w:rPr>
          <w:rFonts w:asciiTheme="minorHAnsi" w:hAnsiTheme="minorHAnsi" w:cstheme="minorHAnsi"/>
          <w:color w:val="auto"/>
        </w:rPr>
        <w:fldChar w:fldCharType="separate"/>
      </w:r>
      <w:r w:rsidR="00797158" w:rsidRPr="00C879C1">
        <w:rPr>
          <w:color w:val="auto"/>
          <w:vertAlign w:val="superscript"/>
        </w:rPr>
        <w:t>36</w:t>
      </w:r>
      <w:r w:rsidR="009B3C07" w:rsidRPr="00C879C1">
        <w:rPr>
          <w:rFonts w:asciiTheme="minorHAnsi" w:hAnsiTheme="minorHAnsi" w:cstheme="minorHAnsi"/>
          <w:color w:val="auto"/>
        </w:rPr>
        <w:fldChar w:fldCharType="end"/>
      </w:r>
      <w:r w:rsidR="00017B6F" w:rsidRPr="00C879C1">
        <w:rPr>
          <w:rFonts w:asciiTheme="minorHAnsi" w:hAnsiTheme="minorHAnsi" w:cstheme="minorHAnsi"/>
          <w:color w:val="auto"/>
        </w:rPr>
        <w:t>, cardiac dysfunction</w:t>
      </w:r>
      <w:r w:rsidR="0057672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{"citationID":"h6m6eGBm","properties":{"formattedCitation":"\\super 37\\nosupersub{}","plainCitation":"37","noteIndex":0},"citationItems":[{"id":2655,"uris":["http://zotero.org/users/881057/items/3DAGQVZP"],"uri":["http://zotero.org/users/881057/items/3DAGQVZP"],"itemData":{"id":2655,"type":"article-journal","abstract":"Hutchinson–Gilford progeria syndrome (HGPS) is an ultra-rare disorder with devastating sequelae resulting in early death, presently thought to stem primarily from cardiovascular events. We analyse novel longitudinal cardiovascular data from a mouse model of HGPS (LmnaG609G/G609G) using allometric scaling, biomechanical phenotyping, and advanced computational modelling and show that late-stage diastolic dysfunction, with preserved systolic function, emerges with an increase in the pulse wave velocity and an associated loss of aortic function, independent of sex. Specifically, there is a dramatic late-stage loss of smooth muscle function and cells and an excessive accumulation of proteoglycans along the aorta, which result in a loss of biomechanical function (contractility and elastic energy storage) and a marked structural stiffening despite a distinctly low intrinsic material stiffness that is consistent with the lack of functional lamin A. Importantly, the vascular function appears to arise normally from the low-stress environment of development, only to succumb progressively to pressure-related effects of the lamin A mutation and become extreme in the peri-morbid period. Because the dramatic life-threatening aortic phenotype manifests during the last third of life there may be a therapeutic window in maturity that could alleviate concerns with therapies administered during early periods of arterial development.","container-title":"Journal of The Royal Society Interface","DOI":"10.1098/rsif.2020.0066","issue":"166","journalAbbreviation":"Journal of The Royal Society Interface","note":"publisher: Royal Society","page":"20200066","source":"royalsocietypublishing.org (Atypon)","title":"Paradoxical aortic stiffening and subsequent cardiac dysfunction in Hutchinson–Gilford progeria syndrome","volume":"17","author":[{"family":"Murtada","given":"S.-I."},{"family":"Kawamura","given":"Y."},{"family":"Caulk","given":"A. W."},{"family":"Ahmadzadeh","given":"H."},{"family":"Mikush","given":"N."},{"family":"Zimmerman","given":"K."},{"family":"Kavanagh","given":"D."},{"family":"Weiss","given":"D."},{"family":"Latorre","given":"M."},{"family":"Zhuang","given":"Z. W."},{"family":"Shadel","given":"G. S."},{"family":"Braddock","given":"D. T."},{"family":"Humphrey","given":"J. D."}],"issued":{"date-parts":[["2020",5,27]]}}}],"schema":"https://github.com/citation-style-language/schema/raw/master/csl-citation.json"} </w:instrText>
      </w:r>
      <w:r w:rsidR="00576723" w:rsidRPr="00C879C1">
        <w:rPr>
          <w:rFonts w:asciiTheme="minorHAnsi" w:hAnsiTheme="minorHAnsi" w:cstheme="minorHAnsi"/>
          <w:color w:val="auto"/>
        </w:rPr>
        <w:fldChar w:fldCharType="separate"/>
      </w:r>
      <w:r w:rsidR="00797158" w:rsidRPr="00C879C1">
        <w:rPr>
          <w:color w:val="auto"/>
          <w:vertAlign w:val="superscript"/>
        </w:rPr>
        <w:t>37</w:t>
      </w:r>
      <w:r w:rsidR="00576723" w:rsidRPr="00C879C1">
        <w:rPr>
          <w:rFonts w:asciiTheme="minorHAnsi" w:hAnsiTheme="minorHAnsi" w:cstheme="minorHAnsi"/>
          <w:color w:val="auto"/>
        </w:rPr>
        <w:fldChar w:fldCharType="end"/>
      </w:r>
      <w:r w:rsidR="00017B6F" w:rsidRPr="00C879C1">
        <w:rPr>
          <w:rFonts w:asciiTheme="minorHAnsi" w:hAnsiTheme="minorHAnsi" w:cstheme="minorHAnsi"/>
          <w:color w:val="auto"/>
        </w:rPr>
        <w:t>, neurons</w:t>
      </w:r>
      <w:r w:rsidR="0057672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{"citationID":"T7V0fnk5","properties":{"formattedCitation":"\\super 38\\nosupersub{}","plainCitation":"38","noteIndex":0},"citationItems":[{"id":2732,"uris":["http://zotero.org/users/881057/items/ECI69TVB"],"uri":["http://zotero.org/users/881057/items/ECI69TVB"],"itemData":{"id":2732,"type":"article-journal","container-title":"Stem cell reports","issue":"6","page":"1006–1021","source":"Google Scholar","title":"Environmental Elasticity Regulates Cell-type Specific RHOA Signaling and Neuritogenesis of Human Neurons","volume":"13","author":[{"family":"Nichol IV","given":"Robert H."},{"family":"Catlett","given":"Timothy S."},{"family":"Onesto","given":"Massimo M."},{"family":"Hollender","given":"Drew"},{"family":"Gómez","given":"Timothy M."}],"issued":{"date-parts":[["2019"]]}}}],"schema":"https://github.com/citation-style-language/schema/raw/master/csl-citation.json"} </w:instrText>
      </w:r>
      <w:r w:rsidR="00576723" w:rsidRPr="00C879C1">
        <w:rPr>
          <w:rFonts w:asciiTheme="minorHAnsi" w:hAnsiTheme="minorHAnsi" w:cstheme="minorHAnsi"/>
          <w:color w:val="auto"/>
        </w:rPr>
        <w:fldChar w:fldCharType="separate"/>
      </w:r>
      <w:r w:rsidR="00797158" w:rsidRPr="00C879C1">
        <w:rPr>
          <w:color w:val="auto"/>
          <w:vertAlign w:val="superscript"/>
        </w:rPr>
        <w:t>38</w:t>
      </w:r>
      <w:r w:rsidR="00576723" w:rsidRPr="00C879C1">
        <w:rPr>
          <w:rFonts w:asciiTheme="minorHAnsi" w:hAnsiTheme="minorHAnsi" w:cstheme="minorHAnsi"/>
          <w:color w:val="auto"/>
        </w:rPr>
        <w:fldChar w:fldCharType="end"/>
      </w:r>
      <w:r w:rsidR="00017B6F" w:rsidRPr="00C879C1">
        <w:rPr>
          <w:rFonts w:asciiTheme="minorHAnsi" w:hAnsiTheme="minorHAnsi" w:cstheme="minorHAnsi"/>
          <w:color w:val="auto"/>
        </w:rPr>
        <w:t>, glioblastoma</w:t>
      </w:r>
      <w:r w:rsidR="0057672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{"citationID":"M51AnSNo","properties":{"formattedCitation":"\\super 39\\nosupersub{}","plainCitation":"39","noteIndex":0},"citationItems":[{"id":68,"uris":["http://zotero.org/users/881057/items/3QASBZFG"],"uri":["http://zotero.org/users/881057/items/3QASBZFG"],"itemData":{"id":68,"type":"article-journal","container-title":"Journal of neurosurgery","issue":"6","page":"1812–1821","source":"Google Scholar","title":"Association of collagen architecture with glioblastoma patient survival","volume":"126","author":[{"family":"Pointer","given":"Kelli B."},{"family":"Clark","given":"Paul A."},{"family":"Schroeder","given":"Alexandra B."},{"family":"Salamat","given":"M. Shahriar"},{"family":"Eliceiri","given":"Kevin W."},{"family":"Kuo","given":"John S."}],"issued":{"date-parts":[["2016"]]}}}],"schema":"https://github.com/citation-style-language/schema/raw/master/csl-citation.json"} </w:instrText>
      </w:r>
      <w:r w:rsidR="00576723" w:rsidRPr="00C879C1">
        <w:rPr>
          <w:rFonts w:asciiTheme="minorHAnsi" w:hAnsiTheme="minorHAnsi" w:cstheme="minorHAnsi"/>
          <w:color w:val="auto"/>
        </w:rPr>
        <w:fldChar w:fldCharType="separate"/>
      </w:r>
      <w:r w:rsidR="00797158" w:rsidRPr="00C879C1">
        <w:rPr>
          <w:color w:val="auto"/>
          <w:vertAlign w:val="superscript"/>
        </w:rPr>
        <w:t>39</w:t>
      </w:r>
      <w:r w:rsidR="00576723" w:rsidRPr="00C879C1">
        <w:rPr>
          <w:rFonts w:asciiTheme="minorHAnsi" w:hAnsiTheme="minorHAnsi" w:cstheme="minorHAnsi"/>
          <w:color w:val="auto"/>
        </w:rPr>
        <w:fldChar w:fldCharType="end"/>
      </w:r>
      <w:r w:rsidR="00576723" w:rsidRPr="00C879C1">
        <w:rPr>
          <w:rFonts w:asciiTheme="minorHAnsi" w:hAnsiTheme="minorHAnsi" w:cstheme="minorHAnsi"/>
          <w:color w:val="auto"/>
        </w:rPr>
        <w:t>, lymphatic contractions</w:t>
      </w:r>
      <w:r w:rsidR="00576723"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{"citationID":"ibttOYL9","properties":{"formattedCitation":"\\super 40\\nosupersub{}","plainCitation":"40","noteIndex":0},"citationItems":[{"id":2929,"uris":["http://zotero.org/users/881057/items/6KXSN3EB"],"uri":["http://zotero.org/users/881057/items/6KXSN3EB"],"itemData":{"id":2929,"type":"article-journal","container-title":"Scientific Reports","issue":"1","page":"1–11","source":"Google Scholar","title":"Axial stretch regulates rat tail collecting lymphatic vessel contractions","volume":"10","author":[{"family":"Razavi","given":"Mohammad S."},{"family":"Leonard-Duke","given":"Julie"},{"family":"Hardie","given":"Becky"},{"family":"Dixon","given":"J. Brandon"},{"family":"Gleason","given":"Rudolph L."}],"issued":{"date-parts":[["2020"]]}}}],"schema":"https://github.com/citation-style-language/schema/raw/master/csl-citation.json"} </w:instrText>
      </w:r>
      <w:r w:rsidR="00576723" w:rsidRPr="00C879C1">
        <w:rPr>
          <w:rFonts w:asciiTheme="minorHAnsi" w:hAnsiTheme="minorHAnsi" w:cstheme="minorHAnsi"/>
          <w:color w:val="auto"/>
        </w:rPr>
        <w:fldChar w:fldCharType="separate"/>
      </w:r>
      <w:r w:rsidR="00797158" w:rsidRPr="00C879C1">
        <w:rPr>
          <w:color w:val="auto"/>
          <w:vertAlign w:val="superscript"/>
        </w:rPr>
        <w:t>40</w:t>
      </w:r>
      <w:r w:rsidR="00576723" w:rsidRPr="00C879C1">
        <w:rPr>
          <w:rFonts w:asciiTheme="minorHAnsi" w:hAnsiTheme="minorHAnsi" w:cstheme="minorHAnsi"/>
          <w:color w:val="auto"/>
        </w:rPr>
        <w:fldChar w:fldCharType="end"/>
      </w:r>
      <w:r w:rsidR="00FE15F8" w:rsidRPr="00C879C1">
        <w:rPr>
          <w:rFonts w:asciiTheme="minorHAnsi" w:hAnsiTheme="minorHAnsi" w:cstheme="minorHAnsi"/>
          <w:color w:val="auto"/>
        </w:rPr>
        <w:t>, fibrous cacffolds</w:t>
      </w:r>
      <w:r w:rsidR="00FE15F8"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{"citationID":"jglAYwGG","properties":{"formattedCitation":"\\super 41\\nosupersub{}","plainCitation":"41","noteIndex":0},"citationItems":[{"id":2715,"uris":["http://zotero.org/users/881057/items/JZEBSA5K"],"uri":["http://zotero.org/users/881057/items/JZEBSA5K"],"itemData":{"id":2715,"type":"article-journal","container-title":"Polymers for Advanced Technologies","issue":"1","page":"94–106","source":"Google Scholar","title":"Valve leaflet-inspired elastomeric scaffolds with tunable and anisotropic mechanical properties","volume":"31","author":[{"family":"Xue","given":"Yingfei"},{"family":"Ravishankar","given":"Prashanth"},{"family":"Zeballos","given":"M. Alejandra"},{"family":"Sant","given":"Vinayak"},{"family":"Balachandran","given":"Kartik"},{"family":"Sant","given":"Shilpa"}],"issued":{"date-parts":[["2020"]]}}}],"schema":"https://github.com/citation-style-language/schema/raw/master/csl-citation.json"} </w:instrText>
      </w:r>
      <w:r w:rsidR="00FE15F8" w:rsidRPr="00C879C1">
        <w:rPr>
          <w:rFonts w:asciiTheme="minorHAnsi" w:hAnsiTheme="minorHAnsi" w:cstheme="minorHAnsi"/>
          <w:color w:val="auto"/>
        </w:rPr>
        <w:fldChar w:fldCharType="separate"/>
      </w:r>
      <w:r w:rsidR="00797158" w:rsidRPr="00C879C1">
        <w:rPr>
          <w:color w:val="auto"/>
          <w:vertAlign w:val="superscript"/>
        </w:rPr>
        <w:t>41</w:t>
      </w:r>
      <w:r w:rsidR="00FE15F8" w:rsidRPr="00C879C1">
        <w:rPr>
          <w:rFonts w:asciiTheme="minorHAnsi" w:hAnsiTheme="minorHAnsi" w:cstheme="minorHAnsi"/>
          <w:color w:val="auto"/>
        </w:rPr>
        <w:fldChar w:fldCharType="end"/>
      </w:r>
      <w:r w:rsidR="00017B6F" w:rsidRPr="00C879C1">
        <w:rPr>
          <w:rFonts w:asciiTheme="minorHAnsi" w:hAnsiTheme="minorHAnsi" w:cstheme="minorHAnsi"/>
          <w:color w:val="auto"/>
        </w:rPr>
        <w:t>, gastric cancer</w:t>
      </w:r>
      <w:r w:rsidR="00FE15F8"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{"citationID":"flEMSKRA","properties":{"formattedCitation":"\\super 42\\nosupersub{}","plainCitation":"42","noteIndex":0},"citationItems":[{"id":76,"uris":["http://zotero.org/users/881057/items/Q3HZPCY9"],"uri":["http://zotero.org/users/881057/items/Q3HZPCY9"],"itemData":{"id":76,"type":"article-journal","container-title":"Journal of Cancer","issue":"8","page":"1466","source":"Google Scholar","title":"Reorganized collagen in the tumor microenvironment of gastric cancer and its association with prognosis","volume":"8","author":[{"family":"Zhou","given":"Zhi-Hua"},{"family":"Ji","given":"Cheng-Dong"},{"family":"Xiao","given":"Hua-Liang"},{"family":"Zhao","given":"Hai-Bin"},{"family":"Cui","given":"You-Hong"},{"family":"Bian","given":"Xiu-Wu"}],"issued":{"date-parts":[["2017"]]}}}],"schema":"https://github.com/citation-style-language/schema/raw/master/csl-citation.json"} </w:instrText>
      </w:r>
      <w:r w:rsidR="00FE15F8" w:rsidRPr="00C879C1">
        <w:rPr>
          <w:rFonts w:asciiTheme="minorHAnsi" w:hAnsiTheme="minorHAnsi" w:cstheme="minorHAnsi"/>
          <w:color w:val="auto"/>
        </w:rPr>
        <w:fldChar w:fldCharType="separate"/>
      </w:r>
      <w:r w:rsidR="00797158" w:rsidRPr="00C879C1">
        <w:rPr>
          <w:color w:val="auto"/>
          <w:vertAlign w:val="superscript"/>
        </w:rPr>
        <w:t>42</w:t>
      </w:r>
      <w:r w:rsidR="00FE15F8" w:rsidRPr="00C879C1">
        <w:rPr>
          <w:rFonts w:asciiTheme="minorHAnsi" w:hAnsiTheme="minorHAnsi" w:cstheme="minorHAnsi"/>
          <w:color w:val="auto"/>
        </w:rPr>
        <w:fldChar w:fldCharType="end"/>
      </w:r>
      <w:r w:rsidR="00017B6F" w:rsidRPr="00C879C1">
        <w:rPr>
          <w:rFonts w:asciiTheme="minorHAnsi" w:hAnsiTheme="minorHAnsi" w:cstheme="minorHAnsi"/>
          <w:color w:val="auto"/>
        </w:rPr>
        <w:t>, microtubule</w:t>
      </w:r>
      <w:r w:rsidR="009C3DA0"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{"citationID":"5QQnuoj1","properties":{"formattedCitation":"\\super 43\\nosupersub{}","plainCitation":"43","noteIndex":0},"citationItems":[{"id":45,"uris":["http://zotero.org/users/881057/items/MWJ96X9J"],"uri":["http://zotero.org/users/881057/items/MWJ96X9J"],"itemData":{"id":45,"type":"article-journal","container-title":"Scientific reports","issue":"1","page":"1–15","source":"Google Scholar","title":"The small GTPase RhoG regulates microtubule-mediated focal adhesion disassembly","volume":"9","author":[{"family":"Zinn","given":"Ashtyn"},{"family":"Goicoechea","given":"Silvia M."},{"family":"Kreider-Letterman","given":"Gabriel"},{"family":"Maity","given":"Debonil"},{"family":"Awadia","given":"Sahezeel"},{"family":"Cedeno-Rosario","given":"Luis"},{"family":"Chen","given":"Yun"},{"family":"Garcia-Mata","given":"Rafael"}],"issued":{"date-parts":[["2019"]]}}}],"schema":"https://github.com/citation-style-language/schema/raw/master/csl-citation.json"} </w:instrText>
      </w:r>
      <w:r w:rsidR="009C3DA0" w:rsidRPr="00C879C1">
        <w:rPr>
          <w:rFonts w:asciiTheme="minorHAnsi" w:hAnsiTheme="minorHAnsi" w:cstheme="minorHAnsi"/>
          <w:color w:val="auto"/>
        </w:rPr>
        <w:fldChar w:fldCharType="separate"/>
      </w:r>
      <w:r w:rsidR="00797158" w:rsidRPr="00C879C1">
        <w:rPr>
          <w:color w:val="auto"/>
          <w:vertAlign w:val="superscript"/>
        </w:rPr>
        <w:t>43</w:t>
      </w:r>
      <w:r w:rsidR="009C3DA0" w:rsidRPr="00C879C1">
        <w:rPr>
          <w:rFonts w:asciiTheme="minorHAnsi" w:hAnsiTheme="minorHAnsi" w:cstheme="minorHAnsi"/>
          <w:color w:val="auto"/>
        </w:rPr>
        <w:fldChar w:fldCharType="end"/>
      </w:r>
      <w:r w:rsidR="00576723" w:rsidRPr="00C879C1">
        <w:rPr>
          <w:rFonts w:asciiTheme="minorHAnsi" w:hAnsiTheme="minorHAnsi" w:cstheme="minorHAnsi"/>
          <w:color w:val="auto"/>
        </w:rPr>
        <w:t xml:space="preserve">, </w:t>
      </w:r>
      <w:r w:rsidR="00ED4D97" w:rsidRPr="00C879C1">
        <w:rPr>
          <w:rFonts w:asciiTheme="minorHAnsi" w:hAnsiTheme="minorHAnsi" w:cstheme="minorHAnsi"/>
          <w:color w:val="auto"/>
        </w:rPr>
        <w:t xml:space="preserve">and </w:t>
      </w:r>
      <w:r w:rsidR="00576723" w:rsidRPr="00C879C1">
        <w:rPr>
          <w:rFonts w:asciiTheme="minorHAnsi" w:hAnsiTheme="minorHAnsi" w:cstheme="minorHAnsi"/>
          <w:color w:val="auto"/>
        </w:rPr>
        <w:t>bladder fibrosis</w:t>
      </w:r>
      <w:r w:rsidR="001F596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{"citationID":"4YdQPvlB","properties":{"formattedCitation":"\\super 44\\nosupersub{}","plainCitation":"44","noteIndex":0},"citationItems":[{"id":2917,"uris":["http://zotero.org/users/881057/items/WI3WQGZD"],"uri":["http://zotero.org/users/881057/items/WI3WQGZD"],"itemData":{"id":2917,"type":"article-journal","container-title":"Physiological Reports","issue":"4","source":"Google Scholar","title":"Radiation cystitis modeling: A comparative study of bladder fibrosis radio-sensitivity in C57BL/6, C3H, and BALB/c mice","title-short":"Radiation cystitis modeling","volume":"8","author":[{"family":"Zwaans","given":"Bernadette MM"},{"family":"Wegner","given":"Kyle A."},{"family":"Bartolone","given":"Sarah N."},{"family":"Vezina","given":"Chad M."},{"family":"Chancellor","given":"Michael B."},{"family":"Lamb","given":"Laura E."}],"issued":{"date-parts":[["2020"]]}}}],"schema":"https://github.com/citation-style-language/schema/raw/master/csl-citation.json"} </w:instrText>
      </w:r>
      <w:r w:rsidR="001F596B" w:rsidRPr="00C879C1">
        <w:rPr>
          <w:rFonts w:asciiTheme="minorHAnsi" w:hAnsiTheme="minorHAnsi" w:cstheme="minorHAnsi"/>
          <w:color w:val="auto"/>
        </w:rPr>
        <w:fldChar w:fldCharType="separate"/>
      </w:r>
      <w:r w:rsidR="00797158" w:rsidRPr="00C879C1">
        <w:rPr>
          <w:color w:val="auto"/>
          <w:vertAlign w:val="superscript"/>
        </w:rPr>
        <w:t>44</w:t>
      </w:r>
      <w:r w:rsidR="001F596B" w:rsidRPr="00C879C1">
        <w:rPr>
          <w:rFonts w:asciiTheme="minorHAnsi" w:hAnsiTheme="minorHAnsi" w:cstheme="minorHAnsi"/>
          <w:color w:val="auto"/>
        </w:rPr>
        <w:fldChar w:fldCharType="end"/>
      </w:r>
      <w:r w:rsidR="00017B6F" w:rsidRPr="00C879C1">
        <w:rPr>
          <w:rFonts w:asciiTheme="minorHAnsi" w:hAnsiTheme="minorHAnsi" w:cstheme="minorHAnsi"/>
          <w:color w:val="auto"/>
        </w:rPr>
        <w:t xml:space="preserve">. </w:t>
      </w:r>
      <w:r w:rsidR="00017B6F" w:rsidRPr="00FA2D05">
        <w:rPr>
          <w:rFonts w:asciiTheme="minorHAnsi" w:hAnsiTheme="minorHAnsi" w:cstheme="minorHAnsi"/>
          <w:b/>
          <w:bCs/>
          <w:color w:val="auto"/>
        </w:rPr>
        <w:t>Figure 1</w:t>
      </w:r>
      <w:r w:rsidR="00017B6F" w:rsidRPr="00C879C1">
        <w:rPr>
          <w:rFonts w:asciiTheme="minorHAnsi" w:hAnsiTheme="minorHAnsi" w:cstheme="minorHAnsi"/>
          <w:color w:val="auto"/>
        </w:rPr>
        <w:t xml:space="preserve"> demonstrates the </w:t>
      </w:r>
      <w:r w:rsidR="009C7C75" w:rsidRPr="00C879C1">
        <w:rPr>
          <w:rFonts w:asciiTheme="minorHAnsi" w:hAnsiTheme="minorHAnsi" w:cstheme="minorHAnsi"/>
          <w:color w:val="auto"/>
        </w:rPr>
        <w:t xml:space="preserve">cancer imaging </w:t>
      </w:r>
      <w:r w:rsidR="00017B6F" w:rsidRPr="00C879C1">
        <w:rPr>
          <w:rFonts w:asciiTheme="minorHAnsi" w:hAnsiTheme="minorHAnsi" w:cstheme="minorHAnsi"/>
          <w:color w:val="auto"/>
        </w:rPr>
        <w:t>application</w:t>
      </w:r>
      <w:r w:rsidR="00283AE7">
        <w:rPr>
          <w:rFonts w:asciiTheme="minorHAnsi" w:hAnsiTheme="minorHAnsi" w:cstheme="minorHAnsi"/>
          <w:color w:val="auto"/>
        </w:rPr>
        <w:t xml:space="preserve"> of</w:t>
      </w:r>
      <w:r w:rsidR="00017B6F" w:rsidRPr="00C879C1">
        <w:rPr>
          <w:rFonts w:asciiTheme="minorHAnsi" w:hAnsiTheme="minorHAnsi" w:cstheme="minorHAnsi"/>
          <w:color w:val="auto"/>
        </w:rPr>
        <w:t xml:space="preserve"> CurveAlign to find the tumor</w:t>
      </w:r>
      <w:r w:rsidR="00283AE7">
        <w:rPr>
          <w:rFonts w:asciiTheme="minorHAnsi" w:hAnsiTheme="minorHAnsi" w:cstheme="minorHAnsi"/>
          <w:color w:val="auto"/>
        </w:rPr>
        <w:t>-</w:t>
      </w:r>
      <w:r w:rsidR="00017B6F" w:rsidRPr="00C879C1">
        <w:rPr>
          <w:rFonts w:asciiTheme="minorHAnsi" w:hAnsiTheme="minorHAnsi" w:cstheme="minorHAnsi"/>
          <w:color w:val="auto"/>
        </w:rPr>
        <w:t>associated collagen sig</w:t>
      </w:r>
      <w:r w:rsidR="00163E2A" w:rsidRPr="00C879C1">
        <w:rPr>
          <w:rFonts w:asciiTheme="minorHAnsi" w:hAnsiTheme="minorHAnsi" w:cstheme="minorHAnsi"/>
          <w:color w:val="auto"/>
        </w:rPr>
        <w:t>natures</w:t>
      </w:r>
      <w:r w:rsidR="00143480" w:rsidRPr="00C879C1">
        <w:rPr>
          <w:rFonts w:asciiTheme="minorHAnsi" w:hAnsiTheme="minorHAnsi" w:cstheme="minorHAnsi"/>
          <w:color w:val="auto"/>
        </w:rPr>
        <w:t xml:space="preserve"> of breast cancer</w:t>
      </w:r>
      <w:r w:rsidR="00143480"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{"citationID":"1Z0MD38s","properties":{"formattedCitation":"\\super 19\\nosupersub{}","plainCitation":"19","noteIndex":0},"citationItems":[{"id":92,"uris":["http://zotero.org/users/881057/items/N4ELB4FQ"],"uri":["http://zotero.org/users/881057/items/N4ELB4FQ"],"itemData":{"id":92,"type":"article-journal","container-title":"Journal of pathology informatics","source":"Google Scholar","title":"Automated quantification of aligned collagen for human breast carcinoma prognosis","volume":"5","author":[{"family":"Bredfeldt","given":"Jeremy S."},{"family":"Liu","given":"Yuming"},{"family":"Conklin","given":"Matthew W."},{"family":"Keely","given":"Patricia J."},{"family":"Mackie","given":"Thomas R."},{"family":"Eliceiri","given":"Kevin W."}],"issued":{"date-parts":[["2014"]]}}}],"schema":"https://github.com/citation-style-language/schema/raw/master/csl-citation.json"} </w:instrText>
      </w:r>
      <w:r w:rsidR="00143480" w:rsidRPr="00C879C1">
        <w:rPr>
          <w:rFonts w:asciiTheme="minorHAnsi" w:hAnsiTheme="minorHAnsi" w:cstheme="minorHAnsi"/>
          <w:color w:val="auto"/>
        </w:rPr>
        <w:fldChar w:fldCharType="separate"/>
      </w:r>
      <w:r w:rsidR="00797158" w:rsidRPr="00C879C1">
        <w:rPr>
          <w:color w:val="auto"/>
          <w:vertAlign w:val="superscript"/>
        </w:rPr>
        <w:t>19</w:t>
      </w:r>
      <w:r w:rsidR="00143480" w:rsidRPr="00C879C1">
        <w:rPr>
          <w:rFonts w:asciiTheme="minorHAnsi" w:hAnsiTheme="minorHAnsi" w:cstheme="minorHAnsi"/>
          <w:color w:val="auto"/>
        </w:rPr>
        <w:fldChar w:fldCharType="end"/>
      </w:r>
      <w:r w:rsidR="00017B6F" w:rsidRPr="00C879C1">
        <w:rPr>
          <w:rFonts w:asciiTheme="minorHAnsi" w:hAnsiTheme="minorHAnsi" w:cstheme="minorHAnsi"/>
          <w:color w:val="auto"/>
        </w:rPr>
        <w:t xml:space="preserve"> from the </w:t>
      </w:r>
      <w:r w:rsidR="009C7C75" w:rsidRPr="00C879C1">
        <w:rPr>
          <w:rFonts w:asciiTheme="minorHAnsi" w:hAnsiTheme="minorHAnsi" w:cstheme="minorHAnsi"/>
          <w:color w:val="auto"/>
        </w:rPr>
        <w:t>SHG</w:t>
      </w:r>
      <w:r w:rsidR="00143480" w:rsidRPr="00C879C1">
        <w:rPr>
          <w:rFonts w:asciiTheme="minorHAnsi" w:hAnsiTheme="minorHAnsi" w:cstheme="minorHAnsi"/>
          <w:color w:val="auto"/>
        </w:rPr>
        <w:t xml:space="preserve"> image.</w:t>
      </w:r>
      <w:r w:rsidR="009C7C75" w:rsidRPr="00C879C1">
        <w:rPr>
          <w:rFonts w:asciiTheme="minorHAnsi" w:hAnsiTheme="minorHAnsi" w:cstheme="minorHAnsi"/>
          <w:color w:val="auto"/>
        </w:rPr>
        <w:t xml:space="preserve"> </w:t>
      </w:r>
      <w:r w:rsidR="007E6222" w:rsidRPr="00FA2D05">
        <w:rPr>
          <w:rFonts w:asciiTheme="minorHAnsi" w:hAnsiTheme="minorHAnsi" w:cstheme="minorHAnsi"/>
          <w:b/>
          <w:bCs/>
          <w:color w:val="auto"/>
        </w:rPr>
        <w:t>Figure 2</w:t>
      </w:r>
      <w:r w:rsidR="007E6222" w:rsidRPr="00C879C1">
        <w:rPr>
          <w:rFonts w:asciiTheme="minorHAnsi" w:hAnsiTheme="minorHAnsi" w:cstheme="minorHAnsi"/>
          <w:color w:val="auto"/>
        </w:rPr>
        <w:t xml:space="preserve"> describes a typical schematic workflow of </w:t>
      </w:r>
      <w:r w:rsidR="004B7B3A" w:rsidRPr="00C879C1">
        <w:rPr>
          <w:rFonts w:asciiTheme="minorHAnsi" w:hAnsiTheme="minorHAnsi" w:cstheme="minorHAnsi"/>
          <w:color w:val="auto"/>
        </w:rPr>
        <w:t>this</w:t>
      </w:r>
      <w:r w:rsidR="007E6222" w:rsidRPr="00C879C1">
        <w:rPr>
          <w:rFonts w:asciiTheme="minorHAnsi" w:hAnsiTheme="minorHAnsi" w:cstheme="minorHAnsi"/>
          <w:color w:val="auto"/>
        </w:rPr>
        <w:t xml:space="preserve"> platform. </w:t>
      </w:r>
      <w:r w:rsidR="00283AE7">
        <w:rPr>
          <w:rFonts w:asciiTheme="minorHAnsi" w:hAnsiTheme="minorHAnsi" w:cstheme="minorHAnsi"/>
          <w:color w:val="auto"/>
        </w:rPr>
        <w:t>Although</w:t>
      </w:r>
      <w:r w:rsidR="007E6222" w:rsidRPr="00C879C1">
        <w:rPr>
          <w:rFonts w:asciiTheme="minorHAnsi" w:hAnsiTheme="minorHAnsi" w:cstheme="minorHAnsi"/>
          <w:color w:val="auto"/>
        </w:rPr>
        <w:t xml:space="preserve"> </w:t>
      </w:r>
      <w:r w:rsidR="004B7B3A" w:rsidRPr="00C879C1">
        <w:rPr>
          <w:rFonts w:asciiTheme="minorHAnsi" w:hAnsiTheme="minorHAnsi" w:cstheme="minorHAnsi"/>
          <w:color w:val="auto"/>
        </w:rPr>
        <w:t>these</w:t>
      </w:r>
      <w:r w:rsidR="007E6222" w:rsidRPr="00C879C1">
        <w:rPr>
          <w:rFonts w:asciiTheme="minorHAnsi" w:hAnsiTheme="minorHAnsi" w:cstheme="minorHAnsi"/>
          <w:color w:val="auto"/>
        </w:rPr>
        <w:t xml:space="preserve"> tools have been reviewed technically</w:t>
      </w:r>
      <w:r w:rsidR="00440995"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{"citationID":"rq1m1tJ5","properties":{"formattedCitation":"\\super 18, 19, 21\\nosupersub{}","plainCitation":"18, 19, 21","noteIndex":0},"citationItems":[{"id":2315,"uris":["http://zotero.org/users/881057/items/8DHQDQN9"],"uri":["http://zotero.org/users/881057/items/8DHQDQN9"],"itemData":{"id":2315,"type":"article-journal","container-title":"Journal of biomedical optics","DOI":"10.1117/1.JBO.19.1.016007","issue":"1","note":"00010","page":"016007–016007","source":"Google Scholar","title":"Computational segmentation of collagen fibers from second-harmonic generation images of breast cancer","volume":"19","author":[{"family":"Bredfeldt","given":"Jeremy S."},{"family":"Liu","given":"Yuming"},{"family":"Pehlke","given":"Carolyn A."},{"family":"Conklin","given":"Matthew W."},{"family":"Szulczewski","given":"Joseph M."},{"family":"Inman","given":"David R."},{"family":"Keely","given":"Patricia J."},{"family":"Nowak","given":"Robert D."},{"family":"Mackie","given":"Thomas R."},{"family":"Eliceiri","given":"Kevin W."}],"issued":{"date-parts":[["2014"]]}}},{"id":92,"uris":["http://zotero.org/users/881057/items/N4ELB4FQ"],"uri":["http://zotero.org/users/881057/items/N4ELB4FQ"],"itemData":{"id":92,"type":"article-journal","container-title":"Journal of pathology informatics","source":"Google Scholar","title":"Automated quantification of aligned collagen for human breast carcinoma prognosis","volume":"5","author":[{"family":"Bredfeldt","given":"Jeremy S."},{"family":"Liu","given":"Yuming"},{"family":"Conklin","given":"Matthew W."},{"family":"Keely","given":"Patricia J."},{"family":"Mackie","given":"Thomas R."},{"family":"Eliceiri","given":"Kevin W."}],"issued":{"date-parts":[["2014"]]}}},{"id":"VlxFWyZ9/KB9bBisF","uris":["http://zotero.org/users/881057/items/ZQQDNX9S"],"uri":["http://zotero.org/users/881057/items/ZQQDNX9S"],"itemData":{"id":"csgmJgQR/IsqLIWvW","type":"article-journal","container-title":"Frontiers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440995" w:rsidRPr="00C879C1">
        <w:rPr>
          <w:rFonts w:asciiTheme="minorHAnsi" w:hAnsiTheme="minorHAnsi" w:cstheme="minorHAnsi"/>
          <w:color w:val="auto"/>
        </w:rPr>
        <w:fldChar w:fldCharType="separate"/>
      </w:r>
      <w:r w:rsidR="00440995" w:rsidRPr="00C879C1">
        <w:rPr>
          <w:vertAlign w:val="superscript"/>
        </w:rPr>
        <w:t>18,19,21</w:t>
      </w:r>
      <w:r w:rsidR="00440995" w:rsidRPr="00C879C1">
        <w:rPr>
          <w:rFonts w:asciiTheme="minorHAnsi" w:hAnsiTheme="minorHAnsi" w:cstheme="minorHAnsi"/>
          <w:color w:val="auto"/>
        </w:rPr>
        <w:fldChar w:fldCharType="end"/>
      </w:r>
      <w:r w:rsidR="00440995" w:rsidRPr="00C879C1">
        <w:rPr>
          <w:rFonts w:asciiTheme="minorHAnsi" w:hAnsiTheme="minorHAnsi" w:cstheme="minorHAnsi"/>
          <w:color w:val="auto"/>
        </w:rPr>
        <w:t>, and a regular protocol</w:t>
      </w:r>
      <w:r w:rsidR="00440995"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{"citationID":"UIX1vfDp","properties":{"formattedCitation":"\\super 20\\nosupersub{}","plainCitation":"20","noteIndex":0},"citationItems":[{"id":2490,"uris":["http://zotero.org/users/881057/items/SZFJJ4TT"],"uri":["http://zotero.org/users/881057/items/SZFJJ4TT"],"itemData":{"id":2490,"type":"chapter","container-title":"Fibrosis: Methods and Protocols","event-place":"New York","publisher":"Springer","publisher-place":"New York","title":"Methods for quantifying fibrillar collagen alignment","author":[{"family":"Liu","given":"Yuming"},{"family":"Keikhosravi","given":"Adib"},{"family":"Mehta","given":"Guneet S."},{"family":"Drifka","given":"Cole R"},{"family":"Eliceiri","given":"Kevin W"}],"editor":[{"family":"Rittié","given":"Laure"}],"issued":{"date-parts":[["2017"]]}}}],"schema":"https://github.com/citation-style-language/schema/raw/master/csl-citation.json"} </w:instrText>
      </w:r>
      <w:r w:rsidR="00440995" w:rsidRPr="00C879C1">
        <w:rPr>
          <w:rFonts w:asciiTheme="minorHAnsi" w:hAnsiTheme="minorHAnsi" w:cstheme="minorHAnsi"/>
          <w:color w:val="auto"/>
        </w:rPr>
        <w:fldChar w:fldCharType="separate"/>
      </w:r>
      <w:r w:rsidR="00440995" w:rsidRPr="00C879C1">
        <w:rPr>
          <w:vertAlign w:val="superscript"/>
        </w:rPr>
        <w:t>20</w:t>
      </w:r>
      <w:r w:rsidR="00440995" w:rsidRPr="00C879C1">
        <w:rPr>
          <w:rFonts w:asciiTheme="minorHAnsi" w:hAnsiTheme="minorHAnsi" w:cstheme="minorHAnsi"/>
          <w:color w:val="auto"/>
        </w:rPr>
        <w:fldChar w:fldCharType="end"/>
      </w:r>
      <w:r w:rsidR="00440995" w:rsidRPr="00C879C1">
        <w:rPr>
          <w:rFonts w:asciiTheme="minorHAnsi" w:hAnsiTheme="minorHAnsi" w:cstheme="minorHAnsi"/>
          <w:color w:val="auto"/>
        </w:rPr>
        <w:t xml:space="preserve"> for alignment analysis with CurveAlign</w:t>
      </w:r>
      <w:r w:rsidR="004B7B3A" w:rsidRPr="00C879C1">
        <w:rPr>
          <w:rFonts w:asciiTheme="minorHAnsi" w:hAnsiTheme="minorHAnsi" w:cstheme="minorHAnsi"/>
          <w:color w:val="auto"/>
        </w:rPr>
        <w:t xml:space="preserve"> is also available</w:t>
      </w:r>
      <w:r w:rsidR="00440995" w:rsidRPr="00C879C1">
        <w:rPr>
          <w:rFonts w:asciiTheme="minorHAnsi" w:hAnsiTheme="minorHAnsi" w:cstheme="minorHAnsi"/>
          <w:color w:val="auto"/>
        </w:rPr>
        <w:t xml:space="preserve">, </w:t>
      </w:r>
      <w:r w:rsidR="00EA1A27" w:rsidRPr="00C879C1">
        <w:rPr>
          <w:rFonts w:asciiTheme="minorHAnsi" w:hAnsiTheme="minorHAnsi" w:cstheme="minorHAnsi"/>
          <w:color w:val="auto"/>
        </w:rPr>
        <w:t xml:space="preserve">a visual protocol </w:t>
      </w:r>
      <w:r w:rsidR="000A7E2A">
        <w:rPr>
          <w:rFonts w:asciiTheme="minorHAnsi" w:hAnsiTheme="minorHAnsi" w:cstheme="minorHAnsi"/>
          <w:color w:val="auto"/>
        </w:rPr>
        <w:t xml:space="preserve">that </w:t>
      </w:r>
      <w:r w:rsidR="00EA1A27" w:rsidRPr="00C879C1">
        <w:rPr>
          <w:rFonts w:asciiTheme="minorHAnsi" w:hAnsiTheme="minorHAnsi" w:cstheme="minorHAnsi"/>
          <w:color w:val="auto"/>
        </w:rPr>
        <w:t>demo</w:t>
      </w:r>
      <w:r w:rsidR="006704D4" w:rsidRPr="00C879C1">
        <w:rPr>
          <w:rFonts w:asciiTheme="minorHAnsi" w:hAnsiTheme="minorHAnsi" w:cstheme="minorHAnsi"/>
          <w:color w:val="auto"/>
        </w:rPr>
        <w:t>n</w:t>
      </w:r>
      <w:r w:rsidR="00EA1A27" w:rsidRPr="00C879C1">
        <w:rPr>
          <w:rFonts w:asciiTheme="minorHAnsi" w:hAnsiTheme="minorHAnsi" w:cstheme="minorHAnsi"/>
          <w:color w:val="auto"/>
        </w:rPr>
        <w:t>s</w:t>
      </w:r>
      <w:r w:rsidR="006704D4" w:rsidRPr="00C879C1">
        <w:rPr>
          <w:rFonts w:asciiTheme="minorHAnsi" w:hAnsiTheme="minorHAnsi" w:cstheme="minorHAnsi"/>
          <w:color w:val="auto"/>
        </w:rPr>
        <w:t>trat</w:t>
      </w:r>
      <w:r w:rsidR="000A7E2A">
        <w:rPr>
          <w:rFonts w:asciiTheme="minorHAnsi" w:hAnsiTheme="minorHAnsi" w:cstheme="minorHAnsi"/>
          <w:color w:val="auto"/>
        </w:rPr>
        <w:t>es</w:t>
      </w:r>
      <w:r w:rsidR="00EA1A27" w:rsidRPr="00C879C1">
        <w:rPr>
          <w:rFonts w:asciiTheme="minorHAnsi" w:hAnsiTheme="minorHAnsi" w:cstheme="minorHAnsi"/>
          <w:color w:val="auto"/>
        </w:rPr>
        <w:t xml:space="preserve"> all the </w:t>
      </w:r>
      <w:r w:rsidR="006704D4" w:rsidRPr="00C879C1">
        <w:rPr>
          <w:rFonts w:asciiTheme="minorHAnsi" w:hAnsiTheme="minorHAnsi" w:cstheme="minorHAnsi"/>
          <w:color w:val="auto"/>
        </w:rPr>
        <w:t>essential features</w:t>
      </w:r>
      <w:r w:rsidR="00CE78B3">
        <w:rPr>
          <w:rFonts w:asciiTheme="minorHAnsi" w:hAnsiTheme="minorHAnsi" w:cstheme="minorHAnsi"/>
          <w:color w:val="auto"/>
        </w:rPr>
        <w:t xml:space="preserve"> could be useful</w:t>
      </w:r>
      <w:r w:rsidR="006704D4" w:rsidRPr="00C879C1">
        <w:rPr>
          <w:rFonts w:asciiTheme="minorHAnsi" w:hAnsiTheme="minorHAnsi" w:cstheme="minorHAnsi"/>
          <w:color w:val="auto"/>
        </w:rPr>
        <w:t xml:space="preserve">. </w:t>
      </w:r>
      <w:r w:rsidR="004B7B3A" w:rsidRPr="00C879C1">
        <w:rPr>
          <w:rFonts w:asciiTheme="minorHAnsi" w:hAnsiTheme="minorHAnsi" w:cstheme="minorHAnsi"/>
          <w:color w:val="auto"/>
        </w:rPr>
        <w:t>A</w:t>
      </w:r>
      <w:r w:rsidR="006704D4" w:rsidRPr="00C879C1">
        <w:rPr>
          <w:rFonts w:asciiTheme="minorHAnsi" w:hAnsiTheme="minorHAnsi" w:cstheme="minorHAnsi"/>
          <w:color w:val="auto"/>
        </w:rPr>
        <w:t xml:space="preserve"> visualized </w:t>
      </w:r>
      <w:r w:rsidR="00D627B1" w:rsidRPr="00C879C1">
        <w:rPr>
          <w:rFonts w:asciiTheme="minorHAnsi" w:hAnsiTheme="minorHAnsi" w:cstheme="minorHAnsi"/>
          <w:color w:val="auto"/>
        </w:rPr>
        <w:t>protocol</w:t>
      </w:r>
      <w:r w:rsidR="008C0F6A">
        <w:rPr>
          <w:rFonts w:asciiTheme="minorHAnsi" w:hAnsiTheme="minorHAnsi" w:cstheme="minorHAnsi"/>
          <w:color w:val="auto"/>
        </w:rPr>
        <w:t>,</w:t>
      </w:r>
      <w:r w:rsidR="00D627B1" w:rsidRPr="00C879C1">
        <w:rPr>
          <w:rFonts w:asciiTheme="minorHAnsi" w:hAnsiTheme="minorHAnsi" w:cstheme="minorHAnsi"/>
          <w:color w:val="auto"/>
        </w:rPr>
        <w:t xml:space="preserve"> as</w:t>
      </w:r>
      <w:r w:rsidR="00ED4D97" w:rsidRPr="00C879C1">
        <w:rPr>
          <w:rFonts w:asciiTheme="minorHAnsi" w:hAnsiTheme="minorHAnsi" w:cstheme="minorHAnsi"/>
          <w:color w:val="auto"/>
        </w:rPr>
        <w:t xml:space="preserve"> </w:t>
      </w:r>
      <w:r w:rsidR="00D627B1" w:rsidRPr="00C879C1">
        <w:rPr>
          <w:rFonts w:asciiTheme="minorHAnsi" w:hAnsiTheme="minorHAnsi" w:cstheme="minorHAnsi"/>
          <w:color w:val="auto"/>
        </w:rPr>
        <w:t>presented here</w:t>
      </w:r>
      <w:r w:rsidR="008C0F6A">
        <w:rPr>
          <w:rFonts w:asciiTheme="minorHAnsi" w:hAnsiTheme="minorHAnsi" w:cstheme="minorHAnsi"/>
          <w:color w:val="auto"/>
        </w:rPr>
        <w:t>,</w:t>
      </w:r>
      <w:r w:rsidR="00ED4D97" w:rsidRPr="00C879C1">
        <w:rPr>
          <w:rFonts w:asciiTheme="minorHAnsi" w:hAnsiTheme="minorHAnsi" w:cstheme="minorHAnsi"/>
          <w:color w:val="auto"/>
        </w:rPr>
        <w:t xml:space="preserve"> </w:t>
      </w:r>
      <w:r w:rsidR="006704D4" w:rsidRPr="00C879C1">
        <w:rPr>
          <w:rFonts w:asciiTheme="minorHAnsi" w:hAnsiTheme="minorHAnsi" w:cstheme="minorHAnsi"/>
          <w:color w:val="auto"/>
        </w:rPr>
        <w:t xml:space="preserve">will </w:t>
      </w:r>
      <w:r w:rsidR="007B4B12" w:rsidRPr="00C879C1">
        <w:rPr>
          <w:rFonts w:asciiTheme="minorHAnsi" w:hAnsiTheme="minorHAnsi" w:cstheme="minorHAnsi"/>
          <w:color w:val="auto"/>
        </w:rPr>
        <w:t xml:space="preserve">facilitate the learning process of using </w:t>
      </w:r>
      <w:r w:rsidR="00025E68" w:rsidRPr="00C879C1">
        <w:rPr>
          <w:rFonts w:asciiTheme="minorHAnsi" w:hAnsiTheme="minorHAnsi" w:cstheme="minorHAnsi"/>
          <w:color w:val="auto"/>
        </w:rPr>
        <w:t>this</w:t>
      </w:r>
      <w:r w:rsidR="007B4B12" w:rsidRPr="00C879C1">
        <w:rPr>
          <w:rFonts w:asciiTheme="minorHAnsi" w:hAnsiTheme="minorHAnsi" w:cstheme="minorHAnsi"/>
          <w:color w:val="auto"/>
        </w:rPr>
        <w:t xml:space="preserve"> platform</w:t>
      </w:r>
      <w:r w:rsidR="005064BE" w:rsidRPr="00C879C1">
        <w:rPr>
          <w:rFonts w:asciiTheme="minorHAnsi" w:hAnsiTheme="minorHAnsi" w:cstheme="minorHAnsi"/>
          <w:color w:val="auto"/>
        </w:rPr>
        <w:t xml:space="preserve"> </w:t>
      </w:r>
      <w:r w:rsidR="007B4B12" w:rsidRPr="00C879C1">
        <w:rPr>
          <w:rFonts w:asciiTheme="minorHAnsi" w:hAnsiTheme="minorHAnsi" w:cstheme="minorHAnsi"/>
          <w:color w:val="auto"/>
        </w:rPr>
        <w:t>as well as</w:t>
      </w:r>
      <w:r w:rsidR="005064BE" w:rsidRPr="00C879C1">
        <w:rPr>
          <w:rFonts w:asciiTheme="minorHAnsi" w:hAnsiTheme="minorHAnsi" w:cstheme="minorHAnsi"/>
          <w:color w:val="auto"/>
        </w:rPr>
        <w:t xml:space="preserve"> more efficiently address concerns and questions that user</w:t>
      </w:r>
      <w:r w:rsidR="007B4B12" w:rsidRPr="00C879C1">
        <w:rPr>
          <w:rFonts w:asciiTheme="minorHAnsi" w:hAnsiTheme="minorHAnsi" w:cstheme="minorHAnsi"/>
          <w:color w:val="auto"/>
        </w:rPr>
        <w:t>s</w:t>
      </w:r>
      <w:r w:rsidR="005064BE" w:rsidRPr="00C879C1">
        <w:rPr>
          <w:rFonts w:asciiTheme="minorHAnsi" w:hAnsiTheme="minorHAnsi" w:cstheme="minorHAnsi"/>
          <w:color w:val="auto"/>
        </w:rPr>
        <w:t xml:space="preserve"> </w:t>
      </w:r>
      <w:r w:rsidR="007B4B12" w:rsidRPr="00C879C1">
        <w:rPr>
          <w:rFonts w:asciiTheme="minorHAnsi" w:hAnsiTheme="minorHAnsi" w:cstheme="minorHAnsi"/>
          <w:color w:val="auto"/>
        </w:rPr>
        <w:t>might</w:t>
      </w:r>
      <w:r w:rsidR="005064BE" w:rsidRPr="00C879C1">
        <w:rPr>
          <w:rFonts w:asciiTheme="minorHAnsi" w:hAnsiTheme="minorHAnsi" w:cstheme="minorHAnsi"/>
          <w:color w:val="auto"/>
        </w:rPr>
        <w:t xml:space="preserve"> have</w:t>
      </w:r>
      <w:r w:rsidR="00270923" w:rsidRPr="00C879C1">
        <w:rPr>
          <w:rFonts w:asciiTheme="minorHAnsi" w:hAnsiTheme="minorHAnsi" w:cstheme="minorHAnsi"/>
          <w:color w:val="auto"/>
        </w:rPr>
        <w:t>.</w:t>
      </w:r>
      <w:r w:rsidR="007E6222" w:rsidRPr="00C879C1">
        <w:rPr>
          <w:rFonts w:asciiTheme="minorHAnsi" w:hAnsiTheme="minorHAnsi" w:cstheme="minorHAnsi"/>
          <w:color w:val="auto"/>
        </w:rPr>
        <w:t xml:space="preserve"> </w:t>
      </w:r>
    </w:p>
    <w:p w14:paraId="237AD7DD" w14:textId="612ECE3C" w:rsidR="00D15131" w:rsidRPr="00C879C1" w:rsidRDefault="00A32650">
      <w:pPr>
        <w:rPr>
          <w:rFonts w:asciiTheme="minorHAnsi" w:hAnsiTheme="minorHAnsi" w:cstheme="minorHAnsi"/>
          <w:color w:val="auto"/>
        </w:rPr>
      </w:pPr>
      <w:r>
        <w:rPr>
          <w:rFonts w:asciiTheme="minorHAnsi" w:hAnsiTheme="minorHAnsi" w:cstheme="minorHAnsi"/>
          <w:color w:val="auto"/>
        </w:rPr>
        <w:t xml:space="preserve">    </w:t>
      </w:r>
    </w:p>
    <w:p w14:paraId="3D4CD2F3" w14:textId="22E23631" w:rsidR="006305D7" w:rsidRDefault="006305D7" w:rsidP="00EC1C53">
      <w:pPr>
        <w:rPr>
          <w:rFonts w:asciiTheme="minorHAnsi" w:hAnsiTheme="minorHAnsi" w:cstheme="minorHAnsi"/>
          <w:color w:val="auto"/>
        </w:rPr>
      </w:pPr>
      <w:r w:rsidRPr="00EC1C53">
        <w:rPr>
          <w:rFonts w:asciiTheme="minorHAnsi" w:hAnsiTheme="minorHAnsi" w:cstheme="minorHAnsi"/>
          <w:b/>
          <w:color w:val="auto"/>
        </w:rPr>
        <w:t>PROTOCOL:</w:t>
      </w:r>
      <w:r w:rsidRPr="00C879C1">
        <w:rPr>
          <w:rFonts w:asciiTheme="minorHAnsi" w:hAnsiTheme="minorHAnsi" w:cstheme="minorHAnsi"/>
          <w:color w:val="auto"/>
        </w:rPr>
        <w:t xml:space="preserve"> </w:t>
      </w:r>
    </w:p>
    <w:p w14:paraId="5B45ABD3" w14:textId="77777777" w:rsidR="00A32650" w:rsidRPr="00C879C1" w:rsidRDefault="00A32650" w:rsidP="00EC1C53">
      <w:pPr>
        <w:rPr>
          <w:rStyle w:val="Hyperlink"/>
          <w:rFonts w:asciiTheme="minorHAnsi" w:hAnsiTheme="minorHAnsi" w:cstheme="minorHAnsi"/>
          <w:color w:val="auto"/>
          <w:u w:val="none"/>
        </w:rPr>
      </w:pPr>
    </w:p>
    <w:p w14:paraId="4900D4A8" w14:textId="4CCBEB98" w:rsidR="003C3B31" w:rsidRPr="00C879C1" w:rsidRDefault="00C77FB1">
      <w:pPr>
        <w:rPr>
          <w:rFonts w:asciiTheme="minorHAnsi" w:hAnsiTheme="minorHAnsi" w:cstheme="minorHAnsi"/>
          <w:bCs/>
          <w:color w:val="auto"/>
        </w:rPr>
      </w:pPr>
      <w:r>
        <w:rPr>
          <w:rFonts w:asciiTheme="minorHAnsi" w:hAnsiTheme="minorHAnsi" w:cstheme="minorHAnsi"/>
          <w:color w:val="auto"/>
        </w:rPr>
        <w:t xml:space="preserve">NOTE: </w:t>
      </w:r>
      <w:r w:rsidR="007A4D34" w:rsidRPr="00C879C1">
        <w:rPr>
          <w:rFonts w:asciiTheme="minorHAnsi" w:hAnsiTheme="minorHAnsi" w:cstheme="minorHAnsi"/>
          <w:color w:val="auto"/>
        </w:rPr>
        <w:t>Th</w:t>
      </w:r>
      <w:r w:rsidR="0001336D">
        <w:rPr>
          <w:rFonts w:asciiTheme="minorHAnsi" w:hAnsiTheme="minorHAnsi" w:cstheme="minorHAnsi"/>
          <w:color w:val="auto"/>
        </w:rPr>
        <w:t>is</w:t>
      </w:r>
      <w:r w:rsidR="007A4D34" w:rsidRPr="00C879C1">
        <w:rPr>
          <w:rFonts w:asciiTheme="minorHAnsi" w:hAnsiTheme="minorHAnsi" w:cstheme="minorHAnsi"/>
          <w:color w:val="auto"/>
        </w:rPr>
        <w:t xml:space="preserve"> </w:t>
      </w:r>
      <w:r w:rsidR="00C174A6" w:rsidRPr="00C879C1">
        <w:rPr>
          <w:rFonts w:asciiTheme="minorHAnsi" w:hAnsiTheme="minorHAnsi" w:cstheme="minorHAnsi"/>
          <w:color w:val="auto"/>
        </w:rPr>
        <w:t>protocol</w:t>
      </w:r>
      <w:r w:rsidR="007A4D34" w:rsidRPr="00C879C1">
        <w:rPr>
          <w:rFonts w:asciiTheme="minorHAnsi" w:hAnsiTheme="minorHAnsi" w:cstheme="minorHAnsi"/>
          <w:color w:val="auto"/>
        </w:rPr>
        <w:t xml:space="preserve"> </w:t>
      </w:r>
      <w:r w:rsidR="0001336D">
        <w:rPr>
          <w:rFonts w:asciiTheme="minorHAnsi" w:hAnsiTheme="minorHAnsi" w:cstheme="minorHAnsi"/>
          <w:color w:val="auto"/>
        </w:rPr>
        <w:t>describes the</w:t>
      </w:r>
      <w:r w:rsidR="00C174A6" w:rsidRPr="00C879C1">
        <w:rPr>
          <w:rFonts w:asciiTheme="minorHAnsi" w:hAnsiTheme="minorHAnsi" w:cstheme="minorHAnsi"/>
          <w:color w:val="auto"/>
        </w:rPr>
        <w:t xml:space="preserve"> us</w:t>
      </w:r>
      <w:r w:rsidR="0001336D">
        <w:rPr>
          <w:rFonts w:asciiTheme="minorHAnsi" w:hAnsiTheme="minorHAnsi" w:cstheme="minorHAnsi"/>
          <w:color w:val="auto"/>
        </w:rPr>
        <w:t>e of</w:t>
      </w:r>
      <w:r w:rsidR="00C174A6" w:rsidRPr="00C879C1">
        <w:rPr>
          <w:rFonts w:asciiTheme="minorHAnsi" w:hAnsiTheme="minorHAnsi" w:cstheme="minorHAnsi"/>
          <w:color w:val="auto"/>
        </w:rPr>
        <w:t xml:space="preserve"> </w:t>
      </w:r>
      <w:r w:rsidR="007A4D34" w:rsidRPr="00C879C1">
        <w:rPr>
          <w:rFonts w:asciiTheme="minorHAnsi" w:hAnsiTheme="minorHAnsi" w:cstheme="minorHAnsi"/>
          <w:color w:val="auto"/>
        </w:rPr>
        <w:t xml:space="preserve">CT-FIRE and CurveAlign for collagen quantification. These two </w:t>
      </w:r>
      <w:r w:rsidR="00D627B1" w:rsidRPr="00C879C1">
        <w:rPr>
          <w:rFonts w:asciiTheme="minorHAnsi" w:hAnsiTheme="minorHAnsi" w:cstheme="minorHAnsi"/>
          <w:color w:val="auto"/>
        </w:rPr>
        <w:t>tools</w:t>
      </w:r>
      <w:r w:rsidR="007A4D34" w:rsidRPr="00C879C1">
        <w:rPr>
          <w:rFonts w:asciiTheme="minorHAnsi" w:hAnsiTheme="minorHAnsi" w:cstheme="minorHAnsi"/>
          <w:color w:val="auto"/>
        </w:rPr>
        <w:t xml:space="preserve"> </w:t>
      </w:r>
      <w:r w:rsidR="00DA116A" w:rsidRPr="00C879C1">
        <w:rPr>
          <w:rFonts w:asciiTheme="minorHAnsi" w:hAnsiTheme="minorHAnsi" w:cstheme="minorHAnsi"/>
          <w:color w:val="auto"/>
        </w:rPr>
        <w:t>have</w:t>
      </w:r>
      <w:r w:rsidR="007A4D34" w:rsidRPr="00C879C1">
        <w:rPr>
          <w:rFonts w:asciiTheme="minorHAnsi" w:hAnsiTheme="minorHAnsi" w:cstheme="minorHAnsi"/>
          <w:color w:val="auto"/>
        </w:rPr>
        <w:t xml:space="preserve"> complementary</w:t>
      </w:r>
      <w:r w:rsidR="0001336D">
        <w:rPr>
          <w:rFonts w:asciiTheme="minorHAnsi" w:hAnsiTheme="minorHAnsi" w:cstheme="minorHAnsi"/>
          <w:color w:val="auto"/>
        </w:rPr>
        <w:t>,</w:t>
      </w:r>
      <w:r w:rsidR="007A4D34" w:rsidRPr="00C879C1">
        <w:rPr>
          <w:rFonts w:asciiTheme="minorHAnsi" w:hAnsiTheme="minorHAnsi" w:cstheme="minorHAnsi"/>
          <w:color w:val="auto"/>
        </w:rPr>
        <w:t xml:space="preserve"> but different</w:t>
      </w:r>
      <w:r w:rsidR="0001336D">
        <w:rPr>
          <w:rFonts w:asciiTheme="minorHAnsi" w:hAnsiTheme="minorHAnsi" w:cstheme="minorHAnsi"/>
          <w:color w:val="auto"/>
        </w:rPr>
        <w:t>,</w:t>
      </w:r>
      <w:r w:rsidR="007A4D34" w:rsidRPr="00C879C1">
        <w:rPr>
          <w:rFonts w:asciiTheme="minorHAnsi" w:hAnsiTheme="minorHAnsi" w:cstheme="minorHAnsi"/>
          <w:color w:val="auto"/>
        </w:rPr>
        <w:t xml:space="preserve"> main </w:t>
      </w:r>
      <w:r w:rsidR="004D47A9" w:rsidRPr="00C879C1">
        <w:rPr>
          <w:rFonts w:asciiTheme="minorHAnsi" w:hAnsiTheme="minorHAnsi" w:cstheme="minorHAnsi"/>
          <w:color w:val="auto"/>
        </w:rPr>
        <w:t>goals and</w:t>
      </w:r>
      <w:r w:rsidR="00C174A6" w:rsidRPr="00C879C1">
        <w:rPr>
          <w:rFonts w:asciiTheme="minorHAnsi" w:hAnsiTheme="minorHAnsi" w:cstheme="minorHAnsi"/>
          <w:color w:val="auto"/>
        </w:rPr>
        <w:t xml:space="preserve"> are linked </w:t>
      </w:r>
      <w:r w:rsidR="00143480" w:rsidRPr="00C879C1">
        <w:rPr>
          <w:rFonts w:asciiTheme="minorHAnsi" w:hAnsiTheme="minorHAnsi" w:cstheme="minorHAnsi"/>
          <w:color w:val="auto"/>
        </w:rPr>
        <w:t xml:space="preserve">together </w:t>
      </w:r>
      <w:r w:rsidR="00C174A6" w:rsidRPr="00C879C1">
        <w:rPr>
          <w:rFonts w:asciiTheme="minorHAnsi" w:hAnsiTheme="minorHAnsi" w:cstheme="minorHAnsi"/>
          <w:color w:val="auto"/>
        </w:rPr>
        <w:t xml:space="preserve">to some </w:t>
      </w:r>
      <w:r w:rsidR="00C174A6" w:rsidRPr="00C879C1">
        <w:rPr>
          <w:rFonts w:asciiTheme="minorHAnsi" w:hAnsiTheme="minorHAnsi" w:cstheme="minorHAnsi"/>
          <w:color w:val="auto"/>
        </w:rPr>
        <w:lastRenderedPageBreak/>
        <w:t>extent</w:t>
      </w:r>
      <w:r w:rsidR="007A4D34" w:rsidRPr="00C879C1">
        <w:rPr>
          <w:rFonts w:asciiTheme="minorHAnsi" w:hAnsiTheme="minorHAnsi" w:cstheme="minorHAnsi"/>
          <w:color w:val="auto"/>
        </w:rPr>
        <w:t xml:space="preserve">. </w:t>
      </w:r>
      <w:r w:rsidR="00604678" w:rsidRPr="00C879C1">
        <w:rPr>
          <w:rFonts w:asciiTheme="minorHAnsi" w:hAnsiTheme="minorHAnsi" w:cstheme="minorHAnsi"/>
          <w:bCs/>
          <w:color w:val="auto"/>
        </w:rPr>
        <w:t xml:space="preserve">CT-FIRE can be launched from </w:t>
      </w:r>
      <w:r w:rsidR="002C6B3F" w:rsidRPr="00C879C1">
        <w:rPr>
          <w:rFonts w:asciiTheme="minorHAnsi" w:hAnsiTheme="minorHAnsi" w:cstheme="minorHAnsi"/>
          <w:bCs/>
          <w:color w:val="auto"/>
        </w:rPr>
        <w:t xml:space="preserve">the </w:t>
      </w:r>
      <w:r w:rsidR="00604678" w:rsidRPr="00C879C1">
        <w:rPr>
          <w:rFonts w:asciiTheme="minorHAnsi" w:hAnsiTheme="minorHAnsi" w:cstheme="minorHAnsi"/>
          <w:bCs/>
          <w:color w:val="auto"/>
        </w:rPr>
        <w:t>CurveAlign interface to conduct</w:t>
      </w:r>
      <w:r w:rsidR="002C6B3F" w:rsidRPr="00C879C1">
        <w:rPr>
          <w:rFonts w:asciiTheme="minorHAnsi" w:hAnsiTheme="minorHAnsi" w:cstheme="minorHAnsi"/>
          <w:bCs/>
          <w:color w:val="auto"/>
        </w:rPr>
        <w:t xml:space="preserve"> most </w:t>
      </w:r>
      <w:r w:rsidR="00604678" w:rsidRPr="00C879C1">
        <w:rPr>
          <w:rFonts w:asciiTheme="minorHAnsi" w:hAnsiTheme="minorHAnsi" w:cstheme="minorHAnsi"/>
          <w:bCs/>
          <w:color w:val="auto"/>
        </w:rPr>
        <w:t>o</w:t>
      </w:r>
      <w:r w:rsidR="00B231A0" w:rsidRPr="00C879C1">
        <w:rPr>
          <w:rFonts w:asciiTheme="minorHAnsi" w:hAnsiTheme="minorHAnsi" w:cstheme="minorHAnsi"/>
          <w:bCs/>
          <w:color w:val="auto"/>
        </w:rPr>
        <w:t xml:space="preserve">perations except </w:t>
      </w:r>
      <w:r w:rsidR="002C6B3F" w:rsidRPr="00C879C1">
        <w:rPr>
          <w:rFonts w:asciiTheme="minorHAnsi" w:hAnsiTheme="minorHAnsi" w:cstheme="minorHAnsi"/>
          <w:bCs/>
          <w:color w:val="auto"/>
        </w:rPr>
        <w:t xml:space="preserve">for </w:t>
      </w:r>
      <w:r w:rsidR="00B231A0" w:rsidRPr="00C879C1">
        <w:rPr>
          <w:rFonts w:asciiTheme="minorHAnsi" w:hAnsiTheme="minorHAnsi" w:cstheme="minorHAnsi"/>
          <w:bCs/>
          <w:color w:val="auto"/>
        </w:rPr>
        <w:t xml:space="preserve">advanced post-processing and ROI analysis. </w:t>
      </w:r>
      <w:bookmarkStart w:id="0" w:name="OLE_LINK5"/>
      <w:bookmarkStart w:id="1" w:name="OLE_LINK6"/>
      <w:r w:rsidR="00B231A0" w:rsidRPr="00C879C1">
        <w:rPr>
          <w:rFonts w:asciiTheme="minorHAnsi" w:hAnsiTheme="minorHAnsi" w:cstheme="minorHAnsi"/>
          <w:bCs/>
          <w:color w:val="auto"/>
        </w:rPr>
        <w:t>For a full operation of CT-FIRE, it should be launched separately.</w:t>
      </w:r>
      <w:bookmarkEnd w:id="0"/>
      <w:bookmarkEnd w:id="1"/>
    </w:p>
    <w:p w14:paraId="7D2809B8" w14:textId="77777777" w:rsidR="00A87099" w:rsidRPr="00C879C1" w:rsidRDefault="00A87099">
      <w:pPr>
        <w:rPr>
          <w:rFonts w:asciiTheme="minorHAnsi" w:hAnsiTheme="minorHAnsi" w:cstheme="minorHAnsi"/>
          <w:color w:val="auto"/>
        </w:rPr>
      </w:pPr>
    </w:p>
    <w:p w14:paraId="1CE3F360" w14:textId="08874B92" w:rsidR="003B4F36" w:rsidRPr="00CC466C" w:rsidRDefault="003B4F36" w:rsidP="00FA2D05">
      <w:pPr>
        <w:pStyle w:val="ListParagraph"/>
        <w:numPr>
          <w:ilvl w:val="0"/>
          <w:numId w:val="18"/>
        </w:numPr>
        <w:ind w:left="0" w:firstLine="0"/>
        <w:rPr>
          <w:rFonts w:asciiTheme="minorHAnsi" w:hAnsiTheme="minorHAnsi" w:cstheme="minorHAnsi"/>
          <w:b/>
          <w:color w:val="auto"/>
        </w:rPr>
      </w:pPr>
      <w:bookmarkStart w:id="2" w:name="_Hlk54252989"/>
      <w:r w:rsidRPr="00CC466C">
        <w:rPr>
          <w:rFonts w:asciiTheme="minorHAnsi" w:hAnsiTheme="minorHAnsi" w:cstheme="minorHAnsi"/>
          <w:b/>
          <w:color w:val="auto"/>
        </w:rPr>
        <w:t>Image collection and image requirement</w:t>
      </w:r>
    </w:p>
    <w:p w14:paraId="6D65F943" w14:textId="77777777" w:rsidR="00A32650" w:rsidRDefault="00A32650" w:rsidP="00FA2D05">
      <w:pPr>
        <w:pStyle w:val="ListParagraph"/>
        <w:ind w:left="0"/>
        <w:rPr>
          <w:rFonts w:asciiTheme="minorHAnsi" w:hAnsiTheme="minorHAnsi" w:cstheme="minorHAnsi"/>
          <w:color w:val="auto"/>
        </w:rPr>
      </w:pPr>
    </w:p>
    <w:p w14:paraId="15026871" w14:textId="747FFEFC" w:rsidR="007A5DB8" w:rsidRDefault="007A5DB8"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025E68" w:rsidRPr="00C879C1">
        <w:rPr>
          <w:rFonts w:asciiTheme="minorHAnsi" w:hAnsiTheme="minorHAnsi" w:cstheme="minorHAnsi"/>
          <w:color w:val="auto"/>
        </w:rPr>
        <w:t>The</w:t>
      </w:r>
      <w:r w:rsidR="00D941BB" w:rsidRPr="00C879C1">
        <w:rPr>
          <w:rFonts w:asciiTheme="minorHAnsi" w:hAnsiTheme="minorHAnsi" w:cstheme="minorHAnsi"/>
          <w:color w:val="auto"/>
        </w:rPr>
        <w:t xml:space="preserve"> tool can process any image file </w:t>
      </w:r>
      <w:r w:rsidR="0086791A" w:rsidRPr="00C879C1">
        <w:rPr>
          <w:rFonts w:asciiTheme="minorHAnsi" w:hAnsiTheme="minorHAnsi" w:cstheme="minorHAnsi"/>
          <w:color w:val="auto"/>
        </w:rPr>
        <w:t xml:space="preserve">with line-like structures </w:t>
      </w:r>
      <w:r w:rsidR="00822632" w:rsidRPr="00C879C1">
        <w:rPr>
          <w:rFonts w:asciiTheme="minorHAnsi" w:hAnsiTheme="minorHAnsi" w:cstheme="minorHAnsi"/>
          <w:color w:val="auto"/>
        </w:rPr>
        <w:t>readable by MATLAB regardless of the imaging modality used to collect it</w:t>
      </w:r>
      <w:r w:rsidR="003D0236" w:rsidRPr="00C879C1">
        <w:rPr>
          <w:rFonts w:asciiTheme="minorHAnsi" w:hAnsiTheme="minorHAnsi" w:cstheme="minorHAnsi"/>
          <w:color w:val="auto"/>
        </w:rPr>
        <w:t>.</w:t>
      </w:r>
      <w:r w:rsidR="00D941BB" w:rsidRPr="00C879C1">
        <w:rPr>
          <w:rFonts w:asciiTheme="minorHAnsi" w:hAnsiTheme="minorHAnsi" w:cstheme="minorHAnsi"/>
          <w:color w:val="auto"/>
        </w:rPr>
        <w:t xml:space="preserve"> </w:t>
      </w:r>
    </w:p>
    <w:p w14:paraId="5DD4A329" w14:textId="77777777" w:rsidR="007A5DB8" w:rsidRDefault="007A5DB8" w:rsidP="00FA2D05">
      <w:pPr>
        <w:pStyle w:val="ListParagraph"/>
        <w:ind w:left="0"/>
        <w:rPr>
          <w:rFonts w:asciiTheme="minorHAnsi" w:hAnsiTheme="minorHAnsi" w:cstheme="minorHAnsi"/>
          <w:color w:val="auto"/>
        </w:rPr>
      </w:pPr>
    </w:p>
    <w:p w14:paraId="3FE8BFF9" w14:textId="116449DA" w:rsidR="007A5DB8" w:rsidRPr="00CC466C" w:rsidRDefault="007A5DB8" w:rsidP="00FA2D05">
      <w:pPr>
        <w:pStyle w:val="ListParagraph"/>
        <w:numPr>
          <w:ilvl w:val="1"/>
          <w:numId w:val="41"/>
        </w:numPr>
        <w:ind w:left="0" w:firstLine="0"/>
        <w:rPr>
          <w:rFonts w:asciiTheme="minorHAnsi" w:hAnsiTheme="minorHAnsi" w:cstheme="minorHAnsi"/>
          <w:color w:val="auto"/>
        </w:rPr>
      </w:pPr>
      <w:r w:rsidRPr="00CC466C">
        <w:rPr>
          <w:rFonts w:asciiTheme="minorHAnsi" w:hAnsiTheme="minorHAnsi" w:cstheme="minorHAnsi"/>
          <w:color w:val="auto"/>
        </w:rPr>
        <w:t xml:space="preserve">Use </w:t>
      </w:r>
      <w:r w:rsidR="00143480" w:rsidRPr="00CC466C">
        <w:rPr>
          <w:rFonts w:asciiTheme="minorHAnsi" w:hAnsiTheme="minorHAnsi" w:cstheme="minorHAnsi"/>
          <w:color w:val="auto"/>
        </w:rPr>
        <w:t xml:space="preserve">8-bit grayscale </w:t>
      </w:r>
      <w:r w:rsidRPr="00CC466C">
        <w:rPr>
          <w:rFonts w:asciiTheme="minorHAnsi" w:hAnsiTheme="minorHAnsi" w:cstheme="minorHAnsi"/>
          <w:color w:val="auto"/>
        </w:rPr>
        <w:t>as</w:t>
      </w:r>
      <w:r w:rsidR="00143480" w:rsidRPr="00CC466C">
        <w:rPr>
          <w:rFonts w:asciiTheme="minorHAnsi" w:hAnsiTheme="minorHAnsi" w:cstheme="minorHAnsi"/>
          <w:color w:val="auto"/>
        </w:rPr>
        <w:t xml:space="preserve"> the image type as the default running parameters are based on this format. </w:t>
      </w:r>
    </w:p>
    <w:p w14:paraId="70BED85D" w14:textId="77777777" w:rsidR="002E27E0" w:rsidRDefault="002E27E0" w:rsidP="00FA2D05">
      <w:pPr>
        <w:pStyle w:val="ListParagraph"/>
        <w:ind w:left="0"/>
        <w:rPr>
          <w:rFonts w:asciiTheme="minorHAnsi" w:hAnsiTheme="minorHAnsi" w:cstheme="minorHAnsi"/>
          <w:color w:val="auto"/>
        </w:rPr>
      </w:pPr>
    </w:p>
    <w:p w14:paraId="0E2D0AEE" w14:textId="4F71E3D2" w:rsidR="00822632" w:rsidRPr="00C879C1" w:rsidRDefault="002E27E0"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941BB" w:rsidRPr="00C879C1">
        <w:rPr>
          <w:rFonts w:asciiTheme="minorHAnsi" w:hAnsiTheme="minorHAnsi" w:cstheme="minorHAnsi"/>
          <w:color w:val="auto"/>
        </w:rPr>
        <w:t>SHG imaging is a</w:t>
      </w:r>
      <w:r w:rsidR="002C6B3F" w:rsidRPr="00C879C1">
        <w:rPr>
          <w:rFonts w:asciiTheme="minorHAnsi" w:hAnsiTheme="minorHAnsi" w:cstheme="minorHAnsi"/>
          <w:color w:val="auto"/>
        </w:rPr>
        <w:t xml:space="preserve"> widely used</w:t>
      </w:r>
      <w:r w:rsidR="00D941BB" w:rsidRPr="00C879C1">
        <w:rPr>
          <w:rFonts w:asciiTheme="minorHAnsi" w:hAnsiTheme="minorHAnsi" w:cstheme="minorHAnsi"/>
          <w:color w:val="auto"/>
        </w:rPr>
        <w:t xml:space="preserve"> label-free and high-resolution fibrillar </w:t>
      </w:r>
      <w:r w:rsidR="00143480" w:rsidRPr="00C879C1">
        <w:rPr>
          <w:rFonts w:asciiTheme="minorHAnsi" w:hAnsiTheme="minorHAnsi" w:cstheme="minorHAnsi"/>
          <w:color w:val="auto"/>
        </w:rPr>
        <w:t>collagen imaging</w:t>
      </w:r>
      <w:r w:rsidR="00D941BB" w:rsidRPr="00C879C1">
        <w:rPr>
          <w:rFonts w:asciiTheme="minorHAnsi" w:hAnsiTheme="minorHAnsi" w:cstheme="minorHAnsi"/>
          <w:color w:val="auto"/>
        </w:rPr>
        <w:t xml:space="preserve"> method. SHG images from a breast cancer study</w:t>
      </w:r>
      <w:r w:rsidR="00D941BB"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{"citationID":"CQ34Stwr","properties":{"formattedCitation":"\\super 19\\nosupersub{}","plainCitation":"19","noteIndex":0},"citationItems":[{"id":92,"uris":["http://zotero.org/users/881057/items/N4ELB4FQ"],"uri":["http://zotero.org/users/881057/items/N4ELB4FQ"],"itemData":{"id":92,"type":"article-journal","container-title":"Journal of pathology informatics","source":"Google Scholar","title":"Automated quantification of aligned collagen for human breast carcinoma prognosis","volume":"5","author":[{"family":"Bredfeldt","given":"Jeremy S."},{"family":"Liu","given":"Yuming"},{"family":"Conklin","given":"Matthew W."},{"family":"Keely","given":"Patricia J."},{"family":"Mackie","given":"Thomas R."},{"family":"Eliceiri","given":"Kevin W."}],"issued":{"date-parts":[["2014"]]}}}],"schema":"https://github.com/citation-style-language/schema/raw/master/csl-citation.json"} </w:instrText>
      </w:r>
      <w:r w:rsidR="00D941BB" w:rsidRPr="00C879C1">
        <w:rPr>
          <w:rFonts w:asciiTheme="minorHAnsi" w:hAnsiTheme="minorHAnsi" w:cstheme="minorHAnsi"/>
          <w:color w:val="auto"/>
        </w:rPr>
        <w:fldChar w:fldCharType="separate"/>
      </w:r>
      <w:r w:rsidR="00797158" w:rsidRPr="00C879C1">
        <w:rPr>
          <w:color w:val="auto"/>
          <w:vertAlign w:val="superscript"/>
        </w:rPr>
        <w:t>19</w:t>
      </w:r>
      <w:r w:rsidR="00D941BB" w:rsidRPr="00C879C1">
        <w:rPr>
          <w:rFonts w:asciiTheme="minorHAnsi" w:hAnsiTheme="minorHAnsi" w:cstheme="minorHAnsi"/>
          <w:color w:val="auto"/>
        </w:rPr>
        <w:fldChar w:fldCharType="end"/>
      </w:r>
      <w:r w:rsidR="00D941BB" w:rsidRPr="00C879C1">
        <w:rPr>
          <w:rFonts w:asciiTheme="minorHAnsi" w:hAnsiTheme="minorHAnsi" w:cstheme="minorHAnsi"/>
          <w:color w:val="auto"/>
        </w:rPr>
        <w:t xml:space="preserve"> will be used here for</w:t>
      </w:r>
      <w:r w:rsidR="00143480" w:rsidRPr="00C879C1">
        <w:rPr>
          <w:rFonts w:asciiTheme="minorHAnsi" w:hAnsiTheme="minorHAnsi" w:cstheme="minorHAnsi"/>
          <w:color w:val="auto"/>
        </w:rPr>
        <w:t xml:space="preserve"> the purpose of </w:t>
      </w:r>
      <w:r w:rsidR="00D941BB" w:rsidRPr="00C879C1">
        <w:rPr>
          <w:rFonts w:asciiTheme="minorHAnsi" w:hAnsiTheme="minorHAnsi" w:cstheme="minorHAnsi"/>
          <w:color w:val="auto"/>
        </w:rPr>
        <w:t>demonstration.</w:t>
      </w:r>
      <w:r w:rsidR="00143480" w:rsidRPr="00C879C1">
        <w:rPr>
          <w:rFonts w:asciiTheme="minorHAnsi" w:hAnsiTheme="minorHAnsi" w:cstheme="minorHAnsi"/>
          <w:color w:val="auto"/>
        </w:rPr>
        <w:t xml:space="preserve"> </w:t>
      </w:r>
    </w:p>
    <w:p w14:paraId="4C961BD8" w14:textId="77777777" w:rsidR="00A87099" w:rsidRPr="00C879C1" w:rsidRDefault="00A87099" w:rsidP="00FA2D05">
      <w:pPr>
        <w:pStyle w:val="ListParagraph"/>
        <w:ind w:left="0"/>
        <w:rPr>
          <w:rFonts w:asciiTheme="minorHAnsi" w:hAnsiTheme="minorHAnsi" w:cstheme="minorHAnsi"/>
          <w:color w:val="auto"/>
        </w:rPr>
      </w:pPr>
    </w:p>
    <w:p w14:paraId="1E1824E1" w14:textId="1349E7A0" w:rsidR="00B8493A" w:rsidRPr="00CC466C" w:rsidRDefault="003B4F36" w:rsidP="00FA2D05">
      <w:pPr>
        <w:pStyle w:val="ListParagraph"/>
        <w:numPr>
          <w:ilvl w:val="0"/>
          <w:numId w:val="18"/>
        </w:numPr>
        <w:ind w:left="0" w:firstLine="0"/>
        <w:rPr>
          <w:rFonts w:asciiTheme="minorHAnsi" w:hAnsiTheme="minorHAnsi" w:cstheme="minorHAnsi"/>
          <w:b/>
          <w:color w:val="auto"/>
        </w:rPr>
      </w:pPr>
      <w:r w:rsidRPr="00CC466C">
        <w:rPr>
          <w:rFonts w:asciiTheme="minorHAnsi" w:hAnsiTheme="minorHAnsi" w:cstheme="minorHAnsi"/>
          <w:b/>
          <w:color w:val="auto"/>
        </w:rPr>
        <w:t>Software i</w:t>
      </w:r>
      <w:r w:rsidR="00B8493A" w:rsidRPr="00CC466C">
        <w:rPr>
          <w:rFonts w:asciiTheme="minorHAnsi" w:hAnsiTheme="minorHAnsi" w:cstheme="minorHAnsi"/>
          <w:b/>
          <w:color w:val="auto"/>
        </w:rPr>
        <w:t>nstallation and syste</w:t>
      </w:r>
      <w:r w:rsidRPr="00CC466C">
        <w:rPr>
          <w:rFonts w:asciiTheme="minorHAnsi" w:hAnsiTheme="minorHAnsi" w:cstheme="minorHAnsi"/>
          <w:b/>
          <w:color w:val="auto"/>
        </w:rPr>
        <w:t>m</w:t>
      </w:r>
      <w:r w:rsidR="00B8493A" w:rsidRPr="00CC466C">
        <w:rPr>
          <w:rFonts w:asciiTheme="minorHAnsi" w:hAnsiTheme="minorHAnsi" w:cstheme="minorHAnsi"/>
          <w:b/>
          <w:color w:val="auto"/>
        </w:rPr>
        <w:t xml:space="preserve"> requirement</w:t>
      </w:r>
    </w:p>
    <w:p w14:paraId="541E592A" w14:textId="77777777" w:rsidR="002E27E0" w:rsidRDefault="002E27E0" w:rsidP="00FA2D05">
      <w:pPr>
        <w:pStyle w:val="ListParagraph"/>
        <w:ind w:left="0"/>
        <w:rPr>
          <w:rFonts w:asciiTheme="minorHAnsi" w:hAnsiTheme="minorHAnsi" w:cstheme="minorHAnsi"/>
          <w:color w:val="auto"/>
        </w:rPr>
      </w:pPr>
    </w:p>
    <w:p w14:paraId="366893D9" w14:textId="7BA9485C" w:rsidR="00F01BF0" w:rsidRDefault="002E27E0"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01BF0" w:rsidRPr="00C879C1">
        <w:rPr>
          <w:rFonts w:asciiTheme="minorHAnsi" w:hAnsiTheme="minorHAnsi" w:cstheme="minorHAnsi"/>
          <w:color w:val="auto"/>
        </w:rPr>
        <w:t>Both standalone and source-code versions are freely available. The source code version requires a full MATLAB installation including toolboxes of Signal Processing, Image Processing, Statistics Analysis, and Parallel Computing.</w:t>
      </w:r>
      <w:r w:rsidR="00D46446" w:rsidRPr="00C879C1">
        <w:rPr>
          <w:rFonts w:asciiTheme="minorHAnsi" w:hAnsiTheme="minorHAnsi" w:cstheme="minorHAnsi"/>
          <w:color w:val="auto"/>
        </w:rPr>
        <w:t xml:space="preserve"> To run the source-code version, all the necessary folders including some from the third-party sources should be added to the MATLAB path. Use of the standalone application (APP) is recommended</w:t>
      </w:r>
      <w:r w:rsidR="00D6292A" w:rsidRPr="00C879C1">
        <w:rPr>
          <w:rFonts w:asciiTheme="minorHAnsi" w:hAnsiTheme="minorHAnsi" w:cstheme="minorHAnsi"/>
          <w:color w:val="auto"/>
        </w:rPr>
        <w:t xml:space="preserve"> for most users</w:t>
      </w:r>
      <w:r>
        <w:rPr>
          <w:rFonts w:asciiTheme="minorHAnsi" w:hAnsiTheme="minorHAnsi" w:cstheme="minorHAnsi"/>
          <w:color w:val="auto"/>
        </w:rPr>
        <w:t>,</w:t>
      </w:r>
      <w:r w:rsidR="00D90A1C" w:rsidRPr="00C879C1">
        <w:rPr>
          <w:rFonts w:asciiTheme="minorHAnsi" w:hAnsiTheme="minorHAnsi" w:cstheme="minorHAnsi"/>
          <w:color w:val="auto"/>
        </w:rPr>
        <w:t xml:space="preserve"> which requires an installation of a freely available MATLAB Compiler </w:t>
      </w:r>
      <w:r w:rsidR="00641C77" w:rsidRPr="00C879C1">
        <w:rPr>
          <w:rFonts w:asciiTheme="minorHAnsi" w:hAnsiTheme="minorHAnsi" w:cstheme="minorHAnsi"/>
          <w:color w:val="auto"/>
        </w:rPr>
        <w:t>Runtime (</w:t>
      </w:r>
      <w:r w:rsidR="00D90A1C" w:rsidRPr="00C879C1">
        <w:rPr>
          <w:rFonts w:asciiTheme="minorHAnsi" w:hAnsiTheme="minorHAnsi" w:cstheme="minorHAnsi"/>
          <w:color w:val="auto"/>
        </w:rPr>
        <w:t xml:space="preserve">MCR) of specified </w:t>
      </w:r>
      <w:r w:rsidR="00641C77" w:rsidRPr="00C879C1">
        <w:rPr>
          <w:rFonts w:asciiTheme="minorHAnsi" w:hAnsiTheme="minorHAnsi" w:cstheme="minorHAnsi"/>
          <w:color w:val="auto"/>
        </w:rPr>
        <w:t>version.</w:t>
      </w:r>
      <w:r w:rsidR="00D46446" w:rsidRPr="00C879C1">
        <w:rPr>
          <w:rFonts w:asciiTheme="minorHAnsi" w:hAnsiTheme="minorHAnsi" w:cstheme="minorHAnsi"/>
          <w:color w:val="auto"/>
        </w:rPr>
        <w:t xml:space="preserve"> The </w:t>
      </w:r>
      <w:r w:rsidR="00D90A1C" w:rsidRPr="00C879C1">
        <w:rPr>
          <w:rFonts w:asciiTheme="minorHAnsi" w:hAnsiTheme="minorHAnsi" w:cstheme="minorHAnsi"/>
          <w:color w:val="auto"/>
        </w:rPr>
        <w:t>procedure</w:t>
      </w:r>
      <w:r w:rsidR="00D46446" w:rsidRPr="00C879C1">
        <w:rPr>
          <w:rFonts w:asciiTheme="minorHAnsi" w:hAnsiTheme="minorHAnsi" w:cstheme="minorHAnsi"/>
          <w:color w:val="auto"/>
        </w:rPr>
        <w:t xml:space="preserve"> </w:t>
      </w:r>
      <w:r w:rsidR="00641C77" w:rsidRPr="00C879C1">
        <w:rPr>
          <w:rFonts w:asciiTheme="minorHAnsi" w:hAnsiTheme="minorHAnsi" w:cstheme="minorHAnsi"/>
          <w:color w:val="auto"/>
        </w:rPr>
        <w:t>of installing</w:t>
      </w:r>
      <w:r w:rsidR="00D90A1C" w:rsidRPr="00C879C1">
        <w:rPr>
          <w:rFonts w:asciiTheme="minorHAnsi" w:hAnsiTheme="minorHAnsi" w:cstheme="minorHAnsi"/>
          <w:color w:val="auto"/>
        </w:rPr>
        <w:t xml:space="preserve"> and launching </w:t>
      </w:r>
      <w:r w:rsidR="00D46446" w:rsidRPr="00C879C1">
        <w:rPr>
          <w:rFonts w:asciiTheme="minorHAnsi" w:hAnsiTheme="minorHAnsi" w:cstheme="minorHAnsi"/>
          <w:color w:val="auto"/>
        </w:rPr>
        <w:t xml:space="preserve">the APP </w:t>
      </w:r>
      <w:r w:rsidR="00D4180A" w:rsidRPr="00C879C1">
        <w:rPr>
          <w:rFonts w:asciiTheme="minorHAnsi" w:hAnsiTheme="minorHAnsi" w:cstheme="minorHAnsi"/>
          <w:color w:val="auto"/>
        </w:rPr>
        <w:t>is described</w:t>
      </w:r>
      <w:r w:rsidR="00D46446" w:rsidRPr="00C879C1">
        <w:rPr>
          <w:rFonts w:asciiTheme="minorHAnsi" w:hAnsiTheme="minorHAnsi" w:cstheme="minorHAnsi"/>
          <w:color w:val="auto"/>
        </w:rPr>
        <w:t xml:space="preserve"> below.</w:t>
      </w:r>
    </w:p>
    <w:p w14:paraId="6BD27C5D" w14:textId="77777777" w:rsidR="002E27E0" w:rsidRPr="00C879C1" w:rsidRDefault="002E27E0" w:rsidP="00FA2D05">
      <w:pPr>
        <w:pStyle w:val="ListParagraph"/>
        <w:ind w:left="0"/>
        <w:rPr>
          <w:rFonts w:asciiTheme="minorHAnsi" w:hAnsiTheme="minorHAnsi" w:cstheme="minorHAnsi"/>
          <w:color w:val="auto"/>
        </w:rPr>
      </w:pPr>
    </w:p>
    <w:p w14:paraId="4E5C5C6C" w14:textId="5BAAC5D6" w:rsidR="002E27E0" w:rsidRDefault="0089417B" w:rsidP="00FA2D05">
      <w:pPr>
        <w:pStyle w:val="ListParagraph"/>
        <w:ind w:left="0"/>
        <w:rPr>
          <w:rFonts w:asciiTheme="minorHAnsi" w:hAnsiTheme="minorHAnsi" w:cstheme="minorHAnsi"/>
          <w:color w:val="auto"/>
        </w:rPr>
      </w:pPr>
      <w:r w:rsidRPr="00C879C1">
        <w:rPr>
          <w:rFonts w:asciiTheme="minorHAnsi" w:hAnsiTheme="minorHAnsi" w:cstheme="minorHAnsi"/>
          <w:color w:val="auto"/>
        </w:rPr>
        <w:t>2.1 Download CT-FIRE</w:t>
      </w:r>
      <w:r w:rsidR="00981D4B" w:rsidRPr="00C879C1">
        <w:rPr>
          <w:rFonts w:asciiTheme="minorHAnsi" w:hAnsiTheme="minorHAnsi" w:cstheme="minorHAnsi"/>
          <w:color w:val="auto"/>
        </w:rPr>
        <w:t xml:space="preserve"> version 3.0 (CTF3.0)</w:t>
      </w:r>
      <w:r w:rsidRPr="00C879C1">
        <w:rPr>
          <w:rFonts w:asciiTheme="minorHAnsi" w:hAnsiTheme="minorHAnsi" w:cstheme="minorHAnsi"/>
          <w:color w:val="auto"/>
        </w:rPr>
        <w:t xml:space="preserve"> and CurveAlign</w:t>
      </w:r>
      <w:r w:rsidR="00981D4B" w:rsidRPr="00C879C1">
        <w:rPr>
          <w:rFonts w:asciiTheme="minorHAnsi" w:hAnsiTheme="minorHAnsi" w:cstheme="minorHAnsi"/>
          <w:color w:val="auto"/>
        </w:rPr>
        <w:t xml:space="preserve"> Version 5.0 (CA5.0) APP packages</w:t>
      </w:r>
      <w:r w:rsidRPr="00C879C1">
        <w:rPr>
          <w:rFonts w:asciiTheme="minorHAnsi" w:hAnsiTheme="minorHAnsi" w:cstheme="minorHAnsi"/>
          <w:color w:val="auto"/>
        </w:rPr>
        <w:t xml:space="preserve"> from </w:t>
      </w:r>
      <w:hyperlink r:id="rId13" w:history="1">
        <w:r w:rsidRPr="00C879C1">
          <w:rPr>
            <w:rStyle w:val="Hyperlink"/>
            <w:color w:val="auto"/>
          </w:rPr>
          <w:t>https://eliceirilab.org/software/ctfire/</w:t>
        </w:r>
      </w:hyperlink>
      <w:r w:rsidR="00A32650">
        <w:rPr>
          <w:color w:val="auto"/>
        </w:rPr>
        <w:t xml:space="preserve">  </w:t>
      </w:r>
      <w:r w:rsidRPr="00C879C1">
        <w:rPr>
          <w:rFonts w:asciiTheme="minorHAnsi" w:hAnsiTheme="minorHAnsi" w:cstheme="minorHAnsi"/>
          <w:color w:val="auto"/>
        </w:rPr>
        <w:t xml:space="preserve">and </w:t>
      </w:r>
      <w:hyperlink r:id="rId14" w:history="1">
        <w:r w:rsidRPr="00C879C1">
          <w:rPr>
            <w:rStyle w:val="Hyperlink"/>
            <w:color w:val="auto"/>
          </w:rPr>
          <w:t>https://eliceirilab.org/software/curvealign/</w:t>
        </w:r>
      </w:hyperlink>
      <w:r w:rsidRPr="00C879C1">
        <w:rPr>
          <w:rFonts w:asciiTheme="minorHAnsi" w:hAnsiTheme="minorHAnsi" w:cstheme="minorHAnsi"/>
          <w:color w:val="auto"/>
        </w:rPr>
        <w:t xml:space="preserve">, respectively. </w:t>
      </w:r>
    </w:p>
    <w:p w14:paraId="367BC4FD" w14:textId="77777777" w:rsidR="002E27E0" w:rsidRDefault="002E27E0" w:rsidP="00FA2D05">
      <w:pPr>
        <w:pStyle w:val="ListParagraph"/>
        <w:ind w:left="0"/>
        <w:rPr>
          <w:rFonts w:asciiTheme="minorHAnsi" w:hAnsiTheme="minorHAnsi" w:cstheme="minorHAnsi"/>
          <w:color w:val="auto"/>
        </w:rPr>
      </w:pPr>
    </w:p>
    <w:p w14:paraId="1658B380" w14:textId="3F257FC0" w:rsidR="00981D4B" w:rsidRDefault="002E27E0"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981D4B" w:rsidRPr="00C879C1">
        <w:rPr>
          <w:rFonts w:asciiTheme="minorHAnsi" w:hAnsiTheme="minorHAnsi" w:cstheme="minorHAnsi"/>
          <w:color w:val="auto"/>
        </w:rPr>
        <w:t>Each package include</w:t>
      </w:r>
      <w:r w:rsidR="00636492" w:rsidRPr="00C879C1">
        <w:rPr>
          <w:rFonts w:asciiTheme="minorHAnsi" w:hAnsiTheme="minorHAnsi" w:cstheme="minorHAnsi"/>
          <w:color w:val="auto"/>
        </w:rPr>
        <w:t>s</w:t>
      </w:r>
      <w:r w:rsidR="00981D4B" w:rsidRPr="00C879C1">
        <w:rPr>
          <w:rFonts w:asciiTheme="minorHAnsi" w:hAnsiTheme="minorHAnsi" w:cstheme="minorHAnsi"/>
          <w:color w:val="auto"/>
        </w:rPr>
        <w:t xml:space="preserve"> the standalone APP, manual</w:t>
      </w:r>
      <w:r w:rsidR="006E636A">
        <w:rPr>
          <w:rFonts w:asciiTheme="minorHAnsi" w:hAnsiTheme="minorHAnsi" w:cstheme="minorHAnsi"/>
          <w:color w:val="auto"/>
        </w:rPr>
        <w:t>,</w:t>
      </w:r>
      <w:r w:rsidR="00981D4B" w:rsidRPr="00C879C1">
        <w:rPr>
          <w:rFonts w:asciiTheme="minorHAnsi" w:hAnsiTheme="minorHAnsi" w:cstheme="minorHAnsi"/>
          <w:color w:val="auto"/>
        </w:rPr>
        <w:t xml:space="preserve"> and test images. </w:t>
      </w:r>
    </w:p>
    <w:p w14:paraId="70B42630" w14:textId="77777777" w:rsidR="002E27E0" w:rsidRPr="00C879C1" w:rsidRDefault="002E27E0" w:rsidP="00FA2D05">
      <w:pPr>
        <w:pStyle w:val="ListParagraph"/>
        <w:ind w:left="0"/>
        <w:rPr>
          <w:rFonts w:asciiTheme="minorHAnsi" w:hAnsiTheme="minorHAnsi" w:cstheme="minorHAnsi"/>
          <w:color w:val="auto"/>
        </w:rPr>
      </w:pPr>
    </w:p>
    <w:p w14:paraId="6212E172" w14:textId="2849DF32" w:rsidR="0053791B" w:rsidRDefault="00636492" w:rsidP="00FA2D05">
      <w:pPr>
        <w:pStyle w:val="ListParagraph"/>
        <w:numPr>
          <w:ilvl w:val="1"/>
          <w:numId w:val="18"/>
        </w:numPr>
        <w:ind w:left="0" w:firstLine="0"/>
        <w:rPr>
          <w:rFonts w:asciiTheme="minorHAnsi" w:hAnsiTheme="minorHAnsi" w:cstheme="minorHAnsi"/>
          <w:color w:val="auto"/>
        </w:rPr>
      </w:pPr>
      <w:r w:rsidRPr="00C879C1">
        <w:rPr>
          <w:rFonts w:asciiTheme="minorHAnsi" w:hAnsiTheme="minorHAnsi" w:cstheme="minorHAnsi"/>
          <w:color w:val="auto"/>
        </w:rPr>
        <w:t xml:space="preserve">Follow the detailed requirements and installation instructions from the above websites </w:t>
      </w:r>
      <w:r w:rsidR="00D4180A" w:rsidRPr="00C879C1">
        <w:rPr>
          <w:rFonts w:asciiTheme="minorHAnsi" w:hAnsiTheme="minorHAnsi" w:cstheme="minorHAnsi"/>
          <w:color w:val="auto"/>
        </w:rPr>
        <w:t>to install</w:t>
      </w:r>
      <w:r w:rsidRPr="00C879C1">
        <w:rPr>
          <w:rFonts w:asciiTheme="minorHAnsi" w:hAnsiTheme="minorHAnsi" w:cstheme="minorHAnsi"/>
          <w:color w:val="auto"/>
        </w:rPr>
        <w:t xml:space="preserve"> </w:t>
      </w:r>
      <w:r w:rsidR="0089417B" w:rsidRPr="00FA2D05">
        <w:rPr>
          <w:rFonts w:asciiTheme="minorHAnsi" w:hAnsiTheme="minorHAnsi" w:cstheme="minorHAnsi"/>
          <w:b/>
          <w:bCs/>
          <w:color w:val="auto"/>
        </w:rPr>
        <w:t>MATLAB MCR 2018b</w:t>
      </w:r>
      <w:r w:rsidR="00981D4B" w:rsidRPr="00C879C1">
        <w:rPr>
          <w:rFonts w:asciiTheme="minorHAnsi" w:hAnsiTheme="minorHAnsi" w:cstheme="minorHAnsi"/>
          <w:color w:val="auto"/>
        </w:rPr>
        <w:t>.</w:t>
      </w:r>
    </w:p>
    <w:p w14:paraId="745EF6F0" w14:textId="77777777" w:rsidR="002E27E0" w:rsidRPr="00C879C1" w:rsidRDefault="002E27E0" w:rsidP="00FA2D05">
      <w:pPr>
        <w:pStyle w:val="ListParagraph"/>
        <w:ind w:left="0"/>
        <w:rPr>
          <w:rFonts w:asciiTheme="minorHAnsi" w:hAnsiTheme="minorHAnsi" w:cstheme="minorHAnsi"/>
          <w:color w:val="auto"/>
        </w:rPr>
      </w:pPr>
    </w:p>
    <w:p w14:paraId="42061479" w14:textId="350438B0" w:rsidR="00C14B0B" w:rsidRDefault="00636492" w:rsidP="00FA2D05">
      <w:pPr>
        <w:pStyle w:val="ListParagraph"/>
        <w:numPr>
          <w:ilvl w:val="1"/>
          <w:numId w:val="18"/>
        </w:numPr>
        <w:ind w:left="0" w:firstLine="0"/>
        <w:rPr>
          <w:rFonts w:asciiTheme="minorHAnsi" w:hAnsiTheme="minorHAnsi" w:cstheme="minorHAnsi"/>
          <w:color w:val="auto"/>
        </w:rPr>
      </w:pPr>
      <w:r w:rsidRPr="00C879C1">
        <w:rPr>
          <w:rFonts w:asciiTheme="minorHAnsi" w:hAnsiTheme="minorHAnsi" w:cstheme="minorHAnsi"/>
          <w:color w:val="auto"/>
        </w:rPr>
        <w:t xml:space="preserve">Launch the APP. </w:t>
      </w:r>
    </w:p>
    <w:p w14:paraId="7C0B7E5F" w14:textId="77777777" w:rsidR="00C14B0B" w:rsidRPr="00FA2D05" w:rsidRDefault="00C14B0B" w:rsidP="00FA2D05">
      <w:pPr>
        <w:pStyle w:val="ListParagraph"/>
        <w:ind w:left="0"/>
        <w:rPr>
          <w:rFonts w:asciiTheme="minorHAnsi" w:hAnsiTheme="minorHAnsi" w:cstheme="minorHAnsi"/>
          <w:color w:val="auto"/>
          <w:highlight w:val="lightGray"/>
        </w:rPr>
      </w:pPr>
    </w:p>
    <w:p w14:paraId="2FE8D8BF" w14:textId="407DCF6E" w:rsidR="00C14B0B" w:rsidRPr="00CC466C" w:rsidRDefault="00636492" w:rsidP="00FA2D05">
      <w:pPr>
        <w:pStyle w:val="ListParagraph"/>
        <w:numPr>
          <w:ilvl w:val="2"/>
          <w:numId w:val="42"/>
        </w:numPr>
        <w:ind w:left="0" w:firstLine="0"/>
        <w:rPr>
          <w:rFonts w:asciiTheme="minorHAnsi" w:hAnsiTheme="minorHAnsi" w:cstheme="minorHAnsi"/>
          <w:color w:val="auto"/>
        </w:rPr>
      </w:pPr>
      <w:r w:rsidRPr="00CC466C">
        <w:rPr>
          <w:rFonts w:asciiTheme="minorHAnsi" w:hAnsiTheme="minorHAnsi" w:cstheme="minorHAnsi"/>
          <w:color w:val="auto"/>
        </w:rPr>
        <w:t xml:space="preserve">For </w:t>
      </w:r>
      <w:r w:rsidR="00A32650" w:rsidRPr="00CC466C">
        <w:rPr>
          <w:rFonts w:asciiTheme="minorHAnsi" w:hAnsiTheme="minorHAnsi" w:cstheme="minorHAnsi"/>
          <w:color w:val="auto"/>
        </w:rPr>
        <w:t xml:space="preserve">a </w:t>
      </w:r>
      <w:r w:rsidRPr="00CC466C">
        <w:rPr>
          <w:rFonts w:asciiTheme="minorHAnsi" w:hAnsiTheme="minorHAnsi" w:cstheme="minorHAnsi"/>
          <w:color w:val="auto"/>
        </w:rPr>
        <w:t xml:space="preserve">Windows 64-bit system, double click on the </w:t>
      </w:r>
      <w:r w:rsidRPr="00CC466C">
        <w:rPr>
          <w:rFonts w:asciiTheme="minorHAnsi" w:hAnsiTheme="minorHAnsi" w:cstheme="minorHAnsi"/>
          <w:b/>
          <w:bCs/>
          <w:color w:val="auto"/>
        </w:rPr>
        <w:t xml:space="preserve">APP </w:t>
      </w:r>
      <w:r w:rsidRPr="00CC466C">
        <w:rPr>
          <w:rFonts w:asciiTheme="minorHAnsi" w:hAnsiTheme="minorHAnsi" w:cstheme="minorHAnsi"/>
          <w:color w:val="auto"/>
        </w:rPr>
        <w:t>icon</w:t>
      </w:r>
      <w:r w:rsidR="004905B7" w:rsidRPr="00CC466C">
        <w:rPr>
          <w:rFonts w:asciiTheme="minorHAnsi" w:hAnsiTheme="minorHAnsi" w:cstheme="minorHAnsi"/>
          <w:color w:val="auto"/>
        </w:rPr>
        <w:t xml:space="preserve"> to launch it</w:t>
      </w:r>
      <w:r w:rsidRPr="00CC466C">
        <w:rPr>
          <w:rFonts w:asciiTheme="minorHAnsi" w:hAnsiTheme="minorHAnsi" w:cstheme="minorHAnsi"/>
          <w:color w:val="auto"/>
        </w:rPr>
        <w:t xml:space="preserve">. </w:t>
      </w:r>
    </w:p>
    <w:p w14:paraId="46147FD1" w14:textId="77777777" w:rsidR="00C14B0B" w:rsidRPr="00FA2D05" w:rsidRDefault="00C14B0B" w:rsidP="00FA2D05">
      <w:pPr>
        <w:pStyle w:val="ListParagraph"/>
        <w:ind w:left="0"/>
        <w:rPr>
          <w:rFonts w:asciiTheme="minorHAnsi" w:hAnsiTheme="minorHAnsi" w:cstheme="minorHAnsi"/>
          <w:color w:val="auto"/>
        </w:rPr>
      </w:pPr>
    </w:p>
    <w:p w14:paraId="2A04DDF4" w14:textId="7777BC79" w:rsidR="007027A1" w:rsidRPr="00CC466C" w:rsidRDefault="00636492" w:rsidP="00FA2D05">
      <w:pPr>
        <w:pStyle w:val="ListParagraph"/>
        <w:numPr>
          <w:ilvl w:val="2"/>
          <w:numId w:val="42"/>
        </w:numPr>
        <w:ind w:left="0" w:firstLine="0"/>
        <w:rPr>
          <w:rFonts w:asciiTheme="minorHAnsi" w:hAnsiTheme="minorHAnsi" w:cstheme="minorHAnsi"/>
          <w:color w:val="auto"/>
        </w:rPr>
      </w:pPr>
      <w:r w:rsidRPr="00CC466C">
        <w:rPr>
          <w:rFonts w:asciiTheme="minorHAnsi" w:hAnsiTheme="minorHAnsi" w:cstheme="minorHAnsi"/>
          <w:color w:val="auto"/>
        </w:rPr>
        <w:t xml:space="preserve">For </w:t>
      </w:r>
      <w:r w:rsidR="00A32650" w:rsidRPr="00CC466C">
        <w:rPr>
          <w:rFonts w:asciiTheme="minorHAnsi" w:hAnsiTheme="minorHAnsi" w:cstheme="minorHAnsi"/>
          <w:color w:val="auto"/>
        </w:rPr>
        <w:t xml:space="preserve">a </w:t>
      </w:r>
      <w:r w:rsidRPr="00CC466C">
        <w:rPr>
          <w:rFonts w:asciiTheme="minorHAnsi" w:hAnsiTheme="minorHAnsi" w:cstheme="minorHAnsi"/>
          <w:color w:val="auto"/>
        </w:rPr>
        <w:t xml:space="preserve">Mac system, follow the </w:t>
      </w:r>
      <w:r w:rsidR="00D4180A" w:rsidRPr="00CC466C">
        <w:rPr>
          <w:rFonts w:asciiTheme="minorHAnsi" w:hAnsiTheme="minorHAnsi" w:cstheme="minorHAnsi"/>
          <w:color w:val="auto"/>
        </w:rPr>
        <w:t>following steps</w:t>
      </w:r>
      <w:r w:rsidR="00D67C51" w:rsidRPr="00CC466C">
        <w:rPr>
          <w:rFonts w:asciiTheme="minorHAnsi" w:hAnsiTheme="minorHAnsi" w:cstheme="minorHAnsi"/>
          <w:color w:val="auto"/>
        </w:rPr>
        <w:t xml:space="preserve"> to launch it</w:t>
      </w:r>
      <w:r w:rsidRPr="00CC466C">
        <w:rPr>
          <w:rFonts w:asciiTheme="minorHAnsi" w:hAnsiTheme="minorHAnsi" w:cstheme="minorHAnsi"/>
          <w:color w:val="auto"/>
        </w:rPr>
        <w:t xml:space="preserve">: </w:t>
      </w:r>
      <w:r w:rsidRPr="00CC466C">
        <w:rPr>
          <w:rFonts w:asciiTheme="minorHAnsi" w:hAnsiTheme="minorHAnsi" w:cstheme="minorHAnsi"/>
          <w:b/>
          <w:bCs/>
          <w:color w:val="auto"/>
        </w:rPr>
        <w:t xml:space="preserve">Right click </w:t>
      </w:r>
      <w:r w:rsidR="001805F2" w:rsidRPr="00CC466C">
        <w:rPr>
          <w:rFonts w:asciiTheme="minorHAnsi" w:hAnsiTheme="minorHAnsi" w:cstheme="minorHAnsi"/>
          <w:b/>
          <w:bCs/>
          <w:color w:val="auto"/>
        </w:rPr>
        <w:t xml:space="preserve">on </w:t>
      </w:r>
      <w:r w:rsidRPr="00CC466C">
        <w:rPr>
          <w:rFonts w:asciiTheme="minorHAnsi" w:hAnsiTheme="minorHAnsi" w:cstheme="minorHAnsi"/>
          <w:b/>
          <w:bCs/>
          <w:color w:val="auto"/>
        </w:rPr>
        <w:t>the APP (ctrl-click)</w:t>
      </w:r>
      <w:r w:rsidR="00B329A7" w:rsidRPr="00CC466C">
        <w:rPr>
          <w:rFonts w:asciiTheme="minorHAnsi" w:hAnsiTheme="minorHAnsi" w:cstheme="minorHAnsi"/>
          <w:b/>
          <w:bCs/>
          <w:color w:val="auto"/>
        </w:rPr>
        <w:t xml:space="preserve"> | </w:t>
      </w:r>
      <w:r w:rsidRPr="00CC466C">
        <w:rPr>
          <w:rFonts w:asciiTheme="minorHAnsi" w:hAnsiTheme="minorHAnsi" w:cstheme="minorHAnsi"/>
          <w:b/>
          <w:bCs/>
          <w:color w:val="auto"/>
        </w:rPr>
        <w:t xml:space="preserve">Show Package Contents </w:t>
      </w:r>
      <w:r w:rsidR="00B329A7" w:rsidRPr="00CC466C">
        <w:rPr>
          <w:rFonts w:asciiTheme="minorHAnsi" w:hAnsiTheme="minorHAnsi" w:cstheme="minorHAnsi"/>
          <w:b/>
          <w:bCs/>
          <w:color w:val="auto"/>
        </w:rPr>
        <w:t>|</w:t>
      </w:r>
      <w:r w:rsidRPr="00CC466C">
        <w:rPr>
          <w:rFonts w:asciiTheme="minorHAnsi" w:hAnsiTheme="minorHAnsi" w:cstheme="minorHAnsi"/>
          <w:b/>
          <w:bCs/>
          <w:color w:val="auto"/>
        </w:rPr>
        <w:t xml:space="preserve"> Contents</w:t>
      </w:r>
      <w:r w:rsidR="00B329A7" w:rsidRPr="00CC466C">
        <w:rPr>
          <w:rFonts w:asciiTheme="minorHAnsi" w:hAnsiTheme="minorHAnsi" w:cstheme="minorHAnsi"/>
          <w:b/>
          <w:bCs/>
          <w:color w:val="auto"/>
        </w:rPr>
        <w:t xml:space="preserve"> | </w:t>
      </w:r>
      <w:r w:rsidRPr="00CC466C">
        <w:rPr>
          <w:rFonts w:asciiTheme="minorHAnsi" w:hAnsiTheme="minorHAnsi" w:cstheme="minorHAnsi"/>
          <w:b/>
          <w:bCs/>
          <w:color w:val="auto"/>
        </w:rPr>
        <w:t>MacOS</w:t>
      </w:r>
      <w:r w:rsidR="00B329A7" w:rsidRPr="00CC466C">
        <w:rPr>
          <w:rFonts w:asciiTheme="minorHAnsi" w:hAnsiTheme="minorHAnsi" w:cstheme="minorHAnsi"/>
          <w:b/>
          <w:bCs/>
          <w:color w:val="auto"/>
        </w:rPr>
        <w:t xml:space="preserve"> | </w:t>
      </w:r>
      <w:r w:rsidRPr="00CC466C">
        <w:rPr>
          <w:rFonts w:asciiTheme="minorHAnsi" w:hAnsiTheme="minorHAnsi" w:cstheme="minorHAnsi"/>
          <w:b/>
          <w:bCs/>
          <w:color w:val="auto"/>
        </w:rPr>
        <w:t>applauncher (right-click and choose open)</w:t>
      </w:r>
      <w:r w:rsidRPr="00CC466C">
        <w:rPr>
          <w:rFonts w:asciiTheme="minorHAnsi" w:hAnsiTheme="minorHAnsi" w:cstheme="minorHAnsi"/>
          <w:color w:val="auto"/>
        </w:rPr>
        <w:t xml:space="preserve">. </w:t>
      </w:r>
    </w:p>
    <w:p w14:paraId="190B96C0" w14:textId="77777777" w:rsidR="007027A1" w:rsidRPr="00FA2D05" w:rsidRDefault="007027A1" w:rsidP="00FA2D05">
      <w:pPr>
        <w:pStyle w:val="ListParagraph"/>
        <w:ind w:left="0"/>
        <w:rPr>
          <w:rFonts w:asciiTheme="minorHAnsi" w:hAnsiTheme="minorHAnsi" w:cstheme="minorHAnsi"/>
          <w:color w:val="auto"/>
        </w:rPr>
      </w:pPr>
    </w:p>
    <w:p w14:paraId="0F9D2DA6" w14:textId="510BBBCF" w:rsidR="00636492" w:rsidRPr="00C879C1" w:rsidRDefault="007027A1"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636492" w:rsidRPr="00C879C1">
        <w:rPr>
          <w:rFonts w:asciiTheme="minorHAnsi" w:hAnsiTheme="minorHAnsi" w:cstheme="minorHAnsi"/>
          <w:color w:val="auto"/>
        </w:rPr>
        <w:t>Other details can be seen in the software websites listed in 2.1.</w:t>
      </w:r>
    </w:p>
    <w:p w14:paraId="03437DF6" w14:textId="77777777" w:rsidR="00A87099" w:rsidRPr="00C879C1" w:rsidRDefault="00A87099" w:rsidP="00FA2D05">
      <w:pPr>
        <w:pStyle w:val="ListParagraph"/>
        <w:ind w:left="0"/>
        <w:rPr>
          <w:rFonts w:asciiTheme="minorHAnsi" w:hAnsiTheme="minorHAnsi" w:cstheme="minorHAnsi"/>
          <w:color w:val="auto"/>
        </w:rPr>
      </w:pPr>
    </w:p>
    <w:p w14:paraId="1BECFDB7" w14:textId="77777777" w:rsidR="00636492" w:rsidRPr="00FA2D05" w:rsidRDefault="00636492" w:rsidP="00FA2D05">
      <w:pPr>
        <w:pStyle w:val="ListParagraph"/>
        <w:numPr>
          <w:ilvl w:val="0"/>
          <w:numId w:val="18"/>
        </w:numPr>
        <w:ind w:left="0" w:firstLine="0"/>
        <w:rPr>
          <w:rFonts w:asciiTheme="minorHAnsi" w:hAnsiTheme="minorHAnsi" w:cstheme="minorHAnsi"/>
          <w:b/>
          <w:color w:val="auto"/>
          <w:highlight w:val="yellow"/>
        </w:rPr>
      </w:pPr>
      <w:r w:rsidRPr="00FA2D05">
        <w:rPr>
          <w:rFonts w:asciiTheme="minorHAnsi" w:hAnsiTheme="minorHAnsi" w:cstheme="minorHAnsi"/>
          <w:b/>
          <w:color w:val="auto"/>
          <w:highlight w:val="yellow"/>
        </w:rPr>
        <w:lastRenderedPageBreak/>
        <w:t>Individual fiber extraction with CT-FIRE</w:t>
      </w:r>
    </w:p>
    <w:p w14:paraId="59A27AF6" w14:textId="77777777" w:rsidR="00A32650" w:rsidRDefault="00A32650" w:rsidP="00FA2D05">
      <w:pPr>
        <w:pStyle w:val="ListParagraph"/>
        <w:ind w:left="0"/>
        <w:rPr>
          <w:rFonts w:asciiTheme="minorHAnsi" w:hAnsiTheme="minorHAnsi" w:cstheme="minorHAnsi"/>
          <w:color w:val="auto"/>
        </w:rPr>
      </w:pPr>
    </w:p>
    <w:p w14:paraId="75D17C7D" w14:textId="5D3F1F59" w:rsidR="00CA0D72" w:rsidRDefault="002C7694"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CA0D72" w:rsidRPr="00C879C1">
        <w:rPr>
          <w:rFonts w:asciiTheme="minorHAnsi" w:hAnsiTheme="minorHAnsi" w:cstheme="minorHAnsi"/>
          <w:color w:val="auto"/>
        </w:rPr>
        <w:t xml:space="preserve">CT-FIRE uses </w:t>
      </w:r>
      <w:r w:rsidR="00C14B0B">
        <w:rPr>
          <w:rFonts w:asciiTheme="minorHAnsi" w:hAnsiTheme="minorHAnsi" w:cstheme="minorHAnsi"/>
          <w:color w:val="auto"/>
        </w:rPr>
        <w:t>CT</w:t>
      </w:r>
      <w:r w:rsidR="00CA0D72" w:rsidRPr="00C879C1">
        <w:rPr>
          <w:rFonts w:asciiTheme="minorHAnsi" w:hAnsiTheme="minorHAnsi" w:cstheme="minorHAnsi"/>
          <w:color w:val="auto"/>
        </w:rPr>
        <w:t xml:space="preserve"> to denoise the image</w:t>
      </w:r>
      <w:r w:rsidR="004957DB">
        <w:rPr>
          <w:rFonts w:asciiTheme="minorHAnsi" w:hAnsiTheme="minorHAnsi" w:cstheme="minorHAnsi"/>
          <w:color w:val="auto"/>
        </w:rPr>
        <w:t>,</w:t>
      </w:r>
      <w:r w:rsidR="00CA0D72" w:rsidRPr="00C879C1">
        <w:rPr>
          <w:rFonts w:asciiTheme="minorHAnsi" w:hAnsiTheme="minorHAnsi" w:cstheme="minorHAnsi"/>
          <w:color w:val="auto"/>
        </w:rPr>
        <w:t xml:space="preserve"> enhance the fiber edges, </w:t>
      </w:r>
      <w:r w:rsidR="004957DB">
        <w:rPr>
          <w:rFonts w:asciiTheme="minorHAnsi" w:hAnsiTheme="minorHAnsi" w:cstheme="minorHAnsi"/>
          <w:color w:val="auto"/>
        </w:rPr>
        <w:t xml:space="preserve">and </w:t>
      </w:r>
      <w:r w:rsidR="00CA0D72" w:rsidRPr="00C879C1">
        <w:rPr>
          <w:rFonts w:asciiTheme="minorHAnsi" w:hAnsiTheme="minorHAnsi" w:cstheme="minorHAnsi"/>
          <w:color w:val="auto"/>
        </w:rPr>
        <w:t xml:space="preserve">then uses </w:t>
      </w:r>
      <w:r w:rsidR="00B14C32">
        <w:rPr>
          <w:rFonts w:asciiTheme="minorHAnsi" w:hAnsiTheme="minorHAnsi" w:cstheme="minorHAnsi"/>
          <w:color w:val="auto"/>
        </w:rPr>
        <w:t xml:space="preserve">a </w:t>
      </w:r>
      <w:r w:rsidR="00CA0D72" w:rsidRPr="00C879C1">
        <w:rPr>
          <w:rFonts w:asciiTheme="minorHAnsi" w:hAnsiTheme="minorHAnsi" w:cstheme="minorHAnsi"/>
          <w:color w:val="auto"/>
        </w:rPr>
        <w:t>fiber extraction algorithm to track individual fibers</w:t>
      </w:r>
      <w:r w:rsidR="00CA0D72" w:rsidRPr="00CC466C">
        <w:rPr>
          <w:rFonts w:asciiTheme="minorHAnsi" w:hAnsiTheme="minorHAnsi" w:cstheme="minorHAnsi"/>
          <w:color w:val="auto"/>
        </w:rPr>
        <w:t xml:space="preserve">. </w:t>
      </w:r>
      <w:r w:rsidR="004F4543" w:rsidRPr="00CC466C">
        <w:rPr>
          <w:rFonts w:asciiTheme="minorHAnsi" w:hAnsiTheme="minorHAnsi" w:cstheme="minorHAnsi"/>
          <w:color w:val="auto"/>
        </w:rPr>
        <w:t>L</w:t>
      </w:r>
      <w:r w:rsidR="00CA0D72" w:rsidRPr="00CC466C">
        <w:rPr>
          <w:rFonts w:asciiTheme="minorHAnsi" w:hAnsiTheme="minorHAnsi" w:cstheme="minorHAnsi"/>
          <w:color w:val="auto"/>
        </w:rPr>
        <w:t>ength, angle, width</w:t>
      </w:r>
      <w:r w:rsidR="004957DB" w:rsidRPr="00CC466C">
        <w:rPr>
          <w:rFonts w:asciiTheme="minorHAnsi" w:hAnsiTheme="minorHAnsi" w:cstheme="minorHAnsi"/>
          <w:color w:val="auto"/>
        </w:rPr>
        <w:t>,</w:t>
      </w:r>
      <w:r w:rsidR="00CA0D72" w:rsidRPr="00CC466C">
        <w:rPr>
          <w:rFonts w:asciiTheme="minorHAnsi" w:hAnsiTheme="minorHAnsi" w:cstheme="minorHAnsi"/>
          <w:color w:val="auto"/>
        </w:rPr>
        <w:t xml:space="preserve"> and straightness are </w:t>
      </w:r>
      <w:r w:rsidR="004F4543" w:rsidRPr="00CC466C">
        <w:rPr>
          <w:rFonts w:asciiTheme="minorHAnsi" w:hAnsiTheme="minorHAnsi" w:cstheme="minorHAnsi"/>
          <w:color w:val="auto"/>
        </w:rPr>
        <w:t>calculated for individual fibers.</w:t>
      </w:r>
      <w:r w:rsidR="00A32650">
        <w:rPr>
          <w:rFonts w:asciiTheme="minorHAnsi" w:hAnsiTheme="minorHAnsi" w:cstheme="minorHAnsi"/>
          <w:color w:val="auto"/>
        </w:rPr>
        <w:t xml:space="preserve">   </w:t>
      </w:r>
    </w:p>
    <w:p w14:paraId="512F22C4" w14:textId="77777777" w:rsidR="002C7694" w:rsidRPr="00C879C1" w:rsidRDefault="002C7694" w:rsidP="00FA2D05">
      <w:pPr>
        <w:pStyle w:val="ListParagraph"/>
        <w:ind w:left="0"/>
        <w:rPr>
          <w:rFonts w:asciiTheme="minorHAnsi" w:hAnsiTheme="minorHAnsi" w:cstheme="minorHAnsi"/>
          <w:color w:val="auto"/>
        </w:rPr>
      </w:pPr>
    </w:p>
    <w:p w14:paraId="10CD3A5E" w14:textId="542F9B13" w:rsidR="00D26314" w:rsidRPr="00D45B81" w:rsidRDefault="00636492" w:rsidP="00FA2D05">
      <w:pPr>
        <w:pStyle w:val="ListParagraph"/>
        <w:numPr>
          <w:ilvl w:val="1"/>
          <w:numId w:val="43"/>
        </w:numPr>
        <w:ind w:left="0" w:firstLine="0"/>
        <w:rPr>
          <w:rFonts w:asciiTheme="minorHAnsi" w:hAnsiTheme="minorHAnsi" w:cstheme="minorHAnsi"/>
          <w:color w:val="auto"/>
          <w:highlight w:val="yellow"/>
        </w:rPr>
      </w:pPr>
      <w:r w:rsidRPr="00C3597F">
        <w:rPr>
          <w:rFonts w:asciiTheme="minorHAnsi" w:hAnsiTheme="minorHAnsi" w:cstheme="minorHAnsi"/>
          <w:color w:val="auto"/>
          <w:highlight w:val="yellow"/>
        </w:rPr>
        <w:t>CT-FIRE on single image or multiple images</w:t>
      </w:r>
    </w:p>
    <w:p w14:paraId="539DE201" w14:textId="77777777" w:rsidR="002C7694" w:rsidRPr="00FA2D05" w:rsidRDefault="002C7694" w:rsidP="00FA2D05">
      <w:pPr>
        <w:pStyle w:val="ListParagraph"/>
        <w:ind w:left="0"/>
        <w:rPr>
          <w:rFonts w:asciiTheme="minorHAnsi" w:hAnsiTheme="minorHAnsi" w:cstheme="minorHAnsi"/>
          <w:color w:val="auto"/>
          <w:highlight w:val="yellow"/>
        </w:rPr>
      </w:pPr>
    </w:p>
    <w:p w14:paraId="5BAF54DC" w14:textId="20CDC385" w:rsidR="005700B9" w:rsidRPr="00C879C1" w:rsidRDefault="002C7694" w:rsidP="00FA2D05">
      <w:pPr>
        <w:pStyle w:val="ListParagraph"/>
        <w:ind w:left="0"/>
        <w:rPr>
          <w:rFonts w:asciiTheme="minorHAnsi" w:hAnsiTheme="minorHAnsi" w:cstheme="minorHAnsi"/>
          <w:color w:val="auto"/>
        </w:rPr>
      </w:pPr>
      <w:r w:rsidRPr="00CC466C">
        <w:rPr>
          <w:rFonts w:asciiTheme="minorHAnsi" w:hAnsiTheme="minorHAnsi" w:cstheme="minorHAnsi"/>
          <w:color w:val="auto"/>
        </w:rPr>
        <w:t xml:space="preserve">3.1.1. </w:t>
      </w:r>
      <w:r w:rsidR="005700B9" w:rsidRPr="00CC466C">
        <w:rPr>
          <w:rFonts w:asciiTheme="minorHAnsi" w:hAnsiTheme="minorHAnsi" w:cstheme="minorHAnsi"/>
          <w:color w:val="auto"/>
        </w:rPr>
        <w:t>Launch the APP</w:t>
      </w:r>
      <w:r w:rsidR="005700B9" w:rsidRPr="00C879C1">
        <w:rPr>
          <w:rFonts w:asciiTheme="minorHAnsi" w:hAnsiTheme="minorHAnsi" w:cstheme="minorHAnsi"/>
          <w:color w:val="auto"/>
        </w:rPr>
        <w:t xml:space="preserve"> as described in 2.3.</w:t>
      </w:r>
      <w:r w:rsidR="00E03C10" w:rsidRPr="00C879C1">
        <w:rPr>
          <w:rFonts w:asciiTheme="minorHAnsi" w:hAnsiTheme="minorHAnsi" w:cstheme="minorHAnsi"/>
          <w:color w:val="auto"/>
        </w:rPr>
        <w:t xml:space="preserve"> </w:t>
      </w:r>
    </w:p>
    <w:p w14:paraId="32EDA32A" w14:textId="77777777" w:rsidR="002C7694" w:rsidRPr="00FA2D05" w:rsidRDefault="002C7694" w:rsidP="00FA2D05">
      <w:pPr>
        <w:pStyle w:val="ListParagraph"/>
        <w:ind w:left="0"/>
        <w:rPr>
          <w:rFonts w:asciiTheme="minorHAnsi" w:hAnsiTheme="minorHAnsi" w:cstheme="minorHAnsi"/>
          <w:color w:val="auto"/>
        </w:rPr>
      </w:pPr>
    </w:p>
    <w:p w14:paraId="3C5B66BA" w14:textId="7CBAE41E" w:rsidR="002C7694" w:rsidRPr="00FA2D05" w:rsidRDefault="007D42DA" w:rsidP="00FA2D05">
      <w:pPr>
        <w:pStyle w:val="ListParagraph"/>
        <w:numPr>
          <w:ilvl w:val="2"/>
          <w:numId w:val="44"/>
        </w:numPr>
        <w:ind w:left="0" w:firstLine="0"/>
        <w:rPr>
          <w:rFonts w:asciiTheme="minorHAnsi" w:hAnsiTheme="minorHAnsi" w:cstheme="minorHAnsi"/>
          <w:color w:val="auto"/>
        </w:rPr>
      </w:pPr>
      <w:r w:rsidRPr="00FA2D05">
        <w:rPr>
          <w:rFonts w:asciiTheme="minorHAnsi" w:hAnsiTheme="minorHAnsi" w:cstheme="minorHAnsi"/>
          <w:color w:val="auto"/>
          <w:highlight w:val="yellow"/>
        </w:rPr>
        <w:t xml:space="preserve">Click on the </w:t>
      </w:r>
      <w:r w:rsidRPr="00FA2D05">
        <w:rPr>
          <w:rFonts w:asciiTheme="minorHAnsi" w:hAnsiTheme="minorHAnsi" w:cstheme="minorHAnsi"/>
          <w:b/>
          <w:bCs/>
          <w:color w:val="auto"/>
          <w:highlight w:val="yellow"/>
        </w:rPr>
        <w:t>Open File(s)</w:t>
      </w:r>
      <w:r w:rsidRPr="00FA2D05">
        <w:rPr>
          <w:rFonts w:asciiTheme="minorHAnsi" w:hAnsiTheme="minorHAnsi" w:cstheme="minorHAnsi"/>
          <w:color w:val="auto"/>
          <w:highlight w:val="yellow"/>
        </w:rPr>
        <w:t xml:space="preserve"> button</w:t>
      </w:r>
      <w:r w:rsidR="00E03C10" w:rsidRPr="00FA2D05">
        <w:rPr>
          <w:rFonts w:asciiTheme="minorHAnsi" w:hAnsiTheme="minorHAnsi" w:cstheme="minorHAnsi"/>
          <w:color w:val="auto"/>
          <w:highlight w:val="yellow"/>
        </w:rPr>
        <w:t xml:space="preserve"> </w:t>
      </w:r>
      <w:r w:rsidR="00E03C10" w:rsidRPr="00CC466C">
        <w:rPr>
          <w:rFonts w:asciiTheme="minorHAnsi" w:hAnsiTheme="minorHAnsi" w:cstheme="minorHAnsi"/>
          <w:color w:val="auto"/>
        </w:rPr>
        <w:t xml:space="preserve">in the main </w:t>
      </w:r>
      <w:r w:rsidR="00B14C32" w:rsidRPr="00CC466C">
        <w:rPr>
          <w:rFonts w:asciiTheme="minorHAnsi" w:hAnsiTheme="minorHAnsi" w:cstheme="minorHAnsi"/>
          <w:color w:val="auto"/>
        </w:rPr>
        <w:t>graphical user interface (</w:t>
      </w:r>
      <w:r w:rsidR="00E03C10" w:rsidRPr="00CC466C">
        <w:rPr>
          <w:rFonts w:asciiTheme="minorHAnsi" w:hAnsiTheme="minorHAnsi" w:cstheme="minorHAnsi"/>
          <w:color w:val="auto"/>
        </w:rPr>
        <w:t>GUI</w:t>
      </w:r>
      <w:r w:rsidR="00B14C32" w:rsidRPr="00CC466C">
        <w:rPr>
          <w:rFonts w:asciiTheme="minorHAnsi" w:hAnsiTheme="minorHAnsi" w:cstheme="minorHAnsi"/>
          <w:color w:val="auto"/>
        </w:rPr>
        <w:t xml:space="preserve">, </w:t>
      </w:r>
      <w:r w:rsidR="00236F1C" w:rsidRPr="00CC466C">
        <w:rPr>
          <w:rFonts w:asciiTheme="minorHAnsi" w:hAnsiTheme="minorHAnsi" w:cstheme="minorHAnsi"/>
          <w:b/>
          <w:bCs/>
          <w:color w:val="auto"/>
        </w:rPr>
        <w:t>Figure 3</w:t>
      </w:r>
      <w:r w:rsidR="00E03C10" w:rsidRPr="00CC466C">
        <w:rPr>
          <w:rFonts w:asciiTheme="minorHAnsi" w:hAnsiTheme="minorHAnsi" w:cstheme="minorHAnsi"/>
          <w:b/>
          <w:bCs/>
          <w:color w:val="auto"/>
        </w:rPr>
        <w:t>A</w:t>
      </w:r>
      <w:r w:rsidR="00E03C10" w:rsidRPr="00CC466C">
        <w:rPr>
          <w:rFonts w:asciiTheme="minorHAnsi" w:hAnsiTheme="minorHAnsi" w:cstheme="minorHAnsi"/>
          <w:color w:val="auto"/>
        </w:rPr>
        <w:t>)</w:t>
      </w:r>
      <w:r w:rsidR="002C7694" w:rsidRPr="00CC466C">
        <w:rPr>
          <w:rFonts w:asciiTheme="minorHAnsi" w:hAnsiTheme="minorHAnsi" w:cstheme="minorHAnsi"/>
          <w:color w:val="auto"/>
        </w:rPr>
        <w:t>,</w:t>
      </w:r>
      <w:r w:rsidRPr="00CC466C">
        <w:rPr>
          <w:rFonts w:asciiTheme="minorHAnsi" w:hAnsiTheme="minorHAnsi" w:cstheme="minorHAnsi"/>
          <w:color w:val="auto"/>
        </w:rPr>
        <w:t xml:space="preserve"> and </w:t>
      </w:r>
      <w:r w:rsidRPr="00D45B81">
        <w:rPr>
          <w:rFonts w:asciiTheme="minorHAnsi" w:hAnsiTheme="minorHAnsi" w:cstheme="minorHAnsi"/>
          <w:color w:val="auto"/>
          <w:highlight w:val="yellow"/>
        </w:rPr>
        <w:t>then select one or more images</w:t>
      </w:r>
      <w:r w:rsidR="005C079B" w:rsidRPr="00CC466C">
        <w:rPr>
          <w:rFonts w:asciiTheme="minorHAnsi" w:hAnsiTheme="minorHAnsi" w:cstheme="minorHAnsi"/>
          <w:color w:val="auto"/>
        </w:rPr>
        <w:t>/or image stacks</w:t>
      </w:r>
      <w:r w:rsidRPr="00CC466C">
        <w:rPr>
          <w:rFonts w:asciiTheme="minorHAnsi" w:hAnsiTheme="minorHAnsi" w:cstheme="minorHAnsi"/>
          <w:color w:val="auto"/>
        </w:rPr>
        <w:t xml:space="preserve"> from the prompt </w:t>
      </w:r>
      <w:r w:rsidR="00D6292A" w:rsidRPr="00CC466C">
        <w:rPr>
          <w:rFonts w:asciiTheme="minorHAnsi" w:hAnsiTheme="minorHAnsi" w:cstheme="minorHAnsi"/>
          <w:color w:val="auto"/>
        </w:rPr>
        <w:t>w</w:t>
      </w:r>
      <w:r w:rsidRPr="00CC466C">
        <w:rPr>
          <w:rFonts w:asciiTheme="minorHAnsi" w:hAnsiTheme="minorHAnsi" w:cstheme="minorHAnsi"/>
          <w:color w:val="auto"/>
        </w:rPr>
        <w:t>indow.</w:t>
      </w:r>
      <w:r w:rsidR="005C079B" w:rsidRPr="00C879C1">
        <w:rPr>
          <w:rFonts w:asciiTheme="minorHAnsi" w:hAnsiTheme="minorHAnsi" w:cstheme="minorHAnsi"/>
          <w:color w:val="auto"/>
        </w:rPr>
        <w:t xml:space="preserve"> </w:t>
      </w:r>
      <w:r w:rsidR="001673EE" w:rsidRPr="00C879C1">
        <w:rPr>
          <w:rFonts w:asciiTheme="minorHAnsi" w:hAnsiTheme="minorHAnsi" w:cstheme="minorHAnsi"/>
          <w:color w:val="auto"/>
        </w:rPr>
        <w:t xml:space="preserve">Use the technique appropriate for </w:t>
      </w:r>
      <w:r w:rsidR="00A32650">
        <w:rPr>
          <w:rFonts w:asciiTheme="minorHAnsi" w:hAnsiTheme="minorHAnsi" w:cstheme="minorHAnsi"/>
          <w:color w:val="auto"/>
        </w:rPr>
        <w:t>the</w:t>
      </w:r>
      <w:r w:rsidR="00A32650" w:rsidRPr="00C879C1">
        <w:rPr>
          <w:rFonts w:asciiTheme="minorHAnsi" w:hAnsiTheme="minorHAnsi" w:cstheme="minorHAnsi"/>
          <w:color w:val="auto"/>
        </w:rPr>
        <w:t xml:space="preserve"> </w:t>
      </w:r>
      <w:r w:rsidR="001673EE" w:rsidRPr="00C879C1">
        <w:rPr>
          <w:rFonts w:asciiTheme="minorHAnsi" w:hAnsiTheme="minorHAnsi" w:cstheme="minorHAnsi"/>
          <w:color w:val="auto"/>
        </w:rPr>
        <w:t>operating system to select multiple images in the dialog (e.g.</w:t>
      </w:r>
      <w:r w:rsidR="002C7694">
        <w:rPr>
          <w:rFonts w:asciiTheme="minorHAnsi" w:hAnsiTheme="minorHAnsi" w:cstheme="minorHAnsi"/>
          <w:color w:val="auto"/>
        </w:rPr>
        <w:t>,</w:t>
      </w:r>
      <w:r w:rsidR="001673EE" w:rsidRPr="00C879C1">
        <w:rPr>
          <w:rFonts w:asciiTheme="minorHAnsi" w:hAnsiTheme="minorHAnsi" w:cstheme="minorHAnsi"/>
          <w:color w:val="auto"/>
        </w:rPr>
        <w:t xml:space="preserve"> in Windows, hold </w:t>
      </w:r>
      <w:r w:rsidR="001673EE" w:rsidRPr="00FA2D05">
        <w:rPr>
          <w:rFonts w:asciiTheme="minorHAnsi" w:hAnsiTheme="minorHAnsi" w:cstheme="minorHAnsi"/>
          <w:b/>
          <w:bCs/>
          <w:color w:val="auto"/>
        </w:rPr>
        <w:t>CTRL</w:t>
      </w:r>
      <w:r w:rsidR="001673EE" w:rsidRPr="00C879C1">
        <w:rPr>
          <w:rFonts w:asciiTheme="minorHAnsi" w:hAnsiTheme="minorHAnsi" w:cstheme="minorHAnsi"/>
          <w:color w:val="auto"/>
        </w:rPr>
        <w:t xml:space="preserve"> while selecting multiple files</w:t>
      </w:r>
      <w:r w:rsidR="001673EE" w:rsidRPr="002C7694">
        <w:rPr>
          <w:rFonts w:asciiTheme="minorHAnsi" w:hAnsiTheme="minorHAnsi" w:cstheme="minorHAnsi"/>
          <w:color w:val="auto"/>
        </w:rPr>
        <w:t>).</w:t>
      </w:r>
      <w:r w:rsidR="001673EE" w:rsidRPr="00FA2D05">
        <w:rPr>
          <w:rFonts w:asciiTheme="minorHAnsi" w:hAnsiTheme="minorHAnsi" w:cstheme="minorHAnsi"/>
          <w:color w:val="auto"/>
          <w:highlight w:val="lightGray"/>
        </w:rPr>
        <w:t xml:space="preserve"> </w:t>
      </w:r>
    </w:p>
    <w:p w14:paraId="1852D2B2" w14:textId="77777777" w:rsidR="002C7694" w:rsidRDefault="002C7694" w:rsidP="00FA2D05">
      <w:pPr>
        <w:pStyle w:val="ListParagraph"/>
        <w:ind w:left="0"/>
        <w:rPr>
          <w:rFonts w:asciiTheme="minorHAnsi" w:hAnsiTheme="minorHAnsi" w:cstheme="minorHAnsi"/>
          <w:color w:val="auto"/>
          <w:highlight w:val="lightGray"/>
        </w:rPr>
      </w:pPr>
    </w:p>
    <w:p w14:paraId="0CF0F423" w14:textId="62CC2947" w:rsidR="006E601B" w:rsidRPr="00CC466C" w:rsidRDefault="00651577" w:rsidP="00FA2D05">
      <w:pPr>
        <w:pStyle w:val="ListParagraph"/>
        <w:ind w:left="0"/>
        <w:rPr>
          <w:rFonts w:asciiTheme="minorHAnsi" w:hAnsiTheme="minorHAnsi" w:cstheme="minorHAnsi"/>
          <w:color w:val="auto"/>
        </w:rPr>
      </w:pPr>
      <w:r w:rsidRPr="00CC466C">
        <w:rPr>
          <w:rFonts w:asciiTheme="minorHAnsi" w:hAnsiTheme="minorHAnsi" w:cstheme="minorHAnsi"/>
          <w:color w:val="auto"/>
        </w:rPr>
        <w:t>NOTE: I</w:t>
      </w:r>
      <w:r w:rsidR="005C079B" w:rsidRPr="00CC466C">
        <w:rPr>
          <w:rFonts w:asciiTheme="minorHAnsi" w:hAnsiTheme="minorHAnsi" w:cstheme="minorHAnsi"/>
          <w:color w:val="auto"/>
        </w:rPr>
        <w:t xml:space="preserve">f two or more image files are selected, all the images </w:t>
      </w:r>
      <w:r w:rsidR="006E7D20" w:rsidRPr="00CC466C">
        <w:rPr>
          <w:rFonts w:asciiTheme="minorHAnsi" w:hAnsiTheme="minorHAnsi" w:cstheme="minorHAnsi"/>
          <w:color w:val="auto"/>
        </w:rPr>
        <w:t>must</w:t>
      </w:r>
      <w:r w:rsidR="005C079B" w:rsidRPr="00CC466C">
        <w:rPr>
          <w:rFonts w:asciiTheme="minorHAnsi" w:hAnsiTheme="minorHAnsi" w:cstheme="minorHAnsi"/>
          <w:color w:val="auto"/>
        </w:rPr>
        <w:t xml:space="preserve"> use the same running parameters for the analysis. Make sure that all the images are acquired under the same or similar conditions.</w:t>
      </w:r>
      <w:r w:rsidR="00A32650" w:rsidRPr="00CC466C">
        <w:rPr>
          <w:rFonts w:asciiTheme="minorHAnsi" w:hAnsiTheme="minorHAnsi" w:cstheme="minorHAnsi"/>
          <w:color w:val="auto"/>
        </w:rPr>
        <w:t xml:space="preserve">  </w:t>
      </w:r>
    </w:p>
    <w:p w14:paraId="71940F27" w14:textId="77777777" w:rsidR="006E601B" w:rsidRPr="00CC466C" w:rsidRDefault="006E601B" w:rsidP="00FA2D05">
      <w:pPr>
        <w:pStyle w:val="ListParagraph"/>
        <w:ind w:left="0"/>
        <w:rPr>
          <w:rFonts w:asciiTheme="minorHAnsi" w:hAnsiTheme="minorHAnsi" w:cstheme="minorHAnsi"/>
          <w:color w:val="auto"/>
        </w:rPr>
      </w:pPr>
    </w:p>
    <w:p w14:paraId="067F07FA" w14:textId="0E42BF07" w:rsidR="004A0246" w:rsidRPr="00CC466C" w:rsidRDefault="004A0246" w:rsidP="00FA2D05">
      <w:pPr>
        <w:pStyle w:val="ListParagraph"/>
        <w:numPr>
          <w:ilvl w:val="2"/>
          <w:numId w:val="44"/>
        </w:numPr>
        <w:ind w:left="0" w:firstLine="0"/>
        <w:rPr>
          <w:rFonts w:asciiTheme="minorHAnsi" w:hAnsiTheme="minorHAnsi" w:cstheme="minorHAnsi"/>
          <w:color w:val="auto"/>
        </w:rPr>
      </w:pPr>
      <w:r w:rsidRPr="00CC466C">
        <w:rPr>
          <w:rFonts w:asciiTheme="minorHAnsi" w:hAnsiTheme="minorHAnsi" w:cstheme="minorHAnsi"/>
          <w:color w:val="auto"/>
        </w:rPr>
        <w:t>Select p</w:t>
      </w:r>
      <w:r w:rsidR="005C079B" w:rsidRPr="00CC466C">
        <w:rPr>
          <w:rFonts w:asciiTheme="minorHAnsi" w:hAnsiTheme="minorHAnsi" w:cstheme="minorHAnsi"/>
          <w:color w:val="auto"/>
        </w:rPr>
        <w:t>arallel computing options</w:t>
      </w:r>
      <w:r w:rsidR="00806F57" w:rsidRPr="00CC466C">
        <w:rPr>
          <w:rFonts w:asciiTheme="minorHAnsi" w:hAnsiTheme="minorHAnsi" w:cstheme="minorHAnsi"/>
          <w:color w:val="auto"/>
        </w:rPr>
        <w:t xml:space="preserve"> by checking the</w:t>
      </w:r>
      <w:r w:rsidR="005C079B" w:rsidRPr="00CC466C">
        <w:rPr>
          <w:rFonts w:asciiTheme="minorHAnsi" w:hAnsiTheme="minorHAnsi" w:cstheme="minorHAnsi"/>
          <w:color w:val="auto"/>
        </w:rPr>
        <w:t xml:space="preserve"> </w:t>
      </w:r>
      <w:r w:rsidR="005C079B" w:rsidRPr="00CC466C">
        <w:rPr>
          <w:rFonts w:asciiTheme="minorHAnsi" w:hAnsiTheme="minorHAnsi" w:cstheme="minorHAnsi"/>
          <w:b/>
          <w:bCs/>
          <w:color w:val="auto"/>
        </w:rPr>
        <w:t>Parallel</w:t>
      </w:r>
      <w:r w:rsidR="005C079B" w:rsidRPr="00CC466C">
        <w:rPr>
          <w:rFonts w:asciiTheme="minorHAnsi" w:hAnsiTheme="minorHAnsi" w:cstheme="minorHAnsi"/>
          <w:color w:val="auto"/>
        </w:rPr>
        <w:t xml:space="preserve"> </w:t>
      </w:r>
      <w:r w:rsidR="007419DD" w:rsidRPr="00CC466C">
        <w:rPr>
          <w:rFonts w:asciiTheme="minorHAnsi" w:hAnsiTheme="minorHAnsi" w:cstheme="minorHAnsi"/>
          <w:color w:val="auto"/>
        </w:rPr>
        <w:t xml:space="preserve">checkbox </w:t>
      </w:r>
      <w:r w:rsidR="005C079B" w:rsidRPr="00CC466C">
        <w:rPr>
          <w:rFonts w:asciiTheme="minorHAnsi" w:hAnsiTheme="minorHAnsi" w:cstheme="minorHAnsi"/>
          <w:color w:val="auto"/>
        </w:rPr>
        <w:t xml:space="preserve">on the top right </w:t>
      </w:r>
      <w:r w:rsidR="007419DD" w:rsidRPr="00CC466C">
        <w:rPr>
          <w:rFonts w:asciiTheme="minorHAnsi" w:hAnsiTheme="minorHAnsi" w:cstheme="minorHAnsi"/>
          <w:color w:val="auto"/>
        </w:rPr>
        <w:t xml:space="preserve">corner </w:t>
      </w:r>
      <w:r w:rsidR="005C079B" w:rsidRPr="00CC466C">
        <w:rPr>
          <w:rFonts w:asciiTheme="minorHAnsi" w:hAnsiTheme="minorHAnsi" w:cstheme="minorHAnsi"/>
          <w:color w:val="auto"/>
        </w:rPr>
        <w:t xml:space="preserve">for multiple images analysis. </w:t>
      </w:r>
    </w:p>
    <w:p w14:paraId="159E33E2" w14:textId="77777777" w:rsidR="004A0246" w:rsidRDefault="004A0246" w:rsidP="00FA2D05">
      <w:pPr>
        <w:pStyle w:val="ListParagraph"/>
        <w:ind w:left="0"/>
        <w:rPr>
          <w:rFonts w:asciiTheme="minorHAnsi" w:hAnsiTheme="minorHAnsi" w:cstheme="minorHAnsi"/>
          <w:color w:val="auto"/>
        </w:rPr>
      </w:pPr>
    </w:p>
    <w:p w14:paraId="0A628D70" w14:textId="63906A53" w:rsidR="007D42DA" w:rsidRDefault="005C079B" w:rsidP="00FA2D05">
      <w:pPr>
        <w:pStyle w:val="ListParagraph"/>
        <w:numPr>
          <w:ilvl w:val="2"/>
          <w:numId w:val="44"/>
        </w:numPr>
        <w:ind w:left="0" w:firstLine="0"/>
        <w:rPr>
          <w:rFonts w:asciiTheme="minorHAnsi" w:hAnsiTheme="minorHAnsi" w:cstheme="minorHAnsi"/>
          <w:color w:val="auto"/>
        </w:rPr>
      </w:pPr>
      <w:r w:rsidRPr="00C879C1">
        <w:rPr>
          <w:rFonts w:asciiTheme="minorHAnsi" w:hAnsiTheme="minorHAnsi" w:cstheme="minorHAnsi"/>
          <w:color w:val="auto"/>
        </w:rPr>
        <w:t>For the image stack, move the slice slider under the fil</w:t>
      </w:r>
      <w:r w:rsidR="00806F57" w:rsidRPr="00C879C1">
        <w:rPr>
          <w:rFonts w:asciiTheme="minorHAnsi" w:hAnsiTheme="minorHAnsi" w:cstheme="minorHAnsi"/>
          <w:color w:val="auto"/>
        </w:rPr>
        <w:t xml:space="preserve">e </w:t>
      </w:r>
      <w:proofErr w:type="spellStart"/>
      <w:r w:rsidR="00806F57" w:rsidRPr="00C879C1">
        <w:rPr>
          <w:rFonts w:asciiTheme="minorHAnsi" w:hAnsiTheme="minorHAnsi" w:cstheme="minorHAnsi"/>
          <w:color w:val="auto"/>
        </w:rPr>
        <w:t>list</w:t>
      </w:r>
      <w:r w:rsidRPr="00C879C1">
        <w:rPr>
          <w:rFonts w:asciiTheme="minorHAnsi" w:hAnsiTheme="minorHAnsi" w:cstheme="minorHAnsi"/>
          <w:color w:val="auto"/>
        </w:rPr>
        <w:t>box</w:t>
      </w:r>
      <w:proofErr w:type="spellEnd"/>
      <w:r w:rsidRPr="00C879C1">
        <w:rPr>
          <w:rFonts w:asciiTheme="minorHAnsi" w:hAnsiTheme="minorHAnsi" w:cstheme="minorHAnsi"/>
          <w:color w:val="auto"/>
        </w:rPr>
        <w:t xml:space="preserve"> to select the slice to be analyzed.</w:t>
      </w:r>
    </w:p>
    <w:p w14:paraId="364BE911" w14:textId="77777777" w:rsidR="004A0246" w:rsidRPr="00FA2D05" w:rsidRDefault="004A0246" w:rsidP="00FA2D05">
      <w:pPr>
        <w:rPr>
          <w:rFonts w:asciiTheme="minorHAnsi" w:hAnsiTheme="minorHAnsi" w:cstheme="minorHAnsi"/>
          <w:color w:val="auto"/>
        </w:rPr>
      </w:pPr>
    </w:p>
    <w:p w14:paraId="5FFCC317" w14:textId="444627BB" w:rsidR="00545A74" w:rsidRPr="00FA2D05" w:rsidRDefault="007D42DA" w:rsidP="00FA2D05">
      <w:pPr>
        <w:pStyle w:val="ListParagraph"/>
        <w:numPr>
          <w:ilvl w:val="2"/>
          <w:numId w:val="44"/>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Set running properties</w:t>
      </w:r>
      <w:r w:rsidR="00A61674" w:rsidRPr="00FA2D05">
        <w:rPr>
          <w:rFonts w:asciiTheme="minorHAnsi" w:hAnsiTheme="minorHAnsi" w:cstheme="minorHAnsi"/>
          <w:color w:val="auto"/>
          <w:highlight w:val="yellow"/>
        </w:rPr>
        <w:t xml:space="preserve">. </w:t>
      </w:r>
      <w:r w:rsidR="004A0246" w:rsidRPr="00FA2D05">
        <w:rPr>
          <w:rFonts w:asciiTheme="minorHAnsi" w:hAnsiTheme="minorHAnsi" w:cstheme="minorHAnsi"/>
          <w:color w:val="auto"/>
          <w:highlight w:val="yellow"/>
        </w:rPr>
        <w:t>Use d</w:t>
      </w:r>
      <w:r w:rsidR="00A61674" w:rsidRPr="00FA2D05">
        <w:rPr>
          <w:rFonts w:asciiTheme="minorHAnsi" w:hAnsiTheme="minorHAnsi" w:cstheme="minorHAnsi"/>
          <w:color w:val="auto"/>
          <w:highlight w:val="yellow"/>
        </w:rPr>
        <w:t xml:space="preserve">efault parameters for an initial analysis </w:t>
      </w:r>
      <w:r w:rsidR="00A61674" w:rsidRPr="00CC466C">
        <w:rPr>
          <w:rFonts w:asciiTheme="minorHAnsi" w:hAnsiTheme="minorHAnsi" w:cstheme="minorHAnsi"/>
          <w:color w:val="auto"/>
        </w:rPr>
        <w:t>o</w:t>
      </w:r>
      <w:r w:rsidR="007419DD" w:rsidRPr="00CC466C">
        <w:rPr>
          <w:rFonts w:asciiTheme="minorHAnsi" w:hAnsiTheme="minorHAnsi" w:cstheme="minorHAnsi"/>
          <w:color w:val="auto"/>
        </w:rPr>
        <w:t>f</w:t>
      </w:r>
      <w:r w:rsidR="00A61674" w:rsidRPr="00CC466C">
        <w:rPr>
          <w:rFonts w:asciiTheme="minorHAnsi" w:hAnsiTheme="minorHAnsi" w:cstheme="minorHAnsi"/>
          <w:color w:val="auto"/>
        </w:rPr>
        <w:t xml:space="preserve"> some images</w:t>
      </w:r>
      <w:r w:rsidR="00A61674" w:rsidRPr="00FA2D05">
        <w:rPr>
          <w:rFonts w:asciiTheme="minorHAnsi" w:hAnsiTheme="minorHAnsi" w:cstheme="minorHAnsi"/>
          <w:color w:val="auto"/>
          <w:highlight w:val="yellow"/>
        </w:rPr>
        <w:t xml:space="preserve">. </w:t>
      </w:r>
      <w:r w:rsidR="00A61674" w:rsidRPr="00CC466C">
        <w:rPr>
          <w:rFonts w:asciiTheme="minorHAnsi" w:hAnsiTheme="minorHAnsi" w:cstheme="minorHAnsi"/>
          <w:color w:val="auto"/>
        </w:rPr>
        <w:t>If us</w:t>
      </w:r>
      <w:r w:rsidR="00CF3F98" w:rsidRPr="00CC466C">
        <w:rPr>
          <w:rFonts w:asciiTheme="minorHAnsi" w:hAnsiTheme="minorHAnsi" w:cstheme="minorHAnsi"/>
          <w:color w:val="auto"/>
        </w:rPr>
        <w:t>ing</w:t>
      </w:r>
      <w:r w:rsidR="00A61674" w:rsidRPr="00CC466C">
        <w:rPr>
          <w:rFonts w:asciiTheme="minorHAnsi" w:hAnsiTheme="minorHAnsi" w:cstheme="minorHAnsi"/>
          <w:color w:val="auto"/>
        </w:rPr>
        <w:t xml:space="preserve"> default parameters, skip to step </w:t>
      </w:r>
      <w:r w:rsidR="00545A74" w:rsidRPr="00CC466C">
        <w:rPr>
          <w:rFonts w:asciiTheme="minorHAnsi" w:hAnsiTheme="minorHAnsi" w:cstheme="minorHAnsi"/>
          <w:color w:val="auto"/>
        </w:rPr>
        <w:t>3.1.6</w:t>
      </w:r>
      <w:r w:rsidR="00A61674" w:rsidRPr="00CC466C">
        <w:rPr>
          <w:rFonts w:asciiTheme="minorHAnsi" w:hAnsiTheme="minorHAnsi" w:cstheme="minorHAnsi"/>
          <w:color w:val="auto"/>
        </w:rPr>
        <w:t>.</w:t>
      </w:r>
      <w:r w:rsidR="00A61674" w:rsidRPr="00FA2D05">
        <w:rPr>
          <w:rFonts w:asciiTheme="minorHAnsi" w:hAnsiTheme="minorHAnsi" w:cstheme="minorHAnsi"/>
          <w:color w:val="auto"/>
          <w:highlight w:val="yellow"/>
        </w:rPr>
        <w:t xml:space="preserve"> To set different parameter(s), click</w:t>
      </w:r>
      <w:r w:rsidRPr="00FA2D05">
        <w:rPr>
          <w:rFonts w:asciiTheme="minorHAnsi" w:hAnsiTheme="minorHAnsi" w:cstheme="minorHAnsi"/>
          <w:color w:val="auto"/>
          <w:highlight w:val="yellow"/>
        </w:rPr>
        <w:t xml:space="preserve"> </w:t>
      </w:r>
      <w:r w:rsidR="005826E4"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Update</w:t>
      </w:r>
      <w:r w:rsidRPr="00FA2D05">
        <w:rPr>
          <w:rFonts w:asciiTheme="minorHAnsi" w:hAnsiTheme="minorHAnsi" w:cstheme="minorHAnsi"/>
          <w:color w:val="auto"/>
          <w:highlight w:val="yellow"/>
        </w:rPr>
        <w:t xml:space="preserve"> button in the </w:t>
      </w:r>
      <w:r w:rsidRPr="00FA2D05">
        <w:rPr>
          <w:rFonts w:asciiTheme="minorHAnsi" w:hAnsiTheme="minorHAnsi" w:cstheme="minorHAnsi"/>
          <w:b/>
          <w:bCs/>
          <w:color w:val="auto"/>
          <w:highlight w:val="yellow"/>
        </w:rPr>
        <w:t>Parameters</w:t>
      </w:r>
      <w:r w:rsidRPr="00FA2D05">
        <w:rPr>
          <w:rFonts w:asciiTheme="minorHAnsi" w:hAnsiTheme="minorHAnsi" w:cstheme="minorHAnsi"/>
          <w:color w:val="auto"/>
          <w:highlight w:val="yellow"/>
        </w:rPr>
        <w:t xml:space="preserve"> panel. </w:t>
      </w:r>
      <w:r w:rsidRPr="00CC466C">
        <w:rPr>
          <w:rFonts w:asciiTheme="minorHAnsi" w:hAnsiTheme="minorHAnsi" w:cstheme="minorHAnsi"/>
          <w:color w:val="auto"/>
        </w:rPr>
        <w:t xml:space="preserve">Follow the manual </w:t>
      </w:r>
      <w:r w:rsidR="00E764B8" w:rsidRPr="00CC466C">
        <w:rPr>
          <w:rFonts w:asciiTheme="minorHAnsi" w:hAnsiTheme="minorHAnsi" w:cstheme="minorHAnsi"/>
          <w:color w:val="auto"/>
        </w:rPr>
        <w:t xml:space="preserve">to </w:t>
      </w:r>
      <w:r w:rsidRPr="00CC466C">
        <w:rPr>
          <w:rFonts w:asciiTheme="minorHAnsi" w:hAnsiTheme="minorHAnsi" w:cstheme="minorHAnsi"/>
          <w:color w:val="auto"/>
        </w:rPr>
        <w:t xml:space="preserve">properly tune the parameters. </w:t>
      </w:r>
    </w:p>
    <w:p w14:paraId="48144347" w14:textId="77777777" w:rsidR="00545A74" w:rsidRPr="00FA2D05" w:rsidRDefault="00545A74" w:rsidP="00FA2D05">
      <w:pPr>
        <w:pStyle w:val="ListParagraph"/>
        <w:ind w:left="0"/>
        <w:rPr>
          <w:rFonts w:asciiTheme="minorHAnsi" w:hAnsiTheme="minorHAnsi" w:cstheme="minorHAnsi"/>
          <w:color w:val="auto"/>
          <w:highlight w:val="lightGray"/>
        </w:rPr>
      </w:pPr>
    </w:p>
    <w:p w14:paraId="2E64C7BD" w14:textId="3A6972E1" w:rsidR="009C201B" w:rsidRDefault="00545A74" w:rsidP="00FA2D05">
      <w:pPr>
        <w:pStyle w:val="ListParagraph"/>
        <w:ind w:left="0"/>
        <w:rPr>
          <w:rFonts w:asciiTheme="minorHAnsi" w:hAnsiTheme="minorHAnsi" w:cstheme="minorHAnsi"/>
          <w:color w:val="auto"/>
        </w:rPr>
      </w:pPr>
      <w:r w:rsidRPr="00FA2D05">
        <w:rPr>
          <w:rFonts w:asciiTheme="minorHAnsi" w:hAnsiTheme="minorHAnsi" w:cstheme="minorHAnsi"/>
          <w:color w:val="auto"/>
          <w:highlight w:val="yellow"/>
        </w:rPr>
        <w:t xml:space="preserve">NOTE: </w:t>
      </w:r>
      <w:r w:rsidR="007D42DA" w:rsidRPr="00FA2D05">
        <w:rPr>
          <w:rFonts w:asciiTheme="minorHAnsi" w:hAnsiTheme="minorHAnsi" w:cstheme="minorHAnsi"/>
          <w:color w:val="auto"/>
          <w:highlight w:val="yellow"/>
        </w:rPr>
        <w:t>The most frequently adjusted param</w:t>
      </w:r>
      <w:r w:rsidR="00E764B8" w:rsidRPr="00FA2D05">
        <w:rPr>
          <w:rFonts w:asciiTheme="minorHAnsi" w:hAnsiTheme="minorHAnsi" w:cstheme="minorHAnsi"/>
          <w:color w:val="auto"/>
          <w:highlight w:val="yellow"/>
        </w:rPr>
        <w:t>eters include</w:t>
      </w:r>
      <w:r w:rsidR="007D42DA" w:rsidRPr="00FA2D05">
        <w:rPr>
          <w:rFonts w:asciiTheme="minorHAnsi" w:hAnsiTheme="minorHAnsi" w:cstheme="minorHAnsi"/>
          <w:color w:val="auto"/>
          <w:highlight w:val="yellow"/>
        </w:rPr>
        <w:t xml:space="preserve"> the background threshold</w:t>
      </w:r>
      <w:r w:rsidR="00BB4C1D" w:rsidRPr="00FA2D05">
        <w:rPr>
          <w:rFonts w:asciiTheme="minorHAnsi" w:hAnsiTheme="minorHAnsi" w:cstheme="minorHAnsi"/>
          <w:color w:val="auto"/>
          <w:highlight w:val="yellow"/>
        </w:rPr>
        <w:t xml:space="preserve"> (</w:t>
      </w:r>
      <w:r w:rsidR="00BB4C1D" w:rsidRPr="00FA2D05">
        <w:rPr>
          <w:rFonts w:asciiTheme="minorHAnsi" w:hAnsiTheme="minorHAnsi" w:cstheme="minorHAnsi"/>
          <w:b/>
          <w:bCs/>
          <w:color w:val="auto"/>
          <w:highlight w:val="yellow"/>
        </w:rPr>
        <w:t>thresh_im2</w:t>
      </w:r>
      <w:r w:rsidR="00BB4C1D" w:rsidRPr="00FA2D05">
        <w:rPr>
          <w:rFonts w:asciiTheme="minorHAnsi" w:hAnsiTheme="minorHAnsi" w:cstheme="minorHAnsi"/>
          <w:color w:val="auto"/>
          <w:highlight w:val="yellow"/>
        </w:rPr>
        <w:t>)</w:t>
      </w:r>
      <w:r w:rsidR="007D42DA" w:rsidRPr="00FA2D05">
        <w:rPr>
          <w:rFonts w:asciiTheme="minorHAnsi" w:hAnsiTheme="minorHAnsi" w:cstheme="minorHAnsi"/>
          <w:color w:val="auto"/>
          <w:highlight w:val="yellow"/>
        </w:rPr>
        <w:t xml:space="preserve"> and the </w:t>
      </w:r>
      <w:r w:rsidR="00A61674" w:rsidRPr="00FA2D05">
        <w:rPr>
          <w:rFonts w:asciiTheme="minorHAnsi" w:hAnsiTheme="minorHAnsi" w:cstheme="minorHAnsi"/>
          <w:color w:val="auto"/>
          <w:highlight w:val="yellow"/>
        </w:rPr>
        <w:t>nucleation searching radiu</w:t>
      </w:r>
      <w:r w:rsidR="00CF3F98" w:rsidRPr="00FA2D05">
        <w:rPr>
          <w:rFonts w:asciiTheme="minorHAnsi" w:hAnsiTheme="minorHAnsi" w:cstheme="minorHAnsi"/>
          <w:color w:val="auto"/>
          <w:highlight w:val="yellow"/>
        </w:rPr>
        <w:t>s</w:t>
      </w:r>
      <w:r w:rsidRPr="00FA2D05">
        <w:rPr>
          <w:rFonts w:asciiTheme="minorHAnsi" w:hAnsiTheme="minorHAnsi" w:cstheme="minorHAnsi"/>
          <w:color w:val="auto"/>
          <w:highlight w:val="yellow"/>
        </w:rPr>
        <w:t xml:space="preserve"> </w:t>
      </w:r>
      <w:r w:rsidR="00BB4C1D" w:rsidRPr="00FA2D05">
        <w:rPr>
          <w:rFonts w:asciiTheme="minorHAnsi" w:hAnsiTheme="minorHAnsi" w:cstheme="minorHAnsi"/>
          <w:color w:val="auto"/>
          <w:highlight w:val="yellow"/>
        </w:rPr>
        <w:t>(</w:t>
      </w:r>
      <w:proofErr w:type="spellStart"/>
      <w:r w:rsidR="00BB4C1D" w:rsidRPr="00FA2D05">
        <w:rPr>
          <w:rFonts w:asciiTheme="minorHAnsi" w:hAnsiTheme="minorHAnsi" w:cstheme="minorHAnsi"/>
          <w:b/>
          <w:bCs/>
          <w:color w:val="auto"/>
          <w:highlight w:val="yellow"/>
        </w:rPr>
        <w:t>s_xlinkbox</w:t>
      </w:r>
      <w:proofErr w:type="spellEnd"/>
      <w:r w:rsidR="00BB4C1D" w:rsidRPr="00FA2D05">
        <w:rPr>
          <w:rFonts w:asciiTheme="minorHAnsi" w:hAnsiTheme="minorHAnsi" w:cstheme="minorHAnsi"/>
          <w:color w:val="auto"/>
          <w:highlight w:val="yellow"/>
        </w:rPr>
        <w:t>)</w:t>
      </w:r>
      <w:r w:rsidR="00A61674" w:rsidRPr="00FA2D05">
        <w:rPr>
          <w:rFonts w:asciiTheme="minorHAnsi" w:hAnsiTheme="minorHAnsi" w:cstheme="minorHAnsi"/>
          <w:color w:val="auto"/>
          <w:highlight w:val="yellow"/>
        </w:rPr>
        <w:t>.</w:t>
      </w:r>
      <w:r w:rsidR="00A32650">
        <w:rPr>
          <w:rFonts w:asciiTheme="minorHAnsi" w:hAnsiTheme="minorHAnsi" w:cstheme="minorHAnsi"/>
          <w:color w:val="auto"/>
          <w:highlight w:val="yellow"/>
        </w:rPr>
        <w:t xml:space="preserve">  </w:t>
      </w:r>
      <w:r w:rsidRPr="00FA2D05">
        <w:rPr>
          <w:rFonts w:asciiTheme="minorHAnsi" w:hAnsiTheme="minorHAnsi" w:cstheme="minorHAnsi"/>
          <w:color w:val="auto"/>
          <w:highlight w:val="yellow"/>
        </w:rPr>
        <w:t>I</w:t>
      </w:r>
      <w:r w:rsidR="00BB4C1D" w:rsidRPr="00FA2D05">
        <w:rPr>
          <w:rFonts w:asciiTheme="minorHAnsi" w:hAnsiTheme="minorHAnsi" w:cstheme="minorHAnsi"/>
          <w:color w:val="auto"/>
          <w:highlight w:val="yellow"/>
        </w:rPr>
        <w:t xml:space="preserve">f the background noise level is high, </w:t>
      </w:r>
      <w:r w:rsidRPr="00FA2D05">
        <w:rPr>
          <w:rFonts w:asciiTheme="minorHAnsi" w:hAnsiTheme="minorHAnsi" w:cstheme="minorHAnsi"/>
          <w:color w:val="auto"/>
          <w:highlight w:val="yellow"/>
        </w:rPr>
        <w:t xml:space="preserve">set </w:t>
      </w:r>
      <w:r w:rsidR="00BB4C1D" w:rsidRPr="0025484B">
        <w:rPr>
          <w:rFonts w:asciiTheme="minorHAnsi" w:hAnsiTheme="minorHAnsi" w:cstheme="minorHAnsi"/>
          <w:b/>
          <w:bCs/>
          <w:color w:val="auto"/>
          <w:highlight w:val="yellow"/>
        </w:rPr>
        <w:t>thresh_im2</w:t>
      </w:r>
      <w:r w:rsidR="00BB4C1D" w:rsidRPr="00FA2D05">
        <w:rPr>
          <w:rFonts w:asciiTheme="minorHAnsi" w:hAnsiTheme="minorHAnsi" w:cstheme="minorHAnsi"/>
          <w:color w:val="auto"/>
          <w:highlight w:val="yellow"/>
        </w:rPr>
        <w:t xml:space="preserve"> to a larger value;</w:t>
      </w:r>
      <w:r w:rsidR="00C235C2" w:rsidRPr="00FA2D05">
        <w:rPr>
          <w:rFonts w:asciiTheme="minorHAnsi" w:hAnsiTheme="minorHAnsi" w:cstheme="minorHAnsi"/>
          <w:color w:val="auto"/>
          <w:highlight w:val="yellow"/>
        </w:rPr>
        <w:t xml:space="preserve"> </w:t>
      </w:r>
      <w:proofErr w:type="spellStart"/>
      <w:r w:rsidR="00C235C2" w:rsidRPr="0025484B">
        <w:rPr>
          <w:rFonts w:asciiTheme="minorHAnsi" w:hAnsiTheme="minorHAnsi" w:cstheme="minorHAnsi"/>
          <w:b/>
          <w:bCs/>
          <w:color w:val="auto"/>
          <w:highlight w:val="yellow"/>
        </w:rPr>
        <w:t>s_</w:t>
      </w:r>
      <w:r w:rsidR="000242D0" w:rsidRPr="0025484B">
        <w:rPr>
          <w:rFonts w:asciiTheme="minorHAnsi" w:hAnsiTheme="minorHAnsi" w:cstheme="minorHAnsi"/>
          <w:b/>
          <w:bCs/>
          <w:color w:val="auto"/>
          <w:highlight w:val="yellow"/>
        </w:rPr>
        <w:t>xlinkbox</w:t>
      </w:r>
      <w:proofErr w:type="spellEnd"/>
      <w:r w:rsidR="00C235C2" w:rsidRPr="00FA2D05">
        <w:rPr>
          <w:rFonts w:asciiTheme="minorHAnsi" w:hAnsiTheme="minorHAnsi" w:cstheme="minorHAnsi"/>
          <w:color w:val="auto"/>
          <w:highlight w:val="yellow"/>
        </w:rPr>
        <w:t xml:space="preserve"> is associated with the average radius of the fibers, </w:t>
      </w:r>
      <w:r w:rsidR="007419DD">
        <w:rPr>
          <w:rFonts w:asciiTheme="minorHAnsi" w:hAnsiTheme="minorHAnsi" w:cstheme="minorHAnsi"/>
          <w:color w:val="auto"/>
          <w:highlight w:val="yellow"/>
        </w:rPr>
        <w:t xml:space="preserve">set </w:t>
      </w:r>
      <w:r w:rsidR="00C235C2" w:rsidRPr="00FA2D05">
        <w:rPr>
          <w:rFonts w:asciiTheme="minorHAnsi" w:hAnsiTheme="minorHAnsi" w:cstheme="minorHAnsi"/>
          <w:color w:val="auto"/>
          <w:highlight w:val="yellow"/>
        </w:rPr>
        <w:t xml:space="preserve">a smaller value </w:t>
      </w:r>
      <w:r w:rsidR="007419DD">
        <w:rPr>
          <w:rFonts w:asciiTheme="minorHAnsi" w:hAnsiTheme="minorHAnsi" w:cstheme="minorHAnsi"/>
          <w:color w:val="auto"/>
          <w:highlight w:val="yellow"/>
        </w:rPr>
        <w:t>to</w:t>
      </w:r>
      <w:r w:rsidR="00C235C2" w:rsidRPr="00FA2D05">
        <w:rPr>
          <w:rFonts w:asciiTheme="minorHAnsi" w:hAnsiTheme="minorHAnsi" w:cstheme="minorHAnsi"/>
          <w:color w:val="auto"/>
          <w:highlight w:val="yellow"/>
        </w:rPr>
        <w:t xml:space="preserve"> detect thin fibers.</w:t>
      </w:r>
    </w:p>
    <w:p w14:paraId="20C9ED75" w14:textId="77777777" w:rsidR="00420F97" w:rsidRPr="00C879C1" w:rsidRDefault="00420F97" w:rsidP="00FA2D05">
      <w:pPr>
        <w:pStyle w:val="ListParagraph"/>
        <w:ind w:left="0"/>
        <w:rPr>
          <w:rFonts w:asciiTheme="minorHAnsi" w:hAnsiTheme="minorHAnsi" w:cstheme="minorHAnsi"/>
          <w:color w:val="auto"/>
        </w:rPr>
      </w:pPr>
    </w:p>
    <w:p w14:paraId="7A4F7856" w14:textId="253274D9" w:rsidR="004249AA" w:rsidRPr="00FA2D05" w:rsidRDefault="00150B98" w:rsidP="00FA2D05">
      <w:pPr>
        <w:pStyle w:val="ListParagraph"/>
        <w:numPr>
          <w:ilvl w:val="2"/>
          <w:numId w:val="44"/>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Click </w:t>
      </w:r>
      <w:r w:rsidR="005826E4"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Run</w:t>
      </w:r>
      <w:r w:rsidRPr="00FA2D05">
        <w:rPr>
          <w:rFonts w:asciiTheme="minorHAnsi" w:hAnsiTheme="minorHAnsi" w:cstheme="minorHAnsi"/>
          <w:color w:val="auto"/>
          <w:highlight w:val="yellow"/>
        </w:rPr>
        <w:t xml:space="preserve"> but</w:t>
      </w:r>
      <w:r w:rsidR="00E764B8" w:rsidRPr="00FA2D05">
        <w:rPr>
          <w:rFonts w:asciiTheme="minorHAnsi" w:hAnsiTheme="minorHAnsi" w:cstheme="minorHAnsi"/>
          <w:color w:val="auto"/>
          <w:highlight w:val="yellow"/>
        </w:rPr>
        <w:t xml:space="preserve">ton. </w:t>
      </w:r>
    </w:p>
    <w:p w14:paraId="6427BDE7" w14:textId="77777777" w:rsidR="004249AA" w:rsidRPr="00FA2D05" w:rsidRDefault="004249AA" w:rsidP="00FA2D05">
      <w:pPr>
        <w:pStyle w:val="ListParagraph"/>
        <w:ind w:left="0"/>
        <w:rPr>
          <w:rFonts w:asciiTheme="minorHAnsi" w:hAnsiTheme="minorHAnsi" w:cstheme="minorHAnsi"/>
          <w:color w:val="auto"/>
        </w:rPr>
      </w:pPr>
    </w:p>
    <w:p w14:paraId="14FA529B" w14:textId="4DE47C00" w:rsidR="00A61674" w:rsidRDefault="004249AA" w:rsidP="00FA2D05">
      <w:pPr>
        <w:pStyle w:val="ListParagraph"/>
        <w:ind w:left="0"/>
        <w:rPr>
          <w:rFonts w:asciiTheme="minorHAnsi" w:hAnsiTheme="minorHAnsi" w:cstheme="minorHAnsi"/>
          <w:color w:val="auto"/>
        </w:rPr>
      </w:pPr>
      <w:r w:rsidRPr="00FA2D05">
        <w:rPr>
          <w:rFonts w:asciiTheme="minorHAnsi" w:hAnsiTheme="minorHAnsi" w:cstheme="minorHAnsi"/>
          <w:color w:val="auto"/>
          <w:highlight w:val="yellow"/>
        </w:rPr>
        <w:t xml:space="preserve">NOTE: </w:t>
      </w:r>
      <w:r w:rsidR="00E764B8" w:rsidRPr="00FA2D05">
        <w:rPr>
          <w:rFonts w:asciiTheme="minorHAnsi" w:hAnsiTheme="minorHAnsi" w:cstheme="minorHAnsi"/>
          <w:color w:val="auto"/>
          <w:highlight w:val="yellow"/>
        </w:rPr>
        <w:t>T</w:t>
      </w:r>
      <w:r w:rsidR="00150B98" w:rsidRPr="00FA2D05">
        <w:rPr>
          <w:rFonts w:asciiTheme="minorHAnsi" w:hAnsiTheme="minorHAnsi" w:cstheme="minorHAnsi"/>
          <w:color w:val="auto"/>
          <w:highlight w:val="yellow"/>
        </w:rPr>
        <w:t xml:space="preserve">he progress information </w:t>
      </w:r>
      <w:r w:rsidR="00E764B8" w:rsidRPr="00FA2D05">
        <w:rPr>
          <w:rFonts w:asciiTheme="minorHAnsi" w:hAnsiTheme="minorHAnsi" w:cstheme="minorHAnsi"/>
          <w:color w:val="auto"/>
          <w:highlight w:val="yellow"/>
        </w:rPr>
        <w:t xml:space="preserve">will </w:t>
      </w:r>
      <w:r w:rsidR="00150B98" w:rsidRPr="00FA2D05">
        <w:rPr>
          <w:rFonts w:asciiTheme="minorHAnsi" w:hAnsiTheme="minorHAnsi" w:cstheme="minorHAnsi"/>
          <w:color w:val="auto"/>
          <w:highlight w:val="yellow"/>
        </w:rPr>
        <w:t xml:space="preserve">be displayed in both the information window and the command window. After the analysis is </w:t>
      </w:r>
      <w:r w:rsidR="00F46C50">
        <w:rPr>
          <w:rFonts w:asciiTheme="minorHAnsi" w:hAnsiTheme="minorHAnsi" w:cstheme="minorHAnsi"/>
          <w:color w:val="auto"/>
          <w:highlight w:val="yellow"/>
        </w:rPr>
        <w:t>complete</w:t>
      </w:r>
      <w:r w:rsidR="00150B98" w:rsidRPr="00FA2D05">
        <w:rPr>
          <w:rFonts w:asciiTheme="minorHAnsi" w:hAnsiTheme="minorHAnsi" w:cstheme="minorHAnsi"/>
          <w:color w:val="auto"/>
          <w:highlight w:val="yellow"/>
        </w:rPr>
        <w:t>, the</w:t>
      </w:r>
      <w:r w:rsidR="00525A1C" w:rsidRPr="00FA2D05">
        <w:rPr>
          <w:rFonts w:asciiTheme="minorHAnsi" w:hAnsiTheme="minorHAnsi" w:cstheme="minorHAnsi"/>
          <w:color w:val="auto"/>
          <w:highlight w:val="yellow"/>
        </w:rPr>
        <w:t xml:space="preserve"> output table will be displayed</w:t>
      </w:r>
      <w:r w:rsidR="00E03C10" w:rsidRPr="00C879C1">
        <w:rPr>
          <w:rFonts w:asciiTheme="minorHAnsi" w:hAnsiTheme="minorHAnsi" w:cstheme="minorHAnsi"/>
          <w:color w:val="auto"/>
        </w:rPr>
        <w:t xml:space="preserve"> (</w:t>
      </w:r>
      <w:r w:rsidR="00236F1C" w:rsidRPr="00FA2D05">
        <w:rPr>
          <w:rFonts w:asciiTheme="minorHAnsi" w:hAnsiTheme="minorHAnsi" w:cstheme="minorHAnsi"/>
          <w:b/>
          <w:bCs/>
          <w:color w:val="auto"/>
        </w:rPr>
        <w:t>Figure 3</w:t>
      </w:r>
      <w:r w:rsidR="00E03C10" w:rsidRPr="00FA2D05">
        <w:rPr>
          <w:rFonts w:asciiTheme="minorHAnsi" w:hAnsiTheme="minorHAnsi" w:cstheme="minorHAnsi"/>
          <w:b/>
          <w:bCs/>
          <w:color w:val="auto"/>
        </w:rPr>
        <w:t>B</w:t>
      </w:r>
      <w:r w:rsidR="00E03C10" w:rsidRPr="00C879C1">
        <w:rPr>
          <w:rFonts w:asciiTheme="minorHAnsi" w:hAnsiTheme="minorHAnsi" w:cstheme="minorHAnsi"/>
          <w:color w:val="auto"/>
        </w:rPr>
        <w:t>)</w:t>
      </w:r>
      <w:r w:rsidR="00525A1C" w:rsidRPr="00C879C1">
        <w:rPr>
          <w:rFonts w:asciiTheme="minorHAnsi" w:hAnsiTheme="minorHAnsi" w:cstheme="minorHAnsi"/>
          <w:color w:val="auto"/>
        </w:rPr>
        <w:t>.</w:t>
      </w:r>
    </w:p>
    <w:p w14:paraId="065ADAAE" w14:textId="77777777" w:rsidR="00EA7BED" w:rsidRPr="00C879C1" w:rsidRDefault="00EA7BED" w:rsidP="00FA2D05">
      <w:pPr>
        <w:pStyle w:val="ListParagraph"/>
        <w:ind w:left="0"/>
        <w:rPr>
          <w:rFonts w:asciiTheme="minorHAnsi" w:hAnsiTheme="minorHAnsi" w:cstheme="minorHAnsi"/>
          <w:color w:val="auto"/>
        </w:rPr>
      </w:pPr>
    </w:p>
    <w:p w14:paraId="726A0269" w14:textId="5175E491" w:rsidR="00D252A9" w:rsidRPr="00CC466C" w:rsidRDefault="007040C4" w:rsidP="00FA2D05">
      <w:pPr>
        <w:pStyle w:val="ListParagraph"/>
        <w:numPr>
          <w:ilvl w:val="2"/>
          <w:numId w:val="44"/>
        </w:numPr>
        <w:ind w:left="0" w:firstLine="0"/>
        <w:rPr>
          <w:rFonts w:asciiTheme="minorHAnsi" w:hAnsiTheme="minorHAnsi" w:cstheme="minorHAnsi"/>
          <w:color w:val="auto"/>
        </w:rPr>
      </w:pPr>
      <w:r w:rsidRPr="00CC466C">
        <w:rPr>
          <w:rFonts w:asciiTheme="minorHAnsi" w:hAnsiTheme="minorHAnsi" w:cstheme="minorHAnsi"/>
          <w:color w:val="auto"/>
        </w:rPr>
        <w:t xml:space="preserve">Click </w:t>
      </w:r>
      <w:r w:rsidR="00EA7BED" w:rsidRPr="00CC466C">
        <w:rPr>
          <w:rFonts w:asciiTheme="minorHAnsi" w:hAnsiTheme="minorHAnsi" w:cstheme="minorHAnsi"/>
          <w:color w:val="auto"/>
        </w:rPr>
        <w:t xml:space="preserve">on </w:t>
      </w:r>
      <w:r w:rsidRPr="00CC466C">
        <w:rPr>
          <w:rFonts w:asciiTheme="minorHAnsi" w:hAnsiTheme="minorHAnsi" w:cstheme="minorHAnsi"/>
          <w:color w:val="auto"/>
        </w:rPr>
        <w:t>any item in the output table to see the histogram of fiber measures</w:t>
      </w:r>
      <w:r w:rsidR="00E03C10" w:rsidRPr="00CC466C">
        <w:rPr>
          <w:rFonts w:asciiTheme="minorHAnsi" w:hAnsiTheme="minorHAnsi" w:cstheme="minorHAnsi"/>
          <w:color w:val="auto"/>
        </w:rPr>
        <w:t xml:space="preserve"> (</w:t>
      </w:r>
      <w:r w:rsidR="00E03C10" w:rsidRPr="00CC466C">
        <w:rPr>
          <w:rFonts w:asciiTheme="minorHAnsi" w:hAnsiTheme="minorHAnsi" w:cstheme="minorHAnsi"/>
          <w:b/>
          <w:bCs/>
          <w:color w:val="auto"/>
        </w:rPr>
        <w:t xml:space="preserve">Figure </w:t>
      </w:r>
      <w:r w:rsidR="00236F1C" w:rsidRPr="00CC466C">
        <w:rPr>
          <w:rFonts w:asciiTheme="minorHAnsi" w:hAnsiTheme="minorHAnsi" w:cstheme="minorHAnsi"/>
          <w:b/>
          <w:bCs/>
          <w:color w:val="auto"/>
        </w:rPr>
        <w:t>3C</w:t>
      </w:r>
      <w:r w:rsidR="00236F1C" w:rsidRPr="00CC466C">
        <w:rPr>
          <w:rFonts w:asciiTheme="minorHAnsi" w:hAnsiTheme="minorHAnsi" w:cstheme="minorHAnsi"/>
          <w:color w:val="auto"/>
        </w:rPr>
        <w:t xml:space="preserve"> </w:t>
      </w:r>
      <w:r w:rsidR="00167A08" w:rsidRPr="00CC466C">
        <w:rPr>
          <w:rFonts w:asciiTheme="minorHAnsi" w:hAnsiTheme="minorHAnsi" w:cstheme="minorHAnsi"/>
          <w:color w:val="auto"/>
        </w:rPr>
        <w:t xml:space="preserve">and </w:t>
      </w:r>
      <w:r w:rsidR="00EA7BED" w:rsidRPr="00CC466C">
        <w:rPr>
          <w:rFonts w:asciiTheme="minorHAnsi" w:hAnsiTheme="minorHAnsi" w:cstheme="minorHAnsi"/>
          <w:b/>
          <w:bCs/>
          <w:color w:val="auto"/>
        </w:rPr>
        <w:t xml:space="preserve">Figure </w:t>
      </w:r>
      <w:r w:rsidR="00236F1C" w:rsidRPr="00CC466C">
        <w:rPr>
          <w:rFonts w:asciiTheme="minorHAnsi" w:hAnsiTheme="minorHAnsi" w:cstheme="minorHAnsi"/>
          <w:b/>
          <w:bCs/>
          <w:color w:val="auto"/>
        </w:rPr>
        <w:t>3F</w:t>
      </w:r>
      <w:r w:rsidR="00E03C10" w:rsidRPr="00CC466C">
        <w:rPr>
          <w:rFonts w:asciiTheme="minorHAnsi" w:hAnsiTheme="minorHAnsi" w:cstheme="minorHAnsi"/>
          <w:color w:val="auto"/>
        </w:rPr>
        <w:t>)</w:t>
      </w:r>
      <w:r w:rsidRPr="00CC466C">
        <w:rPr>
          <w:rFonts w:asciiTheme="minorHAnsi" w:hAnsiTheme="minorHAnsi" w:cstheme="minorHAnsi"/>
          <w:color w:val="auto"/>
        </w:rPr>
        <w:t xml:space="preserve"> of the image including length</w:t>
      </w:r>
      <w:r w:rsidR="00525A1C" w:rsidRPr="00CC466C">
        <w:rPr>
          <w:rFonts w:asciiTheme="minorHAnsi" w:hAnsiTheme="minorHAnsi" w:cstheme="minorHAnsi"/>
          <w:color w:val="auto"/>
        </w:rPr>
        <w:t>, width, angle</w:t>
      </w:r>
      <w:r w:rsidR="00EA7BED" w:rsidRPr="00CC466C">
        <w:rPr>
          <w:rFonts w:asciiTheme="minorHAnsi" w:hAnsiTheme="minorHAnsi" w:cstheme="minorHAnsi"/>
          <w:color w:val="auto"/>
        </w:rPr>
        <w:t>,</w:t>
      </w:r>
      <w:r w:rsidR="00525A1C" w:rsidRPr="00CC466C">
        <w:rPr>
          <w:rFonts w:asciiTheme="minorHAnsi" w:hAnsiTheme="minorHAnsi" w:cstheme="minorHAnsi"/>
          <w:color w:val="auto"/>
        </w:rPr>
        <w:t xml:space="preserve"> and </w:t>
      </w:r>
      <w:r w:rsidR="00D4180A" w:rsidRPr="00CC466C">
        <w:rPr>
          <w:rFonts w:asciiTheme="minorHAnsi" w:hAnsiTheme="minorHAnsi" w:cstheme="minorHAnsi"/>
          <w:color w:val="auto"/>
        </w:rPr>
        <w:t>straightness.</w:t>
      </w:r>
    </w:p>
    <w:p w14:paraId="5373628D" w14:textId="77777777" w:rsidR="00D252A9" w:rsidRPr="00CC466C" w:rsidRDefault="00D252A9" w:rsidP="00FA2D05">
      <w:pPr>
        <w:pStyle w:val="ListParagraph"/>
        <w:ind w:left="0"/>
        <w:rPr>
          <w:rFonts w:asciiTheme="minorHAnsi" w:hAnsiTheme="minorHAnsi" w:cstheme="minorHAnsi"/>
          <w:color w:val="auto"/>
        </w:rPr>
      </w:pPr>
    </w:p>
    <w:p w14:paraId="653ED9DC" w14:textId="32CE5CFA" w:rsidR="007040C4" w:rsidRDefault="00D252A9" w:rsidP="00FA2D05">
      <w:pPr>
        <w:pStyle w:val="ListParagraph"/>
        <w:ind w:left="0"/>
        <w:rPr>
          <w:rFonts w:asciiTheme="minorHAnsi" w:hAnsiTheme="minorHAnsi" w:cstheme="minorHAnsi"/>
          <w:color w:val="auto"/>
        </w:rPr>
      </w:pPr>
      <w:r w:rsidRPr="00CC466C">
        <w:rPr>
          <w:rFonts w:asciiTheme="minorHAnsi" w:hAnsiTheme="minorHAnsi" w:cstheme="minorHAnsi"/>
          <w:color w:val="auto"/>
        </w:rPr>
        <w:t xml:space="preserve">NOTE: </w:t>
      </w:r>
      <w:r w:rsidR="00525A1C" w:rsidRPr="00CC466C">
        <w:rPr>
          <w:rFonts w:asciiTheme="minorHAnsi" w:hAnsiTheme="minorHAnsi" w:cstheme="minorHAnsi"/>
          <w:color w:val="auto"/>
        </w:rPr>
        <w:t>The fiber images with fibers overlaid on the original image will also be displayed</w:t>
      </w:r>
      <w:r w:rsidR="00E03C10" w:rsidRPr="00CC466C">
        <w:rPr>
          <w:rFonts w:asciiTheme="minorHAnsi" w:hAnsiTheme="minorHAnsi" w:cstheme="minorHAnsi"/>
          <w:color w:val="auto"/>
        </w:rPr>
        <w:t xml:space="preserve"> (</w:t>
      </w:r>
      <w:r w:rsidR="00E03C10" w:rsidRPr="00016439">
        <w:rPr>
          <w:rFonts w:asciiTheme="minorHAnsi" w:hAnsiTheme="minorHAnsi" w:cstheme="minorHAnsi"/>
          <w:b/>
          <w:bCs/>
          <w:color w:val="auto"/>
        </w:rPr>
        <w:t xml:space="preserve">Figure </w:t>
      </w:r>
      <w:r w:rsidR="00236F1C" w:rsidRPr="005D56DB">
        <w:rPr>
          <w:rFonts w:asciiTheme="minorHAnsi" w:hAnsiTheme="minorHAnsi" w:cstheme="minorHAnsi"/>
          <w:b/>
          <w:bCs/>
          <w:color w:val="auto"/>
        </w:rPr>
        <w:t>3E</w:t>
      </w:r>
      <w:r w:rsidR="00E03C10" w:rsidRPr="00852739">
        <w:rPr>
          <w:rFonts w:asciiTheme="minorHAnsi" w:hAnsiTheme="minorHAnsi" w:cstheme="minorHAnsi"/>
          <w:color w:val="auto"/>
        </w:rPr>
        <w:t>)</w:t>
      </w:r>
      <w:r w:rsidR="00525A1C" w:rsidRPr="005F3051">
        <w:rPr>
          <w:rFonts w:asciiTheme="minorHAnsi" w:hAnsiTheme="minorHAnsi" w:cstheme="minorHAnsi"/>
          <w:color w:val="auto"/>
        </w:rPr>
        <w:t>.</w:t>
      </w:r>
    </w:p>
    <w:p w14:paraId="273E452F" w14:textId="77777777" w:rsidR="00D252A9" w:rsidRPr="00C879C1" w:rsidRDefault="00D252A9" w:rsidP="00FA2D05">
      <w:pPr>
        <w:pStyle w:val="ListParagraph"/>
        <w:ind w:left="0"/>
        <w:rPr>
          <w:rFonts w:asciiTheme="minorHAnsi" w:hAnsiTheme="minorHAnsi" w:cstheme="minorHAnsi"/>
          <w:color w:val="auto"/>
        </w:rPr>
      </w:pPr>
    </w:p>
    <w:p w14:paraId="686BDA3F" w14:textId="363B9924" w:rsidR="00A87099" w:rsidRPr="00FA2D05" w:rsidRDefault="00150B98" w:rsidP="00FA2D05">
      <w:pPr>
        <w:pStyle w:val="ListParagraph"/>
        <w:numPr>
          <w:ilvl w:val="2"/>
          <w:numId w:val="44"/>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Check the subfolder named </w:t>
      </w:r>
      <w:proofErr w:type="spellStart"/>
      <w:r w:rsidRPr="00FA2D05">
        <w:rPr>
          <w:rFonts w:asciiTheme="minorHAnsi" w:hAnsiTheme="minorHAnsi" w:cstheme="minorHAnsi"/>
          <w:b/>
          <w:bCs/>
          <w:color w:val="auto"/>
          <w:highlight w:val="yellow"/>
        </w:rPr>
        <w:t>ctFIREout</w:t>
      </w:r>
      <w:proofErr w:type="spellEnd"/>
      <w:r w:rsidRPr="00FA2D05">
        <w:rPr>
          <w:rFonts w:asciiTheme="minorHAnsi" w:hAnsiTheme="minorHAnsi" w:cstheme="minorHAnsi"/>
          <w:color w:val="auto"/>
          <w:highlight w:val="yellow"/>
        </w:rPr>
        <w:t xml:space="preserve"> under the image folder for the output files </w:t>
      </w:r>
      <w:r w:rsidRPr="00CC466C">
        <w:rPr>
          <w:rFonts w:asciiTheme="minorHAnsi" w:hAnsiTheme="minorHAnsi" w:cstheme="minorHAnsi"/>
          <w:color w:val="auto"/>
        </w:rPr>
        <w:t>including the overlaid image “.tif</w:t>
      </w:r>
      <w:r w:rsidR="00715A08" w:rsidRPr="00CC466C">
        <w:rPr>
          <w:rFonts w:asciiTheme="minorHAnsi" w:hAnsiTheme="minorHAnsi" w:cstheme="minorHAnsi"/>
          <w:color w:val="auto"/>
        </w:rPr>
        <w:t>f</w:t>
      </w:r>
      <w:r w:rsidRPr="00CC466C">
        <w:rPr>
          <w:rFonts w:asciiTheme="minorHAnsi" w:hAnsiTheme="minorHAnsi" w:cstheme="minorHAnsi"/>
          <w:color w:val="auto"/>
        </w:rPr>
        <w:t>” file, “.</w:t>
      </w:r>
      <w:r w:rsidR="00806CAA" w:rsidRPr="00CC466C">
        <w:rPr>
          <w:rFonts w:asciiTheme="minorHAnsi" w:hAnsiTheme="minorHAnsi" w:cstheme="minorHAnsi"/>
          <w:color w:val="auto"/>
        </w:rPr>
        <w:t>csv</w:t>
      </w:r>
      <w:r w:rsidRPr="00CC466C">
        <w:rPr>
          <w:rFonts w:asciiTheme="minorHAnsi" w:hAnsiTheme="minorHAnsi" w:cstheme="minorHAnsi"/>
          <w:color w:val="auto"/>
        </w:rPr>
        <w:t>” file</w:t>
      </w:r>
      <w:r w:rsidR="00D252A9" w:rsidRPr="00CC466C">
        <w:rPr>
          <w:rFonts w:asciiTheme="minorHAnsi" w:hAnsiTheme="minorHAnsi" w:cstheme="minorHAnsi"/>
          <w:color w:val="auto"/>
        </w:rPr>
        <w:t>,</w:t>
      </w:r>
      <w:r w:rsidRPr="00CC466C">
        <w:rPr>
          <w:rFonts w:asciiTheme="minorHAnsi" w:hAnsiTheme="minorHAnsi" w:cstheme="minorHAnsi"/>
          <w:color w:val="auto"/>
        </w:rPr>
        <w:t xml:space="preserve"> and </w:t>
      </w:r>
      <w:proofErr w:type="gramStart"/>
      <w:r w:rsidRPr="00CC466C">
        <w:rPr>
          <w:rFonts w:asciiTheme="minorHAnsi" w:hAnsiTheme="minorHAnsi" w:cstheme="minorHAnsi"/>
          <w:color w:val="auto"/>
        </w:rPr>
        <w:t>“.mat</w:t>
      </w:r>
      <w:proofErr w:type="gramEnd"/>
      <w:r w:rsidRPr="00CC466C">
        <w:rPr>
          <w:rFonts w:asciiTheme="minorHAnsi" w:hAnsiTheme="minorHAnsi" w:cstheme="minorHAnsi"/>
          <w:color w:val="auto"/>
        </w:rPr>
        <w:t>” file</w:t>
      </w:r>
      <w:r w:rsidRPr="00FA2D05">
        <w:rPr>
          <w:rFonts w:asciiTheme="minorHAnsi" w:hAnsiTheme="minorHAnsi" w:cstheme="minorHAnsi"/>
          <w:color w:val="auto"/>
          <w:highlight w:val="yellow"/>
        </w:rPr>
        <w:t>.</w:t>
      </w:r>
      <w:r w:rsidR="007040C4" w:rsidRPr="00FA2D05">
        <w:rPr>
          <w:rFonts w:asciiTheme="minorHAnsi" w:hAnsiTheme="minorHAnsi" w:cstheme="minorHAnsi"/>
          <w:color w:val="auto"/>
          <w:highlight w:val="yellow"/>
        </w:rPr>
        <w:t xml:space="preserve"> </w:t>
      </w:r>
    </w:p>
    <w:p w14:paraId="734C46D8" w14:textId="44ED3409" w:rsidR="0092592C" w:rsidRPr="00FA2D05" w:rsidRDefault="00A32650" w:rsidP="00FA2D05">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              </w:t>
      </w:r>
    </w:p>
    <w:p w14:paraId="1A9713CF" w14:textId="5FE9ED31" w:rsidR="00D26314" w:rsidRPr="00FA2D05" w:rsidRDefault="00770CC0" w:rsidP="00FA2D05">
      <w:pPr>
        <w:pStyle w:val="ListParagraph"/>
        <w:numPr>
          <w:ilvl w:val="1"/>
          <w:numId w:val="43"/>
        </w:numPr>
        <w:ind w:left="0" w:firstLine="0"/>
        <w:rPr>
          <w:rFonts w:asciiTheme="minorHAnsi" w:hAnsiTheme="minorHAnsi" w:cstheme="minorHAnsi"/>
          <w:bCs/>
          <w:color w:val="auto"/>
          <w:highlight w:val="yellow"/>
        </w:rPr>
      </w:pPr>
      <w:r w:rsidRPr="00FA2D05">
        <w:rPr>
          <w:rFonts w:asciiTheme="minorHAnsi" w:hAnsiTheme="minorHAnsi" w:cstheme="minorHAnsi"/>
          <w:bCs/>
          <w:color w:val="auto"/>
          <w:highlight w:val="yellow"/>
        </w:rPr>
        <w:t>CT-FIRE r</w:t>
      </w:r>
      <w:r w:rsidR="00D26314" w:rsidRPr="00FA2D05">
        <w:rPr>
          <w:rFonts w:asciiTheme="minorHAnsi" w:hAnsiTheme="minorHAnsi" w:cstheme="minorHAnsi"/>
          <w:bCs/>
          <w:color w:val="auto"/>
          <w:highlight w:val="yellow"/>
        </w:rPr>
        <w:t>egion of interest</w:t>
      </w:r>
      <w:r w:rsidRPr="00FA2D05">
        <w:rPr>
          <w:rFonts w:asciiTheme="minorHAnsi" w:hAnsiTheme="minorHAnsi" w:cstheme="minorHAnsi"/>
          <w:bCs/>
          <w:color w:val="auto"/>
          <w:highlight w:val="yellow"/>
        </w:rPr>
        <w:t xml:space="preserve"> (</w:t>
      </w:r>
      <w:r w:rsidR="001238B1" w:rsidRPr="00FA2D05">
        <w:rPr>
          <w:rFonts w:asciiTheme="minorHAnsi" w:hAnsiTheme="minorHAnsi" w:cstheme="minorHAnsi"/>
          <w:bCs/>
          <w:color w:val="auto"/>
          <w:highlight w:val="yellow"/>
        </w:rPr>
        <w:t>ROI) analysis</w:t>
      </w:r>
    </w:p>
    <w:p w14:paraId="2C3D5488" w14:textId="77777777" w:rsidR="00761D0D" w:rsidRPr="00FA2D05" w:rsidRDefault="00761D0D" w:rsidP="00FA2D05">
      <w:pPr>
        <w:pStyle w:val="ListParagraph"/>
        <w:ind w:left="0"/>
        <w:rPr>
          <w:rFonts w:asciiTheme="minorHAnsi" w:hAnsiTheme="minorHAnsi" w:cstheme="minorHAnsi"/>
          <w:b/>
          <w:color w:val="auto"/>
          <w:highlight w:val="yellow"/>
        </w:rPr>
      </w:pPr>
    </w:p>
    <w:p w14:paraId="189CC162" w14:textId="6979826A" w:rsidR="00770CC0" w:rsidRPr="00CC466C" w:rsidRDefault="00770CC0" w:rsidP="00FA2D05">
      <w:pPr>
        <w:pStyle w:val="ListParagraph"/>
        <w:numPr>
          <w:ilvl w:val="2"/>
          <w:numId w:val="43"/>
        </w:numPr>
        <w:ind w:left="0" w:firstLine="0"/>
        <w:rPr>
          <w:rFonts w:asciiTheme="minorHAnsi" w:hAnsiTheme="minorHAnsi" w:cstheme="minorHAnsi"/>
          <w:color w:val="auto"/>
        </w:rPr>
      </w:pPr>
      <w:r w:rsidRPr="00CC466C">
        <w:rPr>
          <w:rFonts w:asciiTheme="minorHAnsi" w:hAnsiTheme="minorHAnsi" w:cstheme="minorHAnsi"/>
          <w:color w:val="auto"/>
        </w:rPr>
        <w:t>ROI annotation using ROI Manager</w:t>
      </w:r>
    </w:p>
    <w:p w14:paraId="758D00FC" w14:textId="77777777" w:rsidR="00761D0D" w:rsidRPr="00FA2D05" w:rsidRDefault="00761D0D" w:rsidP="00FA2D05">
      <w:pPr>
        <w:pStyle w:val="ListParagraph"/>
        <w:ind w:left="0"/>
        <w:rPr>
          <w:rFonts w:asciiTheme="minorHAnsi" w:hAnsiTheme="minorHAnsi" w:cstheme="minorHAnsi"/>
          <w:color w:val="auto"/>
          <w:highlight w:val="yellow"/>
        </w:rPr>
      </w:pPr>
    </w:p>
    <w:p w14:paraId="115F2662" w14:textId="608E3E02" w:rsidR="00770CC0" w:rsidRPr="00FA2D05" w:rsidRDefault="00E447C4" w:rsidP="00FA2D05">
      <w:pPr>
        <w:pStyle w:val="ListParagraph"/>
        <w:numPr>
          <w:ilvl w:val="3"/>
          <w:numId w:val="45"/>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C</w:t>
      </w:r>
      <w:r w:rsidR="00770CC0" w:rsidRPr="00FA2D05">
        <w:rPr>
          <w:rFonts w:asciiTheme="minorHAnsi" w:hAnsiTheme="minorHAnsi" w:cstheme="minorHAnsi"/>
          <w:color w:val="auto"/>
          <w:highlight w:val="yellow"/>
        </w:rPr>
        <w:t xml:space="preserve">lick on </w:t>
      </w:r>
      <w:r w:rsidRPr="00FA2D05">
        <w:rPr>
          <w:rFonts w:asciiTheme="minorHAnsi" w:hAnsiTheme="minorHAnsi" w:cstheme="minorHAnsi"/>
          <w:color w:val="auto"/>
          <w:highlight w:val="yellow"/>
        </w:rPr>
        <w:t xml:space="preserve">the </w:t>
      </w:r>
      <w:r w:rsidR="00770CC0" w:rsidRPr="00FA2D05">
        <w:rPr>
          <w:rFonts w:asciiTheme="minorHAnsi" w:hAnsiTheme="minorHAnsi" w:cstheme="minorHAnsi"/>
          <w:b/>
          <w:bCs/>
          <w:color w:val="auto"/>
          <w:highlight w:val="yellow"/>
        </w:rPr>
        <w:t>Open File(s)</w:t>
      </w:r>
      <w:r w:rsidR="00770CC0" w:rsidRPr="00FA2D05">
        <w:rPr>
          <w:rFonts w:asciiTheme="minorHAnsi" w:hAnsiTheme="minorHAnsi" w:cstheme="minorHAnsi"/>
          <w:color w:val="auto"/>
          <w:highlight w:val="yellow"/>
        </w:rPr>
        <w:t xml:space="preserve"> button </w:t>
      </w:r>
      <w:r w:rsidR="00770CC0" w:rsidRPr="00CC466C">
        <w:rPr>
          <w:rFonts w:asciiTheme="minorHAnsi" w:hAnsiTheme="minorHAnsi" w:cstheme="minorHAnsi"/>
          <w:color w:val="auto"/>
        </w:rPr>
        <w:t>in the main GUI</w:t>
      </w:r>
      <w:r w:rsidR="00E03C10" w:rsidRPr="00CC466C">
        <w:rPr>
          <w:rFonts w:asciiTheme="minorHAnsi" w:hAnsiTheme="minorHAnsi" w:cstheme="minorHAnsi"/>
          <w:color w:val="auto"/>
        </w:rPr>
        <w:t xml:space="preserve"> (</w:t>
      </w:r>
      <w:r w:rsidR="00236F1C" w:rsidRPr="00CC466C">
        <w:rPr>
          <w:rFonts w:asciiTheme="minorHAnsi" w:hAnsiTheme="minorHAnsi" w:cstheme="minorHAnsi"/>
          <w:b/>
          <w:bCs/>
          <w:color w:val="auto"/>
        </w:rPr>
        <w:t>Figure 3</w:t>
      </w:r>
      <w:r w:rsidR="00E03C10" w:rsidRPr="00CC466C">
        <w:rPr>
          <w:rFonts w:asciiTheme="minorHAnsi" w:hAnsiTheme="minorHAnsi" w:cstheme="minorHAnsi"/>
          <w:b/>
          <w:bCs/>
          <w:color w:val="auto"/>
        </w:rPr>
        <w:t>A</w:t>
      </w:r>
      <w:r w:rsidR="00E03C10" w:rsidRPr="00CC466C">
        <w:rPr>
          <w:rFonts w:asciiTheme="minorHAnsi" w:hAnsiTheme="minorHAnsi" w:cstheme="minorHAnsi"/>
          <w:color w:val="auto"/>
        </w:rPr>
        <w:t>)</w:t>
      </w:r>
      <w:r w:rsidR="00770CC0" w:rsidRPr="00CC466C">
        <w:rPr>
          <w:rFonts w:asciiTheme="minorHAnsi" w:hAnsiTheme="minorHAnsi" w:cstheme="minorHAnsi"/>
          <w:color w:val="auto"/>
        </w:rPr>
        <w:t xml:space="preserve"> </w:t>
      </w:r>
      <w:r w:rsidR="00770CC0" w:rsidRPr="00FA2D05">
        <w:rPr>
          <w:rFonts w:asciiTheme="minorHAnsi" w:hAnsiTheme="minorHAnsi" w:cstheme="minorHAnsi"/>
          <w:color w:val="auto"/>
          <w:highlight w:val="yellow"/>
        </w:rPr>
        <w:t>to load one or more images.</w:t>
      </w:r>
    </w:p>
    <w:p w14:paraId="01C8AD6D" w14:textId="77777777" w:rsidR="00761D0D" w:rsidRPr="00FA2D05" w:rsidRDefault="00761D0D" w:rsidP="00FA2D05">
      <w:pPr>
        <w:pStyle w:val="ListParagraph"/>
        <w:ind w:left="0"/>
        <w:rPr>
          <w:rFonts w:asciiTheme="minorHAnsi" w:hAnsiTheme="minorHAnsi" w:cstheme="minorHAnsi"/>
          <w:color w:val="auto"/>
          <w:highlight w:val="yellow"/>
        </w:rPr>
      </w:pPr>
    </w:p>
    <w:p w14:paraId="64E6CBC7" w14:textId="5465E4C3" w:rsidR="00770CC0" w:rsidRPr="00FA2D05" w:rsidRDefault="00770CC0" w:rsidP="00FA2D05">
      <w:pPr>
        <w:pStyle w:val="ListParagraph"/>
        <w:numPr>
          <w:ilvl w:val="3"/>
          <w:numId w:val="45"/>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Select the image to be annotated in the file list.</w:t>
      </w:r>
    </w:p>
    <w:p w14:paraId="561A90B8" w14:textId="77777777" w:rsidR="00761D0D" w:rsidRPr="00FA2D05" w:rsidRDefault="00761D0D" w:rsidP="00FA2D05">
      <w:pPr>
        <w:pStyle w:val="ListParagraph"/>
        <w:ind w:left="0"/>
        <w:rPr>
          <w:rFonts w:asciiTheme="minorHAnsi" w:hAnsiTheme="minorHAnsi" w:cstheme="minorHAnsi"/>
          <w:color w:val="auto"/>
          <w:highlight w:val="yellow"/>
        </w:rPr>
      </w:pPr>
    </w:p>
    <w:p w14:paraId="4E93C575" w14:textId="6C2C7FBD" w:rsidR="00E447C4" w:rsidRPr="00FA2D05" w:rsidRDefault="00770CC0" w:rsidP="00FA2D05">
      <w:pPr>
        <w:pStyle w:val="ListParagraph"/>
        <w:numPr>
          <w:ilvl w:val="3"/>
          <w:numId w:val="45"/>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Select the </w:t>
      </w:r>
      <w:r w:rsidRPr="00FA2D05">
        <w:rPr>
          <w:rFonts w:asciiTheme="minorHAnsi" w:hAnsiTheme="minorHAnsi" w:cstheme="minorHAnsi"/>
          <w:b/>
          <w:bCs/>
          <w:color w:val="auto"/>
          <w:highlight w:val="yellow"/>
        </w:rPr>
        <w:t>ROI Manager</w:t>
      </w:r>
      <w:r w:rsidRPr="00FA2D05">
        <w:rPr>
          <w:rFonts w:asciiTheme="minorHAnsi" w:hAnsiTheme="minorHAnsi" w:cstheme="minorHAnsi"/>
          <w:color w:val="auto"/>
          <w:highlight w:val="yellow"/>
        </w:rPr>
        <w:t xml:space="preserve"> in the d</w:t>
      </w:r>
      <w:r w:rsidR="00E447C4" w:rsidRPr="00FA2D05">
        <w:rPr>
          <w:rFonts w:asciiTheme="minorHAnsi" w:hAnsiTheme="minorHAnsi" w:cstheme="minorHAnsi"/>
          <w:color w:val="auto"/>
          <w:highlight w:val="yellow"/>
        </w:rPr>
        <w:t xml:space="preserve">ropdown menu </w:t>
      </w:r>
      <w:r w:rsidR="00D4180A" w:rsidRPr="00FA2D05">
        <w:rPr>
          <w:rFonts w:asciiTheme="minorHAnsi" w:hAnsiTheme="minorHAnsi" w:cstheme="minorHAnsi"/>
          <w:color w:val="auto"/>
          <w:highlight w:val="yellow"/>
        </w:rPr>
        <w:t xml:space="preserve">of </w:t>
      </w:r>
      <w:r w:rsidR="00E447C4" w:rsidRPr="00FA2D05">
        <w:rPr>
          <w:rFonts w:asciiTheme="minorHAnsi" w:hAnsiTheme="minorHAnsi" w:cstheme="minorHAnsi"/>
          <w:b/>
          <w:bCs/>
          <w:color w:val="auto"/>
          <w:highlight w:val="yellow"/>
        </w:rPr>
        <w:t>ROI O</w:t>
      </w:r>
      <w:r w:rsidRPr="00FA2D05">
        <w:rPr>
          <w:rFonts w:asciiTheme="minorHAnsi" w:hAnsiTheme="minorHAnsi" w:cstheme="minorHAnsi"/>
          <w:b/>
          <w:bCs/>
          <w:color w:val="auto"/>
          <w:highlight w:val="yellow"/>
        </w:rPr>
        <w:t>ption</w:t>
      </w:r>
      <w:r w:rsidR="00E447C4" w:rsidRPr="00FA2D05">
        <w:rPr>
          <w:rFonts w:asciiTheme="minorHAnsi" w:hAnsiTheme="minorHAnsi" w:cstheme="minorHAnsi"/>
          <w:b/>
          <w:bCs/>
          <w:color w:val="auto"/>
          <w:highlight w:val="yellow"/>
        </w:rPr>
        <w:t>s</w:t>
      </w:r>
      <w:r w:rsidR="00E447C4" w:rsidRPr="00FA2D05">
        <w:rPr>
          <w:rFonts w:asciiTheme="minorHAnsi" w:hAnsiTheme="minorHAnsi" w:cstheme="minorHAnsi"/>
          <w:color w:val="auto"/>
          <w:highlight w:val="yellow"/>
        </w:rPr>
        <w:t xml:space="preserve"> panel.</w:t>
      </w:r>
    </w:p>
    <w:p w14:paraId="31EBEE2E" w14:textId="77777777" w:rsidR="00761D0D" w:rsidRPr="00FA2D05" w:rsidRDefault="00761D0D" w:rsidP="00FA2D05">
      <w:pPr>
        <w:rPr>
          <w:rFonts w:asciiTheme="minorHAnsi" w:hAnsiTheme="minorHAnsi" w:cstheme="minorHAnsi"/>
          <w:color w:val="auto"/>
          <w:highlight w:val="yellow"/>
        </w:rPr>
      </w:pPr>
    </w:p>
    <w:p w14:paraId="14836974" w14:textId="5DDBD53B" w:rsidR="00E447C4" w:rsidRDefault="00E447C4" w:rsidP="00FA2D05">
      <w:pPr>
        <w:pStyle w:val="ListParagraph"/>
        <w:numPr>
          <w:ilvl w:val="3"/>
          <w:numId w:val="45"/>
        </w:numPr>
        <w:ind w:left="0" w:firstLine="0"/>
        <w:rPr>
          <w:rFonts w:asciiTheme="minorHAnsi" w:hAnsiTheme="minorHAnsi" w:cstheme="minorHAnsi"/>
          <w:color w:val="auto"/>
        </w:rPr>
      </w:pPr>
      <w:r w:rsidRPr="00FA2D05">
        <w:rPr>
          <w:rFonts w:asciiTheme="minorHAnsi" w:hAnsiTheme="minorHAnsi" w:cstheme="minorHAnsi"/>
          <w:color w:val="auto"/>
          <w:highlight w:val="yellow"/>
        </w:rPr>
        <w:t xml:space="preserve">Click </w:t>
      </w:r>
      <w:r w:rsidR="005826E4"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RUN</w:t>
      </w:r>
      <w:r w:rsidRPr="00FA2D05">
        <w:rPr>
          <w:rFonts w:asciiTheme="minorHAnsi" w:hAnsiTheme="minorHAnsi" w:cstheme="minorHAnsi"/>
          <w:color w:val="auto"/>
          <w:highlight w:val="yellow"/>
        </w:rPr>
        <w:t xml:space="preserve"> button to launch the </w:t>
      </w:r>
      <w:r w:rsidRPr="00FA2D05">
        <w:rPr>
          <w:rFonts w:asciiTheme="minorHAnsi" w:hAnsiTheme="minorHAnsi" w:cstheme="minorHAnsi"/>
          <w:b/>
          <w:bCs/>
          <w:color w:val="auto"/>
          <w:highlight w:val="yellow"/>
        </w:rPr>
        <w:t>ROI Manager</w:t>
      </w:r>
      <w:r w:rsidRPr="00FA2D05">
        <w:rPr>
          <w:rFonts w:asciiTheme="minorHAnsi" w:hAnsiTheme="minorHAnsi" w:cstheme="minorHAnsi"/>
          <w:color w:val="auto"/>
          <w:highlight w:val="yellow"/>
        </w:rPr>
        <w:t xml:space="preserve"> module</w:t>
      </w:r>
      <w:r w:rsidR="00634C16" w:rsidRPr="00C879C1">
        <w:rPr>
          <w:rFonts w:asciiTheme="minorHAnsi" w:hAnsiTheme="minorHAnsi" w:cstheme="minorHAnsi"/>
          <w:color w:val="auto"/>
        </w:rPr>
        <w:t xml:space="preserve"> (</w:t>
      </w:r>
      <w:r w:rsidR="00634C16" w:rsidRPr="00FA2D05">
        <w:rPr>
          <w:rFonts w:asciiTheme="minorHAnsi" w:hAnsiTheme="minorHAnsi" w:cstheme="minorHAnsi"/>
          <w:b/>
          <w:bCs/>
          <w:color w:val="auto"/>
        </w:rPr>
        <w:t>Figure 3A</w:t>
      </w:r>
      <w:r w:rsidR="00634C16" w:rsidRPr="00C879C1">
        <w:rPr>
          <w:rFonts w:asciiTheme="minorHAnsi" w:hAnsiTheme="minorHAnsi" w:cstheme="minorHAnsi"/>
          <w:color w:val="auto"/>
        </w:rPr>
        <w:t>)</w:t>
      </w:r>
      <w:r w:rsidRPr="00C879C1">
        <w:rPr>
          <w:rFonts w:asciiTheme="minorHAnsi" w:hAnsiTheme="minorHAnsi" w:cstheme="minorHAnsi"/>
          <w:color w:val="auto"/>
        </w:rPr>
        <w:t>.</w:t>
      </w:r>
    </w:p>
    <w:p w14:paraId="33FA9C68" w14:textId="77777777" w:rsidR="00664D9D" w:rsidRPr="00FA2D05" w:rsidRDefault="00664D9D" w:rsidP="00FA2D05">
      <w:pPr>
        <w:rPr>
          <w:rFonts w:asciiTheme="minorHAnsi" w:hAnsiTheme="minorHAnsi" w:cstheme="minorHAnsi"/>
          <w:color w:val="auto"/>
        </w:rPr>
      </w:pPr>
    </w:p>
    <w:p w14:paraId="7AF8CA53" w14:textId="13AF5261" w:rsidR="00FD4B25" w:rsidRPr="00FA2D05" w:rsidRDefault="00E447C4" w:rsidP="00FA2D05">
      <w:pPr>
        <w:pStyle w:val="ListParagraph"/>
        <w:numPr>
          <w:ilvl w:val="3"/>
          <w:numId w:val="45"/>
        </w:numPr>
        <w:ind w:left="0" w:firstLine="0"/>
        <w:rPr>
          <w:rFonts w:asciiTheme="minorHAnsi" w:hAnsiTheme="minorHAnsi" w:cstheme="minorHAnsi"/>
          <w:color w:val="auto"/>
          <w:highlight w:val="yellow"/>
        </w:rPr>
      </w:pPr>
      <w:r w:rsidRPr="00C879C1">
        <w:rPr>
          <w:rFonts w:asciiTheme="minorHAnsi" w:hAnsiTheme="minorHAnsi" w:cstheme="minorHAnsi"/>
          <w:color w:val="auto"/>
        </w:rPr>
        <w:t>In the ROI manager GUI</w:t>
      </w:r>
      <w:r w:rsidR="00E03C10" w:rsidRPr="00C879C1">
        <w:rPr>
          <w:rFonts w:asciiTheme="minorHAnsi" w:hAnsiTheme="minorHAnsi" w:cstheme="minorHAnsi"/>
          <w:color w:val="auto"/>
        </w:rPr>
        <w:t xml:space="preserve"> (</w:t>
      </w:r>
      <w:r w:rsidR="00E03C10" w:rsidRPr="00FA2D05">
        <w:rPr>
          <w:rFonts w:asciiTheme="minorHAnsi" w:hAnsiTheme="minorHAnsi" w:cstheme="minorHAnsi"/>
          <w:b/>
          <w:bCs/>
          <w:color w:val="auto"/>
        </w:rPr>
        <w:t xml:space="preserve">Figure </w:t>
      </w:r>
      <w:r w:rsidR="00236F1C" w:rsidRPr="00FA2D05">
        <w:rPr>
          <w:rFonts w:asciiTheme="minorHAnsi" w:hAnsiTheme="minorHAnsi" w:cstheme="minorHAnsi"/>
          <w:b/>
          <w:bCs/>
          <w:color w:val="auto"/>
        </w:rPr>
        <w:t>4</w:t>
      </w:r>
      <w:r w:rsidR="00E03C10" w:rsidRPr="00FA2D05">
        <w:rPr>
          <w:rFonts w:asciiTheme="minorHAnsi" w:hAnsiTheme="minorHAnsi" w:cstheme="minorHAnsi"/>
          <w:b/>
          <w:bCs/>
          <w:color w:val="auto"/>
        </w:rPr>
        <w:t>A</w:t>
      </w:r>
      <w:r w:rsidR="00E03C10" w:rsidRPr="00C879C1">
        <w:rPr>
          <w:rFonts w:asciiTheme="minorHAnsi" w:hAnsiTheme="minorHAnsi" w:cstheme="minorHAnsi"/>
          <w:color w:val="auto"/>
        </w:rPr>
        <w:t>)</w:t>
      </w:r>
      <w:r w:rsidRPr="00C879C1">
        <w:rPr>
          <w:rFonts w:asciiTheme="minorHAnsi" w:hAnsiTheme="minorHAnsi" w:cstheme="minorHAnsi"/>
          <w:color w:val="auto"/>
        </w:rPr>
        <w:t xml:space="preserve">, </w:t>
      </w:r>
      <w:r w:rsidRPr="00FA2D05">
        <w:rPr>
          <w:rFonts w:asciiTheme="minorHAnsi" w:hAnsiTheme="minorHAnsi" w:cstheme="minorHAnsi"/>
          <w:color w:val="auto"/>
          <w:highlight w:val="yellow"/>
        </w:rPr>
        <w:t xml:space="preserve">click </w:t>
      </w:r>
      <w:r w:rsidR="00F47F73"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dropdown menu below </w:t>
      </w:r>
      <w:r w:rsidRPr="00FA2D05">
        <w:rPr>
          <w:rFonts w:asciiTheme="minorHAnsi" w:hAnsiTheme="minorHAnsi" w:cstheme="minorHAnsi"/>
          <w:b/>
          <w:bCs/>
          <w:color w:val="auto"/>
          <w:highlight w:val="yellow"/>
        </w:rPr>
        <w:t>Draw ROI Menu(d</w:t>
      </w:r>
      <w:r w:rsidR="00D4180A" w:rsidRPr="00FA2D05">
        <w:rPr>
          <w:rFonts w:asciiTheme="minorHAnsi" w:hAnsiTheme="minorHAnsi" w:cstheme="minorHAnsi"/>
          <w:color w:val="auto"/>
          <w:highlight w:val="yellow"/>
        </w:rPr>
        <w:t>) to</w:t>
      </w:r>
      <w:r w:rsidRPr="00FA2D05">
        <w:rPr>
          <w:rFonts w:asciiTheme="minorHAnsi" w:hAnsiTheme="minorHAnsi" w:cstheme="minorHAnsi"/>
          <w:color w:val="auto"/>
          <w:highlight w:val="yellow"/>
        </w:rPr>
        <w:t xml:space="preserve"> </w:t>
      </w:r>
      <w:r w:rsidR="007E4BD7" w:rsidRPr="00FA2D05">
        <w:rPr>
          <w:rFonts w:asciiTheme="minorHAnsi" w:hAnsiTheme="minorHAnsi" w:cstheme="minorHAnsi"/>
          <w:color w:val="auto"/>
          <w:highlight w:val="yellow"/>
        </w:rPr>
        <w:t xml:space="preserve">draw </w:t>
      </w:r>
      <w:r w:rsidR="00116F32">
        <w:rPr>
          <w:rFonts w:asciiTheme="minorHAnsi" w:hAnsiTheme="minorHAnsi" w:cstheme="minorHAnsi"/>
          <w:color w:val="auto"/>
          <w:highlight w:val="yellow"/>
        </w:rPr>
        <w:t xml:space="preserve">the </w:t>
      </w:r>
      <w:r w:rsidR="007E4BD7" w:rsidRPr="00FA2D05">
        <w:rPr>
          <w:rFonts w:asciiTheme="minorHAnsi" w:hAnsiTheme="minorHAnsi" w:cstheme="minorHAnsi"/>
          <w:color w:val="auto"/>
          <w:highlight w:val="yellow"/>
        </w:rPr>
        <w:t>ROI</w:t>
      </w:r>
      <w:r w:rsidR="00116F32">
        <w:rPr>
          <w:rFonts w:asciiTheme="minorHAnsi" w:hAnsiTheme="minorHAnsi" w:cstheme="minorHAnsi"/>
          <w:color w:val="auto"/>
          <w:highlight w:val="yellow"/>
        </w:rPr>
        <w:t>s</w:t>
      </w:r>
      <w:r w:rsidR="00116F32" w:rsidRPr="00CC466C">
        <w:rPr>
          <w:rFonts w:asciiTheme="minorHAnsi" w:hAnsiTheme="minorHAnsi" w:cstheme="minorHAnsi"/>
          <w:color w:val="auto"/>
        </w:rPr>
        <w:t>,</w:t>
      </w:r>
      <w:r w:rsidR="007E4BD7" w:rsidRPr="00CC466C">
        <w:rPr>
          <w:rFonts w:asciiTheme="minorHAnsi" w:hAnsiTheme="minorHAnsi" w:cstheme="minorHAnsi"/>
          <w:color w:val="auto"/>
        </w:rPr>
        <w:t xml:space="preserve"> one by one</w:t>
      </w:r>
      <w:r w:rsidR="007E4BD7" w:rsidRPr="00FA2D05">
        <w:rPr>
          <w:rFonts w:asciiTheme="minorHAnsi" w:hAnsiTheme="minorHAnsi" w:cstheme="minorHAnsi"/>
          <w:color w:val="auto"/>
          <w:highlight w:val="yellow"/>
        </w:rPr>
        <w:t xml:space="preserve">. </w:t>
      </w:r>
    </w:p>
    <w:p w14:paraId="2E9C01D5" w14:textId="77777777" w:rsidR="00FD4B25" w:rsidRPr="00FA2D05" w:rsidRDefault="00FD4B25" w:rsidP="00FA2D05">
      <w:pPr>
        <w:pStyle w:val="ListParagraph"/>
        <w:ind w:left="0"/>
        <w:rPr>
          <w:rFonts w:asciiTheme="minorHAnsi" w:hAnsiTheme="minorHAnsi" w:cstheme="minorHAnsi"/>
          <w:color w:val="auto"/>
          <w:highlight w:val="yellow"/>
        </w:rPr>
      </w:pPr>
    </w:p>
    <w:p w14:paraId="6C061B2F" w14:textId="6ED664E0" w:rsidR="00770CC0" w:rsidRPr="00FA2D05" w:rsidRDefault="00FD4B25" w:rsidP="00FA2D05">
      <w:pPr>
        <w:pStyle w:val="ListParagraph"/>
        <w:ind w:left="0"/>
        <w:rPr>
          <w:rFonts w:asciiTheme="minorHAnsi" w:hAnsiTheme="minorHAnsi" w:cstheme="minorHAnsi"/>
          <w:color w:val="auto"/>
          <w:highlight w:val="yellow"/>
        </w:rPr>
      </w:pPr>
      <w:r w:rsidRPr="00CC466C">
        <w:rPr>
          <w:rFonts w:asciiTheme="minorHAnsi" w:hAnsiTheme="minorHAnsi" w:cstheme="minorHAnsi"/>
          <w:color w:val="auto"/>
        </w:rPr>
        <w:t xml:space="preserve">NOTE: </w:t>
      </w:r>
      <w:r w:rsidR="007E4BD7" w:rsidRPr="00CC466C">
        <w:rPr>
          <w:rFonts w:asciiTheme="minorHAnsi" w:hAnsiTheme="minorHAnsi" w:cstheme="minorHAnsi"/>
          <w:color w:val="auto"/>
        </w:rPr>
        <w:t>The ROI shape can be rectangle, freehand, ellipse, pol</w:t>
      </w:r>
      <w:r w:rsidR="00910D57" w:rsidRPr="00CC466C">
        <w:rPr>
          <w:rFonts w:asciiTheme="minorHAnsi" w:hAnsiTheme="minorHAnsi" w:cstheme="minorHAnsi"/>
          <w:color w:val="auto"/>
        </w:rPr>
        <w:t xml:space="preserve">ygon, or specified rectangle. </w:t>
      </w:r>
      <w:r w:rsidR="00910D57" w:rsidRPr="00FA2D05">
        <w:rPr>
          <w:rFonts w:asciiTheme="minorHAnsi" w:hAnsiTheme="minorHAnsi" w:cstheme="minorHAnsi"/>
          <w:color w:val="auto"/>
          <w:highlight w:val="yellow"/>
        </w:rPr>
        <w:t>Follow the on-screen instructions to draw, save</w:t>
      </w:r>
      <w:r w:rsidRPr="00FA2D05">
        <w:rPr>
          <w:rFonts w:asciiTheme="minorHAnsi" w:hAnsiTheme="minorHAnsi" w:cstheme="minorHAnsi"/>
          <w:color w:val="auto"/>
          <w:highlight w:val="yellow"/>
        </w:rPr>
        <w:t>,</w:t>
      </w:r>
      <w:r w:rsidR="00910D57" w:rsidRPr="00FA2D05">
        <w:rPr>
          <w:rFonts w:asciiTheme="minorHAnsi" w:hAnsiTheme="minorHAnsi" w:cstheme="minorHAnsi"/>
          <w:color w:val="auto"/>
          <w:highlight w:val="yellow"/>
        </w:rPr>
        <w:t xml:space="preserve"> and quit ROI annotation.</w:t>
      </w:r>
    </w:p>
    <w:p w14:paraId="31E8DFF5" w14:textId="77777777" w:rsidR="00FD4B25" w:rsidRPr="00FA2D05" w:rsidRDefault="00FD4B25" w:rsidP="00FA2D05">
      <w:pPr>
        <w:pStyle w:val="ListParagraph"/>
        <w:ind w:left="0"/>
        <w:rPr>
          <w:rFonts w:asciiTheme="minorHAnsi" w:hAnsiTheme="minorHAnsi" w:cstheme="minorHAnsi"/>
          <w:color w:val="auto"/>
          <w:highlight w:val="yellow"/>
        </w:rPr>
      </w:pPr>
    </w:p>
    <w:p w14:paraId="291A71D8" w14:textId="4781DEF2" w:rsidR="00CC16A5" w:rsidRDefault="00910D57" w:rsidP="00FA2D05">
      <w:pPr>
        <w:pStyle w:val="ListParagraph"/>
        <w:numPr>
          <w:ilvl w:val="3"/>
          <w:numId w:val="45"/>
        </w:numPr>
        <w:ind w:left="0" w:firstLine="0"/>
        <w:rPr>
          <w:rFonts w:asciiTheme="minorHAnsi" w:hAnsiTheme="minorHAnsi" w:cstheme="minorHAnsi"/>
          <w:color w:val="auto"/>
        </w:rPr>
      </w:pPr>
      <w:r w:rsidRPr="00CC466C">
        <w:rPr>
          <w:rFonts w:asciiTheme="minorHAnsi" w:hAnsiTheme="minorHAnsi" w:cstheme="minorHAnsi"/>
          <w:color w:val="auto"/>
        </w:rPr>
        <w:t xml:space="preserve">After selecting the method to draw </w:t>
      </w:r>
      <w:r w:rsidR="00116F32" w:rsidRPr="00CC466C">
        <w:rPr>
          <w:rFonts w:asciiTheme="minorHAnsi" w:hAnsiTheme="minorHAnsi" w:cstheme="minorHAnsi"/>
          <w:color w:val="auto"/>
        </w:rPr>
        <w:t xml:space="preserve">the </w:t>
      </w:r>
      <w:r w:rsidRPr="00CC466C">
        <w:rPr>
          <w:rFonts w:asciiTheme="minorHAnsi" w:hAnsiTheme="minorHAnsi" w:cstheme="minorHAnsi"/>
          <w:color w:val="auto"/>
        </w:rPr>
        <w:t xml:space="preserve">ROI, </w:t>
      </w:r>
      <w:r w:rsidR="00731264" w:rsidRPr="00CC466C">
        <w:rPr>
          <w:rFonts w:asciiTheme="minorHAnsi" w:hAnsiTheme="minorHAnsi" w:cstheme="minorHAnsi"/>
          <w:color w:val="auto"/>
        </w:rPr>
        <w:t>d</w:t>
      </w:r>
      <w:r w:rsidRPr="00CC466C">
        <w:rPr>
          <w:rFonts w:asciiTheme="minorHAnsi" w:hAnsiTheme="minorHAnsi" w:cstheme="minorHAnsi"/>
          <w:color w:val="auto"/>
        </w:rPr>
        <w:t xml:space="preserve">rag </w:t>
      </w:r>
      <w:r w:rsidR="00731264" w:rsidRPr="00CC466C">
        <w:rPr>
          <w:rFonts w:asciiTheme="minorHAnsi" w:hAnsiTheme="minorHAnsi" w:cstheme="minorHAnsi"/>
          <w:color w:val="auto"/>
        </w:rPr>
        <w:t xml:space="preserve">the yellow rectangle </w:t>
      </w:r>
      <w:r w:rsidR="00374411" w:rsidRPr="00CC466C">
        <w:rPr>
          <w:rFonts w:asciiTheme="minorHAnsi" w:hAnsiTheme="minorHAnsi" w:cstheme="minorHAnsi"/>
          <w:color w:val="auto"/>
        </w:rPr>
        <w:t xml:space="preserve">that </w:t>
      </w:r>
      <w:r w:rsidR="00731264" w:rsidRPr="00CC466C">
        <w:rPr>
          <w:rFonts w:asciiTheme="minorHAnsi" w:hAnsiTheme="minorHAnsi" w:cstheme="minorHAnsi"/>
          <w:color w:val="auto"/>
        </w:rPr>
        <w:t>appear</w:t>
      </w:r>
      <w:r w:rsidR="00374411" w:rsidRPr="00CC466C">
        <w:rPr>
          <w:rFonts w:asciiTheme="minorHAnsi" w:hAnsiTheme="minorHAnsi" w:cstheme="minorHAnsi"/>
          <w:color w:val="auto"/>
        </w:rPr>
        <w:t>s</w:t>
      </w:r>
      <w:r w:rsidR="00731264" w:rsidRPr="00CC466C">
        <w:rPr>
          <w:rFonts w:asciiTheme="minorHAnsi" w:hAnsiTheme="minorHAnsi" w:cstheme="minorHAnsi"/>
          <w:color w:val="auto"/>
        </w:rPr>
        <w:t xml:space="preserve"> on the original image</w:t>
      </w:r>
      <w:r w:rsidRPr="00CC466C">
        <w:rPr>
          <w:rFonts w:asciiTheme="minorHAnsi" w:hAnsiTheme="minorHAnsi" w:cstheme="minorHAnsi"/>
          <w:color w:val="auto"/>
        </w:rPr>
        <w:t xml:space="preserve"> to the desired position, and then click </w:t>
      </w:r>
      <w:r w:rsidR="005826E4" w:rsidRPr="00CC466C">
        <w:rPr>
          <w:rFonts w:asciiTheme="minorHAnsi" w:hAnsiTheme="minorHAnsi" w:cstheme="minorHAnsi"/>
          <w:color w:val="auto"/>
        </w:rPr>
        <w:t xml:space="preserve">on </w:t>
      </w:r>
      <w:r w:rsidRPr="00CC466C">
        <w:rPr>
          <w:rFonts w:asciiTheme="minorHAnsi" w:hAnsiTheme="minorHAnsi" w:cstheme="minorHAnsi"/>
          <w:color w:val="auto"/>
        </w:rPr>
        <w:t xml:space="preserve">the </w:t>
      </w:r>
      <w:r w:rsidRPr="00CC466C">
        <w:rPr>
          <w:rFonts w:asciiTheme="minorHAnsi" w:hAnsiTheme="minorHAnsi" w:cstheme="minorHAnsi"/>
          <w:b/>
          <w:bCs/>
          <w:color w:val="auto"/>
        </w:rPr>
        <w:t>Save ROI(s)</w:t>
      </w:r>
      <w:r w:rsidRPr="00CC466C">
        <w:rPr>
          <w:rFonts w:asciiTheme="minorHAnsi" w:hAnsiTheme="minorHAnsi" w:cstheme="minorHAnsi"/>
          <w:color w:val="auto"/>
        </w:rPr>
        <w:t xml:space="preserve"> button or press the key </w:t>
      </w:r>
      <w:proofErr w:type="spellStart"/>
      <w:r w:rsidRPr="00CC466C">
        <w:rPr>
          <w:rFonts w:asciiTheme="minorHAnsi" w:hAnsiTheme="minorHAnsi" w:cstheme="minorHAnsi"/>
          <w:b/>
          <w:bCs/>
          <w:color w:val="auto"/>
        </w:rPr>
        <w:t>s</w:t>
      </w:r>
      <w:proofErr w:type="spellEnd"/>
      <w:r w:rsidRPr="00CC466C">
        <w:rPr>
          <w:rFonts w:asciiTheme="minorHAnsi" w:hAnsiTheme="minorHAnsi" w:cstheme="minorHAnsi"/>
          <w:color w:val="auto"/>
        </w:rPr>
        <w:t xml:space="preserve"> to add this ROI to the ROI list.</w:t>
      </w:r>
      <w:r w:rsidR="00A32650">
        <w:rPr>
          <w:rFonts w:asciiTheme="minorHAnsi" w:hAnsiTheme="minorHAnsi" w:cstheme="minorHAnsi"/>
          <w:color w:val="auto"/>
        </w:rPr>
        <w:t xml:space="preserve">  </w:t>
      </w:r>
      <w:r w:rsidRPr="00C879C1">
        <w:rPr>
          <w:rFonts w:asciiTheme="minorHAnsi" w:hAnsiTheme="minorHAnsi" w:cstheme="minorHAnsi"/>
          <w:color w:val="auto"/>
        </w:rPr>
        <w:t xml:space="preserve">This ROI will be automatically named. </w:t>
      </w:r>
    </w:p>
    <w:p w14:paraId="4C1049B5" w14:textId="77777777" w:rsidR="002607FF" w:rsidRPr="00C879C1" w:rsidRDefault="002607FF" w:rsidP="00FA2D05">
      <w:pPr>
        <w:pStyle w:val="ListParagraph"/>
        <w:ind w:left="0"/>
        <w:rPr>
          <w:rFonts w:asciiTheme="minorHAnsi" w:hAnsiTheme="minorHAnsi" w:cstheme="minorHAnsi"/>
          <w:color w:val="auto"/>
        </w:rPr>
      </w:pPr>
    </w:p>
    <w:p w14:paraId="40600C17" w14:textId="10EF9670" w:rsidR="00CC16A5" w:rsidRDefault="00910D57" w:rsidP="00FA2D05">
      <w:pPr>
        <w:pStyle w:val="ListParagraph"/>
        <w:numPr>
          <w:ilvl w:val="3"/>
          <w:numId w:val="45"/>
        </w:numPr>
        <w:ind w:left="0" w:firstLine="0"/>
        <w:rPr>
          <w:rFonts w:asciiTheme="minorHAnsi" w:hAnsiTheme="minorHAnsi" w:cstheme="minorHAnsi"/>
          <w:color w:val="auto"/>
        </w:rPr>
      </w:pPr>
      <w:r w:rsidRPr="00C879C1">
        <w:rPr>
          <w:rFonts w:asciiTheme="minorHAnsi" w:hAnsiTheme="minorHAnsi" w:cstheme="minorHAnsi"/>
          <w:color w:val="auto"/>
        </w:rPr>
        <w:t>Draw a new ROI by dragging the previous ROI to a new position</w:t>
      </w:r>
      <w:r w:rsidR="00365A52">
        <w:rPr>
          <w:rFonts w:asciiTheme="minorHAnsi" w:hAnsiTheme="minorHAnsi" w:cstheme="minorHAnsi"/>
          <w:color w:val="auto"/>
        </w:rPr>
        <w:t>,</w:t>
      </w:r>
      <w:r w:rsidRPr="00C879C1">
        <w:rPr>
          <w:rFonts w:asciiTheme="minorHAnsi" w:hAnsiTheme="minorHAnsi" w:cstheme="minorHAnsi"/>
          <w:color w:val="auto"/>
        </w:rPr>
        <w:t xml:space="preserve"> and save it as mentioned in </w:t>
      </w:r>
      <w:r w:rsidR="006B0740">
        <w:rPr>
          <w:rFonts w:asciiTheme="minorHAnsi" w:hAnsiTheme="minorHAnsi" w:cstheme="minorHAnsi"/>
          <w:color w:val="auto"/>
        </w:rPr>
        <w:t>3.2.1.6</w:t>
      </w:r>
      <w:r w:rsidR="00CC16A5" w:rsidRPr="00C879C1">
        <w:rPr>
          <w:rFonts w:asciiTheme="minorHAnsi" w:hAnsiTheme="minorHAnsi" w:cstheme="minorHAnsi"/>
          <w:color w:val="auto"/>
        </w:rPr>
        <w:t xml:space="preserve">, or repeat steps </w:t>
      </w:r>
      <w:r w:rsidR="006B0740">
        <w:rPr>
          <w:rFonts w:asciiTheme="minorHAnsi" w:hAnsiTheme="minorHAnsi" w:cstheme="minorHAnsi"/>
          <w:color w:val="auto"/>
        </w:rPr>
        <w:t>3.2.1.5</w:t>
      </w:r>
      <w:r w:rsidR="005E6633">
        <w:rPr>
          <w:rFonts w:asciiTheme="minorHAnsi" w:hAnsiTheme="minorHAnsi" w:cstheme="minorHAnsi"/>
          <w:color w:val="auto"/>
        </w:rPr>
        <w:t>–</w:t>
      </w:r>
      <w:r w:rsidR="006B0740">
        <w:rPr>
          <w:rFonts w:asciiTheme="minorHAnsi" w:hAnsiTheme="minorHAnsi" w:cstheme="minorHAnsi"/>
          <w:color w:val="auto"/>
        </w:rPr>
        <w:t>3.2.1.6</w:t>
      </w:r>
      <w:r w:rsidRPr="00C879C1">
        <w:rPr>
          <w:rFonts w:asciiTheme="minorHAnsi" w:hAnsiTheme="minorHAnsi" w:cstheme="minorHAnsi"/>
          <w:color w:val="auto"/>
        </w:rPr>
        <w:t xml:space="preserve"> to draw a new ROI.</w:t>
      </w:r>
    </w:p>
    <w:p w14:paraId="0EB4F784" w14:textId="77777777" w:rsidR="00365A52" w:rsidRPr="00FA2D05" w:rsidRDefault="00365A52" w:rsidP="00FA2D05">
      <w:pPr>
        <w:pStyle w:val="ListParagraph"/>
        <w:ind w:left="0"/>
        <w:rPr>
          <w:rFonts w:asciiTheme="minorHAnsi" w:hAnsiTheme="minorHAnsi" w:cstheme="minorHAnsi"/>
          <w:color w:val="auto"/>
        </w:rPr>
      </w:pPr>
    </w:p>
    <w:p w14:paraId="28A0E6BD" w14:textId="5C7859A6" w:rsidR="00910D57" w:rsidRDefault="00CC16A5" w:rsidP="00FA2D05">
      <w:pPr>
        <w:pStyle w:val="ListParagraph"/>
        <w:numPr>
          <w:ilvl w:val="3"/>
          <w:numId w:val="45"/>
        </w:numPr>
        <w:ind w:left="0" w:firstLine="0"/>
        <w:rPr>
          <w:rFonts w:asciiTheme="minorHAnsi" w:hAnsiTheme="minorHAnsi" w:cstheme="minorHAnsi"/>
          <w:color w:val="auto"/>
        </w:rPr>
      </w:pPr>
      <w:r w:rsidRPr="00FA2D05">
        <w:rPr>
          <w:rFonts w:asciiTheme="minorHAnsi" w:hAnsiTheme="minorHAnsi" w:cstheme="minorHAnsi"/>
          <w:color w:val="auto"/>
        </w:rPr>
        <w:t xml:space="preserve">Press </w:t>
      </w:r>
      <w:r w:rsidRPr="00FA2D05">
        <w:rPr>
          <w:rFonts w:asciiTheme="minorHAnsi" w:hAnsiTheme="minorHAnsi" w:cstheme="minorHAnsi"/>
          <w:b/>
          <w:bCs/>
          <w:color w:val="auto"/>
        </w:rPr>
        <w:t>x</w:t>
      </w:r>
      <w:r w:rsidRPr="00FA2D05">
        <w:rPr>
          <w:rFonts w:asciiTheme="minorHAnsi" w:hAnsiTheme="minorHAnsi" w:cstheme="minorHAnsi"/>
          <w:color w:val="auto"/>
        </w:rPr>
        <w:t xml:space="preserve"> or select </w:t>
      </w:r>
      <w:r w:rsidRPr="00FA2D05">
        <w:rPr>
          <w:rFonts w:asciiTheme="minorHAnsi" w:hAnsiTheme="minorHAnsi" w:cstheme="minorHAnsi"/>
          <w:b/>
          <w:bCs/>
          <w:color w:val="auto"/>
        </w:rPr>
        <w:t>New ROI?</w:t>
      </w:r>
      <w:r w:rsidRPr="00FA2D05">
        <w:rPr>
          <w:rFonts w:asciiTheme="minorHAnsi" w:hAnsiTheme="minorHAnsi" w:cstheme="minorHAnsi"/>
          <w:color w:val="auto"/>
        </w:rPr>
        <w:t xml:space="preserve"> in the ROI shape dropdown menu to quit ROI annotation.</w:t>
      </w:r>
    </w:p>
    <w:p w14:paraId="0D9FB8B3" w14:textId="77777777" w:rsidR="00365A52" w:rsidRDefault="00365A52" w:rsidP="00FA2D05">
      <w:pPr>
        <w:pStyle w:val="ListParagraph"/>
        <w:ind w:left="0"/>
        <w:rPr>
          <w:rFonts w:asciiTheme="minorHAnsi" w:hAnsiTheme="minorHAnsi" w:cstheme="minorHAnsi"/>
          <w:color w:val="auto"/>
        </w:rPr>
      </w:pPr>
    </w:p>
    <w:p w14:paraId="7DFDDAC8" w14:textId="2491B787" w:rsidR="00910D57" w:rsidRDefault="00CC16A5" w:rsidP="00FA2D05">
      <w:pPr>
        <w:pStyle w:val="ListParagraph"/>
        <w:numPr>
          <w:ilvl w:val="3"/>
          <w:numId w:val="45"/>
        </w:numPr>
        <w:ind w:left="0" w:firstLine="0"/>
        <w:rPr>
          <w:rFonts w:asciiTheme="minorHAnsi" w:hAnsiTheme="minorHAnsi" w:cstheme="minorHAnsi"/>
          <w:color w:val="auto"/>
        </w:rPr>
      </w:pPr>
      <w:r w:rsidRPr="00FA2D05">
        <w:rPr>
          <w:rFonts w:asciiTheme="minorHAnsi" w:hAnsiTheme="minorHAnsi" w:cstheme="minorHAnsi"/>
          <w:color w:val="auto"/>
        </w:rPr>
        <w:t xml:space="preserve">Check the checkboxes </w:t>
      </w:r>
      <w:r w:rsidRPr="00FA2D05">
        <w:rPr>
          <w:rFonts w:asciiTheme="minorHAnsi" w:hAnsiTheme="minorHAnsi" w:cstheme="minorHAnsi"/>
          <w:b/>
          <w:bCs/>
          <w:color w:val="auto"/>
        </w:rPr>
        <w:t>Show All</w:t>
      </w:r>
      <w:r w:rsidRPr="00FA2D05">
        <w:rPr>
          <w:rFonts w:asciiTheme="minorHAnsi" w:hAnsiTheme="minorHAnsi" w:cstheme="minorHAnsi"/>
          <w:color w:val="auto"/>
        </w:rPr>
        <w:t xml:space="preserve"> and </w:t>
      </w:r>
      <w:r w:rsidRPr="00FA2D05">
        <w:rPr>
          <w:rFonts w:asciiTheme="minorHAnsi" w:hAnsiTheme="minorHAnsi" w:cstheme="minorHAnsi"/>
          <w:b/>
          <w:bCs/>
          <w:color w:val="auto"/>
        </w:rPr>
        <w:t>Labels</w:t>
      </w:r>
      <w:r w:rsidRPr="00FA2D05">
        <w:rPr>
          <w:rFonts w:asciiTheme="minorHAnsi" w:hAnsiTheme="minorHAnsi" w:cstheme="minorHAnsi"/>
          <w:color w:val="auto"/>
        </w:rPr>
        <w:t xml:space="preserve"> </w:t>
      </w:r>
      <w:r w:rsidR="00825C93">
        <w:rPr>
          <w:rFonts w:asciiTheme="minorHAnsi" w:hAnsiTheme="minorHAnsi" w:cstheme="minorHAnsi"/>
          <w:color w:val="auto"/>
        </w:rPr>
        <w:t>to</w:t>
      </w:r>
      <w:r w:rsidRPr="00FA2D05">
        <w:rPr>
          <w:rFonts w:asciiTheme="minorHAnsi" w:hAnsiTheme="minorHAnsi" w:cstheme="minorHAnsi"/>
          <w:color w:val="auto"/>
        </w:rPr>
        <w:t xml:space="preserve"> show all the defined ROIs on the list and their names on the original image.</w:t>
      </w:r>
    </w:p>
    <w:p w14:paraId="0552E8BE" w14:textId="77777777" w:rsidR="00825C93" w:rsidRPr="00FA2D05" w:rsidRDefault="00825C93" w:rsidP="00FA2D05">
      <w:pPr>
        <w:pStyle w:val="ListParagraph"/>
        <w:ind w:left="0"/>
        <w:rPr>
          <w:rFonts w:asciiTheme="minorHAnsi" w:hAnsiTheme="minorHAnsi" w:cstheme="minorHAnsi"/>
          <w:color w:val="auto"/>
        </w:rPr>
      </w:pPr>
    </w:p>
    <w:p w14:paraId="3A7922FA" w14:textId="1E7DEF7D" w:rsidR="00DF0105" w:rsidRDefault="00910D57" w:rsidP="00FA2D05">
      <w:pPr>
        <w:pStyle w:val="ListParagraph"/>
        <w:numPr>
          <w:ilvl w:val="3"/>
          <w:numId w:val="45"/>
        </w:numPr>
        <w:ind w:left="0" w:firstLine="0"/>
        <w:rPr>
          <w:rFonts w:asciiTheme="minorHAnsi" w:hAnsiTheme="minorHAnsi" w:cstheme="minorHAnsi"/>
          <w:color w:val="auto"/>
        </w:rPr>
      </w:pPr>
      <w:r w:rsidRPr="00CC466C">
        <w:rPr>
          <w:rFonts w:asciiTheme="minorHAnsi" w:hAnsiTheme="minorHAnsi" w:cstheme="minorHAnsi"/>
          <w:color w:val="auto"/>
        </w:rPr>
        <w:t>Select the ROI</w:t>
      </w:r>
      <w:r w:rsidR="00DF0105" w:rsidRPr="00CC466C">
        <w:rPr>
          <w:rFonts w:asciiTheme="minorHAnsi" w:hAnsiTheme="minorHAnsi" w:cstheme="minorHAnsi"/>
          <w:color w:val="auto"/>
        </w:rPr>
        <w:t xml:space="preserve"> on the ROI list to conduct basic ROI operations i</w:t>
      </w:r>
      <w:r w:rsidR="00DF0105" w:rsidRPr="005D56DB">
        <w:rPr>
          <w:rFonts w:asciiTheme="minorHAnsi" w:hAnsiTheme="minorHAnsi" w:cstheme="minorHAnsi"/>
          <w:color w:val="auto"/>
        </w:rPr>
        <w:t>nc</w:t>
      </w:r>
      <w:r w:rsidR="00DF0105" w:rsidRPr="00C879C1">
        <w:rPr>
          <w:rFonts w:asciiTheme="minorHAnsi" w:hAnsiTheme="minorHAnsi" w:cstheme="minorHAnsi"/>
          <w:color w:val="auto"/>
        </w:rPr>
        <w:t xml:space="preserve">luding </w:t>
      </w:r>
      <w:r w:rsidR="00DF0105" w:rsidRPr="00FA2D05">
        <w:rPr>
          <w:rFonts w:asciiTheme="minorHAnsi" w:hAnsiTheme="minorHAnsi" w:cstheme="minorHAnsi"/>
          <w:b/>
          <w:bCs/>
          <w:color w:val="auto"/>
        </w:rPr>
        <w:t>Rename</w:t>
      </w:r>
      <w:r w:rsidR="00CD4AA5" w:rsidRPr="00FA2D05">
        <w:rPr>
          <w:rFonts w:asciiTheme="minorHAnsi" w:hAnsiTheme="minorHAnsi" w:cstheme="minorHAnsi"/>
          <w:b/>
          <w:bCs/>
          <w:color w:val="auto"/>
        </w:rPr>
        <w:t xml:space="preserve"> ROI</w:t>
      </w:r>
      <w:r w:rsidR="00DF0105" w:rsidRPr="00C879C1">
        <w:rPr>
          <w:rFonts w:asciiTheme="minorHAnsi" w:hAnsiTheme="minorHAnsi" w:cstheme="minorHAnsi"/>
          <w:color w:val="auto"/>
        </w:rPr>
        <w:t xml:space="preserve">, </w:t>
      </w:r>
      <w:r w:rsidR="00DF0105" w:rsidRPr="00FA2D05">
        <w:rPr>
          <w:rFonts w:asciiTheme="minorHAnsi" w:hAnsiTheme="minorHAnsi" w:cstheme="minorHAnsi"/>
          <w:b/>
          <w:bCs/>
          <w:color w:val="auto"/>
        </w:rPr>
        <w:t>Delete</w:t>
      </w:r>
      <w:r w:rsidR="00CD4AA5" w:rsidRPr="00FA2D05">
        <w:rPr>
          <w:rFonts w:asciiTheme="minorHAnsi" w:hAnsiTheme="minorHAnsi" w:cstheme="minorHAnsi"/>
          <w:b/>
          <w:bCs/>
          <w:color w:val="auto"/>
        </w:rPr>
        <w:t xml:space="preserve"> ROI</w:t>
      </w:r>
      <w:r w:rsidR="00DF0105" w:rsidRPr="00C879C1">
        <w:rPr>
          <w:rFonts w:asciiTheme="minorHAnsi" w:hAnsiTheme="minorHAnsi" w:cstheme="minorHAnsi"/>
          <w:color w:val="auto"/>
        </w:rPr>
        <w:t xml:space="preserve">, </w:t>
      </w:r>
      <w:r w:rsidR="00DF0105" w:rsidRPr="00FA2D05">
        <w:rPr>
          <w:rFonts w:asciiTheme="minorHAnsi" w:hAnsiTheme="minorHAnsi" w:cstheme="minorHAnsi"/>
          <w:b/>
          <w:bCs/>
          <w:color w:val="auto"/>
        </w:rPr>
        <w:t xml:space="preserve">Save ROI </w:t>
      </w:r>
      <w:r w:rsidR="00CD4AA5" w:rsidRPr="00FA2D05">
        <w:rPr>
          <w:rFonts w:asciiTheme="minorHAnsi" w:hAnsiTheme="minorHAnsi" w:cstheme="minorHAnsi"/>
          <w:b/>
          <w:bCs/>
          <w:color w:val="auto"/>
        </w:rPr>
        <w:t>T</w:t>
      </w:r>
      <w:r w:rsidR="00DF0105" w:rsidRPr="00FA2D05">
        <w:rPr>
          <w:rFonts w:asciiTheme="minorHAnsi" w:hAnsiTheme="minorHAnsi" w:cstheme="minorHAnsi"/>
          <w:b/>
          <w:bCs/>
          <w:color w:val="auto"/>
        </w:rPr>
        <w:t>ext</w:t>
      </w:r>
      <w:r w:rsidR="00DF0105" w:rsidRPr="00C879C1">
        <w:rPr>
          <w:rFonts w:asciiTheme="minorHAnsi" w:hAnsiTheme="minorHAnsi" w:cstheme="minorHAnsi"/>
          <w:color w:val="auto"/>
        </w:rPr>
        <w:t xml:space="preserve">, </w:t>
      </w:r>
      <w:r w:rsidR="00DF0105" w:rsidRPr="00FA2D05">
        <w:rPr>
          <w:rFonts w:asciiTheme="minorHAnsi" w:hAnsiTheme="minorHAnsi" w:cstheme="minorHAnsi"/>
          <w:b/>
          <w:bCs/>
          <w:color w:val="auto"/>
        </w:rPr>
        <w:t xml:space="preserve">Load ROI </w:t>
      </w:r>
      <w:r w:rsidR="00CD4AA5" w:rsidRPr="00FA2D05">
        <w:rPr>
          <w:rFonts w:asciiTheme="minorHAnsi" w:hAnsiTheme="minorHAnsi" w:cstheme="minorHAnsi"/>
          <w:b/>
          <w:bCs/>
          <w:color w:val="auto"/>
        </w:rPr>
        <w:t>from T</w:t>
      </w:r>
      <w:r w:rsidR="00DF0105" w:rsidRPr="00FA2D05">
        <w:rPr>
          <w:rFonts w:asciiTheme="minorHAnsi" w:hAnsiTheme="minorHAnsi" w:cstheme="minorHAnsi"/>
          <w:b/>
          <w:bCs/>
          <w:color w:val="auto"/>
        </w:rPr>
        <w:t>ext</w:t>
      </w:r>
      <w:r w:rsidR="00D4180A" w:rsidRPr="00C879C1">
        <w:rPr>
          <w:rFonts w:asciiTheme="minorHAnsi" w:hAnsiTheme="minorHAnsi" w:cstheme="minorHAnsi"/>
          <w:color w:val="auto"/>
        </w:rPr>
        <w:t xml:space="preserve">, </w:t>
      </w:r>
      <w:r w:rsidR="00DF0105" w:rsidRPr="00FA2D05">
        <w:rPr>
          <w:rFonts w:asciiTheme="minorHAnsi" w:hAnsiTheme="minorHAnsi" w:cstheme="minorHAnsi"/>
          <w:b/>
          <w:bCs/>
          <w:color w:val="auto"/>
        </w:rPr>
        <w:t xml:space="preserve">Save ROI </w:t>
      </w:r>
      <w:r w:rsidR="00806CAA" w:rsidRPr="00FA2D05">
        <w:rPr>
          <w:rFonts w:asciiTheme="minorHAnsi" w:hAnsiTheme="minorHAnsi" w:cstheme="minorHAnsi"/>
          <w:b/>
          <w:bCs/>
          <w:color w:val="auto"/>
        </w:rPr>
        <w:t>M</w:t>
      </w:r>
      <w:r w:rsidR="00DF0105" w:rsidRPr="00FA2D05">
        <w:rPr>
          <w:rFonts w:asciiTheme="minorHAnsi" w:hAnsiTheme="minorHAnsi" w:cstheme="minorHAnsi"/>
          <w:b/>
          <w:bCs/>
          <w:color w:val="auto"/>
        </w:rPr>
        <w:t>ask</w:t>
      </w:r>
      <w:r w:rsidR="00DF0105" w:rsidRPr="00C879C1">
        <w:rPr>
          <w:rFonts w:asciiTheme="minorHAnsi" w:hAnsiTheme="minorHAnsi" w:cstheme="minorHAnsi"/>
          <w:color w:val="auto"/>
        </w:rPr>
        <w:t xml:space="preserve">, </w:t>
      </w:r>
      <w:r w:rsidR="00DF0105" w:rsidRPr="00FA2D05">
        <w:rPr>
          <w:rFonts w:asciiTheme="minorHAnsi" w:hAnsiTheme="minorHAnsi" w:cstheme="minorHAnsi"/>
          <w:b/>
          <w:bCs/>
          <w:color w:val="auto"/>
        </w:rPr>
        <w:t xml:space="preserve">Load ROI </w:t>
      </w:r>
      <w:r w:rsidR="00CD4AA5" w:rsidRPr="00FA2D05">
        <w:rPr>
          <w:rFonts w:asciiTheme="minorHAnsi" w:hAnsiTheme="minorHAnsi" w:cstheme="minorHAnsi"/>
          <w:b/>
          <w:bCs/>
          <w:color w:val="auto"/>
        </w:rPr>
        <w:t>from M</w:t>
      </w:r>
      <w:r w:rsidR="00DF0105" w:rsidRPr="00FA2D05">
        <w:rPr>
          <w:rFonts w:asciiTheme="minorHAnsi" w:hAnsiTheme="minorHAnsi" w:cstheme="minorHAnsi"/>
          <w:b/>
          <w:bCs/>
          <w:color w:val="auto"/>
        </w:rPr>
        <w:t>ask</w:t>
      </w:r>
      <w:r w:rsidR="00825C93">
        <w:rPr>
          <w:rFonts w:asciiTheme="minorHAnsi" w:hAnsiTheme="minorHAnsi" w:cstheme="minorHAnsi"/>
          <w:color w:val="auto"/>
        </w:rPr>
        <w:t>,</w:t>
      </w:r>
      <w:r w:rsidR="00DF0105" w:rsidRPr="00C879C1">
        <w:rPr>
          <w:rFonts w:asciiTheme="minorHAnsi" w:hAnsiTheme="minorHAnsi" w:cstheme="minorHAnsi"/>
          <w:color w:val="auto"/>
        </w:rPr>
        <w:t xml:space="preserve"> and </w:t>
      </w:r>
      <w:r w:rsidR="00DF0105" w:rsidRPr="00FA2D05">
        <w:rPr>
          <w:rFonts w:asciiTheme="minorHAnsi" w:hAnsiTheme="minorHAnsi" w:cstheme="minorHAnsi"/>
          <w:b/>
          <w:bCs/>
          <w:color w:val="auto"/>
        </w:rPr>
        <w:t>Combine ROIs</w:t>
      </w:r>
      <w:r w:rsidR="00DF0105" w:rsidRPr="00C879C1">
        <w:rPr>
          <w:rFonts w:asciiTheme="minorHAnsi" w:hAnsiTheme="minorHAnsi" w:cstheme="minorHAnsi"/>
          <w:color w:val="auto"/>
        </w:rPr>
        <w:t>.</w:t>
      </w:r>
      <w:r w:rsidR="00A32650">
        <w:rPr>
          <w:rFonts w:asciiTheme="minorHAnsi" w:hAnsiTheme="minorHAnsi" w:cstheme="minorHAnsi"/>
          <w:color w:val="auto"/>
        </w:rPr>
        <w:t xml:space="preserve">   </w:t>
      </w:r>
    </w:p>
    <w:p w14:paraId="62F5AB0F" w14:textId="77777777" w:rsidR="005E6633" w:rsidRPr="00FA2D05" w:rsidRDefault="005E6633" w:rsidP="00FA2D05">
      <w:pPr>
        <w:rPr>
          <w:rFonts w:asciiTheme="minorHAnsi" w:hAnsiTheme="minorHAnsi" w:cstheme="minorHAnsi"/>
          <w:color w:val="auto"/>
        </w:rPr>
      </w:pPr>
    </w:p>
    <w:p w14:paraId="6070C863" w14:textId="5E9FCC56" w:rsidR="00A45A90" w:rsidRPr="00CC466C" w:rsidRDefault="00DF0105" w:rsidP="00FA2D05">
      <w:pPr>
        <w:pStyle w:val="ListParagraph"/>
        <w:numPr>
          <w:ilvl w:val="3"/>
          <w:numId w:val="45"/>
        </w:numPr>
        <w:ind w:left="0" w:firstLine="0"/>
        <w:rPr>
          <w:rFonts w:asciiTheme="minorHAnsi" w:hAnsiTheme="minorHAnsi" w:cstheme="minorHAnsi"/>
          <w:color w:val="auto"/>
        </w:rPr>
      </w:pPr>
      <w:r w:rsidRPr="00CC466C">
        <w:rPr>
          <w:rFonts w:asciiTheme="minorHAnsi" w:hAnsiTheme="minorHAnsi" w:cstheme="minorHAnsi"/>
          <w:color w:val="auto"/>
        </w:rPr>
        <w:t>Check the output file of the</w:t>
      </w:r>
      <w:r w:rsidR="00806F57" w:rsidRPr="00CC466C">
        <w:rPr>
          <w:rFonts w:asciiTheme="minorHAnsi" w:hAnsiTheme="minorHAnsi" w:cstheme="minorHAnsi"/>
          <w:color w:val="auto"/>
        </w:rPr>
        <w:t xml:space="preserve"> </w:t>
      </w:r>
      <w:r w:rsidRPr="00CC466C">
        <w:rPr>
          <w:rFonts w:asciiTheme="minorHAnsi" w:hAnsiTheme="minorHAnsi" w:cstheme="minorHAnsi"/>
          <w:color w:val="auto"/>
        </w:rPr>
        <w:t xml:space="preserve">ROI manager </w:t>
      </w:r>
      <w:r w:rsidR="00CC16A5" w:rsidRPr="00CC466C">
        <w:rPr>
          <w:rFonts w:asciiTheme="minorHAnsi" w:hAnsiTheme="minorHAnsi" w:cstheme="minorHAnsi"/>
          <w:color w:val="auto"/>
        </w:rPr>
        <w:t xml:space="preserve">saved as </w:t>
      </w:r>
      <w:proofErr w:type="gramStart"/>
      <w:r w:rsidR="00CD4AA5" w:rsidRPr="00CC466C">
        <w:rPr>
          <w:rFonts w:asciiTheme="minorHAnsi" w:hAnsiTheme="minorHAnsi" w:cstheme="minorHAnsi"/>
          <w:color w:val="auto"/>
        </w:rPr>
        <w:t>“</w:t>
      </w:r>
      <w:r w:rsidR="00CC16A5" w:rsidRPr="00CC466C">
        <w:rPr>
          <w:rFonts w:asciiTheme="minorHAnsi" w:hAnsiTheme="minorHAnsi" w:cstheme="minorHAnsi"/>
          <w:color w:val="auto"/>
        </w:rPr>
        <w:t>.mat</w:t>
      </w:r>
      <w:proofErr w:type="gramEnd"/>
      <w:r w:rsidR="00CD4AA5" w:rsidRPr="00CC466C">
        <w:rPr>
          <w:rFonts w:asciiTheme="minorHAnsi" w:hAnsiTheme="minorHAnsi" w:cstheme="minorHAnsi"/>
          <w:color w:val="auto"/>
        </w:rPr>
        <w:t>”</w:t>
      </w:r>
      <w:r w:rsidR="00CC16A5" w:rsidRPr="00CC466C">
        <w:rPr>
          <w:rFonts w:asciiTheme="minorHAnsi" w:hAnsiTheme="minorHAnsi" w:cstheme="minorHAnsi"/>
          <w:color w:val="auto"/>
        </w:rPr>
        <w:t xml:space="preserve"> file </w:t>
      </w:r>
      <w:r w:rsidR="00806F57" w:rsidRPr="00CC466C">
        <w:rPr>
          <w:rFonts w:asciiTheme="minorHAnsi" w:hAnsiTheme="minorHAnsi" w:cstheme="minorHAnsi"/>
          <w:color w:val="auto"/>
        </w:rPr>
        <w:t>in a subfolder named</w:t>
      </w:r>
      <w:r w:rsidRPr="00CC466C">
        <w:rPr>
          <w:rFonts w:asciiTheme="minorHAnsi" w:hAnsiTheme="minorHAnsi" w:cstheme="minorHAnsi"/>
          <w:color w:val="auto"/>
        </w:rPr>
        <w:t xml:space="preserve"> </w:t>
      </w:r>
      <w:proofErr w:type="spellStart"/>
      <w:r w:rsidRPr="00CC466C">
        <w:rPr>
          <w:rFonts w:asciiTheme="minorHAnsi" w:hAnsiTheme="minorHAnsi" w:cstheme="minorHAnsi"/>
          <w:b/>
          <w:bCs/>
          <w:color w:val="auto"/>
        </w:rPr>
        <w:t>ROI_management</w:t>
      </w:r>
      <w:proofErr w:type="spellEnd"/>
      <w:r w:rsidRPr="00CC466C">
        <w:rPr>
          <w:rFonts w:asciiTheme="minorHAnsi" w:hAnsiTheme="minorHAnsi" w:cstheme="minorHAnsi"/>
          <w:color w:val="auto"/>
        </w:rPr>
        <w:t xml:space="preserve"> under the original image f</w:t>
      </w:r>
      <w:r w:rsidR="00806F57" w:rsidRPr="00CC466C">
        <w:rPr>
          <w:rFonts w:asciiTheme="minorHAnsi" w:hAnsiTheme="minorHAnsi" w:cstheme="minorHAnsi"/>
          <w:color w:val="auto"/>
        </w:rPr>
        <w:t xml:space="preserve">older. </w:t>
      </w:r>
    </w:p>
    <w:p w14:paraId="334C3C42" w14:textId="77777777" w:rsidR="005E6633" w:rsidRPr="00FA2D05" w:rsidRDefault="005E6633" w:rsidP="00FA2D05">
      <w:pPr>
        <w:pStyle w:val="ListParagraph"/>
        <w:ind w:left="0"/>
        <w:rPr>
          <w:rFonts w:asciiTheme="minorHAnsi" w:hAnsiTheme="minorHAnsi" w:cstheme="minorHAnsi"/>
          <w:color w:val="auto"/>
          <w:highlight w:val="yellow"/>
        </w:rPr>
      </w:pPr>
    </w:p>
    <w:p w14:paraId="3E8E5D95" w14:textId="44B7BD7F" w:rsidR="00E66D7A" w:rsidRPr="00CC466C" w:rsidRDefault="00A45A90" w:rsidP="00FA2D05">
      <w:pPr>
        <w:pStyle w:val="ListParagraph"/>
        <w:numPr>
          <w:ilvl w:val="3"/>
          <w:numId w:val="47"/>
        </w:numPr>
        <w:ind w:left="0" w:firstLine="0"/>
        <w:rPr>
          <w:rFonts w:asciiTheme="minorHAnsi" w:hAnsiTheme="minorHAnsi" w:cstheme="minorHAnsi"/>
          <w:color w:val="auto"/>
        </w:rPr>
      </w:pPr>
      <w:r w:rsidRPr="00CC466C">
        <w:rPr>
          <w:rFonts w:asciiTheme="minorHAnsi" w:hAnsiTheme="minorHAnsi" w:cstheme="minorHAnsi"/>
          <w:color w:val="auto"/>
        </w:rPr>
        <w:t>To annotate another image in the opened file list, repeat steps 3</w:t>
      </w:r>
      <w:r w:rsidR="005E6633" w:rsidRPr="00CC466C">
        <w:rPr>
          <w:rFonts w:asciiTheme="minorHAnsi" w:hAnsiTheme="minorHAnsi" w:cstheme="minorHAnsi"/>
          <w:color w:val="auto"/>
        </w:rPr>
        <w:t>.2.1.3–3.2.1.</w:t>
      </w:r>
      <w:r w:rsidR="00E66D7A" w:rsidRPr="00CC466C">
        <w:rPr>
          <w:rFonts w:asciiTheme="minorHAnsi" w:hAnsiTheme="minorHAnsi" w:cstheme="minorHAnsi"/>
          <w:color w:val="auto"/>
        </w:rPr>
        <w:t>11.</w:t>
      </w:r>
    </w:p>
    <w:p w14:paraId="03C6BBFA" w14:textId="77777777" w:rsidR="005C70EF" w:rsidRPr="00FA2D05" w:rsidRDefault="005C70EF" w:rsidP="00FA2D05">
      <w:pPr>
        <w:pStyle w:val="ListParagraph"/>
        <w:ind w:left="0"/>
        <w:rPr>
          <w:rFonts w:asciiTheme="minorHAnsi" w:hAnsiTheme="minorHAnsi" w:cstheme="minorHAnsi"/>
          <w:color w:val="auto"/>
          <w:highlight w:val="lightGray"/>
        </w:rPr>
      </w:pPr>
    </w:p>
    <w:p w14:paraId="57FC31E6" w14:textId="42EBD9DD" w:rsidR="00DF0105" w:rsidRDefault="00E66D7A" w:rsidP="00FA2D05">
      <w:pPr>
        <w:pStyle w:val="ListParagraph"/>
        <w:numPr>
          <w:ilvl w:val="3"/>
          <w:numId w:val="47"/>
        </w:numPr>
        <w:ind w:left="0" w:firstLine="0"/>
        <w:rPr>
          <w:rFonts w:asciiTheme="minorHAnsi" w:hAnsiTheme="minorHAnsi" w:cstheme="minorHAnsi"/>
          <w:color w:val="auto"/>
        </w:rPr>
      </w:pPr>
      <w:r w:rsidRPr="00C879C1">
        <w:rPr>
          <w:rFonts w:asciiTheme="minorHAnsi" w:hAnsiTheme="minorHAnsi" w:cstheme="minorHAnsi"/>
          <w:color w:val="auto"/>
        </w:rPr>
        <w:t>After the annotation is done, close the ROI manager GUI</w:t>
      </w:r>
      <w:r w:rsidR="006F64BC">
        <w:rPr>
          <w:rFonts w:asciiTheme="minorHAnsi" w:hAnsiTheme="minorHAnsi" w:cstheme="minorHAnsi"/>
          <w:color w:val="auto"/>
        </w:rPr>
        <w:t>,</w:t>
      </w:r>
      <w:r w:rsidRPr="00C879C1">
        <w:rPr>
          <w:rFonts w:asciiTheme="minorHAnsi" w:hAnsiTheme="minorHAnsi" w:cstheme="minorHAnsi"/>
          <w:color w:val="auto"/>
        </w:rPr>
        <w:t xml:space="preserve"> and reset the main GUI by clicking on the </w:t>
      </w:r>
      <w:r w:rsidRPr="00FA2D05">
        <w:rPr>
          <w:rFonts w:asciiTheme="minorHAnsi" w:hAnsiTheme="minorHAnsi" w:cstheme="minorHAnsi"/>
          <w:b/>
          <w:bCs/>
          <w:color w:val="auto"/>
        </w:rPr>
        <w:t>Reset</w:t>
      </w:r>
      <w:r w:rsidRPr="00C879C1">
        <w:rPr>
          <w:rFonts w:asciiTheme="minorHAnsi" w:hAnsiTheme="minorHAnsi" w:cstheme="minorHAnsi"/>
          <w:color w:val="auto"/>
        </w:rPr>
        <w:t xml:space="preserve"> button in the main GUI.</w:t>
      </w:r>
      <w:r w:rsidR="00A32650">
        <w:rPr>
          <w:rFonts w:asciiTheme="minorHAnsi" w:hAnsiTheme="minorHAnsi" w:cstheme="minorHAnsi"/>
          <w:color w:val="auto"/>
        </w:rPr>
        <w:t xml:space="preserve">  </w:t>
      </w:r>
    </w:p>
    <w:p w14:paraId="61641AC2" w14:textId="77777777" w:rsidR="005C70EF" w:rsidRPr="00FA2D05" w:rsidRDefault="005C70EF" w:rsidP="00FA2D05">
      <w:pPr>
        <w:rPr>
          <w:rFonts w:asciiTheme="minorHAnsi" w:hAnsiTheme="minorHAnsi" w:cstheme="minorHAnsi"/>
          <w:color w:val="auto"/>
        </w:rPr>
      </w:pPr>
    </w:p>
    <w:p w14:paraId="06B3BECA" w14:textId="6EF06545" w:rsidR="00770CC0" w:rsidRPr="00CC466C" w:rsidRDefault="00770CC0" w:rsidP="00FA2D05">
      <w:pPr>
        <w:pStyle w:val="ListParagraph"/>
        <w:numPr>
          <w:ilvl w:val="2"/>
          <w:numId w:val="47"/>
        </w:numPr>
        <w:ind w:left="0" w:firstLine="0"/>
        <w:rPr>
          <w:rFonts w:asciiTheme="minorHAnsi" w:hAnsiTheme="minorHAnsi" w:cstheme="minorHAnsi"/>
          <w:color w:val="auto"/>
        </w:rPr>
      </w:pPr>
      <w:r w:rsidRPr="00CC466C">
        <w:rPr>
          <w:rFonts w:asciiTheme="minorHAnsi" w:hAnsiTheme="minorHAnsi" w:cstheme="minorHAnsi"/>
          <w:color w:val="auto"/>
        </w:rPr>
        <w:t>ROI analysis for a single image in ROI Manager</w:t>
      </w:r>
    </w:p>
    <w:p w14:paraId="68BF9506" w14:textId="77777777" w:rsidR="00E472AE" w:rsidRPr="00FA2D05" w:rsidRDefault="00E472AE" w:rsidP="00FA2D05">
      <w:pPr>
        <w:pStyle w:val="ListParagraph"/>
        <w:ind w:left="0"/>
        <w:rPr>
          <w:rFonts w:asciiTheme="minorHAnsi" w:hAnsiTheme="minorHAnsi" w:cstheme="minorHAnsi"/>
          <w:color w:val="auto"/>
          <w:highlight w:val="yellow"/>
        </w:rPr>
      </w:pPr>
    </w:p>
    <w:p w14:paraId="6C577A47" w14:textId="5F811016" w:rsidR="00B15AA6" w:rsidRDefault="00E472AE" w:rsidP="00EB299B">
      <w:pPr>
        <w:pStyle w:val="ListParagraph"/>
        <w:ind w:left="0"/>
        <w:rPr>
          <w:rFonts w:asciiTheme="minorHAnsi" w:hAnsiTheme="minorHAnsi" w:cstheme="minorHAnsi"/>
          <w:color w:val="auto"/>
        </w:rPr>
      </w:pPr>
      <w:r w:rsidRPr="00FA2D05">
        <w:rPr>
          <w:rFonts w:asciiTheme="minorHAnsi" w:hAnsiTheme="minorHAnsi" w:cstheme="minorHAnsi"/>
          <w:color w:val="auto"/>
          <w:highlight w:val="yellow"/>
        </w:rPr>
        <w:t xml:space="preserve">3.2.2.1. </w:t>
      </w:r>
      <w:r w:rsidR="00335BE2" w:rsidRPr="00FA2D05">
        <w:rPr>
          <w:rFonts w:asciiTheme="minorHAnsi" w:hAnsiTheme="minorHAnsi" w:cstheme="minorHAnsi"/>
          <w:color w:val="auto"/>
          <w:highlight w:val="yellow"/>
        </w:rPr>
        <w:t>If full</w:t>
      </w:r>
      <w:r w:rsidRPr="00FA2D05">
        <w:rPr>
          <w:rFonts w:asciiTheme="minorHAnsi" w:hAnsiTheme="minorHAnsi" w:cstheme="minorHAnsi"/>
          <w:color w:val="auto"/>
          <w:highlight w:val="yellow"/>
        </w:rPr>
        <w:t>-</w:t>
      </w:r>
      <w:r w:rsidR="00335BE2" w:rsidRPr="00FA2D05">
        <w:rPr>
          <w:rFonts w:asciiTheme="minorHAnsi" w:hAnsiTheme="minorHAnsi" w:cstheme="minorHAnsi"/>
          <w:color w:val="auto"/>
          <w:highlight w:val="yellow"/>
        </w:rPr>
        <w:t xml:space="preserve">image CT-FIRE analysis is </w:t>
      </w:r>
      <w:r w:rsidR="002A6D2F" w:rsidRPr="00FA2D05">
        <w:rPr>
          <w:rFonts w:asciiTheme="minorHAnsi" w:hAnsiTheme="minorHAnsi" w:cstheme="minorHAnsi"/>
          <w:color w:val="auto"/>
          <w:highlight w:val="yellow"/>
        </w:rPr>
        <w:t>conducted</w:t>
      </w:r>
      <w:r w:rsidR="00335BE2" w:rsidRPr="00FA2D05">
        <w:rPr>
          <w:rFonts w:asciiTheme="minorHAnsi" w:hAnsiTheme="minorHAnsi" w:cstheme="minorHAnsi"/>
          <w:color w:val="auto"/>
          <w:highlight w:val="yellow"/>
        </w:rPr>
        <w:t xml:space="preserve"> and the results are saved in the default directory, click </w:t>
      </w:r>
      <w:r w:rsidR="00FE1E67" w:rsidRPr="00FA2D05">
        <w:rPr>
          <w:rFonts w:asciiTheme="minorHAnsi" w:hAnsiTheme="minorHAnsi" w:cstheme="minorHAnsi"/>
          <w:color w:val="auto"/>
          <w:highlight w:val="yellow"/>
        </w:rPr>
        <w:t xml:space="preserve">on </w:t>
      </w:r>
      <w:r w:rsidR="00335BE2" w:rsidRPr="00FA2D05">
        <w:rPr>
          <w:rFonts w:asciiTheme="minorHAnsi" w:hAnsiTheme="minorHAnsi" w:cstheme="minorHAnsi"/>
          <w:color w:val="auto"/>
          <w:highlight w:val="yellow"/>
        </w:rPr>
        <w:t xml:space="preserve">one or more ROIs in the ROI list, then click on the </w:t>
      </w:r>
      <w:proofErr w:type="spellStart"/>
      <w:r w:rsidR="00335BE2" w:rsidRPr="00FA2D05">
        <w:rPr>
          <w:rFonts w:asciiTheme="minorHAnsi" w:hAnsiTheme="minorHAnsi" w:cstheme="minorHAnsi"/>
          <w:b/>
          <w:bCs/>
          <w:color w:val="auto"/>
          <w:highlight w:val="yellow"/>
        </w:rPr>
        <w:t>ctFIRE</w:t>
      </w:r>
      <w:proofErr w:type="spellEnd"/>
      <w:r w:rsidR="00335BE2" w:rsidRPr="00FA2D05">
        <w:rPr>
          <w:rFonts w:asciiTheme="minorHAnsi" w:hAnsiTheme="minorHAnsi" w:cstheme="minorHAnsi"/>
          <w:b/>
          <w:bCs/>
          <w:color w:val="auto"/>
          <w:highlight w:val="yellow"/>
        </w:rPr>
        <w:t xml:space="preserve"> ROI Analyzer</w:t>
      </w:r>
      <w:r w:rsidR="00335BE2" w:rsidRPr="00FA2D05">
        <w:rPr>
          <w:rFonts w:asciiTheme="minorHAnsi" w:hAnsiTheme="minorHAnsi" w:cstheme="minorHAnsi"/>
          <w:color w:val="auto"/>
          <w:highlight w:val="yellow"/>
        </w:rPr>
        <w:t xml:space="preserve"> button to launch </w:t>
      </w:r>
      <w:r w:rsidRPr="00FA2D05">
        <w:rPr>
          <w:rFonts w:asciiTheme="minorHAnsi" w:hAnsiTheme="minorHAnsi" w:cstheme="minorHAnsi"/>
          <w:color w:val="auto"/>
          <w:highlight w:val="yellow"/>
        </w:rPr>
        <w:t xml:space="preserve">the </w:t>
      </w:r>
      <w:r w:rsidR="00335BE2" w:rsidRPr="00FA2D05">
        <w:rPr>
          <w:rFonts w:asciiTheme="minorHAnsi" w:hAnsiTheme="minorHAnsi" w:cstheme="minorHAnsi"/>
          <w:color w:val="auto"/>
          <w:highlight w:val="yellow"/>
        </w:rPr>
        <w:t>Post-ROI analysis module.</w:t>
      </w:r>
      <w:r w:rsidR="002A6D2F" w:rsidRPr="00C879C1">
        <w:rPr>
          <w:rFonts w:asciiTheme="minorHAnsi" w:hAnsiTheme="minorHAnsi" w:cstheme="minorHAnsi"/>
          <w:color w:val="auto"/>
        </w:rPr>
        <w:t xml:space="preserve"> </w:t>
      </w:r>
    </w:p>
    <w:p w14:paraId="45583046" w14:textId="77777777" w:rsidR="00B15AA6" w:rsidRDefault="00B15AA6" w:rsidP="00EB299B">
      <w:pPr>
        <w:pStyle w:val="ListParagraph"/>
        <w:ind w:left="0"/>
        <w:rPr>
          <w:rFonts w:asciiTheme="minorHAnsi" w:hAnsiTheme="minorHAnsi" w:cstheme="minorHAnsi"/>
          <w:color w:val="auto"/>
        </w:rPr>
      </w:pPr>
    </w:p>
    <w:p w14:paraId="6840A655" w14:textId="1F0B5D11" w:rsidR="00335BE2" w:rsidRDefault="00B15AA6" w:rsidP="00FA2D05">
      <w:pPr>
        <w:pStyle w:val="ListParagraph"/>
        <w:ind w:left="0"/>
        <w:rPr>
          <w:rFonts w:asciiTheme="minorHAnsi" w:hAnsiTheme="minorHAnsi" w:cstheme="minorHAnsi"/>
          <w:b/>
          <w:bCs/>
          <w:color w:val="auto"/>
        </w:rPr>
      </w:pPr>
      <w:r>
        <w:rPr>
          <w:rFonts w:asciiTheme="minorHAnsi" w:hAnsiTheme="minorHAnsi" w:cstheme="minorHAnsi"/>
          <w:color w:val="auto"/>
        </w:rPr>
        <w:t xml:space="preserve">NOTE: </w:t>
      </w:r>
      <w:r w:rsidR="00121AD7" w:rsidRPr="00C879C1">
        <w:rPr>
          <w:rFonts w:asciiTheme="minorHAnsi" w:hAnsiTheme="minorHAnsi" w:cstheme="minorHAnsi"/>
          <w:color w:val="auto"/>
        </w:rPr>
        <w:t xml:space="preserve">The results will be automatically saved in a subfolder located at </w:t>
      </w:r>
      <w:r w:rsidR="00A45A90" w:rsidRPr="00FA2D05">
        <w:rPr>
          <w:rFonts w:asciiTheme="minorHAnsi" w:hAnsiTheme="minorHAnsi" w:cstheme="minorHAnsi"/>
          <w:b/>
          <w:bCs/>
          <w:color w:val="auto"/>
        </w:rPr>
        <w:t>\</w:t>
      </w:r>
      <w:proofErr w:type="gramStart"/>
      <w:r w:rsidR="002A6D2F" w:rsidRPr="00FA2D05">
        <w:rPr>
          <w:rFonts w:asciiTheme="minorHAnsi" w:hAnsiTheme="minorHAnsi" w:cstheme="minorHAnsi"/>
          <w:b/>
          <w:bCs/>
          <w:color w:val="auto"/>
        </w:rPr>
        <w:t>\[</w:t>
      </w:r>
      <w:proofErr w:type="gramEnd"/>
      <w:r w:rsidR="002A6D2F" w:rsidRPr="00FA2D05">
        <w:rPr>
          <w:rFonts w:asciiTheme="minorHAnsi" w:hAnsiTheme="minorHAnsi" w:cstheme="minorHAnsi"/>
          <w:b/>
          <w:bCs/>
          <w:color w:val="auto"/>
        </w:rPr>
        <w:t>image folder]\ CTF_ROI\Individual\</w:t>
      </w:r>
      <w:proofErr w:type="spellStart"/>
      <w:r w:rsidR="00A45A90" w:rsidRPr="00FA2D05">
        <w:rPr>
          <w:rFonts w:asciiTheme="minorHAnsi" w:hAnsiTheme="minorHAnsi" w:cstheme="minorHAnsi"/>
          <w:b/>
          <w:bCs/>
          <w:color w:val="auto"/>
        </w:rPr>
        <w:t>R</w:t>
      </w:r>
      <w:r w:rsidR="002A6D2F" w:rsidRPr="00FA2D05">
        <w:rPr>
          <w:rFonts w:asciiTheme="minorHAnsi" w:hAnsiTheme="minorHAnsi" w:cstheme="minorHAnsi"/>
          <w:b/>
          <w:bCs/>
          <w:color w:val="auto"/>
        </w:rPr>
        <w:t>OI_post_analysis</w:t>
      </w:r>
      <w:proofErr w:type="spellEnd"/>
      <w:r w:rsidR="002A6D2F" w:rsidRPr="00FA2D05">
        <w:rPr>
          <w:rFonts w:asciiTheme="minorHAnsi" w:hAnsiTheme="minorHAnsi" w:cstheme="minorHAnsi"/>
          <w:b/>
          <w:bCs/>
          <w:color w:val="auto"/>
        </w:rPr>
        <w:t>\</w:t>
      </w:r>
      <w:r w:rsidR="002A5AC0">
        <w:rPr>
          <w:rFonts w:asciiTheme="minorHAnsi" w:hAnsiTheme="minorHAnsi" w:cstheme="minorHAnsi"/>
          <w:b/>
          <w:bCs/>
          <w:color w:val="auto"/>
        </w:rPr>
        <w:t>.</w:t>
      </w:r>
    </w:p>
    <w:p w14:paraId="7885EAC2" w14:textId="77777777" w:rsidR="00E472AE" w:rsidRPr="00C879C1" w:rsidRDefault="00E472AE" w:rsidP="00FA2D05">
      <w:pPr>
        <w:pStyle w:val="ListParagraph"/>
        <w:ind w:left="0"/>
        <w:rPr>
          <w:rFonts w:asciiTheme="minorHAnsi" w:hAnsiTheme="minorHAnsi" w:cstheme="minorHAnsi"/>
          <w:color w:val="auto"/>
        </w:rPr>
      </w:pPr>
    </w:p>
    <w:p w14:paraId="4073E728" w14:textId="0F7C06B4" w:rsidR="00335BE2" w:rsidRDefault="00335BE2" w:rsidP="00FA2D05">
      <w:pPr>
        <w:pStyle w:val="ListParagraph"/>
        <w:numPr>
          <w:ilvl w:val="3"/>
          <w:numId w:val="48"/>
        </w:numPr>
        <w:ind w:left="0" w:firstLine="0"/>
        <w:rPr>
          <w:rFonts w:asciiTheme="minorHAnsi" w:hAnsiTheme="minorHAnsi" w:cstheme="minorHAnsi"/>
          <w:color w:val="auto"/>
        </w:rPr>
      </w:pPr>
      <w:r w:rsidRPr="00C879C1">
        <w:rPr>
          <w:rFonts w:asciiTheme="minorHAnsi" w:hAnsiTheme="minorHAnsi" w:cstheme="minorHAnsi"/>
          <w:color w:val="auto"/>
        </w:rPr>
        <w:t>In the pop-up window, click</w:t>
      </w:r>
      <w:r w:rsidR="00FE1E67">
        <w:rPr>
          <w:rFonts w:asciiTheme="minorHAnsi" w:hAnsiTheme="minorHAnsi" w:cstheme="minorHAnsi"/>
          <w:color w:val="auto"/>
        </w:rPr>
        <w:t xml:space="preserve"> on the</w:t>
      </w:r>
      <w:r w:rsidRPr="00C879C1">
        <w:rPr>
          <w:rFonts w:asciiTheme="minorHAnsi" w:hAnsiTheme="minorHAnsi" w:cstheme="minorHAnsi"/>
          <w:color w:val="auto"/>
        </w:rPr>
        <w:t xml:space="preserve"> </w:t>
      </w:r>
      <w:r w:rsidRPr="00FA2D05">
        <w:rPr>
          <w:rFonts w:asciiTheme="minorHAnsi" w:hAnsiTheme="minorHAnsi" w:cstheme="minorHAnsi"/>
          <w:b/>
          <w:bCs/>
          <w:color w:val="auto"/>
        </w:rPr>
        <w:t>Check Fibers</w:t>
      </w:r>
      <w:r w:rsidRPr="00C879C1">
        <w:rPr>
          <w:rFonts w:asciiTheme="minorHAnsi" w:hAnsiTheme="minorHAnsi" w:cstheme="minorHAnsi"/>
          <w:color w:val="auto"/>
        </w:rPr>
        <w:t xml:space="preserve"> button to display fibers within the selected ROIs</w:t>
      </w:r>
      <w:r w:rsidR="00634C16" w:rsidRPr="00C879C1">
        <w:rPr>
          <w:rFonts w:asciiTheme="minorHAnsi" w:hAnsiTheme="minorHAnsi" w:cstheme="minorHAnsi"/>
          <w:color w:val="auto"/>
        </w:rPr>
        <w:t xml:space="preserve"> (</w:t>
      </w:r>
      <w:r w:rsidR="00634C16" w:rsidRPr="00FA2D05">
        <w:rPr>
          <w:rFonts w:asciiTheme="minorHAnsi" w:hAnsiTheme="minorHAnsi" w:cstheme="minorHAnsi"/>
          <w:b/>
          <w:bCs/>
          <w:color w:val="auto"/>
        </w:rPr>
        <w:t xml:space="preserve">Figure </w:t>
      </w:r>
      <w:r w:rsidR="00ED31AB" w:rsidRPr="00FA2D05">
        <w:rPr>
          <w:rFonts w:asciiTheme="minorHAnsi" w:hAnsiTheme="minorHAnsi" w:cstheme="minorHAnsi"/>
          <w:b/>
          <w:bCs/>
          <w:color w:val="auto"/>
        </w:rPr>
        <w:t>4B</w:t>
      </w:r>
      <w:r w:rsidR="00634C16" w:rsidRPr="00C879C1">
        <w:rPr>
          <w:rFonts w:asciiTheme="minorHAnsi" w:hAnsiTheme="minorHAnsi" w:cstheme="minorHAnsi"/>
          <w:color w:val="auto"/>
        </w:rPr>
        <w:t>).</w:t>
      </w:r>
      <w:r w:rsidR="00A32650">
        <w:rPr>
          <w:rFonts w:asciiTheme="minorHAnsi" w:hAnsiTheme="minorHAnsi" w:cstheme="minorHAnsi"/>
          <w:color w:val="auto"/>
        </w:rPr>
        <w:t xml:space="preserve">  </w:t>
      </w:r>
    </w:p>
    <w:p w14:paraId="3A39F190" w14:textId="77777777" w:rsidR="00C326BC" w:rsidRPr="00C879C1" w:rsidRDefault="00C326BC" w:rsidP="00FA2D05">
      <w:pPr>
        <w:pStyle w:val="ListParagraph"/>
        <w:ind w:left="0"/>
        <w:rPr>
          <w:rFonts w:asciiTheme="minorHAnsi" w:hAnsiTheme="minorHAnsi" w:cstheme="minorHAnsi"/>
          <w:color w:val="auto"/>
        </w:rPr>
      </w:pPr>
    </w:p>
    <w:p w14:paraId="4C3672F7" w14:textId="0F05474A" w:rsidR="007E4BD7" w:rsidRDefault="00335BE2" w:rsidP="00FA2D05">
      <w:pPr>
        <w:pStyle w:val="ListParagraph"/>
        <w:numPr>
          <w:ilvl w:val="3"/>
          <w:numId w:val="48"/>
        </w:numPr>
        <w:ind w:left="0" w:firstLine="0"/>
        <w:rPr>
          <w:rFonts w:asciiTheme="minorHAnsi" w:hAnsiTheme="minorHAnsi" w:cstheme="minorHAnsi"/>
          <w:color w:val="auto"/>
        </w:rPr>
      </w:pPr>
      <w:r w:rsidRPr="00C879C1">
        <w:rPr>
          <w:rFonts w:asciiTheme="minorHAnsi" w:hAnsiTheme="minorHAnsi" w:cstheme="minorHAnsi"/>
          <w:color w:val="auto"/>
        </w:rPr>
        <w:t xml:space="preserve">Click </w:t>
      </w:r>
      <w:r w:rsidR="00FE1E67">
        <w:rPr>
          <w:rFonts w:asciiTheme="minorHAnsi" w:hAnsiTheme="minorHAnsi" w:cstheme="minorHAnsi"/>
          <w:color w:val="auto"/>
        </w:rPr>
        <w:t xml:space="preserve">on </w:t>
      </w:r>
      <w:r w:rsidRPr="00FA2D05">
        <w:rPr>
          <w:rFonts w:asciiTheme="minorHAnsi" w:hAnsiTheme="minorHAnsi" w:cstheme="minorHAnsi"/>
          <w:b/>
          <w:bCs/>
          <w:color w:val="auto"/>
        </w:rPr>
        <w:t>Plot Statistics</w:t>
      </w:r>
      <w:r w:rsidRPr="00C879C1">
        <w:rPr>
          <w:rFonts w:asciiTheme="minorHAnsi" w:hAnsiTheme="minorHAnsi" w:cstheme="minorHAnsi"/>
          <w:color w:val="auto"/>
        </w:rPr>
        <w:t xml:space="preserve"> to display histograms of each ROI</w:t>
      </w:r>
      <w:r w:rsidR="00634C16" w:rsidRPr="00C879C1">
        <w:rPr>
          <w:rFonts w:asciiTheme="minorHAnsi" w:hAnsiTheme="minorHAnsi" w:cstheme="minorHAnsi"/>
          <w:color w:val="auto"/>
        </w:rPr>
        <w:t xml:space="preserve"> (</w:t>
      </w:r>
      <w:r w:rsidR="00634C16" w:rsidRPr="00FA2D05">
        <w:rPr>
          <w:rFonts w:asciiTheme="minorHAnsi" w:hAnsiTheme="minorHAnsi" w:cstheme="minorHAnsi"/>
          <w:b/>
          <w:bCs/>
          <w:color w:val="auto"/>
        </w:rPr>
        <w:t xml:space="preserve">Figure </w:t>
      </w:r>
      <w:r w:rsidR="00ED31AB" w:rsidRPr="00FA2D05">
        <w:rPr>
          <w:rFonts w:asciiTheme="minorHAnsi" w:hAnsiTheme="minorHAnsi" w:cstheme="minorHAnsi"/>
          <w:b/>
          <w:bCs/>
          <w:color w:val="auto"/>
        </w:rPr>
        <w:t>4</w:t>
      </w:r>
      <w:r w:rsidR="00634C16" w:rsidRPr="00FA2D05">
        <w:rPr>
          <w:rFonts w:asciiTheme="minorHAnsi" w:hAnsiTheme="minorHAnsi" w:cstheme="minorHAnsi"/>
          <w:b/>
          <w:bCs/>
          <w:color w:val="auto"/>
        </w:rPr>
        <w:t>C</w:t>
      </w:r>
      <w:r w:rsidR="00634C16" w:rsidRPr="00C879C1">
        <w:rPr>
          <w:rFonts w:asciiTheme="minorHAnsi" w:hAnsiTheme="minorHAnsi" w:cstheme="minorHAnsi"/>
          <w:color w:val="auto"/>
        </w:rPr>
        <w:t>)</w:t>
      </w:r>
      <w:r w:rsidRPr="00C879C1">
        <w:rPr>
          <w:rFonts w:asciiTheme="minorHAnsi" w:hAnsiTheme="minorHAnsi" w:cstheme="minorHAnsi"/>
          <w:color w:val="auto"/>
        </w:rPr>
        <w:t>. The corresponding output figures will be displayed.</w:t>
      </w:r>
    </w:p>
    <w:p w14:paraId="7779F7FA" w14:textId="77777777" w:rsidR="00C326BC" w:rsidRPr="00FA2D05" w:rsidRDefault="00C326BC" w:rsidP="00FA2D05">
      <w:pPr>
        <w:pStyle w:val="ListParagraph"/>
        <w:ind w:left="0"/>
        <w:rPr>
          <w:rFonts w:asciiTheme="minorHAnsi" w:hAnsiTheme="minorHAnsi" w:cstheme="minorHAnsi"/>
          <w:color w:val="auto"/>
        </w:rPr>
      </w:pPr>
    </w:p>
    <w:p w14:paraId="0CEDA414" w14:textId="2508738F" w:rsidR="00C326BC" w:rsidRPr="00FA2D05" w:rsidRDefault="00335BE2" w:rsidP="00FA2D05">
      <w:pPr>
        <w:pStyle w:val="ListParagraph"/>
        <w:numPr>
          <w:ilvl w:val="3"/>
          <w:numId w:val="48"/>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If full image CT-FIRE analysis </w:t>
      </w:r>
      <w:r w:rsidR="002B3D0A">
        <w:rPr>
          <w:rFonts w:asciiTheme="minorHAnsi" w:hAnsiTheme="minorHAnsi" w:cstheme="minorHAnsi"/>
          <w:color w:val="auto"/>
          <w:highlight w:val="yellow"/>
        </w:rPr>
        <w:t>has</w:t>
      </w:r>
      <w:r w:rsidRPr="00FA2D05">
        <w:rPr>
          <w:rFonts w:asciiTheme="minorHAnsi" w:hAnsiTheme="minorHAnsi" w:cstheme="minorHAnsi"/>
          <w:color w:val="auto"/>
          <w:highlight w:val="yellow"/>
        </w:rPr>
        <w:t xml:space="preserve"> not</w:t>
      </w:r>
      <w:r w:rsidR="002B3D0A">
        <w:rPr>
          <w:rFonts w:asciiTheme="minorHAnsi" w:hAnsiTheme="minorHAnsi" w:cstheme="minorHAnsi"/>
          <w:color w:val="auto"/>
          <w:highlight w:val="yellow"/>
        </w:rPr>
        <w:t xml:space="preserve"> been</w:t>
      </w:r>
      <w:r w:rsidRPr="00FA2D05">
        <w:rPr>
          <w:rFonts w:asciiTheme="minorHAnsi" w:hAnsiTheme="minorHAnsi" w:cstheme="minorHAnsi"/>
          <w:color w:val="auto"/>
          <w:highlight w:val="yellow"/>
        </w:rPr>
        <w:t xml:space="preserve"> conducted</w:t>
      </w:r>
      <w:r w:rsidR="00C326BC" w:rsidRPr="00FA2D05">
        <w:rPr>
          <w:rFonts w:asciiTheme="minorHAnsi" w:hAnsiTheme="minorHAnsi" w:cstheme="minorHAnsi"/>
          <w:color w:val="auto"/>
          <w:highlight w:val="yellow"/>
        </w:rPr>
        <w:t>,</w:t>
      </w:r>
      <w:r w:rsidRPr="00FA2D05">
        <w:rPr>
          <w:rFonts w:asciiTheme="minorHAnsi" w:hAnsiTheme="minorHAnsi" w:cstheme="minorHAnsi"/>
          <w:color w:val="auto"/>
          <w:highlight w:val="yellow"/>
        </w:rPr>
        <w:t xml:space="preserve"> click </w:t>
      </w:r>
      <w:r w:rsidR="002B3D0A">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one or more ROIs in the ROI list, </w:t>
      </w:r>
      <w:r w:rsidR="002B3D0A">
        <w:rPr>
          <w:rFonts w:asciiTheme="minorHAnsi" w:hAnsiTheme="minorHAnsi" w:cstheme="minorHAnsi"/>
          <w:color w:val="auto"/>
          <w:highlight w:val="yellow"/>
        </w:rPr>
        <w:t xml:space="preserve">and </w:t>
      </w:r>
      <w:r w:rsidRPr="00FA2D05">
        <w:rPr>
          <w:rFonts w:asciiTheme="minorHAnsi" w:hAnsiTheme="minorHAnsi" w:cstheme="minorHAnsi"/>
          <w:color w:val="auto"/>
          <w:highlight w:val="yellow"/>
        </w:rPr>
        <w:t xml:space="preserve">click </w:t>
      </w:r>
      <w:r w:rsidR="00FE1E67"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 xml:space="preserve">Apply </w:t>
      </w:r>
      <w:proofErr w:type="spellStart"/>
      <w:r w:rsidRPr="00FA2D05">
        <w:rPr>
          <w:rFonts w:asciiTheme="minorHAnsi" w:hAnsiTheme="minorHAnsi" w:cstheme="minorHAnsi"/>
          <w:b/>
          <w:bCs/>
          <w:color w:val="auto"/>
          <w:highlight w:val="yellow"/>
        </w:rPr>
        <w:t>ctFIRE</w:t>
      </w:r>
      <w:proofErr w:type="spellEnd"/>
      <w:r w:rsidRPr="00FA2D05">
        <w:rPr>
          <w:rFonts w:asciiTheme="minorHAnsi" w:hAnsiTheme="minorHAnsi" w:cstheme="minorHAnsi"/>
          <w:b/>
          <w:bCs/>
          <w:color w:val="auto"/>
          <w:highlight w:val="yellow"/>
        </w:rPr>
        <w:t xml:space="preserve"> on</w:t>
      </w:r>
      <w:r w:rsidR="00A20CA5" w:rsidRPr="00FA2D05">
        <w:rPr>
          <w:rFonts w:asciiTheme="minorHAnsi" w:hAnsiTheme="minorHAnsi" w:cstheme="minorHAnsi"/>
          <w:b/>
          <w:bCs/>
          <w:color w:val="auto"/>
          <w:highlight w:val="yellow"/>
        </w:rPr>
        <w:t xml:space="preserve"> ROI</w:t>
      </w:r>
      <w:r w:rsidR="00A20CA5" w:rsidRPr="00FA2D05">
        <w:rPr>
          <w:rFonts w:asciiTheme="minorHAnsi" w:hAnsiTheme="minorHAnsi" w:cstheme="minorHAnsi"/>
          <w:color w:val="auto"/>
          <w:highlight w:val="yellow"/>
        </w:rPr>
        <w:t xml:space="preserve"> button to directly apply</w:t>
      </w:r>
      <w:r w:rsidRPr="00FA2D05">
        <w:rPr>
          <w:rFonts w:asciiTheme="minorHAnsi" w:hAnsiTheme="minorHAnsi" w:cstheme="minorHAnsi"/>
          <w:color w:val="auto"/>
          <w:highlight w:val="yellow"/>
        </w:rPr>
        <w:t xml:space="preserve"> CT-FIRE analysis to the selected ROIs. </w:t>
      </w:r>
    </w:p>
    <w:p w14:paraId="20B080FD" w14:textId="77777777" w:rsidR="00C326BC" w:rsidRPr="00FA2D05" w:rsidRDefault="00C326BC" w:rsidP="00FA2D05">
      <w:pPr>
        <w:pStyle w:val="ListParagraph"/>
        <w:ind w:left="0"/>
        <w:rPr>
          <w:rFonts w:asciiTheme="minorHAnsi" w:hAnsiTheme="minorHAnsi" w:cstheme="minorHAnsi"/>
          <w:color w:val="auto"/>
          <w:highlight w:val="yellow"/>
        </w:rPr>
      </w:pPr>
    </w:p>
    <w:p w14:paraId="5F6653D6" w14:textId="77777777" w:rsidR="00145F6C" w:rsidRPr="00FA2D05" w:rsidRDefault="00335BE2" w:rsidP="00FA2D05">
      <w:pPr>
        <w:pStyle w:val="ListParagraph"/>
        <w:numPr>
          <w:ilvl w:val="3"/>
          <w:numId w:val="48"/>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Follow the instructions in the prompt window to run the analy</w:t>
      </w:r>
      <w:r w:rsidR="008F172D" w:rsidRPr="00FA2D05">
        <w:rPr>
          <w:rFonts w:asciiTheme="minorHAnsi" w:hAnsiTheme="minorHAnsi" w:cstheme="minorHAnsi"/>
          <w:color w:val="auto"/>
          <w:highlight w:val="yellow"/>
        </w:rPr>
        <w:t>sis</w:t>
      </w:r>
      <w:r w:rsidRPr="00FA2D05">
        <w:rPr>
          <w:rFonts w:asciiTheme="minorHAnsi" w:hAnsiTheme="minorHAnsi" w:cstheme="minorHAnsi"/>
          <w:color w:val="auto"/>
          <w:highlight w:val="yellow"/>
        </w:rPr>
        <w:t xml:space="preserve">. </w:t>
      </w:r>
    </w:p>
    <w:p w14:paraId="2B7D815D" w14:textId="77777777" w:rsidR="00145F6C" w:rsidRPr="00FA2D05" w:rsidRDefault="00145F6C" w:rsidP="00FA2D05">
      <w:pPr>
        <w:pStyle w:val="ListParagraph"/>
        <w:ind w:left="0"/>
        <w:rPr>
          <w:rFonts w:asciiTheme="minorHAnsi" w:hAnsiTheme="minorHAnsi" w:cstheme="minorHAnsi"/>
          <w:color w:val="auto"/>
        </w:rPr>
      </w:pPr>
    </w:p>
    <w:p w14:paraId="26C41691" w14:textId="0F4176CB" w:rsidR="0090761B" w:rsidRPr="00FA2D05" w:rsidRDefault="00145F6C"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335BE2" w:rsidRPr="00FA2D05">
        <w:rPr>
          <w:rFonts w:asciiTheme="minorHAnsi" w:hAnsiTheme="minorHAnsi" w:cstheme="minorHAnsi"/>
          <w:color w:val="auto"/>
        </w:rPr>
        <w:t>The parameters for running the CT-FIRE are passed through the main GUI</w:t>
      </w:r>
      <w:r>
        <w:rPr>
          <w:rFonts w:asciiTheme="minorHAnsi" w:hAnsiTheme="minorHAnsi" w:cstheme="minorHAnsi"/>
          <w:color w:val="auto"/>
        </w:rPr>
        <w:t>,</w:t>
      </w:r>
      <w:r w:rsidR="00DD5BBB" w:rsidRPr="00FA2D05">
        <w:rPr>
          <w:rFonts w:asciiTheme="minorHAnsi" w:hAnsiTheme="minorHAnsi" w:cstheme="minorHAnsi"/>
          <w:color w:val="auto"/>
        </w:rPr>
        <w:t xml:space="preserve"> and the user can update the running parameters as described in step </w:t>
      </w:r>
      <w:r w:rsidR="00EB0DC2">
        <w:rPr>
          <w:rFonts w:asciiTheme="minorHAnsi" w:hAnsiTheme="minorHAnsi" w:cstheme="minorHAnsi"/>
          <w:color w:val="auto"/>
        </w:rPr>
        <w:t>3.1.5</w:t>
      </w:r>
      <w:r w:rsidR="00DD5BBB" w:rsidRPr="00FA2D05">
        <w:rPr>
          <w:rFonts w:asciiTheme="minorHAnsi" w:hAnsiTheme="minorHAnsi" w:cstheme="minorHAnsi"/>
          <w:color w:val="auto"/>
        </w:rPr>
        <w:t xml:space="preserve"> as needed</w:t>
      </w:r>
      <w:r w:rsidR="002A6D2F" w:rsidRPr="00FA2D05">
        <w:rPr>
          <w:rFonts w:asciiTheme="minorHAnsi" w:hAnsiTheme="minorHAnsi" w:cstheme="minorHAnsi"/>
          <w:color w:val="auto"/>
        </w:rPr>
        <w:t>.</w:t>
      </w:r>
      <w:r w:rsidR="00A32650">
        <w:rPr>
          <w:rFonts w:asciiTheme="minorHAnsi" w:hAnsiTheme="minorHAnsi" w:cstheme="minorHAnsi"/>
          <w:color w:val="auto"/>
        </w:rPr>
        <w:t xml:space="preserve">  </w:t>
      </w:r>
      <w:r w:rsidR="002A6D2F" w:rsidRPr="00FA2D05">
        <w:rPr>
          <w:rFonts w:asciiTheme="minorHAnsi" w:hAnsiTheme="minorHAnsi" w:cstheme="minorHAnsi"/>
          <w:color w:val="auto"/>
        </w:rPr>
        <w:t xml:space="preserve">After the analysis </w:t>
      </w:r>
      <w:r w:rsidR="00121AD7" w:rsidRPr="00FA2D05">
        <w:rPr>
          <w:rFonts w:asciiTheme="minorHAnsi" w:hAnsiTheme="minorHAnsi" w:cstheme="minorHAnsi"/>
          <w:color w:val="auto"/>
        </w:rPr>
        <w:t xml:space="preserve">is </w:t>
      </w:r>
      <w:r w:rsidR="00972B77">
        <w:rPr>
          <w:rFonts w:asciiTheme="minorHAnsi" w:hAnsiTheme="minorHAnsi" w:cstheme="minorHAnsi"/>
          <w:color w:val="auto"/>
        </w:rPr>
        <w:t>complete</w:t>
      </w:r>
      <w:r w:rsidR="002A6D2F" w:rsidRPr="00FA2D05">
        <w:rPr>
          <w:rFonts w:asciiTheme="minorHAnsi" w:hAnsiTheme="minorHAnsi" w:cstheme="minorHAnsi"/>
          <w:color w:val="auto"/>
        </w:rPr>
        <w:t>, the summary statistics of fiber measures will be displayed in the output table. The results will be automatically saved in</w:t>
      </w:r>
      <w:r w:rsidR="00121AD7" w:rsidRPr="00FA2D05">
        <w:rPr>
          <w:rFonts w:asciiTheme="minorHAnsi" w:hAnsiTheme="minorHAnsi" w:cstheme="minorHAnsi"/>
          <w:color w:val="auto"/>
        </w:rPr>
        <w:t xml:space="preserve"> a subfolder located at</w:t>
      </w:r>
      <w:r w:rsidR="002A6D2F" w:rsidRPr="00FA2D05">
        <w:rPr>
          <w:rFonts w:asciiTheme="minorHAnsi" w:hAnsiTheme="minorHAnsi" w:cstheme="minorHAnsi"/>
          <w:color w:val="auto"/>
        </w:rPr>
        <w:t xml:space="preserve"> </w:t>
      </w:r>
      <w:r w:rsidR="00A45A90" w:rsidRPr="00FA2D05">
        <w:rPr>
          <w:rFonts w:asciiTheme="minorHAnsi" w:hAnsiTheme="minorHAnsi" w:cstheme="minorHAnsi"/>
          <w:b/>
          <w:bCs/>
          <w:color w:val="auto"/>
        </w:rPr>
        <w:t>\</w:t>
      </w:r>
      <w:proofErr w:type="gramStart"/>
      <w:r w:rsidR="002A6D2F" w:rsidRPr="00FA2D05">
        <w:rPr>
          <w:rFonts w:asciiTheme="minorHAnsi" w:hAnsiTheme="minorHAnsi" w:cstheme="minorHAnsi"/>
          <w:b/>
          <w:bCs/>
          <w:color w:val="auto"/>
        </w:rPr>
        <w:t>\[</w:t>
      </w:r>
      <w:proofErr w:type="gramEnd"/>
      <w:r w:rsidR="002A6D2F" w:rsidRPr="00FA2D05">
        <w:rPr>
          <w:rFonts w:asciiTheme="minorHAnsi" w:hAnsiTheme="minorHAnsi" w:cstheme="minorHAnsi"/>
          <w:b/>
          <w:bCs/>
          <w:color w:val="auto"/>
        </w:rPr>
        <w:t>image folder]\ CTF_ROI\Individual\</w:t>
      </w:r>
      <w:proofErr w:type="spellStart"/>
      <w:r w:rsidR="002A6D2F" w:rsidRPr="00FA2D05">
        <w:rPr>
          <w:rFonts w:asciiTheme="minorHAnsi" w:hAnsiTheme="minorHAnsi" w:cstheme="minorHAnsi"/>
          <w:b/>
          <w:bCs/>
          <w:color w:val="auto"/>
        </w:rPr>
        <w:t>ROI_analysis</w:t>
      </w:r>
      <w:proofErr w:type="spellEnd"/>
      <w:r w:rsidR="002A6D2F" w:rsidRPr="00FA2D05">
        <w:rPr>
          <w:rFonts w:asciiTheme="minorHAnsi" w:hAnsiTheme="minorHAnsi" w:cstheme="minorHAnsi"/>
          <w:b/>
          <w:bCs/>
          <w:color w:val="auto"/>
        </w:rPr>
        <w:t>\</w:t>
      </w:r>
      <w:r w:rsidR="00EE0CFE" w:rsidRPr="00FA2D05">
        <w:rPr>
          <w:rFonts w:asciiTheme="minorHAnsi" w:hAnsiTheme="minorHAnsi" w:cstheme="minorHAnsi"/>
          <w:color w:val="auto"/>
        </w:rPr>
        <w:t>.</w:t>
      </w:r>
      <w:r w:rsidR="002A6D2F" w:rsidRPr="00FA2D05">
        <w:rPr>
          <w:rFonts w:asciiTheme="minorHAnsi" w:hAnsiTheme="minorHAnsi" w:cstheme="minorHAnsi"/>
          <w:color w:val="auto"/>
        </w:rPr>
        <w:t xml:space="preserve"> </w:t>
      </w:r>
    </w:p>
    <w:p w14:paraId="08320761" w14:textId="77777777" w:rsidR="00335BE2" w:rsidRPr="00C879C1" w:rsidRDefault="00335BE2" w:rsidP="00FA2D05">
      <w:pPr>
        <w:pStyle w:val="ListParagraph"/>
        <w:ind w:left="0"/>
      </w:pPr>
    </w:p>
    <w:p w14:paraId="3D61B9D4" w14:textId="02E5F22A" w:rsidR="00770CC0" w:rsidRPr="00CC466C" w:rsidRDefault="00770CC0" w:rsidP="00FA2D05">
      <w:pPr>
        <w:pStyle w:val="ListParagraph"/>
        <w:numPr>
          <w:ilvl w:val="2"/>
          <w:numId w:val="48"/>
        </w:numPr>
        <w:ind w:left="0" w:firstLine="0"/>
        <w:rPr>
          <w:rFonts w:asciiTheme="minorHAnsi" w:hAnsiTheme="minorHAnsi" w:cstheme="minorHAnsi"/>
          <w:color w:val="auto"/>
        </w:rPr>
      </w:pPr>
      <w:r w:rsidRPr="00CC466C">
        <w:rPr>
          <w:rFonts w:asciiTheme="minorHAnsi" w:hAnsiTheme="minorHAnsi" w:cstheme="minorHAnsi"/>
          <w:color w:val="auto"/>
        </w:rPr>
        <w:t>ROI analysis for multiple images using ROI Analyzer</w:t>
      </w:r>
    </w:p>
    <w:p w14:paraId="4A87E2BD" w14:textId="77777777" w:rsidR="00FA77C8" w:rsidRPr="00CC466C" w:rsidRDefault="00FA77C8" w:rsidP="00FA2D05">
      <w:pPr>
        <w:pStyle w:val="ListParagraph"/>
        <w:ind w:left="0"/>
        <w:rPr>
          <w:rFonts w:asciiTheme="minorHAnsi" w:hAnsiTheme="minorHAnsi" w:cstheme="minorHAnsi"/>
          <w:color w:val="auto"/>
        </w:rPr>
      </w:pPr>
    </w:p>
    <w:p w14:paraId="795CB007" w14:textId="49B94B30" w:rsidR="00E66D7A" w:rsidRPr="00CC466C" w:rsidRDefault="00A45A90" w:rsidP="00FA2D05">
      <w:pPr>
        <w:pStyle w:val="ListParagraph"/>
        <w:numPr>
          <w:ilvl w:val="3"/>
          <w:numId w:val="50"/>
        </w:numPr>
        <w:ind w:left="0" w:firstLine="0"/>
        <w:rPr>
          <w:rFonts w:asciiTheme="minorHAnsi" w:hAnsiTheme="minorHAnsi" w:cstheme="minorHAnsi"/>
          <w:color w:val="auto"/>
        </w:rPr>
      </w:pPr>
      <w:r w:rsidRPr="00CC466C">
        <w:rPr>
          <w:rFonts w:asciiTheme="minorHAnsi" w:hAnsiTheme="minorHAnsi" w:cstheme="minorHAnsi"/>
          <w:color w:val="auto"/>
        </w:rPr>
        <w:t xml:space="preserve">Follow the </w:t>
      </w:r>
      <w:r w:rsidR="009F3000" w:rsidRPr="00CC466C">
        <w:rPr>
          <w:rFonts w:asciiTheme="minorHAnsi" w:hAnsiTheme="minorHAnsi" w:cstheme="minorHAnsi"/>
          <w:color w:val="auto"/>
        </w:rPr>
        <w:t>steps</w:t>
      </w:r>
      <w:r w:rsidRPr="00CC466C">
        <w:rPr>
          <w:rFonts w:asciiTheme="minorHAnsi" w:hAnsiTheme="minorHAnsi" w:cstheme="minorHAnsi"/>
          <w:color w:val="auto"/>
        </w:rPr>
        <w:t xml:space="preserve"> in 3.2.1 to annotate ROIs for </w:t>
      </w:r>
      <w:r w:rsidR="00E66D7A" w:rsidRPr="00CC466C">
        <w:rPr>
          <w:rFonts w:asciiTheme="minorHAnsi" w:hAnsiTheme="minorHAnsi" w:cstheme="minorHAnsi"/>
          <w:color w:val="auto"/>
        </w:rPr>
        <w:t xml:space="preserve">the </w:t>
      </w:r>
      <w:r w:rsidRPr="00CC466C">
        <w:rPr>
          <w:rFonts w:asciiTheme="minorHAnsi" w:hAnsiTheme="minorHAnsi" w:cstheme="minorHAnsi"/>
          <w:color w:val="auto"/>
        </w:rPr>
        <w:t>image</w:t>
      </w:r>
      <w:r w:rsidR="00E66D7A" w:rsidRPr="00CC466C">
        <w:rPr>
          <w:rFonts w:asciiTheme="minorHAnsi" w:hAnsiTheme="minorHAnsi" w:cstheme="minorHAnsi"/>
          <w:color w:val="auto"/>
        </w:rPr>
        <w:t>s to be analyzed</w:t>
      </w:r>
      <w:r w:rsidRPr="00CC466C">
        <w:rPr>
          <w:rFonts w:asciiTheme="minorHAnsi" w:hAnsiTheme="minorHAnsi" w:cstheme="minorHAnsi"/>
          <w:color w:val="auto"/>
        </w:rPr>
        <w:t>.</w:t>
      </w:r>
    </w:p>
    <w:p w14:paraId="64865D4E" w14:textId="77777777" w:rsidR="00FA77C8" w:rsidRPr="00CC466C" w:rsidRDefault="00FA77C8" w:rsidP="00FA2D05">
      <w:pPr>
        <w:pStyle w:val="ListParagraph"/>
        <w:ind w:left="0"/>
        <w:rPr>
          <w:rFonts w:asciiTheme="minorHAnsi" w:hAnsiTheme="minorHAnsi" w:cstheme="minorHAnsi"/>
          <w:color w:val="auto"/>
        </w:rPr>
      </w:pPr>
    </w:p>
    <w:p w14:paraId="28EECB11" w14:textId="2A1CB3C8" w:rsidR="00CE20AA" w:rsidRPr="00CC466C" w:rsidRDefault="00E66D7A" w:rsidP="00FA2D05">
      <w:pPr>
        <w:pStyle w:val="ListParagraph"/>
        <w:numPr>
          <w:ilvl w:val="3"/>
          <w:numId w:val="50"/>
        </w:numPr>
        <w:ind w:left="0" w:firstLine="0"/>
        <w:rPr>
          <w:rFonts w:asciiTheme="minorHAnsi" w:hAnsiTheme="minorHAnsi" w:cstheme="minorHAnsi"/>
          <w:color w:val="auto"/>
        </w:rPr>
      </w:pPr>
      <w:r w:rsidRPr="00CC466C">
        <w:rPr>
          <w:rFonts w:asciiTheme="minorHAnsi" w:hAnsiTheme="minorHAnsi" w:cstheme="minorHAnsi"/>
          <w:color w:val="auto"/>
        </w:rPr>
        <w:t xml:space="preserve">Open one or more images by clicking on the </w:t>
      </w:r>
      <w:r w:rsidRPr="00CC466C">
        <w:rPr>
          <w:rFonts w:asciiTheme="minorHAnsi" w:hAnsiTheme="minorHAnsi" w:cstheme="minorHAnsi"/>
          <w:b/>
          <w:bCs/>
          <w:color w:val="auto"/>
        </w:rPr>
        <w:t>Open File</w:t>
      </w:r>
      <w:r w:rsidR="00CD4AA5" w:rsidRPr="00CC466C">
        <w:rPr>
          <w:rFonts w:asciiTheme="minorHAnsi" w:hAnsiTheme="minorHAnsi" w:cstheme="minorHAnsi"/>
          <w:b/>
          <w:bCs/>
          <w:color w:val="auto"/>
        </w:rPr>
        <w:t>(</w:t>
      </w:r>
      <w:r w:rsidRPr="00CC466C">
        <w:rPr>
          <w:rFonts w:asciiTheme="minorHAnsi" w:hAnsiTheme="minorHAnsi" w:cstheme="minorHAnsi"/>
          <w:b/>
          <w:bCs/>
          <w:color w:val="auto"/>
        </w:rPr>
        <w:t>s</w:t>
      </w:r>
      <w:r w:rsidR="00CD4AA5" w:rsidRPr="00CC466C">
        <w:rPr>
          <w:rFonts w:asciiTheme="minorHAnsi" w:hAnsiTheme="minorHAnsi" w:cstheme="minorHAnsi"/>
          <w:b/>
          <w:bCs/>
          <w:color w:val="auto"/>
        </w:rPr>
        <w:t>)</w:t>
      </w:r>
      <w:r w:rsidRPr="00CC466C">
        <w:rPr>
          <w:rFonts w:asciiTheme="minorHAnsi" w:hAnsiTheme="minorHAnsi" w:cstheme="minorHAnsi"/>
          <w:color w:val="auto"/>
        </w:rPr>
        <w:t xml:space="preserve"> </w:t>
      </w:r>
      <w:r w:rsidR="00CE20AA" w:rsidRPr="00CC466C">
        <w:rPr>
          <w:rFonts w:asciiTheme="minorHAnsi" w:hAnsiTheme="minorHAnsi" w:cstheme="minorHAnsi"/>
          <w:color w:val="auto"/>
        </w:rPr>
        <w:t>button.</w:t>
      </w:r>
    </w:p>
    <w:p w14:paraId="684888E5" w14:textId="77777777" w:rsidR="00FA77C8" w:rsidRPr="00CC466C" w:rsidRDefault="00FA77C8" w:rsidP="00FA2D05">
      <w:pPr>
        <w:pStyle w:val="ListParagraph"/>
        <w:ind w:left="0"/>
        <w:rPr>
          <w:rFonts w:asciiTheme="minorHAnsi" w:hAnsiTheme="minorHAnsi" w:cstheme="minorHAnsi"/>
          <w:color w:val="auto"/>
        </w:rPr>
      </w:pPr>
    </w:p>
    <w:p w14:paraId="4B6A2D1D" w14:textId="439A66E1" w:rsidR="008D49A5" w:rsidRPr="00CC466C" w:rsidRDefault="00E66D7A" w:rsidP="00FA2D05">
      <w:pPr>
        <w:pStyle w:val="ListParagraph"/>
        <w:numPr>
          <w:ilvl w:val="3"/>
          <w:numId w:val="50"/>
        </w:numPr>
        <w:ind w:left="0" w:firstLine="0"/>
        <w:rPr>
          <w:rFonts w:asciiTheme="minorHAnsi" w:hAnsiTheme="minorHAnsi" w:cstheme="minorHAnsi"/>
          <w:color w:val="auto"/>
        </w:rPr>
      </w:pPr>
      <w:r w:rsidRPr="00CC466C">
        <w:rPr>
          <w:rFonts w:asciiTheme="minorHAnsi" w:hAnsiTheme="minorHAnsi" w:cstheme="minorHAnsi"/>
          <w:color w:val="auto"/>
        </w:rPr>
        <w:t>To run ROI post analysis when the full image analysis results are available</w:t>
      </w:r>
      <w:r w:rsidR="00CE20AA" w:rsidRPr="00CC466C">
        <w:rPr>
          <w:rFonts w:asciiTheme="minorHAnsi" w:hAnsiTheme="minorHAnsi" w:cstheme="minorHAnsi"/>
          <w:color w:val="auto"/>
        </w:rPr>
        <w:t xml:space="preserve">, click on the dropdown menu in the </w:t>
      </w:r>
      <w:r w:rsidR="00CE20AA" w:rsidRPr="00CC466C">
        <w:rPr>
          <w:rFonts w:asciiTheme="minorHAnsi" w:hAnsiTheme="minorHAnsi" w:cstheme="minorHAnsi"/>
          <w:b/>
          <w:bCs/>
          <w:color w:val="auto"/>
        </w:rPr>
        <w:t>Run Options</w:t>
      </w:r>
      <w:r w:rsidR="00CE20AA" w:rsidRPr="00CC466C">
        <w:rPr>
          <w:rFonts w:asciiTheme="minorHAnsi" w:hAnsiTheme="minorHAnsi" w:cstheme="minorHAnsi"/>
          <w:color w:val="auto"/>
        </w:rPr>
        <w:t xml:space="preserve"> panel and </w:t>
      </w:r>
      <w:r w:rsidR="008D49A5" w:rsidRPr="00CC466C">
        <w:rPr>
          <w:rFonts w:asciiTheme="minorHAnsi" w:hAnsiTheme="minorHAnsi" w:cstheme="minorHAnsi"/>
          <w:color w:val="auto"/>
        </w:rPr>
        <w:t>select the option</w:t>
      </w:r>
      <w:r w:rsidR="00CE20AA" w:rsidRPr="00CC466C">
        <w:rPr>
          <w:rFonts w:asciiTheme="minorHAnsi" w:hAnsiTheme="minorHAnsi" w:cstheme="minorHAnsi"/>
          <w:color w:val="auto"/>
        </w:rPr>
        <w:t xml:space="preserve"> </w:t>
      </w:r>
      <w:r w:rsidR="00CE20AA" w:rsidRPr="00CC466C">
        <w:rPr>
          <w:rFonts w:asciiTheme="minorHAnsi" w:hAnsiTheme="minorHAnsi" w:cstheme="minorHAnsi"/>
          <w:b/>
          <w:bCs/>
          <w:color w:val="auto"/>
        </w:rPr>
        <w:t>CTF post-ROI analyzer</w:t>
      </w:r>
      <w:r w:rsidR="008D49A5" w:rsidRPr="00CC466C">
        <w:rPr>
          <w:rFonts w:asciiTheme="minorHAnsi" w:hAnsiTheme="minorHAnsi" w:cstheme="minorHAnsi"/>
          <w:color w:val="auto"/>
        </w:rPr>
        <w:t>.</w:t>
      </w:r>
    </w:p>
    <w:p w14:paraId="5A767093" w14:textId="77777777" w:rsidR="004A4B56" w:rsidRPr="00CC466C" w:rsidRDefault="004A4B56" w:rsidP="00FA2D05">
      <w:pPr>
        <w:pStyle w:val="ListParagraph"/>
        <w:ind w:left="0"/>
        <w:rPr>
          <w:rFonts w:asciiTheme="minorHAnsi" w:hAnsiTheme="minorHAnsi" w:cstheme="minorHAnsi"/>
          <w:color w:val="auto"/>
        </w:rPr>
      </w:pPr>
    </w:p>
    <w:p w14:paraId="712723EF" w14:textId="0E1099FA" w:rsidR="008D49A5" w:rsidRPr="00CC466C" w:rsidRDefault="008D49A5" w:rsidP="00FA2D05">
      <w:pPr>
        <w:pStyle w:val="ListParagraph"/>
        <w:numPr>
          <w:ilvl w:val="3"/>
          <w:numId w:val="50"/>
        </w:numPr>
        <w:ind w:left="0" w:firstLine="0"/>
        <w:rPr>
          <w:rFonts w:asciiTheme="minorHAnsi" w:hAnsiTheme="minorHAnsi" w:cstheme="minorHAnsi"/>
          <w:color w:val="auto"/>
        </w:rPr>
      </w:pPr>
      <w:r w:rsidRPr="00CC466C">
        <w:rPr>
          <w:rFonts w:asciiTheme="minorHAnsi" w:hAnsiTheme="minorHAnsi" w:cstheme="minorHAnsi"/>
          <w:color w:val="auto"/>
        </w:rPr>
        <w:t>Click</w:t>
      </w:r>
      <w:r w:rsidR="00FE1E67" w:rsidRPr="00CC466C">
        <w:rPr>
          <w:rFonts w:asciiTheme="minorHAnsi" w:hAnsiTheme="minorHAnsi" w:cstheme="minorHAnsi"/>
          <w:color w:val="auto"/>
        </w:rPr>
        <w:t xml:space="preserve"> on</w:t>
      </w:r>
      <w:r w:rsidRPr="00CC466C">
        <w:rPr>
          <w:rFonts w:asciiTheme="minorHAnsi" w:hAnsiTheme="minorHAnsi" w:cstheme="minorHAnsi"/>
          <w:color w:val="auto"/>
        </w:rPr>
        <w:t xml:space="preserve"> the </w:t>
      </w:r>
      <w:r w:rsidRPr="00CC466C">
        <w:rPr>
          <w:rFonts w:asciiTheme="minorHAnsi" w:hAnsiTheme="minorHAnsi" w:cstheme="minorHAnsi"/>
          <w:b/>
          <w:bCs/>
          <w:color w:val="auto"/>
        </w:rPr>
        <w:t>RUN</w:t>
      </w:r>
      <w:r w:rsidRPr="00CC466C">
        <w:rPr>
          <w:rFonts w:asciiTheme="minorHAnsi" w:hAnsiTheme="minorHAnsi" w:cstheme="minorHAnsi"/>
          <w:color w:val="auto"/>
        </w:rPr>
        <w:t xml:space="preserve"> button to run ROI analysis for all the loaded images.</w:t>
      </w:r>
      <w:r w:rsidR="00A32650" w:rsidRPr="00CC466C">
        <w:rPr>
          <w:rFonts w:asciiTheme="minorHAnsi" w:hAnsiTheme="minorHAnsi" w:cstheme="minorHAnsi"/>
          <w:color w:val="auto"/>
        </w:rPr>
        <w:t xml:space="preserve">  </w:t>
      </w:r>
    </w:p>
    <w:p w14:paraId="0F727B77" w14:textId="77777777" w:rsidR="004A4B56" w:rsidRDefault="004A4B56" w:rsidP="00FA2D05">
      <w:pPr>
        <w:pStyle w:val="ListParagraph"/>
        <w:ind w:left="0"/>
        <w:rPr>
          <w:rFonts w:asciiTheme="minorHAnsi" w:hAnsiTheme="minorHAnsi" w:cstheme="minorHAnsi"/>
          <w:color w:val="auto"/>
          <w:highlight w:val="lightGray"/>
        </w:rPr>
      </w:pPr>
    </w:p>
    <w:p w14:paraId="637BB26F" w14:textId="76EF614F" w:rsidR="00A45A90" w:rsidRDefault="008D49A5" w:rsidP="00FA2D05">
      <w:pPr>
        <w:pStyle w:val="ListParagraph"/>
        <w:numPr>
          <w:ilvl w:val="3"/>
          <w:numId w:val="50"/>
        </w:numPr>
        <w:ind w:left="0" w:firstLine="0"/>
        <w:rPr>
          <w:rFonts w:asciiTheme="minorHAnsi" w:hAnsiTheme="minorHAnsi" w:cstheme="minorHAnsi"/>
          <w:color w:val="auto"/>
        </w:rPr>
      </w:pPr>
      <w:r w:rsidRPr="00FA2D05">
        <w:rPr>
          <w:rFonts w:asciiTheme="minorHAnsi" w:hAnsiTheme="minorHAnsi" w:cstheme="minorHAnsi"/>
          <w:color w:val="auto"/>
        </w:rPr>
        <w:t xml:space="preserve">Check the progress information displayed in the message window at the bottom of the </w:t>
      </w:r>
      <w:r w:rsidR="00D4180A" w:rsidRPr="00FA2D05">
        <w:rPr>
          <w:rFonts w:asciiTheme="minorHAnsi" w:hAnsiTheme="minorHAnsi" w:cstheme="minorHAnsi"/>
          <w:color w:val="auto"/>
        </w:rPr>
        <w:t>GUI and</w:t>
      </w:r>
      <w:r w:rsidRPr="00FA2D05">
        <w:rPr>
          <w:rFonts w:asciiTheme="minorHAnsi" w:hAnsiTheme="minorHAnsi" w:cstheme="minorHAnsi"/>
          <w:color w:val="auto"/>
        </w:rPr>
        <w:t xml:space="preserve"> in the command window.</w:t>
      </w:r>
    </w:p>
    <w:p w14:paraId="3D8C15F1" w14:textId="77777777" w:rsidR="004A4B56" w:rsidRPr="00FA2D05" w:rsidRDefault="004A4B56" w:rsidP="00FA2D05">
      <w:pPr>
        <w:rPr>
          <w:rFonts w:asciiTheme="minorHAnsi" w:hAnsiTheme="minorHAnsi" w:cstheme="minorHAnsi"/>
          <w:color w:val="auto"/>
        </w:rPr>
      </w:pPr>
    </w:p>
    <w:p w14:paraId="018D00AB" w14:textId="2E761F48" w:rsidR="00972B77" w:rsidRDefault="009F3000" w:rsidP="00EB299B">
      <w:pPr>
        <w:pStyle w:val="ListParagraph"/>
        <w:numPr>
          <w:ilvl w:val="3"/>
          <w:numId w:val="50"/>
        </w:numPr>
        <w:ind w:left="0" w:firstLine="0"/>
        <w:rPr>
          <w:rFonts w:asciiTheme="minorHAnsi" w:hAnsiTheme="minorHAnsi" w:cstheme="minorHAnsi"/>
          <w:color w:val="auto"/>
        </w:rPr>
      </w:pPr>
      <w:r w:rsidRPr="00C879C1">
        <w:rPr>
          <w:rFonts w:asciiTheme="minorHAnsi" w:hAnsiTheme="minorHAnsi" w:cstheme="minorHAnsi"/>
          <w:color w:val="auto"/>
        </w:rPr>
        <w:t>After the analysis is</w:t>
      </w:r>
      <w:r w:rsidR="00972B77">
        <w:rPr>
          <w:rFonts w:asciiTheme="minorHAnsi" w:hAnsiTheme="minorHAnsi" w:cstheme="minorHAnsi"/>
          <w:color w:val="auto"/>
        </w:rPr>
        <w:t xml:space="preserve"> complete</w:t>
      </w:r>
      <w:r w:rsidR="008D49A5" w:rsidRPr="00C879C1">
        <w:rPr>
          <w:rFonts w:asciiTheme="minorHAnsi" w:hAnsiTheme="minorHAnsi" w:cstheme="minorHAnsi"/>
          <w:color w:val="auto"/>
        </w:rPr>
        <w:t xml:space="preserve">, </w:t>
      </w:r>
      <w:r w:rsidRPr="00C879C1">
        <w:rPr>
          <w:rFonts w:asciiTheme="minorHAnsi" w:hAnsiTheme="minorHAnsi" w:cstheme="minorHAnsi"/>
          <w:color w:val="auto"/>
        </w:rPr>
        <w:t>check the</w:t>
      </w:r>
      <w:r w:rsidR="008D49A5" w:rsidRPr="00C879C1">
        <w:rPr>
          <w:rFonts w:asciiTheme="minorHAnsi" w:hAnsiTheme="minorHAnsi" w:cstheme="minorHAnsi"/>
          <w:color w:val="auto"/>
        </w:rPr>
        <w:t xml:space="preserve"> summary st</w:t>
      </w:r>
      <w:r w:rsidRPr="00C879C1">
        <w:rPr>
          <w:rFonts w:asciiTheme="minorHAnsi" w:hAnsiTheme="minorHAnsi" w:cstheme="minorHAnsi"/>
          <w:color w:val="auto"/>
        </w:rPr>
        <w:t xml:space="preserve">atistics </w:t>
      </w:r>
      <w:r w:rsidR="00972B77">
        <w:rPr>
          <w:rFonts w:asciiTheme="minorHAnsi" w:hAnsiTheme="minorHAnsi" w:cstheme="minorHAnsi"/>
          <w:color w:val="auto"/>
        </w:rPr>
        <w:t>for</w:t>
      </w:r>
      <w:r w:rsidRPr="00C879C1">
        <w:rPr>
          <w:rFonts w:asciiTheme="minorHAnsi" w:hAnsiTheme="minorHAnsi" w:cstheme="minorHAnsi"/>
          <w:color w:val="auto"/>
        </w:rPr>
        <w:t xml:space="preserve"> each ROI </w:t>
      </w:r>
      <w:r w:rsidR="008D49A5" w:rsidRPr="00C879C1">
        <w:rPr>
          <w:rFonts w:asciiTheme="minorHAnsi" w:hAnsiTheme="minorHAnsi" w:cstheme="minorHAnsi"/>
          <w:color w:val="auto"/>
        </w:rPr>
        <w:t>displayed in an output table.</w:t>
      </w:r>
      <w:r w:rsidRPr="00C879C1">
        <w:rPr>
          <w:rFonts w:asciiTheme="minorHAnsi" w:hAnsiTheme="minorHAnsi" w:cstheme="minorHAnsi"/>
          <w:color w:val="auto"/>
        </w:rPr>
        <w:t xml:space="preserve"> </w:t>
      </w:r>
    </w:p>
    <w:p w14:paraId="3BB2585C" w14:textId="77777777" w:rsidR="00972B77" w:rsidRDefault="00972B77" w:rsidP="00972B77">
      <w:pPr>
        <w:pStyle w:val="ListParagraph"/>
        <w:ind w:left="0"/>
        <w:rPr>
          <w:rFonts w:asciiTheme="minorHAnsi" w:hAnsiTheme="minorHAnsi" w:cstheme="minorHAnsi"/>
          <w:color w:val="auto"/>
        </w:rPr>
      </w:pPr>
    </w:p>
    <w:p w14:paraId="3C8F1257" w14:textId="6B83D5EA" w:rsidR="009F3000" w:rsidRDefault="00972B77"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9F3000" w:rsidRPr="00C879C1">
        <w:rPr>
          <w:rFonts w:asciiTheme="minorHAnsi" w:hAnsiTheme="minorHAnsi" w:cstheme="minorHAnsi"/>
          <w:color w:val="auto"/>
        </w:rPr>
        <w:t>The detailed output files are</w:t>
      </w:r>
      <w:r w:rsidR="008D49A5" w:rsidRPr="00C879C1">
        <w:rPr>
          <w:rFonts w:asciiTheme="minorHAnsi" w:hAnsiTheme="minorHAnsi" w:cstheme="minorHAnsi"/>
          <w:color w:val="auto"/>
        </w:rPr>
        <w:t xml:space="preserve"> automatically saved in</w:t>
      </w:r>
      <w:r w:rsidR="009F3000" w:rsidRPr="00C879C1">
        <w:rPr>
          <w:rFonts w:asciiTheme="minorHAnsi" w:hAnsiTheme="minorHAnsi" w:cstheme="minorHAnsi"/>
          <w:color w:val="auto"/>
        </w:rPr>
        <w:t xml:space="preserve"> a subfolder located</w:t>
      </w:r>
      <w:r w:rsidR="00A87099" w:rsidRPr="00C879C1">
        <w:rPr>
          <w:rFonts w:asciiTheme="minorHAnsi" w:hAnsiTheme="minorHAnsi" w:cstheme="minorHAnsi"/>
          <w:color w:val="auto"/>
        </w:rPr>
        <w:t xml:space="preserve"> at</w:t>
      </w:r>
      <w:r w:rsidR="009F3000" w:rsidRPr="00C879C1">
        <w:rPr>
          <w:rFonts w:asciiTheme="minorHAnsi" w:hAnsiTheme="minorHAnsi" w:cstheme="minorHAnsi"/>
          <w:color w:val="auto"/>
        </w:rPr>
        <w:t xml:space="preserve"> </w:t>
      </w:r>
      <w:r w:rsidR="009F3000" w:rsidRPr="00FA2D05">
        <w:rPr>
          <w:rFonts w:asciiTheme="minorHAnsi" w:hAnsiTheme="minorHAnsi" w:cstheme="minorHAnsi"/>
          <w:b/>
          <w:bCs/>
          <w:color w:val="auto"/>
        </w:rPr>
        <w:t xml:space="preserve">\\ [image </w:t>
      </w:r>
      <w:proofErr w:type="gramStart"/>
      <w:r w:rsidR="009F3000" w:rsidRPr="00FA2D05">
        <w:rPr>
          <w:rFonts w:asciiTheme="minorHAnsi" w:hAnsiTheme="minorHAnsi" w:cstheme="minorHAnsi"/>
          <w:b/>
          <w:bCs/>
          <w:color w:val="auto"/>
        </w:rPr>
        <w:t>folder]\CTF_ROI\Batch\</w:t>
      </w:r>
      <w:proofErr w:type="spellStart"/>
      <w:r w:rsidR="009F3000" w:rsidRPr="00FA2D05">
        <w:rPr>
          <w:rFonts w:asciiTheme="minorHAnsi" w:hAnsiTheme="minorHAnsi" w:cstheme="minorHAnsi"/>
          <w:b/>
          <w:bCs/>
          <w:color w:val="auto"/>
        </w:rPr>
        <w:t>ROI_post_analysis</w:t>
      </w:r>
      <w:proofErr w:type="spellEnd"/>
      <w:r w:rsidR="009F3000" w:rsidRPr="00FA2D05">
        <w:rPr>
          <w:rFonts w:asciiTheme="minorHAnsi" w:hAnsiTheme="minorHAnsi" w:cstheme="minorHAnsi"/>
          <w:b/>
          <w:bCs/>
          <w:color w:val="auto"/>
        </w:rPr>
        <w:t>\</w:t>
      </w:r>
      <w:proofErr w:type="gramEnd"/>
      <w:r w:rsidR="00A87099" w:rsidRPr="00C879C1">
        <w:rPr>
          <w:rFonts w:asciiTheme="minorHAnsi" w:hAnsiTheme="minorHAnsi" w:cstheme="minorHAnsi"/>
          <w:color w:val="auto"/>
        </w:rPr>
        <w:t>.</w:t>
      </w:r>
    </w:p>
    <w:p w14:paraId="01C321E4" w14:textId="77777777" w:rsidR="00EE45FB" w:rsidRPr="00C879C1" w:rsidRDefault="00EE45FB" w:rsidP="00FA2D05">
      <w:pPr>
        <w:pStyle w:val="ListParagraph"/>
        <w:ind w:left="0"/>
        <w:rPr>
          <w:rFonts w:asciiTheme="minorHAnsi" w:hAnsiTheme="minorHAnsi" w:cstheme="minorHAnsi"/>
          <w:color w:val="auto"/>
        </w:rPr>
      </w:pPr>
    </w:p>
    <w:p w14:paraId="26C84F69" w14:textId="356D57A9" w:rsidR="00D9515A" w:rsidRDefault="004D477C" w:rsidP="00FA2D05">
      <w:pPr>
        <w:pStyle w:val="ListParagraph"/>
        <w:numPr>
          <w:ilvl w:val="3"/>
          <w:numId w:val="50"/>
        </w:numPr>
        <w:ind w:left="0" w:firstLine="0"/>
        <w:rPr>
          <w:rFonts w:asciiTheme="minorHAnsi" w:hAnsiTheme="minorHAnsi" w:cstheme="minorHAnsi"/>
          <w:color w:val="auto"/>
        </w:rPr>
      </w:pPr>
      <w:r w:rsidRPr="00C879C1">
        <w:rPr>
          <w:rFonts w:asciiTheme="minorHAnsi" w:hAnsiTheme="minorHAnsi" w:cstheme="minorHAnsi"/>
          <w:color w:val="auto"/>
        </w:rPr>
        <w:t xml:space="preserve">To run a direct analysis when the full image analysis results are not available, follow steps </w:t>
      </w:r>
      <w:r w:rsidR="00692277">
        <w:rPr>
          <w:rFonts w:asciiTheme="minorHAnsi" w:hAnsiTheme="minorHAnsi" w:cstheme="minorHAnsi"/>
          <w:color w:val="auto"/>
        </w:rPr>
        <w:t>3.2.3.1–3.2.3.6</w:t>
      </w:r>
      <w:r w:rsidRPr="00C879C1">
        <w:rPr>
          <w:rFonts w:asciiTheme="minorHAnsi" w:hAnsiTheme="minorHAnsi" w:cstheme="minorHAnsi"/>
          <w:color w:val="auto"/>
        </w:rPr>
        <w:t>, except that in step 3</w:t>
      </w:r>
      <w:r w:rsidR="008E2633">
        <w:rPr>
          <w:rFonts w:asciiTheme="minorHAnsi" w:hAnsiTheme="minorHAnsi" w:cstheme="minorHAnsi"/>
          <w:color w:val="auto"/>
        </w:rPr>
        <w:t>.2.3.3</w:t>
      </w:r>
      <w:r w:rsidRPr="00C879C1">
        <w:rPr>
          <w:rFonts w:asciiTheme="minorHAnsi" w:hAnsiTheme="minorHAnsi" w:cstheme="minorHAnsi"/>
          <w:color w:val="auto"/>
        </w:rPr>
        <w:t xml:space="preserve">, select the option </w:t>
      </w:r>
      <w:r w:rsidRPr="00FA2D05">
        <w:rPr>
          <w:rFonts w:asciiTheme="minorHAnsi" w:hAnsiTheme="minorHAnsi" w:cstheme="minorHAnsi"/>
          <w:b/>
          <w:bCs/>
          <w:color w:val="auto"/>
        </w:rPr>
        <w:t>CTF ROI analyze</w:t>
      </w:r>
      <w:r w:rsidRPr="00C879C1">
        <w:rPr>
          <w:rFonts w:asciiTheme="minorHAnsi" w:hAnsiTheme="minorHAnsi" w:cstheme="minorHAnsi"/>
          <w:color w:val="auto"/>
        </w:rPr>
        <w:t xml:space="preserve">r; in step </w:t>
      </w:r>
      <w:r w:rsidR="008E2633">
        <w:rPr>
          <w:rFonts w:asciiTheme="minorHAnsi" w:hAnsiTheme="minorHAnsi" w:cstheme="minorHAnsi"/>
          <w:color w:val="auto"/>
        </w:rPr>
        <w:t>3.2.3.4</w:t>
      </w:r>
      <w:r w:rsidRPr="00C879C1">
        <w:rPr>
          <w:rFonts w:asciiTheme="minorHAnsi" w:hAnsiTheme="minorHAnsi" w:cstheme="minorHAnsi"/>
          <w:color w:val="auto"/>
        </w:rPr>
        <w:t xml:space="preserve">, </w:t>
      </w:r>
      <w:r w:rsidR="00DD5BBB" w:rsidRPr="00C879C1">
        <w:rPr>
          <w:rFonts w:asciiTheme="minorHAnsi" w:hAnsiTheme="minorHAnsi" w:cstheme="minorHAnsi"/>
          <w:color w:val="auto"/>
        </w:rPr>
        <w:t xml:space="preserve">before clicking </w:t>
      </w:r>
      <w:r w:rsidR="005F3CB0">
        <w:rPr>
          <w:rFonts w:asciiTheme="minorHAnsi" w:hAnsiTheme="minorHAnsi" w:cstheme="minorHAnsi"/>
          <w:color w:val="auto"/>
        </w:rPr>
        <w:t xml:space="preserve">on </w:t>
      </w:r>
      <w:r w:rsidR="00DD5BBB" w:rsidRPr="00C879C1">
        <w:rPr>
          <w:rFonts w:asciiTheme="minorHAnsi" w:hAnsiTheme="minorHAnsi" w:cstheme="minorHAnsi"/>
          <w:color w:val="auto"/>
        </w:rPr>
        <w:t xml:space="preserve">the </w:t>
      </w:r>
      <w:r w:rsidR="00DD5BBB" w:rsidRPr="00FA2D05">
        <w:rPr>
          <w:rFonts w:asciiTheme="minorHAnsi" w:hAnsiTheme="minorHAnsi" w:cstheme="minorHAnsi"/>
          <w:b/>
          <w:bCs/>
          <w:color w:val="auto"/>
        </w:rPr>
        <w:t>RUN</w:t>
      </w:r>
      <w:r w:rsidR="00DD5BBB" w:rsidRPr="00C879C1">
        <w:rPr>
          <w:rFonts w:asciiTheme="minorHAnsi" w:hAnsiTheme="minorHAnsi" w:cstheme="minorHAnsi"/>
          <w:color w:val="auto"/>
        </w:rPr>
        <w:t xml:space="preserve"> button, update the running parameters as described in step</w:t>
      </w:r>
      <w:r w:rsidR="004D51BC">
        <w:rPr>
          <w:rFonts w:asciiTheme="minorHAnsi" w:hAnsiTheme="minorHAnsi" w:cstheme="minorHAnsi"/>
          <w:color w:val="auto"/>
        </w:rPr>
        <w:t xml:space="preserve"> 3.1.5</w:t>
      </w:r>
      <w:r w:rsidR="00D9515A">
        <w:rPr>
          <w:rFonts w:asciiTheme="minorHAnsi" w:hAnsiTheme="minorHAnsi" w:cstheme="minorHAnsi"/>
          <w:color w:val="auto"/>
        </w:rPr>
        <w:t>.</w:t>
      </w:r>
      <w:r w:rsidR="00DD5BBB" w:rsidRPr="00C879C1">
        <w:rPr>
          <w:rFonts w:asciiTheme="minorHAnsi" w:hAnsiTheme="minorHAnsi" w:cstheme="minorHAnsi"/>
          <w:color w:val="auto"/>
        </w:rPr>
        <w:t xml:space="preserve"> </w:t>
      </w:r>
      <w:r w:rsidR="00D9515A">
        <w:rPr>
          <w:rFonts w:asciiTheme="minorHAnsi" w:hAnsiTheme="minorHAnsi" w:cstheme="minorHAnsi"/>
          <w:color w:val="auto"/>
        </w:rPr>
        <w:t>A</w:t>
      </w:r>
      <w:r w:rsidRPr="00C879C1">
        <w:rPr>
          <w:rFonts w:asciiTheme="minorHAnsi" w:hAnsiTheme="minorHAnsi" w:cstheme="minorHAnsi"/>
          <w:color w:val="auto"/>
        </w:rPr>
        <w:t xml:space="preserve">fter clicking on the </w:t>
      </w:r>
      <w:r w:rsidRPr="00FA2D05">
        <w:rPr>
          <w:rFonts w:asciiTheme="minorHAnsi" w:hAnsiTheme="minorHAnsi" w:cstheme="minorHAnsi"/>
          <w:b/>
          <w:bCs/>
          <w:color w:val="auto"/>
        </w:rPr>
        <w:t>RUN</w:t>
      </w:r>
      <w:r w:rsidRPr="00C879C1">
        <w:rPr>
          <w:rFonts w:asciiTheme="minorHAnsi" w:hAnsiTheme="minorHAnsi" w:cstheme="minorHAnsi"/>
          <w:color w:val="auto"/>
        </w:rPr>
        <w:t xml:space="preserve"> button, </w:t>
      </w:r>
      <w:r w:rsidR="00121AD7" w:rsidRPr="00C879C1">
        <w:rPr>
          <w:rFonts w:asciiTheme="minorHAnsi" w:hAnsiTheme="minorHAnsi" w:cstheme="minorHAnsi"/>
          <w:color w:val="auto"/>
        </w:rPr>
        <w:t xml:space="preserve">in </w:t>
      </w:r>
      <w:r w:rsidRPr="00C879C1">
        <w:rPr>
          <w:rFonts w:asciiTheme="minorHAnsi" w:hAnsiTheme="minorHAnsi" w:cstheme="minorHAnsi"/>
          <w:color w:val="auto"/>
        </w:rPr>
        <w:t>a prompt dialog window</w:t>
      </w:r>
      <w:r w:rsidR="00121AD7" w:rsidRPr="00C879C1">
        <w:rPr>
          <w:rFonts w:asciiTheme="minorHAnsi" w:hAnsiTheme="minorHAnsi" w:cstheme="minorHAnsi"/>
          <w:color w:val="auto"/>
        </w:rPr>
        <w:t>,</w:t>
      </w:r>
      <w:r w:rsidRPr="00C879C1">
        <w:rPr>
          <w:rFonts w:asciiTheme="minorHAnsi" w:hAnsiTheme="minorHAnsi" w:cstheme="minorHAnsi"/>
          <w:color w:val="auto"/>
        </w:rPr>
        <w:t xml:space="preserve"> choose between </w:t>
      </w:r>
      <w:r w:rsidRPr="00FA2D05">
        <w:rPr>
          <w:rFonts w:asciiTheme="minorHAnsi" w:hAnsiTheme="minorHAnsi" w:cstheme="minorHAnsi"/>
          <w:b/>
          <w:bCs/>
          <w:color w:val="auto"/>
        </w:rPr>
        <w:t>Rectangular ROI</w:t>
      </w:r>
      <w:r w:rsidRPr="00C879C1">
        <w:rPr>
          <w:rFonts w:asciiTheme="minorHAnsi" w:hAnsiTheme="minorHAnsi" w:cstheme="minorHAnsi"/>
          <w:color w:val="auto"/>
        </w:rPr>
        <w:t xml:space="preserve"> and </w:t>
      </w:r>
      <w:r w:rsidRPr="00FA2D05">
        <w:rPr>
          <w:rFonts w:asciiTheme="minorHAnsi" w:hAnsiTheme="minorHAnsi" w:cstheme="minorHAnsi"/>
          <w:b/>
          <w:bCs/>
          <w:color w:val="auto"/>
        </w:rPr>
        <w:t>ROI mask of any shape</w:t>
      </w:r>
      <w:r w:rsidRPr="00C879C1">
        <w:rPr>
          <w:rFonts w:asciiTheme="minorHAnsi" w:hAnsiTheme="minorHAnsi" w:cstheme="minorHAnsi"/>
          <w:color w:val="auto"/>
        </w:rPr>
        <w:t xml:space="preserve">. </w:t>
      </w:r>
    </w:p>
    <w:p w14:paraId="0F28A9E4" w14:textId="77777777" w:rsidR="00D9515A" w:rsidRPr="00FA2D05" w:rsidRDefault="00D9515A" w:rsidP="00FA2D05">
      <w:pPr>
        <w:pStyle w:val="ListParagraph"/>
        <w:ind w:left="0"/>
        <w:rPr>
          <w:rFonts w:asciiTheme="minorHAnsi" w:hAnsiTheme="minorHAnsi" w:cstheme="minorHAnsi"/>
          <w:color w:val="auto"/>
        </w:rPr>
      </w:pPr>
    </w:p>
    <w:p w14:paraId="60443FBB" w14:textId="3EC8AEC2" w:rsidR="008D49A5" w:rsidRPr="00C879C1" w:rsidRDefault="00D9515A"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4D477C" w:rsidRPr="00C879C1">
        <w:rPr>
          <w:rFonts w:asciiTheme="minorHAnsi" w:hAnsiTheme="minorHAnsi" w:cstheme="minorHAnsi"/>
          <w:color w:val="auto"/>
        </w:rPr>
        <w:t xml:space="preserve">If all the annotated ROIs are rectangular, the user can choose the </w:t>
      </w:r>
      <w:r w:rsidR="00DD5BBB" w:rsidRPr="00C879C1">
        <w:rPr>
          <w:rFonts w:asciiTheme="minorHAnsi" w:hAnsiTheme="minorHAnsi" w:cstheme="minorHAnsi"/>
          <w:color w:val="auto"/>
        </w:rPr>
        <w:t>“Rectangular ROI”</w:t>
      </w:r>
      <w:r w:rsidR="00CD4AA5" w:rsidRPr="00C879C1">
        <w:rPr>
          <w:rFonts w:asciiTheme="minorHAnsi" w:hAnsiTheme="minorHAnsi" w:cstheme="minorHAnsi"/>
          <w:color w:val="auto"/>
        </w:rPr>
        <w:t>.</w:t>
      </w:r>
      <w:r w:rsidR="00DD5BBB" w:rsidRPr="00C879C1">
        <w:rPr>
          <w:rFonts w:asciiTheme="minorHAnsi" w:hAnsiTheme="minorHAnsi" w:cstheme="minorHAnsi"/>
          <w:color w:val="auto"/>
        </w:rPr>
        <w:t xml:space="preserve"> </w:t>
      </w:r>
      <w:r w:rsidR="00CD4AA5" w:rsidRPr="00C879C1">
        <w:rPr>
          <w:rFonts w:asciiTheme="minorHAnsi" w:hAnsiTheme="minorHAnsi" w:cstheme="minorHAnsi"/>
          <w:color w:val="auto"/>
        </w:rPr>
        <w:t>In</w:t>
      </w:r>
      <w:r w:rsidR="00DD5BBB" w:rsidRPr="00C879C1">
        <w:rPr>
          <w:rFonts w:asciiTheme="minorHAnsi" w:hAnsiTheme="minorHAnsi" w:cstheme="minorHAnsi"/>
          <w:color w:val="auto"/>
        </w:rPr>
        <w:t xml:space="preserve"> step </w:t>
      </w:r>
      <w:r>
        <w:rPr>
          <w:rFonts w:asciiTheme="minorHAnsi" w:hAnsiTheme="minorHAnsi" w:cstheme="minorHAnsi"/>
          <w:color w:val="auto"/>
        </w:rPr>
        <w:t>3.2.3.6,</w:t>
      </w:r>
      <w:r w:rsidR="00DD5BBB" w:rsidRPr="00C879C1">
        <w:rPr>
          <w:rFonts w:asciiTheme="minorHAnsi" w:hAnsiTheme="minorHAnsi" w:cstheme="minorHAnsi"/>
          <w:color w:val="auto"/>
        </w:rPr>
        <w:t xml:space="preserve"> the </w:t>
      </w:r>
      <w:r w:rsidR="00A87099" w:rsidRPr="00C879C1">
        <w:rPr>
          <w:rFonts w:asciiTheme="minorHAnsi" w:hAnsiTheme="minorHAnsi" w:cstheme="minorHAnsi"/>
          <w:color w:val="auto"/>
        </w:rPr>
        <w:t xml:space="preserve">ROI analysis results </w:t>
      </w:r>
      <w:r w:rsidR="002A5158" w:rsidRPr="00C879C1">
        <w:rPr>
          <w:rFonts w:asciiTheme="minorHAnsi" w:hAnsiTheme="minorHAnsi" w:cstheme="minorHAnsi"/>
          <w:color w:val="auto"/>
        </w:rPr>
        <w:t>are</w:t>
      </w:r>
      <w:r w:rsidR="00A87099" w:rsidRPr="00C879C1">
        <w:rPr>
          <w:rFonts w:asciiTheme="minorHAnsi" w:hAnsiTheme="minorHAnsi" w:cstheme="minorHAnsi"/>
          <w:color w:val="auto"/>
        </w:rPr>
        <w:t xml:space="preserve"> saved </w:t>
      </w:r>
      <w:r w:rsidR="00DD5BBB" w:rsidRPr="00C879C1">
        <w:rPr>
          <w:rFonts w:asciiTheme="minorHAnsi" w:hAnsiTheme="minorHAnsi" w:cstheme="minorHAnsi"/>
          <w:color w:val="auto"/>
        </w:rPr>
        <w:t xml:space="preserve">in a subfolder located at </w:t>
      </w:r>
      <w:r w:rsidR="00DD5BBB" w:rsidRPr="00FA2D05">
        <w:rPr>
          <w:rFonts w:asciiTheme="minorHAnsi" w:hAnsiTheme="minorHAnsi" w:cstheme="minorHAnsi"/>
          <w:b/>
          <w:bCs/>
          <w:color w:val="auto"/>
        </w:rPr>
        <w:t>\</w:t>
      </w:r>
      <w:proofErr w:type="gramStart"/>
      <w:r w:rsidR="00DD5BBB" w:rsidRPr="00FA2D05">
        <w:rPr>
          <w:rFonts w:asciiTheme="minorHAnsi" w:hAnsiTheme="minorHAnsi" w:cstheme="minorHAnsi"/>
          <w:b/>
          <w:bCs/>
          <w:color w:val="auto"/>
        </w:rPr>
        <w:t>\[</w:t>
      </w:r>
      <w:proofErr w:type="gramEnd"/>
      <w:r w:rsidR="00DD5BBB" w:rsidRPr="00FA2D05">
        <w:rPr>
          <w:rFonts w:asciiTheme="minorHAnsi" w:hAnsiTheme="minorHAnsi" w:cstheme="minorHAnsi"/>
          <w:b/>
          <w:bCs/>
          <w:color w:val="auto"/>
        </w:rPr>
        <w:t>image folder]\CTF_ROI\Batch\</w:t>
      </w:r>
      <w:proofErr w:type="spellStart"/>
      <w:r w:rsidR="00DD5BBB" w:rsidRPr="00FA2D05">
        <w:rPr>
          <w:rFonts w:asciiTheme="minorHAnsi" w:hAnsiTheme="minorHAnsi" w:cstheme="minorHAnsi"/>
          <w:b/>
          <w:bCs/>
          <w:color w:val="auto"/>
        </w:rPr>
        <w:t>ROI_analysis</w:t>
      </w:r>
      <w:proofErr w:type="spellEnd"/>
      <w:r w:rsidR="00DD5BBB" w:rsidRPr="00FA2D05">
        <w:rPr>
          <w:rFonts w:asciiTheme="minorHAnsi" w:hAnsiTheme="minorHAnsi" w:cstheme="minorHAnsi"/>
          <w:b/>
          <w:bCs/>
          <w:color w:val="auto"/>
        </w:rPr>
        <w:t>\</w:t>
      </w:r>
      <w:r w:rsidR="00DD5BBB" w:rsidRPr="00C879C1">
        <w:rPr>
          <w:rFonts w:asciiTheme="minorHAnsi" w:hAnsiTheme="minorHAnsi" w:cstheme="minorHAnsi"/>
          <w:color w:val="auto"/>
        </w:rPr>
        <w:t xml:space="preserve"> </w:t>
      </w:r>
      <w:r w:rsidR="00FC1D48" w:rsidRPr="00C879C1">
        <w:rPr>
          <w:rFonts w:asciiTheme="minorHAnsi" w:hAnsiTheme="minorHAnsi" w:cstheme="minorHAnsi"/>
          <w:color w:val="auto"/>
        </w:rPr>
        <w:t>.</w:t>
      </w:r>
      <w:r w:rsidR="00A32650">
        <w:rPr>
          <w:rFonts w:asciiTheme="minorHAnsi" w:hAnsiTheme="minorHAnsi" w:cstheme="minorHAnsi"/>
          <w:color w:val="auto"/>
        </w:rPr>
        <w:t xml:space="preserve">  </w:t>
      </w:r>
    </w:p>
    <w:p w14:paraId="536046F3" w14:textId="77777777" w:rsidR="00A87099" w:rsidRPr="00C879C1" w:rsidRDefault="00A87099" w:rsidP="00FA2D05">
      <w:pPr>
        <w:pStyle w:val="ListParagraph"/>
        <w:ind w:left="0"/>
        <w:rPr>
          <w:rFonts w:asciiTheme="minorHAnsi" w:hAnsiTheme="minorHAnsi" w:cstheme="minorHAnsi"/>
          <w:color w:val="auto"/>
        </w:rPr>
      </w:pPr>
    </w:p>
    <w:p w14:paraId="204612B5" w14:textId="71B59776" w:rsidR="00D26314" w:rsidRPr="00FA2D05" w:rsidRDefault="00D26314" w:rsidP="00FA2D05">
      <w:pPr>
        <w:pStyle w:val="ListParagraph"/>
        <w:numPr>
          <w:ilvl w:val="1"/>
          <w:numId w:val="50"/>
        </w:numPr>
        <w:ind w:left="0" w:firstLine="0"/>
        <w:rPr>
          <w:rFonts w:asciiTheme="minorHAnsi" w:hAnsiTheme="minorHAnsi" w:cstheme="minorHAnsi"/>
          <w:bCs/>
          <w:color w:val="auto"/>
        </w:rPr>
      </w:pPr>
      <w:r w:rsidRPr="00FA2D05">
        <w:rPr>
          <w:rFonts w:asciiTheme="minorHAnsi" w:hAnsiTheme="minorHAnsi" w:cstheme="minorHAnsi"/>
          <w:bCs/>
          <w:color w:val="auto"/>
        </w:rPr>
        <w:t>Post-</w:t>
      </w:r>
      <w:r w:rsidR="00612D8B" w:rsidRPr="00FA2D05">
        <w:rPr>
          <w:rFonts w:asciiTheme="minorHAnsi" w:hAnsiTheme="minorHAnsi" w:cstheme="minorHAnsi"/>
          <w:bCs/>
          <w:color w:val="auto"/>
        </w:rPr>
        <w:t>p</w:t>
      </w:r>
      <w:r w:rsidRPr="00FA2D05">
        <w:rPr>
          <w:rFonts w:asciiTheme="minorHAnsi" w:hAnsiTheme="minorHAnsi" w:cstheme="minorHAnsi"/>
          <w:bCs/>
          <w:color w:val="auto"/>
        </w:rPr>
        <w:t xml:space="preserve">rocessing </w:t>
      </w:r>
      <w:r w:rsidR="00B604E7">
        <w:rPr>
          <w:rFonts w:asciiTheme="minorHAnsi" w:hAnsiTheme="minorHAnsi" w:cstheme="minorHAnsi"/>
          <w:bCs/>
          <w:color w:val="auto"/>
        </w:rPr>
        <w:t>with</w:t>
      </w:r>
      <w:r w:rsidRPr="00FA2D05">
        <w:rPr>
          <w:rFonts w:asciiTheme="minorHAnsi" w:hAnsiTheme="minorHAnsi" w:cstheme="minorHAnsi"/>
          <w:bCs/>
          <w:color w:val="auto"/>
        </w:rPr>
        <w:t xml:space="preserve"> CT-FIRE</w:t>
      </w:r>
    </w:p>
    <w:p w14:paraId="011666E9" w14:textId="77777777" w:rsidR="00B84F21" w:rsidRDefault="00B84F21" w:rsidP="00FA2D05">
      <w:pPr>
        <w:pStyle w:val="ListParagraph"/>
        <w:ind w:left="0"/>
        <w:rPr>
          <w:rFonts w:asciiTheme="minorHAnsi" w:hAnsiTheme="minorHAnsi" w:cstheme="minorHAnsi"/>
          <w:color w:val="auto"/>
        </w:rPr>
      </w:pPr>
    </w:p>
    <w:p w14:paraId="4868EE35" w14:textId="6A5C796D" w:rsidR="00982E27" w:rsidRDefault="00B84F21"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982E27" w:rsidRPr="00C879C1">
        <w:rPr>
          <w:rFonts w:asciiTheme="minorHAnsi" w:hAnsiTheme="minorHAnsi" w:cstheme="minorHAnsi"/>
          <w:color w:val="auto"/>
        </w:rPr>
        <w:t xml:space="preserve">After the </w:t>
      </w:r>
      <w:r w:rsidR="00336AAE" w:rsidRPr="00C879C1">
        <w:rPr>
          <w:rFonts w:asciiTheme="minorHAnsi" w:hAnsiTheme="minorHAnsi" w:cstheme="minorHAnsi"/>
          <w:color w:val="auto"/>
        </w:rPr>
        <w:t xml:space="preserve">regular CT-FIRE analysis described in 3.1, the user can </w:t>
      </w:r>
      <w:r w:rsidR="00B604E7">
        <w:rPr>
          <w:rFonts w:asciiTheme="minorHAnsi" w:hAnsiTheme="minorHAnsi" w:cstheme="minorHAnsi"/>
          <w:color w:val="auto"/>
        </w:rPr>
        <w:t>perform</w:t>
      </w:r>
      <w:r w:rsidR="00336AAE" w:rsidRPr="00C879C1">
        <w:rPr>
          <w:rFonts w:asciiTheme="minorHAnsi" w:hAnsiTheme="minorHAnsi" w:cstheme="minorHAnsi"/>
          <w:color w:val="auto"/>
        </w:rPr>
        <w:t xml:space="preserve"> further post-processing.</w:t>
      </w:r>
      <w:r w:rsidR="00A32650">
        <w:rPr>
          <w:rFonts w:asciiTheme="minorHAnsi" w:hAnsiTheme="minorHAnsi" w:cstheme="minorHAnsi"/>
          <w:color w:val="auto"/>
        </w:rPr>
        <w:t xml:space="preserve">  </w:t>
      </w:r>
      <w:r w:rsidR="00EA3872" w:rsidRPr="00C879C1">
        <w:rPr>
          <w:rFonts w:asciiTheme="minorHAnsi" w:hAnsiTheme="minorHAnsi" w:cstheme="minorHAnsi"/>
          <w:color w:val="auto"/>
        </w:rPr>
        <w:t>Without running the time</w:t>
      </w:r>
      <w:r>
        <w:rPr>
          <w:rFonts w:asciiTheme="minorHAnsi" w:hAnsiTheme="minorHAnsi" w:cstheme="minorHAnsi"/>
          <w:color w:val="auto"/>
        </w:rPr>
        <w:t>-</w:t>
      </w:r>
      <w:r w:rsidR="00EA3872" w:rsidRPr="00C879C1">
        <w:rPr>
          <w:rFonts w:asciiTheme="minorHAnsi" w:hAnsiTheme="minorHAnsi" w:cstheme="minorHAnsi"/>
          <w:color w:val="auto"/>
        </w:rPr>
        <w:t>consuming fiber extraction again, regular post-processing</w:t>
      </w:r>
      <w:r>
        <w:rPr>
          <w:rFonts w:asciiTheme="minorHAnsi" w:hAnsiTheme="minorHAnsi" w:cstheme="minorHAnsi"/>
          <w:color w:val="auto"/>
        </w:rPr>
        <w:t>,</w:t>
      </w:r>
      <w:r w:rsidR="00EA3872" w:rsidRPr="00C879C1">
        <w:rPr>
          <w:rFonts w:asciiTheme="minorHAnsi" w:hAnsiTheme="minorHAnsi" w:cstheme="minorHAnsi"/>
          <w:color w:val="auto"/>
        </w:rPr>
        <w:t xml:space="preserve"> described in 3.3.1</w:t>
      </w:r>
      <w:r>
        <w:rPr>
          <w:rFonts w:asciiTheme="minorHAnsi" w:hAnsiTheme="minorHAnsi" w:cstheme="minorHAnsi"/>
          <w:color w:val="auto"/>
        </w:rPr>
        <w:t>,</w:t>
      </w:r>
      <w:r w:rsidR="00EA3872" w:rsidRPr="00C879C1">
        <w:rPr>
          <w:rFonts w:asciiTheme="minorHAnsi" w:hAnsiTheme="minorHAnsi" w:cstheme="minorHAnsi"/>
          <w:color w:val="auto"/>
        </w:rPr>
        <w:t xml:space="preserve"> can update some basic output figure properties, wh</w:t>
      </w:r>
      <w:r>
        <w:rPr>
          <w:rFonts w:asciiTheme="minorHAnsi" w:hAnsiTheme="minorHAnsi" w:cstheme="minorHAnsi"/>
          <w:color w:val="auto"/>
        </w:rPr>
        <w:t>ereas</w:t>
      </w:r>
      <w:r w:rsidR="00EA3872" w:rsidRPr="00C879C1">
        <w:rPr>
          <w:rFonts w:asciiTheme="minorHAnsi" w:hAnsiTheme="minorHAnsi" w:cstheme="minorHAnsi"/>
          <w:color w:val="auto"/>
        </w:rPr>
        <w:t xml:space="preserve"> the advanced post-processing described in 3.3.2 can visualize individual fibers and their properties, </w:t>
      </w:r>
      <w:r>
        <w:rPr>
          <w:rFonts w:asciiTheme="minorHAnsi" w:hAnsiTheme="minorHAnsi" w:cstheme="minorHAnsi"/>
          <w:color w:val="auto"/>
        </w:rPr>
        <w:t>perform</w:t>
      </w:r>
      <w:r w:rsidR="00EA3872" w:rsidRPr="00C879C1">
        <w:rPr>
          <w:rFonts w:asciiTheme="minorHAnsi" w:hAnsiTheme="minorHAnsi" w:cstheme="minorHAnsi"/>
          <w:color w:val="auto"/>
        </w:rPr>
        <w:t xml:space="preserve"> complex thresholding among all the four fiber properties, generate summary statistics of the selected fibers, and visualize the selected fibers using </w:t>
      </w:r>
      <w:r w:rsidR="00B604E7">
        <w:rPr>
          <w:rFonts w:asciiTheme="minorHAnsi" w:hAnsiTheme="minorHAnsi" w:cstheme="minorHAnsi"/>
          <w:color w:val="auto"/>
        </w:rPr>
        <w:t xml:space="preserve">a </w:t>
      </w:r>
      <w:r w:rsidR="00EA3872" w:rsidRPr="00C879C1">
        <w:rPr>
          <w:rFonts w:asciiTheme="minorHAnsi" w:hAnsiTheme="minorHAnsi" w:cstheme="minorHAnsi"/>
          <w:color w:val="auto"/>
        </w:rPr>
        <w:t>customized color map.</w:t>
      </w:r>
    </w:p>
    <w:p w14:paraId="340D3907" w14:textId="77777777" w:rsidR="00B84F21" w:rsidRPr="00C879C1" w:rsidRDefault="00B84F21" w:rsidP="00FA2D05">
      <w:pPr>
        <w:pStyle w:val="ListParagraph"/>
        <w:ind w:left="0"/>
        <w:rPr>
          <w:rFonts w:asciiTheme="minorHAnsi" w:hAnsiTheme="minorHAnsi" w:cstheme="minorHAnsi"/>
          <w:color w:val="auto"/>
        </w:rPr>
      </w:pPr>
    </w:p>
    <w:p w14:paraId="1159E1F0" w14:textId="153546DB" w:rsidR="00982E27" w:rsidRDefault="00982E27" w:rsidP="00FA2D05">
      <w:pPr>
        <w:pStyle w:val="ListParagraph"/>
        <w:numPr>
          <w:ilvl w:val="2"/>
          <w:numId w:val="51"/>
        </w:numPr>
        <w:ind w:left="0" w:firstLine="0"/>
        <w:rPr>
          <w:rFonts w:asciiTheme="minorHAnsi" w:hAnsiTheme="minorHAnsi" w:cstheme="minorHAnsi"/>
          <w:color w:val="auto"/>
        </w:rPr>
      </w:pPr>
      <w:r w:rsidRPr="00FA2D05">
        <w:rPr>
          <w:rFonts w:asciiTheme="minorHAnsi" w:hAnsiTheme="minorHAnsi" w:cstheme="minorHAnsi"/>
          <w:color w:val="auto"/>
        </w:rPr>
        <w:t>Regular post-</w:t>
      </w:r>
      <w:r w:rsidR="001238B1" w:rsidRPr="00FA2D05">
        <w:rPr>
          <w:rFonts w:asciiTheme="minorHAnsi" w:hAnsiTheme="minorHAnsi" w:cstheme="minorHAnsi"/>
          <w:color w:val="auto"/>
        </w:rPr>
        <w:t xml:space="preserve">processing </w:t>
      </w:r>
      <w:r w:rsidR="00B604E7">
        <w:rPr>
          <w:rFonts w:asciiTheme="minorHAnsi" w:hAnsiTheme="minorHAnsi" w:cstheme="minorHAnsi"/>
          <w:color w:val="auto"/>
        </w:rPr>
        <w:t>with</w:t>
      </w:r>
      <w:r w:rsidRPr="00FA2D05">
        <w:rPr>
          <w:rFonts w:asciiTheme="minorHAnsi" w:hAnsiTheme="minorHAnsi" w:cstheme="minorHAnsi"/>
          <w:color w:val="auto"/>
        </w:rPr>
        <w:t xml:space="preserve"> CT-FIRE</w:t>
      </w:r>
    </w:p>
    <w:p w14:paraId="7A3987C7" w14:textId="77777777" w:rsidR="00B84F21" w:rsidRPr="00FA2D05" w:rsidRDefault="00B84F21" w:rsidP="00FA2D05">
      <w:pPr>
        <w:pStyle w:val="ListParagraph"/>
        <w:ind w:left="0"/>
        <w:rPr>
          <w:rFonts w:asciiTheme="minorHAnsi" w:hAnsiTheme="minorHAnsi" w:cstheme="minorHAnsi"/>
          <w:color w:val="auto"/>
        </w:rPr>
      </w:pPr>
    </w:p>
    <w:p w14:paraId="224F4192" w14:textId="788D6D28" w:rsidR="00336AAE" w:rsidRDefault="00336AAE" w:rsidP="00FA2D05">
      <w:pPr>
        <w:pStyle w:val="ListParagraph"/>
        <w:numPr>
          <w:ilvl w:val="3"/>
          <w:numId w:val="51"/>
        </w:numPr>
        <w:ind w:left="0" w:firstLine="0"/>
        <w:rPr>
          <w:rFonts w:asciiTheme="minorHAnsi" w:hAnsiTheme="minorHAnsi" w:cstheme="minorHAnsi"/>
          <w:color w:val="auto"/>
        </w:rPr>
      </w:pPr>
      <w:r w:rsidRPr="00C879C1">
        <w:rPr>
          <w:rFonts w:asciiTheme="minorHAnsi" w:hAnsiTheme="minorHAnsi" w:cstheme="minorHAnsi"/>
          <w:color w:val="auto"/>
        </w:rPr>
        <w:t xml:space="preserve">Launch the CT-FIRE </w:t>
      </w:r>
      <w:proofErr w:type="gramStart"/>
      <w:r w:rsidRPr="00C879C1">
        <w:rPr>
          <w:rFonts w:asciiTheme="minorHAnsi" w:hAnsiTheme="minorHAnsi" w:cstheme="minorHAnsi"/>
          <w:color w:val="auto"/>
        </w:rPr>
        <w:t>app</w:t>
      </w:r>
      <w:r w:rsidR="00B604E7">
        <w:rPr>
          <w:rFonts w:asciiTheme="minorHAnsi" w:hAnsiTheme="minorHAnsi" w:cstheme="minorHAnsi"/>
          <w:color w:val="auto"/>
        </w:rPr>
        <w:t>,</w:t>
      </w:r>
      <w:r w:rsidRPr="00C879C1">
        <w:rPr>
          <w:rFonts w:asciiTheme="minorHAnsi" w:hAnsiTheme="minorHAnsi" w:cstheme="minorHAnsi"/>
          <w:color w:val="auto"/>
        </w:rPr>
        <w:t xml:space="preserve"> or</w:t>
      </w:r>
      <w:proofErr w:type="gramEnd"/>
      <w:r w:rsidRPr="00C879C1">
        <w:rPr>
          <w:rFonts w:asciiTheme="minorHAnsi" w:hAnsiTheme="minorHAnsi" w:cstheme="minorHAnsi"/>
          <w:color w:val="auto"/>
        </w:rPr>
        <w:t xml:space="preserve"> click </w:t>
      </w:r>
      <w:r w:rsidR="005F3CB0">
        <w:rPr>
          <w:rFonts w:asciiTheme="minorHAnsi" w:hAnsiTheme="minorHAnsi" w:cstheme="minorHAnsi"/>
          <w:color w:val="auto"/>
        </w:rPr>
        <w:t xml:space="preserve">on </w:t>
      </w:r>
      <w:r w:rsidRPr="00C879C1">
        <w:rPr>
          <w:rFonts w:asciiTheme="minorHAnsi" w:hAnsiTheme="minorHAnsi" w:cstheme="minorHAnsi"/>
          <w:color w:val="auto"/>
        </w:rPr>
        <w:t xml:space="preserve">the </w:t>
      </w:r>
      <w:r w:rsidRPr="00FA2D05">
        <w:rPr>
          <w:rFonts w:asciiTheme="minorHAnsi" w:hAnsiTheme="minorHAnsi" w:cstheme="minorHAnsi"/>
          <w:b/>
          <w:bCs/>
          <w:color w:val="auto"/>
        </w:rPr>
        <w:t>Reset</w:t>
      </w:r>
      <w:r w:rsidRPr="00C879C1">
        <w:rPr>
          <w:rFonts w:asciiTheme="minorHAnsi" w:hAnsiTheme="minorHAnsi" w:cstheme="minorHAnsi"/>
          <w:color w:val="auto"/>
        </w:rPr>
        <w:t xml:space="preserve"> button after other operations to initialize the CT-FIRE</w:t>
      </w:r>
      <w:r w:rsidR="00E2331D" w:rsidRPr="00C879C1">
        <w:rPr>
          <w:rFonts w:asciiTheme="minorHAnsi" w:hAnsiTheme="minorHAnsi" w:cstheme="minorHAnsi"/>
          <w:color w:val="auto"/>
        </w:rPr>
        <w:t xml:space="preserve"> main GUI</w:t>
      </w:r>
      <w:r w:rsidR="00634C16" w:rsidRPr="00C879C1">
        <w:rPr>
          <w:rFonts w:asciiTheme="minorHAnsi" w:hAnsiTheme="minorHAnsi" w:cstheme="minorHAnsi"/>
          <w:color w:val="auto"/>
        </w:rPr>
        <w:t xml:space="preserve"> (</w:t>
      </w:r>
      <w:r w:rsidR="00236F1C" w:rsidRPr="00FA2D05">
        <w:rPr>
          <w:rFonts w:asciiTheme="minorHAnsi" w:hAnsiTheme="minorHAnsi" w:cstheme="minorHAnsi"/>
          <w:b/>
          <w:bCs/>
          <w:color w:val="auto"/>
        </w:rPr>
        <w:t>Figure 3</w:t>
      </w:r>
      <w:r w:rsidR="00634C16" w:rsidRPr="00FA2D05">
        <w:rPr>
          <w:rFonts w:asciiTheme="minorHAnsi" w:hAnsiTheme="minorHAnsi" w:cstheme="minorHAnsi"/>
          <w:b/>
          <w:bCs/>
          <w:color w:val="auto"/>
        </w:rPr>
        <w:t>A</w:t>
      </w:r>
      <w:r w:rsidR="00634C16" w:rsidRPr="00C879C1">
        <w:rPr>
          <w:rFonts w:asciiTheme="minorHAnsi" w:hAnsiTheme="minorHAnsi" w:cstheme="minorHAnsi"/>
          <w:color w:val="auto"/>
        </w:rPr>
        <w:t>)</w:t>
      </w:r>
      <w:r w:rsidRPr="00C879C1">
        <w:rPr>
          <w:rFonts w:asciiTheme="minorHAnsi" w:hAnsiTheme="minorHAnsi" w:cstheme="minorHAnsi"/>
          <w:color w:val="auto"/>
        </w:rPr>
        <w:t>.</w:t>
      </w:r>
    </w:p>
    <w:p w14:paraId="6C7F684B" w14:textId="77777777" w:rsidR="00A203E2" w:rsidRPr="00C879C1" w:rsidRDefault="00A203E2" w:rsidP="00FA2D05">
      <w:pPr>
        <w:pStyle w:val="ListParagraph"/>
        <w:ind w:left="0"/>
        <w:rPr>
          <w:rFonts w:asciiTheme="minorHAnsi" w:hAnsiTheme="minorHAnsi" w:cstheme="minorHAnsi"/>
          <w:color w:val="auto"/>
        </w:rPr>
      </w:pPr>
    </w:p>
    <w:p w14:paraId="7DEAAF24" w14:textId="22B1E23A" w:rsidR="00816C38" w:rsidRDefault="00336AAE" w:rsidP="00FA2D05">
      <w:pPr>
        <w:pStyle w:val="ListParagraph"/>
        <w:numPr>
          <w:ilvl w:val="3"/>
          <w:numId w:val="51"/>
        </w:numPr>
        <w:ind w:left="0" w:firstLine="0"/>
        <w:rPr>
          <w:rFonts w:asciiTheme="minorHAnsi" w:hAnsiTheme="minorHAnsi" w:cstheme="minorHAnsi"/>
          <w:color w:val="auto"/>
        </w:rPr>
      </w:pPr>
      <w:r w:rsidRPr="00C879C1">
        <w:rPr>
          <w:rFonts w:asciiTheme="minorHAnsi" w:hAnsiTheme="minorHAnsi" w:cstheme="minorHAnsi"/>
          <w:color w:val="auto"/>
        </w:rPr>
        <w:t xml:space="preserve">Check </w:t>
      </w:r>
      <w:proofErr w:type="gramStart"/>
      <w:r w:rsidRPr="00C879C1">
        <w:rPr>
          <w:rFonts w:asciiTheme="minorHAnsi" w:hAnsiTheme="minorHAnsi" w:cstheme="minorHAnsi"/>
          <w:color w:val="auto"/>
        </w:rPr>
        <w:t xml:space="preserve">the </w:t>
      </w:r>
      <w:r w:rsidRPr="00FA2D05">
        <w:rPr>
          <w:rFonts w:asciiTheme="minorHAnsi" w:hAnsiTheme="minorHAnsi" w:cstheme="minorHAnsi"/>
          <w:b/>
          <w:bCs/>
          <w:color w:val="auto"/>
        </w:rPr>
        <w:t>.mat</w:t>
      </w:r>
      <w:proofErr w:type="gramEnd"/>
      <w:r w:rsidRPr="00C879C1">
        <w:rPr>
          <w:rFonts w:asciiTheme="minorHAnsi" w:hAnsiTheme="minorHAnsi" w:cstheme="minorHAnsi"/>
          <w:color w:val="auto"/>
        </w:rPr>
        <w:t xml:space="preserve"> checkbox on the top </w:t>
      </w:r>
      <w:r w:rsidR="00A203E2">
        <w:rPr>
          <w:rFonts w:asciiTheme="minorHAnsi" w:hAnsiTheme="minorHAnsi" w:cstheme="minorHAnsi"/>
          <w:color w:val="auto"/>
        </w:rPr>
        <w:t xml:space="preserve">of </w:t>
      </w:r>
      <w:r w:rsidRPr="00C879C1">
        <w:rPr>
          <w:rFonts w:asciiTheme="minorHAnsi" w:hAnsiTheme="minorHAnsi" w:cstheme="minorHAnsi"/>
          <w:color w:val="auto"/>
        </w:rPr>
        <w:t>the main GUI</w:t>
      </w:r>
      <w:r w:rsidR="00816C38" w:rsidRPr="00C879C1">
        <w:rPr>
          <w:rFonts w:asciiTheme="minorHAnsi" w:hAnsiTheme="minorHAnsi" w:cstheme="minorHAnsi"/>
          <w:color w:val="auto"/>
        </w:rPr>
        <w:t>.</w:t>
      </w:r>
    </w:p>
    <w:p w14:paraId="4AC531D6" w14:textId="77777777" w:rsidR="00A203E2" w:rsidRPr="00FA2D05" w:rsidRDefault="00A203E2" w:rsidP="00FA2D05">
      <w:pPr>
        <w:pStyle w:val="ListParagraph"/>
        <w:ind w:left="0"/>
        <w:rPr>
          <w:rFonts w:asciiTheme="minorHAnsi" w:hAnsiTheme="minorHAnsi" w:cstheme="minorHAnsi"/>
          <w:color w:val="auto"/>
        </w:rPr>
      </w:pPr>
    </w:p>
    <w:p w14:paraId="7043C569" w14:textId="58BE1EE5" w:rsidR="002B2B74" w:rsidRDefault="00816C38" w:rsidP="00FA2D05">
      <w:pPr>
        <w:pStyle w:val="ListParagraph"/>
        <w:numPr>
          <w:ilvl w:val="3"/>
          <w:numId w:val="51"/>
        </w:numPr>
        <w:ind w:left="0" w:firstLine="0"/>
        <w:rPr>
          <w:rFonts w:asciiTheme="minorHAnsi" w:hAnsiTheme="minorHAnsi" w:cstheme="minorHAnsi"/>
          <w:color w:val="auto"/>
        </w:rPr>
      </w:pPr>
      <w:r w:rsidRPr="00FA2D05">
        <w:rPr>
          <w:rFonts w:asciiTheme="minorHAnsi" w:hAnsiTheme="minorHAnsi" w:cstheme="minorHAnsi"/>
          <w:color w:val="auto"/>
        </w:rPr>
        <w:t xml:space="preserve">Click on the </w:t>
      </w:r>
      <w:r w:rsidRPr="00FA2D05">
        <w:rPr>
          <w:rFonts w:asciiTheme="minorHAnsi" w:hAnsiTheme="minorHAnsi" w:cstheme="minorHAnsi"/>
          <w:b/>
          <w:bCs/>
          <w:color w:val="auto"/>
        </w:rPr>
        <w:t>Open File(s</w:t>
      </w:r>
      <w:r w:rsidR="00D4180A" w:rsidRPr="00FA2D05">
        <w:rPr>
          <w:rFonts w:asciiTheme="minorHAnsi" w:hAnsiTheme="minorHAnsi" w:cstheme="minorHAnsi"/>
          <w:b/>
          <w:bCs/>
          <w:color w:val="auto"/>
        </w:rPr>
        <w:t>)</w:t>
      </w:r>
      <w:r w:rsidR="00D4180A" w:rsidRPr="00FA2D05">
        <w:rPr>
          <w:rFonts w:asciiTheme="minorHAnsi" w:hAnsiTheme="minorHAnsi" w:cstheme="minorHAnsi"/>
          <w:color w:val="auto"/>
        </w:rPr>
        <w:t xml:space="preserve"> button</w:t>
      </w:r>
      <w:r w:rsidRPr="00FA2D05">
        <w:rPr>
          <w:rFonts w:asciiTheme="minorHAnsi" w:hAnsiTheme="minorHAnsi" w:cstheme="minorHAnsi"/>
          <w:color w:val="auto"/>
        </w:rPr>
        <w:t xml:space="preserve"> to select the CT-FIRE output .mat file in the </w:t>
      </w:r>
      <w:proofErr w:type="spellStart"/>
      <w:r w:rsidRPr="00FA2D05">
        <w:rPr>
          <w:rFonts w:asciiTheme="minorHAnsi" w:hAnsiTheme="minorHAnsi" w:cstheme="minorHAnsi"/>
          <w:b/>
          <w:bCs/>
          <w:color w:val="auto"/>
        </w:rPr>
        <w:t>ctFIREout</w:t>
      </w:r>
      <w:proofErr w:type="spellEnd"/>
      <w:r w:rsidRPr="00FA2D05">
        <w:rPr>
          <w:rFonts w:asciiTheme="minorHAnsi" w:hAnsiTheme="minorHAnsi" w:cstheme="minorHAnsi"/>
          <w:color w:val="auto"/>
        </w:rPr>
        <w:t xml:space="preserve"> subfolder. </w:t>
      </w:r>
    </w:p>
    <w:p w14:paraId="07AE83ED" w14:textId="77777777" w:rsidR="002B2B74" w:rsidRDefault="002B2B74" w:rsidP="00FA2D05">
      <w:pPr>
        <w:pStyle w:val="ListParagraph"/>
        <w:ind w:left="0"/>
        <w:rPr>
          <w:rFonts w:asciiTheme="minorHAnsi" w:hAnsiTheme="minorHAnsi" w:cstheme="minorHAnsi"/>
          <w:color w:val="auto"/>
        </w:rPr>
      </w:pPr>
    </w:p>
    <w:p w14:paraId="7546F82F" w14:textId="6A7F093A" w:rsidR="00336AAE" w:rsidRDefault="002B2B74"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816C38" w:rsidRPr="00FA2D05">
        <w:rPr>
          <w:rFonts w:asciiTheme="minorHAnsi" w:hAnsiTheme="minorHAnsi" w:cstheme="minorHAnsi"/>
          <w:color w:val="auto"/>
        </w:rPr>
        <w:t xml:space="preserve">If multiple files are selected, the </w:t>
      </w:r>
      <w:r w:rsidR="00816C38" w:rsidRPr="00FA2D05">
        <w:rPr>
          <w:rFonts w:asciiTheme="minorHAnsi" w:hAnsiTheme="minorHAnsi" w:cstheme="minorHAnsi"/>
          <w:b/>
          <w:bCs/>
          <w:color w:val="auto"/>
        </w:rPr>
        <w:t>Batch</w:t>
      </w:r>
      <w:r w:rsidR="00816C38" w:rsidRPr="00FA2D05">
        <w:rPr>
          <w:rFonts w:asciiTheme="minorHAnsi" w:hAnsiTheme="minorHAnsi" w:cstheme="minorHAnsi"/>
          <w:color w:val="auto"/>
        </w:rPr>
        <w:t xml:space="preserve"> checkbox will be checked automatically. The file name of the corresponding images will be displayed in the box list.</w:t>
      </w:r>
      <w:r w:rsidR="00A32650">
        <w:rPr>
          <w:rFonts w:asciiTheme="minorHAnsi" w:hAnsiTheme="minorHAnsi" w:cstheme="minorHAnsi"/>
          <w:color w:val="auto"/>
        </w:rPr>
        <w:t xml:space="preserve">  </w:t>
      </w:r>
    </w:p>
    <w:p w14:paraId="2ED5F3F2" w14:textId="77777777" w:rsidR="002B2B74" w:rsidRPr="00FA2D05" w:rsidRDefault="002B2B74" w:rsidP="00FA2D05">
      <w:pPr>
        <w:pStyle w:val="ListParagraph"/>
        <w:ind w:left="0"/>
        <w:rPr>
          <w:rFonts w:asciiTheme="minorHAnsi" w:hAnsiTheme="minorHAnsi" w:cstheme="minorHAnsi"/>
          <w:color w:val="auto"/>
        </w:rPr>
      </w:pPr>
    </w:p>
    <w:p w14:paraId="53DD859B" w14:textId="45999005" w:rsidR="00E2331D" w:rsidRPr="00C879C1" w:rsidRDefault="00E2331D" w:rsidP="00FA2D05">
      <w:pPr>
        <w:pStyle w:val="ListParagraph"/>
        <w:numPr>
          <w:ilvl w:val="3"/>
          <w:numId w:val="51"/>
        </w:numPr>
        <w:ind w:left="0" w:firstLine="0"/>
        <w:rPr>
          <w:rFonts w:asciiTheme="minorHAnsi" w:hAnsiTheme="minorHAnsi" w:cstheme="minorHAnsi"/>
          <w:color w:val="auto"/>
        </w:rPr>
      </w:pPr>
      <w:r w:rsidRPr="00C879C1">
        <w:rPr>
          <w:rFonts w:asciiTheme="minorHAnsi" w:hAnsiTheme="minorHAnsi" w:cstheme="minorHAnsi"/>
          <w:color w:val="auto"/>
        </w:rPr>
        <w:t xml:space="preserve">Update the options in </w:t>
      </w:r>
      <w:r w:rsidR="00721AF4">
        <w:rPr>
          <w:rFonts w:asciiTheme="minorHAnsi" w:hAnsiTheme="minorHAnsi" w:cstheme="minorHAnsi"/>
          <w:color w:val="auto"/>
        </w:rPr>
        <w:t xml:space="preserve">the </w:t>
      </w:r>
      <w:r w:rsidRPr="00FA2D05">
        <w:rPr>
          <w:rFonts w:asciiTheme="minorHAnsi" w:hAnsiTheme="minorHAnsi" w:cstheme="minorHAnsi"/>
          <w:b/>
          <w:bCs/>
          <w:color w:val="auto"/>
        </w:rPr>
        <w:t>Output Figure Control</w:t>
      </w:r>
      <w:r w:rsidRPr="00C879C1">
        <w:rPr>
          <w:rFonts w:asciiTheme="minorHAnsi" w:hAnsiTheme="minorHAnsi" w:cstheme="minorHAnsi"/>
          <w:color w:val="auto"/>
        </w:rPr>
        <w:t xml:space="preserve"> panel.</w:t>
      </w:r>
    </w:p>
    <w:p w14:paraId="186392A8" w14:textId="77777777" w:rsidR="00FC37EF" w:rsidRDefault="00FC37EF" w:rsidP="00FA2D05">
      <w:pPr>
        <w:pStyle w:val="ListParagraph"/>
        <w:ind w:left="0"/>
        <w:rPr>
          <w:rFonts w:asciiTheme="minorHAnsi" w:hAnsiTheme="minorHAnsi" w:cstheme="minorHAnsi"/>
          <w:color w:val="auto"/>
        </w:rPr>
      </w:pPr>
    </w:p>
    <w:p w14:paraId="06DAFE60" w14:textId="68A32438" w:rsidR="00E2331D" w:rsidRDefault="00E2331D" w:rsidP="00FA2D05">
      <w:pPr>
        <w:pStyle w:val="ListParagraph"/>
        <w:numPr>
          <w:ilvl w:val="3"/>
          <w:numId w:val="51"/>
        </w:numPr>
        <w:ind w:left="0" w:firstLine="0"/>
        <w:rPr>
          <w:rFonts w:asciiTheme="minorHAnsi" w:hAnsiTheme="minorHAnsi" w:cstheme="minorHAnsi"/>
          <w:color w:val="auto"/>
        </w:rPr>
      </w:pPr>
      <w:r w:rsidRPr="00C879C1">
        <w:rPr>
          <w:rFonts w:asciiTheme="minorHAnsi" w:hAnsiTheme="minorHAnsi" w:cstheme="minorHAnsi"/>
          <w:color w:val="auto"/>
        </w:rPr>
        <w:t xml:space="preserve">Keep the default options in </w:t>
      </w:r>
      <w:r w:rsidRPr="00FA2D05">
        <w:rPr>
          <w:rFonts w:asciiTheme="minorHAnsi" w:hAnsiTheme="minorHAnsi" w:cstheme="minorHAnsi"/>
          <w:b/>
          <w:bCs/>
          <w:color w:val="auto"/>
        </w:rPr>
        <w:t>Output Options</w:t>
      </w:r>
      <w:r w:rsidRPr="00C879C1">
        <w:rPr>
          <w:rFonts w:asciiTheme="minorHAnsi" w:hAnsiTheme="minorHAnsi" w:cstheme="minorHAnsi"/>
          <w:color w:val="auto"/>
        </w:rPr>
        <w:t xml:space="preserve">, which will make sure all the output files will be updated according to the new set of parameters set in </w:t>
      </w:r>
      <w:r w:rsidR="00FC37EF">
        <w:rPr>
          <w:rFonts w:asciiTheme="minorHAnsi" w:hAnsiTheme="minorHAnsi" w:cstheme="minorHAnsi"/>
          <w:color w:val="auto"/>
        </w:rPr>
        <w:t>3.3.1.4</w:t>
      </w:r>
      <w:r w:rsidRPr="00C879C1">
        <w:rPr>
          <w:rFonts w:asciiTheme="minorHAnsi" w:hAnsiTheme="minorHAnsi" w:cstheme="minorHAnsi"/>
          <w:color w:val="auto"/>
        </w:rPr>
        <w:t>.</w:t>
      </w:r>
    </w:p>
    <w:p w14:paraId="00DE3842" w14:textId="77777777" w:rsidR="00FC37EF" w:rsidRPr="00FA2D05" w:rsidRDefault="00FC37EF" w:rsidP="00FA2D05">
      <w:pPr>
        <w:rPr>
          <w:rFonts w:asciiTheme="minorHAnsi" w:hAnsiTheme="minorHAnsi" w:cstheme="minorHAnsi"/>
          <w:color w:val="auto"/>
        </w:rPr>
      </w:pPr>
    </w:p>
    <w:p w14:paraId="310FE945" w14:textId="1111CB13" w:rsidR="00E2331D" w:rsidRDefault="00E2331D" w:rsidP="00FA2D05">
      <w:pPr>
        <w:pStyle w:val="ListParagraph"/>
        <w:numPr>
          <w:ilvl w:val="3"/>
          <w:numId w:val="51"/>
        </w:numPr>
        <w:ind w:left="0" w:firstLine="0"/>
        <w:rPr>
          <w:rFonts w:asciiTheme="minorHAnsi" w:hAnsiTheme="minorHAnsi" w:cstheme="minorHAnsi"/>
          <w:color w:val="auto"/>
        </w:rPr>
      </w:pPr>
      <w:r w:rsidRPr="00C879C1">
        <w:rPr>
          <w:rFonts w:asciiTheme="minorHAnsi" w:hAnsiTheme="minorHAnsi" w:cstheme="minorHAnsi"/>
          <w:color w:val="auto"/>
        </w:rPr>
        <w:lastRenderedPageBreak/>
        <w:t xml:space="preserve">Click on the </w:t>
      </w:r>
      <w:r w:rsidRPr="00FA2D05">
        <w:rPr>
          <w:rFonts w:asciiTheme="minorHAnsi" w:hAnsiTheme="minorHAnsi" w:cstheme="minorHAnsi"/>
          <w:b/>
          <w:bCs/>
          <w:color w:val="auto"/>
        </w:rPr>
        <w:t>Post-processing</w:t>
      </w:r>
      <w:r w:rsidRPr="00C879C1">
        <w:rPr>
          <w:rFonts w:asciiTheme="minorHAnsi" w:hAnsiTheme="minorHAnsi" w:cstheme="minorHAnsi"/>
          <w:color w:val="auto"/>
        </w:rPr>
        <w:t xml:space="preserve"> button. Check the progress information in the message window at the bottom of the main GUI as well as in the command window. </w:t>
      </w:r>
    </w:p>
    <w:p w14:paraId="15FA7198" w14:textId="77777777" w:rsidR="00FC37EF" w:rsidRPr="00FA2D05" w:rsidRDefault="00FC37EF" w:rsidP="00FA2D05">
      <w:pPr>
        <w:rPr>
          <w:rFonts w:asciiTheme="minorHAnsi" w:hAnsiTheme="minorHAnsi" w:cstheme="minorHAnsi"/>
          <w:color w:val="auto"/>
        </w:rPr>
      </w:pPr>
    </w:p>
    <w:p w14:paraId="14EA0CF8" w14:textId="0D8F7798" w:rsidR="00BD5213" w:rsidRDefault="00E2331D" w:rsidP="00FA2D05">
      <w:pPr>
        <w:pStyle w:val="ListParagraph"/>
        <w:numPr>
          <w:ilvl w:val="3"/>
          <w:numId w:val="51"/>
        </w:numPr>
        <w:ind w:left="0" w:firstLine="0"/>
        <w:rPr>
          <w:rFonts w:asciiTheme="minorHAnsi" w:hAnsiTheme="minorHAnsi" w:cstheme="minorHAnsi"/>
          <w:color w:val="auto"/>
        </w:rPr>
      </w:pPr>
      <w:r w:rsidRPr="00C879C1">
        <w:rPr>
          <w:rFonts w:asciiTheme="minorHAnsi" w:hAnsiTheme="minorHAnsi" w:cstheme="minorHAnsi"/>
          <w:color w:val="auto"/>
        </w:rPr>
        <w:t xml:space="preserve">After the analysis is </w:t>
      </w:r>
      <w:r w:rsidR="00B604E7">
        <w:rPr>
          <w:rFonts w:asciiTheme="minorHAnsi" w:hAnsiTheme="minorHAnsi" w:cstheme="minorHAnsi"/>
          <w:color w:val="auto"/>
        </w:rPr>
        <w:t>complete</w:t>
      </w:r>
      <w:r w:rsidRPr="00C879C1">
        <w:rPr>
          <w:rFonts w:asciiTheme="minorHAnsi" w:hAnsiTheme="minorHAnsi" w:cstheme="minorHAnsi"/>
          <w:color w:val="auto"/>
        </w:rPr>
        <w:t xml:space="preserve">, click </w:t>
      </w:r>
      <w:r w:rsidR="00870C54">
        <w:rPr>
          <w:rFonts w:asciiTheme="minorHAnsi" w:hAnsiTheme="minorHAnsi" w:cstheme="minorHAnsi"/>
          <w:color w:val="auto"/>
        </w:rPr>
        <w:t xml:space="preserve">on </w:t>
      </w:r>
      <w:r w:rsidRPr="00C879C1">
        <w:rPr>
          <w:rFonts w:asciiTheme="minorHAnsi" w:hAnsiTheme="minorHAnsi" w:cstheme="minorHAnsi"/>
          <w:color w:val="auto"/>
        </w:rPr>
        <w:t xml:space="preserve">any item in the output table to see the histogram of fiber measures of </w:t>
      </w:r>
      <w:r w:rsidR="007040C4" w:rsidRPr="00C879C1">
        <w:rPr>
          <w:rFonts w:asciiTheme="minorHAnsi" w:hAnsiTheme="minorHAnsi" w:cstheme="minorHAnsi"/>
          <w:color w:val="auto"/>
        </w:rPr>
        <w:t>the</w:t>
      </w:r>
      <w:r w:rsidRPr="00C879C1">
        <w:rPr>
          <w:rFonts w:asciiTheme="minorHAnsi" w:hAnsiTheme="minorHAnsi" w:cstheme="minorHAnsi"/>
          <w:color w:val="auto"/>
        </w:rPr>
        <w:t xml:space="preserve"> image including length, width, angle</w:t>
      </w:r>
      <w:r w:rsidR="00870C54">
        <w:rPr>
          <w:rFonts w:asciiTheme="minorHAnsi" w:hAnsiTheme="minorHAnsi" w:cstheme="minorHAnsi"/>
          <w:color w:val="auto"/>
        </w:rPr>
        <w:t>,</w:t>
      </w:r>
      <w:r w:rsidRPr="00C879C1">
        <w:rPr>
          <w:rFonts w:asciiTheme="minorHAnsi" w:hAnsiTheme="minorHAnsi" w:cstheme="minorHAnsi"/>
          <w:color w:val="auto"/>
        </w:rPr>
        <w:t xml:space="preserve"> and straightness. </w:t>
      </w:r>
    </w:p>
    <w:p w14:paraId="159D4F50" w14:textId="77777777" w:rsidR="00BD5213" w:rsidRPr="00FA2D05" w:rsidRDefault="00BD5213" w:rsidP="00FA2D05">
      <w:pPr>
        <w:pStyle w:val="ListParagraph"/>
        <w:ind w:left="0"/>
        <w:rPr>
          <w:rFonts w:asciiTheme="minorHAnsi" w:hAnsiTheme="minorHAnsi" w:cstheme="minorHAnsi"/>
          <w:color w:val="auto"/>
        </w:rPr>
      </w:pPr>
    </w:p>
    <w:p w14:paraId="6E4AD4FC" w14:textId="3D6099E9" w:rsidR="00816C38" w:rsidRDefault="00BD5213"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E2331D" w:rsidRPr="00C879C1">
        <w:rPr>
          <w:rFonts w:asciiTheme="minorHAnsi" w:hAnsiTheme="minorHAnsi" w:cstheme="minorHAnsi"/>
          <w:color w:val="auto"/>
        </w:rPr>
        <w:t xml:space="preserve">New output files will overwrite the old ones in the </w:t>
      </w:r>
      <w:proofErr w:type="spellStart"/>
      <w:r w:rsidR="00E2331D" w:rsidRPr="00FA2D05">
        <w:rPr>
          <w:rFonts w:asciiTheme="minorHAnsi" w:hAnsiTheme="minorHAnsi" w:cstheme="minorHAnsi"/>
          <w:b/>
          <w:bCs/>
          <w:color w:val="auto"/>
        </w:rPr>
        <w:t>ctFIREout</w:t>
      </w:r>
      <w:proofErr w:type="spellEnd"/>
      <w:r w:rsidR="00E2331D" w:rsidRPr="00C879C1">
        <w:rPr>
          <w:rFonts w:asciiTheme="minorHAnsi" w:hAnsiTheme="minorHAnsi" w:cstheme="minorHAnsi"/>
          <w:color w:val="auto"/>
        </w:rPr>
        <w:t xml:space="preserve"> subfolder. </w:t>
      </w:r>
    </w:p>
    <w:p w14:paraId="7F603098" w14:textId="77777777" w:rsidR="00870C54" w:rsidRPr="00FA2D05" w:rsidRDefault="00870C54" w:rsidP="00FA2D05">
      <w:pPr>
        <w:rPr>
          <w:rFonts w:asciiTheme="minorHAnsi" w:hAnsiTheme="minorHAnsi" w:cstheme="minorHAnsi"/>
          <w:color w:val="auto"/>
        </w:rPr>
      </w:pPr>
    </w:p>
    <w:p w14:paraId="2B2DF3B4" w14:textId="7D2E067A" w:rsidR="00982E27" w:rsidRPr="00FA2D05" w:rsidRDefault="00982E27" w:rsidP="00FA2D05">
      <w:pPr>
        <w:pStyle w:val="ListParagraph"/>
        <w:numPr>
          <w:ilvl w:val="2"/>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Advanced post-processing of CT-FIRE</w:t>
      </w:r>
    </w:p>
    <w:p w14:paraId="69BB8295" w14:textId="77777777" w:rsidR="004D40E9" w:rsidRPr="00FA2D05" w:rsidRDefault="004D40E9" w:rsidP="00FA2D05">
      <w:pPr>
        <w:pStyle w:val="ListParagraph"/>
        <w:ind w:left="0"/>
        <w:rPr>
          <w:rFonts w:asciiTheme="minorHAnsi" w:hAnsiTheme="minorHAnsi" w:cstheme="minorHAnsi"/>
          <w:color w:val="auto"/>
          <w:highlight w:val="yellow"/>
        </w:rPr>
      </w:pPr>
    </w:p>
    <w:p w14:paraId="715C29E6" w14:textId="3B533C3D" w:rsidR="00E2331D" w:rsidRPr="00CC466C" w:rsidRDefault="007040C4" w:rsidP="00FA2D05">
      <w:pPr>
        <w:pStyle w:val="ListParagraph"/>
        <w:numPr>
          <w:ilvl w:val="3"/>
          <w:numId w:val="51"/>
        </w:numPr>
        <w:ind w:left="0" w:firstLine="0"/>
        <w:rPr>
          <w:rFonts w:asciiTheme="minorHAnsi" w:hAnsiTheme="minorHAnsi" w:cstheme="minorHAnsi"/>
          <w:color w:val="auto"/>
        </w:rPr>
      </w:pPr>
      <w:r w:rsidRPr="00CC466C">
        <w:rPr>
          <w:rFonts w:asciiTheme="minorHAnsi" w:hAnsiTheme="minorHAnsi" w:cstheme="minorHAnsi"/>
          <w:color w:val="auto"/>
        </w:rPr>
        <w:t xml:space="preserve">Launch the CT-FIRE </w:t>
      </w:r>
      <w:proofErr w:type="gramStart"/>
      <w:r w:rsidRPr="00CC466C">
        <w:rPr>
          <w:rFonts w:asciiTheme="minorHAnsi" w:hAnsiTheme="minorHAnsi" w:cstheme="minorHAnsi"/>
          <w:color w:val="auto"/>
        </w:rPr>
        <w:t>app</w:t>
      </w:r>
      <w:r w:rsidR="00B604E7" w:rsidRPr="00CC466C">
        <w:rPr>
          <w:rFonts w:asciiTheme="minorHAnsi" w:hAnsiTheme="minorHAnsi" w:cstheme="minorHAnsi"/>
          <w:color w:val="auto"/>
        </w:rPr>
        <w:t>,</w:t>
      </w:r>
      <w:r w:rsidRPr="00CC466C">
        <w:rPr>
          <w:rFonts w:asciiTheme="minorHAnsi" w:hAnsiTheme="minorHAnsi" w:cstheme="minorHAnsi"/>
          <w:color w:val="auto"/>
        </w:rPr>
        <w:t xml:space="preserve"> or</w:t>
      </w:r>
      <w:proofErr w:type="gramEnd"/>
      <w:r w:rsidRPr="00CC466C">
        <w:rPr>
          <w:rFonts w:asciiTheme="minorHAnsi" w:hAnsiTheme="minorHAnsi" w:cstheme="minorHAnsi"/>
          <w:color w:val="auto"/>
        </w:rPr>
        <w:t xml:space="preserve"> click </w:t>
      </w:r>
      <w:r w:rsidR="00EB622B" w:rsidRPr="00CC466C">
        <w:rPr>
          <w:rFonts w:asciiTheme="minorHAnsi" w:hAnsiTheme="minorHAnsi" w:cstheme="minorHAnsi"/>
          <w:color w:val="auto"/>
        </w:rPr>
        <w:t xml:space="preserve">on </w:t>
      </w:r>
      <w:r w:rsidRPr="00CC466C">
        <w:rPr>
          <w:rFonts w:asciiTheme="minorHAnsi" w:hAnsiTheme="minorHAnsi" w:cstheme="minorHAnsi"/>
          <w:color w:val="auto"/>
        </w:rPr>
        <w:t xml:space="preserve">the </w:t>
      </w:r>
      <w:r w:rsidRPr="00CC466C">
        <w:rPr>
          <w:rFonts w:asciiTheme="minorHAnsi" w:hAnsiTheme="minorHAnsi" w:cstheme="minorHAnsi"/>
          <w:b/>
          <w:bCs/>
          <w:color w:val="auto"/>
        </w:rPr>
        <w:t>Reset</w:t>
      </w:r>
      <w:r w:rsidRPr="00CC466C">
        <w:rPr>
          <w:rFonts w:asciiTheme="minorHAnsi" w:hAnsiTheme="minorHAnsi" w:cstheme="minorHAnsi"/>
          <w:color w:val="auto"/>
        </w:rPr>
        <w:t xml:space="preserve"> button after other operations to initialize the CT-FIRE main GUI</w:t>
      </w:r>
      <w:r w:rsidR="00634C16" w:rsidRPr="00CC466C">
        <w:rPr>
          <w:rFonts w:asciiTheme="minorHAnsi" w:hAnsiTheme="minorHAnsi" w:cstheme="minorHAnsi"/>
          <w:color w:val="auto"/>
        </w:rPr>
        <w:t xml:space="preserve"> (</w:t>
      </w:r>
      <w:r w:rsidR="00236F1C" w:rsidRPr="00CC466C">
        <w:rPr>
          <w:rFonts w:asciiTheme="minorHAnsi" w:hAnsiTheme="minorHAnsi" w:cstheme="minorHAnsi"/>
          <w:b/>
          <w:bCs/>
          <w:color w:val="auto"/>
        </w:rPr>
        <w:t>Figure 3</w:t>
      </w:r>
      <w:r w:rsidR="00634C16" w:rsidRPr="00CC466C">
        <w:rPr>
          <w:rFonts w:asciiTheme="minorHAnsi" w:hAnsiTheme="minorHAnsi" w:cstheme="minorHAnsi"/>
          <w:b/>
          <w:bCs/>
          <w:color w:val="auto"/>
        </w:rPr>
        <w:t>A</w:t>
      </w:r>
      <w:r w:rsidR="00634C16" w:rsidRPr="00CC466C">
        <w:rPr>
          <w:rFonts w:asciiTheme="minorHAnsi" w:hAnsiTheme="minorHAnsi" w:cstheme="minorHAnsi"/>
          <w:color w:val="auto"/>
        </w:rPr>
        <w:t>)</w:t>
      </w:r>
      <w:r w:rsidRPr="00CC466C">
        <w:rPr>
          <w:rFonts w:asciiTheme="minorHAnsi" w:hAnsiTheme="minorHAnsi" w:cstheme="minorHAnsi"/>
          <w:color w:val="auto"/>
        </w:rPr>
        <w:t>.</w:t>
      </w:r>
    </w:p>
    <w:p w14:paraId="31899F32" w14:textId="1B958457" w:rsidR="00EB622B" w:rsidRPr="00FA2D05" w:rsidRDefault="00EB622B" w:rsidP="00FA2D05">
      <w:pPr>
        <w:pStyle w:val="ListParagraph"/>
        <w:ind w:left="0"/>
        <w:rPr>
          <w:rFonts w:asciiTheme="minorHAnsi" w:hAnsiTheme="minorHAnsi" w:cstheme="minorHAnsi"/>
          <w:color w:val="auto"/>
          <w:highlight w:val="yellow"/>
        </w:rPr>
      </w:pPr>
    </w:p>
    <w:p w14:paraId="7433E668" w14:textId="7E0B9A35" w:rsidR="007040C4" w:rsidRPr="00FA2D05" w:rsidRDefault="007040C4"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Check the </w:t>
      </w:r>
      <w:proofErr w:type="spellStart"/>
      <w:r w:rsidRPr="00FA2D05">
        <w:rPr>
          <w:rFonts w:asciiTheme="minorHAnsi" w:hAnsiTheme="minorHAnsi" w:cstheme="minorHAnsi"/>
          <w:b/>
          <w:bCs/>
          <w:color w:val="auto"/>
          <w:highlight w:val="yellow"/>
        </w:rPr>
        <w:t>OUT.adv</w:t>
      </w:r>
      <w:proofErr w:type="spellEnd"/>
      <w:r w:rsidRPr="00FA2D05">
        <w:rPr>
          <w:rFonts w:asciiTheme="minorHAnsi" w:hAnsiTheme="minorHAnsi" w:cstheme="minorHAnsi"/>
          <w:color w:val="auto"/>
          <w:highlight w:val="yellow"/>
        </w:rPr>
        <w:t xml:space="preserve"> checkbox</w:t>
      </w:r>
      <w:r w:rsidR="00EA3872" w:rsidRPr="00FA2D05">
        <w:rPr>
          <w:rFonts w:asciiTheme="minorHAnsi" w:hAnsiTheme="minorHAnsi" w:cstheme="minorHAnsi"/>
          <w:color w:val="auto"/>
          <w:highlight w:val="yellow"/>
        </w:rPr>
        <w:t xml:space="preserve"> </w:t>
      </w:r>
      <w:r w:rsidR="00EA3872" w:rsidRPr="00CC466C">
        <w:rPr>
          <w:rFonts w:asciiTheme="minorHAnsi" w:hAnsiTheme="minorHAnsi" w:cstheme="minorHAnsi"/>
          <w:color w:val="auto"/>
        </w:rPr>
        <w:t>at the top of the main GUI</w:t>
      </w:r>
      <w:r w:rsidR="00634C16" w:rsidRPr="00CC466C">
        <w:rPr>
          <w:rFonts w:asciiTheme="minorHAnsi" w:hAnsiTheme="minorHAnsi" w:cstheme="minorHAnsi"/>
          <w:color w:val="auto"/>
        </w:rPr>
        <w:t xml:space="preserve"> (</w:t>
      </w:r>
      <w:r w:rsidR="00236F1C" w:rsidRPr="00CC466C">
        <w:rPr>
          <w:rFonts w:asciiTheme="minorHAnsi" w:hAnsiTheme="minorHAnsi" w:cstheme="minorHAnsi"/>
          <w:b/>
          <w:bCs/>
          <w:color w:val="auto"/>
        </w:rPr>
        <w:t>Figure 3</w:t>
      </w:r>
      <w:r w:rsidR="00634C16" w:rsidRPr="00CC466C">
        <w:rPr>
          <w:rFonts w:asciiTheme="minorHAnsi" w:hAnsiTheme="minorHAnsi" w:cstheme="minorHAnsi"/>
          <w:b/>
          <w:bCs/>
          <w:color w:val="auto"/>
        </w:rPr>
        <w:t>A</w:t>
      </w:r>
      <w:r w:rsidR="00634C16" w:rsidRPr="00CC466C">
        <w:rPr>
          <w:rFonts w:asciiTheme="minorHAnsi" w:hAnsiTheme="minorHAnsi" w:cstheme="minorHAnsi"/>
          <w:color w:val="auto"/>
        </w:rPr>
        <w:t>)</w:t>
      </w:r>
      <w:r w:rsidR="00EA3872" w:rsidRPr="00FA2D05">
        <w:rPr>
          <w:rFonts w:asciiTheme="minorHAnsi" w:hAnsiTheme="minorHAnsi" w:cstheme="minorHAnsi"/>
          <w:color w:val="auto"/>
          <w:highlight w:val="yellow"/>
        </w:rPr>
        <w:t>.</w:t>
      </w:r>
    </w:p>
    <w:p w14:paraId="0A422B8C" w14:textId="77777777" w:rsidR="00657FAA" w:rsidRPr="00FA2D05" w:rsidRDefault="00657FAA" w:rsidP="00FA2D05">
      <w:pPr>
        <w:pStyle w:val="ListParagraph"/>
        <w:ind w:left="0"/>
        <w:rPr>
          <w:rFonts w:asciiTheme="minorHAnsi" w:hAnsiTheme="minorHAnsi" w:cstheme="minorHAnsi"/>
          <w:color w:val="auto"/>
          <w:highlight w:val="yellow"/>
        </w:rPr>
      </w:pPr>
    </w:p>
    <w:p w14:paraId="5EA56C97" w14:textId="7B4DE82D" w:rsidR="00EA3872" w:rsidRPr="00FA2D05" w:rsidRDefault="00EA3872"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Click on the </w:t>
      </w:r>
      <w:r w:rsidRPr="00FA2D05">
        <w:rPr>
          <w:rFonts w:asciiTheme="minorHAnsi" w:hAnsiTheme="minorHAnsi" w:cstheme="minorHAnsi"/>
          <w:b/>
          <w:bCs/>
          <w:color w:val="auto"/>
          <w:highlight w:val="yellow"/>
        </w:rPr>
        <w:t>Post-processing</w:t>
      </w:r>
      <w:r w:rsidRPr="00FA2D05">
        <w:rPr>
          <w:rFonts w:asciiTheme="minorHAnsi" w:hAnsiTheme="minorHAnsi" w:cstheme="minorHAnsi"/>
          <w:color w:val="auto"/>
          <w:highlight w:val="yellow"/>
        </w:rPr>
        <w:t xml:space="preserve"> button</w:t>
      </w:r>
      <w:r w:rsidR="00CE5550" w:rsidRPr="00FA2D05">
        <w:rPr>
          <w:rFonts w:asciiTheme="minorHAnsi" w:hAnsiTheme="minorHAnsi" w:cstheme="minorHAnsi"/>
          <w:color w:val="auto"/>
          <w:highlight w:val="yellow"/>
        </w:rPr>
        <w:t xml:space="preserve"> to launch </w:t>
      </w:r>
      <w:r w:rsidR="00CE5550" w:rsidRPr="00CC466C">
        <w:rPr>
          <w:rFonts w:asciiTheme="minorHAnsi" w:hAnsiTheme="minorHAnsi" w:cstheme="minorHAnsi"/>
          <w:color w:val="auto"/>
        </w:rPr>
        <w:t>t</w:t>
      </w:r>
      <w:r w:rsidRPr="00CC466C">
        <w:rPr>
          <w:rFonts w:asciiTheme="minorHAnsi" w:hAnsiTheme="minorHAnsi" w:cstheme="minorHAnsi"/>
          <w:color w:val="auto"/>
        </w:rPr>
        <w:t xml:space="preserve">he advanced post-processing GUI </w:t>
      </w:r>
      <w:r w:rsidR="00CE5550" w:rsidRPr="00CC466C">
        <w:rPr>
          <w:rFonts w:asciiTheme="minorHAnsi" w:hAnsiTheme="minorHAnsi" w:cstheme="minorHAnsi"/>
          <w:color w:val="auto"/>
        </w:rPr>
        <w:t>named</w:t>
      </w:r>
      <w:r w:rsidR="00CE5550" w:rsidRPr="00FA2D05">
        <w:rPr>
          <w:rFonts w:asciiTheme="minorHAnsi" w:hAnsiTheme="minorHAnsi" w:cstheme="minorHAnsi"/>
          <w:color w:val="auto"/>
          <w:highlight w:val="yellow"/>
        </w:rPr>
        <w:t xml:space="preserve"> “</w:t>
      </w:r>
      <w:r w:rsidR="00CE5550" w:rsidRPr="00FA2D05">
        <w:rPr>
          <w:rFonts w:asciiTheme="minorHAnsi" w:hAnsiTheme="minorHAnsi" w:cstheme="minorHAnsi"/>
          <w:b/>
          <w:bCs/>
          <w:color w:val="auto"/>
          <w:highlight w:val="yellow"/>
        </w:rPr>
        <w:t>Analysis Module</w:t>
      </w:r>
      <w:r w:rsidR="00D4180A" w:rsidRPr="00FA2D05">
        <w:rPr>
          <w:rFonts w:asciiTheme="minorHAnsi" w:hAnsiTheme="minorHAnsi" w:cstheme="minorHAnsi"/>
          <w:color w:val="auto"/>
          <w:highlight w:val="yellow"/>
        </w:rPr>
        <w:t>”</w:t>
      </w:r>
      <w:r w:rsidR="00634C16" w:rsidRPr="00FA2D05">
        <w:rPr>
          <w:rFonts w:asciiTheme="minorHAnsi" w:hAnsiTheme="minorHAnsi" w:cstheme="minorHAnsi"/>
          <w:color w:val="auto"/>
          <w:highlight w:val="yellow"/>
        </w:rPr>
        <w:t xml:space="preserve"> </w:t>
      </w:r>
      <w:r w:rsidR="00634C16" w:rsidRPr="00CC466C">
        <w:rPr>
          <w:rFonts w:asciiTheme="minorHAnsi" w:hAnsiTheme="minorHAnsi" w:cstheme="minorHAnsi"/>
          <w:color w:val="auto"/>
        </w:rPr>
        <w:t>(</w:t>
      </w:r>
      <w:r w:rsidR="00236F1C" w:rsidRPr="00CC466C">
        <w:rPr>
          <w:rFonts w:asciiTheme="minorHAnsi" w:hAnsiTheme="minorHAnsi" w:cstheme="minorHAnsi"/>
          <w:b/>
          <w:bCs/>
          <w:color w:val="auto"/>
        </w:rPr>
        <w:t>Figure 5</w:t>
      </w:r>
      <w:r w:rsidR="00634C16" w:rsidRPr="00CC466C">
        <w:rPr>
          <w:rFonts w:asciiTheme="minorHAnsi" w:hAnsiTheme="minorHAnsi" w:cstheme="minorHAnsi"/>
          <w:b/>
          <w:bCs/>
          <w:color w:val="auto"/>
        </w:rPr>
        <w:t>A</w:t>
      </w:r>
      <w:r w:rsidR="00634C16" w:rsidRPr="00CC466C">
        <w:rPr>
          <w:rFonts w:asciiTheme="minorHAnsi" w:hAnsiTheme="minorHAnsi" w:cstheme="minorHAnsi"/>
          <w:color w:val="auto"/>
        </w:rPr>
        <w:t>)</w:t>
      </w:r>
      <w:r w:rsidR="00D4180A" w:rsidRPr="00FA2D05">
        <w:rPr>
          <w:rFonts w:asciiTheme="minorHAnsi" w:hAnsiTheme="minorHAnsi" w:cstheme="minorHAnsi"/>
          <w:color w:val="auto"/>
          <w:highlight w:val="yellow"/>
        </w:rPr>
        <w:t>.</w:t>
      </w:r>
    </w:p>
    <w:p w14:paraId="292E963C" w14:textId="77777777" w:rsidR="00883086" w:rsidRPr="00FA2D05" w:rsidRDefault="00883086" w:rsidP="00FA2D05">
      <w:pPr>
        <w:pStyle w:val="ListParagraph"/>
        <w:ind w:left="0"/>
        <w:rPr>
          <w:rFonts w:asciiTheme="minorHAnsi" w:hAnsiTheme="minorHAnsi" w:cstheme="minorHAnsi"/>
          <w:color w:val="auto"/>
          <w:highlight w:val="yellow"/>
        </w:rPr>
      </w:pPr>
    </w:p>
    <w:p w14:paraId="4D62F729" w14:textId="4A881152" w:rsidR="00CE5550" w:rsidRPr="00FA2D05" w:rsidRDefault="00CE5550"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Click on </w:t>
      </w:r>
      <w:r w:rsidR="00883086"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Select File</w:t>
      </w:r>
      <w:r w:rsidRPr="00FA2D05">
        <w:rPr>
          <w:rFonts w:asciiTheme="minorHAnsi" w:hAnsiTheme="minorHAnsi" w:cstheme="minorHAnsi"/>
          <w:color w:val="auto"/>
          <w:highlight w:val="yellow"/>
        </w:rPr>
        <w:t xml:space="preserve"> button to select an image. </w:t>
      </w:r>
    </w:p>
    <w:p w14:paraId="1B92BEBA" w14:textId="77777777" w:rsidR="00883086" w:rsidRPr="00FA2D05" w:rsidRDefault="00883086" w:rsidP="00FA2D05">
      <w:pPr>
        <w:pStyle w:val="ListParagraph"/>
        <w:ind w:left="0"/>
        <w:rPr>
          <w:rFonts w:asciiTheme="minorHAnsi" w:hAnsiTheme="minorHAnsi" w:cstheme="minorHAnsi"/>
          <w:color w:val="auto"/>
          <w:highlight w:val="yellow"/>
        </w:rPr>
      </w:pPr>
    </w:p>
    <w:p w14:paraId="14749EB6" w14:textId="3715B0A0" w:rsidR="00BD5213" w:rsidRPr="00FA2D05" w:rsidRDefault="00CE5550"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Click on </w:t>
      </w:r>
      <w:r w:rsidR="00883086" w:rsidRPr="00FA2D05">
        <w:rPr>
          <w:rFonts w:asciiTheme="minorHAnsi" w:hAnsiTheme="minorHAnsi" w:cstheme="minorHAnsi"/>
          <w:color w:val="auto"/>
          <w:highlight w:val="yellow"/>
        </w:rPr>
        <w:t xml:space="preserve">the </w:t>
      </w:r>
      <w:proofErr w:type="spellStart"/>
      <w:r w:rsidRPr="00FA2D05">
        <w:rPr>
          <w:rFonts w:asciiTheme="minorHAnsi" w:hAnsiTheme="minorHAnsi" w:cstheme="minorHAnsi"/>
          <w:b/>
          <w:bCs/>
          <w:color w:val="auto"/>
          <w:highlight w:val="yellow"/>
        </w:rPr>
        <w:t>Visuali</w:t>
      </w:r>
      <w:r w:rsidR="00813A43" w:rsidRPr="00FA2D05">
        <w:rPr>
          <w:rFonts w:asciiTheme="minorHAnsi" w:hAnsiTheme="minorHAnsi" w:cstheme="minorHAnsi"/>
          <w:b/>
          <w:bCs/>
          <w:color w:val="auto"/>
          <w:highlight w:val="yellow"/>
        </w:rPr>
        <w:t>s</w:t>
      </w:r>
      <w:r w:rsidRPr="00FA2D05">
        <w:rPr>
          <w:rFonts w:asciiTheme="minorHAnsi" w:hAnsiTheme="minorHAnsi" w:cstheme="minorHAnsi"/>
          <w:b/>
          <w:bCs/>
          <w:color w:val="auto"/>
          <w:highlight w:val="yellow"/>
        </w:rPr>
        <w:t>e</w:t>
      </w:r>
      <w:proofErr w:type="spellEnd"/>
      <w:r w:rsidRPr="00FA2D05">
        <w:rPr>
          <w:rFonts w:asciiTheme="minorHAnsi" w:hAnsiTheme="minorHAnsi" w:cstheme="minorHAnsi"/>
          <w:b/>
          <w:bCs/>
          <w:color w:val="auto"/>
          <w:highlight w:val="yellow"/>
        </w:rPr>
        <w:t xml:space="preserve"> Fibers</w:t>
      </w:r>
      <w:r w:rsidRPr="00FA2D05">
        <w:rPr>
          <w:rFonts w:asciiTheme="minorHAnsi" w:hAnsiTheme="minorHAnsi" w:cstheme="minorHAnsi"/>
          <w:color w:val="auto"/>
          <w:highlight w:val="yellow"/>
        </w:rPr>
        <w:t xml:space="preserve"> button to enter fiber number based on the labels in the Tab figure </w:t>
      </w:r>
      <w:proofErr w:type="gramStart"/>
      <w:r w:rsidRPr="00FA2D05">
        <w:rPr>
          <w:rFonts w:asciiTheme="minorHAnsi" w:hAnsiTheme="minorHAnsi" w:cstheme="minorHAnsi"/>
          <w:b/>
          <w:bCs/>
          <w:color w:val="auto"/>
          <w:highlight w:val="yellow"/>
        </w:rPr>
        <w:t>Original-fibers</w:t>
      </w:r>
      <w:proofErr w:type="gramEnd"/>
      <w:r w:rsidRPr="00FA2D05">
        <w:rPr>
          <w:rFonts w:asciiTheme="minorHAnsi" w:hAnsiTheme="minorHAnsi" w:cstheme="minorHAnsi"/>
          <w:color w:val="auto"/>
          <w:highlight w:val="yellow"/>
        </w:rPr>
        <w:t xml:space="preserve">. </w:t>
      </w:r>
    </w:p>
    <w:p w14:paraId="2968031B" w14:textId="77777777" w:rsidR="00BD5213" w:rsidRPr="00FA2D05" w:rsidRDefault="00BD5213" w:rsidP="00FA2D05">
      <w:pPr>
        <w:pStyle w:val="ListParagraph"/>
        <w:ind w:left="0"/>
        <w:rPr>
          <w:rFonts w:asciiTheme="minorHAnsi" w:hAnsiTheme="minorHAnsi" w:cstheme="minorHAnsi"/>
          <w:color w:val="auto"/>
          <w:highlight w:val="yellow"/>
        </w:rPr>
      </w:pPr>
    </w:p>
    <w:p w14:paraId="7A32610C" w14:textId="013AB3A6" w:rsidR="00CE5550" w:rsidRPr="00CC466C" w:rsidRDefault="00BD5213" w:rsidP="00FA2D05">
      <w:pPr>
        <w:pStyle w:val="ListParagraph"/>
        <w:ind w:left="0"/>
        <w:rPr>
          <w:rFonts w:asciiTheme="minorHAnsi" w:hAnsiTheme="minorHAnsi" w:cstheme="minorHAnsi"/>
          <w:color w:val="auto"/>
        </w:rPr>
      </w:pPr>
      <w:r w:rsidRPr="00CC466C">
        <w:rPr>
          <w:rFonts w:asciiTheme="minorHAnsi" w:hAnsiTheme="minorHAnsi" w:cstheme="minorHAnsi"/>
          <w:color w:val="auto"/>
        </w:rPr>
        <w:t xml:space="preserve">NOTE: </w:t>
      </w:r>
      <w:r w:rsidR="00CE5550" w:rsidRPr="00CC466C">
        <w:rPr>
          <w:rFonts w:asciiTheme="minorHAnsi" w:hAnsiTheme="minorHAnsi" w:cstheme="minorHAnsi"/>
          <w:color w:val="auto"/>
        </w:rPr>
        <w:t xml:space="preserve">The measurements of the selected fibers will be displayed in an output </w:t>
      </w:r>
      <w:r w:rsidR="00D4180A" w:rsidRPr="00CC466C">
        <w:rPr>
          <w:rFonts w:asciiTheme="minorHAnsi" w:hAnsiTheme="minorHAnsi" w:cstheme="minorHAnsi"/>
          <w:color w:val="auto"/>
        </w:rPr>
        <w:t>table</w:t>
      </w:r>
      <w:r w:rsidR="00634C16" w:rsidRPr="00CC466C">
        <w:rPr>
          <w:rFonts w:asciiTheme="minorHAnsi" w:hAnsiTheme="minorHAnsi" w:cstheme="minorHAnsi"/>
          <w:color w:val="auto"/>
        </w:rPr>
        <w:t xml:space="preserve"> (</w:t>
      </w:r>
      <w:r w:rsidR="00236F1C" w:rsidRPr="00CC466C">
        <w:rPr>
          <w:rFonts w:asciiTheme="minorHAnsi" w:hAnsiTheme="minorHAnsi" w:cstheme="minorHAnsi"/>
          <w:b/>
          <w:bCs/>
          <w:color w:val="auto"/>
        </w:rPr>
        <w:t>Figure 5</w:t>
      </w:r>
      <w:r w:rsidR="00634C16" w:rsidRPr="00CC466C">
        <w:rPr>
          <w:rFonts w:asciiTheme="minorHAnsi" w:hAnsiTheme="minorHAnsi" w:cstheme="minorHAnsi"/>
          <w:b/>
          <w:bCs/>
          <w:color w:val="auto"/>
        </w:rPr>
        <w:t>B</w:t>
      </w:r>
      <w:r w:rsidR="00634C16" w:rsidRPr="00CC466C">
        <w:rPr>
          <w:rFonts w:asciiTheme="minorHAnsi" w:hAnsiTheme="minorHAnsi" w:cstheme="minorHAnsi"/>
          <w:color w:val="auto"/>
        </w:rPr>
        <w:t>)</w:t>
      </w:r>
      <w:r w:rsidR="00D4180A" w:rsidRPr="00CC466C">
        <w:rPr>
          <w:rFonts w:asciiTheme="minorHAnsi" w:hAnsiTheme="minorHAnsi" w:cstheme="minorHAnsi"/>
          <w:color w:val="auto"/>
        </w:rPr>
        <w:t>, and</w:t>
      </w:r>
      <w:r w:rsidR="00CE5550" w:rsidRPr="00CC466C">
        <w:rPr>
          <w:rFonts w:asciiTheme="minorHAnsi" w:hAnsiTheme="minorHAnsi" w:cstheme="minorHAnsi"/>
          <w:color w:val="auto"/>
        </w:rPr>
        <w:t xml:space="preserve"> </w:t>
      </w:r>
      <w:r w:rsidR="002A5158" w:rsidRPr="00CC466C">
        <w:rPr>
          <w:rFonts w:asciiTheme="minorHAnsi" w:hAnsiTheme="minorHAnsi" w:cstheme="minorHAnsi"/>
          <w:color w:val="auto"/>
        </w:rPr>
        <w:t xml:space="preserve">the </w:t>
      </w:r>
      <w:r w:rsidR="00CE5550" w:rsidRPr="00CC466C">
        <w:rPr>
          <w:rFonts w:asciiTheme="minorHAnsi" w:hAnsiTheme="minorHAnsi" w:cstheme="minorHAnsi"/>
          <w:color w:val="auto"/>
        </w:rPr>
        <w:t>correspond</w:t>
      </w:r>
      <w:r w:rsidR="002A5158" w:rsidRPr="00CC466C">
        <w:rPr>
          <w:rFonts w:asciiTheme="minorHAnsi" w:hAnsiTheme="minorHAnsi" w:cstheme="minorHAnsi"/>
          <w:color w:val="auto"/>
        </w:rPr>
        <w:t>ing</w:t>
      </w:r>
      <w:r w:rsidR="00CE5550" w:rsidRPr="00CC466C">
        <w:rPr>
          <w:rFonts w:asciiTheme="minorHAnsi" w:hAnsiTheme="minorHAnsi" w:cstheme="minorHAnsi"/>
          <w:color w:val="auto"/>
        </w:rPr>
        <w:t xml:space="preserve"> fibers will be overlaid on the original image shown in the </w:t>
      </w:r>
      <w:r w:rsidR="00634C16" w:rsidRPr="00CC466C">
        <w:rPr>
          <w:rFonts w:asciiTheme="minorHAnsi" w:hAnsiTheme="minorHAnsi" w:cstheme="minorHAnsi"/>
          <w:color w:val="auto"/>
        </w:rPr>
        <w:t>t</w:t>
      </w:r>
      <w:r w:rsidR="00CE5550" w:rsidRPr="00CC466C">
        <w:rPr>
          <w:rFonts w:asciiTheme="minorHAnsi" w:hAnsiTheme="minorHAnsi" w:cstheme="minorHAnsi"/>
          <w:color w:val="auto"/>
        </w:rPr>
        <w:t xml:space="preserve">ab figure named </w:t>
      </w:r>
      <w:r w:rsidR="00CE5550" w:rsidRPr="00CC466C">
        <w:rPr>
          <w:rFonts w:asciiTheme="minorHAnsi" w:hAnsiTheme="minorHAnsi" w:cstheme="minorHAnsi"/>
          <w:b/>
          <w:bCs/>
          <w:color w:val="auto"/>
        </w:rPr>
        <w:t>Measured-Fibers</w:t>
      </w:r>
      <w:r w:rsidR="00634C16" w:rsidRPr="00CC466C">
        <w:rPr>
          <w:rFonts w:asciiTheme="minorHAnsi" w:hAnsiTheme="minorHAnsi" w:cstheme="minorHAnsi"/>
          <w:color w:val="auto"/>
        </w:rPr>
        <w:t xml:space="preserve"> (</w:t>
      </w:r>
      <w:r w:rsidR="00236F1C" w:rsidRPr="00CC466C">
        <w:rPr>
          <w:rFonts w:asciiTheme="minorHAnsi" w:hAnsiTheme="minorHAnsi" w:cstheme="minorHAnsi"/>
          <w:b/>
          <w:bCs/>
          <w:color w:val="auto"/>
        </w:rPr>
        <w:t>Figure 5</w:t>
      </w:r>
      <w:r w:rsidR="00634C16" w:rsidRPr="00CC466C">
        <w:rPr>
          <w:rFonts w:asciiTheme="minorHAnsi" w:hAnsiTheme="minorHAnsi" w:cstheme="minorHAnsi"/>
          <w:b/>
          <w:bCs/>
          <w:color w:val="auto"/>
        </w:rPr>
        <w:t>C</w:t>
      </w:r>
      <w:r w:rsidR="00634C16" w:rsidRPr="00CC466C">
        <w:rPr>
          <w:rFonts w:asciiTheme="minorHAnsi" w:hAnsiTheme="minorHAnsi" w:cstheme="minorHAnsi"/>
          <w:color w:val="auto"/>
        </w:rPr>
        <w:t>)</w:t>
      </w:r>
      <w:r w:rsidR="00CE5550" w:rsidRPr="00CC466C">
        <w:rPr>
          <w:rFonts w:asciiTheme="minorHAnsi" w:hAnsiTheme="minorHAnsi" w:cstheme="minorHAnsi"/>
          <w:color w:val="auto"/>
        </w:rPr>
        <w:t>.</w:t>
      </w:r>
    </w:p>
    <w:p w14:paraId="031FE300" w14:textId="77777777" w:rsidR="00883086" w:rsidRPr="00FA2D05" w:rsidRDefault="00883086" w:rsidP="00FA2D05">
      <w:pPr>
        <w:pStyle w:val="ListParagraph"/>
        <w:ind w:left="0"/>
        <w:rPr>
          <w:rFonts w:asciiTheme="minorHAnsi" w:hAnsiTheme="minorHAnsi" w:cstheme="minorHAnsi"/>
          <w:color w:val="auto"/>
          <w:highlight w:val="yellow"/>
        </w:rPr>
      </w:pPr>
    </w:p>
    <w:p w14:paraId="3AF9A85C" w14:textId="65E67C12" w:rsidR="00CE5550" w:rsidRPr="00FA2D05" w:rsidRDefault="00CE5550"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Click on the </w:t>
      </w:r>
      <w:r w:rsidRPr="00FA2D05">
        <w:rPr>
          <w:rFonts w:asciiTheme="minorHAnsi" w:hAnsiTheme="minorHAnsi" w:cstheme="minorHAnsi"/>
          <w:b/>
          <w:bCs/>
          <w:color w:val="auto"/>
          <w:highlight w:val="yellow"/>
        </w:rPr>
        <w:t>Confirm/Update</w:t>
      </w:r>
      <w:r w:rsidRPr="00FA2D05">
        <w:rPr>
          <w:rFonts w:asciiTheme="minorHAnsi" w:hAnsiTheme="minorHAnsi" w:cstheme="minorHAnsi"/>
          <w:color w:val="auto"/>
          <w:highlight w:val="yellow"/>
        </w:rPr>
        <w:t xml:space="preserve"> button to move to the thresholding operation.</w:t>
      </w:r>
      <w:r w:rsidR="001D054E" w:rsidRPr="00FA2D05">
        <w:rPr>
          <w:rFonts w:asciiTheme="minorHAnsi" w:hAnsiTheme="minorHAnsi" w:cstheme="minorHAnsi"/>
          <w:color w:val="auto"/>
          <w:highlight w:val="yellow"/>
        </w:rPr>
        <w:t xml:space="preserve"> </w:t>
      </w:r>
    </w:p>
    <w:p w14:paraId="5BBE26C3" w14:textId="77777777" w:rsidR="00B61797" w:rsidRPr="00FA2D05" w:rsidRDefault="00B61797" w:rsidP="00FA2D05">
      <w:pPr>
        <w:pStyle w:val="ListParagraph"/>
        <w:ind w:left="0"/>
        <w:rPr>
          <w:rFonts w:asciiTheme="minorHAnsi" w:hAnsiTheme="minorHAnsi" w:cstheme="minorHAnsi"/>
          <w:color w:val="auto"/>
          <w:highlight w:val="yellow"/>
        </w:rPr>
      </w:pPr>
    </w:p>
    <w:p w14:paraId="65C174A2" w14:textId="11F7F7C6" w:rsidR="00CE5550" w:rsidRPr="00FA2D05" w:rsidRDefault="001D054E"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Check the thresholding box to enable the threshold settings.</w:t>
      </w:r>
    </w:p>
    <w:p w14:paraId="3950B9F4" w14:textId="77777777" w:rsidR="004D1A18" w:rsidRPr="00FA2D05" w:rsidRDefault="004D1A18" w:rsidP="00FA2D05">
      <w:pPr>
        <w:pStyle w:val="ListParagraph"/>
        <w:ind w:left="0"/>
        <w:rPr>
          <w:rFonts w:asciiTheme="minorHAnsi" w:hAnsiTheme="minorHAnsi" w:cstheme="minorHAnsi"/>
          <w:color w:val="auto"/>
          <w:highlight w:val="yellow"/>
        </w:rPr>
      </w:pPr>
    </w:p>
    <w:p w14:paraId="6BBE54BF" w14:textId="725639FE" w:rsidR="001D054E" w:rsidRPr="00FA2D05" w:rsidRDefault="001D054E"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Choose one of the four thresholding options from the dropdown menu.</w:t>
      </w:r>
    </w:p>
    <w:p w14:paraId="70FBBE0E" w14:textId="77777777" w:rsidR="004D1A18" w:rsidRPr="00FA2D05" w:rsidRDefault="004D1A18" w:rsidP="00FA2D05">
      <w:pPr>
        <w:pStyle w:val="ListParagraph"/>
        <w:ind w:left="0"/>
        <w:rPr>
          <w:rFonts w:asciiTheme="minorHAnsi" w:hAnsiTheme="minorHAnsi" w:cstheme="minorHAnsi"/>
          <w:color w:val="auto"/>
          <w:highlight w:val="yellow"/>
        </w:rPr>
      </w:pPr>
    </w:p>
    <w:p w14:paraId="750C5679" w14:textId="6E76EE1F" w:rsidR="001D054E" w:rsidRPr="00FA2D05" w:rsidRDefault="001D054E"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Enter the desired thresholds</w:t>
      </w:r>
      <w:r w:rsidR="007F2C35" w:rsidRPr="00FA2D05">
        <w:rPr>
          <w:rFonts w:asciiTheme="minorHAnsi" w:hAnsiTheme="minorHAnsi" w:cstheme="minorHAnsi"/>
          <w:color w:val="auto"/>
          <w:highlight w:val="yellow"/>
        </w:rPr>
        <w:t xml:space="preserve"> in the </w:t>
      </w:r>
      <w:r w:rsidR="007F2C35" w:rsidRPr="00FA2D05">
        <w:rPr>
          <w:rFonts w:asciiTheme="minorHAnsi" w:hAnsiTheme="minorHAnsi" w:cstheme="minorHAnsi"/>
          <w:b/>
          <w:bCs/>
          <w:color w:val="auto"/>
          <w:highlight w:val="yellow"/>
        </w:rPr>
        <w:t>Thresholds</w:t>
      </w:r>
      <w:r w:rsidR="007F2C35" w:rsidRPr="00FA2D05">
        <w:rPr>
          <w:rFonts w:asciiTheme="minorHAnsi" w:hAnsiTheme="minorHAnsi" w:cstheme="minorHAnsi"/>
          <w:color w:val="auto"/>
          <w:highlight w:val="yellow"/>
        </w:rPr>
        <w:t xml:space="preserve"> panel</w:t>
      </w:r>
      <w:r w:rsidRPr="00FA2D05">
        <w:rPr>
          <w:rFonts w:asciiTheme="minorHAnsi" w:hAnsiTheme="minorHAnsi" w:cstheme="minorHAnsi"/>
          <w:color w:val="auto"/>
          <w:highlight w:val="yellow"/>
        </w:rPr>
        <w:t xml:space="preserve"> for one or </w:t>
      </w:r>
      <w:r w:rsidR="007F2C35" w:rsidRPr="00FA2D05">
        <w:rPr>
          <w:rFonts w:asciiTheme="minorHAnsi" w:hAnsiTheme="minorHAnsi" w:cstheme="minorHAnsi"/>
          <w:color w:val="auto"/>
          <w:highlight w:val="yellow"/>
        </w:rPr>
        <w:t>more fiber</w:t>
      </w:r>
      <w:r w:rsidRPr="00FA2D05">
        <w:rPr>
          <w:rFonts w:asciiTheme="minorHAnsi" w:hAnsiTheme="minorHAnsi" w:cstheme="minorHAnsi"/>
          <w:color w:val="auto"/>
          <w:highlight w:val="yellow"/>
        </w:rPr>
        <w:t xml:space="preserve"> properties.</w:t>
      </w:r>
    </w:p>
    <w:p w14:paraId="19211B91" w14:textId="77777777" w:rsidR="004D1A18" w:rsidRPr="00FA2D05" w:rsidRDefault="004D1A18" w:rsidP="00FA2D05">
      <w:pPr>
        <w:pStyle w:val="ListParagraph"/>
        <w:ind w:left="0"/>
        <w:rPr>
          <w:rFonts w:asciiTheme="minorHAnsi" w:hAnsiTheme="minorHAnsi" w:cstheme="minorHAnsi"/>
          <w:color w:val="auto"/>
          <w:highlight w:val="yellow"/>
        </w:rPr>
      </w:pPr>
    </w:p>
    <w:p w14:paraId="40DE1988" w14:textId="2A309526" w:rsidR="001D054E" w:rsidRPr="00FA2D05" w:rsidRDefault="001D054E"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Click on the </w:t>
      </w:r>
      <w:r w:rsidR="00E579E1" w:rsidRPr="00FA2D05">
        <w:rPr>
          <w:rFonts w:asciiTheme="minorHAnsi" w:hAnsiTheme="minorHAnsi" w:cstheme="minorHAnsi"/>
          <w:b/>
          <w:bCs/>
          <w:color w:val="auto"/>
          <w:highlight w:val="yellow"/>
        </w:rPr>
        <w:t>Threshold Now</w:t>
      </w:r>
      <w:r w:rsidRPr="00FA2D05">
        <w:rPr>
          <w:rFonts w:asciiTheme="minorHAnsi" w:hAnsiTheme="minorHAnsi" w:cstheme="minorHAnsi"/>
          <w:color w:val="auto"/>
          <w:highlight w:val="yellow"/>
        </w:rPr>
        <w:t xml:space="preserve"> button to apply the above thresholding conditions.</w:t>
      </w:r>
      <w:r w:rsidR="00A32650">
        <w:rPr>
          <w:rFonts w:asciiTheme="minorHAnsi" w:hAnsiTheme="minorHAnsi" w:cstheme="minorHAnsi"/>
          <w:color w:val="auto"/>
          <w:highlight w:val="yellow"/>
        </w:rPr>
        <w:t xml:space="preserve">  </w:t>
      </w:r>
    </w:p>
    <w:p w14:paraId="3FCCA8D5" w14:textId="77777777" w:rsidR="004D1A18" w:rsidRPr="00FA2D05" w:rsidRDefault="004D1A18" w:rsidP="00FA2D05">
      <w:pPr>
        <w:pStyle w:val="ListParagraph"/>
        <w:ind w:left="0"/>
        <w:rPr>
          <w:rFonts w:asciiTheme="minorHAnsi" w:hAnsiTheme="minorHAnsi" w:cstheme="minorHAnsi"/>
          <w:color w:val="auto"/>
          <w:highlight w:val="yellow"/>
        </w:rPr>
      </w:pPr>
    </w:p>
    <w:p w14:paraId="4FFC61AD" w14:textId="585CC220" w:rsidR="007F2C35" w:rsidRPr="00FA2D05" w:rsidRDefault="006870BD"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Check the prompt figure with its name ending with </w:t>
      </w:r>
      <w:r w:rsidR="007F2C35" w:rsidRPr="00FA2D05">
        <w:rPr>
          <w:rFonts w:asciiTheme="minorHAnsi" w:hAnsiTheme="minorHAnsi" w:cstheme="minorHAnsi"/>
          <w:b/>
          <w:bCs/>
          <w:color w:val="auto"/>
          <w:highlight w:val="yellow"/>
        </w:rPr>
        <w:t>metrics visualization</w:t>
      </w:r>
      <w:r w:rsidR="007F2C35" w:rsidRPr="00FA2D05">
        <w:rPr>
          <w:rFonts w:asciiTheme="minorHAnsi" w:hAnsiTheme="minorHAnsi" w:cstheme="minorHAnsi"/>
          <w:color w:val="auto"/>
          <w:highlight w:val="yellow"/>
        </w:rPr>
        <w:t xml:space="preserve"> to see the</w:t>
      </w:r>
      <w:r w:rsidR="00D4180A" w:rsidRPr="00FA2D05">
        <w:rPr>
          <w:rFonts w:asciiTheme="minorHAnsi" w:hAnsiTheme="minorHAnsi" w:cstheme="minorHAnsi"/>
          <w:color w:val="auto"/>
          <w:highlight w:val="yellow"/>
        </w:rPr>
        <w:t xml:space="preserve"> selected</w:t>
      </w:r>
      <w:r w:rsidR="007F2C35" w:rsidRPr="00FA2D05">
        <w:rPr>
          <w:rFonts w:asciiTheme="minorHAnsi" w:hAnsiTheme="minorHAnsi" w:cstheme="minorHAnsi"/>
          <w:color w:val="auto"/>
          <w:highlight w:val="yellow"/>
        </w:rPr>
        <w:t xml:space="preserve"> fibers overlaid on the original images with the customized color maps</w:t>
      </w:r>
      <w:r w:rsidR="00ED31AB" w:rsidRPr="00FA2D05">
        <w:rPr>
          <w:rFonts w:asciiTheme="minorHAnsi" w:hAnsiTheme="minorHAnsi" w:cstheme="minorHAnsi"/>
          <w:color w:val="auto"/>
          <w:highlight w:val="yellow"/>
        </w:rPr>
        <w:t xml:space="preserve"> </w:t>
      </w:r>
      <w:r w:rsidR="00ED31AB" w:rsidRPr="00CC466C">
        <w:rPr>
          <w:rFonts w:asciiTheme="minorHAnsi" w:hAnsiTheme="minorHAnsi" w:cstheme="minorHAnsi"/>
          <w:color w:val="auto"/>
        </w:rPr>
        <w:t xml:space="preserve">as shown in </w:t>
      </w:r>
      <w:r w:rsidR="00ED31AB" w:rsidRPr="00CC466C">
        <w:rPr>
          <w:rFonts w:asciiTheme="minorHAnsi" w:hAnsiTheme="minorHAnsi" w:cstheme="minorHAnsi"/>
          <w:b/>
          <w:bCs/>
          <w:color w:val="auto"/>
        </w:rPr>
        <w:t>Figure 5E</w:t>
      </w:r>
      <w:r w:rsidR="007F2C35" w:rsidRPr="00FA2D05">
        <w:rPr>
          <w:rFonts w:asciiTheme="minorHAnsi" w:hAnsiTheme="minorHAnsi" w:cstheme="minorHAnsi"/>
          <w:color w:val="auto"/>
          <w:highlight w:val="yellow"/>
        </w:rPr>
        <w:t>.</w:t>
      </w:r>
    </w:p>
    <w:p w14:paraId="17AAAB97" w14:textId="1D805F91" w:rsidR="00F20147" w:rsidRPr="00FA2D05" w:rsidRDefault="00F20147" w:rsidP="00FA2D05">
      <w:pPr>
        <w:pStyle w:val="ListParagraph"/>
        <w:ind w:left="0"/>
        <w:rPr>
          <w:rFonts w:asciiTheme="minorHAnsi" w:hAnsiTheme="minorHAnsi" w:cstheme="minorHAnsi"/>
          <w:color w:val="auto"/>
          <w:highlight w:val="yellow"/>
        </w:rPr>
      </w:pPr>
    </w:p>
    <w:p w14:paraId="637A687D" w14:textId="0D2551E6" w:rsidR="001D054E" w:rsidRPr="00FA2D05" w:rsidRDefault="007F2C35"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Repeat </w:t>
      </w:r>
      <w:r w:rsidR="001238B1" w:rsidRPr="00FA2D05">
        <w:rPr>
          <w:rFonts w:asciiTheme="minorHAnsi" w:hAnsiTheme="minorHAnsi" w:cstheme="minorHAnsi"/>
          <w:color w:val="auto"/>
          <w:highlight w:val="yellow"/>
        </w:rPr>
        <w:t xml:space="preserve">steps </w:t>
      </w:r>
      <w:r w:rsidR="00F20147" w:rsidRPr="00FA2D05">
        <w:rPr>
          <w:rFonts w:asciiTheme="minorHAnsi" w:hAnsiTheme="minorHAnsi" w:cstheme="minorHAnsi"/>
          <w:color w:val="auto"/>
          <w:highlight w:val="yellow"/>
        </w:rPr>
        <w:t>3.3.2</w:t>
      </w:r>
      <w:r w:rsidR="008F7497" w:rsidRPr="00FA2D05">
        <w:rPr>
          <w:rFonts w:asciiTheme="minorHAnsi" w:hAnsiTheme="minorHAnsi" w:cstheme="minorHAnsi"/>
          <w:color w:val="auto"/>
          <w:highlight w:val="yellow"/>
        </w:rPr>
        <w:t xml:space="preserve">.9–3.3.2.11 </w:t>
      </w:r>
      <w:r w:rsidRPr="00FA2D05">
        <w:rPr>
          <w:rFonts w:asciiTheme="minorHAnsi" w:hAnsiTheme="minorHAnsi" w:cstheme="minorHAnsi"/>
          <w:color w:val="auto"/>
          <w:highlight w:val="yellow"/>
        </w:rPr>
        <w:t>to set the desirable thresholds.</w:t>
      </w:r>
    </w:p>
    <w:p w14:paraId="069EFA86" w14:textId="77777777" w:rsidR="00246D4A" w:rsidRPr="00FA2D05" w:rsidRDefault="00246D4A" w:rsidP="00FA2D05">
      <w:pPr>
        <w:pStyle w:val="ListParagraph"/>
        <w:ind w:left="0"/>
        <w:rPr>
          <w:rFonts w:asciiTheme="minorHAnsi" w:hAnsiTheme="minorHAnsi" w:cstheme="minorHAnsi"/>
          <w:color w:val="auto"/>
          <w:highlight w:val="yellow"/>
        </w:rPr>
      </w:pPr>
    </w:p>
    <w:p w14:paraId="3CB242F6" w14:textId="29224942" w:rsidR="00616E24" w:rsidRPr="00FA2D05" w:rsidRDefault="007F2C35"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lastRenderedPageBreak/>
        <w:t xml:space="preserve">Click on the </w:t>
      </w:r>
      <w:r w:rsidRPr="00FA2D05">
        <w:rPr>
          <w:rFonts w:asciiTheme="minorHAnsi" w:hAnsiTheme="minorHAnsi" w:cstheme="minorHAnsi"/>
          <w:b/>
          <w:bCs/>
          <w:color w:val="auto"/>
          <w:highlight w:val="yellow"/>
        </w:rPr>
        <w:t>Save Fibers</w:t>
      </w:r>
      <w:r w:rsidRPr="00FA2D05">
        <w:rPr>
          <w:rFonts w:asciiTheme="minorHAnsi" w:hAnsiTheme="minorHAnsi" w:cstheme="minorHAnsi"/>
          <w:color w:val="auto"/>
          <w:highlight w:val="yellow"/>
        </w:rPr>
        <w:t xml:space="preserve"> button to save the</w:t>
      </w:r>
      <w:r w:rsidR="00D4180A" w:rsidRPr="00FA2D05">
        <w:rPr>
          <w:rFonts w:asciiTheme="minorHAnsi" w:hAnsiTheme="minorHAnsi" w:cstheme="minorHAnsi"/>
          <w:color w:val="auto"/>
          <w:highlight w:val="yellow"/>
        </w:rPr>
        <w:t xml:space="preserve"> </w:t>
      </w:r>
      <w:r w:rsidRPr="00FA2D05">
        <w:rPr>
          <w:rFonts w:asciiTheme="minorHAnsi" w:hAnsiTheme="minorHAnsi" w:cstheme="minorHAnsi"/>
          <w:color w:val="auto"/>
          <w:highlight w:val="yellow"/>
        </w:rPr>
        <w:t>selected fiber information.</w:t>
      </w:r>
      <w:r w:rsidR="00A32650">
        <w:rPr>
          <w:rFonts w:asciiTheme="minorHAnsi" w:hAnsiTheme="minorHAnsi" w:cstheme="minorHAnsi"/>
          <w:color w:val="auto"/>
          <w:highlight w:val="yellow"/>
        </w:rPr>
        <w:t xml:space="preserve">  </w:t>
      </w:r>
    </w:p>
    <w:p w14:paraId="24559190" w14:textId="77777777" w:rsidR="00616E24" w:rsidRPr="00FA2D05" w:rsidRDefault="00616E24" w:rsidP="00FA2D05">
      <w:pPr>
        <w:pStyle w:val="ListParagraph"/>
        <w:ind w:left="0"/>
        <w:rPr>
          <w:rFonts w:asciiTheme="minorHAnsi" w:hAnsiTheme="minorHAnsi" w:cstheme="minorHAnsi"/>
          <w:color w:val="auto"/>
          <w:highlight w:val="yellow"/>
        </w:rPr>
      </w:pPr>
    </w:p>
    <w:p w14:paraId="5DD00DB5" w14:textId="622841CF" w:rsidR="007F2C35" w:rsidRPr="00CC466C" w:rsidRDefault="00616E24" w:rsidP="00FA2D05">
      <w:pPr>
        <w:pStyle w:val="ListParagraph"/>
        <w:ind w:left="0"/>
        <w:rPr>
          <w:rFonts w:asciiTheme="minorHAnsi" w:hAnsiTheme="minorHAnsi" w:cstheme="minorHAnsi"/>
          <w:color w:val="auto"/>
        </w:rPr>
      </w:pPr>
      <w:r w:rsidRPr="00CC466C">
        <w:rPr>
          <w:rFonts w:asciiTheme="minorHAnsi" w:hAnsiTheme="minorHAnsi" w:cstheme="minorHAnsi"/>
          <w:color w:val="auto"/>
        </w:rPr>
        <w:t xml:space="preserve">NOTE: </w:t>
      </w:r>
      <w:r w:rsidR="00813A43" w:rsidRPr="00CC466C">
        <w:rPr>
          <w:rFonts w:asciiTheme="minorHAnsi" w:hAnsiTheme="minorHAnsi" w:cstheme="minorHAnsi"/>
          <w:color w:val="auto"/>
        </w:rPr>
        <w:t xml:space="preserve">Corresponding selected fibers will be displayed in the tab figure named </w:t>
      </w:r>
      <w:r w:rsidR="00813A43" w:rsidRPr="00CC466C">
        <w:rPr>
          <w:rFonts w:asciiTheme="minorHAnsi" w:hAnsiTheme="minorHAnsi" w:cstheme="minorHAnsi"/>
          <w:b/>
          <w:bCs/>
          <w:color w:val="auto"/>
        </w:rPr>
        <w:t>After-Thresholding</w:t>
      </w:r>
      <w:r w:rsidR="00813A43" w:rsidRPr="00CC466C">
        <w:rPr>
          <w:rFonts w:asciiTheme="minorHAnsi" w:hAnsiTheme="minorHAnsi" w:cstheme="minorHAnsi"/>
          <w:color w:val="auto"/>
        </w:rPr>
        <w:t>.</w:t>
      </w:r>
    </w:p>
    <w:p w14:paraId="1C5519DA" w14:textId="77777777" w:rsidR="00246D4A" w:rsidRPr="00FA2D05" w:rsidRDefault="00246D4A" w:rsidP="00FA2D05">
      <w:pPr>
        <w:pStyle w:val="ListParagraph"/>
        <w:ind w:left="0"/>
        <w:rPr>
          <w:rFonts w:asciiTheme="minorHAnsi" w:hAnsiTheme="minorHAnsi" w:cstheme="minorHAnsi"/>
          <w:color w:val="auto"/>
          <w:highlight w:val="yellow"/>
        </w:rPr>
      </w:pPr>
    </w:p>
    <w:p w14:paraId="41A704B6" w14:textId="56AD1EB0" w:rsidR="00616E24" w:rsidRPr="00FA2D05" w:rsidRDefault="00462573"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Click </w:t>
      </w:r>
      <w:r w:rsidR="00616E24"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Generate stats</w:t>
      </w:r>
      <w:r w:rsidRPr="00FA2D05">
        <w:rPr>
          <w:rFonts w:asciiTheme="minorHAnsi" w:hAnsiTheme="minorHAnsi" w:cstheme="minorHAnsi"/>
          <w:color w:val="auto"/>
          <w:highlight w:val="yellow"/>
        </w:rPr>
        <w:t xml:space="preserve"> button</w:t>
      </w:r>
      <w:r w:rsidR="00616E24" w:rsidRPr="00FA2D05">
        <w:rPr>
          <w:rFonts w:asciiTheme="minorHAnsi" w:hAnsiTheme="minorHAnsi" w:cstheme="minorHAnsi"/>
          <w:color w:val="auto"/>
          <w:highlight w:val="yellow"/>
        </w:rPr>
        <w:t>,</w:t>
      </w:r>
      <w:r w:rsidRPr="00FA2D05">
        <w:rPr>
          <w:rFonts w:asciiTheme="minorHAnsi" w:hAnsiTheme="minorHAnsi" w:cstheme="minorHAnsi"/>
          <w:color w:val="auto"/>
          <w:highlight w:val="yellow"/>
        </w:rPr>
        <w:t xml:space="preserve"> and then click </w:t>
      </w:r>
      <w:r w:rsidR="005F3CB0" w:rsidRPr="00FA2D05">
        <w:rPr>
          <w:rFonts w:asciiTheme="minorHAnsi" w:hAnsiTheme="minorHAnsi" w:cstheme="minorHAnsi"/>
          <w:color w:val="auto"/>
          <w:highlight w:val="yellow"/>
        </w:rPr>
        <w:t xml:space="preserve">on the </w:t>
      </w:r>
      <w:r w:rsidRPr="00FA2D05">
        <w:rPr>
          <w:rFonts w:asciiTheme="minorHAnsi" w:hAnsiTheme="minorHAnsi" w:cstheme="minorHAnsi"/>
          <w:b/>
          <w:bCs/>
          <w:color w:val="auto"/>
          <w:highlight w:val="yellow"/>
        </w:rPr>
        <w:t>O</w:t>
      </w:r>
      <w:r w:rsidR="00A534F8" w:rsidRPr="00FA2D05">
        <w:rPr>
          <w:rFonts w:asciiTheme="minorHAnsi" w:hAnsiTheme="minorHAnsi" w:cstheme="minorHAnsi"/>
          <w:b/>
          <w:bCs/>
          <w:color w:val="auto"/>
          <w:highlight w:val="yellow"/>
        </w:rPr>
        <w:t>K</w:t>
      </w:r>
      <w:r w:rsidRPr="00FA2D05">
        <w:rPr>
          <w:rFonts w:asciiTheme="minorHAnsi" w:hAnsiTheme="minorHAnsi" w:cstheme="minorHAnsi"/>
          <w:color w:val="auto"/>
          <w:highlight w:val="yellow"/>
        </w:rPr>
        <w:t xml:space="preserve"> button in the pop-up window to generate summary statistics. </w:t>
      </w:r>
    </w:p>
    <w:p w14:paraId="72D005F2" w14:textId="77777777" w:rsidR="00616E24" w:rsidRDefault="00616E24" w:rsidP="00FA2D05">
      <w:pPr>
        <w:pStyle w:val="ListParagraph"/>
        <w:ind w:left="0"/>
        <w:rPr>
          <w:rFonts w:asciiTheme="minorHAnsi" w:hAnsiTheme="minorHAnsi" w:cstheme="minorHAnsi"/>
          <w:color w:val="auto"/>
        </w:rPr>
      </w:pPr>
    </w:p>
    <w:p w14:paraId="2DA4E60E" w14:textId="0CE40516" w:rsidR="00616E24" w:rsidRDefault="00616E24" w:rsidP="00FA2D05">
      <w:pPr>
        <w:pStyle w:val="ListParagraph"/>
        <w:ind w:left="0"/>
        <w:rPr>
          <w:rFonts w:asciiTheme="minorHAnsi" w:hAnsiTheme="minorHAnsi" w:cstheme="minorHAnsi"/>
          <w:color w:val="auto"/>
          <w:highlight w:val="lightGray"/>
        </w:rPr>
      </w:pPr>
      <w:r>
        <w:rPr>
          <w:rFonts w:asciiTheme="minorHAnsi" w:hAnsiTheme="minorHAnsi" w:cstheme="minorHAnsi"/>
          <w:color w:val="auto"/>
        </w:rPr>
        <w:t xml:space="preserve">NOTE: </w:t>
      </w:r>
      <w:r w:rsidR="00462573" w:rsidRPr="00C879C1">
        <w:rPr>
          <w:rFonts w:asciiTheme="minorHAnsi" w:hAnsiTheme="minorHAnsi" w:cstheme="minorHAnsi"/>
          <w:color w:val="auto"/>
        </w:rPr>
        <w:t>An output table</w:t>
      </w:r>
      <w:r w:rsidR="00ED31AB" w:rsidRPr="00C879C1">
        <w:rPr>
          <w:rFonts w:asciiTheme="minorHAnsi" w:hAnsiTheme="minorHAnsi" w:cstheme="minorHAnsi"/>
          <w:color w:val="auto"/>
        </w:rPr>
        <w:t xml:space="preserve"> (</w:t>
      </w:r>
      <w:r w:rsidR="00ED31AB" w:rsidRPr="00FA2D05">
        <w:rPr>
          <w:rFonts w:asciiTheme="minorHAnsi" w:hAnsiTheme="minorHAnsi" w:cstheme="minorHAnsi"/>
          <w:b/>
          <w:bCs/>
          <w:color w:val="auto"/>
        </w:rPr>
        <w:t>Figure 5D</w:t>
      </w:r>
      <w:r w:rsidR="00ED31AB" w:rsidRPr="00C879C1">
        <w:rPr>
          <w:rFonts w:asciiTheme="minorHAnsi" w:hAnsiTheme="minorHAnsi" w:cstheme="minorHAnsi"/>
          <w:color w:val="auto"/>
        </w:rPr>
        <w:t>)</w:t>
      </w:r>
      <w:r w:rsidR="00462573" w:rsidRPr="00C879C1">
        <w:rPr>
          <w:rFonts w:asciiTheme="minorHAnsi" w:hAnsiTheme="minorHAnsi" w:cstheme="minorHAnsi"/>
          <w:color w:val="auto"/>
        </w:rPr>
        <w:t xml:space="preserve"> will show the mean value of the selected fibers. Other statistics of the selected fibers will be saved in an excel file whose location is displayed in the </w:t>
      </w:r>
      <w:r w:rsidR="00462573" w:rsidRPr="00FA2D05">
        <w:rPr>
          <w:rFonts w:asciiTheme="minorHAnsi" w:hAnsiTheme="minorHAnsi" w:cstheme="minorHAnsi"/>
          <w:b/>
          <w:bCs/>
          <w:color w:val="auto"/>
        </w:rPr>
        <w:t>status</w:t>
      </w:r>
      <w:r w:rsidR="00462573" w:rsidRPr="00C879C1">
        <w:rPr>
          <w:rFonts w:asciiTheme="minorHAnsi" w:hAnsiTheme="minorHAnsi" w:cstheme="minorHAnsi"/>
          <w:color w:val="auto"/>
        </w:rPr>
        <w:t xml:space="preserve"> window at the bottom of this GU</w:t>
      </w:r>
      <w:r w:rsidR="00462573" w:rsidRPr="00942E43">
        <w:rPr>
          <w:rFonts w:asciiTheme="minorHAnsi" w:hAnsiTheme="minorHAnsi" w:cstheme="minorHAnsi"/>
          <w:color w:val="auto"/>
        </w:rPr>
        <w:t>I</w:t>
      </w:r>
      <w:r w:rsidR="00462573" w:rsidRPr="00CC466C">
        <w:rPr>
          <w:rFonts w:asciiTheme="minorHAnsi" w:hAnsiTheme="minorHAnsi" w:cstheme="minorHAnsi"/>
          <w:color w:val="auto"/>
        </w:rPr>
        <w:t>.</w:t>
      </w:r>
    </w:p>
    <w:p w14:paraId="755C64FD" w14:textId="77777777" w:rsidR="00616E24" w:rsidRDefault="00616E24" w:rsidP="00FA2D05">
      <w:pPr>
        <w:pStyle w:val="ListParagraph"/>
        <w:ind w:left="0"/>
        <w:rPr>
          <w:rFonts w:asciiTheme="minorHAnsi" w:hAnsiTheme="minorHAnsi" w:cstheme="minorHAnsi"/>
          <w:color w:val="auto"/>
          <w:highlight w:val="lightGray"/>
        </w:rPr>
      </w:pPr>
    </w:p>
    <w:p w14:paraId="699AFE69" w14:textId="694CFDB9" w:rsidR="007F2C35" w:rsidRPr="00FA2D05" w:rsidRDefault="00462573" w:rsidP="00FA2D05">
      <w:pPr>
        <w:pStyle w:val="ListParagraph"/>
        <w:numPr>
          <w:ilvl w:val="3"/>
          <w:numId w:val="51"/>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 To include the selected individual fiber information in the output file, check the </w:t>
      </w:r>
      <w:r w:rsidRPr="00FA2D05">
        <w:rPr>
          <w:rFonts w:asciiTheme="minorHAnsi" w:hAnsiTheme="minorHAnsi" w:cstheme="minorHAnsi"/>
          <w:b/>
          <w:bCs/>
          <w:color w:val="auto"/>
          <w:highlight w:val="yellow"/>
        </w:rPr>
        <w:t>Generate sheet for raw data</w:t>
      </w:r>
      <w:r w:rsidRPr="00FA2D05">
        <w:rPr>
          <w:rFonts w:asciiTheme="minorHAnsi" w:hAnsiTheme="minorHAnsi" w:cstheme="minorHAnsi"/>
          <w:color w:val="auto"/>
          <w:highlight w:val="yellow"/>
        </w:rPr>
        <w:t xml:space="preserve"> </w:t>
      </w:r>
      <w:r w:rsidR="00B61E6A">
        <w:rPr>
          <w:rFonts w:asciiTheme="minorHAnsi" w:hAnsiTheme="minorHAnsi" w:cstheme="minorHAnsi"/>
          <w:color w:val="auto"/>
          <w:highlight w:val="yellow"/>
        </w:rPr>
        <w:t xml:space="preserve">box </w:t>
      </w:r>
      <w:r w:rsidRPr="00FA2D05">
        <w:rPr>
          <w:rFonts w:asciiTheme="minorHAnsi" w:hAnsiTheme="minorHAnsi" w:cstheme="minorHAnsi"/>
          <w:color w:val="auto"/>
          <w:highlight w:val="yellow"/>
        </w:rPr>
        <w:t xml:space="preserve">before clicking </w:t>
      </w:r>
      <w:r w:rsidR="00794E3C"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OK</w:t>
      </w:r>
      <w:r w:rsidRPr="00FA2D05">
        <w:rPr>
          <w:rFonts w:asciiTheme="minorHAnsi" w:hAnsiTheme="minorHAnsi" w:cstheme="minorHAnsi"/>
          <w:color w:val="auto"/>
          <w:highlight w:val="yellow"/>
        </w:rPr>
        <w:t xml:space="preserve"> button. </w:t>
      </w:r>
    </w:p>
    <w:p w14:paraId="3F17407D" w14:textId="77777777" w:rsidR="00A534F8" w:rsidRPr="00FA2D05" w:rsidRDefault="00A534F8" w:rsidP="00FA2D05">
      <w:pPr>
        <w:pStyle w:val="ListParagraph"/>
        <w:ind w:left="0"/>
        <w:rPr>
          <w:rFonts w:asciiTheme="minorHAnsi" w:hAnsiTheme="minorHAnsi" w:cstheme="minorHAnsi"/>
          <w:color w:val="auto"/>
          <w:highlight w:val="yellow"/>
        </w:rPr>
      </w:pPr>
    </w:p>
    <w:p w14:paraId="6DA17CA3" w14:textId="6F50BB31" w:rsidR="00462573" w:rsidRPr="00C879C1" w:rsidRDefault="00462573" w:rsidP="00FA2D05">
      <w:pPr>
        <w:pStyle w:val="ListParagraph"/>
        <w:numPr>
          <w:ilvl w:val="3"/>
          <w:numId w:val="51"/>
        </w:numPr>
        <w:ind w:left="0" w:firstLine="0"/>
        <w:rPr>
          <w:rFonts w:asciiTheme="minorHAnsi" w:hAnsiTheme="minorHAnsi" w:cstheme="minorHAnsi"/>
          <w:color w:val="auto"/>
        </w:rPr>
      </w:pPr>
      <w:r w:rsidRPr="00FA2D05">
        <w:rPr>
          <w:rFonts w:asciiTheme="minorHAnsi" w:hAnsiTheme="minorHAnsi" w:cstheme="minorHAnsi"/>
          <w:color w:val="auto"/>
          <w:highlight w:val="yellow"/>
        </w:rPr>
        <w:t>To combine results from multiple images</w:t>
      </w:r>
      <w:r w:rsidR="00B61E6A">
        <w:rPr>
          <w:rFonts w:asciiTheme="minorHAnsi" w:hAnsiTheme="minorHAnsi" w:cstheme="minorHAnsi"/>
          <w:color w:val="auto"/>
          <w:highlight w:val="yellow"/>
        </w:rPr>
        <w:t>,</w:t>
      </w:r>
      <w:r w:rsidRPr="00FA2D05">
        <w:rPr>
          <w:rFonts w:asciiTheme="minorHAnsi" w:hAnsiTheme="minorHAnsi" w:cstheme="minorHAnsi"/>
          <w:color w:val="auto"/>
          <w:highlight w:val="yellow"/>
        </w:rPr>
        <w:t xml:space="preserve"> in step </w:t>
      </w:r>
      <w:r w:rsidR="00A534F8" w:rsidRPr="00FA2D05">
        <w:rPr>
          <w:rFonts w:asciiTheme="minorHAnsi" w:hAnsiTheme="minorHAnsi" w:cstheme="minorHAnsi"/>
          <w:color w:val="auto"/>
          <w:highlight w:val="yellow"/>
        </w:rPr>
        <w:t>3.3.2.4,</w:t>
      </w:r>
      <w:r w:rsidRPr="00FA2D05">
        <w:rPr>
          <w:rFonts w:asciiTheme="minorHAnsi" w:hAnsiTheme="minorHAnsi" w:cstheme="minorHAnsi"/>
          <w:color w:val="auto"/>
          <w:highlight w:val="yellow"/>
        </w:rPr>
        <w:t xml:space="preserve"> check the </w:t>
      </w:r>
      <w:r w:rsidRPr="00FA2D05">
        <w:rPr>
          <w:rFonts w:asciiTheme="minorHAnsi" w:hAnsiTheme="minorHAnsi" w:cstheme="minorHAnsi"/>
          <w:b/>
          <w:bCs/>
          <w:color w:val="auto"/>
          <w:highlight w:val="yellow"/>
        </w:rPr>
        <w:t>Batch Mode</w:t>
      </w:r>
      <w:r w:rsidRPr="00FA2D05">
        <w:rPr>
          <w:rFonts w:asciiTheme="minorHAnsi" w:hAnsiTheme="minorHAnsi" w:cstheme="minorHAnsi"/>
          <w:color w:val="auto"/>
          <w:highlight w:val="yellow"/>
        </w:rPr>
        <w:t xml:space="preserve"> box</w:t>
      </w:r>
      <w:r w:rsidR="00DD4E0C" w:rsidRPr="00FA2D05">
        <w:rPr>
          <w:rFonts w:asciiTheme="minorHAnsi" w:hAnsiTheme="minorHAnsi" w:cstheme="minorHAnsi"/>
          <w:color w:val="auto"/>
          <w:highlight w:val="yellow"/>
        </w:rPr>
        <w:t xml:space="preserve"> or </w:t>
      </w:r>
      <w:r w:rsidR="00DD4E0C" w:rsidRPr="00FA2D05">
        <w:rPr>
          <w:rFonts w:asciiTheme="minorHAnsi" w:hAnsiTheme="minorHAnsi" w:cstheme="minorHAnsi"/>
          <w:b/>
          <w:bCs/>
          <w:color w:val="auto"/>
          <w:highlight w:val="yellow"/>
        </w:rPr>
        <w:t xml:space="preserve">Stack </w:t>
      </w:r>
      <w:proofErr w:type="gramStart"/>
      <w:r w:rsidR="00DD4E0C" w:rsidRPr="00FA2D05">
        <w:rPr>
          <w:rFonts w:asciiTheme="minorHAnsi" w:hAnsiTheme="minorHAnsi" w:cstheme="minorHAnsi"/>
          <w:b/>
          <w:bCs/>
          <w:color w:val="auto"/>
          <w:highlight w:val="yellow"/>
        </w:rPr>
        <w:t>Mode</w:t>
      </w:r>
      <w:r w:rsidR="00A32650">
        <w:rPr>
          <w:rFonts w:asciiTheme="minorHAnsi" w:hAnsiTheme="minorHAnsi" w:cstheme="minorHAnsi"/>
          <w:color w:val="auto"/>
          <w:highlight w:val="yellow"/>
        </w:rPr>
        <w:t xml:space="preserve">  </w:t>
      </w:r>
      <w:r w:rsidRPr="00FA2D05">
        <w:rPr>
          <w:rFonts w:asciiTheme="minorHAnsi" w:hAnsiTheme="minorHAnsi" w:cstheme="minorHAnsi"/>
          <w:color w:val="auto"/>
          <w:highlight w:val="yellow"/>
        </w:rPr>
        <w:t>and</w:t>
      </w:r>
      <w:proofErr w:type="gramEnd"/>
      <w:r w:rsidRPr="00FA2D05">
        <w:rPr>
          <w:rFonts w:asciiTheme="minorHAnsi" w:hAnsiTheme="minorHAnsi" w:cstheme="minorHAnsi"/>
          <w:color w:val="auto"/>
          <w:highlight w:val="yellow"/>
        </w:rPr>
        <w:t xml:space="preserve"> select the multiple images</w:t>
      </w:r>
      <w:r w:rsidR="00DD4E0C" w:rsidRPr="00FA2D05">
        <w:rPr>
          <w:rFonts w:asciiTheme="minorHAnsi" w:hAnsiTheme="minorHAnsi" w:cstheme="minorHAnsi"/>
          <w:color w:val="auto"/>
          <w:highlight w:val="yellow"/>
        </w:rPr>
        <w:t xml:space="preserve"> or stack(s) to be analyzed</w:t>
      </w:r>
      <w:r w:rsidR="00DD4E0C" w:rsidRPr="00C879C1">
        <w:rPr>
          <w:rFonts w:asciiTheme="minorHAnsi" w:hAnsiTheme="minorHAnsi" w:cstheme="minorHAnsi"/>
          <w:color w:val="auto"/>
        </w:rPr>
        <w:t>;</w:t>
      </w:r>
      <w:r w:rsidRPr="00C879C1">
        <w:rPr>
          <w:rFonts w:asciiTheme="minorHAnsi" w:hAnsiTheme="minorHAnsi" w:cstheme="minorHAnsi"/>
          <w:color w:val="auto"/>
        </w:rPr>
        <w:t xml:space="preserve"> </w:t>
      </w:r>
      <w:r w:rsidR="000B7A86">
        <w:rPr>
          <w:rFonts w:asciiTheme="minorHAnsi" w:hAnsiTheme="minorHAnsi" w:cstheme="minorHAnsi"/>
          <w:color w:val="auto"/>
        </w:rPr>
        <w:t xml:space="preserve">skip </w:t>
      </w:r>
      <w:r w:rsidRPr="00C879C1">
        <w:rPr>
          <w:rFonts w:asciiTheme="minorHAnsi" w:hAnsiTheme="minorHAnsi" w:cstheme="minorHAnsi"/>
          <w:color w:val="auto"/>
        </w:rPr>
        <w:t>step</w:t>
      </w:r>
      <w:r w:rsidR="00CA6AD9" w:rsidRPr="00C879C1">
        <w:rPr>
          <w:rFonts w:asciiTheme="minorHAnsi" w:hAnsiTheme="minorHAnsi" w:cstheme="minorHAnsi"/>
          <w:color w:val="auto"/>
        </w:rPr>
        <w:t>s</w:t>
      </w:r>
      <w:r w:rsidRPr="00C879C1">
        <w:rPr>
          <w:rFonts w:asciiTheme="minorHAnsi" w:hAnsiTheme="minorHAnsi" w:cstheme="minorHAnsi"/>
          <w:color w:val="auto"/>
        </w:rPr>
        <w:t xml:space="preserve"> </w:t>
      </w:r>
      <w:r w:rsidR="00A534F8">
        <w:rPr>
          <w:rFonts w:asciiTheme="minorHAnsi" w:hAnsiTheme="minorHAnsi" w:cstheme="minorHAnsi"/>
          <w:color w:val="auto"/>
        </w:rPr>
        <w:t>3.3.2.</w:t>
      </w:r>
      <w:r w:rsidR="00CA6AD9" w:rsidRPr="00C879C1">
        <w:rPr>
          <w:rFonts w:asciiTheme="minorHAnsi" w:hAnsiTheme="minorHAnsi" w:cstheme="minorHAnsi"/>
          <w:color w:val="auto"/>
        </w:rPr>
        <w:t>5</w:t>
      </w:r>
      <w:r w:rsidR="00A534F8">
        <w:rPr>
          <w:rFonts w:asciiTheme="minorHAnsi" w:hAnsiTheme="minorHAnsi" w:cstheme="minorHAnsi"/>
          <w:color w:val="auto"/>
        </w:rPr>
        <w:t>–3.3.2.</w:t>
      </w:r>
      <w:r w:rsidR="00CA6AD9" w:rsidRPr="00C879C1">
        <w:rPr>
          <w:rFonts w:asciiTheme="minorHAnsi" w:hAnsiTheme="minorHAnsi" w:cstheme="minorHAnsi"/>
          <w:color w:val="auto"/>
        </w:rPr>
        <w:t>6</w:t>
      </w:r>
      <w:r w:rsidR="000B7A86">
        <w:rPr>
          <w:rFonts w:asciiTheme="minorHAnsi" w:hAnsiTheme="minorHAnsi" w:cstheme="minorHAnsi"/>
          <w:color w:val="auto"/>
        </w:rPr>
        <w:t>. I</w:t>
      </w:r>
      <w:r w:rsidRPr="00C879C1">
        <w:rPr>
          <w:rFonts w:asciiTheme="minorHAnsi" w:hAnsiTheme="minorHAnsi" w:cstheme="minorHAnsi"/>
          <w:color w:val="auto"/>
        </w:rPr>
        <w:t>n step</w:t>
      </w:r>
      <w:r w:rsidR="00CA6AD9" w:rsidRPr="00C879C1">
        <w:rPr>
          <w:rFonts w:asciiTheme="minorHAnsi" w:hAnsiTheme="minorHAnsi" w:cstheme="minorHAnsi"/>
          <w:color w:val="auto"/>
        </w:rPr>
        <w:t>s</w:t>
      </w:r>
      <w:r w:rsidRPr="00C879C1">
        <w:rPr>
          <w:rFonts w:asciiTheme="minorHAnsi" w:hAnsiTheme="minorHAnsi" w:cstheme="minorHAnsi"/>
          <w:color w:val="auto"/>
        </w:rPr>
        <w:t xml:space="preserve"> </w:t>
      </w:r>
      <w:r w:rsidR="00A44EE0">
        <w:rPr>
          <w:rFonts w:asciiTheme="minorHAnsi" w:hAnsiTheme="minorHAnsi" w:cstheme="minorHAnsi"/>
          <w:color w:val="auto"/>
        </w:rPr>
        <w:t>3.3.2.</w:t>
      </w:r>
      <w:r w:rsidR="00CA6AD9" w:rsidRPr="00C879C1">
        <w:rPr>
          <w:rFonts w:asciiTheme="minorHAnsi" w:hAnsiTheme="minorHAnsi" w:cstheme="minorHAnsi"/>
          <w:color w:val="auto"/>
        </w:rPr>
        <w:t>8</w:t>
      </w:r>
      <w:r w:rsidR="00A44EE0">
        <w:rPr>
          <w:rFonts w:asciiTheme="minorHAnsi" w:hAnsiTheme="minorHAnsi" w:cstheme="minorHAnsi"/>
          <w:color w:val="auto"/>
        </w:rPr>
        <w:t>–3.3.2.</w:t>
      </w:r>
      <w:r w:rsidR="00CA6AD9" w:rsidRPr="00C879C1">
        <w:rPr>
          <w:rFonts w:asciiTheme="minorHAnsi" w:hAnsiTheme="minorHAnsi" w:cstheme="minorHAnsi"/>
          <w:color w:val="auto"/>
        </w:rPr>
        <w:t>9,</w:t>
      </w:r>
      <w:r w:rsidRPr="00C879C1">
        <w:rPr>
          <w:rFonts w:asciiTheme="minorHAnsi" w:hAnsiTheme="minorHAnsi" w:cstheme="minorHAnsi"/>
          <w:color w:val="auto"/>
        </w:rPr>
        <w:t xml:space="preserve"> </w:t>
      </w:r>
      <w:r w:rsidR="000B7A86">
        <w:rPr>
          <w:rFonts w:asciiTheme="minorHAnsi" w:hAnsiTheme="minorHAnsi" w:cstheme="minorHAnsi"/>
          <w:color w:val="auto"/>
        </w:rPr>
        <w:t xml:space="preserve">set </w:t>
      </w:r>
      <w:r w:rsidRPr="00C879C1">
        <w:rPr>
          <w:rFonts w:asciiTheme="minorHAnsi" w:hAnsiTheme="minorHAnsi" w:cstheme="minorHAnsi"/>
          <w:color w:val="auto"/>
        </w:rPr>
        <w:t>thresholding conditions</w:t>
      </w:r>
      <w:r w:rsidR="000B7A86">
        <w:rPr>
          <w:rFonts w:asciiTheme="minorHAnsi" w:hAnsiTheme="minorHAnsi" w:cstheme="minorHAnsi"/>
          <w:color w:val="auto"/>
        </w:rPr>
        <w:t>,</w:t>
      </w:r>
      <w:r w:rsidRPr="00C879C1">
        <w:rPr>
          <w:rFonts w:asciiTheme="minorHAnsi" w:hAnsiTheme="minorHAnsi" w:cstheme="minorHAnsi"/>
          <w:color w:val="auto"/>
        </w:rPr>
        <w:t xml:space="preserve"> but </w:t>
      </w:r>
      <w:r w:rsidR="000B7A86">
        <w:rPr>
          <w:rFonts w:asciiTheme="minorHAnsi" w:hAnsiTheme="minorHAnsi" w:cstheme="minorHAnsi"/>
          <w:color w:val="auto"/>
        </w:rPr>
        <w:t xml:space="preserve">as </w:t>
      </w:r>
      <w:r w:rsidRPr="00C879C1">
        <w:rPr>
          <w:rFonts w:asciiTheme="minorHAnsi" w:hAnsiTheme="minorHAnsi" w:cstheme="minorHAnsi"/>
          <w:color w:val="auto"/>
        </w:rPr>
        <w:t xml:space="preserve">the buttons </w:t>
      </w:r>
      <w:r w:rsidRPr="00FA2D05">
        <w:rPr>
          <w:rFonts w:asciiTheme="minorHAnsi" w:hAnsiTheme="minorHAnsi" w:cstheme="minorHAnsi"/>
          <w:b/>
          <w:bCs/>
          <w:color w:val="auto"/>
        </w:rPr>
        <w:t>threshold now</w:t>
      </w:r>
      <w:r w:rsidRPr="00C879C1">
        <w:rPr>
          <w:rFonts w:asciiTheme="minorHAnsi" w:hAnsiTheme="minorHAnsi" w:cstheme="minorHAnsi"/>
          <w:color w:val="auto"/>
        </w:rPr>
        <w:t xml:space="preserve"> and </w:t>
      </w:r>
      <w:r w:rsidRPr="00FA2D05">
        <w:rPr>
          <w:rFonts w:asciiTheme="minorHAnsi" w:hAnsiTheme="minorHAnsi" w:cstheme="minorHAnsi"/>
          <w:b/>
          <w:bCs/>
          <w:color w:val="auto"/>
        </w:rPr>
        <w:t>Save Fibers</w:t>
      </w:r>
      <w:r w:rsidRPr="00C879C1">
        <w:rPr>
          <w:rFonts w:asciiTheme="minorHAnsi" w:hAnsiTheme="minorHAnsi" w:cstheme="minorHAnsi"/>
          <w:color w:val="auto"/>
        </w:rPr>
        <w:t xml:space="preserve"> are disabled,</w:t>
      </w:r>
      <w:r w:rsidR="00CA6AD9" w:rsidRPr="00C879C1">
        <w:rPr>
          <w:rFonts w:asciiTheme="minorHAnsi" w:hAnsiTheme="minorHAnsi" w:cstheme="minorHAnsi"/>
          <w:color w:val="auto"/>
        </w:rPr>
        <w:t xml:space="preserve"> s</w:t>
      </w:r>
      <w:r w:rsidR="000B7A86">
        <w:rPr>
          <w:rFonts w:asciiTheme="minorHAnsi" w:hAnsiTheme="minorHAnsi" w:cstheme="minorHAnsi"/>
          <w:color w:val="auto"/>
        </w:rPr>
        <w:t>kip</w:t>
      </w:r>
      <w:r w:rsidR="00CA6AD9" w:rsidRPr="00C879C1">
        <w:rPr>
          <w:rFonts w:asciiTheme="minorHAnsi" w:hAnsiTheme="minorHAnsi" w:cstheme="minorHAnsi"/>
          <w:color w:val="auto"/>
        </w:rPr>
        <w:t xml:space="preserve"> steps </w:t>
      </w:r>
      <w:r w:rsidR="00A96F16">
        <w:rPr>
          <w:rFonts w:asciiTheme="minorHAnsi" w:hAnsiTheme="minorHAnsi" w:cstheme="minorHAnsi"/>
          <w:color w:val="auto"/>
        </w:rPr>
        <w:t>3.3.2.</w:t>
      </w:r>
      <w:r w:rsidR="00CA6AD9" w:rsidRPr="00C879C1">
        <w:rPr>
          <w:rFonts w:asciiTheme="minorHAnsi" w:hAnsiTheme="minorHAnsi" w:cstheme="minorHAnsi"/>
          <w:color w:val="auto"/>
        </w:rPr>
        <w:t>10</w:t>
      </w:r>
      <w:r w:rsidR="00A96F16">
        <w:rPr>
          <w:rFonts w:asciiTheme="minorHAnsi" w:hAnsiTheme="minorHAnsi" w:cstheme="minorHAnsi"/>
          <w:color w:val="auto"/>
        </w:rPr>
        <w:t>–3.3.2.</w:t>
      </w:r>
      <w:r w:rsidR="00CA6AD9" w:rsidRPr="00C879C1">
        <w:rPr>
          <w:rFonts w:asciiTheme="minorHAnsi" w:hAnsiTheme="minorHAnsi" w:cstheme="minorHAnsi"/>
          <w:color w:val="auto"/>
        </w:rPr>
        <w:t>13</w:t>
      </w:r>
      <w:r w:rsidR="00DD4E0C" w:rsidRPr="00C879C1">
        <w:rPr>
          <w:rFonts w:asciiTheme="minorHAnsi" w:hAnsiTheme="minorHAnsi" w:cstheme="minorHAnsi"/>
          <w:color w:val="auto"/>
        </w:rPr>
        <w:t>;</w:t>
      </w:r>
      <w:r w:rsidR="00A32650">
        <w:rPr>
          <w:rFonts w:asciiTheme="minorHAnsi" w:hAnsiTheme="minorHAnsi" w:cstheme="minorHAnsi"/>
          <w:color w:val="auto"/>
        </w:rPr>
        <w:t xml:space="preserve">  </w:t>
      </w:r>
      <w:r w:rsidR="00DD4E0C" w:rsidRPr="00C879C1">
        <w:rPr>
          <w:rFonts w:asciiTheme="minorHAnsi" w:hAnsiTheme="minorHAnsi" w:cstheme="minorHAnsi"/>
          <w:color w:val="auto"/>
        </w:rPr>
        <w:t>and lastly,</w:t>
      </w:r>
      <w:r w:rsidR="00A32650">
        <w:rPr>
          <w:rFonts w:asciiTheme="minorHAnsi" w:hAnsiTheme="minorHAnsi" w:cstheme="minorHAnsi"/>
          <w:color w:val="auto"/>
        </w:rPr>
        <w:t xml:space="preserve">  </w:t>
      </w:r>
      <w:r w:rsidR="00CA6AD9" w:rsidRPr="00C879C1">
        <w:rPr>
          <w:rFonts w:asciiTheme="minorHAnsi" w:hAnsiTheme="minorHAnsi" w:cstheme="minorHAnsi"/>
          <w:color w:val="auto"/>
        </w:rPr>
        <w:t xml:space="preserve">follow the instructions in step </w:t>
      </w:r>
      <w:r w:rsidR="00254362">
        <w:rPr>
          <w:rFonts w:asciiTheme="minorHAnsi" w:hAnsiTheme="minorHAnsi" w:cstheme="minorHAnsi"/>
          <w:color w:val="auto"/>
        </w:rPr>
        <w:t>3.3.2.</w:t>
      </w:r>
      <w:r w:rsidR="00CA6AD9" w:rsidRPr="00C879C1">
        <w:rPr>
          <w:rFonts w:asciiTheme="minorHAnsi" w:hAnsiTheme="minorHAnsi" w:cstheme="minorHAnsi"/>
          <w:color w:val="auto"/>
        </w:rPr>
        <w:t xml:space="preserve">14 to </w:t>
      </w:r>
      <w:r w:rsidR="00F1444A" w:rsidRPr="00C879C1">
        <w:rPr>
          <w:rFonts w:asciiTheme="minorHAnsi" w:hAnsiTheme="minorHAnsi" w:cstheme="minorHAnsi"/>
          <w:color w:val="auto"/>
        </w:rPr>
        <w:t>generate</w:t>
      </w:r>
      <w:r w:rsidR="00CA6AD9" w:rsidRPr="00C879C1">
        <w:rPr>
          <w:rFonts w:asciiTheme="minorHAnsi" w:hAnsiTheme="minorHAnsi" w:cstheme="minorHAnsi"/>
          <w:color w:val="auto"/>
        </w:rPr>
        <w:t xml:space="preserve"> summary statistics and individual fiber properties of the selected fibers</w:t>
      </w:r>
      <w:r w:rsidRPr="00C879C1">
        <w:rPr>
          <w:rFonts w:asciiTheme="minorHAnsi" w:hAnsiTheme="minorHAnsi" w:cstheme="minorHAnsi"/>
          <w:color w:val="auto"/>
        </w:rPr>
        <w:t>.</w:t>
      </w:r>
    </w:p>
    <w:p w14:paraId="2A0CE8C6" w14:textId="77777777" w:rsidR="00A87099" w:rsidRPr="00C879C1" w:rsidRDefault="00A87099" w:rsidP="00FA2D05">
      <w:pPr>
        <w:pStyle w:val="ListParagraph"/>
        <w:ind w:left="0"/>
        <w:rPr>
          <w:rFonts w:asciiTheme="minorHAnsi" w:hAnsiTheme="minorHAnsi" w:cstheme="minorHAnsi"/>
          <w:color w:val="auto"/>
        </w:rPr>
      </w:pPr>
    </w:p>
    <w:p w14:paraId="57A70761" w14:textId="6B3959C5" w:rsidR="00EA1FBF" w:rsidRPr="00FA2D05" w:rsidRDefault="004F29F3" w:rsidP="00FA2D05">
      <w:pPr>
        <w:pStyle w:val="ListParagraph"/>
        <w:numPr>
          <w:ilvl w:val="0"/>
          <w:numId w:val="51"/>
        </w:numPr>
        <w:ind w:left="0" w:firstLine="0"/>
        <w:rPr>
          <w:rFonts w:asciiTheme="minorHAnsi" w:hAnsiTheme="minorHAnsi" w:cstheme="minorHAnsi"/>
          <w:b/>
          <w:color w:val="auto"/>
          <w:highlight w:val="yellow"/>
        </w:rPr>
      </w:pPr>
      <w:r w:rsidRPr="00FA2D05">
        <w:rPr>
          <w:rFonts w:asciiTheme="minorHAnsi" w:hAnsiTheme="minorHAnsi" w:cstheme="minorHAnsi"/>
          <w:b/>
          <w:color w:val="auto"/>
          <w:highlight w:val="yellow"/>
        </w:rPr>
        <w:t>F</w:t>
      </w:r>
      <w:r w:rsidR="00EA1FBF" w:rsidRPr="00FA2D05">
        <w:rPr>
          <w:rFonts w:asciiTheme="minorHAnsi" w:hAnsiTheme="minorHAnsi" w:cstheme="minorHAnsi"/>
          <w:b/>
          <w:color w:val="auto"/>
          <w:highlight w:val="yellow"/>
        </w:rPr>
        <w:t xml:space="preserve">iber analysis with </w:t>
      </w:r>
      <w:r w:rsidR="00D12920" w:rsidRPr="00FA2D05">
        <w:rPr>
          <w:rFonts w:asciiTheme="minorHAnsi" w:hAnsiTheme="minorHAnsi" w:cstheme="minorHAnsi"/>
          <w:b/>
          <w:color w:val="auto"/>
          <w:highlight w:val="yellow"/>
        </w:rPr>
        <w:t>C</w:t>
      </w:r>
      <w:r w:rsidR="00EA1FBF" w:rsidRPr="00FA2D05">
        <w:rPr>
          <w:rFonts w:asciiTheme="minorHAnsi" w:hAnsiTheme="minorHAnsi" w:cstheme="minorHAnsi"/>
          <w:b/>
          <w:color w:val="auto"/>
          <w:highlight w:val="yellow"/>
        </w:rPr>
        <w:t xml:space="preserve">urveAlign </w:t>
      </w:r>
    </w:p>
    <w:p w14:paraId="6B271C63" w14:textId="77777777" w:rsidR="00FF6E89" w:rsidRDefault="00FF6E89" w:rsidP="00FA2D05">
      <w:pPr>
        <w:pStyle w:val="ListParagraph"/>
        <w:ind w:left="0"/>
        <w:rPr>
          <w:rFonts w:asciiTheme="minorHAnsi" w:hAnsiTheme="minorHAnsi" w:cstheme="minorHAnsi"/>
          <w:color w:val="auto"/>
        </w:rPr>
      </w:pPr>
    </w:p>
    <w:p w14:paraId="78BCE345" w14:textId="398CE08E" w:rsidR="00CA0D72" w:rsidRPr="00FF6E89" w:rsidRDefault="00FF6E89" w:rsidP="00FA2D05">
      <w:pPr>
        <w:pStyle w:val="ListParagraph"/>
        <w:ind w:left="0"/>
      </w:pPr>
      <w:r>
        <w:rPr>
          <w:rFonts w:asciiTheme="minorHAnsi" w:hAnsiTheme="minorHAnsi" w:cstheme="minorHAnsi"/>
          <w:color w:val="auto"/>
        </w:rPr>
        <w:t xml:space="preserve">NOTE: </w:t>
      </w:r>
      <w:r w:rsidR="007B1D1E" w:rsidRPr="00C879C1">
        <w:rPr>
          <w:rFonts w:asciiTheme="minorHAnsi" w:hAnsiTheme="minorHAnsi" w:cstheme="minorHAnsi"/>
          <w:color w:val="auto"/>
        </w:rPr>
        <w:t xml:space="preserve">CurveAlign was initially developed to automatically measure angles of fibers with respect to user-defined boundaries. The current version of CurveAlign can be used </w:t>
      </w:r>
      <w:r w:rsidR="007B1D1E">
        <w:t>for</w:t>
      </w:r>
      <w:r w:rsidR="007B1D1E" w:rsidRPr="00D145A2">
        <w:t xml:space="preserve"> bulk assessment </w:t>
      </w:r>
      <w:r w:rsidR="007B1D1E">
        <w:t>of</w:t>
      </w:r>
      <w:r w:rsidR="007B1D1E" w:rsidRPr="00D145A2">
        <w:t xml:space="preserve"> density- and alignment-based features in addition to the relative angle measurement</w:t>
      </w:r>
      <w:r w:rsidR="007B1D1E" w:rsidRPr="00C879C1">
        <w:rPr>
          <w:rFonts w:asciiTheme="minorHAnsi" w:hAnsiTheme="minorHAnsi" w:cstheme="minorHAnsi"/>
          <w:color w:val="auto"/>
        </w:rPr>
        <w:t xml:space="preserve"> by either loading the individual fiber information extracted by CT-FIRE or directly using the local orientation</w:t>
      </w:r>
      <w:r w:rsidR="007B1D1E">
        <w:rPr>
          <w:rFonts w:asciiTheme="minorHAnsi" w:hAnsiTheme="minorHAnsi" w:cstheme="minorHAnsi"/>
          <w:color w:val="auto"/>
        </w:rPr>
        <w:t xml:space="preserve"> of the curvelets</w:t>
      </w:r>
      <w:r w:rsidR="007B1D1E" w:rsidRPr="00C879C1">
        <w:rPr>
          <w:rFonts w:asciiTheme="minorHAnsi" w:hAnsiTheme="minorHAnsi" w:cstheme="minorHAnsi"/>
          <w:color w:val="auto"/>
        </w:rPr>
        <w:t>.</w:t>
      </w:r>
      <w:r w:rsidR="00A32650">
        <w:rPr>
          <w:rFonts w:asciiTheme="minorHAnsi" w:hAnsiTheme="minorHAnsi" w:cstheme="minorHAnsi"/>
          <w:color w:val="auto"/>
        </w:rPr>
        <w:t xml:space="preserve">  </w:t>
      </w:r>
      <w:r w:rsidR="004F4543" w:rsidRPr="00FF6E89">
        <w:t>CurveAlign calculates up to</w:t>
      </w:r>
      <w:r w:rsidR="00F1444A" w:rsidRPr="00FF6E89">
        <w:t xml:space="preserve"> </w:t>
      </w:r>
      <w:r w:rsidR="004F4543" w:rsidRPr="00FF6E89">
        <w:t>thirty features related to global or local features mainly including density and alignment as well as individual fiber properties</w:t>
      </w:r>
      <w:r w:rsidR="001C7FEE" w:rsidRPr="00FF6E89">
        <w:t xml:space="preserve"> when</w:t>
      </w:r>
      <w:r w:rsidR="004F4543" w:rsidRPr="00FF6E89">
        <w:t xml:space="preserve"> CT-FIRE is adopted as the fiber tracking method.</w:t>
      </w:r>
      <w:r w:rsidR="00A32650">
        <w:t xml:space="preserve">   </w:t>
      </w:r>
    </w:p>
    <w:p w14:paraId="1B0C2A70" w14:textId="77777777" w:rsidR="00A87099" w:rsidRPr="00FA2D05" w:rsidRDefault="00A87099" w:rsidP="00FA2D05">
      <w:pPr>
        <w:pStyle w:val="ListParagraph"/>
        <w:ind w:left="0"/>
        <w:rPr>
          <w:rFonts w:asciiTheme="minorHAnsi" w:hAnsiTheme="minorHAnsi" w:cstheme="minorHAnsi"/>
          <w:bCs/>
          <w:color w:val="auto"/>
        </w:rPr>
      </w:pPr>
    </w:p>
    <w:p w14:paraId="00A26A19" w14:textId="2A82D08B" w:rsidR="00EA1FBF" w:rsidRPr="00FA2D05" w:rsidRDefault="006D7DB6" w:rsidP="00FA2D05">
      <w:pPr>
        <w:pStyle w:val="ListParagraph"/>
        <w:ind w:left="0"/>
        <w:rPr>
          <w:rFonts w:asciiTheme="minorHAnsi" w:hAnsiTheme="minorHAnsi" w:cstheme="minorHAnsi"/>
          <w:bCs/>
          <w:color w:val="auto"/>
        </w:rPr>
      </w:pPr>
      <w:r w:rsidRPr="00FA2D05">
        <w:rPr>
          <w:rFonts w:asciiTheme="minorHAnsi" w:hAnsiTheme="minorHAnsi" w:cstheme="minorHAnsi"/>
          <w:bCs/>
          <w:color w:val="auto"/>
          <w:highlight w:val="yellow"/>
        </w:rPr>
        <w:t>4</w:t>
      </w:r>
      <w:r w:rsidR="00EA1FBF" w:rsidRPr="00FA2D05">
        <w:rPr>
          <w:rFonts w:asciiTheme="minorHAnsi" w:hAnsiTheme="minorHAnsi" w:cstheme="minorHAnsi"/>
          <w:bCs/>
          <w:color w:val="auto"/>
          <w:highlight w:val="yellow"/>
        </w:rPr>
        <w:t xml:space="preserve">.1. Fiber analysis with </w:t>
      </w:r>
      <w:r w:rsidR="002B1ACD" w:rsidRPr="00FA2D05">
        <w:rPr>
          <w:rFonts w:asciiTheme="minorHAnsi" w:hAnsiTheme="minorHAnsi" w:cstheme="minorHAnsi"/>
          <w:bCs/>
          <w:color w:val="auto"/>
          <w:highlight w:val="yellow"/>
        </w:rPr>
        <w:t>c</w:t>
      </w:r>
      <w:r w:rsidR="00EA1FBF" w:rsidRPr="00FA2D05">
        <w:rPr>
          <w:rFonts w:asciiTheme="minorHAnsi" w:hAnsiTheme="minorHAnsi" w:cstheme="minorHAnsi"/>
          <w:bCs/>
          <w:color w:val="auto"/>
          <w:highlight w:val="yellow"/>
        </w:rPr>
        <w:t>urvelets</w:t>
      </w:r>
    </w:p>
    <w:p w14:paraId="7547FB03" w14:textId="77777777" w:rsidR="002B1ACD" w:rsidRPr="00C879C1" w:rsidRDefault="002B1ACD" w:rsidP="00FA2D05">
      <w:pPr>
        <w:pStyle w:val="ListParagraph"/>
        <w:ind w:left="0"/>
        <w:rPr>
          <w:rFonts w:asciiTheme="minorHAnsi" w:hAnsiTheme="minorHAnsi" w:cstheme="minorHAnsi"/>
          <w:b/>
          <w:color w:val="auto"/>
        </w:rPr>
      </w:pPr>
    </w:p>
    <w:p w14:paraId="298037C2" w14:textId="778735CA" w:rsidR="001C7FEE" w:rsidRDefault="001C7FEE"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Launch the APP as described in 2.3.</w:t>
      </w:r>
    </w:p>
    <w:p w14:paraId="5A434330" w14:textId="77777777" w:rsidR="00D801D3" w:rsidRPr="00C879C1" w:rsidRDefault="00D801D3" w:rsidP="00FA2D05">
      <w:pPr>
        <w:pStyle w:val="ListParagraph"/>
        <w:ind w:left="0"/>
        <w:rPr>
          <w:rFonts w:asciiTheme="minorHAnsi" w:hAnsiTheme="minorHAnsi" w:cstheme="minorHAnsi"/>
          <w:color w:val="auto"/>
        </w:rPr>
      </w:pPr>
    </w:p>
    <w:p w14:paraId="5C9410B6" w14:textId="7CCD3947" w:rsidR="00261667" w:rsidRDefault="008547BA"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 xml:space="preserve">Click </w:t>
      </w:r>
      <w:r w:rsidR="009A34A8" w:rsidRPr="00C879C1">
        <w:rPr>
          <w:rFonts w:asciiTheme="minorHAnsi" w:hAnsiTheme="minorHAnsi" w:cstheme="minorHAnsi"/>
          <w:color w:val="auto"/>
        </w:rPr>
        <w:t xml:space="preserve">on </w:t>
      </w:r>
      <w:r w:rsidRPr="00C879C1">
        <w:rPr>
          <w:rFonts w:asciiTheme="minorHAnsi" w:hAnsiTheme="minorHAnsi" w:cstheme="minorHAnsi"/>
          <w:color w:val="auto"/>
        </w:rPr>
        <w:t xml:space="preserve">the </w:t>
      </w:r>
      <w:r w:rsidRPr="00FA2D05">
        <w:rPr>
          <w:rFonts w:asciiTheme="minorHAnsi" w:hAnsiTheme="minorHAnsi" w:cstheme="minorHAnsi"/>
          <w:b/>
          <w:bCs/>
          <w:color w:val="auto"/>
        </w:rPr>
        <w:t>Reset</w:t>
      </w:r>
      <w:r w:rsidRPr="00C879C1">
        <w:rPr>
          <w:rFonts w:asciiTheme="minorHAnsi" w:hAnsiTheme="minorHAnsi" w:cstheme="minorHAnsi"/>
          <w:color w:val="auto"/>
        </w:rPr>
        <w:t xml:space="preserve"> button to reset</w:t>
      </w:r>
      <w:r w:rsidR="00261667" w:rsidRPr="00C879C1">
        <w:rPr>
          <w:rFonts w:asciiTheme="minorHAnsi" w:hAnsiTheme="minorHAnsi" w:cstheme="minorHAnsi"/>
          <w:color w:val="auto"/>
        </w:rPr>
        <w:t xml:space="preserve"> the APP to its initial statu</w:t>
      </w:r>
      <w:r w:rsidR="00425658" w:rsidRPr="00C879C1">
        <w:rPr>
          <w:rFonts w:asciiTheme="minorHAnsi" w:hAnsiTheme="minorHAnsi" w:cstheme="minorHAnsi"/>
          <w:color w:val="auto"/>
        </w:rPr>
        <w:t xml:space="preserve">s if other operations </w:t>
      </w:r>
      <w:r w:rsidR="00992937">
        <w:rPr>
          <w:rFonts w:asciiTheme="minorHAnsi" w:hAnsiTheme="minorHAnsi" w:cstheme="minorHAnsi"/>
          <w:color w:val="auto"/>
        </w:rPr>
        <w:t>have been</w:t>
      </w:r>
      <w:r w:rsidR="00425658" w:rsidRPr="00C879C1">
        <w:rPr>
          <w:rFonts w:asciiTheme="minorHAnsi" w:hAnsiTheme="minorHAnsi" w:cstheme="minorHAnsi"/>
          <w:color w:val="auto"/>
        </w:rPr>
        <w:t xml:space="preserve"> conducted.</w:t>
      </w:r>
    </w:p>
    <w:p w14:paraId="38ADF427" w14:textId="77777777" w:rsidR="00652012" w:rsidRPr="00FA2D05" w:rsidRDefault="00652012" w:rsidP="00FA2D05">
      <w:pPr>
        <w:pStyle w:val="ListParagraph"/>
        <w:ind w:left="0"/>
        <w:rPr>
          <w:rFonts w:asciiTheme="minorHAnsi" w:hAnsiTheme="minorHAnsi" w:cstheme="minorHAnsi"/>
          <w:color w:val="auto"/>
        </w:rPr>
      </w:pPr>
    </w:p>
    <w:p w14:paraId="324D67D6" w14:textId="70DBF51E" w:rsidR="00386022" w:rsidRDefault="00634C16" w:rsidP="00FA2D05">
      <w:pPr>
        <w:pStyle w:val="ListParagraph"/>
        <w:numPr>
          <w:ilvl w:val="2"/>
          <w:numId w:val="52"/>
        </w:numPr>
        <w:ind w:left="0" w:firstLine="0"/>
        <w:rPr>
          <w:rFonts w:asciiTheme="minorHAnsi" w:hAnsiTheme="minorHAnsi" w:cstheme="minorHAnsi"/>
          <w:color w:val="auto"/>
        </w:rPr>
      </w:pPr>
      <w:r w:rsidRPr="00FA2D05">
        <w:rPr>
          <w:rFonts w:asciiTheme="minorHAnsi" w:hAnsiTheme="minorHAnsi" w:cstheme="minorHAnsi"/>
          <w:color w:val="auto"/>
        </w:rPr>
        <w:t>In the main GUI (</w:t>
      </w:r>
      <w:r w:rsidR="00236F1C" w:rsidRPr="00FA2D05">
        <w:rPr>
          <w:rFonts w:asciiTheme="minorHAnsi" w:hAnsiTheme="minorHAnsi" w:cstheme="minorHAnsi"/>
          <w:b/>
          <w:bCs/>
          <w:color w:val="auto"/>
        </w:rPr>
        <w:t>Figure 6</w:t>
      </w:r>
      <w:r w:rsidRPr="00FA2D05">
        <w:rPr>
          <w:rFonts w:asciiTheme="minorHAnsi" w:hAnsiTheme="minorHAnsi" w:cstheme="minorHAnsi"/>
          <w:b/>
          <w:bCs/>
          <w:color w:val="auto"/>
        </w:rPr>
        <w:t>A</w:t>
      </w:r>
      <w:r w:rsidRPr="00FA2D05">
        <w:rPr>
          <w:rFonts w:asciiTheme="minorHAnsi" w:hAnsiTheme="minorHAnsi" w:cstheme="minorHAnsi"/>
          <w:color w:val="auto"/>
        </w:rPr>
        <w:t>), c</w:t>
      </w:r>
      <w:r w:rsidR="008D2347" w:rsidRPr="00FA2D05">
        <w:rPr>
          <w:rFonts w:asciiTheme="minorHAnsi" w:hAnsiTheme="minorHAnsi" w:cstheme="minorHAnsi"/>
          <w:color w:val="auto"/>
        </w:rPr>
        <w:t xml:space="preserve">heck the </w:t>
      </w:r>
      <w:r w:rsidR="00CB74FD" w:rsidRPr="00FA2D05">
        <w:rPr>
          <w:rFonts w:asciiTheme="minorHAnsi" w:hAnsiTheme="minorHAnsi" w:cstheme="minorHAnsi"/>
          <w:b/>
          <w:bCs/>
          <w:color w:val="auto"/>
        </w:rPr>
        <w:t>Fiber analysis method</w:t>
      </w:r>
      <w:r w:rsidR="00CB74FD" w:rsidRPr="00FA2D05">
        <w:rPr>
          <w:rFonts w:asciiTheme="minorHAnsi" w:hAnsiTheme="minorHAnsi" w:cstheme="minorHAnsi"/>
          <w:color w:val="auto"/>
        </w:rPr>
        <w:t xml:space="preserve"> </w:t>
      </w:r>
      <w:r w:rsidR="00F1444A" w:rsidRPr="00FA2D05">
        <w:rPr>
          <w:rFonts w:asciiTheme="minorHAnsi" w:hAnsiTheme="minorHAnsi" w:cstheme="minorHAnsi"/>
          <w:color w:val="auto"/>
        </w:rPr>
        <w:t xml:space="preserve">option </w:t>
      </w:r>
      <w:r w:rsidR="005C3B6D" w:rsidRPr="00FA2D05">
        <w:rPr>
          <w:rFonts w:asciiTheme="minorHAnsi" w:hAnsiTheme="minorHAnsi" w:cstheme="minorHAnsi"/>
          <w:color w:val="auto"/>
        </w:rPr>
        <w:t>to make</w:t>
      </w:r>
      <w:r w:rsidR="008D2347" w:rsidRPr="00FA2D05">
        <w:rPr>
          <w:rFonts w:asciiTheme="minorHAnsi" w:hAnsiTheme="minorHAnsi" w:cstheme="minorHAnsi"/>
          <w:color w:val="auto"/>
        </w:rPr>
        <w:t xml:space="preserve"> sure </w:t>
      </w:r>
      <w:r w:rsidR="008D2347" w:rsidRPr="00FA2D05">
        <w:rPr>
          <w:rFonts w:asciiTheme="minorHAnsi" w:hAnsiTheme="minorHAnsi" w:cstheme="minorHAnsi"/>
          <w:b/>
          <w:bCs/>
          <w:color w:val="auto"/>
        </w:rPr>
        <w:t>CT</w:t>
      </w:r>
      <w:r w:rsidR="008D2347" w:rsidRPr="00FA2D05">
        <w:rPr>
          <w:rFonts w:asciiTheme="minorHAnsi" w:hAnsiTheme="minorHAnsi" w:cstheme="minorHAnsi"/>
          <w:color w:val="auto"/>
        </w:rPr>
        <w:t xml:space="preserve"> is</w:t>
      </w:r>
      <w:r w:rsidR="00CB74FD" w:rsidRPr="00FA2D05">
        <w:rPr>
          <w:rFonts w:asciiTheme="minorHAnsi" w:hAnsiTheme="minorHAnsi" w:cstheme="minorHAnsi"/>
          <w:color w:val="auto"/>
        </w:rPr>
        <w:t xml:space="preserve"> select</w:t>
      </w:r>
      <w:r w:rsidR="008D2347" w:rsidRPr="00FA2D05">
        <w:rPr>
          <w:rFonts w:asciiTheme="minorHAnsi" w:hAnsiTheme="minorHAnsi" w:cstheme="minorHAnsi"/>
          <w:color w:val="auto"/>
        </w:rPr>
        <w:t>ed (default option)</w:t>
      </w:r>
      <w:r w:rsidR="00CB74FD" w:rsidRPr="00FA2D05">
        <w:rPr>
          <w:rFonts w:asciiTheme="minorHAnsi" w:hAnsiTheme="minorHAnsi" w:cstheme="minorHAnsi"/>
          <w:color w:val="auto"/>
        </w:rPr>
        <w:t xml:space="preserve">. </w:t>
      </w:r>
    </w:p>
    <w:p w14:paraId="518683E4" w14:textId="77777777" w:rsidR="00386022" w:rsidRDefault="00386022" w:rsidP="00FA2D05">
      <w:pPr>
        <w:pStyle w:val="ListParagraph"/>
        <w:ind w:left="0"/>
        <w:rPr>
          <w:rFonts w:asciiTheme="minorHAnsi" w:hAnsiTheme="minorHAnsi" w:cstheme="minorHAnsi"/>
          <w:color w:val="auto"/>
        </w:rPr>
      </w:pPr>
    </w:p>
    <w:p w14:paraId="1E61FA90" w14:textId="7339338E" w:rsidR="001C7FEE" w:rsidRDefault="00386022"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CB74FD" w:rsidRPr="00FA2D05">
        <w:rPr>
          <w:rFonts w:asciiTheme="minorHAnsi" w:hAnsiTheme="minorHAnsi" w:cstheme="minorHAnsi"/>
          <w:color w:val="auto"/>
        </w:rPr>
        <w:t xml:space="preserve">In this mode, </w:t>
      </w:r>
      <w:r>
        <w:rPr>
          <w:rFonts w:asciiTheme="minorHAnsi" w:hAnsiTheme="minorHAnsi" w:cstheme="minorHAnsi"/>
          <w:color w:val="auto"/>
        </w:rPr>
        <w:t>CT</w:t>
      </w:r>
      <w:r w:rsidR="00CB74FD" w:rsidRPr="00FA2D05">
        <w:rPr>
          <w:rFonts w:asciiTheme="minorHAnsi" w:hAnsiTheme="minorHAnsi" w:cstheme="minorHAnsi"/>
          <w:color w:val="auto"/>
        </w:rPr>
        <w:t xml:space="preserve"> is performed on the image</w:t>
      </w:r>
      <w:r>
        <w:rPr>
          <w:rFonts w:asciiTheme="minorHAnsi" w:hAnsiTheme="minorHAnsi" w:cstheme="minorHAnsi"/>
          <w:color w:val="auto"/>
        </w:rPr>
        <w:t>,</w:t>
      </w:r>
      <w:r w:rsidR="00CB74FD" w:rsidRPr="00FA2D05">
        <w:rPr>
          <w:rFonts w:asciiTheme="minorHAnsi" w:hAnsiTheme="minorHAnsi" w:cstheme="minorHAnsi"/>
          <w:color w:val="auto"/>
        </w:rPr>
        <w:t xml:space="preserve"> and the orientation of each curvelet represent</w:t>
      </w:r>
      <w:r w:rsidR="00F1444A" w:rsidRPr="00FA2D05">
        <w:rPr>
          <w:rFonts w:asciiTheme="minorHAnsi" w:hAnsiTheme="minorHAnsi" w:cstheme="minorHAnsi"/>
          <w:color w:val="auto"/>
        </w:rPr>
        <w:t>s</w:t>
      </w:r>
      <w:r w:rsidR="00CB74FD" w:rsidRPr="00FA2D05">
        <w:rPr>
          <w:rFonts w:asciiTheme="minorHAnsi" w:hAnsiTheme="minorHAnsi" w:cstheme="minorHAnsi"/>
          <w:color w:val="auto"/>
        </w:rPr>
        <w:t xml:space="preserve"> </w:t>
      </w:r>
      <w:r>
        <w:rPr>
          <w:rFonts w:asciiTheme="minorHAnsi" w:hAnsiTheme="minorHAnsi" w:cstheme="minorHAnsi"/>
          <w:color w:val="auto"/>
        </w:rPr>
        <w:t xml:space="preserve">the </w:t>
      </w:r>
      <w:r w:rsidR="00CB74FD" w:rsidRPr="00FA2D05">
        <w:rPr>
          <w:rFonts w:asciiTheme="minorHAnsi" w:hAnsiTheme="minorHAnsi" w:cstheme="minorHAnsi"/>
          <w:color w:val="auto"/>
        </w:rPr>
        <w:t xml:space="preserve">direction of a fiber at the corresponding location. </w:t>
      </w:r>
    </w:p>
    <w:p w14:paraId="446A2D93" w14:textId="77777777" w:rsidR="00386022" w:rsidRPr="00FA2D05" w:rsidRDefault="00386022" w:rsidP="00FA2D05">
      <w:pPr>
        <w:pStyle w:val="ListParagraph"/>
        <w:ind w:left="0"/>
        <w:rPr>
          <w:rFonts w:asciiTheme="minorHAnsi" w:hAnsiTheme="minorHAnsi" w:cstheme="minorHAnsi"/>
          <w:color w:val="auto"/>
        </w:rPr>
      </w:pPr>
    </w:p>
    <w:p w14:paraId="5516A7A1" w14:textId="535EC843" w:rsidR="009C3F67" w:rsidRDefault="00A17AE4"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lastRenderedPageBreak/>
        <w:t xml:space="preserve">Click </w:t>
      </w:r>
      <w:r w:rsidR="006B7934">
        <w:rPr>
          <w:rFonts w:asciiTheme="minorHAnsi" w:hAnsiTheme="minorHAnsi" w:cstheme="minorHAnsi"/>
          <w:color w:val="auto"/>
        </w:rPr>
        <w:t xml:space="preserve">on </w:t>
      </w:r>
      <w:r w:rsidRPr="00C879C1">
        <w:rPr>
          <w:rFonts w:asciiTheme="minorHAnsi" w:hAnsiTheme="minorHAnsi" w:cstheme="minorHAnsi"/>
          <w:color w:val="auto"/>
        </w:rPr>
        <w:t xml:space="preserve">the </w:t>
      </w:r>
      <w:r w:rsidRPr="00FA2D05">
        <w:rPr>
          <w:rFonts w:asciiTheme="minorHAnsi" w:hAnsiTheme="minorHAnsi" w:cstheme="minorHAnsi"/>
          <w:b/>
          <w:bCs/>
          <w:color w:val="auto"/>
        </w:rPr>
        <w:t>Boundary method</w:t>
      </w:r>
      <w:r w:rsidRPr="00C879C1">
        <w:rPr>
          <w:rFonts w:asciiTheme="minorHAnsi" w:hAnsiTheme="minorHAnsi" w:cstheme="minorHAnsi"/>
          <w:color w:val="auto"/>
        </w:rPr>
        <w:t xml:space="preserve"> dropdown </w:t>
      </w:r>
      <w:proofErr w:type="gramStart"/>
      <w:r w:rsidRPr="00C879C1">
        <w:rPr>
          <w:rFonts w:asciiTheme="minorHAnsi" w:hAnsiTheme="minorHAnsi" w:cstheme="minorHAnsi"/>
          <w:color w:val="auto"/>
        </w:rPr>
        <w:t>menu</w:t>
      </w:r>
      <w:r w:rsidR="005D489B">
        <w:rPr>
          <w:rFonts w:asciiTheme="minorHAnsi" w:hAnsiTheme="minorHAnsi" w:cstheme="minorHAnsi"/>
          <w:color w:val="auto"/>
        </w:rPr>
        <w:t>,</w:t>
      </w:r>
      <w:r w:rsidRPr="00C879C1">
        <w:rPr>
          <w:rFonts w:asciiTheme="minorHAnsi" w:hAnsiTheme="minorHAnsi" w:cstheme="minorHAnsi"/>
          <w:color w:val="auto"/>
        </w:rPr>
        <w:t xml:space="preserve"> and</w:t>
      </w:r>
      <w:proofErr w:type="gramEnd"/>
      <w:r w:rsidRPr="00C879C1">
        <w:rPr>
          <w:rFonts w:asciiTheme="minorHAnsi" w:hAnsiTheme="minorHAnsi" w:cstheme="minorHAnsi"/>
          <w:color w:val="auto"/>
        </w:rPr>
        <w:t xml:space="preserve"> select the boundary processing mode from </w:t>
      </w:r>
      <w:r w:rsidR="006B7934">
        <w:rPr>
          <w:rFonts w:asciiTheme="minorHAnsi" w:hAnsiTheme="minorHAnsi" w:cstheme="minorHAnsi"/>
          <w:color w:val="auto"/>
        </w:rPr>
        <w:t xml:space="preserve">the following </w:t>
      </w:r>
      <w:r w:rsidRPr="00C879C1">
        <w:rPr>
          <w:rFonts w:asciiTheme="minorHAnsi" w:hAnsiTheme="minorHAnsi" w:cstheme="minorHAnsi"/>
          <w:color w:val="auto"/>
        </w:rPr>
        <w:t>dropdown menu options</w:t>
      </w:r>
      <w:r w:rsidR="006B7934">
        <w:rPr>
          <w:rFonts w:asciiTheme="minorHAnsi" w:hAnsiTheme="minorHAnsi" w:cstheme="minorHAnsi"/>
          <w:color w:val="auto"/>
        </w:rPr>
        <w:t>:</w:t>
      </w:r>
      <w:r w:rsidRPr="00C879C1">
        <w:rPr>
          <w:rFonts w:asciiTheme="minorHAnsi" w:hAnsiTheme="minorHAnsi" w:cstheme="minorHAnsi"/>
          <w:color w:val="auto"/>
        </w:rPr>
        <w:t xml:space="preserve"> No Boundary, CSV Boundary, and TIFF Boundary. </w:t>
      </w:r>
    </w:p>
    <w:p w14:paraId="29A0F949" w14:textId="77777777" w:rsidR="009C3F67" w:rsidRDefault="009C3F67" w:rsidP="00FA2D05">
      <w:pPr>
        <w:pStyle w:val="ListParagraph"/>
        <w:ind w:left="0"/>
        <w:rPr>
          <w:rFonts w:asciiTheme="minorHAnsi" w:hAnsiTheme="minorHAnsi" w:cstheme="minorHAnsi"/>
          <w:color w:val="auto"/>
        </w:rPr>
      </w:pPr>
    </w:p>
    <w:p w14:paraId="59B781CE" w14:textId="50902EE9" w:rsidR="00A17AE4" w:rsidRDefault="009C3F67"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A17AE4" w:rsidRPr="00C879C1">
        <w:rPr>
          <w:rFonts w:asciiTheme="minorHAnsi" w:hAnsiTheme="minorHAnsi" w:cstheme="minorHAnsi"/>
          <w:color w:val="auto"/>
        </w:rPr>
        <w:t>If no boundary is need</w:t>
      </w:r>
      <w:r w:rsidR="006B7934">
        <w:rPr>
          <w:rFonts w:asciiTheme="minorHAnsi" w:hAnsiTheme="minorHAnsi" w:cstheme="minorHAnsi"/>
          <w:color w:val="auto"/>
        </w:rPr>
        <w:t>ed</w:t>
      </w:r>
      <w:r w:rsidR="00A17AE4" w:rsidRPr="00C879C1">
        <w:rPr>
          <w:rFonts w:asciiTheme="minorHAnsi" w:hAnsiTheme="minorHAnsi" w:cstheme="minorHAnsi"/>
          <w:color w:val="auto"/>
        </w:rPr>
        <w:t>, skip this step.</w:t>
      </w:r>
      <w:r>
        <w:rPr>
          <w:rFonts w:asciiTheme="minorHAnsi" w:hAnsiTheme="minorHAnsi" w:cstheme="minorHAnsi"/>
          <w:color w:val="auto"/>
        </w:rPr>
        <w:t xml:space="preserve"> Refer to</w:t>
      </w:r>
      <w:r w:rsidR="00A17AE4" w:rsidRPr="00C879C1">
        <w:rPr>
          <w:rFonts w:asciiTheme="minorHAnsi" w:hAnsiTheme="minorHAnsi" w:cstheme="minorHAnsi"/>
          <w:color w:val="auto"/>
        </w:rPr>
        <w:t xml:space="preserve"> 4.3 </w:t>
      </w:r>
      <w:r w:rsidR="00EB454A">
        <w:rPr>
          <w:rFonts w:asciiTheme="minorHAnsi" w:hAnsiTheme="minorHAnsi" w:cstheme="minorHAnsi"/>
          <w:color w:val="auto"/>
        </w:rPr>
        <w:t xml:space="preserve">for </w:t>
      </w:r>
      <w:r w:rsidR="00A17AE4" w:rsidRPr="00C879C1">
        <w:rPr>
          <w:rFonts w:asciiTheme="minorHAnsi" w:hAnsiTheme="minorHAnsi" w:cstheme="minorHAnsi"/>
          <w:color w:val="auto"/>
        </w:rPr>
        <w:t>how to calculate fiber angles with respect to a boundary.</w:t>
      </w:r>
    </w:p>
    <w:p w14:paraId="681CECD5" w14:textId="77777777" w:rsidR="001C0AA4" w:rsidRPr="00C879C1" w:rsidRDefault="001C0AA4" w:rsidP="00FA2D05">
      <w:pPr>
        <w:pStyle w:val="ListParagraph"/>
        <w:ind w:left="0"/>
        <w:rPr>
          <w:rFonts w:asciiTheme="minorHAnsi" w:hAnsiTheme="minorHAnsi" w:cstheme="minorHAnsi"/>
          <w:color w:val="auto"/>
        </w:rPr>
      </w:pPr>
    </w:p>
    <w:p w14:paraId="39111322" w14:textId="01521B3D" w:rsidR="00135A79" w:rsidRPr="00FA2D05" w:rsidRDefault="00A17AE4" w:rsidP="00FA2D05">
      <w:pPr>
        <w:pStyle w:val="ListParagraph"/>
        <w:numPr>
          <w:ilvl w:val="2"/>
          <w:numId w:val="52"/>
        </w:numPr>
        <w:ind w:left="0" w:firstLine="0"/>
        <w:rPr>
          <w:rFonts w:asciiTheme="minorHAnsi" w:hAnsiTheme="minorHAnsi" w:cstheme="minorHAnsi"/>
          <w:color w:val="auto"/>
        </w:rPr>
      </w:pPr>
      <w:r w:rsidRPr="00FA2D05">
        <w:rPr>
          <w:rFonts w:asciiTheme="minorHAnsi" w:hAnsiTheme="minorHAnsi" w:cstheme="minorHAnsi"/>
          <w:color w:val="auto"/>
          <w:highlight w:val="yellow"/>
        </w:rPr>
        <w:t xml:space="preserve">Click on the </w:t>
      </w:r>
      <w:r w:rsidRPr="00FA2D05">
        <w:rPr>
          <w:rFonts w:asciiTheme="minorHAnsi" w:hAnsiTheme="minorHAnsi" w:cstheme="minorHAnsi"/>
          <w:b/>
          <w:bCs/>
          <w:color w:val="auto"/>
          <w:highlight w:val="yellow"/>
        </w:rPr>
        <w:t>Get Image</w:t>
      </w:r>
      <w:r w:rsidR="001C7FEE" w:rsidRPr="00FA2D05">
        <w:rPr>
          <w:rFonts w:asciiTheme="minorHAnsi" w:hAnsiTheme="minorHAnsi" w:cstheme="minorHAnsi"/>
          <w:b/>
          <w:bCs/>
          <w:color w:val="auto"/>
          <w:highlight w:val="yellow"/>
        </w:rPr>
        <w:t>(s)</w:t>
      </w:r>
      <w:r w:rsidR="001C7FEE" w:rsidRPr="00FA2D05">
        <w:rPr>
          <w:rFonts w:asciiTheme="minorHAnsi" w:hAnsiTheme="minorHAnsi" w:cstheme="minorHAnsi"/>
          <w:color w:val="auto"/>
          <w:highlight w:val="yellow"/>
        </w:rPr>
        <w:t xml:space="preserve"> button</w:t>
      </w:r>
      <w:r w:rsidR="00634C16" w:rsidRPr="00FA2D05">
        <w:rPr>
          <w:rFonts w:asciiTheme="minorHAnsi" w:hAnsiTheme="minorHAnsi" w:cstheme="minorHAnsi"/>
          <w:color w:val="auto"/>
          <w:highlight w:val="yellow"/>
        </w:rPr>
        <w:t xml:space="preserve"> in the main GUI</w:t>
      </w:r>
      <w:r w:rsidR="00634C16" w:rsidRPr="00C879C1">
        <w:rPr>
          <w:rFonts w:asciiTheme="minorHAnsi" w:hAnsiTheme="minorHAnsi" w:cstheme="minorHAnsi"/>
          <w:color w:val="auto"/>
        </w:rPr>
        <w:t xml:space="preserve"> (</w:t>
      </w:r>
      <w:r w:rsidR="00236F1C" w:rsidRPr="00FA2D05">
        <w:rPr>
          <w:rFonts w:asciiTheme="minorHAnsi" w:hAnsiTheme="minorHAnsi" w:cstheme="minorHAnsi"/>
          <w:b/>
          <w:bCs/>
          <w:color w:val="auto"/>
        </w:rPr>
        <w:t>Figure 6</w:t>
      </w:r>
      <w:r w:rsidR="00634C16" w:rsidRPr="00FA2D05">
        <w:rPr>
          <w:rFonts w:asciiTheme="minorHAnsi" w:hAnsiTheme="minorHAnsi" w:cstheme="minorHAnsi"/>
          <w:b/>
          <w:bCs/>
          <w:color w:val="auto"/>
        </w:rPr>
        <w:t>A</w:t>
      </w:r>
      <w:r w:rsidR="00634C16" w:rsidRPr="00CC466C">
        <w:rPr>
          <w:rFonts w:asciiTheme="minorHAnsi" w:hAnsiTheme="minorHAnsi" w:cstheme="minorHAnsi"/>
          <w:color w:val="auto"/>
          <w:highlight w:val="yellow"/>
        </w:rPr>
        <w:t>)</w:t>
      </w:r>
      <w:bookmarkStart w:id="3" w:name="_Hlk54280405"/>
      <w:r w:rsidR="00135A79" w:rsidRPr="00CC466C">
        <w:rPr>
          <w:rFonts w:asciiTheme="minorHAnsi" w:hAnsiTheme="minorHAnsi" w:cstheme="minorHAnsi"/>
          <w:color w:val="auto"/>
          <w:highlight w:val="yellow"/>
        </w:rPr>
        <w:t>,</w:t>
      </w:r>
      <w:r w:rsidR="001C7FEE" w:rsidRPr="00CC466C">
        <w:rPr>
          <w:rFonts w:asciiTheme="minorHAnsi" w:hAnsiTheme="minorHAnsi" w:cstheme="minorHAnsi"/>
          <w:color w:val="auto"/>
          <w:highlight w:val="yellow"/>
        </w:rPr>
        <w:t xml:space="preserve"> and then select one or more images</w:t>
      </w:r>
      <w:bookmarkEnd w:id="3"/>
      <w:r w:rsidR="001C7FEE" w:rsidRPr="00C879C1">
        <w:rPr>
          <w:rFonts w:asciiTheme="minorHAnsi" w:hAnsiTheme="minorHAnsi" w:cstheme="minorHAnsi"/>
          <w:color w:val="auto"/>
        </w:rPr>
        <w:t xml:space="preserve">/or image stacks from the prompt </w:t>
      </w:r>
      <w:r w:rsidR="008547BA" w:rsidRPr="00C879C1">
        <w:rPr>
          <w:rFonts w:asciiTheme="minorHAnsi" w:hAnsiTheme="minorHAnsi" w:cstheme="minorHAnsi"/>
          <w:color w:val="auto"/>
        </w:rPr>
        <w:t>w</w:t>
      </w:r>
      <w:r w:rsidR="001C7FEE" w:rsidRPr="00C879C1">
        <w:rPr>
          <w:rFonts w:asciiTheme="minorHAnsi" w:hAnsiTheme="minorHAnsi" w:cstheme="minorHAnsi"/>
          <w:color w:val="auto"/>
        </w:rPr>
        <w:t>indow.</w:t>
      </w:r>
      <w:r w:rsidR="001673EE" w:rsidRPr="00C879C1">
        <w:rPr>
          <w:rFonts w:asciiTheme="minorHAnsi" w:hAnsiTheme="minorHAnsi" w:cstheme="minorHAnsi"/>
          <w:color w:val="auto"/>
        </w:rPr>
        <w:t xml:space="preserve"> Use the technique appropriate for your operating system</w:t>
      </w:r>
      <w:r w:rsidR="001C7FEE" w:rsidRPr="00C879C1">
        <w:rPr>
          <w:rFonts w:asciiTheme="minorHAnsi" w:hAnsiTheme="minorHAnsi" w:cstheme="minorHAnsi"/>
          <w:color w:val="auto"/>
        </w:rPr>
        <w:t xml:space="preserve"> </w:t>
      </w:r>
      <w:r w:rsidR="001673EE" w:rsidRPr="00C879C1">
        <w:rPr>
          <w:rFonts w:asciiTheme="minorHAnsi" w:hAnsiTheme="minorHAnsi" w:cstheme="minorHAnsi"/>
          <w:color w:val="auto"/>
        </w:rPr>
        <w:t>to select multiple images in the dialog (e.g.</w:t>
      </w:r>
      <w:r w:rsidR="00135A79">
        <w:rPr>
          <w:rFonts w:asciiTheme="minorHAnsi" w:hAnsiTheme="minorHAnsi" w:cstheme="minorHAnsi"/>
          <w:color w:val="auto"/>
        </w:rPr>
        <w:t>,</w:t>
      </w:r>
      <w:r w:rsidR="001673EE" w:rsidRPr="00C879C1">
        <w:rPr>
          <w:rFonts w:asciiTheme="minorHAnsi" w:hAnsiTheme="minorHAnsi" w:cstheme="minorHAnsi"/>
          <w:color w:val="auto"/>
        </w:rPr>
        <w:t xml:space="preserve"> in Windows, hold </w:t>
      </w:r>
      <w:r w:rsidR="001673EE" w:rsidRPr="00FA2D05">
        <w:rPr>
          <w:rFonts w:asciiTheme="minorHAnsi" w:hAnsiTheme="minorHAnsi" w:cstheme="minorHAnsi"/>
          <w:b/>
          <w:bCs/>
          <w:color w:val="auto"/>
        </w:rPr>
        <w:t>CTRL</w:t>
      </w:r>
      <w:r w:rsidR="001673EE" w:rsidRPr="00C879C1">
        <w:rPr>
          <w:rFonts w:asciiTheme="minorHAnsi" w:hAnsiTheme="minorHAnsi" w:cstheme="minorHAnsi"/>
          <w:color w:val="auto"/>
        </w:rPr>
        <w:t xml:space="preserve"> while selecting multiple files).</w:t>
      </w:r>
      <w:r w:rsidR="00A32650">
        <w:rPr>
          <w:rFonts w:asciiTheme="minorHAnsi" w:hAnsiTheme="minorHAnsi" w:cstheme="minorHAnsi"/>
          <w:color w:val="auto"/>
        </w:rPr>
        <w:t xml:space="preserve">  </w:t>
      </w:r>
    </w:p>
    <w:p w14:paraId="61B48585" w14:textId="77777777" w:rsidR="00135A79" w:rsidRDefault="00135A79" w:rsidP="00FA2D05">
      <w:pPr>
        <w:pStyle w:val="ListParagraph"/>
        <w:ind w:left="0"/>
        <w:rPr>
          <w:color w:val="auto"/>
        </w:rPr>
      </w:pPr>
    </w:p>
    <w:p w14:paraId="5E3A02AB" w14:textId="16180B9A" w:rsidR="00784E72" w:rsidRDefault="00651577" w:rsidP="00FA2D05">
      <w:pPr>
        <w:pStyle w:val="ListParagraph"/>
        <w:ind w:left="0"/>
        <w:rPr>
          <w:rFonts w:asciiTheme="minorHAnsi" w:hAnsiTheme="minorHAnsi" w:cstheme="minorHAnsi"/>
          <w:color w:val="auto"/>
        </w:rPr>
      </w:pPr>
      <w:r w:rsidRPr="00C879C1">
        <w:rPr>
          <w:rFonts w:asciiTheme="minorHAnsi" w:hAnsiTheme="minorHAnsi" w:cstheme="minorHAnsi"/>
          <w:color w:val="auto"/>
        </w:rPr>
        <w:t>NOTE: I</w:t>
      </w:r>
      <w:r w:rsidR="001C7FEE" w:rsidRPr="00C879C1">
        <w:rPr>
          <w:rFonts w:asciiTheme="minorHAnsi" w:hAnsiTheme="minorHAnsi" w:cstheme="minorHAnsi"/>
          <w:color w:val="auto"/>
        </w:rPr>
        <w:t xml:space="preserve">f two or more image files are selected, all the images </w:t>
      </w:r>
      <w:r w:rsidR="00F96F53">
        <w:rPr>
          <w:rFonts w:asciiTheme="minorHAnsi" w:hAnsiTheme="minorHAnsi" w:cstheme="minorHAnsi"/>
          <w:color w:val="auto"/>
        </w:rPr>
        <w:t>must</w:t>
      </w:r>
      <w:r w:rsidR="001C7FEE" w:rsidRPr="00C879C1">
        <w:rPr>
          <w:rFonts w:asciiTheme="minorHAnsi" w:hAnsiTheme="minorHAnsi" w:cstheme="minorHAnsi"/>
          <w:color w:val="auto"/>
        </w:rPr>
        <w:t xml:space="preserve"> use the same running parameters for analysis. Make s</w:t>
      </w:r>
      <w:r w:rsidR="00A17AE4" w:rsidRPr="00C879C1">
        <w:rPr>
          <w:rFonts w:asciiTheme="minorHAnsi" w:hAnsiTheme="minorHAnsi" w:cstheme="minorHAnsi"/>
          <w:color w:val="auto"/>
        </w:rPr>
        <w:t xml:space="preserve">ure that all the images are </w:t>
      </w:r>
      <w:r w:rsidR="001C7FEE" w:rsidRPr="00C879C1">
        <w:rPr>
          <w:rFonts w:asciiTheme="minorHAnsi" w:hAnsiTheme="minorHAnsi" w:cstheme="minorHAnsi"/>
          <w:color w:val="auto"/>
        </w:rPr>
        <w:t xml:space="preserve">acquired under the same or similar conditions. </w:t>
      </w:r>
    </w:p>
    <w:p w14:paraId="4E920B4F" w14:textId="77777777" w:rsidR="00784E72" w:rsidRDefault="00784E72" w:rsidP="00FA2D05">
      <w:pPr>
        <w:pStyle w:val="ListParagraph"/>
        <w:ind w:left="0"/>
        <w:rPr>
          <w:rFonts w:asciiTheme="minorHAnsi" w:hAnsiTheme="minorHAnsi" w:cstheme="minorHAnsi"/>
          <w:color w:val="auto"/>
        </w:rPr>
      </w:pPr>
    </w:p>
    <w:p w14:paraId="36E7DA21" w14:textId="2A174C2E" w:rsidR="001C7FEE" w:rsidRDefault="001C7FEE"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 xml:space="preserve">For the image stack, move the slice slider under the file </w:t>
      </w:r>
      <w:proofErr w:type="spellStart"/>
      <w:r w:rsidRPr="00C879C1">
        <w:rPr>
          <w:rFonts w:asciiTheme="minorHAnsi" w:hAnsiTheme="minorHAnsi" w:cstheme="minorHAnsi"/>
          <w:color w:val="auto"/>
        </w:rPr>
        <w:t>listbox</w:t>
      </w:r>
      <w:proofErr w:type="spellEnd"/>
      <w:r w:rsidRPr="00C879C1">
        <w:rPr>
          <w:rFonts w:asciiTheme="minorHAnsi" w:hAnsiTheme="minorHAnsi" w:cstheme="minorHAnsi"/>
          <w:color w:val="auto"/>
        </w:rPr>
        <w:t xml:space="preserve"> to select the slice to be analyzed.</w:t>
      </w:r>
    </w:p>
    <w:p w14:paraId="5AD2589A" w14:textId="77777777" w:rsidR="00784E72" w:rsidRPr="00C879C1" w:rsidRDefault="00784E72" w:rsidP="00FA2D05">
      <w:pPr>
        <w:pStyle w:val="ListParagraph"/>
        <w:ind w:left="0"/>
        <w:rPr>
          <w:rFonts w:asciiTheme="minorHAnsi" w:hAnsiTheme="minorHAnsi" w:cstheme="minorHAnsi"/>
          <w:color w:val="auto"/>
        </w:rPr>
      </w:pPr>
    </w:p>
    <w:p w14:paraId="5CA4F3CE" w14:textId="7B05DCAA" w:rsidR="00784E72" w:rsidRPr="00FA2D05" w:rsidRDefault="00261667" w:rsidP="00FA2D05">
      <w:pPr>
        <w:pStyle w:val="ListParagraph"/>
        <w:numPr>
          <w:ilvl w:val="2"/>
          <w:numId w:val="52"/>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Enter the </w:t>
      </w:r>
      <w:r w:rsidRPr="00FA2D05">
        <w:rPr>
          <w:rFonts w:asciiTheme="minorHAnsi" w:hAnsiTheme="minorHAnsi" w:cstheme="minorHAnsi"/>
          <w:b/>
          <w:bCs/>
          <w:color w:val="auto"/>
          <w:highlight w:val="yellow"/>
        </w:rPr>
        <w:t xml:space="preserve">Fraction of </w:t>
      </w:r>
      <w:proofErr w:type="spellStart"/>
      <w:r w:rsidRPr="00FA2D05">
        <w:rPr>
          <w:rFonts w:asciiTheme="minorHAnsi" w:hAnsiTheme="minorHAnsi" w:cstheme="minorHAnsi"/>
          <w:b/>
          <w:bCs/>
          <w:color w:val="auto"/>
          <w:highlight w:val="yellow"/>
        </w:rPr>
        <w:t>coefs</w:t>
      </w:r>
      <w:proofErr w:type="spellEnd"/>
      <w:r w:rsidRPr="00FA2D05">
        <w:rPr>
          <w:rFonts w:asciiTheme="minorHAnsi" w:hAnsiTheme="minorHAnsi" w:cstheme="minorHAnsi"/>
          <w:b/>
          <w:bCs/>
          <w:color w:val="auto"/>
          <w:highlight w:val="yellow"/>
        </w:rPr>
        <w:t xml:space="preserve"> to keep</w:t>
      </w:r>
      <w:r w:rsidRPr="00FA2D05">
        <w:rPr>
          <w:rFonts w:asciiTheme="minorHAnsi" w:hAnsiTheme="minorHAnsi" w:cstheme="minorHAnsi"/>
          <w:color w:val="auto"/>
          <w:highlight w:val="yellow"/>
        </w:rPr>
        <w:t xml:space="preserve">. This value is the fraction of the largest coefficients of </w:t>
      </w:r>
      <w:r w:rsidR="00784E72" w:rsidRPr="00FA2D05">
        <w:rPr>
          <w:rFonts w:asciiTheme="minorHAnsi" w:hAnsiTheme="minorHAnsi" w:cstheme="minorHAnsi"/>
          <w:color w:val="auto"/>
          <w:highlight w:val="yellow"/>
        </w:rPr>
        <w:t>CT</w:t>
      </w:r>
      <w:r w:rsidRPr="00FA2D05">
        <w:rPr>
          <w:rFonts w:asciiTheme="minorHAnsi" w:hAnsiTheme="minorHAnsi" w:cstheme="minorHAnsi"/>
          <w:color w:val="auto"/>
          <w:highlight w:val="yellow"/>
        </w:rPr>
        <w:t xml:space="preserve"> that will be used in the fiber analysis. </w:t>
      </w:r>
    </w:p>
    <w:p w14:paraId="1E00A36C" w14:textId="77777777" w:rsidR="00784E72" w:rsidRDefault="00784E72" w:rsidP="00FA2D05">
      <w:pPr>
        <w:pStyle w:val="ListParagraph"/>
        <w:ind w:left="0"/>
        <w:rPr>
          <w:rFonts w:asciiTheme="minorHAnsi" w:hAnsiTheme="minorHAnsi" w:cstheme="minorHAnsi"/>
          <w:color w:val="auto"/>
        </w:rPr>
      </w:pPr>
    </w:p>
    <w:p w14:paraId="1C35142E" w14:textId="06CB6658" w:rsidR="00261667" w:rsidRDefault="00784E72" w:rsidP="00FA2D05">
      <w:pPr>
        <w:pStyle w:val="ListParagraph"/>
        <w:ind w:left="0"/>
        <w:rPr>
          <w:rFonts w:asciiTheme="minorHAnsi" w:hAnsiTheme="minorHAnsi" w:cstheme="minorHAnsi"/>
          <w:color w:val="auto"/>
        </w:rPr>
      </w:pPr>
      <w:r>
        <w:rPr>
          <w:rFonts w:asciiTheme="minorHAnsi" w:hAnsiTheme="minorHAnsi" w:cstheme="minorHAnsi"/>
          <w:color w:val="auto"/>
        </w:rPr>
        <w:t>NOTE: I</w:t>
      </w:r>
      <w:r w:rsidR="0068531C" w:rsidRPr="00C879C1">
        <w:rPr>
          <w:rFonts w:asciiTheme="minorHAnsi" w:hAnsiTheme="minorHAnsi" w:cstheme="minorHAnsi"/>
          <w:color w:val="auto"/>
        </w:rPr>
        <w:t>f the image has a large variation in fiber intensity or contrast, annotate regions of interest with even contrast for the fiber analysis as this mode only detects the brightest fibers in an image</w:t>
      </w:r>
      <w:r w:rsidR="00B0197E">
        <w:rPr>
          <w:rFonts w:asciiTheme="minorHAnsi" w:hAnsiTheme="minorHAnsi" w:cstheme="minorHAnsi"/>
          <w:color w:val="auto"/>
        </w:rPr>
        <w:t>.</w:t>
      </w:r>
      <w:r w:rsidR="0068531C" w:rsidRPr="00C879C1">
        <w:rPr>
          <w:rFonts w:asciiTheme="minorHAnsi" w:hAnsiTheme="minorHAnsi" w:cstheme="minorHAnsi"/>
          <w:color w:val="auto"/>
        </w:rPr>
        <w:t xml:space="preserve"> </w:t>
      </w:r>
      <w:r w:rsidR="00B0197E">
        <w:rPr>
          <w:rFonts w:asciiTheme="minorHAnsi" w:hAnsiTheme="minorHAnsi" w:cstheme="minorHAnsi"/>
          <w:color w:val="auto"/>
        </w:rPr>
        <w:t>I</w:t>
      </w:r>
      <w:r w:rsidR="0068531C" w:rsidRPr="00C879C1">
        <w:rPr>
          <w:rFonts w:asciiTheme="minorHAnsi" w:hAnsiTheme="minorHAnsi" w:cstheme="minorHAnsi"/>
          <w:color w:val="auto"/>
        </w:rPr>
        <w:t>n addition, t</w:t>
      </w:r>
      <w:r w:rsidR="008D2347" w:rsidRPr="00C879C1">
        <w:rPr>
          <w:rFonts w:asciiTheme="minorHAnsi" w:hAnsiTheme="minorHAnsi" w:cstheme="minorHAnsi"/>
          <w:color w:val="auto"/>
        </w:rPr>
        <w:t>he</w:t>
      </w:r>
      <w:r w:rsidR="00261667" w:rsidRPr="00C879C1">
        <w:rPr>
          <w:rFonts w:asciiTheme="minorHAnsi" w:hAnsiTheme="minorHAnsi" w:cstheme="minorHAnsi"/>
          <w:color w:val="auto"/>
        </w:rPr>
        <w:t xml:space="preserve"> larger the image size is, </w:t>
      </w:r>
      <w:r w:rsidR="00980044">
        <w:rPr>
          <w:rFonts w:asciiTheme="minorHAnsi" w:hAnsiTheme="minorHAnsi" w:cstheme="minorHAnsi"/>
          <w:color w:val="auto"/>
        </w:rPr>
        <w:t>set a</w:t>
      </w:r>
      <w:r w:rsidR="00261667" w:rsidRPr="00C879C1">
        <w:rPr>
          <w:rFonts w:asciiTheme="minorHAnsi" w:hAnsiTheme="minorHAnsi" w:cstheme="minorHAnsi"/>
          <w:color w:val="auto"/>
        </w:rPr>
        <w:t xml:space="preserve"> smaller </w:t>
      </w:r>
      <w:r w:rsidR="00980044">
        <w:rPr>
          <w:rFonts w:asciiTheme="minorHAnsi" w:hAnsiTheme="minorHAnsi" w:cstheme="minorHAnsi"/>
          <w:color w:val="auto"/>
        </w:rPr>
        <w:t>value for this</w:t>
      </w:r>
      <w:r w:rsidR="00261667" w:rsidRPr="00C879C1">
        <w:rPr>
          <w:rFonts w:asciiTheme="minorHAnsi" w:hAnsiTheme="minorHAnsi" w:cstheme="minorHAnsi"/>
          <w:color w:val="auto"/>
        </w:rPr>
        <w:t xml:space="preserve"> fraction</w:t>
      </w:r>
      <w:r w:rsidR="0068531C" w:rsidRPr="00C879C1">
        <w:rPr>
          <w:rFonts w:asciiTheme="minorHAnsi" w:hAnsiTheme="minorHAnsi" w:cstheme="minorHAnsi"/>
          <w:color w:val="auto"/>
        </w:rPr>
        <w:t>.</w:t>
      </w:r>
      <w:r w:rsidR="00A32650">
        <w:rPr>
          <w:rFonts w:asciiTheme="minorHAnsi" w:hAnsiTheme="minorHAnsi" w:cstheme="minorHAnsi"/>
          <w:color w:val="auto"/>
        </w:rPr>
        <w:t xml:space="preserve">   </w:t>
      </w:r>
    </w:p>
    <w:p w14:paraId="6A0C777B" w14:textId="77777777" w:rsidR="00701096" w:rsidRPr="00C879C1" w:rsidRDefault="00701096" w:rsidP="00FA2D05">
      <w:pPr>
        <w:pStyle w:val="ListParagraph"/>
        <w:ind w:left="0"/>
        <w:rPr>
          <w:rFonts w:asciiTheme="minorHAnsi" w:hAnsiTheme="minorHAnsi" w:cstheme="minorHAnsi"/>
          <w:color w:val="auto"/>
        </w:rPr>
      </w:pPr>
    </w:p>
    <w:p w14:paraId="79E13D73" w14:textId="448EFA58" w:rsidR="00261667" w:rsidRDefault="00261667"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 xml:space="preserve">Keep all the parameters in the </w:t>
      </w:r>
      <w:r w:rsidRPr="00FA2D05">
        <w:rPr>
          <w:rFonts w:asciiTheme="minorHAnsi" w:hAnsiTheme="minorHAnsi" w:cstheme="minorHAnsi"/>
          <w:b/>
          <w:bCs/>
          <w:color w:val="auto"/>
        </w:rPr>
        <w:t>Output Options</w:t>
      </w:r>
      <w:r w:rsidR="0068531C" w:rsidRPr="00C879C1">
        <w:rPr>
          <w:rFonts w:asciiTheme="minorHAnsi" w:hAnsiTheme="minorHAnsi" w:cstheme="minorHAnsi"/>
          <w:color w:val="auto"/>
        </w:rPr>
        <w:t xml:space="preserve"> and others in the </w:t>
      </w:r>
      <w:r w:rsidR="0068531C" w:rsidRPr="00FA2D05">
        <w:rPr>
          <w:rFonts w:asciiTheme="minorHAnsi" w:hAnsiTheme="minorHAnsi" w:cstheme="minorHAnsi"/>
          <w:b/>
          <w:bCs/>
          <w:color w:val="auto"/>
        </w:rPr>
        <w:t>Advanced</w:t>
      </w:r>
      <w:r w:rsidR="0068531C" w:rsidRPr="00C879C1">
        <w:rPr>
          <w:rFonts w:asciiTheme="minorHAnsi" w:hAnsiTheme="minorHAnsi" w:cstheme="minorHAnsi"/>
          <w:color w:val="auto"/>
        </w:rPr>
        <w:t xml:space="preserve"> option </w:t>
      </w:r>
      <w:r w:rsidRPr="00C879C1">
        <w:rPr>
          <w:rFonts w:asciiTheme="minorHAnsi" w:hAnsiTheme="minorHAnsi" w:cstheme="minorHAnsi"/>
          <w:color w:val="auto"/>
        </w:rPr>
        <w:t>as the defau</w:t>
      </w:r>
      <w:r w:rsidR="00425658" w:rsidRPr="00C879C1">
        <w:rPr>
          <w:rFonts w:asciiTheme="minorHAnsi" w:hAnsiTheme="minorHAnsi" w:cstheme="minorHAnsi"/>
          <w:color w:val="auto"/>
        </w:rPr>
        <w:t>lt</w:t>
      </w:r>
      <w:r w:rsidR="000B146E">
        <w:rPr>
          <w:rFonts w:asciiTheme="minorHAnsi" w:hAnsiTheme="minorHAnsi" w:cstheme="minorHAnsi"/>
          <w:color w:val="auto"/>
        </w:rPr>
        <w:t>; t</w:t>
      </w:r>
      <w:r w:rsidR="00425658" w:rsidRPr="00C879C1">
        <w:rPr>
          <w:rFonts w:asciiTheme="minorHAnsi" w:hAnsiTheme="minorHAnsi" w:cstheme="minorHAnsi"/>
          <w:color w:val="auto"/>
        </w:rPr>
        <w:t xml:space="preserve">he output files may be needed in other future operations. </w:t>
      </w:r>
    </w:p>
    <w:p w14:paraId="29FCDBD4" w14:textId="77777777" w:rsidR="000B146E" w:rsidRPr="00C879C1" w:rsidRDefault="000B146E" w:rsidP="00FA2D05">
      <w:pPr>
        <w:pStyle w:val="ListParagraph"/>
        <w:ind w:left="0"/>
        <w:rPr>
          <w:rFonts w:asciiTheme="minorHAnsi" w:hAnsiTheme="minorHAnsi" w:cstheme="minorHAnsi"/>
          <w:color w:val="auto"/>
        </w:rPr>
      </w:pPr>
    </w:p>
    <w:p w14:paraId="797673B4" w14:textId="3AD6B9D8" w:rsidR="000B146E" w:rsidRDefault="00525A1C" w:rsidP="00FA2D05">
      <w:pPr>
        <w:pStyle w:val="ListParagraph"/>
        <w:numPr>
          <w:ilvl w:val="2"/>
          <w:numId w:val="52"/>
        </w:numPr>
        <w:ind w:left="0" w:firstLine="0"/>
        <w:rPr>
          <w:rFonts w:asciiTheme="minorHAnsi" w:hAnsiTheme="minorHAnsi" w:cstheme="minorHAnsi"/>
          <w:color w:val="auto"/>
        </w:rPr>
      </w:pPr>
      <w:r w:rsidRPr="00CC466C">
        <w:rPr>
          <w:rFonts w:asciiTheme="minorHAnsi" w:hAnsiTheme="minorHAnsi" w:cstheme="minorHAnsi"/>
          <w:color w:val="auto"/>
          <w:highlight w:val="yellow"/>
        </w:rPr>
        <w:t xml:space="preserve">Click on the </w:t>
      </w:r>
      <w:r w:rsidRPr="00CC466C">
        <w:rPr>
          <w:rFonts w:asciiTheme="minorHAnsi" w:hAnsiTheme="minorHAnsi" w:cstheme="minorHAnsi"/>
          <w:b/>
          <w:bCs/>
          <w:color w:val="auto"/>
          <w:highlight w:val="yellow"/>
        </w:rPr>
        <w:t>Run</w:t>
      </w:r>
      <w:r w:rsidRPr="00CC466C">
        <w:rPr>
          <w:rFonts w:asciiTheme="minorHAnsi" w:hAnsiTheme="minorHAnsi" w:cstheme="minorHAnsi"/>
          <w:color w:val="auto"/>
          <w:highlight w:val="yellow"/>
        </w:rPr>
        <w:t xml:space="preserve"> button</w:t>
      </w:r>
      <w:r w:rsidRPr="00C879C1">
        <w:rPr>
          <w:rFonts w:asciiTheme="minorHAnsi" w:hAnsiTheme="minorHAnsi" w:cstheme="minorHAnsi"/>
          <w:color w:val="auto"/>
        </w:rPr>
        <w:t xml:space="preserve"> at the bottom </w:t>
      </w:r>
      <w:r w:rsidR="00953408" w:rsidRPr="00C879C1">
        <w:rPr>
          <w:rFonts w:asciiTheme="minorHAnsi" w:hAnsiTheme="minorHAnsi" w:cstheme="minorHAnsi"/>
          <w:color w:val="auto"/>
        </w:rPr>
        <w:t>of the</w:t>
      </w:r>
      <w:r w:rsidRPr="00C879C1">
        <w:rPr>
          <w:rFonts w:asciiTheme="minorHAnsi" w:hAnsiTheme="minorHAnsi" w:cstheme="minorHAnsi"/>
          <w:color w:val="auto"/>
        </w:rPr>
        <w:t xml:space="preserve"> main GUI</w:t>
      </w:r>
      <w:r w:rsidR="009A34A8" w:rsidRPr="00C879C1">
        <w:rPr>
          <w:rFonts w:asciiTheme="minorHAnsi" w:hAnsiTheme="minorHAnsi" w:cstheme="minorHAnsi"/>
          <w:color w:val="auto"/>
        </w:rPr>
        <w:t xml:space="preserve"> (</w:t>
      </w:r>
      <w:r w:rsidR="009A34A8" w:rsidRPr="00FA2D05">
        <w:rPr>
          <w:rFonts w:asciiTheme="minorHAnsi" w:hAnsiTheme="minorHAnsi" w:cstheme="minorHAnsi"/>
          <w:b/>
          <w:bCs/>
          <w:color w:val="auto"/>
        </w:rPr>
        <w:t>Figure 6A</w:t>
      </w:r>
      <w:r w:rsidR="009A34A8" w:rsidRPr="00C879C1">
        <w:rPr>
          <w:rFonts w:asciiTheme="minorHAnsi" w:hAnsiTheme="minorHAnsi" w:cstheme="minorHAnsi"/>
          <w:color w:val="auto"/>
        </w:rPr>
        <w:t>)</w:t>
      </w:r>
      <w:r w:rsidRPr="00C879C1">
        <w:rPr>
          <w:rFonts w:asciiTheme="minorHAnsi" w:hAnsiTheme="minorHAnsi" w:cstheme="minorHAnsi"/>
          <w:color w:val="auto"/>
        </w:rPr>
        <w:t xml:space="preserve">. </w:t>
      </w:r>
    </w:p>
    <w:p w14:paraId="3B9408EC" w14:textId="77777777" w:rsidR="000B146E" w:rsidRPr="00FA2D05" w:rsidRDefault="000B146E" w:rsidP="00FA2D05">
      <w:pPr>
        <w:pStyle w:val="ListParagraph"/>
        <w:ind w:left="0"/>
        <w:rPr>
          <w:rFonts w:asciiTheme="minorHAnsi" w:hAnsiTheme="minorHAnsi" w:cstheme="minorHAnsi"/>
          <w:color w:val="auto"/>
        </w:rPr>
      </w:pPr>
    </w:p>
    <w:p w14:paraId="03531957" w14:textId="70FF617F" w:rsidR="00261667" w:rsidRDefault="000B146E" w:rsidP="00FA2D05">
      <w:pPr>
        <w:pStyle w:val="ListParagraph"/>
        <w:ind w:left="0"/>
        <w:rPr>
          <w:rFonts w:asciiTheme="minorHAnsi" w:hAnsiTheme="minorHAnsi" w:cstheme="minorHAnsi"/>
          <w:color w:val="auto"/>
        </w:rPr>
      </w:pPr>
      <w:r w:rsidRPr="00CC466C">
        <w:rPr>
          <w:rFonts w:asciiTheme="minorHAnsi" w:hAnsiTheme="minorHAnsi" w:cstheme="minorHAnsi"/>
          <w:color w:val="auto"/>
          <w:highlight w:val="yellow"/>
        </w:rPr>
        <w:t>NOTE:</w:t>
      </w:r>
      <w:r>
        <w:rPr>
          <w:rFonts w:asciiTheme="minorHAnsi" w:hAnsiTheme="minorHAnsi" w:cstheme="minorHAnsi"/>
          <w:color w:val="auto"/>
        </w:rPr>
        <w:t xml:space="preserve"> </w:t>
      </w:r>
      <w:r w:rsidR="00525A1C" w:rsidRPr="00C879C1">
        <w:rPr>
          <w:rFonts w:asciiTheme="minorHAnsi" w:hAnsiTheme="minorHAnsi" w:cstheme="minorHAnsi"/>
          <w:color w:val="auto"/>
        </w:rPr>
        <w:t xml:space="preserve">The progress information will be displayed in a message window highlighted in green </w:t>
      </w:r>
      <w:r w:rsidR="00953408" w:rsidRPr="00C879C1">
        <w:rPr>
          <w:rFonts w:asciiTheme="minorHAnsi" w:hAnsiTheme="minorHAnsi" w:cstheme="minorHAnsi"/>
          <w:color w:val="auto"/>
        </w:rPr>
        <w:t>color at</w:t>
      </w:r>
      <w:r w:rsidR="00525A1C" w:rsidRPr="00C879C1">
        <w:rPr>
          <w:rFonts w:asciiTheme="minorHAnsi" w:hAnsiTheme="minorHAnsi" w:cstheme="minorHAnsi"/>
          <w:color w:val="auto"/>
        </w:rPr>
        <w:t xml:space="preserve"> the bottom. </w:t>
      </w:r>
      <w:r w:rsidR="00525A1C" w:rsidRPr="00CC466C">
        <w:rPr>
          <w:rFonts w:asciiTheme="minorHAnsi" w:hAnsiTheme="minorHAnsi" w:cstheme="minorHAnsi"/>
          <w:color w:val="auto"/>
          <w:highlight w:val="yellow"/>
        </w:rPr>
        <w:t xml:space="preserve">After the process is done, some summary statistics </w:t>
      </w:r>
      <w:r w:rsidR="00525A1C" w:rsidRPr="000A3F73">
        <w:rPr>
          <w:rFonts w:asciiTheme="minorHAnsi" w:hAnsiTheme="minorHAnsi" w:cstheme="minorHAnsi"/>
          <w:color w:val="auto"/>
        </w:rPr>
        <w:t xml:space="preserve">for each image </w:t>
      </w:r>
      <w:r w:rsidR="00525A1C" w:rsidRPr="00CC466C">
        <w:rPr>
          <w:rFonts w:asciiTheme="minorHAnsi" w:hAnsiTheme="minorHAnsi" w:cstheme="minorHAnsi"/>
          <w:color w:val="auto"/>
          <w:highlight w:val="yellow"/>
        </w:rPr>
        <w:t>will be displayed in the output table</w:t>
      </w:r>
      <w:r w:rsidR="00893577" w:rsidRPr="00C879C1">
        <w:rPr>
          <w:rFonts w:asciiTheme="minorHAnsi" w:hAnsiTheme="minorHAnsi" w:cstheme="minorHAnsi"/>
          <w:color w:val="auto"/>
        </w:rPr>
        <w:t xml:space="preserve"> (</w:t>
      </w:r>
      <w:r w:rsidR="00236F1C" w:rsidRPr="00FA2D05">
        <w:rPr>
          <w:rFonts w:asciiTheme="minorHAnsi" w:hAnsiTheme="minorHAnsi" w:cstheme="minorHAnsi"/>
          <w:b/>
          <w:bCs/>
          <w:color w:val="auto"/>
        </w:rPr>
        <w:t>Figure 6</w:t>
      </w:r>
      <w:r w:rsidR="00893577" w:rsidRPr="00FA2D05">
        <w:rPr>
          <w:rFonts w:asciiTheme="minorHAnsi" w:hAnsiTheme="minorHAnsi" w:cstheme="minorHAnsi"/>
          <w:b/>
          <w:bCs/>
          <w:color w:val="auto"/>
        </w:rPr>
        <w:t>B</w:t>
      </w:r>
      <w:r w:rsidR="00893577" w:rsidRPr="00C879C1">
        <w:rPr>
          <w:rFonts w:asciiTheme="minorHAnsi" w:hAnsiTheme="minorHAnsi" w:cstheme="minorHAnsi"/>
          <w:color w:val="auto"/>
        </w:rPr>
        <w:t>)</w:t>
      </w:r>
      <w:r w:rsidR="00525A1C" w:rsidRPr="00CC466C">
        <w:rPr>
          <w:rFonts w:asciiTheme="minorHAnsi" w:hAnsiTheme="minorHAnsi" w:cstheme="minorHAnsi"/>
          <w:color w:val="auto"/>
          <w:highlight w:val="yellow"/>
        </w:rPr>
        <w:t xml:space="preserve">, and all the output files will be automatically saved in a sub-folder </w:t>
      </w:r>
      <w:r w:rsidR="003B7CC6" w:rsidRPr="00CC466C">
        <w:rPr>
          <w:rFonts w:asciiTheme="minorHAnsi" w:hAnsiTheme="minorHAnsi" w:cstheme="minorHAnsi"/>
          <w:color w:val="auto"/>
          <w:highlight w:val="yellow"/>
        </w:rPr>
        <w:t>named</w:t>
      </w:r>
      <w:r w:rsidR="00525A1C" w:rsidRPr="00CC466C">
        <w:rPr>
          <w:rFonts w:asciiTheme="minorHAnsi" w:hAnsiTheme="minorHAnsi" w:cstheme="minorHAnsi"/>
          <w:color w:val="auto"/>
          <w:highlight w:val="yellow"/>
        </w:rPr>
        <w:t xml:space="preserve"> </w:t>
      </w:r>
      <w:proofErr w:type="spellStart"/>
      <w:r w:rsidR="00525A1C" w:rsidRPr="00CC466C">
        <w:rPr>
          <w:rFonts w:asciiTheme="minorHAnsi" w:hAnsiTheme="minorHAnsi" w:cstheme="minorHAnsi"/>
          <w:b/>
          <w:bCs/>
          <w:color w:val="auto"/>
          <w:highlight w:val="yellow"/>
        </w:rPr>
        <w:t>CA_Out</w:t>
      </w:r>
      <w:proofErr w:type="spellEnd"/>
      <w:r w:rsidR="00525A1C" w:rsidRPr="00C879C1">
        <w:rPr>
          <w:rFonts w:asciiTheme="minorHAnsi" w:hAnsiTheme="minorHAnsi" w:cstheme="minorHAnsi"/>
          <w:color w:val="auto"/>
        </w:rPr>
        <w:t xml:space="preserve"> in the directory of the original image(s)</w:t>
      </w:r>
      <w:r w:rsidR="00525A1C" w:rsidRPr="00CC466C">
        <w:rPr>
          <w:rFonts w:asciiTheme="minorHAnsi" w:hAnsiTheme="minorHAnsi" w:cstheme="minorHAnsi"/>
          <w:color w:val="auto"/>
          <w:highlight w:val="yellow"/>
        </w:rPr>
        <w:t>.</w:t>
      </w:r>
    </w:p>
    <w:p w14:paraId="35904612" w14:textId="77777777" w:rsidR="000B146E" w:rsidRPr="00C879C1" w:rsidRDefault="000B146E" w:rsidP="00FA2D05">
      <w:pPr>
        <w:pStyle w:val="ListParagraph"/>
        <w:ind w:left="0"/>
        <w:rPr>
          <w:rFonts w:asciiTheme="minorHAnsi" w:hAnsiTheme="minorHAnsi" w:cstheme="minorHAnsi"/>
          <w:color w:val="auto"/>
        </w:rPr>
      </w:pPr>
    </w:p>
    <w:p w14:paraId="2DCB2D5C" w14:textId="655C6EA8" w:rsidR="00CB35A9" w:rsidRPr="00CC466C" w:rsidRDefault="00525A1C" w:rsidP="00FA2D05">
      <w:pPr>
        <w:pStyle w:val="ListParagraph"/>
        <w:numPr>
          <w:ilvl w:val="2"/>
          <w:numId w:val="52"/>
        </w:numPr>
        <w:ind w:left="0" w:firstLine="0"/>
        <w:rPr>
          <w:rFonts w:asciiTheme="minorHAnsi" w:hAnsiTheme="minorHAnsi" w:cstheme="minorHAnsi"/>
          <w:color w:val="auto"/>
        </w:rPr>
      </w:pPr>
      <w:r w:rsidRPr="00CC466C">
        <w:rPr>
          <w:rFonts w:asciiTheme="minorHAnsi" w:hAnsiTheme="minorHAnsi" w:cstheme="minorHAnsi"/>
          <w:color w:val="auto"/>
        </w:rPr>
        <w:t xml:space="preserve">Click </w:t>
      </w:r>
      <w:r w:rsidR="00CB35A9" w:rsidRPr="00CC466C">
        <w:rPr>
          <w:rFonts w:asciiTheme="minorHAnsi" w:hAnsiTheme="minorHAnsi" w:cstheme="minorHAnsi"/>
          <w:color w:val="auto"/>
        </w:rPr>
        <w:t xml:space="preserve">on </w:t>
      </w:r>
      <w:r w:rsidRPr="00CC466C">
        <w:rPr>
          <w:rFonts w:asciiTheme="minorHAnsi" w:hAnsiTheme="minorHAnsi" w:cstheme="minorHAnsi"/>
          <w:color w:val="auto"/>
        </w:rPr>
        <w:t xml:space="preserve">any item in the output table </w:t>
      </w:r>
      <w:r w:rsidR="00893577" w:rsidRPr="00CC466C">
        <w:rPr>
          <w:rFonts w:asciiTheme="minorHAnsi" w:hAnsiTheme="minorHAnsi" w:cstheme="minorHAnsi"/>
          <w:color w:val="auto"/>
        </w:rPr>
        <w:t>(</w:t>
      </w:r>
      <w:r w:rsidR="00236F1C" w:rsidRPr="00CC466C">
        <w:rPr>
          <w:rFonts w:asciiTheme="minorHAnsi" w:hAnsiTheme="minorHAnsi" w:cstheme="minorHAnsi"/>
          <w:b/>
          <w:bCs/>
          <w:color w:val="auto"/>
        </w:rPr>
        <w:t>Figure 6</w:t>
      </w:r>
      <w:r w:rsidR="00893577" w:rsidRPr="00CC466C">
        <w:rPr>
          <w:rFonts w:asciiTheme="minorHAnsi" w:hAnsiTheme="minorHAnsi" w:cstheme="minorHAnsi"/>
          <w:b/>
          <w:bCs/>
          <w:color w:val="auto"/>
        </w:rPr>
        <w:t>B</w:t>
      </w:r>
      <w:r w:rsidR="00893577" w:rsidRPr="00CC466C">
        <w:rPr>
          <w:rFonts w:asciiTheme="minorHAnsi" w:hAnsiTheme="minorHAnsi" w:cstheme="minorHAnsi"/>
          <w:color w:val="auto"/>
        </w:rPr>
        <w:t xml:space="preserve">) </w:t>
      </w:r>
      <w:r w:rsidRPr="00CC466C">
        <w:rPr>
          <w:rFonts w:asciiTheme="minorHAnsi" w:hAnsiTheme="minorHAnsi" w:cstheme="minorHAnsi"/>
          <w:color w:val="auto"/>
        </w:rPr>
        <w:t>to see the histogram</w:t>
      </w:r>
      <w:r w:rsidR="00893577" w:rsidRPr="00CC466C">
        <w:rPr>
          <w:rFonts w:asciiTheme="minorHAnsi" w:hAnsiTheme="minorHAnsi" w:cstheme="minorHAnsi"/>
          <w:color w:val="auto"/>
        </w:rPr>
        <w:t xml:space="preserve"> (</w:t>
      </w:r>
      <w:r w:rsidR="00236F1C" w:rsidRPr="00CC466C">
        <w:rPr>
          <w:rFonts w:asciiTheme="minorHAnsi" w:hAnsiTheme="minorHAnsi" w:cstheme="minorHAnsi"/>
          <w:b/>
          <w:bCs/>
          <w:color w:val="auto"/>
        </w:rPr>
        <w:t>Figure 6</w:t>
      </w:r>
      <w:r w:rsidR="00893577" w:rsidRPr="00CC466C">
        <w:rPr>
          <w:rFonts w:asciiTheme="minorHAnsi" w:hAnsiTheme="minorHAnsi" w:cstheme="minorHAnsi"/>
          <w:b/>
          <w:bCs/>
          <w:color w:val="auto"/>
        </w:rPr>
        <w:t>E</w:t>
      </w:r>
      <w:r w:rsidR="00893577" w:rsidRPr="00CC466C">
        <w:rPr>
          <w:rFonts w:asciiTheme="minorHAnsi" w:hAnsiTheme="minorHAnsi" w:cstheme="minorHAnsi"/>
          <w:color w:val="auto"/>
        </w:rPr>
        <w:t>) or compass plot (</w:t>
      </w:r>
      <w:r w:rsidR="00236F1C" w:rsidRPr="00CC466C">
        <w:rPr>
          <w:rFonts w:asciiTheme="minorHAnsi" w:hAnsiTheme="minorHAnsi" w:cstheme="minorHAnsi"/>
          <w:b/>
          <w:bCs/>
          <w:color w:val="auto"/>
        </w:rPr>
        <w:t>Figure 6</w:t>
      </w:r>
      <w:r w:rsidR="00893577" w:rsidRPr="00CC466C">
        <w:rPr>
          <w:rFonts w:asciiTheme="minorHAnsi" w:hAnsiTheme="minorHAnsi" w:cstheme="minorHAnsi"/>
          <w:b/>
          <w:bCs/>
          <w:color w:val="auto"/>
        </w:rPr>
        <w:t>F</w:t>
      </w:r>
      <w:r w:rsidR="00893577" w:rsidRPr="00CC466C">
        <w:rPr>
          <w:rFonts w:asciiTheme="minorHAnsi" w:hAnsiTheme="minorHAnsi" w:cstheme="minorHAnsi"/>
          <w:color w:val="auto"/>
        </w:rPr>
        <w:t>)</w:t>
      </w:r>
      <w:r w:rsidRPr="00CC466C">
        <w:rPr>
          <w:rFonts w:asciiTheme="minorHAnsi" w:hAnsiTheme="minorHAnsi" w:cstheme="minorHAnsi"/>
          <w:color w:val="auto"/>
        </w:rPr>
        <w:t xml:space="preserve"> of fiber </w:t>
      </w:r>
      <w:r w:rsidR="00893577" w:rsidRPr="00CC466C">
        <w:rPr>
          <w:rFonts w:asciiTheme="minorHAnsi" w:hAnsiTheme="minorHAnsi" w:cstheme="minorHAnsi"/>
          <w:color w:val="auto"/>
        </w:rPr>
        <w:t>angles</w:t>
      </w:r>
      <w:r w:rsidRPr="00CC466C">
        <w:rPr>
          <w:rFonts w:asciiTheme="minorHAnsi" w:hAnsiTheme="minorHAnsi" w:cstheme="minorHAnsi"/>
          <w:color w:val="auto"/>
        </w:rPr>
        <w:t xml:space="preserve">. </w:t>
      </w:r>
    </w:p>
    <w:p w14:paraId="5CE2DFE3" w14:textId="77777777" w:rsidR="00CB35A9" w:rsidRPr="00CC466C" w:rsidRDefault="00CB35A9" w:rsidP="00FA2D05">
      <w:pPr>
        <w:pStyle w:val="ListParagraph"/>
        <w:ind w:left="0"/>
        <w:rPr>
          <w:rFonts w:asciiTheme="minorHAnsi" w:hAnsiTheme="minorHAnsi" w:cstheme="minorHAnsi"/>
          <w:color w:val="auto"/>
        </w:rPr>
      </w:pPr>
    </w:p>
    <w:p w14:paraId="3E30B431" w14:textId="3279CF06" w:rsidR="00525A1C" w:rsidRPr="00CC466C" w:rsidRDefault="00CB35A9" w:rsidP="00FA2D05">
      <w:pPr>
        <w:pStyle w:val="ListParagraph"/>
        <w:ind w:left="0"/>
        <w:rPr>
          <w:rFonts w:asciiTheme="minorHAnsi" w:hAnsiTheme="minorHAnsi" w:cstheme="minorHAnsi"/>
          <w:color w:val="auto"/>
        </w:rPr>
      </w:pPr>
      <w:r w:rsidRPr="00CC466C">
        <w:rPr>
          <w:rFonts w:asciiTheme="minorHAnsi" w:hAnsiTheme="minorHAnsi" w:cstheme="minorHAnsi"/>
          <w:color w:val="auto"/>
        </w:rPr>
        <w:t xml:space="preserve">NOTE: </w:t>
      </w:r>
      <w:r w:rsidR="00525A1C" w:rsidRPr="00CC466C">
        <w:rPr>
          <w:rFonts w:asciiTheme="minorHAnsi" w:hAnsiTheme="minorHAnsi" w:cstheme="minorHAnsi"/>
          <w:color w:val="auto"/>
        </w:rPr>
        <w:t xml:space="preserve">The </w:t>
      </w:r>
      <w:r w:rsidR="00893577" w:rsidRPr="00CC466C">
        <w:rPr>
          <w:rFonts w:asciiTheme="minorHAnsi" w:hAnsiTheme="minorHAnsi" w:cstheme="minorHAnsi"/>
          <w:color w:val="auto"/>
        </w:rPr>
        <w:t>overlay image (</w:t>
      </w:r>
      <w:r w:rsidR="00236F1C" w:rsidRPr="00CC466C">
        <w:rPr>
          <w:rFonts w:asciiTheme="minorHAnsi" w:hAnsiTheme="minorHAnsi" w:cstheme="minorHAnsi"/>
          <w:b/>
          <w:bCs/>
          <w:color w:val="auto"/>
        </w:rPr>
        <w:t>Figure 6</w:t>
      </w:r>
      <w:r w:rsidR="00893577" w:rsidRPr="00CC466C">
        <w:rPr>
          <w:rFonts w:asciiTheme="minorHAnsi" w:hAnsiTheme="minorHAnsi" w:cstheme="minorHAnsi"/>
          <w:b/>
          <w:bCs/>
          <w:color w:val="auto"/>
        </w:rPr>
        <w:t>C</w:t>
      </w:r>
      <w:r w:rsidR="00893577" w:rsidRPr="00CC466C">
        <w:rPr>
          <w:rFonts w:asciiTheme="minorHAnsi" w:hAnsiTheme="minorHAnsi" w:cstheme="minorHAnsi"/>
          <w:color w:val="auto"/>
        </w:rPr>
        <w:t>) and heatmap (</w:t>
      </w:r>
      <w:r w:rsidR="00236F1C" w:rsidRPr="00CC466C">
        <w:rPr>
          <w:rFonts w:asciiTheme="minorHAnsi" w:hAnsiTheme="minorHAnsi" w:cstheme="minorHAnsi"/>
          <w:b/>
          <w:bCs/>
          <w:color w:val="auto"/>
        </w:rPr>
        <w:t>Figure 6</w:t>
      </w:r>
      <w:r w:rsidR="00893577" w:rsidRPr="00CC466C">
        <w:rPr>
          <w:rFonts w:asciiTheme="minorHAnsi" w:hAnsiTheme="minorHAnsi" w:cstheme="minorHAnsi"/>
          <w:b/>
          <w:bCs/>
          <w:color w:val="auto"/>
        </w:rPr>
        <w:t>D</w:t>
      </w:r>
      <w:r w:rsidR="00893577" w:rsidRPr="00CC466C">
        <w:rPr>
          <w:rFonts w:asciiTheme="minorHAnsi" w:hAnsiTheme="minorHAnsi" w:cstheme="minorHAnsi"/>
          <w:color w:val="auto"/>
        </w:rPr>
        <w:t xml:space="preserve">) of alignment or </w:t>
      </w:r>
      <w:r w:rsidR="001238B1" w:rsidRPr="00CC466C">
        <w:rPr>
          <w:rFonts w:asciiTheme="minorHAnsi" w:hAnsiTheme="minorHAnsi" w:cstheme="minorHAnsi"/>
          <w:color w:val="auto"/>
        </w:rPr>
        <w:t>angle will</w:t>
      </w:r>
      <w:r w:rsidR="00525A1C" w:rsidRPr="00CC466C">
        <w:rPr>
          <w:rFonts w:asciiTheme="minorHAnsi" w:hAnsiTheme="minorHAnsi" w:cstheme="minorHAnsi"/>
          <w:color w:val="auto"/>
        </w:rPr>
        <w:t xml:space="preserve"> also be displayed.</w:t>
      </w:r>
    </w:p>
    <w:p w14:paraId="03288437" w14:textId="77777777" w:rsidR="00CB35A9" w:rsidRPr="00FA2D05" w:rsidRDefault="00CB35A9" w:rsidP="00FA2D05">
      <w:pPr>
        <w:pStyle w:val="ListParagraph"/>
        <w:ind w:left="0"/>
        <w:rPr>
          <w:rFonts w:asciiTheme="minorHAnsi" w:hAnsiTheme="minorHAnsi" w:cstheme="minorHAnsi"/>
          <w:color w:val="auto"/>
          <w:highlight w:val="lightGray"/>
        </w:rPr>
      </w:pPr>
    </w:p>
    <w:p w14:paraId="28946A77" w14:textId="5999C5F0" w:rsidR="00CA0D72" w:rsidRPr="00C879C1" w:rsidRDefault="00525A1C"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 xml:space="preserve">Click </w:t>
      </w:r>
      <w:r w:rsidR="00794E3C">
        <w:rPr>
          <w:rFonts w:asciiTheme="minorHAnsi" w:hAnsiTheme="minorHAnsi" w:cstheme="minorHAnsi"/>
          <w:color w:val="auto"/>
        </w:rPr>
        <w:t xml:space="preserve">on </w:t>
      </w:r>
      <w:r w:rsidRPr="00C879C1">
        <w:rPr>
          <w:rFonts w:asciiTheme="minorHAnsi" w:hAnsiTheme="minorHAnsi" w:cstheme="minorHAnsi"/>
          <w:color w:val="auto"/>
        </w:rPr>
        <w:t xml:space="preserve">the </w:t>
      </w:r>
      <w:r w:rsidRPr="00FA2D05">
        <w:rPr>
          <w:rFonts w:asciiTheme="minorHAnsi" w:hAnsiTheme="minorHAnsi" w:cstheme="minorHAnsi"/>
          <w:b/>
          <w:bCs/>
          <w:color w:val="auto"/>
        </w:rPr>
        <w:t>Reset</w:t>
      </w:r>
      <w:r w:rsidRPr="00C879C1">
        <w:rPr>
          <w:rFonts w:asciiTheme="minorHAnsi" w:hAnsiTheme="minorHAnsi" w:cstheme="minorHAnsi"/>
          <w:color w:val="auto"/>
        </w:rPr>
        <w:t xml:space="preserve"> button to </w:t>
      </w:r>
      <w:r w:rsidR="00A634FF" w:rsidRPr="00C879C1">
        <w:rPr>
          <w:rFonts w:asciiTheme="minorHAnsi" w:hAnsiTheme="minorHAnsi" w:cstheme="minorHAnsi"/>
          <w:color w:val="auto"/>
        </w:rPr>
        <w:t>run other operations</w:t>
      </w:r>
      <w:r w:rsidR="00CB35A9">
        <w:rPr>
          <w:rFonts w:asciiTheme="minorHAnsi" w:hAnsiTheme="minorHAnsi" w:cstheme="minorHAnsi"/>
          <w:color w:val="auto"/>
        </w:rPr>
        <w:t>,</w:t>
      </w:r>
      <w:r w:rsidRPr="00C879C1">
        <w:rPr>
          <w:rFonts w:asciiTheme="minorHAnsi" w:hAnsiTheme="minorHAnsi" w:cstheme="minorHAnsi"/>
          <w:color w:val="auto"/>
        </w:rPr>
        <w:t xml:space="preserve"> or close the</w:t>
      </w:r>
      <w:r w:rsidR="00A634FF" w:rsidRPr="00C879C1">
        <w:rPr>
          <w:rFonts w:asciiTheme="minorHAnsi" w:hAnsiTheme="minorHAnsi" w:cstheme="minorHAnsi"/>
          <w:color w:val="auto"/>
        </w:rPr>
        <w:t xml:space="preserve"> main GUI to quit the APP.</w:t>
      </w:r>
      <w:r w:rsidRPr="00C879C1">
        <w:rPr>
          <w:rFonts w:asciiTheme="minorHAnsi" w:hAnsiTheme="minorHAnsi" w:cstheme="minorHAnsi"/>
          <w:color w:val="auto"/>
        </w:rPr>
        <w:t xml:space="preserve"> </w:t>
      </w:r>
    </w:p>
    <w:p w14:paraId="72B500AF" w14:textId="77777777" w:rsidR="00A87099" w:rsidRPr="00C879C1" w:rsidRDefault="00A87099" w:rsidP="00FA2D05">
      <w:pPr>
        <w:pStyle w:val="ListParagraph"/>
        <w:ind w:left="0"/>
        <w:rPr>
          <w:rFonts w:asciiTheme="minorHAnsi" w:hAnsiTheme="minorHAnsi" w:cstheme="minorHAnsi"/>
          <w:color w:val="auto"/>
        </w:rPr>
      </w:pPr>
    </w:p>
    <w:p w14:paraId="436D37C0" w14:textId="05F1F76A" w:rsidR="00EA1FBF" w:rsidRPr="00FA2D05" w:rsidRDefault="00E35DA4" w:rsidP="00FA2D05">
      <w:pPr>
        <w:pStyle w:val="ListParagraph"/>
        <w:numPr>
          <w:ilvl w:val="1"/>
          <w:numId w:val="52"/>
        </w:numPr>
        <w:ind w:left="0" w:firstLine="0"/>
        <w:rPr>
          <w:rFonts w:asciiTheme="minorHAnsi" w:hAnsiTheme="minorHAnsi" w:cstheme="minorHAnsi"/>
          <w:bCs/>
          <w:color w:val="auto"/>
          <w:highlight w:val="yellow"/>
        </w:rPr>
      </w:pPr>
      <w:r w:rsidRPr="00FA2D05">
        <w:rPr>
          <w:rFonts w:asciiTheme="minorHAnsi" w:hAnsiTheme="minorHAnsi" w:cstheme="minorHAnsi"/>
          <w:bCs/>
          <w:color w:val="auto"/>
          <w:highlight w:val="yellow"/>
        </w:rPr>
        <w:lastRenderedPageBreak/>
        <w:t xml:space="preserve">Individual </w:t>
      </w:r>
      <w:r w:rsidR="00822632" w:rsidRPr="00FA2D05">
        <w:rPr>
          <w:rFonts w:asciiTheme="minorHAnsi" w:hAnsiTheme="minorHAnsi" w:cstheme="minorHAnsi"/>
          <w:bCs/>
          <w:color w:val="auto"/>
          <w:highlight w:val="yellow"/>
        </w:rPr>
        <w:t>f</w:t>
      </w:r>
      <w:r w:rsidR="00EA1FBF" w:rsidRPr="00FA2D05">
        <w:rPr>
          <w:rFonts w:asciiTheme="minorHAnsi" w:hAnsiTheme="minorHAnsi" w:cstheme="minorHAnsi"/>
          <w:bCs/>
          <w:color w:val="auto"/>
          <w:highlight w:val="yellow"/>
        </w:rPr>
        <w:t xml:space="preserve">iber analysis with CT-FIRE </w:t>
      </w:r>
    </w:p>
    <w:p w14:paraId="45740662" w14:textId="77777777" w:rsidR="00D43173" w:rsidRPr="00C879C1" w:rsidRDefault="00D43173" w:rsidP="00FA2D05">
      <w:pPr>
        <w:pStyle w:val="ListParagraph"/>
        <w:ind w:left="0"/>
        <w:rPr>
          <w:rFonts w:asciiTheme="minorHAnsi" w:hAnsiTheme="minorHAnsi" w:cstheme="minorHAnsi"/>
          <w:b/>
          <w:color w:val="auto"/>
        </w:rPr>
      </w:pPr>
    </w:p>
    <w:p w14:paraId="73ACE503" w14:textId="66BF627F" w:rsidR="00953408" w:rsidRPr="00FA2D05" w:rsidRDefault="00D43173" w:rsidP="00FA2D05">
      <w:pPr>
        <w:pStyle w:val="ListParagraph"/>
        <w:ind w:left="0"/>
        <w:rPr>
          <w:rFonts w:asciiTheme="minorHAnsi" w:hAnsiTheme="minorHAnsi" w:cstheme="minorHAnsi"/>
          <w:color w:val="auto"/>
          <w:highlight w:val="yellow"/>
        </w:rPr>
      </w:pPr>
      <w:r>
        <w:rPr>
          <w:rFonts w:asciiTheme="minorHAnsi" w:hAnsiTheme="minorHAnsi" w:cstheme="minorHAnsi"/>
          <w:color w:val="auto"/>
        </w:rPr>
        <w:t xml:space="preserve">NOTE: </w:t>
      </w:r>
      <w:r w:rsidR="00425658" w:rsidRPr="00C879C1">
        <w:rPr>
          <w:rFonts w:asciiTheme="minorHAnsi" w:hAnsiTheme="minorHAnsi" w:cstheme="minorHAnsi"/>
          <w:color w:val="auto"/>
        </w:rPr>
        <w:t>The procedure is the same as the one described in section 4.</w:t>
      </w:r>
      <w:r w:rsidR="003B7CC6" w:rsidRPr="00C879C1">
        <w:rPr>
          <w:rFonts w:asciiTheme="minorHAnsi" w:hAnsiTheme="minorHAnsi" w:cstheme="minorHAnsi"/>
          <w:color w:val="auto"/>
        </w:rPr>
        <w:t>1</w:t>
      </w:r>
      <w:r w:rsidR="00425658" w:rsidRPr="00C879C1">
        <w:rPr>
          <w:rFonts w:asciiTheme="minorHAnsi" w:hAnsiTheme="minorHAnsi" w:cstheme="minorHAnsi"/>
          <w:color w:val="auto"/>
        </w:rPr>
        <w:t xml:space="preserve"> exce</w:t>
      </w:r>
      <w:r w:rsidR="00953408" w:rsidRPr="00C879C1">
        <w:rPr>
          <w:rFonts w:asciiTheme="minorHAnsi" w:hAnsiTheme="minorHAnsi" w:cstheme="minorHAnsi"/>
          <w:color w:val="auto"/>
        </w:rPr>
        <w:t xml:space="preserve">pt that </w:t>
      </w:r>
      <w:r w:rsidR="00815D27">
        <w:rPr>
          <w:rFonts w:asciiTheme="minorHAnsi" w:hAnsiTheme="minorHAnsi" w:cstheme="minorHAnsi"/>
          <w:color w:val="auto"/>
        </w:rPr>
        <w:t>in</w:t>
      </w:r>
      <w:r w:rsidR="00425658" w:rsidRPr="00C879C1">
        <w:rPr>
          <w:rFonts w:asciiTheme="minorHAnsi" w:hAnsiTheme="minorHAnsi" w:cstheme="minorHAnsi"/>
          <w:color w:val="auto"/>
        </w:rPr>
        <w:t xml:space="preserve"> step </w:t>
      </w:r>
      <w:r w:rsidR="00815D27">
        <w:rPr>
          <w:rFonts w:asciiTheme="minorHAnsi" w:hAnsiTheme="minorHAnsi" w:cstheme="minorHAnsi"/>
          <w:color w:val="auto"/>
        </w:rPr>
        <w:t>4.1.3,</w:t>
      </w:r>
      <w:r w:rsidR="00425658" w:rsidRPr="00C879C1">
        <w:rPr>
          <w:rFonts w:asciiTheme="minorHAnsi" w:hAnsiTheme="minorHAnsi" w:cstheme="minorHAnsi"/>
          <w:color w:val="auto"/>
        </w:rPr>
        <w:t xml:space="preserve"> </w:t>
      </w:r>
      <w:r w:rsidR="00815D27">
        <w:rPr>
          <w:rFonts w:asciiTheme="minorHAnsi" w:hAnsiTheme="minorHAnsi" w:cstheme="minorHAnsi"/>
          <w:color w:val="auto"/>
        </w:rPr>
        <w:t xml:space="preserve">select </w:t>
      </w:r>
      <w:r w:rsidR="00953408" w:rsidRPr="00FA2D05">
        <w:rPr>
          <w:rFonts w:asciiTheme="minorHAnsi" w:hAnsiTheme="minorHAnsi" w:cstheme="minorHAnsi"/>
          <w:b/>
          <w:bCs/>
          <w:color w:val="auto"/>
        </w:rPr>
        <w:t>CT-FIRE related fiber analysis mode</w:t>
      </w:r>
      <w:r w:rsidR="000E5A02" w:rsidRPr="00C879C1">
        <w:rPr>
          <w:rFonts w:asciiTheme="minorHAnsi" w:hAnsiTheme="minorHAnsi" w:cstheme="minorHAnsi"/>
          <w:color w:val="auto"/>
        </w:rPr>
        <w:t>,</w:t>
      </w:r>
      <w:r w:rsidR="00953408" w:rsidRPr="00C879C1">
        <w:rPr>
          <w:rFonts w:asciiTheme="minorHAnsi" w:hAnsiTheme="minorHAnsi" w:cstheme="minorHAnsi"/>
          <w:color w:val="auto"/>
        </w:rPr>
        <w:t xml:space="preserve"> </w:t>
      </w:r>
      <w:r w:rsidR="00425658" w:rsidRPr="00C879C1">
        <w:rPr>
          <w:rFonts w:asciiTheme="minorHAnsi" w:hAnsiTheme="minorHAnsi" w:cstheme="minorHAnsi"/>
          <w:color w:val="auto"/>
        </w:rPr>
        <w:t xml:space="preserve">and </w:t>
      </w:r>
      <w:r w:rsidR="00815D27">
        <w:rPr>
          <w:rFonts w:asciiTheme="minorHAnsi" w:hAnsiTheme="minorHAnsi" w:cstheme="minorHAnsi"/>
          <w:color w:val="auto"/>
        </w:rPr>
        <w:t xml:space="preserve">skip </w:t>
      </w:r>
      <w:r w:rsidR="00425658" w:rsidRPr="00C879C1">
        <w:rPr>
          <w:rFonts w:asciiTheme="minorHAnsi" w:hAnsiTheme="minorHAnsi" w:cstheme="minorHAnsi"/>
          <w:color w:val="auto"/>
        </w:rPr>
        <w:t>step</w:t>
      </w:r>
      <w:r w:rsidR="00815D27">
        <w:rPr>
          <w:rFonts w:asciiTheme="minorHAnsi" w:hAnsiTheme="minorHAnsi" w:cstheme="minorHAnsi"/>
          <w:color w:val="auto"/>
        </w:rPr>
        <w:t xml:space="preserve"> 4.1.7</w:t>
      </w:r>
      <w:r w:rsidR="00A32650">
        <w:rPr>
          <w:rFonts w:asciiTheme="minorHAnsi" w:hAnsiTheme="minorHAnsi" w:cstheme="minorHAnsi"/>
          <w:color w:val="auto"/>
        </w:rPr>
        <w:t xml:space="preserve">  </w:t>
      </w:r>
      <w:r w:rsidR="00953408" w:rsidRPr="00C879C1">
        <w:rPr>
          <w:rFonts w:asciiTheme="minorHAnsi" w:hAnsiTheme="minorHAnsi" w:cstheme="minorHAnsi"/>
          <w:color w:val="auto"/>
        </w:rPr>
        <w:t xml:space="preserve">as it is </w:t>
      </w:r>
      <w:r w:rsidR="000E5A02" w:rsidRPr="00C879C1">
        <w:rPr>
          <w:rFonts w:asciiTheme="minorHAnsi" w:hAnsiTheme="minorHAnsi" w:cstheme="minorHAnsi"/>
          <w:color w:val="auto"/>
        </w:rPr>
        <w:t xml:space="preserve">not </w:t>
      </w:r>
      <w:r w:rsidR="00953408" w:rsidRPr="00C879C1">
        <w:rPr>
          <w:rFonts w:asciiTheme="minorHAnsi" w:hAnsiTheme="minorHAnsi" w:cstheme="minorHAnsi"/>
          <w:color w:val="auto"/>
        </w:rPr>
        <w:t xml:space="preserve">applicable and </w:t>
      </w:r>
      <w:r w:rsidR="000E5A02" w:rsidRPr="00C879C1">
        <w:rPr>
          <w:rFonts w:asciiTheme="minorHAnsi" w:hAnsiTheme="minorHAnsi" w:cstheme="minorHAnsi"/>
          <w:color w:val="auto"/>
        </w:rPr>
        <w:t xml:space="preserve">is </w:t>
      </w:r>
      <w:r w:rsidR="00953408" w:rsidRPr="00C879C1">
        <w:rPr>
          <w:rFonts w:asciiTheme="minorHAnsi" w:hAnsiTheme="minorHAnsi" w:cstheme="minorHAnsi"/>
          <w:color w:val="auto"/>
        </w:rPr>
        <w:t>disabled</w:t>
      </w:r>
      <w:r w:rsidR="000E5A02" w:rsidRPr="00C879C1">
        <w:rPr>
          <w:rFonts w:asciiTheme="minorHAnsi" w:hAnsiTheme="minorHAnsi" w:cstheme="minorHAnsi"/>
          <w:color w:val="auto"/>
        </w:rPr>
        <w:t xml:space="preserve"> in CT-FIRE mode</w:t>
      </w:r>
      <w:r w:rsidR="00953408" w:rsidRPr="00C879C1">
        <w:rPr>
          <w:rFonts w:asciiTheme="minorHAnsi" w:hAnsiTheme="minorHAnsi" w:cstheme="minorHAnsi"/>
          <w:color w:val="auto"/>
        </w:rPr>
        <w:t xml:space="preserve">. Specifically, in step </w:t>
      </w:r>
      <w:r w:rsidR="00815D27">
        <w:rPr>
          <w:rFonts w:asciiTheme="minorHAnsi" w:hAnsiTheme="minorHAnsi" w:cstheme="minorHAnsi"/>
          <w:color w:val="auto"/>
        </w:rPr>
        <w:t>4.1.3</w:t>
      </w:r>
      <w:r w:rsidR="00953408" w:rsidRPr="00C879C1">
        <w:rPr>
          <w:rFonts w:asciiTheme="minorHAnsi" w:hAnsiTheme="minorHAnsi" w:cstheme="minorHAnsi"/>
          <w:color w:val="auto"/>
        </w:rPr>
        <w:t xml:space="preserve">, </w:t>
      </w:r>
      <w:r w:rsidR="00953408" w:rsidRPr="00FA2D05">
        <w:rPr>
          <w:rFonts w:asciiTheme="minorHAnsi" w:hAnsiTheme="minorHAnsi" w:cstheme="minorHAnsi"/>
          <w:color w:val="auto"/>
          <w:highlight w:val="yellow"/>
        </w:rPr>
        <w:t xml:space="preserve">select one among </w:t>
      </w:r>
      <w:r w:rsidR="007023BA" w:rsidRPr="00FA2D05">
        <w:rPr>
          <w:rFonts w:asciiTheme="minorHAnsi" w:hAnsiTheme="minorHAnsi" w:cstheme="minorHAnsi"/>
          <w:color w:val="auto"/>
          <w:highlight w:val="yellow"/>
        </w:rPr>
        <w:t xml:space="preserve">the following </w:t>
      </w:r>
      <w:r w:rsidR="00953408" w:rsidRPr="00FA2D05">
        <w:rPr>
          <w:rFonts w:asciiTheme="minorHAnsi" w:hAnsiTheme="minorHAnsi" w:cstheme="minorHAnsi"/>
          <w:color w:val="auto"/>
          <w:highlight w:val="yellow"/>
        </w:rPr>
        <w:t>three CT-FIRE</w:t>
      </w:r>
      <w:r w:rsidR="00815D27" w:rsidRPr="00FA2D05">
        <w:rPr>
          <w:rFonts w:asciiTheme="minorHAnsi" w:hAnsiTheme="minorHAnsi" w:cstheme="minorHAnsi"/>
          <w:color w:val="auto"/>
          <w:highlight w:val="yellow"/>
        </w:rPr>
        <w:t>-</w:t>
      </w:r>
      <w:r w:rsidR="00953408" w:rsidRPr="00FA2D05">
        <w:rPr>
          <w:rFonts w:asciiTheme="minorHAnsi" w:hAnsiTheme="minorHAnsi" w:cstheme="minorHAnsi"/>
          <w:color w:val="auto"/>
          <w:highlight w:val="yellow"/>
        </w:rPr>
        <w:t>based individual fiber analysis</w:t>
      </w:r>
      <w:r w:rsidR="0069288A" w:rsidRPr="00FA2D05">
        <w:rPr>
          <w:rFonts w:asciiTheme="minorHAnsi" w:hAnsiTheme="minorHAnsi" w:cstheme="minorHAnsi"/>
          <w:color w:val="auto"/>
          <w:highlight w:val="yellow"/>
        </w:rPr>
        <w:t xml:space="preserve"> methods</w:t>
      </w:r>
      <w:r w:rsidR="00953408" w:rsidRPr="00FA2D05">
        <w:rPr>
          <w:rFonts w:asciiTheme="minorHAnsi" w:hAnsiTheme="minorHAnsi" w:cstheme="minorHAnsi"/>
          <w:color w:val="auto"/>
          <w:highlight w:val="yellow"/>
        </w:rPr>
        <w:t>:</w:t>
      </w:r>
    </w:p>
    <w:p w14:paraId="1328D5E8" w14:textId="77777777" w:rsidR="000F1A10" w:rsidRPr="00FA2D05" w:rsidRDefault="000F1A10" w:rsidP="00FA2D05">
      <w:pPr>
        <w:pStyle w:val="ListParagraph"/>
        <w:ind w:left="0"/>
        <w:rPr>
          <w:rFonts w:asciiTheme="minorHAnsi" w:hAnsiTheme="minorHAnsi" w:cstheme="minorHAnsi"/>
          <w:color w:val="auto"/>
          <w:highlight w:val="yellow"/>
        </w:rPr>
      </w:pPr>
    </w:p>
    <w:p w14:paraId="0DDC96C5" w14:textId="1A26E83D" w:rsidR="007023BA" w:rsidRPr="00FA2D05" w:rsidRDefault="00953408" w:rsidP="00FA2D05">
      <w:pPr>
        <w:pStyle w:val="ListParagraph"/>
        <w:numPr>
          <w:ilvl w:val="2"/>
          <w:numId w:val="52"/>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Select </w:t>
      </w:r>
      <w:r w:rsidRPr="00FA2D05">
        <w:rPr>
          <w:rFonts w:asciiTheme="minorHAnsi" w:hAnsiTheme="minorHAnsi" w:cstheme="minorHAnsi"/>
          <w:b/>
          <w:bCs/>
          <w:color w:val="auto"/>
          <w:highlight w:val="yellow"/>
        </w:rPr>
        <w:t>CT-FIRE Fibers</w:t>
      </w:r>
      <w:r w:rsidRPr="00FA2D05">
        <w:rPr>
          <w:rFonts w:asciiTheme="minorHAnsi" w:hAnsiTheme="minorHAnsi" w:cstheme="minorHAnsi"/>
          <w:color w:val="auto"/>
          <w:highlight w:val="yellow"/>
        </w:rPr>
        <w:t xml:space="preserve"> to use the </w:t>
      </w:r>
      <w:r w:rsidR="000E5A02" w:rsidRPr="00FA2D05">
        <w:rPr>
          <w:rFonts w:asciiTheme="minorHAnsi" w:hAnsiTheme="minorHAnsi" w:cstheme="minorHAnsi"/>
          <w:color w:val="auto"/>
          <w:highlight w:val="yellow"/>
        </w:rPr>
        <w:t xml:space="preserve">fiber </w:t>
      </w:r>
      <w:r w:rsidRPr="00FA2D05">
        <w:rPr>
          <w:rFonts w:asciiTheme="minorHAnsi" w:hAnsiTheme="minorHAnsi" w:cstheme="minorHAnsi"/>
          <w:color w:val="auto"/>
          <w:highlight w:val="yellow"/>
        </w:rPr>
        <w:t xml:space="preserve">center point and fiber angle to represent </w:t>
      </w:r>
      <w:r w:rsidR="000E5A02" w:rsidRPr="00FA2D05">
        <w:rPr>
          <w:rFonts w:asciiTheme="minorHAnsi" w:hAnsiTheme="minorHAnsi" w:cstheme="minorHAnsi"/>
          <w:color w:val="auto"/>
          <w:highlight w:val="yellow"/>
        </w:rPr>
        <w:t>the fiber</w:t>
      </w:r>
      <w:r w:rsidRPr="00FA2D05">
        <w:rPr>
          <w:rFonts w:asciiTheme="minorHAnsi" w:hAnsiTheme="minorHAnsi" w:cstheme="minorHAnsi"/>
          <w:color w:val="auto"/>
          <w:highlight w:val="yellow"/>
        </w:rPr>
        <w:t>.</w:t>
      </w:r>
      <w:r w:rsidR="00651577" w:rsidRPr="00FA2D05">
        <w:rPr>
          <w:rFonts w:asciiTheme="minorHAnsi" w:hAnsiTheme="minorHAnsi" w:cstheme="minorHAnsi"/>
          <w:color w:val="auto"/>
          <w:highlight w:val="yellow"/>
        </w:rPr>
        <w:t xml:space="preserve"> </w:t>
      </w:r>
    </w:p>
    <w:p w14:paraId="14A54EB3" w14:textId="77777777" w:rsidR="007023BA" w:rsidRDefault="007023BA" w:rsidP="00FA2D05">
      <w:pPr>
        <w:pStyle w:val="ListParagraph"/>
        <w:ind w:left="0"/>
        <w:rPr>
          <w:rFonts w:asciiTheme="minorHAnsi" w:hAnsiTheme="minorHAnsi" w:cstheme="minorHAnsi"/>
          <w:color w:val="auto"/>
        </w:rPr>
      </w:pPr>
    </w:p>
    <w:p w14:paraId="3283F94D" w14:textId="61E7BED1" w:rsidR="00953408" w:rsidRDefault="00651577" w:rsidP="00FA2D05">
      <w:pPr>
        <w:pStyle w:val="ListParagraph"/>
        <w:ind w:left="0"/>
        <w:rPr>
          <w:rFonts w:asciiTheme="minorHAnsi" w:hAnsiTheme="minorHAnsi" w:cstheme="minorHAnsi"/>
          <w:color w:val="auto"/>
        </w:rPr>
      </w:pPr>
      <w:r w:rsidRPr="00C879C1">
        <w:rPr>
          <w:rFonts w:asciiTheme="minorHAnsi" w:hAnsiTheme="minorHAnsi" w:cstheme="minorHAnsi"/>
          <w:color w:val="auto"/>
        </w:rPr>
        <w:t>NOTE</w:t>
      </w:r>
      <w:r w:rsidR="003E0364" w:rsidRPr="00C879C1">
        <w:rPr>
          <w:rFonts w:asciiTheme="minorHAnsi" w:hAnsiTheme="minorHAnsi" w:cstheme="minorHAnsi"/>
          <w:color w:val="auto"/>
        </w:rPr>
        <w:t>:</w:t>
      </w:r>
      <w:r w:rsidRPr="00C879C1">
        <w:rPr>
          <w:rFonts w:asciiTheme="minorHAnsi" w:hAnsiTheme="minorHAnsi" w:cstheme="minorHAnsi"/>
          <w:color w:val="auto"/>
        </w:rPr>
        <w:t xml:space="preserve"> T</w:t>
      </w:r>
      <w:r w:rsidR="000E5A02" w:rsidRPr="00C879C1">
        <w:rPr>
          <w:rFonts w:asciiTheme="minorHAnsi" w:hAnsiTheme="minorHAnsi" w:cstheme="minorHAnsi"/>
          <w:color w:val="auto"/>
        </w:rPr>
        <w:t>his option does not consider the</w:t>
      </w:r>
      <w:r w:rsidR="00945496">
        <w:rPr>
          <w:rFonts w:asciiTheme="minorHAnsi" w:hAnsiTheme="minorHAnsi" w:cstheme="minorHAnsi"/>
          <w:color w:val="auto"/>
        </w:rPr>
        <w:t xml:space="preserve"> changes in</w:t>
      </w:r>
      <w:r w:rsidR="000E5A02" w:rsidRPr="00C879C1">
        <w:rPr>
          <w:rFonts w:asciiTheme="minorHAnsi" w:hAnsiTheme="minorHAnsi" w:cstheme="minorHAnsi"/>
          <w:color w:val="auto"/>
        </w:rPr>
        <w:t xml:space="preserve"> fiber orientation along the </w:t>
      </w:r>
      <w:r w:rsidR="007023BA">
        <w:rPr>
          <w:rFonts w:asciiTheme="minorHAnsi" w:hAnsiTheme="minorHAnsi" w:cstheme="minorHAnsi"/>
          <w:color w:val="auto"/>
        </w:rPr>
        <w:t xml:space="preserve">length of the </w:t>
      </w:r>
      <w:r w:rsidR="000E5A02" w:rsidRPr="00C879C1">
        <w:rPr>
          <w:rFonts w:asciiTheme="minorHAnsi" w:hAnsiTheme="minorHAnsi" w:cstheme="minorHAnsi"/>
          <w:color w:val="auto"/>
        </w:rPr>
        <w:t>fiber</w:t>
      </w:r>
      <w:r w:rsidR="00193171" w:rsidRPr="00C879C1">
        <w:rPr>
          <w:rFonts w:asciiTheme="minorHAnsi" w:hAnsiTheme="minorHAnsi" w:cstheme="minorHAnsi"/>
          <w:color w:val="auto"/>
        </w:rPr>
        <w:t>.</w:t>
      </w:r>
      <w:r w:rsidR="00A32650">
        <w:rPr>
          <w:rFonts w:asciiTheme="minorHAnsi" w:hAnsiTheme="minorHAnsi" w:cstheme="minorHAnsi"/>
          <w:color w:val="auto"/>
        </w:rPr>
        <w:t xml:space="preserve">     </w:t>
      </w:r>
    </w:p>
    <w:p w14:paraId="4BB062D3" w14:textId="77777777" w:rsidR="007023BA" w:rsidRPr="00C879C1" w:rsidRDefault="007023BA" w:rsidP="00FA2D05">
      <w:pPr>
        <w:pStyle w:val="ListParagraph"/>
        <w:ind w:left="0"/>
        <w:rPr>
          <w:rFonts w:asciiTheme="minorHAnsi" w:hAnsiTheme="minorHAnsi" w:cstheme="minorHAnsi"/>
          <w:color w:val="auto"/>
        </w:rPr>
      </w:pPr>
    </w:p>
    <w:p w14:paraId="45AFD92B" w14:textId="0A9BB8D6" w:rsidR="004119C2" w:rsidRPr="00FA2D05" w:rsidRDefault="003E0364" w:rsidP="00FA2D05">
      <w:pPr>
        <w:pStyle w:val="ListParagraph"/>
        <w:numPr>
          <w:ilvl w:val="2"/>
          <w:numId w:val="52"/>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Select </w:t>
      </w:r>
      <w:r w:rsidRPr="00FA2D05">
        <w:rPr>
          <w:rFonts w:asciiTheme="minorHAnsi" w:hAnsiTheme="minorHAnsi" w:cstheme="minorHAnsi"/>
          <w:b/>
          <w:bCs/>
          <w:color w:val="auto"/>
          <w:highlight w:val="yellow"/>
        </w:rPr>
        <w:t>CT-FIRE Endpoints</w:t>
      </w:r>
      <w:r w:rsidRPr="00FA2D05">
        <w:rPr>
          <w:rFonts w:asciiTheme="minorHAnsi" w:hAnsiTheme="minorHAnsi" w:cstheme="minorHAnsi"/>
          <w:color w:val="auto"/>
          <w:highlight w:val="yellow"/>
        </w:rPr>
        <w:t xml:space="preserve"> </w:t>
      </w:r>
      <w:r w:rsidR="00D4180A" w:rsidRPr="00FA2D05">
        <w:rPr>
          <w:rFonts w:asciiTheme="minorHAnsi" w:hAnsiTheme="minorHAnsi" w:cstheme="minorHAnsi"/>
          <w:color w:val="auto"/>
          <w:highlight w:val="yellow"/>
        </w:rPr>
        <w:t>to use</w:t>
      </w:r>
      <w:r w:rsidRPr="00FA2D05">
        <w:rPr>
          <w:rFonts w:asciiTheme="minorHAnsi" w:hAnsiTheme="minorHAnsi" w:cstheme="minorHAnsi"/>
          <w:color w:val="auto"/>
          <w:highlight w:val="yellow"/>
        </w:rPr>
        <w:t xml:space="preserve"> the two endpoints of a fiber and corresponding fiber angle to represent the fiber. </w:t>
      </w:r>
    </w:p>
    <w:p w14:paraId="6DEBA795" w14:textId="77777777" w:rsidR="004119C2" w:rsidRDefault="004119C2" w:rsidP="00FA2D05">
      <w:pPr>
        <w:pStyle w:val="ListParagraph"/>
        <w:ind w:left="0"/>
        <w:rPr>
          <w:rFonts w:asciiTheme="minorHAnsi" w:hAnsiTheme="minorHAnsi" w:cstheme="minorHAnsi"/>
          <w:color w:val="auto"/>
        </w:rPr>
      </w:pPr>
    </w:p>
    <w:p w14:paraId="2C3AFA09" w14:textId="72F4ABA2" w:rsidR="000E5A02" w:rsidRDefault="004119C2"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3E0364" w:rsidRPr="00C879C1">
        <w:rPr>
          <w:rFonts w:asciiTheme="minorHAnsi" w:hAnsiTheme="minorHAnsi" w:cstheme="minorHAnsi"/>
          <w:color w:val="auto"/>
        </w:rPr>
        <w:t xml:space="preserve">Compared to </w:t>
      </w:r>
      <w:r w:rsidR="007F1800">
        <w:rPr>
          <w:rFonts w:asciiTheme="minorHAnsi" w:hAnsiTheme="minorHAnsi" w:cstheme="minorHAnsi"/>
          <w:color w:val="auto"/>
        </w:rPr>
        <w:t>4.2.1</w:t>
      </w:r>
      <w:r w:rsidR="003E0364" w:rsidRPr="00C879C1">
        <w:rPr>
          <w:rFonts w:asciiTheme="minorHAnsi" w:hAnsiTheme="minorHAnsi" w:cstheme="minorHAnsi"/>
          <w:color w:val="auto"/>
        </w:rPr>
        <w:t>, this option uses two positions to represent a fiber rather can one (center point of the fiber).</w:t>
      </w:r>
    </w:p>
    <w:p w14:paraId="581FDB00" w14:textId="77777777" w:rsidR="007F1800" w:rsidRPr="00C879C1" w:rsidRDefault="007F1800" w:rsidP="00FA2D05">
      <w:pPr>
        <w:pStyle w:val="ListParagraph"/>
        <w:ind w:left="0"/>
        <w:rPr>
          <w:rFonts w:asciiTheme="minorHAnsi" w:hAnsiTheme="minorHAnsi" w:cstheme="minorHAnsi"/>
          <w:color w:val="auto"/>
        </w:rPr>
      </w:pPr>
    </w:p>
    <w:p w14:paraId="65E9A553" w14:textId="35641FFA" w:rsidR="007F3DDD" w:rsidRPr="00FA2D05" w:rsidRDefault="003E0364" w:rsidP="00FA2D05">
      <w:pPr>
        <w:pStyle w:val="ListParagraph"/>
        <w:numPr>
          <w:ilvl w:val="2"/>
          <w:numId w:val="52"/>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Select </w:t>
      </w:r>
      <w:r w:rsidRPr="00FA2D05">
        <w:rPr>
          <w:rFonts w:asciiTheme="minorHAnsi" w:hAnsiTheme="minorHAnsi" w:cstheme="minorHAnsi"/>
          <w:b/>
          <w:bCs/>
          <w:color w:val="auto"/>
          <w:highlight w:val="yellow"/>
        </w:rPr>
        <w:t>CT-FIRE Segments</w:t>
      </w:r>
      <w:r w:rsidRPr="00FA2D05">
        <w:rPr>
          <w:rFonts w:asciiTheme="minorHAnsi" w:hAnsiTheme="minorHAnsi" w:cstheme="minorHAnsi"/>
          <w:color w:val="auto"/>
          <w:highlight w:val="yellow"/>
        </w:rPr>
        <w:t xml:space="preserve"> to use segments of a fiber to represent the fiber. </w:t>
      </w:r>
    </w:p>
    <w:p w14:paraId="5004A2B7" w14:textId="77777777" w:rsidR="007F3DDD" w:rsidRPr="00FA2D05" w:rsidRDefault="007F3DDD" w:rsidP="00FA2D05">
      <w:pPr>
        <w:pStyle w:val="ListParagraph"/>
        <w:ind w:left="0"/>
        <w:rPr>
          <w:rFonts w:asciiTheme="minorHAnsi" w:hAnsiTheme="minorHAnsi" w:cstheme="minorHAnsi"/>
          <w:color w:val="auto"/>
        </w:rPr>
      </w:pPr>
    </w:p>
    <w:p w14:paraId="21B421E3" w14:textId="5C5F7385" w:rsidR="00953408" w:rsidRPr="00C879C1" w:rsidRDefault="007F3DDD"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3E0364" w:rsidRPr="00C879C1">
        <w:rPr>
          <w:rFonts w:asciiTheme="minorHAnsi" w:hAnsiTheme="minorHAnsi" w:cstheme="minorHAnsi"/>
          <w:color w:val="auto"/>
        </w:rPr>
        <w:t xml:space="preserve">Each segment has an equal length (set </w:t>
      </w:r>
      <w:r w:rsidR="009A34A8" w:rsidRPr="00C879C1">
        <w:rPr>
          <w:rFonts w:asciiTheme="minorHAnsi" w:hAnsiTheme="minorHAnsi" w:cstheme="minorHAnsi"/>
          <w:color w:val="auto"/>
        </w:rPr>
        <w:t>to</w:t>
      </w:r>
      <w:r w:rsidR="003E0364" w:rsidRPr="00C879C1">
        <w:rPr>
          <w:rFonts w:asciiTheme="minorHAnsi" w:hAnsiTheme="minorHAnsi" w:cstheme="minorHAnsi"/>
          <w:color w:val="auto"/>
        </w:rPr>
        <w:t xml:space="preserve"> 5 pixels by default</w:t>
      </w:r>
      <w:r w:rsidR="009A34A8" w:rsidRPr="00C879C1">
        <w:rPr>
          <w:rFonts w:asciiTheme="minorHAnsi" w:hAnsiTheme="minorHAnsi" w:cstheme="minorHAnsi"/>
          <w:color w:val="auto"/>
        </w:rPr>
        <w:t xml:space="preserve"> in CT-FIRE</w:t>
      </w:r>
      <w:r w:rsidR="003E0364" w:rsidRPr="00C879C1">
        <w:rPr>
          <w:rFonts w:asciiTheme="minorHAnsi" w:hAnsiTheme="minorHAnsi" w:cstheme="minorHAnsi"/>
          <w:color w:val="auto"/>
        </w:rPr>
        <w:t xml:space="preserve">) as well as </w:t>
      </w:r>
      <w:r w:rsidR="00D4180A" w:rsidRPr="00C879C1">
        <w:rPr>
          <w:rFonts w:asciiTheme="minorHAnsi" w:hAnsiTheme="minorHAnsi" w:cstheme="minorHAnsi"/>
          <w:color w:val="auto"/>
        </w:rPr>
        <w:t>its orientation</w:t>
      </w:r>
      <w:r w:rsidR="003E0364" w:rsidRPr="00C879C1">
        <w:rPr>
          <w:rFonts w:asciiTheme="minorHAnsi" w:hAnsiTheme="minorHAnsi" w:cstheme="minorHAnsi"/>
          <w:color w:val="auto"/>
        </w:rPr>
        <w:t xml:space="preserve"> and location, which reflects the </w:t>
      </w:r>
      <w:r w:rsidR="00860052">
        <w:rPr>
          <w:rFonts w:asciiTheme="minorHAnsi" w:hAnsiTheme="minorHAnsi" w:cstheme="minorHAnsi"/>
          <w:color w:val="auto"/>
        </w:rPr>
        <w:t xml:space="preserve">change in </w:t>
      </w:r>
      <w:r w:rsidR="003E0364" w:rsidRPr="00C879C1">
        <w:rPr>
          <w:rFonts w:asciiTheme="minorHAnsi" w:hAnsiTheme="minorHAnsi" w:cstheme="minorHAnsi"/>
          <w:color w:val="auto"/>
        </w:rPr>
        <w:t xml:space="preserve">orientation along the whole </w:t>
      </w:r>
      <w:r w:rsidR="00860052">
        <w:rPr>
          <w:rFonts w:asciiTheme="minorHAnsi" w:hAnsiTheme="minorHAnsi" w:cstheme="minorHAnsi"/>
          <w:color w:val="auto"/>
        </w:rPr>
        <w:t xml:space="preserve">length of the </w:t>
      </w:r>
      <w:r w:rsidR="003E0364" w:rsidRPr="00C879C1">
        <w:rPr>
          <w:rFonts w:asciiTheme="minorHAnsi" w:hAnsiTheme="minorHAnsi" w:cstheme="minorHAnsi"/>
          <w:color w:val="auto"/>
        </w:rPr>
        <w:t xml:space="preserve">fiber. This option would be </w:t>
      </w:r>
      <w:r w:rsidR="000F715B">
        <w:rPr>
          <w:rFonts w:asciiTheme="minorHAnsi" w:hAnsiTheme="minorHAnsi" w:cstheme="minorHAnsi"/>
          <w:color w:val="auto"/>
        </w:rPr>
        <w:t xml:space="preserve">the </w:t>
      </w:r>
      <w:r w:rsidR="003E0364" w:rsidRPr="00C879C1">
        <w:rPr>
          <w:rFonts w:asciiTheme="minorHAnsi" w:hAnsiTheme="minorHAnsi" w:cstheme="minorHAnsi"/>
          <w:color w:val="auto"/>
        </w:rPr>
        <w:t xml:space="preserve">most </w:t>
      </w:r>
      <w:proofErr w:type="gramStart"/>
      <w:r w:rsidR="003E0364" w:rsidRPr="00C879C1">
        <w:rPr>
          <w:rFonts w:asciiTheme="minorHAnsi" w:hAnsiTheme="minorHAnsi" w:cstheme="minorHAnsi"/>
          <w:color w:val="auto"/>
        </w:rPr>
        <w:t>time</w:t>
      </w:r>
      <w:r w:rsidR="000F715B">
        <w:rPr>
          <w:rFonts w:asciiTheme="minorHAnsi" w:hAnsiTheme="minorHAnsi" w:cstheme="minorHAnsi"/>
          <w:color w:val="auto"/>
        </w:rPr>
        <w:t>-</w:t>
      </w:r>
      <w:r w:rsidR="003E0364" w:rsidRPr="00C879C1">
        <w:rPr>
          <w:rFonts w:asciiTheme="minorHAnsi" w:hAnsiTheme="minorHAnsi" w:cstheme="minorHAnsi"/>
          <w:color w:val="auto"/>
        </w:rPr>
        <w:t>consuming</w:t>
      </w:r>
      <w:r w:rsidR="000F715B">
        <w:rPr>
          <w:rFonts w:asciiTheme="minorHAnsi" w:hAnsiTheme="minorHAnsi" w:cstheme="minorHAnsi"/>
          <w:color w:val="auto"/>
        </w:rPr>
        <w:t>,</w:t>
      </w:r>
      <w:r w:rsidR="003E0364" w:rsidRPr="00C879C1">
        <w:rPr>
          <w:rFonts w:asciiTheme="minorHAnsi" w:hAnsiTheme="minorHAnsi" w:cstheme="minorHAnsi"/>
          <w:color w:val="auto"/>
        </w:rPr>
        <w:t xml:space="preserve"> but</w:t>
      </w:r>
      <w:proofErr w:type="gramEnd"/>
      <w:r w:rsidR="003E0364" w:rsidRPr="00C879C1">
        <w:rPr>
          <w:rFonts w:asciiTheme="minorHAnsi" w:hAnsiTheme="minorHAnsi" w:cstheme="minorHAnsi"/>
          <w:color w:val="auto"/>
        </w:rPr>
        <w:t xml:space="preserve"> would be the best option</w:t>
      </w:r>
      <w:r w:rsidR="00193171" w:rsidRPr="00C879C1">
        <w:rPr>
          <w:rFonts w:asciiTheme="minorHAnsi" w:hAnsiTheme="minorHAnsi" w:cstheme="minorHAnsi"/>
          <w:color w:val="auto"/>
        </w:rPr>
        <w:t xml:space="preserve"> among the three CT-FIRE</w:t>
      </w:r>
      <w:r w:rsidR="000F715B">
        <w:rPr>
          <w:rFonts w:asciiTheme="minorHAnsi" w:hAnsiTheme="minorHAnsi" w:cstheme="minorHAnsi"/>
          <w:color w:val="auto"/>
        </w:rPr>
        <w:t>-</w:t>
      </w:r>
      <w:r w:rsidR="00193171" w:rsidRPr="00C879C1">
        <w:rPr>
          <w:rFonts w:asciiTheme="minorHAnsi" w:hAnsiTheme="minorHAnsi" w:cstheme="minorHAnsi"/>
          <w:color w:val="auto"/>
        </w:rPr>
        <w:t>based fiber analysis method</w:t>
      </w:r>
      <w:r w:rsidR="000F715B">
        <w:rPr>
          <w:rFonts w:asciiTheme="minorHAnsi" w:hAnsiTheme="minorHAnsi" w:cstheme="minorHAnsi"/>
          <w:color w:val="auto"/>
        </w:rPr>
        <w:t>s</w:t>
      </w:r>
      <w:r w:rsidR="00193171" w:rsidRPr="00C879C1">
        <w:rPr>
          <w:rFonts w:asciiTheme="minorHAnsi" w:hAnsiTheme="minorHAnsi" w:cstheme="minorHAnsi"/>
          <w:color w:val="auto"/>
        </w:rPr>
        <w:t xml:space="preserve"> to</w:t>
      </w:r>
      <w:r w:rsidR="003E0364" w:rsidRPr="00C879C1">
        <w:rPr>
          <w:rFonts w:asciiTheme="minorHAnsi" w:hAnsiTheme="minorHAnsi" w:cstheme="minorHAnsi"/>
          <w:color w:val="auto"/>
        </w:rPr>
        <w:t xml:space="preserve"> track </w:t>
      </w:r>
      <w:r w:rsidR="000F715B">
        <w:rPr>
          <w:rFonts w:asciiTheme="minorHAnsi" w:hAnsiTheme="minorHAnsi" w:cstheme="minorHAnsi"/>
          <w:color w:val="auto"/>
        </w:rPr>
        <w:t xml:space="preserve">changes in </w:t>
      </w:r>
      <w:r w:rsidR="00E90CA5">
        <w:rPr>
          <w:rFonts w:asciiTheme="minorHAnsi" w:hAnsiTheme="minorHAnsi" w:cstheme="minorHAnsi"/>
          <w:color w:val="auto"/>
        </w:rPr>
        <w:t xml:space="preserve">the </w:t>
      </w:r>
      <w:r w:rsidR="00193171" w:rsidRPr="00C879C1">
        <w:rPr>
          <w:rFonts w:asciiTheme="minorHAnsi" w:hAnsiTheme="minorHAnsi" w:cstheme="minorHAnsi"/>
          <w:color w:val="auto"/>
        </w:rPr>
        <w:t xml:space="preserve">local </w:t>
      </w:r>
      <w:r w:rsidR="003E0364" w:rsidRPr="00C879C1">
        <w:rPr>
          <w:rFonts w:asciiTheme="minorHAnsi" w:hAnsiTheme="minorHAnsi" w:cstheme="minorHAnsi"/>
          <w:color w:val="auto"/>
        </w:rPr>
        <w:t>orientation</w:t>
      </w:r>
      <w:r w:rsidR="00193171" w:rsidRPr="00C879C1">
        <w:rPr>
          <w:rFonts w:asciiTheme="minorHAnsi" w:hAnsiTheme="minorHAnsi" w:cstheme="minorHAnsi"/>
          <w:color w:val="auto"/>
        </w:rPr>
        <w:t xml:space="preserve"> </w:t>
      </w:r>
      <w:r w:rsidR="003E0364" w:rsidRPr="00C879C1">
        <w:rPr>
          <w:rFonts w:asciiTheme="minorHAnsi" w:hAnsiTheme="minorHAnsi" w:cstheme="minorHAnsi"/>
          <w:color w:val="auto"/>
        </w:rPr>
        <w:t xml:space="preserve">of </w:t>
      </w:r>
      <w:r w:rsidR="00193171" w:rsidRPr="00C879C1">
        <w:rPr>
          <w:rFonts w:asciiTheme="minorHAnsi" w:hAnsiTheme="minorHAnsi" w:cstheme="minorHAnsi"/>
          <w:color w:val="auto"/>
        </w:rPr>
        <w:t xml:space="preserve">a </w:t>
      </w:r>
      <w:r w:rsidR="003E0364" w:rsidRPr="00C879C1">
        <w:rPr>
          <w:rFonts w:asciiTheme="minorHAnsi" w:hAnsiTheme="minorHAnsi" w:cstheme="minorHAnsi"/>
          <w:color w:val="auto"/>
        </w:rPr>
        <w:t>curv</w:t>
      </w:r>
      <w:r w:rsidR="00193171" w:rsidRPr="00C879C1">
        <w:rPr>
          <w:rFonts w:asciiTheme="minorHAnsi" w:hAnsiTheme="minorHAnsi" w:cstheme="minorHAnsi"/>
          <w:color w:val="auto"/>
        </w:rPr>
        <w:t xml:space="preserve">y fiber. </w:t>
      </w:r>
    </w:p>
    <w:p w14:paraId="2866775E" w14:textId="77777777" w:rsidR="00A87099" w:rsidRPr="00C879C1" w:rsidRDefault="00A87099" w:rsidP="00FA2D05">
      <w:pPr>
        <w:pStyle w:val="ListParagraph"/>
        <w:ind w:left="0"/>
        <w:rPr>
          <w:rFonts w:asciiTheme="minorHAnsi" w:hAnsiTheme="minorHAnsi" w:cstheme="minorHAnsi"/>
          <w:color w:val="auto"/>
        </w:rPr>
      </w:pPr>
    </w:p>
    <w:p w14:paraId="7D77365E" w14:textId="24520BDB" w:rsidR="00EA1FBF" w:rsidRPr="00CC466C" w:rsidRDefault="00EA1FBF" w:rsidP="00FA2D05">
      <w:pPr>
        <w:pStyle w:val="ListParagraph"/>
        <w:numPr>
          <w:ilvl w:val="1"/>
          <w:numId w:val="52"/>
        </w:numPr>
        <w:ind w:left="0" w:firstLine="0"/>
        <w:rPr>
          <w:rFonts w:asciiTheme="minorHAnsi" w:hAnsiTheme="minorHAnsi" w:cstheme="minorHAnsi"/>
          <w:bCs/>
          <w:color w:val="auto"/>
          <w:highlight w:val="yellow"/>
        </w:rPr>
      </w:pPr>
      <w:r w:rsidRPr="00FA2D05">
        <w:rPr>
          <w:rFonts w:asciiTheme="minorHAnsi" w:hAnsiTheme="minorHAnsi" w:cstheme="minorHAnsi"/>
          <w:bCs/>
          <w:color w:val="auto"/>
          <w:highlight w:val="yellow"/>
        </w:rPr>
        <w:t xml:space="preserve">Relative alignment analysis with </w:t>
      </w:r>
      <w:r w:rsidRPr="005F3051">
        <w:rPr>
          <w:rFonts w:asciiTheme="minorHAnsi" w:hAnsiTheme="minorHAnsi" w:cstheme="minorHAnsi"/>
          <w:bCs/>
          <w:color w:val="auto"/>
          <w:highlight w:val="yellow"/>
        </w:rPr>
        <w:t>boundary</w:t>
      </w:r>
    </w:p>
    <w:p w14:paraId="1B6875B5" w14:textId="77777777" w:rsidR="004119C2" w:rsidRPr="00C879C1" w:rsidRDefault="004119C2" w:rsidP="00FA2D05">
      <w:pPr>
        <w:pStyle w:val="ListParagraph"/>
        <w:ind w:left="0"/>
        <w:rPr>
          <w:rFonts w:asciiTheme="minorHAnsi" w:hAnsiTheme="minorHAnsi" w:cstheme="minorHAnsi"/>
          <w:b/>
          <w:color w:val="auto"/>
        </w:rPr>
      </w:pPr>
    </w:p>
    <w:p w14:paraId="1CBFB41D" w14:textId="07F05E2B" w:rsidR="00875F85" w:rsidRDefault="004D5E0E"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193171" w:rsidRPr="00C879C1">
        <w:rPr>
          <w:rFonts w:asciiTheme="minorHAnsi" w:hAnsiTheme="minorHAnsi" w:cstheme="minorHAnsi"/>
          <w:color w:val="auto"/>
        </w:rPr>
        <w:t>Compared to the regular analysis without boundary conditions</w:t>
      </w:r>
      <w:r w:rsidR="00875F85" w:rsidRPr="00C879C1">
        <w:rPr>
          <w:rFonts w:asciiTheme="minorHAnsi" w:hAnsiTheme="minorHAnsi" w:cstheme="minorHAnsi"/>
          <w:color w:val="auto"/>
        </w:rPr>
        <w:t xml:space="preserve"> described in sections 4.2 and 4.3</w:t>
      </w:r>
      <w:r w:rsidR="00193171" w:rsidRPr="00C879C1">
        <w:rPr>
          <w:rFonts w:asciiTheme="minorHAnsi" w:hAnsiTheme="minorHAnsi" w:cstheme="minorHAnsi"/>
          <w:color w:val="auto"/>
        </w:rPr>
        <w:t xml:space="preserve">, relative alignment analysis </w:t>
      </w:r>
      <w:r w:rsidR="00875F85" w:rsidRPr="00C879C1">
        <w:rPr>
          <w:rFonts w:asciiTheme="minorHAnsi" w:hAnsiTheme="minorHAnsi" w:cstheme="minorHAnsi"/>
          <w:color w:val="auto"/>
        </w:rPr>
        <w:t xml:space="preserve">with boundary conditions needs </w:t>
      </w:r>
      <w:r w:rsidR="005E044F">
        <w:rPr>
          <w:rFonts w:asciiTheme="minorHAnsi" w:hAnsiTheme="minorHAnsi" w:cstheme="minorHAnsi"/>
          <w:color w:val="auto"/>
        </w:rPr>
        <w:t>the following</w:t>
      </w:r>
      <w:r w:rsidR="00D4180A" w:rsidRPr="00C879C1">
        <w:rPr>
          <w:rFonts w:asciiTheme="minorHAnsi" w:hAnsiTheme="minorHAnsi" w:cstheme="minorHAnsi"/>
          <w:color w:val="auto"/>
        </w:rPr>
        <w:t>:</w:t>
      </w:r>
    </w:p>
    <w:p w14:paraId="4AA01CCC" w14:textId="77777777" w:rsidR="005E044F" w:rsidRPr="00C879C1" w:rsidRDefault="005E044F" w:rsidP="00FA2D05">
      <w:pPr>
        <w:pStyle w:val="ListParagraph"/>
        <w:ind w:left="0"/>
        <w:rPr>
          <w:rFonts w:asciiTheme="minorHAnsi" w:hAnsiTheme="minorHAnsi" w:cstheme="minorHAnsi"/>
          <w:color w:val="auto"/>
        </w:rPr>
      </w:pPr>
    </w:p>
    <w:p w14:paraId="63F96F38" w14:textId="1D9CB8FF" w:rsidR="00943D43" w:rsidRPr="00FA2D05" w:rsidRDefault="00875F85" w:rsidP="00FA2D05">
      <w:pPr>
        <w:pStyle w:val="ListParagraph"/>
        <w:numPr>
          <w:ilvl w:val="2"/>
          <w:numId w:val="52"/>
        </w:numPr>
        <w:ind w:left="0" w:firstLine="0"/>
        <w:rPr>
          <w:rFonts w:asciiTheme="minorHAnsi" w:hAnsiTheme="minorHAnsi" w:cstheme="minorHAnsi"/>
          <w:color w:val="auto"/>
          <w:highlight w:val="yellow"/>
        </w:rPr>
      </w:pPr>
      <w:r w:rsidRPr="00C879C1">
        <w:rPr>
          <w:rFonts w:asciiTheme="minorHAnsi" w:hAnsiTheme="minorHAnsi" w:cstheme="minorHAnsi"/>
          <w:color w:val="auto"/>
        </w:rPr>
        <w:t xml:space="preserve">In step </w:t>
      </w:r>
      <w:r w:rsidR="00A92A5B">
        <w:rPr>
          <w:rFonts w:asciiTheme="minorHAnsi" w:hAnsiTheme="minorHAnsi" w:cstheme="minorHAnsi"/>
          <w:color w:val="auto"/>
        </w:rPr>
        <w:t>4.1.3</w:t>
      </w:r>
      <w:r w:rsidRPr="00C879C1">
        <w:rPr>
          <w:rFonts w:asciiTheme="minorHAnsi" w:hAnsiTheme="minorHAnsi" w:cstheme="minorHAnsi"/>
          <w:color w:val="auto"/>
        </w:rPr>
        <w:t xml:space="preserve">, </w:t>
      </w:r>
      <w:r w:rsidRPr="00FA2D05">
        <w:rPr>
          <w:rFonts w:asciiTheme="minorHAnsi" w:hAnsiTheme="minorHAnsi" w:cstheme="minorHAnsi"/>
          <w:color w:val="auto"/>
          <w:highlight w:val="yellow"/>
        </w:rPr>
        <w:t xml:space="preserve">select </w:t>
      </w:r>
      <w:r w:rsidR="00D4180A" w:rsidRPr="00FA2D05">
        <w:rPr>
          <w:rFonts w:asciiTheme="minorHAnsi" w:hAnsiTheme="minorHAnsi" w:cstheme="minorHAnsi"/>
          <w:color w:val="auto"/>
          <w:highlight w:val="yellow"/>
        </w:rPr>
        <w:t>the tiff</w:t>
      </w:r>
      <w:r w:rsidRPr="00FA2D05">
        <w:rPr>
          <w:rFonts w:asciiTheme="minorHAnsi" w:hAnsiTheme="minorHAnsi" w:cstheme="minorHAnsi"/>
          <w:color w:val="auto"/>
          <w:highlight w:val="yellow"/>
        </w:rPr>
        <w:t xml:space="preserve"> boundary condition. </w:t>
      </w:r>
    </w:p>
    <w:p w14:paraId="005B7F0D" w14:textId="77777777" w:rsidR="00943D43" w:rsidRPr="00FA2D05" w:rsidRDefault="00943D43" w:rsidP="00FA2D05">
      <w:pPr>
        <w:pStyle w:val="ListParagraph"/>
        <w:ind w:left="0"/>
        <w:rPr>
          <w:rFonts w:asciiTheme="minorHAnsi" w:hAnsiTheme="minorHAnsi" w:cstheme="minorHAnsi"/>
          <w:color w:val="auto"/>
          <w:highlight w:val="yellow"/>
        </w:rPr>
      </w:pPr>
    </w:p>
    <w:p w14:paraId="00A0D986" w14:textId="31475B78" w:rsidR="00875F85" w:rsidRPr="00C879C1" w:rsidRDefault="00943D43" w:rsidP="00FA2D05">
      <w:pPr>
        <w:pStyle w:val="ListParagraph"/>
        <w:ind w:left="0"/>
        <w:rPr>
          <w:rFonts w:asciiTheme="minorHAnsi" w:hAnsiTheme="minorHAnsi" w:cstheme="minorHAnsi"/>
          <w:color w:val="auto"/>
        </w:rPr>
      </w:pPr>
      <w:r w:rsidRPr="00FA2D05">
        <w:rPr>
          <w:rFonts w:asciiTheme="minorHAnsi" w:hAnsiTheme="minorHAnsi" w:cstheme="minorHAnsi"/>
          <w:color w:val="auto"/>
          <w:highlight w:val="yellow"/>
        </w:rPr>
        <w:t xml:space="preserve">NOTE: </w:t>
      </w:r>
      <w:r w:rsidR="00FF5E79" w:rsidRPr="00FA2D05">
        <w:rPr>
          <w:rFonts w:asciiTheme="minorHAnsi" w:hAnsiTheme="minorHAnsi" w:cstheme="minorHAnsi"/>
          <w:color w:val="auto"/>
          <w:highlight w:val="yellow"/>
        </w:rPr>
        <w:t>The u</w:t>
      </w:r>
      <w:r w:rsidR="00875F85" w:rsidRPr="00FA2D05">
        <w:rPr>
          <w:rFonts w:asciiTheme="minorHAnsi" w:hAnsiTheme="minorHAnsi" w:cstheme="minorHAnsi"/>
          <w:color w:val="auto"/>
          <w:highlight w:val="yellow"/>
        </w:rPr>
        <w:t xml:space="preserve">ser will </w:t>
      </w:r>
      <w:r w:rsidR="00FF5E79" w:rsidRPr="00FA2D05">
        <w:rPr>
          <w:rFonts w:asciiTheme="minorHAnsi" w:hAnsiTheme="minorHAnsi" w:cstheme="minorHAnsi"/>
          <w:color w:val="auto"/>
          <w:highlight w:val="yellow"/>
        </w:rPr>
        <w:t>need a</w:t>
      </w:r>
      <w:r w:rsidR="00875F85" w:rsidRPr="00FA2D05">
        <w:rPr>
          <w:rFonts w:asciiTheme="minorHAnsi" w:hAnsiTheme="minorHAnsi" w:cstheme="minorHAnsi"/>
          <w:color w:val="auto"/>
          <w:highlight w:val="yellow"/>
        </w:rPr>
        <w:t xml:space="preserve"> corresponding boundary file for each image or each stack.</w:t>
      </w:r>
      <w:r w:rsidR="00A32650">
        <w:rPr>
          <w:rFonts w:asciiTheme="minorHAnsi" w:hAnsiTheme="minorHAnsi" w:cstheme="minorHAnsi"/>
          <w:color w:val="auto"/>
        </w:rPr>
        <w:t xml:space="preserve">  </w:t>
      </w:r>
      <w:r w:rsidR="00660959">
        <w:rPr>
          <w:rFonts w:asciiTheme="minorHAnsi" w:hAnsiTheme="minorHAnsi" w:cstheme="minorHAnsi"/>
          <w:color w:val="auto"/>
        </w:rPr>
        <w:t>F</w:t>
      </w:r>
      <w:r w:rsidR="00875F85" w:rsidRPr="00C879C1">
        <w:rPr>
          <w:rFonts w:asciiTheme="minorHAnsi" w:hAnsiTheme="minorHAnsi" w:cstheme="minorHAnsi"/>
          <w:color w:val="auto"/>
        </w:rPr>
        <w:t xml:space="preserve">ollow the on-screen instructions to manually annotate either a </w:t>
      </w:r>
      <w:r w:rsidR="00875F85" w:rsidRPr="00FA2D05">
        <w:rPr>
          <w:rFonts w:asciiTheme="minorHAnsi" w:hAnsiTheme="minorHAnsi" w:cstheme="minorHAnsi"/>
          <w:b/>
          <w:bCs/>
          <w:color w:val="auto"/>
        </w:rPr>
        <w:t>CSV</w:t>
      </w:r>
      <w:r w:rsidR="00875F85" w:rsidRPr="00C879C1">
        <w:rPr>
          <w:rFonts w:asciiTheme="minorHAnsi" w:hAnsiTheme="minorHAnsi" w:cstheme="minorHAnsi"/>
          <w:color w:val="auto"/>
        </w:rPr>
        <w:t xml:space="preserve"> (comma-separated-values format based, x-y coordinates) boundary file or a </w:t>
      </w:r>
      <w:r w:rsidR="00875F85" w:rsidRPr="00FA2D05">
        <w:rPr>
          <w:rFonts w:asciiTheme="minorHAnsi" w:hAnsiTheme="minorHAnsi" w:cstheme="minorHAnsi"/>
          <w:b/>
          <w:bCs/>
          <w:color w:val="auto"/>
        </w:rPr>
        <w:t>Tiff</w:t>
      </w:r>
      <w:r w:rsidR="00875F85" w:rsidRPr="00C879C1">
        <w:rPr>
          <w:rFonts w:asciiTheme="minorHAnsi" w:hAnsiTheme="minorHAnsi" w:cstheme="minorHAnsi"/>
          <w:color w:val="auto"/>
        </w:rPr>
        <w:t xml:space="preserve"> boundary file. The boundary files created in CurveAlign will be automatically saved according to the file directory and file naming conventions described below. If a pair of H&amp;E bright-field and SHG image</w:t>
      </w:r>
      <w:r w:rsidR="00660959">
        <w:rPr>
          <w:rFonts w:asciiTheme="minorHAnsi" w:hAnsiTheme="minorHAnsi" w:cstheme="minorHAnsi"/>
          <w:color w:val="auto"/>
        </w:rPr>
        <w:t>s</w:t>
      </w:r>
      <w:r w:rsidR="00875F85" w:rsidRPr="00C879C1">
        <w:rPr>
          <w:rFonts w:asciiTheme="minorHAnsi" w:hAnsiTheme="minorHAnsi" w:cstheme="minorHAnsi"/>
          <w:color w:val="auto"/>
        </w:rPr>
        <w:t xml:space="preserve"> are provided, use </w:t>
      </w:r>
      <w:r w:rsidR="00660959">
        <w:rPr>
          <w:rFonts w:asciiTheme="minorHAnsi" w:hAnsiTheme="minorHAnsi" w:cstheme="minorHAnsi"/>
          <w:color w:val="auto"/>
        </w:rPr>
        <w:t xml:space="preserve">the </w:t>
      </w:r>
      <w:r w:rsidR="00875F85" w:rsidRPr="00C879C1">
        <w:rPr>
          <w:rFonts w:asciiTheme="minorHAnsi" w:hAnsiTheme="minorHAnsi" w:cstheme="minorHAnsi"/>
          <w:color w:val="auto"/>
        </w:rPr>
        <w:t>automatic boundary creation module described in section 4.4 to generate the boundary file.</w:t>
      </w:r>
    </w:p>
    <w:p w14:paraId="42DE30A0" w14:textId="77777777" w:rsidR="006B036A" w:rsidRDefault="006B036A" w:rsidP="00FA2D05">
      <w:pPr>
        <w:pStyle w:val="ListParagraph"/>
        <w:ind w:left="0"/>
        <w:rPr>
          <w:rFonts w:asciiTheme="minorHAnsi" w:hAnsiTheme="minorHAnsi" w:cstheme="minorHAnsi"/>
          <w:color w:val="auto"/>
          <w:highlight w:val="lightGray"/>
        </w:rPr>
      </w:pPr>
    </w:p>
    <w:p w14:paraId="4A3834A9" w14:textId="4D9FE26F" w:rsidR="00FF5E79" w:rsidRPr="00FA2D05" w:rsidRDefault="00FF5E79" w:rsidP="00FA2D05">
      <w:pPr>
        <w:pStyle w:val="ListParagraph"/>
        <w:numPr>
          <w:ilvl w:val="2"/>
          <w:numId w:val="52"/>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 xml:space="preserve">In </w:t>
      </w:r>
      <w:r w:rsidR="0068644D"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Primary Parameters</w:t>
      </w:r>
      <w:r w:rsidRPr="00FA2D05">
        <w:rPr>
          <w:rFonts w:asciiTheme="minorHAnsi" w:hAnsiTheme="minorHAnsi" w:cstheme="minorHAnsi"/>
          <w:color w:val="auto"/>
          <w:highlight w:val="yellow"/>
        </w:rPr>
        <w:t xml:space="preserve"> panel, enter the distance from the closest boundary to only evaluate the fibers within this distance range.</w:t>
      </w:r>
      <w:r w:rsidR="00A32650">
        <w:rPr>
          <w:rFonts w:asciiTheme="minorHAnsi" w:hAnsiTheme="minorHAnsi" w:cstheme="minorHAnsi"/>
          <w:color w:val="auto"/>
          <w:highlight w:val="yellow"/>
        </w:rPr>
        <w:t xml:space="preserve">  </w:t>
      </w:r>
    </w:p>
    <w:p w14:paraId="7B0A6E79" w14:textId="77777777" w:rsidR="0068644D" w:rsidRPr="00FA2D05" w:rsidRDefault="0068644D" w:rsidP="00FA2D05">
      <w:pPr>
        <w:pStyle w:val="ListParagraph"/>
        <w:ind w:left="0"/>
        <w:rPr>
          <w:rFonts w:asciiTheme="minorHAnsi" w:hAnsiTheme="minorHAnsi" w:cstheme="minorHAnsi"/>
          <w:color w:val="auto"/>
          <w:highlight w:val="lightGray"/>
        </w:rPr>
      </w:pPr>
    </w:p>
    <w:p w14:paraId="7642BD48" w14:textId="182C30E5" w:rsidR="00C4429E" w:rsidRPr="00C879C1" w:rsidRDefault="00FF5E79"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 xml:space="preserve">In the </w:t>
      </w:r>
      <w:r w:rsidRPr="00FA2D05">
        <w:rPr>
          <w:rFonts w:asciiTheme="minorHAnsi" w:hAnsiTheme="minorHAnsi" w:cstheme="minorHAnsi"/>
          <w:b/>
          <w:bCs/>
          <w:color w:val="auto"/>
        </w:rPr>
        <w:t>Output Options</w:t>
      </w:r>
      <w:r w:rsidRPr="00C879C1">
        <w:rPr>
          <w:rFonts w:asciiTheme="minorHAnsi" w:hAnsiTheme="minorHAnsi" w:cstheme="minorHAnsi"/>
          <w:color w:val="auto"/>
        </w:rPr>
        <w:t xml:space="preserve"> panel, </w:t>
      </w:r>
      <w:r w:rsidRPr="00FA2D05">
        <w:rPr>
          <w:rFonts w:asciiTheme="minorHAnsi" w:hAnsiTheme="minorHAnsi" w:cstheme="minorHAnsi"/>
          <w:color w:val="auto"/>
          <w:highlight w:val="yellow"/>
        </w:rPr>
        <w:t xml:space="preserve">check the boundary association box </w:t>
      </w:r>
      <w:proofErr w:type="spellStart"/>
      <w:r w:rsidRPr="00FA2D05">
        <w:rPr>
          <w:rFonts w:asciiTheme="minorHAnsi" w:hAnsiTheme="minorHAnsi" w:cstheme="minorHAnsi"/>
          <w:b/>
          <w:bCs/>
          <w:color w:val="auto"/>
          <w:highlight w:val="yellow"/>
        </w:rPr>
        <w:t>Bdry</w:t>
      </w:r>
      <w:proofErr w:type="spellEnd"/>
      <w:r w:rsidRPr="00FA2D05">
        <w:rPr>
          <w:rFonts w:asciiTheme="minorHAnsi" w:hAnsiTheme="minorHAnsi" w:cstheme="minorHAnsi"/>
          <w:b/>
          <w:bCs/>
          <w:color w:val="auto"/>
          <w:highlight w:val="yellow"/>
        </w:rPr>
        <w:t xml:space="preserve"> Assoc</w:t>
      </w:r>
      <w:r w:rsidRPr="00FA2D05">
        <w:rPr>
          <w:rFonts w:asciiTheme="minorHAnsi" w:hAnsiTheme="minorHAnsi" w:cstheme="minorHAnsi"/>
          <w:color w:val="auto"/>
          <w:highlight w:val="yellow"/>
        </w:rPr>
        <w:t xml:space="preserve"> to visualize </w:t>
      </w:r>
      <w:r w:rsidR="00D4180A" w:rsidRPr="00FA2D05">
        <w:rPr>
          <w:rFonts w:asciiTheme="minorHAnsi" w:hAnsiTheme="minorHAnsi" w:cstheme="minorHAnsi"/>
          <w:color w:val="auto"/>
          <w:highlight w:val="yellow"/>
        </w:rPr>
        <w:t>the point</w:t>
      </w:r>
      <w:r w:rsidRPr="00FA2D05">
        <w:rPr>
          <w:rFonts w:asciiTheme="minorHAnsi" w:hAnsiTheme="minorHAnsi" w:cstheme="minorHAnsi"/>
          <w:color w:val="auto"/>
          <w:highlight w:val="yellow"/>
        </w:rPr>
        <w:t xml:space="preserve"> on the boundary that is associated with a fiber, fiber segment</w:t>
      </w:r>
      <w:r w:rsidR="00886C33" w:rsidRPr="00FA2D05">
        <w:rPr>
          <w:rFonts w:asciiTheme="minorHAnsi" w:hAnsiTheme="minorHAnsi" w:cstheme="minorHAnsi"/>
          <w:color w:val="auto"/>
          <w:highlight w:val="yellow"/>
        </w:rPr>
        <w:t>,</w:t>
      </w:r>
      <w:r w:rsidRPr="00FA2D05">
        <w:rPr>
          <w:rFonts w:asciiTheme="minorHAnsi" w:hAnsiTheme="minorHAnsi" w:cstheme="minorHAnsi"/>
          <w:color w:val="auto"/>
          <w:highlight w:val="yellow"/>
        </w:rPr>
        <w:t xml:space="preserve"> or curvelet.</w:t>
      </w:r>
      <w:r w:rsidR="00A32650">
        <w:rPr>
          <w:rFonts w:asciiTheme="minorHAnsi" w:hAnsiTheme="minorHAnsi" w:cstheme="minorHAnsi"/>
          <w:color w:val="auto"/>
        </w:rPr>
        <w:t xml:space="preserve">   </w:t>
      </w:r>
    </w:p>
    <w:p w14:paraId="4138AC1F" w14:textId="77777777" w:rsidR="00A87099" w:rsidRPr="00C879C1" w:rsidRDefault="00A87099" w:rsidP="00FA2D05">
      <w:pPr>
        <w:pStyle w:val="ListParagraph"/>
        <w:ind w:left="0"/>
        <w:rPr>
          <w:rFonts w:asciiTheme="minorHAnsi" w:hAnsiTheme="minorHAnsi" w:cstheme="minorHAnsi"/>
          <w:color w:val="auto"/>
        </w:rPr>
      </w:pPr>
    </w:p>
    <w:p w14:paraId="4CC728C9" w14:textId="6B1F1391" w:rsidR="00C4429E" w:rsidRPr="00FA2D05" w:rsidRDefault="00C4429E" w:rsidP="00FA2D05">
      <w:pPr>
        <w:pStyle w:val="ListParagraph"/>
        <w:numPr>
          <w:ilvl w:val="1"/>
          <w:numId w:val="52"/>
        </w:numPr>
        <w:ind w:left="0" w:firstLine="0"/>
        <w:rPr>
          <w:rFonts w:asciiTheme="minorHAnsi" w:hAnsiTheme="minorHAnsi" w:cstheme="minorHAnsi"/>
          <w:bCs/>
          <w:color w:val="auto"/>
        </w:rPr>
      </w:pPr>
      <w:r w:rsidRPr="00FA2D05">
        <w:rPr>
          <w:rFonts w:asciiTheme="minorHAnsi" w:hAnsiTheme="minorHAnsi" w:cstheme="minorHAnsi"/>
          <w:bCs/>
          <w:color w:val="auto"/>
        </w:rPr>
        <w:t>Automatic boundary creation</w:t>
      </w:r>
    </w:p>
    <w:p w14:paraId="10234DE1" w14:textId="77777777" w:rsidR="00B9636B" w:rsidRPr="00C879C1" w:rsidRDefault="00B9636B" w:rsidP="00FA2D05">
      <w:pPr>
        <w:pStyle w:val="ListParagraph"/>
        <w:ind w:left="0"/>
        <w:rPr>
          <w:rFonts w:asciiTheme="minorHAnsi" w:hAnsiTheme="minorHAnsi" w:cstheme="minorHAnsi"/>
          <w:b/>
          <w:color w:val="auto"/>
        </w:rPr>
      </w:pPr>
    </w:p>
    <w:p w14:paraId="67B00D63" w14:textId="72123F72" w:rsidR="00C4429E" w:rsidRDefault="00C4429E"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Launch the APP as described in 2.3.</w:t>
      </w:r>
    </w:p>
    <w:p w14:paraId="4118F7CB" w14:textId="77777777" w:rsidR="00B9636B" w:rsidRPr="00C879C1" w:rsidRDefault="00B9636B" w:rsidP="00FA2D05">
      <w:pPr>
        <w:pStyle w:val="ListParagraph"/>
        <w:ind w:left="0"/>
        <w:rPr>
          <w:rFonts w:asciiTheme="minorHAnsi" w:hAnsiTheme="minorHAnsi" w:cstheme="minorHAnsi"/>
          <w:color w:val="auto"/>
        </w:rPr>
      </w:pPr>
    </w:p>
    <w:p w14:paraId="67FE7F94" w14:textId="63AEEADB" w:rsidR="00C4429E" w:rsidRPr="00C879C1" w:rsidRDefault="001238B1"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Click on</w:t>
      </w:r>
      <w:r w:rsidR="009A34A8" w:rsidRPr="00C879C1">
        <w:rPr>
          <w:rFonts w:asciiTheme="minorHAnsi" w:hAnsiTheme="minorHAnsi" w:cstheme="minorHAnsi"/>
          <w:color w:val="auto"/>
        </w:rPr>
        <w:t xml:space="preserve"> the </w:t>
      </w:r>
      <w:r w:rsidR="009A34A8" w:rsidRPr="00FA2D05">
        <w:rPr>
          <w:rFonts w:asciiTheme="minorHAnsi" w:hAnsiTheme="minorHAnsi" w:cstheme="minorHAnsi"/>
          <w:b/>
          <w:bCs/>
          <w:color w:val="auto"/>
        </w:rPr>
        <w:t>Reset</w:t>
      </w:r>
      <w:r w:rsidR="009A34A8" w:rsidRPr="00C879C1">
        <w:rPr>
          <w:rFonts w:asciiTheme="minorHAnsi" w:hAnsiTheme="minorHAnsi" w:cstheme="minorHAnsi"/>
          <w:color w:val="auto"/>
        </w:rPr>
        <w:t xml:space="preserve"> button to reset</w:t>
      </w:r>
      <w:r w:rsidR="00C4429E" w:rsidRPr="00C879C1">
        <w:rPr>
          <w:rFonts w:asciiTheme="minorHAnsi" w:hAnsiTheme="minorHAnsi" w:cstheme="minorHAnsi"/>
          <w:color w:val="auto"/>
        </w:rPr>
        <w:t xml:space="preserve"> the APP to its initial status if other operations </w:t>
      </w:r>
      <w:r w:rsidR="002D3DEE">
        <w:rPr>
          <w:rFonts w:asciiTheme="minorHAnsi" w:hAnsiTheme="minorHAnsi" w:cstheme="minorHAnsi"/>
          <w:color w:val="auto"/>
        </w:rPr>
        <w:t>have already been</w:t>
      </w:r>
      <w:r w:rsidR="00C4429E" w:rsidRPr="00C879C1">
        <w:rPr>
          <w:rFonts w:asciiTheme="minorHAnsi" w:hAnsiTheme="minorHAnsi" w:cstheme="minorHAnsi"/>
          <w:color w:val="auto"/>
        </w:rPr>
        <w:t xml:space="preserve"> conducted.</w:t>
      </w:r>
    </w:p>
    <w:p w14:paraId="6D6404AA" w14:textId="77777777" w:rsidR="00CB5CF0" w:rsidRDefault="00CB5CF0" w:rsidP="00FA2D05">
      <w:pPr>
        <w:pStyle w:val="ListParagraph"/>
        <w:ind w:left="0"/>
        <w:rPr>
          <w:rFonts w:asciiTheme="minorHAnsi" w:hAnsiTheme="minorHAnsi" w:cstheme="minorHAnsi"/>
          <w:color w:val="auto"/>
        </w:rPr>
      </w:pPr>
    </w:p>
    <w:p w14:paraId="5F287B6D" w14:textId="410FDE00" w:rsidR="00C4429E" w:rsidRDefault="00C4429E"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 xml:space="preserve">Click on the </w:t>
      </w:r>
      <w:r w:rsidRPr="00FA2D05">
        <w:rPr>
          <w:rFonts w:asciiTheme="minorHAnsi" w:hAnsiTheme="minorHAnsi" w:cstheme="minorHAnsi"/>
          <w:b/>
          <w:bCs/>
          <w:color w:val="auto"/>
        </w:rPr>
        <w:t>BD Creation</w:t>
      </w:r>
      <w:r w:rsidRPr="00C879C1">
        <w:rPr>
          <w:rFonts w:asciiTheme="minorHAnsi" w:hAnsiTheme="minorHAnsi" w:cstheme="minorHAnsi"/>
          <w:color w:val="auto"/>
        </w:rPr>
        <w:t xml:space="preserve"> button to launch the automatic boundary creation module.</w:t>
      </w:r>
    </w:p>
    <w:p w14:paraId="56480A44" w14:textId="77777777" w:rsidR="00CB5CF0" w:rsidRPr="00FA2D05" w:rsidRDefault="00CB5CF0" w:rsidP="00FA2D05">
      <w:pPr>
        <w:pStyle w:val="ListParagraph"/>
        <w:ind w:left="0"/>
        <w:rPr>
          <w:rFonts w:asciiTheme="minorHAnsi" w:hAnsiTheme="minorHAnsi" w:cstheme="minorHAnsi"/>
          <w:color w:val="auto"/>
        </w:rPr>
      </w:pPr>
    </w:p>
    <w:p w14:paraId="0B1A0E3A" w14:textId="3DE4A65A" w:rsidR="00C4429E" w:rsidRDefault="00C4429E" w:rsidP="00FA2D05">
      <w:pPr>
        <w:pStyle w:val="ListParagraph"/>
        <w:numPr>
          <w:ilvl w:val="2"/>
          <w:numId w:val="52"/>
        </w:numPr>
        <w:ind w:left="0" w:firstLine="0"/>
        <w:rPr>
          <w:rFonts w:asciiTheme="minorHAnsi" w:hAnsiTheme="minorHAnsi" w:cstheme="minorHAnsi"/>
          <w:color w:val="auto"/>
        </w:rPr>
      </w:pPr>
      <w:r w:rsidRPr="00FA2D05">
        <w:rPr>
          <w:rFonts w:asciiTheme="minorHAnsi" w:hAnsiTheme="minorHAnsi" w:cstheme="minorHAnsi"/>
          <w:color w:val="auto"/>
        </w:rPr>
        <w:t>Follow the on-screen instructions/clues to create boundary file for one or more images based on a pair of H&amp;E bright-field and SHG image</w:t>
      </w:r>
      <w:r w:rsidR="001977F1">
        <w:rPr>
          <w:rFonts w:asciiTheme="minorHAnsi" w:hAnsiTheme="minorHAnsi" w:cstheme="minorHAnsi"/>
          <w:color w:val="auto"/>
        </w:rPr>
        <w:t>s</w:t>
      </w:r>
      <w:r w:rsidRPr="00FA2D05">
        <w:rPr>
          <w:rFonts w:asciiTheme="minorHAnsi" w:hAnsiTheme="minorHAnsi" w:cstheme="minorHAnsi"/>
          <w:color w:val="auto"/>
        </w:rPr>
        <w:t>.</w:t>
      </w:r>
    </w:p>
    <w:p w14:paraId="65D42E90" w14:textId="77777777" w:rsidR="00CB5CF0" w:rsidRPr="00FA2D05" w:rsidRDefault="00CB5CF0" w:rsidP="00FA2D05">
      <w:pPr>
        <w:pStyle w:val="ListParagraph"/>
        <w:ind w:left="0"/>
        <w:rPr>
          <w:rFonts w:asciiTheme="minorHAnsi" w:hAnsiTheme="minorHAnsi" w:cstheme="minorHAnsi"/>
          <w:color w:val="auto"/>
        </w:rPr>
      </w:pPr>
    </w:p>
    <w:p w14:paraId="3B7E4666" w14:textId="4512F0A8" w:rsidR="00C4429E" w:rsidRPr="00C879C1" w:rsidRDefault="00C4429E" w:rsidP="00FA2D05">
      <w:pPr>
        <w:pStyle w:val="ListParagraph"/>
        <w:numPr>
          <w:ilvl w:val="2"/>
          <w:numId w:val="52"/>
        </w:numPr>
        <w:ind w:left="0" w:firstLine="0"/>
        <w:rPr>
          <w:rFonts w:asciiTheme="minorHAnsi" w:hAnsiTheme="minorHAnsi" w:cstheme="minorHAnsi"/>
          <w:color w:val="auto"/>
        </w:rPr>
      </w:pPr>
      <w:r w:rsidRPr="00C879C1">
        <w:rPr>
          <w:rFonts w:asciiTheme="minorHAnsi" w:hAnsiTheme="minorHAnsi" w:cstheme="minorHAnsi"/>
          <w:color w:val="auto"/>
        </w:rPr>
        <w:t xml:space="preserve">Close the module </w:t>
      </w:r>
      <w:proofErr w:type="gramStart"/>
      <w:r w:rsidRPr="00C879C1">
        <w:rPr>
          <w:rFonts w:asciiTheme="minorHAnsi" w:hAnsiTheme="minorHAnsi" w:cstheme="minorHAnsi"/>
          <w:color w:val="auto"/>
        </w:rPr>
        <w:t>window</w:t>
      </w:r>
      <w:r w:rsidR="00180F56">
        <w:rPr>
          <w:rFonts w:asciiTheme="minorHAnsi" w:hAnsiTheme="minorHAnsi" w:cstheme="minorHAnsi"/>
          <w:color w:val="auto"/>
        </w:rPr>
        <w:t>,</w:t>
      </w:r>
      <w:r w:rsidRPr="00C879C1">
        <w:rPr>
          <w:rFonts w:asciiTheme="minorHAnsi" w:hAnsiTheme="minorHAnsi" w:cstheme="minorHAnsi"/>
          <w:color w:val="auto"/>
        </w:rPr>
        <w:t xml:space="preserve"> or</w:t>
      </w:r>
      <w:proofErr w:type="gramEnd"/>
      <w:r w:rsidRPr="00C879C1">
        <w:rPr>
          <w:rFonts w:asciiTheme="minorHAnsi" w:hAnsiTheme="minorHAnsi" w:cstheme="minorHAnsi"/>
          <w:color w:val="auto"/>
        </w:rPr>
        <w:t xml:space="preserve"> click on the </w:t>
      </w:r>
      <w:r w:rsidRPr="00FA2D05">
        <w:rPr>
          <w:rFonts w:asciiTheme="minorHAnsi" w:hAnsiTheme="minorHAnsi" w:cstheme="minorHAnsi"/>
          <w:b/>
          <w:bCs/>
          <w:color w:val="auto"/>
        </w:rPr>
        <w:t>Reset</w:t>
      </w:r>
      <w:r w:rsidRPr="00C879C1">
        <w:rPr>
          <w:rFonts w:asciiTheme="minorHAnsi" w:hAnsiTheme="minorHAnsi" w:cstheme="minorHAnsi"/>
          <w:color w:val="auto"/>
        </w:rPr>
        <w:t xml:space="preserve"> button</w:t>
      </w:r>
      <w:r w:rsidR="003B7CC6" w:rsidRPr="00C879C1">
        <w:rPr>
          <w:rFonts w:asciiTheme="minorHAnsi" w:hAnsiTheme="minorHAnsi" w:cstheme="minorHAnsi"/>
          <w:color w:val="auto"/>
        </w:rPr>
        <w:t xml:space="preserve"> in the main GUI</w:t>
      </w:r>
      <w:r w:rsidR="00827A46" w:rsidRPr="00C879C1">
        <w:rPr>
          <w:rFonts w:asciiTheme="minorHAnsi" w:hAnsiTheme="minorHAnsi" w:cstheme="minorHAnsi"/>
          <w:color w:val="auto"/>
        </w:rPr>
        <w:t xml:space="preserve"> </w:t>
      </w:r>
      <w:r w:rsidR="003B7CC6" w:rsidRPr="00C879C1">
        <w:rPr>
          <w:rFonts w:asciiTheme="minorHAnsi" w:hAnsiTheme="minorHAnsi" w:cstheme="minorHAnsi"/>
          <w:color w:val="auto"/>
        </w:rPr>
        <w:t>(</w:t>
      </w:r>
      <w:r w:rsidR="00236F1C" w:rsidRPr="00FA2D05">
        <w:rPr>
          <w:rFonts w:asciiTheme="minorHAnsi" w:hAnsiTheme="minorHAnsi" w:cstheme="minorHAnsi"/>
          <w:b/>
          <w:bCs/>
          <w:color w:val="auto"/>
        </w:rPr>
        <w:t>Figure 6</w:t>
      </w:r>
      <w:r w:rsidR="003B7CC6" w:rsidRPr="00FA2D05">
        <w:rPr>
          <w:rFonts w:asciiTheme="minorHAnsi" w:hAnsiTheme="minorHAnsi" w:cstheme="minorHAnsi"/>
          <w:b/>
          <w:bCs/>
          <w:color w:val="auto"/>
        </w:rPr>
        <w:t>A</w:t>
      </w:r>
      <w:r w:rsidR="003B7CC6" w:rsidRPr="00C879C1">
        <w:rPr>
          <w:rFonts w:asciiTheme="minorHAnsi" w:hAnsiTheme="minorHAnsi" w:cstheme="minorHAnsi"/>
          <w:color w:val="auto"/>
        </w:rPr>
        <w:t>)</w:t>
      </w:r>
      <w:r w:rsidRPr="00C879C1">
        <w:rPr>
          <w:rFonts w:asciiTheme="minorHAnsi" w:hAnsiTheme="minorHAnsi" w:cstheme="minorHAnsi"/>
          <w:color w:val="auto"/>
        </w:rPr>
        <w:t xml:space="preserve"> to quit this module.</w:t>
      </w:r>
    </w:p>
    <w:p w14:paraId="27216759" w14:textId="77777777" w:rsidR="00A87099" w:rsidRPr="00C879C1" w:rsidRDefault="00A87099" w:rsidP="00FA2D05">
      <w:pPr>
        <w:pStyle w:val="ListParagraph"/>
        <w:ind w:left="0"/>
        <w:rPr>
          <w:rFonts w:asciiTheme="minorHAnsi" w:hAnsiTheme="minorHAnsi" w:cstheme="minorHAnsi"/>
          <w:color w:val="auto"/>
        </w:rPr>
      </w:pPr>
    </w:p>
    <w:p w14:paraId="0F3313D4" w14:textId="6BB8607E" w:rsidR="00EA1FBF" w:rsidRPr="00FA2D05" w:rsidRDefault="00C4429E" w:rsidP="00FA2D05">
      <w:pPr>
        <w:pStyle w:val="ListParagraph"/>
        <w:numPr>
          <w:ilvl w:val="1"/>
          <w:numId w:val="32"/>
        </w:numPr>
        <w:ind w:left="0" w:firstLine="0"/>
        <w:rPr>
          <w:rFonts w:asciiTheme="minorHAnsi" w:hAnsiTheme="minorHAnsi" w:cstheme="minorHAnsi"/>
          <w:bCs/>
          <w:color w:val="auto"/>
        </w:rPr>
      </w:pPr>
      <w:r w:rsidRPr="00C879C1">
        <w:rPr>
          <w:rFonts w:asciiTheme="minorHAnsi" w:hAnsiTheme="minorHAnsi" w:cstheme="minorHAnsi"/>
          <w:b/>
          <w:color w:val="auto"/>
        </w:rPr>
        <w:t xml:space="preserve"> </w:t>
      </w:r>
      <w:r w:rsidR="00EA1FBF" w:rsidRPr="00FA2D05">
        <w:rPr>
          <w:rFonts w:asciiTheme="minorHAnsi" w:hAnsiTheme="minorHAnsi" w:cstheme="minorHAnsi"/>
          <w:bCs/>
          <w:color w:val="auto"/>
        </w:rPr>
        <w:t>CurveAlign region of interest analysis</w:t>
      </w:r>
    </w:p>
    <w:p w14:paraId="1B5AB1F2" w14:textId="77777777" w:rsidR="002B6F54" w:rsidRPr="00C879C1" w:rsidRDefault="002B6F54" w:rsidP="00FA2D05">
      <w:pPr>
        <w:pStyle w:val="ListParagraph"/>
        <w:ind w:left="0"/>
        <w:rPr>
          <w:rFonts w:asciiTheme="minorHAnsi" w:hAnsiTheme="minorHAnsi" w:cstheme="minorHAnsi"/>
          <w:b/>
          <w:color w:val="auto"/>
        </w:rPr>
      </w:pPr>
    </w:p>
    <w:p w14:paraId="02526681" w14:textId="557C9E92" w:rsidR="00E200AF" w:rsidRDefault="00E200AF" w:rsidP="00FA2D05">
      <w:pPr>
        <w:pStyle w:val="ListParagraph"/>
        <w:numPr>
          <w:ilvl w:val="2"/>
          <w:numId w:val="32"/>
        </w:numPr>
        <w:ind w:left="0" w:firstLine="0"/>
        <w:rPr>
          <w:rFonts w:asciiTheme="minorHAnsi" w:hAnsiTheme="minorHAnsi" w:cstheme="minorHAnsi"/>
          <w:color w:val="auto"/>
        </w:rPr>
      </w:pPr>
      <w:r w:rsidRPr="00C879C1">
        <w:rPr>
          <w:rFonts w:asciiTheme="minorHAnsi" w:hAnsiTheme="minorHAnsi" w:cstheme="minorHAnsi"/>
          <w:color w:val="auto"/>
        </w:rPr>
        <w:t>ROI annotation using ROI Manager</w:t>
      </w:r>
    </w:p>
    <w:p w14:paraId="28DC2B4B" w14:textId="77777777" w:rsidR="00C1693A" w:rsidRPr="00C879C1" w:rsidRDefault="00C1693A" w:rsidP="00FA2D05">
      <w:pPr>
        <w:pStyle w:val="ListParagraph"/>
        <w:ind w:left="0"/>
        <w:rPr>
          <w:rFonts w:asciiTheme="minorHAnsi" w:hAnsiTheme="minorHAnsi" w:cstheme="minorHAnsi"/>
          <w:color w:val="auto"/>
        </w:rPr>
      </w:pPr>
    </w:p>
    <w:p w14:paraId="3D0865D2" w14:textId="65274CB7" w:rsidR="00E200AF" w:rsidRDefault="00E200AF" w:rsidP="00FA2D05">
      <w:pPr>
        <w:pStyle w:val="ListParagraph"/>
        <w:numPr>
          <w:ilvl w:val="3"/>
          <w:numId w:val="54"/>
        </w:numPr>
        <w:ind w:left="0" w:firstLine="0"/>
        <w:rPr>
          <w:rFonts w:asciiTheme="minorHAnsi" w:hAnsiTheme="minorHAnsi" w:cstheme="minorHAnsi"/>
          <w:color w:val="auto"/>
        </w:rPr>
      </w:pPr>
      <w:r w:rsidRPr="00C879C1">
        <w:rPr>
          <w:rFonts w:asciiTheme="minorHAnsi" w:hAnsiTheme="minorHAnsi" w:cstheme="minorHAnsi"/>
          <w:color w:val="auto"/>
        </w:rPr>
        <w:t xml:space="preserve">Click on the </w:t>
      </w:r>
      <w:r w:rsidRPr="00FA2D05">
        <w:rPr>
          <w:rFonts w:asciiTheme="minorHAnsi" w:hAnsiTheme="minorHAnsi" w:cstheme="minorHAnsi"/>
          <w:b/>
          <w:bCs/>
          <w:color w:val="auto"/>
        </w:rPr>
        <w:t>Get Image(s)</w:t>
      </w:r>
      <w:r w:rsidRPr="00C879C1">
        <w:rPr>
          <w:rFonts w:asciiTheme="minorHAnsi" w:hAnsiTheme="minorHAnsi" w:cstheme="minorHAnsi"/>
          <w:color w:val="auto"/>
        </w:rPr>
        <w:t xml:space="preserve"> button in the main GUI</w:t>
      </w:r>
      <w:r w:rsidR="00893577" w:rsidRPr="00C879C1">
        <w:rPr>
          <w:rFonts w:asciiTheme="minorHAnsi" w:hAnsiTheme="minorHAnsi" w:cstheme="minorHAnsi"/>
          <w:color w:val="auto"/>
        </w:rPr>
        <w:t xml:space="preserve"> (</w:t>
      </w:r>
      <w:r w:rsidR="00236F1C" w:rsidRPr="00FA2D05">
        <w:rPr>
          <w:rFonts w:asciiTheme="minorHAnsi" w:hAnsiTheme="minorHAnsi" w:cstheme="minorHAnsi"/>
          <w:b/>
          <w:bCs/>
          <w:color w:val="auto"/>
        </w:rPr>
        <w:t>Figure 6</w:t>
      </w:r>
      <w:r w:rsidR="00893577" w:rsidRPr="00FA2D05">
        <w:rPr>
          <w:rFonts w:asciiTheme="minorHAnsi" w:hAnsiTheme="minorHAnsi" w:cstheme="minorHAnsi"/>
          <w:b/>
          <w:bCs/>
          <w:color w:val="auto"/>
        </w:rPr>
        <w:t>A</w:t>
      </w:r>
      <w:r w:rsidR="00893577" w:rsidRPr="00C879C1">
        <w:rPr>
          <w:rFonts w:asciiTheme="minorHAnsi" w:hAnsiTheme="minorHAnsi" w:cstheme="minorHAnsi"/>
          <w:color w:val="auto"/>
        </w:rPr>
        <w:t>)</w:t>
      </w:r>
      <w:r w:rsidRPr="00C879C1">
        <w:rPr>
          <w:rFonts w:asciiTheme="minorHAnsi" w:hAnsiTheme="minorHAnsi" w:cstheme="minorHAnsi"/>
          <w:color w:val="auto"/>
        </w:rPr>
        <w:t xml:space="preserve"> to load one or more images.</w:t>
      </w:r>
    </w:p>
    <w:p w14:paraId="40B5EBB2" w14:textId="77777777" w:rsidR="00C1693A" w:rsidRPr="00C879C1" w:rsidRDefault="00C1693A" w:rsidP="00FA2D05">
      <w:pPr>
        <w:pStyle w:val="ListParagraph"/>
        <w:ind w:left="0"/>
        <w:rPr>
          <w:rFonts w:asciiTheme="minorHAnsi" w:hAnsiTheme="minorHAnsi" w:cstheme="minorHAnsi"/>
          <w:color w:val="auto"/>
        </w:rPr>
      </w:pPr>
    </w:p>
    <w:p w14:paraId="46EA7662" w14:textId="1F7E0306" w:rsidR="00C4429E" w:rsidRDefault="00C4429E" w:rsidP="00FA2D05">
      <w:pPr>
        <w:pStyle w:val="ListParagraph"/>
        <w:numPr>
          <w:ilvl w:val="3"/>
          <w:numId w:val="54"/>
        </w:numPr>
        <w:ind w:left="0" w:firstLine="0"/>
        <w:rPr>
          <w:rFonts w:asciiTheme="minorHAnsi" w:hAnsiTheme="minorHAnsi" w:cstheme="minorHAnsi"/>
          <w:color w:val="auto"/>
        </w:rPr>
      </w:pPr>
      <w:r w:rsidRPr="00FA2D05">
        <w:rPr>
          <w:rFonts w:asciiTheme="minorHAnsi" w:hAnsiTheme="minorHAnsi" w:cstheme="minorHAnsi"/>
          <w:color w:val="auto"/>
        </w:rPr>
        <w:t>Select the image to be annotated in the file list.</w:t>
      </w:r>
    </w:p>
    <w:p w14:paraId="7911AFFF" w14:textId="77777777" w:rsidR="00C1693A" w:rsidRPr="00FA2D05" w:rsidRDefault="00C1693A" w:rsidP="00FA2D05">
      <w:pPr>
        <w:pStyle w:val="ListParagraph"/>
        <w:ind w:left="0"/>
        <w:rPr>
          <w:rFonts w:asciiTheme="minorHAnsi" w:hAnsiTheme="minorHAnsi" w:cstheme="minorHAnsi"/>
          <w:color w:val="auto"/>
        </w:rPr>
      </w:pPr>
    </w:p>
    <w:p w14:paraId="19BA6D58" w14:textId="529CBBC8" w:rsidR="00E200AF" w:rsidRDefault="00E200AF" w:rsidP="00FA2D05">
      <w:pPr>
        <w:pStyle w:val="ListParagraph"/>
        <w:numPr>
          <w:ilvl w:val="3"/>
          <w:numId w:val="54"/>
        </w:numPr>
        <w:ind w:left="0" w:firstLine="0"/>
        <w:rPr>
          <w:rFonts w:asciiTheme="minorHAnsi" w:hAnsiTheme="minorHAnsi" w:cstheme="minorHAnsi"/>
          <w:color w:val="auto"/>
        </w:rPr>
      </w:pPr>
      <w:r w:rsidRPr="00FA2D05">
        <w:rPr>
          <w:rFonts w:asciiTheme="minorHAnsi" w:hAnsiTheme="minorHAnsi" w:cstheme="minorHAnsi"/>
          <w:color w:val="auto"/>
        </w:rPr>
        <w:t xml:space="preserve">Click on the </w:t>
      </w:r>
      <w:r w:rsidRPr="00FA2D05">
        <w:rPr>
          <w:rFonts w:asciiTheme="minorHAnsi" w:hAnsiTheme="minorHAnsi" w:cstheme="minorHAnsi"/>
          <w:b/>
          <w:bCs/>
          <w:color w:val="auto"/>
        </w:rPr>
        <w:t>ROI Manager</w:t>
      </w:r>
      <w:r w:rsidRPr="00FA2D05">
        <w:rPr>
          <w:rFonts w:asciiTheme="minorHAnsi" w:hAnsiTheme="minorHAnsi" w:cstheme="minorHAnsi"/>
          <w:color w:val="auto"/>
        </w:rPr>
        <w:t xml:space="preserve"> to launch the </w:t>
      </w:r>
      <w:r w:rsidRPr="00FA2D05">
        <w:rPr>
          <w:rFonts w:asciiTheme="minorHAnsi" w:hAnsiTheme="minorHAnsi" w:cstheme="minorHAnsi"/>
          <w:b/>
          <w:bCs/>
          <w:color w:val="auto"/>
        </w:rPr>
        <w:t>ROI Manager</w:t>
      </w:r>
      <w:r w:rsidRPr="00FA2D05">
        <w:rPr>
          <w:rFonts w:asciiTheme="minorHAnsi" w:hAnsiTheme="minorHAnsi" w:cstheme="minorHAnsi"/>
          <w:color w:val="auto"/>
        </w:rPr>
        <w:t xml:space="preserve"> module</w:t>
      </w:r>
      <w:r w:rsidR="00893577" w:rsidRPr="00FA2D05">
        <w:rPr>
          <w:rFonts w:asciiTheme="minorHAnsi" w:hAnsiTheme="minorHAnsi" w:cstheme="minorHAnsi"/>
          <w:color w:val="auto"/>
        </w:rPr>
        <w:t xml:space="preserve"> (</w:t>
      </w:r>
      <w:r w:rsidR="00236F1C" w:rsidRPr="00FA2D05">
        <w:rPr>
          <w:rFonts w:asciiTheme="minorHAnsi" w:hAnsiTheme="minorHAnsi" w:cstheme="minorHAnsi"/>
          <w:b/>
          <w:bCs/>
          <w:color w:val="auto"/>
        </w:rPr>
        <w:t>Figure 7</w:t>
      </w:r>
      <w:r w:rsidR="00893577" w:rsidRPr="00FA2D05">
        <w:rPr>
          <w:rFonts w:asciiTheme="minorHAnsi" w:hAnsiTheme="minorHAnsi" w:cstheme="minorHAnsi"/>
          <w:b/>
          <w:bCs/>
          <w:color w:val="auto"/>
        </w:rPr>
        <w:t>A</w:t>
      </w:r>
      <w:r w:rsidR="00893577" w:rsidRPr="00FA2D05">
        <w:rPr>
          <w:rFonts w:asciiTheme="minorHAnsi" w:hAnsiTheme="minorHAnsi" w:cstheme="minorHAnsi"/>
          <w:color w:val="auto"/>
        </w:rPr>
        <w:t>)</w:t>
      </w:r>
      <w:r w:rsidRPr="00FA2D05">
        <w:rPr>
          <w:rFonts w:asciiTheme="minorHAnsi" w:hAnsiTheme="minorHAnsi" w:cstheme="minorHAnsi"/>
          <w:color w:val="auto"/>
        </w:rPr>
        <w:t>.</w:t>
      </w:r>
    </w:p>
    <w:p w14:paraId="4664547C" w14:textId="77777777" w:rsidR="00C1693A" w:rsidRPr="00FA2D05" w:rsidRDefault="00C1693A" w:rsidP="00FA2D05">
      <w:pPr>
        <w:pStyle w:val="ListParagraph"/>
        <w:ind w:left="0"/>
        <w:rPr>
          <w:rFonts w:asciiTheme="minorHAnsi" w:hAnsiTheme="minorHAnsi" w:cstheme="minorHAnsi"/>
          <w:color w:val="auto"/>
        </w:rPr>
      </w:pPr>
    </w:p>
    <w:p w14:paraId="748BADD5" w14:textId="036540D9" w:rsidR="00E200AF" w:rsidRPr="00FA2D05" w:rsidRDefault="00436BD7" w:rsidP="00FA2D05">
      <w:pPr>
        <w:pStyle w:val="ListParagraph"/>
        <w:numPr>
          <w:ilvl w:val="3"/>
          <w:numId w:val="54"/>
        </w:numPr>
        <w:ind w:left="0" w:firstLine="0"/>
        <w:rPr>
          <w:rFonts w:asciiTheme="minorHAnsi" w:hAnsiTheme="minorHAnsi" w:cstheme="minorHAnsi"/>
          <w:color w:val="auto"/>
        </w:rPr>
      </w:pPr>
      <w:r w:rsidRPr="00FA2D05">
        <w:rPr>
          <w:rFonts w:asciiTheme="minorHAnsi" w:hAnsiTheme="minorHAnsi" w:cstheme="minorHAnsi"/>
          <w:color w:val="auto"/>
        </w:rPr>
        <w:t>F</w:t>
      </w:r>
      <w:r w:rsidR="00E200AF" w:rsidRPr="00FA2D05">
        <w:rPr>
          <w:rFonts w:asciiTheme="minorHAnsi" w:hAnsiTheme="minorHAnsi" w:cstheme="minorHAnsi"/>
          <w:color w:val="auto"/>
        </w:rPr>
        <w:t xml:space="preserve">ollow steps </w:t>
      </w:r>
      <w:r w:rsidRPr="00FA2D05">
        <w:rPr>
          <w:rFonts w:asciiTheme="minorHAnsi" w:hAnsiTheme="minorHAnsi" w:cstheme="minorHAnsi"/>
          <w:color w:val="auto"/>
        </w:rPr>
        <w:t>3.2.1.</w:t>
      </w:r>
      <w:r w:rsidR="00E200AF" w:rsidRPr="00FA2D05">
        <w:rPr>
          <w:rFonts w:asciiTheme="minorHAnsi" w:hAnsiTheme="minorHAnsi" w:cstheme="minorHAnsi"/>
          <w:color w:val="auto"/>
        </w:rPr>
        <w:t>5</w:t>
      </w:r>
      <w:r w:rsidRPr="00FA2D05">
        <w:rPr>
          <w:rFonts w:asciiTheme="minorHAnsi" w:hAnsiTheme="minorHAnsi" w:cstheme="minorHAnsi"/>
          <w:color w:val="auto"/>
        </w:rPr>
        <w:t>–3.2.1.</w:t>
      </w:r>
      <w:r w:rsidR="00E200AF" w:rsidRPr="00FA2D05">
        <w:rPr>
          <w:rFonts w:asciiTheme="minorHAnsi" w:hAnsiTheme="minorHAnsi" w:cstheme="minorHAnsi"/>
          <w:color w:val="auto"/>
        </w:rPr>
        <w:t xml:space="preserve">13 in section </w:t>
      </w:r>
      <w:r w:rsidR="003B7CC6" w:rsidRPr="00FA2D05">
        <w:rPr>
          <w:rFonts w:asciiTheme="minorHAnsi" w:hAnsiTheme="minorHAnsi" w:cstheme="minorHAnsi"/>
          <w:color w:val="auto"/>
        </w:rPr>
        <w:t>3</w:t>
      </w:r>
      <w:r w:rsidR="00E200AF" w:rsidRPr="00FA2D05">
        <w:rPr>
          <w:rFonts w:asciiTheme="minorHAnsi" w:hAnsiTheme="minorHAnsi" w:cstheme="minorHAnsi"/>
          <w:color w:val="auto"/>
        </w:rPr>
        <w:t>.2.1.</w:t>
      </w:r>
    </w:p>
    <w:p w14:paraId="766813B5" w14:textId="77777777" w:rsidR="00436BD7" w:rsidRPr="00C879C1" w:rsidRDefault="00436BD7" w:rsidP="00FA2D05">
      <w:pPr>
        <w:rPr>
          <w:rFonts w:asciiTheme="minorHAnsi" w:hAnsiTheme="minorHAnsi" w:cstheme="minorHAnsi"/>
          <w:color w:val="auto"/>
        </w:rPr>
      </w:pPr>
    </w:p>
    <w:p w14:paraId="7CF35ADA" w14:textId="25271903" w:rsidR="00E200AF" w:rsidRPr="00FA2D05" w:rsidRDefault="00E200AF" w:rsidP="00FA2D05">
      <w:pPr>
        <w:pStyle w:val="ListParagraph"/>
        <w:numPr>
          <w:ilvl w:val="2"/>
          <w:numId w:val="54"/>
        </w:numPr>
        <w:ind w:left="0" w:firstLine="0"/>
        <w:rPr>
          <w:rFonts w:asciiTheme="minorHAnsi" w:hAnsiTheme="minorHAnsi" w:cstheme="minorHAnsi"/>
          <w:color w:val="auto"/>
          <w:highlight w:val="yellow"/>
        </w:rPr>
      </w:pPr>
      <w:r w:rsidRPr="00FA2D05">
        <w:rPr>
          <w:rFonts w:asciiTheme="minorHAnsi" w:hAnsiTheme="minorHAnsi" w:cstheme="minorHAnsi"/>
          <w:color w:val="auto"/>
          <w:highlight w:val="yellow"/>
        </w:rPr>
        <w:t>ROI analysis for a single image in ROI Manager</w:t>
      </w:r>
    </w:p>
    <w:p w14:paraId="67F74BF9" w14:textId="77777777" w:rsidR="00783A64" w:rsidRPr="00FA2D05" w:rsidRDefault="00783A64" w:rsidP="00FA2D05">
      <w:pPr>
        <w:pStyle w:val="ListParagraph"/>
        <w:ind w:left="0"/>
        <w:rPr>
          <w:rFonts w:asciiTheme="minorHAnsi" w:hAnsiTheme="minorHAnsi" w:cstheme="minorHAnsi"/>
          <w:color w:val="auto"/>
          <w:highlight w:val="lightGray"/>
        </w:rPr>
      </w:pPr>
    </w:p>
    <w:p w14:paraId="6371E6C9" w14:textId="6F95B8AC" w:rsidR="00634B19" w:rsidRPr="00FA2D05" w:rsidRDefault="00E200AF" w:rsidP="00FA2D05">
      <w:pPr>
        <w:pStyle w:val="ListParagraph"/>
        <w:numPr>
          <w:ilvl w:val="3"/>
          <w:numId w:val="54"/>
        </w:numPr>
        <w:ind w:left="0" w:firstLine="0"/>
        <w:rPr>
          <w:rFonts w:asciiTheme="minorHAnsi" w:hAnsiTheme="minorHAnsi" w:cstheme="minorHAnsi"/>
          <w:color w:val="auto"/>
          <w:highlight w:val="yellow"/>
        </w:rPr>
      </w:pPr>
      <w:r w:rsidRPr="00C879C1">
        <w:rPr>
          <w:rFonts w:asciiTheme="minorHAnsi" w:hAnsiTheme="minorHAnsi" w:cstheme="minorHAnsi"/>
          <w:color w:val="auto"/>
        </w:rPr>
        <w:t xml:space="preserve">If full image CurveAlign analysis </w:t>
      </w:r>
      <w:r w:rsidR="00634B19">
        <w:rPr>
          <w:rFonts w:asciiTheme="minorHAnsi" w:hAnsiTheme="minorHAnsi" w:cstheme="minorHAnsi"/>
          <w:color w:val="auto"/>
        </w:rPr>
        <w:t>has been</w:t>
      </w:r>
      <w:r w:rsidRPr="00C879C1">
        <w:rPr>
          <w:rFonts w:asciiTheme="minorHAnsi" w:hAnsiTheme="minorHAnsi" w:cstheme="minorHAnsi"/>
          <w:color w:val="auto"/>
        </w:rPr>
        <w:t xml:space="preserve"> conducted</w:t>
      </w:r>
      <w:r w:rsidR="001D5DBE">
        <w:rPr>
          <w:rFonts w:asciiTheme="minorHAnsi" w:hAnsiTheme="minorHAnsi" w:cstheme="minorHAnsi"/>
          <w:color w:val="auto"/>
        </w:rPr>
        <w:t>,</w:t>
      </w:r>
      <w:r w:rsidRPr="00C879C1">
        <w:rPr>
          <w:rFonts w:asciiTheme="minorHAnsi" w:hAnsiTheme="minorHAnsi" w:cstheme="minorHAnsi"/>
          <w:color w:val="auto"/>
        </w:rPr>
        <w:t xml:space="preserve"> and the results are saved in the default directory, </w:t>
      </w:r>
      <w:r w:rsidRPr="00FA2D05">
        <w:rPr>
          <w:rFonts w:asciiTheme="minorHAnsi" w:hAnsiTheme="minorHAnsi" w:cstheme="minorHAnsi"/>
          <w:color w:val="auto"/>
          <w:highlight w:val="yellow"/>
        </w:rPr>
        <w:t xml:space="preserve">click </w:t>
      </w:r>
      <w:r w:rsidR="00794E3C"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one or more ROIs in the ROI list, </w:t>
      </w:r>
      <w:r w:rsidR="001D5DBE">
        <w:rPr>
          <w:rFonts w:asciiTheme="minorHAnsi" w:hAnsiTheme="minorHAnsi" w:cstheme="minorHAnsi"/>
          <w:color w:val="auto"/>
          <w:highlight w:val="yellow"/>
        </w:rPr>
        <w:t xml:space="preserve">and </w:t>
      </w:r>
      <w:r w:rsidRPr="00FA2D05">
        <w:rPr>
          <w:rFonts w:asciiTheme="minorHAnsi" w:hAnsiTheme="minorHAnsi" w:cstheme="minorHAnsi"/>
          <w:color w:val="auto"/>
          <w:highlight w:val="yellow"/>
        </w:rPr>
        <w:t xml:space="preserve">then click on the </w:t>
      </w:r>
      <w:r w:rsidRPr="00FA2D05">
        <w:rPr>
          <w:rFonts w:asciiTheme="minorHAnsi" w:hAnsiTheme="minorHAnsi" w:cstheme="minorHAnsi"/>
          <w:b/>
          <w:bCs/>
          <w:color w:val="auto"/>
          <w:highlight w:val="yellow"/>
        </w:rPr>
        <w:t>CA</w:t>
      </w:r>
      <w:r w:rsidR="00135F8A" w:rsidRPr="00FA2D05">
        <w:rPr>
          <w:rFonts w:asciiTheme="minorHAnsi" w:hAnsiTheme="minorHAnsi" w:cstheme="minorHAnsi"/>
          <w:b/>
          <w:bCs/>
          <w:color w:val="auto"/>
          <w:highlight w:val="yellow"/>
        </w:rPr>
        <w:t xml:space="preserve"> ROI Analyzer</w:t>
      </w:r>
      <w:r w:rsidR="00135F8A" w:rsidRPr="00FA2D05">
        <w:rPr>
          <w:rFonts w:asciiTheme="minorHAnsi" w:hAnsiTheme="minorHAnsi" w:cstheme="minorHAnsi"/>
          <w:color w:val="auto"/>
          <w:highlight w:val="yellow"/>
        </w:rPr>
        <w:t xml:space="preserve"> button to run </w:t>
      </w:r>
      <w:r w:rsidRPr="00FA2D05">
        <w:rPr>
          <w:rFonts w:asciiTheme="minorHAnsi" w:hAnsiTheme="minorHAnsi" w:cstheme="minorHAnsi"/>
          <w:color w:val="auto"/>
          <w:highlight w:val="yellow"/>
        </w:rPr>
        <w:t xml:space="preserve">Post-ROI analysis. </w:t>
      </w:r>
    </w:p>
    <w:p w14:paraId="717AA469" w14:textId="77777777" w:rsidR="00634B19" w:rsidRDefault="00634B19" w:rsidP="00FA2D05">
      <w:pPr>
        <w:pStyle w:val="ListParagraph"/>
        <w:ind w:left="0"/>
        <w:rPr>
          <w:rFonts w:asciiTheme="minorHAnsi" w:hAnsiTheme="minorHAnsi" w:cstheme="minorHAnsi"/>
          <w:color w:val="auto"/>
        </w:rPr>
      </w:pPr>
    </w:p>
    <w:p w14:paraId="0BF97106" w14:textId="0811901E" w:rsidR="00135F8A" w:rsidRDefault="00634B19"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135F8A" w:rsidRPr="00C879C1">
        <w:rPr>
          <w:rFonts w:asciiTheme="minorHAnsi" w:hAnsiTheme="minorHAnsi" w:cstheme="minorHAnsi"/>
          <w:color w:val="auto"/>
        </w:rPr>
        <w:t xml:space="preserve">After the analysis is </w:t>
      </w:r>
      <w:r>
        <w:rPr>
          <w:rFonts w:asciiTheme="minorHAnsi" w:hAnsiTheme="minorHAnsi" w:cstheme="minorHAnsi"/>
          <w:color w:val="auto"/>
        </w:rPr>
        <w:t>complete</w:t>
      </w:r>
      <w:r w:rsidR="00135F8A" w:rsidRPr="00C879C1">
        <w:rPr>
          <w:rFonts w:asciiTheme="minorHAnsi" w:hAnsiTheme="minorHAnsi" w:cstheme="minorHAnsi"/>
          <w:color w:val="auto"/>
        </w:rPr>
        <w:t>, summary statistics will be displayed in an output table</w:t>
      </w:r>
      <w:r w:rsidR="00893577" w:rsidRPr="00C879C1">
        <w:rPr>
          <w:rFonts w:asciiTheme="minorHAnsi" w:hAnsiTheme="minorHAnsi" w:cstheme="minorHAnsi"/>
          <w:color w:val="auto"/>
        </w:rPr>
        <w:t xml:space="preserve"> (</w:t>
      </w:r>
      <w:r w:rsidR="00236F1C" w:rsidRPr="00FA2D05">
        <w:rPr>
          <w:rFonts w:asciiTheme="minorHAnsi" w:hAnsiTheme="minorHAnsi" w:cstheme="minorHAnsi"/>
          <w:b/>
          <w:bCs/>
          <w:color w:val="auto"/>
        </w:rPr>
        <w:t>Figure 7</w:t>
      </w:r>
      <w:r w:rsidR="00893577" w:rsidRPr="00FA2D05">
        <w:rPr>
          <w:rFonts w:asciiTheme="minorHAnsi" w:hAnsiTheme="minorHAnsi" w:cstheme="minorHAnsi"/>
          <w:b/>
          <w:bCs/>
          <w:color w:val="auto"/>
        </w:rPr>
        <w:t>C</w:t>
      </w:r>
      <w:r w:rsidR="00893577" w:rsidRPr="00C879C1">
        <w:rPr>
          <w:rFonts w:asciiTheme="minorHAnsi" w:hAnsiTheme="minorHAnsi" w:cstheme="minorHAnsi"/>
          <w:color w:val="auto"/>
        </w:rPr>
        <w:t>)</w:t>
      </w:r>
      <w:r w:rsidR="00135F8A" w:rsidRPr="00C879C1">
        <w:rPr>
          <w:rFonts w:asciiTheme="minorHAnsi" w:hAnsiTheme="minorHAnsi" w:cstheme="minorHAnsi"/>
          <w:color w:val="auto"/>
        </w:rPr>
        <w:t xml:space="preserve"> as well as a histogram figure</w:t>
      </w:r>
      <w:r w:rsidR="00236F1C" w:rsidRPr="00C879C1">
        <w:rPr>
          <w:rFonts w:asciiTheme="minorHAnsi" w:hAnsiTheme="minorHAnsi" w:cstheme="minorHAnsi"/>
          <w:color w:val="auto"/>
        </w:rPr>
        <w:t xml:space="preserve"> </w:t>
      </w:r>
      <w:r w:rsidR="00893577" w:rsidRPr="00C879C1">
        <w:rPr>
          <w:rFonts w:asciiTheme="minorHAnsi" w:hAnsiTheme="minorHAnsi" w:cstheme="minorHAnsi"/>
          <w:color w:val="auto"/>
        </w:rPr>
        <w:t>(</w:t>
      </w:r>
      <w:r w:rsidR="00236F1C" w:rsidRPr="00FA2D05">
        <w:rPr>
          <w:rFonts w:asciiTheme="minorHAnsi" w:hAnsiTheme="minorHAnsi" w:cstheme="minorHAnsi"/>
          <w:b/>
          <w:bCs/>
          <w:color w:val="auto"/>
        </w:rPr>
        <w:t>Figure 7</w:t>
      </w:r>
      <w:r w:rsidR="00893577" w:rsidRPr="00FA2D05">
        <w:rPr>
          <w:rFonts w:asciiTheme="minorHAnsi" w:hAnsiTheme="minorHAnsi" w:cstheme="minorHAnsi"/>
          <w:b/>
          <w:bCs/>
          <w:color w:val="auto"/>
        </w:rPr>
        <w:t>D</w:t>
      </w:r>
      <w:r w:rsidR="00893577" w:rsidRPr="00C879C1">
        <w:rPr>
          <w:rFonts w:asciiTheme="minorHAnsi" w:hAnsiTheme="minorHAnsi" w:cstheme="minorHAnsi"/>
          <w:color w:val="auto"/>
        </w:rPr>
        <w:t>)</w:t>
      </w:r>
      <w:r w:rsidR="00135F8A" w:rsidRPr="00C879C1">
        <w:rPr>
          <w:rFonts w:asciiTheme="minorHAnsi" w:hAnsiTheme="minorHAnsi" w:cstheme="minorHAnsi"/>
          <w:color w:val="auto"/>
        </w:rPr>
        <w:t xml:space="preserve"> showing the angle distribution.</w:t>
      </w:r>
    </w:p>
    <w:p w14:paraId="74F63103" w14:textId="77777777" w:rsidR="00E94330" w:rsidRPr="00C879C1" w:rsidRDefault="00E94330" w:rsidP="00FA2D05">
      <w:pPr>
        <w:pStyle w:val="ListParagraph"/>
        <w:ind w:left="0"/>
        <w:rPr>
          <w:rFonts w:asciiTheme="minorHAnsi" w:hAnsiTheme="minorHAnsi" w:cstheme="minorHAnsi"/>
          <w:color w:val="auto"/>
        </w:rPr>
      </w:pPr>
    </w:p>
    <w:p w14:paraId="753262BD" w14:textId="46BB9E66" w:rsidR="00135F8A" w:rsidRDefault="00135F8A" w:rsidP="00FA2D05">
      <w:pPr>
        <w:pStyle w:val="ListParagraph"/>
        <w:numPr>
          <w:ilvl w:val="3"/>
          <w:numId w:val="54"/>
        </w:numPr>
        <w:ind w:left="0" w:firstLine="0"/>
        <w:rPr>
          <w:rFonts w:asciiTheme="minorHAnsi" w:hAnsiTheme="minorHAnsi" w:cstheme="minorHAnsi"/>
          <w:color w:val="auto"/>
        </w:rPr>
      </w:pPr>
      <w:r w:rsidRPr="00C879C1">
        <w:rPr>
          <w:rFonts w:asciiTheme="minorHAnsi" w:hAnsiTheme="minorHAnsi" w:cstheme="minorHAnsi"/>
          <w:color w:val="auto"/>
        </w:rPr>
        <w:t xml:space="preserve">Click </w:t>
      </w:r>
      <w:r w:rsidR="00331AC1">
        <w:rPr>
          <w:rFonts w:asciiTheme="minorHAnsi" w:hAnsiTheme="minorHAnsi" w:cstheme="minorHAnsi"/>
          <w:color w:val="auto"/>
        </w:rPr>
        <w:t xml:space="preserve">on </w:t>
      </w:r>
      <w:r w:rsidRPr="00C879C1">
        <w:rPr>
          <w:rFonts w:asciiTheme="minorHAnsi" w:hAnsiTheme="minorHAnsi" w:cstheme="minorHAnsi"/>
          <w:color w:val="auto"/>
        </w:rPr>
        <w:t xml:space="preserve">any item in the output table to visualize the fibers </w:t>
      </w:r>
      <w:proofErr w:type="gramStart"/>
      <w:r w:rsidRPr="00C879C1">
        <w:rPr>
          <w:rFonts w:asciiTheme="minorHAnsi" w:hAnsiTheme="minorHAnsi" w:cstheme="minorHAnsi"/>
          <w:color w:val="auto"/>
        </w:rPr>
        <w:t>in a given</w:t>
      </w:r>
      <w:proofErr w:type="gramEnd"/>
      <w:r w:rsidRPr="00C879C1">
        <w:rPr>
          <w:rFonts w:asciiTheme="minorHAnsi" w:hAnsiTheme="minorHAnsi" w:cstheme="minorHAnsi"/>
          <w:color w:val="auto"/>
        </w:rPr>
        <w:t xml:space="preserve"> ROI</w:t>
      </w:r>
      <w:r w:rsidR="00893577" w:rsidRPr="00C879C1">
        <w:rPr>
          <w:rFonts w:asciiTheme="minorHAnsi" w:hAnsiTheme="minorHAnsi" w:cstheme="minorHAnsi"/>
          <w:color w:val="auto"/>
        </w:rPr>
        <w:t xml:space="preserve"> (</w:t>
      </w:r>
      <w:r w:rsidR="00236F1C" w:rsidRPr="00FA2D05">
        <w:rPr>
          <w:rFonts w:asciiTheme="minorHAnsi" w:hAnsiTheme="minorHAnsi" w:cstheme="minorHAnsi"/>
          <w:b/>
          <w:bCs/>
          <w:color w:val="auto"/>
        </w:rPr>
        <w:t>Figure 7</w:t>
      </w:r>
      <w:r w:rsidR="00893577" w:rsidRPr="00FA2D05">
        <w:rPr>
          <w:rFonts w:asciiTheme="minorHAnsi" w:hAnsiTheme="minorHAnsi" w:cstheme="minorHAnsi"/>
          <w:b/>
          <w:bCs/>
          <w:color w:val="auto"/>
        </w:rPr>
        <w:t>B</w:t>
      </w:r>
      <w:r w:rsidR="00893577" w:rsidRPr="00C879C1">
        <w:rPr>
          <w:rFonts w:asciiTheme="minorHAnsi" w:hAnsiTheme="minorHAnsi" w:cstheme="minorHAnsi"/>
          <w:color w:val="auto"/>
        </w:rPr>
        <w:t>)</w:t>
      </w:r>
      <w:r w:rsidRPr="00C879C1">
        <w:rPr>
          <w:rFonts w:asciiTheme="minorHAnsi" w:hAnsiTheme="minorHAnsi" w:cstheme="minorHAnsi"/>
          <w:color w:val="auto"/>
        </w:rPr>
        <w:t xml:space="preserve"> as well as the histogram of the fiber angles.</w:t>
      </w:r>
    </w:p>
    <w:p w14:paraId="5727EC8E" w14:textId="77777777" w:rsidR="00815161" w:rsidRPr="00C879C1" w:rsidRDefault="00815161" w:rsidP="00FA2D05">
      <w:pPr>
        <w:pStyle w:val="ListParagraph"/>
        <w:ind w:left="0"/>
        <w:rPr>
          <w:rFonts w:asciiTheme="minorHAnsi" w:hAnsiTheme="minorHAnsi" w:cstheme="minorHAnsi"/>
          <w:color w:val="auto"/>
        </w:rPr>
      </w:pPr>
    </w:p>
    <w:p w14:paraId="7F73AA1C" w14:textId="24D292C9" w:rsidR="00E200AF" w:rsidRDefault="00A20CA5" w:rsidP="00FA2D05">
      <w:pPr>
        <w:pStyle w:val="ListParagraph"/>
        <w:numPr>
          <w:ilvl w:val="3"/>
          <w:numId w:val="54"/>
        </w:numPr>
        <w:ind w:left="0" w:firstLine="0"/>
        <w:rPr>
          <w:rFonts w:asciiTheme="minorHAnsi" w:hAnsiTheme="minorHAnsi" w:cstheme="minorHAnsi"/>
          <w:color w:val="auto"/>
        </w:rPr>
      </w:pPr>
      <w:r w:rsidRPr="00C879C1">
        <w:rPr>
          <w:rFonts w:asciiTheme="minorHAnsi" w:hAnsiTheme="minorHAnsi" w:cstheme="minorHAnsi"/>
          <w:color w:val="auto"/>
        </w:rPr>
        <w:t xml:space="preserve">Check the </w:t>
      </w:r>
      <w:r w:rsidR="00135F8A" w:rsidRPr="00C879C1">
        <w:rPr>
          <w:rFonts w:asciiTheme="minorHAnsi" w:hAnsiTheme="minorHAnsi" w:cstheme="minorHAnsi"/>
          <w:color w:val="auto"/>
        </w:rPr>
        <w:t>outp</w:t>
      </w:r>
      <w:r w:rsidRPr="00C879C1">
        <w:rPr>
          <w:rFonts w:asciiTheme="minorHAnsi" w:hAnsiTheme="minorHAnsi" w:cstheme="minorHAnsi"/>
          <w:color w:val="auto"/>
        </w:rPr>
        <w:t>ut files saved in</w:t>
      </w:r>
      <w:r w:rsidR="00135F8A" w:rsidRPr="00C879C1">
        <w:rPr>
          <w:rFonts w:asciiTheme="minorHAnsi" w:hAnsiTheme="minorHAnsi" w:cstheme="minorHAnsi"/>
          <w:color w:val="auto"/>
        </w:rPr>
        <w:t xml:space="preserve"> a subfolder located at </w:t>
      </w:r>
      <w:r w:rsidR="00E200AF" w:rsidRPr="00FA2D05">
        <w:rPr>
          <w:rFonts w:asciiTheme="minorHAnsi" w:hAnsiTheme="minorHAnsi" w:cstheme="minorHAnsi"/>
          <w:b/>
          <w:bCs/>
          <w:color w:val="auto"/>
        </w:rPr>
        <w:t>\</w:t>
      </w:r>
      <w:proofErr w:type="gramStart"/>
      <w:r w:rsidR="00E200AF" w:rsidRPr="00FA2D05">
        <w:rPr>
          <w:rFonts w:asciiTheme="minorHAnsi" w:hAnsiTheme="minorHAnsi" w:cstheme="minorHAnsi"/>
          <w:b/>
          <w:bCs/>
          <w:color w:val="auto"/>
        </w:rPr>
        <w:t>\[</w:t>
      </w:r>
      <w:proofErr w:type="gramEnd"/>
      <w:r w:rsidR="00E200AF" w:rsidRPr="00FA2D05">
        <w:rPr>
          <w:rFonts w:asciiTheme="minorHAnsi" w:hAnsiTheme="minorHAnsi" w:cstheme="minorHAnsi"/>
          <w:b/>
          <w:bCs/>
          <w:color w:val="auto"/>
        </w:rPr>
        <w:t>image folder]\ CA_ROI\Individual\</w:t>
      </w:r>
      <w:proofErr w:type="spellStart"/>
      <w:r w:rsidR="00E200AF" w:rsidRPr="00FA2D05">
        <w:rPr>
          <w:rFonts w:asciiTheme="minorHAnsi" w:hAnsiTheme="minorHAnsi" w:cstheme="minorHAnsi"/>
          <w:b/>
          <w:bCs/>
          <w:color w:val="auto"/>
        </w:rPr>
        <w:t>ROI_post_analysis</w:t>
      </w:r>
      <w:proofErr w:type="spellEnd"/>
      <w:r w:rsidR="00E200AF" w:rsidRPr="00FA2D05">
        <w:rPr>
          <w:rFonts w:asciiTheme="minorHAnsi" w:hAnsiTheme="minorHAnsi" w:cstheme="minorHAnsi"/>
          <w:b/>
          <w:bCs/>
          <w:color w:val="auto"/>
        </w:rPr>
        <w:t>\</w:t>
      </w:r>
      <w:r w:rsidR="00135F8A" w:rsidRPr="00C879C1">
        <w:rPr>
          <w:rFonts w:asciiTheme="minorHAnsi" w:hAnsiTheme="minorHAnsi" w:cstheme="minorHAnsi"/>
          <w:color w:val="auto"/>
        </w:rPr>
        <w:t>.</w:t>
      </w:r>
    </w:p>
    <w:p w14:paraId="1EFB1E68" w14:textId="77777777" w:rsidR="00CC21DD" w:rsidRPr="00FA2D05" w:rsidRDefault="00CC21DD" w:rsidP="00FA2D05">
      <w:pPr>
        <w:pStyle w:val="ListParagraph"/>
        <w:ind w:left="0"/>
        <w:rPr>
          <w:rFonts w:asciiTheme="minorHAnsi" w:hAnsiTheme="minorHAnsi" w:cstheme="minorHAnsi"/>
          <w:color w:val="auto"/>
        </w:rPr>
      </w:pPr>
    </w:p>
    <w:p w14:paraId="015ABD99" w14:textId="26CA3A7A" w:rsidR="00721122" w:rsidRDefault="00E200AF" w:rsidP="00FA2D05">
      <w:pPr>
        <w:pStyle w:val="ListParagraph"/>
        <w:numPr>
          <w:ilvl w:val="3"/>
          <w:numId w:val="54"/>
        </w:numPr>
        <w:ind w:left="0" w:firstLine="0"/>
        <w:rPr>
          <w:rFonts w:asciiTheme="minorHAnsi" w:hAnsiTheme="minorHAnsi" w:cstheme="minorHAnsi"/>
          <w:color w:val="auto"/>
        </w:rPr>
      </w:pPr>
      <w:r w:rsidRPr="00FA2D05">
        <w:rPr>
          <w:rFonts w:asciiTheme="minorHAnsi" w:hAnsiTheme="minorHAnsi" w:cstheme="minorHAnsi"/>
          <w:color w:val="auto"/>
        </w:rPr>
        <w:lastRenderedPageBreak/>
        <w:t>If full</w:t>
      </w:r>
      <w:r w:rsidR="00CC21DD">
        <w:rPr>
          <w:rFonts w:asciiTheme="minorHAnsi" w:hAnsiTheme="minorHAnsi" w:cstheme="minorHAnsi"/>
          <w:color w:val="auto"/>
        </w:rPr>
        <w:t>-</w:t>
      </w:r>
      <w:r w:rsidRPr="00FA2D05">
        <w:rPr>
          <w:rFonts w:asciiTheme="minorHAnsi" w:hAnsiTheme="minorHAnsi" w:cstheme="minorHAnsi"/>
          <w:color w:val="auto"/>
        </w:rPr>
        <w:t xml:space="preserve">image </w:t>
      </w:r>
      <w:r w:rsidR="00A20CA5" w:rsidRPr="00FA2D05">
        <w:rPr>
          <w:rFonts w:asciiTheme="minorHAnsi" w:hAnsiTheme="minorHAnsi" w:cstheme="minorHAnsi"/>
          <w:color w:val="auto"/>
        </w:rPr>
        <w:t>CA</w:t>
      </w:r>
      <w:r w:rsidRPr="00FA2D05">
        <w:rPr>
          <w:rFonts w:asciiTheme="minorHAnsi" w:hAnsiTheme="minorHAnsi" w:cstheme="minorHAnsi"/>
          <w:color w:val="auto"/>
        </w:rPr>
        <w:t xml:space="preserve"> analysis </w:t>
      </w:r>
      <w:r w:rsidR="00CC21DD">
        <w:rPr>
          <w:rFonts w:asciiTheme="minorHAnsi" w:hAnsiTheme="minorHAnsi" w:cstheme="minorHAnsi"/>
          <w:color w:val="auto"/>
        </w:rPr>
        <w:t xml:space="preserve">has </w:t>
      </w:r>
      <w:r w:rsidRPr="00FA2D05">
        <w:rPr>
          <w:rFonts w:asciiTheme="minorHAnsi" w:hAnsiTheme="minorHAnsi" w:cstheme="minorHAnsi"/>
          <w:color w:val="auto"/>
        </w:rPr>
        <w:t xml:space="preserve">not </w:t>
      </w:r>
      <w:r w:rsidR="00CC21DD">
        <w:rPr>
          <w:rFonts w:asciiTheme="minorHAnsi" w:hAnsiTheme="minorHAnsi" w:cstheme="minorHAnsi"/>
          <w:color w:val="auto"/>
        </w:rPr>
        <w:t xml:space="preserve">been </w:t>
      </w:r>
      <w:r w:rsidRPr="00FA2D05">
        <w:rPr>
          <w:rFonts w:asciiTheme="minorHAnsi" w:hAnsiTheme="minorHAnsi" w:cstheme="minorHAnsi"/>
          <w:color w:val="auto"/>
        </w:rPr>
        <w:t>conducted</w:t>
      </w:r>
      <w:r w:rsidR="00CC21DD">
        <w:rPr>
          <w:rFonts w:asciiTheme="minorHAnsi" w:hAnsiTheme="minorHAnsi" w:cstheme="minorHAnsi"/>
          <w:color w:val="auto"/>
        </w:rPr>
        <w:t>,</w:t>
      </w:r>
      <w:r w:rsidRPr="00FA2D05">
        <w:rPr>
          <w:rFonts w:asciiTheme="minorHAnsi" w:hAnsiTheme="minorHAnsi" w:cstheme="minorHAnsi"/>
          <w:color w:val="auto"/>
        </w:rPr>
        <w:t xml:space="preserve"> </w:t>
      </w:r>
      <w:r w:rsidRPr="00FA2D05">
        <w:rPr>
          <w:rFonts w:asciiTheme="minorHAnsi" w:hAnsiTheme="minorHAnsi" w:cstheme="minorHAnsi"/>
          <w:color w:val="auto"/>
          <w:highlight w:val="yellow"/>
        </w:rPr>
        <w:t xml:space="preserve">click </w:t>
      </w:r>
      <w:r w:rsidR="00CC21DD"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one or more ROIs in the ROI list, </w:t>
      </w:r>
      <w:r w:rsidR="00721122" w:rsidRPr="00FA2D05">
        <w:rPr>
          <w:rFonts w:asciiTheme="minorHAnsi" w:hAnsiTheme="minorHAnsi" w:cstheme="minorHAnsi"/>
          <w:color w:val="auto"/>
          <w:highlight w:val="yellow"/>
        </w:rPr>
        <w:t xml:space="preserve">and </w:t>
      </w:r>
      <w:r w:rsidRPr="00FA2D05">
        <w:rPr>
          <w:rFonts w:asciiTheme="minorHAnsi" w:hAnsiTheme="minorHAnsi" w:cstheme="minorHAnsi"/>
          <w:color w:val="auto"/>
          <w:highlight w:val="yellow"/>
        </w:rPr>
        <w:t xml:space="preserve">click </w:t>
      </w:r>
      <w:r w:rsidR="00D906C9" w:rsidRPr="00FA2D05">
        <w:rPr>
          <w:rFonts w:asciiTheme="minorHAnsi" w:hAnsiTheme="minorHAnsi" w:cstheme="minorHAnsi"/>
          <w:color w:val="auto"/>
          <w:highlight w:val="yellow"/>
        </w:rPr>
        <w:t xml:space="preserve">on </w:t>
      </w:r>
      <w:r w:rsidRPr="00FA2D05">
        <w:rPr>
          <w:rFonts w:asciiTheme="minorHAnsi" w:hAnsiTheme="minorHAnsi" w:cstheme="minorHAnsi"/>
          <w:color w:val="auto"/>
          <w:highlight w:val="yellow"/>
        </w:rPr>
        <w:t xml:space="preserve">the </w:t>
      </w:r>
      <w:r w:rsidRPr="00FA2D05">
        <w:rPr>
          <w:rFonts w:asciiTheme="minorHAnsi" w:hAnsiTheme="minorHAnsi" w:cstheme="minorHAnsi"/>
          <w:b/>
          <w:bCs/>
          <w:color w:val="auto"/>
          <w:highlight w:val="yellow"/>
        </w:rPr>
        <w:t xml:space="preserve">Apply </w:t>
      </w:r>
      <w:r w:rsidR="00A20CA5" w:rsidRPr="00FA2D05">
        <w:rPr>
          <w:rFonts w:asciiTheme="minorHAnsi" w:hAnsiTheme="minorHAnsi" w:cstheme="minorHAnsi"/>
          <w:b/>
          <w:bCs/>
          <w:color w:val="auto"/>
          <w:highlight w:val="yellow"/>
        </w:rPr>
        <w:t>CA</w:t>
      </w:r>
      <w:r w:rsidRPr="00FA2D05">
        <w:rPr>
          <w:rFonts w:asciiTheme="minorHAnsi" w:hAnsiTheme="minorHAnsi" w:cstheme="minorHAnsi"/>
          <w:b/>
          <w:bCs/>
          <w:color w:val="auto"/>
          <w:highlight w:val="yellow"/>
        </w:rPr>
        <w:t xml:space="preserve"> on</w:t>
      </w:r>
      <w:r w:rsidR="00A20CA5" w:rsidRPr="00FA2D05">
        <w:rPr>
          <w:rFonts w:asciiTheme="minorHAnsi" w:hAnsiTheme="minorHAnsi" w:cstheme="minorHAnsi"/>
          <w:b/>
          <w:bCs/>
          <w:color w:val="auto"/>
          <w:highlight w:val="yellow"/>
        </w:rPr>
        <w:t xml:space="preserve"> ROI</w:t>
      </w:r>
      <w:r w:rsidR="00A20CA5" w:rsidRPr="00FA2D05">
        <w:rPr>
          <w:rFonts w:asciiTheme="minorHAnsi" w:hAnsiTheme="minorHAnsi" w:cstheme="minorHAnsi"/>
          <w:color w:val="auto"/>
          <w:highlight w:val="yellow"/>
        </w:rPr>
        <w:t xml:space="preserve"> button to directly apply</w:t>
      </w:r>
      <w:r w:rsidRPr="00FA2D05">
        <w:rPr>
          <w:rFonts w:asciiTheme="minorHAnsi" w:hAnsiTheme="minorHAnsi" w:cstheme="minorHAnsi"/>
          <w:color w:val="auto"/>
          <w:highlight w:val="yellow"/>
        </w:rPr>
        <w:t xml:space="preserve"> </w:t>
      </w:r>
      <w:r w:rsidR="00A20CA5" w:rsidRPr="00FA2D05">
        <w:rPr>
          <w:rFonts w:asciiTheme="minorHAnsi" w:hAnsiTheme="minorHAnsi" w:cstheme="minorHAnsi"/>
          <w:color w:val="auto"/>
          <w:highlight w:val="yellow"/>
        </w:rPr>
        <w:t>CA</w:t>
      </w:r>
      <w:r w:rsidRPr="00FA2D05">
        <w:rPr>
          <w:rFonts w:asciiTheme="minorHAnsi" w:hAnsiTheme="minorHAnsi" w:cstheme="minorHAnsi"/>
          <w:color w:val="auto"/>
          <w:highlight w:val="yellow"/>
        </w:rPr>
        <w:t xml:space="preserve"> analysis to the selected ROIs.</w:t>
      </w:r>
      <w:r w:rsidRPr="00FA2D05">
        <w:rPr>
          <w:rFonts w:asciiTheme="minorHAnsi" w:hAnsiTheme="minorHAnsi" w:cstheme="minorHAnsi"/>
          <w:color w:val="auto"/>
        </w:rPr>
        <w:t xml:space="preserve"> Follow the instructions in the prompt window to run the analysis. </w:t>
      </w:r>
    </w:p>
    <w:bookmarkEnd w:id="2"/>
    <w:p w14:paraId="782B8D12" w14:textId="77777777" w:rsidR="00721122" w:rsidRDefault="00721122" w:rsidP="00FA2D05">
      <w:pPr>
        <w:pStyle w:val="ListParagraph"/>
        <w:ind w:left="0"/>
        <w:rPr>
          <w:rFonts w:asciiTheme="minorHAnsi" w:hAnsiTheme="minorHAnsi" w:cstheme="minorHAnsi"/>
          <w:color w:val="auto"/>
        </w:rPr>
      </w:pPr>
    </w:p>
    <w:p w14:paraId="61C1C6AF" w14:textId="33B5D16E" w:rsidR="00E200AF" w:rsidRDefault="00721122"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E200AF" w:rsidRPr="00FA2D05">
        <w:rPr>
          <w:rFonts w:asciiTheme="minorHAnsi" w:hAnsiTheme="minorHAnsi" w:cstheme="minorHAnsi"/>
          <w:color w:val="auto"/>
        </w:rPr>
        <w:t xml:space="preserve">The parameters for running the </w:t>
      </w:r>
      <w:r w:rsidR="00A20CA5" w:rsidRPr="00FA2D05">
        <w:rPr>
          <w:rFonts w:asciiTheme="minorHAnsi" w:hAnsiTheme="minorHAnsi" w:cstheme="minorHAnsi"/>
          <w:color w:val="auto"/>
        </w:rPr>
        <w:t>CA analysis</w:t>
      </w:r>
      <w:r w:rsidR="00E200AF" w:rsidRPr="00FA2D05">
        <w:rPr>
          <w:rFonts w:asciiTheme="minorHAnsi" w:hAnsiTheme="minorHAnsi" w:cstheme="minorHAnsi"/>
          <w:color w:val="auto"/>
        </w:rPr>
        <w:t xml:space="preserve"> are passed through the main GUI</w:t>
      </w:r>
      <w:r w:rsidR="008B665E">
        <w:rPr>
          <w:rFonts w:asciiTheme="minorHAnsi" w:hAnsiTheme="minorHAnsi" w:cstheme="minorHAnsi"/>
          <w:color w:val="auto"/>
        </w:rPr>
        <w:t>;</w:t>
      </w:r>
      <w:r w:rsidR="00E200AF" w:rsidRPr="00FA2D05">
        <w:rPr>
          <w:rFonts w:asciiTheme="minorHAnsi" w:hAnsiTheme="minorHAnsi" w:cstheme="minorHAnsi"/>
          <w:color w:val="auto"/>
        </w:rPr>
        <w:t xml:space="preserve"> update the running parameters described in step </w:t>
      </w:r>
      <w:r w:rsidR="00DD23AC">
        <w:rPr>
          <w:rFonts w:asciiTheme="minorHAnsi" w:hAnsiTheme="minorHAnsi" w:cstheme="minorHAnsi"/>
          <w:color w:val="auto"/>
        </w:rPr>
        <w:t>4.1.7</w:t>
      </w:r>
      <w:r w:rsidR="00E200AF" w:rsidRPr="00FA2D05">
        <w:rPr>
          <w:rFonts w:asciiTheme="minorHAnsi" w:hAnsiTheme="minorHAnsi" w:cstheme="minorHAnsi"/>
          <w:color w:val="auto"/>
        </w:rPr>
        <w:t xml:space="preserve"> as needed.</w:t>
      </w:r>
      <w:r w:rsidR="00A32650">
        <w:rPr>
          <w:rFonts w:asciiTheme="minorHAnsi" w:hAnsiTheme="minorHAnsi" w:cstheme="minorHAnsi"/>
          <w:color w:val="auto"/>
        </w:rPr>
        <w:t xml:space="preserve">  </w:t>
      </w:r>
      <w:r w:rsidR="00E200AF" w:rsidRPr="00FA2D05">
        <w:rPr>
          <w:rFonts w:asciiTheme="minorHAnsi" w:hAnsiTheme="minorHAnsi" w:cstheme="minorHAnsi"/>
          <w:color w:val="auto"/>
        </w:rPr>
        <w:t xml:space="preserve">After the analysis </w:t>
      </w:r>
      <w:r w:rsidR="00827A46" w:rsidRPr="00FA2D05">
        <w:rPr>
          <w:rFonts w:asciiTheme="minorHAnsi" w:hAnsiTheme="minorHAnsi" w:cstheme="minorHAnsi"/>
          <w:color w:val="auto"/>
        </w:rPr>
        <w:t xml:space="preserve">is </w:t>
      </w:r>
      <w:r w:rsidR="008B665E">
        <w:rPr>
          <w:rFonts w:asciiTheme="minorHAnsi" w:hAnsiTheme="minorHAnsi" w:cstheme="minorHAnsi"/>
          <w:color w:val="auto"/>
        </w:rPr>
        <w:t>complete</w:t>
      </w:r>
      <w:r w:rsidR="00E200AF" w:rsidRPr="00FA2D05">
        <w:rPr>
          <w:rFonts w:asciiTheme="minorHAnsi" w:hAnsiTheme="minorHAnsi" w:cstheme="minorHAnsi"/>
          <w:color w:val="auto"/>
        </w:rPr>
        <w:t xml:space="preserve">, the results of </w:t>
      </w:r>
      <w:r w:rsidR="008B665E">
        <w:rPr>
          <w:rFonts w:asciiTheme="minorHAnsi" w:hAnsiTheme="minorHAnsi" w:cstheme="minorHAnsi"/>
          <w:color w:val="auto"/>
        </w:rPr>
        <w:t xml:space="preserve">the </w:t>
      </w:r>
      <w:r w:rsidR="00E200AF" w:rsidRPr="00FA2D05">
        <w:rPr>
          <w:rFonts w:asciiTheme="minorHAnsi" w:hAnsiTheme="minorHAnsi" w:cstheme="minorHAnsi"/>
          <w:color w:val="auto"/>
        </w:rPr>
        <w:t xml:space="preserve">summary statistics of fiber measures will be displayed in the output table. The results will be automatically saved </w:t>
      </w:r>
      <w:r w:rsidR="001238B1" w:rsidRPr="00FA2D05">
        <w:rPr>
          <w:rFonts w:asciiTheme="minorHAnsi" w:hAnsiTheme="minorHAnsi" w:cstheme="minorHAnsi"/>
          <w:color w:val="auto"/>
        </w:rPr>
        <w:t>in a</w:t>
      </w:r>
      <w:r w:rsidR="00A20CA5" w:rsidRPr="00FA2D05">
        <w:rPr>
          <w:rFonts w:asciiTheme="minorHAnsi" w:hAnsiTheme="minorHAnsi" w:cstheme="minorHAnsi"/>
          <w:color w:val="auto"/>
        </w:rPr>
        <w:t xml:space="preserve"> subfolder located at </w:t>
      </w:r>
      <w:r w:rsidR="00E200AF" w:rsidRPr="00FA2D05">
        <w:rPr>
          <w:rFonts w:asciiTheme="minorHAnsi" w:hAnsiTheme="minorHAnsi" w:cstheme="minorHAnsi"/>
          <w:b/>
          <w:bCs/>
          <w:color w:val="auto"/>
        </w:rPr>
        <w:t>\</w:t>
      </w:r>
      <w:proofErr w:type="gramStart"/>
      <w:r w:rsidR="00A20CA5" w:rsidRPr="00FA2D05">
        <w:rPr>
          <w:rFonts w:asciiTheme="minorHAnsi" w:hAnsiTheme="minorHAnsi" w:cstheme="minorHAnsi"/>
          <w:b/>
          <w:bCs/>
          <w:color w:val="auto"/>
        </w:rPr>
        <w:t>\[</w:t>
      </w:r>
      <w:proofErr w:type="gramEnd"/>
      <w:r w:rsidR="00A20CA5" w:rsidRPr="00FA2D05">
        <w:rPr>
          <w:rFonts w:asciiTheme="minorHAnsi" w:hAnsiTheme="minorHAnsi" w:cstheme="minorHAnsi"/>
          <w:b/>
          <w:bCs/>
          <w:color w:val="auto"/>
        </w:rPr>
        <w:t>image folder]\ CA</w:t>
      </w:r>
      <w:r w:rsidR="00E200AF" w:rsidRPr="00FA2D05">
        <w:rPr>
          <w:rFonts w:asciiTheme="minorHAnsi" w:hAnsiTheme="minorHAnsi" w:cstheme="minorHAnsi"/>
          <w:b/>
          <w:bCs/>
          <w:color w:val="auto"/>
        </w:rPr>
        <w:t>_ROI\Individual\</w:t>
      </w:r>
      <w:proofErr w:type="spellStart"/>
      <w:r w:rsidR="00E200AF" w:rsidRPr="00FA2D05">
        <w:rPr>
          <w:rFonts w:asciiTheme="minorHAnsi" w:hAnsiTheme="minorHAnsi" w:cstheme="minorHAnsi"/>
          <w:b/>
          <w:bCs/>
          <w:color w:val="auto"/>
        </w:rPr>
        <w:t>ROI_analysis</w:t>
      </w:r>
      <w:proofErr w:type="spellEnd"/>
      <w:r w:rsidR="00E200AF" w:rsidRPr="00FA2D05">
        <w:rPr>
          <w:rFonts w:asciiTheme="minorHAnsi" w:hAnsiTheme="minorHAnsi" w:cstheme="minorHAnsi"/>
          <w:color w:val="auto"/>
        </w:rPr>
        <w:t>\</w:t>
      </w:r>
      <w:r w:rsidR="00827A46" w:rsidRPr="00FA2D05">
        <w:rPr>
          <w:rFonts w:asciiTheme="minorHAnsi" w:hAnsiTheme="minorHAnsi" w:cstheme="minorHAnsi"/>
          <w:color w:val="auto"/>
        </w:rPr>
        <w:t>.</w:t>
      </w:r>
    </w:p>
    <w:p w14:paraId="3FB5C1E2" w14:textId="77777777" w:rsidR="009B5CBF" w:rsidRPr="00FA2D05" w:rsidRDefault="009B5CBF" w:rsidP="00FA2D05">
      <w:pPr>
        <w:pStyle w:val="ListParagraph"/>
        <w:ind w:left="0"/>
        <w:rPr>
          <w:rFonts w:asciiTheme="minorHAnsi" w:hAnsiTheme="minorHAnsi" w:cstheme="minorHAnsi"/>
          <w:color w:val="auto"/>
        </w:rPr>
      </w:pPr>
    </w:p>
    <w:p w14:paraId="201F47E9" w14:textId="677992F7" w:rsidR="00C4429E" w:rsidRDefault="00A20CA5" w:rsidP="00FA2D05">
      <w:pPr>
        <w:pStyle w:val="ListParagraph"/>
        <w:numPr>
          <w:ilvl w:val="2"/>
          <w:numId w:val="54"/>
        </w:numPr>
        <w:ind w:left="0" w:firstLine="0"/>
        <w:rPr>
          <w:rFonts w:asciiTheme="minorHAnsi" w:hAnsiTheme="minorHAnsi" w:cstheme="minorHAnsi"/>
          <w:color w:val="auto"/>
        </w:rPr>
      </w:pPr>
      <w:r w:rsidRPr="00C879C1">
        <w:rPr>
          <w:rFonts w:asciiTheme="minorHAnsi" w:hAnsiTheme="minorHAnsi" w:cstheme="minorHAnsi"/>
          <w:color w:val="auto"/>
        </w:rPr>
        <w:t>ROI analysis for multiple images using ROI Analyzer</w:t>
      </w:r>
    </w:p>
    <w:p w14:paraId="3E07F296" w14:textId="77777777" w:rsidR="009B5CBF" w:rsidRPr="00C879C1" w:rsidRDefault="009B5CBF" w:rsidP="00FA2D05">
      <w:pPr>
        <w:pStyle w:val="ListParagraph"/>
        <w:ind w:left="0"/>
        <w:rPr>
          <w:rFonts w:asciiTheme="minorHAnsi" w:hAnsiTheme="minorHAnsi" w:cstheme="minorHAnsi"/>
          <w:color w:val="auto"/>
        </w:rPr>
      </w:pPr>
    </w:p>
    <w:p w14:paraId="7C26FC43" w14:textId="68208A4B" w:rsidR="00A20CA5" w:rsidRDefault="00A20CA5" w:rsidP="00FA2D05">
      <w:pPr>
        <w:pStyle w:val="ListParagraph"/>
        <w:numPr>
          <w:ilvl w:val="3"/>
          <w:numId w:val="54"/>
        </w:numPr>
        <w:ind w:left="0" w:firstLine="0"/>
        <w:rPr>
          <w:rFonts w:asciiTheme="minorHAnsi" w:hAnsiTheme="minorHAnsi" w:cstheme="minorHAnsi"/>
          <w:color w:val="auto"/>
        </w:rPr>
      </w:pPr>
      <w:r w:rsidRPr="00C879C1">
        <w:rPr>
          <w:rFonts w:asciiTheme="minorHAnsi" w:hAnsiTheme="minorHAnsi" w:cstheme="minorHAnsi"/>
          <w:color w:val="auto"/>
        </w:rPr>
        <w:t>Follow the steps in 4.5.1 to annotate ROIs for the images to be analyzed.</w:t>
      </w:r>
    </w:p>
    <w:p w14:paraId="43664D64" w14:textId="77777777" w:rsidR="004063B1" w:rsidRPr="00C879C1" w:rsidRDefault="004063B1" w:rsidP="00FA2D05">
      <w:pPr>
        <w:pStyle w:val="ListParagraph"/>
        <w:ind w:left="0"/>
        <w:rPr>
          <w:rFonts w:asciiTheme="minorHAnsi" w:hAnsiTheme="minorHAnsi" w:cstheme="minorHAnsi"/>
          <w:color w:val="auto"/>
        </w:rPr>
      </w:pPr>
    </w:p>
    <w:p w14:paraId="7EA89A6F" w14:textId="20A44A01" w:rsidR="00A20CA5" w:rsidRPr="00C879C1" w:rsidRDefault="00A20CA5" w:rsidP="00FA2D05">
      <w:pPr>
        <w:pStyle w:val="ListParagraph"/>
        <w:numPr>
          <w:ilvl w:val="3"/>
          <w:numId w:val="54"/>
        </w:numPr>
        <w:ind w:left="0" w:firstLine="0"/>
        <w:rPr>
          <w:rFonts w:asciiTheme="minorHAnsi" w:hAnsiTheme="minorHAnsi" w:cstheme="minorHAnsi"/>
          <w:color w:val="auto"/>
        </w:rPr>
      </w:pPr>
      <w:r w:rsidRPr="00C879C1">
        <w:rPr>
          <w:rFonts w:asciiTheme="minorHAnsi" w:hAnsiTheme="minorHAnsi" w:cstheme="minorHAnsi"/>
          <w:color w:val="auto"/>
        </w:rPr>
        <w:t xml:space="preserve">Open one or more images by clicking on the </w:t>
      </w:r>
      <w:r w:rsidRPr="00FA2D05">
        <w:rPr>
          <w:rFonts w:asciiTheme="minorHAnsi" w:hAnsiTheme="minorHAnsi" w:cstheme="minorHAnsi"/>
          <w:b/>
          <w:bCs/>
          <w:color w:val="auto"/>
        </w:rPr>
        <w:t>Get Image(s)</w:t>
      </w:r>
      <w:r w:rsidRPr="00C879C1">
        <w:rPr>
          <w:rFonts w:asciiTheme="minorHAnsi" w:hAnsiTheme="minorHAnsi" w:cstheme="minorHAnsi"/>
          <w:color w:val="auto"/>
        </w:rPr>
        <w:t xml:space="preserve"> button.</w:t>
      </w:r>
    </w:p>
    <w:p w14:paraId="709C7D3A" w14:textId="77777777" w:rsidR="004063B1" w:rsidRDefault="004063B1" w:rsidP="00FA2D05">
      <w:pPr>
        <w:pStyle w:val="ListParagraph"/>
        <w:ind w:left="0"/>
        <w:rPr>
          <w:rFonts w:asciiTheme="minorHAnsi" w:hAnsiTheme="minorHAnsi" w:cstheme="minorHAnsi"/>
          <w:color w:val="auto"/>
        </w:rPr>
      </w:pPr>
    </w:p>
    <w:p w14:paraId="25399D85" w14:textId="7F895D53" w:rsidR="00A20CA5" w:rsidRDefault="00A20CA5" w:rsidP="00FA2D05">
      <w:pPr>
        <w:pStyle w:val="ListParagraph"/>
        <w:numPr>
          <w:ilvl w:val="3"/>
          <w:numId w:val="54"/>
        </w:numPr>
        <w:ind w:left="0" w:firstLine="0"/>
        <w:rPr>
          <w:rFonts w:asciiTheme="minorHAnsi" w:hAnsiTheme="minorHAnsi" w:cstheme="minorHAnsi"/>
          <w:color w:val="auto"/>
        </w:rPr>
      </w:pPr>
      <w:r w:rsidRPr="00C879C1">
        <w:rPr>
          <w:rFonts w:asciiTheme="minorHAnsi" w:hAnsiTheme="minorHAnsi" w:cstheme="minorHAnsi"/>
          <w:color w:val="auto"/>
        </w:rPr>
        <w:t xml:space="preserve">To run ROI post analysis when the full image analysis results are available, click on the </w:t>
      </w:r>
      <w:r w:rsidRPr="00FA2D05">
        <w:rPr>
          <w:rFonts w:asciiTheme="minorHAnsi" w:hAnsiTheme="minorHAnsi" w:cstheme="minorHAnsi"/>
          <w:b/>
          <w:bCs/>
          <w:color w:val="auto"/>
        </w:rPr>
        <w:t>ROI Analysis</w:t>
      </w:r>
      <w:r w:rsidRPr="00C879C1">
        <w:rPr>
          <w:rFonts w:asciiTheme="minorHAnsi" w:hAnsiTheme="minorHAnsi" w:cstheme="minorHAnsi"/>
          <w:color w:val="auto"/>
        </w:rPr>
        <w:t xml:space="preserve"> button and select the option </w:t>
      </w:r>
      <w:r w:rsidRPr="00FA2D05">
        <w:rPr>
          <w:rFonts w:asciiTheme="minorHAnsi" w:hAnsiTheme="minorHAnsi" w:cstheme="minorHAnsi"/>
          <w:b/>
          <w:bCs/>
          <w:color w:val="auto"/>
        </w:rPr>
        <w:t>ROI post-processing</w:t>
      </w:r>
      <w:r w:rsidRPr="00C879C1">
        <w:rPr>
          <w:rFonts w:asciiTheme="minorHAnsi" w:hAnsiTheme="minorHAnsi" w:cstheme="minorHAnsi"/>
          <w:color w:val="auto"/>
        </w:rPr>
        <w:t>.</w:t>
      </w:r>
    </w:p>
    <w:p w14:paraId="6F59AF97" w14:textId="77777777" w:rsidR="009A2ECF" w:rsidRPr="00FA2D05" w:rsidRDefault="009A2ECF" w:rsidP="00FA2D05">
      <w:pPr>
        <w:pStyle w:val="ListParagraph"/>
        <w:ind w:left="0"/>
        <w:rPr>
          <w:rFonts w:asciiTheme="minorHAnsi" w:hAnsiTheme="minorHAnsi" w:cstheme="minorHAnsi"/>
          <w:color w:val="auto"/>
        </w:rPr>
      </w:pPr>
    </w:p>
    <w:p w14:paraId="376F589F" w14:textId="4EBD5C96" w:rsidR="00A20CA5" w:rsidRPr="00FA2D05" w:rsidRDefault="00A20CA5" w:rsidP="00FA2D05">
      <w:pPr>
        <w:pStyle w:val="ListParagraph"/>
        <w:numPr>
          <w:ilvl w:val="3"/>
          <w:numId w:val="54"/>
        </w:numPr>
        <w:ind w:left="0" w:firstLine="0"/>
        <w:rPr>
          <w:rFonts w:asciiTheme="minorHAnsi" w:hAnsiTheme="minorHAnsi" w:cstheme="minorHAnsi"/>
          <w:color w:val="auto"/>
        </w:rPr>
      </w:pPr>
      <w:r w:rsidRPr="00FA2D05">
        <w:rPr>
          <w:rFonts w:asciiTheme="minorHAnsi" w:hAnsiTheme="minorHAnsi" w:cstheme="minorHAnsi"/>
          <w:color w:val="auto"/>
        </w:rPr>
        <w:t xml:space="preserve">Check the progress information displayed in the message window at the bottom of the </w:t>
      </w:r>
      <w:r w:rsidR="00D4180A" w:rsidRPr="00FA2D05">
        <w:rPr>
          <w:rFonts w:asciiTheme="minorHAnsi" w:hAnsiTheme="minorHAnsi" w:cstheme="minorHAnsi"/>
          <w:color w:val="auto"/>
        </w:rPr>
        <w:t>GUI and</w:t>
      </w:r>
      <w:r w:rsidRPr="00FA2D05">
        <w:rPr>
          <w:rFonts w:asciiTheme="minorHAnsi" w:hAnsiTheme="minorHAnsi" w:cstheme="minorHAnsi"/>
          <w:color w:val="auto"/>
        </w:rPr>
        <w:t xml:space="preserve"> in the command window.</w:t>
      </w:r>
    </w:p>
    <w:p w14:paraId="73404189" w14:textId="77777777" w:rsidR="009A2ECF" w:rsidRDefault="009A2ECF" w:rsidP="00FA2D05">
      <w:pPr>
        <w:pStyle w:val="ListParagraph"/>
        <w:ind w:left="0"/>
        <w:rPr>
          <w:rFonts w:asciiTheme="minorHAnsi" w:hAnsiTheme="minorHAnsi" w:cstheme="minorHAnsi"/>
          <w:color w:val="auto"/>
        </w:rPr>
      </w:pPr>
    </w:p>
    <w:p w14:paraId="4E2DF9EC" w14:textId="59359D95" w:rsidR="0045526A" w:rsidRDefault="00A20CA5" w:rsidP="00EB299B">
      <w:pPr>
        <w:pStyle w:val="ListParagraph"/>
        <w:numPr>
          <w:ilvl w:val="3"/>
          <w:numId w:val="54"/>
        </w:numPr>
        <w:ind w:left="0" w:firstLine="0"/>
        <w:rPr>
          <w:rFonts w:asciiTheme="minorHAnsi" w:hAnsiTheme="minorHAnsi" w:cstheme="minorHAnsi"/>
          <w:color w:val="auto"/>
        </w:rPr>
      </w:pPr>
      <w:r w:rsidRPr="00C879C1">
        <w:rPr>
          <w:rFonts w:asciiTheme="minorHAnsi" w:hAnsiTheme="minorHAnsi" w:cstheme="minorHAnsi"/>
          <w:color w:val="auto"/>
        </w:rPr>
        <w:t xml:space="preserve">After the analysis is </w:t>
      </w:r>
      <w:r w:rsidR="009A2ECF">
        <w:rPr>
          <w:rFonts w:asciiTheme="minorHAnsi" w:hAnsiTheme="minorHAnsi" w:cstheme="minorHAnsi"/>
          <w:color w:val="auto"/>
        </w:rPr>
        <w:t>complete</w:t>
      </w:r>
      <w:r w:rsidRPr="00C879C1">
        <w:rPr>
          <w:rFonts w:asciiTheme="minorHAnsi" w:hAnsiTheme="minorHAnsi" w:cstheme="minorHAnsi"/>
          <w:color w:val="auto"/>
        </w:rPr>
        <w:t xml:space="preserve">, check the summary statistics </w:t>
      </w:r>
      <w:r w:rsidR="003A75A4">
        <w:rPr>
          <w:rFonts w:asciiTheme="minorHAnsi" w:hAnsiTheme="minorHAnsi" w:cstheme="minorHAnsi"/>
          <w:color w:val="auto"/>
        </w:rPr>
        <w:t>for</w:t>
      </w:r>
      <w:r w:rsidRPr="00C879C1">
        <w:rPr>
          <w:rFonts w:asciiTheme="minorHAnsi" w:hAnsiTheme="minorHAnsi" w:cstheme="minorHAnsi"/>
          <w:color w:val="auto"/>
        </w:rPr>
        <w:t xml:space="preserve"> each ROI displayed in an output table. </w:t>
      </w:r>
    </w:p>
    <w:p w14:paraId="625035FF" w14:textId="77777777" w:rsidR="0045526A" w:rsidRPr="00FA2D05" w:rsidRDefault="0045526A" w:rsidP="00FA2D05">
      <w:pPr>
        <w:pStyle w:val="ListParagraph"/>
        <w:rPr>
          <w:rFonts w:asciiTheme="minorHAnsi" w:hAnsiTheme="minorHAnsi" w:cstheme="minorHAnsi"/>
          <w:color w:val="auto"/>
        </w:rPr>
      </w:pPr>
    </w:p>
    <w:p w14:paraId="45A79C76" w14:textId="72B61F65" w:rsidR="00A20CA5" w:rsidRDefault="0045526A" w:rsidP="00FA2D0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A20CA5" w:rsidRPr="00C879C1">
        <w:rPr>
          <w:rFonts w:asciiTheme="minorHAnsi" w:hAnsiTheme="minorHAnsi" w:cstheme="minorHAnsi"/>
          <w:color w:val="auto"/>
        </w:rPr>
        <w:t>The detailed output files are automatically saved in a subfolder located</w:t>
      </w:r>
      <w:r w:rsidR="00C66572" w:rsidRPr="00C879C1">
        <w:rPr>
          <w:rFonts w:asciiTheme="minorHAnsi" w:hAnsiTheme="minorHAnsi" w:cstheme="minorHAnsi"/>
          <w:color w:val="auto"/>
        </w:rPr>
        <w:t xml:space="preserve"> at</w:t>
      </w:r>
      <w:r w:rsidR="00A20CA5" w:rsidRPr="00C879C1">
        <w:rPr>
          <w:rFonts w:asciiTheme="minorHAnsi" w:hAnsiTheme="minorHAnsi" w:cstheme="minorHAnsi"/>
          <w:color w:val="auto"/>
        </w:rPr>
        <w:t xml:space="preserve"> </w:t>
      </w:r>
      <w:r w:rsidR="00A20CA5" w:rsidRPr="00FA2D05">
        <w:rPr>
          <w:rFonts w:asciiTheme="minorHAnsi" w:hAnsiTheme="minorHAnsi" w:cstheme="minorHAnsi"/>
          <w:b/>
          <w:bCs/>
          <w:color w:val="auto"/>
        </w:rPr>
        <w:t>\\ [image</w:t>
      </w:r>
      <w:r w:rsidR="0070768A" w:rsidRPr="00FA2D05">
        <w:rPr>
          <w:rFonts w:asciiTheme="minorHAnsi" w:hAnsiTheme="minorHAnsi" w:cstheme="minorHAnsi"/>
          <w:b/>
          <w:bCs/>
          <w:color w:val="auto"/>
        </w:rPr>
        <w:t xml:space="preserve"> </w:t>
      </w:r>
      <w:proofErr w:type="gramStart"/>
      <w:r w:rsidR="0070768A" w:rsidRPr="00FA2D05">
        <w:rPr>
          <w:rFonts w:asciiTheme="minorHAnsi" w:hAnsiTheme="minorHAnsi" w:cstheme="minorHAnsi"/>
          <w:b/>
          <w:bCs/>
          <w:color w:val="auto"/>
        </w:rPr>
        <w:t>folder]\CA</w:t>
      </w:r>
      <w:r w:rsidR="00A20CA5" w:rsidRPr="00FA2D05">
        <w:rPr>
          <w:rFonts w:asciiTheme="minorHAnsi" w:hAnsiTheme="minorHAnsi" w:cstheme="minorHAnsi"/>
          <w:b/>
          <w:bCs/>
          <w:color w:val="auto"/>
        </w:rPr>
        <w:t>_ROI\Batch\</w:t>
      </w:r>
      <w:proofErr w:type="spellStart"/>
      <w:r w:rsidR="00A20CA5" w:rsidRPr="00FA2D05">
        <w:rPr>
          <w:rFonts w:asciiTheme="minorHAnsi" w:hAnsiTheme="minorHAnsi" w:cstheme="minorHAnsi"/>
          <w:b/>
          <w:bCs/>
          <w:color w:val="auto"/>
        </w:rPr>
        <w:t>ROI_post_analysis</w:t>
      </w:r>
      <w:proofErr w:type="spellEnd"/>
      <w:r w:rsidR="00A20CA5" w:rsidRPr="00FA2D05">
        <w:rPr>
          <w:rFonts w:asciiTheme="minorHAnsi" w:hAnsiTheme="minorHAnsi" w:cstheme="minorHAnsi"/>
          <w:b/>
          <w:bCs/>
          <w:color w:val="auto"/>
        </w:rPr>
        <w:t>\</w:t>
      </w:r>
      <w:proofErr w:type="gramEnd"/>
      <w:r w:rsidR="00C66572" w:rsidRPr="00C879C1">
        <w:rPr>
          <w:rFonts w:asciiTheme="minorHAnsi" w:hAnsiTheme="minorHAnsi" w:cstheme="minorHAnsi"/>
          <w:color w:val="auto"/>
        </w:rPr>
        <w:t xml:space="preserve">. </w:t>
      </w:r>
    </w:p>
    <w:p w14:paraId="1366E0E8" w14:textId="77777777" w:rsidR="00491DD1" w:rsidRPr="00FA2D05" w:rsidRDefault="00491DD1" w:rsidP="00FA2D05">
      <w:pPr>
        <w:pStyle w:val="ListParagraph"/>
        <w:ind w:left="0"/>
        <w:rPr>
          <w:rFonts w:asciiTheme="minorHAnsi" w:hAnsiTheme="minorHAnsi" w:cstheme="minorHAnsi"/>
          <w:color w:val="auto"/>
        </w:rPr>
      </w:pPr>
    </w:p>
    <w:p w14:paraId="7CE5C594" w14:textId="55679183" w:rsidR="00D63CEF" w:rsidRDefault="00A20CA5" w:rsidP="00FA2D05">
      <w:pPr>
        <w:pStyle w:val="ListParagraph"/>
        <w:numPr>
          <w:ilvl w:val="3"/>
          <w:numId w:val="54"/>
        </w:numPr>
        <w:ind w:left="0" w:firstLine="0"/>
        <w:rPr>
          <w:rFonts w:asciiTheme="minorHAnsi" w:hAnsiTheme="minorHAnsi" w:cstheme="minorHAnsi"/>
          <w:color w:val="auto"/>
        </w:rPr>
      </w:pPr>
      <w:r w:rsidRPr="00FA2D05">
        <w:rPr>
          <w:rFonts w:asciiTheme="minorHAnsi" w:hAnsiTheme="minorHAnsi" w:cstheme="minorHAnsi"/>
          <w:color w:val="auto"/>
        </w:rPr>
        <w:t>To run a direct analysis</w:t>
      </w:r>
      <w:r w:rsidR="00827A46" w:rsidRPr="00FA2D05">
        <w:rPr>
          <w:rFonts w:asciiTheme="minorHAnsi" w:hAnsiTheme="minorHAnsi" w:cstheme="minorHAnsi"/>
          <w:color w:val="auto"/>
        </w:rPr>
        <w:t xml:space="preserve"> with CT-mode</w:t>
      </w:r>
      <w:r w:rsidR="00A32650">
        <w:rPr>
          <w:rFonts w:asciiTheme="minorHAnsi" w:hAnsiTheme="minorHAnsi" w:cstheme="minorHAnsi"/>
          <w:color w:val="auto"/>
        </w:rPr>
        <w:t xml:space="preserve">  </w:t>
      </w:r>
      <w:r w:rsidRPr="00FA2D05">
        <w:rPr>
          <w:rFonts w:asciiTheme="minorHAnsi" w:hAnsiTheme="minorHAnsi" w:cstheme="minorHAnsi"/>
          <w:color w:val="auto"/>
        </w:rPr>
        <w:t xml:space="preserve">when the full image analysis results are not available, follow steps </w:t>
      </w:r>
      <w:r w:rsidR="00491DD1">
        <w:rPr>
          <w:rFonts w:asciiTheme="minorHAnsi" w:hAnsiTheme="minorHAnsi" w:cstheme="minorHAnsi"/>
          <w:color w:val="auto"/>
        </w:rPr>
        <w:t>4.5.3.</w:t>
      </w:r>
      <w:r w:rsidRPr="00FA2D05">
        <w:rPr>
          <w:rFonts w:asciiTheme="minorHAnsi" w:hAnsiTheme="minorHAnsi" w:cstheme="minorHAnsi"/>
          <w:color w:val="auto"/>
        </w:rPr>
        <w:t>1</w:t>
      </w:r>
      <w:r w:rsidR="00491DD1">
        <w:rPr>
          <w:rFonts w:asciiTheme="minorHAnsi" w:hAnsiTheme="minorHAnsi" w:cstheme="minorHAnsi"/>
          <w:color w:val="auto"/>
        </w:rPr>
        <w:t>–4.5.3.</w:t>
      </w:r>
      <w:r w:rsidR="0070768A" w:rsidRPr="00FA2D05">
        <w:rPr>
          <w:rFonts w:asciiTheme="minorHAnsi" w:hAnsiTheme="minorHAnsi" w:cstheme="minorHAnsi"/>
          <w:color w:val="auto"/>
        </w:rPr>
        <w:t>5</w:t>
      </w:r>
      <w:r w:rsidRPr="00FA2D05">
        <w:rPr>
          <w:rFonts w:asciiTheme="minorHAnsi" w:hAnsiTheme="minorHAnsi" w:cstheme="minorHAnsi"/>
          <w:color w:val="auto"/>
        </w:rPr>
        <w:t xml:space="preserve">, except </w:t>
      </w:r>
      <w:r w:rsidR="0041231D">
        <w:rPr>
          <w:rFonts w:asciiTheme="minorHAnsi" w:hAnsiTheme="minorHAnsi" w:cstheme="minorHAnsi"/>
          <w:color w:val="auto"/>
        </w:rPr>
        <w:t>for the following</w:t>
      </w:r>
      <w:r w:rsidR="00A32650">
        <w:rPr>
          <w:rFonts w:asciiTheme="minorHAnsi" w:hAnsiTheme="minorHAnsi" w:cstheme="minorHAnsi"/>
          <w:color w:val="auto"/>
        </w:rPr>
        <w:t xml:space="preserve">  </w:t>
      </w:r>
      <w:r w:rsidR="0041231D">
        <w:rPr>
          <w:rFonts w:asciiTheme="minorHAnsi" w:hAnsiTheme="minorHAnsi" w:cstheme="minorHAnsi"/>
          <w:color w:val="auto"/>
        </w:rPr>
        <w:t>changes:</w:t>
      </w:r>
      <w:r w:rsidR="0070768A" w:rsidRPr="00FA2D05">
        <w:rPr>
          <w:rFonts w:asciiTheme="minorHAnsi" w:hAnsiTheme="minorHAnsi" w:cstheme="minorHAnsi"/>
          <w:color w:val="auto"/>
        </w:rPr>
        <w:t xml:space="preserve"> </w:t>
      </w:r>
      <w:r w:rsidR="008B4325">
        <w:rPr>
          <w:rFonts w:asciiTheme="minorHAnsi" w:hAnsiTheme="minorHAnsi" w:cstheme="minorHAnsi"/>
          <w:color w:val="auto"/>
        </w:rPr>
        <w:t>modify</w:t>
      </w:r>
      <w:r w:rsidRPr="00FA2D05">
        <w:rPr>
          <w:rFonts w:asciiTheme="minorHAnsi" w:hAnsiTheme="minorHAnsi" w:cstheme="minorHAnsi"/>
          <w:color w:val="auto"/>
        </w:rPr>
        <w:t xml:space="preserve"> step </w:t>
      </w:r>
      <w:r w:rsidR="008B4325">
        <w:rPr>
          <w:rFonts w:asciiTheme="minorHAnsi" w:hAnsiTheme="minorHAnsi" w:cstheme="minorHAnsi"/>
          <w:color w:val="auto"/>
        </w:rPr>
        <w:t xml:space="preserve">4.5.3.3 by </w:t>
      </w:r>
      <w:r w:rsidRPr="00FA2D05">
        <w:rPr>
          <w:rFonts w:asciiTheme="minorHAnsi" w:hAnsiTheme="minorHAnsi" w:cstheme="minorHAnsi"/>
          <w:color w:val="auto"/>
        </w:rPr>
        <w:t>select</w:t>
      </w:r>
      <w:r w:rsidR="008B4325">
        <w:rPr>
          <w:rFonts w:asciiTheme="minorHAnsi" w:hAnsiTheme="minorHAnsi" w:cstheme="minorHAnsi"/>
          <w:color w:val="auto"/>
        </w:rPr>
        <w:t>ing</w:t>
      </w:r>
      <w:r w:rsidRPr="00FA2D05">
        <w:rPr>
          <w:rFonts w:asciiTheme="minorHAnsi" w:hAnsiTheme="minorHAnsi" w:cstheme="minorHAnsi"/>
          <w:color w:val="auto"/>
        </w:rPr>
        <w:t xml:space="preserve"> the option </w:t>
      </w:r>
      <w:r w:rsidR="0070768A" w:rsidRPr="00FA2D05">
        <w:rPr>
          <w:rFonts w:asciiTheme="minorHAnsi" w:hAnsiTheme="minorHAnsi" w:cstheme="minorHAnsi"/>
          <w:b/>
          <w:bCs/>
          <w:color w:val="auto"/>
        </w:rPr>
        <w:t>CA on cropped rectangular ROI</w:t>
      </w:r>
      <w:r w:rsidR="0070768A" w:rsidRPr="00FA2D05">
        <w:rPr>
          <w:rFonts w:asciiTheme="minorHAnsi" w:hAnsiTheme="minorHAnsi" w:cstheme="minorHAnsi"/>
          <w:color w:val="auto"/>
        </w:rPr>
        <w:t xml:space="preserve"> or </w:t>
      </w:r>
      <w:r w:rsidR="0070768A" w:rsidRPr="00FA2D05">
        <w:rPr>
          <w:rFonts w:asciiTheme="minorHAnsi" w:hAnsiTheme="minorHAnsi" w:cstheme="minorHAnsi"/>
          <w:b/>
          <w:bCs/>
          <w:color w:val="auto"/>
        </w:rPr>
        <w:t>CA on mask with ROI of any shape</w:t>
      </w:r>
      <w:r w:rsidR="0070768A" w:rsidRPr="00FA2D05">
        <w:rPr>
          <w:rFonts w:asciiTheme="minorHAnsi" w:hAnsiTheme="minorHAnsi" w:cstheme="minorHAnsi"/>
          <w:color w:val="auto"/>
        </w:rPr>
        <w:t xml:space="preserve">. If all the annotated ROIs are rectangular </w:t>
      </w:r>
      <w:proofErr w:type="gramStart"/>
      <w:r w:rsidR="0070768A" w:rsidRPr="00FA2D05">
        <w:rPr>
          <w:rFonts w:asciiTheme="minorHAnsi" w:hAnsiTheme="minorHAnsi" w:cstheme="minorHAnsi"/>
          <w:color w:val="auto"/>
        </w:rPr>
        <w:t>shape,</w:t>
      </w:r>
      <w:r w:rsidR="00A32650">
        <w:rPr>
          <w:rFonts w:asciiTheme="minorHAnsi" w:hAnsiTheme="minorHAnsi" w:cstheme="minorHAnsi"/>
          <w:color w:val="auto"/>
        </w:rPr>
        <w:t xml:space="preserve">  </w:t>
      </w:r>
      <w:r w:rsidR="0070768A" w:rsidRPr="00FA2D05">
        <w:rPr>
          <w:rFonts w:asciiTheme="minorHAnsi" w:hAnsiTheme="minorHAnsi" w:cstheme="minorHAnsi"/>
          <w:color w:val="auto"/>
        </w:rPr>
        <w:t>choose</w:t>
      </w:r>
      <w:proofErr w:type="gramEnd"/>
      <w:r w:rsidR="0070768A" w:rsidRPr="00FA2D05">
        <w:rPr>
          <w:rFonts w:asciiTheme="minorHAnsi" w:hAnsiTheme="minorHAnsi" w:cstheme="minorHAnsi"/>
          <w:color w:val="auto"/>
        </w:rPr>
        <w:t xml:space="preserve"> the </w:t>
      </w:r>
      <w:r w:rsidR="0070768A" w:rsidRPr="00FA2D05">
        <w:rPr>
          <w:rFonts w:asciiTheme="minorHAnsi" w:hAnsiTheme="minorHAnsi" w:cstheme="minorHAnsi"/>
          <w:b/>
          <w:bCs/>
          <w:color w:val="auto"/>
        </w:rPr>
        <w:t>Rectangular ROI</w:t>
      </w:r>
      <w:r w:rsidR="0070768A" w:rsidRPr="00FA2D05">
        <w:rPr>
          <w:rFonts w:asciiTheme="minorHAnsi" w:hAnsiTheme="minorHAnsi" w:cstheme="minorHAnsi"/>
          <w:color w:val="auto"/>
        </w:rPr>
        <w:t xml:space="preserve"> option</w:t>
      </w:r>
      <w:r w:rsidR="008B4325">
        <w:rPr>
          <w:rFonts w:asciiTheme="minorHAnsi" w:hAnsiTheme="minorHAnsi" w:cstheme="minorHAnsi"/>
          <w:color w:val="auto"/>
        </w:rPr>
        <w:t xml:space="preserve">. </w:t>
      </w:r>
      <w:r w:rsidR="0070768A" w:rsidRPr="00FA2D05">
        <w:rPr>
          <w:rFonts w:asciiTheme="minorHAnsi" w:hAnsiTheme="minorHAnsi" w:cstheme="minorHAnsi"/>
          <w:color w:val="auto"/>
        </w:rPr>
        <w:t xml:space="preserve">After step </w:t>
      </w:r>
      <w:r w:rsidR="00194CCB">
        <w:rPr>
          <w:rFonts w:asciiTheme="minorHAnsi" w:hAnsiTheme="minorHAnsi" w:cstheme="minorHAnsi"/>
          <w:color w:val="auto"/>
        </w:rPr>
        <w:t>4.5.3.2</w:t>
      </w:r>
      <w:r w:rsidRPr="00FA2D05">
        <w:rPr>
          <w:rFonts w:asciiTheme="minorHAnsi" w:hAnsiTheme="minorHAnsi" w:cstheme="minorHAnsi"/>
          <w:color w:val="auto"/>
        </w:rPr>
        <w:t>, update the running parameters</w:t>
      </w:r>
      <w:r w:rsidR="00D63CEF">
        <w:rPr>
          <w:rFonts w:asciiTheme="minorHAnsi" w:hAnsiTheme="minorHAnsi" w:cstheme="minorHAnsi"/>
          <w:color w:val="auto"/>
        </w:rPr>
        <w:t>, as</w:t>
      </w:r>
      <w:r w:rsidRPr="00FA2D05">
        <w:rPr>
          <w:rFonts w:asciiTheme="minorHAnsi" w:hAnsiTheme="minorHAnsi" w:cstheme="minorHAnsi"/>
          <w:color w:val="auto"/>
        </w:rPr>
        <w:t xml:space="preserve"> described in </w:t>
      </w:r>
      <w:r w:rsidR="00D63CEF">
        <w:rPr>
          <w:rFonts w:asciiTheme="minorHAnsi" w:hAnsiTheme="minorHAnsi" w:cstheme="minorHAnsi"/>
          <w:color w:val="auto"/>
        </w:rPr>
        <w:t xml:space="preserve">4.1.7. </w:t>
      </w:r>
    </w:p>
    <w:p w14:paraId="669D46FD" w14:textId="77777777" w:rsidR="00D63CEF" w:rsidRDefault="00D63CEF" w:rsidP="00FA2D05">
      <w:pPr>
        <w:pStyle w:val="ListParagraph"/>
        <w:ind w:left="0"/>
        <w:rPr>
          <w:rFonts w:asciiTheme="minorHAnsi" w:hAnsiTheme="minorHAnsi" w:cstheme="minorHAnsi"/>
          <w:color w:val="auto"/>
        </w:rPr>
      </w:pPr>
    </w:p>
    <w:p w14:paraId="3E264CCA" w14:textId="7BC85E74" w:rsidR="00A20CA5" w:rsidRPr="00FA2D05" w:rsidRDefault="00D63CEF" w:rsidP="00FA2D05">
      <w:pPr>
        <w:pStyle w:val="ListParagraph"/>
        <w:ind w:left="0"/>
        <w:rPr>
          <w:rFonts w:asciiTheme="minorHAnsi" w:hAnsiTheme="minorHAnsi" w:cstheme="minorHAnsi"/>
          <w:color w:val="auto"/>
        </w:rPr>
      </w:pPr>
      <w:r>
        <w:rPr>
          <w:rFonts w:asciiTheme="minorHAnsi" w:hAnsiTheme="minorHAnsi" w:cstheme="minorHAnsi"/>
          <w:color w:val="auto"/>
        </w:rPr>
        <w:t>NOTE: T</w:t>
      </w:r>
      <w:r w:rsidR="00A20CA5" w:rsidRPr="00FA2D05">
        <w:rPr>
          <w:rFonts w:asciiTheme="minorHAnsi" w:hAnsiTheme="minorHAnsi" w:cstheme="minorHAnsi"/>
          <w:color w:val="auto"/>
        </w:rPr>
        <w:t xml:space="preserve">he ROI analysis results </w:t>
      </w:r>
      <w:r>
        <w:rPr>
          <w:rFonts w:asciiTheme="minorHAnsi" w:hAnsiTheme="minorHAnsi" w:cstheme="minorHAnsi"/>
          <w:color w:val="auto"/>
        </w:rPr>
        <w:t>will be</w:t>
      </w:r>
      <w:r w:rsidR="00A20CA5" w:rsidRPr="00FA2D05">
        <w:rPr>
          <w:rFonts w:asciiTheme="minorHAnsi" w:hAnsiTheme="minorHAnsi" w:cstheme="minorHAnsi"/>
          <w:color w:val="auto"/>
        </w:rPr>
        <w:t xml:space="preserve"> saved in a subfolder located at </w:t>
      </w:r>
      <w:r w:rsidR="00A20CA5" w:rsidRPr="00FA2D05">
        <w:rPr>
          <w:rFonts w:asciiTheme="minorHAnsi" w:hAnsiTheme="minorHAnsi" w:cstheme="minorHAnsi"/>
          <w:b/>
          <w:bCs/>
          <w:color w:val="auto"/>
        </w:rPr>
        <w:t xml:space="preserve">\\ [image </w:t>
      </w:r>
      <w:proofErr w:type="gramStart"/>
      <w:r w:rsidR="00A20CA5" w:rsidRPr="00FA2D05">
        <w:rPr>
          <w:rFonts w:asciiTheme="minorHAnsi" w:hAnsiTheme="minorHAnsi" w:cstheme="minorHAnsi"/>
          <w:b/>
          <w:bCs/>
          <w:color w:val="auto"/>
        </w:rPr>
        <w:t>folder]\</w:t>
      </w:r>
      <w:r w:rsidR="0070768A" w:rsidRPr="00FA2D05">
        <w:rPr>
          <w:rFonts w:asciiTheme="minorHAnsi" w:hAnsiTheme="minorHAnsi" w:cstheme="minorHAnsi"/>
          <w:b/>
          <w:bCs/>
          <w:color w:val="auto"/>
        </w:rPr>
        <w:t>CA</w:t>
      </w:r>
      <w:r w:rsidR="00A20CA5" w:rsidRPr="00FA2D05">
        <w:rPr>
          <w:rFonts w:asciiTheme="minorHAnsi" w:hAnsiTheme="minorHAnsi" w:cstheme="minorHAnsi"/>
          <w:b/>
          <w:bCs/>
          <w:color w:val="auto"/>
        </w:rPr>
        <w:t>_ROI\Batch\</w:t>
      </w:r>
      <w:proofErr w:type="spellStart"/>
      <w:r w:rsidR="00A20CA5" w:rsidRPr="00FA2D05">
        <w:rPr>
          <w:rFonts w:asciiTheme="minorHAnsi" w:hAnsiTheme="minorHAnsi" w:cstheme="minorHAnsi"/>
          <w:b/>
          <w:bCs/>
          <w:color w:val="auto"/>
        </w:rPr>
        <w:t>ROI_analysis</w:t>
      </w:r>
      <w:proofErr w:type="spellEnd"/>
      <w:r w:rsidR="00A20CA5" w:rsidRPr="00FA2D05">
        <w:rPr>
          <w:rFonts w:asciiTheme="minorHAnsi" w:hAnsiTheme="minorHAnsi" w:cstheme="minorHAnsi"/>
          <w:b/>
          <w:bCs/>
          <w:color w:val="auto"/>
        </w:rPr>
        <w:t>\</w:t>
      </w:r>
      <w:proofErr w:type="gramEnd"/>
      <w:r w:rsidR="00C66572" w:rsidRPr="00FA2D05">
        <w:rPr>
          <w:rFonts w:asciiTheme="minorHAnsi" w:hAnsiTheme="minorHAnsi" w:cstheme="minorHAnsi"/>
          <w:b/>
          <w:bCs/>
          <w:color w:val="auto"/>
        </w:rPr>
        <w:t>.</w:t>
      </w:r>
    </w:p>
    <w:p w14:paraId="6A7D68E5" w14:textId="77777777" w:rsidR="00C66572" w:rsidRPr="00C879C1" w:rsidRDefault="00C66572" w:rsidP="00FA2D05">
      <w:pPr>
        <w:pStyle w:val="ListParagraph"/>
        <w:ind w:left="0"/>
        <w:rPr>
          <w:rFonts w:asciiTheme="minorHAnsi" w:hAnsiTheme="minorHAnsi" w:cstheme="minorHAnsi"/>
          <w:color w:val="auto"/>
        </w:rPr>
      </w:pPr>
    </w:p>
    <w:p w14:paraId="496AB0B4" w14:textId="04316D44" w:rsidR="001C1E49" w:rsidRPr="00D160B2" w:rsidRDefault="004F29F3" w:rsidP="00FA2D05">
      <w:pPr>
        <w:pStyle w:val="ListParagraph"/>
        <w:numPr>
          <w:ilvl w:val="1"/>
          <w:numId w:val="54"/>
        </w:numPr>
        <w:ind w:left="0" w:firstLine="0"/>
        <w:rPr>
          <w:rFonts w:asciiTheme="minorHAnsi" w:hAnsiTheme="minorHAnsi" w:cstheme="minorHAnsi"/>
          <w:bCs/>
          <w:color w:val="auto"/>
        </w:rPr>
      </w:pPr>
      <w:r w:rsidRPr="00D160B2">
        <w:rPr>
          <w:rFonts w:asciiTheme="minorHAnsi" w:hAnsiTheme="minorHAnsi" w:cstheme="minorHAnsi"/>
          <w:bCs/>
          <w:color w:val="auto"/>
        </w:rPr>
        <w:t>Post-processing of CurveAlign</w:t>
      </w:r>
    </w:p>
    <w:p w14:paraId="5ABCC1AF" w14:textId="77777777" w:rsidR="000F28DB" w:rsidRPr="00C879C1" w:rsidRDefault="000F28DB" w:rsidP="00FA2D05">
      <w:pPr>
        <w:pStyle w:val="ListParagraph"/>
        <w:ind w:left="0"/>
        <w:rPr>
          <w:rFonts w:asciiTheme="minorHAnsi" w:hAnsiTheme="minorHAnsi" w:cstheme="minorHAnsi"/>
          <w:b/>
          <w:color w:val="auto"/>
        </w:rPr>
      </w:pPr>
    </w:p>
    <w:p w14:paraId="0843FD2C" w14:textId="0AA2CCB3" w:rsidR="001A53C7" w:rsidRDefault="001A53C7" w:rsidP="00FA2D05">
      <w:pPr>
        <w:pStyle w:val="ListParagraph"/>
        <w:numPr>
          <w:ilvl w:val="2"/>
          <w:numId w:val="54"/>
        </w:numPr>
        <w:ind w:left="0" w:firstLine="0"/>
        <w:rPr>
          <w:rFonts w:asciiTheme="minorHAnsi" w:hAnsiTheme="minorHAnsi" w:cstheme="minorHAnsi"/>
          <w:color w:val="auto"/>
        </w:rPr>
      </w:pPr>
      <w:r w:rsidRPr="00C879C1">
        <w:rPr>
          <w:rFonts w:asciiTheme="minorHAnsi" w:hAnsiTheme="minorHAnsi" w:cstheme="minorHAnsi"/>
          <w:color w:val="auto"/>
        </w:rPr>
        <w:t>Launch the APP as described in section 2.3.</w:t>
      </w:r>
    </w:p>
    <w:p w14:paraId="2293B756" w14:textId="77777777" w:rsidR="000F28DB" w:rsidRPr="00C879C1" w:rsidRDefault="000F28DB" w:rsidP="00FA2D05">
      <w:pPr>
        <w:pStyle w:val="ListParagraph"/>
        <w:ind w:left="0"/>
        <w:rPr>
          <w:rFonts w:asciiTheme="minorHAnsi" w:hAnsiTheme="minorHAnsi" w:cstheme="minorHAnsi"/>
          <w:color w:val="auto"/>
        </w:rPr>
      </w:pPr>
    </w:p>
    <w:p w14:paraId="335433A3" w14:textId="7CCEA704" w:rsidR="001A53C7" w:rsidRDefault="006E30C5" w:rsidP="00FA2D05">
      <w:pPr>
        <w:pStyle w:val="ListParagraph"/>
        <w:numPr>
          <w:ilvl w:val="2"/>
          <w:numId w:val="54"/>
        </w:numPr>
        <w:ind w:left="0" w:firstLine="0"/>
        <w:rPr>
          <w:rFonts w:asciiTheme="minorHAnsi" w:hAnsiTheme="minorHAnsi" w:cstheme="minorHAnsi"/>
          <w:color w:val="auto"/>
        </w:rPr>
      </w:pPr>
      <w:r w:rsidRPr="00C879C1">
        <w:rPr>
          <w:rFonts w:asciiTheme="minorHAnsi" w:hAnsiTheme="minorHAnsi" w:cstheme="minorHAnsi"/>
          <w:color w:val="auto"/>
        </w:rPr>
        <w:t xml:space="preserve">Click on the </w:t>
      </w:r>
      <w:r w:rsidRPr="00FA2D05">
        <w:rPr>
          <w:rFonts w:asciiTheme="minorHAnsi" w:hAnsiTheme="minorHAnsi" w:cstheme="minorHAnsi"/>
          <w:b/>
          <w:bCs/>
          <w:color w:val="auto"/>
        </w:rPr>
        <w:t>Reset</w:t>
      </w:r>
      <w:r w:rsidRPr="00C879C1">
        <w:rPr>
          <w:rFonts w:asciiTheme="minorHAnsi" w:hAnsiTheme="minorHAnsi" w:cstheme="minorHAnsi"/>
          <w:color w:val="auto"/>
        </w:rPr>
        <w:t xml:space="preserve"> button to reset </w:t>
      </w:r>
      <w:r w:rsidR="001A53C7" w:rsidRPr="00C879C1">
        <w:rPr>
          <w:rFonts w:asciiTheme="minorHAnsi" w:hAnsiTheme="minorHAnsi" w:cstheme="minorHAnsi"/>
          <w:color w:val="auto"/>
        </w:rPr>
        <w:t xml:space="preserve">the APP to its initial status if other operations </w:t>
      </w:r>
      <w:r w:rsidR="000F28DB">
        <w:rPr>
          <w:rFonts w:asciiTheme="minorHAnsi" w:hAnsiTheme="minorHAnsi" w:cstheme="minorHAnsi"/>
          <w:color w:val="auto"/>
        </w:rPr>
        <w:t>have already been</w:t>
      </w:r>
      <w:r w:rsidR="001A53C7" w:rsidRPr="00C879C1">
        <w:rPr>
          <w:rFonts w:asciiTheme="minorHAnsi" w:hAnsiTheme="minorHAnsi" w:cstheme="minorHAnsi"/>
          <w:color w:val="auto"/>
        </w:rPr>
        <w:t xml:space="preserve"> </w:t>
      </w:r>
      <w:r w:rsidR="000F28DB">
        <w:rPr>
          <w:rFonts w:asciiTheme="minorHAnsi" w:hAnsiTheme="minorHAnsi" w:cstheme="minorHAnsi"/>
          <w:color w:val="auto"/>
        </w:rPr>
        <w:t>performed</w:t>
      </w:r>
      <w:r w:rsidR="001A53C7" w:rsidRPr="00C879C1">
        <w:rPr>
          <w:rFonts w:asciiTheme="minorHAnsi" w:hAnsiTheme="minorHAnsi" w:cstheme="minorHAnsi"/>
          <w:color w:val="auto"/>
        </w:rPr>
        <w:t>.</w:t>
      </w:r>
    </w:p>
    <w:p w14:paraId="6FB2D71F" w14:textId="77777777" w:rsidR="007331C0" w:rsidRPr="00FA2D05" w:rsidRDefault="007331C0" w:rsidP="00FA2D05">
      <w:pPr>
        <w:pStyle w:val="ListParagraph"/>
        <w:ind w:left="0"/>
        <w:rPr>
          <w:rFonts w:asciiTheme="minorHAnsi" w:hAnsiTheme="minorHAnsi" w:cstheme="minorHAnsi"/>
          <w:color w:val="auto"/>
        </w:rPr>
      </w:pPr>
    </w:p>
    <w:p w14:paraId="1AA3EEF9" w14:textId="1B7B6834" w:rsidR="001A53C7" w:rsidRDefault="001A53C7" w:rsidP="00FA2D05">
      <w:pPr>
        <w:pStyle w:val="ListParagraph"/>
        <w:numPr>
          <w:ilvl w:val="2"/>
          <w:numId w:val="54"/>
        </w:numPr>
        <w:ind w:left="0" w:firstLine="0"/>
        <w:rPr>
          <w:rFonts w:asciiTheme="minorHAnsi" w:hAnsiTheme="minorHAnsi" w:cstheme="minorHAnsi"/>
          <w:color w:val="auto"/>
        </w:rPr>
      </w:pPr>
      <w:r w:rsidRPr="00FA2D05">
        <w:rPr>
          <w:rFonts w:asciiTheme="minorHAnsi" w:hAnsiTheme="minorHAnsi" w:cstheme="minorHAnsi"/>
          <w:color w:val="auto"/>
        </w:rPr>
        <w:lastRenderedPageBreak/>
        <w:t xml:space="preserve">Click on the </w:t>
      </w:r>
      <w:r w:rsidRPr="00FA2D05">
        <w:rPr>
          <w:rFonts w:asciiTheme="minorHAnsi" w:hAnsiTheme="minorHAnsi" w:cstheme="minorHAnsi"/>
          <w:b/>
          <w:bCs/>
          <w:color w:val="auto"/>
        </w:rPr>
        <w:t>Post-Processing</w:t>
      </w:r>
      <w:r w:rsidRPr="00FA2D05">
        <w:rPr>
          <w:rFonts w:asciiTheme="minorHAnsi" w:hAnsiTheme="minorHAnsi" w:cstheme="minorHAnsi"/>
          <w:color w:val="auto"/>
        </w:rPr>
        <w:t xml:space="preserve"> button to launch the post-processing module.</w:t>
      </w:r>
    </w:p>
    <w:p w14:paraId="2B850797" w14:textId="77777777" w:rsidR="007331C0" w:rsidRPr="00FA2D05" w:rsidRDefault="007331C0" w:rsidP="00FA2D05">
      <w:pPr>
        <w:pStyle w:val="ListParagraph"/>
        <w:ind w:left="0"/>
        <w:rPr>
          <w:rFonts w:asciiTheme="minorHAnsi" w:hAnsiTheme="minorHAnsi" w:cstheme="minorHAnsi"/>
          <w:color w:val="auto"/>
        </w:rPr>
      </w:pPr>
    </w:p>
    <w:p w14:paraId="1E137E35" w14:textId="63A48625" w:rsidR="001A53C7" w:rsidRDefault="001A53C7" w:rsidP="00FA2D05">
      <w:pPr>
        <w:pStyle w:val="ListParagraph"/>
        <w:numPr>
          <w:ilvl w:val="2"/>
          <w:numId w:val="54"/>
        </w:numPr>
        <w:ind w:left="0" w:firstLine="0"/>
        <w:rPr>
          <w:rFonts w:asciiTheme="minorHAnsi" w:hAnsiTheme="minorHAnsi" w:cstheme="minorHAnsi"/>
          <w:color w:val="auto"/>
        </w:rPr>
      </w:pPr>
      <w:r w:rsidRPr="00C879C1">
        <w:rPr>
          <w:rFonts w:asciiTheme="minorHAnsi" w:hAnsiTheme="minorHAnsi" w:cstheme="minorHAnsi"/>
          <w:color w:val="auto"/>
        </w:rPr>
        <w:t>Follow the on-screen instructions/clues to combine the output features or values from different images.</w:t>
      </w:r>
    </w:p>
    <w:p w14:paraId="05192B8A" w14:textId="77777777" w:rsidR="007331C0" w:rsidRPr="00FA2D05" w:rsidRDefault="007331C0" w:rsidP="00FA2D05">
      <w:pPr>
        <w:pStyle w:val="ListParagraph"/>
        <w:ind w:left="0"/>
        <w:rPr>
          <w:rFonts w:asciiTheme="minorHAnsi" w:hAnsiTheme="minorHAnsi" w:cstheme="minorHAnsi"/>
          <w:color w:val="auto"/>
        </w:rPr>
      </w:pPr>
    </w:p>
    <w:p w14:paraId="6CDD701F" w14:textId="4543666E" w:rsidR="001A53C7" w:rsidRPr="00FA2D05" w:rsidRDefault="001A53C7" w:rsidP="00FA2D05">
      <w:pPr>
        <w:pStyle w:val="ListParagraph"/>
        <w:numPr>
          <w:ilvl w:val="2"/>
          <w:numId w:val="54"/>
        </w:numPr>
        <w:ind w:left="0" w:firstLine="0"/>
        <w:rPr>
          <w:rFonts w:asciiTheme="minorHAnsi" w:hAnsiTheme="minorHAnsi" w:cstheme="minorHAnsi"/>
          <w:color w:val="auto"/>
        </w:rPr>
      </w:pPr>
      <w:r w:rsidRPr="00FA2D05">
        <w:rPr>
          <w:rFonts w:asciiTheme="minorHAnsi" w:hAnsiTheme="minorHAnsi" w:cstheme="minorHAnsi"/>
          <w:color w:val="auto"/>
        </w:rPr>
        <w:t xml:space="preserve">Close the module </w:t>
      </w:r>
      <w:proofErr w:type="gramStart"/>
      <w:r w:rsidRPr="00FA2D05">
        <w:rPr>
          <w:rFonts w:asciiTheme="minorHAnsi" w:hAnsiTheme="minorHAnsi" w:cstheme="minorHAnsi"/>
          <w:color w:val="auto"/>
        </w:rPr>
        <w:t>window</w:t>
      </w:r>
      <w:r w:rsidR="007331C0">
        <w:rPr>
          <w:rFonts w:asciiTheme="minorHAnsi" w:hAnsiTheme="minorHAnsi" w:cstheme="minorHAnsi"/>
          <w:color w:val="auto"/>
        </w:rPr>
        <w:t>,</w:t>
      </w:r>
      <w:r w:rsidRPr="00FA2D05">
        <w:rPr>
          <w:rFonts w:asciiTheme="minorHAnsi" w:hAnsiTheme="minorHAnsi" w:cstheme="minorHAnsi"/>
          <w:color w:val="auto"/>
        </w:rPr>
        <w:t xml:space="preserve"> or</w:t>
      </w:r>
      <w:proofErr w:type="gramEnd"/>
      <w:r w:rsidRPr="00FA2D05">
        <w:rPr>
          <w:rFonts w:asciiTheme="minorHAnsi" w:hAnsiTheme="minorHAnsi" w:cstheme="minorHAnsi"/>
          <w:color w:val="auto"/>
        </w:rPr>
        <w:t xml:space="preserve"> click on the </w:t>
      </w:r>
      <w:r w:rsidRPr="00FA2D05">
        <w:rPr>
          <w:rFonts w:asciiTheme="minorHAnsi" w:hAnsiTheme="minorHAnsi" w:cstheme="minorHAnsi"/>
          <w:b/>
          <w:bCs/>
          <w:color w:val="auto"/>
        </w:rPr>
        <w:t>Reset</w:t>
      </w:r>
      <w:r w:rsidRPr="00FA2D05">
        <w:rPr>
          <w:rFonts w:asciiTheme="minorHAnsi" w:hAnsiTheme="minorHAnsi" w:cstheme="minorHAnsi"/>
          <w:color w:val="auto"/>
        </w:rPr>
        <w:t xml:space="preserve"> button</w:t>
      </w:r>
      <w:r w:rsidR="00464815" w:rsidRPr="00FA2D05">
        <w:rPr>
          <w:rFonts w:asciiTheme="minorHAnsi" w:hAnsiTheme="minorHAnsi" w:cstheme="minorHAnsi"/>
          <w:color w:val="auto"/>
        </w:rPr>
        <w:t xml:space="preserve"> in the main GUI (</w:t>
      </w:r>
      <w:r w:rsidR="00236F1C" w:rsidRPr="00FA2D05">
        <w:rPr>
          <w:rFonts w:asciiTheme="minorHAnsi" w:hAnsiTheme="minorHAnsi" w:cstheme="minorHAnsi"/>
          <w:b/>
          <w:bCs/>
          <w:color w:val="auto"/>
        </w:rPr>
        <w:t>Figure 6</w:t>
      </w:r>
      <w:r w:rsidR="00464815" w:rsidRPr="00FA2D05">
        <w:rPr>
          <w:rFonts w:asciiTheme="minorHAnsi" w:hAnsiTheme="minorHAnsi" w:cstheme="minorHAnsi"/>
          <w:b/>
          <w:bCs/>
          <w:color w:val="auto"/>
        </w:rPr>
        <w:t>A</w:t>
      </w:r>
      <w:r w:rsidR="00464815" w:rsidRPr="00FA2D05">
        <w:rPr>
          <w:rFonts w:asciiTheme="minorHAnsi" w:hAnsiTheme="minorHAnsi" w:cstheme="minorHAnsi"/>
          <w:color w:val="auto"/>
        </w:rPr>
        <w:t>)</w:t>
      </w:r>
      <w:r w:rsidRPr="00FA2D05">
        <w:rPr>
          <w:rFonts w:asciiTheme="minorHAnsi" w:hAnsiTheme="minorHAnsi" w:cstheme="minorHAnsi"/>
          <w:color w:val="auto"/>
        </w:rPr>
        <w:t xml:space="preserve"> to quit this module.</w:t>
      </w:r>
    </w:p>
    <w:p w14:paraId="3EDC98B9" w14:textId="77777777" w:rsidR="0037521D" w:rsidRPr="00C879C1" w:rsidRDefault="0037521D" w:rsidP="00FA2D05">
      <w:pPr>
        <w:pStyle w:val="ListParagraph"/>
        <w:ind w:left="0"/>
        <w:rPr>
          <w:rFonts w:asciiTheme="minorHAnsi" w:hAnsiTheme="minorHAnsi" w:cstheme="minorHAnsi"/>
          <w:color w:val="auto"/>
        </w:rPr>
      </w:pPr>
    </w:p>
    <w:p w14:paraId="1642AF97" w14:textId="425FE8E2" w:rsidR="0037521D" w:rsidRPr="00C879C1" w:rsidRDefault="0037521D" w:rsidP="00FA2D05">
      <w:pPr>
        <w:pStyle w:val="ListParagraph"/>
        <w:numPr>
          <w:ilvl w:val="0"/>
          <w:numId w:val="54"/>
        </w:numPr>
        <w:ind w:left="0" w:firstLine="0"/>
        <w:rPr>
          <w:rFonts w:asciiTheme="minorHAnsi" w:hAnsiTheme="minorHAnsi" w:cstheme="minorHAnsi"/>
          <w:b/>
          <w:color w:val="auto"/>
        </w:rPr>
      </w:pPr>
      <w:r w:rsidRPr="00C879C1">
        <w:rPr>
          <w:rFonts w:asciiTheme="minorHAnsi" w:hAnsiTheme="minorHAnsi" w:cstheme="minorHAnsi"/>
          <w:b/>
          <w:color w:val="auto"/>
        </w:rPr>
        <w:t>Estimated running time</w:t>
      </w:r>
    </w:p>
    <w:p w14:paraId="5D56E5CC" w14:textId="77777777" w:rsidR="00851B1F" w:rsidRDefault="00851B1F" w:rsidP="00FA2D05">
      <w:pPr>
        <w:pStyle w:val="ListParagraph"/>
        <w:ind w:left="0"/>
        <w:rPr>
          <w:rFonts w:asciiTheme="minorHAnsi" w:hAnsiTheme="minorHAnsi" w:cstheme="minorHAnsi"/>
          <w:color w:val="auto"/>
        </w:rPr>
      </w:pPr>
    </w:p>
    <w:p w14:paraId="158E88B8" w14:textId="7570414A" w:rsidR="00262808" w:rsidRPr="005340F9" w:rsidRDefault="00E579E1" w:rsidP="00FA2D05">
      <w:pPr>
        <w:pStyle w:val="ListParagraph"/>
        <w:ind w:left="0"/>
      </w:pPr>
      <w:r>
        <w:rPr>
          <w:rFonts w:asciiTheme="minorHAnsi" w:hAnsiTheme="minorHAnsi" w:cstheme="minorHAnsi"/>
          <w:color w:val="auto"/>
        </w:rPr>
        <w:t xml:space="preserve">5.1. Wait the </w:t>
      </w:r>
      <w:r w:rsidR="00262808" w:rsidRPr="00C879C1">
        <w:rPr>
          <w:rFonts w:asciiTheme="minorHAnsi" w:hAnsiTheme="minorHAnsi" w:cstheme="minorHAnsi"/>
          <w:color w:val="auto"/>
        </w:rPr>
        <w:t xml:space="preserve">estimated </w:t>
      </w:r>
      <w:r w:rsidR="0037521D" w:rsidRPr="00C879C1">
        <w:rPr>
          <w:rFonts w:asciiTheme="minorHAnsi" w:hAnsiTheme="minorHAnsi" w:cstheme="minorHAnsi"/>
          <w:color w:val="auto"/>
        </w:rPr>
        <w:t>running time for processing an image with size of 1024</w:t>
      </w:r>
      <w:r w:rsidR="00AC1BAA" w:rsidRPr="00C879C1">
        <w:rPr>
          <w:rFonts w:asciiTheme="minorHAnsi" w:hAnsiTheme="minorHAnsi" w:cstheme="minorHAnsi"/>
          <w:color w:val="auto"/>
        </w:rPr>
        <w:t xml:space="preserve"> pixels </w:t>
      </w:r>
      <w:r w:rsidR="00851B1F">
        <w:rPr>
          <w:rFonts w:asciiTheme="minorHAnsi" w:hAnsiTheme="minorHAnsi" w:cstheme="minorHAnsi"/>
          <w:color w:val="auto"/>
        </w:rPr>
        <w:t>x</w:t>
      </w:r>
      <w:r w:rsidR="00AC1BAA" w:rsidRPr="00C879C1">
        <w:rPr>
          <w:rFonts w:asciiTheme="minorHAnsi" w:hAnsiTheme="minorHAnsi" w:cstheme="minorHAnsi"/>
          <w:color w:val="auto"/>
        </w:rPr>
        <w:t xml:space="preserve"> </w:t>
      </w:r>
      <w:r w:rsidR="0037521D" w:rsidRPr="00C879C1">
        <w:rPr>
          <w:rFonts w:asciiTheme="minorHAnsi" w:hAnsiTheme="minorHAnsi" w:cstheme="minorHAnsi"/>
          <w:color w:val="auto"/>
        </w:rPr>
        <w:t>1024 pixels with moderate fiber density</w:t>
      </w:r>
      <w:r w:rsidR="00262808" w:rsidRPr="00C879C1">
        <w:rPr>
          <w:rFonts w:asciiTheme="minorHAnsi" w:hAnsiTheme="minorHAnsi" w:cstheme="minorHAnsi"/>
          <w:color w:val="auto"/>
        </w:rPr>
        <w:t xml:space="preserve">. The </w:t>
      </w:r>
      <w:r w:rsidR="00AC1BAA" w:rsidRPr="00C879C1">
        <w:rPr>
          <w:rFonts w:asciiTheme="minorHAnsi" w:hAnsiTheme="minorHAnsi" w:cstheme="minorHAnsi"/>
          <w:color w:val="auto"/>
        </w:rPr>
        <w:t xml:space="preserve">actual </w:t>
      </w:r>
      <w:r w:rsidR="00262808" w:rsidRPr="00C879C1">
        <w:rPr>
          <w:rFonts w:asciiTheme="minorHAnsi" w:hAnsiTheme="minorHAnsi" w:cstheme="minorHAnsi"/>
          <w:color w:val="auto"/>
        </w:rPr>
        <w:t xml:space="preserve">computational time </w:t>
      </w:r>
      <w:r w:rsidR="00AC1BAA" w:rsidRPr="00C879C1">
        <w:rPr>
          <w:rFonts w:asciiTheme="minorHAnsi" w:hAnsiTheme="minorHAnsi" w:cstheme="minorHAnsi"/>
          <w:color w:val="auto"/>
        </w:rPr>
        <w:t xml:space="preserve">generally </w:t>
      </w:r>
      <w:r w:rsidR="0037521D" w:rsidRPr="00C879C1">
        <w:rPr>
          <w:rFonts w:asciiTheme="minorHAnsi" w:hAnsiTheme="minorHAnsi" w:cstheme="minorHAnsi"/>
          <w:color w:val="auto"/>
        </w:rPr>
        <w:t>depend</w:t>
      </w:r>
      <w:r w:rsidR="00262808" w:rsidRPr="00C879C1">
        <w:rPr>
          <w:rFonts w:asciiTheme="minorHAnsi" w:hAnsiTheme="minorHAnsi" w:cstheme="minorHAnsi"/>
          <w:color w:val="auto"/>
        </w:rPr>
        <w:t>s</w:t>
      </w:r>
      <w:r w:rsidR="0037521D" w:rsidRPr="00C879C1">
        <w:rPr>
          <w:rFonts w:asciiTheme="minorHAnsi" w:hAnsiTheme="minorHAnsi" w:cstheme="minorHAnsi"/>
          <w:color w:val="auto"/>
        </w:rPr>
        <w:t xml:space="preserve"> on </w:t>
      </w:r>
      <w:r w:rsidR="00262808" w:rsidRPr="00C879C1">
        <w:rPr>
          <w:rFonts w:asciiTheme="minorHAnsi" w:hAnsiTheme="minorHAnsi" w:cstheme="minorHAnsi"/>
          <w:color w:val="auto"/>
        </w:rPr>
        <w:t xml:space="preserve">multiple factors including </w:t>
      </w:r>
      <w:r w:rsidR="0037521D" w:rsidRPr="00C879C1">
        <w:rPr>
          <w:rFonts w:asciiTheme="minorHAnsi" w:hAnsiTheme="minorHAnsi" w:cstheme="minorHAnsi"/>
          <w:color w:val="auto"/>
        </w:rPr>
        <w:t xml:space="preserve">the size of the </w:t>
      </w:r>
      <w:r w:rsidR="00262808" w:rsidRPr="00C879C1">
        <w:rPr>
          <w:rFonts w:asciiTheme="minorHAnsi" w:hAnsiTheme="minorHAnsi" w:cstheme="minorHAnsi"/>
          <w:color w:val="auto"/>
        </w:rPr>
        <w:t xml:space="preserve">file, the analysis mode, the </w:t>
      </w:r>
      <w:r w:rsidR="0037521D" w:rsidRPr="00C879C1">
        <w:rPr>
          <w:rFonts w:asciiTheme="minorHAnsi" w:hAnsiTheme="minorHAnsi" w:cstheme="minorHAnsi"/>
          <w:color w:val="auto"/>
        </w:rPr>
        <w:t xml:space="preserve">features </w:t>
      </w:r>
      <w:r w:rsidR="00262808" w:rsidRPr="00C879C1">
        <w:rPr>
          <w:rFonts w:asciiTheme="minorHAnsi" w:hAnsiTheme="minorHAnsi" w:cstheme="minorHAnsi"/>
          <w:color w:val="auto"/>
        </w:rPr>
        <w:t xml:space="preserve">to be </w:t>
      </w:r>
      <w:r w:rsidR="0037521D" w:rsidRPr="00C879C1">
        <w:rPr>
          <w:rFonts w:asciiTheme="minorHAnsi" w:hAnsiTheme="minorHAnsi" w:cstheme="minorHAnsi"/>
          <w:color w:val="auto"/>
        </w:rPr>
        <w:t>deployed, the central processing unit (CPU) type,</w:t>
      </w:r>
      <w:r w:rsidR="00262808" w:rsidRPr="00C879C1">
        <w:rPr>
          <w:rFonts w:asciiTheme="minorHAnsi" w:hAnsiTheme="minorHAnsi" w:cstheme="minorHAnsi"/>
          <w:color w:val="auto"/>
        </w:rPr>
        <w:t xml:space="preserve"> and the amount of available </w:t>
      </w:r>
      <w:r w:rsidR="0037521D" w:rsidRPr="00C879C1">
        <w:rPr>
          <w:rFonts w:asciiTheme="minorHAnsi" w:hAnsiTheme="minorHAnsi" w:cstheme="minorHAnsi"/>
          <w:color w:val="auto"/>
        </w:rPr>
        <w:t xml:space="preserve">random-access memory (or RAM). </w:t>
      </w:r>
      <w:r w:rsidR="00262808" w:rsidRPr="00C879C1">
        <w:rPr>
          <w:rFonts w:asciiTheme="minorHAnsi" w:hAnsiTheme="minorHAnsi" w:cstheme="minorHAnsi"/>
          <w:color w:val="auto"/>
        </w:rPr>
        <w:t>CT-FIRE individual fiber extraction</w:t>
      </w:r>
      <w:r w:rsidR="005340F9">
        <w:rPr>
          <w:rFonts w:asciiTheme="minorHAnsi" w:hAnsiTheme="minorHAnsi" w:cstheme="minorHAnsi"/>
          <w:color w:val="auto"/>
        </w:rPr>
        <w:t xml:space="preserve"> takes </w:t>
      </w:r>
      <w:r w:rsidR="00262808" w:rsidRPr="00C879C1">
        <w:rPr>
          <w:rFonts w:asciiTheme="minorHAnsi" w:hAnsiTheme="minorHAnsi" w:cstheme="minorHAnsi"/>
          <w:color w:val="auto"/>
        </w:rPr>
        <w:t>a couple of minutes</w:t>
      </w:r>
      <w:r>
        <w:rPr>
          <w:rFonts w:asciiTheme="minorHAnsi" w:hAnsiTheme="minorHAnsi" w:cstheme="minorHAnsi"/>
          <w:color w:val="auto"/>
        </w:rPr>
        <w:t xml:space="preserve">. </w:t>
      </w:r>
      <w:r w:rsidR="00262808" w:rsidRPr="005340F9">
        <w:t>CurveAlign CT-mode without boundary</w:t>
      </w:r>
      <w:r w:rsidR="005340F9">
        <w:t xml:space="preserve"> takes </w:t>
      </w:r>
      <w:r w:rsidR="00262808" w:rsidRPr="005340F9">
        <w:t>a few seconds</w:t>
      </w:r>
      <w:r>
        <w:t xml:space="preserve">. </w:t>
      </w:r>
      <w:r w:rsidR="00262808" w:rsidRPr="005340F9">
        <w:t>CurveAlign CT-FIRE fiber or fiber ends mode without boundary</w:t>
      </w:r>
      <w:r w:rsidR="005340F9">
        <w:t xml:space="preserve"> takes </w:t>
      </w:r>
      <w:r w:rsidR="00262808" w:rsidRPr="005340F9">
        <w:t>tens of seconds</w:t>
      </w:r>
      <w:r>
        <w:t xml:space="preserve">. </w:t>
      </w:r>
      <w:r w:rsidR="00262808" w:rsidRPr="005340F9">
        <w:t xml:space="preserve">CurveAlign CT-FIRE fiber </w:t>
      </w:r>
      <w:r w:rsidR="00464815" w:rsidRPr="005340F9">
        <w:t>m</w:t>
      </w:r>
      <w:r w:rsidR="00262808" w:rsidRPr="005340F9">
        <w:t>ode without boundary</w:t>
      </w:r>
      <w:r w:rsidR="005340F9">
        <w:t xml:space="preserve"> takes</w:t>
      </w:r>
      <w:r w:rsidR="00262808" w:rsidRPr="005340F9">
        <w:t xml:space="preserve"> hundreds of seconds</w:t>
      </w:r>
      <w:r>
        <w:t xml:space="preserve">. </w:t>
      </w:r>
      <w:r w:rsidR="00262808" w:rsidRPr="005340F9">
        <w:t>CurveAlign analysis with boundary</w:t>
      </w:r>
      <w:r w:rsidR="005340F9">
        <w:t xml:space="preserve"> takes</w:t>
      </w:r>
      <w:r w:rsidR="00262808" w:rsidRPr="005340F9">
        <w:t xml:space="preserve"> </w:t>
      </w:r>
      <w:r w:rsidR="00AC1BAA" w:rsidRPr="005340F9">
        <w:t xml:space="preserve">tens of seconds to </w:t>
      </w:r>
      <w:r w:rsidR="00262808" w:rsidRPr="005340F9">
        <w:t>several minutes</w:t>
      </w:r>
      <w:r w:rsidR="005340F9">
        <w:t>,</w:t>
      </w:r>
      <w:r w:rsidR="00262808" w:rsidRPr="005340F9">
        <w:t xml:space="preserve"> depending on the complexity of the boundaries.</w:t>
      </w:r>
    </w:p>
    <w:p w14:paraId="6463F784" w14:textId="2CF6E1D7" w:rsidR="0037521D" w:rsidRPr="00C879C1" w:rsidRDefault="0037521D">
      <w:pPr>
        <w:rPr>
          <w:rFonts w:asciiTheme="minorHAnsi" w:hAnsiTheme="minorHAnsi" w:cstheme="minorHAnsi"/>
          <w:color w:val="auto"/>
        </w:rPr>
      </w:pPr>
    </w:p>
    <w:p w14:paraId="3E79FCA8" w14:textId="1AC23A74" w:rsidR="006305D7" w:rsidRPr="00C879C1" w:rsidRDefault="006305D7">
      <w:pPr>
        <w:pStyle w:val="NormalWeb"/>
        <w:spacing w:before="0" w:beforeAutospacing="0" w:after="0" w:afterAutospacing="0"/>
        <w:rPr>
          <w:rFonts w:asciiTheme="minorHAnsi" w:hAnsiTheme="minorHAnsi" w:cstheme="minorHAnsi"/>
          <w:color w:val="auto"/>
        </w:rPr>
      </w:pPr>
      <w:r w:rsidRPr="00C879C1">
        <w:rPr>
          <w:rFonts w:asciiTheme="minorHAnsi" w:hAnsiTheme="minorHAnsi" w:cstheme="minorHAnsi"/>
          <w:b/>
          <w:color w:val="auto"/>
        </w:rPr>
        <w:t>REPRESENTATIVE RESULTS</w:t>
      </w:r>
      <w:r w:rsidR="00EF1462" w:rsidRPr="00C879C1">
        <w:rPr>
          <w:rFonts w:asciiTheme="minorHAnsi" w:hAnsiTheme="minorHAnsi" w:cstheme="minorHAnsi"/>
          <w:b/>
          <w:color w:val="auto"/>
        </w:rPr>
        <w:t xml:space="preserve">: </w:t>
      </w:r>
    </w:p>
    <w:p w14:paraId="2CAEE2E6" w14:textId="1A0CE529" w:rsidR="00EB0569" w:rsidRPr="00C879C1" w:rsidRDefault="00025E68" w:rsidP="00FA2D05">
      <w:pPr>
        <w:widowControl/>
        <w:rPr>
          <w:rFonts w:cs="Times New Roman"/>
          <w:color w:val="auto"/>
          <w:vertAlign w:val="superscript"/>
        </w:rPr>
      </w:pPr>
      <w:r w:rsidRPr="00C879C1">
        <w:rPr>
          <w:rFonts w:asciiTheme="minorHAnsi" w:hAnsiTheme="minorHAnsi" w:cstheme="minorHAnsi"/>
          <w:color w:val="auto"/>
        </w:rPr>
        <w:t>These</w:t>
      </w:r>
      <w:r w:rsidR="00EB0569" w:rsidRPr="00C879C1">
        <w:rPr>
          <w:rFonts w:asciiTheme="minorHAnsi" w:hAnsiTheme="minorHAnsi" w:cstheme="minorHAnsi"/>
          <w:color w:val="auto"/>
        </w:rPr>
        <w:t xml:space="preserve"> </w:t>
      </w:r>
      <w:r w:rsidR="00516D3F" w:rsidRPr="00C879C1">
        <w:rPr>
          <w:rFonts w:asciiTheme="minorHAnsi" w:hAnsiTheme="minorHAnsi" w:cstheme="minorHAnsi"/>
          <w:color w:val="auto"/>
        </w:rPr>
        <w:t>methods</w:t>
      </w:r>
      <w:r w:rsidR="00EB0569" w:rsidRPr="00C879C1">
        <w:rPr>
          <w:rFonts w:asciiTheme="minorHAnsi" w:hAnsiTheme="minorHAnsi" w:cstheme="minorHAnsi"/>
          <w:color w:val="auto"/>
        </w:rPr>
        <w:t xml:space="preserve"> ha</w:t>
      </w:r>
      <w:r w:rsidR="00516D3F" w:rsidRPr="00C879C1">
        <w:rPr>
          <w:rFonts w:asciiTheme="minorHAnsi" w:hAnsiTheme="minorHAnsi" w:cstheme="minorHAnsi"/>
          <w:color w:val="auto"/>
        </w:rPr>
        <w:t>ve</w:t>
      </w:r>
      <w:r w:rsidR="00EB0569" w:rsidRPr="00C879C1">
        <w:rPr>
          <w:rFonts w:asciiTheme="minorHAnsi" w:hAnsiTheme="minorHAnsi" w:cstheme="minorHAnsi"/>
          <w:color w:val="auto"/>
        </w:rPr>
        <w:t xml:space="preserve"> been successfully applied </w:t>
      </w:r>
      <w:r w:rsidR="00D527E9">
        <w:rPr>
          <w:rFonts w:asciiTheme="minorHAnsi" w:hAnsiTheme="minorHAnsi" w:cstheme="minorHAnsi"/>
          <w:color w:val="auto"/>
        </w:rPr>
        <w:t>in</w:t>
      </w:r>
      <w:r w:rsidR="00EB0569" w:rsidRPr="00C879C1">
        <w:rPr>
          <w:rFonts w:asciiTheme="minorHAnsi" w:hAnsiTheme="minorHAnsi" w:cstheme="minorHAnsi"/>
          <w:color w:val="auto"/>
        </w:rPr>
        <w:t xml:space="preserve"> numerous studies. Some typical applications include:</w:t>
      </w:r>
      <w:r w:rsidR="00A32650">
        <w:rPr>
          <w:rFonts w:asciiTheme="minorHAnsi" w:hAnsiTheme="minorHAnsi" w:cstheme="minorHAnsi"/>
          <w:color w:val="auto"/>
        </w:rPr>
        <w:t xml:space="preserve">  </w:t>
      </w:r>
      <w:r w:rsidR="00C6409E" w:rsidRPr="00C879C1">
        <w:rPr>
          <w:rFonts w:asciiTheme="minorHAnsi" w:hAnsiTheme="minorHAnsi" w:cstheme="minorHAnsi"/>
          <w:color w:val="auto"/>
        </w:rPr>
        <w:t>1) Conklin et al</w:t>
      </w:r>
      <w:r w:rsidR="00D527E9">
        <w:rPr>
          <w:rFonts w:asciiTheme="minorHAnsi" w:hAnsiTheme="minorHAnsi" w:cstheme="minorHAnsi"/>
          <w:color w:val="auto"/>
        </w:rPr>
        <w:t>.</w:t>
      </w:r>
      <w:r w:rsidR="00C6409E"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{"citationID":"utkD2R2e","properties":{"formattedCitation":"\\super 22\\nosupersub{}","plainCitation":"22","noteIndex":0},"citationItems":[{"id":2758,"uris":["http://zotero.org/users/881057/items/2I7GDT7P"],"uri":["http://zotero.org/users/881057/items/2I7GDT7P"],"itemData":{"id":2758,"type":"article-journal","container-title":"Cancer Epidemiology and Prevention Biomarkers","issue":"2","page":"138–145","source":"Google Scholar","title":"Collagen alignment as a predictor of recurrence after ductal carcinoma in situ","volume":"27","author":[{"family":"Conklin","given":"Matthew W."},{"family":"Gangnon","given":"Ronald E."},{"family":"Sprague","given":"Brian L."},{"family":"Van Gemert","given":"Lisa"},{"family":"Hampton","given":"John M."},{"family":"Eliceiri","given":"Kevin W."},{"family":"Bredfeldt","given":"Jeremy S."},{"family":"Liu","given":"Yuming"},{"family":"Surachaicharn","given":"Nuntida"},{"family":"Newcomb","given":"Polly A."}],"issued":{"date-parts":[["2018"]]}}}],"schema":"https://github.com/citation-style-language/schema/raw/master/csl-citation.json"} </w:instrText>
      </w:r>
      <w:r w:rsidR="00C6409E" w:rsidRPr="00C879C1">
        <w:rPr>
          <w:rFonts w:asciiTheme="minorHAnsi" w:hAnsiTheme="minorHAnsi" w:cstheme="minorHAnsi"/>
          <w:color w:val="auto"/>
        </w:rPr>
        <w:fldChar w:fldCharType="separate"/>
      </w:r>
      <w:r w:rsidR="00FE1605" w:rsidRPr="00C879C1">
        <w:rPr>
          <w:color w:val="auto"/>
          <w:vertAlign w:val="superscript"/>
        </w:rPr>
        <w:t>22</w:t>
      </w:r>
      <w:r w:rsidR="00C6409E" w:rsidRPr="00C879C1">
        <w:rPr>
          <w:rFonts w:asciiTheme="minorHAnsi" w:hAnsiTheme="minorHAnsi" w:cstheme="minorHAnsi"/>
          <w:color w:val="auto"/>
        </w:rPr>
        <w:fldChar w:fldCharType="end"/>
      </w:r>
      <w:r w:rsidR="00C6409E" w:rsidRPr="00C879C1">
        <w:rPr>
          <w:rFonts w:asciiTheme="minorHAnsi" w:hAnsiTheme="minorHAnsi" w:cstheme="minorHAnsi"/>
          <w:color w:val="auto"/>
        </w:rPr>
        <w:t xml:space="preserve"> used CurveAlign to calculate tumor</w:t>
      </w:r>
      <w:r w:rsidR="00D527E9">
        <w:rPr>
          <w:rFonts w:asciiTheme="minorHAnsi" w:hAnsiTheme="minorHAnsi" w:cstheme="minorHAnsi"/>
          <w:color w:val="auto"/>
        </w:rPr>
        <w:t>-</w:t>
      </w:r>
      <w:r w:rsidR="00C6409E" w:rsidRPr="00C879C1">
        <w:rPr>
          <w:rFonts w:asciiTheme="minorHAnsi" w:hAnsiTheme="minorHAnsi" w:cstheme="minorHAnsi"/>
          <w:color w:val="auto"/>
        </w:rPr>
        <w:t xml:space="preserve">associated collagen </w:t>
      </w:r>
      <w:r w:rsidR="009C3DA0" w:rsidRPr="00C879C1">
        <w:rPr>
          <w:rFonts w:asciiTheme="minorHAnsi" w:hAnsiTheme="minorHAnsi" w:cstheme="minorHAnsi"/>
          <w:color w:val="auto"/>
        </w:rPr>
        <w:t>signatures</w:t>
      </w:r>
      <w:r w:rsidR="00807D9C">
        <w:rPr>
          <w:rFonts w:asciiTheme="minorHAnsi" w:hAnsiTheme="minorHAnsi" w:cstheme="minorHAnsi"/>
          <w:color w:val="auto"/>
        </w:rPr>
        <w:t>,</w:t>
      </w:r>
      <w:r w:rsidR="009C3DA0" w:rsidRPr="00C879C1">
        <w:rPr>
          <w:rFonts w:asciiTheme="minorHAnsi" w:hAnsiTheme="minorHAnsi" w:cstheme="minorHAnsi"/>
          <w:color w:val="auto"/>
        </w:rPr>
        <w:t xml:space="preserve"> and </w:t>
      </w:r>
      <w:r w:rsidR="000242D0" w:rsidRPr="00C879C1">
        <w:rPr>
          <w:rFonts w:asciiTheme="minorHAnsi" w:hAnsiTheme="minorHAnsi" w:cstheme="minorHAnsi"/>
          <w:color w:val="auto"/>
        </w:rPr>
        <w:t xml:space="preserve">found that collagen fibers were more frequently aligned perpendicularly to the duct perimeter in </w:t>
      </w:r>
      <w:r w:rsidR="00C6409E" w:rsidRPr="00C879C1">
        <w:rPr>
          <w:rFonts w:asciiTheme="minorHAnsi" w:hAnsiTheme="minorHAnsi" w:cstheme="minorHAnsi"/>
          <w:color w:val="auto"/>
        </w:rPr>
        <w:t>ductal carcinoma in s</w:t>
      </w:r>
      <w:r w:rsidR="00B96A36" w:rsidRPr="00C879C1">
        <w:rPr>
          <w:rFonts w:asciiTheme="minorHAnsi" w:hAnsiTheme="minorHAnsi" w:cstheme="minorHAnsi"/>
          <w:color w:val="auto"/>
        </w:rPr>
        <w:t>itu</w:t>
      </w:r>
      <w:r w:rsidR="00E419D2">
        <w:rPr>
          <w:rFonts w:asciiTheme="minorHAnsi" w:hAnsiTheme="minorHAnsi" w:cstheme="minorHAnsi"/>
          <w:color w:val="auto"/>
        </w:rPr>
        <w:t xml:space="preserve"> </w:t>
      </w:r>
      <w:r w:rsidR="000242D0" w:rsidRPr="00C879C1">
        <w:rPr>
          <w:rFonts w:asciiTheme="minorHAnsi" w:hAnsiTheme="minorHAnsi" w:cstheme="minorHAnsi"/>
          <w:color w:val="auto"/>
        </w:rPr>
        <w:t>(DCIS) lesions</w:t>
      </w:r>
      <w:r w:rsidR="00C6409E" w:rsidRPr="00C879C1">
        <w:rPr>
          <w:rFonts w:asciiTheme="minorHAnsi" w:hAnsiTheme="minorHAnsi" w:cstheme="minorHAnsi"/>
          <w:color w:val="auto"/>
        </w:rPr>
        <w:t xml:space="preserve">; 2) </w:t>
      </w:r>
      <w:proofErr w:type="spellStart"/>
      <w:r w:rsidR="00C6409E" w:rsidRPr="00C879C1">
        <w:rPr>
          <w:rFonts w:asciiTheme="minorHAnsi" w:hAnsiTheme="minorHAnsi" w:cstheme="minorHAnsi"/>
          <w:color w:val="auto"/>
        </w:rPr>
        <w:t>Drifka</w:t>
      </w:r>
      <w:proofErr w:type="spellEnd"/>
      <w:r w:rsidR="00C6409E" w:rsidRPr="00C879C1">
        <w:rPr>
          <w:rFonts w:asciiTheme="minorHAnsi" w:hAnsiTheme="minorHAnsi" w:cstheme="minorHAnsi"/>
          <w:color w:val="auto"/>
        </w:rPr>
        <w:t xml:space="preserve"> et al</w:t>
      </w:r>
      <w:r w:rsidR="00D527E9">
        <w:rPr>
          <w:rFonts w:asciiTheme="minorHAnsi" w:hAnsiTheme="minorHAnsi" w:cstheme="minorHAnsi"/>
          <w:color w:val="auto"/>
        </w:rPr>
        <w:t>.</w:t>
      </w:r>
      <w:r w:rsidR="00C6409E"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{"citationID":"WkTpbTai","properties":{"formattedCitation":"\\super 10\\nosupersub{}","plainCitation":"10","noteIndex":0},"citationItems":[{"id":2316,"uris":["http://zotero.org/users/881057/items/84HIF5GN"],"uri":["http://zotero.org/users/881057/items/84HIF5GN"],"itemData":{"id":2316,"type":"article-journal","abstract":"Pancreatic ductal adenocarcinoma continues to be one of the most difficult diseases to manage with one of the highest cancer mortality rates. This is due to several factors including nonspecific symptomatology and subsequent diagnosis at an advanced stage, aggressive metastatic behavior that is incompletely understood, and limited response to current therapeutic regimens. As in other cancers, there is great interest in studying the role of the tumor microenvironment in pancreatic ductal adenocarcinoma and whether components of this environment could serve as research and therapeutic targets. In particular, attention has turned toward the desmoplastic collagen-rich pancreatic ductal adenocarcinoma stroma for both biological and clinical insight. In this study, we used quantitative second harmonic generation microscopy to investigate stromal collagen organization and structure in human pancreatic ductal adenocarcinoma pathology tissues compared with non-neoplastic tissues. Collagen topology was characterized in whole-tissue microarray cores and at specific pathology-annotated epithelial-stroma interfaces representing 241 and 117 patients, respectively. We quantitatively demonstrate that a unique collagen topology exists in the periductal pancreatic ductal adenocarcinoma stroma. Specifically, collagen around malignant ducts shows increased alignment, length, and width compared with normal ducts and benign ducts in a chronic pancreatitis background. These findings indicate that second harmonic generation imaging can provide quantitative information about fibrosis that complements traditional histopathologic insights and can serve as a rich field for investigation into pathogenic and clinical implications of reorganized collagen as a pancreatic ductal adenocarcinoma disease marker.","container-title":"Mod Pathol","DOI":"10.1038/modpathol.2015.97","ISSN":"0893-3952","issue":"11","journalAbbreviation":"Mod Pathol","page":"1470-1480","title":"Periductal stromal collagen topology of pancreatic ductal adenocarcinoma differs from that of normal and chronic pancreatitis","volume":"28","author":[{"family":"Drifka","given":"Cole R"},{"family":"Tod","given":"Jo"},{"family":"Loeffler","given":"Agnes G"},{"family":"Liu","given":"Yuming"},{"family":"Thomas","given":"Gareth J"},{"family":"Eliceiri","given":"Kevin W"},{"family":"Kao","given":"W John"}],"issued":{"date-parts":[["2015",11]]}}}],"schema":"https://github.com/citation-style-language/schema/raw/master/csl-citation.json"} </w:instrText>
      </w:r>
      <w:r w:rsidR="00C6409E" w:rsidRPr="00C879C1">
        <w:rPr>
          <w:rFonts w:asciiTheme="minorHAnsi" w:hAnsiTheme="minorHAnsi" w:cstheme="minorHAnsi"/>
          <w:color w:val="auto"/>
        </w:rPr>
        <w:fldChar w:fldCharType="separate"/>
      </w:r>
      <w:r w:rsidR="00797158" w:rsidRPr="00C879C1">
        <w:rPr>
          <w:color w:val="auto"/>
          <w:vertAlign w:val="superscript"/>
        </w:rPr>
        <w:t>10</w:t>
      </w:r>
      <w:r w:rsidR="00C6409E" w:rsidRPr="00C879C1">
        <w:rPr>
          <w:rFonts w:asciiTheme="minorHAnsi" w:hAnsiTheme="minorHAnsi" w:cstheme="minorHAnsi"/>
          <w:color w:val="auto"/>
        </w:rPr>
        <w:fldChar w:fldCharType="end"/>
      </w:r>
      <w:r w:rsidR="00EB0569" w:rsidRPr="00C879C1">
        <w:rPr>
          <w:rFonts w:asciiTheme="minorHAnsi" w:hAnsiTheme="minorHAnsi" w:cstheme="minorHAnsi"/>
          <w:color w:val="auto"/>
        </w:rPr>
        <w:t xml:space="preserve"> used the CT-FIRE mode in </w:t>
      </w:r>
      <w:r w:rsidR="00C6409E" w:rsidRPr="00C879C1">
        <w:rPr>
          <w:rFonts w:asciiTheme="minorHAnsi" w:hAnsiTheme="minorHAnsi" w:cstheme="minorHAnsi"/>
          <w:color w:val="auto"/>
        </w:rPr>
        <w:t>CurveA</w:t>
      </w:r>
      <w:r w:rsidR="00EB0569" w:rsidRPr="00C879C1">
        <w:rPr>
          <w:rFonts w:asciiTheme="minorHAnsi" w:hAnsiTheme="minorHAnsi" w:cstheme="minorHAnsi"/>
          <w:color w:val="auto"/>
        </w:rPr>
        <w:t xml:space="preserve">lign </w:t>
      </w:r>
      <w:r w:rsidR="009C3DA0" w:rsidRPr="00C879C1">
        <w:rPr>
          <w:rFonts w:asciiTheme="minorHAnsi" w:hAnsiTheme="minorHAnsi" w:cstheme="minorHAnsi"/>
          <w:color w:val="auto"/>
        </w:rPr>
        <w:t xml:space="preserve">to </w:t>
      </w:r>
      <w:r w:rsidR="000242D0" w:rsidRPr="00C879C1">
        <w:rPr>
          <w:rFonts w:asciiTheme="minorHAnsi" w:hAnsiTheme="minorHAnsi" w:cstheme="minorHAnsi"/>
          <w:color w:val="auto"/>
        </w:rPr>
        <w:t xml:space="preserve">quantify the </w:t>
      </w:r>
      <w:r w:rsidR="00EB0569" w:rsidRPr="00C879C1">
        <w:rPr>
          <w:rFonts w:asciiTheme="minorHAnsi" w:hAnsiTheme="minorHAnsi" w:cstheme="minorHAnsi"/>
          <w:color w:val="auto"/>
        </w:rPr>
        <w:t xml:space="preserve">stromal collagen </w:t>
      </w:r>
      <w:r w:rsidR="009C3DA0" w:rsidRPr="00C879C1">
        <w:rPr>
          <w:rFonts w:asciiTheme="minorHAnsi" w:hAnsiTheme="minorHAnsi" w:cstheme="minorHAnsi"/>
          <w:color w:val="auto"/>
        </w:rPr>
        <w:t xml:space="preserve">alignment </w:t>
      </w:r>
      <w:r w:rsidR="000242D0" w:rsidRPr="00C879C1">
        <w:rPr>
          <w:rFonts w:asciiTheme="minorHAnsi" w:hAnsiTheme="minorHAnsi" w:cstheme="minorHAnsi"/>
          <w:color w:val="auto"/>
        </w:rPr>
        <w:t xml:space="preserve">for </w:t>
      </w:r>
      <w:r w:rsidR="009C3DA0" w:rsidRPr="00C879C1">
        <w:rPr>
          <w:rFonts w:asciiTheme="minorHAnsi" w:hAnsiTheme="minorHAnsi" w:cstheme="minorHAnsi"/>
          <w:color w:val="auto"/>
        </w:rPr>
        <w:t xml:space="preserve">pancreatic </w:t>
      </w:r>
      <w:r w:rsidR="000242D0" w:rsidRPr="00C879C1">
        <w:rPr>
          <w:rFonts w:asciiTheme="minorHAnsi" w:hAnsiTheme="minorHAnsi" w:cstheme="minorHAnsi"/>
          <w:color w:val="auto"/>
        </w:rPr>
        <w:t xml:space="preserve">ductal adenocarcinoma </w:t>
      </w:r>
      <w:r w:rsidR="009C3DA0" w:rsidRPr="00C879C1">
        <w:rPr>
          <w:rFonts w:asciiTheme="minorHAnsi" w:hAnsiTheme="minorHAnsi" w:cstheme="minorHAnsi"/>
          <w:color w:val="auto"/>
        </w:rPr>
        <w:t>and normal/</w:t>
      </w:r>
      <w:r w:rsidR="00EB0569" w:rsidRPr="00C879C1">
        <w:rPr>
          <w:rFonts w:asciiTheme="minorHAnsi" w:hAnsiTheme="minorHAnsi" w:cstheme="minorHAnsi"/>
          <w:color w:val="auto"/>
        </w:rPr>
        <w:t>chronic pancreatitis tissues</w:t>
      </w:r>
      <w:r w:rsidR="000242D0" w:rsidRPr="00C879C1">
        <w:rPr>
          <w:rFonts w:asciiTheme="minorHAnsi" w:hAnsiTheme="minorHAnsi" w:cstheme="minorHAnsi"/>
          <w:color w:val="auto"/>
        </w:rPr>
        <w:t xml:space="preserve">, and found </w:t>
      </w:r>
      <w:r w:rsidR="00D527E9">
        <w:rPr>
          <w:rFonts w:asciiTheme="minorHAnsi" w:hAnsiTheme="minorHAnsi" w:cstheme="minorHAnsi"/>
          <w:color w:val="auto"/>
        </w:rPr>
        <w:t xml:space="preserve">that </w:t>
      </w:r>
      <w:r w:rsidR="000242D0" w:rsidRPr="00C879C1">
        <w:rPr>
          <w:rFonts w:asciiTheme="minorHAnsi" w:hAnsiTheme="minorHAnsi" w:cstheme="minorHAnsi"/>
          <w:color w:val="auto"/>
        </w:rPr>
        <w:t xml:space="preserve">there was an increased alignment in cancer tissues </w:t>
      </w:r>
      <w:r w:rsidR="00D527E9">
        <w:rPr>
          <w:rFonts w:asciiTheme="minorHAnsi" w:hAnsiTheme="minorHAnsi" w:cstheme="minorHAnsi"/>
          <w:color w:val="auto"/>
        </w:rPr>
        <w:t>compared to that in</w:t>
      </w:r>
      <w:r w:rsidR="000242D0" w:rsidRPr="00C879C1">
        <w:rPr>
          <w:rFonts w:asciiTheme="minorHAnsi" w:hAnsiTheme="minorHAnsi" w:cstheme="minorHAnsi"/>
          <w:color w:val="auto"/>
        </w:rPr>
        <w:t xml:space="preserve"> normal/chronic tissues</w:t>
      </w:r>
      <w:r w:rsidR="00C6409E" w:rsidRPr="00C879C1">
        <w:rPr>
          <w:rFonts w:asciiTheme="minorHAnsi" w:hAnsiTheme="minorHAnsi" w:cstheme="minorHAnsi"/>
          <w:color w:val="auto"/>
        </w:rPr>
        <w:t>; 3)</w:t>
      </w:r>
      <w:r w:rsidR="00EB0569" w:rsidRPr="00C879C1">
        <w:rPr>
          <w:rFonts w:asciiTheme="minorHAnsi" w:hAnsiTheme="minorHAnsi" w:cstheme="minorHAnsi"/>
          <w:color w:val="auto"/>
        </w:rPr>
        <w:t xml:space="preserve"> </w:t>
      </w:r>
      <w:proofErr w:type="spellStart"/>
      <w:r w:rsidR="00C6409E" w:rsidRPr="00C879C1">
        <w:rPr>
          <w:rFonts w:asciiTheme="minorHAnsi" w:hAnsiTheme="minorHAnsi" w:cstheme="minorHAnsi"/>
          <w:color w:val="auto"/>
        </w:rPr>
        <w:t>Alkmin</w:t>
      </w:r>
      <w:proofErr w:type="spellEnd"/>
      <w:r w:rsidR="00C6409E" w:rsidRPr="00C879C1">
        <w:rPr>
          <w:rFonts w:asciiTheme="minorHAnsi" w:hAnsiTheme="minorHAnsi" w:cstheme="minorHAnsi"/>
          <w:color w:val="auto"/>
        </w:rPr>
        <w:t xml:space="preserve"> et al</w:t>
      </w:r>
      <w:r w:rsidR="00D527E9">
        <w:rPr>
          <w:rFonts w:asciiTheme="minorHAnsi" w:hAnsiTheme="minorHAnsi" w:cstheme="minorHAnsi"/>
          <w:color w:val="auto"/>
        </w:rPr>
        <w:t>.</w:t>
      </w:r>
      <w:r w:rsidR="00092F67"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{"citationID":"ga1uX44R","properties":{"formattedCitation":"\\super 7\\nosupersub{}","plainCitation":"7","noteIndex":0},"citationItems":[{"id":2849,"uris":["http://zotero.org/users/881057/items/8WZLI46X"],"uri":["http://zotero.org/users/881057/items/8WZLI46X"],"itemData":{"id":2849,"type":"article-journal","container-title":"Acta Biomaterialia","page":"92–104","source":"Google Scholar","title":"Migration dynamics of ovarian epithelial cells on micro-fabricated image-based models of normal and malignant stroma","volume":"100","author":[{"family":"Alkmin","given":"Samuel"},{"family":"Brodziski","given":"Rebecca"},{"family":"Simon","given":"Haleigh"},{"family":"Hinton","given":"Daniel"},{"family":"Goldsmith","given":"Randall H."},{"family":"Patankar","given":"Manish"},{"family":"Campagnola","given":"Paul J."}],"issued":{"date-parts":[["2019"]]}}}],"schema":"https://github.com/citation-style-language/schema/raw/master/csl-citation.json"} </w:instrText>
      </w:r>
      <w:r w:rsidR="00092F67" w:rsidRPr="00C879C1">
        <w:rPr>
          <w:rFonts w:asciiTheme="minorHAnsi" w:hAnsiTheme="minorHAnsi" w:cstheme="minorHAnsi"/>
          <w:color w:val="auto"/>
        </w:rPr>
        <w:fldChar w:fldCharType="separate"/>
      </w:r>
      <w:r w:rsidR="00797158" w:rsidRPr="00C879C1">
        <w:rPr>
          <w:color w:val="auto"/>
          <w:vertAlign w:val="superscript"/>
        </w:rPr>
        <w:t>7</w:t>
      </w:r>
      <w:r w:rsidR="00092F67" w:rsidRPr="00C879C1">
        <w:rPr>
          <w:rFonts w:asciiTheme="minorHAnsi" w:hAnsiTheme="minorHAnsi" w:cstheme="minorHAnsi"/>
          <w:color w:val="auto"/>
        </w:rPr>
        <w:fldChar w:fldCharType="end"/>
      </w:r>
      <w:r w:rsidR="00C6409E" w:rsidRPr="00C879C1">
        <w:rPr>
          <w:rFonts w:asciiTheme="minorHAnsi" w:hAnsiTheme="minorHAnsi" w:cstheme="minorHAnsi"/>
          <w:color w:val="auto"/>
        </w:rPr>
        <w:t xml:space="preserve"> used CurveAlign to</w:t>
      </w:r>
      <w:r w:rsidR="00092F67" w:rsidRPr="00C879C1">
        <w:rPr>
          <w:rFonts w:asciiTheme="minorHAnsi" w:hAnsiTheme="minorHAnsi" w:cstheme="minorHAnsi"/>
          <w:color w:val="auto"/>
        </w:rPr>
        <w:t xml:space="preserve"> quantif</w:t>
      </w:r>
      <w:r w:rsidR="00C6409E" w:rsidRPr="00C879C1">
        <w:rPr>
          <w:rFonts w:asciiTheme="minorHAnsi" w:hAnsiTheme="minorHAnsi" w:cstheme="minorHAnsi"/>
          <w:color w:val="auto"/>
        </w:rPr>
        <w:t xml:space="preserve">y the angular distribution of </w:t>
      </w:r>
      <w:r w:rsidR="00D70602">
        <w:rPr>
          <w:rFonts w:asciiTheme="minorHAnsi" w:hAnsiTheme="minorHAnsi" w:cstheme="minorHAnsi"/>
          <w:color w:val="auto"/>
        </w:rPr>
        <w:t>F</w:t>
      </w:r>
      <w:r w:rsidR="00C6409E" w:rsidRPr="00C879C1">
        <w:rPr>
          <w:rFonts w:asciiTheme="minorHAnsi" w:hAnsiTheme="minorHAnsi" w:cstheme="minorHAnsi"/>
          <w:color w:val="auto"/>
        </w:rPr>
        <w:t>-</w:t>
      </w:r>
      <w:r w:rsidR="00D70602">
        <w:rPr>
          <w:rFonts w:asciiTheme="minorHAnsi" w:hAnsiTheme="minorHAnsi" w:cstheme="minorHAnsi"/>
          <w:color w:val="auto"/>
        </w:rPr>
        <w:t>a</w:t>
      </w:r>
      <w:r w:rsidR="00C6409E" w:rsidRPr="00C879C1">
        <w:rPr>
          <w:rFonts w:asciiTheme="minorHAnsi" w:hAnsiTheme="minorHAnsi" w:cstheme="minorHAnsi"/>
          <w:color w:val="auto"/>
        </w:rPr>
        <w:t xml:space="preserve">ctin fibers </w:t>
      </w:r>
      <w:r w:rsidR="00092F67" w:rsidRPr="00C879C1">
        <w:rPr>
          <w:rFonts w:asciiTheme="minorHAnsi" w:hAnsiTheme="minorHAnsi" w:cstheme="minorHAnsi"/>
          <w:color w:val="auto"/>
        </w:rPr>
        <w:t>and overall collagen alignment from the SHG images of ovarian stromal collagen</w:t>
      </w:r>
      <w:r w:rsidR="000242D0" w:rsidRPr="00C879C1">
        <w:rPr>
          <w:rFonts w:asciiTheme="minorHAnsi" w:hAnsiTheme="minorHAnsi" w:cstheme="minorHAnsi"/>
          <w:color w:val="auto"/>
        </w:rPr>
        <w:t xml:space="preserve">, and showed that </w:t>
      </w:r>
      <w:r w:rsidR="00641C77" w:rsidRPr="00C879C1">
        <w:rPr>
          <w:rFonts w:asciiTheme="minorHAnsi" w:hAnsiTheme="minorHAnsi" w:cstheme="minorHAnsi"/>
          <w:color w:val="auto"/>
        </w:rPr>
        <w:t>matrix</w:t>
      </w:r>
      <w:r w:rsidR="000242D0" w:rsidRPr="00C879C1">
        <w:rPr>
          <w:rFonts w:asciiTheme="minorHAnsi" w:hAnsiTheme="minorHAnsi" w:cstheme="minorHAnsi"/>
          <w:color w:val="auto"/>
        </w:rPr>
        <w:t xml:space="preserve"> morphology plays an important role in driving cell motility and </w:t>
      </w:r>
      <w:r w:rsidR="00D70602">
        <w:rPr>
          <w:rFonts w:asciiTheme="minorHAnsi" w:hAnsiTheme="minorHAnsi" w:cstheme="minorHAnsi"/>
          <w:color w:val="auto"/>
        </w:rPr>
        <w:t>F</w:t>
      </w:r>
      <w:r w:rsidR="000242D0" w:rsidRPr="00C879C1">
        <w:rPr>
          <w:rFonts w:asciiTheme="minorHAnsi" w:hAnsiTheme="minorHAnsi" w:cstheme="minorHAnsi"/>
          <w:color w:val="auto"/>
        </w:rPr>
        <w:t>-</w:t>
      </w:r>
      <w:r w:rsidR="00D70602">
        <w:rPr>
          <w:rFonts w:asciiTheme="minorHAnsi" w:hAnsiTheme="minorHAnsi" w:cstheme="minorHAnsi"/>
          <w:color w:val="auto"/>
        </w:rPr>
        <w:t>a</w:t>
      </w:r>
      <w:r w:rsidR="000242D0" w:rsidRPr="00C879C1">
        <w:rPr>
          <w:rFonts w:asciiTheme="minorHAnsi" w:hAnsiTheme="minorHAnsi" w:cstheme="minorHAnsi"/>
          <w:color w:val="auto"/>
        </w:rPr>
        <w:t>ctin alignment</w:t>
      </w:r>
      <w:r w:rsidR="00092F67" w:rsidRPr="00C879C1">
        <w:rPr>
          <w:rFonts w:asciiTheme="minorHAnsi" w:hAnsiTheme="minorHAnsi" w:cstheme="minorHAnsi"/>
          <w:color w:val="auto"/>
        </w:rPr>
        <w:t>; 4</w:t>
      </w:r>
      <w:r w:rsidR="00E579E1" w:rsidRPr="00C879C1">
        <w:rPr>
          <w:rFonts w:asciiTheme="minorHAnsi" w:hAnsiTheme="minorHAnsi" w:cstheme="minorHAnsi"/>
          <w:color w:val="auto"/>
        </w:rPr>
        <w:t>)</w:t>
      </w:r>
      <w:r w:rsidR="00E579E1">
        <w:rPr>
          <w:rFonts w:asciiTheme="minorHAnsi" w:hAnsiTheme="minorHAnsi" w:cstheme="minorHAnsi"/>
          <w:color w:val="auto"/>
        </w:rPr>
        <w:t xml:space="preserve"> </w:t>
      </w:r>
      <w:proofErr w:type="spellStart"/>
      <w:r w:rsidR="00092F67" w:rsidRPr="00C879C1">
        <w:rPr>
          <w:rFonts w:asciiTheme="minorHAnsi" w:hAnsiTheme="minorHAnsi" w:cstheme="minorHAnsi"/>
          <w:color w:val="auto"/>
        </w:rPr>
        <w:t>LeBert</w:t>
      </w:r>
      <w:proofErr w:type="spellEnd"/>
      <w:r w:rsidR="00092F67" w:rsidRPr="00C879C1">
        <w:rPr>
          <w:rFonts w:asciiTheme="minorHAnsi" w:hAnsiTheme="minorHAnsi" w:cstheme="minorHAnsi"/>
          <w:color w:val="auto"/>
        </w:rPr>
        <w:t xml:space="preserve"> et al</w:t>
      </w:r>
      <w:r w:rsidR="003728E3">
        <w:rPr>
          <w:rFonts w:asciiTheme="minorHAnsi" w:hAnsiTheme="minorHAnsi" w:cstheme="minorHAnsi"/>
          <w:color w:val="auto"/>
        </w:rPr>
        <w:t>.</w:t>
      </w:r>
      <w:r w:rsidR="00693BC2"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{"citationID":"otJy78th","properties":{"formattedCitation":"\\super 3\\nosupersub{}","plainCitation":"3","noteIndex":0},"citationItems":[{"id":2536,"uris":["http://zotero.org/users/881057/items/I5X7T7NU"],"uri":["http://zotero.org/users/881057/items/I5X7T7NU"],"itemData":{"id":2536,"type":"article-journal","container-title":"Development","DOI":"10.1242/dev.121160","issue":"12","note":"00004","page":"2136–2146","source":"Google Scholar","title":"Matrix metalloproteinase 9 modulates collagen matrices and wound repair","volume":"142","author":[{"family":"LeBert","given":"Danny C."},{"family":"Squirrell","given":"Jayne M."},{"family":"Rindy","given":"Julie"},{"family":"Broadbridge","given":"Elizabeth"},{"family":"Lui","given":"Yuming"},{"family":"Zakrzewska","given":"Anna"},{"family":"Eliceiri","given":"Kevin W."},{"family":"Meijer","given":"Annemarie H."},{"family":"Huttenlocher","given":"Anna"}],"issued":{"date-parts":[["2015"]]}}}],"schema":"https://github.com/citation-style-language/schema/raw/master/csl-citation.json"} </w:instrText>
      </w:r>
      <w:r w:rsidR="00693BC2" w:rsidRPr="00C879C1">
        <w:rPr>
          <w:rFonts w:asciiTheme="minorHAnsi" w:hAnsiTheme="minorHAnsi" w:cstheme="minorHAnsi"/>
          <w:color w:val="auto"/>
        </w:rPr>
        <w:fldChar w:fldCharType="separate"/>
      </w:r>
      <w:r w:rsidR="00B96A36" w:rsidRPr="00C879C1">
        <w:rPr>
          <w:rFonts w:cs="Times New Roman"/>
          <w:color w:val="auto"/>
          <w:vertAlign w:val="superscript"/>
        </w:rPr>
        <w:t>3</w:t>
      </w:r>
      <w:r w:rsidR="00693BC2" w:rsidRPr="00C879C1">
        <w:rPr>
          <w:rFonts w:asciiTheme="minorHAnsi" w:hAnsiTheme="minorHAnsi" w:cstheme="minorHAnsi"/>
          <w:color w:val="auto"/>
        </w:rPr>
        <w:fldChar w:fldCharType="end"/>
      </w:r>
      <w:r w:rsidR="00092F67" w:rsidRPr="00C879C1">
        <w:rPr>
          <w:rFonts w:asciiTheme="minorHAnsi" w:hAnsiTheme="minorHAnsi" w:cstheme="minorHAnsi"/>
          <w:color w:val="auto"/>
        </w:rPr>
        <w:t xml:space="preserve"> applied CT-FI</w:t>
      </w:r>
      <w:r w:rsidR="00693BC2" w:rsidRPr="00C879C1">
        <w:rPr>
          <w:rFonts w:asciiTheme="minorHAnsi" w:hAnsiTheme="minorHAnsi" w:cstheme="minorHAnsi"/>
          <w:color w:val="auto"/>
        </w:rPr>
        <w:t xml:space="preserve">RE to the SHG images of </w:t>
      </w:r>
      <w:r w:rsidR="007D5973">
        <w:rPr>
          <w:rFonts w:asciiTheme="minorHAnsi" w:hAnsiTheme="minorHAnsi" w:cstheme="minorHAnsi"/>
          <w:color w:val="auto"/>
        </w:rPr>
        <w:t xml:space="preserve">a </w:t>
      </w:r>
      <w:r w:rsidR="00693BC2" w:rsidRPr="00C879C1">
        <w:rPr>
          <w:rFonts w:asciiTheme="minorHAnsi" w:hAnsiTheme="minorHAnsi" w:cstheme="minorHAnsi"/>
          <w:color w:val="auto"/>
        </w:rPr>
        <w:t>zebra</w:t>
      </w:r>
      <w:r w:rsidR="00464815" w:rsidRPr="00C879C1">
        <w:rPr>
          <w:rFonts w:asciiTheme="minorHAnsi" w:hAnsiTheme="minorHAnsi" w:cstheme="minorHAnsi"/>
          <w:color w:val="auto"/>
        </w:rPr>
        <w:t>fi</w:t>
      </w:r>
      <w:r w:rsidR="00693BC2" w:rsidRPr="00C879C1">
        <w:rPr>
          <w:rFonts w:asciiTheme="minorHAnsi" w:hAnsiTheme="minorHAnsi" w:cstheme="minorHAnsi"/>
          <w:color w:val="auto"/>
        </w:rPr>
        <w:t>sh wound repair model</w:t>
      </w:r>
      <w:r w:rsidR="00A32650">
        <w:rPr>
          <w:rFonts w:asciiTheme="minorHAnsi" w:hAnsiTheme="minorHAnsi" w:cstheme="minorHAnsi"/>
          <w:color w:val="auto"/>
        </w:rPr>
        <w:t xml:space="preserve">  </w:t>
      </w:r>
      <w:r w:rsidR="000242D0" w:rsidRPr="00C879C1">
        <w:rPr>
          <w:rFonts w:asciiTheme="minorHAnsi" w:hAnsiTheme="minorHAnsi" w:cstheme="minorHAnsi"/>
          <w:color w:val="auto"/>
        </w:rPr>
        <w:t xml:space="preserve">and found an increase </w:t>
      </w:r>
      <w:r w:rsidR="003728E3">
        <w:rPr>
          <w:rFonts w:asciiTheme="minorHAnsi" w:hAnsiTheme="minorHAnsi" w:cstheme="minorHAnsi"/>
          <w:color w:val="auto"/>
        </w:rPr>
        <w:t>in</w:t>
      </w:r>
      <w:r w:rsidR="009C3DA0" w:rsidRPr="00C879C1">
        <w:rPr>
          <w:rFonts w:asciiTheme="minorHAnsi" w:hAnsiTheme="minorHAnsi" w:cstheme="minorHAnsi"/>
          <w:color w:val="auto"/>
        </w:rPr>
        <w:t xml:space="preserve"> thickness of collagen fibers after </w:t>
      </w:r>
      <w:r w:rsidR="00693BC2" w:rsidRPr="00C879C1">
        <w:rPr>
          <w:rFonts w:asciiTheme="minorHAnsi" w:hAnsiTheme="minorHAnsi" w:cstheme="minorHAnsi"/>
          <w:color w:val="auto"/>
        </w:rPr>
        <w:t>acute woun</w:t>
      </w:r>
      <w:r w:rsidR="009C3DA0" w:rsidRPr="00C879C1">
        <w:rPr>
          <w:rFonts w:asciiTheme="minorHAnsi" w:hAnsiTheme="minorHAnsi" w:cstheme="minorHAnsi"/>
          <w:color w:val="auto"/>
        </w:rPr>
        <w:t>ding</w:t>
      </w:r>
      <w:r w:rsidR="00693BC2" w:rsidRPr="00C879C1">
        <w:rPr>
          <w:rFonts w:asciiTheme="minorHAnsi" w:hAnsiTheme="minorHAnsi" w:cstheme="minorHAnsi"/>
          <w:color w:val="auto"/>
        </w:rPr>
        <w:t>;</w:t>
      </w:r>
      <w:r w:rsidR="00B96A36" w:rsidRPr="00C879C1">
        <w:rPr>
          <w:rFonts w:asciiTheme="minorHAnsi" w:hAnsiTheme="minorHAnsi" w:cstheme="minorHAnsi"/>
          <w:color w:val="auto"/>
        </w:rPr>
        <w:t xml:space="preserve"> </w:t>
      </w:r>
      <w:r w:rsidR="00624CB6" w:rsidRPr="00C879C1">
        <w:rPr>
          <w:rFonts w:asciiTheme="minorHAnsi" w:hAnsiTheme="minorHAnsi" w:cstheme="minorHAnsi"/>
          <w:color w:val="auto"/>
        </w:rPr>
        <w:t>5) Devine et al</w:t>
      </w:r>
      <w:r w:rsidR="003728E3">
        <w:rPr>
          <w:rFonts w:asciiTheme="minorHAnsi" w:hAnsiTheme="minorHAnsi" w:cstheme="minorHAnsi"/>
          <w:color w:val="auto"/>
        </w:rPr>
        <w:t>.</w:t>
      </w:r>
      <w:r w:rsidR="00624CB6"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{"citationID":"aqNJ0yEC","properties":{"formattedCitation":"\\super 45\\nosupersub{}","plainCitation":"45","noteIndex":0},"citationItems":[{"id":2733,"uris":["http://zotero.org/users/881057/items/WPJ6NTSF"],"uri":["http://zotero.org/users/881057/items/WPJ6NTSF"],"itemData":{"id":2733,"type":"article-journal","container-title":"The Laryngoscope","issue":"11","page":"2549–2556","source":"Google Scholar","title":"Quantitative second harmonic generation imaging of leporine, canine, and porcine vocal fold collagen","volume":"129","author":[{"family":"Devine","given":"Erin E."},{"family":"Liu","given":"Yuming"},{"family":"Keikhosravi","given":"Adib"},{"family":"Eliceiri","given":"Kevin W."},{"family":"Jiang","given":"Jack J."}],"issued":{"date-parts":[["2019"]]}}}],"schema":"https://github.com/citation-style-language/schema/raw/master/csl-citation.json"} </w:instrText>
      </w:r>
      <w:r w:rsidR="00624CB6" w:rsidRPr="00C879C1">
        <w:rPr>
          <w:rFonts w:asciiTheme="minorHAnsi" w:hAnsiTheme="minorHAnsi" w:cstheme="minorHAnsi"/>
          <w:color w:val="auto"/>
        </w:rPr>
        <w:fldChar w:fldCharType="separate"/>
      </w:r>
      <w:r w:rsidR="00797158" w:rsidRPr="00C879C1">
        <w:rPr>
          <w:color w:val="auto"/>
          <w:vertAlign w:val="superscript"/>
        </w:rPr>
        <w:t>45</w:t>
      </w:r>
      <w:r w:rsidR="00624CB6" w:rsidRPr="00C879C1">
        <w:rPr>
          <w:rFonts w:asciiTheme="minorHAnsi" w:hAnsiTheme="minorHAnsi" w:cstheme="minorHAnsi"/>
          <w:color w:val="auto"/>
        </w:rPr>
        <w:fldChar w:fldCharType="end"/>
      </w:r>
      <w:r w:rsidR="00624CB6" w:rsidRPr="00C879C1">
        <w:rPr>
          <w:rFonts w:asciiTheme="minorHAnsi" w:hAnsiTheme="minorHAnsi" w:cstheme="minorHAnsi"/>
          <w:color w:val="auto"/>
        </w:rPr>
        <w:t xml:space="preserve"> used </w:t>
      </w:r>
      <w:r w:rsidR="007D5973">
        <w:rPr>
          <w:rFonts w:asciiTheme="minorHAnsi" w:hAnsiTheme="minorHAnsi" w:cstheme="minorHAnsi"/>
          <w:color w:val="auto"/>
        </w:rPr>
        <w:t xml:space="preserve">the </w:t>
      </w:r>
      <w:r w:rsidR="00624CB6" w:rsidRPr="00C879C1">
        <w:rPr>
          <w:rFonts w:asciiTheme="minorHAnsi" w:hAnsiTheme="minorHAnsi" w:cstheme="minorHAnsi"/>
          <w:color w:val="auto"/>
        </w:rPr>
        <w:t xml:space="preserve">CT-FIRE mode in CurveAlign </w:t>
      </w:r>
      <w:r w:rsidR="003728E3">
        <w:rPr>
          <w:rFonts w:asciiTheme="minorHAnsi" w:hAnsiTheme="minorHAnsi" w:cstheme="minorHAnsi"/>
          <w:color w:val="auto"/>
        </w:rPr>
        <w:t>for</w:t>
      </w:r>
      <w:r w:rsidR="00624CB6" w:rsidRPr="00C879C1">
        <w:rPr>
          <w:rFonts w:asciiTheme="minorHAnsi" w:hAnsiTheme="minorHAnsi" w:cstheme="minorHAnsi"/>
          <w:color w:val="auto"/>
        </w:rPr>
        <w:t xml:space="preserve"> </w:t>
      </w:r>
      <w:r w:rsidR="0035018B" w:rsidRPr="00C879C1">
        <w:rPr>
          <w:rFonts w:asciiTheme="minorHAnsi" w:hAnsiTheme="minorHAnsi" w:cstheme="minorHAnsi"/>
          <w:color w:val="auto"/>
        </w:rPr>
        <w:t>SHG images of vocal fold collagen from different animal models to measure individual fiber properties and overall alignment, and showed that porcine and canine vocal fold</w:t>
      </w:r>
      <w:r w:rsidR="003D3197">
        <w:rPr>
          <w:rFonts w:asciiTheme="minorHAnsi" w:hAnsiTheme="minorHAnsi" w:cstheme="minorHAnsi"/>
          <w:color w:val="auto"/>
        </w:rPr>
        <w:t xml:space="preserve"> collagen</w:t>
      </w:r>
      <w:r w:rsidR="0035018B" w:rsidRPr="00C879C1">
        <w:rPr>
          <w:rFonts w:asciiTheme="minorHAnsi" w:hAnsiTheme="minorHAnsi" w:cstheme="minorHAnsi"/>
          <w:color w:val="auto"/>
        </w:rPr>
        <w:t xml:space="preserve"> had a higher alignment and straightness inferiorly</w:t>
      </w:r>
      <w:r w:rsidR="00624CB6" w:rsidRPr="00C879C1">
        <w:rPr>
          <w:rFonts w:asciiTheme="minorHAnsi" w:hAnsiTheme="minorHAnsi" w:cstheme="minorHAnsi"/>
          <w:color w:val="auto"/>
        </w:rPr>
        <w:t>; 6) Keikhosravi et al</w:t>
      </w:r>
      <w:r w:rsidR="003728E3">
        <w:rPr>
          <w:rFonts w:asciiTheme="minorHAnsi" w:hAnsiTheme="minorHAnsi" w:cstheme="minorHAnsi"/>
          <w:color w:val="auto"/>
        </w:rPr>
        <w:t>.</w:t>
      </w:r>
      <w:r w:rsidR="00624CB6"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{"citationID":"TpyVoij5","properties":{"formattedCitation":"\\super 13\\nosupersub{}","plainCitation":"13","noteIndex":0},"citationItems":[{"id":2856,"uris":["http://zotero.org/users/881057/items/3UJRXZ3N"],"uri":["http://zotero.org/users/881057/items/3UJRXZ3N"],"itemData":{"id":2856,"type":"article-journal","container-title":"Biomedical optics express","issue":"9","page":"4243–4256","source":"Google Scholar","title":"Quantification of collagen organization in histopathology samples using liquid crystal based polarization microscopy","volume":"8","author":[{"family":"Keikhosravi","given":"Adib"},{"family":"Liu","given":"Yuming"},{"family":"Drifka","given":"Cole"},{"family":"Woo","given":"Kaitlin M."},{"family":"Verma","given":"Amitabh"},{"family":"Oldenbourg","given":"Rudolf"},{"family":"Eliceiri","given":"Kevin W."}],"issued":{"date-parts":[["2017"]]}}}],"schema":"https://github.com/citation-style-language/schema/raw/master/csl-citation.json"} </w:instrText>
      </w:r>
      <w:r w:rsidR="00624CB6" w:rsidRPr="00C879C1">
        <w:rPr>
          <w:rFonts w:asciiTheme="minorHAnsi" w:hAnsiTheme="minorHAnsi" w:cstheme="minorHAnsi"/>
          <w:color w:val="auto"/>
        </w:rPr>
        <w:fldChar w:fldCharType="separate"/>
      </w:r>
      <w:r w:rsidR="00797158" w:rsidRPr="00C879C1">
        <w:rPr>
          <w:color w:val="auto"/>
          <w:vertAlign w:val="superscript"/>
        </w:rPr>
        <w:t>13</w:t>
      </w:r>
      <w:r w:rsidR="00624CB6" w:rsidRPr="00C879C1">
        <w:rPr>
          <w:rFonts w:asciiTheme="minorHAnsi" w:hAnsiTheme="minorHAnsi" w:cstheme="minorHAnsi"/>
          <w:color w:val="auto"/>
        </w:rPr>
        <w:fldChar w:fldCharType="end"/>
      </w:r>
      <w:r w:rsidR="00624CB6" w:rsidRPr="00C879C1">
        <w:rPr>
          <w:rFonts w:asciiTheme="minorHAnsi" w:hAnsiTheme="minorHAnsi" w:cstheme="minorHAnsi"/>
          <w:color w:val="auto"/>
        </w:rPr>
        <w:t xml:space="preserve"> used CurveAlign to quantify collagen alignment in histopathology samples imaged with </w:t>
      </w:r>
      <w:r w:rsidR="0035018B" w:rsidRPr="00C879C1">
        <w:rPr>
          <w:rFonts w:asciiTheme="minorHAnsi" w:hAnsiTheme="minorHAnsi" w:cstheme="minorHAnsi"/>
          <w:color w:val="auto"/>
        </w:rPr>
        <w:t>LC-</w:t>
      </w:r>
      <w:proofErr w:type="spellStart"/>
      <w:r w:rsidR="0035018B" w:rsidRPr="00C879C1">
        <w:rPr>
          <w:rFonts w:asciiTheme="minorHAnsi" w:hAnsiTheme="minorHAnsi" w:cstheme="minorHAnsi"/>
          <w:color w:val="auto"/>
        </w:rPr>
        <w:t>PolScope</w:t>
      </w:r>
      <w:proofErr w:type="spellEnd"/>
      <w:r w:rsidR="0035018B" w:rsidRPr="00C879C1">
        <w:rPr>
          <w:rFonts w:asciiTheme="minorHAnsi" w:hAnsiTheme="minorHAnsi" w:cstheme="minorHAnsi"/>
          <w:color w:val="auto"/>
        </w:rPr>
        <w:t>, and showed that LC-</w:t>
      </w:r>
      <w:proofErr w:type="spellStart"/>
      <w:r w:rsidR="0035018B" w:rsidRPr="00C879C1">
        <w:rPr>
          <w:rFonts w:asciiTheme="minorHAnsi" w:hAnsiTheme="minorHAnsi" w:cstheme="minorHAnsi"/>
          <w:color w:val="auto"/>
        </w:rPr>
        <w:t>PolScope</w:t>
      </w:r>
      <w:proofErr w:type="spellEnd"/>
      <w:r w:rsidR="0035018B" w:rsidRPr="00C879C1">
        <w:rPr>
          <w:rFonts w:asciiTheme="minorHAnsi" w:hAnsiTheme="minorHAnsi" w:cstheme="minorHAnsi"/>
          <w:color w:val="auto"/>
        </w:rPr>
        <w:t xml:space="preserve"> and SHG are comparable in terms of alignment and orientation measurem</w:t>
      </w:r>
      <w:r w:rsidR="00AC6F0A" w:rsidRPr="00C879C1">
        <w:rPr>
          <w:rFonts w:asciiTheme="minorHAnsi" w:hAnsiTheme="minorHAnsi" w:cstheme="minorHAnsi"/>
          <w:color w:val="auto"/>
        </w:rPr>
        <w:t>e</w:t>
      </w:r>
      <w:r w:rsidR="0035018B" w:rsidRPr="00C879C1">
        <w:rPr>
          <w:rFonts w:asciiTheme="minorHAnsi" w:hAnsiTheme="minorHAnsi" w:cstheme="minorHAnsi"/>
          <w:color w:val="auto"/>
        </w:rPr>
        <w:t xml:space="preserve">nt for some </w:t>
      </w:r>
      <w:r w:rsidR="00D34B4A">
        <w:rPr>
          <w:rFonts w:asciiTheme="minorHAnsi" w:hAnsiTheme="minorHAnsi" w:cstheme="minorHAnsi"/>
          <w:color w:val="auto"/>
        </w:rPr>
        <w:t xml:space="preserve">types of </w:t>
      </w:r>
      <w:r w:rsidR="0035018B" w:rsidRPr="00C879C1">
        <w:rPr>
          <w:rFonts w:asciiTheme="minorHAnsi" w:hAnsiTheme="minorHAnsi" w:cstheme="minorHAnsi"/>
          <w:color w:val="auto"/>
        </w:rPr>
        <w:t>tissue</w:t>
      </w:r>
      <w:r w:rsidR="00624CB6" w:rsidRPr="00C879C1">
        <w:rPr>
          <w:rFonts w:asciiTheme="minorHAnsi" w:hAnsiTheme="minorHAnsi" w:cstheme="minorHAnsi"/>
          <w:color w:val="auto"/>
        </w:rPr>
        <w:t xml:space="preserve">. </w:t>
      </w:r>
    </w:p>
    <w:p w14:paraId="7F5815FC" w14:textId="3133E33C" w:rsidR="004A71E4" w:rsidRPr="00C879C1" w:rsidRDefault="004A71E4">
      <w:pPr>
        <w:rPr>
          <w:rFonts w:asciiTheme="minorHAnsi" w:hAnsiTheme="minorHAnsi" w:cstheme="minorHAnsi"/>
          <w:color w:val="auto"/>
        </w:rPr>
      </w:pPr>
    </w:p>
    <w:p w14:paraId="58ECC810" w14:textId="07F2858B" w:rsidR="00A205E1" w:rsidRPr="00C879C1" w:rsidRDefault="00B32616">
      <w:pPr>
        <w:rPr>
          <w:rFonts w:asciiTheme="minorHAnsi" w:hAnsiTheme="minorHAnsi" w:cstheme="minorHAnsi"/>
          <w:bCs/>
          <w:color w:val="auto"/>
        </w:rPr>
      </w:pPr>
      <w:r w:rsidRPr="00C879C1">
        <w:rPr>
          <w:rFonts w:asciiTheme="minorHAnsi" w:hAnsiTheme="minorHAnsi" w:cstheme="minorHAnsi"/>
          <w:b/>
          <w:color w:val="auto"/>
        </w:rPr>
        <w:t xml:space="preserve">FIGURE </w:t>
      </w:r>
      <w:r w:rsidR="0013621E" w:rsidRPr="00C879C1">
        <w:rPr>
          <w:rFonts w:asciiTheme="minorHAnsi" w:hAnsiTheme="minorHAnsi" w:cstheme="minorHAnsi"/>
          <w:b/>
          <w:color w:val="auto"/>
        </w:rPr>
        <w:t xml:space="preserve">AND TABLE </w:t>
      </w:r>
      <w:r w:rsidRPr="00C879C1">
        <w:rPr>
          <w:rFonts w:asciiTheme="minorHAnsi" w:hAnsiTheme="minorHAnsi" w:cstheme="minorHAnsi"/>
          <w:b/>
          <w:color w:val="auto"/>
        </w:rPr>
        <w:t>LEGENDS:</w:t>
      </w:r>
      <w:r w:rsidR="00A32650">
        <w:rPr>
          <w:rFonts w:asciiTheme="minorHAnsi" w:hAnsiTheme="minorHAnsi" w:cstheme="minorHAnsi"/>
          <w:color w:val="auto"/>
        </w:rPr>
        <w:t xml:space="preserve">  </w:t>
      </w:r>
    </w:p>
    <w:p w14:paraId="26F506ED" w14:textId="783C2749" w:rsidR="0015234C" w:rsidRDefault="00717435" w:rsidP="00FA2D05">
      <w:pPr>
        <w:pStyle w:val="ListParagraph"/>
        <w:ind w:left="0"/>
        <w:rPr>
          <w:rFonts w:asciiTheme="minorHAnsi" w:hAnsiTheme="minorHAnsi" w:cstheme="minorHAnsi"/>
          <w:color w:val="auto"/>
        </w:rPr>
      </w:pPr>
      <w:r w:rsidRPr="00C879C1">
        <w:rPr>
          <w:rFonts w:asciiTheme="minorHAnsi" w:hAnsiTheme="minorHAnsi" w:cstheme="minorHAnsi"/>
          <w:b/>
          <w:bCs/>
          <w:color w:val="auto"/>
        </w:rPr>
        <w:t xml:space="preserve">Figure 1: </w:t>
      </w:r>
      <w:r w:rsidR="009D4C80">
        <w:rPr>
          <w:rFonts w:asciiTheme="minorHAnsi" w:hAnsiTheme="minorHAnsi" w:cstheme="minorHAnsi"/>
          <w:b/>
          <w:bCs/>
          <w:color w:val="auto"/>
        </w:rPr>
        <w:t>U</w:t>
      </w:r>
      <w:r w:rsidRPr="00C879C1">
        <w:rPr>
          <w:rFonts w:asciiTheme="minorHAnsi" w:hAnsiTheme="minorHAnsi" w:cstheme="minorHAnsi"/>
          <w:b/>
          <w:bCs/>
          <w:color w:val="auto"/>
        </w:rPr>
        <w:t>sing CurveAlign to find tumor</w:t>
      </w:r>
      <w:r w:rsidR="009D4C80">
        <w:rPr>
          <w:rFonts w:asciiTheme="minorHAnsi" w:hAnsiTheme="minorHAnsi" w:cstheme="minorHAnsi"/>
          <w:b/>
          <w:bCs/>
          <w:color w:val="auto"/>
        </w:rPr>
        <w:t>-</w:t>
      </w:r>
      <w:r w:rsidRPr="00C879C1">
        <w:rPr>
          <w:rFonts w:asciiTheme="minorHAnsi" w:hAnsiTheme="minorHAnsi" w:cstheme="minorHAnsi"/>
          <w:b/>
          <w:bCs/>
          <w:color w:val="auto"/>
        </w:rPr>
        <w:t xml:space="preserve">associated collagen signatures from SHG images of </w:t>
      </w:r>
      <w:r w:rsidR="00377961">
        <w:rPr>
          <w:rFonts w:asciiTheme="minorHAnsi" w:hAnsiTheme="minorHAnsi" w:cstheme="minorHAnsi"/>
          <w:b/>
          <w:bCs/>
          <w:color w:val="auto"/>
        </w:rPr>
        <w:t xml:space="preserve">a </w:t>
      </w:r>
      <w:r w:rsidRPr="00C879C1">
        <w:rPr>
          <w:rFonts w:asciiTheme="minorHAnsi" w:hAnsiTheme="minorHAnsi" w:cstheme="minorHAnsi"/>
          <w:b/>
          <w:bCs/>
          <w:color w:val="auto"/>
        </w:rPr>
        <w:t xml:space="preserve">human breast cancer tissue </w:t>
      </w:r>
      <w:r w:rsidR="0062556D">
        <w:rPr>
          <w:rFonts w:asciiTheme="minorHAnsi" w:hAnsiTheme="minorHAnsi" w:cstheme="minorHAnsi"/>
          <w:b/>
          <w:bCs/>
          <w:color w:val="auto"/>
        </w:rPr>
        <w:t>micro</w:t>
      </w:r>
      <w:r w:rsidRPr="00C879C1">
        <w:rPr>
          <w:rFonts w:asciiTheme="minorHAnsi" w:hAnsiTheme="minorHAnsi" w:cstheme="minorHAnsi"/>
          <w:b/>
          <w:bCs/>
          <w:color w:val="auto"/>
        </w:rPr>
        <w:t>array (TMA).</w:t>
      </w:r>
      <w:r w:rsidR="00A32650">
        <w:rPr>
          <w:rFonts w:asciiTheme="minorHAnsi" w:hAnsiTheme="minorHAnsi" w:cstheme="minorHAnsi"/>
          <w:color w:val="auto"/>
        </w:rPr>
        <w:t xml:space="preserve">   </w:t>
      </w:r>
      <w:r w:rsidR="00377961">
        <w:rPr>
          <w:rFonts w:asciiTheme="minorHAnsi" w:hAnsiTheme="minorHAnsi" w:cstheme="minorHAnsi"/>
          <w:color w:val="auto"/>
        </w:rPr>
        <w:t>(</w:t>
      </w:r>
      <w:r w:rsidRPr="00C879C1">
        <w:rPr>
          <w:rFonts w:asciiTheme="minorHAnsi" w:hAnsiTheme="minorHAnsi" w:cstheme="minorHAnsi"/>
          <w:b/>
          <w:bCs/>
          <w:color w:val="auto"/>
        </w:rPr>
        <w:t>A</w:t>
      </w:r>
      <w:r w:rsidR="00377961" w:rsidRPr="00FA2D05">
        <w:rPr>
          <w:rFonts w:asciiTheme="minorHAnsi" w:hAnsiTheme="minorHAnsi" w:cstheme="minorHAnsi"/>
          <w:color w:val="auto"/>
        </w:rPr>
        <w:t>)</w:t>
      </w:r>
      <w:r w:rsidRPr="00C879C1">
        <w:rPr>
          <w:rFonts w:asciiTheme="minorHAnsi" w:hAnsiTheme="minorHAnsi" w:cstheme="minorHAnsi"/>
          <w:color w:val="auto"/>
        </w:rPr>
        <w:t xml:space="preserve"> Overlay image of a TMA core with SHG image</w:t>
      </w:r>
      <w:r w:rsidR="00377961">
        <w:rPr>
          <w:rFonts w:asciiTheme="minorHAnsi" w:hAnsiTheme="minorHAnsi" w:cstheme="minorHAnsi"/>
          <w:color w:val="auto"/>
        </w:rPr>
        <w:t xml:space="preserve"> </w:t>
      </w:r>
      <w:r w:rsidRPr="00C879C1">
        <w:rPr>
          <w:rFonts w:asciiTheme="minorHAnsi" w:hAnsiTheme="minorHAnsi" w:cstheme="minorHAnsi"/>
          <w:color w:val="auto"/>
        </w:rPr>
        <w:t xml:space="preserve">(yellow) overlaid on the corresponding H&amp;E bright field image. </w:t>
      </w:r>
      <w:r w:rsidR="00377961">
        <w:rPr>
          <w:rFonts w:asciiTheme="minorHAnsi" w:hAnsiTheme="minorHAnsi" w:cstheme="minorHAnsi"/>
          <w:color w:val="auto"/>
        </w:rPr>
        <w:t>(</w:t>
      </w:r>
      <w:r w:rsidRPr="00C879C1">
        <w:rPr>
          <w:rFonts w:asciiTheme="minorHAnsi" w:hAnsiTheme="minorHAnsi" w:cstheme="minorHAnsi"/>
          <w:b/>
          <w:bCs/>
          <w:color w:val="auto"/>
        </w:rPr>
        <w:t>B</w:t>
      </w:r>
      <w:r w:rsidR="00377961" w:rsidRPr="00FA2D05">
        <w:rPr>
          <w:rFonts w:asciiTheme="minorHAnsi" w:hAnsiTheme="minorHAnsi" w:cstheme="minorHAnsi"/>
          <w:color w:val="auto"/>
        </w:rPr>
        <w:t>)</w:t>
      </w:r>
      <w:r w:rsidRPr="00C879C1">
        <w:rPr>
          <w:rFonts w:asciiTheme="minorHAnsi" w:hAnsiTheme="minorHAnsi" w:cstheme="minorHAnsi"/>
          <w:color w:val="auto"/>
        </w:rPr>
        <w:t xml:space="preserve"> The region of interest of </w:t>
      </w:r>
      <w:r w:rsidR="00377961">
        <w:rPr>
          <w:rFonts w:asciiTheme="minorHAnsi" w:hAnsiTheme="minorHAnsi" w:cstheme="minorHAnsi"/>
          <w:color w:val="auto"/>
        </w:rPr>
        <w:t>(</w:t>
      </w:r>
      <w:r w:rsidRPr="00FA2D05">
        <w:rPr>
          <w:rFonts w:asciiTheme="minorHAnsi" w:hAnsiTheme="minorHAnsi" w:cstheme="minorHAnsi"/>
          <w:b/>
          <w:bCs/>
          <w:color w:val="auto"/>
        </w:rPr>
        <w:t>A</w:t>
      </w:r>
      <w:r w:rsidRPr="00C879C1">
        <w:rPr>
          <w:rFonts w:asciiTheme="minorHAnsi" w:hAnsiTheme="minorHAnsi" w:cstheme="minorHAnsi"/>
          <w:color w:val="auto"/>
        </w:rPr>
        <w:t xml:space="preserve">). </w:t>
      </w:r>
      <w:r w:rsidR="00377961">
        <w:rPr>
          <w:rFonts w:asciiTheme="minorHAnsi" w:hAnsiTheme="minorHAnsi" w:cstheme="minorHAnsi"/>
          <w:color w:val="auto"/>
        </w:rPr>
        <w:t>(</w:t>
      </w:r>
      <w:r w:rsidRPr="00C879C1">
        <w:rPr>
          <w:rFonts w:asciiTheme="minorHAnsi" w:hAnsiTheme="minorHAnsi" w:cstheme="minorHAnsi"/>
          <w:b/>
          <w:bCs/>
          <w:color w:val="auto"/>
        </w:rPr>
        <w:t>C</w:t>
      </w:r>
      <w:r w:rsidR="00377961" w:rsidRPr="00FA2D05">
        <w:rPr>
          <w:rFonts w:asciiTheme="minorHAnsi" w:hAnsiTheme="minorHAnsi" w:cstheme="minorHAnsi"/>
          <w:color w:val="auto"/>
        </w:rPr>
        <w:t>)</w:t>
      </w:r>
      <w:r w:rsidRPr="00C879C1">
        <w:rPr>
          <w:rFonts w:asciiTheme="minorHAnsi" w:hAnsiTheme="minorHAnsi" w:cstheme="minorHAnsi"/>
          <w:color w:val="auto"/>
        </w:rPr>
        <w:t xml:space="preserve"> The bright field image of </w:t>
      </w:r>
      <w:r w:rsidR="006E0D42">
        <w:rPr>
          <w:rFonts w:asciiTheme="minorHAnsi" w:hAnsiTheme="minorHAnsi" w:cstheme="minorHAnsi"/>
          <w:color w:val="auto"/>
        </w:rPr>
        <w:t>(</w:t>
      </w:r>
      <w:r w:rsidRPr="00FA2D05">
        <w:rPr>
          <w:rFonts w:asciiTheme="minorHAnsi" w:hAnsiTheme="minorHAnsi" w:cstheme="minorHAnsi"/>
          <w:b/>
          <w:bCs/>
          <w:color w:val="auto"/>
        </w:rPr>
        <w:t>B</w:t>
      </w:r>
      <w:r w:rsidRPr="00C879C1">
        <w:rPr>
          <w:rFonts w:asciiTheme="minorHAnsi" w:hAnsiTheme="minorHAnsi" w:cstheme="minorHAnsi"/>
          <w:color w:val="auto"/>
        </w:rPr>
        <w:t xml:space="preserve">). </w:t>
      </w:r>
      <w:r w:rsidR="007F162C">
        <w:rPr>
          <w:rFonts w:asciiTheme="minorHAnsi" w:hAnsiTheme="minorHAnsi" w:cstheme="minorHAnsi"/>
          <w:color w:val="auto"/>
        </w:rPr>
        <w:t>(</w:t>
      </w:r>
      <w:r w:rsidRPr="00C879C1">
        <w:rPr>
          <w:rFonts w:asciiTheme="minorHAnsi" w:hAnsiTheme="minorHAnsi" w:cstheme="minorHAnsi"/>
          <w:b/>
          <w:bCs/>
          <w:color w:val="auto"/>
        </w:rPr>
        <w:t>D</w:t>
      </w:r>
      <w:r w:rsidR="007F162C" w:rsidRPr="00FA2D05">
        <w:rPr>
          <w:rFonts w:asciiTheme="minorHAnsi" w:hAnsiTheme="minorHAnsi" w:cstheme="minorHAnsi"/>
          <w:color w:val="auto"/>
        </w:rPr>
        <w:t>)</w:t>
      </w:r>
      <w:r w:rsidRPr="00C879C1">
        <w:rPr>
          <w:rFonts w:asciiTheme="minorHAnsi" w:hAnsiTheme="minorHAnsi" w:cstheme="minorHAnsi"/>
          <w:color w:val="auto"/>
        </w:rPr>
        <w:t xml:space="preserve"> The SHG image of </w:t>
      </w:r>
      <w:r w:rsidR="007F162C">
        <w:rPr>
          <w:rFonts w:asciiTheme="minorHAnsi" w:hAnsiTheme="minorHAnsi" w:cstheme="minorHAnsi"/>
          <w:color w:val="auto"/>
        </w:rPr>
        <w:t>(</w:t>
      </w:r>
      <w:r w:rsidRPr="00FA2D05">
        <w:rPr>
          <w:rFonts w:asciiTheme="minorHAnsi" w:hAnsiTheme="minorHAnsi" w:cstheme="minorHAnsi"/>
          <w:b/>
          <w:bCs/>
          <w:color w:val="auto"/>
        </w:rPr>
        <w:t>B</w:t>
      </w:r>
      <w:r w:rsidRPr="00C879C1">
        <w:rPr>
          <w:rFonts w:asciiTheme="minorHAnsi" w:hAnsiTheme="minorHAnsi" w:cstheme="minorHAnsi"/>
          <w:color w:val="auto"/>
        </w:rPr>
        <w:t xml:space="preserve">). </w:t>
      </w:r>
      <w:r w:rsidR="00393FC8">
        <w:rPr>
          <w:rFonts w:asciiTheme="minorHAnsi" w:hAnsiTheme="minorHAnsi" w:cstheme="minorHAnsi"/>
          <w:color w:val="auto"/>
        </w:rPr>
        <w:t>(</w:t>
      </w:r>
      <w:r w:rsidRPr="00C879C1">
        <w:rPr>
          <w:rFonts w:asciiTheme="minorHAnsi" w:hAnsiTheme="minorHAnsi" w:cstheme="minorHAnsi"/>
          <w:b/>
          <w:bCs/>
          <w:color w:val="auto"/>
        </w:rPr>
        <w:t>F</w:t>
      </w:r>
      <w:r w:rsidR="00393FC8" w:rsidRPr="00FA2D05">
        <w:rPr>
          <w:rFonts w:asciiTheme="minorHAnsi" w:hAnsiTheme="minorHAnsi" w:cstheme="minorHAnsi"/>
          <w:color w:val="auto"/>
        </w:rPr>
        <w:t>)</w:t>
      </w:r>
      <w:r w:rsidRPr="00C879C1">
        <w:rPr>
          <w:rFonts w:asciiTheme="minorHAnsi" w:hAnsiTheme="minorHAnsi" w:cstheme="minorHAnsi"/>
          <w:color w:val="auto"/>
        </w:rPr>
        <w:t xml:space="preserve"> The mask associated with the bright </w:t>
      </w:r>
      <w:r w:rsidRPr="00C879C1">
        <w:rPr>
          <w:rFonts w:asciiTheme="minorHAnsi" w:hAnsiTheme="minorHAnsi" w:cstheme="minorHAnsi"/>
          <w:color w:val="auto"/>
        </w:rPr>
        <w:lastRenderedPageBreak/>
        <w:t xml:space="preserve">field image </w:t>
      </w:r>
      <w:r w:rsidR="00393FC8">
        <w:rPr>
          <w:rFonts w:asciiTheme="minorHAnsi" w:hAnsiTheme="minorHAnsi" w:cstheme="minorHAnsi"/>
          <w:color w:val="auto"/>
        </w:rPr>
        <w:t>(</w:t>
      </w:r>
      <w:r w:rsidRPr="00FA2D05">
        <w:rPr>
          <w:rFonts w:asciiTheme="minorHAnsi" w:hAnsiTheme="minorHAnsi" w:cstheme="minorHAnsi"/>
          <w:b/>
          <w:bCs/>
          <w:color w:val="auto"/>
        </w:rPr>
        <w:t>C</w:t>
      </w:r>
      <w:r w:rsidRPr="00C879C1">
        <w:rPr>
          <w:rFonts w:asciiTheme="minorHAnsi" w:hAnsiTheme="minorHAnsi" w:cstheme="minorHAnsi"/>
          <w:color w:val="auto"/>
        </w:rPr>
        <w:t>).</w:t>
      </w:r>
      <w:r w:rsidR="00A32650">
        <w:rPr>
          <w:rFonts w:asciiTheme="minorHAnsi" w:hAnsiTheme="minorHAnsi" w:cstheme="minorHAnsi"/>
          <w:color w:val="auto"/>
        </w:rPr>
        <w:t xml:space="preserve">  </w:t>
      </w:r>
      <w:r w:rsidR="00393FC8">
        <w:rPr>
          <w:rFonts w:asciiTheme="minorHAnsi" w:hAnsiTheme="minorHAnsi" w:cstheme="minorHAnsi"/>
          <w:color w:val="auto"/>
        </w:rPr>
        <w:t>(</w:t>
      </w:r>
      <w:r w:rsidRPr="00C879C1">
        <w:rPr>
          <w:rFonts w:asciiTheme="minorHAnsi" w:hAnsiTheme="minorHAnsi" w:cstheme="minorHAnsi"/>
          <w:b/>
          <w:bCs/>
          <w:color w:val="auto"/>
        </w:rPr>
        <w:t>E</w:t>
      </w:r>
      <w:r w:rsidR="00393FC8"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The CurveAlign output overlay image showing the tumor boundaries (yellow) from </w:t>
      </w:r>
      <w:r w:rsidR="00393FC8">
        <w:rPr>
          <w:rFonts w:asciiTheme="minorHAnsi" w:hAnsiTheme="minorHAnsi" w:cstheme="minorHAnsi"/>
          <w:color w:val="auto"/>
        </w:rPr>
        <w:t>(</w:t>
      </w:r>
      <w:r w:rsidRPr="00FA2D05">
        <w:rPr>
          <w:rFonts w:asciiTheme="minorHAnsi" w:hAnsiTheme="minorHAnsi" w:cstheme="minorHAnsi"/>
          <w:b/>
          <w:bCs/>
          <w:color w:val="auto"/>
        </w:rPr>
        <w:t>F</w:t>
      </w:r>
      <w:r w:rsidRPr="00C879C1">
        <w:rPr>
          <w:rFonts w:asciiTheme="minorHAnsi" w:hAnsiTheme="minorHAnsi" w:cstheme="minorHAnsi"/>
          <w:color w:val="auto"/>
        </w:rPr>
        <w:t>), representative fiber locations</w:t>
      </w:r>
      <w:r w:rsidR="00393FC8">
        <w:rPr>
          <w:rFonts w:asciiTheme="minorHAnsi" w:hAnsiTheme="minorHAnsi" w:cstheme="minorHAnsi"/>
          <w:color w:val="auto"/>
        </w:rPr>
        <w:t>,</w:t>
      </w:r>
      <w:r w:rsidRPr="00C879C1">
        <w:rPr>
          <w:rFonts w:asciiTheme="minorHAnsi" w:hAnsiTheme="minorHAnsi" w:cstheme="minorHAnsi"/>
          <w:color w:val="auto"/>
        </w:rPr>
        <w:t xml:space="preserve"> and orientation (green lines)</w:t>
      </w:r>
      <w:r w:rsidR="00393FC8">
        <w:rPr>
          <w:rFonts w:asciiTheme="minorHAnsi" w:hAnsiTheme="minorHAnsi" w:cstheme="minorHAnsi"/>
          <w:color w:val="auto"/>
        </w:rPr>
        <w:t>;</w:t>
      </w:r>
      <w:r w:rsidRPr="00C879C1">
        <w:rPr>
          <w:rFonts w:asciiTheme="minorHAnsi" w:hAnsiTheme="minorHAnsi" w:cstheme="minorHAnsi"/>
          <w:color w:val="auto"/>
        </w:rPr>
        <w:t xml:space="preserve"> the blue lines are used to associate fibers with their closest boundaries. The green arrows in </w:t>
      </w:r>
      <w:r w:rsidR="00393FC8">
        <w:rPr>
          <w:rFonts w:asciiTheme="minorHAnsi" w:hAnsiTheme="minorHAnsi" w:cstheme="minorHAnsi"/>
          <w:color w:val="auto"/>
        </w:rPr>
        <w:t>(</w:t>
      </w:r>
      <w:r w:rsidRPr="00FA2D05">
        <w:rPr>
          <w:rFonts w:asciiTheme="minorHAnsi" w:hAnsiTheme="minorHAnsi" w:cstheme="minorHAnsi"/>
          <w:b/>
          <w:bCs/>
          <w:color w:val="auto"/>
        </w:rPr>
        <w:t>B</w:t>
      </w:r>
      <w:r w:rsidRPr="00C879C1">
        <w:rPr>
          <w:rFonts w:asciiTheme="minorHAnsi" w:hAnsiTheme="minorHAnsi" w:cstheme="minorHAnsi"/>
          <w:color w:val="auto"/>
        </w:rPr>
        <w:t xml:space="preserve">) and </w:t>
      </w:r>
      <w:r w:rsidR="00393FC8">
        <w:rPr>
          <w:rFonts w:asciiTheme="minorHAnsi" w:hAnsiTheme="minorHAnsi" w:cstheme="minorHAnsi"/>
          <w:color w:val="auto"/>
        </w:rPr>
        <w:t>(</w:t>
      </w:r>
      <w:r w:rsidRPr="00FA2D05">
        <w:rPr>
          <w:rFonts w:asciiTheme="minorHAnsi" w:hAnsiTheme="minorHAnsi" w:cstheme="minorHAnsi"/>
          <w:b/>
          <w:bCs/>
          <w:color w:val="auto"/>
        </w:rPr>
        <w:t>E</w:t>
      </w:r>
      <w:r w:rsidRPr="00C879C1">
        <w:rPr>
          <w:rFonts w:asciiTheme="minorHAnsi" w:hAnsiTheme="minorHAnsi" w:cstheme="minorHAnsi"/>
          <w:color w:val="auto"/>
        </w:rPr>
        <w:t>) show the fibers parallel to the tumor boundary, while the red arrows there show the fibers perpendicular to the boundary. The scale bar in (</w:t>
      </w:r>
      <w:r w:rsidRPr="00FA2D05">
        <w:rPr>
          <w:rFonts w:asciiTheme="minorHAnsi" w:hAnsiTheme="minorHAnsi" w:cstheme="minorHAnsi"/>
          <w:b/>
          <w:bCs/>
          <w:color w:val="auto"/>
        </w:rPr>
        <w:t>A</w:t>
      </w:r>
      <w:r w:rsidRPr="00C879C1">
        <w:rPr>
          <w:rFonts w:asciiTheme="minorHAnsi" w:hAnsiTheme="minorHAnsi" w:cstheme="minorHAnsi"/>
          <w:color w:val="auto"/>
        </w:rPr>
        <w:t xml:space="preserve">) equals 200 </w:t>
      </w:r>
      <w:r w:rsidR="001E6952">
        <w:rPr>
          <w:rFonts w:asciiTheme="minorHAnsi" w:hAnsiTheme="minorHAnsi" w:cstheme="minorHAnsi"/>
          <w:color w:val="auto"/>
        </w:rPr>
        <w:t>µm</w:t>
      </w:r>
      <w:r w:rsidRPr="00C879C1">
        <w:rPr>
          <w:rFonts w:asciiTheme="minorHAnsi" w:hAnsiTheme="minorHAnsi" w:cstheme="minorHAnsi"/>
          <w:color w:val="auto"/>
        </w:rPr>
        <w:t>. Images in (</w:t>
      </w:r>
      <w:r w:rsidRPr="00FA2D05">
        <w:rPr>
          <w:rFonts w:asciiTheme="minorHAnsi" w:hAnsiTheme="minorHAnsi" w:cstheme="minorHAnsi"/>
          <w:b/>
          <w:bCs/>
          <w:color w:val="auto"/>
        </w:rPr>
        <w:t>B</w:t>
      </w:r>
      <w:r w:rsidR="001E6952">
        <w:rPr>
          <w:rFonts w:asciiTheme="minorHAnsi" w:hAnsiTheme="minorHAnsi" w:cstheme="minorHAnsi"/>
          <w:color w:val="auto"/>
        </w:rPr>
        <w:t>)–(</w:t>
      </w:r>
      <w:r w:rsidRPr="00FA2D05">
        <w:rPr>
          <w:rFonts w:asciiTheme="minorHAnsi" w:hAnsiTheme="minorHAnsi" w:cstheme="minorHAnsi"/>
          <w:b/>
          <w:bCs/>
          <w:color w:val="auto"/>
        </w:rPr>
        <w:t>F</w:t>
      </w:r>
      <w:r w:rsidRPr="00C879C1">
        <w:rPr>
          <w:rFonts w:asciiTheme="minorHAnsi" w:hAnsiTheme="minorHAnsi" w:cstheme="minorHAnsi"/>
          <w:color w:val="auto"/>
        </w:rPr>
        <w:t>) are displayed in the same scale</w:t>
      </w:r>
      <w:r w:rsidR="000974DB">
        <w:rPr>
          <w:rFonts w:asciiTheme="minorHAnsi" w:hAnsiTheme="minorHAnsi" w:cstheme="minorHAnsi"/>
          <w:color w:val="auto"/>
        </w:rPr>
        <w:t>,</w:t>
      </w:r>
      <w:r w:rsidRPr="00C879C1">
        <w:rPr>
          <w:rFonts w:asciiTheme="minorHAnsi" w:hAnsiTheme="minorHAnsi" w:cstheme="minorHAnsi"/>
          <w:color w:val="auto"/>
        </w:rPr>
        <w:t xml:space="preserve"> and the representative scale bar in </w:t>
      </w:r>
      <w:r w:rsidR="000974DB">
        <w:rPr>
          <w:rFonts w:asciiTheme="minorHAnsi" w:hAnsiTheme="minorHAnsi" w:cstheme="minorHAnsi"/>
          <w:color w:val="auto"/>
        </w:rPr>
        <w:t>(</w:t>
      </w:r>
      <w:r w:rsidRPr="00FA2D05">
        <w:rPr>
          <w:rFonts w:asciiTheme="minorHAnsi" w:hAnsiTheme="minorHAnsi" w:cstheme="minorHAnsi"/>
          <w:b/>
          <w:bCs/>
          <w:color w:val="auto"/>
        </w:rPr>
        <w:t>D</w:t>
      </w:r>
      <w:r w:rsidRPr="00C879C1">
        <w:rPr>
          <w:rFonts w:asciiTheme="minorHAnsi" w:hAnsiTheme="minorHAnsi" w:cstheme="minorHAnsi"/>
          <w:color w:val="auto"/>
        </w:rPr>
        <w:t xml:space="preserve">) equals 50 </w:t>
      </w:r>
      <w:r w:rsidR="000974DB">
        <w:rPr>
          <w:rFonts w:asciiTheme="minorHAnsi" w:hAnsiTheme="minorHAnsi" w:cstheme="minorHAnsi"/>
          <w:color w:val="auto"/>
        </w:rPr>
        <w:t>µm</w:t>
      </w:r>
      <w:r w:rsidRPr="00C879C1">
        <w:rPr>
          <w:rFonts w:asciiTheme="minorHAnsi" w:hAnsiTheme="minorHAnsi" w:cstheme="minorHAnsi"/>
          <w:color w:val="auto"/>
        </w:rPr>
        <w:t>.</w:t>
      </w:r>
      <w:r w:rsidR="0015234C" w:rsidRPr="00C879C1">
        <w:rPr>
          <w:rFonts w:asciiTheme="minorHAnsi" w:hAnsiTheme="minorHAnsi" w:cstheme="minorHAnsi"/>
          <w:color w:val="auto"/>
        </w:rPr>
        <w:t xml:space="preserve"> </w:t>
      </w:r>
      <w:r w:rsidR="00756590">
        <w:rPr>
          <w:rFonts w:asciiTheme="minorHAnsi" w:hAnsiTheme="minorHAnsi" w:cstheme="minorHAnsi"/>
          <w:color w:val="auto"/>
        </w:rPr>
        <w:t xml:space="preserve">Abbreviations: </w:t>
      </w:r>
      <w:r w:rsidR="00106B0D">
        <w:rPr>
          <w:rFonts w:asciiTheme="minorHAnsi" w:hAnsiTheme="minorHAnsi" w:cstheme="minorHAnsi"/>
          <w:color w:val="auto"/>
        </w:rPr>
        <w:t>SHG</w:t>
      </w:r>
      <w:r w:rsidR="00756590">
        <w:rPr>
          <w:rFonts w:asciiTheme="minorHAnsi" w:hAnsiTheme="minorHAnsi" w:cstheme="minorHAnsi"/>
          <w:color w:val="auto"/>
        </w:rPr>
        <w:t xml:space="preserve"> =</w:t>
      </w:r>
      <w:r w:rsidR="00106B0D">
        <w:rPr>
          <w:rFonts w:asciiTheme="minorHAnsi" w:hAnsiTheme="minorHAnsi" w:cstheme="minorHAnsi"/>
          <w:color w:val="auto"/>
        </w:rPr>
        <w:t xml:space="preserve"> second harmonic generation</w:t>
      </w:r>
      <w:r w:rsidR="00975620">
        <w:rPr>
          <w:rFonts w:asciiTheme="minorHAnsi" w:hAnsiTheme="minorHAnsi" w:cstheme="minorHAnsi"/>
          <w:color w:val="auto"/>
        </w:rPr>
        <w:t>; H&amp;E = hematoxylin and eosin</w:t>
      </w:r>
      <w:r w:rsidR="00962D02">
        <w:rPr>
          <w:rFonts w:asciiTheme="minorHAnsi" w:hAnsiTheme="minorHAnsi" w:cstheme="minorHAnsi"/>
          <w:color w:val="auto"/>
        </w:rPr>
        <w:t>.</w:t>
      </w:r>
      <w:r w:rsidR="00106B0D">
        <w:rPr>
          <w:rFonts w:asciiTheme="minorHAnsi" w:hAnsiTheme="minorHAnsi" w:cstheme="minorHAnsi"/>
          <w:color w:val="auto"/>
        </w:rPr>
        <w:t xml:space="preserve"> </w:t>
      </w:r>
    </w:p>
    <w:p w14:paraId="36BC03AC" w14:textId="77777777" w:rsidR="00E579E1" w:rsidRPr="00C879C1" w:rsidRDefault="00E579E1" w:rsidP="00FA2D05">
      <w:pPr>
        <w:pStyle w:val="ListParagraph"/>
        <w:ind w:left="0"/>
        <w:rPr>
          <w:rFonts w:asciiTheme="minorHAnsi" w:hAnsiTheme="minorHAnsi" w:cstheme="minorHAnsi"/>
          <w:color w:val="auto"/>
        </w:rPr>
      </w:pPr>
    </w:p>
    <w:p w14:paraId="1BA6ABF0" w14:textId="4E7360C7" w:rsidR="00717435" w:rsidRDefault="00717435" w:rsidP="00FA2D05">
      <w:pPr>
        <w:pStyle w:val="ListParagraph"/>
        <w:ind w:left="0"/>
        <w:rPr>
          <w:rFonts w:asciiTheme="minorHAnsi" w:hAnsiTheme="minorHAnsi" w:cstheme="minorHAnsi"/>
          <w:color w:val="auto"/>
        </w:rPr>
      </w:pPr>
      <w:r w:rsidRPr="00C879C1">
        <w:rPr>
          <w:rFonts w:asciiTheme="minorHAnsi" w:hAnsiTheme="minorHAnsi" w:cstheme="minorHAnsi"/>
          <w:b/>
          <w:bCs/>
          <w:color w:val="auto"/>
        </w:rPr>
        <w:t>Figure 2: Schematic workflow of quantif</w:t>
      </w:r>
      <w:r w:rsidR="00B325CE">
        <w:rPr>
          <w:rFonts w:asciiTheme="minorHAnsi" w:hAnsiTheme="minorHAnsi" w:cstheme="minorHAnsi"/>
          <w:b/>
          <w:bCs/>
          <w:color w:val="auto"/>
        </w:rPr>
        <w:t>ication of</w:t>
      </w:r>
      <w:r w:rsidRPr="00C879C1">
        <w:rPr>
          <w:rFonts w:asciiTheme="minorHAnsi" w:hAnsiTheme="minorHAnsi" w:cstheme="minorHAnsi"/>
          <w:b/>
          <w:bCs/>
          <w:color w:val="auto"/>
        </w:rPr>
        <w:t xml:space="preserve"> a fibrillar collagen image. </w:t>
      </w:r>
      <w:r w:rsidR="0064270B" w:rsidRPr="00FA2D05">
        <w:rPr>
          <w:rFonts w:asciiTheme="minorHAnsi" w:hAnsiTheme="minorHAnsi" w:cstheme="minorHAnsi"/>
          <w:color w:val="auto"/>
        </w:rPr>
        <w:t>(</w:t>
      </w:r>
      <w:r w:rsidRPr="00C879C1">
        <w:rPr>
          <w:rFonts w:asciiTheme="minorHAnsi" w:hAnsiTheme="minorHAnsi" w:cstheme="minorHAnsi"/>
          <w:b/>
          <w:bCs/>
          <w:color w:val="auto"/>
        </w:rPr>
        <w:t>A</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SHG image to be analyzed by CT-FIRE and/or CurveAlign. </w:t>
      </w:r>
      <w:r w:rsidR="0064270B">
        <w:rPr>
          <w:rFonts w:asciiTheme="minorHAnsi" w:hAnsiTheme="minorHAnsi" w:cstheme="minorHAnsi"/>
          <w:color w:val="auto"/>
        </w:rPr>
        <w:t>(</w:t>
      </w:r>
      <w:r w:rsidRPr="00C879C1">
        <w:rPr>
          <w:rFonts w:asciiTheme="minorHAnsi" w:hAnsiTheme="minorHAnsi" w:cstheme="minorHAnsi"/>
          <w:b/>
          <w:bCs/>
          <w:color w:val="auto"/>
        </w:rPr>
        <w:t>B</w:t>
      </w:r>
      <w:r w:rsidRPr="00FA2D05">
        <w:rPr>
          <w:rFonts w:asciiTheme="minorHAnsi" w:hAnsiTheme="minorHAnsi" w:cstheme="minorHAnsi"/>
          <w:color w:val="auto"/>
        </w:rPr>
        <w:t>)</w:t>
      </w:r>
      <w:r w:rsidRPr="00C879C1">
        <w:rPr>
          <w:rFonts w:asciiTheme="minorHAnsi" w:hAnsiTheme="minorHAnsi" w:cstheme="minorHAnsi"/>
          <w:color w:val="auto"/>
        </w:rPr>
        <w:t xml:space="preserve"> Overlay image output by CT-FIRE. </w:t>
      </w:r>
      <w:r w:rsidR="000B2FA2">
        <w:rPr>
          <w:rFonts w:asciiTheme="minorHAnsi" w:hAnsiTheme="minorHAnsi" w:cstheme="minorHAnsi"/>
          <w:color w:val="auto"/>
        </w:rPr>
        <w:t>(</w:t>
      </w:r>
      <w:r w:rsidRPr="00C879C1">
        <w:rPr>
          <w:rFonts w:asciiTheme="minorHAnsi" w:hAnsiTheme="minorHAnsi" w:cstheme="minorHAnsi"/>
          <w:b/>
          <w:bCs/>
          <w:color w:val="auto"/>
        </w:rPr>
        <w:t>C</w:t>
      </w:r>
      <w:r w:rsidRPr="00FA2D05">
        <w:rPr>
          <w:rFonts w:asciiTheme="minorHAnsi" w:hAnsiTheme="minorHAnsi" w:cstheme="minorHAnsi"/>
          <w:color w:val="auto"/>
        </w:rPr>
        <w:t>)</w:t>
      </w:r>
      <w:r w:rsidRPr="00C879C1">
        <w:rPr>
          <w:rFonts w:asciiTheme="minorHAnsi" w:hAnsiTheme="minorHAnsi" w:cstheme="minorHAnsi"/>
          <w:color w:val="auto"/>
        </w:rPr>
        <w:t xml:space="preserve"> Mask boundary of </w:t>
      </w:r>
      <w:r w:rsidR="000B2FA2">
        <w:rPr>
          <w:rFonts w:asciiTheme="minorHAnsi" w:hAnsiTheme="minorHAnsi" w:cstheme="minorHAnsi"/>
          <w:color w:val="auto"/>
        </w:rPr>
        <w:t>(</w:t>
      </w:r>
      <w:r w:rsidRPr="00FA2D05">
        <w:rPr>
          <w:rFonts w:asciiTheme="minorHAnsi" w:hAnsiTheme="minorHAnsi" w:cstheme="minorHAnsi"/>
          <w:b/>
          <w:bCs/>
          <w:color w:val="auto"/>
        </w:rPr>
        <w:t>A</w:t>
      </w:r>
      <w:r w:rsidRPr="00C879C1">
        <w:rPr>
          <w:rFonts w:asciiTheme="minorHAnsi" w:hAnsiTheme="minorHAnsi" w:cstheme="minorHAnsi"/>
          <w:color w:val="auto"/>
        </w:rPr>
        <w:t xml:space="preserve">) is an optional CurveAlign input. </w:t>
      </w:r>
      <w:r w:rsidR="000B2FA2">
        <w:rPr>
          <w:rFonts w:asciiTheme="minorHAnsi" w:hAnsiTheme="minorHAnsi" w:cstheme="minorHAnsi"/>
          <w:color w:val="auto"/>
        </w:rPr>
        <w:t>(</w:t>
      </w:r>
      <w:r w:rsidRPr="00C879C1">
        <w:rPr>
          <w:rFonts w:asciiTheme="minorHAnsi" w:hAnsiTheme="minorHAnsi" w:cstheme="minorHAnsi"/>
          <w:b/>
          <w:bCs/>
          <w:color w:val="auto"/>
        </w:rPr>
        <w:t>D</w:t>
      </w:r>
      <w:r w:rsidRPr="00FA2D05">
        <w:rPr>
          <w:rFonts w:asciiTheme="minorHAnsi" w:hAnsiTheme="minorHAnsi" w:cstheme="minorHAnsi"/>
          <w:color w:val="auto"/>
        </w:rPr>
        <w:t>)</w:t>
      </w:r>
      <w:r w:rsidRPr="00C879C1">
        <w:rPr>
          <w:rFonts w:asciiTheme="minorHAnsi" w:hAnsiTheme="minorHAnsi" w:cstheme="minorHAnsi"/>
          <w:color w:val="auto"/>
        </w:rPr>
        <w:t xml:space="preserve"> Overlay image output by CurveAlign.</w:t>
      </w:r>
      <w:r w:rsidR="00A32650">
        <w:rPr>
          <w:rFonts w:asciiTheme="minorHAnsi" w:hAnsiTheme="minorHAnsi" w:cstheme="minorHAnsi"/>
          <w:color w:val="auto"/>
        </w:rPr>
        <w:t xml:space="preserve">  </w:t>
      </w:r>
      <w:r w:rsidRPr="00C879C1">
        <w:rPr>
          <w:rFonts w:asciiTheme="minorHAnsi" w:hAnsiTheme="minorHAnsi" w:cstheme="minorHAnsi"/>
          <w:color w:val="auto"/>
        </w:rPr>
        <w:t xml:space="preserve">The color lines in </w:t>
      </w:r>
      <w:r w:rsidR="000B2FA2">
        <w:rPr>
          <w:rFonts w:asciiTheme="minorHAnsi" w:hAnsiTheme="minorHAnsi" w:cstheme="minorHAnsi"/>
          <w:color w:val="auto"/>
        </w:rPr>
        <w:t>(</w:t>
      </w:r>
      <w:r w:rsidRPr="00FA2D05">
        <w:rPr>
          <w:rFonts w:asciiTheme="minorHAnsi" w:hAnsiTheme="minorHAnsi" w:cstheme="minorHAnsi"/>
          <w:b/>
          <w:bCs/>
          <w:color w:val="auto"/>
        </w:rPr>
        <w:t>B</w:t>
      </w:r>
      <w:r w:rsidRPr="00C879C1">
        <w:rPr>
          <w:rFonts w:asciiTheme="minorHAnsi" w:hAnsiTheme="minorHAnsi" w:cstheme="minorHAnsi"/>
          <w:color w:val="auto"/>
        </w:rPr>
        <w:t xml:space="preserve">) represent the extracted fibers. In </w:t>
      </w:r>
      <w:r w:rsidR="006705BF">
        <w:rPr>
          <w:rFonts w:asciiTheme="minorHAnsi" w:hAnsiTheme="minorHAnsi" w:cstheme="minorHAnsi"/>
          <w:color w:val="auto"/>
        </w:rPr>
        <w:t>(</w:t>
      </w:r>
      <w:r w:rsidRPr="00FA2D05">
        <w:rPr>
          <w:rFonts w:asciiTheme="minorHAnsi" w:hAnsiTheme="minorHAnsi" w:cstheme="minorHAnsi"/>
          <w:b/>
          <w:bCs/>
          <w:color w:val="auto"/>
        </w:rPr>
        <w:t>D</w:t>
      </w:r>
      <w:r w:rsidRPr="00C879C1">
        <w:rPr>
          <w:rFonts w:asciiTheme="minorHAnsi" w:hAnsiTheme="minorHAnsi" w:cstheme="minorHAnsi"/>
          <w:color w:val="auto"/>
        </w:rPr>
        <w:t>), the green lines indicate the locations and orientations of fibers that are outside the boundaries</w:t>
      </w:r>
      <w:r w:rsidR="002F0327">
        <w:rPr>
          <w:rFonts w:asciiTheme="minorHAnsi" w:hAnsiTheme="minorHAnsi" w:cstheme="minorHAnsi"/>
          <w:color w:val="auto"/>
        </w:rPr>
        <w:t xml:space="preserve"> </w:t>
      </w:r>
      <w:r w:rsidRPr="00C879C1">
        <w:rPr>
          <w:rFonts w:asciiTheme="minorHAnsi" w:hAnsiTheme="minorHAnsi" w:cstheme="minorHAnsi"/>
          <w:color w:val="auto"/>
        </w:rPr>
        <w:t>(yellow lines) and are within the specified distance from their closest boundaries, the red lines are those of other fibers, and the blue lines are used to associate fibers with their closest boundaries. Images in (</w:t>
      </w:r>
      <w:r w:rsidRPr="00FA2D05">
        <w:rPr>
          <w:rFonts w:asciiTheme="minorHAnsi" w:hAnsiTheme="minorHAnsi" w:cstheme="minorHAnsi"/>
          <w:b/>
          <w:bCs/>
          <w:color w:val="auto"/>
        </w:rPr>
        <w:t>A</w:t>
      </w:r>
      <w:r w:rsidR="002F0327">
        <w:rPr>
          <w:rFonts w:asciiTheme="minorHAnsi" w:hAnsiTheme="minorHAnsi" w:cstheme="minorHAnsi"/>
          <w:color w:val="auto"/>
        </w:rPr>
        <w:t>)–(</w:t>
      </w:r>
      <w:r w:rsidRPr="00FA2D05">
        <w:rPr>
          <w:rFonts w:asciiTheme="minorHAnsi" w:hAnsiTheme="minorHAnsi" w:cstheme="minorHAnsi"/>
          <w:b/>
          <w:bCs/>
          <w:color w:val="auto"/>
        </w:rPr>
        <w:t>D</w:t>
      </w:r>
      <w:r w:rsidRPr="00C879C1">
        <w:rPr>
          <w:rFonts w:asciiTheme="minorHAnsi" w:hAnsiTheme="minorHAnsi" w:cstheme="minorHAnsi"/>
          <w:color w:val="auto"/>
        </w:rPr>
        <w:t>) are displayed in the same scale</w:t>
      </w:r>
      <w:r w:rsidR="002F0327">
        <w:rPr>
          <w:rFonts w:asciiTheme="minorHAnsi" w:hAnsiTheme="minorHAnsi" w:cstheme="minorHAnsi"/>
          <w:color w:val="auto"/>
        </w:rPr>
        <w:t>,</w:t>
      </w:r>
      <w:r w:rsidRPr="00C879C1">
        <w:rPr>
          <w:rFonts w:asciiTheme="minorHAnsi" w:hAnsiTheme="minorHAnsi" w:cstheme="minorHAnsi"/>
          <w:color w:val="auto"/>
        </w:rPr>
        <w:t xml:space="preserve"> and the representative scale bar in </w:t>
      </w:r>
      <w:r w:rsidR="002F0327">
        <w:rPr>
          <w:rFonts w:asciiTheme="minorHAnsi" w:hAnsiTheme="minorHAnsi" w:cstheme="minorHAnsi"/>
          <w:color w:val="auto"/>
        </w:rPr>
        <w:t>(</w:t>
      </w:r>
      <w:r w:rsidRPr="00FA2D05">
        <w:rPr>
          <w:rFonts w:asciiTheme="minorHAnsi" w:hAnsiTheme="minorHAnsi" w:cstheme="minorHAnsi"/>
          <w:b/>
          <w:bCs/>
          <w:color w:val="auto"/>
        </w:rPr>
        <w:t>A</w:t>
      </w:r>
      <w:r w:rsidRPr="00C879C1">
        <w:rPr>
          <w:rFonts w:asciiTheme="minorHAnsi" w:hAnsiTheme="minorHAnsi" w:cstheme="minorHAnsi"/>
          <w:color w:val="auto"/>
        </w:rPr>
        <w:t xml:space="preserve">) equals 200 </w:t>
      </w:r>
      <w:r w:rsidR="002F0327">
        <w:rPr>
          <w:rFonts w:asciiTheme="minorHAnsi" w:hAnsiTheme="minorHAnsi" w:cstheme="minorHAnsi"/>
          <w:color w:val="auto"/>
        </w:rPr>
        <w:t>µm</w:t>
      </w:r>
      <w:r w:rsidRPr="00C879C1">
        <w:rPr>
          <w:rFonts w:asciiTheme="minorHAnsi" w:hAnsiTheme="minorHAnsi" w:cstheme="minorHAnsi"/>
          <w:color w:val="auto"/>
        </w:rPr>
        <w:t>.</w:t>
      </w:r>
      <w:r w:rsidR="004D4709">
        <w:rPr>
          <w:rFonts w:asciiTheme="minorHAnsi" w:hAnsiTheme="minorHAnsi" w:cstheme="minorHAnsi"/>
          <w:color w:val="auto"/>
        </w:rPr>
        <w:t xml:space="preserve"> </w:t>
      </w:r>
    </w:p>
    <w:p w14:paraId="3B549054" w14:textId="77777777" w:rsidR="00E579E1" w:rsidRPr="00C879C1" w:rsidRDefault="00E579E1" w:rsidP="00FA2D05">
      <w:pPr>
        <w:pStyle w:val="ListParagraph"/>
        <w:ind w:left="0"/>
        <w:rPr>
          <w:rFonts w:asciiTheme="minorHAnsi" w:hAnsiTheme="minorHAnsi" w:cstheme="minorHAnsi"/>
          <w:color w:val="auto"/>
        </w:rPr>
      </w:pPr>
    </w:p>
    <w:p w14:paraId="31407B13" w14:textId="57EA236E" w:rsidR="00F50ADA" w:rsidRDefault="00717435" w:rsidP="00FA2D05">
      <w:pPr>
        <w:pStyle w:val="ListParagraph"/>
        <w:ind w:left="0"/>
        <w:rPr>
          <w:rFonts w:asciiTheme="minorHAnsi" w:hAnsiTheme="minorHAnsi" w:cstheme="minorHAnsi"/>
          <w:color w:val="auto"/>
        </w:rPr>
      </w:pPr>
      <w:r w:rsidRPr="00C879C1">
        <w:rPr>
          <w:rFonts w:asciiTheme="minorHAnsi" w:hAnsiTheme="minorHAnsi" w:cstheme="minorHAnsi"/>
          <w:b/>
          <w:bCs/>
          <w:color w:val="auto"/>
        </w:rPr>
        <w:t>Figure 3:</w:t>
      </w:r>
      <w:r w:rsidR="00A32650">
        <w:rPr>
          <w:rFonts w:asciiTheme="minorHAnsi" w:hAnsiTheme="minorHAnsi" w:cstheme="minorHAnsi"/>
          <w:b/>
          <w:bCs/>
          <w:color w:val="auto"/>
        </w:rPr>
        <w:t xml:space="preserve">  </w:t>
      </w:r>
      <w:r w:rsidRPr="00C879C1">
        <w:rPr>
          <w:rFonts w:asciiTheme="minorHAnsi" w:hAnsiTheme="minorHAnsi" w:cstheme="minorHAnsi"/>
          <w:b/>
          <w:bCs/>
          <w:color w:val="auto"/>
        </w:rPr>
        <w:t>CT-FIRE regular analysis.</w:t>
      </w:r>
      <w:r w:rsidR="00A32650">
        <w:rPr>
          <w:rFonts w:asciiTheme="minorHAnsi" w:hAnsiTheme="minorHAnsi" w:cstheme="minorHAnsi"/>
          <w:color w:val="auto"/>
        </w:rPr>
        <w:t xml:space="preserve">  </w:t>
      </w:r>
      <w:r w:rsidR="004D4709">
        <w:rPr>
          <w:rFonts w:asciiTheme="minorHAnsi" w:hAnsiTheme="minorHAnsi" w:cstheme="minorHAnsi"/>
          <w:color w:val="auto"/>
        </w:rPr>
        <w:t>(</w:t>
      </w:r>
      <w:r w:rsidRPr="00C879C1">
        <w:rPr>
          <w:rFonts w:asciiTheme="minorHAnsi" w:hAnsiTheme="minorHAnsi" w:cstheme="minorHAnsi"/>
          <w:b/>
          <w:bCs/>
          <w:color w:val="auto"/>
        </w:rPr>
        <w:t>A</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Main GUI.</w:t>
      </w:r>
      <w:r w:rsidR="00A32650">
        <w:rPr>
          <w:rFonts w:asciiTheme="minorHAnsi" w:hAnsiTheme="minorHAnsi" w:cstheme="minorHAnsi"/>
          <w:color w:val="auto"/>
        </w:rPr>
        <w:t xml:space="preserve">  </w:t>
      </w:r>
      <w:r w:rsidR="004D4709">
        <w:rPr>
          <w:rFonts w:asciiTheme="minorHAnsi" w:hAnsiTheme="minorHAnsi" w:cstheme="minorHAnsi"/>
          <w:color w:val="auto"/>
        </w:rPr>
        <w:t>(</w:t>
      </w:r>
      <w:r w:rsidRPr="00C879C1">
        <w:rPr>
          <w:rFonts w:asciiTheme="minorHAnsi" w:hAnsiTheme="minorHAnsi" w:cstheme="minorHAnsi"/>
          <w:b/>
          <w:bCs/>
          <w:color w:val="auto"/>
        </w:rPr>
        <w:t>B</w:t>
      </w:r>
      <w:r w:rsidRPr="00FA2D05">
        <w:rPr>
          <w:rFonts w:asciiTheme="minorHAnsi" w:hAnsiTheme="minorHAnsi" w:cstheme="minorHAnsi"/>
          <w:color w:val="auto"/>
        </w:rPr>
        <w:t xml:space="preserve">) </w:t>
      </w:r>
      <w:r w:rsidRPr="00C879C1">
        <w:rPr>
          <w:rFonts w:asciiTheme="minorHAnsi" w:hAnsiTheme="minorHAnsi" w:cstheme="minorHAnsi"/>
          <w:color w:val="auto"/>
        </w:rPr>
        <w:t xml:space="preserve">Output table showing the summary statistics. </w:t>
      </w:r>
      <w:r w:rsidR="004D4709">
        <w:rPr>
          <w:rFonts w:asciiTheme="minorHAnsi" w:hAnsiTheme="minorHAnsi" w:cstheme="minorHAnsi"/>
          <w:color w:val="auto"/>
        </w:rPr>
        <w:t>(</w:t>
      </w:r>
      <w:r w:rsidRPr="00C879C1">
        <w:rPr>
          <w:rFonts w:asciiTheme="minorHAnsi" w:hAnsiTheme="minorHAnsi" w:cstheme="minorHAnsi"/>
          <w:b/>
          <w:bCs/>
          <w:color w:val="auto"/>
        </w:rPr>
        <w:t>C</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and </w:t>
      </w:r>
      <w:r w:rsidR="004D4709">
        <w:rPr>
          <w:rFonts w:asciiTheme="minorHAnsi" w:hAnsiTheme="minorHAnsi" w:cstheme="minorHAnsi"/>
          <w:color w:val="auto"/>
        </w:rPr>
        <w:t>(</w:t>
      </w:r>
      <w:r w:rsidRPr="00C879C1">
        <w:rPr>
          <w:rFonts w:asciiTheme="minorHAnsi" w:hAnsiTheme="minorHAnsi" w:cstheme="minorHAnsi"/>
          <w:b/>
          <w:bCs/>
          <w:color w:val="auto"/>
        </w:rPr>
        <w:t>F</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show the histogram</w:t>
      </w:r>
      <w:r w:rsidR="00FF5FBC">
        <w:rPr>
          <w:rFonts w:asciiTheme="minorHAnsi" w:hAnsiTheme="minorHAnsi" w:cstheme="minorHAnsi"/>
          <w:color w:val="auto"/>
        </w:rPr>
        <w:t>s</w:t>
      </w:r>
      <w:r w:rsidRPr="00C879C1">
        <w:rPr>
          <w:rFonts w:asciiTheme="minorHAnsi" w:hAnsiTheme="minorHAnsi" w:cstheme="minorHAnsi"/>
          <w:color w:val="auto"/>
        </w:rPr>
        <w:t xml:space="preserve"> of angle and width, respectively. </w:t>
      </w:r>
      <w:r w:rsidR="004D4709">
        <w:rPr>
          <w:rFonts w:asciiTheme="minorHAnsi" w:hAnsiTheme="minorHAnsi" w:cstheme="minorHAnsi"/>
          <w:color w:val="auto"/>
        </w:rPr>
        <w:t>(</w:t>
      </w:r>
      <w:r w:rsidRPr="00C879C1">
        <w:rPr>
          <w:rFonts w:asciiTheme="minorHAnsi" w:hAnsiTheme="minorHAnsi" w:cstheme="minorHAnsi"/>
          <w:b/>
          <w:bCs/>
          <w:color w:val="auto"/>
        </w:rPr>
        <w:t>E</w:t>
      </w:r>
      <w:r w:rsidRPr="00FA2D05">
        <w:rPr>
          <w:rFonts w:asciiTheme="minorHAnsi" w:hAnsiTheme="minorHAnsi" w:cstheme="minorHAnsi"/>
          <w:color w:val="auto"/>
        </w:rPr>
        <w:t>)</w:t>
      </w:r>
      <w:r w:rsidRPr="00C879C1">
        <w:rPr>
          <w:rFonts w:asciiTheme="minorHAnsi" w:hAnsiTheme="minorHAnsi" w:cstheme="minorHAnsi"/>
          <w:color w:val="auto"/>
        </w:rPr>
        <w:t xml:space="preserve"> Output image showing the extracted fibers (color lines) overlaid on the original SHG image </w:t>
      </w:r>
      <w:r w:rsidR="00FF5FBC">
        <w:rPr>
          <w:rFonts w:asciiTheme="minorHAnsi" w:hAnsiTheme="minorHAnsi" w:cstheme="minorHAnsi"/>
          <w:color w:val="auto"/>
        </w:rPr>
        <w:t>(</w:t>
      </w:r>
      <w:r w:rsidRPr="00C879C1">
        <w:rPr>
          <w:rFonts w:asciiTheme="minorHAnsi" w:hAnsiTheme="minorHAnsi" w:cstheme="minorHAnsi"/>
          <w:b/>
          <w:bCs/>
          <w:color w:val="auto"/>
        </w:rPr>
        <w:t>D</w:t>
      </w:r>
      <w:r w:rsidRPr="00FA2D05">
        <w:rPr>
          <w:rFonts w:asciiTheme="minorHAnsi" w:hAnsiTheme="minorHAnsi" w:cstheme="minorHAnsi"/>
          <w:color w:val="auto"/>
        </w:rPr>
        <w:t>)</w:t>
      </w:r>
      <w:r w:rsidRPr="00C879C1">
        <w:rPr>
          <w:rFonts w:asciiTheme="minorHAnsi" w:hAnsiTheme="minorHAnsi" w:cstheme="minorHAnsi"/>
          <w:color w:val="auto"/>
        </w:rPr>
        <w:t xml:space="preserve">. </w:t>
      </w:r>
      <w:r w:rsidR="0026521F">
        <w:rPr>
          <w:rFonts w:asciiTheme="minorHAnsi" w:hAnsiTheme="minorHAnsi" w:cstheme="minorHAnsi"/>
          <w:color w:val="auto"/>
        </w:rPr>
        <w:t xml:space="preserve">Abbreviations: GUI = </w:t>
      </w:r>
      <w:r w:rsidR="002021D3">
        <w:rPr>
          <w:rFonts w:asciiTheme="minorHAnsi" w:hAnsiTheme="minorHAnsi" w:cstheme="minorHAnsi"/>
          <w:color w:val="auto"/>
        </w:rPr>
        <w:t xml:space="preserve">CT = curvelet transform; </w:t>
      </w:r>
      <w:r w:rsidR="0026521F">
        <w:rPr>
          <w:rFonts w:asciiTheme="minorHAnsi" w:hAnsiTheme="minorHAnsi" w:cstheme="minorHAnsi"/>
          <w:color w:val="auto"/>
        </w:rPr>
        <w:t>graphical user interface; SHG = second harmonic generation</w:t>
      </w:r>
      <w:r w:rsidR="002021D3">
        <w:rPr>
          <w:rFonts w:asciiTheme="minorHAnsi" w:hAnsiTheme="minorHAnsi" w:cstheme="minorHAnsi"/>
          <w:color w:val="auto"/>
        </w:rPr>
        <w:t>.</w:t>
      </w:r>
    </w:p>
    <w:p w14:paraId="4C5E1019" w14:textId="77777777" w:rsidR="00E579E1" w:rsidRPr="00C879C1" w:rsidRDefault="00E579E1" w:rsidP="00FA2D05">
      <w:pPr>
        <w:pStyle w:val="ListParagraph"/>
        <w:ind w:left="0"/>
        <w:rPr>
          <w:rFonts w:asciiTheme="minorHAnsi" w:hAnsiTheme="minorHAnsi" w:cstheme="minorHAnsi"/>
          <w:color w:val="auto"/>
        </w:rPr>
      </w:pPr>
    </w:p>
    <w:p w14:paraId="544ED82E" w14:textId="6E348D91" w:rsidR="00A205E1" w:rsidRDefault="00717435" w:rsidP="00FA2D05">
      <w:pPr>
        <w:pStyle w:val="ListParagraph"/>
        <w:ind w:left="0"/>
        <w:rPr>
          <w:rFonts w:asciiTheme="minorHAnsi" w:hAnsiTheme="minorHAnsi" w:cstheme="minorHAnsi"/>
          <w:color w:val="auto"/>
        </w:rPr>
      </w:pPr>
      <w:r w:rsidRPr="00C879C1">
        <w:rPr>
          <w:rFonts w:asciiTheme="minorHAnsi" w:hAnsiTheme="minorHAnsi" w:cstheme="minorHAnsi"/>
          <w:b/>
          <w:bCs/>
          <w:color w:val="auto"/>
        </w:rPr>
        <w:t xml:space="preserve">Figure 4: CT-FIRE ROI management module. </w:t>
      </w:r>
      <w:r w:rsidR="003152D5" w:rsidRPr="00FA2D05">
        <w:rPr>
          <w:rFonts w:asciiTheme="minorHAnsi" w:hAnsiTheme="minorHAnsi" w:cstheme="minorHAnsi"/>
          <w:color w:val="auto"/>
        </w:rPr>
        <w:t>(</w:t>
      </w:r>
      <w:r w:rsidRPr="00C879C1">
        <w:rPr>
          <w:rFonts w:asciiTheme="minorHAnsi" w:hAnsiTheme="minorHAnsi" w:cstheme="minorHAnsi"/>
          <w:b/>
          <w:bCs/>
          <w:color w:val="auto"/>
        </w:rPr>
        <w:t>A</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00A15109" w:rsidRPr="00C879C1">
        <w:rPr>
          <w:rFonts w:asciiTheme="minorHAnsi" w:hAnsiTheme="minorHAnsi" w:cstheme="minorHAnsi"/>
          <w:color w:val="auto"/>
        </w:rPr>
        <w:t>M</w:t>
      </w:r>
      <w:r w:rsidRPr="00C879C1">
        <w:rPr>
          <w:rFonts w:asciiTheme="minorHAnsi" w:hAnsiTheme="minorHAnsi" w:cstheme="minorHAnsi"/>
          <w:color w:val="auto"/>
        </w:rPr>
        <w:t>odule GUI</w:t>
      </w:r>
      <w:r w:rsidR="00A10471">
        <w:rPr>
          <w:rFonts w:asciiTheme="minorHAnsi" w:hAnsiTheme="minorHAnsi" w:cstheme="minorHAnsi"/>
          <w:color w:val="auto"/>
        </w:rPr>
        <w:t>.</w:t>
      </w:r>
      <w:r w:rsidRPr="00C879C1">
        <w:rPr>
          <w:rFonts w:asciiTheme="minorHAnsi" w:hAnsiTheme="minorHAnsi" w:cstheme="minorHAnsi"/>
          <w:color w:val="auto"/>
        </w:rPr>
        <w:t xml:space="preserve"> </w:t>
      </w:r>
      <w:r w:rsidR="003152D5">
        <w:rPr>
          <w:rFonts w:asciiTheme="minorHAnsi" w:hAnsiTheme="minorHAnsi" w:cstheme="minorHAnsi"/>
          <w:color w:val="auto"/>
        </w:rPr>
        <w:t>(</w:t>
      </w:r>
      <w:r w:rsidRPr="00C879C1">
        <w:rPr>
          <w:rFonts w:asciiTheme="minorHAnsi" w:hAnsiTheme="minorHAnsi" w:cstheme="minorHAnsi"/>
          <w:b/>
          <w:bCs/>
          <w:color w:val="auto"/>
        </w:rPr>
        <w:t>B</w:t>
      </w:r>
      <w:r w:rsidRPr="00FA2D05">
        <w:rPr>
          <w:rFonts w:asciiTheme="minorHAnsi" w:hAnsiTheme="minorHAnsi" w:cstheme="minorHAnsi"/>
          <w:color w:val="auto"/>
        </w:rPr>
        <w:t xml:space="preserve">) </w:t>
      </w:r>
      <w:r w:rsidRPr="00C879C1">
        <w:rPr>
          <w:rFonts w:asciiTheme="minorHAnsi" w:hAnsiTheme="minorHAnsi" w:cstheme="minorHAnsi"/>
          <w:color w:val="auto"/>
        </w:rPr>
        <w:t>ROI post</w:t>
      </w:r>
      <w:r w:rsidR="008D4A8E">
        <w:rPr>
          <w:rFonts w:asciiTheme="minorHAnsi" w:hAnsiTheme="minorHAnsi" w:cstheme="minorHAnsi"/>
          <w:color w:val="auto"/>
        </w:rPr>
        <w:t>-</w:t>
      </w:r>
      <w:r w:rsidRPr="00C879C1">
        <w:rPr>
          <w:rFonts w:asciiTheme="minorHAnsi" w:hAnsiTheme="minorHAnsi" w:cstheme="minorHAnsi"/>
          <w:color w:val="auto"/>
        </w:rPr>
        <w:t>analysis of four ROIs with different shapes showing the fibers within each ROI</w:t>
      </w:r>
      <w:r w:rsidR="00A10471">
        <w:rPr>
          <w:rFonts w:asciiTheme="minorHAnsi" w:hAnsiTheme="minorHAnsi" w:cstheme="minorHAnsi"/>
          <w:color w:val="auto"/>
        </w:rPr>
        <w:t>.</w:t>
      </w:r>
      <w:r w:rsidRPr="00C879C1">
        <w:rPr>
          <w:rFonts w:asciiTheme="minorHAnsi" w:hAnsiTheme="minorHAnsi" w:cstheme="minorHAnsi"/>
          <w:color w:val="auto"/>
        </w:rPr>
        <w:t xml:space="preserve"> </w:t>
      </w:r>
      <w:r w:rsidR="003152D5">
        <w:rPr>
          <w:rFonts w:asciiTheme="minorHAnsi" w:hAnsiTheme="minorHAnsi" w:cstheme="minorHAnsi"/>
          <w:color w:val="auto"/>
        </w:rPr>
        <w:t>(</w:t>
      </w:r>
      <w:r w:rsidRPr="00C879C1">
        <w:rPr>
          <w:rFonts w:asciiTheme="minorHAnsi" w:hAnsiTheme="minorHAnsi" w:cstheme="minorHAnsi"/>
          <w:b/>
          <w:bCs/>
          <w:color w:val="auto"/>
        </w:rPr>
        <w:t>C</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ROI histograms of different fiber properties.</w:t>
      </w:r>
      <w:r w:rsidR="00A32650">
        <w:rPr>
          <w:rFonts w:asciiTheme="minorHAnsi" w:hAnsiTheme="minorHAnsi" w:cstheme="minorHAnsi"/>
          <w:color w:val="auto"/>
        </w:rPr>
        <w:t xml:space="preserve">   </w:t>
      </w:r>
      <w:r w:rsidR="003152D5">
        <w:rPr>
          <w:rFonts w:asciiTheme="minorHAnsi" w:hAnsiTheme="minorHAnsi" w:cstheme="minorHAnsi"/>
          <w:color w:val="auto"/>
        </w:rPr>
        <w:t xml:space="preserve">Abbreviations: </w:t>
      </w:r>
      <w:r w:rsidR="00905389">
        <w:rPr>
          <w:rFonts w:asciiTheme="minorHAnsi" w:hAnsiTheme="minorHAnsi" w:cstheme="minorHAnsi"/>
          <w:color w:val="auto"/>
        </w:rPr>
        <w:t>CT = curvelet transform; GUI = graphical user interface; ROI = region of interest.</w:t>
      </w:r>
    </w:p>
    <w:p w14:paraId="7127E497" w14:textId="77777777" w:rsidR="00E579E1" w:rsidRPr="00C879C1" w:rsidRDefault="00E579E1" w:rsidP="00FA2D05">
      <w:pPr>
        <w:pStyle w:val="ListParagraph"/>
        <w:ind w:left="0"/>
        <w:rPr>
          <w:rFonts w:asciiTheme="minorHAnsi" w:hAnsiTheme="minorHAnsi" w:cstheme="minorHAnsi"/>
          <w:color w:val="auto"/>
        </w:rPr>
      </w:pPr>
    </w:p>
    <w:p w14:paraId="6BD8426D" w14:textId="3E2A37E8" w:rsidR="00BC0215" w:rsidRDefault="00717435" w:rsidP="00FA2D05">
      <w:pPr>
        <w:pStyle w:val="ListParagraph"/>
        <w:ind w:left="0"/>
        <w:rPr>
          <w:rFonts w:asciiTheme="minorHAnsi" w:hAnsiTheme="minorHAnsi" w:cstheme="minorHAnsi"/>
          <w:color w:val="auto"/>
        </w:rPr>
      </w:pPr>
      <w:r w:rsidRPr="00C879C1">
        <w:rPr>
          <w:rFonts w:asciiTheme="minorHAnsi" w:hAnsiTheme="minorHAnsi" w:cstheme="minorHAnsi"/>
          <w:b/>
          <w:bCs/>
          <w:color w:val="auto"/>
        </w:rPr>
        <w:t xml:space="preserve">Figure 5: CT-FIRE advanced post-processing module. </w:t>
      </w:r>
      <w:r w:rsidR="00A91647" w:rsidRPr="00FA2D05">
        <w:rPr>
          <w:rFonts w:asciiTheme="minorHAnsi" w:hAnsiTheme="minorHAnsi" w:cstheme="minorHAnsi"/>
          <w:color w:val="auto"/>
        </w:rPr>
        <w:t>(</w:t>
      </w:r>
      <w:r w:rsidRPr="00C879C1">
        <w:rPr>
          <w:rFonts w:asciiTheme="minorHAnsi" w:hAnsiTheme="minorHAnsi" w:cstheme="minorHAnsi"/>
          <w:b/>
          <w:bCs/>
          <w:color w:val="auto"/>
        </w:rPr>
        <w:t>A</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Module</w:t>
      </w:r>
      <w:r w:rsidR="006E30C5" w:rsidRPr="00C879C1">
        <w:rPr>
          <w:rFonts w:asciiTheme="minorHAnsi" w:hAnsiTheme="minorHAnsi" w:cstheme="minorHAnsi"/>
          <w:color w:val="auto"/>
        </w:rPr>
        <w:t xml:space="preserve"> GUI</w:t>
      </w:r>
      <w:r w:rsidR="00A10471">
        <w:rPr>
          <w:rFonts w:asciiTheme="minorHAnsi" w:hAnsiTheme="minorHAnsi" w:cstheme="minorHAnsi"/>
          <w:color w:val="auto"/>
        </w:rPr>
        <w:t>.</w:t>
      </w:r>
      <w:r w:rsidR="00A91647">
        <w:rPr>
          <w:rFonts w:asciiTheme="minorHAnsi" w:hAnsiTheme="minorHAnsi" w:cstheme="minorHAnsi"/>
          <w:color w:val="auto"/>
        </w:rPr>
        <w:t xml:space="preserve"> (</w:t>
      </w:r>
      <w:r w:rsidRPr="00C879C1">
        <w:rPr>
          <w:rFonts w:asciiTheme="minorHAnsi" w:hAnsiTheme="minorHAnsi" w:cstheme="minorHAnsi"/>
          <w:b/>
          <w:bCs/>
          <w:color w:val="auto"/>
        </w:rPr>
        <w:t>B</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Measurements of selected three fibers. </w:t>
      </w:r>
      <w:r w:rsidR="00A91647">
        <w:rPr>
          <w:rFonts w:asciiTheme="minorHAnsi" w:hAnsiTheme="minorHAnsi" w:cstheme="minorHAnsi"/>
          <w:color w:val="auto"/>
        </w:rPr>
        <w:t>(</w:t>
      </w:r>
      <w:r w:rsidRPr="00C879C1">
        <w:rPr>
          <w:rFonts w:asciiTheme="minorHAnsi" w:hAnsiTheme="minorHAnsi" w:cstheme="minorHAnsi"/>
          <w:b/>
          <w:bCs/>
          <w:color w:val="auto"/>
        </w:rPr>
        <w:t>C</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Visualization of </w:t>
      </w:r>
      <w:r w:rsidR="00A15109" w:rsidRPr="00C879C1">
        <w:rPr>
          <w:rFonts w:asciiTheme="minorHAnsi" w:hAnsiTheme="minorHAnsi" w:cstheme="minorHAnsi"/>
          <w:color w:val="auto"/>
        </w:rPr>
        <w:t xml:space="preserve">the </w:t>
      </w:r>
      <w:r w:rsidRPr="00C879C1">
        <w:rPr>
          <w:rFonts w:asciiTheme="minorHAnsi" w:hAnsiTheme="minorHAnsi" w:cstheme="minorHAnsi"/>
          <w:color w:val="auto"/>
        </w:rPr>
        <w:t xml:space="preserve">selected three fibers in </w:t>
      </w:r>
      <w:r w:rsidR="00647856">
        <w:rPr>
          <w:rFonts w:asciiTheme="minorHAnsi" w:hAnsiTheme="minorHAnsi" w:cstheme="minorHAnsi"/>
          <w:color w:val="auto"/>
        </w:rPr>
        <w:t>(</w:t>
      </w:r>
      <w:r w:rsidRPr="00FA2D05">
        <w:rPr>
          <w:rFonts w:asciiTheme="minorHAnsi" w:hAnsiTheme="minorHAnsi" w:cstheme="minorHAnsi"/>
          <w:b/>
          <w:bCs/>
          <w:color w:val="auto"/>
        </w:rPr>
        <w:t>B</w:t>
      </w:r>
      <w:r w:rsidRPr="00C879C1">
        <w:rPr>
          <w:rFonts w:asciiTheme="minorHAnsi" w:hAnsiTheme="minorHAnsi" w:cstheme="minorHAnsi"/>
          <w:color w:val="auto"/>
        </w:rPr>
        <w:t>).</w:t>
      </w:r>
      <w:r w:rsidR="00A32650">
        <w:rPr>
          <w:rFonts w:asciiTheme="minorHAnsi" w:hAnsiTheme="minorHAnsi" w:cstheme="minorHAnsi"/>
          <w:color w:val="auto"/>
        </w:rPr>
        <w:t xml:space="preserve">  </w:t>
      </w:r>
      <w:r w:rsidR="00A10471" w:rsidRPr="00FA2D05">
        <w:rPr>
          <w:rFonts w:asciiTheme="minorHAnsi" w:hAnsiTheme="minorHAnsi" w:cstheme="minorHAnsi"/>
          <w:color w:val="auto"/>
        </w:rPr>
        <w:t>(</w:t>
      </w:r>
      <w:r w:rsidRPr="00C879C1">
        <w:rPr>
          <w:rFonts w:asciiTheme="minorHAnsi" w:hAnsiTheme="minorHAnsi" w:cstheme="minorHAnsi"/>
          <w:b/>
          <w:bCs/>
          <w:color w:val="auto"/>
        </w:rPr>
        <w:t>D</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Summary statistics after applying a length threshold (&gt;60 pixels). </w:t>
      </w:r>
      <w:r w:rsidR="00A10471">
        <w:rPr>
          <w:rFonts w:asciiTheme="minorHAnsi" w:hAnsiTheme="minorHAnsi" w:cstheme="minorHAnsi"/>
          <w:color w:val="auto"/>
        </w:rPr>
        <w:t>(</w:t>
      </w:r>
      <w:r w:rsidRPr="00C879C1">
        <w:rPr>
          <w:rFonts w:asciiTheme="minorHAnsi" w:hAnsiTheme="minorHAnsi" w:cstheme="minorHAnsi"/>
          <w:b/>
          <w:bCs/>
          <w:color w:val="auto"/>
        </w:rPr>
        <w:t>E</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Visualization of the fibers selected in </w:t>
      </w:r>
      <w:r w:rsidR="00647856">
        <w:rPr>
          <w:rFonts w:asciiTheme="minorHAnsi" w:hAnsiTheme="minorHAnsi" w:cstheme="minorHAnsi"/>
          <w:color w:val="auto"/>
        </w:rPr>
        <w:t>(</w:t>
      </w:r>
      <w:r w:rsidRPr="00FA2D05">
        <w:rPr>
          <w:rFonts w:asciiTheme="minorHAnsi" w:hAnsiTheme="minorHAnsi" w:cstheme="minorHAnsi"/>
          <w:b/>
          <w:bCs/>
          <w:color w:val="auto"/>
        </w:rPr>
        <w:t>D</w:t>
      </w:r>
      <w:r w:rsidRPr="00C879C1">
        <w:rPr>
          <w:rFonts w:asciiTheme="minorHAnsi" w:hAnsiTheme="minorHAnsi" w:cstheme="minorHAnsi"/>
          <w:color w:val="auto"/>
        </w:rPr>
        <w:t>) with length-based color bar.</w:t>
      </w:r>
      <w:r w:rsidR="004F0855">
        <w:rPr>
          <w:rFonts w:asciiTheme="minorHAnsi" w:hAnsiTheme="minorHAnsi" w:cstheme="minorHAnsi"/>
          <w:color w:val="auto"/>
        </w:rPr>
        <w:t xml:space="preserve"> Abbreviations: CT = curvelet transform; GUI = graphical user interface.</w:t>
      </w:r>
    </w:p>
    <w:p w14:paraId="74AF92E6" w14:textId="77777777" w:rsidR="00E579E1" w:rsidRPr="00C879C1" w:rsidRDefault="00E579E1" w:rsidP="00FA2D05">
      <w:pPr>
        <w:pStyle w:val="ListParagraph"/>
        <w:ind w:left="0"/>
        <w:rPr>
          <w:rFonts w:asciiTheme="minorHAnsi" w:hAnsiTheme="minorHAnsi" w:cstheme="minorHAnsi"/>
          <w:color w:val="auto"/>
        </w:rPr>
      </w:pPr>
    </w:p>
    <w:p w14:paraId="4A73FAE6" w14:textId="729698B6" w:rsidR="00E6389D" w:rsidRDefault="00717435" w:rsidP="00FA2D05">
      <w:pPr>
        <w:pStyle w:val="ListParagraph"/>
        <w:ind w:left="0"/>
        <w:rPr>
          <w:rFonts w:asciiTheme="minorHAnsi" w:hAnsiTheme="minorHAnsi" w:cstheme="minorHAnsi"/>
          <w:color w:val="auto"/>
        </w:rPr>
      </w:pPr>
      <w:r w:rsidRPr="00C879C1">
        <w:rPr>
          <w:rFonts w:asciiTheme="minorHAnsi" w:hAnsiTheme="minorHAnsi" w:cstheme="minorHAnsi"/>
          <w:b/>
          <w:bCs/>
          <w:color w:val="auto"/>
        </w:rPr>
        <w:t xml:space="preserve">Figure 6: CurveAlign regular analysis. </w:t>
      </w:r>
      <w:r w:rsidR="00DC2811" w:rsidRPr="00FA2D05">
        <w:rPr>
          <w:rFonts w:asciiTheme="minorHAnsi" w:hAnsiTheme="minorHAnsi" w:cstheme="minorHAnsi"/>
          <w:color w:val="auto"/>
        </w:rPr>
        <w:t>(</w:t>
      </w:r>
      <w:r w:rsidRPr="00C879C1">
        <w:rPr>
          <w:rFonts w:asciiTheme="minorHAnsi" w:hAnsiTheme="minorHAnsi" w:cstheme="minorHAnsi"/>
          <w:b/>
          <w:bCs/>
          <w:color w:val="auto"/>
        </w:rPr>
        <w:t>A</w:t>
      </w:r>
      <w:r w:rsidRPr="00FA2D05">
        <w:rPr>
          <w:rFonts w:asciiTheme="minorHAnsi" w:hAnsiTheme="minorHAnsi" w:cstheme="minorHAnsi"/>
          <w:color w:val="auto"/>
        </w:rPr>
        <w:t>)</w:t>
      </w:r>
      <w:r w:rsidRPr="00C879C1">
        <w:rPr>
          <w:rFonts w:asciiTheme="minorHAnsi" w:hAnsiTheme="minorHAnsi" w:cstheme="minorHAnsi"/>
          <w:color w:val="auto"/>
        </w:rPr>
        <w:t xml:space="preserve"> Main GUI.</w:t>
      </w:r>
      <w:r w:rsidR="00A32650">
        <w:rPr>
          <w:rFonts w:asciiTheme="minorHAnsi" w:hAnsiTheme="minorHAnsi" w:cstheme="minorHAnsi"/>
          <w:color w:val="auto"/>
        </w:rPr>
        <w:t xml:space="preserve">  </w:t>
      </w:r>
      <w:r w:rsidR="00DC2811" w:rsidRPr="00AF7F55">
        <w:rPr>
          <w:rFonts w:asciiTheme="minorHAnsi" w:hAnsiTheme="minorHAnsi" w:cstheme="minorHAnsi"/>
          <w:color w:val="auto"/>
        </w:rPr>
        <w:t>(</w:t>
      </w:r>
      <w:r w:rsidRPr="00C879C1">
        <w:rPr>
          <w:rFonts w:asciiTheme="minorHAnsi" w:hAnsiTheme="minorHAnsi" w:cstheme="minorHAnsi"/>
          <w:b/>
          <w:bCs/>
          <w:color w:val="auto"/>
        </w:rPr>
        <w:t>B</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Output table showing the summary statistics. </w:t>
      </w:r>
      <w:r w:rsidR="00DC2811">
        <w:rPr>
          <w:rFonts w:asciiTheme="minorHAnsi" w:hAnsiTheme="minorHAnsi" w:cstheme="minorHAnsi"/>
          <w:color w:val="auto"/>
        </w:rPr>
        <w:t>(</w:t>
      </w:r>
      <w:r w:rsidRPr="00C879C1">
        <w:rPr>
          <w:rFonts w:asciiTheme="minorHAnsi" w:hAnsiTheme="minorHAnsi" w:cstheme="minorHAnsi"/>
          <w:b/>
          <w:bCs/>
          <w:color w:val="auto"/>
        </w:rPr>
        <w:t>C</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Output image showing the locations and orientation of representative fibers (green lines)</w:t>
      </w:r>
      <w:r w:rsidR="00A32650">
        <w:rPr>
          <w:rFonts w:asciiTheme="minorHAnsi" w:hAnsiTheme="minorHAnsi" w:cstheme="minorHAnsi"/>
          <w:color w:val="auto"/>
        </w:rPr>
        <w:t xml:space="preserve">  </w:t>
      </w:r>
      <w:r w:rsidRPr="00C879C1">
        <w:rPr>
          <w:rFonts w:asciiTheme="minorHAnsi" w:hAnsiTheme="minorHAnsi" w:cstheme="minorHAnsi"/>
          <w:color w:val="auto"/>
        </w:rPr>
        <w:t>and boundaries (yellow lines)</w:t>
      </w:r>
      <w:r w:rsidR="00A32650">
        <w:rPr>
          <w:rFonts w:asciiTheme="minorHAnsi" w:hAnsiTheme="minorHAnsi" w:cstheme="minorHAnsi"/>
          <w:color w:val="auto"/>
        </w:rPr>
        <w:t xml:space="preserve">  </w:t>
      </w:r>
      <w:r w:rsidRPr="00C879C1">
        <w:rPr>
          <w:rFonts w:asciiTheme="minorHAnsi" w:hAnsiTheme="minorHAnsi" w:cstheme="minorHAnsi"/>
          <w:color w:val="auto"/>
        </w:rPr>
        <w:t>overlaid on the original SHG image, the blue lines are used to associate fibers with their closest boundaries, red lines show the locations and orientation of fibers inside a boundary or outside far away from the boundary</w:t>
      </w:r>
      <w:r w:rsidR="00DC2811">
        <w:rPr>
          <w:rFonts w:asciiTheme="minorHAnsi" w:hAnsiTheme="minorHAnsi" w:cstheme="minorHAnsi"/>
          <w:color w:val="auto"/>
        </w:rPr>
        <w:t xml:space="preserve"> </w:t>
      </w:r>
      <w:r w:rsidRPr="00C879C1">
        <w:rPr>
          <w:rFonts w:asciiTheme="minorHAnsi" w:hAnsiTheme="minorHAnsi" w:cstheme="minorHAnsi"/>
          <w:color w:val="auto"/>
        </w:rPr>
        <w:t>(&gt;user specified distance</w:t>
      </w:r>
      <w:r w:rsidR="00DC2811">
        <w:rPr>
          <w:rFonts w:asciiTheme="minorHAnsi" w:hAnsiTheme="minorHAnsi" w:cstheme="minorHAnsi"/>
          <w:color w:val="auto"/>
        </w:rPr>
        <w:t>,</w:t>
      </w:r>
      <w:r w:rsidR="00A15109" w:rsidRPr="00C879C1">
        <w:rPr>
          <w:rFonts w:asciiTheme="minorHAnsi" w:hAnsiTheme="minorHAnsi" w:cstheme="minorHAnsi"/>
          <w:color w:val="auto"/>
        </w:rPr>
        <w:t xml:space="preserve"> e.g.</w:t>
      </w:r>
      <w:r w:rsidR="00DC2811">
        <w:rPr>
          <w:rFonts w:asciiTheme="minorHAnsi" w:hAnsiTheme="minorHAnsi" w:cstheme="minorHAnsi"/>
          <w:color w:val="auto"/>
        </w:rPr>
        <w:t>,</w:t>
      </w:r>
      <w:r w:rsidR="00A15109" w:rsidRPr="00C879C1">
        <w:rPr>
          <w:rFonts w:asciiTheme="minorHAnsi" w:hAnsiTheme="minorHAnsi" w:cstheme="minorHAnsi"/>
          <w:color w:val="auto"/>
        </w:rPr>
        <w:t xml:space="preserve"> </w:t>
      </w:r>
      <w:r w:rsidR="00C85D0A" w:rsidRPr="00C879C1">
        <w:rPr>
          <w:rFonts w:asciiTheme="minorHAnsi" w:hAnsiTheme="minorHAnsi" w:cstheme="minorHAnsi"/>
          <w:color w:val="auto"/>
        </w:rPr>
        <w:t>250 pixels</w:t>
      </w:r>
      <w:r w:rsidR="00A15109" w:rsidRPr="00C879C1">
        <w:rPr>
          <w:rFonts w:asciiTheme="minorHAnsi" w:hAnsiTheme="minorHAnsi" w:cstheme="minorHAnsi"/>
          <w:color w:val="auto"/>
        </w:rPr>
        <w:t xml:space="preserve"> here</w:t>
      </w:r>
      <w:r w:rsidRPr="00C879C1">
        <w:rPr>
          <w:rFonts w:asciiTheme="minorHAnsi" w:hAnsiTheme="minorHAnsi" w:cstheme="minorHAnsi"/>
          <w:color w:val="auto"/>
        </w:rPr>
        <w:t>).</w:t>
      </w:r>
      <w:r w:rsidR="00A32650">
        <w:rPr>
          <w:rFonts w:asciiTheme="minorHAnsi" w:hAnsiTheme="minorHAnsi" w:cstheme="minorHAnsi"/>
          <w:color w:val="auto"/>
        </w:rPr>
        <w:t xml:space="preserve">   </w:t>
      </w:r>
      <w:r w:rsidR="00DC2811">
        <w:rPr>
          <w:rFonts w:asciiTheme="minorHAnsi" w:hAnsiTheme="minorHAnsi" w:cstheme="minorHAnsi"/>
          <w:color w:val="auto"/>
        </w:rPr>
        <w:t>(</w:t>
      </w:r>
      <w:r w:rsidRPr="00C879C1">
        <w:rPr>
          <w:rFonts w:asciiTheme="minorHAnsi" w:hAnsiTheme="minorHAnsi" w:cstheme="minorHAnsi"/>
          <w:b/>
          <w:bCs/>
          <w:color w:val="auto"/>
        </w:rPr>
        <w:t>D</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Heatmap of the angles: red (&gt; 60 degrees), yellow (45</w:t>
      </w:r>
      <w:r w:rsidR="00DC2811">
        <w:rPr>
          <w:rFonts w:asciiTheme="minorHAnsi" w:hAnsiTheme="minorHAnsi" w:cstheme="minorHAnsi"/>
          <w:color w:val="auto"/>
        </w:rPr>
        <w:t>–</w:t>
      </w:r>
      <w:r w:rsidRPr="00C879C1">
        <w:rPr>
          <w:rFonts w:asciiTheme="minorHAnsi" w:hAnsiTheme="minorHAnsi" w:cstheme="minorHAnsi"/>
          <w:color w:val="auto"/>
        </w:rPr>
        <w:t xml:space="preserve">60] degrees, green (10, 45] degrees. </w:t>
      </w:r>
      <w:r w:rsidR="00DC2811">
        <w:rPr>
          <w:rFonts w:asciiTheme="minorHAnsi" w:hAnsiTheme="minorHAnsi" w:cstheme="minorHAnsi"/>
          <w:color w:val="auto"/>
        </w:rPr>
        <w:t>(</w:t>
      </w:r>
      <w:r w:rsidRPr="00C879C1">
        <w:rPr>
          <w:rFonts w:asciiTheme="minorHAnsi" w:hAnsiTheme="minorHAnsi" w:cstheme="minorHAnsi"/>
          <w:b/>
          <w:bCs/>
          <w:color w:val="auto"/>
        </w:rPr>
        <w:t>E</w:t>
      </w:r>
      <w:r w:rsidR="00DC2811" w:rsidRPr="00FA2D05">
        <w:rPr>
          <w:rFonts w:asciiTheme="minorHAnsi" w:hAnsiTheme="minorHAnsi" w:cstheme="minorHAnsi"/>
          <w:color w:val="auto"/>
        </w:rPr>
        <w:t>)</w:t>
      </w:r>
      <w:r w:rsidR="00DC2811">
        <w:rPr>
          <w:rFonts w:asciiTheme="minorHAnsi" w:hAnsiTheme="minorHAnsi" w:cstheme="minorHAnsi"/>
          <w:color w:val="auto"/>
        </w:rPr>
        <w:t>–</w:t>
      </w:r>
      <w:r w:rsidR="00DC2811" w:rsidRPr="00FA2D05">
        <w:rPr>
          <w:rFonts w:asciiTheme="minorHAnsi" w:hAnsiTheme="minorHAnsi" w:cstheme="minorHAnsi"/>
          <w:color w:val="auto"/>
        </w:rPr>
        <w:t>(</w:t>
      </w:r>
      <w:r w:rsidRPr="00C879C1">
        <w:rPr>
          <w:rFonts w:asciiTheme="minorHAnsi" w:hAnsiTheme="minorHAnsi" w:cstheme="minorHAnsi"/>
          <w:b/>
          <w:bCs/>
          <w:color w:val="auto"/>
        </w:rPr>
        <w:t>F</w:t>
      </w:r>
      <w:r w:rsidRPr="00FA2D05">
        <w:rPr>
          <w:rFonts w:asciiTheme="minorHAnsi" w:hAnsiTheme="minorHAnsi" w:cstheme="minorHAnsi"/>
          <w:color w:val="auto"/>
        </w:rPr>
        <w:t>)</w:t>
      </w:r>
      <w:r w:rsidRPr="00C879C1">
        <w:rPr>
          <w:rFonts w:asciiTheme="minorHAnsi" w:hAnsiTheme="minorHAnsi" w:cstheme="minorHAnsi"/>
          <w:color w:val="auto"/>
        </w:rPr>
        <w:t xml:space="preserve"> show the angle distribution using histogram and compass plot, respectively.</w:t>
      </w:r>
      <w:r w:rsidR="00C12957">
        <w:rPr>
          <w:rFonts w:asciiTheme="minorHAnsi" w:hAnsiTheme="minorHAnsi" w:cstheme="minorHAnsi"/>
          <w:color w:val="auto"/>
        </w:rPr>
        <w:t xml:space="preserve"> </w:t>
      </w:r>
      <w:r w:rsidR="00601AF8">
        <w:rPr>
          <w:rFonts w:asciiTheme="minorHAnsi" w:hAnsiTheme="minorHAnsi" w:cstheme="minorHAnsi"/>
          <w:color w:val="auto"/>
        </w:rPr>
        <w:t xml:space="preserve">Abbreviations: GUI = graphical user interface; SHG = second harmonic generation. </w:t>
      </w:r>
    </w:p>
    <w:p w14:paraId="166D6406" w14:textId="77777777" w:rsidR="00E579E1" w:rsidRPr="00C879C1" w:rsidRDefault="00E579E1" w:rsidP="00FA2D05">
      <w:pPr>
        <w:pStyle w:val="ListParagraph"/>
        <w:ind w:left="0"/>
        <w:rPr>
          <w:rFonts w:asciiTheme="minorHAnsi" w:hAnsiTheme="minorHAnsi" w:cstheme="minorHAnsi"/>
          <w:color w:val="auto"/>
        </w:rPr>
      </w:pPr>
    </w:p>
    <w:p w14:paraId="0D2E3749" w14:textId="46DE9519" w:rsidR="0015234C" w:rsidRPr="00C879C1" w:rsidRDefault="00717435" w:rsidP="00FA2D05">
      <w:pPr>
        <w:pStyle w:val="ListParagraph"/>
        <w:ind w:left="0"/>
        <w:rPr>
          <w:rFonts w:asciiTheme="minorHAnsi" w:hAnsiTheme="minorHAnsi" w:cstheme="minorHAnsi"/>
          <w:color w:val="auto"/>
        </w:rPr>
      </w:pPr>
      <w:r w:rsidRPr="00C879C1">
        <w:rPr>
          <w:rFonts w:asciiTheme="minorHAnsi" w:hAnsiTheme="minorHAnsi" w:cstheme="minorHAnsi"/>
          <w:b/>
          <w:bCs/>
          <w:color w:val="auto"/>
        </w:rPr>
        <w:t xml:space="preserve">Figure 7: CurveAlign ROI management module. </w:t>
      </w:r>
      <w:r w:rsidR="0046159E" w:rsidRPr="00FA2D05">
        <w:rPr>
          <w:rFonts w:asciiTheme="minorHAnsi" w:hAnsiTheme="minorHAnsi" w:cstheme="minorHAnsi"/>
          <w:color w:val="auto"/>
        </w:rPr>
        <w:t>(</w:t>
      </w:r>
      <w:r w:rsidRPr="00C879C1">
        <w:rPr>
          <w:rFonts w:asciiTheme="minorHAnsi" w:hAnsiTheme="minorHAnsi" w:cstheme="minorHAnsi"/>
          <w:b/>
          <w:bCs/>
          <w:color w:val="auto"/>
        </w:rPr>
        <w:t>A</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The module GUI. </w:t>
      </w:r>
      <w:r w:rsidR="0046159E">
        <w:rPr>
          <w:rFonts w:asciiTheme="minorHAnsi" w:hAnsiTheme="minorHAnsi" w:cstheme="minorHAnsi"/>
          <w:color w:val="auto"/>
        </w:rPr>
        <w:t>(</w:t>
      </w:r>
      <w:r w:rsidRPr="00C879C1">
        <w:rPr>
          <w:rFonts w:asciiTheme="minorHAnsi" w:hAnsiTheme="minorHAnsi" w:cstheme="minorHAnsi"/>
          <w:b/>
          <w:bCs/>
          <w:color w:val="auto"/>
        </w:rPr>
        <w:t>B</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Four annotated rectangular ROIs overlaid on the original image. </w:t>
      </w:r>
      <w:r w:rsidR="0046159E">
        <w:rPr>
          <w:rFonts w:asciiTheme="minorHAnsi" w:hAnsiTheme="minorHAnsi" w:cstheme="minorHAnsi"/>
          <w:color w:val="auto"/>
        </w:rPr>
        <w:t>(</w:t>
      </w:r>
      <w:r w:rsidRPr="00C879C1">
        <w:rPr>
          <w:rFonts w:asciiTheme="minorHAnsi" w:hAnsiTheme="minorHAnsi" w:cstheme="minorHAnsi"/>
          <w:b/>
          <w:bCs/>
          <w:color w:val="auto"/>
        </w:rPr>
        <w:t>C</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 xml:space="preserve">ROI post-analysis output table. </w:t>
      </w:r>
      <w:r w:rsidR="0046159E">
        <w:rPr>
          <w:rFonts w:asciiTheme="minorHAnsi" w:hAnsiTheme="minorHAnsi" w:cstheme="minorHAnsi"/>
          <w:color w:val="auto"/>
        </w:rPr>
        <w:t>(</w:t>
      </w:r>
      <w:r w:rsidRPr="00C879C1">
        <w:rPr>
          <w:rFonts w:asciiTheme="minorHAnsi" w:hAnsiTheme="minorHAnsi" w:cstheme="minorHAnsi"/>
          <w:b/>
          <w:bCs/>
          <w:color w:val="auto"/>
        </w:rPr>
        <w:t>D</w:t>
      </w:r>
      <w:r w:rsidRPr="00FA2D05">
        <w:rPr>
          <w:rFonts w:asciiTheme="minorHAnsi" w:hAnsiTheme="minorHAnsi" w:cstheme="minorHAnsi"/>
          <w:color w:val="auto"/>
        </w:rPr>
        <w:t>)</w:t>
      </w:r>
      <w:r w:rsidRPr="00C879C1">
        <w:rPr>
          <w:rFonts w:asciiTheme="minorHAnsi" w:hAnsiTheme="minorHAnsi" w:cstheme="minorHAnsi"/>
          <w:b/>
          <w:bCs/>
          <w:color w:val="auto"/>
        </w:rPr>
        <w:t xml:space="preserve"> </w:t>
      </w:r>
      <w:r w:rsidRPr="00C879C1">
        <w:rPr>
          <w:rFonts w:asciiTheme="minorHAnsi" w:hAnsiTheme="minorHAnsi" w:cstheme="minorHAnsi"/>
          <w:color w:val="auto"/>
        </w:rPr>
        <w:t>Angle histogram of each ROI.</w:t>
      </w:r>
      <w:r w:rsidR="004D58C0">
        <w:rPr>
          <w:rFonts w:asciiTheme="minorHAnsi" w:hAnsiTheme="minorHAnsi" w:cstheme="minorHAnsi"/>
          <w:color w:val="auto"/>
        </w:rPr>
        <w:t xml:space="preserve"> Abbreviations: ROI = region of interest; GUI = graphical user interface.</w:t>
      </w:r>
    </w:p>
    <w:p w14:paraId="75182EC3" w14:textId="17172FED" w:rsidR="00B32616" w:rsidRPr="00C879C1" w:rsidRDefault="00B32616">
      <w:pPr>
        <w:rPr>
          <w:rFonts w:asciiTheme="minorHAnsi" w:hAnsiTheme="minorHAnsi" w:cstheme="minorHAnsi"/>
          <w:color w:val="auto"/>
        </w:rPr>
      </w:pPr>
    </w:p>
    <w:p w14:paraId="64B8CF78" w14:textId="491B1FC1" w:rsidR="006305D7" w:rsidRPr="00C879C1" w:rsidRDefault="006305D7">
      <w:pPr>
        <w:rPr>
          <w:rFonts w:asciiTheme="minorHAnsi" w:hAnsiTheme="minorHAnsi" w:cstheme="minorHAnsi"/>
          <w:b/>
          <w:color w:val="auto"/>
        </w:rPr>
      </w:pPr>
      <w:r w:rsidRPr="00C879C1">
        <w:rPr>
          <w:rFonts w:asciiTheme="minorHAnsi" w:hAnsiTheme="minorHAnsi" w:cstheme="minorHAnsi"/>
          <w:b/>
          <w:color w:val="auto"/>
        </w:rPr>
        <w:t>DISCUSSION</w:t>
      </w:r>
      <w:r w:rsidRPr="00C879C1">
        <w:rPr>
          <w:rFonts w:asciiTheme="minorHAnsi" w:hAnsiTheme="minorHAnsi" w:cstheme="minorHAnsi"/>
          <w:b/>
          <w:bCs/>
          <w:color w:val="auto"/>
        </w:rPr>
        <w:t xml:space="preserve">: </w:t>
      </w:r>
    </w:p>
    <w:p w14:paraId="52BCE182" w14:textId="5A586133" w:rsidR="00A910CB" w:rsidRDefault="003267D9" w:rsidP="00EB299B">
      <w:pPr>
        <w:rPr>
          <w:rFonts w:asciiTheme="minorHAnsi" w:hAnsiTheme="minorHAnsi" w:cstheme="minorHAnsi"/>
          <w:color w:val="auto"/>
        </w:rPr>
      </w:pPr>
      <w:r w:rsidRPr="00C879C1">
        <w:rPr>
          <w:rFonts w:asciiTheme="minorHAnsi" w:hAnsiTheme="minorHAnsi" w:cstheme="minorHAnsi"/>
          <w:color w:val="auto"/>
        </w:rPr>
        <w:t>Th</w:t>
      </w:r>
      <w:r w:rsidR="001653F2">
        <w:rPr>
          <w:rFonts w:asciiTheme="minorHAnsi" w:hAnsiTheme="minorHAnsi" w:cstheme="minorHAnsi"/>
          <w:color w:val="auto"/>
        </w:rPr>
        <w:t>is</w:t>
      </w:r>
      <w:r w:rsidRPr="00C879C1">
        <w:rPr>
          <w:rFonts w:asciiTheme="minorHAnsi" w:hAnsiTheme="minorHAnsi" w:cstheme="minorHAnsi"/>
          <w:color w:val="auto"/>
        </w:rPr>
        <w:t xml:space="preserve"> protocol describe</w:t>
      </w:r>
      <w:r w:rsidR="001653F2">
        <w:rPr>
          <w:rFonts w:asciiTheme="minorHAnsi" w:hAnsiTheme="minorHAnsi" w:cstheme="minorHAnsi"/>
          <w:color w:val="auto"/>
        </w:rPr>
        <w:t xml:space="preserve">s </w:t>
      </w:r>
      <w:r w:rsidRPr="00C879C1">
        <w:rPr>
          <w:rFonts w:asciiTheme="minorHAnsi" w:hAnsiTheme="minorHAnsi" w:cstheme="minorHAnsi"/>
          <w:color w:val="auto"/>
        </w:rPr>
        <w:t>the use of CT-FIRE and CurveAlign for fibrillar collagen quantification</w:t>
      </w:r>
      <w:r w:rsidR="001653F2">
        <w:rPr>
          <w:rFonts w:asciiTheme="minorHAnsi" w:hAnsiTheme="minorHAnsi" w:cstheme="minorHAnsi"/>
          <w:color w:val="auto"/>
        </w:rPr>
        <w:t xml:space="preserve"> and</w:t>
      </w:r>
      <w:r w:rsidRPr="00C879C1">
        <w:rPr>
          <w:rFonts w:asciiTheme="minorHAnsi" w:hAnsiTheme="minorHAnsi" w:cstheme="minorHAnsi"/>
          <w:color w:val="auto"/>
        </w:rPr>
        <w:t xml:space="preserve"> can be applied to any image with</w:t>
      </w:r>
      <w:r w:rsidR="009C7C75" w:rsidRPr="00C879C1">
        <w:rPr>
          <w:rFonts w:asciiTheme="minorHAnsi" w:hAnsiTheme="minorHAnsi" w:cstheme="minorHAnsi"/>
          <w:color w:val="auto"/>
        </w:rPr>
        <w:t xml:space="preserve"> collagen fiber</w:t>
      </w:r>
      <w:r w:rsidR="001653F2">
        <w:rPr>
          <w:rFonts w:asciiTheme="minorHAnsi" w:hAnsiTheme="minorHAnsi" w:cstheme="minorHAnsi"/>
          <w:color w:val="auto"/>
        </w:rPr>
        <w:t>s</w:t>
      </w:r>
      <w:r w:rsidR="009C7C75" w:rsidRPr="00C879C1">
        <w:rPr>
          <w:rFonts w:asciiTheme="minorHAnsi" w:hAnsiTheme="minorHAnsi" w:cstheme="minorHAnsi"/>
          <w:color w:val="auto"/>
        </w:rPr>
        <w:t xml:space="preserve"> or other</w:t>
      </w:r>
      <w:r w:rsidRPr="00C879C1">
        <w:rPr>
          <w:rFonts w:asciiTheme="minorHAnsi" w:hAnsiTheme="minorHAnsi" w:cstheme="minorHAnsi"/>
          <w:color w:val="auto"/>
        </w:rPr>
        <w:t xml:space="preserve"> line-like</w:t>
      </w:r>
      <w:r w:rsidR="000E7E65" w:rsidRPr="00C879C1">
        <w:rPr>
          <w:rFonts w:asciiTheme="minorHAnsi" w:hAnsiTheme="minorHAnsi" w:cstheme="minorHAnsi"/>
          <w:color w:val="auto"/>
        </w:rPr>
        <w:t xml:space="preserve"> or fiber-like</w:t>
      </w:r>
      <w:r w:rsidRPr="00C879C1">
        <w:rPr>
          <w:rFonts w:asciiTheme="minorHAnsi" w:hAnsiTheme="minorHAnsi" w:cstheme="minorHAnsi"/>
          <w:color w:val="auto"/>
        </w:rPr>
        <w:t xml:space="preserve"> </w:t>
      </w:r>
      <w:r w:rsidR="000E7E65" w:rsidRPr="00C879C1">
        <w:rPr>
          <w:rFonts w:asciiTheme="minorHAnsi" w:hAnsiTheme="minorHAnsi" w:cstheme="minorHAnsi"/>
          <w:color w:val="auto"/>
        </w:rPr>
        <w:t xml:space="preserve">elongated </w:t>
      </w:r>
      <w:r w:rsidRPr="00C879C1">
        <w:rPr>
          <w:rFonts w:asciiTheme="minorHAnsi" w:hAnsiTheme="minorHAnsi" w:cstheme="minorHAnsi"/>
          <w:color w:val="auto"/>
        </w:rPr>
        <w:t xml:space="preserve">structures suitable </w:t>
      </w:r>
      <w:r w:rsidR="001653F2">
        <w:rPr>
          <w:rFonts w:asciiTheme="minorHAnsi" w:hAnsiTheme="minorHAnsi" w:cstheme="minorHAnsi"/>
          <w:color w:val="auto"/>
        </w:rPr>
        <w:t>for</w:t>
      </w:r>
      <w:r w:rsidRPr="00C879C1">
        <w:rPr>
          <w:rFonts w:asciiTheme="minorHAnsi" w:hAnsiTheme="minorHAnsi" w:cstheme="minorHAnsi"/>
          <w:color w:val="auto"/>
        </w:rPr>
        <w:t xml:space="preserve"> analy</w:t>
      </w:r>
      <w:r w:rsidR="001653F2">
        <w:rPr>
          <w:rFonts w:asciiTheme="minorHAnsi" w:hAnsiTheme="minorHAnsi" w:cstheme="minorHAnsi"/>
          <w:color w:val="auto"/>
        </w:rPr>
        <w:t>sis</w:t>
      </w:r>
      <w:r w:rsidRPr="00C879C1">
        <w:rPr>
          <w:rFonts w:asciiTheme="minorHAnsi" w:hAnsiTheme="minorHAnsi" w:cstheme="minorHAnsi"/>
          <w:color w:val="auto"/>
        </w:rPr>
        <w:t xml:space="preserve"> by CT-FIRE or CurveAlign.</w:t>
      </w:r>
      <w:r w:rsidR="00BA5441" w:rsidRPr="00C879C1">
        <w:rPr>
          <w:rFonts w:asciiTheme="minorHAnsi" w:hAnsiTheme="minorHAnsi" w:cstheme="minorHAnsi"/>
          <w:color w:val="auto"/>
        </w:rPr>
        <w:t xml:space="preserve"> For example, elastin</w:t>
      </w:r>
      <w:r w:rsidR="00C1183B" w:rsidRPr="00C879C1">
        <w:rPr>
          <w:rFonts w:asciiTheme="minorHAnsi" w:hAnsiTheme="minorHAnsi" w:cstheme="minorHAnsi"/>
          <w:color w:val="auto"/>
        </w:rPr>
        <w:t xml:space="preserve"> </w:t>
      </w:r>
      <w:r w:rsidR="00BA5441" w:rsidRPr="00C879C1">
        <w:rPr>
          <w:rFonts w:asciiTheme="minorHAnsi" w:hAnsiTheme="minorHAnsi" w:cstheme="minorHAnsi"/>
          <w:color w:val="auto"/>
        </w:rPr>
        <w:t xml:space="preserve">or elastic fibers could be processed in a similar way </w:t>
      </w:r>
      <w:r w:rsidR="00516D3F" w:rsidRPr="00C879C1">
        <w:rPr>
          <w:rFonts w:asciiTheme="minorHAnsi" w:hAnsiTheme="minorHAnsi" w:cstheme="minorHAnsi"/>
          <w:color w:val="auto"/>
        </w:rPr>
        <w:t xml:space="preserve">on </w:t>
      </w:r>
      <w:r w:rsidR="00025E68" w:rsidRPr="00C879C1">
        <w:rPr>
          <w:rFonts w:asciiTheme="minorHAnsi" w:hAnsiTheme="minorHAnsi" w:cstheme="minorHAnsi"/>
          <w:color w:val="auto"/>
        </w:rPr>
        <w:t>this</w:t>
      </w:r>
      <w:r w:rsidR="00516D3F" w:rsidRPr="00C879C1">
        <w:rPr>
          <w:rFonts w:asciiTheme="minorHAnsi" w:hAnsiTheme="minorHAnsi" w:cstheme="minorHAnsi"/>
          <w:color w:val="auto"/>
        </w:rPr>
        <w:t xml:space="preserve"> platform</w:t>
      </w:r>
      <w:r w:rsidR="00BA5441" w:rsidRPr="00C879C1">
        <w:rPr>
          <w:rFonts w:asciiTheme="minorHAnsi" w:hAnsiTheme="minorHAnsi" w:cstheme="minorHAnsi"/>
          <w:color w:val="auto"/>
        </w:rPr>
        <w:t>.</w:t>
      </w:r>
      <w:r w:rsidR="0028322E" w:rsidRPr="00C879C1">
        <w:rPr>
          <w:rFonts w:asciiTheme="minorHAnsi" w:hAnsiTheme="minorHAnsi" w:cstheme="minorHAnsi"/>
          <w:color w:val="auto"/>
        </w:rPr>
        <w:t xml:space="preserve"> We have tested both tools on computationally generated synthetic fibers</w:t>
      </w:r>
      <w:r w:rsidR="0028322E" w:rsidRPr="00C879C1">
        <w:rPr>
          <w:rFonts w:asciiTheme="minorHAnsi" w:hAnsiTheme="minorHAnsi" w:cstheme="minorHAnsi"/>
          <w:color w:val="auto"/>
        </w:rPr>
        <w:fldChar w:fldCharType="begin"/>
      </w:r>
      <w:r w:rsidR="0028322E" w:rsidRPr="00C879C1">
        <w:rPr>
          <w:rFonts w:asciiTheme="minorHAnsi" w:hAnsiTheme="minorHAnsi" w:cstheme="minorHAnsi"/>
          <w:color w:val="auto"/>
        </w:rPr>
        <w:instrText xml:space="preserve"> ADDIN ZOTERO_ITEM CSL_CITATION {"citationID":"2evdlxsV","properties":{"formattedCitation":"\\super 21\\nosupersub{}","plainCitation":"21","noteIndex":0},"citationItems":[{"id":"VlxFWyZ9/KB9bBisF","uris":["http://zotero.org/users/881057/items/ZQQDNX9S"],"uri":["http://zotero.org/users/881057/items/ZQQDNX9S"],"itemData":{"id":"VlxFWyZ9/KB9bBisF","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28322E" w:rsidRPr="00C879C1">
        <w:rPr>
          <w:rFonts w:asciiTheme="minorHAnsi" w:hAnsiTheme="minorHAnsi" w:cstheme="minorHAnsi"/>
          <w:color w:val="auto"/>
        </w:rPr>
        <w:fldChar w:fldCharType="separate"/>
      </w:r>
      <w:r w:rsidR="0028322E" w:rsidRPr="00C879C1">
        <w:rPr>
          <w:rFonts w:hAnsiTheme="minorHAnsi" w:cs="Times New Roman"/>
          <w:color w:val="auto"/>
          <w:vertAlign w:val="superscript"/>
        </w:rPr>
        <w:t>21</w:t>
      </w:r>
      <w:r w:rsidR="0028322E" w:rsidRPr="00C879C1">
        <w:rPr>
          <w:rFonts w:asciiTheme="minorHAnsi" w:hAnsiTheme="minorHAnsi" w:cstheme="minorHAnsi"/>
          <w:color w:val="auto"/>
        </w:rPr>
        <w:fldChar w:fldCharType="end"/>
      </w:r>
      <w:r w:rsidR="009A47D5">
        <w:rPr>
          <w:rFonts w:asciiTheme="minorHAnsi" w:hAnsiTheme="minorHAnsi" w:cstheme="minorHAnsi"/>
          <w:color w:val="auto"/>
        </w:rPr>
        <w:t>.</w:t>
      </w:r>
      <w:r w:rsidR="00A32650">
        <w:rPr>
          <w:rFonts w:asciiTheme="minorHAnsi" w:hAnsiTheme="minorHAnsi" w:cstheme="minorHAnsi"/>
          <w:color w:val="auto"/>
        </w:rPr>
        <w:t xml:space="preserve">  </w:t>
      </w:r>
      <w:r w:rsidR="00A3136C" w:rsidRPr="00C879C1">
        <w:rPr>
          <w:rFonts w:asciiTheme="minorHAnsi" w:hAnsiTheme="minorHAnsi" w:cstheme="minorHAnsi"/>
          <w:color w:val="auto"/>
        </w:rPr>
        <w:t>Depending on the application,</w:t>
      </w:r>
      <w:r w:rsidR="00C154EC" w:rsidRPr="00C879C1">
        <w:rPr>
          <w:rFonts w:asciiTheme="minorHAnsi" w:hAnsiTheme="minorHAnsi" w:cstheme="minorHAnsi"/>
          <w:color w:val="auto"/>
        </w:rPr>
        <w:t xml:space="preserve"> user</w:t>
      </w:r>
      <w:r w:rsidR="009A47D5">
        <w:rPr>
          <w:rFonts w:asciiTheme="minorHAnsi" w:hAnsiTheme="minorHAnsi" w:cstheme="minorHAnsi"/>
          <w:color w:val="auto"/>
        </w:rPr>
        <w:t>s</w:t>
      </w:r>
      <w:r w:rsidR="00C154EC" w:rsidRPr="00C879C1">
        <w:rPr>
          <w:rFonts w:asciiTheme="minorHAnsi" w:hAnsiTheme="minorHAnsi" w:cstheme="minorHAnsi"/>
          <w:color w:val="auto"/>
        </w:rPr>
        <w:t xml:space="preserve"> should choose the analysis mode that is most </w:t>
      </w:r>
      <w:r w:rsidR="009C7C75" w:rsidRPr="00C879C1">
        <w:rPr>
          <w:rFonts w:asciiTheme="minorHAnsi" w:hAnsiTheme="minorHAnsi" w:cstheme="minorHAnsi"/>
          <w:color w:val="auto"/>
        </w:rPr>
        <w:t>appropriate for</w:t>
      </w:r>
      <w:r w:rsidR="00C154EC" w:rsidRPr="00C879C1">
        <w:rPr>
          <w:rFonts w:asciiTheme="minorHAnsi" w:hAnsiTheme="minorHAnsi" w:cstheme="minorHAnsi"/>
          <w:color w:val="auto"/>
        </w:rPr>
        <w:t xml:space="preserve"> their </w:t>
      </w:r>
      <w:r w:rsidR="009C7C75" w:rsidRPr="00C879C1">
        <w:rPr>
          <w:rFonts w:asciiTheme="minorHAnsi" w:hAnsiTheme="minorHAnsi" w:cstheme="minorHAnsi"/>
          <w:color w:val="auto"/>
        </w:rPr>
        <w:t>data</w:t>
      </w:r>
      <w:r w:rsidR="00C154EC" w:rsidRPr="00C879C1">
        <w:rPr>
          <w:rFonts w:asciiTheme="minorHAnsi" w:hAnsiTheme="minorHAnsi" w:cstheme="minorHAnsi"/>
          <w:color w:val="auto"/>
        </w:rPr>
        <w:t>.</w:t>
      </w:r>
      <w:r w:rsidR="00A32650">
        <w:rPr>
          <w:rFonts w:asciiTheme="minorHAnsi" w:hAnsiTheme="minorHAnsi" w:cstheme="minorHAnsi"/>
          <w:color w:val="auto"/>
        </w:rPr>
        <w:t xml:space="preserve">  </w:t>
      </w:r>
      <w:r w:rsidR="002A2EB6" w:rsidRPr="00C879C1">
        <w:rPr>
          <w:rFonts w:asciiTheme="minorHAnsi" w:hAnsiTheme="minorHAnsi" w:cstheme="minorHAnsi"/>
          <w:color w:val="auto"/>
        </w:rPr>
        <w:t>The CT fiber analysis mode can directly use curvelets in CT to represent fiber locatio</w:t>
      </w:r>
      <w:r w:rsidR="00986EE9" w:rsidRPr="00C879C1">
        <w:rPr>
          <w:rFonts w:asciiTheme="minorHAnsi" w:hAnsiTheme="minorHAnsi" w:cstheme="minorHAnsi"/>
          <w:color w:val="auto"/>
        </w:rPr>
        <w:t>n and orientation, and it</w:t>
      </w:r>
      <w:r w:rsidR="002A2EB6" w:rsidRPr="00C879C1">
        <w:rPr>
          <w:rFonts w:asciiTheme="minorHAnsi" w:hAnsiTheme="minorHAnsi" w:cstheme="minorHAnsi"/>
          <w:color w:val="auto"/>
        </w:rPr>
        <w:t xml:space="preserve"> is sensitive to </w:t>
      </w:r>
      <w:r w:rsidR="009A47D5">
        <w:rPr>
          <w:rFonts w:asciiTheme="minorHAnsi" w:hAnsiTheme="minorHAnsi" w:cstheme="minorHAnsi"/>
          <w:color w:val="auto"/>
        </w:rPr>
        <w:t xml:space="preserve">changes in </w:t>
      </w:r>
      <w:r w:rsidR="002A2EB6" w:rsidRPr="00C879C1">
        <w:rPr>
          <w:rFonts w:asciiTheme="minorHAnsi" w:hAnsiTheme="minorHAnsi" w:cstheme="minorHAnsi"/>
          <w:color w:val="auto"/>
        </w:rPr>
        <w:t>local fiber structur</w:t>
      </w:r>
      <w:r w:rsidR="009A7402" w:rsidRPr="00C879C1">
        <w:rPr>
          <w:rFonts w:asciiTheme="minorHAnsi" w:hAnsiTheme="minorHAnsi" w:cstheme="minorHAnsi"/>
          <w:color w:val="auto"/>
        </w:rPr>
        <w:t>e</w:t>
      </w:r>
      <w:r w:rsidR="00986EE9" w:rsidRPr="00C879C1">
        <w:rPr>
          <w:rFonts w:asciiTheme="minorHAnsi" w:hAnsiTheme="minorHAnsi" w:cstheme="minorHAnsi"/>
          <w:color w:val="auto"/>
        </w:rPr>
        <w:t xml:space="preserve">. The </w:t>
      </w:r>
      <w:r w:rsidR="005F6D9A" w:rsidRPr="00C879C1">
        <w:rPr>
          <w:rFonts w:asciiTheme="minorHAnsi" w:hAnsiTheme="minorHAnsi" w:cstheme="minorHAnsi"/>
          <w:color w:val="auto"/>
        </w:rPr>
        <w:t>CT-</w:t>
      </w:r>
      <w:r w:rsidR="00986EE9" w:rsidRPr="00C879C1">
        <w:rPr>
          <w:rFonts w:asciiTheme="minorHAnsi" w:hAnsiTheme="minorHAnsi" w:cstheme="minorHAnsi"/>
          <w:color w:val="auto"/>
        </w:rPr>
        <w:t xml:space="preserve">mode </w:t>
      </w:r>
      <w:r w:rsidR="009A7402" w:rsidRPr="00C879C1">
        <w:rPr>
          <w:rFonts w:asciiTheme="minorHAnsi" w:hAnsiTheme="minorHAnsi" w:cstheme="minorHAnsi"/>
          <w:color w:val="auto"/>
        </w:rPr>
        <w:t xml:space="preserve">can be used </w:t>
      </w:r>
      <w:r w:rsidR="006B0474" w:rsidRPr="00C879C1">
        <w:rPr>
          <w:rFonts w:asciiTheme="minorHAnsi" w:hAnsiTheme="minorHAnsi" w:cstheme="minorHAnsi"/>
          <w:color w:val="auto"/>
        </w:rPr>
        <w:t xml:space="preserve">to </w:t>
      </w:r>
      <w:r w:rsidR="009A7402" w:rsidRPr="00C879C1">
        <w:rPr>
          <w:rFonts w:asciiTheme="minorHAnsi" w:hAnsiTheme="minorHAnsi" w:cstheme="minorHAnsi"/>
          <w:color w:val="auto"/>
        </w:rPr>
        <w:t xml:space="preserve">locate fibers and their orientation in </w:t>
      </w:r>
      <w:r w:rsidR="006B0474" w:rsidRPr="00C879C1">
        <w:rPr>
          <w:rFonts w:asciiTheme="minorHAnsi" w:hAnsiTheme="minorHAnsi" w:cstheme="minorHAnsi"/>
          <w:color w:val="auto"/>
        </w:rPr>
        <w:t>complex</w:t>
      </w:r>
      <w:r w:rsidR="009A7402" w:rsidRPr="00C879C1">
        <w:rPr>
          <w:rFonts w:asciiTheme="minorHAnsi" w:hAnsiTheme="minorHAnsi" w:cstheme="minorHAnsi"/>
          <w:color w:val="auto"/>
        </w:rPr>
        <w:t xml:space="preserve"> conditions</w:t>
      </w:r>
      <w:r w:rsidR="00646D25">
        <w:rPr>
          <w:rFonts w:asciiTheme="minorHAnsi" w:hAnsiTheme="minorHAnsi" w:cstheme="minorHAnsi"/>
          <w:color w:val="auto"/>
        </w:rPr>
        <w:t>, e.g.,</w:t>
      </w:r>
      <w:r w:rsidR="009A7402" w:rsidRPr="00C879C1">
        <w:rPr>
          <w:rFonts w:asciiTheme="minorHAnsi" w:hAnsiTheme="minorHAnsi" w:cstheme="minorHAnsi"/>
          <w:color w:val="auto"/>
        </w:rPr>
        <w:t xml:space="preserve"> where the noise level is high</w:t>
      </w:r>
      <w:r w:rsidR="00986EE9" w:rsidRPr="00C879C1">
        <w:rPr>
          <w:rFonts w:asciiTheme="minorHAnsi" w:hAnsiTheme="minorHAnsi" w:cstheme="minorHAnsi"/>
          <w:color w:val="auto"/>
        </w:rPr>
        <w:t>,</w:t>
      </w:r>
      <w:r w:rsidR="009A7402" w:rsidRPr="00C879C1">
        <w:rPr>
          <w:rFonts w:asciiTheme="minorHAnsi" w:hAnsiTheme="minorHAnsi" w:cstheme="minorHAnsi"/>
          <w:color w:val="auto"/>
        </w:rPr>
        <w:t xml:space="preserve"> </w:t>
      </w:r>
      <w:r w:rsidR="00646D25">
        <w:rPr>
          <w:rFonts w:asciiTheme="minorHAnsi" w:hAnsiTheme="minorHAnsi" w:cstheme="minorHAnsi"/>
          <w:color w:val="auto"/>
        </w:rPr>
        <w:t xml:space="preserve">the </w:t>
      </w:r>
      <w:r w:rsidR="009A7402" w:rsidRPr="00C879C1">
        <w:rPr>
          <w:rFonts w:asciiTheme="minorHAnsi" w:hAnsiTheme="minorHAnsi" w:cstheme="minorHAnsi"/>
          <w:color w:val="auto"/>
        </w:rPr>
        <w:t>fiber is curvy</w:t>
      </w:r>
      <w:r w:rsidR="001254BF">
        <w:rPr>
          <w:rFonts w:asciiTheme="minorHAnsi" w:hAnsiTheme="minorHAnsi" w:cstheme="minorHAnsi"/>
          <w:color w:val="auto"/>
        </w:rPr>
        <w:t>, or</w:t>
      </w:r>
      <w:r w:rsidR="009A7402" w:rsidRPr="00C879C1">
        <w:rPr>
          <w:rFonts w:asciiTheme="minorHAnsi" w:hAnsiTheme="minorHAnsi" w:cstheme="minorHAnsi"/>
          <w:color w:val="auto"/>
        </w:rPr>
        <w:t xml:space="preserve"> </w:t>
      </w:r>
      <w:r w:rsidR="00D342FA">
        <w:rPr>
          <w:rFonts w:asciiTheme="minorHAnsi" w:hAnsiTheme="minorHAnsi" w:cstheme="minorHAnsi"/>
          <w:color w:val="auto"/>
        </w:rPr>
        <w:t xml:space="preserve">the variation in </w:t>
      </w:r>
      <w:r w:rsidR="009A7402" w:rsidRPr="00C879C1">
        <w:rPr>
          <w:rFonts w:asciiTheme="minorHAnsi" w:hAnsiTheme="minorHAnsi" w:cstheme="minorHAnsi"/>
          <w:color w:val="auto"/>
        </w:rPr>
        <w:t xml:space="preserve">fiber thickness is </w:t>
      </w:r>
      <w:r w:rsidR="00D342FA">
        <w:rPr>
          <w:rFonts w:asciiTheme="minorHAnsi" w:hAnsiTheme="minorHAnsi" w:cstheme="minorHAnsi"/>
          <w:color w:val="auto"/>
        </w:rPr>
        <w:t>high</w:t>
      </w:r>
      <w:r w:rsidR="00B81F42" w:rsidRPr="00C879C1">
        <w:rPr>
          <w:rFonts w:asciiTheme="minorHAnsi" w:hAnsiTheme="minorHAnsi" w:cstheme="minorHAnsi"/>
          <w:color w:val="auto"/>
        </w:rPr>
        <w:t xml:space="preserve">. However, </w:t>
      </w:r>
      <w:r w:rsidR="000D0B94" w:rsidRPr="00C879C1">
        <w:rPr>
          <w:rFonts w:asciiTheme="minorHAnsi" w:hAnsiTheme="minorHAnsi" w:cstheme="minorHAnsi"/>
          <w:color w:val="auto"/>
        </w:rPr>
        <w:t xml:space="preserve">as </w:t>
      </w:r>
      <w:r w:rsidR="00462294">
        <w:rPr>
          <w:rFonts w:asciiTheme="minorHAnsi" w:hAnsiTheme="minorHAnsi" w:cstheme="minorHAnsi"/>
          <w:color w:val="auto"/>
        </w:rPr>
        <w:t xml:space="preserve">the </w:t>
      </w:r>
      <w:r w:rsidR="00B81F42" w:rsidRPr="00C879C1">
        <w:rPr>
          <w:rFonts w:asciiTheme="minorHAnsi" w:hAnsiTheme="minorHAnsi" w:cstheme="minorHAnsi"/>
          <w:color w:val="auto"/>
        </w:rPr>
        <w:t>CT</w:t>
      </w:r>
      <w:r w:rsidR="005F6D9A" w:rsidRPr="00C879C1">
        <w:rPr>
          <w:rFonts w:asciiTheme="minorHAnsi" w:hAnsiTheme="minorHAnsi" w:cstheme="minorHAnsi"/>
          <w:color w:val="auto"/>
        </w:rPr>
        <w:t>-</w:t>
      </w:r>
      <w:r w:rsidR="00B81F42" w:rsidRPr="00C879C1">
        <w:rPr>
          <w:rFonts w:asciiTheme="minorHAnsi" w:hAnsiTheme="minorHAnsi" w:cstheme="minorHAnsi"/>
          <w:color w:val="auto"/>
        </w:rPr>
        <w:t xml:space="preserve">mode only </w:t>
      </w:r>
      <w:r w:rsidR="000D0B94" w:rsidRPr="00C879C1">
        <w:rPr>
          <w:rFonts w:asciiTheme="minorHAnsi" w:hAnsiTheme="minorHAnsi" w:cstheme="minorHAnsi"/>
          <w:color w:val="auto"/>
        </w:rPr>
        <w:t xml:space="preserve">picks up </w:t>
      </w:r>
      <w:r w:rsidR="00B81F42" w:rsidRPr="00C879C1">
        <w:rPr>
          <w:rFonts w:asciiTheme="minorHAnsi" w:hAnsiTheme="minorHAnsi" w:cstheme="minorHAnsi"/>
          <w:color w:val="auto"/>
        </w:rPr>
        <w:t>the brightest par</w:t>
      </w:r>
      <w:r w:rsidR="000D0B94" w:rsidRPr="00C879C1">
        <w:rPr>
          <w:rFonts w:asciiTheme="minorHAnsi" w:hAnsiTheme="minorHAnsi" w:cstheme="minorHAnsi"/>
          <w:color w:val="auto"/>
        </w:rPr>
        <w:t xml:space="preserve">ts of an image, it </w:t>
      </w:r>
      <w:r w:rsidR="00B81F42" w:rsidRPr="00C879C1">
        <w:rPr>
          <w:rFonts w:asciiTheme="minorHAnsi" w:hAnsiTheme="minorHAnsi" w:cstheme="minorHAnsi"/>
          <w:color w:val="auto"/>
        </w:rPr>
        <w:t xml:space="preserve">would </w:t>
      </w:r>
      <w:r w:rsidR="000D0B94" w:rsidRPr="00C879C1">
        <w:rPr>
          <w:rFonts w:asciiTheme="minorHAnsi" w:hAnsiTheme="minorHAnsi" w:cstheme="minorHAnsi"/>
          <w:color w:val="auto"/>
        </w:rPr>
        <w:t xml:space="preserve">miss some fibers with lower </w:t>
      </w:r>
      <w:r w:rsidR="00D458E1" w:rsidRPr="00C879C1">
        <w:rPr>
          <w:rFonts w:asciiTheme="minorHAnsi" w:hAnsiTheme="minorHAnsi" w:cstheme="minorHAnsi"/>
          <w:color w:val="auto"/>
        </w:rPr>
        <w:t xml:space="preserve">intensity </w:t>
      </w:r>
      <w:r w:rsidR="000D0B94" w:rsidRPr="00C879C1">
        <w:rPr>
          <w:rFonts w:asciiTheme="minorHAnsi" w:hAnsiTheme="minorHAnsi" w:cstheme="minorHAnsi"/>
          <w:color w:val="auto"/>
        </w:rPr>
        <w:t>when the</w:t>
      </w:r>
      <w:r w:rsidR="00462294">
        <w:rPr>
          <w:rFonts w:asciiTheme="minorHAnsi" w:hAnsiTheme="minorHAnsi" w:cstheme="minorHAnsi"/>
          <w:color w:val="auto"/>
        </w:rPr>
        <w:t>re is a large variation in</w:t>
      </w:r>
      <w:r w:rsidR="000D0B94" w:rsidRPr="00C879C1">
        <w:rPr>
          <w:rFonts w:asciiTheme="minorHAnsi" w:hAnsiTheme="minorHAnsi" w:cstheme="minorHAnsi"/>
          <w:color w:val="auto"/>
        </w:rPr>
        <w:t xml:space="preserve"> image intensity.</w:t>
      </w:r>
      <w:r w:rsidR="00A32650">
        <w:rPr>
          <w:rFonts w:asciiTheme="minorHAnsi" w:hAnsiTheme="minorHAnsi" w:cstheme="minorHAnsi"/>
          <w:color w:val="auto"/>
        </w:rPr>
        <w:t xml:space="preserve">  </w:t>
      </w:r>
    </w:p>
    <w:p w14:paraId="6DED561B" w14:textId="77777777" w:rsidR="00A910CB" w:rsidRDefault="00A910CB" w:rsidP="00EB299B">
      <w:pPr>
        <w:rPr>
          <w:rFonts w:asciiTheme="minorHAnsi" w:hAnsiTheme="minorHAnsi" w:cstheme="minorHAnsi"/>
          <w:color w:val="auto"/>
        </w:rPr>
      </w:pPr>
    </w:p>
    <w:p w14:paraId="14DB67B7" w14:textId="3EB51871" w:rsidR="003267D9" w:rsidRPr="00C879C1" w:rsidRDefault="000D0B94" w:rsidP="00FA2D05">
      <w:pPr>
        <w:rPr>
          <w:rFonts w:asciiTheme="minorHAnsi" w:hAnsiTheme="minorHAnsi" w:cstheme="minorHAnsi"/>
          <w:color w:val="auto"/>
        </w:rPr>
      </w:pPr>
      <w:r w:rsidRPr="00C879C1">
        <w:rPr>
          <w:rFonts w:asciiTheme="minorHAnsi" w:hAnsiTheme="minorHAnsi" w:cstheme="minorHAnsi"/>
          <w:color w:val="auto"/>
        </w:rPr>
        <w:t xml:space="preserve">Moreover, </w:t>
      </w:r>
      <w:r w:rsidR="00462294">
        <w:rPr>
          <w:rFonts w:asciiTheme="minorHAnsi" w:hAnsiTheme="minorHAnsi" w:cstheme="minorHAnsi"/>
          <w:color w:val="auto"/>
        </w:rPr>
        <w:t xml:space="preserve">the </w:t>
      </w:r>
      <w:r w:rsidRPr="00C879C1">
        <w:rPr>
          <w:rFonts w:asciiTheme="minorHAnsi" w:hAnsiTheme="minorHAnsi" w:cstheme="minorHAnsi"/>
          <w:color w:val="auto"/>
        </w:rPr>
        <w:t xml:space="preserve">CT-mode does not provide </w:t>
      </w:r>
      <w:r w:rsidR="00462294">
        <w:rPr>
          <w:rFonts w:asciiTheme="minorHAnsi" w:hAnsiTheme="minorHAnsi" w:cstheme="minorHAnsi"/>
          <w:color w:val="auto"/>
        </w:rPr>
        <w:t xml:space="preserve">information on </w:t>
      </w:r>
      <w:r w:rsidRPr="00C879C1">
        <w:rPr>
          <w:rFonts w:asciiTheme="minorHAnsi" w:hAnsiTheme="minorHAnsi" w:cstheme="minorHAnsi"/>
          <w:color w:val="auto"/>
        </w:rPr>
        <w:t>individual fiber</w:t>
      </w:r>
      <w:r w:rsidR="00462294">
        <w:rPr>
          <w:rFonts w:asciiTheme="minorHAnsi" w:hAnsiTheme="minorHAnsi" w:cstheme="minorHAnsi"/>
          <w:color w:val="auto"/>
        </w:rPr>
        <w:t>s</w:t>
      </w:r>
      <w:r w:rsidRPr="00C879C1">
        <w:rPr>
          <w:rFonts w:asciiTheme="minorHAnsi" w:hAnsiTheme="minorHAnsi" w:cstheme="minorHAnsi"/>
          <w:color w:val="auto"/>
        </w:rPr>
        <w:t xml:space="preserve">. </w:t>
      </w:r>
      <w:r w:rsidR="005F6D9A" w:rsidRPr="00C879C1">
        <w:rPr>
          <w:rFonts w:asciiTheme="minorHAnsi" w:hAnsiTheme="minorHAnsi" w:cstheme="minorHAnsi"/>
          <w:color w:val="auto"/>
        </w:rPr>
        <w:t xml:space="preserve">In contrast to </w:t>
      </w:r>
      <w:r w:rsidR="00447673">
        <w:rPr>
          <w:rFonts w:asciiTheme="minorHAnsi" w:hAnsiTheme="minorHAnsi" w:cstheme="minorHAnsi"/>
          <w:color w:val="auto"/>
        </w:rPr>
        <w:t xml:space="preserve">the </w:t>
      </w:r>
      <w:r w:rsidR="005F6D9A" w:rsidRPr="00C879C1">
        <w:rPr>
          <w:rFonts w:asciiTheme="minorHAnsi" w:hAnsiTheme="minorHAnsi" w:cstheme="minorHAnsi"/>
          <w:color w:val="auto"/>
        </w:rPr>
        <w:t>CT-mode, t</w:t>
      </w:r>
      <w:r w:rsidRPr="00C879C1">
        <w:rPr>
          <w:rFonts w:asciiTheme="minorHAnsi" w:hAnsiTheme="minorHAnsi" w:cstheme="minorHAnsi"/>
          <w:color w:val="auto"/>
        </w:rPr>
        <w:t>he CT-FI</w:t>
      </w:r>
      <w:r w:rsidR="005F6D9A" w:rsidRPr="00C879C1">
        <w:rPr>
          <w:rFonts w:asciiTheme="minorHAnsi" w:hAnsiTheme="minorHAnsi" w:cstheme="minorHAnsi"/>
          <w:color w:val="auto"/>
        </w:rPr>
        <w:t>RE mode calculates individual fiber properties and can analyze all the fibers whose intensity is above a specified threshold.</w:t>
      </w:r>
      <w:r w:rsidR="00A32650">
        <w:rPr>
          <w:rFonts w:asciiTheme="minorHAnsi" w:hAnsiTheme="minorHAnsi" w:cstheme="minorHAnsi"/>
          <w:color w:val="auto"/>
        </w:rPr>
        <w:t xml:space="preserve">  </w:t>
      </w:r>
      <w:r w:rsidR="005F6D9A" w:rsidRPr="00C879C1">
        <w:rPr>
          <w:rFonts w:asciiTheme="minorHAnsi" w:hAnsiTheme="minorHAnsi" w:cstheme="minorHAnsi"/>
          <w:color w:val="auto"/>
        </w:rPr>
        <w:t xml:space="preserve">The challenges </w:t>
      </w:r>
      <w:r w:rsidR="006F4E6E">
        <w:rPr>
          <w:rFonts w:asciiTheme="minorHAnsi" w:hAnsiTheme="minorHAnsi" w:cstheme="minorHAnsi"/>
          <w:color w:val="auto"/>
        </w:rPr>
        <w:t>associated with</w:t>
      </w:r>
      <w:r w:rsidR="005F6D9A" w:rsidRPr="00C879C1">
        <w:rPr>
          <w:rFonts w:asciiTheme="minorHAnsi" w:hAnsiTheme="minorHAnsi" w:cstheme="minorHAnsi"/>
          <w:color w:val="auto"/>
        </w:rPr>
        <w:t xml:space="preserve"> </w:t>
      </w:r>
      <w:r w:rsidR="00447673">
        <w:rPr>
          <w:rFonts w:asciiTheme="minorHAnsi" w:hAnsiTheme="minorHAnsi" w:cstheme="minorHAnsi"/>
          <w:color w:val="auto"/>
        </w:rPr>
        <w:t xml:space="preserve">the </w:t>
      </w:r>
      <w:r w:rsidR="005F6D9A" w:rsidRPr="00C879C1">
        <w:rPr>
          <w:rFonts w:asciiTheme="minorHAnsi" w:hAnsiTheme="minorHAnsi" w:cstheme="minorHAnsi"/>
          <w:color w:val="auto"/>
        </w:rPr>
        <w:t>CT-FIRE mode include:</w:t>
      </w:r>
      <w:r w:rsidR="00A32650">
        <w:rPr>
          <w:rFonts w:asciiTheme="minorHAnsi" w:hAnsiTheme="minorHAnsi" w:cstheme="minorHAnsi"/>
          <w:color w:val="auto"/>
        </w:rPr>
        <w:t xml:space="preserve">  </w:t>
      </w:r>
      <w:r w:rsidR="005F6D9A" w:rsidRPr="00C879C1">
        <w:rPr>
          <w:rFonts w:asciiTheme="minorHAnsi" w:hAnsiTheme="minorHAnsi" w:cstheme="minorHAnsi"/>
          <w:color w:val="auto"/>
        </w:rPr>
        <w:t>1) the accuracy of an intact fiber extraction may be reduced</w:t>
      </w:r>
      <w:r w:rsidR="00D25CE1" w:rsidRPr="00C879C1">
        <w:rPr>
          <w:rFonts w:asciiTheme="minorHAnsi" w:hAnsiTheme="minorHAnsi" w:cstheme="minorHAnsi"/>
          <w:color w:val="auto"/>
        </w:rPr>
        <w:t xml:space="preserve"> or compromised </w:t>
      </w:r>
      <w:r w:rsidR="005F6D9A" w:rsidRPr="00C879C1">
        <w:rPr>
          <w:rFonts w:asciiTheme="minorHAnsi" w:hAnsiTheme="minorHAnsi" w:cstheme="minorHAnsi"/>
          <w:color w:val="auto"/>
        </w:rPr>
        <w:t>when the</w:t>
      </w:r>
      <w:r w:rsidR="00447673">
        <w:rPr>
          <w:rFonts w:asciiTheme="minorHAnsi" w:hAnsiTheme="minorHAnsi" w:cstheme="minorHAnsi"/>
          <w:color w:val="auto"/>
        </w:rPr>
        <w:t>re is large variation in the</w:t>
      </w:r>
      <w:r w:rsidR="005F6D9A" w:rsidRPr="00C879C1">
        <w:rPr>
          <w:rFonts w:asciiTheme="minorHAnsi" w:hAnsiTheme="minorHAnsi" w:cstheme="minorHAnsi"/>
          <w:color w:val="auto"/>
        </w:rPr>
        <w:t xml:space="preserve"> intensity along</w:t>
      </w:r>
      <w:r w:rsidR="00D25CE1" w:rsidRPr="00C879C1">
        <w:rPr>
          <w:rFonts w:asciiTheme="minorHAnsi" w:hAnsiTheme="minorHAnsi" w:cstheme="minorHAnsi"/>
          <w:color w:val="auto"/>
        </w:rPr>
        <w:t xml:space="preserve"> a</w:t>
      </w:r>
      <w:r w:rsidR="005F6D9A" w:rsidRPr="00C879C1">
        <w:rPr>
          <w:rFonts w:asciiTheme="minorHAnsi" w:hAnsiTheme="minorHAnsi" w:cstheme="minorHAnsi"/>
          <w:color w:val="auto"/>
        </w:rPr>
        <w:t xml:space="preserve"> fib</w:t>
      </w:r>
      <w:r w:rsidR="00D25CE1" w:rsidRPr="00C879C1">
        <w:rPr>
          <w:rFonts w:asciiTheme="minorHAnsi" w:hAnsiTheme="minorHAnsi" w:cstheme="minorHAnsi"/>
          <w:color w:val="auto"/>
        </w:rPr>
        <w:t xml:space="preserve">er or the fiber thickness across an image; and 2) the current standard analysis is computationally demanding as mentioned in the protocol. More details about the advantages and limitations of </w:t>
      </w:r>
      <w:r w:rsidR="00025E68" w:rsidRPr="00C879C1">
        <w:rPr>
          <w:rFonts w:asciiTheme="minorHAnsi" w:hAnsiTheme="minorHAnsi" w:cstheme="minorHAnsi"/>
          <w:color w:val="auto"/>
        </w:rPr>
        <w:t>these</w:t>
      </w:r>
      <w:r w:rsidR="00D25CE1" w:rsidRPr="00C879C1">
        <w:rPr>
          <w:rFonts w:asciiTheme="minorHAnsi" w:hAnsiTheme="minorHAnsi" w:cstheme="minorHAnsi"/>
          <w:color w:val="auto"/>
        </w:rPr>
        <w:t xml:space="preserve"> </w:t>
      </w:r>
      <w:r w:rsidR="00516D3F" w:rsidRPr="00C879C1">
        <w:rPr>
          <w:rFonts w:asciiTheme="minorHAnsi" w:hAnsiTheme="minorHAnsi" w:cstheme="minorHAnsi"/>
          <w:color w:val="auto"/>
        </w:rPr>
        <w:t xml:space="preserve">methods </w:t>
      </w:r>
      <w:r w:rsidR="00D25CE1" w:rsidRPr="00C879C1">
        <w:rPr>
          <w:rFonts w:asciiTheme="minorHAnsi" w:hAnsiTheme="minorHAnsi" w:cstheme="minorHAnsi"/>
          <w:color w:val="auto"/>
        </w:rPr>
        <w:t>can be seen in our previous publications</w:t>
      </w:r>
      <w:r w:rsidR="00426514"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{"citationID":"4Noyz5O5","properties":{"formattedCitation":"\\super 20, 21\\nosupersub{}","plainCitation":"20, 21","noteIndex":0},"citationItems":[{"id":2490,"uris":["http://zotero.org/users/881057/items/SZFJJ4TT"],"uri":["http://zotero.org/users/881057/items/SZFJJ4TT"],"itemData":{"id":2490,"type":"chapter","container-title":"Fibrosis: Methods and Protocols","event-place":"New York","publisher":"Springer","publisher-place":"New York","title":"Methods for quantifying fibrillar collagen alignment","author":[{"family":"Liu","given":"Yuming"},{"family":"Keikhosravi","given":"Adib"},{"family":"Mehta","given":"Guneet S."},{"family":"Drifka","given":"Cole R"},{"family":"Eliceiri","given":"Kevin W"}],"editor":[{"family":"Rittié","given":"Laure"}],"issued":{"date-parts":[["2017"]]}}},{"id":"VlxFWyZ9/KB9bBisF","uris":["http://zotero.org/users/881057/items/ZQQDNX9S"],"uri":["http://zotero.org/users/881057/items/ZQQDNX9S"],"itemData":{"id":"UztGamLD/TMWYAYaN","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426514" w:rsidRPr="00C879C1">
        <w:rPr>
          <w:rFonts w:asciiTheme="minorHAnsi" w:hAnsiTheme="minorHAnsi" w:cstheme="minorHAnsi"/>
          <w:color w:val="auto"/>
        </w:rPr>
        <w:fldChar w:fldCharType="separate"/>
      </w:r>
      <w:r w:rsidR="00FE1605" w:rsidRPr="00C879C1">
        <w:rPr>
          <w:color w:val="auto"/>
          <w:vertAlign w:val="superscript"/>
        </w:rPr>
        <w:t>20,21</w:t>
      </w:r>
      <w:r w:rsidR="00426514" w:rsidRPr="00C879C1">
        <w:rPr>
          <w:rFonts w:asciiTheme="minorHAnsi" w:hAnsiTheme="minorHAnsi" w:cstheme="minorHAnsi"/>
          <w:color w:val="auto"/>
        </w:rPr>
        <w:fldChar w:fldCharType="end"/>
      </w:r>
      <w:r w:rsidR="00D25CE1" w:rsidRPr="00C879C1">
        <w:rPr>
          <w:rFonts w:asciiTheme="minorHAnsi" w:hAnsiTheme="minorHAnsi" w:cstheme="minorHAnsi"/>
          <w:color w:val="auto"/>
        </w:rPr>
        <w:t>.</w:t>
      </w:r>
      <w:r w:rsidR="00A32650">
        <w:rPr>
          <w:rFonts w:asciiTheme="minorHAnsi" w:hAnsiTheme="minorHAnsi" w:cstheme="minorHAnsi"/>
          <w:color w:val="auto"/>
        </w:rPr>
        <w:t xml:space="preserve">    </w:t>
      </w:r>
    </w:p>
    <w:p w14:paraId="501F6DFF" w14:textId="21834594" w:rsidR="00B962D9" w:rsidRPr="00C879C1" w:rsidRDefault="00B962D9" w:rsidP="00FA2D05">
      <w:pPr>
        <w:rPr>
          <w:rFonts w:asciiTheme="minorHAnsi" w:hAnsiTheme="minorHAnsi" w:cstheme="minorHAnsi"/>
          <w:color w:val="auto"/>
        </w:rPr>
      </w:pPr>
    </w:p>
    <w:p w14:paraId="44110DD1" w14:textId="44777307" w:rsidR="00B962D9" w:rsidRPr="00C879C1" w:rsidRDefault="00B962D9" w:rsidP="00FA2D05">
      <w:pPr>
        <w:rPr>
          <w:rFonts w:asciiTheme="minorHAnsi" w:hAnsiTheme="minorHAnsi" w:cstheme="minorHAnsi"/>
          <w:color w:val="auto"/>
        </w:rPr>
      </w:pPr>
      <w:r w:rsidRPr="00FA2D05">
        <w:rPr>
          <w:rFonts w:asciiTheme="minorHAnsi" w:hAnsiTheme="minorHAnsi" w:cstheme="minorHAnsi"/>
          <w:color w:val="auto"/>
        </w:rPr>
        <w:t>As far as the accuracy of fiber tracking is concerned, the user can mainly rely on visual inspection to check the overlap</w:t>
      </w:r>
      <w:r w:rsidR="00C1183B" w:rsidRPr="00C879C1">
        <w:rPr>
          <w:rFonts w:asciiTheme="minorHAnsi" w:hAnsiTheme="minorHAnsi" w:cstheme="minorHAnsi"/>
          <w:color w:val="auto"/>
        </w:rPr>
        <w:t>ping</w:t>
      </w:r>
      <w:r w:rsidRPr="00FA2D05">
        <w:rPr>
          <w:rFonts w:asciiTheme="minorHAnsi" w:hAnsiTheme="minorHAnsi" w:cstheme="minorHAnsi"/>
          <w:color w:val="auto"/>
        </w:rPr>
        <w:t xml:space="preserve"> image where the extracted fibers or representative orientations are overlaid </w:t>
      </w:r>
      <w:r w:rsidR="00A65BF7">
        <w:rPr>
          <w:rFonts w:asciiTheme="minorHAnsi" w:hAnsiTheme="minorHAnsi" w:cstheme="minorHAnsi"/>
          <w:color w:val="auto"/>
        </w:rPr>
        <w:t>on</w:t>
      </w:r>
      <w:r w:rsidRPr="00FA2D05">
        <w:rPr>
          <w:rFonts w:asciiTheme="minorHAnsi" w:hAnsiTheme="minorHAnsi" w:cstheme="minorHAnsi"/>
          <w:color w:val="auto"/>
        </w:rPr>
        <w:t xml:space="preserve"> the original image. In addition, </w:t>
      </w:r>
      <w:r w:rsidR="00817DE7" w:rsidRPr="00C879C1">
        <w:rPr>
          <w:rFonts w:asciiTheme="minorHAnsi" w:hAnsiTheme="minorHAnsi" w:cstheme="minorHAnsi"/>
          <w:color w:val="auto"/>
        </w:rPr>
        <w:t xml:space="preserve">for </w:t>
      </w:r>
      <w:r w:rsidRPr="00FA2D05">
        <w:rPr>
          <w:rFonts w:asciiTheme="minorHAnsi" w:hAnsiTheme="minorHAnsi" w:cstheme="minorHAnsi"/>
          <w:color w:val="auto"/>
        </w:rPr>
        <w:t xml:space="preserve">CT-FIRE, the user may use the advanced post-processing module to </w:t>
      </w:r>
      <w:r w:rsidR="003E49DD">
        <w:rPr>
          <w:rFonts w:asciiTheme="minorHAnsi" w:hAnsiTheme="minorHAnsi" w:cstheme="minorHAnsi"/>
          <w:color w:val="auto"/>
        </w:rPr>
        <w:t>identify</w:t>
      </w:r>
      <w:r w:rsidRPr="00FA2D05">
        <w:rPr>
          <w:rFonts w:asciiTheme="minorHAnsi" w:hAnsiTheme="minorHAnsi" w:cstheme="minorHAnsi"/>
          <w:color w:val="auto"/>
        </w:rPr>
        <w:t xml:space="preserve"> the properties of selected individual fiber</w:t>
      </w:r>
      <w:r w:rsidR="00C1183B" w:rsidRPr="00C879C1">
        <w:rPr>
          <w:rFonts w:asciiTheme="minorHAnsi" w:hAnsiTheme="minorHAnsi" w:cstheme="minorHAnsi"/>
          <w:color w:val="auto"/>
        </w:rPr>
        <w:t>s</w:t>
      </w:r>
      <w:r w:rsidRPr="00FA2D05">
        <w:rPr>
          <w:rFonts w:asciiTheme="minorHAnsi" w:hAnsiTheme="minorHAnsi" w:cstheme="minorHAnsi"/>
          <w:color w:val="auto"/>
        </w:rPr>
        <w:t xml:space="preserve">, and compare them to measurements </w:t>
      </w:r>
      <w:r w:rsidR="00B34550" w:rsidRPr="00C879C1">
        <w:rPr>
          <w:rFonts w:asciiTheme="minorHAnsi" w:hAnsiTheme="minorHAnsi" w:cstheme="minorHAnsi"/>
          <w:color w:val="auto"/>
        </w:rPr>
        <w:t>by</w:t>
      </w:r>
      <w:r w:rsidR="003E49DD">
        <w:rPr>
          <w:rFonts w:asciiTheme="minorHAnsi" w:hAnsiTheme="minorHAnsi" w:cstheme="minorHAnsi"/>
          <w:color w:val="auto"/>
        </w:rPr>
        <w:t xml:space="preserve"> using</w:t>
      </w:r>
      <w:r w:rsidRPr="00FA2D05">
        <w:rPr>
          <w:rFonts w:asciiTheme="minorHAnsi" w:hAnsiTheme="minorHAnsi" w:cstheme="minorHAnsi"/>
          <w:color w:val="auto"/>
        </w:rPr>
        <w:t xml:space="preserve"> other</w:t>
      </w:r>
      <w:r w:rsidR="00B34550" w:rsidRPr="00C879C1">
        <w:rPr>
          <w:rFonts w:asciiTheme="minorHAnsi" w:hAnsiTheme="minorHAnsi" w:cstheme="minorHAnsi"/>
          <w:color w:val="auto"/>
        </w:rPr>
        <w:t xml:space="preserve"> </w:t>
      </w:r>
      <w:r w:rsidR="00C1183B" w:rsidRPr="00C879C1">
        <w:rPr>
          <w:rFonts w:asciiTheme="minorHAnsi" w:hAnsiTheme="minorHAnsi" w:cstheme="minorHAnsi"/>
          <w:color w:val="auto"/>
        </w:rPr>
        <w:t xml:space="preserve">image analysis </w:t>
      </w:r>
      <w:r w:rsidR="00B34550" w:rsidRPr="00C879C1">
        <w:rPr>
          <w:rFonts w:asciiTheme="minorHAnsi" w:hAnsiTheme="minorHAnsi" w:cstheme="minorHAnsi"/>
          <w:color w:val="auto"/>
        </w:rPr>
        <w:t>tools</w:t>
      </w:r>
      <w:r w:rsidRPr="00FA2D05">
        <w:rPr>
          <w:rFonts w:asciiTheme="minorHAnsi" w:hAnsiTheme="minorHAnsi" w:cstheme="minorHAnsi"/>
          <w:color w:val="auto"/>
        </w:rPr>
        <w:t xml:space="preserve"> such as</w:t>
      </w:r>
      <w:r w:rsidR="005C66CC" w:rsidRPr="00C879C1">
        <w:rPr>
          <w:rFonts w:asciiTheme="minorHAnsi" w:hAnsiTheme="minorHAnsi" w:cstheme="minorHAnsi"/>
          <w:color w:val="auto"/>
        </w:rPr>
        <w:t xml:space="preserve"> Fiji</w:t>
      </w:r>
      <w:r w:rsidR="005C66CC"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{"citationID":"g6zapqO8","properties":{"formattedCitation":"\\super 46\\nosupersub{}","plainCitation":"46","noteIndex":0},"citationItems":[{"id":1571,"uris":["http://zotero.org/users/881057/items/59JM2F88"],"uri":["http://zotero.org/users/881057/items/59JM2F88"],"itemData":{"id":1571,"type":"article-journal","abstract":"Fiji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communities.","container-title":"Nature Methods","DOI":"10.1038/nmeth.2019","ISSN":"1548-7091","issue":"7","journalAbbreviation":"Nat Meth","language":"en","note":"01957","page":"676-682","source":"www.nature.com","title":"Fiji: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005C66CC" w:rsidRPr="00C879C1">
        <w:rPr>
          <w:rFonts w:asciiTheme="minorHAnsi" w:hAnsiTheme="minorHAnsi" w:cstheme="minorHAnsi"/>
          <w:color w:val="auto"/>
        </w:rPr>
        <w:fldChar w:fldCharType="separate"/>
      </w:r>
      <w:r w:rsidR="005C66CC" w:rsidRPr="00C879C1">
        <w:rPr>
          <w:rFonts w:hAnsiTheme="minorHAnsi" w:cs="Times New Roman"/>
          <w:color w:val="auto"/>
          <w:vertAlign w:val="superscript"/>
        </w:rPr>
        <w:t>46</w:t>
      </w:r>
      <w:r w:rsidR="005C66CC" w:rsidRPr="00C879C1">
        <w:rPr>
          <w:rFonts w:asciiTheme="minorHAnsi" w:hAnsiTheme="minorHAnsi" w:cstheme="minorHAnsi"/>
          <w:color w:val="auto"/>
        </w:rPr>
        <w:fldChar w:fldCharType="end"/>
      </w:r>
      <w:r w:rsidR="005C66CC" w:rsidRPr="00C879C1">
        <w:rPr>
          <w:rFonts w:asciiTheme="minorHAnsi" w:hAnsiTheme="minorHAnsi" w:cstheme="minorHAnsi"/>
          <w:color w:val="auto"/>
        </w:rPr>
        <w:t>.</w:t>
      </w:r>
      <w:r w:rsidR="00A32650">
        <w:rPr>
          <w:rFonts w:asciiTheme="minorHAnsi" w:hAnsiTheme="minorHAnsi" w:cstheme="minorHAnsi"/>
          <w:color w:val="auto"/>
        </w:rPr>
        <w:t xml:space="preserve">  </w:t>
      </w:r>
      <w:r w:rsidR="00C1183B" w:rsidRPr="00C879C1">
        <w:rPr>
          <w:rFonts w:asciiTheme="minorHAnsi" w:hAnsiTheme="minorHAnsi" w:cstheme="minorHAnsi"/>
          <w:color w:val="auto"/>
        </w:rPr>
        <w:t>F</w:t>
      </w:r>
      <w:r w:rsidR="00817DE7" w:rsidRPr="00C879C1">
        <w:rPr>
          <w:rFonts w:asciiTheme="minorHAnsi" w:hAnsiTheme="minorHAnsi" w:cstheme="minorHAnsi"/>
          <w:color w:val="auto"/>
        </w:rPr>
        <w:t>or</w:t>
      </w:r>
      <w:r w:rsidRPr="00FA2D05">
        <w:rPr>
          <w:rFonts w:asciiTheme="minorHAnsi" w:hAnsiTheme="minorHAnsi" w:cstheme="minorHAnsi"/>
          <w:color w:val="auto"/>
        </w:rPr>
        <w:t xml:space="preserve"> CurveAlign, the user may compare the orientation or alignment results to those calculated by other tools such as OrientationJ</w:t>
      </w:r>
      <w:r w:rsidR="005C66CC"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{"citationID":"SsQalXZI","properties":{"formattedCitation":"\\super 16\\nosupersub{}","plainCitation":"16","noteIndex":0},"citationItems":[{"id":2522,"uris":["http://zotero.org/users/881057/items/8R8G4CJ7"],"uri":["http://zotero.org/users/881057/items/8R8G4CJ7"],"itemData":{"id":2522,"type":"article-journal","container-title":"Biomechanics and modeling in mechanobiology","DOI":"10.1007/s10237-011-0325-z","issue":"3-4","note":"00136","page":"461–473","source":"Google Scholar","title":"Experimental investigation of collagen waviness and orientation in the arterial adventitia using confocal laser scanning microscopy","volume":"11","author":[{"family":"Rezakhaniha","given":"Rana"},{"family":"Agianniotis","given":"Aristotelis"},{"family":"Schrauwen","given":"Jelle Tymen Christiaan"},{"family":"Griffa","given":"Alessandra"},{"family":"Sage","given":"Daniel"},{"family":"Bouten","given":"C. V. C."},{"family":"Van de Vosse","given":"F. N."},{"family":"Unser","given":"Michaël"},{"family":"Stergiopulos","given":"Nikolaos"}],"issued":{"date-parts":[["2012"]]}}}],"schema":"https://github.com/citation-style-language/schema/raw/master/csl-citation.json"} </w:instrText>
      </w:r>
      <w:r w:rsidR="005C66CC" w:rsidRPr="00C879C1">
        <w:rPr>
          <w:rFonts w:asciiTheme="minorHAnsi" w:hAnsiTheme="minorHAnsi" w:cstheme="minorHAnsi"/>
          <w:color w:val="auto"/>
        </w:rPr>
        <w:fldChar w:fldCharType="separate"/>
      </w:r>
      <w:r w:rsidR="005C66CC" w:rsidRPr="00C879C1">
        <w:rPr>
          <w:rFonts w:hAnsiTheme="minorHAnsi" w:cs="Times New Roman"/>
          <w:color w:val="auto"/>
          <w:vertAlign w:val="superscript"/>
        </w:rPr>
        <w:t>16</w:t>
      </w:r>
      <w:r w:rsidR="005C66CC" w:rsidRPr="00C879C1">
        <w:rPr>
          <w:rFonts w:asciiTheme="minorHAnsi" w:hAnsiTheme="minorHAnsi" w:cstheme="minorHAnsi"/>
          <w:color w:val="auto"/>
        </w:rPr>
        <w:fldChar w:fldCharType="end"/>
      </w:r>
      <w:r w:rsidR="00C1183B" w:rsidRPr="00C879C1">
        <w:rPr>
          <w:rFonts w:asciiTheme="minorHAnsi" w:hAnsiTheme="minorHAnsi" w:cstheme="minorHAnsi"/>
          <w:color w:val="auto"/>
        </w:rPr>
        <w:t xml:space="preserve"> </w:t>
      </w:r>
      <w:r w:rsidRPr="00FA2D05">
        <w:rPr>
          <w:rFonts w:asciiTheme="minorHAnsi" w:hAnsiTheme="minorHAnsi" w:cstheme="minorHAnsi"/>
          <w:color w:val="auto"/>
        </w:rPr>
        <w:t>and CytoSpectre</w:t>
      </w:r>
      <w:r w:rsidR="005C66CC"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{"citationID":"aNt6D5M1","properties":{"formattedCitation":"\\super 17\\nosupersub{}","plainCitation":"17","noteIndex":0},"citationItems":[{"id":2502,"uris":["http://zotero.org/users/881057/items/9P2VMQJX"],"uri":["http://zotero.org/users/881057/items/9P2VMQJX"],"itemData":{"id":2502,"type":"article-journal","container-title":"BMC bioinformatics","DOI":"10.1186/s12859-015-0782-y","issue":"1","page":"1","source":"Google Scholar","title":"CytoSpectre: a tool for spectral analysis of oriented structures on cellular and subcellular levels","title-short":"CytoSpectre","volume":"16","author":[{"family":"Kartasalo","given":"Kimmo"},{"family":"Pölönen","given":"Risto-Pekka"},{"family":"Ojala","given":"Marisa"},{"family":"Rasku","given":"Jyrki"},{"family":"Lekkala","given":"Jukka"},{"family":"Aalto-Setälä","given":"Katriina"},{"family":"Kallio","given":"Pasi"}],"issued":{"date-parts":[["2015"]]}}}],"schema":"https://github.com/citation-style-language/schema/raw/master/csl-citation.json"} </w:instrText>
      </w:r>
      <w:r w:rsidR="005C66CC" w:rsidRPr="00C879C1">
        <w:rPr>
          <w:rFonts w:asciiTheme="minorHAnsi" w:hAnsiTheme="minorHAnsi" w:cstheme="minorHAnsi"/>
          <w:color w:val="auto"/>
        </w:rPr>
        <w:fldChar w:fldCharType="separate"/>
      </w:r>
      <w:r w:rsidR="005C66CC" w:rsidRPr="00C879C1">
        <w:rPr>
          <w:rFonts w:hAnsiTheme="minorHAnsi" w:cs="Times New Roman"/>
          <w:color w:val="auto"/>
          <w:vertAlign w:val="superscript"/>
        </w:rPr>
        <w:t>17</w:t>
      </w:r>
      <w:r w:rsidR="005C66CC" w:rsidRPr="00C879C1">
        <w:rPr>
          <w:rFonts w:asciiTheme="minorHAnsi" w:hAnsiTheme="minorHAnsi" w:cstheme="minorHAnsi"/>
          <w:color w:val="auto"/>
        </w:rPr>
        <w:fldChar w:fldCharType="end"/>
      </w:r>
      <w:r w:rsidRPr="00FA2D05">
        <w:rPr>
          <w:rFonts w:asciiTheme="minorHAnsi" w:hAnsiTheme="minorHAnsi" w:cstheme="minorHAnsi"/>
          <w:color w:val="auto"/>
        </w:rPr>
        <w:t>.</w:t>
      </w:r>
    </w:p>
    <w:p w14:paraId="1F506254" w14:textId="77777777" w:rsidR="00C154EC" w:rsidRPr="00C879C1" w:rsidRDefault="00C154EC" w:rsidP="00FA2D05">
      <w:pPr>
        <w:rPr>
          <w:rFonts w:asciiTheme="minorHAnsi" w:hAnsiTheme="minorHAnsi" w:cstheme="minorHAnsi"/>
          <w:color w:val="auto"/>
        </w:rPr>
      </w:pPr>
    </w:p>
    <w:p w14:paraId="46819FD5" w14:textId="40E90018" w:rsidR="009F69D3" w:rsidRPr="00C879C1" w:rsidRDefault="002E5D9B" w:rsidP="00FA2D05">
      <w:pPr>
        <w:rPr>
          <w:rFonts w:asciiTheme="minorHAnsi" w:hAnsiTheme="minorHAnsi" w:cstheme="minorHAnsi"/>
          <w:color w:val="auto"/>
        </w:rPr>
      </w:pPr>
      <w:r w:rsidRPr="00C879C1">
        <w:rPr>
          <w:rFonts w:asciiTheme="minorHAnsi" w:hAnsiTheme="minorHAnsi" w:cstheme="minorHAnsi"/>
          <w:color w:val="auto"/>
        </w:rPr>
        <w:t xml:space="preserve">Among the features </w:t>
      </w:r>
      <w:r w:rsidR="009C7C75" w:rsidRPr="00C879C1">
        <w:rPr>
          <w:rFonts w:asciiTheme="minorHAnsi" w:hAnsiTheme="minorHAnsi" w:cstheme="minorHAnsi"/>
          <w:color w:val="auto"/>
        </w:rPr>
        <w:t xml:space="preserve">available for </w:t>
      </w:r>
      <w:r w:rsidRPr="00C879C1">
        <w:rPr>
          <w:rFonts w:asciiTheme="minorHAnsi" w:hAnsiTheme="minorHAnsi" w:cstheme="minorHAnsi"/>
          <w:color w:val="auto"/>
        </w:rPr>
        <w:t xml:space="preserve">output by </w:t>
      </w:r>
      <w:r w:rsidR="00025E68" w:rsidRPr="00C879C1">
        <w:rPr>
          <w:rFonts w:asciiTheme="minorHAnsi" w:hAnsiTheme="minorHAnsi" w:cstheme="minorHAnsi"/>
          <w:color w:val="auto"/>
        </w:rPr>
        <w:t>the</w:t>
      </w:r>
      <w:r w:rsidRPr="00C879C1">
        <w:rPr>
          <w:rFonts w:asciiTheme="minorHAnsi" w:hAnsiTheme="minorHAnsi" w:cstheme="minorHAnsi"/>
          <w:color w:val="auto"/>
        </w:rPr>
        <w:t xml:space="preserve"> </w:t>
      </w:r>
      <w:r w:rsidR="00516D3F" w:rsidRPr="00C879C1">
        <w:rPr>
          <w:rFonts w:asciiTheme="minorHAnsi" w:hAnsiTheme="minorHAnsi" w:cstheme="minorHAnsi"/>
          <w:color w:val="auto"/>
        </w:rPr>
        <w:t>platform</w:t>
      </w:r>
      <w:r w:rsidRPr="00C879C1">
        <w:rPr>
          <w:rFonts w:asciiTheme="minorHAnsi" w:hAnsiTheme="minorHAnsi" w:cstheme="minorHAnsi"/>
          <w:color w:val="auto"/>
        </w:rPr>
        <w:t>, alignment</w:t>
      </w:r>
      <w:r w:rsidR="003E49DD">
        <w:rPr>
          <w:rFonts w:asciiTheme="minorHAnsi" w:hAnsiTheme="minorHAnsi" w:cstheme="minorHAnsi"/>
          <w:color w:val="auto"/>
        </w:rPr>
        <w:t>-</w:t>
      </w:r>
      <w:r w:rsidRPr="00C879C1">
        <w:rPr>
          <w:rFonts w:asciiTheme="minorHAnsi" w:hAnsiTheme="minorHAnsi" w:cstheme="minorHAnsi"/>
          <w:color w:val="auto"/>
        </w:rPr>
        <w:t>related features are most frequently used</w:t>
      </w:r>
      <w:r w:rsidR="00823BF1" w:rsidRPr="00C879C1">
        <w:rPr>
          <w:rFonts w:asciiTheme="minorHAnsi" w:hAnsiTheme="minorHAnsi" w:cstheme="minorHAnsi"/>
          <w:color w:val="auto"/>
        </w:rPr>
        <w:t xml:space="preserve"> and </w:t>
      </w:r>
      <w:r w:rsidR="00D458E1" w:rsidRPr="00C879C1">
        <w:rPr>
          <w:rFonts w:asciiTheme="minorHAnsi" w:hAnsiTheme="minorHAnsi" w:cstheme="minorHAnsi"/>
          <w:color w:val="auto"/>
        </w:rPr>
        <w:t>are</w:t>
      </w:r>
      <w:r w:rsidR="00823BF1" w:rsidRPr="00C879C1">
        <w:rPr>
          <w:rFonts w:asciiTheme="minorHAnsi" w:hAnsiTheme="minorHAnsi" w:cstheme="minorHAnsi"/>
          <w:color w:val="auto"/>
        </w:rPr>
        <w:t xml:space="preserve"> </w:t>
      </w:r>
      <w:r w:rsidR="009C7C75" w:rsidRPr="00C879C1">
        <w:rPr>
          <w:rFonts w:asciiTheme="minorHAnsi" w:hAnsiTheme="minorHAnsi" w:cstheme="minorHAnsi"/>
          <w:color w:val="auto"/>
        </w:rPr>
        <w:t xml:space="preserve">the </w:t>
      </w:r>
      <w:r w:rsidR="00823BF1" w:rsidRPr="00C879C1">
        <w:rPr>
          <w:rFonts w:asciiTheme="minorHAnsi" w:hAnsiTheme="minorHAnsi" w:cstheme="minorHAnsi"/>
          <w:color w:val="auto"/>
        </w:rPr>
        <w:t xml:space="preserve">most reliable and robust. </w:t>
      </w:r>
      <w:r w:rsidRPr="00C879C1">
        <w:rPr>
          <w:rFonts w:asciiTheme="minorHAnsi" w:hAnsiTheme="minorHAnsi" w:cstheme="minorHAnsi"/>
          <w:color w:val="auto"/>
        </w:rPr>
        <w:t>To</w:t>
      </w:r>
      <w:r w:rsidR="00823BF1" w:rsidRPr="00C879C1">
        <w:rPr>
          <w:rFonts w:asciiTheme="minorHAnsi" w:hAnsiTheme="minorHAnsi" w:cstheme="minorHAnsi"/>
          <w:color w:val="auto"/>
        </w:rPr>
        <w:t xml:space="preserve"> use individual fiber features, the user needs to confirm</w:t>
      </w:r>
      <w:r w:rsidRPr="00C879C1">
        <w:rPr>
          <w:rFonts w:asciiTheme="minorHAnsi" w:hAnsiTheme="minorHAnsi" w:cstheme="minorHAnsi"/>
          <w:color w:val="auto"/>
        </w:rPr>
        <w:t xml:space="preserve"> the </w:t>
      </w:r>
      <w:r w:rsidR="00BE417A">
        <w:rPr>
          <w:rFonts w:asciiTheme="minorHAnsi" w:hAnsiTheme="minorHAnsi" w:cstheme="minorHAnsi"/>
          <w:color w:val="auto"/>
        </w:rPr>
        <w:t xml:space="preserve">extraction of </w:t>
      </w:r>
      <w:r w:rsidRPr="00C879C1">
        <w:rPr>
          <w:rFonts w:asciiTheme="minorHAnsi" w:hAnsiTheme="minorHAnsi" w:cstheme="minorHAnsi"/>
          <w:color w:val="auto"/>
        </w:rPr>
        <w:t>representative fiber</w:t>
      </w:r>
      <w:r w:rsidR="001A132C" w:rsidRPr="00C879C1">
        <w:rPr>
          <w:rFonts w:asciiTheme="minorHAnsi" w:hAnsiTheme="minorHAnsi" w:cstheme="minorHAnsi"/>
          <w:color w:val="auto"/>
        </w:rPr>
        <w:t xml:space="preserve"> feature</w:t>
      </w:r>
      <w:r w:rsidRPr="00C879C1">
        <w:rPr>
          <w:rFonts w:asciiTheme="minorHAnsi" w:hAnsiTheme="minorHAnsi" w:cstheme="minorHAnsi"/>
          <w:color w:val="auto"/>
        </w:rPr>
        <w:t>s.</w:t>
      </w:r>
      <w:r w:rsidR="00D458E1" w:rsidRPr="00C879C1">
        <w:rPr>
          <w:rFonts w:asciiTheme="minorHAnsi" w:hAnsiTheme="minorHAnsi" w:cstheme="minorHAnsi"/>
          <w:color w:val="auto"/>
        </w:rPr>
        <w:t xml:space="preserve"> </w:t>
      </w:r>
      <w:r w:rsidR="007A457D">
        <w:rPr>
          <w:rFonts w:asciiTheme="minorHAnsi" w:hAnsiTheme="minorHAnsi" w:cstheme="minorHAnsi"/>
          <w:color w:val="auto"/>
        </w:rPr>
        <w:t>Of note</w:t>
      </w:r>
      <w:r w:rsidRPr="00C879C1">
        <w:rPr>
          <w:rFonts w:asciiTheme="minorHAnsi" w:hAnsiTheme="minorHAnsi" w:cstheme="minorHAnsi"/>
          <w:color w:val="auto"/>
        </w:rPr>
        <w:t xml:space="preserve">, </w:t>
      </w:r>
      <w:r w:rsidR="00087C0D" w:rsidRPr="00C879C1">
        <w:rPr>
          <w:rFonts w:asciiTheme="minorHAnsi" w:hAnsiTheme="minorHAnsi" w:cstheme="minorHAnsi"/>
          <w:color w:val="auto"/>
        </w:rPr>
        <w:t>an</w:t>
      </w:r>
      <w:r w:rsidRPr="00C879C1">
        <w:rPr>
          <w:rFonts w:asciiTheme="minorHAnsi" w:hAnsiTheme="minorHAnsi" w:cstheme="minorHAnsi"/>
          <w:color w:val="auto"/>
        </w:rPr>
        <w:t xml:space="preserve"> intact fiber </w:t>
      </w:r>
      <w:r w:rsidR="00087C0D" w:rsidRPr="00C879C1">
        <w:rPr>
          <w:rFonts w:asciiTheme="minorHAnsi" w:hAnsiTheme="minorHAnsi" w:cstheme="minorHAnsi"/>
          <w:color w:val="auto"/>
        </w:rPr>
        <w:t>may be</w:t>
      </w:r>
      <w:r w:rsidRPr="00C879C1">
        <w:rPr>
          <w:rFonts w:asciiTheme="minorHAnsi" w:hAnsiTheme="minorHAnsi" w:cstheme="minorHAnsi"/>
          <w:color w:val="auto"/>
        </w:rPr>
        <w:t xml:space="preserve"> divided into several </w:t>
      </w:r>
      <w:r w:rsidR="00087C0D" w:rsidRPr="00C879C1">
        <w:rPr>
          <w:rFonts w:asciiTheme="minorHAnsi" w:hAnsiTheme="minorHAnsi" w:cstheme="minorHAnsi"/>
          <w:color w:val="auto"/>
        </w:rPr>
        <w:t xml:space="preserve">shorter </w:t>
      </w:r>
      <w:r w:rsidRPr="00C879C1">
        <w:rPr>
          <w:rFonts w:asciiTheme="minorHAnsi" w:hAnsiTheme="minorHAnsi" w:cstheme="minorHAnsi"/>
          <w:color w:val="auto"/>
        </w:rPr>
        <w:t>segments</w:t>
      </w:r>
      <w:r w:rsidR="00087C0D" w:rsidRPr="00C879C1">
        <w:rPr>
          <w:rFonts w:asciiTheme="minorHAnsi" w:hAnsiTheme="minorHAnsi" w:cstheme="minorHAnsi"/>
          <w:color w:val="auto"/>
        </w:rPr>
        <w:t xml:space="preserve"> in some circumstances</w:t>
      </w:r>
      <w:r w:rsidRPr="00C879C1">
        <w:rPr>
          <w:rFonts w:asciiTheme="minorHAnsi" w:hAnsiTheme="minorHAnsi" w:cstheme="minorHAnsi"/>
          <w:color w:val="auto"/>
        </w:rPr>
        <w:t>,</w:t>
      </w:r>
      <w:r w:rsidR="00087C0D" w:rsidRPr="00C879C1">
        <w:rPr>
          <w:rFonts w:asciiTheme="minorHAnsi" w:hAnsiTheme="minorHAnsi" w:cstheme="minorHAnsi"/>
          <w:color w:val="auto"/>
        </w:rPr>
        <w:t xml:space="preserve"> </w:t>
      </w:r>
      <w:r w:rsidR="00087C0D" w:rsidRPr="00FA2D05">
        <w:rPr>
          <w:rFonts w:asciiTheme="minorHAnsi" w:hAnsiTheme="minorHAnsi" w:cstheme="minorHAnsi"/>
          <w:color w:val="auto"/>
        </w:rPr>
        <w:t>which the user should take into consideration when selecting the fiber analysis mode or conducting further statistical analysis.</w:t>
      </w:r>
      <w:r w:rsidR="00087C0D" w:rsidRPr="00C879C1">
        <w:rPr>
          <w:b/>
          <w:bCs/>
        </w:rPr>
        <w:t xml:space="preserve"> </w:t>
      </w:r>
      <w:r w:rsidR="00FC056F" w:rsidRPr="00C879C1">
        <w:rPr>
          <w:rFonts w:asciiTheme="minorHAnsi" w:hAnsiTheme="minorHAnsi" w:cstheme="minorHAnsi"/>
          <w:color w:val="auto"/>
        </w:rPr>
        <w:t>Even when</w:t>
      </w:r>
      <w:r w:rsidR="00087C0D" w:rsidRPr="00FA2D05">
        <w:rPr>
          <w:rFonts w:asciiTheme="minorHAnsi" w:hAnsiTheme="minorHAnsi" w:cstheme="minorHAnsi"/>
          <w:color w:val="auto"/>
        </w:rPr>
        <w:t xml:space="preserve"> </w:t>
      </w:r>
      <w:r w:rsidRPr="00C879C1">
        <w:rPr>
          <w:rFonts w:asciiTheme="minorHAnsi" w:hAnsiTheme="minorHAnsi" w:cstheme="minorHAnsi"/>
          <w:color w:val="auto"/>
        </w:rPr>
        <w:t xml:space="preserve">the fiber length </w:t>
      </w:r>
      <w:r w:rsidR="00FC056F" w:rsidRPr="00C879C1">
        <w:rPr>
          <w:rFonts w:asciiTheme="minorHAnsi" w:hAnsiTheme="minorHAnsi" w:cstheme="minorHAnsi"/>
          <w:color w:val="auto"/>
        </w:rPr>
        <w:t>cannot</w:t>
      </w:r>
      <w:r w:rsidRPr="00C879C1">
        <w:rPr>
          <w:rFonts w:asciiTheme="minorHAnsi" w:hAnsiTheme="minorHAnsi" w:cstheme="minorHAnsi"/>
          <w:color w:val="auto"/>
        </w:rPr>
        <w:t xml:space="preserve"> be </w:t>
      </w:r>
      <w:r w:rsidR="00FC056F" w:rsidRPr="00C879C1">
        <w:rPr>
          <w:rFonts w:asciiTheme="minorHAnsi" w:hAnsiTheme="minorHAnsi" w:cstheme="minorHAnsi"/>
          <w:color w:val="auto"/>
        </w:rPr>
        <w:t xml:space="preserve">directly used as </w:t>
      </w:r>
      <w:r w:rsidRPr="00C879C1">
        <w:rPr>
          <w:rFonts w:asciiTheme="minorHAnsi" w:hAnsiTheme="minorHAnsi" w:cstheme="minorHAnsi"/>
          <w:color w:val="auto"/>
        </w:rPr>
        <w:t xml:space="preserve">a </w:t>
      </w:r>
      <w:r w:rsidR="00FC056F" w:rsidRPr="00C879C1">
        <w:rPr>
          <w:rFonts w:asciiTheme="minorHAnsi" w:hAnsiTheme="minorHAnsi" w:cstheme="minorHAnsi"/>
          <w:color w:val="auto"/>
        </w:rPr>
        <w:t xml:space="preserve">comparable </w:t>
      </w:r>
      <w:r w:rsidRPr="00C879C1">
        <w:rPr>
          <w:rFonts w:asciiTheme="minorHAnsi" w:hAnsiTheme="minorHAnsi" w:cstheme="minorHAnsi"/>
          <w:color w:val="auto"/>
        </w:rPr>
        <w:t xml:space="preserve">property, the orientation or width of fiber segments weighted against their lengths might still indicate useful information. </w:t>
      </w:r>
      <w:r w:rsidR="00D458E1" w:rsidRPr="00C879C1">
        <w:rPr>
          <w:rFonts w:asciiTheme="minorHAnsi" w:hAnsiTheme="minorHAnsi" w:cstheme="minorHAnsi"/>
          <w:color w:val="auto"/>
        </w:rPr>
        <w:t xml:space="preserve">As far as SHG imaging is concerned, </w:t>
      </w:r>
      <w:r w:rsidR="004A612B" w:rsidRPr="00C879C1">
        <w:rPr>
          <w:rFonts w:asciiTheme="minorHAnsi" w:hAnsiTheme="minorHAnsi" w:cstheme="minorHAnsi"/>
          <w:color w:val="auto"/>
        </w:rPr>
        <w:t xml:space="preserve">numeric aperture (NA) of the objective lens can significantly affect the detection of </w:t>
      </w:r>
      <w:r w:rsidR="00D458E1" w:rsidRPr="00C879C1">
        <w:rPr>
          <w:rFonts w:asciiTheme="minorHAnsi" w:hAnsiTheme="minorHAnsi" w:cstheme="minorHAnsi"/>
          <w:color w:val="auto"/>
        </w:rPr>
        <w:t xml:space="preserve">the width and length of </w:t>
      </w:r>
      <w:r w:rsidR="004A612B" w:rsidRPr="00C879C1">
        <w:rPr>
          <w:rFonts w:asciiTheme="minorHAnsi" w:hAnsiTheme="minorHAnsi" w:cstheme="minorHAnsi"/>
          <w:color w:val="auto"/>
        </w:rPr>
        <w:t xml:space="preserve">a </w:t>
      </w:r>
      <w:r w:rsidR="00D458E1" w:rsidRPr="00C879C1">
        <w:rPr>
          <w:rFonts w:asciiTheme="minorHAnsi" w:hAnsiTheme="minorHAnsi" w:cstheme="minorHAnsi"/>
          <w:color w:val="auto"/>
        </w:rPr>
        <w:t>fiber</w:t>
      </w:r>
      <w:r w:rsidR="004A612B" w:rsidRPr="00C879C1">
        <w:rPr>
          <w:rFonts w:asciiTheme="minorHAnsi" w:hAnsiTheme="minorHAnsi" w:cstheme="minorHAnsi"/>
          <w:color w:val="auto"/>
        </w:rPr>
        <w:t>, but it has less impact on</w:t>
      </w:r>
      <w:r w:rsidR="00D458E1" w:rsidRPr="00C879C1">
        <w:rPr>
          <w:rFonts w:asciiTheme="minorHAnsi" w:hAnsiTheme="minorHAnsi" w:cstheme="minorHAnsi"/>
          <w:color w:val="auto"/>
        </w:rPr>
        <w:t xml:space="preserve"> </w:t>
      </w:r>
      <w:r w:rsidR="004A612B" w:rsidRPr="00C879C1">
        <w:rPr>
          <w:rFonts w:asciiTheme="minorHAnsi" w:hAnsiTheme="minorHAnsi" w:cstheme="minorHAnsi"/>
          <w:color w:val="auto"/>
        </w:rPr>
        <w:t>the</w:t>
      </w:r>
      <w:r w:rsidR="00D458E1" w:rsidRPr="00C879C1">
        <w:rPr>
          <w:rFonts w:asciiTheme="minorHAnsi" w:hAnsiTheme="minorHAnsi" w:cstheme="minorHAnsi"/>
          <w:color w:val="auto"/>
        </w:rPr>
        <w:t xml:space="preserve"> orientation and alignment </w:t>
      </w:r>
      <w:r w:rsidR="004A612B" w:rsidRPr="00C879C1">
        <w:rPr>
          <w:rFonts w:asciiTheme="minorHAnsi" w:hAnsiTheme="minorHAnsi" w:cstheme="minorHAnsi"/>
          <w:color w:val="auto"/>
        </w:rPr>
        <w:t>measurement</w:t>
      </w:r>
      <w:r w:rsidR="007A457D">
        <w:rPr>
          <w:rFonts w:asciiTheme="minorHAnsi" w:hAnsiTheme="minorHAnsi" w:cstheme="minorHAnsi"/>
          <w:color w:val="auto"/>
        </w:rPr>
        <w:t>s</w:t>
      </w:r>
      <w:r w:rsidR="00D458E1" w:rsidRPr="00C879C1">
        <w:rPr>
          <w:rFonts w:asciiTheme="minorHAnsi" w:hAnsiTheme="minorHAnsi" w:cstheme="minorHAnsi"/>
          <w:color w:val="auto"/>
        </w:rPr>
        <w:t>. In our experience</w:t>
      </w:r>
      <w:r w:rsidR="004A612B" w:rsidRPr="00C879C1">
        <w:rPr>
          <w:rFonts w:asciiTheme="minorHAnsi" w:hAnsiTheme="minorHAnsi" w:cstheme="minorHAnsi"/>
          <w:color w:val="auto"/>
        </w:rPr>
        <w:t xml:space="preserve"> in SHG imaging</w:t>
      </w:r>
      <w:r w:rsidR="00D458E1" w:rsidRPr="00C879C1">
        <w:rPr>
          <w:rFonts w:asciiTheme="minorHAnsi" w:hAnsiTheme="minorHAnsi" w:cstheme="minorHAnsi"/>
          <w:color w:val="auto"/>
        </w:rPr>
        <w:t xml:space="preserve">, </w:t>
      </w:r>
      <w:r w:rsidR="004A612B" w:rsidRPr="00C879C1">
        <w:rPr>
          <w:rFonts w:asciiTheme="minorHAnsi" w:hAnsiTheme="minorHAnsi" w:cstheme="minorHAnsi"/>
          <w:color w:val="auto"/>
        </w:rPr>
        <w:t xml:space="preserve">we usually need to use objective lens with </w:t>
      </w:r>
      <w:r w:rsidR="007A457D" w:rsidRPr="00C879C1">
        <w:rPr>
          <w:rFonts w:asciiTheme="minorHAnsi" w:hAnsiTheme="minorHAnsi" w:cstheme="minorHAnsi"/>
          <w:color w:val="auto"/>
        </w:rPr>
        <w:t>40</w:t>
      </w:r>
      <w:r w:rsidR="007A457D">
        <w:rPr>
          <w:rFonts w:asciiTheme="minorHAnsi" w:hAnsiTheme="minorHAnsi" w:cstheme="minorHAnsi"/>
          <w:color w:val="auto"/>
        </w:rPr>
        <w:t>x</w:t>
      </w:r>
      <w:r w:rsidR="007A457D" w:rsidRPr="00C879C1">
        <w:rPr>
          <w:rFonts w:asciiTheme="minorHAnsi" w:hAnsiTheme="minorHAnsi" w:cstheme="minorHAnsi"/>
          <w:color w:val="auto"/>
        </w:rPr>
        <w:t xml:space="preserve"> </w:t>
      </w:r>
      <w:r w:rsidR="004A612B" w:rsidRPr="00C879C1">
        <w:rPr>
          <w:rFonts w:asciiTheme="minorHAnsi" w:hAnsiTheme="minorHAnsi" w:cstheme="minorHAnsi"/>
          <w:color w:val="auto"/>
        </w:rPr>
        <w:t>magnification or higher with NA</w:t>
      </w:r>
      <w:r w:rsidR="002D3E28">
        <w:rPr>
          <w:rFonts w:asciiTheme="minorHAnsi" w:hAnsiTheme="minorHAnsi" w:cstheme="minorHAnsi"/>
          <w:color w:val="auto"/>
        </w:rPr>
        <w:t xml:space="preserve"> ≥ </w:t>
      </w:r>
      <w:r w:rsidR="004A612B" w:rsidRPr="00C879C1">
        <w:rPr>
          <w:rFonts w:asciiTheme="minorHAnsi" w:hAnsiTheme="minorHAnsi" w:cstheme="minorHAnsi"/>
          <w:color w:val="auto"/>
        </w:rPr>
        <w:t xml:space="preserve">1.0 </w:t>
      </w:r>
      <w:r w:rsidR="00D458E1" w:rsidRPr="00C879C1">
        <w:rPr>
          <w:rFonts w:asciiTheme="minorHAnsi" w:hAnsiTheme="minorHAnsi" w:cstheme="minorHAnsi"/>
          <w:color w:val="auto"/>
        </w:rPr>
        <w:t xml:space="preserve">to </w:t>
      </w:r>
      <w:r w:rsidR="004A612B" w:rsidRPr="00C879C1">
        <w:rPr>
          <w:rFonts w:asciiTheme="minorHAnsi" w:hAnsiTheme="minorHAnsi" w:cstheme="minorHAnsi"/>
          <w:color w:val="auto"/>
        </w:rPr>
        <w:t>achieve</w:t>
      </w:r>
      <w:r w:rsidR="00D458E1" w:rsidRPr="00C879C1">
        <w:rPr>
          <w:rFonts w:asciiTheme="minorHAnsi" w:hAnsiTheme="minorHAnsi" w:cstheme="minorHAnsi"/>
          <w:color w:val="auto"/>
        </w:rPr>
        <w:t xml:space="preserve"> a robust </w:t>
      </w:r>
      <w:r w:rsidR="00ED4D97" w:rsidRPr="00C879C1">
        <w:rPr>
          <w:rFonts w:asciiTheme="minorHAnsi" w:hAnsiTheme="minorHAnsi" w:cstheme="minorHAnsi"/>
          <w:color w:val="auto"/>
        </w:rPr>
        <w:t xml:space="preserve">fiber </w:t>
      </w:r>
      <w:r w:rsidR="00D458E1" w:rsidRPr="00C879C1">
        <w:rPr>
          <w:rFonts w:asciiTheme="minorHAnsi" w:hAnsiTheme="minorHAnsi" w:cstheme="minorHAnsi"/>
          <w:color w:val="auto"/>
        </w:rPr>
        <w:t>thickness measurement.</w:t>
      </w:r>
      <w:r w:rsidR="00087C0D" w:rsidRPr="00C879C1">
        <w:rPr>
          <w:rFonts w:asciiTheme="minorHAnsi" w:hAnsiTheme="minorHAnsi" w:cstheme="minorHAnsi"/>
          <w:color w:val="auto"/>
        </w:rPr>
        <w:t xml:space="preserve"> </w:t>
      </w:r>
    </w:p>
    <w:p w14:paraId="191AE859" w14:textId="07A4401E" w:rsidR="00823BF1" w:rsidRPr="00C879C1" w:rsidRDefault="00823BF1" w:rsidP="00FA2D05">
      <w:pPr>
        <w:rPr>
          <w:rFonts w:asciiTheme="minorHAnsi" w:hAnsiTheme="minorHAnsi" w:cstheme="minorHAnsi"/>
          <w:color w:val="auto"/>
        </w:rPr>
      </w:pPr>
      <w:r w:rsidRPr="00C879C1">
        <w:rPr>
          <w:rFonts w:asciiTheme="minorHAnsi" w:hAnsiTheme="minorHAnsi" w:cstheme="minorHAnsi"/>
          <w:color w:val="auto"/>
        </w:rPr>
        <w:t xml:space="preserve"> </w:t>
      </w:r>
    </w:p>
    <w:p w14:paraId="70D4B1EF" w14:textId="12FAEA8B" w:rsidR="001821F3" w:rsidRPr="00C879C1" w:rsidRDefault="001821F3" w:rsidP="00FA2D05">
      <w:pPr>
        <w:rPr>
          <w:rFonts w:asciiTheme="minorHAnsi" w:hAnsiTheme="minorHAnsi" w:cstheme="minorHAnsi"/>
          <w:color w:val="auto"/>
        </w:rPr>
      </w:pPr>
      <w:r w:rsidRPr="00C879C1">
        <w:rPr>
          <w:rFonts w:asciiTheme="minorHAnsi" w:hAnsiTheme="minorHAnsi" w:cstheme="minorHAnsi"/>
          <w:color w:val="auto"/>
        </w:rPr>
        <w:lastRenderedPageBreak/>
        <w:t>“</w:t>
      </w:r>
      <w:r w:rsidR="00310467">
        <w:rPr>
          <w:rFonts w:asciiTheme="minorHAnsi" w:hAnsiTheme="minorHAnsi" w:cstheme="minorHAnsi"/>
          <w:color w:val="auto"/>
        </w:rPr>
        <w:t>A</w:t>
      </w:r>
      <w:r w:rsidR="002E5D9B" w:rsidRPr="00C879C1">
        <w:rPr>
          <w:rFonts w:asciiTheme="minorHAnsi" w:hAnsiTheme="minorHAnsi" w:cstheme="minorHAnsi"/>
          <w:color w:val="auto"/>
        </w:rPr>
        <w:t>lignment</w:t>
      </w:r>
      <w:r w:rsidRPr="00C879C1">
        <w:rPr>
          <w:rFonts w:asciiTheme="minorHAnsi" w:hAnsiTheme="minorHAnsi" w:cstheme="minorHAnsi"/>
          <w:color w:val="auto"/>
        </w:rPr>
        <w:t>”</w:t>
      </w:r>
      <w:r w:rsidR="002E5D9B" w:rsidRPr="00C879C1">
        <w:rPr>
          <w:rFonts w:asciiTheme="minorHAnsi" w:hAnsiTheme="minorHAnsi" w:cstheme="minorHAnsi"/>
          <w:color w:val="auto"/>
        </w:rPr>
        <w:t xml:space="preserve"> </w:t>
      </w:r>
      <w:r w:rsidRPr="00C879C1">
        <w:rPr>
          <w:rFonts w:asciiTheme="minorHAnsi" w:hAnsiTheme="minorHAnsi" w:cstheme="minorHAnsi"/>
          <w:color w:val="auto"/>
        </w:rPr>
        <w:t>can be interpreted in</w:t>
      </w:r>
      <w:r w:rsidR="00A32650">
        <w:rPr>
          <w:rFonts w:asciiTheme="minorHAnsi" w:hAnsiTheme="minorHAnsi" w:cstheme="minorHAnsi"/>
          <w:color w:val="auto"/>
        </w:rPr>
        <w:t xml:space="preserve">  </w:t>
      </w:r>
      <w:r w:rsidRPr="00C879C1">
        <w:rPr>
          <w:rFonts w:asciiTheme="minorHAnsi" w:hAnsiTheme="minorHAnsi" w:cstheme="minorHAnsi"/>
          <w:color w:val="auto"/>
        </w:rPr>
        <w:t>three different way</w:t>
      </w:r>
      <w:r w:rsidR="003267D9" w:rsidRPr="00C879C1">
        <w:rPr>
          <w:rFonts w:asciiTheme="minorHAnsi" w:hAnsiTheme="minorHAnsi" w:cstheme="minorHAnsi"/>
          <w:color w:val="auto"/>
        </w:rPr>
        <w:t>s: 1)</w:t>
      </w:r>
      <w:r w:rsidRPr="00C879C1">
        <w:rPr>
          <w:rFonts w:asciiTheme="minorHAnsi" w:hAnsiTheme="minorHAnsi" w:cstheme="minorHAnsi"/>
          <w:color w:val="auto"/>
        </w:rPr>
        <w:t xml:space="preserve"> </w:t>
      </w:r>
      <w:r w:rsidR="00310467">
        <w:rPr>
          <w:rFonts w:asciiTheme="minorHAnsi" w:hAnsiTheme="minorHAnsi" w:cstheme="minorHAnsi"/>
          <w:color w:val="auto"/>
        </w:rPr>
        <w:t>a</w:t>
      </w:r>
      <w:r w:rsidR="003267D9" w:rsidRPr="00C879C1">
        <w:rPr>
          <w:rFonts w:asciiTheme="minorHAnsi" w:hAnsiTheme="minorHAnsi" w:cstheme="minorHAnsi"/>
          <w:color w:val="auto"/>
        </w:rPr>
        <w:t xml:space="preserve">lignment with respect to the positive horizontal direction named “angle”, ranging from 0 to 180 degrees, where angles close to 0 have similar orientation to angles close to 180 degrees; 2) </w:t>
      </w:r>
      <w:r w:rsidR="00310467">
        <w:rPr>
          <w:rFonts w:asciiTheme="minorHAnsi" w:hAnsiTheme="minorHAnsi" w:cstheme="minorHAnsi"/>
          <w:color w:val="auto"/>
        </w:rPr>
        <w:t>a</w:t>
      </w:r>
      <w:r w:rsidR="003267D9" w:rsidRPr="00C879C1">
        <w:rPr>
          <w:rFonts w:asciiTheme="minorHAnsi" w:hAnsiTheme="minorHAnsi" w:cstheme="minorHAnsi"/>
          <w:color w:val="auto"/>
        </w:rPr>
        <w:t>lignment with respect to a boundary named “relative angle”, rang</w:t>
      </w:r>
      <w:r w:rsidR="00310467">
        <w:rPr>
          <w:rFonts w:asciiTheme="minorHAnsi" w:hAnsiTheme="minorHAnsi" w:cstheme="minorHAnsi"/>
          <w:color w:val="auto"/>
        </w:rPr>
        <w:t>ing</w:t>
      </w:r>
      <w:r w:rsidR="003267D9" w:rsidRPr="00C879C1">
        <w:rPr>
          <w:rFonts w:asciiTheme="minorHAnsi" w:hAnsiTheme="minorHAnsi" w:cstheme="minorHAnsi"/>
          <w:color w:val="auto"/>
        </w:rPr>
        <w:t xml:space="preserve"> from 0 to 90 degrees</w:t>
      </w:r>
      <w:r w:rsidR="00310467">
        <w:rPr>
          <w:rFonts w:asciiTheme="minorHAnsi" w:hAnsiTheme="minorHAnsi" w:cstheme="minorHAnsi"/>
          <w:color w:val="auto"/>
        </w:rPr>
        <w:t>,</w:t>
      </w:r>
      <w:r w:rsidR="003267D9" w:rsidRPr="00C879C1">
        <w:rPr>
          <w:rFonts w:asciiTheme="minorHAnsi" w:hAnsiTheme="minorHAnsi" w:cstheme="minorHAnsi"/>
          <w:color w:val="auto"/>
        </w:rPr>
        <w:t xml:space="preserve"> with 0 degrees indicating a fiber parallel to the boundary and 1 indicating a perpendicular fiber; and 3) </w:t>
      </w:r>
      <w:r w:rsidR="00310467">
        <w:rPr>
          <w:rFonts w:asciiTheme="minorHAnsi" w:hAnsiTheme="minorHAnsi" w:cstheme="minorHAnsi"/>
          <w:color w:val="auto"/>
        </w:rPr>
        <w:t>a</w:t>
      </w:r>
      <w:r w:rsidR="003267D9" w:rsidRPr="00C879C1">
        <w:rPr>
          <w:rFonts w:asciiTheme="minorHAnsi" w:hAnsiTheme="minorHAnsi" w:cstheme="minorHAnsi"/>
          <w:color w:val="auto"/>
        </w:rPr>
        <w:t>lignment of fibers with respect to each other named “alignment coefficient”, ranging from 0 to 1</w:t>
      </w:r>
      <w:r w:rsidR="00310467">
        <w:rPr>
          <w:rFonts w:asciiTheme="minorHAnsi" w:hAnsiTheme="minorHAnsi" w:cstheme="minorHAnsi"/>
          <w:color w:val="auto"/>
        </w:rPr>
        <w:t>,</w:t>
      </w:r>
      <w:r w:rsidR="003267D9" w:rsidRPr="00C879C1">
        <w:rPr>
          <w:rFonts w:asciiTheme="minorHAnsi" w:hAnsiTheme="minorHAnsi" w:cstheme="minorHAnsi"/>
          <w:color w:val="auto"/>
        </w:rPr>
        <w:t xml:space="preserve"> with 1 indicating perfectly aligned fibers and smaller values representing more randomly distributed fibers.</w:t>
      </w:r>
      <w:r w:rsidR="00A32650">
        <w:rPr>
          <w:rFonts w:asciiTheme="minorHAnsi" w:hAnsiTheme="minorHAnsi" w:cstheme="minorHAnsi"/>
          <w:color w:val="auto"/>
        </w:rPr>
        <w:t xml:space="preserve">  </w:t>
      </w:r>
    </w:p>
    <w:p w14:paraId="2E5D9985" w14:textId="798FAC80" w:rsidR="00B178F1" w:rsidRPr="00C879C1" w:rsidRDefault="00B178F1" w:rsidP="00FA2D05">
      <w:pPr>
        <w:rPr>
          <w:rFonts w:asciiTheme="minorHAnsi" w:hAnsiTheme="minorHAnsi" w:cstheme="minorHAnsi"/>
          <w:color w:val="auto"/>
        </w:rPr>
      </w:pPr>
    </w:p>
    <w:p w14:paraId="17D993A1" w14:textId="3D9EC15C" w:rsidR="00B178F1" w:rsidRPr="00C879C1" w:rsidRDefault="00B178F1" w:rsidP="00FA2D05">
      <w:pPr>
        <w:rPr>
          <w:rFonts w:asciiTheme="minorHAnsi" w:hAnsiTheme="minorHAnsi" w:cstheme="minorHAnsi"/>
          <w:color w:val="auto"/>
        </w:rPr>
      </w:pPr>
      <w:r w:rsidRPr="00C879C1">
        <w:rPr>
          <w:rFonts w:asciiTheme="minorHAnsi" w:hAnsiTheme="minorHAnsi" w:cstheme="minorHAnsi"/>
          <w:color w:val="auto"/>
        </w:rPr>
        <w:t xml:space="preserve">Besides the fiber features calculated in </w:t>
      </w:r>
      <w:r w:rsidR="00025E68" w:rsidRPr="00C879C1">
        <w:rPr>
          <w:rFonts w:asciiTheme="minorHAnsi" w:hAnsiTheme="minorHAnsi" w:cstheme="minorHAnsi"/>
          <w:color w:val="auto"/>
        </w:rPr>
        <w:t>this</w:t>
      </w:r>
      <w:r w:rsidRPr="00C879C1">
        <w:rPr>
          <w:rFonts w:asciiTheme="minorHAnsi" w:hAnsiTheme="minorHAnsi" w:cstheme="minorHAnsi"/>
          <w:color w:val="auto"/>
        </w:rPr>
        <w:t xml:space="preserve"> platform, </w:t>
      </w:r>
      <w:r w:rsidR="00CB4BEC" w:rsidRPr="00C879C1">
        <w:rPr>
          <w:rFonts w:asciiTheme="minorHAnsi" w:hAnsiTheme="minorHAnsi" w:cstheme="minorHAnsi"/>
          <w:color w:val="auto"/>
        </w:rPr>
        <w:t>some metrics based on</w:t>
      </w:r>
      <w:r w:rsidRPr="00C879C1">
        <w:rPr>
          <w:rFonts w:asciiTheme="minorHAnsi" w:hAnsiTheme="minorHAnsi" w:cstheme="minorHAnsi"/>
          <w:color w:val="auto"/>
        </w:rPr>
        <w:t xml:space="preserve"> texture analysis</w:t>
      </w:r>
      <w:r w:rsidR="00CB4BEC"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{"citationID":"fAr3o47J","properties":{"unsorted":true,"formattedCitation":"\\super 47\\uc0\\u8211{}49\\nosupersub{}","plainCitation":"47–49","noteIndex":0},"citationItems":[{"id":2649,"uris":["http://zotero.org/users/881057/items/YV6SW8TL"],"uri":["http://zotero.org/users/881057/items/YV6SW8TL"],"itemData":{"id":2649,"type":"article-journal","abstract":"A vast number of human pathologic conditions are directly or indirectly related to tissular collagen structure remodeling. The nonlinear optical microscopy second-harmonic generation has become a powerful tool for imaging biological tissues with anisotropic hyperpolarized structures, such as collagen. During the past years, several quantification methods to analyze and evaluate these images have been developed. However, automated or semiautomated solutions are necessary to ensure objectivity and reproducibility of such analysis. This work describes automation and improvement methods for calculating the anisotropy (using fast Fourier transform analysis and the gray-level co-occurrence matrix). These were applied to analyze biopsy samples of human ovarian epithelial cancer at different stages of malignancy (mucinous, serous, mixed, and endometrial subtypes). The semiautomation procedure enabled us to design a diagnostic protocol that recognizes between healthy and pathologic tissues, as well as between different tumor types.","container-title":"Cancer Informatics","DOI":"10.1177/1176935117690162","ISSN":"1176-9351","journalAbbreviation":"Cancer Inform","note":"PMID: 28469386\nPMCID: PMC5392028","source":"PubMed Central","title":"Epithelial Ovarian Cancer Diagnosis of Second-Harmonic Generation Images: A Semiautomatic Collagen Fibers Quantification Protocol","title-short":"Epithelial Ovarian Cancer Diagnosis of Second-Harmonic Generation Images","URL":"https://www.ncbi.nlm.nih.gov/pmc/articles/PMC5392028/","volume":"16","author":[{"family":"Zeitoune","given":"Angel A"},{"family":"Luna","given":"Johana SJ"},{"family":"Sanchez Salas","given":"Kynthia"},{"family":"Erbes","given":"Luciana"},{"family":"Cesar","given":"Carlos L"},{"family":"Andrade","given":"Liliana ALA"},{"family":"Carvahlo","given":"Hernades F"},{"family":"Bottcher-Luiz","given":"Fátima"},{"family":"Casco","given":"Victor H"},{"family":"Adur","given":"Javier"}],"accessed":{"date-parts":[["2020",7,31]]},"issued":{"date-parts":[["2017",2,3]]}}},{"id":2647,"uris":["http://zotero.org/users/881057/items/7L2DL2WG"],"uri":["http://zotero.org/users/881057/items/7L2DL2WG"],"itemData":{"id":2647,"type":"article-journal","container-title":"PLoS computational biology","issue":"10","note":"publisher: Public Library of Science San Francisco, CA USA","page":"e1007251","source":"Google Scholar","title":"Matrix feedback enables diverse higher-order patterning of the extracellular matrix","volume":"15","author":[{"family":"Wershof","given":"Esther"},{"family":"Park","given":"Danielle"},{"family":"Jenkins","given":"Robert P."},{"family":"Barry","given":"David J."},{"family":"Sahai","given":"Erik"},{"family":"Bates","given":"Paul A."}],"issued":{"date-parts":[["2019"]]}}},{"id":2648,"uris":["http://zotero.org/users/881057/items/FCA6P3UP"],"uri":["http://zotero.org/users/881057/items/FCA6P3UP"],"itemData":{"id":2648,"type":"article-journal","container-title":"Journal of Applied Physiology","issue":"3","note":"publisher: American Physiological Society Bethesda, MD","page":"638–646","source":"Google Scholar","title":"Fractal dimension and directional analysis of elastic and collagen fiber arrangement in unsectioned arterial tissues affected by atherosclerosis and aging","volume":"126","author":[{"family":"Mostaço-Guidolin","given":"Leila B."},{"family":"Smith","given":"Michael SD"},{"family":"Hewko","given":"Mark"},{"family":"Schattka","given":"Bernie"},{"family":"Sowa","given":"Michael G."},{"family":"Major","given":"Arkady"},{"family":"Ko","given":"Alex C.-T."}],"issued":{"date-parts":[["2019"]]}}}],"schema":"https://github.com/citation-style-language/schema/raw/master/csl-citation.json"} </w:instrText>
      </w:r>
      <w:r w:rsidR="00CB4BEC" w:rsidRPr="00C879C1">
        <w:rPr>
          <w:rFonts w:asciiTheme="minorHAnsi" w:hAnsiTheme="minorHAnsi" w:cstheme="minorHAnsi"/>
          <w:color w:val="auto"/>
        </w:rPr>
        <w:fldChar w:fldCharType="separate"/>
      </w:r>
      <w:r w:rsidR="005C66CC" w:rsidRPr="00C879C1">
        <w:rPr>
          <w:rFonts w:cs="Times New Roman"/>
          <w:vertAlign w:val="superscript"/>
        </w:rPr>
        <w:t>47–49</w:t>
      </w:r>
      <w:r w:rsidR="00CB4BEC" w:rsidRPr="00C879C1">
        <w:rPr>
          <w:rFonts w:asciiTheme="minorHAnsi" w:hAnsiTheme="minorHAnsi" w:cstheme="minorHAnsi"/>
          <w:color w:val="auto"/>
        </w:rPr>
        <w:fldChar w:fldCharType="end"/>
      </w:r>
      <w:r w:rsidR="00CB4BEC" w:rsidRPr="00C879C1">
        <w:rPr>
          <w:rFonts w:asciiTheme="minorHAnsi" w:hAnsiTheme="minorHAnsi" w:cstheme="minorHAnsi"/>
          <w:color w:val="auto"/>
        </w:rPr>
        <w:t xml:space="preserve"> </w:t>
      </w:r>
      <w:r w:rsidRPr="00C879C1">
        <w:rPr>
          <w:rFonts w:asciiTheme="minorHAnsi" w:hAnsiTheme="minorHAnsi" w:cstheme="minorHAnsi"/>
          <w:color w:val="auto"/>
        </w:rPr>
        <w:t xml:space="preserve">were also proposed to </w:t>
      </w:r>
      <w:r w:rsidR="0059613A" w:rsidRPr="00C879C1">
        <w:rPr>
          <w:rFonts w:asciiTheme="minorHAnsi" w:hAnsiTheme="minorHAnsi" w:cstheme="minorHAnsi"/>
          <w:color w:val="auto"/>
        </w:rPr>
        <w:t>quantify</w:t>
      </w:r>
      <w:r w:rsidRPr="00C879C1">
        <w:rPr>
          <w:rFonts w:asciiTheme="minorHAnsi" w:hAnsiTheme="minorHAnsi" w:cstheme="minorHAnsi"/>
          <w:color w:val="auto"/>
        </w:rPr>
        <w:t xml:space="preserve"> ECM patterns</w:t>
      </w:r>
      <w:r w:rsidR="00CB4BEC" w:rsidRPr="00C879C1">
        <w:rPr>
          <w:rFonts w:asciiTheme="minorHAnsi" w:hAnsiTheme="minorHAnsi" w:cstheme="minorHAnsi"/>
          <w:color w:val="auto"/>
        </w:rPr>
        <w:t>. Those texture</w:t>
      </w:r>
      <w:r w:rsidR="003F64B9">
        <w:rPr>
          <w:rFonts w:asciiTheme="minorHAnsi" w:hAnsiTheme="minorHAnsi" w:cstheme="minorHAnsi"/>
          <w:color w:val="auto"/>
        </w:rPr>
        <w:t>-related</w:t>
      </w:r>
      <w:r w:rsidR="00CB4BEC" w:rsidRPr="00C879C1">
        <w:rPr>
          <w:rFonts w:asciiTheme="minorHAnsi" w:hAnsiTheme="minorHAnsi" w:cstheme="minorHAnsi"/>
          <w:color w:val="auto"/>
        </w:rPr>
        <w:t xml:space="preserve"> features can provide an alternative or additional descriptor of the ECM in some applications. The challenges for the development of this type of metrics lie in the interoperation of the possible biological relevance</w:t>
      </w:r>
      <w:r w:rsidR="0059613A" w:rsidRPr="00C879C1">
        <w:rPr>
          <w:rFonts w:asciiTheme="minorHAnsi" w:hAnsiTheme="minorHAnsi" w:cstheme="minorHAnsi"/>
          <w:color w:val="auto"/>
        </w:rPr>
        <w:t xml:space="preserve">, localized characterization, and the accuracy of tracing individual fibers. </w:t>
      </w:r>
    </w:p>
    <w:p w14:paraId="134A10A8" w14:textId="77777777" w:rsidR="001821F3" w:rsidRPr="00C879C1" w:rsidRDefault="001821F3">
      <w:pPr>
        <w:rPr>
          <w:rFonts w:asciiTheme="minorHAnsi" w:eastAsia="PMingLiU" w:hAnsiTheme="minorHAnsi" w:cstheme="minorHAnsi"/>
          <w:color w:val="auto"/>
          <w:lang w:eastAsia="zh-TW"/>
        </w:rPr>
      </w:pPr>
    </w:p>
    <w:p w14:paraId="70BA5710" w14:textId="28AD01F0" w:rsidR="001821F3" w:rsidRPr="00C879C1" w:rsidRDefault="001821F3" w:rsidP="00FA2D05">
      <w:pPr>
        <w:rPr>
          <w:rFonts w:asciiTheme="minorHAnsi" w:hAnsiTheme="minorHAnsi" w:cstheme="minorHAnsi"/>
          <w:color w:val="auto"/>
        </w:rPr>
      </w:pPr>
      <w:r w:rsidRPr="00C879C1">
        <w:rPr>
          <w:rFonts w:asciiTheme="minorHAnsi" w:hAnsiTheme="minorHAnsi" w:cstheme="minorHAnsi"/>
          <w:color w:val="auto"/>
        </w:rPr>
        <w:t xml:space="preserve">To optimize the running parameters and </w:t>
      </w:r>
      <w:r w:rsidR="0088101D">
        <w:rPr>
          <w:rFonts w:asciiTheme="minorHAnsi" w:hAnsiTheme="minorHAnsi" w:cstheme="minorHAnsi"/>
          <w:color w:val="auto"/>
        </w:rPr>
        <w:t>perform</w:t>
      </w:r>
      <w:r w:rsidRPr="00C879C1">
        <w:rPr>
          <w:rFonts w:asciiTheme="minorHAnsi" w:hAnsiTheme="minorHAnsi" w:cstheme="minorHAnsi"/>
          <w:color w:val="auto"/>
        </w:rPr>
        <w:t xml:space="preserve"> troubleshooting, </w:t>
      </w:r>
      <w:r w:rsidR="001A132C" w:rsidRPr="00C879C1">
        <w:rPr>
          <w:rFonts w:asciiTheme="minorHAnsi" w:hAnsiTheme="minorHAnsi" w:cstheme="minorHAnsi"/>
          <w:color w:val="auto"/>
        </w:rPr>
        <w:t xml:space="preserve">the </w:t>
      </w:r>
      <w:r w:rsidRPr="00C879C1">
        <w:rPr>
          <w:rFonts w:asciiTheme="minorHAnsi" w:hAnsiTheme="minorHAnsi" w:cstheme="minorHAnsi"/>
          <w:color w:val="auto"/>
        </w:rPr>
        <w:t>user can refer to the manual, relevant publications</w:t>
      </w:r>
      <w:r w:rsidR="005C66CC"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{"citationID":"1lXkh1DD","properties":{"formattedCitation":"\\super 20, 21\\nosupersub{}","plainCitation":"20, 21","noteIndex":0},"citationItems":[{"id":2490,"uris":["http://zotero.org/users/881057/items/SZFJJ4TT"],"uri":["http://zotero.org/users/881057/items/SZFJJ4TT"],"itemData":{"id":2490,"type":"chapter","container-title":"Fibrosis: Methods and Protocols","event-place":"New York","publisher":"Springer","publisher-place":"New York","title":"Methods for quantifying fibrillar collagen alignment","author":[{"family":"Liu","given":"Yuming"},{"family":"Keikhosravi","given":"Adib"},{"family":"Mehta","given":"Guneet S."},{"family":"Drifka","given":"Cole R"},{"family":"Eliceiri","given":"Kevin W"}],"editor":[{"family":"Rittié","given":"Laure"}],"issued":{"date-parts":[["2017"]]}}},{"id":"VlxFWyZ9/KB9bBisF","uris":["http://zotero.org/users/881057/items/ZQQDNX9S"],"uri":["http://zotero.org/users/881057/items/ZQQDNX9S"],"itemData":{"id":"VlxFWyZ9/KB9bBisF","type":"article-journal","container-title":"Frontiers in Bioengineering and Biotechnology","page":"198","source":"Google Scholar","title":"Fibrillar Collagen Quantification with Curvelet Transform Based Computational Methods","volume":"8","author":[{"family":"Liu","given":"Yuming"},{"family":"Keikhosravi","given":"Adib"},{"family":"Pehlke","given":"Carolyn"},{"family":"Bredfeldt","given":"Jeremy S."},{"family":"Duston","given":"Matthew"},{"family":"Liu","given":"Haixiang"},{"family":"Mehta","given":"Guneet S."},{"family":"Claus","given":"Robert"},{"family":"Patel","given":"Ahkil J."},{"family":"Conklin","given":"Matthew W."}],"issued":{"date-parts":[["2020"]]}}}],"schema":"https://github.com/citation-style-language/schema/raw/master/csl-citation.json"} </w:instrText>
      </w:r>
      <w:r w:rsidR="005C66CC" w:rsidRPr="00C879C1">
        <w:rPr>
          <w:rFonts w:asciiTheme="minorHAnsi" w:hAnsiTheme="minorHAnsi" w:cstheme="minorHAnsi"/>
          <w:color w:val="auto"/>
        </w:rPr>
        <w:fldChar w:fldCharType="separate"/>
      </w:r>
      <w:r w:rsidR="005C66CC" w:rsidRPr="00C879C1">
        <w:rPr>
          <w:rFonts w:hAnsiTheme="minorHAnsi" w:cs="Times New Roman"/>
          <w:color w:val="auto"/>
          <w:vertAlign w:val="superscript"/>
        </w:rPr>
        <w:t>20,21</w:t>
      </w:r>
      <w:r w:rsidR="005C66CC" w:rsidRPr="00C879C1">
        <w:rPr>
          <w:rFonts w:asciiTheme="minorHAnsi" w:hAnsiTheme="minorHAnsi" w:cstheme="minorHAnsi"/>
          <w:color w:val="auto"/>
        </w:rPr>
        <w:fldChar w:fldCharType="end"/>
      </w:r>
      <w:r w:rsidRPr="00C879C1">
        <w:rPr>
          <w:rFonts w:asciiTheme="minorHAnsi" w:hAnsiTheme="minorHAnsi" w:cstheme="minorHAnsi"/>
          <w:color w:val="auto"/>
        </w:rPr>
        <w:t xml:space="preserve"> as well as the FAQ sidebars </w:t>
      </w:r>
      <w:r w:rsidR="0088101D">
        <w:rPr>
          <w:rFonts w:asciiTheme="minorHAnsi" w:hAnsiTheme="minorHAnsi" w:cstheme="minorHAnsi"/>
          <w:color w:val="auto"/>
        </w:rPr>
        <w:t>on</w:t>
      </w:r>
      <w:r w:rsidRPr="00C879C1">
        <w:rPr>
          <w:rFonts w:asciiTheme="minorHAnsi" w:hAnsiTheme="minorHAnsi" w:cstheme="minorHAnsi"/>
          <w:color w:val="auto"/>
        </w:rPr>
        <w:t xml:space="preserve"> the </w:t>
      </w:r>
      <w:r w:rsidR="005C3B6D" w:rsidRPr="00C879C1">
        <w:rPr>
          <w:rFonts w:asciiTheme="minorHAnsi" w:hAnsiTheme="minorHAnsi" w:cstheme="minorHAnsi"/>
          <w:color w:val="auto"/>
        </w:rPr>
        <w:t>GitHub</w:t>
      </w:r>
      <w:r w:rsidRPr="00C879C1">
        <w:rPr>
          <w:rFonts w:asciiTheme="minorHAnsi" w:hAnsiTheme="minorHAnsi" w:cstheme="minorHAnsi"/>
          <w:color w:val="auto"/>
        </w:rPr>
        <w:t xml:space="preserve"> Wiki pages of the curvelets repository:</w:t>
      </w:r>
      <w:r w:rsidR="00A32650">
        <w:rPr>
          <w:rFonts w:asciiTheme="minorHAnsi" w:hAnsiTheme="minorHAnsi" w:cstheme="minorHAnsi"/>
          <w:color w:val="auto"/>
        </w:rPr>
        <w:t xml:space="preserve">  </w:t>
      </w:r>
      <w:hyperlink r:id="rId15" w:history="1">
        <w:r w:rsidRPr="00C879C1">
          <w:rPr>
            <w:rStyle w:val="Hyperlink"/>
            <w:color w:val="auto"/>
          </w:rPr>
          <w:t>https://github.com/uw-loci/curvelets/wiki</w:t>
        </w:r>
      </w:hyperlink>
      <w:r w:rsidRPr="00C879C1">
        <w:rPr>
          <w:rFonts w:asciiTheme="minorHAnsi" w:hAnsiTheme="minorHAnsi" w:cstheme="minorHAnsi"/>
          <w:color w:val="auto"/>
        </w:rPr>
        <w:t>.</w:t>
      </w:r>
      <w:r w:rsidR="00A32650">
        <w:rPr>
          <w:rFonts w:asciiTheme="minorHAnsi" w:hAnsiTheme="minorHAnsi" w:cstheme="minorHAnsi"/>
          <w:color w:val="auto"/>
        </w:rPr>
        <w:t xml:space="preserve">  </w:t>
      </w:r>
      <w:r w:rsidR="00C7765B" w:rsidRPr="00C879C1">
        <w:rPr>
          <w:rFonts w:asciiTheme="minorHAnsi" w:hAnsiTheme="minorHAnsi" w:cstheme="minorHAnsi"/>
          <w:color w:val="auto"/>
        </w:rPr>
        <w:t>For some buttons, a</w:t>
      </w:r>
      <w:r w:rsidRPr="00C879C1">
        <w:rPr>
          <w:rFonts w:asciiTheme="minorHAnsi" w:hAnsiTheme="minorHAnsi" w:cstheme="minorHAnsi"/>
          <w:color w:val="auto"/>
        </w:rPr>
        <w:t xml:space="preserve"> </w:t>
      </w:r>
      <w:r w:rsidR="00F27F33" w:rsidRPr="00C879C1">
        <w:rPr>
          <w:rFonts w:asciiTheme="minorHAnsi" w:hAnsiTheme="minorHAnsi" w:cstheme="minorHAnsi"/>
          <w:color w:val="auto"/>
        </w:rPr>
        <w:t>function</w:t>
      </w:r>
      <w:r w:rsidR="009C7C75" w:rsidRPr="00C879C1">
        <w:rPr>
          <w:rFonts w:asciiTheme="minorHAnsi" w:hAnsiTheme="minorHAnsi" w:cstheme="minorHAnsi"/>
          <w:color w:val="auto"/>
        </w:rPr>
        <w:t xml:space="preserve"> </w:t>
      </w:r>
      <w:r w:rsidR="00A15109" w:rsidRPr="00C879C1">
        <w:rPr>
          <w:rFonts w:asciiTheme="minorHAnsi" w:hAnsiTheme="minorHAnsi" w:cstheme="minorHAnsi"/>
          <w:color w:val="auto"/>
        </w:rPr>
        <w:t>hint may</w:t>
      </w:r>
      <w:r w:rsidRPr="00C879C1">
        <w:rPr>
          <w:rFonts w:asciiTheme="minorHAnsi" w:hAnsiTheme="minorHAnsi" w:cstheme="minorHAnsi"/>
          <w:color w:val="auto"/>
        </w:rPr>
        <w:t xml:space="preserve"> appear to guide the user </w:t>
      </w:r>
      <w:r w:rsidR="00B56BFD" w:rsidRPr="00C879C1">
        <w:rPr>
          <w:rFonts w:asciiTheme="minorHAnsi" w:hAnsiTheme="minorHAnsi" w:cstheme="minorHAnsi"/>
          <w:color w:val="auto"/>
        </w:rPr>
        <w:t xml:space="preserve">for </w:t>
      </w:r>
      <w:r w:rsidRPr="00C879C1">
        <w:rPr>
          <w:rFonts w:asciiTheme="minorHAnsi" w:hAnsiTheme="minorHAnsi" w:cstheme="minorHAnsi"/>
          <w:color w:val="auto"/>
        </w:rPr>
        <w:t xml:space="preserve">the </w:t>
      </w:r>
      <w:r w:rsidR="00B56BFD" w:rsidRPr="00C879C1">
        <w:rPr>
          <w:rFonts w:asciiTheme="minorHAnsi" w:hAnsiTheme="minorHAnsi" w:cstheme="minorHAnsi"/>
          <w:color w:val="auto"/>
        </w:rPr>
        <w:t xml:space="preserve">current or </w:t>
      </w:r>
      <w:r w:rsidRPr="00C879C1">
        <w:rPr>
          <w:rFonts w:asciiTheme="minorHAnsi" w:hAnsiTheme="minorHAnsi" w:cstheme="minorHAnsi"/>
          <w:color w:val="auto"/>
        </w:rPr>
        <w:t xml:space="preserve">next operation when </w:t>
      </w:r>
      <w:r w:rsidR="00B56BFD" w:rsidRPr="00C879C1">
        <w:rPr>
          <w:rFonts w:asciiTheme="minorHAnsi" w:hAnsiTheme="minorHAnsi" w:cstheme="minorHAnsi"/>
          <w:color w:val="auto"/>
        </w:rPr>
        <w:t>the user moves the mouse icon above</w:t>
      </w:r>
      <w:r w:rsidRPr="00C879C1">
        <w:rPr>
          <w:rFonts w:asciiTheme="minorHAnsi" w:hAnsiTheme="minorHAnsi" w:cstheme="minorHAnsi"/>
          <w:color w:val="auto"/>
        </w:rPr>
        <w:t xml:space="preserve"> a button. Follow the information on the GUI or comman</w:t>
      </w:r>
      <w:r w:rsidR="00B56BFD" w:rsidRPr="00C879C1">
        <w:rPr>
          <w:rFonts w:asciiTheme="minorHAnsi" w:hAnsiTheme="minorHAnsi" w:cstheme="minorHAnsi"/>
          <w:color w:val="auto"/>
        </w:rPr>
        <w:t xml:space="preserve">d window to </w:t>
      </w:r>
      <w:r w:rsidR="0088101D">
        <w:rPr>
          <w:rFonts w:asciiTheme="minorHAnsi" w:hAnsiTheme="minorHAnsi" w:cstheme="minorHAnsi"/>
          <w:color w:val="auto"/>
        </w:rPr>
        <w:t>p</w:t>
      </w:r>
      <w:r w:rsidR="00AB70BB">
        <w:rPr>
          <w:rFonts w:asciiTheme="minorHAnsi" w:hAnsiTheme="minorHAnsi" w:cstheme="minorHAnsi"/>
          <w:color w:val="auto"/>
        </w:rPr>
        <w:t>erform</w:t>
      </w:r>
      <w:r w:rsidR="00B56BFD" w:rsidRPr="00C879C1">
        <w:rPr>
          <w:rFonts w:asciiTheme="minorHAnsi" w:hAnsiTheme="minorHAnsi" w:cstheme="minorHAnsi"/>
          <w:color w:val="auto"/>
        </w:rPr>
        <w:t xml:space="preserve"> the trouble</w:t>
      </w:r>
      <w:r w:rsidRPr="00C879C1">
        <w:rPr>
          <w:rFonts w:asciiTheme="minorHAnsi" w:hAnsiTheme="minorHAnsi" w:cstheme="minorHAnsi"/>
          <w:color w:val="auto"/>
        </w:rPr>
        <w:t>shooting.</w:t>
      </w:r>
      <w:r w:rsidR="00A32650">
        <w:rPr>
          <w:rFonts w:asciiTheme="minorHAnsi" w:hAnsiTheme="minorHAnsi" w:cstheme="minorHAnsi"/>
          <w:color w:val="auto"/>
        </w:rPr>
        <w:t xml:space="preserve">  </w:t>
      </w:r>
    </w:p>
    <w:p w14:paraId="7A7BB217" w14:textId="77777777" w:rsidR="00AE00FD" w:rsidRPr="00C879C1" w:rsidRDefault="00AE00FD" w:rsidP="00FA2D05">
      <w:pPr>
        <w:rPr>
          <w:rFonts w:asciiTheme="minorHAnsi" w:hAnsiTheme="minorHAnsi" w:cstheme="minorHAnsi"/>
          <w:color w:val="auto"/>
        </w:rPr>
      </w:pPr>
    </w:p>
    <w:p w14:paraId="075D8F2F" w14:textId="1FF4E00E" w:rsidR="00AE00FD" w:rsidRPr="00C879C1" w:rsidRDefault="00AE00FD" w:rsidP="00FA2D05">
      <w:pPr>
        <w:rPr>
          <w:rFonts w:asciiTheme="minorHAnsi" w:hAnsiTheme="minorHAnsi" w:cstheme="minorHAnsi"/>
          <w:color w:val="auto"/>
        </w:rPr>
      </w:pPr>
      <w:r w:rsidRPr="00C879C1">
        <w:rPr>
          <w:rFonts w:asciiTheme="minorHAnsi" w:hAnsiTheme="minorHAnsi" w:cstheme="minorHAnsi"/>
          <w:color w:val="auto"/>
        </w:rPr>
        <w:t xml:space="preserve">To process </w:t>
      </w:r>
      <w:r w:rsidR="006B1D2D">
        <w:rPr>
          <w:rFonts w:asciiTheme="minorHAnsi" w:hAnsiTheme="minorHAnsi" w:cstheme="minorHAnsi"/>
          <w:color w:val="auto"/>
        </w:rPr>
        <w:t xml:space="preserve">a </w:t>
      </w:r>
      <w:r w:rsidRPr="00C879C1">
        <w:rPr>
          <w:rFonts w:asciiTheme="minorHAnsi" w:hAnsiTheme="minorHAnsi" w:cstheme="minorHAnsi"/>
          <w:color w:val="auto"/>
        </w:rPr>
        <w:t xml:space="preserve">large dataset, </w:t>
      </w:r>
      <w:r w:rsidR="001A132C" w:rsidRPr="00C879C1">
        <w:rPr>
          <w:rFonts w:asciiTheme="minorHAnsi" w:hAnsiTheme="minorHAnsi" w:cstheme="minorHAnsi"/>
          <w:color w:val="auto"/>
        </w:rPr>
        <w:t xml:space="preserve">the </w:t>
      </w:r>
      <w:r w:rsidRPr="00C879C1">
        <w:rPr>
          <w:rFonts w:asciiTheme="minorHAnsi" w:hAnsiTheme="minorHAnsi" w:cstheme="minorHAnsi"/>
          <w:color w:val="auto"/>
        </w:rPr>
        <w:t xml:space="preserve">user </w:t>
      </w:r>
      <w:r w:rsidR="001A132C" w:rsidRPr="00C879C1">
        <w:rPr>
          <w:rFonts w:asciiTheme="minorHAnsi" w:hAnsiTheme="minorHAnsi" w:cstheme="minorHAnsi"/>
          <w:color w:val="auto"/>
        </w:rPr>
        <w:t>is</w:t>
      </w:r>
      <w:r w:rsidRPr="00C879C1">
        <w:rPr>
          <w:rFonts w:asciiTheme="minorHAnsi" w:hAnsiTheme="minorHAnsi" w:cstheme="minorHAnsi"/>
          <w:color w:val="auto"/>
        </w:rPr>
        <w:t xml:space="preserve"> encouraged to use parallel computing option</w:t>
      </w:r>
      <w:r w:rsidR="00E56737" w:rsidRPr="00C879C1">
        <w:rPr>
          <w:rFonts w:asciiTheme="minorHAnsi" w:hAnsiTheme="minorHAnsi" w:cstheme="minorHAnsi"/>
          <w:color w:val="auto"/>
        </w:rPr>
        <w:t xml:space="preserve">s, which enable </w:t>
      </w:r>
      <w:r w:rsidR="001A132C" w:rsidRPr="00C879C1">
        <w:rPr>
          <w:rFonts w:asciiTheme="minorHAnsi" w:hAnsiTheme="minorHAnsi" w:cstheme="minorHAnsi"/>
          <w:color w:val="auto"/>
        </w:rPr>
        <w:t>the tool</w:t>
      </w:r>
      <w:r w:rsidRPr="00C879C1">
        <w:rPr>
          <w:rFonts w:asciiTheme="minorHAnsi" w:hAnsiTheme="minorHAnsi" w:cstheme="minorHAnsi"/>
          <w:color w:val="auto"/>
        </w:rPr>
        <w:t xml:space="preserve"> to process multiple images simultaneously. </w:t>
      </w:r>
      <w:r w:rsidR="00E56737" w:rsidRPr="00C879C1">
        <w:rPr>
          <w:rFonts w:asciiTheme="minorHAnsi" w:hAnsiTheme="minorHAnsi" w:cstheme="minorHAnsi"/>
          <w:color w:val="auto"/>
        </w:rPr>
        <w:t xml:space="preserve">One option is using multiple CPU cores </w:t>
      </w:r>
      <w:r w:rsidR="009C7C75" w:rsidRPr="00C879C1">
        <w:rPr>
          <w:rFonts w:asciiTheme="minorHAnsi" w:hAnsiTheme="minorHAnsi" w:cstheme="minorHAnsi"/>
          <w:color w:val="auto"/>
        </w:rPr>
        <w:t xml:space="preserve">if available on the </w:t>
      </w:r>
      <w:r w:rsidRPr="00C879C1">
        <w:rPr>
          <w:rFonts w:asciiTheme="minorHAnsi" w:hAnsiTheme="minorHAnsi" w:cstheme="minorHAnsi"/>
          <w:color w:val="auto"/>
        </w:rPr>
        <w:t>computer</w:t>
      </w:r>
      <w:r w:rsidR="00AB70BB">
        <w:rPr>
          <w:rFonts w:asciiTheme="minorHAnsi" w:hAnsiTheme="minorHAnsi" w:cstheme="minorHAnsi"/>
          <w:color w:val="auto"/>
        </w:rPr>
        <w:t xml:space="preserve"> being utilized</w:t>
      </w:r>
      <w:r w:rsidRPr="00C879C1">
        <w:rPr>
          <w:rFonts w:asciiTheme="minorHAnsi" w:hAnsiTheme="minorHAnsi" w:cstheme="minorHAnsi"/>
          <w:color w:val="auto"/>
        </w:rPr>
        <w:t>.</w:t>
      </w:r>
      <w:r w:rsidR="00A32650">
        <w:rPr>
          <w:rFonts w:asciiTheme="minorHAnsi" w:hAnsiTheme="minorHAnsi" w:cstheme="minorHAnsi"/>
          <w:color w:val="auto"/>
        </w:rPr>
        <w:t xml:space="preserve">  </w:t>
      </w:r>
      <w:r w:rsidR="00E56737" w:rsidRPr="00C879C1">
        <w:rPr>
          <w:rFonts w:asciiTheme="minorHAnsi" w:hAnsiTheme="minorHAnsi" w:cstheme="minorHAnsi"/>
          <w:color w:val="auto"/>
        </w:rPr>
        <w:t>Alternatively, a headless version of both APPs</w:t>
      </w:r>
      <w:r w:rsidR="004025FC" w:rsidRPr="00C879C1">
        <w:rPr>
          <w:rFonts w:asciiTheme="minorHAnsi" w:hAnsiTheme="minorHAnsi" w:cstheme="minorHAnsi"/>
          <w:color w:val="auto"/>
        </w:rPr>
        <w:t xml:space="preserve"> </w:t>
      </w:r>
      <w:r w:rsidR="00641C77" w:rsidRPr="00C879C1">
        <w:rPr>
          <w:rFonts w:asciiTheme="minorHAnsi" w:hAnsiTheme="minorHAnsi" w:cstheme="minorHAnsi"/>
          <w:color w:val="auto"/>
        </w:rPr>
        <w:t>is</w:t>
      </w:r>
      <w:r w:rsidR="004025FC" w:rsidRPr="00C879C1">
        <w:rPr>
          <w:rFonts w:asciiTheme="minorHAnsi" w:hAnsiTheme="minorHAnsi" w:cstheme="minorHAnsi"/>
          <w:color w:val="auto"/>
        </w:rPr>
        <w:t xml:space="preserve"> provided</w:t>
      </w:r>
      <w:r w:rsidR="00E56737" w:rsidRPr="00C879C1">
        <w:rPr>
          <w:rFonts w:asciiTheme="minorHAnsi" w:hAnsiTheme="minorHAnsi" w:cstheme="minorHAnsi"/>
          <w:color w:val="auto"/>
        </w:rPr>
        <w:t xml:space="preserve"> and </w:t>
      </w:r>
      <w:r w:rsidR="00641C77" w:rsidRPr="00C879C1">
        <w:rPr>
          <w:rFonts w:asciiTheme="minorHAnsi" w:hAnsiTheme="minorHAnsi" w:cstheme="minorHAnsi"/>
          <w:color w:val="auto"/>
        </w:rPr>
        <w:t>has</w:t>
      </w:r>
      <w:r w:rsidR="00E56737" w:rsidRPr="00C879C1">
        <w:rPr>
          <w:rFonts w:asciiTheme="minorHAnsi" w:hAnsiTheme="minorHAnsi" w:cstheme="minorHAnsi"/>
          <w:color w:val="auto"/>
        </w:rPr>
        <w:t xml:space="preserve"> </w:t>
      </w:r>
      <w:r w:rsidR="004025FC" w:rsidRPr="00C879C1">
        <w:rPr>
          <w:rFonts w:asciiTheme="minorHAnsi" w:hAnsiTheme="minorHAnsi" w:cstheme="minorHAnsi"/>
          <w:color w:val="auto"/>
        </w:rPr>
        <w:t xml:space="preserve">been </w:t>
      </w:r>
      <w:r w:rsidR="00E56737" w:rsidRPr="00C879C1">
        <w:rPr>
          <w:rFonts w:asciiTheme="minorHAnsi" w:hAnsiTheme="minorHAnsi" w:cstheme="minorHAnsi"/>
          <w:color w:val="auto"/>
        </w:rPr>
        <w:t>successful</w:t>
      </w:r>
      <w:r w:rsidR="00232FC1" w:rsidRPr="00C879C1">
        <w:rPr>
          <w:rFonts w:asciiTheme="minorHAnsi" w:hAnsiTheme="minorHAnsi" w:cstheme="minorHAnsi"/>
          <w:color w:val="auto"/>
        </w:rPr>
        <w:t>ly</w:t>
      </w:r>
      <w:r w:rsidR="00E56737" w:rsidRPr="00C879C1">
        <w:rPr>
          <w:rFonts w:asciiTheme="minorHAnsi" w:hAnsiTheme="minorHAnsi" w:cstheme="minorHAnsi"/>
          <w:color w:val="auto"/>
        </w:rPr>
        <w:t xml:space="preserve"> compiled in the compilation node through the server </w:t>
      </w:r>
      <w:r w:rsidR="00966D26" w:rsidRPr="00C879C1">
        <w:rPr>
          <w:rFonts w:asciiTheme="minorHAnsi" w:hAnsiTheme="minorHAnsi" w:cstheme="minorHAnsi"/>
          <w:color w:val="auto"/>
        </w:rPr>
        <w:t>held at</w:t>
      </w:r>
      <w:r w:rsidR="00E56737" w:rsidRPr="00C879C1">
        <w:rPr>
          <w:rFonts w:asciiTheme="minorHAnsi" w:hAnsiTheme="minorHAnsi" w:cstheme="minorHAnsi"/>
          <w:color w:val="auto"/>
        </w:rPr>
        <w:t xml:space="preserve"> the </w:t>
      </w:r>
      <w:r w:rsidR="00ED4D97" w:rsidRPr="00C879C1">
        <w:rPr>
          <w:rFonts w:asciiTheme="minorHAnsi" w:hAnsiTheme="minorHAnsi" w:cstheme="minorHAnsi"/>
          <w:color w:val="auto"/>
        </w:rPr>
        <w:t>CONDOR</w:t>
      </w:r>
      <w:r w:rsidR="00AB70BB">
        <w:rPr>
          <w:rFonts w:asciiTheme="minorHAnsi" w:hAnsiTheme="minorHAnsi" w:cstheme="minorHAnsi"/>
          <w:color w:val="auto"/>
        </w:rPr>
        <w:t>-</w:t>
      </w:r>
      <w:r w:rsidR="00ED4D97" w:rsidRPr="00C879C1">
        <w:rPr>
          <w:rFonts w:asciiTheme="minorHAnsi" w:hAnsiTheme="minorHAnsi" w:cstheme="minorHAnsi"/>
          <w:color w:val="auto"/>
        </w:rPr>
        <w:t>based</w:t>
      </w:r>
      <w:r w:rsidR="006C1F2C" w:rsidRPr="00C879C1">
        <w:rPr>
          <w:rFonts w:asciiTheme="minorHAnsi" w:hAnsiTheme="minorHAnsi" w:cstheme="minorHAnsi"/>
          <w:color w:val="auto"/>
        </w:rPr>
        <w:fldChar w:fldCharType="begin"/>
      </w:r>
      <w:r w:rsidR="005C66CC" w:rsidRPr="00C879C1">
        <w:rPr>
          <w:rFonts w:asciiTheme="minorHAnsi" w:hAnsiTheme="minorHAnsi" w:cstheme="minorHAnsi"/>
          <w:color w:val="auto"/>
        </w:rPr>
        <w:instrText xml:space="preserve"> ADDIN ZOTERO_ITEM CSL_CITATION {"citationID":"yaTDbzyb","properties":{"formattedCitation":"\\super 50\\nosupersub{}","plainCitation":"50","noteIndex":0},"citationItems":[{"id":2756,"uris":["http://zotero.org/users/881057/items/M4Z27JFL"],"uri":["http://zotero.org/users/881057/items/M4Z27JFL"],"itemData":{"id":2756,"type":"article-journal","container-title":"Concurrency and computation: practice and experience","issue":"2-4","page":"323–356","source":"Google Scholar","title":"Distributed computing in practice: the Condor experience","title-short":"Distributed computing in practice","volume":"17","author":[{"family":"Thain","given":"Douglas"},{"family":"Tannenbaum","given":"Todd"},{"family":"Livny","given":"Miron"}],"issued":{"date-parts":[["2005"]]}}}],"schema":"https://github.com/citation-style-language/schema/raw/master/csl-citation.json"} </w:instrText>
      </w:r>
      <w:r w:rsidR="006C1F2C" w:rsidRPr="00C879C1">
        <w:rPr>
          <w:rFonts w:asciiTheme="minorHAnsi" w:hAnsiTheme="minorHAnsi" w:cstheme="minorHAnsi"/>
          <w:color w:val="auto"/>
        </w:rPr>
        <w:fldChar w:fldCharType="separate"/>
      </w:r>
      <w:r w:rsidR="005C66CC" w:rsidRPr="00C879C1">
        <w:rPr>
          <w:rFonts w:cs="Times New Roman"/>
          <w:vertAlign w:val="superscript"/>
        </w:rPr>
        <w:t>50</w:t>
      </w:r>
      <w:r w:rsidR="006C1F2C" w:rsidRPr="00C879C1">
        <w:rPr>
          <w:rFonts w:asciiTheme="minorHAnsi" w:hAnsiTheme="minorHAnsi" w:cstheme="minorHAnsi"/>
          <w:color w:val="auto"/>
        </w:rPr>
        <w:fldChar w:fldCharType="end"/>
      </w:r>
      <w:r w:rsidR="00ED4D97" w:rsidRPr="00C879C1">
        <w:rPr>
          <w:rFonts w:asciiTheme="minorHAnsi" w:hAnsiTheme="minorHAnsi" w:cstheme="minorHAnsi"/>
          <w:color w:val="auto"/>
        </w:rPr>
        <w:t xml:space="preserve"> </w:t>
      </w:r>
      <w:r w:rsidR="00E56737" w:rsidRPr="00C879C1">
        <w:rPr>
          <w:rFonts w:asciiTheme="minorHAnsi" w:hAnsiTheme="minorHAnsi" w:cstheme="minorHAnsi"/>
          <w:color w:val="auto"/>
        </w:rPr>
        <w:t>Center for High Throughput Computing (CHTC) at the University of Wisconsin-Madison.</w:t>
      </w:r>
      <w:r w:rsidR="00A32650">
        <w:rPr>
          <w:rFonts w:asciiTheme="minorHAnsi" w:hAnsiTheme="minorHAnsi" w:cstheme="minorHAnsi"/>
          <w:color w:val="auto"/>
        </w:rPr>
        <w:t xml:space="preserve">  </w:t>
      </w:r>
      <w:r w:rsidR="00E56737" w:rsidRPr="00C879C1">
        <w:rPr>
          <w:rFonts w:asciiTheme="minorHAnsi" w:hAnsiTheme="minorHAnsi" w:cstheme="minorHAnsi"/>
          <w:color w:val="auto"/>
        </w:rPr>
        <w:t>The CHTC workflow for large scale fiber quantification ha</w:t>
      </w:r>
      <w:r w:rsidR="00ED4D97" w:rsidRPr="00C879C1">
        <w:rPr>
          <w:rFonts w:asciiTheme="minorHAnsi" w:hAnsiTheme="minorHAnsi" w:cstheme="minorHAnsi"/>
          <w:color w:val="auto"/>
        </w:rPr>
        <w:t>s</w:t>
      </w:r>
      <w:r w:rsidR="00E56737" w:rsidRPr="00C879C1">
        <w:rPr>
          <w:rFonts w:asciiTheme="minorHAnsi" w:hAnsiTheme="minorHAnsi" w:cstheme="minorHAnsi"/>
          <w:color w:val="auto"/>
        </w:rPr>
        <w:t xml:space="preserve"> been </w:t>
      </w:r>
      <w:r w:rsidR="00966D26" w:rsidRPr="00C879C1">
        <w:rPr>
          <w:rFonts w:asciiTheme="minorHAnsi" w:hAnsiTheme="minorHAnsi" w:cstheme="minorHAnsi"/>
          <w:color w:val="auto"/>
        </w:rPr>
        <w:t xml:space="preserve">developed, </w:t>
      </w:r>
      <w:r w:rsidR="00E56737" w:rsidRPr="00C879C1">
        <w:rPr>
          <w:rFonts w:asciiTheme="minorHAnsi" w:hAnsiTheme="minorHAnsi" w:cstheme="minorHAnsi"/>
          <w:color w:val="auto"/>
        </w:rPr>
        <w:t>tested</w:t>
      </w:r>
      <w:r w:rsidR="00AB70BB">
        <w:rPr>
          <w:rFonts w:asciiTheme="minorHAnsi" w:hAnsiTheme="minorHAnsi" w:cstheme="minorHAnsi"/>
          <w:color w:val="auto"/>
        </w:rPr>
        <w:t>,</w:t>
      </w:r>
      <w:r w:rsidR="00E56737" w:rsidRPr="00C879C1">
        <w:rPr>
          <w:rFonts w:asciiTheme="minorHAnsi" w:hAnsiTheme="minorHAnsi" w:cstheme="minorHAnsi"/>
          <w:color w:val="auto"/>
        </w:rPr>
        <w:t xml:space="preserve"> and used successfully </w:t>
      </w:r>
      <w:r w:rsidR="00ED4D97" w:rsidRPr="00C879C1">
        <w:rPr>
          <w:rFonts w:asciiTheme="minorHAnsi" w:hAnsiTheme="minorHAnsi" w:cstheme="minorHAnsi"/>
          <w:color w:val="auto"/>
        </w:rPr>
        <w:t>on</w:t>
      </w:r>
      <w:r w:rsidR="00E56737" w:rsidRPr="00C879C1">
        <w:rPr>
          <w:rFonts w:asciiTheme="minorHAnsi" w:hAnsiTheme="minorHAnsi" w:cstheme="minorHAnsi"/>
          <w:color w:val="auto"/>
        </w:rPr>
        <w:t xml:space="preserve"> real </w:t>
      </w:r>
      <w:r w:rsidR="00966D26" w:rsidRPr="00C879C1">
        <w:rPr>
          <w:rFonts w:asciiTheme="minorHAnsi" w:hAnsiTheme="minorHAnsi" w:cstheme="minorHAnsi"/>
          <w:color w:val="auto"/>
        </w:rPr>
        <w:t>image set</w:t>
      </w:r>
      <w:r w:rsidR="00ED4D97" w:rsidRPr="00C879C1">
        <w:rPr>
          <w:rFonts w:asciiTheme="minorHAnsi" w:hAnsiTheme="minorHAnsi" w:cstheme="minorHAnsi"/>
          <w:color w:val="auto"/>
        </w:rPr>
        <w:t>s</w:t>
      </w:r>
      <w:r w:rsidR="00E56737" w:rsidRPr="00C879C1">
        <w:rPr>
          <w:rFonts w:asciiTheme="minorHAnsi" w:hAnsiTheme="minorHAnsi" w:cstheme="minorHAnsi"/>
          <w:color w:val="auto"/>
        </w:rPr>
        <w:t xml:space="preserve"> cons</w:t>
      </w:r>
      <w:r w:rsidR="00966D26" w:rsidRPr="00C879C1">
        <w:rPr>
          <w:rFonts w:asciiTheme="minorHAnsi" w:hAnsiTheme="minorHAnsi" w:cstheme="minorHAnsi"/>
          <w:color w:val="auto"/>
        </w:rPr>
        <w:t>is</w:t>
      </w:r>
      <w:r w:rsidR="00ED4D97" w:rsidRPr="00C879C1">
        <w:rPr>
          <w:rFonts w:asciiTheme="minorHAnsi" w:hAnsiTheme="minorHAnsi" w:cstheme="minorHAnsi"/>
          <w:color w:val="auto"/>
        </w:rPr>
        <w:t>ting</w:t>
      </w:r>
      <w:r w:rsidR="00E56737" w:rsidRPr="00C879C1">
        <w:rPr>
          <w:rFonts w:asciiTheme="minorHAnsi" w:hAnsiTheme="minorHAnsi" w:cstheme="minorHAnsi"/>
          <w:color w:val="auto"/>
        </w:rPr>
        <w:t xml:space="preserve"> of thousands of images. </w:t>
      </w:r>
      <w:r w:rsidRPr="00C879C1">
        <w:rPr>
          <w:rFonts w:asciiTheme="minorHAnsi" w:hAnsiTheme="minorHAnsi" w:cstheme="minorHAnsi"/>
          <w:color w:val="auto"/>
        </w:rPr>
        <w:t xml:space="preserve">The user </w:t>
      </w:r>
      <w:r w:rsidR="00E56737" w:rsidRPr="00C879C1">
        <w:rPr>
          <w:rFonts w:asciiTheme="minorHAnsi" w:hAnsiTheme="minorHAnsi" w:cstheme="minorHAnsi"/>
          <w:color w:val="auto"/>
        </w:rPr>
        <w:t xml:space="preserve">could </w:t>
      </w:r>
      <w:r w:rsidRPr="00C879C1">
        <w:rPr>
          <w:rFonts w:asciiTheme="minorHAnsi" w:hAnsiTheme="minorHAnsi" w:cstheme="minorHAnsi"/>
          <w:color w:val="auto"/>
        </w:rPr>
        <w:t>adapt the headless MATLAB functions of both CT-FIRE and C</w:t>
      </w:r>
      <w:r w:rsidR="00E56737" w:rsidRPr="00C879C1">
        <w:rPr>
          <w:rFonts w:asciiTheme="minorHAnsi" w:hAnsiTheme="minorHAnsi" w:cstheme="minorHAnsi"/>
          <w:color w:val="auto"/>
        </w:rPr>
        <w:t xml:space="preserve">urveAlign to run quantification on other </w:t>
      </w:r>
      <w:r w:rsidR="00DD4AD4" w:rsidRPr="00C879C1">
        <w:rPr>
          <w:rFonts w:asciiTheme="minorHAnsi" w:hAnsiTheme="minorHAnsi" w:cstheme="minorHAnsi"/>
          <w:color w:val="auto"/>
        </w:rPr>
        <w:t xml:space="preserve">cloud computing systems </w:t>
      </w:r>
      <w:r w:rsidR="00ED4D97" w:rsidRPr="00C879C1">
        <w:rPr>
          <w:rFonts w:asciiTheme="minorHAnsi" w:hAnsiTheme="minorHAnsi" w:cstheme="minorHAnsi"/>
          <w:color w:val="auto"/>
        </w:rPr>
        <w:t>including commercial services such as th</w:t>
      </w:r>
      <w:r w:rsidR="00AB70BB">
        <w:rPr>
          <w:rFonts w:asciiTheme="minorHAnsi" w:hAnsiTheme="minorHAnsi" w:cstheme="minorHAnsi"/>
          <w:color w:val="auto"/>
        </w:rPr>
        <w:t>ose</w:t>
      </w:r>
      <w:r w:rsidR="00ED4D97" w:rsidRPr="00C879C1">
        <w:rPr>
          <w:rFonts w:asciiTheme="minorHAnsi" w:hAnsiTheme="minorHAnsi" w:cstheme="minorHAnsi"/>
          <w:color w:val="auto"/>
        </w:rPr>
        <w:t xml:space="preserve"> offered by</w:t>
      </w:r>
      <w:r w:rsidR="00DD4AD4" w:rsidRPr="00C879C1">
        <w:rPr>
          <w:rFonts w:asciiTheme="minorHAnsi" w:hAnsiTheme="minorHAnsi" w:cstheme="minorHAnsi"/>
          <w:color w:val="auto"/>
        </w:rPr>
        <w:t xml:space="preserve"> Amazon</w:t>
      </w:r>
      <w:r w:rsidR="00ED4D97" w:rsidRPr="00C879C1">
        <w:rPr>
          <w:rFonts w:asciiTheme="minorHAnsi" w:hAnsiTheme="minorHAnsi" w:cstheme="minorHAnsi"/>
          <w:color w:val="auto"/>
        </w:rPr>
        <w:t>, Google</w:t>
      </w:r>
      <w:r w:rsidR="00AB70BB">
        <w:rPr>
          <w:rFonts w:asciiTheme="minorHAnsi" w:hAnsiTheme="minorHAnsi" w:cstheme="minorHAnsi"/>
          <w:color w:val="auto"/>
        </w:rPr>
        <w:t>,</w:t>
      </w:r>
      <w:r w:rsidR="00ED4D97" w:rsidRPr="00C879C1">
        <w:rPr>
          <w:rFonts w:asciiTheme="minorHAnsi" w:hAnsiTheme="minorHAnsi" w:cstheme="minorHAnsi"/>
          <w:color w:val="auto"/>
        </w:rPr>
        <w:t xml:space="preserve"> and Microsoft. </w:t>
      </w:r>
    </w:p>
    <w:p w14:paraId="70D99AC5" w14:textId="77777777" w:rsidR="00E8348A" w:rsidRPr="00C879C1" w:rsidRDefault="00E8348A" w:rsidP="00FA2D05">
      <w:pPr>
        <w:rPr>
          <w:rFonts w:asciiTheme="minorHAnsi" w:hAnsiTheme="minorHAnsi" w:cstheme="minorHAnsi"/>
          <w:color w:val="auto"/>
        </w:rPr>
      </w:pPr>
    </w:p>
    <w:p w14:paraId="7F5599E0" w14:textId="10444238" w:rsidR="00E8348A" w:rsidRPr="00C879C1" w:rsidRDefault="00E8348A" w:rsidP="00FA2D05">
      <w:pPr>
        <w:rPr>
          <w:rFonts w:asciiTheme="minorHAnsi" w:hAnsiTheme="minorHAnsi" w:cstheme="minorHAnsi"/>
          <w:color w:val="auto"/>
        </w:rPr>
      </w:pPr>
      <w:r w:rsidRPr="00C879C1">
        <w:rPr>
          <w:rFonts w:asciiTheme="minorHAnsi" w:hAnsiTheme="minorHAnsi" w:cstheme="minorHAnsi"/>
          <w:color w:val="auto"/>
        </w:rPr>
        <w:t>The</w:t>
      </w:r>
      <w:r w:rsidR="00A32650">
        <w:rPr>
          <w:rFonts w:asciiTheme="minorHAnsi" w:hAnsiTheme="minorHAnsi" w:cstheme="minorHAnsi"/>
          <w:color w:val="auto"/>
        </w:rPr>
        <w:t xml:space="preserve">  </w:t>
      </w:r>
      <w:r w:rsidRPr="00C879C1">
        <w:rPr>
          <w:rFonts w:asciiTheme="minorHAnsi" w:hAnsiTheme="minorHAnsi" w:cstheme="minorHAnsi"/>
          <w:color w:val="auto"/>
        </w:rPr>
        <w:t xml:space="preserve">ongoing and future </w:t>
      </w:r>
      <w:r w:rsidR="009C7C75" w:rsidRPr="00C879C1">
        <w:rPr>
          <w:rFonts w:asciiTheme="minorHAnsi" w:hAnsiTheme="minorHAnsi" w:cstheme="minorHAnsi"/>
          <w:color w:val="auto"/>
        </w:rPr>
        <w:t xml:space="preserve">development </w:t>
      </w:r>
      <w:r w:rsidRPr="00C879C1">
        <w:rPr>
          <w:rFonts w:asciiTheme="minorHAnsi" w:hAnsiTheme="minorHAnsi" w:cstheme="minorHAnsi"/>
          <w:color w:val="auto"/>
        </w:rPr>
        <w:t xml:space="preserve">directions include: 1) </w:t>
      </w:r>
      <w:r w:rsidR="0080354E">
        <w:rPr>
          <w:rFonts w:asciiTheme="minorHAnsi" w:hAnsiTheme="minorHAnsi" w:cstheme="minorHAnsi"/>
          <w:color w:val="auto"/>
        </w:rPr>
        <w:t>i</w:t>
      </w:r>
      <w:r w:rsidRPr="00C879C1">
        <w:rPr>
          <w:rFonts w:asciiTheme="minorHAnsi" w:hAnsiTheme="minorHAnsi" w:cstheme="minorHAnsi"/>
          <w:color w:val="auto"/>
        </w:rPr>
        <w:t>ncorporat</w:t>
      </w:r>
      <w:r w:rsidR="0080354E">
        <w:rPr>
          <w:rFonts w:asciiTheme="minorHAnsi" w:hAnsiTheme="minorHAnsi" w:cstheme="minorHAnsi"/>
          <w:color w:val="auto"/>
        </w:rPr>
        <w:t xml:space="preserve">ion of </w:t>
      </w:r>
      <w:r w:rsidRPr="00C879C1">
        <w:rPr>
          <w:rFonts w:asciiTheme="minorHAnsi" w:hAnsiTheme="minorHAnsi" w:cstheme="minorHAnsi"/>
          <w:color w:val="auto"/>
        </w:rPr>
        <w:t>deep learning neural network to extract or generate high</w:t>
      </w:r>
      <w:r w:rsidR="0080354E">
        <w:rPr>
          <w:rFonts w:asciiTheme="minorHAnsi" w:hAnsiTheme="minorHAnsi" w:cstheme="minorHAnsi"/>
          <w:color w:val="auto"/>
        </w:rPr>
        <w:t>-</w:t>
      </w:r>
      <w:r w:rsidRPr="00C879C1">
        <w:rPr>
          <w:rFonts w:asciiTheme="minorHAnsi" w:hAnsiTheme="minorHAnsi" w:cstheme="minorHAnsi"/>
          <w:color w:val="auto"/>
        </w:rPr>
        <w:t>quality</w:t>
      </w:r>
      <w:r w:rsidR="00C7765B" w:rsidRPr="00C879C1">
        <w:rPr>
          <w:rFonts w:asciiTheme="minorHAnsi" w:hAnsiTheme="minorHAnsi" w:cstheme="minorHAnsi"/>
          <w:color w:val="auto"/>
        </w:rPr>
        <w:t xml:space="preserve"> </w:t>
      </w:r>
      <w:r w:rsidRPr="00C879C1">
        <w:rPr>
          <w:rFonts w:asciiTheme="minorHAnsi" w:hAnsiTheme="minorHAnsi" w:cstheme="minorHAnsi"/>
          <w:color w:val="auto"/>
        </w:rPr>
        <w:t>synthetic collagen fiber images</w:t>
      </w:r>
      <w:r w:rsidR="0080354E">
        <w:rPr>
          <w:rFonts w:asciiTheme="minorHAnsi" w:hAnsiTheme="minorHAnsi" w:cstheme="minorHAnsi"/>
          <w:color w:val="auto"/>
        </w:rPr>
        <w:t xml:space="preserve"> and</w:t>
      </w:r>
      <w:r w:rsidRPr="00C879C1">
        <w:rPr>
          <w:rFonts w:asciiTheme="minorHAnsi" w:hAnsiTheme="minorHAnsi" w:cstheme="minorHAnsi"/>
          <w:color w:val="auto"/>
        </w:rPr>
        <w:t xml:space="preserve"> improve the robustness and accuracy of fiber tracing algorithm; 2) </w:t>
      </w:r>
      <w:r w:rsidR="0080354E">
        <w:rPr>
          <w:rFonts w:asciiTheme="minorHAnsi" w:hAnsiTheme="minorHAnsi" w:cstheme="minorHAnsi"/>
          <w:color w:val="auto"/>
        </w:rPr>
        <w:t>i</w:t>
      </w:r>
      <w:r w:rsidRPr="00C879C1">
        <w:rPr>
          <w:rFonts w:asciiTheme="minorHAnsi" w:hAnsiTheme="minorHAnsi" w:cstheme="minorHAnsi"/>
          <w:color w:val="auto"/>
        </w:rPr>
        <w:t>ntegrat</w:t>
      </w:r>
      <w:r w:rsidR="0080354E">
        <w:rPr>
          <w:rFonts w:asciiTheme="minorHAnsi" w:hAnsiTheme="minorHAnsi" w:cstheme="minorHAnsi"/>
          <w:color w:val="auto"/>
        </w:rPr>
        <w:t>ion of</w:t>
      </w:r>
      <w:r w:rsidRPr="00C879C1">
        <w:rPr>
          <w:rFonts w:asciiTheme="minorHAnsi" w:hAnsiTheme="minorHAnsi" w:cstheme="minorHAnsi"/>
          <w:color w:val="auto"/>
        </w:rPr>
        <w:t xml:space="preserve"> all the modules into a comprehensive platform while optimizing the code and documentation following the best software engineering practices; 3) </w:t>
      </w:r>
      <w:r w:rsidR="0080354E">
        <w:rPr>
          <w:rFonts w:asciiTheme="minorHAnsi" w:hAnsiTheme="minorHAnsi" w:cstheme="minorHAnsi"/>
          <w:color w:val="auto"/>
        </w:rPr>
        <w:t>d</w:t>
      </w:r>
      <w:r w:rsidRPr="00C879C1">
        <w:rPr>
          <w:rFonts w:asciiTheme="minorHAnsi" w:hAnsiTheme="minorHAnsi" w:cstheme="minorHAnsi"/>
          <w:color w:val="auto"/>
        </w:rPr>
        <w:t>eploy</w:t>
      </w:r>
      <w:r w:rsidR="0080354E">
        <w:rPr>
          <w:rFonts w:asciiTheme="minorHAnsi" w:hAnsiTheme="minorHAnsi" w:cstheme="minorHAnsi"/>
          <w:color w:val="auto"/>
        </w:rPr>
        <w:t>ment of</w:t>
      </w:r>
      <w:r w:rsidRPr="00C879C1">
        <w:rPr>
          <w:rFonts w:asciiTheme="minorHAnsi" w:hAnsiTheme="minorHAnsi" w:cstheme="minorHAnsi"/>
          <w:color w:val="auto"/>
        </w:rPr>
        <w:t xml:space="preserve"> all the core features on </w:t>
      </w:r>
      <w:r w:rsidR="003544EC" w:rsidRPr="00C879C1">
        <w:rPr>
          <w:rFonts w:asciiTheme="minorHAnsi" w:hAnsiTheme="minorHAnsi" w:cstheme="minorHAnsi"/>
          <w:color w:val="auto"/>
        </w:rPr>
        <w:t>a</w:t>
      </w:r>
      <w:r w:rsidRPr="00C879C1">
        <w:rPr>
          <w:rFonts w:asciiTheme="minorHAnsi" w:hAnsiTheme="minorHAnsi" w:cstheme="minorHAnsi"/>
          <w:color w:val="auto"/>
        </w:rPr>
        <w:t xml:space="preserve"> cloud computing platform; 4) </w:t>
      </w:r>
      <w:r w:rsidR="0080354E">
        <w:rPr>
          <w:rFonts w:asciiTheme="minorHAnsi" w:hAnsiTheme="minorHAnsi" w:cstheme="minorHAnsi"/>
          <w:color w:val="auto"/>
        </w:rPr>
        <w:t>e</w:t>
      </w:r>
      <w:r w:rsidRPr="00C879C1">
        <w:rPr>
          <w:rFonts w:asciiTheme="minorHAnsi" w:hAnsiTheme="minorHAnsi" w:cstheme="minorHAnsi"/>
          <w:color w:val="auto"/>
        </w:rPr>
        <w:t>nhance</w:t>
      </w:r>
      <w:r w:rsidR="0080354E">
        <w:rPr>
          <w:rFonts w:asciiTheme="minorHAnsi" w:hAnsiTheme="minorHAnsi" w:cstheme="minorHAnsi"/>
          <w:color w:val="auto"/>
        </w:rPr>
        <w:t>ment of</w:t>
      </w:r>
      <w:r w:rsidRPr="00C879C1">
        <w:rPr>
          <w:rFonts w:asciiTheme="minorHAnsi" w:hAnsiTheme="minorHAnsi" w:cstheme="minorHAnsi"/>
          <w:color w:val="auto"/>
        </w:rPr>
        <w:t xml:space="preserve"> the workflow of fiber analysis using CHTC service;</w:t>
      </w:r>
      <w:r w:rsidR="0080354E">
        <w:rPr>
          <w:rFonts w:asciiTheme="minorHAnsi" w:hAnsiTheme="minorHAnsi" w:cstheme="minorHAnsi"/>
          <w:color w:val="auto"/>
        </w:rPr>
        <w:t xml:space="preserve"> </w:t>
      </w:r>
      <w:r w:rsidRPr="00C879C1">
        <w:rPr>
          <w:rFonts w:asciiTheme="minorHAnsi" w:hAnsiTheme="minorHAnsi" w:cstheme="minorHAnsi"/>
          <w:color w:val="auto"/>
        </w:rPr>
        <w:t xml:space="preserve">and 5) </w:t>
      </w:r>
      <w:r w:rsidR="0080354E">
        <w:rPr>
          <w:rFonts w:asciiTheme="minorHAnsi" w:hAnsiTheme="minorHAnsi" w:cstheme="minorHAnsi"/>
          <w:color w:val="auto"/>
        </w:rPr>
        <w:t>i</w:t>
      </w:r>
      <w:r w:rsidRPr="00C879C1">
        <w:rPr>
          <w:rFonts w:asciiTheme="minorHAnsi" w:hAnsiTheme="minorHAnsi" w:cstheme="minorHAnsi"/>
          <w:color w:val="auto"/>
        </w:rPr>
        <w:t>mprove</w:t>
      </w:r>
      <w:r w:rsidR="0080354E">
        <w:rPr>
          <w:rFonts w:asciiTheme="minorHAnsi" w:hAnsiTheme="minorHAnsi" w:cstheme="minorHAnsi"/>
          <w:color w:val="auto"/>
        </w:rPr>
        <w:t>ment of</w:t>
      </w:r>
      <w:r w:rsidRPr="00C879C1">
        <w:rPr>
          <w:rFonts w:asciiTheme="minorHAnsi" w:hAnsiTheme="minorHAnsi" w:cstheme="minorHAnsi"/>
          <w:color w:val="auto"/>
        </w:rPr>
        <w:t xml:space="preserve"> the functionality of </w:t>
      </w:r>
      <w:r w:rsidR="009379F9">
        <w:rPr>
          <w:rFonts w:asciiTheme="minorHAnsi" w:hAnsiTheme="minorHAnsi" w:cstheme="minorHAnsi"/>
          <w:color w:val="auto"/>
        </w:rPr>
        <w:t xml:space="preserve">the </w:t>
      </w:r>
      <w:r w:rsidRPr="00C879C1">
        <w:rPr>
          <w:rFonts w:asciiTheme="minorHAnsi" w:hAnsiTheme="minorHAnsi" w:cstheme="minorHAnsi"/>
          <w:color w:val="auto"/>
        </w:rPr>
        <w:t>synthetic fiber generator</w:t>
      </w:r>
      <w:r w:rsidR="00BA5441" w:rsidRPr="00C879C1">
        <w:rPr>
          <w:rFonts w:asciiTheme="minorHAnsi" w:hAnsiTheme="minorHAnsi" w:cstheme="minorHAnsi"/>
          <w:color w:val="auto"/>
        </w:rPr>
        <w:t>.</w:t>
      </w:r>
    </w:p>
    <w:p w14:paraId="78728D18" w14:textId="25AD1C9C" w:rsidR="00014314" w:rsidRPr="00C879C1" w:rsidRDefault="00A32650">
      <w:pPr>
        <w:rPr>
          <w:rFonts w:asciiTheme="minorHAnsi" w:hAnsiTheme="minorHAnsi" w:cstheme="minorHAnsi"/>
          <w:color w:val="auto"/>
        </w:rPr>
      </w:pPr>
      <w:r>
        <w:rPr>
          <w:rFonts w:asciiTheme="minorHAnsi" w:hAnsiTheme="minorHAnsi" w:cstheme="minorHAnsi"/>
          <w:color w:val="auto"/>
        </w:rPr>
        <w:t xml:space="preserve">  </w:t>
      </w:r>
    </w:p>
    <w:p w14:paraId="1734505F" w14:textId="0DD0CDDE" w:rsidR="00AA03DF" w:rsidRPr="00C879C1" w:rsidRDefault="00AA03DF">
      <w:pPr>
        <w:pStyle w:val="NormalWeb"/>
        <w:spacing w:before="0" w:beforeAutospacing="0" w:after="0" w:afterAutospacing="0"/>
        <w:rPr>
          <w:rFonts w:asciiTheme="minorHAnsi" w:hAnsiTheme="minorHAnsi" w:cstheme="minorHAnsi"/>
          <w:color w:val="auto"/>
        </w:rPr>
      </w:pPr>
      <w:r w:rsidRPr="00C879C1">
        <w:rPr>
          <w:rFonts w:asciiTheme="minorHAnsi" w:hAnsiTheme="minorHAnsi" w:cstheme="minorHAnsi"/>
          <w:b/>
          <w:bCs/>
          <w:color w:val="auto"/>
        </w:rPr>
        <w:t xml:space="preserve">ACKNOWLEDGMENTS: </w:t>
      </w:r>
    </w:p>
    <w:p w14:paraId="246DCD94" w14:textId="00ECD877" w:rsidR="007A4DD6" w:rsidRPr="00C879C1" w:rsidRDefault="00B63C96">
      <w:pPr>
        <w:rPr>
          <w:rFonts w:asciiTheme="minorHAnsi" w:hAnsiTheme="minorHAnsi" w:cstheme="minorHAnsi"/>
          <w:color w:val="auto"/>
        </w:rPr>
      </w:pPr>
      <w:r w:rsidRPr="00C879C1">
        <w:rPr>
          <w:rFonts w:asciiTheme="minorHAnsi" w:hAnsiTheme="minorHAnsi" w:cstheme="minorHAnsi"/>
          <w:color w:val="auto"/>
        </w:rPr>
        <w:t xml:space="preserve">We thank </w:t>
      </w:r>
      <w:r w:rsidR="00E8348A" w:rsidRPr="00C879C1">
        <w:rPr>
          <w:rFonts w:asciiTheme="minorHAnsi" w:hAnsiTheme="minorHAnsi" w:cstheme="minorHAnsi"/>
          <w:color w:val="auto"/>
        </w:rPr>
        <w:t xml:space="preserve">many contributors </w:t>
      </w:r>
      <w:r w:rsidRPr="00C879C1">
        <w:rPr>
          <w:rFonts w:asciiTheme="minorHAnsi" w:hAnsiTheme="minorHAnsi" w:cstheme="minorHAnsi"/>
          <w:color w:val="auto"/>
        </w:rPr>
        <w:t xml:space="preserve">and users </w:t>
      </w:r>
      <w:r w:rsidR="00E8348A" w:rsidRPr="00C879C1">
        <w:rPr>
          <w:rFonts w:asciiTheme="minorHAnsi" w:hAnsiTheme="minorHAnsi" w:cstheme="minorHAnsi"/>
          <w:color w:val="auto"/>
        </w:rPr>
        <w:t>to CT-FIRE and CurveAlign over the years</w:t>
      </w:r>
      <w:r w:rsidR="00AE00FD" w:rsidRPr="00C879C1">
        <w:rPr>
          <w:rFonts w:asciiTheme="minorHAnsi" w:hAnsiTheme="minorHAnsi" w:cstheme="minorHAnsi"/>
          <w:color w:val="auto"/>
        </w:rPr>
        <w:t>,</w:t>
      </w:r>
      <w:r w:rsidR="00E8348A" w:rsidRPr="00C879C1">
        <w:rPr>
          <w:rFonts w:asciiTheme="minorHAnsi" w:hAnsiTheme="minorHAnsi" w:cstheme="minorHAnsi"/>
          <w:color w:val="auto"/>
        </w:rPr>
        <w:t xml:space="preserve"> including Dr. Rob Nowak, Dr. Carolyn </w:t>
      </w:r>
      <w:proofErr w:type="spellStart"/>
      <w:r w:rsidR="00E8348A" w:rsidRPr="00C879C1">
        <w:rPr>
          <w:rFonts w:asciiTheme="minorHAnsi" w:hAnsiTheme="minorHAnsi" w:cstheme="minorHAnsi"/>
          <w:color w:val="auto"/>
        </w:rPr>
        <w:t>Pehlke</w:t>
      </w:r>
      <w:proofErr w:type="spellEnd"/>
      <w:r w:rsidR="00E8348A" w:rsidRPr="00C879C1">
        <w:rPr>
          <w:rFonts w:asciiTheme="minorHAnsi" w:hAnsiTheme="minorHAnsi" w:cstheme="minorHAnsi"/>
          <w:color w:val="auto"/>
        </w:rPr>
        <w:t xml:space="preserve">, Dr. Jeremy </w:t>
      </w:r>
      <w:proofErr w:type="spellStart"/>
      <w:r w:rsidR="00E8348A" w:rsidRPr="00C879C1">
        <w:rPr>
          <w:rFonts w:asciiTheme="minorHAnsi" w:hAnsiTheme="minorHAnsi" w:cstheme="minorHAnsi"/>
          <w:color w:val="auto"/>
        </w:rPr>
        <w:t>Bredfeldt</w:t>
      </w:r>
      <w:proofErr w:type="spellEnd"/>
      <w:r w:rsidR="00E8348A" w:rsidRPr="00C879C1">
        <w:rPr>
          <w:rFonts w:asciiTheme="minorHAnsi" w:hAnsiTheme="minorHAnsi" w:cstheme="minorHAnsi"/>
          <w:color w:val="auto"/>
        </w:rPr>
        <w:t xml:space="preserve">, </w:t>
      </w:r>
      <w:proofErr w:type="spellStart"/>
      <w:r w:rsidRPr="00C879C1">
        <w:rPr>
          <w:rFonts w:asciiTheme="minorHAnsi" w:hAnsiTheme="minorHAnsi" w:cstheme="minorHAnsi"/>
          <w:color w:val="auto"/>
        </w:rPr>
        <w:t>Guneet</w:t>
      </w:r>
      <w:proofErr w:type="spellEnd"/>
      <w:r w:rsidRPr="00C879C1">
        <w:rPr>
          <w:rFonts w:asciiTheme="minorHAnsi" w:hAnsiTheme="minorHAnsi" w:cstheme="minorHAnsi"/>
          <w:color w:val="auto"/>
        </w:rPr>
        <w:t xml:space="preserve"> Meh</w:t>
      </w:r>
      <w:r w:rsidR="00E8348A" w:rsidRPr="00C879C1">
        <w:rPr>
          <w:rFonts w:asciiTheme="minorHAnsi" w:hAnsiTheme="minorHAnsi" w:cstheme="minorHAnsi"/>
          <w:color w:val="auto"/>
        </w:rPr>
        <w:t>ta</w:t>
      </w:r>
      <w:r w:rsidRPr="00C879C1">
        <w:rPr>
          <w:rFonts w:asciiTheme="minorHAnsi" w:hAnsiTheme="minorHAnsi" w:cstheme="minorHAnsi"/>
          <w:color w:val="auto"/>
        </w:rPr>
        <w:t xml:space="preserve">, Andrew </w:t>
      </w:r>
      <w:proofErr w:type="spellStart"/>
      <w:r w:rsidRPr="00C879C1">
        <w:rPr>
          <w:rFonts w:asciiTheme="minorHAnsi" w:hAnsiTheme="minorHAnsi" w:cstheme="minorHAnsi"/>
          <w:color w:val="auto"/>
        </w:rPr>
        <w:t>Leicht</w:t>
      </w:r>
      <w:proofErr w:type="spellEnd"/>
      <w:r w:rsidRPr="00C879C1">
        <w:rPr>
          <w:rFonts w:asciiTheme="minorHAnsi" w:hAnsiTheme="minorHAnsi" w:cstheme="minorHAnsi"/>
          <w:color w:val="auto"/>
        </w:rPr>
        <w:t xml:space="preserve">, </w:t>
      </w:r>
      <w:r w:rsidR="00AE00FD" w:rsidRPr="00C879C1">
        <w:rPr>
          <w:rFonts w:asciiTheme="minorHAnsi" w:hAnsiTheme="minorHAnsi" w:cstheme="minorHAnsi"/>
          <w:color w:val="auto"/>
        </w:rPr>
        <w:t xml:space="preserve">Dr. </w:t>
      </w:r>
      <w:proofErr w:type="spellStart"/>
      <w:r w:rsidR="00AE00FD" w:rsidRPr="00C879C1">
        <w:rPr>
          <w:rFonts w:asciiTheme="minorHAnsi" w:hAnsiTheme="minorHAnsi" w:cstheme="minorHAnsi"/>
          <w:color w:val="auto"/>
        </w:rPr>
        <w:t>Adib</w:t>
      </w:r>
      <w:proofErr w:type="spellEnd"/>
      <w:r w:rsidR="00AE00FD" w:rsidRPr="00C879C1">
        <w:rPr>
          <w:rFonts w:asciiTheme="minorHAnsi" w:hAnsiTheme="minorHAnsi" w:cstheme="minorHAnsi"/>
          <w:color w:val="auto"/>
        </w:rPr>
        <w:t xml:space="preserve"> </w:t>
      </w:r>
      <w:proofErr w:type="spellStart"/>
      <w:r w:rsidR="00AE00FD" w:rsidRPr="00C879C1">
        <w:rPr>
          <w:rFonts w:asciiTheme="minorHAnsi" w:hAnsiTheme="minorHAnsi" w:cstheme="minorHAnsi"/>
          <w:color w:val="auto"/>
        </w:rPr>
        <w:t>Keikhosravi</w:t>
      </w:r>
      <w:proofErr w:type="spellEnd"/>
      <w:r w:rsidR="00AE00FD" w:rsidRPr="00C879C1">
        <w:rPr>
          <w:rFonts w:asciiTheme="minorHAnsi" w:hAnsiTheme="minorHAnsi" w:cstheme="minorHAnsi"/>
          <w:color w:val="auto"/>
        </w:rPr>
        <w:t xml:space="preserve">, </w:t>
      </w:r>
      <w:r w:rsidR="00E8348A" w:rsidRPr="00C879C1">
        <w:rPr>
          <w:rFonts w:asciiTheme="minorHAnsi" w:hAnsiTheme="minorHAnsi" w:cstheme="minorHAnsi"/>
          <w:color w:val="auto"/>
        </w:rPr>
        <w:t xml:space="preserve">Dr. Matt Conklin, </w:t>
      </w:r>
      <w:r w:rsidR="00AE00FD" w:rsidRPr="00C879C1">
        <w:rPr>
          <w:rFonts w:asciiTheme="minorHAnsi" w:hAnsiTheme="minorHAnsi" w:cstheme="minorHAnsi"/>
          <w:color w:val="auto"/>
        </w:rPr>
        <w:t xml:space="preserve">Dr. Jayne </w:t>
      </w:r>
      <w:proofErr w:type="spellStart"/>
      <w:r w:rsidR="00AE00FD" w:rsidRPr="00C879C1">
        <w:rPr>
          <w:rFonts w:asciiTheme="minorHAnsi" w:hAnsiTheme="minorHAnsi" w:cstheme="minorHAnsi"/>
          <w:color w:val="auto"/>
        </w:rPr>
        <w:t>Squirrell</w:t>
      </w:r>
      <w:proofErr w:type="spellEnd"/>
      <w:r w:rsidR="00AE00FD" w:rsidRPr="00C879C1">
        <w:rPr>
          <w:rFonts w:asciiTheme="minorHAnsi" w:hAnsiTheme="minorHAnsi" w:cstheme="minorHAnsi"/>
          <w:color w:val="auto"/>
        </w:rPr>
        <w:t xml:space="preserve">, </w:t>
      </w:r>
      <w:r w:rsidR="00E8348A" w:rsidRPr="00C879C1">
        <w:rPr>
          <w:rFonts w:asciiTheme="minorHAnsi" w:hAnsiTheme="minorHAnsi" w:cstheme="minorHAnsi"/>
          <w:color w:val="auto"/>
        </w:rPr>
        <w:t>Dr.</w:t>
      </w:r>
      <w:r w:rsidR="005C3B6D" w:rsidRPr="00C879C1">
        <w:rPr>
          <w:rFonts w:asciiTheme="minorHAnsi" w:hAnsiTheme="minorHAnsi" w:cstheme="minorHAnsi"/>
          <w:color w:val="auto"/>
        </w:rPr>
        <w:t xml:space="preserve"> </w:t>
      </w:r>
      <w:r w:rsidR="00E8348A" w:rsidRPr="00C879C1">
        <w:rPr>
          <w:rFonts w:asciiTheme="minorHAnsi" w:hAnsiTheme="minorHAnsi" w:cstheme="minorHAnsi"/>
          <w:color w:val="auto"/>
        </w:rPr>
        <w:t xml:space="preserve">Paolo Provenzano, </w:t>
      </w:r>
      <w:r w:rsidRPr="00C879C1">
        <w:rPr>
          <w:rFonts w:asciiTheme="minorHAnsi" w:hAnsiTheme="minorHAnsi" w:cstheme="minorHAnsi"/>
          <w:color w:val="auto"/>
        </w:rPr>
        <w:t xml:space="preserve">Dr. Brenda Ogle, Dr. </w:t>
      </w:r>
      <w:r w:rsidR="00E8348A" w:rsidRPr="00C879C1">
        <w:rPr>
          <w:rFonts w:asciiTheme="minorHAnsi" w:hAnsiTheme="minorHAnsi" w:cstheme="minorHAnsi"/>
          <w:color w:val="auto"/>
        </w:rPr>
        <w:lastRenderedPageBreak/>
        <w:t>Patricia Keely</w:t>
      </w:r>
      <w:r w:rsidR="00C1183B" w:rsidRPr="00C879C1">
        <w:rPr>
          <w:rFonts w:asciiTheme="minorHAnsi" w:hAnsiTheme="minorHAnsi" w:cstheme="minorHAnsi"/>
          <w:color w:val="auto"/>
        </w:rPr>
        <w:t xml:space="preserve">, </w:t>
      </w:r>
      <w:r w:rsidRPr="00C879C1">
        <w:rPr>
          <w:rFonts w:asciiTheme="minorHAnsi" w:hAnsiTheme="minorHAnsi" w:cstheme="minorHAnsi"/>
          <w:color w:val="auto"/>
        </w:rPr>
        <w:t xml:space="preserve">Dr. Joseph </w:t>
      </w:r>
      <w:proofErr w:type="spellStart"/>
      <w:r w:rsidRPr="00C879C1">
        <w:rPr>
          <w:rFonts w:asciiTheme="minorHAnsi" w:hAnsiTheme="minorHAnsi" w:cstheme="minorHAnsi"/>
          <w:color w:val="auto"/>
        </w:rPr>
        <w:t>Szulczewski</w:t>
      </w:r>
      <w:proofErr w:type="spellEnd"/>
      <w:r w:rsidR="00E8348A" w:rsidRPr="00C879C1">
        <w:rPr>
          <w:rFonts w:asciiTheme="minorHAnsi" w:hAnsiTheme="minorHAnsi" w:cstheme="minorHAnsi"/>
          <w:color w:val="auto"/>
        </w:rPr>
        <w:t xml:space="preserve">, </w:t>
      </w:r>
      <w:r w:rsidR="00C1183B" w:rsidRPr="00C879C1">
        <w:rPr>
          <w:rFonts w:asciiTheme="minorHAnsi" w:hAnsiTheme="minorHAnsi" w:cstheme="minorHAnsi"/>
          <w:color w:val="auto"/>
        </w:rPr>
        <w:t xml:space="preserve">Dr. Suzanne </w:t>
      </w:r>
      <w:proofErr w:type="spellStart"/>
      <w:r w:rsidR="00C1183B" w:rsidRPr="00C879C1">
        <w:rPr>
          <w:rFonts w:asciiTheme="minorHAnsi" w:hAnsiTheme="minorHAnsi" w:cstheme="minorHAnsi"/>
          <w:color w:val="auto"/>
        </w:rPr>
        <w:t>Ponik</w:t>
      </w:r>
      <w:proofErr w:type="spellEnd"/>
      <w:r w:rsidR="00C1183B" w:rsidRPr="00C879C1">
        <w:rPr>
          <w:rFonts w:asciiTheme="minorHAnsi" w:hAnsiTheme="minorHAnsi" w:cstheme="minorHAnsi"/>
          <w:color w:val="auto"/>
        </w:rPr>
        <w:t xml:space="preserve"> </w:t>
      </w:r>
      <w:r w:rsidRPr="00C879C1">
        <w:rPr>
          <w:rFonts w:asciiTheme="minorHAnsi" w:hAnsiTheme="minorHAnsi" w:cstheme="minorHAnsi"/>
          <w:color w:val="auto"/>
        </w:rPr>
        <w:t xml:space="preserve">and </w:t>
      </w:r>
      <w:r w:rsidR="00C1183B" w:rsidRPr="00C879C1">
        <w:rPr>
          <w:rFonts w:asciiTheme="minorHAnsi" w:hAnsiTheme="minorHAnsi" w:cstheme="minorHAnsi"/>
          <w:color w:val="auto"/>
        </w:rPr>
        <w:t xml:space="preserve">additional </w:t>
      </w:r>
      <w:r w:rsidRPr="00C879C1">
        <w:rPr>
          <w:rFonts w:asciiTheme="minorHAnsi" w:hAnsiTheme="minorHAnsi" w:cstheme="minorHAnsi"/>
          <w:color w:val="auto"/>
        </w:rPr>
        <w:t>technical contributions from Swati Anand</w:t>
      </w:r>
      <w:r w:rsidR="005C3B6D" w:rsidRPr="00C879C1">
        <w:rPr>
          <w:rFonts w:asciiTheme="minorHAnsi" w:hAnsiTheme="minorHAnsi" w:cstheme="minorHAnsi"/>
          <w:color w:val="auto"/>
        </w:rPr>
        <w:t xml:space="preserve"> and </w:t>
      </w:r>
      <w:r w:rsidRPr="00C879C1">
        <w:rPr>
          <w:rFonts w:asciiTheme="minorHAnsi" w:hAnsiTheme="minorHAnsi" w:cstheme="minorHAnsi"/>
          <w:color w:val="auto"/>
        </w:rPr>
        <w:t xml:space="preserve">Curtis </w:t>
      </w:r>
      <w:proofErr w:type="spellStart"/>
      <w:r w:rsidRPr="00C879C1">
        <w:rPr>
          <w:rFonts w:asciiTheme="minorHAnsi" w:hAnsiTheme="minorHAnsi" w:cstheme="minorHAnsi"/>
          <w:color w:val="auto"/>
        </w:rPr>
        <w:t>Rueden</w:t>
      </w:r>
      <w:proofErr w:type="spellEnd"/>
      <w:r w:rsidRPr="00C879C1">
        <w:rPr>
          <w:rFonts w:asciiTheme="minorHAnsi" w:hAnsiTheme="minorHAnsi" w:cstheme="minorHAnsi"/>
          <w:color w:val="auto"/>
        </w:rPr>
        <w:t xml:space="preserve">. </w:t>
      </w:r>
      <w:r w:rsidR="00E8348A" w:rsidRPr="00C879C1">
        <w:rPr>
          <w:rFonts w:asciiTheme="minorHAnsi" w:hAnsiTheme="minorHAnsi" w:cstheme="minorHAnsi"/>
          <w:color w:val="auto"/>
        </w:rPr>
        <w:t xml:space="preserve">This work was supported </w:t>
      </w:r>
      <w:r w:rsidR="00AE00FD" w:rsidRPr="00C879C1">
        <w:rPr>
          <w:rFonts w:asciiTheme="minorHAnsi" w:hAnsiTheme="minorHAnsi" w:cstheme="minorHAnsi"/>
          <w:color w:val="auto"/>
        </w:rPr>
        <w:t xml:space="preserve">by </w:t>
      </w:r>
      <w:r w:rsidRPr="00C879C1">
        <w:rPr>
          <w:rFonts w:asciiTheme="minorHAnsi" w:hAnsiTheme="minorHAnsi" w:cstheme="minorHAnsi"/>
          <w:color w:val="auto"/>
        </w:rPr>
        <w:t xml:space="preserve">funding from Semiconductor Research Corporation, </w:t>
      </w:r>
      <w:proofErr w:type="spellStart"/>
      <w:r w:rsidRPr="00C879C1">
        <w:rPr>
          <w:rFonts w:asciiTheme="minorHAnsi" w:hAnsiTheme="minorHAnsi" w:cstheme="minorHAnsi"/>
          <w:color w:val="auto"/>
        </w:rPr>
        <w:t>Morgridge</w:t>
      </w:r>
      <w:proofErr w:type="spellEnd"/>
      <w:r w:rsidRPr="00C879C1">
        <w:rPr>
          <w:rFonts w:asciiTheme="minorHAnsi" w:hAnsiTheme="minorHAnsi" w:cstheme="minorHAnsi"/>
          <w:color w:val="auto"/>
        </w:rPr>
        <w:t xml:space="preserve"> Institute for Research, and NIH grants R01CA199996, R01CA181385 and U54CA</w:t>
      </w:r>
      <w:r w:rsidR="001238B1" w:rsidRPr="00C879C1">
        <w:rPr>
          <w:rFonts w:asciiTheme="minorHAnsi" w:hAnsiTheme="minorHAnsi" w:cstheme="minorHAnsi"/>
          <w:color w:val="auto"/>
        </w:rPr>
        <w:t>210190 to</w:t>
      </w:r>
      <w:r w:rsidR="00E8348A" w:rsidRPr="00C879C1">
        <w:rPr>
          <w:rFonts w:asciiTheme="minorHAnsi" w:hAnsiTheme="minorHAnsi" w:cstheme="minorHAnsi"/>
          <w:color w:val="auto"/>
        </w:rPr>
        <w:t xml:space="preserve"> K.W.E.</w:t>
      </w:r>
    </w:p>
    <w:p w14:paraId="2D96E92E" w14:textId="72F287DC" w:rsidR="00AA03DF" w:rsidRPr="00C879C1" w:rsidRDefault="00AA03DF">
      <w:pPr>
        <w:rPr>
          <w:rFonts w:asciiTheme="minorHAnsi" w:hAnsiTheme="minorHAnsi" w:cstheme="minorHAnsi"/>
          <w:b/>
          <w:bCs/>
          <w:color w:val="auto"/>
        </w:rPr>
      </w:pPr>
    </w:p>
    <w:p w14:paraId="5D52ED8B" w14:textId="2AECA891" w:rsidR="00AA03DF" w:rsidRPr="00C879C1" w:rsidRDefault="00AA03DF">
      <w:pPr>
        <w:pStyle w:val="NormalWeb"/>
        <w:spacing w:before="0" w:beforeAutospacing="0" w:after="0" w:afterAutospacing="0"/>
        <w:rPr>
          <w:rFonts w:asciiTheme="minorHAnsi" w:hAnsiTheme="minorHAnsi" w:cstheme="minorHAnsi"/>
          <w:color w:val="auto"/>
        </w:rPr>
      </w:pPr>
      <w:r w:rsidRPr="00C879C1">
        <w:rPr>
          <w:rFonts w:asciiTheme="minorHAnsi" w:hAnsiTheme="minorHAnsi" w:cstheme="minorHAnsi"/>
          <w:b/>
          <w:color w:val="auto"/>
        </w:rPr>
        <w:t>DISCLOSURES</w:t>
      </w:r>
      <w:r w:rsidRPr="00C879C1">
        <w:rPr>
          <w:rFonts w:asciiTheme="minorHAnsi" w:hAnsiTheme="minorHAnsi" w:cstheme="minorHAnsi"/>
          <w:b/>
          <w:bCs/>
          <w:color w:val="auto"/>
        </w:rPr>
        <w:t xml:space="preserve">: </w:t>
      </w:r>
    </w:p>
    <w:p w14:paraId="4E0C3135" w14:textId="4259F681" w:rsidR="007A4DD6" w:rsidRPr="00C879C1" w:rsidRDefault="00AE00FD">
      <w:pPr>
        <w:rPr>
          <w:rFonts w:asciiTheme="minorHAnsi" w:hAnsiTheme="minorHAnsi" w:cstheme="minorHAnsi"/>
          <w:color w:val="auto"/>
        </w:rPr>
      </w:pPr>
      <w:r w:rsidRPr="00C879C1">
        <w:rPr>
          <w:rFonts w:asciiTheme="minorHAnsi" w:hAnsiTheme="minorHAnsi" w:cstheme="minorHAnsi"/>
          <w:color w:val="auto"/>
        </w:rPr>
        <w:t>The authors have nothing to disclose.</w:t>
      </w:r>
    </w:p>
    <w:p w14:paraId="66030076" w14:textId="77777777" w:rsidR="00AA03DF" w:rsidRPr="00C879C1" w:rsidRDefault="00AA03DF">
      <w:pPr>
        <w:rPr>
          <w:rFonts w:asciiTheme="minorHAnsi" w:hAnsiTheme="minorHAnsi" w:cstheme="minorHAnsi"/>
          <w:color w:val="auto"/>
        </w:rPr>
      </w:pPr>
    </w:p>
    <w:p w14:paraId="315B4FAD" w14:textId="2068A582" w:rsidR="00B32616" w:rsidRPr="00C879C1" w:rsidRDefault="009726EE">
      <w:pPr>
        <w:rPr>
          <w:rFonts w:asciiTheme="minorHAnsi" w:hAnsiTheme="minorHAnsi" w:cstheme="minorHAnsi"/>
          <w:b/>
          <w:color w:val="000000" w:themeColor="text1"/>
        </w:rPr>
      </w:pPr>
      <w:r w:rsidRPr="00C879C1">
        <w:rPr>
          <w:rFonts w:asciiTheme="minorHAnsi" w:hAnsiTheme="minorHAnsi" w:cstheme="minorHAnsi"/>
          <w:b/>
          <w:bCs/>
        </w:rPr>
        <w:t>REFERENCES</w:t>
      </w:r>
      <w:r w:rsidR="00D04760" w:rsidRPr="00C879C1">
        <w:rPr>
          <w:rFonts w:asciiTheme="minorHAnsi" w:hAnsiTheme="minorHAnsi" w:cstheme="minorHAnsi"/>
          <w:b/>
          <w:bCs/>
        </w:rPr>
        <w:t>:</w:t>
      </w:r>
      <w:r w:rsidRPr="00C879C1">
        <w:rPr>
          <w:rFonts w:asciiTheme="minorHAnsi" w:hAnsiTheme="minorHAnsi" w:cstheme="minorHAnsi"/>
        </w:rPr>
        <w:t xml:space="preserve"> </w:t>
      </w:r>
    </w:p>
    <w:p w14:paraId="351A5F0D" w14:textId="6565F377" w:rsidR="0028322E" w:rsidRPr="00C879C1" w:rsidRDefault="00FC15F9" w:rsidP="00FA2D05">
      <w:pPr>
        <w:pStyle w:val="Bibliography"/>
        <w:tabs>
          <w:tab w:val="clear" w:pos="384"/>
        </w:tabs>
        <w:ind w:left="0" w:firstLine="0"/>
      </w:pPr>
      <w:r w:rsidRPr="00C879C1">
        <w:rPr>
          <w:rFonts w:asciiTheme="minorHAnsi" w:hAnsiTheme="minorHAnsi" w:cstheme="minorHAnsi"/>
          <w:color w:val="808080"/>
        </w:rPr>
        <w:fldChar w:fldCharType="begin"/>
      </w:r>
      <w:r w:rsidRPr="00C879C1">
        <w:rPr>
          <w:rFonts w:asciiTheme="minorHAnsi" w:hAnsiTheme="minorHAnsi" w:cstheme="minorHAnsi"/>
          <w:color w:val="808080"/>
        </w:rPr>
        <w:instrText xml:space="preserve"> ADDIN ZOTERO_BIBL {"uncited":[],"omitted":[],"custom":[]} CSL_BIBLIOGRAPHY </w:instrText>
      </w:r>
      <w:r w:rsidRPr="00C879C1">
        <w:rPr>
          <w:rFonts w:asciiTheme="minorHAnsi" w:hAnsiTheme="minorHAnsi" w:cstheme="minorHAnsi"/>
          <w:color w:val="808080"/>
        </w:rPr>
        <w:fldChar w:fldCharType="separate"/>
      </w:r>
      <w:r w:rsidR="0028322E" w:rsidRPr="00C879C1">
        <w:t>1.</w:t>
      </w:r>
      <w:r w:rsidR="0028322E" w:rsidRPr="00C879C1">
        <w:tab/>
        <w:t>Nadiarnykh, O.</w:t>
      </w:r>
      <w:r w:rsidR="009146D9">
        <w:t xml:space="preserve"> et al.</w:t>
      </w:r>
      <w:r w:rsidR="0028322E" w:rsidRPr="00C879C1">
        <w:t xml:space="preserve"> Second harmonic generation imaging microscopy studies of osteogenesis imperfecta. </w:t>
      </w:r>
      <w:r w:rsidR="0028322E" w:rsidRPr="00C879C1">
        <w:rPr>
          <w:i/>
          <w:iCs/>
        </w:rPr>
        <w:t xml:space="preserve">Journal of </w:t>
      </w:r>
      <w:r w:rsidR="009146D9">
        <w:rPr>
          <w:i/>
          <w:iCs/>
        </w:rPr>
        <w:t>B</w:t>
      </w:r>
      <w:r w:rsidR="0028322E" w:rsidRPr="00C879C1">
        <w:rPr>
          <w:i/>
          <w:iCs/>
        </w:rPr>
        <w:t xml:space="preserve">iomedical </w:t>
      </w:r>
      <w:r w:rsidR="009146D9">
        <w:rPr>
          <w:i/>
          <w:iCs/>
        </w:rPr>
        <w:t>O</w:t>
      </w:r>
      <w:r w:rsidR="0028322E" w:rsidRPr="00C879C1">
        <w:rPr>
          <w:i/>
          <w:iCs/>
        </w:rPr>
        <w:t>ptics</w:t>
      </w:r>
      <w:r w:rsidR="0028322E" w:rsidRPr="00C879C1">
        <w:t xml:space="preserve">. </w:t>
      </w:r>
      <w:r w:rsidR="0028322E" w:rsidRPr="00C879C1">
        <w:rPr>
          <w:b/>
          <w:bCs/>
        </w:rPr>
        <w:t>12</w:t>
      </w:r>
      <w:r w:rsidR="0028322E" w:rsidRPr="00C879C1">
        <w:t xml:space="preserve"> (5), 051805–051805 (2007).</w:t>
      </w:r>
    </w:p>
    <w:p w14:paraId="4FBD516F" w14:textId="31E077B2" w:rsidR="0028322E" w:rsidRPr="00C879C1" w:rsidRDefault="0028322E" w:rsidP="00FA2D05">
      <w:pPr>
        <w:pStyle w:val="Bibliography"/>
        <w:tabs>
          <w:tab w:val="clear" w:pos="384"/>
        </w:tabs>
        <w:ind w:left="0" w:firstLine="0"/>
      </w:pPr>
      <w:r w:rsidRPr="00C879C1">
        <w:t>2.</w:t>
      </w:r>
      <w:r w:rsidRPr="00C879C1">
        <w:tab/>
        <w:t>Kouris, N.</w:t>
      </w:r>
      <w:r w:rsidR="009146D9">
        <w:t xml:space="preserve"> </w:t>
      </w:r>
      <w:r w:rsidRPr="00C879C1">
        <w:t xml:space="preserve">A. </w:t>
      </w:r>
      <w:r w:rsidRPr="00FA2D05">
        <w:t>et al.</w:t>
      </w:r>
      <w:r w:rsidRPr="009146D9">
        <w:t xml:space="preserve"> </w:t>
      </w:r>
      <w:r w:rsidRPr="00C879C1">
        <w:t xml:space="preserve">A nondenatured, noncrosslinked collagen matrix to deliver stem cells to the heart. </w:t>
      </w:r>
      <w:r w:rsidRPr="00C879C1">
        <w:rPr>
          <w:i/>
          <w:iCs/>
        </w:rPr>
        <w:t>Regenerative Medicine</w:t>
      </w:r>
      <w:r w:rsidRPr="00C879C1">
        <w:t xml:space="preserve">. </w:t>
      </w:r>
      <w:r w:rsidRPr="00C879C1">
        <w:rPr>
          <w:b/>
          <w:bCs/>
        </w:rPr>
        <w:t>6</w:t>
      </w:r>
      <w:r w:rsidRPr="00C879C1">
        <w:t xml:space="preserve"> (5), 569–582, doi: 10.2217/rme.11.48 (2011).</w:t>
      </w:r>
    </w:p>
    <w:p w14:paraId="2CE9F5C1" w14:textId="3E16377D" w:rsidR="0028322E" w:rsidRPr="00C879C1" w:rsidRDefault="0028322E" w:rsidP="00FA2D05">
      <w:pPr>
        <w:pStyle w:val="Bibliography"/>
        <w:tabs>
          <w:tab w:val="clear" w:pos="384"/>
        </w:tabs>
        <w:ind w:left="0" w:firstLine="0"/>
      </w:pPr>
      <w:r w:rsidRPr="00C879C1">
        <w:t>3.</w:t>
      </w:r>
      <w:r w:rsidRPr="00C879C1">
        <w:tab/>
        <w:t>LeBert, D.</w:t>
      </w:r>
      <w:r w:rsidR="00EC0538">
        <w:t xml:space="preserve"> </w:t>
      </w:r>
      <w:r w:rsidRPr="00C879C1">
        <w:t xml:space="preserve">C. </w:t>
      </w:r>
      <w:r w:rsidRPr="00C879C1">
        <w:rPr>
          <w:i/>
          <w:iCs/>
        </w:rPr>
        <w:t>et al.</w:t>
      </w:r>
      <w:r w:rsidRPr="00C879C1">
        <w:t xml:space="preserve"> Matrix metalloproteinase 9 modulates collagen matrices and wound repair. </w:t>
      </w:r>
      <w:r w:rsidRPr="00C879C1">
        <w:rPr>
          <w:i/>
          <w:iCs/>
        </w:rPr>
        <w:t>Development</w:t>
      </w:r>
      <w:r w:rsidRPr="00C879C1">
        <w:t xml:space="preserve">. </w:t>
      </w:r>
      <w:r w:rsidRPr="00C879C1">
        <w:rPr>
          <w:b/>
          <w:bCs/>
        </w:rPr>
        <w:t>142</w:t>
      </w:r>
      <w:r w:rsidRPr="00C879C1">
        <w:t xml:space="preserve"> (12), 2136–2146, doi: 10.1242/dev.121160 (2015).</w:t>
      </w:r>
    </w:p>
    <w:p w14:paraId="2685AC34" w14:textId="133A188A" w:rsidR="0028322E" w:rsidRPr="00C879C1" w:rsidRDefault="0028322E" w:rsidP="00FA2D05">
      <w:pPr>
        <w:pStyle w:val="Bibliography"/>
        <w:tabs>
          <w:tab w:val="clear" w:pos="384"/>
        </w:tabs>
        <w:ind w:left="0" w:firstLine="0"/>
      </w:pPr>
      <w:r w:rsidRPr="00C879C1">
        <w:t>4.</w:t>
      </w:r>
      <w:r w:rsidRPr="00C879C1">
        <w:tab/>
        <w:t>Provenzano, P.</w:t>
      </w:r>
      <w:r w:rsidR="00EC0538">
        <w:t xml:space="preserve"> </w:t>
      </w:r>
      <w:r w:rsidRPr="00C879C1">
        <w:t>P.</w:t>
      </w:r>
      <w:r w:rsidR="00EC0538">
        <w:t xml:space="preserve"> et al. </w:t>
      </w:r>
      <w:r w:rsidRPr="00C879C1">
        <w:t xml:space="preserve">Collagen reorganization at the tumor-stromal interface facilitates local invasion. </w:t>
      </w:r>
      <w:r w:rsidRPr="00C879C1">
        <w:rPr>
          <w:i/>
          <w:iCs/>
        </w:rPr>
        <w:t>BMC Medicine</w:t>
      </w:r>
      <w:r w:rsidRPr="00C879C1">
        <w:t xml:space="preserve">. </w:t>
      </w:r>
      <w:r w:rsidRPr="00C879C1">
        <w:rPr>
          <w:b/>
          <w:bCs/>
        </w:rPr>
        <w:t>4</w:t>
      </w:r>
      <w:r w:rsidRPr="00C879C1">
        <w:t xml:space="preserve"> (1), 38, doi: 10.1186/1741-7015-4-38 (2006).</w:t>
      </w:r>
    </w:p>
    <w:p w14:paraId="712C1E7B" w14:textId="36CC26B9" w:rsidR="0028322E" w:rsidRPr="00C879C1" w:rsidRDefault="0028322E" w:rsidP="00FA2D05">
      <w:pPr>
        <w:pStyle w:val="Bibliography"/>
        <w:tabs>
          <w:tab w:val="clear" w:pos="384"/>
        </w:tabs>
        <w:ind w:left="0" w:firstLine="0"/>
      </w:pPr>
      <w:r w:rsidRPr="00C879C1">
        <w:t>5.</w:t>
      </w:r>
      <w:r w:rsidRPr="00C879C1">
        <w:tab/>
        <w:t>Provenzano, P.</w:t>
      </w:r>
      <w:r w:rsidR="00EC0538">
        <w:t xml:space="preserve"> </w:t>
      </w:r>
      <w:r w:rsidRPr="00C879C1">
        <w:t xml:space="preserve">P. </w:t>
      </w:r>
      <w:r w:rsidRPr="00FA2D05">
        <w:t>et al.</w:t>
      </w:r>
      <w:r w:rsidRPr="00EC0538">
        <w:t xml:space="preserve"> </w:t>
      </w:r>
      <w:r w:rsidRPr="00C879C1">
        <w:t xml:space="preserve">Collagen density promotes mammary tumor initiation and progression. </w:t>
      </w:r>
      <w:r w:rsidRPr="00C879C1">
        <w:rPr>
          <w:i/>
          <w:iCs/>
        </w:rPr>
        <w:t xml:space="preserve">BMC </w:t>
      </w:r>
      <w:r w:rsidR="00EC0538">
        <w:rPr>
          <w:i/>
          <w:iCs/>
        </w:rPr>
        <w:t>M</w:t>
      </w:r>
      <w:r w:rsidRPr="00C879C1">
        <w:rPr>
          <w:i/>
          <w:iCs/>
        </w:rPr>
        <w:t>edicine</w:t>
      </w:r>
      <w:r w:rsidRPr="00C879C1">
        <w:t xml:space="preserve">. </w:t>
      </w:r>
      <w:r w:rsidRPr="00C879C1">
        <w:rPr>
          <w:b/>
          <w:bCs/>
        </w:rPr>
        <w:t>6</w:t>
      </w:r>
      <w:r w:rsidRPr="00C879C1">
        <w:t xml:space="preserve"> (1), 1, doi: 10.1186/1741-7015-6-11 (2008).</w:t>
      </w:r>
    </w:p>
    <w:p w14:paraId="449A3B7C" w14:textId="69DD6477" w:rsidR="0028322E" w:rsidRPr="00C879C1" w:rsidRDefault="0028322E" w:rsidP="00FA2D05">
      <w:pPr>
        <w:pStyle w:val="Bibliography"/>
        <w:tabs>
          <w:tab w:val="clear" w:pos="384"/>
        </w:tabs>
        <w:ind w:left="0" w:firstLine="0"/>
      </w:pPr>
      <w:r w:rsidRPr="00C879C1">
        <w:t>6.</w:t>
      </w:r>
      <w:r w:rsidRPr="00C879C1">
        <w:tab/>
        <w:t>Conklin, M.</w:t>
      </w:r>
      <w:r w:rsidR="008B1A5D">
        <w:t xml:space="preserve"> </w:t>
      </w:r>
      <w:r w:rsidRPr="00C879C1">
        <w:t xml:space="preserve">W. </w:t>
      </w:r>
      <w:r w:rsidRPr="00FA2D05">
        <w:t>et al</w:t>
      </w:r>
      <w:r w:rsidRPr="00C879C1">
        <w:rPr>
          <w:i/>
          <w:iCs/>
        </w:rPr>
        <w:t>.</w:t>
      </w:r>
      <w:r w:rsidRPr="00C879C1">
        <w:t xml:space="preserve"> Aligned collagen is a prognostic signature for survival in human breast carcinoma. </w:t>
      </w:r>
      <w:r w:rsidRPr="00C879C1">
        <w:rPr>
          <w:i/>
          <w:iCs/>
        </w:rPr>
        <w:t>The American Journal of Pathology</w:t>
      </w:r>
      <w:r w:rsidRPr="00C879C1">
        <w:t xml:space="preserve">. </w:t>
      </w:r>
      <w:r w:rsidRPr="00C879C1">
        <w:rPr>
          <w:b/>
          <w:bCs/>
        </w:rPr>
        <w:t>178</w:t>
      </w:r>
      <w:r w:rsidRPr="00C879C1">
        <w:t xml:space="preserve"> (3), 1221–1232, doi: 10.1016/j.ajpath.2010.11.076 (2011).</w:t>
      </w:r>
    </w:p>
    <w:p w14:paraId="6BE8E5FA" w14:textId="77777777" w:rsidR="0028322E" w:rsidRPr="00C879C1" w:rsidRDefault="0028322E" w:rsidP="00FA2D05">
      <w:pPr>
        <w:pStyle w:val="Bibliography"/>
        <w:tabs>
          <w:tab w:val="clear" w:pos="384"/>
        </w:tabs>
        <w:ind w:left="0" w:firstLine="0"/>
      </w:pPr>
      <w:r w:rsidRPr="00C879C1">
        <w:t>7.</w:t>
      </w:r>
      <w:r w:rsidRPr="00C879C1">
        <w:tab/>
        <w:t xml:space="preserve">Alkmin, S. </w:t>
      </w:r>
      <w:r w:rsidRPr="00FA2D05">
        <w:t>et al.</w:t>
      </w:r>
      <w:r w:rsidRPr="00C879C1">
        <w:t xml:space="preserve"> Migration dynamics of ovarian epithelial cells on micro-fabricated image-based models of normal and malignant stroma. </w:t>
      </w:r>
      <w:r w:rsidRPr="00C879C1">
        <w:rPr>
          <w:i/>
          <w:iCs/>
        </w:rPr>
        <w:t>Acta Biomaterialia</w:t>
      </w:r>
      <w:r w:rsidRPr="00C879C1">
        <w:t xml:space="preserve">. </w:t>
      </w:r>
      <w:r w:rsidRPr="00C879C1">
        <w:rPr>
          <w:b/>
          <w:bCs/>
        </w:rPr>
        <w:t>100</w:t>
      </w:r>
      <w:r w:rsidRPr="00C879C1">
        <w:t>, 92–104 (2019).</w:t>
      </w:r>
    </w:p>
    <w:p w14:paraId="60CB912B" w14:textId="1483373A" w:rsidR="0028322E" w:rsidRPr="00C879C1" w:rsidRDefault="0028322E" w:rsidP="00FA2D05">
      <w:pPr>
        <w:pStyle w:val="Bibliography"/>
        <w:tabs>
          <w:tab w:val="clear" w:pos="384"/>
        </w:tabs>
        <w:ind w:left="0" w:firstLine="0"/>
      </w:pPr>
      <w:r w:rsidRPr="00C879C1">
        <w:t>8.</w:t>
      </w:r>
      <w:r w:rsidRPr="00C879C1">
        <w:tab/>
        <w:t>Campbell, K.</w:t>
      </w:r>
      <w:r w:rsidR="008B1A5D">
        <w:t xml:space="preserve"> </w:t>
      </w:r>
      <w:r w:rsidRPr="00C879C1">
        <w:t>R., Campagnola, P.</w:t>
      </w:r>
      <w:r w:rsidR="008B1A5D">
        <w:t xml:space="preserve"> </w:t>
      </w:r>
      <w:r w:rsidRPr="00C879C1">
        <w:t xml:space="preserve">J. Assessing local stromal alterations in human ovarian cancer subtypes via second harmonic generation microscopy and analysis. </w:t>
      </w:r>
      <w:r w:rsidRPr="00C879C1">
        <w:rPr>
          <w:i/>
          <w:iCs/>
        </w:rPr>
        <w:t xml:space="preserve">Journal of </w:t>
      </w:r>
      <w:r w:rsidR="008B1A5D">
        <w:rPr>
          <w:i/>
          <w:iCs/>
        </w:rPr>
        <w:t>B</w:t>
      </w:r>
      <w:r w:rsidRPr="00C879C1">
        <w:rPr>
          <w:i/>
          <w:iCs/>
        </w:rPr>
        <w:t xml:space="preserve">iomedical </w:t>
      </w:r>
      <w:r w:rsidR="008B1A5D">
        <w:rPr>
          <w:i/>
          <w:iCs/>
        </w:rPr>
        <w:t>O</w:t>
      </w:r>
      <w:r w:rsidRPr="00C879C1">
        <w:rPr>
          <w:i/>
          <w:iCs/>
        </w:rPr>
        <w:t>ptics</w:t>
      </w:r>
      <w:r w:rsidRPr="00C879C1">
        <w:t xml:space="preserve">. </w:t>
      </w:r>
      <w:r w:rsidRPr="00C879C1">
        <w:rPr>
          <w:b/>
          <w:bCs/>
        </w:rPr>
        <w:t>22</w:t>
      </w:r>
      <w:r w:rsidRPr="00C879C1">
        <w:t xml:space="preserve"> (11), 116008 (2017).</w:t>
      </w:r>
    </w:p>
    <w:p w14:paraId="7C8D0771" w14:textId="08EA6F23" w:rsidR="0028322E" w:rsidRPr="00C879C1" w:rsidRDefault="0028322E" w:rsidP="00FA2D05">
      <w:pPr>
        <w:pStyle w:val="Bibliography"/>
        <w:tabs>
          <w:tab w:val="clear" w:pos="384"/>
        </w:tabs>
        <w:ind w:left="0" w:firstLine="0"/>
      </w:pPr>
      <w:r w:rsidRPr="00C879C1">
        <w:t>9.</w:t>
      </w:r>
      <w:r w:rsidRPr="00C879C1">
        <w:tab/>
        <w:t>Best, S.</w:t>
      </w:r>
      <w:r w:rsidR="002E688F">
        <w:t xml:space="preserve"> </w:t>
      </w:r>
      <w:r w:rsidRPr="00C879C1">
        <w:t xml:space="preserve">L. </w:t>
      </w:r>
      <w:r w:rsidRPr="00FA2D05">
        <w:t>et al.</w:t>
      </w:r>
      <w:r w:rsidRPr="002E688F">
        <w:t xml:space="preserve"> </w:t>
      </w:r>
      <w:r w:rsidRPr="00C879C1">
        <w:t xml:space="preserve">Collagen organization of renal cell carcinoma differs between low and high grade tumors. </w:t>
      </w:r>
      <w:r w:rsidRPr="00C879C1">
        <w:rPr>
          <w:i/>
          <w:iCs/>
        </w:rPr>
        <w:t xml:space="preserve">BMC </w:t>
      </w:r>
      <w:r w:rsidR="002E688F">
        <w:rPr>
          <w:i/>
          <w:iCs/>
        </w:rPr>
        <w:t>C</w:t>
      </w:r>
      <w:r w:rsidRPr="00C879C1">
        <w:rPr>
          <w:i/>
          <w:iCs/>
        </w:rPr>
        <w:t>ancer</w:t>
      </w:r>
      <w:r w:rsidRPr="00C879C1">
        <w:t xml:space="preserve">. </w:t>
      </w:r>
      <w:r w:rsidRPr="00C879C1">
        <w:rPr>
          <w:b/>
          <w:bCs/>
        </w:rPr>
        <w:t>19</w:t>
      </w:r>
      <w:r w:rsidRPr="00C879C1">
        <w:t xml:space="preserve"> (1), 490 (2019).</w:t>
      </w:r>
    </w:p>
    <w:p w14:paraId="49637EAC" w14:textId="79D1DF7B" w:rsidR="0028322E" w:rsidRPr="00C879C1" w:rsidRDefault="0028322E" w:rsidP="00FA2D05">
      <w:pPr>
        <w:pStyle w:val="Bibliography"/>
        <w:tabs>
          <w:tab w:val="clear" w:pos="384"/>
        </w:tabs>
        <w:ind w:left="0" w:firstLine="0"/>
      </w:pPr>
      <w:r w:rsidRPr="00C879C1">
        <w:t>10.</w:t>
      </w:r>
      <w:r w:rsidRPr="00C879C1">
        <w:tab/>
        <w:t>Drifka, C.</w:t>
      </w:r>
      <w:r w:rsidR="002C6ADC">
        <w:t xml:space="preserve"> </w:t>
      </w:r>
      <w:r w:rsidRPr="00C879C1">
        <w:t xml:space="preserve">R. </w:t>
      </w:r>
      <w:r w:rsidRPr="00FA2D05">
        <w:t>et al.</w:t>
      </w:r>
      <w:r w:rsidRPr="002C6ADC">
        <w:t xml:space="preserve"> </w:t>
      </w:r>
      <w:r w:rsidRPr="00C879C1">
        <w:t xml:space="preserve">Periductal stromal collagen topology of pancreatic ductal adenocarcinoma differs from that of normal and chronic pancreatitis. </w:t>
      </w:r>
      <w:r w:rsidRPr="00C879C1">
        <w:rPr>
          <w:i/>
          <w:iCs/>
        </w:rPr>
        <w:t>Mod</w:t>
      </w:r>
      <w:r w:rsidR="002B0AB1">
        <w:rPr>
          <w:i/>
          <w:iCs/>
        </w:rPr>
        <w:t>ern</w:t>
      </w:r>
      <w:r w:rsidRPr="00C879C1">
        <w:rPr>
          <w:i/>
          <w:iCs/>
        </w:rPr>
        <w:t xml:space="preserve"> Pathol</w:t>
      </w:r>
      <w:r w:rsidR="002B0AB1">
        <w:rPr>
          <w:i/>
          <w:iCs/>
        </w:rPr>
        <w:t>ogy</w:t>
      </w:r>
      <w:r w:rsidRPr="00C879C1">
        <w:t xml:space="preserve">. </w:t>
      </w:r>
      <w:r w:rsidRPr="00C879C1">
        <w:rPr>
          <w:b/>
          <w:bCs/>
        </w:rPr>
        <w:t>28</w:t>
      </w:r>
      <w:r w:rsidRPr="00C879C1">
        <w:t xml:space="preserve"> (11), 1470–1480, doi: 10.1038/modpathol.2015.97 (2015).</w:t>
      </w:r>
    </w:p>
    <w:p w14:paraId="08FF79CF" w14:textId="7D0DF70D" w:rsidR="0028322E" w:rsidRPr="00C879C1" w:rsidRDefault="0028322E" w:rsidP="00FA2D05">
      <w:pPr>
        <w:pStyle w:val="Bibliography"/>
        <w:tabs>
          <w:tab w:val="clear" w:pos="384"/>
        </w:tabs>
        <w:ind w:left="0" w:firstLine="0"/>
      </w:pPr>
      <w:r w:rsidRPr="00C879C1">
        <w:t>11.</w:t>
      </w:r>
      <w:r w:rsidRPr="00C879C1">
        <w:tab/>
        <w:t>Campagnola, P.</w:t>
      </w:r>
      <w:r w:rsidR="00C424AD">
        <w:t xml:space="preserve"> </w:t>
      </w:r>
      <w:r w:rsidRPr="00C879C1">
        <w:t>J.</w:t>
      </w:r>
      <w:r w:rsidR="00C424AD">
        <w:t xml:space="preserve"> et al. </w:t>
      </w:r>
      <w:r w:rsidRPr="00C879C1">
        <w:t xml:space="preserve">Three-dimensional high-resolution second-harmonic generation imaging of endogenous structural proteins in biological tissues. </w:t>
      </w:r>
      <w:r w:rsidRPr="00C879C1">
        <w:rPr>
          <w:i/>
          <w:iCs/>
        </w:rPr>
        <w:t xml:space="preserve">Biophysical </w:t>
      </w:r>
      <w:r w:rsidR="003B2C5B">
        <w:rPr>
          <w:i/>
          <w:iCs/>
        </w:rPr>
        <w:t>J</w:t>
      </w:r>
      <w:r w:rsidRPr="00C879C1">
        <w:rPr>
          <w:i/>
          <w:iCs/>
        </w:rPr>
        <w:t>ournal</w:t>
      </w:r>
      <w:r w:rsidRPr="00C879C1">
        <w:t xml:space="preserve">. </w:t>
      </w:r>
      <w:r w:rsidRPr="00C879C1">
        <w:rPr>
          <w:b/>
          <w:bCs/>
        </w:rPr>
        <w:t>82</w:t>
      </w:r>
      <w:r w:rsidRPr="00C879C1">
        <w:t xml:space="preserve"> (1), 493–508 (2002).</w:t>
      </w:r>
    </w:p>
    <w:p w14:paraId="4BF0AE33" w14:textId="5479B17A" w:rsidR="0028322E" w:rsidRPr="00C879C1" w:rsidRDefault="0028322E" w:rsidP="00FA2D05">
      <w:pPr>
        <w:pStyle w:val="Bibliography"/>
        <w:tabs>
          <w:tab w:val="clear" w:pos="384"/>
        </w:tabs>
        <w:ind w:left="0" w:firstLine="0"/>
      </w:pPr>
      <w:r w:rsidRPr="00C879C1">
        <w:t>12.</w:t>
      </w:r>
      <w:r w:rsidRPr="00C879C1">
        <w:tab/>
        <w:t>Arun Gopinathan, P.</w:t>
      </w:r>
      <w:r w:rsidR="003B2C5B">
        <w:t xml:space="preserve"> et al.</w:t>
      </w:r>
      <w:r w:rsidRPr="00C879C1">
        <w:t xml:space="preserve"> Study of </w:t>
      </w:r>
      <w:r w:rsidR="00FB4035">
        <w:t>c</w:t>
      </w:r>
      <w:r w:rsidRPr="00C879C1">
        <w:t xml:space="preserve">ollagen </w:t>
      </w:r>
      <w:r w:rsidR="00FB4035">
        <w:t>b</w:t>
      </w:r>
      <w:r w:rsidRPr="00C879C1">
        <w:t xml:space="preserve">irefringence in </w:t>
      </w:r>
      <w:r w:rsidR="00FB4035">
        <w:t>d</w:t>
      </w:r>
      <w:r w:rsidRPr="00C879C1">
        <w:t xml:space="preserve">ifferent </w:t>
      </w:r>
      <w:r w:rsidR="00FB4035">
        <w:t>g</w:t>
      </w:r>
      <w:r w:rsidRPr="00C879C1">
        <w:t xml:space="preserve">rades of </w:t>
      </w:r>
      <w:r w:rsidR="00FB4035">
        <w:t>o</w:t>
      </w:r>
      <w:r w:rsidRPr="00C879C1">
        <w:t xml:space="preserve">ral </w:t>
      </w:r>
      <w:r w:rsidR="00FB4035">
        <w:t>s</w:t>
      </w:r>
      <w:r w:rsidRPr="00C879C1">
        <w:t xml:space="preserve">quamous </w:t>
      </w:r>
      <w:r w:rsidR="00FB4035">
        <w:t>c</w:t>
      </w:r>
      <w:r w:rsidRPr="00C879C1">
        <w:t xml:space="preserve">ell </w:t>
      </w:r>
      <w:r w:rsidR="00FB4035">
        <w:t>c</w:t>
      </w:r>
      <w:r w:rsidRPr="00C879C1">
        <w:t xml:space="preserve">arcinoma </w:t>
      </w:r>
      <w:r w:rsidR="00FB4035">
        <w:t>u</w:t>
      </w:r>
      <w:r w:rsidRPr="00C879C1">
        <w:t xml:space="preserve">sing </w:t>
      </w:r>
      <w:r w:rsidR="000266F2">
        <w:t>p</w:t>
      </w:r>
      <w:r w:rsidRPr="00C879C1">
        <w:t xml:space="preserve">icrosirius </w:t>
      </w:r>
      <w:r w:rsidR="000266F2">
        <w:t>r</w:t>
      </w:r>
      <w:r w:rsidRPr="00C879C1">
        <w:t xml:space="preserve">ed and </w:t>
      </w:r>
      <w:r w:rsidR="000266F2">
        <w:t>p</w:t>
      </w:r>
      <w:r w:rsidRPr="00C879C1">
        <w:t xml:space="preserve">olarized </w:t>
      </w:r>
      <w:r w:rsidR="000266F2">
        <w:t>l</w:t>
      </w:r>
      <w:r w:rsidRPr="00C879C1">
        <w:t xml:space="preserve">ight </w:t>
      </w:r>
      <w:r w:rsidR="000266F2">
        <w:t>m</w:t>
      </w:r>
      <w:r w:rsidRPr="00C879C1">
        <w:t xml:space="preserve">icroscopy. </w:t>
      </w:r>
      <w:r w:rsidRPr="00C879C1">
        <w:rPr>
          <w:i/>
          <w:iCs/>
        </w:rPr>
        <w:t>Scientifica</w:t>
      </w:r>
      <w:r w:rsidRPr="00C879C1">
        <w:t xml:space="preserve">. </w:t>
      </w:r>
      <w:r w:rsidRPr="00C879C1">
        <w:rPr>
          <w:b/>
          <w:bCs/>
        </w:rPr>
        <w:t>2015</w:t>
      </w:r>
      <w:r w:rsidRPr="00C879C1">
        <w:t>, 1–7, doi: 10.1155/2015/802980 (2015).</w:t>
      </w:r>
    </w:p>
    <w:p w14:paraId="6B57B69D" w14:textId="5233A0B3" w:rsidR="0028322E" w:rsidRPr="00C879C1" w:rsidRDefault="0028322E" w:rsidP="00FA2D05">
      <w:pPr>
        <w:pStyle w:val="Bibliography"/>
        <w:tabs>
          <w:tab w:val="clear" w:pos="384"/>
        </w:tabs>
        <w:ind w:left="0" w:firstLine="0"/>
      </w:pPr>
      <w:r w:rsidRPr="00C879C1">
        <w:t>13.</w:t>
      </w:r>
      <w:r w:rsidRPr="00C879C1">
        <w:tab/>
        <w:t xml:space="preserve">Keikhosravi, A. </w:t>
      </w:r>
      <w:r w:rsidRPr="00FA2D05">
        <w:t>et al.</w:t>
      </w:r>
      <w:r w:rsidRPr="00C879C1">
        <w:t xml:space="preserve"> Quantification of collagen organization in histopathology samples using liquid crystal based polarization microscopy. </w:t>
      </w:r>
      <w:r w:rsidRPr="00C879C1">
        <w:rPr>
          <w:i/>
          <w:iCs/>
        </w:rPr>
        <w:t xml:space="preserve">Biomedical </w:t>
      </w:r>
      <w:r w:rsidR="000266F2">
        <w:rPr>
          <w:i/>
          <w:iCs/>
        </w:rPr>
        <w:t>O</w:t>
      </w:r>
      <w:r w:rsidRPr="00C879C1">
        <w:rPr>
          <w:i/>
          <w:iCs/>
        </w:rPr>
        <w:t xml:space="preserve">ptics </w:t>
      </w:r>
      <w:r w:rsidR="000266F2">
        <w:rPr>
          <w:i/>
          <w:iCs/>
        </w:rPr>
        <w:t>E</w:t>
      </w:r>
      <w:r w:rsidRPr="00C879C1">
        <w:rPr>
          <w:i/>
          <w:iCs/>
        </w:rPr>
        <w:t>xpress</w:t>
      </w:r>
      <w:r w:rsidRPr="00C879C1">
        <w:t xml:space="preserve">. </w:t>
      </w:r>
      <w:r w:rsidRPr="00C879C1">
        <w:rPr>
          <w:b/>
          <w:bCs/>
        </w:rPr>
        <w:t>8</w:t>
      </w:r>
      <w:r w:rsidRPr="00C879C1">
        <w:t xml:space="preserve"> (9), 4243–4256 (2017).</w:t>
      </w:r>
    </w:p>
    <w:p w14:paraId="1F0587F1" w14:textId="21A8CE84" w:rsidR="0028322E" w:rsidRPr="00C879C1" w:rsidRDefault="0028322E" w:rsidP="00FA2D05">
      <w:pPr>
        <w:pStyle w:val="Bibliography"/>
        <w:tabs>
          <w:tab w:val="clear" w:pos="384"/>
        </w:tabs>
        <w:ind w:left="0" w:firstLine="0"/>
      </w:pPr>
      <w:r w:rsidRPr="00C879C1">
        <w:t>14.</w:t>
      </w:r>
      <w:r w:rsidRPr="00C879C1">
        <w:tab/>
        <w:t>Quan, B.</w:t>
      </w:r>
      <w:r w:rsidR="000266F2">
        <w:t xml:space="preserve"> </w:t>
      </w:r>
      <w:r w:rsidRPr="00C879C1">
        <w:t>D., Sone, E.</w:t>
      </w:r>
      <w:r w:rsidR="000266F2">
        <w:t xml:space="preserve"> </w:t>
      </w:r>
      <w:r w:rsidRPr="00C879C1">
        <w:t xml:space="preserve">D. Cryo-TEM analysis of collagen fibrillar structure. </w:t>
      </w:r>
      <w:r w:rsidRPr="00C879C1">
        <w:rPr>
          <w:i/>
          <w:iCs/>
        </w:rPr>
        <w:t xml:space="preserve">Methods in </w:t>
      </w:r>
      <w:r w:rsidR="000266F2">
        <w:rPr>
          <w:i/>
          <w:iCs/>
        </w:rPr>
        <w:t>E</w:t>
      </w:r>
      <w:r w:rsidRPr="00C879C1">
        <w:rPr>
          <w:i/>
          <w:iCs/>
        </w:rPr>
        <w:t>nzymology</w:t>
      </w:r>
      <w:r w:rsidRPr="00C879C1">
        <w:t xml:space="preserve">. </w:t>
      </w:r>
      <w:r w:rsidRPr="00C879C1">
        <w:rPr>
          <w:b/>
          <w:bCs/>
        </w:rPr>
        <w:t>532</w:t>
      </w:r>
      <w:r w:rsidRPr="00C879C1">
        <w:t>, 189–205 (2013).</w:t>
      </w:r>
    </w:p>
    <w:p w14:paraId="323CF966" w14:textId="64076F79" w:rsidR="0028322E" w:rsidRPr="00C879C1" w:rsidRDefault="0028322E" w:rsidP="00FA2D05">
      <w:pPr>
        <w:pStyle w:val="Bibliography"/>
        <w:tabs>
          <w:tab w:val="clear" w:pos="384"/>
        </w:tabs>
        <w:ind w:left="0" w:firstLine="0"/>
      </w:pPr>
      <w:r w:rsidRPr="00C879C1">
        <w:t>15.</w:t>
      </w:r>
      <w:r w:rsidRPr="00C879C1">
        <w:tab/>
        <w:t xml:space="preserve">Boudaoud, A. </w:t>
      </w:r>
      <w:r w:rsidRPr="00FA2D05">
        <w:t>et al.</w:t>
      </w:r>
      <w:r w:rsidRPr="000266F2">
        <w:t xml:space="preserve"> </w:t>
      </w:r>
      <w:r w:rsidRPr="00C879C1">
        <w:t xml:space="preserve">FibrilTool, an ImageJ plug-in to quantify fibrillar structures in raw </w:t>
      </w:r>
      <w:r w:rsidRPr="00C879C1">
        <w:lastRenderedPageBreak/>
        <w:t xml:space="preserve">microscopy images. </w:t>
      </w:r>
      <w:r w:rsidRPr="00C879C1">
        <w:rPr>
          <w:i/>
          <w:iCs/>
        </w:rPr>
        <w:t xml:space="preserve">Nature </w:t>
      </w:r>
      <w:r w:rsidR="000266F2">
        <w:rPr>
          <w:i/>
          <w:iCs/>
        </w:rPr>
        <w:t>P</w:t>
      </w:r>
      <w:r w:rsidRPr="00C879C1">
        <w:rPr>
          <w:i/>
          <w:iCs/>
        </w:rPr>
        <w:t>rotocols</w:t>
      </w:r>
      <w:r w:rsidRPr="00C879C1">
        <w:t xml:space="preserve">. </w:t>
      </w:r>
      <w:r w:rsidRPr="00C879C1">
        <w:rPr>
          <w:b/>
          <w:bCs/>
        </w:rPr>
        <w:t>9</w:t>
      </w:r>
      <w:r w:rsidRPr="00C879C1">
        <w:t xml:space="preserve"> (2), 457–463, doi: 10.1038/nprot.2014.024 (2014).</w:t>
      </w:r>
    </w:p>
    <w:p w14:paraId="68389784" w14:textId="6A0F9065" w:rsidR="0028322E" w:rsidRPr="00C879C1" w:rsidRDefault="0028322E" w:rsidP="00FA2D05">
      <w:pPr>
        <w:pStyle w:val="Bibliography"/>
        <w:tabs>
          <w:tab w:val="clear" w:pos="384"/>
        </w:tabs>
        <w:ind w:left="0" w:firstLine="0"/>
      </w:pPr>
      <w:r w:rsidRPr="00C879C1">
        <w:t>16.</w:t>
      </w:r>
      <w:r w:rsidRPr="00C879C1">
        <w:tab/>
        <w:t xml:space="preserve">Rezakhaniha, R. </w:t>
      </w:r>
      <w:r w:rsidRPr="00FA2D05">
        <w:t>et al.</w:t>
      </w:r>
      <w:r w:rsidRPr="000266F2">
        <w:t xml:space="preserve"> </w:t>
      </w:r>
      <w:r w:rsidRPr="00C879C1">
        <w:t xml:space="preserve">Experimental investigation of collagen waviness and orientation in the arterial adventitia using confocal laser scanning microscopy. </w:t>
      </w:r>
      <w:r w:rsidRPr="00C879C1">
        <w:rPr>
          <w:i/>
          <w:iCs/>
        </w:rPr>
        <w:t xml:space="preserve">Biomechanics and </w:t>
      </w:r>
      <w:r w:rsidR="000266F2">
        <w:rPr>
          <w:i/>
          <w:iCs/>
        </w:rPr>
        <w:t>M</w:t>
      </w:r>
      <w:r w:rsidRPr="00C879C1">
        <w:rPr>
          <w:i/>
          <w:iCs/>
        </w:rPr>
        <w:t xml:space="preserve">odeling in </w:t>
      </w:r>
      <w:r w:rsidR="000266F2">
        <w:rPr>
          <w:i/>
          <w:iCs/>
        </w:rPr>
        <w:t>M</w:t>
      </w:r>
      <w:r w:rsidRPr="00C879C1">
        <w:rPr>
          <w:i/>
          <w:iCs/>
        </w:rPr>
        <w:t>echanobiology</w:t>
      </w:r>
      <w:r w:rsidRPr="00C879C1">
        <w:t xml:space="preserve">. </w:t>
      </w:r>
      <w:r w:rsidRPr="00C879C1">
        <w:rPr>
          <w:b/>
          <w:bCs/>
        </w:rPr>
        <w:t>11</w:t>
      </w:r>
      <w:r w:rsidRPr="00C879C1">
        <w:t xml:space="preserve"> (3–4), 461–473, doi: 10.1007/s10237-011-0325-z (2012).</w:t>
      </w:r>
    </w:p>
    <w:p w14:paraId="5E199E82" w14:textId="7223640E" w:rsidR="0028322E" w:rsidRPr="00C879C1" w:rsidRDefault="0028322E" w:rsidP="00FA2D05">
      <w:pPr>
        <w:pStyle w:val="Bibliography"/>
        <w:tabs>
          <w:tab w:val="clear" w:pos="384"/>
        </w:tabs>
        <w:ind w:left="0" w:firstLine="0"/>
      </w:pPr>
      <w:r w:rsidRPr="00C879C1">
        <w:t>17.</w:t>
      </w:r>
      <w:r w:rsidRPr="00C879C1">
        <w:tab/>
        <w:t xml:space="preserve">Kartasalo, K. </w:t>
      </w:r>
      <w:r w:rsidRPr="00FA2D05">
        <w:t>et al.</w:t>
      </w:r>
      <w:r w:rsidRPr="00C879C1">
        <w:t xml:space="preserve"> CytoSpectre: a tool for spectral analysis of oriented structures on cellular and subcellular levels. </w:t>
      </w:r>
      <w:r w:rsidRPr="00C879C1">
        <w:rPr>
          <w:i/>
          <w:iCs/>
        </w:rPr>
        <w:t xml:space="preserve">BMC </w:t>
      </w:r>
      <w:r w:rsidR="000266F2">
        <w:rPr>
          <w:i/>
          <w:iCs/>
        </w:rPr>
        <w:t>B</w:t>
      </w:r>
      <w:r w:rsidRPr="00C879C1">
        <w:rPr>
          <w:i/>
          <w:iCs/>
        </w:rPr>
        <w:t>ioinformatics</w:t>
      </w:r>
      <w:r w:rsidRPr="00C879C1">
        <w:t xml:space="preserve">. </w:t>
      </w:r>
      <w:r w:rsidRPr="00C879C1">
        <w:rPr>
          <w:b/>
          <w:bCs/>
        </w:rPr>
        <w:t>16</w:t>
      </w:r>
      <w:r w:rsidRPr="00C879C1">
        <w:t xml:space="preserve"> (1), 1, doi: 10.1186/s12859-015-0782-y (2015).</w:t>
      </w:r>
    </w:p>
    <w:p w14:paraId="17E2CF39" w14:textId="06E1ED54" w:rsidR="0028322E" w:rsidRPr="00C879C1" w:rsidRDefault="0028322E" w:rsidP="00FA2D05">
      <w:pPr>
        <w:pStyle w:val="Bibliography"/>
        <w:tabs>
          <w:tab w:val="clear" w:pos="384"/>
        </w:tabs>
        <w:ind w:left="0" w:firstLine="0"/>
      </w:pPr>
      <w:r w:rsidRPr="00C879C1">
        <w:t>18.</w:t>
      </w:r>
      <w:r w:rsidRPr="00C879C1">
        <w:tab/>
        <w:t>Bredfeldt, J.</w:t>
      </w:r>
      <w:r w:rsidR="000266F2">
        <w:t xml:space="preserve"> </w:t>
      </w:r>
      <w:r w:rsidRPr="00C879C1">
        <w:t xml:space="preserve">S. </w:t>
      </w:r>
      <w:r w:rsidRPr="00FA2D05">
        <w:t>et al.</w:t>
      </w:r>
      <w:r w:rsidRPr="000266F2">
        <w:t xml:space="preserve"> </w:t>
      </w:r>
      <w:r w:rsidRPr="00C879C1">
        <w:t xml:space="preserve">Computational segmentation of collagen fibers from second-harmonic generation images of breast cancer. </w:t>
      </w:r>
      <w:r w:rsidRPr="00C879C1">
        <w:rPr>
          <w:i/>
          <w:iCs/>
        </w:rPr>
        <w:t xml:space="preserve">Journal of </w:t>
      </w:r>
      <w:r w:rsidR="000266F2">
        <w:rPr>
          <w:i/>
          <w:iCs/>
        </w:rPr>
        <w:t>B</w:t>
      </w:r>
      <w:r w:rsidRPr="00C879C1">
        <w:rPr>
          <w:i/>
          <w:iCs/>
        </w:rPr>
        <w:t xml:space="preserve">iomedical </w:t>
      </w:r>
      <w:r w:rsidR="000266F2">
        <w:rPr>
          <w:i/>
          <w:iCs/>
        </w:rPr>
        <w:t>O</w:t>
      </w:r>
      <w:r w:rsidRPr="00C879C1">
        <w:rPr>
          <w:i/>
          <w:iCs/>
        </w:rPr>
        <w:t>ptics</w:t>
      </w:r>
      <w:r w:rsidRPr="00C879C1">
        <w:t xml:space="preserve">. </w:t>
      </w:r>
      <w:r w:rsidRPr="00C879C1">
        <w:rPr>
          <w:b/>
          <w:bCs/>
        </w:rPr>
        <w:t>19</w:t>
      </w:r>
      <w:r w:rsidRPr="00C879C1">
        <w:t xml:space="preserve"> (1), 016007–016007, doi: 10.1117/1.JBO.19.1.016007 (2014).</w:t>
      </w:r>
    </w:p>
    <w:p w14:paraId="73348A0E" w14:textId="4E1BBF88" w:rsidR="0028322E" w:rsidRPr="00C879C1" w:rsidRDefault="0028322E" w:rsidP="00FA2D05">
      <w:pPr>
        <w:pStyle w:val="Bibliography"/>
        <w:tabs>
          <w:tab w:val="clear" w:pos="384"/>
        </w:tabs>
        <w:ind w:left="0" w:firstLine="0"/>
      </w:pPr>
      <w:r w:rsidRPr="00C879C1">
        <w:t>19.</w:t>
      </w:r>
      <w:r w:rsidRPr="00C879C1">
        <w:tab/>
        <w:t>Bredfeldt, J.</w:t>
      </w:r>
      <w:r w:rsidR="000266F2">
        <w:t xml:space="preserve"> </w:t>
      </w:r>
      <w:r w:rsidRPr="00C879C1">
        <w:t>S.</w:t>
      </w:r>
      <w:r w:rsidR="000266F2">
        <w:t xml:space="preserve"> et al. </w:t>
      </w:r>
      <w:r w:rsidRPr="00C879C1">
        <w:t xml:space="preserve">Automated quantification of aligned collagen for human breast carcinoma prognosis. </w:t>
      </w:r>
      <w:r w:rsidRPr="00C879C1">
        <w:rPr>
          <w:i/>
          <w:iCs/>
        </w:rPr>
        <w:t xml:space="preserve">Journal of </w:t>
      </w:r>
      <w:r w:rsidR="000266F2">
        <w:rPr>
          <w:i/>
          <w:iCs/>
        </w:rPr>
        <w:t>P</w:t>
      </w:r>
      <w:r w:rsidRPr="00C879C1">
        <w:rPr>
          <w:i/>
          <w:iCs/>
        </w:rPr>
        <w:t xml:space="preserve">athology </w:t>
      </w:r>
      <w:r w:rsidR="000266F2">
        <w:rPr>
          <w:i/>
          <w:iCs/>
        </w:rPr>
        <w:t>I</w:t>
      </w:r>
      <w:r w:rsidRPr="00C879C1">
        <w:rPr>
          <w:i/>
          <w:iCs/>
        </w:rPr>
        <w:t>nformatics</w:t>
      </w:r>
      <w:r w:rsidRPr="00C879C1">
        <w:t xml:space="preserve">. </w:t>
      </w:r>
      <w:r w:rsidRPr="00C879C1">
        <w:rPr>
          <w:b/>
          <w:bCs/>
        </w:rPr>
        <w:t>5</w:t>
      </w:r>
      <w:r w:rsidR="006E2983">
        <w:rPr>
          <w:b/>
          <w:bCs/>
        </w:rPr>
        <w:t xml:space="preserve"> </w:t>
      </w:r>
      <w:r w:rsidR="006E2983" w:rsidRPr="00FA2D05">
        <w:t>(1), 28</w:t>
      </w:r>
      <w:r w:rsidRPr="00C879C1">
        <w:t xml:space="preserve"> (2014).</w:t>
      </w:r>
    </w:p>
    <w:p w14:paraId="41A13ECF" w14:textId="38AD866B" w:rsidR="0028322E" w:rsidRPr="00C879C1" w:rsidRDefault="0028322E" w:rsidP="00FA2D05">
      <w:pPr>
        <w:pStyle w:val="Bibliography"/>
        <w:tabs>
          <w:tab w:val="clear" w:pos="384"/>
        </w:tabs>
        <w:ind w:left="0" w:firstLine="0"/>
      </w:pPr>
      <w:r w:rsidRPr="00C879C1">
        <w:t>20.</w:t>
      </w:r>
      <w:r w:rsidRPr="00C879C1">
        <w:tab/>
        <w:t>Liu, Y., Keikhosravi, A., Mehta, G.</w:t>
      </w:r>
      <w:r w:rsidR="000C449F">
        <w:t xml:space="preserve"> </w:t>
      </w:r>
      <w:r w:rsidRPr="00C879C1">
        <w:t>S., Drifka, C.</w:t>
      </w:r>
      <w:r w:rsidR="000C449F">
        <w:t xml:space="preserve"> </w:t>
      </w:r>
      <w:r w:rsidRPr="00C879C1">
        <w:t>R., Eliceiri, K.</w:t>
      </w:r>
      <w:r w:rsidR="000C449F">
        <w:t xml:space="preserve"> </w:t>
      </w:r>
      <w:r w:rsidRPr="00C879C1">
        <w:t xml:space="preserve">W. Methods for quantifying fibrillar collagen alignment. </w:t>
      </w:r>
      <w:r w:rsidRPr="00C879C1">
        <w:rPr>
          <w:i/>
          <w:iCs/>
        </w:rPr>
        <w:t xml:space="preserve">Methods </w:t>
      </w:r>
      <w:r w:rsidR="00D35C5A">
        <w:rPr>
          <w:i/>
          <w:iCs/>
        </w:rPr>
        <w:t xml:space="preserve">in Molecular Biology. </w:t>
      </w:r>
      <w:r w:rsidR="007E225B" w:rsidRPr="00FA2D05">
        <w:rPr>
          <w:b/>
          <w:bCs/>
        </w:rPr>
        <w:t>1627</w:t>
      </w:r>
      <w:r w:rsidR="007E225B" w:rsidRPr="00FA2D05">
        <w:t>, 429</w:t>
      </w:r>
      <w:r w:rsidR="007E225B" w:rsidRPr="00C879C1">
        <w:t>–</w:t>
      </w:r>
      <w:r w:rsidR="007E225B" w:rsidRPr="00FA2D05">
        <w:t>451</w:t>
      </w:r>
      <w:r w:rsidRPr="00C879C1">
        <w:t xml:space="preserve"> (2017).</w:t>
      </w:r>
    </w:p>
    <w:p w14:paraId="61F371A0" w14:textId="50234074" w:rsidR="0028322E" w:rsidRPr="00C879C1" w:rsidRDefault="0028322E" w:rsidP="00FA2D05">
      <w:pPr>
        <w:pStyle w:val="Bibliography"/>
        <w:tabs>
          <w:tab w:val="clear" w:pos="384"/>
        </w:tabs>
        <w:ind w:left="0" w:firstLine="0"/>
      </w:pPr>
      <w:r w:rsidRPr="00C879C1">
        <w:t>21.</w:t>
      </w:r>
      <w:r w:rsidRPr="00C879C1">
        <w:tab/>
        <w:t xml:space="preserve">Liu, Y. </w:t>
      </w:r>
      <w:r w:rsidRPr="00FA2D05">
        <w:t>et al.</w:t>
      </w:r>
      <w:r w:rsidRPr="00C3554C">
        <w:t xml:space="preserve"> </w:t>
      </w:r>
      <w:r w:rsidRPr="00C879C1">
        <w:t xml:space="preserve">Fibrillar </w:t>
      </w:r>
      <w:r w:rsidR="00C3554C">
        <w:t>c</w:t>
      </w:r>
      <w:r w:rsidRPr="00C879C1">
        <w:t xml:space="preserve">ollagen </w:t>
      </w:r>
      <w:r w:rsidR="00C3554C">
        <w:t>q</w:t>
      </w:r>
      <w:r w:rsidRPr="00C879C1">
        <w:t xml:space="preserve">uantification with </w:t>
      </w:r>
      <w:r w:rsidR="00C3554C">
        <w:t>c</w:t>
      </w:r>
      <w:r w:rsidRPr="00C879C1">
        <w:t xml:space="preserve">urvelet </w:t>
      </w:r>
      <w:r w:rsidR="00C3554C">
        <w:t>t</w:t>
      </w:r>
      <w:r w:rsidRPr="00C879C1">
        <w:t xml:space="preserve">ransform </w:t>
      </w:r>
      <w:r w:rsidR="00C3554C">
        <w:t>b</w:t>
      </w:r>
      <w:r w:rsidRPr="00C879C1">
        <w:t xml:space="preserve">ased </w:t>
      </w:r>
      <w:r w:rsidR="00C3554C">
        <w:t>c</w:t>
      </w:r>
      <w:r w:rsidRPr="00C879C1">
        <w:t xml:space="preserve">omputational </w:t>
      </w:r>
      <w:r w:rsidR="00C3554C">
        <w:t>m</w:t>
      </w:r>
      <w:r w:rsidRPr="00C879C1">
        <w:t xml:space="preserve">ethods. </w:t>
      </w:r>
      <w:r w:rsidRPr="00C879C1">
        <w:rPr>
          <w:i/>
          <w:iCs/>
        </w:rPr>
        <w:t>Frontiers in Bioengineering and Biotechnology</w:t>
      </w:r>
      <w:r w:rsidRPr="00C879C1">
        <w:t xml:space="preserve">. </w:t>
      </w:r>
      <w:r w:rsidRPr="00C879C1">
        <w:rPr>
          <w:b/>
          <w:bCs/>
        </w:rPr>
        <w:t>8</w:t>
      </w:r>
      <w:r w:rsidRPr="00C879C1">
        <w:t>, 198 (2020).</w:t>
      </w:r>
    </w:p>
    <w:p w14:paraId="535AEC94" w14:textId="5EC6BF8B" w:rsidR="0028322E" w:rsidRPr="00C879C1" w:rsidRDefault="0028322E" w:rsidP="00FA2D05">
      <w:pPr>
        <w:pStyle w:val="Bibliography"/>
        <w:tabs>
          <w:tab w:val="clear" w:pos="384"/>
        </w:tabs>
        <w:ind w:left="0" w:firstLine="0"/>
      </w:pPr>
      <w:r w:rsidRPr="00C879C1">
        <w:t>22.</w:t>
      </w:r>
      <w:r w:rsidRPr="00C879C1">
        <w:tab/>
        <w:t>Conklin, M.</w:t>
      </w:r>
      <w:r w:rsidR="00B3686E">
        <w:t xml:space="preserve"> </w:t>
      </w:r>
      <w:r w:rsidRPr="00C879C1">
        <w:t xml:space="preserve">W. </w:t>
      </w:r>
      <w:r w:rsidRPr="00FA2D05">
        <w:t>et al.</w:t>
      </w:r>
      <w:r w:rsidRPr="00C879C1">
        <w:t xml:space="preserve"> Collagen alignment as a predictor of recurrence after ductal carcinoma in situ. </w:t>
      </w:r>
      <w:r w:rsidRPr="00C879C1">
        <w:rPr>
          <w:i/>
          <w:iCs/>
        </w:rPr>
        <w:t>Cancer Epidemiology and Prevention Biomarkers</w:t>
      </w:r>
      <w:r w:rsidRPr="00C879C1">
        <w:t xml:space="preserve">. </w:t>
      </w:r>
      <w:r w:rsidRPr="00C879C1">
        <w:rPr>
          <w:b/>
          <w:bCs/>
        </w:rPr>
        <w:t>27</w:t>
      </w:r>
      <w:r w:rsidRPr="00C879C1">
        <w:t xml:space="preserve"> (2), 138–145 (2018).</w:t>
      </w:r>
    </w:p>
    <w:p w14:paraId="6232C15B" w14:textId="736C7F59" w:rsidR="0028322E" w:rsidRPr="00C879C1" w:rsidRDefault="0028322E" w:rsidP="00FA2D05">
      <w:pPr>
        <w:pStyle w:val="Bibliography"/>
        <w:tabs>
          <w:tab w:val="clear" w:pos="384"/>
        </w:tabs>
        <w:ind w:left="0" w:firstLine="0"/>
      </w:pPr>
      <w:r w:rsidRPr="00C879C1">
        <w:t>23.</w:t>
      </w:r>
      <w:r w:rsidRPr="00C879C1">
        <w:tab/>
        <w:t>Jallow, F.</w:t>
      </w:r>
      <w:r w:rsidR="00B3686E">
        <w:t xml:space="preserve"> et al. </w:t>
      </w:r>
      <w:r w:rsidRPr="00C879C1">
        <w:t xml:space="preserve">Dynamic interactions between the extracellular matrix and estrogen activity in progression of ER+ breast cancer. </w:t>
      </w:r>
      <w:r w:rsidRPr="00C879C1">
        <w:rPr>
          <w:i/>
          <w:iCs/>
        </w:rPr>
        <w:t>Oncogene</w:t>
      </w:r>
      <w:r w:rsidRPr="00C879C1">
        <w:t xml:space="preserve">. </w:t>
      </w:r>
      <w:r w:rsidRPr="00C879C1">
        <w:rPr>
          <w:b/>
          <w:bCs/>
        </w:rPr>
        <w:t>38</w:t>
      </w:r>
      <w:r w:rsidRPr="00C879C1">
        <w:t xml:space="preserve"> (43), 6913–6925 (2019).</w:t>
      </w:r>
    </w:p>
    <w:p w14:paraId="5030A6DC" w14:textId="77777777" w:rsidR="0028322E" w:rsidRPr="00C879C1" w:rsidRDefault="0028322E" w:rsidP="00FA2D05">
      <w:pPr>
        <w:pStyle w:val="Bibliography"/>
        <w:tabs>
          <w:tab w:val="clear" w:pos="384"/>
        </w:tabs>
        <w:ind w:left="0" w:firstLine="0"/>
      </w:pPr>
      <w:r w:rsidRPr="00C879C1">
        <w:t>24.</w:t>
      </w:r>
      <w:r w:rsidRPr="00C879C1">
        <w:tab/>
        <w:t xml:space="preserve">Smirnova, T. </w:t>
      </w:r>
      <w:r w:rsidRPr="00FA2D05">
        <w:t>et al.</w:t>
      </w:r>
      <w:r w:rsidRPr="00B3686E">
        <w:t xml:space="preserve"> </w:t>
      </w:r>
      <w:r w:rsidRPr="00C879C1">
        <w:t xml:space="preserve">Serpin E2 promotes breast cancer metastasis by remodeling the tumor matrix and polarizing tumor associated macrophages. </w:t>
      </w:r>
      <w:r w:rsidRPr="00C879C1">
        <w:rPr>
          <w:i/>
          <w:iCs/>
        </w:rPr>
        <w:t>Oncotarget</w:t>
      </w:r>
      <w:r w:rsidRPr="00C879C1">
        <w:t xml:space="preserve">. </w:t>
      </w:r>
      <w:r w:rsidRPr="00C879C1">
        <w:rPr>
          <w:b/>
          <w:bCs/>
        </w:rPr>
        <w:t>7</w:t>
      </w:r>
      <w:r w:rsidRPr="00C879C1">
        <w:t xml:space="preserve"> (50), 82289 (2016).</w:t>
      </w:r>
    </w:p>
    <w:p w14:paraId="757E27DA" w14:textId="79EE02B2" w:rsidR="0028322E" w:rsidRPr="00C879C1" w:rsidRDefault="0028322E" w:rsidP="00FA2D05">
      <w:pPr>
        <w:pStyle w:val="Bibliography"/>
        <w:tabs>
          <w:tab w:val="clear" w:pos="384"/>
        </w:tabs>
        <w:ind w:left="0" w:firstLine="0"/>
      </w:pPr>
      <w:r w:rsidRPr="00C879C1">
        <w:t>25.</w:t>
      </w:r>
      <w:r w:rsidRPr="00C879C1">
        <w:tab/>
        <w:t>Fanous, M., Keikhosravi, A., Kajdacsy-Balla, A., Eliceiri, K.</w:t>
      </w:r>
      <w:r w:rsidR="00B3686E">
        <w:t xml:space="preserve"> </w:t>
      </w:r>
      <w:r w:rsidRPr="00C879C1">
        <w:t xml:space="preserve">W., Popescu, G. Quantitative phase imaging of stromal prognostic markers in pancreatic ductal adenocarcinoma. </w:t>
      </w:r>
      <w:r w:rsidRPr="00C879C1">
        <w:rPr>
          <w:i/>
          <w:iCs/>
        </w:rPr>
        <w:t>Biomedical Optics Express</w:t>
      </w:r>
      <w:r w:rsidRPr="00C879C1">
        <w:t xml:space="preserve">. </w:t>
      </w:r>
      <w:r w:rsidRPr="00C879C1">
        <w:rPr>
          <w:b/>
          <w:bCs/>
        </w:rPr>
        <w:t>11</w:t>
      </w:r>
      <w:r w:rsidRPr="00C879C1">
        <w:t xml:space="preserve"> (3), 1354–1364 (2020).</w:t>
      </w:r>
    </w:p>
    <w:p w14:paraId="03CBBF8C" w14:textId="48D5017F" w:rsidR="0028322E" w:rsidRPr="00C879C1" w:rsidRDefault="0028322E" w:rsidP="00FA2D05">
      <w:pPr>
        <w:pStyle w:val="Bibliography"/>
        <w:tabs>
          <w:tab w:val="clear" w:pos="384"/>
        </w:tabs>
        <w:ind w:left="0" w:firstLine="0"/>
      </w:pPr>
      <w:r w:rsidRPr="00C879C1">
        <w:t>26.</w:t>
      </w:r>
      <w:r w:rsidRPr="00C879C1">
        <w:tab/>
        <w:t>Jiménez-Torres, J.</w:t>
      </w:r>
      <w:r w:rsidR="00BA385C">
        <w:t xml:space="preserve"> </w:t>
      </w:r>
      <w:r w:rsidRPr="00C879C1">
        <w:t>A., Virumbrales-Muñoz, M., Sung, K.</w:t>
      </w:r>
      <w:r w:rsidR="00BA385C">
        <w:t xml:space="preserve"> </w:t>
      </w:r>
      <w:r w:rsidRPr="00C879C1">
        <w:t>E., Lee, M.</w:t>
      </w:r>
      <w:r w:rsidR="00BA385C">
        <w:t xml:space="preserve"> </w:t>
      </w:r>
      <w:r w:rsidRPr="00C879C1">
        <w:t>H., Abel, E.</w:t>
      </w:r>
      <w:r w:rsidR="00BA385C">
        <w:t xml:space="preserve"> </w:t>
      </w:r>
      <w:r w:rsidRPr="00C879C1">
        <w:t>J., Beebe, D.</w:t>
      </w:r>
      <w:r w:rsidR="00BA385C">
        <w:t xml:space="preserve"> </w:t>
      </w:r>
      <w:r w:rsidRPr="00C879C1">
        <w:t xml:space="preserve">J. Patient-specific organotypic blood vessels as an in vitro model for anti-angiogenic drug response testing in renal cell carcinoma. </w:t>
      </w:r>
      <w:r w:rsidRPr="00C879C1">
        <w:rPr>
          <w:i/>
          <w:iCs/>
        </w:rPr>
        <w:t>EBioMedicine</w:t>
      </w:r>
      <w:r w:rsidRPr="00C879C1">
        <w:t xml:space="preserve">. </w:t>
      </w:r>
      <w:r w:rsidRPr="00C879C1">
        <w:rPr>
          <w:b/>
          <w:bCs/>
        </w:rPr>
        <w:t>42</w:t>
      </w:r>
      <w:r w:rsidRPr="00C879C1">
        <w:t>, 408–419 (2019).</w:t>
      </w:r>
    </w:p>
    <w:p w14:paraId="3A802052" w14:textId="77777777" w:rsidR="0028322E" w:rsidRPr="00C879C1" w:rsidRDefault="0028322E" w:rsidP="00FA2D05">
      <w:pPr>
        <w:pStyle w:val="Bibliography"/>
        <w:tabs>
          <w:tab w:val="clear" w:pos="384"/>
        </w:tabs>
        <w:ind w:left="0" w:firstLine="0"/>
      </w:pPr>
      <w:r w:rsidRPr="00C879C1">
        <w:t>27.</w:t>
      </w:r>
      <w:r w:rsidRPr="00C879C1">
        <w:tab/>
        <w:t xml:space="preserve">Govindaraju, P., Todd, L., Shetye, S., Monslow, J., Puré, E. CD44-dependent inflammation, fibrogenesis, and collagenolysis regulates extracellular matrix remodeling and tensile strength during cutaneous wound healing. </w:t>
      </w:r>
      <w:r w:rsidRPr="00C879C1">
        <w:rPr>
          <w:i/>
          <w:iCs/>
        </w:rPr>
        <w:t>Matrix Biology</w:t>
      </w:r>
      <w:r w:rsidRPr="00C879C1">
        <w:t xml:space="preserve">. </w:t>
      </w:r>
      <w:r w:rsidRPr="00C879C1">
        <w:rPr>
          <w:b/>
          <w:bCs/>
        </w:rPr>
        <w:t>75</w:t>
      </w:r>
      <w:r w:rsidRPr="00C879C1">
        <w:t>, 314–330 (2019).</w:t>
      </w:r>
    </w:p>
    <w:p w14:paraId="6064C80C" w14:textId="6B6D924E" w:rsidR="0028322E" w:rsidRPr="00C879C1" w:rsidRDefault="0028322E" w:rsidP="00FA2D05">
      <w:pPr>
        <w:pStyle w:val="Bibliography"/>
        <w:tabs>
          <w:tab w:val="clear" w:pos="384"/>
        </w:tabs>
        <w:ind w:left="0" w:firstLine="0"/>
      </w:pPr>
      <w:r w:rsidRPr="00C879C1">
        <w:t>28.</w:t>
      </w:r>
      <w:r w:rsidRPr="00C879C1">
        <w:tab/>
        <w:t xml:space="preserve">Henn, D. </w:t>
      </w:r>
      <w:r w:rsidRPr="00FA2D05">
        <w:t>et al</w:t>
      </w:r>
      <w:r w:rsidRPr="00C879C1">
        <w:rPr>
          <w:i/>
          <w:iCs/>
        </w:rPr>
        <w:t>.</w:t>
      </w:r>
      <w:r w:rsidRPr="00C879C1">
        <w:t xml:space="preserve"> Cryopreserved human skin allografts promote angiogenesis and dermal regeneration in a murine model. </w:t>
      </w:r>
      <w:r w:rsidRPr="00C879C1">
        <w:rPr>
          <w:i/>
          <w:iCs/>
        </w:rPr>
        <w:t>International Wound Journal</w:t>
      </w:r>
      <w:r w:rsidR="0010666D">
        <w:rPr>
          <w:i/>
          <w:iCs/>
        </w:rPr>
        <w:t xml:space="preserve">. </w:t>
      </w:r>
      <w:r w:rsidR="0010666D" w:rsidRPr="00FA2D05">
        <w:rPr>
          <w:b/>
          <w:bCs/>
        </w:rPr>
        <w:t>17</w:t>
      </w:r>
      <w:r w:rsidR="0010666D">
        <w:t xml:space="preserve"> (4), 925</w:t>
      </w:r>
      <w:r w:rsidR="0010666D" w:rsidRPr="00C879C1">
        <w:t>–</w:t>
      </w:r>
      <w:r w:rsidR="0010666D">
        <w:t>936</w:t>
      </w:r>
      <w:r w:rsidRPr="00C879C1">
        <w:t xml:space="preserve"> (2020).</w:t>
      </w:r>
    </w:p>
    <w:p w14:paraId="155B6188" w14:textId="77777777" w:rsidR="0028322E" w:rsidRPr="00C879C1" w:rsidRDefault="0028322E" w:rsidP="00FA2D05">
      <w:pPr>
        <w:pStyle w:val="Bibliography"/>
        <w:tabs>
          <w:tab w:val="clear" w:pos="384"/>
        </w:tabs>
        <w:ind w:left="0" w:firstLine="0"/>
      </w:pPr>
      <w:r w:rsidRPr="00C879C1">
        <w:t>29.</w:t>
      </w:r>
      <w:r w:rsidRPr="00C879C1">
        <w:tab/>
        <w:t xml:space="preserve">Rico-Jimenez, J. </w:t>
      </w:r>
      <w:r w:rsidRPr="00FA2D05">
        <w:t>et al.</w:t>
      </w:r>
      <w:r w:rsidRPr="00596BEC">
        <w:t xml:space="preserve"> </w:t>
      </w:r>
      <w:r w:rsidRPr="00C879C1">
        <w:t xml:space="preserve">Non-invasive monitoring of pharmacodynamics during the skin wound healing process using multimodal optical microscopy. </w:t>
      </w:r>
      <w:r w:rsidRPr="00C879C1">
        <w:rPr>
          <w:i/>
          <w:iCs/>
        </w:rPr>
        <w:t>BMJ Open Diabetes Research and Care</w:t>
      </w:r>
      <w:r w:rsidRPr="00C879C1">
        <w:t xml:space="preserve">. </w:t>
      </w:r>
      <w:r w:rsidRPr="00C879C1">
        <w:rPr>
          <w:b/>
          <w:bCs/>
        </w:rPr>
        <w:t>8</w:t>
      </w:r>
      <w:r w:rsidRPr="00C879C1">
        <w:t xml:space="preserve"> (1), e000974 (2020).</w:t>
      </w:r>
    </w:p>
    <w:p w14:paraId="6DB96AD5" w14:textId="1F33C91D" w:rsidR="0028322E" w:rsidRPr="00C879C1" w:rsidRDefault="0028322E" w:rsidP="00FA2D05">
      <w:pPr>
        <w:pStyle w:val="Bibliography"/>
        <w:tabs>
          <w:tab w:val="clear" w:pos="384"/>
        </w:tabs>
        <w:ind w:left="0" w:firstLine="0"/>
      </w:pPr>
      <w:r w:rsidRPr="00C879C1">
        <w:t>30.</w:t>
      </w:r>
      <w:r w:rsidRPr="00C879C1">
        <w:tab/>
        <w:t>Israel, J.</w:t>
      </w:r>
      <w:r w:rsidR="00596BEC">
        <w:t xml:space="preserve"> </w:t>
      </w:r>
      <w:r w:rsidRPr="00C879C1">
        <w:t xml:space="preserve">S. </w:t>
      </w:r>
      <w:r w:rsidRPr="00FA2D05">
        <w:t>et al.</w:t>
      </w:r>
      <w:r w:rsidRPr="00C879C1">
        <w:t xml:space="preserve"> Quantification of </w:t>
      </w:r>
      <w:r w:rsidR="00596BEC">
        <w:t>c</w:t>
      </w:r>
      <w:r w:rsidRPr="00C879C1">
        <w:t xml:space="preserve">ollagen </w:t>
      </w:r>
      <w:r w:rsidR="00596BEC">
        <w:t>o</w:t>
      </w:r>
      <w:r w:rsidRPr="00C879C1">
        <w:t xml:space="preserve">rganization after </w:t>
      </w:r>
      <w:r w:rsidR="00596BEC">
        <w:t>n</w:t>
      </w:r>
      <w:r w:rsidRPr="00C879C1">
        <w:t xml:space="preserve">erve </w:t>
      </w:r>
      <w:r w:rsidR="00596BEC">
        <w:t>r</w:t>
      </w:r>
      <w:r w:rsidRPr="00C879C1">
        <w:t xml:space="preserve">epair. </w:t>
      </w:r>
      <w:r w:rsidRPr="00C879C1">
        <w:rPr>
          <w:i/>
          <w:iCs/>
        </w:rPr>
        <w:t>Plastic and Reconstructive Surgery Global Open</w:t>
      </w:r>
      <w:r w:rsidRPr="00C879C1">
        <w:t xml:space="preserve">. </w:t>
      </w:r>
      <w:r w:rsidRPr="00C879C1">
        <w:rPr>
          <w:b/>
          <w:bCs/>
        </w:rPr>
        <w:t>5</w:t>
      </w:r>
      <w:r w:rsidRPr="00C879C1">
        <w:t xml:space="preserve"> (12) (2017).</w:t>
      </w:r>
    </w:p>
    <w:p w14:paraId="7D4451B4" w14:textId="2A8AD5AC" w:rsidR="0028322E" w:rsidRPr="00C879C1" w:rsidRDefault="0028322E" w:rsidP="00FA2D05">
      <w:pPr>
        <w:pStyle w:val="Bibliography"/>
        <w:tabs>
          <w:tab w:val="clear" w:pos="384"/>
        </w:tabs>
        <w:ind w:left="0" w:firstLine="0"/>
      </w:pPr>
      <w:r w:rsidRPr="00C879C1">
        <w:t>31.</w:t>
      </w:r>
      <w:r w:rsidRPr="00C879C1">
        <w:tab/>
        <w:t>Rentchler, E.</w:t>
      </w:r>
      <w:r w:rsidR="00596BEC">
        <w:t xml:space="preserve"> </w:t>
      </w:r>
      <w:r w:rsidRPr="00C879C1">
        <w:t>C., Gant, K.</w:t>
      </w:r>
      <w:r w:rsidR="00596BEC">
        <w:t xml:space="preserve"> </w:t>
      </w:r>
      <w:r w:rsidRPr="00C879C1">
        <w:t>L., Drapkin, R., Patankar, M., Campagnola, P.</w:t>
      </w:r>
      <w:r w:rsidR="000F1A17">
        <w:t xml:space="preserve"> J.</w:t>
      </w:r>
      <w:r w:rsidRPr="00C879C1">
        <w:t xml:space="preserve"> Imaging </w:t>
      </w:r>
      <w:r w:rsidR="004D4606">
        <w:t>c</w:t>
      </w:r>
      <w:r w:rsidRPr="00C879C1">
        <w:t xml:space="preserve">ollagen </w:t>
      </w:r>
      <w:r w:rsidR="00FA0D89">
        <w:t>a</w:t>
      </w:r>
      <w:r w:rsidRPr="00C879C1">
        <w:t xml:space="preserve">lterations in STICs and </w:t>
      </w:r>
      <w:r w:rsidR="00FA0D89">
        <w:t>h</w:t>
      </w:r>
      <w:r w:rsidRPr="00C879C1">
        <w:t xml:space="preserve">igh </w:t>
      </w:r>
      <w:r w:rsidR="00FA0D89">
        <w:t>g</w:t>
      </w:r>
      <w:r w:rsidRPr="00C879C1">
        <w:t xml:space="preserve">rade </w:t>
      </w:r>
      <w:r w:rsidR="00FA0D89">
        <w:t>o</w:t>
      </w:r>
      <w:r w:rsidRPr="00C879C1">
        <w:t xml:space="preserve">varian </w:t>
      </w:r>
      <w:r w:rsidR="00FA0D89">
        <w:t>c</w:t>
      </w:r>
      <w:r w:rsidRPr="00C879C1">
        <w:t xml:space="preserve">ancers in the </w:t>
      </w:r>
      <w:r w:rsidR="00FA0D89">
        <w:t>f</w:t>
      </w:r>
      <w:r w:rsidRPr="00C879C1">
        <w:t xml:space="preserve">allopian </w:t>
      </w:r>
      <w:r w:rsidR="00FA0D89">
        <w:t>t</w:t>
      </w:r>
      <w:r w:rsidRPr="00C879C1">
        <w:t xml:space="preserve">ubes by </w:t>
      </w:r>
      <w:r w:rsidR="00FA0D89">
        <w:t>s</w:t>
      </w:r>
      <w:r w:rsidRPr="00C879C1">
        <w:t xml:space="preserve">econd </w:t>
      </w:r>
      <w:r w:rsidR="00FA0D89">
        <w:t>h</w:t>
      </w:r>
      <w:r w:rsidRPr="00C879C1">
        <w:t xml:space="preserve">armonic </w:t>
      </w:r>
      <w:r w:rsidR="00FA0D89">
        <w:t>g</w:t>
      </w:r>
      <w:r w:rsidRPr="00C879C1">
        <w:t xml:space="preserve">eneration </w:t>
      </w:r>
      <w:r w:rsidR="00FA0D89">
        <w:t>m</w:t>
      </w:r>
      <w:r w:rsidRPr="00C879C1">
        <w:t xml:space="preserve">icroscopy. </w:t>
      </w:r>
      <w:r w:rsidRPr="00C879C1">
        <w:rPr>
          <w:i/>
          <w:iCs/>
        </w:rPr>
        <w:t>Cancers</w:t>
      </w:r>
      <w:r w:rsidRPr="00C879C1">
        <w:t xml:space="preserve">. </w:t>
      </w:r>
      <w:r w:rsidRPr="00C879C1">
        <w:rPr>
          <w:b/>
          <w:bCs/>
        </w:rPr>
        <w:t>11</w:t>
      </w:r>
      <w:r w:rsidRPr="00C879C1">
        <w:t xml:space="preserve"> (11), 1805 (2019).</w:t>
      </w:r>
    </w:p>
    <w:p w14:paraId="40FF6EFC" w14:textId="034F13E9" w:rsidR="0028322E" w:rsidRPr="00C879C1" w:rsidRDefault="0028322E" w:rsidP="00FA2D05">
      <w:pPr>
        <w:pStyle w:val="Bibliography"/>
        <w:tabs>
          <w:tab w:val="clear" w:pos="384"/>
        </w:tabs>
        <w:ind w:left="0" w:firstLine="0"/>
      </w:pPr>
      <w:r w:rsidRPr="00C879C1">
        <w:t>32.</w:t>
      </w:r>
      <w:r w:rsidRPr="00C879C1">
        <w:tab/>
        <w:t>Hu, C.</w:t>
      </w:r>
      <w:r w:rsidR="00F20DBD">
        <w:t xml:space="preserve"> et al.</w:t>
      </w:r>
      <w:r w:rsidRPr="00C879C1">
        <w:t xml:space="preserve"> Imaging collagen properties in the uterosacral ligaments of women with pelvic organ prolapse using spatial light interference microscopy (SLIM). </w:t>
      </w:r>
      <w:r w:rsidRPr="00C879C1">
        <w:rPr>
          <w:i/>
          <w:iCs/>
        </w:rPr>
        <w:t>Frontiers in Physics</w:t>
      </w:r>
      <w:r w:rsidRPr="00C879C1">
        <w:t xml:space="preserve">. </w:t>
      </w:r>
      <w:r w:rsidRPr="00C879C1">
        <w:rPr>
          <w:b/>
          <w:bCs/>
        </w:rPr>
        <w:t>7</w:t>
      </w:r>
      <w:r w:rsidRPr="00C879C1">
        <w:t>, 72 (2019).</w:t>
      </w:r>
    </w:p>
    <w:p w14:paraId="2251987C" w14:textId="61BF4AE0" w:rsidR="0028322E" w:rsidRPr="00C879C1" w:rsidRDefault="0028322E" w:rsidP="00FA2D05">
      <w:pPr>
        <w:pStyle w:val="Bibliography"/>
        <w:tabs>
          <w:tab w:val="clear" w:pos="384"/>
        </w:tabs>
        <w:ind w:left="0" w:firstLine="0"/>
      </w:pPr>
      <w:r w:rsidRPr="00C879C1">
        <w:lastRenderedPageBreak/>
        <w:t>33.</w:t>
      </w:r>
      <w:r w:rsidRPr="00C879C1">
        <w:tab/>
        <w:t>Guirado, E.</w:t>
      </w:r>
      <w:r w:rsidR="00F20DBD">
        <w:t xml:space="preserve"> et al. </w:t>
      </w:r>
      <w:r w:rsidRPr="00C879C1">
        <w:t xml:space="preserve">Disrupted </w:t>
      </w:r>
      <w:r w:rsidR="00F20DBD">
        <w:t>p</w:t>
      </w:r>
      <w:r w:rsidRPr="00C879C1">
        <w:t xml:space="preserve">rotein </w:t>
      </w:r>
      <w:r w:rsidR="00F20DBD">
        <w:t>e</w:t>
      </w:r>
      <w:r w:rsidRPr="00C879C1">
        <w:t xml:space="preserve">xpression and </w:t>
      </w:r>
      <w:r w:rsidR="00F20DBD">
        <w:t>a</w:t>
      </w:r>
      <w:r w:rsidRPr="00C879C1">
        <w:t xml:space="preserve">ltered </w:t>
      </w:r>
      <w:r w:rsidR="00F20DBD">
        <w:t>p</w:t>
      </w:r>
      <w:r w:rsidRPr="00C879C1">
        <w:t xml:space="preserve">roteolytic </w:t>
      </w:r>
      <w:r w:rsidR="00F20DBD">
        <w:t>e</w:t>
      </w:r>
      <w:r w:rsidRPr="00C879C1">
        <w:t xml:space="preserve">vents in </w:t>
      </w:r>
      <w:r w:rsidR="00F20DBD">
        <w:t>h</w:t>
      </w:r>
      <w:r w:rsidRPr="00C879C1">
        <w:t xml:space="preserve">ypophosphatemic </w:t>
      </w:r>
      <w:r w:rsidR="00F20DBD">
        <w:t>d</w:t>
      </w:r>
      <w:r w:rsidRPr="00C879C1">
        <w:t xml:space="preserve">entin </w:t>
      </w:r>
      <w:r w:rsidR="00F20DBD">
        <w:t>c</w:t>
      </w:r>
      <w:r w:rsidRPr="00C879C1">
        <w:t xml:space="preserve">an </w:t>
      </w:r>
      <w:r w:rsidR="00F20DBD">
        <w:t>b</w:t>
      </w:r>
      <w:r w:rsidRPr="00C879C1">
        <w:t xml:space="preserve">e </w:t>
      </w:r>
      <w:r w:rsidR="00F20DBD">
        <w:t>r</w:t>
      </w:r>
      <w:r w:rsidRPr="00C879C1">
        <w:t xml:space="preserve">escued by </w:t>
      </w:r>
      <w:r w:rsidR="00F20DBD">
        <w:t>d</w:t>
      </w:r>
      <w:r w:rsidRPr="00C879C1">
        <w:t xml:space="preserve">entin </w:t>
      </w:r>
      <w:r w:rsidR="00F20DBD">
        <w:t>m</w:t>
      </w:r>
      <w:r w:rsidRPr="00C879C1">
        <w:t xml:space="preserve">atrix </w:t>
      </w:r>
      <w:r w:rsidR="00F20DBD">
        <w:t>p</w:t>
      </w:r>
      <w:r w:rsidRPr="00C879C1">
        <w:t xml:space="preserve">rotein 1. </w:t>
      </w:r>
      <w:r w:rsidRPr="00C879C1">
        <w:rPr>
          <w:i/>
          <w:iCs/>
        </w:rPr>
        <w:t xml:space="preserve">Frontiers in </w:t>
      </w:r>
      <w:r w:rsidR="00F20DBD">
        <w:rPr>
          <w:i/>
          <w:iCs/>
        </w:rPr>
        <w:t>P</w:t>
      </w:r>
      <w:r w:rsidRPr="00C879C1">
        <w:rPr>
          <w:i/>
          <w:iCs/>
        </w:rPr>
        <w:t>hysiology</w:t>
      </w:r>
      <w:r w:rsidRPr="00C879C1">
        <w:t xml:space="preserve">. </w:t>
      </w:r>
      <w:r w:rsidRPr="00C879C1">
        <w:rPr>
          <w:b/>
          <w:bCs/>
        </w:rPr>
        <w:t>11</w:t>
      </w:r>
      <w:r w:rsidRPr="00C879C1">
        <w:t>, 82 (2020).</w:t>
      </w:r>
    </w:p>
    <w:p w14:paraId="2F5385D8" w14:textId="77777777" w:rsidR="0028322E" w:rsidRPr="00C879C1" w:rsidRDefault="0028322E" w:rsidP="00FA2D05">
      <w:pPr>
        <w:pStyle w:val="Bibliography"/>
        <w:tabs>
          <w:tab w:val="clear" w:pos="384"/>
        </w:tabs>
        <w:ind w:left="0" w:firstLine="0"/>
      </w:pPr>
      <w:r w:rsidRPr="00C879C1">
        <w:t>34.</w:t>
      </w:r>
      <w:r w:rsidRPr="00C879C1">
        <w:tab/>
        <w:t xml:space="preserve">Kiss, N. </w:t>
      </w:r>
      <w:r w:rsidRPr="00FA2D05">
        <w:t>et al.</w:t>
      </w:r>
      <w:r w:rsidRPr="00B54CB2">
        <w:t xml:space="preserve"> </w:t>
      </w:r>
      <w:r w:rsidRPr="00C879C1">
        <w:t xml:space="preserve">Quantitative analysis on ex vivo nonlinear microscopy images of basal cell carcinoma samples in comparison to healthy skin. </w:t>
      </w:r>
      <w:r w:rsidRPr="00C879C1">
        <w:rPr>
          <w:i/>
          <w:iCs/>
        </w:rPr>
        <w:t>Pathology &amp; Oncology Research</w:t>
      </w:r>
      <w:r w:rsidRPr="00C879C1">
        <w:t xml:space="preserve">. </w:t>
      </w:r>
      <w:r w:rsidRPr="00C879C1">
        <w:rPr>
          <w:b/>
          <w:bCs/>
        </w:rPr>
        <w:t>25</w:t>
      </w:r>
      <w:r w:rsidRPr="00C879C1">
        <w:t xml:space="preserve"> (3), 1015–1021 (2019).</w:t>
      </w:r>
    </w:p>
    <w:p w14:paraId="32427D2C" w14:textId="1252D2DB" w:rsidR="0028322E" w:rsidRPr="00C879C1" w:rsidRDefault="0028322E" w:rsidP="00FA2D05">
      <w:pPr>
        <w:pStyle w:val="Bibliography"/>
        <w:tabs>
          <w:tab w:val="clear" w:pos="384"/>
        </w:tabs>
        <w:ind w:left="0" w:firstLine="0"/>
      </w:pPr>
      <w:r w:rsidRPr="00C879C1">
        <w:t>35.</w:t>
      </w:r>
      <w:r w:rsidRPr="00C879C1">
        <w:tab/>
        <w:t>Lewis, D.</w:t>
      </w:r>
      <w:r w:rsidR="004B34B0">
        <w:t xml:space="preserve"> </w:t>
      </w:r>
      <w:r w:rsidRPr="00C879C1">
        <w:t>M.</w:t>
      </w:r>
      <w:r w:rsidR="004B34B0">
        <w:t xml:space="preserve"> et al. </w:t>
      </w:r>
      <w:r w:rsidRPr="00C879C1">
        <w:t xml:space="preserve">Collagen fiber architecture regulates hypoxic sarcoma cell migration. </w:t>
      </w:r>
      <w:r w:rsidRPr="00C879C1">
        <w:rPr>
          <w:i/>
          <w:iCs/>
        </w:rPr>
        <w:t>ACS Biomaterials Science &amp; Engineering</w:t>
      </w:r>
      <w:r w:rsidRPr="00C879C1">
        <w:t xml:space="preserve">. </w:t>
      </w:r>
      <w:r w:rsidRPr="00C879C1">
        <w:rPr>
          <w:b/>
          <w:bCs/>
        </w:rPr>
        <w:t>4</w:t>
      </w:r>
      <w:r w:rsidRPr="00C879C1">
        <w:t xml:space="preserve"> (2), 400–409 (2018).</w:t>
      </w:r>
    </w:p>
    <w:p w14:paraId="3BC8C253" w14:textId="0E6FDA94" w:rsidR="0028322E" w:rsidRPr="00C879C1" w:rsidRDefault="0028322E" w:rsidP="00FA2D05">
      <w:pPr>
        <w:pStyle w:val="Bibliography"/>
        <w:tabs>
          <w:tab w:val="clear" w:pos="384"/>
        </w:tabs>
        <w:ind w:left="0" w:firstLine="0"/>
      </w:pPr>
      <w:r w:rsidRPr="00C879C1">
        <w:t>36.</w:t>
      </w:r>
      <w:r w:rsidRPr="00C879C1">
        <w:tab/>
        <w:t>Moura, C.</w:t>
      </w:r>
      <w:r w:rsidR="004B34B0">
        <w:t xml:space="preserve"> </w:t>
      </w:r>
      <w:r w:rsidRPr="00C879C1">
        <w:t>C., Bourdakos, K.</w:t>
      </w:r>
      <w:r w:rsidR="004B34B0">
        <w:t xml:space="preserve"> </w:t>
      </w:r>
      <w:r w:rsidRPr="00C879C1">
        <w:t>N., Tare, R.</w:t>
      </w:r>
      <w:r w:rsidR="004B34B0">
        <w:t xml:space="preserve"> </w:t>
      </w:r>
      <w:r w:rsidRPr="00C879C1">
        <w:t>S., Oreffo, R.</w:t>
      </w:r>
      <w:r w:rsidR="004B34B0">
        <w:t xml:space="preserve"> </w:t>
      </w:r>
      <w:r w:rsidRPr="00C879C1">
        <w:t xml:space="preserve">O., Mahajan, S. Live-imaging of Bioengineered Cartilage Tissue using Multimodal Non-linear Molecular Imaging. </w:t>
      </w:r>
      <w:r w:rsidRPr="00C879C1">
        <w:rPr>
          <w:i/>
          <w:iCs/>
        </w:rPr>
        <w:t xml:space="preserve">Scientific </w:t>
      </w:r>
      <w:r w:rsidR="004B34B0">
        <w:rPr>
          <w:i/>
          <w:iCs/>
        </w:rPr>
        <w:t>R</w:t>
      </w:r>
      <w:r w:rsidRPr="00C879C1">
        <w:rPr>
          <w:i/>
          <w:iCs/>
        </w:rPr>
        <w:t>eports</w:t>
      </w:r>
      <w:r w:rsidRPr="00C879C1">
        <w:t xml:space="preserve">. </w:t>
      </w:r>
      <w:r w:rsidRPr="00C879C1">
        <w:rPr>
          <w:b/>
          <w:bCs/>
        </w:rPr>
        <w:t>9</w:t>
      </w:r>
      <w:r w:rsidRPr="00C879C1">
        <w:t xml:space="preserve"> (1), 1–9 (2019).</w:t>
      </w:r>
    </w:p>
    <w:p w14:paraId="1FD3AC9E" w14:textId="77777777" w:rsidR="0028322E" w:rsidRPr="00C879C1" w:rsidRDefault="0028322E" w:rsidP="00FA2D05">
      <w:pPr>
        <w:pStyle w:val="Bibliography"/>
        <w:tabs>
          <w:tab w:val="clear" w:pos="384"/>
        </w:tabs>
        <w:ind w:left="0" w:firstLine="0"/>
      </w:pPr>
      <w:r w:rsidRPr="00C879C1">
        <w:t>37.</w:t>
      </w:r>
      <w:r w:rsidRPr="00C879C1">
        <w:tab/>
        <w:t xml:space="preserve">Murtada, S.-I. </w:t>
      </w:r>
      <w:r w:rsidRPr="00FA2D05">
        <w:t>et al.</w:t>
      </w:r>
      <w:r w:rsidRPr="005B26D1">
        <w:t xml:space="preserve"> </w:t>
      </w:r>
      <w:r w:rsidRPr="00C879C1">
        <w:t xml:space="preserve">Paradoxical aortic stiffening and subsequent cardiac dysfunction in Hutchinson–Gilford progeria syndrome. </w:t>
      </w:r>
      <w:r w:rsidRPr="00C879C1">
        <w:rPr>
          <w:i/>
          <w:iCs/>
        </w:rPr>
        <w:t>Journal of The Royal Society Interface</w:t>
      </w:r>
      <w:r w:rsidRPr="00C879C1">
        <w:t xml:space="preserve">. </w:t>
      </w:r>
      <w:r w:rsidRPr="00C879C1">
        <w:rPr>
          <w:b/>
          <w:bCs/>
        </w:rPr>
        <w:t>17</w:t>
      </w:r>
      <w:r w:rsidRPr="00C879C1">
        <w:t xml:space="preserve"> (166), 20200066, doi: 10.1098/rsif.2020.0066 (2020).</w:t>
      </w:r>
    </w:p>
    <w:p w14:paraId="1691E14C" w14:textId="71F5DB45" w:rsidR="0028322E" w:rsidRPr="00C879C1" w:rsidRDefault="0028322E" w:rsidP="00FA2D05">
      <w:pPr>
        <w:pStyle w:val="Bibliography"/>
        <w:tabs>
          <w:tab w:val="clear" w:pos="384"/>
        </w:tabs>
        <w:ind w:left="0" w:firstLine="0"/>
      </w:pPr>
      <w:r w:rsidRPr="00C879C1">
        <w:t>38.</w:t>
      </w:r>
      <w:r w:rsidRPr="00C879C1">
        <w:tab/>
        <w:t>Nichol IV, R.</w:t>
      </w:r>
      <w:r w:rsidR="00337AC2">
        <w:t xml:space="preserve"> </w:t>
      </w:r>
      <w:r w:rsidRPr="00C879C1">
        <w:t>H., Catlett, T.</w:t>
      </w:r>
      <w:r w:rsidR="00337AC2">
        <w:t xml:space="preserve"> </w:t>
      </w:r>
      <w:r w:rsidRPr="00C879C1">
        <w:t>S., Onesto, M.</w:t>
      </w:r>
      <w:r w:rsidR="00337AC2">
        <w:t xml:space="preserve"> </w:t>
      </w:r>
      <w:r w:rsidRPr="00C879C1">
        <w:t>M., Hollender, D., Gómez, T.</w:t>
      </w:r>
      <w:r w:rsidR="00337AC2">
        <w:t xml:space="preserve"> </w:t>
      </w:r>
      <w:r w:rsidRPr="00C879C1">
        <w:t xml:space="preserve">M. Environmental </w:t>
      </w:r>
      <w:r w:rsidR="00337AC2">
        <w:t>e</w:t>
      </w:r>
      <w:r w:rsidRPr="00C879C1">
        <w:t xml:space="preserve">lasticity </w:t>
      </w:r>
      <w:r w:rsidR="00337AC2">
        <w:t>r</w:t>
      </w:r>
      <w:r w:rsidRPr="00C879C1">
        <w:t xml:space="preserve">egulates </w:t>
      </w:r>
      <w:r w:rsidR="00337AC2">
        <w:t>c</w:t>
      </w:r>
      <w:r w:rsidRPr="00C879C1">
        <w:t xml:space="preserve">ell-type </w:t>
      </w:r>
      <w:r w:rsidR="00337AC2">
        <w:t>s</w:t>
      </w:r>
      <w:r w:rsidRPr="00C879C1">
        <w:t xml:space="preserve">pecific RHOA </w:t>
      </w:r>
      <w:r w:rsidR="00337AC2">
        <w:t>s</w:t>
      </w:r>
      <w:r w:rsidRPr="00C879C1">
        <w:t xml:space="preserve">ignaling and </w:t>
      </w:r>
      <w:r w:rsidR="00337AC2">
        <w:t>n</w:t>
      </w:r>
      <w:r w:rsidRPr="00C879C1">
        <w:t xml:space="preserve">euritogenesis of </w:t>
      </w:r>
      <w:r w:rsidR="00337AC2">
        <w:t>h</w:t>
      </w:r>
      <w:r w:rsidRPr="00C879C1">
        <w:t xml:space="preserve">uman </w:t>
      </w:r>
      <w:r w:rsidR="00337AC2">
        <w:t>n</w:t>
      </w:r>
      <w:r w:rsidRPr="00C879C1">
        <w:t xml:space="preserve">eurons. </w:t>
      </w:r>
      <w:r w:rsidRPr="00C879C1">
        <w:rPr>
          <w:i/>
          <w:iCs/>
        </w:rPr>
        <w:t xml:space="preserve">Stem </w:t>
      </w:r>
      <w:r w:rsidR="00337AC2">
        <w:rPr>
          <w:i/>
          <w:iCs/>
        </w:rPr>
        <w:t>C</w:t>
      </w:r>
      <w:r w:rsidRPr="00C879C1">
        <w:rPr>
          <w:i/>
          <w:iCs/>
        </w:rPr>
        <w:t xml:space="preserve">ell </w:t>
      </w:r>
      <w:r w:rsidR="00337AC2">
        <w:rPr>
          <w:i/>
          <w:iCs/>
        </w:rPr>
        <w:t>R</w:t>
      </w:r>
      <w:r w:rsidRPr="00C879C1">
        <w:rPr>
          <w:i/>
          <w:iCs/>
        </w:rPr>
        <w:t>eports</w:t>
      </w:r>
      <w:r w:rsidRPr="00C879C1">
        <w:t xml:space="preserve">. </w:t>
      </w:r>
      <w:r w:rsidRPr="00C879C1">
        <w:rPr>
          <w:b/>
          <w:bCs/>
        </w:rPr>
        <w:t>13</w:t>
      </w:r>
      <w:r w:rsidRPr="00C879C1">
        <w:t xml:space="preserve"> (6), 1006–1021 (2019).</w:t>
      </w:r>
    </w:p>
    <w:p w14:paraId="757CE76A" w14:textId="479060B7" w:rsidR="0028322E" w:rsidRPr="00C879C1" w:rsidRDefault="0028322E" w:rsidP="00FA2D05">
      <w:pPr>
        <w:pStyle w:val="Bibliography"/>
        <w:tabs>
          <w:tab w:val="clear" w:pos="384"/>
        </w:tabs>
        <w:ind w:left="0" w:firstLine="0"/>
      </w:pPr>
      <w:r w:rsidRPr="00C879C1">
        <w:t>39.</w:t>
      </w:r>
      <w:r w:rsidRPr="00C879C1">
        <w:tab/>
        <w:t>Pointer, K.</w:t>
      </w:r>
      <w:r w:rsidR="00F03E8A">
        <w:t xml:space="preserve"> </w:t>
      </w:r>
      <w:r w:rsidRPr="00C879C1">
        <w:t>B.</w:t>
      </w:r>
      <w:r w:rsidR="00F03E8A">
        <w:t xml:space="preserve"> et al. </w:t>
      </w:r>
      <w:r w:rsidRPr="00C879C1">
        <w:t xml:space="preserve">Association of collagen architecture with glioblastoma patient survival. </w:t>
      </w:r>
      <w:r w:rsidRPr="00C879C1">
        <w:rPr>
          <w:i/>
          <w:iCs/>
        </w:rPr>
        <w:t xml:space="preserve">Journal of </w:t>
      </w:r>
      <w:r w:rsidR="00F03E8A">
        <w:rPr>
          <w:i/>
          <w:iCs/>
        </w:rPr>
        <w:t>N</w:t>
      </w:r>
      <w:r w:rsidRPr="00C879C1">
        <w:rPr>
          <w:i/>
          <w:iCs/>
        </w:rPr>
        <w:t>eurosurgery</w:t>
      </w:r>
      <w:r w:rsidRPr="00C879C1">
        <w:t xml:space="preserve">. </w:t>
      </w:r>
      <w:r w:rsidRPr="00C879C1">
        <w:rPr>
          <w:b/>
          <w:bCs/>
        </w:rPr>
        <w:t>126</w:t>
      </w:r>
      <w:r w:rsidRPr="00C879C1">
        <w:t xml:space="preserve"> (6), 1812–1821 (2016).</w:t>
      </w:r>
    </w:p>
    <w:p w14:paraId="53C6C04C" w14:textId="639F5ACA" w:rsidR="0028322E" w:rsidRPr="00C879C1" w:rsidRDefault="0028322E" w:rsidP="00FA2D05">
      <w:pPr>
        <w:pStyle w:val="Bibliography"/>
        <w:tabs>
          <w:tab w:val="clear" w:pos="384"/>
        </w:tabs>
        <w:ind w:left="0" w:firstLine="0"/>
      </w:pPr>
      <w:r w:rsidRPr="00C879C1">
        <w:t>40.</w:t>
      </w:r>
      <w:r w:rsidRPr="00C879C1">
        <w:tab/>
        <w:t>Razavi, M.</w:t>
      </w:r>
      <w:r w:rsidR="00F03E8A">
        <w:t xml:space="preserve"> </w:t>
      </w:r>
      <w:r w:rsidRPr="00C879C1">
        <w:t>S., Leonard-Duke, J., Hardie, B., Dixon, J.</w:t>
      </w:r>
      <w:r w:rsidR="00F03E8A">
        <w:t xml:space="preserve"> </w:t>
      </w:r>
      <w:r w:rsidRPr="00C879C1">
        <w:t>B., Gleason, R.</w:t>
      </w:r>
      <w:r w:rsidR="00F03E8A">
        <w:t xml:space="preserve"> </w:t>
      </w:r>
      <w:r w:rsidRPr="00C879C1">
        <w:t xml:space="preserve">L. Axial stretch regulates rat tail collecting lymphatic vessel contractions. </w:t>
      </w:r>
      <w:r w:rsidRPr="00C879C1">
        <w:rPr>
          <w:i/>
          <w:iCs/>
        </w:rPr>
        <w:t>Scientific Reports</w:t>
      </w:r>
      <w:r w:rsidRPr="00C879C1">
        <w:t xml:space="preserve">. </w:t>
      </w:r>
      <w:r w:rsidRPr="00C879C1">
        <w:rPr>
          <w:b/>
          <w:bCs/>
        </w:rPr>
        <w:t>10</w:t>
      </w:r>
      <w:r w:rsidRPr="00C879C1">
        <w:t xml:space="preserve"> (1), 1–11 (2020).</w:t>
      </w:r>
    </w:p>
    <w:p w14:paraId="0ACC07F1" w14:textId="08DB256D" w:rsidR="0028322E" w:rsidRPr="00C879C1" w:rsidRDefault="0028322E" w:rsidP="00FA2D05">
      <w:pPr>
        <w:pStyle w:val="Bibliography"/>
        <w:tabs>
          <w:tab w:val="clear" w:pos="384"/>
        </w:tabs>
        <w:ind w:left="0" w:firstLine="0"/>
      </w:pPr>
      <w:r w:rsidRPr="00C879C1">
        <w:t>41.</w:t>
      </w:r>
      <w:r w:rsidRPr="00C879C1">
        <w:tab/>
        <w:t>Xue, Y.</w:t>
      </w:r>
      <w:r w:rsidR="00F03E8A">
        <w:t xml:space="preserve"> et al. </w:t>
      </w:r>
      <w:r w:rsidRPr="00C879C1">
        <w:t xml:space="preserve">Valve leaflet-inspired elastomeric scaffolds with tunable and anisotropic mechanical properties. </w:t>
      </w:r>
      <w:r w:rsidRPr="00C879C1">
        <w:rPr>
          <w:i/>
          <w:iCs/>
        </w:rPr>
        <w:t>Polymers for Advanced Technologies</w:t>
      </w:r>
      <w:r w:rsidRPr="00C879C1">
        <w:t xml:space="preserve">. </w:t>
      </w:r>
      <w:r w:rsidRPr="00C879C1">
        <w:rPr>
          <w:b/>
          <w:bCs/>
        </w:rPr>
        <w:t>31</w:t>
      </w:r>
      <w:r w:rsidRPr="00C879C1">
        <w:t xml:space="preserve"> (1), 94–106 (2020).</w:t>
      </w:r>
    </w:p>
    <w:p w14:paraId="50596458" w14:textId="5A376B03" w:rsidR="0028322E" w:rsidRPr="00C879C1" w:rsidRDefault="0028322E" w:rsidP="00FA2D05">
      <w:pPr>
        <w:pStyle w:val="Bibliography"/>
        <w:tabs>
          <w:tab w:val="clear" w:pos="384"/>
        </w:tabs>
        <w:ind w:left="0" w:firstLine="0"/>
      </w:pPr>
      <w:r w:rsidRPr="00C879C1">
        <w:t>42.</w:t>
      </w:r>
      <w:r w:rsidRPr="00C879C1">
        <w:tab/>
        <w:t>Zhou, Z.-H.</w:t>
      </w:r>
      <w:r w:rsidR="00F03E8A">
        <w:t xml:space="preserve"> et al. </w:t>
      </w:r>
      <w:r w:rsidRPr="00C879C1">
        <w:t xml:space="preserve">Reorganized collagen in the tumor microenvironment of gastric cancer and its association with prognosis. </w:t>
      </w:r>
      <w:r w:rsidRPr="00C879C1">
        <w:rPr>
          <w:i/>
          <w:iCs/>
        </w:rPr>
        <w:t>Journal of Cancer</w:t>
      </w:r>
      <w:r w:rsidRPr="00C879C1">
        <w:t xml:space="preserve">. </w:t>
      </w:r>
      <w:r w:rsidRPr="00C879C1">
        <w:rPr>
          <w:b/>
          <w:bCs/>
        </w:rPr>
        <w:t>8</w:t>
      </w:r>
      <w:r w:rsidRPr="00C879C1">
        <w:t xml:space="preserve"> (8), 1466 (2017).</w:t>
      </w:r>
    </w:p>
    <w:p w14:paraId="106B5BDD" w14:textId="1B113692" w:rsidR="0028322E" w:rsidRPr="00C879C1" w:rsidRDefault="0028322E" w:rsidP="00FA2D05">
      <w:pPr>
        <w:pStyle w:val="Bibliography"/>
        <w:tabs>
          <w:tab w:val="clear" w:pos="384"/>
        </w:tabs>
        <w:ind w:left="0" w:firstLine="0"/>
      </w:pPr>
      <w:r w:rsidRPr="00C879C1">
        <w:t>43.</w:t>
      </w:r>
      <w:r w:rsidRPr="00C879C1">
        <w:tab/>
        <w:t xml:space="preserve">Zinn, A. </w:t>
      </w:r>
      <w:r w:rsidRPr="00FA2D05">
        <w:t>et al.</w:t>
      </w:r>
      <w:r w:rsidRPr="00C879C1">
        <w:t xml:space="preserve"> The small GTPase RhoG regulates microtubule-mediated focal adhesion disassembly. </w:t>
      </w:r>
      <w:r w:rsidRPr="00C879C1">
        <w:rPr>
          <w:i/>
          <w:iCs/>
        </w:rPr>
        <w:t xml:space="preserve">Scientific </w:t>
      </w:r>
      <w:r w:rsidR="00F03E8A">
        <w:rPr>
          <w:i/>
          <w:iCs/>
        </w:rPr>
        <w:t>R</w:t>
      </w:r>
      <w:r w:rsidRPr="00C879C1">
        <w:rPr>
          <w:i/>
          <w:iCs/>
        </w:rPr>
        <w:t>eports</w:t>
      </w:r>
      <w:r w:rsidRPr="00C879C1">
        <w:t xml:space="preserve">. </w:t>
      </w:r>
      <w:r w:rsidRPr="00C879C1">
        <w:rPr>
          <w:b/>
          <w:bCs/>
        </w:rPr>
        <w:t>9</w:t>
      </w:r>
      <w:r w:rsidRPr="00C879C1">
        <w:t xml:space="preserve"> (1), 1–15 (2019).</w:t>
      </w:r>
    </w:p>
    <w:p w14:paraId="01AFE33D" w14:textId="5B5F7D37" w:rsidR="0028322E" w:rsidRPr="00C879C1" w:rsidRDefault="0028322E" w:rsidP="00FA2D05">
      <w:pPr>
        <w:pStyle w:val="Bibliography"/>
        <w:tabs>
          <w:tab w:val="clear" w:pos="384"/>
        </w:tabs>
        <w:ind w:left="0" w:firstLine="0"/>
      </w:pPr>
      <w:r w:rsidRPr="00C879C1">
        <w:t>44.</w:t>
      </w:r>
      <w:r w:rsidRPr="00C879C1">
        <w:tab/>
        <w:t>Zwaans, B.</w:t>
      </w:r>
      <w:r w:rsidR="00F03E8A">
        <w:t xml:space="preserve"> </w:t>
      </w:r>
      <w:r w:rsidRPr="00C879C1">
        <w:t>M.</w:t>
      </w:r>
      <w:r w:rsidR="00F03E8A">
        <w:t xml:space="preserve"> et al.</w:t>
      </w:r>
      <w:r w:rsidRPr="00C879C1">
        <w:t xml:space="preserve"> Radiation cystitis modeling: A comparative study of bladder fibrosis radio-sensitivity in C57BL/6, C3H, and BALB/c mice. </w:t>
      </w:r>
      <w:r w:rsidRPr="00C879C1">
        <w:rPr>
          <w:i/>
          <w:iCs/>
        </w:rPr>
        <w:t>Physiological Reports</w:t>
      </w:r>
      <w:r w:rsidRPr="00C879C1">
        <w:t xml:space="preserve">. </w:t>
      </w:r>
      <w:r w:rsidRPr="00C879C1">
        <w:rPr>
          <w:b/>
          <w:bCs/>
        </w:rPr>
        <w:t>8</w:t>
      </w:r>
      <w:r w:rsidRPr="00C879C1">
        <w:t xml:space="preserve"> (4) (2020).</w:t>
      </w:r>
    </w:p>
    <w:p w14:paraId="53AD463E" w14:textId="5DC2C4F7" w:rsidR="0028322E" w:rsidRPr="00C879C1" w:rsidRDefault="0028322E" w:rsidP="00FA2D05">
      <w:pPr>
        <w:pStyle w:val="Bibliography"/>
        <w:tabs>
          <w:tab w:val="clear" w:pos="384"/>
        </w:tabs>
        <w:ind w:left="0" w:firstLine="0"/>
      </w:pPr>
      <w:r w:rsidRPr="00C879C1">
        <w:t>45.</w:t>
      </w:r>
      <w:r w:rsidRPr="00C879C1">
        <w:tab/>
        <w:t>Devine, E.</w:t>
      </w:r>
      <w:r w:rsidR="00F03E8A">
        <w:t xml:space="preserve"> </w:t>
      </w:r>
      <w:r w:rsidRPr="00C879C1">
        <w:t>E., Liu, Y., Keikhosravi, A., Eliceiri, K.</w:t>
      </w:r>
      <w:r w:rsidR="00F03E8A">
        <w:t xml:space="preserve"> </w:t>
      </w:r>
      <w:r w:rsidRPr="00C879C1">
        <w:t>W., Jiang, J.</w:t>
      </w:r>
      <w:r w:rsidR="00F03E8A">
        <w:t xml:space="preserve"> </w:t>
      </w:r>
      <w:r w:rsidRPr="00C879C1">
        <w:t xml:space="preserve">J. Quantitative second harmonic generation imaging of leporine, canine, and porcine vocal fold collagen. </w:t>
      </w:r>
      <w:r w:rsidRPr="00C879C1">
        <w:rPr>
          <w:i/>
          <w:iCs/>
        </w:rPr>
        <w:t>The Laryngoscope</w:t>
      </w:r>
      <w:r w:rsidRPr="00C879C1">
        <w:t xml:space="preserve">. </w:t>
      </w:r>
      <w:r w:rsidRPr="00C879C1">
        <w:rPr>
          <w:b/>
          <w:bCs/>
        </w:rPr>
        <w:t>129</w:t>
      </w:r>
      <w:r w:rsidRPr="00C879C1">
        <w:t xml:space="preserve"> (11), 2549–2556 (2019).</w:t>
      </w:r>
    </w:p>
    <w:p w14:paraId="396CA360" w14:textId="77777777" w:rsidR="0028322E" w:rsidRPr="00C879C1" w:rsidRDefault="0028322E" w:rsidP="00FA2D05">
      <w:pPr>
        <w:pStyle w:val="Bibliography"/>
        <w:tabs>
          <w:tab w:val="clear" w:pos="384"/>
        </w:tabs>
        <w:ind w:left="0" w:firstLine="0"/>
      </w:pPr>
      <w:r w:rsidRPr="00C879C1">
        <w:t>46.</w:t>
      </w:r>
      <w:r w:rsidRPr="00C879C1">
        <w:tab/>
        <w:t xml:space="preserve">Schindelin, J. </w:t>
      </w:r>
      <w:r w:rsidRPr="00FA2D05">
        <w:t>et al.</w:t>
      </w:r>
      <w:r w:rsidRPr="00C879C1">
        <w:t xml:space="preserve"> Fiji: an open-source platform for biological-image analysis. </w:t>
      </w:r>
      <w:r w:rsidRPr="00C879C1">
        <w:rPr>
          <w:i/>
          <w:iCs/>
        </w:rPr>
        <w:t>Nature Methods</w:t>
      </w:r>
      <w:r w:rsidRPr="00C879C1">
        <w:t xml:space="preserve">. </w:t>
      </w:r>
      <w:r w:rsidRPr="00C879C1">
        <w:rPr>
          <w:b/>
          <w:bCs/>
        </w:rPr>
        <w:t>9</w:t>
      </w:r>
      <w:r w:rsidRPr="00C879C1">
        <w:t xml:space="preserve"> (7), 676–682, doi: 10.1038/nmeth.2019 (2012).</w:t>
      </w:r>
    </w:p>
    <w:p w14:paraId="17C4651B" w14:textId="7EDF7A9C" w:rsidR="0028322E" w:rsidRPr="00C879C1" w:rsidRDefault="0028322E" w:rsidP="00FA2D05">
      <w:pPr>
        <w:pStyle w:val="Bibliography"/>
        <w:tabs>
          <w:tab w:val="clear" w:pos="384"/>
        </w:tabs>
        <w:ind w:left="0" w:firstLine="0"/>
      </w:pPr>
      <w:r w:rsidRPr="00C879C1">
        <w:t>47.</w:t>
      </w:r>
      <w:r w:rsidRPr="00C879C1">
        <w:tab/>
        <w:t>Zeitoune, A.</w:t>
      </w:r>
      <w:r w:rsidR="00F03E8A">
        <w:t xml:space="preserve"> </w:t>
      </w:r>
      <w:r w:rsidRPr="00C879C1">
        <w:t xml:space="preserve">A. </w:t>
      </w:r>
      <w:r w:rsidRPr="00FA2D05">
        <w:t>et al.</w:t>
      </w:r>
      <w:r w:rsidRPr="00F03E8A">
        <w:t xml:space="preserve"> </w:t>
      </w:r>
      <w:r w:rsidRPr="00C879C1">
        <w:t xml:space="preserve">Epithelial </w:t>
      </w:r>
      <w:r w:rsidR="00F03E8A">
        <w:t>o</w:t>
      </w:r>
      <w:r w:rsidRPr="00C879C1">
        <w:t xml:space="preserve">varian </w:t>
      </w:r>
      <w:r w:rsidR="00F03E8A">
        <w:t>c</w:t>
      </w:r>
      <w:r w:rsidRPr="00C879C1">
        <w:t xml:space="preserve">ancer </w:t>
      </w:r>
      <w:r w:rsidR="00F03E8A">
        <w:t>d</w:t>
      </w:r>
      <w:r w:rsidRPr="00C879C1">
        <w:t xml:space="preserve">iagnosis of </w:t>
      </w:r>
      <w:r w:rsidR="00F03E8A">
        <w:t>s</w:t>
      </w:r>
      <w:r w:rsidRPr="00C879C1">
        <w:t>econd-</w:t>
      </w:r>
      <w:r w:rsidR="00F03E8A">
        <w:t>h</w:t>
      </w:r>
      <w:r w:rsidRPr="00C879C1">
        <w:t xml:space="preserve">armonic </w:t>
      </w:r>
      <w:r w:rsidR="00F03E8A">
        <w:t>g</w:t>
      </w:r>
      <w:r w:rsidRPr="00C879C1">
        <w:t xml:space="preserve">eneration </w:t>
      </w:r>
      <w:r w:rsidR="00F03E8A">
        <w:t>i</w:t>
      </w:r>
      <w:r w:rsidRPr="00C879C1">
        <w:t xml:space="preserve">mages: A </w:t>
      </w:r>
      <w:r w:rsidR="00F03E8A">
        <w:t>s</w:t>
      </w:r>
      <w:r w:rsidRPr="00C879C1">
        <w:t xml:space="preserve">emiautomatic </w:t>
      </w:r>
      <w:r w:rsidR="00F03E8A">
        <w:t>c</w:t>
      </w:r>
      <w:r w:rsidRPr="00C879C1">
        <w:t xml:space="preserve">ollagen </w:t>
      </w:r>
      <w:r w:rsidR="00F03E8A">
        <w:t>f</w:t>
      </w:r>
      <w:r w:rsidRPr="00C879C1">
        <w:t xml:space="preserve">ibers </w:t>
      </w:r>
      <w:r w:rsidR="00F03E8A">
        <w:t>q</w:t>
      </w:r>
      <w:r w:rsidRPr="00C879C1">
        <w:t xml:space="preserve">uantification </w:t>
      </w:r>
      <w:r w:rsidR="00F03E8A">
        <w:t>p</w:t>
      </w:r>
      <w:r w:rsidRPr="00C879C1">
        <w:t xml:space="preserve">rotocol. </w:t>
      </w:r>
      <w:r w:rsidRPr="00C879C1">
        <w:rPr>
          <w:i/>
          <w:iCs/>
        </w:rPr>
        <w:t>Cancer Informatics</w:t>
      </w:r>
      <w:r w:rsidRPr="00C879C1">
        <w:t xml:space="preserve">. </w:t>
      </w:r>
      <w:r w:rsidRPr="00C879C1">
        <w:rPr>
          <w:b/>
          <w:bCs/>
        </w:rPr>
        <w:t>16</w:t>
      </w:r>
      <w:r w:rsidRPr="00C879C1">
        <w:t>, doi: 10.1177/1176935117690162 (2017).</w:t>
      </w:r>
    </w:p>
    <w:p w14:paraId="64677E5E" w14:textId="616CBC4E" w:rsidR="0028322E" w:rsidRPr="00C879C1" w:rsidRDefault="0028322E" w:rsidP="00FA2D05">
      <w:pPr>
        <w:pStyle w:val="Bibliography"/>
        <w:tabs>
          <w:tab w:val="clear" w:pos="384"/>
        </w:tabs>
        <w:ind w:left="0" w:firstLine="0"/>
      </w:pPr>
      <w:r w:rsidRPr="00C879C1">
        <w:t>48.</w:t>
      </w:r>
      <w:r w:rsidRPr="00C879C1">
        <w:tab/>
        <w:t>Wershof, E.</w:t>
      </w:r>
      <w:r w:rsidR="003E6658">
        <w:t xml:space="preserve"> et al. </w:t>
      </w:r>
      <w:r w:rsidRPr="00C879C1">
        <w:t xml:space="preserve">Matrix feedback enables diverse higher-order patterning of the extracellular matrix. </w:t>
      </w:r>
      <w:r w:rsidRPr="00C879C1">
        <w:rPr>
          <w:i/>
          <w:iCs/>
        </w:rPr>
        <w:t xml:space="preserve">PLoS </w:t>
      </w:r>
      <w:r w:rsidR="003E6658">
        <w:rPr>
          <w:i/>
          <w:iCs/>
        </w:rPr>
        <w:t>C</w:t>
      </w:r>
      <w:r w:rsidRPr="00C879C1">
        <w:rPr>
          <w:i/>
          <w:iCs/>
        </w:rPr>
        <w:t xml:space="preserve">omputational </w:t>
      </w:r>
      <w:r w:rsidR="003E6658">
        <w:rPr>
          <w:i/>
          <w:iCs/>
        </w:rPr>
        <w:t>B</w:t>
      </w:r>
      <w:r w:rsidRPr="00C879C1">
        <w:rPr>
          <w:i/>
          <w:iCs/>
        </w:rPr>
        <w:t>iology</w:t>
      </w:r>
      <w:r w:rsidRPr="00C879C1">
        <w:t xml:space="preserve">. </w:t>
      </w:r>
      <w:r w:rsidRPr="00C879C1">
        <w:rPr>
          <w:b/>
          <w:bCs/>
        </w:rPr>
        <w:t>15</w:t>
      </w:r>
      <w:r w:rsidRPr="00C879C1">
        <w:t xml:space="preserve"> (10), e1007251 (2019).</w:t>
      </w:r>
    </w:p>
    <w:p w14:paraId="7167D9E0" w14:textId="3898D81B" w:rsidR="0028322E" w:rsidRPr="00C879C1" w:rsidRDefault="0028322E" w:rsidP="00FA2D05">
      <w:pPr>
        <w:pStyle w:val="Bibliography"/>
        <w:tabs>
          <w:tab w:val="clear" w:pos="384"/>
        </w:tabs>
        <w:ind w:left="0" w:firstLine="0"/>
      </w:pPr>
      <w:r w:rsidRPr="00C879C1">
        <w:t>49.</w:t>
      </w:r>
      <w:r w:rsidRPr="00C879C1">
        <w:tab/>
        <w:t>Mostaço-Guidolin, L.</w:t>
      </w:r>
      <w:r w:rsidR="003E6658">
        <w:t xml:space="preserve"> </w:t>
      </w:r>
      <w:r w:rsidRPr="00C879C1">
        <w:t xml:space="preserve">B. </w:t>
      </w:r>
      <w:r w:rsidRPr="00FA2D05">
        <w:t>et al.</w:t>
      </w:r>
      <w:r w:rsidRPr="003E6658">
        <w:t xml:space="preserve"> </w:t>
      </w:r>
      <w:r w:rsidRPr="00C879C1">
        <w:t xml:space="preserve">Fractal dimension and directional analysis of elastic and collagen fiber arrangement in unsectioned arterial tissues affected by atherosclerosis and aging. </w:t>
      </w:r>
      <w:r w:rsidRPr="00C879C1">
        <w:rPr>
          <w:i/>
          <w:iCs/>
        </w:rPr>
        <w:t>Journal of Applied Physiology</w:t>
      </w:r>
      <w:r w:rsidRPr="00C879C1">
        <w:t xml:space="preserve">. </w:t>
      </w:r>
      <w:r w:rsidRPr="00C879C1">
        <w:rPr>
          <w:b/>
          <w:bCs/>
        </w:rPr>
        <w:t>126</w:t>
      </w:r>
      <w:r w:rsidRPr="00C879C1">
        <w:t xml:space="preserve"> (3), 638–646 (2019).</w:t>
      </w:r>
    </w:p>
    <w:p w14:paraId="381E5EA3" w14:textId="74C92264" w:rsidR="0028322E" w:rsidRPr="00C879C1" w:rsidRDefault="0028322E" w:rsidP="00FA2D05">
      <w:pPr>
        <w:pStyle w:val="Bibliography"/>
        <w:tabs>
          <w:tab w:val="clear" w:pos="384"/>
        </w:tabs>
        <w:ind w:left="0" w:firstLine="0"/>
      </w:pPr>
      <w:r w:rsidRPr="00C879C1">
        <w:t>50.</w:t>
      </w:r>
      <w:r w:rsidRPr="00C879C1">
        <w:tab/>
        <w:t xml:space="preserve">Thain, D., Tannenbaum, T., Livny, M. Distributed computing in practice: the Condor experience. </w:t>
      </w:r>
      <w:r w:rsidRPr="00C879C1">
        <w:rPr>
          <w:i/>
          <w:iCs/>
        </w:rPr>
        <w:t xml:space="preserve">Concurrency and </w:t>
      </w:r>
      <w:r w:rsidR="003E6658">
        <w:rPr>
          <w:i/>
          <w:iCs/>
        </w:rPr>
        <w:t>C</w:t>
      </w:r>
      <w:r w:rsidRPr="00C879C1">
        <w:rPr>
          <w:i/>
          <w:iCs/>
        </w:rPr>
        <w:t xml:space="preserve">omputation: </w:t>
      </w:r>
      <w:r w:rsidR="003E6658">
        <w:rPr>
          <w:i/>
          <w:iCs/>
        </w:rPr>
        <w:t>P</w:t>
      </w:r>
      <w:r w:rsidRPr="00C879C1">
        <w:rPr>
          <w:i/>
          <w:iCs/>
        </w:rPr>
        <w:t xml:space="preserve">ractice and </w:t>
      </w:r>
      <w:r w:rsidR="003E6658">
        <w:rPr>
          <w:i/>
          <w:iCs/>
        </w:rPr>
        <w:t>E</w:t>
      </w:r>
      <w:r w:rsidRPr="00C879C1">
        <w:rPr>
          <w:i/>
          <w:iCs/>
        </w:rPr>
        <w:t>xperience</w:t>
      </w:r>
      <w:r w:rsidRPr="00C879C1">
        <w:t xml:space="preserve">. </w:t>
      </w:r>
      <w:r w:rsidRPr="00C879C1">
        <w:rPr>
          <w:b/>
          <w:bCs/>
        </w:rPr>
        <w:t>17</w:t>
      </w:r>
      <w:r w:rsidRPr="00C879C1">
        <w:t xml:space="preserve"> (2–4), 323–356 (2005).</w:t>
      </w:r>
    </w:p>
    <w:p w14:paraId="626A41AB" w14:textId="42542F4F" w:rsidR="00C17BFF" w:rsidRPr="00C879C1" w:rsidRDefault="00FC15F9">
      <w:pPr>
        <w:rPr>
          <w:rFonts w:asciiTheme="minorHAnsi" w:hAnsiTheme="minorHAnsi" w:cstheme="minorHAnsi"/>
          <w:color w:val="7F7F7F" w:themeColor="text1" w:themeTint="80"/>
        </w:rPr>
      </w:pPr>
      <w:r w:rsidRPr="00C879C1">
        <w:rPr>
          <w:rFonts w:asciiTheme="minorHAnsi" w:hAnsiTheme="minorHAnsi" w:cstheme="minorHAnsi"/>
          <w:color w:val="808080"/>
        </w:rPr>
        <w:lastRenderedPageBreak/>
        <w:fldChar w:fldCharType="end"/>
      </w:r>
    </w:p>
    <w:sectPr w:rsidR="00C17BFF" w:rsidRPr="00C879C1" w:rsidSect="007145C1">
      <w:headerReference w:type="default" r:id="rId16"/>
      <w:footerReference w:type="default" r:id="rId17"/>
      <w:footerReference w:type="first" r:id="rId1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88923" w14:textId="77777777" w:rsidR="000E1DCB" w:rsidRDefault="000E1DCB" w:rsidP="00621C4E">
      <w:r>
        <w:separator/>
      </w:r>
    </w:p>
  </w:endnote>
  <w:endnote w:type="continuationSeparator" w:id="0">
    <w:p w14:paraId="6C8719E8" w14:textId="77777777" w:rsidR="000E1DCB" w:rsidRDefault="000E1DC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406189"/>
      <w:docPartObj>
        <w:docPartGallery w:val="Page Numbers (Bottom of Page)"/>
        <w:docPartUnique/>
      </w:docPartObj>
    </w:sdtPr>
    <w:sdtEndPr/>
    <w:sdtContent>
      <w:sdt>
        <w:sdtPr>
          <w:id w:val="-1705238520"/>
          <w:docPartObj>
            <w:docPartGallery w:val="Page Numbers (Top of Page)"/>
            <w:docPartUnique/>
          </w:docPartObj>
        </w:sdtPr>
        <w:sdtEndPr/>
        <w:sdtContent>
          <w:p w14:paraId="1E23B62D" w14:textId="28476259" w:rsidR="00755FEC" w:rsidRDefault="00755FE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9947363" w14:textId="71AB2B06" w:rsidR="00755FEC" w:rsidRPr="00494F77" w:rsidRDefault="00755FE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55FEC" w:rsidRDefault="00755F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5F314" w14:textId="77777777" w:rsidR="000E1DCB" w:rsidRDefault="000E1DCB" w:rsidP="00621C4E">
      <w:r>
        <w:separator/>
      </w:r>
    </w:p>
  </w:footnote>
  <w:footnote w:type="continuationSeparator" w:id="0">
    <w:p w14:paraId="221A18E6" w14:textId="77777777" w:rsidR="000E1DCB" w:rsidRDefault="000E1DC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55FEC" w:rsidRPr="006F06E4" w:rsidRDefault="00755FE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5E07"/>
    <w:multiLevelType w:val="hybridMultilevel"/>
    <w:tmpl w:val="5070385E"/>
    <w:lvl w:ilvl="0" w:tplc="FAFEA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64F0"/>
    <w:multiLevelType w:val="hybridMultilevel"/>
    <w:tmpl w:val="43B4DB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82567B"/>
    <w:multiLevelType w:val="hybridMultilevel"/>
    <w:tmpl w:val="0896DDD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1C4659"/>
    <w:multiLevelType w:val="hybridMultilevel"/>
    <w:tmpl w:val="0C1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D7CB7"/>
    <w:multiLevelType w:val="multilevel"/>
    <w:tmpl w:val="DC5E98AC"/>
    <w:lvl w:ilvl="0">
      <w:start w:val="1"/>
      <w:numFmt w:val="decimal"/>
      <w:lvlText w:val="%1."/>
      <w:lvlJc w:val="left"/>
      <w:pPr>
        <w:ind w:left="720" w:hanging="360"/>
      </w:pPr>
      <w:rPr>
        <w:rFonts w:hint="default"/>
        <w:color w:val="80808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E35FF"/>
    <w:multiLevelType w:val="multilevel"/>
    <w:tmpl w:val="7884BEEA"/>
    <w:lvl w:ilvl="0">
      <w:start w:val="3"/>
      <w:numFmt w:val="decimal"/>
      <w:lvlText w:val="%1"/>
      <w:lvlJc w:val="left"/>
      <w:pPr>
        <w:ind w:left="780" w:hanging="780"/>
      </w:pPr>
      <w:rPr>
        <w:rFonts w:hint="default"/>
      </w:rPr>
    </w:lvl>
    <w:lvl w:ilvl="1">
      <w:start w:val="2"/>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0"/>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B77C7"/>
    <w:multiLevelType w:val="hybridMultilevel"/>
    <w:tmpl w:val="D0FABC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40708F"/>
    <w:multiLevelType w:val="hybridMultilevel"/>
    <w:tmpl w:val="51582028"/>
    <w:lvl w:ilvl="0" w:tplc="741CD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707B43"/>
    <w:multiLevelType w:val="hybridMultilevel"/>
    <w:tmpl w:val="D0FABC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E866B3"/>
    <w:multiLevelType w:val="hybridMultilevel"/>
    <w:tmpl w:val="7BD4E0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077FC8"/>
    <w:multiLevelType w:val="multilevel"/>
    <w:tmpl w:val="C4FA22AC"/>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EC27A53"/>
    <w:multiLevelType w:val="multilevel"/>
    <w:tmpl w:val="425631C0"/>
    <w:lvl w:ilvl="0">
      <w:start w:val="3"/>
      <w:numFmt w:val="decimal"/>
      <w:lvlText w:val="%1."/>
      <w:lvlJc w:val="left"/>
      <w:pPr>
        <w:ind w:left="720" w:hanging="720"/>
      </w:pPr>
      <w:rPr>
        <w:rFonts w:hint="default"/>
      </w:rPr>
    </w:lvl>
    <w:lvl w:ilvl="1">
      <w:start w:val="2"/>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E70BF9"/>
    <w:multiLevelType w:val="hybridMultilevel"/>
    <w:tmpl w:val="166CA5F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B0834"/>
    <w:multiLevelType w:val="multilevel"/>
    <w:tmpl w:val="DFDA446C"/>
    <w:lvl w:ilvl="0">
      <w:start w:val="4"/>
      <w:numFmt w:val="decimal"/>
      <w:lvlText w:val="%1."/>
      <w:lvlJc w:val="left"/>
      <w:pPr>
        <w:ind w:left="720" w:hanging="72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5043B"/>
    <w:multiLevelType w:val="multilevel"/>
    <w:tmpl w:val="1AC69FAC"/>
    <w:lvl w:ilvl="0">
      <w:start w:val="3"/>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3"/>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404D02B0"/>
    <w:multiLevelType w:val="hybridMultilevel"/>
    <w:tmpl w:val="D0FABC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E4300C"/>
    <w:multiLevelType w:val="multilevel"/>
    <w:tmpl w:val="4B346A8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E4DF9"/>
    <w:multiLevelType w:val="multilevel"/>
    <w:tmpl w:val="200E0C68"/>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6E5767B"/>
    <w:multiLevelType w:val="multilevel"/>
    <w:tmpl w:val="2B48F1E6"/>
    <w:lvl w:ilvl="0">
      <w:start w:val="3"/>
      <w:numFmt w:val="decimal"/>
      <w:lvlText w:val="%1."/>
      <w:lvlJc w:val="left"/>
      <w:pPr>
        <w:ind w:left="720" w:hanging="72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8B08CC"/>
    <w:multiLevelType w:val="multilevel"/>
    <w:tmpl w:val="6264255A"/>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2E72BDD"/>
    <w:multiLevelType w:val="hybridMultilevel"/>
    <w:tmpl w:val="DB863F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470103A"/>
    <w:multiLevelType w:val="multilevel"/>
    <w:tmpl w:val="47C235E6"/>
    <w:lvl w:ilvl="0">
      <w:start w:val="4"/>
      <w:numFmt w:val="decimal"/>
      <w:lvlText w:val="%1."/>
      <w:lvlJc w:val="left"/>
      <w:pPr>
        <w:ind w:left="480" w:hanging="480"/>
      </w:pPr>
      <w:rPr>
        <w:rFonts w:hint="default"/>
      </w:rPr>
    </w:lvl>
    <w:lvl w:ilvl="1">
      <w:start w:val="1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CC3243"/>
    <w:multiLevelType w:val="multilevel"/>
    <w:tmpl w:val="DB5276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5CD5231"/>
    <w:multiLevelType w:val="multilevel"/>
    <w:tmpl w:val="E7B0E702"/>
    <w:lvl w:ilvl="0">
      <w:start w:val="3"/>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E661D"/>
    <w:multiLevelType w:val="hybridMultilevel"/>
    <w:tmpl w:val="55587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8642A8B"/>
    <w:multiLevelType w:val="hybridMultilevel"/>
    <w:tmpl w:val="C22A53C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A7836"/>
    <w:multiLevelType w:val="hybridMultilevel"/>
    <w:tmpl w:val="1982D362"/>
    <w:lvl w:ilvl="0" w:tplc="8F96D47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7418CA"/>
    <w:multiLevelType w:val="multilevel"/>
    <w:tmpl w:val="79E4BC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4264ADC"/>
    <w:multiLevelType w:val="multilevel"/>
    <w:tmpl w:val="4AB6890E"/>
    <w:lvl w:ilvl="0">
      <w:start w:val="3"/>
      <w:numFmt w:val="decimal"/>
      <w:lvlText w:val="%1."/>
      <w:lvlJc w:val="left"/>
      <w:pPr>
        <w:ind w:left="720" w:hanging="720"/>
      </w:pPr>
      <w:rPr>
        <w:rFonts w:hint="default"/>
      </w:rPr>
    </w:lvl>
    <w:lvl w:ilvl="1">
      <w:start w:val="2"/>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66354A8E"/>
    <w:multiLevelType w:val="multilevel"/>
    <w:tmpl w:val="F948E654"/>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83D29E8"/>
    <w:multiLevelType w:val="hybridMultilevel"/>
    <w:tmpl w:val="B62ADC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BD344E0"/>
    <w:multiLevelType w:val="hybridMultilevel"/>
    <w:tmpl w:val="00F639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33B7986"/>
    <w:multiLevelType w:val="multilevel"/>
    <w:tmpl w:val="AA5E61F6"/>
    <w:lvl w:ilvl="0">
      <w:start w:val="4"/>
      <w:numFmt w:val="decimal"/>
      <w:lvlText w:val="%1"/>
      <w:lvlJc w:val="left"/>
      <w:pPr>
        <w:ind w:left="840" w:hanging="840"/>
      </w:pPr>
      <w:rPr>
        <w:rFonts w:hint="default"/>
      </w:rPr>
    </w:lvl>
    <w:lvl w:ilvl="1">
      <w:start w:val="5"/>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2"/>
      <w:numFmt w:val="decimal"/>
      <w:lvlText w:val="%1.%2.%3.%4"/>
      <w:lvlJc w:val="left"/>
      <w:pPr>
        <w:ind w:left="1920" w:hanging="84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5882890"/>
    <w:multiLevelType w:val="hybridMultilevel"/>
    <w:tmpl w:val="FBE2BDD4"/>
    <w:lvl w:ilvl="0" w:tplc="8A508DD0">
      <w:start w:val="1"/>
      <w:numFmt w:val="decimal"/>
      <w:lvlText w:val="%1."/>
      <w:lvlJc w:val="left"/>
      <w:pPr>
        <w:ind w:left="547" w:hanging="54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DCB0DC">
      <w:start w:val="1"/>
      <w:numFmt w:val="lowerLetter"/>
      <w:lvlText w:val="%2."/>
      <w:lvlJc w:val="left"/>
      <w:pPr>
        <w:ind w:left="1080" w:hanging="576"/>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7A701B6"/>
    <w:multiLevelType w:val="hybridMultilevel"/>
    <w:tmpl w:val="D0FABC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8C44580"/>
    <w:multiLevelType w:val="multilevel"/>
    <w:tmpl w:val="ED56B9C8"/>
    <w:lvl w:ilvl="0">
      <w:start w:val="3"/>
      <w:numFmt w:val="decimal"/>
      <w:lvlText w:val="%1."/>
      <w:lvlJc w:val="left"/>
      <w:pPr>
        <w:ind w:left="840" w:hanging="840"/>
      </w:pPr>
      <w:rPr>
        <w:rFonts w:hint="default"/>
      </w:rPr>
    </w:lvl>
    <w:lvl w:ilvl="1">
      <w:start w:val="2"/>
      <w:numFmt w:val="decimal"/>
      <w:lvlText w:val="%1.%2."/>
      <w:lvlJc w:val="left"/>
      <w:pPr>
        <w:ind w:left="1080" w:hanging="840"/>
      </w:pPr>
      <w:rPr>
        <w:rFonts w:hint="default"/>
      </w:rPr>
    </w:lvl>
    <w:lvl w:ilvl="2">
      <w:start w:val="1"/>
      <w:numFmt w:val="decimal"/>
      <w:lvlText w:val="%1.%2.%3."/>
      <w:lvlJc w:val="left"/>
      <w:pPr>
        <w:ind w:left="4800" w:hanging="840"/>
      </w:pPr>
      <w:rPr>
        <w:rFonts w:hint="default"/>
      </w:rPr>
    </w:lvl>
    <w:lvl w:ilvl="3">
      <w:start w:val="1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2" w15:restartNumberingAfterBreak="0">
    <w:nsid w:val="792B26D3"/>
    <w:multiLevelType w:val="hybridMultilevel"/>
    <w:tmpl w:val="4352F596"/>
    <w:lvl w:ilvl="0" w:tplc="41C46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A683BD4"/>
    <w:multiLevelType w:val="hybridMultilevel"/>
    <w:tmpl w:val="FBE052C2"/>
    <w:lvl w:ilvl="0" w:tplc="42681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9"/>
  </w:num>
  <w:num w:numId="3">
    <w:abstractNumId w:val="7"/>
  </w:num>
  <w:num w:numId="4">
    <w:abstractNumId w:val="19"/>
  </w:num>
  <w:num w:numId="5">
    <w:abstractNumId w:val="33"/>
  </w:num>
  <w:num w:numId="6">
    <w:abstractNumId w:val="0"/>
  </w:num>
  <w:num w:numId="7">
    <w:abstractNumId w:val="21"/>
  </w:num>
  <w:num w:numId="8">
    <w:abstractNumId w:val="25"/>
  </w:num>
  <w:num w:numId="9">
    <w:abstractNumId w:val="36"/>
  </w:num>
  <w:num w:numId="10">
    <w:abstractNumId w:val="45"/>
  </w:num>
  <w:num w:numId="11">
    <w:abstractNumId w:val="2"/>
  </w:num>
  <w:num w:numId="12">
    <w:abstractNumId w:val="28"/>
  </w:num>
  <w:num w:numId="13">
    <w:abstractNumId w:val="18"/>
  </w:num>
  <w:num w:numId="14">
    <w:abstractNumId w:val="42"/>
  </w:num>
  <w:num w:numId="15">
    <w:abstractNumId w:val="29"/>
  </w:num>
  <w:num w:numId="16">
    <w:abstractNumId w:val="12"/>
  </w:num>
  <w:num w:numId="17">
    <w:abstractNumId w:val="54"/>
  </w:num>
  <w:num w:numId="18">
    <w:abstractNumId w:val="24"/>
  </w:num>
  <w:num w:numId="19">
    <w:abstractNumId w:val="40"/>
  </w:num>
  <w:num w:numId="20">
    <w:abstractNumId w:val="6"/>
  </w:num>
  <w:num w:numId="21">
    <w:abstractNumId w:val="37"/>
  </w:num>
  <w:num w:numId="22">
    <w:abstractNumId w:val="10"/>
  </w:num>
  <w:num w:numId="23">
    <w:abstractNumId w:val="14"/>
  </w:num>
  <w:num w:numId="24">
    <w:abstractNumId w:val="3"/>
  </w:num>
  <w:num w:numId="25">
    <w:abstractNumId w:val="47"/>
  </w:num>
  <w:num w:numId="26">
    <w:abstractNumId w:val="31"/>
  </w:num>
  <w:num w:numId="27">
    <w:abstractNumId w:val="46"/>
  </w:num>
  <w:num w:numId="28">
    <w:abstractNumId w:val="50"/>
  </w:num>
  <w:num w:numId="29">
    <w:abstractNumId w:val="1"/>
  </w:num>
  <w:num w:numId="30">
    <w:abstractNumId w:val="52"/>
  </w:num>
  <w:num w:numId="31">
    <w:abstractNumId w:val="13"/>
  </w:num>
  <w:num w:numId="32">
    <w:abstractNumId w:val="44"/>
  </w:num>
  <w:num w:numId="33">
    <w:abstractNumId w:val="4"/>
  </w:num>
  <w:num w:numId="34">
    <w:abstractNumId w:val="38"/>
  </w:num>
  <w:num w:numId="35">
    <w:abstractNumId w:val="17"/>
  </w:num>
  <w:num w:numId="36">
    <w:abstractNumId w:val="23"/>
  </w:num>
  <w:num w:numId="37">
    <w:abstractNumId w:val="11"/>
  </w:num>
  <w:num w:numId="38">
    <w:abstractNumId w:val="49"/>
  </w:num>
  <w:num w:numId="39">
    <w:abstractNumId w:val="5"/>
  </w:num>
  <w:num w:numId="40">
    <w:abstractNumId w:val="53"/>
  </w:num>
  <w:num w:numId="41">
    <w:abstractNumId w:val="41"/>
  </w:num>
  <w:num w:numId="42">
    <w:abstractNumId w:val="15"/>
  </w:num>
  <w:num w:numId="43">
    <w:abstractNumId w:val="34"/>
  </w:num>
  <w:num w:numId="44">
    <w:abstractNumId w:val="30"/>
  </w:num>
  <w:num w:numId="45">
    <w:abstractNumId w:val="27"/>
  </w:num>
  <w:num w:numId="46">
    <w:abstractNumId w:val="8"/>
  </w:num>
  <w:num w:numId="47">
    <w:abstractNumId w:val="51"/>
  </w:num>
  <w:num w:numId="48">
    <w:abstractNumId w:val="43"/>
  </w:num>
  <w:num w:numId="49">
    <w:abstractNumId w:val="22"/>
  </w:num>
  <w:num w:numId="50">
    <w:abstractNumId w:val="16"/>
  </w:num>
  <w:num w:numId="51">
    <w:abstractNumId w:val="35"/>
  </w:num>
  <w:num w:numId="52">
    <w:abstractNumId w:val="26"/>
  </w:num>
  <w:num w:numId="53">
    <w:abstractNumId w:val="32"/>
  </w:num>
  <w:num w:numId="54">
    <w:abstractNumId w:val="20"/>
  </w:num>
  <w:num w:numId="55">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16F"/>
    <w:rsid w:val="00001169"/>
    <w:rsid w:val="00001806"/>
    <w:rsid w:val="00003FA4"/>
    <w:rsid w:val="00004C12"/>
    <w:rsid w:val="00005815"/>
    <w:rsid w:val="00006E68"/>
    <w:rsid w:val="00007DBC"/>
    <w:rsid w:val="00007EA1"/>
    <w:rsid w:val="000100F0"/>
    <w:rsid w:val="000129B2"/>
    <w:rsid w:val="00012FF9"/>
    <w:rsid w:val="0001336D"/>
    <w:rsid w:val="00013804"/>
    <w:rsid w:val="0001389C"/>
    <w:rsid w:val="00014314"/>
    <w:rsid w:val="00016439"/>
    <w:rsid w:val="00017B6F"/>
    <w:rsid w:val="00020269"/>
    <w:rsid w:val="000212AE"/>
    <w:rsid w:val="00021434"/>
    <w:rsid w:val="00021774"/>
    <w:rsid w:val="00021DF3"/>
    <w:rsid w:val="00023869"/>
    <w:rsid w:val="000242D0"/>
    <w:rsid w:val="00024598"/>
    <w:rsid w:val="00025E68"/>
    <w:rsid w:val="000266F2"/>
    <w:rsid w:val="000279B0"/>
    <w:rsid w:val="00032769"/>
    <w:rsid w:val="0003311E"/>
    <w:rsid w:val="000337A1"/>
    <w:rsid w:val="00037B58"/>
    <w:rsid w:val="0004101F"/>
    <w:rsid w:val="00041DD4"/>
    <w:rsid w:val="00051A85"/>
    <w:rsid w:val="00051B73"/>
    <w:rsid w:val="000536DB"/>
    <w:rsid w:val="000575CF"/>
    <w:rsid w:val="00060ABE"/>
    <w:rsid w:val="000610C2"/>
    <w:rsid w:val="00061A50"/>
    <w:rsid w:val="0006361B"/>
    <w:rsid w:val="000636C3"/>
    <w:rsid w:val="00064104"/>
    <w:rsid w:val="00064F32"/>
    <w:rsid w:val="000652E3"/>
    <w:rsid w:val="00066025"/>
    <w:rsid w:val="00067A8F"/>
    <w:rsid w:val="000701D1"/>
    <w:rsid w:val="00080A20"/>
    <w:rsid w:val="00082796"/>
    <w:rsid w:val="00082DF4"/>
    <w:rsid w:val="00086FF5"/>
    <w:rsid w:val="00087C0A"/>
    <w:rsid w:val="00087C0D"/>
    <w:rsid w:val="00091788"/>
    <w:rsid w:val="00092F67"/>
    <w:rsid w:val="00093BC4"/>
    <w:rsid w:val="000943E6"/>
    <w:rsid w:val="00094557"/>
    <w:rsid w:val="0009553F"/>
    <w:rsid w:val="0009660F"/>
    <w:rsid w:val="000974DB"/>
    <w:rsid w:val="00097929"/>
    <w:rsid w:val="000A0E37"/>
    <w:rsid w:val="000A0F2D"/>
    <w:rsid w:val="000A1E80"/>
    <w:rsid w:val="000A3B70"/>
    <w:rsid w:val="000A3F73"/>
    <w:rsid w:val="000A5153"/>
    <w:rsid w:val="000A7E2A"/>
    <w:rsid w:val="000B10AE"/>
    <w:rsid w:val="000B146E"/>
    <w:rsid w:val="000B2FA2"/>
    <w:rsid w:val="000B30BF"/>
    <w:rsid w:val="000B566B"/>
    <w:rsid w:val="000B595C"/>
    <w:rsid w:val="000B662E"/>
    <w:rsid w:val="000B7294"/>
    <w:rsid w:val="000B75D0"/>
    <w:rsid w:val="000B7A86"/>
    <w:rsid w:val="000C1CF8"/>
    <w:rsid w:val="000C449F"/>
    <w:rsid w:val="000C49CF"/>
    <w:rsid w:val="000C52E9"/>
    <w:rsid w:val="000C54AF"/>
    <w:rsid w:val="000C5B8B"/>
    <w:rsid w:val="000C5CDC"/>
    <w:rsid w:val="000C65DC"/>
    <w:rsid w:val="000C66F3"/>
    <w:rsid w:val="000C6900"/>
    <w:rsid w:val="000D0B94"/>
    <w:rsid w:val="000D28BF"/>
    <w:rsid w:val="000D31E8"/>
    <w:rsid w:val="000D4F2E"/>
    <w:rsid w:val="000D76E4"/>
    <w:rsid w:val="000E0CA0"/>
    <w:rsid w:val="000E1DCB"/>
    <w:rsid w:val="000E26BA"/>
    <w:rsid w:val="000E3816"/>
    <w:rsid w:val="000E4F77"/>
    <w:rsid w:val="000E5A02"/>
    <w:rsid w:val="000E65C3"/>
    <w:rsid w:val="000E7225"/>
    <w:rsid w:val="000E7E65"/>
    <w:rsid w:val="000F1A10"/>
    <w:rsid w:val="000F1A17"/>
    <w:rsid w:val="000F265C"/>
    <w:rsid w:val="000F28DB"/>
    <w:rsid w:val="000F3AFA"/>
    <w:rsid w:val="000F5712"/>
    <w:rsid w:val="000F6611"/>
    <w:rsid w:val="000F715B"/>
    <w:rsid w:val="000F7E22"/>
    <w:rsid w:val="00103003"/>
    <w:rsid w:val="00103B21"/>
    <w:rsid w:val="0010666D"/>
    <w:rsid w:val="00106B0D"/>
    <w:rsid w:val="00107554"/>
    <w:rsid w:val="001075E9"/>
    <w:rsid w:val="0011011F"/>
    <w:rsid w:val="001104F3"/>
    <w:rsid w:val="00111F7C"/>
    <w:rsid w:val="00112EEB"/>
    <w:rsid w:val="00116F32"/>
    <w:rsid w:val="001173FF"/>
    <w:rsid w:val="001200C3"/>
    <w:rsid w:val="00121AD7"/>
    <w:rsid w:val="00122CC9"/>
    <w:rsid w:val="001238B1"/>
    <w:rsid w:val="001254BF"/>
    <w:rsid w:val="0012563A"/>
    <w:rsid w:val="001264DE"/>
    <w:rsid w:val="001264F5"/>
    <w:rsid w:val="00126D4D"/>
    <w:rsid w:val="001313A7"/>
    <w:rsid w:val="0013276F"/>
    <w:rsid w:val="001342B5"/>
    <w:rsid w:val="00135A79"/>
    <w:rsid w:val="00135F8A"/>
    <w:rsid w:val="0013621E"/>
    <w:rsid w:val="0013642E"/>
    <w:rsid w:val="001373CA"/>
    <w:rsid w:val="001373FE"/>
    <w:rsid w:val="00142EFE"/>
    <w:rsid w:val="00143480"/>
    <w:rsid w:val="00143BFC"/>
    <w:rsid w:val="00145F6C"/>
    <w:rsid w:val="00150B98"/>
    <w:rsid w:val="00151369"/>
    <w:rsid w:val="0015234C"/>
    <w:rsid w:val="00152A23"/>
    <w:rsid w:val="00156B11"/>
    <w:rsid w:val="00157F28"/>
    <w:rsid w:val="00162CB7"/>
    <w:rsid w:val="0016367A"/>
    <w:rsid w:val="00163E2A"/>
    <w:rsid w:val="001653F2"/>
    <w:rsid w:val="001665C9"/>
    <w:rsid w:val="00166F32"/>
    <w:rsid w:val="001673EE"/>
    <w:rsid w:val="001677E5"/>
    <w:rsid w:val="00167A08"/>
    <w:rsid w:val="001711EB"/>
    <w:rsid w:val="001718C0"/>
    <w:rsid w:val="00171E5B"/>
    <w:rsid w:val="00171F94"/>
    <w:rsid w:val="0017537C"/>
    <w:rsid w:val="00175D4E"/>
    <w:rsid w:val="0017668A"/>
    <w:rsid w:val="001766FE"/>
    <w:rsid w:val="001771E7"/>
    <w:rsid w:val="001805B5"/>
    <w:rsid w:val="001805F2"/>
    <w:rsid w:val="00180F56"/>
    <w:rsid w:val="001821F3"/>
    <w:rsid w:val="001911FF"/>
    <w:rsid w:val="00192006"/>
    <w:rsid w:val="00193171"/>
    <w:rsid w:val="00193180"/>
    <w:rsid w:val="00194CCB"/>
    <w:rsid w:val="0019530C"/>
    <w:rsid w:val="00196792"/>
    <w:rsid w:val="001977F1"/>
    <w:rsid w:val="001A132C"/>
    <w:rsid w:val="001A53C7"/>
    <w:rsid w:val="001B1519"/>
    <w:rsid w:val="001B2E2D"/>
    <w:rsid w:val="001B5CD2"/>
    <w:rsid w:val="001C0AA4"/>
    <w:rsid w:val="001C0BEE"/>
    <w:rsid w:val="001C1E49"/>
    <w:rsid w:val="001C27C1"/>
    <w:rsid w:val="001C2A98"/>
    <w:rsid w:val="001C3B86"/>
    <w:rsid w:val="001C4D95"/>
    <w:rsid w:val="001C7FEE"/>
    <w:rsid w:val="001D054E"/>
    <w:rsid w:val="001D09F0"/>
    <w:rsid w:val="001D1E95"/>
    <w:rsid w:val="001D3D7D"/>
    <w:rsid w:val="001D3FFF"/>
    <w:rsid w:val="001D40F7"/>
    <w:rsid w:val="001D4997"/>
    <w:rsid w:val="001D4D11"/>
    <w:rsid w:val="001D5DBE"/>
    <w:rsid w:val="001D6106"/>
    <w:rsid w:val="001D625F"/>
    <w:rsid w:val="001D68A4"/>
    <w:rsid w:val="001D7576"/>
    <w:rsid w:val="001E0E3F"/>
    <w:rsid w:val="001E14A0"/>
    <w:rsid w:val="001E56AD"/>
    <w:rsid w:val="001E6952"/>
    <w:rsid w:val="001E7376"/>
    <w:rsid w:val="001F15C3"/>
    <w:rsid w:val="001F1843"/>
    <w:rsid w:val="001F225C"/>
    <w:rsid w:val="001F50D0"/>
    <w:rsid w:val="001F596B"/>
    <w:rsid w:val="00200792"/>
    <w:rsid w:val="00201CFA"/>
    <w:rsid w:val="002021D3"/>
    <w:rsid w:val="0020220D"/>
    <w:rsid w:val="00202448"/>
    <w:rsid w:val="00202D15"/>
    <w:rsid w:val="00205B3F"/>
    <w:rsid w:val="002068E8"/>
    <w:rsid w:val="00212EAE"/>
    <w:rsid w:val="00214BEE"/>
    <w:rsid w:val="002205B8"/>
    <w:rsid w:val="00224A74"/>
    <w:rsid w:val="00225720"/>
    <w:rsid w:val="002259E5"/>
    <w:rsid w:val="00226140"/>
    <w:rsid w:val="002274F3"/>
    <w:rsid w:val="0023094C"/>
    <w:rsid w:val="00230B56"/>
    <w:rsid w:val="00232FC1"/>
    <w:rsid w:val="00233484"/>
    <w:rsid w:val="00234303"/>
    <w:rsid w:val="00234BE3"/>
    <w:rsid w:val="00235A90"/>
    <w:rsid w:val="0023624F"/>
    <w:rsid w:val="00236F1C"/>
    <w:rsid w:val="00241E48"/>
    <w:rsid w:val="0024214E"/>
    <w:rsid w:val="00242623"/>
    <w:rsid w:val="00246D4A"/>
    <w:rsid w:val="00250558"/>
    <w:rsid w:val="002519EA"/>
    <w:rsid w:val="0025357C"/>
    <w:rsid w:val="00254362"/>
    <w:rsid w:val="0025484B"/>
    <w:rsid w:val="002570D4"/>
    <w:rsid w:val="002605D1"/>
    <w:rsid w:val="00260652"/>
    <w:rsid w:val="002607FF"/>
    <w:rsid w:val="00261667"/>
    <w:rsid w:val="00261F25"/>
    <w:rsid w:val="00262808"/>
    <w:rsid w:val="0026341B"/>
    <w:rsid w:val="002648A9"/>
    <w:rsid w:val="0026521F"/>
    <w:rsid w:val="0026536F"/>
    <w:rsid w:val="0026553C"/>
    <w:rsid w:val="002661A0"/>
    <w:rsid w:val="00266F8B"/>
    <w:rsid w:val="0026790A"/>
    <w:rsid w:val="00267DD5"/>
    <w:rsid w:val="00270923"/>
    <w:rsid w:val="00274A0A"/>
    <w:rsid w:val="00277593"/>
    <w:rsid w:val="00280909"/>
    <w:rsid w:val="00280918"/>
    <w:rsid w:val="002817A5"/>
    <w:rsid w:val="00282AF6"/>
    <w:rsid w:val="0028322E"/>
    <w:rsid w:val="00283AE7"/>
    <w:rsid w:val="0028596A"/>
    <w:rsid w:val="00287085"/>
    <w:rsid w:val="00287DC0"/>
    <w:rsid w:val="00290AF9"/>
    <w:rsid w:val="00291131"/>
    <w:rsid w:val="00292C4E"/>
    <w:rsid w:val="00295EC8"/>
    <w:rsid w:val="002967CF"/>
    <w:rsid w:val="00296E08"/>
    <w:rsid w:val="00297068"/>
    <w:rsid w:val="00297788"/>
    <w:rsid w:val="002A2EB6"/>
    <w:rsid w:val="002A3285"/>
    <w:rsid w:val="002A34F9"/>
    <w:rsid w:val="002A484B"/>
    <w:rsid w:val="002A5158"/>
    <w:rsid w:val="002A5AC0"/>
    <w:rsid w:val="002A64A6"/>
    <w:rsid w:val="002A6D2F"/>
    <w:rsid w:val="002B0AB1"/>
    <w:rsid w:val="002B132B"/>
    <w:rsid w:val="002B1ACD"/>
    <w:rsid w:val="002B1FE3"/>
    <w:rsid w:val="002B2B74"/>
    <w:rsid w:val="002B3301"/>
    <w:rsid w:val="002B3D0A"/>
    <w:rsid w:val="002B6F54"/>
    <w:rsid w:val="002B7776"/>
    <w:rsid w:val="002C1445"/>
    <w:rsid w:val="002C2FFC"/>
    <w:rsid w:val="002C4102"/>
    <w:rsid w:val="002C47D4"/>
    <w:rsid w:val="002C6ADC"/>
    <w:rsid w:val="002C6B3F"/>
    <w:rsid w:val="002C7694"/>
    <w:rsid w:val="002D0F38"/>
    <w:rsid w:val="002D2A52"/>
    <w:rsid w:val="002D3DEE"/>
    <w:rsid w:val="002D3E28"/>
    <w:rsid w:val="002D77E3"/>
    <w:rsid w:val="002E27E0"/>
    <w:rsid w:val="002E5D9B"/>
    <w:rsid w:val="002E688F"/>
    <w:rsid w:val="002F0327"/>
    <w:rsid w:val="002F2859"/>
    <w:rsid w:val="002F435F"/>
    <w:rsid w:val="002F580A"/>
    <w:rsid w:val="002F6E3C"/>
    <w:rsid w:val="0030117D"/>
    <w:rsid w:val="00301F30"/>
    <w:rsid w:val="003038FD"/>
    <w:rsid w:val="00303C87"/>
    <w:rsid w:val="00310467"/>
    <w:rsid w:val="003108E5"/>
    <w:rsid w:val="003115A8"/>
    <w:rsid w:val="00311BD1"/>
    <w:rsid w:val="003120CB"/>
    <w:rsid w:val="00312729"/>
    <w:rsid w:val="003131C5"/>
    <w:rsid w:val="003152D5"/>
    <w:rsid w:val="003176B9"/>
    <w:rsid w:val="00320153"/>
    <w:rsid w:val="00320367"/>
    <w:rsid w:val="00322871"/>
    <w:rsid w:val="00326389"/>
    <w:rsid w:val="003267D9"/>
    <w:rsid w:val="00326FB3"/>
    <w:rsid w:val="00326FE8"/>
    <w:rsid w:val="003316D4"/>
    <w:rsid w:val="00331AC1"/>
    <w:rsid w:val="003321B2"/>
    <w:rsid w:val="00332BBE"/>
    <w:rsid w:val="00333822"/>
    <w:rsid w:val="00335BE2"/>
    <w:rsid w:val="00336715"/>
    <w:rsid w:val="00336AAE"/>
    <w:rsid w:val="00337AC2"/>
    <w:rsid w:val="003401EC"/>
    <w:rsid w:val="00340DFD"/>
    <w:rsid w:val="00344954"/>
    <w:rsid w:val="00345DE8"/>
    <w:rsid w:val="0035018B"/>
    <w:rsid w:val="00350CD7"/>
    <w:rsid w:val="003544EC"/>
    <w:rsid w:val="00357F6F"/>
    <w:rsid w:val="00360C17"/>
    <w:rsid w:val="003621C6"/>
    <w:rsid w:val="003622B8"/>
    <w:rsid w:val="003639A3"/>
    <w:rsid w:val="00365A52"/>
    <w:rsid w:val="00366B76"/>
    <w:rsid w:val="003728E3"/>
    <w:rsid w:val="00373051"/>
    <w:rsid w:val="00373B8F"/>
    <w:rsid w:val="00374411"/>
    <w:rsid w:val="0037521D"/>
    <w:rsid w:val="00376D95"/>
    <w:rsid w:val="00377961"/>
    <w:rsid w:val="00377FBB"/>
    <w:rsid w:val="00382932"/>
    <w:rsid w:val="00383C43"/>
    <w:rsid w:val="00385140"/>
    <w:rsid w:val="00386022"/>
    <w:rsid w:val="0038635A"/>
    <w:rsid w:val="00393CC7"/>
    <w:rsid w:val="00393FC8"/>
    <w:rsid w:val="00396302"/>
    <w:rsid w:val="003971F7"/>
    <w:rsid w:val="003A16FC"/>
    <w:rsid w:val="003A2C8A"/>
    <w:rsid w:val="003A4FCD"/>
    <w:rsid w:val="003A75A4"/>
    <w:rsid w:val="003B0944"/>
    <w:rsid w:val="003B1593"/>
    <w:rsid w:val="003B26DE"/>
    <w:rsid w:val="003B2C5B"/>
    <w:rsid w:val="003B4381"/>
    <w:rsid w:val="003B4F36"/>
    <w:rsid w:val="003B7CC6"/>
    <w:rsid w:val="003C1043"/>
    <w:rsid w:val="003C1A30"/>
    <w:rsid w:val="003C3B31"/>
    <w:rsid w:val="003C539B"/>
    <w:rsid w:val="003C5505"/>
    <w:rsid w:val="003C6779"/>
    <w:rsid w:val="003C71BE"/>
    <w:rsid w:val="003D0236"/>
    <w:rsid w:val="003D033C"/>
    <w:rsid w:val="003D2998"/>
    <w:rsid w:val="003D2F0A"/>
    <w:rsid w:val="003D3197"/>
    <w:rsid w:val="003D3891"/>
    <w:rsid w:val="003D3FE9"/>
    <w:rsid w:val="003D554E"/>
    <w:rsid w:val="003D5D84"/>
    <w:rsid w:val="003E0364"/>
    <w:rsid w:val="003E0F4F"/>
    <w:rsid w:val="003E18AC"/>
    <w:rsid w:val="003E210B"/>
    <w:rsid w:val="003E2A12"/>
    <w:rsid w:val="003E3384"/>
    <w:rsid w:val="003E3CA4"/>
    <w:rsid w:val="003E49DD"/>
    <w:rsid w:val="003E548E"/>
    <w:rsid w:val="003E6658"/>
    <w:rsid w:val="003F4928"/>
    <w:rsid w:val="003F64B9"/>
    <w:rsid w:val="004001CF"/>
    <w:rsid w:val="004020B0"/>
    <w:rsid w:val="00402499"/>
    <w:rsid w:val="004025FC"/>
    <w:rsid w:val="004063B1"/>
    <w:rsid w:val="00407EC8"/>
    <w:rsid w:val="0041110A"/>
    <w:rsid w:val="00411624"/>
    <w:rsid w:val="004119C2"/>
    <w:rsid w:val="0041231D"/>
    <w:rsid w:val="004148E1"/>
    <w:rsid w:val="00414CFA"/>
    <w:rsid w:val="00415A6B"/>
    <w:rsid w:val="00415EC0"/>
    <w:rsid w:val="00420BE9"/>
    <w:rsid w:val="00420F97"/>
    <w:rsid w:val="00423AD8"/>
    <w:rsid w:val="00423FDD"/>
    <w:rsid w:val="004249AA"/>
    <w:rsid w:val="00424C85"/>
    <w:rsid w:val="00425658"/>
    <w:rsid w:val="004260BD"/>
    <w:rsid w:val="00426514"/>
    <w:rsid w:val="0042685A"/>
    <w:rsid w:val="0042724C"/>
    <w:rsid w:val="0043012F"/>
    <w:rsid w:val="004309D3"/>
    <w:rsid w:val="00430F1F"/>
    <w:rsid w:val="00431AE3"/>
    <w:rsid w:val="004326EA"/>
    <w:rsid w:val="00436BD7"/>
    <w:rsid w:val="00436C91"/>
    <w:rsid w:val="00440995"/>
    <w:rsid w:val="0044192F"/>
    <w:rsid w:val="0044434C"/>
    <w:rsid w:val="0044456B"/>
    <w:rsid w:val="00447673"/>
    <w:rsid w:val="00447BD1"/>
    <w:rsid w:val="004507F3"/>
    <w:rsid w:val="00450AF4"/>
    <w:rsid w:val="00452C8E"/>
    <w:rsid w:val="004535AE"/>
    <w:rsid w:val="00453963"/>
    <w:rsid w:val="0045526A"/>
    <w:rsid w:val="00456A57"/>
    <w:rsid w:val="00460377"/>
    <w:rsid w:val="004607DE"/>
    <w:rsid w:val="00460FCA"/>
    <w:rsid w:val="0046159E"/>
    <w:rsid w:val="00462294"/>
    <w:rsid w:val="00462573"/>
    <w:rsid w:val="00464815"/>
    <w:rsid w:val="004671C7"/>
    <w:rsid w:val="0047286E"/>
    <w:rsid w:val="00472F4D"/>
    <w:rsid w:val="004730BF"/>
    <w:rsid w:val="00474DCB"/>
    <w:rsid w:val="0047535C"/>
    <w:rsid w:val="004762F6"/>
    <w:rsid w:val="00482A8B"/>
    <w:rsid w:val="00485870"/>
    <w:rsid w:val="00485FE8"/>
    <w:rsid w:val="00486C00"/>
    <w:rsid w:val="004905B7"/>
    <w:rsid w:val="00491DD1"/>
    <w:rsid w:val="00492473"/>
    <w:rsid w:val="00492EB5"/>
    <w:rsid w:val="00494F77"/>
    <w:rsid w:val="004957DB"/>
    <w:rsid w:val="00497721"/>
    <w:rsid w:val="004A0229"/>
    <w:rsid w:val="004A0246"/>
    <w:rsid w:val="004A35D2"/>
    <w:rsid w:val="004A43D0"/>
    <w:rsid w:val="004A4B56"/>
    <w:rsid w:val="004A5D8E"/>
    <w:rsid w:val="004A612B"/>
    <w:rsid w:val="004A71E4"/>
    <w:rsid w:val="004B1709"/>
    <w:rsid w:val="004B2F00"/>
    <w:rsid w:val="004B34B0"/>
    <w:rsid w:val="004B667A"/>
    <w:rsid w:val="004B6E31"/>
    <w:rsid w:val="004B7B3A"/>
    <w:rsid w:val="004C1D66"/>
    <w:rsid w:val="004C31D7"/>
    <w:rsid w:val="004C4AD2"/>
    <w:rsid w:val="004C6981"/>
    <w:rsid w:val="004D1A18"/>
    <w:rsid w:val="004D1F21"/>
    <w:rsid w:val="004D268C"/>
    <w:rsid w:val="004D40E9"/>
    <w:rsid w:val="004D4606"/>
    <w:rsid w:val="004D4709"/>
    <w:rsid w:val="004D477C"/>
    <w:rsid w:val="004D47A9"/>
    <w:rsid w:val="004D51BC"/>
    <w:rsid w:val="004D58C0"/>
    <w:rsid w:val="004D59D8"/>
    <w:rsid w:val="004D5DA1"/>
    <w:rsid w:val="004D5E0E"/>
    <w:rsid w:val="004D7910"/>
    <w:rsid w:val="004E0737"/>
    <w:rsid w:val="004E150F"/>
    <w:rsid w:val="004E1DCA"/>
    <w:rsid w:val="004E23A1"/>
    <w:rsid w:val="004E3489"/>
    <w:rsid w:val="004E358A"/>
    <w:rsid w:val="004E3AFA"/>
    <w:rsid w:val="004E46B7"/>
    <w:rsid w:val="004E6588"/>
    <w:rsid w:val="004F0855"/>
    <w:rsid w:val="004F2742"/>
    <w:rsid w:val="004F29F3"/>
    <w:rsid w:val="004F4543"/>
    <w:rsid w:val="004F5FDC"/>
    <w:rsid w:val="00502A0A"/>
    <w:rsid w:val="00504730"/>
    <w:rsid w:val="005064BE"/>
    <w:rsid w:val="00507C50"/>
    <w:rsid w:val="00514D40"/>
    <w:rsid w:val="0051621C"/>
    <w:rsid w:val="00516D3F"/>
    <w:rsid w:val="00517C3A"/>
    <w:rsid w:val="00525A1C"/>
    <w:rsid w:val="00527BF4"/>
    <w:rsid w:val="005324BE"/>
    <w:rsid w:val="00532955"/>
    <w:rsid w:val="005340F9"/>
    <w:rsid w:val="00534F6C"/>
    <w:rsid w:val="00535994"/>
    <w:rsid w:val="0053646D"/>
    <w:rsid w:val="00536D67"/>
    <w:rsid w:val="0053791B"/>
    <w:rsid w:val="00540AAD"/>
    <w:rsid w:val="00543EC1"/>
    <w:rsid w:val="00545A74"/>
    <w:rsid w:val="00546108"/>
    <w:rsid w:val="00546458"/>
    <w:rsid w:val="0054751E"/>
    <w:rsid w:val="00547C07"/>
    <w:rsid w:val="00550442"/>
    <w:rsid w:val="0055087C"/>
    <w:rsid w:val="00553413"/>
    <w:rsid w:val="00555983"/>
    <w:rsid w:val="0055719B"/>
    <w:rsid w:val="005579E9"/>
    <w:rsid w:val="00560E31"/>
    <w:rsid w:val="00561BDA"/>
    <w:rsid w:val="00567DBF"/>
    <w:rsid w:val="00567E92"/>
    <w:rsid w:val="005700B9"/>
    <w:rsid w:val="00576723"/>
    <w:rsid w:val="00581B23"/>
    <w:rsid w:val="0058219C"/>
    <w:rsid w:val="005826E4"/>
    <w:rsid w:val="0058707F"/>
    <w:rsid w:val="00587778"/>
    <w:rsid w:val="00591DBD"/>
    <w:rsid w:val="00592521"/>
    <w:rsid w:val="005931FE"/>
    <w:rsid w:val="00594E9C"/>
    <w:rsid w:val="0059545A"/>
    <w:rsid w:val="0059613A"/>
    <w:rsid w:val="00596BEC"/>
    <w:rsid w:val="005A0028"/>
    <w:rsid w:val="005A0ACC"/>
    <w:rsid w:val="005A26D3"/>
    <w:rsid w:val="005A2F7A"/>
    <w:rsid w:val="005A4B58"/>
    <w:rsid w:val="005B0072"/>
    <w:rsid w:val="005B0732"/>
    <w:rsid w:val="005B26D1"/>
    <w:rsid w:val="005B38A0"/>
    <w:rsid w:val="005B491C"/>
    <w:rsid w:val="005B4DBF"/>
    <w:rsid w:val="005B5DE2"/>
    <w:rsid w:val="005B674C"/>
    <w:rsid w:val="005B6862"/>
    <w:rsid w:val="005B686A"/>
    <w:rsid w:val="005B7ADF"/>
    <w:rsid w:val="005C079B"/>
    <w:rsid w:val="005C24F2"/>
    <w:rsid w:val="005C3B6D"/>
    <w:rsid w:val="005C5225"/>
    <w:rsid w:val="005C66CC"/>
    <w:rsid w:val="005C70EF"/>
    <w:rsid w:val="005C7561"/>
    <w:rsid w:val="005D1E57"/>
    <w:rsid w:val="005D2F57"/>
    <w:rsid w:val="005D34F6"/>
    <w:rsid w:val="005D489B"/>
    <w:rsid w:val="005D4F1A"/>
    <w:rsid w:val="005D56DB"/>
    <w:rsid w:val="005E044F"/>
    <w:rsid w:val="005E1884"/>
    <w:rsid w:val="005E35A3"/>
    <w:rsid w:val="005E5D06"/>
    <w:rsid w:val="005E6633"/>
    <w:rsid w:val="005F3051"/>
    <w:rsid w:val="005F373A"/>
    <w:rsid w:val="005F3CB0"/>
    <w:rsid w:val="005F4F87"/>
    <w:rsid w:val="005F5D2F"/>
    <w:rsid w:val="005F5F17"/>
    <w:rsid w:val="005F6B0E"/>
    <w:rsid w:val="005F6D9A"/>
    <w:rsid w:val="005F760E"/>
    <w:rsid w:val="005F7B1D"/>
    <w:rsid w:val="00601AF8"/>
    <w:rsid w:val="0060222A"/>
    <w:rsid w:val="00604678"/>
    <w:rsid w:val="006052C4"/>
    <w:rsid w:val="006070C4"/>
    <w:rsid w:val="00607411"/>
    <w:rsid w:val="00610C21"/>
    <w:rsid w:val="00611907"/>
    <w:rsid w:val="00612D8B"/>
    <w:rsid w:val="00613116"/>
    <w:rsid w:val="00615A3D"/>
    <w:rsid w:val="00616E24"/>
    <w:rsid w:val="006202A6"/>
    <w:rsid w:val="0062054B"/>
    <w:rsid w:val="00620926"/>
    <w:rsid w:val="00621694"/>
    <w:rsid w:val="00621C4E"/>
    <w:rsid w:val="00624CB6"/>
    <w:rsid w:val="00624EAE"/>
    <w:rsid w:val="0062556D"/>
    <w:rsid w:val="0062640C"/>
    <w:rsid w:val="00627EA2"/>
    <w:rsid w:val="006305D7"/>
    <w:rsid w:val="00632F63"/>
    <w:rsid w:val="00633947"/>
    <w:rsid w:val="00633A01"/>
    <w:rsid w:val="00633B97"/>
    <w:rsid w:val="006341F7"/>
    <w:rsid w:val="00634585"/>
    <w:rsid w:val="0063468B"/>
    <w:rsid w:val="00634B19"/>
    <w:rsid w:val="00634C16"/>
    <w:rsid w:val="00635014"/>
    <w:rsid w:val="00636492"/>
    <w:rsid w:val="006369CE"/>
    <w:rsid w:val="00640EC9"/>
    <w:rsid w:val="006411CA"/>
    <w:rsid w:val="00641C77"/>
    <w:rsid w:val="0064270B"/>
    <w:rsid w:val="006450C9"/>
    <w:rsid w:val="0064605E"/>
    <w:rsid w:val="00646D25"/>
    <w:rsid w:val="00647856"/>
    <w:rsid w:val="00651577"/>
    <w:rsid w:val="00652012"/>
    <w:rsid w:val="00653A75"/>
    <w:rsid w:val="0065789F"/>
    <w:rsid w:val="00657BC4"/>
    <w:rsid w:val="00657FAA"/>
    <w:rsid w:val="0066017F"/>
    <w:rsid w:val="00660959"/>
    <w:rsid w:val="006619C8"/>
    <w:rsid w:val="006645C2"/>
    <w:rsid w:val="00664D9D"/>
    <w:rsid w:val="006704D4"/>
    <w:rsid w:val="006705BF"/>
    <w:rsid w:val="00671710"/>
    <w:rsid w:val="00673414"/>
    <w:rsid w:val="0067478D"/>
    <w:rsid w:val="00676079"/>
    <w:rsid w:val="00676ECD"/>
    <w:rsid w:val="00677D0A"/>
    <w:rsid w:val="006817D6"/>
    <w:rsid w:val="0068185F"/>
    <w:rsid w:val="00684C16"/>
    <w:rsid w:val="0068531C"/>
    <w:rsid w:val="0068644D"/>
    <w:rsid w:val="006870BD"/>
    <w:rsid w:val="00692277"/>
    <w:rsid w:val="0069288A"/>
    <w:rsid w:val="00693BC2"/>
    <w:rsid w:val="006A01CF"/>
    <w:rsid w:val="006A4A1A"/>
    <w:rsid w:val="006A60DD"/>
    <w:rsid w:val="006B036A"/>
    <w:rsid w:val="006B0474"/>
    <w:rsid w:val="006B0679"/>
    <w:rsid w:val="006B0740"/>
    <w:rsid w:val="006B074C"/>
    <w:rsid w:val="006B1D2D"/>
    <w:rsid w:val="006B3B84"/>
    <w:rsid w:val="006B3D51"/>
    <w:rsid w:val="006B4E7C"/>
    <w:rsid w:val="006B5D8C"/>
    <w:rsid w:val="006B72D4"/>
    <w:rsid w:val="006B7934"/>
    <w:rsid w:val="006C11CC"/>
    <w:rsid w:val="006C1AEB"/>
    <w:rsid w:val="006C1F2C"/>
    <w:rsid w:val="006C57FE"/>
    <w:rsid w:val="006C668E"/>
    <w:rsid w:val="006D7DB6"/>
    <w:rsid w:val="006E0BC5"/>
    <w:rsid w:val="006E0D42"/>
    <w:rsid w:val="006E2983"/>
    <w:rsid w:val="006E30C5"/>
    <w:rsid w:val="006E4B63"/>
    <w:rsid w:val="006E601B"/>
    <w:rsid w:val="006E636A"/>
    <w:rsid w:val="006E7D20"/>
    <w:rsid w:val="006F06E4"/>
    <w:rsid w:val="006F4E6E"/>
    <w:rsid w:val="006F4EB4"/>
    <w:rsid w:val="006F64BC"/>
    <w:rsid w:val="006F7B41"/>
    <w:rsid w:val="00701096"/>
    <w:rsid w:val="007023BA"/>
    <w:rsid w:val="007027A1"/>
    <w:rsid w:val="00702B5D"/>
    <w:rsid w:val="00703ED2"/>
    <w:rsid w:val="007040C4"/>
    <w:rsid w:val="00705341"/>
    <w:rsid w:val="0070650B"/>
    <w:rsid w:val="00706E68"/>
    <w:rsid w:val="0070768A"/>
    <w:rsid w:val="00707B8D"/>
    <w:rsid w:val="00713636"/>
    <w:rsid w:val="007145C1"/>
    <w:rsid w:val="00714B8C"/>
    <w:rsid w:val="0071596B"/>
    <w:rsid w:val="00715A08"/>
    <w:rsid w:val="0071675D"/>
    <w:rsid w:val="00717435"/>
    <w:rsid w:val="00717736"/>
    <w:rsid w:val="00721122"/>
    <w:rsid w:val="00721AF4"/>
    <w:rsid w:val="007304D7"/>
    <w:rsid w:val="00730A1B"/>
    <w:rsid w:val="00731264"/>
    <w:rsid w:val="00732B47"/>
    <w:rsid w:val="007331C0"/>
    <w:rsid w:val="00733438"/>
    <w:rsid w:val="00733D38"/>
    <w:rsid w:val="00735CF5"/>
    <w:rsid w:val="0074063A"/>
    <w:rsid w:val="007419DD"/>
    <w:rsid w:val="00742AA4"/>
    <w:rsid w:val="00743BA1"/>
    <w:rsid w:val="0074521B"/>
    <w:rsid w:val="00745F1E"/>
    <w:rsid w:val="007515FE"/>
    <w:rsid w:val="00755FEC"/>
    <w:rsid w:val="00756590"/>
    <w:rsid w:val="00756EDF"/>
    <w:rsid w:val="007601D0"/>
    <w:rsid w:val="007603BB"/>
    <w:rsid w:val="0076109D"/>
    <w:rsid w:val="00761D0D"/>
    <w:rsid w:val="00764049"/>
    <w:rsid w:val="00767107"/>
    <w:rsid w:val="00770CC0"/>
    <w:rsid w:val="00772003"/>
    <w:rsid w:val="00772A80"/>
    <w:rsid w:val="00772BDA"/>
    <w:rsid w:val="00773617"/>
    <w:rsid w:val="00773BFD"/>
    <w:rsid w:val="007743B3"/>
    <w:rsid w:val="00774490"/>
    <w:rsid w:val="0077581E"/>
    <w:rsid w:val="00781193"/>
    <w:rsid w:val="007819FF"/>
    <w:rsid w:val="0078357B"/>
    <w:rsid w:val="0078360C"/>
    <w:rsid w:val="00783A64"/>
    <w:rsid w:val="00784A4C"/>
    <w:rsid w:val="00784BC6"/>
    <w:rsid w:val="00784E72"/>
    <w:rsid w:val="0078523D"/>
    <w:rsid w:val="00785682"/>
    <w:rsid w:val="007931DF"/>
    <w:rsid w:val="00794DDE"/>
    <w:rsid w:val="00794E3C"/>
    <w:rsid w:val="00796B19"/>
    <w:rsid w:val="00797158"/>
    <w:rsid w:val="007A0172"/>
    <w:rsid w:val="007A1804"/>
    <w:rsid w:val="007A215A"/>
    <w:rsid w:val="007A2511"/>
    <w:rsid w:val="007A260E"/>
    <w:rsid w:val="007A457D"/>
    <w:rsid w:val="007A4D34"/>
    <w:rsid w:val="007A4D4C"/>
    <w:rsid w:val="007A4DD6"/>
    <w:rsid w:val="007A5CB9"/>
    <w:rsid w:val="007A5DB8"/>
    <w:rsid w:val="007A792D"/>
    <w:rsid w:val="007B1D1E"/>
    <w:rsid w:val="007B20AE"/>
    <w:rsid w:val="007B4B12"/>
    <w:rsid w:val="007B6B07"/>
    <w:rsid w:val="007B6D43"/>
    <w:rsid w:val="007B749A"/>
    <w:rsid w:val="007B7C6E"/>
    <w:rsid w:val="007C5F7B"/>
    <w:rsid w:val="007D3CA0"/>
    <w:rsid w:val="007D42DA"/>
    <w:rsid w:val="007D44D7"/>
    <w:rsid w:val="007D5973"/>
    <w:rsid w:val="007D621A"/>
    <w:rsid w:val="007E058A"/>
    <w:rsid w:val="007E225B"/>
    <w:rsid w:val="007E2887"/>
    <w:rsid w:val="007E4BD7"/>
    <w:rsid w:val="007E5278"/>
    <w:rsid w:val="007E6222"/>
    <w:rsid w:val="007E749C"/>
    <w:rsid w:val="007F162C"/>
    <w:rsid w:val="007F1800"/>
    <w:rsid w:val="007F1B5C"/>
    <w:rsid w:val="007F2284"/>
    <w:rsid w:val="007F2C35"/>
    <w:rsid w:val="007F3DDD"/>
    <w:rsid w:val="00801257"/>
    <w:rsid w:val="0080354E"/>
    <w:rsid w:val="00803B0A"/>
    <w:rsid w:val="00804DED"/>
    <w:rsid w:val="00805B96"/>
    <w:rsid w:val="00806CAA"/>
    <w:rsid w:val="00806F57"/>
    <w:rsid w:val="00807D9C"/>
    <w:rsid w:val="008105BE"/>
    <w:rsid w:val="008115A5"/>
    <w:rsid w:val="00811D46"/>
    <w:rsid w:val="008122C3"/>
    <w:rsid w:val="00812DE2"/>
    <w:rsid w:val="00813A43"/>
    <w:rsid w:val="0081415D"/>
    <w:rsid w:val="00815161"/>
    <w:rsid w:val="00815C30"/>
    <w:rsid w:val="00815D27"/>
    <w:rsid w:val="00816C38"/>
    <w:rsid w:val="00817DE7"/>
    <w:rsid w:val="00820229"/>
    <w:rsid w:val="00822448"/>
    <w:rsid w:val="00822632"/>
    <w:rsid w:val="00822ABE"/>
    <w:rsid w:val="00823BF1"/>
    <w:rsid w:val="008244D1"/>
    <w:rsid w:val="00824C45"/>
    <w:rsid w:val="00825356"/>
    <w:rsid w:val="00825C93"/>
    <w:rsid w:val="00827A46"/>
    <w:rsid w:val="00827F51"/>
    <w:rsid w:val="0083104E"/>
    <w:rsid w:val="008343BE"/>
    <w:rsid w:val="00835F45"/>
    <w:rsid w:val="00836535"/>
    <w:rsid w:val="00840C64"/>
    <w:rsid w:val="00840FB4"/>
    <w:rsid w:val="008410B2"/>
    <w:rsid w:val="00841780"/>
    <w:rsid w:val="0084251D"/>
    <w:rsid w:val="0084518C"/>
    <w:rsid w:val="008500A0"/>
    <w:rsid w:val="00851B1F"/>
    <w:rsid w:val="008524E5"/>
    <w:rsid w:val="00852739"/>
    <w:rsid w:val="008528D8"/>
    <w:rsid w:val="0085351C"/>
    <w:rsid w:val="0085431C"/>
    <w:rsid w:val="0085435A"/>
    <w:rsid w:val="008547BA"/>
    <w:rsid w:val="008549CA"/>
    <w:rsid w:val="00854E23"/>
    <w:rsid w:val="008556C3"/>
    <w:rsid w:val="0085687C"/>
    <w:rsid w:val="00860052"/>
    <w:rsid w:val="008611C1"/>
    <w:rsid w:val="0086791A"/>
    <w:rsid w:val="008706C5"/>
    <w:rsid w:val="00870C54"/>
    <w:rsid w:val="008713FD"/>
    <w:rsid w:val="00873707"/>
    <w:rsid w:val="00874B20"/>
    <w:rsid w:val="008757C6"/>
    <w:rsid w:val="00875F85"/>
    <w:rsid w:val="008763E1"/>
    <w:rsid w:val="0087775C"/>
    <w:rsid w:val="00877EC8"/>
    <w:rsid w:val="00880F36"/>
    <w:rsid w:val="0088101D"/>
    <w:rsid w:val="00883086"/>
    <w:rsid w:val="00884BCC"/>
    <w:rsid w:val="00885530"/>
    <w:rsid w:val="008857A4"/>
    <w:rsid w:val="00886C33"/>
    <w:rsid w:val="008870DD"/>
    <w:rsid w:val="008910D1"/>
    <w:rsid w:val="0089296C"/>
    <w:rsid w:val="00893577"/>
    <w:rsid w:val="0089417B"/>
    <w:rsid w:val="00896ABD"/>
    <w:rsid w:val="00897AB6"/>
    <w:rsid w:val="00897DA8"/>
    <w:rsid w:val="008A3380"/>
    <w:rsid w:val="008A7A9C"/>
    <w:rsid w:val="008B1A5D"/>
    <w:rsid w:val="008B4325"/>
    <w:rsid w:val="008B5218"/>
    <w:rsid w:val="008B665E"/>
    <w:rsid w:val="008B7102"/>
    <w:rsid w:val="008C0F6A"/>
    <w:rsid w:val="008C3B7D"/>
    <w:rsid w:val="008C6EF5"/>
    <w:rsid w:val="008D0BC5"/>
    <w:rsid w:val="008D0F90"/>
    <w:rsid w:val="008D2347"/>
    <w:rsid w:val="008D3100"/>
    <w:rsid w:val="008D3715"/>
    <w:rsid w:val="008D3DE9"/>
    <w:rsid w:val="008D49A5"/>
    <w:rsid w:val="008D4A8E"/>
    <w:rsid w:val="008D5465"/>
    <w:rsid w:val="008D5E61"/>
    <w:rsid w:val="008D7EB7"/>
    <w:rsid w:val="008D7EC5"/>
    <w:rsid w:val="008E2633"/>
    <w:rsid w:val="008E3684"/>
    <w:rsid w:val="008E57F5"/>
    <w:rsid w:val="008E7606"/>
    <w:rsid w:val="008F172D"/>
    <w:rsid w:val="008F1DAA"/>
    <w:rsid w:val="008F3EBD"/>
    <w:rsid w:val="008F435E"/>
    <w:rsid w:val="008F60B2"/>
    <w:rsid w:val="008F6EBB"/>
    <w:rsid w:val="008F7497"/>
    <w:rsid w:val="008F7C41"/>
    <w:rsid w:val="00901C70"/>
    <w:rsid w:val="009031E2"/>
    <w:rsid w:val="00905389"/>
    <w:rsid w:val="0090761B"/>
    <w:rsid w:val="00907B46"/>
    <w:rsid w:val="00910D57"/>
    <w:rsid w:val="0091276C"/>
    <w:rsid w:val="00913891"/>
    <w:rsid w:val="009145BE"/>
    <w:rsid w:val="009146D9"/>
    <w:rsid w:val="009165AC"/>
    <w:rsid w:val="00916FFC"/>
    <w:rsid w:val="0092053F"/>
    <w:rsid w:val="0092340A"/>
    <w:rsid w:val="00924055"/>
    <w:rsid w:val="0092592C"/>
    <w:rsid w:val="00926714"/>
    <w:rsid w:val="009313D9"/>
    <w:rsid w:val="00935B7F"/>
    <w:rsid w:val="00936C8A"/>
    <w:rsid w:val="009379F9"/>
    <w:rsid w:val="00940D0A"/>
    <w:rsid w:val="00941293"/>
    <w:rsid w:val="00942E43"/>
    <w:rsid w:val="00943D43"/>
    <w:rsid w:val="00945496"/>
    <w:rsid w:val="009454E2"/>
    <w:rsid w:val="00946372"/>
    <w:rsid w:val="00946528"/>
    <w:rsid w:val="00946F56"/>
    <w:rsid w:val="009477BE"/>
    <w:rsid w:val="0095032B"/>
    <w:rsid w:val="00950B13"/>
    <w:rsid w:val="00950C17"/>
    <w:rsid w:val="00951FAF"/>
    <w:rsid w:val="00953408"/>
    <w:rsid w:val="00954740"/>
    <w:rsid w:val="009557BC"/>
    <w:rsid w:val="00955AE5"/>
    <w:rsid w:val="00962D02"/>
    <w:rsid w:val="00962E71"/>
    <w:rsid w:val="00963ABC"/>
    <w:rsid w:val="00965D21"/>
    <w:rsid w:val="00966D26"/>
    <w:rsid w:val="00967764"/>
    <w:rsid w:val="00970B0E"/>
    <w:rsid w:val="00970BB9"/>
    <w:rsid w:val="009726EE"/>
    <w:rsid w:val="00972B77"/>
    <w:rsid w:val="00972CDE"/>
    <w:rsid w:val="009733DD"/>
    <w:rsid w:val="00975573"/>
    <w:rsid w:val="00975620"/>
    <w:rsid w:val="00976D03"/>
    <w:rsid w:val="00976E7F"/>
    <w:rsid w:val="00977B30"/>
    <w:rsid w:val="00980044"/>
    <w:rsid w:val="00980DFD"/>
    <w:rsid w:val="00981D4B"/>
    <w:rsid w:val="00982E27"/>
    <w:rsid w:val="00982F41"/>
    <w:rsid w:val="00985090"/>
    <w:rsid w:val="00986EE9"/>
    <w:rsid w:val="00987710"/>
    <w:rsid w:val="009904AB"/>
    <w:rsid w:val="00992937"/>
    <w:rsid w:val="00993B38"/>
    <w:rsid w:val="00995688"/>
    <w:rsid w:val="009958A6"/>
    <w:rsid w:val="00996456"/>
    <w:rsid w:val="00997F45"/>
    <w:rsid w:val="009A04F5"/>
    <w:rsid w:val="009A15EF"/>
    <w:rsid w:val="009A2ECF"/>
    <w:rsid w:val="009A34A8"/>
    <w:rsid w:val="009A38A5"/>
    <w:rsid w:val="009A3F14"/>
    <w:rsid w:val="009A47D5"/>
    <w:rsid w:val="009A5B73"/>
    <w:rsid w:val="009A60CB"/>
    <w:rsid w:val="009A7402"/>
    <w:rsid w:val="009B118B"/>
    <w:rsid w:val="009B1737"/>
    <w:rsid w:val="009B211D"/>
    <w:rsid w:val="009B3C07"/>
    <w:rsid w:val="009B3D4B"/>
    <w:rsid w:val="009B4E63"/>
    <w:rsid w:val="009B5B99"/>
    <w:rsid w:val="009B5CBF"/>
    <w:rsid w:val="009B6EFC"/>
    <w:rsid w:val="009C1FD0"/>
    <w:rsid w:val="009C201B"/>
    <w:rsid w:val="009C2DF8"/>
    <w:rsid w:val="009C31BF"/>
    <w:rsid w:val="009C3DA0"/>
    <w:rsid w:val="009C3F67"/>
    <w:rsid w:val="009C6088"/>
    <w:rsid w:val="009C68B7"/>
    <w:rsid w:val="009C7C75"/>
    <w:rsid w:val="009C7FDA"/>
    <w:rsid w:val="009D0834"/>
    <w:rsid w:val="009D095A"/>
    <w:rsid w:val="009D0A1E"/>
    <w:rsid w:val="009D2AE3"/>
    <w:rsid w:val="009D4C80"/>
    <w:rsid w:val="009D52BC"/>
    <w:rsid w:val="009D56BA"/>
    <w:rsid w:val="009D7D0A"/>
    <w:rsid w:val="009D7E95"/>
    <w:rsid w:val="009E09D9"/>
    <w:rsid w:val="009E4809"/>
    <w:rsid w:val="009E5FD5"/>
    <w:rsid w:val="009E6FCC"/>
    <w:rsid w:val="009F01B1"/>
    <w:rsid w:val="009F0DBB"/>
    <w:rsid w:val="009F3000"/>
    <w:rsid w:val="009F3887"/>
    <w:rsid w:val="009F40DC"/>
    <w:rsid w:val="009F659A"/>
    <w:rsid w:val="009F69D3"/>
    <w:rsid w:val="009F732B"/>
    <w:rsid w:val="00A01438"/>
    <w:rsid w:val="00A01FE0"/>
    <w:rsid w:val="00A045AE"/>
    <w:rsid w:val="00A06945"/>
    <w:rsid w:val="00A10471"/>
    <w:rsid w:val="00A10656"/>
    <w:rsid w:val="00A10EE9"/>
    <w:rsid w:val="00A113C0"/>
    <w:rsid w:val="00A12FA6"/>
    <w:rsid w:val="00A1339B"/>
    <w:rsid w:val="00A13E36"/>
    <w:rsid w:val="00A14ABA"/>
    <w:rsid w:val="00A15109"/>
    <w:rsid w:val="00A17AE4"/>
    <w:rsid w:val="00A203E2"/>
    <w:rsid w:val="00A205E1"/>
    <w:rsid w:val="00A20CA5"/>
    <w:rsid w:val="00A24CB6"/>
    <w:rsid w:val="00A25865"/>
    <w:rsid w:val="00A26CD2"/>
    <w:rsid w:val="00A27667"/>
    <w:rsid w:val="00A3136C"/>
    <w:rsid w:val="00A32650"/>
    <w:rsid w:val="00A32979"/>
    <w:rsid w:val="00A34A67"/>
    <w:rsid w:val="00A37462"/>
    <w:rsid w:val="00A42A08"/>
    <w:rsid w:val="00A42C91"/>
    <w:rsid w:val="00A44EE0"/>
    <w:rsid w:val="00A459E1"/>
    <w:rsid w:val="00A45A90"/>
    <w:rsid w:val="00A46AC4"/>
    <w:rsid w:val="00A478A5"/>
    <w:rsid w:val="00A52296"/>
    <w:rsid w:val="00A534F8"/>
    <w:rsid w:val="00A55661"/>
    <w:rsid w:val="00A55CDD"/>
    <w:rsid w:val="00A57071"/>
    <w:rsid w:val="00A61674"/>
    <w:rsid w:val="00A61B70"/>
    <w:rsid w:val="00A61FA8"/>
    <w:rsid w:val="00A62917"/>
    <w:rsid w:val="00A634FF"/>
    <w:rsid w:val="00A637F4"/>
    <w:rsid w:val="00A64DF2"/>
    <w:rsid w:val="00A65485"/>
    <w:rsid w:val="00A65BF7"/>
    <w:rsid w:val="00A66E05"/>
    <w:rsid w:val="00A67655"/>
    <w:rsid w:val="00A70753"/>
    <w:rsid w:val="00A712D2"/>
    <w:rsid w:val="00A712FF"/>
    <w:rsid w:val="00A82C8A"/>
    <w:rsid w:val="00A8346B"/>
    <w:rsid w:val="00A852FF"/>
    <w:rsid w:val="00A87099"/>
    <w:rsid w:val="00A87337"/>
    <w:rsid w:val="00A90C97"/>
    <w:rsid w:val="00A910CB"/>
    <w:rsid w:val="00A91647"/>
    <w:rsid w:val="00A92A5B"/>
    <w:rsid w:val="00A92DDC"/>
    <w:rsid w:val="00A960C8"/>
    <w:rsid w:val="00A96604"/>
    <w:rsid w:val="00A96F16"/>
    <w:rsid w:val="00AA03DF"/>
    <w:rsid w:val="00AA1B4F"/>
    <w:rsid w:val="00AA21D8"/>
    <w:rsid w:val="00AA271A"/>
    <w:rsid w:val="00AA3270"/>
    <w:rsid w:val="00AA375A"/>
    <w:rsid w:val="00AA54F3"/>
    <w:rsid w:val="00AA6B43"/>
    <w:rsid w:val="00AA720D"/>
    <w:rsid w:val="00AA7B1F"/>
    <w:rsid w:val="00AB150C"/>
    <w:rsid w:val="00AB3145"/>
    <w:rsid w:val="00AB367A"/>
    <w:rsid w:val="00AB6A76"/>
    <w:rsid w:val="00AB70BB"/>
    <w:rsid w:val="00AB7BF8"/>
    <w:rsid w:val="00AC01D1"/>
    <w:rsid w:val="00AC0AB2"/>
    <w:rsid w:val="00AC0E9F"/>
    <w:rsid w:val="00AC1BAA"/>
    <w:rsid w:val="00AC52A5"/>
    <w:rsid w:val="00AC6EFD"/>
    <w:rsid w:val="00AC6F0A"/>
    <w:rsid w:val="00AC712E"/>
    <w:rsid w:val="00AC7151"/>
    <w:rsid w:val="00AD12AF"/>
    <w:rsid w:val="00AD460A"/>
    <w:rsid w:val="00AD6A05"/>
    <w:rsid w:val="00AE00FD"/>
    <w:rsid w:val="00AE0792"/>
    <w:rsid w:val="00AE118B"/>
    <w:rsid w:val="00AE272B"/>
    <w:rsid w:val="00AE287C"/>
    <w:rsid w:val="00AE396B"/>
    <w:rsid w:val="00AE3E3A"/>
    <w:rsid w:val="00AE3EFE"/>
    <w:rsid w:val="00AE3FC0"/>
    <w:rsid w:val="00AE77B4"/>
    <w:rsid w:val="00AE7C1A"/>
    <w:rsid w:val="00AE7DF8"/>
    <w:rsid w:val="00AF0D9C"/>
    <w:rsid w:val="00AF13AB"/>
    <w:rsid w:val="00AF1D36"/>
    <w:rsid w:val="00AF280B"/>
    <w:rsid w:val="00AF2D4C"/>
    <w:rsid w:val="00AF5F75"/>
    <w:rsid w:val="00AF6001"/>
    <w:rsid w:val="00AF7F55"/>
    <w:rsid w:val="00B0197E"/>
    <w:rsid w:val="00B01A16"/>
    <w:rsid w:val="00B03B9B"/>
    <w:rsid w:val="00B079FE"/>
    <w:rsid w:val="00B07F45"/>
    <w:rsid w:val="00B1021A"/>
    <w:rsid w:val="00B10271"/>
    <w:rsid w:val="00B140D9"/>
    <w:rsid w:val="00B1481A"/>
    <w:rsid w:val="00B14C32"/>
    <w:rsid w:val="00B150C3"/>
    <w:rsid w:val="00B15A1F"/>
    <w:rsid w:val="00B15AA6"/>
    <w:rsid w:val="00B15FE9"/>
    <w:rsid w:val="00B178F1"/>
    <w:rsid w:val="00B2148A"/>
    <w:rsid w:val="00B21D66"/>
    <w:rsid w:val="00B220C2"/>
    <w:rsid w:val="00B2276E"/>
    <w:rsid w:val="00B231A0"/>
    <w:rsid w:val="00B25B32"/>
    <w:rsid w:val="00B27656"/>
    <w:rsid w:val="00B325CE"/>
    <w:rsid w:val="00B32616"/>
    <w:rsid w:val="00B329A7"/>
    <w:rsid w:val="00B32CBD"/>
    <w:rsid w:val="00B34550"/>
    <w:rsid w:val="00B3686E"/>
    <w:rsid w:val="00B36AF0"/>
    <w:rsid w:val="00B36BD6"/>
    <w:rsid w:val="00B36C42"/>
    <w:rsid w:val="00B42EA7"/>
    <w:rsid w:val="00B51845"/>
    <w:rsid w:val="00B51923"/>
    <w:rsid w:val="00B532CC"/>
    <w:rsid w:val="00B5337C"/>
    <w:rsid w:val="00B53FDE"/>
    <w:rsid w:val="00B54CB2"/>
    <w:rsid w:val="00B56397"/>
    <w:rsid w:val="00B56BFD"/>
    <w:rsid w:val="00B571DA"/>
    <w:rsid w:val="00B6027B"/>
    <w:rsid w:val="00B604E7"/>
    <w:rsid w:val="00B6070F"/>
    <w:rsid w:val="00B61797"/>
    <w:rsid w:val="00B61E6A"/>
    <w:rsid w:val="00B636C8"/>
    <w:rsid w:val="00B6372F"/>
    <w:rsid w:val="00B63B5A"/>
    <w:rsid w:val="00B63C96"/>
    <w:rsid w:val="00B65EDB"/>
    <w:rsid w:val="00B67AFF"/>
    <w:rsid w:val="00B67C41"/>
    <w:rsid w:val="00B70B59"/>
    <w:rsid w:val="00B73657"/>
    <w:rsid w:val="00B739B3"/>
    <w:rsid w:val="00B81B15"/>
    <w:rsid w:val="00B81F42"/>
    <w:rsid w:val="00B8493A"/>
    <w:rsid w:val="00B84F21"/>
    <w:rsid w:val="00B85914"/>
    <w:rsid w:val="00B87D82"/>
    <w:rsid w:val="00B915AE"/>
    <w:rsid w:val="00B92E9B"/>
    <w:rsid w:val="00B95FDA"/>
    <w:rsid w:val="00B962D9"/>
    <w:rsid w:val="00B9636B"/>
    <w:rsid w:val="00B96A36"/>
    <w:rsid w:val="00BA1735"/>
    <w:rsid w:val="00BA19FA"/>
    <w:rsid w:val="00BA385C"/>
    <w:rsid w:val="00BA4288"/>
    <w:rsid w:val="00BA46BD"/>
    <w:rsid w:val="00BA5441"/>
    <w:rsid w:val="00BB0902"/>
    <w:rsid w:val="00BB15CF"/>
    <w:rsid w:val="00BB1F9C"/>
    <w:rsid w:val="00BB48E5"/>
    <w:rsid w:val="00BB4C1D"/>
    <w:rsid w:val="00BB5607"/>
    <w:rsid w:val="00BB5ACA"/>
    <w:rsid w:val="00BB627F"/>
    <w:rsid w:val="00BC0215"/>
    <w:rsid w:val="00BC0C17"/>
    <w:rsid w:val="00BC3823"/>
    <w:rsid w:val="00BC495F"/>
    <w:rsid w:val="00BC5841"/>
    <w:rsid w:val="00BC5E38"/>
    <w:rsid w:val="00BD162A"/>
    <w:rsid w:val="00BD201A"/>
    <w:rsid w:val="00BD2BA0"/>
    <w:rsid w:val="00BD2DC4"/>
    <w:rsid w:val="00BD2EF0"/>
    <w:rsid w:val="00BD5213"/>
    <w:rsid w:val="00BD60B4"/>
    <w:rsid w:val="00BD796B"/>
    <w:rsid w:val="00BE132C"/>
    <w:rsid w:val="00BE40C0"/>
    <w:rsid w:val="00BE417A"/>
    <w:rsid w:val="00BE445C"/>
    <w:rsid w:val="00BE5F4A"/>
    <w:rsid w:val="00BE7AEF"/>
    <w:rsid w:val="00BF01E5"/>
    <w:rsid w:val="00BF09B0"/>
    <w:rsid w:val="00BF0A53"/>
    <w:rsid w:val="00BF1544"/>
    <w:rsid w:val="00BF1B53"/>
    <w:rsid w:val="00BF246D"/>
    <w:rsid w:val="00BF2682"/>
    <w:rsid w:val="00BF35E5"/>
    <w:rsid w:val="00C06F06"/>
    <w:rsid w:val="00C07E18"/>
    <w:rsid w:val="00C1183B"/>
    <w:rsid w:val="00C12957"/>
    <w:rsid w:val="00C14B0B"/>
    <w:rsid w:val="00C154EC"/>
    <w:rsid w:val="00C161C4"/>
    <w:rsid w:val="00C1693A"/>
    <w:rsid w:val="00C174A6"/>
    <w:rsid w:val="00C17BFF"/>
    <w:rsid w:val="00C20FAD"/>
    <w:rsid w:val="00C235C2"/>
    <w:rsid w:val="00C2375F"/>
    <w:rsid w:val="00C247CB"/>
    <w:rsid w:val="00C326BC"/>
    <w:rsid w:val="00C32E66"/>
    <w:rsid w:val="00C3355F"/>
    <w:rsid w:val="00C33A04"/>
    <w:rsid w:val="00C3554C"/>
    <w:rsid w:val="00C3569A"/>
    <w:rsid w:val="00C3597F"/>
    <w:rsid w:val="00C36607"/>
    <w:rsid w:val="00C36758"/>
    <w:rsid w:val="00C424AD"/>
    <w:rsid w:val="00C42F32"/>
    <w:rsid w:val="00C43F48"/>
    <w:rsid w:val="00C4429E"/>
    <w:rsid w:val="00C448FF"/>
    <w:rsid w:val="00C45E57"/>
    <w:rsid w:val="00C509CB"/>
    <w:rsid w:val="00C52F29"/>
    <w:rsid w:val="00C56CE6"/>
    <w:rsid w:val="00C5745F"/>
    <w:rsid w:val="00C60005"/>
    <w:rsid w:val="00C605C0"/>
    <w:rsid w:val="00C60BFF"/>
    <w:rsid w:val="00C61A98"/>
    <w:rsid w:val="00C628AA"/>
    <w:rsid w:val="00C63201"/>
    <w:rsid w:val="00C6409E"/>
    <w:rsid w:val="00C64E62"/>
    <w:rsid w:val="00C651D5"/>
    <w:rsid w:val="00C65858"/>
    <w:rsid w:val="00C65CCC"/>
    <w:rsid w:val="00C65DA9"/>
    <w:rsid w:val="00C66572"/>
    <w:rsid w:val="00C7618F"/>
    <w:rsid w:val="00C765A9"/>
    <w:rsid w:val="00C7765B"/>
    <w:rsid w:val="00C77FB1"/>
    <w:rsid w:val="00C81157"/>
    <w:rsid w:val="00C8162D"/>
    <w:rsid w:val="00C830BB"/>
    <w:rsid w:val="00C83A0B"/>
    <w:rsid w:val="00C842D0"/>
    <w:rsid w:val="00C84ED1"/>
    <w:rsid w:val="00C85D0A"/>
    <w:rsid w:val="00C85F4D"/>
    <w:rsid w:val="00C863CC"/>
    <w:rsid w:val="00C86BCC"/>
    <w:rsid w:val="00C879C1"/>
    <w:rsid w:val="00C87AAC"/>
    <w:rsid w:val="00C9038F"/>
    <w:rsid w:val="00C91A40"/>
    <w:rsid w:val="00C92573"/>
    <w:rsid w:val="00C92AAB"/>
    <w:rsid w:val="00C95D4C"/>
    <w:rsid w:val="00C9637F"/>
    <w:rsid w:val="00C9708A"/>
    <w:rsid w:val="00C97BA1"/>
    <w:rsid w:val="00CA0D72"/>
    <w:rsid w:val="00CA2435"/>
    <w:rsid w:val="00CA2442"/>
    <w:rsid w:val="00CA3D08"/>
    <w:rsid w:val="00CA4068"/>
    <w:rsid w:val="00CA67F4"/>
    <w:rsid w:val="00CA6AD9"/>
    <w:rsid w:val="00CB35A9"/>
    <w:rsid w:val="00CB37F8"/>
    <w:rsid w:val="00CB4BEC"/>
    <w:rsid w:val="00CB5CF0"/>
    <w:rsid w:val="00CB74FD"/>
    <w:rsid w:val="00CB7DC3"/>
    <w:rsid w:val="00CC16A5"/>
    <w:rsid w:val="00CC18AF"/>
    <w:rsid w:val="00CC21DD"/>
    <w:rsid w:val="00CC3614"/>
    <w:rsid w:val="00CC466C"/>
    <w:rsid w:val="00CC5BE1"/>
    <w:rsid w:val="00CC67E0"/>
    <w:rsid w:val="00CC75A2"/>
    <w:rsid w:val="00CC7A18"/>
    <w:rsid w:val="00CD0C17"/>
    <w:rsid w:val="00CD0E2F"/>
    <w:rsid w:val="00CD1D49"/>
    <w:rsid w:val="00CD2F20"/>
    <w:rsid w:val="00CD4AA5"/>
    <w:rsid w:val="00CD6B20"/>
    <w:rsid w:val="00CE1339"/>
    <w:rsid w:val="00CE20AA"/>
    <w:rsid w:val="00CE5550"/>
    <w:rsid w:val="00CE61CC"/>
    <w:rsid w:val="00CE6E42"/>
    <w:rsid w:val="00CE78B3"/>
    <w:rsid w:val="00CF20B7"/>
    <w:rsid w:val="00CF283B"/>
    <w:rsid w:val="00CF341E"/>
    <w:rsid w:val="00CF3DFE"/>
    <w:rsid w:val="00CF3F98"/>
    <w:rsid w:val="00CF6692"/>
    <w:rsid w:val="00CF7441"/>
    <w:rsid w:val="00D00D16"/>
    <w:rsid w:val="00D024DF"/>
    <w:rsid w:val="00D03C6C"/>
    <w:rsid w:val="00D04760"/>
    <w:rsid w:val="00D04A95"/>
    <w:rsid w:val="00D06288"/>
    <w:rsid w:val="00D068C7"/>
    <w:rsid w:val="00D12653"/>
    <w:rsid w:val="00D128A4"/>
    <w:rsid w:val="00D12920"/>
    <w:rsid w:val="00D147C8"/>
    <w:rsid w:val="00D148D3"/>
    <w:rsid w:val="00D15131"/>
    <w:rsid w:val="00D160B2"/>
    <w:rsid w:val="00D16FA2"/>
    <w:rsid w:val="00D170B1"/>
    <w:rsid w:val="00D20954"/>
    <w:rsid w:val="00D21C39"/>
    <w:rsid w:val="00D21FC6"/>
    <w:rsid w:val="00D2243A"/>
    <w:rsid w:val="00D252A9"/>
    <w:rsid w:val="00D25890"/>
    <w:rsid w:val="00D25CE1"/>
    <w:rsid w:val="00D26314"/>
    <w:rsid w:val="00D33393"/>
    <w:rsid w:val="00D33D36"/>
    <w:rsid w:val="00D342FA"/>
    <w:rsid w:val="00D34B4A"/>
    <w:rsid w:val="00D34D94"/>
    <w:rsid w:val="00D354DA"/>
    <w:rsid w:val="00D3569E"/>
    <w:rsid w:val="00D35C5A"/>
    <w:rsid w:val="00D409E2"/>
    <w:rsid w:val="00D4180A"/>
    <w:rsid w:val="00D427D7"/>
    <w:rsid w:val="00D43173"/>
    <w:rsid w:val="00D43751"/>
    <w:rsid w:val="00D44E62"/>
    <w:rsid w:val="00D458E1"/>
    <w:rsid w:val="00D45B81"/>
    <w:rsid w:val="00D46446"/>
    <w:rsid w:val="00D4659E"/>
    <w:rsid w:val="00D51570"/>
    <w:rsid w:val="00D527E9"/>
    <w:rsid w:val="00D5315A"/>
    <w:rsid w:val="00D556AD"/>
    <w:rsid w:val="00D60381"/>
    <w:rsid w:val="00D616DE"/>
    <w:rsid w:val="00D62201"/>
    <w:rsid w:val="00D627B1"/>
    <w:rsid w:val="00D6292A"/>
    <w:rsid w:val="00D62C31"/>
    <w:rsid w:val="00D637AB"/>
    <w:rsid w:val="00D63CEF"/>
    <w:rsid w:val="00D651D1"/>
    <w:rsid w:val="00D679CE"/>
    <w:rsid w:val="00D67C51"/>
    <w:rsid w:val="00D70602"/>
    <w:rsid w:val="00D717BB"/>
    <w:rsid w:val="00D7226B"/>
    <w:rsid w:val="00D72707"/>
    <w:rsid w:val="00D75A9C"/>
    <w:rsid w:val="00D76E3C"/>
    <w:rsid w:val="00D801D3"/>
    <w:rsid w:val="00D829C8"/>
    <w:rsid w:val="00D87917"/>
    <w:rsid w:val="00D906C9"/>
    <w:rsid w:val="00D90871"/>
    <w:rsid w:val="00D90A1C"/>
    <w:rsid w:val="00D9155F"/>
    <w:rsid w:val="00D9403F"/>
    <w:rsid w:val="00D941BB"/>
    <w:rsid w:val="00D9515A"/>
    <w:rsid w:val="00D95697"/>
    <w:rsid w:val="00D959B4"/>
    <w:rsid w:val="00D97DDF"/>
    <w:rsid w:val="00DA116A"/>
    <w:rsid w:val="00DA389C"/>
    <w:rsid w:val="00DA3B82"/>
    <w:rsid w:val="00DA44DE"/>
    <w:rsid w:val="00DA750B"/>
    <w:rsid w:val="00DA7CB9"/>
    <w:rsid w:val="00DB620A"/>
    <w:rsid w:val="00DC2811"/>
    <w:rsid w:val="00DC331F"/>
    <w:rsid w:val="00DC3832"/>
    <w:rsid w:val="00DC7A51"/>
    <w:rsid w:val="00DD23AC"/>
    <w:rsid w:val="00DD3B1E"/>
    <w:rsid w:val="00DD4AD4"/>
    <w:rsid w:val="00DD4E0C"/>
    <w:rsid w:val="00DD5BBB"/>
    <w:rsid w:val="00DD6A40"/>
    <w:rsid w:val="00DD77C6"/>
    <w:rsid w:val="00DE06B2"/>
    <w:rsid w:val="00DE5B5F"/>
    <w:rsid w:val="00DF0105"/>
    <w:rsid w:val="00DF0585"/>
    <w:rsid w:val="00DF0A68"/>
    <w:rsid w:val="00DF614E"/>
    <w:rsid w:val="00E00696"/>
    <w:rsid w:val="00E03651"/>
    <w:rsid w:val="00E03808"/>
    <w:rsid w:val="00E03C10"/>
    <w:rsid w:val="00E03E8D"/>
    <w:rsid w:val="00E060C2"/>
    <w:rsid w:val="00E06324"/>
    <w:rsid w:val="00E07B81"/>
    <w:rsid w:val="00E10AFD"/>
    <w:rsid w:val="00E12B11"/>
    <w:rsid w:val="00E12FB0"/>
    <w:rsid w:val="00E14814"/>
    <w:rsid w:val="00E1591B"/>
    <w:rsid w:val="00E16788"/>
    <w:rsid w:val="00E16A50"/>
    <w:rsid w:val="00E17423"/>
    <w:rsid w:val="00E200AF"/>
    <w:rsid w:val="00E230C3"/>
    <w:rsid w:val="00E2331D"/>
    <w:rsid w:val="00E249D5"/>
    <w:rsid w:val="00E25017"/>
    <w:rsid w:val="00E26F73"/>
    <w:rsid w:val="00E30A34"/>
    <w:rsid w:val="00E327C4"/>
    <w:rsid w:val="00E33C68"/>
    <w:rsid w:val="00E34EEB"/>
    <w:rsid w:val="00E35DA4"/>
    <w:rsid w:val="00E3687C"/>
    <w:rsid w:val="00E419D2"/>
    <w:rsid w:val="00E447C4"/>
    <w:rsid w:val="00E44EB9"/>
    <w:rsid w:val="00E45BDC"/>
    <w:rsid w:val="00E460B7"/>
    <w:rsid w:val="00E46358"/>
    <w:rsid w:val="00E4690A"/>
    <w:rsid w:val="00E471DC"/>
    <w:rsid w:val="00E472AE"/>
    <w:rsid w:val="00E50EB4"/>
    <w:rsid w:val="00E51372"/>
    <w:rsid w:val="00E5239B"/>
    <w:rsid w:val="00E52D11"/>
    <w:rsid w:val="00E532FC"/>
    <w:rsid w:val="00E54865"/>
    <w:rsid w:val="00E559B4"/>
    <w:rsid w:val="00E55BB0"/>
    <w:rsid w:val="00E56737"/>
    <w:rsid w:val="00E57505"/>
    <w:rsid w:val="00E579E1"/>
    <w:rsid w:val="00E609E5"/>
    <w:rsid w:val="00E60F27"/>
    <w:rsid w:val="00E6389D"/>
    <w:rsid w:val="00E64D93"/>
    <w:rsid w:val="00E65EDB"/>
    <w:rsid w:val="00E66927"/>
    <w:rsid w:val="00E66D7A"/>
    <w:rsid w:val="00E677B8"/>
    <w:rsid w:val="00E67E9E"/>
    <w:rsid w:val="00E67FA1"/>
    <w:rsid w:val="00E7115E"/>
    <w:rsid w:val="00E7387D"/>
    <w:rsid w:val="00E73D53"/>
    <w:rsid w:val="00E75111"/>
    <w:rsid w:val="00E764B8"/>
    <w:rsid w:val="00E77296"/>
    <w:rsid w:val="00E8348A"/>
    <w:rsid w:val="00E83A9F"/>
    <w:rsid w:val="00E87527"/>
    <w:rsid w:val="00E87EF7"/>
    <w:rsid w:val="00E90CA5"/>
    <w:rsid w:val="00E92FC8"/>
    <w:rsid w:val="00E93505"/>
    <w:rsid w:val="00E93763"/>
    <w:rsid w:val="00E94330"/>
    <w:rsid w:val="00E96C4C"/>
    <w:rsid w:val="00EA1A27"/>
    <w:rsid w:val="00EA1FBF"/>
    <w:rsid w:val="00EA2AAE"/>
    <w:rsid w:val="00EA2EC0"/>
    <w:rsid w:val="00EA3872"/>
    <w:rsid w:val="00EA427A"/>
    <w:rsid w:val="00EA4C64"/>
    <w:rsid w:val="00EA723B"/>
    <w:rsid w:val="00EA7759"/>
    <w:rsid w:val="00EA7BED"/>
    <w:rsid w:val="00EB0569"/>
    <w:rsid w:val="00EB0DC2"/>
    <w:rsid w:val="00EB299B"/>
    <w:rsid w:val="00EB454A"/>
    <w:rsid w:val="00EB4AFD"/>
    <w:rsid w:val="00EB622B"/>
    <w:rsid w:val="00EB6350"/>
    <w:rsid w:val="00EB687A"/>
    <w:rsid w:val="00EC0538"/>
    <w:rsid w:val="00EC1B84"/>
    <w:rsid w:val="00EC1C53"/>
    <w:rsid w:val="00EC2F62"/>
    <w:rsid w:val="00EC62EB"/>
    <w:rsid w:val="00EC6E9F"/>
    <w:rsid w:val="00EC764F"/>
    <w:rsid w:val="00ED31AB"/>
    <w:rsid w:val="00ED44F0"/>
    <w:rsid w:val="00ED4B33"/>
    <w:rsid w:val="00ED4D97"/>
    <w:rsid w:val="00ED5993"/>
    <w:rsid w:val="00ED7DD6"/>
    <w:rsid w:val="00EE060B"/>
    <w:rsid w:val="00EE0CFE"/>
    <w:rsid w:val="00EE15A1"/>
    <w:rsid w:val="00EE2A7C"/>
    <w:rsid w:val="00EE2C42"/>
    <w:rsid w:val="00EE341B"/>
    <w:rsid w:val="00EE4453"/>
    <w:rsid w:val="00EE45FB"/>
    <w:rsid w:val="00EE5270"/>
    <w:rsid w:val="00EE5FCE"/>
    <w:rsid w:val="00EE6BBD"/>
    <w:rsid w:val="00EE6E1E"/>
    <w:rsid w:val="00EE705F"/>
    <w:rsid w:val="00EF1462"/>
    <w:rsid w:val="00EF33D0"/>
    <w:rsid w:val="00EF54FD"/>
    <w:rsid w:val="00EF64FC"/>
    <w:rsid w:val="00EF6B22"/>
    <w:rsid w:val="00F01BF0"/>
    <w:rsid w:val="00F03BF1"/>
    <w:rsid w:val="00F03E8A"/>
    <w:rsid w:val="00F0686C"/>
    <w:rsid w:val="00F07F0D"/>
    <w:rsid w:val="00F12222"/>
    <w:rsid w:val="00F13112"/>
    <w:rsid w:val="00F13E79"/>
    <w:rsid w:val="00F1444A"/>
    <w:rsid w:val="00F16FE6"/>
    <w:rsid w:val="00F20147"/>
    <w:rsid w:val="00F20DBD"/>
    <w:rsid w:val="00F238BD"/>
    <w:rsid w:val="00F24992"/>
    <w:rsid w:val="00F27F33"/>
    <w:rsid w:val="00F30920"/>
    <w:rsid w:val="00F32F2F"/>
    <w:rsid w:val="00F33F3F"/>
    <w:rsid w:val="00F35BDD"/>
    <w:rsid w:val="00F35EF0"/>
    <w:rsid w:val="00F3781F"/>
    <w:rsid w:val="00F403FD"/>
    <w:rsid w:val="00F41E72"/>
    <w:rsid w:val="00F44820"/>
    <w:rsid w:val="00F45BDF"/>
    <w:rsid w:val="00F46C50"/>
    <w:rsid w:val="00F47F73"/>
    <w:rsid w:val="00F50300"/>
    <w:rsid w:val="00F50ADA"/>
    <w:rsid w:val="00F5414B"/>
    <w:rsid w:val="00F561D7"/>
    <w:rsid w:val="00F56E39"/>
    <w:rsid w:val="00F5755B"/>
    <w:rsid w:val="00F60466"/>
    <w:rsid w:val="00F60678"/>
    <w:rsid w:val="00F607D7"/>
    <w:rsid w:val="00F623E9"/>
    <w:rsid w:val="00F63951"/>
    <w:rsid w:val="00F63C86"/>
    <w:rsid w:val="00F65C12"/>
    <w:rsid w:val="00F6691B"/>
    <w:rsid w:val="00F72FE3"/>
    <w:rsid w:val="00F759FE"/>
    <w:rsid w:val="00F766BE"/>
    <w:rsid w:val="00F77EB9"/>
    <w:rsid w:val="00F80148"/>
    <w:rsid w:val="00F80635"/>
    <w:rsid w:val="00F8097A"/>
    <w:rsid w:val="00F8115F"/>
    <w:rsid w:val="00F815D1"/>
    <w:rsid w:val="00F81E7E"/>
    <w:rsid w:val="00F81F0F"/>
    <w:rsid w:val="00F825F4"/>
    <w:rsid w:val="00F838DF"/>
    <w:rsid w:val="00F86263"/>
    <w:rsid w:val="00F92AA1"/>
    <w:rsid w:val="00F932DE"/>
    <w:rsid w:val="00F963DD"/>
    <w:rsid w:val="00F9641A"/>
    <w:rsid w:val="00F96F53"/>
    <w:rsid w:val="00F97004"/>
    <w:rsid w:val="00F97C40"/>
    <w:rsid w:val="00FA067D"/>
    <w:rsid w:val="00FA09D8"/>
    <w:rsid w:val="00FA0D89"/>
    <w:rsid w:val="00FA2045"/>
    <w:rsid w:val="00FA2D05"/>
    <w:rsid w:val="00FA77C8"/>
    <w:rsid w:val="00FA7A66"/>
    <w:rsid w:val="00FB1AA9"/>
    <w:rsid w:val="00FB4035"/>
    <w:rsid w:val="00FB4B5A"/>
    <w:rsid w:val="00FB5963"/>
    <w:rsid w:val="00FB5CD3"/>
    <w:rsid w:val="00FB5DAA"/>
    <w:rsid w:val="00FC04B9"/>
    <w:rsid w:val="00FC056F"/>
    <w:rsid w:val="00FC15F9"/>
    <w:rsid w:val="00FC161A"/>
    <w:rsid w:val="00FC1D48"/>
    <w:rsid w:val="00FC23D5"/>
    <w:rsid w:val="00FC37DB"/>
    <w:rsid w:val="00FC37EF"/>
    <w:rsid w:val="00FC4337"/>
    <w:rsid w:val="00FC4C1A"/>
    <w:rsid w:val="00FC61DA"/>
    <w:rsid w:val="00FC628F"/>
    <w:rsid w:val="00FC6468"/>
    <w:rsid w:val="00FC6D49"/>
    <w:rsid w:val="00FD4922"/>
    <w:rsid w:val="00FD4B25"/>
    <w:rsid w:val="00FD6461"/>
    <w:rsid w:val="00FE0281"/>
    <w:rsid w:val="00FE15F8"/>
    <w:rsid w:val="00FE1605"/>
    <w:rsid w:val="00FE1E67"/>
    <w:rsid w:val="00FE6D12"/>
    <w:rsid w:val="00FE7083"/>
    <w:rsid w:val="00FE785C"/>
    <w:rsid w:val="00FF019F"/>
    <w:rsid w:val="00FF1B2A"/>
    <w:rsid w:val="00FF2160"/>
    <w:rsid w:val="00FF2E31"/>
    <w:rsid w:val="00FF30DE"/>
    <w:rsid w:val="00FF5E79"/>
    <w:rsid w:val="00FF5FBC"/>
    <w:rsid w:val="00FF6083"/>
    <w:rsid w:val="00FF644B"/>
    <w:rsid w:val="00FF6E89"/>
    <w:rsid w:val="00FF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Smallnumbers">
    <w:name w:val="Small numbers"/>
    <w:basedOn w:val="ListParagraph"/>
    <w:qFormat/>
    <w:rsid w:val="0037521D"/>
    <w:pPr>
      <w:autoSpaceDE/>
      <w:autoSpaceDN/>
      <w:adjustRightInd/>
      <w:spacing w:after="200" w:line="480" w:lineRule="auto"/>
      <w:ind w:left="900" w:hanging="360"/>
      <w:jc w:val="left"/>
    </w:pPr>
    <w:rPr>
      <w:rFonts w:ascii="Times New Roman" w:eastAsiaTheme="minorEastAsia" w:hAnsi="Times New Roman" w:cs="Times New Roman"/>
      <w:color w:val="auto"/>
    </w:rPr>
  </w:style>
  <w:style w:type="paragraph" w:styleId="Bibliography">
    <w:name w:val="Bibliography"/>
    <w:basedOn w:val="Normal"/>
    <w:next w:val="Normal"/>
    <w:uiPriority w:val="37"/>
    <w:unhideWhenUsed/>
    <w:rsid w:val="00FC15F9"/>
    <w:pPr>
      <w:tabs>
        <w:tab w:val="left" w:pos="384"/>
      </w:tabs>
      <w:ind w:left="384" w:hanging="384"/>
    </w:pPr>
  </w:style>
  <w:style w:type="character" w:styleId="UnresolvedMention">
    <w:name w:val="Unresolved Mention"/>
    <w:basedOn w:val="DefaultParagraphFont"/>
    <w:uiPriority w:val="99"/>
    <w:semiHidden/>
    <w:unhideWhenUsed/>
    <w:rsid w:val="005C3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5274656">
      <w:bodyDiv w:val="1"/>
      <w:marLeft w:val="0"/>
      <w:marRight w:val="0"/>
      <w:marTop w:val="0"/>
      <w:marBottom w:val="0"/>
      <w:divBdr>
        <w:top w:val="none" w:sz="0" w:space="0" w:color="auto"/>
        <w:left w:val="none" w:sz="0" w:space="0" w:color="auto"/>
        <w:bottom w:val="none" w:sz="0" w:space="0" w:color="auto"/>
        <w:right w:val="none" w:sz="0" w:space="0" w:color="auto"/>
      </w:divBdr>
    </w:div>
    <w:div w:id="64554751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9599">
      <w:bodyDiv w:val="1"/>
      <w:marLeft w:val="0"/>
      <w:marRight w:val="0"/>
      <w:marTop w:val="0"/>
      <w:marBottom w:val="0"/>
      <w:divBdr>
        <w:top w:val="none" w:sz="0" w:space="0" w:color="auto"/>
        <w:left w:val="none" w:sz="0" w:space="0" w:color="auto"/>
        <w:bottom w:val="none" w:sz="0" w:space="0" w:color="auto"/>
        <w:right w:val="none" w:sz="0" w:space="0" w:color="auto"/>
      </w:divBdr>
    </w:div>
    <w:div w:id="95979744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6802748">
      <w:bodyDiv w:val="1"/>
      <w:marLeft w:val="0"/>
      <w:marRight w:val="0"/>
      <w:marTop w:val="0"/>
      <w:marBottom w:val="0"/>
      <w:divBdr>
        <w:top w:val="none" w:sz="0" w:space="0" w:color="auto"/>
        <w:left w:val="none" w:sz="0" w:space="0" w:color="auto"/>
        <w:bottom w:val="none" w:sz="0" w:space="0" w:color="auto"/>
        <w:right w:val="none" w:sz="0" w:space="0" w:color="auto"/>
      </w:divBdr>
      <w:divsChild>
        <w:div w:id="494495457">
          <w:marLeft w:val="0"/>
          <w:marRight w:val="0"/>
          <w:marTop w:val="0"/>
          <w:marBottom w:val="0"/>
          <w:divBdr>
            <w:top w:val="none" w:sz="0" w:space="0" w:color="auto"/>
            <w:left w:val="none" w:sz="0" w:space="0" w:color="auto"/>
            <w:bottom w:val="none" w:sz="0" w:space="0" w:color="auto"/>
            <w:right w:val="none" w:sz="0" w:space="0" w:color="auto"/>
          </w:divBdr>
        </w:div>
        <w:div w:id="906843221">
          <w:marLeft w:val="0"/>
          <w:marRight w:val="0"/>
          <w:marTop w:val="0"/>
          <w:marBottom w:val="0"/>
          <w:divBdr>
            <w:top w:val="none" w:sz="0" w:space="0" w:color="auto"/>
            <w:left w:val="none" w:sz="0" w:space="0" w:color="auto"/>
            <w:bottom w:val="none" w:sz="0" w:space="0" w:color="auto"/>
            <w:right w:val="none" w:sz="0" w:space="0" w:color="auto"/>
          </w:divBdr>
        </w:div>
        <w:div w:id="929579151">
          <w:marLeft w:val="0"/>
          <w:marRight w:val="0"/>
          <w:marTop w:val="0"/>
          <w:marBottom w:val="0"/>
          <w:divBdr>
            <w:top w:val="none" w:sz="0" w:space="0" w:color="auto"/>
            <w:left w:val="none" w:sz="0" w:space="0" w:color="auto"/>
            <w:bottom w:val="none" w:sz="0" w:space="0" w:color="auto"/>
            <w:right w:val="none" w:sz="0" w:space="0" w:color="auto"/>
          </w:divBdr>
        </w:div>
        <w:div w:id="965508313">
          <w:marLeft w:val="0"/>
          <w:marRight w:val="0"/>
          <w:marTop w:val="0"/>
          <w:marBottom w:val="0"/>
          <w:divBdr>
            <w:top w:val="none" w:sz="0" w:space="0" w:color="auto"/>
            <w:left w:val="none" w:sz="0" w:space="0" w:color="auto"/>
            <w:bottom w:val="none" w:sz="0" w:space="0" w:color="auto"/>
            <w:right w:val="none" w:sz="0" w:space="0" w:color="auto"/>
          </w:divBdr>
        </w:div>
        <w:div w:id="1311792549">
          <w:marLeft w:val="0"/>
          <w:marRight w:val="0"/>
          <w:marTop w:val="0"/>
          <w:marBottom w:val="0"/>
          <w:divBdr>
            <w:top w:val="none" w:sz="0" w:space="0" w:color="auto"/>
            <w:left w:val="none" w:sz="0" w:space="0" w:color="auto"/>
            <w:bottom w:val="none" w:sz="0" w:space="0" w:color="auto"/>
            <w:right w:val="none" w:sz="0" w:space="0" w:color="auto"/>
          </w:divBdr>
        </w:div>
        <w:div w:id="1547375074">
          <w:marLeft w:val="0"/>
          <w:marRight w:val="0"/>
          <w:marTop w:val="0"/>
          <w:marBottom w:val="0"/>
          <w:divBdr>
            <w:top w:val="none" w:sz="0" w:space="0" w:color="auto"/>
            <w:left w:val="none" w:sz="0" w:space="0" w:color="auto"/>
            <w:bottom w:val="none" w:sz="0" w:space="0" w:color="auto"/>
            <w:right w:val="none" w:sz="0" w:space="0" w:color="auto"/>
          </w:divBdr>
        </w:div>
        <w:div w:id="1894458479">
          <w:marLeft w:val="0"/>
          <w:marRight w:val="0"/>
          <w:marTop w:val="0"/>
          <w:marBottom w:val="0"/>
          <w:divBdr>
            <w:top w:val="none" w:sz="0" w:space="0" w:color="auto"/>
            <w:left w:val="none" w:sz="0" w:space="0" w:color="auto"/>
            <w:bottom w:val="none" w:sz="0" w:space="0" w:color="auto"/>
            <w:right w:val="none" w:sz="0" w:space="0" w:color="auto"/>
          </w:divBdr>
        </w:div>
      </w:divsChild>
    </w:div>
    <w:div w:id="1549875243">
      <w:bodyDiv w:val="1"/>
      <w:marLeft w:val="0"/>
      <w:marRight w:val="0"/>
      <w:marTop w:val="0"/>
      <w:marBottom w:val="0"/>
      <w:divBdr>
        <w:top w:val="none" w:sz="0" w:space="0" w:color="auto"/>
        <w:left w:val="none" w:sz="0" w:space="0" w:color="auto"/>
        <w:bottom w:val="none" w:sz="0" w:space="0" w:color="auto"/>
        <w:right w:val="none" w:sz="0" w:space="0" w:color="auto"/>
      </w:divBdr>
    </w:div>
    <w:div w:id="1623420960">
      <w:bodyDiv w:val="1"/>
      <w:marLeft w:val="0"/>
      <w:marRight w:val="0"/>
      <w:marTop w:val="0"/>
      <w:marBottom w:val="0"/>
      <w:divBdr>
        <w:top w:val="none" w:sz="0" w:space="0" w:color="auto"/>
        <w:left w:val="none" w:sz="0" w:space="0" w:color="auto"/>
        <w:bottom w:val="none" w:sz="0" w:space="0" w:color="auto"/>
        <w:right w:val="none" w:sz="0" w:space="0" w:color="auto"/>
      </w:divBdr>
    </w:div>
    <w:div w:id="1657493898">
      <w:bodyDiv w:val="1"/>
      <w:marLeft w:val="0"/>
      <w:marRight w:val="0"/>
      <w:marTop w:val="0"/>
      <w:marBottom w:val="0"/>
      <w:divBdr>
        <w:top w:val="none" w:sz="0" w:space="0" w:color="auto"/>
        <w:left w:val="none" w:sz="0" w:space="0" w:color="auto"/>
        <w:bottom w:val="none" w:sz="0" w:space="0" w:color="auto"/>
        <w:right w:val="none" w:sz="0" w:space="0" w:color="auto"/>
      </w:divBdr>
      <w:divsChild>
        <w:div w:id="2138838661">
          <w:blockQuote w:val="1"/>
          <w:marLeft w:val="600"/>
          <w:marRight w:val="0"/>
          <w:marTop w:val="0"/>
          <w:marBottom w:val="0"/>
          <w:divBdr>
            <w:top w:val="none" w:sz="0" w:space="0" w:color="auto"/>
            <w:left w:val="none" w:sz="0" w:space="0" w:color="auto"/>
            <w:bottom w:val="none" w:sz="0" w:space="0" w:color="auto"/>
            <w:right w:val="none" w:sz="0" w:space="0" w:color="auto"/>
          </w:divBdr>
        </w:div>
        <w:div w:id="2088266157">
          <w:blockQuote w:val="1"/>
          <w:marLeft w:val="600"/>
          <w:marRight w:val="0"/>
          <w:marTop w:val="0"/>
          <w:marBottom w:val="0"/>
          <w:divBdr>
            <w:top w:val="none" w:sz="0" w:space="0" w:color="auto"/>
            <w:left w:val="none" w:sz="0" w:space="0" w:color="auto"/>
            <w:bottom w:val="none" w:sz="0" w:space="0" w:color="auto"/>
            <w:right w:val="none" w:sz="0" w:space="0" w:color="auto"/>
          </w:divBdr>
          <w:divsChild>
            <w:div w:id="129523947">
              <w:marLeft w:val="0"/>
              <w:marRight w:val="0"/>
              <w:marTop w:val="0"/>
              <w:marBottom w:val="0"/>
              <w:divBdr>
                <w:top w:val="none" w:sz="0" w:space="0" w:color="auto"/>
                <w:left w:val="none" w:sz="0" w:space="0" w:color="auto"/>
                <w:bottom w:val="none" w:sz="0" w:space="0" w:color="auto"/>
                <w:right w:val="none" w:sz="0" w:space="0" w:color="auto"/>
              </w:divBdr>
            </w:div>
            <w:div w:id="1150053235">
              <w:marLeft w:val="0"/>
              <w:marRight w:val="0"/>
              <w:marTop w:val="0"/>
              <w:marBottom w:val="0"/>
              <w:divBdr>
                <w:top w:val="none" w:sz="0" w:space="0" w:color="auto"/>
                <w:left w:val="none" w:sz="0" w:space="0" w:color="auto"/>
                <w:bottom w:val="none" w:sz="0" w:space="0" w:color="auto"/>
                <w:right w:val="none" w:sz="0" w:space="0" w:color="auto"/>
              </w:divBdr>
            </w:div>
            <w:div w:id="1054698703">
              <w:marLeft w:val="0"/>
              <w:marRight w:val="0"/>
              <w:marTop w:val="0"/>
              <w:marBottom w:val="0"/>
              <w:divBdr>
                <w:top w:val="none" w:sz="0" w:space="0" w:color="auto"/>
                <w:left w:val="none" w:sz="0" w:space="0" w:color="auto"/>
                <w:bottom w:val="none" w:sz="0" w:space="0" w:color="auto"/>
                <w:right w:val="none" w:sz="0" w:space="0" w:color="auto"/>
              </w:divBdr>
            </w:div>
          </w:divsChild>
        </w:div>
        <w:div w:id="1261139045">
          <w:blockQuote w:val="1"/>
          <w:marLeft w:val="600"/>
          <w:marRight w:val="0"/>
          <w:marTop w:val="0"/>
          <w:marBottom w:val="0"/>
          <w:divBdr>
            <w:top w:val="none" w:sz="0" w:space="0" w:color="auto"/>
            <w:left w:val="none" w:sz="0" w:space="0" w:color="auto"/>
            <w:bottom w:val="none" w:sz="0" w:space="0" w:color="auto"/>
            <w:right w:val="none" w:sz="0" w:space="0" w:color="auto"/>
          </w:divBdr>
          <w:divsChild>
            <w:div w:id="774710466">
              <w:marLeft w:val="0"/>
              <w:marRight w:val="0"/>
              <w:marTop w:val="0"/>
              <w:marBottom w:val="0"/>
              <w:divBdr>
                <w:top w:val="none" w:sz="0" w:space="0" w:color="auto"/>
                <w:left w:val="none" w:sz="0" w:space="0" w:color="auto"/>
                <w:bottom w:val="none" w:sz="0" w:space="0" w:color="auto"/>
                <w:right w:val="none" w:sz="0" w:space="0" w:color="auto"/>
              </w:divBdr>
            </w:div>
          </w:divsChild>
        </w:div>
        <w:div w:id="1521358333">
          <w:blockQuote w:val="1"/>
          <w:marLeft w:val="600"/>
          <w:marRight w:val="0"/>
          <w:marTop w:val="0"/>
          <w:marBottom w:val="0"/>
          <w:divBdr>
            <w:top w:val="none" w:sz="0" w:space="0" w:color="auto"/>
            <w:left w:val="none" w:sz="0" w:space="0" w:color="auto"/>
            <w:bottom w:val="none" w:sz="0" w:space="0" w:color="auto"/>
            <w:right w:val="none" w:sz="0" w:space="0" w:color="auto"/>
          </w:divBdr>
          <w:divsChild>
            <w:div w:id="2138059488">
              <w:marLeft w:val="0"/>
              <w:marRight w:val="0"/>
              <w:marTop w:val="0"/>
              <w:marBottom w:val="0"/>
              <w:divBdr>
                <w:top w:val="none" w:sz="0" w:space="0" w:color="auto"/>
                <w:left w:val="none" w:sz="0" w:space="0" w:color="auto"/>
                <w:bottom w:val="none" w:sz="0" w:space="0" w:color="auto"/>
                <w:right w:val="none" w:sz="0" w:space="0" w:color="auto"/>
              </w:divBdr>
            </w:div>
          </w:divsChild>
        </w:div>
        <w:div w:id="692658296">
          <w:blockQuote w:val="1"/>
          <w:marLeft w:val="600"/>
          <w:marRight w:val="0"/>
          <w:marTop w:val="0"/>
          <w:marBottom w:val="0"/>
          <w:divBdr>
            <w:top w:val="none" w:sz="0" w:space="0" w:color="auto"/>
            <w:left w:val="none" w:sz="0" w:space="0" w:color="auto"/>
            <w:bottom w:val="none" w:sz="0" w:space="0" w:color="auto"/>
            <w:right w:val="none" w:sz="0" w:space="0" w:color="auto"/>
          </w:divBdr>
        </w:div>
        <w:div w:id="843319833">
          <w:blockQuote w:val="1"/>
          <w:marLeft w:val="600"/>
          <w:marRight w:val="0"/>
          <w:marTop w:val="0"/>
          <w:marBottom w:val="0"/>
          <w:divBdr>
            <w:top w:val="none" w:sz="0" w:space="0" w:color="auto"/>
            <w:left w:val="none" w:sz="0" w:space="0" w:color="auto"/>
            <w:bottom w:val="none" w:sz="0" w:space="0" w:color="auto"/>
            <w:right w:val="none" w:sz="0" w:space="0" w:color="auto"/>
          </w:divBdr>
        </w:div>
        <w:div w:id="1528643819">
          <w:blockQuote w:val="1"/>
          <w:marLeft w:val="600"/>
          <w:marRight w:val="0"/>
          <w:marTop w:val="0"/>
          <w:marBottom w:val="0"/>
          <w:divBdr>
            <w:top w:val="none" w:sz="0" w:space="0" w:color="auto"/>
            <w:left w:val="none" w:sz="0" w:space="0" w:color="auto"/>
            <w:bottom w:val="none" w:sz="0" w:space="0" w:color="auto"/>
            <w:right w:val="none" w:sz="0" w:space="0" w:color="auto"/>
          </w:divBdr>
          <w:divsChild>
            <w:div w:id="1785492634">
              <w:marLeft w:val="0"/>
              <w:marRight w:val="0"/>
              <w:marTop w:val="0"/>
              <w:marBottom w:val="0"/>
              <w:divBdr>
                <w:top w:val="none" w:sz="0" w:space="0" w:color="auto"/>
                <w:left w:val="none" w:sz="0" w:space="0" w:color="auto"/>
                <w:bottom w:val="none" w:sz="0" w:space="0" w:color="auto"/>
                <w:right w:val="none" w:sz="0" w:space="0" w:color="auto"/>
              </w:divBdr>
            </w:div>
          </w:divsChild>
        </w:div>
        <w:div w:id="109935395">
          <w:blockQuote w:val="1"/>
          <w:marLeft w:val="600"/>
          <w:marRight w:val="0"/>
          <w:marTop w:val="0"/>
          <w:marBottom w:val="0"/>
          <w:divBdr>
            <w:top w:val="none" w:sz="0" w:space="0" w:color="auto"/>
            <w:left w:val="none" w:sz="0" w:space="0" w:color="auto"/>
            <w:bottom w:val="none" w:sz="0" w:space="0" w:color="auto"/>
            <w:right w:val="none" w:sz="0" w:space="0" w:color="auto"/>
          </w:divBdr>
        </w:div>
        <w:div w:id="945960388">
          <w:blockQuote w:val="1"/>
          <w:marLeft w:val="600"/>
          <w:marRight w:val="0"/>
          <w:marTop w:val="0"/>
          <w:marBottom w:val="0"/>
          <w:divBdr>
            <w:top w:val="none" w:sz="0" w:space="0" w:color="auto"/>
            <w:left w:val="none" w:sz="0" w:space="0" w:color="auto"/>
            <w:bottom w:val="none" w:sz="0" w:space="0" w:color="auto"/>
            <w:right w:val="none" w:sz="0" w:space="0" w:color="auto"/>
          </w:divBdr>
          <w:divsChild>
            <w:div w:id="648290057">
              <w:marLeft w:val="0"/>
              <w:marRight w:val="0"/>
              <w:marTop w:val="0"/>
              <w:marBottom w:val="0"/>
              <w:divBdr>
                <w:top w:val="none" w:sz="0" w:space="0" w:color="auto"/>
                <w:left w:val="none" w:sz="0" w:space="0" w:color="auto"/>
                <w:bottom w:val="none" w:sz="0" w:space="0" w:color="auto"/>
                <w:right w:val="none" w:sz="0" w:space="0" w:color="auto"/>
              </w:divBdr>
            </w:div>
          </w:divsChild>
        </w:div>
        <w:div w:id="125613088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ceirilab.org/software/ctfir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ceiri@wis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372@wis.edu" TargetMode="External"/><Relationship Id="rId5" Type="http://schemas.openxmlformats.org/officeDocument/2006/relationships/numbering" Target="numbering.xml"/><Relationship Id="rId15" Type="http://schemas.openxmlformats.org/officeDocument/2006/relationships/hyperlink" Target="https://github.com/uw-loci/curvelets/wik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iceirilab.org/software/curveal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8A0D1FA7210042857E97F8E5BC9A80" ma:contentTypeVersion="5" ma:contentTypeDescription="Create a new document." ma:contentTypeScope="" ma:versionID="bb088126c317e5df4a6a90770c16c76d">
  <xsd:schema xmlns:xsd="http://www.w3.org/2001/XMLSchema" xmlns:xs="http://www.w3.org/2001/XMLSchema" xmlns:p="http://schemas.microsoft.com/office/2006/metadata/properties" xmlns:ns3="2c0f0614-a0bf-4185-b383-571d65f76f13" xmlns:ns4="cd87fd5c-a6fd-40a0-9ead-76e1e1763744" targetNamespace="http://schemas.microsoft.com/office/2006/metadata/properties" ma:root="true" ma:fieldsID="9e952c4990d82fd6fc398494a377d382" ns3:_="" ns4:_="">
    <xsd:import namespace="2c0f0614-a0bf-4185-b383-571d65f76f13"/>
    <xsd:import namespace="cd87fd5c-a6fd-40a0-9ead-76e1e17637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f0614-a0bf-4185-b383-571d65f76f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7fd5c-a6fd-40a0-9ead-76e1e17637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C4FA6-6E4E-42B0-9217-B67D029C9543}">
  <ds:schemaRefs>
    <ds:schemaRef ds:uri="http://schemas.openxmlformats.org/officeDocument/2006/bibliography"/>
  </ds:schemaRefs>
</ds:datastoreItem>
</file>

<file path=customXml/itemProps2.xml><?xml version="1.0" encoding="utf-8"?>
<ds:datastoreItem xmlns:ds="http://schemas.openxmlformats.org/officeDocument/2006/customXml" ds:itemID="{1C904A22-1875-4964-9771-6CFEF68F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f0614-a0bf-4185-b383-571d65f76f13"/>
    <ds:schemaRef ds:uri="cd87fd5c-a6fd-40a0-9ead-76e1e1763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DAD48-B9C0-43BA-A213-29B2FE8B5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68E36C-1EAA-4B61-B3FD-69599EEDA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22020</Words>
  <Characters>125517</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147243</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2020-10-22T22:30:00Z</dcterms:created>
  <dcterms:modified xsi:type="dcterms:W3CDTF">2020-10-23T12:18:00Z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id="VlxFWyZ9"/&gt;&lt;style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y fmtid="{D5CDD505-2E9C-101B-9397-08002B2CF9AE}" pid="4" name="ContentTypeId">
    <vt:lpwstr>0x0101000A8A0D1FA7210042857E97F8E5BC9A80</vt:lpwstr>
  </property>
</Properties>
</file>