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0CDD4C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1536DE">
        <w:rPr>
          <w:rFonts w:ascii="Helvetica Neue" w:hAnsi="Helvetica Neue"/>
          <w:b/>
          <w:sz w:val="36"/>
          <w:u w:val="single"/>
        </w:rPr>
        <w:t xml:space="preserve"> Electrostatic </w:t>
      </w:r>
      <w:proofErr w:type="spellStart"/>
      <w:r w:rsidR="001536DE">
        <w:rPr>
          <w:rFonts w:ascii="Helvetica Neue" w:hAnsi="Helvetica Neue"/>
          <w:b/>
          <w:sz w:val="36"/>
          <w:u w:val="single"/>
        </w:rPr>
        <w:t>Methos</w:t>
      </w:r>
      <w:proofErr w:type="spellEnd"/>
      <w:r w:rsidR="001536DE">
        <w:rPr>
          <w:rFonts w:ascii="Helvetica Neue" w:hAnsi="Helvetica Neue"/>
          <w:b/>
          <w:sz w:val="36"/>
          <w:u w:val="single"/>
        </w:rPr>
        <w:t xml:space="preserve"> to Remove Particulate Organic Matter from Soil</w:t>
      </w:r>
    </w:p>
    <w:p w14:paraId="245176F2" w14:textId="1B50621B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582FD7">
        <w:rPr>
          <w:rFonts w:ascii="Helvetica Neue" w:hAnsi="Helvetica Neue"/>
          <w:b/>
          <w:sz w:val="36"/>
          <w:u w:val="single"/>
        </w:rPr>
        <w:t>25 Feb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6B27B24E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471" w:type="dxa"/>
          </w:tcPr>
          <w:p w14:paraId="13DFBCFC" w14:textId="6DC64A92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2970" w:type="dxa"/>
          </w:tcPr>
          <w:p w14:paraId="0961C952" w14:textId="38DC12B4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348" w:type="dxa"/>
          </w:tcPr>
          <w:p w14:paraId="07750F7E" w14:textId="51B571D0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426B924" w:rsidR="00D85731" w:rsidRPr="00006387" w:rsidRDefault="00582FD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2:52</w:t>
            </w:r>
          </w:p>
        </w:tc>
        <w:tc>
          <w:tcPr>
            <w:tcW w:w="2970" w:type="dxa"/>
          </w:tcPr>
          <w:p w14:paraId="272900D8" w14:textId="47F96B5D" w:rsidR="00D85731" w:rsidRPr="00006387" w:rsidRDefault="002A00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Wrong column is highlighted</w:t>
            </w:r>
          </w:p>
        </w:tc>
        <w:tc>
          <w:tcPr>
            <w:tcW w:w="3348" w:type="dxa"/>
          </w:tcPr>
          <w:p w14:paraId="6B121EFB" w14:textId="7174623C" w:rsidR="00D85731" w:rsidRPr="00006387" w:rsidRDefault="002A00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Highlight</w:t>
            </w:r>
            <w:r w:rsidR="00FA3B59">
              <w:rPr>
                <w:rFonts w:ascii="Helvetica Neue" w:hAnsi="Helvetica Neue"/>
              </w:rPr>
              <w:t xml:space="preserve"> both mass and C columns under the heading “Proportion of total</w:t>
            </w:r>
            <w:r w:rsidR="008E04EC"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8A08358" w:rsidR="00D85731" w:rsidRPr="00006387" w:rsidRDefault="008E04E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3:01</w:t>
            </w:r>
          </w:p>
        </w:tc>
        <w:tc>
          <w:tcPr>
            <w:tcW w:w="2970" w:type="dxa"/>
          </w:tcPr>
          <w:p w14:paraId="37DFB579" w14:textId="3B4C44E8" w:rsidR="00D85731" w:rsidRPr="00006387" w:rsidRDefault="00C143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Highlights only the second of two columns </w:t>
            </w:r>
            <w:r w:rsidR="00A2739B">
              <w:rPr>
                <w:rFonts w:ascii="Helvetica Neue" w:hAnsi="Helvetica Neue"/>
              </w:rPr>
              <w:t>spoken of.</w:t>
            </w:r>
          </w:p>
        </w:tc>
        <w:tc>
          <w:tcPr>
            <w:tcW w:w="3348" w:type="dxa"/>
          </w:tcPr>
          <w:p w14:paraId="1C41C3D8" w14:textId="0B93F74A" w:rsidR="00D85731" w:rsidRPr="00006387" w:rsidRDefault="00A2739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Highlight “C” column in addition to “</w:t>
            </w:r>
            <w:proofErr w:type="gramStart"/>
            <w:r>
              <w:rPr>
                <w:rFonts w:ascii="Helvetica Neue" w:hAnsi="Helvetica Neue"/>
              </w:rPr>
              <w:t>C:N</w:t>
            </w:r>
            <w:proofErr w:type="gramEnd"/>
            <w:r>
              <w:rPr>
                <w:rFonts w:ascii="Helvetica Neue" w:hAnsi="Helvetica Neue"/>
              </w:rPr>
              <w:t>” column</w:t>
            </w:r>
          </w:p>
        </w:tc>
      </w:tr>
      <w:tr w:rsidR="00692FDB" w:rsidRPr="00006387" w14:paraId="2F3EC6B0" w14:textId="77777777">
        <w:tc>
          <w:tcPr>
            <w:tcW w:w="1067" w:type="dxa"/>
          </w:tcPr>
          <w:p w14:paraId="63E346C4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62EB69E3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3:12</w:t>
            </w:r>
          </w:p>
        </w:tc>
        <w:tc>
          <w:tcPr>
            <w:tcW w:w="2970" w:type="dxa"/>
          </w:tcPr>
          <w:p w14:paraId="338499EE" w14:textId="7C4A1163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Table is incorrect</w:t>
            </w:r>
          </w:p>
        </w:tc>
        <w:tc>
          <w:tcPr>
            <w:tcW w:w="3348" w:type="dxa"/>
          </w:tcPr>
          <w:p w14:paraId="01121F13" w14:textId="408A00B2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Correct version of table from online manuscript should be used.</w:t>
            </w:r>
          </w:p>
        </w:tc>
      </w:tr>
      <w:tr w:rsidR="00692FDB" w:rsidRPr="00006387" w14:paraId="3BA863B8" w14:textId="77777777">
        <w:tc>
          <w:tcPr>
            <w:tcW w:w="1067" w:type="dxa"/>
          </w:tcPr>
          <w:p w14:paraId="16591CEA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A1EF9BD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4:06</w:t>
            </w:r>
          </w:p>
        </w:tc>
        <w:tc>
          <w:tcPr>
            <w:tcW w:w="2970" w:type="dxa"/>
          </w:tcPr>
          <w:p w14:paraId="5082F51F" w14:textId="115FC026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Panels C &amp; D are highlighted</w:t>
            </w:r>
          </w:p>
        </w:tc>
        <w:tc>
          <w:tcPr>
            <w:tcW w:w="3348" w:type="dxa"/>
          </w:tcPr>
          <w:p w14:paraId="4B028B57" w14:textId="215B2848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Only panel C should be highlighted</w:t>
            </w:r>
          </w:p>
        </w:tc>
      </w:tr>
      <w:tr w:rsidR="00692FDB" w:rsidRPr="00006387" w14:paraId="6AD421D2" w14:textId="77777777">
        <w:tc>
          <w:tcPr>
            <w:tcW w:w="1067" w:type="dxa"/>
          </w:tcPr>
          <w:p w14:paraId="46065EE3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2CE7BFCA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568E51DF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53E36B0A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349FDB0F" w14:textId="77777777">
        <w:tc>
          <w:tcPr>
            <w:tcW w:w="1067" w:type="dxa"/>
          </w:tcPr>
          <w:p w14:paraId="672271E5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3192953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4DDEB02A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CB8854C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7451E5F5" w14:textId="77777777">
        <w:tc>
          <w:tcPr>
            <w:tcW w:w="1067" w:type="dxa"/>
          </w:tcPr>
          <w:p w14:paraId="73A38E83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638EE1FC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09497EB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246BC6DB" w14:textId="77777777">
        <w:tc>
          <w:tcPr>
            <w:tcW w:w="1067" w:type="dxa"/>
          </w:tcPr>
          <w:p w14:paraId="04EFD21B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2EE18839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4AE0D894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389BC4FC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294BBD5B" w14:textId="77777777">
        <w:tc>
          <w:tcPr>
            <w:tcW w:w="1067" w:type="dxa"/>
          </w:tcPr>
          <w:p w14:paraId="55B8949A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0744AD0F" w14:textId="77777777">
        <w:tc>
          <w:tcPr>
            <w:tcW w:w="1067" w:type="dxa"/>
          </w:tcPr>
          <w:p w14:paraId="59AC266C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6C11FD4E" w14:textId="77777777">
        <w:tc>
          <w:tcPr>
            <w:tcW w:w="1067" w:type="dxa"/>
          </w:tcPr>
          <w:p w14:paraId="70AFC747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5FBD30ED" w14:textId="77777777">
        <w:tc>
          <w:tcPr>
            <w:tcW w:w="1067" w:type="dxa"/>
          </w:tcPr>
          <w:p w14:paraId="092F9738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513F207D" w14:textId="77777777">
        <w:tc>
          <w:tcPr>
            <w:tcW w:w="1067" w:type="dxa"/>
          </w:tcPr>
          <w:p w14:paraId="780ACFF5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696A2BA4" w14:textId="77777777">
        <w:tc>
          <w:tcPr>
            <w:tcW w:w="1067" w:type="dxa"/>
          </w:tcPr>
          <w:p w14:paraId="7DCE3AF1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3BA1230F" w14:textId="77777777">
        <w:tc>
          <w:tcPr>
            <w:tcW w:w="1067" w:type="dxa"/>
          </w:tcPr>
          <w:p w14:paraId="29192871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2DAEA6CD" w14:textId="77777777">
        <w:tc>
          <w:tcPr>
            <w:tcW w:w="1067" w:type="dxa"/>
          </w:tcPr>
          <w:p w14:paraId="2FCAC713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224AFD3E" w14:textId="77777777">
        <w:tc>
          <w:tcPr>
            <w:tcW w:w="1067" w:type="dxa"/>
          </w:tcPr>
          <w:p w14:paraId="2041DBE5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77403BB0" w14:textId="77777777">
        <w:tc>
          <w:tcPr>
            <w:tcW w:w="1067" w:type="dxa"/>
          </w:tcPr>
          <w:p w14:paraId="31E1F397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  <w:tr w:rsidR="00692FDB" w:rsidRPr="00006387" w14:paraId="54B159D7" w14:textId="77777777">
        <w:tc>
          <w:tcPr>
            <w:tcW w:w="1067" w:type="dxa"/>
          </w:tcPr>
          <w:p w14:paraId="763EB849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692FDB" w:rsidRPr="00006387" w:rsidRDefault="00692FDB" w:rsidP="00692FDB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B89F9" w14:textId="77777777" w:rsidR="00FD7843" w:rsidRDefault="00FD7843" w:rsidP="00D85731">
      <w:pPr>
        <w:spacing w:after="0" w:line="240" w:lineRule="auto"/>
      </w:pPr>
      <w:r>
        <w:separator/>
      </w:r>
    </w:p>
  </w:endnote>
  <w:endnote w:type="continuationSeparator" w:id="0">
    <w:p w14:paraId="0430ED54" w14:textId="77777777" w:rsidR="00FD7843" w:rsidRDefault="00FD784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CCBC3" w14:textId="77777777" w:rsidR="00FD7843" w:rsidRDefault="00FD7843" w:rsidP="00D85731">
      <w:pPr>
        <w:spacing w:after="0" w:line="240" w:lineRule="auto"/>
      </w:pPr>
      <w:r>
        <w:separator/>
      </w:r>
    </w:p>
  </w:footnote>
  <w:footnote w:type="continuationSeparator" w:id="0">
    <w:p w14:paraId="61D6C664" w14:textId="77777777" w:rsidR="00FD7843" w:rsidRDefault="00FD784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118366A9" w:rsidR="00D85731" w:rsidRDefault="00E61415" w:rsidP="00D85731">
    <w:pPr>
      <w:pStyle w:val="Header"/>
    </w:pPr>
    <w:r>
      <w:rPr>
        <w:noProof/>
      </w:rPr>
      <w:drawing>
        <wp:inline distT="0" distB="0" distL="0" distR="0" wp14:anchorId="4020481F" wp14:editId="023A4C07">
          <wp:extent cx="6664960" cy="10839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536DE"/>
    <w:rsid w:val="001A4C56"/>
    <w:rsid w:val="00286155"/>
    <w:rsid w:val="002A0051"/>
    <w:rsid w:val="00582FD7"/>
    <w:rsid w:val="006263D9"/>
    <w:rsid w:val="00692FDB"/>
    <w:rsid w:val="006C730C"/>
    <w:rsid w:val="006C75C4"/>
    <w:rsid w:val="00721712"/>
    <w:rsid w:val="008E04EC"/>
    <w:rsid w:val="00956B2A"/>
    <w:rsid w:val="0097248E"/>
    <w:rsid w:val="00A2739B"/>
    <w:rsid w:val="00A6248C"/>
    <w:rsid w:val="00B7166F"/>
    <w:rsid w:val="00C07746"/>
    <w:rsid w:val="00C143FF"/>
    <w:rsid w:val="00C755E8"/>
    <w:rsid w:val="00D85731"/>
    <w:rsid w:val="00D87AE3"/>
    <w:rsid w:val="00E61415"/>
    <w:rsid w:val="00F27D1E"/>
    <w:rsid w:val="00F7593B"/>
    <w:rsid w:val="00FA3B59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357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Wuest, Stewart</cp:lastModifiedBy>
  <cp:revision>2</cp:revision>
  <cp:lastPrinted>2014-01-24T16:13:00Z</cp:lastPrinted>
  <dcterms:created xsi:type="dcterms:W3CDTF">2021-02-26T20:37:00Z</dcterms:created>
  <dcterms:modified xsi:type="dcterms:W3CDTF">2021-02-26T20:37:00Z</dcterms:modified>
</cp:coreProperties>
</file>