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EADD" w14:textId="1C355AFD" w:rsidR="00D4014C" w:rsidRPr="002A7A61" w:rsidRDefault="00D4014C" w:rsidP="000C4795">
      <w:pPr>
        <w:rPr>
          <w:rFonts w:asciiTheme="minorHAnsi" w:hAnsiTheme="minorHAnsi" w:cstheme="minorHAnsi"/>
          <w:b/>
          <w:color w:val="000000" w:themeColor="text1"/>
        </w:rPr>
      </w:pPr>
      <w:bookmarkStart w:id="0" w:name="Title"/>
      <w:r w:rsidRPr="002A7A61">
        <w:rPr>
          <w:rFonts w:asciiTheme="minorHAnsi" w:hAnsiTheme="minorHAnsi" w:cstheme="minorHAnsi"/>
          <w:b/>
          <w:color w:val="000000" w:themeColor="text1"/>
        </w:rPr>
        <w:t>TITLE:</w:t>
      </w:r>
    </w:p>
    <w:p w14:paraId="27B56E2E" w14:textId="33DCB419" w:rsidR="00B32616" w:rsidRPr="002A7A61" w:rsidRDefault="0057603B" w:rsidP="000C4795">
      <w:pPr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  <w:b/>
          <w:color w:val="000000" w:themeColor="text1"/>
        </w:rPr>
        <w:t xml:space="preserve">Fecal </w:t>
      </w:r>
      <w:r w:rsidR="00687397" w:rsidRPr="002A7A61">
        <w:rPr>
          <w:rFonts w:asciiTheme="minorHAnsi" w:hAnsiTheme="minorHAnsi" w:cstheme="minorHAnsi"/>
          <w:b/>
          <w:color w:val="000000" w:themeColor="text1"/>
        </w:rPr>
        <w:t>(mi</w:t>
      </w:r>
      <w:r w:rsidR="00C260A6" w:rsidRPr="002A7A61">
        <w:rPr>
          <w:rFonts w:asciiTheme="minorHAnsi" w:hAnsiTheme="minorHAnsi" w:cstheme="minorHAnsi"/>
          <w:b/>
          <w:color w:val="000000" w:themeColor="text1"/>
        </w:rPr>
        <w:t>cro</w:t>
      </w:r>
      <w:r w:rsidR="00687397" w:rsidRPr="002A7A61">
        <w:rPr>
          <w:rFonts w:asciiTheme="minorHAnsi" w:hAnsiTheme="minorHAnsi" w:cstheme="minorHAnsi"/>
          <w:b/>
          <w:color w:val="000000" w:themeColor="text1"/>
        </w:rPr>
        <w:t>)</w:t>
      </w:r>
      <w:r w:rsidR="00C260A6" w:rsidRPr="002A7A6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05D90" w:rsidRPr="002A7A61">
        <w:rPr>
          <w:rFonts w:asciiTheme="minorHAnsi" w:hAnsiTheme="minorHAnsi" w:cstheme="minorHAnsi"/>
          <w:b/>
          <w:color w:val="000000" w:themeColor="text1"/>
        </w:rPr>
        <w:t>RNA</w:t>
      </w:r>
      <w:r w:rsidRPr="002A7A61">
        <w:rPr>
          <w:rFonts w:asciiTheme="minorHAnsi" w:hAnsiTheme="minorHAnsi" w:cstheme="minorHAnsi"/>
          <w:b/>
          <w:color w:val="000000" w:themeColor="text1"/>
        </w:rPr>
        <w:t xml:space="preserve"> Isolation</w:t>
      </w:r>
      <w:bookmarkEnd w:id="0"/>
    </w:p>
    <w:p w14:paraId="33260620" w14:textId="77777777" w:rsidR="00B32616" w:rsidRPr="002A7A61" w:rsidRDefault="00B32616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387C7ECA" w14:textId="26F0FCE3" w:rsidR="00205B3F" w:rsidRPr="002A7A61" w:rsidRDefault="00B32616" w:rsidP="000C4795">
      <w:pPr>
        <w:rPr>
          <w:rFonts w:asciiTheme="minorHAnsi" w:hAnsiTheme="minorHAnsi" w:cstheme="minorHAnsi"/>
          <w:b/>
          <w:bCs/>
        </w:rPr>
      </w:pPr>
      <w:bookmarkStart w:id="1" w:name="Authors_and_Affiliations"/>
      <w:r w:rsidRPr="002A7A61">
        <w:rPr>
          <w:rFonts w:asciiTheme="minorHAnsi" w:hAnsiTheme="minorHAnsi" w:cstheme="minorHAnsi"/>
          <w:b/>
          <w:bCs/>
        </w:rPr>
        <w:t xml:space="preserve">AUTHORS </w:t>
      </w:r>
      <w:r w:rsidR="00086FF5" w:rsidRPr="002A7A61">
        <w:rPr>
          <w:rFonts w:asciiTheme="minorHAnsi" w:hAnsiTheme="minorHAnsi" w:cstheme="minorHAnsi"/>
          <w:b/>
          <w:bCs/>
        </w:rPr>
        <w:t xml:space="preserve">AND </w:t>
      </w:r>
      <w:r w:rsidRPr="002A7A61">
        <w:rPr>
          <w:rFonts w:asciiTheme="minorHAnsi" w:hAnsiTheme="minorHAnsi" w:cstheme="minorHAnsi"/>
          <w:b/>
          <w:bCs/>
        </w:rPr>
        <w:t>AFFILIATIONS</w:t>
      </w:r>
      <w:bookmarkEnd w:id="1"/>
      <w:r w:rsidRPr="002A7A61">
        <w:rPr>
          <w:rFonts w:asciiTheme="minorHAnsi" w:hAnsiTheme="minorHAnsi" w:cstheme="minorHAnsi"/>
          <w:b/>
          <w:bCs/>
        </w:rPr>
        <w:t>:</w:t>
      </w:r>
    </w:p>
    <w:p w14:paraId="4F153491" w14:textId="5B7065E0" w:rsidR="007148DC" w:rsidRPr="002A7A61" w:rsidRDefault="007148DC" w:rsidP="000C4795">
      <w:pPr>
        <w:pStyle w:val="p1"/>
        <w:rPr>
          <w:rStyle w:val="s3"/>
          <w:rFonts w:asciiTheme="minorHAnsi" w:hAnsiTheme="minorHAnsi" w:cstheme="minorHAnsi"/>
          <w:sz w:val="24"/>
          <w:szCs w:val="24"/>
        </w:rPr>
      </w:pPr>
      <w:r w:rsidRPr="002A7A61">
        <w:rPr>
          <w:rFonts w:asciiTheme="minorHAnsi" w:hAnsiTheme="minorHAnsi" w:cstheme="minorHAnsi"/>
          <w:sz w:val="24"/>
          <w:szCs w:val="24"/>
        </w:rPr>
        <w:t>Fyonn H. Dhang,</w:t>
      </w: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1</w:t>
      </w:r>
      <w:r w:rsidRPr="002A7A61">
        <w:rPr>
          <w:rStyle w:val="s2"/>
          <w:rFonts w:asciiTheme="minorHAnsi" w:hAnsiTheme="minorHAnsi" w:cstheme="minorHAnsi"/>
          <w:sz w:val="24"/>
          <w:szCs w:val="24"/>
        </w:rPr>
        <w:t>,</w:t>
      </w: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2</w:t>
      </w: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A7A61">
        <w:rPr>
          <w:rFonts w:asciiTheme="minorHAnsi" w:hAnsiTheme="minorHAnsi" w:cstheme="minorHAnsi"/>
          <w:sz w:val="24"/>
          <w:szCs w:val="24"/>
        </w:rPr>
        <w:t>Howard L. Weiner</w:t>
      </w: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1</w:t>
      </w:r>
      <w:r w:rsidRPr="002A7A61">
        <w:rPr>
          <w:rStyle w:val="s2"/>
          <w:rFonts w:asciiTheme="minorHAnsi" w:hAnsiTheme="minorHAnsi" w:cstheme="minorHAnsi"/>
          <w:sz w:val="24"/>
          <w:szCs w:val="24"/>
        </w:rPr>
        <w:t>,</w:t>
      </w: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2</w:t>
      </w:r>
      <w:r w:rsidR="00DF19B4" w:rsidRPr="002A7A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19B4" w:rsidRPr="002A7A61">
        <w:rPr>
          <w:rFonts w:asciiTheme="minorHAnsi" w:hAnsiTheme="minorHAnsi" w:cstheme="minorHAnsi"/>
          <w:sz w:val="24"/>
          <w:szCs w:val="24"/>
        </w:rPr>
        <w:t>Shirong</w:t>
      </w:r>
      <w:proofErr w:type="spellEnd"/>
      <w:r w:rsidR="00DF19B4" w:rsidRPr="002A7A61">
        <w:rPr>
          <w:rFonts w:asciiTheme="minorHAnsi" w:hAnsiTheme="minorHAnsi" w:cstheme="minorHAnsi"/>
          <w:sz w:val="24"/>
          <w:szCs w:val="24"/>
        </w:rPr>
        <w:t xml:space="preserve"> Liu,</w:t>
      </w:r>
      <w:r w:rsidR="00DF19B4"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1</w:t>
      </w:r>
      <w:r w:rsidR="00DF19B4" w:rsidRPr="00241EEA">
        <w:rPr>
          <w:rStyle w:val="s2"/>
          <w:rFonts w:asciiTheme="minorHAnsi" w:hAnsiTheme="minorHAnsi" w:cstheme="minorHAnsi"/>
          <w:sz w:val="24"/>
          <w:szCs w:val="24"/>
          <w:vertAlign w:val="superscript"/>
        </w:rPr>
        <w:t>,</w:t>
      </w:r>
      <w:r w:rsidR="00DF19B4"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2</w:t>
      </w:r>
    </w:p>
    <w:p w14:paraId="5D899602" w14:textId="77777777" w:rsidR="00D4014C" w:rsidRPr="002A7A61" w:rsidRDefault="00D4014C" w:rsidP="000C4795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7B8E7058" w14:textId="2E90CFC0" w:rsidR="007148DC" w:rsidRPr="002A7A61" w:rsidRDefault="00532139" w:rsidP="000C4795">
      <w:pPr>
        <w:pStyle w:val="p2"/>
        <w:rPr>
          <w:rFonts w:asciiTheme="minorHAnsi" w:hAnsiTheme="minorHAnsi" w:cstheme="minorHAnsi"/>
          <w:sz w:val="24"/>
          <w:szCs w:val="24"/>
        </w:rPr>
      </w:pP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1</w:t>
      </w:r>
      <w:r w:rsidR="007148DC" w:rsidRPr="002A7A61">
        <w:rPr>
          <w:rFonts w:asciiTheme="minorHAnsi" w:hAnsiTheme="minorHAnsi" w:cstheme="minorHAnsi"/>
          <w:sz w:val="24"/>
          <w:szCs w:val="24"/>
        </w:rPr>
        <w:t>Ann Romney Center for Neurologic Diseases, Department of Neurology, Partners Multiple Sclerosis Center, Brigham and Women’s Hospital</w:t>
      </w:r>
    </w:p>
    <w:p w14:paraId="2278DFB9" w14:textId="21C74A36" w:rsidR="007148DC" w:rsidRPr="002A7A61" w:rsidRDefault="007148DC" w:rsidP="000C4795">
      <w:pPr>
        <w:pStyle w:val="p2"/>
        <w:rPr>
          <w:rFonts w:asciiTheme="minorHAnsi" w:hAnsiTheme="minorHAnsi" w:cstheme="minorHAnsi"/>
          <w:sz w:val="24"/>
          <w:szCs w:val="24"/>
        </w:rPr>
      </w:pPr>
      <w:r w:rsidRPr="002A7A61">
        <w:rPr>
          <w:rFonts w:asciiTheme="minorHAnsi" w:hAnsiTheme="minorHAnsi" w:cstheme="minorHAnsi"/>
          <w:sz w:val="24"/>
          <w:szCs w:val="24"/>
        </w:rPr>
        <w:t>and Harvard Medical School, Boston, MA, USA</w:t>
      </w:r>
    </w:p>
    <w:p w14:paraId="122B8A83" w14:textId="78E4A054" w:rsidR="007148DC" w:rsidRPr="002A7A61" w:rsidRDefault="00532139" w:rsidP="000C4795">
      <w:pPr>
        <w:pStyle w:val="p2"/>
        <w:rPr>
          <w:rFonts w:asciiTheme="minorHAnsi" w:hAnsiTheme="minorHAnsi" w:cstheme="minorHAnsi"/>
          <w:sz w:val="24"/>
          <w:szCs w:val="24"/>
        </w:rPr>
      </w:pPr>
      <w:r w:rsidRPr="002A7A61">
        <w:rPr>
          <w:rStyle w:val="s1"/>
          <w:rFonts w:asciiTheme="minorHAnsi" w:hAnsiTheme="minorHAnsi" w:cstheme="minorHAnsi"/>
          <w:color w:val="auto"/>
          <w:sz w:val="24"/>
          <w:szCs w:val="24"/>
          <w:vertAlign w:val="superscript"/>
        </w:rPr>
        <w:t>2</w:t>
      </w:r>
      <w:r w:rsidR="007148DC" w:rsidRPr="002A7A61">
        <w:rPr>
          <w:rFonts w:asciiTheme="minorHAnsi" w:hAnsiTheme="minorHAnsi" w:cstheme="minorHAnsi"/>
          <w:sz w:val="24"/>
          <w:szCs w:val="24"/>
        </w:rPr>
        <w:t>Evergrande Center for Immunologic Diseases, Harvard Medical School and Brigham and Women’s Hospital, Boston, MA, USA</w:t>
      </w:r>
    </w:p>
    <w:p w14:paraId="4D8B4FA0" w14:textId="77777777" w:rsidR="00DF19B4" w:rsidRPr="002A7A61" w:rsidRDefault="00DF19B4" w:rsidP="000C4795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3D3E4746" w14:textId="0B8E4241" w:rsidR="00DF19B4" w:rsidRPr="002A7A61" w:rsidRDefault="007148DC" w:rsidP="000C4795">
      <w:pPr>
        <w:pStyle w:val="p3"/>
        <w:rPr>
          <w:rStyle w:val="s5"/>
          <w:rFonts w:asciiTheme="minorHAnsi" w:hAnsiTheme="minorHAnsi" w:cstheme="minorHAnsi"/>
          <w:sz w:val="24"/>
          <w:szCs w:val="24"/>
        </w:rPr>
      </w:pPr>
      <w:r w:rsidRPr="002A7A61">
        <w:rPr>
          <w:rStyle w:val="s5"/>
          <w:rFonts w:asciiTheme="minorHAnsi" w:hAnsiTheme="minorHAnsi" w:cstheme="minorHAnsi"/>
          <w:sz w:val="24"/>
          <w:szCs w:val="24"/>
        </w:rPr>
        <w:t>Correspond</w:t>
      </w:r>
      <w:r w:rsidR="00A114C6" w:rsidRPr="002A7A61">
        <w:rPr>
          <w:rStyle w:val="s5"/>
          <w:rFonts w:asciiTheme="minorHAnsi" w:hAnsiTheme="minorHAnsi" w:cstheme="minorHAnsi"/>
          <w:sz w:val="24"/>
          <w:szCs w:val="24"/>
        </w:rPr>
        <w:t>ence</w:t>
      </w:r>
      <w:r w:rsidR="00532139" w:rsidRPr="002A7A61">
        <w:rPr>
          <w:rStyle w:val="s5"/>
          <w:rFonts w:asciiTheme="minorHAnsi" w:hAnsiTheme="minorHAnsi" w:cstheme="minorHAnsi"/>
          <w:sz w:val="24"/>
          <w:szCs w:val="24"/>
        </w:rPr>
        <w:t xml:space="preserve"> Author</w:t>
      </w:r>
      <w:r w:rsidRPr="002A7A61">
        <w:rPr>
          <w:rStyle w:val="s5"/>
          <w:rFonts w:asciiTheme="minorHAnsi" w:hAnsiTheme="minorHAnsi" w:cstheme="minorHAnsi"/>
          <w:sz w:val="24"/>
          <w:szCs w:val="24"/>
        </w:rPr>
        <w:t>:</w:t>
      </w:r>
    </w:p>
    <w:p w14:paraId="1B98A858" w14:textId="09B69AD5" w:rsidR="00DF19B4" w:rsidRPr="002A7A61" w:rsidRDefault="00DF19B4" w:rsidP="000C4795">
      <w:pPr>
        <w:pStyle w:val="p3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A7A61">
        <w:rPr>
          <w:rStyle w:val="s5"/>
          <w:rFonts w:asciiTheme="minorHAnsi" w:hAnsiTheme="minorHAnsi" w:cstheme="minorHAnsi"/>
          <w:sz w:val="24"/>
          <w:szCs w:val="24"/>
        </w:rPr>
        <w:t>Shirong</w:t>
      </w:r>
      <w:proofErr w:type="spellEnd"/>
      <w:r w:rsidRPr="002A7A61">
        <w:rPr>
          <w:rStyle w:val="s5"/>
          <w:rFonts w:asciiTheme="minorHAnsi" w:hAnsiTheme="minorHAnsi" w:cstheme="minorHAnsi"/>
          <w:sz w:val="24"/>
          <w:szCs w:val="24"/>
        </w:rPr>
        <w:t xml:space="preserve"> Liu</w:t>
      </w:r>
      <w:r w:rsidR="00D4014C" w:rsidRPr="002A7A61">
        <w:rPr>
          <w:rStyle w:val="s5"/>
          <w:rFonts w:asciiTheme="minorHAnsi" w:hAnsiTheme="minorHAnsi" w:cstheme="minorHAnsi"/>
          <w:sz w:val="24"/>
          <w:szCs w:val="24"/>
        </w:rPr>
        <w:tab/>
        <w:t>(</w:t>
      </w:r>
      <w:r w:rsidRPr="002A7A61">
        <w:rPr>
          <w:rFonts w:asciiTheme="minorHAnsi" w:hAnsiTheme="minorHAnsi" w:cstheme="minorHAnsi"/>
          <w:color w:val="auto"/>
          <w:sz w:val="24"/>
          <w:szCs w:val="24"/>
        </w:rPr>
        <w:t>sliu22@bwh.harvard.edu</w:t>
      </w:r>
      <w:r w:rsidR="00D4014C" w:rsidRPr="002A7A61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5BEF7DF7" w14:textId="77777777" w:rsidR="00DF19B4" w:rsidRPr="002A7A61" w:rsidRDefault="00DF19B4" w:rsidP="000C4795">
      <w:pPr>
        <w:pStyle w:val="p3"/>
        <w:rPr>
          <w:rFonts w:asciiTheme="minorHAnsi" w:hAnsiTheme="minorHAnsi" w:cstheme="minorHAnsi"/>
          <w:color w:val="auto"/>
          <w:sz w:val="24"/>
          <w:szCs w:val="24"/>
        </w:rPr>
      </w:pPr>
    </w:p>
    <w:p w14:paraId="4159294A" w14:textId="23B18031" w:rsidR="00DF19B4" w:rsidRPr="002A7A61" w:rsidRDefault="00DF19B4" w:rsidP="000C4795">
      <w:pPr>
        <w:pStyle w:val="p3"/>
        <w:rPr>
          <w:rFonts w:asciiTheme="minorHAnsi" w:hAnsiTheme="minorHAnsi" w:cstheme="minorHAnsi"/>
          <w:color w:val="auto"/>
          <w:sz w:val="24"/>
          <w:szCs w:val="24"/>
        </w:rPr>
      </w:pPr>
      <w:r w:rsidRPr="002A7A61">
        <w:rPr>
          <w:rFonts w:asciiTheme="minorHAnsi" w:hAnsiTheme="minorHAnsi" w:cstheme="minorHAnsi"/>
          <w:color w:val="auto"/>
          <w:sz w:val="24"/>
          <w:szCs w:val="24"/>
        </w:rPr>
        <w:t>Email Addresses of Co-authors:</w:t>
      </w:r>
    </w:p>
    <w:p w14:paraId="3AED5DE1" w14:textId="48E947A1" w:rsidR="00163038" w:rsidRPr="002A7A61" w:rsidRDefault="00163038" w:rsidP="000C4795">
      <w:pPr>
        <w:pStyle w:val="p3"/>
        <w:rPr>
          <w:rFonts w:asciiTheme="minorHAnsi" w:hAnsiTheme="minorHAnsi" w:cstheme="minorHAnsi"/>
          <w:color w:val="auto"/>
          <w:sz w:val="24"/>
          <w:szCs w:val="24"/>
        </w:rPr>
      </w:pPr>
      <w:r w:rsidRPr="002A7A61">
        <w:rPr>
          <w:rFonts w:asciiTheme="minorHAnsi" w:hAnsiTheme="minorHAnsi" w:cstheme="minorHAnsi"/>
          <w:color w:val="auto"/>
          <w:sz w:val="24"/>
          <w:szCs w:val="24"/>
        </w:rPr>
        <w:t>Fyonn H. Dhang</w:t>
      </w:r>
      <w:r w:rsidRPr="002A7A61">
        <w:rPr>
          <w:rFonts w:asciiTheme="minorHAnsi" w:hAnsiTheme="minorHAnsi" w:cstheme="minorHAnsi"/>
          <w:color w:val="auto"/>
          <w:sz w:val="24"/>
          <w:szCs w:val="24"/>
        </w:rPr>
        <w:tab/>
        <w:t>(fdhang@partners.org)</w:t>
      </w:r>
    </w:p>
    <w:p w14:paraId="39127797" w14:textId="2D147279" w:rsidR="00DF19B4" w:rsidRPr="002A7A61" w:rsidRDefault="00163038" w:rsidP="000C4795">
      <w:pPr>
        <w:pStyle w:val="p3"/>
        <w:rPr>
          <w:rFonts w:asciiTheme="minorHAnsi" w:hAnsiTheme="minorHAnsi" w:cstheme="minorHAnsi"/>
          <w:color w:val="auto"/>
          <w:sz w:val="24"/>
          <w:szCs w:val="24"/>
        </w:rPr>
      </w:pPr>
      <w:r w:rsidRPr="002A7A61">
        <w:rPr>
          <w:rFonts w:asciiTheme="minorHAnsi" w:hAnsiTheme="minorHAnsi" w:cstheme="minorHAnsi"/>
          <w:color w:val="auto"/>
          <w:sz w:val="24"/>
          <w:szCs w:val="24"/>
        </w:rPr>
        <w:t>Howard L. Weiner</w:t>
      </w:r>
      <w:r w:rsidRPr="002A7A61">
        <w:rPr>
          <w:rFonts w:asciiTheme="minorHAnsi" w:hAnsiTheme="minorHAnsi" w:cstheme="minorHAnsi"/>
          <w:color w:val="auto"/>
          <w:sz w:val="24"/>
          <w:szCs w:val="24"/>
        </w:rPr>
        <w:tab/>
        <w:t>(hweiner@rics.bwh.harvard.edu)</w:t>
      </w:r>
    </w:p>
    <w:p w14:paraId="7D55D7C1" w14:textId="77777777" w:rsidR="00745A9D" w:rsidRPr="002A7A61" w:rsidRDefault="00745A9D" w:rsidP="000C47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bookmarkStart w:id="2" w:name="Keywords"/>
    </w:p>
    <w:p w14:paraId="4ACD5473" w14:textId="77777777" w:rsidR="00D4014C" w:rsidRPr="002A7A61" w:rsidRDefault="00D04760" w:rsidP="000C479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  <w:b/>
          <w:bCs/>
        </w:rPr>
        <w:t>KEYWORDS</w:t>
      </w:r>
      <w:bookmarkEnd w:id="2"/>
      <w:r w:rsidRPr="002A7A61">
        <w:rPr>
          <w:rFonts w:asciiTheme="minorHAnsi" w:hAnsiTheme="minorHAnsi" w:cstheme="minorHAnsi"/>
          <w:b/>
          <w:bCs/>
        </w:rPr>
        <w:t>:</w:t>
      </w:r>
      <w:r w:rsidRPr="002A7A61">
        <w:rPr>
          <w:rFonts w:asciiTheme="minorHAnsi" w:hAnsiTheme="minorHAnsi" w:cstheme="minorHAnsi"/>
        </w:rPr>
        <w:t xml:space="preserve"> </w:t>
      </w:r>
    </w:p>
    <w:p w14:paraId="0DFB6197" w14:textId="3ADBA38D" w:rsidR="00D04760" w:rsidRPr="002A7A61" w:rsidRDefault="00662A6E" w:rsidP="000C479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>micro</w:t>
      </w:r>
      <w:r w:rsidR="007D3081" w:rsidRPr="002A7A61">
        <w:rPr>
          <w:rFonts w:asciiTheme="minorHAnsi" w:hAnsiTheme="minorHAnsi" w:cstheme="minorHAnsi"/>
        </w:rPr>
        <w:t>RNA</w:t>
      </w:r>
      <w:r w:rsidR="00BA5062">
        <w:rPr>
          <w:rFonts w:asciiTheme="minorHAnsi" w:hAnsiTheme="minorHAnsi" w:cstheme="minorHAnsi"/>
        </w:rPr>
        <w:t>,</w:t>
      </w:r>
      <w:r w:rsidR="007D3081" w:rsidRPr="002A7A61">
        <w:rPr>
          <w:rFonts w:asciiTheme="minorHAnsi" w:hAnsiTheme="minorHAnsi" w:cstheme="minorHAnsi"/>
        </w:rPr>
        <w:t xml:space="preserve"> </w:t>
      </w:r>
      <w:r w:rsidR="00BA5062">
        <w:rPr>
          <w:rFonts w:asciiTheme="minorHAnsi" w:hAnsiTheme="minorHAnsi" w:cstheme="minorHAnsi"/>
        </w:rPr>
        <w:t>f</w:t>
      </w:r>
      <w:r w:rsidR="00BA5062" w:rsidRPr="002A7A61">
        <w:rPr>
          <w:rFonts w:asciiTheme="minorHAnsi" w:hAnsiTheme="minorHAnsi" w:cstheme="minorHAnsi"/>
        </w:rPr>
        <w:t xml:space="preserve">ecal </w:t>
      </w:r>
      <w:r w:rsidR="00BA5062">
        <w:rPr>
          <w:rFonts w:asciiTheme="minorHAnsi" w:hAnsiTheme="minorHAnsi" w:cstheme="minorHAnsi"/>
        </w:rPr>
        <w:t>s</w:t>
      </w:r>
      <w:r w:rsidR="00BA5062" w:rsidRPr="002A7A61">
        <w:rPr>
          <w:rFonts w:asciiTheme="minorHAnsi" w:hAnsiTheme="minorHAnsi" w:cstheme="minorHAnsi"/>
        </w:rPr>
        <w:t>amples</w:t>
      </w:r>
      <w:r w:rsidR="00BA5062">
        <w:rPr>
          <w:rFonts w:asciiTheme="minorHAnsi" w:hAnsiTheme="minorHAnsi" w:cstheme="minorHAnsi"/>
        </w:rPr>
        <w:t>,</w:t>
      </w:r>
      <w:r w:rsidR="00B00BB2" w:rsidRPr="002A7A61">
        <w:rPr>
          <w:rFonts w:asciiTheme="minorHAnsi" w:hAnsiTheme="minorHAnsi" w:cstheme="minorHAnsi"/>
        </w:rPr>
        <w:t xml:space="preserve"> </w:t>
      </w:r>
      <w:r w:rsidR="00BA5062">
        <w:rPr>
          <w:rFonts w:asciiTheme="minorHAnsi" w:hAnsiTheme="minorHAnsi" w:cstheme="minorHAnsi"/>
        </w:rPr>
        <w:t>s</w:t>
      </w:r>
      <w:r w:rsidR="00BA5062" w:rsidRPr="002A7A61">
        <w:rPr>
          <w:rFonts w:asciiTheme="minorHAnsi" w:hAnsiTheme="minorHAnsi" w:cstheme="minorHAnsi"/>
        </w:rPr>
        <w:t xml:space="preserve">tool </w:t>
      </w:r>
      <w:r w:rsidR="00BA5062">
        <w:rPr>
          <w:rFonts w:asciiTheme="minorHAnsi" w:hAnsiTheme="minorHAnsi" w:cstheme="minorHAnsi"/>
        </w:rPr>
        <w:t>s</w:t>
      </w:r>
      <w:r w:rsidR="00BA5062" w:rsidRPr="002A7A61">
        <w:rPr>
          <w:rFonts w:asciiTheme="minorHAnsi" w:hAnsiTheme="minorHAnsi" w:cstheme="minorHAnsi"/>
        </w:rPr>
        <w:t>pecimens</w:t>
      </w:r>
      <w:r w:rsidR="00BA5062">
        <w:rPr>
          <w:rFonts w:asciiTheme="minorHAnsi" w:hAnsiTheme="minorHAnsi" w:cstheme="minorHAnsi"/>
        </w:rPr>
        <w:t>,</w:t>
      </w:r>
      <w:r w:rsidR="00B00BB2" w:rsidRPr="002A7A61">
        <w:rPr>
          <w:rFonts w:asciiTheme="minorHAnsi" w:hAnsiTheme="minorHAnsi" w:cstheme="minorHAnsi"/>
        </w:rPr>
        <w:t xml:space="preserve"> </w:t>
      </w:r>
      <w:r w:rsidR="00E8656F" w:rsidRPr="002A7A61">
        <w:rPr>
          <w:rFonts w:asciiTheme="minorHAnsi" w:hAnsiTheme="minorHAnsi" w:cstheme="minorHAnsi"/>
        </w:rPr>
        <w:t>RNA</w:t>
      </w:r>
      <w:r w:rsidR="00B6115F" w:rsidRPr="002A7A61">
        <w:rPr>
          <w:rFonts w:asciiTheme="minorHAnsi" w:hAnsiTheme="minorHAnsi" w:cstheme="minorHAnsi"/>
        </w:rPr>
        <w:t xml:space="preserve"> </w:t>
      </w:r>
      <w:r w:rsidR="00BA5062">
        <w:rPr>
          <w:rFonts w:asciiTheme="minorHAnsi" w:hAnsiTheme="minorHAnsi" w:cstheme="minorHAnsi"/>
        </w:rPr>
        <w:t>i</w:t>
      </w:r>
      <w:r w:rsidR="00BA5062" w:rsidRPr="002A7A61">
        <w:rPr>
          <w:rFonts w:asciiTheme="minorHAnsi" w:hAnsiTheme="minorHAnsi" w:cstheme="minorHAnsi"/>
        </w:rPr>
        <w:t>solation</w:t>
      </w:r>
      <w:r w:rsidR="00D4014C" w:rsidRPr="002A7A61">
        <w:rPr>
          <w:rFonts w:asciiTheme="minorHAnsi" w:hAnsiTheme="minorHAnsi" w:cstheme="minorHAnsi"/>
        </w:rPr>
        <w:t xml:space="preserve">, </w:t>
      </w:r>
      <w:r w:rsidR="00BA5062">
        <w:rPr>
          <w:rFonts w:asciiTheme="minorHAnsi" w:hAnsiTheme="minorHAnsi" w:cstheme="minorHAnsi"/>
        </w:rPr>
        <w:t>t</w:t>
      </w:r>
      <w:r w:rsidR="00BA5062" w:rsidRPr="002A7A61">
        <w:rPr>
          <w:rFonts w:asciiTheme="minorHAnsi" w:hAnsiTheme="minorHAnsi" w:cstheme="minorHAnsi"/>
        </w:rPr>
        <w:t xml:space="preserve">otal </w:t>
      </w:r>
      <w:r w:rsidR="00D4014C" w:rsidRPr="002A7A61">
        <w:rPr>
          <w:rFonts w:asciiTheme="minorHAnsi" w:hAnsiTheme="minorHAnsi" w:cstheme="minorHAnsi"/>
        </w:rPr>
        <w:t>RNA, miRNA</w:t>
      </w:r>
    </w:p>
    <w:p w14:paraId="684699F1" w14:textId="77777777" w:rsidR="00D04760" w:rsidRPr="002A7A61" w:rsidRDefault="00D04760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22C86967" w14:textId="1E7049F0" w:rsidR="007153F8" w:rsidRPr="002A7A61" w:rsidRDefault="003971F7" w:rsidP="000C4795">
      <w:pPr>
        <w:rPr>
          <w:rFonts w:asciiTheme="minorHAnsi" w:hAnsiTheme="minorHAnsi" w:cstheme="minorHAnsi"/>
          <w:b/>
          <w:bCs/>
        </w:rPr>
      </w:pPr>
      <w:r w:rsidRPr="002A7A61">
        <w:rPr>
          <w:rFonts w:asciiTheme="minorHAnsi" w:hAnsiTheme="minorHAnsi" w:cstheme="minorHAnsi"/>
          <w:b/>
          <w:bCs/>
        </w:rPr>
        <w:t>SUMMARY</w:t>
      </w:r>
      <w:r w:rsidR="00B32616" w:rsidRPr="002A7A61">
        <w:rPr>
          <w:rFonts w:asciiTheme="minorHAnsi" w:hAnsiTheme="minorHAnsi" w:cstheme="minorHAnsi"/>
          <w:b/>
          <w:bCs/>
        </w:rPr>
        <w:t>:</w:t>
      </w:r>
    </w:p>
    <w:p w14:paraId="58D107F8" w14:textId="29290B00" w:rsidR="00B32616" w:rsidRPr="002A7A61" w:rsidRDefault="00F8369F" w:rsidP="000C4795">
      <w:pPr>
        <w:rPr>
          <w:rFonts w:asciiTheme="minorHAnsi" w:hAnsiTheme="minorHAnsi" w:cstheme="minorHAnsi"/>
          <w:color w:val="808080" w:themeColor="background1" w:themeShade="80"/>
        </w:rPr>
      </w:pPr>
      <w:r w:rsidRPr="002A7A61">
        <w:rPr>
          <w:rFonts w:asciiTheme="minorHAnsi" w:hAnsiTheme="minorHAnsi" w:cstheme="minorHAnsi"/>
          <w:bCs/>
        </w:rPr>
        <w:t>This protocol isolate</w:t>
      </w:r>
      <w:r w:rsidR="00C720EF" w:rsidRPr="002A7A61">
        <w:rPr>
          <w:rFonts w:asciiTheme="minorHAnsi" w:hAnsiTheme="minorHAnsi" w:cstheme="minorHAnsi"/>
          <w:bCs/>
        </w:rPr>
        <w:t>s</w:t>
      </w:r>
      <w:r w:rsidRPr="002A7A61">
        <w:rPr>
          <w:rFonts w:asciiTheme="minorHAnsi" w:hAnsiTheme="minorHAnsi" w:cstheme="minorHAnsi"/>
          <w:bCs/>
        </w:rPr>
        <w:t xml:space="preserve"> </w:t>
      </w:r>
      <w:r w:rsidR="00C720EF" w:rsidRPr="002A7A61">
        <w:rPr>
          <w:rFonts w:asciiTheme="minorHAnsi" w:hAnsiTheme="minorHAnsi" w:cstheme="minorHAnsi"/>
          <w:bCs/>
        </w:rPr>
        <w:t>high</w:t>
      </w:r>
      <w:r w:rsidRPr="002A7A61">
        <w:rPr>
          <w:rFonts w:asciiTheme="minorHAnsi" w:hAnsiTheme="minorHAnsi" w:cstheme="minorHAnsi"/>
          <w:bCs/>
        </w:rPr>
        <w:t xml:space="preserve"> quality </w:t>
      </w:r>
      <w:r w:rsidR="00C720EF" w:rsidRPr="002A7A61">
        <w:rPr>
          <w:rFonts w:asciiTheme="minorHAnsi" w:hAnsiTheme="minorHAnsi" w:cstheme="minorHAnsi"/>
          <w:bCs/>
        </w:rPr>
        <w:t xml:space="preserve">total </w:t>
      </w:r>
      <w:r w:rsidRPr="002A7A61">
        <w:rPr>
          <w:rFonts w:asciiTheme="minorHAnsi" w:hAnsiTheme="minorHAnsi" w:cstheme="minorHAnsi"/>
          <w:bCs/>
        </w:rPr>
        <w:t xml:space="preserve">RNA from </w:t>
      </w:r>
      <w:r w:rsidR="00F557DE" w:rsidRPr="002A7A61">
        <w:rPr>
          <w:rFonts w:asciiTheme="minorHAnsi" w:hAnsiTheme="minorHAnsi" w:cstheme="minorHAnsi"/>
          <w:bCs/>
        </w:rPr>
        <w:t xml:space="preserve">fecal </w:t>
      </w:r>
      <w:r w:rsidR="00D6496D" w:rsidRPr="002A7A61">
        <w:rPr>
          <w:rFonts w:asciiTheme="minorHAnsi" w:hAnsiTheme="minorHAnsi" w:cstheme="minorHAnsi"/>
          <w:bCs/>
        </w:rPr>
        <w:t>samples</w:t>
      </w:r>
      <w:r w:rsidR="00F557DE" w:rsidRPr="002A7A61">
        <w:rPr>
          <w:rFonts w:asciiTheme="minorHAnsi" w:hAnsiTheme="minorHAnsi" w:cstheme="minorHAnsi"/>
          <w:bCs/>
        </w:rPr>
        <w:t xml:space="preserve"> of </w:t>
      </w:r>
      <w:r w:rsidR="006B335D" w:rsidRPr="002A7A61">
        <w:rPr>
          <w:rFonts w:asciiTheme="minorHAnsi" w:hAnsiTheme="minorHAnsi" w:cstheme="minorHAnsi"/>
          <w:bCs/>
        </w:rPr>
        <w:t>animal and human subjects</w:t>
      </w:r>
      <w:r w:rsidR="00C720EF" w:rsidRPr="002A7A61">
        <w:rPr>
          <w:rFonts w:asciiTheme="minorHAnsi" w:hAnsiTheme="minorHAnsi" w:cstheme="minorHAnsi"/>
          <w:bCs/>
        </w:rPr>
        <w:t xml:space="preserve">. </w:t>
      </w:r>
      <w:r w:rsidR="000C4803" w:rsidRPr="002A7A61">
        <w:rPr>
          <w:rFonts w:asciiTheme="minorHAnsi" w:hAnsiTheme="minorHAnsi" w:cstheme="minorHAnsi"/>
          <w:bCs/>
        </w:rPr>
        <w:t>A</w:t>
      </w:r>
      <w:r w:rsidR="00C45890" w:rsidRPr="002A7A61">
        <w:rPr>
          <w:rFonts w:asciiTheme="minorHAnsi" w:hAnsiTheme="minorHAnsi" w:cstheme="minorHAnsi"/>
          <w:bCs/>
        </w:rPr>
        <w:t xml:space="preserve"> </w:t>
      </w:r>
      <w:r w:rsidR="00D14E82" w:rsidRPr="002A7A61">
        <w:rPr>
          <w:rFonts w:asciiTheme="minorHAnsi" w:hAnsiTheme="minorHAnsi" w:cstheme="minorHAnsi"/>
          <w:bCs/>
        </w:rPr>
        <w:t>commercial</w:t>
      </w:r>
      <w:r w:rsidR="00B6408B" w:rsidRPr="002A7A61">
        <w:rPr>
          <w:rFonts w:asciiTheme="minorHAnsi" w:hAnsiTheme="minorHAnsi" w:cstheme="minorHAnsi"/>
          <w:bCs/>
        </w:rPr>
        <w:t xml:space="preserve"> miRNA </w:t>
      </w:r>
      <w:r w:rsidR="00D14E82" w:rsidRPr="002A7A61">
        <w:rPr>
          <w:rFonts w:asciiTheme="minorHAnsi" w:hAnsiTheme="minorHAnsi" w:cstheme="minorHAnsi"/>
          <w:bCs/>
        </w:rPr>
        <w:t>i</w:t>
      </w:r>
      <w:r w:rsidR="00B6408B" w:rsidRPr="002A7A61">
        <w:rPr>
          <w:rFonts w:asciiTheme="minorHAnsi" w:hAnsiTheme="minorHAnsi" w:cstheme="minorHAnsi"/>
          <w:bCs/>
        </w:rPr>
        <w:t xml:space="preserve">solation </w:t>
      </w:r>
      <w:r w:rsidR="007C12A8" w:rsidRPr="002A7A61">
        <w:rPr>
          <w:rFonts w:asciiTheme="minorHAnsi" w:hAnsiTheme="minorHAnsi" w:cstheme="minorHAnsi"/>
          <w:bCs/>
        </w:rPr>
        <w:t xml:space="preserve">kit is </w:t>
      </w:r>
      <w:r w:rsidR="000C4803" w:rsidRPr="002A7A61">
        <w:rPr>
          <w:rFonts w:asciiTheme="minorHAnsi" w:hAnsiTheme="minorHAnsi" w:cstheme="minorHAnsi"/>
          <w:bCs/>
        </w:rPr>
        <w:t xml:space="preserve">used </w:t>
      </w:r>
      <w:r w:rsidR="00403623" w:rsidRPr="002A7A61">
        <w:rPr>
          <w:rFonts w:asciiTheme="minorHAnsi" w:hAnsiTheme="minorHAnsi" w:cstheme="minorHAnsi"/>
          <w:bCs/>
        </w:rPr>
        <w:t xml:space="preserve">with significant adaption </w:t>
      </w:r>
      <w:r w:rsidR="007C12A8" w:rsidRPr="002A7A61">
        <w:rPr>
          <w:rFonts w:asciiTheme="minorHAnsi" w:hAnsiTheme="minorHAnsi" w:cstheme="minorHAnsi"/>
          <w:bCs/>
        </w:rPr>
        <w:t xml:space="preserve">to </w:t>
      </w:r>
      <w:r w:rsidR="00A926E0" w:rsidRPr="002A7A61">
        <w:rPr>
          <w:rFonts w:asciiTheme="minorHAnsi" w:hAnsiTheme="minorHAnsi" w:cstheme="minorHAnsi"/>
          <w:bCs/>
        </w:rPr>
        <w:t xml:space="preserve">isolate </w:t>
      </w:r>
      <w:r w:rsidR="00365FC5" w:rsidRPr="002A7A61">
        <w:rPr>
          <w:rFonts w:asciiTheme="minorHAnsi" w:hAnsiTheme="minorHAnsi" w:cstheme="minorHAnsi"/>
          <w:bCs/>
        </w:rPr>
        <w:t xml:space="preserve">pure RNA </w:t>
      </w:r>
      <w:r w:rsidR="00CB1D47" w:rsidRPr="002A7A61">
        <w:rPr>
          <w:rFonts w:asciiTheme="minorHAnsi" w:hAnsiTheme="minorHAnsi" w:cstheme="minorHAnsi"/>
          <w:bCs/>
        </w:rPr>
        <w:t>with</w:t>
      </w:r>
      <w:r w:rsidR="000C4803" w:rsidRPr="002A7A61">
        <w:rPr>
          <w:rFonts w:asciiTheme="minorHAnsi" w:hAnsiTheme="minorHAnsi" w:cstheme="minorHAnsi"/>
          <w:bCs/>
        </w:rPr>
        <w:t xml:space="preserve"> </w:t>
      </w:r>
      <w:r w:rsidR="00CB1D47" w:rsidRPr="002A7A61">
        <w:rPr>
          <w:rFonts w:asciiTheme="minorHAnsi" w:hAnsiTheme="minorHAnsi" w:cstheme="minorHAnsi"/>
          <w:bCs/>
        </w:rPr>
        <w:t>optimized quantity and quality</w:t>
      </w:r>
      <w:r w:rsidR="002E7CE2" w:rsidRPr="002A7A61">
        <w:rPr>
          <w:rFonts w:asciiTheme="minorHAnsi" w:hAnsiTheme="minorHAnsi" w:cstheme="minorHAnsi"/>
          <w:bCs/>
          <w:color w:val="auto"/>
        </w:rPr>
        <w:t>.</w:t>
      </w:r>
      <w:r w:rsidR="00114160" w:rsidRPr="002A7A61">
        <w:rPr>
          <w:rFonts w:asciiTheme="minorHAnsi" w:hAnsiTheme="minorHAnsi" w:cstheme="minorHAnsi"/>
          <w:bCs/>
          <w:color w:val="auto"/>
        </w:rPr>
        <w:t xml:space="preserve"> </w:t>
      </w:r>
      <w:r w:rsidR="005E15BA" w:rsidRPr="002A7A61">
        <w:rPr>
          <w:rFonts w:asciiTheme="minorHAnsi" w:hAnsiTheme="minorHAnsi" w:cstheme="minorHAnsi"/>
          <w:bCs/>
          <w:color w:val="auto"/>
        </w:rPr>
        <w:t xml:space="preserve">The RNA isolates are </w:t>
      </w:r>
      <w:r w:rsidR="002D42F0" w:rsidRPr="002A7A61">
        <w:rPr>
          <w:rFonts w:asciiTheme="minorHAnsi" w:hAnsiTheme="minorHAnsi" w:cstheme="minorHAnsi"/>
          <w:bCs/>
          <w:color w:val="auto"/>
        </w:rPr>
        <w:t>good</w:t>
      </w:r>
      <w:r w:rsidR="00E27D82" w:rsidRPr="002A7A61">
        <w:rPr>
          <w:rFonts w:asciiTheme="minorHAnsi" w:hAnsiTheme="minorHAnsi" w:cstheme="minorHAnsi"/>
          <w:bCs/>
          <w:color w:val="auto"/>
        </w:rPr>
        <w:t xml:space="preserve"> for </w:t>
      </w:r>
      <w:r w:rsidR="002D42F0" w:rsidRPr="002A7A61">
        <w:rPr>
          <w:rFonts w:asciiTheme="minorHAnsi" w:hAnsiTheme="minorHAnsi" w:cstheme="minorHAnsi"/>
          <w:bCs/>
          <w:color w:val="auto"/>
        </w:rPr>
        <w:t xml:space="preserve">most </w:t>
      </w:r>
      <w:r w:rsidR="00E27D82" w:rsidRPr="002A7A61">
        <w:rPr>
          <w:rFonts w:asciiTheme="minorHAnsi" w:hAnsiTheme="minorHAnsi" w:cstheme="minorHAnsi"/>
          <w:bCs/>
          <w:color w:val="auto"/>
        </w:rPr>
        <w:t xml:space="preserve">downstream </w:t>
      </w:r>
      <w:r w:rsidR="002D42F0" w:rsidRPr="002A7A61">
        <w:rPr>
          <w:rFonts w:asciiTheme="minorHAnsi" w:hAnsiTheme="minorHAnsi" w:cstheme="minorHAnsi"/>
          <w:bCs/>
          <w:color w:val="auto"/>
        </w:rPr>
        <w:t xml:space="preserve">RNA assays such as </w:t>
      </w:r>
      <w:r w:rsidR="00E27D82" w:rsidRPr="002A7A61">
        <w:rPr>
          <w:rFonts w:asciiTheme="minorHAnsi" w:hAnsiTheme="minorHAnsi" w:cstheme="minorHAnsi"/>
          <w:bCs/>
          <w:color w:val="auto"/>
        </w:rPr>
        <w:t>sequencing</w:t>
      </w:r>
      <w:r w:rsidR="002D42F0" w:rsidRPr="002A7A61">
        <w:rPr>
          <w:rFonts w:asciiTheme="minorHAnsi" w:hAnsiTheme="minorHAnsi" w:cstheme="minorHAnsi"/>
          <w:bCs/>
          <w:color w:val="auto"/>
        </w:rPr>
        <w:t xml:space="preserve">, micro-array, and </w:t>
      </w:r>
      <w:r w:rsidR="00E27D82" w:rsidRPr="002A7A61">
        <w:rPr>
          <w:rFonts w:asciiTheme="minorHAnsi" w:hAnsiTheme="minorHAnsi" w:cstheme="minorHAnsi"/>
          <w:bCs/>
          <w:color w:val="auto"/>
        </w:rPr>
        <w:t>RT-PCR.</w:t>
      </w:r>
      <w:r w:rsidR="00B32616" w:rsidRPr="002A7A61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4209E53C" w14:textId="77777777" w:rsidR="00B32616" w:rsidRPr="002A7A61" w:rsidRDefault="00B32616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030AC430" w14:textId="404CE3D4" w:rsidR="00B32616" w:rsidRPr="002A7A61" w:rsidRDefault="00B32616" w:rsidP="000C4795">
      <w:pPr>
        <w:rPr>
          <w:rFonts w:asciiTheme="minorHAnsi" w:hAnsiTheme="minorHAnsi" w:cstheme="minorHAnsi"/>
          <w:i/>
          <w:color w:val="808080"/>
        </w:rPr>
      </w:pPr>
      <w:bookmarkStart w:id="3" w:name="Long_Abstract"/>
      <w:r w:rsidRPr="002A7A61">
        <w:rPr>
          <w:rFonts w:asciiTheme="minorHAnsi" w:hAnsiTheme="minorHAnsi" w:cstheme="minorHAnsi"/>
          <w:b/>
          <w:bCs/>
        </w:rPr>
        <w:t>ABSTRACT</w:t>
      </w:r>
      <w:bookmarkEnd w:id="3"/>
      <w:r w:rsidRPr="002A7A61">
        <w:rPr>
          <w:rFonts w:asciiTheme="minorHAnsi" w:hAnsiTheme="minorHAnsi" w:cstheme="minorHAnsi"/>
          <w:b/>
          <w:bCs/>
        </w:rPr>
        <w:t>:</w:t>
      </w:r>
    </w:p>
    <w:p w14:paraId="4F152A4C" w14:textId="171E398F" w:rsidR="00B32616" w:rsidRPr="002A7A61" w:rsidRDefault="008761DE" w:rsidP="000C4795">
      <w:pPr>
        <w:tabs>
          <w:tab w:val="left" w:pos="0"/>
        </w:tabs>
        <w:rPr>
          <w:rFonts w:asciiTheme="minorHAnsi" w:hAnsiTheme="minorHAnsi" w:cstheme="minorHAnsi"/>
          <w:color w:val="808080" w:themeColor="background1" w:themeShade="80"/>
        </w:rPr>
      </w:pPr>
      <w:r w:rsidRPr="002A7A61">
        <w:rPr>
          <w:rFonts w:asciiTheme="minorHAnsi" w:hAnsiTheme="minorHAnsi" w:cstheme="minorHAnsi"/>
          <w:bCs/>
        </w:rPr>
        <w:t>It is becoming clear that RNA exists in the gut lumen and feces in animals and humans.</w:t>
      </w:r>
      <w:r w:rsidR="00476F9C" w:rsidRPr="002A7A61">
        <w:rPr>
          <w:rFonts w:asciiTheme="minorHAnsi" w:hAnsiTheme="minorHAnsi" w:cstheme="minorHAnsi"/>
          <w:bCs/>
        </w:rPr>
        <w:t xml:space="preserve"> </w:t>
      </w:r>
      <w:r w:rsidR="00B72A63" w:rsidRPr="002A7A61">
        <w:rPr>
          <w:rFonts w:asciiTheme="minorHAnsi" w:hAnsiTheme="minorHAnsi" w:cstheme="minorHAnsi"/>
          <w:bCs/>
        </w:rPr>
        <w:t xml:space="preserve">The protocol described below </w:t>
      </w:r>
      <w:r w:rsidR="001737BE" w:rsidRPr="002A7A61">
        <w:rPr>
          <w:rFonts w:asciiTheme="minorHAnsi" w:hAnsiTheme="minorHAnsi" w:cstheme="minorHAnsi"/>
          <w:bCs/>
        </w:rPr>
        <w:t>isolate</w:t>
      </w:r>
      <w:r w:rsidR="00F658EC" w:rsidRPr="002A7A61">
        <w:rPr>
          <w:rFonts w:asciiTheme="minorHAnsi" w:hAnsiTheme="minorHAnsi" w:cstheme="minorHAnsi"/>
          <w:bCs/>
        </w:rPr>
        <w:t>s</w:t>
      </w:r>
      <w:r w:rsidR="001737BE" w:rsidRPr="002A7A61">
        <w:rPr>
          <w:rFonts w:asciiTheme="minorHAnsi" w:hAnsiTheme="minorHAnsi" w:cstheme="minorHAnsi"/>
          <w:bCs/>
        </w:rPr>
        <w:t xml:space="preserve"> </w:t>
      </w:r>
      <w:r w:rsidRPr="002A7A61">
        <w:rPr>
          <w:rFonts w:asciiTheme="minorHAnsi" w:hAnsiTheme="minorHAnsi" w:cstheme="minorHAnsi"/>
          <w:bCs/>
        </w:rPr>
        <w:t xml:space="preserve">total RNA including </w:t>
      </w:r>
      <w:r w:rsidR="00E06F1C" w:rsidRPr="002A7A61">
        <w:rPr>
          <w:rFonts w:asciiTheme="minorHAnsi" w:hAnsiTheme="minorHAnsi" w:cstheme="minorHAnsi"/>
          <w:bCs/>
        </w:rPr>
        <w:t>mi</w:t>
      </w:r>
      <w:r w:rsidR="00305D90" w:rsidRPr="002A7A61">
        <w:rPr>
          <w:rFonts w:asciiTheme="minorHAnsi" w:hAnsiTheme="minorHAnsi" w:cstheme="minorHAnsi"/>
          <w:bCs/>
        </w:rPr>
        <w:t>cro</w:t>
      </w:r>
      <w:r w:rsidR="001737BE" w:rsidRPr="002A7A61">
        <w:rPr>
          <w:rFonts w:asciiTheme="minorHAnsi" w:hAnsiTheme="minorHAnsi" w:cstheme="minorHAnsi"/>
          <w:bCs/>
        </w:rPr>
        <w:t>RNA</w:t>
      </w:r>
      <w:r w:rsidR="001B2DFD" w:rsidRPr="002A7A61">
        <w:rPr>
          <w:rFonts w:asciiTheme="minorHAnsi" w:hAnsiTheme="minorHAnsi" w:cstheme="minorHAnsi"/>
          <w:bCs/>
        </w:rPr>
        <w:t>s</w:t>
      </w:r>
      <w:r w:rsidR="001737BE" w:rsidRPr="002A7A61">
        <w:rPr>
          <w:rFonts w:asciiTheme="minorHAnsi" w:hAnsiTheme="minorHAnsi" w:cstheme="minorHAnsi"/>
          <w:bCs/>
        </w:rPr>
        <w:t xml:space="preserve"> </w:t>
      </w:r>
      <w:r w:rsidR="00F658EC" w:rsidRPr="002A7A61">
        <w:rPr>
          <w:rFonts w:asciiTheme="minorHAnsi" w:hAnsiTheme="minorHAnsi" w:cstheme="minorHAnsi"/>
          <w:bCs/>
        </w:rPr>
        <w:t xml:space="preserve">from fecal samples </w:t>
      </w:r>
      <w:r w:rsidR="00A1194C" w:rsidRPr="002A7A61">
        <w:rPr>
          <w:rFonts w:asciiTheme="minorHAnsi" w:hAnsiTheme="minorHAnsi" w:cstheme="minorHAnsi"/>
          <w:bCs/>
        </w:rPr>
        <w:t>of</w:t>
      </w:r>
      <w:r w:rsidR="00F658EC" w:rsidRPr="002A7A61">
        <w:rPr>
          <w:rFonts w:asciiTheme="minorHAnsi" w:hAnsiTheme="minorHAnsi" w:cstheme="minorHAnsi"/>
          <w:bCs/>
        </w:rPr>
        <w:t xml:space="preserve"> animal and human </w:t>
      </w:r>
      <w:r w:rsidR="00016507" w:rsidRPr="002A7A61">
        <w:rPr>
          <w:rFonts w:asciiTheme="minorHAnsi" w:hAnsiTheme="minorHAnsi" w:cstheme="minorHAnsi"/>
          <w:bCs/>
        </w:rPr>
        <w:t>subjects</w:t>
      </w:r>
      <w:r w:rsidR="001D0F83" w:rsidRPr="002A7A61">
        <w:rPr>
          <w:rFonts w:asciiTheme="minorHAnsi" w:hAnsiTheme="minorHAnsi" w:cstheme="minorHAnsi"/>
          <w:bCs/>
        </w:rPr>
        <w:t xml:space="preserve">. The aim is to </w:t>
      </w:r>
      <w:r w:rsidR="00C260A6" w:rsidRPr="002A7A61">
        <w:rPr>
          <w:rFonts w:asciiTheme="minorHAnsi" w:hAnsiTheme="minorHAnsi" w:cstheme="minorHAnsi"/>
          <w:bCs/>
        </w:rPr>
        <w:t>isolate total RNA with high purity and quantity for downstream analyses such as RT-PCR and sequencing.</w:t>
      </w:r>
      <w:r w:rsidR="000F47D9" w:rsidRPr="002A7A61">
        <w:rPr>
          <w:rFonts w:asciiTheme="minorHAnsi" w:hAnsiTheme="minorHAnsi" w:cstheme="minorHAnsi"/>
          <w:bCs/>
        </w:rPr>
        <w:t xml:space="preserve"> </w:t>
      </w:r>
      <w:r w:rsidR="0028555B" w:rsidRPr="002A7A61">
        <w:rPr>
          <w:rFonts w:asciiTheme="minorHAnsi" w:hAnsiTheme="minorHAnsi" w:cstheme="minorHAnsi"/>
          <w:bCs/>
        </w:rPr>
        <w:t xml:space="preserve">The advantages of this optimized protocol in </w:t>
      </w:r>
      <w:r w:rsidR="0006786B" w:rsidRPr="002A7A61">
        <w:rPr>
          <w:rFonts w:asciiTheme="minorHAnsi" w:hAnsiTheme="minorHAnsi" w:cstheme="minorHAnsi"/>
          <w:bCs/>
        </w:rPr>
        <w:t xml:space="preserve">the </w:t>
      </w:r>
      <w:r w:rsidR="0028555B" w:rsidRPr="002A7A61">
        <w:rPr>
          <w:rFonts w:asciiTheme="minorHAnsi" w:hAnsiTheme="minorHAnsi" w:cstheme="minorHAnsi"/>
          <w:bCs/>
        </w:rPr>
        <w:t xml:space="preserve">miRNA isolation are the </w:t>
      </w:r>
      <w:r w:rsidR="008C0EFD" w:rsidRPr="002A7A61">
        <w:rPr>
          <w:rFonts w:asciiTheme="minorHAnsi" w:hAnsiTheme="minorHAnsi" w:cstheme="minorHAnsi"/>
          <w:bCs/>
        </w:rPr>
        <w:t>purified</w:t>
      </w:r>
      <w:r w:rsidR="0028555B" w:rsidRPr="002A7A61">
        <w:rPr>
          <w:rFonts w:asciiTheme="minorHAnsi" w:hAnsiTheme="minorHAnsi" w:cstheme="minorHAnsi"/>
          <w:bCs/>
        </w:rPr>
        <w:t xml:space="preserve"> RNA products with additional washing steps described</w:t>
      </w:r>
      <w:r w:rsidR="0036046E" w:rsidRPr="002A7A61">
        <w:rPr>
          <w:rFonts w:asciiTheme="minorHAnsi" w:hAnsiTheme="minorHAnsi" w:cstheme="minorHAnsi"/>
          <w:bCs/>
        </w:rPr>
        <w:t xml:space="preserve">, </w:t>
      </w:r>
      <w:r w:rsidR="00850F03" w:rsidRPr="002A7A61">
        <w:rPr>
          <w:rFonts w:asciiTheme="minorHAnsi" w:hAnsiTheme="minorHAnsi" w:cstheme="minorHAnsi"/>
          <w:bCs/>
        </w:rPr>
        <w:t xml:space="preserve">increased quantity of RNA obtained with </w:t>
      </w:r>
      <w:r w:rsidR="00A10C9E" w:rsidRPr="002A7A61">
        <w:rPr>
          <w:rFonts w:asciiTheme="minorHAnsi" w:hAnsiTheme="minorHAnsi" w:cstheme="minorHAnsi"/>
          <w:bCs/>
        </w:rPr>
        <w:t xml:space="preserve">an improved method in the </w:t>
      </w:r>
      <w:r w:rsidR="005A390B" w:rsidRPr="002A7A61">
        <w:rPr>
          <w:rFonts w:asciiTheme="minorHAnsi" w:hAnsiTheme="minorHAnsi" w:cstheme="minorHAnsi"/>
          <w:bCs/>
        </w:rPr>
        <w:t>resuspension of sample</w:t>
      </w:r>
      <w:r w:rsidR="00A10C9E" w:rsidRPr="002A7A61">
        <w:rPr>
          <w:rFonts w:asciiTheme="minorHAnsi" w:hAnsiTheme="minorHAnsi" w:cstheme="minorHAnsi"/>
          <w:bCs/>
        </w:rPr>
        <w:t xml:space="preserve">, and </w:t>
      </w:r>
      <w:r w:rsidR="00721C2A" w:rsidRPr="002A7A61">
        <w:rPr>
          <w:rFonts w:asciiTheme="minorHAnsi" w:hAnsiTheme="minorHAnsi" w:cstheme="minorHAnsi"/>
          <w:bCs/>
        </w:rPr>
        <w:t xml:space="preserve">important tips of </w:t>
      </w:r>
      <w:r w:rsidR="00E850C4" w:rsidRPr="002A7A61">
        <w:rPr>
          <w:rFonts w:asciiTheme="minorHAnsi" w:hAnsiTheme="minorHAnsi" w:cstheme="minorHAnsi"/>
          <w:bCs/>
        </w:rPr>
        <w:t>decontamination.</w:t>
      </w:r>
      <w:r w:rsidR="00B01BE7" w:rsidRPr="002A7A61">
        <w:rPr>
          <w:rFonts w:asciiTheme="minorHAnsi" w:hAnsiTheme="minorHAnsi" w:cstheme="minorHAnsi"/>
          <w:bCs/>
        </w:rPr>
        <w:t xml:space="preserve"> </w:t>
      </w:r>
      <w:r w:rsidR="00DE3EF1" w:rsidRPr="002A7A61">
        <w:rPr>
          <w:rFonts w:asciiTheme="minorHAnsi" w:hAnsiTheme="minorHAnsi" w:cstheme="minorHAnsi"/>
          <w:bCs/>
        </w:rPr>
        <w:t>O</w:t>
      </w:r>
      <w:r w:rsidR="00835707" w:rsidRPr="002A7A61">
        <w:rPr>
          <w:rFonts w:asciiTheme="minorHAnsi" w:hAnsiTheme="minorHAnsi" w:cstheme="minorHAnsi"/>
          <w:bCs/>
        </w:rPr>
        <w:t>ne</w:t>
      </w:r>
      <w:r w:rsidR="007732FD" w:rsidRPr="002A7A61">
        <w:rPr>
          <w:rFonts w:asciiTheme="minorHAnsi" w:hAnsiTheme="minorHAnsi" w:cstheme="minorHAnsi"/>
          <w:bCs/>
        </w:rPr>
        <w:t xml:space="preserve"> </w:t>
      </w:r>
      <w:r w:rsidR="00835707" w:rsidRPr="002A7A61">
        <w:rPr>
          <w:rFonts w:asciiTheme="minorHAnsi" w:hAnsiTheme="minorHAnsi" w:cstheme="minorHAnsi"/>
          <w:bCs/>
        </w:rPr>
        <w:t>limitation is</w:t>
      </w:r>
      <w:r w:rsidR="00B4231C" w:rsidRPr="002A7A61">
        <w:rPr>
          <w:rFonts w:asciiTheme="minorHAnsi" w:hAnsiTheme="minorHAnsi" w:cstheme="minorHAnsi"/>
          <w:bCs/>
        </w:rPr>
        <w:t xml:space="preserve"> the inability to</w:t>
      </w:r>
      <w:r w:rsidR="002E21A7" w:rsidRPr="002A7A61">
        <w:rPr>
          <w:rFonts w:asciiTheme="minorHAnsi" w:hAnsiTheme="minorHAnsi" w:cstheme="minorHAnsi"/>
          <w:bCs/>
        </w:rPr>
        <w:t xml:space="preserve"> process and purify</w:t>
      </w:r>
      <w:r w:rsidR="0056119A" w:rsidRPr="002A7A61">
        <w:rPr>
          <w:rFonts w:asciiTheme="minorHAnsi" w:hAnsiTheme="minorHAnsi" w:cstheme="minorHAnsi"/>
          <w:bCs/>
        </w:rPr>
        <w:t xml:space="preserve"> larger sample </w:t>
      </w:r>
      <w:r w:rsidR="00374829" w:rsidRPr="002A7A61">
        <w:rPr>
          <w:rFonts w:asciiTheme="minorHAnsi" w:hAnsiTheme="minorHAnsi" w:cstheme="minorHAnsi"/>
          <w:bCs/>
        </w:rPr>
        <w:t xml:space="preserve">of </w:t>
      </w:r>
      <w:r w:rsidR="00396693" w:rsidRPr="002A7A61">
        <w:rPr>
          <w:rFonts w:asciiTheme="minorHAnsi" w:hAnsiTheme="minorHAnsi" w:cstheme="minorHAnsi"/>
          <w:bCs/>
        </w:rPr>
        <w:t xml:space="preserve">more </w:t>
      </w:r>
      <w:r w:rsidR="0056119A" w:rsidRPr="002A7A61">
        <w:rPr>
          <w:rFonts w:asciiTheme="minorHAnsi" w:hAnsiTheme="minorHAnsi" w:cstheme="minorHAnsi"/>
          <w:bCs/>
        </w:rPr>
        <w:t>than 200 mg</w:t>
      </w:r>
      <w:r w:rsidR="002E21A7" w:rsidRPr="002A7A61">
        <w:rPr>
          <w:rFonts w:asciiTheme="minorHAnsi" w:hAnsiTheme="minorHAnsi" w:cstheme="minorHAnsi"/>
          <w:bCs/>
        </w:rPr>
        <w:t xml:space="preserve"> </w:t>
      </w:r>
      <w:r w:rsidR="002A57D8" w:rsidRPr="002A7A61">
        <w:rPr>
          <w:rFonts w:asciiTheme="minorHAnsi" w:hAnsiTheme="minorHAnsi" w:cstheme="minorHAnsi"/>
          <w:bCs/>
        </w:rPr>
        <w:t xml:space="preserve">as these sample sizes would </w:t>
      </w:r>
      <w:r w:rsidR="00FF7480" w:rsidRPr="002A7A61">
        <w:rPr>
          <w:rFonts w:asciiTheme="minorHAnsi" w:hAnsiTheme="minorHAnsi" w:cstheme="minorHAnsi"/>
          <w:bCs/>
        </w:rPr>
        <w:t xml:space="preserve">cause </w:t>
      </w:r>
      <w:r w:rsidR="00CE0B15" w:rsidRPr="002A7A61">
        <w:rPr>
          <w:rFonts w:asciiTheme="minorHAnsi" w:hAnsiTheme="minorHAnsi" w:cstheme="minorHAnsi"/>
          <w:bCs/>
        </w:rPr>
        <w:t xml:space="preserve">a </w:t>
      </w:r>
      <w:r w:rsidR="00FF7480" w:rsidRPr="002A7A61">
        <w:rPr>
          <w:rFonts w:asciiTheme="minorHAnsi" w:hAnsiTheme="minorHAnsi" w:cstheme="minorHAnsi"/>
          <w:bCs/>
        </w:rPr>
        <w:t xml:space="preserve">difficulty </w:t>
      </w:r>
      <w:r w:rsidR="00CE0B15" w:rsidRPr="002A7A61">
        <w:rPr>
          <w:rFonts w:asciiTheme="minorHAnsi" w:hAnsiTheme="minorHAnsi" w:cstheme="minorHAnsi"/>
          <w:bCs/>
        </w:rPr>
        <w:t xml:space="preserve">in the clear formation of </w:t>
      </w:r>
      <w:r w:rsidR="00C85D7D" w:rsidRPr="002A7A61">
        <w:rPr>
          <w:rFonts w:asciiTheme="minorHAnsi" w:hAnsiTheme="minorHAnsi" w:cstheme="minorHAnsi"/>
          <w:bCs/>
        </w:rPr>
        <w:t xml:space="preserve">the </w:t>
      </w:r>
      <w:r w:rsidR="00CE0B15" w:rsidRPr="002A7A61">
        <w:rPr>
          <w:rFonts w:asciiTheme="minorHAnsi" w:hAnsiTheme="minorHAnsi" w:cstheme="minorHAnsi"/>
          <w:bCs/>
        </w:rPr>
        <w:t>interphase.</w:t>
      </w:r>
      <w:r w:rsidR="009007BC" w:rsidRPr="002A7A61">
        <w:rPr>
          <w:rFonts w:asciiTheme="minorHAnsi" w:hAnsiTheme="minorHAnsi" w:cstheme="minorHAnsi"/>
          <w:bCs/>
        </w:rPr>
        <w:t xml:space="preserve"> Consequently, </w:t>
      </w:r>
      <w:r w:rsidR="000B73EB" w:rsidRPr="002A7A61">
        <w:rPr>
          <w:rFonts w:asciiTheme="minorHAnsi" w:hAnsiTheme="minorHAnsi" w:cstheme="minorHAnsi"/>
          <w:bCs/>
        </w:rPr>
        <w:t xml:space="preserve">the large sample size may contaminate </w:t>
      </w:r>
      <w:r w:rsidR="009007BC" w:rsidRPr="002A7A61">
        <w:rPr>
          <w:rFonts w:asciiTheme="minorHAnsi" w:hAnsiTheme="minorHAnsi" w:cstheme="minorHAnsi"/>
          <w:bCs/>
        </w:rPr>
        <w:t xml:space="preserve">the </w:t>
      </w:r>
      <w:r w:rsidR="007B53AF" w:rsidRPr="002A7A61">
        <w:rPr>
          <w:rFonts w:asciiTheme="minorHAnsi" w:hAnsiTheme="minorHAnsi" w:cstheme="minorHAnsi"/>
          <w:bCs/>
        </w:rPr>
        <w:t xml:space="preserve">aqueous phase </w:t>
      </w:r>
      <w:r w:rsidR="006C3C12" w:rsidRPr="002A7A61">
        <w:rPr>
          <w:rFonts w:asciiTheme="minorHAnsi" w:hAnsiTheme="minorHAnsi" w:cstheme="minorHAnsi"/>
          <w:bCs/>
        </w:rPr>
        <w:t xml:space="preserve">to be </w:t>
      </w:r>
      <w:r w:rsidR="00800B4D" w:rsidRPr="002A7A61">
        <w:rPr>
          <w:rFonts w:asciiTheme="minorHAnsi" w:hAnsiTheme="minorHAnsi" w:cstheme="minorHAnsi"/>
          <w:bCs/>
        </w:rPr>
        <w:t xml:space="preserve">extracted </w:t>
      </w:r>
      <w:r w:rsidR="00A922F0" w:rsidRPr="002A7A61">
        <w:rPr>
          <w:rFonts w:asciiTheme="minorHAnsi" w:hAnsiTheme="minorHAnsi" w:cstheme="minorHAnsi"/>
          <w:bCs/>
        </w:rPr>
        <w:t xml:space="preserve">as described in the protocol </w:t>
      </w:r>
      <w:r w:rsidR="007B53AF" w:rsidRPr="002A7A61">
        <w:rPr>
          <w:rFonts w:asciiTheme="minorHAnsi" w:hAnsiTheme="minorHAnsi" w:cstheme="minorHAnsi"/>
          <w:bCs/>
        </w:rPr>
        <w:t>with organic matters</w:t>
      </w:r>
      <w:r w:rsidR="000909AE" w:rsidRPr="002A7A61">
        <w:rPr>
          <w:rFonts w:asciiTheme="minorHAnsi" w:hAnsiTheme="minorHAnsi" w:cstheme="minorHAnsi"/>
          <w:bCs/>
        </w:rPr>
        <w:t xml:space="preserve"> that </w:t>
      </w:r>
      <w:r w:rsidR="00AD402B" w:rsidRPr="002A7A61">
        <w:rPr>
          <w:rFonts w:asciiTheme="minorHAnsi" w:hAnsiTheme="minorHAnsi" w:cstheme="minorHAnsi"/>
          <w:bCs/>
        </w:rPr>
        <w:t xml:space="preserve">affect the quality of </w:t>
      </w:r>
      <w:r w:rsidR="00DC01AE" w:rsidRPr="002A7A61">
        <w:rPr>
          <w:rFonts w:asciiTheme="minorHAnsi" w:hAnsiTheme="minorHAnsi" w:cstheme="minorHAnsi"/>
          <w:bCs/>
        </w:rPr>
        <w:t>RNA isolated</w:t>
      </w:r>
      <w:r w:rsidR="00816E71" w:rsidRPr="002A7A61">
        <w:rPr>
          <w:rFonts w:asciiTheme="minorHAnsi" w:hAnsiTheme="minorHAnsi" w:cstheme="minorHAnsi"/>
          <w:bCs/>
        </w:rPr>
        <w:t xml:space="preserve"> in the end</w:t>
      </w:r>
      <w:r w:rsidR="00DC01AE" w:rsidRPr="002A7A61">
        <w:rPr>
          <w:rFonts w:asciiTheme="minorHAnsi" w:hAnsiTheme="minorHAnsi" w:cstheme="minorHAnsi"/>
          <w:bCs/>
        </w:rPr>
        <w:t>.</w:t>
      </w:r>
      <w:r w:rsidR="004B0DEA" w:rsidRPr="002A7A61">
        <w:rPr>
          <w:rFonts w:asciiTheme="minorHAnsi" w:hAnsiTheme="minorHAnsi" w:cstheme="minorHAnsi"/>
          <w:bCs/>
        </w:rPr>
        <w:t xml:space="preserve"> </w:t>
      </w:r>
      <w:r w:rsidR="00935DB9" w:rsidRPr="002A7A61">
        <w:rPr>
          <w:rFonts w:asciiTheme="minorHAnsi" w:hAnsiTheme="minorHAnsi" w:cstheme="minorHAnsi"/>
          <w:bCs/>
        </w:rPr>
        <w:t xml:space="preserve">However, the </w:t>
      </w:r>
      <w:r w:rsidR="008A786F" w:rsidRPr="002A7A61">
        <w:rPr>
          <w:rFonts w:asciiTheme="minorHAnsi" w:hAnsiTheme="minorHAnsi" w:cstheme="minorHAnsi"/>
          <w:bCs/>
        </w:rPr>
        <w:t xml:space="preserve">RNA isolates </w:t>
      </w:r>
      <w:r w:rsidR="00935DB9" w:rsidRPr="002A7A61">
        <w:rPr>
          <w:rFonts w:asciiTheme="minorHAnsi" w:hAnsiTheme="minorHAnsi" w:cstheme="minorHAnsi"/>
          <w:bCs/>
        </w:rPr>
        <w:t xml:space="preserve">from up to 200 mg samples </w:t>
      </w:r>
      <w:r w:rsidR="0080243A" w:rsidRPr="002A7A61">
        <w:rPr>
          <w:rFonts w:asciiTheme="minorHAnsi" w:hAnsiTheme="minorHAnsi" w:cstheme="minorHAnsi"/>
          <w:bCs/>
        </w:rPr>
        <w:t>are</w:t>
      </w:r>
      <w:r w:rsidR="008A786F" w:rsidRPr="002A7A61">
        <w:rPr>
          <w:rFonts w:asciiTheme="minorHAnsi" w:hAnsiTheme="minorHAnsi" w:cstheme="minorHAnsi"/>
          <w:bCs/>
        </w:rPr>
        <w:t xml:space="preserve"> </w:t>
      </w:r>
      <w:r w:rsidR="00935DB9" w:rsidRPr="002A7A61">
        <w:rPr>
          <w:rFonts w:asciiTheme="minorHAnsi" w:hAnsiTheme="minorHAnsi" w:cstheme="minorHAnsi"/>
          <w:bCs/>
        </w:rPr>
        <w:t>sufficient for most</w:t>
      </w:r>
      <w:r w:rsidR="00562C83">
        <w:rPr>
          <w:rFonts w:asciiTheme="minorHAnsi" w:hAnsiTheme="minorHAnsi" w:cstheme="minorHAnsi"/>
          <w:bCs/>
        </w:rPr>
        <w:t xml:space="preserve"> of</w:t>
      </w:r>
      <w:r w:rsidR="008A786F" w:rsidRPr="002A7A61">
        <w:rPr>
          <w:rFonts w:asciiTheme="minorHAnsi" w:hAnsiTheme="minorHAnsi" w:cstheme="minorHAnsi"/>
          <w:bCs/>
        </w:rPr>
        <w:t xml:space="preserve"> downstream analys</w:t>
      </w:r>
      <w:r w:rsidR="00562C83">
        <w:rPr>
          <w:rFonts w:asciiTheme="minorHAnsi" w:hAnsiTheme="minorHAnsi" w:cstheme="minorHAnsi"/>
          <w:bCs/>
        </w:rPr>
        <w:t>e</w:t>
      </w:r>
      <w:r w:rsidR="008A786F" w:rsidRPr="002A7A61">
        <w:rPr>
          <w:rFonts w:asciiTheme="minorHAnsi" w:hAnsiTheme="minorHAnsi" w:cstheme="minorHAnsi"/>
          <w:bCs/>
        </w:rPr>
        <w:t xml:space="preserve">s such as RNA sequencing, </w:t>
      </w:r>
      <w:r w:rsidR="00935DB9" w:rsidRPr="002A7A61">
        <w:rPr>
          <w:rFonts w:asciiTheme="minorHAnsi" w:hAnsiTheme="minorHAnsi" w:cstheme="minorHAnsi"/>
          <w:bCs/>
        </w:rPr>
        <w:t>RT-</w:t>
      </w:r>
      <w:r w:rsidR="008A786F" w:rsidRPr="002A7A61">
        <w:rPr>
          <w:rFonts w:asciiTheme="minorHAnsi" w:hAnsiTheme="minorHAnsi" w:cstheme="minorHAnsi"/>
          <w:bCs/>
        </w:rPr>
        <w:t>PCR</w:t>
      </w:r>
      <w:r w:rsidR="00935DB9" w:rsidRPr="002A7A61">
        <w:rPr>
          <w:rFonts w:asciiTheme="minorHAnsi" w:hAnsiTheme="minorHAnsi" w:cstheme="minorHAnsi"/>
          <w:bCs/>
        </w:rPr>
        <w:t xml:space="preserve">, </w:t>
      </w:r>
      <w:r w:rsidR="008A786F" w:rsidRPr="002A7A61">
        <w:rPr>
          <w:rFonts w:asciiTheme="minorHAnsi" w:hAnsiTheme="minorHAnsi" w:cstheme="minorHAnsi"/>
          <w:bCs/>
        </w:rPr>
        <w:t>micro-array.</w:t>
      </w:r>
    </w:p>
    <w:p w14:paraId="7A047CAD" w14:textId="77777777" w:rsidR="00B32616" w:rsidRPr="002A7A61" w:rsidRDefault="00B32616" w:rsidP="000C4795">
      <w:pPr>
        <w:rPr>
          <w:rFonts w:asciiTheme="minorHAnsi" w:hAnsiTheme="minorHAnsi" w:cstheme="minorHAnsi"/>
        </w:rPr>
      </w:pPr>
    </w:p>
    <w:p w14:paraId="192FEC3D" w14:textId="261E6C66" w:rsidR="00B32616" w:rsidRPr="002A7A61" w:rsidRDefault="00B32616" w:rsidP="000C4795">
      <w:pPr>
        <w:rPr>
          <w:rFonts w:asciiTheme="minorHAnsi" w:hAnsiTheme="minorHAnsi" w:cstheme="minorHAnsi"/>
          <w:i/>
          <w:color w:val="808080"/>
        </w:rPr>
      </w:pPr>
      <w:bookmarkStart w:id="4" w:name="Introduction"/>
      <w:r w:rsidRPr="002A7A61">
        <w:rPr>
          <w:rFonts w:asciiTheme="minorHAnsi" w:hAnsiTheme="minorHAnsi" w:cstheme="minorHAnsi"/>
          <w:b/>
        </w:rPr>
        <w:t>INTRODUCTION</w:t>
      </w:r>
      <w:bookmarkEnd w:id="4"/>
      <w:r w:rsidRPr="002A7A61">
        <w:rPr>
          <w:rFonts w:asciiTheme="minorHAnsi" w:hAnsiTheme="minorHAnsi" w:cstheme="minorHAnsi"/>
          <w:b/>
          <w:bCs/>
        </w:rPr>
        <w:t>:</w:t>
      </w:r>
    </w:p>
    <w:p w14:paraId="209D8633" w14:textId="3870D8E9" w:rsidR="00B32616" w:rsidRPr="002A7A61" w:rsidRDefault="00E60B51" w:rsidP="000C4795">
      <w:pPr>
        <w:tabs>
          <w:tab w:val="left" w:pos="180"/>
        </w:tabs>
        <w:rPr>
          <w:rFonts w:asciiTheme="minorHAnsi" w:hAnsiTheme="minorHAnsi" w:cstheme="minorHAnsi"/>
          <w:color w:val="808080" w:themeColor="background1" w:themeShade="80"/>
        </w:rPr>
      </w:pPr>
      <w:r w:rsidRPr="002A7A61">
        <w:rPr>
          <w:rFonts w:asciiTheme="minorHAnsi" w:hAnsiTheme="minorHAnsi" w:cstheme="minorHAnsi"/>
          <w:bCs/>
        </w:rPr>
        <w:t>Extracellular RNA is getting recognized as a</w:t>
      </w:r>
      <w:r w:rsidR="00B3016D" w:rsidRPr="002A7A61">
        <w:rPr>
          <w:rFonts w:asciiTheme="minorHAnsi" w:hAnsiTheme="minorHAnsi" w:cstheme="minorHAnsi"/>
          <w:bCs/>
        </w:rPr>
        <w:t xml:space="preserve"> significant factor</w:t>
      </w:r>
      <w:r w:rsidR="003B449E" w:rsidRPr="002A7A61">
        <w:rPr>
          <w:rFonts w:asciiTheme="minorHAnsi" w:hAnsiTheme="minorHAnsi" w:cstheme="minorHAnsi"/>
          <w:bCs/>
        </w:rPr>
        <w:t xml:space="preserve"> </w:t>
      </w:r>
      <w:r w:rsidR="00017CB9" w:rsidRPr="002A7A61">
        <w:rPr>
          <w:rFonts w:asciiTheme="minorHAnsi" w:hAnsiTheme="minorHAnsi" w:cstheme="minorHAnsi"/>
          <w:bCs/>
        </w:rPr>
        <w:t>that</w:t>
      </w:r>
      <w:r w:rsidRPr="002A7A61">
        <w:rPr>
          <w:rFonts w:asciiTheme="minorHAnsi" w:hAnsiTheme="minorHAnsi" w:cstheme="minorHAnsi"/>
          <w:bCs/>
        </w:rPr>
        <w:t xml:space="preserve"> mediate</w:t>
      </w:r>
      <w:r w:rsidR="00017CB9" w:rsidRPr="002A7A61">
        <w:rPr>
          <w:rFonts w:asciiTheme="minorHAnsi" w:hAnsiTheme="minorHAnsi" w:cstheme="minorHAnsi"/>
          <w:bCs/>
        </w:rPr>
        <w:t>s</w:t>
      </w:r>
      <w:r w:rsidRPr="002A7A61">
        <w:rPr>
          <w:rFonts w:asciiTheme="minorHAnsi" w:hAnsiTheme="minorHAnsi" w:cstheme="minorHAnsi"/>
          <w:bCs/>
        </w:rPr>
        <w:t xml:space="preserve"> many biological </w:t>
      </w:r>
      <w:r w:rsidRPr="002A7A61">
        <w:rPr>
          <w:rFonts w:asciiTheme="minorHAnsi" w:hAnsiTheme="minorHAnsi" w:cstheme="minorHAnsi"/>
          <w:bCs/>
        </w:rPr>
        <w:lastRenderedPageBreak/>
        <w:t>processes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ebefbc1d-d5aa-4af8-b13d-fe66971cde03"/>
          <w:id w:val="2082783242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1</w:t>
          </w:r>
        </w:sdtContent>
      </w:sdt>
      <w:r w:rsidRPr="002A7A61">
        <w:rPr>
          <w:rFonts w:asciiTheme="minorHAnsi" w:hAnsiTheme="minorHAnsi" w:cstheme="minorHAnsi"/>
          <w:bCs/>
        </w:rPr>
        <w:t xml:space="preserve">. </w:t>
      </w:r>
      <w:r w:rsidR="00DC22E8" w:rsidRPr="002A7A61">
        <w:rPr>
          <w:rFonts w:asciiTheme="minorHAnsi" w:hAnsiTheme="minorHAnsi" w:cstheme="minorHAnsi"/>
          <w:bCs/>
        </w:rPr>
        <w:t xml:space="preserve">Extracellular </w:t>
      </w:r>
      <w:r w:rsidRPr="002A7A61">
        <w:rPr>
          <w:rFonts w:asciiTheme="minorHAnsi" w:hAnsiTheme="minorHAnsi" w:cstheme="minorHAnsi"/>
          <w:bCs/>
        </w:rPr>
        <w:t xml:space="preserve">RNA </w:t>
      </w:r>
      <w:r w:rsidR="00DC22E8" w:rsidRPr="002A7A61">
        <w:rPr>
          <w:rFonts w:asciiTheme="minorHAnsi" w:hAnsiTheme="minorHAnsi" w:cstheme="minorHAnsi"/>
          <w:bCs/>
        </w:rPr>
        <w:t xml:space="preserve">in feces </w:t>
      </w:r>
      <w:r w:rsidR="004474F5" w:rsidRPr="002A7A61">
        <w:rPr>
          <w:rFonts w:asciiTheme="minorHAnsi" w:hAnsiTheme="minorHAnsi" w:cstheme="minorHAnsi"/>
          <w:bCs/>
        </w:rPr>
        <w:t>w</w:t>
      </w:r>
      <w:r w:rsidR="00D91622" w:rsidRPr="002A7A61">
        <w:rPr>
          <w:rFonts w:asciiTheme="minorHAnsi" w:hAnsiTheme="minorHAnsi" w:cstheme="minorHAnsi"/>
          <w:bCs/>
        </w:rPr>
        <w:t xml:space="preserve">as first reported </w:t>
      </w:r>
      <w:r w:rsidR="004474F5" w:rsidRPr="002A7A61">
        <w:rPr>
          <w:rFonts w:asciiTheme="minorHAnsi" w:hAnsiTheme="minorHAnsi" w:cstheme="minorHAnsi"/>
          <w:bCs/>
        </w:rPr>
        <w:t>in 2008</w:t>
      </w:r>
      <w:r w:rsidR="00D91622" w:rsidRPr="002A7A61">
        <w:rPr>
          <w:rFonts w:asciiTheme="minorHAnsi" w:hAnsiTheme="minorHAnsi" w:cstheme="minorHAnsi"/>
          <w:bCs/>
        </w:rPr>
        <w:t xml:space="preserve"> as</w:t>
      </w:r>
      <w:r w:rsidR="000C0246" w:rsidRPr="002A7A61">
        <w:rPr>
          <w:rFonts w:asciiTheme="minorHAnsi" w:hAnsiTheme="minorHAnsi" w:cstheme="minorHAnsi"/>
          <w:bCs/>
        </w:rPr>
        <w:t xml:space="preserve"> a</w:t>
      </w:r>
      <w:r w:rsidR="00D91622" w:rsidRPr="002A7A61">
        <w:rPr>
          <w:rFonts w:asciiTheme="minorHAnsi" w:hAnsiTheme="minorHAnsi" w:cstheme="minorHAnsi"/>
          <w:bCs/>
        </w:rPr>
        <w:t xml:space="preserve"> marker for colon cancer and </w:t>
      </w:r>
      <w:r w:rsidR="00AD76DF" w:rsidRPr="002A7A61">
        <w:rPr>
          <w:rFonts w:asciiTheme="minorHAnsi" w:hAnsiTheme="minorHAnsi" w:cstheme="minorHAnsi"/>
          <w:bCs/>
        </w:rPr>
        <w:t>a</w:t>
      </w:r>
      <w:r w:rsidR="00D91622" w:rsidRPr="002A7A61">
        <w:rPr>
          <w:rFonts w:asciiTheme="minorHAnsi" w:hAnsiTheme="minorHAnsi" w:cstheme="minorHAnsi"/>
          <w:bCs/>
        </w:rPr>
        <w:t>ctive ulcerative colitis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0324b0c8-2ce0-45a2-960e-0e0e864f8d09"/>
          <w:id w:val="184642671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2</w:t>
          </w:r>
        </w:sdtContent>
      </w:sdt>
      <w:r w:rsidR="00AD76DF" w:rsidRPr="002A7A61">
        <w:rPr>
          <w:rFonts w:asciiTheme="minorHAnsi" w:hAnsiTheme="minorHAnsi" w:cstheme="minorHAnsi"/>
          <w:bCs/>
        </w:rPr>
        <w:t xml:space="preserve">, and </w:t>
      </w:r>
      <w:r w:rsidR="00D91622" w:rsidRPr="002A7A61">
        <w:rPr>
          <w:rFonts w:asciiTheme="minorHAnsi" w:hAnsiTheme="minorHAnsi" w:cstheme="minorHAnsi"/>
          <w:bCs/>
        </w:rPr>
        <w:t>it was recently revealed as</w:t>
      </w:r>
      <w:r w:rsidR="00692765" w:rsidRPr="002A7A61">
        <w:rPr>
          <w:rFonts w:asciiTheme="minorHAnsi" w:hAnsiTheme="minorHAnsi" w:cstheme="minorHAnsi"/>
          <w:bCs/>
        </w:rPr>
        <w:t xml:space="preserve"> a</w:t>
      </w:r>
      <w:r w:rsidR="00D91622" w:rsidRPr="002A7A61">
        <w:rPr>
          <w:rFonts w:asciiTheme="minorHAnsi" w:hAnsiTheme="minorHAnsi" w:cstheme="minorHAnsi"/>
          <w:bCs/>
        </w:rPr>
        <w:t xml:space="preserve"> normal component of the gut lumen and feces and mediates </w:t>
      </w:r>
      <w:r w:rsidR="004474F5" w:rsidRPr="002A7A61">
        <w:rPr>
          <w:rFonts w:asciiTheme="minorHAnsi" w:hAnsiTheme="minorHAnsi" w:cstheme="minorHAnsi"/>
          <w:bCs/>
        </w:rPr>
        <w:t>host-microbe communication</w:t>
      </w:r>
      <w:r w:rsidR="00F8073A" w:rsidRPr="002A7A61">
        <w:rPr>
          <w:rFonts w:asciiTheme="minorHAnsi" w:hAnsiTheme="minorHAnsi" w:cstheme="minorHAnsi"/>
          <w:bCs/>
        </w:rPr>
        <w:t>s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4c268a67-06f9-4a42-a746-e04943f0d1b9,b43e1620-7529-41fc-b08a-4b4cf2294a99:37260c22-7e88-447e-893a-07a798617623,b43e1620-7529-41fc-b08a-4b4cf2294a99:bcf85d35-ca8f-48f0-8e43-617f54f83cba"/>
          <w:id w:val="1634216629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3–5</w:t>
          </w:r>
        </w:sdtContent>
      </w:sdt>
      <w:r w:rsidR="004474F5" w:rsidRPr="002A7A61">
        <w:rPr>
          <w:rFonts w:asciiTheme="minorHAnsi" w:hAnsiTheme="minorHAnsi" w:cstheme="minorHAnsi"/>
          <w:bCs/>
        </w:rPr>
        <w:t>.</w:t>
      </w:r>
      <w:r w:rsidR="00625525" w:rsidRPr="002A7A61">
        <w:rPr>
          <w:rFonts w:asciiTheme="minorHAnsi" w:hAnsiTheme="minorHAnsi" w:cstheme="minorHAnsi"/>
          <w:bCs/>
        </w:rPr>
        <w:t xml:space="preserve"> </w:t>
      </w:r>
      <w:r w:rsidR="00F958CE" w:rsidRPr="002A7A61">
        <w:rPr>
          <w:rFonts w:asciiTheme="minorHAnsi" w:hAnsiTheme="minorHAnsi" w:cstheme="minorHAnsi"/>
          <w:bCs/>
        </w:rPr>
        <w:t xml:space="preserve">The purpose of this RNA isolation </w:t>
      </w:r>
      <w:r w:rsidR="00AB5B7D" w:rsidRPr="002A7A61">
        <w:rPr>
          <w:rFonts w:asciiTheme="minorHAnsi" w:hAnsiTheme="minorHAnsi" w:cstheme="minorHAnsi"/>
          <w:bCs/>
        </w:rPr>
        <w:t xml:space="preserve">protocol </w:t>
      </w:r>
      <w:r w:rsidR="00F958CE" w:rsidRPr="002A7A61">
        <w:rPr>
          <w:rFonts w:asciiTheme="minorHAnsi" w:hAnsiTheme="minorHAnsi" w:cstheme="minorHAnsi"/>
          <w:bCs/>
        </w:rPr>
        <w:t xml:space="preserve">is to </w:t>
      </w:r>
      <w:r w:rsidR="00743503" w:rsidRPr="002A7A61">
        <w:rPr>
          <w:rFonts w:asciiTheme="minorHAnsi" w:hAnsiTheme="minorHAnsi" w:cstheme="minorHAnsi"/>
          <w:bCs/>
        </w:rPr>
        <w:t>extract</w:t>
      </w:r>
      <w:r w:rsidR="00F958CE" w:rsidRPr="002A7A61">
        <w:rPr>
          <w:rFonts w:asciiTheme="minorHAnsi" w:hAnsiTheme="minorHAnsi" w:cstheme="minorHAnsi"/>
          <w:bCs/>
        </w:rPr>
        <w:t xml:space="preserve"> high quality </w:t>
      </w:r>
      <w:r w:rsidR="00B7571C" w:rsidRPr="002A7A61">
        <w:rPr>
          <w:rFonts w:asciiTheme="minorHAnsi" w:hAnsiTheme="minorHAnsi" w:cstheme="minorHAnsi"/>
          <w:bCs/>
        </w:rPr>
        <w:t>extracellular RNA</w:t>
      </w:r>
      <w:r w:rsidR="00F958CE" w:rsidRPr="002A7A61">
        <w:rPr>
          <w:rFonts w:asciiTheme="minorHAnsi" w:hAnsiTheme="minorHAnsi" w:cstheme="minorHAnsi"/>
          <w:bCs/>
        </w:rPr>
        <w:t xml:space="preserve"> from fecal samples collected from </w:t>
      </w:r>
      <w:r w:rsidR="006D4C4F" w:rsidRPr="002A7A61">
        <w:rPr>
          <w:rFonts w:asciiTheme="minorHAnsi" w:hAnsiTheme="minorHAnsi" w:cstheme="minorHAnsi"/>
          <w:bCs/>
        </w:rPr>
        <w:t>animal</w:t>
      </w:r>
      <w:r w:rsidR="00F958CE" w:rsidRPr="002A7A61">
        <w:rPr>
          <w:rFonts w:asciiTheme="minorHAnsi" w:hAnsiTheme="minorHAnsi" w:cstheme="minorHAnsi"/>
          <w:bCs/>
        </w:rPr>
        <w:t xml:space="preserve"> and human</w:t>
      </w:r>
      <w:r w:rsidR="006D4C4F" w:rsidRPr="002A7A61">
        <w:rPr>
          <w:rFonts w:asciiTheme="minorHAnsi" w:hAnsiTheme="minorHAnsi" w:cstheme="minorHAnsi"/>
          <w:bCs/>
        </w:rPr>
        <w:t xml:space="preserve"> </w:t>
      </w:r>
      <w:r w:rsidR="00F958CE" w:rsidRPr="002A7A61">
        <w:rPr>
          <w:rFonts w:asciiTheme="minorHAnsi" w:hAnsiTheme="minorHAnsi" w:cstheme="minorHAnsi"/>
          <w:bCs/>
        </w:rPr>
        <w:t>subjects.</w:t>
      </w:r>
      <w:r w:rsidR="00D32AA1" w:rsidRPr="002A7A61">
        <w:rPr>
          <w:rFonts w:asciiTheme="minorHAnsi" w:hAnsiTheme="minorHAnsi" w:cstheme="minorHAnsi"/>
          <w:bCs/>
        </w:rPr>
        <w:t xml:space="preserve"> </w:t>
      </w:r>
      <w:r w:rsidR="003C4741" w:rsidRPr="002A7A61">
        <w:rPr>
          <w:rFonts w:asciiTheme="minorHAnsi" w:hAnsiTheme="minorHAnsi" w:cstheme="minorHAnsi"/>
          <w:bCs/>
        </w:rPr>
        <w:t xml:space="preserve">The protocol was adapted from a commercial miRNA Isolation Kit. </w:t>
      </w:r>
      <w:r w:rsidR="00D32AA1" w:rsidRPr="002A7A61">
        <w:rPr>
          <w:rFonts w:asciiTheme="minorHAnsi" w:hAnsiTheme="minorHAnsi" w:cstheme="minorHAnsi"/>
          <w:bCs/>
        </w:rPr>
        <w:t xml:space="preserve">The RNA acquired is utilized for downstream </w:t>
      </w:r>
      <w:r w:rsidR="002229A7" w:rsidRPr="002A7A61">
        <w:rPr>
          <w:rFonts w:asciiTheme="minorHAnsi" w:hAnsiTheme="minorHAnsi" w:cstheme="minorHAnsi"/>
          <w:bCs/>
        </w:rPr>
        <w:t xml:space="preserve">analyses </w:t>
      </w:r>
      <w:r w:rsidR="009832B6" w:rsidRPr="002A7A61">
        <w:rPr>
          <w:rFonts w:asciiTheme="minorHAnsi" w:hAnsiTheme="minorHAnsi" w:cstheme="minorHAnsi"/>
          <w:bCs/>
        </w:rPr>
        <w:t>such as RNA sequencing, RT-PCR, micro-array</w:t>
      </w:r>
      <w:r w:rsidR="00D32AA1" w:rsidRPr="002A7A61">
        <w:rPr>
          <w:rFonts w:asciiTheme="minorHAnsi" w:hAnsiTheme="minorHAnsi" w:cstheme="minorHAnsi"/>
          <w:bCs/>
        </w:rPr>
        <w:t>.</w:t>
      </w:r>
      <w:r w:rsidR="002A6B3B" w:rsidRPr="002A7A61">
        <w:rPr>
          <w:rFonts w:asciiTheme="minorHAnsi" w:hAnsiTheme="minorHAnsi" w:cstheme="minorHAnsi"/>
          <w:bCs/>
        </w:rPr>
        <w:t xml:space="preserve"> </w:t>
      </w:r>
      <w:r w:rsidR="00F86CD9" w:rsidRPr="002A7A61">
        <w:rPr>
          <w:rFonts w:asciiTheme="minorHAnsi" w:hAnsiTheme="minorHAnsi" w:cstheme="minorHAnsi"/>
          <w:bCs/>
        </w:rPr>
        <w:t xml:space="preserve">The protocol includes several important and useful </w:t>
      </w:r>
      <w:r w:rsidR="005F5C47" w:rsidRPr="002A7A61">
        <w:rPr>
          <w:rFonts w:asciiTheme="minorHAnsi" w:hAnsiTheme="minorHAnsi" w:cstheme="minorHAnsi"/>
          <w:bCs/>
        </w:rPr>
        <w:t>tips</w:t>
      </w:r>
      <w:r w:rsidR="00F86CD9" w:rsidRPr="002A7A61">
        <w:rPr>
          <w:rFonts w:asciiTheme="minorHAnsi" w:hAnsiTheme="minorHAnsi" w:cstheme="minorHAnsi"/>
          <w:bCs/>
        </w:rPr>
        <w:t xml:space="preserve"> to </w:t>
      </w:r>
      <w:r w:rsidR="005F5C47" w:rsidRPr="002A7A61">
        <w:rPr>
          <w:rFonts w:asciiTheme="minorHAnsi" w:hAnsiTheme="minorHAnsi" w:cstheme="minorHAnsi"/>
          <w:bCs/>
        </w:rPr>
        <w:t xml:space="preserve">maximize the quantity </w:t>
      </w:r>
      <w:r w:rsidR="0077704B" w:rsidRPr="002A7A61">
        <w:rPr>
          <w:rFonts w:asciiTheme="minorHAnsi" w:hAnsiTheme="minorHAnsi" w:cstheme="minorHAnsi"/>
          <w:bCs/>
        </w:rPr>
        <w:t xml:space="preserve">and quality </w:t>
      </w:r>
      <w:r w:rsidR="005F5C47" w:rsidRPr="002A7A61">
        <w:rPr>
          <w:rFonts w:asciiTheme="minorHAnsi" w:hAnsiTheme="minorHAnsi" w:cstheme="minorHAnsi"/>
          <w:bCs/>
        </w:rPr>
        <w:t xml:space="preserve">of RNA found in the </w:t>
      </w:r>
      <w:r w:rsidR="00E26933" w:rsidRPr="002A7A61">
        <w:rPr>
          <w:rFonts w:asciiTheme="minorHAnsi" w:hAnsiTheme="minorHAnsi" w:cstheme="minorHAnsi"/>
          <w:bCs/>
        </w:rPr>
        <w:t>feces of animal</w:t>
      </w:r>
      <w:r w:rsidR="0077704B" w:rsidRPr="002A7A61">
        <w:rPr>
          <w:rFonts w:asciiTheme="minorHAnsi" w:hAnsiTheme="minorHAnsi" w:cstheme="minorHAnsi"/>
          <w:bCs/>
        </w:rPr>
        <w:t>s</w:t>
      </w:r>
      <w:r w:rsidR="00E26933" w:rsidRPr="002A7A61">
        <w:rPr>
          <w:rFonts w:asciiTheme="minorHAnsi" w:hAnsiTheme="minorHAnsi" w:cstheme="minorHAnsi"/>
          <w:bCs/>
        </w:rPr>
        <w:t xml:space="preserve"> and human</w:t>
      </w:r>
      <w:r w:rsidR="0077704B" w:rsidRPr="002A7A61">
        <w:rPr>
          <w:rFonts w:asciiTheme="minorHAnsi" w:hAnsiTheme="minorHAnsi" w:cstheme="minorHAnsi"/>
          <w:bCs/>
        </w:rPr>
        <w:t>s</w:t>
      </w:r>
      <w:r w:rsidR="006C2218" w:rsidRPr="002A7A61">
        <w:rPr>
          <w:rFonts w:asciiTheme="minorHAnsi" w:hAnsiTheme="minorHAnsi" w:cstheme="minorHAnsi"/>
          <w:bCs/>
        </w:rPr>
        <w:t>.</w:t>
      </w:r>
      <w:r w:rsidR="00F86CD9" w:rsidRPr="002A7A61">
        <w:rPr>
          <w:rFonts w:asciiTheme="minorHAnsi" w:hAnsiTheme="minorHAnsi" w:cstheme="minorHAnsi"/>
          <w:bCs/>
        </w:rPr>
        <w:t xml:space="preserve"> </w:t>
      </w:r>
      <w:r w:rsidR="007E15C9" w:rsidRPr="002A7A61">
        <w:rPr>
          <w:rFonts w:asciiTheme="minorHAnsi" w:hAnsiTheme="minorHAnsi" w:cstheme="minorHAnsi"/>
          <w:bCs/>
        </w:rPr>
        <w:t>The reason to develop and</w:t>
      </w:r>
      <w:r w:rsidR="0037287B" w:rsidRPr="002A7A61">
        <w:rPr>
          <w:rFonts w:asciiTheme="minorHAnsi" w:hAnsiTheme="minorHAnsi" w:cstheme="minorHAnsi"/>
          <w:bCs/>
        </w:rPr>
        <w:t xml:space="preserve"> optimize </w:t>
      </w:r>
      <w:r w:rsidR="008F02F9" w:rsidRPr="002A7A61">
        <w:rPr>
          <w:rFonts w:asciiTheme="minorHAnsi" w:hAnsiTheme="minorHAnsi" w:cstheme="minorHAnsi"/>
          <w:bCs/>
        </w:rPr>
        <w:t>this</w:t>
      </w:r>
      <w:r w:rsidR="0037287B" w:rsidRPr="002A7A61">
        <w:rPr>
          <w:rFonts w:asciiTheme="minorHAnsi" w:hAnsiTheme="minorHAnsi" w:cstheme="minorHAnsi"/>
          <w:bCs/>
        </w:rPr>
        <w:t xml:space="preserve"> method of </w:t>
      </w:r>
      <w:r w:rsidR="00020772" w:rsidRPr="002A7A61">
        <w:rPr>
          <w:rFonts w:asciiTheme="minorHAnsi" w:hAnsiTheme="minorHAnsi" w:cstheme="minorHAnsi"/>
          <w:bCs/>
        </w:rPr>
        <w:t xml:space="preserve">RNA (including </w:t>
      </w:r>
      <w:r w:rsidR="00064C68" w:rsidRPr="002A7A61">
        <w:rPr>
          <w:rFonts w:asciiTheme="minorHAnsi" w:hAnsiTheme="minorHAnsi" w:cstheme="minorHAnsi"/>
          <w:bCs/>
        </w:rPr>
        <w:t>mi</w:t>
      </w:r>
      <w:r w:rsidR="00020772" w:rsidRPr="002A7A61">
        <w:rPr>
          <w:rFonts w:asciiTheme="minorHAnsi" w:hAnsiTheme="minorHAnsi" w:cstheme="minorHAnsi"/>
          <w:bCs/>
        </w:rPr>
        <w:t>cro</w:t>
      </w:r>
      <w:r w:rsidR="00064C68" w:rsidRPr="002A7A61">
        <w:rPr>
          <w:rFonts w:asciiTheme="minorHAnsi" w:hAnsiTheme="minorHAnsi" w:cstheme="minorHAnsi"/>
          <w:bCs/>
        </w:rPr>
        <w:t>RNA</w:t>
      </w:r>
      <w:r w:rsidR="00020772" w:rsidRPr="002A7A61">
        <w:rPr>
          <w:rFonts w:asciiTheme="minorHAnsi" w:hAnsiTheme="minorHAnsi" w:cstheme="minorHAnsi"/>
          <w:bCs/>
        </w:rPr>
        <w:t>)</w:t>
      </w:r>
      <w:r w:rsidR="00064C68" w:rsidRPr="002A7A61">
        <w:rPr>
          <w:rFonts w:asciiTheme="minorHAnsi" w:hAnsiTheme="minorHAnsi" w:cstheme="minorHAnsi"/>
          <w:bCs/>
        </w:rPr>
        <w:t xml:space="preserve"> isolation is to</w:t>
      </w:r>
      <w:r w:rsidR="005678C6" w:rsidRPr="002A7A61">
        <w:rPr>
          <w:rFonts w:asciiTheme="minorHAnsi" w:hAnsiTheme="minorHAnsi" w:cstheme="minorHAnsi"/>
          <w:bCs/>
        </w:rPr>
        <w:t xml:space="preserve"> </w:t>
      </w:r>
      <w:r w:rsidR="00201C3F" w:rsidRPr="002A7A61">
        <w:rPr>
          <w:rFonts w:asciiTheme="minorHAnsi" w:hAnsiTheme="minorHAnsi" w:cstheme="minorHAnsi"/>
          <w:bCs/>
        </w:rPr>
        <w:t xml:space="preserve">decrease </w:t>
      </w:r>
      <w:r w:rsidR="00C004B2" w:rsidRPr="002A7A61">
        <w:rPr>
          <w:rFonts w:asciiTheme="minorHAnsi" w:hAnsiTheme="minorHAnsi" w:cstheme="minorHAnsi"/>
          <w:bCs/>
        </w:rPr>
        <w:t xml:space="preserve">microbial </w:t>
      </w:r>
      <w:r w:rsidR="005678C6" w:rsidRPr="002A7A61">
        <w:rPr>
          <w:rFonts w:asciiTheme="minorHAnsi" w:hAnsiTheme="minorHAnsi" w:cstheme="minorHAnsi"/>
          <w:bCs/>
        </w:rPr>
        <w:t xml:space="preserve">RNA </w:t>
      </w:r>
      <w:r w:rsidR="00274309" w:rsidRPr="002A7A61">
        <w:rPr>
          <w:rFonts w:asciiTheme="minorHAnsi" w:hAnsiTheme="minorHAnsi" w:cstheme="minorHAnsi"/>
          <w:bCs/>
        </w:rPr>
        <w:t>in the feces</w:t>
      </w:r>
      <w:r w:rsidR="00985A81" w:rsidRPr="002A7A61">
        <w:rPr>
          <w:rFonts w:asciiTheme="minorHAnsi" w:hAnsiTheme="minorHAnsi" w:cstheme="minorHAnsi"/>
          <w:bCs/>
        </w:rPr>
        <w:t xml:space="preserve">, limit </w:t>
      </w:r>
      <w:r w:rsidR="00C76C0F" w:rsidRPr="002A7A61">
        <w:rPr>
          <w:rFonts w:asciiTheme="minorHAnsi" w:hAnsiTheme="minorHAnsi" w:cstheme="minorHAnsi"/>
          <w:bCs/>
        </w:rPr>
        <w:t xml:space="preserve">the </w:t>
      </w:r>
      <w:r w:rsidR="00B37684" w:rsidRPr="002A7A61">
        <w:rPr>
          <w:rFonts w:asciiTheme="minorHAnsi" w:hAnsiTheme="minorHAnsi" w:cstheme="minorHAnsi"/>
          <w:bCs/>
        </w:rPr>
        <w:t xml:space="preserve">variables </w:t>
      </w:r>
      <w:r w:rsidR="000422A2" w:rsidRPr="002A7A61">
        <w:rPr>
          <w:rFonts w:asciiTheme="minorHAnsi" w:hAnsiTheme="minorHAnsi" w:cstheme="minorHAnsi"/>
          <w:bCs/>
        </w:rPr>
        <w:t xml:space="preserve">in the research studies </w:t>
      </w:r>
      <w:r w:rsidR="00274309" w:rsidRPr="002A7A61">
        <w:rPr>
          <w:rFonts w:asciiTheme="minorHAnsi" w:hAnsiTheme="minorHAnsi" w:cstheme="minorHAnsi"/>
          <w:bCs/>
        </w:rPr>
        <w:t xml:space="preserve">and analyze </w:t>
      </w:r>
      <w:r w:rsidR="00273550" w:rsidRPr="002A7A61">
        <w:rPr>
          <w:rFonts w:asciiTheme="minorHAnsi" w:hAnsiTheme="minorHAnsi" w:cstheme="minorHAnsi"/>
          <w:bCs/>
        </w:rPr>
        <w:t xml:space="preserve">the </w:t>
      </w:r>
      <w:r w:rsidR="00C004B2" w:rsidRPr="002A7A61">
        <w:rPr>
          <w:rFonts w:asciiTheme="minorHAnsi" w:hAnsiTheme="minorHAnsi" w:cstheme="minorHAnsi"/>
          <w:bCs/>
        </w:rPr>
        <w:t xml:space="preserve">RNA </w:t>
      </w:r>
      <w:r w:rsidR="00273550" w:rsidRPr="002A7A61">
        <w:rPr>
          <w:rFonts w:asciiTheme="minorHAnsi" w:hAnsiTheme="minorHAnsi" w:cstheme="minorHAnsi"/>
          <w:bCs/>
        </w:rPr>
        <w:t>composition in the gut without</w:t>
      </w:r>
      <w:r w:rsidR="00985A81" w:rsidRPr="002A7A61">
        <w:rPr>
          <w:rFonts w:asciiTheme="minorHAnsi" w:hAnsiTheme="minorHAnsi" w:cstheme="minorHAnsi"/>
          <w:bCs/>
        </w:rPr>
        <w:t xml:space="preserve"> accounting </w:t>
      </w:r>
      <w:r w:rsidR="000619F1" w:rsidRPr="002A7A61">
        <w:rPr>
          <w:rFonts w:asciiTheme="minorHAnsi" w:hAnsiTheme="minorHAnsi" w:cstheme="minorHAnsi"/>
          <w:bCs/>
        </w:rPr>
        <w:t>various</w:t>
      </w:r>
      <w:r w:rsidR="00ED12C9" w:rsidRPr="002A7A61">
        <w:rPr>
          <w:rFonts w:asciiTheme="minorHAnsi" w:hAnsiTheme="minorHAnsi" w:cstheme="minorHAnsi"/>
          <w:bCs/>
        </w:rPr>
        <w:t xml:space="preserve"> confounding factors</w:t>
      </w:r>
      <w:r w:rsidR="00E70A49" w:rsidRPr="002A7A61">
        <w:rPr>
          <w:rFonts w:asciiTheme="minorHAnsi" w:hAnsiTheme="minorHAnsi" w:cstheme="minorHAnsi"/>
          <w:bCs/>
        </w:rPr>
        <w:t xml:space="preserve"> and sources of contamination</w:t>
      </w:r>
      <w:r w:rsidR="00ED12C9" w:rsidRPr="002A7A61">
        <w:rPr>
          <w:rFonts w:asciiTheme="minorHAnsi" w:hAnsiTheme="minorHAnsi" w:cstheme="minorHAnsi"/>
          <w:bCs/>
        </w:rPr>
        <w:t>.</w:t>
      </w:r>
      <w:r w:rsidR="00C30E9C" w:rsidRPr="002A7A61">
        <w:rPr>
          <w:rFonts w:asciiTheme="minorHAnsi" w:hAnsiTheme="minorHAnsi" w:cstheme="minorHAnsi"/>
          <w:bCs/>
        </w:rPr>
        <w:t xml:space="preserve"> </w:t>
      </w:r>
      <w:r w:rsidR="00673274" w:rsidRPr="002A7A61">
        <w:rPr>
          <w:rFonts w:asciiTheme="minorHAnsi" w:hAnsiTheme="minorHAnsi" w:cstheme="minorHAnsi"/>
          <w:bCs/>
        </w:rPr>
        <w:t xml:space="preserve">Of note, </w:t>
      </w:r>
      <w:r w:rsidR="00C30E9C" w:rsidRPr="002A7A61">
        <w:rPr>
          <w:rFonts w:asciiTheme="minorHAnsi" w:hAnsiTheme="minorHAnsi" w:cstheme="minorHAnsi"/>
          <w:bCs/>
        </w:rPr>
        <w:t>this RNA isolation minimizes the release of RNA from living cell and living microbes (cellular RNA)</w:t>
      </w:r>
      <w:r w:rsidR="00B7571C" w:rsidRPr="002A7A61">
        <w:rPr>
          <w:rFonts w:asciiTheme="minorHAnsi" w:hAnsiTheme="minorHAnsi" w:cstheme="minorHAnsi"/>
          <w:bCs/>
        </w:rPr>
        <w:t>. It focuses on extracellular RNAs that have been released by gut cells or</w:t>
      </w:r>
      <w:r w:rsidR="00E63C8D" w:rsidRPr="002A7A61">
        <w:rPr>
          <w:rFonts w:asciiTheme="minorHAnsi" w:hAnsiTheme="minorHAnsi" w:cstheme="minorHAnsi"/>
          <w:bCs/>
        </w:rPr>
        <w:t xml:space="preserve"> </w:t>
      </w:r>
      <w:r w:rsidR="0007611D" w:rsidRPr="002A7A61">
        <w:rPr>
          <w:rFonts w:asciiTheme="minorHAnsi" w:hAnsiTheme="minorHAnsi" w:cstheme="minorHAnsi"/>
          <w:bCs/>
        </w:rPr>
        <w:t xml:space="preserve">been </w:t>
      </w:r>
      <w:r w:rsidR="00A67E1F" w:rsidRPr="002A7A61">
        <w:rPr>
          <w:rFonts w:asciiTheme="minorHAnsi" w:hAnsiTheme="minorHAnsi" w:cstheme="minorHAnsi"/>
          <w:bCs/>
        </w:rPr>
        <w:t xml:space="preserve">acquired via </w:t>
      </w:r>
      <w:r w:rsidR="009F500F" w:rsidRPr="002A7A61">
        <w:rPr>
          <w:rFonts w:asciiTheme="minorHAnsi" w:hAnsiTheme="minorHAnsi" w:cstheme="minorHAnsi"/>
          <w:bCs/>
        </w:rPr>
        <w:t>food</w:t>
      </w:r>
      <w:r w:rsidR="00C43AEE" w:rsidRPr="002A7A61">
        <w:rPr>
          <w:rFonts w:asciiTheme="minorHAnsi" w:hAnsiTheme="minorHAnsi" w:cstheme="minorHAnsi"/>
          <w:bCs/>
        </w:rPr>
        <w:t xml:space="preserve"> intake</w:t>
      </w:r>
      <w:r w:rsidR="00B7571C" w:rsidRPr="002A7A61">
        <w:rPr>
          <w:rFonts w:asciiTheme="minorHAnsi" w:hAnsiTheme="minorHAnsi" w:cstheme="minorHAnsi"/>
          <w:bCs/>
        </w:rPr>
        <w:t>.</w:t>
      </w:r>
      <w:r w:rsidR="00D37403" w:rsidRPr="002A7A61">
        <w:rPr>
          <w:rFonts w:asciiTheme="minorHAnsi" w:hAnsiTheme="minorHAnsi" w:cstheme="minorHAnsi"/>
          <w:bCs/>
        </w:rPr>
        <w:t xml:space="preserve"> This method is </w:t>
      </w:r>
      <w:r w:rsidR="008576B2" w:rsidRPr="002A7A61">
        <w:rPr>
          <w:rFonts w:asciiTheme="minorHAnsi" w:hAnsiTheme="minorHAnsi" w:cstheme="minorHAnsi"/>
          <w:bCs/>
        </w:rPr>
        <w:t xml:space="preserve">not </w:t>
      </w:r>
      <w:r w:rsidR="00D37403" w:rsidRPr="002A7A61">
        <w:rPr>
          <w:rFonts w:asciiTheme="minorHAnsi" w:hAnsiTheme="minorHAnsi" w:cstheme="minorHAnsi"/>
          <w:bCs/>
        </w:rPr>
        <w:t xml:space="preserve">for studies where </w:t>
      </w:r>
      <w:r w:rsidR="003D2CBB" w:rsidRPr="002A7A61">
        <w:rPr>
          <w:rFonts w:asciiTheme="minorHAnsi" w:hAnsiTheme="minorHAnsi" w:cstheme="minorHAnsi"/>
          <w:bCs/>
        </w:rPr>
        <w:t xml:space="preserve">the </w:t>
      </w:r>
      <w:r w:rsidR="00D37403" w:rsidRPr="002A7A61">
        <w:rPr>
          <w:rFonts w:asciiTheme="minorHAnsi" w:hAnsiTheme="minorHAnsi" w:cstheme="minorHAnsi"/>
          <w:bCs/>
        </w:rPr>
        <w:t>microbial transcriptome is investigated.</w:t>
      </w:r>
    </w:p>
    <w:p w14:paraId="6E38076C" w14:textId="57A16D75" w:rsidR="00B32616" w:rsidRPr="002A7A61" w:rsidRDefault="00B32616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1070FE86" w14:textId="650B5693" w:rsidR="00B32616" w:rsidRPr="002A7A61" w:rsidRDefault="00B32616" w:rsidP="000C4795">
      <w:pPr>
        <w:rPr>
          <w:rFonts w:asciiTheme="minorHAnsi" w:hAnsiTheme="minorHAnsi" w:cstheme="minorHAnsi"/>
          <w:i/>
          <w:color w:val="808080"/>
        </w:rPr>
      </w:pPr>
      <w:bookmarkStart w:id="5" w:name="Protocol"/>
      <w:r w:rsidRPr="002A7A61">
        <w:rPr>
          <w:rFonts w:asciiTheme="minorHAnsi" w:hAnsiTheme="minorHAnsi" w:cstheme="minorHAnsi"/>
          <w:b/>
        </w:rPr>
        <w:t>PROTOCOL</w:t>
      </w:r>
      <w:bookmarkEnd w:id="5"/>
      <w:r w:rsidRPr="002A7A61">
        <w:rPr>
          <w:rFonts w:asciiTheme="minorHAnsi" w:hAnsiTheme="minorHAnsi" w:cstheme="minorHAnsi"/>
          <w:b/>
          <w:bCs/>
        </w:rPr>
        <w:t>:</w:t>
      </w:r>
    </w:p>
    <w:p w14:paraId="07B93BA2" w14:textId="2816F4B3" w:rsidR="000B572D" w:rsidRPr="002A7A61" w:rsidRDefault="00B47D03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All methods </w:t>
      </w:r>
      <w:r w:rsidR="000562E2" w:rsidRPr="002A7A61">
        <w:rPr>
          <w:rFonts w:asciiTheme="minorHAnsi" w:hAnsiTheme="minorHAnsi" w:cstheme="minorHAnsi"/>
          <w:bCs/>
        </w:rPr>
        <w:t>involving research animals</w:t>
      </w:r>
      <w:r w:rsidR="00DE108F" w:rsidRPr="002A7A61">
        <w:rPr>
          <w:rFonts w:asciiTheme="minorHAnsi" w:hAnsiTheme="minorHAnsi" w:cstheme="minorHAnsi"/>
          <w:bCs/>
        </w:rPr>
        <w:t xml:space="preserve"> described here</w:t>
      </w:r>
      <w:r w:rsidR="00547819" w:rsidRPr="002A7A61">
        <w:rPr>
          <w:rFonts w:asciiTheme="minorHAnsi" w:hAnsiTheme="minorHAnsi" w:cstheme="minorHAnsi"/>
          <w:bCs/>
        </w:rPr>
        <w:t xml:space="preserve"> have been</w:t>
      </w:r>
      <w:r w:rsidR="00857D28" w:rsidRPr="002A7A61">
        <w:rPr>
          <w:rFonts w:asciiTheme="minorHAnsi" w:hAnsiTheme="minorHAnsi" w:cstheme="minorHAnsi"/>
          <w:bCs/>
        </w:rPr>
        <w:t xml:space="preserve"> approved </w:t>
      </w:r>
      <w:r w:rsidR="00D27E09" w:rsidRPr="002A7A61">
        <w:rPr>
          <w:rFonts w:asciiTheme="minorHAnsi" w:hAnsiTheme="minorHAnsi" w:cstheme="minorHAnsi"/>
          <w:bCs/>
        </w:rPr>
        <w:t>by the</w:t>
      </w:r>
      <w:r w:rsidR="00857D28" w:rsidRPr="002A7A61">
        <w:rPr>
          <w:rFonts w:asciiTheme="minorHAnsi" w:hAnsiTheme="minorHAnsi" w:cstheme="minorHAnsi"/>
          <w:bCs/>
        </w:rPr>
        <w:t xml:space="preserve"> </w:t>
      </w:r>
      <w:r w:rsidR="00D27E09" w:rsidRPr="002A7A61">
        <w:rPr>
          <w:rFonts w:asciiTheme="minorHAnsi" w:hAnsiTheme="minorHAnsi" w:cstheme="minorHAnsi"/>
          <w:bCs/>
        </w:rPr>
        <w:t>I</w:t>
      </w:r>
      <w:r w:rsidR="00857D28" w:rsidRPr="002A7A61">
        <w:rPr>
          <w:rFonts w:asciiTheme="minorHAnsi" w:hAnsiTheme="minorHAnsi" w:cstheme="minorHAnsi"/>
          <w:bCs/>
        </w:rPr>
        <w:t xml:space="preserve">nstitutional </w:t>
      </w:r>
      <w:r w:rsidR="00D27E09" w:rsidRPr="002A7A61">
        <w:rPr>
          <w:rFonts w:asciiTheme="minorHAnsi" w:hAnsiTheme="minorHAnsi" w:cstheme="minorHAnsi"/>
          <w:bCs/>
        </w:rPr>
        <w:t>A</w:t>
      </w:r>
      <w:r w:rsidR="00857D28" w:rsidRPr="002A7A61">
        <w:rPr>
          <w:rFonts w:asciiTheme="minorHAnsi" w:hAnsiTheme="minorHAnsi" w:cstheme="minorHAnsi"/>
          <w:bCs/>
        </w:rPr>
        <w:t xml:space="preserve">nimal </w:t>
      </w:r>
      <w:r w:rsidR="00D27E09" w:rsidRPr="002A7A61">
        <w:rPr>
          <w:rFonts w:asciiTheme="minorHAnsi" w:hAnsiTheme="minorHAnsi" w:cstheme="minorHAnsi"/>
          <w:bCs/>
        </w:rPr>
        <w:t>C</w:t>
      </w:r>
      <w:r w:rsidR="00857D28" w:rsidRPr="002A7A61">
        <w:rPr>
          <w:rFonts w:asciiTheme="minorHAnsi" w:hAnsiTheme="minorHAnsi" w:cstheme="minorHAnsi"/>
          <w:bCs/>
        </w:rPr>
        <w:t xml:space="preserve">are and </w:t>
      </w:r>
      <w:r w:rsidR="00D27E09" w:rsidRPr="002A7A61">
        <w:rPr>
          <w:rFonts w:asciiTheme="minorHAnsi" w:hAnsiTheme="minorHAnsi" w:cstheme="minorHAnsi"/>
          <w:bCs/>
        </w:rPr>
        <w:t>U</w:t>
      </w:r>
      <w:r w:rsidR="00857D28" w:rsidRPr="002A7A61">
        <w:rPr>
          <w:rFonts w:asciiTheme="minorHAnsi" w:hAnsiTheme="minorHAnsi" w:cstheme="minorHAnsi"/>
          <w:bCs/>
        </w:rPr>
        <w:t xml:space="preserve">se </w:t>
      </w:r>
      <w:r w:rsidR="00D27E09" w:rsidRPr="002A7A61">
        <w:rPr>
          <w:rFonts w:asciiTheme="minorHAnsi" w:hAnsiTheme="minorHAnsi" w:cstheme="minorHAnsi"/>
          <w:bCs/>
        </w:rPr>
        <w:t>C</w:t>
      </w:r>
      <w:r w:rsidR="00857D28" w:rsidRPr="002A7A61">
        <w:rPr>
          <w:rFonts w:asciiTheme="minorHAnsi" w:hAnsiTheme="minorHAnsi" w:cstheme="minorHAnsi"/>
          <w:bCs/>
        </w:rPr>
        <w:t>ommittee (IACUC)</w:t>
      </w:r>
      <w:r w:rsidR="007C2F26" w:rsidRPr="002A7A61">
        <w:rPr>
          <w:rFonts w:asciiTheme="minorHAnsi" w:hAnsiTheme="minorHAnsi" w:cstheme="minorHAnsi"/>
          <w:bCs/>
        </w:rPr>
        <w:t xml:space="preserve"> of Brigham and Women’s Hospital</w:t>
      </w:r>
      <w:r w:rsidR="00945BCD" w:rsidRPr="002A7A61">
        <w:rPr>
          <w:rFonts w:asciiTheme="minorHAnsi" w:hAnsiTheme="minorHAnsi" w:cstheme="minorHAnsi"/>
          <w:bCs/>
        </w:rPr>
        <w:t>, Ha</w:t>
      </w:r>
      <w:r w:rsidR="00E434D9" w:rsidRPr="002A7A61">
        <w:rPr>
          <w:rFonts w:asciiTheme="minorHAnsi" w:hAnsiTheme="minorHAnsi" w:cstheme="minorHAnsi"/>
          <w:bCs/>
        </w:rPr>
        <w:t>r</w:t>
      </w:r>
      <w:r w:rsidR="00945BCD" w:rsidRPr="002A7A61">
        <w:rPr>
          <w:rFonts w:asciiTheme="minorHAnsi" w:hAnsiTheme="minorHAnsi" w:cstheme="minorHAnsi"/>
          <w:bCs/>
        </w:rPr>
        <w:t>vard Medical School</w:t>
      </w:r>
      <w:r w:rsidR="00857D28" w:rsidRPr="002A7A61">
        <w:rPr>
          <w:rFonts w:asciiTheme="minorHAnsi" w:hAnsiTheme="minorHAnsi" w:cstheme="minorHAnsi"/>
          <w:bCs/>
        </w:rPr>
        <w:t>.</w:t>
      </w:r>
      <w:r w:rsidR="00205E52" w:rsidRPr="002A7A61">
        <w:rPr>
          <w:rFonts w:asciiTheme="minorHAnsi" w:hAnsiTheme="minorHAnsi" w:cstheme="minorHAnsi"/>
          <w:bCs/>
        </w:rPr>
        <w:t xml:space="preserve"> </w:t>
      </w:r>
    </w:p>
    <w:p w14:paraId="71DB4543" w14:textId="77777777" w:rsidR="000B572D" w:rsidRPr="002A7A61" w:rsidRDefault="000B572D" w:rsidP="000C4795">
      <w:pPr>
        <w:rPr>
          <w:rFonts w:asciiTheme="minorHAnsi" w:hAnsiTheme="minorHAnsi" w:cstheme="minorHAnsi"/>
          <w:bCs/>
        </w:rPr>
      </w:pPr>
    </w:p>
    <w:p w14:paraId="65D980F7" w14:textId="5DE6CB1F" w:rsidR="005A5BD9" w:rsidRPr="002A7A61" w:rsidRDefault="00205E52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All methods </w:t>
      </w:r>
      <w:r w:rsidR="00250F1E" w:rsidRPr="002A7A61">
        <w:rPr>
          <w:rFonts w:asciiTheme="minorHAnsi" w:hAnsiTheme="minorHAnsi" w:cstheme="minorHAnsi"/>
          <w:bCs/>
        </w:rPr>
        <w:t>involving human research subjects</w:t>
      </w:r>
      <w:r w:rsidR="00CA7EBE" w:rsidRPr="002A7A61">
        <w:rPr>
          <w:rFonts w:asciiTheme="minorHAnsi" w:hAnsiTheme="minorHAnsi" w:cstheme="minorHAnsi"/>
          <w:bCs/>
        </w:rPr>
        <w:t xml:space="preserve"> described here</w:t>
      </w:r>
      <w:r w:rsidR="00821C0D" w:rsidRPr="002A7A61">
        <w:rPr>
          <w:rFonts w:asciiTheme="minorHAnsi" w:hAnsiTheme="minorHAnsi" w:cstheme="minorHAnsi"/>
          <w:bCs/>
        </w:rPr>
        <w:t xml:space="preserve"> </w:t>
      </w:r>
      <w:r w:rsidR="00446F99" w:rsidRPr="002A7A61">
        <w:rPr>
          <w:rFonts w:asciiTheme="minorHAnsi" w:hAnsiTheme="minorHAnsi" w:cstheme="minorHAnsi"/>
          <w:bCs/>
        </w:rPr>
        <w:t>are</w:t>
      </w:r>
      <w:r w:rsidR="00821C0D" w:rsidRPr="002A7A61">
        <w:rPr>
          <w:rFonts w:asciiTheme="minorHAnsi" w:hAnsiTheme="minorHAnsi" w:cstheme="minorHAnsi"/>
          <w:bCs/>
        </w:rPr>
        <w:t xml:space="preserve"> in</w:t>
      </w:r>
      <w:r w:rsidR="005A5BD9" w:rsidRPr="002A7A61">
        <w:rPr>
          <w:rFonts w:asciiTheme="minorHAnsi" w:hAnsiTheme="minorHAnsi" w:cstheme="minorHAnsi"/>
          <w:bCs/>
        </w:rPr>
        <w:t xml:space="preserve"> </w:t>
      </w:r>
      <w:r w:rsidR="00821C0D" w:rsidRPr="002A7A61">
        <w:rPr>
          <w:rFonts w:asciiTheme="minorHAnsi" w:hAnsiTheme="minorHAnsi" w:cstheme="minorHAnsi"/>
          <w:bCs/>
        </w:rPr>
        <w:t>accordance with</w:t>
      </w:r>
      <w:r w:rsidR="005A5BD9" w:rsidRPr="002A7A61">
        <w:rPr>
          <w:rFonts w:asciiTheme="minorHAnsi" w:hAnsiTheme="minorHAnsi" w:cstheme="minorHAnsi"/>
          <w:bCs/>
        </w:rPr>
        <w:t xml:space="preserve"> the guidelines set by </w:t>
      </w:r>
      <w:r w:rsidR="002078BC" w:rsidRPr="002A7A61">
        <w:rPr>
          <w:rFonts w:asciiTheme="minorHAnsi" w:hAnsiTheme="minorHAnsi" w:cstheme="minorHAnsi"/>
          <w:bCs/>
        </w:rPr>
        <w:t xml:space="preserve">the </w:t>
      </w:r>
      <w:r w:rsidR="00821C0D" w:rsidRPr="002A7A61">
        <w:rPr>
          <w:rFonts w:asciiTheme="minorHAnsi" w:hAnsiTheme="minorHAnsi" w:cstheme="minorHAnsi"/>
          <w:bCs/>
        </w:rPr>
        <w:t>Partners Hu</w:t>
      </w:r>
      <w:r w:rsidR="002078BC" w:rsidRPr="002A7A61">
        <w:rPr>
          <w:rFonts w:asciiTheme="minorHAnsi" w:hAnsiTheme="minorHAnsi" w:cstheme="minorHAnsi"/>
          <w:bCs/>
        </w:rPr>
        <w:t xml:space="preserve">man </w:t>
      </w:r>
      <w:r w:rsidR="00821C0D" w:rsidRPr="002A7A61">
        <w:rPr>
          <w:rFonts w:asciiTheme="minorHAnsi" w:hAnsiTheme="minorHAnsi" w:cstheme="minorHAnsi"/>
          <w:bCs/>
        </w:rPr>
        <w:t>R</w:t>
      </w:r>
      <w:r w:rsidR="002078BC" w:rsidRPr="002A7A61">
        <w:rPr>
          <w:rFonts w:asciiTheme="minorHAnsi" w:hAnsiTheme="minorHAnsi" w:cstheme="minorHAnsi"/>
          <w:bCs/>
        </w:rPr>
        <w:t xml:space="preserve">esearch </w:t>
      </w:r>
      <w:r w:rsidR="00821C0D" w:rsidRPr="002A7A61">
        <w:rPr>
          <w:rFonts w:asciiTheme="minorHAnsi" w:hAnsiTheme="minorHAnsi" w:cstheme="minorHAnsi"/>
          <w:bCs/>
        </w:rPr>
        <w:t>C</w:t>
      </w:r>
      <w:r w:rsidR="002078BC" w:rsidRPr="002A7A61">
        <w:rPr>
          <w:rFonts w:asciiTheme="minorHAnsi" w:hAnsiTheme="minorHAnsi" w:cstheme="minorHAnsi"/>
          <w:bCs/>
        </w:rPr>
        <w:t>ommittee</w:t>
      </w:r>
      <w:r w:rsidR="00821C0D" w:rsidRPr="002A7A61">
        <w:rPr>
          <w:rFonts w:asciiTheme="minorHAnsi" w:hAnsiTheme="minorHAnsi" w:cstheme="minorHAnsi"/>
          <w:bCs/>
        </w:rPr>
        <w:t>.</w:t>
      </w:r>
    </w:p>
    <w:p w14:paraId="6ADCA0B2" w14:textId="77777777" w:rsidR="00A10E80" w:rsidRPr="002A7A61" w:rsidRDefault="00A10E80" w:rsidP="000C4795">
      <w:pPr>
        <w:rPr>
          <w:rFonts w:asciiTheme="minorHAnsi" w:hAnsiTheme="minorHAnsi" w:cstheme="minorHAnsi"/>
          <w:bCs/>
        </w:rPr>
      </w:pPr>
    </w:p>
    <w:p w14:paraId="5ABC5D65" w14:textId="6CE147C0" w:rsidR="00F73765" w:rsidRPr="002A7A61" w:rsidRDefault="00D73987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/>
        </w:rPr>
        <w:t>1.</w:t>
      </w:r>
      <w:r w:rsidRPr="002A7A61">
        <w:rPr>
          <w:rFonts w:asciiTheme="minorHAnsi" w:hAnsiTheme="minorHAnsi" w:cstheme="minorHAnsi"/>
          <w:bCs/>
        </w:rPr>
        <w:t xml:space="preserve"> </w:t>
      </w:r>
      <w:r w:rsidR="009B6D91" w:rsidRPr="002A7A61">
        <w:rPr>
          <w:rFonts w:asciiTheme="minorHAnsi" w:hAnsiTheme="minorHAnsi" w:cstheme="minorHAnsi"/>
          <w:b/>
          <w:bCs/>
        </w:rPr>
        <w:t xml:space="preserve">Fecal </w:t>
      </w:r>
      <w:r w:rsidR="00817859" w:rsidRPr="002A7A61">
        <w:rPr>
          <w:rFonts w:asciiTheme="minorHAnsi" w:hAnsiTheme="minorHAnsi" w:cstheme="minorHAnsi"/>
          <w:b/>
          <w:bCs/>
        </w:rPr>
        <w:t>s</w:t>
      </w:r>
      <w:r w:rsidR="005E6FA6" w:rsidRPr="002A7A61">
        <w:rPr>
          <w:rFonts w:asciiTheme="minorHAnsi" w:hAnsiTheme="minorHAnsi" w:cstheme="minorHAnsi"/>
          <w:b/>
          <w:bCs/>
        </w:rPr>
        <w:t xml:space="preserve">ample </w:t>
      </w:r>
      <w:r w:rsidR="00817859" w:rsidRPr="002A7A61">
        <w:rPr>
          <w:rFonts w:asciiTheme="minorHAnsi" w:hAnsiTheme="minorHAnsi" w:cstheme="minorHAnsi"/>
          <w:b/>
          <w:bCs/>
        </w:rPr>
        <w:t>c</w:t>
      </w:r>
      <w:r w:rsidR="00436E20" w:rsidRPr="002A7A61">
        <w:rPr>
          <w:rFonts w:asciiTheme="minorHAnsi" w:hAnsiTheme="minorHAnsi" w:cstheme="minorHAnsi"/>
          <w:b/>
          <w:bCs/>
        </w:rPr>
        <w:t>ollection</w:t>
      </w:r>
    </w:p>
    <w:p w14:paraId="6156FA29" w14:textId="77777777" w:rsidR="00D73987" w:rsidRPr="002A7A61" w:rsidRDefault="00D73987" w:rsidP="000C4795">
      <w:pPr>
        <w:rPr>
          <w:rFonts w:asciiTheme="minorHAnsi" w:hAnsiTheme="minorHAnsi" w:cstheme="minorHAnsi"/>
          <w:bCs/>
        </w:rPr>
      </w:pPr>
    </w:p>
    <w:p w14:paraId="19040A77" w14:textId="5082E9FC" w:rsidR="00503846" w:rsidRPr="002A7A61" w:rsidRDefault="00C71DD0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1.1. </w:t>
      </w:r>
      <w:r w:rsidR="00A27333" w:rsidRPr="002A7A61">
        <w:rPr>
          <w:rFonts w:asciiTheme="minorHAnsi" w:hAnsiTheme="minorHAnsi" w:cstheme="minorHAnsi"/>
          <w:bCs/>
        </w:rPr>
        <w:t>Autoclave or p</w:t>
      </w:r>
      <w:r w:rsidR="00EF29D4" w:rsidRPr="002A7A61">
        <w:rPr>
          <w:rFonts w:asciiTheme="minorHAnsi" w:hAnsiTheme="minorHAnsi" w:cstheme="minorHAnsi"/>
          <w:bCs/>
        </w:rPr>
        <w:t xml:space="preserve">repare </w:t>
      </w:r>
      <w:r w:rsidR="00DC1AB0" w:rsidRPr="002A7A61">
        <w:rPr>
          <w:rFonts w:asciiTheme="minorHAnsi" w:hAnsiTheme="minorHAnsi" w:cstheme="minorHAnsi"/>
          <w:bCs/>
        </w:rPr>
        <w:t>a</w:t>
      </w:r>
      <w:r w:rsidR="003C4F19" w:rsidRPr="002A7A61">
        <w:rPr>
          <w:rFonts w:asciiTheme="minorHAnsi" w:hAnsiTheme="minorHAnsi" w:cstheme="minorHAnsi"/>
          <w:bCs/>
        </w:rPr>
        <w:t xml:space="preserve"> sterile</w:t>
      </w:r>
      <w:r w:rsidR="00E3045F" w:rsidRPr="002A7A61">
        <w:rPr>
          <w:rFonts w:asciiTheme="minorHAnsi" w:hAnsiTheme="minorHAnsi" w:cstheme="minorHAnsi"/>
          <w:bCs/>
        </w:rPr>
        <w:t xml:space="preserve"> and</w:t>
      </w:r>
      <w:r w:rsidR="001B2934" w:rsidRPr="002A7A61">
        <w:rPr>
          <w:rFonts w:asciiTheme="minorHAnsi" w:hAnsiTheme="minorHAnsi" w:cstheme="minorHAnsi"/>
          <w:bCs/>
        </w:rPr>
        <w:t xml:space="preserve"> nuclease-free</w:t>
      </w:r>
      <w:r w:rsidR="003C4F19" w:rsidRPr="002A7A61">
        <w:rPr>
          <w:rFonts w:asciiTheme="minorHAnsi" w:hAnsiTheme="minorHAnsi" w:cstheme="minorHAnsi"/>
          <w:bCs/>
        </w:rPr>
        <w:t xml:space="preserve"> 2 mL </w:t>
      </w:r>
      <w:r w:rsidR="00317746" w:rsidRPr="002A7A61">
        <w:rPr>
          <w:rFonts w:asciiTheme="minorHAnsi" w:hAnsiTheme="minorHAnsi" w:cstheme="minorHAnsi"/>
          <w:bCs/>
        </w:rPr>
        <w:t>microcentrifuge</w:t>
      </w:r>
      <w:r w:rsidR="003C4F19" w:rsidRPr="002A7A61">
        <w:rPr>
          <w:rFonts w:asciiTheme="minorHAnsi" w:hAnsiTheme="minorHAnsi" w:cstheme="minorHAnsi"/>
          <w:bCs/>
        </w:rPr>
        <w:t xml:space="preserve"> tube</w:t>
      </w:r>
      <w:r w:rsidR="00317746" w:rsidRPr="002A7A61">
        <w:rPr>
          <w:rFonts w:asciiTheme="minorHAnsi" w:hAnsiTheme="minorHAnsi" w:cstheme="minorHAnsi"/>
          <w:bCs/>
        </w:rPr>
        <w:t xml:space="preserve"> with </w:t>
      </w:r>
      <w:r w:rsidR="00475ADA" w:rsidRPr="002A7A61">
        <w:rPr>
          <w:rFonts w:asciiTheme="minorHAnsi" w:hAnsiTheme="minorHAnsi" w:cstheme="minorHAnsi"/>
          <w:bCs/>
        </w:rPr>
        <w:t xml:space="preserve">a </w:t>
      </w:r>
      <w:r w:rsidR="00317746" w:rsidRPr="002A7A61">
        <w:rPr>
          <w:rFonts w:asciiTheme="minorHAnsi" w:hAnsiTheme="minorHAnsi" w:cstheme="minorHAnsi"/>
          <w:bCs/>
        </w:rPr>
        <w:t>screw cap</w:t>
      </w:r>
      <w:r w:rsidR="003C4F19" w:rsidRPr="002A7A61">
        <w:rPr>
          <w:rFonts w:asciiTheme="minorHAnsi" w:hAnsiTheme="minorHAnsi" w:cstheme="minorHAnsi"/>
          <w:bCs/>
        </w:rPr>
        <w:t xml:space="preserve"> for each </w:t>
      </w:r>
      <w:r w:rsidR="00467C9A" w:rsidRPr="002A7A61">
        <w:rPr>
          <w:rFonts w:asciiTheme="minorHAnsi" w:hAnsiTheme="minorHAnsi" w:cstheme="minorHAnsi"/>
          <w:bCs/>
        </w:rPr>
        <w:t>animal</w:t>
      </w:r>
      <w:r w:rsidR="00DF2C3D" w:rsidRPr="002A7A61">
        <w:rPr>
          <w:rFonts w:asciiTheme="minorHAnsi" w:hAnsiTheme="minorHAnsi" w:cstheme="minorHAnsi"/>
          <w:bCs/>
        </w:rPr>
        <w:t xml:space="preserve"> subject</w:t>
      </w:r>
      <w:r w:rsidR="00CF472E" w:rsidRPr="002A7A61">
        <w:rPr>
          <w:rFonts w:asciiTheme="minorHAnsi" w:hAnsiTheme="minorHAnsi" w:cstheme="minorHAnsi"/>
          <w:bCs/>
        </w:rPr>
        <w:t xml:space="preserve"> in </w:t>
      </w:r>
      <w:r w:rsidR="00A10E3D" w:rsidRPr="002A7A61">
        <w:rPr>
          <w:rFonts w:asciiTheme="minorHAnsi" w:hAnsiTheme="minorHAnsi" w:cstheme="minorHAnsi"/>
          <w:bCs/>
        </w:rPr>
        <w:t>a</w:t>
      </w:r>
      <w:r w:rsidR="00DF626B" w:rsidRPr="002A7A61">
        <w:rPr>
          <w:rFonts w:asciiTheme="minorHAnsi" w:hAnsiTheme="minorHAnsi" w:cstheme="minorHAnsi"/>
          <w:bCs/>
        </w:rPr>
        <w:t>n</w:t>
      </w:r>
      <w:r w:rsidR="00CF472E" w:rsidRPr="002A7A61">
        <w:rPr>
          <w:rFonts w:asciiTheme="minorHAnsi" w:hAnsiTheme="minorHAnsi" w:cstheme="minorHAnsi"/>
          <w:bCs/>
        </w:rPr>
        <w:t xml:space="preserve"> experiment</w:t>
      </w:r>
      <w:r w:rsidR="00BD01EA" w:rsidRPr="002A7A61">
        <w:rPr>
          <w:rFonts w:asciiTheme="minorHAnsi" w:hAnsiTheme="minorHAnsi" w:cstheme="minorHAnsi"/>
          <w:bCs/>
        </w:rPr>
        <w:t>.</w:t>
      </w:r>
      <w:r w:rsidR="00F04666" w:rsidRPr="002A7A61">
        <w:rPr>
          <w:rFonts w:asciiTheme="minorHAnsi" w:hAnsiTheme="minorHAnsi" w:cstheme="minorHAnsi"/>
          <w:bCs/>
        </w:rPr>
        <w:t xml:space="preserve"> </w:t>
      </w:r>
    </w:p>
    <w:p w14:paraId="6C56128D" w14:textId="77777777" w:rsidR="00C71DD0" w:rsidRPr="002A7A61" w:rsidRDefault="00C71DD0" w:rsidP="000C4795">
      <w:pPr>
        <w:rPr>
          <w:rFonts w:asciiTheme="minorHAnsi" w:hAnsiTheme="minorHAnsi" w:cstheme="minorHAnsi"/>
          <w:bCs/>
        </w:rPr>
      </w:pPr>
    </w:p>
    <w:p w14:paraId="44F53BC8" w14:textId="738A3FAA" w:rsidR="00EF29D4" w:rsidRPr="002A7A61" w:rsidRDefault="00BD01EA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1.1.</w:t>
      </w:r>
      <w:r w:rsidR="00255CAD" w:rsidRPr="002A7A61">
        <w:rPr>
          <w:rFonts w:asciiTheme="minorHAnsi" w:hAnsiTheme="minorHAnsi" w:cstheme="minorHAnsi"/>
          <w:bCs/>
        </w:rPr>
        <w:t>1</w:t>
      </w:r>
      <w:r w:rsidRPr="002A7A61">
        <w:rPr>
          <w:rFonts w:asciiTheme="minorHAnsi" w:hAnsiTheme="minorHAnsi" w:cstheme="minorHAnsi"/>
          <w:bCs/>
        </w:rPr>
        <w:t xml:space="preserve">. For human subjects, </w:t>
      </w:r>
      <w:r w:rsidR="00AF6214" w:rsidRPr="002A7A61">
        <w:rPr>
          <w:rFonts w:asciiTheme="minorHAnsi" w:hAnsiTheme="minorHAnsi" w:cstheme="minorHAnsi"/>
          <w:bCs/>
        </w:rPr>
        <w:t>provide</w:t>
      </w:r>
      <w:r w:rsidRPr="002A7A61">
        <w:rPr>
          <w:rFonts w:asciiTheme="minorHAnsi" w:hAnsiTheme="minorHAnsi" w:cstheme="minorHAnsi"/>
          <w:bCs/>
        </w:rPr>
        <w:t xml:space="preserve"> </w:t>
      </w:r>
      <w:r w:rsidR="00467C9A" w:rsidRPr="002A7A61">
        <w:rPr>
          <w:rFonts w:asciiTheme="minorHAnsi" w:hAnsiTheme="minorHAnsi" w:cstheme="minorHAnsi"/>
          <w:bCs/>
        </w:rPr>
        <w:t>an appropriate</w:t>
      </w:r>
      <w:r w:rsidR="001C4A11" w:rsidRPr="002A7A61">
        <w:rPr>
          <w:rFonts w:asciiTheme="minorHAnsi" w:hAnsiTheme="minorHAnsi" w:cstheme="minorHAnsi"/>
          <w:bCs/>
        </w:rPr>
        <w:t>, nuclease-free,</w:t>
      </w:r>
      <w:r w:rsidR="003203EA" w:rsidRPr="002A7A61">
        <w:rPr>
          <w:rFonts w:asciiTheme="minorHAnsi" w:hAnsiTheme="minorHAnsi" w:cstheme="minorHAnsi"/>
          <w:bCs/>
        </w:rPr>
        <w:t xml:space="preserve"> and sterile</w:t>
      </w:r>
      <w:r w:rsidR="00467C9A" w:rsidRPr="002A7A61">
        <w:rPr>
          <w:rFonts w:asciiTheme="minorHAnsi" w:hAnsiTheme="minorHAnsi" w:cstheme="minorHAnsi"/>
          <w:bCs/>
        </w:rPr>
        <w:t xml:space="preserve"> stool specimen collection </w:t>
      </w:r>
      <w:r w:rsidR="003C4F19" w:rsidRPr="002A7A61">
        <w:rPr>
          <w:rFonts w:asciiTheme="minorHAnsi" w:hAnsiTheme="minorHAnsi" w:cstheme="minorHAnsi"/>
          <w:bCs/>
        </w:rPr>
        <w:t>device</w:t>
      </w:r>
      <w:r w:rsidR="00467C9A" w:rsidRPr="002A7A61">
        <w:rPr>
          <w:rFonts w:asciiTheme="minorHAnsi" w:hAnsiTheme="minorHAnsi" w:cstheme="minorHAnsi"/>
          <w:bCs/>
        </w:rPr>
        <w:t xml:space="preserve"> for each subject.</w:t>
      </w:r>
    </w:p>
    <w:p w14:paraId="0238B328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1B6FADD4" w14:textId="233EF0DE" w:rsidR="007F265A" w:rsidRPr="002A7A61" w:rsidRDefault="002839A8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1.2.</w:t>
      </w:r>
      <w:r w:rsidR="00EF29D4" w:rsidRPr="002A7A61">
        <w:rPr>
          <w:rFonts w:asciiTheme="minorHAnsi" w:hAnsiTheme="minorHAnsi" w:cstheme="minorHAnsi"/>
          <w:bCs/>
        </w:rPr>
        <w:t xml:space="preserve"> Collect </w:t>
      </w:r>
      <w:r w:rsidR="00023422" w:rsidRPr="002A7A61">
        <w:rPr>
          <w:rFonts w:asciiTheme="minorHAnsi" w:hAnsiTheme="minorHAnsi" w:cstheme="minorHAnsi"/>
          <w:bCs/>
        </w:rPr>
        <w:t>25</w:t>
      </w:r>
      <w:r w:rsidR="005843E4" w:rsidRPr="002A7A61">
        <w:rPr>
          <w:rFonts w:asciiTheme="minorHAnsi" w:hAnsiTheme="minorHAnsi" w:cstheme="minorHAnsi"/>
          <w:bCs/>
        </w:rPr>
        <w:t>-100 mg (</w:t>
      </w:r>
      <w:r w:rsidR="008D51AF" w:rsidRPr="002A7A61">
        <w:rPr>
          <w:rFonts w:asciiTheme="minorHAnsi" w:hAnsiTheme="minorHAnsi" w:cstheme="minorHAnsi"/>
          <w:bCs/>
        </w:rPr>
        <w:t xml:space="preserve">approximately </w:t>
      </w:r>
      <w:r w:rsidR="00023422" w:rsidRPr="002A7A61">
        <w:rPr>
          <w:rFonts w:asciiTheme="minorHAnsi" w:hAnsiTheme="minorHAnsi" w:cstheme="minorHAnsi"/>
          <w:bCs/>
        </w:rPr>
        <w:t>1</w:t>
      </w:r>
      <w:r w:rsidR="005843E4" w:rsidRPr="002A7A61">
        <w:rPr>
          <w:rFonts w:asciiTheme="minorHAnsi" w:hAnsiTheme="minorHAnsi" w:cstheme="minorHAnsi"/>
          <w:bCs/>
        </w:rPr>
        <w:t>-4 fecal pellets</w:t>
      </w:r>
      <w:r w:rsidR="00625525" w:rsidRPr="002A7A61">
        <w:rPr>
          <w:rFonts w:asciiTheme="minorHAnsi" w:hAnsiTheme="minorHAnsi" w:cstheme="minorHAnsi"/>
          <w:bCs/>
        </w:rPr>
        <w:t xml:space="preserve"> for mouse</w:t>
      </w:r>
      <w:r w:rsidR="00282D03" w:rsidRPr="002A7A61">
        <w:rPr>
          <w:rFonts w:asciiTheme="minorHAnsi" w:hAnsiTheme="minorHAnsi" w:cstheme="minorHAnsi"/>
          <w:bCs/>
        </w:rPr>
        <w:t xml:space="preserve"> fecal samples</w:t>
      </w:r>
      <w:r w:rsidR="005843E4" w:rsidRPr="002A7A61">
        <w:rPr>
          <w:rFonts w:asciiTheme="minorHAnsi" w:hAnsiTheme="minorHAnsi" w:cstheme="minorHAnsi"/>
          <w:bCs/>
        </w:rPr>
        <w:t xml:space="preserve">) of </w:t>
      </w:r>
      <w:r w:rsidR="00EF29D4" w:rsidRPr="002A7A61">
        <w:rPr>
          <w:rFonts w:asciiTheme="minorHAnsi" w:hAnsiTheme="minorHAnsi" w:cstheme="minorHAnsi"/>
          <w:bCs/>
        </w:rPr>
        <w:t xml:space="preserve">fecal samples from </w:t>
      </w:r>
      <w:r w:rsidR="00AC6A3E" w:rsidRPr="002A7A61">
        <w:rPr>
          <w:rFonts w:asciiTheme="minorHAnsi" w:hAnsiTheme="minorHAnsi" w:cstheme="minorHAnsi"/>
          <w:bCs/>
        </w:rPr>
        <w:t>each animal subject</w:t>
      </w:r>
      <w:r w:rsidR="00EF29D4" w:rsidRPr="002A7A61">
        <w:rPr>
          <w:rFonts w:asciiTheme="minorHAnsi" w:hAnsiTheme="minorHAnsi" w:cstheme="minorHAnsi"/>
          <w:bCs/>
        </w:rPr>
        <w:t xml:space="preserve"> </w:t>
      </w:r>
      <w:r w:rsidR="006C7EA9" w:rsidRPr="002A7A61">
        <w:rPr>
          <w:rFonts w:asciiTheme="minorHAnsi" w:hAnsiTheme="minorHAnsi" w:cstheme="minorHAnsi"/>
          <w:bCs/>
        </w:rPr>
        <w:t xml:space="preserve">in a </w:t>
      </w:r>
      <w:r w:rsidR="00C55854" w:rsidRPr="002A7A61">
        <w:rPr>
          <w:rFonts w:asciiTheme="minorHAnsi" w:hAnsiTheme="minorHAnsi" w:cstheme="minorHAnsi"/>
          <w:bCs/>
        </w:rPr>
        <w:t>sterile</w:t>
      </w:r>
      <w:r w:rsidR="007F265A" w:rsidRPr="002A7A61">
        <w:rPr>
          <w:rFonts w:asciiTheme="minorHAnsi" w:hAnsiTheme="minorHAnsi" w:cstheme="minorHAnsi"/>
          <w:bCs/>
        </w:rPr>
        <w:t xml:space="preserve"> environment.</w:t>
      </w:r>
    </w:p>
    <w:p w14:paraId="2D4E03C4" w14:textId="36FA56A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3CDB02A2" w14:textId="3C1C76FD" w:rsidR="009239E0" w:rsidRPr="002A7A61" w:rsidRDefault="009239E0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N</w:t>
      </w:r>
      <w:r w:rsidR="00817859" w:rsidRPr="002A7A61">
        <w:rPr>
          <w:rFonts w:asciiTheme="minorHAnsi" w:hAnsiTheme="minorHAnsi" w:cstheme="minorHAnsi"/>
          <w:bCs/>
        </w:rPr>
        <w:t>OTE</w:t>
      </w:r>
      <w:r w:rsidRPr="002A7A61">
        <w:rPr>
          <w:rFonts w:asciiTheme="minorHAnsi" w:hAnsiTheme="minorHAnsi" w:cstheme="minorHAnsi"/>
          <w:bCs/>
        </w:rPr>
        <w:t xml:space="preserve">: </w:t>
      </w:r>
      <w:r w:rsidR="005D49DA" w:rsidRPr="002A7A61">
        <w:rPr>
          <w:rFonts w:asciiTheme="minorHAnsi" w:hAnsiTheme="minorHAnsi" w:cstheme="minorHAnsi"/>
          <w:bCs/>
        </w:rPr>
        <w:t xml:space="preserve">Two or more fecal pellets (~50 mg or heavier) are preferred for </w:t>
      </w:r>
      <w:r w:rsidR="00533309" w:rsidRPr="002A7A61">
        <w:rPr>
          <w:rFonts w:asciiTheme="minorHAnsi" w:hAnsiTheme="minorHAnsi" w:cstheme="minorHAnsi"/>
          <w:bCs/>
        </w:rPr>
        <w:t>obtaining</w:t>
      </w:r>
      <w:r w:rsidR="00BB16F6" w:rsidRPr="002A7A61">
        <w:rPr>
          <w:rFonts w:asciiTheme="minorHAnsi" w:hAnsiTheme="minorHAnsi" w:cstheme="minorHAnsi"/>
          <w:bCs/>
        </w:rPr>
        <w:t xml:space="preserve"> RNA of the</w:t>
      </w:r>
      <w:r w:rsidR="005D49DA" w:rsidRPr="002A7A61">
        <w:rPr>
          <w:rFonts w:asciiTheme="minorHAnsi" w:hAnsiTheme="minorHAnsi" w:cstheme="minorHAnsi"/>
          <w:bCs/>
        </w:rPr>
        <w:t xml:space="preserve"> highest purity.</w:t>
      </w:r>
    </w:p>
    <w:p w14:paraId="041DB5C0" w14:textId="77777777" w:rsidR="009239E0" w:rsidRPr="002A7A61" w:rsidRDefault="009239E0" w:rsidP="000C4795">
      <w:pPr>
        <w:rPr>
          <w:rFonts w:asciiTheme="minorHAnsi" w:hAnsiTheme="minorHAnsi" w:cstheme="minorHAnsi"/>
          <w:bCs/>
        </w:rPr>
      </w:pPr>
    </w:p>
    <w:p w14:paraId="0F91F4E4" w14:textId="2FC13480" w:rsidR="005E6062" w:rsidRPr="002A7A61" w:rsidRDefault="005E6062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1.2.1. Utilize all necessary </w:t>
      </w:r>
      <w:r w:rsidR="0022417F" w:rsidRPr="002A7A61">
        <w:rPr>
          <w:rFonts w:asciiTheme="minorHAnsi" w:hAnsiTheme="minorHAnsi" w:cstheme="minorHAnsi"/>
          <w:bCs/>
        </w:rPr>
        <w:t>P</w:t>
      </w:r>
      <w:r w:rsidRPr="002A7A61">
        <w:rPr>
          <w:rFonts w:asciiTheme="minorHAnsi" w:hAnsiTheme="minorHAnsi" w:cstheme="minorHAnsi"/>
          <w:bCs/>
        </w:rPr>
        <w:t xml:space="preserve">ersonal </w:t>
      </w:r>
      <w:r w:rsidR="0022417F" w:rsidRPr="002A7A61">
        <w:rPr>
          <w:rFonts w:asciiTheme="minorHAnsi" w:hAnsiTheme="minorHAnsi" w:cstheme="minorHAnsi"/>
          <w:bCs/>
        </w:rPr>
        <w:t>P</w:t>
      </w:r>
      <w:r w:rsidRPr="002A7A61">
        <w:rPr>
          <w:rFonts w:asciiTheme="minorHAnsi" w:hAnsiTheme="minorHAnsi" w:cstheme="minorHAnsi"/>
          <w:bCs/>
        </w:rPr>
        <w:t xml:space="preserve">rotective </w:t>
      </w:r>
      <w:r w:rsidR="0022417F" w:rsidRPr="002A7A61">
        <w:rPr>
          <w:rFonts w:asciiTheme="minorHAnsi" w:hAnsiTheme="minorHAnsi" w:cstheme="minorHAnsi"/>
          <w:bCs/>
        </w:rPr>
        <w:t>E</w:t>
      </w:r>
      <w:r w:rsidRPr="002A7A61">
        <w:rPr>
          <w:rFonts w:asciiTheme="minorHAnsi" w:hAnsiTheme="minorHAnsi" w:cstheme="minorHAnsi"/>
          <w:bCs/>
        </w:rPr>
        <w:t>quipment</w:t>
      </w:r>
      <w:r w:rsidR="0022417F" w:rsidRPr="002A7A61">
        <w:rPr>
          <w:rFonts w:asciiTheme="minorHAnsi" w:hAnsiTheme="minorHAnsi" w:cstheme="minorHAnsi"/>
          <w:bCs/>
        </w:rPr>
        <w:t xml:space="preserve"> (PPE)</w:t>
      </w:r>
      <w:r w:rsidRPr="002A7A61">
        <w:rPr>
          <w:rFonts w:asciiTheme="minorHAnsi" w:hAnsiTheme="minorHAnsi" w:cstheme="minorHAnsi"/>
          <w:bCs/>
        </w:rPr>
        <w:t xml:space="preserve"> and materials, for example: a pair of lab</w:t>
      </w:r>
      <w:r w:rsidR="00EA0E37" w:rsidRPr="002A7A61">
        <w:rPr>
          <w:rFonts w:asciiTheme="minorHAnsi" w:hAnsiTheme="minorHAnsi" w:cstheme="minorHAnsi"/>
          <w:bCs/>
        </w:rPr>
        <w:t>oratory</w:t>
      </w:r>
      <w:r w:rsidRPr="002A7A61">
        <w:rPr>
          <w:rFonts w:asciiTheme="minorHAnsi" w:hAnsiTheme="minorHAnsi" w:cstheme="minorHAnsi"/>
          <w:bCs/>
        </w:rPr>
        <w:t xml:space="preserve"> gloves, a disinfectant spray and a sterile paper towel, to sterilize the working area</w:t>
      </w:r>
      <w:r w:rsidR="00BB5D07" w:rsidRPr="002A7A61">
        <w:rPr>
          <w:rFonts w:asciiTheme="minorHAnsi" w:hAnsiTheme="minorHAnsi" w:cstheme="minorHAnsi"/>
          <w:bCs/>
        </w:rPr>
        <w:t>,</w:t>
      </w:r>
      <w:r w:rsidR="00ED7464" w:rsidRPr="002A7A61">
        <w:rPr>
          <w:rFonts w:asciiTheme="minorHAnsi" w:hAnsiTheme="minorHAnsi" w:cstheme="minorHAnsi"/>
          <w:bCs/>
        </w:rPr>
        <w:t xml:space="preserve"> where the animal research subject is placed on</w:t>
      </w:r>
      <w:r w:rsidR="00BB5D07" w:rsidRPr="002A7A61">
        <w:rPr>
          <w:rFonts w:asciiTheme="minorHAnsi" w:hAnsiTheme="minorHAnsi" w:cstheme="minorHAnsi"/>
          <w:bCs/>
        </w:rPr>
        <w:t>,</w:t>
      </w:r>
      <w:r w:rsidRPr="002A7A61">
        <w:rPr>
          <w:rFonts w:asciiTheme="minorHAnsi" w:hAnsiTheme="minorHAnsi" w:cstheme="minorHAnsi"/>
          <w:bCs/>
        </w:rPr>
        <w:t xml:space="preserve"> to avoid </w:t>
      </w:r>
      <w:r w:rsidR="00276E8A" w:rsidRPr="002A7A61">
        <w:rPr>
          <w:rFonts w:asciiTheme="minorHAnsi" w:hAnsiTheme="minorHAnsi" w:cstheme="minorHAnsi"/>
          <w:bCs/>
        </w:rPr>
        <w:t xml:space="preserve">fecal </w:t>
      </w:r>
      <w:r w:rsidR="00A7033E" w:rsidRPr="002A7A61">
        <w:rPr>
          <w:rFonts w:asciiTheme="minorHAnsi" w:hAnsiTheme="minorHAnsi" w:cstheme="minorHAnsi"/>
          <w:bCs/>
        </w:rPr>
        <w:t>sample</w:t>
      </w:r>
      <w:r w:rsidR="00792F0D" w:rsidRPr="002A7A61">
        <w:rPr>
          <w:rFonts w:asciiTheme="minorHAnsi" w:hAnsiTheme="minorHAnsi" w:cstheme="minorHAnsi"/>
          <w:bCs/>
        </w:rPr>
        <w:t xml:space="preserve"> </w:t>
      </w:r>
      <w:r w:rsidRPr="002A7A61">
        <w:rPr>
          <w:rFonts w:asciiTheme="minorHAnsi" w:hAnsiTheme="minorHAnsi" w:cstheme="minorHAnsi"/>
          <w:bCs/>
        </w:rPr>
        <w:t>contamination.</w:t>
      </w:r>
    </w:p>
    <w:p w14:paraId="176598FE" w14:textId="6D6C9B41" w:rsidR="005E6062" w:rsidRPr="002A7A61" w:rsidRDefault="005E6062" w:rsidP="000C4795">
      <w:pPr>
        <w:rPr>
          <w:rFonts w:asciiTheme="minorHAnsi" w:hAnsiTheme="minorHAnsi" w:cstheme="minorHAnsi"/>
          <w:bCs/>
        </w:rPr>
      </w:pPr>
    </w:p>
    <w:p w14:paraId="0F941A66" w14:textId="70902419" w:rsidR="009D57D3" w:rsidRPr="002A7A61" w:rsidRDefault="007F265A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1.2.</w:t>
      </w:r>
      <w:r w:rsidR="00C30801" w:rsidRPr="002A7A61">
        <w:rPr>
          <w:rFonts w:asciiTheme="minorHAnsi" w:hAnsiTheme="minorHAnsi" w:cstheme="minorHAnsi"/>
          <w:bCs/>
        </w:rPr>
        <w:t>1.1</w:t>
      </w:r>
      <w:r w:rsidRPr="002A7A61">
        <w:rPr>
          <w:rFonts w:asciiTheme="minorHAnsi" w:hAnsiTheme="minorHAnsi" w:cstheme="minorHAnsi"/>
          <w:bCs/>
        </w:rPr>
        <w:t xml:space="preserve">. </w:t>
      </w:r>
      <w:r w:rsidR="002C73B0" w:rsidRPr="002A7A61">
        <w:rPr>
          <w:rFonts w:asciiTheme="minorHAnsi" w:hAnsiTheme="minorHAnsi" w:cstheme="minorHAnsi"/>
          <w:bCs/>
        </w:rPr>
        <w:t xml:space="preserve">For </w:t>
      </w:r>
      <w:r w:rsidR="00EF29D4" w:rsidRPr="002A7A61">
        <w:rPr>
          <w:rFonts w:asciiTheme="minorHAnsi" w:hAnsiTheme="minorHAnsi" w:cstheme="minorHAnsi"/>
          <w:bCs/>
        </w:rPr>
        <w:t>human subjects</w:t>
      </w:r>
      <w:r w:rsidR="002C73B0" w:rsidRPr="002A7A61">
        <w:rPr>
          <w:rFonts w:asciiTheme="minorHAnsi" w:hAnsiTheme="minorHAnsi" w:cstheme="minorHAnsi"/>
          <w:bCs/>
        </w:rPr>
        <w:t>,</w:t>
      </w:r>
      <w:r w:rsidR="00294E2F" w:rsidRPr="002A7A61">
        <w:rPr>
          <w:rFonts w:asciiTheme="minorHAnsi" w:hAnsiTheme="minorHAnsi" w:cstheme="minorHAnsi"/>
          <w:bCs/>
        </w:rPr>
        <w:t xml:space="preserve"> instruct </w:t>
      </w:r>
      <w:r w:rsidR="00D41596" w:rsidRPr="002A7A61">
        <w:rPr>
          <w:rFonts w:asciiTheme="minorHAnsi" w:hAnsiTheme="minorHAnsi" w:cstheme="minorHAnsi"/>
          <w:bCs/>
        </w:rPr>
        <w:t xml:space="preserve">each </w:t>
      </w:r>
      <w:r w:rsidR="00E9690B" w:rsidRPr="002A7A61">
        <w:rPr>
          <w:rFonts w:asciiTheme="minorHAnsi" w:hAnsiTheme="minorHAnsi" w:cstheme="minorHAnsi"/>
          <w:bCs/>
        </w:rPr>
        <w:t xml:space="preserve">research </w:t>
      </w:r>
      <w:r w:rsidR="00625525" w:rsidRPr="002A7A61">
        <w:rPr>
          <w:rFonts w:asciiTheme="minorHAnsi" w:hAnsiTheme="minorHAnsi" w:cstheme="minorHAnsi"/>
          <w:bCs/>
        </w:rPr>
        <w:t>subject/collector</w:t>
      </w:r>
      <w:r w:rsidR="00294E2F" w:rsidRPr="002A7A61">
        <w:rPr>
          <w:rFonts w:asciiTheme="minorHAnsi" w:hAnsiTheme="minorHAnsi" w:cstheme="minorHAnsi"/>
          <w:bCs/>
        </w:rPr>
        <w:t xml:space="preserve"> to</w:t>
      </w:r>
      <w:r w:rsidR="002C73B0" w:rsidRPr="002A7A61">
        <w:rPr>
          <w:rFonts w:asciiTheme="minorHAnsi" w:hAnsiTheme="minorHAnsi" w:cstheme="minorHAnsi"/>
          <w:bCs/>
        </w:rPr>
        <w:t xml:space="preserve"> collect </w:t>
      </w:r>
      <w:r w:rsidR="0075521A" w:rsidRPr="002A7A61">
        <w:rPr>
          <w:rFonts w:asciiTheme="minorHAnsi" w:hAnsiTheme="minorHAnsi" w:cstheme="minorHAnsi"/>
          <w:bCs/>
        </w:rPr>
        <w:t xml:space="preserve">100-200 mg of </w:t>
      </w:r>
      <w:r w:rsidR="002C73B0" w:rsidRPr="002A7A61">
        <w:rPr>
          <w:rFonts w:asciiTheme="minorHAnsi" w:hAnsiTheme="minorHAnsi" w:cstheme="minorHAnsi"/>
          <w:bCs/>
        </w:rPr>
        <w:t xml:space="preserve">stool samples in an </w:t>
      </w:r>
      <w:r w:rsidR="006C7EA9" w:rsidRPr="002A7A61">
        <w:rPr>
          <w:rFonts w:asciiTheme="minorHAnsi" w:hAnsiTheme="minorHAnsi" w:cstheme="minorHAnsi"/>
          <w:bCs/>
        </w:rPr>
        <w:t>environment</w:t>
      </w:r>
      <w:r w:rsidR="002C73B0" w:rsidRPr="002A7A61">
        <w:rPr>
          <w:rFonts w:asciiTheme="minorHAnsi" w:hAnsiTheme="minorHAnsi" w:cstheme="minorHAnsi"/>
          <w:bCs/>
        </w:rPr>
        <w:t xml:space="preserve"> as sterile as possible</w:t>
      </w:r>
      <w:r w:rsidR="00E36D29" w:rsidRPr="002A7A61">
        <w:rPr>
          <w:rFonts w:asciiTheme="minorHAnsi" w:hAnsiTheme="minorHAnsi" w:cstheme="minorHAnsi"/>
          <w:bCs/>
        </w:rPr>
        <w:t>.</w:t>
      </w:r>
      <w:r w:rsidR="00230539" w:rsidRPr="002A7A61">
        <w:rPr>
          <w:rFonts w:asciiTheme="minorHAnsi" w:hAnsiTheme="minorHAnsi" w:cstheme="minorHAnsi"/>
          <w:bCs/>
        </w:rPr>
        <w:t xml:space="preserve"> </w:t>
      </w:r>
      <w:r w:rsidR="00685DD0" w:rsidRPr="002A7A61">
        <w:rPr>
          <w:rFonts w:asciiTheme="minorHAnsi" w:hAnsiTheme="minorHAnsi" w:cstheme="minorHAnsi"/>
          <w:bCs/>
        </w:rPr>
        <w:t>Use standard sterile operation</w:t>
      </w:r>
      <w:r w:rsidR="00E54C46" w:rsidRPr="002A7A61">
        <w:rPr>
          <w:rFonts w:asciiTheme="minorHAnsi" w:hAnsiTheme="minorHAnsi" w:cstheme="minorHAnsi"/>
          <w:bCs/>
        </w:rPr>
        <w:t xml:space="preserve"> and a</w:t>
      </w:r>
      <w:r w:rsidR="00230539" w:rsidRPr="002A7A61">
        <w:rPr>
          <w:rFonts w:asciiTheme="minorHAnsi" w:hAnsiTheme="minorHAnsi" w:cstheme="minorHAnsi"/>
          <w:bCs/>
        </w:rPr>
        <w:t xml:space="preserve">void </w:t>
      </w:r>
      <w:r w:rsidR="003150BB" w:rsidRPr="002A7A61">
        <w:rPr>
          <w:rFonts w:asciiTheme="minorHAnsi" w:hAnsiTheme="minorHAnsi" w:cstheme="minorHAnsi"/>
          <w:bCs/>
        </w:rPr>
        <w:t xml:space="preserve">stool specimen </w:t>
      </w:r>
      <w:r w:rsidR="00230539" w:rsidRPr="002A7A61">
        <w:rPr>
          <w:rFonts w:asciiTheme="minorHAnsi" w:hAnsiTheme="minorHAnsi" w:cstheme="minorHAnsi"/>
          <w:bCs/>
        </w:rPr>
        <w:t>contamination.</w:t>
      </w:r>
    </w:p>
    <w:p w14:paraId="3946EF29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11260508" w14:textId="39A85A6C" w:rsidR="004E1C5D" w:rsidRPr="002A7A61" w:rsidRDefault="002839A8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1.3.</w:t>
      </w:r>
      <w:r w:rsidR="00B53F2E" w:rsidRPr="002A7A61">
        <w:rPr>
          <w:rFonts w:asciiTheme="minorHAnsi" w:hAnsiTheme="minorHAnsi" w:cstheme="minorHAnsi"/>
          <w:bCs/>
        </w:rPr>
        <w:t xml:space="preserve"> </w:t>
      </w:r>
      <w:r w:rsidR="00E36D29" w:rsidRPr="002A7A61">
        <w:rPr>
          <w:rFonts w:asciiTheme="minorHAnsi" w:hAnsiTheme="minorHAnsi" w:cstheme="minorHAnsi"/>
          <w:bCs/>
        </w:rPr>
        <w:t>C</w:t>
      </w:r>
      <w:r w:rsidR="002D6916" w:rsidRPr="002A7A61">
        <w:rPr>
          <w:rFonts w:asciiTheme="minorHAnsi" w:hAnsiTheme="minorHAnsi" w:cstheme="minorHAnsi"/>
          <w:bCs/>
        </w:rPr>
        <w:t>ollect</w:t>
      </w:r>
      <w:r w:rsidR="00E36D29" w:rsidRPr="002A7A61">
        <w:rPr>
          <w:rFonts w:asciiTheme="minorHAnsi" w:hAnsiTheme="minorHAnsi" w:cstheme="minorHAnsi"/>
          <w:bCs/>
        </w:rPr>
        <w:t xml:space="preserve"> fecal samples</w:t>
      </w:r>
      <w:r w:rsidR="0012417F" w:rsidRPr="002A7A61">
        <w:rPr>
          <w:rFonts w:asciiTheme="minorHAnsi" w:hAnsiTheme="minorHAnsi" w:cstheme="minorHAnsi"/>
          <w:bCs/>
        </w:rPr>
        <w:t xml:space="preserve"> from </w:t>
      </w:r>
      <w:r w:rsidR="007C4151" w:rsidRPr="002A7A61">
        <w:rPr>
          <w:rFonts w:asciiTheme="minorHAnsi" w:hAnsiTheme="minorHAnsi" w:cstheme="minorHAnsi"/>
          <w:bCs/>
        </w:rPr>
        <w:t xml:space="preserve">each </w:t>
      </w:r>
      <w:r w:rsidR="0012417F" w:rsidRPr="002A7A61">
        <w:rPr>
          <w:rFonts w:asciiTheme="minorHAnsi" w:hAnsiTheme="minorHAnsi" w:cstheme="minorHAnsi"/>
          <w:bCs/>
        </w:rPr>
        <w:t>animal</w:t>
      </w:r>
      <w:r w:rsidR="007C4151" w:rsidRPr="002A7A61">
        <w:rPr>
          <w:rFonts w:asciiTheme="minorHAnsi" w:hAnsiTheme="minorHAnsi" w:cstheme="minorHAnsi"/>
          <w:bCs/>
        </w:rPr>
        <w:t xml:space="preserve"> subject</w:t>
      </w:r>
      <w:r w:rsidR="0012417F" w:rsidRPr="002A7A61">
        <w:rPr>
          <w:rFonts w:asciiTheme="minorHAnsi" w:hAnsiTheme="minorHAnsi" w:cstheme="minorHAnsi"/>
          <w:bCs/>
        </w:rPr>
        <w:t xml:space="preserve"> directly </w:t>
      </w:r>
      <w:r w:rsidR="00A034F2" w:rsidRPr="002A7A61">
        <w:rPr>
          <w:rFonts w:asciiTheme="minorHAnsi" w:hAnsiTheme="minorHAnsi" w:cstheme="minorHAnsi"/>
          <w:bCs/>
        </w:rPr>
        <w:t xml:space="preserve">into </w:t>
      </w:r>
      <w:r w:rsidR="006C643E" w:rsidRPr="002A7A61">
        <w:rPr>
          <w:rFonts w:asciiTheme="minorHAnsi" w:hAnsiTheme="minorHAnsi" w:cstheme="minorHAnsi"/>
          <w:bCs/>
        </w:rPr>
        <w:t xml:space="preserve">a </w:t>
      </w:r>
      <w:r w:rsidR="004E1C5D" w:rsidRPr="002A7A61">
        <w:rPr>
          <w:rFonts w:asciiTheme="minorHAnsi" w:hAnsiTheme="minorHAnsi" w:cstheme="minorHAnsi"/>
          <w:bCs/>
        </w:rPr>
        <w:t xml:space="preserve">2 mL </w:t>
      </w:r>
      <w:r w:rsidR="00317746" w:rsidRPr="002A7A61">
        <w:rPr>
          <w:rFonts w:asciiTheme="minorHAnsi" w:hAnsiTheme="minorHAnsi" w:cstheme="minorHAnsi"/>
          <w:bCs/>
        </w:rPr>
        <w:t xml:space="preserve">microcentrifuge tube with </w:t>
      </w:r>
      <w:r w:rsidR="006C643E" w:rsidRPr="002A7A61">
        <w:rPr>
          <w:rFonts w:asciiTheme="minorHAnsi" w:hAnsiTheme="minorHAnsi" w:cstheme="minorHAnsi"/>
          <w:bCs/>
        </w:rPr>
        <w:t xml:space="preserve">a </w:t>
      </w:r>
      <w:r w:rsidR="00317746" w:rsidRPr="002A7A61">
        <w:rPr>
          <w:rFonts w:asciiTheme="minorHAnsi" w:hAnsiTheme="minorHAnsi" w:cstheme="minorHAnsi"/>
          <w:bCs/>
        </w:rPr>
        <w:t xml:space="preserve">screw cap </w:t>
      </w:r>
      <w:r w:rsidR="0012417F" w:rsidRPr="002A7A61">
        <w:rPr>
          <w:rFonts w:asciiTheme="minorHAnsi" w:hAnsiTheme="minorHAnsi" w:cstheme="minorHAnsi"/>
          <w:bCs/>
        </w:rPr>
        <w:t>without</w:t>
      </w:r>
      <w:r w:rsidR="00E36D29" w:rsidRPr="002A7A61">
        <w:rPr>
          <w:rFonts w:asciiTheme="minorHAnsi" w:hAnsiTheme="minorHAnsi" w:cstheme="minorHAnsi"/>
          <w:bCs/>
        </w:rPr>
        <w:t xml:space="preserve"> touching any other surfaces </w:t>
      </w:r>
      <w:r w:rsidR="004E1C5D" w:rsidRPr="002A7A61">
        <w:rPr>
          <w:rFonts w:asciiTheme="minorHAnsi" w:hAnsiTheme="minorHAnsi" w:cstheme="minorHAnsi"/>
          <w:bCs/>
        </w:rPr>
        <w:t>to avoid contamination.</w:t>
      </w:r>
    </w:p>
    <w:p w14:paraId="55590EB7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2C40DF2F" w14:textId="46536679" w:rsidR="00AD126C" w:rsidRPr="002A7A61" w:rsidRDefault="004E1C5D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1.3.1. For human subjects, </w:t>
      </w:r>
      <w:r w:rsidR="00CB04E9" w:rsidRPr="002A7A61">
        <w:rPr>
          <w:rFonts w:asciiTheme="minorHAnsi" w:hAnsiTheme="minorHAnsi" w:cstheme="minorHAnsi"/>
          <w:bCs/>
        </w:rPr>
        <w:t>instruct</w:t>
      </w:r>
      <w:r w:rsidR="00C2399C" w:rsidRPr="002A7A61">
        <w:rPr>
          <w:rFonts w:asciiTheme="minorHAnsi" w:hAnsiTheme="minorHAnsi" w:cstheme="minorHAnsi"/>
          <w:bCs/>
        </w:rPr>
        <w:t xml:space="preserve"> </w:t>
      </w:r>
      <w:r w:rsidR="00F947F8" w:rsidRPr="002A7A61">
        <w:rPr>
          <w:rFonts w:asciiTheme="minorHAnsi" w:hAnsiTheme="minorHAnsi" w:cstheme="minorHAnsi"/>
          <w:bCs/>
        </w:rPr>
        <w:t xml:space="preserve">each </w:t>
      </w:r>
      <w:r w:rsidR="00E36D29" w:rsidRPr="002A7A61">
        <w:rPr>
          <w:rFonts w:asciiTheme="minorHAnsi" w:hAnsiTheme="minorHAnsi" w:cstheme="minorHAnsi"/>
          <w:bCs/>
        </w:rPr>
        <w:t>subject</w:t>
      </w:r>
      <w:r w:rsidR="00625525" w:rsidRPr="002A7A61">
        <w:rPr>
          <w:rFonts w:asciiTheme="minorHAnsi" w:hAnsiTheme="minorHAnsi" w:cstheme="minorHAnsi"/>
          <w:bCs/>
        </w:rPr>
        <w:t xml:space="preserve"> </w:t>
      </w:r>
      <w:r w:rsidR="00E36D29" w:rsidRPr="002A7A61">
        <w:rPr>
          <w:rFonts w:asciiTheme="minorHAnsi" w:hAnsiTheme="minorHAnsi" w:cstheme="minorHAnsi"/>
          <w:bCs/>
        </w:rPr>
        <w:t>to defecate directly</w:t>
      </w:r>
      <w:r w:rsidR="00335C78" w:rsidRPr="002A7A61">
        <w:rPr>
          <w:rFonts w:asciiTheme="minorHAnsi" w:hAnsiTheme="minorHAnsi" w:cstheme="minorHAnsi"/>
          <w:bCs/>
        </w:rPr>
        <w:t xml:space="preserve"> into </w:t>
      </w:r>
      <w:r w:rsidR="00B7557E" w:rsidRPr="002A7A61">
        <w:rPr>
          <w:rFonts w:asciiTheme="minorHAnsi" w:hAnsiTheme="minorHAnsi" w:cstheme="minorHAnsi"/>
          <w:bCs/>
        </w:rPr>
        <w:t>a</w:t>
      </w:r>
      <w:r w:rsidR="00ED4DD2" w:rsidRPr="002A7A61">
        <w:rPr>
          <w:rFonts w:asciiTheme="minorHAnsi" w:hAnsiTheme="minorHAnsi" w:cstheme="minorHAnsi"/>
          <w:bCs/>
        </w:rPr>
        <w:t>n</w:t>
      </w:r>
      <w:r w:rsidR="00B7557E" w:rsidRPr="002A7A61">
        <w:rPr>
          <w:rFonts w:asciiTheme="minorHAnsi" w:hAnsiTheme="minorHAnsi" w:cstheme="minorHAnsi"/>
          <w:bCs/>
        </w:rPr>
        <w:t xml:space="preserve"> </w:t>
      </w:r>
      <w:r w:rsidR="00335C78" w:rsidRPr="002A7A61">
        <w:rPr>
          <w:rFonts w:asciiTheme="minorHAnsi" w:hAnsiTheme="minorHAnsi" w:cstheme="minorHAnsi"/>
          <w:bCs/>
        </w:rPr>
        <w:t>applicable</w:t>
      </w:r>
      <w:r w:rsidR="00F947F8" w:rsidRPr="002A7A61">
        <w:rPr>
          <w:rFonts w:asciiTheme="minorHAnsi" w:hAnsiTheme="minorHAnsi" w:cstheme="minorHAnsi"/>
          <w:bCs/>
        </w:rPr>
        <w:t xml:space="preserve"> </w:t>
      </w:r>
      <w:r w:rsidR="00335C78" w:rsidRPr="002A7A61">
        <w:rPr>
          <w:rFonts w:asciiTheme="minorHAnsi" w:hAnsiTheme="minorHAnsi" w:cstheme="minorHAnsi"/>
          <w:bCs/>
        </w:rPr>
        <w:t>collection device</w:t>
      </w:r>
      <w:r w:rsidR="0002403C" w:rsidRPr="002A7A61">
        <w:rPr>
          <w:rFonts w:asciiTheme="minorHAnsi" w:hAnsiTheme="minorHAnsi" w:cstheme="minorHAnsi"/>
          <w:bCs/>
        </w:rPr>
        <w:t xml:space="preserve"> provided</w:t>
      </w:r>
      <w:r w:rsidR="000C0E1A" w:rsidRPr="002A7A61">
        <w:rPr>
          <w:rFonts w:asciiTheme="minorHAnsi" w:hAnsiTheme="minorHAnsi" w:cstheme="minorHAnsi"/>
          <w:bCs/>
        </w:rPr>
        <w:t xml:space="preserve"> </w:t>
      </w:r>
      <w:r w:rsidR="009D08E9" w:rsidRPr="002A7A61">
        <w:rPr>
          <w:rFonts w:asciiTheme="minorHAnsi" w:hAnsiTheme="minorHAnsi" w:cstheme="minorHAnsi"/>
          <w:bCs/>
        </w:rPr>
        <w:t xml:space="preserve">(e.g., </w:t>
      </w:r>
      <w:r w:rsidR="000C0E1A" w:rsidRPr="002A7A61">
        <w:rPr>
          <w:rFonts w:asciiTheme="minorHAnsi" w:hAnsiTheme="minorHAnsi" w:cstheme="minorHAnsi"/>
          <w:bCs/>
        </w:rPr>
        <w:t>a</w:t>
      </w:r>
      <w:r w:rsidR="00A92478" w:rsidRPr="002A7A61">
        <w:rPr>
          <w:rFonts w:asciiTheme="minorHAnsi" w:hAnsiTheme="minorHAnsi" w:cstheme="minorHAnsi"/>
          <w:bCs/>
        </w:rPr>
        <w:t xml:space="preserve"> sterile</w:t>
      </w:r>
      <w:r w:rsidR="000C0E1A" w:rsidRPr="002A7A61">
        <w:rPr>
          <w:rFonts w:asciiTheme="minorHAnsi" w:hAnsiTheme="minorHAnsi" w:cstheme="minorHAnsi"/>
          <w:bCs/>
        </w:rPr>
        <w:t xml:space="preserve"> stool specimen collection kit</w:t>
      </w:r>
      <w:r w:rsidR="009D08E9" w:rsidRPr="002A7A61">
        <w:rPr>
          <w:rFonts w:asciiTheme="minorHAnsi" w:hAnsiTheme="minorHAnsi" w:cstheme="minorHAnsi"/>
          <w:bCs/>
        </w:rPr>
        <w:t>)</w:t>
      </w:r>
      <w:r w:rsidR="00682EA0" w:rsidRPr="002A7A61">
        <w:rPr>
          <w:rFonts w:asciiTheme="minorHAnsi" w:hAnsiTheme="minorHAnsi" w:cstheme="minorHAnsi"/>
          <w:bCs/>
        </w:rPr>
        <w:t xml:space="preserve"> to avoid </w:t>
      </w:r>
      <w:r w:rsidR="003800EB" w:rsidRPr="002A7A61">
        <w:rPr>
          <w:rFonts w:asciiTheme="minorHAnsi" w:hAnsiTheme="minorHAnsi" w:cstheme="minorHAnsi"/>
          <w:bCs/>
        </w:rPr>
        <w:t>contamination</w:t>
      </w:r>
      <w:r w:rsidR="00E36D29" w:rsidRPr="002A7A61">
        <w:rPr>
          <w:rFonts w:asciiTheme="minorHAnsi" w:hAnsiTheme="minorHAnsi" w:cstheme="minorHAnsi"/>
          <w:bCs/>
        </w:rPr>
        <w:t>.</w:t>
      </w:r>
      <w:r w:rsidR="00F947F8" w:rsidRPr="002A7A61">
        <w:rPr>
          <w:rFonts w:asciiTheme="minorHAnsi" w:hAnsiTheme="minorHAnsi" w:cstheme="minorHAnsi"/>
          <w:bCs/>
        </w:rPr>
        <w:t xml:space="preserve"> </w:t>
      </w:r>
    </w:p>
    <w:p w14:paraId="3A18B95A" w14:textId="77777777" w:rsidR="00AD126C" w:rsidRPr="002A7A61" w:rsidRDefault="00AD126C" w:rsidP="000C4795">
      <w:pPr>
        <w:rPr>
          <w:rFonts w:asciiTheme="minorHAnsi" w:hAnsiTheme="minorHAnsi" w:cstheme="minorHAnsi"/>
          <w:bCs/>
        </w:rPr>
      </w:pPr>
    </w:p>
    <w:p w14:paraId="0AB1B14E" w14:textId="1CDF5F65" w:rsidR="009D57D3" w:rsidRPr="002A7A61" w:rsidRDefault="00AD126C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N</w:t>
      </w:r>
      <w:r w:rsidR="00817859" w:rsidRPr="002A7A61">
        <w:rPr>
          <w:rFonts w:asciiTheme="minorHAnsi" w:hAnsiTheme="minorHAnsi" w:cstheme="minorHAnsi"/>
          <w:bCs/>
        </w:rPr>
        <w:t>OTE</w:t>
      </w:r>
      <w:r w:rsidRPr="002A7A61">
        <w:rPr>
          <w:rFonts w:asciiTheme="minorHAnsi" w:hAnsiTheme="minorHAnsi" w:cstheme="minorHAnsi"/>
          <w:bCs/>
        </w:rPr>
        <w:t xml:space="preserve">: </w:t>
      </w:r>
      <w:r w:rsidR="00F947F8" w:rsidRPr="002A7A61">
        <w:rPr>
          <w:rFonts w:asciiTheme="minorHAnsi" w:hAnsiTheme="minorHAnsi" w:cstheme="minorHAnsi"/>
          <w:bCs/>
        </w:rPr>
        <w:t xml:space="preserve">Instruct subject to </w:t>
      </w:r>
      <w:r w:rsidR="00126873" w:rsidRPr="002A7A61">
        <w:rPr>
          <w:rFonts w:asciiTheme="minorHAnsi" w:hAnsiTheme="minorHAnsi" w:cstheme="minorHAnsi"/>
          <w:bCs/>
        </w:rPr>
        <w:t xml:space="preserve">avoid contamination by </w:t>
      </w:r>
      <w:r w:rsidR="00F947F8" w:rsidRPr="002A7A61">
        <w:rPr>
          <w:rFonts w:asciiTheme="minorHAnsi" w:hAnsiTheme="minorHAnsi" w:cstheme="minorHAnsi"/>
          <w:bCs/>
        </w:rPr>
        <w:t xml:space="preserve">toilet surfaces, water, urine, or </w:t>
      </w:r>
      <w:r w:rsidR="00ED2A18" w:rsidRPr="002A7A61">
        <w:rPr>
          <w:rFonts w:asciiTheme="minorHAnsi" w:hAnsiTheme="minorHAnsi" w:cstheme="minorHAnsi"/>
          <w:bCs/>
        </w:rPr>
        <w:t xml:space="preserve">any </w:t>
      </w:r>
      <w:r w:rsidR="00F947F8" w:rsidRPr="002A7A61">
        <w:rPr>
          <w:rFonts w:asciiTheme="minorHAnsi" w:hAnsiTheme="minorHAnsi" w:cstheme="minorHAnsi"/>
          <w:bCs/>
        </w:rPr>
        <w:t>other</w:t>
      </w:r>
      <w:r w:rsidR="00ED2A18" w:rsidRPr="002A7A61">
        <w:rPr>
          <w:rFonts w:asciiTheme="minorHAnsi" w:hAnsiTheme="minorHAnsi" w:cstheme="minorHAnsi"/>
          <w:bCs/>
        </w:rPr>
        <w:t xml:space="preserve"> non-sterile</w:t>
      </w:r>
      <w:r w:rsidR="00F947F8" w:rsidRPr="002A7A61">
        <w:rPr>
          <w:rFonts w:asciiTheme="minorHAnsi" w:hAnsiTheme="minorHAnsi" w:cstheme="minorHAnsi"/>
          <w:bCs/>
        </w:rPr>
        <w:t xml:space="preserve"> surfaces/objects. </w:t>
      </w:r>
    </w:p>
    <w:p w14:paraId="31842FE0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0D516F9F" w14:textId="79365AC4" w:rsidR="009D57D3" w:rsidRPr="002A7A61" w:rsidRDefault="002839A8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1.4.</w:t>
      </w:r>
      <w:r w:rsidR="00B53F2E" w:rsidRPr="002A7A61">
        <w:rPr>
          <w:rFonts w:asciiTheme="minorHAnsi" w:hAnsiTheme="minorHAnsi" w:cstheme="minorHAnsi"/>
          <w:bCs/>
        </w:rPr>
        <w:t xml:space="preserve"> </w:t>
      </w:r>
      <w:r w:rsidR="00D667FF" w:rsidRPr="002A7A61">
        <w:rPr>
          <w:rFonts w:asciiTheme="minorHAnsi" w:hAnsiTheme="minorHAnsi" w:cstheme="minorHAnsi"/>
          <w:bCs/>
        </w:rPr>
        <w:t xml:space="preserve">Freeze </w:t>
      </w:r>
      <w:r w:rsidR="00454E14" w:rsidRPr="002A7A61">
        <w:rPr>
          <w:rFonts w:asciiTheme="minorHAnsi" w:hAnsiTheme="minorHAnsi" w:cstheme="minorHAnsi"/>
          <w:bCs/>
        </w:rPr>
        <w:t>fecal samples</w:t>
      </w:r>
      <w:r w:rsidR="00A1456E" w:rsidRPr="002A7A61">
        <w:rPr>
          <w:rFonts w:asciiTheme="minorHAnsi" w:hAnsiTheme="minorHAnsi" w:cstheme="minorHAnsi"/>
          <w:bCs/>
        </w:rPr>
        <w:t xml:space="preserve"> </w:t>
      </w:r>
      <w:r w:rsidR="00454E14" w:rsidRPr="002A7A61">
        <w:rPr>
          <w:rFonts w:asciiTheme="minorHAnsi" w:hAnsiTheme="minorHAnsi" w:cstheme="minorHAnsi"/>
          <w:bCs/>
        </w:rPr>
        <w:t>collected</w:t>
      </w:r>
      <w:r w:rsidR="00FE1940" w:rsidRPr="002A7A61">
        <w:rPr>
          <w:rFonts w:asciiTheme="minorHAnsi" w:hAnsiTheme="minorHAnsi" w:cstheme="minorHAnsi"/>
          <w:bCs/>
        </w:rPr>
        <w:t xml:space="preserve"> in 2 mL microcentrifuge tubes</w:t>
      </w:r>
      <w:r w:rsidR="006935D3" w:rsidRPr="002A7A61">
        <w:rPr>
          <w:rFonts w:asciiTheme="minorHAnsi" w:hAnsiTheme="minorHAnsi" w:cstheme="minorHAnsi"/>
          <w:bCs/>
        </w:rPr>
        <w:t xml:space="preserve"> </w:t>
      </w:r>
      <w:r w:rsidR="001F0FFB" w:rsidRPr="002A7A61">
        <w:rPr>
          <w:rFonts w:asciiTheme="minorHAnsi" w:hAnsiTheme="minorHAnsi" w:cstheme="minorHAnsi"/>
          <w:bCs/>
        </w:rPr>
        <w:t>immediately at -80 °C</w:t>
      </w:r>
      <w:r w:rsidR="002463D8" w:rsidRPr="002A7A61">
        <w:rPr>
          <w:rFonts w:asciiTheme="minorHAnsi" w:hAnsiTheme="minorHAnsi" w:cstheme="minorHAnsi"/>
          <w:bCs/>
        </w:rPr>
        <w:t xml:space="preserve"> or place </w:t>
      </w:r>
      <w:r w:rsidR="002C157B" w:rsidRPr="002A7A61">
        <w:rPr>
          <w:rFonts w:asciiTheme="minorHAnsi" w:hAnsiTheme="minorHAnsi" w:cstheme="minorHAnsi"/>
          <w:bCs/>
        </w:rPr>
        <w:t>in a bucket of dry ice</w:t>
      </w:r>
      <w:r w:rsidR="003F1A98" w:rsidRPr="002A7A61">
        <w:rPr>
          <w:rFonts w:asciiTheme="minorHAnsi" w:hAnsiTheme="minorHAnsi" w:cstheme="minorHAnsi"/>
          <w:bCs/>
        </w:rPr>
        <w:t xml:space="preserve"> for </w:t>
      </w:r>
      <w:r w:rsidR="006F5010" w:rsidRPr="002A7A61">
        <w:rPr>
          <w:rFonts w:asciiTheme="minorHAnsi" w:hAnsiTheme="minorHAnsi" w:cstheme="minorHAnsi"/>
          <w:bCs/>
        </w:rPr>
        <w:t xml:space="preserve">the </w:t>
      </w:r>
      <w:r w:rsidR="003F1A98" w:rsidRPr="002A7A61">
        <w:rPr>
          <w:rFonts w:asciiTheme="minorHAnsi" w:hAnsiTheme="minorHAnsi" w:cstheme="minorHAnsi"/>
          <w:bCs/>
        </w:rPr>
        <w:t xml:space="preserve">better </w:t>
      </w:r>
      <w:r w:rsidR="00392EDF" w:rsidRPr="002A7A61">
        <w:rPr>
          <w:rFonts w:asciiTheme="minorHAnsi" w:hAnsiTheme="minorHAnsi" w:cstheme="minorHAnsi"/>
          <w:bCs/>
        </w:rPr>
        <w:t>quantity and quality of RNA</w:t>
      </w:r>
      <w:r w:rsidR="0093244F" w:rsidRPr="002A7A61">
        <w:rPr>
          <w:rFonts w:asciiTheme="minorHAnsi" w:hAnsiTheme="minorHAnsi" w:cstheme="minorHAnsi"/>
          <w:bCs/>
        </w:rPr>
        <w:t xml:space="preserve"> befor</w:t>
      </w:r>
      <w:r w:rsidR="005C2894" w:rsidRPr="002A7A61">
        <w:rPr>
          <w:rFonts w:asciiTheme="minorHAnsi" w:hAnsiTheme="minorHAnsi" w:cstheme="minorHAnsi"/>
          <w:bCs/>
        </w:rPr>
        <w:t xml:space="preserve">e </w:t>
      </w:r>
      <w:r w:rsidR="003C098B" w:rsidRPr="002A7A61">
        <w:rPr>
          <w:rFonts w:asciiTheme="minorHAnsi" w:hAnsiTheme="minorHAnsi" w:cstheme="minorHAnsi"/>
          <w:bCs/>
        </w:rPr>
        <w:t xml:space="preserve">feces resuspension as described </w:t>
      </w:r>
      <w:r w:rsidR="00EF5B18" w:rsidRPr="002A7A61">
        <w:rPr>
          <w:rFonts w:asciiTheme="minorHAnsi" w:hAnsiTheme="minorHAnsi" w:cstheme="minorHAnsi"/>
          <w:bCs/>
        </w:rPr>
        <w:t xml:space="preserve">in the steps </w:t>
      </w:r>
      <w:r w:rsidR="003C098B" w:rsidRPr="002A7A61">
        <w:rPr>
          <w:rFonts w:asciiTheme="minorHAnsi" w:hAnsiTheme="minorHAnsi" w:cstheme="minorHAnsi"/>
          <w:bCs/>
        </w:rPr>
        <w:t>below</w:t>
      </w:r>
      <w:r w:rsidR="001F0FFB" w:rsidRPr="002A7A61">
        <w:rPr>
          <w:rFonts w:asciiTheme="minorHAnsi" w:hAnsiTheme="minorHAnsi" w:cstheme="minorHAnsi"/>
          <w:bCs/>
        </w:rPr>
        <w:t>.</w:t>
      </w:r>
    </w:p>
    <w:p w14:paraId="72ECD906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753486CD" w14:textId="5C3D113C" w:rsidR="009D57D3" w:rsidRPr="002A7A61" w:rsidRDefault="006E5159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1</w:t>
      </w:r>
      <w:r w:rsidR="00476ECA" w:rsidRPr="002A7A61">
        <w:rPr>
          <w:rFonts w:asciiTheme="minorHAnsi" w:hAnsiTheme="minorHAnsi" w:cstheme="minorHAnsi"/>
          <w:bCs/>
        </w:rPr>
        <w:t xml:space="preserve">.4.1. For </w:t>
      </w:r>
      <w:r w:rsidR="00AF0153" w:rsidRPr="002A7A61">
        <w:rPr>
          <w:rFonts w:asciiTheme="minorHAnsi" w:hAnsiTheme="minorHAnsi" w:cstheme="minorHAnsi"/>
          <w:bCs/>
        </w:rPr>
        <w:t>human stool specimens</w:t>
      </w:r>
      <w:r w:rsidR="00476ECA" w:rsidRPr="002A7A61">
        <w:rPr>
          <w:rFonts w:asciiTheme="minorHAnsi" w:hAnsiTheme="minorHAnsi" w:cstheme="minorHAnsi"/>
          <w:bCs/>
        </w:rPr>
        <w:t xml:space="preserve">, </w:t>
      </w:r>
      <w:r w:rsidR="003800EB" w:rsidRPr="002A7A61">
        <w:rPr>
          <w:rFonts w:asciiTheme="minorHAnsi" w:hAnsiTheme="minorHAnsi" w:cstheme="minorHAnsi"/>
          <w:bCs/>
        </w:rPr>
        <w:t xml:space="preserve">aliquot each </w:t>
      </w:r>
      <w:r w:rsidR="00B72097" w:rsidRPr="002A7A61">
        <w:rPr>
          <w:rFonts w:asciiTheme="minorHAnsi" w:hAnsiTheme="minorHAnsi" w:cstheme="minorHAnsi"/>
          <w:bCs/>
        </w:rPr>
        <w:t xml:space="preserve">fresh </w:t>
      </w:r>
      <w:r w:rsidR="003800EB" w:rsidRPr="002A7A61">
        <w:rPr>
          <w:rFonts w:asciiTheme="minorHAnsi" w:hAnsiTheme="minorHAnsi" w:cstheme="minorHAnsi"/>
          <w:bCs/>
        </w:rPr>
        <w:t>specimen</w:t>
      </w:r>
      <w:r w:rsidR="001B365E" w:rsidRPr="002A7A61">
        <w:rPr>
          <w:rFonts w:asciiTheme="minorHAnsi" w:hAnsiTheme="minorHAnsi" w:cstheme="minorHAnsi"/>
          <w:bCs/>
        </w:rPr>
        <w:t xml:space="preserve"> </w:t>
      </w:r>
      <w:r w:rsidR="00394A9B" w:rsidRPr="002A7A61">
        <w:rPr>
          <w:rFonts w:asciiTheme="minorHAnsi" w:hAnsiTheme="minorHAnsi" w:cstheme="minorHAnsi"/>
          <w:bCs/>
        </w:rPr>
        <w:t xml:space="preserve">of 200 mg </w:t>
      </w:r>
      <w:r w:rsidR="003800EB" w:rsidRPr="002A7A61">
        <w:rPr>
          <w:rFonts w:asciiTheme="minorHAnsi" w:hAnsiTheme="minorHAnsi" w:cstheme="minorHAnsi"/>
          <w:bCs/>
        </w:rPr>
        <w:t xml:space="preserve">into 2 mL </w:t>
      </w:r>
      <w:r w:rsidR="00317746" w:rsidRPr="002A7A61">
        <w:rPr>
          <w:rFonts w:asciiTheme="minorHAnsi" w:hAnsiTheme="minorHAnsi" w:cstheme="minorHAnsi"/>
          <w:bCs/>
        </w:rPr>
        <w:t>microcentrifuge tube</w:t>
      </w:r>
      <w:r w:rsidR="00574EA7" w:rsidRPr="002A7A61">
        <w:rPr>
          <w:rFonts w:asciiTheme="minorHAnsi" w:hAnsiTheme="minorHAnsi" w:cstheme="minorHAnsi"/>
          <w:bCs/>
        </w:rPr>
        <w:t>s</w:t>
      </w:r>
      <w:r w:rsidR="00317746" w:rsidRPr="002A7A61">
        <w:rPr>
          <w:rFonts w:asciiTheme="minorHAnsi" w:hAnsiTheme="minorHAnsi" w:cstheme="minorHAnsi"/>
          <w:bCs/>
        </w:rPr>
        <w:t xml:space="preserve"> with screw caps </w:t>
      </w:r>
      <w:r w:rsidR="003800EB" w:rsidRPr="002A7A61">
        <w:rPr>
          <w:rFonts w:asciiTheme="minorHAnsi" w:hAnsiTheme="minorHAnsi" w:cstheme="minorHAnsi"/>
          <w:bCs/>
        </w:rPr>
        <w:t xml:space="preserve">and freeze </w:t>
      </w:r>
      <w:r w:rsidR="00C07776" w:rsidRPr="002A7A61">
        <w:rPr>
          <w:rFonts w:asciiTheme="minorHAnsi" w:hAnsiTheme="minorHAnsi" w:cstheme="minorHAnsi"/>
          <w:bCs/>
        </w:rPr>
        <w:t xml:space="preserve">them </w:t>
      </w:r>
      <w:r w:rsidR="003800EB" w:rsidRPr="002A7A61">
        <w:rPr>
          <w:rFonts w:asciiTheme="minorHAnsi" w:hAnsiTheme="minorHAnsi" w:cstheme="minorHAnsi"/>
          <w:bCs/>
        </w:rPr>
        <w:t>at -80 °C</w:t>
      </w:r>
      <w:r w:rsidR="005E1CCC" w:rsidRPr="002A7A61">
        <w:rPr>
          <w:rFonts w:asciiTheme="minorHAnsi" w:hAnsiTheme="minorHAnsi" w:cstheme="minorHAnsi"/>
          <w:bCs/>
        </w:rPr>
        <w:t xml:space="preserve"> </w:t>
      </w:r>
      <w:r w:rsidR="004D1444" w:rsidRPr="002A7A61">
        <w:rPr>
          <w:rFonts w:asciiTheme="minorHAnsi" w:hAnsiTheme="minorHAnsi" w:cstheme="minorHAnsi"/>
          <w:bCs/>
        </w:rPr>
        <w:t>before</w:t>
      </w:r>
      <w:r w:rsidR="00EE03CF" w:rsidRPr="002A7A61">
        <w:rPr>
          <w:rFonts w:asciiTheme="minorHAnsi" w:hAnsiTheme="minorHAnsi" w:cstheme="minorHAnsi"/>
          <w:bCs/>
        </w:rPr>
        <w:t xml:space="preserve"> feces resuspension </w:t>
      </w:r>
      <w:r w:rsidR="007C7EA2" w:rsidRPr="002A7A61">
        <w:rPr>
          <w:rFonts w:asciiTheme="minorHAnsi" w:hAnsiTheme="minorHAnsi" w:cstheme="minorHAnsi"/>
          <w:bCs/>
        </w:rPr>
        <w:t>as described below</w:t>
      </w:r>
      <w:r w:rsidR="00843461" w:rsidRPr="002A7A61">
        <w:rPr>
          <w:rFonts w:asciiTheme="minorHAnsi" w:hAnsiTheme="minorHAnsi" w:cstheme="minorHAnsi"/>
          <w:bCs/>
        </w:rPr>
        <w:t>.</w:t>
      </w:r>
    </w:p>
    <w:p w14:paraId="5EB437E2" w14:textId="77777777" w:rsidR="00A131AB" w:rsidRPr="002A7A61" w:rsidRDefault="00A131AB" w:rsidP="000C4795">
      <w:pPr>
        <w:rPr>
          <w:rFonts w:asciiTheme="minorHAnsi" w:hAnsiTheme="minorHAnsi" w:cstheme="minorHAnsi"/>
          <w:bCs/>
        </w:rPr>
      </w:pPr>
    </w:p>
    <w:p w14:paraId="18AADC60" w14:textId="100FB822" w:rsidR="00A131AB" w:rsidRPr="002A7A61" w:rsidRDefault="00A131AB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1.4.1.1. </w:t>
      </w:r>
      <w:r w:rsidR="00257D25" w:rsidRPr="002A7A61">
        <w:rPr>
          <w:rFonts w:asciiTheme="minorHAnsi" w:hAnsiTheme="minorHAnsi" w:cstheme="minorHAnsi"/>
          <w:bCs/>
        </w:rPr>
        <w:t xml:space="preserve">For </w:t>
      </w:r>
      <w:r w:rsidR="005D3A88" w:rsidRPr="002A7A61">
        <w:rPr>
          <w:rFonts w:asciiTheme="minorHAnsi" w:hAnsiTheme="minorHAnsi" w:cstheme="minorHAnsi"/>
          <w:bCs/>
        </w:rPr>
        <w:t xml:space="preserve">the </w:t>
      </w:r>
      <w:r w:rsidR="00257D25" w:rsidRPr="002A7A61">
        <w:rPr>
          <w:rFonts w:asciiTheme="minorHAnsi" w:hAnsiTheme="minorHAnsi" w:cstheme="minorHAnsi"/>
          <w:bCs/>
        </w:rPr>
        <w:t>storage of stool specimen</w:t>
      </w:r>
      <w:r w:rsidR="006062FD" w:rsidRPr="002A7A61">
        <w:rPr>
          <w:rFonts w:asciiTheme="minorHAnsi" w:hAnsiTheme="minorHAnsi" w:cstheme="minorHAnsi"/>
          <w:bCs/>
        </w:rPr>
        <w:t>s</w:t>
      </w:r>
      <w:r w:rsidR="00257D25" w:rsidRPr="002A7A61">
        <w:rPr>
          <w:rFonts w:asciiTheme="minorHAnsi" w:hAnsiTheme="minorHAnsi" w:cstheme="minorHAnsi"/>
          <w:bCs/>
        </w:rPr>
        <w:t xml:space="preserve"> not in 2 mL </w:t>
      </w:r>
      <w:r w:rsidR="00317746" w:rsidRPr="002A7A61">
        <w:rPr>
          <w:rFonts w:asciiTheme="minorHAnsi" w:hAnsiTheme="minorHAnsi" w:cstheme="minorHAnsi"/>
          <w:bCs/>
        </w:rPr>
        <w:t>microcentrifuge tube</w:t>
      </w:r>
      <w:r w:rsidR="00933E44" w:rsidRPr="002A7A61">
        <w:rPr>
          <w:rFonts w:asciiTheme="minorHAnsi" w:hAnsiTheme="minorHAnsi" w:cstheme="minorHAnsi"/>
          <w:bCs/>
        </w:rPr>
        <w:t>s</w:t>
      </w:r>
      <w:r w:rsidR="00317746" w:rsidRPr="002A7A61">
        <w:rPr>
          <w:rFonts w:asciiTheme="minorHAnsi" w:hAnsiTheme="minorHAnsi" w:cstheme="minorHAnsi"/>
          <w:bCs/>
        </w:rPr>
        <w:t xml:space="preserve"> with screw caps</w:t>
      </w:r>
      <w:r w:rsidR="00257D25" w:rsidRPr="002A7A61">
        <w:rPr>
          <w:rFonts w:asciiTheme="minorHAnsi" w:hAnsiTheme="minorHAnsi" w:cstheme="minorHAnsi"/>
          <w:bCs/>
        </w:rPr>
        <w:t>,</w:t>
      </w:r>
      <w:r w:rsidR="008069BF" w:rsidRPr="002A7A61">
        <w:rPr>
          <w:rFonts w:asciiTheme="minorHAnsi" w:hAnsiTheme="minorHAnsi" w:cstheme="minorHAnsi"/>
          <w:bCs/>
        </w:rPr>
        <w:t xml:space="preserve"> weigh and</w:t>
      </w:r>
      <w:r w:rsidR="00257D25" w:rsidRPr="002A7A61">
        <w:rPr>
          <w:rFonts w:asciiTheme="minorHAnsi" w:hAnsiTheme="minorHAnsi" w:cstheme="minorHAnsi"/>
          <w:bCs/>
        </w:rPr>
        <w:t xml:space="preserve"> transfer 100-200 mg</w:t>
      </w:r>
      <w:r w:rsidR="00955D2A" w:rsidRPr="002A7A61">
        <w:rPr>
          <w:rFonts w:asciiTheme="minorHAnsi" w:hAnsiTheme="minorHAnsi" w:cstheme="minorHAnsi"/>
          <w:bCs/>
        </w:rPr>
        <w:t xml:space="preserve"> each</w:t>
      </w:r>
      <w:r w:rsidR="00257D25" w:rsidRPr="002A7A61">
        <w:rPr>
          <w:rFonts w:asciiTheme="minorHAnsi" w:hAnsiTheme="minorHAnsi" w:cstheme="minorHAnsi"/>
          <w:bCs/>
        </w:rPr>
        <w:t xml:space="preserve"> of </w:t>
      </w:r>
      <w:r w:rsidR="00E40BF8" w:rsidRPr="002A7A61">
        <w:rPr>
          <w:rFonts w:asciiTheme="minorHAnsi" w:hAnsiTheme="minorHAnsi" w:cstheme="minorHAnsi"/>
          <w:bCs/>
        </w:rPr>
        <w:t xml:space="preserve">frozen </w:t>
      </w:r>
      <w:r w:rsidR="00257D25" w:rsidRPr="002A7A61">
        <w:rPr>
          <w:rFonts w:asciiTheme="minorHAnsi" w:hAnsiTheme="minorHAnsi" w:cstheme="minorHAnsi"/>
          <w:bCs/>
        </w:rPr>
        <w:t>specimen</w:t>
      </w:r>
      <w:r w:rsidR="00BE1E39" w:rsidRPr="002A7A61">
        <w:rPr>
          <w:rFonts w:asciiTheme="minorHAnsi" w:hAnsiTheme="minorHAnsi" w:cstheme="minorHAnsi"/>
          <w:bCs/>
        </w:rPr>
        <w:t>s</w:t>
      </w:r>
      <w:r w:rsidR="00257D25" w:rsidRPr="002A7A61">
        <w:rPr>
          <w:rFonts w:asciiTheme="minorHAnsi" w:hAnsiTheme="minorHAnsi" w:cstheme="minorHAnsi"/>
          <w:bCs/>
        </w:rPr>
        <w:t xml:space="preserve"> into s</w:t>
      </w:r>
      <w:r w:rsidR="008D7411" w:rsidRPr="002A7A61">
        <w:rPr>
          <w:rFonts w:asciiTheme="minorHAnsi" w:hAnsiTheme="minorHAnsi" w:cstheme="minorHAnsi"/>
          <w:bCs/>
        </w:rPr>
        <w:t xml:space="preserve">eparate 2 mL </w:t>
      </w:r>
      <w:r w:rsidR="00317746" w:rsidRPr="002A7A61">
        <w:rPr>
          <w:rFonts w:asciiTheme="minorHAnsi" w:hAnsiTheme="minorHAnsi" w:cstheme="minorHAnsi"/>
          <w:bCs/>
        </w:rPr>
        <w:t>microcentrifuge tube</w:t>
      </w:r>
      <w:r w:rsidR="00E60AEA" w:rsidRPr="002A7A61">
        <w:rPr>
          <w:rFonts w:asciiTheme="minorHAnsi" w:hAnsiTheme="minorHAnsi" w:cstheme="minorHAnsi"/>
          <w:bCs/>
        </w:rPr>
        <w:t xml:space="preserve">s </w:t>
      </w:r>
      <w:r w:rsidR="00317746" w:rsidRPr="002A7A61">
        <w:rPr>
          <w:rFonts w:asciiTheme="minorHAnsi" w:hAnsiTheme="minorHAnsi" w:cstheme="minorHAnsi"/>
          <w:bCs/>
        </w:rPr>
        <w:t xml:space="preserve">with screw caps </w:t>
      </w:r>
      <w:r w:rsidR="004D1444" w:rsidRPr="002A7A61">
        <w:rPr>
          <w:rFonts w:asciiTheme="minorHAnsi" w:hAnsiTheme="minorHAnsi" w:cstheme="minorHAnsi"/>
          <w:bCs/>
        </w:rPr>
        <w:t>before</w:t>
      </w:r>
      <w:r w:rsidR="008D7411" w:rsidRPr="002A7A61">
        <w:rPr>
          <w:rFonts w:asciiTheme="minorHAnsi" w:hAnsiTheme="minorHAnsi" w:cstheme="minorHAnsi"/>
          <w:bCs/>
        </w:rPr>
        <w:t xml:space="preserve"> </w:t>
      </w:r>
      <w:r w:rsidR="00BE0B25" w:rsidRPr="002A7A61">
        <w:rPr>
          <w:rFonts w:asciiTheme="minorHAnsi" w:hAnsiTheme="minorHAnsi" w:cstheme="minorHAnsi"/>
          <w:bCs/>
        </w:rPr>
        <w:t>feces resuspension</w:t>
      </w:r>
      <w:r w:rsidR="00954B66" w:rsidRPr="002A7A61">
        <w:rPr>
          <w:rFonts w:asciiTheme="minorHAnsi" w:hAnsiTheme="minorHAnsi" w:cstheme="minorHAnsi"/>
          <w:bCs/>
        </w:rPr>
        <w:t xml:space="preserve"> as</w:t>
      </w:r>
      <w:r w:rsidR="00BE0B25" w:rsidRPr="002A7A61">
        <w:rPr>
          <w:rFonts w:asciiTheme="minorHAnsi" w:hAnsiTheme="minorHAnsi" w:cstheme="minorHAnsi"/>
          <w:bCs/>
        </w:rPr>
        <w:t xml:space="preserve"> described below</w:t>
      </w:r>
      <w:r w:rsidR="00257D25" w:rsidRPr="002A7A61">
        <w:rPr>
          <w:rFonts w:asciiTheme="minorHAnsi" w:hAnsiTheme="minorHAnsi" w:cstheme="minorHAnsi"/>
          <w:bCs/>
        </w:rPr>
        <w:t>.</w:t>
      </w:r>
    </w:p>
    <w:p w14:paraId="4617B43D" w14:textId="13AC3410" w:rsidR="00807126" w:rsidRPr="002A7A61" w:rsidRDefault="00807126" w:rsidP="000C4795">
      <w:pPr>
        <w:rPr>
          <w:rFonts w:asciiTheme="minorHAnsi" w:hAnsiTheme="minorHAnsi" w:cstheme="minorHAnsi"/>
          <w:bCs/>
        </w:rPr>
      </w:pPr>
    </w:p>
    <w:p w14:paraId="749E11F0" w14:textId="3E781745" w:rsidR="00CE043E" w:rsidRPr="002A7A61" w:rsidRDefault="00860CE0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</w:rPr>
        <w:t>NOTE</w:t>
      </w:r>
      <w:r w:rsidR="00807126" w:rsidRPr="002A7A61">
        <w:rPr>
          <w:rFonts w:asciiTheme="minorHAnsi" w:hAnsiTheme="minorHAnsi" w:cstheme="minorHAnsi"/>
          <w:bCs/>
        </w:rPr>
        <w:t xml:space="preserve">: </w:t>
      </w:r>
      <w:r w:rsidR="00150696" w:rsidRPr="002A7A61">
        <w:rPr>
          <w:rFonts w:asciiTheme="minorHAnsi" w:hAnsiTheme="minorHAnsi" w:cstheme="minorHAnsi"/>
          <w:bCs/>
        </w:rPr>
        <w:t xml:space="preserve">For human stool specimens, avoid taking more than 200 mg of stool specimens for RNA isolation </w:t>
      </w:r>
      <w:r w:rsidR="00F80587" w:rsidRPr="002A7A61">
        <w:rPr>
          <w:rFonts w:asciiTheme="minorHAnsi" w:hAnsiTheme="minorHAnsi" w:cstheme="minorHAnsi"/>
          <w:bCs/>
        </w:rPr>
        <w:t xml:space="preserve">as it may cause </w:t>
      </w:r>
      <w:r w:rsidR="00F8431A" w:rsidRPr="002A7A61">
        <w:rPr>
          <w:rFonts w:asciiTheme="minorHAnsi" w:hAnsiTheme="minorHAnsi" w:cstheme="minorHAnsi"/>
          <w:bCs/>
        </w:rPr>
        <w:t>difficulties in the</w:t>
      </w:r>
      <w:r w:rsidR="003923F3" w:rsidRPr="002A7A61">
        <w:rPr>
          <w:rFonts w:asciiTheme="minorHAnsi" w:hAnsiTheme="minorHAnsi" w:cstheme="minorHAnsi"/>
          <w:bCs/>
        </w:rPr>
        <w:t xml:space="preserve"> following</w:t>
      </w:r>
      <w:r w:rsidR="00F8431A" w:rsidRPr="002A7A61">
        <w:rPr>
          <w:rFonts w:asciiTheme="minorHAnsi" w:hAnsiTheme="minorHAnsi" w:cstheme="minorHAnsi"/>
          <w:bCs/>
        </w:rPr>
        <w:t xml:space="preserve"> steps.</w:t>
      </w:r>
      <w:r w:rsidR="003923F3" w:rsidRPr="002A7A61">
        <w:rPr>
          <w:rFonts w:asciiTheme="minorHAnsi" w:hAnsiTheme="minorHAnsi" w:cstheme="minorHAnsi"/>
          <w:bCs/>
        </w:rPr>
        <w:t xml:space="preserve"> With an overloaded sample in a </w:t>
      </w:r>
      <w:r w:rsidR="001C2D3A" w:rsidRPr="002A7A61">
        <w:rPr>
          <w:rFonts w:asciiTheme="minorHAnsi" w:hAnsiTheme="minorHAnsi" w:cstheme="minorHAnsi"/>
          <w:bCs/>
        </w:rPr>
        <w:t xml:space="preserve">2 mL </w:t>
      </w:r>
      <w:r w:rsidR="003923F3" w:rsidRPr="002A7A61">
        <w:rPr>
          <w:rFonts w:asciiTheme="minorHAnsi" w:hAnsiTheme="minorHAnsi" w:cstheme="minorHAnsi"/>
          <w:bCs/>
        </w:rPr>
        <w:t xml:space="preserve">microcentrifuge tube, the aqueous phase, organic phase and interphase may not be clearly </w:t>
      </w:r>
      <w:r w:rsidR="00E946D5" w:rsidRPr="002A7A61">
        <w:rPr>
          <w:rFonts w:asciiTheme="minorHAnsi" w:hAnsiTheme="minorHAnsi" w:cstheme="minorHAnsi"/>
          <w:bCs/>
        </w:rPr>
        <w:t xml:space="preserve">formed and </w:t>
      </w:r>
      <w:r w:rsidR="008B2E54" w:rsidRPr="002A7A61">
        <w:rPr>
          <w:rFonts w:asciiTheme="minorHAnsi" w:hAnsiTheme="minorHAnsi" w:cstheme="minorHAnsi"/>
          <w:bCs/>
        </w:rPr>
        <w:t>separated</w:t>
      </w:r>
      <w:r w:rsidR="003923F3" w:rsidRPr="002A7A61">
        <w:rPr>
          <w:rFonts w:asciiTheme="minorHAnsi" w:hAnsiTheme="minorHAnsi" w:cstheme="minorHAnsi"/>
          <w:bCs/>
        </w:rPr>
        <w:t>.</w:t>
      </w:r>
      <w:r w:rsidRPr="002A7A61">
        <w:rPr>
          <w:rFonts w:asciiTheme="minorHAnsi" w:hAnsiTheme="minorHAnsi" w:cstheme="minorHAnsi"/>
          <w:bCs/>
        </w:rPr>
        <w:t xml:space="preserve"> </w:t>
      </w:r>
      <w:r w:rsidR="00CE043E" w:rsidRPr="002A7A61">
        <w:rPr>
          <w:rFonts w:asciiTheme="minorHAnsi" w:hAnsiTheme="minorHAnsi" w:cstheme="minorHAnsi"/>
          <w:bCs/>
        </w:rPr>
        <w:t xml:space="preserve">The </w:t>
      </w:r>
      <w:r w:rsidR="0052538F" w:rsidRPr="002A7A61">
        <w:rPr>
          <w:rFonts w:asciiTheme="minorHAnsi" w:hAnsiTheme="minorHAnsi" w:cstheme="minorHAnsi"/>
          <w:bCs/>
        </w:rPr>
        <w:t>procedure</w:t>
      </w:r>
      <w:r w:rsidR="00CE043E" w:rsidRPr="002A7A61">
        <w:rPr>
          <w:rFonts w:asciiTheme="minorHAnsi" w:hAnsiTheme="minorHAnsi" w:cstheme="minorHAnsi"/>
          <w:bCs/>
        </w:rPr>
        <w:t xml:space="preserve"> can be paused here.</w:t>
      </w:r>
    </w:p>
    <w:p w14:paraId="3A576880" w14:textId="77777777" w:rsidR="00CE043E" w:rsidRPr="002A7A61" w:rsidRDefault="00CE043E" w:rsidP="000C4795">
      <w:pPr>
        <w:rPr>
          <w:rFonts w:asciiTheme="minorHAnsi" w:hAnsiTheme="minorHAnsi" w:cstheme="minorHAnsi"/>
          <w:bCs/>
        </w:rPr>
      </w:pPr>
    </w:p>
    <w:p w14:paraId="4FC0EC18" w14:textId="45739C64" w:rsidR="009D57D3" w:rsidRPr="002A7A61" w:rsidRDefault="004B1BBB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/>
        </w:rPr>
        <w:t>2.</w:t>
      </w:r>
      <w:r w:rsidRPr="002A7A61">
        <w:rPr>
          <w:rFonts w:asciiTheme="minorHAnsi" w:hAnsiTheme="minorHAnsi" w:cstheme="minorHAnsi"/>
          <w:bCs/>
        </w:rPr>
        <w:t xml:space="preserve"> </w:t>
      </w:r>
      <w:r w:rsidR="00571212" w:rsidRPr="002A7A61">
        <w:rPr>
          <w:rFonts w:asciiTheme="minorHAnsi" w:hAnsiTheme="minorHAnsi" w:cstheme="minorHAnsi"/>
          <w:b/>
          <w:bCs/>
        </w:rPr>
        <w:t xml:space="preserve">Preparations of </w:t>
      </w:r>
      <w:r w:rsidR="00817859" w:rsidRPr="002A7A61">
        <w:rPr>
          <w:rFonts w:asciiTheme="minorHAnsi" w:hAnsiTheme="minorHAnsi" w:cstheme="minorHAnsi"/>
          <w:b/>
          <w:bCs/>
        </w:rPr>
        <w:t>w</w:t>
      </w:r>
      <w:r w:rsidRPr="002A7A61">
        <w:rPr>
          <w:rFonts w:asciiTheme="minorHAnsi" w:hAnsiTheme="minorHAnsi" w:cstheme="minorHAnsi"/>
          <w:b/>
          <w:bCs/>
        </w:rPr>
        <w:t xml:space="preserve">ash </w:t>
      </w:r>
      <w:r w:rsidR="00817859" w:rsidRPr="002A7A61">
        <w:rPr>
          <w:rFonts w:asciiTheme="minorHAnsi" w:hAnsiTheme="minorHAnsi" w:cstheme="minorHAnsi"/>
          <w:b/>
          <w:bCs/>
        </w:rPr>
        <w:t>s</w:t>
      </w:r>
      <w:r w:rsidR="009B6D91" w:rsidRPr="002A7A61">
        <w:rPr>
          <w:rFonts w:asciiTheme="minorHAnsi" w:hAnsiTheme="minorHAnsi" w:cstheme="minorHAnsi"/>
          <w:b/>
          <w:bCs/>
        </w:rPr>
        <w:t>olution</w:t>
      </w:r>
      <w:r w:rsidR="00571212" w:rsidRPr="002A7A61">
        <w:rPr>
          <w:rFonts w:asciiTheme="minorHAnsi" w:hAnsiTheme="minorHAnsi" w:cstheme="minorHAnsi"/>
          <w:b/>
          <w:bCs/>
        </w:rPr>
        <w:t>s</w:t>
      </w:r>
    </w:p>
    <w:p w14:paraId="7A569051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6120AB66" w14:textId="04A86990" w:rsidR="00546946" w:rsidRPr="002A7A61" w:rsidRDefault="00546946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2.1.</w:t>
      </w:r>
      <w:r w:rsidR="00D87296" w:rsidRPr="002A7A61">
        <w:rPr>
          <w:rFonts w:asciiTheme="minorHAnsi" w:hAnsiTheme="minorHAnsi" w:cstheme="minorHAnsi"/>
          <w:bCs/>
        </w:rPr>
        <w:t xml:space="preserve"> </w:t>
      </w:r>
      <w:r w:rsidR="00CA1E8B" w:rsidRPr="002A7A61">
        <w:rPr>
          <w:rFonts w:asciiTheme="minorHAnsi" w:hAnsiTheme="minorHAnsi" w:cstheme="minorHAnsi"/>
          <w:bCs/>
        </w:rPr>
        <w:t xml:space="preserve">Add 21 mL of </w:t>
      </w:r>
      <w:r w:rsidR="00562B00" w:rsidRPr="002A7A61">
        <w:rPr>
          <w:rFonts w:asciiTheme="minorHAnsi" w:hAnsiTheme="minorHAnsi" w:cstheme="minorHAnsi"/>
          <w:bCs/>
        </w:rPr>
        <w:t>American Chemical Society (</w:t>
      </w:r>
      <w:r w:rsidR="00CA1E8B" w:rsidRPr="002A7A61">
        <w:rPr>
          <w:rFonts w:asciiTheme="minorHAnsi" w:hAnsiTheme="minorHAnsi" w:cstheme="minorHAnsi"/>
          <w:bCs/>
        </w:rPr>
        <w:t>ACS</w:t>
      </w:r>
      <w:r w:rsidR="00562B00" w:rsidRPr="002A7A61">
        <w:rPr>
          <w:rFonts w:asciiTheme="minorHAnsi" w:hAnsiTheme="minorHAnsi" w:cstheme="minorHAnsi"/>
          <w:bCs/>
        </w:rPr>
        <w:t>)</w:t>
      </w:r>
      <w:r w:rsidR="00CA1E8B" w:rsidRPr="002A7A61">
        <w:rPr>
          <w:rFonts w:asciiTheme="minorHAnsi" w:hAnsiTheme="minorHAnsi" w:cstheme="minorHAnsi"/>
          <w:bCs/>
        </w:rPr>
        <w:t xml:space="preserve"> grade 100% ethanol to the Wash Solution 1</w:t>
      </w:r>
      <w:r w:rsidR="00787F91" w:rsidRPr="002A7A61">
        <w:rPr>
          <w:rFonts w:asciiTheme="minorHAnsi" w:hAnsiTheme="minorHAnsi" w:cstheme="minorHAnsi"/>
          <w:bCs/>
        </w:rPr>
        <w:t xml:space="preserve"> </w:t>
      </w:r>
      <w:r w:rsidR="00F83156" w:rsidRPr="002A7A61">
        <w:rPr>
          <w:rFonts w:asciiTheme="minorHAnsi" w:hAnsiTheme="minorHAnsi" w:cstheme="minorHAnsi"/>
          <w:bCs/>
        </w:rPr>
        <w:t xml:space="preserve">provided </w:t>
      </w:r>
      <w:r w:rsidR="00571212" w:rsidRPr="002A7A61">
        <w:rPr>
          <w:rFonts w:asciiTheme="minorHAnsi" w:hAnsiTheme="minorHAnsi" w:cstheme="minorHAnsi"/>
          <w:bCs/>
        </w:rPr>
        <w:t xml:space="preserve">in </w:t>
      </w:r>
      <w:r w:rsidR="00C543B3" w:rsidRPr="002A7A61">
        <w:rPr>
          <w:rFonts w:asciiTheme="minorHAnsi" w:hAnsiTheme="minorHAnsi" w:cstheme="minorHAnsi"/>
          <w:bCs/>
        </w:rPr>
        <w:t xml:space="preserve">the </w:t>
      </w:r>
      <w:r w:rsidR="00FD5374" w:rsidRPr="002A7A61">
        <w:rPr>
          <w:rFonts w:asciiTheme="minorHAnsi" w:hAnsiTheme="minorHAnsi" w:cstheme="minorHAnsi"/>
          <w:bCs/>
        </w:rPr>
        <w:t xml:space="preserve">miRNA </w:t>
      </w:r>
      <w:r w:rsidR="00673DE8" w:rsidRPr="002A7A61">
        <w:rPr>
          <w:rFonts w:asciiTheme="minorHAnsi" w:hAnsiTheme="minorHAnsi" w:cstheme="minorHAnsi"/>
          <w:bCs/>
        </w:rPr>
        <w:t>I</w:t>
      </w:r>
      <w:r w:rsidR="00FD5374" w:rsidRPr="002A7A61">
        <w:rPr>
          <w:rFonts w:asciiTheme="minorHAnsi" w:hAnsiTheme="minorHAnsi" w:cstheme="minorHAnsi"/>
          <w:bCs/>
        </w:rPr>
        <w:t xml:space="preserve">solation </w:t>
      </w:r>
      <w:r w:rsidR="00673DE8" w:rsidRPr="002A7A61">
        <w:rPr>
          <w:rFonts w:asciiTheme="minorHAnsi" w:hAnsiTheme="minorHAnsi" w:cstheme="minorHAnsi"/>
          <w:bCs/>
        </w:rPr>
        <w:t>K</w:t>
      </w:r>
      <w:r w:rsidR="00FD5374" w:rsidRPr="002A7A61">
        <w:rPr>
          <w:rFonts w:asciiTheme="minorHAnsi" w:hAnsiTheme="minorHAnsi" w:cstheme="minorHAnsi"/>
          <w:bCs/>
        </w:rPr>
        <w:t>it</w:t>
      </w:r>
      <w:r w:rsidR="00571212" w:rsidRPr="002A7A61">
        <w:rPr>
          <w:rFonts w:asciiTheme="minorHAnsi" w:hAnsiTheme="minorHAnsi" w:cstheme="minorHAnsi"/>
          <w:bCs/>
        </w:rPr>
        <w:t xml:space="preserve">, </w:t>
      </w:r>
      <w:r w:rsidR="00817859" w:rsidRPr="002A7A61">
        <w:rPr>
          <w:rFonts w:asciiTheme="minorHAnsi" w:hAnsiTheme="minorHAnsi" w:cstheme="minorHAnsi"/>
          <w:bCs/>
        </w:rPr>
        <w:t xml:space="preserve">(see </w:t>
      </w:r>
      <w:r w:rsidR="00817859" w:rsidRPr="002A7A61">
        <w:rPr>
          <w:rFonts w:asciiTheme="minorHAnsi" w:hAnsiTheme="minorHAnsi" w:cstheme="minorHAnsi"/>
          <w:b/>
        </w:rPr>
        <w:t>Table of M</w:t>
      </w:r>
      <w:r w:rsidR="00571212" w:rsidRPr="002A7A61">
        <w:rPr>
          <w:rFonts w:asciiTheme="minorHAnsi" w:hAnsiTheme="minorHAnsi" w:cstheme="minorHAnsi"/>
          <w:b/>
        </w:rPr>
        <w:t>aterials</w:t>
      </w:r>
      <w:r w:rsidR="00817859" w:rsidRPr="002A7A61">
        <w:rPr>
          <w:rFonts w:asciiTheme="minorHAnsi" w:hAnsiTheme="minorHAnsi" w:cstheme="minorHAnsi"/>
          <w:bCs/>
        </w:rPr>
        <w:t>)</w:t>
      </w:r>
      <w:r w:rsidR="00571212" w:rsidRPr="002A7A61">
        <w:rPr>
          <w:rFonts w:asciiTheme="minorHAnsi" w:hAnsiTheme="minorHAnsi" w:cstheme="minorHAnsi"/>
          <w:bCs/>
        </w:rPr>
        <w:t xml:space="preserve">, </w:t>
      </w:r>
      <w:r w:rsidR="00862209" w:rsidRPr="002A7A61">
        <w:rPr>
          <w:rFonts w:asciiTheme="minorHAnsi" w:hAnsiTheme="minorHAnsi" w:cstheme="minorHAnsi"/>
          <w:bCs/>
        </w:rPr>
        <w:t>to reach</w:t>
      </w:r>
      <w:r w:rsidR="00F61329" w:rsidRPr="002A7A61">
        <w:rPr>
          <w:rFonts w:asciiTheme="minorHAnsi" w:hAnsiTheme="minorHAnsi" w:cstheme="minorHAnsi"/>
          <w:bCs/>
        </w:rPr>
        <w:t xml:space="preserve"> the</w:t>
      </w:r>
      <w:r w:rsidR="00862209" w:rsidRPr="002A7A61">
        <w:rPr>
          <w:rFonts w:asciiTheme="minorHAnsi" w:hAnsiTheme="minorHAnsi" w:cstheme="minorHAnsi"/>
          <w:bCs/>
        </w:rPr>
        <w:t xml:space="preserve"> final volume of 30 mL, </w:t>
      </w:r>
      <w:r w:rsidR="00787F91" w:rsidRPr="002A7A61">
        <w:rPr>
          <w:rFonts w:asciiTheme="minorHAnsi" w:hAnsiTheme="minorHAnsi" w:cstheme="minorHAnsi"/>
          <w:bCs/>
        </w:rPr>
        <w:t xml:space="preserve">as </w:t>
      </w:r>
      <w:r w:rsidR="00F87C5A" w:rsidRPr="002A7A61">
        <w:rPr>
          <w:rFonts w:asciiTheme="minorHAnsi" w:hAnsiTheme="minorHAnsi" w:cstheme="minorHAnsi"/>
          <w:bCs/>
        </w:rPr>
        <w:t xml:space="preserve">shown </w:t>
      </w:r>
      <w:r w:rsidR="007055D3" w:rsidRPr="002A7A61">
        <w:rPr>
          <w:rFonts w:asciiTheme="minorHAnsi" w:hAnsiTheme="minorHAnsi" w:cstheme="minorHAnsi"/>
          <w:bCs/>
        </w:rPr>
        <w:t>on the bottle</w:t>
      </w:r>
      <w:r w:rsidR="00CA1E8B" w:rsidRPr="002A7A61">
        <w:rPr>
          <w:rFonts w:asciiTheme="minorHAnsi" w:hAnsiTheme="minorHAnsi" w:cstheme="minorHAnsi"/>
          <w:bCs/>
        </w:rPr>
        <w:t>.</w:t>
      </w:r>
      <w:r w:rsidR="001373BD" w:rsidRPr="002A7A61">
        <w:rPr>
          <w:rFonts w:asciiTheme="minorHAnsi" w:hAnsiTheme="minorHAnsi" w:cstheme="minorHAnsi"/>
          <w:bCs/>
        </w:rPr>
        <w:t xml:space="preserve"> Vortex </w:t>
      </w:r>
      <w:r w:rsidR="00862209" w:rsidRPr="002A7A61">
        <w:rPr>
          <w:rFonts w:asciiTheme="minorHAnsi" w:hAnsiTheme="minorHAnsi" w:cstheme="minorHAnsi"/>
          <w:bCs/>
        </w:rPr>
        <w:t xml:space="preserve">till </w:t>
      </w:r>
      <w:r w:rsidR="00F03F65" w:rsidRPr="002A7A61">
        <w:rPr>
          <w:rFonts w:asciiTheme="minorHAnsi" w:hAnsiTheme="minorHAnsi" w:cstheme="minorHAnsi"/>
          <w:bCs/>
        </w:rPr>
        <w:t>everything dissolves</w:t>
      </w:r>
      <w:r w:rsidR="00646907" w:rsidRPr="002A7A61">
        <w:rPr>
          <w:rFonts w:asciiTheme="minorHAnsi" w:hAnsiTheme="minorHAnsi" w:cstheme="minorHAnsi"/>
          <w:bCs/>
        </w:rPr>
        <w:t xml:space="preserve"> in the bottle</w:t>
      </w:r>
      <w:r w:rsidR="00FD7001" w:rsidRPr="002A7A61">
        <w:rPr>
          <w:rFonts w:asciiTheme="minorHAnsi" w:hAnsiTheme="minorHAnsi" w:cstheme="minorHAnsi"/>
          <w:bCs/>
        </w:rPr>
        <w:t>.</w:t>
      </w:r>
    </w:p>
    <w:p w14:paraId="19452931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6DB33F9D" w14:textId="28654C15" w:rsidR="00546946" w:rsidRPr="002A7A61" w:rsidRDefault="00546946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2.2.</w:t>
      </w:r>
      <w:r w:rsidR="00CD1434" w:rsidRPr="002A7A61">
        <w:rPr>
          <w:rFonts w:asciiTheme="minorHAnsi" w:hAnsiTheme="minorHAnsi" w:cstheme="minorHAnsi"/>
          <w:bCs/>
        </w:rPr>
        <w:t xml:space="preserve"> </w:t>
      </w:r>
      <w:r w:rsidR="005F0BC2" w:rsidRPr="002A7A61">
        <w:rPr>
          <w:rFonts w:asciiTheme="minorHAnsi" w:hAnsiTheme="minorHAnsi" w:cstheme="minorHAnsi"/>
          <w:bCs/>
        </w:rPr>
        <w:t>Add 40 mL of ACS g</w:t>
      </w:r>
      <w:r w:rsidR="00114DDC" w:rsidRPr="002A7A61">
        <w:rPr>
          <w:rFonts w:asciiTheme="minorHAnsi" w:hAnsiTheme="minorHAnsi" w:cstheme="minorHAnsi"/>
          <w:bCs/>
        </w:rPr>
        <w:t xml:space="preserve">rade 100% ethanol to the </w:t>
      </w:r>
      <w:r w:rsidR="007055D3" w:rsidRPr="002A7A61">
        <w:rPr>
          <w:rFonts w:asciiTheme="minorHAnsi" w:hAnsiTheme="minorHAnsi" w:cstheme="minorHAnsi"/>
          <w:bCs/>
        </w:rPr>
        <w:t>Wash Solution 2/3</w:t>
      </w:r>
      <w:r w:rsidR="00D71BF5" w:rsidRPr="002A7A61">
        <w:rPr>
          <w:rFonts w:asciiTheme="minorHAnsi" w:hAnsiTheme="minorHAnsi" w:cstheme="minorHAnsi"/>
          <w:bCs/>
        </w:rPr>
        <w:t xml:space="preserve"> provided</w:t>
      </w:r>
      <w:r w:rsidR="007055D3" w:rsidRPr="002A7A61">
        <w:rPr>
          <w:rFonts w:asciiTheme="minorHAnsi" w:hAnsiTheme="minorHAnsi" w:cstheme="minorHAnsi"/>
          <w:bCs/>
        </w:rPr>
        <w:t xml:space="preserve"> </w:t>
      </w:r>
      <w:r w:rsidR="00862209" w:rsidRPr="002A7A61">
        <w:rPr>
          <w:rFonts w:asciiTheme="minorHAnsi" w:hAnsiTheme="minorHAnsi" w:cstheme="minorHAnsi"/>
          <w:bCs/>
        </w:rPr>
        <w:t>to reach</w:t>
      </w:r>
      <w:r w:rsidR="001C7C0C" w:rsidRPr="002A7A61">
        <w:rPr>
          <w:rFonts w:asciiTheme="minorHAnsi" w:hAnsiTheme="minorHAnsi" w:cstheme="minorHAnsi"/>
          <w:bCs/>
        </w:rPr>
        <w:t xml:space="preserve"> the</w:t>
      </w:r>
      <w:r w:rsidR="00862209" w:rsidRPr="002A7A61">
        <w:rPr>
          <w:rFonts w:asciiTheme="minorHAnsi" w:hAnsiTheme="minorHAnsi" w:cstheme="minorHAnsi"/>
          <w:bCs/>
        </w:rPr>
        <w:t xml:space="preserve"> final volume of 50 mL,</w:t>
      </w:r>
      <w:r w:rsidR="00D96606" w:rsidRPr="002A7A61">
        <w:rPr>
          <w:rFonts w:asciiTheme="minorHAnsi" w:hAnsiTheme="minorHAnsi" w:cstheme="minorHAnsi"/>
          <w:bCs/>
        </w:rPr>
        <w:t xml:space="preserve"> </w:t>
      </w:r>
      <w:r w:rsidR="007055D3" w:rsidRPr="002A7A61">
        <w:rPr>
          <w:rFonts w:asciiTheme="minorHAnsi" w:hAnsiTheme="minorHAnsi" w:cstheme="minorHAnsi"/>
          <w:bCs/>
        </w:rPr>
        <w:t>as shown on the bottle. Vortex</w:t>
      </w:r>
      <w:r w:rsidR="00207197" w:rsidRPr="002A7A61">
        <w:rPr>
          <w:rFonts w:asciiTheme="minorHAnsi" w:hAnsiTheme="minorHAnsi" w:cstheme="minorHAnsi"/>
          <w:bCs/>
        </w:rPr>
        <w:t xml:space="preserve"> for</w:t>
      </w:r>
      <w:r w:rsidR="00DF20AD" w:rsidRPr="002A7A61">
        <w:rPr>
          <w:rFonts w:asciiTheme="minorHAnsi" w:hAnsiTheme="minorHAnsi" w:cstheme="minorHAnsi"/>
          <w:bCs/>
        </w:rPr>
        <w:t xml:space="preserve"> </w:t>
      </w:r>
      <w:r w:rsidR="00DB6213" w:rsidRPr="002A7A61">
        <w:rPr>
          <w:rFonts w:asciiTheme="minorHAnsi" w:hAnsiTheme="minorHAnsi" w:cstheme="minorHAnsi"/>
          <w:bCs/>
        </w:rPr>
        <w:t xml:space="preserve">5 </w:t>
      </w:r>
      <w:r w:rsidR="00123073" w:rsidRPr="002A7A61">
        <w:rPr>
          <w:rFonts w:asciiTheme="minorHAnsi" w:hAnsiTheme="minorHAnsi" w:cstheme="minorHAnsi"/>
          <w:bCs/>
        </w:rPr>
        <w:t>s</w:t>
      </w:r>
      <w:r w:rsidR="00AB60CB" w:rsidRPr="002A7A61">
        <w:rPr>
          <w:rFonts w:asciiTheme="minorHAnsi" w:hAnsiTheme="minorHAnsi" w:cstheme="minorHAnsi"/>
          <w:bCs/>
        </w:rPr>
        <w:t xml:space="preserve"> or</w:t>
      </w:r>
      <w:r w:rsidR="00DB6213" w:rsidRPr="002A7A61">
        <w:rPr>
          <w:rFonts w:asciiTheme="minorHAnsi" w:hAnsiTheme="minorHAnsi" w:cstheme="minorHAnsi"/>
          <w:bCs/>
        </w:rPr>
        <w:t xml:space="preserve"> </w:t>
      </w:r>
      <w:r w:rsidR="00364B7B" w:rsidRPr="002A7A61">
        <w:rPr>
          <w:rFonts w:asciiTheme="minorHAnsi" w:hAnsiTheme="minorHAnsi" w:cstheme="minorHAnsi"/>
          <w:bCs/>
        </w:rPr>
        <w:t>until</w:t>
      </w:r>
      <w:r w:rsidR="000F6CC7" w:rsidRPr="002A7A61">
        <w:rPr>
          <w:rFonts w:asciiTheme="minorHAnsi" w:hAnsiTheme="minorHAnsi" w:cstheme="minorHAnsi"/>
          <w:bCs/>
        </w:rPr>
        <w:t xml:space="preserve"> </w:t>
      </w:r>
      <w:r w:rsidR="00E50F41" w:rsidRPr="002A7A61">
        <w:rPr>
          <w:rFonts w:asciiTheme="minorHAnsi" w:hAnsiTheme="minorHAnsi" w:cstheme="minorHAnsi"/>
          <w:bCs/>
        </w:rPr>
        <w:t>the final mixture</w:t>
      </w:r>
      <w:r w:rsidR="00FB0B9E" w:rsidRPr="002A7A61">
        <w:rPr>
          <w:rFonts w:asciiTheme="minorHAnsi" w:hAnsiTheme="minorHAnsi" w:cstheme="minorHAnsi"/>
          <w:bCs/>
        </w:rPr>
        <w:t xml:space="preserve"> is well </w:t>
      </w:r>
      <w:r w:rsidR="00FD2070" w:rsidRPr="002A7A61">
        <w:rPr>
          <w:rFonts w:asciiTheme="minorHAnsi" w:hAnsiTheme="minorHAnsi" w:cstheme="minorHAnsi"/>
          <w:bCs/>
        </w:rPr>
        <w:t>blended</w:t>
      </w:r>
      <w:r w:rsidR="00FB0B9E" w:rsidRPr="002A7A61">
        <w:rPr>
          <w:rFonts w:asciiTheme="minorHAnsi" w:hAnsiTheme="minorHAnsi" w:cstheme="minorHAnsi"/>
          <w:bCs/>
        </w:rPr>
        <w:t>.</w:t>
      </w:r>
    </w:p>
    <w:p w14:paraId="549072E9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513A008F" w14:textId="00C965C1" w:rsidR="009D516A" w:rsidRPr="002A7A61" w:rsidRDefault="00D320C3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/>
        </w:rPr>
        <w:t>3.</w:t>
      </w:r>
      <w:r w:rsidR="009D516A" w:rsidRPr="002A7A61">
        <w:rPr>
          <w:rFonts w:asciiTheme="minorHAnsi" w:hAnsiTheme="minorHAnsi" w:cstheme="minorHAnsi"/>
          <w:bCs/>
        </w:rPr>
        <w:t xml:space="preserve"> </w:t>
      </w:r>
      <w:r w:rsidR="002424E1" w:rsidRPr="002A7A61">
        <w:rPr>
          <w:rFonts w:asciiTheme="minorHAnsi" w:hAnsiTheme="minorHAnsi" w:cstheme="minorHAnsi"/>
          <w:b/>
          <w:bCs/>
        </w:rPr>
        <w:t xml:space="preserve">Preparations of </w:t>
      </w:r>
      <w:r w:rsidR="00817859" w:rsidRPr="002A7A61">
        <w:rPr>
          <w:rFonts w:asciiTheme="minorHAnsi" w:hAnsiTheme="minorHAnsi" w:cstheme="minorHAnsi"/>
          <w:b/>
          <w:bCs/>
        </w:rPr>
        <w:t>e</w:t>
      </w:r>
      <w:r w:rsidR="009D516A" w:rsidRPr="002A7A61">
        <w:rPr>
          <w:rFonts w:asciiTheme="minorHAnsi" w:hAnsiTheme="minorHAnsi" w:cstheme="minorHAnsi"/>
          <w:b/>
          <w:bCs/>
        </w:rPr>
        <w:t xml:space="preserve">quipment </w:t>
      </w:r>
      <w:r w:rsidR="00D12FC9" w:rsidRPr="002A7A61">
        <w:rPr>
          <w:rFonts w:asciiTheme="minorHAnsi" w:hAnsiTheme="minorHAnsi" w:cstheme="minorHAnsi"/>
          <w:b/>
          <w:bCs/>
        </w:rPr>
        <w:t xml:space="preserve">and </w:t>
      </w:r>
      <w:r w:rsidR="00817859" w:rsidRPr="002A7A61">
        <w:rPr>
          <w:rFonts w:asciiTheme="minorHAnsi" w:hAnsiTheme="minorHAnsi" w:cstheme="minorHAnsi"/>
          <w:b/>
          <w:bCs/>
        </w:rPr>
        <w:t>m</w:t>
      </w:r>
      <w:r w:rsidR="00D12FC9" w:rsidRPr="002A7A61">
        <w:rPr>
          <w:rFonts w:asciiTheme="minorHAnsi" w:hAnsiTheme="minorHAnsi" w:cstheme="minorHAnsi"/>
          <w:b/>
          <w:bCs/>
        </w:rPr>
        <w:t>aterial</w:t>
      </w:r>
      <w:r w:rsidR="00815989" w:rsidRPr="002A7A61">
        <w:rPr>
          <w:rFonts w:asciiTheme="minorHAnsi" w:hAnsiTheme="minorHAnsi" w:cstheme="minorHAnsi"/>
          <w:b/>
          <w:bCs/>
        </w:rPr>
        <w:t>s</w:t>
      </w:r>
    </w:p>
    <w:p w14:paraId="1D6D789F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1D7D95D7" w14:textId="3FC5CF4F" w:rsidR="00E53ACF" w:rsidRPr="002A7A61" w:rsidRDefault="009D516A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3.1. </w:t>
      </w:r>
      <w:r w:rsidR="000D087C" w:rsidRPr="002A7A61">
        <w:rPr>
          <w:rFonts w:asciiTheme="minorHAnsi" w:hAnsiTheme="minorHAnsi" w:cstheme="minorHAnsi"/>
          <w:bCs/>
        </w:rPr>
        <w:t>Spray the w</w:t>
      </w:r>
      <w:r w:rsidR="00D769C2" w:rsidRPr="002A7A61">
        <w:rPr>
          <w:rFonts w:asciiTheme="minorHAnsi" w:hAnsiTheme="minorHAnsi" w:cstheme="minorHAnsi"/>
          <w:bCs/>
        </w:rPr>
        <w:t>orking area</w:t>
      </w:r>
      <w:r w:rsidR="00733289" w:rsidRPr="002A7A61">
        <w:rPr>
          <w:rFonts w:asciiTheme="minorHAnsi" w:hAnsiTheme="minorHAnsi" w:cstheme="minorHAnsi"/>
          <w:bCs/>
        </w:rPr>
        <w:t xml:space="preserve"> and equipment</w:t>
      </w:r>
      <w:r w:rsidR="00D769C2" w:rsidRPr="002A7A61">
        <w:rPr>
          <w:rFonts w:asciiTheme="minorHAnsi" w:hAnsiTheme="minorHAnsi" w:cstheme="minorHAnsi"/>
          <w:bCs/>
        </w:rPr>
        <w:t xml:space="preserve">, </w:t>
      </w:r>
      <w:r w:rsidR="001A5A16" w:rsidRPr="002A7A61">
        <w:rPr>
          <w:rFonts w:asciiTheme="minorHAnsi" w:hAnsiTheme="minorHAnsi" w:cstheme="minorHAnsi"/>
          <w:bCs/>
        </w:rPr>
        <w:t>for example</w:t>
      </w:r>
      <w:r w:rsidR="00D769C2" w:rsidRPr="002A7A61">
        <w:rPr>
          <w:rFonts w:asciiTheme="minorHAnsi" w:hAnsiTheme="minorHAnsi" w:cstheme="minorHAnsi"/>
          <w:bCs/>
        </w:rPr>
        <w:t>: the lab</w:t>
      </w:r>
      <w:r w:rsidR="00810BB0" w:rsidRPr="002A7A61">
        <w:rPr>
          <w:rFonts w:asciiTheme="minorHAnsi" w:hAnsiTheme="minorHAnsi" w:cstheme="minorHAnsi"/>
          <w:bCs/>
        </w:rPr>
        <w:t>oratory</w:t>
      </w:r>
      <w:r w:rsidR="00D769C2" w:rsidRPr="002A7A61">
        <w:rPr>
          <w:rFonts w:asciiTheme="minorHAnsi" w:hAnsiTheme="minorHAnsi" w:cstheme="minorHAnsi"/>
          <w:bCs/>
        </w:rPr>
        <w:t xml:space="preserve"> bench</w:t>
      </w:r>
      <w:r w:rsidR="00733289" w:rsidRPr="002A7A61">
        <w:rPr>
          <w:rFonts w:asciiTheme="minorHAnsi" w:hAnsiTheme="minorHAnsi" w:cstheme="minorHAnsi"/>
          <w:bCs/>
        </w:rPr>
        <w:t>,</w:t>
      </w:r>
      <w:r w:rsidR="00D769C2" w:rsidRPr="002A7A61">
        <w:rPr>
          <w:rFonts w:asciiTheme="minorHAnsi" w:hAnsiTheme="minorHAnsi" w:cstheme="minorHAnsi"/>
          <w:bCs/>
        </w:rPr>
        <w:t xml:space="preserve"> the </w:t>
      </w:r>
      <w:r w:rsidR="009D6F10" w:rsidRPr="002A7A61">
        <w:rPr>
          <w:rFonts w:asciiTheme="minorHAnsi" w:hAnsiTheme="minorHAnsi" w:cstheme="minorHAnsi"/>
          <w:bCs/>
        </w:rPr>
        <w:t xml:space="preserve">working area in the </w:t>
      </w:r>
      <w:r w:rsidR="00D769C2" w:rsidRPr="002A7A61">
        <w:rPr>
          <w:rFonts w:asciiTheme="minorHAnsi" w:hAnsiTheme="minorHAnsi" w:cstheme="minorHAnsi"/>
          <w:bCs/>
        </w:rPr>
        <w:t>chemical fume hood</w:t>
      </w:r>
      <w:r w:rsidR="00733289" w:rsidRPr="002A7A61">
        <w:rPr>
          <w:rFonts w:asciiTheme="minorHAnsi" w:hAnsiTheme="minorHAnsi" w:cstheme="minorHAnsi"/>
          <w:bCs/>
        </w:rPr>
        <w:t xml:space="preserve"> and</w:t>
      </w:r>
      <w:r w:rsidR="00E33ED7" w:rsidRPr="002A7A61">
        <w:rPr>
          <w:rFonts w:asciiTheme="minorHAnsi" w:hAnsiTheme="minorHAnsi" w:cstheme="minorHAnsi"/>
          <w:bCs/>
        </w:rPr>
        <w:t xml:space="preserve"> the</w:t>
      </w:r>
      <w:r w:rsidR="00733289" w:rsidRPr="002A7A61">
        <w:rPr>
          <w:rFonts w:asciiTheme="minorHAnsi" w:hAnsiTheme="minorHAnsi" w:cstheme="minorHAnsi"/>
          <w:bCs/>
        </w:rPr>
        <w:t xml:space="preserve"> </w:t>
      </w:r>
      <w:r w:rsidR="00A11409" w:rsidRPr="002A7A61">
        <w:rPr>
          <w:rFonts w:asciiTheme="minorHAnsi" w:hAnsiTheme="minorHAnsi" w:cstheme="minorHAnsi"/>
          <w:bCs/>
        </w:rPr>
        <w:t xml:space="preserve">micro-centrifuge </w:t>
      </w:r>
      <w:r w:rsidR="001463E9" w:rsidRPr="002A7A61">
        <w:rPr>
          <w:rFonts w:asciiTheme="minorHAnsi" w:hAnsiTheme="minorHAnsi" w:cstheme="minorHAnsi"/>
          <w:bCs/>
        </w:rPr>
        <w:t>tube racks</w:t>
      </w:r>
      <w:r w:rsidR="00D769C2" w:rsidRPr="002A7A61">
        <w:rPr>
          <w:rFonts w:asciiTheme="minorHAnsi" w:hAnsiTheme="minorHAnsi" w:cstheme="minorHAnsi"/>
          <w:bCs/>
        </w:rPr>
        <w:t>, with</w:t>
      </w:r>
      <w:r w:rsidR="00444812" w:rsidRPr="002A7A61">
        <w:rPr>
          <w:rFonts w:asciiTheme="minorHAnsi" w:hAnsiTheme="minorHAnsi" w:cstheme="minorHAnsi"/>
          <w:bCs/>
        </w:rPr>
        <w:t xml:space="preserve"> a</w:t>
      </w:r>
      <w:r w:rsidR="00993DEA" w:rsidRPr="002A7A61">
        <w:rPr>
          <w:rFonts w:asciiTheme="minorHAnsi" w:hAnsiTheme="minorHAnsi" w:cstheme="minorHAnsi"/>
          <w:bCs/>
        </w:rPr>
        <w:t xml:space="preserve"> R</w:t>
      </w:r>
      <w:r w:rsidR="002E4067" w:rsidRPr="002A7A61">
        <w:rPr>
          <w:rFonts w:asciiTheme="minorHAnsi" w:hAnsiTheme="minorHAnsi" w:cstheme="minorHAnsi"/>
          <w:bCs/>
        </w:rPr>
        <w:t>ibonucle</w:t>
      </w:r>
      <w:r w:rsidR="00993DEA" w:rsidRPr="002A7A61">
        <w:rPr>
          <w:rFonts w:asciiTheme="minorHAnsi" w:hAnsiTheme="minorHAnsi" w:cstheme="minorHAnsi"/>
          <w:bCs/>
        </w:rPr>
        <w:t>ase</w:t>
      </w:r>
      <w:r w:rsidR="002E4067" w:rsidRPr="002A7A61">
        <w:rPr>
          <w:rFonts w:asciiTheme="minorHAnsi" w:hAnsiTheme="minorHAnsi" w:cstheme="minorHAnsi"/>
          <w:bCs/>
        </w:rPr>
        <w:t xml:space="preserve"> (RNase)</w:t>
      </w:r>
      <w:r w:rsidR="00993DEA" w:rsidRPr="002A7A61">
        <w:rPr>
          <w:rFonts w:asciiTheme="minorHAnsi" w:hAnsiTheme="minorHAnsi" w:cstheme="minorHAnsi"/>
          <w:bCs/>
        </w:rPr>
        <w:t xml:space="preserve"> decontamination solution</w:t>
      </w:r>
      <w:r w:rsidR="00673DE8" w:rsidRPr="002A7A61">
        <w:rPr>
          <w:rFonts w:asciiTheme="minorHAnsi" w:hAnsiTheme="minorHAnsi" w:cstheme="minorHAnsi"/>
          <w:bCs/>
        </w:rPr>
        <w:t xml:space="preserve"> (e.g.,</w:t>
      </w:r>
      <w:r w:rsidR="005007E0" w:rsidRPr="002A7A61">
        <w:rPr>
          <w:rFonts w:asciiTheme="minorHAnsi" w:hAnsiTheme="minorHAnsi" w:cstheme="minorHAnsi"/>
          <w:bCs/>
        </w:rPr>
        <w:t xml:space="preserve"> commercially available </w:t>
      </w:r>
      <w:r w:rsidR="00673DE8" w:rsidRPr="002A7A61">
        <w:rPr>
          <w:rFonts w:asciiTheme="minorHAnsi" w:hAnsiTheme="minorHAnsi" w:cstheme="minorHAnsi"/>
          <w:bCs/>
        </w:rPr>
        <w:t xml:space="preserve">RNase </w:t>
      </w:r>
      <w:r w:rsidR="005007E0" w:rsidRPr="002A7A61">
        <w:rPr>
          <w:rFonts w:asciiTheme="minorHAnsi" w:hAnsiTheme="minorHAnsi" w:cstheme="minorHAnsi"/>
          <w:bCs/>
        </w:rPr>
        <w:t>d</w:t>
      </w:r>
      <w:r w:rsidR="00673DE8" w:rsidRPr="002A7A61">
        <w:rPr>
          <w:rFonts w:asciiTheme="minorHAnsi" w:hAnsiTheme="minorHAnsi" w:cstheme="minorHAnsi"/>
          <w:bCs/>
        </w:rPr>
        <w:t xml:space="preserve">econtamination </w:t>
      </w:r>
      <w:r w:rsidR="005007E0" w:rsidRPr="002A7A61">
        <w:rPr>
          <w:rFonts w:asciiTheme="minorHAnsi" w:hAnsiTheme="minorHAnsi" w:cstheme="minorHAnsi"/>
          <w:bCs/>
        </w:rPr>
        <w:t>s</w:t>
      </w:r>
      <w:r w:rsidR="00673DE8" w:rsidRPr="002A7A61">
        <w:rPr>
          <w:rFonts w:asciiTheme="minorHAnsi" w:hAnsiTheme="minorHAnsi" w:cstheme="minorHAnsi"/>
          <w:bCs/>
        </w:rPr>
        <w:t>olution)</w:t>
      </w:r>
      <w:r w:rsidR="005A5274" w:rsidRPr="002A7A61">
        <w:rPr>
          <w:rFonts w:asciiTheme="minorHAnsi" w:hAnsiTheme="minorHAnsi" w:cstheme="minorHAnsi"/>
          <w:bCs/>
        </w:rPr>
        <w:t>.</w:t>
      </w:r>
      <w:r w:rsidR="002612E1" w:rsidRPr="002A7A61">
        <w:rPr>
          <w:rFonts w:asciiTheme="minorHAnsi" w:hAnsiTheme="minorHAnsi" w:cstheme="minorHAnsi"/>
          <w:bCs/>
        </w:rPr>
        <w:t xml:space="preserve"> </w:t>
      </w:r>
      <w:r w:rsidR="00E53ACF" w:rsidRPr="002A7A61">
        <w:rPr>
          <w:rFonts w:asciiTheme="minorHAnsi" w:hAnsiTheme="minorHAnsi" w:cstheme="minorHAnsi"/>
          <w:bCs/>
        </w:rPr>
        <w:t xml:space="preserve">To avoid contamination, apply with the RNase decontamination solution </w:t>
      </w:r>
      <w:r w:rsidR="002612E1" w:rsidRPr="002A7A61">
        <w:rPr>
          <w:rFonts w:asciiTheme="minorHAnsi" w:hAnsiTheme="minorHAnsi" w:cstheme="minorHAnsi"/>
          <w:bCs/>
        </w:rPr>
        <w:t xml:space="preserve">on the </w:t>
      </w:r>
      <w:r w:rsidR="00D62531" w:rsidRPr="002A7A61">
        <w:rPr>
          <w:rFonts w:asciiTheme="minorHAnsi" w:hAnsiTheme="minorHAnsi" w:cstheme="minorHAnsi"/>
          <w:bCs/>
        </w:rPr>
        <w:t>surfaces wherever and whenever</w:t>
      </w:r>
      <w:r w:rsidR="002550D3" w:rsidRPr="002A7A61">
        <w:rPr>
          <w:rFonts w:asciiTheme="minorHAnsi" w:hAnsiTheme="minorHAnsi" w:cstheme="minorHAnsi"/>
          <w:bCs/>
        </w:rPr>
        <w:t xml:space="preserve"> </w:t>
      </w:r>
      <w:r w:rsidR="005440D3" w:rsidRPr="002A7A61">
        <w:rPr>
          <w:rFonts w:asciiTheme="minorHAnsi" w:hAnsiTheme="minorHAnsi" w:cstheme="minorHAnsi"/>
          <w:bCs/>
        </w:rPr>
        <w:t>deemed necessary</w:t>
      </w:r>
      <w:r w:rsidR="00E53ACF" w:rsidRPr="002A7A61">
        <w:rPr>
          <w:rFonts w:asciiTheme="minorHAnsi" w:hAnsiTheme="minorHAnsi" w:cstheme="minorHAnsi"/>
          <w:bCs/>
        </w:rPr>
        <w:t>.</w:t>
      </w:r>
    </w:p>
    <w:p w14:paraId="56B5153A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</w:p>
    <w:p w14:paraId="6692590E" w14:textId="25CFE25B" w:rsidR="005A5274" w:rsidRPr="002A7A61" w:rsidRDefault="005A5274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lastRenderedPageBreak/>
        <w:t>3.</w:t>
      </w:r>
      <w:r w:rsidR="00E3062B" w:rsidRPr="002A7A61">
        <w:rPr>
          <w:rFonts w:asciiTheme="minorHAnsi" w:hAnsiTheme="minorHAnsi" w:cstheme="minorHAnsi"/>
          <w:bCs/>
        </w:rPr>
        <w:t>2</w:t>
      </w:r>
      <w:r w:rsidRPr="002A7A61">
        <w:rPr>
          <w:rFonts w:asciiTheme="minorHAnsi" w:hAnsiTheme="minorHAnsi" w:cstheme="minorHAnsi"/>
          <w:bCs/>
        </w:rPr>
        <w:t>. Don a clean lab</w:t>
      </w:r>
      <w:r w:rsidR="00DD04E6" w:rsidRPr="002A7A61">
        <w:rPr>
          <w:rFonts w:asciiTheme="minorHAnsi" w:hAnsiTheme="minorHAnsi" w:cstheme="minorHAnsi"/>
          <w:bCs/>
        </w:rPr>
        <w:t>oratory</w:t>
      </w:r>
      <w:r w:rsidRPr="002A7A61">
        <w:rPr>
          <w:rFonts w:asciiTheme="minorHAnsi" w:hAnsiTheme="minorHAnsi" w:cstheme="minorHAnsi"/>
          <w:bCs/>
        </w:rPr>
        <w:t xml:space="preserve"> coat</w:t>
      </w:r>
      <w:r w:rsidR="00F43FA6" w:rsidRPr="002A7A61">
        <w:rPr>
          <w:rFonts w:asciiTheme="minorHAnsi" w:hAnsiTheme="minorHAnsi" w:cstheme="minorHAnsi"/>
          <w:bCs/>
        </w:rPr>
        <w:t xml:space="preserve">, </w:t>
      </w:r>
      <w:r w:rsidR="00882B09" w:rsidRPr="002A7A61">
        <w:rPr>
          <w:rFonts w:asciiTheme="minorHAnsi" w:hAnsiTheme="minorHAnsi" w:cstheme="minorHAnsi"/>
          <w:bCs/>
        </w:rPr>
        <w:t>put on</w:t>
      </w:r>
      <w:r w:rsidR="00F43FA6" w:rsidRPr="002A7A61">
        <w:rPr>
          <w:rFonts w:asciiTheme="minorHAnsi" w:hAnsiTheme="minorHAnsi" w:cstheme="minorHAnsi"/>
          <w:bCs/>
        </w:rPr>
        <w:t xml:space="preserve"> a facial mask,</w:t>
      </w:r>
      <w:r w:rsidRPr="002A7A61">
        <w:rPr>
          <w:rFonts w:asciiTheme="minorHAnsi" w:hAnsiTheme="minorHAnsi" w:cstheme="minorHAnsi"/>
          <w:bCs/>
        </w:rPr>
        <w:t xml:space="preserve"> and wear appropriate laboratory gloves to protect the RNA in the fecal samples from nucleases present on human skin.</w:t>
      </w:r>
      <w:r w:rsidR="008B7390" w:rsidRPr="002A7A61">
        <w:rPr>
          <w:rFonts w:asciiTheme="minorHAnsi" w:hAnsiTheme="minorHAnsi" w:cstheme="minorHAnsi"/>
          <w:bCs/>
        </w:rPr>
        <w:t xml:space="preserve"> Spray gloves with </w:t>
      </w:r>
      <w:r w:rsidR="00471424" w:rsidRPr="002A7A61">
        <w:rPr>
          <w:rFonts w:asciiTheme="minorHAnsi" w:hAnsiTheme="minorHAnsi" w:cstheme="minorHAnsi"/>
          <w:bCs/>
        </w:rPr>
        <w:t xml:space="preserve">a </w:t>
      </w:r>
      <w:r w:rsidR="008B7390" w:rsidRPr="002A7A61">
        <w:rPr>
          <w:rFonts w:asciiTheme="minorHAnsi" w:hAnsiTheme="minorHAnsi" w:cstheme="minorHAnsi"/>
          <w:bCs/>
        </w:rPr>
        <w:t xml:space="preserve">RNase decontamination solution </w:t>
      </w:r>
      <w:r w:rsidR="00066AB8" w:rsidRPr="002A7A61">
        <w:rPr>
          <w:rFonts w:asciiTheme="minorHAnsi" w:hAnsiTheme="minorHAnsi" w:cstheme="minorHAnsi"/>
          <w:bCs/>
        </w:rPr>
        <w:t xml:space="preserve">and </w:t>
      </w:r>
      <w:r w:rsidR="008B7390" w:rsidRPr="002A7A61">
        <w:rPr>
          <w:rFonts w:asciiTheme="minorHAnsi" w:hAnsiTheme="minorHAnsi" w:cstheme="minorHAnsi"/>
          <w:bCs/>
        </w:rPr>
        <w:t>change gloves frequently</w:t>
      </w:r>
      <w:r w:rsidR="00064BB1" w:rsidRPr="002A7A61">
        <w:rPr>
          <w:rFonts w:asciiTheme="minorHAnsi" w:hAnsiTheme="minorHAnsi" w:cstheme="minorHAnsi"/>
          <w:bCs/>
        </w:rPr>
        <w:t xml:space="preserve"> to avoid contamination</w:t>
      </w:r>
      <w:r w:rsidR="008B7390" w:rsidRPr="002A7A61">
        <w:rPr>
          <w:rFonts w:asciiTheme="minorHAnsi" w:hAnsiTheme="minorHAnsi" w:cstheme="minorHAnsi"/>
          <w:bCs/>
        </w:rPr>
        <w:t>.</w:t>
      </w:r>
    </w:p>
    <w:p w14:paraId="5A33EE87" w14:textId="7B10CAF2" w:rsidR="00E02739" w:rsidRPr="002A7A61" w:rsidRDefault="00E02739" w:rsidP="000C4795">
      <w:pPr>
        <w:rPr>
          <w:rFonts w:asciiTheme="minorHAnsi" w:hAnsiTheme="minorHAnsi" w:cstheme="minorHAnsi"/>
          <w:bCs/>
        </w:rPr>
      </w:pPr>
    </w:p>
    <w:p w14:paraId="4E468F56" w14:textId="2A9F7F80" w:rsidR="00E02739" w:rsidRPr="002A7A61" w:rsidRDefault="00E02739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3.3.</w:t>
      </w:r>
      <w:r w:rsidR="006E3366" w:rsidRPr="002A7A61">
        <w:rPr>
          <w:rFonts w:asciiTheme="minorHAnsi" w:hAnsiTheme="minorHAnsi" w:cstheme="minorHAnsi"/>
          <w:bCs/>
        </w:rPr>
        <w:t xml:space="preserve"> Prepare a bucket of dry ice for </w:t>
      </w:r>
      <w:r w:rsidR="00354682" w:rsidRPr="002A7A61">
        <w:rPr>
          <w:rFonts w:asciiTheme="minorHAnsi" w:hAnsiTheme="minorHAnsi" w:cstheme="minorHAnsi"/>
          <w:bCs/>
        </w:rPr>
        <w:t xml:space="preserve">fecal samples stored </w:t>
      </w:r>
      <w:r w:rsidR="00376ED6" w:rsidRPr="002A7A61">
        <w:rPr>
          <w:rFonts w:asciiTheme="minorHAnsi" w:hAnsiTheme="minorHAnsi" w:cstheme="minorHAnsi"/>
          <w:bCs/>
        </w:rPr>
        <w:t xml:space="preserve">at -80 °C to prevent </w:t>
      </w:r>
      <w:r w:rsidR="00822143" w:rsidRPr="002A7A61">
        <w:rPr>
          <w:rFonts w:asciiTheme="minorHAnsi" w:hAnsiTheme="minorHAnsi" w:cstheme="minorHAnsi"/>
          <w:bCs/>
        </w:rPr>
        <w:t>thawing before fe</w:t>
      </w:r>
      <w:r w:rsidR="00930744" w:rsidRPr="002A7A61">
        <w:rPr>
          <w:rFonts w:asciiTheme="minorHAnsi" w:hAnsiTheme="minorHAnsi" w:cstheme="minorHAnsi"/>
          <w:bCs/>
        </w:rPr>
        <w:t>c</w:t>
      </w:r>
      <w:r w:rsidR="00822143" w:rsidRPr="002A7A61">
        <w:rPr>
          <w:rFonts w:asciiTheme="minorHAnsi" w:hAnsiTheme="minorHAnsi" w:cstheme="minorHAnsi"/>
          <w:bCs/>
        </w:rPr>
        <w:t>es resuspension</w:t>
      </w:r>
      <w:r w:rsidR="002B400B" w:rsidRPr="002A7A61">
        <w:rPr>
          <w:rFonts w:asciiTheme="minorHAnsi" w:hAnsiTheme="minorHAnsi" w:cstheme="minorHAnsi"/>
          <w:bCs/>
        </w:rPr>
        <w:t xml:space="preserve"> and</w:t>
      </w:r>
      <w:r w:rsidR="00822143" w:rsidRPr="002A7A61">
        <w:rPr>
          <w:rFonts w:asciiTheme="minorHAnsi" w:hAnsiTheme="minorHAnsi" w:cstheme="minorHAnsi"/>
          <w:bCs/>
        </w:rPr>
        <w:t xml:space="preserve"> a bucket of </w:t>
      </w:r>
      <w:r w:rsidR="00061114" w:rsidRPr="002A7A61">
        <w:rPr>
          <w:rFonts w:asciiTheme="minorHAnsi" w:hAnsiTheme="minorHAnsi" w:cstheme="minorHAnsi"/>
          <w:bCs/>
        </w:rPr>
        <w:t xml:space="preserve">ice </w:t>
      </w:r>
      <w:r w:rsidR="00E85400" w:rsidRPr="002A7A61">
        <w:rPr>
          <w:rFonts w:asciiTheme="minorHAnsi" w:hAnsiTheme="minorHAnsi" w:cstheme="minorHAnsi"/>
          <w:bCs/>
        </w:rPr>
        <w:t xml:space="preserve">for </w:t>
      </w:r>
      <w:r w:rsidR="001765B9" w:rsidRPr="002A7A61">
        <w:rPr>
          <w:rFonts w:asciiTheme="minorHAnsi" w:hAnsiTheme="minorHAnsi" w:cstheme="minorHAnsi"/>
          <w:bCs/>
        </w:rPr>
        <w:t xml:space="preserve">materials, for example: </w:t>
      </w:r>
      <w:r w:rsidR="0009250D" w:rsidRPr="002A7A61">
        <w:rPr>
          <w:rFonts w:asciiTheme="minorHAnsi" w:hAnsiTheme="minorHAnsi" w:cstheme="minorHAnsi"/>
          <w:bCs/>
        </w:rPr>
        <w:t>Acid-Phenol: Chloroform</w:t>
      </w:r>
      <w:r w:rsidR="001765B9" w:rsidRPr="002A7A61">
        <w:rPr>
          <w:rFonts w:asciiTheme="minorHAnsi" w:hAnsiTheme="minorHAnsi" w:cstheme="minorHAnsi"/>
          <w:bCs/>
        </w:rPr>
        <w:t>,</w:t>
      </w:r>
      <w:r w:rsidR="0009250D" w:rsidRPr="002A7A61">
        <w:rPr>
          <w:rFonts w:asciiTheme="minorHAnsi" w:hAnsiTheme="minorHAnsi" w:cstheme="minorHAnsi"/>
          <w:bCs/>
        </w:rPr>
        <w:t xml:space="preserve"> </w:t>
      </w:r>
      <w:r w:rsidR="005143DE" w:rsidRPr="002A7A61">
        <w:rPr>
          <w:rFonts w:asciiTheme="minorHAnsi" w:hAnsiTheme="minorHAnsi" w:cstheme="minorHAnsi"/>
          <w:bCs/>
        </w:rPr>
        <w:t>to prolong the shelf life.</w:t>
      </w:r>
    </w:p>
    <w:p w14:paraId="43EB2DBD" w14:textId="75A46E86" w:rsidR="00D675EA" w:rsidRPr="002A7A61" w:rsidRDefault="00D675EA" w:rsidP="000C4795">
      <w:pPr>
        <w:rPr>
          <w:rFonts w:asciiTheme="minorHAnsi" w:hAnsiTheme="minorHAnsi" w:cstheme="minorHAnsi"/>
          <w:bCs/>
        </w:rPr>
      </w:pPr>
    </w:p>
    <w:p w14:paraId="40311346" w14:textId="4740FDC1" w:rsidR="00D675EA" w:rsidRPr="002A7A61" w:rsidRDefault="00B8220B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N</w:t>
      </w:r>
      <w:r w:rsidR="005007E0" w:rsidRPr="002A7A61">
        <w:rPr>
          <w:rFonts w:asciiTheme="minorHAnsi" w:hAnsiTheme="minorHAnsi" w:cstheme="minorHAnsi"/>
          <w:bCs/>
        </w:rPr>
        <w:t>OTE</w:t>
      </w:r>
      <w:r w:rsidRPr="002A7A61">
        <w:rPr>
          <w:rFonts w:asciiTheme="minorHAnsi" w:hAnsiTheme="minorHAnsi" w:cstheme="minorHAnsi"/>
          <w:bCs/>
        </w:rPr>
        <w:t>:</w:t>
      </w:r>
      <w:r w:rsidR="00D675EA" w:rsidRPr="002A7A61">
        <w:rPr>
          <w:rFonts w:asciiTheme="minorHAnsi" w:hAnsiTheme="minorHAnsi" w:cstheme="minorHAnsi"/>
          <w:bCs/>
        </w:rPr>
        <w:t xml:space="preserve"> </w:t>
      </w:r>
      <w:r w:rsidR="002D5262" w:rsidRPr="002A7A61">
        <w:rPr>
          <w:rFonts w:asciiTheme="minorHAnsi" w:hAnsiTheme="minorHAnsi" w:cstheme="minorHAnsi"/>
          <w:bCs/>
        </w:rPr>
        <w:t xml:space="preserve">Ensure materials including </w:t>
      </w:r>
      <w:r w:rsidR="000B0A93" w:rsidRPr="002A7A61">
        <w:rPr>
          <w:rFonts w:asciiTheme="minorHAnsi" w:hAnsiTheme="minorHAnsi" w:cstheme="minorHAnsi"/>
          <w:bCs/>
        </w:rPr>
        <w:t>the</w:t>
      </w:r>
      <w:r w:rsidR="002F77DF" w:rsidRPr="002A7A61">
        <w:rPr>
          <w:rFonts w:asciiTheme="minorHAnsi" w:hAnsiTheme="minorHAnsi" w:cstheme="minorHAnsi"/>
          <w:bCs/>
        </w:rPr>
        <w:t xml:space="preserve"> </w:t>
      </w:r>
      <w:r w:rsidR="002D5262" w:rsidRPr="002A7A61">
        <w:rPr>
          <w:rFonts w:asciiTheme="minorHAnsi" w:hAnsiTheme="minorHAnsi" w:cstheme="minorHAnsi"/>
          <w:bCs/>
        </w:rPr>
        <w:t>media</w:t>
      </w:r>
      <w:r w:rsidR="00B0032A" w:rsidRPr="002A7A61">
        <w:rPr>
          <w:rFonts w:asciiTheme="minorHAnsi" w:hAnsiTheme="minorHAnsi" w:cstheme="minorHAnsi"/>
          <w:bCs/>
        </w:rPr>
        <w:t xml:space="preserve"> </w:t>
      </w:r>
      <w:r w:rsidR="002D5262" w:rsidRPr="002A7A61">
        <w:rPr>
          <w:rFonts w:asciiTheme="minorHAnsi" w:hAnsiTheme="minorHAnsi" w:cstheme="minorHAnsi"/>
          <w:bCs/>
        </w:rPr>
        <w:t xml:space="preserve">used in the protocol are </w:t>
      </w:r>
      <w:r w:rsidR="001F42E2" w:rsidRPr="002A7A61">
        <w:rPr>
          <w:rFonts w:asciiTheme="minorHAnsi" w:hAnsiTheme="minorHAnsi" w:cstheme="minorHAnsi"/>
          <w:bCs/>
        </w:rPr>
        <w:t>sterile</w:t>
      </w:r>
      <w:r w:rsidR="00262C81" w:rsidRPr="002A7A61">
        <w:rPr>
          <w:rFonts w:asciiTheme="minorHAnsi" w:hAnsiTheme="minorHAnsi" w:cstheme="minorHAnsi"/>
          <w:bCs/>
        </w:rPr>
        <w:t xml:space="preserve"> without contamination of nucleases</w:t>
      </w:r>
      <w:r w:rsidR="005D3E47" w:rsidRPr="002A7A61">
        <w:rPr>
          <w:rFonts w:asciiTheme="minorHAnsi" w:hAnsiTheme="minorHAnsi" w:cstheme="minorHAnsi"/>
          <w:bCs/>
        </w:rPr>
        <w:t>.</w:t>
      </w:r>
    </w:p>
    <w:p w14:paraId="1FC59D1B" w14:textId="77777777" w:rsidR="00AA3DBF" w:rsidRPr="002A7A61" w:rsidRDefault="00AA3DBF" w:rsidP="000C4795">
      <w:pPr>
        <w:rPr>
          <w:rFonts w:asciiTheme="minorHAnsi" w:hAnsiTheme="minorHAnsi" w:cstheme="minorHAnsi"/>
          <w:bCs/>
        </w:rPr>
      </w:pPr>
      <w:bookmarkStart w:id="6" w:name="_Hlk53732118"/>
    </w:p>
    <w:p w14:paraId="58DE074C" w14:textId="18345E0F" w:rsidR="00546946" w:rsidRPr="002A7A61" w:rsidRDefault="005D2156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/>
          <w:highlight w:val="yellow"/>
        </w:rPr>
        <w:t>4.</w:t>
      </w:r>
      <w:r w:rsidR="00325D55" w:rsidRPr="002A7A61">
        <w:rPr>
          <w:rFonts w:asciiTheme="minorHAnsi" w:hAnsiTheme="minorHAnsi" w:cstheme="minorHAnsi"/>
          <w:b/>
          <w:highlight w:val="yellow"/>
        </w:rPr>
        <w:t xml:space="preserve"> </w:t>
      </w:r>
      <w:r w:rsidR="0072604D" w:rsidRPr="002A7A61">
        <w:rPr>
          <w:rFonts w:asciiTheme="minorHAnsi" w:hAnsiTheme="minorHAnsi" w:cstheme="minorHAnsi"/>
          <w:b/>
          <w:bCs/>
          <w:highlight w:val="yellow"/>
        </w:rPr>
        <w:t xml:space="preserve">Feces </w:t>
      </w:r>
      <w:r w:rsidR="005007E0" w:rsidRPr="002A7A61">
        <w:rPr>
          <w:rFonts w:asciiTheme="minorHAnsi" w:hAnsiTheme="minorHAnsi" w:cstheme="minorHAnsi"/>
          <w:b/>
          <w:bCs/>
          <w:highlight w:val="yellow"/>
        </w:rPr>
        <w:t>r</w:t>
      </w:r>
      <w:r w:rsidR="0072604D" w:rsidRPr="002A7A61">
        <w:rPr>
          <w:rFonts w:asciiTheme="minorHAnsi" w:hAnsiTheme="minorHAnsi" w:cstheme="minorHAnsi"/>
          <w:b/>
          <w:bCs/>
          <w:highlight w:val="yellow"/>
        </w:rPr>
        <w:t>esuspension</w:t>
      </w:r>
    </w:p>
    <w:p w14:paraId="0E457070" w14:textId="77777777" w:rsidR="00E90660" w:rsidRPr="002A7A61" w:rsidRDefault="00E90660" w:rsidP="000C4795">
      <w:pPr>
        <w:rPr>
          <w:rFonts w:asciiTheme="minorHAnsi" w:hAnsiTheme="minorHAnsi" w:cstheme="minorHAnsi"/>
          <w:bCs/>
          <w:highlight w:val="yellow"/>
        </w:rPr>
      </w:pPr>
    </w:p>
    <w:p w14:paraId="6E55FE1E" w14:textId="4988072B" w:rsidR="00C73904" w:rsidRPr="002A7A61" w:rsidRDefault="00E90660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4.1. </w:t>
      </w:r>
      <w:r w:rsidR="00C11A85" w:rsidRPr="002A7A61">
        <w:rPr>
          <w:rFonts w:asciiTheme="minorHAnsi" w:hAnsiTheme="minorHAnsi" w:cstheme="minorHAnsi"/>
          <w:bCs/>
          <w:highlight w:val="yellow"/>
        </w:rPr>
        <w:t>Resuspend</w:t>
      </w:r>
      <w:r w:rsidR="00282D03" w:rsidRPr="002A7A61">
        <w:rPr>
          <w:rFonts w:asciiTheme="minorHAnsi" w:hAnsiTheme="minorHAnsi" w:cstheme="minorHAnsi"/>
          <w:bCs/>
          <w:highlight w:val="yellow"/>
        </w:rPr>
        <w:t xml:space="preserve"> 25-100 mg of fecal samples</w:t>
      </w:r>
      <w:r w:rsidR="0065073B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200867" w:rsidRPr="002A7A61">
        <w:rPr>
          <w:rFonts w:asciiTheme="minorHAnsi" w:hAnsiTheme="minorHAnsi" w:cstheme="minorHAnsi"/>
          <w:bCs/>
          <w:highlight w:val="yellow"/>
        </w:rPr>
        <w:t>in 600</w:t>
      </w:r>
      <w:r w:rsidR="00243C39" w:rsidRPr="002A7A61">
        <w:rPr>
          <w:rFonts w:asciiTheme="minorHAnsi" w:hAnsiTheme="minorHAnsi" w:cstheme="minorHAnsi"/>
          <w:bCs/>
          <w:highlight w:val="yellow"/>
        </w:rPr>
        <w:t xml:space="preserve"> µL</w:t>
      </w:r>
      <w:r w:rsidR="00200867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691D8D" w:rsidRPr="002A7A61">
        <w:rPr>
          <w:rFonts w:asciiTheme="minorHAnsi" w:hAnsiTheme="minorHAnsi" w:cstheme="minorHAnsi"/>
          <w:bCs/>
          <w:highlight w:val="yellow"/>
        </w:rPr>
        <w:t xml:space="preserve">of </w:t>
      </w:r>
      <w:r w:rsidR="00C60625" w:rsidRPr="002A7A61">
        <w:rPr>
          <w:rFonts w:asciiTheme="minorHAnsi" w:hAnsiTheme="minorHAnsi" w:cstheme="minorHAnsi"/>
          <w:bCs/>
          <w:highlight w:val="yellow"/>
        </w:rPr>
        <w:t xml:space="preserve">sterile </w:t>
      </w:r>
      <w:r w:rsidR="00200867" w:rsidRPr="002A7A61">
        <w:rPr>
          <w:rFonts w:asciiTheme="minorHAnsi" w:hAnsiTheme="minorHAnsi" w:cstheme="minorHAnsi"/>
          <w:bCs/>
          <w:highlight w:val="yellow"/>
        </w:rPr>
        <w:t>1</w:t>
      </w:r>
      <w:r w:rsidR="00860CE0" w:rsidRPr="002A7A61">
        <w:rPr>
          <w:rFonts w:asciiTheme="minorHAnsi" w:hAnsiTheme="minorHAnsi" w:cstheme="minorHAnsi"/>
          <w:bCs/>
          <w:highlight w:val="yellow"/>
        </w:rPr>
        <w:t>x</w:t>
      </w:r>
      <w:r w:rsidR="00200867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DD49F2" w:rsidRPr="002A7A61">
        <w:rPr>
          <w:rFonts w:asciiTheme="minorHAnsi" w:hAnsiTheme="minorHAnsi" w:cstheme="minorHAnsi"/>
          <w:bCs/>
          <w:highlight w:val="yellow"/>
        </w:rPr>
        <w:t>Dulbecco's Phosphate-Buffered Saline (</w:t>
      </w:r>
      <w:r w:rsidR="00200867" w:rsidRPr="002A7A61">
        <w:rPr>
          <w:rFonts w:asciiTheme="minorHAnsi" w:hAnsiTheme="minorHAnsi" w:cstheme="minorHAnsi"/>
          <w:bCs/>
          <w:highlight w:val="yellow"/>
        </w:rPr>
        <w:t>DPBS</w:t>
      </w:r>
      <w:r w:rsidR="00DD49F2" w:rsidRPr="002A7A61">
        <w:rPr>
          <w:rFonts w:asciiTheme="minorHAnsi" w:hAnsiTheme="minorHAnsi" w:cstheme="minorHAnsi"/>
          <w:bCs/>
          <w:highlight w:val="yellow"/>
        </w:rPr>
        <w:t>)</w:t>
      </w:r>
      <w:r w:rsidR="005007E0" w:rsidRPr="002A7A61">
        <w:rPr>
          <w:rFonts w:asciiTheme="minorHAnsi" w:hAnsiTheme="minorHAnsi" w:cstheme="minorHAnsi"/>
          <w:bCs/>
        </w:rPr>
        <w:t>.</w:t>
      </w:r>
    </w:p>
    <w:p w14:paraId="2307E9AD" w14:textId="77777777" w:rsidR="00200867" w:rsidRPr="002A7A61" w:rsidRDefault="00200867" w:rsidP="000C4795">
      <w:pPr>
        <w:rPr>
          <w:rFonts w:asciiTheme="minorHAnsi" w:hAnsiTheme="minorHAnsi" w:cstheme="minorHAnsi"/>
          <w:bCs/>
        </w:rPr>
      </w:pPr>
    </w:p>
    <w:p w14:paraId="0ABCF7B0" w14:textId="5D9A7D1D" w:rsidR="0072604D" w:rsidRPr="002A7A61" w:rsidRDefault="0072604D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CAUTION: </w:t>
      </w:r>
      <w:r w:rsidR="006935D3" w:rsidRPr="002A7A61">
        <w:rPr>
          <w:rFonts w:asciiTheme="minorHAnsi" w:hAnsiTheme="minorHAnsi" w:cstheme="minorHAnsi"/>
          <w:bCs/>
        </w:rPr>
        <w:t xml:space="preserve">Fecal samples should be processed immediately when thawed from -80 °C without even partial thawing to ensure </w:t>
      </w:r>
      <w:r w:rsidR="009E7882" w:rsidRPr="002A7A61">
        <w:rPr>
          <w:rFonts w:asciiTheme="minorHAnsi" w:hAnsiTheme="minorHAnsi" w:cstheme="minorHAnsi"/>
          <w:bCs/>
        </w:rPr>
        <w:t xml:space="preserve">all RNases </w:t>
      </w:r>
      <w:r w:rsidR="00E33BC5" w:rsidRPr="002A7A61">
        <w:rPr>
          <w:rFonts w:asciiTheme="minorHAnsi" w:hAnsiTheme="minorHAnsi" w:cstheme="minorHAnsi"/>
          <w:bCs/>
        </w:rPr>
        <w:t>released</w:t>
      </w:r>
      <w:r w:rsidR="00C04FAA" w:rsidRPr="002A7A61">
        <w:rPr>
          <w:rFonts w:asciiTheme="minorHAnsi" w:hAnsiTheme="minorHAnsi" w:cstheme="minorHAnsi"/>
          <w:bCs/>
        </w:rPr>
        <w:t xml:space="preserve"> and captured </w:t>
      </w:r>
      <w:r w:rsidR="002C5E9B" w:rsidRPr="002A7A61">
        <w:rPr>
          <w:rFonts w:asciiTheme="minorHAnsi" w:hAnsiTheme="minorHAnsi" w:cstheme="minorHAnsi"/>
          <w:bCs/>
        </w:rPr>
        <w:t>as</w:t>
      </w:r>
      <w:r w:rsidR="00E33BC5" w:rsidRPr="002A7A61">
        <w:rPr>
          <w:rFonts w:asciiTheme="minorHAnsi" w:hAnsiTheme="minorHAnsi" w:cstheme="minorHAnsi"/>
          <w:bCs/>
        </w:rPr>
        <w:t xml:space="preserve"> ice crystals rupture both interior and exterior cellular compartments</w:t>
      </w:r>
      <w:r w:rsidR="00F87E2F" w:rsidRPr="002A7A61">
        <w:rPr>
          <w:rFonts w:asciiTheme="minorHAnsi" w:hAnsiTheme="minorHAnsi" w:cstheme="minorHAnsi"/>
          <w:bCs/>
        </w:rPr>
        <w:t xml:space="preserve"> when cells thaw</w:t>
      </w:r>
      <w:r w:rsidR="00E33BC5" w:rsidRPr="002A7A61">
        <w:rPr>
          <w:rFonts w:asciiTheme="minorHAnsi" w:hAnsiTheme="minorHAnsi" w:cstheme="minorHAnsi"/>
          <w:bCs/>
        </w:rPr>
        <w:t>.</w:t>
      </w:r>
    </w:p>
    <w:p w14:paraId="3D39E58B" w14:textId="77777777" w:rsidR="0072604D" w:rsidRPr="002A7A61" w:rsidRDefault="0072604D" w:rsidP="000C4795">
      <w:pPr>
        <w:rPr>
          <w:rFonts w:asciiTheme="minorHAnsi" w:hAnsiTheme="minorHAnsi" w:cstheme="minorHAnsi"/>
          <w:bCs/>
        </w:rPr>
      </w:pPr>
    </w:p>
    <w:p w14:paraId="30AD26A9" w14:textId="1E85D611" w:rsidR="00200867" w:rsidRPr="002A7A61" w:rsidRDefault="00200867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4.1.1. </w:t>
      </w:r>
      <w:r w:rsidR="00295403" w:rsidRPr="002A7A61">
        <w:rPr>
          <w:rFonts w:asciiTheme="minorHAnsi" w:hAnsiTheme="minorHAnsi" w:cstheme="minorHAnsi"/>
          <w:bCs/>
          <w:highlight w:val="yellow"/>
        </w:rPr>
        <w:t xml:space="preserve">Add </w:t>
      </w:r>
      <w:r w:rsidR="00873D9B" w:rsidRPr="002A7A61">
        <w:rPr>
          <w:rFonts w:asciiTheme="minorHAnsi" w:hAnsiTheme="minorHAnsi" w:cstheme="minorHAnsi"/>
          <w:bCs/>
          <w:highlight w:val="yellow"/>
        </w:rPr>
        <w:t>600</w:t>
      </w:r>
      <w:r w:rsidR="00243C39" w:rsidRPr="002A7A61">
        <w:rPr>
          <w:rFonts w:asciiTheme="minorHAnsi" w:hAnsiTheme="minorHAnsi" w:cstheme="minorHAnsi"/>
          <w:bCs/>
          <w:highlight w:val="yellow"/>
        </w:rPr>
        <w:t xml:space="preserve"> µL </w:t>
      </w:r>
      <w:r w:rsidR="00873D9B" w:rsidRPr="002A7A61">
        <w:rPr>
          <w:rFonts w:asciiTheme="minorHAnsi" w:hAnsiTheme="minorHAnsi" w:cstheme="minorHAnsi"/>
          <w:bCs/>
          <w:highlight w:val="yellow"/>
        </w:rPr>
        <w:t>of 1</w:t>
      </w:r>
      <w:r w:rsidR="005007E0" w:rsidRPr="002A7A61">
        <w:rPr>
          <w:rFonts w:asciiTheme="minorHAnsi" w:hAnsiTheme="minorHAnsi" w:cstheme="minorHAnsi"/>
          <w:bCs/>
          <w:highlight w:val="yellow"/>
        </w:rPr>
        <w:t>x</w:t>
      </w:r>
      <w:r w:rsidR="00873D9B" w:rsidRPr="002A7A61">
        <w:rPr>
          <w:rFonts w:asciiTheme="minorHAnsi" w:hAnsiTheme="minorHAnsi" w:cstheme="minorHAnsi"/>
          <w:bCs/>
          <w:highlight w:val="yellow"/>
        </w:rPr>
        <w:t xml:space="preserve"> DPBS to </w:t>
      </w:r>
      <w:r w:rsidR="00B21C91" w:rsidRPr="002A7A61">
        <w:rPr>
          <w:rFonts w:asciiTheme="minorHAnsi" w:hAnsiTheme="minorHAnsi" w:cstheme="minorHAnsi"/>
          <w:bCs/>
          <w:highlight w:val="yellow"/>
        </w:rPr>
        <w:t xml:space="preserve">the </w:t>
      </w:r>
      <w:r w:rsidR="00D963EE" w:rsidRPr="002A7A61">
        <w:rPr>
          <w:rFonts w:asciiTheme="minorHAnsi" w:hAnsiTheme="minorHAnsi" w:cstheme="minorHAnsi"/>
          <w:bCs/>
          <w:highlight w:val="yellow"/>
        </w:rPr>
        <w:t xml:space="preserve">2 mL </w:t>
      </w:r>
      <w:r w:rsidR="00317746" w:rsidRPr="002A7A61">
        <w:rPr>
          <w:rFonts w:asciiTheme="minorHAnsi" w:hAnsiTheme="minorHAnsi" w:cstheme="minorHAnsi"/>
          <w:bCs/>
          <w:highlight w:val="yellow"/>
        </w:rPr>
        <w:t xml:space="preserve">microcentrifuge tube with </w:t>
      </w:r>
      <w:r w:rsidR="006C2680" w:rsidRPr="002A7A61">
        <w:rPr>
          <w:rFonts w:asciiTheme="minorHAnsi" w:hAnsiTheme="minorHAnsi" w:cstheme="minorHAnsi"/>
          <w:bCs/>
          <w:highlight w:val="yellow"/>
        </w:rPr>
        <w:t xml:space="preserve">a </w:t>
      </w:r>
      <w:r w:rsidR="00317746" w:rsidRPr="002A7A61">
        <w:rPr>
          <w:rFonts w:asciiTheme="minorHAnsi" w:hAnsiTheme="minorHAnsi" w:cstheme="minorHAnsi"/>
          <w:bCs/>
          <w:highlight w:val="yellow"/>
        </w:rPr>
        <w:t>screw cap</w:t>
      </w:r>
      <w:r w:rsidR="009F2B6C" w:rsidRPr="002A7A61">
        <w:rPr>
          <w:rFonts w:asciiTheme="minorHAnsi" w:hAnsiTheme="minorHAnsi" w:cstheme="minorHAnsi"/>
          <w:bCs/>
          <w:highlight w:val="yellow"/>
        </w:rPr>
        <w:t xml:space="preserve"> containing </w:t>
      </w:r>
      <w:r w:rsidR="00282D03" w:rsidRPr="002A7A61">
        <w:rPr>
          <w:rFonts w:asciiTheme="minorHAnsi" w:hAnsiTheme="minorHAnsi" w:cstheme="minorHAnsi"/>
          <w:bCs/>
          <w:highlight w:val="yellow"/>
        </w:rPr>
        <w:t>fecal samples</w:t>
      </w:r>
      <w:r w:rsidR="00EB1BEA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052E1F" w:rsidRPr="002A7A61">
        <w:rPr>
          <w:rFonts w:asciiTheme="minorHAnsi" w:hAnsiTheme="minorHAnsi" w:cstheme="minorHAnsi"/>
          <w:bCs/>
          <w:highlight w:val="yellow"/>
        </w:rPr>
        <w:t>at room temperature</w:t>
      </w:r>
      <w:r w:rsidR="00501B49" w:rsidRPr="002A7A61">
        <w:rPr>
          <w:rFonts w:asciiTheme="minorHAnsi" w:hAnsiTheme="minorHAnsi" w:cstheme="minorHAnsi"/>
          <w:bCs/>
          <w:highlight w:val="yellow"/>
        </w:rPr>
        <w:t xml:space="preserve"> (RT)</w:t>
      </w:r>
      <w:r w:rsidR="00052E1F" w:rsidRPr="002A7A61">
        <w:rPr>
          <w:rFonts w:asciiTheme="minorHAnsi" w:hAnsiTheme="minorHAnsi" w:cstheme="minorHAnsi"/>
          <w:bCs/>
          <w:highlight w:val="yellow"/>
        </w:rPr>
        <w:t>.</w:t>
      </w:r>
    </w:p>
    <w:p w14:paraId="0F429234" w14:textId="77777777" w:rsidR="00F215F5" w:rsidRPr="002A7A61" w:rsidRDefault="00F215F5" w:rsidP="000C4795">
      <w:pPr>
        <w:rPr>
          <w:rFonts w:asciiTheme="minorHAnsi" w:hAnsiTheme="minorHAnsi" w:cstheme="minorHAnsi"/>
          <w:bCs/>
          <w:highlight w:val="yellow"/>
        </w:rPr>
      </w:pPr>
    </w:p>
    <w:p w14:paraId="45888489" w14:textId="57B2AA08" w:rsidR="00F215F5" w:rsidRPr="002A7A61" w:rsidRDefault="00F215F5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4.1.2. </w:t>
      </w:r>
      <w:r w:rsidR="0023556E" w:rsidRPr="002A7A61">
        <w:rPr>
          <w:rFonts w:asciiTheme="minorHAnsi" w:hAnsiTheme="minorHAnsi" w:cstheme="minorHAnsi"/>
          <w:bCs/>
          <w:highlight w:val="yellow"/>
        </w:rPr>
        <w:t xml:space="preserve">Incubate </w:t>
      </w:r>
      <w:r w:rsidR="00410A2C" w:rsidRPr="002A7A61">
        <w:rPr>
          <w:rFonts w:asciiTheme="minorHAnsi" w:hAnsiTheme="minorHAnsi" w:cstheme="minorHAnsi"/>
          <w:bCs/>
          <w:highlight w:val="yellow"/>
        </w:rPr>
        <w:t xml:space="preserve">the mixture of </w:t>
      </w:r>
      <w:r w:rsidR="00282D03" w:rsidRPr="002A7A61">
        <w:rPr>
          <w:rFonts w:asciiTheme="minorHAnsi" w:hAnsiTheme="minorHAnsi" w:cstheme="minorHAnsi"/>
          <w:bCs/>
          <w:highlight w:val="yellow"/>
        </w:rPr>
        <w:t>fecal samples</w:t>
      </w:r>
      <w:r w:rsidR="00B24397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C34CEF" w:rsidRPr="002A7A61">
        <w:rPr>
          <w:rFonts w:asciiTheme="minorHAnsi" w:hAnsiTheme="minorHAnsi" w:cstheme="minorHAnsi"/>
          <w:bCs/>
          <w:highlight w:val="yellow"/>
        </w:rPr>
        <w:t xml:space="preserve">submerged </w:t>
      </w:r>
      <w:r w:rsidR="007319C9" w:rsidRPr="002A7A61">
        <w:rPr>
          <w:rFonts w:asciiTheme="minorHAnsi" w:hAnsiTheme="minorHAnsi" w:cstheme="minorHAnsi"/>
          <w:bCs/>
          <w:highlight w:val="yellow"/>
        </w:rPr>
        <w:t>in</w:t>
      </w:r>
      <w:r w:rsidR="0023556E" w:rsidRPr="002A7A61">
        <w:rPr>
          <w:rFonts w:asciiTheme="minorHAnsi" w:hAnsiTheme="minorHAnsi" w:cstheme="minorHAnsi"/>
          <w:bCs/>
          <w:highlight w:val="yellow"/>
        </w:rPr>
        <w:t xml:space="preserve"> 600</w:t>
      </w:r>
      <w:r w:rsidR="00243C39" w:rsidRPr="002A7A61">
        <w:rPr>
          <w:rFonts w:asciiTheme="minorHAnsi" w:hAnsiTheme="minorHAnsi" w:cstheme="minorHAnsi"/>
          <w:bCs/>
          <w:highlight w:val="yellow"/>
        </w:rPr>
        <w:t xml:space="preserve"> µL</w:t>
      </w:r>
      <w:r w:rsidR="0023556E" w:rsidRPr="002A7A61">
        <w:rPr>
          <w:rFonts w:asciiTheme="minorHAnsi" w:hAnsiTheme="minorHAnsi" w:cstheme="minorHAnsi"/>
          <w:bCs/>
          <w:highlight w:val="yellow"/>
        </w:rPr>
        <w:t xml:space="preserve"> of 1</w:t>
      </w:r>
      <w:r w:rsidR="005007E0" w:rsidRPr="002A7A61">
        <w:rPr>
          <w:rFonts w:asciiTheme="minorHAnsi" w:hAnsiTheme="minorHAnsi" w:cstheme="minorHAnsi"/>
          <w:bCs/>
          <w:highlight w:val="yellow"/>
        </w:rPr>
        <w:t>x</w:t>
      </w:r>
      <w:r w:rsidR="0023556E" w:rsidRPr="002A7A61">
        <w:rPr>
          <w:rFonts w:asciiTheme="minorHAnsi" w:hAnsiTheme="minorHAnsi" w:cstheme="minorHAnsi"/>
          <w:bCs/>
          <w:highlight w:val="yellow"/>
        </w:rPr>
        <w:t xml:space="preserve"> DPBS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4C3320" w:rsidRPr="002A7A61">
        <w:rPr>
          <w:rFonts w:asciiTheme="minorHAnsi" w:hAnsiTheme="minorHAnsi" w:cstheme="minorHAnsi"/>
          <w:bCs/>
          <w:highlight w:val="yellow"/>
        </w:rPr>
        <w:t>in the 2 mL microcentrifuge</w:t>
      </w:r>
      <w:r w:rsidR="003C33A3" w:rsidRPr="002A7A61">
        <w:rPr>
          <w:rFonts w:asciiTheme="minorHAnsi" w:hAnsiTheme="minorHAnsi" w:cstheme="minorHAnsi"/>
          <w:bCs/>
          <w:highlight w:val="yellow"/>
        </w:rPr>
        <w:t xml:space="preserve"> tube</w:t>
      </w:r>
      <w:r w:rsidR="00E72E27" w:rsidRPr="002A7A61">
        <w:rPr>
          <w:rFonts w:asciiTheme="minorHAnsi" w:hAnsiTheme="minorHAnsi" w:cstheme="minorHAnsi"/>
          <w:bCs/>
          <w:highlight w:val="yellow"/>
        </w:rPr>
        <w:t xml:space="preserve"> capped</w:t>
      </w:r>
      <w:r w:rsidR="004C3320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763A27" w:rsidRPr="002A7A61">
        <w:rPr>
          <w:rFonts w:asciiTheme="minorHAnsi" w:hAnsiTheme="minorHAnsi" w:cstheme="minorHAnsi"/>
          <w:bCs/>
          <w:highlight w:val="yellow"/>
        </w:rPr>
        <w:t xml:space="preserve">for 30 </w:t>
      </w:r>
      <w:r w:rsidR="00123073" w:rsidRPr="002A7A61">
        <w:rPr>
          <w:rFonts w:asciiTheme="minorHAnsi" w:hAnsiTheme="minorHAnsi" w:cstheme="minorHAnsi"/>
          <w:bCs/>
          <w:highlight w:val="yellow"/>
        </w:rPr>
        <w:t>min</w:t>
      </w:r>
      <w:r w:rsidR="00516239" w:rsidRPr="002A7A61">
        <w:rPr>
          <w:rFonts w:asciiTheme="minorHAnsi" w:hAnsiTheme="minorHAnsi" w:cstheme="minorHAnsi"/>
          <w:bCs/>
          <w:highlight w:val="yellow"/>
        </w:rPr>
        <w:t xml:space="preserve"> at RT</w:t>
      </w:r>
      <w:r w:rsidR="00763A27" w:rsidRPr="002A7A61">
        <w:rPr>
          <w:rFonts w:asciiTheme="minorHAnsi" w:hAnsiTheme="minorHAnsi" w:cstheme="minorHAnsi"/>
          <w:bCs/>
          <w:highlight w:val="yellow"/>
        </w:rPr>
        <w:t>.</w:t>
      </w:r>
    </w:p>
    <w:p w14:paraId="4DF37849" w14:textId="77777777" w:rsidR="00763A27" w:rsidRPr="002A7A61" w:rsidRDefault="00763A27" w:rsidP="000C4795">
      <w:pPr>
        <w:rPr>
          <w:rFonts w:asciiTheme="minorHAnsi" w:hAnsiTheme="minorHAnsi" w:cstheme="minorHAnsi"/>
          <w:bCs/>
          <w:highlight w:val="yellow"/>
        </w:rPr>
      </w:pPr>
    </w:p>
    <w:p w14:paraId="546FBA72" w14:textId="0E079B63" w:rsidR="00763A27" w:rsidRPr="002A7A61" w:rsidRDefault="00763A27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4.1.3. </w:t>
      </w:r>
      <w:r w:rsidR="00243C39" w:rsidRPr="002A7A61">
        <w:rPr>
          <w:rFonts w:asciiTheme="minorHAnsi" w:hAnsiTheme="minorHAnsi" w:cstheme="minorHAnsi"/>
          <w:bCs/>
          <w:highlight w:val="yellow"/>
        </w:rPr>
        <w:t>Resuspend the</w:t>
      </w:r>
      <w:r w:rsidR="00410A2C" w:rsidRPr="002A7A61">
        <w:rPr>
          <w:rFonts w:asciiTheme="minorHAnsi" w:hAnsiTheme="minorHAnsi" w:cstheme="minorHAnsi"/>
          <w:bCs/>
          <w:highlight w:val="yellow"/>
        </w:rPr>
        <w:t xml:space="preserve"> mixture by mashing with 1 mL </w:t>
      </w:r>
      <w:r w:rsidR="00DF01D5" w:rsidRPr="002A7A61">
        <w:rPr>
          <w:rFonts w:asciiTheme="minorHAnsi" w:hAnsiTheme="minorHAnsi" w:cstheme="minorHAnsi"/>
          <w:bCs/>
          <w:highlight w:val="yellow"/>
        </w:rPr>
        <w:t>pipette</w:t>
      </w:r>
      <w:r w:rsidR="00410A2C" w:rsidRPr="002A7A61">
        <w:rPr>
          <w:rFonts w:asciiTheme="minorHAnsi" w:hAnsiTheme="minorHAnsi" w:cstheme="minorHAnsi"/>
          <w:bCs/>
          <w:highlight w:val="yellow"/>
        </w:rPr>
        <w:t xml:space="preserve"> tip and </w:t>
      </w:r>
      <w:r w:rsidR="00BD24DA" w:rsidRPr="002A7A61">
        <w:rPr>
          <w:rFonts w:asciiTheme="minorHAnsi" w:hAnsiTheme="minorHAnsi" w:cstheme="minorHAnsi"/>
          <w:bCs/>
          <w:highlight w:val="yellow"/>
        </w:rPr>
        <w:t>vortex well</w:t>
      </w:r>
      <w:r w:rsidR="00C85857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806131" w:rsidRPr="002A7A61">
        <w:rPr>
          <w:rFonts w:asciiTheme="minorHAnsi" w:hAnsiTheme="minorHAnsi" w:cstheme="minorHAnsi"/>
          <w:bCs/>
          <w:highlight w:val="yellow"/>
        </w:rPr>
        <w:t>with the 2 mL microcentrifuge tube capped</w:t>
      </w:r>
      <w:r w:rsidR="00410A2C" w:rsidRPr="002A7A61">
        <w:rPr>
          <w:rFonts w:asciiTheme="minorHAnsi" w:hAnsiTheme="minorHAnsi" w:cstheme="minorHAnsi"/>
          <w:bCs/>
          <w:highlight w:val="yellow"/>
        </w:rPr>
        <w:t>. To</w:t>
      </w:r>
      <w:r w:rsidR="000D5B04" w:rsidRPr="002A7A61">
        <w:rPr>
          <w:rFonts w:asciiTheme="minorHAnsi" w:hAnsiTheme="minorHAnsi" w:cstheme="minorHAnsi"/>
          <w:bCs/>
          <w:highlight w:val="yellow"/>
        </w:rPr>
        <w:t xml:space="preserve"> optimize and</w:t>
      </w:r>
      <w:r w:rsidR="00410A2C" w:rsidRPr="002A7A61">
        <w:rPr>
          <w:rFonts w:asciiTheme="minorHAnsi" w:hAnsiTheme="minorHAnsi" w:cstheme="minorHAnsi"/>
          <w:bCs/>
          <w:highlight w:val="yellow"/>
        </w:rPr>
        <w:t xml:space="preserve"> increase </w:t>
      </w:r>
      <w:r w:rsidR="0076618B" w:rsidRPr="002A7A61">
        <w:rPr>
          <w:rFonts w:asciiTheme="minorHAnsi" w:hAnsiTheme="minorHAnsi" w:cstheme="minorHAnsi"/>
          <w:bCs/>
          <w:highlight w:val="yellow"/>
        </w:rPr>
        <w:t xml:space="preserve">the </w:t>
      </w:r>
      <w:r w:rsidR="004B1652" w:rsidRPr="002A7A61">
        <w:rPr>
          <w:rFonts w:asciiTheme="minorHAnsi" w:hAnsiTheme="minorHAnsi" w:cstheme="minorHAnsi"/>
          <w:bCs/>
          <w:highlight w:val="yellow"/>
        </w:rPr>
        <w:t>quantity and quality</w:t>
      </w:r>
      <w:r w:rsidR="0076618B" w:rsidRPr="002A7A61">
        <w:rPr>
          <w:rFonts w:asciiTheme="minorHAnsi" w:hAnsiTheme="minorHAnsi" w:cstheme="minorHAnsi"/>
          <w:bCs/>
          <w:highlight w:val="yellow"/>
        </w:rPr>
        <w:t xml:space="preserve"> of </w:t>
      </w:r>
      <w:r w:rsidR="00516BB1" w:rsidRPr="002A7A61">
        <w:rPr>
          <w:rFonts w:asciiTheme="minorHAnsi" w:hAnsiTheme="minorHAnsi" w:cstheme="minorHAnsi"/>
          <w:bCs/>
          <w:highlight w:val="yellow"/>
        </w:rPr>
        <w:t>RNA</w:t>
      </w:r>
      <w:r w:rsidR="00410A2C" w:rsidRPr="002A7A61">
        <w:rPr>
          <w:rFonts w:asciiTheme="minorHAnsi" w:hAnsiTheme="minorHAnsi" w:cstheme="minorHAnsi"/>
          <w:bCs/>
          <w:highlight w:val="yellow"/>
        </w:rPr>
        <w:t xml:space="preserve">, </w:t>
      </w:r>
      <w:r w:rsidR="005007E0" w:rsidRPr="002A7A61">
        <w:rPr>
          <w:rFonts w:asciiTheme="minorHAnsi" w:hAnsiTheme="minorHAnsi" w:cstheme="minorHAnsi"/>
          <w:bCs/>
          <w:highlight w:val="yellow"/>
        </w:rPr>
        <w:t>r</w:t>
      </w:r>
      <w:r w:rsidR="00243C39" w:rsidRPr="002A7A61">
        <w:rPr>
          <w:rFonts w:asciiTheme="minorHAnsi" w:hAnsiTheme="minorHAnsi" w:cstheme="minorHAnsi"/>
          <w:bCs/>
          <w:highlight w:val="yellow"/>
        </w:rPr>
        <w:t>esuspend</w:t>
      </w:r>
      <w:r w:rsidR="00EE543A" w:rsidRPr="002A7A61">
        <w:rPr>
          <w:rFonts w:asciiTheme="minorHAnsi" w:hAnsiTheme="minorHAnsi" w:cstheme="minorHAnsi"/>
          <w:bCs/>
          <w:highlight w:val="yellow"/>
        </w:rPr>
        <w:t xml:space="preserve"> the mixture</w:t>
      </w:r>
      <w:r w:rsidR="000D5B04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410A2C" w:rsidRPr="002A7A61">
        <w:rPr>
          <w:rFonts w:asciiTheme="minorHAnsi" w:hAnsiTheme="minorHAnsi" w:cstheme="minorHAnsi"/>
          <w:bCs/>
          <w:highlight w:val="yellow"/>
        </w:rPr>
        <w:t xml:space="preserve">with </w:t>
      </w:r>
      <w:r w:rsidR="006C04E3" w:rsidRPr="002A7A61">
        <w:rPr>
          <w:rFonts w:asciiTheme="minorHAnsi" w:hAnsiTheme="minorHAnsi" w:cstheme="minorHAnsi"/>
          <w:bCs/>
          <w:highlight w:val="yellow"/>
        </w:rPr>
        <w:t xml:space="preserve">a </w:t>
      </w:r>
      <w:r w:rsidR="006C17B1" w:rsidRPr="002A7A61">
        <w:rPr>
          <w:rFonts w:asciiTheme="minorHAnsi" w:hAnsiTheme="minorHAnsi" w:cstheme="minorHAnsi"/>
          <w:bCs/>
          <w:highlight w:val="yellow"/>
        </w:rPr>
        <w:t xml:space="preserve">homogenizer </w:t>
      </w:r>
      <w:r w:rsidR="00EE543A" w:rsidRPr="002A7A61">
        <w:rPr>
          <w:rFonts w:asciiTheme="minorHAnsi" w:hAnsiTheme="minorHAnsi" w:cstheme="minorHAnsi"/>
          <w:bCs/>
          <w:highlight w:val="yellow"/>
        </w:rPr>
        <w:t xml:space="preserve">with the setting </w:t>
      </w:r>
      <w:r w:rsidR="00252CFF" w:rsidRPr="002A7A61">
        <w:rPr>
          <w:rFonts w:asciiTheme="minorHAnsi" w:hAnsiTheme="minorHAnsi" w:cstheme="minorHAnsi"/>
          <w:bCs/>
          <w:highlight w:val="yellow"/>
        </w:rPr>
        <w:t>for</w:t>
      </w:r>
      <w:r w:rsidR="00EE543A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B408A7" w:rsidRPr="002A7A61">
        <w:rPr>
          <w:rFonts w:asciiTheme="minorHAnsi" w:hAnsiTheme="minorHAnsi" w:cstheme="minorHAnsi"/>
          <w:bCs/>
          <w:highlight w:val="yellow"/>
        </w:rPr>
        <w:t>one cycle</w:t>
      </w:r>
      <w:r w:rsidR="00252CFF" w:rsidRPr="002A7A61">
        <w:rPr>
          <w:rFonts w:asciiTheme="minorHAnsi" w:hAnsiTheme="minorHAnsi" w:cstheme="minorHAnsi"/>
          <w:bCs/>
          <w:highlight w:val="yellow"/>
        </w:rPr>
        <w:t xml:space="preserve"> at </w:t>
      </w:r>
      <w:r w:rsidR="00E907CB" w:rsidRPr="002A7A61">
        <w:rPr>
          <w:rFonts w:asciiTheme="minorHAnsi" w:hAnsiTheme="minorHAnsi" w:cstheme="minorHAnsi"/>
          <w:bCs/>
          <w:highlight w:val="yellow"/>
        </w:rPr>
        <w:t>S</w:t>
      </w:r>
      <w:r w:rsidR="000D5B04" w:rsidRPr="002A7A61">
        <w:rPr>
          <w:rFonts w:asciiTheme="minorHAnsi" w:hAnsiTheme="minorHAnsi" w:cstheme="minorHAnsi"/>
          <w:bCs/>
          <w:highlight w:val="yellow"/>
        </w:rPr>
        <w:t>4000</w:t>
      </w:r>
      <w:r w:rsidR="00B408A7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E907CB" w:rsidRPr="002A7A61">
        <w:rPr>
          <w:rFonts w:asciiTheme="minorHAnsi" w:hAnsiTheme="minorHAnsi" w:cstheme="minorHAnsi"/>
          <w:bCs/>
          <w:highlight w:val="yellow"/>
        </w:rPr>
        <w:t>(</w:t>
      </w:r>
      <w:r w:rsidR="00601A20" w:rsidRPr="002A7A61">
        <w:rPr>
          <w:rFonts w:asciiTheme="minorHAnsi" w:hAnsiTheme="minorHAnsi" w:cstheme="minorHAnsi"/>
          <w:bCs/>
          <w:highlight w:val="yellow"/>
        </w:rPr>
        <w:t xml:space="preserve">or </w:t>
      </w:r>
      <w:r w:rsidR="00E907CB" w:rsidRPr="002A7A61">
        <w:rPr>
          <w:rFonts w:asciiTheme="minorHAnsi" w:hAnsiTheme="minorHAnsi" w:cstheme="minorHAnsi"/>
          <w:bCs/>
          <w:highlight w:val="yellow"/>
        </w:rPr>
        <w:t>4000 rpm</w:t>
      </w:r>
      <w:r w:rsidR="00641069" w:rsidRPr="002A7A61">
        <w:rPr>
          <w:rFonts w:asciiTheme="minorHAnsi" w:hAnsiTheme="minorHAnsi" w:cstheme="minorHAnsi"/>
          <w:bCs/>
          <w:highlight w:val="yellow"/>
        </w:rPr>
        <w:t>)</w:t>
      </w:r>
      <w:r w:rsidR="00B408A7" w:rsidRPr="002A7A61">
        <w:rPr>
          <w:rFonts w:asciiTheme="minorHAnsi" w:hAnsiTheme="minorHAnsi" w:cstheme="minorHAnsi"/>
          <w:bCs/>
          <w:highlight w:val="yellow"/>
        </w:rPr>
        <w:t xml:space="preserve"> and</w:t>
      </w:r>
      <w:r w:rsidR="000D5B04" w:rsidRPr="002A7A61">
        <w:rPr>
          <w:rFonts w:asciiTheme="minorHAnsi" w:hAnsiTheme="minorHAnsi" w:cstheme="minorHAnsi"/>
          <w:bCs/>
          <w:highlight w:val="yellow"/>
        </w:rPr>
        <w:t xml:space="preserve"> 45 </w:t>
      </w:r>
      <w:r w:rsidR="00123073" w:rsidRPr="002A7A61">
        <w:rPr>
          <w:rFonts w:asciiTheme="minorHAnsi" w:hAnsiTheme="minorHAnsi" w:cstheme="minorHAnsi"/>
          <w:bCs/>
          <w:highlight w:val="yellow"/>
        </w:rPr>
        <w:t>s</w:t>
      </w:r>
      <w:r w:rsidR="000D5B04" w:rsidRPr="002A7A61">
        <w:rPr>
          <w:rFonts w:asciiTheme="minorHAnsi" w:hAnsiTheme="minorHAnsi" w:cstheme="minorHAnsi"/>
          <w:bCs/>
          <w:highlight w:val="yellow"/>
        </w:rPr>
        <w:t>.</w:t>
      </w:r>
    </w:p>
    <w:p w14:paraId="3F0B3173" w14:textId="1F045132" w:rsidR="00C669CD" w:rsidRPr="002A7A61" w:rsidRDefault="00C669CD" w:rsidP="000C4795">
      <w:pPr>
        <w:rPr>
          <w:rFonts w:asciiTheme="minorHAnsi" w:hAnsiTheme="minorHAnsi" w:cstheme="minorHAnsi"/>
          <w:bCs/>
          <w:highlight w:val="yellow"/>
        </w:rPr>
      </w:pPr>
    </w:p>
    <w:p w14:paraId="0A919611" w14:textId="6F2E82C3" w:rsidR="00781B4C" w:rsidRPr="002A7A61" w:rsidRDefault="00C669CD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/>
          <w:highlight w:val="yellow"/>
        </w:rPr>
        <w:t>5.</w:t>
      </w:r>
      <w:r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Pr="002A7A61">
        <w:rPr>
          <w:rFonts w:asciiTheme="minorHAnsi" w:hAnsiTheme="minorHAnsi" w:cstheme="minorHAnsi"/>
          <w:b/>
          <w:bCs/>
          <w:highlight w:val="yellow"/>
        </w:rPr>
        <w:t xml:space="preserve">Organic </w:t>
      </w:r>
      <w:r w:rsidR="00503591">
        <w:rPr>
          <w:rFonts w:asciiTheme="minorHAnsi" w:hAnsiTheme="minorHAnsi" w:cstheme="minorHAnsi"/>
          <w:b/>
          <w:bCs/>
          <w:highlight w:val="yellow"/>
        </w:rPr>
        <w:t>e</w:t>
      </w:r>
      <w:r w:rsidRPr="002A7A61">
        <w:rPr>
          <w:rFonts w:asciiTheme="minorHAnsi" w:hAnsiTheme="minorHAnsi" w:cstheme="minorHAnsi"/>
          <w:b/>
          <w:bCs/>
          <w:highlight w:val="yellow"/>
        </w:rPr>
        <w:t>xtraction</w:t>
      </w:r>
    </w:p>
    <w:p w14:paraId="72222716" w14:textId="384C3374" w:rsidR="00781B4C" w:rsidRPr="002A7A61" w:rsidRDefault="00781B4C" w:rsidP="000C4795">
      <w:pPr>
        <w:rPr>
          <w:rFonts w:asciiTheme="minorHAnsi" w:hAnsiTheme="minorHAnsi" w:cstheme="minorHAnsi"/>
          <w:bCs/>
        </w:rPr>
      </w:pPr>
    </w:p>
    <w:p w14:paraId="2BC18C69" w14:textId="2D61C0A0" w:rsidR="00C5424B" w:rsidRPr="002A7A61" w:rsidRDefault="00C5424B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CAUTION: Use the hazardous chemical fume hood for the following steps</w:t>
      </w:r>
      <w:r w:rsidR="00035BB9" w:rsidRPr="002A7A61">
        <w:rPr>
          <w:rFonts w:asciiTheme="minorHAnsi" w:hAnsiTheme="minorHAnsi" w:cstheme="minorHAnsi"/>
          <w:bCs/>
        </w:rPr>
        <w:t xml:space="preserve"> </w:t>
      </w:r>
      <w:r w:rsidR="005C6682" w:rsidRPr="002A7A61">
        <w:rPr>
          <w:rFonts w:asciiTheme="minorHAnsi" w:hAnsiTheme="minorHAnsi" w:cstheme="minorHAnsi"/>
          <w:bCs/>
        </w:rPr>
        <w:t>until</w:t>
      </w:r>
      <w:r w:rsidR="00B65B33" w:rsidRPr="002A7A61">
        <w:rPr>
          <w:rFonts w:asciiTheme="minorHAnsi" w:hAnsiTheme="minorHAnsi" w:cstheme="minorHAnsi"/>
          <w:bCs/>
        </w:rPr>
        <w:t xml:space="preserve"> </w:t>
      </w:r>
      <w:r w:rsidR="00035BB9" w:rsidRPr="002A7A61">
        <w:rPr>
          <w:rFonts w:asciiTheme="minorHAnsi" w:hAnsiTheme="minorHAnsi" w:cstheme="minorHAnsi"/>
          <w:bCs/>
        </w:rPr>
        <w:t xml:space="preserve">Step </w:t>
      </w:r>
      <w:r w:rsidR="008D5C8D" w:rsidRPr="002A7A61">
        <w:rPr>
          <w:rFonts w:asciiTheme="minorHAnsi" w:hAnsiTheme="minorHAnsi" w:cstheme="minorHAnsi"/>
          <w:bCs/>
        </w:rPr>
        <w:t>6</w:t>
      </w:r>
      <w:r w:rsidR="008D2FAB" w:rsidRPr="002A7A61">
        <w:rPr>
          <w:rFonts w:asciiTheme="minorHAnsi" w:hAnsiTheme="minorHAnsi" w:cstheme="minorHAnsi"/>
          <w:bCs/>
        </w:rPr>
        <w:t xml:space="preserve"> with the use of acid-phenol: chloroform and ACS grade </w:t>
      </w:r>
      <w:r w:rsidR="002678BB" w:rsidRPr="002A7A61">
        <w:rPr>
          <w:rFonts w:asciiTheme="minorHAnsi" w:hAnsiTheme="minorHAnsi" w:cstheme="minorHAnsi"/>
          <w:bCs/>
        </w:rPr>
        <w:t>100% ethanol</w:t>
      </w:r>
      <w:r w:rsidR="000777A3" w:rsidRPr="002A7A61">
        <w:rPr>
          <w:rFonts w:asciiTheme="minorHAnsi" w:hAnsiTheme="minorHAnsi" w:cstheme="minorHAnsi"/>
          <w:bCs/>
        </w:rPr>
        <w:t xml:space="preserve"> due to their toxicity and inflammability</w:t>
      </w:r>
      <w:r w:rsidRPr="002A7A61">
        <w:rPr>
          <w:rFonts w:asciiTheme="minorHAnsi" w:hAnsiTheme="minorHAnsi" w:cstheme="minorHAnsi"/>
          <w:bCs/>
        </w:rPr>
        <w:t>.</w:t>
      </w:r>
      <w:r w:rsidR="00A731C1" w:rsidRPr="002A7A61">
        <w:rPr>
          <w:rFonts w:asciiTheme="minorHAnsi" w:hAnsiTheme="minorHAnsi" w:cstheme="minorHAnsi"/>
          <w:bCs/>
        </w:rPr>
        <w:t xml:space="preserve"> Change </w:t>
      </w:r>
      <w:r w:rsidR="00714936" w:rsidRPr="002A7A61">
        <w:rPr>
          <w:rFonts w:asciiTheme="minorHAnsi" w:hAnsiTheme="minorHAnsi" w:cstheme="minorHAnsi"/>
          <w:bCs/>
        </w:rPr>
        <w:t>PPE</w:t>
      </w:r>
      <w:r w:rsidR="00A731C1" w:rsidRPr="002A7A61">
        <w:rPr>
          <w:rFonts w:asciiTheme="minorHAnsi" w:hAnsiTheme="minorHAnsi" w:cstheme="minorHAnsi"/>
          <w:bCs/>
        </w:rPr>
        <w:t xml:space="preserve"> as needed and </w:t>
      </w:r>
      <w:r w:rsidR="00FD6E53" w:rsidRPr="002A7A61">
        <w:rPr>
          <w:rFonts w:asciiTheme="minorHAnsi" w:hAnsiTheme="minorHAnsi" w:cstheme="minorHAnsi"/>
          <w:bCs/>
        </w:rPr>
        <w:t xml:space="preserve">follow </w:t>
      </w:r>
      <w:r w:rsidR="005A6720" w:rsidRPr="002A7A61">
        <w:rPr>
          <w:rFonts w:asciiTheme="minorHAnsi" w:hAnsiTheme="minorHAnsi" w:cstheme="minorHAnsi"/>
          <w:bCs/>
        </w:rPr>
        <w:t xml:space="preserve">proper standard precautions when dealing with </w:t>
      </w:r>
      <w:r w:rsidR="008422BF" w:rsidRPr="002A7A61">
        <w:rPr>
          <w:rFonts w:asciiTheme="minorHAnsi" w:hAnsiTheme="minorHAnsi" w:cstheme="minorHAnsi"/>
          <w:bCs/>
        </w:rPr>
        <w:t>hazardous</w:t>
      </w:r>
      <w:r w:rsidR="005A6720" w:rsidRPr="002A7A61">
        <w:rPr>
          <w:rFonts w:asciiTheme="minorHAnsi" w:hAnsiTheme="minorHAnsi" w:cstheme="minorHAnsi"/>
          <w:bCs/>
        </w:rPr>
        <w:t xml:space="preserve"> </w:t>
      </w:r>
      <w:r w:rsidR="000A002F" w:rsidRPr="002A7A61">
        <w:rPr>
          <w:rFonts w:asciiTheme="minorHAnsi" w:hAnsiTheme="minorHAnsi" w:cstheme="minorHAnsi"/>
          <w:bCs/>
        </w:rPr>
        <w:t>material</w:t>
      </w:r>
      <w:r w:rsidR="005A6720" w:rsidRPr="002A7A61">
        <w:rPr>
          <w:rFonts w:asciiTheme="minorHAnsi" w:hAnsiTheme="minorHAnsi" w:cstheme="minorHAnsi"/>
          <w:bCs/>
        </w:rPr>
        <w:t>.</w:t>
      </w:r>
    </w:p>
    <w:p w14:paraId="7F2F5DC0" w14:textId="77777777" w:rsidR="00C5424B" w:rsidRPr="002A7A61" w:rsidRDefault="00C5424B" w:rsidP="000C4795">
      <w:pPr>
        <w:rPr>
          <w:rFonts w:asciiTheme="minorHAnsi" w:hAnsiTheme="minorHAnsi" w:cstheme="minorHAnsi"/>
          <w:bCs/>
        </w:rPr>
      </w:pPr>
    </w:p>
    <w:p w14:paraId="0ACCB6B2" w14:textId="28886945" w:rsidR="00CF231D" w:rsidRPr="002A7A61" w:rsidRDefault="00334CC3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5.1. 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Extract </w:t>
      </w:r>
      <w:r w:rsidR="00A37C04" w:rsidRPr="002A7A61">
        <w:rPr>
          <w:rFonts w:asciiTheme="minorHAnsi" w:hAnsiTheme="minorHAnsi" w:cstheme="minorHAnsi"/>
          <w:bCs/>
          <w:highlight w:val="yellow"/>
        </w:rPr>
        <w:t xml:space="preserve">RNA with </w:t>
      </w:r>
      <w:r w:rsidR="00CF231D" w:rsidRPr="002A7A61">
        <w:rPr>
          <w:rFonts w:asciiTheme="minorHAnsi" w:hAnsiTheme="minorHAnsi" w:cstheme="minorHAnsi"/>
          <w:bCs/>
          <w:highlight w:val="yellow"/>
        </w:rPr>
        <w:t>600</w:t>
      </w:r>
      <w:r w:rsidR="00A37C04" w:rsidRPr="002A7A61">
        <w:rPr>
          <w:rFonts w:asciiTheme="minorHAnsi" w:hAnsiTheme="minorHAnsi" w:cstheme="minorHAnsi"/>
          <w:bCs/>
          <w:highlight w:val="yellow"/>
        </w:rPr>
        <w:t xml:space="preserve"> µL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8C539C">
        <w:rPr>
          <w:rFonts w:asciiTheme="minorHAnsi" w:hAnsiTheme="minorHAnsi" w:cstheme="minorHAnsi"/>
          <w:bCs/>
          <w:highlight w:val="yellow"/>
        </w:rPr>
        <w:t xml:space="preserve">of </w:t>
      </w:r>
      <w:r w:rsidR="009127C4" w:rsidRPr="002A7A61">
        <w:rPr>
          <w:rFonts w:asciiTheme="minorHAnsi" w:hAnsiTheme="minorHAnsi" w:cstheme="minorHAnsi"/>
          <w:bCs/>
          <w:highlight w:val="yellow"/>
        </w:rPr>
        <w:t>a</w:t>
      </w:r>
      <w:r w:rsidR="00CF231D" w:rsidRPr="002A7A61">
        <w:rPr>
          <w:rFonts w:asciiTheme="minorHAnsi" w:hAnsiTheme="minorHAnsi" w:cstheme="minorHAnsi"/>
          <w:bCs/>
          <w:highlight w:val="yellow"/>
        </w:rPr>
        <w:t>cid-</w:t>
      </w:r>
      <w:r w:rsidR="009127C4" w:rsidRPr="002A7A61">
        <w:rPr>
          <w:rFonts w:asciiTheme="minorHAnsi" w:hAnsiTheme="minorHAnsi" w:cstheme="minorHAnsi"/>
          <w:bCs/>
          <w:highlight w:val="yellow"/>
        </w:rPr>
        <w:t>p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henol: </w:t>
      </w:r>
      <w:r w:rsidR="009127C4" w:rsidRPr="002A7A61">
        <w:rPr>
          <w:rFonts w:asciiTheme="minorHAnsi" w:hAnsiTheme="minorHAnsi" w:cstheme="minorHAnsi"/>
          <w:bCs/>
          <w:highlight w:val="yellow"/>
        </w:rPr>
        <w:t>c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hloroform (the volume of </w:t>
      </w:r>
      <w:r w:rsidR="000D3FA9" w:rsidRPr="002A7A61">
        <w:rPr>
          <w:rFonts w:asciiTheme="minorHAnsi" w:hAnsiTheme="minorHAnsi" w:cstheme="minorHAnsi"/>
          <w:bCs/>
          <w:highlight w:val="yellow"/>
        </w:rPr>
        <w:t>a</w:t>
      </w:r>
      <w:r w:rsidR="00CF231D" w:rsidRPr="002A7A61">
        <w:rPr>
          <w:rFonts w:asciiTheme="minorHAnsi" w:hAnsiTheme="minorHAnsi" w:cstheme="minorHAnsi"/>
          <w:bCs/>
          <w:highlight w:val="yellow"/>
        </w:rPr>
        <w:t>cid-</w:t>
      </w:r>
      <w:r w:rsidR="000D3FA9" w:rsidRPr="002A7A61">
        <w:rPr>
          <w:rFonts w:asciiTheme="minorHAnsi" w:hAnsiTheme="minorHAnsi" w:cstheme="minorHAnsi"/>
          <w:bCs/>
          <w:highlight w:val="yellow"/>
        </w:rPr>
        <w:t>p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henol: </w:t>
      </w:r>
      <w:r w:rsidR="000D3FA9" w:rsidRPr="002A7A61">
        <w:rPr>
          <w:rFonts w:asciiTheme="minorHAnsi" w:hAnsiTheme="minorHAnsi" w:cstheme="minorHAnsi"/>
          <w:bCs/>
          <w:highlight w:val="yellow"/>
        </w:rPr>
        <w:t>c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hloroform </w:t>
      </w:r>
      <w:r w:rsidR="00700EA6" w:rsidRPr="002A7A61">
        <w:rPr>
          <w:rFonts w:asciiTheme="minorHAnsi" w:hAnsiTheme="minorHAnsi" w:cstheme="minorHAnsi"/>
          <w:bCs/>
          <w:highlight w:val="yellow"/>
        </w:rPr>
        <w:t>required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 equals to the initial volume of </w:t>
      </w:r>
      <w:r w:rsidR="00160549" w:rsidRPr="002A7A61">
        <w:rPr>
          <w:rFonts w:asciiTheme="minorHAnsi" w:hAnsiTheme="minorHAnsi" w:cstheme="minorHAnsi"/>
          <w:bCs/>
          <w:highlight w:val="yellow"/>
        </w:rPr>
        <w:t>added</w:t>
      </w:r>
      <w:r w:rsidR="00E31DAC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7509E6" w:rsidRPr="002A7A61">
        <w:rPr>
          <w:rFonts w:asciiTheme="minorHAnsi" w:hAnsiTheme="minorHAnsi" w:cstheme="minorHAnsi"/>
          <w:bCs/>
          <w:highlight w:val="yellow"/>
        </w:rPr>
        <w:t>1</w:t>
      </w:r>
      <w:r w:rsidR="005007E0" w:rsidRPr="002A7A61">
        <w:rPr>
          <w:rFonts w:asciiTheme="minorHAnsi" w:hAnsiTheme="minorHAnsi" w:cstheme="minorHAnsi"/>
          <w:bCs/>
          <w:highlight w:val="yellow"/>
        </w:rPr>
        <w:t>x</w:t>
      </w:r>
      <w:r w:rsidR="007509E6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CF231D" w:rsidRPr="002A7A61">
        <w:rPr>
          <w:rFonts w:asciiTheme="minorHAnsi" w:hAnsiTheme="minorHAnsi" w:cstheme="minorHAnsi"/>
          <w:bCs/>
          <w:highlight w:val="yellow"/>
        </w:rPr>
        <w:t>DPBS</w:t>
      </w:r>
      <w:r w:rsidR="00160549" w:rsidRPr="002A7A61">
        <w:rPr>
          <w:rFonts w:asciiTheme="minorHAnsi" w:hAnsiTheme="minorHAnsi" w:cstheme="minorHAnsi"/>
          <w:bCs/>
          <w:highlight w:val="yellow"/>
        </w:rPr>
        <w:t xml:space="preserve"> in Step 4.1</w:t>
      </w:r>
      <w:r w:rsidR="00CF231D" w:rsidRPr="002A7A61">
        <w:rPr>
          <w:rFonts w:asciiTheme="minorHAnsi" w:hAnsiTheme="minorHAnsi" w:cstheme="minorHAnsi"/>
          <w:bCs/>
          <w:highlight w:val="yellow"/>
        </w:rPr>
        <w:t>)</w:t>
      </w:r>
      <w:r w:rsidR="007A090A" w:rsidRPr="002A7A61">
        <w:rPr>
          <w:rFonts w:asciiTheme="minorHAnsi" w:hAnsiTheme="minorHAnsi" w:cstheme="minorHAnsi"/>
          <w:bCs/>
          <w:highlight w:val="yellow"/>
        </w:rPr>
        <w:t>.</w:t>
      </w:r>
    </w:p>
    <w:p w14:paraId="3B5AFEF5" w14:textId="2C46D356" w:rsidR="00C669CD" w:rsidRPr="002A7A61" w:rsidRDefault="00C669CD" w:rsidP="000C4795">
      <w:pPr>
        <w:rPr>
          <w:rFonts w:asciiTheme="minorHAnsi" w:hAnsiTheme="minorHAnsi" w:cstheme="minorHAnsi"/>
          <w:bCs/>
          <w:highlight w:val="yellow"/>
        </w:rPr>
      </w:pPr>
    </w:p>
    <w:p w14:paraId="43EAEA8E" w14:textId="1BC74D01" w:rsidR="007F3DF9" w:rsidRPr="002A7A61" w:rsidRDefault="00C669CD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5.1</w:t>
      </w:r>
      <w:r w:rsidR="00D65F92" w:rsidRPr="002A7A61">
        <w:rPr>
          <w:rFonts w:asciiTheme="minorHAnsi" w:hAnsiTheme="minorHAnsi" w:cstheme="minorHAnsi"/>
          <w:bCs/>
          <w:highlight w:val="yellow"/>
        </w:rPr>
        <w:t>.1</w:t>
      </w:r>
      <w:r w:rsidRPr="002A7A61">
        <w:rPr>
          <w:rFonts w:asciiTheme="minorHAnsi" w:hAnsiTheme="minorHAnsi" w:cstheme="minorHAnsi"/>
          <w:bCs/>
          <w:highlight w:val="yellow"/>
        </w:rPr>
        <w:t xml:space="preserve">. 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Add 600 </w:t>
      </w:r>
      <w:r w:rsidR="00D96606" w:rsidRPr="002A7A61">
        <w:rPr>
          <w:rStyle w:val="st"/>
          <w:rFonts w:asciiTheme="minorHAnsi" w:hAnsiTheme="minorHAnsi" w:cstheme="minorHAnsi"/>
          <w:highlight w:val="yellow"/>
        </w:rPr>
        <w:t>μ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L </w:t>
      </w:r>
      <w:r w:rsidR="008C539C">
        <w:rPr>
          <w:rFonts w:asciiTheme="minorHAnsi" w:hAnsiTheme="minorHAnsi" w:cstheme="minorHAnsi"/>
          <w:bCs/>
          <w:highlight w:val="yellow"/>
        </w:rPr>
        <w:t xml:space="preserve">of </w:t>
      </w:r>
      <w:r w:rsidR="008955C3" w:rsidRPr="002A7A61">
        <w:rPr>
          <w:rFonts w:asciiTheme="minorHAnsi" w:hAnsiTheme="minorHAnsi" w:cstheme="minorHAnsi"/>
          <w:bCs/>
          <w:highlight w:val="yellow"/>
        </w:rPr>
        <w:t>a</w:t>
      </w:r>
      <w:r w:rsidR="00CF231D" w:rsidRPr="002A7A61">
        <w:rPr>
          <w:rFonts w:asciiTheme="minorHAnsi" w:hAnsiTheme="minorHAnsi" w:cstheme="minorHAnsi"/>
          <w:bCs/>
          <w:highlight w:val="yellow"/>
        </w:rPr>
        <w:t>cid-</w:t>
      </w:r>
      <w:r w:rsidR="008955C3" w:rsidRPr="002A7A61">
        <w:rPr>
          <w:rFonts w:asciiTheme="minorHAnsi" w:hAnsiTheme="minorHAnsi" w:cstheme="minorHAnsi"/>
          <w:bCs/>
          <w:highlight w:val="yellow"/>
        </w:rPr>
        <w:t>p</w:t>
      </w:r>
      <w:r w:rsidR="00CF231D" w:rsidRPr="002A7A61">
        <w:rPr>
          <w:rFonts w:asciiTheme="minorHAnsi" w:hAnsiTheme="minorHAnsi" w:cstheme="minorHAnsi"/>
          <w:bCs/>
          <w:highlight w:val="yellow"/>
        </w:rPr>
        <w:t xml:space="preserve">henol: </w:t>
      </w:r>
      <w:r w:rsidR="008955C3" w:rsidRPr="002A7A61">
        <w:rPr>
          <w:rFonts w:asciiTheme="minorHAnsi" w:hAnsiTheme="minorHAnsi" w:cstheme="minorHAnsi"/>
          <w:bCs/>
          <w:highlight w:val="yellow"/>
        </w:rPr>
        <w:t>c</w:t>
      </w:r>
      <w:r w:rsidR="00CF231D" w:rsidRPr="002A7A61">
        <w:rPr>
          <w:rFonts w:asciiTheme="minorHAnsi" w:hAnsiTheme="minorHAnsi" w:cstheme="minorHAnsi"/>
          <w:bCs/>
          <w:highlight w:val="yellow"/>
        </w:rPr>
        <w:t>hloroform</w:t>
      </w:r>
      <w:r w:rsidR="00F77F05" w:rsidRPr="002A7A61">
        <w:rPr>
          <w:rFonts w:asciiTheme="minorHAnsi" w:hAnsiTheme="minorHAnsi" w:cstheme="minorHAnsi"/>
          <w:bCs/>
          <w:highlight w:val="yellow"/>
        </w:rPr>
        <w:t xml:space="preserve"> to the suspension from Step 4.1</w:t>
      </w:r>
      <w:r w:rsidR="00067D98" w:rsidRPr="002A7A61">
        <w:rPr>
          <w:rFonts w:asciiTheme="minorHAnsi" w:hAnsiTheme="minorHAnsi" w:cstheme="minorHAnsi"/>
          <w:bCs/>
          <w:highlight w:val="yellow"/>
        </w:rPr>
        <w:t>.</w:t>
      </w:r>
    </w:p>
    <w:p w14:paraId="345D391B" w14:textId="77777777" w:rsidR="007F3DF9" w:rsidRPr="002A7A61" w:rsidRDefault="007F3DF9" w:rsidP="000C4795">
      <w:pPr>
        <w:rPr>
          <w:rFonts w:asciiTheme="minorHAnsi" w:hAnsiTheme="minorHAnsi" w:cstheme="minorHAnsi"/>
          <w:bCs/>
          <w:highlight w:val="yellow"/>
        </w:rPr>
      </w:pPr>
    </w:p>
    <w:p w14:paraId="2BE2B878" w14:textId="112EC1CC" w:rsidR="00C669CD" w:rsidRPr="002A7A61" w:rsidRDefault="007A090A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N</w:t>
      </w:r>
      <w:r w:rsidR="005007E0" w:rsidRPr="002A7A61">
        <w:rPr>
          <w:rFonts w:asciiTheme="minorHAnsi" w:hAnsiTheme="minorHAnsi" w:cstheme="minorHAnsi"/>
          <w:bCs/>
        </w:rPr>
        <w:t>OTE</w:t>
      </w:r>
      <w:r w:rsidRPr="002A7A61">
        <w:rPr>
          <w:rFonts w:asciiTheme="minorHAnsi" w:hAnsiTheme="minorHAnsi" w:cstheme="minorHAnsi"/>
          <w:bCs/>
        </w:rPr>
        <w:t xml:space="preserve">: </w:t>
      </w:r>
      <w:r w:rsidR="00F77F05" w:rsidRPr="002A7A61">
        <w:rPr>
          <w:rFonts w:asciiTheme="minorHAnsi" w:hAnsiTheme="minorHAnsi" w:cstheme="minorHAnsi"/>
          <w:bCs/>
        </w:rPr>
        <w:t>W</w:t>
      </w:r>
      <w:r w:rsidR="00EE543A" w:rsidRPr="002A7A61">
        <w:rPr>
          <w:rFonts w:asciiTheme="minorHAnsi" w:hAnsiTheme="minorHAnsi" w:cstheme="minorHAnsi"/>
          <w:bCs/>
        </w:rPr>
        <w:t>ithdraw</w:t>
      </w:r>
      <w:r w:rsidR="00F77F05" w:rsidRPr="002A7A61">
        <w:rPr>
          <w:rFonts w:asciiTheme="minorHAnsi" w:hAnsiTheme="minorHAnsi" w:cstheme="minorHAnsi"/>
          <w:bCs/>
        </w:rPr>
        <w:t xml:space="preserve"> acid-phenol: chloroform </w:t>
      </w:r>
      <w:r w:rsidR="00EE543A" w:rsidRPr="002A7A61">
        <w:rPr>
          <w:rFonts w:asciiTheme="minorHAnsi" w:hAnsiTheme="minorHAnsi" w:cstheme="minorHAnsi"/>
          <w:bCs/>
        </w:rPr>
        <w:t xml:space="preserve">from the </w:t>
      </w:r>
      <w:r w:rsidR="00333B39" w:rsidRPr="002A7A61">
        <w:rPr>
          <w:rFonts w:asciiTheme="minorHAnsi" w:hAnsiTheme="minorHAnsi" w:cstheme="minorHAnsi"/>
          <w:bCs/>
        </w:rPr>
        <w:t>lower</w:t>
      </w:r>
      <w:r w:rsidR="00EE543A" w:rsidRPr="002A7A61">
        <w:rPr>
          <w:rFonts w:asciiTheme="minorHAnsi" w:hAnsiTheme="minorHAnsi" w:cstheme="minorHAnsi"/>
          <w:bCs/>
        </w:rPr>
        <w:t xml:space="preserve"> phase in the bottle</w:t>
      </w:r>
      <w:r w:rsidR="00661E0A" w:rsidRPr="002A7A61">
        <w:rPr>
          <w:rFonts w:asciiTheme="minorHAnsi" w:hAnsiTheme="minorHAnsi" w:cstheme="minorHAnsi"/>
          <w:bCs/>
        </w:rPr>
        <w:t xml:space="preserve"> </w:t>
      </w:r>
      <w:r w:rsidR="00EE543A" w:rsidRPr="002A7A61">
        <w:rPr>
          <w:rFonts w:asciiTheme="minorHAnsi" w:hAnsiTheme="minorHAnsi" w:cstheme="minorHAnsi"/>
          <w:bCs/>
        </w:rPr>
        <w:t xml:space="preserve">as the upper phase </w:t>
      </w:r>
      <w:r w:rsidR="00EE543A" w:rsidRPr="002A7A61">
        <w:rPr>
          <w:rFonts w:asciiTheme="minorHAnsi" w:hAnsiTheme="minorHAnsi" w:cstheme="minorHAnsi"/>
          <w:bCs/>
        </w:rPr>
        <w:lastRenderedPageBreak/>
        <w:t xml:space="preserve">is </w:t>
      </w:r>
      <w:r w:rsidR="00661E0A" w:rsidRPr="002A7A61">
        <w:rPr>
          <w:rFonts w:asciiTheme="minorHAnsi" w:hAnsiTheme="minorHAnsi" w:cstheme="minorHAnsi"/>
          <w:bCs/>
        </w:rPr>
        <w:t>mixed</w:t>
      </w:r>
      <w:r w:rsidR="00EE543A" w:rsidRPr="002A7A61">
        <w:rPr>
          <w:rFonts w:asciiTheme="minorHAnsi" w:hAnsiTheme="minorHAnsi" w:cstheme="minorHAnsi"/>
          <w:bCs/>
        </w:rPr>
        <w:t xml:space="preserve"> </w:t>
      </w:r>
      <w:r w:rsidR="00860ED8" w:rsidRPr="002A7A61">
        <w:rPr>
          <w:rFonts w:asciiTheme="minorHAnsi" w:hAnsiTheme="minorHAnsi" w:cstheme="minorHAnsi"/>
          <w:bCs/>
        </w:rPr>
        <w:t>with</w:t>
      </w:r>
      <w:r w:rsidR="00EE543A" w:rsidRPr="002A7A61">
        <w:rPr>
          <w:rFonts w:asciiTheme="minorHAnsi" w:hAnsiTheme="minorHAnsi" w:cstheme="minorHAnsi"/>
          <w:bCs/>
        </w:rPr>
        <w:t xml:space="preserve"> an aqueous buffer.</w:t>
      </w:r>
      <w:r w:rsidR="0006045A" w:rsidRPr="002A7A61">
        <w:rPr>
          <w:rFonts w:asciiTheme="minorHAnsi" w:hAnsiTheme="minorHAnsi" w:cstheme="minorHAnsi"/>
          <w:bCs/>
        </w:rPr>
        <w:t xml:space="preserve"> If the interphase between these two phases is disturbed, then wait and withdraw acid-phenol: chloroform</w:t>
      </w:r>
      <w:r w:rsidR="00495BEF" w:rsidRPr="002A7A61">
        <w:rPr>
          <w:rFonts w:asciiTheme="minorHAnsi" w:hAnsiTheme="minorHAnsi" w:cstheme="minorHAnsi"/>
          <w:bCs/>
        </w:rPr>
        <w:t xml:space="preserve"> only </w:t>
      </w:r>
      <w:r w:rsidR="0006045A" w:rsidRPr="002A7A61">
        <w:rPr>
          <w:rFonts w:asciiTheme="minorHAnsi" w:hAnsiTheme="minorHAnsi" w:cstheme="minorHAnsi"/>
          <w:bCs/>
        </w:rPr>
        <w:t>when the interphase re-establishes itself</w:t>
      </w:r>
      <w:r w:rsidR="008573D8" w:rsidRPr="002A7A61">
        <w:rPr>
          <w:rFonts w:asciiTheme="minorHAnsi" w:hAnsiTheme="minorHAnsi" w:cstheme="minorHAnsi"/>
          <w:bCs/>
        </w:rPr>
        <w:t xml:space="preserve"> to avoid contamination</w:t>
      </w:r>
      <w:r w:rsidR="0006045A" w:rsidRPr="002A7A61">
        <w:rPr>
          <w:rFonts w:asciiTheme="minorHAnsi" w:hAnsiTheme="minorHAnsi" w:cstheme="minorHAnsi"/>
          <w:bCs/>
        </w:rPr>
        <w:t>.</w:t>
      </w:r>
    </w:p>
    <w:p w14:paraId="68FCCFA3" w14:textId="1871A3D3" w:rsidR="00EE543A" w:rsidRPr="002A7A61" w:rsidRDefault="00EE543A" w:rsidP="000C4795">
      <w:pPr>
        <w:rPr>
          <w:rFonts w:asciiTheme="minorHAnsi" w:hAnsiTheme="minorHAnsi" w:cstheme="minorHAnsi"/>
          <w:bCs/>
          <w:highlight w:val="yellow"/>
        </w:rPr>
      </w:pPr>
    </w:p>
    <w:p w14:paraId="12A1FD9C" w14:textId="4D6B9E33" w:rsidR="00EE543A" w:rsidRPr="002A7A61" w:rsidRDefault="00EE543A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5.2. Vortex the mixture for 60 </w:t>
      </w:r>
      <w:r w:rsidR="00123073" w:rsidRPr="002A7A61">
        <w:rPr>
          <w:rFonts w:asciiTheme="minorHAnsi" w:hAnsiTheme="minorHAnsi" w:cstheme="minorHAnsi"/>
          <w:bCs/>
          <w:highlight w:val="yellow"/>
        </w:rPr>
        <w:t>s</w:t>
      </w:r>
      <w:r w:rsidRPr="002A7A61">
        <w:rPr>
          <w:rFonts w:asciiTheme="minorHAnsi" w:hAnsiTheme="minorHAnsi" w:cstheme="minorHAnsi"/>
          <w:bCs/>
          <w:highlight w:val="yellow"/>
        </w:rPr>
        <w:t xml:space="preserve"> to </w:t>
      </w:r>
      <w:r w:rsidR="00576359" w:rsidRPr="002A7A61">
        <w:rPr>
          <w:rFonts w:asciiTheme="minorHAnsi" w:hAnsiTheme="minorHAnsi" w:cstheme="minorHAnsi"/>
          <w:bCs/>
          <w:highlight w:val="yellow"/>
        </w:rPr>
        <w:t>thoroughly mix</w:t>
      </w:r>
      <w:r w:rsidRPr="002A7A61">
        <w:rPr>
          <w:rFonts w:asciiTheme="minorHAnsi" w:hAnsiTheme="minorHAnsi" w:cstheme="minorHAnsi"/>
          <w:bCs/>
          <w:highlight w:val="yellow"/>
        </w:rPr>
        <w:t xml:space="preserve">. </w:t>
      </w:r>
      <w:r w:rsidR="00D46BB6" w:rsidRPr="002A7A61">
        <w:rPr>
          <w:rFonts w:asciiTheme="minorHAnsi" w:hAnsiTheme="minorHAnsi" w:cstheme="minorHAnsi"/>
          <w:bCs/>
          <w:highlight w:val="yellow"/>
        </w:rPr>
        <w:t>Alternati</w:t>
      </w:r>
      <w:r w:rsidR="005007E0" w:rsidRPr="002A7A61">
        <w:rPr>
          <w:rFonts w:asciiTheme="minorHAnsi" w:hAnsiTheme="minorHAnsi" w:cstheme="minorHAnsi"/>
          <w:bCs/>
          <w:highlight w:val="yellow"/>
        </w:rPr>
        <w:t>vely, t</w:t>
      </w:r>
      <w:r w:rsidRPr="002A7A61">
        <w:rPr>
          <w:rFonts w:asciiTheme="minorHAnsi" w:hAnsiTheme="minorHAnsi" w:cstheme="minorHAnsi"/>
          <w:bCs/>
          <w:highlight w:val="yellow"/>
        </w:rPr>
        <w:t xml:space="preserve">o optimize </w:t>
      </w:r>
      <w:r w:rsidR="007A05DD" w:rsidRPr="002A7A61">
        <w:rPr>
          <w:rFonts w:asciiTheme="minorHAnsi" w:hAnsiTheme="minorHAnsi" w:cstheme="minorHAnsi"/>
          <w:bCs/>
          <w:highlight w:val="yellow"/>
        </w:rPr>
        <w:t>and</w:t>
      </w:r>
      <w:r w:rsidRPr="002A7A61">
        <w:rPr>
          <w:rFonts w:asciiTheme="minorHAnsi" w:hAnsiTheme="minorHAnsi" w:cstheme="minorHAnsi"/>
          <w:bCs/>
          <w:highlight w:val="yellow"/>
        </w:rPr>
        <w:t xml:space="preserve"> increase quantity of </w:t>
      </w:r>
      <w:r w:rsidR="005F1028" w:rsidRPr="002A7A61">
        <w:rPr>
          <w:rFonts w:asciiTheme="minorHAnsi" w:hAnsiTheme="minorHAnsi" w:cstheme="minorHAnsi"/>
          <w:bCs/>
          <w:highlight w:val="yellow"/>
        </w:rPr>
        <w:t>RNA</w:t>
      </w:r>
      <w:r w:rsidRPr="002A7A61">
        <w:rPr>
          <w:rFonts w:asciiTheme="minorHAnsi" w:hAnsiTheme="minorHAnsi" w:cstheme="minorHAnsi"/>
          <w:bCs/>
          <w:highlight w:val="yellow"/>
        </w:rPr>
        <w:t xml:space="preserve"> in the yield, </w:t>
      </w:r>
      <w:r w:rsidR="002C7D73" w:rsidRPr="002A7A61">
        <w:rPr>
          <w:rFonts w:asciiTheme="minorHAnsi" w:hAnsiTheme="minorHAnsi" w:cstheme="minorHAnsi"/>
          <w:bCs/>
          <w:highlight w:val="yellow"/>
        </w:rPr>
        <w:t>mix</w:t>
      </w:r>
      <w:r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6B2EA6" w:rsidRPr="002A7A61">
        <w:rPr>
          <w:rFonts w:asciiTheme="minorHAnsi" w:hAnsiTheme="minorHAnsi" w:cstheme="minorHAnsi"/>
          <w:bCs/>
          <w:highlight w:val="yellow"/>
        </w:rPr>
        <w:t xml:space="preserve">by using </w:t>
      </w:r>
      <w:r w:rsidR="00C07F95" w:rsidRPr="002A7A61">
        <w:rPr>
          <w:rFonts w:asciiTheme="minorHAnsi" w:hAnsiTheme="minorHAnsi" w:cstheme="minorHAnsi"/>
          <w:bCs/>
          <w:highlight w:val="yellow"/>
        </w:rPr>
        <w:t xml:space="preserve">a </w:t>
      </w:r>
      <w:r w:rsidR="005007E0" w:rsidRPr="002A7A61">
        <w:rPr>
          <w:rFonts w:asciiTheme="minorHAnsi" w:hAnsiTheme="minorHAnsi" w:cstheme="minorHAnsi"/>
          <w:bCs/>
          <w:highlight w:val="yellow"/>
        </w:rPr>
        <w:t>homogenizer</w:t>
      </w:r>
      <w:r w:rsidRPr="002A7A61">
        <w:rPr>
          <w:rFonts w:asciiTheme="minorHAnsi" w:hAnsiTheme="minorHAnsi" w:cstheme="minorHAnsi"/>
          <w:bCs/>
          <w:highlight w:val="yellow"/>
        </w:rPr>
        <w:t xml:space="preserve"> with the setting </w:t>
      </w:r>
      <w:r w:rsidR="00A46B67" w:rsidRPr="002A7A61">
        <w:rPr>
          <w:rFonts w:asciiTheme="minorHAnsi" w:hAnsiTheme="minorHAnsi" w:cstheme="minorHAnsi"/>
          <w:bCs/>
          <w:highlight w:val="yellow"/>
        </w:rPr>
        <w:t>for</w:t>
      </w:r>
      <w:r w:rsidRPr="002A7A61">
        <w:rPr>
          <w:rFonts w:asciiTheme="minorHAnsi" w:hAnsiTheme="minorHAnsi" w:cstheme="minorHAnsi"/>
          <w:bCs/>
          <w:highlight w:val="yellow"/>
        </w:rPr>
        <w:t xml:space="preserve"> one cycle</w:t>
      </w:r>
      <w:r w:rsidR="00A46B67" w:rsidRPr="002A7A61">
        <w:rPr>
          <w:rFonts w:asciiTheme="minorHAnsi" w:hAnsiTheme="minorHAnsi" w:cstheme="minorHAnsi"/>
          <w:bCs/>
          <w:highlight w:val="yellow"/>
        </w:rPr>
        <w:t xml:space="preserve"> at S4000 </w:t>
      </w:r>
      <w:r w:rsidRPr="002A7A61">
        <w:rPr>
          <w:rFonts w:asciiTheme="minorHAnsi" w:hAnsiTheme="minorHAnsi" w:cstheme="minorHAnsi"/>
          <w:bCs/>
          <w:highlight w:val="yellow"/>
        </w:rPr>
        <w:t xml:space="preserve">and 45 </w:t>
      </w:r>
      <w:r w:rsidR="00123073" w:rsidRPr="002A7A61">
        <w:rPr>
          <w:rFonts w:asciiTheme="minorHAnsi" w:hAnsiTheme="minorHAnsi" w:cstheme="minorHAnsi"/>
          <w:bCs/>
          <w:highlight w:val="yellow"/>
        </w:rPr>
        <w:t>s</w:t>
      </w:r>
      <w:r w:rsidRPr="002A7A61">
        <w:rPr>
          <w:rFonts w:asciiTheme="minorHAnsi" w:hAnsiTheme="minorHAnsi" w:cstheme="minorHAnsi"/>
          <w:bCs/>
          <w:highlight w:val="yellow"/>
        </w:rPr>
        <w:t>.</w:t>
      </w:r>
    </w:p>
    <w:p w14:paraId="5F7FCA2C" w14:textId="196D12D6" w:rsidR="00933656" w:rsidRPr="002A7A61" w:rsidRDefault="00933656" w:rsidP="000C4795">
      <w:pPr>
        <w:rPr>
          <w:rFonts w:asciiTheme="minorHAnsi" w:hAnsiTheme="minorHAnsi" w:cstheme="minorHAnsi"/>
          <w:bCs/>
          <w:highlight w:val="yellow"/>
        </w:rPr>
      </w:pPr>
    </w:p>
    <w:p w14:paraId="08785B96" w14:textId="5A86C8AE" w:rsidR="00933656" w:rsidRPr="002A7A61" w:rsidRDefault="00933656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5.3. Centrifuge for 15 </w:t>
      </w:r>
      <w:r w:rsidR="00123073" w:rsidRPr="002A7A61">
        <w:rPr>
          <w:rFonts w:asciiTheme="minorHAnsi" w:hAnsiTheme="minorHAnsi" w:cstheme="minorHAnsi"/>
          <w:bCs/>
          <w:highlight w:val="yellow"/>
        </w:rPr>
        <w:t>min</w:t>
      </w:r>
      <w:r w:rsidRPr="002A7A61">
        <w:rPr>
          <w:rFonts w:asciiTheme="minorHAnsi" w:hAnsiTheme="minorHAnsi" w:cstheme="minorHAnsi"/>
          <w:bCs/>
          <w:highlight w:val="yellow"/>
        </w:rPr>
        <w:t xml:space="preserve"> at</w:t>
      </w:r>
      <w:r w:rsidR="00F57721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Pr="002A7A61">
        <w:rPr>
          <w:rFonts w:asciiTheme="minorHAnsi" w:hAnsiTheme="minorHAnsi" w:cstheme="minorHAnsi"/>
          <w:bCs/>
          <w:highlight w:val="yellow"/>
        </w:rPr>
        <w:t xml:space="preserve">10,000 x </w:t>
      </w:r>
      <w:r w:rsidRPr="002A7A61">
        <w:rPr>
          <w:rFonts w:asciiTheme="minorHAnsi" w:hAnsiTheme="minorHAnsi" w:cstheme="minorHAnsi"/>
          <w:bCs/>
          <w:i/>
          <w:iCs/>
          <w:highlight w:val="yellow"/>
        </w:rPr>
        <w:t>g</w:t>
      </w:r>
      <w:r w:rsidR="00D46BB6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Pr="002A7A61">
        <w:rPr>
          <w:rFonts w:asciiTheme="minorHAnsi" w:hAnsiTheme="minorHAnsi" w:cstheme="minorHAnsi"/>
          <w:bCs/>
          <w:highlight w:val="yellow"/>
        </w:rPr>
        <w:t>at RT to separate the aqueous and organic phases</w:t>
      </w:r>
      <w:r w:rsidR="000D1639" w:rsidRPr="002A7A61">
        <w:rPr>
          <w:rFonts w:asciiTheme="minorHAnsi" w:hAnsiTheme="minorHAnsi" w:cstheme="minorHAnsi"/>
          <w:bCs/>
          <w:highlight w:val="yellow"/>
        </w:rPr>
        <w:t xml:space="preserve"> with a microcentrifuge</w:t>
      </w:r>
      <w:r w:rsidRPr="002A7A61">
        <w:rPr>
          <w:rFonts w:asciiTheme="minorHAnsi" w:hAnsiTheme="minorHAnsi" w:cstheme="minorHAnsi"/>
          <w:bCs/>
          <w:highlight w:val="yellow"/>
        </w:rPr>
        <w:t>.</w:t>
      </w:r>
      <w:r w:rsidR="005007E0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Pr="002A7A61">
        <w:rPr>
          <w:rFonts w:asciiTheme="minorHAnsi" w:hAnsiTheme="minorHAnsi" w:cstheme="minorHAnsi"/>
          <w:bCs/>
          <w:highlight w:val="yellow"/>
        </w:rPr>
        <w:t>After centrifugation, the interphase should be compact</w:t>
      </w:r>
      <w:r w:rsidR="00491914" w:rsidRPr="002A7A61">
        <w:rPr>
          <w:rFonts w:asciiTheme="minorHAnsi" w:hAnsiTheme="minorHAnsi" w:cstheme="minorHAnsi"/>
          <w:bCs/>
          <w:highlight w:val="yellow"/>
        </w:rPr>
        <w:t>.</w:t>
      </w:r>
      <w:r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491914" w:rsidRPr="002A7A61">
        <w:rPr>
          <w:rFonts w:asciiTheme="minorHAnsi" w:hAnsiTheme="minorHAnsi" w:cstheme="minorHAnsi"/>
          <w:bCs/>
          <w:highlight w:val="yellow"/>
        </w:rPr>
        <w:t>I</w:t>
      </w:r>
      <w:r w:rsidRPr="002A7A61">
        <w:rPr>
          <w:rFonts w:asciiTheme="minorHAnsi" w:hAnsiTheme="minorHAnsi" w:cstheme="minorHAnsi"/>
          <w:bCs/>
          <w:highlight w:val="yellow"/>
        </w:rPr>
        <w:t>f not, repeat the centrifugation.</w:t>
      </w:r>
    </w:p>
    <w:p w14:paraId="3240934C" w14:textId="4A4A6AC9" w:rsidR="00841460" w:rsidRPr="002A7A61" w:rsidRDefault="00841460" w:rsidP="000C4795">
      <w:pPr>
        <w:rPr>
          <w:rFonts w:asciiTheme="minorHAnsi" w:hAnsiTheme="minorHAnsi" w:cstheme="minorHAnsi"/>
          <w:bCs/>
        </w:rPr>
      </w:pPr>
    </w:p>
    <w:p w14:paraId="23EF9084" w14:textId="20ADEED5" w:rsidR="00841460" w:rsidRPr="002A7A61" w:rsidRDefault="005007E0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</w:rPr>
        <w:t>NOTE</w:t>
      </w:r>
      <w:r w:rsidR="00841460" w:rsidRPr="002A7A61">
        <w:rPr>
          <w:rFonts w:asciiTheme="minorHAnsi" w:hAnsiTheme="minorHAnsi" w:cstheme="minorHAnsi"/>
          <w:bCs/>
        </w:rPr>
        <w:t>: If the interphase could not be as compact as desired</w:t>
      </w:r>
      <w:r w:rsidR="00FC2505" w:rsidRPr="002A7A61">
        <w:rPr>
          <w:rFonts w:asciiTheme="minorHAnsi" w:hAnsiTheme="minorHAnsi" w:cstheme="minorHAnsi"/>
          <w:bCs/>
        </w:rPr>
        <w:t xml:space="preserve"> </w:t>
      </w:r>
      <w:r w:rsidR="00D37A18" w:rsidRPr="002A7A61">
        <w:rPr>
          <w:rFonts w:asciiTheme="minorHAnsi" w:hAnsiTheme="minorHAnsi" w:cstheme="minorHAnsi"/>
          <w:bCs/>
        </w:rPr>
        <w:t xml:space="preserve">possibly due to uneven ratio of the initial volume to the volume of added acid-phenol: chloroform </w:t>
      </w:r>
      <w:r w:rsidR="00695B83" w:rsidRPr="002A7A61">
        <w:rPr>
          <w:rFonts w:asciiTheme="minorHAnsi" w:hAnsiTheme="minorHAnsi" w:cstheme="minorHAnsi"/>
          <w:bCs/>
        </w:rPr>
        <w:t>after several repeats</w:t>
      </w:r>
      <w:r w:rsidR="00F66B6E" w:rsidRPr="002A7A61">
        <w:rPr>
          <w:rFonts w:asciiTheme="minorHAnsi" w:hAnsiTheme="minorHAnsi" w:cstheme="minorHAnsi"/>
          <w:bCs/>
        </w:rPr>
        <w:t xml:space="preserve"> of centrifugation</w:t>
      </w:r>
      <w:r w:rsidR="00841460" w:rsidRPr="002A7A61">
        <w:rPr>
          <w:rFonts w:asciiTheme="minorHAnsi" w:hAnsiTheme="minorHAnsi" w:cstheme="minorHAnsi"/>
          <w:bCs/>
        </w:rPr>
        <w:t xml:space="preserve">, </w:t>
      </w:r>
      <w:r w:rsidR="00A36ECD" w:rsidRPr="002A7A61">
        <w:rPr>
          <w:rFonts w:asciiTheme="minorHAnsi" w:hAnsiTheme="minorHAnsi" w:cstheme="minorHAnsi"/>
          <w:bCs/>
        </w:rPr>
        <w:t xml:space="preserve">proceed to recover the aqueous phase with </w:t>
      </w:r>
      <w:r w:rsidR="004477B9" w:rsidRPr="002A7A61">
        <w:rPr>
          <w:rFonts w:asciiTheme="minorHAnsi" w:hAnsiTheme="minorHAnsi" w:cstheme="minorHAnsi"/>
          <w:bCs/>
        </w:rPr>
        <w:t xml:space="preserve">a greater </w:t>
      </w:r>
      <w:r w:rsidR="00FE2139" w:rsidRPr="002A7A61">
        <w:rPr>
          <w:rFonts w:asciiTheme="minorHAnsi" w:hAnsiTheme="minorHAnsi" w:cstheme="minorHAnsi"/>
          <w:bCs/>
        </w:rPr>
        <w:t>care</w:t>
      </w:r>
      <w:r w:rsidR="00057A6D" w:rsidRPr="002A7A61">
        <w:rPr>
          <w:rFonts w:asciiTheme="minorHAnsi" w:hAnsiTheme="minorHAnsi" w:cstheme="minorHAnsi"/>
          <w:bCs/>
        </w:rPr>
        <w:t xml:space="preserve"> to avoid contamination</w:t>
      </w:r>
      <w:r w:rsidR="00A36ECD" w:rsidRPr="002A7A61">
        <w:rPr>
          <w:rFonts w:asciiTheme="minorHAnsi" w:hAnsiTheme="minorHAnsi" w:cstheme="minorHAnsi"/>
          <w:bCs/>
        </w:rPr>
        <w:t>.</w:t>
      </w:r>
    </w:p>
    <w:p w14:paraId="787BE7B2" w14:textId="52578165" w:rsidR="00933656" w:rsidRPr="002A7A61" w:rsidRDefault="00933656" w:rsidP="000C4795">
      <w:pPr>
        <w:rPr>
          <w:rFonts w:asciiTheme="minorHAnsi" w:hAnsiTheme="minorHAnsi" w:cstheme="minorHAnsi"/>
          <w:bCs/>
        </w:rPr>
      </w:pPr>
    </w:p>
    <w:p w14:paraId="020BEDB1" w14:textId="48F12D52" w:rsidR="00933656" w:rsidRPr="002A7A61" w:rsidRDefault="00933656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5.4. Recover the aqueous phase</w:t>
      </w:r>
      <w:r w:rsidR="00A43333" w:rsidRPr="002A7A61">
        <w:rPr>
          <w:rFonts w:asciiTheme="minorHAnsi" w:hAnsiTheme="minorHAnsi" w:cstheme="minorHAnsi"/>
          <w:bCs/>
          <w:highlight w:val="yellow"/>
        </w:rPr>
        <w:t xml:space="preserve"> and</w:t>
      </w:r>
      <w:r w:rsidRPr="002A7A61">
        <w:rPr>
          <w:rFonts w:asciiTheme="minorHAnsi" w:hAnsiTheme="minorHAnsi" w:cstheme="minorHAnsi"/>
          <w:bCs/>
          <w:highlight w:val="yellow"/>
        </w:rPr>
        <w:t xml:space="preserve"> transfer </w:t>
      </w:r>
      <w:r w:rsidR="003B0092" w:rsidRPr="002A7A61">
        <w:rPr>
          <w:rFonts w:asciiTheme="minorHAnsi" w:hAnsiTheme="minorHAnsi" w:cstheme="minorHAnsi"/>
          <w:bCs/>
          <w:highlight w:val="yellow"/>
        </w:rPr>
        <w:t>it</w:t>
      </w:r>
      <w:r w:rsidRPr="002A7A61">
        <w:rPr>
          <w:rFonts w:asciiTheme="minorHAnsi" w:hAnsiTheme="minorHAnsi" w:cstheme="minorHAnsi"/>
          <w:bCs/>
          <w:highlight w:val="yellow"/>
        </w:rPr>
        <w:t xml:space="preserve"> to a </w:t>
      </w:r>
      <w:r w:rsidR="00C53D15" w:rsidRPr="002A7A61">
        <w:rPr>
          <w:rFonts w:asciiTheme="minorHAnsi" w:hAnsiTheme="minorHAnsi" w:cstheme="minorHAnsi"/>
          <w:bCs/>
          <w:highlight w:val="yellow"/>
        </w:rPr>
        <w:t>new</w:t>
      </w:r>
      <w:r w:rsidRPr="002A7A61">
        <w:rPr>
          <w:rFonts w:asciiTheme="minorHAnsi" w:hAnsiTheme="minorHAnsi" w:cstheme="minorHAnsi"/>
          <w:bCs/>
          <w:highlight w:val="yellow"/>
        </w:rPr>
        <w:t xml:space="preserve"> 2 mL microcentrifuge tube</w:t>
      </w:r>
      <w:r w:rsidR="00114286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D42996" w:rsidRPr="002A7A61">
        <w:rPr>
          <w:rFonts w:asciiTheme="minorHAnsi" w:hAnsiTheme="minorHAnsi" w:cstheme="minorHAnsi"/>
          <w:bCs/>
          <w:highlight w:val="yellow"/>
        </w:rPr>
        <w:t>with a hinge cap</w:t>
      </w:r>
      <w:r w:rsidR="002A2D91" w:rsidRPr="002A7A61">
        <w:rPr>
          <w:rFonts w:asciiTheme="minorHAnsi" w:hAnsiTheme="minorHAnsi" w:cstheme="minorHAnsi"/>
          <w:bCs/>
          <w:highlight w:val="yellow"/>
        </w:rPr>
        <w:t xml:space="preserve"> (not provided by the miRNA isolation kit)</w:t>
      </w:r>
      <w:r w:rsidRPr="002A7A61">
        <w:rPr>
          <w:rFonts w:asciiTheme="minorHAnsi" w:hAnsiTheme="minorHAnsi" w:cstheme="minorHAnsi"/>
          <w:bCs/>
          <w:highlight w:val="yellow"/>
        </w:rPr>
        <w:t>.</w:t>
      </w:r>
    </w:p>
    <w:p w14:paraId="6F640FD5" w14:textId="5347D494" w:rsidR="00933656" w:rsidRPr="002A7A61" w:rsidRDefault="00933656" w:rsidP="000C4795">
      <w:pPr>
        <w:rPr>
          <w:rFonts w:asciiTheme="minorHAnsi" w:hAnsiTheme="minorHAnsi" w:cstheme="minorHAnsi"/>
          <w:bCs/>
          <w:highlight w:val="yellow"/>
        </w:rPr>
      </w:pPr>
    </w:p>
    <w:p w14:paraId="05B30AB6" w14:textId="43856423" w:rsidR="00933656" w:rsidRPr="002A7A61" w:rsidRDefault="00933656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5.4.1. </w:t>
      </w:r>
      <w:r w:rsidR="00320C38" w:rsidRPr="002A7A61">
        <w:rPr>
          <w:rFonts w:asciiTheme="minorHAnsi" w:hAnsiTheme="minorHAnsi" w:cstheme="minorHAnsi"/>
          <w:bCs/>
          <w:highlight w:val="yellow"/>
        </w:rPr>
        <w:t>R</w:t>
      </w:r>
      <w:r w:rsidR="00B21C7E" w:rsidRPr="002A7A61">
        <w:rPr>
          <w:rFonts w:asciiTheme="minorHAnsi" w:hAnsiTheme="minorHAnsi" w:cstheme="minorHAnsi"/>
          <w:bCs/>
          <w:highlight w:val="yellow"/>
        </w:rPr>
        <w:t xml:space="preserve">emove the aqueous </w:t>
      </w:r>
      <w:r w:rsidR="00E76036" w:rsidRPr="002A7A61">
        <w:rPr>
          <w:rFonts w:asciiTheme="minorHAnsi" w:hAnsiTheme="minorHAnsi" w:cstheme="minorHAnsi"/>
          <w:bCs/>
          <w:highlight w:val="yellow"/>
        </w:rPr>
        <w:t>(</w:t>
      </w:r>
      <w:r w:rsidR="00B60974" w:rsidRPr="002A7A61">
        <w:rPr>
          <w:rFonts w:asciiTheme="minorHAnsi" w:hAnsiTheme="minorHAnsi" w:cstheme="minorHAnsi"/>
          <w:bCs/>
          <w:highlight w:val="yellow"/>
        </w:rPr>
        <w:t>or upper</w:t>
      </w:r>
      <w:r w:rsidR="00E76036" w:rsidRPr="002A7A61">
        <w:rPr>
          <w:rFonts w:asciiTheme="minorHAnsi" w:hAnsiTheme="minorHAnsi" w:cstheme="minorHAnsi"/>
          <w:bCs/>
          <w:highlight w:val="yellow"/>
        </w:rPr>
        <w:t>)</w:t>
      </w:r>
      <w:r w:rsidR="00B21C7E" w:rsidRPr="002A7A61">
        <w:rPr>
          <w:rFonts w:asciiTheme="minorHAnsi" w:hAnsiTheme="minorHAnsi" w:cstheme="minorHAnsi"/>
          <w:bCs/>
          <w:highlight w:val="yellow"/>
        </w:rPr>
        <w:t xml:space="preserve"> phase </w:t>
      </w:r>
      <w:r w:rsidR="00320C38" w:rsidRPr="002A7A61">
        <w:rPr>
          <w:rFonts w:asciiTheme="minorHAnsi" w:hAnsiTheme="minorHAnsi" w:cstheme="minorHAnsi"/>
          <w:bCs/>
          <w:highlight w:val="yellow"/>
        </w:rPr>
        <w:t xml:space="preserve">carefully </w:t>
      </w:r>
      <w:r w:rsidR="00B21C7E" w:rsidRPr="002A7A61">
        <w:rPr>
          <w:rFonts w:asciiTheme="minorHAnsi" w:hAnsiTheme="minorHAnsi" w:cstheme="minorHAnsi"/>
          <w:bCs/>
          <w:highlight w:val="yellow"/>
        </w:rPr>
        <w:t>without disturbing the lower phase and transfer</w:t>
      </w:r>
      <w:r w:rsidR="00D77519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B21C7E" w:rsidRPr="002A7A61">
        <w:rPr>
          <w:rFonts w:asciiTheme="minorHAnsi" w:hAnsiTheme="minorHAnsi" w:cstheme="minorHAnsi"/>
          <w:bCs/>
          <w:highlight w:val="yellow"/>
        </w:rPr>
        <w:t xml:space="preserve">it to a </w:t>
      </w:r>
      <w:r w:rsidR="00E8432A" w:rsidRPr="002A7A61">
        <w:rPr>
          <w:rFonts w:asciiTheme="minorHAnsi" w:hAnsiTheme="minorHAnsi" w:cstheme="minorHAnsi"/>
          <w:bCs/>
          <w:highlight w:val="yellow"/>
        </w:rPr>
        <w:t>new</w:t>
      </w:r>
      <w:r w:rsidR="00B21C7E" w:rsidRPr="002A7A61">
        <w:rPr>
          <w:rFonts w:asciiTheme="minorHAnsi" w:hAnsiTheme="minorHAnsi" w:cstheme="minorHAnsi"/>
          <w:bCs/>
          <w:highlight w:val="yellow"/>
        </w:rPr>
        <w:t xml:space="preserve"> 2 mL</w:t>
      </w:r>
      <w:r w:rsidR="0054263C" w:rsidRPr="002A7A61">
        <w:rPr>
          <w:rFonts w:asciiTheme="minorHAnsi" w:hAnsiTheme="minorHAnsi" w:cstheme="minorHAnsi"/>
          <w:bCs/>
          <w:highlight w:val="yellow"/>
        </w:rPr>
        <w:t xml:space="preserve"> microcentrifuge</w:t>
      </w:r>
      <w:r w:rsidR="00B21C7E" w:rsidRPr="002A7A61">
        <w:rPr>
          <w:rFonts w:asciiTheme="minorHAnsi" w:hAnsiTheme="minorHAnsi" w:cstheme="minorHAnsi"/>
          <w:bCs/>
          <w:highlight w:val="yellow"/>
        </w:rPr>
        <w:t xml:space="preserve"> tube</w:t>
      </w:r>
      <w:r w:rsidR="00B718E6" w:rsidRPr="002A7A61">
        <w:rPr>
          <w:rFonts w:asciiTheme="minorHAnsi" w:hAnsiTheme="minorHAnsi" w:cstheme="minorHAnsi"/>
          <w:bCs/>
          <w:highlight w:val="yellow"/>
        </w:rPr>
        <w:t xml:space="preserve"> with a hinge cap</w:t>
      </w:r>
      <w:r w:rsidR="00B21C7E" w:rsidRPr="002A7A61">
        <w:rPr>
          <w:rFonts w:asciiTheme="minorHAnsi" w:hAnsiTheme="minorHAnsi" w:cstheme="minorHAnsi"/>
          <w:bCs/>
          <w:highlight w:val="yellow"/>
        </w:rPr>
        <w:t>. Note the volume transferred (e.g., ~500</w:t>
      </w:r>
      <w:r w:rsidR="00664564" w:rsidRPr="002A7A61">
        <w:rPr>
          <w:rFonts w:asciiTheme="minorHAnsi" w:hAnsiTheme="minorHAnsi" w:cstheme="minorHAnsi"/>
          <w:bCs/>
          <w:highlight w:val="yellow"/>
        </w:rPr>
        <w:t xml:space="preserve"> µL</w:t>
      </w:r>
      <w:r w:rsidR="00B21C7E" w:rsidRPr="002A7A61">
        <w:rPr>
          <w:rFonts w:asciiTheme="minorHAnsi" w:hAnsiTheme="minorHAnsi" w:cstheme="minorHAnsi"/>
          <w:bCs/>
          <w:highlight w:val="yellow"/>
        </w:rPr>
        <w:t>).</w:t>
      </w:r>
    </w:p>
    <w:p w14:paraId="5B440C4F" w14:textId="1D110860" w:rsidR="009A7E9A" w:rsidRPr="002A7A61" w:rsidRDefault="009A7E9A" w:rsidP="000C4795">
      <w:pPr>
        <w:rPr>
          <w:rFonts w:asciiTheme="minorHAnsi" w:hAnsiTheme="minorHAnsi" w:cstheme="minorHAnsi"/>
          <w:bCs/>
        </w:rPr>
      </w:pPr>
    </w:p>
    <w:p w14:paraId="317AFFA0" w14:textId="42C5B024" w:rsidR="009A7E9A" w:rsidRPr="002A7A61" w:rsidRDefault="005007E0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</w:rPr>
        <w:t>NOTE</w:t>
      </w:r>
      <w:r w:rsidR="009A7E9A" w:rsidRPr="002A7A61">
        <w:rPr>
          <w:rFonts w:asciiTheme="minorHAnsi" w:hAnsiTheme="minorHAnsi" w:cstheme="minorHAnsi"/>
          <w:bCs/>
        </w:rPr>
        <w:t xml:space="preserve">: </w:t>
      </w:r>
      <w:r w:rsidR="0024586C" w:rsidRPr="002A7A61">
        <w:rPr>
          <w:rFonts w:asciiTheme="minorHAnsi" w:hAnsiTheme="minorHAnsi" w:cstheme="minorHAnsi"/>
          <w:bCs/>
        </w:rPr>
        <w:t>When</w:t>
      </w:r>
      <w:r w:rsidR="00F317C5" w:rsidRPr="002A7A61">
        <w:rPr>
          <w:rFonts w:asciiTheme="minorHAnsi" w:hAnsiTheme="minorHAnsi" w:cstheme="minorHAnsi"/>
          <w:bCs/>
        </w:rPr>
        <w:t xml:space="preserve"> the interphase </w:t>
      </w:r>
      <w:r w:rsidR="003433F6" w:rsidRPr="002A7A61">
        <w:rPr>
          <w:rFonts w:asciiTheme="minorHAnsi" w:hAnsiTheme="minorHAnsi" w:cstheme="minorHAnsi"/>
          <w:bCs/>
        </w:rPr>
        <w:t>is</w:t>
      </w:r>
      <w:r w:rsidR="00F317C5" w:rsidRPr="002A7A61">
        <w:rPr>
          <w:rFonts w:asciiTheme="minorHAnsi" w:hAnsiTheme="minorHAnsi" w:cstheme="minorHAnsi"/>
          <w:bCs/>
        </w:rPr>
        <w:t xml:space="preserve"> compact and the upper phase is clearly separated, </w:t>
      </w:r>
      <w:r w:rsidR="005051CD" w:rsidRPr="002A7A61">
        <w:rPr>
          <w:rFonts w:asciiTheme="minorHAnsi" w:hAnsiTheme="minorHAnsi" w:cstheme="minorHAnsi"/>
          <w:bCs/>
        </w:rPr>
        <w:t>there are</w:t>
      </w:r>
      <w:r w:rsidR="00CD4855" w:rsidRPr="002A7A61">
        <w:rPr>
          <w:rFonts w:asciiTheme="minorHAnsi" w:hAnsiTheme="minorHAnsi" w:cstheme="minorHAnsi"/>
          <w:bCs/>
        </w:rPr>
        <w:t xml:space="preserve"> possibly</w:t>
      </w:r>
      <w:r w:rsidR="005051CD" w:rsidRPr="002A7A61">
        <w:rPr>
          <w:rFonts w:asciiTheme="minorHAnsi" w:hAnsiTheme="minorHAnsi" w:cstheme="minorHAnsi"/>
          <w:bCs/>
        </w:rPr>
        <w:t xml:space="preserve"> </w:t>
      </w:r>
      <w:r w:rsidR="00F74B4C" w:rsidRPr="002A7A61">
        <w:rPr>
          <w:rFonts w:asciiTheme="minorHAnsi" w:hAnsiTheme="minorHAnsi" w:cstheme="minorHAnsi"/>
          <w:bCs/>
        </w:rPr>
        <w:t>a few</w:t>
      </w:r>
      <w:r w:rsidR="005051CD" w:rsidRPr="002A7A61">
        <w:rPr>
          <w:rFonts w:asciiTheme="minorHAnsi" w:hAnsiTheme="minorHAnsi" w:cstheme="minorHAnsi"/>
          <w:bCs/>
        </w:rPr>
        <w:t xml:space="preserve"> tiny </w:t>
      </w:r>
      <w:r w:rsidR="00CD3BDB" w:rsidRPr="002A7A61">
        <w:rPr>
          <w:rFonts w:asciiTheme="minorHAnsi" w:hAnsiTheme="minorHAnsi" w:cstheme="minorHAnsi"/>
          <w:bCs/>
        </w:rPr>
        <w:t xml:space="preserve">residual </w:t>
      </w:r>
      <w:r w:rsidR="00637B9F" w:rsidRPr="002A7A61">
        <w:rPr>
          <w:rFonts w:asciiTheme="minorHAnsi" w:hAnsiTheme="minorHAnsi" w:cstheme="minorHAnsi"/>
          <w:bCs/>
        </w:rPr>
        <w:t xml:space="preserve">particles floating on the top of </w:t>
      </w:r>
      <w:r w:rsidR="00D226DD" w:rsidRPr="002A7A61">
        <w:rPr>
          <w:rFonts w:asciiTheme="minorHAnsi" w:hAnsiTheme="minorHAnsi" w:cstheme="minorHAnsi"/>
          <w:bCs/>
        </w:rPr>
        <w:t xml:space="preserve">the </w:t>
      </w:r>
      <w:r w:rsidR="00B821A0" w:rsidRPr="002A7A61">
        <w:rPr>
          <w:rFonts w:asciiTheme="minorHAnsi" w:hAnsiTheme="minorHAnsi" w:cstheme="minorHAnsi"/>
          <w:bCs/>
        </w:rPr>
        <w:t>aqueous phase.</w:t>
      </w:r>
      <w:r w:rsidR="005051CD" w:rsidRPr="002A7A61">
        <w:rPr>
          <w:rFonts w:asciiTheme="minorHAnsi" w:hAnsiTheme="minorHAnsi" w:cstheme="minorHAnsi"/>
          <w:bCs/>
        </w:rPr>
        <w:t xml:space="preserve"> </w:t>
      </w:r>
      <w:r w:rsidR="00DF01D5" w:rsidRPr="002A7A61">
        <w:rPr>
          <w:rFonts w:asciiTheme="minorHAnsi" w:hAnsiTheme="minorHAnsi" w:cstheme="minorHAnsi"/>
          <w:bCs/>
        </w:rPr>
        <w:t xml:space="preserve">Pipette </w:t>
      </w:r>
      <w:r w:rsidR="005051CD" w:rsidRPr="002A7A61">
        <w:rPr>
          <w:rFonts w:asciiTheme="minorHAnsi" w:hAnsiTheme="minorHAnsi" w:cstheme="minorHAnsi"/>
          <w:bCs/>
        </w:rPr>
        <w:t xml:space="preserve">carefully to avoid </w:t>
      </w:r>
      <w:r w:rsidR="00B32CC0" w:rsidRPr="002A7A61">
        <w:rPr>
          <w:rFonts w:asciiTheme="minorHAnsi" w:hAnsiTheme="minorHAnsi" w:cstheme="minorHAnsi"/>
          <w:bCs/>
        </w:rPr>
        <w:t>these residues</w:t>
      </w:r>
      <w:r w:rsidR="009A4FB6" w:rsidRPr="002A7A61">
        <w:rPr>
          <w:rFonts w:asciiTheme="minorHAnsi" w:hAnsiTheme="minorHAnsi" w:cstheme="minorHAnsi"/>
          <w:bCs/>
        </w:rPr>
        <w:t xml:space="preserve"> and only </w:t>
      </w:r>
      <w:r w:rsidR="00CF7563" w:rsidRPr="002A7A61">
        <w:rPr>
          <w:rFonts w:asciiTheme="minorHAnsi" w:hAnsiTheme="minorHAnsi" w:cstheme="minorHAnsi"/>
          <w:bCs/>
        </w:rPr>
        <w:t>recover</w:t>
      </w:r>
      <w:r w:rsidR="005244B7" w:rsidRPr="002A7A61">
        <w:rPr>
          <w:rFonts w:asciiTheme="minorHAnsi" w:hAnsiTheme="minorHAnsi" w:cstheme="minorHAnsi"/>
          <w:bCs/>
        </w:rPr>
        <w:t xml:space="preserve"> visibly </w:t>
      </w:r>
      <w:r w:rsidR="00B66F7C" w:rsidRPr="002A7A61">
        <w:rPr>
          <w:rFonts w:asciiTheme="minorHAnsi" w:hAnsiTheme="minorHAnsi" w:cstheme="minorHAnsi"/>
          <w:bCs/>
        </w:rPr>
        <w:t xml:space="preserve">and </w:t>
      </w:r>
      <w:r w:rsidR="006272DE" w:rsidRPr="002A7A61">
        <w:rPr>
          <w:rFonts w:asciiTheme="minorHAnsi" w:hAnsiTheme="minorHAnsi" w:cstheme="minorHAnsi"/>
          <w:bCs/>
        </w:rPr>
        <w:t>clearly</w:t>
      </w:r>
      <w:r w:rsidR="00857218" w:rsidRPr="002A7A61">
        <w:rPr>
          <w:rFonts w:asciiTheme="minorHAnsi" w:hAnsiTheme="minorHAnsi" w:cstheme="minorHAnsi"/>
          <w:bCs/>
        </w:rPr>
        <w:t xml:space="preserve"> separated</w:t>
      </w:r>
      <w:r w:rsidR="00516854" w:rsidRPr="002A7A61">
        <w:rPr>
          <w:rFonts w:asciiTheme="minorHAnsi" w:hAnsiTheme="minorHAnsi" w:cstheme="minorHAnsi"/>
          <w:bCs/>
        </w:rPr>
        <w:t xml:space="preserve"> aqueous </w:t>
      </w:r>
      <w:r w:rsidR="00EC74DA" w:rsidRPr="002A7A61">
        <w:rPr>
          <w:rFonts w:asciiTheme="minorHAnsi" w:hAnsiTheme="minorHAnsi" w:cstheme="minorHAnsi"/>
          <w:bCs/>
        </w:rPr>
        <w:t xml:space="preserve">phase to ensure a quality </w:t>
      </w:r>
      <w:r w:rsidR="008142B3" w:rsidRPr="002A7A61">
        <w:rPr>
          <w:rFonts w:asciiTheme="minorHAnsi" w:hAnsiTheme="minorHAnsi" w:cstheme="minorHAnsi"/>
          <w:bCs/>
        </w:rPr>
        <w:t>RNA yiel</w:t>
      </w:r>
      <w:r w:rsidR="00546136" w:rsidRPr="002A7A61">
        <w:rPr>
          <w:rFonts w:asciiTheme="minorHAnsi" w:hAnsiTheme="minorHAnsi" w:cstheme="minorHAnsi"/>
          <w:bCs/>
        </w:rPr>
        <w:t>d</w:t>
      </w:r>
      <w:r w:rsidR="002474DF" w:rsidRPr="002A7A61">
        <w:rPr>
          <w:rFonts w:asciiTheme="minorHAnsi" w:hAnsiTheme="minorHAnsi" w:cstheme="minorHAnsi"/>
          <w:bCs/>
        </w:rPr>
        <w:t xml:space="preserve">, even if you </w:t>
      </w:r>
      <w:r w:rsidR="00E868DA" w:rsidRPr="002A7A61">
        <w:rPr>
          <w:rFonts w:asciiTheme="minorHAnsi" w:hAnsiTheme="minorHAnsi" w:cstheme="minorHAnsi"/>
          <w:bCs/>
        </w:rPr>
        <w:t xml:space="preserve">could only obtain </w:t>
      </w:r>
      <w:r w:rsidR="00371B58" w:rsidRPr="002A7A61">
        <w:rPr>
          <w:rFonts w:asciiTheme="minorHAnsi" w:hAnsiTheme="minorHAnsi" w:cstheme="minorHAnsi"/>
          <w:bCs/>
        </w:rPr>
        <w:t xml:space="preserve">a </w:t>
      </w:r>
      <w:r w:rsidR="00E868DA" w:rsidRPr="002A7A61">
        <w:rPr>
          <w:rFonts w:asciiTheme="minorHAnsi" w:hAnsiTheme="minorHAnsi" w:cstheme="minorHAnsi"/>
          <w:bCs/>
        </w:rPr>
        <w:t>small volume of the aqueous phase</w:t>
      </w:r>
      <w:r w:rsidR="008142B3" w:rsidRPr="002A7A61">
        <w:rPr>
          <w:rFonts w:asciiTheme="minorHAnsi" w:hAnsiTheme="minorHAnsi" w:cstheme="minorHAnsi"/>
          <w:bCs/>
        </w:rPr>
        <w:t>.</w:t>
      </w:r>
    </w:p>
    <w:p w14:paraId="3E0DF632" w14:textId="097EC859" w:rsidR="00B21C7E" w:rsidRPr="002A7A61" w:rsidRDefault="00B21C7E" w:rsidP="000C4795">
      <w:pPr>
        <w:rPr>
          <w:rFonts w:asciiTheme="minorHAnsi" w:hAnsiTheme="minorHAnsi" w:cstheme="minorHAnsi"/>
          <w:bCs/>
        </w:rPr>
      </w:pPr>
    </w:p>
    <w:p w14:paraId="5FD8C5AA" w14:textId="333DC4D7" w:rsidR="00B21C7E" w:rsidRPr="002A7A61" w:rsidRDefault="00B21C7E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/>
          <w:highlight w:val="yellow"/>
        </w:rPr>
        <w:t>6.</w:t>
      </w:r>
      <w:r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Pr="002A7A61">
        <w:rPr>
          <w:rFonts w:asciiTheme="minorHAnsi" w:hAnsiTheme="minorHAnsi" w:cstheme="minorHAnsi"/>
          <w:b/>
          <w:bCs/>
          <w:highlight w:val="yellow"/>
        </w:rPr>
        <w:t xml:space="preserve">Final RNA </w:t>
      </w:r>
      <w:r w:rsidR="005007E0" w:rsidRPr="002A7A61">
        <w:rPr>
          <w:rFonts w:asciiTheme="minorHAnsi" w:hAnsiTheme="minorHAnsi" w:cstheme="minorHAnsi"/>
          <w:b/>
          <w:bCs/>
          <w:highlight w:val="yellow"/>
        </w:rPr>
        <w:t>i</w:t>
      </w:r>
      <w:r w:rsidRPr="002A7A61">
        <w:rPr>
          <w:rFonts w:asciiTheme="minorHAnsi" w:hAnsiTheme="minorHAnsi" w:cstheme="minorHAnsi"/>
          <w:b/>
          <w:bCs/>
          <w:highlight w:val="yellow"/>
        </w:rPr>
        <w:t>solation</w:t>
      </w:r>
    </w:p>
    <w:p w14:paraId="2B4A3A07" w14:textId="187A785B" w:rsidR="00B21C7E" w:rsidRPr="002A7A61" w:rsidRDefault="00B21C7E" w:rsidP="000C4795">
      <w:pPr>
        <w:rPr>
          <w:rFonts w:asciiTheme="minorHAnsi" w:hAnsiTheme="minorHAnsi" w:cstheme="minorHAnsi"/>
          <w:bCs/>
          <w:highlight w:val="yellow"/>
        </w:rPr>
      </w:pPr>
    </w:p>
    <w:p w14:paraId="2D67F4E8" w14:textId="33B5B16E" w:rsidR="00B21C7E" w:rsidRPr="002A7A61" w:rsidRDefault="00B21C7E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6.1.</w:t>
      </w:r>
      <w:r w:rsidR="00216C0F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D77519" w:rsidRPr="002A7A61">
        <w:rPr>
          <w:rFonts w:asciiTheme="minorHAnsi" w:hAnsiTheme="minorHAnsi" w:cstheme="minorHAnsi"/>
          <w:bCs/>
          <w:highlight w:val="yellow"/>
        </w:rPr>
        <w:t xml:space="preserve">Add 1.25 volumes of </w:t>
      </w:r>
      <w:r w:rsidR="00446F47" w:rsidRPr="002A7A61">
        <w:rPr>
          <w:rFonts w:asciiTheme="minorHAnsi" w:hAnsiTheme="minorHAnsi" w:cstheme="minorHAnsi"/>
          <w:bCs/>
          <w:highlight w:val="yellow"/>
        </w:rPr>
        <w:t xml:space="preserve">RT </w:t>
      </w:r>
      <w:r w:rsidR="00D734D4" w:rsidRPr="002A7A61">
        <w:rPr>
          <w:rFonts w:asciiTheme="minorHAnsi" w:hAnsiTheme="minorHAnsi" w:cstheme="minorHAnsi"/>
          <w:bCs/>
          <w:highlight w:val="yellow"/>
        </w:rPr>
        <w:t xml:space="preserve">ACS </w:t>
      </w:r>
      <w:r w:rsidR="00AC20FC" w:rsidRPr="002A7A61">
        <w:rPr>
          <w:rFonts w:asciiTheme="minorHAnsi" w:hAnsiTheme="minorHAnsi" w:cstheme="minorHAnsi"/>
          <w:bCs/>
          <w:highlight w:val="yellow"/>
        </w:rPr>
        <w:t xml:space="preserve">grade </w:t>
      </w:r>
      <w:r w:rsidR="00D77519" w:rsidRPr="002A7A61">
        <w:rPr>
          <w:rFonts w:asciiTheme="minorHAnsi" w:hAnsiTheme="minorHAnsi" w:cstheme="minorHAnsi"/>
          <w:bCs/>
          <w:highlight w:val="yellow"/>
        </w:rPr>
        <w:t>100% ethanol to the aqueous phase</w:t>
      </w:r>
      <w:r w:rsidR="00222A36" w:rsidRPr="002A7A61">
        <w:rPr>
          <w:rFonts w:asciiTheme="minorHAnsi" w:hAnsiTheme="minorHAnsi" w:cstheme="minorHAnsi"/>
          <w:bCs/>
          <w:highlight w:val="yellow"/>
        </w:rPr>
        <w:t xml:space="preserve"> in the 2 mL microcentrifuge tube </w:t>
      </w:r>
      <w:r w:rsidR="00D77519" w:rsidRPr="002A7A61">
        <w:rPr>
          <w:rFonts w:asciiTheme="minorHAnsi" w:hAnsiTheme="minorHAnsi" w:cstheme="minorHAnsi"/>
          <w:bCs/>
          <w:highlight w:val="yellow"/>
        </w:rPr>
        <w:t xml:space="preserve">(e.g., </w:t>
      </w:r>
      <w:r w:rsidR="00341FDB" w:rsidRPr="002A7A61">
        <w:rPr>
          <w:rFonts w:asciiTheme="minorHAnsi" w:hAnsiTheme="minorHAnsi" w:cstheme="minorHAnsi"/>
          <w:bCs/>
          <w:highlight w:val="yellow"/>
        </w:rPr>
        <w:t xml:space="preserve">add 625 </w:t>
      </w:r>
      <w:r w:rsidR="00341FDB" w:rsidRPr="002A7A61">
        <w:rPr>
          <w:rStyle w:val="st"/>
          <w:rFonts w:asciiTheme="minorHAnsi" w:hAnsiTheme="minorHAnsi" w:cstheme="minorHAnsi"/>
          <w:highlight w:val="yellow"/>
        </w:rPr>
        <w:t>μ</w:t>
      </w:r>
      <w:r w:rsidR="00341FDB" w:rsidRPr="002A7A61">
        <w:rPr>
          <w:rFonts w:asciiTheme="minorHAnsi" w:hAnsiTheme="minorHAnsi" w:cstheme="minorHAnsi"/>
          <w:bCs/>
          <w:highlight w:val="yellow"/>
        </w:rPr>
        <w:t xml:space="preserve">L </w:t>
      </w:r>
      <w:r w:rsidR="005007E0" w:rsidRPr="002A7A61">
        <w:rPr>
          <w:rFonts w:asciiTheme="minorHAnsi" w:hAnsiTheme="minorHAnsi" w:cstheme="minorHAnsi"/>
          <w:bCs/>
          <w:highlight w:val="yellow"/>
        </w:rPr>
        <w:t xml:space="preserve">of </w:t>
      </w:r>
      <w:r w:rsidR="00341FDB" w:rsidRPr="002A7A61">
        <w:rPr>
          <w:rFonts w:asciiTheme="minorHAnsi" w:hAnsiTheme="minorHAnsi" w:cstheme="minorHAnsi"/>
          <w:bCs/>
          <w:highlight w:val="yellow"/>
        </w:rPr>
        <w:t xml:space="preserve">100% ethanol </w:t>
      </w:r>
      <w:r w:rsidR="00D77519" w:rsidRPr="002A7A61">
        <w:rPr>
          <w:rFonts w:asciiTheme="minorHAnsi" w:hAnsiTheme="minorHAnsi" w:cstheme="minorHAnsi"/>
          <w:bCs/>
          <w:highlight w:val="yellow"/>
        </w:rPr>
        <w:t xml:space="preserve">if 500 </w:t>
      </w:r>
      <w:r w:rsidR="00D96606" w:rsidRPr="002A7A61">
        <w:rPr>
          <w:rStyle w:val="st"/>
          <w:rFonts w:asciiTheme="minorHAnsi" w:hAnsiTheme="minorHAnsi" w:cstheme="minorHAnsi"/>
          <w:highlight w:val="yellow"/>
        </w:rPr>
        <w:t>μ</w:t>
      </w:r>
      <w:r w:rsidR="00D77519" w:rsidRPr="002A7A61">
        <w:rPr>
          <w:rFonts w:asciiTheme="minorHAnsi" w:hAnsiTheme="minorHAnsi" w:cstheme="minorHAnsi"/>
          <w:bCs/>
          <w:highlight w:val="yellow"/>
        </w:rPr>
        <w:t xml:space="preserve">L </w:t>
      </w:r>
      <w:r w:rsidR="005007E0" w:rsidRPr="002A7A61">
        <w:rPr>
          <w:rFonts w:asciiTheme="minorHAnsi" w:hAnsiTheme="minorHAnsi" w:cstheme="minorHAnsi"/>
          <w:bCs/>
          <w:highlight w:val="yellow"/>
        </w:rPr>
        <w:t xml:space="preserve">of </w:t>
      </w:r>
      <w:r w:rsidR="00D77519" w:rsidRPr="002A7A61">
        <w:rPr>
          <w:rFonts w:asciiTheme="minorHAnsi" w:hAnsiTheme="minorHAnsi" w:cstheme="minorHAnsi"/>
          <w:bCs/>
          <w:highlight w:val="yellow"/>
        </w:rPr>
        <w:t xml:space="preserve">aqueous phase </w:t>
      </w:r>
      <w:r w:rsidR="00BE4418" w:rsidRPr="002A7A61">
        <w:rPr>
          <w:rFonts w:asciiTheme="minorHAnsi" w:hAnsiTheme="minorHAnsi" w:cstheme="minorHAnsi"/>
          <w:bCs/>
          <w:highlight w:val="yellow"/>
        </w:rPr>
        <w:t>is</w:t>
      </w:r>
      <w:r w:rsidR="0074013A" w:rsidRPr="002A7A61">
        <w:rPr>
          <w:rFonts w:asciiTheme="minorHAnsi" w:hAnsiTheme="minorHAnsi" w:cstheme="minorHAnsi"/>
          <w:bCs/>
          <w:highlight w:val="yellow"/>
        </w:rPr>
        <w:t xml:space="preserve"> recovered</w:t>
      </w:r>
      <w:r w:rsidR="003654FA" w:rsidRPr="002A7A61">
        <w:rPr>
          <w:rFonts w:asciiTheme="minorHAnsi" w:hAnsiTheme="minorHAnsi" w:cstheme="minorHAnsi"/>
          <w:bCs/>
          <w:highlight w:val="yellow"/>
        </w:rPr>
        <w:t xml:space="preserve"> from Step 5.4.</w:t>
      </w:r>
      <w:r w:rsidR="00E91A25" w:rsidRPr="002A7A61">
        <w:rPr>
          <w:rFonts w:asciiTheme="minorHAnsi" w:hAnsiTheme="minorHAnsi" w:cstheme="minorHAnsi"/>
          <w:bCs/>
          <w:highlight w:val="yellow"/>
        </w:rPr>
        <w:t xml:space="preserve">). Vortex 3 </w:t>
      </w:r>
      <w:r w:rsidR="00123073" w:rsidRPr="002A7A61">
        <w:rPr>
          <w:rFonts w:asciiTheme="minorHAnsi" w:hAnsiTheme="minorHAnsi" w:cstheme="minorHAnsi"/>
          <w:bCs/>
          <w:highlight w:val="yellow"/>
        </w:rPr>
        <w:t>s</w:t>
      </w:r>
      <w:r w:rsidR="00E91A25" w:rsidRPr="002A7A61">
        <w:rPr>
          <w:rFonts w:asciiTheme="minorHAnsi" w:hAnsiTheme="minorHAnsi" w:cstheme="minorHAnsi"/>
          <w:bCs/>
          <w:highlight w:val="yellow"/>
        </w:rPr>
        <w:t>.</w:t>
      </w:r>
    </w:p>
    <w:p w14:paraId="7AC563C1" w14:textId="1F25509A" w:rsidR="00B15E99" w:rsidRPr="002A7A61" w:rsidRDefault="00B15E99" w:rsidP="000C4795">
      <w:pPr>
        <w:rPr>
          <w:rFonts w:asciiTheme="minorHAnsi" w:hAnsiTheme="minorHAnsi" w:cstheme="minorHAnsi"/>
          <w:bCs/>
          <w:highlight w:val="yellow"/>
        </w:rPr>
      </w:pPr>
    </w:p>
    <w:p w14:paraId="7591DBD7" w14:textId="65BB40E0" w:rsidR="00B15E99" w:rsidRPr="002A7A61" w:rsidRDefault="00B15E99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 </w:t>
      </w:r>
      <w:r w:rsidR="00ED2231" w:rsidRPr="002A7A61">
        <w:rPr>
          <w:rFonts w:asciiTheme="minorHAnsi" w:hAnsiTheme="minorHAnsi" w:cstheme="minorHAnsi"/>
          <w:bCs/>
          <w:highlight w:val="yellow"/>
        </w:rPr>
        <w:t>Load</w:t>
      </w:r>
      <w:r w:rsidRPr="002A7A61">
        <w:rPr>
          <w:rFonts w:asciiTheme="minorHAnsi" w:hAnsiTheme="minorHAnsi" w:cstheme="minorHAnsi"/>
          <w:bCs/>
          <w:highlight w:val="yellow"/>
        </w:rPr>
        <w:t xml:space="preserve"> the aqueous phase/ethanol mixture through the </w:t>
      </w:r>
      <w:r w:rsidR="00F954AD" w:rsidRPr="002A7A61">
        <w:rPr>
          <w:rFonts w:asciiTheme="minorHAnsi" w:hAnsiTheme="minorHAnsi" w:cstheme="minorHAnsi"/>
          <w:bCs/>
          <w:highlight w:val="yellow"/>
        </w:rPr>
        <w:t>f</w:t>
      </w:r>
      <w:r w:rsidRPr="002A7A61">
        <w:rPr>
          <w:rFonts w:asciiTheme="minorHAnsi" w:hAnsiTheme="minorHAnsi" w:cstheme="minorHAnsi"/>
          <w:bCs/>
          <w:highlight w:val="yellow"/>
        </w:rPr>
        <w:t xml:space="preserve">ilter </w:t>
      </w:r>
      <w:r w:rsidR="00F954AD" w:rsidRPr="002A7A61">
        <w:rPr>
          <w:rFonts w:asciiTheme="minorHAnsi" w:hAnsiTheme="minorHAnsi" w:cstheme="minorHAnsi"/>
          <w:bCs/>
          <w:highlight w:val="yellow"/>
        </w:rPr>
        <w:t>c</w:t>
      </w:r>
      <w:r w:rsidRPr="002A7A61">
        <w:rPr>
          <w:rFonts w:asciiTheme="minorHAnsi" w:hAnsiTheme="minorHAnsi" w:cstheme="minorHAnsi"/>
          <w:bCs/>
          <w:highlight w:val="yellow"/>
        </w:rPr>
        <w:t xml:space="preserve">artridge provided in the </w:t>
      </w:r>
      <w:r w:rsidR="00E8755D" w:rsidRPr="002A7A61">
        <w:rPr>
          <w:rFonts w:asciiTheme="minorHAnsi" w:hAnsiTheme="minorHAnsi" w:cstheme="minorHAnsi"/>
          <w:bCs/>
          <w:highlight w:val="yellow"/>
        </w:rPr>
        <w:t xml:space="preserve">miRNA isolation </w:t>
      </w:r>
      <w:r w:rsidRPr="002A7A61">
        <w:rPr>
          <w:rFonts w:asciiTheme="minorHAnsi" w:hAnsiTheme="minorHAnsi" w:cstheme="minorHAnsi"/>
          <w:bCs/>
          <w:highlight w:val="yellow"/>
        </w:rPr>
        <w:t>kit.</w:t>
      </w:r>
    </w:p>
    <w:p w14:paraId="4CD14C12" w14:textId="3775C04A" w:rsidR="00B15E99" w:rsidRPr="002A7A61" w:rsidRDefault="00B15E99" w:rsidP="000C4795">
      <w:pPr>
        <w:rPr>
          <w:rFonts w:asciiTheme="minorHAnsi" w:hAnsiTheme="minorHAnsi" w:cstheme="minorHAnsi"/>
          <w:bCs/>
          <w:highlight w:val="yellow"/>
        </w:rPr>
      </w:pPr>
    </w:p>
    <w:p w14:paraId="3B5EB837" w14:textId="5BB4B242" w:rsidR="00B15E99" w:rsidRPr="002A7A61" w:rsidRDefault="00B15E99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6.2.1. For each</w:t>
      </w:r>
      <w:r w:rsidR="00EA08D9" w:rsidRPr="002A7A61">
        <w:rPr>
          <w:rFonts w:asciiTheme="minorHAnsi" w:hAnsiTheme="minorHAnsi" w:cstheme="minorHAnsi"/>
          <w:bCs/>
          <w:highlight w:val="yellow"/>
        </w:rPr>
        <w:t xml:space="preserve"> sample</w:t>
      </w:r>
      <w:r w:rsidRPr="002A7A61">
        <w:rPr>
          <w:rFonts w:asciiTheme="minorHAnsi" w:hAnsiTheme="minorHAnsi" w:cstheme="minorHAnsi"/>
          <w:bCs/>
          <w:highlight w:val="yellow"/>
        </w:rPr>
        <w:t xml:space="preserve">, place </w:t>
      </w:r>
      <w:r w:rsidR="00614A5C" w:rsidRPr="002A7A61">
        <w:rPr>
          <w:rFonts w:asciiTheme="minorHAnsi" w:hAnsiTheme="minorHAnsi" w:cstheme="minorHAnsi"/>
          <w:bCs/>
          <w:highlight w:val="yellow"/>
        </w:rPr>
        <w:t>the f</w:t>
      </w:r>
      <w:r w:rsidR="00255BEF" w:rsidRPr="002A7A61">
        <w:rPr>
          <w:rFonts w:asciiTheme="minorHAnsi" w:hAnsiTheme="minorHAnsi" w:cstheme="minorHAnsi"/>
          <w:bCs/>
          <w:highlight w:val="yellow"/>
        </w:rPr>
        <w:t xml:space="preserve">ilter </w:t>
      </w:r>
      <w:r w:rsidR="00614A5C" w:rsidRPr="002A7A61">
        <w:rPr>
          <w:rFonts w:asciiTheme="minorHAnsi" w:hAnsiTheme="minorHAnsi" w:cstheme="minorHAnsi"/>
          <w:bCs/>
          <w:highlight w:val="yellow"/>
        </w:rPr>
        <w:t>c</w:t>
      </w:r>
      <w:r w:rsidR="00255BEF" w:rsidRPr="002A7A61">
        <w:rPr>
          <w:rFonts w:asciiTheme="minorHAnsi" w:hAnsiTheme="minorHAnsi" w:cstheme="minorHAnsi"/>
          <w:bCs/>
          <w:highlight w:val="yellow"/>
        </w:rPr>
        <w:t>artridge into one of the collection tubes supplied</w:t>
      </w:r>
      <w:r w:rsidR="005C20C8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1F0D86" w:rsidRPr="002A7A61">
        <w:rPr>
          <w:rFonts w:asciiTheme="minorHAnsi" w:hAnsiTheme="minorHAnsi" w:cstheme="minorHAnsi"/>
          <w:bCs/>
          <w:highlight w:val="yellow"/>
        </w:rPr>
        <w:t>by</w:t>
      </w:r>
      <w:r w:rsidR="005C20C8" w:rsidRPr="002A7A61">
        <w:rPr>
          <w:rFonts w:asciiTheme="minorHAnsi" w:hAnsiTheme="minorHAnsi" w:cstheme="minorHAnsi"/>
          <w:bCs/>
          <w:highlight w:val="yellow"/>
        </w:rPr>
        <w:t xml:space="preserve"> the kit</w:t>
      </w:r>
      <w:r w:rsidR="00255BEF" w:rsidRPr="002A7A61">
        <w:rPr>
          <w:rFonts w:asciiTheme="minorHAnsi" w:hAnsiTheme="minorHAnsi" w:cstheme="minorHAnsi"/>
          <w:bCs/>
          <w:highlight w:val="yellow"/>
        </w:rPr>
        <w:t>.</w:t>
      </w:r>
    </w:p>
    <w:p w14:paraId="748D588C" w14:textId="4299F4AB" w:rsidR="00255BEF" w:rsidRPr="002A7A61" w:rsidRDefault="00255BEF" w:rsidP="000C4795">
      <w:pPr>
        <w:rPr>
          <w:rFonts w:asciiTheme="minorHAnsi" w:hAnsiTheme="minorHAnsi" w:cstheme="minorHAnsi"/>
          <w:bCs/>
          <w:highlight w:val="yellow"/>
        </w:rPr>
      </w:pPr>
    </w:p>
    <w:p w14:paraId="4D96695D" w14:textId="3E27627F" w:rsidR="0049699F" w:rsidRPr="002A7A61" w:rsidRDefault="00255BEF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>6.2.1.</w:t>
      </w:r>
      <w:r w:rsidR="0056281B" w:rsidRPr="002A7A61">
        <w:rPr>
          <w:rFonts w:asciiTheme="minorHAnsi" w:hAnsiTheme="minorHAnsi" w:cstheme="minorHAnsi"/>
          <w:bCs/>
          <w:highlight w:val="yellow"/>
        </w:rPr>
        <w:t>1.</w:t>
      </w:r>
      <w:r w:rsidR="004152AC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DF01D5" w:rsidRPr="002A7A61">
        <w:rPr>
          <w:rFonts w:asciiTheme="minorHAnsi" w:hAnsiTheme="minorHAnsi" w:cstheme="minorHAnsi"/>
          <w:bCs/>
          <w:highlight w:val="yellow"/>
        </w:rPr>
        <w:t>Pipette</w:t>
      </w:r>
      <w:r w:rsidR="004152AC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4C3854" w:rsidRPr="002A7A61">
        <w:rPr>
          <w:rFonts w:asciiTheme="minorHAnsi" w:hAnsiTheme="minorHAnsi" w:cstheme="minorHAnsi"/>
          <w:bCs/>
          <w:highlight w:val="yellow"/>
        </w:rPr>
        <w:t xml:space="preserve">and load </w:t>
      </w:r>
      <w:r w:rsidR="004152AC" w:rsidRPr="002A7A61">
        <w:rPr>
          <w:rFonts w:asciiTheme="minorHAnsi" w:hAnsiTheme="minorHAnsi" w:cstheme="minorHAnsi"/>
          <w:bCs/>
          <w:highlight w:val="yellow"/>
        </w:rPr>
        <w:t xml:space="preserve">600 </w:t>
      </w:r>
      <w:r w:rsidR="000770C6" w:rsidRPr="002A7A61">
        <w:rPr>
          <w:rStyle w:val="st"/>
          <w:rFonts w:asciiTheme="minorHAnsi" w:hAnsiTheme="minorHAnsi" w:cstheme="minorHAnsi"/>
          <w:highlight w:val="yellow"/>
        </w:rPr>
        <w:t>µL</w:t>
      </w:r>
      <w:r w:rsidR="004152AC" w:rsidRPr="002A7A61">
        <w:rPr>
          <w:rFonts w:asciiTheme="minorHAnsi" w:hAnsiTheme="minorHAnsi" w:cstheme="minorHAnsi"/>
          <w:bCs/>
          <w:highlight w:val="yellow"/>
        </w:rPr>
        <w:t xml:space="preserve"> of the aqueous phase/ethanol mixture </w:t>
      </w:r>
      <w:r w:rsidR="00AE0EDC" w:rsidRPr="002A7A61">
        <w:rPr>
          <w:rFonts w:asciiTheme="minorHAnsi" w:hAnsiTheme="minorHAnsi" w:cstheme="minorHAnsi"/>
          <w:bCs/>
          <w:highlight w:val="yellow"/>
        </w:rPr>
        <w:t>in</w:t>
      </w:r>
      <w:r w:rsidR="004152AC" w:rsidRPr="002A7A61">
        <w:rPr>
          <w:rFonts w:asciiTheme="minorHAnsi" w:hAnsiTheme="minorHAnsi" w:cstheme="minorHAnsi"/>
          <w:bCs/>
          <w:highlight w:val="yellow"/>
        </w:rPr>
        <w:t xml:space="preserve">to the </w:t>
      </w:r>
      <w:r w:rsidR="00AE0EDC" w:rsidRPr="002A7A61">
        <w:rPr>
          <w:rFonts w:asciiTheme="minorHAnsi" w:hAnsiTheme="minorHAnsi" w:cstheme="minorHAnsi"/>
          <w:bCs/>
          <w:highlight w:val="yellow"/>
        </w:rPr>
        <w:t>f</w:t>
      </w:r>
      <w:r w:rsidR="004152AC" w:rsidRPr="002A7A61">
        <w:rPr>
          <w:rFonts w:asciiTheme="minorHAnsi" w:hAnsiTheme="minorHAnsi" w:cstheme="minorHAnsi"/>
          <w:bCs/>
          <w:highlight w:val="yellow"/>
        </w:rPr>
        <w:t xml:space="preserve">ilter </w:t>
      </w:r>
      <w:r w:rsidR="00AE0EDC" w:rsidRPr="002A7A61">
        <w:rPr>
          <w:rFonts w:asciiTheme="minorHAnsi" w:hAnsiTheme="minorHAnsi" w:cstheme="minorHAnsi"/>
          <w:bCs/>
          <w:highlight w:val="yellow"/>
        </w:rPr>
        <w:t>c</w:t>
      </w:r>
      <w:r w:rsidR="004152AC" w:rsidRPr="002A7A61">
        <w:rPr>
          <w:rFonts w:asciiTheme="minorHAnsi" w:hAnsiTheme="minorHAnsi" w:cstheme="minorHAnsi"/>
          <w:bCs/>
          <w:highlight w:val="yellow"/>
        </w:rPr>
        <w:t>artridge.</w:t>
      </w:r>
      <w:r w:rsidR="00F930B7" w:rsidRPr="002A7A61">
        <w:rPr>
          <w:rFonts w:asciiTheme="minorHAnsi" w:hAnsiTheme="minorHAnsi" w:cstheme="minorHAnsi"/>
          <w:bCs/>
        </w:rPr>
        <w:t xml:space="preserve"> </w:t>
      </w:r>
    </w:p>
    <w:p w14:paraId="0D918250" w14:textId="77777777" w:rsidR="0049699F" w:rsidRPr="002A7A61" w:rsidRDefault="0049699F" w:rsidP="000C4795">
      <w:pPr>
        <w:rPr>
          <w:rFonts w:asciiTheme="minorHAnsi" w:hAnsiTheme="minorHAnsi" w:cstheme="minorHAnsi"/>
          <w:bCs/>
        </w:rPr>
      </w:pPr>
    </w:p>
    <w:p w14:paraId="5DE243A3" w14:textId="73D01D95" w:rsidR="00F84734" w:rsidRPr="002A7A61" w:rsidRDefault="00F930B7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N</w:t>
      </w:r>
      <w:r w:rsidR="005007E0" w:rsidRPr="002A7A61">
        <w:rPr>
          <w:rFonts w:asciiTheme="minorHAnsi" w:hAnsiTheme="minorHAnsi" w:cstheme="minorHAnsi"/>
          <w:bCs/>
        </w:rPr>
        <w:t>OTE</w:t>
      </w:r>
      <w:r w:rsidRPr="002A7A61">
        <w:rPr>
          <w:rFonts w:asciiTheme="minorHAnsi" w:hAnsiTheme="minorHAnsi" w:cstheme="minorHAnsi"/>
          <w:bCs/>
        </w:rPr>
        <w:t xml:space="preserve">: Vortex </w:t>
      </w:r>
      <w:r w:rsidR="00AA7D48" w:rsidRPr="002A7A61">
        <w:rPr>
          <w:rFonts w:asciiTheme="minorHAnsi" w:hAnsiTheme="minorHAnsi" w:cstheme="minorHAnsi"/>
          <w:bCs/>
        </w:rPr>
        <w:t xml:space="preserve">the mixture </w:t>
      </w:r>
      <w:r w:rsidRPr="002A7A61">
        <w:rPr>
          <w:rFonts w:asciiTheme="minorHAnsi" w:hAnsiTheme="minorHAnsi" w:cstheme="minorHAnsi"/>
          <w:bCs/>
        </w:rPr>
        <w:t>briefly</w:t>
      </w:r>
      <w:r w:rsidR="0082613A" w:rsidRPr="002A7A61">
        <w:rPr>
          <w:rFonts w:asciiTheme="minorHAnsi" w:hAnsiTheme="minorHAnsi" w:cstheme="minorHAnsi"/>
          <w:bCs/>
        </w:rPr>
        <w:t xml:space="preserve"> to thoroughly mix the ethanol with aqueous phase before </w:t>
      </w:r>
      <w:r w:rsidR="0082613A" w:rsidRPr="002A7A61">
        <w:rPr>
          <w:rFonts w:asciiTheme="minorHAnsi" w:hAnsiTheme="minorHAnsi" w:cstheme="minorHAnsi"/>
          <w:bCs/>
        </w:rPr>
        <w:lastRenderedPageBreak/>
        <w:t>pipetting.</w:t>
      </w:r>
      <w:r w:rsidR="005007E0" w:rsidRPr="002A7A61">
        <w:rPr>
          <w:rFonts w:asciiTheme="minorHAnsi" w:hAnsiTheme="minorHAnsi" w:cstheme="minorHAnsi"/>
          <w:bCs/>
        </w:rPr>
        <w:t xml:space="preserve"> </w:t>
      </w:r>
      <w:r w:rsidR="00F84734" w:rsidRPr="002A7A61">
        <w:rPr>
          <w:rFonts w:asciiTheme="minorHAnsi" w:hAnsiTheme="minorHAnsi" w:cstheme="minorHAnsi"/>
          <w:bCs/>
        </w:rPr>
        <w:t xml:space="preserve">No more than 700 </w:t>
      </w:r>
      <w:r w:rsidR="00F84734" w:rsidRPr="002A7A61">
        <w:rPr>
          <w:rStyle w:val="st"/>
          <w:rFonts w:asciiTheme="minorHAnsi" w:hAnsiTheme="minorHAnsi" w:cstheme="minorHAnsi"/>
        </w:rPr>
        <w:t>µL of the aqueous phase/ethanol mixture can be loaded at a time</w:t>
      </w:r>
      <w:r w:rsidR="00F84734" w:rsidRPr="002A7A61">
        <w:rPr>
          <w:rFonts w:asciiTheme="minorHAnsi" w:hAnsiTheme="minorHAnsi" w:cstheme="minorHAnsi"/>
          <w:bCs/>
        </w:rPr>
        <w:t>.</w:t>
      </w:r>
    </w:p>
    <w:p w14:paraId="75098B81" w14:textId="77777777" w:rsidR="0067333E" w:rsidRPr="002A7A61" w:rsidRDefault="0067333E" w:rsidP="000C4795">
      <w:pPr>
        <w:rPr>
          <w:rFonts w:asciiTheme="minorHAnsi" w:hAnsiTheme="minorHAnsi" w:cstheme="minorHAnsi"/>
          <w:bCs/>
        </w:rPr>
      </w:pPr>
    </w:p>
    <w:p w14:paraId="4C232185" w14:textId="39C756EF" w:rsidR="008C0457" w:rsidRPr="002A7A61" w:rsidRDefault="008C0457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6.2.2.</w:t>
      </w:r>
      <w:r w:rsidR="00F83B79" w:rsidRPr="002A7A61">
        <w:rPr>
          <w:rFonts w:asciiTheme="minorHAnsi" w:hAnsiTheme="minorHAnsi" w:cstheme="minorHAnsi"/>
          <w:bCs/>
          <w:highlight w:val="yellow"/>
        </w:rPr>
        <w:t xml:space="preserve"> Centrifuge </w:t>
      </w:r>
      <w:r w:rsidR="004C3854" w:rsidRPr="002A7A61">
        <w:rPr>
          <w:rFonts w:asciiTheme="minorHAnsi" w:hAnsiTheme="minorHAnsi" w:cstheme="minorHAnsi"/>
          <w:bCs/>
          <w:highlight w:val="yellow"/>
        </w:rPr>
        <w:t xml:space="preserve">at 10,000 </w:t>
      </w:r>
      <w:r w:rsidR="004C3854" w:rsidRPr="002A7A61">
        <w:rPr>
          <w:rFonts w:asciiTheme="minorHAnsi" w:hAnsiTheme="minorHAnsi" w:cstheme="minorHAnsi"/>
          <w:bCs/>
          <w:i/>
          <w:iCs/>
          <w:highlight w:val="yellow"/>
        </w:rPr>
        <w:t>x g</w:t>
      </w:r>
      <w:r w:rsidR="004C3854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F83B79" w:rsidRPr="002A7A61">
        <w:rPr>
          <w:rFonts w:asciiTheme="minorHAnsi" w:hAnsiTheme="minorHAnsi" w:cstheme="minorHAnsi"/>
          <w:bCs/>
          <w:highlight w:val="yellow"/>
        </w:rPr>
        <w:t xml:space="preserve">for 90 </w:t>
      </w:r>
      <w:r w:rsidR="00123073" w:rsidRPr="002A7A61">
        <w:rPr>
          <w:rFonts w:asciiTheme="minorHAnsi" w:hAnsiTheme="minorHAnsi" w:cstheme="minorHAnsi"/>
          <w:bCs/>
          <w:highlight w:val="yellow"/>
        </w:rPr>
        <w:t>s</w:t>
      </w:r>
      <w:r w:rsidR="00F83B79" w:rsidRPr="002A7A61">
        <w:rPr>
          <w:rFonts w:asciiTheme="minorHAnsi" w:hAnsiTheme="minorHAnsi" w:cstheme="minorHAnsi"/>
          <w:bCs/>
          <w:highlight w:val="yellow"/>
        </w:rPr>
        <w:t xml:space="preserve"> to filter through the mixture. </w:t>
      </w:r>
      <w:r w:rsidR="00AE2587" w:rsidRPr="002A7A61">
        <w:rPr>
          <w:rFonts w:asciiTheme="minorHAnsi" w:hAnsiTheme="minorHAnsi" w:cstheme="minorHAnsi"/>
          <w:bCs/>
          <w:highlight w:val="yellow"/>
        </w:rPr>
        <w:t xml:space="preserve">Spinning </w:t>
      </w:r>
      <w:r w:rsidR="004F4E35" w:rsidRPr="002A7A61">
        <w:rPr>
          <w:rFonts w:asciiTheme="minorHAnsi" w:hAnsiTheme="minorHAnsi" w:cstheme="minorHAnsi"/>
          <w:bCs/>
          <w:highlight w:val="yellow"/>
        </w:rPr>
        <w:t xml:space="preserve">at a higher </w:t>
      </w:r>
      <w:r w:rsidR="004C3854" w:rsidRPr="002A7A61">
        <w:rPr>
          <w:rFonts w:asciiTheme="minorHAnsi" w:hAnsiTheme="minorHAnsi" w:cstheme="minorHAnsi"/>
          <w:bCs/>
          <w:highlight w:val="yellow"/>
        </w:rPr>
        <w:t>speed</w:t>
      </w:r>
      <w:r w:rsidR="004F4E35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AE2587" w:rsidRPr="002A7A61">
        <w:rPr>
          <w:rFonts w:asciiTheme="minorHAnsi" w:hAnsiTheme="minorHAnsi" w:cstheme="minorHAnsi"/>
          <w:bCs/>
          <w:highlight w:val="yellow"/>
        </w:rPr>
        <w:t>may damage the filter.</w:t>
      </w:r>
    </w:p>
    <w:p w14:paraId="061ADED3" w14:textId="77777777" w:rsidR="009126FB" w:rsidRPr="002A7A61" w:rsidRDefault="009126FB" w:rsidP="000C4795">
      <w:pPr>
        <w:rPr>
          <w:rFonts w:asciiTheme="minorHAnsi" w:hAnsiTheme="minorHAnsi" w:cstheme="minorHAnsi"/>
          <w:bCs/>
          <w:highlight w:val="yellow"/>
        </w:rPr>
      </w:pPr>
    </w:p>
    <w:p w14:paraId="2D559338" w14:textId="0B1E49A3" w:rsidR="00534497" w:rsidRPr="002A7A61" w:rsidRDefault="00916D60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6.2.3. </w:t>
      </w:r>
      <w:r w:rsidR="00F46AA6" w:rsidRPr="002A7A61">
        <w:rPr>
          <w:rFonts w:asciiTheme="minorHAnsi" w:hAnsiTheme="minorHAnsi" w:cstheme="minorHAnsi"/>
          <w:bCs/>
          <w:highlight w:val="yellow"/>
        </w:rPr>
        <w:t xml:space="preserve">Discard the filtrate and repeat </w:t>
      </w:r>
      <w:r w:rsidR="004C3854" w:rsidRPr="002A7A61">
        <w:rPr>
          <w:rFonts w:asciiTheme="minorHAnsi" w:hAnsiTheme="minorHAnsi" w:cstheme="minorHAnsi"/>
          <w:bCs/>
          <w:highlight w:val="yellow"/>
        </w:rPr>
        <w:t xml:space="preserve">Steps 6.2.1 to 6.2.2 </w:t>
      </w:r>
      <w:r w:rsidR="00F46AA6" w:rsidRPr="002A7A61">
        <w:rPr>
          <w:rFonts w:asciiTheme="minorHAnsi" w:hAnsiTheme="minorHAnsi" w:cstheme="minorHAnsi"/>
          <w:bCs/>
          <w:highlight w:val="yellow"/>
        </w:rPr>
        <w:t xml:space="preserve">until </w:t>
      </w:r>
      <w:r w:rsidR="00534497" w:rsidRPr="002A7A61">
        <w:rPr>
          <w:rFonts w:asciiTheme="minorHAnsi" w:hAnsiTheme="minorHAnsi" w:cstheme="minorHAnsi"/>
          <w:bCs/>
          <w:highlight w:val="yellow"/>
        </w:rPr>
        <w:t>all</w:t>
      </w:r>
      <w:r w:rsidR="00F46AA6" w:rsidRPr="002A7A61">
        <w:rPr>
          <w:rFonts w:asciiTheme="minorHAnsi" w:hAnsiTheme="minorHAnsi" w:cstheme="minorHAnsi"/>
          <w:bCs/>
          <w:highlight w:val="yellow"/>
        </w:rPr>
        <w:t xml:space="preserve"> the mixture is </w:t>
      </w:r>
      <w:r w:rsidR="007C4F8F" w:rsidRPr="002A7A61">
        <w:rPr>
          <w:rFonts w:asciiTheme="minorHAnsi" w:hAnsiTheme="minorHAnsi" w:cstheme="minorHAnsi"/>
          <w:bCs/>
          <w:highlight w:val="yellow"/>
        </w:rPr>
        <w:t xml:space="preserve">filtered </w:t>
      </w:r>
      <w:r w:rsidR="00F46AA6" w:rsidRPr="002A7A61">
        <w:rPr>
          <w:rFonts w:asciiTheme="minorHAnsi" w:hAnsiTheme="minorHAnsi" w:cstheme="minorHAnsi"/>
          <w:bCs/>
          <w:highlight w:val="yellow"/>
        </w:rPr>
        <w:t>through the</w:t>
      </w:r>
      <w:r w:rsidR="00CD75BA" w:rsidRPr="002A7A61">
        <w:rPr>
          <w:rFonts w:asciiTheme="minorHAnsi" w:hAnsiTheme="minorHAnsi" w:cstheme="minorHAnsi"/>
          <w:bCs/>
          <w:highlight w:val="yellow"/>
        </w:rPr>
        <w:t xml:space="preserve"> same</w:t>
      </w:r>
      <w:r w:rsidR="00F46AA6" w:rsidRPr="002A7A61">
        <w:rPr>
          <w:rFonts w:asciiTheme="minorHAnsi" w:hAnsiTheme="minorHAnsi" w:cstheme="minorHAnsi"/>
          <w:bCs/>
          <w:highlight w:val="yellow"/>
        </w:rPr>
        <w:t xml:space="preserve"> filter</w:t>
      </w:r>
      <w:r w:rsidR="00391CB3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247B16" w:rsidRPr="002A7A61">
        <w:rPr>
          <w:rFonts w:asciiTheme="minorHAnsi" w:hAnsiTheme="minorHAnsi" w:cstheme="minorHAnsi"/>
          <w:bCs/>
          <w:highlight w:val="yellow"/>
        </w:rPr>
        <w:t xml:space="preserve">membrane </w:t>
      </w:r>
      <w:r w:rsidR="00C31970" w:rsidRPr="002A7A61">
        <w:rPr>
          <w:rFonts w:asciiTheme="minorHAnsi" w:hAnsiTheme="minorHAnsi" w:cstheme="minorHAnsi"/>
          <w:bCs/>
          <w:highlight w:val="yellow"/>
        </w:rPr>
        <w:t>in successive applications</w:t>
      </w:r>
      <w:r w:rsidR="00F46AA6" w:rsidRPr="002A7A61">
        <w:rPr>
          <w:rFonts w:asciiTheme="minorHAnsi" w:hAnsiTheme="minorHAnsi" w:cstheme="minorHAnsi"/>
          <w:bCs/>
          <w:highlight w:val="yellow"/>
        </w:rPr>
        <w:t xml:space="preserve">. </w:t>
      </w:r>
      <w:r w:rsidR="007D1EF3" w:rsidRPr="002A7A61">
        <w:rPr>
          <w:rFonts w:asciiTheme="minorHAnsi" w:hAnsiTheme="minorHAnsi" w:cstheme="minorHAnsi"/>
          <w:bCs/>
          <w:highlight w:val="yellow"/>
        </w:rPr>
        <w:t xml:space="preserve">Keep and reuse the </w:t>
      </w:r>
      <w:r w:rsidR="00D8333C" w:rsidRPr="002A7A61">
        <w:rPr>
          <w:rFonts w:asciiTheme="minorHAnsi" w:hAnsiTheme="minorHAnsi" w:cstheme="minorHAnsi"/>
          <w:bCs/>
          <w:highlight w:val="yellow"/>
        </w:rPr>
        <w:t xml:space="preserve">same </w:t>
      </w:r>
      <w:r w:rsidR="007D1EF3" w:rsidRPr="002A7A61">
        <w:rPr>
          <w:rFonts w:asciiTheme="minorHAnsi" w:hAnsiTheme="minorHAnsi" w:cstheme="minorHAnsi"/>
          <w:bCs/>
          <w:highlight w:val="yellow"/>
        </w:rPr>
        <w:t>collection tube for washing steps</w:t>
      </w:r>
      <w:r w:rsidR="002769B9" w:rsidRPr="002A7A61">
        <w:rPr>
          <w:rFonts w:asciiTheme="minorHAnsi" w:hAnsiTheme="minorHAnsi" w:cstheme="minorHAnsi"/>
          <w:bCs/>
          <w:highlight w:val="yellow"/>
        </w:rPr>
        <w:t xml:space="preserve"> below</w:t>
      </w:r>
      <w:r w:rsidR="007D1EF3" w:rsidRPr="002A7A61">
        <w:rPr>
          <w:rFonts w:asciiTheme="minorHAnsi" w:hAnsiTheme="minorHAnsi" w:cstheme="minorHAnsi"/>
          <w:bCs/>
          <w:highlight w:val="yellow"/>
        </w:rPr>
        <w:t>.</w:t>
      </w:r>
    </w:p>
    <w:p w14:paraId="3A163F6A" w14:textId="6C12B2B4" w:rsidR="000C4E36" w:rsidRPr="002A7A61" w:rsidRDefault="000C4E36" w:rsidP="000C4795">
      <w:pPr>
        <w:rPr>
          <w:rFonts w:asciiTheme="minorHAnsi" w:hAnsiTheme="minorHAnsi" w:cstheme="minorHAnsi"/>
          <w:bCs/>
          <w:highlight w:val="yellow"/>
        </w:rPr>
      </w:pPr>
    </w:p>
    <w:p w14:paraId="0DCCEC2D" w14:textId="769D18C7" w:rsidR="00DF7064" w:rsidRPr="002A7A61" w:rsidRDefault="000C4E36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>6.2.4.</w:t>
      </w:r>
      <w:r w:rsidRPr="002A7A61">
        <w:rPr>
          <w:rFonts w:asciiTheme="minorHAnsi" w:hAnsiTheme="minorHAnsi" w:cstheme="minorHAnsi"/>
          <w:highlight w:val="yellow"/>
        </w:rPr>
        <w:t xml:space="preserve"> </w:t>
      </w:r>
      <w:r w:rsidR="00060964" w:rsidRPr="002A7A61">
        <w:rPr>
          <w:rFonts w:asciiTheme="minorHAnsi" w:hAnsiTheme="minorHAnsi" w:cstheme="minorHAnsi"/>
          <w:highlight w:val="yellow"/>
        </w:rPr>
        <w:t xml:space="preserve">Wash the filter with </w:t>
      </w:r>
      <w:r w:rsidR="00DF7064" w:rsidRPr="002A7A61">
        <w:rPr>
          <w:rFonts w:asciiTheme="minorHAnsi" w:hAnsiTheme="minorHAnsi" w:cstheme="minorHAnsi"/>
          <w:highlight w:val="yellow"/>
        </w:rPr>
        <w:t xml:space="preserve">700 </w:t>
      </w:r>
      <w:r w:rsidR="00130BB2" w:rsidRPr="002A7A61">
        <w:rPr>
          <w:rStyle w:val="st"/>
          <w:rFonts w:asciiTheme="minorHAnsi" w:hAnsiTheme="minorHAnsi" w:cstheme="minorHAnsi"/>
          <w:highlight w:val="yellow"/>
        </w:rPr>
        <w:t>µL</w:t>
      </w:r>
      <w:r w:rsidR="00DF7064" w:rsidRPr="002A7A61">
        <w:rPr>
          <w:rFonts w:asciiTheme="minorHAnsi" w:hAnsiTheme="minorHAnsi" w:cstheme="minorHAnsi"/>
          <w:highlight w:val="yellow"/>
        </w:rPr>
        <w:t xml:space="preserve"> </w:t>
      </w:r>
      <w:r w:rsidR="005007E0" w:rsidRPr="002A7A61">
        <w:rPr>
          <w:rFonts w:asciiTheme="minorHAnsi" w:hAnsiTheme="minorHAnsi" w:cstheme="minorHAnsi"/>
          <w:highlight w:val="yellow"/>
        </w:rPr>
        <w:t xml:space="preserve">of </w:t>
      </w:r>
      <w:r w:rsidR="00DF7064" w:rsidRPr="002A7A61">
        <w:rPr>
          <w:rFonts w:asciiTheme="minorHAnsi" w:hAnsiTheme="minorHAnsi" w:cstheme="minorHAnsi"/>
          <w:highlight w:val="yellow"/>
        </w:rPr>
        <w:t>miRNA Wash Solution 1</w:t>
      </w:r>
      <w:r w:rsidR="00F92CA2" w:rsidRPr="002A7A61">
        <w:rPr>
          <w:rFonts w:asciiTheme="minorHAnsi" w:hAnsiTheme="minorHAnsi" w:cstheme="minorHAnsi"/>
          <w:highlight w:val="yellow"/>
        </w:rPr>
        <w:t>.</w:t>
      </w:r>
    </w:p>
    <w:p w14:paraId="34DD0F07" w14:textId="766E7703" w:rsidR="00B164C6" w:rsidRPr="002A7A61" w:rsidRDefault="00B164C6" w:rsidP="000C4795">
      <w:pPr>
        <w:rPr>
          <w:rFonts w:asciiTheme="minorHAnsi" w:hAnsiTheme="minorHAnsi" w:cstheme="minorHAnsi"/>
          <w:bCs/>
        </w:rPr>
      </w:pPr>
    </w:p>
    <w:p w14:paraId="2307CA09" w14:textId="793C5DD6" w:rsidR="00097796" w:rsidRPr="002A7A61" w:rsidRDefault="00097796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>CAUTION: miRNA Wash Solution 1 contains guanidine thiocyanate</w:t>
      </w:r>
      <w:r w:rsidR="00E244FF" w:rsidRPr="002A7A61">
        <w:rPr>
          <w:rFonts w:asciiTheme="minorHAnsi" w:hAnsiTheme="minorHAnsi" w:cstheme="minorHAnsi"/>
          <w:bCs/>
        </w:rPr>
        <w:t xml:space="preserve"> that</w:t>
      </w:r>
      <w:r w:rsidRPr="002A7A61">
        <w:rPr>
          <w:rFonts w:asciiTheme="minorHAnsi" w:hAnsiTheme="minorHAnsi" w:cstheme="minorHAnsi"/>
          <w:bCs/>
        </w:rPr>
        <w:t xml:space="preserve"> can cause skin irritation</w:t>
      </w:r>
      <w:r w:rsidR="0022417F" w:rsidRPr="002A7A61">
        <w:rPr>
          <w:rFonts w:asciiTheme="minorHAnsi" w:hAnsiTheme="minorHAnsi" w:cstheme="minorHAnsi"/>
          <w:bCs/>
        </w:rPr>
        <w:t xml:space="preserve"> and serious eye damage. Wear </w:t>
      </w:r>
      <w:r w:rsidR="00C505D6" w:rsidRPr="002A7A61">
        <w:rPr>
          <w:rFonts w:asciiTheme="minorHAnsi" w:hAnsiTheme="minorHAnsi" w:cstheme="minorHAnsi"/>
          <w:bCs/>
        </w:rPr>
        <w:t>necessary PPE, for examples</w:t>
      </w:r>
      <w:r w:rsidR="003D0B5D" w:rsidRPr="002A7A61">
        <w:rPr>
          <w:rFonts w:asciiTheme="minorHAnsi" w:hAnsiTheme="minorHAnsi" w:cstheme="minorHAnsi"/>
          <w:bCs/>
        </w:rPr>
        <w:t>:</w:t>
      </w:r>
      <w:r w:rsidR="00C505D6" w:rsidRPr="002A7A61">
        <w:rPr>
          <w:rFonts w:asciiTheme="minorHAnsi" w:hAnsiTheme="minorHAnsi" w:cstheme="minorHAnsi"/>
          <w:bCs/>
        </w:rPr>
        <w:t xml:space="preserve"> gloves, face shield, protective lab</w:t>
      </w:r>
      <w:r w:rsidR="00DD04E6" w:rsidRPr="002A7A61">
        <w:rPr>
          <w:rFonts w:asciiTheme="minorHAnsi" w:hAnsiTheme="minorHAnsi" w:cstheme="minorHAnsi"/>
          <w:bCs/>
        </w:rPr>
        <w:t>oratory</w:t>
      </w:r>
      <w:r w:rsidR="00C505D6" w:rsidRPr="002A7A61">
        <w:rPr>
          <w:rFonts w:asciiTheme="minorHAnsi" w:hAnsiTheme="minorHAnsi" w:cstheme="minorHAnsi"/>
          <w:bCs/>
        </w:rPr>
        <w:t xml:space="preserve"> coat</w:t>
      </w:r>
      <w:r w:rsidR="006D552D" w:rsidRPr="002A7A61">
        <w:rPr>
          <w:rFonts w:asciiTheme="minorHAnsi" w:hAnsiTheme="minorHAnsi" w:cstheme="minorHAnsi"/>
          <w:bCs/>
        </w:rPr>
        <w:t>.</w:t>
      </w:r>
      <w:r w:rsidR="003641FA" w:rsidRPr="002A7A61">
        <w:rPr>
          <w:rFonts w:asciiTheme="minorHAnsi" w:hAnsiTheme="minorHAnsi" w:cstheme="minorHAnsi"/>
          <w:bCs/>
        </w:rPr>
        <w:t xml:space="preserve"> Change gloves frequently as necessary.</w:t>
      </w:r>
    </w:p>
    <w:p w14:paraId="2E735C94" w14:textId="77777777" w:rsidR="00097796" w:rsidRPr="002A7A61" w:rsidRDefault="00097796" w:rsidP="000C4795">
      <w:pPr>
        <w:rPr>
          <w:rFonts w:asciiTheme="minorHAnsi" w:hAnsiTheme="minorHAnsi" w:cstheme="minorHAnsi"/>
          <w:bCs/>
        </w:rPr>
      </w:pPr>
    </w:p>
    <w:p w14:paraId="5653DFF2" w14:textId="5EDB2C02" w:rsidR="00B164C6" w:rsidRPr="002A7A61" w:rsidRDefault="00B164C6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6.2.4.1. </w:t>
      </w:r>
      <w:r w:rsidR="00D9356D" w:rsidRPr="002A7A61">
        <w:rPr>
          <w:rFonts w:asciiTheme="minorHAnsi" w:hAnsiTheme="minorHAnsi" w:cstheme="minorHAnsi"/>
          <w:bCs/>
          <w:highlight w:val="yellow"/>
        </w:rPr>
        <w:t xml:space="preserve">Apply 700 </w:t>
      </w:r>
      <w:r w:rsidR="00276A6B" w:rsidRPr="002A7A61">
        <w:rPr>
          <w:rStyle w:val="st"/>
          <w:rFonts w:asciiTheme="minorHAnsi" w:hAnsiTheme="minorHAnsi" w:cstheme="minorHAnsi"/>
          <w:highlight w:val="yellow"/>
        </w:rPr>
        <w:t>µL</w:t>
      </w:r>
      <w:r w:rsidR="00D9356D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B4383B" w:rsidRPr="002A7A61">
        <w:rPr>
          <w:rFonts w:asciiTheme="minorHAnsi" w:hAnsiTheme="minorHAnsi" w:cstheme="minorHAnsi"/>
          <w:bCs/>
          <w:highlight w:val="yellow"/>
        </w:rPr>
        <w:t xml:space="preserve">of </w:t>
      </w:r>
      <w:r w:rsidR="00D9356D" w:rsidRPr="002A7A61">
        <w:rPr>
          <w:rFonts w:asciiTheme="minorHAnsi" w:hAnsiTheme="minorHAnsi" w:cstheme="minorHAnsi"/>
          <w:bCs/>
          <w:highlight w:val="yellow"/>
        </w:rPr>
        <w:t>miRNA Wash Solution 1, the working solution prepared with</w:t>
      </w:r>
      <w:r w:rsidR="00277A9E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FF3546" w:rsidRPr="002A7A61">
        <w:rPr>
          <w:rFonts w:asciiTheme="minorHAnsi" w:hAnsiTheme="minorHAnsi" w:cstheme="minorHAnsi"/>
          <w:bCs/>
          <w:highlight w:val="yellow"/>
        </w:rPr>
        <w:t xml:space="preserve">the </w:t>
      </w:r>
      <w:r w:rsidR="00277A9E" w:rsidRPr="002A7A61">
        <w:rPr>
          <w:rFonts w:asciiTheme="minorHAnsi" w:hAnsiTheme="minorHAnsi" w:cstheme="minorHAnsi"/>
          <w:bCs/>
          <w:highlight w:val="yellow"/>
        </w:rPr>
        <w:t>ACS grade</w:t>
      </w:r>
      <w:r w:rsidR="00D9356D" w:rsidRPr="002A7A61">
        <w:rPr>
          <w:rFonts w:asciiTheme="minorHAnsi" w:hAnsiTheme="minorHAnsi" w:cstheme="minorHAnsi"/>
          <w:bCs/>
          <w:highlight w:val="yellow"/>
        </w:rPr>
        <w:t xml:space="preserve"> 100% ethanol, </w:t>
      </w:r>
      <w:r w:rsidR="003B61F7" w:rsidRPr="002A7A61">
        <w:rPr>
          <w:rFonts w:asciiTheme="minorHAnsi" w:hAnsiTheme="minorHAnsi" w:cstheme="minorHAnsi"/>
          <w:bCs/>
          <w:highlight w:val="yellow"/>
        </w:rPr>
        <w:t>into</w:t>
      </w:r>
      <w:r w:rsidR="00D9356D" w:rsidRPr="002A7A61">
        <w:rPr>
          <w:rFonts w:asciiTheme="minorHAnsi" w:hAnsiTheme="minorHAnsi" w:cstheme="minorHAnsi"/>
          <w:bCs/>
          <w:highlight w:val="yellow"/>
        </w:rPr>
        <w:t xml:space="preserve"> the filter cartridge.</w:t>
      </w:r>
    </w:p>
    <w:p w14:paraId="070E2882" w14:textId="3FF95F40" w:rsidR="00D9356D" w:rsidRPr="002A7A61" w:rsidRDefault="00D9356D" w:rsidP="000C4795">
      <w:pPr>
        <w:rPr>
          <w:rFonts w:asciiTheme="minorHAnsi" w:hAnsiTheme="minorHAnsi" w:cstheme="minorHAnsi"/>
          <w:bCs/>
          <w:highlight w:val="yellow"/>
        </w:rPr>
      </w:pPr>
    </w:p>
    <w:p w14:paraId="5CC7F1B1" w14:textId="5139863C" w:rsidR="00D9356D" w:rsidRPr="002A7A61" w:rsidRDefault="00D9356D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6.2.4.2. </w:t>
      </w:r>
      <w:r w:rsidR="00BA2FCA" w:rsidRPr="002A7A61">
        <w:rPr>
          <w:rFonts w:asciiTheme="minorHAnsi" w:hAnsiTheme="minorHAnsi" w:cstheme="minorHAnsi"/>
          <w:bCs/>
          <w:highlight w:val="yellow"/>
        </w:rPr>
        <w:t xml:space="preserve">Centrifuge </w:t>
      </w:r>
      <w:r w:rsidR="007B03B3" w:rsidRPr="002A7A61">
        <w:rPr>
          <w:rFonts w:asciiTheme="minorHAnsi" w:hAnsiTheme="minorHAnsi" w:cstheme="minorHAnsi"/>
          <w:bCs/>
          <w:highlight w:val="yellow"/>
        </w:rPr>
        <w:t xml:space="preserve">for 60 </w:t>
      </w:r>
      <w:r w:rsidR="00123073" w:rsidRPr="002A7A61">
        <w:rPr>
          <w:rFonts w:asciiTheme="minorHAnsi" w:hAnsiTheme="minorHAnsi" w:cstheme="minorHAnsi"/>
          <w:bCs/>
          <w:highlight w:val="yellow"/>
        </w:rPr>
        <w:t>s</w:t>
      </w:r>
      <w:r w:rsidR="007B03B3" w:rsidRPr="002A7A61">
        <w:rPr>
          <w:rFonts w:asciiTheme="minorHAnsi" w:hAnsiTheme="minorHAnsi" w:cstheme="minorHAnsi"/>
          <w:bCs/>
          <w:highlight w:val="yellow"/>
        </w:rPr>
        <w:t xml:space="preserve"> to filter the miRNA Wash Solution 1 through the filter cartridge.</w:t>
      </w:r>
    </w:p>
    <w:p w14:paraId="5D111B72" w14:textId="7F9F34E2" w:rsidR="001D237C" w:rsidRPr="002A7A61" w:rsidRDefault="001D237C" w:rsidP="000C4795">
      <w:pPr>
        <w:rPr>
          <w:rFonts w:asciiTheme="minorHAnsi" w:hAnsiTheme="minorHAnsi" w:cstheme="minorHAnsi"/>
          <w:bCs/>
          <w:highlight w:val="yellow"/>
        </w:rPr>
      </w:pPr>
    </w:p>
    <w:p w14:paraId="19BCB771" w14:textId="7216642E" w:rsidR="001D237C" w:rsidRPr="002A7A61" w:rsidRDefault="001D237C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6.2.4.3. </w:t>
      </w:r>
      <w:r w:rsidR="008F0306" w:rsidRPr="002A7A61">
        <w:rPr>
          <w:rFonts w:asciiTheme="minorHAnsi" w:hAnsiTheme="minorHAnsi" w:cstheme="minorHAnsi"/>
          <w:bCs/>
          <w:highlight w:val="yellow"/>
        </w:rPr>
        <w:t xml:space="preserve">Discard the filtrate from the collection </w:t>
      </w:r>
      <w:r w:rsidR="00276A6B" w:rsidRPr="002A7A61">
        <w:rPr>
          <w:rFonts w:asciiTheme="minorHAnsi" w:hAnsiTheme="minorHAnsi" w:cstheme="minorHAnsi"/>
          <w:bCs/>
          <w:highlight w:val="yellow"/>
        </w:rPr>
        <w:t>tube and</w:t>
      </w:r>
      <w:r w:rsidR="008F0306" w:rsidRPr="002A7A61">
        <w:rPr>
          <w:rFonts w:asciiTheme="minorHAnsi" w:hAnsiTheme="minorHAnsi" w:cstheme="minorHAnsi"/>
          <w:bCs/>
          <w:highlight w:val="yellow"/>
        </w:rPr>
        <w:t xml:space="preserve"> place the same filter cartridge into the same collection tube.</w:t>
      </w:r>
    </w:p>
    <w:p w14:paraId="6F3D6C32" w14:textId="77777777" w:rsidR="00DF7064" w:rsidRPr="002A7A61" w:rsidRDefault="00DF7064" w:rsidP="000C4795">
      <w:pPr>
        <w:rPr>
          <w:rFonts w:asciiTheme="minorHAnsi" w:hAnsiTheme="minorHAnsi" w:cstheme="minorHAnsi"/>
          <w:bCs/>
        </w:rPr>
      </w:pPr>
    </w:p>
    <w:p w14:paraId="245E9B47" w14:textId="65922D7C" w:rsidR="000C4E36" w:rsidRPr="002A7A61" w:rsidRDefault="00DF7064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 </w:t>
      </w:r>
      <w:r w:rsidR="00060964" w:rsidRPr="002A7A61">
        <w:rPr>
          <w:rFonts w:asciiTheme="minorHAnsi" w:hAnsiTheme="minorHAnsi" w:cstheme="minorHAnsi"/>
          <w:bCs/>
          <w:highlight w:val="yellow"/>
        </w:rPr>
        <w:t xml:space="preserve">Wash </w:t>
      </w:r>
      <w:r w:rsidR="001A7B95" w:rsidRPr="002A7A61">
        <w:rPr>
          <w:rFonts w:asciiTheme="minorHAnsi" w:hAnsiTheme="minorHAnsi" w:cstheme="minorHAnsi"/>
          <w:bCs/>
          <w:highlight w:val="yellow"/>
        </w:rPr>
        <w:t xml:space="preserve">the filter with </w:t>
      </w:r>
      <w:r w:rsidR="00AC7D4F" w:rsidRPr="002A7A61">
        <w:rPr>
          <w:rFonts w:asciiTheme="minorHAnsi" w:hAnsiTheme="minorHAnsi" w:cstheme="minorHAnsi"/>
          <w:bCs/>
          <w:highlight w:val="yellow"/>
        </w:rPr>
        <w:t xml:space="preserve">Wash </w:t>
      </w:r>
      <w:r w:rsidR="00060964" w:rsidRPr="002A7A61">
        <w:rPr>
          <w:rFonts w:asciiTheme="minorHAnsi" w:hAnsiTheme="minorHAnsi" w:cstheme="minorHAnsi"/>
          <w:bCs/>
          <w:highlight w:val="yellow"/>
        </w:rPr>
        <w:t xml:space="preserve">Solution 2/3 </w:t>
      </w:r>
      <w:r w:rsidR="00CC27EE" w:rsidRPr="002A7A61">
        <w:rPr>
          <w:rFonts w:asciiTheme="minorHAnsi" w:hAnsiTheme="minorHAnsi" w:cstheme="minorHAnsi"/>
          <w:bCs/>
          <w:highlight w:val="yellow"/>
        </w:rPr>
        <w:t>one time each</w:t>
      </w:r>
      <w:r w:rsidR="00060964" w:rsidRPr="002A7A61">
        <w:rPr>
          <w:rFonts w:asciiTheme="minorHAnsi" w:hAnsiTheme="minorHAnsi" w:cstheme="minorHAnsi"/>
          <w:bCs/>
          <w:highlight w:val="yellow"/>
        </w:rPr>
        <w:t xml:space="preserve"> with </w:t>
      </w:r>
      <w:r w:rsidR="00CC27EE" w:rsidRPr="002A7A61">
        <w:rPr>
          <w:rFonts w:asciiTheme="minorHAnsi" w:hAnsiTheme="minorHAnsi" w:cstheme="minorHAnsi"/>
          <w:bCs/>
          <w:highlight w:val="yellow"/>
        </w:rPr>
        <w:t xml:space="preserve">volumes of </w:t>
      </w:r>
      <w:r w:rsidR="00060964" w:rsidRPr="002A7A61">
        <w:rPr>
          <w:rFonts w:asciiTheme="minorHAnsi" w:hAnsiTheme="minorHAnsi" w:cstheme="minorHAnsi"/>
          <w:bCs/>
          <w:highlight w:val="yellow"/>
        </w:rPr>
        <w:t xml:space="preserve">700 </w:t>
      </w:r>
      <w:r w:rsidR="00953752" w:rsidRPr="002A7A61">
        <w:rPr>
          <w:rStyle w:val="st"/>
          <w:rFonts w:asciiTheme="minorHAnsi" w:hAnsiTheme="minorHAnsi" w:cstheme="minorHAnsi"/>
          <w:bCs/>
          <w:highlight w:val="yellow"/>
        </w:rPr>
        <w:t>µL</w:t>
      </w:r>
      <w:r w:rsidR="00060964" w:rsidRPr="002A7A61">
        <w:rPr>
          <w:rFonts w:asciiTheme="minorHAnsi" w:hAnsiTheme="minorHAnsi" w:cstheme="minorHAnsi"/>
          <w:bCs/>
          <w:highlight w:val="yellow"/>
        </w:rPr>
        <w:t xml:space="preserve">, </w:t>
      </w:r>
      <w:r w:rsidR="00745805" w:rsidRPr="002A7A61">
        <w:rPr>
          <w:rFonts w:asciiTheme="minorHAnsi" w:hAnsiTheme="minorHAnsi" w:cstheme="minorHAnsi"/>
          <w:bCs/>
          <w:highlight w:val="yellow"/>
        </w:rPr>
        <w:t xml:space="preserve">500 </w:t>
      </w:r>
      <w:r w:rsidR="00953752" w:rsidRPr="002A7A61">
        <w:rPr>
          <w:rStyle w:val="st"/>
          <w:rFonts w:asciiTheme="minorHAnsi" w:hAnsiTheme="minorHAnsi" w:cstheme="minorHAnsi"/>
          <w:bCs/>
          <w:highlight w:val="yellow"/>
        </w:rPr>
        <w:t>µL</w:t>
      </w:r>
      <w:r w:rsidR="00745805" w:rsidRPr="002A7A61">
        <w:rPr>
          <w:rFonts w:asciiTheme="minorHAnsi" w:hAnsiTheme="minorHAnsi" w:cstheme="minorHAnsi"/>
          <w:bCs/>
          <w:highlight w:val="yellow"/>
        </w:rPr>
        <w:t xml:space="preserve">, and 250 </w:t>
      </w:r>
      <w:r w:rsidR="00953752" w:rsidRPr="002A7A61">
        <w:rPr>
          <w:rStyle w:val="st"/>
          <w:rFonts w:asciiTheme="minorHAnsi" w:hAnsiTheme="minorHAnsi" w:cstheme="minorHAnsi"/>
          <w:bCs/>
          <w:highlight w:val="yellow"/>
        </w:rPr>
        <w:t xml:space="preserve">µL </w:t>
      </w:r>
      <w:r w:rsidR="00787929" w:rsidRPr="002A7A61">
        <w:rPr>
          <w:rFonts w:asciiTheme="minorHAnsi" w:hAnsiTheme="minorHAnsi" w:cstheme="minorHAnsi"/>
          <w:bCs/>
          <w:highlight w:val="yellow"/>
        </w:rPr>
        <w:t>consecutively</w:t>
      </w:r>
      <w:r w:rsidR="00745805" w:rsidRPr="002A7A61">
        <w:rPr>
          <w:rFonts w:asciiTheme="minorHAnsi" w:hAnsiTheme="minorHAnsi" w:cstheme="minorHAnsi"/>
          <w:bCs/>
          <w:highlight w:val="yellow"/>
        </w:rPr>
        <w:t>.</w:t>
      </w:r>
    </w:p>
    <w:p w14:paraId="5A61A912" w14:textId="305589B7" w:rsidR="006F4FB2" w:rsidRPr="002A7A61" w:rsidRDefault="006F4FB2" w:rsidP="000C4795">
      <w:pPr>
        <w:rPr>
          <w:rFonts w:asciiTheme="minorHAnsi" w:hAnsiTheme="minorHAnsi" w:cstheme="minorHAnsi"/>
          <w:bCs/>
          <w:highlight w:val="yellow"/>
        </w:rPr>
      </w:pPr>
    </w:p>
    <w:p w14:paraId="5C9105C6" w14:textId="2E44BD3C" w:rsidR="006F4FB2" w:rsidRPr="002A7A61" w:rsidRDefault="006F4FB2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6.2.</w:t>
      </w:r>
      <w:r w:rsidR="004632F5" w:rsidRPr="002A7A61">
        <w:rPr>
          <w:rFonts w:asciiTheme="minorHAnsi" w:hAnsiTheme="minorHAnsi" w:cstheme="minorHAnsi"/>
          <w:bCs/>
          <w:highlight w:val="yellow"/>
        </w:rPr>
        <w:t>5.1.</w:t>
      </w:r>
      <w:r w:rsidR="00E46569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AE4866" w:rsidRPr="002A7A61">
        <w:rPr>
          <w:rFonts w:asciiTheme="minorHAnsi" w:hAnsiTheme="minorHAnsi" w:cstheme="minorHAnsi"/>
          <w:bCs/>
          <w:highlight w:val="yellow"/>
        </w:rPr>
        <w:t xml:space="preserve">Apply </w:t>
      </w:r>
      <w:r w:rsidR="00EF0F71" w:rsidRPr="002A7A61">
        <w:rPr>
          <w:rFonts w:asciiTheme="minorHAnsi" w:hAnsiTheme="minorHAnsi" w:cstheme="minorHAnsi"/>
          <w:bCs/>
          <w:highlight w:val="yellow"/>
        </w:rPr>
        <w:t xml:space="preserve">700 </w:t>
      </w:r>
      <w:r w:rsidR="00601410" w:rsidRPr="002A7A61">
        <w:rPr>
          <w:rStyle w:val="st"/>
          <w:rFonts w:asciiTheme="minorHAnsi" w:hAnsiTheme="minorHAnsi" w:cstheme="minorHAnsi"/>
          <w:highlight w:val="yellow"/>
        </w:rPr>
        <w:t>µL</w:t>
      </w:r>
      <w:r w:rsidR="00EF0F71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B4383B" w:rsidRPr="002A7A61">
        <w:rPr>
          <w:rFonts w:asciiTheme="minorHAnsi" w:hAnsiTheme="minorHAnsi" w:cstheme="minorHAnsi"/>
          <w:bCs/>
          <w:highlight w:val="yellow"/>
        </w:rPr>
        <w:t xml:space="preserve">of </w:t>
      </w:r>
      <w:r w:rsidR="008D4118" w:rsidRPr="002A7A61">
        <w:rPr>
          <w:rFonts w:asciiTheme="minorHAnsi" w:hAnsiTheme="minorHAnsi" w:cstheme="minorHAnsi"/>
          <w:bCs/>
          <w:highlight w:val="yellow"/>
        </w:rPr>
        <w:t>Wash Solution 2/3</w:t>
      </w:r>
      <w:r w:rsidR="00C20D3B" w:rsidRPr="002A7A61">
        <w:rPr>
          <w:rFonts w:asciiTheme="minorHAnsi" w:hAnsiTheme="minorHAnsi" w:cstheme="minorHAnsi"/>
          <w:bCs/>
          <w:highlight w:val="yellow"/>
        </w:rPr>
        <w:t xml:space="preserve">, </w:t>
      </w:r>
      <w:r w:rsidR="00E574C0" w:rsidRPr="002A7A61">
        <w:rPr>
          <w:rFonts w:asciiTheme="minorHAnsi" w:hAnsiTheme="minorHAnsi" w:cstheme="minorHAnsi"/>
          <w:bCs/>
          <w:highlight w:val="yellow"/>
        </w:rPr>
        <w:t xml:space="preserve">the working solution </w:t>
      </w:r>
      <w:r w:rsidR="00C20D3B" w:rsidRPr="002A7A61">
        <w:rPr>
          <w:rFonts w:asciiTheme="minorHAnsi" w:hAnsiTheme="minorHAnsi" w:cstheme="minorHAnsi"/>
          <w:bCs/>
          <w:highlight w:val="yellow"/>
        </w:rPr>
        <w:t xml:space="preserve">prepared with </w:t>
      </w:r>
      <w:r w:rsidR="007F76C1" w:rsidRPr="002A7A61">
        <w:rPr>
          <w:rFonts w:asciiTheme="minorHAnsi" w:hAnsiTheme="minorHAnsi" w:cstheme="minorHAnsi"/>
          <w:bCs/>
          <w:highlight w:val="yellow"/>
        </w:rPr>
        <w:t xml:space="preserve">the ACS grade </w:t>
      </w:r>
      <w:r w:rsidR="00C20D3B" w:rsidRPr="002A7A61">
        <w:rPr>
          <w:rFonts w:asciiTheme="minorHAnsi" w:hAnsiTheme="minorHAnsi" w:cstheme="minorHAnsi"/>
          <w:bCs/>
          <w:highlight w:val="yellow"/>
        </w:rPr>
        <w:t xml:space="preserve">100% ethanol, </w:t>
      </w:r>
      <w:r w:rsidR="00B137E9" w:rsidRPr="002A7A61">
        <w:rPr>
          <w:rFonts w:asciiTheme="minorHAnsi" w:hAnsiTheme="minorHAnsi" w:cstheme="minorHAnsi"/>
          <w:bCs/>
          <w:highlight w:val="yellow"/>
        </w:rPr>
        <w:t>into</w:t>
      </w:r>
      <w:r w:rsidR="00E574C0" w:rsidRPr="002A7A61">
        <w:rPr>
          <w:rFonts w:asciiTheme="minorHAnsi" w:hAnsiTheme="minorHAnsi" w:cstheme="minorHAnsi"/>
          <w:bCs/>
          <w:highlight w:val="yellow"/>
        </w:rPr>
        <w:t xml:space="preserve"> the filter cartridge.</w:t>
      </w:r>
    </w:p>
    <w:p w14:paraId="6031E1A4" w14:textId="1DC349E0" w:rsidR="00903A78" w:rsidRPr="002A7A61" w:rsidRDefault="00903A78" w:rsidP="000C4795">
      <w:pPr>
        <w:rPr>
          <w:rFonts w:asciiTheme="minorHAnsi" w:hAnsiTheme="minorHAnsi" w:cstheme="minorHAnsi"/>
          <w:bCs/>
          <w:highlight w:val="yellow"/>
        </w:rPr>
      </w:pPr>
    </w:p>
    <w:p w14:paraId="67F5DF5A" w14:textId="2E7CA819" w:rsidR="00903A78" w:rsidRPr="002A7A61" w:rsidRDefault="00903A78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6.2.5.1.1.</w:t>
      </w:r>
      <w:r w:rsidR="00440D23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E93C47" w:rsidRPr="002A7A61">
        <w:rPr>
          <w:rFonts w:asciiTheme="minorHAnsi" w:hAnsiTheme="minorHAnsi" w:cstheme="minorHAnsi"/>
          <w:bCs/>
          <w:highlight w:val="yellow"/>
        </w:rPr>
        <w:t xml:space="preserve">Centrifuge at 10,000 </w:t>
      </w:r>
      <w:r w:rsidR="00E93C47" w:rsidRPr="002A7A61">
        <w:rPr>
          <w:rFonts w:asciiTheme="minorHAnsi" w:hAnsiTheme="minorHAnsi" w:cstheme="minorHAnsi"/>
          <w:bCs/>
          <w:i/>
          <w:iCs/>
          <w:highlight w:val="yellow"/>
        </w:rPr>
        <w:t>x g</w:t>
      </w:r>
      <w:r w:rsidR="002402BF" w:rsidRPr="002A7A61">
        <w:rPr>
          <w:rFonts w:asciiTheme="minorHAnsi" w:hAnsiTheme="minorHAnsi" w:cstheme="minorHAnsi"/>
          <w:bCs/>
          <w:highlight w:val="yellow"/>
        </w:rPr>
        <w:t xml:space="preserve"> for</w:t>
      </w:r>
      <w:r w:rsidR="00E93C47" w:rsidRPr="002A7A61">
        <w:rPr>
          <w:rFonts w:asciiTheme="minorHAnsi" w:hAnsiTheme="minorHAnsi" w:cstheme="minorHAnsi"/>
          <w:bCs/>
          <w:highlight w:val="yellow"/>
        </w:rPr>
        <w:t xml:space="preserve"> 1 </w:t>
      </w:r>
      <w:r w:rsidR="00A8204A" w:rsidRPr="002A7A61">
        <w:rPr>
          <w:rFonts w:asciiTheme="minorHAnsi" w:hAnsiTheme="minorHAnsi" w:cstheme="minorHAnsi"/>
          <w:bCs/>
          <w:highlight w:val="yellow"/>
        </w:rPr>
        <w:t>min</w:t>
      </w:r>
      <w:r w:rsidR="00E93C47" w:rsidRPr="002A7A61">
        <w:rPr>
          <w:rFonts w:asciiTheme="minorHAnsi" w:hAnsiTheme="minorHAnsi" w:cstheme="minorHAnsi"/>
          <w:bCs/>
          <w:highlight w:val="yellow"/>
        </w:rPr>
        <w:t>.</w:t>
      </w:r>
    </w:p>
    <w:p w14:paraId="1FF9A2B9" w14:textId="61F14B13" w:rsidR="00E127EE" w:rsidRPr="002A7A61" w:rsidRDefault="00E127EE" w:rsidP="000C4795">
      <w:pPr>
        <w:rPr>
          <w:rFonts w:asciiTheme="minorHAnsi" w:hAnsiTheme="minorHAnsi" w:cstheme="minorHAnsi"/>
          <w:bCs/>
          <w:highlight w:val="yellow"/>
        </w:rPr>
      </w:pPr>
    </w:p>
    <w:p w14:paraId="00DA090C" w14:textId="0970C747" w:rsidR="00E127EE" w:rsidRPr="002A7A61" w:rsidRDefault="00E127EE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6.2.5.1.2. Discard the filtrate from the collection </w:t>
      </w:r>
      <w:r w:rsidR="009C5E95" w:rsidRPr="002A7A61">
        <w:rPr>
          <w:rFonts w:asciiTheme="minorHAnsi" w:hAnsiTheme="minorHAnsi" w:cstheme="minorHAnsi"/>
          <w:bCs/>
          <w:highlight w:val="yellow"/>
        </w:rPr>
        <w:t>tube and</w:t>
      </w:r>
      <w:r w:rsidRPr="002A7A61">
        <w:rPr>
          <w:rFonts w:asciiTheme="minorHAnsi" w:hAnsiTheme="minorHAnsi" w:cstheme="minorHAnsi"/>
          <w:bCs/>
          <w:highlight w:val="yellow"/>
        </w:rPr>
        <w:t xml:space="preserve"> place the same filter cartridge into the same collection tube.</w:t>
      </w:r>
    </w:p>
    <w:p w14:paraId="05DE626D" w14:textId="4537C31D" w:rsidR="00E127EE" w:rsidRPr="002A7A61" w:rsidRDefault="00E127EE" w:rsidP="000C4795">
      <w:pPr>
        <w:rPr>
          <w:rFonts w:asciiTheme="minorHAnsi" w:hAnsiTheme="minorHAnsi" w:cstheme="minorHAnsi"/>
          <w:bCs/>
          <w:highlight w:val="yellow"/>
        </w:rPr>
      </w:pPr>
    </w:p>
    <w:p w14:paraId="5E849341" w14:textId="23B2EDAF" w:rsidR="0016621A" w:rsidRPr="002A7A61" w:rsidRDefault="00E127EE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6.2.5.2. </w:t>
      </w:r>
      <w:r w:rsidR="0016621A" w:rsidRPr="002A7A61">
        <w:rPr>
          <w:rFonts w:asciiTheme="minorHAnsi" w:hAnsiTheme="minorHAnsi" w:cstheme="minorHAnsi"/>
          <w:bCs/>
          <w:highlight w:val="yellow"/>
        </w:rPr>
        <w:t>Apply 500</w:t>
      </w:r>
      <w:r w:rsidR="009C5E95" w:rsidRPr="002A7A61">
        <w:rPr>
          <w:rFonts w:asciiTheme="minorHAnsi" w:hAnsiTheme="minorHAnsi" w:cstheme="minorHAnsi"/>
          <w:bCs/>
          <w:highlight w:val="yellow"/>
        </w:rPr>
        <w:t xml:space="preserve"> µL</w:t>
      </w:r>
      <w:r w:rsidR="0016621A" w:rsidRPr="002A7A61">
        <w:rPr>
          <w:rFonts w:asciiTheme="minorHAnsi" w:hAnsiTheme="minorHAnsi" w:cstheme="minorHAnsi"/>
          <w:bCs/>
          <w:highlight w:val="yellow"/>
        </w:rPr>
        <w:t xml:space="preserve"> </w:t>
      </w:r>
      <w:r w:rsidR="008C539C">
        <w:rPr>
          <w:rFonts w:asciiTheme="minorHAnsi" w:hAnsiTheme="minorHAnsi" w:cstheme="minorHAnsi"/>
          <w:bCs/>
          <w:highlight w:val="yellow"/>
        </w:rPr>
        <w:t xml:space="preserve">of </w:t>
      </w:r>
      <w:r w:rsidR="0016621A" w:rsidRPr="002A7A61">
        <w:rPr>
          <w:rFonts w:asciiTheme="minorHAnsi" w:hAnsiTheme="minorHAnsi" w:cstheme="minorHAnsi"/>
          <w:bCs/>
          <w:highlight w:val="yellow"/>
        </w:rPr>
        <w:t>Wash Solution 2/3</w:t>
      </w:r>
      <w:r w:rsidR="007B18F1" w:rsidRPr="002A7A61">
        <w:rPr>
          <w:rFonts w:asciiTheme="minorHAnsi" w:hAnsiTheme="minorHAnsi" w:cstheme="minorHAnsi"/>
          <w:bCs/>
          <w:highlight w:val="yellow"/>
        </w:rPr>
        <w:t xml:space="preserve"> into</w:t>
      </w:r>
      <w:r w:rsidR="0016621A" w:rsidRPr="002A7A61">
        <w:rPr>
          <w:rFonts w:asciiTheme="minorHAnsi" w:hAnsiTheme="minorHAnsi" w:cstheme="minorHAnsi"/>
          <w:bCs/>
          <w:highlight w:val="yellow"/>
        </w:rPr>
        <w:t xml:space="preserve"> the filter cartridge.</w:t>
      </w:r>
    </w:p>
    <w:p w14:paraId="1F120E90" w14:textId="77777777" w:rsidR="0016621A" w:rsidRPr="002A7A61" w:rsidRDefault="0016621A" w:rsidP="000C4795">
      <w:pPr>
        <w:rPr>
          <w:rFonts w:asciiTheme="minorHAnsi" w:hAnsiTheme="minorHAnsi" w:cstheme="minorHAnsi"/>
          <w:bCs/>
          <w:highlight w:val="yellow"/>
        </w:rPr>
      </w:pPr>
    </w:p>
    <w:p w14:paraId="12C57E03" w14:textId="1B1FCBA4" w:rsidR="0016621A" w:rsidRPr="002A7A61" w:rsidRDefault="0016621A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6.2.5.2.1. Centrifuge at 10,000 </w:t>
      </w:r>
      <w:r w:rsidRPr="002A7A61">
        <w:rPr>
          <w:rFonts w:asciiTheme="minorHAnsi" w:hAnsiTheme="minorHAnsi" w:cstheme="minorHAnsi"/>
          <w:bCs/>
          <w:i/>
          <w:iCs/>
          <w:highlight w:val="yellow"/>
        </w:rPr>
        <w:t>x g</w:t>
      </w:r>
      <w:r w:rsidRPr="002A7A61">
        <w:rPr>
          <w:rFonts w:asciiTheme="minorHAnsi" w:hAnsiTheme="minorHAnsi" w:cstheme="minorHAnsi"/>
          <w:bCs/>
          <w:highlight w:val="yellow"/>
        </w:rPr>
        <w:t xml:space="preserve"> for 1 </w:t>
      </w:r>
      <w:r w:rsidR="000C4CF7" w:rsidRPr="002A7A61">
        <w:rPr>
          <w:rFonts w:asciiTheme="minorHAnsi" w:hAnsiTheme="minorHAnsi" w:cstheme="minorHAnsi"/>
          <w:bCs/>
          <w:highlight w:val="yellow"/>
        </w:rPr>
        <w:t>min</w:t>
      </w:r>
      <w:r w:rsidRPr="002A7A61">
        <w:rPr>
          <w:rFonts w:asciiTheme="minorHAnsi" w:hAnsiTheme="minorHAnsi" w:cstheme="minorHAnsi"/>
          <w:bCs/>
          <w:highlight w:val="yellow"/>
        </w:rPr>
        <w:t>.</w:t>
      </w:r>
    </w:p>
    <w:p w14:paraId="3D7FE872" w14:textId="77777777" w:rsidR="0016621A" w:rsidRPr="002A7A61" w:rsidRDefault="0016621A" w:rsidP="000C4795">
      <w:pPr>
        <w:rPr>
          <w:rFonts w:asciiTheme="minorHAnsi" w:hAnsiTheme="minorHAnsi" w:cstheme="minorHAnsi"/>
          <w:bCs/>
          <w:highlight w:val="yellow"/>
        </w:rPr>
      </w:pPr>
    </w:p>
    <w:p w14:paraId="6F052F75" w14:textId="65751599" w:rsidR="0016621A" w:rsidRPr="002A7A61" w:rsidRDefault="0016621A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6.2.5.2.2. Discard the filtrate from the collection </w:t>
      </w:r>
      <w:r w:rsidR="009C5E95" w:rsidRPr="002A7A61">
        <w:rPr>
          <w:rFonts w:asciiTheme="minorHAnsi" w:hAnsiTheme="minorHAnsi" w:cstheme="minorHAnsi"/>
          <w:bCs/>
          <w:highlight w:val="yellow"/>
        </w:rPr>
        <w:t>tube and</w:t>
      </w:r>
      <w:r w:rsidRPr="002A7A61">
        <w:rPr>
          <w:rFonts w:asciiTheme="minorHAnsi" w:hAnsiTheme="minorHAnsi" w:cstheme="minorHAnsi"/>
          <w:bCs/>
          <w:highlight w:val="yellow"/>
        </w:rPr>
        <w:t xml:space="preserve"> place the same filter cartridge into the same collection tube.</w:t>
      </w:r>
    </w:p>
    <w:p w14:paraId="0744FD17" w14:textId="34FA97BC" w:rsidR="00E127EE" w:rsidRPr="002A7A61" w:rsidRDefault="00E127EE" w:rsidP="000C4795">
      <w:pPr>
        <w:rPr>
          <w:rFonts w:asciiTheme="minorHAnsi" w:hAnsiTheme="minorHAnsi" w:cstheme="minorHAnsi"/>
          <w:bCs/>
          <w:highlight w:val="yellow"/>
        </w:rPr>
      </w:pPr>
    </w:p>
    <w:p w14:paraId="402CEA79" w14:textId="50B81F92" w:rsidR="009C22F5" w:rsidRPr="002A7A61" w:rsidRDefault="009C22F5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6.2.5.3. Apply 250 </w:t>
      </w:r>
      <w:r w:rsidR="009C5E95" w:rsidRPr="002A7A61">
        <w:rPr>
          <w:rStyle w:val="st"/>
          <w:rFonts w:asciiTheme="minorHAnsi" w:hAnsiTheme="minorHAnsi" w:cstheme="minorHAnsi"/>
          <w:highlight w:val="yellow"/>
        </w:rPr>
        <w:t>µL</w:t>
      </w:r>
      <w:r w:rsidR="00B4383B" w:rsidRPr="002A7A61">
        <w:rPr>
          <w:rStyle w:val="st"/>
          <w:rFonts w:asciiTheme="minorHAnsi" w:hAnsiTheme="minorHAnsi" w:cstheme="minorHAnsi"/>
          <w:highlight w:val="yellow"/>
        </w:rPr>
        <w:t xml:space="preserve"> of</w:t>
      </w:r>
      <w:r w:rsidRPr="002A7A61">
        <w:rPr>
          <w:rFonts w:asciiTheme="minorHAnsi" w:hAnsiTheme="minorHAnsi" w:cstheme="minorHAnsi"/>
          <w:bCs/>
          <w:highlight w:val="yellow"/>
        </w:rPr>
        <w:t xml:space="preserve"> Wash Solution 2/3</w:t>
      </w:r>
      <w:r w:rsidR="00080B14" w:rsidRPr="002A7A61">
        <w:rPr>
          <w:rFonts w:asciiTheme="minorHAnsi" w:hAnsiTheme="minorHAnsi" w:cstheme="minorHAnsi"/>
          <w:bCs/>
          <w:highlight w:val="yellow"/>
        </w:rPr>
        <w:t xml:space="preserve"> into</w:t>
      </w:r>
      <w:r w:rsidRPr="002A7A61">
        <w:rPr>
          <w:rFonts w:asciiTheme="minorHAnsi" w:hAnsiTheme="minorHAnsi" w:cstheme="minorHAnsi"/>
          <w:bCs/>
          <w:highlight w:val="yellow"/>
        </w:rPr>
        <w:t xml:space="preserve"> the filter cartridge.</w:t>
      </w:r>
    </w:p>
    <w:p w14:paraId="162BFFBF" w14:textId="77777777" w:rsidR="009C22F5" w:rsidRPr="002A7A61" w:rsidRDefault="009C22F5" w:rsidP="000C4795">
      <w:pPr>
        <w:rPr>
          <w:rFonts w:asciiTheme="minorHAnsi" w:hAnsiTheme="minorHAnsi" w:cstheme="minorHAnsi"/>
          <w:bCs/>
          <w:highlight w:val="yellow"/>
        </w:rPr>
      </w:pPr>
    </w:p>
    <w:p w14:paraId="30FF096C" w14:textId="08677D1E" w:rsidR="009C22F5" w:rsidRPr="002A7A61" w:rsidRDefault="009C22F5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6.2.5.3.1. Centrifuge at 10,000 </w:t>
      </w:r>
      <w:r w:rsidRPr="002A7A61">
        <w:rPr>
          <w:rFonts w:asciiTheme="minorHAnsi" w:hAnsiTheme="minorHAnsi" w:cstheme="minorHAnsi"/>
          <w:bCs/>
          <w:i/>
          <w:iCs/>
          <w:highlight w:val="yellow"/>
        </w:rPr>
        <w:t>x g</w:t>
      </w:r>
      <w:r w:rsidRPr="002A7A61">
        <w:rPr>
          <w:rFonts w:asciiTheme="minorHAnsi" w:hAnsiTheme="minorHAnsi" w:cstheme="minorHAnsi"/>
          <w:bCs/>
          <w:highlight w:val="yellow"/>
        </w:rPr>
        <w:t xml:space="preserve"> for 1 </w:t>
      </w:r>
      <w:r w:rsidR="00B17EA1" w:rsidRPr="002A7A61">
        <w:rPr>
          <w:rFonts w:asciiTheme="minorHAnsi" w:hAnsiTheme="minorHAnsi" w:cstheme="minorHAnsi"/>
          <w:bCs/>
          <w:highlight w:val="yellow"/>
        </w:rPr>
        <w:t>min</w:t>
      </w:r>
      <w:r w:rsidRPr="002A7A61">
        <w:rPr>
          <w:rFonts w:asciiTheme="minorHAnsi" w:hAnsiTheme="minorHAnsi" w:cstheme="minorHAnsi"/>
          <w:bCs/>
          <w:highlight w:val="yellow"/>
        </w:rPr>
        <w:t>.</w:t>
      </w:r>
    </w:p>
    <w:p w14:paraId="43192F34" w14:textId="77777777" w:rsidR="009C22F5" w:rsidRPr="002A7A61" w:rsidRDefault="009C22F5" w:rsidP="000C4795">
      <w:pPr>
        <w:rPr>
          <w:rFonts w:asciiTheme="minorHAnsi" w:hAnsiTheme="minorHAnsi" w:cstheme="minorHAnsi"/>
          <w:bCs/>
          <w:highlight w:val="yellow"/>
        </w:rPr>
      </w:pPr>
    </w:p>
    <w:p w14:paraId="3834B5DB" w14:textId="60646B7E" w:rsidR="009C22F5" w:rsidRPr="002A7A61" w:rsidRDefault="009C22F5" w:rsidP="000C4795">
      <w:pPr>
        <w:rPr>
          <w:rFonts w:asciiTheme="minorHAnsi" w:hAnsiTheme="minorHAnsi" w:cstheme="minorHAnsi"/>
          <w:bCs/>
          <w:highlight w:val="yellow"/>
        </w:rPr>
      </w:pPr>
      <w:r w:rsidRPr="002A7A61">
        <w:rPr>
          <w:rFonts w:asciiTheme="minorHAnsi" w:hAnsiTheme="minorHAnsi" w:cstheme="minorHAnsi"/>
          <w:bCs/>
          <w:highlight w:val="yellow"/>
        </w:rPr>
        <w:t>6.2.5.3.2. Discard the filtrate from the collection tube</w:t>
      </w:r>
      <w:r w:rsidR="0059701D" w:rsidRPr="002A7A61">
        <w:rPr>
          <w:rFonts w:asciiTheme="minorHAnsi" w:hAnsiTheme="minorHAnsi" w:cstheme="minorHAnsi"/>
          <w:bCs/>
          <w:highlight w:val="yellow"/>
        </w:rPr>
        <w:t>.</w:t>
      </w:r>
    </w:p>
    <w:p w14:paraId="077CB55E" w14:textId="085BD431" w:rsidR="0059701D" w:rsidRPr="002A7A61" w:rsidRDefault="0059701D" w:rsidP="000C4795">
      <w:pPr>
        <w:rPr>
          <w:rFonts w:asciiTheme="minorHAnsi" w:hAnsiTheme="minorHAnsi" w:cstheme="minorHAnsi"/>
          <w:bCs/>
          <w:highlight w:val="yellow"/>
        </w:rPr>
      </w:pPr>
    </w:p>
    <w:p w14:paraId="45E806F6" w14:textId="2AFAF8E3" w:rsidR="0059701D" w:rsidRPr="002A7A61" w:rsidRDefault="0059701D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  <w:highlight w:val="yellow"/>
        </w:rPr>
        <w:t xml:space="preserve">6.2.5.4. </w:t>
      </w:r>
      <w:r w:rsidR="00C76327" w:rsidRPr="002A7A61">
        <w:rPr>
          <w:rFonts w:asciiTheme="minorHAnsi" w:hAnsiTheme="minorHAnsi" w:cstheme="minorHAnsi"/>
          <w:bCs/>
          <w:highlight w:val="yellow"/>
        </w:rPr>
        <w:t>Transfer</w:t>
      </w:r>
      <w:r w:rsidR="007E5A60" w:rsidRPr="002A7A61">
        <w:rPr>
          <w:rFonts w:asciiTheme="minorHAnsi" w:hAnsiTheme="minorHAnsi" w:cstheme="minorHAnsi"/>
          <w:bCs/>
          <w:highlight w:val="yellow"/>
        </w:rPr>
        <w:t xml:space="preserve"> the filter cartridge into a new collection </w:t>
      </w:r>
      <w:r w:rsidR="009C5E95" w:rsidRPr="002A7A61">
        <w:rPr>
          <w:rFonts w:asciiTheme="minorHAnsi" w:hAnsiTheme="minorHAnsi" w:cstheme="minorHAnsi"/>
          <w:bCs/>
          <w:highlight w:val="yellow"/>
        </w:rPr>
        <w:t>tube and</w:t>
      </w:r>
      <w:r w:rsidR="007E5A60" w:rsidRPr="002A7A61">
        <w:rPr>
          <w:rFonts w:asciiTheme="minorHAnsi" w:hAnsiTheme="minorHAnsi" w:cstheme="minorHAnsi"/>
          <w:bCs/>
          <w:highlight w:val="yellow"/>
        </w:rPr>
        <w:t xml:space="preserve"> spin the assembly for 5 </w:t>
      </w:r>
      <w:r w:rsidR="00123073" w:rsidRPr="002A7A61">
        <w:rPr>
          <w:rFonts w:asciiTheme="minorHAnsi" w:hAnsiTheme="minorHAnsi" w:cstheme="minorHAnsi"/>
          <w:bCs/>
          <w:highlight w:val="yellow"/>
        </w:rPr>
        <w:t>min</w:t>
      </w:r>
      <w:r w:rsidR="007E5A60" w:rsidRPr="002A7A61">
        <w:rPr>
          <w:rFonts w:asciiTheme="minorHAnsi" w:hAnsiTheme="minorHAnsi" w:cstheme="minorHAnsi"/>
          <w:bCs/>
          <w:highlight w:val="yellow"/>
        </w:rPr>
        <w:t xml:space="preserve"> to remove residual fluid from the filter.</w:t>
      </w:r>
    </w:p>
    <w:p w14:paraId="5AC85E3D" w14:textId="4912908A" w:rsidR="007E5A60" w:rsidRPr="002A7A61" w:rsidRDefault="007E5A60" w:rsidP="000C4795">
      <w:pPr>
        <w:rPr>
          <w:rFonts w:asciiTheme="minorHAnsi" w:hAnsiTheme="minorHAnsi" w:cstheme="minorHAnsi"/>
          <w:b/>
        </w:rPr>
      </w:pPr>
    </w:p>
    <w:p w14:paraId="683FE442" w14:textId="1D20ECE2" w:rsidR="007E5A60" w:rsidRPr="002A7A61" w:rsidRDefault="00376496" w:rsidP="000C4795">
      <w:pPr>
        <w:rPr>
          <w:rStyle w:val="st"/>
          <w:rFonts w:asciiTheme="minorHAnsi" w:hAnsiTheme="minorHAnsi" w:cstheme="minorHAnsi"/>
          <w:b/>
          <w:highlight w:val="yellow"/>
        </w:rPr>
      </w:pPr>
      <w:r w:rsidRPr="002A7A61">
        <w:rPr>
          <w:rFonts w:asciiTheme="minorHAnsi" w:hAnsiTheme="minorHAnsi" w:cstheme="minorHAnsi"/>
          <w:b/>
          <w:highlight w:val="yellow"/>
        </w:rPr>
        <w:t xml:space="preserve">7. </w:t>
      </w:r>
      <w:r w:rsidR="007F73BB" w:rsidRPr="002A7A61">
        <w:rPr>
          <w:rFonts w:asciiTheme="minorHAnsi" w:hAnsiTheme="minorHAnsi" w:cstheme="minorHAnsi"/>
          <w:b/>
          <w:highlight w:val="yellow"/>
        </w:rPr>
        <w:t xml:space="preserve">Elute </w:t>
      </w:r>
      <w:r w:rsidR="00F97FE6" w:rsidRPr="002A7A61">
        <w:rPr>
          <w:rFonts w:asciiTheme="minorHAnsi" w:hAnsiTheme="minorHAnsi" w:cstheme="minorHAnsi"/>
          <w:b/>
          <w:highlight w:val="yellow"/>
        </w:rPr>
        <w:t xml:space="preserve">RNA with 50 </w:t>
      </w:r>
      <w:r w:rsidR="0024407B" w:rsidRPr="002A7A61">
        <w:rPr>
          <w:rStyle w:val="st"/>
          <w:rFonts w:asciiTheme="minorHAnsi" w:hAnsiTheme="minorHAnsi" w:cstheme="minorHAnsi"/>
          <w:b/>
          <w:highlight w:val="yellow"/>
        </w:rPr>
        <w:t>µL</w:t>
      </w:r>
      <w:r w:rsidR="00164748" w:rsidRPr="002A7A61">
        <w:rPr>
          <w:rStyle w:val="st"/>
          <w:rFonts w:asciiTheme="minorHAnsi" w:hAnsiTheme="minorHAnsi" w:cstheme="minorHAnsi"/>
          <w:b/>
          <w:highlight w:val="yellow"/>
        </w:rPr>
        <w:t xml:space="preserve"> nuclease-free water</w:t>
      </w:r>
    </w:p>
    <w:p w14:paraId="308D4814" w14:textId="0B954E8B" w:rsidR="00C35A64" w:rsidRPr="002A7A61" w:rsidRDefault="00C35A64" w:rsidP="000C4795">
      <w:pPr>
        <w:rPr>
          <w:rStyle w:val="st"/>
          <w:rFonts w:asciiTheme="minorHAnsi" w:hAnsiTheme="minorHAnsi" w:cstheme="minorHAnsi"/>
          <w:highlight w:val="yellow"/>
        </w:rPr>
      </w:pPr>
    </w:p>
    <w:p w14:paraId="79F2D73A" w14:textId="025A4988" w:rsidR="00C35A64" w:rsidRPr="002A7A61" w:rsidRDefault="00C35A64" w:rsidP="000C4795">
      <w:pPr>
        <w:rPr>
          <w:rStyle w:val="st"/>
          <w:rFonts w:asciiTheme="minorHAnsi" w:hAnsiTheme="minorHAnsi" w:cstheme="minorHAnsi"/>
          <w:highlight w:val="yellow"/>
        </w:rPr>
      </w:pPr>
      <w:r w:rsidRPr="002A7A61">
        <w:rPr>
          <w:rStyle w:val="st"/>
          <w:rFonts w:asciiTheme="minorHAnsi" w:hAnsiTheme="minorHAnsi" w:cstheme="minorHAnsi"/>
          <w:highlight w:val="yellow"/>
        </w:rPr>
        <w:t xml:space="preserve">7.1. </w:t>
      </w:r>
      <w:r w:rsidR="00C76327" w:rsidRPr="002A7A61">
        <w:rPr>
          <w:rStyle w:val="st"/>
          <w:rFonts w:asciiTheme="minorHAnsi" w:hAnsiTheme="minorHAnsi" w:cstheme="minorHAnsi"/>
          <w:highlight w:val="yellow"/>
        </w:rPr>
        <w:t xml:space="preserve">Transfer the filter cartridge into a new collection tube. </w:t>
      </w:r>
      <w:r w:rsidR="00515DE1" w:rsidRPr="002A7A61">
        <w:rPr>
          <w:rStyle w:val="st"/>
          <w:rFonts w:asciiTheme="minorHAnsi" w:hAnsiTheme="minorHAnsi" w:cstheme="minorHAnsi"/>
          <w:highlight w:val="yellow"/>
        </w:rPr>
        <w:t>Pipette</w:t>
      </w:r>
      <w:r w:rsidR="00C76327" w:rsidRPr="002A7A61">
        <w:rPr>
          <w:rStyle w:val="st"/>
          <w:rFonts w:asciiTheme="minorHAnsi" w:hAnsiTheme="minorHAnsi" w:cstheme="minorHAnsi"/>
          <w:highlight w:val="yellow"/>
        </w:rPr>
        <w:t xml:space="preserve"> 50 </w:t>
      </w:r>
      <w:r w:rsidR="006B3DFC" w:rsidRPr="002A7A61">
        <w:rPr>
          <w:rStyle w:val="st"/>
          <w:rFonts w:asciiTheme="minorHAnsi" w:hAnsiTheme="minorHAnsi" w:cstheme="minorHAnsi"/>
          <w:highlight w:val="yellow"/>
        </w:rPr>
        <w:t>µL</w:t>
      </w:r>
      <w:r w:rsidR="00C76327" w:rsidRPr="002A7A61">
        <w:rPr>
          <w:rStyle w:val="st"/>
          <w:rFonts w:asciiTheme="minorHAnsi" w:hAnsiTheme="minorHAnsi" w:cstheme="minorHAnsi"/>
          <w:highlight w:val="yellow"/>
        </w:rPr>
        <w:t xml:space="preserve"> </w:t>
      </w:r>
      <w:r w:rsidR="00B4383B" w:rsidRPr="002A7A61">
        <w:rPr>
          <w:rStyle w:val="st"/>
          <w:rFonts w:asciiTheme="minorHAnsi" w:hAnsiTheme="minorHAnsi" w:cstheme="minorHAnsi"/>
          <w:highlight w:val="yellow"/>
        </w:rPr>
        <w:t xml:space="preserve">of </w:t>
      </w:r>
      <w:r w:rsidR="00C76327" w:rsidRPr="002A7A61">
        <w:rPr>
          <w:rStyle w:val="st"/>
          <w:rFonts w:asciiTheme="minorHAnsi" w:hAnsiTheme="minorHAnsi" w:cstheme="minorHAnsi"/>
          <w:highlight w:val="yellow"/>
        </w:rPr>
        <w:t xml:space="preserve">nuclease-free water to the center of the filter and </w:t>
      </w:r>
      <w:r w:rsidR="00D779CE" w:rsidRPr="002A7A61">
        <w:rPr>
          <w:rStyle w:val="st"/>
          <w:rFonts w:asciiTheme="minorHAnsi" w:hAnsiTheme="minorHAnsi" w:cstheme="minorHAnsi"/>
          <w:highlight w:val="yellow"/>
        </w:rPr>
        <w:t>cap the collection tube</w:t>
      </w:r>
      <w:r w:rsidR="002B499B" w:rsidRPr="002A7A61">
        <w:rPr>
          <w:rStyle w:val="st"/>
          <w:rFonts w:asciiTheme="minorHAnsi" w:hAnsiTheme="minorHAnsi" w:cstheme="minorHAnsi"/>
          <w:highlight w:val="yellow"/>
        </w:rPr>
        <w:t>.</w:t>
      </w:r>
    </w:p>
    <w:p w14:paraId="1F9C713C" w14:textId="531D5CDF" w:rsidR="007F3D8E" w:rsidRPr="002A7A61" w:rsidRDefault="007F3D8E" w:rsidP="000C4795">
      <w:pPr>
        <w:rPr>
          <w:rStyle w:val="st"/>
          <w:rFonts w:asciiTheme="minorHAnsi" w:hAnsiTheme="minorHAnsi" w:cstheme="minorHAnsi"/>
          <w:highlight w:val="yellow"/>
        </w:rPr>
      </w:pPr>
    </w:p>
    <w:p w14:paraId="2880BAAB" w14:textId="4EA2B0E8" w:rsidR="007F3D8E" w:rsidRPr="002A7A61" w:rsidRDefault="007F3D8E" w:rsidP="000C4795">
      <w:pPr>
        <w:rPr>
          <w:rStyle w:val="st"/>
          <w:rFonts w:asciiTheme="minorHAnsi" w:hAnsiTheme="minorHAnsi" w:cstheme="minorHAnsi"/>
          <w:highlight w:val="yellow"/>
        </w:rPr>
      </w:pPr>
      <w:r w:rsidRPr="002A7A61">
        <w:rPr>
          <w:rStyle w:val="st"/>
          <w:rFonts w:asciiTheme="minorHAnsi" w:hAnsiTheme="minorHAnsi" w:cstheme="minorHAnsi"/>
          <w:highlight w:val="yellow"/>
        </w:rPr>
        <w:t xml:space="preserve">7.1.1. </w:t>
      </w:r>
      <w:r w:rsidR="00E20B66" w:rsidRPr="002A7A61">
        <w:rPr>
          <w:rStyle w:val="st"/>
          <w:rFonts w:asciiTheme="minorHAnsi" w:hAnsiTheme="minorHAnsi" w:cstheme="minorHAnsi"/>
          <w:highlight w:val="yellow"/>
        </w:rPr>
        <w:t xml:space="preserve">Incubate at </w:t>
      </w:r>
      <w:r w:rsidR="00EF1DDC" w:rsidRPr="002A7A61">
        <w:rPr>
          <w:rStyle w:val="st"/>
          <w:rFonts w:asciiTheme="minorHAnsi" w:hAnsiTheme="minorHAnsi" w:cstheme="minorHAnsi"/>
          <w:highlight w:val="yellow"/>
        </w:rPr>
        <w:t>RT</w:t>
      </w:r>
      <w:r w:rsidR="00E20B66" w:rsidRPr="002A7A61">
        <w:rPr>
          <w:rStyle w:val="st"/>
          <w:rFonts w:asciiTheme="minorHAnsi" w:hAnsiTheme="minorHAnsi" w:cstheme="minorHAnsi"/>
          <w:highlight w:val="yellow"/>
        </w:rPr>
        <w:t xml:space="preserve"> for 10 </w:t>
      </w:r>
      <w:r w:rsidR="00123073" w:rsidRPr="002A7A61">
        <w:rPr>
          <w:rStyle w:val="st"/>
          <w:rFonts w:asciiTheme="minorHAnsi" w:hAnsiTheme="minorHAnsi" w:cstheme="minorHAnsi"/>
          <w:highlight w:val="yellow"/>
        </w:rPr>
        <w:t>min</w:t>
      </w:r>
      <w:r w:rsidR="00E20B66" w:rsidRPr="002A7A61">
        <w:rPr>
          <w:rStyle w:val="st"/>
          <w:rFonts w:asciiTheme="minorHAnsi" w:hAnsiTheme="minorHAnsi" w:cstheme="minorHAnsi"/>
          <w:highlight w:val="yellow"/>
        </w:rPr>
        <w:t>.</w:t>
      </w:r>
    </w:p>
    <w:p w14:paraId="33E644D0" w14:textId="2D6B5EFA" w:rsidR="00E20B66" w:rsidRPr="002A7A61" w:rsidRDefault="00E20B66" w:rsidP="000C4795">
      <w:pPr>
        <w:rPr>
          <w:rStyle w:val="st"/>
          <w:rFonts w:asciiTheme="minorHAnsi" w:hAnsiTheme="minorHAnsi" w:cstheme="minorHAnsi"/>
          <w:highlight w:val="yellow"/>
        </w:rPr>
      </w:pPr>
    </w:p>
    <w:p w14:paraId="77659026" w14:textId="0E92788D" w:rsidR="00F22AB4" w:rsidRPr="002A7A61" w:rsidRDefault="00E20B66" w:rsidP="000C4795">
      <w:pPr>
        <w:rPr>
          <w:rStyle w:val="st"/>
          <w:rFonts w:asciiTheme="minorHAnsi" w:hAnsiTheme="minorHAnsi" w:cstheme="minorHAnsi"/>
          <w:highlight w:val="yellow"/>
        </w:rPr>
      </w:pPr>
      <w:r w:rsidRPr="002A7A61">
        <w:rPr>
          <w:rStyle w:val="st"/>
          <w:rFonts w:asciiTheme="minorHAnsi" w:hAnsiTheme="minorHAnsi" w:cstheme="minorHAnsi"/>
          <w:highlight w:val="yellow"/>
        </w:rPr>
        <w:t xml:space="preserve">7.1.2. Spin for 5 </w:t>
      </w:r>
      <w:r w:rsidR="00123073" w:rsidRPr="002A7A61">
        <w:rPr>
          <w:rStyle w:val="st"/>
          <w:rFonts w:asciiTheme="minorHAnsi" w:hAnsiTheme="minorHAnsi" w:cstheme="minorHAnsi"/>
          <w:highlight w:val="yellow"/>
        </w:rPr>
        <w:t>min</w:t>
      </w:r>
      <w:r w:rsidRPr="002A7A61">
        <w:rPr>
          <w:rStyle w:val="st"/>
          <w:rFonts w:asciiTheme="minorHAnsi" w:hAnsiTheme="minorHAnsi" w:cstheme="minorHAnsi"/>
          <w:highlight w:val="yellow"/>
        </w:rPr>
        <w:t xml:space="preserve"> at 8,000 x </w:t>
      </w:r>
      <w:r w:rsidRPr="002A7A61">
        <w:rPr>
          <w:rStyle w:val="st"/>
          <w:rFonts w:asciiTheme="minorHAnsi" w:hAnsiTheme="minorHAnsi" w:cstheme="minorHAnsi"/>
          <w:i/>
          <w:iCs/>
          <w:highlight w:val="yellow"/>
        </w:rPr>
        <w:t xml:space="preserve">g </w:t>
      </w:r>
      <w:r w:rsidRPr="002A7A61">
        <w:rPr>
          <w:rStyle w:val="st"/>
          <w:rFonts w:asciiTheme="minorHAnsi" w:hAnsiTheme="minorHAnsi" w:cstheme="minorHAnsi"/>
          <w:highlight w:val="yellow"/>
        </w:rPr>
        <w:t>to recover RNA</w:t>
      </w:r>
      <w:r w:rsidR="00EE3BF3" w:rsidRPr="002A7A61">
        <w:rPr>
          <w:rStyle w:val="st"/>
          <w:rFonts w:asciiTheme="minorHAnsi" w:hAnsiTheme="minorHAnsi" w:cstheme="minorHAnsi"/>
          <w:highlight w:val="yellow"/>
        </w:rPr>
        <w:t xml:space="preserve"> into the new collection tube</w:t>
      </w:r>
      <w:r w:rsidR="00B4383B" w:rsidRPr="002A7A61">
        <w:rPr>
          <w:rStyle w:val="st"/>
          <w:rFonts w:asciiTheme="minorHAnsi" w:hAnsiTheme="minorHAnsi" w:cstheme="minorHAnsi"/>
          <w:highlight w:val="yellow"/>
        </w:rPr>
        <w:t>.</w:t>
      </w:r>
    </w:p>
    <w:p w14:paraId="4818E147" w14:textId="0C1B6B47" w:rsidR="00EE3BF3" w:rsidRPr="002A7A61" w:rsidRDefault="00EE3BF3" w:rsidP="000C4795">
      <w:pPr>
        <w:rPr>
          <w:rStyle w:val="st"/>
          <w:rFonts w:asciiTheme="minorHAnsi" w:hAnsiTheme="minorHAnsi" w:cstheme="minorHAnsi"/>
          <w:highlight w:val="yellow"/>
        </w:rPr>
      </w:pPr>
    </w:p>
    <w:p w14:paraId="12EF2EA1" w14:textId="590B6515" w:rsidR="00EE3BF3" w:rsidRPr="002A7A61" w:rsidRDefault="00EE3BF3" w:rsidP="000C4795">
      <w:pPr>
        <w:rPr>
          <w:rStyle w:val="st"/>
          <w:rFonts w:asciiTheme="minorHAnsi" w:hAnsiTheme="minorHAnsi" w:cstheme="minorHAnsi"/>
        </w:rPr>
      </w:pPr>
      <w:r w:rsidRPr="002A7A61">
        <w:rPr>
          <w:rStyle w:val="st"/>
          <w:rFonts w:asciiTheme="minorHAnsi" w:hAnsiTheme="minorHAnsi" w:cstheme="minorHAnsi"/>
        </w:rPr>
        <w:t>7.1.3.</w:t>
      </w:r>
      <w:r w:rsidR="00B85016" w:rsidRPr="002A7A61">
        <w:rPr>
          <w:rStyle w:val="st"/>
          <w:rFonts w:asciiTheme="minorHAnsi" w:hAnsiTheme="minorHAnsi" w:cstheme="minorHAnsi"/>
        </w:rPr>
        <w:t xml:space="preserve"> </w:t>
      </w:r>
      <w:r w:rsidR="00B20F16" w:rsidRPr="002A7A61">
        <w:rPr>
          <w:rStyle w:val="st"/>
          <w:rFonts w:asciiTheme="minorHAnsi" w:hAnsiTheme="minorHAnsi" w:cstheme="minorHAnsi"/>
        </w:rPr>
        <w:t>Determine the concentration and purity of r</w:t>
      </w:r>
      <w:r w:rsidRPr="002A7A61">
        <w:rPr>
          <w:rStyle w:val="st"/>
          <w:rFonts w:asciiTheme="minorHAnsi" w:hAnsiTheme="minorHAnsi" w:cstheme="minorHAnsi"/>
        </w:rPr>
        <w:t xml:space="preserve">ecovered </w:t>
      </w:r>
      <w:r w:rsidR="00B20F16" w:rsidRPr="002A7A61">
        <w:rPr>
          <w:rStyle w:val="st"/>
          <w:rFonts w:asciiTheme="minorHAnsi" w:hAnsiTheme="minorHAnsi" w:cstheme="minorHAnsi"/>
        </w:rPr>
        <w:t xml:space="preserve">fecal </w:t>
      </w:r>
      <w:r w:rsidRPr="002A7A61">
        <w:rPr>
          <w:rStyle w:val="st"/>
          <w:rFonts w:asciiTheme="minorHAnsi" w:hAnsiTheme="minorHAnsi" w:cstheme="minorHAnsi"/>
        </w:rPr>
        <w:t>RNA</w:t>
      </w:r>
      <w:r w:rsidR="00B20F16" w:rsidRPr="002A7A61">
        <w:rPr>
          <w:rStyle w:val="st"/>
          <w:rFonts w:asciiTheme="minorHAnsi" w:hAnsiTheme="minorHAnsi" w:cstheme="minorHAnsi"/>
        </w:rPr>
        <w:t xml:space="preserve"> using </w:t>
      </w:r>
      <w:r w:rsidR="00B4383B" w:rsidRPr="002A7A61">
        <w:rPr>
          <w:rStyle w:val="st"/>
          <w:rFonts w:asciiTheme="minorHAnsi" w:hAnsiTheme="minorHAnsi" w:cstheme="minorHAnsi"/>
        </w:rPr>
        <w:t>a fluorometer</w:t>
      </w:r>
      <w:r w:rsidR="00B20F16" w:rsidRPr="002A7A61">
        <w:rPr>
          <w:rStyle w:val="st"/>
          <w:rFonts w:asciiTheme="minorHAnsi" w:hAnsiTheme="minorHAnsi" w:cstheme="minorHAnsi"/>
        </w:rPr>
        <w:t>. Recovered fecal RNA can be stored at -80</w:t>
      </w:r>
      <w:r w:rsidR="00B4383B" w:rsidRPr="002A7A61">
        <w:rPr>
          <w:rStyle w:val="st"/>
          <w:rFonts w:asciiTheme="minorHAnsi" w:hAnsiTheme="minorHAnsi" w:cstheme="minorHAnsi"/>
        </w:rPr>
        <w:t xml:space="preserve"> ˚</w:t>
      </w:r>
      <w:r w:rsidR="00B20F16" w:rsidRPr="002A7A61">
        <w:rPr>
          <w:rStyle w:val="st"/>
          <w:rFonts w:asciiTheme="minorHAnsi" w:hAnsiTheme="minorHAnsi" w:cstheme="minorHAnsi"/>
        </w:rPr>
        <w:t>C.</w:t>
      </w:r>
    </w:p>
    <w:p w14:paraId="07FC341B" w14:textId="628FB37C" w:rsidR="00B32616" w:rsidRPr="002A7A61" w:rsidRDefault="00B32616" w:rsidP="000C4795">
      <w:pPr>
        <w:rPr>
          <w:rFonts w:asciiTheme="minorHAnsi" w:hAnsiTheme="minorHAnsi" w:cstheme="minorHAnsi"/>
          <w:color w:val="808080" w:themeColor="background1" w:themeShade="80"/>
        </w:rPr>
      </w:pPr>
    </w:p>
    <w:p w14:paraId="2F01D791" w14:textId="6EC53041" w:rsidR="005A0028" w:rsidRPr="002A7A61" w:rsidRDefault="00B32616" w:rsidP="000C4795">
      <w:pPr>
        <w:rPr>
          <w:rFonts w:asciiTheme="minorHAnsi" w:hAnsiTheme="minorHAnsi" w:cstheme="minorHAnsi"/>
          <w:color w:val="808080" w:themeColor="background1" w:themeShade="80"/>
          <w:vertAlign w:val="superscript"/>
        </w:rPr>
      </w:pPr>
      <w:bookmarkStart w:id="7" w:name="Representative_Results"/>
      <w:bookmarkEnd w:id="6"/>
      <w:r w:rsidRPr="002A7A61">
        <w:rPr>
          <w:rFonts w:asciiTheme="minorHAnsi" w:hAnsiTheme="minorHAnsi" w:cstheme="minorHAnsi"/>
          <w:b/>
          <w:color w:val="000000" w:themeColor="text1"/>
        </w:rPr>
        <w:t>REPRESENTATIVE RESULTS</w:t>
      </w:r>
      <w:bookmarkEnd w:id="7"/>
      <w:r w:rsidRPr="002A7A61">
        <w:rPr>
          <w:rFonts w:asciiTheme="minorHAnsi" w:hAnsiTheme="minorHAnsi" w:cstheme="minorHAnsi"/>
          <w:b/>
          <w:color w:val="000000" w:themeColor="text1"/>
        </w:rPr>
        <w:t>:</w:t>
      </w:r>
    </w:p>
    <w:p w14:paraId="480FC118" w14:textId="077F36E1" w:rsidR="00B64FAA" w:rsidRPr="002A7A61" w:rsidRDefault="00013554" w:rsidP="000C4795">
      <w:pPr>
        <w:rPr>
          <w:rFonts w:asciiTheme="minorHAnsi" w:hAnsiTheme="minorHAnsi" w:cstheme="minorHAnsi"/>
          <w:b/>
          <w:color w:val="000000" w:themeColor="text1"/>
        </w:rPr>
      </w:pPr>
      <w:r w:rsidRPr="002A7A61">
        <w:rPr>
          <w:rStyle w:val="st"/>
          <w:rFonts w:asciiTheme="minorHAnsi" w:hAnsiTheme="minorHAnsi" w:cstheme="minorHAnsi"/>
        </w:rPr>
        <w:t xml:space="preserve">Representative RNAs were isolated from </w:t>
      </w:r>
      <w:r w:rsidR="001045C3" w:rsidRPr="002A7A61">
        <w:rPr>
          <w:rStyle w:val="st"/>
          <w:rFonts w:asciiTheme="minorHAnsi" w:hAnsiTheme="minorHAnsi" w:cstheme="minorHAnsi"/>
        </w:rPr>
        <w:t>50 mg mouse fecal samples (</w:t>
      </w:r>
      <w:r w:rsidRPr="002A7A61">
        <w:rPr>
          <w:rStyle w:val="st"/>
          <w:rFonts w:asciiTheme="minorHAnsi" w:hAnsiTheme="minorHAnsi" w:cstheme="minorHAnsi"/>
        </w:rPr>
        <w:t>2 mouse fecal pellets</w:t>
      </w:r>
      <w:r w:rsidR="001045C3" w:rsidRPr="002A7A61">
        <w:rPr>
          <w:rStyle w:val="st"/>
          <w:rFonts w:asciiTheme="minorHAnsi" w:hAnsiTheme="minorHAnsi" w:cstheme="minorHAnsi"/>
        </w:rPr>
        <w:t>)</w:t>
      </w:r>
      <w:r w:rsidRPr="002A7A61">
        <w:rPr>
          <w:rStyle w:val="st"/>
          <w:rFonts w:asciiTheme="minorHAnsi" w:hAnsiTheme="minorHAnsi" w:cstheme="minorHAnsi"/>
        </w:rPr>
        <w:t xml:space="preserve"> and 100 mg human stool specimens </w:t>
      </w:r>
      <w:r w:rsidR="00801A29" w:rsidRPr="002A7A61">
        <w:rPr>
          <w:rStyle w:val="st"/>
          <w:rFonts w:asciiTheme="minorHAnsi" w:hAnsiTheme="minorHAnsi" w:cstheme="minorHAnsi"/>
        </w:rPr>
        <w:t>respectively and</w:t>
      </w:r>
      <w:r w:rsidR="0021087A" w:rsidRPr="002A7A61">
        <w:rPr>
          <w:rStyle w:val="st"/>
          <w:rFonts w:asciiTheme="minorHAnsi" w:hAnsiTheme="minorHAnsi" w:cstheme="minorHAnsi"/>
        </w:rPr>
        <w:t xml:space="preserve"> </w:t>
      </w:r>
      <w:r w:rsidRPr="002A7A61">
        <w:rPr>
          <w:rStyle w:val="st"/>
          <w:rFonts w:asciiTheme="minorHAnsi" w:hAnsiTheme="minorHAnsi" w:cstheme="minorHAnsi"/>
        </w:rPr>
        <w:t>eluted in 50 µL nuclease-free water.</w:t>
      </w:r>
      <w:r w:rsidR="00B66AE3" w:rsidRPr="002A7A61">
        <w:rPr>
          <w:rStyle w:val="st"/>
          <w:rFonts w:asciiTheme="minorHAnsi" w:hAnsiTheme="minorHAnsi" w:cstheme="minorHAnsi"/>
        </w:rPr>
        <w:t xml:space="preserve"> </w:t>
      </w:r>
      <w:r w:rsidR="00B4383B" w:rsidRPr="002A7A61">
        <w:rPr>
          <w:rStyle w:val="st"/>
          <w:rFonts w:asciiTheme="minorHAnsi" w:hAnsiTheme="minorHAnsi" w:cstheme="minorHAnsi"/>
        </w:rPr>
        <w:t>S</w:t>
      </w:r>
      <w:r w:rsidR="00133134" w:rsidRPr="002A7A61">
        <w:rPr>
          <w:rStyle w:val="st"/>
          <w:rFonts w:asciiTheme="minorHAnsi" w:hAnsiTheme="minorHAnsi" w:cstheme="minorHAnsi"/>
        </w:rPr>
        <w:t>pectrophotometer</w:t>
      </w:r>
      <w:r w:rsidR="00B66AE3" w:rsidRPr="002A7A61">
        <w:rPr>
          <w:rStyle w:val="st"/>
          <w:rFonts w:asciiTheme="minorHAnsi" w:hAnsiTheme="minorHAnsi" w:cstheme="minorHAnsi"/>
        </w:rPr>
        <w:t xml:space="preserve"> analysis of the concentration </w:t>
      </w:r>
      <w:r w:rsidR="00E35C14" w:rsidRPr="002A7A61">
        <w:rPr>
          <w:rStyle w:val="st"/>
          <w:rFonts w:asciiTheme="minorHAnsi" w:hAnsiTheme="minorHAnsi" w:cstheme="minorHAnsi"/>
        </w:rPr>
        <w:t xml:space="preserve">suggests a total amount of </w:t>
      </w:r>
      <w:r w:rsidR="00FC6746" w:rsidRPr="002A7A61">
        <w:rPr>
          <w:rStyle w:val="st"/>
          <w:rFonts w:asciiTheme="minorHAnsi" w:hAnsiTheme="minorHAnsi" w:cstheme="minorHAnsi"/>
        </w:rPr>
        <w:t>49 µg and 16 µg RNA were isolated respectively (</w:t>
      </w:r>
      <w:r w:rsidR="00FC6746" w:rsidRPr="002A7A61">
        <w:rPr>
          <w:rStyle w:val="st"/>
          <w:rFonts w:asciiTheme="minorHAnsi" w:hAnsiTheme="minorHAnsi" w:cstheme="minorHAnsi"/>
          <w:b/>
          <w:bCs/>
        </w:rPr>
        <w:t xml:space="preserve">Table </w:t>
      </w:r>
      <w:r w:rsidR="00B4383B" w:rsidRPr="002A7A61">
        <w:rPr>
          <w:rStyle w:val="st"/>
          <w:rFonts w:asciiTheme="minorHAnsi" w:hAnsiTheme="minorHAnsi" w:cstheme="minorHAnsi"/>
          <w:b/>
          <w:bCs/>
        </w:rPr>
        <w:t>1</w:t>
      </w:r>
      <w:r w:rsidR="00FC6746" w:rsidRPr="002A7A61">
        <w:rPr>
          <w:rStyle w:val="st"/>
          <w:rFonts w:asciiTheme="minorHAnsi" w:hAnsiTheme="minorHAnsi" w:cstheme="minorHAnsi"/>
        </w:rPr>
        <w:t xml:space="preserve">). </w:t>
      </w:r>
      <w:r w:rsidR="006C0213" w:rsidRPr="002A7A61">
        <w:rPr>
          <w:rStyle w:val="st"/>
          <w:rFonts w:asciiTheme="minorHAnsi" w:hAnsiTheme="minorHAnsi" w:cstheme="minorHAnsi"/>
        </w:rPr>
        <w:t xml:space="preserve">The </w:t>
      </w:r>
      <w:r w:rsidR="00804C7C" w:rsidRPr="002A7A61">
        <w:rPr>
          <w:rStyle w:val="st"/>
          <w:rFonts w:asciiTheme="minorHAnsi" w:hAnsiTheme="minorHAnsi" w:cstheme="minorHAnsi"/>
        </w:rPr>
        <w:t xml:space="preserve">RNA </w:t>
      </w:r>
      <w:r w:rsidR="006C0213" w:rsidRPr="002A7A61">
        <w:rPr>
          <w:rStyle w:val="st"/>
          <w:rFonts w:asciiTheme="minorHAnsi" w:hAnsiTheme="minorHAnsi" w:cstheme="minorHAnsi"/>
        </w:rPr>
        <w:t>purity was high as indicated by an A260/A280 ratio of ~2.0 and an A260/A230 ratio of ~1.8 (</w:t>
      </w:r>
      <w:r w:rsidR="006C0213" w:rsidRPr="002A7A61">
        <w:rPr>
          <w:rStyle w:val="st"/>
          <w:rFonts w:asciiTheme="minorHAnsi" w:hAnsiTheme="minorHAnsi" w:cstheme="minorHAnsi"/>
          <w:b/>
          <w:bCs/>
        </w:rPr>
        <w:t xml:space="preserve">Table </w:t>
      </w:r>
      <w:r w:rsidR="00B4383B" w:rsidRPr="002A7A61">
        <w:rPr>
          <w:rStyle w:val="st"/>
          <w:rFonts w:asciiTheme="minorHAnsi" w:hAnsiTheme="minorHAnsi" w:cstheme="minorHAnsi"/>
          <w:b/>
          <w:bCs/>
        </w:rPr>
        <w:t>1</w:t>
      </w:r>
      <w:r w:rsidR="006C0213" w:rsidRPr="002A7A61">
        <w:rPr>
          <w:rStyle w:val="st"/>
          <w:rFonts w:asciiTheme="minorHAnsi" w:hAnsiTheme="minorHAnsi" w:cstheme="minorHAnsi"/>
        </w:rPr>
        <w:t>).</w:t>
      </w:r>
      <w:r w:rsidR="00FC6746" w:rsidRPr="002A7A61">
        <w:rPr>
          <w:rStyle w:val="st"/>
          <w:rFonts w:asciiTheme="minorHAnsi" w:hAnsiTheme="minorHAnsi" w:cstheme="minorHAnsi"/>
        </w:rPr>
        <w:t xml:space="preserve"> </w:t>
      </w:r>
      <w:r w:rsidR="00B64FAA" w:rsidRPr="002A7A61">
        <w:rPr>
          <w:rStyle w:val="st"/>
          <w:rFonts w:asciiTheme="minorHAnsi" w:hAnsiTheme="minorHAnsi" w:cstheme="minorHAnsi"/>
        </w:rPr>
        <w:t>As reported</w:t>
      </w:r>
      <w:r w:rsidR="00920EBD" w:rsidRPr="002A7A61">
        <w:rPr>
          <w:rStyle w:val="st"/>
          <w:rFonts w:asciiTheme="minorHAnsi" w:hAnsiTheme="minorHAnsi" w:cstheme="minorHAnsi"/>
        </w:rPr>
        <w:t xml:space="preserve"> </w:t>
      </w:r>
      <w:sdt>
        <w:sdtPr>
          <w:rPr>
            <w:rStyle w:val="st"/>
            <w:rFonts w:asciiTheme="minorHAnsi" w:hAnsiTheme="minorHAnsi" w:cstheme="minorHAnsi"/>
          </w:rPr>
          <w:alias w:val="SmartCite Citation"/>
          <w:tag w:val="b43e1620-7529-41fc-b08a-4b4cf2294a99:4c268a67-06f9-4a42-a746-e04943f0d1b9"/>
          <w:id w:val="-572816725"/>
          <w:placeholder>
            <w:docPart w:val="7AF20B2F0AA15A40A69ED7A1C68D92D7"/>
          </w:placeholder>
        </w:sdtPr>
        <w:sdtEndPr>
          <w:rPr>
            <w:rStyle w:val="st"/>
          </w:rPr>
        </w:sdtEndPr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3</w:t>
          </w:r>
        </w:sdtContent>
      </w:sdt>
      <w:r w:rsidR="00920EBD" w:rsidRPr="002A7A61">
        <w:rPr>
          <w:rStyle w:val="st"/>
          <w:rFonts w:asciiTheme="minorHAnsi" w:hAnsiTheme="minorHAnsi" w:cstheme="minorHAnsi"/>
        </w:rPr>
        <w:t>,</w:t>
      </w:r>
      <w:r w:rsidR="00B64FAA" w:rsidRPr="002A7A61">
        <w:rPr>
          <w:rStyle w:val="st"/>
          <w:rFonts w:asciiTheme="minorHAnsi" w:hAnsiTheme="minorHAnsi" w:cstheme="minorHAnsi"/>
        </w:rPr>
        <w:t xml:space="preserve"> the majority of RNAs in the feces are microRNA and those microRNAs can exist in the </w:t>
      </w:r>
      <w:r w:rsidR="00920EBD" w:rsidRPr="002A7A61">
        <w:rPr>
          <w:rStyle w:val="st"/>
          <w:rFonts w:asciiTheme="minorHAnsi" w:hAnsiTheme="minorHAnsi" w:cstheme="minorHAnsi"/>
        </w:rPr>
        <w:t xml:space="preserve">exosome. </w:t>
      </w:r>
      <w:r w:rsidR="00B64FAA" w:rsidRPr="002A7A61">
        <w:rPr>
          <w:rStyle w:val="st"/>
          <w:rFonts w:asciiTheme="minorHAnsi" w:hAnsiTheme="minorHAnsi" w:cstheme="minorHAnsi"/>
        </w:rPr>
        <w:t xml:space="preserve">Consistent with this, a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chip</w:t>
      </w:r>
      <w:r w:rsidR="001021E6">
        <w:rPr>
          <w:rFonts w:asciiTheme="minorHAnsi" w:hAnsiTheme="minorHAnsi" w:cstheme="minorHAnsi"/>
          <w:bCs/>
          <w:color w:val="000000" w:themeColor="text1"/>
        </w:rPr>
        <w:t>-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based electrophoresis assay of</w:t>
      </w:r>
      <w:r w:rsidR="00B64FAA" w:rsidRPr="002A7A61">
        <w:rPr>
          <w:rFonts w:asciiTheme="minorHAnsi" w:hAnsiTheme="minorHAnsi" w:cstheme="minorHAnsi"/>
          <w:bCs/>
          <w:color w:val="000000" w:themeColor="text1"/>
        </w:rPr>
        <w:t xml:space="preserve"> RNA</w:t>
      </w:r>
      <w:r w:rsidR="00B64FAA" w:rsidRPr="002A7A61">
        <w:rPr>
          <w:rStyle w:val="st"/>
          <w:rFonts w:asciiTheme="minorHAnsi" w:hAnsiTheme="minorHAnsi" w:cstheme="minorHAnsi"/>
        </w:rPr>
        <w:t xml:space="preserve"> suggest</w:t>
      </w:r>
      <w:r w:rsidR="007F2A98" w:rsidRPr="002A7A61">
        <w:rPr>
          <w:rStyle w:val="st"/>
          <w:rFonts w:asciiTheme="minorHAnsi" w:hAnsiTheme="minorHAnsi" w:cstheme="minorHAnsi"/>
        </w:rPr>
        <w:t>s</w:t>
      </w:r>
      <w:r w:rsidR="00B64FAA" w:rsidRPr="002A7A61">
        <w:rPr>
          <w:rStyle w:val="st"/>
          <w:rFonts w:asciiTheme="minorHAnsi" w:hAnsiTheme="minorHAnsi" w:cstheme="minorHAnsi"/>
        </w:rPr>
        <w:t xml:space="preserve"> that</w:t>
      </w:r>
      <w:r w:rsidR="00B4383B" w:rsidRPr="002A7A61">
        <w:rPr>
          <w:rStyle w:val="st"/>
          <w:rFonts w:asciiTheme="minorHAnsi" w:hAnsiTheme="minorHAnsi" w:cstheme="minorHAnsi"/>
        </w:rPr>
        <w:t xml:space="preserve"> </w:t>
      </w:r>
      <w:r w:rsidR="00B64FAA" w:rsidRPr="002A7A61">
        <w:rPr>
          <w:rStyle w:val="st"/>
          <w:rFonts w:asciiTheme="minorHAnsi" w:hAnsiTheme="minorHAnsi" w:cstheme="minorHAnsi"/>
        </w:rPr>
        <w:t xml:space="preserve">representative RNA isolates from mouse and human feces are low in or lack of 18S and 28S rRNA compositions, and the size of RNA isolates falls in </w:t>
      </w:r>
      <w:r w:rsidR="009436D6" w:rsidRPr="002A7A61">
        <w:rPr>
          <w:rStyle w:val="st"/>
          <w:rFonts w:asciiTheme="minorHAnsi" w:hAnsiTheme="minorHAnsi" w:cstheme="minorHAnsi"/>
        </w:rPr>
        <w:t xml:space="preserve">the </w:t>
      </w:r>
      <w:r w:rsidR="00B64FAA" w:rsidRPr="002A7A61">
        <w:rPr>
          <w:rStyle w:val="st"/>
          <w:rFonts w:asciiTheme="minorHAnsi" w:hAnsiTheme="minorHAnsi" w:cstheme="minorHAnsi"/>
        </w:rPr>
        <w:t>small RNA region (</w:t>
      </w:r>
      <w:r w:rsidR="00B64FAA" w:rsidRPr="002A7A61">
        <w:rPr>
          <w:rStyle w:val="st"/>
          <w:rFonts w:asciiTheme="minorHAnsi" w:hAnsiTheme="minorHAnsi" w:cstheme="minorHAnsi"/>
          <w:b/>
          <w:bCs/>
        </w:rPr>
        <w:t>Figure 1A</w:t>
      </w:r>
      <w:r w:rsidR="00B64FAA" w:rsidRPr="002A7A61">
        <w:rPr>
          <w:rStyle w:val="st"/>
          <w:rFonts w:asciiTheme="minorHAnsi" w:hAnsiTheme="minorHAnsi" w:cstheme="minorHAnsi"/>
        </w:rPr>
        <w:t xml:space="preserve">). </w:t>
      </w:r>
      <w:r w:rsidR="0007360C" w:rsidRPr="002A7A61">
        <w:rPr>
          <w:rStyle w:val="st"/>
          <w:rFonts w:asciiTheme="minorHAnsi" w:hAnsiTheme="minorHAnsi" w:cstheme="minorHAnsi"/>
        </w:rPr>
        <w:t>A f</w:t>
      </w:r>
      <w:r w:rsidR="00B64FAA" w:rsidRPr="002A7A61">
        <w:rPr>
          <w:rStyle w:val="st"/>
          <w:rFonts w:asciiTheme="minorHAnsi" w:hAnsiTheme="minorHAnsi" w:cstheme="minorHAnsi"/>
        </w:rPr>
        <w:t>urther</w:t>
      </w:r>
      <w:r w:rsidR="00B64FAA" w:rsidRPr="002A7A61">
        <w:rPr>
          <w:rFonts w:asciiTheme="minorHAnsi" w:hAnsiTheme="minorHAnsi" w:cstheme="minorHAnsi"/>
          <w:bCs/>
          <w:color w:val="000000" w:themeColor="text1"/>
        </w:rPr>
        <w:t xml:space="preserve"> small RNA electrophoresis with the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chip</w:t>
      </w:r>
      <w:r w:rsidR="001021E6">
        <w:rPr>
          <w:rFonts w:asciiTheme="minorHAnsi" w:hAnsiTheme="minorHAnsi" w:cstheme="minorHAnsi"/>
          <w:bCs/>
          <w:color w:val="000000" w:themeColor="text1"/>
        </w:rPr>
        <w:t>-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 xml:space="preserve">based electrophoresis </w:t>
      </w:r>
      <w:r w:rsidR="00EA18B0" w:rsidRPr="002A7A61">
        <w:rPr>
          <w:rFonts w:asciiTheme="minorHAnsi" w:hAnsiTheme="minorHAnsi" w:cstheme="minorHAnsi"/>
          <w:bCs/>
          <w:color w:val="000000" w:themeColor="text1"/>
        </w:rPr>
        <w:t>reveal</w:t>
      </w:r>
      <w:r w:rsidR="00687AFB" w:rsidRPr="002A7A61">
        <w:rPr>
          <w:rFonts w:asciiTheme="minorHAnsi" w:hAnsiTheme="minorHAnsi" w:cstheme="minorHAnsi"/>
          <w:bCs/>
          <w:color w:val="000000" w:themeColor="text1"/>
        </w:rPr>
        <w:t>s</w:t>
      </w:r>
      <w:r w:rsidR="00EA18B0" w:rsidRPr="002A7A61">
        <w:rPr>
          <w:rFonts w:asciiTheme="minorHAnsi" w:hAnsiTheme="minorHAnsi" w:cstheme="minorHAnsi"/>
          <w:bCs/>
          <w:color w:val="000000" w:themeColor="text1"/>
        </w:rPr>
        <w:t xml:space="preserve"> that a large portion of the RNAs are of microRNA size </w:t>
      </w:r>
      <w:r w:rsidR="00B64FAA" w:rsidRPr="002A7A61">
        <w:rPr>
          <w:rFonts w:asciiTheme="minorHAnsi" w:hAnsiTheme="minorHAnsi" w:cstheme="minorHAnsi"/>
          <w:bCs/>
          <w:color w:val="000000" w:themeColor="text1"/>
        </w:rPr>
        <w:t>(</w:t>
      </w:r>
      <w:r w:rsidR="00EA18B0" w:rsidRPr="002A7A61">
        <w:rPr>
          <w:rFonts w:asciiTheme="minorHAnsi" w:hAnsiTheme="minorHAnsi" w:cstheme="minorHAnsi"/>
          <w:b/>
          <w:color w:val="000000" w:themeColor="text1"/>
        </w:rPr>
        <w:t>Figure 1</w:t>
      </w:r>
      <w:r w:rsidR="00B64FAA" w:rsidRPr="002A7A61">
        <w:rPr>
          <w:rFonts w:asciiTheme="minorHAnsi" w:hAnsiTheme="minorHAnsi" w:cstheme="minorHAnsi"/>
          <w:b/>
          <w:color w:val="000000" w:themeColor="text1"/>
        </w:rPr>
        <w:t>B</w:t>
      </w:r>
      <w:r w:rsidR="00B64FAA" w:rsidRPr="002A7A61">
        <w:rPr>
          <w:rFonts w:asciiTheme="minorHAnsi" w:hAnsiTheme="minorHAnsi" w:cstheme="minorHAnsi"/>
          <w:bCs/>
          <w:color w:val="000000" w:themeColor="text1"/>
        </w:rPr>
        <w:t>)</w:t>
      </w:r>
      <w:r w:rsidR="00CB25EB" w:rsidRPr="002A7A61">
        <w:rPr>
          <w:rFonts w:asciiTheme="minorHAnsi" w:hAnsiTheme="minorHAnsi" w:cstheme="minorHAnsi"/>
          <w:bCs/>
          <w:color w:val="000000" w:themeColor="text1"/>
        </w:rPr>
        <w:t xml:space="preserve">, consistent with the observation that the </w:t>
      </w:r>
      <w:r w:rsidR="00CB25EB" w:rsidRPr="002A7A61">
        <w:rPr>
          <w:rStyle w:val="st"/>
          <w:rFonts w:asciiTheme="minorHAnsi" w:hAnsiTheme="minorHAnsi" w:cstheme="minorHAnsi"/>
        </w:rPr>
        <w:t xml:space="preserve">quantification done with small RNA bioanalyzer is comparable to that obtained with </w:t>
      </w:r>
      <w:r w:rsidR="00B4383B" w:rsidRPr="002A7A61">
        <w:rPr>
          <w:rStyle w:val="st"/>
          <w:rFonts w:asciiTheme="minorHAnsi" w:hAnsiTheme="minorHAnsi" w:cstheme="minorHAnsi"/>
        </w:rPr>
        <w:t xml:space="preserve">previous </w:t>
      </w:r>
      <w:r w:rsidR="00CB25EB" w:rsidRPr="002A7A61">
        <w:rPr>
          <w:rStyle w:val="st"/>
          <w:rFonts w:asciiTheme="minorHAnsi" w:hAnsiTheme="minorHAnsi" w:cstheme="minorHAnsi"/>
        </w:rPr>
        <w:t>assays</w:t>
      </w:r>
      <w:sdt>
        <w:sdtPr>
          <w:rPr>
            <w:rStyle w:val="st"/>
            <w:rFonts w:asciiTheme="minorHAnsi" w:hAnsiTheme="minorHAnsi" w:cstheme="minorHAnsi"/>
          </w:rPr>
          <w:alias w:val="SmartCite Citation"/>
          <w:tag w:val="b43e1620-7529-41fc-b08a-4b4cf2294a99:f2c4ec1b-c0df-4935-8a4c-18b01bcb19d9"/>
          <w:id w:val="-494722021"/>
          <w:placeholder>
            <w:docPart w:val="DefaultPlaceholder_-1854013440"/>
          </w:placeholder>
        </w:sdtPr>
        <w:sdtEndPr>
          <w:rPr>
            <w:rStyle w:val="st"/>
          </w:rPr>
        </w:sdtEndPr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6</w:t>
          </w:r>
        </w:sdtContent>
      </w:sdt>
      <w:r w:rsidR="00CB25EB" w:rsidRPr="002A7A61">
        <w:rPr>
          <w:rStyle w:val="st"/>
          <w:rFonts w:asciiTheme="minorHAnsi" w:hAnsiTheme="minorHAnsi" w:cstheme="minorHAnsi"/>
        </w:rPr>
        <w:t>.</w:t>
      </w:r>
    </w:p>
    <w:p w14:paraId="60284EAF" w14:textId="3D654EDD" w:rsidR="00013554" w:rsidRPr="002A7A61" w:rsidRDefault="00013554" w:rsidP="000C4795">
      <w:pPr>
        <w:rPr>
          <w:rFonts w:asciiTheme="minorHAnsi" w:hAnsiTheme="minorHAnsi" w:cstheme="minorHAnsi"/>
          <w:iCs/>
          <w:color w:val="808080" w:themeColor="background1" w:themeShade="80"/>
        </w:rPr>
      </w:pPr>
    </w:p>
    <w:p w14:paraId="57A7E6B9" w14:textId="5C652AEB" w:rsidR="009726EE" w:rsidRPr="002A7A61" w:rsidRDefault="00CC5BE1" w:rsidP="000C4795">
      <w:pPr>
        <w:rPr>
          <w:rFonts w:asciiTheme="minorHAnsi" w:hAnsiTheme="minorHAnsi" w:cstheme="minorHAnsi"/>
          <w:b/>
        </w:rPr>
      </w:pPr>
      <w:r w:rsidRPr="002A7A61">
        <w:rPr>
          <w:rFonts w:asciiTheme="minorHAnsi" w:hAnsiTheme="minorHAnsi" w:cstheme="minorHAnsi"/>
          <w:b/>
        </w:rPr>
        <w:t>FIGURES AND TABLES:</w:t>
      </w:r>
    </w:p>
    <w:p w14:paraId="3FE972D0" w14:textId="0B99F0B3" w:rsidR="003A292A" w:rsidRPr="002A7A61" w:rsidRDefault="003A292A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2B374B04" w14:textId="23A2CCDC" w:rsidR="003A292A" w:rsidRPr="002A7A61" w:rsidRDefault="003A292A" w:rsidP="000C4795">
      <w:pPr>
        <w:rPr>
          <w:rFonts w:asciiTheme="minorHAnsi" w:hAnsiTheme="minorHAnsi" w:cstheme="minorHAnsi"/>
          <w:b/>
          <w:color w:val="000000" w:themeColor="text1"/>
        </w:rPr>
      </w:pPr>
      <w:r w:rsidRPr="002A7A61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B4383B" w:rsidRPr="002A7A61">
        <w:rPr>
          <w:rFonts w:asciiTheme="minorHAnsi" w:hAnsiTheme="minorHAnsi" w:cstheme="minorHAnsi"/>
          <w:b/>
          <w:color w:val="000000" w:themeColor="text1"/>
        </w:rPr>
        <w:t>1</w:t>
      </w:r>
      <w:r w:rsidRPr="002A7A61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6A35D1" w:rsidRPr="002A7A61">
        <w:rPr>
          <w:rFonts w:asciiTheme="minorHAnsi" w:hAnsiTheme="minorHAnsi" w:cstheme="minorHAnsi"/>
          <w:b/>
          <w:color w:val="000000" w:themeColor="text1"/>
        </w:rPr>
        <w:t>Representative nanodrop analysis of RNA isolated with this protocol</w:t>
      </w:r>
      <w:r w:rsidR="00322869" w:rsidRPr="002A7A61">
        <w:rPr>
          <w:rFonts w:asciiTheme="minorHAnsi" w:hAnsiTheme="minorHAnsi" w:cstheme="minorHAnsi"/>
          <w:b/>
          <w:color w:val="000000" w:themeColor="text1"/>
        </w:rPr>
        <w:t>.</w:t>
      </w:r>
      <w:r w:rsidR="00B4383B" w:rsidRPr="002A7A6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22869" w:rsidRPr="002A7A61">
        <w:rPr>
          <w:rFonts w:asciiTheme="minorHAnsi" w:hAnsiTheme="minorHAnsi" w:cstheme="minorHAnsi"/>
          <w:bCs/>
          <w:color w:val="000000" w:themeColor="text1"/>
        </w:rPr>
        <w:t>Representative RNAs were isolated from 2 mouse fecal pellets or 100 mg human stool specimens, eluted in 50 µL nuclease</w:t>
      </w:r>
      <w:r w:rsidR="006942B9" w:rsidRPr="002A7A61">
        <w:rPr>
          <w:rFonts w:asciiTheme="minorHAnsi" w:hAnsiTheme="minorHAnsi" w:cstheme="minorHAnsi"/>
          <w:bCs/>
          <w:color w:val="000000" w:themeColor="text1"/>
        </w:rPr>
        <w:t>-</w:t>
      </w:r>
      <w:r w:rsidR="00322869" w:rsidRPr="002A7A61">
        <w:rPr>
          <w:rFonts w:asciiTheme="minorHAnsi" w:hAnsiTheme="minorHAnsi" w:cstheme="minorHAnsi"/>
          <w:bCs/>
          <w:color w:val="000000" w:themeColor="text1"/>
        </w:rPr>
        <w:t xml:space="preserve">free water. RNA concentration, ratio of A260/A280, and ratio of A260/A230 </w:t>
      </w:r>
      <w:r w:rsidR="006942B9" w:rsidRPr="002A7A61">
        <w:rPr>
          <w:rFonts w:asciiTheme="minorHAnsi" w:hAnsiTheme="minorHAnsi" w:cstheme="minorHAnsi"/>
          <w:bCs/>
          <w:color w:val="000000" w:themeColor="text1"/>
        </w:rPr>
        <w:t>were</w:t>
      </w:r>
      <w:r w:rsidR="00322869" w:rsidRPr="002A7A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04EBE" w:rsidRPr="002A7A61">
        <w:rPr>
          <w:rFonts w:asciiTheme="minorHAnsi" w:hAnsiTheme="minorHAnsi" w:cstheme="minorHAnsi"/>
          <w:bCs/>
          <w:color w:val="000000" w:themeColor="text1"/>
        </w:rPr>
        <w:t xml:space="preserve">measured </w:t>
      </w:r>
      <w:r w:rsidR="006E0C55" w:rsidRPr="002A7A61">
        <w:rPr>
          <w:rFonts w:asciiTheme="minorHAnsi" w:hAnsiTheme="minorHAnsi" w:cstheme="minorHAnsi"/>
          <w:bCs/>
          <w:color w:val="000000" w:themeColor="text1"/>
        </w:rPr>
        <w:t>with</w:t>
      </w:r>
      <w:r w:rsidR="00C04EBE" w:rsidRPr="002A7A61">
        <w:rPr>
          <w:rFonts w:asciiTheme="minorHAnsi" w:hAnsiTheme="minorHAnsi" w:cstheme="minorHAnsi"/>
          <w:bCs/>
          <w:color w:val="000000" w:themeColor="text1"/>
        </w:rPr>
        <w:t xml:space="preserve"> nanodrop.</w:t>
      </w:r>
    </w:p>
    <w:p w14:paraId="2C5D394F" w14:textId="77777777" w:rsidR="00322869" w:rsidRPr="002A7A61" w:rsidRDefault="00322869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3292CEAB" w14:textId="006E9A00" w:rsidR="003A292A" w:rsidRPr="002A7A61" w:rsidRDefault="003A292A" w:rsidP="000C4795">
      <w:pPr>
        <w:rPr>
          <w:rFonts w:asciiTheme="minorHAnsi" w:hAnsiTheme="minorHAnsi" w:cstheme="minorHAnsi"/>
          <w:b/>
          <w:color w:val="000000" w:themeColor="text1"/>
        </w:rPr>
      </w:pPr>
      <w:r w:rsidRPr="002A7A61">
        <w:rPr>
          <w:rFonts w:asciiTheme="minorHAnsi" w:hAnsiTheme="minorHAnsi" w:cstheme="minorHAnsi"/>
          <w:b/>
          <w:color w:val="000000" w:themeColor="text1"/>
        </w:rPr>
        <w:t>Figure 1:</w:t>
      </w:r>
      <w:r w:rsidR="005A4220" w:rsidRPr="002A7A61">
        <w:rPr>
          <w:rFonts w:asciiTheme="minorHAnsi" w:hAnsiTheme="minorHAnsi" w:cstheme="minorHAnsi"/>
          <w:b/>
          <w:color w:val="000000" w:themeColor="text1"/>
        </w:rPr>
        <w:t xml:space="preserve"> Representative </w:t>
      </w:r>
      <w:r w:rsidR="00B4383B" w:rsidRPr="002A7A61">
        <w:rPr>
          <w:rFonts w:asciiTheme="minorHAnsi" w:hAnsiTheme="minorHAnsi" w:cstheme="minorHAnsi"/>
          <w:b/>
          <w:color w:val="000000" w:themeColor="text1"/>
        </w:rPr>
        <w:t>chip-based electrophoresis</w:t>
      </w:r>
      <w:r w:rsidR="005E367F" w:rsidRPr="002A7A61">
        <w:rPr>
          <w:rFonts w:asciiTheme="minorHAnsi" w:hAnsiTheme="minorHAnsi" w:cstheme="minorHAnsi"/>
          <w:b/>
          <w:color w:val="000000" w:themeColor="text1"/>
        </w:rPr>
        <w:t xml:space="preserve"> analyses of size distribution of fecal RNA isolates.</w:t>
      </w:r>
      <w:r w:rsidR="00B4383B" w:rsidRPr="002A7A6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(</w:t>
      </w:r>
      <w:r w:rsidR="00B4383B" w:rsidRPr="002A7A61">
        <w:rPr>
          <w:rFonts w:asciiTheme="minorHAnsi" w:hAnsiTheme="minorHAnsi" w:cstheme="minorHAnsi"/>
          <w:b/>
          <w:color w:val="000000" w:themeColor="text1"/>
        </w:rPr>
        <w:t>A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)</w:t>
      </w:r>
      <w:r w:rsidR="002A7A61" w:rsidRPr="002A7A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A4220" w:rsidRPr="002A7A61">
        <w:rPr>
          <w:rFonts w:asciiTheme="minorHAnsi" w:hAnsiTheme="minorHAnsi" w:cstheme="minorHAnsi"/>
          <w:bCs/>
          <w:color w:val="000000" w:themeColor="text1"/>
        </w:rPr>
        <w:t>Representative RNA</w:t>
      </w:r>
      <w:r w:rsidR="006942B9" w:rsidRPr="002A7A61">
        <w:rPr>
          <w:rFonts w:asciiTheme="minorHAnsi" w:hAnsiTheme="minorHAnsi" w:cstheme="minorHAnsi"/>
          <w:bCs/>
          <w:color w:val="000000" w:themeColor="text1"/>
        </w:rPr>
        <w:t>s</w:t>
      </w:r>
      <w:r w:rsidR="005A4220" w:rsidRPr="002A7A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550D6" w:rsidRPr="002A7A61">
        <w:rPr>
          <w:rFonts w:asciiTheme="minorHAnsi" w:hAnsiTheme="minorHAnsi" w:cstheme="minorHAnsi"/>
          <w:bCs/>
          <w:color w:val="000000" w:themeColor="text1"/>
        </w:rPr>
        <w:t>isolated from 2 mouse fecal pellets</w:t>
      </w:r>
      <w:r w:rsidR="000A0DF0" w:rsidRPr="002A7A61">
        <w:rPr>
          <w:rFonts w:asciiTheme="minorHAnsi" w:hAnsiTheme="minorHAnsi" w:cstheme="minorHAnsi"/>
          <w:bCs/>
          <w:color w:val="000000" w:themeColor="text1"/>
        </w:rPr>
        <w:t xml:space="preserve"> (left panel)</w:t>
      </w:r>
      <w:r w:rsidR="00D550D6" w:rsidRPr="002A7A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A0DF0" w:rsidRPr="002A7A61">
        <w:rPr>
          <w:rFonts w:asciiTheme="minorHAnsi" w:hAnsiTheme="minorHAnsi" w:cstheme="minorHAnsi"/>
          <w:bCs/>
          <w:color w:val="000000" w:themeColor="text1"/>
        </w:rPr>
        <w:t>and</w:t>
      </w:r>
      <w:r w:rsidR="00D550D6" w:rsidRPr="002A7A61">
        <w:rPr>
          <w:rFonts w:asciiTheme="minorHAnsi" w:hAnsiTheme="minorHAnsi" w:cstheme="minorHAnsi"/>
          <w:bCs/>
          <w:color w:val="000000" w:themeColor="text1"/>
        </w:rPr>
        <w:t xml:space="preserve"> 100 mg human stool specimens </w:t>
      </w:r>
      <w:r w:rsidR="000A0DF0" w:rsidRPr="002A7A61">
        <w:rPr>
          <w:rFonts w:asciiTheme="minorHAnsi" w:hAnsiTheme="minorHAnsi" w:cstheme="minorHAnsi"/>
          <w:bCs/>
          <w:color w:val="000000" w:themeColor="text1"/>
        </w:rPr>
        <w:t xml:space="preserve">(right panel) </w:t>
      </w:r>
      <w:r w:rsidR="005A4220" w:rsidRPr="002A7A61">
        <w:rPr>
          <w:rFonts w:asciiTheme="minorHAnsi" w:hAnsiTheme="minorHAnsi" w:cstheme="minorHAnsi"/>
          <w:bCs/>
          <w:color w:val="000000" w:themeColor="text1"/>
        </w:rPr>
        <w:t>using the protocol descripted here</w:t>
      </w:r>
      <w:r w:rsidR="006942B9" w:rsidRPr="002A7A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A4220" w:rsidRPr="002A7A61">
        <w:rPr>
          <w:rFonts w:asciiTheme="minorHAnsi" w:hAnsiTheme="minorHAnsi" w:cstheme="minorHAnsi"/>
          <w:bCs/>
          <w:color w:val="000000" w:themeColor="text1"/>
        </w:rPr>
        <w:t xml:space="preserve">were </w:t>
      </w:r>
      <w:r w:rsidR="006942B9" w:rsidRPr="002A7A61">
        <w:rPr>
          <w:rFonts w:asciiTheme="minorHAnsi" w:hAnsiTheme="minorHAnsi" w:cstheme="minorHAnsi"/>
          <w:bCs/>
          <w:color w:val="000000" w:themeColor="text1"/>
        </w:rPr>
        <w:t xml:space="preserve">characterized using the </w:t>
      </w:r>
      <w:bookmarkStart w:id="8" w:name="OLE_LINK53"/>
      <w:bookmarkStart w:id="9" w:name="OLE_LINK54"/>
      <w:r w:rsidR="00B4383B" w:rsidRPr="002A7A61">
        <w:rPr>
          <w:rFonts w:asciiTheme="minorHAnsi" w:hAnsiTheme="minorHAnsi" w:cstheme="minorHAnsi"/>
          <w:bCs/>
          <w:color w:val="000000" w:themeColor="text1"/>
        </w:rPr>
        <w:t>chip</w:t>
      </w:r>
      <w:r w:rsidR="001021E6">
        <w:rPr>
          <w:rFonts w:asciiTheme="minorHAnsi" w:hAnsiTheme="minorHAnsi" w:cstheme="minorHAnsi"/>
          <w:bCs/>
          <w:color w:val="000000" w:themeColor="text1"/>
        </w:rPr>
        <w:t>-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based electrophoresis</w:t>
      </w:r>
      <w:r w:rsidR="006942B9" w:rsidRPr="002A7A61">
        <w:rPr>
          <w:rFonts w:asciiTheme="minorHAnsi" w:hAnsiTheme="minorHAnsi" w:cstheme="minorHAnsi"/>
          <w:bCs/>
          <w:color w:val="000000" w:themeColor="text1"/>
        </w:rPr>
        <w:t xml:space="preserve"> assay</w:t>
      </w:r>
      <w:bookmarkEnd w:id="8"/>
      <w:bookmarkEnd w:id="9"/>
      <w:r w:rsidR="005E367F" w:rsidRPr="002A7A61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CF4411" w:rsidRPr="002A7A61">
        <w:rPr>
          <w:rFonts w:asciiTheme="minorHAnsi" w:hAnsiTheme="minorHAnsi" w:cstheme="minorHAnsi"/>
          <w:bCs/>
          <w:color w:val="000000" w:themeColor="text1"/>
        </w:rPr>
        <w:t xml:space="preserve">which suggests </w:t>
      </w:r>
      <w:r w:rsidR="005E367F" w:rsidRPr="002A7A61">
        <w:rPr>
          <w:rFonts w:asciiTheme="minorHAnsi" w:hAnsiTheme="minorHAnsi" w:cstheme="minorHAnsi"/>
          <w:bCs/>
          <w:color w:val="000000" w:themeColor="text1"/>
        </w:rPr>
        <w:t xml:space="preserve">the majority of </w:t>
      </w:r>
      <w:r w:rsidR="00CF4411" w:rsidRPr="002A7A61">
        <w:rPr>
          <w:rFonts w:asciiTheme="minorHAnsi" w:hAnsiTheme="minorHAnsi" w:cstheme="minorHAnsi"/>
          <w:bCs/>
          <w:color w:val="000000" w:themeColor="text1"/>
        </w:rPr>
        <w:t xml:space="preserve">RNA isolates were </w:t>
      </w:r>
      <w:r w:rsidR="005E367F" w:rsidRPr="002A7A61">
        <w:rPr>
          <w:rFonts w:asciiTheme="minorHAnsi" w:hAnsiTheme="minorHAnsi" w:cstheme="minorHAnsi"/>
          <w:bCs/>
          <w:color w:val="000000" w:themeColor="text1"/>
        </w:rPr>
        <w:t xml:space="preserve">small RNA.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(</w:t>
      </w:r>
      <w:r w:rsidR="00B4383B" w:rsidRPr="002A7A61">
        <w:rPr>
          <w:rFonts w:asciiTheme="minorHAnsi" w:hAnsiTheme="minorHAnsi" w:cstheme="minorHAnsi"/>
          <w:b/>
          <w:color w:val="000000" w:themeColor="text1"/>
        </w:rPr>
        <w:t>B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5E367F" w:rsidRPr="002A7A61">
        <w:rPr>
          <w:rFonts w:asciiTheme="minorHAnsi" w:hAnsiTheme="minorHAnsi" w:cstheme="minorHAnsi"/>
          <w:bCs/>
          <w:color w:val="000000" w:themeColor="text1"/>
        </w:rPr>
        <w:t xml:space="preserve">The isolates were then subjected for </w:t>
      </w:r>
      <w:r w:rsidR="0059176C" w:rsidRPr="002A7A61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5E367F" w:rsidRPr="002A7A61">
        <w:rPr>
          <w:rFonts w:asciiTheme="minorHAnsi" w:hAnsiTheme="minorHAnsi" w:cstheme="minorHAnsi"/>
          <w:bCs/>
          <w:color w:val="000000" w:themeColor="text1"/>
        </w:rPr>
        <w:t>s</w:t>
      </w:r>
      <w:r w:rsidR="00CF4411" w:rsidRPr="002A7A61">
        <w:rPr>
          <w:rFonts w:asciiTheme="minorHAnsi" w:hAnsiTheme="minorHAnsi" w:cstheme="minorHAnsi"/>
          <w:bCs/>
          <w:color w:val="000000" w:themeColor="text1"/>
        </w:rPr>
        <w:t xml:space="preserve">mall RNA electrophoresis with the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chip</w:t>
      </w:r>
      <w:r w:rsidR="001021E6">
        <w:rPr>
          <w:rFonts w:asciiTheme="minorHAnsi" w:hAnsiTheme="minorHAnsi" w:cstheme="minorHAnsi"/>
          <w:bCs/>
          <w:color w:val="000000" w:themeColor="text1"/>
        </w:rPr>
        <w:t>-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 xml:space="preserve">based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lastRenderedPageBreak/>
        <w:t>electrophoresis</w:t>
      </w:r>
      <w:r w:rsidR="00CF4411" w:rsidRPr="002A7A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4383B" w:rsidRPr="002A7A61">
        <w:rPr>
          <w:rFonts w:asciiTheme="minorHAnsi" w:hAnsiTheme="minorHAnsi" w:cstheme="minorHAnsi"/>
          <w:bCs/>
          <w:color w:val="000000" w:themeColor="text1"/>
        </w:rPr>
        <w:t>s</w:t>
      </w:r>
      <w:r w:rsidR="00CF4411" w:rsidRPr="002A7A61">
        <w:rPr>
          <w:rFonts w:asciiTheme="minorHAnsi" w:hAnsiTheme="minorHAnsi" w:cstheme="minorHAnsi"/>
          <w:bCs/>
          <w:color w:val="000000" w:themeColor="text1"/>
        </w:rPr>
        <w:t xml:space="preserve">ystem </w:t>
      </w:r>
      <w:r w:rsidR="005E367F" w:rsidRPr="002A7A61">
        <w:rPr>
          <w:rFonts w:asciiTheme="minorHAnsi" w:hAnsiTheme="minorHAnsi" w:cstheme="minorHAnsi"/>
          <w:bCs/>
          <w:color w:val="000000" w:themeColor="text1"/>
        </w:rPr>
        <w:t>to analyze the size distribution of the isolates.</w:t>
      </w:r>
    </w:p>
    <w:p w14:paraId="23B41B68" w14:textId="77777777" w:rsidR="003A292A" w:rsidRPr="002A7A61" w:rsidRDefault="003A292A" w:rsidP="000C4795">
      <w:pPr>
        <w:rPr>
          <w:rFonts w:asciiTheme="minorHAnsi" w:hAnsiTheme="minorHAnsi" w:cstheme="minorHAnsi"/>
          <w:b/>
          <w:color w:val="000000" w:themeColor="text1"/>
        </w:rPr>
      </w:pPr>
    </w:p>
    <w:p w14:paraId="75E89829" w14:textId="3435BF2F" w:rsidR="009726EE" w:rsidRPr="002A7A61" w:rsidRDefault="009726EE" w:rsidP="000C4795">
      <w:pPr>
        <w:rPr>
          <w:rFonts w:asciiTheme="minorHAnsi" w:hAnsiTheme="minorHAnsi" w:cstheme="minorHAnsi"/>
          <w:b/>
          <w:bCs/>
        </w:rPr>
      </w:pPr>
      <w:bookmarkStart w:id="10" w:name="Discussion"/>
      <w:r w:rsidRPr="002A7A61">
        <w:rPr>
          <w:rFonts w:asciiTheme="minorHAnsi" w:hAnsiTheme="minorHAnsi" w:cstheme="minorHAnsi"/>
          <w:b/>
        </w:rPr>
        <w:t>DISCUSSION</w:t>
      </w:r>
      <w:bookmarkEnd w:id="10"/>
      <w:r w:rsidRPr="002A7A61">
        <w:rPr>
          <w:rFonts w:asciiTheme="minorHAnsi" w:hAnsiTheme="minorHAnsi" w:cstheme="minorHAnsi"/>
          <w:b/>
          <w:bCs/>
        </w:rPr>
        <w:t>:</w:t>
      </w:r>
    </w:p>
    <w:p w14:paraId="62991BA1" w14:textId="5249C01B" w:rsidR="00F12728" w:rsidRPr="002A7A61" w:rsidRDefault="000F674F" w:rsidP="000C4795">
      <w:pPr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  <w:bCs/>
        </w:rPr>
        <w:t>I</w:t>
      </w:r>
      <w:r w:rsidR="006B06F9" w:rsidRPr="002A7A61">
        <w:rPr>
          <w:rFonts w:asciiTheme="minorHAnsi" w:hAnsiTheme="minorHAnsi" w:cstheme="minorHAnsi"/>
          <w:bCs/>
        </w:rPr>
        <w:t xml:space="preserve">t is </w:t>
      </w:r>
      <w:r w:rsidRPr="002A7A61">
        <w:rPr>
          <w:rFonts w:asciiTheme="minorHAnsi" w:hAnsiTheme="minorHAnsi" w:cstheme="minorHAnsi"/>
          <w:bCs/>
        </w:rPr>
        <w:t>important</w:t>
      </w:r>
      <w:r w:rsidR="006B06F9" w:rsidRPr="002A7A61">
        <w:rPr>
          <w:rFonts w:asciiTheme="minorHAnsi" w:hAnsiTheme="minorHAnsi" w:cstheme="minorHAnsi"/>
          <w:bCs/>
        </w:rPr>
        <w:t xml:space="preserve"> to</w:t>
      </w:r>
      <w:r w:rsidRPr="002A7A61">
        <w:rPr>
          <w:rFonts w:asciiTheme="minorHAnsi" w:hAnsiTheme="minorHAnsi" w:cstheme="minorHAnsi"/>
          <w:bCs/>
        </w:rPr>
        <w:t xml:space="preserve"> </w:t>
      </w:r>
      <w:r w:rsidR="00EF57A2" w:rsidRPr="002A7A61">
        <w:rPr>
          <w:rFonts w:asciiTheme="minorHAnsi" w:hAnsiTheme="minorHAnsi" w:cstheme="minorHAnsi"/>
          <w:bCs/>
        </w:rPr>
        <w:t>use</w:t>
      </w:r>
      <w:r w:rsidR="006B06F9" w:rsidRPr="002A7A61">
        <w:rPr>
          <w:rFonts w:asciiTheme="minorHAnsi" w:hAnsiTheme="minorHAnsi" w:cstheme="minorHAnsi"/>
          <w:bCs/>
        </w:rPr>
        <w:t xml:space="preserve"> </w:t>
      </w:r>
      <w:r w:rsidRPr="002A7A61">
        <w:rPr>
          <w:rFonts w:asciiTheme="minorHAnsi" w:hAnsiTheme="minorHAnsi" w:cstheme="minorHAnsi"/>
          <w:bCs/>
        </w:rPr>
        <w:t>RN</w:t>
      </w:r>
      <w:r w:rsidR="00EF57A2" w:rsidRPr="002A7A61">
        <w:rPr>
          <w:rFonts w:asciiTheme="minorHAnsi" w:hAnsiTheme="minorHAnsi" w:cstheme="minorHAnsi"/>
          <w:bCs/>
        </w:rPr>
        <w:t>ase-free technique</w:t>
      </w:r>
      <w:r w:rsidRPr="002A7A61">
        <w:rPr>
          <w:rFonts w:asciiTheme="minorHAnsi" w:hAnsiTheme="minorHAnsi" w:cstheme="minorHAnsi"/>
          <w:bCs/>
        </w:rPr>
        <w:t xml:space="preserve"> to prevent RNase contamination during the isolation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f7078a59-4016-447e-b89e-f07f0626fa8d"/>
          <w:id w:val="325170960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7</w:t>
          </w:r>
        </w:sdtContent>
      </w:sdt>
      <w:r w:rsidR="002C2638" w:rsidRPr="002A7A61">
        <w:rPr>
          <w:rFonts w:asciiTheme="minorHAnsi" w:hAnsiTheme="minorHAnsi" w:cstheme="minorHAnsi"/>
          <w:bCs/>
        </w:rPr>
        <w:t>.</w:t>
      </w:r>
      <w:r w:rsidR="005F0BA1" w:rsidRPr="002A7A61">
        <w:rPr>
          <w:rFonts w:asciiTheme="minorHAnsi" w:hAnsiTheme="minorHAnsi" w:cstheme="minorHAnsi"/>
          <w:bCs/>
        </w:rPr>
        <w:t xml:space="preserve"> </w:t>
      </w:r>
      <w:r w:rsidR="00622BAA" w:rsidRPr="002A7A61">
        <w:rPr>
          <w:rStyle w:val="st"/>
          <w:rFonts w:asciiTheme="minorHAnsi" w:hAnsiTheme="minorHAnsi" w:cstheme="minorHAnsi"/>
        </w:rPr>
        <w:t>After centrifugation</w:t>
      </w:r>
      <w:r w:rsidR="00C10F5D" w:rsidRPr="002A7A61">
        <w:rPr>
          <w:rStyle w:val="st"/>
          <w:rFonts w:asciiTheme="minorHAnsi" w:hAnsiTheme="minorHAnsi" w:cstheme="minorHAnsi"/>
        </w:rPr>
        <w:t xml:space="preserve"> and the formation of a </w:t>
      </w:r>
      <w:r w:rsidR="00AF631C" w:rsidRPr="002A7A61">
        <w:rPr>
          <w:rStyle w:val="st"/>
          <w:rFonts w:asciiTheme="minorHAnsi" w:hAnsiTheme="minorHAnsi" w:cstheme="minorHAnsi"/>
        </w:rPr>
        <w:t>compact</w:t>
      </w:r>
      <w:r w:rsidR="00C10F5D" w:rsidRPr="002A7A61">
        <w:rPr>
          <w:rStyle w:val="st"/>
          <w:rFonts w:asciiTheme="minorHAnsi" w:hAnsiTheme="minorHAnsi" w:cstheme="minorHAnsi"/>
        </w:rPr>
        <w:t xml:space="preserve"> interphase</w:t>
      </w:r>
      <w:r w:rsidR="00622BAA" w:rsidRPr="002A7A61">
        <w:rPr>
          <w:rStyle w:val="st"/>
          <w:rFonts w:asciiTheme="minorHAnsi" w:hAnsiTheme="minorHAnsi" w:cstheme="minorHAnsi"/>
        </w:rPr>
        <w:t xml:space="preserve">, </w:t>
      </w:r>
      <w:r w:rsidR="00336034" w:rsidRPr="002A7A61">
        <w:rPr>
          <w:rStyle w:val="st"/>
          <w:rFonts w:asciiTheme="minorHAnsi" w:hAnsiTheme="minorHAnsi" w:cstheme="minorHAnsi"/>
        </w:rPr>
        <w:t xml:space="preserve">it is </w:t>
      </w:r>
      <w:r w:rsidR="005F6698" w:rsidRPr="002A7A61">
        <w:rPr>
          <w:rStyle w:val="st"/>
          <w:rFonts w:asciiTheme="minorHAnsi" w:hAnsiTheme="minorHAnsi" w:cstheme="minorHAnsi"/>
        </w:rPr>
        <w:t>key</w:t>
      </w:r>
      <w:r w:rsidR="00D125FC" w:rsidRPr="002A7A61">
        <w:rPr>
          <w:rStyle w:val="st"/>
          <w:rFonts w:asciiTheme="minorHAnsi" w:hAnsiTheme="minorHAnsi" w:cstheme="minorHAnsi"/>
        </w:rPr>
        <w:t xml:space="preserve"> to </w:t>
      </w:r>
      <w:r w:rsidR="00100483" w:rsidRPr="002A7A61">
        <w:rPr>
          <w:rStyle w:val="st"/>
          <w:rFonts w:asciiTheme="minorHAnsi" w:hAnsiTheme="minorHAnsi" w:cstheme="minorHAnsi"/>
        </w:rPr>
        <w:t xml:space="preserve">avoid </w:t>
      </w:r>
      <w:r w:rsidR="00F839DB" w:rsidRPr="002A7A61">
        <w:rPr>
          <w:rStyle w:val="st"/>
          <w:rFonts w:asciiTheme="minorHAnsi" w:hAnsiTheme="minorHAnsi" w:cstheme="minorHAnsi"/>
        </w:rPr>
        <w:t xml:space="preserve">the </w:t>
      </w:r>
      <w:r w:rsidR="00C10F5D" w:rsidRPr="002A7A61">
        <w:rPr>
          <w:rStyle w:val="st"/>
          <w:rFonts w:asciiTheme="minorHAnsi" w:hAnsiTheme="minorHAnsi" w:cstheme="minorHAnsi"/>
        </w:rPr>
        <w:t>interphase</w:t>
      </w:r>
      <w:r w:rsidR="005F58AC" w:rsidRPr="002A7A61">
        <w:rPr>
          <w:rStyle w:val="st"/>
          <w:rFonts w:asciiTheme="minorHAnsi" w:hAnsiTheme="minorHAnsi" w:cstheme="minorHAnsi"/>
        </w:rPr>
        <w:t>,</w:t>
      </w:r>
      <w:r w:rsidR="00C10F5D" w:rsidRPr="002A7A61">
        <w:rPr>
          <w:rStyle w:val="st"/>
          <w:rFonts w:asciiTheme="minorHAnsi" w:hAnsiTheme="minorHAnsi" w:cstheme="minorHAnsi"/>
        </w:rPr>
        <w:t xml:space="preserve"> lower phas</w:t>
      </w:r>
      <w:r w:rsidR="005F58AC" w:rsidRPr="002A7A61">
        <w:rPr>
          <w:rStyle w:val="st"/>
          <w:rFonts w:asciiTheme="minorHAnsi" w:hAnsiTheme="minorHAnsi" w:cstheme="minorHAnsi"/>
        </w:rPr>
        <w:t>e</w:t>
      </w:r>
      <w:r w:rsidR="00107FCA" w:rsidRPr="002A7A61">
        <w:rPr>
          <w:rStyle w:val="st"/>
          <w:rFonts w:asciiTheme="minorHAnsi" w:hAnsiTheme="minorHAnsi" w:cstheme="minorHAnsi"/>
        </w:rPr>
        <w:t>,</w:t>
      </w:r>
      <w:r w:rsidR="005F58AC" w:rsidRPr="002A7A61">
        <w:rPr>
          <w:rStyle w:val="st"/>
          <w:rFonts w:asciiTheme="minorHAnsi" w:hAnsiTheme="minorHAnsi" w:cstheme="minorHAnsi"/>
        </w:rPr>
        <w:t xml:space="preserve"> and the </w:t>
      </w:r>
      <w:r w:rsidR="00981A57" w:rsidRPr="002A7A61">
        <w:rPr>
          <w:rStyle w:val="st"/>
          <w:rFonts w:asciiTheme="minorHAnsi" w:hAnsiTheme="minorHAnsi" w:cstheme="minorHAnsi"/>
        </w:rPr>
        <w:t xml:space="preserve">particle </w:t>
      </w:r>
      <w:r w:rsidR="005F58AC" w:rsidRPr="002A7A61">
        <w:rPr>
          <w:rStyle w:val="st"/>
          <w:rFonts w:asciiTheme="minorHAnsi" w:hAnsiTheme="minorHAnsi" w:cstheme="minorHAnsi"/>
        </w:rPr>
        <w:t>contaminant</w:t>
      </w:r>
      <w:r w:rsidR="00981A57" w:rsidRPr="002A7A61">
        <w:rPr>
          <w:rStyle w:val="st"/>
          <w:rFonts w:asciiTheme="minorHAnsi" w:hAnsiTheme="minorHAnsi" w:cstheme="minorHAnsi"/>
        </w:rPr>
        <w:t xml:space="preserve"> floating on the top of the aqueous phase</w:t>
      </w:r>
      <w:r w:rsidR="00EF57A2" w:rsidRPr="002A7A61">
        <w:rPr>
          <w:rStyle w:val="st"/>
          <w:rFonts w:asciiTheme="minorHAnsi" w:hAnsiTheme="minorHAnsi" w:cstheme="minorHAnsi"/>
        </w:rPr>
        <w:t xml:space="preserve"> when recover</w:t>
      </w:r>
      <w:r w:rsidR="001C0488">
        <w:rPr>
          <w:rStyle w:val="st"/>
          <w:rFonts w:asciiTheme="minorHAnsi" w:hAnsiTheme="minorHAnsi" w:cstheme="minorHAnsi"/>
        </w:rPr>
        <w:t>ing</w:t>
      </w:r>
      <w:r w:rsidR="00EF57A2" w:rsidRPr="002A7A61">
        <w:rPr>
          <w:rStyle w:val="st"/>
          <w:rFonts w:asciiTheme="minorHAnsi" w:hAnsiTheme="minorHAnsi" w:cstheme="minorHAnsi"/>
        </w:rPr>
        <w:t xml:space="preserve"> the aqueous phase</w:t>
      </w:r>
      <w:r w:rsidR="00A212F5" w:rsidRPr="002A7A61">
        <w:rPr>
          <w:rStyle w:val="st"/>
          <w:rFonts w:asciiTheme="minorHAnsi" w:hAnsiTheme="minorHAnsi" w:cstheme="minorHAnsi"/>
        </w:rPr>
        <w:t>.</w:t>
      </w:r>
      <w:r w:rsidR="00B02DBC" w:rsidRPr="002A7A61">
        <w:rPr>
          <w:rStyle w:val="st"/>
          <w:rFonts w:asciiTheme="minorHAnsi" w:hAnsiTheme="minorHAnsi" w:cstheme="minorHAnsi"/>
        </w:rPr>
        <w:t xml:space="preserve"> </w:t>
      </w:r>
      <w:r w:rsidR="00B02DBC" w:rsidRPr="002A7A61">
        <w:rPr>
          <w:rFonts w:asciiTheme="minorHAnsi" w:hAnsiTheme="minorHAnsi" w:cstheme="minorHAnsi"/>
          <w:bCs/>
        </w:rPr>
        <w:t>A</w:t>
      </w:r>
      <w:r w:rsidR="00016EBA" w:rsidRPr="002A7A61">
        <w:rPr>
          <w:rFonts w:asciiTheme="minorHAnsi" w:hAnsiTheme="minorHAnsi" w:cstheme="minorHAnsi"/>
          <w:bCs/>
        </w:rPr>
        <w:t xml:space="preserve">dditionally, two </w:t>
      </w:r>
      <w:r w:rsidR="00066015" w:rsidRPr="002A7A61">
        <w:rPr>
          <w:rFonts w:asciiTheme="minorHAnsi" w:hAnsiTheme="minorHAnsi" w:cstheme="minorHAnsi"/>
          <w:bCs/>
        </w:rPr>
        <w:t xml:space="preserve">washing steps with 500 </w:t>
      </w:r>
      <w:r w:rsidR="00C76D75" w:rsidRPr="002A7A61">
        <w:rPr>
          <w:rStyle w:val="st"/>
          <w:rFonts w:asciiTheme="minorHAnsi" w:hAnsiTheme="minorHAnsi" w:cstheme="minorHAnsi"/>
        </w:rPr>
        <w:t>µL</w:t>
      </w:r>
      <w:r w:rsidR="00066015" w:rsidRPr="002A7A61">
        <w:rPr>
          <w:rStyle w:val="st"/>
          <w:rFonts w:asciiTheme="minorHAnsi" w:hAnsiTheme="minorHAnsi" w:cstheme="minorHAnsi"/>
        </w:rPr>
        <w:t xml:space="preserve"> and 250 </w:t>
      </w:r>
      <w:r w:rsidR="00C76D75" w:rsidRPr="002A7A61">
        <w:rPr>
          <w:rStyle w:val="st"/>
          <w:rFonts w:asciiTheme="minorHAnsi" w:hAnsiTheme="minorHAnsi" w:cstheme="minorHAnsi"/>
        </w:rPr>
        <w:t>µL</w:t>
      </w:r>
      <w:r w:rsidR="00066015" w:rsidRPr="002A7A61">
        <w:rPr>
          <w:rStyle w:val="st"/>
          <w:rFonts w:asciiTheme="minorHAnsi" w:hAnsiTheme="minorHAnsi" w:cstheme="minorHAnsi"/>
        </w:rPr>
        <w:t xml:space="preserve"> Wash Solution 2/3 </w:t>
      </w:r>
      <w:r w:rsidR="006B73BA" w:rsidRPr="002A7A61">
        <w:rPr>
          <w:rStyle w:val="st"/>
          <w:rFonts w:asciiTheme="minorHAnsi" w:hAnsiTheme="minorHAnsi" w:cstheme="minorHAnsi"/>
        </w:rPr>
        <w:t>are added</w:t>
      </w:r>
      <w:r w:rsidR="00066015" w:rsidRPr="002A7A61">
        <w:rPr>
          <w:rStyle w:val="st"/>
          <w:rFonts w:asciiTheme="minorHAnsi" w:hAnsiTheme="minorHAnsi" w:cstheme="minorHAnsi"/>
        </w:rPr>
        <w:t xml:space="preserve"> to eliminate contaminants in the filter membrane for optimized quality.</w:t>
      </w:r>
      <w:r w:rsidR="001B4DBF" w:rsidRPr="002A7A61">
        <w:rPr>
          <w:rStyle w:val="st"/>
          <w:rFonts w:asciiTheme="minorHAnsi" w:hAnsiTheme="minorHAnsi" w:cstheme="minorHAnsi"/>
        </w:rPr>
        <w:t xml:space="preserve"> Further</w:t>
      </w:r>
      <w:r w:rsidR="008741C2" w:rsidRPr="002A7A61">
        <w:rPr>
          <w:rStyle w:val="st"/>
          <w:rFonts w:asciiTheme="minorHAnsi" w:hAnsiTheme="minorHAnsi" w:cstheme="minorHAnsi"/>
        </w:rPr>
        <w:t xml:space="preserve">more, </w:t>
      </w:r>
      <w:r w:rsidR="001B4DBF" w:rsidRPr="002A7A61">
        <w:rPr>
          <w:rStyle w:val="st"/>
          <w:rFonts w:asciiTheme="minorHAnsi" w:hAnsiTheme="minorHAnsi" w:cstheme="minorHAnsi"/>
        </w:rPr>
        <w:t xml:space="preserve">a </w:t>
      </w:r>
      <w:r w:rsidR="006742FF" w:rsidRPr="002A7A61">
        <w:rPr>
          <w:rStyle w:val="st"/>
          <w:rFonts w:asciiTheme="minorHAnsi" w:hAnsiTheme="minorHAnsi" w:cstheme="minorHAnsi"/>
        </w:rPr>
        <w:t xml:space="preserve">start </w:t>
      </w:r>
      <w:r w:rsidR="001C3DD3" w:rsidRPr="002A7A61">
        <w:rPr>
          <w:rStyle w:val="st"/>
          <w:rFonts w:asciiTheme="minorHAnsi" w:hAnsiTheme="minorHAnsi" w:cstheme="minorHAnsi"/>
        </w:rPr>
        <w:t xml:space="preserve">sample </w:t>
      </w:r>
      <w:r w:rsidR="006742FF" w:rsidRPr="002A7A61">
        <w:rPr>
          <w:rStyle w:val="st"/>
          <w:rFonts w:asciiTheme="minorHAnsi" w:hAnsiTheme="minorHAnsi" w:cstheme="minorHAnsi"/>
        </w:rPr>
        <w:t xml:space="preserve">material </w:t>
      </w:r>
      <w:r w:rsidR="001C3DD3" w:rsidRPr="002A7A61">
        <w:rPr>
          <w:rStyle w:val="st"/>
          <w:rFonts w:asciiTheme="minorHAnsi" w:hAnsiTheme="minorHAnsi" w:cstheme="minorHAnsi"/>
        </w:rPr>
        <w:t>of more than 200 mg is not recommended</w:t>
      </w:r>
      <w:r w:rsidR="00347931" w:rsidRPr="002A7A61">
        <w:rPr>
          <w:rStyle w:val="st"/>
          <w:rFonts w:asciiTheme="minorHAnsi" w:hAnsiTheme="minorHAnsi" w:cstheme="minorHAnsi"/>
        </w:rPr>
        <w:t>.</w:t>
      </w:r>
      <w:r w:rsidR="00D239D1" w:rsidRPr="002A7A61">
        <w:rPr>
          <w:rStyle w:val="st"/>
          <w:rFonts w:asciiTheme="minorHAnsi" w:hAnsiTheme="minorHAnsi" w:cstheme="minorHAnsi"/>
        </w:rPr>
        <w:t xml:space="preserve"> </w:t>
      </w:r>
      <w:r w:rsidR="00C9176E" w:rsidRPr="002A7A61">
        <w:rPr>
          <w:rStyle w:val="st"/>
          <w:rFonts w:asciiTheme="minorHAnsi" w:hAnsiTheme="minorHAnsi" w:cstheme="minorHAnsi"/>
        </w:rPr>
        <w:t xml:space="preserve">Similarly, </w:t>
      </w:r>
      <w:r w:rsidR="001B4DBF" w:rsidRPr="002A7A61">
        <w:rPr>
          <w:rStyle w:val="st"/>
          <w:rFonts w:asciiTheme="minorHAnsi" w:hAnsiTheme="minorHAnsi" w:cstheme="minorHAnsi"/>
        </w:rPr>
        <w:t xml:space="preserve">a </w:t>
      </w:r>
      <w:r w:rsidR="002E0FD1" w:rsidRPr="002A7A61">
        <w:rPr>
          <w:rStyle w:val="st"/>
          <w:rFonts w:asciiTheme="minorHAnsi" w:hAnsiTheme="minorHAnsi" w:cstheme="minorHAnsi"/>
        </w:rPr>
        <w:t xml:space="preserve">sample </w:t>
      </w:r>
      <w:r w:rsidR="006742FF" w:rsidRPr="002A7A61">
        <w:rPr>
          <w:rStyle w:val="st"/>
          <w:rFonts w:asciiTheme="minorHAnsi" w:hAnsiTheme="minorHAnsi" w:cstheme="minorHAnsi"/>
        </w:rPr>
        <w:t xml:space="preserve">material </w:t>
      </w:r>
      <w:r w:rsidR="002E0FD1" w:rsidRPr="002A7A61">
        <w:rPr>
          <w:rStyle w:val="st"/>
          <w:rFonts w:asciiTheme="minorHAnsi" w:hAnsiTheme="minorHAnsi" w:cstheme="minorHAnsi"/>
        </w:rPr>
        <w:t xml:space="preserve">of less than 25 mg </w:t>
      </w:r>
      <w:r w:rsidR="00094862" w:rsidRPr="002A7A61">
        <w:rPr>
          <w:rStyle w:val="st"/>
          <w:rFonts w:asciiTheme="minorHAnsi" w:hAnsiTheme="minorHAnsi" w:cstheme="minorHAnsi"/>
        </w:rPr>
        <w:t xml:space="preserve">is not recommended as it </w:t>
      </w:r>
      <w:r w:rsidR="002E0FD1" w:rsidRPr="002A7A61">
        <w:rPr>
          <w:rStyle w:val="st"/>
          <w:rFonts w:asciiTheme="minorHAnsi" w:hAnsiTheme="minorHAnsi" w:cstheme="minorHAnsi"/>
        </w:rPr>
        <w:t xml:space="preserve">may not be sufficient </w:t>
      </w:r>
      <w:r w:rsidR="00C9176E" w:rsidRPr="002A7A61">
        <w:rPr>
          <w:rStyle w:val="st"/>
          <w:rFonts w:asciiTheme="minorHAnsi" w:hAnsiTheme="minorHAnsi" w:cstheme="minorHAnsi"/>
        </w:rPr>
        <w:t>to extract enough RNA samples for downstream analysis.</w:t>
      </w:r>
      <w:r w:rsidR="00E07D4B" w:rsidRPr="002A7A61">
        <w:rPr>
          <w:rFonts w:asciiTheme="minorHAnsi" w:hAnsiTheme="minorHAnsi" w:cstheme="minorHAnsi"/>
          <w:bCs/>
        </w:rPr>
        <w:t xml:space="preserve"> </w:t>
      </w:r>
    </w:p>
    <w:p w14:paraId="65093BD9" w14:textId="310299C4" w:rsidR="00F12728" w:rsidRPr="002A7A61" w:rsidRDefault="00F12728" w:rsidP="000C4795">
      <w:pPr>
        <w:rPr>
          <w:rFonts w:asciiTheme="minorHAnsi" w:hAnsiTheme="minorHAnsi" w:cstheme="minorHAnsi"/>
          <w:bCs/>
        </w:rPr>
      </w:pPr>
    </w:p>
    <w:p w14:paraId="5C837804" w14:textId="1DB29FB5" w:rsidR="005915F1" w:rsidRPr="002A7A61" w:rsidRDefault="00F663FC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The incredible </w:t>
      </w:r>
      <w:r w:rsidR="00FC299C" w:rsidRPr="002A7A61">
        <w:rPr>
          <w:rFonts w:asciiTheme="minorHAnsi" w:hAnsiTheme="minorHAnsi" w:cstheme="minorHAnsi"/>
          <w:bCs/>
        </w:rPr>
        <w:t>growth in</w:t>
      </w:r>
      <w:r w:rsidR="003D7AE5" w:rsidRPr="002A7A61">
        <w:rPr>
          <w:rFonts w:asciiTheme="minorHAnsi" w:hAnsiTheme="minorHAnsi" w:cstheme="minorHAnsi"/>
          <w:bCs/>
        </w:rPr>
        <w:t xml:space="preserve"> microbiome study </w:t>
      </w:r>
      <w:r w:rsidR="0043421F" w:rsidRPr="002A7A61">
        <w:rPr>
          <w:rFonts w:asciiTheme="minorHAnsi" w:hAnsiTheme="minorHAnsi" w:cstheme="minorHAnsi"/>
          <w:bCs/>
        </w:rPr>
        <w:t xml:space="preserve">has </w:t>
      </w:r>
      <w:r w:rsidR="003D7AE5" w:rsidRPr="002A7A61">
        <w:rPr>
          <w:rFonts w:asciiTheme="minorHAnsi" w:hAnsiTheme="minorHAnsi" w:cstheme="minorHAnsi"/>
          <w:bCs/>
        </w:rPr>
        <w:t>driven the m</w:t>
      </w:r>
      <w:r w:rsidR="00FC299C" w:rsidRPr="002A7A61">
        <w:rPr>
          <w:rFonts w:asciiTheme="minorHAnsi" w:hAnsiTheme="minorHAnsi" w:cstheme="minorHAnsi"/>
          <w:bCs/>
        </w:rPr>
        <w:t>easurements of microbial species, gene</w:t>
      </w:r>
      <w:r w:rsidR="003D7AE5" w:rsidRPr="002A7A61">
        <w:rPr>
          <w:rFonts w:asciiTheme="minorHAnsi" w:hAnsiTheme="minorHAnsi" w:cstheme="minorHAnsi"/>
          <w:bCs/>
        </w:rPr>
        <w:t xml:space="preserve">s to </w:t>
      </w:r>
      <w:proofErr w:type="spellStart"/>
      <w:r w:rsidR="003D7AE5" w:rsidRPr="002A7A61">
        <w:rPr>
          <w:rFonts w:asciiTheme="minorHAnsi" w:hAnsiTheme="minorHAnsi" w:cstheme="minorHAnsi"/>
          <w:bCs/>
        </w:rPr>
        <w:t>metatranscriptional</w:t>
      </w:r>
      <w:proofErr w:type="spellEnd"/>
      <w:r w:rsidR="003D7AE5" w:rsidRPr="002A7A61">
        <w:rPr>
          <w:rFonts w:asciiTheme="minorHAnsi" w:hAnsiTheme="minorHAnsi" w:cstheme="minorHAnsi"/>
          <w:bCs/>
        </w:rPr>
        <w:t xml:space="preserve"> stud</w:t>
      </w:r>
      <w:r w:rsidR="00035FB0" w:rsidRPr="002A7A61">
        <w:rPr>
          <w:rFonts w:asciiTheme="minorHAnsi" w:hAnsiTheme="minorHAnsi" w:cstheme="minorHAnsi"/>
          <w:bCs/>
        </w:rPr>
        <w:t xml:space="preserve">ies </w:t>
      </w:r>
      <w:r w:rsidR="003D7AE5" w:rsidRPr="002A7A61">
        <w:rPr>
          <w:rFonts w:asciiTheme="minorHAnsi" w:hAnsiTheme="minorHAnsi" w:cstheme="minorHAnsi"/>
          <w:bCs/>
        </w:rPr>
        <w:t>of the microbial profile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4dce02ab-4ce6-49f3-b2da-adca8adbfc91"/>
          <w:id w:val="344834762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8</w:t>
          </w:r>
        </w:sdtContent>
      </w:sdt>
      <w:r w:rsidR="003D7AE5" w:rsidRPr="002A7A61">
        <w:rPr>
          <w:rFonts w:asciiTheme="minorHAnsi" w:hAnsiTheme="minorHAnsi" w:cstheme="minorHAnsi"/>
          <w:bCs/>
        </w:rPr>
        <w:t xml:space="preserve">. </w:t>
      </w:r>
      <w:r w:rsidR="00C8757E" w:rsidRPr="002A7A61">
        <w:rPr>
          <w:rFonts w:asciiTheme="minorHAnsi" w:hAnsiTheme="minorHAnsi" w:cstheme="minorHAnsi"/>
          <w:bCs/>
        </w:rPr>
        <w:t>MicroRNA</w:t>
      </w:r>
      <w:r w:rsidR="007D79A6" w:rsidRPr="002A7A61">
        <w:rPr>
          <w:rFonts w:asciiTheme="minorHAnsi" w:hAnsiTheme="minorHAnsi" w:cstheme="minorHAnsi"/>
          <w:bCs/>
        </w:rPr>
        <w:t>s</w:t>
      </w:r>
      <w:r w:rsidR="00C8757E" w:rsidRPr="002A7A61">
        <w:rPr>
          <w:rFonts w:asciiTheme="minorHAnsi" w:hAnsiTheme="minorHAnsi" w:cstheme="minorHAnsi"/>
          <w:bCs/>
        </w:rPr>
        <w:t xml:space="preserve"> in the stool </w:t>
      </w:r>
      <w:r w:rsidR="007D79A6" w:rsidRPr="002A7A61">
        <w:rPr>
          <w:rFonts w:asciiTheme="minorHAnsi" w:hAnsiTheme="minorHAnsi" w:cstheme="minorHAnsi"/>
          <w:bCs/>
        </w:rPr>
        <w:t xml:space="preserve">have </w:t>
      </w:r>
      <w:r w:rsidR="00CC082F" w:rsidRPr="002A7A61">
        <w:rPr>
          <w:rFonts w:asciiTheme="minorHAnsi" w:hAnsiTheme="minorHAnsi" w:cstheme="minorHAnsi"/>
          <w:bCs/>
        </w:rPr>
        <w:t>been studied</w:t>
      </w:r>
      <w:r w:rsidR="00C8757E" w:rsidRPr="002A7A61">
        <w:rPr>
          <w:rFonts w:asciiTheme="minorHAnsi" w:hAnsiTheme="minorHAnsi" w:cstheme="minorHAnsi"/>
          <w:bCs/>
        </w:rPr>
        <w:t xml:space="preserve"> as markers for diseases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84f6d852-c6b4-45e4-8899-0288e48e79f8,b43e1620-7529-41fc-b08a-4b4cf2294a99:0eb33936-9ad9-4b4a-aea3-b56607eb7f4f,b43e1620-7529-41fc-b08a-4b4cf2294a99:db47fac1-156b-411f-8e87-3597a7c969d6"/>
          <w:id w:val="-624772483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9–11</w:t>
          </w:r>
        </w:sdtContent>
      </w:sdt>
      <w:r w:rsidR="00C8757E" w:rsidRPr="002A7A61">
        <w:rPr>
          <w:rFonts w:asciiTheme="minorHAnsi" w:hAnsiTheme="minorHAnsi" w:cstheme="minorHAnsi"/>
          <w:bCs/>
        </w:rPr>
        <w:t xml:space="preserve">. </w:t>
      </w:r>
      <w:r w:rsidR="009C0484" w:rsidRPr="002A7A61">
        <w:rPr>
          <w:rFonts w:asciiTheme="minorHAnsi" w:hAnsiTheme="minorHAnsi" w:cstheme="minorHAnsi"/>
          <w:bCs/>
        </w:rPr>
        <w:t xml:space="preserve">Since </w:t>
      </w:r>
      <w:r w:rsidR="004A3445" w:rsidRPr="002A7A61">
        <w:rPr>
          <w:rFonts w:asciiTheme="minorHAnsi" w:hAnsiTheme="minorHAnsi" w:cstheme="minorHAnsi"/>
          <w:bCs/>
        </w:rPr>
        <w:t xml:space="preserve">the </w:t>
      </w:r>
      <w:r w:rsidR="009C0484" w:rsidRPr="002A7A61">
        <w:rPr>
          <w:rFonts w:asciiTheme="minorHAnsi" w:hAnsiTheme="minorHAnsi" w:cstheme="minorHAnsi"/>
          <w:bCs/>
        </w:rPr>
        <w:t xml:space="preserve">first </w:t>
      </w:r>
      <w:r w:rsidR="001E4064" w:rsidRPr="002A7A61">
        <w:rPr>
          <w:rFonts w:asciiTheme="minorHAnsi" w:hAnsiTheme="minorHAnsi" w:cstheme="minorHAnsi"/>
          <w:bCs/>
        </w:rPr>
        <w:t xml:space="preserve">report </w:t>
      </w:r>
      <w:r w:rsidR="00AB434A" w:rsidRPr="002A7A61">
        <w:rPr>
          <w:rFonts w:asciiTheme="minorHAnsi" w:hAnsiTheme="minorHAnsi" w:cstheme="minorHAnsi"/>
          <w:bCs/>
        </w:rPr>
        <w:t>of</w:t>
      </w:r>
      <w:r w:rsidR="001E4064" w:rsidRPr="002A7A61">
        <w:rPr>
          <w:rFonts w:asciiTheme="minorHAnsi" w:hAnsiTheme="minorHAnsi" w:cstheme="minorHAnsi"/>
          <w:bCs/>
        </w:rPr>
        <w:t xml:space="preserve"> fecal microRNA </w:t>
      </w:r>
      <w:r w:rsidR="00401AB7" w:rsidRPr="002A7A61">
        <w:rPr>
          <w:rFonts w:asciiTheme="minorHAnsi" w:hAnsiTheme="minorHAnsi" w:cstheme="minorHAnsi"/>
          <w:bCs/>
        </w:rPr>
        <w:t>mediating</w:t>
      </w:r>
      <w:r w:rsidR="001E4064" w:rsidRPr="002A7A61">
        <w:rPr>
          <w:rFonts w:asciiTheme="minorHAnsi" w:hAnsiTheme="minorHAnsi" w:cstheme="minorHAnsi"/>
          <w:bCs/>
        </w:rPr>
        <w:t xml:space="preserve"> host-microbe interaction</w:t>
      </w:r>
      <w:r w:rsidR="00E13EB7" w:rsidRPr="002A7A61">
        <w:rPr>
          <w:rFonts w:asciiTheme="minorHAnsi" w:hAnsiTheme="minorHAnsi" w:cstheme="minorHAnsi"/>
          <w:bCs/>
        </w:rPr>
        <w:t>s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4c268a67-06f9-4a42-a746-e04943f0d1b9"/>
          <w:id w:val="334435799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3</w:t>
          </w:r>
        </w:sdtContent>
      </w:sdt>
      <w:r w:rsidR="00D06348" w:rsidRPr="002A7A61">
        <w:rPr>
          <w:rFonts w:asciiTheme="minorHAnsi" w:hAnsiTheme="minorHAnsi" w:cstheme="minorHAnsi"/>
          <w:bCs/>
        </w:rPr>
        <w:t>,</w:t>
      </w:r>
      <w:r w:rsidR="004A3445" w:rsidRPr="002A7A61">
        <w:rPr>
          <w:rFonts w:asciiTheme="minorHAnsi" w:hAnsiTheme="minorHAnsi" w:cstheme="minorHAnsi"/>
          <w:bCs/>
        </w:rPr>
        <w:t xml:space="preserve"> </w:t>
      </w:r>
      <w:r w:rsidR="00461600" w:rsidRPr="002A7A61">
        <w:rPr>
          <w:rFonts w:asciiTheme="minorHAnsi" w:hAnsiTheme="minorHAnsi" w:cstheme="minorHAnsi"/>
          <w:bCs/>
        </w:rPr>
        <w:t xml:space="preserve">increasing </w:t>
      </w:r>
      <w:r w:rsidR="004A3445" w:rsidRPr="002A7A61">
        <w:rPr>
          <w:rFonts w:asciiTheme="minorHAnsi" w:hAnsiTheme="minorHAnsi" w:cstheme="minorHAnsi"/>
          <w:bCs/>
        </w:rPr>
        <w:t xml:space="preserve">studies start to investigate the </w:t>
      </w:r>
      <w:r w:rsidR="00601620" w:rsidRPr="002A7A61">
        <w:rPr>
          <w:rFonts w:asciiTheme="minorHAnsi" w:hAnsiTheme="minorHAnsi" w:cstheme="minorHAnsi"/>
          <w:bCs/>
        </w:rPr>
        <w:t xml:space="preserve">contributions of </w:t>
      </w:r>
      <w:r w:rsidR="004A3445" w:rsidRPr="002A7A61">
        <w:rPr>
          <w:rFonts w:asciiTheme="minorHAnsi" w:hAnsiTheme="minorHAnsi" w:cstheme="minorHAnsi"/>
          <w:bCs/>
        </w:rPr>
        <w:t>host and diet in the gut ecosystem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7569736d-9dec-4432-867e-a7db1aeedd1d,b43e1620-7529-41fc-b08a-4b4cf2294a99:9696fc05-2262-4756-8817-72129ca6eabd,b43e1620-7529-41fc-b08a-4b4cf2294a99:a47d2022-88e5-4076-bb50-72ceb6b87db3"/>
          <w:id w:val="864565178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12–14</w:t>
          </w:r>
        </w:sdtContent>
      </w:sdt>
      <w:r w:rsidR="00350B7B" w:rsidRPr="002A7A61">
        <w:rPr>
          <w:rFonts w:asciiTheme="minorHAnsi" w:hAnsiTheme="minorHAnsi" w:cstheme="minorHAnsi"/>
          <w:bCs/>
        </w:rPr>
        <w:t>.</w:t>
      </w:r>
      <w:r w:rsidR="00732FD3" w:rsidRPr="002A7A61">
        <w:rPr>
          <w:rFonts w:asciiTheme="minorHAnsi" w:hAnsiTheme="minorHAnsi" w:cstheme="minorHAnsi"/>
          <w:bCs/>
        </w:rPr>
        <w:t xml:space="preserve"> Noteworth</w:t>
      </w:r>
      <w:r w:rsidR="00B53F34" w:rsidRPr="002A7A61">
        <w:rPr>
          <w:rFonts w:asciiTheme="minorHAnsi" w:hAnsiTheme="minorHAnsi" w:cstheme="minorHAnsi"/>
          <w:bCs/>
        </w:rPr>
        <w:t>il</w:t>
      </w:r>
      <w:r w:rsidR="00732FD3" w:rsidRPr="002A7A61">
        <w:rPr>
          <w:rFonts w:asciiTheme="minorHAnsi" w:hAnsiTheme="minorHAnsi" w:cstheme="minorHAnsi"/>
          <w:bCs/>
        </w:rPr>
        <w:t xml:space="preserve">y, </w:t>
      </w:r>
      <w:r w:rsidR="00567824" w:rsidRPr="002A7A61">
        <w:rPr>
          <w:rFonts w:asciiTheme="minorHAnsi" w:hAnsiTheme="minorHAnsi" w:cstheme="minorHAnsi"/>
          <w:bCs/>
        </w:rPr>
        <w:t xml:space="preserve">due to the richness of microbes in the gut lumen and feces, studies focusing on host arm of the host-microbe interaction demands minimal </w:t>
      </w:r>
      <w:r w:rsidR="00732FD3" w:rsidRPr="002A7A61">
        <w:rPr>
          <w:rFonts w:asciiTheme="minorHAnsi" w:hAnsiTheme="minorHAnsi" w:cstheme="minorHAnsi"/>
          <w:bCs/>
        </w:rPr>
        <w:t xml:space="preserve">RNA contamination </w:t>
      </w:r>
      <w:r w:rsidR="00567824" w:rsidRPr="002A7A61">
        <w:rPr>
          <w:rFonts w:asciiTheme="minorHAnsi" w:hAnsiTheme="minorHAnsi" w:cstheme="minorHAnsi"/>
          <w:bCs/>
        </w:rPr>
        <w:t>from microbes</w:t>
      </w:r>
      <w:r w:rsidR="00732FD3" w:rsidRPr="002A7A61">
        <w:rPr>
          <w:rFonts w:asciiTheme="minorHAnsi" w:hAnsiTheme="minorHAnsi" w:cstheme="minorHAnsi"/>
          <w:bCs/>
        </w:rPr>
        <w:t xml:space="preserve">. </w:t>
      </w:r>
      <w:r w:rsidR="009A1B5F" w:rsidRPr="002A7A61">
        <w:rPr>
          <w:rFonts w:asciiTheme="minorHAnsi" w:hAnsiTheme="minorHAnsi" w:cstheme="minorHAnsi"/>
          <w:bCs/>
        </w:rPr>
        <w:t>Thus, an RNA extraction protocol that includes steps of cell lysing</w:t>
      </w:r>
      <w:sdt>
        <w:sdtPr>
          <w:rPr>
            <w:rFonts w:asciiTheme="minorHAnsi" w:hAnsiTheme="minorHAnsi" w:cstheme="minorHAnsi"/>
            <w:bCs/>
          </w:rPr>
          <w:alias w:val="SmartCite Citation"/>
          <w:tag w:val="b43e1620-7529-41fc-b08a-4b4cf2294a99:f0a137f2-df1e-4464-9804-b5bd5a86e45f"/>
          <w:id w:val="1604688029"/>
          <w:placeholder>
            <w:docPart w:val="DefaultPlaceholder_-1854013440"/>
          </w:placeholder>
        </w:sdtPr>
        <w:sdtEndPr/>
        <w:sdtContent>
          <w:r w:rsidR="00D21228" w:rsidRPr="002A7A61">
            <w:rPr>
              <w:rFonts w:asciiTheme="minorHAnsi" w:hAnsiTheme="minorHAnsi" w:cstheme="minorHAnsi"/>
              <w:vertAlign w:val="superscript"/>
            </w:rPr>
            <w:t>15</w:t>
          </w:r>
        </w:sdtContent>
      </w:sdt>
      <w:r w:rsidR="00BD5730" w:rsidRPr="002A7A61">
        <w:rPr>
          <w:rFonts w:asciiTheme="minorHAnsi" w:hAnsiTheme="minorHAnsi" w:cstheme="minorHAnsi"/>
          <w:bCs/>
        </w:rPr>
        <w:t xml:space="preserve"> </w:t>
      </w:r>
      <w:r w:rsidR="00B74B70" w:rsidRPr="002A7A61">
        <w:rPr>
          <w:rFonts w:asciiTheme="minorHAnsi" w:hAnsiTheme="minorHAnsi" w:cstheme="minorHAnsi"/>
          <w:bCs/>
        </w:rPr>
        <w:t xml:space="preserve">is not ideal </w:t>
      </w:r>
      <w:r w:rsidR="009A1B5F" w:rsidRPr="002A7A61">
        <w:rPr>
          <w:rFonts w:asciiTheme="minorHAnsi" w:hAnsiTheme="minorHAnsi" w:cstheme="minorHAnsi"/>
          <w:bCs/>
        </w:rPr>
        <w:t xml:space="preserve">for </w:t>
      </w:r>
      <w:r w:rsidR="00B74B70" w:rsidRPr="002A7A61">
        <w:rPr>
          <w:rFonts w:asciiTheme="minorHAnsi" w:hAnsiTheme="minorHAnsi" w:cstheme="minorHAnsi"/>
          <w:bCs/>
        </w:rPr>
        <w:t xml:space="preserve">the </w:t>
      </w:r>
      <w:r w:rsidR="009A1B5F" w:rsidRPr="002A7A61">
        <w:rPr>
          <w:rFonts w:asciiTheme="minorHAnsi" w:hAnsiTheme="minorHAnsi" w:cstheme="minorHAnsi"/>
          <w:bCs/>
        </w:rPr>
        <w:t>study of RNAs released from host and diet.</w:t>
      </w:r>
      <w:r w:rsidR="00BD5730" w:rsidRPr="002A7A61">
        <w:rPr>
          <w:rFonts w:asciiTheme="minorHAnsi" w:hAnsiTheme="minorHAnsi" w:cstheme="minorHAnsi"/>
          <w:bCs/>
        </w:rPr>
        <w:t xml:space="preserve"> </w:t>
      </w:r>
      <w:r w:rsidR="00193A7C" w:rsidRPr="002A7A61">
        <w:rPr>
          <w:rFonts w:asciiTheme="minorHAnsi" w:hAnsiTheme="minorHAnsi" w:cstheme="minorHAnsi"/>
          <w:bCs/>
        </w:rPr>
        <w:t xml:space="preserve">We have adapted the protocol </w:t>
      </w:r>
      <w:r w:rsidR="00AF149C" w:rsidRPr="002A7A61">
        <w:rPr>
          <w:rFonts w:asciiTheme="minorHAnsi" w:hAnsiTheme="minorHAnsi" w:cstheme="minorHAnsi"/>
          <w:bCs/>
        </w:rPr>
        <w:t xml:space="preserve">by eliminating the lysing steps </w:t>
      </w:r>
      <w:r w:rsidR="00193A7C" w:rsidRPr="002A7A61">
        <w:rPr>
          <w:rFonts w:asciiTheme="minorHAnsi" w:hAnsiTheme="minorHAnsi" w:cstheme="minorHAnsi"/>
          <w:bCs/>
        </w:rPr>
        <w:t xml:space="preserve">to </w:t>
      </w:r>
      <w:r w:rsidR="007B2B71" w:rsidRPr="002A7A61">
        <w:rPr>
          <w:rFonts w:asciiTheme="minorHAnsi" w:hAnsiTheme="minorHAnsi" w:cstheme="minorHAnsi"/>
          <w:bCs/>
        </w:rPr>
        <w:t>minimize</w:t>
      </w:r>
      <w:r w:rsidR="00390612" w:rsidRPr="002A7A61">
        <w:rPr>
          <w:rFonts w:asciiTheme="minorHAnsi" w:hAnsiTheme="minorHAnsi" w:cstheme="minorHAnsi"/>
          <w:bCs/>
        </w:rPr>
        <w:t xml:space="preserve"> RNA</w:t>
      </w:r>
      <w:r w:rsidR="007B2B71" w:rsidRPr="002A7A61">
        <w:rPr>
          <w:rFonts w:asciiTheme="minorHAnsi" w:hAnsiTheme="minorHAnsi" w:cstheme="minorHAnsi"/>
          <w:bCs/>
        </w:rPr>
        <w:t xml:space="preserve"> contaminations from </w:t>
      </w:r>
      <w:r w:rsidR="00567824" w:rsidRPr="002A7A61">
        <w:rPr>
          <w:rFonts w:asciiTheme="minorHAnsi" w:hAnsiTheme="minorHAnsi" w:cstheme="minorHAnsi"/>
          <w:bCs/>
        </w:rPr>
        <w:t xml:space="preserve">living </w:t>
      </w:r>
      <w:r w:rsidR="007B2B71" w:rsidRPr="002A7A61">
        <w:rPr>
          <w:rFonts w:asciiTheme="minorHAnsi" w:hAnsiTheme="minorHAnsi" w:cstheme="minorHAnsi"/>
          <w:bCs/>
        </w:rPr>
        <w:t xml:space="preserve">bacteria and living </w:t>
      </w:r>
      <w:r w:rsidR="00E125B4" w:rsidRPr="002A7A61">
        <w:rPr>
          <w:rFonts w:asciiTheme="minorHAnsi" w:hAnsiTheme="minorHAnsi" w:cstheme="minorHAnsi"/>
          <w:bCs/>
        </w:rPr>
        <w:t xml:space="preserve">host </w:t>
      </w:r>
      <w:r w:rsidR="007B2B71" w:rsidRPr="002A7A61">
        <w:rPr>
          <w:rFonts w:asciiTheme="minorHAnsi" w:hAnsiTheme="minorHAnsi" w:cstheme="minorHAnsi"/>
          <w:bCs/>
        </w:rPr>
        <w:t>cells in the feces</w:t>
      </w:r>
      <w:r w:rsidR="0062033C" w:rsidRPr="002A7A61">
        <w:rPr>
          <w:rFonts w:asciiTheme="minorHAnsi" w:hAnsiTheme="minorHAnsi" w:cstheme="minorHAnsi"/>
          <w:bCs/>
        </w:rPr>
        <w:t>.</w:t>
      </w:r>
    </w:p>
    <w:p w14:paraId="2AD2D854" w14:textId="77777777" w:rsidR="005915F1" w:rsidRPr="002A7A61" w:rsidRDefault="005915F1" w:rsidP="000C4795">
      <w:pPr>
        <w:rPr>
          <w:rFonts w:asciiTheme="minorHAnsi" w:hAnsiTheme="minorHAnsi" w:cstheme="minorHAnsi"/>
          <w:bCs/>
        </w:rPr>
      </w:pPr>
    </w:p>
    <w:p w14:paraId="4ABD6837" w14:textId="24ABA7B2" w:rsidR="00FA4CB1" w:rsidRPr="002A7A61" w:rsidRDefault="003D5E59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This protocol </w:t>
      </w:r>
      <w:r w:rsidR="00345CAA" w:rsidRPr="002A7A61">
        <w:rPr>
          <w:rFonts w:asciiTheme="minorHAnsi" w:hAnsiTheme="minorHAnsi" w:cstheme="minorHAnsi"/>
          <w:bCs/>
        </w:rPr>
        <w:t xml:space="preserve">works </w:t>
      </w:r>
      <w:r w:rsidR="007617C4" w:rsidRPr="002A7A61">
        <w:rPr>
          <w:rFonts w:asciiTheme="minorHAnsi" w:hAnsiTheme="minorHAnsi" w:cstheme="minorHAnsi"/>
          <w:bCs/>
        </w:rPr>
        <w:t>for studies where extracellular RNA in the fecal or gut lumen content is an aim of interest.</w:t>
      </w:r>
      <w:r w:rsidR="005915F1" w:rsidRPr="002A7A61">
        <w:rPr>
          <w:rFonts w:asciiTheme="minorHAnsi" w:hAnsiTheme="minorHAnsi" w:cstheme="minorHAnsi"/>
          <w:bCs/>
        </w:rPr>
        <w:t xml:space="preserve"> RNA isolated using this protocol is total RNA</w:t>
      </w:r>
      <w:r w:rsidR="004A729B" w:rsidRPr="002A7A61">
        <w:rPr>
          <w:rFonts w:asciiTheme="minorHAnsi" w:hAnsiTheme="minorHAnsi" w:cstheme="minorHAnsi"/>
          <w:bCs/>
        </w:rPr>
        <w:t>, including microRNA as major component</w:t>
      </w:r>
      <w:r w:rsidR="005915F1" w:rsidRPr="002A7A61">
        <w:rPr>
          <w:rFonts w:asciiTheme="minorHAnsi" w:hAnsiTheme="minorHAnsi" w:cstheme="minorHAnsi"/>
          <w:bCs/>
        </w:rPr>
        <w:t xml:space="preserve">. This protocol does not distinguish </w:t>
      </w:r>
      <w:r w:rsidR="007C5418" w:rsidRPr="002A7A61">
        <w:rPr>
          <w:rFonts w:asciiTheme="minorHAnsi" w:hAnsiTheme="minorHAnsi" w:cstheme="minorHAnsi"/>
          <w:bCs/>
        </w:rPr>
        <w:t xml:space="preserve">whether the RNA is in exosome, </w:t>
      </w:r>
      <w:proofErr w:type="spellStart"/>
      <w:r w:rsidR="007C5418" w:rsidRPr="002A7A61">
        <w:rPr>
          <w:rFonts w:asciiTheme="minorHAnsi" w:hAnsiTheme="minorHAnsi" w:cstheme="minorHAnsi"/>
          <w:bCs/>
        </w:rPr>
        <w:t>microvesicles</w:t>
      </w:r>
      <w:proofErr w:type="spellEnd"/>
      <w:r w:rsidR="007C5418" w:rsidRPr="002A7A61">
        <w:rPr>
          <w:rFonts w:asciiTheme="minorHAnsi" w:hAnsiTheme="minorHAnsi" w:cstheme="minorHAnsi"/>
          <w:bCs/>
        </w:rPr>
        <w:t xml:space="preserve">, or </w:t>
      </w:r>
      <w:r w:rsidR="008E63D5" w:rsidRPr="002A7A61">
        <w:rPr>
          <w:rFonts w:asciiTheme="minorHAnsi" w:hAnsiTheme="minorHAnsi" w:cstheme="minorHAnsi"/>
          <w:bCs/>
        </w:rPr>
        <w:t xml:space="preserve">in a </w:t>
      </w:r>
      <w:r w:rsidR="006346A4" w:rsidRPr="002A7A61">
        <w:rPr>
          <w:rFonts w:asciiTheme="minorHAnsi" w:hAnsiTheme="minorHAnsi" w:cstheme="minorHAnsi"/>
          <w:bCs/>
        </w:rPr>
        <w:t>vesicle</w:t>
      </w:r>
      <w:r w:rsidR="007C5418" w:rsidRPr="002A7A61">
        <w:rPr>
          <w:rFonts w:asciiTheme="minorHAnsi" w:hAnsiTheme="minorHAnsi" w:cstheme="minorHAnsi"/>
          <w:bCs/>
        </w:rPr>
        <w:t>-free form.</w:t>
      </w:r>
    </w:p>
    <w:p w14:paraId="2236F453" w14:textId="4B59FC38" w:rsidR="00086FF5" w:rsidRPr="002A7A61" w:rsidRDefault="00732FD3" w:rsidP="000C4795">
      <w:pPr>
        <w:rPr>
          <w:rFonts w:asciiTheme="minorHAnsi" w:hAnsiTheme="minorHAnsi" w:cstheme="minorHAnsi"/>
          <w:bCs/>
        </w:rPr>
      </w:pPr>
      <w:r w:rsidRPr="002A7A61">
        <w:rPr>
          <w:rFonts w:asciiTheme="minorHAnsi" w:hAnsiTheme="minorHAnsi" w:cstheme="minorHAnsi"/>
          <w:bCs/>
        </w:rPr>
        <w:t xml:space="preserve"> </w:t>
      </w:r>
    </w:p>
    <w:p w14:paraId="511C8F47" w14:textId="0160A6E9" w:rsidR="009726EE" w:rsidRPr="002A7A61" w:rsidRDefault="009726EE" w:rsidP="000C4795">
      <w:pPr>
        <w:rPr>
          <w:rFonts w:asciiTheme="minorHAnsi" w:hAnsiTheme="minorHAnsi" w:cstheme="minorHAnsi"/>
        </w:rPr>
      </w:pPr>
      <w:bookmarkStart w:id="11" w:name="Acknowledgments"/>
      <w:r w:rsidRPr="002A7A61">
        <w:rPr>
          <w:rFonts w:asciiTheme="minorHAnsi" w:hAnsiTheme="minorHAnsi" w:cstheme="minorHAnsi"/>
          <w:b/>
          <w:bCs/>
        </w:rPr>
        <w:t>ACKNOWLEDGMENTS</w:t>
      </w:r>
      <w:bookmarkEnd w:id="11"/>
      <w:r w:rsidRPr="002A7A61">
        <w:rPr>
          <w:rFonts w:asciiTheme="minorHAnsi" w:hAnsiTheme="minorHAnsi" w:cstheme="minorHAnsi"/>
          <w:b/>
          <w:bCs/>
        </w:rPr>
        <w:t>:</w:t>
      </w:r>
      <w:r w:rsidRPr="002A7A61">
        <w:rPr>
          <w:rFonts w:asciiTheme="minorHAnsi" w:hAnsiTheme="minorHAnsi" w:cstheme="minorHAnsi"/>
        </w:rPr>
        <w:t xml:space="preserve"> </w:t>
      </w:r>
    </w:p>
    <w:p w14:paraId="31A87C31" w14:textId="7ADFC9DC" w:rsidR="00086FF5" w:rsidRPr="002A7A61" w:rsidRDefault="002153E6" w:rsidP="000C4795">
      <w:pPr>
        <w:rPr>
          <w:rFonts w:asciiTheme="minorHAnsi" w:hAnsiTheme="minorHAnsi" w:cstheme="minorHAnsi"/>
          <w:color w:val="auto"/>
        </w:rPr>
      </w:pPr>
      <w:r w:rsidRPr="002A7A61">
        <w:rPr>
          <w:rFonts w:asciiTheme="minorHAnsi" w:hAnsiTheme="minorHAnsi" w:cstheme="minorHAnsi"/>
          <w:color w:val="auto"/>
        </w:rPr>
        <w:t>We received technical assistance from the Biopolymers Facility at Harvard Medical School for bioanalyzer. This work was supported by National Multiple Sclerosis Society research grant RG-1707-28516 (H.L.W. and S.L.).</w:t>
      </w:r>
    </w:p>
    <w:p w14:paraId="764FF302" w14:textId="77777777" w:rsidR="002153E6" w:rsidRPr="002A7A61" w:rsidRDefault="002153E6" w:rsidP="000C4795">
      <w:pPr>
        <w:rPr>
          <w:rFonts w:asciiTheme="minorHAnsi" w:hAnsiTheme="minorHAnsi" w:cstheme="minorHAnsi"/>
          <w:color w:val="808080" w:themeColor="background1" w:themeShade="80"/>
        </w:rPr>
      </w:pPr>
    </w:p>
    <w:p w14:paraId="089A3BB5" w14:textId="2472A920" w:rsidR="009726EE" w:rsidRPr="002A7A61" w:rsidRDefault="009726EE" w:rsidP="000C4795">
      <w:pPr>
        <w:rPr>
          <w:rFonts w:asciiTheme="minorHAnsi" w:hAnsiTheme="minorHAnsi" w:cstheme="minorHAnsi"/>
          <w:b/>
        </w:rPr>
      </w:pPr>
      <w:bookmarkStart w:id="12" w:name="Disclosures"/>
      <w:r w:rsidRPr="002A7A61">
        <w:rPr>
          <w:rFonts w:asciiTheme="minorHAnsi" w:hAnsiTheme="minorHAnsi" w:cstheme="minorHAnsi"/>
          <w:b/>
        </w:rPr>
        <w:t>DISCLOSURES</w:t>
      </w:r>
      <w:bookmarkEnd w:id="12"/>
      <w:r w:rsidRPr="002A7A61">
        <w:rPr>
          <w:rFonts w:asciiTheme="minorHAnsi" w:hAnsiTheme="minorHAnsi" w:cstheme="minorHAnsi"/>
          <w:b/>
        </w:rPr>
        <w:t xml:space="preserve">: </w:t>
      </w:r>
    </w:p>
    <w:p w14:paraId="1FF13186" w14:textId="25CFDF48" w:rsidR="009726EE" w:rsidRPr="002A7A61" w:rsidRDefault="00F3420C" w:rsidP="000C479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2A7A61">
        <w:rPr>
          <w:rFonts w:asciiTheme="minorHAnsi" w:hAnsiTheme="minorHAnsi" w:cstheme="minorHAnsi"/>
          <w:bCs/>
        </w:rPr>
        <w:t>The author</w:t>
      </w:r>
      <w:r w:rsidR="00AC6C28" w:rsidRPr="002A7A61">
        <w:rPr>
          <w:rFonts w:asciiTheme="minorHAnsi" w:hAnsiTheme="minorHAnsi" w:cstheme="minorHAnsi"/>
          <w:bCs/>
        </w:rPr>
        <w:t>s</w:t>
      </w:r>
      <w:r w:rsidRPr="002A7A61">
        <w:rPr>
          <w:rFonts w:asciiTheme="minorHAnsi" w:hAnsiTheme="minorHAnsi" w:cstheme="minorHAnsi"/>
          <w:bCs/>
        </w:rPr>
        <w:t xml:space="preserve"> declare no relevant or material financial interests that </w:t>
      </w:r>
      <w:r w:rsidR="00AC6C28" w:rsidRPr="002A7A61">
        <w:rPr>
          <w:rFonts w:asciiTheme="minorHAnsi" w:hAnsiTheme="minorHAnsi" w:cstheme="minorHAnsi"/>
          <w:bCs/>
        </w:rPr>
        <w:t xml:space="preserve">are </w:t>
      </w:r>
      <w:r w:rsidRPr="002A7A61">
        <w:rPr>
          <w:rFonts w:asciiTheme="minorHAnsi" w:hAnsiTheme="minorHAnsi" w:cstheme="minorHAnsi"/>
          <w:bCs/>
        </w:rPr>
        <w:t>relate</w:t>
      </w:r>
      <w:r w:rsidR="00AC6C28" w:rsidRPr="002A7A61">
        <w:rPr>
          <w:rFonts w:asciiTheme="minorHAnsi" w:hAnsiTheme="minorHAnsi" w:cstheme="minorHAnsi"/>
          <w:bCs/>
        </w:rPr>
        <w:t>d</w:t>
      </w:r>
      <w:r w:rsidRPr="002A7A61">
        <w:rPr>
          <w:rFonts w:asciiTheme="minorHAnsi" w:hAnsiTheme="minorHAnsi" w:cstheme="minorHAnsi"/>
          <w:bCs/>
        </w:rPr>
        <w:t xml:space="preserve"> to the research </w:t>
      </w:r>
      <w:r w:rsidR="003A48C4" w:rsidRPr="002A7A61">
        <w:rPr>
          <w:rFonts w:asciiTheme="minorHAnsi" w:hAnsiTheme="minorHAnsi" w:cstheme="minorHAnsi"/>
          <w:bCs/>
        </w:rPr>
        <w:t xml:space="preserve">method </w:t>
      </w:r>
      <w:r w:rsidRPr="002A7A61">
        <w:rPr>
          <w:rFonts w:asciiTheme="minorHAnsi" w:hAnsiTheme="minorHAnsi" w:cstheme="minorHAnsi"/>
          <w:bCs/>
        </w:rPr>
        <w:t xml:space="preserve">described in this </w:t>
      </w:r>
      <w:r w:rsidR="00DB0603" w:rsidRPr="002A7A61">
        <w:rPr>
          <w:rFonts w:asciiTheme="minorHAnsi" w:hAnsiTheme="minorHAnsi" w:cstheme="minorHAnsi"/>
          <w:bCs/>
        </w:rPr>
        <w:t>protocol paper</w:t>
      </w:r>
      <w:r w:rsidR="008C539C">
        <w:rPr>
          <w:rFonts w:asciiTheme="minorHAnsi" w:hAnsiTheme="minorHAnsi" w:cstheme="minorHAnsi"/>
          <w:bCs/>
        </w:rPr>
        <w:t>.</w:t>
      </w:r>
    </w:p>
    <w:p w14:paraId="03059FF3" w14:textId="77777777" w:rsidR="009726EE" w:rsidRPr="002A7A61" w:rsidRDefault="009726EE" w:rsidP="000C4795">
      <w:pPr>
        <w:rPr>
          <w:rFonts w:asciiTheme="minorHAnsi" w:hAnsiTheme="minorHAnsi" w:cstheme="minorHAnsi"/>
          <w:color w:val="7F7F7F"/>
        </w:rPr>
      </w:pPr>
    </w:p>
    <w:p w14:paraId="74AC4266" w14:textId="6EDEE120" w:rsidR="00400CA1" w:rsidRDefault="009726EE" w:rsidP="000C4795">
      <w:pPr>
        <w:autoSpaceDE/>
        <w:autoSpaceDN/>
        <w:adjustRightInd/>
        <w:rPr>
          <w:rFonts w:asciiTheme="minorHAnsi" w:hAnsiTheme="minorHAnsi" w:cstheme="minorHAnsi"/>
          <w:b/>
          <w:bCs/>
        </w:rPr>
      </w:pPr>
      <w:bookmarkStart w:id="13" w:name="References"/>
      <w:r w:rsidRPr="002A7A61">
        <w:rPr>
          <w:rFonts w:asciiTheme="minorHAnsi" w:hAnsiTheme="minorHAnsi" w:cstheme="minorHAnsi"/>
          <w:b/>
          <w:bCs/>
        </w:rPr>
        <w:t>REFERENCES</w:t>
      </w:r>
      <w:bookmarkEnd w:id="13"/>
    </w:p>
    <w:p w14:paraId="687E33A3" w14:textId="716977BB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 xml:space="preserve">Das, S. </w:t>
      </w:r>
      <w:r w:rsidRPr="000C4795">
        <w:rPr>
          <w:rFonts w:asciiTheme="minorHAnsi" w:hAnsiTheme="minorHAnsi" w:cstheme="minorHAnsi"/>
        </w:rPr>
        <w:t xml:space="preserve">et al. </w:t>
      </w:r>
      <w:r w:rsidRPr="002A7A61">
        <w:rPr>
          <w:rFonts w:asciiTheme="minorHAnsi" w:hAnsiTheme="minorHAnsi" w:cstheme="minorHAnsi"/>
        </w:rPr>
        <w:t xml:space="preserve">The </w:t>
      </w:r>
      <w:r w:rsidR="000C4795">
        <w:rPr>
          <w:rFonts w:asciiTheme="minorHAnsi" w:hAnsiTheme="minorHAnsi" w:cstheme="minorHAnsi"/>
        </w:rPr>
        <w:t>e</w:t>
      </w:r>
      <w:r w:rsidRPr="002A7A61">
        <w:rPr>
          <w:rFonts w:asciiTheme="minorHAnsi" w:hAnsiTheme="minorHAnsi" w:cstheme="minorHAnsi"/>
        </w:rPr>
        <w:t xml:space="preserve">xtracellular RNA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ommunication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onsortium: Establishing </w:t>
      </w:r>
      <w:r w:rsidR="000C4795">
        <w:rPr>
          <w:rFonts w:asciiTheme="minorHAnsi" w:hAnsiTheme="minorHAnsi" w:cstheme="minorHAnsi"/>
        </w:rPr>
        <w:t>f</w:t>
      </w:r>
      <w:r w:rsidRPr="002A7A61">
        <w:rPr>
          <w:rFonts w:asciiTheme="minorHAnsi" w:hAnsiTheme="minorHAnsi" w:cstheme="minorHAnsi"/>
        </w:rPr>
        <w:t xml:space="preserve">oundational </w:t>
      </w:r>
      <w:r w:rsidR="000C4795">
        <w:rPr>
          <w:rFonts w:asciiTheme="minorHAnsi" w:hAnsiTheme="minorHAnsi" w:cstheme="minorHAnsi"/>
        </w:rPr>
        <w:t>k</w:t>
      </w:r>
      <w:r w:rsidRPr="002A7A61">
        <w:rPr>
          <w:rFonts w:asciiTheme="minorHAnsi" w:hAnsiTheme="minorHAnsi" w:cstheme="minorHAnsi"/>
        </w:rPr>
        <w:t xml:space="preserve">nowledge and </w:t>
      </w:r>
      <w:r w:rsidR="000C4795">
        <w:rPr>
          <w:rFonts w:asciiTheme="minorHAnsi" w:hAnsiTheme="minorHAnsi" w:cstheme="minorHAnsi"/>
        </w:rPr>
        <w:t>t</w:t>
      </w:r>
      <w:r w:rsidRPr="002A7A61">
        <w:rPr>
          <w:rFonts w:asciiTheme="minorHAnsi" w:hAnsiTheme="minorHAnsi" w:cstheme="minorHAnsi"/>
        </w:rPr>
        <w:t xml:space="preserve">echnologies for </w:t>
      </w:r>
      <w:r w:rsidR="000C4795">
        <w:rPr>
          <w:rFonts w:asciiTheme="minorHAnsi" w:hAnsiTheme="minorHAnsi" w:cstheme="minorHAnsi"/>
        </w:rPr>
        <w:t>e</w:t>
      </w:r>
      <w:r w:rsidRPr="002A7A61">
        <w:rPr>
          <w:rFonts w:asciiTheme="minorHAnsi" w:hAnsiTheme="minorHAnsi" w:cstheme="minorHAnsi"/>
        </w:rPr>
        <w:t xml:space="preserve">xtracellular RNA </w:t>
      </w:r>
      <w:r w:rsidR="000C4795">
        <w:rPr>
          <w:rFonts w:asciiTheme="minorHAnsi" w:hAnsiTheme="minorHAnsi" w:cstheme="minorHAnsi"/>
        </w:rPr>
        <w:t>r</w:t>
      </w:r>
      <w:r w:rsidRPr="002A7A61">
        <w:rPr>
          <w:rFonts w:asciiTheme="minorHAnsi" w:hAnsiTheme="minorHAnsi" w:cstheme="minorHAnsi"/>
        </w:rPr>
        <w:t xml:space="preserve">esearch. </w:t>
      </w:r>
      <w:r w:rsidRPr="002A7A61">
        <w:rPr>
          <w:rFonts w:asciiTheme="minorHAnsi" w:hAnsiTheme="minorHAnsi" w:cstheme="minorHAnsi"/>
          <w:i/>
          <w:iCs/>
        </w:rPr>
        <w:t>Cell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177</w:t>
      </w:r>
      <w:r w:rsidRPr="002A7A61">
        <w:rPr>
          <w:rFonts w:asciiTheme="minorHAnsi" w:hAnsiTheme="minorHAnsi" w:cstheme="minorHAnsi"/>
        </w:rPr>
        <w:t xml:space="preserve"> (2), 231–242 (2019).</w:t>
      </w:r>
    </w:p>
    <w:p w14:paraId="301C60E8" w14:textId="595F8236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>Ahmed, F.</w:t>
      </w:r>
      <w:r w:rsidR="000C4795">
        <w:rPr>
          <w:rFonts w:asciiTheme="minorHAnsi" w:hAnsiTheme="minorHAnsi" w:cstheme="minorHAnsi"/>
        </w:rPr>
        <w:t xml:space="preserve"> </w:t>
      </w:r>
      <w:r w:rsidRPr="002A7A61">
        <w:rPr>
          <w:rFonts w:asciiTheme="minorHAnsi" w:hAnsiTheme="minorHAnsi" w:cstheme="minorHAnsi"/>
        </w:rPr>
        <w:t xml:space="preserve">E. </w:t>
      </w:r>
      <w:r w:rsidRPr="000C4795">
        <w:rPr>
          <w:rFonts w:asciiTheme="minorHAnsi" w:hAnsiTheme="minorHAnsi" w:cstheme="minorHAnsi"/>
        </w:rPr>
        <w:t>et al.</w:t>
      </w:r>
      <w:r w:rsidRPr="002A7A61">
        <w:rPr>
          <w:rFonts w:asciiTheme="minorHAnsi" w:hAnsiTheme="minorHAnsi" w:cstheme="minorHAnsi"/>
        </w:rPr>
        <w:t xml:space="preserve"> Diagnostic microRNA markers for screening sporadic human colon cancer and active ulcerative colitis in stool and tissue. </w:t>
      </w:r>
      <w:r w:rsidRPr="002A7A61">
        <w:rPr>
          <w:rFonts w:asciiTheme="minorHAnsi" w:hAnsiTheme="minorHAnsi" w:cstheme="minorHAnsi"/>
          <w:i/>
          <w:iCs/>
        </w:rPr>
        <w:t xml:space="preserve">Cancer </w:t>
      </w:r>
      <w:r w:rsidR="000C4795">
        <w:rPr>
          <w:rFonts w:asciiTheme="minorHAnsi" w:hAnsiTheme="minorHAnsi" w:cstheme="minorHAnsi"/>
          <w:i/>
          <w:iCs/>
        </w:rPr>
        <w:t>G</w:t>
      </w:r>
      <w:r w:rsidRPr="002A7A61">
        <w:rPr>
          <w:rFonts w:asciiTheme="minorHAnsi" w:hAnsiTheme="minorHAnsi" w:cstheme="minorHAnsi"/>
          <w:i/>
          <w:iCs/>
        </w:rPr>
        <w:t xml:space="preserve">enomics &amp; </w:t>
      </w:r>
      <w:r w:rsidR="000C4795">
        <w:rPr>
          <w:rFonts w:asciiTheme="minorHAnsi" w:hAnsiTheme="minorHAnsi" w:cstheme="minorHAnsi"/>
          <w:i/>
          <w:iCs/>
        </w:rPr>
        <w:t>P</w:t>
      </w:r>
      <w:r w:rsidRPr="002A7A61">
        <w:rPr>
          <w:rFonts w:asciiTheme="minorHAnsi" w:hAnsiTheme="minorHAnsi" w:cstheme="minorHAnsi"/>
          <w:i/>
          <w:iCs/>
        </w:rPr>
        <w:t>roteomics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6</w:t>
      </w:r>
      <w:r w:rsidRPr="002A7A61">
        <w:rPr>
          <w:rFonts w:asciiTheme="minorHAnsi" w:hAnsiTheme="minorHAnsi" w:cstheme="minorHAnsi"/>
        </w:rPr>
        <w:t xml:space="preserve"> (5), 281–295 (2009).</w:t>
      </w:r>
    </w:p>
    <w:p w14:paraId="33F579E9" w14:textId="239250F7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lastRenderedPageBreak/>
        <w:t>Liu, S.</w:t>
      </w:r>
      <w:r w:rsidRPr="000C4795">
        <w:rPr>
          <w:rFonts w:asciiTheme="minorHAnsi" w:hAnsiTheme="minorHAnsi" w:cstheme="minorHAnsi"/>
        </w:rPr>
        <w:t xml:space="preserve"> et al.</w:t>
      </w:r>
      <w:r w:rsidRPr="002A7A61">
        <w:rPr>
          <w:rFonts w:asciiTheme="minorHAnsi" w:hAnsiTheme="minorHAnsi" w:cstheme="minorHAnsi"/>
        </w:rPr>
        <w:t xml:space="preserve"> The </w:t>
      </w:r>
      <w:r w:rsidR="000C4795">
        <w:rPr>
          <w:rFonts w:asciiTheme="minorHAnsi" w:hAnsiTheme="minorHAnsi" w:cstheme="minorHAnsi"/>
        </w:rPr>
        <w:t>h</w:t>
      </w:r>
      <w:r w:rsidRPr="002A7A61">
        <w:rPr>
          <w:rFonts w:asciiTheme="minorHAnsi" w:hAnsiTheme="minorHAnsi" w:cstheme="minorHAnsi"/>
        </w:rPr>
        <w:t xml:space="preserve">ost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hapes the </w:t>
      </w:r>
      <w:r w:rsidR="000C4795">
        <w:rPr>
          <w:rFonts w:asciiTheme="minorHAnsi" w:hAnsiTheme="minorHAnsi" w:cstheme="minorHAnsi"/>
        </w:rPr>
        <w:t>g</w:t>
      </w:r>
      <w:r w:rsidRPr="002A7A61">
        <w:rPr>
          <w:rFonts w:asciiTheme="minorHAnsi" w:hAnsiTheme="minorHAnsi" w:cstheme="minorHAnsi"/>
        </w:rPr>
        <w:t xml:space="preserve">ut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icrobiota via </w:t>
      </w:r>
      <w:r w:rsidR="000C4795">
        <w:rPr>
          <w:rFonts w:asciiTheme="minorHAnsi" w:hAnsiTheme="minorHAnsi" w:cstheme="minorHAnsi"/>
        </w:rPr>
        <w:t>f</w:t>
      </w:r>
      <w:r w:rsidRPr="002A7A61">
        <w:rPr>
          <w:rFonts w:asciiTheme="minorHAnsi" w:hAnsiTheme="minorHAnsi" w:cstheme="minorHAnsi"/>
        </w:rPr>
        <w:t xml:space="preserve">ecal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icroRNA. </w:t>
      </w:r>
      <w:r w:rsidRPr="002A7A61">
        <w:rPr>
          <w:rFonts w:asciiTheme="minorHAnsi" w:hAnsiTheme="minorHAnsi" w:cstheme="minorHAnsi"/>
          <w:i/>
          <w:iCs/>
        </w:rPr>
        <w:t xml:space="preserve">Cell </w:t>
      </w:r>
      <w:r w:rsidR="000C4795">
        <w:rPr>
          <w:rFonts w:asciiTheme="minorHAnsi" w:hAnsiTheme="minorHAnsi" w:cstheme="minorHAnsi"/>
          <w:i/>
          <w:iCs/>
        </w:rPr>
        <w:t>H</w:t>
      </w:r>
      <w:r w:rsidRPr="002A7A61">
        <w:rPr>
          <w:rFonts w:asciiTheme="minorHAnsi" w:hAnsiTheme="minorHAnsi" w:cstheme="minorHAnsi"/>
          <w:i/>
          <w:iCs/>
        </w:rPr>
        <w:t xml:space="preserve">ost &amp; </w:t>
      </w:r>
      <w:r w:rsidR="000C4795">
        <w:rPr>
          <w:rFonts w:asciiTheme="minorHAnsi" w:hAnsiTheme="minorHAnsi" w:cstheme="minorHAnsi"/>
          <w:i/>
          <w:iCs/>
        </w:rPr>
        <w:t>M</w:t>
      </w:r>
      <w:r w:rsidRPr="002A7A61">
        <w:rPr>
          <w:rFonts w:asciiTheme="minorHAnsi" w:hAnsiTheme="minorHAnsi" w:cstheme="minorHAnsi"/>
          <w:i/>
          <w:iCs/>
        </w:rPr>
        <w:t>icrobe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19</w:t>
      </w:r>
      <w:r w:rsidRPr="002A7A61">
        <w:rPr>
          <w:rFonts w:asciiTheme="minorHAnsi" w:hAnsiTheme="minorHAnsi" w:cstheme="minorHAnsi"/>
        </w:rPr>
        <w:t xml:space="preserve"> (1), 32–43 (2016).</w:t>
      </w:r>
    </w:p>
    <w:p w14:paraId="47B3D195" w14:textId="6583A0C9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proofErr w:type="spellStart"/>
      <w:r w:rsidRPr="002A7A61">
        <w:rPr>
          <w:rFonts w:asciiTheme="minorHAnsi" w:hAnsiTheme="minorHAnsi" w:cstheme="minorHAnsi"/>
        </w:rPr>
        <w:t>Viennois</w:t>
      </w:r>
      <w:proofErr w:type="spellEnd"/>
      <w:r w:rsidRPr="002A7A61">
        <w:rPr>
          <w:rFonts w:asciiTheme="minorHAnsi" w:hAnsiTheme="minorHAnsi" w:cstheme="minorHAnsi"/>
        </w:rPr>
        <w:t xml:space="preserve">, E. </w:t>
      </w:r>
      <w:r w:rsidRPr="000C4795">
        <w:rPr>
          <w:rFonts w:asciiTheme="minorHAnsi" w:hAnsiTheme="minorHAnsi" w:cstheme="minorHAnsi"/>
        </w:rPr>
        <w:t xml:space="preserve">et al. </w:t>
      </w:r>
      <w:r w:rsidRPr="002A7A61">
        <w:rPr>
          <w:rFonts w:asciiTheme="minorHAnsi" w:hAnsiTheme="minorHAnsi" w:cstheme="minorHAnsi"/>
        </w:rPr>
        <w:t xml:space="preserve">Host-derived fecal microRNAs can indicate gut microbiota healthiness and ability to induce inflammation. </w:t>
      </w:r>
      <w:proofErr w:type="spellStart"/>
      <w:r w:rsidRPr="002A7A61">
        <w:rPr>
          <w:rFonts w:asciiTheme="minorHAnsi" w:hAnsiTheme="minorHAnsi" w:cstheme="minorHAnsi"/>
          <w:i/>
          <w:iCs/>
        </w:rPr>
        <w:t>Theranostics</w:t>
      </w:r>
      <w:proofErr w:type="spellEnd"/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9</w:t>
      </w:r>
      <w:r w:rsidRPr="002A7A61">
        <w:rPr>
          <w:rFonts w:asciiTheme="minorHAnsi" w:hAnsiTheme="minorHAnsi" w:cstheme="minorHAnsi"/>
        </w:rPr>
        <w:t xml:space="preserve"> (15), 4542–4557 (2019)</w:t>
      </w:r>
    </w:p>
    <w:p w14:paraId="02871D38" w14:textId="4740EA46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 xml:space="preserve">Liu, S. </w:t>
      </w:r>
      <w:r w:rsidRPr="000C4795">
        <w:rPr>
          <w:rFonts w:asciiTheme="minorHAnsi" w:hAnsiTheme="minorHAnsi" w:cstheme="minorHAnsi"/>
        </w:rPr>
        <w:t>et al.</w:t>
      </w:r>
      <w:r w:rsidRPr="002A7A61">
        <w:rPr>
          <w:rFonts w:asciiTheme="minorHAnsi" w:hAnsiTheme="minorHAnsi" w:cstheme="minorHAnsi"/>
        </w:rPr>
        <w:t xml:space="preserve"> Oral </w:t>
      </w:r>
      <w:r w:rsidR="000C4795">
        <w:rPr>
          <w:rFonts w:asciiTheme="minorHAnsi" w:hAnsiTheme="minorHAnsi" w:cstheme="minorHAnsi"/>
        </w:rPr>
        <w:t>a</w:t>
      </w:r>
      <w:r w:rsidRPr="002A7A61">
        <w:rPr>
          <w:rFonts w:asciiTheme="minorHAnsi" w:hAnsiTheme="minorHAnsi" w:cstheme="minorHAnsi"/>
        </w:rPr>
        <w:t xml:space="preserve">dministration of miR-30d from </w:t>
      </w:r>
      <w:r w:rsidR="000C4795">
        <w:rPr>
          <w:rFonts w:asciiTheme="minorHAnsi" w:hAnsiTheme="minorHAnsi" w:cstheme="minorHAnsi"/>
        </w:rPr>
        <w:t>f</w:t>
      </w:r>
      <w:r w:rsidRPr="002A7A61">
        <w:rPr>
          <w:rFonts w:asciiTheme="minorHAnsi" w:hAnsiTheme="minorHAnsi" w:cstheme="minorHAnsi"/>
        </w:rPr>
        <w:t xml:space="preserve">eces of MS </w:t>
      </w:r>
      <w:r w:rsidR="000C4795">
        <w:rPr>
          <w:rFonts w:asciiTheme="minorHAnsi" w:hAnsiTheme="minorHAnsi" w:cstheme="minorHAnsi"/>
        </w:rPr>
        <w:t>p</w:t>
      </w:r>
      <w:r w:rsidRPr="002A7A61">
        <w:rPr>
          <w:rFonts w:asciiTheme="minorHAnsi" w:hAnsiTheme="minorHAnsi" w:cstheme="minorHAnsi"/>
        </w:rPr>
        <w:t xml:space="preserve">atients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uppresses MS-like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ymptoms in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ice by </w:t>
      </w:r>
      <w:r w:rsidR="000C4795">
        <w:rPr>
          <w:rFonts w:asciiTheme="minorHAnsi" w:hAnsiTheme="minorHAnsi" w:cstheme="minorHAnsi"/>
        </w:rPr>
        <w:t>e</w:t>
      </w:r>
      <w:r w:rsidRPr="002A7A61">
        <w:rPr>
          <w:rFonts w:asciiTheme="minorHAnsi" w:hAnsiTheme="minorHAnsi" w:cstheme="minorHAnsi"/>
        </w:rPr>
        <w:t xml:space="preserve">xpanding </w:t>
      </w:r>
      <w:proofErr w:type="spellStart"/>
      <w:r w:rsidRPr="002A7A61">
        <w:rPr>
          <w:rFonts w:asciiTheme="minorHAnsi" w:hAnsiTheme="minorHAnsi" w:cstheme="minorHAnsi"/>
        </w:rPr>
        <w:t>Akkermansia</w:t>
      </w:r>
      <w:proofErr w:type="spellEnd"/>
      <w:r w:rsidRPr="002A7A61">
        <w:rPr>
          <w:rFonts w:asciiTheme="minorHAnsi" w:hAnsiTheme="minorHAnsi" w:cstheme="minorHAnsi"/>
        </w:rPr>
        <w:t xml:space="preserve"> </w:t>
      </w:r>
      <w:proofErr w:type="spellStart"/>
      <w:r w:rsidRPr="002A7A61">
        <w:rPr>
          <w:rFonts w:asciiTheme="minorHAnsi" w:hAnsiTheme="minorHAnsi" w:cstheme="minorHAnsi"/>
        </w:rPr>
        <w:t>muciniphila</w:t>
      </w:r>
      <w:proofErr w:type="spellEnd"/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i/>
          <w:iCs/>
        </w:rPr>
        <w:t xml:space="preserve">Cell </w:t>
      </w:r>
      <w:r w:rsidR="000C4795">
        <w:rPr>
          <w:rFonts w:asciiTheme="minorHAnsi" w:hAnsiTheme="minorHAnsi" w:cstheme="minorHAnsi"/>
          <w:i/>
          <w:iCs/>
        </w:rPr>
        <w:t>H</w:t>
      </w:r>
      <w:r w:rsidRPr="002A7A61">
        <w:rPr>
          <w:rFonts w:asciiTheme="minorHAnsi" w:hAnsiTheme="minorHAnsi" w:cstheme="minorHAnsi"/>
          <w:i/>
          <w:iCs/>
        </w:rPr>
        <w:t xml:space="preserve">ost &amp; </w:t>
      </w:r>
      <w:r w:rsidR="000C4795">
        <w:rPr>
          <w:rFonts w:asciiTheme="minorHAnsi" w:hAnsiTheme="minorHAnsi" w:cstheme="minorHAnsi"/>
          <w:i/>
          <w:iCs/>
        </w:rPr>
        <w:t>M</w:t>
      </w:r>
      <w:r w:rsidRPr="002A7A61">
        <w:rPr>
          <w:rFonts w:asciiTheme="minorHAnsi" w:hAnsiTheme="minorHAnsi" w:cstheme="minorHAnsi"/>
          <w:i/>
          <w:iCs/>
        </w:rPr>
        <w:t>icrobe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26</w:t>
      </w:r>
      <w:r w:rsidRPr="002A7A61">
        <w:rPr>
          <w:rFonts w:asciiTheme="minorHAnsi" w:hAnsiTheme="minorHAnsi" w:cstheme="minorHAnsi"/>
        </w:rPr>
        <w:t xml:space="preserve"> (6), 779-794 (2019).</w:t>
      </w:r>
    </w:p>
    <w:p w14:paraId="62B7CF19" w14:textId="58BEB8C7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proofErr w:type="spellStart"/>
      <w:r w:rsidRPr="002A7A61">
        <w:rPr>
          <w:rFonts w:asciiTheme="minorHAnsi" w:hAnsiTheme="minorHAnsi" w:cstheme="minorHAnsi"/>
        </w:rPr>
        <w:t>Masotti</w:t>
      </w:r>
      <w:proofErr w:type="spellEnd"/>
      <w:r w:rsidRPr="002A7A61">
        <w:rPr>
          <w:rFonts w:asciiTheme="minorHAnsi" w:hAnsiTheme="minorHAnsi" w:cstheme="minorHAnsi"/>
        </w:rPr>
        <w:t>, A</w:t>
      </w:r>
      <w:r w:rsidR="000C4795">
        <w:rPr>
          <w:rFonts w:asciiTheme="minorHAnsi" w:hAnsiTheme="minorHAnsi" w:cstheme="minorHAnsi"/>
        </w:rPr>
        <w:t>. et al</w:t>
      </w:r>
      <w:r w:rsidRPr="002A7A61">
        <w:rPr>
          <w:rFonts w:asciiTheme="minorHAnsi" w:hAnsiTheme="minorHAnsi" w:cstheme="minorHAnsi"/>
        </w:rPr>
        <w:t xml:space="preserve">. Quantification of small non-coding RNAs allows an accurate comparison of miRNA expression profiles. </w:t>
      </w:r>
      <w:r w:rsidRPr="002A7A61">
        <w:rPr>
          <w:rFonts w:asciiTheme="minorHAnsi" w:hAnsiTheme="minorHAnsi" w:cstheme="minorHAnsi"/>
          <w:i/>
          <w:iCs/>
        </w:rPr>
        <w:t xml:space="preserve">Journal of </w:t>
      </w:r>
      <w:r w:rsidR="000C4795">
        <w:rPr>
          <w:rFonts w:asciiTheme="minorHAnsi" w:hAnsiTheme="minorHAnsi" w:cstheme="minorHAnsi"/>
          <w:i/>
          <w:iCs/>
        </w:rPr>
        <w:t>B</w:t>
      </w:r>
      <w:r w:rsidRPr="002A7A61">
        <w:rPr>
          <w:rFonts w:asciiTheme="minorHAnsi" w:hAnsiTheme="minorHAnsi" w:cstheme="minorHAnsi"/>
          <w:i/>
          <w:iCs/>
        </w:rPr>
        <w:t xml:space="preserve">iomedicine &amp; </w:t>
      </w:r>
      <w:r w:rsidR="000C4795">
        <w:rPr>
          <w:rFonts w:asciiTheme="minorHAnsi" w:hAnsiTheme="minorHAnsi" w:cstheme="minorHAnsi"/>
          <w:i/>
          <w:iCs/>
        </w:rPr>
        <w:t>B</w:t>
      </w:r>
      <w:r w:rsidRPr="002A7A61">
        <w:rPr>
          <w:rFonts w:asciiTheme="minorHAnsi" w:hAnsiTheme="minorHAnsi" w:cstheme="minorHAnsi"/>
          <w:i/>
          <w:iCs/>
        </w:rPr>
        <w:t>iotechnology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2009</w:t>
      </w:r>
      <w:r w:rsidRPr="002A7A61">
        <w:rPr>
          <w:rFonts w:asciiTheme="minorHAnsi" w:hAnsiTheme="minorHAnsi" w:cstheme="minorHAnsi"/>
        </w:rPr>
        <w:t>, 659028 (2009).</w:t>
      </w:r>
    </w:p>
    <w:p w14:paraId="3A093179" w14:textId="3E7DC84F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>Green, M.</w:t>
      </w:r>
      <w:r w:rsidR="000C4795">
        <w:rPr>
          <w:rFonts w:asciiTheme="minorHAnsi" w:hAnsiTheme="minorHAnsi" w:cstheme="minorHAnsi"/>
        </w:rPr>
        <w:t xml:space="preserve"> </w:t>
      </w:r>
      <w:r w:rsidRPr="002A7A61">
        <w:rPr>
          <w:rFonts w:asciiTheme="minorHAnsi" w:hAnsiTheme="minorHAnsi" w:cstheme="minorHAnsi"/>
        </w:rPr>
        <w:t xml:space="preserve">R., Sambrook, J. How to </w:t>
      </w:r>
      <w:r w:rsidR="000C4795">
        <w:rPr>
          <w:rFonts w:asciiTheme="minorHAnsi" w:hAnsiTheme="minorHAnsi" w:cstheme="minorHAnsi"/>
        </w:rPr>
        <w:t>w</w:t>
      </w:r>
      <w:r w:rsidRPr="002A7A61">
        <w:rPr>
          <w:rFonts w:asciiTheme="minorHAnsi" w:hAnsiTheme="minorHAnsi" w:cstheme="minorHAnsi"/>
        </w:rPr>
        <w:t xml:space="preserve">in the </w:t>
      </w:r>
      <w:r w:rsidR="000C4795">
        <w:rPr>
          <w:rFonts w:asciiTheme="minorHAnsi" w:hAnsiTheme="minorHAnsi" w:cstheme="minorHAnsi"/>
        </w:rPr>
        <w:t>b</w:t>
      </w:r>
      <w:r w:rsidRPr="002A7A61">
        <w:rPr>
          <w:rFonts w:asciiTheme="minorHAnsi" w:hAnsiTheme="minorHAnsi" w:cstheme="minorHAnsi"/>
        </w:rPr>
        <w:t xml:space="preserve">attle with RNase. </w:t>
      </w:r>
      <w:r w:rsidRPr="002A7A61">
        <w:rPr>
          <w:rFonts w:asciiTheme="minorHAnsi" w:hAnsiTheme="minorHAnsi" w:cstheme="minorHAnsi"/>
          <w:i/>
          <w:iCs/>
        </w:rPr>
        <w:t xml:space="preserve">Cold Spring Harbor </w:t>
      </w:r>
      <w:r w:rsidR="000C4795">
        <w:rPr>
          <w:rFonts w:asciiTheme="minorHAnsi" w:hAnsiTheme="minorHAnsi" w:cstheme="minorHAnsi"/>
          <w:i/>
          <w:iCs/>
        </w:rPr>
        <w:t>P</w:t>
      </w:r>
      <w:r w:rsidRPr="002A7A61">
        <w:rPr>
          <w:rFonts w:asciiTheme="minorHAnsi" w:hAnsiTheme="minorHAnsi" w:cstheme="minorHAnsi"/>
          <w:i/>
          <w:iCs/>
        </w:rPr>
        <w:t>rotocols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2019</w:t>
      </w:r>
      <w:r w:rsidRPr="002A7A61">
        <w:rPr>
          <w:rFonts w:asciiTheme="minorHAnsi" w:hAnsiTheme="minorHAnsi" w:cstheme="minorHAnsi"/>
        </w:rPr>
        <w:t xml:space="preserve"> (2), </w:t>
      </w:r>
      <w:proofErr w:type="gramStart"/>
      <w:r w:rsidRPr="002A7A61">
        <w:rPr>
          <w:rFonts w:asciiTheme="minorHAnsi" w:hAnsiTheme="minorHAnsi" w:cstheme="minorHAnsi"/>
        </w:rPr>
        <w:t>pdb.top</w:t>
      </w:r>
      <w:proofErr w:type="gramEnd"/>
      <w:r w:rsidRPr="002A7A61">
        <w:rPr>
          <w:rFonts w:asciiTheme="minorHAnsi" w:hAnsiTheme="minorHAnsi" w:cstheme="minorHAnsi"/>
        </w:rPr>
        <w:t>101857 (2019).</w:t>
      </w:r>
    </w:p>
    <w:p w14:paraId="0762B83D" w14:textId="4CF68FE0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  <w:lang w:val="de-DE"/>
        </w:rPr>
        <w:t>Franzosa, E.</w:t>
      </w:r>
      <w:r w:rsidR="000C4795">
        <w:rPr>
          <w:rFonts w:asciiTheme="minorHAnsi" w:hAnsiTheme="minorHAnsi" w:cstheme="minorHAnsi"/>
          <w:lang w:val="de-DE"/>
        </w:rPr>
        <w:t xml:space="preserve"> </w:t>
      </w:r>
      <w:r w:rsidRPr="002A7A61">
        <w:rPr>
          <w:rFonts w:asciiTheme="minorHAnsi" w:hAnsiTheme="minorHAnsi" w:cstheme="minorHAnsi"/>
          <w:lang w:val="de-DE"/>
        </w:rPr>
        <w:t xml:space="preserve">A. </w:t>
      </w:r>
      <w:r w:rsidRPr="000C4795">
        <w:rPr>
          <w:rFonts w:asciiTheme="minorHAnsi" w:hAnsiTheme="minorHAnsi" w:cstheme="minorHAnsi"/>
          <w:lang w:val="de-DE"/>
        </w:rPr>
        <w:t xml:space="preserve">et al. </w:t>
      </w:r>
      <w:r w:rsidRPr="002A7A61">
        <w:rPr>
          <w:rFonts w:asciiTheme="minorHAnsi" w:hAnsiTheme="minorHAnsi" w:cstheme="minorHAnsi"/>
        </w:rPr>
        <w:t xml:space="preserve">Relating the </w:t>
      </w:r>
      <w:proofErr w:type="spellStart"/>
      <w:r w:rsidRPr="002A7A61">
        <w:rPr>
          <w:rFonts w:asciiTheme="minorHAnsi" w:hAnsiTheme="minorHAnsi" w:cstheme="minorHAnsi"/>
        </w:rPr>
        <w:t>metatranscriptome</w:t>
      </w:r>
      <w:proofErr w:type="spellEnd"/>
      <w:r w:rsidRPr="002A7A61">
        <w:rPr>
          <w:rFonts w:asciiTheme="minorHAnsi" w:hAnsiTheme="minorHAnsi" w:cstheme="minorHAnsi"/>
        </w:rPr>
        <w:t xml:space="preserve"> and metagenome of the human gut. </w:t>
      </w:r>
      <w:r w:rsidRPr="002A7A61">
        <w:rPr>
          <w:rFonts w:asciiTheme="minorHAnsi" w:hAnsiTheme="minorHAnsi" w:cstheme="minorHAnsi"/>
          <w:i/>
          <w:iCs/>
        </w:rPr>
        <w:t>Proceedings of the National Academy of Sciences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111</w:t>
      </w:r>
      <w:r w:rsidRPr="002A7A61">
        <w:rPr>
          <w:rFonts w:asciiTheme="minorHAnsi" w:hAnsiTheme="minorHAnsi" w:cstheme="minorHAnsi"/>
        </w:rPr>
        <w:t xml:space="preserve"> (22), E2329-38 (2014).</w:t>
      </w:r>
    </w:p>
    <w:p w14:paraId="1FC8E91A" w14:textId="771D524A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  <w:lang w:val="de-DE"/>
        </w:rPr>
        <w:t>Wohnhaas, C.</w:t>
      </w:r>
      <w:r w:rsidR="000C4795">
        <w:rPr>
          <w:rFonts w:asciiTheme="minorHAnsi" w:hAnsiTheme="minorHAnsi" w:cstheme="minorHAnsi"/>
          <w:lang w:val="de-DE"/>
        </w:rPr>
        <w:t xml:space="preserve"> </w:t>
      </w:r>
      <w:r w:rsidRPr="002A7A61">
        <w:rPr>
          <w:rFonts w:asciiTheme="minorHAnsi" w:hAnsiTheme="minorHAnsi" w:cstheme="minorHAnsi"/>
          <w:lang w:val="de-DE"/>
        </w:rPr>
        <w:t xml:space="preserve">T. </w:t>
      </w:r>
      <w:r w:rsidRPr="000C4795">
        <w:rPr>
          <w:rFonts w:asciiTheme="minorHAnsi" w:hAnsiTheme="minorHAnsi" w:cstheme="minorHAnsi"/>
          <w:lang w:val="de-DE"/>
        </w:rPr>
        <w:t>et al.</w:t>
      </w:r>
      <w:r w:rsidRPr="002A7A61">
        <w:rPr>
          <w:rFonts w:asciiTheme="minorHAnsi" w:hAnsiTheme="minorHAnsi" w:cstheme="minorHAnsi"/>
          <w:lang w:val="de-DE"/>
        </w:rPr>
        <w:t xml:space="preserve"> </w:t>
      </w:r>
      <w:r w:rsidRPr="002A7A61">
        <w:rPr>
          <w:rFonts w:asciiTheme="minorHAnsi" w:hAnsiTheme="minorHAnsi" w:cstheme="minorHAnsi"/>
        </w:rPr>
        <w:t xml:space="preserve">Fecal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icroRNAs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how </w:t>
      </w:r>
      <w:r w:rsidR="000C4795">
        <w:rPr>
          <w:rFonts w:asciiTheme="minorHAnsi" w:hAnsiTheme="minorHAnsi" w:cstheme="minorHAnsi"/>
        </w:rPr>
        <w:t>p</w:t>
      </w:r>
      <w:r w:rsidRPr="002A7A61">
        <w:rPr>
          <w:rFonts w:asciiTheme="minorHAnsi" w:hAnsiTheme="minorHAnsi" w:cstheme="minorHAnsi"/>
        </w:rPr>
        <w:t xml:space="preserve">romise as </w:t>
      </w:r>
      <w:r w:rsidR="000C4795">
        <w:rPr>
          <w:rFonts w:asciiTheme="minorHAnsi" w:hAnsiTheme="minorHAnsi" w:cstheme="minorHAnsi"/>
        </w:rPr>
        <w:t>n</w:t>
      </w:r>
      <w:r w:rsidRPr="002A7A61">
        <w:rPr>
          <w:rFonts w:asciiTheme="minorHAnsi" w:hAnsiTheme="minorHAnsi" w:cstheme="minorHAnsi"/>
        </w:rPr>
        <w:t xml:space="preserve">oninvasive Crohn’s </w:t>
      </w:r>
      <w:r w:rsidR="000C4795">
        <w:rPr>
          <w:rFonts w:asciiTheme="minorHAnsi" w:hAnsiTheme="minorHAnsi" w:cstheme="minorHAnsi"/>
        </w:rPr>
        <w:t>d</w:t>
      </w:r>
      <w:r w:rsidRPr="002A7A61">
        <w:rPr>
          <w:rFonts w:asciiTheme="minorHAnsi" w:hAnsiTheme="minorHAnsi" w:cstheme="minorHAnsi"/>
        </w:rPr>
        <w:t xml:space="preserve">isease </w:t>
      </w:r>
      <w:r w:rsidR="000C4795">
        <w:rPr>
          <w:rFonts w:asciiTheme="minorHAnsi" w:hAnsiTheme="minorHAnsi" w:cstheme="minorHAnsi"/>
        </w:rPr>
        <w:t>b</w:t>
      </w:r>
      <w:r w:rsidRPr="002A7A61">
        <w:rPr>
          <w:rFonts w:asciiTheme="minorHAnsi" w:hAnsiTheme="minorHAnsi" w:cstheme="minorHAnsi"/>
        </w:rPr>
        <w:t xml:space="preserve">iomarkers. </w:t>
      </w:r>
      <w:r w:rsidRPr="002A7A61">
        <w:rPr>
          <w:rFonts w:asciiTheme="minorHAnsi" w:hAnsiTheme="minorHAnsi" w:cstheme="minorHAnsi"/>
          <w:i/>
          <w:iCs/>
        </w:rPr>
        <w:t>Crohn’s &amp; Colitis 360</w:t>
      </w:r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2</w:t>
      </w:r>
      <w:r w:rsidRPr="002A7A61">
        <w:rPr>
          <w:rFonts w:asciiTheme="minorHAnsi" w:hAnsiTheme="minorHAnsi" w:cstheme="minorHAnsi"/>
        </w:rPr>
        <w:t xml:space="preserve"> (1), otaa003 (2020).</w:t>
      </w:r>
    </w:p>
    <w:p w14:paraId="11743257" w14:textId="716B0538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proofErr w:type="spellStart"/>
      <w:r w:rsidRPr="002A7A61">
        <w:rPr>
          <w:rFonts w:asciiTheme="minorHAnsi" w:hAnsiTheme="minorHAnsi" w:cstheme="minorHAnsi"/>
        </w:rPr>
        <w:t>Tomkovich</w:t>
      </w:r>
      <w:proofErr w:type="spellEnd"/>
      <w:r w:rsidRPr="002A7A61">
        <w:rPr>
          <w:rFonts w:asciiTheme="minorHAnsi" w:hAnsiTheme="minorHAnsi" w:cstheme="minorHAnsi"/>
        </w:rPr>
        <w:t>, S.</w:t>
      </w:r>
      <w:r w:rsidRPr="000C4795">
        <w:rPr>
          <w:rFonts w:asciiTheme="minorHAnsi" w:hAnsiTheme="minorHAnsi" w:cstheme="minorHAnsi"/>
        </w:rPr>
        <w:t xml:space="preserve"> et al. </w:t>
      </w:r>
      <w:r w:rsidRPr="002A7A61">
        <w:rPr>
          <w:rFonts w:asciiTheme="minorHAnsi" w:hAnsiTheme="minorHAnsi" w:cstheme="minorHAnsi"/>
        </w:rPr>
        <w:t xml:space="preserve">Human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olon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ucosal </w:t>
      </w:r>
      <w:r w:rsidR="000C4795">
        <w:rPr>
          <w:rFonts w:asciiTheme="minorHAnsi" w:hAnsiTheme="minorHAnsi" w:cstheme="minorHAnsi"/>
        </w:rPr>
        <w:t>b</w:t>
      </w:r>
      <w:r w:rsidRPr="002A7A61">
        <w:rPr>
          <w:rFonts w:asciiTheme="minorHAnsi" w:hAnsiTheme="minorHAnsi" w:cstheme="minorHAnsi"/>
        </w:rPr>
        <w:t xml:space="preserve">iofilms and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urine </w:t>
      </w:r>
      <w:r w:rsidR="000C4795">
        <w:rPr>
          <w:rFonts w:asciiTheme="minorHAnsi" w:hAnsiTheme="minorHAnsi" w:cstheme="minorHAnsi"/>
        </w:rPr>
        <w:t>h</w:t>
      </w:r>
      <w:r w:rsidRPr="002A7A61">
        <w:rPr>
          <w:rFonts w:asciiTheme="minorHAnsi" w:hAnsiTheme="minorHAnsi" w:cstheme="minorHAnsi"/>
        </w:rPr>
        <w:t xml:space="preserve">ost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ommunicate via </w:t>
      </w:r>
      <w:r w:rsidR="000C4795">
        <w:rPr>
          <w:rFonts w:asciiTheme="minorHAnsi" w:hAnsiTheme="minorHAnsi" w:cstheme="minorHAnsi"/>
        </w:rPr>
        <w:t>a</w:t>
      </w:r>
      <w:r w:rsidRPr="002A7A61">
        <w:rPr>
          <w:rFonts w:asciiTheme="minorHAnsi" w:hAnsiTheme="minorHAnsi" w:cstheme="minorHAnsi"/>
        </w:rPr>
        <w:t xml:space="preserve">ltered mRNA and microRNA </w:t>
      </w:r>
      <w:r w:rsidR="000C4795">
        <w:rPr>
          <w:rFonts w:asciiTheme="minorHAnsi" w:hAnsiTheme="minorHAnsi" w:cstheme="minorHAnsi"/>
        </w:rPr>
        <w:t>e</w:t>
      </w:r>
      <w:r w:rsidRPr="002A7A61">
        <w:rPr>
          <w:rFonts w:asciiTheme="minorHAnsi" w:hAnsiTheme="minorHAnsi" w:cstheme="minorHAnsi"/>
        </w:rPr>
        <w:t xml:space="preserve">xpression during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ancer. </w:t>
      </w:r>
      <w:proofErr w:type="spellStart"/>
      <w:r w:rsidRPr="002A7A61">
        <w:rPr>
          <w:rFonts w:asciiTheme="minorHAnsi" w:hAnsiTheme="minorHAnsi" w:cstheme="minorHAnsi"/>
          <w:i/>
          <w:iCs/>
        </w:rPr>
        <w:t>mSystems</w:t>
      </w:r>
      <w:proofErr w:type="spellEnd"/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5</w:t>
      </w:r>
      <w:r w:rsidRPr="002A7A61">
        <w:rPr>
          <w:rFonts w:asciiTheme="minorHAnsi" w:hAnsiTheme="minorHAnsi" w:cstheme="minorHAnsi"/>
        </w:rPr>
        <w:t xml:space="preserve"> (1) (2020).</w:t>
      </w:r>
    </w:p>
    <w:p w14:paraId="5410350F" w14:textId="095EF495" w:rsidR="002A7A61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>Tarallo, S.</w:t>
      </w:r>
      <w:r w:rsidRPr="000C4795">
        <w:rPr>
          <w:rFonts w:asciiTheme="minorHAnsi" w:hAnsiTheme="minorHAnsi" w:cstheme="minorHAnsi"/>
        </w:rPr>
        <w:t xml:space="preserve"> et al.</w:t>
      </w:r>
      <w:r w:rsidRPr="002A7A61">
        <w:rPr>
          <w:rFonts w:asciiTheme="minorHAnsi" w:hAnsiTheme="minorHAnsi" w:cstheme="minorHAnsi"/>
        </w:rPr>
        <w:t xml:space="preserve"> Altered </w:t>
      </w:r>
      <w:r w:rsidR="000C4795">
        <w:rPr>
          <w:rFonts w:asciiTheme="minorHAnsi" w:hAnsiTheme="minorHAnsi" w:cstheme="minorHAnsi"/>
        </w:rPr>
        <w:t>f</w:t>
      </w:r>
      <w:r w:rsidRPr="002A7A61">
        <w:rPr>
          <w:rFonts w:asciiTheme="minorHAnsi" w:hAnsiTheme="minorHAnsi" w:cstheme="minorHAnsi"/>
        </w:rPr>
        <w:t xml:space="preserve">ecal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mall RNA </w:t>
      </w:r>
      <w:r w:rsidR="000C4795">
        <w:rPr>
          <w:rFonts w:asciiTheme="minorHAnsi" w:hAnsiTheme="minorHAnsi" w:cstheme="minorHAnsi"/>
        </w:rPr>
        <w:t>p</w:t>
      </w:r>
      <w:r w:rsidRPr="002A7A61">
        <w:rPr>
          <w:rFonts w:asciiTheme="minorHAnsi" w:hAnsiTheme="minorHAnsi" w:cstheme="minorHAnsi"/>
        </w:rPr>
        <w:t xml:space="preserve">rofiles in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olorectal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ancer </w:t>
      </w:r>
      <w:r w:rsidR="000C4795">
        <w:rPr>
          <w:rFonts w:asciiTheme="minorHAnsi" w:hAnsiTheme="minorHAnsi" w:cstheme="minorHAnsi"/>
        </w:rPr>
        <w:t>r</w:t>
      </w:r>
      <w:r w:rsidRPr="002A7A61">
        <w:rPr>
          <w:rFonts w:asciiTheme="minorHAnsi" w:hAnsiTheme="minorHAnsi" w:cstheme="minorHAnsi"/>
        </w:rPr>
        <w:t xml:space="preserve">eflect </w:t>
      </w:r>
      <w:r w:rsidR="000C4795">
        <w:rPr>
          <w:rFonts w:asciiTheme="minorHAnsi" w:hAnsiTheme="minorHAnsi" w:cstheme="minorHAnsi"/>
        </w:rPr>
        <w:t>g</w:t>
      </w:r>
      <w:r w:rsidRPr="002A7A61">
        <w:rPr>
          <w:rFonts w:asciiTheme="minorHAnsi" w:hAnsiTheme="minorHAnsi" w:cstheme="minorHAnsi"/>
        </w:rPr>
        <w:t xml:space="preserve">ut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icrobiome </w:t>
      </w:r>
      <w:r w:rsidR="000C4795">
        <w:rPr>
          <w:rFonts w:asciiTheme="minorHAnsi" w:hAnsiTheme="minorHAnsi" w:cstheme="minorHAnsi"/>
        </w:rPr>
        <w:t>c</w:t>
      </w:r>
      <w:r w:rsidRPr="002A7A61">
        <w:rPr>
          <w:rFonts w:asciiTheme="minorHAnsi" w:hAnsiTheme="minorHAnsi" w:cstheme="minorHAnsi"/>
        </w:rPr>
        <w:t xml:space="preserve">omposition in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tool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amples. </w:t>
      </w:r>
      <w:proofErr w:type="spellStart"/>
      <w:r w:rsidRPr="002A7A61">
        <w:rPr>
          <w:rFonts w:asciiTheme="minorHAnsi" w:hAnsiTheme="minorHAnsi" w:cstheme="minorHAnsi"/>
          <w:i/>
          <w:iCs/>
        </w:rPr>
        <w:t>mSystems</w:t>
      </w:r>
      <w:proofErr w:type="spellEnd"/>
      <w:r w:rsidRPr="002A7A61">
        <w:rPr>
          <w:rFonts w:asciiTheme="minorHAnsi" w:hAnsiTheme="minorHAnsi" w:cstheme="minorHAnsi"/>
        </w:rPr>
        <w:t xml:space="preserve">. </w:t>
      </w:r>
      <w:r w:rsidRPr="002A7A61">
        <w:rPr>
          <w:rFonts w:asciiTheme="minorHAnsi" w:hAnsiTheme="minorHAnsi" w:cstheme="minorHAnsi"/>
          <w:b/>
          <w:bCs/>
        </w:rPr>
        <w:t>4</w:t>
      </w:r>
      <w:r w:rsidRPr="002A7A61">
        <w:rPr>
          <w:rFonts w:asciiTheme="minorHAnsi" w:hAnsiTheme="minorHAnsi" w:cstheme="minorHAnsi"/>
        </w:rPr>
        <w:t xml:space="preserve"> (5), 70 (2019).</w:t>
      </w:r>
    </w:p>
    <w:p w14:paraId="36339998" w14:textId="4F383496" w:rsidR="000C4795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7A61">
        <w:rPr>
          <w:rFonts w:asciiTheme="minorHAnsi" w:hAnsiTheme="minorHAnsi" w:cstheme="minorHAnsi"/>
        </w:rPr>
        <w:t>Xing, S.</w:t>
      </w:r>
      <w:r w:rsidRPr="000C4795">
        <w:rPr>
          <w:rFonts w:asciiTheme="minorHAnsi" w:hAnsiTheme="minorHAnsi" w:cstheme="minorHAnsi"/>
        </w:rPr>
        <w:t xml:space="preserve"> et al.</w:t>
      </w:r>
      <w:r w:rsidRPr="002A7A61">
        <w:rPr>
          <w:rFonts w:asciiTheme="minorHAnsi" w:hAnsiTheme="minorHAnsi" w:cstheme="minorHAnsi"/>
        </w:rPr>
        <w:t xml:space="preserve"> Breed </w:t>
      </w:r>
      <w:r w:rsidR="000C4795">
        <w:rPr>
          <w:rFonts w:asciiTheme="minorHAnsi" w:hAnsiTheme="minorHAnsi" w:cstheme="minorHAnsi"/>
        </w:rPr>
        <w:t>d</w:t>
      </w:r>
      <w:r w:rsidRPr="002A7A61">
        <w:rPr>
          <w:rFonts w:asciiTheme="minorHAnsi" w:hAnsiTheme="minorHAnsi" w:cstheme="minorHAnsi"/>
        </w:rPr>
        <w:t xml:space="preserve">ifferences in the </w:t>
      </w:r>
      <w:r w:rsidR="000C4795">
        <w:rPr>
          <w:rFonts w:asciiTheme="minorHAnsi" w:hAnsiTheme="minorHAnsi" w:cstheme="minorHAnsi"/>
        </w:rPr>
        <w:t>e</w:t>
      </w:r>
      <w:r w:rsidRPr="002A7A61">
        <w:rPr>
          <w:rFonts w:asciiTheme="minorHAnsi" w:hAnsiTheme="minorHAnsi" w:cstheme="minorHAnsi"/>
        </w:rPr>
        <w:t xml:space="preserve">xpression </w:t>
      </w:r>
      <w:r w:rsidR="000C4795">
        <w:rPr>
          <w:rFonts w:asciiTheme="minorHAnsi" w:hAnsiTheme="minorHAnsi" w:cstheme="minorHAnsi"/>
        </w:rPr>
        <w:t>l</w:t>
      </w:r>
      <w:r w:rsidRPr="002A7A61">
        <w:rPr>
          <w:rFonts w:asciiTheme="minorHAnsi" w:hAnsiTheme="minorHAnsi" w:cstheme="minorHAnsi"/>
        </w:rPr>
        <w:t xml:space="preserve">evels of gga-miR-222a in </w:t>
      </w:r>
      <w:r w:rsidR="000C4795">
        <w:rPr>
          <w:rFonts w:asciiTheme="minorHAnsi" w:hAnsiTheme="minorHAnsi" w:cstheme="minorHAnsi"/>
        </w:rPr>
        <w:t>l</w:t>
      </w:r>
      <w:r w:rsidRPr="002A7A61">
        <w:rPr>
          <w:rFonts w:asciiTheme="minorHAnsi" w:hAnsiTheme="minorHAnsi" w:cstheme="minorHAnsi"/>
        </w:rPr>
        <w:t xml:space="preserve">aying </w:t>
      </w:r>
      <w:r w:rsidR="000C4795">
        <w:rPr>
          <w:rFonts w:asciiTheme="minorHAnsi" w:hAnsiTheme="minorHAnsi" w:cstheme="minorHAnsi"/>
        </w:rPr>
        <w:t>h</w:t>
      </w:r>
      <w:r w:rsidRPr="002A7A61">
        <w:rPr>
          <w:rFonts w:asciiTheme="minorHAnsi" w:hAnsiTheme="minorHAnsi" w:cstheme="minorHAnsi"/>
        </w:rPr>
        <w:t xml:space="preserve">ens </w:t>
      </w:r>
      <w:r w:rsidR="000C4795">
        <w:rPr>
          <w:rFonts w:asciiTheme="minorHAnsi" w:hAnsiTheme="minorHAnsi" w:cstheme="minorHAnsi"/>
        </w:rPr>
        <w:t>i</w:t>
      </w:r>
      <w:r w:rsidRPr="002A7A61">
        <w:rPr>
          <w:rFonts w:asciiTheme="minorHAnsi" w:hAnsiTheme="minorHAnsi" w:cstheme="minorHAnsi"/>
        </w:rPr>
        <w:t xml:space="preserve">nfluenced H2S </w:t>
      </w:r>
      <w:r w:rsidR="000C4795">
        <w:rPr>
          <w:rFonts w:asciiTheme="minorHAnsi" w:hAnsiTheme="minorHAnsi" w:cstheme="minorHAnsi"/>
        </w:rPr>
        <w:t>p</w:t>
      </w:r>
      <w:r w:rsidRPr="002A7A61">
        <w:rPr>
          <w:rFonts w:asciiTheme="minorHAnsi" w:hAnsiTheme="minorHAnsi" w:cstheme="minorHAnsi"/>
        </w:rPr>
        <w:t xml:space="preserve">roduction by </w:t>
      </w:r>
      <w:r w:rsidR="000C4795">
        <w:rPr>
          <w:rFonts w:asciiTheme="minorHAnsi" w:hAnsiTheme="minorHAnsi" w:cstheme="minorHAnsi"/>
        </w:rPr>
        <w:t>r</w:t>
      </w:r>
      <w:r w:rsidRPr="002A7A61">
        <w:rPr>
          <w:rFonts w:asciiTheme="minorHAnsi" w:hAnsiTheme="minorHAnsi" w:cstheme="minorHAnsi"/>
        </w:rPr>
        <w:t xml:space="preserve">egulating </w:t>
      </w:r>
      <w:r w:rsidR="000C4795">
        <w:rPr>
          <w:rFonts w:asciiTheme="minorHAnsi" w:hAnsiTheme="minorHAnsi" w:cstheme="minorHAnsi"/>
        </w:rPr>
        <w:t>m</w:t>
      </w:r>
      <w:r w:rsidRPr="002A7A61">
        <w:rPr>
          <w:rFonts w:asciiTheme="minorHAnsi" w:hAnsiTheme="minorHAnsi" w:cstheme="minorHAnsi"/>
        </w:rPr>
        <w:t xml:space="preserve">ethionine </w:t>
      </w:r>
      <w:r w:rsidR="000C4795">
        <w:rPr>
          <w:rFonts w:asciiTheme="minorHAnsi" w:hAnsiTheme="minorHAnsi" w:cstheme="minorHAnsi"/>
        </w:rPr>
        <w:t>s</w:t>
      </w:r>
      <w:r w:rsidRPr="002A7A61">
        <w:rPr>
          <w:rFonts w:asciiTheme="minorHAnsi" w:hAnsiTheme="minorHAnsi" w:cstheme="minorHAnsi"/>
        </w:rPr>
        <w:t xml:space="preserve">ynthase </w:t>
      </w:r>
      <w:r w:rsidR="000C4795">
        <w:rPr>
          <w:rFonts w:asciiTheme="minorHAnsi" w:hAnsiTheme="minorHAnsi" w:cstheme="minorHAnsi"/>
        </w:rPr>
        <w:t>g</w:t>
      </w:r>
      <w:r w:rsidRPr="002A7A61">
        <w:rPr>
          <w:rFonts w:asciiTheme="minorHAnsi" w:hAnsiTheme="minorHAnsi" w:cstheme="minorHAnsi"/>
        </w:rPr>
        <w:t xml:space="preserve">enes in </w:t>
      </w:r>
      <w:r w:rsidR="000C4795">
        <w:rPr>
          <w:rFonts w:asciiTheme="minorHAnsi" w:hAnsiTheme="minorHAnsi" w:cstheme="minorHAnsi"/>
        </w:rPr>
        <w:t>g</w:t>
      </w:r>
      <w:r w:rsidRPr="002A7A61">
        <w:rPr>
          <w:rFonts w:asciiTheme="minorHAnsi" w:hAnsiTheme="minorHAnsi" w:cstheme="minorHAnsi"/>
        </w:rPr>
        <w:t xml:space="preserve">ut </w:t>
      </w:r>
      <w:r w:rsidR="000C4795">
        <w:rPr>
          <w:rFonts w:asciiTheme="minorHAnsi" w:hAnsiTheme="minorHAnsi" w:cstheme="minorHAnsi"/>
        </w:rPr>
        <w:t>b</w:t>
      </w:r>
      <w:r w:rsidRPr="002A7A61">
        <w:rPr>
          <w:rFonts w:asciiTheme="minorHAnsi" w:hAnsiTheme="minorHAnsi" w:cstheme="minorHAnsi"/>
        </w:rPr>
        <w:t>acteria.</w:t>
      </w:r>
      <w:r w:rsidRPr="00286D72">
        <w:rPr>
          <w:rFonts w:asciiTheme="minorHAnsi" w:hAnsiTheme="minorHAnsi" w:cstheme="minorHAnsi"/>
          <w:i/>
          <w:iCs/>
        </w:rPr>
        <w:t xml:space="preserve"> </w:t>
      </w:r>
      <w:r w:rsidR="00286D72" w:rsidRPr="00286D72">
        <w:rPr>
          <w:rFonts w:asciiTheme="minorHAnsi" w:hAnsiTheme="minorHAnsi" w:cstheme="minorHAnsi"/>
          <w:i/>
          <w:iCs/>
        </w:rPr>
        <w:t xml:space="preserve">Research Square. </w:t>
      </w:r>
      <w:r w:rsidRPr="002A7A61">
        <w:rPr>
          <w:rFonts w:asciiTheme="minorHAnsi" w:hAnsiTheme="minorHAnsi" w:cstheme="minorHAnsi"/>
        </w:rPr>
        <w:t>(2020).</w:t>
      </w:r>
    </w:p>
    <w:p w14:paraId="6816718E" w14:textId="36BDF005" w:rsidR="000C4795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0C4795">
        <w:rPr>
          <w:rFonts w:asciiTheme="minorHAnsi" w:hAnsiTheme="minorHAnsi" w:cstheme="minorHAnsi"/>
        </w:rPr>
        <w:t>Teng, Y. et al. Plant-</w:t>
      </w:r>
      <w:r w:rsidR="000C4795">
        <w:rPr>
          <w:rFonts w:asciiTheme="minorHAnsi" w:hAnsiTheme="minorHAnsi" w:cstheme="minorHAnsi"/>
        </w:rPr>
        <w:t>d</w:t>
      </w:r>
      <w:r w:rsidRPr="000C4795">
        <w:rPr>
          <w:rFonts w:asciiTheme="minorHAnsi" w:hAnsiTheme="minorHAnsi" w:cstheme="minorHAnsi"/>
        </w:rPr>
        <w:t xml:space="preserve">erived </w:t>
      </w:r>
      <w:proofErr w:type="spellStart"/>
      <w:r w:rsidR="000C4795">
        <w:rPr>
          <w:rFonts w:asciiTheme="minorHAnsi" w:hAnsiTheme="minorHAnsi" w:cstheme="minorHAnsi"/>
        </w:rPr>
        <w:t>e</w:t>
      </w:r>
      <w:r w:rsidRPr="000C4795">
        <w:rPr>
          <w:rFonts w:asciiTheme="minorHAnsi" w:hAnsiTheme="minorHAnsi" w:cstheme="minorHAnsi"/>
        </w:rPr>
        <w:t>xosomal</w:t>
      </w:r>
      <w:proofErr w:type="spellEnd"/>
      <w:r w:rsidR="000C4795">
        <w:rPr>
          <w:rFonts w:asciiTheme="minorHAnsi" w:hAnsiTheme="minorHAnsi" w:cstheme="minorHAnsi"/>
        </w:rPr>
        <w:t xml:space="preserve"> m</w:t>
      </w:r>
      <w:r w:rsidRPr="000C4795">
        <w:rPr>
          <w:rFonts w:asciiTheme="minorHAnsi" w:hAnsiTheme="minorHAnsi" w:cstheme="minorHAnsi"/>
        </w:rPr>
        <w:t xml:space="preserve">icroRNAs </w:t>
      </w:r>
      <w:r w:rsidR="000C4795">
        <w:rPr>
          <w:rFonts w:asciiTheme="minorHAnsi" w:hAnsiTheme="minorHAnsi" w:cstheme="minorHAnsi"/>
        </w:rPr>
        <w:t>s</w:t>
      </w:r>
      <w:r w:rsidRPr="000C4795">
        <w:rPr>
          <w:rFonts w:asciiTheme="minorHAnsi" w:hAnsiTheme="minorHAnsi" w:cstheme="minorHAnsi"/>
        </w:rPr>
        <w:t xml:space="preserve">hape the </w:t>
      </w:r>
      <w:r w:rsidR="000C4795">
        <w:rPr>
          <w:rFonts w:asciiTheme="minorHAnsi" w:hAnsiTheme="minorHAnsi" w:cstheme="minorHAnsi"/>
        </w:rPr>
        <w:t>g</w:t>
      </w:r>
      <w:r w:rsidRPr="000C4795">
        <w:rPr>
          <w:rFonts w:asciiTheme="minorHAnsi" w:hAnsiTheme="minorHAnsi" w:cstheme="minorHAnsi"/>
        </w:rPr>
        <w:t xml:space="preserve">ut </w:t>
      </w:r>
      <w:r w:rsidR="000C4795">
        <w:rPr>
          <w:rFonts w:asciiTheme="minorHAnsi" w:hAnsiTheme="minorHAnsi" w:cstheme="minorHAnsi"/>
        </w:rPr>
        <w:t>m</w:t>
      </w:r>
      <w:r w:rsidRPr="000C4795">
        <w:rPr>
          <w:rFonts w:asciiTheme="minorHAnsi" w:hAnsiTheme="minorHAnsi" w:cstheme="minorHAnsi"/>
        </w:rPr>
        <w:t xml:space="preserve">icrobiota. </w:t>
      </w:r>
      <w:r w:rsidRPr="000C4795">
        <w:rPr>
          <w:rFonts w:asciiTheme="minorHAnsi" w:hAnsiTheme="minorHAnsi" w:cstheme="minorHAnsi"/>
          <w:i/>
          <w:iCs/>
        </w:rPr>
        <w:t>Cell Host &amp; Microbe</w:t>
      </w:r>
      <w:r w:rsidRPr="000C4795">
        <w:rPr>
          <w:rFonts w:asciiTheme="minorHAnsi" w:hAnsiTheme="minorHAnsi" w:cstheme="minorHAnsi"/>
        </w:rPr>
        <w:t xml:space="preserve">. </w:t>
      </w:r>
      <w:r w:rsidRPr="000C4795">
        <w:rPr>
          <w:rFonts w:asciiTheme="minorHAnsi" w:hAnsiTheme="minorHAnsi" w:cstheme="minorHAnsi"/>
          <w:b/>
          <w:bCs/>
        </w:rPr>
        <w:t>24</w:t>
      </w:r>
      <w:r w:rsidRPr="000C4795">
        <w:rPr>
          <w:rFonts w:asciiTheme="minorHAnsi" w:hAnsiTheme="minorHAnsi" w:cstheme="minorHAnsi"/>
        </w:rPr>
        <w:t xml:space="preserve"> (5), 637-652 (2018)</w:t>
      </w:r>
      <w:r w:rsidR="000C4795">
        <w:rPr>
          <w:rFonts w:asciiTheme="minorHAnsi" w:hAnsiTheme="minorHAnsi" w:cstheme="minorHAnsi"/>
        </w:rPr>
        <w:t>.</w:t>
      </w:r>
    </w:p>
    <w:p w14:paraId="7CD769A2" w14:textId="5562DAAE" w:rsidR="000C4795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0C4795">
        <w:rPr>
          <w:rFonts w:asciiTheme="minorHAnsi" w:hAnsiTheme="minorHAnsi" w:cstheme="minorHAnsi"/>
        </w:rPr>
        <w:t>Moloney, G.</w:t>
      </w:r>
      <w:r w:rsidR="000C4795">
        <w:rPr>
          <w:rFonts w:asciiTheme="minorHAnsi" w:hAnsiTheme="minorHAnsi" w:cstheme="minorHAnsi"/>
        </w:rPr>
        <w:t xml:space="preserve"> </w:t>
      </w:r>
      <w:r w:rsidRPr="000C4795">
        <w:rPr>
          <w:rFonts w:asciiTheme="minorHAnsi" w:hAnsiTheme="minorHAnsi" w:cstheme="minorHAnsi"/>
        </w:rPr>
        <w:t>M., Viola, M.</w:t>
      </w:r>
      <w:r w:rsidR="000C4795">
        <w:rPr>
          <w:rFonts w:asciiTheme="minorHAnsi" w:hAnsiTheme="minorHAnsi" w:cstheme="minorHAnsi"/>
        </w:rPr>
        <w:t xml:space="preserve"> </w:t>
      </w:r>
      <w:r w:rsidRPr="000C4795">
        <w:rPr>
          <w:rFonts w:asciiTheme="minorHAnsi" w:hAnsiTheme="minorHAnsi" w:cstheme="minorHAnsi"/>
        </w:rPr>
        <w:t>F., Hoban, A.</w:t>
      </w:r>
      <w:r w:rsidR="000C4795">
        <w:rPr>
          <w:rFonts w:asciiTheme="minorHAnsi" w:hAnsiTheme="minorHAnsi" w:cstheme="minorHAnsi"/>
        </w:rPr>
        <w:t xml:space="preserve"> </w:t>
      </w:r>
      <w:r w:rsidRPr="000C4795">
        <w:rPr>
          <w:rFonts w:asciiTheme="minorHAnsi" w:hAnsiTheme="minorHAnsi" w:cstheme="minorHAnsi"/>
        </w:rPr>
        <w:t xml:space="preserve">E., </w:t>
      </w:r>
      <w:proofErr w:type="spellStart"/>
      <w:r w:rsidRPr="000C4795">
        <w:rPr>
          <w:rFonts w:asciiTheme="minorHAnsi" w:hAnsiTheme="minorHAnsi" w:cstheme="minorHAnsi"/>
        </w:rPr>
        <w:t>Dinan</w:t>
      </w:r>
      <w:proofErr w:type="spellEnd"/>
      <w:r w:rsidRPr="000C4795">
        <w:rPr>
          <w:rFonts w:asciiTheme="minorHAnsi" w:hAnsiTheme="minorHAnsi" w:cstheme="minorHAnsi"/>
        </w:rPr>
        <w:t>, T.</w:t>
      </w:r>
      <w:r w:rsidR="000C4795">
        <w:rPr>
          <w:rFonts w:asciiTheme="minorHAnsi" w:hAnsiTheme="minorHAnsi" w:cstheme="minorHAnsi"/>
        </w:rPr>
        <w:t xml:space="preserve"> </w:t>
      </w:r>
      <w:r w:rsidRPr="000C4795">
        <w:rPr>
          <w:rFonts w:asciiTheme="minorHAnsi" w:hAnsiTheme="minorHAnsi" w:cstheme="minorHAnsi"/>
        </w:rPr>
        <w:t xml:space="preserve">G., </w:t>
      </w:r>
      <w:proofErr w:type="spellStart"/>
      <w:r w:rsidRPr="000C4795">
        <w:rPr>
          <w:rFonts w:asciiTheme="minorHAnsi" w:hAnsiTheme="minorHAnsi" w:cstheme="minorHAnsi"/>
        </w:rPr>
        <w:t>Cryan</w:t>
      </w:r>
      <w:proofErr w:type="spellEnd"/>
      <w:r w:rsidRPr="000C4795">
        <w:rPr>
          <w:rFonts w:asciiTheme="minorHAnsi" w:hAnsiTheme="minorHAnsi" w:cstheme="minorHAnsi"/>
        </w:rPr>
        <w:t>, J.</w:t>
      </w:r>
      <w:r w:rsidR="000C4795">
        <w:rPr>
          <w:rFonts w:asciiTheme="minorHAnsi" w:hAnsiTheme="minorHAnsi" w:cstheme="minorHAnsi"/>
        </w:rPr>
        <w:t xml:space="preserve"> </w:t>
      </w:r>
      <w:r w:rsidRPr="000C4795">
        <w:rPr>
          <w:rFonts w:asciiTheme="minorHAnsi" w:hAnsiTheme="minorHAnsi" w:cstheme="minorHAnsi"/>
        </w:rPr>
        <w:t xml:space="preserve">F. </w:t>
      </w:r>
      <w:proofErr w:type="spellStart"/>
      <w:r w:rsidRPr="000C4795">
        <w:rPr>
          <w:rFonts w:asciiTheme="minorHAnsi" w:hAnsiTheme="minorHAnsi" w:cstheme="minorHAnsi"/>
        </w:rPr>
        <w:t>Faecal</w:t>
      </w:r>
      <w:proofErr w:type="spellEnd"/>
      <w:r w:rsidRPr="000C4795">
        <w:rPr>
          <w:rFonts w:asciiTheme="minorHAnsi" w:hAnsiTheme="minorHAnsi" w:cstheme="minorHAnsi"/>
        </w:rPr>
        <w:t xml:space="preserve"> microRNAs: indicators of imbalance at the host-microbe interface? </w:t>
      </w:r>
      <w:r w:rsidRPr="000C4795">
        <w:rPr>
          <w:rFonts w:asciiTheme="minorHAnsi" w:hAnsiTheme="minorHAnsi" w:cstheme="minorHAnsi"/>
          <w:i/>
          <w:iCs/>
        </w:rPr>
        <w:t>Beneficial Microbes</w:t>
      </w:r>
      <w:r w:rsidRPr="000C4795">
        <w:rPr>
          <w:rFonts w:asciiTheme="minorHAnsi" w:hAnsiTheme="minorHAnsi" w:cstheme="minorHAnsi"/>
        </w:rPr>
        <w:t>. 1–10 (2017).</w:t>
      </w:r>
    </w:p>
    <w:p w14:paraId="1E09759B" w14:textId="26DACC69" w:rsidR="002A7A61" w:rsidRPr="000C4795" w:rsidRDefault="002A7A61" w:rsidP="000C4795">
      <w:pPr>
        <w:pStyle w:val="csl-entry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proofErr w:type="spellStart"/>
      <w:r w:rsidRPr="000C4795">
        <w:rPr>
          <w:rFonts w:asciiTheme="minorHAnsi" w:hAnsiTheme="minorHAnsi" w:cstheme="minorHAnsi"/>
        </w:rPr>
        <w:t>Giannoukos</w:t>
      </w:r>
      <w:proofErr w:type="spellEnd"/>
      <w:r w:rsidRPr="000C4795">
        <w:rPr>
          <w:rFonts w:asciiTheme="minorHAnsi" w:hAnsiTheme="minorHAnsi" w:cstheme="minorHAnsi"/>
        </w:rPr>
        <w:t xml:space="preserve">, G. et al. Efficient and robust RNA-seq process for cultured bacteria and complex community transcriptomes. </w:t>
      </w:r>
      <w:r w:rsidRPr="000C4795">
        <w:rPr>
          <w:rFonts w:asciiTheme="minorHAnsi" w:hAnsiTheme="minorHAnsi" w:cstheme="minorHAnsi"/>
          <w:i/>
          <w:iCs/>
        </w:rPr>
        <w:t>Genome Biology</w:t>
      </w:r>
      <w:r w:rsidRPr="000C4795">
        <w:rPr>
          <w:rFonts w:asciiTheme="minorHAnsi" w:hAnsiTheme="minorHAnsi" w:cstheme="minorHAnsi"/>
        </w:rPr>
        <w:t xml:space="preserve">. </w:t>
      </w:r>
      <w:r w:rsidRPr="000C4795">
        <w:rPr>
          <w:rFonts w:asciiTheme="minorHAnsi" w:hAnsiTheme="minorHAnsi" w:cstheme="minorHAnsi"/>
          <w:b/>
          <w:bCs/>
        </w:rPr>
        <w:t>13</w:t>
      </w:r>
      <w:r w:rsidRPr="000C4795">
        <w:rPr>
          <w:rFonts w:asciiTheme="minorHAnsi" w:hAnsiTheme="minorHAnsi" w:cstheme="minorHAnsi"/>
        </w:rPr>
        <w:t xml:space="preserve"> (3), R23–R23 (2012).</w:t>
      </w:r>
    </w:p>
    <w:p w14:paraId="776F8826" w14:textId="7404CF72" w:rsidR="002A7A61" w:rsidRPr="002A7A61" w:rsidRDefault="002A7A61" w:rsidP="000C4795">
      <w:pPr>
        <w:autoSpaceDE/>
        <w:autoSpaceDN/>
        <w:adjustRightInd/>
        <w:rPr>
          <w:rFonts w:asciiTheme="minorHAnsi" w:hAnsiTheme="minorHAnsi" w:cstheme="minorHAnsi"/>
          <w:color w:val="808080" w:themeColor="background1" w:themeShade="80"/>
        </w:rPr>
      </w:pPr>
      <w:r w:rsidRPr="002A7A61">
        <w:rPr>
          <w:rFonts w:asciiTheme="minorHAnsi" w:hAnsiTheme="minorHAnsi" w:cstheme="minorHAnsi"/>
        </w:rPr>
        <w:t> </w:t>
      </w:r>
    </w:p>
    <w:p w14:paraId="07DCF19F" w14:textId="31E408B8" w:rsidR="009F659A" w:rsidRPr="002A7A61" w:rsidRDefault="009F659A" w:rsidP="000C4795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2A7A61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EEFD0" w14:textId="77777777" w:rsidR="00E73A7A" w:rsidRDefault="00E73A7A" w:rsidP="00621C4E">
      <w:r>
        <w:separator/>
      </w:r>
    </w:p>
  </w:endnote>
  <w:endnote w:type="continuationSeparator" w:id="0">
    <w:p w14:paraId="08366425" w14:textId="77777777" w:rsidR="00E73A7A" w:rsidRDefault="00E73A7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F2E0D4F" w:rsidR="00D4014C" w:rsidRDefault="00D4014C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D4014C" w:rsidRPr="00494F77" w:rsidRDefault="00D4014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D4014C" w:rsidRDefault="00D4014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6359E" w14:textId="77777777" w:rsidR="00E73A7A" w:rsidRDefault="00E73A7A" w:rsidP="00621C4E">
      <w:r>
        <w:separator/>
      </w:r>
    </w:p>
  </w:footnote>
  <w:footnote w:type="continuationSeparator" w:id="0">
    <w:p w14:paraId="2AD42ED9" w14:textId="77777777" w:rsidR="00E73A7A" w:rsidRDefault="00E73A7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D4014C" w:rsidRPr="006F06E4" w:rsidRDefault="00D4014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3A46363C" w:rsidR="00D4014C" w:rsidRPr="006F06E4" w:rsidRDefault="00D4014C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 xml:space="preserve"> </w:t>
    </w: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44D0"/>
    <w:multiLevelType w:val="multilevel"/>
    <w:tmpl w:val="641C05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71840"/>
    <w:multiLevelType w:val="hybridMultilevel"/>
    <w:tmpl w:val="B56A1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337C"/>
    <w:multiLevelType w:val="hybridMultilevel"/>
    <w:tmpl w:val="76BA2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C17E9"/>
    <w:multiLevelType w:val="hybridMultilevel"/>
    <w:tmpl w:val="BE844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6E21"/>
    <w:multiLevelType w:val="hybridMultilevel"/>
    <w:tmpl w:val="CDC45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190595C"/>
    <w:multiLevelType w:val="multilevel"/>
    <w:tmpl w:val="E48C5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A0A1D"/>
    <w:multiLevelType w:val="hybridMultilevel"/>
    <w:tmpl w:val="9EC2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641E6"/>
    <w:multiLevelType w:val="hybridMultilevel"/>
    <w:tmpl w:val="4AA6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244BE0"/>
    <w:multiLevelType w:val="multilevel"/>
    <w:tmpl w:val="40F2E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983A03"/>
    <w:multiLevelType w:val="hybridMultilevel"/>
    <w:tmpl w:val="D4541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A25A5"/>
    <w:multiLevelType w:val="hybridMultilevel"/>
    <w:tmpl w:val="A5B6E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F7F7917"/>
    <w:multiLevelType w:val="hybridMultilevel"/>
    <w:tmpl w:val="623C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1"/>
  </w:num>
  <w:num w:numId="13">
    <w:abstractNumId w:val="23"/>
  </w:num>
  <w:num w:numId="14">
    <w:abstractNumId w:val="34"/>
  </w:num>
  <w:num w:numId="15">
    <w:abstractNumId w:val="15"/>
  </w:num>
  <w:num w:numId="16">
    <w:abstractNumId w:val="11"/>
  </w:num>
  <w:num w:numId="17">
    <w:abstractNumId w:val="25"/>
  </w:num>
  <w:num w:numId="18">
    <w:abstractNumId w:val="16"/>
  </w:num>
  <w:num w:numId="19">
    <w:abstractNumId w:val="29"/>
  </w:num>
  <w:num w:numId="20">
    <w:abstractNumId w:val="2"/>
  </w:num>
  <w:num w:numId="21">
    <w:abstractNumId w:val="30"/>
  </w:num>
  <w:num w:numId="22">
    <w:abstractNumId w:val="27"/>
  </w:num>
  <w:num w:numId="23">
    <w:abstractNumId w:val="17"/>
  </w:num>
  <w:num w:numId="24">
    <w:abstractNumId w:val="35"/>
  </w:num>
  <w:num w:numId="25">
    <w:abstractNumId w:val="10"/>
  </w:num>
  <w:num w:numId="26">
    <w:abstractNumId w:val="36"/>
  </w:num>
  <w:num w:numId="27">
    <w:abstractNumId w:val="6"/>
  </w:num>
  <w:num w:numId="28">
    <w:abstractNumId w:val="9"/>
  </w:num>
  <w:num w:numId="29">
    <w:abstractNumId w:val="7"/>
  </w:num>
  <w:num w:numId="30">
    <w:abstractNumId w:val="28"/>
  </w:num>
  <w:num w:numId="31">
    <w:abstractNumId w:val="32"/>
  </w:num>
  <w:num w:numId="32">
    <w:abstractNumId w:val="33"/>
  </w:num>
  <w:num w:numId="33">
    <w:abstractNumId w:val="24"/>
  </w:num>
  <w:num w:numId="34">
    <w:abstractNumId w:val="3"/>
  </w:num>
  <w:num w:numId="35">
    <w:abstractNumId w:val="31"/>
  </w:num>
  <w:num w:numId="36">
    <w:abstractNumId w:val="18"/>
  </w:num>
  <w:num w:numId="3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29F"/>
    <w:rsid w:val="000004AC"/>
    <w:rsid w:val="00001169"/>
    <w:rsid w:val="00001806"/>
    <w:rsid w:val="00002514"/>
    <w:rsid w:val="00002C7D"/>
    <w:rsid w:val="00002E5C"/>
    <w:rsid w:val="00005673"/>
    <w:rsid w:val="00005815"/>
    <w:rsid w:val="00007475"/>
    <w:rsid w:val="00007DBC"/>
    <w:rsid w:val="00007EA1"/>
    <w:rsid w:val="000100F0"/>
    <w:rsid w:val="000105C8"/>
    <w:rsid w:val="000108A8"/>
    <w:rsid w:val="00010961"/>
    <w:rsid w:val="00011D8F"/>
    <w:rsid w:val="000129B2"/>
    <w:rsid w:val="00012FBF"/>
    <w:rsid w:val="00012FF9"/>
    <w:rsid w:val="00013554"/>
    <w:rsid w:val="0001389C"/>
    <w:rsid w:val="00014314"/>
    <w:rsid w:val="00014D5A"/>
    <w:rsid w:val="00016507"/>
    <w:rsid w:val="00016EBA"/>
    <w:rsid w:val="00017CB9"/>
    <w:rsid w:val="00020772"/>
    <w:rsid w:val="00021434"/>
    <w:rsid w:val="00021774"/>
    <w:rsid w:val="00021DF3"/>
    <w:rsid w:val="00022E0E"/>
    <w:rsid w:val="00023422"/>
    <w:rsid w:val="00023869"/>
    <w:rsid w:val="00023E43"/>
    <w:rsid w:val="0002403C"/>
    <w:rsid w:val="00024598"/>
    <w:rsid w:val="00026705"/>
    <w:rsid w:val="000275DD"/>
    <w:rsid w:val="000279B0"/>
    <w:rsid w:val="00032769"/>
    <w:rsid w:val="0003311E"/>
    <w:rsid w:val="000339EB"/>
    <w:rsid w:val="00034EEB"/>
    <w:rsid w:val="00035BB9"/>
    <w:rsid w:val="00035FB0"/>
    <w:rsid w:val="000379CD"/>
    <w:rsid w:val="00037B58"/>
    <w:rsid w:val="00037B7E"/>
    <w:rsid w:val="00037F7C"/>
    <w:rsid w:val="000422A2"/>
    <w:rsid w:val="00042B76"/>
    <w:rsid w:val="00043837"/>
    <w:rsid w:val="00044DC6"/>
    <w:rsid w:val="00046A31"/>
    <w:rsid w:val="000475A7"/>
    <w:rsid w:val="00050D79"/>
    <w:rsid w:val="00051B73"/>
    <w:rsid w:val="00052C7E"/>
    <w:rsid w:val="00052E1F"/>
    <w:rsid w:val="00052FF0"/>
    <w:rsid w:val="00053795"/>
    <w:rsid w:val="000541E2"/>
    <w:rsid w:val="000547E9"/>
    <w:rsid w:val="00054ACA"/>
    <w:rsid w:val="00054B3A"/>
    <w:rsid w:val="00054F8C"/>
    <w:rsid w:val="000562E2"/>
    <w:rsid w:val="00057A6D"/>
    <w:rsid w:val="0006045A"/>
    <w:rsid w:val="000608CD"/>
    <w:rsid w:val="00060964"/>
    <w:rsid w:val="00060ABE"/>
    <w:rsid w:val="00060EDA"/>
    <w:rsid w:val="00061114"/>
    <w:rsid w:val="000614B8"/>
    <w:rsid w:val="0006166E"/>
    <w:rsid w:val="000619F1"/>
    <w:rsid w:val="00061A50"/>
    <w:rsid w:val="0006208E"/>
    <w:rsid w:val="00062763"/>
    <w:rsid w:val="00062824"/>
    <w:rsid w:val="0006361B"/>
    <w:rsid w:val="00063A91"/>
    <w:rsid w:val="00063E47"/>
    <w:rsid w:val="00064104"/>
    <w:rsid w:val="00064BB1"/>
    <w:rsid w:val="00064C68"/>
    <w:rsid w:val="000652E3"/>
    <w:rsid w:val="00066015"/>
    <w:rsid w:val="00066025"/>
    <w:rsid w:val="000664DC"/>
    <w:rsid w:val="00066AB8"/>
    <w:rsid w:val="0006786B"/>
    <w:rsid w:val="00067A8F"/>
    <w:rsid w:val="00067D98"/>
    <w:rsid w:val="000701D1"/>
    <w:rsid w:val="0007360C"/>
    <w:rsid w:val="00073B0E"/>
    <w:rsid w:val="0007611D"/>
    <w:rsid w:val="000770C6"/>
    <w:rsid w:val="000777A3"/>
    <w:rsid w:val="00080353"/>
    <w:rsid w:val="00080A20"/>
    <w:rsid w:val="00080B14"/>
    <w:rsid w:val="00080B2D"/>
    <w:rsid w:val="00082796"/>
    <w:rsid w:val="00082DF4"/>
    <w:rsid w:val="0008353B"/>
    <w:rsid w:val="00083DA2"/>
    <w:rsid w:val="000853E6"/>
    <w:rsid w:val="00086FF5"/>
    <w:rsid w:val="00087C0A"/>
    <w:rsid w:val="00087EEC"/>
    <w:rsid w:val="000909AE"/>
    <w:rsid w:val="0009250D"/>
    <w:rsid w:val="00092B04"/>
    <w:rsid w:val="000932D7"/>
    <w:rsid w:val="00093969"/>
    <w:rsid w:val="00093BC4"/>
    <w:rsid w:val="000943E6"/>
    <w:rsid w:val="00094862"/>
    <w:rsid w:val="000974B8"/>
    <w:rsid w:val="00097796"/>
    <w:rsid w:val="00097929"/>
    <w:rsid w:val="000A002F"/>
    <w:rsid w:val="000A0DF0"/>
    <w:rsid w:val="000A1E80"/>
    <w:rsid w:val="000A3B70"/>
    <w:rsid w:val="000A3D26"/>
    <w:rsid w:val="000A5153"/>
    <w:rsid w:val="000A6B6A"/>
    <w:rsid w:val="000B0A93"/>
    <w:rsid w:val="000B10AE"/>
    <w:rsid w:val="000B30BF"/>
    <w:rsid w:val="000B3EAF"/>
    <w:rsid w:val="000B566B"/>
    <w:rsid w:val="000B572D"/>
    <w:rsid w:val="000B5E25"/>
    <w:rsid w:val="000B662E"/>
    <w:rsid w:val="000B7294"/>
    <w:rsid w:val="000B73EB"/>
    <w:rsid w:val="000B75D0"/>
    <w:rsid w:val="000B7FE6"/>
    <w:rsid w:val="000C0246"/>
    <w:rsid w:val="000C0E1A"/>
    <w:rsid w:val="000C1CF8"/>
    <w:rsid w:val="000C3A00"/>
    <w:rsid w:val="000C4756"/>
    <w:rsid w:val="000C4795"/>
    <w:rsid w:val="000C4803"/>
    <w:rsid w:val="000C49CF"/>
    <w:rsid w:val="000C4CF7"/>
    <w:rsid w:val="000C4E36"/>
    <w:rsid w:val="000C52E9"/>
    <w:rsid w:val="000C5CDC"/>
    <w:rsid w:val="000C65DC"/>
    <w:rsid w:val="000C66F3"/>
    <w:rsid w:val="000C6900"/>
    <w:rsid w:val="000C6BDC"/>
    <w:rsid w:val="000C7451"/>
    <w:rsid w:val="000D087C"/>
    <w:rsid w:val="000D1639"/>
    <w:rsid w:val="000D180C"/>
    <w:rsid w:val="000D31E8"/>
    <w:rsid w:val="000D3FA9"/>
    <w:rsid w:val="000D5B04"/>
    <w:rsid w:val="000D76E4"/>
    <w:rsid w:val="000E20F4"/>
    <w:rsid w:val="000E35E4"/>
    <w:rsid w:val="000E36AD"/>
    <w:rsid w:val="000E3816"/>
    <w:rsid w:val="000E48B4"/>
    <w:rsid w:val="000E4F77"/>
    <w:rsid w:val="000F265C"/>
    <w:rsid w:val="000F285D"/>
    <w:rsid w:val="000F3AFA"/>
    <w:rsid w:val="000F3FCE"/>
    <w:rsid w:val="000F47D9"/>
    <w:rsid w:val="000F4F0F"/>
    <w:rsid w:val="000F5205"/>
    <w:rsid w:val="000F5712"/>
    <w:rsid w:val="000F6611"/>
    <w:rsid w:val="000F674F"/>
    <w:rsid w:val="000F6CC7"/>
    <w:rsid w:val="000F74F7"/>
    <w:rsid w:val="000F7E22"/>
    <w:rsid w:val="00100483"/>
    <w:rsid w:val="00101293"/>
    <w:rsid w:val="00101325"/>
    <w:rsid w:val="00102174"/>
    <w:rsid w:val="001021D8"/>
    <w:rsid w:val="001021E6"/>
    <w:rsid w:val="001027C7"/>
    <w:rsid w:val="00103DD4"/>
    <w:rsid w:val="001045C3"/>
    <w:rsid w:val="00106DAE"/>
    <w:rsid w:val="0010717D"/>
    <w:rsid w:val="00107FCA"/>
    <w:rsid w:val="0011018A"/>
    <w:rsid w:val="001104F3"/>
    <w:rsid w:val="00112EEB"/>
    <w:rsid w:val="00114160"/>
    <w:rsid w:val="00114286"/>
    <w:rsid w:val="00114DDC"/>
    <w:rsid w:val="00116F5A"/>
    <w:rsid w:val="001173FF"/>
    <w:rsid w:val="00117585"/>
    <w:rsid w:val="00117969"/>
    <w:rsid w:val="00123073"/>
    <w:rsid w:val="0012417F"/>
    <w:rsid w:val="0012563A"/>
    <w:rsid w:val="00126048"/>
    <w:rsid w:val="001264DE"/>
    <w:rsid w:val="00126802"/>
    <w:rsid w:val="00126873"/>
    <w:rsid w:val="00127282"/>
    <w:rsid w:val="00127D40"/>
    <w:rsid w:val="00130BB2"/>
    <w:rsid w:val="001313A7"/>
    <w:rsid w:val="00131ADA"/>
    <w:rsid w:val="0013276F"/>
    <w:rsid w:val="00133134"/>
    <w:rsid w:val="001346C0"/>
    <w:rsid w:val="00135577"/>
    <w:rsid w:val="0013621E"/>
    <w:rsid w:val="0013642E"/>
    <w:rsid w:val="00136DA6"/>
    <w:rsid w:val="001373BD"/>
    <w:rsid w:val="0013760A"/>
    <w:rsid w:val="0014189A"/>
    <w:rsid w:val="00142EFE"/>
    <w:rsid w:val="001459A1"/>
    <w:rsid w:val="001463E9"/>
    <w:rsid w:val="00147457"/>
    <w:rsid w:val="00147AC6"/>
    <w:rsid w:val="00147B9B"/>
    <w:rsid w:val="00150696"/>
    <w:rsid w:val="00150C11"/>
    <w:rsid w:val="001525D3"/>
    <w:rsid w:val="00152A23"/>
    <w:rsid w:val="00153C96"/>
    <w:rsid w:val="0015670A"/>
    <w:rsid w:val="00157384"/>
    <w:rsid w:val="001600B6"/>
    <w:rsid w:val="00160549"/>
    <w:rsid w:val="00161224"/>
    <w:rsid w:val="00162CB7"/>
    <w:rsid w:val="00163038"/>
    <w:rsid w:val="00163923"/>
    <w:rsid w:val="00164748"/>
    <w:rsid w:val="00164E40"/>
    <w:rsid w:val="0016621A"/>
    <w:rsid w:val="001665C9"/>
    <w:rsid w:val="00166F32"/>
    <w:rsid w:val="00170057"/>
    <w:rsid w:val="00171E5B"/>
    <w:rsid w:val="00171F94"/>
    <w:rsid w:val="001727FA"/>
    <w:rsid w:val="001737BE"/>
    <w:rsid w:val="00175499"/>
    <w:rsid w:val="00175D4E"/>
    <w:rsid w:val="001765B9"/>
    <w:rsid w:val="0017668A"/>
    <w:rsid w:val="001766FE"/>
    <w:rsid w:val="001771E7"/>
    <w:rsid w:val="0018167A"/>
    <w:rsid w:val="00182945"/>
    <w:rsid w:val="00183992"/>
    <w:rsid w:val="00184297"/>
    <w:rsid w:val="00184C02"/>
    <w:rsid w:val="0018559A"/>
    <w:rsid w:val="001856AC"/>
    <w:rsid w:val="0018670E"/>
    <w:rsid w:val="00186C2A"/>
    <w:rsid w:val="00186E4B"/>
    <w:rsid w:val="001900D9"/>
    <w:rsid w:val="001911FF"/>
    <w:rsid w:val="001918E7"/>
    <w:rsid w:val="00192006"/>
    <w:rsid w:val="00192B03"/>
    <w:rsid w:val="00193180"/>
    <w:rsid w:val="00193A7C"/>
    <w:rsid w:val="00196792"/>
    <w:rsid w:val="001A0F40"/>
    <w:rsid w:val="001A4968"/>
    <w:rsid w:val="001A49BB"/>
    <w:rsid w:val="001A5A16"/>
    <w:rsid w:val="001A7B95"/>
    <w:rsid w:val="001B0707"/>
    <w:rsid w:val="001B1519"/>
    <w:rsid w:val="001B2934"/>
    <w:rsid w:val="001B2DFD"/>
    <w:rsid w:val="001B2E2D"/>
    <w:rsid w:val="001B365E"/>
    <w:rsid w:val="001B4DBF"/>
    <w:rsid w:val="001B5AD1"/>
    <w:rsid w:val="001B5CD2"/>
    <w:rsid w:val="001C0488"/>
    <w:rsid w:val="001C0BEE"/>
    <w:rsid w:val="001C1E49"/>
    <w:rsid w:val="001C27C1"/>
    <w:rsid w:val="001C2A98"/>
    <w:rsid w:val="001C2D3A"/>
    <w:rsid w:val="001C3DD3"/>
    <w:rsid w:val="001C4802"/>
    <w:rsid w:val="001C4A11"/>
    <w:rsid w:val="001C4D95"/>
    <w:rsid w:val="001C76C3"/>
    <w:rsid w:val="001C7C0C"/>
    <w:rsid w:val="001D0ADC"/>
    <w:rsid w:val="001D0F83"/>
    <w:rsid w:val="001D237C"/>
    <w:rsid w:val="001D3D7D"/>
    <w:rsid w:val="001D3FFF"/>
    <w:rsid w:val="001D625F"/>
    <w:rsid w:val="001D68A4"/>
    <w:rsid w:val="001D7576"/>
    <w:rsid w:val="001E028B"/>
    <w:rsid w:val="001E0E3F"/>
    <w:rsid w:val="001E14A0"/>
    <w:rsid w:val="001E4064"/>
    <w:rsid w:val="001E5584"/>
    <w:rsid w:val="001E6037"/>
    <w:rsid w:val="001E6923"/>
    <w:rsid w:val="001E7376"/>
    <w:rsid w:val="001F0D86"/>
    <w:rsid w:val="001F0FFB"/>
    <w:rsid w:val="001F1312"/>
    <w:rsid w:val="001F225C"/>
    <w:rsid w:val="001F2BBC"/>
    <w:rsid w:val="001F42E2"/>
    <w:rsid w:val="001F4383"/>
    <w:rsid w:val="001F4914"/>
    <w:rsid w:val="001F4C44"/>
    <w:rsid w:val="001F5062"/>
    <w:rsid w:val="00200108"/>
    <w:rsid w:val="00200867"/>
    <w:rsid w:val="002010BD"/>
    <w:rsid w:val="00201C3F"/>
    <w:rsid w:val="00201CE2"/>
    <w:rsid w:val="00201CFA"/>
    <w:rsid w:val="0020220D"/>
    <w:rsid w:val="00202448"/>
    <w:rsid w:val="00202D15"/>
    <w:rsid w:val="00203F19"/>
    <w:rsid w:val="00205B3F"/>
    <w:rsid w:val="00205E52"/>
    <w:rsid w:val="00207197"/>
    <w:rsid w:val="002078BC"/>
    <w:rsid w:val="0021087A"/>
    <w:rsid w:val="0021128C"/>
    <w:rsid w:val="00212EAE"/>
    <w:rsid w:val="002138A5"/>
    <w:rsid w:val="00214BEE"/>
    <w:rsid w:val="002153E6"/>
    <w:rsid w:val="00216407"/>
    <w:rsid w:val="002166D3"/>
    <w:rsid w:val="00216C0F"/>
    <w:rsid w:val="00217F79"/>
    <w:rsid w:val="002205B8"/>
    <w:rsid w:val="002229A7"/>
    <w:rsid w:val="00222A36"/>
    <w:rsid w:val="0022417F"/>
    <w:rsid w:val="00225720"/>
    <w:rsid w:val="002259E5"/>
    <w:rsid w:val="00226140"/>
    <w:rsid w:val="002274F3"/>
    <w:rsid w:val="00230539"/>
    <w:rsid w:val="0023094C"/>
    <w:rsid w:val="00234BE3"/>
    <w:rsid w:val="0023556E"/>
    <w:rsid w:val="00235A90"/>
    <w:rsid w:val="00236978"/>
    <w:rsid w:val="00237FEC"/>
    <w:rsid w:val="002402BF"/>
    <w:rsid w:val="00241E48"/>
    <w:rsid w:val="00241EEA"/>
    <w:rsid w:val="0024214E"/>
    <w:rsid w:val="002424E1"/>
    <w:rsid w:val="00242623"/>
    <w:rsid w:val="00243C39"/>
    <w:rsid w:val="00243DF0"/>
    <w:rsid w:val="0024407B"/>
    <w:rsid w:val="00245482"/>
    <w:rsid w:val="0024586C"/>
    <w:rsid w:val="00245AD4"/>
    <w:rsid w:val="002463D8"/>
    <w:rsid w:val="00246859"/>
    <w:rsid w:val="002474DF"/>
    <w:rsid w:val="00247A94"/>
    <w:rsid w:val="00247B16"/>
    <w:rsid w:val="00250558"/>
    <w:rsid w:val="00250B3A"/>
    <w:rsid w:val="00250F1E"/>
    <w:rsid w:val="00252CFF"/>
    <w:rsid w:val="002550D3"/>
    <w:rsid w:val="00255BEF"/>
    <w:rsid w:val="00255CAD"/>
    <w:rsid w:val="00256784"/>
    <w:rsid w:val="00256B70"/>
    <w:rsid w:val="00256BA6"/>
    <w:rsid w:val="00257D25"/>
    <w:rsid w:val="002605D1"/>
    <w:rsid w:val="00260652"/>
    <w:rsid w:val="002612E1"/>
    <w:rsid w:val="00261F25"/>
    <w:rsid w:val="00262C81"/>
    <w:rsid w:val="002648A9"/>
    <w:rsid w:val="00264B9E"/>
    <w:rsid w:val="00264E13"/>
    <w:rsid w:val="0026536F"/>
    <w:rsid w:val="0026553C"/>
    <w:rsid w:val="00267204"/>
    <w:rsid w:val="002678BB"/>
    <w:rsid w:val="00267DD5"/>
    <w:rsid w:val="002710C4"/>
    <w:rsid w:val="002722AD"/>
    <w:rsid w:val="002724DA"/>
    <w:rsid w:val="00273550"/>
    <w:rsid w:val="002741D9"/>
    <w:rsid w:val="00274309"/>
    <w:rsid w:val="00274A0A"/>
    <w:rsid w:val="002769B9"/>
    <w:rsid w:val="00276A6B"/>
    <w:rsid w:val="00276E8A"/>
    <w:rsid w:val="0027746B"/>
    <w:rsid w:val="00277593"/>
    <w:rsid w:val="00277A9E"/>
    <w:rsid w:val="00280909"/>
    <w:rsid w:val="00280918"/>
    <w:rsid w:val="00282AF6"/>
    <w:rsid w:val="00282D03"/>
    <w:rsid w:val="00283566"/>
    <w:rsid w:val="002839A8"/>
    <w:rsid w:val="00283FE9"/>
    <w:rsid w:val="0028555B"/>
    <w:rsid w:val="0028596A"/>
    <w:rsid w:val="00286D72"/>
    <w:rsid w:val="00287085"/>
    <w:rsid w:val="00287C54"/>
    <w:rsid w:val="00290AF9"/>
    <w:rsid w:val="00293B08"/>
    <w:rsid w:val="00294520"/>
    <w:rsid w:val="00294E2F"/>
    <w:rsid w:val="00295403"/>
    <w:rsid w:val="002955E5"/>
    <w:rsid w:val="002967CF"/>
    <w:rsid w:val="00297788"/>
    <w:rsid w:val="002A14CC"/>
    <w:rsid w:val="002A2630"/>
    <w:rsid w:val="002A2D91"/>
    <w:rsid w:val="002A3285"/>
    <w:rsid w:val="002A3BB7"/>
    <w:rsid w:val="002A484B"/>
    <w:rsid w:val="002A49E0"/>
    <w:rsid w:val="002A57D8"/>
    <w:rsid w:val="002A64A6"/>
    <w:rsid w:val="002A6B3B"/>
    <w:rsid w:val="002A7A61"/>
    <w:rsid w:val="002B2395"/>
    <w:rsid w:val="002B3301"/>
    <w:rsid w:val="002B3F19"/>
    <w:rsid w:val="002B400B"/>
    <w:rsid w:val="002B40B5"/>
    <w:rsid w:val="002B499B"/>
    <w:rsid w:val="002B5EAE"/>
    <w:rsid w:val="002C02A7"/>
    <w:rsid w:val="002C157B"/>
    <w:rsid w:val="002C219F"/>
    <w:rsid w:val="002C2638"/>
    <w:rsid w:val="002C31F1"/>
    <w:rsid w:val="002C47D4"/>
    <w:rsid w:val="002C5E9B"/>
    <w:rsid w:val="002C73B0"/>
    <w:rsid w:val="002C7A7D"/>
    <w:rsid w:val="002C7D73"/>
    <w:rsid w:val="002D0F38"/>
    <w:rsid w:val="002D12D1"/>
    <w:rsid w:val="002D1DA4"/>
    <w:rsid w:val="002D2321"/>
    <w:rsid w:val="002D355C"/>
    <w:rsid w:val="002D35EB"/>
    <w:rsid w:val="002D3C8A"/>
    <w:rsid w:val="002D42F0"/>
    <w:rsid w:val="002D501A"/>
    <w:rsid w:val="002D5262"/>
    <w:rsid w:val="002D6916"/>
    <w:rsid w:val="002D70AB"/>
    <w:rsid w:val="002D77E3"/>
    <w:rsid w:val="002D7D56"/>
    <w:rsid w:val="002E0FD1"/>
    <w:rsid w:val="002E21A7"/>
    <w:rsid w:val="002E3F8C"/>
    <w:rsid w:val="002E4067"/>
    <w:rsid w:val="002E49E5"/>
    <w:rsid w:val="002E7CE2"/>
    <w:rsid w:val="002F2859"/>
    <w:rsid w:val="002F5655"/>
    <w:rsid w:val="002F6A15"/>
    <w:rsid w:val="002F6E3C"/>
    <w:rsid w:val="002F77DF"/>
    <w:rsid w:val="00300340"/>
    <w:rsid w:val="0030117D"/>
    <w:rsid w:val="00301F30"/>
    <w:rsid w:val="0030339A"/>
    <w:rsid w:val="003038FD"/>
    <w:rsid w:val="00303C87"/>
    <w:rsid w:val="00304732"/>
    <w:rsid w:val="00305D31"/>
    <w:rsid w:val="00305D7D"/>
    <w:rsid w:val="00305D90"/>
    <w:rsid w:val="003108E5"/>
    <w:rsid w:val="003120CB"/>
    <w:rsid w:val="00312F52"/>
    <w:rsid w:val="00314994"/>
    <w:rsid w:val="00314CED"/>
    <w:rsid w:val="003150BB"/>
    <w:rsid w:val="00315B6E"/>
    <w:rsid w:val="00316E26"/>
    <w:rsid w:val="00317204"/>
    <w:rsid w:val="00317746"/>
    <w:rsid w:val="00320153"/>
    <w:rsid w:val="00320367"/>
    <w:rsid w:val="003203EA"/>
    <w:rsid w:val="00320C38"/>
    <w:rsid w:val="00321A29"/>
    <w:rsid w:val="00322869"/>
    <w:rsid w:val="00322871"/>
    <w:rsid w:val="00322A39"/>
    <w:rsid w:val="00325BB6"/>
    <w:rsid w:val="00325D55"/>
    <w:rsid w:val="00326FB3"/>
    <w:rsid w:val="00330147"/>
    <w:rsid w:val="00331176"/>
    <w:rsid w:val="003316D4"/>
    <w:rsid w:val="00332CA3"/>
    <w:rsid w:val="00332FAA"/>
    <w:rsid w:val="00333822"/>
    <w:rsid w:val="003339B8"/>
    <w:rsid w:val="00333B39"/>
    <w:rsid w:val="00334574"/>
    <w:rsid w:val="00334CC3"/>
    <w:rsid w:val="00335C78"/>
    <w:rsid w:val="00336034"/>
    <w:rsid w:val="003364A4"/>
    <w:rsid w:val="00336715"/>
    <w:rsid w:val="00336A17"/>
    <w:rsid w:val="003401EC"/>
    <w:rsid w:val="00340DFD"/>
    <w:rsid w:val="00340EF1"/>
    <w:rsid w:val="00341424"/>
    <w:rsid w:val="00341FDB"/>
    <w:rsid w:val="0034281A"/>
    <w:rsid w:val="003433F6"/>
    <w:rsid w:val="00343B67"/>
    <w:rsid w:val="00344954"/>
    <w:rsid w:val="0034574B"/>
    <w:rsid w:val="00345CAA"/>
    <w:rsid w:val="00347931"/>
    <w:rsid w:val="00350B7B"/>
    <w:rsid w:val="00350CD7"/>
    <w:rsid w:val="00350FAA"/>
    <w:rsid w:val="00353DF5"/>
    <w:rsid w:val="00354682"/>
    <w:rsid w:val="00354873"/>
    <w:rsid w:val="0036046E"/>
    <w:rsid w:val="00360C17"/>
    <w:rsid w:val="00360D58"/>
    <w:rsid w:val="003621C6"/>
    <w:rsid w:val="003622B8"/>
    <w:rsid w:val="003641FA"/>
    <w:rsid w:val="00364B7B"/>
    <w:rsid w:val="003654FA"/>
    <w:rsid w:val="00365FC5"/>
    <w:rsid w:val="00366B76"/>
    <w:rsid w:val="00371B58"/>
    <w:rsid w:val="00371EDD"/>
    <w:rsid w:val="0037287B"/>
    <w:rsid w:val="00373051"/>
    <w:rsid w:val="00373B8F"/>
    <w:rsid w:val="00374829"/>
    <w:rsid w:val="00376496"/>
    <w:rsid w:val="00376B8D"/>
    <w:rsid w:val="00376D95"/>
    <w:rsid w:val="00376ED6"/>
    <w:rsid w:val="00377E58"/>
    <w:rsid w:val="00377FBB"/>
    <w:rsid w:val="003800EB"/>
    <w:rsid w:val="00383128"/>
    <w:rsid w:val="00385140"/>
    <w:rsid w:val="00386C4E"/>
    <w:rsid w:val="00387329"/>
    <w:rsid w:val="00390612"/>
    <w:rsid w:val="00391248"/>
    <w:rsid w:val="003918AC"/>
    <w:rsid w:val="00391B23"/>
    <w:rsid w:val="00391CB3"/>
    <w:rsid w:val="003923F3"/>
    <w:rsid w:val="00392CF6"/>
    <w:rsid w:val="00392EDF"/>
    <w:rsid w:val="003939A7"/>
    <w:rsid w:val="00393CC7"/>
    <w:rsid w:val="00393F81"/>
    <w:rsid w:val="00394A9B"/>
    <w:rsid w:val="00395489"/>
    <w:rsid w:val="00396693"/>
    <w:rsid w:val="0039673D"/>
    <w:rsid w:val="003971F7"/>
    <w:rsid w:val="00397660"/>
    <w:rsid w:val="003A16FC"/>
    <w:rsid w:val="003A292A"/>
    <w:rsid w:val="003A33B8"/>
    <w:rsid w:val="003A48C4"/>
    <w:rsid w:val="003A4FCD"/>
    <w:rsid w:val="003B0092"/>
    <w:rsid w:val="003B0944"/>
    <w:rsid w:val="003B157B"/>
    <w:rsid w:val="003B1593"/>
    <w:rsid w:val="003B3282"/>
    <w:rsid w:val="003B4381"/>
    <w:rsid w:val="003B449E"/>
    <w:rsid w:val="003B61F7"/>
    <w:rsid w:val="003C0119"/>
    <w:rsid w:val="003C098B"/>
    <w:rsid w:val="003C1043"/>
    <w:rsid w:val="003C1A30"/>
    <w:rsid w:val="003C33A3"/>
    <w:rsid w:val="003C4741"/>
    <w:rsid w:val="003C4F19"/>
    <w:rsid w:val="003C638E"/>
    <w:rsid w:val="003C6779"/>
    <w:rsid w:val="003C6B94"/>
    <w:rsid w:val="003D0B5D"/>
    <w:rsid w:val="003D1568"/>
    <w:rsid w:val="003D2998"/>
    <w:rsid w:val="003D2CBB"/>
    <w:rsid w:val="003D2E43"/>
    <w:rsid w:val="003D2F0A"/>
    <w:rsid w:val="003D3891"/>
    <w:rsid w:val="003D4FEA"/>
    <w:rsid w:val="003D5669"/>
    <w:rsid w:val="003D5D84"/>
    <w:rsid w:val="003D5E59"/>
    <w:rsid w:val="003D7AE5"/>
    <w:rsid w:val="003E0CF4"/>
    <w:rsid w:val="003E0F4F"/>
    <w:rsid w:val="003E1727"/>
    <w:rsid w:val="003E18AC"/>
    <w:rsid w:val="003E210B"/>
    <w:rsid w:val="003E23BE"/>
    <w:rsid w:val="003E2A12"/>
    <w:rsid w:val="003E3384"/>
    <w:rsid w:val="003E3CA4"/>
    <w:rsid w:val="003E3DD7"/>
    <w:rsid w:val="003E548E"/>
    <w:rsid w:val="003E5C42"/>
    <w:rsid w:val="003F14EE"/>
    <w:rsid w:val="003F1A98"/>
    <w:rsid w:val="003F2EE5"/>
    <w:rsid w:val="003F330D"/>
    <w:rsid w:val="00400CA1"/>
    <w:rsid w:val="004018D8"/>
    <w:rsid w:val="00401A7F"/>
    <w:rsid w:val="00401AB7"/>
    <w:rsid w:val="0040275F"/>
    <w:rsid w:val="00402EFE"/>
    <w:rsid w:val="00403623"/>
    <w:rsid w:val="004047CA"/>
    <w:rsid w:val="0040512F"/>
    <w:rsid w:val="00405B40"/>
    <w:rsid w:val="00405FA2"/>
    <w:rsid w:val="00407EC8"/>
    <w:rsid w:val="00410A2C"/>
    <w:rsid w:val="0041110A"/>
    <w:rsid w:val="00411624"/>
    <w:rsid w:val="00413DD1"/>
    <w:rsid w:val="004142E6"/>
    <w:rsid w:val="004148E1"/>
    <w:rsid w:val="004148EB"/>
    <w:rsid w:val="00414CFA"/>
    <w:rsid w:val="004152AC"/>
    <w:rsid w:val="00415E39"/>
    <w:rsid w:val="00415EC0"/>
    <w:rsid w:val="004164C9"/>
    <w:rsid w:val="0041686B"/>
    <w:rsid w:val="00420BE9"/>
    <w:rsid w:val="00421809"/>
    <w:rsid w:val="00422034"/>
    <w:rsid w:val="00423AD8"/>
    <w:rsid w:val="00423FDD"/>
    <w:rsid w:val="00424C85"/>
    <w:rsid w:val="004260BD"/>
    <w:rsid w:val="0042674E"/>
    <w:rsid w:val="00427754"/>
    <w:rsid w:val="0043012F"/>
    <w:rsid w:val="00430F1F"/>
    <w:rsid w:val="004326EA"/>
    <w:rsid w:val="004329BD"/>
    <w:rsid w:val="0043421F"/>
    <w:rsid w:val="00436E20"/>
    <w:rsid w:val="00440D23"/>
    <w:rsid w:val="00441850"/>
    <w:rsid w:val="00441FC5"/>
    <w:rsid w:val="00443448"/>
    <w:rsid w:val="0044434C"/>
    <w:rsid w:val="0044456B"/>
    <w:rsid w:val="00444812"/>
    <w:rsid w:val="00445ABE"/>
    <w:rsid w:val="00446644"/>
    <w:rsid w:val="00446F47"/>
    <w:rsid w:val="00446F99"/>
    <w:rsid w:val="00446FA2"/>
    <w:rsid w:val="004473FF"/>
    <w:rsid w:val="004474F5"/>
    <w:rsid w:val="004477B9"/>
    <w:rsid w:val="00447BD1"/>
    <w:rsid w:val="004507F3"/>
    <w:rsid w:val="00450AF4"/>
    <w:rsid w:val="00450BC4"/>
    <w:rsid w:val="00451CC1"/>
    <w:rsid w:val="00451EAF"/>
    <w:rsid w:val="00452201"/>
    <w:rsid w:val="00454E14"/>
    <w:rsid w:val="0045533C"/>
    <w:rsid w:val="00456A57"/>
    <w:rsid w:val="004576B4"/>
    <w:rsid w:val="004607DE"/>
    <w:rsid w:val="00461600"/>
    <w:rsid w:val="00461F7D"/>
    <w:rsid w:val="004624AF"/>
    <w:rsid w:val="004632F5"/>
    <w:rsid w:val="004671C7"/>
    <w:rsid w:val="00467562"/>
    <w:rsid w:val="00467646"/>
    <w:rsid w:val="00467C9A"/>
    <w:rsid w:val="00471424"/>
    <w:rsid w:val="00471F5F"/>
    <w:rsid w:val="00472F4D"/>
    <w:rsid w:val="004730BF"/>
    <w:rsid w:val="00474DCB"/>
    <w:rsid w:val="0047535C"/>
    <w:rsid w:val="00475ADA"/>
    <w:rsid w:val="004762F6"/>
    <w:rsid w:val="0047662B"/>
    <w:rsid w:val="004767EE"/>
    <w:rsid w:val="00476ECA"/>
    <w:rsid w:val="00476F9C"/>
    <w:rsid w:val="00477DA8"/>
    <w:rsid w:val="00480DFE"/>
    <w:rsid w:val="004810B1"/>
    <w:rsid w:val="00481578"/>
    <w:rsid w:val="0048158A"/>
    <w:rsid w:val="00484A76"/>
    <w:rsid w:val="00485870"/>
    <w:rsid w:val="00485FE8"/>
    <w:rsid w:val="004866EC"/>
    <w:rsid w:val="0048759A"/>
    <w:rsid w:val="004876AB"/>
    <w:rsid w:val="004878CC"/>
    <w:rsid w:val="00487DD3"/>
    <w:rsid w:val="00491914"/>
    <w:rsid w:val="00492473"/>
    <w:rsid w:val="00492EB5"/>
    <w:rsid w:val="004947D3"/>
    <w:rsid w:val="00494F77"/>
    <w:rsid w:val="004954DB"/>
    <w:rsid w:val="00495BEF"/>
    <w:rsid w:val="0049699F"/>
    <w:rsid w:val="00497721"/>
    <w:rsid w:val="004A0229"/>
    <w:rsid w:val="004A03D5"/>
    <w:rsid w:val="004A16D9"/>
    <w:rsid w:val="004A3445"/>
    <w:rsid w:val="004A35D2"/>
    <w:rsid w:val="004A6465"/>
    <w:rsid w:val="004A71E4"/>
    <w:rsid w:val="004A729B"/>
    <w:rsid w:val="004B0DEA"/>
    <w:rsid w:val="004B1652"/>
    <w:rsid w:val="004B1BBB"/>
    <w:rsid w:val="004B2F00"/>
    <w:rsid w:val="004B6E31"/>
    <w:rsid w:val="004B78EE"/>
    <w:rsid w:val="004B7C96"/>
    <w:rsid w:val="004C1D66"/>
    <w:rsid w:val="004C31D7"/>
    <w:rsid w:val="004C3320"/>
    <w:rsid w:val="004C3854"/>
    <w:rsid w:val="004C4AD2"/>
    <w:rsid w:val="004C6981"/>
    <w:rsid w:val="004D009A"/>
    <w:rsid w:val="004D1085"/>
    <w:rsid w:val="004D118F"/>
    <w:rsid w:val="004D1444"/>
    <w:rsid w:val="004D1F21"/>
    <w:rsid w:val="004D2450"/>
    <w:rsid w:val="004D268C"/>
    <w:rsid w:val="004D2FF5"/>
    <w:rsid w:val="004D3A89"/>
    <w:rsid w:val="004D4165"/>
    <w:rsid w:val="004D4EA1"/>
    <w:rsid w:val="004D59D8"/>
    <w:rsid w:val="004D5DA1"/>
    <w:rsid w:val="004E0984"/>
    <w:rsid w:val="004E150F"/>
    <w:rsid w:val="004E160C"/>
    <w:rsid w:val="004E1C5D"/>
    <w:rsid w:val="004E1DCA"/>
    <w:rsid w:val="004E23A1"/>
    <w:rsid w:val="004E2A74"/>
    <w:rsid w:val="004E3489"/>
    <w:rsid w:val="004E358A"/>
    <w:rsid w:val="004E3AFA"/>
    <w:rsid w:val="004E6588"/>
    <w:rsid w:val="004F0190"/>
    <w:rsid w:val="004F2742"/>
    <w:rsid w:val="004F341F"/>
    <w:rsid w:val="004F4E1E"/>
    <w:rsid w:val="004F4E35"/>
    <w:rsid w:val="004F6587"/>
    <w:rsid w:val="005007E0"/>
    <w:rsid w:val="00500B5A"/>
    <w:rsid w:val="00501380"/>
    <w:rsid w:val="00501B49"/>
    <w:rsid w:val="00502A0A"/>
    <w:rsid w:val="00503591"/>
    <w:rsid w:val="00503846"/>
    <w:rsid w:val="0050391A"/>
    <w:rsid w:val="005043E5"/>
    <w:rsid w:val="005051CD"/>
    <w:rsid w:val="00505344"/>
    <w:rsid w:val="00505387"/>
    <w:rsid w:val="00505552"/>
    <w:rsid w:val="00507013"/>
    <w:rsid w:val="00507750"/>
    <w:rsid w:val="00507C50"/>
    <w:rsid w:val="00510568"/>
    <w:rsid w:val="00510B85"/>
    <w:rsid w:val="00511730"/>
    <w:rsid w:val="00511FAF"/>
    <w:rsid w:val="0051288C"/>
    <w:rsid w:val="005143DE"/>
    <w:rsid w:val="00514852"/>
    <w:rsid w:val="00514D40"/>
    <w:rsid w:val="00515458"/>
    <w:rsid w:val="00515597"/>
    <w:rsid w:val="00515DE1"/>
    <w:rsid w:val="00516239"/>
    <w:rsid w:val="00516854"/>
    <w:rsid w:val="00516BB1"/>
    <w:rsid w:val="00517C3A"/>
    <w:rsid w:val="0052073E"/>
    <w:rsid w:val="005244B7"/>
    <w:rsid w:val="0052538F"/>
    <w:rsid w:val="00527371"/>
    <w:rsid w:val="00527BF4"/>
    <w:rsid w:val="005309D2"/>
    <w:rsid w:val="00531B5F"/>
    <w:rsid w:val="00532139"/>
    <w:rsid w:val="005324BE"/>
    <w:rsid w:val="00533309"/>
    <w:rsid w:val="00534497"/>
    <w:rsid w:val="00534F6C"/>
    <w:rsid w:val="00535994"/>
    <w:rsid w:val="005362F1"/>
    <w:rsid w:val="0053646D"/>
    <w:rsid w:val="005371BC"/>
    <w:rsid w:val="00540169"/>
    <w:rsid w:val="00540AAD"/>
    <w:rsid w:val="0054263C"/>
    <w:rsid w:val="00542E52"/>
    <w:rsid w:val="00543EC1"/>
    <w:rsid w:val="005440D3"/>
    <w:rsid w:val="005457D4"/>
    <w:rsid w:val="00546136"/>
    <w:rsid w:val="005463DF"/>
    <w:rsid w:val="00546458"/>
    <w:rsid w:val="00546946"/>
    <w:rsid w:val="00546D57"/>
    <w:rsid w:val="00547775"/>
    <w:rsid w:val="00547819"/>
    <w:rsid w:val="0055087C"/>
    <w:rsid w:val="00551EF4"/>
    <w:rsid w:val="00552B1A"/>
    <w:rsid w:val="00553413"/>
    <w:rsid w:val="005545C0"/>
    <w:rsid w:val="00554789"/>
    <w:rsid w:val="00554ED0"/>
    <w:rsid w:val="00555983"/>
    <w:rsid w:val="00555D75"/>
    <w:rsid w:val="0055716A"/>
    <w:rsid w:val="005575A3"/>
    <w:rsid w:val="00557879"/>
    <w:rsid w:val="005604DB"/>
    <w:rsid w:val="00560D1D"/>
    <w:rsid w:val="00560E31"/>
    <w:rsid w:val="0056119A"/>
    <w:rsid w:val="0056125D"/>
    <w:rsid w:val="00561801"/>
    <w:rsid w:val="00561BDA"/>
    <w:rsid w:val="0056281B"/>
    <w:rsid w:val="00562A19"/>
    <w:rsid w:val="00562B00"/>
    <w:rsid w:val="00562C83"/>
    <w:rsid w:val="005640F6"/>
    <w:rsid w:val="00564E40"/>
    <w:rsid w:val="0056617A"/>
    <w:rsid w:val="00567824"/>
    <w:rsid w:val="005678C6"/>
    <w:rsid w:val="00570E55"/>
    <w:rsid w:val="00571212"/>
    <w:rsid w:val="00571279"/>
    <w:rsid w:val="00574EA7"/>
    <w:rsid w:val="00575E07"/>
    <w:rsid w:val="0057603B"/>
    <w:rsid w:val="00576359"/>
    <w:rsid w:val="00577A8E"/>
    <w:rsid w:val="00581B23"/>
    <w:rsid w:val="0058219C"/>
    <w:rsid w:val="005843E4"/>
    <w:rsid w:val="005844C8"/>
    <w:rsid w:val="00586937"/>
    <w:rsid w:val="0058707F"/>
    <w:rsid w:val="005915F1"/>
    <w:rsid w:val="0059176C"/>
    <w:rsid w:val="00591DBD"/>
    <w:rsid w:val="005931FE"/>
    <w:rsid w:val="00593EF5"/>
    <w:rsid w:val="00594B81"/>
    <w:rsid w:val="00594DB4"/>
    <w:rsid w:val="0059701D"/>
    <w:rsid w:val="005974A0"/>
    <w:rsid w:val="005A0028"/>
    <w:rsid w:val="005A0ACC"/>
    <w:rsid w:val="005A1A10"/>
    <w:rsid w:val="005A2E96"/>
    <w:rsid w:val="005A2F6B"/>
    <w:rsid w:val="005A390B"/>
    <w:rsid w:val="005A4220"/>
    <w:rsid w:val="005A424D"/>
    <w:rsid w:val="005A4922"/>
    <w:rsid w:val="005A5274"/>
    <w:rsid w:val="005A5BD9"/>
    <w:rsid w:val="005A6720"/>
    <w:rsid w:val="005A702F"/>
    <w:rsid w:val="005B0072"/>
    <w:rsid w:val="005B0732"/>
    <w:rsid w:val="005B2381"/>
    <w:rsid w:val="005B32F7"/>
    <w:rsid w:val="005B360C"/>
    <w:rsid w:val="005B38A0"/>
    <w:rsid w:val="005B491C"/>
    <w:rsid w:val="005B4DBF"/>
    <w:rsid w:val="005B5DE2"/>
    <w:rsid w:val="005B674C"/>
    <w:rsid w:val="005B68E3"/>
    <w:rsid w:val="005B6B94"/>
    <w:rsid w:val="005B6E10"/>
    <w:rsid w:val="005B7B60"/>
    <w:rsid w:val="005B7D5C"/>
    <w:rsid w:val="005C07A7"/>
    <w:rsid w:val="005C185E"/>
    <w:rsid w:val="005C20C8"/>
    <w:rsid w:val="005C24F2"/>
    <w:rsid w:val="005C2894"/>
    <w:rsid w:val="005C5086"/>
    <w:rsid w:val="005C5CB4"/>
    <w:rsid w:val="005C6682"/>
    <w:rsid w:val="005C7561"/>
    <w:rsid w:val="005D1E57"/>
    <w:rsid w:val="005D2156"/>
    <w:rsid w:val="005D2F57"/>
    <w:rsid w:val="005D2FAC"/>
    <w:rsid w:val="005D34F6"/>
    <w:rsid w:val="005D3A88"/>
    <w:rsid w:val="005D3E47"/>
    <w:rsid w:val="005D49DA"/>
    <w:rsid w:val="005D4F1A"/>
    <w:rsid w:val="005D51C0"/>
    <w:rsid w:val="005D63DC"/>
    <w:rsid w:val="005E0093"/>
    <w:rsid w:val="005E052A"/>
    <w:rsid w:val="005E12DF"/>
    <w:rsid w:val="005E15BA"/>
    <w:rsid w:val="005E1884"/>
    <w:rsid w:val="005E1CCC"/>
    <w:rsid w:val="005E367F"/>
    <w:rsid w:val="005E4B4A"/>
    <w:rsid w:val="005E5A0E"/>
    <w:rsid w:val="005E6062"/>
    <w:rsid w:val="005E6E67"/>
    <w:rsid w:val="005E6FA6"/>
    <w:rsid w:val="005F00F5"/>
    <w:rsid w:val="005F0BA1"/>
    <w:rsid w:val="005F0BC2"/>
    <w:rsid w:val="005F1028"/>
    <w:rsid w:val="005F373A"/>
    <w:rsid w:val="005F4F87"/>
    <w:rsid w:val="005F58AC"/>
    <w:rsid w:val="005F5C47"/>
    <w:rsid w:val="005F6698"/>
    <w:rsid w:val="005F6A45"/>
    <w:rsid w:val="005F6B0E"/>
    <w:rsid w:val="005F760E"/>
    <w:rsid w:val="005F7883"/>
    <w:rsid w:val="005F79BD"/>
    <w:rsid w:val="005F7B1D"/>
    <w:rsid w:val="00601410"/>
    <w:rsid w:val="00601620"/>
    <w:rsid w:val="00601A20"/>
    <w:rsid w:val="0060222A"/>
    <w:rsid w:val="0060343D"/>
    <w:rsid w:val="0060378A"/>
    <w:rsid w:val="00603A41"/>
    <w:rsid w:val="0060523A"/>
    <w:rsid w:val="00605A17"/>
    <w:rsid w:val="006062FD"/>
    <w:rsid w:val="006070C4"/>
    <w:rsid w:val="006103D3"/>
    <w:rsid w:val="00610C21"/>
    <w:rsid w:val="00611907"/>
    <w:rsid w:val="00613116"/>
    <w:rsid w:val="00614685"/>
    <w:rsid w:val="00614A5C"/>
    <w:rsid w:val="00614B6F"/>
    <w:rsid w:val="006202A6"/>
    <w:rsid w:val="00620305"/>
    <w:rsid w:val="0062033C"/>
    <w:rsid w:val="0062054B"/>
    <w:rsid w:val="00621C4E"/>
    <w:rsid w:val="006228F0"/>
    <w:rsid w:val="00622BAA"/>
    <w:rsid w:val="00624A22"/>
    <w:rsid w:val="00624C51"/>
    <w:rsid w:val="00624EAE"/>
    <w:rsid w:val="00625318"/>
    <w:rsid w:val="00625525"/>
    <w:rsid w:val="006271D4"/>
    <w:rsid w:val="006272DE"/>
    <w:rsid w:val="00627CE5"/>
    <w:rsid w:val="006305D7"/>
    <w:rsid w:val="00632F63"/>
    <w:rsid w:val="00633A01"/>
    <w:rsid w:val="00633B97"/>
    <w:rsid w:val="006341F7"/>
    <w:rsid w:val="00634585"/>
    <w:rsid w:val="006346A4"/>
    <w:rsid w:val="00635014"/>
    <w:rsid w:val="006369CE"/>
    <w:rsid w:val="00637B9F"/>
    <w:rsid w:val="00640C18"/>
    <w:rsid w:val="00641069"/>
    <w:rsid w:val="006411CA"/>
    <w:rsid w:val="0064303F"/>
    <w:rsid w:val="00643FBA"/>
    <w:rsid w:val="00644087"/>
    <w:rsid w:val="006451F3"/>
    <w:rsid w:val="00645EAD"/>
    <w:rsid w:val="0064605E"/>
    <w:rsid w:val="00646907"/>
    <w:rsid w:val="006469E0"/>
    <w:rsid w:val="00647DC0"/>
    <w:rsid w:val="0065073B"/>
    <w:rsid w:val="0065162F"/>
    <w:rsid w:val="00651ABA"/>
    <w:rsid w:val="006548F2"/>
    <w:rsid w:val="00654938"/>
    <w:rsid w:val="00655ABC"/>
    <w:rsid w:val="006619C8"/>
    <w:rsid w:val="00661E0A"/>
    <w:rsid w:val="00662A6E"/>
    <w:rsid w:val="00664564"/>
    <w:rsid w:val="006649EA"/>
    <w:rsid w:val="00664A51"/>
    <w:rsid w:val="00665B15"/>
    <w:rsid w:val="00670D44"/>
    <w:rsid w:val="00671710"/>
    <w:rsid w:val="00672369"/>
    <w:rsid w:val="00672B70"/>
    <w:rsid w:val="00673274"/>
    <w:rsid w:val="0067333E"/>
    <w:rsid w:val="00673414"/>
    <w:rsid w:val="00673DE8"/>
    <w:rsid w:val="006742FF"/>
    <w:rsid w:val="00676079"/>
    <w:rsid w:val="00676ECD"/>
    <w:rsid w:val="00677D0A"/>
    <w:rsid w:val="00680694"/>
    <w:rsid w:val="00680E81"/>
    <w:rsid w:val="0068185F"/>
    <w:rsid w:val="00682153"/>
    <w:rsid w:val="00682EA0"/>
    <w:rsid w:val="00683B15"/>
    <w:rsid w:val="00684C3C"/>
    <w:rsid w:val="00685A7D"/>
    <w:rsid w:val="00685DD0"/>
    <w:rsid w:val="00687397"/>
    <w:rsid w:val="006874B8"/>
    <w:rsid w:val="00687AFB"/>
    <w:rsid w:val="0069006E"/>
    <w:rsid w:val="0069014E"/>
    <w:rsid w:val="006911B4"/>
    <w:rsid w:val="00691D8D"/>
    <w:rsid w:val="00692765"/>
    <w:rsid w:val="00692B75"/>
    <w:rsid w:val="006935D3"/>
    <w:rsid w:val="00693C24"/>
    <w:rsid w:val="006942B9"/>
    <w:rsid w:val="0069487E"/>
    <w:rsid w:val="00694CD4"/>
    <w:rsid w:val="00694F7F"/>
    <w:rsid w:val="00695B83"/>
    <w:rsid w:val="006968B9"/>
    <w:rsid w:val="0069691F"/>
    <w:rsid w:val="006A01CF"/>
    <w:rsid w:val="006A14B4"/>
    <w:rsid w:val="006A179C"/>
    <w:rsid w:val="006A222A"/>
    <w:rsid w:val="006A35D1"/>
    <w:rsid w:val="006A371E"/>
    <w:rsid w:val="006A498B"/>
    <w:rsid w:val="006A4D02"/>
    <w:rsid w:val="006A60DD"/>
    <w:rsid w:val="006A68A2"/>
    <w:rsid w:val="006A6A5D"/>
    <w:rsid w:val="006A746B"/>
    <w:rsid w:val="006B0679"/>
    <w:rsid w:val="006B06F9"/>
    <w:rsid w:val="006B074C"/>
    <w:rsid w:val="006B0962"/>
    <w:rsid w:val="006B1D3A"/>
    <w:rsid w:val="006B2EA6"/>
    <w:rsid w:val="006B324F"/>
    <w:rsid w:val="006B335D"/>
    <w:rsid w:val="006B3B84"/>
    <w:rsid w:val="006B3DFC"/>
    <w:rsid w:val="006B42DA"/>
    <w:rsid w:val="006B4566"/>
    <w:rsid w:val="006B4E7C"/>
    <w:rsid w:val="006B552C"/>
    <w:rsid w:val="006B5D8C"/>
    <w:rsid w:val="006B60A1"/>
    <w:rsid w:val="006B72D4"/>
    <w:rsid w:val="006B73BA"/>
    <w:rsid w:val="006C0213"/>
    <w:rsid w:val="006C04E3"/>
    <w:rsid w:val="006C06F3"/>
    <w:rsid w:val="006C11CC"/>
    <w:rsid w:val="006C17B1"/>
    <w:rsid w:val="006C1AEB"/>
    <w:rsid w:val="006C2218"/>
    <w:rsid w:val="006C2680"/>
    <w:rsid w:val="006C3C12"/>
    <w:rsid w:val="006C3D2E"/>
    <w:rsid w:val="006C57FE"/>
    <w:rsid w:val="006C643E"/>
    <w:rsid w:val="006C668E"/>
    <w:rsid w:val="006C7EA9"/>
    <w:rsid w:val="006D0F54"/>
    <w:rsid w:val="006D24A4"/>
    <w:rsid w:val="006D4321"/>
    <w:rsid w:val="006D45CD"/>
    <w:rsid w:val="006D4C4F"/>
    <w:rsid w:val="006D552D"/>
    <w:rsid w:val="006D6995"/>
    <w:rsid w:val="006D706F"/>
    <w:rsid w:val="006E01FC"/>
    <w:rsid w:val="006E03B7"/>
    <w:rsid w:val="006E0C55"/>
    <w:rsid w:val="006E3366"/>
    <w:rsid w:val="006E42B2"/>
    <w:rsid w:val="006E4B63"/>
    <w:rsid w:val="006E5159"/>
    <w:rsid w:val="006E694F"/>
    <w:rsid w:val="006E7C38"/>
    <w:rsid w:val="006E7FBE"/>
    <w:rsid w:val="006F06E4"/>
    <w:rsid w:val="006F2166"/>
    <w:rsid w:val="006F4FB2"/>
    <w:rsid w:val="006F5010"/>
    <w:rsid w:val="006F7B41"/>
    <w:rsid w:val="006F7BA1"/>
    <w:rsid w:val="00700EA6"/>
    <w:rsid w:val="007019A4"/>
    <w:rsid w:val="00702B5D"/>
    <w:rsid w:val="00703ED2"/>
    <w:rsid w:val="00704B4A"/>
    <w:rsid w:val="007055D3"/>
    <w:rsid w:val="007065CF"/>
    <w:rsid w:val="00707B8D"/>
    <w:rsid w:val="007108B0"/>
    <w:rsid w:val="00710F00"/>
    <w:rsid w:val="00712302"/>
    <w:rsid w:val="00712618"/>
    <w:rsid w:val="00713636"/>
    <w:rsid w:val="007148DC"/>
    <w:rsid w:val="00714936"/>
    <w:rsid w:val="00714B8C"/>
    <w:rsid w:val="007153F8"/>
    <w:rsid w:val="0071675D"/>
    <w:rsid w:val="00716B4D"/>
    <w:rsid w:val="00716EB9"/>
    <w:rsid w:val="00717736"/>
    <w:rsid w:val="00717DDE"/>
    <w:rsid w:val="007204AB"/>
    <w:rsid w:val="00720E1A"/>
    <w:rsid w:val="00721C2A"/>
    <w:rsid w:val="0072604D"/>
    <w:rsid w:val="0072630F"/>
    <w:rsid w:val="00730940"/>
    <w:rsid w:val="007319C9"/>
    <w:rsid w:val="00732B47"/>
    <w:rsid w:val="00732FD3"/>
    <w:rsid w:val="00733289"/>
    <w:rsid w:val="00735CF5"/>
    <w:rsid w:val="00735D3F"/>
    <w:rsid w:val="00736528"/>
    <w:rsid w:val="0074013A"/>
    <w:rsid w:val="0074063A"/>
    <w:rsid w:val="00740B72"/>
    <w:rsid w:val="00742AA4"/>
    <w:rsid w:val="00743503"/>
    <w:rsid w:val="00743BA1"/>
    <w:rsid w:val="00745088"/>
    <w:rsid w:val="00745675"/>
    <w:rsid w:val="00745805"/>
    <w:rsid w:val="00745A9D"/>
    <w:rsid w:val="00745F1E"/>
    <w:rsid w:val="007464C1"/>
    <w:rsid w:val="0075091D"/>
    <w:rsid w:val="007509E6"/>
    <w:rsid w:val="007509F1"/>
    <w:rsid w:val="00750FC1"/>
    <w:rsid w:val="007515FE"/>
    <w:rsid w:val="00751835"/>
    <w:rsid w:val="0075521A"/>
    <w:rsid w:val="007601D0"/>
    <w:rsid w:val="007603BB"/>
    <w:rsid w:val="0076109D"/>
    <w:rsid w:val="007610F0"/>
    <w:rsid w:val="007617C4"/>
    <w:rsid w:val="00762B6F"/>
    <w:rsid w:val="00763A27"/>
    <w:rsid w:val="007646A4"/>
    <w:rsid w:val="0076618B"/>
    <w:rsid w:val="00767107"/>
    <w:rsid w:val="00771AB6"/>
    <w:rsid w:val="007732FD"/>
    <w:rsid w:val="00773617"/>
    <w:rsid w:val="00773BFD"/>
    <w:rsid w:val="007743B3"/>
    <w:rsid w:val="00774490"/>
    <w:rsid w:val="0077704B"/>
    <w:rsid w:val="007819FF"/>
    <w:rsid w:val="00781B4C"/>
    <w:rsid w:val="00782B32"/>
    <w:rsid w:val="0078360C"/>
    <w:rsid w:val="00784A4C"/>
    <w:rsid w:val="00784BC6"/>
    <w:rsid w:val="0078523D"/>
    <w:rsid w:val="007853AB"/>
    <w:rsid w:val="007864AB"/>
    <w:rsid w:val="00786C4E"/>
    <w:rsid w:val="00787929"/>
    <w:rsid w:val="00787F91"/>
    <w:rsid w:val="0079184A"/>
    <w:rsid w:val="007929A1"/>
    <w:rsid w:val="00792F0D"/>
    <w:rsid w:val="00792FDB"/>
    <w:rsid w:val="007931DF"/>
    <w:rsid w:val="0079494F"/>
    <w:rsid w:val="00794AD2"/>
    <w:rsid w:val="007953EC"/>
    <w:rsid w:val="007965FF"/>
    <w:rsid w:val="00797334"/>
    <w:rsid w:val="0079781D"/>
    <w:rsid w:val="00797C42"/>
    <w:rsid w:val="007A0172"/>
    <w:rsid w:val="007A05DD"/>
    <w:rsid w:val="007A090A"/>
    <w:rsid w:val="007A1804"/>
    <w:rsid w:val="007A2152"/>
    <w:rsid w:val="007A2511"/>
    <w:rsid w:val="007A25B8"/>
    <w:rsid w:val="007A260E"/>
    <w:rsid w:val="007A2E41"/>
    <w:rsid w:val="007A4263"/>
    <w:rsid w:val="007A4CF6"/>
    <w:rsid w:val="007A4D4C"/>
    <w:rsid w:val="007A4DD6"/>
    <w:rsid w:val="007A4F06"/>
    <w:rsid w:val="007A5CB9"/>
    <w:rsid w:val="007B03B3"/>
    <w:rsid w:val="007B18F1"/>
    <w:rsid w:val="007B1F6C"/>
    <w:rsid w:val="007B20AE"/>
    <w:rsid w:val="007B2B71"/>
    <w:rsid w:val="007B39B0"/>
    <w:rsid w:val="007B3FE5"/>
    <w:rsid w:val="007B53AF"/>
    <w:rsid w:val="007B5EA6"/>
    <w:rsid w:val="007B6B07"/>
    <w:rsid w:val="007B6D43"/>
    <w:rsid w:val="007B749A"/>
    <w:rsid w:val="007B7C6E"/>
    <w:rsid w:val="007C0FAF"/>
    <w:rsid w:val="007C12A8"/>
    <w:rsid w:val="007C195B"/>
    <w:rsid w:val="007C2F26"/>
    <w:rsid w:val="007C3E0C"/>
    <w:rsid w:val="007C4151"/>
    <w:rsid w:val="007C4F8F"/>
    <w:rsid w:val="007C5418"/>
    <w:rsid w:val="007C7A27"/>
    <w:rsid w:val="007C7EA2"/>
    <w:rsid w:val="007D0801"/>
    <w:rsid w:val="007D1EF3"/>
    <w:rsid w:val="007D25FC"/>
    <w:rsid w:val="007D3081"/>
    <w:rsid w:val="007D44D7"/>
    <w:rsid w:val="007D491A"/>
    <w:rsid w:val="007D4B9A"/>
    <w:rsid w:val="007D5948"/>
    <w:rsid w:val="007D621A"/>
    <w:rsid w:val="007D79A6"/>
    <w:rsid w:val="007E000A"/>
    <w:rsid w:val="007E0290"/>
    <w:rsid w:val="007E058A"/>
    <w:rsid w:val="007E15C9"/>
    <w:rsid w:val="007E1BA7"/>
    <w:rsid w:val="007E1D0B"/>
    <w:rsid w:val="007E2887"/>
    <w:rsid w:val="007E2FC5"/>
    <w:rsid w:val="007E3CCE"/>
    <w:rsid w:val="007E5278"/>
    <w:rsid w:val="007E57D1"/>
    <w:rsid w:val="007E5A60"/>
    <w:rsid w:val="007E6483"/>
    <w:rsid w:val="007E6895"/>
    <w:rsid w:val="007E749C"/>
    <w:rsid w:val="007F00B3"/>
    <w:rsid w:val="007F034A"/>
    <w:rsid w:val="007F1B5C"/>
    <w:rsid w:val="007F265A"/>
    <w:rsid w:val="007F2A98"/>
    <w:rsid w:val="007F2D65"/>
    <w:rsid w:val="007F3D8E"/>
    <w:rsid w:val="007F3DF9"/>
    <w:rsid w:val="007F3FE4"/>
    <w:rsid w:val="007F73BB"/>
    <w:rsid w:val="007F76C1"/>
    <w:rsid w:val="007F77B7"/>
    <w:rsid w:val="00800B4D"/>
    <w:rsid w:val="00801257"/>
    <w:rsid w:val="00801A29"/>
    <w:rsid w:val="0080243A"/>
    <w:rsid w:val="00803B0A"/>
    <w:rsid w:val="00803F90"/>
    <w:rsid w:val="008043AD"/>
    <w:rsid w:val="008045B0"/>
    <w:rsid w:val="00804C7C"/>
    <w:rsid w:val="00804DED"/>
    <w:rsid w:val="008054C8"/>
    <w:rsid w:val="00805B96"/>
    <w:rsid w:val="00806131"/>
    <w:rsid w:val="008069BF"/>
    <w:rsid w:val="00807126"/>
    <w:rsid w:val="00807FE1"/>
    <w:rsid w:val="008105BE"/>
    <w:rsid w:val="00810BB0"/>
    <w:rsid w:val="008115A5"/>
    <w:rsid w:val="00811D46"/>
    <w:rsid w:val="0081248C"/>
    <w:rsid w:val="00812A5D"/>
    <w:rsid w:val="0081415D"/>
    <w:rsid w:val="008142B3"/>
    <w:rsid w:val="00815989"/>
    <w:rsid w:val="00816E71"/>
    <w:rsid w:val="00817859"/>
    <w:rsid w:val="00820229"/>
    <w:rsid w:val="00821C0D"/>
    <w:rsid w:val="00822143"/>
    <w:rsid w:val="00822448"/>
    <w:rsid w:val="00822ABE"/>
    <w:rsid w:val="00823E5B"/>
    <w:rsid w:val="008244D1"/>
    <w:rsid w:val="0082613A"/>
    <w:rsid w:val="00827F51"/>
    <w:rsid w:val="0083104E"/>
    <w:rsid w:val="008315E2"/>
    <w:rsid w:val="0083419B"/>
    <w:rsid w:val="008343BE"/>
    <w:rsid w:val="0083551F"/>
    <w:rsid w:val="00835707"/>
    <w:rsid w:val="00835FE5"/>
    <w:rsid w:val="008360F3"/>
    <w:rsid w:val="00836535"/>
    <w:rsid w:val="00836CF2"/>
    <w:rsid w:val="00837BF1"/>
    <w:rsid w:val="00837D88"/>
    <w:rsid w:val="00840FB4"/>
    <w:rsid w:val="008410B2"/>
    <w:rsid w:val="008410CD"/>
    <w:rsid w:val="00841460"/>
    <w:rsid w:val="008422BF"/>
    <w:rsid w:val="00843461"/>
    <w:rsid w:val="008437E7"/>
    <w:rsid w:val="0084438D"/>
    <w:rsid w:val="00844E29"/>
    <w:rsid w:val="008470EC"/>
    <w:rsid w:val="008500A0"/>
    <w:rsid w:val="00850F03"/>
    <w:rsid w:val="008524E5"/>
    <w:rsid w:val="00852A0D"/>
    <w:rsid w:val="00853041"/>
    <w:rsid w:val="0085351C"/>
    <w:rsid w:val="0085435A"/>
    <w:rsid w:val="00854579"/>
    <w:rsid w:val="008549CA"/>
    <w:rsid w:val="008556C3"/>
    <w:rsid w:val="0085574C"/>
    <w:rsid w:val="0085687C"/>
    <w:rsid w:val="00857218"/>
    <w:rsid w:val="008573D8"/>
    <w:rsid w:val="008576B2"/>
    <w:rsid w:val="00857D28"/>
    <w:rsid w:val="00860CE0"/>
    <w:rsid w:val="00860ED8"/>
    <w:rsid w:val="0086178B"/>
    <w:rsid w:val="00862209"/>
    <w:rsid w:val="008622FC"/>
    <w:rsid w:val="008652B5"/>
    <w:rsid w:val="00867474"/>
    <w:rsid w:val="008706C5"/>
    <w:rsid w:val="00870925"/>
    <w:rsid w:val="008709F3"/>
    <w:rsid w:val="00872CFC"/>
    <w:rsid w:val="00873707"/>
    <w:rsid w:val="008738A6"/>
    <w:rsid w:val="00873D9B"/>
    <w:rsid w:val="008741C2"/>
    <w:rsid w:val="00874682"/>
    <w:rsid w:val="008747DD"/>
    <w:rsid w:val="00874B20"/>
    <w:rsid w:val="008757C6"/>
    <w:rsid w:val="00875D0F"/>
    <w:rsid w:val="008761DE"/>
    <w:rsid w:val="008763E1"/>
    <w:rsid w:val="0087775C"/>
    <w:rsid w:val="00877EC8"/>
    <w:rsid w:val="00880559"/>
    <w:rsid w:val="00880F36"/>
    <w:rsid w:val="008829C1"/>
    <w:rsid w:val="00882B09"/>
    <w:rsid w:val="00885530"/>
    <w:rsid w:val="00885F55"/>
    <w:rsid w:val="00886033"/>
    <w:rsid w:val="00886F69"/>
    <w:rsid w:val="00887651"/>
    <w:rsid w:val="00887814"/>
    <w:rsid w:val="008878BE"/>
    <w:rsid w:val="00887AD4"/>
    <w:rsid w:val="008910D1"/>
    <w:rsid w:val="008924F0"/>
    <w:rsid w:val="0089296C"/>
    <w:rsid w:val="008955C3"/>
    <w:rsid w:val="00895FDB"/>
    <w:rsid w:val="00896ABD"/>
    <w:rsid w:val="00896C2F"/>
    <w:rsid w:val="00897AB6"/>
    <w:rsid w:val="008A1599"/>
    <w:rsid w:val="008A27A8"/>
    <w:rsid w:val="008A3380"/>
    <w:rsid w:val="008A4617"/>
    <w:rsid w:val="008A465D"/>
    <w:rsid w:val="008A605E"/>
    <w:rsid w:val="008A6499"/>
    <w:rsid w:val="008A6EDD"/>
    <w:rsid w:val="008A786F"/>
    <w:rsid w:val="008A7A9C"/>
    <w:rsid w:val="008B2E54"/>
    <w:rsid w:val="008B3203"/>
    <w:rsid w:val="008B4C8E"/>
    <w:rsid w:val="008B5218"/>
    <w:rsid w:val="008B7102"/>
    <w:rsid w:val="008B7390"/>
    <w:rsid w:val="008B7C66"/>
    <w:rsid w:val="008C03DE"/>
    <w:rsid w:val="008C0457"/>
    <w:rsid w:val="008C04AA"/>
    <w:rsid w:val="008C0615"/>
    <w:rsid w:val="008C06BB"/>
    <w:rsid w:val="008C0EFD"/>
    <w:rsid w:val="008C220E"/>
    <w:rsid w:val="008C2435"/>
    <w:rsid w:val="008C39A4"/>
    <w:rsid w:val="008C3A90"/>
    <w:rsid w:val="008C3B7D"/>
    <w:rsid w:val="008C3D35"/>
    <w:rsid w:val="008C458F"/>
    <w:rsid w:val="008C539C"/>
    <w:rsid w:val="008C6458"/>
    <w:rsid w:val="008C69AB"/>
    <w:rsid w:val="008C7849"/>
    <w:rsid w:val="008C7851"/>
    <w:rsid w:val="008D0F90"/>
    <w:rsid w:val="008D2FAB"/>
    <w:rsid w:val="008D3715"/>
    <w:rsid w:val="008D4118"/>
    <w:rsid w:val="008D51AF"/>
    <w:rsid w:val="008D5465"/>
    <w:rsid w:val="008D5C8D"/>
    <w:rsid w:val="008D5E61"/>
    <w:rsid w:val="008D6F01"/>
    <w:rsid w:val="008D7411"/>
    <w:rsid w:val="008D7EB7"/>
    <w:rsid w:val="008D7EC5"/>
    <w:rsid w:val="008E3684"/>
    <w:rsid w:val="008E57F5"/>
    <w:rsid w:val="008E6339"/>
    <w:rsid w:val="008E63D5"/>
    <w:rsid w:val="008E67C5"/>
    <w:rsid w:val="008E72DD"/>
    <w:rsid w:val="008E7606"/>
    <w:rsid w:val="008E7EEA"/>
    <w:rsid w:val="008F02F9"/>
    <w:rsid w:val="008F0306"/>
    <w:rsid w:val="008F1946"/>
    <w:rsid w:val="008F1DAA"/>
    <w:rsid w:val="008F3EBD"/>
    <w:rsid w:val="008F604E"/>
    <w:rsid w:val="008F60B2"/>
    <w:rsid w:val="008F7C41"/>
    <w:rsid w:val="009007BC"/>
    <w:rsid w:val="009031E2"/>
    <w:rsid w:val="00903A78"/>
    <w:rsid w:val="00904B5A"/>
    <w:rsid w:val="00905BDF"/>
    <w:rsid w:val="00907938"/>
    <w:rsid w:val="009126FB"/>
    <w:rsid w:val="0091276C"/>
    <w:rsid w:val="009127C4"/>
    <w:rsid w:val="009139E7"/>
    <w:rsid w:val="00915EFD"/>
    <w:rsid w:val="00915F97"/>
    <w:rsid w:val="009163E8"/>
    <w:rsid w:val="009165AC"/>
    <w:rsid w:val="00916D60"/>
    <w:rsid w:val="00916FFC"/>
    <w:rsid w:val="0092053F"/>
    <w:rsid w:val="00920581"/>
    <w:rsid w:val="00920EBD"/>
    <w:rsid w:val="00921881"/>
    <w:rsid w:val="00921DCD"/>
    <w:rsid w:val="0092340A"/>
    <w:rsid w:val="009239E0"/>
    <w:rsid w:val="00923A32"/>
    <w:rsid w:val="00924A59"/>
    <w:rsid w:val="009262F8"/>
    <w:rsid w:val="00927066"/>
    <w:rsid w:val="00927696"/>
    <w:rsid w:val="00930744"/>
    <w:rsid w:val="00931033"/>
    <w:rsid w:val="009312F7"/>
    <w:rsid w:val="009313D9"/>
    <w:rsid w:val="0093244F"/>
    <w:rsid w:val="009325B1"/>
    <w:rsid w:val="00933656"/>
    <w:rsid w:val="00933AF1"/>
    <w:rsid w:val="00933E44"/>
    <w:rsid w:val="00935B7F"/>
    <w:rsid w:val="00935DB9"/>
    <w:rsid w:val="0093603A"/>
    <w:rsid w:val="00936D7C"/>
    <w:rsid w:val="00937E2F"/>
    <w:rsid w:val="00941293"/>
    <w:rsid w:val="009429B6"/>
    <w:rsid w:val="00943537"/>
    <w:rsid w:val="009436D6"/>
    <w:rsid w:val="00945BCD"/>
    <w:rsid w:val="00946372"/>
    <w:rsid w:val="00946C71"/>
    <w:rsid w:val="009474C9"/>
    <w:rsid w:val="00947C52"/>
    <w:rsid w:val="00950C17"/>
    <w:rsid w:val="00951FAF"/>
    <w:rsid w:val="009536DB"/>
    <w:rsid w:val="00953752"/>
    <w:rsid w:val="00954740"/>
    <w:rsid w:val="00954B66"/>
    <w:rsid w:val="00955AE5"/>
    <w:rsid w:val="00955D2A"/>
    <w:rsid w:val="009564CD"/>
    <w:rsid w:val="00960518"/>
    <w:rsid w:val="0096142F"/>
    <w:rsid w:val="00961532"/>
    <w:rsid w:val="00961ED3"/>
    <w:rsid w:val="00962E71"/>
    <w:rsid w:val="00963ABC"/>
    <w:rsid w:val="00963EB5"/>
    <w:rsid w:val="009643D7"/>
    <w:rsid w:val="00965D21"/>
    <w:rsid w:val="00967764"/>
    <w:rsid w:val="00970A3F"/>
    <w:rsid w:val="00970B0E"/>
    <w:rsid w:val="00970BB9"/>
    <w:rsid w:val="00971375"/>
    <w:rsid w:val="009726EE"/>
    <w:rsid w:val="00972CDE"/>
    <w:rsid w:val="009733DD"/>
    <w:rsid w:val="0097493D"/>
    <w:rsid w:val="00975573"/>
    <w:rsid w:val="00976D03"/>
    <w:rsid w:val="00977B30"/>
    <w:rsid w:val="009804A4"/>
    <w:rsid w:val="00980B9E"/>
    <w:rsid w:val="00981A57"/>
    <w:rsid w:val="00982F41"/>
    <w:rsid w:val="009832B6"/>
    <w:rsid w:val="00984161"/>
    <w:rsid w:val="00985090"/>
    <w:rsid w:val="00985A81"/>
    <w:rsid w:val="00987710"/>
    <w:rsid w:val="00987A7D"/>
    <w:rsid w:val="009904AB"/>
    <w:rsid w:val="009905CE"/>
    <w:rsid w:val="00993DEA"/>
    <w:rsid w:val="00994525"/>
    <w:rsid w:val="00995688"/>
    <w:rsid w:val="009958A6"/>
    <w:rsid w:val="00996456"/>
    <w:rsid w:val="009977C0"/>
    <w:rsid w:val="009A04F5"/>
    <w:rsid w:val="009A15EF"/>
    <w:rsid w:val="009A1B5F"/>
    <w:rsid w:val="009A271E"/>
    <w:rsid w:val="009A2958"/>
    <w:rsid w:val="009A38A5"/>
    <w:rsid w:val="009A3A6E"/>
    <w:rsid w:val="009A4FB6"/>
    <w:rsid w:val="009A5B73"/>
    <w:rsid w:val="009A789E"/>
    <w:rsid w:val="009A7E9A"/>
    <w:rsid w:val="009B07D1"/>
    <w:rsid w:val="009B118B"/>
    <w:rsid w:val="009B121E"/>
    <w:rsid w:val="009B1737"/>
    <w:rsid w:val="009B3D4B"/>
    <w:rsid w:val="009B5B99"/>
    <w:rsid w:val="009B6D91"/>
    <w:rsid w:val="009B6EFC"/>
    <w:rsid w:val="009B7B30"/>
    <w:rsid w:val="009C0484"/>
    <w:rsid w:val="009C0B44"/>
    <w:rsid w:val="009C0FB7"/>
    <w:rsid w:val="009C1FD0"/>
    <w:rsid w:val="009C22F5"/>
    <w:rsid w:val="009C2DF8"/>
    <w:rsid w:val="009C31BF"/>
    <w:rsid w:val="009C52DB"/>
    <w:rsid w:val="009C5E95"/>
    <w:rsid w:val="009C673B"/>
    <w:rsid w:val="009C68B7"/>
    <w:rsid w:val="009D0834"/>
    <w:rsid w:val="009D08E9"/>
    <w:rsid w:val="009D0A1E"/>
    <w:rsid w:val="009D2143"/>
    <w:rsid w:val="009D2AE3"/>
    <w:rsid w:val="009D31B6"/>
    <w:rsid w:val="009D376B"/>
    <w:rsid w:val="009D429F"/>
    <w:rsid w:val="009D516A"/>
    <w:rsid w:val="009D52BC"/>
    <w:rsid w:val="009D57D3"/>
    <w:rsid w:val="009D5B60"/>
    <w:rsid w:val="009D6F10"/>
    <w:rsid w:val="009D7D0A"/>
    <w:rsid w:val="009E092E"/>
    <w:rsid w:val="009E09D9"/>
    <w:rsid w:val="009E1820"/>
    <w:rsid w:val="009E2FB4"/>
    <w:rsid w:val="009E3AC5"/>
    <w:rsid w:val="009E65C0"/>
    <w:rsid w:val="009E674A"/>
    <w:rsid w:val="009E7882"/>
    <w:rsid w:val="009F01B1"/>
    <w:rsid w:val="009F0D48"/>
    <w:rsid w:val="009F0DBB"/>
    <w:rsid w:val="009F2B6C"/>
    <w:rsid w:val="009F33CF"/>
    <w:rsid w:val="009F3887"/>
    <w:rsid w:val="009F44B9"/>
    <w:rsid w:val="009F500F"/>
    <w:rsid w:val="009F5072"/>
    <w:rsid w:val="009F61C0"/>
    <w:rsid w:val="009F659A"/>
    <w:rsid w:val="009F732B"/>
    <w:rsid w:val="00A011D7"/>
    <w:rsid w:val="00A01D7E"/>
    <w:rsid w:val="00A01FE0"/>
    <w:rsid w:val="00A02169"/>
    <w:rsid w:val="00A034F2"/>
    <w:rsid w:val="00A03CF2"/>
    <w:rsid w:val="00A04752"/>
    <w:rsid w:val="00A05130"/>
    <w:rsid w:val="00A05EA5"/>
    <w:rsid w:val="00A06945"/>
    <w:rsid w:val="00A06D7E"/>
    <w:rsid w:val="00A10656"/>
    <w:rsid w:val="00A10C9E"/>
    <w:rsid w:val="00A10E3D"/>
    <w:rsid w:val="00A10E80"/>
    <w:rsid w:val="00A1103B"/>
    <w:rsid w:val="00A113C0"/>
    <w:rsid w:val="00A11409"/>
    <w:rsid w:val="00A114C6"/>
    <w:rsid w:val="00A1194C"/>
    <w:rsid w:val="00A12FA6"/>
    <w:rsid w:val="00A131AB"/>
    <w:rsid w:val="00A1339B"/>
    <w:rsid w:val="00A1456E"/>
    <w:rsid w:val="00A14ABA"/>
    <w:rsid w:val="00A212F5"/>
    <w:rsid w:val="00A212FF"/>
    <w:rsid w:val="00A22B9B"/>
    <w:rsid w:val="00A22C9F"/>
    <w:rsid w:val="00A23EC7"/>
    <w:rsid w:val="00A24897"/>
    <w:rsid w:val="00A24981"/>
    <w:rsid w:val="00A24CB6"/>
    <w:rsid w:val="00A24FB9"/>
    <w:rsid w:val="00A26CD2"/>
    <w:rsid w:val="00A27333"/>
    <w:rsid w:val="00A27667"/>
    <w:rsid w:val="00A327EB"/>
    <w:rsid w:val="00A32979"/>
    <w:rsid w:val="00A347BE"/>
    <w:rsid w:val="00A34A67"/>
    <w:rsid w:val="00A35B68"/>
    <w:rsid w:val="00A36ECD"/>
    <w:rsid w:val="00A37066"/>
    <w:rsid w:val="00A37462"/>
    <w:rsid w:val="00A37588"/>
    <w:rsid w:val="00A37C04"/>
    <w:rsid w:val="00A431B8"/>
    <w:rsid w:val="00A43333"/>
    <w:rsid w:val="00A43FE6"/>
    <w:rsid w:val="00A455B8"/>
    <w:rsid w:val="00A459E1"/>
    <w:rsid w:val="00A46AC4"/>
    <w:rsid w:val="00A46B67"/>
    <w:rsid w:val="00A46E1F"/>
    <w:rsid w:val="00A52296"/>
    <w:rsid w:val="00A525A1"/>
    <w:rsid w:val="00A52698"/>
    <w:rsid w:val="00A53B14"/>
    <w:rsid w:val="00A55661"/>
    <w:rsid w:val="00A57FFE"/>
    <w:rsid w:val="00A605A1"/>
    <w:rsid w:val="00A61B70"/>
    <w:rsid w:val="00A61FA8"/>
    <w:rsid w:val="00A6314F"/>
    <w:rsid w:val="00A637F4"/>
    <w:rsid w:val="00A63D0D"/>
    <w:rsid w:val="00A64DF2"/>
    <w:rsid w:val="00A65485"/>
    <w:rsid w:val="00A65687"/>
    <w:rsid w:val="00A66E05"/>
    <w:rsid w:val="00A674B5"/>
    <w:rsid w:val="00A67E1F"/>
    <w:rsid w:val="00A7033E"/>
    <w:rsid w:val="00A70753"/>
    <w:rsid w:val="00A712D2"/>
    <w:rsid w:val="00A731C1"/>
    <w:rsid w:val="00A762DA"/>
    <w:rsid w:val="00A80442"/>
    <w:rsid w:val="00A8204A"/>
    <w:rsid w:val="00A82C8A"/>
    <w:rsid w:val="00A82CEA"/>
    <w:rsid w:val="00A82CFA"/>
    <w:rsid w:val="00A82D10"/>
    <w:rsid w:val="00A8346B"/>
    <w:rsid w:val="00A84BFC"/>
    <w:rsid w:val="00A852FF"/>
    <w:rsid w:val="00A8624C"/>
    <w:rsid w:val="00A8636C"/>
    <w:rsid w:val="00A87337"/>
    <w:rsid w:val="00A90C97"/>
    <w:rsid w:val="00A9156E"/>
    <w:rsid w:val="00A916CE"/>
    <w:rsid w:val="00A922F0"/>
    <w:rsid w:val="00A92478"/>
    <w:rsid w:val="00A926E0"/>
    <w:rsid w:val="00A92DDC"/>
    <w:rsid w:val="00A956A4"/>
    <w:rsid w:val="00A960C8"/>
    <w:rsid w:val="00A96604"/>
    <w:rsid w:val="00AA03DF"/>
    <w:rsid w:val="00AA1B4F"/>
    <w:rsid w:val="00AA1EBC"/>
    <w:rsid w:val="00AA21D8"/>
    <w:rsid w:val="00AA22D4"/>
    <w:rsid w:val="00AA271A"/>
    <w:rsid w:val="00AA2D26"/>
    <w:rsid w:val="00AA3270"/>
    <w:rsid w:val="00AA3DBF"/>
    <w:rsid w:val="00AA48B7"/>
    <w:rsid w:val="00AA54F3"/>
    <w:rsid w:val="00AA6B43"/>
    <w:rsid w:val="00AA720D"/>
    <w:rsid w:val="00AA7CF8"/>
    <w:rsid w:val="00AA7D48"/>
    <w:rsid w:val="00AB1FC3"/>
    <w:rsid w:val="00AB367A"/>
    <w:rsid w:val="00AB434A"/>
    <w:rsid w:val="00AB53BD"/>
    <w:rsid w:val="00AB5B7D"/>
    <w:rsid w:val="00AB60CB"/>
    <w:rsid w:val="00AC01D1"/>
    <w:rsid w:val="00AC027D"/>
    <w:rsid w:val="00AC0AB2"/>
    <w:rsid w:val="00AC0C5A"/>
    <w:rsid w:val="00AC0E9F"/>
    <w:rsid w:val="00AC20FC"/>
    <w:rsid w:val="00AC48CE"/>
    <w:rsid w:val="00AC52A5"/>
    <w:rsid w:val="00AC6A3E"/>
    <w:rsid w:val="00AC6C28"/>
    <w:rsid w:val="00AC6EFD"/>
    <w:rsid w:val="00AC7151"/>
    <w:rsid w:val="00AC78DF"/>
    <w:rsid w:val="00AC7D4F"/>
    <w:rsid w:val="00AD126C"/>
    <w:rsid w:val="00AD20B0"/>
    <w:rsid w:val="00AD3014"/>
    <w:rsid w:val="00AD3295"/>
    <w:rsid w:val="00AD3E33"/>
    <w:rsid w:val="00AD402B"/>
    <w:rsid w:val="00AD4142"/>
    <w:rsid w:val="00AD460A"/>
    <w:rsid w:val="00AD6A05"/>
    <w:rsid w:val="00AD6D36"/>
    <w:rsid w:val="00AD76DF"/>
    <w:rsid w:val="00AE0EDC"/>
    <w:rsid w:val="00AE118B"/>
    <w:rsid w:val="00AE125A"/>
    <w:rsid w:val="00AE14DC"/>
    <w:rsid w:val="00AE1C03"/>
    <w:rsid w:val="00AE2587"/>
    <w:rsid w:val="00AE272B"/>
    <w:rsid w:val="00AE3E3A"/>
    <w:rsid w:val="00AE4866"/>
    <w:rsid w:val="00AE48E9"/>
    <w:rsid w:val="00AE49BE"/>
    <w:rsid w:val="00AE77B4"/>
    <w:rsid w:val="00AE7C1A"/>
    <w:rsid w:val="00AE7DF8"/>
    <w:rsid w:val="00AE7E0B"/>
    <w:rsid w:val="00AF0153"/>
    <w:rsid w:val="00AF0D9C"/>
    <w:rsid w:val="00AF120D"/>
    <w:rsid w:val="00AF13AB"/>
    <w:rsid w:val="00AF149C"/>
    <w:rsid w:val="00AF1D36"/>
    <w:rsid w:val="00AF1FFC"/>
    <w:rsid w:val="00AF280B"/>
    <w:rsid w:val="00AF35B1"/>
    <w:rsid w:val="00AF4183"/>
    <w:rsid w:val="00AF5F75"/>
    <w:rsid w:val="00AF6001"/>
    <w:rsid w:val="00AF6214"/>
    <w:rsid w:val="00AF631C"/>
    <w:rsid w:val="00AF7299"/>
    <w:rsid w:val="00B0032A"/>
    <w:rsid w:val="00B00BB2"/>
    <w:rsid w:val="00B00D43"/>
    <w:rsid w:val="00B01A16"/>
    <w:rsid w:val="00B01BE7"/>
    <w:rsid w:val="00B02DBC"/>
    <w:rsid w:val="00B04C81"/>
    <w:rsid w:val="00B04E9F"/>
    <w:rsid w:val="00B06437"/>
    <w:rsid w:val="00B0763D"/>
    <w:rsid w:val="00B07F45"/>
    <w:rsid w:val="00B1021A"/>
    <w:rsid w:val="00B137E9"/>
    <w:rsid w:val="00B1481A"/>
    <w:rsid w:val="00B15A1F"/>
    <w:rsid w:val="00B15E99"/>
    <w:rsid w:val="00B15FE9"/>
    <w:rsid w:val="00B164C6"/>
    <w:rsid w:val="00B17E03"/>
    <w:rsid w:val="00B17EA1"/>
    <w:rsid w:val="00B20F16"/>
    <w:rsid w:val="00B2148A"/>
    <w:rsid w:val="00B2162D"/>
    <w:rsid w:val="00B21C7E"/>
    <w:rsid w:val="00B21C91"/>
    <w:rsid w:val="00B220C2"/>
    <w:rsid w:val="00B24397"/>
    <w:rsid w:val="00B25B32"/>
    <w:rsid w:val="00B25C9A"/>
    <w:rsid w:val="00B3016D"/>
    <w:rsid w:val="00B32616"/>
    <w:rsid w:val="00B32CC0"/>
    <w:rsid w:val="00B32E88"/>
    <w:rsid w:val="00B3575E"/>
    <w:rsid w:val="00B36C42"/>
    <w:rsid w:val="00B3728F"/>
    <w:rsid w:val="00B37684"/>
    <w:rsid w:val="00B37FCF"/>
    <w:rsid w:val="00B408A7"/>
    <w:rsid w:val="00B4231C"/>
    <w:rsid w:val="00B42EA7"/>
    <w:rsid w:val="00B435FF"/>
    <w:rsid w:val="00B4383B"/>
    <w:rsid w:val="00B43BAF"/>
    <w:rsid w:val="00B450A5"/>
    <w:rsid w:val="00B47010"/>
    <w:rsid w:val="00B47D03"/>
    <w:rsid w:val="00B50249"/>
    <w:rsid w:val="00B50799"/>
    <w:rsid w:val="00B51845"/>
    <w:rsid w:val="00B51923"/>
    <w:rsid w:val="00B5337C"/>
    <w:rsid w:val="00B539C8"/>
    <w:rsid w:val="00B53F2E"/>
    <w:rsid w:val="00B53F34"/>
    <w:rsid w:val="00B53FDE"/>
    <w:rsid w:val="00B56397"/>
    <w:rsid w:val="00B564DF"/>
    <w:rsid w:val="00B571DA"/>
    <w:rsid w:val="00B57242"/>
    <w:rsid w:val="00B6027B"/>
    <w:rsid w:val="00B6081A"/>
    <w:rsid w:val="00B60974"/>
    <w:rsid w:val="00B6115F"/>
    <w:rsid w:val="00B6152C"/>
    <w:rsid w:val="00B636C8"/>
    <w:rsid w:val="00B63E37"/>
    <w:rsid w:val="00B6408B"/>
    <w:rsid w:val="00B64FAA"/>
    <w:rsid w:val="00B65B33"/>
    <w:rsid w:val="00B65EDB"/>
    <w:rsid w:val="00B66AE3"/>
    <w:rsid w:val="00B66F7C"/>
    <w:rsid w:val="00B67AFF"/>
    <w:rsid w:val="00B70B59"/>
    <w:rsid w:val="00B718E6"/>
    <w:rsid w:val="00B72097"/>
    <w:rsid w:val="00B72A63"/>
    <w:rsid w:val="00B731DA"/>
    <w:rsid w:val="00B73657"/>
    <w:rsid w:val="00B739B3"/>
    <w:rsid w:val="00B74B70"/>
    <w:rsid w:val="00B74F5B"/>
    <w:rsid w:val="00B7557E"/>
    <w:rsid w:val="00B7571C"/>
    <w:rsid w:val="00B7672D"/>
    <w:rsid w:val="00B7752F"/>
    <w:rsid w:val="00B80B46"/>
    <w:rsid w:val="00B81B15"/>
    <w:rsid w:val="00B821A0"/>
    <w:rsid w:val="00B8220B"/>
    <w:rsid w:val="00B84432"/>
    <w:rsid w:val="00B85016"/>
    <w:rsid w:val="00B8602C"/>
    <w:rsid w:val="00B86B02"/>
    <w:rsid w:val="00B87318"/>
    <w:rsid w:val="00B906B6"/>
    <w:rsid w:val="00B915AE"/>
    <w:rsid w:val="00B91AF3"/>
    <w:rsid w:val="00B93B89"/>
    <w:rsid w:val="00B95B90"/>
    <w:rsid w:val="00B9710F"/>
    <w:rsid w:val="00B97D8A"/>
    <w:rsid w:val="00BA0572"/>
    <w:rsid w:val="00BA1735"/>
    <w:rsid w:val="00BA19FA"/>
    <w:rsid w:val="00BA2BB2"/>
    <w:rsid w:val="00BA2FCA"/>
    <w:rsid w:val="00BA3DBA"/>
    <w:rsid w:val="00BA40A2"/>
    <w:rsid w:val="00BA4288"/>
    <w:rsid w:val="00BA5062"/>
    <w:rsid w:val="00BB0902"/>
    <w:rsid w:val="00BB16F6"/>
    <w:rsid w:val="00BB1F9C"/>
    <w:rsid w:val="00BB48E5"/>
    <w:rsid w:val="00BB5607"/>
    <w:rsid w:val="00BB5ACA"/>
    <w:rsid w:val="00BB5D07"/>
    <w:rsid w:val="00BB627F"/>
    <w:rsid w:val="00BB67FB"/>
    <w:rsid w:val="00BC0C17"/>
    <w:rsid w:val="00BC1662"/>
    <w:rsid w:val="00BC219D"/>
    <w:rsid w:val="00BC2F5A"/>
    <w:rsid w:val="00BC3823"/>
    <w:rsid w:val="00BC3EA0"/>
    <w:rsid w:val="00BC5841"/>
    <w:rsid w:val="00BC5887"/>
    <w:rsid w:val="00BC5DE7"/>
    <w:rsid w:val="00BC6AF2"/>
    <w:rsid w:val="00BD01EA"/>
    <w:rsid w:val="00BD24DA"/>
    <w:rsid w:val="00BD2EF0"/>
    <w:rsid w:val="00BD30C3"/>
    <w:rsid w:val="00BD3D58"/>
    <w:rsid w:val="00BD44C8"/>
    <w:rsid w:val="00BD4F6E"/>
    <w:rsid w:val="00BD5730"/>
    <w:rsid w:val="00BD60B4"/>
    <w:rsid w:val="00BD796B"/>
    <w:rsid w:val="00BE0B25"/>
    <w:rsid w:val="00BE1E39"/>
    <w:rsid w:val="00BE40C0"/>
    <w:rsid w:val="00BE4418"/>
    <w:rsid w:val="00BE5DD7"/>
    <w:rsid w:val="00BE5F4A"/>
    <w:rsid w:val="00BE6C98"/>
    <w:rsid w:val="00BE7AEF"/>
    <w:rsid w:val="00BF09B0"/>
    <w:rsid w:val="00BF1544"/>
    <w:rsid w:val="00BF1B53"/>
    <w:rsid w:val="00BF20A7"/>
    <w:rsid w:val="00BF246D"/>
    <w:rsid w:val="00BF2682"/>
    <w:rsid w:val="00BF3A1E"/>
    <w:rsid w:val="00BF6338"/>
    <w:rsid w:val="00BF69BB"/>
    <w:rsid w:val="00BF7FDA"/>
    <w:rsid w:val="00C004B2"/>
    <w:rsid w:val="00C03701"/>
    <w:rsid w:val="00C04437"/>
    <w:rsid w:val="00C04EBE"/>
    <w:rsid w:val="00C04FAA"/>
    <w:rsid w:val="00C065B0"/>
    <w:rsid w:val="00C06F06"/>
    <w:rsid w:val="00C07776"/>
    <w:rsid w:val="00C07CDA"/>
    <w:rsid w:val="00C07F95"/>
    <w:rsid w:val="00C10F5D"/>
    <w:rsid w:val="00C1198B"/>
    <w:rsid w:val="00C11A85"/>
    <w:rsid w:val="00C130E4"/>
    <w:rsid w:val="00C14427"/>
    <w:rsid w:val="00C1710F"/>
    <w:rsid w:val="00C17FD8"/>
    <w:rsid w:val="00C205EB"/>
    <w:rsid w:val="00C20D3B"/>
    <w:rsid w:val="00C20FAD"/>
    <w:rsid w:val="00C21853"/>
    <w:rsid w:val="00C23659"/>
    <w:rsid w:val="00C2375F"/>
    <w:rsid w:val="00C2399C"/>
    <w:rsid w:val="00C247CB"/>
    <w:rsid w:val="00C260A6"/>
    <w:rsid w:val="00C277BB"/>
    <w:rsid w:val="00C30801"/>
    <w:rsid w:val="00C30E9C"/>
    <w:rsid w:val="00C31969"/>
    <w:rsid w:val="00C31970"/>
    <w:rsid w:val="00C31C6E"/>
    <w:rsid w:val="00C32834"/>
    <w:rsid w:val="00C32E66"/>
    <w:rsid w:val="00C3355F"/>
    <w:rsid w:val="00C33A04"/>
    <w:rsid w:val="00C34CEF"/>
    <w:rsid w:val="00C3569A"/>
    <w:rsid w:val="00C3593F"/>
    <w:rsid w:val="00C35981"/>
    <w:rsid w:val="00C35A64"/>
    <w:rsid w:val="00C36CA7"/>
    <w:rsid w:val="00C420C0"/>
    <w:rsid w:val="00C43AEE"/>
    <w:rsid w:val="00C43F48"/>
    <w:rsid w:val="00C448FF"/>
    <w:rsid w:val="00C452E0"/>
    <w:rsid w:val="00C45890"/>
    <w:rsid w:val="00C458BA"/>
    <w:rsid w:val="00C45E57"/>
    <w:rsid w:val="00C505D6"/>
    <w:rsid w:val="00C51735"/>
    <w:rsid w:val="00C52F29"/>
    <w:rsid w:val="00C53D15"/>
    <w:rsid w:val="00C5424B"/>
    <w:rsid w:val="00C543B3"/>
    <w:rsid w:val="00C55854"/>
    <w:rsid w:val="00C55F0F"/>
    <w:rsid w:val="00C5622A"/>
    <w:rsid w:val="00C56CE6"/>
    <w:rsid w:val="00C5745F"/>
    <w:rsid w:val="00C577AB"/>
    <w:rsid w:val="00C60005"/>
    <w:rsid w:val="00C60625"/>
    <w:rsid w:val="00C6181C"/>
    <w:rsid w:val="00C61A98"/>
    <w:rsid w:val="00C63201"/>
    <w:rsid w:val="00C641B8"/>
    <w:rsid w:val="00C64E62"/>
    <w:rsid w:val="00C651D5"/>
    <w:rsid w:val="00C65CCC"/>
    <w:rsid w:val="00C6660C"/>
    <w:rsid w:val="00C668B1"/>
    <w:rsid w:val="00C669CD"/>
    <w:rsid w:val="00C715FD"/>
    <w:rsid w:val="00C71DD0"/>
    <w:rsid w:val="00C720EF"/>
    <w:rsid w:val="00C7242B"/>
    <w:rsid w:val="00C73904"/>
    <w:rsid w:val="00C7618F"/>
    <w:rsid w:val="00C76327"/>
    <w:rsid w:val="00C765A9"/>
    <w:rsid w:val="00C76C0F"/>
    <w:rsid w:val="00C76D75"/>
    <w:rsid w:val="00C77849"/>
    <w:rsid w:val="00C8014F"/>
    <w:rsid w:val="00C80222"/>
    <w:rsid w:val="00C81157"/>
    <w:rsid w:val="00C8162D"/>
    <w:rsid w:val="00C81677"/>
    <w:rsid w:val="00C830A2"/>
    <w:rsid w:val="00C830BB"/>
    <w:rsid w:val="00C83A0B"/>
    <w:rsid w:val="00C842D0"/>
    <w:rsid w:val="00C84ED1"/>
    <w:rsid w:val="00C85857"/>
    <w:rsid w:val="00C85D7D"/>
    <w:rsid w:val="00C863CC"/>
    <w:rsid w:val="00C869FD"/>
    <w:rsid w:val="00C8757E"/>
    <w:rsid w:val="00C90355"/>
    <w:rsid w:val="00C9038F"/>
    <w:rsid w:val="00C9176E"/>
    <w:rsid w:val="00C92AAB"/>
    <w:rsid w:val="00C93033"/>
    <w:rsid w:val="00C94090"/>
    <w:rsid w:val="00C947A4"/>
    <w:rsid w:val="00C955F7"/>
    <w:rsid w:val="00C95D4C"/>
    <w:rsid w:val="00C9637F"/>
    <w:rsid w:val="00C9708A"/>
    <w:rsid w:val="00CA0E7D"/>
    <w:rsid w:val="00CA1385"/>
    <w:rsid w:val="00CA1E8B"/>
    <w:rsid w:val="00CA2119"/>
    <w:rsid w:val="00CA2435"/>
    <w:rsid w:val="00CA4068"/>
    <w:rsid w:val="00CA4095"/>
    <w:rsid w:val="00CA5FF1"/>
    <w:rsid w:val="00CA67F4"/>
    <w:rsid w:val="00CA7EBE"/>
    <w:rsid w:val="00CB04E9"/>
    <w:rsid w:val="00CB1D47"/>
    <w:rsid w:val="00CB25EB"/>
    <w:rsid w:val="00CB2959"/>
    <w:rsid w:val="00CB37F8"/>
    <w:rsid w:val="00CB38B0"/>
    <w:rsid w:val="00CB3CDA"/>
    <w:rsid w:val="00CB65D0"/>
    <w:rsid w:val="00CB6FDD"/>
    <w:rsid w:val="00CB7B68"/>
    <w:rsid w:val="00CB7DC3"/>
    <w:rsid w:val="00CC082F"/>
    <w:rsid w:val="00CC0AC9"/>
    <w:rsid w:val="00CC1531"/>
    <w:rsid w:val="00CC1E5C"/>
    <w:rsid w:val="00CC27EE"/>
    <w:rsid w:val="00CC4C8E"/>
    <w:rsid w:val="00CC5782"/>
    <w:rsid w:val="00CC5BE1"/>
    <w:rsid w:val="00CC75A2"/>
    <w:rsid w:val="00CC7A18"/>
    <w:rsid w:val="00CD0E2F"/>
    <w:rsid w:val="00CD12FF"/>
    <w:rsid w:val="00CD1434"/>
    <w:rsid w:val="00CD1D49"/>
    <w:rsid w:val="00CD2F20"/>
    <w:rsid w:val="00CD3BDB"/>
    <w:rsid w:val="00CD46BB"/>
    <w:rsid w:val="00CD4855"/>
    <w:rsid w:val="00CD6B20"/>
    <w:rsid w:val="00CD75BA"/>
    <w:rsid w:val="00CD7640"/>
    <w:rsid w:val="00CE043E"/>
    <w:rsid w:val="00CE0B15"/>
    <w:rsid w:val="00CE112A"/>
    <w:rsid w:val="00CE1339"/>
    <w:rsid w:val="00CE3230"/>
    <w:rsid w:val="00CE34CF"/>
    <w:rsid w:val="00CE4FF5"/>
    <w:rsid w:val="00CE56DE"/>
    <w:rsid w:val="00CE61CC"/>
    <w:rsid w:val="00CE6E42"/>
    <w:rsid w:val="00CF1991"/>
    <w:rsid w:val="00CF20B7"/>
    <w:rsid w:val="00CF231D"/>
    <w:rsid w:val="00CF4411"/>
    <w:rsid w:val="00CF472E"/>
    <w:rsid w:val="00CF4787"/>
    <w:rsid w:val="00CF54C9"/>
    <w:rsid w:val="00CF6692"/>
    <w:rsid w:val="00CF7441"/>
    <w:rsid w:val="00CF7563"/>
    <w:rsid w:val="00D00D16"/>
    <w:rsid w:val="00D01F98"/>
    <w:rsid w:val="00D03161"/>
    <w:rsid w:val="00D032C8"/>
    <w:rsid w:val="00D03BC3"/>
    <w:rsid w:val="00D03C6C"/>
    <w:rsid w:val="00D04760"/>
    <w:rsid w:val="00D04A95"/>
    <w:rsid w:val="00D05E85"/>
    <w:rsid w:val="00D06288"/>
    <w:rsid w:val="00D06348"/>
    <w:rsid w:val="00D068C7"/>
    <w:rsid w:val="00D069A1"/>
    <w:rsid w:val="00D07CDD"/>
    <w:rsid w:val="00D07FC7"/>
    <w:rsid w:val="00D125FC"/>
    <w:rsid w:val="00D128A4"/>
    <w:rsid w:val="00D12FC9"/>
    <w:rsid w:val="00D146AB"/>
    <w:rsid w:val="00D147C8"/>
    <w:rsid w:val="00D14E82"/>
    <w:rsid w:val="00D15131"/>
    <w:rsid w:val="00D161CF"/>
    <w:rsid w:val="00D16FA2"/>
    <w:rsid w:val="00D20954"/>
    <w:rsid w:val="00D21228"/>
    <w:rsid w:val="00D21C39"/>
    <w:rsid w:val="00D21FC6"/>
    <w:rsid w:val="00D2243A"/>
    <w:rsid w:val="00D226DD"/>
    <w:rsid w:val="00D239D1"/>
    <w:rsid w:val="00D26AAF"/>
    <w:rsid w:val="00D27E09"/>
    <w:rsid w:val="00D3167B"/>
    <w:rsid w:val="00D320C3"/>
    <w:rsid w:val="00D32AA1"/>
    <w:rsid w:val="00D33393"/>
    <w:rsid w:val="00D33D36"/>
    <w:rsid w:val="00D34D94"/>
    <w:rsid w:val="00D37403"/>
    <w:rsid w:val="00D376CE"/>
    <w:rsid w:val="00D37A18"/>
    <w:rsid w:val="00D4014C"/>
    <w:rsid w:val="00D409E2"/>
    <w:rsid w:val="00D41596"/>
    <w:rsid w:val="00D425F8"/>
    <w:rsid w:val="00D427D7"/>
    <w:rsid w:val="00D42996"/>
    <w:rsid w:val="00D42A5A"/>
    <w:rsid w:val="00D434A4"/>
    <w:rsid w:val="00D44E62"/>
    <w:rsid w:val="00D453D1"/>
    <w:rsid w:val="00D46BB6"/>
    <w:rsid w:val="00D476F9"/>
    <w:rsid w:val="00D5028D"/>
    <w:rsid w:val="00D51570"/>
    <w:rsid w:val="00D54332"/>
    <w:rsid w:val="00D550D6"/>
    <w:rsid w:val="00D556AD"/>
    <w:rsid w:val="00D55ACD"/>
    <w:rsid w:val="00D57985"/>
    <w:rsid w:val="00D60381"/>
    <w:rsid w:val="00D603CE"/>
    <w:rsid w:val="00D60ECA"/>
    <w:rsid w:val="00D616DE"/>
    <w:rsid w:val="00D62201"/>
    <w:rsid w:val="00D62531"/>
    <w:rsid w:val="00D6496D"/>
    <w:rsid w:val="00D651D1"/>
    <w:rsid w:val="00D6559C"/>
    <w:rsid w:val="00D65732"/>
    <w:rsid w:val="00D657E6"/>
    <w:rsid w:val="00D65F92"/>
    <w:rsid w:val="00D667FF"/>
    <w:rsid w:val="00D675EA"/>
    <w:rsid w:val="00D717BB"/>
    <w:rsid w:val="00D71BF5"/>
    <w:rsid w:val="00D7226B"/>
    <w:rsid w:val="00D72707"/>
    <w:rsid w:val="00D72845"/>
    <w:rsid w:val="00D734D4"/>
    <w:rsid w:val="00D73987"/>
    <w:rsid w:val="00D75A9C"/>
    <w:rsid w:val="00D764D2"/>
    <w:rsid w:val="00D769C2"/>
    <w:rsid w:val="00D77298"/>
    <w:rsid w:val="00D77519"/>
    <w:rsid w:val="00D779CE"/>
    <w:rsid w:val="00D8276A"/>
    <w:rsid w:val="00D82987"/>
    <w:rsid w:val="00D829C8"/>
    <w:rsid w:val="00D8333C"/>
    <w:rsid w:val="00D84911"/>
    <w:rsid w:val="00D85205"/>
    <w:rsid w:val="00D8705D"/>
    <w:rsid w:val="00D87296"/>
    <w:rsid w:val="00D87DF6"/>
    <w:rsid w:val="00D90871"/>
    <w:rsid w:val="00D90BD6"/>
    <w:rsid w:val="00D9155F"/>
    <w:rsid w:val="00D91622"/>
    <w:rsid w:val="00D92254"/>
    <w:rsid w:val="00D9356D"/>
    <w:rsid w:val="00D9403F"/>
    <w:rsid w:val="00D959B4"/>
    <w:rsid w:val="00D963EE"/>
    <w:rsid w:val="00D96606"/>
    <w:rsid w:val="00DA2EA3"/>
    <w:rsid w:val="00DA373A"/>
    <w:rsid w:val="00DA3AF4"/>
    <w:rsid w:val="00DA44DE"/>
    <w:rsid w:val="00DA65DE"/>
    <w:rsid w:val="00DA72F0"/>
    <w:rsid w:val="00DB0603"/>
    <w:rsid w:val="00DB0AD9"/>
    <w:rsid w:val="00DB205D"/>
    <w:rsid w:val="00DB2E5C"/>
    <w:rsid w:val="00DB3ABA"/>
    <w:rsid w:val="00DB4257"/>
    <w:rsid w:val="00DB47ED"/>
    <w:rsid w:val="00DB573D"/>
    <w:rsid w:val="00DB620A"/>
    <w:rsid w:val="00DB6213"/>
    <w:rsid w:val="00DB7CCE"/>
    <w:rsid w:val="00DC01AE"/>
    <w:rsid w:val="00DC1AB0"/>
    <w:rsid w:val="00DC22E8"/>
    <w:rsid w:val="00DC2F97"/>
    <w:rsid w:val="00DC3832"/>
    <w:rsid w:val="00DC3B91"/>
    <w:rsid w:val="00DC573C"/>
    <w:rsid w:val="00DC7123"/>
    <w:rsid w:val="00DC7264"/>
    <w:rsid w:val="00DC7A51"/>
    <w:rsid w:val="00DD04E6"/>
    <w:rsid w:val="00DD36E1"/>
    <w:rsid w:val="00DD3B1E"/>
    <w:rsid w:val="00DD3DA0"/>
    <w:rsid w:val="00DD48D7"/>
    <w:rsid w:val="00DD49F2"/>
    <w:rsid w:val="00DE108F"/>
    <w:rsid w:val="00DE2169"/>
    <w:rsid w:val="00DE3337"/>
    <w:rsid w:val="00DE33E2"/>
    <w:rsid w:val="00DE3EF1"/>
    <w:rsid w:val="00DE5737"/>
    <w:rsid w:val="00DE5B5F"/>
    <w:rsid w:val="00DE6364"/>
    <w:rsid w:val="00DF01D5"/>
    <w:rsid w:val="00DF0942"/>
    <w:rsid w:val="00DF19B4"/>
    <w:rsid w:val="00DF20AD"/>
    <w:rsid w:val="00DF2C3D"/>
    <w:rsid w:val="00DF597D"/>
    <w:rsid w:val="00DF614E"/>
    <w:rsid w:val="00DF626B"/>
    <w:rsid w:val="00DF7064"/>
    <w:rsid w:val="00E00696"/>
    <w:rsid w:val="00E02739"/>
    <w:rsid w:val="00E03651"/>
    <w:rsid w:val="00E03808"/>
    <w:rsid w:val="00E05B78"/>
    <w:rsid w:val="00E05FBF"/>
    <w:rsid w:val="00E060C2"/>
    <w:rsid w:val="00E06324"/>
    <w:rsid w:val="00E06BB1"/>
    <w:rsid w:val="00E06EB5"/>
    <w:rsid w:val="00E06F1C"/>
    <w:rsid w:val="00E06F32"/>
    <w:rsid w:val="00E07514"/>
    <w:rsid w:val="00E07B81"/>
    <w:rsid w:val="00E07D4B"/>
    <w:rsid w:val="00E10AFD"/>
    <w:rsid w:val="00E125B4"/>
    <w:rsid w:val="00E127EE"/>
    <w:rsid w:val="00E12B11"/>
    <w:rsid w:val="00E12FB0"/>
    <w:rsid w:val="00E138A7"/>
    <w:rsid w:val="00E13EB7"/>
    <w:rsid w:val="00E14814"/>
    <w:rsid w:val="00E155E4"/>
    <w:rsid w:val="00E1591B"/>
    <w:rsid w:val="00E16A50"/>
    <w:rsid w:val="00E172C3"/>
    <w:rsid w:val="00E17495"/>
    <w:rsid w:val="00E177C7"/>
    <w:rsid w:val="00E20767"/>
    <w:rsid w:val="00E20B66"/>
    <w:rsid w:val="00E21EC0"/>
    <w:rsid w:val="00E2329F"/>
    <w:rsid w:val="00E244FF"/>
    <w:rsid w:val="00E249D5"/>
    <w:rsid w:val="00E25017"/>
    <w:rsid w:val="00E2605B"/>
    <w:rsid w:val="00E263B7"/>
    <w:rsid w:val="00E26933"/>
    <w:rsid w:val="00E26F73"/>
    <w:rsid w:val="00E27421"/>
    <w:rsid w:val="00E27D82"/>
    <w:rsid w:val="00E3045F"/>
    <w:rsid w:val="00E3062B"/>
    <w:rsid w:val="00E30A34"/>
    <w:rsid w:val="00E31DAC"/>
    <w:rsid w:val="00E336CB"/>
    <w:rsid w:val="00E33BC5"/>
    <w:rsid w:val="00E33C68"/>
    <w:rsid w:val="00E33ED7"/>
    <w:rsid w:val="00E348FA"/>
    <w:rsid w:val="00E34EEB"/>
    <w:rsid w:val="00E35C14"/>
    <w:rsid w:val="00E3687C"/>
    <w:rsid w:val="00E36D29"/>
    <w:rsid w:val="00E3768D"/>
    <w:rsid w:val="00E40BCA"/>
    <w:rsid w:val="00E40BF8"/>
    <w:rsid w:val="00E41983"/>
    <w:rsid w:val="00E428D0"/>
    <w:rsid w:val="00E434D9"/>
    <w:rsid w:val="00E4409E"/>
    <w:rsid w:val="00E4423E"/>
    <w:rsid w:val="00E449F1"/>
    <w:rsid w:val="00E44EB9"/>
    <w:rsid w:val="00E45778"/>
    <w:rsid w:val="00E45BDC"/>
    <w:rsid w:val="00E45DCE"/>
    <w:rsid w:val="00E46358"/>
    <w:rsid w:val="00E4652B"/>
    <w:rsid w:val="00E46569"/>
    <w:rsid w:val="00E471DC"/>
    <w:rsid w:val="00E50EB4"/>
    <w:rsid w:val="00E50F41"/>
    <w:rsid w:val="00E532FC"/>
    <w:rsid w:val="00E53A6C"/>
    <w:rsid w:val="00E53ACF"/>
    <w:rsid w:val="00E54C46"/>
    <w:rsid w:val="00E559B4"/>
    <w:rsid w:val="00E55BB0"/>
    <w:rsid w:val="00E5612F"/>
    <w:rsid w:val="00E574C0"/>
    <w:rsid w:val="00E609E5"/>
    <w:rsid w:val="00E60AEA"/>
    <w:rsid w:val="00E60B51"/>
    <w:rsid w:val="00E60F27"/>
    <w:rsid w:val="00E63C8D"/>
    <w:rsid w:val="00E6417F"/>
    <w:rsid w:val="00E64D26"/>
    <w:rsid w:val="00E64D93"/>
    <w:rsid w:val="00E65A08"/>
    <w:rsid w:val="00E65EDB"/>
    <w:rsid w:val="00E66927"/>
    <w:rsid w:val="00E677B8"/>
    <w:rsid w:val="00E67FA1"/>
    <w:rsid w:val="00E70A49"/>
    <w:rsid w:val="00E70FC5"/>
    <w:rsid w:val="00E72337"/>
    <w:rsid w:val="00E72E27"/>
    <w:rsid w:val="00E7387D"/>
    <w:rsid w:val="00E738AD"/>
    <w:rsid w:val="00E73A7A"/>
    <w:rsid w:val="00E73AA8"/>
    <w:rsid w:val="00E73D53"/>
    <w:rsid w:val="00E7423F"/>
    <w:rsid w:val="00E75111"/>
    <w:rsid w:val="00E7529F"/>
    <w:rsid w:val="00E76036"/>
    <w:rsid w:val="00E76E1C"/>
    <w:rsid w:val="00E77296"/>
    <w:rsid w:val="00E77655"/>
    <w:rsid w:val="00E82782"/>
    <w:rsid w:val="00E8432A"/>
    <w:rsid w:val="00E850C4"/>
    <w:rsid w:val="00E85400"/>
    <w:rsid w:val="00E8656F"/>
    <w:rsid w:val="00E868DA"/>
    <w:rsid w:val="00E86ED4"/>
    <w:rsid w:val="00E87527"/>
    <w:rsid w:val="00E8755D"/>
    <w:rsid w:val="00E87EF7"/>
    <w:rsid w:val="00E90660"/>
    <w:rsid w:val="00E907CB"/>
    <w:rsid w:val="00E90D9D"/>
    <w:rsid w:val="00E918D4"/>
    <w:rsid w:val="00E91A25"/>
    <w:rsid w:val="00E93763"/>
    <w:rsid w:val="00E93BF0"/>
    <w:rsid w:val="00E93C47"/>
    <w:rsid w:val="00E946D5"/>
    <w:rsid w:val="00E9617E"/>
    <w:rsid w:val="00E9690B"/>
    <w:rsid w:val="00E96C4C"/>
    <w:rsid w:val="00E97DB2"/>
    <w:rsid w:val="00EA08D9"/>
    <w:rsid w:val="00EA0E37"/>
    <w:rsid w:val="00EA18B0"/>
    <w:rsid w:val="00EA2AAE"/>
    <w:rsid w:val="00EA2EC0"/>
    <w:rsid w:val="00EA3195"/>
    <w:rsid w:val="00EA427A"/>
    <w:rsid w:val="00EA4492"/>
    <w:rsid w:val="00EA63E1"/>
    <w:rsid w:val="00EA723B"/>
    <w:rsid w:val="00EA795E"/>
    <w:rsid w:val="00EA797C"/>
    <w:rsid w:val="00EB04DD"/>
    <w:rsid w:val="00EB1BEA"/>
    <w:rsid w:val="00EB1D21"/>
    <w:rsid w:val="00EB5631"/>
    <w:rsid w:val="00EB6350"/>
    <w:rsid w:val="00EB687A"/>
    <w:rsid w:val="00EB74C2"/>
    <w:rsid w:val="00EC0231"/>
    <w:rsid w:val="00EC1761"/>
    <w:rsid w:val="00EC2F62"/>
    <w:rsid w:val="00EC451A"/>
    <w:rsid w:val="00EC5CF6"/>
    <w:rsid w:val="00EC62EB"/>
    <w:rsid w:val="00EC6E9F"/>
    <w:rsid w:val="00EC74DA"/>
    <w:rsid w:val="00ED006F"/>
    <w:rsid w:val="00ED12C9"/>
    <w:rsid w:val="00ED2231"/>
    <w:rsid w:val="00ED24C5"/>
    <w:rsid w:val="00ED2A18"/>
    <w:rsid w:val="00ED2DF7"/>
    <w:rsid w:val="00ED44F0"/>
    <w:rsid w:val="00ED4B33"/>
    <w:rsid w:val="00ED4DD2"/>
    <w:rsid w:val="00ED4F8C"/>
    <w:rsid w:val="00ED5993"/>
    <w:rsid w:val="00ED6960"/>
    <w:rsid w:val="00ED7464"/>
    <w:rsid w:val="00ED7DD6"/>
    <w:rsid w:val="00EE03CF"/>
    <w:rsid w:val="00EE060B"/>
    <w:rsid w:val="00EE15A1"/>
    <w:rsid w:val="00EE1A25"/>
    <w:rsid w:val="00EE1C2E"/>
    <w:rsid w:val="00EE2A7C"/>
    <w:rsid w:val="00EE2C42"/>
    <w:rsid w:val="00EE341B"/>
    <w:rsid w:val="00EE3BF3"/>
    <w:rsid w:val="00EE4453"/>
    <w:rsid w:val="00EE543A"/>
    <w:rsid w:val="00EE58C8"/>
    <w:rsid w:val="00EE5FCE"/>
    <w:rsid w:val="00EE6BBD"/>
    <w:rsid w:val="00EE6E1E"/>
    <w:rsid w:val="00EE705F"/>
    <w:rsid w:val="00EF0F71"/>
    <w:rsid w:val="00EF1462"/>
    <w:rsid w:val="00EF18DD"/>
    <w:rsid w:val="00EF1DDC"/>
    <w:rsid w:val="00EF29D4"/>
    <w:rsid w:val="00EF5175"/>
    <w:rsid w:val="00EF54FD"/>
    <w:rsid w:val="00EF57A2"/>
    <w:rsid w:val="00EF5B18"/>
    <w:rsid w:val="00EF5CE8"/>
    <w:rsid w:val="00EF66F8"/>
    <w:rsid w:val="00EF7BE3"/>
    <w:rsid w:val="00F02440"/>
    <w:rsid w:val="00F03F65"/>
    <w:rsid w:val="00F045AE"/>
    <w:rsid w:val="00F04666"/>
    <w:rsid w:val="00F05C26"/>
    <w:rsid w:val="00F07F0D"/>
    <w:rsid w:val="00F108CA"/>
    <w:rsid w:val="00F11D88"/>
    <w:rsid w:val="00F12728"/>
    <w:rsid w:val="00F13112"/>
    <w:rsid w:val="00F13431"/>
    <w:rsid w:val="00F16FE6"/>
    <w:rsid w:val="00F17243"/>
    <w:rsid w:val="00F20C33"/>
    <w:rsid w:val="00F215F5"/>
    <w:rsid w:val="00F22AB4"/>
    <w:rsid w:val="00F238BD"/>
    <w:rsid w:val="00F24992"/>
    <w:rsid w:val="00F24D7A"/>
    <w:rsid w:val="00F266AA"/>
    <w:rsid w:val="00F317C5"/>
    <w:rsid w:val="00F32F2F"/>
    <w:rsid w:val="00F33F3F"/>
    <w:rsid w:val="00F3420C"/>
    <w:rsid w:val="00F34775"/>
    <w:rsid w:val="00F35BDD"/>
    <w:rsid w:val="00F35EF0"/>
    <w:rsid w:val="00F3781F"/>
    <w:rsid w:val="00F403FD"/>
    <w:rsid w:val="00F41E72"/>
    <w:rsid w:val="00F430E8"/>
    <w:rsid w:val="00F43FA6"/>
    <w:rsid w:val="00F45899"/>
    <w:rsid w:val="00F45BDF"/>
    <w:rsid w:val="00F46AA6"/>
    <w:rsid w:val="00F46BDA"/>
    <w:rsid w:val="00F50300"/>
    <w:rsid w:val="00F5414B"/>
    <w:rsid w:val="00F557DE"/>
    <w:rsid w:val="00F56E39"/>
    <w:rsid w:val="00F57721"/>
    <w:rsid w:val="00F61329"/>
    <w:rsid w:val="00F61A60"/>
    <w:rsid w:val="00F623E9"/>
    <w:rsid w:val="00F63951"/>
    <w:rsid w:val="00F63C86"/>
    <w:rsid w:val="00F6568D"/>
    <w:rsid w:val="00F658EC"/>
    <w:rsid w:val="00F659CF"/>
    <w:rsid w:val="00F663FC"/>
    <w:rsid w:val="00F66B6E"/>
    <w:rsid w:val="00F66ED6"/>
    <w:rsid w:val="00F67B95"/>
    <w:rsid w:val="00F67FA9"/>
    <w:rsid w:val="00F70A27"/>
    <w:rsid w:val="00F71DE8"/>
    <w:rsid w:val="00F72026"/>
    <w:rsid w:val="00F722C0"/>
    <w:rsid w:val="00F73765"/>
    <w:rsid w:val="00F74B4C"/>
    <w:rsid w:val="00F7623C"/>
    <w:rsid w:val="00F766BE"/>
    <w:rsid w:val="00F77EB9"/>
    <w:rsid w:val="00F77F05"/>
    <w:rsid w:val="00F80587"/>
    <w:rsid w:val="00F80635"/>
    <w:rsid w:val="00F8073A"/>
    <w:rsid w:val="00F80849"/>
    <w:rsid w:val="00F8115F"/>
    <w:rsid w:val="00F815D1"/>
    <w:rsid w:val="00F816E1"/>
    <w:rsid w:val="00F81E7E"/>
    <w:rsid w:val="00F81F0F"/>
    <w:rsid w:val="00F825F4"/>
    <w:rsid w:val="00F83156"/>
    <w:rsid w:val="00F8369F"/>
    <w:rsid w:val="00F839DB"/>
    <w:rsid w:val="00F83B79"/>
    <w:rsid w:val="00F8431A"/>
    <w:rsid w:val="00F84734"/>
    <w:rsid w:val="00F849DE"/>
    <w:rsid w:val="00F85DB1"/>
    <w:rsid w:val="00F866DB"/>
    <w:rsid w:val="00F86CD9"/>
    <w:rsid w:val="00F87396"/>
    <w:rsid w:val="00F873A7"/>
    <w:rsid w:val="00F8778A"/>
    <w:rsid w:val="00F87C5A"/>
    <w:rsid w:val="00F87E2F"/>
    <w:rsid w:val="00F90E70"/>
    <w:rsid w:val="00F925F3"/>
    <w:rsid w:val="00F92AA1"/>
    <w:rsid w:val="00F92CA2"/>
    <w:rsid w:val="00F92EAC"/>
    <w:rsid w:val="00F930B7"/>
    <w:rsid w:val="00F932DE"/>
    <w:rsid w:val="00F947F8"/>
    <w:rsid w:val="00F954AD"/>
    <w:rsid w:val="00F95622"/>
    <w:rsid w:val="00F958CE"/>
    <w:rsid w:val="00F963DD"/>
    <w:rsid w:val="00F9641A"/>
    <w:rsid w:val="00F97004"/>
    <w:rsid w:val="00F97121"/>
    <w:rsid w:val="00F97CF2"/>
    <w:rsid w:val="00F97FE6"/>
    <w:rsid w:val="00FA100D"/>
    <w:rsid w:val="00FA1093"/>
    <w:rsid w:val="00FA1FC6"/>
    <w:rsid w:val="00FA2045"/>
    <w:rsid w:val="00FA4BDA"/>
    <w:rsid w:val="00FA4CB1"/>
    <w:rsid w:val="00FA7A66"/>
    <w:rsid w:val="00FB0B9E"/>
    <w:rsid w:val="00FB1377"/>
    <w:rsid w:val="00FB1AA9"/>
    <w:rsid w:val="00FB44CC"/>
    <w:rsid w:val="00FB4B5A"/>
    <w:rsid w:val="00FB4D75"/>
    <w:rsid w:val="00FB52BC"/>
    <w:rsid w:val="00FB5963"/>
    <w:rsid w:val="00FB5DAA"/>
    <w:rsid w:val="00FB7A9F"/>
    <w:rsid w:val="00FC04B9"/>
    <w:rsid w:val="00FC161A"/>
    <w:rsid w:val="00FC22F4"/>
    <w:rsid w:val="00FC23D5"/>
    <w:rsid w:val="00FC2505"/>
    <w:rsid w:val="00FC299C"/>
    <w:rsid w:val="00FC4337"/>
    <w:rsid w:val="00FC47A5"/>
    <w:rsid w:val="00FC4C1A"/>
    <w:rsid w:val="00FC5CA7"/>
    <w:rsid w:val="00FC5DC4"/>
    <w:rsid w:val="00FC628F"/>
    <w:rsid w:val="00FC62F6"/>
    <w:rsid w:val="00FC6334"/>
    <w:rsid w:val="00FC6468"/>
    <w:rsid w:val="00FC6746"/>
    <w:rsid w:val="00FC6D49"/>
    <w:rsid w:val="00FD1785"/>
    <w:rsid w:val="00FD2070"/>
    <w:rsid w:val="00FD3EAC"/>
    <w:rsid w:val="00FD4922"/>
    <w:rsid w:val="00FD5374"/>
    <w:rsid w:val="00FD6461"/>
    <w:rsid w:val="00FD6E53"/>
    <w:rsid w:val="00FD7001"/>
    <w:rsid w:val="00FD7B4C"/>
    <w:rsid w:val="00FE01F6"/>
    <w:rsid w:val="00FE0281"/>
    <w:rsid w:val="00FE0F74"/>
    <w:rsid w:val="00FE130E"/>
    <w:rsid w:val="00FE1940"/>
    <w:rsid w:val="00FE2139"/>
    <w:rsid w:val="00FE6EA7"/>
    <w:rsid w:val="00FE7083"/>
    <w:rsid w:val="00FF019F"/>
    <w:rsid w:val="00FF1B2A"/>
    <w:rsid w:val="00FF1E37"/>
    <w:rsid w:val="00FF2160"/>
    <w:rsid w:val="00FF30DE"/>
    <w:rsid w:val="00FF3546"/>
    <w:rsid w:val="00FF4637"/>
    <w:rsid w:val="00FF51C1"/>
    <w:rsid w:val="00FF6051"/>
    <w:rsid w:val="00FF644B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1">
    <w:name w:val="p1"/>
    <w:basedOn w:val="Normal"/>
    <w:rsid w:val="007148DC"/>
    <w:pPr>
      <w:widowControl/>
      <w:autoSpaceDE/>
      <w:autoSpaceDN/>
      <w:adjustRightInd/>
      <w:jc w:val="left"/>
    </w:pPr>
    <w:rPr>
      <w:rFonts w:ascii="Helvetica" w:hAnsi="Helvetica" w:cs="Times New Roman"/>
      <w:color w:val="auto"/>
      <w:sz w:val="14"/>
      <w:szCs w:val="14"/>
    </w:rPr>
  </w:style>
  <w:style w:type="paragraph" w:customStyle="1" w:styleId="p2">
    <w:name w:val="p2"/>
    <w:basedOn w:val="Normal"/>
    <w:rsid w:val="007148DC"/>
    <w:pPr>
      <w:widowControl/>
      <w:autoSpaceDE/>
      <w:autoSpaceDN/>
      <w:adjustRightInd/>
      <w:jc w:val="left"/>
    </w:pPr>
    <w:rPr>
      <w:rFonts w:ascii="Helvetica" w:hAnsi="Helvetica" w:cs="Times New Roman"/>
      <w:color w:val="auto"/>
      <w:sz w:val="12"/>
      <w:szCs w:val="12"/>
    </w:rPr>
  </w:style>
  <w:style w:type="paragraph" w:customStyle="1" w:styleId="p3">
    <w:name w:val="p3"/>
    <w:basedOn w:val="Normal"/>
    <w:rsid w:val="007148DC"/>
    <w:pPr>
      <w:widowControl/>
      <w:autoSpaceDE/>
      <w:autoSpaceDN/>
      <w:adjustRightInd/>
      <w:jc w:val="left"/>
    </w:pPr>
    <w:rPr>
      <w:rFonts w:ascii="Helvetica" w:hAnsi="Helvetica" w:cs="Times New Roman"/>
      <w:color w:val="23A8DB"/>
      <w:sz w:val="12"/>
      <w:szCs w:val="12"/>
    </w:rPr>
  </w:style>
  <w:style w:type="character" w:customStyle="1" w:styleId="s1">
    <w:name w:val="s1"/>
    <w:basedOn w:val="DefaultParagraphFont"/>
    <w:rsid w:val="007148DC"/>
    <w:rPr>
      <w:rFonts w:ascii="Helvetica" w:hAnsi="Helvetica" w:hint="default"/>
      <w:color w:val="23A8DB"/>
      <w:sz w:val="9"/>
      <w:szCs w:val="9"/>
    </w:rPr>
  </w:style>
  <w:style w:type="character" w:customStyle="1" w:styleId="s2">
    <w:name w:val="s2"/>
    <w:basedOn w:val="DefaultParagraphFont"/>
    <w:rsid w:val="007148DC"/>
    <w:rPr>
      <w:rFonts w:ascii="Helvetica" w:hAnsi="Helvetica" w:hint="default"/>
      <w:sz w:val="9"/>
      <w:szCs w:val="9"/>
    </w:rPr>
  </w:style>
  <w:style w:type="character" w:customStyle="1" w:styleId="s3">
    <w:name w:val="s3"/>
    <w:basedOn w:val="DefaultParagraphFont"/>
    <w:rsid w:val="007148DC"/>
    <w:rPr>
      <w:color w:val="23A8DB"/>
    </w:rPr>
  </w:style>
  <w:style w:type="character" w:customStyle="1" w:styleId="s4">
    <w:name w:val="s4"/>
    <w:basedOn w:val="DefaultParagraphFont"/>
    <w:rsid w:val="007148DC"/>
    <w:rPr>
      <w:rFonts w:ascii="Helvetica" w:hAnsi="Helvetica" w:hint="default"/>
      <w:sz w:val="8"/>
      <w:szCs w:val="8"/>
    </w:rPr>
  </w:style>
  <w:style w:type="character" w:customStyle="1" w:styleId="s5">
    <w:name w:val="s5"/>
    <w:basedOn w:val="DefaultParagraphFont"/>
    <w:rsid w:val="007148DC"/>
    <w:rPr>
      <w:color w:val="000000"/>
    </w:rPr>
  </w:style>
  <w:style w:type="character" w:customStyle="1" w:styleId="st">
    <w:name w:val="st"/>
    <w:basedOn w:val="DefaultParagraphFont"/>
    <w:rsid w:val="00D96606"/>
  </w:style>
  <w:style w:type="character" w:styleId="PlaceholderText">
    <w:name w:val="Placeholder Text"/>
    <w:basedOn w:val="DefaultParagraphFont"/>
    <w:uiPriority w:val="99"/>
    <w:semiHidden/>
    <w:rsid w:val="00400CA1"/>
    <w:rPr>
      <w:color w:val="808080"/>
    </w:rPr>
  </w:style>
  <w:style w:type="paragraph" w:customStyle="1" w:styleId="csl-entry">
    <w:name w:val="csl-entry"/>
    <w:basedOn w:val="Normal"/>
    <w:rsid w:val="00400CA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35DA-1894-0E46-94A8-3CBDD9FCE0BF}"/>
      </w:docPartPr>
      <w:docPartBody>
        <w:p w:rsidR="007B3990" w:rsidRDefault="007B3990">
          <w:r w:rsidRPr="006F73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20B2F0AA15A40A69ED7A1C68D9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79356-E553-704B-A2B2-E763E07C3785}"/>
      </w:docPartPr>
      <w:docPartBody>
        <w:p w:rsidR="007B3990" w:rsidRDefault="007B3990" w:rsidP="007B3990">
          <w:pPr>
            <w:pStyle w:val="7AF20B2F0AA15A40A69ED7A1C68D92D7"/>
          </w:pPr>
          <w:r w:rsidRPr="006F73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90"/>
    <w:rsid w:val="001A7C40"/>
    <w:rsid w:val="001D2636"/>
    <w:rsid w:val="00310BB7"/>
    <w:rsid w:val="003F0217"/>
    <w:rsid w:val="004B484B"/>
    <w:rsid w:val="0052345C"/>
    <w:rsid w:val="00566462"/>
    <w:rsid w:val="007B3990"/>
    <w:rsid w:val="00884961"/>
    <w:rsid w:val="009B649A"/>
    <w:rsid w:val="00A27A07"/>
    <w:rsid w:val="00AC5A2A"/>
    <w:rsid w:val="00DC2279"/>
    <w:rsid w:val="00F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961"/>
    <w:rPr>
      <w:color w:val="808080"/>
    </w:rPr>
  </w:style>
  <w:style w:type="paragraph" w:customStyle="1" w:styleId="7AF20B2F0AA15A40A69ED7A1C68D92D7">
    <w:name w:val="7AF20B2F0AA15A40A69ED7A1C68D92D7"/>
    <w:rsid w:val="007B3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7B49B7-EB8C-DA4E-B4D3-C8397806174D}">
  <we:reference id="wa104380917" version="1.0.1.0" store="en-US" storeType="OMEX"/>
  <we:alternateReferences>
    <we:reference id="WA10438091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7709-3A64-F64D-941A-ECE43E57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21001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3</cp:revision>
  <cp:lastPrinted>2020-02-03T16:16:00Z</cp:lastPrinted>
  <dcterms:created xsi:type="dcterms:W3CDTF">2020-10-19T16:28:00Z</dcterms:created>
  <dcterms:modified xsi:type="dcterms:W3CDTF">2020-10-19T16:34:00Z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