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6AB4AB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A6219A">
        <w:rPr>
          <w:rFonts w:asciiTheme="minorHAnsi" w:eastAsia="Times New Roman" w:hAnsiTheme="minorHAnsi" w:cstheme="minorHAnsi"/>
          <w:b/>
          <w:szCs w:val="24"/>
        </w:rPr>
        <w:t>61907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62768CE" w14:textId="77777777" w:rsidR="00A6219A" w:rsidRDefault="004E0C5A" w:rsidP="00A6219A">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A6219A">
          <w:rPr>
            <w:rStyle w:val="Hyperlink"/>
            <w:rFonts w:ascii="Arial" w:hAnsi="Arial" w:cs="Arial"/>
            <w:color w:val="1155CC"/>
            <w:sz w:val="19"/>
            <w:szCs w:val="19"/>
          </w:rPr>
          <w:t>https://www.jove.com/account/file-uploader?src=18881683</w:t>
        </w:r>
      </w:hyperlink>
    </w:p>
    <w:p w14:paraId="575333E3" w14:textId="298A8411"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51200597" w14:textId="77777777" w:rsidR="00A6219A" w:rsidRPr="00AD1385" w:rsidRDefault="004E0C5A" w:rsidP="00A6219A">
      <w:pPr>
        <w:jc w:val="both"/>
        <w:rPr>
          <w:rFonts w:asciiTheme="majorHAnsi" w:eastAsia="Calibri" w:hAnsiTheme="majorHAnsi" w:cstheme="majorHAnsi"/>
          <w:b/>
          <w:szCs w:val="24"/>
        </w:rPr>
      </w:pPr>
      <w:r w:rsidRPr="00A97CC6">
        <w:rPr>
          <w:rFonts w:asciiTheme="minorHAnsi" w:eastAsia="Times New Roman" w:hAnsiTheme="minorHAnsi" w:cstheme="minorHAnsi"/>
          <w:b/>
          <w:sz w:val="32"/>
          <w:szCs w:val="32"/>
        </w:rPr>
        <w:t xml:space="preserve">Title: </w:t>
      </w:r>
      <w:r w:rsidR="00A6219A" w:rsidRPr="00A6219A">
        <w:rPr>
          <w:rFonts w:asciiTheme="majorHAnsi" w:eastAsia="Calibri" w:hAnsiTheme="majorHAnsi" w:cstheme="majorHAnsi"/>
          <w:b/>
          <w:sz w:val="32"/>
          <w:szCs w:val="32"/>
        </w:rPr>
        <w:t>Magnetic Field Mapping Using Off-Axis Electron Holography in the Transmission Electron Microscope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7974DEE" w14:textId="397777B6" w:rsidR="00A6219A" w:rsidRPr="00A6219A" w:rsidRDefault="00EC3C46" w:rsidP="00A6219A">
      <w:pPr>
        <w:jc w:val="both"/>
        <w:rPr>
          <w:rFonts w:asciiTheme="majorHAnsi" w:eastAsia="Calibri" w:hAnsiTheme="majorHAnsi" w:cstheme="majorHAnsi"/>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A6219A" w:rsidRPr="00A6219A">
        <w:rPr>
          <w:rFonts w:asciiTheme="majorHAnsi" w:eastAsia="Calibri" w:hAnsiTheme="majorHAnsi" w:cstheme="majorHAnsi"/>
          <w:b/>
          <w:bCs/>
          <w:sz w:val="28"/>
          <w:szCs w:val="28"/>
        </w:rPr>
        <w:t>Fengshan</w:t>
      </w:r>
      <w:proofErr w:type="spellEnd"/>
      <w:r w:rsidR="00A6219A" w:rsidRPr="00A6219A">
        <w:rPr>
          <w:rFonts w:asciiTheme="majorHAnsi" w:eastAsia="Calibri" w:hAnsiTheme="majorHAnsi" w:cstheme="majorHAnsi"/>
          <w:b/>
          <w:bCs/>
          <w:sz w:val="28"/>
          <w:szCs w:val="28"/>
        </w:rPr>
        <w:t xml:space="preserve"> Zheng</w:t>
      </w:r>
      <w:r w:rsidR="00A6219A" w:rsidRPr="00A6219A">
        <w:rPr>
          <w:rFonts w:asciiTheme="majorHAnsi" w:eastAsia="Calibri" w:hAnsiTheme="majorHAnsi" w:cstheme="majorHAnsi"/>
          <w:b/>
          <w:bCs/>
          <w:sz w:val="28"/>
          <w:szCs w:val="28"/>
          <w:vertAlign w:val="superscript"/>
        </w:rPr>
        <w:t>1</w:t>
      </w:r>
      <w:r w:rsidR="00A6219A" w:rsidRPr="00A6219A">
        <w:rPr>
          <w:rFonts w:asciiTheme="majorHAnsi" w:eastAsia="Calibri" w:hAnsiTheme="majorHAnsi" w:cstheme="majorHAnsi"/>
          <w:b/>
          <w:bCs/>
          <w:sz w:val="28"/>
          <w:szCs w:val="28"/>
        </w:rPr>
        <w:t xml:space="preserve">, </w:t>
      </w:r>
      <w:proofErr w:type="spellStart"/>
      <w:r w:rsidR="00A6219A" w:rsidRPr="00A6219A">
        <w:rPr>
          <w:rFonts w:asciiTheme="majorHAnsi" w:eastAsia="Calibri" w:hAnsiTheme="majorHAnsi" w:cstheme="majorHAnsi"/>
          <w:b/>
          <w:bCs/>
          <w:sz w:val="28"/>
          <w:szCs w:val="28"/>
        </w:rPr>
        <w:t>András</w:t>
      </w:r>
      <w:proofErr w:type="spellEnd"/>
      <w:r w:rsidR="00A6219A" w:rsidRPr="00A6219A">
        <w:rPr>
          <w:rFonts w:asciiTheme="majorHAnsi" w:eastAsia="Calibri" w:hAnsiTheme="majorHAnsi" w:cstheme="majorHAnsi"/>
          <w:b/>
          <w:bCs/>
          <w:sz w:val="28"/>
          <w:szCs w:val="28"/>
        </w:rPr>
        <w:t xml:space="preserve"> Kovács</w:t>
      </w:r>
      <w:r w:rsidR="00A6219A" w:rsidRPr="00A6219A">
        <w:rPr>
          <w:rFonts w:asciiTheme="majorHAnsi" w:eastAsia="Calibri" w:hAnsiTheme="majorHAnsi" w:cstheme="majorHAnsi"/>
          <w:b/>
          <w:bCs/>
          <w:sz w:val="28"/>
          <w:szCs w:val="28"/>
          <w:vertAlign w:val="superscript"/>
        </w:rPr>
        <w:t>1</w:t>
      </w:r>
      <w:r w:rsidR="00A6219A" w:rsidRPr="00A6219A">
        <w:rPr>
          <w:rFonts w:asciiTheme="majorHAnsi" w:eastAsia="Calibri" w:hAnsiTheme="majorHAnsi" w:cstheme="majorHAnsi"/>
          <w:b/>
          <w:bCs/>
          <w:sz w:val="28"/>
          <w:szCs w:val="28"/>
        </w:rPr>
        <w:t xml:space="preserve">, </w:t>
      </w:r>
      <w:proofErr w:type="spellStart"/>
      <w:r w:rsidR="00A6219A" w:rsidRPr="00A6219A">
        <w:rPr>
          <w:rFonts w:asciiTheme="majorHAnsi" w:eastAsia="Calibri" w:hAnsiTheme="majorHAnsi" w:cstheme="majorHAnsi"/>
          <w:b/>
          <w:bCs/>
          <w:sz w:val="28"/>
          <w:szCs w:val="28"/>
        </w:rPr>
        <w:t>Thibaud</w:t>
      </w:r>
      <w:proofErr w:type="spellEnd"/>
      <w:r w:rsidR="00A6219A" w:rsidRPr="00A6219A">
        <w:rPr>
          <w:rFonts w:asciiTheme="majorHAnsi" w:eastAsia="Calibri" w:hAnsiTheme="majorHAnsi" w:cstheme="majorHAnsi"/>
          <w:b/>
          <w:bCs/>
          <w:sz w:val="28"/>
          <w:szCs w:val="28"/>
        </w:rPr>
        <w:t xml:space="preserve"> Denneulin</w:t>
      </w:r>
      <w:r w:rsidR="00A6219A" w:rsidRPr="00A6219A">
        <w:rPr>
          <w:rFonts w:asciiTheme="majorHAnsi" w:eastAsia="Calibri" w:hAnsiTheme="majorHAnsi" w:cstheme="majorHAnsi"/>
          <w:b/>
          <w:bCs/>
          <w:sz w:val="28"/>
          <w:szCs w:val="28"/>
          <w:vertAlign w:val="superscript"/>
        </w:rPr>
        <w:t>1</w:t>
      </w:r>
      <w:r w:rsidR="00A6219A" w:rsidRPr="00A6219A">
        <w:rPr>
          <w:rFonts w:asciiTheme="majorHAnsi" w:eastAsia="Calibri" w:hAnsiTheme="majorHAnsi" w:cstheme="majorHAnsi"/>
          <w:b/>
          <w:bCs/>
          <w:sz w:val="28"/>
          <w:szCs w:val="28"/>
        </w:rPr>
        <w:t>, Jan Caron</w:t>
      </w:r>
      <w:r w:rsidR="00A6219A" w:rsidRPr="00A6219A">
        <w:rPr>
          <w:rFonts w:asciiTheme="majorHAnsi" w:eastAsia="Calibri" w:hAnsiTheme="majorHAnsi" w:cstheme="majorHAnsi"/>
          <w:b/>
          <w:bCs/>
          <w:sz w:val="28"/>
          <w:szCs w:val="28"/>
          <w:vertAlign w:val="superscript"/>
        </w:rPr>
        <w:t>1</w:t>
      </w:r>
      <w:r w:rsidR="00A6219A" w:rsidRPr="00A6219A">
        <w:rPr>
          <w:rFonts w:asciiTheme="majorHAnsi" w:eastAsia="Calibri" w:hAnsiTheme="majorHAnsi" w:cstheme="majorHAnsi"/>
          <w:b/>
          <w:bCs/>
          <w:sz w:val="28"/>
          <w:szCs w:val="28"/>
        </w:rPr>
        <w:t>, Teresa Wessels</w:t>
      </w:r>
      <w:r w:rsidR="00A6219A" w:rsidRPr="00A6219A">
        <w:rPr>
          <w:rFonts w:asciiTheme="majorHAnsi" w:eastAsia="Calibri" w:hAnsiTheme="majorHAnsi" w:cstheme="majorHAnsi"/>
          <w:b/>
          <w:bCs/>
          <w:sz w:val="28"/>
          <w:szCs w:val="28"/>
          <w:vertAlign w:val="superscript"/>
        </w:rPr>
        <w:t>1</w:t>
      </w:r>
      <w:r w:rsidR="00A6219A" w:rsidRPr="00A6219A">
        <w:rPr>
          <w:rFonts w:asciiTheme="majorHAnsi" w:eastAsia="Calibri" w:hAnsiTheme="majorHAnsi" w:cstheme="majorHAnsi"/>
          <w:b/>
          <w:bCs/>
          <w:sz w:val="28"/>
          <w:szCs w:val="28"/>
        </w:rPr>
        <w:t xml:space="preserve">, and </w:t>
      </w:r>
      <w:proofErr w:type="spellStart"/>
      <w:r w:rsidR="00A6219A" w:rsidRPr="00A6219A">
        <w:rPr>
          <w:rFonts w:asciiTheme="majorHAnsi" w:eastAsia="Calibri" w:hAnsiTheme="majorHAnsi" w:cstheme="majorHAnsi"/>
          <w:b/>
          <w:bCs/>
          <w:sz w:val="28"/>
          <w:szCs w:val="28"/>
        </w:rPr>
        <w:t>Rafal</w:t>
      </w:r>
      <w:proofErr w:type="spellEnd"/>
      <w:r w:rsidR="00A6219A" w:rsidRPr="00A6219A">
        <w:rPr>
          <w:rFonts w:asciiTheme="majorHAnsi" w:eastAsia="Calibri" w:hAnsiTheme="majorHAnsi" w:cstheme="majorHAnsi"/>
          <w:b/>
          <w:bCs/>
          <w:sz w:val="28"/>
          <w:szCs w:val="28"/>
        </w:rPr>
        <w:t xml:space="preserve"> E. Dunin-Borkowski</w:t>
      </w:r>
      <w:r w:rsidR="00A6219A" w:rsidRPr="00A6219A">
        <w:rPr>
          <w:rFonts w:asciiTheme="majorHAnsi" w:eastAsia="Calibri" w:hAnsiTheme="majorHAnsi" w:cstheme="majorHAnsi"/>
          <w:b/>
          <w:bCs/>
          <w:sz w:val="28"/>
          <w:szCs w:val="28"/>
          <w:vertAlign w:val="superscript"/>
        </w:rPr>
        <w:t>1</w:t>
      </w:r>
    </w:p>
    <w:p w14:paraId="42958671" w14:textId="77777777" w:rsidR="00A6219A" w:rsidRPr="00A6219A" w:rsidRDefault="00A6219A" w:rsidP="00A6219A">
      <w:pPr>
        <w:jc w:val="both"/>
        <w:rPr>
          <w:rFonts w:asciiTheme="majorHAnsi" w:eastAsia="Calibri" w:hAnsiTheme="majorHAnsi" w:cstheme="majorHAnsi"/>
          <w:sz w:val="28"/>
          <w:szCs w:val="28"/>
        </w:rPr>
      </w:pPr>
      <w:r w:rsidRPr="00A6219A">
        <w:rPr>
          <w:rFonts w:asciiTheme="majorHAnsi" w:eastAsia="Calibri" w:hAnsiTheme="majorHAnsi" w:cstheme="majorHAnsi"/>
          <w:sz w:val="28"/>
          <w:szCs w:val="28"/>
        </w:rPr>
        <w:t xml:space="preserve"> </w:t>
      </w:r>
    </w:p>
    <w:p w14:paraId="2A4193C5" w14:textId="7D5374DD" w:rsidR="004E0C5A" w:rsidRPr="00A6219A" w:rsidRDefault="00A6219A" w:rsidP="00A6219A">
      <w:pPr>
        <w:jc w:val="both"/>
        <w:rPr>
          <w:rFonts w:cs="Calibri"/>
          <w:iCs/>
          <w:sz w:val="28"/>
          <w:szCs w:val="28"/>
        </w:rPr>
      </w:pPr>
      <w:r w:rsidRPr="00A6219A">
        <w:rPr>
          <w:rFonts w:asciiTheme="majorHAnsi" w:eastAsia="Calibri" w:hAnsiTheme="majorHAnsi" w:cstheme="majorHAnsi"/>
          <w:sz w:val="28"/>
          <w:szCs w:val="28"/>
          <w:vertAlign w:val="superscript"/>
        </w:rPr>
        <w:t>1</w:t>
      </w:r>
      <w:r w:rsidRPr="00A6219A">
        <w:rPr>
          <w:rFonts w:asciiTheme="majorHAnsi" w:eastAsia="Calibri" w:hAnsiTheme="majorHAnsi" w:cstheme="majorHAnsi"/>
          <w:sz w:val="28"/>
          <w:szCs w:val="28"/>
        </w:rPr>
        <w:t xml:space="preserve">Ernst Ruska-Centre for Microscopy and Spectroscopy with Electrons and Peter </w:t>
      </w:r>
      <w:proofErr w:type="spellStart"/>
      <w:r w:rsidRPr="00A6219A">
        <w:rPr>
          <w:rFonts w:asciiTheme="majorHAnsi" w:eastAsia="Calibri" w:hAnsiTheme="majorHAnsi" w:cstheme="majorHAnsi"/>
          <w:sz w:val="28"/>
          <w:szCs w:val="28"/>
        </w:rPr>
        <w:t>Grünberg</w:t>
      </w:r>
      <w:proofErr w:type="spellEnd"/>
      <w:r w:rsidRPr="00A6219A">
        <w:rPr>
          <w:rFonts w:asciiTheme="majorHAnsi" w:eastAsia="Calibri" w:hAnsiTheme="majorHAnsi" w:cstheme="majorHAnsi"/>
          <w:sz w:val="28"/>
          <w:szCs w:val="28"/>
        </w:rPr>
        <w:t xml:space="preserve"> Institute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0C59F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C925C98" w14:textId="77777777" w:rsidR="00A6219A" w:rsidRDefault="00A6219A" w:rsidP="004E0C5A">
      <w:pPr>
        <w:outlineLvl w:val="0"/>
        <w:rPr>
          <w:rFonts w:asciiTheme="majorHAnsi" w:eastAsia="Calibri" w:hAnsiTheme="majorHAnsi" w:cstheme="majorHAnsi"/>
          <w:szCs w:val="24"/>
          <w:lang w:val="de-DE"/>
        </w:rPr>
      </w:pPr>
      <w:proofErr w:type="spellStart"/>
      <w:r w:rsidRPr="00AD1385">
        <w:rPr>
          <w:rFonts w:asciiTheme="majorHAnsi" w:eastAsia="Calibri" w:hAnsiTheme="majorHAnsi" w:cstheme="majorHAnsi"/>
          <w:szCs w:val="24"/>
          <w:lang w:val="de-DE"/>
        </w:rPr>
        <w:t>Fengshan</w:t>
      </w:r>
      <w:proofErr w:type="spellEnd"/>
      <w:r w:rsidRPr="00AD1385">
        <w:rPr>
          <w:rFonts w:asciiTheme="majorHAnsi" w:eastAsia="Calibri" w:hAnsiTheme="majorHAnsi" w:cstheme="majorHAnsi"/>
          <w:szCs w:val="24"/>
          <w:lang w:val="de-DE"/>
        </w:rPr>
        <w:t xml:space="preserve"> Zheng </w:t>
      </w:r>
    </w:p>
    <w:p w14:paraId="0D31E316" w14:textId="77777777" w:rsidR="00A6219A" w:rsidRDefault="00A6219A" w:rsidP="004E0C5A">
      <w:pPr>
        <w:outlineLvl w:val="0"/>
        <w:rPr>
          <w:rFonts w:asciiTheme="majorHAnsi" w:eastAsia="Calibri" w:hAnsiTheme="majorHAnsi" w:cstheme="majorHAnsi"/>
          <w:szCs w:val="24"/>
          <w:lang w:val="de-DE"/>
        </w:rPr>
      </w:pPr>
      <w:hyperlink r:id="rId8" w:history="1">
        <w:r w:rsidRPr="00A6531F">
          <w:rPr>
            <w:rStyle w:val="Hyperlink"/>
            <w:rFonts w:asciiTheme="majorHAnsi" w:eastAsia="Calibri" w:hAnsiTheme="majorHAnsi" w:cstheme="majorHAnsi"/>
            <w:szCs w:val="24"/>
            <w:lang w:val="de-DE"/>
          </w:rPr>
          <w:t>f.zheng@fz-juelich.de</w:t>
        </w:r>
      </w:hyperlink>
      <w:r>
        <w:rPr>
          <w:rFonts w:asciiTheme="majorHAnsi" w:eastAsia="Calibri" w:hAnsiTheme="majorHAnsi" w:cstheme="majorHAnsi"/>
          <w:szCs w:val="24"/>
          <w:lang w:val="de-DE"/>
        </w:rPr>
        <w:t xml:space="preserve"> </w:t>
      </w:r>
      <w:r w:rsidRPr="00AD1385">
        <w:rPr>
          <w:rFonts w:asciiTheme="majorHAnsi" w:eastAsia="Calibri" w:hAnsiTheme="majorHAnsi" w:cstheme="majorHAnsi"/>
          <w:szCs w:val="24"/>
          <w:lang w:val="de-DE"/>
        </w:rPr>
        <w:t xml:space="preserve"> </w:t>
      </w:r>
    </w:p>
    <w:p w14:paraId="5E2E83E4" w14:textId="77777777" w:rsidR="00A6219A" w:rsidRDefault="00A6219A" w:rsidP="004E0C5A">
      <w:pPr>
        <w:outlineLvl w:val="0"/>
        <w:rPr>
          <w:rFonts w:asciiTheme="majorHAnsi" w:eastAsia="Calibri" w:hAnsiTheme="majorHAnsi" w:cstheme="majorHAnsi"/>
          <w:szCs w:val="24"/>
          <w:lang w:val="de-DE"/>
        </w:rPr>
      </w:pPr>
    </w:p>
    <w:p w14:paraId="30E042B3" w14:textId="77777777" w:rsidR="00A6219A" w:rsidRDefault="00A6219A" w:rsidP="004E0C5A">
      <w:pPr>
        <w:outlineLvl w:val="0"/>
        <w:rPr>
          <w:rFonts w:asciiTheme="majorHAnsi" w:eastAsia="Calibri" w:hAnsiTheme="majorHAnsi" w:cstheme="majorHAnsi"/>
          <w:szCs w:val="24"/>
          <w:lang w:val="de-DE"/>
        </w:rPr>
      </w:pPr>
      <w:proofErr w:type="spellStart"/>
      <w:r w:rsidRPr="00AD1385">
        <w:rPr>
          <w:rFonts w:asciiTheme="majorHAnsi" w:eastAsia="Calibri" w:hAnsiTheme="majorHAnsi" w:cstheme="majorHAnsi"/>
          <w:szCs w:val="24"/>
          <w:lang w:val="de-DE"/>
        </w:rPr>
        <w:t>András</w:t>
      </w:r>
      <w:proofErr w:type="spellEnd"/>
      <w:r w:rsidRPr="00AD1385">
        <w:rPr>
          <w:rFonts w:asciiTheme="majorHAnsi" w:eastAsia="Calibri" w:hAnsiTheme="majorHAnsi" w:cstheme="majorHAnsi"/>
          <w:szCs w:val="24"/>
          <w:lang w:val="de-DE"/>
        </w:rPr>
        <w:t xml:space="preserve"> </w:t>
      </w:r>
      <w:proofErr w:type="spellStart"/>
      <w:r w:rsidRPr="00AD1385">
        <w:rPr>
          <w:rFonts w:asciiTheme="majorHAnsi" w:eastAsia="Calibri" w:hAnsiTheme="majorHAnsi" w:cstheme="majorHAnsi"/>
          <w:szCs w:val="24"/>
          <w:lang w:val="de-DE"/>
        </w:rPr>
        <w:t>Kovács</w:t>
      </w:r>
      <w:proofErr w:type="spellEnd"/>
      <w:r w:rsidRPr="00AD1385">
        <w:rPr>
          <w:rFonts w:asciiTheme="majorHAnsi" w:eastAsia="Calibri" w:hAnsiTheme="majorHAnsi" w:cstheme="majorHAnsi"/>
          <w:szCs w:val="24"/>
          <w:lang w:val="de-DE"/>
        </w:rPr>
        <w:t xml:space="preserve"> </w:t>
      </w:r>
    </w:p>
    <w:p w14:paraId="74AEE438" w14:textId="3229662D" w:rsidR="009A2050" w:rsidRPr="001C3D6D" w:rsidRDefault="00A6219A" w:rsidP="004E0C5A">
      <w:pPr>
        <w:outlineLvl w:val="0"/>
        <w:rPr>
          <w:rFonts w:asciiTheme="minorHAnsi" w:eastAsia="Times New Roman" w:hAnsiTheme="minorHAnsi" w:cstheme="minorHAnsi"/>
          <w:b/>
          <w:szCs w:val="24"/>
        </w:rPr>
      </w:pPr>
      <w:hyperlink r:id="rId9" w:history="1">
        <w:r w:rsidRPr="00A6531F">
          <w:rPr>
            <w:rStyle w:val="Hyperlink"/>
            <w:rFonts w:asciiTheme="majorHAnsi" w:eastAsia="Calibri" w:hAnsiTheme="majorHAnsi" w:cstheme="majorHAnsi"/>
            <w:szCs w:val="24"/>
            <w:lang w:val="de-DE"/>
          </w:rPr>
          <w:t>a.kovacs@fz-juelich.de</w:t>
        </w:r>
      </w:hyperlink>
      <w:r>
        <w:rPr>
          <w:rFonts w:asciiTheme="majorHAnsi" w:eastAsia="Calibri" w:hAnsiTheme="majorHAnsi" w:cstheme="majorHAnsi"/>
          <w:szCs w:val="24"/>
          <w:lang w:val="de-DE"/>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0FEF7D5" w14:textId="7D36E8EE" w:rsidR="00A6219A" w:rsidRDefault="00A6219A" w:rsidP="00366BCA">
      <w:pPr>
        <w:jc w:val="both"/>
        <w:rPr>
          <w:rFonts w:asciiTheme="minorHAnsi" w:hAnsiTheme="minorHAnsi" w:cstheme="minorHAnsi"/>
        </w:rPr>
      </w:pPr>
      <w:hyperlink r:id="rId10" w:history="1">
        <w:r w:rsidRPr="00A6531F">
          <w:rPr>
            <w:rStyle w:val="Hyperlink"/>
            <w:rFonts w:asciiTheme="minorHAnsi" w:hAnsiTheme="minorHAnsi" w:cstheme="minorHAnsi"/>
          </w:rPr>
          <w:t>t.denneulin@fz-juelich.de</w:t>
        </w:r>
      </w:hyperlink>
    </w:p>
    <w:p w14:paraId="1C7C15C5" w14:textId="77777777" w:rsidR="00A6219A" w:rsidRDefault="00A6219A" w:rsidP="00366BCA">
      <w:pPr>
        <w:jc w:val="both"/>
        <w:rPr>
          <w:rFonts w:asciiTheme="minorHAnsi" w:hAnsiTheme="minorHAnsi" w:cstheme="minorHAnsi"/>
        </w:rPr>
      </w:pPr>
      <w:hyperlink r:id="rId11" w:history="1">
        <w:r w:rsidRPr="00A6531F">
          <w:rPr>
            <w:rStyle w:val="Hyperlink"/>
            <w:rFonts w:asciiTheme="minorHAnsi" w:hAnsiTheme="minorHAnsi" w:cstheme="minorHAnsi"/>
          </w:rPr>
          <w:t>j.caron@fz-juelich.de</w:t>
        </w:r>
      </w:hyperlink>
      <w:r>
        <w:rPr>
          <w:rFonts w:asciiTheme="minorHAnsi" w:hAnsiTheme="minorHAnsi" w:cstheme="minorHAnsi"/>
        </w:rPr>
        <w:t xml:space="preserve"> </w:t>
      </w:r>
    </w:p>
    <w:p w14:paraId="7A140B60" w14:textId="2BDCCB47" w:rsidR="00A6219A" w:rsidRDefault="00CA4770" w:rsidP="00366BCA">
      <w:pPr>
        <w:jc w:val="both"/>
        <w:rPr>
          <w:rFonts w:asciiTheme="minorHAnsi" w:hAnsiTheme="minorHAnsi" w:cstheme="minorHAnsi"/>
        </w:rPr>
      </w:pPr>
      <w:hyperlink r:id="rId12" w:history="1">
        <w:r w:rsidRPr="00A6531F">
          <w:rPr>
            <w:rStyle w:val="Hyperlink"/>
            <w:rFonts w:asciiTheme="minorHAnsi" w:hAnsiTheme="minorHAnsi" w:cstheme="minorHAnsi"/>
          </w:rPr>
          <w:t>t.wessels@fz-juelich.de</w:t>
        </w:r>
      </w:hyperlink>
      <w:r w:rsidR="00A6219A">
        <w:rPr>
          <w:rFonts w:asciiTheme="minorHAnsi" w:hAnsiTheme="minorHAnsi" w:cstheme="minorHAnsi"/>
        </w:rPr>
        <w:t xml:space="preserve"> </w:t>
      </w:r>
    </w:p>
    <w:p w14:paraId="00499534" w14:textId="0EF521D6" w:rsidR="00470A83" w:rsidRDefault="00A6219A" w:rsidP="00366BCA">
      <w:pPr>
        <w:jc w:val="both"/>
        <w:rPr>
          <w:rFonts w:asciiTheme="minorHAnsi" w:eastAsia="Times New Roman" w:hAnsiTheme="minorHAnsi" w:cstheme="minorHAnsi"/>
          <w:bCs/>
          <w:sz w:val="52"/>
          <w:szCs w:val="52"/>
        </w:rPr>
      </w:pPr>
      <w:hyperlink r:id="rId13" w:history="1">
        <w:r w:rsidRPr="00A6531F">
          <w:rPr>
            <w:rStyle w:val="Hyperlink"/>
            <w:rFonts w:asciiTheme="minorHAnsi" w:hAnsiTheme="minorHAnsi" w:cstheme="minorHAnsi"/>
          </w:rPr>
          <w:t>r.dunin-borkowski@fz-juelich.de</w:t>
        </w:r>
      </w:hyperlink>
      <w:r>
        <w:rPr>
          <w:rFonts w:asciiTheme="minorHAnsi" w:hAnsiTheme="minorHAnsi" w:cstheme="minorHAnsi"/>
        </w:rPr>
        <w:t xml:space="preserve"> </w:t>
      </w:r>
      <w:r w:rsidRPr="00A6219A">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25131A5"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6C697D">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1774BA4"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C697D">
        <w:rPr>
          <w:rFonts w:asciiTheme="minorHAnsi" w:eastAsia="Times New Roman" w:hAnsiTheme="minorHAnsi" w:cstheme="minorHAnsi"/>
          <w:b/>
          <w:bCs/>
          <w:szCs w:val="24"/>
        </w:rPr>
        <w:t>Y</w:t>
      </w:r>
    </w:p>
    <w:p w14:paraId="03F71320" w14:textId="7B7494D2"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6" w:history="1">
        <w:r w:rsidR="007D6AEA" w:rsidRPr="006C697D">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452F8FCC"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w:t>
      </w:r>
      <w:r w:rsidR="00523474">
        <w:rPr>
          <w:rFonts w:asciiTheme="majorHAnsi" w:eastAsia="Calibri" w:hAnsiTheme="majorHAnsi" w:cstheme="majorHAnsi"/>
          <w:szCs w:val="24"/>
        </w:rPr>
        <w:t>iron germanium</w:t>
      </w:r>
      <w:r w:rsidR="00523474" w:rsidRPr="00E4704C">
        <w:rPr>
          <w:rFonts w:asciiTheme="majorHAnsi" w:eastAsia="Calibri" w:hAnsiTheme="majorHAnsi" w:cstheme="majorHAnsi"/>
          <w:szCs w:val="24"/>
        </w:rPr>
        <w:t xml:space="preserve"> </w:t>
      </w:r>
      <w:r>
        <w:rPr>
          <w:rFonts w:asciiTheme="majorHAnsi" w:eastAsia="Times New Roman" w:hAnsiTheme="majorHAnsi" w:cstheme="majorHAnsi"/>
          <w:szCs w:val="24"/>
        </w:rPr>
        <w:t xml:space="preserve">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0C59F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0C59F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0C59F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0C59F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3062F4E"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6C697D">
        <w:rPr>
          <w:rFonts w:asciiTheme="minorHAnsi" w:hAnsiTheme="minorHAnsi" w:cstheme="minorHAnsi"/>
          <w:b/>
          <w:color w:val="000000" w:themeColor="text1"/>
          <w:szCs w:val="24"/>
        </w:rPr>
        <w:t>34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C59F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C59FB"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0C59FB"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0C59FB"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0C59FB"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0C59FB"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C59FB"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4644BF55"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0459DA7E" w:rsidR="00F574FD" w:rsidRPr="00F574FD" w:rsidRDefault="00DA6621" w:rsidP="00F574FD">
      <w:pPr>
        <w:pStyle w:val="BodyText"/>
        <w:numPr>
          <w:ilvl w:val="0"/>
          <w:numId w:val="15"/>
        </w:numPr>
        <w:spacing w:before="360"/>
        <w:outlineLvl w:val="0"/>
        <w:rPr>
          <w:i w:val="0"/>
          <w:iCs/>
        </w:rPr>
      </w:pPr>
      <w:r>
        <w:rPr>
          <w:b/>
          <w:bCs/>
          <w:i w:val="0"/>
          <w:iCs/>
        </w:rPr>
        <w:t>Electron Microscope Alignment</w:t>
      </w:r>
    </w:p>
    <w:p w14:paraId="5A492D22" w14:textId="44555E26" w:rsidR="00DA6621" w:rsidRPr="00DA6621" w:rsidRDefault="00DA6621" w:rsidP="00DA6621">
      <w:pPr>
        <w:pStyle w:val="BodyText"/>
        <w:numPr>
          <w:ilvl w:val="1"/>
          <w:numId w:val="15"/>
        </w:numPr>
        <w:spacing w:before="360"/>
        <w:outlineLvl w:val="0"/>
        <w:rPr>
          <w:rFonts w:asciiTheme="majorHAnsi" w:eastAsia="Calibri" w:hAnsiTheme="majorHAnsi" w:cstheme="majorHAnsi"/>
          <w:bCs/>
          <w:i w:val="0"/>
          <w:iCs/>
          <w:szCs w:val="24"/>
        </w:rPr>
      </w:pPr>
      <w:r>
        <w:rPr>
          <w:i w:val="0"/>
          <w:iCs/>
          <w:color w:val="000000" w:themeColor="text1"/>
        </w:rPr>
        <w:t xml:space="preserve">To set the microscope to Lorentz mode, load a dedicated alignment file </w:t>
      </w:r>
      <w:r>
        <w:rPr>
          <w:b/>
          <w:bCs/>
          <w:i w:val="0"/>
          <w:iCs/>
          <w:color w:val="000000" w:themeColor="text1"/>
        </w:rPr>
        <w:t>[1]</w:t>
      </w:r>
      <w:r>
        <w:rPr>
          <w:i w:val="0"/>
          <w:iCs/>
          <w:color w:val="000000" w:themeColor="text1"/>
        </w:rPr>
        <w:t>.</w:t>
      </w:r>
    </w:p>
    <w:p w14:paraId="1A09A7C1" w14:textId="238F05E1" w:rsidR="00DA6621" w:rsidRPr="00DA6621" w:rsidRDefault="00DA6621" w:rsidP="00DA6621">
      <w:pPr>
        <w:pStyle w:val="BodyText"/>
        <w:numPr>
          <w:ilvl w:val="2"/>
          <w:numId w:val="15"/>
        </w:numPr>
        <w:spacing w:before="360"/>
        <w:outlineLvl w:val="0"/>
        <w:rPr>
          <w:rFonts w:asciiTheme="majorHAnsi" w:eastAsia="Calibri" w:hAnsiTheme="majorHAnsi" w:cstheme="majorHAnsi"/>
          <w:bCs/>
          <w:i w:val="0"/>
          <w:iCs/>
          <w:szCs w:val="24"/>
        </w:rPr>
      </w:pPr>
      <w:r>
        <w:rPr>
          <w:i w:val="0"/>
          <w:iCs/>
          <w:color w:val="000000" w:themeColor="text1"/>
        </w:rPr>
        <w:t>WIDE: Talent loading file, with monitor visible in frame</w:t>
      </w:r>
    </w:p>
    <w:p w14:paraId="298F813F" w14:textId="0DA2B0C5" w:rsidR="00E4704C" w:rsidRDefault="00DA6621" w:rsidP="00DA6621">
      <w:pPr>
        <w:pStyle w:val="BodyText"/>
        <w:numPr>
          <w:ilvl w:val="1"/>
          <w:numId w:val="15"/>
        </w:numPr>
        <w:spacing w:before="360"/>
        <w:outlineLvl w:val="0"/>
        <w:rPr>
          <w:rFonts w:asciiTheme="majorHAnsi" w:eastAsia="Calibri" w:hAnsiTheme="majorHAnsi" w:cstheme="majorHAnsi"/>
          <w:i w:val="0"/>
          <w:iCs/>
          <w:szCs w:val="24"/>
        </w:rPr>
      </w:pPr>
      <w:r>
        <w:rPr>
          <w:i w:val="0"/>
          <w:iCs/>
          <w:color w:val="000000" w:themeColor="text1"/>
        </w:rPr>
        <w:t>Load the specim</w:t>
      </w:r>
      <w:r>
        <w:rPr>
          <w:i w:val="0"/>
        </w:rPr>
        <w:t xml:space="preserve">en </w:t>
      </w:r>
      <w:r w:rsidR="00E4704C" w:rsidRPr="00DA6621">
        <w:rPr>
          <w:rFonts w:asciiTheme="majorHAnsi" w:eastAsia="Calibri" w:hAnsiTheme="majorHAnsi" w:cstheme="majorHAnsi"/>
          <w:i w:val="0"/>
          <w:iCs/>
          <w:szCs w:val="24"/>
        </w:rPr>
        <w:t>into a TEM</w:t>
      </w:r>
      <w:r>
        <w:rPr>
          <w:rFonts w:asciiTheme="majorHAnsi" w:eastAsia="Calibri" w:hAnsiTheme="majorHAnsi" w:cstheme="majorHAnsi"/>
          <w:i w:val="0"/>
          <w:iCs/>
          <w:szCs w:val="24"/>
        </w:rPr>
        <w:t xml:space="preserve"> </w:t>
      </w:r>
      <w:r>
        <w:rPr>
          <w:rFonts w:asciiTheme="majorHAnsi" w:eastAsia="Calibri" w:hAnsiTheme="majorHAnsi" w:cstheme="majorHAnsi"/>
          <w:i w:val="0"/>
          <w:iCs/>
          <w:color w:val="FF0000"/>
          <w:szCs w:val="24"/>
        </w:rPr>
        <w:t>(T-E-M)</w:t>
      </w:r>
      <w:r w:rsidR="00E4704C" w:rsidRPr="00DA6621">
        <w:rPr>
          <w:rFonts w:asciiTheme="majorHAnsi" w:eastAsia="Calibri" w:hAnsiTheme="majorHAnsi" w:cstheme="majorHAnsi"/>
          <w:i w:val="0"/>
          <w:iCs/>
          <w:szCs w:val="24"/>
        </w:rPr>
        <w:t xml:space="preserve"> specimen holder </w:t>
      </w:r>
      <w:r>
        <w:rPr>
          <w:rFonts w:asciiTheme="majorHAnsi" w:eastAsia="Calibri" w:hAnsiTheme="majorHAnsi" w:cstheme="majorHAnsi"/>
          <w:b/>
          <w:bCs/>
          <w:i w:val="0"/>
          <w:iCs/>
          <w:szCs w:val="24"/>
        </w:rPr>
        <w:t>[1-TXT]</w:t>
      </w:r>
      <w:r>
        <w:rPr>
          <w:rFonts w:asciiTheme="majorHAnsi" w:eastAsia="Calibri" w:hAnsiTheme="majorHAnsi" w:cstheme="majorHAnsi"/>
          <w:i w:val="0"/>
          <w:iCs/>
          <w:szCs w:val="24"/>
        </w:rPr>
        <w:t xml:space="preserve"> and set the appropriate microscope imaging and alignment parameters </w:t>
      </w:r>
      <w:r>
        <w:rPr>
          <w:rFonts w:asciiTheme="majorHAnsi" w:eastAsia="Calibri" w:hAnsiTheme="majorHAnsi" w:cstheme="majorHAnsi"/>
          <w:b/>
          <w:bCs/>
          <w:i w:val="0"/>
          <w:iCs/>
          <w:szCs w:val="24"/>
        </w:rPr>
        <w:t>[2]</w:t>
      </w:r>
      <w:r>
        <w:rPr>
          <w:rFonts w:asciiTheme="majorHAnsi" w:eastAsia="Calibri" w:hAnsiTheme="majorHAnsi" w:cstheme="majorHAnsi"/>
          <w:i w:val="0"/>
          <w:iCs/>
          <w:szCs w:val="24"/>
        </w:rPr>
        <w:t>.</w:t>
      </w:r>
    </w:p>
    <w:p w14:paraId="5E207D00" w14:textId="77818956" w:rsidR="00DA6621" w:rsidRDefault="00DA6621" w:rsidP="00DA6621">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Talent loading specimen into holder</w:t>
      </w:r>
      <w:r w:rsidR="00F45918">
        <w:rPr>
          <w:rFonts w:asciiTheme="majorHAnsi" w:eastAsia="Calibri" w:hAnsiTheme="majorHAnsi" w:cstheme="majorHAnsi"/>
          <w:i w:val="0"/>
          <w:iCs/>
          <w:szCs w:val="24"/>
        </w:rPr>
        <w:t xml:space="preserve"> </w:t>
      </w:r>
      <w:r w:rsidR="00F45918">
        <w:rPr>
          <w:rFonts w:asciiTheme="majorHAnsi" w:eastAsia="Calibri" w:hAnsiTheme="majorHAnsi" w:cstheme="majorHAnsi"/>
          <w:b/>
          <w:bCs/>
          <w:i w:val="0"/>
          <w:iCs/>
          <w:szCs w:val="24"/>
        </w:rPr>
        <w:t>TEXT: transmission electron microscope</w:t>
      </w:r>
    </w:p>
    <w:p w14:paraId="1ADB5A05" w14:textId="77777777" w:rsidR="00DA6621" w:rsidRDefault="00DA6621" w:rsidP="00DA6621">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Talent setting microscope parameters</w:t>
      </w:r>
    </w:p>
    <w:p w14:paraId="5BF72840" w14:textId="4D83DBA6" w:rsidR="00E4704C" w:rsidRDefault="00DA6621" w:rsidP="00DA6621">
      <w:pPr>
        <w:pStyle w:val="BodyText"/>
        <w:numPr>
          <w:ilvl w:val="1"/>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To c</w:t>
      </w:r>
      <w:r w:rsidR="00E4704C" w:rsidRPr="00DA6621">
        <w:rPr>
          <w:rFonts w:asciiTheme="majorHAnsi" w:eastAsia="Calibri" w:hAnsiTheme="majorHAnsi" w:cstheme="majorHAnsi"/>
          <w:i w:val="0"/>
          <w:iCs/>
          <w:szCs w:val="24"/>
        </w:rPr>
        <w:t>orrect the two-fold astigmatism of the Lorentz lens</w:t>
      </w:r>
      <w:r>
        <w:rPr>
          <w:rFonts w:asciiTheme="majorHAnsi" w:eastAsia="Calibri" w:hAnsiTheme="majorHAnsi" w:cstheme="majorHAnsi"/>
          <w:i w:val="0"/>
          <w:iCs/>
          <w:szCs w:val="24"/>
        </w:rPr>
        <w:t>,</w:t>
      </w:r>
      <w:r w:rsidR="00E4704C" w:rsidRPr="00DA6621">
        <w:rPr>
          <w:rFonts w:asciiTheme="majorHAnsi" w:eastAsia="Calibri" w:hAnsiTheme="majorHAnsi" w:cstheme="majorHAnsi"/>
          <w:i w:val="0"/>
          <w:iCs/>
          <w:szCs w:val="24"/>
        </w:rPr>
        <w:t xml:space="preserve"> </w:t>
      </w:r>
      <w:r w:rsidR="00F45918">
        <w:rPr>
          <w:rFonts w:asciiTheme="majorHAnsi" w:eastAsia="Calibri" w:hAnsiTheme="majorHAnsi" w:cstheme="majorHAnsi"/>
          <w:i w:val="0"/>
          <w:iCs/>
          <w:szCs w:val="24"/>
        </w:rPr>
        <w:t>use</w:t>
      </w:r>
      <w:r w:rsidR="00F45918" w:rsidRPr="00DA6621">
        <w:rPr>
          <w:rFonts w:asciiTheme="majorHAnsi" w:eastAsia="Calibri" w:hAnsiTheme="majorHAnsi" w:cstheme="majorHAnsi"/>
          <w:i w:val="0"/>
          <w:iCs/>
          <w:szCs w:val="24"/>
        </w:rPr>
        <w:t xml:space="preserve"> the detecto</w:t>
      </w:r>
      <w:r w:rsidR="00F45918">
        <w:rPr>
          <w:rFonts w:asciiTheme="majorHAnsi" w:eastAsia="Calibri" w:hAnsiTheme="majorHAnsi" w:cstheme="majorHAnsi"/>
          <w:i w:val="0"/>
          <w:iCs/>
          <w:szCs w:val="24"/>
        </w:rPr>
        <w:t xml:space="preserve">r </w:t>
      </w:r>
      <w:r w:rsidR="00F45918" w:rsidRPr="00DA6621">
        <w:rPr>
          <w:rFonts w:asciiTheme="majorHAnsi" w:eastAsia="Calibri" w:hAnsiTheme="majorHAnsi" w:cstheme="majorHAnsi"/>
          <w:i w:val="0"/>
          <w:iCs/>
          <w:szCs w:val="24"/>
        </w:rPr>
        <w:t xml:space="preserve">image recording and processing software </w:t>
      </w:r>
      <w:r w:rsidR="00F45918">
        <w:rPr>
          <w:rFonts w:asciiTheme="majorHAnsi" w:eastAsia="Calibri" w:hAnsiTheme="majorHAnsi" w:cstheme="majorHAnsi"/>
          <w:i w:val="0"/>
          <w:iCs/>
          <w:szCs w:val="24"/>
        </w:rPr>
        <w:t>to</w:t>
      </w:r>
      <w:r w:rsidR="00F45918" w:rsidRPr="00DA6621">
        <w:rPr>
          <w:rFonts w:asciiTheme="majorHAnsi" w:eastAsia="Calibri" w:hAnsiTheme="majorHAnsi" w:cstheme="majorHAnsi"/>
          <w:i w:val="0"/>
          <w:iCs/>
          <w:szCs w:val="24"/>
        </w:rPr>
        <w:t xml:space="preserve"> </w:t>
      </w:r>
      <w:r w:rsidR="00E4704C" w:rsidRPr="00DA6621">
        <w:rPr>
          <w:rFonts w:asciiTheme="majorHAnsi" w:eastAsia="Calibri" w:hAnsiTheme="majorHAnsi" w:cstheme="majorHAnsi"/>
          <w:i w:val="0"/>
          <w:iCs/>
          <w:szCs w:val="24"/>
        </w:rPr>
        <w:t xml:space="preserve">monitor the Fourier transform of </w:t>
      </w:r>
      <w:r w:rsidR="00F45918" w:rsidRPr="00DA6621">
        <w:rPr>
          <w:rFonts w:asciiTheme="majorHAnsi" w:eastAsia="Calibri" w:hAnsiTheme="majorHAnsi" w:cstheme="majorHAnsi"/>
          <w:i w:val="0"/>
          <w:iCs/>
          <w:szCs w:val="24"/>
        </w:rPr>
        <w:t>a thin</w:t>
      </w:r>
      <w:r w:rsidR="00F45918">
        <w:rPr>
          <w:rFonts w:asciiTheme="majorHAnsi" w:eastAsia="Calibri" w:hAnsiTheme="majorHAnsi" w:cstheme="majorHAnsi"/>
          <w:i w:val="0"/>
          <w:iCs/>
          <w:szCs w:val="24"/>
        </w:rPr>
        <w:t>,</w:t>
      </w:r>
      <w:r w:rsidR="00F45918" w:rsidRPr="00DA6621">
        <w:rPr>
          <w:rFonts w:asciiTheme="majorHAnsi" w:eastAsia="Calibri" w:hAnsiTheme="majorHAnsi" w:cstheme="majorHAnsi"/>
          <w:i w:val="0"/>
          <w:iCs/>
          <w:szCs w:val="24"/>
        </w:rPr>
        <w:t xml:space="preserve"> amorphous region on the specimen </w:t>
      </w:r>
      <w:r w:rsidR="00E4704C" w:rsidRPr="00DA6621">
        <w:rPr>
          <w:rFonts w:asciiTheme="majorHAnsi" w:eastAsia="Calibri" w:hAnsiTheme="majorHAnsi" w:cstheme="majorHAnsi"/>
          <w:i w:val="0"/>
          <w:iCs/>
          <w:szCs w:val="24"/>
        </w:rPr>
        <w:t xml:space="preserve">in real time </w:t>
      </w:r>
      <w:r w:rsidR="00F45918">
        <w:rPr>
          <w:rFonts w:asciiTheme="majorHAnsi" w:eastAsia="Calibri" w:hAnsiTheme="majorHAnsi" w:cstheme="majorHAnsi"/>
          <w:b/>
          <w:bCs/>
          <w:i w:val="0"/>
          <w:iCs/>
          <w:szCs w:val="24"/>
        </w:rPr>
        <w:t>[1-TXT]</w:t>
      </w:r>
      <w:r w:rsidR="00E4704C" w:rsidRPr="00DA6621">
        <w:rPr>
          <w:rFonts w:asciiTheme="majorHAnsi" w:eastAsia="Calibri" w:hAnsiTheme="majorHAnsi" w:cstheme="majorHAnsi"/>
          <w:i w:val="0"/>
          <w:iCs/>
          <w:szCs w:val="24"/>
        </w:rPr>
        <w:t>.</w:t>
      </w:r>
    </w:p>
    <w:p w14:paraId="24E71BF3" w14:textId="77777777" w:rsidR="00F45918" w:rsidRPr="00F45918" w:rsidRDefault="00F45918" w:rsidP="00F45918">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SCREEN: </w:t>
      </w:r>
      <w:r w:rsidRPr="00F45918">
        <w:rPr>
          <w:rFonts w:asciiTheme="majorHAnsi" w:eastAsia="Calibri" w:hAnsiTheme="majorHAnsi" w:cstheme="majorHAnsi"/>
          <w:i w:val="0"/>
          <w:iCs/>
          <w:szCs w:val="24"/>
          <w:highlight w:val="yellow"/>
        </w:rPr>
        <w:t>To be provided by Authors</w:t>
      </w:r>
      <w:r>
        <w:rPr>
          <w:rFonts w:asciiTheme="majorHAnsi" w:eastAsia="Calibri" w:hAnsiTheme="majorHAnsi" w:cstheme="majorHAnsi"/>
          <w:i w:val="0"/>
          <w:iCs/>
          <w:szCs w:val="24"/>
        </w:rPr>
        <w:t xml:space="preserve">: Thin, amorphous region being monitored </w:t>
      </w:r>
      <w:r>
        <w:rPr>
          <w:rFonts w:asciiTheme="majorHAnsi" w:eastAsia="Calibri" w:hAnsiTheme="majorHAnsi" w:cstheme="majorHAnsi"/>
          <w:b/>
          <w:bCs/>
          <w:i w:val="0"/>
          <w:iCs/>
          <w:szCs w:val="24"/>
        </w:rPr>
        <w:t>TEXT: Alternative: monitor</w:t>
      </w:r>
      <w:r w:rsidRPr="00F45918">
        <w:rPr>
          <w:rFonts w:asciiTheme="majorHAnsi" w:eastAsia="Calibri" w:hAnsiTheme="majorHAnsi" w:cstheme="majorHAnsi"/>
          <w:i w:val="0"/>
          <w:iCs/>
          <w:szCs w:val="24"/>
        </w:rPr>
        <w:t xml:space="preserve"> </w:t>
      </w:r>
      <w:r w:rsidRPr="00F45918">
        <w:rPr>
          <w:rFonts w:asciiTheme="majorHAnsi" w:eastAsia="Calibri" w:hAnsiTheme="majorHAnsi" w:cstheme="majorHAnsi"/>
          <w:b/>
          <w:bCs/>
          <w:i w:val="0"/>
          <w:iCs/>
          <w:szCs w:val="24"/>
        </w:rPr>
        <w:t xml:space="preserve">separate cross-grating or amorphous carbon thin film </w:t>
      </w:r>
    </w:p>
    <w:p w14:paraId="5EA77C12" w14:textId="2CD91C31" w:rsidR="00E4704C" w:rsidRPr="00F45918" w:rsidRDefault="00F45918" w:rsidP="00F45918">
      <w:pPr>
        <w:pStyle w:val="BodyText"/>
        <w:numPr>
          <w:ilvl w:val="1"/>
          <w:numId w:val="15"/>
        </w:numPr>
        <w:spacing w:before="360"/>
        <w:outlineLvl w:val="0"/>
        <w:rPr>
          <w:rFonts w:asciiTheme="majorHAnsi" w:eastAsia="Calibri" w:hAnsiTheme="majorHAnsi" w:cstheme="majorHAnsi"/>
          <w:i w:val="0"/>
          <w:szCs w:val="24"/>
        </w:rPr>
      </w:pPr>
      <w:r w:rsidRPr="00F45918">
        <w:rPr>
          <w:rFonts w:asciiTheme="majorHAnsi" w:eastAsia="Calibri" w:hAnsiTheme="majorHAnsi" w:cstheme="majorHAnsi"/>
          <w:i w:val="0"/>
          <w:szCs w:val="24"/>
        </w:rPr>
        <w:t>After a</w:t>
      </w:r>
      <w:r w:rsidR="00E4704C" w:rsidRPr="00F45918">
        <w:rPr>
          <w:rFonts w:asciiTheme="majorHAnsi" w:eastAsia="Calibri" w:hAnsiTheme="majorHAnsi" w:cstheme="majorHAnsi"/>
          <w:i w:val="0"/>
          <w:szCs w:val="24"/>
        </w:rPr>
        <w:t>djust</w:t>
      </w:r>
      <w:r w:rsidRPr="00F45918">
        <w:rPr>
          <w:rFonts w:asciiTheme="majorHAnsi" w:eastAsia="Calibri" w:hAnsiTheme="majorHAnsi" w:cstheme="majorHAnsi"/>
          <w:i w:val="0"/>
          <w:szCs w:val="24"/>
        </w:rPr>
        <w:t>ing</w:t>
      </w:r>
      <w:r w:rsidR="00E4704C" w:rsidRPr="00F45918">
        <w:rPr>
          <w:rFonts w:asciiTheme="majorHAnsi" w:eastAsia="Calibri" w:hAnsiTheme="majorHAnsi" w:cstheme="majorHAnsi"/>
          <w:i w:val="0"/>
          <w:szCs w:val="24"/>
        </w:rPr>
        <w:t xml:space="preserve"> the magnification of the microscope for the desired field of view</w:t>
      </w:r>
      <w:r w:rsidRPr="00F45918">
        <w:rPr>
          <w:rFonts w:asciiTheme="majorHAnsi" w:eastAsia="Calibri" w:hAnsiTheme="majorHAnsi" w:cstheme="majorHAnsi"/>
          <w:i w:val="0"/>
          <w:szCs w:val="24"/>
        </w:rPr>
        <w:t xml:space="preserve"> to</w:t>
      </w:r>
      <w:r w:rsidR="00E4704C" w:rsidRPr="00F45918">
        <w:rPr>
          <w:rFonts w:asciiTheme="majorHAnsi" w:eastAsia="Calibri" w:hAnsiTheme="majorHAnsi" w:cstheme="majorHAnsi"/>
          <w:i w:val="0"/>
          <w:szCs w:val="24"/>
        </w:rPr>
        <w:t xml:space="preserve"> ideally includ</w:t>
      </w:r>
      <w:r w:rsidRPr="00F45918">
        <w:rPr>
          <w:rFonts w:asciiTheme="majorHAnsi" w:eastAsia="Calibri" w:hAnsiTheme="majorHAnsi" w:cstheme="majorHAnsi"/>
          <w:i w:val="0"/>
          <w:szCs w:val="24"/>
        </w:rPr>
        <w:t>e</w:t>
      </w:r>
      <w:r w:rsidR="00E4704C" w:rsidRPr="00F45918">
        <w:rPr>
          <w:rFonts w:asciiTheme="majorHAnsi" w:eastAsia="Calibri" w:hAnsiTheme="majorHAnsi" w:cstheme="majorHAnsi"/>
          <w:i w:val="0"/>
          <w:szCs w:val="24"/>
        </w:rPr>
        <w:t xml:space="preserve"> a region of vacuum across at least 10% of the image</w:t>
      </w:r>
      <w:r w:rsidRPr="00F45918">
        <w:rPr>
          <w:rFonts w:asciiTheme="majorHAnsi" w:eastAsia="Calibri" w:hAnsiTheme="majorHAnsi" w:cstheme="majorHAnsi"/>
          <w:i w:val="0"/>
          <w:szCs w:val="24"/>
        </w:rPr>
        <w:t xml:space="preserve"> </w:t>
      </w:r>
      <w:r w:rsidRPr="00F45918">
        <w:rPr>
          <w:rFonts w:asciiTheme="majorHAnsi" w:eastAsia="Calibri" w:hAnsiTheme="majorHAnsi" w:cstheme="majorHAnsi"/>
          <w:b/>
          <w:bCs/>
          <w:i w:val="0"/>
          <w:szCs w:val="24"/>
        </w:rPr>
        <w:t>[1]</w:t>
      </w:r>
      <w:r w:rsidRPr="00F45918">
        <w:rPr>
          <w:rFonts w:asciiTheme="majorHAnsi" w:eastAsia="Calibri" w:hAnsiTheme="majorHAnsi" w:cstheme="majorHAnsi"/>
          <w:i w:val="0"/>
          <w:szCs w:val="24"/>
        </w:rPr>
        <w:t xml:space="preserve">, move the specimen away from the field of view </w:t>
      </w:r>
      <w:r w:rsidRPr="00F45918">
        <w:rPr>
          <w:rFonts w:asciiTheme="majorHAnsi" w:eastAsia="Calibri" w:hAnsiTheme="majorHAnsi" w:cstheme="majorHAnsi"/>
          <w:b/>
          <w:bCs/>
          <w:i w:val="0"/>
          <w:szCs w:val="24"/>
        </w:rPr>
        <w:t>[2]</w:t>
      </w:r>
      <w:r w:rsidRPr="00F45918">
        <w:rPr>
          <w:rFonts w:asciiTheme="majorHAnsi" w:eastAsia="Calibri" w:hAnsiTheme="majorHAnsi" w:cstheme="majorHAnsi"/>
          <w:i w:val="0"/>
          <w:szCs w:val="24"/>
        </w:rPr>
        <w:t xml:space="preserve">. </w:t>
      </w:r>
    </w:p>
    <w:p w14:paraId="7E455BB0" w14:textId="7A6F4D05" w:rsidR="00F45918" w:rsidRDefault="00F45918" w:rsidP="00F45918">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lastRenderedPageBreak/>
        <w:t>Talent adjusting magnification, with monitor visible in frame</w:t>
      </w:r>
    </w:p>
    <w:p w14:paraId="0B38E9B5" w14:textId="77777777" w:rsidR="00F45918" w:rsidRDefault="00F45918" w:rsidP="00F45918">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Talent moving specimen away from FOV</w:t>
      </w:r>
    </w:p>
    <w:p w14:paraId="62BF6F99" w14:textId="77777777" w:rsidR="00F45918" w:rsidRDefault="00E4704C" w:rsidP="00F45918">
      <w:pPr>
        <w:pStyle w:val="BodyText"/>
        <w:numPr>
          <w:ilvl w:val="1"/>
          <w:numId w:val="15"/>
        </w:numPr>
        <w:spacing w:before="360"/>
        <w:outlineLvl w:val="0"/>
        <w:rPr>
          <w:rFonts w:asciiTheme="majorHAnsi" w:eastAsia="Calibri" w:hAnsiTheme="majorHAnsi" w:cstheme="majorHAnsi"/>
          <w:i w:val="0"/>
          <w:iCs/>
          <w:szCs w:val="24"/>
        </w:rPr>
      </w:pPr>
      <w:r w:rsidRPr="00F45918">
        <w:rPr>
          <w:rFonts w:asciiTheme="majorHAnsi" w:eastAsia="Calibri" w:hAnsiTheme="majorHAnsi" w:cstheme="majorHAnsi"/>
          <w:i w:val="0"/>
          <w:iCs/>
          <w:szCs w:val="24"/>
        </w:rPr>
        <w:t>Insert the biprism</w:t>
      </w:r>
      <w:r w:rsidR="00F45918">
        <w:rPr>
          <w:rFonts w:asciiTheme="majorHAnsi" w:eastAsia="Calibri" w:hAnsiTheme="majorHAnsi" w:cstheme="majorHAnsi"/>
          <w:i w:val="0"/>
          <w:iCs/>
          <w:szCs w:val="24"/>
        </w:rPr>
        <w:t xml:space="preserve"> </w:t>
      </w:r>
      <w:r w:rsidR="00F45918">
        <w:rPr>
          <w:rFonts w:asciiTheme="majorHAnsi" w:eastAsia="Calibri" w:hAnsiTheme="majorHAnsi" w:cstheme="majorHAnsi"/>
          <w:b/>
          <w:bCs/>
          <w:i w:val="0"/>
          <w:iCs/>
          <w:szCs w:val="24"/>
        </w:rPr>
        <w:t>[1]</w:t>
      </w:r>
      <w:r w:rsidRPr="00F45918">
        <w:rPr>
          <w:rFonts w:asciiTheme="majorHAnsi" w:eastAsia="Calibri" w:hAnsiTheme="majorHAnsi" w:cstheme="majorHAnsi"/>
          <w:i w:val="0"/>
          <w:iCs/>
          <w:szCs w:val="24"/>
        </w:rPr>
        <w:t xml:space="preserve"> and orient </w:t>
      </w:r>
      <w:r w:rsidR="00F45918">
        <w:rPr>
          <w:rFonts w:asciiTheme="majorHAnsi" w:eastAsia="Calibri" w:hAnsiTheme="majorHAnsi" w:cstheme="majorHAnsi"/>
          <w:i w:val="0"/>
          <w:iCs/>
          <w:szCs w:val="24"/>
        </w:rPr>
        <w:t>the biprism</w:t>
      </w:r>
      <w:r w:rsidRPr="00F45918">
        <w:rPr>
          <w:rFonts w:asciiTheme="majorHAnsi" w:eastAsia="Calibri" w:hAnsiTheme="majorHAnsi" w:cstheme="majorHAnsi"/>
          <w:i w:val="0"/>
          <w:iCs/>
          <w:szCs w:val="24"/>
        </w:rPr>
        <w:t xml:space="preserve"> with respect to the specimen </w:t>
      </w:r>
      <w:r w:rsidR="00F45918">
        <w:rPr>
          <w:rFonts w:asciiTheme="majorHAnsi" w:eastAsia="Calibri" w:hAnsiTheme="majorHAnsi" w:cstheme="majorHAnsi"/>
          <w:b/>
          <w:bCs/>
          <w:i w:val="0"/>
          <w:iCs/>
          <w:szCs w:val="24"/>
        </w:rPr>
        <w:t>[2]</w:t>
      </w:r>
      <w:r w:rsidRPr="00F45918">
        <w:rPr>
          <w:rFonts w:asciiTheme="majorHAnsi" w:eastAsia="Calibri" w:hAnsiTheme="majorHAnsi" w:cstheme="majorHAnsi"/>
          <w:i w:val="0"/>
          <w:iCs/>
          <w:szCs w:val="24"/>
        </w:rPr>
        <w:t>.</w:t>
      </w:r>
    </w:p>
    <w:p w14:paraId="410F8426" w14:textId="77777777" w:rsidR="00F45918" w:rsidRDefault="00F45918" w:rsidP="00F45918">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Talent inserting the biprism</w:t>
      </w:r>
    </w:p>
    <w:p w14:paraId="2C8EAA9A" w14:textId="77777777" w:rsidR="00F45918" w:rsidRDefault="00F45918" w:rsidP="00F45918">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Talent orienting biprism</w:t>
      </w:r>
      <w:r w:rsidR="00E4704C" w:rsidRPr="00F45918">
        <w:rPr>
          <w:rFonts w:asciiTheme="majorHAnsi" w:eastAsia="Calibri" w:hAnsiTheme="majorHAnsi" w:cstheme="majorHAnsi"/>
          <w:i w:val="0"/>
          <w:iCs/>
          <w:szCs w:val="24"/>
        </w:rPr>
        <w:t xml:space="preserve"> </w:t>
      </w:r>
    </w:p>
    <w:p w14:paraId="06AC894B" w14:textId="241BB2E0" w:rsidR="00F45918" w:rsidRDefault="00E4704C" w:rsidP="00F45918">
      <w:pPr>
        <w:pStyle w:val="BodyText"/>
        <w:numPr>
          <w:ilvl w:val="1"/>
          <w:numId w:val="15"/>
        </w:numPr>
        <w:spacing w:before="360"/>
        <w:outlineLvl w:val="0"/>
        <w:rPr>
          <w:rFonts w:asciiTheme="majorHAnsi" w:eastAsia="Calibri" w:hAnsiTheme="majorHAnsi" w:cstheme="majorHAnsi"/>
          <w:i w:val="0"/>
          <w:iCs/>
          <w:szCs w:val="24"/>
        </w:rPr>
      </w:pPr>
      <w:r w:rsidRPr="00F45918">
        <w:rPr>
          <w:rFonts w:asciiTheme="majorHAnsi" w:eastAsia="Calibri" w:hAnsiTheme="majorHAnsi" w:cstheme="majorHAnsi"/>
          <w:i w:val="0"/>
          <w:iCs/>
          <w:szCs w:val="24"/>
        </w:rPr>
        <w:t xml:space="preserve">Apply </w:t>
      </w:r>
      <w:r w:rsidR="00F45918">
        <w:rPr>
          <w:rFonts w:asciiTheme="majorHAnsi" w:eastAsia="Calibri" w:hAnsiTheme="majorHAnsi" w:cstheme="majorHAnsi"/>
          <w:i w:val="0"/>
          <w:iCs/>
          <w:szCs w:val="24"/>
        </w:rPr>
        <w:t>a</w:t>
      </w:r>
      <w:r w:rsidRPr="00F45918">
        <w:rPr>
          <w:rFonts w:asciiTheme="majorHAnsi" w:eastAsia="Calibri" w:hAnsiTheme="majorHAnsi" w:cstheme="majorHAnsi"/>
          <w:i w:val="0"/>
          <w:iCs/>
          <w:szCs w:val="24"/>
        </w:rPr>
        <w:t xml:space="preserve"> desired voltage to the biprism, typically at a rate of no more than 1 </w:t>
      </w:r>
      <w:r w:rsidR="00F45918">
        <w:rPr>
          <w:rFonts w:asciiTheme="majorHAnsi" w:eastAsia="Calibri" w:hAnsiTheme="majorHAnsi" w:cstheme="majorHAnsi"/>
          <w:i w:val="0"/>
          <w:iCs/>
          <w:szCs w:val="24"/>
        </w:rPr>
        <w:t>volt</w:t>
      </w:r>
      <w:r w:rsidRPr="00F45918">
        <w:rPr>
          <w:rFonts w:asciiTheme="majorHAnsi" w:eastAsia="Calibri" w:hAnsiTheme="majorHAnsi" w:cstheme="majorHAnsi"/>
          <w:i w:val="0"/>
          <w:iCs/>
          <w:szCs w:val="24"/>
        </w:rPr>
        <w:t>/s</w:t>
      </w:r>
      <w:r w:rsidR="00F45918">
        <w:rPr>
          <w:rFonts w:asciiTheme="majorHAnsi" w:eastAsia="Calibri" w:hAnsiTheme="majorHAnsi" w:cstheme="majorHAnsi"/>
          <w:i w:val="0"/>
          <w:iCs/>
          <w:szCs w:val="24"/>
        </w:rPr>
        <w:t>econd</w:t>
      </w:r>
      <w:r w:rsidRPr="00F45918">
        <w:rPr>
          <w:rFonts w:asciiTheme="majorHAnsi" w:eastAsia="Calibri" w:hAnsiTheme="majorHAnsi" w:cstheme="majorHAnsi"/>
          <w:i w:val="0"/>
          <w:iCs/>
          <w:szCs w:val="24"/>
        </w:rPr>
        <w:t xml:space="preserve"> to avoid damage</w:t>
      </w:r>
      <w:r w:rsidR="00F45918">
        <w:rPr>
          <w:rFonts w:asciiTheme="majorHAnsi" w:eastAsia="Calibri" w:hAnsiTheme="majorHAnsi" w:cstheme="majorHAnsi"/>
          <w:i w:val="0"/>
          <w:iCs/>
          <w:szCs w:val="24"/>
        </w:rPr>
        <w:t xml:space="preserve"> </w:t>
      </w:r>
      <w:r w:rsidR="00F45918">
        <w:rPr>
          <w:rFonts w:asciiTheme="majorHAnsi" w:eastAsia="Calibri" w:hAnsiTheme="majorHAnsi" w:cstheme="majorHAnsi"/>
          <w:b/>
          <w:bCs/>
          <w:i w:val="0"/>
          <w:iCs/>
          <w:szCs w:val="24"/>
        </w:rPr>
        <w:t>[1]</w:t>
      </w:r>
      <w:r w:rsidR="00F45918">
        <w:rPr>
          <w:rFonts w:asciiTheme="majorHAnsi" w:eastAsia="Calibri" w:hAnsiTheme="majorHAnsi" w:cstheme="majorHAnsi"/>
          <w:i w:val="0"/>
          <w:iCs/>
          <w:szCs w:val="24"/>
        </w:rPr>
        <w:t xml:space="preserve"> and </w:t>
      </w:r>
      <w:r w:rsidRPr="00F45918">
        <w:rPr>
          <w:rFonts w:asciiTheme="majorHAnsi" w:eastAsia="Calibri" w:hAnsiTheme="majorHAnsi" w:cstheme="majorHAnsi"/>
          <w:i w:val="0"/>
          <w:iCs/>
          <w:szCs w:val="24"/>
        </w:rPr>
        <w:t>tun</w:t>
      </w:r>
      <w:r w:rsidR="00F45918">
        <w:rPr>
          <w:rFonts w:asciiTheme="majorHAnsi" w:eastAsia="Calibri" w:hAnsiTheme="majorHAnsi" w:cstheme="majorHAnsi"/>
          <w:i w:val="0"/>
          <w:iCs/>
          <w:szCs w:val="24"/>
        </w:rPr>
        <w:t>e</w:t>
      </w:r>
      <w:r w:rsidRPr="00F45918">
        <w:rPr>
          <w:rFonts w:asciiTheme="majorHAnsi" w:eastAsia="Calibri" w:hAnsiTheme="majorHAnsi" w:cstheme="majorHAnsi"/>
          <w:i w:val="0"/>
          <w:iCs/>
          <w:szCs w:val="24"/>
        </w:rPr>
        <w:t xml:space="preserve"> the condenser lens astigmatism</w:t>
      </w:r>
      <w:r w:rsidR="00F45918" w:rsidRPr="00F45918">
        <w:rPr>
          <w:rFonts w:asciiTheme="majorHAnsi" w:eastAsia="Calibri" w:hAnsiTheme="majorHAnsi" w:cstheme="majorHAnsi"/>
          <w:i w:val="0"/>
          <w:iCs/>
          <w:szCs w:val="24"/>
        </w:rPr>
        <w:t xml:space="preserve"> </w:t>
      </w:r>
      <w:r w:rsidR="00F45918">
        <w:rPr>
          <w:rFonts w:asciiTheme="majorHAnsi" w:eastAsia="Calibri" w:hAnsiTheme="majorHAnsi" w:cstheme="majorHAnsi"/>
          <w:i w:val="0"/>
          <w:iCs/>
          <w:szCs w:val="24"/>
        </w:rPr>
        <w:t xml:space="preserve">to set </w:t>
      </w:r>
      <w:r w:rsidR="00F45918" w:rsidRPr="00F45918">
        <w:rPr>
          <w:rFonts w:asciiTheme="majorHAnsi" w:eastAsia="Calibri" w:hAnsiTheme="majorHAnsi" w:cstheme="majorHAnsi"/>
          <w:i w:val="0"/>
          <w:iCs/>
          <w:szCs w:val="24"/>
        </w:rPr>
        <w:t>up an elliptical electron beam condition</w:t>
      </w:r>
      <w:r w:rsidR="00F45918">
        <w:rPr>
          <w:rFonts w:asciiTheme="majorHAnsi" w:eastAsia="Calibri" w:hAnsiTheme="majorHAnsi" w:cstheme="majorHAnsi"/>
          <w:i w:val="0"/>
          <w:iCs/>
          <w:szCs w:val="24"/>
        </w:rPr>
        <w:t xml:space="preserve"> </w:t>
      </w:r>
      <w:r w:rsidR="00F45918">
        <w:rPr>
          <w:rFonts w:asciiTheme="majorHAnsi" w:eastAsia="Calibri" w:hAnsiTheme="majorHAnsi" w:cstheme="majorHAnsi"/>
          <w:b/>
          <w:bCs/>
          <w:i w:val="0"/>
          <w:iCs/>
          <w:szCs w:val="24"/>
        </w:rPr>
        <w:t>[2]</w:t>
      </w:r>
      <w:r w:rsidR="00F45918">
        <w:rPr>
          <w:rFonts w:asciiTheme="majorHAnsi" w:eastAsia="Calibri" w:hAnsiTheme="majorHAnsi" w:cstheme="majorHAnsi"/>
          <w:i w:val="0"/>
          <w:iCs/>
          <w:szCs w:val="24"/>
        </w:rPr>
        <w:t>.</w:t>
      </w:r>
    </w:p>
    <w:p w14:paraId="55AA10CB" w14:textId="3F91EFEF" w:rsidR="00F45918" w:rsidRDefault="00F45918" w:rsidP="00F45918">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Talent applying voltage OR SCREEN: </w:t>
      </w:r>
      <w:r w:rsidRPr="00F45918">
        <w:rPr>
          <w:rFonts w:asciiTheme="majorHAnsi" w:eastAsia="Calibri" w:hAnsiTheme="majorHAnsi" w:cstheme="majorHAnsi"/>
          <w:i w:val="0"/>
          <w:iCs/>
          <w:szCs w:val="24"/>
          <w:highlight w:val="yellow"/>
        </w:rPr>
        <w:t>To be provided by Authors</w:t>
      </w:r>
      <w:r>
        <w:rPr>
          <w:rFonts w:asciiTheme="majorHAnsi" w:eastAsia="Calibri" w:hAnsiTheme="majorHAnsi" w:cstheme="majorHAnsi"/>
          <w:i w:val="0"/>
          <w:iCs/>
          <w:szCs w:val="24"/>
        </w:rPr>
        <w:t>: Voltage being applied</w:t>
      </w:r>
    </w:p>
    <w:p w14:paraId="5CAE7A24" w14:textId="15953E39" w:rsidR="00F45918" w:rsidRDefault="00F45918" w:rsidP="00F45918">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Talent tuning astigmatism OR SCREEN: </w:t>
      </w:r>
      <w:r w:rsidRPr="00F45918">
        <w:rPr>
          <w:rFonts w:asciiTheme="majorHAnsi" w:eastAsia="Calibri" w:hAnsiTheme="majorHAnsi" w:cstheme="majorHAnsi"/>
          <w:i w:val="0"/>
          <w:iCs/>
          <w:szCs w:val="24"/>
          <w:highlight w:val="yellow"/>
        </w:rPr>
        <w:t>To be provided by Authors</w:t>
      </w:r>
      <w:r>
        <w:rPr>
          <w:rFonts w:asciiTheme="majorHAnsi" w:eastAsia="Calibri" w:hAnsiTheme="majorHAnsi" w:cstheme="majorHAnsi"/>
          <w:i w:val="0"/>
          <w:iCs/>
          <w:szCs w:val="24"/>
        </w:rPr>
        <w:t>: Astigmatism being tuned</w:t>
      </w:r>
    </w:p>
    <w:p w14:paraId="0B39E58B" w14:textId="3BC1E6A8" w:rsidR="00E4704C" w:rsidRDefault="00F45918" w:rsidP="00F45918">
      <w:pPr>
        <w:pStyle w:val="BodyText"/>
        <w:numPr>
          <w:ilvl w:val="1"/>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C</w:t>
      </w:r>
      <w:r w:rsidR="00E4704C" w:rsidRPr="00F45918">
        <w:rPr>
          <w:rFonts w:asciiTheme="majorHAnsi" w:eastAsia="Calibri" w:hAnsiTheme="majorHAnsi" w:cstheme="majorHAnsi"/>
          <w:i w:val="0"/>
          <w:iCs/>
          <w:szCs w:val="24"/>
        </w:rPr>
        <w:t>enter the electron beam</w:t>
      </w:r>
      <w:r>
        <w:rPr>
          <w:rFonts w:asciiTheme="majorHAnsi" w:eastAsia="Calibri" w:hAnsiTheme="majorHAnsi" w:cstheme="majorHAnsi"/>
          <w:i w:val="0"/>
          <w:iCs/>
          <w:szCs w:val="24"/>
        </w:rPr>
        <w:t xml:space="preserve"> and fine-tune the gun and condenser lens astigmatism settings to m</w:t>
      </w:r>
      <w:r w:rsidRPr="00F45918">
        <w:rPr>
          <w:rFonts w:asciiTheme="majorHAnsi" w:eastAsia="Calibri" w:hAnsiTheme="majorHAnsi" w:cstheme="majorHAnsi"/>
          <w:i w:val="0"/>
          <w:iCs/>
          <w:szCs w:val="24"/>
        </w:rPr>
        <w:t>aximize the holographic interference fringe contrast</w:t>
      </w:r>
      <w:r>
        <w:rPr>
          <w:rFonts w:asciiTheme="majorHAnsi" w:eastAsia="Calibri" w:hAnsiTheme="majorHAnsi" w:cstheme="majorHAnsi"/>
          <w:i w:val="0"/>
          <w:iCs/>
          <w:szCs w:val="24"/>
        </w:rPr>
        <w:t xml:space="preserve"> </w:t>
      </w:r>
      <w:r>
        <w:rPr>
          <w:rFonts w:asciiTheme="majorHAnsi" w:eastAsia="Calibri" w:hAnsiTheme="majorHAnsi" w:cstheme="majorHAnsi"/>
          <w:b/>
          <w:bCs/>
          <w:i w:val="0"/>
          <w:iCs/>
          <w:szCs w:val="24"/>
        </w:rPr>
        <w:t>[1-TXT]</w:t>
      </w:r>
      <w:r>
        <w:rPr>
          <w:rFonts w:asciiTheme="majorHAnsi" w:eastAsia="Calibri" w:hAnsiTheme="majorHAnsi" w:cstheme="majorHAnsi"/>
          <w:i w:val="0"/>
          <w:iCs/>
          <w:szCs w:val="24"/>
        </w:rPr>
        <w:t>.</w:t>
      </w:r>
    </w:p>
    <w:p w14:paraId="6F796326" w14:textId="05DC61EE" w:rsidR="00F45918" w:rsidRPr="00F45918" w:rsidRDefault="00F45918" w:rsidP="00F45918">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SCREEN: </w:t>
      </w:r>
      <w:r w:rsidRPr="00F45918">
        <w:rPr>
          <w:rFonts w:asciiTheme="majorHAnsi" w:eastAsia="Calibri" w:hAnsiTheme="majorHAnsi" w:cstheme="majorHAnsi"/>
          <w:i w:val="0"/>
          <w:iCs/>
          <w:szCs w:val="24"/>
          <w:highlight w:val="yellow"/>
        </w:rPr>
        <w:t>To be provided by Authors</w:t>
      </w:r>
      <w:r>
        <w:rPr>
          <w:rFonts w:asciiTheme="majorHAnsi" w:eastAsia="Calibri" w:hAnsiTheme="majorHAnsi" w:cstheme="majorHAnsi"/>
          <w:i w:val="0"/>
          <w:iCs/>
          <w:szCs w:val="24"/>
        </w:rPr>
        <w:t xml:space="preserve">: Beam being centered, then settings being fine-tuned </w:t>
      </w:r>
      <w:r>
        <w:rPr>
          <w:rFonts w:asciiTheme="majorHAnsi" w:eastAsia="Calibri" w:hAnsiTheme="majorHAnsi" w:cstheme="majorHAnsi"/>
          <w:b/>
          <w:bCs/>
          <w:i w:val="0"/>
          <w:iCs/>
          <w:szCs w:val="24"/>
        </w:rPr>
        <w:t>TEXT: Do not focus bean onto biprism</w:t>
      </w:r>
    </w:p>
    <w:p w14:paraId="77C92D1F" w14:textId="590119DF" w:rsidR="00F45918" w:rsidRPr="00F45918" w:rsidRDefault="00F45918" w:rsidP="00F45918">
      <w:pPr>
        <w:pStyle w:val="BodyText"/>
        <w:numPr>
          <w:ilvl w:val="1"/>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When the microscope, electron beam, biprism, and specimen have stabilized, </w:t>
      </w:r>
      <w:r w:rsidRPr="00F45918">
        <w:rPr>
          <w:rFonts w:asciiTheme="majorHAnsi" w:eastAsia="Calibri" w:hAnsiTheme="majorHAnsi" w:cstheme="majorHAnsi"/>
          <w:i w:val="0"/>
          <w:iCs/>
          <w:szCs w:val="24"/>
        </w:rPr>
        <w:t>set</w:t>
      </w:r>
      <w:r w:rsidR="00E4704C" w:rsidRPr="00F45918">
        <w:rPr>
          <w:rFonts w:asciiTheme="majorHAnsi" w:eastAsia="Calibri" w:hAnsiTheme="majorHAnsi" w:cstheme="majorHAnsi"/>
          <w:i w:val="0"/>
          <w:iCs/>
          <w:szCs w:val="24"/>
        </w:rPr>
        <w:t xml:space="preserve"> the magnification according to the size of the region of interest</w:t>
      </w:r>
      <w:r>
        <w:rPr>
          <w:rFonts w:asciiTheme="majorHAnsi" w:eastAsia="Calibri" w:hAnsiTheme="majorHAnsi" w:cstheme="majorHAnsi"/>
          <w:i w:val="0"/>
          <w:iCs/>
          <w:szCs w:val="24"/>
        </w:rPr>
        <w:t xml:space="preserve"> </w:t>
      </w:r>
      <w:r>
        <w:rPr>
          <w:rFonts w:asciiTheme="majorHAnsi" w:eastAsia="Calibri" w:hAnsiTheme="majorHAnsi" w:cstheme="majorHAnsi"/>
          <w:b/>
          <w:bCs/>
          <w:i w:val="0"/>
          <w:iCs/>
          <w:szCs w:val="24"/>
        </w:rPr>
        <w:t>[1]</w:t>
      </w:r>
      <w:r>
        <w:rPr>
          <w:rFonts w:asciiTheme="majorHAnsi" w:eastAsia="Calibri" w:hAnsiTheme="majorHAnsi" w:cstheme="majorHAnsi"/>
          <w:i w:val="0"/>
          <w:iCs/>
          <w:szCs w:val="24"/>
        </w:rPr>
        <w:t xml:space="preserve"> and </w:t>
      </w:r>
      <w:r w:rsidRPr="00F45918">
        <w:rPr>
          <w:rFonts w:asciiTheme="majorHAnsi" w:eastAsia="Calibri" w:hAnsiTheme="majorHAnsi" w:cstheme="majorHAnsi"/>
          <w:i w:val="0"/>
          <w:iCs/>
          <w:szCs w:val="24"/>
        </w:rPr>
        <w:t>a</w:t>
      </w:r>
      <w:r w:rsidR="00E4704C" w:rsidRPr="00F45918">
        <w:rPr>
          <w:rFonts w:asciiTheme="majorHAnsi" w:eastAsia="Calibri" w:hAnsiTheme="majorHAnsi" w:cstheme="majorHAnsi"/>
          <w:i w:val="0"/>
          <w:iCs/>
          <w:szCs w:val="24"/>
        </w:rPr>
        <w:t>djust the biprism voltage according to the desired overlap width and spatial resoluti</w:t>
      </w:r>
      <w:r>
        <w:rPr>
          <w:rFonts w:asciiTheme="majorHAnsi" w:eastAsia="Calibri" w:hAnsiTheme="majorHAnsi" w:cstheme="majorHAnsi"/>
          <w:i w:val="0"/>
          <w:iCs/>
          <w:szCs w:val="24"/>
        </w:rPr>
        <w:t>on.</w:t>
      </w:r>
      <w:r w:rsidRPr="00F45918">
        <w:rPr>
          <w:rFonts w:asciiTheme="majorHAnsi" w:eastAsia="Calibri" w:hAnsiTheme="majorHAnsi" w:cstheme="majorHAnsi"/>
          <w:i w:val="0"/>
          <w:iCs/>
          <w:szCs w:val="24"/>
        </w:rPr>
        <w:t xml:space="preserve"> </w:t>
      </w:r>
      <w:r>
        <w:rPr>
          <w:rFonts w:asciiTheme="majorHAnsi" w:eastAsia="Calibri" w:hAnsiTheme="majorHAnsi" w:cstheme="majorHAnsi"/>
          <w:i w:val="0"/>
          <w:iCs/>
          <w:szCs w:val="24"/>
        </w:rPr>
        <w:t>Then move the region of interest into the field of view</w:t>
      </w:r>
      <w:r w:rsidRPr="00F45918">
        <w:rPr>
          <w:rFonts w:asciiTheme="majorHAnsi" w:eastAsia="Calibri" w:hAnsiTheme="majorHAnsi" w:cstheme="majorHAnsi"/>
          <w:i w:val="0"/>
          <w:iCs/>
          <w:szCs w:val="24"/>
        </w:rPr>
        <w:t xml:space="preserve"> </w:t>
      </w:r>
      <w:r w:rsidRPr="00F45918">
        <w:rPr>
          <w:rFonts w:asciiTheme="majorHAnsi" w:eastAsia="Calibri" w:hAnsiTheme="majorHAnsi" w:cstheme="majorHAnsi"/>
          <w:b/>
          <w:bCs/>
          <w:i w:val="0"/>
          <w:iCs/>
          <w:szCs w:val="24"/>
        </w:rPr>
        <w:t>[2]</w:t>
      </w:r>
      <w:r w:rsidRPr="00F45918">
        <w:rPr>
          <w:rFonts w:asciiTheme="majorHAnsi" w:eastAsia="Calibri" w:hAnsiTheme="majorHAnsi" w:cstheme="majorHAnsi"/>
          <w:i w:val="0"/>
          <w:iCs/>
          <w:szCs w:val="24"/>
        </w:rPr>
        <w:t>.</w:t>
      </w:r>
    </w:p>
    <w:p w14:paraId="447E63D7" w14:textId="4CF56081" w:rsidR="00E4704C" w:rsidRDefault="00F45918" w:rsidP="00F45918">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Talent setting/selecting magnification</w:t>
      </w:r>
    </w:p>
    <w:p w14:paraId="29A4D491" w14:textId="77777777" w:rsidR="00F45918" w:rsidRDefault="00F45918" w:rsidP="00F45918">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SCREEN: </w:t>
      </w:r>
      <w:r w:rsidRPr="00F45918">
        <w:rPr>
          <w:rFonts w:asciiTheme="majorHAnsi" w:eastAsia="Calibri" w:hAnsiTheme="majorHAnsi" w:cstheme="majorHAnsi"/>
          <w:i w:val="0"/>
          <w:iCs/>
          <w:szCs w:val="24"/>
          <w:highlight w:val="yellow"/>
        </w:rPr>
        <w:t>To be provided by Authors</w:t>
      </w:r>
      <w:r>
        <w:rPr>
          <w:rFonts w:asciiTheme="majorHAnsi" w:eastAsia="Calibri" w:hAnsiTheme="majorHAnsi" w:cstheme="majorHAnsi"/>
          <w:i w:val="0"/>
          <w:iCs/>
          <w:szCs w:val="24"/>
        </w:rPr>
        <w:t>: Voltage being adjusted, then ROI being moved into FOV</w:t>
      </w:r>
    </w:p>
    <w:p w14:paraId="4993EF42" w14:textId="355236D8" w:rsidR="00E4704C" w:rsidRPr="000C59FB" w:rsidRDefault="00E4704C" w:rsidP="00F45918">
      <w:pPr>
        <w:pStyle w:val="BodyText"/>
        <w:numPr>
          <w:ilvl w:val="0"/>
          <w:numId w:val="15"/>
        </w:numPr>
        <w:spacing w:before="360"/>
        <w:outlineLvl w:val="0"/>
        <w:rPr>
          <w:rFonts w:asciiTheme="majorHAnsi" w:eastAsia="Calibri" w:hAnsiTheme="majorHAnsi" w:cstheme="majorHAnsi"/>
          <w:i w:val="0"/>
          <w:iCs/>
          <w:szCs w:val="24"/>
        </w:rPr>
      </w:pPr>
      <w:r w:rsidRPr="00D969EF">
        <w:rPr>
          <w:rFonts w:asciiTheme="majorHAnsi" w:eastAsia="Calibri" w:hAnsiTheme="majorHAnsi" w:cstheme="majorHAnsi"/>
          <w:b/>
          <w:i w:val="0"/>
          <w:iCs/>
          <w:szCs w:val="24"/>
        </w:rPr>
        <w:t xml:space="preserve">Lorentz TEM (Fresnel </w:t>
      </w:r>
      <w:r w:rsidR="00D969EF">
        <w:rPr>
          <w:rFonts w:asciiTheme="majorHAnsi" w:eastAsia="Calibri" w:hAnsiTheme="majorHAnsi" w:cstheme="majorHAnsi"/>
          <w:b/>
          <w:i w:val="0"/>
          <w:iCs/>
          <w:szCs w:val="24"/>
        </w:rPr>
        <w:t>D</w:t>
      </w:r>
      <w:r w:rsidRPr="00D969EF">
        <w:rPr>
          <w:rFonts w:asciiTheme="majorHAnsi" w:eastAsia="Calibri" w:hAnsiTheme="majorHAnsi" w:cstheme="majorHAnsi"/>
          <w:b/>
          <w:i w:val="0"/>
          <w:iCs/>
          <w:szCs w:val="24"/>
        </w:rPr>
        <w:t xml:space="preserve">efocus </w:t>
      </w:r>
      <w:r w:rsidR="00D969EF">
        <w:rPr>
          <w:rFonts w:asciiTheme="majorHAnsi" w:eastAsia="Calibri" w:hAnsiTheme="majorHAnsi" w:cstheme="majorHAnsi"/>
          <w:b/>
          <w:i w:val="0"/>
          <w:iCs/>
          <w:szCs w:val="24"/>
        </w:rPr>
        <w:t>I</w:t>
      </w:r>
      <w:r w:rsidRPr="00D969EF">
        <w:rPr>
          <w:rFonts w:asciiTheme="majorHAnsi" w:eastAsia="Calibri" w:hAnsiTheme="majorHAnsi" w:cstheme="majorHAnsi"/>
          <w:b/>
          <w:i w:val="0"/>
          <w:iCs/>
          <w:szCs w:val="24"/>
        </w:rPr>
        <w:t>maging)</w:t>
      </w:r>
    </w:p>
    <w:p w14:paraId="59B091B1" w14:textId="49C9EA71" w:rsidR="00917B7A" w:rsidRDefault="000C59FB" w:rsidP="00917B7A">
      <w:pPr>
        <w:pStyle w:val="BodyText"/>
        <w:numPr>
          <w:ilvl w:val="1"/>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bCs/>
          <w:i w:val="0"/>
          <w:iCs/>
          <w:szCs w:val="24"/>
        </w:rPr>
        <w:lastRenderedPageBreak/>
        <w:t xml:space="preserve">For </w:t>
      </w:r>
      <w:proofErr w:type="spellStart"/>
      <w:r>
        <w:rPr>
          <w:rFonts w:asciiTheme="majorHAnsi" w:eastAsia="Calibri" w:hAnsiTheme="majorHAnsi" w:cstheme="majorHAnsi"/>
          <w:bCs/>
          <w:i w:val="0"/>
          <w:iCs/>
          <w:szCs w:val="24"/>
        </w:rPr>
        <w:t>Loretnz</w:t>
      </w:r>
      <w:proofErr w:type="spellEnd"/>
      <w:r w:rsidR="00917B7A">
        <w:rPr>
          <w:rFonts w:asciiTheme="majorHAnsi" w:eastAsia="Calibri" w:hAnsiTheme="majorHAnsi" w:cstheme="majorHAnsi"/>
          <w:bCs/>
          <w:i w:val="0"/>
          <w:iCs/>
          <w:szCs w:val="24"/>
        </w:rPr>
        <w:t xml:space="preserve"> </w:t>
      </w:r>
      <w:r w:rsidR="00E4704C" w:rsidRPr="00917B7A">
        <w:rPr>
          <w:rFonts w:asciiTheme="majorHAnsi" w:eastAsia="Calibri" w:hAnsiTheme="majorHAnsi" w:cstheme="majorHAnsi"/>
          <w:i w:val="0"/>
          <w:iCs/>
          <w:szCs w:val="24"/>
        </w:rPr>
        <w:t>defocus imaging, switch back to round beam illumination</w:t>
      </w:r>
      <w:r w:rsidR="00917B7A">
        <w:rPr>
          <w:rFonts w:asciiTheme="majorHAnsi" w:eastAsia="Calibri" w:hAnsiTheme="majorHAnsi" w:cstheme="majorHAnsi"/>
          <w:i w:val="0"/>
          <w:iCs/>
          <w:szCs w:val="24"/>
        </w:rPr>
        <w:t xml:space="preserve"> </w:t>
      </w:r>
      <w:r w:rsidR="00917B7A">
        <w:rPr>
          <w:rFonts w:asciiTheme="majorHAnsi" w:eastAsia="Calibri" w:hAnsiTheme="majorHAnsi" w:cstheme="majorHAnsi"/>
          <w:b/>
          <w:bCs/>
          <w:i w:val="0"/>
          <w:iCs/>
          <w:szCs w:val="24"/>
        </w:rPr>
        <w:t>[1-TXT]</w:t>
      </w:r>
      <w:r w:rsidR="00917B7A">
        <w:rPr>
          <w:rFonts w:asciiTheme="majorHAnsi" w:eastAsia="Calibri" w:hAnsiTheme="majorHAnsi" w:cstheme="majorHAnsi"/>
          <w:i w:val="0"/>
          <w:iCs/>
          <w:szCs w:val="24"/>
        </w:rPr>
        <w:t xml:space="preserve"> and change the defocus of the Lorentz lens to record Fresnel defocus images </w:t>
      </w:r>
      <w:r w:rsidR="00917B7A">
        <w:rPr>
          <w:rFonts w:asciiTheme="majorHAnsi" w:eastAsia="Calibri" w:hAnsiTheme="majorHAnsi" w:cstheme="majorHAnsi"/>
          <w:b/>
          <w:bCs/>
          <w:i w:val="0"/>
          <w:iCs/>
          <w:szCs w:val="24"/>
        </w:rPr>
        <w:t>[2]</w:t>
      </w:r>
      <w:r w:rsidR="00917B7A">
        <w:rPr>
          <w:rFonts w:asciiTheme="majorHAnsi" w:eastAsia="Calibri" w:hAnsiTheme="majorHAnsi" w:cstheme="majorHAnsi"/>
          <w:i w:val="0"/>
          <w:iCs/>
          <w:szCs w:val="24"/>
        </w:rPr>
        <w:t>.</w:t>
      </w:r>
    </w:p>
    <w:p w14:paraId="6233C1D2" w14:textId="5A919361" w:rsidR="00917B7A" w:rsidRPr="00917B7A" w:rsidRDefault="00917B7A" w:rsidP="00917B7A">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WIDE: Talent switching to round beam illumination </w:t>
      </w:r>
      <w:r>
        <w:rPr>
          <w:rFonts w:asciiTheme="majorHAnsi" w:eastAsia="Calibri" w:hAnsiTheme="majorHAnsi" w:cstheme="majorHAnsi"/>
          <w:b/>
          <w:bCs/>
          <w:i w:val="0"/>
          <w:iCs/>
          <w:szCs w:val="24"/>
        </w:rPr>
        <w:t>TEXT: Move biprism from FOV as necessary</w:t>
      </w:r>
    </w:p>
    <w:p w14:paraId="2CEFE4A6" w14:textId="77777777" w:rsidR="00917B7A" w:rsidRDefault="00917B7A" w:rsidP="00917B7A">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SCREEN: </w:t>
      </w:r>
      <w:r w:rsidRPr="00F45918">
        <w:rPr>
          <w:rFonts w:asciiTheme="majorHAnsi" w:eastAsia="Calibri" w:hAnsiTheme="majorHAnsi" w:cstheme="majorHAnsi"/>
          <w:i w:val="0"/>
          <w:iCs/>
          <w:szCs w:val="24"/>
          <w:highlight w:val="yellow"/>
        </w:rPr>
        <w:t>To be provided by Authors</w:t>
      </w:r>
      <w:r>
        <w:rPr>
          <w:rFonts w:asciiTheme="majorHAnsi" w:eastAsia="Calibri" w:hAnsiTheme="majorHAnsi" w:cstheme="majorHAnsi"/>
          <w:i w:val="0"/>
          <w:iCs/>
          <w:szCs w:val="24"/>
        </w:rPr>
        <w:t>:</w:t>
      </w:r>
      <w:r>
        <w:rPr>
          <w:rFonts w:asciiTheme="majorHAnsi" w:eastAsia="Calibri" w:hAnsiTheme="majorHAnsi" w:cstheme="majorHAnsi"/>
          <w:i w:val="0"/>
          <w:iCs/>
          <w:szCs w:val="24"/>
        </w:rPr>
        <w:t xml:space="preserve"> </w:t>
      </w:r>
      <w:proofErr w:type="spellStart"/>
      <w:r>
        <w:rPr>
          <w:rFonts w:asciiTheme="majorHAnsi" w:eastAsia="Calibri" w:hAnsiTheme="majorHAnsi" w:cstheme="majorHAnsi"/>
          <w:i w:val="0"/>
          <w:iCs/>
          <w:szCs w:val="24"/>
        </w:rPr>
        <w:t>Lortentz</w:t>
      </w:r>
      <w:proofErr w:type="spellEnd"/>
      <w:r>
        <w:rPr>
          <w:rFonts w:asciiTheme="majorHAnsi" w:eastAsia="Calibri" w:hAnsiTheme="majorHAnsi" w:cstheme="majorHAnsi"/>
          <w:i w:val="0"/>
          <w:iCs/>
          <w:szCs w:val="24"/>
        </w:rPr>
        <w:t xml:space="preserve"> lens being changed to record Fresnel defocus images</w:t>
      </w:r>
    </w:p>
    <w:p w14:paraId="2CE208C3" w14:textId="5EE307EB" w:rsidR="00E4704C" w:rsidRDefault="00917B7A" w:rsidP="00917B7A">
      <w:pPr>
        <w:pStyle w:val="BodyText"/>
        <w:numPr>
          <w:ilvl w:val="1"/>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Then s</w:t>
      </w:r>
      <w:r w:rsidR="00E4704C" w:rsidRPr="00917B7A">
        <w:rPr>
          <w:rFonts w:asciiTheme="majorHAnsi" w:eastAsia="Calibri" w:hAnsiTheme="majorHAnsi" w:cstheme="majorHAnsi"/>
          <w:i w:val="0"/>
          <w:iCs/>
          <w:szCs w:val="24"/>
        </w:rPr>
        <w:t>et the desired exposure time and</w:t>
      </w:r>
      <w:r>
        <w:rPr>
          <w:rFonts w:asciiTheme="majorHAnsi" w:eastAsia="Calibri" w:hAnsiTheme="majorHAnsi" w:cstheme="majorHAnsi"/>
          <w:i w:val="0"/>
          <w:iCs/>
          <w:szCs w:val="24"/>
        </w:rPr>
        <w:t xml:space="preserve"> use the camera control software to</w:t>
      </w:r>
      <w:r w:rsidR="00E4704C" w:rsidRPr="00917B7A">
        <w:rPr>
          <w:rFonts w:asciiTheme="majorHAnsi" w:eastAsia="Calibri" w:hAnsiTheme="majorHAnsi" w:cstheme="majorHAnsi"/>
          <w:i w:val="0"/>
          <w:iCs/>
          <w:szCs w:val="24"/>
        </w:rPr>
        <w:t xml:space="preserve"> record in-focus, under</w:t>
      </w:r>
      <w:r>
        <w:rPr>
          <w:rFonts w:asciiTheme="majorHAnsi" w:eastAsia="Calibri" w:hAnsiTheme="majorHAnsi" w:cstheme="majorHAnsi"/>
          <w:i w:val="0"/>
          <w:iCs/>
          <w:szCs w:val="24"/>
        </w:rPr>
        <w:t xml:space="preserve"> </w:t>
      </w:r>
      <w:r w:rsidR="00E4704C" w:rsidRPr="00917B7A">
        <w:rPr>
          <w:rFonts w:asciiTheme="majorHAnsi" w:eastAsia="Calibri" w:hAnsiTheme="majorHAnsi" w:cstheme="majorHAnsi"/>
          <w:i w:val="0"/>
          <w:iCs/>
          <w:szCs w:val="24"/>
        </w:rPr>
        <w:t>focus, and over</w:t>
      </w:r>
      <w:r>
        <w:rPr>
          <w:rFonts w:asciiTheme="majorHAnsi" w:eastAsia="Calibri" w:hAnsiTheme="majorHAnsi" w:cstheme="majorHAnsi"/>
          <w:i w:val="0"/>
          <w:iCs/>
          <w:szCs w:val="24"/>
        </w:rPr>
        <w:t xml:space="preserve"> </w:t>
      </w:r>
      <w:r w:rsidR="00E4704C" w:rsidRPr="00917B7A">
        <w:rPr>
          <w:rFonts w:asciiTheme="majorHAnsi" w:eastAsia="Calibri" w:hAnsiTheme="majorHAnsi" w:cstheme="majorHAnsi"/>
          <w:i w:val="0"/>
          <w:iCs/>
          <w:szCs w:val="24"/>
        </w:rPr>
        <w:t xml:space="preserve">focus images </w:t>
      </w:r>
      <w:r>
        <w:rPr>
          <w:rFonts w:asciiTheme="majorHAnsi" w:eastAsia="Calibri" w:hAnsiTheme="majorHAnsi" w:cstheme="majorHAnsi"/>
          <w:b/>
          <w:bCs/>
          <w:i w:val="0"/>
          <w:iCs/>
          <w:szCs w:val="24"/>
        </w:rPr>
        <w:t>[1]</w:t>
      </w:r>
      <w:r w:rsidR="00E4704C" w:rsidRPr="00917B7A">
        <w:rPr>
          <w:rFonts w:asciiTheme="majorHAnsi" w:eastAsia="Calibri" w:hAnsiTheme="majorHAnsi" w:cstheme="majorHAnsi"/>
          <w:i w:val="0"/>
          <w:iCs/>
          <w:szCs w:val="24"/>
        </w:rPr>
        <w:t>.</w:t>
      </w:r>
    </w:p>
    <w:p w14:paraId="0A5E4275" w14:textId="77777777" w:rsidR="00917B7A" w:rsidRDefault="00917B7A" w:rsidP="00917B7A">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SCREEN: </w:t>
      </w:r>
      <w:r w:rsidRPr="00F45918">
        <w:rPr>
          <w:rFonts w:asciiTheme="majorHAnsi" w:eastAsia="Calibri" w:hAnsiTheme="majorHAnsi" w:cstheme="majorHAnsi"/>
          <w:i w:val="0"/>
          <w:iCs/>
          <w:szCs w:val="24"/>
          <w:highlight w:val="yellow"/>
        </w:rPr>
        <w:t>To be provided by Authors</w:t>
      </w:r>
      <w:r>
        <w:rPr>
          <w:rFonts w:asciiTheme="majorHAnsi" w:eastAsia="Calibri" w:hAnsiTheme="majorHAnsi" w:cstheme="majorHAnsi"/>
          <w:i w:val="0"/>
          <w:iCs/>
          <w:szCs w:val="24"/>
        </w:rPr>
        <w:t>:</w:t>
      </w:r>
      <w:r>
        <w:rPr>
          <w:rFonts w:asciiTheme="majorHAnsi" w:eastAsia="Calibri" w:hAnsiTheme="majorHAnsi" w:cstheme="majorHAnsi"/>
          <w:i w:val="0"/>
          <w:iCs/>
          <w:szCs w:val="24"/>
        </w:rPr>
        <w:t xml:space="preserve"> Exposure time being set, then in-focus, under focus, and over focus images</w:t>
      </w:r>
    </w:p>
    <w:p w14:paraId="4A179DF0" w14:textId="4A476E4B" w:rsidR="00E4704C" w:rsidRPr="00917B7A" w:rsidRDefault="00D50302" w:rsidP="00917B7A">
      <w:pPr>
        <w:pStyle w:val="BodyText"/>
        <w:numPr>
          <w:ilvl w:val="0"/>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b/>
          <w:bCs/>
          <w:i w:val="0"/>
          <w:iCs/>
          <w:szCs w:val="24"/>
        </w:rPr>
        <w:t xml:space="preserve">TEM </w:t>
      </w:r>
      <w:r w:rsidR="00E4704C" w:rsidRPr="00917B7A">
        <w:rPr>
          <w:rFonts w:asciiTheme="majorHAnsi" w:eastAsia="Calibri" w:hAnsiTheme="majorHAnsi" w:cstheme="majorHAnsi"/>
          <w:b/>
          <w:bCs/>
          <w:i w:val="0"/>
          <w:iCs/>
          <w:szCs w:val="24"/>
        </w:rPr>
        <w:t xml:space="preserve">Field </w:t>
      </w:r>
      <w:r w:rsidR="00917B7A">
        <w:rPr>
          <w:rFonts w:asciiTheme="majorHAnsi" w:eastAsia="Calibri" w:hAnsiTheme="majorHAnsi" w:cstheme="majorHAnsi"/>
          <w:b/>
          <w:bCs/>
          <w:i w:val="0"/>
          <w:iCs/>
          <w:szCs w:val="24"/>
        </w:rPr>
        <w:t>E</w:t>
      </w:r>
      <w:r w:rsidR="00E4704C" w:rsidRPr="00917B7A">
        <w:rPr>
          <w:rFonts w:asciiTheme="majorHAnsi" w:eastAsia="Calibri" w:hAnsiTheme="majorHAnsi" w:cstheme="majorHAnsi"/>
          <w:b/>
          <w:bCs/>
          <w:i w:val="0"/>
          <w:iCs/>
          <w:szCs w:val="24"/>
        </w:rPr>
        <w:t xml:space="preserve">volution </w:t>
      </w:r>
      <w:r>
        <w:rPr>
          <w:rFonts w:asciiTheme="majorHAnsi" w:eastAsia="Calibri" w:hAnsiTheme="majorHAnsi" w:cstheme="majorHAnsi"/>
          <w:b/>
          <w:bCs/>
          <w:i w:val="0"/>
          <w:iCs/>
          <w:szCs w:val="24"/>
        </w:rPr>
        <w:t xml:space="preserve">of the </w:t>
      </w:r>
      <w:r w:rsidRPr="00917B7A">
        <w:rPr>
          <w:rFonts w:asciiTheme="majorHAnsi" w:eastAsia="Calibri" w:hAnsiTheme="majorHAnsi" w:cstheme="majorHAnsi"/>
          <w:b/>
          <w:bCs/>
          <w:i w:val="0"/>
          <w:iCs/>
          <w:szCs w:val="24"/>
        </w:rPr>
        <w:t>Specimen</w:t>
      </w:r>
    </w:p>
    <w:p w14:paraId="7BBB73C3" w14:textId="18BA831D" w:rsidR="00E4704C" w:rsidRDefault="00917B7A" w:rsidP="00917B7A">
      <w:pPr>
        <w:pStyle w:val="BodyText"/>
        <w:numPr>
          <w:ilvl w:val="1"/>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To change </w:t>
      </w:r>
      <w:r w:rsidR="00E4704C" w:rsidRPr="00917B7A">
        <w:rPr>
          <w:rFonts w:asciiTheme="majorHAnsi" w:eastAsia="Calibri" w:hAnsiTheme="majorHAnsi" w:cstheme="majorHAnsi"/>
          <w:i w:val="0"/>
          <w:iCs/>
          <w:szCs w:val="24"/>
        </w:rPr>
        <w:t>the magnetic field applied to the specimen</w:t>
      </w:r>
      <w:r>
        <w:rPr>
          <w:rFonts w:asciiTheme="majorHAnsi" w:eastAsia="Calibri" w:hAnsiTheme="majorHAnsi" w:cstheme="majorHAnsi"/>
          <w:i w:val="0"/>
          <w:iCs/>
          <w:szCs w:val="24"/>
        </w:rPr>
        <w:t>,</w:t>
      </w:r>
      <w:r w:rsidR="00E4704C" w:rsidRPr="00917B7A">
        <w:rPr>
          <w:rFonts w:asciiTheme="majorHAnsi" w:eastAsia="Calibri" w:hAnsiTheme="majorHAnsi" w:cstheme="majorHAnsi"/>
          <w:i w:val="0"/>
          <w:iCs/>
          <w:szCs w:val="24"/>
        </w:rPr>
        <w:t xml:space="preserve"> </w:t>
      </w:r>
      <w:r>
        <w:rPr>
          <w:rFonts w:asciiTheme="majorHAnsi" w:eastAsia="Calibri" w:hAnsiTheme="majorHAnsi" w:cstheme="majorHAnsi"/>
          <w:i w:val="0"/>
          <w:iCs/>
          <w:szCs w:val="24"/>
        </w:rPr>
        <w:t>tune</w:t>
      </w:r>
      <w:r w:rsidR="00E4704C" w:rsidRPr="00917B7A">
        <w:rPr>
          <w:rFonts w:asciiTheme="majorHAnsi" w:eastAsia="Calibri" w:hAnsiTheme="majorHAnsi" w:cstheme="majorHAnsi"/>
          <w:i w:val="0"/>
          <w:iCs/>
          <w:szCs w:val="24"/>
        </w:rPr>
        <w:t xml:space="preserve"> either the current of the conventional microscope objective lens while remaining in Lorentz mode</w:t>
      </w:r>
      <w:r>
        <w:rPr>
          <w:rFonts w:asciiTheme="majorHAnsi" w:eastAsia="Calibri" w:hAnsiTheme="majorHAnsi" w:cstheme="majorHAnsi"/>
          <w:i w:val="0"/>
          <w:iCs/>
          <w:szCs w:val="24"/>
        </w:rPr>
        <w:t xml:space="preserve"> </w:t>
      </w:r>
      <w:r>
        <w:rPr>
          <w:rFonts w:asciiTheme="majorHAnsi" w:eastAsia="Calibri" w:hAnsiTheme="majorHAnsi" w:cstheme="majorHAnsi"/>
          <w:b/>
          <w:bCs/>
          <w:i w:val="0"/>
          <w:iCs/>
          <w:szCs w:val="24"/>
        </w:rPr>
        <w:t>[1]</w:t>
      </w:r>
      <w:r w:rsidR="00E4704C" w:rsidRPr="00917B7A">
        <w:rPr>
          <w:rFonts w:asciiTheme="majorHAnsi" w:eastAsia="Calibri" w:hAnsiTheme="majorHAnsi" w:cstheme="majorHAnsi"/>
          <w:i w:val="0"/>
          <w:iCs/>
          <w:szCs w:val="24"/>
        </w:rPr>
        <w:t xml:space="preserve"> or</w:t>
      </w:r>
      <w:r>
        <w:rPr>
          <w:rFonts w:asciiTheme="majorHAnsi" w:eastAsia="Calibri" w:hAnsiTheme="majorHAnsi" w:cstheme="majorHAnsi"/>
          <w:i w:val="0"/>
          <w:iCs/>
          <w:szCs w:val="24"/>
        </w:rPr>
        <w:t>,</w:t>
      </w:r>
      <w:r w:rsidR="00E4704C" w:rsidRPr="00917B7A">
        <w:rPr>
          <w:rFonts w:asciiTheme="majorHAnsi" w:eastAsia="Calibri" w:hAnsiTheme="majorHAnsi" w:cstheme="majorHAnsi"/>
          <w:i w:val="0"/>
          <w:iCs/>
          <w:szCs w:val="24"/>
        </w:rPr>
        <w:t xml:space="preserve"> if applicable, </w:t>
      </w:r>
      <w:r>
        <w:rPr>
          <w:rFonts w:asciiTheme="majorHAnsi" w:eastAsia="Calibri" w:hAnsiTheme="majorHAnsi" w:cstheme="majorHAnsi"/>
          <w:i w:val="0"/>
          <w:iCs/>
          <w:szCs w:val="24"/>
        </w:rPr>
        <w:t>tune the</w:t>
      </w:r>
      <w:r w:rsidR="00E4704C" w:rsidRPr="00917B7A">
        <w:rPr>
          <w:rFonts w:asciiTheme="majorHAnsi" w:eastAsia="Calibri" w:hAnsiTheme="majorHAnsi" w:cstheme="majorHAnsi"/>
          <w:i w:val="0"/>
          <w:iCs/>
          <w:szCs w:val="24"/>
        </w:rPr>
        <w:t xml:space="preserve"> current in the coils of a magnetizing TEM specimen holder</w:t>
      </w:r>
      <w:r>
        <w:rPr>
          <w:rFonts w:asciiTheme="majorHAnsi" w:eastAsia="Calibri" w:hAnsiTheme="majorHAnsi" w:cstheme="majorHAnsi"/>
          <w:i w:val="0"/>
          <w:iCs/>
          <w:szCs w:val="24"/>
        </w:rPr>
        <w:t xml:space="preserve"> </w:t>
      </w:r>
      <w:r>
        <w:rPr>
          <w:rFonts w:asciiTheme="majorHAnsi" w:eastAsia="Calibri" w:hAnsiTheme="majorHAnsi" w:cstheme="majorHAnsi"/>
          <w:b/>
          <w:bCs/>
          <w:i w:val="0"/>
          <w:iCs/>
          <w:szCs w:val="24"/>
        </w:rPr>
        <w:t>[2]</w:t>
      </w:r>
      <w:r w:rsidR="00E4704C" w:rsidRPr="00917B7A">
        <w:rPr>
          <w:rFonts w:asciiTheme="majorHAnsi" w:eastAsia="Calibri" w:hAnsiTheme="majorHAnsi" w:cstheme="majorHAnsi"/>
          <w:i w:val="0"/>
          <w:iCs/>
          <w:szCs w:val="24"/>
        </w:rPr>
        <w:t>.</w:t>
      </w:r>
    </w:p>
    <w:p w14:paraId="4B8FA35F" w14:textId="0AE909FE" w:rsidR="00917B7A" w:rsidRDefault="00917B7A" w:rsidP="00917B7A">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WIDE: Talent tuning lens</w:t>
      </w:r>
    </w:p>
    <w:p w14:paraId="159E1C21" w14:textId="77777777" w:rsidR="00917B7A" w:rsidRDefault="00917B7A" w:rsidP="00917B7A">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Talent tuning current</w:t>
      </w:r>
    </w:p>
    <w:p w14:paraId="5FD6DACB" w14:textId="0893CA94" w:rsidR="00E4704C" w:rsidRDefault="00E4704C" w:rsidP="00917B7A">
      <w:pPr>
        <w:pStyle w:val="BodyText"/>
        <w:numPr>
          <w:ilvl w:val="1"/>
          <w:numId w:val="15"/>
        </w:numPr>
        <w:spacing w:before="360"/>
        <w:outlineLvl w:val="0"/>
        <w:rPr>
          <w:rFonts w:asciiTheme="majorHAnsi" w:eastAsia="Calibri" w:hAnsiTheme="majorHAnsi" w:cstheme="majorHAnsi"/>
          <w:i w:val="0"/>
          <w:iCs/>
          <w:szCs w:val="24"/>
        </w:rPr>
      </w:pPr>
      <w:r w:rsidRPr="00917B7A">
        <w:rPr>
          <w:rFonts w:asciiTheme="majorHAnsi" w:eastAsia="Calibri" w:hAnsiTheme="majorHAnsi" w:cstheme="majorHAnsi"/>
          <w:i w:val="0"/>
          <w:iCs/>
          <w:szCs w:val="24"/>
        </w:rPr>
        <w:t xml:space="preserve">Adjust the </w:t>
      </w:r>
      <w:proofErr w:type="spellStart"/>
      <w:r w:rsidRPr="00917B7A">
        <w:rPr>
          <w:rFonts w:asciiTheme="majorHAnsi" w:eastAsia="Calibri" w:hAnsiTheme="majorHAnsi" w:cstheme="majorHAnsi"/>
          <w:i w:val="0"/>
          <w:iCs/>
          <w:szCs w:val="24"/>
        </w:rPr>
        <w:t>eucentric</w:t>
      </w:r>
      <w:proofErr w:type="spellEnd"/>
      <w:r w:rsidRPr="00917B7A">
        <w:rPr>
          <w:rFonts w:asciiTheme="majorHAnsi" w:eastAsia="Calibri" w:hAnsiTheme="majorHAnsi" w:cstheme="majorHAnsi"/>
          <w:i w:val="0"/>
          <w:iCs/>
          <w:szCs w:val="24"/>
        </w:rPr>
        <w:t xml:space="preserve"> height of the specimen and the defocus</w:t>
      </w:r>
      <w:r w:rsidR="00917B7A">
        <w:rPr>
          <w:rFonts w:asciiTheme="majorHAnsi" w:eastAsia="Calibri" w:hAnsiTheme="majorHAnsi" w:cstheme="majorHAnsi"/>
          <w:i w:val="0"/>
          <w:iCs/>
          <w:szCs w:val="24"/>
        </w:rPr>
        <w:t xml:space="preserve"> </w:t>
      </w:r>
      <w:r w:rsidR="00917B7A">
        <w:rPr>
          <w:rFonts w:asciiTheme="majorHAnsi" w:eastAsia="Calibri" w:hAnsiTheme="majorHAnsi" w:cstheme="majorHAnsi"/>
          <w:b/>
          <w:bCs/>
          <w:i w:val="0"/>
          <w:iCs/>
          <w:szCs w:val="24"/>
        </w:rPr>
        <w:t>[1]</w:t>
      </w:r>
      <w:r w:rsidR="00917B7A">
        <w:rPr>
          <w:rFonts w:asciiTheme="majorHAnsi" w:eastAsia="Calibri" w:hAnsiTheme="majorHAnsi" w:cstheme="majorHAnsi"/>
          <w:i w:val="0"/>
          <w:iCs/>
          <w:szCs w:val="24"/>
        </w:rPr>
        <w:t xml:space="preserve"> and </w:t>
      </w:r>
      <w:r w:rsidR="00917B7A" w:rsidRPr="00917B7A">
        <w:rPr>
          <w:rFonts w:asciiTheme="majorHAnsi" w:eastAsia="Calibri" w:hAnsiTheme="majorHAnsi" w:cstheme="majorHAnsi"/>
          <w:i w:val="0"/>
          <w:iCs/>
          <w:szCs w:val="24"/>
        </w:rPr>
        <w:t>c</w:t>
      </w:r>
      <w:r w:rsidRPr="00917B7A">
        <w:rPr>
          <w:rFonts w:asciiTheme="majorHAnsi" w:eastAsia="Calibri" w:hAnsiTheme="majorHAnsi" w:cstheme="majorHAnsi"/>
          <w:i w:val="0"/>
          <w:iCs/>
          <w:szCs w:val="24"/>
        </w:rPr>
        <w:t xml:space="preserve">heck the alignment of the microscope </w:t>
      </w:r>
      <w:r w:rsidR="00292551">
        <w:rPr>
          <w:rFonts w:asciiTheme="majorHAnsi" w:eastAsia="Calibri" w:hAnsiTheme="majorHAnsi" w:cstheme="majorHAnsi"/>
          <w:b/>
          <w:bCs/>
          <w:i w:val="0"/>
          <w:iCs/>
          <w:szCs w:val="24"/>
        </w:rPr>
        <w:t>[2]</w:t>
      </w:r>
      <w:r w:rsidR="00292551">
        <w:rPr>
          <w:rFonts w:asciiTheme="majorHAnsi" w:eastAsia="Calibri" w:hAnsiTheme="majorHAnsi" w:cstheme="majorHAnsi"/>
          <w:i w:val="0"/>
          <w:iCs/>
          <w:szCs w:val="24"/>
        </w:rPr>
        <w:t>.</w:t>
      </w:r>
    </w:p>
    <w:p w14:paraId="28CF5693" w14:textId="385C3CDD" w:rsidR="00292551" w:rsidRDefault="00292551" w:rsidP="00292551">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Talent adjusting height and/or defocus</w:t>
      </w:r>
    </w:p>
    <w:p w14:paraId="3393D923" w14:textId="77777777" w:rsidR="00292551" w:rsidRDefault="00292551" w:rsidP="00292551">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Talent checking alignment</w:t>
      </w:r>
    </w:p>
    <w:p w14:paraId="6A5DAB6E" w14:textId="23CC6891" w:rsidR="00E4704C" w:rsidRDefault="00E4704C" w:rsidP="00292551">
      <w:pPr>
        <w:pStyle w:val="BodyText"/>
        <w:numPr>
          <w:ilvl w:val="1"/>
          <w:numId w:val="15"/>
        </w:numPr>
        <w:spacing w:before="360"/>
        <w:outlineLvl w:val="0"/>
        <w:rPr>
          <w:rFonts w:asciiTheme="majorHAnsi" w:eastAsia="Calibri" w:hAnsiTheme="majorHAnsi" w:cstheme="majorHAnsi"/>
          <w:i w:val="0"/>
          <w:iCs/>
          <w:szCs w:val="24"/>
        </w:rPr>
      </w:pPr>
      <w:r w:rsidRPr="00292551">
        <w:rPr>
          <w:rFonts w:asciiTheme="majorHAnsi" w:eastAsia="Calibri" w:hAnsiTheme="majorHAnsi" w:cstheme="majorHAnsi"/>
          <w:i w:val="0"/>
          <w:iCs/>
          <w:szCs w:val="24"/>
        </w:rPr>
        <w:t xml:space="preserve">Set the exposure time and record in-focus, </w:t>
      </w:r>
      <w:proofErr w:type="spellStart"/>
      <w:r w:rsidRPr="00292551">
        <w:rPr>
          <w:rFonts w:asciiTheme="majorHAnsi" w:eastAsia="Calibri" w:hAnsiTheme="majorHAnsi" w:cstheme="majorHAnsi"/>
          <w:i w:val="0"/>
          <w:iCs/>
          <w:szCs w:val="24"/>
        </w:rPr>
        <w:t>underfocus</w:t>
      </w:r>
      <w:proofErr w:type="spellEnd"/>
      <w:r w:rsidRPr="00292551">
        <w:rPr>
          <w:rFonts w:asciiTheme="majorHAnsi" w:eastAsia="Calibri" w:hAnsiTheme="majorHAnsi" w:cstheme="majorHAnsi"/>
          <w:i w:val="0"/>
          <w:iCs/>
          <w:szCs w:val="24"/>
        </w:rPr>
        <w:t xml:space="preserve">, and overfocus images </w:t>
      </w:r>
      <w:r w:rsidR="00292551">
        <w:rPr>
          <w:rFonts w:asciiTheme="majorHAnsi" w:eastAsia="Calibri" w:hAnsiTheme="majorHAnsi" w:cstheme="majorHAnsi"/>
          <w:i w:val="0"/>
          <w:iCs/>
          <w:szCs w:val="24"/>
        </w:rPr>
        <w:t xml:space="preserve">as demonstrated </w:t>
      </w:r>
      <w:r w:rsidR="00292551">
        <w:rPr>
          <w:rFonts w:asciiTheme="majorHAnsi" w:eastAsia="Calibri" w:hAnsiTheme="majorHAnsi" w:cstheme="majorHAnsi"/>
          <w:b/>
          <w:bCs/>
          <w:i w:val="0"/>
          <w:iCs/>
          <w:szCs w:val="24"/>
        </w:rPr>
        <w:t>[1]</w:t>
      </w:r>
      <w:r w:rsidRPr="00292551">
        <w:rPr>
          <w:rFonts w:asciiTheme="majorHAnsi" w:eastAsia="Calibri" w:hAnsiTheme="majorHAnsi" w:cstheme="majorHAnsi"/>
          <w:i w:val="0"/>
          <w:iCs/>
          <w:szCs w:val="24"/>
        </w:rPr>
        <w:t>.</w:t>
      </w:r>
    </w:p>
    <w:p w14:paraId="450B5093" w14:textId="77777777" w:rsidR="00292551" w:rsidRDefault="00292551" w:rsidP="00292551">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SCREEN: </w:t>
      </w:r>
      <w:r w:rsidRPr="00F45918">
        <w:rPr>
          <w:rFonts w:asciiTheme="majorHAnsi" w:eastAsia="Calibri" w:hAnsiTheme="majorHAnsi" w:cstheme="majorHAnsi"/>
          <w:i w:val="0"/>
          <w:iCs/>
          <w:szCs w:val="24"/>
          <w:highlight w:val="yellow"/>
        </w:rPr>
        <w:t>To be provided by Authors</w:t>
      </w:r>
      <w:r>
        <w:rPr>
          <w:rFonts w:asciiTheme="majorHAnsi" w:eastAsia="Calibri" w:hAnsiTheme="majorHAnsi" w:cstheme="majorHAnsi"/>
          <w:i w:val="0"/>
          <w:iCs/>
          <w:szCs w:val="24"/>
        </w:rPr>
        <w:t>:</w:t>
      </w:r>
      <w:r>
        <w:rPr>
          <w:rFonts w:asciiTheme="majorHAnsi" w:eastAsia="Calibri" w:hAnsiTheme="majorHAnsi" w:cstheme="majorHAnsi"/>
          <w:i w:val="0"/>
          <w:iCs/>
          <w:szCs w:val="24"/>
        </w:rPr>
        <w:t xml:space="preserve"> Exposure time being set, then images being recorded</w:t>
      </w:r>
    </w:p>
    <w:p w14:paraId="124C6AD7" w14:textId="6029D006" w:rsidR="00E4704C" w:rsidRDefault="00292551" w:rsidP="00292551">
      <w:pPr>
        <w:pStyle w:val="BodyText"/>
        <w:numPr>
          <w:ilvl w:val="1"/>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lastRenderedPageBreak/>
        <w:t>Then c</w:t>
      </w:r>
      <w:r w:rsidR="00E4704C" w:rsidRPr="00292551">
        <w:rPr>
          <w:rFonts w:asciiTheme="majorHAnsi" w:eastAsia="Calibri" w:hAnsiTheme="majorHAnsi" w:cstheme="majorHAnsi"/>
          <w:i w:val="0"/>
          <w:iCs/>
          <w:szCs w:val="24"/>
        </w:rPr>
        <w:t xml:space="preserve">hange the applied magnetic field, specimen tilt, and/or temperature </w:t>
      </w:r>
      <w:r>
        <w:rPr>
          <w:rFonts w:asciiTheme="majorHAnsi" w:eastAsia="Calibri" w:hAnsiTheme="majorHAnsi" w:cstheme="majorHAnsi"/>
          <w:i w:val="0"/>
          <w:iCs/>
          <w:szCs w:val="24"/>
        </w:rPr>
        <w:t>as necessary</w:t>
      </w:r>
      <w:r w:rsidR="00E4704C" w:rsidRPr="00292551">
        <w:rPr>
          <w:rFonts w:asciiTheme="majorHAnsi" w:eastAsia="Calibri" w:hAnsiTheme="majorHAnsi" w:cstheme="majorHAnsi"/>
          <w:i w:val="0"/>
          <w:iCs/>
          <w:szCs w:val="24"/>
        </w:rPr>
        <w:t xml:space="preserve"> to follow the magnetic response of the specimen</w:t>
      </w:r>
      <w:r>
        <w:rPr>
          <w:rFonts w:asciiTheme="majorHAnsi" w:eastAsia="Calibri" w:hAnsiTheme="majorHAnsi" w:cstheme="majorHAnsi"/>
          <w:i w:val="0"/>
          <w:iCs/>
          <w:szCs w:val="24"/>
        </w:rPr>
        <w:t xml:space="preserve"> and</w:t>
      </w:r>
      <w:r w:rsidR="00E4704C" w:rsidRPr="00292551">
        <w:rPr>
          <w:rFonts w:asciiTheme="majorHAnsi" w:eastAsia="Calibri" w:hAnsiTheme="majorHAnsi" w:cstheme="majorHAnsi"/>
          <w:i w:val="0"/>
          <w:iCs/>
          <w:szCs w:val="24"/>
        </w:rPr>
        <w:t xml:space="preserve"> to select a suitable condition for off-axis electron holography</w:t>
      </w:r>
      <w:r>
        <w:rPr>
          <w:rFonts w:asciiTheme="majorHAnsi" w:eastAsia="Calibri" w:hAnsiTheme="majorHAnsi" w:cstheme="majorHAnsi"/>
          <w:i w:val="0"/>
          <w:iCs/>
          <w:szCs w:val="24"/>
        </w:rPr>
        <w:t xml:space="preserve"> </w:t>
      </w:r>
      <w:r>
        <w:rPr>
          <w:rFonts w:asciiTheme="majorHAnsi" w:eastAsia="Calibri" w:hAnsiTheme="majorHAnsi" w:cstheme="majorHAnsi"/>
          <w:b/>
          <w:bCs/>
          <w:i w:val="0"/>
          <w:iCs/>
          <w:szCs w:val="24"/>
        </w:rPr>
        <w:t>[1]</w:t>
      </w:r>
      <w:r w:rsidR="00E4704C" w:rsidRPr="00292551">
        <w:rPr>
          <w:rFonts w:asciiTheme="majorHAnsi" w:eastAsia="Calibri" w:hAnsiTheme="majorHAnsi" w:cstheme="majorHAnsi"/>
          <w:i w:val="0"/>
          <w:iCs/>
          <w:szCs w:val="24"/>
        </w:rPr>
        <w:t>.</w:t>
      </w:r>
    </w:p>
    <w:p w14:paraId="2D68C6B0" w14:textId="77777777" w:rsidR="00292551" w:rsidRDefault="00292551" w:rsidP="00292551">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SCREEN: </w:t>
      </w:r>
      <w:r w:rsidRPr="00F45918">
        <w:rPr>
          <w:rFonts w:asciiTheme="majorHAnsi" w:eastAsia="Calibri" w:hAnsiTheme="majorHAnsi" w:cstheme="majorHAnsi"/>
          <w:i w:val="0"/>
          <w:iCs/>
          <w:szCs w:val="24"/>
          <w:highlight w:val="yellow"/>
        </w:rPr>
        <w:t>To be provided by Authors</w:t>
      </w:r>
      <w:r>
        <w:rPr>
          <w:rFonts w:asciiTheme="majorHAnsi" w:eastAsia="Calibri" w:hAnsiTheme="majorHAnsi" w:cstheme="majorHAnsi"/>
          <w:i w:val="0"/>
          <w:iCs/>
          <w:szCs w:val="24"/>
        </w:rPr>
        <w:t>:</w:t>
      </w:r>
      <w:r>
        <w:rPr>
          <w:rFonts w:asciiTheme="majorHAnsi" w:eastAsia="Calibri" w:hAnsiTheme="majorHAnsi" w:cstheme="majorHAnsi"/>
          <w:i w:val="0"/>
          <w:iCs/>
          <w:szCs w:val="24"/>
        </w:rPr>
        <w:t xml:space="preserve"> Field, tilt, and/or temperature being changed</w:t>
      </w:r>
    </w:p>
    <w:p w14:paraId="076632F7" w14:textId="3F03334B" w:rsidR="00E4704C" w:rsidRPr="00292551" w:rsidRDefault="00E4704C" w:rsidP="00292551">
      <w:pPr>
        <w:pStyle w:val="BodyText"/>
        <w:numPr>
          <w:ilvl w:val="0"/>
          <w:numId w:val="15"/>
        </w:numPr>
        <w:spacing w:before="360"/>
        <w:outlineLvl w:val="0"/>
        <w:rPr>
          <w:rFonts w:asciiTheme="majorHAnsi" w:eastAsia="Calibri" w:hAnsiTheme="majorHAnsi" w:cstheme="majorHAnsi"/>
          <w:i w:val="0"/>
          <w:iCs/>
          <w:szCs w:val="24"/>
        </w:rPr>
      </w:pPr>
      <w:r w:rsidRPr="00292551">
        <w:rPr>
          <w:rFonts w:asciiTheme="majorHAnsi" w:eastAsia="Calibri" w:hAnsiTheme="majorHAnsi" w:cstheme="majorHAnsi"/>
          <w:b/>
          <w:i w:val="0"/>
          <w:iCs/>
          <w:szCs w:val="24"/>
        </w:rPr>
        <w:t xml:space="preserve"> Off-</w:t>
      </w:r>
      <w:r w:rsidR="00292551">
        <w:rPr>
          <w:rFonts w:asciiTheme="majorHAnsi" w:eastAsia="Calibri" w:hAnsiTheme="majorHAnsi" w:cstheme="majorHAnsi"/>
          <w:b/>
          <w:i w:val="0"/>
          <w:iCs/>
          <w:szCs w:val="24"/>
        </w:rPr>
        <w:t>A</w:t>
      </w:r>
      <w:r w:rsidRPr="00292551">
        <w:rPr>
          <w:rFonts w:asciiTheme="majorHAnsi" w:eastAsia="Calibri" w:hAnsiTheme="majorHAnsi" w:cstheme="majorHAnsi"/>
          <w:b/>
          <w:i w:val="0"/>
          <w:iCs/>
          <w:szCs w:val="24"/>
        </w:rPr>
        <w:t xml:space="preserve">xis </w:t>
      </w:r>
      <w:r w:rsidR="00292551">
        <w:rPr>
          <w:rFonts w:asciiTheme="majorHAnsi" w:eastAsia="Calibri" w:hAnsiTheme="majorHAnsi" w:cstheme="majorHAnsi"/>
          <w:b/>
          <w:i w:val="0"/>
          <w:iCs/>
          <w:szCs w:val="24"/>
        </w:rPr>
        <w:t>E</w:t>
      </w:r>
      <w:r w:rsidRPr="00292551">
        <w:rPr>
          <w:rFonts w:asciiTheme="majorHAnsi" w:eastAsia="Calibri" w:hAnsiTheme="majorHAnsi" w:cstheme="majorHAnsi"/>
          <w:b/>
          <w:i w:val="0"/>
          <w:iCs/>
          <w:szCs w:val="24"/>
        </w:rPr>
        <w:t xml:space="preserve">lectron </w:t>
      </w:r>
      <w:r w:rsidR="00292551">
        <w:rPr>
          <w:rFonts w:asciiTheme="majorHAnsi" w:eastAsia="Calibri" w:hAnsiTheme="majorHAnsi" w:cstheme="majorHAnsi"/>
          <w:b/>
          <w:i w:val="0"/>
          <w:iCs/>
          <w:szCs w:val="24"/>
        </w:rPr>
        <w:t>H</w:t>
      </w:r>
      <w:r w:rsidRPr="00292551">
        <w:rPr>
          <w:rFonts w:asciiTheme="majorHAnsi" w:eastAsia="Calibri" w:hAnsiTheme="majorHAnsi" w:cstheme="majorHAnsi"/>
          <w:b/>
          <w:i w:val="0"/>
          <w:iCs/>
          <w:szCs w:val="24"/>
        </w:rPr>
        <w:t>olography</w:t>
      </w:r>
    </w:p>
    <w:p w14:paraId="311BEBE5" w14:textId="77777777" w:rsidR="006C2EEF" w:rsidRDefault="006C2EEF" w:rsidP="006C2EEF">
      <w:pPr>
        <w:pStyle w:val="BodyText"/>
        <w:numPr>
          <w:ilvl w:val="1"/>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bCs/>
          <w:i w:val="0"/>
          <w:iCs/>
          <w:szCs w:val="24"/>
        </w:rPr>
        <w:t xml:space="preserve">For off-axis electron holography of the specimen, </w:t>
      </w:r>
      <w:r w:rsidRPr="006C2EEF">
        <w:rPr>
          <w:rFonts w:asciiTheme="majorHAnsi" w:eastAsia="Calibri" w:hAnsiTheme="majorHAnsi" w:cstheme="majorHAnsi"/>
          <w:i w:val="0"/>
          <w:iCs/>
          <w:szCs w:val="24"/>
        </w:rPr>
        <w:t>s</w:t>
      </w:r>
      <w:r w:rsidR="00E4704C" w:rsidRPr="006C2EEF">
        <w:rPr>
          <w:rFonts w:asciiTheme="majorHAnsi" w:eastAsia="Calibri" w:hAnsiTheme="majorHAnsi" w:cstheme="majorHAnsi"/>
          <w:i w:val="0"/>
          <w:iCs/>
          <w:szCs w:val="24"/>
        </w:rPr>
        <w:t>witch back to an elliptical beam condition</w:t>
      </w:r>
      <w:r>
        <w:rPr>
          <w:rFonts w:asciiTheme="majorHAnsi" w:eastAsia="Calibri" w:hAnsiTheme="majorHAnsi" w:cstheme="majorHAnsi"/>
          <w:i w:val="0"/>
          <w:iCs/>
          <w:szCs w:val="24"/>
        </w:rPr>
        <w:t xml:space="preserve"> </w:t>
      </w:r>
      <w:r>
        <w:rPr>
          <w:rFonts w:asciiTheme="majorHAnsi" w:eastAsia="Calibri" w:hAnsiTheme="majorHAnsi" w:cstheme="majorHAnsi"/>
          <w:b/>
          <w:bCs/>
          <w:i w:val="0"/>
          <w:iCs/>
          <w:szCs w:val="24"/>
        </w:rPr>
        <w:t>[1]</w:t>
      </w:r>
      <w:r w:rsidR="00E4704C" w:rsidRPr="006C2EEF">
        <w:rPr>
          <w:rFonts w:asciiTheme="majorHAnsi" w:eastAsia="Calibri" w:hAnsiTheme="majorHAnsi" w:cstheme="majorHAnsi"/>
          <w:i w:val="0"/>
          <w:iCs/>
          <w:szCs w:val="24"/>
        </w:rPr>
        <w:t xml:space="preserve"> and bring the biprism to the center of the field of view</w:t>
      </w:r>
      <w:r>
        <w:rPr>
          <w:rFonts w:asciiTheme="majorHAnsi" w:eastAsia="Calibri" w:hAnsiTheme="majorHAnsi" w:cstheme="majorHAnsi"/>
          <w:i w:val="0"/>
          <w:iCs/>
          <w:szCs w:val="24"/>
        </w:rPr>
        <w:t xml:space="preserve"> </w:t>
      </w:r>
      <w:r>
        <w:rPr>
          <w:rFonts w:asciiTheme="majorHAnsi" w:eastAsia="Calibri" w:hAnsiTheme="majorHAnsi" w:cstheme="majorHAnsi"/>
          <w:b/>
          <w:bCs/>
          <w:i w:val="0"/>
          <w:iCs/>
          <w:szCs w:val="24"/>
        </w:rPr>
        <w:t>[2]</w:t>
      </w:r>
      <w:r w:rsidR="00E4704C" w:rsidRPr="006C2EEF">
        <w:rPr>
          <w:rFonts w:asciiTheme="majorHAnsi" w:eastAsia="Calibri" w:hAnsiTheme="majorHAnsi" w:cstheme="majorHAnsi"/>
          <w:i w:val="0"/>
          <w:iCs/>
          <w:szCs w:val="24"/>
        </w:rPr>
        <w:t>.</w:t>
      </w:r>
    </w:p>
    <w:p w14:paraId="6CC7DA77" w14:textId="77777777" w:rsidR="006C2EEF" w:rsidRDefault="006C2EEF" w:rsidP="006C2EEF">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WIDE: Talent switching to elliptical beam condition, with monitor visible in frame</w:t>
      </w:r>
    </w:p>
    <w:p w14:paraId="5F5074D0" w14:textId="77777777" w:rsidR="001B6CDE" w:rsidRDefault="006C2EEF" w:rsidP="001B6CDE">
      <w:pPr>
        <w:pStyle w:val="BodyText"/>
        <w:numPr>
          <w:ilvl w:val="2"/>
          <w:numId w:val="15"/>
        </w:numPr>
        <w:spacing w:before="360"/>
        <w:outlineLvl w:val="0"/>
        <w:rPr>
          <w:rFonts w:asciiTheme="majorHAnsi" w:eastAsia="Calibri" w:hAnsiTheme="majorHAnsi" w:cstheme="majorHAnsi"/>
          <w:i w:val="0"/>
          <w:szCs w:val="24"/>
        </w:rPr>
      </w:pPr>
      <w:r w:rsidRPr="006C2EEF">
        <w:rPr>
          <w:rFonts w:asciiTheme="majorHAnsi" w:eastAsia="Calibri" w:hAnsiTheme="majorHAnsi" w:cstheme="majorHAnsi"/>
          <w:i w:val="0"/>
          <w:szCs w:val="24"/>
        </w:rPr>
        <w:t xml:space="preserve">SCREEN: </w:t>
      </w:r>
      <w:r w:rsidRPr="006C2EEF">
        <w:rPr>
          <w:rFonts w:asciiTheme="majorHAnsi" w:eastAsia="Calibri" w:hAnsiTheme="majorHAnsi" w:cstheme="majorHAnsi"/>
          <w:i w:val="0"/>
          <w:szCs w:val="24"/>
          <w:highlight w:val="yellow"/>
        </w:rPr>
        <w:t>To be provided by Authors</w:t>
      </w:r>
      <w:r w:rsidRPr="006C2EEF">
        <w:rPr>
          <w:rFonts w:asciiTheme="majorHAnsi" w:eastAsia="Calibri" w:hAnsiTheme="majorHAnsi" w:cstheme="majorHAnsi"/>
          <w:i w:val="0"/>
          <w:szCs w:val="24"/>
        </w:rPr>
        <w:t>:</w:t>
      </w:r>
      <w:r w:rsidRPr="006C2EEF">
        <w:rPr>
          <w:rFonts w:asciiTheme="majorHAnsi" w:eastAsia="Calibri" w:hAnsiTheme="majorHAnsi" w:cstheme="majorHAnsi"/>
          <w:i w:val="0"/>
          <w:szCs w:val="24"/>
        </w:rPr>
        <w:t xml:space="preserve"> Biprism being centered in FOV</w:t>
      </w:r>
    </w:p>
    <w:p w14:paraId="45A8BC86" w14:textId="6D2AAAA6" w:rsidR="00E4704C" w:rsidRDefault="00E4704C" w:rsidP="001B6CDE">
      <w:pPr>
        <w:pStyle w:val="BodyText"/>
        <w:numPr>
          <w:ilvl w:val="1"/>
          <w:numId w:val="15"/>
        </w:numPr>
        <w:spacing w:before="360"/>
        <w:outlineLvl w:val="0"/>
        <w:rPr>
          <w:rFonts w:asciiTheme="majorHAnsi" w:eastAsia="Calibri" w:hAnsiTheme="majorHAnsi" w:cstheme="majorHAnsi"/>
          <w:i w:val="0"/>
          <w:iCs/>
          <w:szCs w:val="24"/>
        </w:rPr>
      </w:pPr>
      <w:r w:rsidRPr="001B6CDE">
        <w:rPr>
          <w:rFonts w:asciiTheme="majorHAnsi" w:eastAsia="Calibri" w:hAnsiTheme="majorHAnsi" w:cstheme="majorHAnsi"/>
          <w:i w:val="0"/>
          <w:iCs/>
          <w:szCs w:val="24"/>
        </w:rPr>
        <w:t>Check the alignment of the specimen, biprism, and microscope</w:t>
      </w:r>
      <w:r w:rsidR="001B6CDE">
        <w:rPr>
          <w:rFonts w:asciiTheme="majorHAnsi" w:eastAsia="Calibri" w:hAnsiTheme="majorHAnsi" w:cstheme="majorHAnsi"/>
          <w:i w:val="0"/>
          <w:iCs/>
          <w:szCs w:val="24"/>
        </w:rPr>
        <w:t xml:space="preserve"> </w:t>
      </w:r>
      <w:r w:rsidR="001B6CDE">
        <w:rPr>
          <w:rFonts w:asciiTheme="majorHAnsi" w:eastAsia="Calibri" w:hAnsiTheme="majorHAnsi" w:cstheme="majorHAnsi"/>
          <w:b/>
          <w:bCs/>
          <w:i w:val="0"/>
          <w:iCs/>
          <w:szCs w:val="24"/>
        </w:rPr>
        <w:t>[1]</w:t>
      </w:r>
      <w:r w:rsidR="005C577B">
        <w:rPr>
          <w:rFonts w:asciiTheme="majorHAnsi" w:eastAsia="Calibri" w:hAnsiTheme="majorHAnsi" w:cstheme="majorHAnsi"/>
          <w:i w:val="0"/>
          <w:iCs/>
          <w:szCs w:val="24"/>
        </w:rPr>
        <w:t xml:space="preserve">. </w:t>
      </w:r>
      <w:r w:rsidR="00811DE3">
        <w:rPr>
          <w:rFonts w:asciiTheme="majorHAnsi" w:eastAsia="Calibri" w:hAnsiTheme="majorHAnsi" w:cstheme="majorHAnsi"/>
          <w:i w:val="0"/>
          <w:iCs/>
          <w:szCs w:val="24"/>
        </w:rPr>
        <w:t>After</w:t>
      </w:r>
      <w:r w:rsidR="005C577B">
        <w:rPr>
          <w:rFonts w:asciiTheme="majorHAnsi" w:eastAsia="Calibri" w:hAnsiTheme="majorHAnsi" w:cstheme="majorHAnsi"/>
          <w:i w:val="0"/>
          <w:iCs/>
          <w:szCs w:val="24"/>
        </w:rPr>
        <w:t xml:space="preserve"> </w:t>
      </w:r>
      <w:r w:rsidR="001B6CDE">
        <w:rPr>
          <w:rFonts w:asciiTheme="majorHAnsi" w:eastAsia="Calibri" w:hAnsiTheme="majorHAnsi" w:cstheme="majorHAnsi"/>
          <w:i w:val="0"/>
          <w:iCs/>
          <w:szCs w:val="24"/>
        </w:rPr>
        <w:t xml:space="preserve">the specimen </w:t>
      </w:r>
      <w:r w:rsidR="005C577B">
        <w:rPr>
          <w:rFonts w:asciiTheme="majorHAnsi" w:eastAsia="Calibri" w:hAnsiTheme="majorHAnsi" w:cstheme="majorHAnsi"/>
          <w:i w:val="0"/>
          <w:iCs/>
          <w:szCs w:val="24"/>
        </w:rPr>
        <w:t>has</w:t>
      </w:r>
      <w:r w:rsidR="001B6CDE">
        <w:rPr>
          <w:rFonts w:asciiTheme="majorHAnsi" w:eastAsia="Calibri" w:hAnsiTheme="majorHAnsi" w:cstheme="majorHAnsi"/>
          <w:i w:val="0"/>
          <w:iCs/>
          <w:szCs w:val="24"/>
        </w:rPr>
        <w:t xml:space="preserve"> stabiliz</w:t>
      </w:r>
      <w:r w:rsidR="005C577B">
        <w:rPr>
          <w:rFonts w:asciiTheme="majorHAnsi" w:eastAsia="Calibri" w:hAnsiTheme="majorHAnsi" w:cstheme="majorHAnsi"/>
          <w:i w:val="0"/>
          <w:iCs/>
          <w:szCs w:val="24"/>
        </w:rPr>
        <w:t>ed</w:t>
      </w:r>
      <w:r w:rsidR="001B6CDE">
        <w:rPr>
          <w:rFonts w:asciiTheme="majorHAnsi" w:eastAsia="Calibri" w:hAnsiTheme="majorHAnsi" w:cstheme="majorHAnsi"/>
          <w:i w:val="0"/>
          <w:iCs/>
          <w:szCs w:val="24"/>
        </w:rPr>
        <w:t xml:space="preserve"> for 10-30 minutes</w:t>
      </w:r>
      <w:r w:rsidR="005C577B">
        <w:rPr>
          <w:rFonts w:asciiTheme="majorHAnsi" w:eastAsia="Calibri" w:hAnsiTheme="majorHAnsi" w:cstheme="majorHAnsi"/>
          <w:i w:val="0"/>
          <w:iCs/>
          <w:szCs w:val="24"/>
        </w:rPr>
        <w:t>, p</w:t>
      </w:r>
      <w:r w:rsidR="005C577B" w:rsidRPr="005C577B">
        <w:rPr>
          <w:rFonts w:asciiTheme="majorHAnsi" w:eastAsia="Calibri" w:hAnsiTheme="majorHAnsi" w:cstheme="majorHAnsi"/>
          <w:i w:val="0"/>
          <w:iCs/>
          <w:szCs w:val="24"/>
        </w:rPr>
        <w:t>lace the region of interest on the specimen within the field of</w:t>
      </w:r>
      <w:r w:rsidR="005C577B">
        <w:rPr>
          <w:rFonts w:asciiTheme="majorHAnsi" w:eastAsia="Calibri" w:hAnsiTheme="majorHAnsi" w:cstheme="majorHAnsi"/>
          <w:i w:val="0"/>
          <w:iCs/>
          <w:szCs w:val="24"/>
        </w:rPr>
        <w:t xml:space="preserve"> view</w:t>
      </w:r>
      <w:r w:rsidR="00811DE3">
        <w:rPr>
          <w:rFonts w:asciiTheme="majorHAnsi" w:eastAsia="Calibri" w:hAnsiTheme="majorHAnsi" w:cstheme="majorHAnsi"/>
          <w:i w:val="0"/>
          <w:iCs/>
          <w:szCs w:val="24"/>
        </w:rPr>
        <w:t xml:space="preserve"> </w:t>
      </w:r>
      <w:r w:rsidR="00811DE3">
        <w:rPr>
          <w:rFonts w:asciiTheme="majorHAnsi" w:eastAsia="Calibri" w:hAnsiTheme="majorHAnsi" w:cstheme="majorHAnsi"/>
          <w:b/>
          <w:bCs/>
          <w:i w:val="0"/>
          <w:iCs/>
          <w:szCs w:val="24"/>
        </w:rPr>
        <w:t>[2]</w:t>
      </w:r>
      <w:r w:rsidR="00811DE3">
        <w:rPr>
          <w:rFonts w:asciiTheme="majorHAnsi" w:eastAsia="Calibri" w:hAnsiTheme="majorHAnsi" w:cstheme="majorHAnsi"/>
          <w:i w:val="0"/>
          <w:iCs/>
          <w:szCs w:val="24"/>
        </w:rPr>
        <w:t>.</w:t>
      </w:r>
    </w:p>
    <w:p w14:paraId="062529B1" w14:textId="2AA3FF6B" w:rsidR="001B6CDE" w:rsidRDefault="001B6CDE" w:rsidP="001B6CDE">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Talent checking alignment</w:t>
      </w:r>
    </w:p>
    <w:p w14:paraId="708A78D2" w14:textId="212F81F6" w:rsidR="001B6CDE" w:rsidRDefault="001B6CDE" w:rsidP="001B6CDE">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 xml:space="preserve">Talent </w:t>
      </w:r>
      <w:r w:rsidR="00811DE3">
        <w:rPr>
          <w:rFonts w:asciiTheme="majorHAnsi" w:eastAsia="Calibri" w:hAnsiTheme="majorHAnsi" w:cstheme="majorHAnsi"/>
          <w:i w:val="0"/>
          <w:iCs/>
          <w:szCs w:val="24"/>
        </w:rPr>
        <w:t>placing specimen into FOV</w:t>
      </w:r>
    </w:p>
    <w:p w14:paraId="18D7E7CE" w14:textId="77777777" w:rsidR="00D50302" w:rsidRPr="00D50302" w:rsidRDefault="00E4704C" w:rsidP="00811DE3">
      <w:pPr>
        <w:pStyle w:val="BodyText"/>
        <w:numPr>
          <w:ilvl w:val="1"/>
          <w:numId w:val="15"/>
        </w:numPr>
        <w:spacing w:before="360"/>
        <w:outlineLvl w:val="0"/>
        <w:rPr>
          <w:rFonts w:asciiTheme="majorHAnsi" w:eastAsia="Calibri" w:hAnsiTheme="majorHAnsi" w:cstheme="majorHAnsi"/>
          <w:i w:val="0"/>
          <w:iCs/>
          <w:szCs w:val="24"/>
        </w:rPr>
      </w:pPr>
      <w:r w:rsidRPr="00811DE3">
        <w:rPr>
          <w:rFonts w:asciiTheme="majorHAnsi" w:eastAsia="Calibri" w:hAnsiTheme="majorHAnsi" w:cstheme="majorHAnsi"/>
          <w:i w:val="0"/>
          <w:iCs/>
          <w:szCs w:val="24"/>
        </w:rPr>
        <w:t>Set the desired exposure time and record single or multiple electron holograms of the specimen</w:t>
      </w:r>
      <w:r w:rsidR="00D50302">
        <w:rPr>
          <w:rFonts w:asciiTheme="majorHAnsi" w:eastAsia="Calibri" w:hAnsiTheme="majorHAnsi" w:cstheme="majorHAnsi"/>
          <w:i w:val="0"/>
          <w:iCs/>
          <w:szCs w:val="24"/>
        </w:rPr>
        <w:t xml:space="preserve"> </w:t>
      </w:r>
      <w:r w:rsidR="00D50302">
        <w:rPr>
          <w:rFonts w:asciiTheme="majorHAnsi" w:eastAsia="Calibri" w:hAnsiTheme="majorHAnsi" w:cstheme="majorHAnsi"/>
          <w:b/>
          <w:bCs/>
          <w:i w:val="0"/>
          <w:iCs/>
          <w:szCs w:val="24"/>
        </w:rPr>
        <w:t>[1]</w:t>
      </w:r>
    </w:p>
    <w:p w14:paraId="5BEF1DF7" w14:textId="77777777" w:rsidR="00D50302" w:rsidRPr="00D50302" w:rsidRDefault="00D50302" w:rsidP="00D50302">
      <w:pPr>
        <w:pStyle w:val="BodyText"/>
        <w:numPr>
          <w:ilvl w:val="2"/>
          <w:numId w:val="15"/>
        </w:numPr>
        <w:spacing w:before="360"/>
        <w:outlineLvl w:val="0"/>
        <w:rPr>
          <w:rFonts w:asciiTheme="majorHAnsi" w:eastAsia="Calibri" w:hAnsiTheme="majorHAnsi" w:cstheme="majorHAnsi"/>
          <w:i w:val="0"/>
          <w:iCs/>
          <w:szCs w:val="24"/>
        </w:rPr>
      </w:pPr>
      <w:r w:rsidRPr="006C2EEF">
        <w:rPr>
          <w:rFonts w:asciiTheme="majorHAnsi" w:eastAsia="Calibri" w:hAnsiTheme="majorHAnsi" w:cstheme="majorHAnsi"/>
          <w:i w:val="0"/>
          <w:szCs w:val="24"/>
        </w:rPr>
        <w:t xml:space="preserve">SCREEN: </w:t>
      </w:r>
      <w:r w:rsidRPr="006C2EEF">
        <w:rPr>
          <w:rFonts w:asciiTheme="majorHAnsi" w:eastAsia="Calibri" w:hAnsiTheme="majorHAnsi" w:cstheme="majorHAnsi"/>
          <w:i w:val="0"/>
          <w:szCs w:val="24"/>
          <w:highlight w:val="yellow"/>
        </w:rPr>
        <w:t>To be provided by Authors</w:t>
      </w:r>
      <w:r w:rsidRPr="006C2EEF">
        <w:rPr>
          <w:rFonts w:asciiTheme="majorHAnsi" w:eastAsia="Calibri" w:hAnsiTheme="majorHAnsi" w:cstheme="majorHAnsi"/>
          <w:i w:val="0"/>
          <w:szCs w:val="24"/>
        </w:rPr>
        <w:t>:</w:t>
      </w:r>
      <w:r>
        <w:rPr>
          <w:rFonts w:asciiTheme="majorHAnsi" w:eastAsia="Calibri" w:hAnsiTheme="majorHAnsi" w:cstheme="majorHAnsi"/>
          <w:i w:val="0"/>
          <w:szCs w:val="24"/>
        </w:rPr>
        <w:t xml:space="preserve"> Exposure time being set, then hologram(s) being recorded</w:t>
      </w:r>
    </w:p>
    <w:p w14:paraId="24D6EB23" w14:textId="0FBC6005" w:rsidR="00E4704C" w:rsidRDefault="00D50302" w:rsidP="00D50302">
      <w:pPr>
        <w:pStyle w:val="BodyText"/>
        <w:numPr>
          <w:ilvl w:val="1"/>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Then t</w:t>
      </w:r>
      <w:r w:rsidR="00E4704C" w:rsidRPr="00D50302">
        <w:rPr>
          <w:rFonts w:asciiTheme="majorHAnsi" w:eastAsia="Calibri" w:hAnsiTheme="majorHAnsi" w:cstheme="majorHAnsi"/>
          <w:i w:val="0"/>
          <w:iCs/>
          <w:szCs w:val="24"/>
        </w:rPr>
        <w:t xml:space="preserve">ranslate the region of interest on the specimen from the field of view and record single or multiple reference holograms </w:t>
      </w:r>
      <w:r>
        <w:rPr>
          <w:rFonts w:asciiTheme="majorHAnsi" w:eastAsia="Calibri" w:hAnsiTheme="majorHAnsi" w:cstheme="majorHAnsi"/>
          <w:b/>
          <w:bCs/>
          <w:i w:val="0"/>
          <w:iCs/>
          <w:szCs w:val="24"/>
        </w:rPr>
        <w:t>[1]</w:t>
      </w:r>
      <w:r w:rsidR="00E4704C" w:rsidRPr="00D50302">
        <w:rPr>
          <w:rFonts w:asciiTheme="majorHAnsi" w:eastAsia="Calibri" w:hAnsiTheme="majorHAnsi" w:cstheme="majorHAnsi"/>
          <w:i w:val="0"/>
          <w:iCs/>
          <w:szCs w:val="24"/>
        </w:rPr>
        <w:t>.</w:t>
      </w:r>
    </w:p>
    <w:p w14:paraId="437ECD5B" w14:textId="77777777" w:rsidR="00D50302" w:rsidRPr="00D50302" w:rsidRDefault="00D50302" w:rsidP="00D50302">
      <w:pPr>
        <w:pStyle w:val="BodyText"/>
        <w:numPr>
          <w:ilvl w:val="2"/>
          <w:numId w:val="15"/>
        </w:numPr>
        <w:spacing w:before="360"/>
        <w:outlineLvl w:val="0"/>
        <w:rPr>
          <w:rFonts w:asciiTheme="majorHAnsi" w:eastAsia="Calibri" w:hAnsiTheme="majorHAnsi" w:cstheme="majorHAnsi"/>
          <w:i w:val="0"/>
          <w:iCs/>
          <w:szCs w:val="24"/>
        </w:rPr>
      </w:pPr>
      <w:r w:rsidRPr="006C2EEF">
        <w:rPr>
          <w:rFonts w:asciiTheme="majorHAnsi" w:eastAsia="Calibri" w:hAnsiTheme="majorHAnsi" w:cstheme="majorHAnsi"/>
          <w:i w:val="0"/>
          <w:szCs w:val="24"/>
        </w:rPr>
        <w:t xml:space="preserve">SCREEN: </w:t>
      </w:r>
      <w:r w:rsidRPr="006C2EEF">
        <w:rPr>
          <w:rFonts w:asciiTheme="majorHAnsi" w:eastAsia="Calibri" w:hAnsiTheme="majorHAnsi" w:cstheme="majorHAnsi"/>
          <w:i w:val="0"/>
          <w:szCs w:val="24"/>
          <w:highlight w:val="yellow"/>
        </w:rPr>
        <w:t>To be provided by Authors</w:t>
      </w:r>
      <w:r w:rsidRPr="006C2EEF">
        <w:rPr>
          <w:rFonts w:asciiTheme="majorHAnsi" w:eastAsia="Calibri" w:hAnsiTheme="majorHAnsi" w:cstheme="majorHAnsi"/>
          <w:i w:val="0"/>
          <w:szCs w:val="24"/>
        </w:rPr>
        <w:t>:</w:t>
      </w:r>
      <w:r>
        <w:rPr>
          <w:rFonts w:asciiTheme="majorHAnsi" w:eastAsia="Calibri" w:hAnsiTheme="majorHAnsi" w:cstheme="majorHAnsi"/>
          <w:i w:val="0"/>
          <w:szCs w:val="24"/>
        </w:rPr>
        <w:t xml:space="preserve"> ROI being </w:t>
      </w:r>
      <w:proofErr w:type="gramStart"/>
      <w:r>
        <w:rPr>
          <w:rFonts w:asciiTheme="majorHAnsi" w:eastAsia="Calibri" w:hAnsiTheme="majorHAnsi" w:cstheme="majorHAnsi"/>
          <w:i w:val="0"/>
          <w:szCs w:val="24"/>
        </w:rPr>
        <w:t>translated</w:t>
      </w:r>
      <w:proofErr w:type="gramEnd"/>
      <w:r>
        <w:rPr>
          <w:rFonts w:asciiTheme="majorHAnsi" w:eastAsia="Calibri" w:hAnsiTheme="majorHAnsi" w:cstheme="majorHAnsi"/>
          <w:i w:val="0"/>
          <w:szCs w:val="24"/>
        </w:rPr>
        <w:t xml:space="preserve"> and hologram(s) being recorded</w:t>
      </w:r>
    </w:p>
    <w:p w14:paraId="0D14655F" w14:textId="77777777" w:rsidR="00D50302" w:rsidRPr="00D50302" w:rsidRDefault="00D50302" w:rsidP="00D50302">
      <w:pPr>
        <w:pStyle w:val="BodyText"/>
        <w:numPr>
          <w:ilvl w:val="0"/>
          <w:numId w:val="15"/>
        </w:numPr>
        <w:spacing w:before="360"/>
        <w:outlineLvl w:val="0"/>
        <w:rPr>
          <w:rFonts w:asciiTheme="majorHAnsi" w:eastAsia="Calibri" w:hAnsiTheme="majorHAnsi" w:cstheme="majorHAnsi"/>
          <w:i w:val="0"/>
          <w:szCs w:val="24"/>
        </w:rPr>
      </w:pPr>
      <w:r w:rsidRPr="00D50302">
        <w:rPr>
          <w:rFonts w:asciiTheme="majorHAnsi" w:eastAsia="Calibri" w:hAnsiTheme="majorHAnsi" w:cstheme="majorHAnsi"/>
          <w:b/>
          <w:i w:val="0"/>
          <w:szCs w:val="24"/>
        </w:rPr>
        <w:t>Off-Axis Electron Holography</w:t>
      </w:r>
      <w:r w:rsidRPr="00D50302">
        <w:rPr>
          <w:rFonts w:asciiTheme="majorHAnsi" w:eastAsia="Calibri" w:hAnsiTheme="majorHAnsi" w:cstheme="majorHAnsi"/>
          <w:b/>
          <w:i w:val="0"/>
          <w:szCs w:val="24"/>
        </w:rPr>
        <w:t xml:space="preserve"> F</w:t>
      </w:r>
      <w:r w:rsidR="00E4704C" w:rsidRPr="00D50302">
        <w:rPr>
          <w:rFonts w:asciiTheme="majorHAnsi" w:eastAsia="Calibri" w:hAnsiTheme="majorHAnsi" w:cstheme="majorHAnsi"/>
          <w:b/>
          <w:i w:val="0"/>
          <w:szCs w:val="24"/>
        </w:rPr>
        <w:t xml:space="preserve">ield </w:t>
      </w:r>
      <w:r w:rsidRPr="00D50302">
        <w:rPr>
          <w:rFonts w:asciiTheme="majorHAnsi" w:eastAsia="Calibri" w:hAnsiTheme="majorHAnsi" w:cstheme="majorHAnsi"/>
          <w:b/>
          <w:i w:val="0"/>
          <w:szCs w:val="24"/>
        </w:rPr>
        <w:t>E</w:t>
      </w:r>
      <w:r w:rsidR="00E4704C" w:rsidRPr="00D50302">
        <w:rPr>
          <w:rFonts w:asciiTheme="majorHAnsi" w:eastAsia="Calibri" w:hAnsiTheme="majorHAnsi" w:cstheme="majorHAnsi"/>
          <w:b/>
          <w:i w:val="0"/>
          <w:szCs w:val="24"/>
        </w:rPr>
        <w:t xml:space="preserve">volution of the </w:t>
      </w:r>
      <w:r w:rsidRPr="00D50302">
        <w:rPr>
          <w:rFonts w:asciiTheme="majorHAnsi" w:eastAsia="Calibri" w:hAnsiTheme="majorHAnsi" w:cstheme="majorHAnsi"/>
          <w:b/>
          <w:i w:val="0"/>
          <w:szCs w:val="24"/>
        </w:rPr>
        <w:t>S</w:t>
      </w:r>
      <w:r w:rsidR="00E4704C" w:rsidRPr="00D50302">
        <w:rPr>
          <w:rFonts w:asciiTheme="majorHAnsi" w:eastAsia="Calibri" w:hAnsiTheme="majorHAnsi" w:cstheme="majorHAnsi"/>
          <w:b/>
          <w:i w:val="0"/>
          <w:szCs w:val="24"/>
        </w:rPr>
        <w:t>pecimen</w:t>
      </w:r>
    </w:p>
    <w:p w14:paraId="38E34A08" w14:textId="39C6961D" w:rsidR="00E4704C" w:rsidRDefault="00E4704C" w:rsidP="00D50302">
      <w:pPr>
        <w:pStyle w:val="BodyText"/>
        <w:numPr>
          <w:ilvl w:val="1"/>
          <w:numId w:val="15"/>
        </w:numPr>
        <w:spacing w:before="360"/>
        <w:outlineLvl w:val="0"/>
        <w:rPr>
          <w:rFonts w:asciiTheme="majorHAnsi" w:eastAsia="Calibri" w:hAnsiTheme="majorHAnsi" w:cstheme="majorHAnsi"/>
          <w:i w:val="0"/>
          <w:iCs/>
          <w:szCs w:val="24"/>
        </w:rPr>
      </w:pPr>
      <w:r w:rsidRPr="00D50302">
        <w:rPr>
          <w:rFonts w:asciiTheme="majorHAnsi" w:eastAsia="Calibri" w:hAnsiTheme="majorHAnsi" w:cstheme="majorHAnsi"/>
          <w:i w:val="0"/>
          <w:iCs/>
          <w:szCs w:val="24"/>
        </w:rPr>
        <w:lastRenderedPageBreak/>
        <w:t xml:space="preserve">Change the magnetic field applied to the specimen </w:t>
      </w:r>
      <w:r w:rsidR="00D50302">
        <w:rPr>
          <w:rFonts w:asciiTheme="majorHAnsi" w:eastAsia="Calibri" w:hAnsiTheme="majorHAnsi" w:cstheme="majorHAnsi"/>
          <w:i w:val="0"/>
          <w:iCs/>
          <w:szCs w:val="24"/>
        </w:rPr>
        <w:t xml:space="preserve">as demonstrated </w:t>
      </w:r>
      <w:r w:rsidR="00D50302">
        <w:rPr>
          <w:rFonts w:asciiTheme="majorHAnsi" w:eastAsia="Calibri" w:hAnsiTheme="majorHAnsi" w:cstheme="majorHAnsi"/>
          <w:b/>
          <w:bCs/>
          <w:i w:val="0"/>
          <w:iCs/>
          <w:szCs w:val="24"/>
        </w:rPr>
        <w:t>[1]</w:t>
      </w:r>
      <w:r w:rsidR="00D50302">
        <w:rPr>
          <w:rFonts w:asciiTheme="majorHAnsi" w:eastAsia="Calibri" w:hAnsiTheme="majorHAnsi" w:cstheme="majorHAnsi"/>
          <w:i w:val="0"/>
          <w:iCs/>
          <w:szCs w:val="24"/>
        </w:rPr>
        <w:t xml:space="preserve"> and </w:t>
      </w:r>
      <w:r w:rsidR="00D50302" w:rsidRPr="00D50302">
        <w:rPr>
          <w:rFonts w:asciiTheme="majorHAnsi" w:eastAsia="Calibri" w:hAnsiTheme="majorHAnsi" w:cstheme="majorHAnsi"/>
          <w:i w:val="0"/>
          <w:iCs/>
          <w:szCs w:val="24"/>
        </w:rPr>
        <w:t>s</w:t>
      </w:r>
      <w:r w:rsidRPr="00D50302">
        <w:rPr>
          <w:rFonts w:asciiTheme="majorHAnsi" w:eastAsia="Calibri" w:hAnsiTheme="majorHAnsi" w:cstheme="majorHAnsi"/>
          <w:i w:val="0"/>
          <w:iCs/>
          <w:szCs w:val="24"/>
        </w:rPr>
        <w:t>et up the elliptical beam condition</w:t>
      </w:r>
      <w:r w:rsidR="00D50302">
        <w:rPr>
          <w:rFonts w:asciiTheme="majorHAnsi" w:eastAsia="Calibri" w:hAnsiTheme="majorHAnsi" w:cstheme="majorHAnsi"/>
          <w:i w:val="0"/>
          <w:iCs/>
          <w:szCs w:val="24"/>
        </w:rPr>
        <w:t xml:space="preserve"> according to</w:t>
      </w:r>
      <w:r w:rsidRPr="00D50302">
        <w:rPr>
          <w:rFonts w:asciiTheme="majorHAnsi" w:eastAsia="Calibri" w:hAnsiTheme="majorHAnsi" w:cstheme="majorHAnsi"/>
          <w:i w:val="0"/>
          <w:iCs/>
          <w:szCs w:val="24"/>
        </w:rPr>
        <w:t xml:space="preserve"> the objective lens </w:t>
      </w:r>
      <w:r w:rsidR="00D50302">
        <w:rPr>
          <w:rFonts w:asciiTheme="majorHAnsi" w:eastAsia="Calibri" w:hAnsiTheme="majorHAnsi" w:cstheme="majorHAnsi"/>
          <w:i w:val="0"/>
          <w:iCs/>
          <w:szCs w:val="24"/>
        </w:rPr>
        <w:t xml:space="preserve">parameters </w:t>
      </w:r>
      <w:r w:rsidR="00D50302">
        <w:rPr>
          <w:rFonts w:asciiTheme="majorHAnsi" w:eastAsia="Calibri" w:hAnsiTheme="majorHAnsi" w:cstheme="majorHAnsi"/>
          <w:b/>
          <w:bCs/>
          <w:i w:val="0"/>
          <w:iCs/>
          <w:szCs w:val="24"/>
        </w:rPr>
        <w:t>[2]</w:t>
      </w:r>
      <w:r w:rsidRPr="00D50302">
        <w:rPr>
          <w:rFonts w:asciiTheme="majorHAnsi" w:eastAsia="Calibri" w:hAnsiTheme="majorHAnsi" w:cstheme="majorHAnsi"/>
          <w:i w:val="0"/>
          <w:iCs/>
          <w:szCs w:val="24"/>
        </w:rPr>
        <w:t>.</w:t>
      </w:r>
    </w:p>
    <w:p w14:paraId="1279A896" w14:textId="53DC327B" w:rsidR="00D50302" w:rsidRDefault="00D50302" w:rsidP="00D50302">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WIDE: Talent turning lens</w:t>
      </w:r>
    </w:p>
    <w:p w14:paraId="38E1194C" w14:textId="77777777" w:rsidR="00D50302" w:rsidRPr="00D50302" w:rsidRDefault="00D50302" w:rsidP="00D50302">
      <w:pPr>
        <w:pStyle w:val="BodyText"/>
        <w:numPr>
          <w:ilvl w:val="2"/>
          <w:numId w:val="15"/>
        </w:numPr>
        <w:spacing w:before="360"/>
        <w:outlineLvl w:val="0"/>
        <w:rPr>
          <w:rFonts w:asciiTheme="majorHAnsi" w:eastAsia="Calibri" w:hAnsiTheme="majorHAnsi" w:cstheme="majorHAnsi"/>
          <w:i w:val="0"/>
          <w:iCs/>
          <w:szCs w:val="24"/>
        </w:rPr>
      </w:pPr>
      <w:r w:rsidRPr="006C2EEF">
        <w:rPr>
          <w:rFonts w:asciiTheme="majorHAnsi" w:eastAsia="Calibri" w:hAnsiTheme="majorHAnsi" w:cstheme="majorHAnsi"/>
          <w:i w:val="0"/>
          <w:szCs w:val="24"/>
        </w:rPr>
        <w:t xml:space="preserve">SCREEN: </w:t>
      </w:r>
      <w:r w:rsidRPr="006C2EEF">
        <w:rPr>
          <w:rFonts w:asciiTheme="majorHAnsi" w:eastAsia="Calibri" w:hAnsiTheme="majorHAnsi" w:cstheme="majorHAnsi"/>
          <w:i w:val="0"/>
          <w:szCs w:val="24"/>
          <w:highlight w:val="yellow"/>
        </w:rPr>
        <w:t>To be provided by Authors</w:t>
      </w:r>
      <w:r w:rsidRPr="006C2EEF">
        <w:rPr>
          <w:rFonts w:asciiTheme="majorHAnsi" w:eastAsia="Calibri" w:hAnsiTheme="majorHAnsi" w:cstheme="majorHAnsi"/>
          <w:i w:val="0"/>
          <w:szCs w:val="24"/>
        </w:rPr>
        <w:t>:</w:t>
      </w:r>
      <w:r>
        <w:rPr>
          <w:rFonts w:asciiTheme="majorHAnsi" w:eastAsia="Calibri" w:hAnsiTheme="majorHAnsi" w:cstheme="majorHAnsi"/>
          <w:i w:val="0"/>
          <w:szCs w:val="24"/>
        </w:rPr>
        <w:t xml:space="preserve"> Elliptical beam condition being set</w:t>
      </w:r>
    </w:p>
    <w:p w14:paraId="3228D250" w14:textId="1E364701" w:rsidR="00E4704C" w:rsidRDefault="00E4704C" w:rsidP="00D50302">
      <w:pPr>
        <w:pStyle w:val="BodyText"/>
        <w:numPr>
          <w:ilvl w:val="1"/>
          <w:numId w:val="15"/>
        </w:numPr>
        <w:spacing w:before="360"/>
        <w:outlineLvl w:val="0"/>
        <w:rPr>
          <w:rFonts w:asciiTheme="majorHAnsi" w:eastAsia="Calibri" w:hAnsiTheme="majorHAnsi" w:cstheme="majorHAnsi"/>
          <w:i w:val="0"/>
          <w:iCs/>
          <w:szCs w:val="24"/>
        </w:rPr>
      </w:pPr>
      <w:r w:rsidRPr="00D50302">
        <w:rPr>
          <w:rFonts w:asciiTheme="majorHAnsi" w:eastAsia="Calibri" w:hAnsiTheme="majorHAnsi" w:cstheme="majorHAnsi"/>
          <w:i w:val="0"/>
          <w:iCs/>
          <w:szCs w:val="24"/>
        </w:rPr>
        <w:t xml:space="preserve">Realign the specimen, biprism, and microscope </w:t>
      </w:r>
      <w:r w:rsidR="00D50302">
        <w:rPr>
          <w:rFonts w:asciiTheme="majorHAnsi" w:eastAsia="Calibri" w:hAnsiTheme="majorHAnsi" w:cstheme="majorHAnsi"/>
          <w:b/>
          <w:bCs/>
          <w:i w:val="0"/>
          <w:iCs/>
          <w:szCs w:val="24"/>
        </w:rPr>
        <w:t xml:space="preserve">[1] </w:t>
      </w:r>
      <w:r w:rsidR="00D50302">
        <w:rPr>
          <w:rFonts w:asciiTheme="majorHAnsi" w:eastAsia="Calibri" w:hAnsiTheme="majorHAnsi" w:cstheme="majorHAnsi"/>
          <w:i w:val="0"/>
          <w:iCs/>
          <w:szCs w:val="24"/>
        </w:rPr>
        <w:t>and</w:t>
      </w:r>
      <w:r w:rsidRPr="00D50302">
        <w:rPr>
          <w:rFonts w:asciiTheme="majorHAnsi" w:eastAsia="Calibri" w:hAnsiTheme="majorHAnsi" w:cstheme="majorHAnsi"/>
          <w:i w:val="0"/>
          <w:iCs/>
          <w:szCs w:val="24"/>
        </w:rPr>
        <w:t xml:space="preserve"> </w:t>
      </w:r>
      <w:r w:rsidR="00D50302">
        <w:rPr>
          <w:rFonts w:asciiTheme="majorHAnsi" w:eastAsia="Calibri" w:hAnsiTheme="majorHAnsi" w:cstheme="majorHAnsi"/>
          <w:i w:val="0"/>
          <w:iCs/>
          <w:szCs w:val="24"/>
        </w:rPr>
        <w:t>bring</w:t>
      </w:r>
      <w:r w:rsidRPr="00D50302">
        <w:rPr>
          <w:rFonts w:asciiTheme="majorHAnsi" w:eastAsia="Calibri" w:hAnsiTheme="majorHAnsi" w:cstheme="majorHAnsi"/>
          <w:i w:val="0"/>
          <w:iCs/>
          <w:szCs w:val="24"/>
        </w:rPr>
        <w:t xml:space="preserve"> the specimen</w:t>
      </w:r>
      <w:r w:rsidR="00D50302">
        <w:rPr>
          <w:rFonts w:asciiTheme="majorHAnsi" w:eastAsia="Calibri" w:hAnsiTheme="majorHAnsi" w:cstheme="majorHAnsi"/>
          <w:i w:val="0"/>
          <w:iCs/>
          <w:szCs w:val="24"/>
        </w:rPr>
        <w:t xml:space="preserve"> into focus </w:t>
      </w:r>
      <w:r w:rsidR="00D50302">
        <w:rPr>
          <w:rFonts w:asciiTheme="majorHAnsi" w:eastAsia="Calibri" w:hAnsiTheme="majorHAnsi" w:cstheme="majorHAnsi"/>
          <w:b/>
          <w:bCs/>
          <w:i w:val="0"/>
          <w:iCs/>
          <w:szCs w:val="24"/>
        </w:rPr>
        <w:t>[2]</w:t>
      </w:r>
      <w:r w:rsidRPr="00D50302">
        <w:rPr>
          <w:rFonts w:asciiTheme="majorHAnsi" w:eastAsia="Calibri" w:hAnsiTheme="majorHAnsi" w:cstheme="majorHAnsi"/>
          <w:i w:val="0"/>
          <w:iCs/>
          <w:szCs w:val="24"/>
        </w:rPr>
        <w:t>.</w:t>
      </w:r>
    </w:p>
    <w:p w14:paraId="0C2B2B0E" w14:textId="6176C0CB" w:rsidR="00D50302" w:rsidRPr="00D50302" w:rsidRDefault="00D50302" w:rsidP="00D50302">
      <w:pPr>
        <w:pStyle w:val="BodyText"/>
        <w:numPr>
          <w:ilvl w:val="2"/>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Talent realigning specimen, biprism, and/or microscope</w:t>
      </w:r>
    </w:p>
    <w:p w14:paraId="5BEC2075" w14:textId="77777777" w:rsidR="00D50302" w:rsidRPr="00D50302" w:rsidRDefault="00D50302" w:rsidP="00D50302">
      <w:pPr>
        <w:pStyle w:val="BodyText"/>
        <w:numPr>
          <w:ilvl w:val="2"/>
          <w:numId w:val="15"/>
        </w:numPr>
        <w:spacing w:before="360"/>
        <w:outlineLvl w:val="0"/>
        <w:rPr>
          <w:rFonts w:asciiTheme="majorHAnsi" w:eastAsia="Calibri" w:hAnsiTheme="majorHAnsi" w:cstheme="majorHAnsi"/>
          <w:i w:val="0"/>
          <w:iCs/>
          <w:szCs w:val="24"/>
        </w:rPr>
      </w:pPr>
      <w:r w:rsidRPr="006C2EEF">
        <w:rPr>
          <w:rFonts w:asciiTheme="majorHAnsi" w:eastAsia="Calibri" w:hAnsiTheme="majorHAnsi" w:cstheme="majorHAnsi"/>
          <w:i w:val="0"/>
          <w:szCs w:val="24"/>
        </w:rPr>
        <w:t xml:space="preserve">SCREEN: </w:t>
      </w:r>
      <w:r w:rsidRPr="006C2EEF">
        <w:rPr>
          <w:rFonts w:asciiTheme="majorHAnsi" w:eastAsia="Calibri" w:hAnsiTheme="majorHAnsi" w:cstheme="majorHAnsi"/>
          <w:i w:val="0"/>
          <w:szCs w:val="24"/>
          <w:highlight w:val="yellow"/>
        </w:rPr>
        <w:t>To be provided by Authors</w:t>
      </w:r>
      <w:r w:rsidRPr="006C2EEF">
        <w:rPr>
          <w:rFonts w:asciiTheme="majorHAnsi" w:eastAsia="Calibri" w:hAnsiTheme="majorHAnsi" w:cstheme="majorHAnsi"/>
          <w:i w:val="0"/>
          <w:szCs w:val="24"/>
        </w:rPr>
        <w:t>:</w:t>
      </w:r>
      <w:r>
        <w:rPr>
          <w:rFonts w:asciiTheme="majorHAnsi" w:eastAsia="Calibri" w:hAnsiTheme="majorHAnsi" w:cstheme="majorHAnsi"/>
          <w:i w:val="0"/>
          <w:szCs w:val="24"/>
        </w:rPr>
        <w:t xml:space="preserve"> Specimen coming into focus</w:t>
      </w:r>
    </w:p>
    <w:p w14:paraId="523BF2B1" w14:textId="5852449D" w:rsidR="00E4704C" w:rsidRDefault="00E4704C" w:rsidP="00D50302">
      <w:pPr>
        <w:pStyle w:val="BodyText"/>
        <w:numPr>
          <w:ilvl w:val="1"/>
          <w:numId w:val="15"/>
        </w:numPr>
        <w:spacing w:before="360"/>
        <w:outlineLvl w:val="0"/>
        <w:rPr>
          <w:rFonts w:asciiTheme="majorHAnsi" w:eastAsia="Calibri" w:hAnsiTheme="majorHAnsi" w:cstheme="majorHAnsi"/>
          <w:i w:val="0"/>
          <w:iCs/>
          <w:szCs w:val="24"/>
        </w:rPr>
      </w:pPr>
      <w:r w:rsidRPr="00D50302">
        <w:rPr>
          <w:rFonts w:asciiTheme="majorHAnsi" w:eastAsia="Calibri" w:hAnsiTheme="majorHAnsi" w:cstheme="majorHAnsi"/>
          <w:i w:val="0"/>
          <w:iCs/>
          <w:szCs w:val="24"/>
        </w:rPr>
        <w:t>Place the region of interest within the field of view</w:t>
      </w:r>
      <w:r w:rsidR="00D50302">
        <w:rPr>
          <w:rFonts w:asciiTheme="majorHAnsi" w:eastAsia="Calibri" w:hAnsiTheme="majorHAnsi" w:cstheme="majorHAnsi"/>
          <w:i w:val="0"/>
          <w:iCs/>
          <w:szCs w:val="24"/>
        </w:rPr>
        <w:t xml:space="preserve"> and set the time of exposure </w:t>
      </w:r>
      <w:r w:rsidR="00D50302">
        <w:rPr>
          <w:rFonts w:asciiTheme="majorHAnsi" w:eastAsia="Calibri" w:hAnsiTheme="majorHAnsi" w:cstheme="majorHAnsi"/>
          <w:b/>
          <w:bCs/>
          <w:i w:val="0"/>
          <w:iCs/>
          <w:szCs w:val="24"/>
        </w:rPr>
        <w:t>[1]</w:t>
      </w:r>
      <w:r w:rsidR="00D50302">
        <w:rPr>
          <w:rFonts w:asciiTheme="majorHAnsi" w:eastAsia="Calibri" w:hAnsiTheme="majorHAnsi" w:cstheme="majorHAnsi"/>
          <w:i w:val="0"/>
          <w:iCs/>
          <w:szCs w:val="24"/>
        </w:rPr>
        <w:t>.</w:t>
      </w:r>
    </w:p>
    <w:p w14:paraId="340335A1" w14:textId="77777777" w:rsidR="001B3BE7" w:rsidRPr="001B3BE7" w:rsidRDefault="00D50302" w:rsidP="001B3BE7">
      <w:pPr>
        <w:pStyle w:val="BodyText"/>
        <w:numPr>
          <w:ilvl w:val="2"/>
          <w:numId w:val="15"/>
        </w:numPr>
        <w:spacing w:before="360"/>
        <w:outlineLvl w:val="0"/>
        <w:rPr>
          <w:rFonts w:asciiTheme="majorHAnsi" w:eastAsia="Calibri" w:hAnsiTheme="majorHAnsi" w:cstheme="majorHAnsi"/>
          <w:i w:val="0"/>
          <w:iCs/>
          <w:szCs w:val="24"/>
        </w:rPr>
      </w:pPr>
      <w:r w:rsidRPr="006C2EEF">
        <w:rPr>
          <w:rFonts w:asciiTheme="majorHAnsi" w:eastAsia="Calibri" w:hAnsiTheme="majorHAnsi" w:cstheme="majorHAnsi"/>
          <w:i w:val="0"/>
          <w:szCs w:val="24"/>
        </w:rPr>
        <w:t xml:space="preserve">SCREEN: </w:t>
      </w:r>
      <w:r w:rsidRPr="006C2EEF">
        <w:rPr>
          <w:rFonts w:asciiTheme="majorHAnsi" w:eastAsia="Calibri" w:hAnsiTheme="majorHAnsi" w:cstheme="majorHAnsi"/>
          <w:i w:val="0"/>
          <w:szCs w:val="24"/>
          <w:highlight w:val="yellow"/>
        </w:rPr>
        <w:t>To be provided by Authors</w:t>
      </w:r>
      <w:r w:rsidRPr="006C2EEF">
        <w:rPr>
          <w:rFonts w:asciiTheme="majorHAnsi" w:eastAsia="Calibri" w:hAnsiTheme="majorHAnsi" w:cstheme="majorHAnsi"/>
          <w:i w:val="0"/>
          <w:szCs w:val="24"/>
        </w:rPr>
        <w:t>:</w:t>
      </w:r>
      <w:r>
        <w:rPr>
          <w:rFonts w:asciiTheme="majorHAnsi" w:eastAsia="Calibri" w:hAnsiTheme="majorHAnsi" w:cstheme="majorHAnsi"/>
          <w:i w:val="0"/>
          <w:szCs w:val="24"/>
        </w:rPr>
        <w:t xml:space="preserve"> ROI being moved into FOV, then exposure time being set</w:t>
      </w:r>
    </w:p>
    <w:p w14:paraId="1676360C" w14:textId="7567721E" w:rsidR="00E4704C" w:rsidRDefault="001B3BE7" w:rsidP="001B3BE7">
      <w:pPr>
        <w:pStyle w:val="BodyText"/>
        <w:numPr>
          <w:ilvl w:val="1"/>
          <w:numId w:val="15"/>
        </w:numPr>
        <w:spacing w:before="360"/>
        <w:outlineLvl w:val="0"/>
        <w:rPr>
          <w:rFonts w:asciiTheme="majorHAnsi" w:eastAsia="Calibri" w:hAnsiTheme="majorHAnsi" w:cstheme="majorHAnsi"/>
          <w:i w:val="0"/>
          <w:iCs/>
          <w:szCs w:val="24"/>
        </w:rPr>
      </w:pPr>
      <w:r>
        <w:rPr>
          <w:rFonts w:asciiTheme="majorHAnsi" w:eastAsia="Calibri" w:hAnsiTheme="majorHAnsi" w:cstheme="majorHAnsi"/>
          <w:i w:val="0"/>
          <w:iCs/>
          <w:szCs w:val="24"/>
        </w:rPr>
        <w:t>Then record</w:t>
      </w:r>
      <w:r w:rsidR="00E4704C" w:rsidRPr="001B3BE7">
        <w:rPr>
          <w:rFonts w:asciiTheme="majorHAnsi" w:eastAsia="Calibri" w:hAnsiTheme="majorHAnsi" w:cstheme="majorHAnsi"/>
          <w:i w:val="0"/>
          <w:iCs/>
          <w:szCs w:val="24"/>
        </w:rPr>
        <w:t xml:space="preserve"> single or multiple electron holograms of the specimen </w:t>
      </w:r>
      <w:r>
        <w:rPr>
          <w:rFonts w:asciiTheme="majorHAnsi" w:eastAsia="Calibri" w:hAnsiTheme="majorHAnsi" w:cstheme="majorHAnsi"/>
          <w:i w:val="0"/>
          <w:iCs/>
          <w:szCs w:val="24"/>
        </w:rPr>
        <w:t xml:space="preserve">as demonstrated before </w:t>
      </w:r>
      <w:r w:rsidRPr="001B3BE7">
        <w:rPr>
          <w:rFonts w:asciiTheme="majorHAnsi" w:eastAsia="Calibri" w:hAnsiTheme="majorHAnsi" w:cstheme="majorHAnsi"/>
          <w:i w:val="0"/>
          <w:iCs/>
          <w:szCs w:val="24"/>
        </w:rPr>
        <w:t>t</w:t>
      </w:r>
      <w:r w:rsidR="00E4704C" w:rsidRPr="001B3BE7">
        <w:rPr>
          <w:rFonts w:asciiTheme="majorHAnsi" w:eastAsia="Calibri" w:hAnsiTheme="majorHAnsi" w:cstheme="majorHAnsi"/>
          <w:i w:val="0"/>
          <w:iCs/>
          <w:szCs w:val="24"/>
        </w:rPr>
        <w:t>ranslat</w:t>
      </w:r>
      <w:r>
        <w:rPr>
          <w:rFonts w:asciiTheme="majorHAnsi" w:eastAsia="Calibri" w:hAnsiTheme="majorHAnsi" w:cstheme="majorHAnsi"/>
          <w:i w:val="0"/>
          <w:iCs/>
          <w:szCs w:val="24"/>
        </w:rPr>
        <w:t>ing</w:t>
      </w:r>
      <w:r w:rsidR="00E4704C" w:rsidRPr="001B3BE7">
        <w:rPr>
          <w:rFonts w:asciiTheme="majorHAnsi" w:eastAsia="Calibri" w:hAnsiTheme="majorHAnsi" w:cstheme="majorHAnsi"/>
          <w:i w:val="0"/>
          <w:iCs/>
          <w:szCs w:val="24"/>
        </w:rPr>
        <w:t xml:space="preserve"> the region of interest on the specimen from the field of view and record</w:t>
      </w:r>
      <w:r>
        <w:rPr>
          <w:rFonts w:asciiTheme="majorHAnsi" w:eastAsia="Calibri" w:hAnsiTheme="majorHAnsi" w:cstheme="majorHAnsi"/>
          <w:i w:val="0"/>
          <w:iCs/>
          <w:szCs w:val="24"/>
        </w:rPr>
        <w:t>ing</w:t>
      </w:r>
      <w:r w:rsidR="00E4704C" w:rsidRPr="001B3BE7">
        <w:rPr>
          <w:rFonts w:asciiTheme="majorHAnsi" w:eastAsia="Calibri" w:hAnsiTheme="majorHAnsi" w:cstheme="majorHAnsi"/>
          <w:i w:val="0"/>
          <w:iCs/>
          <w:szCs w:val="24"/>
        </w:rPr>
        <w:t xml:space="preserve"> </w:t>
      </w:r>
      <w:r>
        <w:rPr>
          <w:rFonts w:asciiTheme="majorHAnsi" w:eastAsia="Calibri" w:hAnsiTheme="majorHAnsi" w:cstheme="majorHAnsi"/>
          <w:i w:val="0"/>
          <w:iCs/>
          <w:szCs w:val="24"/>
        </w:rPr>
        <w:t xml:space="preserve">a second set of </w:t>
      </w:r>
      <w:r w:rsidR="00E4704C" w:rsidRPr="001B3BE7">
        <w:rPr>
          <w:rFonts w:asciiTheme="majorHAnsi" w:eastAsia="Calibri" w:hAnsiTheme="majorHAnsi" w:cstheme="majorHAnsi"/>
          <w:i w:val="0"/>
          <w:iCs/>
          <w:szCs w:val="24"/>
        </w:rPr>
        <w:t>single or multiple reference holograms</w:t>
      </w:r>
      <w:r>
        <w:rPr>
          <w:rFonts w:asciiTheme="majorHAnsi" w:eastAsia="Calibri" w:hAnsiTheme="majorHAnsi" w:cstheme="majorHAnsi"/>
          <w:i w:val="0"/>
          <w:iCs/>
          <w:szCs w:val="24"/>
        </w:rPr>
        <w:t xml:space="preserve"> </w:t>
      </w:r>
      <w:r>
        <w:rPr>
          <w:rFonts w:asciiTheme="majorHAnsi" w:eastAsia="Calibri" w:hAnsiTheme="majorHAnsi" w:cstheme="majorHAnsi"/>
          <w:b/>
          <w:bCs/>
          <w:i w:val="0"/>
          <w:iCs/>
          <w:szCs w:val="24"/>
        </w:rPr>
        <w:t>[1-TXT]</w:t>
      </w:r>
      <w:r w:rsidR="00E4704C" w:rsidRPr="001B3BE7">
        <w:rPr>
          <w:rFonts w:asciiTheme="majorHAnsi" w:eastAsia="Calibri" w:hAnsiTheme="majorHAnsi" w:cstheme="majorHAnsi"/>
          <w:i w:val="0"/>
          <w:iCs/>
          <w:szCs w:val="24"/>
        </w:rPr>
        <w:t>.</w:t>
      </w:r>
    </w:p>
    <w:p w14:paraId="7F0703DE" w14:textId="244EDF4E" w:rsidR="001B3BE7" w:rsidRPr="001B3BE7" w:rsidRDefault="001B3BE7" w:rsidP="001B3BE7">
      <w:pPr>
        <w:pStyle w:val="BodyText"/>
        <w:numPr>
          <w:ilvl w:val="2"/>
          <w:numId w:val="15"/>
        </w:numPr>
        <w:spacing w:before="360"/>
        <w:outlineLvl w:val="0"/>
        <w:rPr>
          <w:rFonts w:asciiTheme="majorHAnsi" w:eastAsia="Calibri" w:hAnsiTheme="majorHAnsi" w:cstheme="majorHAnsi"/>
          <w:i w:val="0"/>
          <w:iCs/>
          <w:szCs w:val="24"/>
        </w:rPr>
      </w:pPr>
      <w:r w:rsidRPr="006C2EEF">
        <w:rPr>
          <w:rFonts w:asciiTheme="majorHAnsi" w:eastAsia="Calibri" w:hAnsiTheme="majorHAnsi" w:cstheme="majorHAnsi"/>
          <w:i w:val="0"/>
          <w:szCs w:val="24"/>
        </w:rPr>
        <w:t xml:space="preserve">SCREEN: </w:t>
      </w:r>
      <w:r w:rsidRPr="006C2EEF">
        <w:rPr>
          <w:rFonts w:asciiTheme="majorHAnsi" w:eastAsia="Calibri" w:hAnsiTheme="majorHAnsi" w:cstheme="majorHAnsi"/>
          <w:i w:val="0"/>
          <w:szCs w:val="24"/>
          <w:highlight w:val="yellow"/>
        </w:rPr>
        <w:t>To be provided by Authors</w:t>
      </w:r>
      <w:r w:rsidRPr="006C2EEF">
        <w:rPr>
          <w:rFonts w:asciiTheme="majorHAnsi" w:eastAsia="Calibri" w:hAnsiTheme="majorHAnsi" w:cstheme="majorHAnsi"/>
          <w:i w:val="0"/>
          <w:szCs w:val="24"/>
        </w:rPr>
        <w:t>:</w:t>
      </w:r>
      <w:r>
        <w:rPr>
          <w:rFonts w:asciiTheme="majorHAnsi" w:eastAsia="Calibri" w:hAnsiTheme="majorHAnsi" w:cstheme="majorHAnsi"/>
          <w:i w:val="0"/>
          <w:szCs w:val="24"/>
        </w:rPr>
        <w:t xml:space="preserve"> Hologram(s) being recorded, ROI being translated, then hologram(s) being recorded </w:t>
      </w:r>
      <w:r>
        <w:rPr>
          <w:rFonts w:asciiTheme="majorHAnsi" w:eastAsia="Calibri" w:hAnsiTheme="majorHAnsi" w:cstheme="majorHAnsi"/>
          <w:b/>
          <w:bCs/>
          <w:i w:val="0"/>
          <w:szCs w:val="24"/>
        </w:rPr>
        <w:t xml:space="preserve">TEXT: Repeat </w:t>
      </w:r>
      <w:r w:rsidR="004929B7">
        <w:rPr>
          <w:rFonts w:asciiTheme="majorHAnsi" w:eastAsia="Calibri" w:hAnsiTheme="majorHAnsi" w:cstheme="majorHAnsi"/>
          <w:b/>
          <w:bCs/>
          <w:i w:val="0"/>
          <w:szCs w:val="24"/>
        </w:rPr>
        <w:t>analyses</w:t>
      </w:r>
      <w:r>
        <w:rPr>
          <w:rFonts w:asciiTheme="majorHAnsi" w:eastAsia="Calibri" w:hAnsiTheme="majorHAnsi" w:cstheme="majorHAnsi"/>
          <w:b/>
          <w:bCs/>
          <w:i w:val="0"/>
          <w:szCs w:val="24"/>
        </w:rPr>
        <w:t xml:space="preserve"> for each value of applied field and/or voltage or specimen temperature before and after turning specimen over</w:t>
      </w:r>
    </w:p>
    <w:p w14:paraId="50043669" w14:textId="77777777" w:rsidR="00E4704C" w:rsidRPr="001B3BE7" w:rsidRDefault="00E4704C" w:rsidP="00E4704C">
      <w:pPr>
        <w:jc w:val="both"/>
        <w:rPr>
          <w:rFonts w:asciiTheme="majorHAnsi" w:eastAsia="Calibri" w:hAnsiTheme="majorHAnsi" w:cstheme="majorHAnsi"/>
          <w:iCs/>
          <w:szCs w:val="24"/>
        </w:rPr>
      </w:pPr>
    </w:p>
    <w:p w14:paraId="173BB2BF" w14:textId="77777777" w:rsidR="00E4704C" w:rsidRPr="00F574FD" w:rsidRDefault="00E4704C" w:rsidP="00E4704C">
      <w:pPr>
        <w:pStyle w:val="BodyText"/>
        <w:spacing w:before="360"/>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0C59FB"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69BA8D8"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E615FE">
        <w:rPr>
          <w:rFonts w:asciiTheme="minorHAnsi" w:hAnsiTheme="minorHAnsi" w:cstheme="minorHAnsi"/>
          <w:b/>
          <w:color w:val="000000" w:themeColor="text1"/>
          <w:szCs w:val="24"/>
        </w:rPr>
        <w:t>20</w:t>
      </w:r>
      <w:r w:rsidR="006C697D">
        <w:rPr>
          <w:rFonts w:asciiTheme="minorHAnsi" w:hAnsiTheme="minorHAnsi" w:cstheme="minorHAnsi"/>
          <w:b/>
          <w:color w:val="000000" w:themeColor="text1"/>
          <w:szCs w:val="24"/>
        </w:rPr>
        <w:t>3</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72C97410"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523474">
        <w:rPr>
          <w:rFonts w:cs="Calibri"/>
          <w:b/>
          <w:i w:val="0"/>
          <w:iCs/>
          <w:color w:val="000000" w:themeColor="text1"/>
          <w:szCs w:val="24"/>
        </w:rPr>
        <w:t>Magnetic Field Mapping</w:t>
      </w:r>
    </w:p>
    <w:p w14:paraId="6406C26D" w14:textId="77777777" w:rsidR="00366BCA" w:rsidRPr="00BE2A2E" w:rsidRDefault="00366BCA" w:rsidP="000F7043">
      <w:pPr>
        <w:pStyle w:val="NormalWeb"/>
        <w:spacing w:before="0" w:beforeAutospacing="0" w:after="0" w:afterAutospacing="0"/>
        <w:rPr>
          <w:bCs/>
          <w:color w:val="000000" w:themeColor="text1"/>
        </w:rPr>
      </w:pPr>
    </w:p>
    <w:p w14:paraId="58166D9F" w14:textId="15563BC2" w:rsidR="00CA4770" w:rsidRDefault="00CA4770" w:rsidP="00E4704C">
      <w:pPr>
        <w:pStyle w:val="ListParagraph"/>
        <w:numPr>
          <w:ilvl w:val="1"/>
          <w:numId w:val="15"/>
        </w:numPr>
        <w:jc w:val="both"/>
        <w:rPr>
          <w:rFonts w:asciiTheme="majorHAnsi" w:eastAsia="Calibri" w:hAnsiTheme="majorHAnsi" w:cstheme="majorHAnsi"/>
          <w:szCs w:val="24"/>
        </w:rPr>
      </w:pPr>
      <w:r>
        <w:rPr>
          <w:rFonts w:asciiTheme="majorHAnsi" w:eastAsia="Calibri" w:hAnsiTheme="majorHAnsi" w:cstheme="majorHAnsi"/>
          <w:szCs w:val="24"/>
        </w:rPr>
        <w:t>Here a representative</w:t>
      </w:r>
      <w:r w:rsidR="00E4704C" w:rsidRPr="00E4704C">
        <w:rPr>
          <w:rFonts w:asciiTheme="majorHAnsi" w:eastAsia="Calibri" w:hAnsiTheme="majorHAnsi" w:cstheme="majorHAnsi"/>
          <w:szCs w:val="24"/>
        </w:rPr>
        <w:t xml:space="preserve"> lamella</w:t>
      </w:r>
      <w:r>
        <w:rPr>
          <w:rFonts w:asciiTheme="majorHAnsi" w:eastAsia="Calibri" w:hAnsiTheme="majorHAnsi" w:cstheme="majorHAnsi"/>
          <w:szCs w:val="24"/>
        </w:rPr>
        <w:t xml:space="preserve"> </w:t>
      </w:r>
      <w:r w:rsidR="00E4704C" w:rsidRPr="00E4704C">
        <w:rPr>
          <w:rFonts w:asciiTheme="majorHAnsi" w:eastAsia="Calibri" w:hAnsiTheme="majorHAnsi" w:cstheme="majorHAnsi"/>
          <w:szCs w:val="24"/>
        </w:rPr>
        <w:t xml:space="preserve">attached to a </w:t>
      </w:r>
      <w:r>
        <w:rPr>
          <w:rFonts w:asciiTheme="majorHAnsi" w:eastAsia="Calibri" w:hAnsiTheme="majorHAnsi" w:cstheme="majorHAnsi"/>
          <w:szCs w:val="24"/>
        </w:rPr>
        <w:t>copper</w:t>
      </w:r>
      <w:r w:rsidR="00E4704C" w:rsidRPr="00E4704C">
        <w:rPr>
          <w:rFonts w:asciiTheme="majorHAnsi" w:eastAsia="Calibri" w:hAnsiTheme="majorHAnsi" w:cstheme="majorHAnsi"/>
          <w:szCs w:val="24"/>
        </w:rPr>
        <w:t xml:space="preserve"> grid </w:t>
      </w:r>
      <w:r>
        <w:rPr>
          <w:rFonts w:asciiTheme="majorHAnsi" w:eastAsia="Calibri" w:hAnsiTheme="majorHAnsi" w:cstheme="majorHAnsi"/>
          <w:szCs w:val="24"/>
        </w:rPr>
        <w:t xml:space="preserve">can be observed </w:t>
      </w:r>
      <w:r>
        <w:rPr>
          <w:rFonts w:asciiTheme="majorHAnsi" w:eastAsia="Calibri" w:hAnsiTheme="majorHAnsi" w:cstheme="majorHAnsi"/>
          <w:b/>
          <w:bCs/>
          <w:szCs w:val="24"/>
        </w:rPr>
        <w:t>[1]</w:t>
      </w:r>
      <w:r w:rsidR="00E4704C" w:rsidRPr="00E4704C">
        <w:rPr>
          <w:rFonts w:asciiTheme="majorHAnsi" w:eastAsia="Calibri" w:hAnsiTheme="majorHAnsi" w:cstheme="majorHAnsi"/>
          <w:szCs w:val="24"/>
        </w:rPr>
        <w:t>.</w:t>
      </w:r>
    </w:p>
    <w:p w14:paraId="283F4909" w14:textId="77777777" w:rsidR="00CA4770" w:rsidRDefault="00CA4770" w:rsidP="00CA4770">
      <w:pPr>
        <w:pStyle w:val="ListParagraph"/>
        <w:ind w:left="907"/>
        <w:jc w:val="both"/>
        <w:rPr>
          <w:rFonts w:asciiTheme="majorHAnsi" w:eastAsia="Calibri" w:hAnsiTheme="majorHAnsi" w:cstheme="majorHAnsi"/>
          <w:szCs w:val="24"/>
        </w:rPr>
      </w:pPr>
    </w:p>
    <w:p w14:paraId="740595F1" w14:textId="03ABE239" w:rsidR="00CA4770" w:rsidRDefault="00CA4770" w:rsidP="00CA4770">
      <w:pPr>
        <w:pStyle w:val="ListParagraph"/>
        <w:numPr>
          <w:ilvl w:val="2"/>
          <w:numId w:val="15"/>
        </w:numPr>
        <w:jc w:val="both"/>
        <w:rPr>
          <w:rFonts w:asciiTheme="majorHAnsi" w:eastAsia="Calibri" w:hAnsiTheme="majorHAnsi" w:cstheme="majorHAnsi"/>
          <w:szCs w:val="24"/>
        </w:rPr>
      </w:pPr>
      <w:r>
        <w:rPr>
          <w:rFonts w:asciiTheme="majorHAnsi" w:eastAsia="Calibri" w:hAnsiTheme="majorHAnsi" w:cstheme="majorHAnsi"/>
          <w:szCs w:val="24"/>
        </w:rPr>
        <w:t xml:space="preserve">LAB MEDIA: Figure 1C </w:t>
      </w:r>
      <w:r w:rsidRPr="00CA4770">
        <w:rPr>
          <w:rFonts w:asciiTheme="majorHAnsi" w:eastAsia="Calibri" w:hAnsiTheme="majorHAnsi" w:cstheme="majorHAnsi"/>
          <w:i/>
          <w:iCs/>
          <w:color w:val="4F81BD" w:themeColor="accent1"/>
          <w:szCs w:val="24"/>
        </w:rPr>
        <w:t>Video Editor: please add/emphasize text and arrow</w:t>
      </w:r>
    </w:p>
    <w:p w14:paraId="56D07868" w14:textId="77777777" w:rsidR="00E4704C" w:rsidRPr="00CA4770" w:rsidRDefault="00E4704C" w:rsidP="00CA4770">
      <w:pPr>
        <w:jc w:val="both"/>
        <w:rPr>
          <w:rFonts w:asciiTheme="majorHAnsi" w:eastAsia="Calibri" w:hAnsiTheme="majorHAnsi" w:cstheme="majorHAnsi"/>
          <w:szCs w:val="24"/>
        </w:rPr>
      </w:pPr>
    </w:p>
    <w:p w14:paraId="16A80A8C" w14:textId="217E3C88" w:rsidR="00E4704C" w:rsidRDefault="00E4704C" w:rsidP="00E4704C">
      <w:pPr>
        <w:pStyle w:val="ListParagraph"/>
        <w:numPr>
          <w:ilvl w:val="1"/>
          <w:numId w:val="15"/>
        </w:numPr>
        <w:jc w:val="both"/>
        <w:rPr>
          <w:rFonts w:asciiTheme="majorHAnsi" w:eastAsia="Calibri" w:hAnsiTheme="majorHAnsi" w:cstheme="majorHAnsi"/>
          <w:szCs w:val="24"/>
        </w:rPr>
      </w:pPr>
      <w:r w:rsidRPr="00E4704C">
        <w:rPr>
          <w:rFonts w:asciiTheme="majorHAnsi" w:eastAsia="Calibri" w:hAnsiTheme="majorHAnsi" w:cstheme="majorHAnsi"/>
          <w:szCs w:val="24"/>
        </w:rPr>
        <w:t xml:space="preserve">The magnetic state of the </w:t>
      </w:r>
      <w:r w:rsidR="00523474">
        <w:rPr>
          <w:rFonts w:asciiTheme="majorHAnsi" w:eastAsia="Calibri" w:hAnsiTheme="majorHAnsi" w:cstheme="majorHAnsi"/>
          <w:szCs w:val="24"/>
        </w:rPr>
        <w:t>iron germanium</w:t>
      </w:r>
      <w:r w:rsidRPr="00E4704C">
        <w:rPr>
          <w:rFonts w:asciiTheme="majorHAnsi" w:eastAsia="Calibri" w:hAnsiTheme="majorHAnsi" w:cstheme="majorHAnsi"/>
          <w:szCs w:val="24"/>
        </w:rPr>
        <w:t xml:space="preserve"> specimen</w:t>
      </w:r>
      <w:r w:rsidR="00CA4770">
        <w:rPr>
          <w:rFonts w:asciiTheme="majorHAnsi" w:eastAsia="Calibri" w:hAnsiTheme="majorHAnsi" w:cstheme="majorHAnsi"/>
          <w:szCs w:val="24"/>
        </w:rPr>
        <w:t xml:space="preserve"> </w:t>
      </w:r>
      <w:r w:rsidRPr="00E4704C">
        <w:rPr>
          <w:rFonts w:asciiTheme="majorHAnsi" w:eastAsia="Calibri" w:hAnsiTheme="majorHAnsi" w:cstheme="majorHAnsi"/>
          <w:szCs w:val="24"/>
        </w:rPr>
        <w:t>is expected to follow the</w:t>
      </w:r>
      <w:r w:rsidR="00CA4770">
        <w:rPr>
          <w:rFonts w:asciiTheme="majorHAnsi" w:eastAsia="Calibri" w:hAnsiTheme="majorHAnsi" w:cstheme="majorHAnsi"/>
          <w:szCs w:val="24"/>
        </w:rPr>
        <w:t xml:space="preserve"> illustrated</w:t>
      </w:r>
      <w:r w:rsidRPr="00E4704C">
        <w:rPr>
          <w:rFonts w:asciiTheme="majorHAnsi" w:eastAsia="Calibri" w:hAnsiTheme="majorHAnsi" w:cstheme="majorHAnsi"/>
          <w:szCs w:val="24"/>
        </w:rPr>
        <w:t xml:space="preserve"> magnetic field </w:t>
      </w:r>
      <w:r w:rsidR="00CA4770">
        <w:rPr>
          <w:rFonts w:asciiTheme="majorHAnsi" w:eastAsia="Calibri" w:hAnsiTheme="majorHAnsi" w:cstheme="majorHAnsi"/>
          <w:iCs/>
          <w:szCs w:val="24"/>
        </w:rPr>
        <w:t>versus</w:t>
      </w:r>
      <w:r w:rsidRPr="00E4704C">
        <w:rPr>
          <w:rFonts w:asciiTheme="majorHAnsi" w:eastAsia="Calibri" w:hAnsiTheme="majorHAnsi" w:cstheme="majorHAnsi"/>
          <w:i/>
          <w:szCs w:val="24"/>
        </w:rPr>
        <w:t xml:space="preserve"> </w:t>
      </w:r>
      <w:r w:rsidRPr="00E4704C">
        <w:rPr>
          <w:rFonts w:asciiTheme="majorHAnsi" w:eastAsia="Calibri" w:hAnsiTheme="majorHAnsi" w:cstheme="majorHAnsi"/>
          <w:szCs w:val="24"/>
        </w:rPr>
        <w:t xml:space="preserve">temperature phase </w:t>
      </w:r>
      <w:r w:rsidR="00CA4770">
        <w:rPr>
          <w:rFonts w:asciiTheme="majorHAnsi" w:eastAsia="Calibri" w:hAnsiTheme="majorHAnsi" w:cstheme="majorHAnsi"/>
          <w:szCs w:val="24"/>
        </w:rPr>
        <w:t xml:space="preserve">curve </w:t>
      </w:r>
      <w:r w:rsidR="00CA4770">
        <w:rPr>
          <w:rFonts w:asciiTheme="majorHAnsi" w:eastAsia="Calibri" w:hAnsiTheme="majorHAnsi" w:cstheme="majorHAnsi"/>
          <w:b/>
          <w:bCs/>
          <w:szCs w:val="24"/>
        </w:rPr>
        <w:t>[1]</w:t>
      </w:r>
      <w:r w:rsidR="00CA4770">
        <w:rPr>
          <w:rFonts w:asciiTheme="majorHAnsi" w:eastAsia="Calibri" w:hAnsiTheme="majorHAnsi" w:cstheme="majorHAnsi"/>
          <w:szCs w:val="24"/>
        </w:rPr>
        <w:t>.</w:t>
      </w:r>
    </w:p>
    <w:p w14:paraId="400959CA" w14:textId="77777777" w:rsidR="00CA4770" w:rsidRDefault="00CA4770" w:rsidP="00CA4770">
      <w:pPr>
        <w:pStyle w:val="ListParagraph"/>
        <w:ind w:left="907"/>
        <w:jc w:val="both"/>
        <w:rPr>
          <w:rFonts w:asciiTheme="majorHAnsi" w:eastAsia="Calibri" w:hAnsiTheme="majorHAnsi" w:cstheme="majorHAnsi"/>
          <w:szCs w:val="24"/>
        </w:rPr>
      </w:pPr>
    </w:p>
    <w:p w14:paraId="3FAF060A" w14:textId="3C747EEF" w:rsidR="00CA4770" w:rsidRPr="00E4704C" w:rsidRDefault="00CA4770" w:rsidP="00CA4770">
      <w:pPr>
        <w:pStyle w:val="ListParagraph"/>
        <w:numPr>
          <w:ilvl w:val="2"/>
          <w:numId w:val="15"/>
        </w:numPr>
        <w:jc w:val="both"/>
        <w:rPr>
          <w:rFonts w:asciiTheme="majorHAnsi" w:eastAsia="Calibri" w:hAnsiTheme="majorHAnsi" w:cstheme="majorHAnsi"/>
          <w:szCs w:val="24"/>
        </w:rPr>
      </w:pPr>
      <w:r>
        <w:rPr>
          <w:rFonts w:asciiTheme="majorHAnsi" w:eastAsia="Calibri" w:hAnsiTheme="majorHAnsi" w:cstheme="majorHAnsi"/>
          <w:szCs w:val="24"/>
        </w:rPr>
        <w:t xml:space="preserve">LAB MEDIA: Figure 4A </w:t>
      </w:r>
      <w:r w:rsidRPr="00CA4770">
        <w:rPr>
          <w:rFonts w:asciiTheme="majorHAnsi" w:eastAsia="Calibri" w:hAnsiTheme="majorHAnsi" w:cstheme="majorHAnsi"/>
          <w:i/>
          <w:iCs/>
          <w:color w:val="4F81BD" w:themeColor="accent1"/>
          <w:szCs w:val="24"/>
        </w:rPr>
        <w:t>Video Editor: please</w:t>
      </w:r>
      <w:r>
        <w:rPr>
          <w:rFonts w:asciiTheme="majorHAnsi" w:eastAsia="Calibri" w:hAnsiTheme="majorHAnsi" w:cstheme="majorHAnsi"/>
          <w:i/>
          <w:iCs/>
          <w:color w:val="4F81BD" w:themeColor="accent1"/>
          <w:szCs w:val="24"/>
        </w:rPr>
        <w:t xml:space="preserve"> emphasize curved data line</w:t>
      </w:r>
    </w:p>
    <w:p w14:paraId="47A94B64" w14:textId="77777777" w:rsidR="00E4704C" w:rsidRPr="00E4704C" w:rsidRDefault="00E4704C" w:rsidP="00E4704C">
      <w:pPr>
        <w:pStyle w:val="ListParagraph"/>
        <w:ind w:left="360"/>
        <w:jc w:val="both"/>
        <w:rPr>
          <w:rFonts w:asciiTheme="majorHAnsi" w:eastAsia="Calibri" w:hAnsiTheme="majorHAnsi" w:cstheme="majorHAnsi"/>
          <w:szCs w:val="24"/>
        </w:rPr>
      </w:pPr>
    </w:p>
    <w:p w14:paraId="7EEC2BB7" w14:textId="0C139D6F" w:rsidR="00CA4770" w:rsidRDefault="00E4704C" w:rsidP="00E4704C">
      <w:pPr>
        <w:pStyle w:val="ListParagraph"/>
        <w:numPr>
          <w:ilvl w:val="1"/>
          <w:numId w:val="15"/>
        </w:numPr>
        <w:jc w:val="both"/>
        <w:rPr>
          <w:rFonts w:asciiTheme="majorHAnsi" w:eastAsia="Calibri" w:hAnsiTheme="majorHAnsi" w:cstheme="majorHAnsi"/>
          <w:szCs w:val="24"/>
        </w:rPr>
      </w:pPr>
      <w:r w:rsidRPr="00E4704C">
        <w:rPr>
          <w:rFonts w:asciiTheme="majorHAnsi" w:eastAsia="Calibri" w:hAnsiTheme="majorHAnsi" w:cstheme="majorHAnsi"/>
          <w:szCs w:val="24"/>
        </w:rPr>
        <w:t xml:space="preserve">Below the transition temperature, </w:t>
      </w:r>
      <w:r w:rsidR="00523474">
        <w:rPr>
          <w:rFonts w:asciiTheme="majorHAnsi" w:eastAsia="Calibri" w:hAnsiTheme="majorHAnsi" w:cstheme="majorHAnsi"/>
          <w:szCs w:val="24"/>
        </w:rPr>
        <w:t>iron germanium</w:t>
      </w:r>
      <w:r w:rsidR="00523474" w:rsidRPr="00E4704C">
        <w:rPr>
          <w:rFonts w:asciiTheme="majorHAnsi" w:eastAsia="Calibri" w:hAnsiTheme="majorHAnsi" w:cstheme="majorHAnsi"/>
          <w:szCs w:val="24"/>
        </w:rPr>
        <w:t xml:space="preserve"> </w:t>
      </w:r>
      <w:r w:rsidRPr="00E4704C">
        <w:rPr>
          <w:rFonts w:asciiTheme="majorHAnsi" w:eastAsia="Calibri" w:hAnsiTheme="majorHAnsi" w:cstheme="majorHAnsi"/>
          <w:szCs w:val="24"/>
        </w:rPr>
        <w:t xml:space="preserve">typically contains a helical magnetic structure in </w:t>
      </w:r>
      <w:r w:rsidR="006C697D">
        <w:rPr>
          <w:rFonts w:asciiTheme="majorHAnsi" w:eastAsia="Calibri" w:hAnsiTheme="majorHAnsi" w:cstheme="majorHAnsi"/>
          <w:szCs w:val="24"/>
        </w:rPr>
        <w:t xml:space="preserve">a </w:t>
      </w:r>
      <w:r w:rsidRPr="00E4704C">
        <w:rPr>
          <w:rFonts w:asciiTheme="majorHAnsi" w:eastAsia="Calibri" w:hAnsiTheme="majorHAnsi" w:cstheme="majorHAnsi"/>
          <w:szCs w:val="24"/>
        </w:rPr>
        <w:t>zero applied magnetic field</w:t>
      </w:r>
      <w:r w:rsidR="00CA4770">
        <w:rPr>
          <w:rFonts w:asciiTheme="majorHAnsi" w:eastAsia="Calibri" w:hAnsiTheme="majorHAnsi" w:cstheme="majorHAnsi"/>
          <w:szCs w:val="24"/>
        </w:rPr>
        <w:t xml:space="preserve"> </w:t>
      </w:r>
      <w:r w:rsidR="00CA4770">
        <w:rPr>
          <w:rFonts w:asciiTheme="majorHAnsi" w:eastAsia="Calibri" w:hAnsiTheme="majorHAnsi" w:cstheme="majorHAnsi"/>
          <w:b/>
          <w:bCs/>
          <w:szCs w:val="24"/>
        </w:rPr>
        <w:t>[1]</w:t>
      </w:r>
      <w:r w:rsidR="00CA4770">
        <w:rPr>
          <w:rFonts w:asciiTheme="majorHAnsi" w:eastAsia="Calibri" w:hAnsiTheme="majorHAnsi" w:cstheme="majorHAnsi"/>
          <w:szCs w:val="24"/>
        </w:rPr>
        <w:t xml:space="preserve"> that </w:t>
      </w:r>
      <w:r w:rsidRPr="00E4704C">
        <w:rPr>
          <w:rFonts w:asciiTheme="majorHAnsi" w:eastAsia="Calibri" w:hAnsiTheme="majorHAnsi" w:cstheme="majorHAnsi"/>
          <w:szCs w:val="24"/>
        </w:rPr>
        <w:t>produces maze-like lines of black and white contrast in Lorentz images of thin TEM specimens</w:t>
      </w:r>
      <w:r w:rsidR="00CA4770">
        <w:rPr>
          <w:rFonts w:asciiTheme="majorHAnsi" w:eastAsia="Calibri" w:hAnsiTheme="majorHAnsi" w:cstheme="majorHAnsi"/>
          <w:szCs w:val="24"/>
        </w:rPr>
        <w:t xml:space="preserve"> </w:t>
      </w:r>
      <w:r w:rsidR="00CA4770">
        <w:rPr>
          <w:rFonts w:asciiTheme="majorHAnsi" w:eastAsia="Calibri" w:hAnsiTheme="majorHAnsi" w:cstheme="majorHAnsi"/>
          <w:b/>
          <w:bCs/>
          <w:szCs w:val="24"/>
        </w:rPr>
        <w:t>[2]</w:t>
      </w:r>
      <w:r w:rsidRPr="00E4704C">
        <w:rPr>
          <w:rFonts w:asciiTheme="majorHAnsi" w:eastAsia="Calibri" w:hAnsiTheme="majorHAnsi" w:cstheme="majorHAnsi"/>
          <w:szCs w:val="24"/>
        </w:rPr>
        <w:t>.</w:t>
      </w:r>
    </w:p>
    <w:p w14:paraId="131ED253" w14:textId="77777777" w:rsidR="00CA4770" w:rsidRDefault="00CA4770" w:rsidP="00CA4770">
      <w:pPr>
        <w:pStyle w:val="ListParagraph"/>
        <w:ind w:left="907"/>
        <w:jc w:val="both"/>
        <w:rPr>
          <w:rFonts w:asciiTheme="majorHAnsi" w:eastAsia="Calibri" w:hAnsiTheme="majorHAnsi" w:cstheme="majorHAnsi"/>
          <w:szCs w:val="24"/>
        </w:rPr>
      </w:pPr>
    </w:p>
    <w:p w14:paraId="44BE0D73" w14:textId="69839293" w:rsidR="00E4704C" w:rsidRDefault="00CA4770" w:rsidP="00CA4770">
      <w:pPr>
        <w:pStyle w:val="ListParagraph"/>
        <w:numPr>
          <w:ilvl w:val="2"/>
          <w:numId w:val="15"/>
        </w:numPr>
        <w:jc w:val="both"/>
        <w:rPr>
          <w:rFonts w:asciiTheme="majorHAnsi" w:eastAsia="Calibri" w:hAnsiTheme="majorHAnsi" w:cstheme="majorHAnsi"/>
          <w:szCs w:val="24"/>
        </w:rPr>
      </w:pPr>
      <w:r>
        <w:rPr>
          <w:rFonts w:asciiTheme="majorHAnsi" w:eastAsia="Calibri" w:hAnsiTheme="majorHAnsi" w:cstheme="majorHAnsi"/>
          <w:szCs w:val="24"/>
        </w:rPr>
        <w:t xml:space="preserve">LAB MEDIA: Figure 4B </w:t>
      </w:r>
      <w:r w:rsidR="00E4704C" w:rsidRPr="00E4704C">
        <w:rPr>
          <w:rFonts w:asciiTheme="majorHAnsi" w:eastAsia="Calibri" w:hAnsiTheme="majorHAnsi" w:cstheme="majorHAnsi"/>
          <w:szCs w:val="24"/>
        </w:rPr>
        <w:t xml:space="preserve"> </w:t>
      </w:r>
    </w:p>
    <w:p w14:paraId="779AF8F4" w14:textId="1C07EA28" w:rsidR="00CA4770" w:rsidRPr="00E4704C" w:rsidRDefault="00CA4770" w:rsidP="00CA4770">
      <w:pPr>
        <w:pStyle w:val="ListParagraph"/>
        <w:numPr>
          <w:ilvl w:val="2"/>
          <w:numId w:val="15"/>
        </w:numPr>
        <w:jc w:val="both"/>
        <w:rPr>
          <w:rFonts w:asciiTheme="majorHAnsi" w:eastAsia="Calibri" w:hAnsiTheme="majorHAnsi" w:cstheme="majorHAnsi"/>
          <w:szCs w:val="24"/>
        </w:rPr>
      </w:pPr>
      <w:r>
        <w:rPr>
          <w:rFonts w:asciiTheme="majorHAnsi" w:eastAsia="Calibri" w:hAnsiTheme="majorHAnsi" w:cstheme="majorHAnsi"/>
          <w:szCs w:val="24"/>
        </w:rPr>
        <w:t xml:space="preserve">LAB MEDIA: Figure 4B </w:t>
      </w:r>
      <w:r w:rsidRPr="00CA4770">
        <w:rPr>
          <w:rFonts w:asciiTheme="majorHAnsi" w:eastAsia="Calibri" w:hAnsiTheme="majorHAnsi" w:cstheme="majorHAnsi"/>
          <w:i/>
          <w:iCs/>
          <w:color w:val="4F81BD" w:themeColor="accent1"/>
          <w:szCs w:val="24"/>
        </w:rPr>
        <w:t>Video Editor: please</w:t>
      </w:r>
      <w:r>
        <w:rPr>
          <w:rFonts w:asciiTheme="majorHAnsi" w:eastAsia="Calibri" w:hAnsiTheme="majorHAnsi" w:cstheme="majorHAnsi"/>
          <w:i/>
          <w:iCs/>
          <w:color w:val="4F81BD" w:themeColor="accent1"/>
          <w:szCs w:val="24"/>
        </w:rPr>
        <w:t xml:space="preserve"> emphasize maze-like lines in </w:t>
      </w:r>
      <w:proofErr w:type="spellStart"/>
      <w:r>
        <w:rPr>
          <w:rFonts w:asciiTheme="majorHAnsi" w:eastAsia="Calibri" w:hAnsiTheme="majorHAnsi" w:cstheme="majorHAnsi"/>
          <w:i/>
          <w:iCs/>
          <w:color w:val="4F81BD" w:themeColor="accent1"/>
          <w:szCs w:val="24"/>
        </w:rPr>
        <w:t>FeGe</w:t>
      </w:r>
      <w:proofErr w:type="spellEnd"/>
      <w:r>
        <w:rPr>
          <w:rFonts w:asciiTheme="majorHAnsi" w:eastAsia="Calibri" w:hAnsiTheme="majorHAnsi" w:cstheme="majorHAnsi"/>
          <w:i/>
          <w:iCs/>
          <w:color w:val="4F81BD" w:themeColor="accent1"/>
          <w:szCs w:val="24"/>
        </w:rPr>
        <w:t xml:space="preserve"> image</w:t>
      </w:r>
    </w:p>
    <w:p w14:paraId="5129F88E" w14:textId="77777777" w:rsidR="00E4704C" w:rsidRPr="00E4704C" w:rsidRDefault="00E4704C" w:rsidP="00E4704C">
      <w:pPr>
        <w:pStyle w:val="ListParagraph"/>
        <w:ind w:left="360"/>
        <w:jc w:val="both"/>
        <w:rPr>
          <w:rFonts w:asciiTheme="majorHAnsi" w:eastAsia="Calibri" w:hAnsiTheme="majorHAnsi" w:cstheme="majorHAnsi"/>
          <w:szCs w:val="24"/>
        </w:rPr>
      </w:pPr>
    </w:p>
    <w:p w14:paraId="58E96DA6" w14:textId="116ECDBC" w:rsidR="00CA4770" w:rsidRDefault="00CA4770" w:rsidP="00E4704C">
      <w:pPr>
        <w:pStyle w:val="ListParagraph"/>
        <w:numPr>
          <w:ilvl w:val="1"/>
          <w:numId w:val="15"/>
        </w:numPr>
        <w:jc w:val="both"/>
        <w:rPr>
          <w:rFonts w:asciiTheme="majorHAnsi" w:eastAsia="Calibri" w:hAnsiTheme="majorHAnsi" w:cstheme="majorHAnsi"/>
          <w:szCs w:val="24"/>
        </w:rPr>
      </w:pPr>
      <w:r>
        <w:rPr>
          <w:rFonts w:asciiTheme="majorHAnsi" w:eastAsia="Calibri" w:hAnsiTheme="majorHAnsi" w:cstheme="majorHAnsi"/>
          <w:szCs w:val="24"/>
        </w:rPr>
        <w:t>Here</w:t>
      </w:r>
      <w:r w:rsidR="00E4704C" w:rsidRPr="00E4704C">
        <w:rPr>
          <w:rFonts w:asciiTheme="majorHAnsi" w:eastAsia="Calibri" w:hAnsiTheme="majorHAnsi" w:cstheme="majorHAnsi"/>
          <w:szCs w:val="24"/>
        </w:rPr>
        <w:t xml:space="preserve"> Fresnel defocus images</w:t>
      </w:r>
      <w:r>
        <w:rPr>
          <w:rFonts w:asciiTheme="majorHAnsi" w:eastAsia="Calibri" w:hAnsiTheme="majorHAnsi" w:cstheme="majorHAnsi"/>
          <w:szCs w:val="24"/>
        </w:rPr>
        <w:t xml:space="preserve"> of</w:t>
      </w:r>
      <w:r w:rsidR="00E4704C" w:rsidRPr="00E4704C">
        <w:rPr>
          <w:rFonts w:asciiTheme="majorHAnsi" w:eastAsia="Calibri" w:hAnsiTheme="majorHAnsi" w:cstheme="majorHAnsi"/>
          <w:szCs w:val="24"/>
        </w:rPr>
        <w:t xml:space="preserve"> Bloch-type </w:t>
      </w:r>
      <w:proofErr w:type="spellStart"/>
      <w:r w:rsidR="00E4704C" w:rsidRPr="00E4704C">
        <w:rPr>
          <w:rFonts w:asciiTheme="majorHAnsi" w:eastAsia="Calibri" w:hAnsiTheme="majorHAnsi" w:cstheme="majorHAnsi"/>
          <w:szCs w:val="24"/>
        </w:rPr>
        <w:t>skyrmions</w:t>
      </w:r>
      <w:proofErr w:type="spellEnd"/>
      <w:r w:rsidR="00E4704C" w:rsidRPr="00E4704C">
        <w:rPr>
          <w:rFonts w:asciiTheme="majorHAnsi" w:eastAsia="Calibri" w:hAnsiTheme="majorHAnsi" w:cstheme="majorHAnsi"/>
          <w:szCs w:val="24"/>
        </w:rPr>
        <w:t xml:space="preserve"> recorded at a specimen temperature of 100 K</w:t>
      </w:r>
      <w:r>
        <w:rPr>
          <w:rFonts w:asciiTheme="majorHAnsi" w:eastAsia="Calibri" w:hAnsiTheme="majorHAnsi" w:cstheme="majorHAnsi"/>
          <w:szCs w:val="24"/>
        </w:rPr>
        <w:t>elvin</w:t>
      </w:r>
      <w:r w:rsidR="00E4704C" w:rsidRPr="00E4704C">
        <w:rPr>
          <w:rFonts w:asciiTheme="majorHAnsi" w:eastAsia="Calibri" w:hAnsiTheme="majorHAnsi" w:cstheme="majorHAnsi"/>
          <w:szCs w:val="24"/>
        </w:rPr>
        <w:t xml:space="preserve"> in the presence of an out-of-plane magnetic field of 100 </w:t>
      </w:r>
      <w:proofErr w:type="spellStart"/>
      <w:r w:rsidR="00523474">
        <w:rPr>
          <w:rFonts w:asciiTheme="majorHAnsi" w:eastAsia="Calibri" w:hAnsiTheme="majorHAnsi" w:cstheme="majorHAnsi"/>
          <w:szCs w:val="24"/>
        </w:rPr>
        <w:t>millitonne</w:t>
      </w:r>
      <w:proofErr w:type="spellEnd"/>
      <w:r>
        <w:rPr>
          <w:rFonts w:asciiTheme="majorHAnsi" w:eastAsia="Calibri" w:hAnsiTheme="majorHAnsi" w:cstheme="majorHAnsi"/>
          <w:szCs w:val="24"/>
        </w:rPr>
        <w:t xml:space="preserve"> can be observed </w:t>
      </w:r>
      <w:r>
        <w:rPr>
          <w:rFonts w:asciiTheme="majorHAnsi" w:eastAsia="Calibri" w:hAnsiTheme="majorHAnsi" w:cstheme="majorHAnsi"/>
          <w:b/>
          <w:bCs/>
          <w:szCs w:val="24"/>
        </w:rPr>
        <w:t>[1]</w:t>
      </w:r>
      <w:r>
        <w:rPr>
          <w:rFonts w:asciiTheme="majorHAnsi" w:eastAsia="Calibri" w:hAnsiTheme="majorHAnsi" w:cstheme="majorHAnsi"/>
          <w:szCs w:val="24"/>
        </w:rPr>
        <w:t>.</w:t>
      </w:r>
    </w:p>
    <w:p w14:paraId="0614D122" w14:textId="77777777" w:rsidR="00CA4770" w:rsidRDefault="00CA4770" w:rsidP="00CA4770">
      <w:pPr>
        <w:pStyle w:val="ListParagraph"/>
        <w:ind w:left="907"/>
        <w:jc w:val="both"/>
        <w:rPr>
          <w:rFonts w:asciiTheme="majorHAnsi" w:eastAsia="Calibri" w:hAnsiTheme="majorHAnsi" w:cstheme="majorHAnsi"/>
          <w:szCs w:val="24"/>
        </w:rPr>
      </w:pPr>
    </w:p>
    <w:p w14:paraId="0AC9111B" w14:textId="22DDBE8E" w:rsidR="00CA4770" w:rsidRDefault="00CA4770" w:rsidP="00CA4770">
      <w:pPr>
        <w:pStyle w:val="ListParagraph"/>
        <w:numPr>
          <w:ilvl w:val="2"/>
          <w:numId w:val="15"/>
        </w:numPr>
        <w:jc w:val="both"/>
        <w:rPr>
          <w:rFonts w:asciiTheme="majorHAnsi" w:eastAsia="Calibri" w:hAnsiTheme="majorHAnsi" w:cstheme="majorHAnsi"/>
          <w:szCs w:val="24"/>
        </w:rPr>
      </w:pPr>
      <w:r>
        <w:rPr>
          <w:rFonts w:asciiTheme="majorHAnsi" w:eastAsia="Calibri" w:hAnsiTheme="majorHAnsi" w:cstheme="majorHAnsi"/>
          <w:szCs w:val="24"/>
        </w:rPr>
        <w:t>LAB MEDIA: Figure 2</w:t>
      </w:r>
    </w:p>
    <w:p w14:paraId="0113CD62" w14:textId="77777777" w:rsidR="00CA4770" w:rsidRDefault="00CA4770" w:rsidP="00CA4770">
      <w:pPr>
        <w:pStyle w:val="ListParagraph"/>
        <w:ind w:left="1627"/>
        <w:jc w:val="both"/>
        <w:rPr>
          <w:rFonts w:asciiTheme="majorHAnsi" w:eastAsia="Calibri" w:hAnsiTheme="majorHAnsi" w:cstheme="majorHAnsi"/>
          <w:szCs w:val="24"/>
        </w:rPr>
      </w:pPr>
    </w:p>
    <w:p w14:paraId="3F570E27" w14:textId="691B476B" w:rsidR="00CA4770" w:rsidRDefault="00E4704C" w:rsidP="00E4704C">
      <w:pPr>
        <w:pStyle w:val="ListParagraph"/>
        <w:numPr>
          <w:ilvl w:val="1"/>
          <w:numId w:val="15"/>
        </w:numPr>
        <w:jc w:val="both"/>
        <w:rPr>
          <w:rFonts w:asciiTheme="majorHAnsi" w:eastAsia="Calibri" w:hAnsiTheme="majorHAnsi" w:cstheme="majorHAnsi"/>
          <w:szCs w:val="24"/>
        </w:rPr>
      </w:pPr>
      <w:r w:rsidRPr="00E4704C">
        <w:rPr>
          <w:rFonts w:asciiTheme="majorHAnsi" w:eastAsia="Calibri" w:hAnsiTheme="majorHAnsi" w:cstheme="majorHAnsi"/>
          <w:szCs w:val="24"/>
        </w:rPr>
        <w:t>Cooling of the specimen</w:t>
      </w:r>
      <w:r w:rsidR="00CA4770">
        <w:rPr>
          <w:rFonts w:asciiTheme="majorHAnsi" w:eastAsia="Calibri" w:hAnsiTheme="majorHAnsi" w:cstheme="majorHAnsi"/>
          <w:szCs w:val="24"/>
        </w:rPr>
        <w:t>s</w:t>
      </w:r>
      <w:r w:rsidRPr="00E4704C">
        <w:rPr>
          <w:rFonts w:asciiTheme="majorHAnsi" w:eastAsia="Calibri" w:hAnsiTheme="majorHAnsi" w:cstheme="majorHAnsi"/>
          <w:szCs w:val="24"/>
        </w:rPr>
        <w:t xml:space="preserve"> in the presence of an applied magnetic field</w:t>
      </w:r>
      <w:r w:rsidR="00CA4770">
        <w:rPr>
          <w:rFonts w:asciiTheme="majorHAnsi" w:eastAsia="Calibri" w:hAnsiTheme="majorHAnsi" w:cstheme="majorHAnsi"/>
          <w:szCs w:val="24"/>
        </w:rPr>
        <w:t xml:space="preserve"> </w:t>
      </w:r>
      <w:r w:rsidR="00CA4770">
        <w:rPr>
          <w:rFonts w:asciiTheme="majorHAnsi" w:eastAsia="Calibri" w:hAnsiTheme="majorHAnsi" w:cstheme="majorHAnsi"/>
          <w:b/>
          <w:bCs/>
          <w:szCs w:val="24"/>
        </w:rPr>
        <w:t>[1]</w:t>
      </w:r>
      <w:r w:rsidRPr="00E4704C">
        <w:rPr>
          <w:rFonts w:asciiTheme="majorHAnsi" w:eastAsia="Calibri" w:hAnsiTheme="majorHAnsi" w:cstheme="majorHAnsi"/>
          <w:szCs w:val="24"/>
        </w:rPr>
        <w:t xml:space="preserve"> results in the formation of a regular close-packed lattice of Bloch-type </w:t>
      </w:r>
      <w:proofErr w:type="spellStart"/>
      <w:r w:rsidRPr="00E4704C">
        <w:rPr>
          <w:rFonts w:asciiTheme="majorHAnsi" w:eastAsia="Calibri" w:hAnsiTheme="majorHAnsi" w:cstheme="majorHAnsi"/>
          <w:szCs w:val="24"/>
        </w:rPr>
        <w:t>skyrmions</w:t>
      </w:r>
      <w:proofErr w:type="spellEnd"/>
      <w:r w:rsidR="00CA4770">
        <w:rPr>
          <w:rFonts w:asciiTheme="majorHAnsi" w:eastAsia="Calibri" w:hAnsiTheme="majorHAnsi" w:cstheme="majorHAnsi"/>
          <w:szCs w:val="24"/>
        </w:rPr>
        <w:t xml:space="preserve"> </w:t>
      </w:r>
      <w:r w:rsidR="00CA4770" w:rsidRPr="00E4704C">
        <w:rPr>
          <w:rFonts w:asciiTheme="majorHAnsi" w:eastAsia="Calibri" w:hAnsiTheme="majorHAnsi" w:cstheme="majorHAnsi"/>
          <w:szCs w:val="24"/>
        </w:rPr>
        <w:t>as an intensity maximum or minimum</w:t>
      </w:r>
      <w:r w:rsidR="00CA4770">
        <w:rPr>
          <w:rFonts w:asciiTheme="majorHAnsi" w:eastAsia="Calibri" w:hAnsiTheme="majorHAnsi" w:cstheme="majorHAnsi"/>
          <w:szCs w:val="24"/>
        </w:rPr>
        <w:t>, depending on the sign of the defocus</w:t>
      </w:r>
      <w:r w:rsidR="00CA4770">
        <w:rPr>
          <w:rFonts w:asciiTheme="majorHAnsi" w:eastAsia="Calibri" w:hAnsiTheme="majorHAnsi" w:cstheme="majorHAnsi"/>
          <w:b/>
          <w:bCs/>
          <w:szCs w:val="24"/>
        </w:rPr>
        <w:t xml:space="preserve"> [2]</w:t>
      </w:r>
      <w:r w:rsidR="00CA4770">
        <w:rPr>
          <w:rFonts w:asciiTheme="majorHAnsi" w:eastAsia="Calibri" w:hAnsiTheme="majorHAnsi" w:cstheme="majorHAnsi"/>
          <w:szCs w:val="24"/>
        </w:rPr>
        <w:t>.</w:t>
      </w:r>
    </w:p>
    <w:p w14:paraId="60573792" w14:textId="77777777" w:rsidR="00CA4770" w:rsidRDefault="00CA4770" w:rsidP="00CA4770">
      <w:pPr>
        <w:pStyle w:val="ListParagraph"/>
        <w:ind w:left="907"/>
        <w:jc w:val="both"/>
        <w:rPr>
          <w:rFonts w:asciiTheme="majorHAnsi" w:eastAsia="Calibri" w:hAnsiTheme="majorHAnsi" w:cstheme="majorHAnsi"/>
          <w:szCs w:val="24"/>
        </w:rPr>
      </w:pPr>
    </w:p>
    <w:p w14:paraId="3704C50F" w14:textId="14868769" w:rsidR="00CA4770" w:rsidRPr="00CA4770" w:rsidRDefault="00CA4770" w:rsidP="00CA4770">
      <w:pPr>
        <w:pStyle w:val="ListParagraph"/>
        <w:numPr>
          <w:ilvl w:val="2"/>
          <w:numId w:val="15"/>
        </w:numPr>
        <w:jc w:val="both"/>
        <w:rPr>
          <w:rFonts w:asciiTheme="majorHAnsi" w:eastAsia="Calibri" w:hAnsiTheme="majorHAnsi" w:cstheme="majorHAnsi"/>
          <w:szCs w:val="24"/>
        </w:rPr>
      </w:pPr>
      <w:r>
        <w:rPr>
          <w:rFonts w:asciiTheme="majorHAnsi" w:eastAsia="Calibri" w:hAnsiTheme="majorHAnsi" w:cstheme="majorHAnsi"/>
          <w:szCs w:val="24"/>
        </w:rPr>
        <w:t xml:space="preserve">LAB MEDIA: Figure 2 </w:t>
      </w:r>
      <w:r w:rsidRPr="00CA4770">
        <w:rPr>
          <w:rFonts w:asciiTheme="majorHAnsi" w:eastAsia="Calibri" w:hAnsiTheme="majorHAnsi" w:cstheme="majorHAnsi"/>
          <w:i/>
          <w:iCs/>
          <w:color w:val="4F81BD" w:themeColor="accent1"/>
          <w:szCs w:val="24"/>
        </w:rPr>
        <w:t>Video Editor: please</w:t>
      </w:r>
      <w:r>
        <w:rPr>
          <w:rFonts w:asciiTheme="majorHAnsi" w:eastAsia="Calibri" w:hAnsiTheme="majorHAnsi" w:cstheme="majorHAnsi"/>
          <w:i/>
          <w:iCs/>
          <w:color w:val="4F81BD" w:themeColor="accent1"/>
          <w:szCs w:val="24"/>
        </w:rPr>
        <w:t xml:space="preserve"> emphasize Figure 2A magnified inset image</w:t>
      </w:r>
    </w:p>
    <w:p w14:paraId="54F61AAA" w14:textId="78AE03A2" w:rsidR="00CA4770" w:rsidRPr="00CA4770" w:rsidRDefault="00CA4770" w:rsidP="00CA4770">
      <w:pPr>
        <w:pStyle w:val="ListParagraph"/>
        <w:numPr>
          <w:ilvl w:val="2"/>
          <w:numId w:val="15"/>
        </w:numPr>
        <w:jc w:val="both"/>
        <w:rPr>
          <w:rFonts w:asciiTheme="majorHAnsi" w:eastAsia="Calibri" w:hAnsiTheme="majorHAnsi" w:cstheme="majorHAnsi"/>
          <w:szCs w:val="24"/>
        </w:rPr>
      </w:pPr>
      <w:r>
        <w:rPr>
          <w:rFonts w:asciiTheme="majorHAnsi" w:eastAsia="Calibri" w:hAnsiTheme="majorHAnsi" w:cstheme="majorHAnsi"/>
          <w:szCs w:val="24"/>
        </w:rPr>
        <w:lastRenderedPageBreak/>
        <w:t xml:space="preserve">LAB MEDIA: Figure 2 </w:t>
      </w:r>
      <w:r w:rsidRPr="00CA4770">
        <w:rPr>
          <w:rFonts w:asciiTheme="majorHAnsi" w:eastAsia="Calibri" w:hAnsiTheme="majorHAnsi" w:cstheme="majorHAnsi"/>
          <w:i/>
          <w:iCs/>
          <w:color w:val="4F81BD" w:themeColor="accent1"/>
          <w:szCs w:val="24"/>
        </w:rPr>
        <w:t>Video Editor: please</w:t>
      </w:r>
      <w:r>
        <w:rPr>
          <w:rFonts w:asciiTheme="majorHAnsi" w:eastAsia="Calibri" w:hAnsiTheme="majorHAnsi" w:cstheme="majorHAnsi"/>
          <w:i/>
          <w:iCs/>
          <w:color w:val="4F81BD" w:themeColor="accent1"/>
          <w:szCs w:val="24"/>
        </w:rPr>
        <w:t xml:space="preserve"> emphasize Figure 2B magnified inset image</w:t>
      </w:r>
    </w:p>
    <w:p w14:paraId="2652084B" w14:textId="77777777" w:rsidR="00E4704C" w:rsidRPr="00E615FE" w:rsidRDefault="00E4704C" w:rsidP="00E615FE">
      <w:pPr>
        <w:jc w:val="both"/>
        <w:rPr>
          <w:rFonts w:asciiTheme="majorHAnsi" w:eastAsia="Calibri" w:hAnsiTheme="majorHAnsi" w:cstheme="majorHAnsi"/>
          <w:szCs w:val="24"/>
        </w:rPr>
      </w:pPr>
    </w:p>
    <w:p w14:paraId="0E74D914" w14:textId="77777777" w:rsidR="001D5377" w:rsidRDefault="00E4704C" w:rsidP="00E4704C">
      <w:pPr>
        <w:pStyle w:val="ListParagraph"/>
        <w:numPr>
          <w:ilvl w:val="1"/>
          <w:numId w:val="15"/>
        </w:numPr>
        <w:jc w:val="both"/>
        <w:rPr>
          <w:rFonts w:asciiTheme="majorHAnsi" w:eastAsia="Calibri" w:hAnsiTheme="majorHAnsi" w:cstheme="majorHAnsi"/>
          <w:szCs w:val="24"/>
        </w:rPr>
      </w:pPr>
      <w:r w:rsidRPr="00E4704C">
        <w:rPr>
          <w:rFonts w:asciiTheme="majorHAnsi" w:eastAsia="Calibri" w:hAnsiTheme="majorHAnsi" w:cstheme="majorHAnsi"/>
          <w:szCs w:val="24"/>
        </w:rPr>
        <w:t xml:space="preserve">A visual representation of the projected in-plane magnetic induction can be obtained by adding contours to the magnetic phase image </w:t>
      </w:r>
      <w:r w:rsidR="001D5377">
        <w:rPr>
          <w:rFonts w:asciiTheme="majorHAnsi" w:eastAsia="Calibri" w:hAnsiTheme="majorHAnsi" w:cstheme="majorHAnsi"/>
          <w:b/>
          <w:bCs/>
          <w:szCs w:val="24"/>
        </w:rPr>
        <w:t>[1]</w:t>
      </w:r>
      <w:r w:rsidR="001D5377">
        <w:rPr>
          <w:rFonts w:asciiTheme="majorHAnsi" w:eastAsia="Calibri" w:hAnsiTheme="majorHAnsi" w:cstheme="majorHAnsi"/>
          <w:szCs w:val="24"/>
        </w:rPr>
        <w:t xml:space="preserve"> and</w:t>
      </w:r>
      <w:r w:rsidRPr="00E4704C">
        <w:rPr>
          <w:rFonts w:asciiTheme="majorHAnsi" w:eastAsia="Calibri" w:hAnsiTheme="majorHAnsi" w:cstheme="majorHAnsi"/>
          <w:szCs w:val="24"/>
        </w:rPr>
        <w:t xml:space="preserve"> </w:t>
      </w:r>
      <w:r w:rsidR="001D5377">
        <w:rPr>
          <w:rFonts w:asciiTheme="majorHAnsi" w:eastAsia="Calibri" w:hAnsiTheme="majorHAnsi" w:cstheme="majorHAnsi"/>
          <w:szCs w:val="24"/>
        </w:rPr>
        <w:t>i</w:t>
      </w:r>
      <w:r w:rsidRPr="00E4704C">
        <w:rPr>
          <w:rFonts w:asciiTheme="majorHAnsi" w:eastAsia="Calibri" w:hAnsiTheme="majorHAnsi" w:cstheme="majorHAnsi"/>
          <w:szCs w:val="24"/>
        </w:rPr>
        <w:t>ts derivatives can also be used to generate colors</w:t>
      </w:r>
      <w:r w:rsidR="001D5377">
        <w:rPr>
          <w:rFonts w:asciiTheme="majorHAnsi" w:eastAsia="Calibri" w:hAnsiTheme="majorHAnsi" w:cstheme="majorHAnsi"/>
          <w:szCs w:val="24"/>
        </w:rPr>
        <w:t xml:space="preserve"> that</w:t>
      </w:r>
      <w:r w:rsidRPr="00E4704C">
        <w:rPr>
          <w:rFonts w:asciiTheme="majorHAnsi" w:eastAsia="Calibri" w:hAnsiTheme="majorHAnsi" w:cstheme="majorHAnsi"/>
          <w:szCs w:val="24"/>
        </w:rPr>
        <w:t xml:space="preserve"> can be used to represent the direction and magnitude of the projected in-plane magnetic induction</w:t>
      </w:r>
      <w:r w:rsidR="001D5377">
        <w:rPr>
          <w:rFonts w:asciiTheme="majorHAnsi" w:eastAsia="Calibri" w:hAnsiTheme="majorHAnsi" w:cstheme="majorHAnsi"/>
          <w:szCs w:val="24"/>
        </w:rPr>
        <w:t xml:space="preserve"> </w:t>
      </w:r>
      <w:r w:rsidR="001D5377">
        <w:rPr>
          <w:rFonts w:asciiTheme="majorHAnsi" w:eastAsia="Calibri" w:hAnsiTheme="majorHAnsi" w:cstheme="majorHAnsi"/>
          <w:b/>
          <w:bCs/>
          <w:szCs w:val="24"/>
        </w:rPr>
        <w:t>[2]</w:t>
      </w:r>
      <w:r w:rsidRPr="00E4704C">
        <w:rPr>
          <w:rFonts w:asciiTheme="majorHAnsi" w:eastAsia="Calibri" w:hAnsiTheme="majorHAnsi" w:cstheme="majorHAnsi"/>
          <w:szCs w:val="24"/>
        </w:rPr>
        <w:t>.</w:t>
      </w:r>
    </w:p>
    <w:p w14:paraId="33B88306" w14:textId="77777777" w:rsidR="001D5377" w:rsidRPr="001D5377" w:rsidRDefault="001D5377" w:rsidP="001D5377">
      <w:pPr>
        <w:pStyle w:val="ListParagraph"/>
        <w:rPr>
          <w:rFonts w:asciiTheme="majorHAnsi" w:eastAsia="Calibri" w:hAnsiTheme="majorHAnsi" w:cstheme="majorHAnsi"/>
          <w:szCs w:val="24"/>
        </w:rPr>
      </w:pPr>
    </w:p>
    <w:p w14:paraId="3414F4D2" w14:textId="035DB58A" w:rsidR="00E4704C" w:rsidRDefault="001D5377" w:rsidP="001D5377">
      <w:pPr>
        <w:pStyle w:val="ListParagraph"/>
        <w:numPr>
          <w:ilvl w:val="2"/>
          <w:numId w:val="15"/>
        </w:numPr>
        <w:jc w:val="both"/>
        <w:rPr>
          <w:rFonts w:asciiTheme="majorHAnsi" w:eastAsia="Calibri" w:hAnsiTheme="majorHAnsi" w:cstheme="majorHAnsi"/>
          <w:szCs w:val="24"/>
        </w:rPr>
      </w:pPr>
      <w:r w:rsidRPr="001D5377">
        <w:rPr>
          <w:rFonts w:asciiTheme="majorHAnsi" w:eastAsia="Calibri" w:hAnsiTheme="majorHAnsi" w:cstheme="majorHAnsi"/>
          <w:szCs w:val="24"/>
        </w:rPr>
        <w:t>LAB MEDIA: Figure 5</w:t>
      </w:r>
      <w:r>
        <w:rPr>
          <w:rFonts w:asciiTheme="majorHAnsi" w:eastAsia="Calibri" w:hAnsiTheme="majorHAnsi" w:cstheme="majorHAnsi"/>
          <w:szCs w:val="24"/>
        </w:rPr>
        <w:t>A</w:t>
      </w:r>
    </w:p>
    <w:p w14:paraId="3D0A2BC0" w14:textId="527FD778" w:rsidR="001D5377" w:rsidRPr="001D5377" w:rsidRDefault="001D5377" w:rsidP="001D5377">
      <w:pPr>
        <w:pStyle w:val="ListParagraph"/>
        <w:numPr>
          <w:ilvl w:val="2"/>
          <w:numId w:val="15"/>
        </w:numPr>
        <w:jc w:val="both"/>
        <w:rPr>
          <w:rFonts w:asciiTheme="majorHAnsi" w:eastAsia="Calibri" w:hAnsiTheme="majorHAnsi" w:cstheme="majorHAnsi"/>
          <w:szCs w:val="24"/>
        </w:rPr>
      </w:pPr>
      <w:r>
        <w:rPr>
          <w:rFonts w:asciiTheme="majorHAnsi" w:eastAsia="Calibri" w:hAnsiTheme="majorHAnsi" w:cstheme="majorHAnsi"/>
          <w:szCs w:val="24"/>
        </w:rPr>
        <w:t>LAB MEDIA: Figure 5B</w:t>
      </w:r>
    </w:p>
    <w:p w14:paraId="2300F262" w14:textId="77777777" w:rsidR="00E4704C" w:rsidRPr="00E4704C" w:rsidRDefault="00E4704C" w:rsidP="00E4704C">
      <w:pPr>
        <w:pStyle w:val="ListParagraph"/>
        <w:ind w:left="360"/>
        <w:jc w:val="both"/>
        <w:rPr>
          <w:rFonts w:asciiTheme="majorHAnsi" w:eastAsia="Calibri" w:hAnsiTheme="majorHAnsi" w:cstheme="majorHAnsi"/>
          <w:szCs w:val="24"/>
        </w:rPr>
      </w:pPr>
    </w:p>
    <w:p w14:paraId="3B4488D7" w14:textId="0B0E3989" w:rsidR="001D5377" w:rsidRDefault="006C697D" w:rsidP="00E4704C">
      <w:pPr>
        <w:pStyle w:val="ListParagraph"/>
        <w:numPr>
          <w:ilvl w:val="1"/>
          <w:numId w:val="15"/>
        </w:numPr>
        <w:jc w:val="both"/>
        <w:rPr>
          <w:rFonts w:asciiTheme="majorHAnsi" w:eastAsia="Calibri" w:hAnsiTheme="majorHAnsi" w:cstheme="majorHAnsi"/>
          <w:szCs w:val="24"/>
        </w:rPr>
      </w:pPr>
      <w:r>
        <w:rPr>
          <w:rFonts w:asciiTheme="majorHAnsi" w:eastAsia="Calibri" w:hAnsiTheme="majorHAnsi" w:cstheme="majorHAnsi"/>
          <w:szCs w:val="24"/>
        </w:rPr>
        <w:t>The</w:t>
      </w:r>
      <w:r w:rsidR="00E4704C" w:rsidRPr="00E4704C">
        <w:rPr>
          <w:rFonts w:asciiTheme="majorHAnsi" w:eastAsia="Calibri" w:hAnsiTheme="majorHAnsi" w:cstheme="majorHAnsi"/>
          <w:szCs w:val="24"/>
        </w:rPr>
        <w:t xml:space="preserve"> magnetic phase image can be analyzed further to determine the projected in-plane magnetization in the specimen using either a model-independent or a model-based algorithm</w:t>
      </w:r>
      <w:r w:rsidR="001D5377">
        <w:rPr>
          <w:rFonts w:asciiTheme="majorHAnsi" w:eastAsia="Calibri" w:hAnsiTheme="majorHAnsi" w:cstheme="majorHAnsi"/>
          <w:szCs w:val="24"/>
        </w:rPr>
        <w:t xml:space="preserve"> </w:t>
      </w:r>
      <w:r w:rsidR="001D5377">
        <w:rPr>
          <w:rFonts w:asciiTheme="majorHAnsi" w:eastAsia="Calibri" w:hAnsiTheme="majorHAnsi" w:cstheme="majorHAnsi"/>
          <w:b/>
          <w:bCs/>
          <w:szCs w:val="24"/>
        </w:rPr>
        <w:t>[1]</w:t>
      </w:r>
      <w:r w:rsidR="00E4704C" w:rsidRPr="00E4704C">
        <w:rPr>
          <w:rFonts w:asciiTheme="majorHAnsi" w:eastAsia="Calibri" w:hAnsiTheme="majorHAnsi" w:cstheme="majorHAnsi"/>
          <w:szCs w:val="24"/>
        </w:rPr>
        <w:t>.</w:t>
      </w:r>
    </w:p>
    <w:p w14:paraId="6972F8B3" w14:textId="77777777" w:rsidR="001D5377" w:rsidRDefault="001D5377" w:rsidP="001D5377">
      <w:pPr>
        <w:pStyle w:val="ListParagraph"/>
        <w:ind w:left="907"/>
        <w:jc w:val="both"/>
        <w:rPr>
          <w:rFonts w:asciiTheme="majorHAnsi" w:eastAsia="Calibri" w:hAnsiTheme="majorHAnsi" w:cstheme="majorHAnsi"/>
          <w:szCs w:val="24"/>
        </w:rPr>
      </w:pPr>
    </w:p>
    <w:p w14:paraId="45D11920" w14:textId="0E7EC5A7" w:rsidR="001D5377" w:rsidRDefault="001D5377" w:rsidP="001D5377">
      <w:pPr>
        <w:pStyle w:val="ListParagraph"/>
        <w:numPr>
          <w:ilvl w:val="2"/>
          <w:numId w:val="15"/>
        </w:numPr>
        <w:jc w:val="both"/>
        <w:rPr>
          <w:rFonts w:asciiTheme="majorHAnsi" w:eastAsia="Calibri" w:hAnsiTheme="majorHAnsi" w:cstheme="majorHAnsi"/>
          <w:szCs w:val="24"/>
        </w:rPr>
      </w:pPr>
      <w:r>
        <w:rPr>
          <w:rFonts w:asciiTheme="majorHAnsi" w:eastAsia="Calibri" w:hAnsiTheme="majorHAnsi" w:cstheme="majorHAnsi"/>
          <w:szCs w:val="24"/>
        </w:rPr>
        <w:t>LAB MEDIA: Figure 5C</w:t>
      </w:r>
    </w:p>
    <w:p w14:paraId="307144ED" w14:textId="77777777" w:rsidR="001D5377" w:rsidRDefault="001D5377" w:rsidP="001D5377">
      <w:pPr>
        <w:pStyle w:val="ListParagraph"/>
        <w:ind w:left="1627"/>
        <w:jc w:val="both"/>
        <w:rPr>
          <w:rFonts w:asciiTheme="majorHAnsi" w:eastAsia="Calibri" w:hAnsiTheme="majorHAnsi" w:cstheme="majorHAnsi"/>
          <w:szCs w:val="24"/>
        </w:rPr>
      </w:pPr>
    </w:p>
    <w:p w14:paraId="765F6820" w14:textId="0C098901" w:rsidR="00E4704C" w:rsidRPr="001D5377" w:rsidRDefault="00E4704C" w:rsidP="001D5377">
      <w:pPr>
        <w:jc w:val="both"/>
        <w:rPr>
          <w:rFonts w:asciiTheme="majorHAnsi" w:eastAsia="Calibri" w:hAnsiTheme="majorHAnsi" w:cstheme="majorHAnsi"/>
          <w:szCs w:val="24"/>
        </w:rPr>
      </w:pPr>
    </w:p>
    <w:p w14:paraId="5374E6E1" w14:textId="77777777" w:rsidR="00E4704C" w:rsidRPr="00AD3F50" w:rsidRDefault="00E4704C" w:rsidP="00E4704C">
      <w:pPr>
        <w:pStyle w:val="NormalWeb"/>
        <w:spacing w:before="0" w:beforeAutospacing="0" w:after="0" w:afterAutospacing="0"/>
        <w:ind w:left="1627"/>
        <w:rPr>
          <w:color w:val="000000" w:themeColor="text1"/>
          <w:lang w:eastAsia="ko-KR"/>
        </w:rPr>
      </w:pPr>
    </w:p>
    <w:p w14:paraId="5F9D72C0" w14:textId="77777777" w:rsidR="005F27E1" w:rsidRPr="005F27E1" w:rsidRDefault="005F27E1" w:rsidP="00332457">
      <w:pPr>
        <w:pStyle w:val="BodyText"/>
        <w:spacing w:before="360"/>
        <w:outlineLvl w:val="0"/>
        <w:rPr>
          <w:i w:val="0"/>
          <w:iCs/>
        </w:rPr>
      </w:pPr>
    </w:p>
    <w:p w14:paraId="2928D6A9" w14:textId="77777777" w:rsidR="00E615FE" w:rsidRDefault="00E615FE">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10E7D6D1"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0C59FB"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0C59FB"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0C59FB"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3362D" w14:textId="77777777" w:rsidR="00823C53" w:rsidRDefault="00823C53">
      <w:r>
        <w:separator/>
      </w:r>
    </w:p>
    <w:p w14:paraId="3D921A04" w14:textId="77777777" w:rsidR="00823C53" w:rsidRDefault="00823C53"/>
  </w:endnote>
  <w:endnote w:type="continuationSeparator" w:id="0">
    <w:p w14:paraId="060701AD" w14:textId="77777777" w:rsidR="00823C53" w:rsidRDefault="00823C53">
      <w:r>
        <w:continuationSeparator/>
      </w:r>
    </w:p>
    <w:p w14:paraId="55D7FE4C" w14:textId="77777777" w:rsidR="00823C53" w:rsidRDefault="00823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0C59FB" w:rsidRDefault="000C59F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C59FB" w:rsidRDefault="000C59FB" w:rsidP="001E230F">
    <w:pPr>
      <w:pStyle w:val="Footer"/>
      <w:ind w:right="360"/>
    </w:pPr>
  </w:p>
  <w:p w14:paraId="10ECA4C8" w14:textId="77777777" w:rsidR="000C59FB" w:rsidRDefault="000C59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B3A30A0" w:rsidR="000C59FB" w:rsidRPr="00790E8C" w:rsidRDefault="000C59F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69028" w14:textId="77777777" w:rsidR="00823C53" w:rsidRDefault="00823C53">
      <w:r>
        <w:separator/>
      </w:r>
    </w:p>
    <w:p w14:paraId="6E35539A" w14:textId="77777777" w:rsidR="00823C53" w:rsidRDefault="00823C53"/>
  </w:footnote>
  <w:footnote w:type="continuationSeparator" w:id="0">
    <w:p w14:paraId="22F50D74" w14:textId="77777777" w:rsidR="00823C53" w:rsidRDefault="00823C53">
      <w:r>
        <w:continuationSeparator/>
      </w:r>
    </w:p>
    <w:p w14:paraId="2E11E253" w14:textId="77777777" w:rsidR="00823C53" w:rsidRDefault="00823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C59FB" w:rsidRPr="006D3AC7" w:rsidRDefault="000C59F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C59FB" w:rsidRDefault="000C59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2B1F0DDC"/>
    <w:multiLevelType w:val="multilevel"/>
    <w:tmpl w:val="EBB89C6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2FC4262B"/>
    <w:multiLevelType w:val="multilevel"/>
    <w:tmpl w:val="D73CBE4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67255EB"/>
    <w:multiLevelType w:val="multilevel"/>
    <w:tmpl w:val="CA4693D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86617E"/>
    <w:multiLevelType w:val="multilevel"/>
    <w:tmpl w:val="B52CCE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5EC7363F"/>
    <w:multiLevelType w:val="multilevel"/>
    <w:tmpl w:val="A5820C72"/>
    <w:lvl w:ilvl="0">
      <w:start w:val="1"/>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2"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27"/>
  </w:num>
  <w:num w:numId="4">
    <w:abstractNumId w:val="11"/>
  </w:num>
  <w:num w:numId="5">
    <w:abstractNumId w:val="34"/>
  </w:num>
  <w:num w:numId="6">
    <w:abstractNumId w:val="15"/>
  </w:num>
  <w:num w:numId="7">
    <w:abstractNumId w:val="19"/>
  </w:num>
  <w:num w:numId="8">
    <w:abstractNumId w:val="16"/>
  </w:num>
  <w:num w:numId="9">
    <w:abstractNumId w:val="9"/>
  </w:num>
  <w:num w:numId="10">
    <w:abstractNumId w:val="22"/>
  </w:num>
  <w:num w:numId="11">
    <w:abstractNumId w:val="7"/>
  </w:num>
  <w:num w:numId="12">
    <w:abstractNumId w:val="23"/>
  </w:num>
  <w:num w:numId="13">
    <w:abstractNumId w:val="29"/>
  </w:num>
  <w:num w:numId="14">
    <w:abstractNumId w:val="32"/>
  </w:num>
  <w:num w:numId="15">
    <w:abstractNumId w:val="33"/>
  </w:num>
  <w:num w:numId="16">
    <w:abstractNumId w:val="25"/>
  </w:num>
  <w:num w:numId="17">
    <w:abstractNumId w:val="0"/>
  </w:num>
  <w:num w:numId="18">
    <w:abstractNumId w:val="1"/>
  </w:num>
  <w:num w:numId="19">
    <w:abstractNumId w:val="20"/>
  </w:num>
  <w:num w:numId="20">
    <w:abstractNumId w:val="10"/>
  </w:num>
  <w:num w:numId="21">
    <w:abstractNumId w:val="30"/>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4"/>
  </w:num>
  <w:num w:numId="29">
    <w:abstractNumId w:val="8"/>
  </w:num>
  <w:num w:numId="30">
    <w:abstractNumId w:val="28"/>
  </w:num>
  <w:num w:numId="31">
    <w:abstractNumId w:val="12"/>
  </w:num>
  <w:num w:numId="32">
    <w:abstractNumId w:val="17"/>
  </w:num>
  <w:num w:numId="33">
    <w:abstractNumId w:val="21"/>
  </w:num>
  <w:num w:numId="34">
    <w:abstractNumId w:val="18"/>
  </w:num>
  <w:num w:numId="3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C59FB"/>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3BE7"/>
    <w:rsid w:val="001B5C46"/>
    <w:rsid w:val="001B6CDE"/>
    <w:rsid w:val="001C3C85"/>
    <w:rsid w:val="001C3D6D"/>
    <w:rsid w:val="001C7BBC"/>
    <w:rsid w:val="001D5377"/>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92551"/>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2457"/>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29B7"/>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23474"/>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577B"/>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C2EEF"/>
    <w:rsid w:val="006C697D"/>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1DE3"/>
    <w:rsid w:val="00817D9F"/>
    <w:rsid w:val="00823C53"/>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17B7A"/>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6219A"/>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A4770"/>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50302"/>
    <w:rsid w:val="00D645E9"/>
    <w:rsid w:val="00D7115D"/>
    <w:rsid w:val="00D712A3"/>
    <w:rsid w:val="00D718B5"/>
    <w:rsid w:val="00D76CDF"/>
    <w:rsid w:val="00D95C4C"/>
    <w:rsid w:val="00D969EF"/>
    <w:rsid w:val="00DA117F"/>
    <w:rsid w:val="00DA17FB"/>
    <w:rsid w:val="00DA1E15"/>
    <w:rsid w:val="00DA6621"/>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4704C"/>
    <w:rsid w:val="00E53858"/>
    <w:rsid w:val="00E5647B"/>
    <w:rsid w:val="00E615FE"/>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0A77"/>
    <w:rsid w:val="00EF4E2B"/>
    <w:rsid w:val="00EF612B"/>
    <w:rsid w:val="00F0293A"/>
    <w:rsid w:val="00F04E9E"/>
    <w:rsid w:val="00F10CF8"/>
    <w:rsid w:val="00F10FAD"/>
    <w:rsid w:val="00F146E3"/>
    <w:rsid w:val="00F22F5E"/>
    <w:rsid w:val="00F257A0"/>
    <w:rsid w:val="00F3061E"/>
    <w:rsid w:val="00F33EED"/>
    <w:rsid w:val="00F35094"/>
    <w:rsid w:val="00F4466D"/>
    <w:rsid w:val="00F45918"/>
    <w:rsid w:val="00F56A75"/>
    <w:rsid w:val="00F574FD"/>
    <w:rsid w:val="00F60B45"/>
    <w:rsid w:val="00F64FB6"/>
    <w:rsid w:val="00F65BB3"/>
    <w:rsid w:val="00F7754D"/>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874531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zheng@fz-juelich.de" TargetMode="External"/><Relationship Id="rId13" Type="http://schemas.openxmlformats.org/officeDocument/2006/relationships/hyperlink" Target="mailto:r.dunin-borkowski@fz-juelich.d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881683" TargetMode="External"/><Relationship Id="rId12" Type="http://schemas.openxmlformats.org/officeDocument/2006/relationships/hyperlink" Target="mailto:t.wessels@fz-juelich.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888168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caron@fz-juelich.de"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t.denneulin@fz-juelich.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kovacs@fz-juelich.de" TargetMode="External"/><Relationship Id="rId14" Type="http://schemas.openxmlformats.org/officeDocument/2006/relationships/hyperlink" Target="https://obsproj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85AB3"/>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60</TotalTime>
  <Pages>16</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19026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2020-11-30T11:32:00Z</dcterms:created>
  <dcterms:modified xsi:type="dcterms:W3CDTF">2020-11-30T14:03:00Z</dcterms:modified>
</cp:coreProperties>
</file>