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C625E03" w14:textId="4DB0F02F" w:rsidR="00D37EC5" w:rsidRPr="00B04277" w:rsidRDefault="00D37EC5" w:rsidP="00596510">
      <w:pPr>
        <w:pStyle w:val="NormalWeb"/>
        <w:rPr>
          <w:rFonts w:ascii="Verdana" w:hAnsi="Verdana"/>
          <w:b/>
          <w:bCs/>
          <w:sz w:val="22"/>
          <w:szCs w:val="22"/>
        </w:rPr>
      </w:pPr>
      <w:r w:rsidRPr="00B04277">
        <w:rPr>
          <w:rFonts w:ascii="Verdana" w:hAnsi="Verdana"/>
          <w:b/>
          <w:bCs/>
          <w:sz w:val="22"/>
          <w:szCs w:val="22"/>
        </w:rPr>
        <w:t xml:space="preserve">Dear </w:t>
      </w:r>
      <w:r w:rsidR="009E5D35">
        <w:rPr>
          <w:rFonts w:ascii="Verdana" w:hAnsi="Verdana"/>
          <w:b/>
          <w:bCs/>
          <w:sz w:val="22"/>
          <w:szCs w:val="22"/>
        </w:rPr>
        <w:t>All</w:t>
      </w:r>
      <w:r w:rsidRPr="00B04277">
        <w:rPr>
          <w:rFonts w:ascii="Verdana" w:hAnsi="Verdana"/>
          <w:b/>
          <w:bCs/>
          <w:sz w:val="22"/>
          <w:szCs w:val="22"/>
        </w:rPr>
        <w:t>,</w:t>
      </w:r>
    </w:p>
    <w:p w14:paraId="54BD4C51" w14:textId="64EB07F4" w:rsidR="00B061E9" w:rsidRPr="00B76830" w:rsidRDefault="00B061E9" w:rsidP="00596510">
      <w:pPr>
        <w:pStyle w:val="NormalWeb"/>
        <w:rPr>
          <w:rFonts w:ascii="Verdana" w:hAnsi="Verdana"/>
          <w:sz w:val="22"/>
          <w:szCs w:val="22"/>
        </w:rPr>
      </w:pPr>
      <w:r w:rsidRPr="00B76830">
        <w:rPr>
          <w:rFonts w:ascii="Verdana" w:hAnsi="Verdana"/>
          <w:sz w:val="22"/>
          <w:szCs w:val="22"/>
        </w:rPr>
        <w:t>All the comments have been addressed</w:t>
      </w:r>
      <w:r w:rsidR="005F6A4A" w:rsidRPr="00B76830">
        <w:rPr>
          <w:rFonts w:ascii="Verdana" w:hAnsi="Verdana"/>
          <w:sz w:val="22"/>
          <w:szCs w:val="22"/>
        </w:rPr>
        <w:t xml:space="preserve"> in this revision of the article</w:t>
      </w:r>
      <w:r w:rsidRPr="00B76830">
        <w:rPr>
          <w:rFonts w:ascii="Verdana" w:hAnsi="Verdana"/>
          <w:sz w:val="22"/>
          <w:szCs w:val="22"/>
        </w:rPr>
        <w:t>. Changes have been made to the manuscript using the Track Changes option in Microsoft Word, and changes can be viewed in the Simple Markup (for easier readability) and All Markup (all changes visible) modes in Word.</w:t>
      </w:r>
      <w:r w:rsidR="00FC5346" w:rsidRPr="00B76830">
        <w:rPr>
          <w:rFonts w:ascii="Verdana" w:hAnsi="Verdana"/>
          <w:sz w:val="22"/>
          <w:szCs w:val="22"/>
        </w:rPr>
        <w:t xml:space="preserve"> The video has also been updated according to the comments.</w:t>
      </w:r>
    </w:p>
    <w:p w14:paraId="5A1B8EB6" w14:textId="458DAB32" w:rsidR="002E6156" w:rsidRPr="00B76830" w:rsidRDefault="002E6156" w:rsidP="00596510">
      <w:pPr>
        <w:pStyle w:val="NormalWeb"/>
        <w:rPr>
          <w:rFonts w:ascii="Verdana" w:hAnsi="Verdana"/>
          <w:sz w:val="22"/>
          <w:szCs w:val="22"/>
        </w:rPr>
      </w:pPr>
      <w:r w:rsidRPr="00B76830">
        <w:rPr>
          <w:rFonts w:ascii="Verdana" w:hAnsi="Verdana"/>
          <w:sz w:val="22"/>
          <w:szCs w:val="22"/>
        </w:rPr>
        <w:t>Please note that in order to address all the reviewers’ comments, some parts of the manuscript have been significantly updated. Consequently, the Introduction section turned out to be almost 2100 words long, which is over the 1500-word limit described in the manuscript template and instructions. In order to address this, and still include the necessary changes as outlined by the reviewers, the Introduction section has been split into Introduction and Related Work sections, where the latter includes the description of deep-learning-based food image recognition solutions and datasets. This way, the new Introduction section is around 1400 words long and the Related Work section has around 700 words.</w:t>
      </w:r>
      <w:r w:rsidR="00725104" w:rsidRPr="00B76830">
        <w:rPr>
          <w:rFonts w:ascii="Verdana" w:hAnsi="Verdana"/>
          <w:sz w:val="22"/>
          <w:szCs w:val="22"/>
        </w:rPr>
        <w:t xml:space="preserve"> If necessary, this can be changed.</w:t>
      </w:r>
    </w:p>
    <w:p w14:paraId="66ED88C2" w14:textId="3D8F4579" w:rsidR="0036300F" w:rsidRPr="00B76830" w:rsidRDefault="0036300F" w:rsidP="00596510">
      <w:pPr>
        <w:pStyle w:val="NormalWeb"/>
        <w:rPr>
          <w:rFonts w:ascii="Verdana" w:hAnsi="Verdana"/>
          <w:sz w:val="22"/>
          <w:szCs w:val="22"/>
        </w:rPr>
      </w:pPr>
      <w:r w:rsidRPr="00B76830">
        <w:rPr>
          <w:rFonts w:ascii="Verdana" w:hAnsi="Verdana"/>
          <w:sz w:val="22"/>
          <w:szCs w:val="22"/>
        </w:rPr>
        <w:t>Included below are all the editor and reviewer comments</w:t>
      </w:r>
      <w:r w:rsidR="00B76830">
        <w:rPr>
          <w:rFonts w:ascii="Verdana" w:hAnsi="Verdana"/>
          <w:sz w:val="22"/>
          <w:szCs w:val="22"/>
        </w:rPr>
        <w:t xml:space="preserve"> (in an italic font)</w:t>
      </w:r>
      <w:r w:rsidRPr="00B76830">
        <w:rPr>
          <w:rFonts w:ascii="Verdana" w:hAnsi="Verdana"/>
          <w:sz w:val="22"/>
          <w:szCs w:val="22"/>
        </w:rPr>
        <w:t>, as well as our responses to them</w:t>
      </w:r>
      <w:r w:rsidR="00B76830">
        <w:rPr>
          <w:rFonts w:ascii="Verdana" w:hAnsi="Verdana"/>
          <w:sz w:val="22"/>
          <w:szCs w:val="22"/>
        </w:rPr>
        <w:t xml:space="preserve"> (in a blue font for better legibility)</w:t>
      </w:r>
      <w:r w:rsidRPr="00B76830">
        <w:rPr>
          <w:rFonts w:ascii="Verdana" w:hAnsi="Verdana"/>
          <w:sz w:val="22"/>
          <w:szCs w:val="22"/>
        </w:rPr>
        <w:t xml:space="preserve">. </w:t>
      </w:r>
      <w:r w:rsidR="0075046A" w:rsidRPr="00B76830">
        <w:rPr>
          <w:rFonts w:ascii="Verdana" w:hAnsi="Verdana"/>
          <w:sz w:val="22"/>
          <w:szCs w:val="22"/>
        </w:rPr>
        <w:t>In them, we</w:t>
      </w:r>
      <w:r w:rsidRPr="00B76830">
        <w:rPr>
          <w:rFonts w:ascii="Verdana" w:hAnsi="Verdana"/>
          <w:sz w:val="22"/>
          <w:szCs w:val="22"/>
        </w:rPr>
        <w:t xml:space="preserve"> detail</w:t>
      </w:r>
      <w:r w:rsidR="00C7657E" w:rsidRPr="00B76830">
        <w:rPr>
          <w:rFonts w:ascii="Verdana" w:hAnsi="Verdana"/>
          <w:sz w:val="22"/>
          <w:szCs w:val="22"/>
        </w:rPr>
        <w:t xml:space="preserve"> how the comments have been addressed and describe</w:t>
      </w:r>
      <w:r w:rsidRPr="00B76830">
        <w:rPr>
          <w:rFonts w:ascii="Verdana" w:hAnsi="Verdana"/>
          <w:sz w:val="22"/>
          <w:szCs w:val="22"/>
        </w:rPr>
        <w:t xml:space="preserve"> the changes </w:t>
      </w:r>
      <w:r w:rsidR="00132C70" w:rsidRPr="00B76830">
        <w:rPr>
          <w:rFonts w:ascii="Verdana" w:hAnsi="Verdana"/>
          <w:sz w:val="22"/>
          <w:szCs w:val="22"/>
        </w:rPr>
        <w:t xml:space="preserve">that have been </w:t>
      </w:r>
      <w:r w:rsidRPr="00B76830">
        <w:rPr>
          <w:rFonts w:ascii="Verdana" w:hAnsi="Verdana"/>
          <w:sz w:val="22"/>
          <w:szCs w:val="22"/>
        </w:rPr>
        <w:t>made to the manuscript and video</w:t>
      </w:r>
      <w:r w:rsidR="00C7657E" w:rsidRPr="00B76830">
        <w:rPr>
          <w:rFonts w:ascii="Verdana" w:hAnsi="Verdana"/>
          <w:sz w:val="22"/>
          <w:szCs w:val="22"/>
        </w:rPr>
        <w:t>.</w:t>
      </w:r>
    </w:p>
    <w:p w14:paraId="6FA300DA" w14:textId="216F01FD" w:rsidR="006F2CEF" w:rsidRPr="00B76830" w:rsidRDefault="006F2CEF" w:rsidP="00596510">
      <w:pPr>
        <w:pStyle w:val="NormalWeb"/>
        <w:rPr>
          <w:rFonts w:ascii="Verdana" w:hAnsi="Verdana"/>
          <w:sz w:val="22"/>
          <w:szCs w:val="22"/>
        </w:rPr>
      </w:pPr>
      <w:r w:rsidRPr="00B76830">
        <w:rPr>
          <w:rFonts w:ascii="Verdana" w:hAnsi="Verdana"/>
          <w:sz w:val="22"/>
          <w:szCs w:val="22"/>
        </w:rPr>
        <w:t>In the hopes of a positive response I wish you all the best,</w:t>
      </w:r>
    </w:p>
    <w:p w14:paraId="3AAC1848" w14:textId="6C889C36" w:rsidR="006F2CEF" w:rsidRPr="00B76830" w:rsidRDefault="006F2CEF" w:rsidP="00596510">
      <w:pPr>
        <w:pStyle w:val="NormalWeb"/>
        <w:rPr>
          <w:rStyle w:val="Strong"/>
          <w:rFonts w:ascii="Verdana" w:hAnsi="Verdana"/>
          <w:sz w:val="22"/>
          <w:szCs w:val="22"/>
        </w:rPr>
      </w:pPr>
      <w:r w:rsidRPr="00B76830">
        <w:rPr>
          <w:rFonts w:ascii="Verdana" w:hAnsi="Verdana"/>
          <w:sz w:val="22"/>
          <w:szCs w:val="22"/>
        </w:rPr>
        <w:t>Simon Mezgec</w:t>
      </w:r>
    </w:p>
    <w:p w14:paraId="77F3DCDF" w14:textId="77777777" w:rsidR="002E6156" w:rsidRDefault="002E6156" w:rsidP="00596510">
      <w:pPr>
        <w:pStyle w:val="NormalWeb"/>
        <w:rPr>
          <w:rStyle w:val="Strong"/>
          <w:rFonts w:ascii="Verdana" w:hAnsi="Verdana"/>
          <w:color w:val="000033"/>
          <w:sz w:val="22"/>
          <w:szCs w:val="22"/>
        </w:rPr>
      </w:pPr>
    </w:p>
    <w:p w14:paraId="1FAEA097" w14:textId="5CC5E052" w:rsidR="00596510" w:rsidRDefault="00D8481F" w:rsidP="00596510">
      <w:pPr>
        <w:pStyle w:val="NormalWeb"/>
        <w:rPr>
          <w:rFonts w:ascii="Verdana" w:hAnsi="Verdana"/>
          <w:i/>
          <w:iCs/>
          <w:color w:val="000033"/>
          <w:sz w:val="22"/>
          <w:szCs w:val="22"/>
        </w:rPr>
      </w:pPr>
      <w:r w:rsidRPr="00D8481F">
        <w:rPr>
          <w:rStyle w:val="Strong"/>
          <w:rFonts w:ascii="Verdana" w:hAnsi="Verdana"/>
          <w:color w:val="000033"/>
          <w:sz w:val="22"/>
          <w:szCs w:val="22"/>
        </w:rPr>
        <w:t xml:space="preserve">Editorial and </w:t>
      </w:r>
      <w:r w:rsidR="005D03E8">
        <w:rPr>
          <w:rStyle w:val="Strong"/>
          <w:rFonts w:ascii="Verdana" w:hAnsi="Verdana"/>
          <w:color w:val="000033"/>
          <w:sz w:val="22"/>
          <w:szCs w:val="22"/>
        </w:rPr>
        <w:t>P</w:t>
      </w:r>
      <w:r w:rsidRPr="00D8481F">
        <w:rPr>
          <w:rStyle w:val="Strong"/>
          <w:rFonts w:ascii="Verdana" w:hAnsi="Verdana"/>
          <w:color w:val="000033"/>
          <w:sz w:val="22"/>
          <w:szCs w:val="22"/>
        </w:rPr>
        <w:t xml:space="preserve">roduction </w:t>
      </w:r>
      <w:r w:rsidR="005D03E8">
        <w:rPr>
          <w:rStyle w:val="Strong"/>
          <w:rFonts w:ascii="Verdana" w:hAnsi="Verdana"/>
          <w:color w:val="000033"/>
          <w:sz w:val="22"/>
          <w:szCs w:val="22"/>
        </w:rPr>
        <w:t>C</w:t>
      </w:r>
      <w:r w:rsidRPr="00D8481F">
        <w:rPr>
          <w:rStyle w:val="Strong"/>
          <w:rFonts w:ascii="Verdana" w:hAnsi="Verdana"/>
          <w:color w:val="000033"/>
          <w:sz w:val="22"/>
          <w:szCs w:val="22"/>
        </w:rPr>
        <w:t>omments:</w:t>
      </w:r>
      <w:r w:rsidRPr="00D8481F">
        <w:rPr>
          <w:rFonts w:ascii="Verdana" w:hAnsi="Verdana"/>
          <w:color w:val="000033"/>
          <w:sz w:val="22"/>
          <w:szCs w:val="22"/>
        </w:rPr>
        <w:br/>
      </w:r>
      <w:r w:rsidRPr="000A1C03">
        <w:rPr>
          <w:rFonts w:ascii="Verdana" w:hAnsi="Verdana"/>
          <w:i/>
          <w:iCs/>
          <w:color w:val="000033"/>
          <w:sz w:val="22"/>
          <w:szCs w:val="22"/>
        </w:rPr>
        <w:t>Changes to be made by the Author(s) regarding the written manuscript:</w:t>
      </w:r>
      <w:r w:rsidRPr="000A1C03">
        <w:rPr>
          <w:rFonts w:ascii="Verdana" w:hAnsi="Verdana"/>
          <w:i/>
          <w:iCs/>
          <w:color w:val="000033"/>
          <w:sz w:val="22"/>
          <w:szCs w:val="22"/>
        </w:rPr>
        <w:br/>
        <w:t>1. Please take this opportunity to thoroughly proofread the manuscript to ensure that there are no spelling or grammar issues</w:t>
      </w:r>
    </w:p>
    <w:p w14:paraId="09538468" w14:textId="366778AF" w:rsidR="00596510" w:rsidRPr="002F4039" w:rsidRDefault="00596510" w:rsidP="00596510">
      <w:pPr>
        <w:pStyle w:val="NormalWeb"/>
        <w:rPr>
          <w:rFonts w:ascii="Verdana" w:hAnsi="Verdana"/>
          <w:color w:val="4472C4" w:themeColor="accent1"/>
          <w:sz w:val="22"/>
          <w:szCs w:val="22"/>
        </w:rPr>
      </w:pPr>
      <w:r>
        <w:rPr>
          <w:rFonts w:ascii="Verdana" w:hAnsi="Verdana"/>
          <w:color w:val="4472C4" w:themeColor="accent1"/>
          <w:sz w:val="22"/>
          <w:szCs w:val="22"/>
        </w:rPr>
        <w:t>The manuscript has been checked thoroughly and some errors have been corrected throughout the manuscript</w:t>
      </w:r>
      <w:r w:rsidRPr="002F4039">
        <w:rPr>
          <w:rFonts w:ascii="Verdana" w:hAnsi="Verdana"/>
          <w:color w:val="4472C4" w:themeColor="accent1"/>
          <w:sz w:val="22"/>
          <w:szCs w:val="22"/>
        </w:rPr>
        <w:t>.</w:t>
      </w:r>
    </w:p>
    <w:p w14:paraId="6528C11A" w14:textId="3E21130C" w:rsidR="00596510" w:rsidRDefault="00D8481F" w:rsidP="00596510">
      <w:pPr>
        <w:pStyle w:val="NormalWeb"/>
        <w:rPr>
          <w:rFonts w:ascii="Verdana" w:hAnsi="Verdana"/>
          <w:i/>
          <w:iCs/>
          <w:color w:val="000033"/>
          <w:sz w:val="22"/>
          <w:szCs w:val="22"/>
        </w:rPr>
      </w:pPr>
      <w:r w:rsidRPr="000A1C03">
        <w:rPr>
          <w:rFonts w:ascii="Verdana" w:hAnsi="Verdana"/>
          <w:i/>
          <w:iCs/>
          <w:color w:val="000033"/>
          <w:sz w:val="22"/>
          <w:szCs w:val="22"/>
        </w:rPr>
        <w:br/>
        <w:t>2. Please add more details to your protocol steps. Please ensure you answer the “how” question, i.e., how is the step performed?</w:t>
      </w:r>
    </w:p>
    <w:p w14:paraId="6784F59C" w14:textId="3167FC72" w:rsidR="00596510" w:rsidRPr="002F4039" w:rsidRDefault="006C6F9F" w:rsidP="00596510">
      <w:pPr>
        <w:pStyle w:val="NormalWeb"/>
        <w:rPr>
          <w:rFonts w:ascii="Verdana" w:hAnsi="Verdana"/>
          <w:color w:val="4472C4" w:themeColor="accent1"/>
          <w:sz w:val="22"/>
          <w:szCs w:val="22"/>
        </w:rPr>
      </w:pPr>
      <w:r>
        <w:rPr>
          <w:rFonts w:ascii="Verdana" w:hAnsi="Verdana"/>
          <w:color w:val="4472C4" w:themeColor="accent1"/>
          <w:sz w:val="22"/>
          <w:szCs w:val="22"/>
        </w:rPr>
        <w:t>Significant detail has been added to several protocol steps that should clarify how they are to be performed</w:t>
      </w:r>
      <w:r w:rsidR="00596510" w:rsidRPr="002F4039">
        <w:rPr>
          <w:rFonts w:ascii="Verdana" w:hAnsi="Verdana"/>
          <w:color w:val="4472C4" w:themeColor="accent1"/>
          <w:sz w:val="22"/>
          <w:szCs w:val="22"/>
        </w:rPr>
        <w:t>.</w:t>
      </w:r>
      <w:r w:rsidR="00921765">
        <w:rPr>
          <w:rFonts w:ascii="Verdana" w:hAnsi="Verdana"/>
          <w:color w:val="4472C4" w:themeColor="accent1"/>
          <w:sz w:val="22"/>
          <w:szCs w:val="22"/>
        </w:rPr>
        <w:t xml:space="preserve"> For example, details have been added to augmentation steps (1.3.1 to 1.3.</w:t>
      </w:r>
      <w:r w:rsidR="001316DB">
        <w:rPr>
          <w:rFonts w:ascii="Verdana" w:hAnsi="Verdana"/>
          <w:color w:val="4472C4" w:themeColor="accent1"/>
          <w:sz w:val="22"/>
          <w:szCs w:val="22"/>
        </w:rPr>
        <w:t>7</w:t>
      </w:r>
      <w:r w:rsidR="00921765">
        <w:rPr>
          <w:rFonts w:ascii="Verdana" w:hAnsi="Verdana"/>
          <w:color w:val="4472C4" w:themeColor="accent1"/>
          <w:sz w:val="22"/>
          <w:szCs w:val="22"/>
        </w:rPr>
        <w:t>. and 3.2.</w:t>
      </w:r>
      <w:r w:rsidR="001316DB">
        <w:rPr>
          <w:rFonts w:ascii="Verdana" w:hAnsi="Verdana"/>
          <w:color w:val="4472C4" w:themeColor="accent1"/>
          <w:sz w:val="22"/>
          <w:szCs w:val="22"/>
        </w:rPr>
        <w:t>1</w:t>
      </w:r>
      <w:r w:rsidR="00921765">
        <w:rPr>
          <w:rFonts w:ascii="Verdana" w:hAnsi="Verdana"/>
          <w:color w:val="4472C4" w:themeColor="accent1"/>
          <w:sz w:val="22"/>
          <w:szCs w:val="22"/>
        </w:rPr>
        <w:t>. to 3.2.</w:t>
      </w:r>
      <w:r w:rsidR="001316DB">
        <w:rPr>
          <w:rFonts w:ascii="Verdana" w:hAnsi="Verdana"/>
          <w:color w:val="4472C4" w:themeColor="accent1"/>
          <w:sz w:val="22"/>
          <w:szCs w:val="22"/>
        </w:rPr>
        <w:t>6</w:t>
      </w:r>
      <w:r w:rsidR="00921765">
        <w:rPr>
          <w:rFonts w:ascii="Verdana" w:hAnsi="Verdana"/>
          <w:color w:val="4472C4" w:themeColor="accent1"/>
          <w:sz w:val="22"/>
          <w:szCs w:val="22"/>
        </w:rPr>
        <w:t xml:space="preserve">.), to hyperparameter-defining steps (1.4.3., 2.3.1. and 3.3.2.), to training steps (3.3.4. to 3.3.7.), and others. More on this can be found in </w:t>
      </w:r>
      <w:r w:rsidR="00667971">
        <w:rPr>
          <w:rFonts w:ascii="Verdana" w:hAnsi="Verdana"/>
          <w:color w:val="4472C4" w:themeColor="accent1"/>
          <w:sz w:val="22"/>
          <w:szCs w:val="22"/>
        </w:rPr>
        <w:t>our</w:t>
      </w:r>
      <w:r w:rsidR="00921765">
        <w:rPr>
          <w:rFonts w:ascii="Verdana" w:hAnsi="Verdana"/>
          <w:color w:val="4472C4" w:themeColor="accent1"/>
          <w:sz w:val="22"/>
          <w:szCs w:val="22"/>
        </w:rPr>
        <w:t xml:space="preserve"> replies to </w:t>
      </w:r>
      <w:r w:rsidR="00052E31">
        <w:rPr>
          <w:rFonts w:ascii="Verdana" w:hAnsi="Verdana"/>
          <w:color w:val="4472C4" w:themeColor="accent1"/>
          <w:sz w:val="22"/>
          <w:szCs w:val="22"/>
        </w:rPr>
        <w:t>R</w:t>
      </w:r>
      <w:r w:rsidR="00921765">
        <w:rPr>
          <w:rFonts w:ascii="Verdana" w:hAnsi="Verdana"/>
          <w:color w:val="4472C4" w:themeColor="accent1"/>
          <w:sz w:val="22"/>
          <w:szCs w:val="22"/>
        </w:rPr>
        <w:t>eviewer #1 below.</w:t>
      </w:r>
    </w:p>
    <w:p w14:paraId="555402C5" w14:textId="77777777" w:rsidR="005629A5" w:rsidRDefault="00D8481F" w:rsidP="005629A5">
      <w:pPr>
        <w:pStyle w:val="NormalWeb"/>
        <w:rPr>
          <w:rFonts w:ascii="Verdana" w:hAnsi="Verdana"/>
          <w:i/>
          <w:iCs/>
          <w:color w:val="000033"/>
          <w:sz w:val="22"/>
          <w:szCs w:val="22"/>
        </w:rPr>
      </w:pPr>
      <w:r w:rsidRPr="000A1C03">
        <w:rPr>
          <w:rFonts w:ascii="Verdana" w:hAnsi="Verdana"/>
          <w:i/>
          <w:iCs/>
          <w:color w:val="000033"/>
          <w:sz w:val="22"/>
          <w:szCs w:val="22"/>
        </w:rPr>
        <w:lastRenderedPageBreak/>
        <w:br/>
        <w:t>3. 1.4.4/2.3.3: What does it mean to enter the definition? What are the user input commands here?</w:t>
      </w:r>
      <w:r w:rsidR="00596510" w:rsidRPr="00596510">
        <w:rPr>
          <w:rFonts w:ascii="Verdana" w:hAnsi="Verdana"/>
          <w:i/>
          <w:iCs/>
          <w:color w:val="000033"/>
          <w:sz w:val="22"/>
          <w:szCs w:val="22"/>
        </w:rPr>
        <w:t xml:space="preserve"> </w:t>
      </w:r>
    </w:p>
    <w:p w14:paraId="04366422" w14:textId="208C9D20" w:rsidR="00596510" w:rsidRPr="005629A5" w:rsidRDefault="00736412" w:rsidP="00596510">
      <w:pPr>
        <w:pStyle w:val="NormalWeb"/>
        <w:rPr>
          <w:rFonts w:ascii="Verdana" w:hAnsi="Verdana"/>
          <w:i/>
          <w:iCs/>
          <w:color w:val="000033"/>
          <w:sz w:val="22"/>
          <w:szCs w:val="22"/>
        </w:rPr>
      </w:pPr>
      <w:r>
        <w:rPr>
          <w:rFonts w:ascii="Verdana" w:hAnsi="Verdana"/>
          <w:color w:val="4472C4" w:themeColor="accent1"/>
          <w:sz w:val="22"/>
          <w:szCs w:val="22"/>
        </w:rPr>
        <w:t>It is a copy-and-paste process from the definition text</w:t>
      </w:r>
      <w:r w:rsidR="007F1C44">
        <w:rPr>
          <w:rFonts w:ascii="Verdana" w:hAnsi="Verdana"/>
          <w:color w:val="4472C4" w:themeColor="accent1"/>
          <w:sz w:val="22"/>
          <w:szCs w:val="22"/>
        </w:rPr>
        <w:t xml:space="preserve"> file</w:t>
      </w:r>
      <w:r>
        <w:rPr>
          <w:rFonts w:ascii="Verdana" w:hAnsi="Verdana"/>
          <w:color w:val="4472C4" w:themeColor="accent1"/>
          <w:sz w:val="22"/>
          <w:szCs w:val="22"/>
        </w:rPr>
        <w:t xml:space="preserve"> into the NVIDIA DIGITS</w:t>
      </w:r>
      <w:r w:rsidR="007155A9">
        <w:rPr>
          <w:rFonts w:ascii="Verdana" w:hAnsi="Verdana"/>
          <w:color w:val="4472C4" w:themeColor="accent1"/>
          <w:sz w:val="22"/>
          <w:szCs w:val="22"/>
        </w:rPr>
        <w:t xml:space="preserve"> user interface</w:t>
      </w:r>
      <w:r w:rsidR="00596510" w:rsidRPr="002F4039">
        <w:rPr>
          <w:rFonts w:ascii="Verdana" w:hAnsi="Verdana"/>
          <w:color w:val="4472C4" w:themeColor="accent1"/>
          <w:sz w:val="22"/>
          <w:szCs w:val="22"/>
        </w:rPr>
        <w:t>.</w:t>
      </w:r>
      <w:r>
        <w:rPr>
          <w:rFonts w:ascii="Verdana" w:hAnsi="Verdana"/>
          <w:color w:val="4472C4" w:themeColor="accent1"/>
          <w:sz w:val="22"/>
          <w:szCs w:val="22"/>
        </w:rPr>
        <w:t xml:space="preserve"> The instructions for both steps have been reworded to clarify this, and</w:t>
      </w:r>
      <w:r w:rsidR="007F1C44">
        <w:rPr>
          <w:rFonts w:ascii="Verdana" w:hAnsi="Verdana"/>
          <w:color w:val="4472C4" w:themeColor="accent1"/>
          <w:sz w:val="22"/>
          <w:szCs w:val="22"/>
        </w:rPr>
        <w:t xml:space="preserve"> information on where to get the FCN-8s architecture definition text has been added </w:t>
      </w:r>
      <w:r w:rsidR="007F0AFB">
        <w:rPr>
          <w:rFonts w:ascii="Verdana" w:hAnsi="Verdana"/>
          <w:color w:val="4472C4" w:themeColor="accent1"/>
          <w:sz w:val="22"/>
          <w:szCs w:val="22"/>
        </w:rPr>
        <w:t>as a note in</w:t>
      </w:r>
      <w:r w:rsidR="007F1C44">
        <w:rPr>
          <w:rFonts w:ascii="Verdana" w:hAnsi="Verdana"/>
          <w:color w:val="4472C4" w:themeColor="accent1"/>
          <w:sz w:val="22"/>
          <w:szCs w:val="22"/>
        </w:rPr>
        <w:t xml:space="preserve"> step 2.3.3</w:t>
      </w:r>
      <w:r w:rsidR="00C339FD">
        <w:rPr>
          <w:rFonts w:ascii="Verdana" w:hAnsi="Verdana"/>
          <w:color w:val="4472C4" w:themeColor="accent1"/>
          <w:sz w:val="22"/>
          <w:szCs w:val="22"/>
        </w:rPr>
        <w:t xml:space="preserve"> (now step 2.3.</w:t>
      </w:r>
      <w:r w:rsidR="00190DB8">
        <w:rPr>
          <w:rFonts w:ascii="Verdana" w:hAnsi="Verdana"/>
          <w:color w:val="4472C4" w:themeColor="accent1"/>
          <w:sz w:val="22"/>
          <w:szCs w:val="22"/>
        </w:rPr>
        <w:t>2</w:t>
      </w:r>
      <w:r w:rsidR="00C339FD">
        <w:rPr>
          <w:rFonts w:ascii="Verdana" w:hAnsi="Verdana"/>
          <w:color w:val="4472C4" w:themeColor="accent1"/>
          <w:sz w:val="22"/>
          <w:szCs w:val="22"/>
        </w:rPr>
        <w:t>.)</w:t>
      </w:r>
      <w:r w:rsidR="007F1C44">
        <w:rPr>
          <w:rFonts w:ascii="Verdana" w:hAnsi="Verdana"/>
          <w:color w:val="4472C4" w:themeColor="accent1"/>
          <w:sz w:val="22"/>
          <w:szCs w:val="22"/>
        </w:rPr>
        <w:t>.</w:t>
      </w:r>
    </w:p>
    <w:p w14:paraId="2A51F7FA" w14:textId="5CAEB001" w:rsidR="00095093" w:rsidRDefault="00D8481F" w:rsidP="00095093">
      <w:pPr>
        <w:pStyle w:val="NormalWeb"/>
        <w:rPr>
          <w:rFonts w:ascii="Verdana" w:hAnsi="Verdana"/>
          <w:i/>
          <w:iCs/>
          <w:color w:val="000033"/>
          <w:sz w:val="22"/>
          <w:szCs w:val="22"/>
        </w:rPr>
      </w:pPr>
      <w:r w:rsidRPr="000A1C03">
        <w:rPr>
          <w:rFonts w:ascii="Verdana" w:hAnsi="Verdana"/>
          <w:i/>
          <w:iCs/>
          <w:color w:val="000033"/>
          <w:sz w:val="22"/>
          <w:szCs w:val="22"/>
        </w:rPr>
        <w:br/>
        <w:t>4. 3.2.2: How is CLoDSA being used?</w:t>
      </w:r>
    </w:p>
    <w:p w14:paraId="25A30870" w14:textId="4ECF0E9E" w:rsidR="00095093" w:rsidRPr="002F4039" w:rsidRDefault="00AC0379" w:rsidP="00095093">
      <w:pPr>
        <w:pStyle w:val="NormalWeb"/>
        <w:rPr>
          <w:rFonts w:ascii="Verdana" w:hAnsi="Verdana"/>
          <w:color w:val="4472C4" w:themeColor="accent1"/>
          <w:sz w:val="22"/>
          <w:szCs w:val="22"/>
        </w:rPr>
      </w:pPr>
      <w:r w:rsidRPr="00AC0379">
        <w:rPr>
          <w:rFonts w:ascii="Verdana" w:hAnsi="Verdana"/>
          <w:color w:val="4472C4" w:themeColor="accent1"/>
          <w:sz w:val="22"/>
          <w:szCs w:val="22"/>
        </w:rPr>
        <w:t>CLoDSA</w:t>
      </w:r>
      <w:r w:rsidR="00E875A2">
        <w:rPr>
          <w:rFonts w:ascii="Verdana" w:hAnsi="Verdana"/>
          <w:color w:val="4472C4" w:themeColor="accent1"/>
          <w:sz w:val="22"/>
          <w:szCs w:val="22"/>
        </w:rPr>
        <w:t xml:space="preserve"> is being used </w:t>
      </w:r>
      <w:r w:rsidR="00BF1F29">
        <w:rPr>
          <w:rFonts w:ascii="Verdana" w:hAnsi="Verdana"/>
          <w:color w:val="4472C4" w:themeColor="accent1"/>
          <w:sz w:val="22"/>
          <w:szCs w:val="22"/>
        </w:rPr>
        <w:t>to perform image segmentation steps (steps 1.3.1. to 1.3.</w:t>
      </w:r>
      <w:r w:rsidR="00F71C4E">
        <w:rPr>
          <w:rFonts w:ascii="Verdana" w:hAnsi="Verdana"/>
          <w:color w:val="4472C4" w:themeColor="accent1"/>
          <w:sz w:val="22"/>
          <w:szCs w:val="22"/>
        </w:rPr>
        <w:t>7</w:t>
      </w:r>
      <w:r w:rsidR="00BF1F29">
        <w:rPr>
          <w:rFonts w:ascii="Verdana" w:hAnsi="Verdana"/>
          <w:color w:val="4472C4" w:themeColor="accent1"/>
          <w:sz w:val="22"/>
          <w:szCs w:val="22"/>
        </w:rPr>
        <w:t>. and</w:t>
      </w:r>
      <w:r w:rsidR="00323F30">
        <w:rPr>
          <w:rFonts w:ascii="Verdana" w:hAnsi="Verdana"/>
          <w:color w:val="4472C4" w:themeColor="accent1"/>
          <w:sz w:val="22"/>
          <w:szCs w:val="22"/>
        </w:rPr>
        <w:t xml:space="preserve"> new</w:t>
      </w:r>
      <w:r w:rsidR="00BF1F29">
        <w:rPr>
          <w:rFonts w:ascii="Verdana" w:hAnsi="Verdana"/>
          <w:color w:val="4472C4" w:themeColor="accent1"/>
          <w:sz w:val="22"/>
          <w:szCs w:val="22"/>
        </w:rPr>
        <w:t xml:space="preserve"> steps 3.2.1. to 3.2.</w:t>
      </w:r>
      <w:r w:rsidR="001F6587">
        <w:rPr>
          <w:rFonts w:ascii="Verdana" w:hAnsi="Verdana"/>
          <w:color w:val="4472C4" w:themeColor="accent1"/>
          <w:sz w:val="22"/>
          <w:szCs w:val="22"/>
        </w:rPr>
        <w:t>6</w:t>
      </w:r>
      <w:r w:rsidR="00BF1F29">
        <w:rPr>
          <w:rFonts w:ascii="Verdana" w:hAnsi="Verdana"/>
          <w:color w:val="4472C4" w:themeColor="accent1"/>
          <w:sz w:val="22"/>
          <w:szCs w:val="22"/>
        </w:rPr>
        <w:t>.)</w:t>
      </w:r>
      <w:r w:rsidR="00931419">
        <w:rPr>
          <w:rFonts w:ascii="Verdana" w:hAnsi="Verdana"/>
          <w:color w:val="4472C4" w:themeColor="accent1"/>
          <w:sz w:val="22"/>
          <w:szCs w:val="22"/>
        </w:rPr>
        <w:t>.</w:t>
      </w:r>
      <w:r w:rsidR="009836D7">
        <w:rPr>
          <w:rFonts w:ascii="Verdana" w:hAnsi="Verdana"/>
          <w:color w:val="4472C4" w:themeColor="accent1"/>
          <w:sz w:val="22"/>
          <w:szCs w:val="22"/>
        </w:rPr>
        <w:t xml:space="preserve"> The Python script</w:t>
      </w:r>
      <w:r w:rsidR="00ED23CA">
        <w:rPr>
          <w:rFonts w:ascii="Verdana" w:hAnsi="Verdana"/>
          <w:color w:val="4472C4" w:themeColor="accent1"/>
          <w:sz w:val="22"/>
          <w:szCs w:val="22"/>
        </w:rPr>
        <w:t>s</w:t>
      </w:r>
      <w:r w:rsidR="009836D7">
        <w:rPr>
          <w:rFonts w:ascii="Verdana" w:hAnsi="Verdana"/>
          <w:color w:val="4472C4" w:themeColor="accent1"/>
          <w:sz w:val="22"/>
          <w:szCs w:val="22"/>
        </w:rPr>
        <w:t xml:space="preserve"> containing all the </w:t>
      </w:r>
      <w:r w:rsidR="009836D7" w:rsidRPr="00AC0379">
        <w:rPr>
          <w:rFonts w:ascii="Verdana" w:hAnsi="Verdana"/>
          <w:color w:val="4472C4" w:themeColor="accent1"/>
          <w:sz w:val="22"/>
          <w:szCs w:val="22"/>
        </w:rPr>
        <w:t>CLoDSA</w:t>
      </w:r>
      <w:r w:rsidR="009836D7">
        <w:rPr>
          <w:rFonts w:ascii="Verdana" w:hAnsi="Verdana"/>
          <w:color w:val="4472C4" w:themeColor="accent1"/>
          <w:sz w:val="22"/>
          <w:szCs w:val="22"/>
        </w:rPr>
        <w:t xml:space="preserve"> commands </w:t>
      </w:r>
      <w:r w:rsidR="00ED23CA">
        <w:rPr>
          <w:rFonts w:ascii="Verdana" w:hAnsi="Verdana"/>
          <w:color w:val="4472C4" w:themeColor="accent1"/>
          <w:sz w:val="22"/>
          <w:szCs w:val="22"/>
        </w:rPr>
        <w:t>are</w:t>
      </w:r>
      <w:r w:rsidR="009836D7">
        <w:rPr>
          <w:rFonts w:ascii="Verdana" w:hAnsi="Verdana"/>
          <w:color w:val="4472C4" w:themeColor="accent1"/>
          <w:sz w:val="22"/>
          <w:szCs w:val="22"/>
        </w:rPr>
        <w:t xml:space="preserve"> now attached to the manuscript</w:t>
      </w:r>
      <w:r w:rsidR="00C2749E">
        <w:rPr>
          <w:rFonts w:ascii="Verdana" w:hAnsi="Verdana"/>
          <w:color w:val="4472C4" w:themeColor="accent1"/>
          <w:sz w:val="22"/>
          <w:szCs w:val="22"/>
        </w:rPr>
        <w:t xml:space="preserve"> (files ‘</w:t>
      </w:r>
      <w:r w:rsidR="00C2749E" w:rsidRPr="00C2749E">
        <w:rPr>
          <w:rFonts w:ascii="Verdana" w:hAnsi="Verdana"/>
          <w:color w:val="4472C4" w:themeColor="accent1"/>
          <w:sz w:val="22"/>
          <w:szCs w:val="22"/>
        </w:rPr>
        <w:t>nutrinet_augmentation.py</w:t>
      </w:r>
      <w:r w:rsidR="00C2749E">
        <w:rPr>
          <w:rFonts w:ascii="Verdana" w:hAnsi="Verdana"/>
          <w:color w:val="4472C4" w:themeColor="accent1"/>
          <w:sz w:val="22"/>
          <w:szCs w:val="22"/>
        </w:rPr>
        <w:t>’ and ‘</w:t>
      </w:r>
      <w:r w:rsidR="00C2749E" w:rsidRPr="00C2749E">
        <w:rPr>
          <w:rFonts w:ascii="Verdana" w:hAnsi="Verdana"/>
          <w:color w:val="4472C4" w:themeColor="accent1"/>
          <w:sz w:val="22"/>
          <w:szCs w:val="22"/>
        </w:rPr>
        <w:t>frc_augmentation.py</w:t>
      </w:r>
      <w:r w:rsidR="00C2749E">
        <w:rPr>
          <w:rFonts w:ascii="Verdana" w:hAnsi="Verdana"/>
          <w:color w:val="4472C4" w:themeColor="accent1"/>
          <w:sz w:val="22"/>
          <w:szCs w:val="22"/>
        </w:rPr>
        <w:t>’</w:t>
      </w:r>
      <w:r w:rsidR="00B94F95">
        <w:rPr>
          <w:rFonts w:ascii="Verdana" w:hAnsi="Verdana"/>
          <w:color w:val="4472C4" w:themeColor="accent1"/>
          <w:sz w:val="22"/>
          <w:szCs w:val="22"/>
        </w:rPr>
        <w:t>)</w:t>
      </w:r>
      <w:r w:rsidR="009836D7">
        <w:rPr>
          <w:rFonts w:ascii="Verdana" w:hAnsi="Verdana"/>
          <w:color w:val="4472C4" w:themeColor="accent1"/>
          <w:sz w:val="22"/>
          <w:szCs w:val="22"/>
        </w:rPr>
        <w:t>.</w:t>
      </w:r>
      <w:r w:rsidR="00931419">
        <w:rPr>
          <w:rFonts w:ascii="Verdana" w:hAnsi="Verdana"/>
          <w:color w:val="4472C4" w:themeColor="accent1"/>
          <w:sz w:val="22"/>
          <w:szCs w:val="22"/>
        </w:rPr>
        <w:t xml:space="preserve"> To further detail what exactly needs to be done in each of these steps, the </w:t>
      </w:r>
      <w:r w:rsidR="00931419" w:rsidRPr="00931419">
        <w:rPr>
          <w:rFonts w:ascii="Verdana" w:hAnsi="Verdana"/>
          <w:color w:val="4472C4" w:themeColor="accent1"/>
          <w:sz w:val="22"/>
          <w:szCs w:val="22"/>
        </w:rPr>
        <w:t>CLoDSA library</w:t>
      </w:r>
      <w:r w:rsidR="00931419">
        <w:rPr>
          <w:rFonts w:ascii="Verdana" w:hAnsi="Verdana"/>
          <w:color w:val="4472C4" w:themeColor="accent1"/>
          <w:sz w:val="22"/>
          <w:szCs w:val="22"/>
        </w:rPr>
        <w:t xml:space="preserve"> requirement and the specific </w:t>
      </w:r>
      <w:r w:rsidR="00931419" w:rsidRPr="00931419">
        <w:rPr>
          <w:rFonts w:ascii="Verdana" w:hAnsi="Verdana"/>
          <w:color w:val="4472C4" w:themeColor="accent1"/>
          <w:sz w:val="22"/>
          <w:szCs w:val="22"/>
        </w:rPr>
        <w:t xml:space="preserve">CLoDSA </w:t>
      </w:r>
      <w:r w:rsidR="00931419">
        <w:rPr>
          <w:rFonts w:ascii="Verdana" w:hAnsi="Verdana"/>
          <w:color w:val="4472C4" w:themeColor="accent1"/>
          <w:sz w:val="22"/>
          <w:szCs w:val="22"/>
        </w:rPr>
        <w:t>command</w:t>
      </w:r>
      <w:r w:rsidR="00A05DC0">
        <w:rPr>
          <w:rFonts w:ascii="Verdana" w:hAnsi="Verdana"/>
          <w:color w:val="4472C4" w:themeColor="accent1"/>
          <w:sz w:val="22"/>
          <w:szCs w:val="22"/>
        </w:rPr>
        <w:t xml:space="preserve"> location in the included Python script</w:t>
      </w:r>
      <w:r w:rsidR="00ED23CA">
        <w:rPr>
          <w:rFonts w:ascii="Verdana" w:hAnsi="Verdana"/>
          <w:color w:val="4472C4" w:themeColor="accent1"/>
          <w:sz w:val="22"/>
          <w:szCs w:val="22"/>
        </w:rPr>
        <w:t>s</w:t>
      </w:r>
      <w:r w:rsidR="00931419">
        <w:rPr>
          <w:rFonts w:ascii="Verdana" w:hAnsi="Verdana"/>
          <w:color w:val="4472C4" w:themeColor="accent1"/>
          <w:sz w:val="22"/>
          <w:szCs w:val="22"/>
        </w:rPr>
        <w:t xml:space="preserve"> for each step </w:t>
      </w:r>
      <w:r w:rsidR="0058078B">
        <w:rPr>
          <w:rFonts w:ascii="Verdana" w:hAnsi="Verdana"/>
          <w:color w:val="4472C4" w:themeColor="accent1"/>
          <w:sz w:val="22"/>
          <w:szCs w:val="22"/>
        </w:rPr>
        <w:t>have been</w:t>
      </w:r>
      <w:r w:rsidR="00931419">
        <w:rPr>
          <w:rFonts w:ascii="Verdana" w:hAnsi="Verdana"/>
          <w:color w:val="4472C4" w:themeColor="accent1"/>
          <w:sz w:val="22"/>
          <w:szCs w:val="22"/>
        </w:rPr>
        <w:t xml:space="preserve"> added. This allows the reader to </w:t>
      </w:r>
      <w:r w:rsidR="00DA1955">
        <w:rPr>
          <w:rFonts w:ascii="Verdana" w:hAnsi="Verdana"/>
          <w:color w:val="4472C4" w:themeColor="accent1"/>
          <w:sz w:val="22"/>
          <w:szCs w:val="22"/>
        </w:rPr>
        <w:t>simply</w:t>
      </w:r>
      <w:r w:rsidR="00931419">
        <w:rPr>
          <w:rFonts w:ascii="Verdana" w:hAnsi="Verdana"/>
          <w:color w:val="4472C4" w:themeColor="accent1"/>
          <w:sz w:val="22"/>
          <w:szCs w:val="22"/>
        </w:rPr>
        <w:t xml:space="preserve"> copy-paste the commands, and only change the path</w:t>
      </w:r>
      <w:r w:rsidR="009836D7">
        <w:rPr>
          <w:rFonts w:ascii="Verdana" w:hAnsi="Verdana"/>
          <w:color w:val="4472C4" w:themeColor="accent1"/>
          <w:sz w:val="22"/>
          <w:szCs w:val="22"/>
        </w:rPr>
        <w:t xml:space="preserve"> of the image dataset</w:t>
      </w:r>
      <w:r w:rsidR="00931419">
        <w:rPr>
          <w:rFonts w:ascii="Verdana" w:hAnsi="Verdana"/>
          <w:color w:val="4472C4" w:themeColor="accent1"/>
          <w:sz w:val="22"/>
          <w:szCs w:val="22"/>
        </w:rPr>
        <w:t>.</w:t>
      </w:r>
    </w:p>
    <w:p w14:paraId="191D62B5" w14:textId="28FF6D71" w:rsidR="00095093" w:rsidRDefault="00D8481F" w:rsidP="00095093">
      <w:pPr>
        <w:pStyle w:val="NormalWeb"/>
        <w:rPr>
          <w:rFonts w:ascii="Verdana" w:hAnsi="Verdana"/>
          <w:i/>
          <w:iCs/>
          <w:color w:val="000033"/>
          <w:sz w:val="22"/>
          <w:szCs w:val="22"/>
        </w:rPr>
      </w:pPr>
      <w:r w:rsidRPr="000A1C03">
        <w:rPr>
          <w:rFonts w:ascii="Verdana" w:hAnsi="Verdana"/>
          <w:i/>
          <w:iCs/>
          <w:color w:val="000033"/>
          <w:sz w:val="22"/>
          <w:szCs w:val="22"/>
        </w:rPr>
        <w:br/>
        <w:t>Changes to be made by the Author(s) regarding the video:</w:t>
      </w:r>
      <w:r w:rsidRPr="000A1C03">
        <w:rPr>
          <w:rFonts w:ascii="Verdana" w:hAnsi="Verdana"/>
          <w:i/>
          <w:iCs/>
          <w:color w:val="000033"/>
          <w:sz w:val="22"/>
          <w:szCs w:val="22"/>
        </w:rPr>
        <w:br/>
        <w:t>1. Hold on all of the section titles for 2 or 3 more seconds before moving on. For example, the section 1 title at 0:43 is only on screen for a second and a half before it is gone.</w:t>
      </w:r>
    </w:p>
    <w:p w14:paraId="17607A45" w14:textId="63FB8513" w:rsidR="00095093" w:rsidRPr="002F4039" w:rsidRDefault="00095093" w:rsidP="00095093">
      <w:pPr>
        <w:pStyle w:val="NormalWeb"/>
        <w:rPr>
          <w:rFonts w:ascii="Verdana" w:hAnsi="Verdana"/>
          <w:color w:val="4472C4" w:themeColor="accent1"/>
          <w:sz w:val="22"/>
          <w:szCs w:val="22"/>
        </w:rPr>
      </w:pPr>
      <w:r>
        <w:rPr>
          <w:rFonts w:ascii="Verdana" w:hAnsi="Verdana"/>
          <w:color w:val="4472C4" w:themeColor="accent1"/>
          <w:sz w:val="22"/>
          <w:szCs w:val="22"/>
        </w:rPr>
        <w:t>The display duration of section titles has been prolonged to address this issue.</w:t>
      </w:r>
      <w:r w:rsidR="004268E7">
        <w:rPr>
          <w:rFonts w:ascii="Verdana" w:hAnsi="Verdana"/>
          <w:color w:val="4472C4" w:themeColor="accent1"/>
          <w:sz w:val="22"/>
          <w:szCs w:val="22"/>
        </w:rPr>
        <w:t xml:space="preserve"> New section titles are now held for 5 seconds (which is between 2 and 3 seconds more than before), with the exception of the title for section 1.2, which is held a little over 6 seconds due to the extra text present on the title card</w:t>
      </w:r>
      <w:r w:rsidR="00EB0152">
        <w:rPr>
          <w:rFonts w:ascii="Verdana" w:hAnsi="Verdana"/>
          <w:color w:val="4472C4" w:themeColor="accent1"/>
          <w:sz w:val="22"/>
          <w:szCs w:val="22"/>
        </w:rPr>
        <w:t xml:space="preserve"> – this </w:t>
      </w:r>
      <w:r w:rsidR="001437A7">
        <w:rPr>
          <w:rFonts w:ascii="Verdana" w:hAnsi="Verdana"/>
          <w:color w:val="4472C4" w:themeColor="accent1"/>
          <w:sz w:val="22"/>
          <w:szCs w:val="22"/>
        </w:rPr>
        <w:t xml:space="preserve">should </w:t>
      </w:r>
      <w:r w:rsidR="00EB0152">
        <w:rPr>
          <w:rFonts w:ascii="Verdana" w:hAnsi="Verdana"/>
          <w:color w:val="4472C4" w:themeColor="accent1"/>
          <w:sz w:val="22"/>
          <w:szCs w:val="22"/>
        </w:rPr>
        <w:t>allow the viewer to read everything without hurrying.</w:t>
      </w:r>
      <w:r>
        <w:rPr>
          <w:rFonts w:ascii="Verdana" w:hAnsi="Verdana"/>
          <w:color w:val="4472C4" w:themeColor="accent1"/>
          <w:sz w:val="22"/>
          <w:szCs w:val="22"/>
        </w:rPr>
        <w:t xml:space="preserve"> Furthermore, the steps in the video have been updated to </w:t>
      </w:r>
      <w:r w:rsidR="008D6EFA">
        <w:rPr>
          <w:rFonts w:ascii="Verdana" w:hAnsi="Verdana"/>
          <w:color w:val="4472C4" w:themeColor="accent1"/>
          <w:sz w:val="22"/>
          <w:szCs w:val="22"/>
        </w:rPr>
        <w:t>align</w:t>
      </w:r>
      <w:r>
        <w:rPr>
          <w:rFonts w:ascii="Verdana" w:hAnsi="Verdana"/>
          <w:color w:val="4472C4" w:themeColor="accent1"/>
          <w:sz w:val="22"/>
          <w:szCs w:val="22"/>
        </w:rPr>
        <w:t xml:space="preserve"> with the new version of the manuscript. Lastly, the design of </w:t>
      </w:r>
      <w:r w:rsidR="00B36B7D">
        <w:rPr>
          <w:rFonts w:ascii="Verdana" w:hAnsi="Verdana"/>
          <w:color w:val="4472C4" w:themeColor="accent1"/>
          <w:sz w:val="22"/>
          <w:szCs w:val="22"/>
        </w:rPr>
        <w:t xml:space="preserve">the </w:t>
      </w:r>
      <w:r>
        <w:rPr>
          <w:rFonts w:ascii="Verdana" w:hAnsi="Verdana"/>
          <w:color w:val="4472C4" w:themeColor="accent1"/>
          <w:sz w:val="22"/>
          <w:szCs w:val="22"/>
        </w:rPr>
        <w:t>section titles has been updated</w:t>
      </w:r>
      <w:r w:rsidR="00396820">
        <w:rPr>
          <w:rFonts w:ascii="Verdana" w:hAnsi="Verdana"/>
          <w:color w:val="4472C4" w:themeColor="accent1"/>
          <w:sz w:val="22"/>
          <w:szCs w:val="22"/>
        </w:rPr>
        <w:t>.</w:t>
      </w:r>
    </w:p>
    <w:p w14:paraId="6C5F9384" w14:textId="742CC23C" w:rsidR="00377A59" w:rsidRDefault="00D8481F" w:rsidP="00377A59">
      <w:pPr>
        <w:pStyle w:val="NormalWeb"/>
        <w:rPr>
          <w:rFonts w:ascii="Verdana" w:hAnsi="Verdana"/>
          <w:i/>
          <w:iCs/>
          <w:color w:val="000033"/>
          <w:sz w:val="22"/>
          <w:szCs w:val="22"/>
        </w:rPr>
      </w:pPr>
      <w:r w:rsidRPr="000A1C03">
        <w:rPr>
          <w:rFonts w:ascii="Verdana" w:hAnsi="Verdana"/>
          <w:i/>
          <w:iCs/>
          <w:color w:val="000033"/>
          <w:sz w:val="22"/>
          <w:szCs w:val="22"/>
        </w:rPr>
        <w:br/>
        <w:t>Please upload a revised high-resolution video here:</w:t>
      </w:r>
      <w:r w:rsidRPr="000A1C03">
        <w:rPr>
          <w:rFonts w:ascii="Verdana" w:hAnsi="Verdana"/>
          <w:i/>
          <w:iCs/>
          <w:color w:val="000033"/>
          <w:sz w:val="22"/>
          <w:szCs w:val="22"/>
        </w:rPr>
        <w:br/>
        <w:t>https://www.dropbox.com/request/chF0mlCkyvhVtOprB52d?oref=e</w:t>
      </w:r>
    </w:p>
    <w:p w14:paraId="64B42B0C" w14:textId="77777777" w:rsidR="00010193" w:rsidRPr="002F4039" w:rsidRDefault="00377A59" w:rsidP="00010193">
      <w:pPr>
        <w:pStyle w:val="NormalWeb"/>
        <w:rPr>
          <w:rFonts w:ascii="Verdana" w:hAnsi="Verdana"/>
          <w:color w:val="4472C4" w:themeColor="accent1"/>
          <w:sz w:val="22"/>
          <w:szCs w:val="22"/>
        </w:rPr>
      </w:pPr>
      <w:r>
        <w:rPr>
          <w:rFonts w:ascii="Verdana" w:hAnsi="Verdana"/>
          <w:color w:val="4472C4" w:themeColor="accent1"/>
          <w:sz w:val="22"/>
          <w:szCs w:val="22"/>
        </w:rPr>
        <w:t xml:space="preserve">The revised high-resolution video has been uploaded </w:t>
      </w:r>
      <w:r w:rsidR="00100C1E">
        <w:rPr>
          <w:rFonts w:ascii="Verdana" w:hAnsi="Verdana"/>
          <w:color w:val="4472C4" w:themeColor="accent1"/>
          <w:sz w:val="22"/>
          <w:szCs w:val="22"/>
        </w:rPr>
        <w:t>to</w:t>
      </w:r>
      <w:r>
        <w:rPr>
          <w:rFonts w:ascii="Verdana" w:hAnsi="Verdana"/>
          <w:color w:val="4472C4" w:themeColor="accent1"/>
          <w:sz w:val="22"/>
          <w:szCs w:val="22"/>
        </w:rPr>
        <w:t xml:space="preserve"> the above link.</w:t>
      </w:r>
    </w:p>
    <w:p w14:paraId="29AB1801" w14:textId="6EE45A96" w:rsidR="00377A59" w:rsidRPr="002F4039" w:rsidRDefault="00010193" w:rsidP="00010193">
      <w:pPr>
        <w:pStyle w:val="NormalWeb"/>
        <w:rPr>
          <w:rFonts w:ascii="Verdana" w:hAnsi="Verdana"/>
          <w:color w:val="4472C4" w:themeColor="accent1"/>
          <w:sz w:val="22"/>
          <w:szCs w:val="22"/>
        </w:rPr>
      </w:pPr>
      <w:r w:rsidRPr="002F4039">
        <w:rPr>
          <w:rFonts w:ascii="Verdana" w:hAnsi="Verdana"/>
          <w:color w:val="4472C4" w:themeColor="accent1"/>
          <w:sz w:val="22"/>
          <w:szCs w:val="22"/>
        </w:rPr>
        <w:t>Thank you for your feedback!</w:t>
      </w:r>
    </w:p>
    <w:p w14:paraId="6FECF583" w14:textId="4A194FAE" w:rsidR="007A14D2" w:rsidRDefault="00D8481F" w:rsidP="007A14D2">
      <w:pPr>
        <w:pStyle w:val="NormalWeb"/>
        <w:rPr>
          <w:rFonts w:ascii="Verdana" w:hAnsi="Verdana"/>
          <w:i/>
          <w:iCs/>
          <w:color w:val="000033"/>
          <w:sz w:val="22"/>
          <w:szCs w:val="22"/>
        </w:rPr>
      </w:pPr>
      <w:r w:rsidRPr="00D8481F">
        <w:rPr>
          <w:rFonts w:ascii="Verdana" w:hAnsi="Verdana"/>
          <w:color w:val="000033"/>
          <w:sz w:val="22"/>
          <w:szCs w:val="22"/>
        </w:rPr>
        <w:br/>
      </w:r>
      <w:r w:rsidRPr="00D8481F">
        <w:rPr>
          <w:rStyle w:val="Strong"/>
          <w:rFonts w:ascii="Verdana" w:hAnsi="Verdana"/>
          <w:color w:val="000033"/>
          <w:sz w:val="22"/>
          <w:szCs w:val="22"/>
        </w:rPr>
        <w:t xml:space="preserve">Reviewers' </w:t>
      </w:r>
      <w:r w:rsidR="005D03E8">
        <w:rPr>
          <w:rStyle w:val="Strong"/>
          <w:rFonts w:ascii="Verdana" w:hAnsi="Verdana"/>
          <w:color w:val="000033"/>
          <w:sz w:val="22"/>
          <w:szCs w:val="22"/>
        </w:rPr>
        <w:t>C</w:t>
      </w:r>
      <w:r w:rsidRPr="00D8481F">
        <w:rPr>
          <w:rStyle w:val="Strong"/>
          <w:rFonts w:ascii="Verdana" w:hAnsi="Verdana"/>
          <w:color w:val="000033"/>
          <w:sz w:val="22"/>
          <w:szCs w:val="22"/>
        </w:rPr>
        <w:t>omments:</w:t>
      </w:r>
      <w:r w:rsidRPr="00D8481F">
        <w:rPr>
          <w:rFonts w:ascii="Verdana" w:hAnsi="Verdana"/>
          <w:color w:val="000033"/>
          <w:sz w:val="22"/>
          <w:szCs w:val="22"/>
        </w:rPr>
        <w:br/>
      </w:r>
      <w:r w:rsidRPr="00D8481F">
        <w:rPr>
          <w:rFonts w:ascii="Verdana" w:hAnsi="Verdana"/>
          <w:b/>
          <w:bCs/>
          <w:color w:val="000033"/>
          <w:sz w:val="22"/>
          <w:szCs w:val="22"/>
        </w:rPr>
        <w:t>Reviewer #1:</w:t>
      </w:r>
      <w:r w:rsidRPr="00D8481F">
        <w:rPr>
          <w:rFonts w:ascii="Verdana" w:hAnsi="Verdana"/>
          <w:color w:val="000033"/>
          <w:sz w:val="22"/>
          <w:szCs w:val="22"/>
        </w:rPr>
        <w:br/>
      </w:r>
      <w:r w:rsidRPr="007C3C03">
        <w:rPr>
          <w:rFonts w:ascii="Verdana" w:hAnsi="Verdana"/>
          <w:i/>
          <w:iCs/>
          <w:color w:val="000033"/>
          <w:sz w:val="22"/>
          <w:szCs w:val="22"/>
        </w:rPr>
        <w:t>Manuscript Summary:</w:t>
      </w:r>
      <w:r w:rsidRPr="007C3C03">
        <w:rPr>
          <w:rFonts w:ascii="Verdana" w:hAnsi="Verdana"/>
          <w:i/>
          <w:iCs/>
          <w:color w:val="000033"/>
          <w:sz w:val="22"/>
          <w:szCs w:val="22"/>
        </w:rPr>
        <w:br/>
        <w:t xml:space="preserve">This paper describes a method for recognizing food-related images (based on a </w:t>
      </w:r>
      <w:r w:rsidRPr="007C3C03">
        <w:rPr>
          <w:rFonts w:ascii="Verdana" w:hAnsi="Verdana"/>
          <w:i/>
          <w:iCs/>
          <w:color w:val="000033"/>
          <w:sz w:val="22"/>
          <w:szCs w:val="22"/>
        </w:rPr>
        <w:lastRenderedPageBreak/>
        <w:t>deep neural network architecture proposed by the authors), and also two methods for segmentation of food images (down to food items). The paper presents methods for gathering the required training sets, creating the ground truth, installing and using the necessary software, and training the models. Experimental evaluation on a publicly available dataset and an in-house dataset shows promising results.</w:t>
      </w:r>
      <w:r w:rsidRPr="007C3C03">
        <w:rPr>
          <w:rFonts w:ascii="Verdana" w:hAnsi="Verdana"/>
          <w:i/>
          <w:iCs/>
          <w:color w:val="000033"/>
          <w:sz w:val="22"/>
          <w:szCs w:val="22"/>
        </w:rPr>
        <w:br/>
      </w:r>
      <w:r w:rsidRPr="007C3C03">
        <w:rPr>
          <w:rFonts w:ascii="Verdana" w:hAnsi="Verdana"/>
          <w:i/>
          <w:iCs/>
          <w:color w:val="000033"/>
          <w:sz w:val="22"/>
          <w:szCs w:val="22"/>
        </w:rPr>
        <w:br/>
        <w:t>Major Concerns:</w:t>
      </w:r>
      <w:r w:rsidRPr="007C3C03">
        <w:rPr>
          <w:rFonts w:ascii="Verdana" w:hAnsi="Verdana"/>
          <w:i/>
          <w:iCs/>
          <w:color w:val="000033"/>
          <w:sz w:val="22"/>
          <w:szCs w:val="22"/>
        </w:rPr>
        <w:br/>
        <w:t>The main concern with the paper is the different levels of detail that the various steps are described. This makes it hard to identify the core audience of this work: is it machine-learning experts who want to adapt their tools and methods to food image recognition and segmentation? is it non-experts who want to apply a relatively automated method for food image recognition and segmentation? The following examples make this issue clearer.</w:t>
      </w:r>
    </w:p>
    <w:p w14:paraId="35609C61" w14:textId="7B0CF81A" w:rsidR="00D64BA6" w:rsidRDefault="007A14D2" w:rsidP="007A14D2">
      <w:pPr>
        <w:pStyle w:val="NormalWeb"/>
        <w:rPr>
          <w:rFonts w:ascii="Verdana" w:hAnsi="Verdana"/>
          <w:i/>
          <w:iCs/>
          <w:color w:val="000033"/>
          <w:sz w:val="22"/>
          <w:szCs w:val="22"/>
        </w:rPr>
      </w:pPr>
      <w:r>
        <w:rPr>
          <w:rFonts w:ascii="Verdana" w:hAnsi="Verdana"/>
          <w:color w:val="4472C4" w:themeColor="accent1"/>
          <w:sz w:val="22"/>
          <w:szCs w:val="22"/>
        </w:rPr>
        <w:t xml:space="preserve">The protocol steps have been updated significantly to equalize the level of detail across all steps. To this end, the installation steps have been removed and additional details have been added to a large number of steps. Apart from the steps mentioned below, details have been added to other steps as well (e.g., step 1.1.1., step 2.1.1., etc.). The target audience are both of the </w:t>
      </w:r>
      <w:r w:rsidR="00F939A7">
        <w:rPr>
          <w:rFonts w:ascii="Verdana" w:hAnsi="Verdana"/>
          <w:color w:val="4472C4" w:themeColor="accent1"/>
          <w:sz w:val="22"/>
          <w:szCs w:val="22"/>
        </w:rPr>
        <w:t>groups</w:t>
      </w:r>
      <w:r>
        <w:rPr>
          <w:rFonts w:ascii="Verdana" w:hAnsi="Verdana"/>
          <w:color w:val="4472C4" w:themeColor="accent1"/>
          <w:sz w:val="22"/>
          <w:szCs w:val="22"/>
        </w:rPr>
        <w:t xml:space="preserve"> mentioned – machine learning experts can gain insight into what architectures and data augmentation steps perform well for the problem</w:t>
      </w:r>
      <w:r w:rsidR="006D1E2F">
        <w:rPr>
          <w:rFonts w:ascii="Verdana" w:hAnsi="Verdana"/>
          <w:color w:val="4472C4" w:themeColor="accent1"/>
          <w:sz w:val="22"/>
          <w:szCs w:val="22"/>
        </w:rPr>
        <w:t>s</w:t>
      </w:r>
      <w:r>
        <w:rPr>
          <w:rFonts w:ascii="Verdana" w:hAnsi="Verdana"/>
          <w:color w:val="4472C4" w:themeColor="accent1"/>
          <w:sz w:val="22"/>
          <w:szCs w:val="22"/>
        </w:rPr>
        <w:t xml:space="preserve"> of food image recognition</w:t>
      </w:r>
      <w:r w:rsidR="00F939A7">
        <w:rPr>
          <w:rFonts w:ascii="Verdana" w:hAnsi="Verdana"/>
          <w:color w:val="4472C4" w:themeColor="accent1"/>
          <w:sz w:val="22"/>
          <w:szCs w:val="22"/>
        </w:rPr>
        <w:t xml:space="preserve"> and segmentation</w:t>
      </w:r>
      <w:r>
        <w:rPr>
          <w:rFonts w:ascii="Verdana" w:hAnsi="Verdana"/>
          <w:color w:val="4472C4" w:themeColor="accent1"/>
          <w:sz w:val="22"/>
          <w:szCs w:val="22"/>
        </w:rPr>
        <w:t>, while non-experts can just take the provided instructions and files and run the deep learning model training as-is. To better suit the latter, significant detail has been added to the protocol steps.</w:t>
      </w:r>
      <w:r w:rsidR="00312FD3">
        <w:rPr>
          <w:rFonts w:ascii="Verdana" w:hAnsi="Verdana"/>
          <w:color w:val="4472C4" w:themeColor="accent1"/>
          <w:sz w:val="22"/>
          <w:szCs w:val="22"/>
        </w:rPr>
        <w:t xml:space="preserve"> The target audience description has also been added to the manuscript itself (lines </w:t>
      </w:r>
      <w:r w:rsidR="003B4823">
        <w:rPr>
          <w:rFonts w:ascii="Verdana" w:hAnsi="Verdana"/>
          <w:color w:val="4472C4" w:themeColor="accent1"/>
          <w:sz w:val="22"/>
          <w:szCs w:val="22"/>
        </w:rPr>
        <w:t>14</w:t>
      </w:r>
      <w:r w:rsidR="00312FD3">
        <w:rPr>
          <w:rFonts w:ascii="Verdana" w:hAnsi="Verdana"/>
          <w:color w:val="4472C4" w:themeColor="accent1"/>
          <w:sz w:val="22"/>
          <w:szCs w:val="22"/>
        </w:rPr>
        <w:t>7-</w:t>
      </w:r>
      <w:r w:rsidR="003B4823">
        <w:rPr>
          <w:rFonts w:ascii="Verdana" w:hAnsi="Verdana"/>
          <w:color w:val="4472C4" w:themeColor="accent1"/>
          <w:sz w:val="22"/>
          <w:szCs w:val="22"/>
        </w:rPr>
        <w:t>15</w:t>
      </w:r>
      <w:r w:rsidR="00312FD3">
        <w:rPr>
          <w:rFonts w:ascii="Verdana" w:hAnsi="Verdana"/>
          <w:color w:val="4472C4" w:themeColor="accent1"/>
          <w:sz w:val="22"/>
          <w:szCs w:val="22"/>
        </w:rPr>
        <w:t>0).</w:t>
      </w:r>
    </w:p>
    <w:p w14:paraId="732897C3" w14:textId="29800109" w:rsidR="005F4D6F" w:rsidRDefault="00D8481F" w:rsidP="005F4D6F">
      <w:pPr>
        <w:pStyle w:val="NormalWeb"/>
        <w:rPr>
          <w:rFonts w:ascii="Verdana" w:hAnsi="Verdana"/>
          <w:i/>
          <w:iCs/>
          <w:color w:val="000033"/>
          <w:sz w:val="22"/>
          <w:szCs w:val="22"/>
        </w:rPr>
      </w:pPr>
      <w:r w:rsidRPr="007C3C03">
        <w:rPr>
          <w:rFonts w:ascii="Verdana" w:hAnsi="Verdana"/>
          <w:i/>
          <w:iCs/>
          <w:color w:val="000033"/>
          <w:sz w:val="22"/>
          <w:szCs w:val="22"/>
        </w:rPr>
        <w:br/>
        <w:t>1. Software requirements: some steps in the protocol are related to installing software (python, caffe, google API client, pytorch, and more), while another step is to "write a python script that uses the google custom search API". There are some issues with this: (a) the level of detail is not consistent, (b) there is no clear definition of the underlying system (e.g. type/version of operating system, hardware requirements), (c) software requirements should be better mentioned separately, instead of listing the installation steps as part of a protocol.</w:t>
      </w:r>
    </w:p>
    <w:p w14:paraId="222061F1" w14:textId="5E2F3F94" w:rsidR="00D64BA6" w:rsidRDefault="00731549" w:rsidP="00D8481F">
      <w:pPr>
        <w:pStyle w:val="NormalWeb"/>
        <w:rPr>
          <w:rFonts w:ascii="Verdana" w:hAnsi="Verdana"/>
          <w:color w:val="4472C4" w:themeColor="accent1"/>
          <w:sz w:val="22"/>
          <w:szCs w:val="22"/>
        </w:rPr>
      </w:pPr>
      <w:r>
        <w:rPr>
          <w:rFonts w:ascii="Verdana" w:hAnsi="Verdana"/>
          <w:color w:val="4472C4" w:themeColor="accent1"/>
          <w:sz w:val="22"/>
          <w:szCs w:val="22"/>
        </w:rPr>
        <w:t xml:space="preserve">The software requirements are listed in the Materials table (Excel spreadsheet file) </w:t>
      </w:r>
      <w:r w:rsidR="004E6579">
        <w:rPr>
          <w:rFonts w:ascii="Verdana" w:hAnsi="Verdana"/>
          <w:color w:val="4472C4" w:themeColor="accent1"/>
          <w:sz w:val="22"/>
          <w:szCs w:val="22"/>
        </w:rPr>
        <w:t>that is</w:t>
      </w:r>
      <w:r w:rsidR="00E807C8">
        <w:rPr>
          <w:rFonts w:ascii="Verdana" w:hAnsi="Verdana"/>
          <w:color w:val="4472C4" w:themeColor="accent1"/>
          <w:sz w:val="22"/>
          <w:szCs w:val="22"/>
        </w:rPr>
        <w:t xml:space="preserve"> </w:t>
      </w:r>
      <w:r>
        <w:rPr>
          <w:rFonts w:ascii="Verdana" w:hAnsi="Verdana"/>
          <w:color w:val="4472C4" w:themeColor="accent1"/>
          <w:sz w:val="22"/>
          <w:szCs w:val="22"/>
        </w:rPr>
        <w:t xml:space="preserve">attached to the manuscript. </w:t>
      </w:r>
      <w:r w:rsidR="000D09B3">
        <w:rPr>
          <w:rFonts w:ascii="Verdana" w:hAnsi="Verdana"/>
          <w:color w:val="4472C4" w:themeColor="accent1"/>
          <w:sz w:val="22"/>
          <w:szCs w:val="22"/>
        </w:rPr>
        <w:t>Because of this, t</w:t>
      </w:r>
      <w:r w:rsidR="006E4C61">
        <w:rPr>
          <w:rFonts w:ascii="Verdana" w:hAnsi="Verdana"/>
          <w:color w:val="4472C4" w:themeColor="accent1"/>
          <w:sz w:val="22"/>
          <w:szCs w:val="22"/>
        </w:rPr>
        <w:t xml:space="preserve">he installation steps </w:t>
      </w:r>
      <w:r w:rsidR="002406FB">
        <w:rPr>
          <w:rFonts w:ascii="Verdana" w:hAnsi="Verdana"/>
          <w:color w:val="4472C4" w:themeColor="accent1"/>
          <w:sz w:val="22"/>
          <w:szCs w:val="22"/>
        </w:rPr>
        <w:t>have been</w:t>
      </w:r>
      <w:r w:rsidR="006E4C61">
        <w:rPr>
          <w:rFonts w:ascii="Verdana" w:hAnsi="Verdana"/>
          <w:color w:val="4472C4" w:themeColor="accent1"/>
          <w:sz w:val="22"/>
          <w:szCs w:val="22"/>
        </w:rPr>
        <w:t xml:space="preserve"> removed from the Protocol text in the manuscript to improve the </w:t>
      </w:r>
      <w:r w:rsidR="000E01E5">
        <w:rPr>
          <w:rFonts w:ascii="Verdana" w:hAnsi="Verdana"/>
          <w:color w:val="4472C4" w:themeColor="accent1"/>
          <w:sz w:val="22"/>
          <w:szCs w:val="22"/>
        </w:rPr>
        <w:t>consistency</w:t>
      </w:r>
      <w:r w:rsidR="004A4E2F">
        <w:rPr>
          <w:rFonts w:ascii="Verdana" w:hAnsi="Verdana"/>
          <w:color w:val="4472C4" w:themeColor="accent1"/>
          <w:sz w:val="22"/>
          <w:szCs w:val="22"/>
        </w:rPr>
        <w:t xml:space="preserve"> and help equalize the level of details </w:t>
      </w:r>
      <w:r w:rsidR="00291267">
        <w:rPr>
          <w:rFonts w:ascii="Verdana" w:hAnsi="Verdana"/>
          <w:color w:val="4472C4" w:themeColor="accent1"/>
          <w:sz w:val="22"/>
          <w:szCs w:val="22"/>
        </w:rPr>
        <w:t>in</w:t>
      </w:r>
      <w:r w:rsidR="004A4E2F">
        <w:rPr>
          <w:rFonts w:ascii="Verdana" w:hAnsi="Verdana"/>
          <w:color w:val="4472C4" w:themeColor="accent1"/>
          <w:sz w:val="22"/>
          <w:szCs w:val="22"/>
        </w:rPr>
        <w:t xml:space="preserve"> each protocol step.</w:t>
      </w:r>
      <w:r w:rsidR="000D09B3">
        <w:rPr>
          <w:rFonts w:ascii="Verdana" w:hAnsi="Verdana"/>
          <w:color w:val="4472C4" w:themeColor="accent1"/>
          <w:sz w:val="22"/>
          <w:szCs w:val="22"/>
        </w:rPr>
        <w:t xml:space="preserve"> Furthermore, links </w:t>
      </w:r>
      <w:r w:rsidR="00C60C42">
        <w:rPr>
          <w:rFonts w:ascii="Verdana" w:hAnsi="Verdana"/>
          <w:color w:val="4472C4" w:themeColor="accent1"/>
          <w:sz w:val="22"/>
          <w:szCs w:val="22"/>
        </w:rPr>
        <w:t>have been</w:t>
      </w:r>
      <w:r w:rsidR="000D09B3">
        <w:rPr>
          <w:rFonts w:ascii="Verdana" w:hAnsi="Verdana"/>
          <w:color w:val="4472C4" w:themeColor="accent1"/>
          <w:sz w:val="22"/>
          <w:szCs w:val="22"/>
        </w:rPr>
        <w:t xml:space="preserve"> added to each of the requirements in the Materials table, and </w:t>
      </w:r>
      <w:r w:rsidR="00C638EF">
        <w:rPr>
          <w:rFonts w:ascii="Verdana" w:hAnsi="Verdana"/>
          <w:color w:val="4472C4" w:themeColor="accent1"/>
          <w:sz w:val="22"/>
          <w:szCs w:val="22"/>
        </w:rPr>
        <w:t>three</w:t>
      </w:r>
      <w:r w:rsidR="000D09B3">
        <w:rPr>
          <w:rFonts w:ascii="Verdana" w:hAnsi="Verdana"/>
          <w:color w:val="4472C4" w:themeColor="accent1"/>
          <w:sz w:val="22"/>
          <w:szCs w:val="22"/>
        </w:rPr>
        <w:t xml:space="preserve"> more requirements </w:t>
      </w:r>
      <w:r w:rsidR="009F37D5">
        <w:rPr>
          <w:rFonts w:ascii="Verdana" w:hAnsi="Verdana"/>
          <w:color w:val="4472C4" w:themeColor="accent1"/>
          <w:sz w:val="22"/>
          <w:szCs w:val="22"/>
        </w:rPr>
        <w:t>have been</w:t>
      </w:r>
      <w:r w:rsidR="000D09B3">
        <w:rPr>
          <w:rFonts w:ascii="Verdana" w:hAnsi="Verdana"/>
          <w:color w:val="4472C4" w:themeColor="accent1"/>
          <w:sz w:val="22"/>
          <w:szCs w:val="22"/>
        </w:rPr>
        <w:t xml:space="preserve"> added to it: the OS requirement and GPU requirement (listed in a separate Hardware table section)</w:t>
      </w:r>
      <w:r w:rsidR="00C638EF">
        <w:rPr>
          <w:rFonts w:ascii="Verdana" w:hAnsi="Verdana"/>
          <w:color w:val="4472C4" w:themeColor="accent1"/>
          <w:sz w:val="22"/>
          <w:szCs w:val="22"/>
        </w:rPr>
        <w:t>, as well as an additional software requirement (OpenCV) that was missed before.</w:t>
      </w:r>
    </w:p>
    <w:p w14:paraId="65B5715B" w14:textId="1C2FF604" w:rsidR="00E34730" w:rsidRPr="005F4D6F" w:rsidRDefault="00E34730" w:rsidP="00D8481F">
      <w:pPr>
        <w:pStyle w:val="NormalWeb"/>
        <w:rPr>
          <w:rFonts w:ascii="Verdana" w:hAnsi="Verdana"/>
          <w:color w:val="4472C4" w:themeColor="accent1"/>
          <w:sz w:val="22"/>
          <w:szCs w:val="22"/>
        </w:rPr>
      </w:pPr>
      <w:r>
        <w:rPr>
          <w:rFonts w:ascii="Verdana" w:hAnsi="Verdana"/>
          <w:color w:val="4472C4" w:themeColor="accent1"/>
          <w:sz w:val="22"/>
          <w:szCs w:val="22"/>
        </w:rPr>
        <w:t xml:space="preserve">As for step 1.1.5. (now step 1.1.3.), which contains the instruction to write a Python script – the text has been slightly altered to make it clearer that it is not </w:t>
      </w:r>
      <w:r w:rsidR="008D64A5">
        <w:rPr>
          <w:rFonts w:ascii="Verdana" w:hAnsi="Verdana"/>
          <w:color w:val="4472C4" w:themeColor="accent1"/>
          <w:sz w:val="22"/>
          <w:szCs w:val="22"/>
        </w:rPr>
        <w:t>mandatory</w:t>
      </w:r>
      <w:r>
        <w:rPr>
          <w:rFonts w:ascii="Verdana" w:hAnsi="Verdana"/>
          <w:color w:val="4472C4" w:themeColor="accent1"/>
          <w:sz w:val="22"/>
          <w:szCs w:val="22"/>
        </w:rPr>
        <w:t xml:space="preserve"> to write a new Python script from scratch, as we provide our</w:t>
      </w:r>
      <w:r w:rsidR="00896099">
        <w:rPr>
          <w:rFonts w:ascii="Verdana" w:hAnsi="Verdana"/>
          <w:color w:val="4472C4" w:themeColor="accent1"/>
          <w:sz w:val="22"/>
          <w:szCs w:val="22"/>
        </w:rPr>
        <w:t xml:space="preserve"> own</w:t>
      </w:r>
      <w:r>
        <w:rPr>
          <w:rFonts w:ascii="Verdana" w:hAnsi="Verdana"/>
          <w:color w:val="4472C4" w:themeColor="accent1"/>
          <w:sz w:val="22"/>
          <w:szCs w:val="22"/>
        </w:rPr>
        <w:t xml:space="preserve"> Python script in the supplemental files of the manuscript</w:t>
      </w:r>
      <w:r w:rsidR="005527CE">
        <w:rPr>
          <w:rFonts w:ascii="Verdana" w:hAnsi="Verdana"/>
          <w:color w:val="4472C4" w:themeColor="accent1"/>
          <w:sz w:val="22"/>
          <w:szCs w:val="22"/>
        </w:rPr>
        <w:t xml:space="preserve"> (this is mentioned in the step 1.1.3. note)</w:t>
      </w:r>
      <w:r>
        <w:rPr>
          <w:rFonts w:ascii="Verdana" w:hAnsi="Verdana"/>
          <w:color w:val="4472C4" w:themeColor="accent1"/>
          <w:sz w:val="22"/>
          <w:szCs w:val="22"/>
        </w:rPr>
        <w:t xml:space="preserve">. </w:t>
      </w:r>
      <w:r>
        <w:rPr>
          <w:rFonts w:ascii="Verdana" w:hAnsi="Verdana"/>
          <w:color w:val="4472C4" w:themeColor="accent1"/>
          <w:sz w:val="22"/>
          <w:szCs w:val="22"/>
        </w:rPr>
        <w:lastRenderedPageBreak/>
        <w:t>That said, the reader</w:t>
      </w:r>
      <w:r w:rsidR="005527CE">
        <w:rPr>
          <w:rFonts w:ascii="Verdana" w:hAnsi="Verdana"/>
          <w:color w:val="4472C4" w:themeColor="accent1"/>
          <w:sz w:val="22"/>
          <w:szCs w:val="22"/>
        </w:rPr>
        <w:t xml:space="preserve"> who follows these steps</w:t>
      </w:r>
      <w:r>
        <w:rPr>
          <w:rFonts w:ascii="Verdana" w:hAnsi="Verdana"/>
          <w:color w:val="4472C4" w:themeColor="accent1"/>
          <w:sz w:val="22"/>
          <w:szCs w:val="22"/>
        </w:rPr>
        <w:t xml:space="preserve"> still has the option to write their own script, and the following steps should still be applicable. This is why step 1.1.3. now reads “Write or download a Python script…”.</w:t>
      </w:r>
      <w:r w:rsidR="00F6074A">
        <w:rPr>
          <w:rFonts w:ascii="Verdana" w:hAnsi="Verdana"/>
          <w:color w:val="4472C4" w:themeColor="accent1"/>
          <w:sz w:val="22"/>
          <w:szCs w:val="22"/>
        </w:rPr>
        <w:t xml:space="preserve"> Due to the fact that our script is included, we did not go into further details in this step – if the reader is interested in a quick way to get started with deep learning model training and maybe does not have a programming background, they can just run the script without going into details. For others, they can view the code, analyze it and either adapt it for their purpose, or write another script entirely.</w:t>
      </w:r>
    </w:p>
    <w:p w14:paraId="22C1C97B" w14:textId="5FDE35C8" w:rsidR="0047714D" w:rsidRDefault="00D8481F" w:rsidP="0047714D">
      <w:pPr>
        <w:pStyle w:val="NormalWeb"/>
        <w:rPr>
          <w:rFonts w:ascii="Verdana" w:hAnsi="Verdana"/>
          <w:i/>
          <w:iCs/>
          <w:color w:val="000033"/>
          <w:sz w:val="22"/>
          <w:szCs w:val="22"/>
        </w:rPr>
      </w:pPr>
      <w:r w:rsidRPr="007C3C03">
        <w:rPr>
          <w:rFonts w:ascii="Verdana" w:hAnsi="Verdana"/>
          <w:i/>
          <w:iCs/>
          <w:color w:val="000033"/>
          <w:sz w:val="22"/>
          <w:szCs w:val="22"/>
        </w:rPr>
        <w:br/>
        <w:t>2. Some steps are not clear: for example what does step 1.1.7 mean?</w:t>
      </w:r>
    </w:p>
    <w:p w14:paraId="7F5B47AD" w14:textId="51A674EE" w:rsidR="0047714D" w:rsidRPr="002F4039" w:rsidRDefault="0047714D" w:rsidP="0047714D">
      <w:pPr>
        <w:pStyle w:val="NormalWeb"/>
        <w:rPr>
          <w:rFonts w:ascii="Verdana" w:hAnsi="Verdana"/>
          <w:color w:val="4472C4" w:themeColor="accent1"/>
          <w:sz w:val="22"/>
          <w:szCs w:val="22"/>
        </w:rPr>
      </w:pPr>
      <w:r>
        <w:rPr>
          <w:rFonts w:ascii="Verdana" w:hAnsi="Verdana"/>
          <w:color w:val="4472C4" w:themeColor="accent1"/>
          <w:sz w:val="22"/>
          <w:szCs w:val="22"/>
        </w:rPr>
        <w:t>Upon analyzing the Python script mentioned in step 1.1.6.</w:t>
      </w:r>
      <w:r w:rsidR="00D62527">
        <w:rPr>
          <w:rFonts w:ascii="Verdana" w:hAnsi="Verdana"/>
          <w:color w:val="4472C4" w:themeColor="accent1"/>
          <w:sz w:val="22"/>
          <w:szCs w:val="22"/>
        </w:rPr>
        <w:t xml:space="preserve"> (now step 1.1.4.)</w:t>
      </w:r>
      <w:r>
        <w:rPr>
          <w:rFonts w:ascii="Verdana" w:hAnsi="Verdana"/>
          <w:color w:val="4472C4" w:themeColor="accent1"/>
          <w:sz w:val="22"/>
          <w:szCs w:val="22"/>
        </w:rPr>
        <w:t>, we found that step 1.1.7. is superfluous as the script already saves the resulting images in the correct format, so there is no need for an additional step after that. Thanks for pointing out this error – it has been corrected by removing step 1.1.7.</w:t>
      </w:r>
    </w:p>
    <w:p w14:paraId="7E34D41B" w14:textId="35E5391B" w:rsidR="00257D1A" w:rsidRDefault="00D8481F" w:rsidP="00257D1A">
      <w:pPr>
        <w:pStyle w:val="NormalWeb"/>
        <w:rPr>
          <w:rFonts w:ascii="Verdana" w:hAnsi="Verdana"/>
          <w:i/>
          <w:iCs/>
          <w:color w:val="000033"/>
          <w:sz w:val="22"/>
          <w:szCs w:val="22"/>
        </w:rPr>
      </w:pPr>
      <w:r w:rsidRPr="007C3C03">
        <w:rPr>
          <w:rFonts w:ascii="Verdana" w:hAnsi="Verdana"/>
          <w:i/>
          <w:iCs/>
          <w:color w:val="000033"/>
          <w:sz w:val="22"/>
          <w:szCs w:val="22"/>
        </w:rPr>
        <w:br/>
        <w:t>3. Machine-learning related steps: steps of 1.3 describe a process of dataset augmentation. Additional dataset augmentations are described within 3.2. On the other hand, other parts of the machine-learning process are not adequately described. For example, the note of step 3.3.4 mentions "experimentation is needed for each dataset to find the optimal hyperparameters": this is a broader challenge and a focus of relevant research. While it might be impossible to provide an "optimal" solution, authors could suggest some approach (or specific configuration), which would be more in line with a protocol description. Step 1.4.7 mentions "take the best-performing … model": what is the best-performing? This might be clear to someone familiar with machine-learning (who understands that this is referring to validation accuracy or validation loss), but it might not be clear to someone who is not familiar and is using the paper and described protocol to implement the proposed method/system.</w:t>
      </w:r>
    </w:p>
    <w:p w14:paraId="207F8C10" w14:textId="490897E2" w:rsidR="00C80132" w:rsidRDefault="00257D1A" w:rsidP="00257D1A">
      <w:pPr>
        <w:pStyle w:val="NormalWeb"/>
        <w:rPr>
          <w:rFonts w:ascii="Verdana" w:hAnsi="Verdana"/>
          <w:color w:val="4472C4" w:themeColor="accent1"/>
          <w:sz w:val="22"/>
          <w:szCs w:val="22"/>
        </w:rPr>
      </w:pPr>
      <w:r>
        <w:rPr>
          <w:rFonts w:ascii="Verdana" w:hAnsi="Verdana"/>
          <w:color w:val="4472C4" w:themeColor="accent1"/>
          <w:sz w:val="22"/>
          <w:szCs w:val="22"/>
        </w:rPr>
        <w:t>Step 3.3.4. (now step 3.3.2.) has been updated in multiple ways. More details have been added about what parameters exactly should be changed in the architecture definition file</w:t>
      </w:r>
      <w:r w:rsidR="0048793D">
        <w:rPr>
          <w:rFonts w:ascii="Verdana" w:hAnsi="Verdana"/>
          <w:color w:val="4472C4" w:themeColor="accent1"/>
          <w:sz w:val="22"/>
          <w:szCs w:val="22"/>
        </w:rPr>
        <w:t xml:space="preserve"> (if the reader wants to change them)</w:t>
      </w:r>
      <w:r>
        <w:rPr>
          <w:rFonts w:ascii="Verdana" w:hAnsi="Verdana"/>
          <w:color w:val="4472C4" w:themeColor="accent1"/>
          <w:sz w:val="22"/>
          <w:szCs w:val="22"/>
        </w:rPr>
        <w:t xml:space="preserve">. More importantly, the note that mentions experimentation with the hyperparameters has been changed to reflect the fact that the included architecture definition file already contains a possible hyperparameter configuration that the reader can use without modifying the hyperparameters themselves. </w:t>
      </w:r>
      <w:r w:rsidR="00D23110">
        <w:rPr>
          <w:rFonts w:ascii="Verdana" w:hAnsi="Verdana"/>
          <w:color w:val="4472C4" w:themeColor="accent1"/>
          <w:sz w:val="22"/>
          <w:szCs w:val="22"/>
        </w:rPr>
        <w:t>It is also now stressed that this step</w:t>
      </w:r>
      <w:r>
        <w:rPr>
          <w:rFonts w:ascii="Verdana" w:hAnsi="Verdana"/>
          <w:color w:val="4472C4" w:themeColor="accent1"/>
          <w:sz w:val="22"/>
          <w:szCs w:val="22"/>
        </w:rPr>
        <w:t xml:space="preserve"> is optional.</w:t>
      </w:r>
      <w:r w:rsidR="00C80132">
        <w:rPr>
          <w:rFonts w:ascii="Verdana" w:hAnsi="Verdana"/>
          <w:color w:val="4472C4" w:themeColor="accent1"/>
          <w:sz w:val="22"/>
          <w:szCs w:val="22"/>
        </w:rPr>
        <w:t xml:space="preserve"> Since the possible hyperparameter values are already defined in the file and adding more details about the process of trying to find optimal hyperparameters would make this step very long, we did not go into further details on this topic.</w:t>
      </w:r>
      <w:r w:rsidR="00ED34B0">
        <w:rPr>
          <w:rFonts w:ascii="Verdana" w:hAnsi="Verdana"/>
          <w:color w:val="4472C4" w:themeColor="accent1"/>
          <w:sz w:val="22"/>
          <w:szCs w:val="22"/>
        </w:rPr>
        <w:t xml:space="preserve"> </w:t>
      </w:r>
      <w:r w:rsidR="007A0860">
        <w:rPr>
          <w:rFonts w:ascii="Verdana" w:hAnsi="Verdana"/>
          <w:color w:val="4472C4" w:themeColor="accent1"/>
          <w:sz w:val="22"/>
          <w:szCs w:val="22"/>
        </w:rPr>
        <w:t>S</w:t>
      </w:r>
      <w:r w:rsidR="00ED34B0">
        <w:rPr>
          <w:rFonts w:ascii="Verdana" w:hAnsi="Verdana"/>
          <w:color w:val="4472C4" w:themeColor="accent1"/>
          <w:sz w:val="22"/>
          <w:szCs w:val="22"/>
        </w:rPr>
        <w:t>tep</w:t>
      </w:r>
      <w:r w:rsidR="00492C13">
        <w:rPr>
          <w:rFonts w:ascii="Verdana" w:hAnsi="Verdana"/>
          <w:color w:val="4472C4" w:themeColor="accent1"/>
          <w:sz w:val="22"/>
          <w:szCs w:val="22"/>
        </w:rPr>
        <w:t>s</w:t>
      </w:r>
      <w:r w:rsidR="00ED34B0">
        <w:rPr>
          <w:rFonts w:ascii="Verdana" w:hAnsi="Verdana"/>
          <w:color w:val="4472C4" w:themeColor="accent1"/>
          <w:sz w:val="22"/>
          <w:szCs w:val="22"/>
        </w:rPr>
        <w:t xml:space="preserve"> 1.4.3.</w:t>
      </w:r>
      <w:r w:rsidR="00492C13">
        <w:rPr>
          <w:rFonts w:ascii="Verdana" w:hAnsi="Verdana"/>
          <w:color w:val="4472C4" w:themeColor="accent1"/>
          <w:sz w:val="22"/>
          <w:szCs w:val="22"/>
        </w:rPr>
        <w:t xml:space="preserve"> and 2.3.1.</w:t>
      </w:r>
      <w:r w:rsidR="00ED34B0">
        <w:rPr>
          <w:rFonts w:ascii="Verdana" w:hAnsi="Verdana"/>
          <w:color w:val="4472C4" w:themeColor="accent1"/>
          <w:sz w:val="22"/>
          <w:szCs w:val="22"/>
        </w:rPr>
        <w:t xml:space="preserve"> ha</w:t>
      </w:r>
      <w:r w:rsidR="00492C13">
        <w:rPr>
          <w:rFonts w:ascii="Verdana" w:hAnsi="Verdana"/>
          <w:color w:val="4472C4" w:themeColor="accent1"/>
          <w:sz w:val="22"/>
          <w:szCs w:val="22"/>
        </w:rPr>
        <w:t>ve</w:t>
      </w:r>
      <w:r w:rsidR="00ED34B0">
        <w:rPr>
          <w:rFonts w:ascii="Verdana" w:hAnsi="Verdana"/>
          <w:color w:val="4472C4" w:themeColor="accent1"/>
          <w:sz w:val="22"/>
          <w:szCs w:val="22"/>
        </w:rPr>
        <w:t xml:space="preserve"> been similarly updated.</w:t>
      </w:r>
    </w:p>
    <w:p w14:paraId="21A69D84" w14:textId="07CECB24" w:rsidR="00D64BA6" w:rsidRDefault="00F538EB" w:rsidP="00257D1A">
      <w:pPr>
        <w:pStyle w:val="NormalWeb"/>
        <w:rPr>
          <w:rFonts w:ascii="Verdana" w:hAnsi="Verdana"/>
          <w:i/>
          <w:iCs/>
          <w:color w:val="000033"/>
          <w:sz w:val="22"/>
          <w:szCs w:val="22"/>
        </w:rPr>
      </w:pPr>
      <w:r>
        <w:rPr>
          <w:rFonts w:ascii="Verdana" w:hAnsi="Verdana"/>
          <w:color w:val="4472C4" w:themeColor="accent1"/>
          <w:sz w:val="22"/>
          <w:szCs w:val="22"/>
        </w:rPr>
        <w:t xml:space="preserve">As for step 1.4.7. (now step </w:t>
      </w:r>
      <w:r w:rsidR="006E5C23">
        <w:rPr>
          <w:rFonts w:ascii="Verdana" w:hAnsi="Verdana"/>
          <w:color w:val="4472C4" w:themeColor="accent1"/>
          <w:sz w:val="22"/>
          <w:szCs w:val="22"/>
        </w:rPr>
        <w:t>1.4.5.)</w:t>
      </w:r>
      <w:r w:rsidR="007B28E4">
        <w:rPr>
          <w:rFonts w:ascii="Verdana" w:hAnsi="Verdana"/>
          <w:color w:val="4472C4" w:themeColor="accent1"/>
          <w:sz w:val="22"/>
          <w:szCs w:val="22"/>
        </w:rPr>
        <w:t xml:space="preserve"> – this is true, and the previous step description </w:t>
      </w:r>
      <w:r w:rsidR="008368CD">
        <w:rPr>
          <w:rFonts w:ascii="Verdana" w:hAnsi="Verdana"/>
          <w:color w:val="4472C4" w:themeColor="accent1"/>
          <w:sz w:val="22"/>
          <w:szCs w:val="22"/>
        </w:rPr>
        <w:t>could</w:t>
      </w:r>
      <w:r w:rsidR="007B28E4">
        <w:rPr>
          <w:rFonts w:ascii="Verdana" w:hAnsi="Verdana"/>
          <w:color w:val="4472C4" w:themeColor="accent1"/>
          <w:sz w:val="22"/>
          <w:szCs w:val="22"/>
        </w:rPr>
        <w:t xml:space="preserve"> </w:t>
      </w:r>
      <w:r w:rsidR="008368CD">
        <w:rPr>
          <w:rFonts w:ascii="Verdana" w:hAnsi="Verdana"/>
          <w:color w:val="4472C4" w:themeColor="accent1"/>
          <w:sz w:val="22"/>
          <w:szCs w:val="22"/>
        </w:rPr>
        <w:t xml:space="preserve">have </w:t>
      </w:r>
      <w:r w:rsidR="007B28E4">
        <w:rPr>
          <w:rFonts w:ascii="Verdana" w:hAnsi="Verdana"/>
          <w:color w:val="4472C4" w:themeColor="accent1"/>
          <w:sz w:val="22"/>
          <w:szCs w:val="22"/>
        </w:rPr>
        <w:t>confuse</w:t>
      </w:r>
      <w:r w:rsidR="008368CD">
        <w:rPr>
          <w:rFonts w:ascii="Verdana" w:hAnsi="Verdana"/>
          <w:color w:val="4472C4" w:themeColor="accent1"/>
          <w:sz w:val="22"/>
          <w:szCs w:val="22"/>
        </w:rPr>
        <w:t>d</w:t>
      </w:r>
      <w:r w:rsidR="007B28E4">
        <w:rPr>
          <w:rFonts w:ascii="Verdana" w:hAnsi="Verdana"/>
          <w:color w:val="4472C4" w:themeColor="accent1"/>
          <w:sz w:val="22"/>
          <w:szCs w:val="22"/>
        </w:rPr>
        <w:t xml:space="preserve"> some readers. This is why we have added a long note to this step that details how the best-performing model iteration can be determined</w:t>
      </w:r>
      <w:r w:rsidR="00D14524">
        <w:rPr>
          <w:rFonts w:ascii="Verdana" w:hAnsi="Verdana"/>
          <w:color w:val="4472C4" w:themeColor="accent1"/>
          <w:sz w:val="22"/>
          <w:szCs w:val="22"/>
        </w:rPr>
        <w:t xml:space="preserve"> in the </w:t>
      </w:r>
      <w:r w:rsidR="00D14524">
        <w:rPr>
          <w:rFonts w:ascii="Verdana" w:hAnsi="Verdana"/>
          <w:color w:val="4472C4" w:themeColor="accent1"/>
          <w:sz w:val="22"/>
          <w:szCs w:val="22"/>
        </w:rPr>
        <w:lastRenderedPageBreak/>
        <w:t>NVIDIA DIGITS software</w:t>
      </w:r>
      <w:r w:rsidR="007B28E4">
        <w:rPr>
          <w:rFonts w:ascii="Verdana" w:hAnsi="Verdana"/>
          <w:color w:val="4472C4" w:themeColor="accent1"/>
          <w:sz w:val="22"/>
          <w:szCs w:val="22"/>
        </w:rPr>
        <w:t>, along with an optional step that might help with overfitting.</w:t>
      </w:r>
      <w:r w:rsidR="00C0744E">
        <w:rPr>
          <w:rFonts w:ascii="Verdana" w:hAnsi="Verdana"/>
          <w:color w:val="4472C4" w:themeColor="accent1"/>
          <w:sz w:val="22"/>
          <w:szCs w:val="22"/>
        </w:rPr>
        <w:t xml:space="preserve"> Steps 3.3.4. to 3.3.7. have been similarly updated.</w:t>
      </w:r>
    </w:p>
    <w:p w14:paraId="21C7192E" w14:textId="6E1DB7AD" w:rsidR="00A014E0" w:rsidRPr="00A014E0" w:rsidRDefault="00D8481F" w:rsidP="00A014E0">
      <w:pPr>
        <w:pStyle w:val="NormalWeb"/>
        <w:rPr>
          <w:rFonts w:ascii="Verdana" w:hAnsi="Verdana"/>
          <w:i/>
          <w:iCs/>
          <w:color w:val="000033"/>
          <w:sz w:val="22"/>
          <w:szCs w:val="22"/>
        </w:rPr>
      </w:pPr>
      <w:r w:rsidRPr="007C3C03">
        <w:rPr>
          <w:rFonts w:ascii="Verdana" w:hAnsi="Verdana"/>
          <w:i/>
          <w:iCs/>
          <w:color w:val="000033"/>
          <w:sz w:val="22"/>
          <w:szCs w:val="22"/>
        </w:rPr>
        <w:br/>
        <w:t>Overall, the protocol described in this work follows these steps: (a) dataset and ground-truth collection, (b) dataset curation and augmentation, and (c) training of the recognition/segmentation models. Most of the steps are related to dataset augmentation and installation of various software components. As a result, the target audience as well as the desired outcome of the protocol is not clear.</w:t>
      </w:r>
    </w:p>
    <w:p w14:paraId="4616A2FA" w14:textId="4E9D36B4" w:rsidR="00F454E4" w:rsidRDefault="00F454E4" w:rsidP="00A014E0">
      <w:pPr>
        <w:pStyle w:val="NormalWeb"/>
        <w:rPr>
          <w:rFonts w:ascii="Verdana" w:hAnsi="Verdana"/>
          <w:color w:val="4472C4" w:themeColor="accent1"/>
          <w:sz w:val="22"/>
          <w:szCs w:val="22"/>
        </w:rPr>
      </w:pPr>
      <w:r>
        <w:rPr>
          <w:rFonts w:ascii="Verdana" w:hAnsi="Verdana"/>
          <w:color w:val="4472C4" w:themeColor="accent1"/>
          <w:sz w:val="22"/>
          <w:szCs w:val="22"/>
        </w:rPr>
        <w:t>As mentioned in our first reply, the</w:t>
      </w:r>
      <w:r w:rsidR="004D27BF">
        <w:rPr>
          <w:rFonts w:ascii="Verdana" w:hAnsi="Verdana"/>
          <w:color w:val="4472C4" w:themeColor="accent1"/>
          <w:sz w:val="22"/>
          <w:szCs w:val="22"/>
        </w:rPr>
        <w:t xml:space="preserve"> installation steps were removed and the</w:t>
      </w:r>
      <w:r>
        <w:rPr>
          <w:rFonts w:ascii="Verdana" w:hAnsi="Verdana"/>
          <w:color w:val="4472C4" w:themeColor="accent1"/>
          <w:sz w:val="22"/>
          <w:szCs w:val="22"/>
        </w:rPr>
        <w:t xml:space="preserve"> target audience are both machine learning experts and non-experts (more on this above). As for the desired outcome of the protocol – the purpose is to publicly document the methods that have led to promising results in the food image recognition field. With these instructions, other researchers</w:t>
      </w:r>
      <w:r w:rsidR="00C3118E">
        <w:rPr>
          <w:rFonts w:ascii="Verdana" w:hAnsi="Verdana"/>
          <w:color w:val="4472C4" w:themeColor="accent1"/>
          <w:sz w:val="22"/>
          <w:szCs w:val="22"/>
        </w:rPr>
        <w:t xml:space="preserve"> (both those with machine learning expertise as well as nutrition experts </w:t>
      </w:r>
      <w:r w:rsidR="00E8237D">
        <w:rPr>
          <w:rFonts w:ascii="Verdana" w:hAnsi="Verdana"/>
          <w:color w:val="4472C4" w:themeColor="accent1"/>
          <w:sz w:val="22"/>
          <w:szCs w:val="22"/>
        </w:rPr>
        <w:t>who</w:t>
      </w:r>
      <w:r w:rsidR="00C3118E">
        <w:rPr>
          <w:rFonts w:ascii="Verdana" w:hAnsi="Verdana"/>
          <w:color w:val="4472C4" w:themeColor="accent1"/>
          <w:sz w:val="22"/>
          <w:szCs w:val="22"/>
        </w:rPr>
        <w:t xml:space="preserve"> are looking to apply this approach to their own research)</w:t>
      </w:r>
      <w:r>
        <w:rPr>
          <w:rFonts w:ascii="Verdana" w:hAnsi="Verdana"/>
          <w:color w:val="4472C4" w:themeColor="accent1"/>
          <w:sz w:val="22"/>
          <w:szCs w:val="22"/>
        </w:rPr>
        <w:t xml:space="preserve"> in the field can either take the exact approach and apply </w:t>
      </w:r>
      <w:r w:rsidR="00E659B6">
        <w:rPr>
          <w:rFonts w:ascii="Verdana" w:hAnsi="Verdana"/>
          <w:color w:val="4472C4" w:themeColor="accent1"/>
          <w:sz w:val="22"/>
          <w:szCs w:val="22"/>
        </w:rPr>
        <w:t>it</w:t>
      </w:r>
      <w:r>
        <w:rPr>
          <w:rFonts w:ascii="Verdana" w:hAnsi="Verdana"/>
          <w:color w:val="4472C4" w:themeColor="accent1"/>
          <w:sz w:val="22"/>
          <w:szCs w:val="22"/>
        </w:rPr>
        <w:t xml:space="preserve"> to their own food image </w:t>
      </w:r>
      <w:r w:rsidR="00320292">
        <w:rPr>
          <w:rFonts w:ascii="Verdana" w:hAnsi="Verdana"/>
          <w:color w:val="4472C4" w:themeColor="accent1"/>
          <w:sz w:val="22"/>
          <w:szCs w:val="22"/>
        </w:rPr>
        <w:t>dataset or</w:t>
      </w:r>
      <w:r>
        <w:rPr>
          <w:rFonts w:ascii="Verdana" w:hAnsi="Verdana"/>
          <w:color w:val="4472C4" w:themeColor="accent1"/>
          <w:sz w:val="22"/>
          <w:szCs w:val="22"/>
        </w:rPr>
        <w:t xml:space="preserve"> gather ideas from specific steps of the protocol and apply them to their own</w:t>
      </w:r>
      <w:r w:rsidR="00D32358">
        <w:rPr>
          <w:rFonts w:ascii="Verdana" w:hAnsi="Verdana"/>
          <w:color w:val="4472C4" w:themeColor="accent1"/>
          <w:sz w:val="22"/>
          <w:szCs w:val="22"/>
        </w:rPr>
        <w:t xml:space="preserve"> existing</w:t>
      </w:r>
      <w:r>
        <w:rPr>
          <w:rFonts w:ascii="Verdana" w:hAnsi="Verdana"/>
          <w:color w:val="4472C4" w:themeColor="accent1"/>
          <w:sz w:val="22"/>
          <w:szCs w:val="22"/>
        </w:rPr>
        <w:t xml:space="preserve"> deep learning </w:t>
      </w:r>
      <w:r w:rsidR="00320292">
        <w:rPr>
          <w:rFonts w:ascii="Verdana" w:hAnsi="Verdana"/>
          <w:color w:val="4472C4" w:themeColor="accent1"/>
          <w:sz w:val="22"/>
          <w:szCs w:val="22"/>
        </w:rPr>
        <w:t>approach</w:t>
      </w:r>
      <w:r>
        <w:rPr>
          <w:rFonts w:ascii="Verdana" w:hAnsi="Verdana"/>
          <w:color w:val="4472C4" w:themeColor="accent1"/>
          <w:sz w:val="22"/>
          <w:szCs w:val="22"/>
        </w:rPr>
        <w:t>.</w:t>
      </w:r>
    </w:p>
    <w:p w14:paraId="0B5BC962" w14:textId="377B8F11" w:rsidR="00B8743D" w:rsidRDefault="00A014E0" w:rsidP="00A014E0">
      <w:pPr>
        <w:pStyle w:val="NormalWeb"/>
        <w:rPr>
          <w:rFonts w:ascii="Verdana" w:hAnsi="Verdana"/>
          <w:i/>
          <w:iCs/>
          <w:color w:val="000033"/>
          <w:sz w:val="22"/>
          <w:szCs w:val="22"/>
        </w:rPr>
      </w:pPr>
      <w:r w:rsidRPr="002F4039">
        <w:rPr>
          <w:rFonts w:ascii="Verdana" w:hAnsi="Verdana"/>
          <w:color w:val="4472C4" w:themeColor="accent1"/>
          <w:sz w:val="22"/>
          <w:szCs w:val="22"/>
        </w:rPr>
        <w:t>Thank you for your feedback!</w:t>
      </w:r>
      <w:r w:rsidR="00D8481F" w:rsidRPr="00D8481F">
        <w:rPr>
          <w:rFonts w:ascii="Verdana" w:hAnsi="Verdana"/>
          <w:color w:val="000033"/>
          <w:sz w:val="22"/>
          <w:szCs w:val="22"/>
        </w:rPr>
        <w:br/>
      </w:r>
      <w:r w:rsidR="00D8481F" w:rsidRPr="00D8481F">
        <w:rPr>
          <w:rFonts w:ascii="Verdana" w:hAnsi="Verdana"/>
          <w:color w:val="000033"/>
          <w:sz w:val="22"/>
          <w:szCs w:val="22"/>
        </w:rPr>
        <w:br/>
      </w:r>
      <w:r w:rsidR="00D8481F" w:rsidRPr="00D8481F">
        <w:rPr>
          <w:rFonts w:ascii="Verdana" w:hAnsi="Verdana"/>
          <w:color w:val="000033"/>
          <w:sz w:val="22"/>
          <w:szCs w:val="22"/>
        </w:rPr>
        <w:br/>
      </w:r>
      <w:r w:rsidR="00D8481F" w:rsidRPr="00D8481F">
        <w:rPr>
          <w:rFonts w:ascii="Verdana" w:hAnsi="Verdana"/>
          <w:b/>
          <w:bCs/>
          <w:color w:val="000033"/>
          <w:sz w:val="22"/>
          <w:szCs w:val="22"/>
        </w:rPr>
        <w:t>Reviewer #2:</w:t>
      </w:r>
      <w:r w:rsidR="00D8481F" w:rsidRPr="00D8481F">
        <w:rPr>
          <w:rFonts w:ascii="Verdana" w:hAnsi="Verdana"/>
          <w:color w:val="000033"/>
          <w:sz w:val="22"/>
          <w:szCs w:val="22"/>
        </w:rPr>
        <w:br/>
      </w:r>
      <w:r w:rsidR="00D8481F" w:rsidRPr="00570D93">
        <w:rPr>
          <w:rFonts w:ascii="Verdana" w:hAnsi="Verdana"/>
          <w:i/>
          <w:iCs/>
          <w:color w:val="000033"/>
          <w:sz w:val="22"/>
          <w:szCs w:val="22"/>
        </w:rPr>
        <w:t>Manuscript Summary:</w:t>
      </w:r>
      <w:r w:rsidR="00D8481F" w:rsidRPr="00570D93">
        <w:rPr>
          <w:rFonts w:ascii="Verdana" w:hAnsi="Verdana"/>
          <w:i/>
          <w:iCs/>
          <w:color w:val="000033"/>
          <w:sz w:val="22"/>
          <w:szCs w:val="22"/>
        </w:rPr>
        <w:br/>
        <w:t>This article deals with an interesting topic image processing by the usage of deep neural networks, called 'NutriNet' with a specific application on food image classification for dietary assessment. Today, Deep neural network is considered as one of the most important topics in computer science. It is used in many studies by researchers and authors in the field of machine learning because it has achieved good results in classification and recognition.</w:t>
      </w:r>
      <w:r w:rsidR="00D8481F" w:rsidRPr="00570D93">
        <w:rPr>
          <w:rFonts w:ascii="Verdana" w:hAnsi="Verdana"/>
          <w:i/>
          <w:iCs/>
          <w:color w:val="000033"/>
          <w:sz w:val="22"/>
          <w:szCs w:val="22"/>
        </w:rPr>
        <w:br/>
      </w:r>
      <w:r w:rsidR="00D8481F" w:rsidRPr="00570D93">
        <w:rPr>
          <w:rFonts w:ascii="Verdana" w:hAnsi="Verdana"/>
          <w:i/>
          <w:iCs/>
          <w:color w:val="000033"/>
          <w:sz w:val="22"/>
          <w:szCs w:val="22"/>
        </w:rPr>
        <w:br/>
        <w:t>Major Concerns:</w:t>
      </w:r>
      <w:r w:rsidR="00D8481F" w:rsidRPr="00570D93">
        <w:rPr>
          <w:rFonts w:ascii="Verdana" w:hAnsi="Verdana"/>
          <w:i/>
          <w:iCs/>
          <w:color w:val="000033"/>
          <w:sz w:val="22"/>
          <w:szCs w:val="22"/>
        </w:rPr>
        <w:br/>
        <w:t>None</w:t>
      </w:r>
      <w:r w:rsidR="00D8481F" w:rsidRPr="00570D93">
        <w:rPr>
          <w:rFonts w:ascii="Verdana" w:hAnsi="Verdana"/>
          <w:i/>
          <w:iCs/>
          <w:color w:val="000033"/>
          <w:sz w:val="22"/>
          <w:szCs w:val="22"/>
        </w:rPr>
        <w:br/>
      </w:r>
      <w:r w:rsidR="00D8481F" w:rsidRPr="00570D93">
        <w:rPr>
          <w:rFonts w:ascii="Verdana" w:hAnsi="Verdana"/>
          <w:i/>
          <w:iCs/>
          <w:color w:val="000033"/>
          <w:sz w:val="22"/>
          <w:szCs w:val="22"/>
        </w:rPr>
        <w:br/>
        <w:t>Minor Concerns:</w:t>
      </w:r>
      <w:r w:rsidR="00D8481F" w:rsidRPr="00570D93">
        <w:rPr>
          <w:rFonts w:ascii="Verdana" w:hAnsi="Verdana"/>
          <w:i/>
          <w:iCs/>
          <w:color w:val="000033"/>
          <w:sz w:val="22"/>
          <w:szCs w:val="22"/>
        </w:rPr>
        <w:br/>
        <w:t>Suggestions which would improve the quality of the article but are not essential for publication:</w:t>
      </w:r>
      <w:r w:rsidR="00D8481F" w:rsidRPr="00570D93">
        <w:rPr>
          <w:rFonts w:ascii="Verdana" w:hAnsi="Verdana"/>
          <w:i/>
          <w:iCs/>
          <w:color w:val="000033"/>
          <w:sz w:val="22"/>
          <w:szCs w:val="22"/>
        </w:rPr>
        <w:br/>
      </w:r>
      <w:r w:rsidR="00D8481F" w:rsidRPr="00570D93">
        <w:rPr>
          <w:rFonts w:ascii="Verdana" w:hAnsi="Verdana"/>
          <w:i/>
          <w:iCs/>
          <w:color w:val="000033"/>
          <w:sz w:val="22"/>
          <w:szCs w:val="22"/>
        </w:rPr>
        <w:br/>
        <w:t>1. Starting from the introduction authors may provide the reader with a clear picture of why automatic dietary assessment is necessary nowadays. They can discuss from health/ medical or any other point of view.</w:t>
      </w:r>
    </w:p>
    <w:p w14:paraId="29DFDC4D" w14:textId="78E270F8" w:rsidR="00B8743D" w:rsidRPr="002F4039" w:rsidRDefault="00B8743D" w:rsidP="00D8481F">
      <w:pPr>
        <w:pStyle w:val="NormalWeb"/>
        <w:rPr>
          <w:rFonts w:ascii="Verdana" w:hAnsi="Verdana"/>
          <w:color w:val="4472C4" w:themeColor="accent1"/>
          <w:sz w:val="22"/>
          <w:szCs w:val="22"/>
        </w:rPr>
      </w:pPr>
      <w:r w:rsidRPr="002F4039">
        <w:rPr>
          <w:rFonts w:ascii="Verdana" w:hAnsi="Verdana"/>
          <w:color w:val="4472C4" w:themeColor="accent1"/>
          <w:sz w:val="22"/>
          <w:szCs w:val="22"/>
        </w:rPr>
        <w:t>A more in-depth explanation of the usefulness of automating dietary assessment has been added to the introduction, including some applications (lines 46-49 and 52-55).</w:t>
      </w:r>
    </w:p>
    <w:p w14:paraId="7F8A9007" w14:textId="77777777" w:rsidR="00B8743D" w:rsidRDefault="00D8481F" w:rsidP="00D8481F">
      <w:pPr>
        <w:pStyle w:val="NormalWeb"/>
        <w:rPr>
          <w:rFonts w:ascii="Verdana" w:hAnsi="Verdana"/>
          <w:i/>
          <w:iCs/>
          <w:color w:val="000033"/>
          <w:sz w:val="22"/>
          <w:szCs w:val="22"/>
        </w:rPr>
      </w:pPr>
      <w:r w:rsidRPr="00570D93">
        <w:rPr>
          <w:rFonts w:ascii="Verdana" w:hAnsi="Verdana"/>
          <w:i/>
          <w:iCs/>
          <w:color w:val="000033"/>
          <w:sz w:val="22"/>
          <w:szCs w:val="22"/>
        </w:rPr>
        <w:lastRenderedPageBreak/>
        <w:br/>
        <w:t>2. I suggest to add the following reference to the paper.</w:t>
      </w:r>
      <w:r w:rsidRPr="00570D93">
        <w:rPr>
          <w:rFonts w:ascii="Verdana" w:hAnsi="Verdana"/>
          <w:i/>
          <w:iCs/>
          <w:color w:val="000033"/>
          <w:sz w:val="22"/>
          <w:szCs w:val="22"/>
        </w:rPr>
        <w:br/>
      </w:r>
      <w:r w:rsidRPr="00570D93">
        <w:rPr>
          <w:rFonts w:ascii="Verdana" w:hAnsi="Verdana"/>
          <w:i/>
          <w:iCs/>
          <w:color w:val="000033"/>
          <w:sz w:val="22"/>
          <w:szCs w:val="22"/>
        </w:rPr>
        <w:br/>
        <w:t>Hafiz, Rubaiya, et al. "Image-based soft drink type classification and dietary assessment system using deep convolutional neural network with transfer learning." Journal of King Saud University-Computer and Information Sciences (2020).</w:t>
      </w:r>
    </w:p>
    <w:p w14:paraId="16977DC7" w14:textId="6A7FD199" w:rsidR="00B8743D" w:rsidRPr="002F4039" w:rsidRDefault="00B8743D" w:rsidP="00D8481F">
      <w:pPr>
        <w:pStyle w:val="NormalWeb"/>
        <w:rPr>
          <w:rFonts w:ascii="Verdana" w:hAnsi="Verdana"/>
          <w:color w:val="4472C4" w:themeColor="accent1"/>
          <w:sz w:val="22"/>
          <w:szCs w:val="22"/>
        </w:rPr>
      </w:pPr>
      <w:r w:rsidRPr="002F4039">
        <w:rPr>
          <w:rFonts w:ascii="Verdana" w:hAnsi="Verdana"/>
          <w:color w:val="4472C4" w:themeColor="accent1"/>
          <w:sz w:val="22"/>
          <w:szCs w:val="22"/>
        </w:rPr>
        <w:t xml:space="preserve">The suggested reference </w:t>
      </w:r>
      <w:r w:rsidR="008F7307">
        <w:rPr>
          <w:rFonts w:ascii="Verdana" w:hAnsi="Verdana"/>
          <w:color w:val="4472C4" w:themeColor="accent1"/>
          <w:sz w:val="22"/>
          <w:szCs w:val="22"/>
        </w:rPr>
        <w:t>has been</w:t>
      </w:r>
      <w:r w:rsidRPr="002F4039">
        <w:rPr>
          <w:rFonts w:ascii="Verdana" w:hAnsi="Verdana"/>
          <w:color w:val="4472C4" w:themeColor="accent1"/>
          <w:sz w:val="22"/>
          <w:szCs w:val="22"/>
        </w:rPr>
        <w:t xml:space="preserve"> added to the paper (reference </w:t>
      </w:r>
      <w:r w:rsidR="00D84E86">
        <w:rPr>
          <w:rFonts w:ascii="Verdana" w:hAnsi="Verdana"/>
          <w:color w:val="4472C4" w:themeColor="accent1"/>
          <w:sz w:val="22"/>
          <w:szCs w:val="22"/>
        </w:rPr>
        <w:t>31</w:t>
      </w:r>
      <w:r w:rsidRPr="002F4039">
        <w:rPr>
          <w:rFonts w:ascii="Verdana" w:hAnsi="Verdana"/>
          <w:color w:val="4472C4" w:themeColor="accent1"/>
          <w:sz w:val="22"/>
          <w:szCs w:val="22"/>
        </w:rPr>
        <w:t>, cited in line 1</w:t>
      </w:r>
      <w:r w:rsidR="00C35565">
        <w:rPr>
          <w:rFonts w:ascii="Verdana" w:hAnsi="Verdana"/>
          <w:color w:val="4472C4" w:themeColor="accent1"/>
          <w:sz w:val="22"/>
          <w:szCs w:val="22"/>
        </w:rPr>
        <w:t>73</w:t>
      </w:r>
      <w:r w:rsidRPr="002F4039">
        <w:rPr>
          <w:rFonts w:ascii="Verdana" w:hAnsi="Verdana"/>
          <w:color w:val="4472C4" w:themeColor="accent1"/>
          <w:sz w:val="22"/>
          <w:szCs w:val="22"/>
        </w:rPr>
        <w:t>).</w:t>
      </w:r>
    </w:p>
    <w:p w14:paraId="33E0E0AA" w14:textId="77777777" w:rsidR="00DB0EC1" w:rsidRDefault="00B8743D" w:rsidP="00D8481F">
      <w:pPr>
        <w:pStyle w:val="NormalWeb"/>
        <w:rPr>
          <w:rFonts w:ascii="Verdana" w:hAnsi="Verdana"/>
          <w:i/>
          <w:iCs/>
          <w:color w:val="000033"/>
          <w:sz w:val="22"/>
          <w:szCs w:val="22"/>
        </w:rPr>
      </w:pPr>
      <w:r w:rsidRPr="002F4039">
        <w:rPr>
          <w:rFonts w:ascii="Verdana" w:hAnsi="Verdana"/>
          <w:color w:val="4472C4" w:themeColor="accent1"/>
          <w:sz w:val="22"/>
          <w:szCs w:val="22"/>
        </w:rPr>
        <w:t>Thank you for your feedback!</w:t>
      </w:r>
      <w:r w:rsidR="00D8481F" w:rsidRPr="00D8481F">
        <w:rPr>
          <w:rFonts w:ascii="Verdana" w:hAnsi="Verdana"/>
          <w:color w:val="000033"/>
          <w:sz w:val="22"/>
          <w:szCs w:val="22"/>
        </w:rPr>
        <w:br/>
      </w:r>
      <w:r w:rsidR="00D8481F" w:rsidRPr="00D8481F">
        <w:rPr>
          <w:rFonts w:ascii="Verdana" w:hAnsi="Verdana"/>
          <w:color w:val="000033"/>
          <w:sz w:val="22"/>
          <w:szCs w:val="22"/>
        </w:rPr>
        <w:br/>
      </w:r>
      <w:r w:rsidR="00D8481F" w:rsidRPr="00D8481F">
        <w:rPr>
          <w:rFonts w:ascii="Verdana" w:hAnsi="Verdana"/>
          <w:color w:val="000033"/>
          <w:sz w:val="22"/>
          <w:szCs w:val="22"/>
        </w:rPr>
        <w:br/>
      </w:r>
      <w:r w:rsidR="00D8481F" w:rsidRPr="00D8481F">
        <w:rPr>
          <w:rFonts w:ascii="Verdana" w:hAnsi="Verdana"/>
          <w:b/>
          <w:bCs/>
          <w:color w:val="000033"/>
          <w:sz w:val="22"/>
          <w:szCs w:val="22"/>
        </w:rPr>
        <w:t>Reviewer #3:</w:t>
      </w:r>
      <w:r w:rsidR="00D8481F" w:rsidRPr="00D8481F">
        <w:rPr>
          <w:rFonts w:ascii="Verdana" w:hAnsi="Verdana"/>
          <w:color w:val="000033"/>
          <w:sz w:val="22"/>
          <w:szCs w:val="22"/>
        </w:rPr>
        <w:br/>
      </w:r>
      <w:r w:rsidR="00D8481F" w:rsidRPr="007C3C03">
        <w:rPr>
          <w:rFonts w:ascii="Verdana" w:hAnsi="Verdana"/>
          <w:i/>
          <w:iCs/>
          <w:color w:val="000033"/>
          <w:sz w:val="22"/>
          <w:szCs w:val="22"/>
        </w:rPr>
        <w:t>Manuscript Summary:</w:t>
      </w:r>
      <w:r w:rsidR="00D8481F" w:rsidRPr="007C3C03">
        <w:rPr>
          <w:rFonts w:ascii="Verdana" w:hAnsi="Verdana"/>
          <w:i/>
          <w:iCs/>
          <w:color w:val="000033"/>
          <w:sz w:val="22"/>
          <w:szCs w:val="22"/>
        </w:rPr>
        <w:br/>
        <w:t>This paper presents some deep neural networks techniques for image-based dietary assessment. This paper is well written. However, the data are newly collected but the presented techniques are not new. This paper tends to focus more on the applications instead of new technique. The novelty of this paper is fairly acceptable. I will suggest to accept this paper for publication in JoVE after the authors has successfully addressed the listed comments as below.</w:t>
      </w:r>
      <w:r w:rsidR="00D8481F" w:rsidRPr="007C3C03">
        <w:rPr>
          <w:rFonts w:ascii="Verdana" w:hAnsi="Verdana"/>
          <w:i/>
          <w:iCs/>
          <w:color w:val="000033"/>
          <w:sz w:val="22"/>
          <w:szCs w:val="22"/>
        </w:rPr>
        <w:br/>
      </w:r>
      <w:r w:rsidR="00D8481F" w:rsidRPr="007C3C03">
        <w:rPr>
          <w:rFonts w:ascii="Verdana" w:hAnsi="Verdana"/>
          <w:i/>
          <w:iCs/>
          <w:color w:val="000033"/>
          <w:sz w:val="22"/>
          <w:szCs w:val="22"/>
        </w:rPr>
        <w:br/>
        <w:t>Major Concerns:</w:t>
      </w:r>
      <w:r w:rsidR="00D8481F" w:rsidRPr="007C3C03">
        <w:rPr>
          <w:rFonts w:ascii="Verdana" w:hAnsi="Verdana"/>
          <w:i/>
          <w:iCs/>
          <w:color w:val="000033"/>
          <w:sz w:val="22"/>
          <w:szCs w:val="22"/>
        </w:rPr>
        <w:br/>
        <w:t>1. The authors should include some comparative tables of prior works considering different parameters.</w:t>
      </w:r>
    </w:p>
    <w:p w14:paraId="2FFCD9BA" w14:textId="6069FE8F" w:rsidR="00DB0EC1" w:rsidRDefault="00DB0EC1" w:rsidP="00D8481F">
      <w:pPr>
        <w:pStyle w:val="NormalWeb"/>
        <w:rPr>
          <w:rFonts w:ascii="Verdana" w:hAnsi="Verdana"/>
          <w:color w:val="4472C4" w:themeColor="accent1"/>
          <w:sz w:val="22"/>
          <w:szCs w:val="22"/>
        </w:rPr>
      </w:pPr>
      <w:r>
        <w:rPr>
          <w:rFonts w:ascii="Verdana" w:hAnsi="Verdana"/>
          <w:color w:val="4472C4" w:themeColor="accent1"/>
          <w:sz w:val="22"/>
          <w:szCs w:val="22"/>
        </w:rPr>
        <w:t xml:space="preserve">NutriNet was mainly tested on a </w:t>
      </w:r>
      <w:r w:rsidR="00C808CD">
        <w:rPr>
          <w:rFonts w:ascii="Verdana" w:hAnsi="Verdana"/>
          <w:color w:val="4472C4" w:themeColor="accent1"/>
          <w:sz w:val="22"/>
          <w:szCs w:val="22"/>
        </w:rPr>
        <w:t>self-collected/</w:t>
      </w:r>
      <w:r>
        <w:rPr>
          <w:rFonts w:ascii="Verdana" w:hAnsi="Verdana"/>
          <w:color w:val="4472C4" w:themeColor="accent1"/>
          <w:sz w:val="22"/>
          <w:szCs w:val="22"/>
        </w:rPr>
        <w:t xml:space="preserve">self-acquired dataset (which includes the smaller real-world image dataset), and the fake-food image recognition solution was tested on the fake-food buffet (FFB) dataset, provided by Tamara Bucher from the </w:t>
      </w:r>
      <w:r w:rsidRPr="00DB0EC1">
        <w:rPr>
          <w:rFonts w:ascii="Verdana" w:hAnsi="Verdana"/>
          <w:color w:val="4472C4" w:themeColor="accent1"/>
          <w:sz w:val="22"/>
          <w:szCs w:val="22"/>
        </w:rPr>
        <w:t>University of Newcastle, Australia</w:t>
      </w:r>
      <w:r>
        <w:rPr>
          <w:rFonts w:ascii="Verdana" w:hAnsi="Verdana"/>
          <w:color w:val="4472C4" w:themeColor="accent1"/>
          <w:sz w:val="22"/>
          <w:szCs w:val="22"/>
        </w:rPr>
        <w:t xml:space="preserve">. Due to legal reasons, we cannot share either of the datasets, </w:t>
      </w:r>
      <w:r w:rsidR="009745E4">
        <w:rPr>
          <w:rFonts w:ascii="Verdana" w:hAnsi="Verdana"/>
          <w:color w:val="4472C4" w:themeColor="accent1"/>
          <w:sz w:val="22"/>
          <w:szCs w:val="22"/>
        </w:rPr>
        <w:t>which means</w:t>
      </w:r>
      <w:r>
        <w:rPr>
          <w:rFonts w:ascii="Verdana" w:hAnsi="Verdana"/>
          <w:color w:val="4472C4" w:themeColor="accent1"/>
          <w:sz w:val="22"/>
          <w:szCs w:val="22"/>
        </w:rPr>
        <w:t xml:space="preserve"> there are no other results on these </w:t>
      </w:r>
      <w:r w:rsidR="009745E4">
        <w:rPr>
          <w:rFonts w:ascii="Verdana" w:hAnsi="Verdana"/>
          <w:color w:val="4472C4" w:themeColor="accent1"/>
          <w:sz w:val="22"/>
          <w:szCs w:val="22"/>
        </w:rPr>
        <w:t xml:space="preserve">two </w:t>
      </w:r>
      <w:r>
        <w:rPr>
          <w:rFonts w:ascii="Verdana" w:hAnsi="Verdana"/>
          <w:color w:val="4472C4" w:themeColor="accent1"/>
          <w:sz w:val="22"/>
          <w:szCs w:val="22"/>
        </w:rPr>
        <w:t>datasets that we can compare our results to. We could offer comparisons to other works on other datasets, but that comparison would not be fair, since the accuracy results are highly dependent on the size, quality and class distribution of the dataset, as well as the number of food classes present. NutriNet was</w:t>
      </w:r>
      <w:r w:rsidR="00A27BE7">
        <w:rPr>
          <w:rFonts w:ascii="Verdana" w:hAnsi="Verdana"/>
          <w:color w:val="4472C4" w:themeColor="accent1"/>
          <w:sz w:val="22"/>
          <w:szCs w:val="22"/>
        </w:rPr>
        <w:t xml:space="preserve"> also</w:t>
      </w:r>
      <w:r>
        <w:rPr>
          <w:rFonts w:ascii="Verdana" w:hAnsi="Verdana"/>
          <w:color w:val="4472C4" w:themeColor="accent1"/>
          <w:sz w:val="22"/>
          <w:szCs w:val="22"/>
        </w:rPr>
        <w:t xml:space="preserve"> tested on a publicly available dataset (</w:t>
      </w:r>
      <w:r w:rsidRPr="00DB0EC1">
        <w:rPr>
          <w:rFonts w:ascii="Verdana" w:hAnsi="Verdana"/>
          <w:color w:val="4472C4" w:themeColor="accent1"/>
          <w:sz w:val="22"/>
          <w:szCs w:val="22"/>
        </w:rPr>
        <w:t xml:space="preserve">University of Milano-Bicocca 2016 </w:t>
      </w:r>
      <w:r>
        <w:rPr>
          <w:rFonts w:ascii="Verdana" w:hAnsi="Verdana"/>
          <w:color w:val="4472C4" w:themeColor="accent1"/>
          <w:sz w:val="22"/>
          <w:szCs w:val="22"/>
        </w:rPr>
        <w:t xml:space="preserve">– </w:t>
      </w:r>
      <w:r w:rsidRPr="00DB0EC1">
        <w:rPr>
          <w:rFonts w:ascii="Verdana" w:hAnsi="Verdana"/>
          <w:color w:val="4472C4" w:themeColor="accent1"/>
          <w:sz w:val="22"/>
          <w:szCs w:val="22"/>
        </w:rPr>
        <w:t>UNIMIB2016)</w:t>
      </w:r>
      <w:r>
        <w:rPr>
          <w:rFonts w:ascii="Verdana" w:hAnsi="Verdana"/>
          <w:color w:val="4472C4" w:themeColor="accent1"/>
          <w:sz w:val="22"/>
          <w:szCs w:val="22"/>
        </w:rPr>
        <w:t xml:space="preserve"> and the comparison to the authors’ baseline result is given in lines </w:t>
      </w:r>
      <w:r w:rsidR="00B03F6A">
        <w:rPr>
          <w:rFonts w:ascii="Verdana" w:hAnsi="Verdana"/>
          <w:color w:val="4472C4" w:themeColor="accent1"/>
          <w:sz w:val="22"/>
          <w:szCs w:val="22"/>
        </w:rPr>
        <w:t>497</w:t>
      </w:r>
      <w:r>
        <w:rPr>
          <w:rFonts w:ascii="Verdana" w:hAnsi="Verdana"/>
          <w:color w:val="4472C4" w:themeColor="accent1"/>
          <w:sz w:val="22"/>
          <w:szCs w:val="22"/>
        </w:rPr>
        <w:t>-</w:t>
      </w:r>
      <w:r w:rsidR="00B03F6A">
        <w:rPr>
          <w:rFonts w:ascii="Verdana" w:hAnsi="Verdana"/>
          <w:color w:val="4472C4" w:themeColor="accent1"/>
          <w:sz w:val="22"/>
          <w:szCs w:val="22"/>
        </w:rPr>
        <w:t>500</w:t>
      </w:r>
      <w:r>
        <w:rPr>
          <w:rFonts w:ascii="Verdana" w:hAnsi="Verdana"/>
          <w:color w:val="4472C4" w:themeColor="accent1"/>
          <w:sz w:val="22"/>
          <w:szCs w:val="22"/>
        </w:rPr>
        <w:t>.</w:t>
      </w:r>
    </w:p>
    <w:p w14:paraId="04074F75" w14:textId="1F612689" w:rsidR="00DB0EC1" w:rsidRPr="00DB0EC1" w:rsidRDefault="00DB0EC1" w:rsidP="00D8481F">
      <w:pPr>
        <w:pStyle w:val="NormalWeb"/>
        <w:rPr>
          <w:rFonts w:ascii="Verdana" w:hAnsi="Verdana"/>
          <w:color w:val="4472C4" w:themeColor="accent1"/>
          <w:sz w:val="22"/>
          <w:szCs w:val="22"/>
        </w:rPr>
      </w:pPr>
      <w:r>
        <w:rPr>
          <w:rFonts w:ascii="Verdana" w:hAnsi="Verdana"/>
          <w:color w:val="4472C4" w:themeColor="accent1"/>
          <w:sz w:val="22"/>
          <w:szCs w:val="22"/>
        </w:rPr>
        <w:t xml:space="preserve">As for </w:t>
      </w:r>
      <w:r w:rsidR="006A1484">
        <w:rPr>
          <w:rFonts w:ascii="Verdana" w:hAnsi="Verdana"/>
          <w:color w:val="4472C4" w:themeColor="accent1"/>
          <w:sz w:val="22"/>
          <w:szCs w:val="22"/>
        </w:rPr>
        <w:t>the ResNet-based solution for food image segmentation, which was tested on the Food Recognition Challenge benchmark dataset – we have included a table (Table 1) comparing our accuracy result to the results of the other top-</w:t>
      </w:r>
      <w:r w:rsidR="00ED373A">
        <w:rPr>
          <w:rFonts w:ascii="Verdana" w:hAnsi="Verdana"/>
          <w:color w:val="4472C4" w:themeColor="accent1"/>
          <w:sz w:val="22"/>
          <w:szCs w:val="22"/>
        </w:rPr>
        <w:t>4</w:t>
      </w:r>
      <w:r w:rsidR="006A1484">
        <w:rPr>
          <w:rFonts w:ascii="Verdana" w:hAnsi="Verdana"/>
          <w:color w:val="4472C4" w:themeColor="accent1"/>
          <w:sz w:val="22"/>
          <w:szCs w:val="22"/>
        </w:rPr>
        <w:t xml:space="preserve"> participants.</w:t>
      </w:r>
    </w:p>
    <w:p w14:paraId="5DE60EB3" w14:textId="77777777" w:rsidR="007945C0" w:rsidRDefault="00D8481F" w:rsidP="007945C0">
      <w:pPr>
        <w:pStyle w:val="NormalWeb"/>
        <w:rPr>
          <w:rFonts w:ascii="Verdana" w:hAnsi="Verdana"/>
          <w:i/>
          <w:iCs/>
          <w:color w:val="000033"/>
          <w:sz w:val="22"/>
          <w:szCs w:val="22"/>
        </w:rPr>
      </w:pPr>
      <w:r w:rsidRPr="007C3C03">
        <w:rPr>
          <w:rFonts w:ascii="Verdana" w:hAnsi="Verdana"/>
          <w:i/>
          <w:iCs/>
          <w:color w:val="000033"/>
          <w:sz w:val="22"/>
          <w:szCs w:val="22"/>
        </w:rPr>
        <w:br/>
        <w:t>2. Experimental results are not clear. More scientific reasoning should be added in the experimental results' explanation. What are the parameters used in the proposed system and how their values are set?</w:t>
      </w:r>
    </w:p>
    <w:p w14:paraId="44FEF6AA" w14:textId="59D18F28" w:rsidR="007945C0" w:rsidRDefault="007945C0" w:rsidP="007945C0">
      <w:pPr>
        <w:pStyle w:val="NormalWeb"/>
        <w:rPr>
          <w:rFonts w:ascii="Verdana" w:hAnsi="Verdana"/>
          <w:color w:val="4472C4" w:themeColor="accent1"/>
          <w:sz w:val="22"/>
          <w:szCs w:val="22"/>
        </w:rPr>
      </w:pPr>
      <w:r>
        <w:rPr>
          <w:rFonts w:ascii="Verdana" w:hAnsi="Verdana"/>
          <w:color w:val="4472C4" w:themeColor="accent1"/>
          <w:sz w:val="22"/>
          <w:szCs w:val="22"/>
        </w:rPr>
        <w:lastRenderedPageBreak/>
        <w:t>The Representative Results section of the paper has been significantly expanded to address this. For each of the three solutions (NutriNet food image recognition, FCN-8s food image segmentation and HTC ResNet-101 food image segmentation), the parameters have been described and their values given, as well as the reasoning behind their values.</w:t>
      </w:r>
      <w:r w:rsidR="00A342C5">
        <w:rPr>
          <w:rFonts w:ascii="Verdana" w:hAnsi="Verdana"/>
          <w:color w:val="4472C4" w:themeColor="accent1"/>
          <w:sz w:val="22"/>
          <w:szCs w:val="22"/>
        </w:rPr>
        <w:t xml:space="preserve"> Additionally, the results and measures used to determine them have also been elaborated on.</w:t>
      </w:r>
      <w:r w:rsidR="00AC3973">
        <w:rPr>
          <w:rFonts w:ascii="Verdana" w:hAnsi="Verdana"/>
          <w:color w:val="4472C4" w:themeColor="accent1"/>
          <w:sz w:val="22"/>
          <w:szCs w:val="22"/>
        </w:rPr>
        <w:t xml:space="preserve"> Lines </w:t>
      </w:r>
      <w:r w:rsidR="002F1FE3">
        <w:rPr>
          <w:rFonts w:ascii="Verdana" w:hAnsi="Verdana"/>
          <w:color w:val="4472C4" w:themeColor="accent1"/>
          <w:sz w:val="22"/>
          <w:szCs w:val="22"/>
        </w:rPr>
        <w:t>468</w:t>
      </w:r>
      <w:r w:rsidR="00AC3973">
        <w:rPr>
          <w:rFonts w:ascii="Verdana" w:hAnsi="Verdana"/>
          <w:color w:val="4472C4" w:themeColor="accent1"/>
          <w:sz w:val="22"/>
          <w:szCs w:val="22"/>
        </w:rPr>
        <w:t>-5</w:t>
      </w:r>
      <w:r w:rsidR="002F1FE3">
        <w:rPr>
          <w:rFonts w:ascii="Verdana" w:hAnsi="Verdana"/>
          <w:color w:val="4472C4" w:themeColor="accent1"/>
          <w:sz w:val="22"/>
          <w:szCs w:val="22"/>
        </w:rPr>
        <w:t>02</w:t>
      </w:r>
      <w:r w:rsidR="00AC3973">
        <w:rPr>
          <w:rFonts w:ascii="Verdana" w:hAnsi="Verdana"/>
          <w:color w:val="4472C4" w:themeColor="accent1"/>
          <w:sz w:val="22"/>
          <w:szCs w:val="22"/>
        </w:rPr>
        <w:t xml:space="preserve"> now contain a more in-depth description of the NutriNet food image recognition solution</w:t>
      </w:r>
      <w:r w:rsidR="00227232">
        <w:rPr>
          <w:rFonts w:ascii="Verdana" w:hAnsi="Verdana"/>
          <w:color w:val="4472C4" w:themeColor="accent1"/>
          <w:sz w:val="22"/>
          <w:szCs w:val="22"/>
        </w:rPr>
        <w:t>’s</w:t>
      </w:r>
      <w:r w:rsidR="00AC3973">
        <w:rPr>
          <w:rFonts w:ascii="Verdana" w:hAnsi="Verdana"/>
          <w:color w:val="4472C4" w:themeColor="accent1"/>
          <w:sz w:val="22"/>
          <w:szCs w:val="22"/>
        </w:rPr>
        <w:t xml:space="preserve"> parameters and results, lines 5</w:t>
      </w:r>
      <w:r w:rsidR="002F1FE3">
        <w:rPr>
          <w:rFonts w:ascii="Verdana" w:hAnsi="Verdana"/>
          <w:color w:val="4472C4" w:themeColor="accent1"/>
          <w:sz w:val="22"/>
          <w:szCs w:val="22"/>
        </w:rPr>
        <w:t>04</w:t>
      </w:r>
      <w:r w:rsidR="00AC3973">
        <w:rPr>
          <w:rFonts w:ascii="Verdana" w:hAnsi="Verdana"/>
          <w:color w:val="4472C4" w:themeColor="accent1"/>
          <w:sz w:val="22"/>
          <w:szCs w:val="22"/>
        </w:rPr>
        <w:t>-5</w:t>
      </w:r>
      <w:r w:rsidR="002F1FE3">
        <w:rPr>
          <w:rFonts w:ascii="Verdana" w:hAnsi="Verdana"/>
          <w:color w:val="4472C4" w:themeColor="accent1"/>
          <w:sz w:val="22"/>
          <w:szCs w:val="22"/>
        </w:rPr>
        <w:t>27</w:t>
      </w:r>
      <w:r w:rsidR="00AC3973">
        <w:rPr>
          <w:rFonts w:ascii="Verdana" w:hAnsi="Verdana"/>
          <w:color w:val="4472C4" w:themeColor="accent1"/>
          <w:sz w:val="22"/>
          <w:szCs w:val="22"/>
        </w:rPr>
        <w:t xml:space="preserve"> of the FCN-8s food image segmentation solution, and lines 5</w:t>
      </w:r>
      <w:r w:rsidR="002F1FE3">
        <w:rPr>
          <w:rFonts w:ascii="Verdana" w:hAnsi="Verdana"/>
          <w:color w:val="4472C4" w:themeColor="accent1"/>
          <w:sz w:val="22"/>
          <w:szCs w:val="22"/>
        </w:rPr>
        <w:t>29</w:t>
      </w:r>
      <w:r w:rsidR="00AC3973">
        <w:rPr>
          <w:rFonts w:ascii="Verdana" w:hAnsi="Verdana"/>
          <w:color w:val="4472C4" w:themeColor="accent1"/>
          <w:sz w:val="22"/>
          <w:szCs w:val="22"/>
        </w:rPr>
        <w:t>-</w:t>
      </w:r>
      <w:r w:rsidR="002F1FE3">
        <w:rPr>
          <w:rFonts w:ascii="Verdana" w:hAnsi="Verdana"/>
          <w:color w:val="4472C4" w:themeColor="accent1"/>
          <w:sz w:val="22"/>
          <w:szCs w:val="22"/>
        </w:rPr>
        <w:t>566</w:t>
      </w:r>
      <w:r w:rsidR="00AC3973">
        <w:rPr>
          <w:rFonts w:ascii="Verdana" w:hAnsi="Verdana"/>
          <w:color w:val="4472C4" w:themeColor="accent1"/>
          <w:sz w:val="22"/>
          <w:szCs w:val="22"/>
        </w:rPr>
        <w:t xml:space="preserve"> of the HTC ResNet-101 food image segmentation solution.</w:t>
      </w:r>
    </w:p>
    <w:p w14:paraId="0449AE9B" w14:textId="77777777" w:rsidR="007945C0" w:rsidRDefault="00D8481F" w:rsidP="007945C0">
      <w:pPr>
        <w:pStyle w:val="NormalWeb"/>
        <w:rPr>
          <w:rFonts w:ascii="Verdana" w:hAnsi="Verdana"/>
          <w:i/>
          <w:iCs/>
          <w:color w:val="000033"/>
          <w:sz w:val="22"/>
          <w:szCs w:val="22"/>
        </w:rPr>
      </w:pPr>
      <w:r w:rsidRPr="007C3C03">
        <w:rPr>
          <w:rFonts w:ascii="Verdana" w:hAnsi="Verdana"/>
          <w:i/>
          <w:iCs/>
          <w:color w:val="000033"/>
          <w:sz w:val="22"/>
          <w:szCs w:val="22"/>
        </w:rPr>
        <w:br/>
        <w:t>3. The authors should provide some details (e.g. formula, algorithm, etc.) on the presented techniques. The presented protocol are impressive but this make this paper like a handbook if excluded the techniques' explanations and details.</w:t>
      </w:r>
    </w:p>
    <w:p w14:paraId="27115A39" w14:textId="7E690812" w:rsidR="00233E56" w:rsidRDefault="0023482C" w:rsidP="007945C0">
      <w:pPr>
        <w:pStyle w:val="NormalWeb"/>
        <w:rPr>
          <w:rFonts w:ascii="Verdana" w:hAnsi="Verdana"/>
          <w:color w:val="4472C4" w:themeColor="accent1"/>
          <w:sz w:val="22"/>
          <w:szCs w:val="22"/>
        </w:rPr>
      </w:pPr>
      <w:r>
        <w:rPr>
          <w:rFonts w:ascii="Verdana" w:hAnsi="Verdana"/>
          <w:color w:val="4472C4" w:themeColor="accent1"/>
          <w:sz w:val="22"/>
          <w:szCs w:val="22"/>
        </w:rPr>
        <w:t>Apart from the Representative Results and the Protocol sections, the Introduction section has also been significantly expanded to elaborate further on the presented techniques and approaches used.</w:t>
      </w:r>
      <w:r w:rsidR="00047F6A">
        <w:rPr>
          <w:rFonts w:ascii="Verdana" w:hAnsi="Verdana"/>
          <w:color w:val="4472C4" w:themeColor="accent1"/>
          <w:sz w:val="22"/>
          <w:szCs w:val="22"/>
        </w:rPr>
        <w:t xml:space="preserve"> In particular, further details about the NutriNet architecture ha</w:t>
      </w:r>
      <w:r w:rsidR="00272668">
        <w:rPr>
          <w:rFonts w:ascii="Verdana" w:hAnsi="Verdana"/>
          <w:color w:val="4472C4" w:themeColor="accent1"/>
          <w:sz w:val="22"/>
          <w:szCs w:val="22"/>
        </w:rPr>
        <w:t>ve</w:t>
      </w:r>
      <w:r w:rsidR="00047F6A">
        <w:rPr>
          <w:rFonts w:ascii="Verdana" w:hAnsi="Verdana"/>
          <w:color w:val="4472C4" w:themeColor="accent1"/>
          <w:sz w:val="22"/>
          <w:szCs w:val="22"/>
        </w:rPr>
        <w:t xml:space="preserve"> been added, additional description of fully convolutional networks</w:t>
      </w:r>
      <w:r w:rsidR="0006456D">
        <w:rPr>
          <w:rFonts w:ascii="Verdana" w:hAnsi="Verdana"/>
          <w:color w:val="4472C4" w:themeColor="accent1"/>
          <w:sz w:val="22"/>
          <w:szCs w:val="22"/>
        </w:rPr>
        <w:t xml:space="preserve"> </w:t>
      </w:r>
      <w:r w:rsidR="00047F6A">
        <w:rPr>
          <w:rFonts w:ascii="Verdana" w:hAnsi="Verdana"/>
          <w:color w:val="4472C4" w:themeColor="accent1"/>
          <w:sz w:val="22"/>
          <w:szCs w:val="22"/>
        </w:rPr>
        <w:t xml:space="preserve">and the fake-food dataset, and the Hybrid Task Cascade </w:t>
      </w:r>
      <w:r w:rsidR="00AB2E98">
        <w:rPr>
          <w:rFonts w:ascii="Verdana" w:hAnsi="Verdana"/>
          <w:color w:val="4472C4" w:themeColor="accent1"/>
          <w:sz w:val="22"/>
          <w:szCs w:val="22"/>
        </w:rPr>
        <w:t>has</w:t>
      </w:r>
      <w:r w:rsidR="00047F6A">
        <w:rPr>
          <w:rFonts w:ascii="Verdana" w:hAnsi="Verdana"/>
          <w:color w:val="4472C4" w:themeColor="accent1"/>
          <w:sz w:val="22"/>
          <w:szCs w:val="22"/>
        </w:rPr>
        <w:t xml:space="preserve"> also</w:t>
      </w:r>
      <w:r w:rsidR="00AB2E98">
        <w:rPr>
          <w:rFonts w:ascii="Verdana" w:hAnsi="Verdana"/>
          <w:color w:val="4472C4" w:themeColor="accent1"/>
          <w:sz w:val="22"/>
          <w:szCs w:val="22"/>
        </w:rPr>
        <w:t xml:space="preserve"> been</w:t>
      </w:r>
      <w:r w:rsidR="00047F6A">
        <w:rPr>
          <w:rFonts w:ascii="Verdana" w:hAnsi="Verdana"/>
          <w:color w:val="4472C4" w:themeColor="accent1"/>
          <w:sz w:val="22"/>
          <w:szCs w:val="22"/>
        </w:rPr>
        <w:t xml:space="preserve"> expanded upon. </w:t>
      </w:r>
      <w:r w:rsidR="00646FCA">
        <w:rPr>
          <w:rFonts w:ascii="Verdana" w:hAnsi="Verdana"/>
          <w:color w:val="4472C4" w:themeColor="accent1"/>
          <w:sz w:val="22"/>
          <w:szCs w:val="22"/>
        </w:rPr>
        <w:t xml:space="preserve">These additions are located in lines </w:t>
      </w:r>
      <w:r w:rsidR="00AB344E">
        <w:rPr>
          <w:rFonts w:ascii="Verdana" w:hAnsi="Verdana"/>
          <w:color w:val="4472C4" w:themeColor="accent1"/>
          <w:sz w:val="22"/>
          <w:szCs w:val="22"/>
        </w:rPr>
        <w:t>107-1</w:t>
      </w:r>
      <w:r w:rsidR="004E32C1">
        <w:rPr>
          <w:rFonts w:ascii="Verdana" w:hAnsi="Verdana"/>
          <w:color w:val="4472C4" w:themeColor="accent1"/>
          <w:sz w:val="22"/>
          <w:szCs w:val="22"/>
        </w:rPr>
        <w:t>4</w:t>
      </w:r>
      <w:r w:rsidR="00AB344E">
        <w:rPr>
          <w:rFonts w:ascii="Verdana" w:hAnsi="Verdana"/>
          <w:color w:val="4472C4" w:themeColor="accent1"/>
          <w:sz w:val="22"/>
          <w:szCs w:val="22"/>
        </w:rPr>
        <w:t>5.</w:t>
      </w:r>
      <w:r w:rsidR="00646FCA">
        <w:rPr>
          <w:rFonts w:ascii="Verdana" w:hAnsi="Verdana"/>
          <w:color w:val="4472C4" w:themeColor="accent1"/>
          <w:sz w:val="22"/>
          <w:szCs w:val="22"/>
        </w:rPr>
        <w:t xml:space="preserve"> </w:t>
      </w:r>
      <w:r w:rsidR="00047F6A">
        <w:rPr>
          <w:rFonts w:ascii="Verdana" w:hAnsi="Verdana"/>
          <w:color w:val="4472C4" w:themeColor="accent1"/>
          <w:sz w:val="22"/>
          <w:szCs w:val="22"/>
        </w:rPr>
        <w:t xml:space="preserve">Some formulas for accuracy measures have been added to the Representative Results section (lines </w:t>
      </w:r>
      <w:r w:rsidR="0006456D">
        <w:rPr>
          <w:rFonts w:ascii="Verdana" w:hAnsi="Verdana"/>
          <w:color w:val="4472C4" w:themeColor="accent1"/>
          <w:sz w:val="22"/>
          <w:szCs w:val="22"/>
        </w:rPr>
        <w:t>519</w:t>
      </w:r>
      <w:r w:rsidR="00047F6A">
        <w:rPr>
          <w:rFonts w:ascii="Verdana" w:hAnsi="Verdana"/>
          <w:color w:val="4472C4" w:themeColor="accent1"/>
          <w:sz w:val="22"/>
          <w:szCs w:val="22"/>
        </w:rPr>
        <w:t xml:space="preserve"> and </w:t>
      </w:r>
      <w:r w:rsidR="0006456D">
        <w:rPr>
          <w:rFonts w:ascii="Verdana" w:hAnsi="Verdana"/>
          <w:color w:val="4472C4" w:themeColor="accent1"/>
          <w:sz w:val="22"/>
          <w:szCs w:val="22"/>
        </w:rPr>
        <w:t>558</w:t>
      </w:r>
      <w:r w:rsidR="00047F6A">
        <w:rPr>
          <w:rFonts w:ascii="Verdana" w:hAnsi="Verdana"/>
          <w:color w:val="4472C4" w:themeColor="accent1"/>
          <w:sz w:val="22"/>
          <w:szCs w:val="22"/>
        </w:rPr>
        <w:t>).</w:t>
      </w:r>
    </w:p>
    <w:p w14:paraId="078BB37B" w14:textId="4652E66A" w:rsidR="007945C0" w:rsidRDefault="00047F6A" w:rsidP="007945C0">
      <w:pPr>
        <w:pStyle w:val="NormalWeb"/>
        <w:rPr>
          <w:rFonts w:ascii="Verdana" w:hAnsi="Verdana"/>
          <w:color w:val="4472C4" w:themeColor="accent1"/>
          <w:sz w:val="22"/>
          <w:szCs w:val="22"/>
        </w:rPr>
      </w:pPr>
      <w:r>
        <w:rPr>
          <w:rFonts w:ascii="Verdana" w:hAnsi="Verdana"/>
          <w:color w:val="4472C4" w:themeColor="accent1"/>
          <w:sz w:val="22"/>
          <w:szCs w:val="22"/>
        </w:rPr>
        <w:t>Apart from that, Figure 1 already contains a complete</w:t>
      </w:r>
      <w:r w:rsidR="00CF713D">
        <w:rPr>
          <w:rFonts w:ascii="Verdana" w:hAnsi="Verdana"/>
          <w:color w:val="4472C4" w:themeColor="accent1"/>
          <w:sz w:val="22"/>
          <w:szCs w:val="22"/>
        </w:rPr>
        <w:t xml:space="preserve"> visual</w:t>
      </w:r>
      <w:r>
        <w:rPr>
          <w:rFonts w:ascii="Verdana" w:hAnsi="Verdana"/>
          <w:color w:val="4472C4" w:themeColor="accent1"/>
          <w:sz w:val="22"/>
          <w:szCs w:val="22"/>
        </w:rPr>
        <w:t xml:space="preserve"> representation of the NutriNet architecture, and the entire definition is included as a supplemental file to the paper (‘</w:t>
      </w:r>
      <w:r w:rsidRPr="00047F6A">
        <w:rPr>
          <w:rFonts w:ascii="Verdana" w:hAnsi="Verdana"/>
          <w:color w:val="4472C4" w:themeColor="accent1"/>
          <w:sz w:val="22"/>
          <w:szCs w:val="22"/>
        </w:rPr>
        <w:t>nutrinet.prototxt</w:t>
      </w:r>
      <w:r>
        <w:rPr>
          <w:rFonts w:ascii="Verdana" w:hAnsi="Verdana"/>
          <w:color w:val="4472C4" w:themeColor="accent1"/>
          <w:sz w:val="22"/>
          <w:szCs w:val="22"/>
        </w:rPr>
        <w:t>’).</w:t>
      </w:r>
      <w:r w:rsidR="00233E56">
        <w:rPr>
          <w:rFonts w:ascii="Verdana" w:hAnsi="Verdana"/>
          <w:color w:val="4472C4" w:themeColor="accent1"/>
          <w:sz w:val="22"/>
          <w:szCs w:val="22"/>
        </w:rPr>
        <w:t xml:space="preserve"> For the FCN-8s solution, the FCN architecture was taken </w:t>
      </w:r>
      <w:r w:rsidR="00D842D1">
        <w:rPr>
          <w:rFonts w:ascii="Verdana" w:hAnsi="Verdana"/>
          <w:color w:val="4472C4" w:themeColor="accent1"/>
          <w:sz w:val="22"/>
          <w:szCs w:val="22"/>
        </w:rPr>
        <w:t>from the FCN paper’s GitHub page</w:t>
      </w:r>
      <w:r w:rsidR="00D736A6">
        <w:rPr>
          <w:rFonts w:ascii="Verdana" w:hAnsi="Verdana"/>
          <w:color w:val="4472C4" w:themeColor="accent1"/>
          <w:sz w:val="22"/>
          <w:szCs w:val="22"/>
        </w:rPr>
        <w:t>, and the definition is linked in the paper (line 3</w:t>
      </w:r>
      <w:r w:rsidR="007B4FD7">
        <w:rPr>
          <w:rFonts w:ascii="Verdana" w:hAnsi="Verdana"/>
          <w:color w:val="4472C4" w:themeColor="accent1"/>
          <w:sz w:val="22"/>
          <w:szCs w:val="22"/>
        </w:rPr>
        <w:t>71</w:t>
      </w:r>
      <w:r w:rsidR="00D736A6">
        <w:rPr>
          <w:rFonts w:ascii="Verdana" w:hAnsi="Verdana"/>
          <w:color w:val="4472C4" w:themeColor="accent1"/>
          <w:sz w:val="22"/>
          <w:szCs w:val="22"/>
        </w:rPr>
        <w:t>). For the HTC ResNet-101 solution, the definition is also included as a supplemental file (‘</w:t>
      </w:r>
      <w:r w:rsidR="00D736A6" w:rsidRPr="00D736A6">
        <w:rPr>
          <w:rFonts w:ascii="Verdana" w:hAnsi="Verdana"/>
          <w:color w:val="4472C4" w:themeColor="accent1"/>
          <w:sz w:val="22"/>
          <w:szCs w:val="22"/>
        </w:rPr>
        <w:t>htc_resnet-101.py</w:t>
      </w:r>
      <w:r w:rsidR="00D736A6">
        <w:rPr>
          <w:rFonts w:ascii="Verdana" w:hAnsi="Verdana"/>
          <w:color w:val="4472C4" w:themeColor="accent1"/>
          <w:sz w:val="22"/>
          <w:szCs w:val="22"/>
        </w:rPr>
        <w:t xml:space="preserve">’). All the architectures’ definitions are therefore either attached to or linked in the paper, so we do not think it would be beneficial to repeat them in the manuscript text as algorithms, as that would make the paper very long. Other algorithms used, such as for data augmentation, are also </w:t>
      </w:r>
      <w:r w:rsidR="00C630E8">
        <w:rPr>
          <w:rFonts w:ascii="Verdana" w:hAnsi="Verdana"/>
          <w:color w:val="4472C4" w:themeColor="accent1"/>
          <w:sz w:val="22"/>
          <w:szCs w:val="22"/>
        </w:rPr>
        <w:t xml:space="preserve">now </w:t>
      </w:r>
      <w:r w:rsidR="00D736A6">
        <w:rPr>
          <w:rFonts w:ascii="Verdana" w:hAnsi="Verdana"/>
          <w:color w:val="4472C4" w:themeColor="accent1"/>
          <w:sz w:val="22"/>
          <w:szCs w:val="22"/>
        </w:rPr>
        <w:t>included as supplemental files (‘</w:t>
      </w:r>
      <w:r w:rsidR="00D736A6" w:rsidRPr="00D736A6">
        <w:rPr>
          <w:rFonts w:ascii="Verdana" w:hAnsi="Verdana"/>
          <w:color w:val="4472C4" w:themeColor="accent1"/>
          <w:sz w:val="22"/>
          <w:szCs w:val="22"/>
        </w:rPr>
        <w:t>frc_augmentation.py</w:t>
      </w:r>
      <w:r w:rsidR="00D736A6">
        <w:rPr>
          <w:rFonts w:ascii="Verdana" w:hAnsi="Verdana"/>
          <w:color w:val="4472C4" w:themeColor="accent1"/>
          <w:sz w:val="22"/>
          <w:szCs w:val="22"/>
        </w:rPr>
        <w:t>’ and ‘</w:t>
      </w:r>
      <w:r w:rsidR="00D736A6" w:rsidRPr="00D736A6">
        <w:rPr>
          <w:rFonts w:ascii="Verdana" w:hAnsi="Verdana"/>
          <w:color w:val="4472C4" w:themeColor="accent1"/>
          <w:sz w:val="22"/>
          <w:szCs w:val="22"/>
        </w:rPr>
        <w:t>nutrinet_augmentation.py</w:t>
      </w:r>
      <w:r w:rsidR="00D736A6">
        <w:rPr>
          <w:rFonts w:ascii="Verdana" w:hAnsi="Verdana"/>
          <w:color w:val="4472C4" w:themeColor="accent1"/>
          <w:sz w:val="22"/>
          <w:szCs w:val="22"/>
        </w:rPr>
        <w:t>’</w:t>
      </w:r>
      <w:r w:rsidR="0060697C">
        <w:rPr>
          <w:rFonts w:ascii="Verdana" w:hAnsi="Verdana"/>
          <w:color w:val="4472C4" w:themeColor="accent1"/>
          <w:sz w:val="22"/>
          <w:szCs w:val="22"/>
        </w:rPr>
        <w:t>) and</w:t>
      </w:r>
      <w:r w:rsidR="00D736A6">
        <w:rPr>
          <w:rFonts w:ascii="Verdana" w:hAnsi="Verdana"/>
          <w:color w:val="4472C4" w:themeColor="accent1"/>
          <w:sz w:val="22"/>
          <w:szCs w:val="22"/>
        </w:rPr>
        <w:t xml:space="preserve"> described in the protocol text.</w:t>
      </w:r>
    </w:p>
    <w:p w14:paraId="1999D602" w14:textId="32D31F2C" w:rsidR="00D8481F" w:rsidRDefault="00D8481F" w:rsidP="007945C0">
      <w:pPr>
        <w:pStyle w:val="NormalWeb"/>
        <w:rPr>
          <w:rFonts w:ascii="Verdana" w:hAnsi="Verdana"/>
          <w:i/>
          <w:iCs/>
          <w:color w:val="000033"/>
          <w:sz w:val="22"/>
          <w:szCs w:val="22"/>
        </w:rPr>
      </w:pPr>
      <w:r w:rsidRPr="007C3C03">
        <w:rPr>
          <w:rFonts w:ascii="Verdana" w:hAnsi="Verdana"/>
          <w:i/>
          <w:iCs/>
          <w:color w:val="000033"/>
          <w:sz w:val="22"/>
          <w:szCs w:val="22"/>
        </w:rPr>
        <w:br/>
        <w:t>Minor Concerns:</w:t>
      </w:r>
      <w:r w:rsidRPr="007C3C03">
        <w:rPr>
          <w:rFonts w:ascii="Verdana" w:hAnsi="Verdana"/>
          <w:i/>
          <w:iCs/>
          <w:color w:val="000033"/>
          <w:sz w:val="22"/>
          <w:szCs w:val="22"/>
        </w:rPr>
        <w:br/>
        <w:t>1. Some important recent references are missing in the fields. The authors should consider more recent research done in the field of their study (especially in the year 2020 onwards).</w:t>
      </w:r>
    </w:p>
    <w:p w14:paraId="6FB34AC5" w14:textId="0C366698" w:rsidR="00A76EAB" w:rsidRPr="002F4039" w:rsidRDefault="00A76EAB" w:rsidP="00A76EAB">
      <w:pPr>
        <w:pStyle w:val="NormalWeb"/>
        <w:rPr>
          <w:rFonts w:ascii="Verdana" w:hAnsi="Verdana"/>
          <w:color w:val="4472C4" w:themeColor="accent1"/>
          <w:sz w:val="22"/>
          <w:szCs w:val="22"/>
        </w:rPr>
      </w:pPr>
      <w:r>
        <w:rPr>
          <w:rFonts w:ascii="Verdana" w:hAnsi="Verdana"/>
          <w:color w:val="4472C4" w:themeColor="accent1"/>
          <w:sz w:val="22"/>
          <w:szCs w:val="22"/>
        </w:rPr>
        <w:t>7 recent references from the food image recognition research field</w:t>
      </w:r>
      <w:r w:rsidR="00880018">
        <w:rPr>
          <w:rFonts w:ascii="Verdana" w:hAnsi="Verdana"/>
          <w:color w:val="4472C4" w:themeColor="accent1"/>
          <w:sz w:val="22"/>
          <w:szCs w:val="22"/>
        </w:rPr>
        <w:t>, published in the last year,</w:t>
      </w:r>
      <w:r>
        <w:rPr>
          <w:rFonts w:ascii="Verdana" w:hAnsi="Verdana"/>
          <w:color w:val="4472C4" w:themeColor="accent1"/>
          <w:sz w:val="22"/>
          <w:szCs w:val="22"/>
        </w:rPr>
        <w:t xml:space="preserve"> have been added to the paper</w:t>
      </w:r>
      <w:r w:rsidRPr="002F4039">
        <w:rPr>
          <w:rFonts w:ascii="Verdana" w:hAnsi="Verdana"/>
          <w:color w:val="4472C4" w:themeColor="accent1"/>
          <w:sz w:val="22"/>
          <w:szCs w:val="22"/>
        </w:rPr>
        <w:t xml:space="preserve"> (reference</w:t>
      </w:r>
      <w:r>
        <w:rPr>
          <w:rFonts w:ascii="Verdana" w:hAnsi="Verdana"/>
          <w:color w:val="4472C4" w:themeColor="accent1"/>
          <w:sz w:val="22"/>
          <w:szCs w:val="22"/>
        </w:rPr>
        <w:t>s</w:t>
      </w:r>
      <w:r w:rsidR="00083F1F">
        <w:rPr>
          <w:rFonts w:ascii="Verdana" w:hAnsi="Verdana"/>
          <w:color w:val="4472C4" w:themeColor="accent1"/>
          <w:sz w:val="22"/>
          <w:szCs w:val="22"/>
        </w:rPr>
        <w:t xml:space="preserve"> 29, 31-35 and 42</w:t>
      </w:r>
      <w:r>
        <w:rPr>
          <w:rFonts w:ascii="Verdana" w:hAnsi="Verdana"/>
          <w:color w:val="4472C4" w:themeColor="accent1"/>
          <w:sz w:val="22"/>
          <w:szCs w:val="22"/>
        </w:rPr>
        <w:t>,</w:t>
      </w:r>
      <w:r w:rsidRPr="002F4039">
        <w:rPr>
          <w:rFonts w:ascii="Verdana" w:hAnsi="Verdana"/>
          <w:color w:val="4472C4" w:themeColor="accent1"/>
          <w:sz w:val="22"/>
          <w:szCs w:val="22"/>
        </w:rPr>
        <w:t xml:space="preserve"> </w:t>
      </w:r>
      <w:r>
        <w:rPr>
          <w:rFonts w:ascii="Verdana" w:hAnsi="Verdana"/>
          <w:color w:val="4472C4" w:themeColor="accent1"/>
          <w:sz w:val="22"/>
          <w:szCs w:val="22"/>
        </w:rPr>
        <w:t>described</w:t>
      </w:r>
      <w:r w:rsidRPr="002F4039">
        <w:rPr>
          <w:rFonts w:ascii="Verdana" w:hAnsi="Verdana"/>
          <w:color w:val="4472C4" w:themeColor="accent1"/>
          <w:sz w:val="22"/>
          <w:szCs w:val="22"/>
        </w:rPr>
        <w:t xml:space="preserve"> in line</w:t>
      </w:r>
      <w:r>
        <w:rPr>
          <w:rFonts w:ascii="Verdana" w:hAnsi="Verdana"/>
          <w:color w:val="4472C4" w:themeColor="accent1"/>
          <w:sz w:val="22"/>
          <w:szCs w:val="22"/>
        </w:rPr>
        <w:t>s</w:t>
      </w:r>
      <w:r w:rsidRPr="002F4039">
        <w:rPr>
          <w:rFonts w:ascii="Verdana" w:hAnsi="Verdana"/>
          <w:color w:val="4472C4" w:themeColor="accent1"/>
          <w:sz w:val="22"/>
          <w:szCs w:val="22"/>
        </w:rPr>
        <w:t xml:space="preserve"> 1</w:t>
      </w:r>
      <w:r w:rsidR="008E6620">
        <w:rPr>
          <w:rFonts w:ascii="Verdana" w:hAnsi="Verdana"/>
          <w:color w:val="4472C4" w:themeColor="accent1"/>
          <w:sz w:val="22"/>
          <w:szCs w:val="22"/>
        </w:rPr>
        <w:t>6</w:t>
      </w:r>
      <w:r>
        <w:rPr>
          <w:rFonts w:ascii="Verdana" w:hAnsi="Verdana"/>
          <w:color w:val="4472C4" w:themeColor="accent1"/>
          <w:sz w:val="22"/>
          <w:szCs w:val="22"/>
        </w:rPr>
        <w:t>9-1</w:t>
      </w:r>
      <w:r w:rsidR="008E6620">
        <w:rPr>
          <w:rFonts w:ascii="Verdana" w:hAnsi="Verdana"/>
          <w:color w:val="4472C4" w:themeColor="accent1"/>
          <w:sz w:val="22"/>
          <w:szCs w:val="22"/>
        </w:rPr>
        <w:t>83</w:t>
      </w:r>
      <w:r>
        <w:rPr>
          <w:rFonts w:ascii="Verdana" w:hAnsi="Verdana"/>
          <w:color w:val="4472C4" w:themeColor="accent1"/>
          <w:sz w:val="22"/>
          <w:szCs w:val="22"/>
        </w:rPr>
        <w:t xml:space="preserve"> and </w:t>
      </w:r>
      <w:r w:rsidR="008E6620">
        <w:rPr>
          <w:rFonts w:ascii="Verdana" w:hAnsi="Verdana"/>
          <w:color w:val="4472C4" w:themeColor="accent1"/>
          <w:sz w:val="22"/>
          <w:szCs w:val="22"/>
        </w:rPr>
        <w:t>20</w:t>
      </w:r>
      <w:r>
        <w:rPr>
          <w:rFonts w:ascii="Verdana" w:hAnsi="Verdana"/>
          <w:color w:val="4472C4" w:themeColor="accent1"/>
          <w:sz w:val="22"/>
          <w:szCs w:val="22"/>
        </w:rPr>
        <w:t>6-</w:t>
      </w:r>
      <w:r w:rsidR="008E6620">
        <w:rPr>
          <w:rFonts w:ascii="Verdana" w:hAnsi="Verdana"/>
          <w:color w:val="4472C4" w:themeColor="accent1"/>
          <w:sz w:val="22"/>
          <w:szCs w:val="22"/>
        </w:rPr>
        <w:t>209</w:t>
      </w:r>
      <w:r w:rsidRPr="002F4039">
        <w:rPr>
          <w:rFonts w:ascii="Verdana" w:hAnsi="Verdana"/>
          <w:color w:val="4472C4" w:themeColor="accent1"/>
          <w:sz w:val="22"/>
          <w:szCs w:val="22"/>
        </w:rPr>
        <w:t>).</w:t>
      </w:r>
    </w:p>
    <w:p w14:paraId="5CB48940" w14:textId="4C4859D5" w:rsidR="00A76EAB" w:rsidRPr="00A76EAB" w:rsidRDefault="00A76EAB" w:rsidP="00A76EAB">
      <w:pPr>
        <w:pStyle w:val="NormalWeb"/>
        <w:rPr>
          <w:rFonts w:ascii="Verdana" w:hAnsi="Verdana"/>
          <w:color w:val="4472C4" w:themeColor="accent1"/>
          <w:sz w:val="22"/>
          <w:szCs w:val="22"/>
        </w:rPr>
      </w:pPr>
      <w:r w:rsidRPr="002F4039">
        <w:rPr>
          <w:rFonts w:ascii="Verdana" w:hAnsi="Verdana"/>
          <w:color w:val="4472C4" w:themeColor="accent1"/>
          <w:sz w:val="22"/>
          <w:szCs w:val="22"/>
        </w:rPr>
        <w:t>Thank you for your feedback!</w:t>
      </w:r>
    </w:p>
    <w:sectPr w:rsidR="00A76EAB" w:rsidRPr="00A76EAB">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481F"/>
    <w:rsid w:val="00000B49"/>
    <w:rsid w:val="00010193"/>
    <w:rsid w:val="00047F6A"/>
    <w:rsid w:val="00052E31"/>
    <w:rsid w:val="0006456D"/>
    <w:rsid w:val="00083F1F"/>
    <w:rsid w:val="000917AA"/>
    <w:rsid w:val="00095093"/>
    <w:rsid w:val="000A1C03"/>
    <w:rsid w:val="000B655A"/>
    <w:rsid w:val="000D09B3"/>
    <w:rsid w:val="000D722C"/>
    <w:rsid w:val="000E01E5"/>
    <w:rsid w:val="000E117D"/>
    <w:rsid w:val="00100C1E"/>
    <w:rsid w:val="001316DB"/>
    <w:rsid w:val="00132C70"/>
    <w:rsid w:val="001437A7"/>
    <w:rsid w:val="00190DB8"/>
    <w:rsid w:val="001A5DAC"/>
    <w:rsid w:val="001D7114"/>
    <w:rsid w:val="001F6587"/>
    <w:rsid w:val="00227232"/>
    <w:rsid w:val="00233E56"/>
    <w:rsid w:val="0023482C"/>
    <w:rsid w:val="002373B8"/>
    <w:rsid w:val="002406FB"/>
    <w:rsid w:val="00257D1A"/>
    <w:rsid w:val="00272668"/>
    <w:rsid w:val="00291267"/>
    <w:rsid w:val="002E6156"/>
    <w:rsid w:val="002F1FE3"/>
    <w:rsid w:val="002F4039"/>
    <w:rsid w:val="00312FD3"/>
    <w:rsid w:val="00320292"/>
    <w:rsid w:val="00323F30"/>
    <w:rsid w:val="00346135"/>
    <w:rsid w:val="00355EE2"/>
    <w:rsid w:val="0036300F"/>
    <w:rsid w:val="003768D6"/>
    <w:rsid w:val="00377A59"/>
    <w:rsid w:val="00396820"/>
    <w:rsid w:val="003B4823"/>
    <w:rsid w:val="003C3EA4"/>
    <w:rsid w:val="004268E7"/>
    <w:rsid w:val="0043708E"/>
    <w:rsid w:val="0047714D"/>
    <w:rsid w:val="0048793D"/>
    <w:rsid w:val="00492C13"/>
    <w:rsid w:val="004A4E2F"/>
    <w:rsid w:val="004D27BF"/>
    <w:rsid w:val="004E32C1"/>
    <w:rsid w:val="004E6579"/>
    <w:rsid w:val="004E7A35"/>
    <w:rsid w:val="004F7599"/>
    <w:rsid w:val="00513C49"/>
    <w:rsid w:val="005527CE"/>
    <w:rsid w:val="005629A5"/>
    <w:rsid w:val="00567883"/>
    <w:rsid w:val="00570D93"/>
    <w:rsid w:val="0058078B"/>
    <w:rsid w:val="00596510"/>
    <w:rsid w:val="005D03E8"/>
    <w:rsid w:val="005F4D6F"/>
    <w:rsid w:val="005F6A4A"/>
    <w:rsid w:val="0060697C"/>
    <w:rsid w:val="00646FCA"/>
    <w:rsid w:val="00667971"/>
    <w:rsid w:val="00672C6C"/>
    <w:rsid w:val="006A1484"/>
    <w:rsid w:val="006C6F9F"/>
    <w:rsid w:val="006D1E2F"/>
    <w:rsid w:val="006E4C61"/>
    <w:rsid w:val="006E5C23"/>
    <w:rsid w:val="006F2CEF"/>
    <w:rsid w:val="007155A9"/>
    <w:rsid w:val="00725104"/>
    <w:rsid w:val="00731549"/>
    <w:rsid w:val="00736412"/>
    <w:rsid w:val="0075046A"/>
    <w:rsid w:val="00754AEA"/>
    <w:rsid w:val="0077512C"/>
    <w:rsid w:val="007945C0"/>
    <w:rsid w:val="007A0860"/>
    <w:rsid w:val="007A14D2"/>
    <w:rsid w:val="007B28E4"/>
    <w:rsid w:val="007B4FD7"/>
    <w:rsid w:val="007B73BD"/>
    <w:rsid w:val="007C3C03"/>
    <w:rsid w:val="007F0AFB"/>
    <w:rsid w:val="007F1C44"/>
    <w:rsid w:val="008368CD"/>
    <w:rsid w:val="00856A8D"/>
    <w:rsid w:val="008576C3"/>
    <w:rsid w:val="00877054"/>
    <w:rsid w:val="00880018"/>
    <w:rsid w:val="00896099"/>
    <w:rsid w:val="00896FF5"/>
    <w:rsid w:val="008D64A5"/>
    <w:rsid w:val="008D6EFA"/>
    <w:rsid w:val="008E6620"/>
    <w:rsid w:val="008F7307"/>
    <w:rsid w:val="00921765"/>
    <w:rsid w:val="00931419"/>
    <w:rsid w:val="009745E4"/>
    <w:rsid w:val="009836D7"/>
    <w:rsid w:val="009E5D35"/>
    <w:rsid w:val="009F37D5"/>
    <w:rsid w:val="00A014E0"/>
    <w:rsid w:val="00A05DC0"/>
    <w:rsid w:val="00A21137"/>
    <w:rsid w:val="00A27BE7"/>
    <w:rsid w:val="00A342C5"/>
    <w:rsid w:val="00A76EAB"/>
    <w:rsid w:val="00AA4555"/>
    <w:rsid w:val="00AB2E98"/>
    <w:rsid w:val="00AB344E"/>
    <w:rsid w:val="00AC0379"/>
    <w:rsid w:val="00AC3973"/>
    <w:rsid w:val="00B03F6A"/>
    <w:rsid w:val="00B04277"/>
    <w:rsid w:val="00B061E9"/>
    <w:rsid w:val="00B36B7D"/>
    <w:rsid w:val="00B76830"/>
    <w:rsid w:val="00B8743D"/>
    <w:rsid w:val="00B94F95"/>
    <w:rsid w:val="00BA39C4"/>
    <w:rsid w:val="00BC5D97"/>
    <w:rsid w:val="00BD165F"/>
    <w:rsid w:val="00BD7ACD"/>
    <w:rsid w:val="00BF0BDD"/>
    <w:rsid w:val="00BF1F29"/>
    <w:rsid w:val="00C0744E"/>
    <w:rsid w:val="00C13A00"/>
    <w:rsid w:val="00C2749E"/>
    <w:rsid w:val="00C3118E"/>
    <w:rsid w:val="00C339FD"/>
    <w:rsid w:val="00C35565"/>
    <w:rsid w:val="00C50AF6"/>
    <w:rsid w:val="00C60C42"/>
    <w:rsid w:val="00C630E8"/>
    <w:rsid w:val="00C638EF"/>
    <w:rsid w:val="00C7657E"/>
    <w:rsid w:val="00C80132"/>
    <w:rsid w:val="00C808CD"/>
    <w:rsid w:val="00CF5C9C"/>
    <w:rsid w:val="00CF713D"/>
    <w:rsid w:val="00D14524"/>
    <w:rsid w:val="00D23110"/>
    <w:rsid w:val="00D32358"/>
    <w:rsid w:val="00D37EC5"/>
    <w:rsid w:val="00D62527"/>
    <w:rsid w:val="00D64BA6"/>
    <w:rsid w:val="00D65146"/>
    <w:rsid w:val="00D6612F"/>
    <w:rsid w:val="00D736A6"/>
    <w:rsid w:val="00D842D1"/>
    <w:rsid w:val="00D8481F"/>
    <w:rsid w:val="00D84E86"/>
    <w:rsid w:val="00DA1955"/>
    <w:rsid w:val="00DB0EC1"/>
    <w:rsid w:val="00DC6327"/>
    <w:rsid w:val="00DD10E0"/>
    <w:rsid w:val="00DF2772"/>
    <w:rsid w:val="00E34730"/>
    <w:rsid w:val="00E659B6"/>
    <w:rsid w:val="00E807C8"/>
    <w:rsid w:val="00E8237D"/>
    <w:rsid w:val="00E875A2"/>
    <w:rsid w:val="00EB0152"/>
    <w:rsid w:val="00EB66E3"/>
    <w:rsid w:val="00ED23CA"/>
    <w:rsid w:val="00ED34B0"/>
    <w:rsid w:val="00ED373A"/>
    <w:rsid w:val="00EE1DCB"/>
    <w:rsid w:val="00EF3BB6"/>
    <w:rsid w:val="00F454E4"/>
    <w:rsid w:val="00F538EB"/>
    <w:rsid w:val="00F6074A"/>
    <w:rsid w:val="00F71C4E"/>
    <w:rsid w:val="00F939A7"/>
    <w:rsid w:val="00FA211F"/>
    <w:rsid w:val="00FC53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46AF09"/>
  <w15:chartTrackingRefBased/>
  <w15:docId w15:val="{DF60F4FB-C051-4510-AF7A-B5CD16E99A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8481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8481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4294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872</TotalTime>
  <Pages>7</Pages>
  <Words>2729</Words>
  <Characters>15557</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Mezgec</dc:creator>
  <cp:keywords/>
  <dc:description/>
  <cp:lastModifiedBy>Simon Mezgec</cp:lastModifiedBy>
  <cp:revision>190</cp:revision>
  <dcterms:created xsi:type="dcterms:W3CDTF">2021-01-07T19:56:00Z</dcterms:created>
  <dcterms:modified xsi:type="dcterms:W3CDTF">2021-02-01T22:35:00Z</dcterms:modified>
</cp:coreProperties>
</file>