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92BA4" w14:textId="6BE36D53" w:rsidR="00712DB1" w:rsidRPr="007871CF" w:rsidRDefault="00C8538C" w:rsidP="00FF6A75">
      <w:pPr>
        <w:rPr>
          <w:b/>
          <w:bCs/>
        </w:rPr>
      </w:pPr>
      <w:r w:rsidRPr="007871CF">
        <w:rPr>
          <w:b/>
          <w:bCs/>
        </w:rPr>
        <w:t>TITLE:</w:t>
      </w:r>
    </w:p>
    <w:p w14:paraId="486D38A6" w14:textId="4A0050CE" w:rsidR="009566EF" w:rsidRPr="007871CF" w:rsidRDefault="009566EF" w:rsidP="00FF6A75">
      <w:r w:rsidRPr="007871CF">
        <w:t>Time-</w:t>
      </w:r>
      <w:r w:rsidR="00C8538C">
        <w:t>R</w:t>
      </w:r>
      <w:r w:rsidRPr="007871CF">
        <w:t xml:space="preserve">esolved </w:t>
      </w:r>
      <w:r w:rsidR="00C8538C">
        <w:t>F</w:t>
      </w:r>
      <w:r w:rsidRPr="007871CF">
        <w:t xml:space="preserve">luorescence </w:t>
      </w:r>
      <w:r w:rsidR="00C8538C">
        <w:t>I</w:t>
      </w:r>
      <w:r w:rsidRPr="007871CF">
        <w:t xml:space="preserve">maging and </w:t>
      </w:r>
      <w:r w:rsidR="00C8538C">
        <w:t>A</w:t>
      </w:r>
      <w:r w:rsidRPr="007871CF">
        <w:t xml:space="preserve">nalysis of </w:t>
      </w:r>
      <w:r w:rsidR="00C8538C">
        <w:t>C</w:t>
      </w:r>
      <w:r w:rsidR="00A46AA0" w:rsidRPr="007871CF">
        <w:t>ancer</w:t>
      </w:r>
      <w:r w:rsidRPr="007871CF">
        <w:t xml:space="preserve"> </w:t>
      </w:r>
      <w:r w:rsidR="00C8538C">
        <w:t>C</w:t>
      </w:r>
      <w:r w:rsidRPr="007871CF">
        <w:t xml:space="preserve">ell </w:t>
      </w:r>
      <w:r w:rsidR="00C8538C">
        <w:t>I</w:t>
      </w:r>
      <w:r w:rsidRPr="007871CF">
        <w:t xml:space="preserve">nvasion in the 3D </w:t>
      </w:r>
      <w:r w:rsidR="00C8538C">
        <w:t>S</w:t>
      </w:r>
      <w:r w:rsidRPr="007871CF">
        <w:t xml:space="preserve">pheroid </w:t>
      </w:r>
      <w:r w:rsidR="00C8538C">
        <w:t>M</w:t>
      </w:r>
      <w:r w:rsidRPr="007871CF">
        <w:t>odel</w:t>
      </w:r>
    </w:p>
    <w:p w14:paraId="6BD8E938" w14:textId="7B78044C" w:rsidR="00B616AB" w:rsidRPr="007871CF" w:rsidRDefault="00B616AB" w:rsidP="00FF6A75"/>
    <w:p w14:paraId="4649DAA9" w14:textId="5B8BF36A" w:rsidR="00B616AB" w:rsidRPr="007871CF" w:rsidRDefault="00C8538C" w:rsidP="00FF6A75">
      <w:pPr>
        <w:rPr>
          <w:b/>
          <w:bCs/>
        </w:rPr>
      </w:pPr>
      <w:r w:rsidRPr="007871CF">
        <w:rPr>
          <w:b/>
          <w:bCs/>
        </w:rPr>
        <w:t>AUTHORS</w:t>
      </w:r>
      <w:r>
        <w:rPr>
          <w:b/>
          <w:bCs/>
        </w:rPr>
        <w:t xml:space="preserve"> AND AFFILIATIONS</w:t>
      </w:r>
      <w:r w:rsidRPr="007871CF">
        <w:rPr>
          <w:b/>
          <w:bCs/>
        </w:rPr>
        <w:t>:</w:t>
      </w:r>
    </w:p>
    <w:p w14:paraId="6077B84F" w14:textId="550CBE0F" w:rsidR="008F517C" w:rsidRPr="007871CF" w:rsidRDefault="008F517C" w:rsidP="00FF6A75">
      <w:proofErr w:type="spellStart"/>
      <w:r w:rsidRPr="007871CF">
        <w:t>Louisiane</w:t>
      </w:r>
      <w:proofErr w:type="spellEnd"/>
      <w:r w:rsidRPr="007871CF">
        <w:t xml:space="preserve"> Perrin</w:t>
      </w:r>
      <w:r w:rsidR="00C8538C" w:rsidRPr="00C8538C">
        <w:rPr>
          <w:vertAlign w:val="superscript"/>
        </w:rPr>
        <w:t>1</w:t>
      </w:r>
      <w:r w:rsidRPr="007871CF">
        <w:t>, Theodore Tucker</w:t>
      </w:r>
      <w:r w:rsidR="00C8538C" w:rsidRPr="00C8538C">
        <w:rPr>
          <w:vertAlign w:val="superscript"/>
        </w:rPr>
        <w:t>1</w:t>
      </w:r>
      <w:r w:rsidR="00C8538C">
        <w:t xml:space="preserve">, </w:t>
      </w:r>
      <w:r w:rsidRPr="007871CF">
        <w:t>Bojana Gligorijevic</w:t>
      </w:r>
      <w:r w:rsidR="00C8538C" w:rsidRPr="00C8538C">
        <w:rPr>
          <w:vertAlign w:val="superscript"/>
        </w:rPr>
        <w:t>1</w:t>
      </w:r>
      <w:r w:rsidR="00D138C7">
        <w:rPr>
          <w:vertAlign w:val="superscript"/>
        </w:rPr>
        <w:t>,2</w:t>
      </w:r>
    </w:p>
    <w:p w14:paraId="7C772FB1" w14:textId="77777777" w:rsidR="00C8538C" w:rsidRDefault="00C8538C" w:rsidP="00FF6A75"/>
    <w:p w14:paraId="7836FE03" w14:textId="5A1B86F7" w:rsidR="00C8538C" w:rsidRPr="007871CF" w:rsidRDefault="00C8538C" w:rsidP="00FF6A75">
      <w:r w:rsidRPr="00C8538C">
        <w:rPr>
          <w:vertAlign w:val="superscript"/>
        </w:rPr>
        <w:t>1</w:t>
      </w:r>
      <w:r w:rsidRPr="007871CF">
        <w:t>Bioengineering Department</w:t>
      </w:r>
      <w:r>
        <w:t xml:space="preserve">, </w:t>
      </w:r>
      <w:r w:rsidRPr="007871CF">
        <w:t>Temple University</w:t>
      </w:r>
      <w:r>
        <w:t>,</w:t>
      </w:r>
      <w:r w:rsidRPr="007871CF">
        <w:t> Philadelphia PA, USA</w:t>
      </w:r>
    </w:p>
    <w:p w14:paraId="234CF120" w14:textId="57135A05" w:rsidR="00C8538C" w:rsidRPr="007871CF" w:rsidRDefault="00C8538C" w:rsidP="00FF6A75">
      <w:r w:rsidRPr="00C8538C">
        <w:rPr>
          <w:vertAlign w:val="superscript"/>
        </w:rPr>
        <w:t>2</w:t>
      </w:r>
      <w:r w:rsidRPr="007871CF">
        <w:t>Cancer Biology Program</w:t>
      </w:r>
      <w:r>
        <w:t xml:space="preserve">, </w:t>
      </w:r>
      <w:r w:rsidRPr="007871CF">
        <w:t>Fox Chase Cancer Center</w:t>
      </w:r>
      <w:r>
        <w:t xml:space="preserve">, </w:t>
      </w:r>
      <w:r w:rsidRPr="007871CF">
        <w:t>Philadelphia PA, USA</w:t>
      </w:r>
    </w:p>
    <w:p w14:paraId="5BD5E553" w14:textId="03B79424" w:rsidR="00B616AB" w:rsidRPr="007871CF" w:rsidRDefault="00B616AB" w:rsidP="00FF6A75"/>
    <w:p w14:paraId="35D6645A" w14:textId="788CBDF6" w:rsidR="00C8538C" w:rsidRDefault="00C8538C" w:rsidP="00FF6A75">
      <w:r>
        <w:t>Email Addresses of Co-Author</w:t>
      </w:r>
      <w:r w:rsidR="00D138C7">
        <w:t>s</w:t>
      </w:r>
      <w:r>
        <w:t>:</w:t>
      </w:r>
    </w:p>
    <w:p w14:paraId="138A61E6" w14:textId="64138938" w:rsidR="008F517C" w:rsidRPr="007871CF" w:rsidRDefault="008F517C" w:rsidP="00FF6A75">
      <w:proofErr w:type="spellStart"/>
      <w:r w:rsidRPr="007871CF">
        <w:t>Louisiane</w:t>
      </w:r>
      <w:proofErr w:type="spellEnd"/>
      <w:r w:rsidRPr="007871CF">
        <w:t xml:space="preserve"> Perrin</w:t>
      </w:r>
      <w:r w:rsidR="00C8538C">
        <w:tab/>
        <w:t>(</w:t>
      </w:r>
      <w:r w:rsidR="00C8538C" w:rsidRPr="00FF6A75">
        <w:t>louisiane.perrin@temple.edu</w:t>
      </w:r>
      <w:r w:rsidR="00C8538C">
        <w:t>)</w:t>
      </w:r>
      <w:r w:rsidRPr="007871CF">
        <w:rPr>
          <w:color w:val="000000" w:themeColor="text1"/>
        </w:rPr>
        <w:t xml:space="preserve"> </w:t>
      </w:r>
    </w:p>
    <w:p w14:paraId="155B3D98" w14:textId="27845FE5" w:rsidR="008F517C" w:rsidRPr="007871CF" w:rsidRDefault="008F517C" w:rsidP="00FF6A75">
      <w:r w:rsidRPr="007871CF">
        <w:t>Theodore Tucker</w:t>
      </w:r>
      <w:r w:rsidR="00C8538C">
        <w:tab/>
        <w:t>(</w:t>
      </w:r>
      <w:r w:rsidR="00C8538C" w:rsidRPr="00FF6A75">
        <w:t>Theodore.Tucker@temple.edu</w:t>
      </w:r>
      <w:r w:rsidR="00C8538C">
        <w:t>)</w:t>
      </w:r>
    </w:p>
    <w:p w14:paraId="67FE72F2" w14:textId="44DC8B4E" w:rsidR="00C8538C" w:rsidRPr="00C8538C" w:rsidRDefault="00C8538C" w:rsidP="00FF6A75">
      <w:r w:rsidRPr="007871CF">
        <w:t xml:space="preserve">Bojana </w:t>
      </w:r>
      <w:proofErr w:type="spellStart"/>
      <w:r w:rsidRPr="007871CF">
        <w:t>Gligorijevic</w:t>
      </w:r>
      <w:proofErr w:type="spellEnd"/>
      <w:r>
        <w:tab/>
        <w:t>(</w:t>
      </w:r>
      <w:r w:rsidRPr="00FF6A75">
        <w:t>bojana.gligorijevic@temple.edu</w:t>
      </w:r>
      <w:r>
        <w:t>)</w:t>
      </w:r>
    </w:p>
    <w:p w14:paraId="64235384" w14:textId="77777777" w:rsidR="008F517C" w:rsidRPr="007871CF" w:rsidRDefault="008F517C" w:rsidP="00FF6A75"/>
    <w:p w14:paraId="1445B36E" w14:textId="3B0CF9D3" w:rsidR="00B616AB" w:rsidRPr="00C8538C" w:rsidRDefault="00725741" w:rsidP="00FF6A75">
      <w:pPr>
        <w:rPr>
          <w:color w:val="000000" w:themeColor="text1"/>
        </w:rPr>
      </w:pPr>
      <w:r w:rsidRPr="00C8538C">
        <w:rPr>
          <w:color w:val="000000" w:themeColor="text1"/>
        </w:rPr>
        <w:t xml:space="preserve">Corresponding </w:t>
      </w:r>
      <w:r w:rsidR="00B616AB" w:rsidRPr="00C8538C">
        <w:rPr>
          <w:color w:val="000000" w:themeColor="text1"/>
        </w:rPr>
        <w:t>author:</w:t>
      </w:r>
      <w:r w:rsidR="00A8787A" w:rsidRPr="00C8538C">
        <w:rPr>
          <w:color w:val="000000" w:themeColor="text1"/>
        </w:rPr>
        <w:t xml:space="preserve"> </w:t>
      </w:r>
    </w:p>
    <w:p w14:paraId="6F6FE1AD" w14:textId="4BF5CBEA" w:rsidR="00C8538C" w:rsidRPr="00C8538C" w:rsidRDefault="00C8538C" w:rsidP="00FF6A75">
      <w:r w:rsidRPr="007871CF">
        <w:t xml:space="preserve">Bojana </w:t>
      </w:r>
      <w:proofErr w:type="spellStart"/>
      <w:r w:rsidRPr="007871CF">
        <w:t>Gligorijevic</w:t>
      </w:r>
      <w:proofErr w:type="spellEnd"/>
      <w:r>
        <w:tab/>
        <w:t>(</w:t>
      </w:r>
      <w:r w:rsidRPr="00FF6A75">
        <w:t>bojana.gligorijevic@temple.edu</w:t>
      </w:r>
      <w:r>
        <w:t>)</w:t>
      </w:r>
    </w:p>
    <w:p w14:paraId="7C72A133" w14:textId="549F1DE8" w:rsidR="00B616AB" w:rsidRPr="007871CF" w:rsidRDefault="00B616AB" w:rsidP="00FF6A75"/>
    <w:p w14:paraId="774B3B33" w14:textId="31457349" w:rsidR="00B616AB" w:rsidRPr="007871CF" w:rsidRDefault="00C8538C" w:rsidP="00FF6A75">
      <w:pPr>
        <w:rPr>
          <w:b/>
          <w:bCs/>
        </w:rPr>
      </w:pPr>
      <w:r w:rsidRPr="007871CF">
        <w:rPr>
          <w:b/>
          <w:bCs/>
        </w:rPr>
        <w:t>KEYWORDS:</w:t>
      </w:r>
    </w:p>
    <w:p w14:paraId="6C46AC72" w14:textId="14D7EB48" w:rsidR="004D336B" w:rsidRPr="007871CF" w:rsidRDefault="00C8538C" w:rsidP="00FF6A75">
      <w:r>
        <w:t>c</w:t>
      </w:r>
      <w:r w:rsidR="004D336B" w:rsidRPr="007871CF">
        <w:t xml:space="preserve">ancer spheroid, </w:t>
      </w:r>
      <w:r w:rsidR="000229D1" w:rsidRPr="007871CF">
        <w:t>invasion,</w:t>
      </w:r>
      <w:r w:rsidR="0092360E" w:rsidRPr="007871CF">
        <w:t xml:space="preserve"> </w:t>
      </w:r>
      <w:r w:rsidR="006652F1" w:rsidRPr="007871CF">
        <w:t>fluorescen</w:t>
      </w:r>
      <w:r w:rsidR="006652F1">
        <w:t>t</w:t>
      </w:r>
      <w:r w:rsidR="006652F1" w:rsidRPr="007871CF">
        <w:t xml:space="preserve"> </w:t>
      </w:r>
      <w:r w:rsidR="0092360E" w:rsidRPr="007871CF">
        <w:t>labeling</w:t>
      </w:r>
      <w:r w:rsidR="00F92271" w:rsidRPr="007871CF">
        <w:t xml:space="preserve">, </w:t>
      </w:r>
      <w:r w:rsidR="00063349" w:rsidRPr="007871CF">
        <w:t xml:space="preserve">longitudinal imaging, </w:t>
      </w:r>
      <w:r w:rsidR="00F92271" w:rsidRPr="007871CF">
        <w:t>time-lapse</w:t>
      </w:r>
      <w:r w:rsidR="00063349" w:rsidRPr="007871CF">
        <w:t xml:space="preserve"> </w:t>
      </w:r>
      <w:r w:rsidR="00725741" w:rsidRPr="007871CF">
        <w:t>microscopy</w:t>
      </w:r>
      <w:r w:rsidR="000C615E">
        <w:t>,</w:t>
      </w:r>
      <w:r w:rsidR="006652F1">
        <w:t xml:space="preserve"> microfabrication</w:t>
      </w:r>
    </w:p>
    <w:p w14:paraId="1A4CFBB4" w14:textId="1660E8FB" w:rsidR="00B616AB" w:rsidRPr="007871CF" w:rsidRDefault="00B616AB" w:rsidP="00FF6A75"/>
    <w:p w14:paraId="1ED6AEB1" w14:textId="4551B287" w:rsidR="00B616AB" w:rsidRPr="007871CF" w:rsidRDefault="00C8538C" w:rsidP="00FF6A75">
      <w:pPr>
        <w:rPr>
          <w:b/>
          <w:bCs/>
        </w:rPr>
      </w:pPr>
      <w:r>
        <w:rPr>
          <w:b/>
          <w:bCs/>
        </w:rPr>
        <w:t>SUMMARY:</w:t>
      </w:r>
    </w:p>
    <w:p w14:paraId="3CC5BB89" w14:textId="42FE58B3" w:rsidR="0001263F" w:rsidRPr="00761E93" w:rsidRDefault="00F66044" w:rsidP="00FF6A75">
      <w:r>
        <w:t xml:space="preserve">Presented here is </w:t>
      </w:r>
      <w:r w:rsidR="0001263F" w:rsidRPr="007871CF">
        <w:t>a protocol for</w:t>
      </w:r>
      <w:r>
        <w:t xml:space="preserve"> the fabrication of a spheroid imaging device</w:t>
      </w:r>
      <w:r w:rsidR="00532269">
        <w:t>. This device</w:t>
      </w:r>
      <w:r>
        <w:t xml:space="preserve"> </w:t>
      </w:r>
      <w:r w:rsidR="00532269">
        <w:t>enables</w:t>
      </w:r>
      <w:r w:rsidR="00DC45A9">
        <w:t xml:space="preserve"> </w:t>
      </w:r>
      <w:r w:rsidR="00F3786A" w:rsidRPr="007871CF">
        <w:t>dynamic or</w:t>
      </w:r>
      <w:r>
        <w:t xml:space="preserve"> </w:t>
      </w:r>
      <w:r w:rsidR="00F3786A" w:rsidRPr="007871CF">
        <w:t>longitudinal fluorescen</w:t>
      </w:r>
      <w:r w:rsidR="00DC45A9">
        <w:t>ce</w:t>
      </w:r>
      <w:r w:rsidR="00F3786A" w:rsidRPr="007871CF">
        <w:t xml:space="preserve"> </w:t>
      </w:r>
      <w:r w:rsidR="006362BD" w:rsidRPr="007871CF">
        <w:t xml:space="preserve">imaging </w:t>
      </w:r>
      <w:r w:rsidR="00725741" w:rsidRPr="007871CF">
        <w:t xml:space="preserve">of cancer </w:t>
      </w:r>
      <w:r w:rsidR="00F3786A" w:rsidRPr="007871CF">
        <w:t xml:space="preserve">cell </w:t>
      </w:r>
      <w:r w:rsidR="00725741" w:rsidRPr="007871CF">
        <w:t>spheroids</w:t>
      </w:r>
      <w:r w:rsidR="00532269">
        <w:t xml:space="preserve">. The protocol also offers </w:t>
      </w:r>
      <w:r w:rsidR="009E59DD">
        <w:t xml:space="preserve">a </w:t>
      </w:r>
      <w:r w:rsidR="00532269">
        <w:t xml:space="preserve">simple image processing </w:t>
      </w:r>
      <w:r w:rsidR="009E59DD">
        <w:t>procedure</w:t>
      </w:r>
      <w:r w:rsidR="00532269">
        <w:t xml:space="preserve"> </w:t>
      </w:r>
      <w:r w:rsidR="00E01CAB">
        <w:t xml:space="preserve">for </w:t>
      </w:r>
      <w:r w:rsidR="00D138C7">
        <w:t xml:space="preserve">the </w:t>
      </w:r>
      <w:r w:rsidR="00E01CAB">
        <w:t>analysis of</w:t>
      </w:r>
      <w:r w:rsidR="00532269">
        <w:t xml:space="preserve"> </w:t>
      </w:r>
      <w:r w:rsidR="0001263F" w:rsidRPr="007871CF">
        <w:t xml:space="preserve">cancer cell invasion. </w:t>
      </w:r>
    </w:p>
    <w:p w14:paraId="1801F7DF" w14:textId="77777777" w:rsidR="0001263F" w:rsidRPr="007871CF" w:rsidRDefault="0001263F" w:rsidP="00FF6A75"/>
    <w:p w14:paraId="777AC40A" w14:textId="17EC50C9" w:rsidR="00B616AB" w:rsidRPr="007871CF" w:rsidRDefault="00C8538C" w:rsidP="00FF6A75">
      <w:pPr>
        <w:rPr>
          <w:b/>
          <w:bCs/>
        </w:rPr>
      </w:pPr>
      <w:r>
        <w:rPr>
          <w:b/>
          <w:bCs/>
        </w:rPr>
        <w:t>A</w:t>
      </w:r>
      <w:r w:rsidRPr="007871CF">
        <w:rPr>
          <w:b/>
          <w:bCs/>
        </w:rPr>
        <w:t>BSTRACT:</w:t>
      </w:r>
    </w:p>
    <w:p w14:paraId="675BA9CD" w14:textId="160E98A9" w:rsidR="009566EF" w:rsidRPr="007871CF" w:rsidRDefault="001E48DA" w:rsidP="00FF6A75">
      <w:r w:rsidRPr="007871CF">
        <w:t>The i</w:t>
      </w:r>
      <w:r w:rsidR="009566EF" w:rsidRPr="007871CF">
        <w:t>nvasion</w:t>
      </w:r>
      <w:r w:rsidR="007D1994" w:rsidRPr="007871CF">
        <w:t xml:space="preserve"> </w:t>
      </w:r>
      <w:r w:rsidRPr="007871CF">
        <w:t xml:space="preserve">of cancer cells </w:t>
      </w:r>
      <w:r w:rsidR="007D1994" w:rsidRPr="007871CF">
        <w:t>from the primary tumor</w:t>
      </w:r>
      <w:r w:rsidR="009566EF" w:rsidRPr="007871CF">
        <w:t xml:space="preserve"> into the adjacent healthy tissues is </w:t>
      </w:r>
      <w:r w:rsidR="00A4530B" w:rsidRPr="007871CF">
        <w:t>an early step in metastasis</w:t>
      </w:r>
      <w:r w:rsidR="009566EF" w:rsidRPr="007871CF">
        <w:t>.</w:t>
      </w:r>
      <w:r w:rsidR="007D1994" w:rsidRPr="007871CF">
        <w:t xml:space="preserve"> </w:t>
      </w:r>
      <w:r w:rsidR="00066E66" w:rsidRPr="007871CF">
        <w:t>Invasive cancer cells pose</w:t>
      </w:r>
      <w:r w:rsidR="009566EF" w:rsidRPr="007871CF">
        <w:t xml:space="preserve"> a major clinical challenge</w:t>
      </w:r>
      <w:r w:rsidR="00066E66" w:rsidRPr="007871CF">
        <w:t xml:space="preserve"> because no efficient method exist </w:t>
      </w:r>
      <w:r w:rsidR="008475BF" w:rsidRPr="007871CF">
        <w:t>for</w:t>
      </w:r>
      <w:r w:rsidR="00066E66" w:rsidRPr="007871CF">
        <w:t xml:space="preserve"> their </w:t>
      </w:r>
      <w:r w:rsidR="008475BF" w:rsidRPr="007871CF">
        <w:t xml:space="preserve">elimination once their dissemination </w:t>
      </w:r>
      <w:r w:rsidR="00EF203C" w:rsidRPr="007871CF">
        <w:t>is underway</w:t>
      </w:r>
      <w:r w:rsidR="009566EF" w:rsidRPr="007871CF">
        <w:t xml:space="preserve">. </w:t>
      </w:r>
      <w:r w:rsidR="008475BF" w:rsidRPr="007871CF">
        <w:t>A better understanding of</w:t>
      </w:r>
      <w:r w:rsidR="009566EF" w:rsidRPr="007871CF">
        <w:t xml:space="preserve"> the mechanisms regulating </w:t>
      </w:r>
      <w:r w:rsidR="00F71BCE" w:rsidRPr="007871CF">
        <w:t>cancer c</w:t>
      </w:r>
      <w:r w:rsidR="009566EF" w:rsidRPr="007871CF">
        <w:t xml:space="preserve">ell invasion may lead to the development of novel potent therapies. Due to their physiological resemblance to tumors, spheroids embedded in collagen </w:t>
      </w:r>
      <w:r w:rsidR="00A4530B" w:rsidRPr="007871CF">
        <w:sym w:font="Symbol" w:char="F049"/>
      </w:r>
      <w:r w:rsidR="00EE53DB" w:rsidRPr="007871CF">
        <w:t xml:space="preserve"> </w:t>
      </w:r>
      <w:r w:rsidR="009566EF" w:rsidRPr="007871CF">
        <w:t xml:space="preserve">have been extensively utilized by researchers to study the </w:t>
      </w:r>
      <w:r w:rsidR="009566EF" w:rsidRPr="007871CF">
        <w:rPr>
          <w:shd w:val="clear" w:color="auto" w:fill="FFFFFF"/>
        </w:rPr>
        <w:t>mechanisms governing</w:t>
      </w:r>
      <w:r w:rsidR="009566EF" w:rsidRPr="007871CF">
        <w:t xml:space="preserve"> </w:t>
      </w:r>
      <w:r w:rsidR="00C70E71" w:rsidRPr="007871CF">
        <w:t>cance</w:t>
      </w:r>
      <w:r w:rsidR="009566EF" w:rsidRPr="007871CF">
        <w:t xml:space="preserve">r cell invasion into the extracellular matrix (ECM). However, this assay is limited by (1) </w:t>
      </w:r>
      <w:r w:rsidR="00DE1465" w:rsidRPr="007871CF">
        <w:t xml:space="preserve">a </w:t>
      </w:r>
      <w:r w:rsidR="00A4530B" w:rsidRPr="007871CF">
        <w:t xml:space="preserve">lack of control over </w:t>
      </w:r>
      <w:r w:rsidR="00DE1465" w:rsidRPr="007871CF">
        <w:t xml:space="preserve">the </w:t>
      </w:r>
      <w:r w:rsidR="009566EF" w:rsidRPr="007871CF">
        <w:t xml:space="preserve">embedding of spheroids into the ECM; (2) </w:t>
      </w:r>
      <w:r w:rsidR="00EF203C" w:rsidRPr="007871CF">
        <w:t xml:space="preserve">high cost of collagen </w:t>
      </w:r>
      <w:r w:rsidR="00EF203C" w:rsidRPr="007871CF">
        <w:sym w:font="Symbol" w:char="F049"/>
      </w:r>
      <w:r w:rsidR="00EF203C" w:rsidRPr="007871CF">
        <w:t xml:space="preserve"> and glass</w:t>
      </w:r>
      <w:r w:rsidR="00453C63">
        <w:t xml:space="preserve"> </w:t>
      </w:r>
      <w:r w:rsidR="00EF203C" w:rsidRPr="007871CF">
        <w:t xml:space="preserve">bottom dishes, (3) </w:t>
      </w:r>
      <w:r w:rsidR="00A4530B" w:rsidRPr="007871CF">
        <w:t xml:space="preserve">unreliable immunofluorescent labeling, due to the </w:t>
      </w:r>
      <w:r w:rsidR="009566EF" w:rsidRPr="007871CF">
        <w:t>inefficient penetration of antibodies and fluorescent dyes</w:t>
      </w:r>
      <w:r w:rsidR="00EF203C" w:rsidRPr="007871CF">
        <w:t xml:space="preserve"> </w:t>
      </w:r>
      <w:r w:rsidR="009566EF" w:rsidRPr="007871CF">
        <w:t>and (</w:t>
      </w:r>
      <w:r w:rsidR="00EF203C" w:rsidRPr="007871CF">
        <w:t>4</w:t>
      </w:r>
      <w:r w:rsidR="009566EF" w:rsidRPr="007871CF">
        <w:t xml:space="preserve">) </w:t>
      </w:r>
      <w:r w:rsidR="00A4530B" w:rsidRPr="007871CF">
        <w:t>time-consuming</w:t>
      </w:r>
      <w:r w:rsidR="009566EF" w:rsidRPr="007871CF">
        <w:t xml:space="preserve"> image processing and quantification of the data. To address these challenges, we optimized the </w:t>
      </w:r>
      <w:r w:rsidR="00282B64">
        <w:t>three-dimensional (</w:t>
      </w:r>
      <w:r w:rsidR="009566EF" w:rsidRPr="007871CF">
        <w:t>3D</w:t>
      </w:r>
      <w:r w:rsidR="00282B64">
        <w:t>)</w:t>
      </w:r>
      <w:r w:rsidR="009566EF" w:rsidRPr="007871CF">
        <w:t xml:space="preserve"> spheroid protocol to image fluorescently labeled </w:t>
      </w:r>
      <w:r w:rsidR="005A3389" w:rsidRPr="007871CF">
        <w:t>cance</w:t>
      </w:r>
      <w:r w:rsidR="009566EF" w:rsidRPr="007871CF">
        <w:t>r cells embedded in</w:t>
      </w:r>
      <w:r w:rsidR="00374F9A" w:rsidRPr="007871CF">
        <w:t xml:space="preserve"> </w:t>
      </w:r>
      <w:r w:rsidR="009566EF" w:rsidRPr="007871CF">
        <w:t>collagen</w:t>
      </w:r>
      <w:r w:rsidR="00374F9A" w:rsidRPr="007871CF">
        <w:t xml:space="preserve"> </w:t>
      </w:r>
      <w:r w:rsidR="00C0553B" w:rsidRPr="007871CF">
        <w:sym w:font="Symbol" w:char="F049"/>
      </w:r>
      <w:r w:rsidR="009566EF" w:rsidRPr="007871CF">
        <w:t xml:space="preserve">, </w:t>
      </w:r>
      <w:r w:rsidR="00C0553B" w:rsidRPr="007871CF">
        <w:t>either using</w:t>
      </w:r>
      <w:r w:rsidR="009566EF" w:rsidRPr="007871CF">
        <w:t xml:space="preserve"> time-lapse videos</w:t>
      </w:r>
      <w:r w:rsidR="00F6039D" w:rsidRPr="007871CF">
        <w:t xml:space="preserve"> </w:t>
      </w:r>
      <w:r w:rsidR="00C0553B" w:rsidRPr="007871CF">
        <w:t>or</w:t>
      </w:r>
      <w:r w:rsidR="00F6039D" w:rsidRPr="007871CF">
        <w:t xml:space="preserve"> longitudinal</w:t>
      </w:r>
      <w:r w:rsidR="00C0553B" w:rsidRPr="007871CF">
        <w:t xml:space="preserve"> imaging</w:t>
      </w:r>
      <w:r w:rsidR="009566EF" w:rsidRPr="007871CF">
        <w:t xml:space="preserve">, and analyze </w:t>
      </w:r>
      <w:r w:rsidR="00915B89" w:rsidRPr="007871CF">
        <w:t>cance</w:t>
      </w:r>
      <w:r w:rsidR="009566EF" w:rsidRPr="007871CF">
        <w:t xml:space="preserve">r cell invasion. First, we describe the fabrication of a </w:t>
      </w:r>
      <w:r w:rsidR="00C2368E" w:rsidRPr="007871CF">
        <w:t xml:space="preserve">spheroid imaging device (SID) </w:t>
      </w:r>
      <w:r w:rsidR="009566EF" w:rsidRPr="007871CF">
        <w:t>to embed spheroids reliably</w:t>
      </w:r>
      <w:r w:rsidR="00C2368E" w:rsidRPr="007871CF">
        <w:t xml:space="preserve"> </w:t>
      </w:r>
      <w:r w:rsidR="009566EF" w:rsidRPr="007871CF">
        <w:t>and in a minimal collagen</w:t>
      </w:r>
      <w:r w:rsidR="00554AAD" w:rsidRPr="007871CF">
        <w:t xml:space="preserve"> </w:t>
      </w:r>
      <w:r w:rsidR="00C0553B" w:rsidRPr="007871CF">
        <w:sym w:font="Symbol" w:char="F049"/>
      </w:r>
      <w:r w:rsidR="009566EF" w:rsidRPr="007871CF">
        <w:t xml:space="preserve"> volume, reducing the assay cost. Next, we delineate the steps for robust fluorescence labeling of live and fixed spheroids. Finally, we offer </w:t>
      </w:r>
      <w:r w:rsidR="00604460" w:rsidRPr="007871CF">
        <w:t xml:space="preserve">an </w:t>
      </w:r>
      <w:r w:rsidR="009566EF" w:rsidRPr="007871CF">
        <w:t xml:space="preserve">easy-to-use </w:t>
      </w:r>
      <w:r w:rsidR="000E5ED0" w:rsidRPr="007871CF">
        <w:t>Fiji</w:t>
      </w:r>
      <w:r w:rsidR="009566EF" w:rsidRPr="007871CF">
        <w:t xml:space="preserve"> macro for image </w:t>
      </w:r>
      <w:r w:rsidR="009566EF" w:rsidRPr="007871CF">
        <w:lastRenderedPageBreak/>
        <w:t>processing and data quantification.</w:t>
      </w:r>
      <w:r w:rsidR="00D31565" w:rsidRPr="007871CF">
        <w:t xml:space="preserve"> Altogether, t</w:t>
      </w:r>
      <w:r w:rsidR="009566EF" w:rsidRPr="007871CF">
        <w:t xml:space="preserve">his simple methodology provides a reliable and affordable platform to monitor </w:t>
      </w:r>
      <w:r w:rsidRPr="007871CF">
        <w:t>cancer</w:t>
      </w:r>
      <w:r w:rsidR="009566EF" w:rsidRPr="007871CF">
        <w:t xml:space="preserve"> cell invasion in collagen</w:t>
      </w:r>
      <w:r w:rsidR="00E506BA" w:rsidRPr="007871CF">
        <w:t xml:space="preserve"> </w:t>
      </w:r>
      <w:r w:rsidR="006A43FD" w:rsidRPr="007871CF">
        <w:sym w:font="Symbol" w:char="F049"/>
      </w:r>
      <w:r w:rsidR="009566EF" w:rsidRPr="007871CF">
        <w:t>. Furthermore, this protocol can be easily modified to fit the users’ needs.</w:t>
      </w:r>
    </w:p>
    <w:p w14:paraId="56CF3F73" w14:textId="67C21310" w:rsidR="00B616AB" w:rsidRPr="007871CF" w:rsidRDefault="00B616AB" w:rsidP="00FF6A75"/>
    <w:p w14:paraId="042D24F5" w14:textId="42A0A99B" w:rsidR="00B616AB" w:rsidRPr="007871CF" w:rsidRDefault="00D138C7" w:rsidP="00FF6A75">
      <w:pPr>
        <w:rPr>
          <w:b/>
          <w:bCs/>
        </w:rPr>
      </w:pPr>
      <w:r w:rsidRPr="007871CF">
        <w:rPr>
          <w:b/>
          <w:bCs/>
        </w:rPr>
        <w:t>INTRODUCTION:</w:t>
      </w:r>
    </w:p>
    <w:p w14:paraId="43531F9F" w14:textId="3788BA92" w:rsidR="0018175E" w:rsidRPr="007871CF" w:rsidRDefault="00D10502" w:rsidP="00FF6A75">
      <w:r w:rsidRPr="007871CF">
        <w:t xml:space="preserve">During </w:t>
      </w:r>
      <w:r w:rsidR="00D138C7">
        <w:t xml:space="preserve">the </w:t>
      </w:r>
      <w:r w:rsidRPr="007871CF">
        <w:t>cancer progression</w:t>
      </w:r>
      <w:r w:rsidR="0018175E" w:rsidRPr="007871CF">
        <w:t>,</w:t>
      </w:r>
      <w:r w:rsidR="00722621" w:rsidRPr="007871CF">
        <w:t xml:space="preserve"> </w:t>
      </w:r>
      <w:r w:rsidR="00614F1C" w:rsidRPr="007871CF">
        <w:t>c</w:t>
      </w:r>
      <w:r w:rsidR="00722621" w:rsidRPr="007871CF">
        <w:t>ancer</w:t>
      </w:r>
      <w:r w:rsidR="0018175E" w:rsidRPr="007871CF">
        <w:t xml:space="preserve"> cells</w:t>
      </w:r>
      <w:r w:rsidR="00467D51" w:rsidRPr="007871CF">
        <w:t xml:space="preserve"> can</w:t>
      </w:r>
      <w:r w:rsidR="0018175E" w:rsidRPr="007871CF">
        <w:t xml:space="preserve"> </w:t>
      </w:r>
      <w:r w:rsidR="00722621" w:rsidRPr="007871CF">
        <w:t xml:space="preserve">acquire a motile </w:t>
      </w:r>
      <w:r w:rsidR="00524764" w:rsidRPr="007871CF">
        <w:t xml:space="preserve">and invasive </w:t>
      </w:r>
      <w:r w:rsidR="00722621" w:rsidRPr="007871CF">
        <w:t>phenotype</w:t>
      </w:r>
      <w:r w:rsidR="009D3766" w:rsidRPr="007871CF">
        <w:t>,</w:t>
      </w:r>
      <w:r w:rsidR="00722621" w:rsidRPr="007871CF">
        <w:t xml:space="preserve"> enabling them to escape the tumor mass and invade </w:t>
      </w:r>
      <w:r w:rsidR="0062041A" w:rsidRPr="007871CF">
        <w:t xml:space="preserve">into </w:t>
      </w:r>
      <w:r w:rsidR="00F82C67" w:rsidRPr="007871CF">
        <w:t xml:space="preserve">the </w:t>
      </w:r>
      <w:r w:rsidR="00722621" w:rsidRPr="007871CF">
        <w:t>surrounding tissues</w:t>
      </w:r>
      <w:r w:rsidR="0018175E" w:rsidRPr="007871CF">
        <w:fldChar w:fldCharType="begin" w:fldLock="1"/>
      </w:r>
      <w:r w:rsidR="0086493F">
        <w:instrText>ADDIN CSL_CITATION {"citationItems":[{"id":"ITEM-1","itemData":{"DOI":"10.1016/j.cell.2011.02.013","ISBN":"1121-2233","ISSN":"00928674","PMID":"27346939","abstract":"The hallmarks of cancer comprise six biological capabilities acquired during the multistep develop- 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 vating invasion and metastasis. Underlying these hallmarks aregenomeinstability, which generates the genetic diversity that expedites their acquisition, and inflammation, which fosters multiple hall- mark functions. Conceptual progress in the last decade has added two emerging hallmarks of potential generality to this list—reprogramming of energy metabolism and evading immune destruction. In addition to cancer cells, tumors exhibit another dimension of complexity: they contain a repertoire of recruited, ostensibly normal cells that contribute to the acquisition of hall- mark traits by creating the ‘‘tumor microenvironment.’’ Recognition of the widespread applicability of these concepts will increasingly affect the development of new means to treat human cancer. INTR","author":[{"dropping-particle":"","family":"Hanahan","given":"Douglas","non-dropping-particle":"","parse-names":false,"suffix":""},{"dropping-particle":"","family":"Weinberg","given":"Robert A.","non-dropping-particle":"","parse-names":false,"suffix":""}],"container-title":"Cell","id":"ITEM-1","issue":"5","issued":{"date-parts":[["2011","3","9"]]},"page":"646-674","publisher":"Elsevier Inc.","title":"Hallmarks of Cancer: The Next Generation","type":"article-journal","volume":"144"},"uris":["http://www.mendeley.com/documents/?uuid=66fd31ec-2ca8-454c-9fd9-6d2f1bc37554"]}],"mendeley":{"formattedCitation":"&lt;sup&gt;1&lt;/sup&gt;","plainTextFormattedCitation":"1","previouslyFormattedCitation":"&lt;sup&gt;1&lt;/sup&gt;"},"properties":{"noteIndex":0},"schema":"https://github.com/citation-style-language/schema/raw/master/csl-citation.json"}</w:instrText>
      </w:r>
      <w:r w:rsidR="0018175E" w:rsidRPr="007871CF">
        <w:fldChar w:fldCharType="separate"/>
      </w:r>
      <w:r w:rsidR="00473947" w:rsidRPr="00473947">
        <w:rPr>
          <w:noProof/>
          <w:vertAlign w:val="superscript"/>
        </w:rPr>
        <w:t>1</w:t>
      </w:r>
      <w:r w:rsidR="0018175E" w:rsidRPr="007871CF">
        <w:fldChar w:fldCharType="end"/>
      </w:r>
      <w:r w:rsidR="0018175E" w:rsidRPr="007871CF">
        <w:t>.</w:t>
      </w:r>
      <w:r w:rsidR="00722621" w:rsidRPr="007871CF">
        <w:t xml:space="preserve"> </w:t>
      </w:r>
      <w:r w:rsidR="0018175E" w:rsidRPr="007871CF">
        <w:t>Eventually</w:t>
      </w:r>
      <w:r w:rsidR="00722621" w:rsidRPr="007871CF">
        <w:t>, these</w:t>
      </w:r>
      <w:r w:rsidR="0018175E" w:rsidRPr="007871CF">
        <w:t xml:space="preserve"> invasive cancer cells</w:t>
      </w:r>
      <w:r w:rsidR="00722621" w:rsidRPr="007871CF">
        <w:t xml:space="preserve"> can</w:t>
      </w:r>
      <w:r w:rsidR="0018175E" w:rsidRPr="007871CF">
        <w:t xml:space="preserve"> reach </w:t>
      </w:r>
      <w:r w:rsidR="00722621" w:rsidRPr="007871CF">
        <w:t>and</w:t>
      </w:r>
      <w:r w:rsidR="0018175E" w:rsidRPr="007871CF">
        <w:t xml:space="preserve"> </w:t>
      </w:r>
      <w:r w:rsidR="00F81045" w:rsidRPr="007871CF">
        <w:t>grow</w:t>
      </w:r>
      <w:r w:rsidR="0018175E" w:rsidRPr="007871CF">
        <w:t xml:space="preserve"> in</w:t>
      </w:r>
      <w:r w:rsidR="00467D51" w:rsidRPr="007871CF">
        <w:t>side</w:t>
      </w:r>
      <w:r w:rsidR="0018175E" w:rsidRPr="007871CF">
        <w:t xml:space="preserve"> secondary organs</w:t>
      </w:r>
      <w:r w:rsidR="00722621" w:rsidRPr="007871CF">
        <w:t xml:space="preserve">, a process </w:t>
      </w:r>
      <w:r w:rsidR="0018175E" w:rsidRPr="007871CF">
        <w:t>called cancer metastasis</w:t>
      </w:r>
      <w:r w:rsidR="0018175E" w:rsidRPr="007871CF">
        <w:fldChar w:fldCharType="begin" w:fldLock="1"/>
      </w:r>
      <w:r w:rsidR="0086493F">
        <w:instrText>ADDIN CSL_CITATION {"citationItems":[{"id":"ITEM-1","itemData":{"DOI":"10.1016/j.cell.2011.02.013","ISBN":"1121-2233","ISSN":"00928674","PMID":"27346939","abstract":"The hallmarks of cancer comprise six biological capabilities acquired during the multistep develop- ment of human tumors. The hallmarks constitute an organizing principle for rationalizing the complexities of neoplastic disease. They include sustaining proliferative signaling, evading growth suppressors, resisting cell death, enabling replicative immortality, inducing angiogenesis, and acti- vating invasion and metastasis. Underlying these hallmarks aregenomeinstability, which generates the genetic diversity that expedites their acquisition, and inflammation, which fosters multiple hall- mark functions. Conceptual progress in the last decade has added two emerging hallmarks of potential generality to this list—reprogramming of energy metabolism and evading immune destruction. In addition to cancer cells, tumors exhibit another dimension of complexity: they contain a repertoire of recruited, ostensibly normal cells that contribute to the acquisition of hall- mark traits by creating the ‘‘tumor microenvironment.’’ Recognition of the widespread applicability of these concepts will increasingly affect the development of new means to treat human cancer. INTR","author":[{"dropping-particle":"","family":"Hanahan","given":"Douglas","non-dropping-particle":"","parse-names":false,"suffix":""},{"dropping-particle":"","family":"Weinberg","given":"Robert A.","non-dropping-particle":"","parse-names":false,"suffix":""}],"container-title":"Cell","id":"ITEM-1","issue":"5","issued":{"date-parts":[["2011","3","9"]]},"page":"646-674","publisher":"Elsevier Inc.","title":"Hallmarks of Cancer: The Next Generation","type":"article-journal","volume":"144"},"uris":["http://www.mendeley.com/documents/?uuid=66fd31ec-2ca8-454c-9fd9-6d2f1bc37554"]}],"mendeley":{"formattedCitation":"&lt;sup&gt;1&lt;/sup&gt;","plainTextFormattedCitation":"1","previouslyFormattedCitation":"&lt;sup&gt;1&lt;/sup&gt;"},"properties":{"noteIndex":0},"schema":"https://github.com/citation-style-language/schema/raw/master/csl-citation.json"}</w:instrText>
      </w:r>
      <w:r w:rsidR="0018175E" w:rsidRPr="007871CF">
        <w:fldChar w:fldCharType="separate"/>
      </w:r>
      <w:r w:rsidR="00473947" w:rsidRPr="00473947">
        <w:rPr>
          <w:noProof/>
          <w:vertAlign w:val="superscript"/>
        </w:rPr>
        <w:t>1</w:t>
      </w:r>
      <w:r w:rsidR="0018175E" w:rsidRPr="007871CF">
        <w:fldChar w:fldCharType="end"/>
      </w:r>
      <w:r w:rsidR="00722621" w:rsidRPr="007871CF">
        <w:t xml:space="preserve">. </w:t>
      </w:r>
      <w:r w:rsidR="00A55A0E" w:rsidRPr="007871CF">
        <w:t>Metastasis causes m</w:t>
      </w:r>
      <w:r w:rsidR="0018175E" w:rsidRPr="007871CF">
        <w:t>ore than 90% of cancer-related deaths</w:t>
      </w:r>
      <w:r w:rsidR="0018175E" w:rsidRPr="007871CF">
        <w:fldChar w:fldCharType="begin" w:fldLock="1"/>
      </w:r>
      <w:r w:rsidR="0086493F">
        <w:instrText>ADDIN CSL_CITATION {"citationItems":[{"id":"ITEM-1","itemData":{"author":[{"dropping-particle":"","family":"Noone","given":"AM","non-dropping-particle":"","parse-names":false,"suffix":""},{"dropping-particle":"","family":"Howlader","given":"N","non-dropping-particle":"","parse-names":false,"suffix":""},{"dropping-particle":"","family":"Krapcho","given":"M","non-dropping-particle":"","parse-names":false,"suffix":""},{"dropping-particle":"","family":"Miller","given":"D","non-dropping-particle":"","parse-names":false,"suffix":""},{"dropping-particle":"","family":"Brest","given":"A","non-dropping-particle":"","parse-names":false,"suffix":""},{"dropping-particle":"","family":"Yu","given":"M","non-dropping-particle":"","parse-names":false,"suffix":""},{"dropping-particle":"","family":"Ruhl","given":"J","non-dropping-particle":"","parse-names":false,"suffix":""},{"dropping-particle":"","family":"Tatalovich","given":"Z","non-dropping-particle":"","parse-names":false,"suffix":""},{"dropping-particle":"","family":"Mariotto","given":"A","non-dropping-particle":"","parse-names":false,"suffix":""},{"dropping-particle":"","family":"Lewis","given":"DR","non-dropping-particle":"","parse-names":false,"suffix":""},{"dropping-particle":"","family":"Chen","given":"HS","non-dropping-particle":"","parse-names":false,"suffix":""},{"dropping-particle":"","family":"Feuer","given":"EJ","non-dropping-particle":"","parse-names":false,"suffix":""},{"dropping-particle":"","family":"Cronin","given":"KA","non-dropping-particle":"","parse-names":false,"suffix":""}],"id":"ITEM-1","issued":{"date-parts":[["2019"]]},"title":"SEER Cancer statistics review 1975-2015, based on November 2017 SEER data submission","type":"article-journal"},"uris":["http://www.mendeley.com/documents/?uuid=e5bacc14-c410-477d-955a-47c8a8b87906"]}],"mendeley":{"formattedCitation":"&lt;sup&gt;2&lt;/sup&gt;","plainTextFormattedCitation":"2","previouslyFormattedCitation":"&lt;sup&gt;2&lt;/sup&gt;"},"properties":{"noteIndex":0},"schema":"https://github.com/citation-style-language/schema/raw/master/csl-citation.json"}</w:instrText>
      </w:r>
      <w:r w:rsidR="0018175E" w:rsidRPr="007871CF">
        <w:fldChar w:fldCharType="separate"/>
      </w:r>
      <w:r w:rsidR="00473947" w:rsidRPr="00473947">
        <w:rPr>
          <w:noProof/>
          <w:vertAlign w:val="superscript"/>
        </w:rPr>
        <w:t>2</w:t>
      </w:r>
      <w:r w:rsidR="0018175E" w:rsidRPr="007871CF">
        <w:fldChar w:fldCharType="end"/>
      </w:r>
      <w:r w:rsidR="0018175E" w:rsidRPr="007871CF">
        <w:t xml:space="preserve">. One </w:t>
      </w:r>
      <w:r w:rsidR="00EF203C" w:rsidRPr="007871CF">
        <w:t xml:space="preserve">reason </w:t>
      </w:r>
      <w:r w:rsidR="0018175E" w:rsidRPr="007871CF">
        <w:t>for this</w:t>
      </w:r>
      <w:r w:rsidR="008A194B">
        <w:t xml:space="preserve"> is that</w:t>
      </w:r>
      <w:r w:rsidR="00D138C7">
        <w:t xml:space="preserve">, </w:t>
      </w:r>
      <w:r w:rsidR="0018175E" w:rsidRPr="007871CF">
        <w:t>while localized tumors are clinically manageable, no efficient methods exist for the elimination of invasive cancer cells once metastatic spreading has occurred. Therefore, the emergence of invasive cancer cells and the transition from a localized to an invasive disease is posing a major clinical challenge.</w:t>
      </w:r>
      <w:r w:rsidR="008A194B">
        <w:t xml:space="preserve"> </w:t>
      </w:r>
      <w:r w:rsidR="0018175E" w:rsidRPr="007871CF">
        <w:t>Determining how cancer cells initiate and sustain an invasive behavior may lead to the development of novel potent therapies.</w:t>
      </w:r>
    </w:p>
    <w:p w14:paraId="2D477747" w14:textId="77777777" w:rsidR="00C8538C" w:rsidRDefault="00C8538C" w:rsidP="00FF6A75"/>
    <w:p w14:paraId="1E8627B6" w14:textId="0603E91C" w:rsidR="00891253" w:rsidRPr="007871CF" w:rsidRDefault="00D556EA" w:rsidP="00FF6A75">
      <w:r w:rsidRPr="007871CF">
        <w:t xml:space="preserve">The 3D spheroid model </w:t>
      </w:r>
      <w:r w:rsidR="00B005FC" w:rsidRPr="007871CF">
        <w:t>i</w:t>
      </w:r>
      <w:r w:rsidRPr="007871CF">
        <w:t>s a</w:t>
      </w:r>
      <w:r w:rsidR="00B005FC" w:rsidRPr="007871CF">
        <w:t>n</w:t>
      </w:r>
      <w:r w:rsidRPr="007871CF">
        <w:t xml:space="preserve"> ideal platform to </w:t>
      </w:r>
      <w:r w:rsidR="00B005FC" w:rsidRPr="007871CF">
        <w:t>investigate</w:t>
      </w:r>
      <w:r w:rsidRPr="007871CF">
        <w:t xml:space="preserve"> the motile behavior of can</w:t>
      </w:r>
      <w:r w:rsidR="00B005FC" w:rsidRPr="007871CF">
        <w:t>c</w:t>
      </w:r>
      <w:r w:rsidRPr="007871CF">
        <w:t>er cells under controlled</w:t>
      </w:r>
      <w:r w:rsidR="005C43CD" w:rsidRPr="007871CF">
        <w:t>,</w:t>
      </w:r>
      <w:r w:rsidRPr="007871CF">
        <w:t xml:space="preserve"> yet </w:t>
      </w:r>
      <w:r w:rsidR="00B005FC" w:rsidRPr="007871CF">
        <w:t>physiologically</w:t>
      </w:r>
      <w:r w:rsidRPr="007871CF">
        <w:t xml:space="preserve"> relevant conditions</w:t>
      </w:r>
      <w:r w:rsidR="00C2368E" w:rsidRPr="007871CF">
        <w:fldChar w:fldCharType="begin" w:fldLock="1"/>
      </w:r>
      <w:r w:rsidR="0086493F">
        <w:instrText>ADDIN CSL_CITATION {"citationItems":[{"id":"ITEM-1","itemData":{"DOI":"10.1016/j.cell.2007.08.006","ISSN":"00928674","abstract":"Three-dimensional (3D) in vitro models span the gap between two-dimensional cell cultures and whole-animal systems. By mimicking features of the in vivo environment and taking advantage of the same tools used to study cells in traditional cell culture, 3D models provide unique perspectives on the behavior of stem cells, developing tissues and organs, and tumors. These models may help to accelerate translational research in cancer biology and tissue engineering. © 2007 Elsevier Inc. All rights reserved.","author":[{"dropping-particle":"","family":"Yamada","given":"Kenneth M.","non-dropping-particle":"","parse-names":false,"suffix":""},{"dropping-particle":"","family":"Cukierman","given":"Edna","non-dropping-particle":"","parse-names":false,"suffix":""}],"container-title":"Cell","id":"ITEM-1","issue":"4","issued":{"date-parts":[["2007","8"]]},"page":"601-610","title":"Modeling Tissue Morphogenesis and Cancer in 3D","type":"article-journal","volume":"130"},"uris":["http://www.mendeley.com/documents/?uuid=22adaf6b-1332-49f1-9878-e32f1ace6203"]}],"mendeley":{"formattedCitation":"&lt;sup&gt;3&lt;/sup&gt;","plainTextFormattedCitation":"3","previouslyFormattedCitation":"&lt;sup&gt;3&lt;/sup&gt;"},"properties":{"noteIndex":0},"schema":"https://github.com/citation-style-language/schema/raw/master/csl-citation.json"}</w:instrText>
      </w:r>
      <w:r w:rsidR="00C2368E" w:rsidRPr="007871CF">
        <w:fldChar w:fldCharType="separate"/>
      </w:r>
      <w:r w:rsidR="00473947" w:rsidRPr="00473947">
        <w:rPr>
          <w:noProof/>
          <w:vertAlign w:val="superscript"/>
        </w:rPr>
        <w:t>3</w:t>
      </w:r>
      <w:r w:rsidR="00C2368E" w:rsidRPr="007871CF">
        <w:fldChar w:fldCharType="end"/>
      </w:r>
      <w:r w:rsidRPr="007871CF">
        <w:t>.</w:t>
      </w:r>
      <w:r w:rsidR="00B005FC" w:rsidRPr="007871CF">
        <w:t xml:space="preserve"> Indeed, in this assay, spher</w:t>
      </w:r>
      <w:r w:rsidR="006D04E4" w:rsidRPr="007871CF">
        <w:t>oids</w:t>
      </w:r>
      <w:r w:rsidR="00B005FC" w:rsidRPr="007871CF">
        <w:t xml:space="preserve"> of cancer cells are embedded inside extracellular matrix (ECM)</w:t>
      </w:r>
      <w:r w:rsidR="0021579B" w:rsidRPr="007871CF">
        <w:t xml:space="preserve">, for example </w:t>
      </w:r>
      <w:r w:rsidR="006668C0" w:rsidRPr="007871CF">
        <w:t xml:space="preserve">collagen </w:t>
      </w:r>
      <w:r w:rsidR="005C43CD" w:rsidRPr="007871CF">
        <w:sym w:font="Symbol" w:char="F049"/>
      </w:r>
      <w:r w:rsidR="00C54825" w:rsidRPr="007871CF">
        <w:t xml:space="preserve">, </w:t>
      </w:r>
      <w:r w:rsidR="004E32EA" w:rsidRPr="007871CF">
        <w:t xml:space="preserve">which </w:t>
      </w:r>
      <w:r w:rsidR="005C43CD" w:rsidRPr="007871CF">
        <w:t>mimics</w:t>
      </w:r>
      <w:r w:rsidR="00C54825" w:rsidRPr="007871CF">
        <w:t xml:space="preserve"> a</w:t>
      </w:r>
      <w:r w:rsidR="00F57A8D" w:rsidRPr="007871CF">
        <w:t xml:space="preserve"> simplified</w:t>
      </w:r>
      <w:r w:rsidR="00C54825" w:rsidRPr="007871CF">
        <w:t xml:space="preserve"> tumor</w:t>
      </w:r>
      <w:r w:rsidR="006668C0" w:rsidRPr="007871CF">
        <w:t>.</w:t>
      </w:r>
      <w:r w:rsidR="000F7499" w:rsidRPr="007871CF">
        <w:t xml:space="preserve"> Then, imaging is used to visualize the invasion of cancer cells from the spheroid into the </w:t>
      </w:r>
      <w:r w:rsidR="00373033" w:rsidRPr="007871CF">
        <w:t>collagen matrix</w:t>
      </w:r>
      <w:r w:rsidR="000F7499" w:rsidRPr="007871CF">
        <w:t>. However, multiple challenges limit this procedure</w:t>
      </w:r>
      <w:r w:rsidR="00246742" w:rsidRPr="007871CF">
        <w:t xml:space="preserve">. </w:t>
      </w:r>
    </w:p>
    <w:p w14:paraId="730CDB3E" w14:textId="77777777" w:rsidR="00C8538C" w:rsidRDefault="00C8538C" w:rsidP="00FF6A75"/>
    <w:p w14:paraId="030F2946" w14:textId="11C94FF3" w:rsidR="00891253" w:rsidRPr="007871CF" w:rsidRDefault="006A43FD" w:rsidP="00FF6A75">
      <w:r w:rsidRPr="007871CF">
        <w:t xml:space="preserve">The first </w:t>
      </w:r>
      <w:r w:rsidR="00A50257" w:rsidRPr="007871CF">
        <w:t>challenge occurs</w:t>
      </w:r>
      <w:r w:rsidR="00246742" w:rsidRPr="007871CF">
        <w:t xml:space="preserve"> </w:t>
      </w:r>
      <w:r w:rsidR="00373033" w:rsidRPr="007871CF">
        <w:t xml:space="preserve">at the embedding step, </w:t>
      </w:r>
      <w:r w:rsidR="00A50257" w:rsidRPr="007871CF">
        <w:t xml:space="preserve">where </w:t>
      </w:r>
      <w:r w:rsidR="00373033" w:rsidRPr="007871CF">
        <w:t xml:space="preserve">the </w:t>
      </w:r>
      <w:r w:rsidR="00CA2BEB" w:rsidRPr="007871CF">
        <w:t>liquid</w:t>
      </w:r>
      <w:r w:rsidR="00373033" w:rsidRPr="007871CF">
        <w:t xml:space="preserve"> collagen matrix </w:t>
      </w:r>
      <w:r w:rsidR="005C43CD" w:rsidRPr="007871CF">
        <w:t>can</w:t>
      </w:r>
      <w:r w:rsidR="00F57A8D" w:rsidRPr="007871CF">
        <w:t xml:space="preserve"> </w:t>
      </w:r>
      <w:r w:rsidR="00373033" w:rsidRPr="007871CF">
        <w:t xml:space="preserve">spread </w:t>
      </w:r>
      <w:r w:rsidR="00B31779" w:rsidRPr="007871CF">
        <w:t>across</w:t>
      </w:r>
      <w:r w:rsidR="00373033" w:rsidRPr="007871CF">
        <w:t xml:space="preserve"> the dish</w:t>
      </w:r>
      <w:r w:rsidR="00B31779" w:rsidRPr="007871CF">
        <w:t xml:space="preserve"> surface</w:t>
      </w:r>
      <w:r w:rsidR="00CF6784" w:rsidRPr="007871CF">
        <w:t>,</w:t>
      </w:r>
      <w:r w:rsidR="00455A72" w:rsidRPr="007871CF">
        <w:t xml:space="preserve"> </w:t>
      </w:r>
      <w:r w:rsidR="00B31779" w:rsidRPr="007871CF">
        <w:t>causing</w:t>
      </w:r>
      <w:r w:rsidR="005C43CD" w:rsidRPr="007871CF">
        <w:t xml:space="preserve"> t</w:t>
      </w:r>
      <w:r w:rsidR="00B31779" w:rsidRPr="007871CF">
        <w:t>he</w:t>
      </w:r>
      <w:r w:rsidR="00455A72" w:rsidRPr="007871CF">
        <w:t xml:space="preserve"> </w:t>
      </w:r>
      <w:r w:rsidR="00CF6784" w:rsidRPr="007871CF">
        <w:t xml:space="preserve">spheroid </w:t>
      </w:r>
      <w:r w:rsidR="00B31779" w:rsidRPr="007871CF">
        <w:t xml:space="preserve">to </w:t>
      </w:r>
      <w:r w:rsidR="00CF6784" w:rsidRPr="007871CF">
        <w:t xml:space="preserve">touch the bottom </w:t>
      </w:r>
      <w:r w:rsidR="00373033" w:rsidRPr="007871CF">
        <w:t>of the dish</w:t>
      </w:r>
      <w:r w:rsidR="00B31779" w:rsidRPr="007871CF">
        <w:t>. Consequently,</w:t>
      </w:r>
      <w:r w:rsidR="00CF6784" w:rsidRPr="007871CF">
        <w:t xml:space="preserve"> </w:t>
      </w:r>
      <w:r w:rsidR="005C43CD" w:rsidRPr="007871CF">
        <w:t xml:space="preserve">cells </w:t>
      </w:r>
      <w:r w:rsidR="00B31779" w:rsidRPr="007871CF">
        <w:t xml:space="preserve">from the spheroid </w:t>
      </w:r>
      <w:r w:rsidR="005C43CD" w:rsidRPr="007871CF">
        <w:t>spread</w:t>
      </w:r>
      <w:r w:rsidR="00F57A8D" w:rsidRPr="007871CF">
        <w:t xml:space="preserve"> </w:t>
      </w:r>
      <w:r w:rsidR="00B31779" w:rsidRPr="007871CF">
        <w:t>on the</w:t>
      </w:r>
      <w:r w:rsidR="00F57A8D" w:rsidRPr="007871CF">
        <w:t xml:space="preserve"> </w:t>
      </w:r>
      <w:r w:rsidR="00282B64">
        <w:t>two-dimensional (</w:t>
      </w:r>
      <w:r w:rsidR="00F57A8D" w:rsidRPr="007871CF">
        <w:t>2D</w:t>
      </w:r>
      <w:r w:rsidR="00282B64">
        <w:t>)</w:t>
      </w:r>
      <w:r w:rsidR="00F57A8D" w:rsidRPr="007871CF">
        <w:t xml:space="preserve"> </w:t>
      </w:r>
      <w:r w:rsidR="00B31779" w:rsidRPr="007871CF">
        <w:t xml:space="preserve">surface, </w:t>
      </w:r>
      <w:r w:rsidR="005C43CD" w:rsidRPr="007871CF">
        <w:t>breaking the</w:t>
      </w:r>
      <w:r w:rsidR="00F57A8D" w:rsidRPr="007871CF">
        <w:t xml:space="preserve"> </w:t>
      </w:r>
      <w:r w:rsidR="003D05FF">
        <w:t>three-dimensional (</w:t>
      </w:r>
      <w:r w:rsidR="00F57A8D" w:rsidRPr="007871CF">
        <w:t>3D</w:t>
      </w:r>
      <w:r w:rsidR="003D05FF">
        <w:t>)</w:t>
      </w:r>
      <w:r w:rsidR="005C43CD" w:rsidRPr="007871CF">
        <w:t xml:space="preserve"> spheroid morphology</w:t>
      </w:r>
      <w:r w:rsidR="00251053" w:rsidRPr="007871CF">
        <w:t xml:space="preserve">. Increasing the volume of collagen is </w:t>
      </w:r>
      <w:r w:rsidR="00B31779" w:rsidRPr="007871CF">
        <w:t>an efficient, but costly solution</w:t>
      </w:r>
      <w:r w:rsidR="00251053" w:rsidRPr="007871CF">
        <w:t xml:space="preserve">. To prevent </w:t>
      </w:r>
      <w:r w:rsidRPr="007871CF">
        <w:t xml:space="preserve">cells </w:t>
      </w:r>
      <w:r w:rsidR="008B4625" w:rsidRPr="007871CF">
        <w:t xml:space="preserve">from </w:t>
      </w:r>
      <w:r w:rsidR="00251053" w:rsidRPr="007871CF">
        <w:t>spreading</w:t>
      </w:r>
      <w:r w:rsidR="00B31779" w:rsidRPr="007871CF">
        <w:t xml:space="preserve"> </w:t>
      </w:r>
      <w:r w:rsidR="00414D32" w:rsidRPr="007871CF">
        <w:t>on</w:t>
      </w:r>
      <w:r w:rsidR="008B4625" w:rsidRPr="007871CF">
        <w:t xml:space="preserve"> the</w:t>
      </w:r>
      <w:r w:rsidR="00B31779" w:rsidRPr="007871CF">
        <w:t xml:space="preserve"> 2D</w:t>
      </w:r>
      <w:r w:rsidR="00414D32" w:rsidRPr="007871CF">
        <w:t xml:space="preserve"> surface</w:t>
      </w:r>
      <w:r w:rsidR="00B31779" w:rsidRPr="007871CF">
        <w:t>,</w:t>
      </w:r>
      <w:r w:rsidR="009F6449" w:rsidRPr="007871CF">
        <w:t xml:space="preserve"> while maintaining</w:t>
      </w:r>
      <w:r w:rsidR="00251053" w:rsidRPr="007871CF">
        <w:t xml:space="preserve"> a minimal volume of collagen, we developed a spheroid imaging device (SID) by bounding a</w:t>
      </w:r>
      <w:r w:rsidR="009F6449" w:rsidRPr="007871CF">
        <w:t xml:space="preserve"> </w:t>
      </w:r>
      <w:r w:rsidR="00D31565" w:rsidRPr="007871CF">
        <w:t xml:space="preserve">1 mm-thick, 3-hole </w:t>
      </w:r>
      <w:r w:rsidR="00657732" w:rsidRPr="00761E93">
        <w:t>polydimethylsiloxane (</w:t>
      </w:r>
      <w:r w:rsidR="00251053" w:rsidRPr="007871CF">
        <w:t>PDMS</w:t>
      </w:r>
      <w:r w:rsidR="00657732" w:rsidRPr="00657732">
        <w:t>)</w:t>
      </w:r>
      <w:r w:rsidR="00251053" w:rsidRPr="007871CF">
        <w:t xml:space="preserve"> </w:t>
      </w:r>
      <w:r w:rsidR="009F6449" w:rsidRPr="007871CF">
        <w:t>insert</w:t>
      </w:r>
      <w:r w:rsidR="00251053" w:rsidRPr="007871CF">
        <w:t xml:space="preserve"> onto a glass bottom dish.</w:t>
      </w:r>
      <w:r w:rsidR="009F6449" w:rsidRPr="007871CF">
        <w:t xml:space="preserve"> </w:t>
      </w:r>
    </w:p>
    <w:p w14:paraId="71CADA56" w14:textId="77777777" w:rsidR="00C8538C" w:rsidRDefault="00C8538C" w:rsidP="00FF6A75"/>
    <w:p w14:paraId="12CB7840" w14:textId="13E5CBDF" w:rsidR="00891253" w:rsidRPr="007871CF" w:rsidRDefault="008B4625" w:rsidP="00FF6A75">
      <w:r w:rsidRPr="007871CF">
        <w:t>The s</w:t>
      </w:r>
      <w:r w:rsidR="00246742" w:rsidRPr="007871CF">
        <w:t>econd</w:t>
      </w:r>
      <w:r w:rsidR="00A50257" w:rsidRPr="007871CF">
        <w:t xml:space="preserve"> challenge of</w:t>
      </w:r>
      <w:r w:rsidRPr="007871CF">
        <w:t xml:space="preserve"> the</w:t>
      </w:r>
      <w:r w:rsidR="00A50257" w:rsidRPr="007871CF">
        <w:t xml:space="preserve"> spheroid assay is the</w:t>
      </w:r>
      <w:r w:rsidR="00972197" w:rsidRPr="007871CF">
        <w:t xml:space="preserve"> </w:t>
      </w:r>
      <w:r w:rsidR="00373033" w:rsidRPr="007871CF">
        <w:t>labeling of cancer cells in</w:t>
      </w:r>
      <w:r w:rsidR="00F57A8D" w:rsidRPr="007871CF">
        <w:t xml:space="preserve"> </w:t>
      </w:r>
      <w:r w:rsidR="00373033" w:rsidRPr="007871CF">
        <w:t>spheroid</w:t>
      </w:r>
      <w:r w:rsidR="00F57A8D" w:rsidRPr="007871CF">
        <w:t>s</w:t>
      </w:r>
      <w:r w:rsidR="00A50257" w:rsidRPr="007871CF">
        <w:t xml:space="preserve">, </w:t>
      </w:r>
      <w:r w:rsidRPr="007871CF">
        <w:t xml:space="preserve">which is </w:t>
      </w:r>
      <w:r w:rsidR="00373033" w:rsidRPr="007871CF">
        <w:t xml:space="preserve">limited by </w:t>
      </w:r>
      <w:r w:rsidR="00972197" w:rsidRPr="007871CF">
        <w:t xml:space="preserve">the </w:t>
      </w:r>
      <w:r w:rsidR="00373033" w:rsidRPr="007871CF">
        <w:t xml:space="preserve">poor </w:t>
      </w:r>
      <w:r w:rsidR="00192FA9" w:rsidRPr="007871CF">
        <w:t>penetration of antibodies and fluorescent dyes</w:t>
      </w:r>
      <w:r w:rsidR="00A50257" w:rsidRPr="007871CF">
        <w:t xml:space="preserve">, </w:t>
      </w:r>
      <w:r w:rsidR="00414D32" w:rsidRPr="007871CF">
        <w:t>an effect</w:t>
      </w:r>
      <w:r w:rsidR="00DE1465" w:rsidRPr="007871CF">
        <w:t xml:space="preserve"> that</w:t>
      </w:r>
      <w:r w:rsidR="00414D32" w:rsidRPr="007871CF">
        <w:t xml:space="preserve"> </w:t>
      </w:r>
      <w:r w:rsidR="00DE1465" w:rsidRPr="007871CF">
        <w:t xml:space="preserve">increases </w:t>
      </w:r>
      <w:r w:rsidR="00414D32" w:rsidRPr="007871CF">
        <w:t>with</w:t>
      </w:r>
      <w:r w:rsidR="00A50257" w:rsidRPr="007871CF">
        <w:t xml:space="preserve"> the </w:t>
      </w:r>
      <w:r w:rsidRPr="007871CF">
        <w:t>spheroid size</w:t>
      </w:r>
      <w:r w:rsidR="009F6449" w:rsidRPr="007871CF">
        <w:t xml:space="preserve">. </w:t>
      </w:r>
      <w:r w:rsidR="00E850F1" w:rsidRPr="007871CF">
        <w:t xml:space="preserve">While the </w:t>
      </w:r>
      <w:r w:rsidR="00414D32" w:rsidRPr="007871CF">
        <w:t xml:space="preserve">ideal solution for labeling cells is the </w:t>
      </w:r>
      <w:r w:rsidR="00E850F1" w:rsidRPr="007871CF">
        <w:t>establishment of cell line</w:t>
      </w:r>
      <w:r w:rsidR="00414D32" w:rsidRPr="007871CF">
        <w:t>s</w:t>
      </w:r>
      <w:r w:rsidR="00E850F1" w:rsidRPr="007871CF">
        <w:t xml:space="preserve"> </w:t>
      </w:r>
      <w:r w:rsidR="00414D32" w:rsidRPr="007871CF">
        <w:t>stably</w:t>
      </w:r>
      <w:r w:rsidR="00E850F1" w:rsidRPr="007871CF">
        <w:t xml:space="preserve"> express</w:t>
      </w:r>
      <w:r w:rsidR="00414D32" w:rsidRPr="007871CF">
        <w:t>ing</w:t>
      </w:r>
      <w:r w:rsidR="00E850F1" w:rsidRPr="007871CF">
        <w:t xml:space="preserve"> fluorescent protein</w:t>
      </w:r>
      <w:r w:rsidR="00414D32" w:rsidRPr="007871CF">
        <w:t>(s)</w:t>
      </w:r>
      <w:r w:rsidR="00E850F1" w:rsidRPr="007871CF">
        <w:t xml:space="preserve">, this option is </w:t>
      </w:r>
      <w:r w:rsidR="00414D32" w:rsidRPr="007871CF">
        <w:t xml:space="preserve">mostly </w:t>
      </w:r>
      <w:r w:rsidR="00E850F1" w:rsidRPr="007871CF">
        <w:t>restricted to immortalized cell lines</w:t>
      </w:r>
      <w:r w:rsidR="00414D32" w:rsidRPr="007871CF">
        <w:t xml:space="preserve"> and </w:t>
      </w:r>
      <w:r w:rsidR="00DE1465" w:rsidRPr="007871CF">
        <w:t xml:space="preserve">is </w:t>
      </w:r>
      <w:r w:rsidRPr="007871CF">
        <w:t xml:space="preserve">limited by the </w:t>
      </w:r>
      <w:r w:rsidR="00414D32" w:rsidRPr="007871CF">
        <w:t>availab</w:t>
      </w:r>
      <w:r w:rsidRPr="007871CF">
        <w:t>ility of</w:t>
      </w:r>
      <w:r w:rsidR="00414D32" w:rsidRPr="007871CF">
        <w:t xml:space="preserve"> fluorescent protein chimeras</w:t>
      </w:r>
      <w:r w:rsidR="00E850F1" w:rsidRPr="007871CF">
        <w:t xml:space="preserve">. </w:t>
      </w:r>
      <w:r w:rsidR="00414D32" w:rsidRPr="007871CF">
        <w:t>Here</w:t>
      </w:r>
      <w:r w:rsidR="00246742" w:rsidRPr="007871CF">
        <w:t xml:space="preserve">, </w:t>
      </w:r>
      <w:r w:rsidR="00891253" w:rsidRPr="007871CF">
        <w:t xml:space="preserve">we </w:t>
      </w:r>
      <w:r w:rsidR="00246742" w:rsidRPr="007871CF">
        <w:t>describe</w:t>
      </w:r>
      <w:r w:rsidR="00167CC1" w:rsidRPr="007871CF">
        <w:t xml:space="preserve"> </w:t>
      </w:r>
      <w:r w:rsidR="00E850F1" w:rsidRPr="007871CF">
        <w:t xml:space="preserve">an optimized protocol for immunofluorescence staining of </w:t>
      </w:r>
      <w:r w:rsidR="00891253" w:rsidRPr="007871CF">
        <w:t xml:space="preserve">fixed </w:t>
      </w:r>
      <w:r w:rsidR="00E850F1" w:rsidRPr="007871CF">
        <w:t>spheroids</w:t>
      </w:r>
      <w:r w:rsidR="00891253" w:rsidRPr="007871CF">
        <w:t xml:space="preserve">, as well as the efficient use of </w:t>
      </w:r>
      <w:r w:rsidR="00657732">
        <w:t>a cytoplasmic</w:t>
      </w:r>
      <w:r w:rsidR="00657732" w:rsidRPr="007871CF">
        <w:t xml:space="preserve"> </w:t>
      </w:r>
      <w:r w:rsidR="00891253" w:rsidRPr="007871CF">
        <w:t>dye to label cells immediately before embedding</w:t>
      </w:r>
      <w:r w:rsidRPr="007871CF">
        <w:t xml:space="preserve"> the spheroid</w:t>
      </w:r>
      <w:r w:rsidR="009F6449" w:rsidRPr="007871CF">
        <w:t xml:space="preserve">. </w:t>
      </w:r>
    </w:p>
    <w:p w14:paraId="265B881D" w14:textId="77777777" w:rsidR="00C8538C" w:rsidRDefault="00C8538C" w:rsidP="00FF6A75"/>
    <w:p w14:paraId="6D7F786F" w14:textId="26CBAA12" w:rsidR="00192FA9" w:rsidRPr="007871CF" w:rsidRDefault="00891253" w:rsidP="00FF6A75">
      <w:r w:rsidRPr="007871CF">
        <w:t>T</w:t>
      </w:r>
      <w:r w:rsidR="008B4625" w:rsidRPr="007871CF">
        <w:t>he t</w:t>
      </w:r>
      <w:r w:rsidRPr="007871CF">
        <w:t>hird challenge of the spheroid assay is the</w:t>
      </w:r>
      <w:r w:rsidR="00E850F1" w:rsidRPr="007871CF">
        <w:t xml:space="preserve"> </w:t>
      </w:r>
      <w:r w:rsidRPr="007871CF">
        <w:t>lack of</w:t>
      </w:r>
      <w:r w:rsidR="00556D95" w:rsidRPr="007871CF">
        <w:t xml:space="preserve"> </w:t>
      </w:r>
      <w:r w:rsidR="005246CC" w:rsidRPr="007871CF">
        <w:t>simple Fiji macros for</w:t>
      </w:r>
      <w:r w:rsidR="00E850F1" w:rsidRPr="007871CF">
        <w:t xml:space="preserve"> semi-automated </w:t>
      </w:r>
      <w:r w:rsidR="005246CC" w:rsidRPr="007871CF">
        <w:t xml:space="preserve">quantification of </w:t>
      </w:r>
      <w:r w:rsidR="008B4625" w:rsidRPr="007871CF">
        <w:t xml:space="preserve">cell </w:t>
      </w:r>
      <w:r w:rsidR="005246CC" w:rsidRPr="007871CF">
        <w:t>invasion</w:t>
      </w:r>
      <w:r w:rsidR="00CA2BEB" w:rsidRPr="007871CF">
        <w:t xml:space="preserve"> over time</w:t>
      </w:r>
      <w:r w:rsidR="00192FA9" w:rsidRPr="007871CF">
        <w:t>.</w:t>
      </w:r>
      <w:r w:rsidR="00F678EB" w:rsidRPr="007871CF">
        <w:t xml:space="preserve"> To address </w:t>
      </w:r>
      <w:r w:rsidR="009F6449" w:rsidRPr="007871CF">
        <w:t xml:space="preserve">this </w:t>
      </w:r>
      <w:r w:rsidR="00F678EB" w:rsidRPr="007871CF">
        <w:t>challenge, w</w:t>
      </w:r>
      <w:r w:rsidR="00CA2BEB" w:rsidRPr="007871CF">
        <w:t xml:space="preserve">e describe a simple methodology </w:t>
      </w:r>
      <w:r w:rsidR="00167CC1" w:rsidRPr="007871CF">
        <w:t xml:space="preserve">to </w:t>
      </w:r>
      <w:r w:rsidR="00CE1ED3" w:rsidRPr="007871CF">
        <w:t>anal</w:t>
      </w:r>
      <w:r w:rsidR="00167CC1" w:rsidRPr="007871CF">
        <w:t>yze the spheroid area</w:t>
      </w:r>
      <w:r w:rsidR="00CE1ED3" w:rsidRPr="007871CF">
        <w:t xml:space="preserve"> </w:t>
      </w:r>
      <w:r w:rsidR="00167CC1" w:rsidRPr="007871CF">
        <w:t>over time</w:t>
      </w:r>
      <w:r w:rsidR="00CE1ED3" w:rsidRPr="007871CF">
        <w:t xml:space="preserve">. </w:t>
      </w:r>
      <w:r w:rsidR="00F678EB" w:rsidRPr="007871CF">
        <w:t>We illustrate the advantages of this protocol using the 4T1</w:t>
      </w:r>
      <w:r w:rsidR="005971D3" w:rsidRPr="007871CF">
        <w:t xml:space="preserve"> and 67NR</w:t>
      </w:r>
      <w:r w:rsidR="00F678EB" w:rsidRPr="007871CF">
        <w:t xml:space="preserve"> cell line</w:t>
      </w:r>
      <w:r w:rsidR="005971D3" w:rsidRPr="007871CF">
        <w:t>s</w:t>
      </w:r>
      <w:r w:rsidR="00F678EB" w:rsidRPr="007871CF">
        <w:t xml:space="preserve"> as example</w:t>
      </w:r>
      <w:r w:rsidR="005971D3" w:rsidRPr="007871CF">
        <w:t>s</w:t>
      </w:r>
      <w:r w:rsidR="00F678EB" w:rsidRPr="007871CF">
        <w:t>.</w:t>
      </w:r>
    </w:p>
    <w:p w14:paraId="6DAC700E" w14:textId="77777777" w:rsidR="00BE6A3F" w:rsidRPr="007871CF" w:rsidRDefault="00BE6A3F" w:rsidP="00FF6A75">
      <w:bookmarkStart w:id="0" w:name="_Hlk53743284"/>
    </w:p>
    <w:p w14:paraId="4644A3D7" w14:textId="36F3093D" w:rsidR="00B616AB" w:rsidRPr="00725C16" w:rsidRDefault="00FF6A75" w:rsidP="00FF6A75">
      <w:pPr>
        <w:rPr>
          <w:b/>
        </w:rPr>
      </w:pPr>
      <w:r w:rsidRPr="007871CF">
        <w:rPr>
          <w:b/>
          <w:bCs/>
        </w:rPr>
        <w:t>PROTOCOL:</w:t>
      </w:r>
      <w:bookmarkStart w:id="1" w:name="_Hlk53746140"/>
    </w:p>
    <w:p w14:paraId="5DFEE302" w14:textId="3C65C469" w:rsidR="00294EC2" w:rsidRPr="00725C16" w:rsidRDefault="002A2744" w:rsidP="00FF6A75">
      <w:pPr>
        <w:pStyle w:val="Heading1"/>
        <w:ind w:left="0" w:firstLine="0"/>
        <w:rPr>
          <w:b/>
          <w:bCs w:val="0"/>
          <w:highlight w:val="yellow"/>
        </w:rPr>
      </w:pPr>
      <w:r w:rsidRPr="00725C16">
        <w:rPr>
          <w:b/>
          <w:bCs w:val="0"/>
          <w:highlight w:val="yellow"/>
        </w:rPr>
        <w:lastRenderedPageBreak/>
        <w:t>Fabrication of a</w:t>
      </w:r>
      <w:r w:rsidR="008A1F3C" w:rsidRPr="00725C16">
        <w:rPr>
          <w:b/>
          <w:bCs w:val="0"/>
          <w:highlight w:val="yellow"/>
        </w:rPr>
        <w:t xml:space="preserve"> </w:t>
      </w:r>
      <w:r w:rsidR="00725C16">
        <w:rPr>
          <w:b/>
          <w:bCs w:val="0"/>
          <w:highlight w:val="yellow"/>
        </w:rPr>
        <w:t>S</w:t>
      </w:r>
      <w:r w:rsidR="008A1F3C" w:rsidRPr="00725C16">
        <w:rPr>
          <w:b/>
          <w:bCs w:val="0"/>
          <w:highlight w:val="yellow"/>
        </w:rPr>
        <w:t xml:space="preserve">pheroid </w:t>
      </w:r>
      <w:r w:rsidR="00876AB3" w:rsidRPr="00725C16">
        <w:rPr>
          <w:b/>
          <w:bCs w:val="0"/>
          <w:highlight w:val="yellow"/>
        </w:rPr>
        <w:t>I</w:t>
      </w:r>
      <w:r w:rsidR="008A1F3C" w:rsidRPr="00725C16">
        <w:rPr>
          <w:b/>
          <w:bCs w:val="0"/>
          <w:highlight w:val="yellow"/>
        </w:rPr>
        <w:t xml:space="preserve">maging </w:t>
      </w:r>
      <w:r w:rsidR="00876AB3" w:rsidRPr="00725C16">
        <w:rPr>
          <w:b/>
          <w:bCs w:val="0"/>
          <w:highlight w:val="yellow"/>
        </w:rPr>
        <w:t>D</w:t>
      </w:r>
      <w:r w:rsidR="008A1F3C" w:rsidRPr="00725C16">
        <w:rPr>
          <w:b/>
          <w:bCs w:val="0"/>
          <w:highlight w:val="yellow"/>
        </w:rPr>
        <w:t>evice (SID)</w:t>
      </w:r>
      <w:r w:rsidR="00F019F7" w:rsidRPr="00725C16">
        <w:rPr>
          <w:b/>
          <w:bCs w:val="0"/>
          <w:highlight w:val="yellow"/>
        </w:rPr>
        <w:t xml:space="preserve"> to</w:t>
      </w:r>
      <w:r w:rsidR="00C40C38" w:rsidRPr="00725C16">
        <w:rPr>
          <w:b/>
          <w:bCs w:val="0"/>
          <w:highlight w:val="yellow"/>
        </w:rPr>
        <w:t xml:space="preserve"> </w:t>
      </w:r>
      <w:r w:rsidR="00FD65C4" w:rsidRPr="00725C16">
        <w:rPr>
          <w:b/>
          <w:bCs w:val="0"/>
          <w:highlight w:val="yellow"/>
        </w:rPr>
        <w:t xml:space="preserve">optimize </w:t>
      </w:r>
      <w:r w:rsidR="00C40C38" w:rsidRPr="00725C16">
        <w:rPr>
          <w:b/>
          <w:bCs w:val="0"/>
          <w:highlight w:val="yellow"/>
        </w:rPr>
        <w:t xml:space="preserve">spheroid embedding </w:t>
      </w:r>
      <w:r w:rsidR="00215A22" w:rsidRPr="00725C16">
        <w:rPr>
          <w:b/>
          <w:bCs w:val="0"/>
          <w:highlight w:val="yellow"/>
        </w:rPr>
        <w:t>(</w:t>
      </w:r>
      <w:r w:rsidR="00FD65C4" w:rsidRPr="00725C16">
        <w:rPr>
          <w:b/>
          <w:bCs w:val="0"/>
          <w:color w:val="auto"/>
          <w:highlight w:val="yellow"/>
        </w:rPr>
        <w:t>Duration</w:t>
      </w:r>
      <w:r w:rsidR="00294EC2" w:rsidRPr="00725C16">
        <w:rPr>
          <w:b/>
          <w:bCs w:val="0"/>
          <w:color w:val="auto"/>
          <w:highlight w:val="yellow"/>
        </w:rPr>
        <w:t xml:space="preserve"> </w:t>
      </w:r>
      <w:r w:rsidR="00D508B9" w:rsidRPr="00725C16">
        <w:rPr>
          <w:b/>
          <w:bCs w:val="0"/>
          <w:color w:val="auto"/>
          <w:highlight w:val="yellow"/>
        </w:rPr>
        <w:t>1 day</w:t>
      </w:r>
      <w:r w:rsidR="00215A22" w:rsidRPr="00725C16">
        <w:rPr>
          <w:b/>
          <w:bCs w:val="0"/>
          <w:highlight w:val="yellow"/>
        </w:rPr>
        <w:t>)</w:t>
      </w:r>
    </w:p>
    <w:p w14:paraId="779CCA55" w14:textId="77777777" w:rsidR="00473D6A" w:rsidRPr="007871CF" w:rsidRDefault="00473D6A" w:rsidP="00FF6A75">
      <w:pPr>
        <w:rPr>
          <w:highlight w:val="yellow"/>
        </w:rPr>
      </w:pPr>
    </w:p>
    <w:p w14:paraId="4BB91D30" w14:textId="66F65065" w:rsidR="006432ED" w:rsidRPr="007871CF" w:rsidRDefault="006432ED" w:rsidP="00FF6A75">
      <w:pPr>
        <w:pStyle w:val="Heading2"/>
        <w:ind w:left="0" w:firstLine="0"/>
        <w:rPr>
          <w:highlight w:val="yellow"/>
        </w:rPr>
      </w:pPr>
      <w:r w:rsidRPr="007871CF">
        <w:rPr>
          <w:highlight w:val="yellow"/>
        </w:rPr>
        <w:t>Create the spacer using a</w:t>
      </w:r>
      <w:r w:rsidR="003D6205">
        <w:rPr>
          <w:highlight w:val="yellow"/>
        </w:rPr>
        <w:t xml:space="preserve"> </w:t>
      </w:r>
      <w:r w:rsidRPr="007871CF">
        <w:rPr>
          <w:highlight w:val="yellow"/>
        </w:rPr>
        <w:t>3D printer (</w:t>
      </w:r>
      <w:r w:rsidR="00C02E6B" w:rsidRPr="00F604DE">
        <w:rPr>
          <w:b/>
          <w:bCs/>
          <w:highlight w:val="yellow"/>
        </w:rPr>
        <w:t>Figure 1</w:t>
      </w:r>
      <w:r w:rsidR="00740F59" w:rsidRPr="00F604DE">
        <w:rPr>
          <w:b/>
          <w:bCs/>
          <w:highlight w:val="yellow"/>
        </w:rPr>
        <w:t>A</w:t>
      </w:r>
      <w:r w:rsidR="00C02E6B" w:rsidRPr="00F604DE">
        <w:rPr>
          <w:b/>
          <w:bCs/>
          <w:highlight w:val="yellow"/>
        </w:rPr>
        <w:t xml:space="preserve"> </w:t>
      </w:r>
      <w:r w:rsidR="00C02E6B" w:rsidRPr="007871CF">
        <w:rPr>
          <w:highlight w:val="yellow"/>
        </w:rPr>
        <w:t xml:space="preserve">and </w:t>
      </w:r>
      <w:r w:rsidR="00F604DE" w:rsidRPr="00F604DE">
        <w:rPr>
          <w:b/>
          <w:bCs/>
          <w:highlight w:val="yellow"/>
        </w:rPr>
        <w:t>S</w:t>
      </w:r>
      <w:r w:rsidR="00740F59" w:rsidRPr="00F604DE">
        <w:rPr>
          <w:b/>
          <w:bCs/>
          <w:highlight w:val="yellow"/>
        </w:rPr>
        <w:t>upplementary</w:t>
      </w:r>
      <w:r w:rsidR="00C02E6B" w:rsidRPr="00F604DE">
        <w:rPr>
          <w:b/>
          <w:bCs/>
          <w:highlight w:val="yellow"/>
        </w:rPr>
        <w:t xml:space="preserve"> </w:t>
      </w:r>
      <w:r w:rsidR="00F604DE" w:rsidRPr="00F604DE">
        <w:rPr>
          <w:b/>
          <w:bCs/>
          <w:highlight w:val="yellow"/>
        </w:rPr>
        <w:t>F</w:t>
      </w:r>
      <w:r w:rsidR="00740F59" w:rsidRPr="00F604DE">
        <w:rPr>
          <w:b/>
          <w:bCs/>
          <w:highlight w:val="yellow"/>
        </w:rPr>
        <w:t>ile 1</w:t>
      </w:r>
      <w:r w:rsidR="00740F59" w:rsidRPr="007871CF">
        <w:rPr>
          <w:highlight w:val="yellow"/>
        </w:rPr>
        <w:t>).</w:t>
      </w:r>
    </w:p>
    <w:p w14:paraId="03CB2DE6" w14:textId="77777777" w:rsidR="00473D6A" w:rsidRPr="007871CF" w:rsidRDefault="00473D6A" w:rsidP="00FF6A75">
      <w:pPr>
        <w:pStyle w:val="Heading3"/>
        <w:numPr>
          <w:ilvl w:val="0"/>
          <w:numId w:val="0"/>
        </w:numPr>
        <w:rPr>
          <w:highlight w:val="yellow"/>
        </w:rPr>
      </w:pPr>
    </w:p>
    <w:p w14:paraId="08B54581" w14:textId="640C2FD0" w:rsidR="00614F1C" w:rsidRPr="007871CF" w:rsidRDefault="00614F1C" w:rsidP="00FF6A75">
      <w:pPr>
        <w:pStyle w:val="Heading2"/>
        <w:ind w:left="0" w:firstLine="0"/>
        <w:rPr>
          <w:highlight w:val="yellow"/>
        </w:rPr>
      </w:pPr>
      <w:r w:rsidRPr="007871CF">
        <w:rPr>
          <w:highlight w:val="yellow"/>
        </w:rPr>
        <w:t xml:space="preserve">Weigh </w:t>
      </w:r>
      <w:r w:rsidR="00710657" w:rsidRPr="007871CF">
        <w:rPr>
          <w:highlight w:val="yellow"/>
        </w:rPr>
        <w:t xml:space="preserve">out </w:t>
      </w:r>
      <w:r w:rsidRPr="007871CF">
        <w:rPr>
          <w:highlight w:val="yellow"/>
        </w:rPr>
        <w:t>a 10:1 (</w:t>
      </w:r>
      <w:proofErr w:type="spellStart"/>
      <w:r w:rsidRPr="007871CF">
        <w:rPr>
          <w:highlight w:val="yellow"/>
        </w:rPr>
        <w:t>wt</w:t>
      </w:r>
      <w:proofErr w:type="spellEnd"/>
      <w:r w:rsidRPr="007871CF">
        <w:rPr>
          <w:highlight w:val="yellow"/>
        </w:rPr>
        <w:t>/</w:t>
      </w:r>
      <w:proofErr w:type="spellStart"/>
      <w:r w:rsidRPr="007871CF">
        <w:rPr>
          <w:highlight w:val="yellow"/>
        </w:rPr>
        <w:t>wt</w:t>
      </w:r>
      <w:proofErr w:type="spellEnd"/>
      <w:r w:rsidRPr="007871CF">
        <w:rPr>
          <w:highlight w:val="yellow"/>
        </w:rPr>
        <w:t xml:space="preserve">) ratio of base </w:t>
      </w:r>
      <w:proofErr w:type="spellStart"/>
      <w:proofErr w:type="gramStart"/>
      <w:r w:rsidRPr="007871CF">
        <w:rPr>
          <w:highlight w:val="yellow"/>
        </w:rPr>
        <w:t>polymer:crosslinker</w:t>
      </w:r>
      <w:proofErr w:type="spellEnd"/>
      <w:proofErr w:type="gramEnd"/>
      <w:r w:rsidR="00710657" w:rsidRPr="007871CF">
        <w:rPr>
          <w:highlight w:val="yellow"/>
        </w:rPr>
        <w:t xml:space="preserve"> </w:t>
      </w:r>
      <w:r w:rsidRPr="007871CF">
        <w:rPr>
          <w:highlight w:val="yellow"/>
        </w:rPr>
        <w:t xml:space="preserve">in a </w:t>
      </w:r>
      <w:r w:rsidR="00AC180D" w:rsidRPr="007871CF">
        <w:rPr>
          <w:highlight w:val="yellow"/>
        </w:rPr>
        <w:t xml:space="preserve">plastic </w:t>
      </w:r>
      <w:r w:rsidRPr="007871CF">
        <w:rPr>
          <w:highlight w:val="yellow"/>
        </w:rPr>
        <w:t>cup</w:t>
      </w:r>
      <w:r w:rsidR="006432ED" w:rsidRPr="007871CF">
        <w:rPr>
          <w:highlight w:val="yellow"/>
        </w:rPr>
        <w:t xml:space="preserve"> [e.g.</w:t>
      </w:r>
      <w:r w:rsidR="00F604DE">
        <w:rPr>
          <w:highlight w:val="yellow"/>
        </w:rPr>
        <w:t>,</w:t>
      </w:r>
      <w:r w:rsidR="00710657" w:rsidRPr="007871CF">
        <w:rPr>
          <w:highlight w:val="yellow"/>
        </w:rPr>
        <w:t xml:space="preserve"> </w:t>
      </w:r>
      <w:r w:rsidR="00AC180D" w:rsidRPr="007871CF">
        <w:rPr>
          <w:highlight w:val="yellow"/>
        </w:rPr>
        <w:t>20</w:t>
      </w:r>
      <w:r w:rsidR="006432ED" w:rsidRPr="007871CF">
        <w:rPr>
          <w:highlight w:val="yellow"/>
        </w:rPr>
        <w:t xml:space="preserve"> </w:t>
      </w:r>
      <w:r w:rsidR="00AC180D" w:rsidRPr="007871CF">
        <w:rPr>
          <w:highlight w:val="yellow"/>
        </w:rPr>
        <w:t>g of</w:t>
      </w:r>
      <w:r w:rsidR="006432ED" w:rsidRPr="007871CF">
        <w:rPr>
          <w:highlight w:val="yellow"/>
        </w:rPr>
        <w:t xml:space="preserve"> </w:t>
      </w:r>
      <w:r w:rsidR="00710657" w:rsidRPr="007871CF">
        <w:rPr>
          <w:highlight w:val="yellow"/>
        </w:rPr>
        <w:t xml:space="preserve">ethylbenzene base polymer and </w:t>
      </w:r>
      <w:r w:rsidR="00AC180D" w:rsidRPr="007871CF">
        <w:rPr>
          <w:highlight w:val="yellow"/>
        </w:rPr>
        <w:t>2</w:t>
      </w:r>
      <w:r w:rsidR="006432ED" w:rsidRPr="007871CF">
        <w:rPr>
          <w:highlight w:val="yellow"/>
        </w:rPr>
        <w:t xml:space="preserve"> </w:t>
      </w:r>
      <w:r w:rsidR="00AC180D" w:rsidRPr="007871CF">
        <w:rPr>
          <w:highlight w:val="yellow"/>
        </w:rPr>
        <w:t xml:space="preserve">g of </w:t>
      </w:r>
      <w:r w:rsidR="00710657" w:rsidRPr="007871CF">
        <w:rPr>
          <w:highlight w:val="yellow"/>
        </w:rPr>
        <w:t>silicone resin crosslinker</w:t>
      </w:r>
      <w:r w:rsidR="00AC180D" w:rsidRPr="007871CF">
        <w:rPr>
          <w:highlight w:val="yellow"/>
        </w:rPr>
        <w:t xml:space="preserve"> to create polydimethylsiloxane (PDMS)</w:t>
      </w:r>
      <w:r w:rsidR="00473D6A" w:rsidRPr="007871CF">
        <w:rPr>
          <w:highlight w:val="yellow"/>
        </w:rPr>
        <w:t>].</w:t>
      </w:r>
    </w:p>
    <w:p w14:paraId="1466D6F2" w14:textId="77777777" w:rsidR="00D34279" w:rsidRPr="007871CF" w:rsidRDefault="00D34279" w:rsidP="00FF6A75">
      <w:pPr>
        <w:pStyle w:val="Heading3"/>
        <w:numPr>
          <w:ilvl w:val="0"/>
          <w:numId w:val="0"/>
        </w:numPr>
        <w:rPr>
          <w:highlight w:val="yellow"/>
        </w:rPr>
      </w:pPr>
    </w:p>
    <w:p w14:paraId="0591B403" w14:textId="7972B61D" w:rsidR="00D34279" w:rsidRPr="007871CF" w:rsidRDefault="00614F1C" w:rsidP="00FF6A75">
      <w:pPr>
        <w:pStyle w:val="Heading2"/>
        <w:ind w:left="0" w:firstLine="0"/>
        <w:rPr>
          <w:highlight w:val="yellow"/>
        </w:rPr>
      </w:pPr>
      <w:r w:rsidRPr="007871CF">
        <w:rPr>
          <w:highlight w:val="yellow"/>
        </w:rPr>
        <w:t>Thoroughly m</w:t>
      </w:r>
      <w:r w:rsidR="00106072" w:rsidRPr="007871CF">
        <w:rPr>
          <w:highlight w:val="yellow"/>
        </w:rPr>
        <w:t>ix</w:t>
      </w:r>
      <w:r w:rsidR="00CF5652" w:rsidRPr="007871CF">
        <w:rPr>
          <w:highlight w:val="yellow"/>
        </w:rPr>
        <w:t xml:space="preserve"> </w:t>
      </w:r>
      <w:r w:rsidRPr="007871CF">
        <w:rPr>
          <w:highlight w:val="yellow"/>
        </w:rPr>
        <w:t xml:space="preserve">the </w:t>
      </w:r>
      <w:r w:rsidR="00473D6A" w:rsidRPr="007871CF">
        <w:rPr>
          <w:highlight w:val="yellow"/>
        </w:rPr>
        <w:t xml:space="preserve">PDMS </w:t>
      </w:r>
      <w:r w:rsidRPr="007871CF">
        <w:rPr>
          <w:highlight w:val="yellow"/>
        </w:rPr>
        <w:t>solution</w:t>
      </w:r>
      <w:r w:rsidR="00AC180D" w:rsidRPr="007871CF">
        <w:rPr>
          <w:highlight w:val="yellow"/>
        </w:rPr>
        <w:t xml:space="preserve"> in the plastic cup</w:t>
      </w:r>
      <w:r w:rsidRPr="007871CF">
        <w:rPr>
          <w:highlight w:val="yellow"/>
        </w:rPr>
        <w:t xml:space="preserve"> </w:t>
      </w:r>
      <w:r w:rsidR="00106072" w:rsidRPr="007871CF">
        <w:rPr>
          <w:highlight w:val="yellow"/>
        </w:rPr>
        <w:t>using a disposable pipet</w:t>
      </w:r>
      <w:r w:rsidR="00F604DE">
        <w:rPr>
          <w:highlight w:val="yellow"/>
        </w:rPr>
        <w:t>te</w:t>
      </w:r>
      <w:r w:rsidR="00106072" w:rsidRPr="007871CF">
        <w:rPr>
          <w:highlight w:val="yellow"/>
        </w:rPr>
        <w:t>.</w:t>
      </w:r>
    </w:p>
    <w:p w14:paraId="43A9227D" w14:textId="77777777" w:rsidR="00D34279" w:rsidRPr="007871CF" w:rsidRDefault="00D34279" w:rsidP="00FF6A75">
      <w:pPr>
        <w:rPr>
          <w:highlight w:val="yellow"/>
        </w:rPr>
      </w:pPr>
    </w:p>
    <w:p w14:paraId="23C1497C" w14:textId="3527A3E1" w:rsidR="003D4331" w:rsidRPr="007871CF" w:rsidRDefault="00EF17BD" w:rsidP="00FF6A75">
      <w:pPr>
        <w:pStyle w:val="Heading2"/>
        <w:ind w:left="0" w:firstLine="0"/>
        <w:rPr>
          <w:highlight w:val="yellow"/>
        </w:rPr>
      </w:pPr>
      <w:r w:rsidRPr="007871CF">
        <w:rPr>
          <w:highlight w:val="yellow"/>
        </w:rPr>
        <w:t>P</w:t>
      </w:r>
      <w:r w:rsidR="00CF5652" w:rsidRPr="007871CF">
        <w:rPr>
          <w:highlight w:val="yellow"/>
        </w:rPr>
        <w:t xml:space="preserve">lace </w:t>
      </w:r>
      <w:r w:rsidR="00106072" w:rsidRPr="007871CF">
        <w:rPr>
          <w:highlight w:val="yellow"/>
        </w:rPr>
        <w:t xml:space="preserve">the </w:t>
      </w:r>
      <w:r w:rsidR="00AC180D" w:rsidRPr="007871CF">
        <w:rPr>
          <w:highlight w:val="yellow"/>
        </w:rPr>
        <w:t xml:space="preserve">plastic </w:t>
      </w:r>
      <w:r w:rsidR="00106072" w:rsidRPr="007871CF">
        <w:rPr>
          <w:highlight w:val="yellow"/>
        </w:rPr>
        <w:t>cup into a</w:t>
      </w:r>
      <w:r w:rsidR="00CF5652" w:rsidRPr="007871CF">
        <w:rPr>
          <w:highlight w:val="yellow"/>
        </w:rPr>
        <w:t xml:space="preserve"> vacuum </w:t>
      </w:r>
      <w:r w:rsidR="00106072" w:rsidRPr="007871CF">
        <w:rPr>
          <w:highlight w:val="yellow"/>
        </w:rPr>
        <w:t xml:space="preserve">chamber </w:t>
      </w:r>
      <w:r w:rsidRPr="007871CF">
        <w:rPr>
          <w:highlight w:val="yellow"/>
        </w:rPr>
        <w:t>to remove</w:t>
      </w:r>
      <w:r w:rsidR="00CF5652" w:rsidRPr="007871CF">
        <w:rPr>
          <w:highlight w:val="yellow"/>
        </w:rPr>
        <w:t xml:space="preserve"> </w:t>
      </w:r>
      <w:r w:rsidR="00AC180D" w:rsidRPr="007871CF">
        <w:rPr>
          <w:highlight w:val="yellow"/>
        </w:rPr>
        <w:t xml:space="preserve">the </w:t>
      </w:r>
      <w:r w:rsidR="00CF5652" w:rsidRPr="007871CF">
        <w:rPr>
          <w:highlight w:val="yellow"/>
        </w:rPr>
        <w:t>air bubbles</w:t>
      </w:r>
      <w:r w:rsidR="00614F1C" w:rsidRPr="007871CF">
        <w:rPr>
          <w:highlight w:val="yellow"/>
        </w:rPr>
        <w:t xml:space="preserve"> from </w:t>
      </w:r>
      <w:r w:rsidR="008F0008" w:rsidRPr="007871CF">
        <w:rPr>
          <w:highlight w:val="yellow"/>
        </w:rPr>
        <w:t>the</w:t>
      </w:r>
      <w:r w:rsidRPr="007871CF">
        <w:rPr>
          <w:highlight w:val="yellow"/>
        </w:rPr>
        <w:t xml:space="preserve"> mixture</w:t>
      </w:r>
      <w:r w:rsidR="00D17FEE" w:rsidRPr="007871CF">
        <w:rPr>
          <w:highlight w:val="yellow"/>
        </w:rPr>
        <w:t>.</w:t>
      </w:r>
      <w:r w:rsidR="006432ED" w:rsidRPr="007871CF">
        <w:rPr>
          <w:b/>
          <w:bCs/>
          <w:color w:val="7030A0"/>
          <w:highlight w:val="yellow"/>
        </w:rPr>
        <w:t xml:space="preserve"> </w:t>
      </w:r>
      <w:r w:rsidR="006C127F">
        <w:rPr>
          <w:highlight w:val="yellow"/>
        </w:rPr>
        <w:t>Q</w:t>
      </w:r>
      <w:r w:rsidR="00AC180D" w:rsidRPr="007871CF">
        <w:rPr>
          <w:highlight w:val="yellow"/>
        </w:rPr>
        <w:t xml:space="preserve">uickly </w:t>
      </w:r>
      <w:r w:rsidR="00106072" w:rsidRPr="007871CF">
        <w:rPr>
          <w:highlight w:val="yellow"/>
        </w:rPr>
        <w:t xml:space="preserve">release </w:t>
      </w:r>
      <w:r w:rsidR="008F0008" w:rsidRPr="007871CF">
        <w:rPr>
          <w:highlight w:val="yellow"/>
        </w:rPr>
        <w:t>the vacuum</w:t>
      </w:r>
      <w:r w:rsidR="00AC180D" w:rsidRPr="007871CF">
        <w:rPr>
          <w:highlight w:val="yellow"/>
        </w:rPr>
        <w:t xml:space="preserve"> pressure</w:t>
      </w:r>
      <w:r w:rsidR="006C127F">
        <w:rPr>
          <w:highlight w:val="yellow"/>
        </w:rPr>
        <w:t xml:space="preserve"> t</w:t>
      </w:r>
      <w:r w:rsidR="006C127F" w:rsidRPr="009D6BC1">
        <w:rPr>
          <w:highlight w:val="yellow"/>
        </w:rPr>
        <w:t>o remove the small amount of air trapped at the surface of the mixture</w:t>
      </w:r>
      <w:r w:rsidR="006C127F">
        <w:rPr>
          <w:highlight w:val="yellow"/>
        </w:rPr>
        <w:t xml:space="preserve"> and</w:t>
      </w:r>
      <w:r w:rsidR="008F0008" w:rsidRPr="007871CF">
        <w:rPr>
          <w:highlight w:val="yellow"/>
        </w:rPr>
        <w:t xml:space="preserve"> dissipate </w:t>
      </w:r>
      <w:r w:rsidRPr="007871CF">
        <w:rPr>
          <w:highlight w:val="yellow"/>
        </w:rPr>
        <w:t xml:space="preserve">the </w:t>
      </w:r>
      <w:r w:rsidR="008F0008" w:rsidRPr="007871CF">
        <w:rPr>
          <w:highlight w:val="yellow"/>
        </w:rPr>
        <w:t>remaining air bubbles</w:t>
      </w:r>
      <w:r w:rsidRPr="007871CF">
        <w:rPr>
          <w:highlight w:val="yellow"/>
        </w:rPr>
        <w:t>.</w:t>
      </w:r>
    </w:p>
    <w:p w14:paraId="1AD46DD8" w14:textId="77777777" w:rsidR="00D34279" w:rsidRPr="007871CF" w:rsidRDefault="00D34279" w:rsidP="00FF6A75">
      <w:pPr>
        <w:pStyle w:val="Heading3"/>
        <w:numPr>
          <w:ilvl w:val="0"/>
          <w:numId w:val="0"/>
        </w:numPr>
        <w:rPr>
          <w:highlight w:val="yellow"/>
        </w:rPr>
      </w:pPr>
    </w:p>
    <w:p w14:paraId="0AF7B4E7" w14:textId="4CC6BCD0" w:rsidR="003D4331" w:rsidRPr="007871CF" w:rsidRDefault="003D4331" w:rsidP="00FF6A75">
      <w:pPr>
        <w:pStyle w:val="Heading2"/>
        <w:ind w:left="0" w:firstLine="0"/>
        <w:rPr>
          <w:highlight w:val="yellow"/>
        </w:rPr>
      </w:pPr>
      <w:r w:rsidRPr="007871CF">
        <w:rPr>
          <w:highlight w:val="yellow"/>
        </w:rPr>
        <w:t>Incubate the 3D printed spacer at 100</w:t>
      </w:r>
      <w:r w:rsidR="00DC2A61" w:rsidRPr="007871CF">
        <w:rPr>
          <w:highlight w:val="yellow"/>
        </w:rPr>
        <w:t xml:space="preserve"> </w:t>
      </w:r>
      <w:r w:rsidR="00DC2A61" w:rsidRPr="007871CF">
        <w:rPr>
          <w:rFonts w:ascii="Calibri" w:hAnsi="Calibri" w:cs="Calibri"/>
          <w:highlight w:val="yellow"/>
        </w:rPr>
        <w:t>°</w:t>
      </w:r>
      <w:r w:rsidRPr="007871CF">
        <w:rPr>
          <w:highlight w:val="yellow"/>
        </w:rPr>
        <w:t xml:space="preserve">C for </w:t>
      </w:r>
      <w:r w:rsidR="00CC3FEA" w:rsidRPr="007871CF">
        <w:rPr>
          <w:highlight w:val="yellow"/>
        </w:rPr>
        <w:t xml:space="preserve">5 </w:t>
      </w:r>
      <w:r w:rsidRPr="007871CF">
        <w:rPr>
          <w:highlight w:val="yellow"/>
        </w:rPr>
        <w:t>min to increase its flexibility.</w:t>
      </w:r>
    </w:p>
    <w:p w14:paraId="078267B7" w14:textId="77777777" w:rsidR="00D34279" w:rsidRPr="007871CF" w:rsidRDefault="00D34279" w:rsidP="00FF6A75">
      <w:pPr>
        <w:pStyle w:val="Heading3"/>
        <w:numPr>
          <w:ilvl w:val="0"/>
          <w:numId w:val="0"/>
        </w:numPr>
        <w:rPr>
          <w:highlight w:val="yellow"/>
        </w:rPr>
      </w:pPr>
    </w:p>
    <w:p w14:paraId="6EA89DDE" w14:textId="7B2EDCEA" w:rsidR="00545048" w:rsidRPr="007871CF" w:rsidRDefault="003C1632" w:rsidP="00FF6A75">
      <w:pPr>
        <w:pStyle w:val="Heading2"/>
        <w:ind w:left="0" w:firstLine="0"/>
        <w:rPr>
          <w:highlight w:val="yellow"/>
        </w:rPr>
      </w:pPr>
      <w:r w:rsidRPr="007871CF">
        <w:rPr>
          <w:highlight w:val="yellow"/>
        </w:rPr>
        <w:t>C</w:t>
      </w:r>
      <w:r w:rsidR="00545048" w:rsidRPr="007871CF">
        <w:rPr>
          <w:highlight w:val="yellow"/>
        </w:rPr>
        <w:t>lean</w:t>
      </w:r>
      <w:r w:rsidR="00614F1C" w:rsidRPr="007871CF">
        <w:rPr>
          <w:highlight w:val="yellow"/>
        </w:rPr>
        <w:t xml:space="preserve"> the</w:t>
      </w:r>
      <w:r w:rsidR="00545048" w:rsidRPr="007871CF">
        <w:rPr>
          <w:highlight w:val="yellow"/>
        </w:rPr>
        <w:t xml:space="preserve"> two glass plates </w:t>
      </w:r>
      <w:r w:rsidR="003D4331" w:rsidRPr="007871CF">
        <w:rPr>
          <w:highlight w:val="yellow"/>
        </w:rPr>
        <w:t xml:space="preserve">that will be </w:t>
      </w:r>
      <w:r w:rsidR="00545048" w:rsidRPr="007871CF">
        <w:rPr>
          <w:highlight w:val="yellow"/>
        </w:rPr>
        <w:t xml:space="preserve">used </w:t>
      </w:r>
      <w:r w:rsidR="00614F1C" w:rsidRPr="007871CF">
        <w:rPr>
          <w:highlight w:val="yellow"/>
        </w:rPr>
        <w:t>to</w:t>
      </w:r>
      <w:r w:rsidR="00545048" w:rsidRPr="007871CF">
        <w:rPr>
          <w:highlight w:val="yellow"/>
        </w:rPr>
        <w:t xml:space="preserve"> construct the</w:t>
      </w:r>
      <w:r w:rsidR="00614F1C" w:rsidRPr="007871CF">
        <w:rPr>
          <w:highlight w:val="yellow"/>
        </w:rPr>
        <w:t xml:space="preserve"> </w:t>
      </w:r>
      <w:r w:rsidR="00215317">
        <w:rPr>
          <w:highlight w:val="yellow"/>
        </w:rPr>
        <w:t xml:space="preserve">PDMS </w:t>
      </w:r>
      <w:r w:rsidR="00545048" w:rsidRPr="007871CF">
        <w:rPr>
          <w:highlight w:val="yellow"/>
        </w:rPr>
        <w:t>mold</w:t>
      </w:r>
      <w:r w:rsidR="00AC180D" w:rsidRPr="007871CF">
        <w:rPr>
          <w:highlight w:val="yellow"/>
        </w:rPr>
        <w:t xml:space="preserve"> </w:t>
      </w:r>
      <w:r w:rsidRPr="007871CF">
        <w:rPr>
          <w:highlight w:val="yellow"/>
        </w:rPr>
        <w:t xml:space="preserve">thoroughly </w:t>
      </w:r>
      <w:r w:rsidR="00473D6A" w:rsidRPr="007871CF">
        <w:rPr>
          <w:highlight w:val="yellow"/>
        </w:rPr>
        <w:t>by w</w:t>
      </w:r>
      <w:r w:rsidRPr="007871CF">
        <w:rPr>
          <w:highlight w:val="yellow"/>
        </w:rPr>
        <w:t>i</w:t>
      </w:r>
      <w:r w:rsidR="00473D6A" w:rsidRPr="007871CF">
        <w:rPr>
          <w:highlight w:val="yellow"/>
        </w:rPr>
        <w:t xml:space="preserve">ping them </w:t>
      </w:r>
      <w:r w:rsidR="00AC180D" w:rsidRPr="007871CF">
        <w:rPr>
          <w:highlight w:val="yellow"/>
        </w:rPr>
        <w:t>with 100% isopropanol</w:t>
      </w:r>
      <w:r w:rsidR="00614F1C" w:rsidRPr="007871CF">
        <w:rPr>
          <w:highlight w:val="yellow"/>
        </w:rPr>
        <w:t>.</w:t>
      </w:r>
      <w:r w:rsidR="006432ED" w:rsidRPr="007871CF">
        <w:rPr>
          <w:b/>
          <w:bCs/>
          <w:color w:val="7030A0"/>
          <w:highlight w:val="yellow"/>
        </w:rPr>
        <w:t xml:space="preserve"> </w:t>
      </w:r>
      <w:r w:rsidR="00AC180D" w:rsidRPr="007871CF">
        <w:rPr>
          <w:highlight w:val="yellow"/>
        </w:rPr>
        <w:t xml:space="preserve">If </w:t>
      </w:r>
      <w:r w:rsidR="006432ED" w:rsidRPr="007871CF">
        <w:rPr>
          <w:highlight w:val="yellow"/>
        </w:rPr>
        <w:t xml:space="preserve">the glass plates were </w:t>
      </w:r>
      <w:r w:rsidR="00B7779A">
        <w:rPr>
          <w:highlight w:val="yellow"/>
        </w:rPr>
        <w:t>previously</w:t>
      </w:r>
      <w:r w:rsidR="006432ED" w:rsidRPr="007871CF">
        <w:rPr>
          <w:highlight w:val="yellow"/>
        </w:rPr>
        <w:t xml:space="preserve"> used to cast PDMS</w:t>
      </w:r>
      <w:r w:rsidR="00AC180D" w:rsidRPr="007871CF">
        <w:rPr>
          <w:highlight w:val="yellow"/>
        </w:rPr>
        <w:t>, be sure to r</w:t>
      </w:r>
      <w:r w:rsidR="00545048" w:rsidRPr="007871CF">
        <w:rPr>
          <w:highlight w:val="yellow"/>
        </w:rPr>
        <w:t xml:space="preserve">emove any </w:t>
      </w:r>
      <w:r w:rsidR="00AC180D" w:rsidRPr="007871CF">
        <w:rPr>
          <w:highlight w:val="yellow"/>
        </w:rPr>
        <w:t xml:space="preserve">remaining old </w:t>
      </w:r>
      <w:r w:rsidR="00545048" w:rsidRPr="007871CF">
        <w:rPr>
          <w:highlight w:val="yellow"/>
        </w:rPr>
        <w:t>PDMS</w:t>
      </w:r>
      <w:r w:rsidR="00CC3FEA" w:rsidRPr="007871CF">
        <w:rPr>
          <w:highlight w:val="yellow"/>
        </w:rPr>
        <w:t xml:space="preserve"> </w:t>
      </w:r>
      <w:r w:rsidR="006432ED" w:rsidRPr="007871CF">
        <w:rPr>
          <w:highlight w:val="yellow"/>
        </w:rPr>
        <w:t xml:space="preserve">by </w:t>
      </w:r>
      <w:r w:rsidR="00677F79" w:rsidRPr="007871CF">
        <w:rPr>
          <w:highlight w:val="yellow"/>
        </w:rPr>
        <w:t xml:space="preserve">gently </w:t>
      </w:r>
      <w:r w:rsidR="006432ED" w:rsidRPr="007871CF">
        <w:rPr>
          <w:highlight w:val="yellow"/>
        </w:rPr>
        <w:t xml:space="preserve">scraping the glass plates </w:t>
      </w:r>
      <w:r w:rsidR="00545048" w:rsidRPr="007871CF">
        <w:rPr>
          <w:highlight w:val="yellow"/>
        </w:rPr>
        <w:t xml:space="preserve">with </w:t>
      </w:r>
      <w:r w:rsidR="00677F79" w:rsidRPr="007871CF">
        <w:rPr>
          <w:highlight w:val="yellow"/>
        </w:rPr>
        <w:t>a</w:t>
      </w:r>
      <w:r w:rsidR="00545048" w:rsidRPr="007871CF">
        <w:rPr>
          <w:highlight w:val="yellow"/>
        </w:rPr>
        <w:t xml:space="preserve"> razor blade and </w:t>
      </w:r>
      <w:r w:rsidR="0080431A" w:rsidRPr="007871CF">
        <w:rPr>
          <w:highlight w:val="yellow"/>
        </w:rPr>
        <w:t>wi</w:t>
      </w:r>
      <w:r w:rsidR="00473D6A" w:rsidRPr="007871CF">
        <w:rPr>
          <w:highlight w:val="yellow"/>
        </w:rPr>
        <w:t xml:space="preserve">ping them with </w:t>
      </w:r>
      <w:r w:rsidR="009E1109" w:rsidRPr="007871CF">
        <w:rPr>
          <w:highlight w:val="yellow"/>
        </w:rPr>
        <w:t>100%</w:t>
      </w:r>
      <w:r w:rsidR="00545048" w:rsidRPr="007871CF">
        <w:rPr>
          <w:highlight w:val="yellow"/>
        </w:rPr>
        <w:t xml:space="preserve"> isopropanol.</w:t>
      </w:r>
    </w:p>
    <w:p w14:paraId="02875CA2" w14:textId="77777777" w:rsidR="00D34279" w:rsidRPr="007871CF" w:rsidRDefault="00D34279" w:rsidP="00FF6A75">
      <w:pPr>
        <w:pStyle w:val="Heading3"/>
        <w:numPr>
          <w:ilvl w:val="0"/>
          <w:numId w:val="0"/>
        </w:numPr>
        <w:rPr>
          <w:highlight w:val="yellow"/>
        </w:rPr>
      </w:pPr>
    </w:p>
    <w:p w14:paraId="04341828" w14:textId="0C9DE2DE" w:rsidR="008120F8" w:rsidRPr="007871CF" w:rsidRDefault="00106072" w:rsidP="00FF6A75">
      <w:pPr>
        <w:pStyle w:val="Heading2"/>
        <w:ind w:left="0" w:firstLine="0"/>
        <w:rPr>
          <w:highlight w:val="yellow"/>
        </w:rPr>
      </w:pPr>
      <w:r w:rsidRPr="007871CF">
        <w:rPr>
          <w:highlight w:val="yellow"/>
        </w:rPr>
        <w:t>C</w:t>
      </w:r>
      <w:r w:rsidR="00545048" w:rsidRPr="007871CF">
        <w:rPr>
          <w:highlight w:val="yellow"/>
        </w:rPr>
        <w:t xml:space="preserve">onstruct the mold by placing the 3D printed spacer flush </w:t>
      </w:r>
      <w:r w:rsidR="00434185" w:rsidRPr="007871CF">
        <w:rPr>
          <w:highlight w:val="yellow"/>
        </w:rPr>
        <w:t>in-between</w:t>
      </w:r>
      <w:r w:rsidR="00F027AB" w:rsidRPr="007871CF">
        <w:rPr>
          <w:highlight w:val="yellow"/>
        </w:rPr>
        <w:t xml:space="preserve"> the two</w:t>
      </w:r>
      <w:r w:rsidR="00545048" w:rsidRPr="007871CF">
        <w:rPr>
          <w:highlight w:val="yellow"/>
        </w:rPr>
        <w:t xml:space="preserve"> </w:t>
      </w:r>
      <w:r w:rsidR="003A3246" w:rsidRPr="007871CF">
        <w:rPr>
          <w:highlight w:val="yellow"/>
        </w:rPr>
        <w:t xml:space="preserve">clean </w:t>
      </w:r>
      <w:r w:rsidR="00545048" w:rsidRPr="007871CF">
        <w:rPr>
          <w:highlight w:val="yellow"/>
        </w:rPr>
        <w:t>glass plate</w:t>
      </w:r>
      <w:r w:rsidR="00F027AB" w:rsidRPr="007871CF">
        <w:rPr>
          <w:highlight w:val="yellow"/>
        </w:rPr>
        <w:t xml:space="preserve">s. </w:t>
      </w:r>
    </w:p>
    <w:p w14:paraId="2015041D" w14:textId="77777777" w:rsidR="00D34279" w:rsidRPr="007871CF" w:rsidRDefault="00D34279" w:rsidP="00FF6A75">
      <w:pPr>
        <w:pStyle w:val="Heading3"/>
        <w:numPr>
          <w:ilvl w:val="0"/>
          <w:numId w:val="0"/>
        </w:numPr>
        <w:rPr>
          <w:highlight w:val="yellow"/>
        </w:rPr>
      </w:pPr>
    </w:p>
    <w:p w14:paraId="36482E05" w14:textId="5FB5FF1A" w:rsidR="00473D6A" w:rsidRPr="007871CF" w:rsidRDefault="00545048" w:rsidP="00FF6A75">
      <w:pPr>
        <w:pStyle w:val="Heading2"/>
        <w:ind w:left="0" w:firstLine="0"/>
        <w:rPr>
          <w:highlight w:val="yellow"/>
        </w:rPr>
      </w:pPr>
      <w:r w:rsidRPr="007871CF">
        <w:rPr>
          <w:highlight w:val="yellow"/>
        </w:rPr>
        <w:t xml:space="preserve">Seal the mold </w:t>
      </w:r>
      <w:r w:rsidR="008120F8" w:rsidRPr="007871CF">
        <w:rPr>
          <w:highlight w:val="yellow"/>
        </w:rPr>
        <w:t xml:space="preserve">using </w:t>
      </w:r>
      <w:r w:rsidR="003A3246" w:rsidRPr="007871CF">
        <w:rPr>
          <w:highlight w:val="yellow"/>
        </w:rPr>
        <w:t xml:space="preserve">large </w:t>
      </w:r>
      <w:r w:rsidR="008120F8" w:rsidRPr="007871CF">
        <w:rPr>
          <w:highlight w:val="yellow"/>
        </w:rPr>
        <w:t>binder clips on the outside edges of the glass plates</w:t>
      </w:r>
      <w:r w:rsidR="00473D6A" w:rsidRPr="00F604DE">
        <w:rPr>
          <w:color w:val="auto"/>
          <w:highlight w:val="yellow"/>
        </w:rPr>
        <w:t>.</w:t>
      </w:r>
      <w:r w:rsidR="00473D6A" w:rsidRPr="007871CF">
        <w:rPr>
          <w:b/>
          <w:bCs/>
          <w:color w:val="FF0000"/>
          <w:highlight w:val="yellow"/>
        </w:rPr>
        <w:t xml:space="preserve"> </w:t>
      </w:r>
      <w:r w:rsidR="00FB7F17" w:rsidRPr="007871CF">
        <w:rPr>
          <w:highlight w:val="yellow"/>
        </w:rPr>
        <w:t>Plac</w:t>
      </w:r>
      <w:r w:rsidR="00473D6A" w:rsidRPr="007871CF">
        <w:rPr>
          <w:highlight w:val="yellow"/>
        </w:rPr>
        <w:t>e</w:t>
      </w:r>
      <w:r w:rsidR="00FB7F17" w:rsidRPr="007871CF">
        <w:rPr>
          <w:b/>
          <w:bCs/>
          <w:highlight w:val="yellow"/>
        </w:rPr>
        <w:t xml:space="preserve"> </w:t>
      </w:r>
      <w:r w:rsidR="00FB7F17" w:rsidRPr="007871CF">
        <w:rPr>
          <w:highlight w:val="yellow"/>
        </w:rPr>
        <w:t>t</w:t>
      </w:r>
      <w:r w:rsidR="008120F8" w:rsidRPr="007871CF">
        <w:rPr>
          <w:highlight w:val="yellow"/>
        </w:rPr>
        <w:t xml:space="preserve">wo binder clips on the bottom edge </w:t>
      </w:r>
      <w:r w:rsidR="00FB7F17" w:rsidRPr="007871CF">
        <w:rPr>
          <w:highlight w:val="yellow"/>
        </w:rPr>
        <w:t xml:space="preserve">and </w:t>
      </w:r>
      <w:r w:rsidR="008120F8" w:rsidRPr="007871CF">
        <w:rPr>
          <w:highlight w:val="yellow"/>
        </w:rPr>
        <w:t>one on the top corner</w:t>
      </w:r>
      <w:r w:rsidR="007118B0" w:rsidRPr="007871CF">
        <w:rPr>
          <w:highlight w:val="yellow"/>
        </w:rPr>
        <w:t xml:space="preserve"> (</w:t>
      </w:r>
      <w:r w:rsidR="007118B0" w:rsidRPr="00F604DE">
        <w:rPr>
          <w:b/>
          <w:bCs/>
          <w:highlight w:val="yellow"/>
        </w:rPr>
        <w:t>Figure 1B</w:t>
      </w:r>
      <w:r w:rsidR="007118B0" w:rsidRPr="007871CF">
        <w:rPr>
          <w:highlight w:val="yellow"/>
        </w:rPr>
        <w:t>)</w:t>
      </w:r>
      <w:r w:rsidR="00473D6A" w:rsidRPr="007871CF">
        <w:rPr>
          <w:highlight w:val="yellow"/>
        </w:rPr>
        <w:t>.</w:t>
      </w:r>
    </w:p>
    <w:p w14:paraId="2FF0F05E" w14:textId="77777777" w:rsidR="00D34279" w:rsidRPr="007871CF" w:rsidRDefault="00D34279" w:rsidP="00FF6A75">
      <w:pPr>
        <w:pStyle w:val="Heading3"/>
        <w:numPr>
          <w:ilvl w:val="0"/>
          <w:numId w:val="0"/>
        </w:numPr>
        <w:rPr>
          <w:highlight w:val="yellow"/>
        </w:rPr>
      </w:pPr>
    </w:p>
    <w:p w14:paraId="495FB00A" w14:textId="119B28FB" w:rsidR="008F0008" w:rsidRDefault="00D154A6" w:rsidP="00FF6A75">
      <w:pPr>
        <w:pStyle w:val="Heading2"/>
        <w:ind w:left="0" w:firstLine="0"/>
        <w:rPr>
          <w:highlight w:val="yellow"/>
        </w:rPr>
      </w:pPr>
      <w:r w:rsidRPr="007871CF">
        <w:rPr>
          <w:highlight w:val="yellow"/>
        </w:rPr>
        <w:t xml:space="preserve">Inspect the </w:t>
      </w:r>
      <w:r w:rsidR="006B168B" w:rsidRPr="007871CF">
        <w:rPr>
          <w:highlight w:val="yellow"/>
        </w:rPr>
        <w:t xml:space="preserve">top </w:t>
      </w:r>
      <w:r w:rsidRPr="007871CF">
        <w:rPr>
          <w:highlight w:val="yellow"/>
        </w:rPr>
        <w:t xml:space="preserve">part </w:t>
      </w:r>
      <w:r w:rsidR="006B168B" w:rsidRPr="007871CF">
        <w:rPr>
          <w:highlight w:val="yellow"/>
        </w:rPr>
        <w:t>of the</w:t>
      </w:r>
      <w:r w:rsidR="00F027AB" w:rsidRPr="007871CF">
        <w:rPr>
          <w:highlight w:val="yellow"/>
        </w:rPr>
        <w:t xml:space="preserve"> mold to ensure </w:t>
      </w:r>
      <w:r w:rsidRPr="007871CF">
        <w:rPr>
          <w:highlight w:val="yellow"/>
        </w:rPr>
        <w:t xml:space="preserve">that </w:t>
      </w:r>
      <w:r w:rsidR="00F027AB" w:rsidRPr="007871CF">
        <w:rPr>
          <w:highlight w:val="yellow"/>
        </w:rPr>
        <w:t>the spacer is flush with the glass plates.</w:t>
      </w:r>
      <w:r w:rsidRPr="007871CF">
        <w:rPr>
          <w:highlight w:val="yellow"/>
        </w:rPr>
        <w:t xml:space="preserve"> </w:t>
      </w:r>
      <w:r w:rsidR="00F027AB" w:rsidRPr="007871CF">
        <w:rPr>
          <w:highlight w:val="yellow"/>
        </w:rPr>
        <w:t xml:space="preserve">This </w:t>
      </w:r>
      <w:r w:rsidR="006B168B" w:rsidRPr="007871CF">
        <w:rPr>
          <w:highlight w:val="yellow"/>
        </w:rPr>
        <w:t>guarantees</w:t>
      </w:r>
      <w:r w:rsidR="006C127F">
        <w:rPr>
          <w:highlight w:val="yellow"/>
        </w:rPr>
        <w:t xml:space="preserve"> that</w:t>
      </w:r>
      <w:r w:rsidR="00F027AB" w:rsidRPr="007871CF">
        <w:rPr>
          <w:highlight w:val="yellow"/>
        </w:rPr>
        <w:t xml:space="preserve"> </w:t>
      </w:r>
      <w:r w:rsidR="003D4331" w:rsidRPr="007871CF">
        <w:rPr>
          <w:highlight w:val="yellow"/>
        </w:rPr>
        <w:t>no deformations will be present and</w:t>
      </w:r>
      <w:r w:rsidR="006C127F">
        <w:rPr>
          <w:highlight w:val="yellow"/>
        </w:rPr>
        <w:t xml:space="preserve"> that</w:t>
      </w:r>
      <w:r w:rsidR="003D4331" w:rsidRPr="007871CF">
        <w:rPr>
          <w:highlight w:val="yellow"/>
        </w:rPr>
        <w:t xml:space="preserve"> </w:t>
      </w:r>
      <w:r w:rsidR="00F027AB" w:rsidRPr="007871CF">
        <w:rPr>
          <w:highlight w:val="yellow"/>
        </w:rPr>
        <w:t xml:space="preserve">an even sheet of PDMS </w:t>
      </w:r>
      <w:r w:rsidRPr="007871CF">
        <w:rPr>
          <w:highlight w:val="yellow"/>
        </w:rPr>
        <w:t xml:space="preserve">will be </w:t>
      </w:r>
      <w:r w:rsidR="003D4331" w:rsidRPr="007871CF">
        <w:rPr>
          <w:highlight w:val="yellow"/>
        </w:rPr>
        <w:t>created</w:t>
      </w:r>
      <w:r w:rsidR="00F027AB" w:rsidRPr="007871CF">
        <w:rPr>
          <w:highlight w:val="yellow"/>
        </w:rPr>
        <w:t>.</w:t>
      </w:r>
    </w:p>
    <w:p w14:paraId="3A9C381A" w14:textId="77777777" w:rsidR="00215317" w:rsidRPr="00215317" w:rsidRDefault="00215317" w:rsidP="00FF6A75">
      <w:pPr>
        <w:pStyle w:val="Heading3"/>
        <w:numPr>
          <w:ilvl w:val="0"/>
          <w:numId w:val="0"/>
        </w:numPr>
        <w:rPr>
          <w:highlight w:val="yellow"/>
        </w:rPr>
      </w:pPr>
    </w:p>
    <w:p w14:paraId="031C9CC7" w14:textId="50492395" w:rsidR="00215317" w:rsidRPr="007871CF" w:rsidRDefault="00215317" w:rsidP="00FF6A75">
      <w:pPr>
        <w:pStyle w:val="Heading3"/>
        <w:numPr>
          <w:ilvl w:val="0"/>
          <w:numId w:val="0"/>
        </w:numPr>
        <w:rPr>
          <w:highlight w:val="yellow"/>
        </w:rPr>
      </w:pPr>
      <w:r w:rsidRPr="00FF6A75">
        <w:rPr>
          <w:color w:val="auto"/>
        </w:rPr>
        <w:t xml:space="preserve">NOTE: </w:t>
      </w:r>
      <w:r w:rsidR="00FF6A75" w:rsidRPr="00FF6A75">
        <w:rPr>
          <w:color w:val="auto"/>
        </w:rPr>
        <w:t>I</w:t>
      </w:r>
      <w:r w:rsidRPr="00FF6A75">
        <w:rPr>
          <w:color w:val="auto"/>
        </w:rPr>
        <w:t xml:space="preserve">f the </w:t>
      </w:r>
      <w:r>
        <w:t>resulting sheet is not of uniform thickness, the clips need to be adjusted slightly.</w:t>
      </w:r>
    </w:p>
    <w:p w14:paraId="0204D03A" w14:textId="77777777" w:rsidR="00D34279" w:rsidRPr="007871CF" w:rsidRDefault="00D34279" w:rsidP="00FF6A75">
      <w:pPr>
        <w:pStyle w:val="Heading3"/>
        <w:numPr>
          <w:ilvl w:val="0"/>
          <w:numId w:val="0"/>
        </w:numPr>
        <w:rPr>
          <w:highlight w:val="yellow"/>
        </w:rPr>
      </w:pPr>
    </w:p>
    <w:p w14:paraId="42713448" w14:textId="0470EE97" w:rsidR="00D34279" w:rsidRPr="007871CF" w:rsidRDefault="00EA1A04" w:rsidP="00FF6A75">
      <w:pPr>
        <w:pStyle w:val="Heading2"/>
        <w:ind w:left="0" w:firstLine="0"/>
        <w:rPr>
          <w:highlight w:val="yellow"/>
        </w:rPr>
      </w:pPr>
      <w:r w:rsidRPr="007871CF">
        <w:rPr>
          <w:highlight w:val="yellow"/>
        </w:rPr>
        <w:t xml:space="preserve">Cut the tip of a disposable pipette </w:t>
      </w:r>
      <w:r w:rsidR="009C4D91" w:rsidRPr="007871CF">
        <w:rPr>
          <w:highlight w:val="yellow"/>
        </w:rPr>
        <w:t>(~2 cm from the tip)</w:t>
      </w:r>
      <w:r w:rsidR="003D4331" w:rsidRPr="007871CF">
        <w:rPr>
          <w:highlight w:val="yellow"/>
        </w:rPr>
        <w:t xml:space="preserve"> </w:t>
      </w:r>
      <w:r w:rsidRPr="007871CF">
        <w:rPr>
          <w:highlight w:val="yellow"/>
        </w:rPr>
        <w:t>and</w:t>
      </w:r>
      <w:r w:rsidR="00473D6A" w:rsidRPr="007871CF">
        <w:rPr>
          <w:highlight w:val="yellow"/>
        </w:rPr>
        <w:t xml:space="preserve"> </w:t>
      </w:r>
      <w:r w:rsidRPr="007871CF">
        <w:rPr>
          <w:highlight w:val="yellow"/>
        </w:rPr>
        <w:t>add the</w:t>
      </w:r>
      <w:r w:rsidR="003D4331" w:rsidRPr="007871CF">
        <w:rPr>
          <w:highlight w:val="yellow"/>
        </w:rPr>
        <w:t xml:space="preserve"> </w:t>
      </w:r>
      <w:r w:rsidR="003A3246" w:rsidRPr="007871CF">
        <w:rPr>
          <w:highlight w:val="yellow"/>
        </w:rPr>
        <w:t xml:space="preserve">PDMS </w:t>
      </w:r>
      <w:r w:rsidR="008A77B7" w:rsidRPr="007871CF">
        <w:rPr>
          <w:highlight w:val="yellow"/>
        </w:rPr>
        <w:t>mixture</w:t>
      </w:r>
      <w:r w:rsidRPr="007871CF">
        <w:rPr>
          <w:highlight w:val="yellow"/>
        </w:rPr>
        <w:t xml:space="preserve"> at a </w:t>
      </w:r>
      <w:r w:rsidR="003D4331" w:rsidRPr="007871CF">
        <w:rPr>
          <w:highlight w:val="yellow"/>
        </w:rPr>
        <w:t>slow</w:t>
      </w:r>
      <w:r w:rsidR="006C127F">
        <w:rPr>
          <w:highlight w:val="yellow"/>
        </w:rPr>
        <w:t xml:space="preserve"> and </w:t>
      </w:r>
      <w:r w:rsidRPr="007871CF">
        <w:rPr>
          <w:highlight w:val="yellow"/>
        </w:rPr>
        <w:t xml:space="preserve">constant rate to the </w:t>
      </w:r>
      <w:r w:rsidR="003A3246" w:rsidRPr="007871CF">
        <w:rPr>
          <w:highlight w:val="yellow"/>
        </w:rPr>
        <w:t xml:space="preserve">top </w:t>
      </w:r>
      <w:r w:rsidR="00D4715A" w:rsidRPr="007871CF">
        <w:rPr>
          <w:highlight w:val="yellow"/>
        </w:rPr>
        <w:t xml:space="preserve">left </w:t>
      </w:r>
      <w:r w:rsidRPr="007871CF">
        <w:rPr>
          <w:highlight w:val="yellow"/>
        </w:rPr>
        <w:t xml:space="preserve">corner </w:t>
      </w:r>
      <w:r w:rsidR="002306EB" w:rsidRPr="007871CF">
        <w:rPr>
          <w:highlight w:val="yellow"/>
        </w:rPr>
        <w:t>of the</w:t>
      </w:r>
      <w:r w:rsidR="00A1351B" w:rsidRPr="007871CF">
        <w:rPr>
          <w:highlight w:val="yellow"/>
        </w:rPr>
        <w:t xml:space="preserve"> </w:t>
      </w:r>
      <w:r w:rsidR="003D4331" w:rsidRPr="007871CF">
        <w:rPr>
          <w:highlight w:val="yellow"/>
        </w:rPr>
        <w:t xml:space="preserve">mold. </w:t>
      </w:r>
      <w:r w:rsidR="009C4D91" w:rsidRPr="007871CF">
        <w:rPr>
          <w:highlight w:val="yellow"/>
        </w:rPr>
        <w:t xml:space="preserve">Pour the mixture </w:t>
      </w:r>
      <w:r w:rsidR="003D4331" w:rsidRPr="007871CF">
        <w:rPr>
          <w:highlight w:val="yellow"/>
        </w:rPr>
        <w:t>slow</w:t>
      </w:r>
      <w:r w:rsidR="009C4D91" w:rsidRPr="007871CF">
        <w:rPr>
          <w:highlight w:val="yellow"/>
        </w:rPr>
        <w:t>ly</w:t>
      </w:r>
      <w:r w:rsidR="003D4331" w:rsidRPr="007871CF">
        <w:rPr>
          <w:highlight w:val="yellow"/>
        </w:rPr>
        <w:t xml:space="preserve"> </w:t>
      </w:r>
      <w:r w:rsidR="00473D6A" w:rsidRPr="007871CF">
        <w:rPr>
          <w:highlight w:val="yellow"/>
        </w:rPr>
        <w:t xml:space="preserve">to </w:t>
      </w:r>
      <w:r w:rsidR="002306EB" w:rsidRPr="007871CF">
        <w:rPr>
          <w:highlight w:val="yellow"/>
        </w:rPr>
        <w:t>prevent</w:t>
      </w:r>
      <w:r w:rsidR="00473D6A" w:rsidRPr="007871CF">
        <w:rPr>
          <w:highlight w:val="yellow"/>
        </w:rPr>
        <w:t xml:space="preserve"> </w:t>
      </w:r>
      <w:r w:rsidR="003D4331" w:rsidRPr="007871CF">
        <w:rPr>
          <w:highlight w:val="yellow"/>
        </w:rPr>
        <w:t>the creation of large</w:t>
      </w:r>
      <w:r w:rsidR="002306EB" w:rsidRPr="007871CF">
        <w:rPr>
          <w:highlight w:val="yellow"/>
        </w:rPr>
        <w:t xml:space="preserve"> air </w:t>
      </w:r>
      <w:r w:rsidR="003D4331" w:rsidRPr="007871CF">
        <w:rPr>
          <w:highlight w:val="yellow"/>
        </w:rPr>
        <w:t>pockets</w:t>
      </w:r>
      <w:r w:rsidR="002306EB" w:rsidRPr="007871CF">
        <w:rPr>
          <w:highlight w:val="yellow"/>
        </w:rPr>
        <w:t>.</w:t>
      </w:r>
    </w:p>
    <w:p w14:paraId="316F5EC3" w14:textId="77777777" w:rsidR="00473D6A" w:rsidRPr="007871CF" w:rsidRDefault="00473D6A" w:rsidP="00FF6A75">
      <w:pPr>
        <w:pStyle w:val="Heading2"/>
        <w:numPr>
          <w:ilvl w:val="0"/>
          <w:numId w:val="0"/>
        </w:numPr>
        <w:rPr>
          <w:highlight w:val="yellow"/>
        </w:rPr>
      </w:pPr>
    </w:p>
    <w:p w14:paraId="14315CE2" w14:textId="13FD9B36" w:rsidR="002306EB" w:rsidRPr="007871CF" w:rsidRDefault="00473D6A" w:rsidP="00FF6A75">
      <w:pPr>
        <w:pStyle w:val="Heading2"/>
        <w:ind w:left="0" w:firstLine="0"/>
        <w:rPr>
          <w:highlight w:val="yellow"/>
        </w:rPr>
      </w:pPr>
      <w:r w:rsidRPr="007871CF">
        <w:rPr>
          <w:highlight w:val="yellow"/>
        </w:rPr>
        <w:t>P</w:t>
      </w:r>
      <w:r w:rsidR="002306EB" w:rsidRPr="007871CF">
        <w:rPr>
          <w:highlight w:val="yellow"/>
        </w:rPr>
        <w:t xml:space="preserve">lace the mold into </w:t>
      </w:r>
      <w:r w:rsidRPr="007871CF">
        <w:rPr>
          <w:highlight w:val="yellow"/>
        </w:rPr>
        <w:t xml:space="preserve">a </w:t>
      </w:r>
      <w:r w:rsidR="002306EB" w:rsidRPr="007871CF">
        <w:rPr>
          <w:highlight w:val="yellow"/>
        </w:rPr>
        <w:t xml:space="preserve">vacuum chamber </w:t>
      </w:r>
      <w:r w:rsidRPr="007871CF">
        <w:rPr>
          <w:highlight w:val="yellow"/>
        </w:rPr>
        <w:t>to remove</w:t>
      </w:r>
      <w:r w:rsidR="00B74995" w:rsidRPr="007871CF">
        <w:rPr>
          <w:highlight w:val="yellow"/>
        </w:rPr>
        <w:t xml:space="preserve"> air bubb</w:t>
      </w:r>
      <w:r w:rsidRPr="007871CF">
        <w:rPr>
          <w:highlight w:val="yellow"/>
        </w:rPr>
        <w:t>les that formed during the pour</w:t>
      </w:r>
      <w:r w:rsidR="002306EB" w:rsidRPr="007871CF">
        <w:rPr>
          <w:highlight w:val="yellow"/>
        </w:rPr>
        <w:t>.</w:t>
      </w:r>
    </w:p>
    <w:p w14:paraId="234B9CB1" w14:textId="77777777" w:rsidR="00D34279" w:rsidRPr="007871CF" w:rsidRDefault="00D34279" w:rsidP="00FF6A75">
      <w:pPr>
        <w:pStyle w:val="Heading3"/>
        <w:numPr>
          <w:ilvl w:val="0"/>
          <w:numId w:val="0"/>
        </w:numPr>
        <w:rPr>
          <w:highlight w:val="yellow"/>
        </w:rPr>
      </w:pPr>
    </w:p>
    <w:p w14:paraId="3FC2039E" w14:textId="03381B39" w:rsidR="00EA1A04" w:rsidRPr="007871CF" w:rsidRDefault="008A77B7" w:rsidP="00FF6A75">
      <w:pPr>
        <w:pStyle w:val="Heading2"/>
        <w:ind w:left="0" w:firstLine="0"/>
        <w:rPr>
          <w:highlight w:val="yellow"/>
        </w:rPr>
      </w:pPr>
      <w:r w:rsidRPr="007871CF">
        <w:rPr>
          <w:highlight w:val="yellow"/>
        </w:rPr>
        <w:t xml:space="preserve">Cure </w:t>
      </w:r>
      <w:r w:rsidR="003A3246" w:rsidRPr="007871CF">
        <w:rPr>
          <w:highlight w:val="yellow"/>
        </w:rPr>
        <w:t xml:space="preserve">the </w:t>
      </w:r>
      <w:r w:rsidRPr="007871CF">
        <w:rPr>
          <w:highlight w:val="yellow"/>
        </w:rPr>
        <w:t>PDMS by incubating</w:t>
      </w:r>
      <w:r w:rsidR="00EA1A04" w:rsidRPr="007871CF">
        <w:rPr>
          <w:highlight w:val="yellow"/>
        </w:rPr>
        <w:t xml:space="preserve"> the </w:t>
      </w:r>
      <w:r w:rsidRPr="007871CF">
        <w:rPr>
          <w:highlight w:val="yellow"/>
        </w:rPr>
        <w:t>mold at 100</w:t>
      </w:r>
      <w:r w:rsidR="00DC2A61" w:rsidRPr="007871CF">
        <w:rPr>
          <w:highlight w:val="yellow"/>
        </w:rPr>
        <w:t xml:space="preserve"> </w:t>
      </w:r>
      <w:r w:rsidR="00DC2A61" w:rsidRPr="007871CF">
        <w:rPr>
          <w:rFonts w:ascii="Calibri" w:hAnsi="Calibri" w:cs="Calibri"/>
          <w:highlight w:val="yellow"/>
        </w:rPr>
        <w:t>°</w:t>
      </w:r>
      <w:r w:rsidRPr="007871CF">
        <w:rPr>
          <w:highlight w:val="yellow"/>
        </w:rPr>
        <w:t>C</w:t>
      </w:r>
      <w:r w:rsidR="002306EB" w:rsidRPr="007871CF">
        <w:rPr>
          <w:highlight w:val="yellow"/>
        </w:rPr>
        <w:t xml:space="preserve"> for 1 h.</w:t>
      </w:r>
    </w:p>
    <w:p w14:paraId="023E7D17" w14:textId="77777777" w:rsidR="00D34279" w:rsidRPr="007871CF" w:rsidRDefault="00D34279" w:rsidP="00FF6A75">
      <w:pPr>
        <w:pStyle w:val="Heading2"/>
        <w:numPr>
          <w:ilvl w:val="0"/>
          <w:numId w:val="0"/>
        </w:numPr>
        <w:rPr>
          <w:highlight w:val="yellow"/>
        </w:rPr>
      </w:pPr>
    </w:p>
    <w:p w14:paraId="2D7927C5" w14:textId="31FE4233" w:rsidR="008A77B7" w:rsidRPr="007871CF" w:rsidRDefault="008A77B7" w:rsidP="00FF6A75">
      <w:pPr>
        <w:pStyle w:val="Heading2"/>
        <w:ind w:left="0" w:firstLine="0"/>
        <w:rPr>
          <w:highlight w:val="yellow"/>
        </w:rPr>
      </w:pPr>
      <w:r w:rsidRPr="007871CF">
        <w:rPr>
          <w:highlight w:val="yellow"/>
        </w:rPr>
        <w:t xml:space="preserve">Retrieve </w:t>
      </w:r>
      <w:r w:rsidR="00EA1A04" w:rsidRPr="007871CF">
        <w:rPr>
          <w:highlight w:val="yellow"/>
        </w:rPr>
        <w:t xml:space="preserve">the mold </w:t>
      </w:r>
      <w:r w:rsidR="003A3246" w:rsidRPr="007871CF">
        <w:rPr>
          <w:highlight w:val="yellow"/>
        </w:rPr>
        <w:t xml:space="preserve">from the incubator </w:t>
      </w:r>
      <w:r w:rsidR="003D4331" w:rsidRPr="007871CF">
        <w:rPr>
          <w:highlight w:val="yellow"/>
        </w:rPr>
        <w:t xml:space="preserve">and </w:t>
      </w:r>
      <w:r w:rsidR="00EA1A04" w:rsidRPr="007871CF">
        <w:rPr>
          <w:highlight w:val="yellow"/>
        </w:rPr>
        <w:t>allow it to cool to touch.</w:t>
      </w:r>
    </w:p>
    <w:p w14:paraId="79DFE6D3" w14:textId="77777777" w:rsidR="00D34279" w:rsidRPr="007871CF" w:rsidRDefault="00D34279" w:rsidP="00FF6A75">
      <w:pPr>
        <w:pStyle w:val="Heading2"/>
        <w:numPr>
          <w:ilvl w:val="0"/>
          <w:numId w:val="0"/>
        </w:numPr>
        <w:rPr>
          <w:highlight w:val="yellow"/>
        </w:rPr>
      </w:pPr>
    </w:p>
    <w:p w14:paraId="5AB65E1D" w14:textId="5F206C19" w:rsidR="002306EB" w:rsidRPr="007871CF" w:rsidRDefault="00EA1A04" w:rsidP="00FF6A75">
      <w:pPr>
        <w:pStyle w:val="Heading2"/>
        <w:ind w:left="0" w:firstLine="0"/>
        <w:rPr>
          <w:highlight w:val="yellow"/>
        </w:rPr>
      </w:pPr>
      <w:r w:rsidRPr="007871CF">
        <w:rPr>
          <w:highlight w:val="yellow"/>
        </w:rPr>
        <w:t xml:space="preserve">Remove the </w:t>
      </w:r>
      <w:r w:rsidR="002306EB" w:rsidRPr="007871CF">
        <w:rPr>
          <w:highlight w:val="yellow"/>
        </w:rPr>
        <w:t xml:space="preserve">binder clips and </w:t>
      </w:r>
      <w:r w:rsidR="00C00062" w:rsidRPr="007871CF">
        <w:rPr>
          <w:highlight w:val="yellow"/>
        </w:rPr>
        <w:t xml:space="preserve">glass plates from the </w:t>
      </w:r>
      <w:r w:rsidR="002306EB" w:rsidRPr="007871CF">
        <w:rPr>
          <w:highlight w:val="yellow"/>
        </w:rPr>
        <w:t>spacer containing the cured PDMS</w:t>
      </w:r>
      <w:r w:rsidR="0024591A" w:rsidRPr="007871CF">
        <w:rPr>
          <w:highlight w:val="yellow"/>
        </w:rPr>
        <w:t>.</w:t>
      </w:r>
    </w:p>
    <w:p w14:paraId="7709586D" w14:textId="77777777" w:rsidR="00D34279" w:rsidRPr="007871CF" w:rsidRDefault="00D34279" w:rsidP="00FF6A75">
      <w:pPr>
        <w:pStyle w:val="Heading2"/>
        <w:numPr>
          <w:ilvl w:val="0"/>
          <w:numId w:val="0"/>
        </w:numPr>
        <w:rPr>
          <w:highlight w:val="yellow"/>
        </w:rPr>
      </w:pPr>
    </w:p>
    <w:p w14:paraId="7C4AED52" w14:textId="38297261" w:rsidR="002306EB" w:rsidRPr="007871CF" w:rsidRDefault="002306EB" w:rsidP="00FF6A75">
      <w:pPr>
        <w:pStyle w:val="Heading2"/>
        <w:ind w:left="0" w:firstLine="0"/>
        <w:rPr>
          <w:highlight w:val="yellow"/>
        </w:rPr>
      </w:pPr>
      <w:r w:rsidRPr="007871CF">
        <w:rPr>
          <w:highlight w:val="yellow"/>
        </w:rPr>
        <w:t xml:space="preserve">Use a razor blade </w:t>
      </w:r>
      <w:r w:rsidR="0024591A" w:rsidRPr="007871CF">
        <w:rPr>
          <w:highlight w:val="yellow"/>
        </w:rPr>
        <w:t>to</w:t>
      </w:r>
      <w:r w:rsidR="00785068" w:rsidRPr="00556CB2">
        <w:rPr>
          <w:highlight w:val="yellow"/>
        </w:rPr>
        <w:t xml:space="preserve"> cut through the seal that was created on all four sides of the mold </w:t>
      </w:r>
      <w:r w:rsidR="00785068" w:rsidRPr="00C274CF">
        <w:rPr>
          <w:highlight w:val="yellow"/>
        </w:rPr>
        <w:t xml:space="preserve">between the spacer and the glass plate. With all four sides cut into, begin </w:t>
      </w:r>
      <w:r w:rsidR="00D4715A" w:rsidRPr="00C274CF">
        <w:rPr>
          <w:highlight w:val="yellow"/>
        </w:rPr>
        <w:t>pulling apart the mold to reveal the PDMS sheet in the spacer.</w:t>
      </w:r>
      <w:r w:rsidR="00785068" w:rsidRPr="00C274CF">
        <w:rPr>
          <w:highlight w:val="yellow"/>
        </w:rPr>
        <w:t xml:space="preserve">  </w:t>
      </w:r>
    </w:p>
    <w:p w14:paraId="770306E3" w14:textId="77777777" w:rsidR="00D34279" w:rsidRPr="007871CF" w:rsidRDefault="00D34279" w:rsidP="00FF6A75">
      <w:pPr>
        <w:pStyle w:val="Heading2"/>
        <w:numPr>
          <w:ilvl w:val="0"/>
          <w:numId w:val="0"/>
        </w:numPr>
        <w:rPr>
          <w:highlight w:val="yellow"/>
        </w:rPr>
      </w:pPr>
    </w:p>
    <w:p w14:paraId="265CB36B" w14:textId="2051A3BB" w:rsidR="00EA1A04" w:rsidRPr="007871CF" w:rsidRDefault="00063349" w:rsidP="00FF6A75">
      <w:pPr>
        <w:pStyle w:val="Heading2"/>
        <w:ind w:left="0" w:firstLine="0"/>
        <w:rPr>
          <w:highlight w:val="yellow"/>
        </w:rPr>
      </w:pPr>
      <w:r w:rsidRPr="007871CF">
        <w:rPr>
          <w:highlight w:val="yellow"/>
        </w:rPr>
        <w:t>Carefully p</w:t>
      </w:r>
      <w:r w:rsidR="002306EB" w:rsidRPr="007871CF">
        <w:rPr>
          <w:highlight w:val="yellow"/>
        </w:rPr>
        <w:t xml:space="preserve">eel </w:t>
      </w:r>
      <w:r w:rsidR="00C00062" w:rsidRPr="007871CF">
        <w:rPr>
          <w:highlight w:val="yellow"/>
        </w:rPr>
        <w:t>the</w:t>
      </w:r>
      <w:r w:rsidR="00053F6D" w:rsidRPr="007871CF">
        <w:rPr>
          <w:highlight w:val="yellow"/>
        </w:rPr>
        <w:t xml:space="preserve"> new</w:t>
      </w:r>
      <w:r w:rsidR="00C00062" w:rsidRPr="007871CF">
        <w:rPr>
          <w:highlight w:val="yellow"/>
        </w:rPr>
        <w:t xml:space="preserve"> PDMS sheet</w:t>
      </w:r>
      <w:r w:rsidR="002306EB" w:rsidRPr="007871CF">
        <w:rPr>
          <w:highlight w:val="yellow"/>
        </w:rPr>
        <w:t xml:space="preserve"> off of the spacer using tweezers.</w:t>
      </w:r>
    </w:p>
    <w:p w14:paraId="4EBFE3D9" w14:textId="77777777" w:rsidR="00D34279" w:rsidRPr="007871CF" w:rsidRDefault="00D34279" w:rsidP="00FF6A75">
      <w:pPr>
        <w:pStyle w:val="Heading2"/>
        <w:numPr>
          <w:ilvl w:val="0"/>
          <w:numId w:val="0"/>
        </w:numPr>
        <w:rPr>
          <w:highlight w:val="yellow"/>
        </w:rPr>
      </w:pPr>
    </w:p>
    <w:p w14:paraId="24C8FBA3" w14:textId="506BCAFF" w:rsidR="00C00062" w:rsidRDefault="00C664E7" w:rsidP="00FF6A75">
      <w:pPr>
        <w:pStyle w:val="Heading2"/>
        <w:ind w:left="0" w:firstLine="0"/>
        <w:rPr>
          <w:highlight w:val="yellow"/>
        </w:rPr>
      </w:pPr>
      <w:r w:rsidRPr="007871CF">
        <w:rPr>
          <w:highlight w:val="yellow"/>
        </w:rPr>
        <w:t>On a cutting mat, p</w:t>
      </w:r>
      <w:r w:rsidR="00AE5C83" w:rsidRPr="007871CF">
        <w:rPr>
          <w:highlight w:val="yellow"/>
        </w:rPr>
        <w:t>unch</w:t>
      </w:r>
      <w:r w:rsidR="005D5D28" w:rsidRPr="007871CF">
        <w:rPr>
          <w:highlight w:val="yellow"/>
        </w:rPr>
        <w:t xml:space="preserve"> </w:t>
      </w:r>
      <w:r w:rsidR="00414AF3" w:rsidRPr="007871CF">
        <w:rPr>
          <w:highlight w:val="yellow"/>
        </w:rPr>
        <w:t>out 17.5</w:t>
      </w:r>
      <w:r w:rsidR="00885BCA" w:rsidRPr="007871CF">
        <w:rPr>
          <w:highlight w:val="yellow"/>
        </w:rPr>
        <w:t xml:space="preserve"> </w:t>
      </w:r>
      <w:r w:rsidR="00414AF3" w:rsidRPr="007871CF">
        <w:rPr>
          <w:highlight w:val="yellow"/>
        </w:rPr>
        <w:t xml:space="preserve">mm diameter </w:t>
      </w:r>
      <w:r w:rsidR="00130945" w:rsidRPr="007871CF">
        <w:rPr>
          <w:highlight w:val="yellow"/>
        </w:rPr>
        <w:t>PDMS disks</w:t>
      </w:r>
      <w:r w:rsidR="00053F6D" w:rsidRPr="007871CF">
        <w:rPr>
          <w:highlight w:val="yellow"/>
        </w:rPr>
        <w:t xml:space="preserve"> from the sheet</w:t>
      </w:r>
      <w:r w:rsidR="00130945" w:rsidRPr="007871CF">
        <w:rPr>
          <w:highlight w:val="yellow"/>
        </w:rPr>
        <w:t>,</w:t>
      </w:r>
      <w:r w:rsidR="00414AF3" w:rsidRPr="007871CF">
        <w:rPr>
          <w:highlight w:val="yellow"/>
        </w:rPr>
        <w:t xml:space="preserve"> </w:t>
      </w:r>
      <w:r w:rsidR="00130945" w:rsidRPr="007871CF">
        <w:rPr>
          <w:highlight w:val="yellow"/>
        </w:rPr>
        <w:t>and then</w:t>
      </w:r>
      <w:r w:rsidR="00414AF3" w:rsidRPr="007871CF">
        <w:rPr>
          <w:highlight w:val="yellow"/>
        </w:rPr>
        <w:t xml:space="preserve"> </w:t>
      </w:r>
      <w:r w:rsidR="00130945" w:rsidRPr="007871CF">
        <w:rPr>
          <w:highlight w:val="yellow"/>
        </w:rPr>
        <w:t xml:space="preserve">punch </w:t>
      </w:r>
      <w:r w:rsidR="00B85CA1" w:rsidRPr="007871CF">
        <w:rPr>
          <w:highlight w:val="yellow"/>
        </w:rPr>
        <w:t xml:space="preserve">three evenly distributed </w:t>
      </w:r>
      <w:r w:rsidR="00414AF3" w:rsidRPr="007871CF">
        <w:rPr>
          <w:highlight w:val="yellow"/>
        </w:rPr>
        <w:t>5.5</w:t>
      </w:r>
      <w:r w:rsidR="00885BCA" w:rsidRPr="007871CF">
        <w:rPr>
          <w:highlight w:val="yellow"/>
        </w:rPr>
        <w:t xml:space="preserve"> </w:t>
      </w:r>
      <w:r w:rsidR="00414AF3" w:rsidRPr="007871CF">
        <w:rPr>
          <w:highlight w:val="yellow"/>
        </w:rPr>
        <w:t xml:space="preserve">mm diameter </w:t>
      </w:r>
      <w:r w:rsidR="00130945" w:rsidRPr="007871CF">
        <w:rPr>
          <w:highlight w:val="yellow"/>
        </w:rPr>
        <w:t>holes</w:t>
      </w:r>
      <w:r w:rsidR="006362BD" w:rsidRPr="007871CF">
        <w:rPr>
          <w:highlight w:val="yellow"/>
        </w:rPr>
        <w:t>, using different size biopsy punches</w:t>
      </w:r>
      <w:r w:rsidR="00414AF3" w:rsidRPr="007871CF">
        <w:rPr>
          <w:highlight w:val="yellow"/>
        </w:rPr>
        <w:t xml:space="preserve">. </w:t>
      </w:r>
      <w:r w:rsidR="00F604DE">
        <w:rPr>
          <w:highlight w:val="yellow"/>
        </w:rPr>
        <w:t xml:space="preserve">Here </w:t>
      </w:r>
      <w:r w:rsidR="00CC3FEA" w:rsidRPr="007871CF">
        <w:rPr>
          <w:highlight w:val="yellow"/>
        </w:rPr>
        <w:t>these</w:t>
      </w:r>
      <w:r w:rsidR="00F604DE">
        <w:rPr>
          <w:highlight w:val="yellow"/>
        </w:rPr>
        <w:t xml:space="preserve"> </w:t>
      </w:r>
      <w:r w:rsidR="00130945" w:rsidRPr="007871CF">
        <w:rPr>
          <w:highlight w:val="yellow"/>
        </w:rPr>
        <w:t xml:space="preserve">3-hole </w:t>
      </w:r>
      <w:r w:rsidR="00CC3FEA" w:rsidRPr="007871CF">
        <w:rPr>
          <w:highlight w:val="yellow"/>
        </w:rPr>
        <w:t xml:space="preserve">PDMS </w:t>
      </w:r>
      <w:r w:rsidR="00130945" w:rsidRPr="007871CF">
        <w:rPr>
          <w:highlight w:val="yellow"/>
        </w:rPr>
        <w:t xml:space="preserve">disks </w:t>
      </w:r>
      <w:r w:rsidR="00F604DE">
        <w:rPr>
          <w:highlight w:val="yellow"/>
        </w:rPr>
        <w:t xml:space="preserve">are referred </w:t>
      </w:r>
      <w:r w:rsidR="00130945" w:rsidRPr="007871CF">
        <w:rPr>
          <w:highlight w:val="yellow"/>
        </w:rPr>
        <w:t>as “inserts”</w:t>
      </w:r>
      <w:r w:rsidR="005F1F15" w:rsidRPr="007871CF">
        <w:rPr>
          <w:highlight w:val="yellow"/>
        </w:rPr>
        <w:t xml:space="preserve"> (</w:t>
      </w:r>
      <w:r w:rsidR="005F1F15" w:rsidRPr="00F604DE">
        <w:rPr>
          <w:b/>
          <w:bCs/>
          <w:highlight w:val="yellow"/>
        </w:rPr>
        <w:t>Figure 1C</w:t>
      </w:r>
      <w:r w:rsidR="005F1F15" w:rsidRPr="007871CF">
        <w:rPr>
          <w:highlight w:val="yellow"/>
        </w:rPr>
        <w:t>)</w:t>
      </w:r>
      <w:r w:rsidR="00CC3FEA" w:rsidRPr="007871CF">
        <w:rPr>
          <w:highlight w:val="yellow"/>
        </w:rPr>
        <w:t>.</w:t>
      </w:r>
    </w:p>
    <w:p w14:paraId="5A91B82D" w14:textId="23538A1D" w:rsidR="00DE6B86" w:rsidRDefault="00DE6B86" w:rsidP="00FF6A75">
      <w:pPr>
        <w:pStyle w:val="Heading3"/>
        <w:numPr>
          <w:ilvl w:val="0"/>
          <w:numId w:val="0"/>
        </w:numPr>
        <w:rPr>
          <w:highlight w:val="yellow"/>
        </w:rPr>
      </w:pPr>
    </w:p>
    <w:p w14:paraId="56E6465D" w14:textId="2CBE0B1C" w:rsidR="00DE6B86" w:rsidRPr="007871CF" w:rsidRDefault="00DE6B86" w:rsidP="00FF6A75">
      <w:r w:rsidRPr="00FF6A75">
        <w:t xml:space="preserve">NOTE: </w:t>
      </w:r>
      <w:r>
        <w:t xml:space="preserve">Nonuniform cuts made into the PDMS, or a faulty bind via plasma treatment, may result in the future leaks.      </w:t>
      </w:r>
    </w:p>
    <w:p w14:paraId="28A9FBA0" w14:textId="77777777" w:rsidR="00D34279" w:rsidRPr="007871CF" w:rsidRDefault="00D34279" w:rsidP="00FF6A75">
      <w:pPr>
        <w:pStyle w:val="Heading2"/>
        <w:numPr>
          <w:ilvl w:val="0"/>
          <w:numId w:val="0"/>
        </w:numPr>
        <w:rPr>
          <w:highlight w:val="yellow"/>
        </w:rPr>
      </w:pPr>
    </w:p>
    <w:p w14:paraId="4E8BC89F" w14:textId="41710A6E" w:rsidR="00AE5C83" w:rsidRPr="007871CF" w:rsidRDefault="00AE5C83" w:rsidP="00FF6A75">
      <w:pPr>
        <w:pStyle w:val="Heading2"/>
        <w:ind w:left="0" w:firstLine="0"/>
        <w:rPr>
          <w:highlight w:val="yellow"/>
        </w:rPr>
      </w:pPr>
      <w:r w:rsidRPr="007871CF">
        <w:rPr>
          <w:highlight w:val="yellow"/>
        </w:rPr>
        <w:t>C</w:t>
      </w:r>
      <w:r w:rsidR="00B85CA1" w:rsidRPr="007871CF">
        <w:rPr>
          <w:highlight w:val="yellow"/>
        </w:rPr>
        <w:t xml:space="preserve">lean each </w:t>
      </w:r>
      <w:r w:rsidR="00CC3FEA" w:rsidRPr="007871CF">
        <w:rPr>
          <w:highlight w:val="yellow"/>
        </w:rPr>
        <w:t xml:space="preserve">insert </w:t>
      </w:r>
      <w:r w:rsidR="00B85CA1" w:rsidRPr="007871CF">
        <w:rPr>
          <w:highlight w:val="yellow"/>
        </w:rPr>
        <w:t xml:space="preserve">by gently removing </w:t>
      </w:r>
      <w:r w:rsidR="00CC3FEA" w:rsidRPr="007871CF">
        <w:rPr>
          <w:highlight w:val="yellow"/>
        </w:rPr>
        <w:t xml:space="preserve">any </w:t>
      </w:r>
      <w:r w:rsidR="00B85CA1" w:rsidRPr="007871CF">
        <w:rPr>
          <w:highlight w:val="yellow"/>
        </w:rPr>
        <w:t>dust particles</w:t>
      </w:r>
      <w:r w:rsidRPr="007871CF">
        <w:rPr>
          <w:highlight w:val="yellow"/>
        </w:rPr>
        <w:t xml:space="preserve"> using tape</w:t>
      </w:r>
      <w:r w:rsidR="0024591A" w:rsidRPr="007871CF">
        <w:rPr>
          <w:highlight w:val="yellow"/>
        </w:rPr>
        <w:t>.</w:t>
      </w:r>
    </w:p>
    <w:p w14:paraId="6538A350" w14:textId="77777777" w:rsidR="00D34279" w:rsidRPr="007871CF" w:rsidRDefault="00D34279" w:rsidP="00FF6A75">
      <w:pPr>
        <w:pStyle w:val="Heading2"/>
        <w:numPr>
          <w:ilvl w:val="0"/>
          <w:numId w:val="0"/>
        </w:numPr>
        <w:rPr>
          <w:highlight w:val="yellow"/>
        </w:rPr>
      </w:pPr>
    </w:p>
    <w:p w14:paraId="7C6E8145" w14:textId="71D6AD7B" w:rsidR="00473D6A" w:rsidRPr="007871CF" w:rsidRDefault="009267BF" w:rsidP="00FF6A75">
      <w:pPr>
        <w:pStyle w:val="Heading2"/>
        <w:ind w:left="0" w:firstLine="0"/>
        <w:rPr>
          <w:highlight w:val="yellow"/>
        </w:rPr>
      </w:pPr>
      <w:r w:rsidRPr="007871CF">
        <w:rPr>
          <w:highlight w:val="yellow"/>
        </w:rPr>
        <w:t xml:space="preserve">Stick </w:t>
      </w:r>
      <w:r w:rsidR="00B85CA1" w:rsidRPr="007871CF">
        <w:rPr>
          <w:highlight w:val="yellow"/>
        </w:rPr>
        <w:t xml:space="preserve">the </w:t>
      </w:r>
      <w:r w:rsidR="00CC3FEA" w:rsidRPr="007871CF">
        <w:rPr>
          <w:highlight w:val="yellow"/>
        </w:rPr>
        <w:t>insert</w:t>
      </w:r>
      <w:r w:rsidRPr="007871CF">
        <w:rPr>
          <w:highlight w:val="yellow"/>
        </w:rPr>
        <w:t>s</w:t>
      </w:r>
      <w:r w:rsidR="00B85CA1" w:rsidRPr="007871CF">
        <w:rPr>
          <w:highlight w:val="yellow"/>
        </w:rPr>
        <w:t xml:space="preserve"> </w:t>
      </w:r>
      <w:r w:rsidRPr="007871CF">
        <w:rPr>
          <w:highlight w:val="yellow"/>
        </w:rPr>
        <w:t>on</w:t>
      </w:r>
      <w:r w:rsidR="00562CA9" w:rsidRPr="007871CF">
        <w:rPr>
          <w:highlight w:val="yellow"/>
        </w:rPr>
        <w:t>to</w:t>
      </w:r>
      <w:r w:rsidRPr="007871CF">
        <w:rPr>
          <w:highlight w:val="yellow"/>
        </w:rPr>
        <w:t xml:space="preserve"> a piece of </w:t>
      </w:r>
      <w:r w:rsidR="00A1351B" w:rsidRPr="007871CF">
        <w:rPr>
          <w:highlight w:val="yellow"/>
        </w:rPr>
        <w:t>double-</w:t>
      </w:r>
      <w:r w:rsidR="00F75118" w:rsidRPr="007871CF">
        <w:rPr>
          <w:highlight w:val="yellow"/>
        </w:rPr>
        <w:t>sid</w:t>
      </w:r>
      <w:r w:rsidR="00A1351B" w:rsidRPr="007871CF">
        <w:rPr>
          <w:highlight w:val="yellow"/>
        </w:rPr>
        <w:t xml:space="preserve">ed </w:t>
      </w:r>
      <w:r w:rsidRPr="007871CF">
        <w:rPr>
          <w:highlight w:val="yellow"/>
        </w:rPr>
        <w:t xml:space="preserve">tape and wrap the tape around </w:t>
      </w:r>
      <w:r w:rsidR="006362BD" w:rsidRPr="007871CF">
        <w:rPr>
          <w:highlight w:val="yellow"/>
        </w:rPr>
        <w:t xml:space="preserve">the </w:t>
      </w:r>
      <w:r w:rsidR="00473D6A" w:rsidRPr="007871CF">
        <w:rPr>
          <w:highlight w:val="yellow"/>
        </w:rPr>
        <w:t>lid</w:t>
      </w:r>
      <w:r w:rsidR="006362BD" w:rsidRPr="007871CF">
        <w:rPr>
          <w:highlight w:val="yellow"/>
        </w:rPr>
        <w:t xml:space="preserve"> of </w:t>
      </w:r>
      <w:r w:rsidR="00B85CA1" w:rsidRPr="007871CF">
        <w:rPr>
          <w:highlight w:val="yellow"/>
        </w:rPr>
        <w:t xml:space="preserve">a </w:t>
      </w:r>
      <w:r w:rsidR="00D71A37" w:rsidRPr="007871CF">
        <w:rPr>
          <w:highlight w:val="yellow"/>
        </w:rPr>
        <w:t xml:space="preserve">10 cm </w:t>
      </w:r>
      <w:r w:rsidR="00F604DE">
        <w:rPr>
          <w:highlight w:val="yellow"/>
        </w:rPr>
        <w:t>P</w:t>
      </w:r>
      <w:r w:rsidR="00B85CA1" w:rsidRPr="007871CF">
        <w:rPr>
          <w:highlight w:val="yellow"/>
        </w:rPr>
        <w:t>etri dis</w:t>
      </w:r>
      <w:r w:rsidR="00A1351B" w:rsidRPr="007871CF">
        <w:rPr>
          <w:highlight w:val="yellow"/>
        </w:rPr>
        <w:t>h</w:t>
      </w:r>
      <w:r w:rsidRPr="007871CF">
        <w:rPr>
          <w:highlight w:val="yellow"/>
        </w:rPr>
        <w:t xml:space="preserve">. </w:t>
      </w:r>
    </w:p>
    <w:p w14:paraId="1ED7B83B" w14:textId="77777777" w:rsidR="00D34279" w:rsidRPr="007871CF" w:rsidRDefault="00D34279" w:rsidP="00FF6A75">
      <w:pPr>
        <w:pStyle w:val="Heading2"/>
        <w:numPr>
          <w:ilvl w:val="0"/>
          <w:numId w:val="0"/>
        </w:numPr>
        <w:rPr>
          <w:highlight w:val="yellow"/>
        </w:rPr>
      </w:pPr>
    </w:p>
    <w:p w14:paraId="6ABC0E80" w14:textId="37C21485" w:rsidR="00421945" w:rsidRPr="007871CF" w:rsidRDefault="009267BF" w:rsidP="00FF6A75">
      <w:pPr>
        <w:pStyle w:val="Heading2"/>
        <w:ind w:left="0" w:firstLine="0"/>
        <w:rPr>
          <w:highlight w:val="yellow"/>
        </w:rPr>
      </w:pPr>
      <w:r w:rsidRPr="007871CF">
        <w:rPr>
          <w:highlight w:val="yellow"/>
        </w:rPr>
        <w:t>P</w:t>
      </w:r>
      <w:r w:rsidR="0024591A" w:rsidRPr="007871CF">
        <w:rPr>
          <w:highlight w:val="yellow"/>
        </w:rPr>
        <w:t xml:space="preserve">lace </w:t>
      </w:r>
      <w:r w:rsidRPr="007871CF">
        <w:rPr>
          <w:highlight w:val="yellow"/>
        </w:rPr>
        <w:t xml:space="preserve">the </w:t>
      </w:r>
      <w:r w:rsidR="00473D6A" w:rsidRPr="007871CF">
        <w:rPr>
          <w:highlight w:val="yellow"/>
        </w:rPr>
        <w:t xml:space="preserve">lid of the </w:t>
      </w:r>
      <w:r w:rsidR="004F7D9E">
        <w:rPr>
          <w:highlight w:val="yellow"/>
        </w:rPr>
        <w:t>P</w:t>
      </w:r>
      <w:r w:rsidRPr="007871CF">
        <w:rPr>
          <w:highlight w:val="yellow"/>
        </w:rPr>
        <w:t xml:space="preserve">etri dish </w:t>
      </w:r>
      <w:r w:rsidR="0024591A" w:rsidRPr="007871CF">
        <w:rPr>
          <w:highlight w:val="yellow"/>
        </w:rPr>
        <w:t>in the plasma machine</w:t>
      </w:r>
      <w:r w:rsidR="00A1351B" w:rsidRPr="007871CF">
        <w:rPr>
          <w:highlight w:val="yellow"/>
        </w:rPr>
        <w:t>,</w:t>
      </w:r>
      <w:r w:rsidR="0024591A" w:rsidRPr="007871CF">
        <w:rPr>
          <w:highlight w:val="yellow"/>
        </w:rPr>
        <w:t xml:space="preserve"> </w:t>
      </w:r>
      <w:r w:rsidRPr="007871CF">
        <w:rPr>
          <w:highlight w:val="yellow"/>
        </w:rPr>
        <w:t xml:space="preserve">along </w:t>
      </w:r>
      <w:r w:rsidR="00B85CA1" w:rsidRPr="007871CF">
        <w:rPr>
          <w:highlight w:val="yellow"/>
        </w:rPr>
        <w:t>with the open</w:t>
      </w:r>
      <w:r w:rsidR="00414AF3" w:rsidRPr="007871CF">
        <w:rPr>
          <w:highlight w:val="yellow"/>
        </w:rPr>
        <w:t xml:space="preserve"> 35</w:t>
      </w:r>
      <w:r w:rsidR="00885BCA" w:rsidRPr="007871CF">
        <w:rPr>
          <w:highlight w:val="yellow"/>
        </w:rPr>
        <w:t xml:space="preserve"> </w:t>
      </w:r>
      <w:r w:rsidR="00414AF3" w:rsidRPr="007871CF">
        <w:rPr>
          <w:highlight w:val="yellow"/>
        </w:rPr>
        <w:t>mm glass botto</w:t>
      </w:r>
      <w:r w:rsidR="00D17FEE" w:rsidRPr="007871CF">
        <w:rPr>
          <w:highlight w:val="yellow"/>
        </w:rPr>
        <w:t>m</w:t>
      </w:r>
      <w:r w:rsidR="00B85CA1" w:rsidRPr="007871CF">
        <w:rPr>
          <w:highlight w:val="yellow"/>
        </w:rPr>
        <w:t xml:space="preserve"> dishes</w:t>
      </w:r>
      <w:r w:rsidR="00414AF3" w:rsidRPr="007871CF">
        <w:rPr>
          <w:highlight w:val="yellow"/>
        </w:rPr>
        <w:t xml:space="preserve">. </w:t>
      </w:r>
    </w:p>
    <w:p w14:paraId="366F840C" w14:textId="77777777" w:rsidR="00D34279" w:rsidRPr="007871CF" w:rsidRDefault="00D34279" w:rsidP="00FF6A75">
      <w:pPr>
        <w:pStyle w:val="Heading3"/>
        <w:numPr>
          <w:ilvl w:val="0"/>
          <w:numId w:val="0"/>
        </w:numPr>
        <w:rPr>
          <w:highlight w:val="yellow"/>
        </w:rPr>
      </w:pPr>
    </w:p>
    <w:p w14:paraId="3864DB4F" w14:textId="11CB3A10" w:rsidR="00B85CA1" w:rsidRPr="004F7D9E" w:rsidRDefault="00FC6CD3" w:rsidP="004F7D9E">
      <w:pPr>
        <w:pStyle w:val="Heading2"/>
        <w:ind w:left="0" w:firstLine="0"/>
        <w:rPr>
          <w:highlight w:val="yellow"/>
        </w:rPr>
      </w:pPr>
      <w:r w:rsidRPr="007871CF">
        <w:rPr>
          <w:highlight w:val="yellow"/>
        </w:rPr>
        <w:t xml:space="preserve">Activate the </w:t>
      </w:r>
      <w:r w:rsidR="00CC3FEA" w:rsidRPr="007871CF">
        <w:rPr>
          <w:highlight w:val="yellow"/>
        </w:rPr>
        <w:t xml:space="preserve">surface of the inserts and of the glass </w:t>
      </w:r>
      <w:r w:rsidRPr="007871CF">
        <w:rPr>
          <w:highlight w:val="yellow"/>
        </w:rPr>
        <w:t>via plasma treatment for 1</w:t>
      </w:r>
      <w:r w:rsidR="0024591A" w:rsidRPr="007871CF">
        <w:rPr>
          <w:highlight w:val="yellow"/>
        </w:rPr>
        <w:t xml:space="preserve"> </w:t>
      </w:r>
      <w:r w:rsidRPr="007871CF">
        <w:rPr>
          <w:highlight w:val="yellow"/>
        </w:rPr>
        <w:t>min</w:t>
      </w:r>
      <w:r w:rsidR="00D154A6" w:rsidRPr="007871CF">
        <w:rPr>
          <w:highlight w:val="yellow"/>
        </w:rPr>
        <w:t xml:space="preserve"> </w:t>
      </w:r>
      <w:r w:rsidRPr="007871CF">
        <w:rPr>
          <w:highlight w:val="yellow"/>
        </w:rPr>
        <w:t>at 300</w:t>
      </w:r>
      <w:r w:rsidR="00AC6DD6" w:rsidRPr="007871CF">
        <w:rPr>
          <w:highlight w:val="yellow"/>
        </w:rPr>
        <w:t xml:space="preserve"> </w:t>
      </w:r>
      <w:proofErr w:type="spellStart"/>
      <w:r w:rsidRPr="007871CF">
        <w:rPr>
          <w:highlight w:val="yellow"/>
        </w:rPr>
        <w:t>mTorr</w:t>
      </w:r>
      <w:proofErr w:type="spellEnd"/>
      <w:r w:rsidR="00473D6A" w:rsidRPr="007871CF">
        <w:rPr>
          <w:highlight w:val="yellow"/>
        </w:rPr>
        <w:t>.</w:t>
      </w:r>
      <w:r w:rsidR="004F7D9E">
        <w:rPr>
          <w:highlight w:val="yellow"/>
        </w:rPr>
        <w:t xml:space="preserve"> </w:t>
      </w:r>
      <w:r w:rsidR="00C101F6" w:rsidRPr="004F7D9E">
        <w:rPr>
          <w:color w:val="auto"/>
          <w:highlight w:val="yellow"/>
        </w:rPr>
        <w:t>A</w:t>
      </w:r>
      <w:r w:rsidR="002A14CE" w:rsidRPr="004F7D9E">
        <w:rPr>
          <w:highlight w:val="yellow"/>
        </w:rPr>
        <w:t xml:space="preserve"> hand-held plasma wand</w:t>
      </w:r>
      <w:r w:rsidR="005F1F15" w:rsidRPr="004F7D9E">
        <w:rPr>
          <w:highlight w:val="yellow"/>
        </w:rPr>
        <w:t xml:space="preserve"> can be used</w:t>
      </w:r>
      <w:r w:rsidR="0024591A" w:rsidRPr="004F7D9E">
        <w:rPr>
          <w:highlight w:val="yellow"/>
        </w:rPr>
        <w:t xml:space="preserve">. </w:t>
      </w:r>
    </w:p>
    <w:p w14:paraId="2E72B15F" w14:textId="77777777" w:rsidR="00D34279" w:rsidRPr="007871CF" w:rsidRDefault="00D34279" w:rsidP="00FF6A75">
      <w:pPr>
        <w:pStyle w:val="Heading2"/>
        <w:numPr>
          <w:ilvl w:val="0"/>
          <w:numId w:val="0"/>
        </w:numPr>
        <w:rPr>
          <w:highlight w:val="yellow"/>
        </w:rPr>
      </w:pPr>
    </w:p>
    <w:p w14:paraId="4DF7DBB7" w14:textId="2F8BA3F1" w:rsidR="0024591A" w:rsidRPr="007871CF" w:rsidRDefault="00B85CA1" w:rsidP="00FF6A75">
      <w:pPr>
        <w:pStyle w:val="Heading2"/>
        <w:ind w:left="0" w:firstLine="0"/>
        <w:rPr>
          <w:highlight w:val="yellow"/>
        </w:rPr>
      </w:pPr>
      <w:r w:rsidRPr="007871CF">
        <w:rPr>
          <w:highlight w:val="yellow"/>
        </w:rPr>
        <w:t xml:space="preserve">Using tweezers, quickly attach the </w:t>
      </w:r>
      <w:r w:rsidR="00CC3FEA" w:rsidRPr="007871CF">
        <w:rPr>
          <w:highlight w:val="yellow"/>
        </w:rPr>
        <w:t xml:space="preserve">upside, </w:t>
      </w:r>
      <w:r w:rsidR="00CC3FEA" w:rsidRPr="00F604DE">
        <w:rPr>
          <w:highlight w:val="yellow"/>
        </w:rPr>
        <w:t>i.e.</w:t>
      </w:r>
      <w:r w:rsidR="00F604DE">
        <w:rPr>
          <w:highlight w:val="yellow"/>
        </w:rPr>
        <w:t>,</w:t>
      </w:r>
      <w:r w:rsidR="00CC3FEA" w:rsidRPr="007871CF">
        <w:rPr>
          <w:highlight w:val="yellow"/>
        </w:rPr>
        <w:t xml:space="preserve"> </w:t>
      </w:r>
      <w:r w:rsidR="0024591A" w:rsidRPr="007871CF">
        <w:rPr>
          <w:highlight w:val="yellow"/>
        </w:rPr>
        <w:t>treated side</w:t>
      </w:r>
      <w:r w:rsidR="00CC3FEA" w:rsidRPr="007871CF">
        <w:rPr>
          <w:highlight w:val="yellow"/>
        </w:rPr>
        <w:t>,</w:t>
      </w:r>
      <w:r w:rsidR="0024591A" w:rsidRPr="007871CF">
        <w:rPr>
          <w:highlight w:val="yellow"/>
        </w:rPr>
        <w:t xml:space="preserve"> of </w:t>
      </w:r>
      <w:r w:rsidR="00876AB3" w:rsidRPr="007871CF">
        <w:rPr>
          <w:highlight w:val="yellow"/>
        </w:rPr>
        <w:t xml:space="preserve">one insert </w:t>
      </w:r>
      <w:r w:rsidR="005F1F15" w:rsidRPr="007871CF">
        <w:rPr>
          <w:highlight w:val="yellow"/>
        </w:rPr>
        <w:t>(</w:t>
      </w:r>
      <w:r w:rsidR="005F1F15" w:rsidRPr="00F604DE">
        <w:rPr>
          <w:b/>
          <w:bCs/>
          <w:highlight w:val="yellow"/>
        </w:rPr>
        <w:t>Figure 1D</w:t>
      </w:r>
      <w:r w:rsidR="005F1F15" w:rsidRPr="007871CF">
        <w:rPr>
          <w:highlight w:val="yellow"/>
        </w:rPr>
        <w:t xml:space="preserve">) </w:t>
      </w:r>
      <w:r w:rsidRPr="007871CF">
        <w:rPr>
          <w:highlight w:val="yellow"/>
        </w:rPr>
        <w:t>to the</w:t>
      </w:r>
      <w:r w:rsidR="00D17FEE" w:rsidRPr="007871CF">
        <w:rPr>
          <w:highlight w:val="yellow"/>
        </w:rPr>
        <w:t xml:space="preserve"> glass </w:t>
      </w:r>
      <w:r w:rsidR="00D34279" w:rsidRPr="007871CF">
        <w:rPr>
          <w:highlight w:val="yellow"/>
        </w:rPr>
        <w:t xml:space="preserve">part </w:t>
      </w:r>
      <w:r w:rsidR="00D17FEE" w:rsidRPr="007871CF">
        <w:rPr>
          <w:highlight w:val="yellow"/>
        </w:rPr>
        <w:t xml:space="preserve">of </w:t>
      </w:r>
      <w:r w:rsidR="00876AB3" w:rsidRPr="007871CF">
        <w:rPr>
          <w:highlight w:val="yellow"/>
        </w:rPr>
        <w:t xml:space="preserve">a </w:t>
      </w:r>
      <w:r w:rsidR="00053F6D" w:rsidRPr="007871CF">
        <w:rPr>
          <w:highlight w:val="yellow"/>
        </w:rPr>
        <w:t xml:space="preserve">glass bottom </w:t>
      </w:r>
      <w:r w:rsidRPr="007871CF">
        <w:rPr>
          <w:highlight w:val="yellow"/>
        </w:rPr>
        <w:t>dish</w:t>
      </w:r>
      <w:r w:rsidR="005F1F15" w:rsidRPr="007871CF">
        <w:rPr>
          <w:highlight w:val="yellow"/>
        </w:rPr>
        <w:t xml:space="preserve"> (</w:t>
      </w:r>
      <w:r w:rsidR="005F1F15" w:rsidRPr="00F604DE">
        <w:rPr>
          <w:b/>
          <w:bCs/>
          <w:highlight w:val="yellow"/>
        </w:rPr>
        <w:t>Figure 1E</w:t>
      </w:r>
      <w:r w:rsidR="005F1F15" w:rsidRPr="007871CF">
        <w:rPr>
          <w:highlight w:val="yellow"/>
        </w:rPr>
        <w:t>)</w:t>
      </w:r>
      <w:r w:rsidR="0024591A" w:rsidRPr="007871CF">
        <w:rPr>
          <w:highlight w:val="yellow"/>
        </w:rPr>
        <w:t>.</w:t>
      </w:r>
      <w:r w:rsidR="00876AB3" w:rsidRPr="007871CF">
        <w:rPr>
          <w:highlight w:val="yellow"/>
        </w:rPr>
        <w:t xml:space="preserve"> Repeat </w:t>
      </w:r>
      <w:r w:rsidR="006362BD" w:rsidRPr="007871CF">
        <w:rPr>
          <w:highlight w:val="yellow"/>
        </w:rPr>
        <w:t>for all dishes</w:t>
      </w:r>
      <w:r w:rsidR="00876AB3" w:rsidRPr="007871CF">
        <w:rPr>
          <w:highlight w:val="yellow"/>
        </w:rPr>
        <w:t>.</w:t>
      </w:r>
    </w:p>
    <w:p w14:paraId="4FA0BFAE" w14:textId="77777777" w:rsidR="00D34279" w:rsidRPr="00F604DE" w:rsidRDefault="00D34279" w:rsidP="00FF6A75">
      <w:pPr>
        <w:pStyle w:val="Heading2"/>
        <w:numPr>
          <w:ilvl w:val="0"/>
          <w:numId w:val="0"/>
        </w:numPr>
        <w:rPr>
          <w:color w:val="auto"/>
          <w:highlight w:val="yellow"/>
        </w:rPr>
      </w:pPr>
    </w:p>
    <w:p w14:paraId="039A2CCB" w14:textId="1D5A6CF3" w:rsidR="00876AB3" w:rsidRPr="00F604DE" w:rsidRDefault="00876AB3" w:rsidP="00FF6A75">
      <w:pPr>
        <w:pStyle w:val="Heading2"/>
        <w:ind w:left="0" w:firstLine="0"/>
        <w:rPr>
          <w:color w:val="auto"/>
          <w:highlight w:val="yellow"/>
        </w:rPr>
      </w:pPr>
      <w:r w:rsidRPr="00F604DE">
        <w:rPr>
          <w:color w:val="auto"/>
          <w:highlight w:val="yellow"/>
        </w:rPr>
        <w:t xml:space="preserve">Use pointer finger and thumb to apply an even pressure while rotating the </w:t>
      </w:r>
      <w:r w:rsidR="00053F6D" w:rsidRPr="00F604DE">
        <w:rPr>
          <w:color w:val="auto"/>
          <w:highlight w:val="yellow"/>
        </w:rPr>
        <w:t xml:space="preserve">glass bottom </w:t>
      </w:r>
      <w:r w:rsidRPr="00F604DE">
        <w:rPr>
          <w:color w:val="auto"/>
          <w:highlight w:val="yellow"/>
        </w:rPr>
        <w:t>dish.</w:t>
      </w:r>
      <w:r w:rsidR="00D34279" w:rsidRPr="00F604DE">
        <w:rPr>
          <w:color w:val="auto"/>
          <w:highlight w:val="yellow"/>
        </w:rPr>
        <w:t xml:space="preserve"> This will ensure stable securement</w:t>
      </w:r>
      <w:r w:rsidR="00D34279" w:rsidRPr="00F604DE">
        <w:rPr>
          <w:b/>
          <w:bCs/>
          <w:color w:val="auto"/>
          <w:highlight w:val="yellow"/>
        </w:rPr>
        <w:t xml:space="preserve"> </w:t>
      </w:r>
      <w:r w:rsidR="00D34279" w:rsidRPr="00F604DE">
        <w:rPr>
          <w:color w:val="auto"/>
          <w:highlight w:val="yellow"/>
        </w:rPr>
        <w:t>of the insert to the glass bottom dish.</w:t>
      </w:r>
    </w:p>
    <w:p w14:paraId="15B26122" w14:textId="77777777" w:rsidR="00C43A8B" w:rsidRPr="007871CF" w:rsidRDefault="00C43A8B" w:rsidP="00FF6A75">
      <w:pPr>
        <w:pStyle w:val="Heading3"/>
        <w:numPr>
          <w:ilvl w:val="0"/>
          <w:numId w:val="0"/>
        </w:numPr>
        <w:rPr>
          <w:highlight w:val="yellow"/>
        </w:rPr>
      </w:pPr>
    </w:p>
    <w:p w14:paraId="74BE0516" w14:textId="0988C958" w:rsidR="00177108" w:rsidRPr="007871CF" w:rsidRDefault="00421945" w:rsidP="00FF6A75">
      <w:pPr>
        <w:pStyle w:val="Heading2"/>
        <w:ind w:left="0" w:firstLine="0"/>
        <w:rPr>
          <w:highlight w:val="yellow"/>
        </w:rPr>
      </w:pPr>
      <w:r w:rsidRPr="007871CF">
        <w:rPr>
          <w:highlight w:val="yellow"/>
        </w:rPr>
        <w:t>Incubate the</w:t>
      </w:r>
      <w:r w:rsidR="00876AB3" w:rsidRPr="007871CF">
        <w:rPr>
          <w:highlight w:val="yellow"/>
        </w:rPr>
        <w:t xml:space="preserve"> SID</w:t>
      </w:r>
      <w:r w:rsidR="005F1F15" w:rsidRPr="007871CF">
        <w:rPr>
          <w:highlight w:val="yellow"/>
        </w:rPr>
        <w:t>s (</w:t>
      </w:r>
      <w:r w:rsidR="005F1F15" w:rsidRPr="00F604DE">
        <w:rPr>
          <w:b/>
          <w:bCs/>
          <w:highlight w:val="yellow"/>
        </w:rPr>
        <w:t>Figure 1F</w:t>
      </w:r>
      <w:r w:rsidR="005F1F15" w:rsidRPr="007871CF">
        <w:rPr>
          <w:highlight w:val="yellow"/>
        </w:rPr>
        <w:t xml:space="preserve">) </w:t>
      </w:r>
      <w:r w:rsidRPr="007871CF">
        <w:rPr>
          <w:highlight w:val="yellow"/>
        </w:rPr>
        <w:t>at 60</w:t>
      </w:r>
      <w:r w:rsidR="00DC2A61" w:rsidRPr="007871CF">
        <w:rPr>
          <w:highlight w:val="yellow"/>
        </w:rPr>
        <w:t xml:space="preserve"> </w:t>
      </w:r>
      <w:r w:rsidR="00DC2A61" w:rsidRPr="007871CF">
        <w:rPr>
          <w:rFonts w:ascii="Calibri" w:hAnsi="Calibri" w:cs="Calibri"/>
          <w:highlight w:val="yellow"/>
        </w:rPr>
        <w:t>°</w:t>
      </w:r>
      <w:r w:rsidRPr="007871CF">
        <w:rPr>
          <w:highlight w:val="yellow"/>
        </w:rPr>
        <w:t>C</w:t>
      </w:r>
      <w:r w:rsidR="00D17FEE" w:rsidRPr="007871CF">
        <w:rPr>
          <w:highlight w:val="yellow"/>
        </w:rPr>
        <w:t xml:space="preserve"> for 20 min to strengthen</w:t>
      </w:r>
      <w:r w:rsidR="004227A3" w:rsidRPr="007871CF">
        <w:rPr>
          <w:highlight w:val="yellow"/>
        </w:rPr>
        <w:t xml:space="preserve"> the </w:t>
      </w:r>
      <w:r w:rsidR="0024591A" w:rsidRPr="007871CF">
        <w:rPr>
          <w:highlight w:val="yellow"/>
        </w:rPr>
        <w:t>adhesion</w:t>
      </w:r>
      <w:r w:rsidR="00876AB3" w:rsidRPr="007871CF">
        <w:rPr>
          <w:highlight w:val="yellow"/>
        </w:rPr>
        <w:t xml:space="preserve"> between glass and PDMS</w:t>
      </w:r>
      <w:r w:rsidR="004227A3" w:rsidRPr="007871CF">
        <w:rPr>
          <w:highlight w:val="yellow"/>
        </w:rPr>
        <w:t>.</w:t>
      </w:r>
    </w:p>
    <w:p w14:paraId="2EBE1B32" w14:textId="77777777" w:rsidR="00C43A8B" w:rsidRPr="007871CF" w:rsidRDefault="00C43A8B" w:rsidP="00FF6A75">
      <w:pPr>
        <w:pStyle w:val="Heading3"/>
        <w:numPr>
          <w:ilvl w:val="0"/>
          <w:numId w:val="0"/>
        </w:numPr>
        <w:rPr>
          <w:highlight w:val="yellow"/>
        </w:rPr>
      </w:pPr>
    </w:p>
    <w:p w14:paraId="7A211C68" w14:textId="5FA0DF27" w:rsidR="00177108" w:rsidRPr="007871CF" w:rsidRDefault="00421945" w:rsidP="00FF6A75">
      <w:pPr>
        <w:pStyle w:val="Heading2"/>
        <w:ind w:left="0" w:firstLine="0"/>
        <w:rPr>
          <w:highlight w:val="yellow"/>
        </w:rPr>
      </w:pPr>
      <w:r w:rsidRPr="007871CF">
        <w:rPr>
          <w:highlight w:val="yellow"/>
        </w:rPr>
        <w:t>Pe</w:t>
      </w:r>
      <w:r w:rsidR="00177108" w:rsidRPr="007871CF">
        <w:rPr>
          <w:highlight w:val="yellow"/>
        </w:rPr>
        <w:t xml:space="preserve">rform </w:t>
      </w:r>
      <w:r w:rsidRPr="007871CF">
        <w:rPr>
          <w:highlight w:val="yellow"/>
        </w:rPr>
        <w:t xml:space="preserve">a second round of </w:t>
      </w:r>
      <w:r w:rsidR="00177108" w:rsidRPr="007871CF">
        <w:rPr>
          <w:highlight w:val="yellow"/>
        </w:rPr>
        <w:t>plasma treatment</w:t>
      </w:r>
      <w:r w:rsidR="004227A3" w:rsidRPr="007871CF">
        <w:rPr>
          <w:highlight w:val="yellow"/>
        </w:rPr>
        <w:t xml:space="preserve"> </w:t>
      </w:r>
      <w:r w:rsidR="00876AB3" w:rsidRPr="007871CF">
        <w:rPr>
          <w:highlight w:val="yellow"/>
        </w:rPr>
        <w:t xml:space="preserve">on the SIDs, </w:t>
      </w:r>
      <w:r w:rsidR="004227A3" w:rsidRPr="007871CF">
        <w:rPr>
          <w:highlight w:val="yellow"/>
        </w:rPr>
        <w:t>using the same settings</w:t>
      </w:r>
      <w:r w:rsidR="00177108" w:rsidRPr="007871CF">
        <w:rPr>
          <w:highlight w:val="yellow"/>
        </w:rPr>
        <w:t xml:space="preserve"> </w:t>
      </w:r>
      <w:r w:rsidR="000A21CD" w:rsidRPr="007871CF">
        <w:rPr>
          <w:highlight w:val="yellow"/>
        </w:rPr>
        <w:t>as in</w:t>
      </w:r>
      <w:r w:rsidRPr="007871CF">
        <w:rPr>
          <w:highlight w:val="yellow"/>
        </w:rPr>
        <w:t xml:space="preserve"> step 1</w:t>
      </w:r>
      <w:r w:rsidR="005F1F15" w:rsidRPr="007871CF">
        <w:rPr>
          <w:highlight w:val="yellow"/>
        </w:rPr>
        <w:t>.21</w:t>
      </w:r>
      <w:r w:rsidR="007241EC" w:rsidRPr="007871CF">
        <w:rPr>
          <w:highlight w:val="yellow"/>
        </w:rPr>
        <w:t xml:space="preserve"> or with the hand-held wand</w:t>
      </w:r>
      <w:r w:rsidR="004227A3" w:rsidRPr="007871CF">
        <w:rPr>
          <w:highlight w:val="yellow"/>
        </w:rPr>
        <w:t>.</w:t>
      </w:r>
      <w:r w:rsidR="00966612" w:rsidRPr="007871CF">
        <w:rPr>
          <w:highlight w:val="yellow"/>
        </w:rPr>
        <w:t xml:space="preserve"> This will render the free PDMS surface adhere to the poly-L-lysine in the coating solution</w:t>
      </w:r>
      <w:r w:rsidR="00DE6B86">
        <w:rPr>
          <w:highlight w:val="yellow"/>
        </w:rPr>
        <w:t xml:space="preserve"> (see 1.26)</w:t>
      </w:r>
      <w:r w:rsidR="00966612" w:rsidRPr="007871CF">
        <w:rPr>
          <w:highlight w:val="yellow"/>
        </w:rPr>
        <w:t xml:space="preserve">. </w:t>
      </w:r>
    </w:p>
    <w:p w14:paraId="29375D16" w14:textId="77777777" w:rsidR="00C43A8B" w:rsidRPr="007871CF" w:rsidRDefault="00C43A8B" w:rsidP="00FF6A75">
      <w:pPr>
        <w:pStyle w:val="Heading3"/>
        <w:numPr>
          <w:ilvl w:val="0"/>
          <w:numId w:val="0"/>
        </w:numPr>
        <w:rPr>
          <w:highlight w:val="yellow"/>
        </w:rPr>
      </w:pPr>
    </w:p>
    <w:p w14:paraId="74DCFB9A" w14:textId="33D22C19" w:rsidR="005F1F15" w:rsidRDefault="00F604DE" w:rsidP="00FF6A75">
      <w:pPr>
        <w:pStyle w:val="Heading2"/>
        <w:ind w:left="0" w:firstLine="0"/>
        <w:rPr>
          <w:highlight w:val="yellow"/>
        </w:rPr>
      </w:pPr>
      <w:r>
        <w:rPr>
          <w:highlight w:val="yellow"/>
        </w:rPr>
        <w:t>Freshly p</w:t>
      </w:r>
      <w:r w:rsidR="0024591A" w:rsidRPr="007871CF">
        <w:rPr>
          <w:highlight w:val="yellow"/>
        </w:rPr>
        <w:t xml:space="preserve">repare </w:t>
      </w:r>
      <w:r w:rsidR="001A43AA" w:rsidRPr="007871CF">
        <w:rPr>
          <w:highlight w:val="yellow"/>
        </w:rPr>
        <w:t>the following solutions</w:t>
      </w:r>
      <w:r w:rsidR="004F7D9E">
        <w:rPr>
          <w:highlight w:val="yellow"/>
        </w:rPr>
        <w:t>.</w:t>
      </w:r>
    </w:p>
    <w:p w14:paraId="20F28F3B" w14:textId="77777777" w:rsidR="004F7D9E" w:rsidRPr="004F7D9E" w:rsidRDefault="004F7D9E" w:rsidP="004F7D9E">
      <w:pPr>
        <w:pStyle w:val="Heading3"/>
        <w:numPr>
          <w:ilvl w:val="0"/>
          <w:numId w:val="0"/>
        </w:numPr>
        <w:ind w:left="720"/>
        <w:rPr>
          <w:highlight w:val="yellow"/>
        </w:rPr>
      </w:pPr>
    </w:p>
    <w:p w14:paraId="390A3CBD" w14:textId="0D659A8C" w:rsidR="0009278E" w:rsidRPr="00F604DE" w:rsidRDefault="00F604DE" w:rsidP="00FF6A75">
      <w:pPr>
        <w:pStyle w:val="Heading2"/>
        <w:numPr>
          <w:ilvl w:val="0"/>
          <w:numId w:val="0"/>
        </w:numPr>
        <w:rPr>
          <w:highlight w:val="yellow"/>
        </w:rPr>
      </w:pPr>
      <w:r w:rsidRPr="004F7D9E">
        <w:rPr>
          <w:highlight w:val="yellow"/>
        </w:rPr>
        <w:t>1.26.1.</w:t>
      </w:r>
      <w:r>
        <w:rPr>
          <w:i/>
          <w:iCs/>
          <w:highlight w:val="yellow"/>
        </w:rPr>
        <w:t xml:space="preserve"> </w:t>
      </w:r>
      <w:r w:rsidR="001A43AA" w:rsidRPr="00F604DE">
        <w:rPr>
          <w:highlight w:val="yellow"/>
        </w:rPr>
        <w:t>Coating solution: 1</w:t>
      </w:r>
      <w:r>
        <w:rPr>
          <w:highlight w:val="yellow"/>
        </w:rPr>
        <w:t>x</w:t>
      </w:r>
      <w:r w:rsidR="001A43AA" w:rsidRPr="00F604DE">
        <w:rPr>
          <w:highlight w:val="yellow"/>
        </w:rPr>
        <w:t xml:space="preserve"> PBS containing </w:t>
      </w:r>
      <w:r w:rsidR="005D5D28" w:rsidRPr="00F604DE">
        <w:rPr>
          <w:highlight w:val="yellow"/>
        </w:rPr>
        <w:t xml:space="preserve">0.01% </w:t>
      </w:r>
      <w:r w:rsidR="00D1764C" w:rsidRPr="00F604DE">
        <w:rPr>
          <w:highlight w:val="yellow"/>
        </w:rPr>
        <w:t xml:space="preserve">(vol/vol) </w:t>
      </w:r>
      <w:r w:rsidR="005C09AB" w:rsidRPr="00F604DE">
        <w:rPr>
          <w:highlight w:val="yellow"/>
        </w:rPr>
        <w:t>p</w:t>
      </w:r>
      <w:r w:rsidR="005D5D28" w:rsidRPr="00F604DE">
        <w:rPr>
          <w:highlight w:val="yellow"/>
        </w:rPr>
        <w:t xml:space="preserve">oly-L-Lysine </w:t>
      </w:r>
      <w:r w:rsidR="00C16C1D" w:rsidRPr="00F604DE">
        <w:rPr>
          <w:highlight w:val="yellow"/>
        </w:rPr>
        <w:t>[e.g.</w:t>
      </w:r>
      <w:r>
        <w:rPr>
          <w:highlight w:val="yellow"/>
        </w:rPr>
        <w:t>,</w:t>
      </w:r>
      <w:r w:rsidR="00C16C1D" w:rsidRPr="00F604DE">
        <w:rPr>
          <w:highlight w:val="yellow"/>
        </w:rPr>
        <w:t xml:space="preserve"> add </w:t>
      </w:r>
      <w:r w:rsidR="00D1764C" w:rsidRPr="00F604DE">
        <w:rPr>
          <w:highlight w:val="yellow"/>
        </w:rPr>
        <w:t>10</w:t>
      </w:r>
      <w:r w:rsidR="00021395" w:rsidRPr="00F604DE">
        <w:rPr>
          <w:highlight w:val="yellow"/>
        </w:rPr>
        <w:t xml:space="preserve"> </w:t>
      </w:r>
      <w:r w:rsidR="00D1764C" w:rsidRPr="00F604DE">
        <w:rPr>
          <w:rFonts w:eastAsia="Arial"/>
          <w:color w:val="000000" w:themeColor="text1"/>
          <w:highlight w:val="yellow"/>
        </w:rPr>
        <w:t>µL</w:t>
      </w:r>
      <w:r w:rsidR="00D1764C" w:rsidRPr="00F604DE">
        <w:rPr>
          <w:highlight w:val="yellow"/>
        </w:rPr>
        <w:t xml:space="preserve"> </w:t>
      </w:r>
      <w:r w:rsidR="00C16C1D" w:rsidRPr="00F604DE">
        <w:rPr>
          <w:highlight w:val="yellow"/>
        </w:rPr>
        <w:t xml:space="preserve">of </w:t>
      </w:r>
      <w:r w:rsidR="00D1764C" w:rsidRPr="00F604DE">
        <w:rPr>
          <w:highlight w:val="yellow"/>
        </w:rPr>
        <w:t>0.1</w:t>
      </w:r>
      <w:r w:rsidR="00C16C1D" w:rsidRPr="00F604DE">
        <w:rPr>
          <w:highlight w:val="yellow"/>
        </w:rPr>
        <w:t xml:space="preserve">% (vol/vol) </w:t>
      </w:r>
      <w:r w:rsidR="00D1764C" w:rsidRPr="00F604DE">
        <w:rPr>
          <w:highlight w:val="yellow"/>
        </w:rPr>
        <w:t>poly-L-Lysine</w:t>
      </w:r>
      <w:r w:rsidR="00C16C1D" w:rsidRPr="00F604DE">
        <w:rPr>
          <w:highlight w:val="yellow"/>
        </w:rPr>
        <w:t xml:space="preserve"> to </w:t>
      </w:r>
      <w:r w:rsidR="00D1764C" w:rsidRPr="00F604DE">
        <w:rPr>
          <w:highlight w:val="yellow"/>
        </w:rPr>
        <w:t>9</w:t>
      </w:r>
      <w:r w:rsidR="00284F3B" w:rsidRPr="00F604DE">
        <w:rPr>
          <w:highlight w:val="yellow"/>
        </w:rPr>
        <w:t>0</w:t>
      </w:r>
      <w:r w:rsidR="00021395" w:rsidRPr="00F604DE">
        <w:rPr>
          <w:highlight w:val="yellow"/>
        </w:rPr>
        <w:t xml:space="preserve"> </w:t>
      </w:r>
      <w:r w:rsidR="00D1764C" w:rsidRPr="00F604DE">
        <w:rPr>
          <w:rFonts w:eastAsia="Arial"/>
          <w:color w:val="000000" w:themeColor="text1"/>
          <w:highlight w:val="yellow"/>
        </w:rPr>
        <w:t>µL</w:t>
      </w:r>
      <w:r w:rsidR="00D1764C" w:rsidRPr="00F604DE">
        <w:rPr>
          <w:highlight w:val="yellow"/>
        </w:rPr>
        <w:t xml:space="preserve"> </w:t>
      </w:r>
      <w:r w:rsidR="00C16C1D" w:rsidRPr="00F604DE">
        <w:rPr>
          <w:highlight w:val="yellow"/>
        </w:rPr>
        <w:t>of 1</w:t>
      </w:r>
      <w:r>
        <w:rPr>
          <w:highlight w:val="yellow"/>
        </w:rPr>
        <w:t>x</w:t>
      </w:r>
      <w:r w:rsidR="00C16C1D" w:rsidRPr="00F604DE">
        <w:rPr>
          <w:highlight w:val="yellow"/>
        </w:rPr>
        <w:t xml:space="preserve"> PBS</w:t>
      </w:r>
      <w:r w:rsidR="00D1764C" w:rsidRPr="00F604DE">
        <w:rPr>
          <w:highlight w:val="yellow"/>
        </w:rPr>
        <w:t>]</w:t>
      </w:r>
      <w:r w:rsidR="00021395" w:rsidRPr="00F604DE">
        <w:rPr>
          <w:highlight w:val="yellow"/>
        </w:rPr>
        <w:t>.</w:t>
      </w:r>
    </w:p>
    <w:p w14:paraId="4872753E" w14:textId="77777777" w:rsidR="00F604DE" w:rsidRPr="00F604DE" w:rsidRDefault="00F604DE" w:rsidP="00FF6A75">
      <w:pPr>
        <w:pStyle w:val="Heading2"/>
        <w:numPr>
          <w:ilvl w:val="0"/>
          <w:numId w:val="0"/>
        </w:numPr>
        <w:rPr>
          <w:highlight w:val="yellow"/>
        </w:rPr>
      </w:pPr>
    </w:p>
    <w:p w14:paraId="133C79D7" w14:textId="46556089" w:rsidR="001A43AA" w:rsidRPr="00F604DE" w:rsidRDefault="00F604DE" w:rsidP="00FF6A75">
      <w:pPr>
        <w:pStyle w:val="Heading2"/>
        <w:numPr>
          <w:ilvl w:val="0"/>
          <w:numId w:val="0"/>
        </w:numPr>
        <w:rPr>
          <w:highlight w:val="yellow"/>
        </w:rPr>
      </w:pPr>
      <w:r w:rsidRPr="00F604DE">
        <w:rPr>
          <w:highlight w:val="yellow"/>
        </w:rPr>
        <w:t xml:space="preserve">1.26.2. </w:t>
      </w:r>
      <w:r w:rsidR="001A43AA" w:rsidRPr="00F604DE">
        <w:rPr>
          <w:highlight w:val="yellow"/>
        </w:rPr>
        <w:t>Crosslinking solution</w:t>
      </w:r>
      <w:r w:rsidR="001A43AA" w:rsidRPr="00F604DE">
        <w:rPr>
          <w:color w:val="000000" w:themeColor="text1"/>
          <w:highlight w:val="yellow"/>
        </w:rPr>
        <w:t xml:space="preserve">: </w:t>
      </w:r>
      <w:r>
        <w:rPr>
          <w:highlight w:val="yellow"/>
        </w:rPr>
        <w:t>D</w:t>
      </w:r>
      <w:r w:rsidR="000F1F24" w:rsidRPr="00F604DE">
        <w:rPr>
          <w:highlight w:val="yellow"/>
        </w:rPr>
        <w:t xml:space="preserve">istilled </w:t>
      </w:r>
      <w:r w:rsidR="001A43AA" w:rsidRPr="00F604DE">
        <w:rPr>
          <w:highlight w:val="yellow"/>
        </w:rPr>
        <w:t>water containing 1</w:t>
      </w:r>
      <w:r>
        <w:rPr>
          <w:highlight w:val="yellow"/>
        </w:rPr>
        <w:t>x</w:t>
      </w:r>
      <w:r w:rsidR="001A43AA" w:rsidRPr="00F604DE">
        <w:rPr>
          <w:highlight w:val="yellow"/>
        </w:rPr>
        <w:t xml:space="preserve"> (vol/vol) glutaraldehyde [e.g.</w:t>
      </w:r>
      <w:r>
        <w:rPr>
          <w:highlight w:val="yellow"/>
        </w:rPr>
        <w:t>,</w:t>
      </w:r>
      <w:r w:rsidR="001A43AA" w:rsidRPr="00F604DE">
        <w:rPr>
          <w:highlight w:val="yellow"/>
        </w:rPr>
        <w:t xml:space="preserve"> add 10 </w:t>
      </w:r>
      <w:r w:rsidR="001A43AA" w:rsidRPr="00F604DE">
        <w:rPr>
          <w:rFonts w:eastAsia="Arial"/>
          <w:color w:val="000000" w:themeColor="text1"/>
          <w:highlight w:val="yellow"/>
        </w:rPr>
        <w:t>µL</w:t>
      </w:r>
      <w:r w:rsidR="001A43AA" w:rsidRPr="00F604DE">
        <w:rPr>
          <w:highlight w:val="yellow"/>
        </w:rPr>
        <w:t xml:space="preserve"> of 10</w:t>
      </w:r>
      <w:r>
        <w:rPr>
          <w:highlight w:val="yellow"/>
        </w:rPr>
        <w:t>x</w:t>
      </w:r>
      <w:r w:rsidR="001A43AA" w:rsidRPr="00F604DE">
        <w:rPr>
          <w:highlight w:val="yellow"/>
        </w:rPr>
        <w:t xml:space="preserve"> glutaraldehyde to 9</w:t>
      </w:r>
      <w:r w:rsidR="00F61168" w:rsidRPr="00F604DE">
        <w:rPr>
          <w:highlight w:val="yellow"/>
        </w:rPr>
        <w:t>0</w:t>
      </w:r>
      <w:r w:rsidR="001A43AA" w:rsidRPr="00F604DE">
        <w:rPr>
          <w:highlight w:val="yellow"/>
        </w:rPr>
        <w:t xml:space="preserve"> </w:t>
      </w:r>
      <w:r w:rsidR="001A43AA" w:rsidRPr="00F604DE">
        <w:rPr>
          <w:rFonts w:eastAsia="Arial"/>
          <w:color w:val="000000" w:themeColor="text1"/>
          <w:highlight w:val="yellow"/>
        </w:rPr>
        <w:t>µL</w:t>
      </w:r>
      <w:r w:rsidR="001A43AA" w:rsidRPr="00F604DE">
        <w:rPr>
          <w:highlight w:val="yellow"/>
        </w:rPr>
        <w:t xml:space="preserve"> of </w:t>
      </w:r>
      <w:r w:rsidR="000F1F24" w:rsidRPr="00F604DE">
        <w:rPr>
          <w:highlight w:val="yellow"/>
        </w:rPr>
        <w:t>distilled</w:t>
      </w:r>
      <w:r w:rsidR="001A43AA" w:rsidRPr="00F604DE">
        <w:rPr>
          <w:highlight w:val="yellow"/>
        </w:rPr>
        <w:t xml:space="preserve"> </w:t>
      </w:r>
      <w:r w:rsidR="000F1F24" w:rsidRPr="00F604DE">
        <w:rPr>
          <w:highlight w:val="yellow"/>
        </w:rPr>
        <w:t>w</w:t>
      </w:r>
      <w:r w:rsidR="001A43AA" w:rsidRPr="00F604DE">
        <w:rPr>
          <w:highlight w:val="yellow"/>
        </w:rPr>
        <w:t>ater].</w:t>
      </w:r>
    </w:p>
    <w:p w14:paraId="5026E327" w14:textId="77777777" w:rsidR="00F604DE" w:rsidRPr="00F604DE" w:rsidRDefault="00F604DE" w:rsidP="00FF6A75">
      <w:pPr>
        <w:rPr>
          <w:highlight w:val="yellow"/>
        </w:rPr>
      </w:pPr>
    </w:p>
    <w:p w14:paraId="3AA5E97D" w14:textId="238CD86E" w:rsidR="00284F3B" w:rsidRPr="007871CF" w:rsidRDefault="00F604DE" w:rsidP="00FF6A75">
      <w:pPr>
        <w:rPr>
          <w:highlight w:val="yellow"/>
        </w:rPr>
      </w:pPr>
      <w:r w:rsidRPr="00F604DE">
        <w:rPr>
          <w:highlight w:val="yellow"/>
        </w:rPr>
        <w:t xml:space="preserve">1.26.3. </w:t>
      </w:r>
      <w:r w:rsidR="00284F3B" w:rsidRPr="00F604DE">
        <w:rPr>
          <w:highlight w:val="yellow"/>
        </w:rPr>
        <w:t>Storage solution</w:t>
      </w:r>
      <w:r w:rsidR="00284F3B" w:rsidRPr="00F604DE">
        <w:rPr>
          <w:color w:val="000000" w:themeColor="text1"/>
          <w:highlight w:val="yellow"/>
        </w:rPr>
        <w:t xml:space="preserve">: </w:t>
      </w:r>
      <w:r w:rsidR="00284F3B" w:rsidRPr="00F604DE">
        <w:rPr>
          <w:highlight w:val="yellow"/>
        </w:rPr>
        <w:t>1</w:t>
      </w:r>
      <w:r>
        <w:rPr>
          <w:highlight w:val="yellow"/>
        </w:rPr>
        <w:t>x</w:t>
      </w:r>
      <w:r w:rsidR="00284F3B" w:rsidRPr="00F604DE">
        <w:rPr>
          <w:highlight w:val="yellow"/>
        </w:rPr>
        <w:t xml:space="preserve"> PBS containing 10</w:t>
      </w:r>
      <w:r>
        <w:rPr>
          <w:highlight w:val="yellow"/>
        </w:rPr>
        <w:t>x</w:t>
      </w:r>
      <w:r w:rsidR="00284F3B" w:rsidRPr="00F604DE">
        <w:rPr>
          <w:highlight w:val="yellow"/>
        </w:rPr>
        <w:t xml:space="preserve"> (vol/vol) Penicillin-Streptomycin [e.g.</w:t>
      </w:r>
      <w:r>
        <w:rPr>
          <w:highlight w:val="yellow"/>
        </w:rPr>
        <w:t>,</w:t>
      </w:r>
      <w:r w:rsidR="00284F3B" w:rsidRPr="00F604DE">
        <w:rPr>
          <w:highlight w:val="yellow"/>
        </w:rPr>
        <w:t xml:space="preserve"> add 1</w:t>
      </w:r>
      <w:r w:rsidR="00F61168" w:rsidRPr="00F604DE">
        <w:rPr>
          <w:highlight w:val="yellow"/>
        </w:rPr>
        <w:t xml:space="preserve"> m</w:t>
      </w:r>
      <w:r w:rsidR="00284F3B" w:rsidRPr="00F604DE">
        <w:rPr>
          <w:rFonts w:eastAsia="Arial"/>
          <w:color w:val="000000" w:themeColor="text1"/>
          <w:highlight w:val="yellow"/>
        </w:rPr>
        <w:t>L</w:t>
      </w:r>
      <w:r w:rsidR="00284F3B" w:rsidRPr="00F604DE">
        <w:rPr>
          <w:highlight w:val="yellow"/>
        </w:rPr>
        <w:t xml:space="preserve"> of 100</w:t>
      </w:r>
      <w:r>
        <w:rPr>
          <w:highlight w:val="yellow"/>
        </w:rPr>
        <w:t>x</w:t>
      </w:r>
      <w:r w:rsidR="005F1F15" w:rsidRPr="007871CF">
        <w:rPr>
          <w:highlight w:val="yellow"/>
        </w:rPr>
        <w:t xml:space="preserve"> </w:t>
      </w:r>
      <w:r w:rsidR="00284F3B" w:rsidRPr="007871CF">
        <w:rPr>
          <w:highlight w:val="yellow"/>
        </w:rPr>
        <w:t xml:space="preserve">Penicillin-Streptomycin to </w:t>
      </w:r>
      <w:r w:rsidR="00F61168" w:rsidRPr="007871CF">
        <w:rPr>
          <w:highlight w:val="yellow"/>
        </w:rPr>
        <w:t xml:space="preserve">9 </w:t>
      </w:r>
      <w:r w:rsidR="00F61168" w:rsidRPr="007871CF">
        <w:rPr>
          <w:rFonts w:eastAsia="Arial"/>
          <w:color w:val="000000" w:themeColor="text1"/>
          <w:highlight w:val="yellow"/>
        </w:rPr>
        <w:t>m</w:t>
      </w:r>
      <w:r w:rsidR="00284F3B" w:rsidRPr="007871CF">
        <w:rPr>
          <w:rFonts w:eastAsia="Arial"/>
          <w:color w:val="000000" w:themeColor="text1"/>
          <w:highlight w:val="yellow"/>
        </w:rPr>
        <w:t>L</w:t>
      </w:r>
      <w:r w:rsidR="00284F3B" w:rsidRPr="007871CF">
        <w:rPr>
          <w:highlight w:val="yellow"/>
        </w:rPr>
        <w:t xml:space="preserve"> of </w:t>
      </w:r>
      <w:r w:rsidR="00F61168" w:rsidRPr="007871CF">
        <w:rPr>
          <w:highlight w:val="yellow"/>
        </w:rPr>
        <w:t>1</w:t>
      </w:r>
      <w:r>
        <w:rPr>
          <w:highlight w:val="yellow"/>
        </w:rPr>
        <w:t>x</w:t>
      </w:r>
      <w:r w:rsidR="00F61168" w:rsidRPr="007871CF">
        <w:rPr>
          <w:highlight w:val="yellow"/>
        </w:rPr>
        <w:t xml:space="preserve"> PBS</w:t>
      </w:r>
      <w:r w:rsidR="00284F3B" w:rsidRPr="007871CF">
        <w:rPr>
          <w:highlight w:val="yellow"/>
        </w:rPr>
        <w:t>].</w:t>
      </w:r>
    </w:p>
    <w:p w14:paraId="35C61277" w14:textId="77777777" w:rsidR="00D4715A" w:rsidRPr="007871CF" w:rsidRDefault="00D4715A" w:rsidP="00FF6A75">
      <w:pPr>
        <w:pStyle w:val="Heading3"/>
        <w:numPr>
          <w:ilvl w:val="0"/>
          <w:numId w:val="0"/>
        </w:numPr>
        <w:rPr>
          <w:highlight w:val="yellow"/>
        </w:rPr>
      </w:pPr>
    </w:p>
    <w:p w14:paraId="3A6C18C8" w14:textId="0ABF2165" w:rsidR="0007055A" w:rsidRPr="007871CF" w:rsidRDefault="00021395" w:rsidP="00FF6A75">
      <w:pPr>
        <w:pStyle w:val="Heading2"/>
        <w:ind w:left="0" w:firstLine="0"/>
        <w:rPr>
          <w:highlight w:val="yellow"/>
        </w:rPr>
      </w:pPr>
      <w:r w:rsidRPr="007871CF">
        <w:rPr>
          <w:highlight w:val="yellow"/>
        </w:rPr>
        <w:t>A</w:t>
      </w:r>
      <w:r w:rsidR="00D1764C" w:rsidRPr="007871CF">
        <w:rPr>
          <w:highlight w:val="yellow"/>
        </w:rPr>
        <w:t>dd 35</w:t>
      </w:r>
      <w:r w:rsidRPr="007871CF">
        <w:rPr>
          <w:highlight w:val="yellow"/>
        </w:rPr>
        <w:t xml:space="preserve"> </w:t>
      </w:r>
      <w:r w:rsidR="00D1764C" w:rsidRPr="007871CF">
        <w:rPr>
          <w:rFonts w:eastAsia="Arial"/>
          <w:color w:val="000000" w:themeColor="text1"/>
          <w:highlight w:val="yellow"/>
        </w:rPr>
        <w:t>µL</w:t>
      </w:r>
      <w:r w:rsidR="00B11EDF" w:rsidRPr="007871CF">
        <w:rPr>
          <w:rFonts w:eastAsia="Arial"/>
          <w:color w:val="000000" w:themeColor="text1"/>
          <w:highlight w:val="yellow"/>
        </w:rPr>
        <w:t xml:space="preserve"> of coating solution</w:t>
      </w:r>
      <w:r w:rsidR="00D1764C" w:rsidRPr="007871CF">
        <w:rPr>
          <w:highlight w:val="yellow"/>
        </w:rPr>
        <w:t xml:space="preserve"> </w:t>
      </w:r>
      <w:r w:rsidR="00B11EDF" w:rsidRPr="007871CF">
        <w:rPr>
          <w:highlight w:val="yellow"/>
        </w:rPr>
        <w:t>per</w:t>
      </w:r>
      <w:r w:rsidR="005D5D28" w:rsidRPr="007871CF">
        <w:rPr>
          <w:highlight w:val="yellow"/>
        </w:rPr>
        <w:t xml:space="preserve"> each </w:t>
      </w:r>
      <w:r w:rsidR="00B11EDF" w:rsidRPr="007871CF">
        <w:rPr>
          <w:highlight w:val="yellow"/>
        </w:rPr>
        <w:t>hole</w:t>
      </w:r>
      <w:r w:rsidR="005D5D28" w:rsidRPr="007871CF">
        <w:rPr>
          <w:highlight w:val="yellow"/>
        </w:rPr>
        <w:t xml:space="preserve"> and </w:t>
      </w:r>
      <w:r w:rsidR="005C09AB" w:rsidRPr="007871CF">
        <w:rPr>
          <w:highlight w:val="yellow"/>
        </w:rPr>
        <w:t>incubate</w:t>
      </w:r>
      <w:r w:rsidR="005D5D28" w:rsidRPr="007871CF">
        <w:rPr>
          <w:highlight w:val="yellow"/>
        </w:rPr>
        <w:t xml:space="preserve"> for 1 h</w:t>
      </w:r>
      <w:r w:rsidR="005C09AB" w:rsidRPr="007871CF">
        <w:rPr>
          <w:highlight w:val="yellow"/>
        </w:rPr>
        <w:t xml:space="preserve"> at room temperature</w:t>
      </w:r>
      <w:r w:rsidR="005D5D28" w:rsidRPr="007871CF">
        <w:rPr>
          <w:highlight w:val="yellow"/>
        </w:rPr>
        <w:t>.</w:t>
      </w:r>
    </w:p>
    <w:p w14:paraId="6170E213" w14:textId="77777777" w:rsidR="00D4715A" w:rsidRPr="007871CF" w:rsidRDefault="00D4715A" w:rsidP="00FF6A75">
      <w:pPr>
        <w:pStyle w:val="Heading3"/>
        <w:numPr>
          <w:ilvl w:val="0"/>
          <w:numId w:val="0"/>
        </w:numPr>
        <w:rPr>
          <w:highlight w:val="yellow"/>
        </w:rPr>
      </w:pPr>
    </w:p>
    <w:p w14:paraId="004FDA37" w14:textId="429DF08F" w:rsidR="005D5D28" w:rsidRPr="007871CF" w:rsidRDefault="005D5D28" w:rsidP="00FF6A75">
      <w:pPr>
        <w:pStyle w:val="Heading2"/>
        <w:ind w:left="0" w:firstLine="0"/>
        <w:rPr>
          <w:highlight w:val="yellow"/>
        </w:rPr>
      </w:pPr>
      <w:r w:rsidRPr="007871CF">
        <w:rPr>
          <w:highlight w:val="yellow"/>
        </w:rPr>
        <w:t xml:space="preserve">Aspirate the </w:t>
      </w:r>
      <w:r w:rsidR="005C09AB" w:rsidRPr="007871CF">
        <w:rPr>
          <w:highlight w:val="yellow"/>
        </w:rPr>
        <w:t>p</w:t>
      </w:r>
      <w:r w:rsidRPr="007871CF">
        <w:rPr>
          <w:highlight w:val="yellow"/>
        </w:rPr>
        <w:t xml:space="preserve">oly-L-Lysine and rinse the entire </w:t>
      </w:r>
      <w:r w:rsidR="008D7A09" w:rsidRPr="007871CF">
        <w:rPr>
          <w:highlight w:val="yellow"/>
        </w:rPr>
        <w:t xml:space="preserve">SID </w:t>
      </w:r>
      <w:r w:rsidR="00284F3B" w:rsidRPr="007871CF">
        <w:rPr>
          <w:highlight w:val="yellow"/>
        </w:rPr>
        <w:t xml:space="preserve">3 times </w:t>
      </w:r>
      <w:r w:rsidRPr="007871CF">
        <w:rPr>
          <w:highlight w:val="yellow"/>
        </w:rPr>
        <w:t xml:space="preserve">with </w:t>
      </w:r>
      <w:r w:rsidR="00CA16F8" w:rsidRPr="007871CF">
        <w:rPr>
          <w:highlight w:val="yellow"/>
        </w:rPr>
        <w:t xml:space="preserve">distilled </w:t>
      </w:r>
      <w:r w:rsidRPr="007871CF">
        <w:rPr>
          <w:highlight w:val="yellow"/>
        </w:rPr>
        <w:t>water</w:t>
      </w:r>
      <w:r w:rsidR="00B11EDF" w:rsidRPr="007871CF">
        <w:rPr>
          <w:highlight w:val="yellow"/>
        </w:rPr>
        <w:t>.</w:t>
      </w:r>
    </w:p>
    <w:p w14:paraId="402268E1" w14:textId="77777777" w:rsidR="00D4715A" w:rsidRPr="007871CF" w:rsidRDefault="00D4715A" w:rsidP="00FF6A75">
      <w:pPr>
        <w:pStyle w:val="Heading3"/>
        <w:numPr>
          <w:ilvl w:val="0"/>
          <w:numId w:val="0"/>
        </w:numPr>
        <w:rPr>
          <w:highlight w:val="yellow"/>
        </w:rPr>
      </w:pPr>
    </w:p>
    <w:p w14:paraId="456B762A" w14:textId="3FE69018" w:rsidR="005D5D28" w:rsidRPr="007871CF" w:rsidRDefault="00B11EDF" w:rsidP="00FF6A75">
      <w:pPr>
        <w:pStyle w:val="Heading2"/>
        <w:ind w:left="0" w:firstLine="0"/>
        <w:rPr>
          <w:highlight w:val="yellow"/>
        </w:rPr>
      </w:pPr>
      <w:r w:rsidRPr="007871CF">
        <w:rPr>
          <w:highlight w:val="yellow"/>
        </w:rPr>
        <w:t xml:space="preserve">Add 35 </w:t>
      </w:r>
      <w:r w:rsidRPr="007871CF">
        <w:rPr>
          <w:rFonts w:eastAsia="Arial"/>
          <w:color w:val="000000" w:themeColor="text1"/>
          <w:highlight w:val="yellow"/>
        </w:rPr>
        <w:t>µL of crosslinking solution</w:t>
      </w:r>
      <w:r w:rsidRPr="007871CF">
        <w:rPr>
          <w:highlight w:val="yellow"/>
        </w:rPr>
        <w:t xml:space="preserve"> per each hole incubate</w:t>
      </w:r>
      <w:r w:rsidR="005D5D28" w:rsidRPr="007871CF">
        <w:rPr>
          <w:highlight w:val="yellow"/>
        </w:rPr>
        <w:t xml:space="preserve"> for 30 min</w:t>
      </w:r>
      <w:r w:rsidRPr="007871CF">
        <w:rPr>
          <w:highlight w:val="yellow"/>
        </w:rPr>
        <w:t xml:space="preserve"> at room temperature</w:t>
      </w:r>
      <w:r w:rsidR="005D5D28" w:rsidRPr="007871CF">
        <w:rPr>
          <w:highlight w:val="yellow"/>
        </w:rPr>
        <w:t>.</w:t>
      </w:r>
    </w:p>
    <w:p w14:paraId="3C4E6C3C" w14:textId="77777777" w:rsidR="00D4715A" w:rsidRPr="007871CF" w:rsidRDefault="00D4715A" w:rsidP="00FF6A75">
      <w:pPr>
        <w:pStyle w:val="Heading3"/>
        <w:numPr>
          <w:ilvl w:val="0"/>
          <w:numId w:val="0"/>
        </w:numPr>
        <w:rPr>
          <w:highlight w:val="yellow"/>
        </w:rPr>
      </w:pPr>
    </w:p>
    <w:p w14:paraId="7C230274" w14:textId="7E7DA8ED" w:rsidR="005D5D28" w:rsidRPr="007871CF" w:rsidRDefault="005D5D28" w:rsidP="00FF6A75">
      <w:pPr>
        <w:pStyle w:val="Heading2"/>
        <w:ind w:left="0" w:firstLine="0"/>
        <w:rPr>
          <w:highlight w:val="yellow"/>
        </w:rPr>
      </w:pPr>
      <w:r w:rsidRPr="007871CF">
        <w:rPr>
          <w:highlight w:val="yellow"/>
        </w:rPr>
        <w:t xml:space="preserve">Aspirate the </w:t>
      </w:r>
      <w:r w:rsidR="00966612" w:rsidRPr="007871CF">
        <w:rPr>
          <w:rFonts w:eastAsia="Arial"/>
          <w:color w:val="000000" w:themeColor="text1"/>
          <w:highlight w:val="yellow"/>
        </w:rPr>
        <w:t>crosslinking solution</w:t>
      </w:r>
      <w:r w:rsidRPr="007871CF">
        <w:rPr>
          <w:highlight w:val="yellow"/>
        </w:rPr>
        <w:t xml:space="preserve"> and rinse the entire </w:t>
      </w:r>
      <w:r w:rsidR="008D7A09" w:rsidRPr="007871CF">
        <w:rPr>
          <w:highlight w:val="yellow"/>
        </w:rPr>
        <w:t>SID</w:t>
      </w:r>
      <w:r w:rsidRPr="007871CF">
        <w:rPr>
          <w:highlight w:val="yellow"/>
        </w:rPr>
        <w:t xml:space="preserve"> 3</w:t>
      </w:r>
      <w:r w:rsidR="00021395" w:rsidRPr="007871CF">
        <w:rPr>
          <w:highlight w:val="yellow"/>
        </w:rPr>
        <w:t xml:space="preserve"> times</w:t>
      </w:r>
      <w:r w:rsidRPr="007871CF">
        <w:rPr>
          <w:highlight w:val="yellow"/>
        </w:rPr>
        <w:t xml:space="preserve"> with </w:t>
      </w:r>
      <w:r w:rsidR="00CA16F8" w:rsidRPr="007871CF">
        <w:rPr>
          <w:highlight w:val="yellow"/>
        </w:rPr>
        <w:t>distilled</w:t>
      </w:r>
      <w:r w:rsidRPr="007871CF">
        <w:rPr>
          <w:highlight w:val="yellow"/>
        </w:rPr>
        <w:t xml:space="preserve"> water.</w:t>
      </w:r>
      <w:r w:rsidR="00966612" w:rsidRPr="007871CF">
        <w:rPr>
          <w:highlight w:val="yellow"/>
        </w:rPr>
        <w:t xml:space="preserve"> </w:t>
      </w:r>
    </w:p>
    <w:p w14:paraId="35C678AC" w14:textId="77777777" w:rsidR="00D4715A" w:rsidRPr="007871CF" w:rsidRDefault="00D4715A" w:rsidP="00FF6A75">
      <w:pPr>
        <w:pStyle w:val="Heading3"/>
        <w:numPr>
          <w:ilvl w:val="0"/>
          <w:numId w:val="0"/>
        </w:numPr>
        <w:rPr>
          <w:highlight w:val="yellow"/>
        </w:rPr>
      </w:pPr>
    </w:p>
    <w:p w14:paraId="1AD84095" w14:textId="6DFA7624" w:rsidR="0007055A" w:rsidRPr="007871CF" w:rsidRDefault="005D5D28" w:rsidP="00FF6A75">
      <w:pPr>
        <w:pStyle w:val="Heading2"/>
        <w:ind w:left="0" w:firstLine="0"/>
        <w:rPr>
          <w:highlight w:val="yellow"/>
        </w:rPr>
      </w:pPr>
      <w:r w:rsidRPr="007871CF">
        <w:rPr>
          <w:highlight w:val="yellow"/>
        </w:rPr>
        <w:t xml:space="preserve">Add 70% </w:t>
      </w:r>
      <w:r w:rsidR="00284F3B" w:rsidRPr="007871CF">
        <w:rPr>
          <w:highlight w:val="yellow"/>
        </w:rPr>
        <w:t>e</w:t>
      </w:r>
      <w:r w:rsidRPr="007871CF">
        <w:rPr>
          <w:highlight w:val="yellow"/>
        </w:rPr>
        <w:t xml:space="preserve">thanol into each </w:t>
      </w:r>
      <w:r w:rsidR="008D7A09" w:rsidRPr="007871CF">
        <w:rPr>
          <w:highlight w:val="yellow"/>
        </w:rPr>
        <w:t xml:space="preserve">SID </w:t>
      </w:r>
      <w:r w:rsidRPr="007871CF">
        <w:rPr>
          <w:highlight w:val="yellow"/>
        </w:rPr>
        <w:t xml:space="preserve">and place under </w:t>
      </w:r>
      <w:r w:rsidR="00053F6D" w:rsidRPr="007871CF">
        <w:rPr>
          <w:highlight w:val="yellow"/>
        </w:rPr>
        <w:t>ultraviolet (UV) light</w:t>
      </w:r>
      <w:r w:rsidRPr="007871CF">
        <w:rPr>
          <w:highlight w:val="yellow"/>
        </w:rPr>
        <w:t xml:space="preserve"> for 30 min.</w:t>
      </w:r>
    </w:p>
    <w:p w14:paraId="7A22A745" w14:textId="77777777" w:rsidR="00D4715A" w:rsidRPr="007871CF" w:rsidRDefault="00D4715A" w:rsidP="00FF6A75">
      <w:pPr>
        <w:pStyle w:val="Heading3"/>
        <w:numPr>
          <w:ilvl w:val="0"/>
          <w:numId w:val="0"/>
        </w:numPr>
        <w:rPr>
          <w:highlight w:val="yellow"/>
        </w:rPr>
      </w:pPr>
    </w:p>
    <w:p w14:paraId="7F81912C" w14:textId="6A3E0B92" w:rsidR="00284F3B" w:rsidRPr="007871CF" w:rsidRDefault="00872366" w:rsidP="00FF6A75">
      <w:pPr>
        <w:pStyle w:val="Heading2"/>
        <w:ind w:left="0" w:firstLine="0"/>
        <w:rPr>
          <w:highlight w:val="yellow"/>
        </w:rPr>
      </w:pPr>
      <w:r w:rsidRPr="007871CF">
        <w:rPr>
          <w:highlight w:val="yellow"/>
        </w:rPr>
        <w:t>Under the hood, a</w:t>
      </w:r>
      <w:r w:rsidR="00284F3B" w:rsidRPr="007871CF">
        <w:rPr>
          <w:highlight w:val="yellow"/>
        </w:rPr>
        <w:t>spirate ethanol and rinse the SID 3 times with distilled water.</w:t>
      </w:r>
    </w:p>
    <w:p w14:paraId="01E30D30" w14:textId="77777777" w:rsidR="00D4715A" w:rsidRPr="007871CF" w:rsidRDefault="00D4715A" w:rsidP="00FF6A75">
      <w:pPr>
        <w:pStyle w:val="Heading3"/>
        <w:numPr>
          <w:ilvl w:val="0"/>
          <w:numId w:val="0"/>
        </w:numPr>
        <w:rPr>
          <w:highlight w:val="yellow"/>
        </w:rPr>
      </w:pPr>
    </w:p>
    <w:p w14:paraId="3CAE0022" w14:textId="57BBF5B9" w:rsidR="00284F3B" w:rsidRDefault="00284F3B" w:rsidP="00FF6A75">
      <w:pPr>
        <w:pStyle w:val="Heading2"/>
        <w:ind w:left="0" w:firstLine="0"/>
        <w:rPr>
          <w:highlight w:val="yellow"/>
        </w:rPr>
      </w:pPr>
      <w:r w:rsidRPr="007871CF">
        <w:rPr>
          <w:highlight w:val="yellow"/>
        </w:rPr>
        <w:t>Add 2.5 m</w:t>
      </w:r>
      <w:r w:rsidRPr="007871CF">
        <w:rPr>
          <w:rFonts w:eastAsia="Arial"/>
          <w:color w:val="000000" w:themeColor="text1"/>
          <w:highlight w:val="yellow"/>
        </w:rPr>
        <w:t>L of storage solution</w:t>
      </w:r>
      <w:r w:rsidRPr="007871CF">
        <w:rPr>
          <w:highlight w:val="yellow"/>
        </w:rPr>
        <w:t xml:space="preserve"> per each SID.</w:t>
      </w:r>
    </w:p>
    <w:p w14:paraId="7DE79834" w14:textId="77777777" w:rsidR="00D4715A" w:rsidRPr="00F604DE" w:rsidRDefault="00D4715A" w:rsidP="00FF6A75">
      <w:pPr>
        <w:pStyle w:val="Heading3"/>
        <w:numPr>
          <w:ilvl w:val="0"/>
          <w:numId w:val="0"/>
        </w:numPr>
        <w:rPr>
          <w:color w:val="auto"/>
          <w:highlight w:val="yellow"/>
        </w:rPr>
      </w:pPr>
    </w:p>
    <w:p w14:paraId="5FBD63F9" w14:textId="14056F5A" w:rsidR="002B1739" w:rsidRPr="00186A1E" w:rsidRDefault="005F1F15" w:rsidP="00FF6A75">
      <w:pPr>
        <w:rPr>
          <w:rFonts w:eastAsia="Arial"/>
          <w:color w:val="000000" w:themeColor="text1"/>
        </w:rPr>
      </w:pPr>
      <w:r w:rsidRPr="00F604DE">
        <w:t>NOTE</w:t>
      </w:r>
      <w:r w:rsidR="00215A22" w:rsidRPr="00F604DE">
        <w:t>:</w:t>
      </w:r>
      <w:r w:rsidR="00215A22" w:rsidRPr="00F604DE">
        <w:rPr>
          <w:b/>
          <w:bCs/>
        </w:rPr>
        <w:t xml:space="preserve"> </w:t>
      </w:r>
      <w:r w:rsidR="00743A67" w:rsidRPr="00F604DE">
        <w:t xml:space="preserve">At this stage, the </w:t>
      </w:r>
      <w:r w:rsidRPr="00F604DE">
        <w:t xml:space="preserve">SIDs </w:t>
      </w:r>
      <w:r w:rsidR="00743A67" w:rsidRPr="00F604DE">
        <w:t>can be stored at 4</w:t>
      </w:r>
      <w:r w:rsidR="00F604DE">
        <w:t xml:space="preserve"> </w:t>
      </w:r>
      <w:r w:rsidR="00743A67" w:rsidRPr="00F604DE">
        <w:t>°C for a week.</w:t>
      </w:r>
      <w:r w:rsidR="00872366" w:rsidRPr="00F604DE">
        <w:t xml:space="preserve"> </w:t>
      </w:r>
      <w:r w:rsidR="00F604DE">
        <w:t>It was</w:t>
      </w:r>
      <w:r w:rsidR="00872366" w:rsidRPr="00F604DE">
        <w:t xml:space="preserve"> obse</w:t>
      </w:r>
      <w:r w:rsidR="00872366" w:rsidRPr="007871CF">
        <w:t>rved that the binding strength between PDMS and glass decreases over time. Beyond a week, users</w:t>
      </w:r>
      <w:r w:rsidR="00F604DE">
        <w:t xml:space="preserve"> are recommended</w:t>
      </w:r>
      <w:r w:rsidR="00872366" w:rsidRPr="007871CF">
        <w:t xml:space="preserve"> to test the SIDs for potential leakage before use. To do so, aspirate the storage solution and add 35 </w:t>
      </w:r>
      <w:r w:rsidR="00872366" w:rsidRPr="007871CF">
        <w:rPr>
          <w:rFonts w:eastAsia="Arial"/>
          <w:color w:val="000000" w:themeColor="text1"/>
        </w:rPr>
        <w:t>µL of 1</w:t>
      </w:r>
      <w:r w:rsidR="00F604DE">
        <w:rPr>
          <w:rFonts w:eastAsia="Arial"/>
          <w:color w:val="000000" w:themeColor="text1"/>
        </w:rPr>
        <w:t>x</w:t>
      </w:r>
      <w:r w:rsidR="00872366" w:rsidRPr="007871CF">
        <w:rPr>
          <w:rFonts w:eastAsia="Arial"/>
          <w:color w:val="000000" w:themeColor="text1"/>
        </w:rPr>
        <w:t xml:space="preserve"> PBS into each hole.</w:t>
      </w:r>
      <w:r w:rsidR="00186A1E">
        <w:rPr>
          <w:rFonts w:eastAsia="Arial"/>
          <w:color w:val="000000" w:themeColor="text1"/>
        </w:rPr>
        <w:t xml:space="preserve"> </w:t>
      </w:r>
      <w:r w:rsidR="002B1739" w:rsidRPr="00F604DE">
        <w:t>A</w:t>
      </w:r>
      <w:r w:rsidR="002B1739" w:rsidRPr="007871CF">
        <w:t>fter use, PDMS inserts can be peeled off the glass</w:t>
      </w:r>
      <w:r w:rsidRPr="00556CB2">
        <w:t xml:space="preserve"> </w:t>
      </w:r>
      <w:r w:rsidR="002B1739" w:rsidRPr="007871CF">
        <w:t>bottom dishes. To achieve</w:t>
      </w:r>
      <w:r w:rsidR="000A248A" w:rsidRPr="007871CF">
        <w:t xml:space="preserve"> </w:t>
      </w:r>
      <w:r w:rsidR="002B1739" w:rsidRPr="007871CF">
        <w:t>optimal cleaning of the glass</w:t>
      </w:r>
      <w:r w:rsidRPr="00556CB2">
        <w:t xml:space="preserve"> </w:t>
      </w:r>
      <w:r w:rsidR="002B1739" w:rsidRPr="007871CF">
        <w:t>bottom dishes, several washes with isopropanol and hydrochloric acid should be used to remove PDMS residues.</w:t>
      </w:r>
    </w:p>
    <w:p w14:paraId="19557DA0" w14:textId="77777777" w:rsidR="00E97407" w:rsidRPr="00F604DE" w:rsidRDefault="00E97407" w:rsidP="00FF6A75">
      <w:pPr>
        <w:rPr>
          <w:b/>
          <w:bCs/>
        </w:rPr>
      </w:pPr>
    </w:p>
    <w:p w14:paraId="6E588F93" w14:textId="2A6BFD9F" w:rsidR="00D508B9" w:rsidRPr="00F604DE" w:rsidRDefault="00B42840" w:rsidP="00FF6A75">
      <w:pPr>
        <w:pStyle w:val="Heading1"/>
        <w:ind w:left="0" w:firstLine="0"/>
        <w:rPr>
          <w:b/>
          <w:color w:val="auto"/>
        </w:rPr>
      </w:pPr>
      <w:r w:rsidRPr="00F604DE">
        <w:rPr>
          <w:b/>
          <w:color w:val="auto"/>
        </w:rPr>
        <w:t xml:space="preserve">Spheroid formation </w:t>
      </w:r>
      <w:r w:rsidR="00BC0EF5" w:rsidRPr="00F604DE">
        <w:rPr>
          <w:b/>
          <w:color w:val="auto"/>
        </w:rPr>
        <w:t>and embedding</w:t>
      </w:r>
      <w:r w:rsidR="00911C53" w:rsidRPr="00F604DE">
        <w:rPr>
          <w:b/>
          <w:color w:val="auto"/>
        </w:rPr>
        <w:t xml:space="preserve"> into collagen</w:t>
      </w:r>
      <w:r w:rsidR="00215A22" w:rsidRPr="00F604DE">
        <w:rPr>
          <w:b/>
          <w:color w:val="auto"/>
        </w:rPr>
        <w:t xml:space="preserve"> (</w:t>
      </w:r>
      <w:r w:rsidR="00755064" w:rsidRPr="00F604DE">
        <w:rPr>
          <w:b/>
          <w:color w:val="auto"/>
        </w:rPr>
        <w:t>Duration 4 days</w:t>
      </w:r>
      <w:r w:rsidR="00215A22" w:rsidRPr="00F604DE">
        <w:rPr>
          <w:b/>
          <w:color w:val="auto"/>
        </w:rPr>
        <w:t>)</w:t>
      </w:r>
    </w:p>
    <w:p w14:paraId="1795A985" w14:textId="77777777" w:rsidR="0012030C" w:rsidRPr="00186A1E" w:rsidRDefault="0012030C" w:rsidP="00FF6A75"/>
    <w:p w14:paraId="2DEEB435" w14:textId="6F2CEFBB" w:rsidR="004860D2" w:rsidRDefault="005F1F15" w:rsidP="00FF6A75">
      <w:pPr>
        <w:rPr>
          <w:rFonts w:eastAsia="Arial"/>
        </w:rPr>
      </w:pPr>
      <w:r w:rsidRPr="00186A1E">
        <w:t>NOTE</w:t>
      </w:r>
      <w:r w:rsidR="00215A22" w:rsidRPr="00186A1E">
        <w:t>:</w:t>
      </w:r>
      <w:r w:rsidR="00EF1468" w:rsidRPr="00186A1E">
        <w:t xml:space="preserve"> </w:t>
      </w:r>
      <w:r w:rsidR="002B3EC7" w:rsidRPr="00186A1E">
        <w:rPr>
          <w:rFonts w:eastAsia="Arial"/>
        </w:rPr>
        <w:t xml:space="preserve">For live imaging </w:t>
      </w:r>
      <w:r w:rsidR="002B3EC7" w:rsidRPr="00186A1E">
        <w:t>of spheroids,</w:t>
      </w:r>
      <w:r w:rsidR="002B3EC7" w:rsidRPr="00186A1E">
        <w:rPr>
          <w:rFonts w:eastAsia="Arial"/>
        </w:rPr>
        <w:t xml:space="preserve"> </w:t>
      </w:r>
      <w:r w:rsidR="002B3EC7" w:rsidRPr="00186A1E">
        <w:t>long</w:t>
      </w:r>
      <w:r w:rsidR="002B3EC7" w:rsidRPr="007871CF">
        <w:t xml:space="preserve">itudinally or in time-lapse videos, </w:t>
      </w:r>
      <w:r w:rsidR="00B129C1" w:rsidRPr="007871CF">
        <w:t>u</w:t>
      </w:r>
      <w:r w:rsidR="000F4B51" w:rsidRPr="007871CF">
        <w:t>s</w:t>
      </w:r>
      <w:r w:rsidR="00186A1E">
        <w:t>e</w:t>
      </w:r>
      <w:r w:rsidR="002B3EC7" w:rsidRPr="007871CF">
        <w:t xml:space="preserve"> </w:t>
      </w:r>
      <w:r w:rsidR="00B129C1" w:rsidRPr="007871CF">
        <w:t xml:space="preserve">a </w:t>
      </w:r>
      <w:r w:rsidR="002B3EC7" w:rsidRPr="007871CF">
        <w:t>cell line express</w:t>
      </w:r>
      <w:r w:rsidR="000F4B51" w:rsidRPr="007871CF">
        <w:t>ing</w:t>
      </w:r>
      <w:r w:rsidR="002B3EC7" w:rsidRPr="007871CF">
        <w:t xml:space="preserve"> </w:t>
      </w:r>
      <w:r w:rsidR="00C8649A" w:rsidRPr="007871CF">
        <w:t xml:space="preserve">a </w:t>
      </w:r>
      <w:r w:rsidR="00293BC3" w:rsidRPr="007871CF">
        <w:t>cytoplasmic</w:t>
      </w:r>
      <w:r w:rsidR="008A1F3C" w:rsidRPr="007871CF">
        <w:t xml:space="preserve"> and/or nuclear</w:t>
      </w:r>
      <w:r w:rsidR="00293BC3" w:rsidRPr="007871CF">
        <w:t xml:space="preserve"> </w:t>
      </w:r>
      <w:r w:rsidR="002B3EC7" w:rsidRPr="007871CF">
        <w:t>fluorescent protein</w:t>
      </w:r>
      <w:r w:rsidR="002F51C9" w:rsidRPr="007871CF">
        <w:t>.</w:t>
      </w:r>
      <w:r w:rsidR="00C9150F" w:rsidRPr="007871CF">
        <w:t xml:space="preserve"> </w:t>
      </w:r>
      <w:r w:rsidR="00C8649A" w:rsidRPr="007871CF">
        <w:t>I</w:t>
      </w:r>
      <w:r w:rsidR="00B129C1" w:rsidRPr="007871CF">
        <w:t>f such a cell line is available</w:t>
      </w:r>
      <w:r w:rsidR="00C8649A" w:rsidRPr="007871CF">
        <w:t xml:space="preserve">, follow the steps described in this section. </w:t>
      </w:r>
      <w:r w:rsidR="002B3EC7" w:rsidRPr="007871CF">
        <w:rPr>
          <w:rFonts w:eastAsia="Arial"/>
        </w:rPr>
        <w:t>Alternatively,</w:t>
      </w:r>
      <w:r w:rsidR="009B25E6" w:rsidRPr="007871CF">
        <w:rPr>
          <w:rFonts w:eastAsia="Arial"/>
        </w:rPr>
        <w:t xml:space="preserve"> </w:t>
      </w:r>
      <w:r w:rsidR="000D27FB" w:rsidRPr="007871CF">
        <w:rPr>
          <w:rFonts w:eastAsia="Arial"/>
        </w:rPr>
        <w:t xml:space="preserve">in the section 3, </w:t>
      </w:r>
      <w:r w:rsidR="009B25E6" w:rsidRPr="007871CF">
        <w:rPr>
          <w:rFonts w:eastAsia="Arial"/>
        </w:rPr>
        <w:t xml:space="preserve">a protocol </w:t>
      </w:r>
      <w:r w:rsidR="00186A1E">
        <w:rPr>
          <w:rFonts w:eastAsia="Arial"/>
        </w:rPr>
        <w:t xml:space="preserve">is proposed </w:t>
      </w:r>
      <w:r w:rsidR="009B25E6" w:rsidRPr="007871CF">
        <w:rPr>
          <w:rFonts w:eastAsia="Arial"/>
        </w:rPr>
        <w:t xml:space="preserve">to </w:t>
      </w:r>
      <w:r w:rsidR="000F4B51" w:rsidRPr="007871CF">
        <w:rPr>
          <w:rFonts w:eastAsia="Arial"/>
        </w:rPr>
        <w:t xml:space="preserve">label cancer cells in spheroids using </w:t>
      </w:r>
      <w:r w:rsidR="0012030C">
        <w:rPr>
          <w:rFonts w:eastAsia="Arial"/>
        </w:rPr>
        <w:t>a cytoplasmic</w:t>
      </w:r>
      <w:r w:rsidR="008B584C" w:rsidRPr="007871CF">
        <w:rPr>
          <w:rFonts w:eastAsia="Arial"/>
        </w:rPr>
        <w:t xml:space="preserve"> dye</w:t>
      </w:r>
      <w:r w:rsidR="00FF3491" w:rsidRPr="007871CF">
        <w:rPr>
          <w:rFonts w:eastAsia="Arial"/>
        </w:rPr>
        <w:t>.</w:t>
      </w:r>
    </w:p>
    <w:p w14:paraId="215FE62D" w14:textId="77777777" w:rsidR="0012030C" w:rsidRPr="007871CF" w:rsidRDefault="0012030C" w:rsidP="00FF6A75"/>
    <w:p w14:paraId="22FCCEBB" w14:textId="78B9C872" w:rsidR="002D04E8" w:rsidRDefault="005B1BDD" w:rsidP="00FF6A75">
      <w:pPr>
        <w:pStyle w:val="Heading2"/>
        <w:ind w:left="0" w:firstLine="0"/>
      </w:pPr>
      <w:r w:rsidRPr="007871CF">
        <w:t xml:space="preserve">Form </w:t>
      </w:r>
      <w:r w:rsidR="00460112" w:rsidRPr="007871CF">
        <w:t xml:space="preserve">spheroids of 4T1 </w:t>
      </w:r>
      <w:r w:rsidR="00484F33" w:rsidRPr="007871CF">
        <w:t>and/</w:t>
      </w:r>
      <w:r w:rsidR="00CF1A40" w:rsidRPr="007871CF">
        <w:t xml:space="preserve">or 67NR </w:t>
      </w:r>
      <w:r w:rsidR="00460112" w:rsidRPr="007871CF">
        <w:t>cells</w:t>
      </w:r>
      <w:r w:rsidRPr="007871CF">
        <w:t xml:space="preserve"> using</w:t>
      </w:r>
      <w:r w:rsidR="00460112" w:rsidRPr="007871CF">
        <w:t xml:space="preserve"> the hanging drop technique</w:t>
      </w:r>
      <w:r w:rsidR="00B755E3" w:rsidRPr="007871CF">
        <w:t>,</w:t>
      </w:r>
      <w:r w:rsidR="00460112" w:rsidRPr="007871CF">
        <w:t xml:space="preserve"> as previously described</w:t>
      </w:r>
      <w:r w:rsidR="00B755E3" w:rsidRPr="007871CF">
        <w:fldChar w:fldCharType="begin" w:fldLock="1"/>
      </w:r>
      <w:r w:rsidR="0086493F">
        <w:instrText>ADDIN CSL_CITATION {"citationItems":[{"id":"ITEM-1","itemData":{"DOI":"10.3791/2720","ISSN":"1940-087X","PMID":"21587162","abstract":"Studies of cell-cell cohesion and cell-substratum adhesion have historically been performed on monolayer cultures adherent to rigid substrates. Cells within a tissue, however, are typically encased within a closely packed tissue mass in which cells establish intimate connections with many near-neighbors and with extracellular matrix components. Accordingly, the chemical milieu and physical forces experienced by cells within a 3D tissue are fundamentally different than those experienced by cells grown in monolayer culture. This has been shown to markedly impact cellular morphology and signaling. Several methods have been devised to generate 3D cell cultures including encapsulation of cells in collagen gels1or in biomaterial scaffolds2. Such methods, while useful, do not recapitulate the intimate direct cell-cell adhesion architecture found in normal tissues. Rather, they more closely approximate culture systems in which single cells are loosely dispersed within a 3D meshwork of ECM products. Here, we describe a simple method in which cells are placed in hanging drop culture and incubated under physiological conditions until they form true 3D spheroids in which cells are in direct contact with each other and with extracellular matrix components. The method requires no specialized equipment and can be adapted to include addition of any biological agent in very small quantities that may be of interest in elucidating effects on cell-cell or cell-ECM interaction. The method can also be used to co-culture two (or more) different cell populations so as to elucidate the role of cell-cell or cell-ECM interactions in specifying spatial relationships between cells. Cell-cell cohesion and cell-ECM adhesion are the cornerstones of studies of embryonic development, tumor-stromal cell interaction in malignant invasion, wound healing, and for applications to tissue engineering. This simple method will provide a means of generating tissue-like cellular aggregates for measurement of biomechanical properties or for molecular and biochemical analysis in a physiologically relevant model.","author":[{"dropping-particle":"","family":"Foty","given":"Ramsey","non-dropping-particle":"","parse-names":false,"suffix":""}],"container-title":"Journal of Visualized Experiments","id":"ITEM-1","issue":"51","issued":{"date-parts":[["2011","5","6"]]},"page":"2-5","title":"A Simple Hanging Drop Cell Culture Protocol for Generation of 3D Spheroids","type":"article-journal"},"uris":["http://www.mendeley.com/documents/?uuid=143d319d-cc0c-4384-9dc1-deda87fbae13"]},{"id":"ITEM-2","itemData":{"DOI":"10.3791/53409","ISSN":"1940-087X","abstract":"The invasive nature of cancer cell lines is thought to correlate with their metastatic potential. Most traditional assays, however, do not examine these invasive features in a three-dimensional environment and the resulting data suffer from reduced biological applicability. Here an approach is presented to visualize the invasive ability of cell lines in a physiologically relevant setting. The cancer cell spheroid invasion assay first utilizes gravity to generate spheroids within drops of media that hang from the lid of a cell culture dish. Next, these spheroids are embedded in a 3D matrix consisting of a mixture of basement membrane materials and type I collagen. Cancer cell egression from the spheroids into the surrounding matrix is then monitored over time. The method described here can be modified to examine invasion after coculture of different cell types, inclusion of drugs/inhibitors, or alterations in extracellular matrix (ECM) constituents.","author":[{"dropping-particle":"","family":"Berens","given":"Eric B.","non-dropping-particle":"","parse-names":false,"suffix":""},{"dropping-particle":"","family":"Holy","given":"Jon M.","non-dropping-particle":"","parse-names":false,"suffix":""},{"dropping-particle":"","family":"Riegel","given":"Anna T.","non-dropping-particle":"","parse-names":false,"suffix":""},{"dropping-particle":"","family":"Wellstein","given":"Anton","non-dropping-particle":"","parse-names":false,"suffix":""}],"container-title":"Journal of Visualized Experiments","id":"ITEM-2","issue":"105","issued":{"date-parts":[["2015","11","20"]]},"page":"1-6","title":"A Cancer Cell Spheroid Assay to Assess Invasion in a 3D Setting","type":"article-journal","volume":"2015"},"uris":["http://www.mendeley.com/documents/?uuid=6470d502-b2ae-4e13-b392-fba8cf75abdf"]},{"id":"ITEM-3","itemData":{"DOI":"10.1016/j.ejcb.2016.12.005","ISSN":"01719335","PMID":"28094049","author":[{"dropping-particle":"","family":"Tönisen","given":"Felix","non-dropping-particle":"","parse-names":false,"suffix":""},{"dropping-particle":"","family":"Perrin","given":"Louisiane","non-dropping-particle":"","parse-names":false,"suffix":""},{"dropping-particle":"","family":"Bayarmagnai","given":"Battuya","non-dropping-particle":"","parse-names":false,"suffix":""},{"dropping-particle":"","family":"Dries","given":"Koen","non-dropping-particle":"van den","parse-names":false,"suffix":""},{"dropping-particle":"","family":"Cambi","given":"Alessandra","non-dropping-particle":"","parse-names":false,"suffix":""},{"dropping-particle":"","family":"Gligorijevic","given":"Bojana","non-dropping-particle":"","parse-names":false,"suffix":""}],"container-title":"European Journal of Cell Biology","id":"ITEM-3","issue":"2","issued":{"date-parts":[["2017","3"]]},"page":"218-226","publisher":"Elsevier GmbH.","title":"EP4 receptor promotes invadopodia and invasion in human breast cancer","type":"article-journal","volume":"96"},"uris":["http://www.mendeley.com/documents/?uuid=c51e562a-3be3-440e-82d3-9ac89d6da135"]},{"id":"ITEM-4","itemData":{"DOI":"10.1242/jcs.227116","ISBN":"0000000213","ISSN":"0021-9533","abstract":"Tumor cell invasion and metastasis include assembly of invadopodia, protrusions capable of degrading the extracellular matrix (ECM). The effect of cell cycle progression on invadopodia has not been elucidated. In this study, using invadopodia- and cell cycle- fluorescent markers, we show in 2D and 3D cultures, as well as in vivo, that breast carcinoma cells assemble invadopodia and invade into the surrounding ECM preferentially during the G1 phase. The expression (MT1-MMP, cortactin) and localization (Tks5) of invadopodia components are elevated in G1 and cells synchronized in G1 phase exhibit significantly higher ECM degradation compared to the cells synchronized in S phase. The cyclin-dependent kinase inhibitor (CKI) p27kip1 localizes to the sites of invadopodia assembly. Over-expression and stable knockdown of p27kip1 show contrasting effects on invadopodia turnover and ECM degradation. Taken together, these findings suggest that expression of invadopodia components, as well as invadopodia function, are linked to cell cycle progression and that invadopodia is controlled by cell cycle regulators. Our results caution that this coordination between invasion and cell cycle must be considered when designing effective chemotherapies.","author":[{"dropping-particle":"","family":"Bayarmagnai","given":"Battuya","non-dropping-particle":"","parse-names":false,"suffix":""},{"dropping-particle":"","family":"Perrin","given":"Louisiane","non-dropping-particle":"","parse-names":false,"suffix":""},{"dropping-particle":"","family":"Esmaeili Pourfarhangi","given":"Kamyar","non-dropping-particle":"","parse-names":false,"suffix":""},{"dropping-particle":"","family":"Graña","given":"Xavier","non-dropping-particle":"","parse-names":false,"suffix":""},{"dropping-particle":"","family":"Tüzel","given":"Erkan","non-dropping-particle":"","parse-names":false,"suffix":""},{"dropping-particle":"","family":"Gligorijevic","given":"Bojana","non-dropping-particle":"","parse-names":false,"suffix":""}],"container-title":"Journal of Cell Science","id":"ITEM-4","issue":"20","issued":{"date-parts":[["2019","10","15"]]},"page":"jcs227116","title":"Invadopodia-mediated ECM degradation is enhanced in the G1 phase of the cell cycle","type":"article-journal","volume":"132"},"uris":["http://www.mendeley.com/documents/?uuid=002d6479-c1f1-4cb1-87a5-1c4960f3241b"]}],"mendeley":{"formattedCitation":"&lt;sup&gt;4–7&lt;/sup&gt;","plainTextFormattedCitation":"4–7","previouslyFormattedCitation":"&lt;sup&gt;4–7&lt;/sup&gt;"},"properties":{"noteIndex":0},"schema":"https://github.com/citation-style-language/schema/raw/master/csl-citation.json"}</w:instrText>
      </w:r>
      <w:r w:rsidR="00B755E3" w:rsidRPr="007871CF">
        <w:fldChar w:fldCharType="separate"/>
      </w:r>
      <w:r w:rsidR="00473947" w:rsidRPr="00473947">
        <w:rPr>
          <w:noProof/>
          <w:vertAlign w:val="superscript"/>
        </w:rPr>
        <w:t>4–7</w:t>
      </w:r>
      <w:r w:rsidR="00B755E3" w:rsidRPr="007871CF">
        <w:fldChar w:fldCharType="end"/>
      </w:r>
      <w:r w:rsidR="00715E27" w:rsidRPr="007871CF">
        <w:t xml:space="preserve">, </w:t>
      </w:r>
      <w:r w:rsidR="00B755E3" w:rsidRPr="007871CF">
        <w:t>with 3,000 cells/40 µL droplet and a 3-day incubation time.</w:t>
      </w:r>
      <w:r w:rsidR="00DC45A9">
        <w:t xml:space="preserve"> </w:t>
      </w:r>
      <w:r w:rsidR="002D04E8" w:rsidRPr="007871CF">
        <w:t>Add</w:t>
      </w:r>
      <w:r w:rsidR="003B5472" w:rsidRPr="007871CF">
        <w:t xml:space="preserve"> the</w:t>
      </w:r>
      <w:r w:rsidR="002D04E8" w:rsidRPr="007871CF">
        <w:t xml:space="preserve"> </w:t>
      </w:r>
      <w:r w:rsidR="00453C63">
        <w:t xml:space="preserve">bovine atelocollagen </w:t>
      </w:r>
      <w:r w:rsidR="00453C63" w:rsidRPr="008968E4">
        <w:sym w:font="Symbol" w:char="F049"/>
      </w:r>
      <w:r w:rsidR="00453C63">
        <w:t xml:space="preserve"> </w:t>
      </w:r>
      <w:r w:rsidR="003B5472" w:rsidRPr="007871CF">
        <w:t>solution</w:t>
      </w:r>
      <w:r w:rsidR="002D04E8" w:rsidRPr="007871CF">
        <w:t xml:space="preserve"> last and maintain </w:t>
      </w:r>
      <w:r w:rsidR="003B5472" w:rsidRPr="007871CF">
        <w:t xml:space="preserve">all </w:t>
      </w:r>
      <w:r w:rsidR="002D04E8" w:rsidRPr="007871CF">
        <w:t>solutions on ice</w:t>
      </w:r>
      <w:r w:rsidR="00EA60C1" w:rsidRPr="007871CF">
        <w:t>,</w:t>
      </w:r>
      <w:r w:rsidR="002D04E8" w:rsidRPr="007871CF">
        <w:t xml:space="preserve"> at all time.</w:t>
      </w:r>
    </w:p>
    <w:p w14:paraId="29A3BDD1" w14:textId="77777777" w:rsidR="0012030C" w:rsidRPr="007871CF" w:rsidRDefault="0012030C" w:rsidP="00FF6A75">
      <w:pPr>
        <w:pStyle w:val="Heading3"/>
        <w:numPr>
          <w:ilvl w:val="0"/>
          <w:numId w:val="0"/>
        </w:numPr>
      </w:pPr>
    </w:p>
    <w:p w14:paraId="1B8EF227" w14:textId="0A1EFA6D" w:rsidR="00552154" w:rsidRDefault="0015382D" w:rsidP="00FF6A75">
      <w:pPr>
        <w:pStyle w:val="Heading2"/>
        <w:ind w:left="0" w:firstLine="0"/>
      </w:pPr>
      <w:r w:rsidRPr="007871CF">
        <w:t>I</w:t>
      </w:r>
      <w:r w:rsidR="002D04E8" w:rsidRPr="007871CF">
        <w:t xml:space="preserve">dentify the correctly formed </w:t>
      </w:r>
      <w:r w:rsidR="00552154" w:rsidRPr="007871CF">
        <w:t xml:space="preserve">spheroids </w:t>
      </w:r>
      <w:r w:rsidR="002D04E8" w:rsidRPr="007871CF">
        <w:t>using a bright-field microscope</w:t>
      </w:r>
      <w:r w:rsidR="00552154" w:rsidRPr="007871CF">
        <w:t>.</w:t>
      </w:r>
    </w:p>
    <w:p w14:paraId="6179DA2C" w14:textId="77777777" w:rsidR="0012030C" w:rsidRPr="007871CF" w:rsidRDefault="0012030C" w:rsidP="00FF6A75">
      <w:pPr>
        <w:pStyle w:val="Heading3"/>
        <w:numPr>
          <w:ilvl w:val="0"/>
          <w:numId w:val="0"/>
        </w:numPr>
      </w:pPr>
    </w:p>
    <w:p w14:paraId="44E125FC" w14:textId="308F3D99" w:rsidR="005D6CE7" w:rsidRDefault="00A151C2" w:rsidP="00FF6A75">
      <w:pPr>
        <w:pStyle w:val="Heading2"/>
        <w:ind w:left="0" w:firstLine="0"/>
      </w:pPr>
      <w:r w:rsidRPr="007871CF">
        <w:t>F</w:t>
      </w:r>
      <w:r w:rsidR="00552154" w:rsidRPr="007871CF">
        <w:t xml:space="preserve">ill </w:t>
      </w:r>
      <w:r w:rsidRPr="007871CF">
        <w:t xml:space="preserve">a 15 mL conical tube </w:t>
      </w:r>
      <w:r w:rsidR="00552154" w:rsidRPr="007871CF">
        <w:t xml:space="preserve">with </w:t>
      </w:r>
      <w:r w:rsidRPr="007871CF">
        <w:t>8</w:t>
      </w:r>
      <w:r w:rsidR="00552154" w:rsidRPr="007871CF">
        <w:t xml:space="preserve"> m</w:t>
      </w:r>
      <w:r w:rsidR="002750C1" w:rsidRPr="007871CF">
        <w:t>L</w:t>
      </w:r>
      <w:r w:rsidR="00552154" w:rsidRPr="007871CF">
        <w:t xml:space="preserve"> of </w:t>
      </w:r>
      <w:r w:rsidR="00D54C54" w:rsidRPr="007871CF">
        <w:t>pre-</w:t>
      </w:r>
      <w:r w:rsidR="00552154" w:rsidRPr="007871CF">
        <w:t>warm</w:t>
      </w:r>
      <w:r w:rsidR="00D54C54" w:rsidRPr="007871CF">
        <w:t>ed</w:t>
      </w:r>
      <w:r w:rsidR="00552154" w:rsidRPr="007871CF">
        <w:t xml:space="preserve"> </w:t>
      </w:r>
      <w:r w:rsidR="005E3F4A">
        <w:t xml:space="preserve">complete </w:t>
      </w:r>
      <w:r w:rsidR="00675E70" w:rsidRPr="007871CF">
        <w:t>medium</w:t>
      </w:r>
      <w:r w:rsidR="005D6CE7" w:rsidRPr="007871CF">
        <w:t>.</w:t>
      </w:r>
    </w:p>
    <w:p w14:paraId="0FBDCA0F" w14:textId="77777777" w:rsidR="0012030C" w:rsidRPr="007871CF" w:rsidRDefault="0012030C" w:rsidP="00FF6A75">
      <w:pPr>
        <w:pStyle w:val="Heading3"/>
        <w:numPr>
          <w:ilvl w:val="0"/>
          <w:numId w:val="0"/>
        </w:numPr>
      </w:pPr>
    </w:p>
    <w:p w14:paraId="050A56D6" w14:textId="2E512DC6" w:rsidR="00DC1359" w:rsidRPr="00186A1E" w:rsidRDefault="005D6CE7" w:rsidP="00FF6A75">
      <w:pPr>
        <w:pStyle w:val="Heading2"/>
        <w:ind w:left="0" w:firstLine="0"/>
        <w:rPr>
          <w:color w:val="auto"/>
        </w:rPr>
      </w:pPr>
      <w:r w:rsidRPr="007871CF">
        <w:lastRenderedPageBreak/>
        <w:t>C</w:t>
      </w:r>
      <w:r w:rsidR="00552154" w:rsidRPr="007871CF">
        <w:t>ollect spheroids with</w:t>
      </w:r>
      <w:r w:rsidR="00D508B9" w:rsidRPr="007871CF">
        <w:t xml:space="preserve"> a</w:t>
      </w:r>
      <w:r w:rsidR="00552154" w:rsidRPr="007871CF">
        <w:t xml:space="preserve"> P1000</w:t>
      </w:r>
      <w:r w:rsidR="00D508B9" w:rsidRPr="007871CF">
        <w:t xml:space="preserve"> pipette</w:t>
      </w:r>
      <w:r w:rsidR="00DC1359" w:rsidRPr="007871CF">
        <w:t xml:space="preserve"> and transfer to the 15 mL conical tub</w:t>
      </w:r>
      <w:r w:rsidR="00DC1359" w:rsidRPr="00186A1E">
        <w:rPr>
          <w:color w:val="auto"/>
        </w:rPr>
        <w:t>e.</w:t>
      </w:r>
      <w:r w:rsidR="0012030C" w:rsidRPr="00186A1E">
        <w:rPr>
          <w:b/>
          <w:bCs/>
          <w:color w:val="auto"/>
        </w:rPr>
        <w:t xml:space="preserve"> </w:t>
      </w:r>
      <w:r w:rsidR="0012030C" w:rsidRPr="00186A1E">
        <w:rPr>
          <w:color w:val="auto"/>
        </w:rPr>
        <w:t>W</w:t>
      </w:r>
      <w:r w:rsidR="00552154" w:rsidRPr="00186A1E">
        <w:rPr>
          <w:color w:val="auto"/>
        </w:rPr>
        <w:t>et the</w:t>
      </w:r>
      <w:r w:rsidR="00D508B9" w:rsidRPr="00186A1E">
        <w:rPr>
          <w:color w:val="auto"/>
        </w:rPr>
        <w:t xml:space="preserve"> pipette</w:t>
      </w:r>
      <w:r w:rsidR="00552154" w:rsidRPr="00186A1E">
        <w:rPr>
          <w:color w:val="auto"/>
        </w:rPr>
        <w:t xml:space="preserve"> tip</w:t>
      </w:r>
      <w:r w:rsidR="00D508B9" w:rsidRPr="00186A1E">
        <w:rPr>
          <w:color w:val="auto"/>
        </w:rPr>
        <w:t xml:space="preserve"> by pipetting so</w:t>
      </w:r>
      <w:r w:rsidR="00506761" w:rsidRPr="00186A1E">
        <w:rPr>
          <w:color w:val="auto"/>
        </w:rPr>
        <w:t>me</w:t>
      </w:r>
      <w:r w:rsidR="00D508B9" w:rsidRPr="00186A1E">
        <w:rPr>
          <w:color w:val="auto"/>
        </w:rPr>
        <w:t xml:space="preserve"> </w:t>
      </w:r>
      <w:r w:rsidR="005E3F4A" w:rsidRPr="00186A1E">
        <w:rPr>
          <w:color w:val="auto"/>
        </w:rPr>
        <w:t xml:space="preserve">complete </w:t>
      </w:r>
      <w:r w:rsidR="00D508B9" w:rsidRPr="00186A1E">
        <w:rPr>
          <w:color w:val="auto"/>
        </w:rPr>
        <w:t xml:space="preserve">medium in and out </w:t>
      </w:r>
      <w:r w:rsidR="0012030C" w:rsidRPr="00186A1E">
        <w:rPr>
          <w:color w:val="auto"/>
        </w:rPr>
        <w:t>to</w:t>
      </w:r>
      <w:r w:rsidR="00D508B9" w:rsidRPr="00186A1E">
        <w:rPr>
          <w:color w:val="auto"/>
        </w:rPr>
        <w:t xml:space="preserve"> prevent spheroids from sticking to the ins</w:t>
      </w:r>
      <w:r w:rsidR="0070554F" w:rsidRPr="00186A1E">
        <w:rPr>
          <w:color w:val="auto"/>
        </w:rPr>
        <w:t>i</w:t>
      </w:r>
      <w:r w:rsidR="00D508B9" w:rsidRPr="00186A1E">
        <w:rPr>
          <w:color w:val="auto"/>
        </w:rPr>
        <w:t xml:space="preserve">de walls of the pipette tip </w:t>
      </w:r>
      <w:r w:rsidR="00DC1359" w:rsidRPr="00186A1E">
        <w:rPr>
          <w:color w:val="auto"/>
        </w:rPr>
        <w:t xml:space="preserve">and limit </w:t>
      </w:r>
      <w:r w:rsidR="00D508B9" w:rsidRPr="00186A1E">
        <w:rPr>
          <w:color w:val="auto"/>
        </w:rPr>
        <w:t>spheroid loss</w:t>
      </w:r>
      <w:r w:rsidR="009936AA" w:rsidRPr="00186A1E">
        <w:rPr>
          <w:color w:val="auto"/>
        </w:rPr>
        <w:t>.</w:t>
      </w:r>
    </w:p>
    <w:p w14:paraId="0C57F198" w14:textId="77777777" w:rsidR="0012030C" w:rsidRPr="007871CF" w:rsidRDefault="0012030C" w:rsidP="00FF6A75">
      <w:pPr>
        <w:pStyle w:val="Heading3"/>
        <w:numPr>
          <w:ilvl w:val="0"/>
          <w:numId w:val="0"/>
        </w:numPr>
      </w:pPr>
    </w:p>
    <w:p w14:paraId="698265F5" w14:textId="08CE6F35" w:rsidR="001E48DA" w:rsidRDefault="00356B70" w:rsidP="00FF6A75">
      <w:pPr>
        <w:pStyle w:val="Heading2"/>
        <w:ind w:left="0" w:firstLine="0"/>
      </w:pPr>
      <w:r w:rsidRPr="007871CF">
        <w:t>Allow spheroids to</w:t>
      </w:r>
      <w:r w:rsidR="00DC1359" w:rsidRPr="007871CF">
        <w:t xml:space="preserve"> sink to the bottom of the tube</w:t>
      </w:r>
      <w:r w:rsidR="001E48DA" w:rsidRPr="007871CF">
        <w:t xml:space="preserve"> and carefully wash the spheroids by exchanging the medium. Repeat twice. </w:t>
      </w:r>
    </w:p>
    <w:p w14:paraId="728D0464" w14:textId="77777777" w:rsidR="0012030C" w:rsidRPr="007871CF" w:rsidRDefault="0012030C" w:rsidP="00FF6A75">
      <w:pPr>
        <w:pStyle w:val="Heading3"/>
        <w:numPr>
          <w:ilvl w:val="0"/>
          <w:numId w:val="0"/>
        </w:numPr>
      </w:pPr>
    </w:p>
    <w:p w14:paraId="579C614D" w14:textId="1AFD5B6D" w:rsidR="00046666" w:rsidRPr="007871CF" w:rsidRDefault="007072FE" w:rsidP="00FF6A75">
      <w:pPr>
        <w:pStyle w:val="Heading2"/>
        <w:ind w:left="0" w:firstLine="0"/>
      </w:pPr>
      <w:r w:rsidRPr="007871CF">
        <w:t>P</w:t>
      </w:r>
      <w:r w:rsidR="00552154" w:rsidRPr="007871CF">
        <w:t xml:space="preserve">repare </w:t>
      </w:r>
      <w:r w:rsidR="006D60B3" w:rsidRPr="007871CF">
        <w:t xml:space="preserve">a </w:t>
      </w:r>
      <w:r w:rsidR="00552154" w:rsidRPr="007871CF">
        <w:t>5 mg/m</w:t>
      </w:r>
      <w:r w:rsidR="001E48DA" w:rsidRPr="007871CF">
        <w:t>L</w:t>
      </w:r>
      <w:r w:rsidR="00552154" w:rsidRPr="007871CF">
        <w:t xml:space="preserve"> collagen</w:t>
      </w:r>
      <w:r w:rsidR="00F33BDB" w:rsidRPr="007871CF">
        <w:t xml:space="preserve"> </w:t>
      </w:r>
      <w:r w:rsidR="00CD6856" w:rsidRPr="007871CF">
        <w:sym w:font="Symbol" w:char="F049"/>
      </w:r>
      <w:r w:rsidR="00061742" w:rsidRPr="007871CF">
        <w:t xml:space="preserve"> </w:t>
      </w:r>
      <w:r w:rsidR="00794288" w:rsidRPr="007871CF">
        <w:t xml:space="preserve">solution </w:t>
      </w:r>
      <w:r w:rsidR="00552154" w:rsidRPr="007871CF">
        <w:t>according to</w:t>
      </w:r>
      <w:r w:rsidR="00101995" w:rsidRPr="007871CF">
        <w:t xml:space="preserve"> the </w:t>
      </w:r>
      <w:r w:rsidR="00552154" w:rsidRPr="007871CF">
        <w:t>manufacturer’s recommendations</w:t>
      </w:r>
      <w:r w:rsidR="005D6CE7" w:rsidRPr="007871CF">
        <w:t xml:space="preserve"> (alternate </w:t>
      </w:r>
      <w:r w:rsidR="00101995" w:rsidRPr="007871CF">
        <w:t>gelation</w:t>
      </w:r>
      <w:r w:rsidR="005D6CE7" w:rsidRPr="007871CF">
        <w:t xml:space="preserve"> procedure</w:t>
      </w:r>
      <w:r w:rsidR="0055173D">
        <w:t>, see exemplary calculation below</w:t>
      </w:r>
      <w:r w:rsidR="005D6CE7" w:rsidRPr="007871CF">
        <w:t>)</w:t>
      </w:r>
      <w:r w:rsidR="00794288" w:rsidRPr="007871CF">
        <w:t xml:space="preserve">. </w:t>
      </w:r>
      <w:r w:rsidR="00186A1E">
        <w:t>R</w:t>
      </w:r>
      <w:r w:rsidR="00026DEE" w:rsidRPr="007871CF">
        <w:t>eplac</w:t>
      </w:r>
      <w:r w:rsidR="00186A1E">
        <w:t>e</w:t>
      </w:r>
      <w:r w:rsidR="00794288" w:rsidRPr="007871CF">
        <w:t xml:space="preserve"> the distilled water </w:t>
      </w:r>
      <w:r w:rsidR="00186A1E">
        <w:t>with</w:t>
      </w:r>
      <w:r w:rsidR="00794288" w:rsidRPr="007871CF">
        <w:t xml:space="preserve"> </w:t>
      </w:r>
      <w:r w:rsidR="0008089E" w:rsidRPr="007871CF">
        <w:t xml:space="preserve">complete </w:t>
      </w:r>
      <w:r w:rsidR="0055173D">
        <w:t>medium</w:t>
      </w:r>
      <w:r w:rsidR="00026DEE" w:rsidRPr="007871CF">
        <w:t xml:space="preserve">. When calculating the volume of medium to be used, </w:t>
      </w:r>
      <w:r w:rsidR="0092033F" w:rsidRPr="007871CF">
        <w:t>t</w:t>
      </w:r>
      <w:r w:rsidR="00026DEE" w:rsidRPr="007871CF">
        <w:t>a</w:t>
      </w:r>
      <w:r w:rsidR="0092033F" w:rsidRPr="007871CF">
        <w:t>k</w:t>
      </w:r>
      <w:r w:rsidR="00026DEE" w:rsidRPr="007871CF">
        <w:t>e</w:t>
      </w:r>
      <w:r w:rsidR="0092033F" w:rsidRPr="007871CF">
        <w:t xml:space="preserve"> into account that </w:t>
      </w:r>
      <w:r w:rsidR="002F00FA" w:rsidRPr="007871CF">
        <w:t xml:space="preserve">spheroids </w:t>
      </w:r>
      <w:r w:rsidR="00026DEE" w:rsidRPr="007871CF">
        <w:t xml:space="preserve">will be added </w:t>
      </w:r>
      <w:r w:rsidR="002F00FA" w:rsidRPr="007871CF">
        <w:t xml:space="preserve">in </w:t>
      </w:r>
      <w:r w:rsidR="00026DEE" w:rsidRPr="007871CF">
        <w:t xml:space="preserve">20 µL of </w:t>
      </w:r>
      <w:r w:rsidR="0008089E" w:rsidRPr="007871CF">
        <w:t xml:space="preserve">complete </w:t>
      </w:r>
      <w:r w:rsidR="0055173D">
        <w:t>medium</w:t>
      </w:r>
      <w:r w:rsidR="008C1F29">
        <w:t xml:space="preserve"> </w:t>
      </w:r>
      <w:r w:rsidR="00BE7D00">
        <w:t>[e.g.</w:t>
      </w:r>
      <w:r w:rsidR="00186A1E">
        <w:t>,</w:t>
      </w:r>
      <w:r w:rsidR="00BE7D00">
        <w:t xml:space="preserve"> for one SID, 3 x </w:t>
      </w:r>
      <w:r w:rsidR="00BE7D00" w:rsidRPr="008968E4">
        <w:t>30</w:t>
      </w:r>
      <w:r w:rsidR="00BE7D00">
        <w:t xml:space="preserve"> + (3 x </w:t>
      </w:r>
      <w:r w:rsidR="00BE7D00" w:rsidRPr="008968E4">
        <w:t>30</w:t>
      </w:r>
      <w:r w:rsidR="00BE7D00">
        <w:t xml:space="preserve">) x 20 % = 108 </w:t>
      </w:r>
      <w:r w:rsidR="00BE7D00" w:rsidRPr="008968E4">
        <w:t>µL</w:t>
      </w:r>
      <w:r w:rsidR="00BE7D00">
        <w:t xml:space="preserve"> of </w:t>
      </w:r>
      <w:r w:rsidR="00BE7D00" w:rsidRPr="008968E4">
        <w:t xml:space="preserve">5 mg/mL collagen </w:t>
      </w:r>
      <w:r w:rsidR="00BE7D00" w:rsidRPr="008968E4">
        <w:sym w:font="Symbol" w:char="F049"/>
      </w:r>
      <w:r w:rsidR="00BE7D00">
        <w:t xml:space="preserve"> is needed (prepare 20 % extra to account for pipetting loss</w:t>
      </w:r>
      <w:r w:rsidR="00A52D08">
        <w:t xml:space="preserve"> when handling viscous fluids</w:t>
      </w:r>
      <w:r w:rsidR="0055173D">
        <w:t xml:space="preserve">); </w:t>
      </w:r>
      <w:r w:rsidR="001951F1">
        <w:t xml:space="preserve">22 </w:t>
      </w:r>
      <w:r w:rsidR="001951F1" w:rsidRPr="008968E4">
        <w:t>µL</w:t>
      </w:r>
      <w:r w:rsidR="001951F1">
        <w:t xml:space="preserve"> of complete medium + 10.8 </w:t>
      </w:r>
      <w:r w:rsidR="001951F1" w:rsidRPr="008968E4">
        <w:t>µL</w:t>
      </w:r>
      <w:r w:rsidR="001951F1">
        <w:t xml:space="preserve"> of 10</w:t>
      </w:r>
      <w:r w:rsidR="00186A1E">
        <w:t>x</w:t>
      </w:r>
      <w:r w:rsidR="001951F1">
        <w:t xml:space="preserve"> PBS + 1.2 </w:t>
      </w:r>
      <w:r w:rsidR="001951F1" w:rsidRPr="008968E4">
        <w:t>µL</w:t>
      </w:r>
      <w:r w:rsidR="001951F1">
        <w:t xml:space="preserve"> of 1 M NaOH + 54 </w:t>
      </w:r>
      <w:r w:rsidR="001951F1" w:rsidRPr="008968E4">
        <w:t>µL</w:t>
      </w:r>
      <w:r w:rsidR="001951F1">
        <w:t xml:space="preserve"> of 10</w:t>
      </w:r>
      <w:r w:rsidR="001951F1" w:rsidRPr="008968E4">
        <w:t xml:space="preserve"> mg/mL collagen </w:t>
      </w:r>
      <w:r w:rsidR="001951F1" w:rsidRPr="008968E4">
        <w:sym w:font="Symbol" w:char="F049"/>
      </w:r>
      <w:r w:rsidR="001951F1">
        <w:t xml:space="preserve"> stoc</w:t>
      </w:r>
      <w:r w:rsidR="002872A5">
        <w:t>k</w:t>
      </w:r>
      <w:r w:rsidR="00BE7D00">
        <w:t>].</w:t>
      </w:r>
    </w:p>
    <w:p w14:paraId="1566FDB1" w14:textId="77777777" w:rsidR="0012030C" w:rsidRDefault="0012030C" w:rsidP="00FF6A75">
      <w:pPr>
        <w:pStyle w:val="Heading2"/>
        <w:numPr>
          <w:ilvl w:val="0"/>
          <w:numId w:val="0"/>
        </w:numPr>
      </w:pPr>
    </w:p>
    <w:p w14:paraId="19854538" w14:textId="5CF957AD" w:rsidR="008A1F3C" w:rsidRDefault="00787B78" w:rsidP="00FF6A75">
      <w:pPr>
        <w:pStyle w:val="Heading2"/>
        <w:ind w:left="0" w:firstLine="0"/>
      </w:pPr>
      <w:r>
        <w:t>C</w:t>
      </w:r>
      <w:r w:rsidR="00026DEE" w:rsidRPr="007871CF">
        <w:t xml:space="preserve">ollect all spheroids in 20 µL </w:t>
      </w:r>
      <w:r w:rsidR="00043A7B" w:rsidRPr="007871CF">
        <w:t>of medium</w:t>
      </w:r>
      <w:r w:rsidR="001451C9" w:rsidRPr="007871CF">
        <w:t xml:space="preserve">, </w:t>
      </w:r>
      <w:r w:rsidR="00026DEE" w:rsidRPr="007871CF">
        <w:t>u</w:t>
      </w:r>
      <w:r w:rsidR="002F00FA" w:rsidRPr="007871CF">
        <w:t>sing a P200 pipette</w:t>
      </w:r>
      <w:r w:rsidR="001451C9" w:rsidRPr="007871CF">
        <w:t>,</w:t>
      </w:r>
      <w:r w:rsidR="00026DEE" w:rsidRPr="007871CF">
        <w:t xml:space="preserve"> and add </w:t>
      </w:r>
      <w:r>
        <w:t xml:space="preserve">them </w:t>
      </w:r>
      <w:r w:rsidR="00026DEE" w:rsidRPr="007871CF">
        <w:t>to the</w:t>
      </w:r>
      <w:r w:rsidR="00061742" w:rsidRPr="007871CF">
        <w:t xml:space="preserve"> </w:t>
      </w:r>
      <w:r w:rsidR="00026DEE" w:rsidRPr="007871CF">
        <w:t xml:space="preserve">collagen </w:t>
      </w:r>
      <w:r w:rsidR="00CD6856" w:rsidRPr="007871CF">
        <w:sym w:font="Symbol" w:char="F049"/>
      </w:r>
      <w:r w:rsidR="00061742" w:rsidRPr="007871CF">
        <w:t xml:space="preserve"> </w:t>
      </w:r>
      <w:r w:rsidR="00026DEE" w:rsidRPr="007871CF">
        <w:t>solution</w:t>
      </w:r>
      <w:r w:rsidR="00BE7D00">
        <w:t xml:space="preserve"> prepared in step 2.6</w:t>
      </w:r>
      <w:r w:rsidR="00F33BDB" w:rsidRPr="007871CF">
        <w:t>.</w:t>
      </w:r>
    </w:p>
    <w:p w14:paraId="2C144654" w14:textId="77777777" w:rsidR="0012030C" w:rsidRPr="007871CF" w:rsidRDefault="0012030C" w:rsidP="00FF6A75">
      <w:pPr>
        <w:pStyle w:val="Heading3"/>
        <w:numPr>
          <w:ilvl w:val="0"/>
          <w:numId w:val="0"/>
        </w:numPr>
      </w:pPr>
    </w:p>
    <w:p w14:paraId="7A2B8DDE" w14:textId="059BFBC8" w:rsidR="00026DEE" w:rsidRDefault="00026DEE" w:rsidP="00FF6A75">
      <w:pPr>
        <w:pStyle w:val="Heading2"/>
        <w:ind w:left="0" w:firstLine="0"/>
      </w:pPr>
      <w:r w:rsidRPr="007871CF">
        <w:t>Slowly mix the solution by pipetting up and down to avoid heterogeneity in the</w:t>
      </w:r>
      <w:r w:rsidR="00061742" w:rsidRPr="007871CF">
        <w:t xml:space="preserve"> </w:t>
      </w:r>
      <w:r w:rsidRPr="007871CF">
        <w:t xml:space="preserve">collagen </w:t>
      </w:r>
      <w:r w:rsidR="00CD6856" w:rsidRPr="007871CF">
        <w:sym w:font="Symbol" w:char="F049"/>
      </w:r>
      <w:r w:rsidR="00061742" w:rsidRPr="007871CF">
        <w:t xml:space="preserve"> </w:t>
      </w:r>
      <w:r w:rsidRPr="007871CF">
        <w:t>concentration</w:t>
      </w:r>
      <w:r w:rsidR="00A20669" w:rsidRPr="007871CF">
        <w:t xml:space="preserve">, limiting bubble formation. </w:t>
      </w:r>
      <w:r w:rsidR="00F33BDB" w:rsidRPr="007871CF">
        <w:t>Keep the solution on ice.</w:t>
      </w:r>
    </w:p>
    <w:p w14:paraId="4C16D031" w14:textId="77777777" w:rsidR="00787B78" w:rsidRPr="007871CF" w:rsidRDefault="00787B78" w:rsidP="00FF6A75">
      <w:pPr>
        <w:pStyle w:val="Heading3"/>
        <w:numPr>
          <w:ilvl w:val="0"/>
          <w:numId w:val="0"/>
        </w:numPr>
      </w:pPr>
    </w:p>
    <w:p w14:paraId="586B809E" w14:textId="6DFCD477" w:rsidR="00552154" w:rsidRPr="007871CF" w:rsidRDefault="003733A0" w:rsidP="00FF6A75">
      <w:pPr>
        <w:pStyle w:val="Heading2"/>
        <w:ind w:left="0" w:firstLine="0"/>
        <w:rPr>
          <w:highlight w:val="yellow"/>
        </w:rPr>
      </w:pPr>
      <w:r w:rsidRPr="007871CF">
        <w:rPr>
          <w:highlight w:val="yellow"/>
        </w:rPr>
        <w:t xml:space="preserve">Remove </w:t>
      </w:r>
      <w:r w:rsidR="00552154" w:rsidRPr="007871CF">
        <w:rPr>
          <w:highlight w:val="yellow"/>
        </w:rPr>
        <w:t xml:space="preserve">the </w:t>
      </w:r>
      <w:r w:rsidR="008D7A09" w:rsidRPr="007871CF">
        <w:rPr>
          <w:highlight w:val="yellow"/>
        </w:rPr>
        <w:t xml:space="preserve">storage </w:t>
      </w:r>
      <w:r w:rsidR="00026DEE" w:rsidRPr="007871CF">
        <w:rPr>
          <w:highlight w:val="yellow"/>
        </w:rPr>
        <w:t>solution</w:t>
      </w:r>
      <w:r w:rsidR="00552154" w:rsidRPr="007871CF">
        <w:rPr>
          <w:highlight w:val="yellow"/>
        </w:rPr>
        <w:t xml:space="preserve"> from the </w:t>
      </w:r>
      <w:r w:rsidR="008A1F3C" w:rsidRPr="007871CF">
        <w:rPr>
          <w:highlight w:val="yellow"/>
        </w:rPr>
        <w:t>SID</w:t>
      </w:r>
      <w:r w:rsidR="0038698C" w:rsidRPr="007871CF">
        <w:rPr>
          <w:highlight w:val="yellow"/>
        </w:rPr>
        <w:t>(</w:t>
      </w:r>
      <w:r w:rsidR="008A1F3C" w:rsidRPr="007871CF">
        <w:rPr>
          <w:highlight w:val="yellow"/>
        </w:rPr>
        <w:t>s</w:t>
      </w:r>
      <w:r w:rsidR="0038698C" w:rsidRPr="007871CF">
        <w:rPr>
          <w:highlight w:val="yellow"/>
        </w:rPr>
        <w:t>)</w:t>
      </w:r>
      <w:r w:rsidR="00552154" w:rsidRPr="007871CF">
        <w:rPr>
          <w:highlight w:val="yellow"/>
        </w:rPr>
        <w:t xml:space="preserve"> and wash 3 times with</w:t>
      </w:r>
      <w:r w:rsidR="00B4096D" w:rsidRPr="007871CF">
        <w:rPr>
          <w:highlight w:val="yellow"/>
        </w:rPr>
        <w:t xml:space="preserve"> 3 mL of</w:t>
      </w:r>
      <w:r w:rsidRPr="007871CF">
        <w:rPr>
          <w:highlight w:val="yellow"/>
        </w:rPr>
        <w:t xml:space="preserve"> 1</w:t>
      </w:r>
      <w:r w:rsidR="00186A1E">
        <w:rPr>
          <w:highlight w:val="yellow"/>
        </w:rPr>
        <w:t>x</w:t>
      </w:r>
      <w:r w:rsidR="00552154" w:rsidRPr="007871CF">
        <w:rPr>
          <w:highlight w:val="yellow"/>
        </w:rPr>
        <w:t xml:space="preserve"> PBS. </w:t>
      </w:r>
      <w:r w:rsidR="00026DEE" w:rsidRPr="007871CF">
        <w:rPr>
          <w:highlight w:val="yellow"/>
        </w:rPr>
        <w:t xml:space="preserve">After the final wash, </w:t>
      </w:r>
      <w:r w:rsidR="001451C9" w:rsidRPr="007871CF">
        <w:rPr>
          <w:highlight w:val="yellow"/>
        </w:rPr>
        <w:t>leave</w:t>
      </w:r>
      <w:r w:rsidR="00552154" w:rsidRPr="007871CF">
        <w:rPr>
          <w:highlight w:val="yellow"/>
        </w:rPr>
        <w:t xml:space="preserve"> </w:t>
      </w:r>
      <w:r w:rsidR="001A7B13" w:rsidRPr="007871CF">
        <w:rPr>
          <w:highlight w:val="yellow"/>
        </w:rPr>
        <w:t xml:space="preserve">the </w:t>
      </w:r>
      <w:r w:rsidR="008A1F3C" w:rsidRPr="007871CF">
        <w:rPr>
          <w:highlight w:val="yellow"/>
        </w:rPr>
        <w:t>SID</w:t>
      </w:r>
      <w:r w:rsidR="0038698C" w:rsidRPr="007871CF">
        <w:rPr>
          <w:highlight w:val="yellow"/>
        </w:rPr>
        <w:t>(</w:t>
      </w:r>
      <w:r w:rsidR="008A1F3C" w:rsidRPr="007871CF">
        <w:rPr>
          <w:highlight w:val="yellow"/>
        </w:rPr>
        <w:t>s</w:t>
      </w:r>
      <w:r w:rsidR="0038698C" w:rsidRPr="007871CF">
        <w:rPr>
          <w:highlight w:val="yellow"/>
        </w:rPr>
        <w:t>)</w:t>
      </w:r>
      <w:r w:rsidR="008A1F3C" w:rsidRPr="007871CF">
        <w:rPr>
          <w:highlight w:val="yellow"/>
        </w:rPr>
        <w:t xml:space="preserve"> </w:t>
      </w:r>
      <w:r w:rsidR="001451C9" w:rsidRPr="007871CF">
        <w:rPr>
          <w:highlight w:val="yellow"/>
        </w:rPr>
        <w:t>dry</w:t>
      </w:r>
      <w:r w:rsidR="001A7B13" w:rsidRPr="007871CF">
        <w:rPr>
          <w:highlight w:val="yellow"/>
        </w:rPr>
        <w:t xml:space="preserve"> </w:t>
      </w:r>
      <w:r w:rsidR="00026DEE" w:rsidRPr="007871CF">
        <w:rPr>
          <w:highlight w:val="yellow"/>
        </w:rPr>
        <w:t>so</w:t>
      </w:r>
      <w:r w:rsidR="00552154" w:rsidRPr="007871CF">
        <w:rPr>
          <w:highlight w:val="yellow"/>
        </w:rPr>
        <w:t xml:space="preserve"> not </w:t>
      </w:r>
      <w:r w:rsidR="00026DEE" w:rsidRPr="007871CF">
        <w:rPr>
          <w:highlight w:val="yellow"/>
        </w:rPr>
        <w:t xml:space="preserve">to </w:t>
      </w:r>
      <w:r w:rsidR="00552154" w:rsidRPr="007871CF">
        <w:rPr>
          <w:highlight w:val="yellow"/>
        </w:rPr>
        <w:t>dilute the collagen</w:t>
      </w:r>
      <w:r w:rsidR="0062770E" w:rsidRPr="007871CF">
        <w:rPr>
          <w:highlight w:val="yellow"/>
        </w:rPr>
        <w:t xml:space="preserve"> </w:t>
      </w:r>
      <w:r w:rsidR="00CD6856" w:rsidRPr="007871CF">
        <w:rPr>
          <w:highlight w:val="yellow"/>
        </w:rPr>
        <w:sym w:font="Symbol" w:char="F049"/>
      </w:r>
      <w:r w:rsidR="0062770E" w:rsidRPr="007871CF">
        <w:rPr>
          <w:highlight w:val="yellow"/>
        </w:rPr>
        <w:t xml:space="preserve"> solution</w:t>
      </w:r>
      <w:r w:rsidR="00552154" w:rsidRPr="007871CF">
        <w:rPr>
          <w:highlight w:val="yellow"/>
        </w:rPr>
        <w:t>.</w:t>
      </w:r>
    </w:p>
    <w:p w14:paraId="759FB329" w14:textId="77777777" w:rsidR="00787B78" w:rsidRPr="007871CF" w:rsidRDefault="00787B78" w:rsidP="00FF6A75">
      <w:pPr>
        <w:pStyle w:val="Heading3"/>
        <w:numPr>
          <w:ilvl w:val="0"/>
          <w:numId w:val="0"/>
        </w:numPr>
        <w:rPr>
          <w:highlight w:val="yellow"/>
        </w:rPr>
      </w:pPr>
    </w:p>
    <w:p w14:paraId="13DA90CD" w14:textId="3870654C" w:rsidR="0068782B" w:rsidRPr="007871CF" w:rsidRDefault="001451C9" w:rsidP="00FF6A75">
      <w:pPr>
        <w:pStyle w:val="Heading2"/>
        <w:ind w:left="0" w:firstLine="0"/>
        <w:rPr>
          <w:highlight w:val="yellow"/>
        </w:rPr>
      </w:pPr>
      <w:r w:rsidRPr="007871CF">
        <w:rPr>
          <w:highlight w:val="yellow"/>
        </w:rPr>
        <w:t>Sta</w:t>
      </w:r>
      <w:r w:rsidR="0062770E" w:rsidRPr="007871CF">
        <w:rPr>
          <w:highlight w:val="yellow"/>
        </w:rPr>
        <w:t>r</w:t>
      </w:r>
      <w:r w:rsidRPr="007871CF">
        <w:rPr>
          <w:highlight w:val="yellow"/>
        </w:rPr>
        <w:t xml:space="preserve">t a timer and </w:t>
      </w:r>
      <w:r w:rsidR="00B4096D" w:rsidRPr="007871CF">
        <w:rPr>
          <w:highlight w:val="yellow"/>
        </w:rPr>
        <w:t>dispense</w:t>
      </w:r>
      <w:r w:rsidR="00552154" w:rsidRPr="007871CF">
        <w:rPr>
          <w:highlight w:val="yellow"/>
        </w:rPr>
        <w:t xml:space="preserve"> 30 µ</w:t>
      </w:r>
      <w:r w:rsidR="001A7B13" w:rsidRPr="007871CF">
        <w:rPr>
          <w:highlight w:val="yellow"/>
        </w:rPr>
        <w:t>L</w:t>
      </w:r>
      <w:r w:rsidR="00552154" w:rsidRPr="007871CF">
        <w:rPr>
          <w:highlight w:val="yellow"/>
        </w:rPr>
        <w:t xml:space="preserve"> of the </w:t>
      </w:r>
      <w:r w:rsidR="001A7B13" w:rsidRPr="007871CF">
        <w:rPr>
          <w:highlight w:val="yellow"/>
        </w:rPr>
        <w:t xml:space="preserve">collagen </w:t>
      </w:r>
      <w:r w:rsidR="00CD6856" w:rsidRPr="007871CF">
        <w:rPr>
          <w:highlight w:val="yellow"/>
        </w:rPr>
        <w:sym w:font="Symbol" w:char="F049"/>
      </w:r>
      <w:r w:rsidR="001A7B13" w:rsidRPr="007871CF">
        <w:rPr>
          <w:highlight w:val="yellow"/>
        </w:rPr>
        <w:t xml:space="preserve"> solution</w:t>
      </w:r>
      <w:r w:rsidR="00552154" w:rsidRPr="007871CF">
        <w:rPr>
          <w:highlight w:val="yellow"/>
        </w:rPr>
        <w:t xml:space="preserve"> containing one spheroid into </w:t>
      </w:r>
      <w:r w:rsidR="00E96203">
        <w:rPr>
          <w:highlight w:val="yellow"/>
        </w:rPr>
        <w:t>one of the three</w:t>
      </w:r>
      <w:r w:rsidR="00BE7D00" w:rsidRPr="007871CF">
        <w:rPr>
          <w:highlight w:val="yellow"/>
        </w:rPr>
        <w:t xml:space="preserve"> </w:t>
      </w:r>
      <w:r w:rsidR="001A7B13" w:rsidRPr="007871CF">
        <w:rPr>
          <w:highlight w:val="yellow"/>
        </w:rPr>
        <w:t>hole</w:t>
      </w:r>
      <w:r w:rsidR="00E96203">
        <w:rPr>
          <w:highlight w:val="yellow"/>
        </w:rPr>
        <w:t>s of the SID</w:t>
      </w:r>
      <w:r w:rsidR="00552154" w:rsidRPr="007871CF">
        <w:rPr>
          <w:highlight w:val="yellow"/>
        </w:rPr>
        <w:t xml:space="preserve">. </w:t>
      </w:r>
      <w:r w:rsidR="00DC45A9" w:rsidRPr="007871CF">
        <w:rPr>
          <w:highlight w:val="yellow"/>
        </w:rPr>
        <w:t>Visually ensure that</w:t>
      </w:r>
      <w:r w:rsidR="00BE7D00" w:rsidRPr="007871CF">
        <w:rPr>
          <w:highlight w:val="yellow"/>
        </w:rPr>
        <w:t xml:space="preserve"> </w:t>
      </w:r>
      <w:r w:rsidR="00DC45A9" w:rsidRPr="007871CF">
        <w:rPr>
          <w:highlight w:val="yellow"/>
        </w:rPr>
        <w:t xml:space="preserve">a single spheroid is contained in the 30 µL. </w:t>
      </w:r>
    </w:p>
    <w:p w14:paraId="3593FB26" w14:textId="77777777" w:rsidR="0055173D" w:rsidRDefault="0055173D" w:rsidP="00FF6A75">
      <w:pPr>
        <w:pStyle w:val="Heading2"/>
        <w:numPr>
          <w:ilvl w:val="0"/>
          <w:numId w:val="0"/>
        </w:numPr>
        <w:rPr>
          <w:highlight w:val="yellow"/>
        </w:rPr>
      </w:pPr>
    </w:p>
    <w:p w14:paraId="0272B6F7" w14:textId="7D9E9D8D" w:rsidR="00A52D08" w:rsidRDefault="001451C9" w:rsidP="00FF6A75">
      <w:pPr>
        <w:pStyle w:val="Heading2"/>
        <w:ind w:left="0" w:firstLine="0"/>
      </w:pPr>
      <w:r w:rsidRPr="007871CF">
        <w:rPr>
          <w:highlight w:val="yellow"/>
        </w:rPr>
        <w:t xml:space="preserve">Repeat </w:t>
      </w:r>
      <w:r w:rsidR="0068782B" w:rsidRPr="007871CF">
        <w:rPr>
          <w:highlight w:val="yellow"/>
        </w:rPr>
        <w:t xml:space="preserve">step 2.10 </w:t>
      </w:r>
      <w:r w:rsidRPr="007871CF">
        <w:rPr>
          <w:highlight w:val="yellow"/>
        </w:rPr>
        <w:t xml:space="preserve">twice </w:t>
      </w:r>
      <w:r w:rsidR="00F706F3">
        <w:rPr>
          <w:highlight w:val="yellow"/>
        </w:rPr>
        <w:t xml:space="preserve">more </w:t>
      </w:r>
      <w:r w:rsidR="006878B1" w:rsidRPr="007871CF">
        <w:rPr>
          <w:highlight w:val="yellow"/>
        </w:rPr>
        <w:t xml:space="preserve">to fill </w:t>
      </w:r>
      <w:r w:rsidR="00E96203" w:rsidRPr="000D7793">
        <w:rPr>
          <w:highlight w:val="yellow"/>
        </w:rPr>
        <w:t xml:space="preserve">all </w:t>
      </w:r>
      <w:r w:rsidR="0068782B" w:rsidRPr="007871CF">
        <w:rPr>
          <w:highlight w:val="yellow"/>
        </w:rPr>
        <w:t xml:space="preserve">the 3 holes of a </w:t>
      </w:r>
      <w:r w:rsidR="008A1F3C" w:rsidRPr="007871CF">
        <w:rPr>
          <w:highlight w:val="yellow"/>
        </w:rPr>
        <w:t>SID</w:t>
      </w:r>
      <w:r w:rsidRPr="007871CF">
        <w:rPr>
          <w:highlight w:val="yellow"/>
        </w:rPr>
        <w:t xml:space="preserve">. </w:t>
      </w:r>
    </w:p>
    <w:p w14:paraId="2F7C638A" w14:textId="77777777" w:rsidR="00787B78" w:rsidRPr="007871CF" w:rsidRDefault="00787B78" w:rsidP="00FF6A75">
      <w:pPr>
        <w:pStyle w:val="Heading3"/>
        <w:numPr>
          <w:ilvl w:val="0"/>
          <w:numId w:val="0"/>
        </w:numPr>
      </w:pPr>
    </w:p>
    <w:p w14:paraId="79DD91BD" w14:textId="7D961C29" w:rsidR="00137149" w:rsidRDefault="00787B78" w:rsidP="00FF6A75">
      <w:pPr>
        <w:pStyle w:val="Heading2"/>
        <w:ind w:left="0" w:firstLine="0"/>
        <w:rPr>
          <w:highlight w:val="yellow"/>
        </w:rPr>
      </w:pPr>
      <w:r w:rsidRPr="007871CF">
        <w:rPr>
          <w:highlight w:val="yellow"/>
        </w:rPr>
        <w:t>U</w:t>
      </w:r>
      <w:r w:rsidR="00137149" w:rsidRPr="007871CF">
        <w:rPr>
          <w:highlight w:val="yellow"/>
        </w:rPr>
        <w:t>se a 10 µL pipette tip to re-</w:t>
      </w:r>
      <w:r w:rsidR="005A50AF">
        <w:rPr>
          <w:highlight w:val="yellow"/>
        </w:rPr>
        <w:t>center</w:t>
      </w:r>
      <w:r w:rsidR="005A50AF" w:rsidRPr="007871CF">
        <w:rPr>
          <w:highlight w:val="yellow"/>
        </w:rPr>
        <w:t xml:space="preserve"> </w:t>
      </w:r>
      <w:r w:rsidR="005A50AF">
        <w:rPr>
          <w:highlight w:val="yellow"/>
        </w:rPr>
        <w:t xml:space="preserve">the </w:t>
      </w:r>
      <w:r w:rsidR="00137149" w:rsidRPr="007871CF">
        <w:rPr>
          <w:highlight w:val="yellow"/>
        </w:rPr>
        <w:t>spheroid</w:t>
      </w:r>
      <w:r w:rsidRPr="007871CF">
        <w:rPr>
          <w:highlight w:val="yellow"/>
        </w:rPr>
        <w:t xml:space="preserve"> </w:t>
      </w:r>
      <w:r w:rsidR="005A50AF">
        <w:rPr>
          <w:highlight w:val="yellow"/>
        </w:rPr>
        <w:t>if it</w:t>
      </w:r>
      <w:r w:rsidRPr="007871CF">
        <w:rPr>
          <w:highlight w:val="yellow"/>
        </w:rPr>
        <w:t xml:space="preserve"> </w:t>
      </w:r>
      <w:r w:rsidR="005A50AF">
        <w:rPr>
          <w:highlight w:val="yellow"/>
        </w:rPr>
        <w:t>is</w:t>
      </w:r>
      <w:r w:rsidRPr="007871CF">
        <w:rPr>
          <w:highlight w:val="yellow"/>
        </w:rPr>
        <w:t xml:space="preserve"> </w:t>
      </w:r>
      <w:r w:rsidR="005A50AF">
        <w:rPr>
          <w:highlight w:val="yellow"/>
        </w:rPr>
        <w:t>located</w:t>
      </w:r>
      <w:r w:rsidRPr="007871CF">
        <w:rPr>
          <w:highlight w:val="yellow"/>
        </w:rPr>
        <w:t xml:space="preserve"> close to the PDMS border</w:t>
      </w:r>
      <w:r w:rsidR="00137149" w:rsidRPr="007871CF">
        <w:rPr>
          <w:highlight w:val="yellow"/>
        </w:rPr>
        <w:t>.</w:t>
      </w:r>
      <w:r w:rsidR="00D16B58" w:rsidRPr="007871CF">
        <w:rPr>
          <w:highlight w:val="yellow"/>
        </w:rPr>
        <w:t xml:space="preserve"> </w:t>
      </w:r>
      <w:r w:rsidR="00D16B58" w:rsidRPr="007871CF">
        <w:rPr>
          <w:rFonts w:eastAsia="Times New Roman"/>
          <w:color w:val="222222"/>
          <w:highlight w:val="yellow"/>
          <w:shd w:val="clear" w:color="auto" w:fill="FFFFFF"/>
        </w:rPr>
        <w:t xml:space="preserve">If </w:t>
      </w:r>
      <w:r w:rsidR="005A50AF">
        <w:rPr>
          <w:rFonts w:eastAsia="Times New Roman"/>
          <w:color w:val="222222"/>
          <w:highlight w:val="yellow"/>
          <w:shd w:val="clear" w:color="auto" w:fill="FFFFFF"/>
        </w:rPr>
        <w:t>two or three</w:t>
      </w:r>
      <w:r w:rsidR="00D16B58" w:rsidRPr="007871CF">
        <w:rPr>
          <w:rFonts w:eastAsia="Times New Roman"/>
          <w:color w:val="222222"/>
          <w:highlight w:val="yellow"/>
          <w:shd w:val="clear" w:color="auto" w:fill="FFFFFF"/>
        </w:rPr>
        <w:t xml:space="preserve"> spheroids </w:t>
      </w:r>
      <w:r w:rsidR="005A50AF">
        <w:rPr>
          <w:rFonts w:eastAsia="Times New Roman"/>
          <w:color w:val="222222"/>
          <w:highlight w:val="yellow"/>
          <w:shd w:val="clear" w:color="auto" w:fill="FFFFFF"/>
        </w:rPr>
        <w:t>end up</w:t>
      </w:r>
      <w:r w:rsidR="00D16B58" w:rsidRPr="007871CF">
        <w:rPr>
          <w:rFonts w:eastAsia="Times New Roman"/>
          <w:color w:val="222222"/>
          <w:highlight w:val="yellow"/>
          <w:shd w:val="clear" w:color="auto" w:fill="FFFFFF"/>
        </w:rPr>
        <w:t xml:space="preserve"> dispensed in one </w:t>
      </w:r>
      <w:r w:rsidR="00186A1E">
        <w:rPr>
          <w:rFonts w:eastAsia="Times New Roman"/>
          <w:color w:val="222222"/>
          <w:highlight w:val="yellow"/>
          <w:shd w:val="clear" w:color="auto" w:fill="FFFFFF"/>
        </w:rPr>
        <w:t xml:space="preserve">of the </w:t>
      </w:r>
      <w:r w:rsidR="00D16B58" w:rsidRPr="007871CF">
        <w:rPr>
          <w:rFonts w:eastAsia="Times New Roman"/>
          <w:color w:val="222222"/>
          <w:highlight w:val="yellow"/>
          <w:shd w:val="clear" w:color="auto" w:fill="FFFFFF"/>
        </w:rPr>
        <w:t>hole</w:t>
      </w:r>
      <w:r w:rsidR="00186A1E">
        <w:rPr>
          <w:rFonts w:eastAsia="Times New Roman"/>
          <w:color w:val="222222"/>
          <w:highlight w:val="yellow"/>
          <w:shd w:val="clear" w:color="auto" w:fill="FFFFFF"/>
        </w:rPr>
        <w:t>s</w:t>
      </w:r>
      <w:r w:rsidR="00D16B58" w:rsidRPr="007871CF">
        <w:rPr>
          <w:rFonts w:eastAsia="Times New Roman"/>
          <w:color w:val="222222"/>
          <w:highlight w:val="yellow"/>
          <w:shd w:val="clear" w:color="auto" w:fill="FFFFFF"/>
        </w:rPr>
        <w:t xml:space="preserve">, </w:t>
      </w:r>
      <w:r w:rsidR="00E96203">
        <w:rPr>
          <w:rFonts w:eastAsia="Times New Roman"/>
          <w:color w:val="222222"/>
          <w:highlight w:val="yellow"/>
          <w:shd w:val="clear" w:color="auto" w:fill="FFFFFF"/>
        </w:rPr>
        <w:t>same</w:t>
      </w:r>
      <w:r w:rsidR="00D16B58" w:rsidRPr="007871CF">
        <w:rPr>
          <w:highlight w:val="yellow"/>
        </w:rPr>
        <w:t xml:space="preserve"> pipette tip </w:t>
      </w:r>
      <w:r w:rsidR="00E96203">
        <w:rPr>
          <w:highlight w:val="yellow"/>
        </w:rPr>
        <w:t xml:space="preserve">can be used </w:t>
      </w:r>
      <w:r w:rsidR="00D16B58" w:rsidRPr="007871CF">
        <w:rPr>
          <w:highlight w:val="yellow"/>
        </w:rPr>
        <w:t>to separate the spheroids from each other.</w:t>
      </w:r>
      <w:r w:rsidR="00F706F3">
        <w:rPr>
          <w:highlight w:val="yellow"/>
        </w:rPr>
        <w:t xml:space="preserve"> S</w:t>
      </w:r>
      <w:r w:rsidR="00F706F3" w:rsidRPr="003C7ACA">
        <w:rPr>
          <w:highlight w:val="yellow"/>
        </w:rPr>
        <w:t>top the timer</w:t>
      </w:r>
      <w:r w:rsidR="00F706F3">
        <w:rPr>
          <w:highlight w:val="yellow"/>
        </w:rPr>
        <w:t>.</w:t>
      </w:r>
    </w:p>
    <w:p w14:paraId="663A4946" w14:textId="60D04852" w:rsidR="00F706F3" w:rsidRPr="00186A1E" w:rsidRDefault="00F706F3" w:rsidP="007A07B7">
      <w:pPr>
        <w:pStyle w:val="Heading3"/>
        <w:numPr>
          <w:ilvl w:val="0"/>
          <w:numId w:val="0"/>
        </w:numPr>
        <w:tabs>
          <w:tab w:val="left" w:pos="1728"/>
        </w:tabs>
        <w:rPr>
          <w:color w:val="auto"/>
          <w:highlight w:val="yellow"/>
        </w:rPr>
      </w:pPr>
    </w:p>
    <w:p w14:paraId="60B058A3" w14:textId="3F105D8C" w:rsidR="00F706F3" w:rsidRPr="00561E86" w:rsidRDefault="00F706F3" w:rsidP="00FF6A75">
      <w:r w:rsidRPr="00186A1E">
        <w:t xml:space="preserve">NOTE: </w:t>
      </w:r>
      <w:r w:rsidRPr="00186A1E">
        <w:rPr>
          <w:rFonts w:eastAsiaTheme="minorHAnsi"/>
        </w:rPr>
        <w:t xml:space="preserve">Frequently inverting of the SID upside-down and </w:t>
      </w:r>
      <w:r w:rsidR="0055173D" w:rsidRPr="00186A1E">
        <w:rPr>
          <w:rFonts w:eastAsiaTheme="minorHAnsi"/>
        </w:rPr>
        <w:t>upside-up</w:t>
      </w:r>
      <w:r w:rsidRPr="00186A1E">
        <w:rPr>
          <w:rFonts w:eastAsiaTheme="minorHAnsi"/>
        </w:rPr>
        <w:t xml:space="preserve">, throughout the period of the collagen </w:t>
      </w:r>
      <w:r w:rsidRPr="00186A1E">
        <w:sym w:font="Symbol" w:char="F049"/>
      </w:r>
      <w:r w:rsidRPr="00186A1E">
        <w:rPr>
          <w:rFonts w:eastAsiaTheme="minorHAnsi"/>
        </w:rPr>
        <w:t xml:space="preserve"> polymerization and solidification, ensures that the spheroid is positioned at t</w:t>
      </w:r>
      <w:r w:rsidRPr="008968E4">
        <w:rPr>
          <w:rFonts w:eastAsiaTheme="minorHAnsi"/>
        </w:rPr>
        <w:t xml:space="preserve">he </w:t>
      </w:r>
      <w:r>
        <w:rPr>
          <w:rFonts w:eastAsiaTheme="minorHAnsi"/>
        </w:rPr>
        <w:t xml:space="preserve">vertical </w:t>
      </w:r>
      <w:r w:rsidRPr="008968E4">
        <w:rPr>
          <w:rFonts w:eastAsiaTheme="minorHAnsi"/>
        </w:rPr>
        <w:t xml:space="preserve">center of the </w:t>
      </w:r>
      <w:r w:rsidR="0055173D">
        <w:rPr>
          <w:rFonts w:eastAsiaTheme="minorHAnsi"/>
        </w:rPr>
        <w:t xml:space="preserve">ECM </w:t>
      </w:r>
      <w:r>
        <w:rPr>
          <w:rFonts w:eastAsiaTheme="minorHAnsi"/>
        </w:rPr>
        <w:t>layer</w:t>
      </w:r>
      <w:r w:rsidRPr="008968E4">
        <w:rPr>
          <w:rFonts w:eastAsiaTheme="minorHAnsi"/>
        </w:rPr>
        <w:t>, and prevent</w:t>
      </w:r>
      <w:r>
        <w:rPr>
          <w:rFonts w:eastAsiaTheme="minorHAnsi"/>
        </w:rPr>
        <w:t>s</w:t>
      </w:r>
      <w:r w:rsidRPr="008968E4">
        <w:rPr>
          <w:rFonts w:eastAsiaTheme="minorHAnsi"/>
        </w:rPr>
        <w:t xml:space="preserve"> invasion of cells in 2D.</w:t>
      </w:r>
      <w:r>
        <w:rPr>
          <w:rFonts w:eastAsiaTheme="minorHAnsi"/>
        </w:rPr>
        <w:t xml:space="preserve"> The frequency of inverting (flipping) should be </w:t>
      </w:r>
      <w:r w:rsidR="000B5A2B">
        <w:rPr>
          <w:rFonts w:eastAsiaTheme="minorHAnsi"/>
        </w:rPr>
        <w:t>max</w:t>
      </w:r>
      <w:r>
        <w:rPr>
          <w:rFonts w:eastAsiaTheme="minorHAnsi"/>
        </w:rPr>
        <w:t>im</w:t>
      </w:r>
      <w:r w:rsidR="00ED6DD1">
        <w:rPr>
          <w:rFonts w:eastAsiaTheme="minorHAnsi"/>
        </w:rPr>
        <w:t xml:space="preserve">ized. As the flipping frequency </w:t>
      </w:r>
      <w:r>
        <w:rPr>
          <w:rFonts w:eastAsiaTheme="minorHAnsi"/>
        </w:rPr>
        <w:t xml:space="preserve">is </w:t>
      </w:r>
      <w:r w:rsidR="00ED6DD1">
        <w:rPr>
          <w:rFonts w:eastAsiaTheme="minorHAnsi"/>
        </w:rPr>
        <w:t>controlled</w:t>
      </w:r>
      <w:r>
        <w:rPr>
          <w:rFonts w:eastAsiaTheme="minorHAnsi"/>
        </w:rPr>
        <w:t xml:space="preserve"> by the </w:t>
      </w:r>
      <w:r w:rsidR="00ED6DD1">
        <w:rPr>
          <w:rFonts w:eastAsiaTheme="minorHAnsi"/>
        </w:rPr>
        <w:t xml:space="preserve">spheroid </w:t>
      </w:r>
      <w:r>
        <w:rPr>
          <w:rFonts w:eastAsiaTheme="minorHAnsi"/>
        </w:rPr>
        <w:t>“dispensing time” measured in 2.10-2.1</w:t>
      </w:r>
      <w:r w:rsidR="00C653CE">
        <w:rPr>
          <w:rFonts w:eastAsiaTheme="minorHAnsi"/>
        </w:rPr>
        <w:t>2</w:t>
      </w:r>
      <w:r>
        <w:rPr>
          <w:rFonts w:eastAsiaTheme="minorHAnsi"/>
        </w:rPr>
        <w:t xml:space="preserve">, </w:t>
      </w:r>
      <w:r w:rsidR="00ED6DD1">
        <w:rPr>
          <w:rFonts w:eastAsiaTheme="minorHAnsi"/>
        </w:rPr>
        <w:t>the dispensing time should be minimized.</w:t>
      </w:r>
      <w:r w:rsidR="000B5A2B">
        <w:rPr>
          <w:rFonts w:eastAsiaTheme="minorHAnsi"/>
        </w:rPr>
        <w:t xml:space="preserve"> </w:t>
      </w:r>
      <w:r>
        <w:rPr>
          <w:rFonts w:eastAsiaTheme="minorHAnsi"/>
        </w:rPr>
        <w:t>In our lab</w:t>
      </w:r>
      <w:r w:rsidR="00ED6DD1">
        <w:rPr>
          <w:rFonts w:eastAsiaTheme="minorHAnsi"/>
        </w:rPr>
        <w:t>,</w:t>
      </w:r>
      <w:r>
        <w:rPr>
          <w:rFonts w:eastAsiaTheme="minorHAnsi"/>
        </w:rPr>
        <w:t xml:space="preserve"> dispensing time is </w:t>
      </w:r>
      <w:r w:rsidRPr="003C7ACA">
        <w:rPr>
          <w:rFonts w:eastAsiaTheme="minorHAnsi"/>
        </w:rPr>
        <w:t>2 min</w:t>
      </w:r>
      <w:r>
        <w:rPr>
          <w:rFonts w:eastAsiaTheme="minorHAnsi"/>
        </w:rPr>
        <w:t xml:space="preserve"> on average</w:t>
      </w:r>
      <w:r w:rsidRPr="003C7ACA">
        <w:rPr>
          <w:rFonts w:eastAsiaTheme="minorHAnsi"/>
        </w:rPr>
        <w:t xml:space="preserve">. </w:t>
      </w:r>
    </w:p>
    <w:p w14:paraId="12FC0784" w14:textId="77777777" w:rsidR="00787B78" w:rsidRPr="007871CF" w:rsidRDefault="00787B78" w:rsidP="00FF6A75">
      <w:pPr>
        <w:pStyle w:val="Heading2"/>
        <w:numPr>
          <w:ilvl w:val="0"/>
          <w:numId w:val="0"/>
        </w:numPr>
        <w:rPr>
          <w:highlight w:val="yellow"/>
        </w:rPr>
      </w:pPr>
    </w:p>
    <w:p w14:paraId="20F8F4E2" w14:textId="5B0523B3" w:rsidR="000D7793" w:rsidRPr="007871CF" w:rsidRDefault="00E96203" w:rsidP="00FF6A75">
      <w:pPr>
        <w:pStyle w:val="Heading2"/>
        <w:ind w:left="0" w:firstLine="0"/>
        <w:rPr>
          <w:highlight w:val="yellow"/>
        </w:rPr>
      </w:pPr>
      <w:r w:rsidRPr="000D7793">
        <w:rPr>
          <w:highlight w:val="yellow"/>
        </w:rPr>
        <w:t xml:space="preserve">To </w:t>
      </w:r>
      <w:r w:rsidR="000D7793">
        <w:rPr>
          <w:highlight w:val="yellow"/>
        </w:rPr>
        <w:t>vertically center</w:t>
      </w:r>
      <w:r w:rsidRPr="000D7793">
        <w:rPr>
          <w:highlight w:val="yellow"/>
        </w:rPr>
        <w:t xml:space="preserve"> the spheroid in the collagen layer, flip</w:t>
      </w:r>
      <w:r w:rsidR="00D16B58" w:rsidRPr="007871CF">
        <w:rPr>
          <w:highlight w:val="yellow"/>
        </w:rPr>
        <w:t xml:space="preserve"> </w:t>
      </w:r>
      <w:r w:rsidR="00552154" w:rsidRPr="007871CF">
        <w:rPr>
          <w:highlight w:val="yellow"/>
        </w:rPr>
        <w:t xml:space="preserve">the </w:t>
      </w:r>
      <w:r w:rsidR="00F71AF7" w:rsidRPr="007871CF">
        <w:rPr>
          <w:highlight w:val="yellow"/>
        </w:rPr>
        <w:t xml:space="preserve">SID </w:t>
      </w:r>
      <w:r w:rsidR="00552154" w:rsidRPr="007871CF">
        <w:rPr>
          <w:highlight w:val="yellow"/>
        </w:rPr>
        <w:t>upside</w:t>
      </w:r>
      <w:r w:rsidR="0055173D">
        <w:rPr>
          <w:highlight w:val="yellow"/>
        </w:rPr>
        <w:t>-</w:t>
      </w:r>
      <w:r w:rsidR="00552154" w:rsidRPr="007871CF">
        <w:rPr>
          <w:highlight w:val="yellow"/>
        </w:rPr>
        <w:t xml:space="preserve">down </w:t>
      </w:r>
      <w:r w:rsidR="00043A7B" w:rsidRPr="007871CF">
        <w:rPr>
          <w:highlight w:val="yellow"/>
        </w:rPr>
        <w:t xml:space="preserve">and </w:t>
      </w:r>
      <w:r w:rsidR="00552154" w:rsidRPr="007871CF">
        <w:rPr>
          <w:highlight w:val="yellow"/>
        </w:rPr>
        <w:t>incubat</w:t>
      </w:r>
      <w:r w:rsidR="00043A7B" w:rsidRPr="007871CF">
        <w:rPr>
          <w:highlight w:val="yellow"/>
        </w:rPr>
        <w:t>e at 37</w:t>
      </w:r>
      <w:r w:rsidR="00186A1E">
        <w:rPr>
          <w:highlight w:val="yellow"/>
        </w:rPr>
        <w:t xml:space="preserve"> </w:t>
      </w:r>
      <w:r w:rsidR="00043A7B" w:rsidRPr="007871CF">
        <w:rPr>
          <w:highlight w:val="yellow"/>
        </w:rPr>
        <w:t>°C</w:t>
      </w:r>
      <w:r w:rsidR="00552154" w:rsidRPr="007871CF">
        <w:rPr>
          <w:highlight w:val="yellow"/>
        </w:rPr>
        <w:t xml:space="preserve"> for </w:t>
      </w:r>
      <w:r w:rsidR="00F706F3">
        <w:rPr>
          <w:highlight w:val="yellow"/>
        </w:rPr>
        <w:t>dispensing time</w:t>
      </w:r>
      <w:r w:rsidR="00137149" w:rsidRPr="007871CF">
        <w:rPr>
          <w:highlight w:val="yellow"/>
        </w:rPr>
        <w:t>.</w:t>
      </w:r>
      <w:r w:rsidR="000D7793">
        <w:rPr>
          <w:highlight w:val="yellow"/>
        </w:rPr>
        <w:t xml:space="preserve">                                                                                                                                                                                                                  </w:t>
      </w:r>
    </w:p>
    <w:p w14:paraId="669FAE48" w14:textId="77777777" w:rsidR="00787B78" w:rsidRPr="007871CF" w:rsidRDefault="00787B78" w:rsidP="00FF6A75">
      <w:pPr>
        <w:pStyle w:val="Heading3"/>
        <w:numPr>
          <w:ilvl w:val="0"/>
          <w:numId w:val="0"/>
        </w:numPr>
        <w:rPr>
          <w:highlight w:val="yellow"/>
        </w:rPr>
      </w:pPr>
    </w:p>
    <w:p w14:paraId="015409A2" w14:textId="71FC79F1" w:rsidR="00F706F3" w:rsidRPr="00F706F3" w:rsidRDefault="00E96203" w:rsidP="00FF6A75">
      <w:pPr>
        <w:pStyle w:val="Heading2"/>
        <w:ind w:left="0" w:firstLine="0"/>
        <w:rPr>
          <w:highlight w:val="yellow"/>
        </w:rPr>
      </w:pPr>
      <w:r>
        <w:rPr>
          <w:highlight w:val="yellow"/>
        </w:rPr>
        <w:lastRenderedPageBreak/>
        <w:t>Flip</w:t>
      </w:r>
      <w:r w:rsidR="00D16B58" w:rsidRPr="007871CF">
        <w:rPr>
          <w:highlight w:val="yellow"/>
        </w:rPr>
        <w:t xml:space="preserve"> </w:t>
      </w:r>
      <w:r w:rsidR="00552154" w:rsidRPr="007871CF">
        <w:rPr>
          <w:highlight w:val="yellow"/>
        </w:rPr>
        <w:t xml:space="preserve">the </w:t>
      </w:r>
      <w:r w:rsidR="00F71AF7" w:rsidRPr="007871CF">
        <w:rPr>
          <w:highlight w:val="yellow"/>
        </w:rPr>
        <w:t xml:space="preserve">SID </w:t>
      </w:r>
      <w:r w:rsidR="0055173D" w:rsidRPr="00C458CC">
        <w:rPr>
          <w:highlight w:val="yellow"/>
        </w:rPr>
        <w:t>upside</w:t>
      </w:r>
      <w:r w:rsidR="0055173D">
        <w:rPr>
          <w:highlight w:val="yellow"/>
        </w:rPr>
        <w:t>-up</w:t>
      </w:r>
      <w:r w:rsidR="00137149" w:rsidRPr="007871CF">
        <w:rPr>
          <w:highlight w:val="yellow"/>
        </w:rPr>
        <w:t xml:space="preserve"> and incubate at 37</w:t>
      </w:r>
      <w:r w:rsidR="00186A1E">
        <w:rPr>
          <w:highlight w:val="yellow"/>
        </w:rPr>
        <w:t xml:space="preserve"> </w:t>
      </w:r>
      <w:r w:rsidR="00137149" w:rsidRPr="007871CF">
        <w:rPr>
          <w:highlight w:val="yellow"/>
        </w:rPr>
        <w:t xml:space="preserve">°C for </w:t>
      </w:r>
      <w:r w:rsidR="00F706F3">
        <w:rPr>
          <w:highlight w:val="yellow"/>
        </w:rPr>
        <w:t>dispensing time</w:t>
      </w:r>
      <w:r w:rsidR="00137149" w:rsidRPr="007871CF">
        <w:rPr>
          <w:highlight w:val="yellow"/>
        </w:rPr>
        <w:t>.</w:t>
      </w:r>
    </w:p>
    <w:p w14:paraId="6F11A158" w14:textId="77777777" w:rsidR="00F706F3" w:rsidRPr="00F706F3" w:rsidRDefault="00F706F3" w:rsidP="00FF6A75">
      <w:pPr>
        <w:rPr>
          <w:highlight w:val="yellow"/>
        </w:rPr>
      </w:pPr>
    </w:p>
    <w:p w14:paraId="1CAF9A29" w14:textId="1D5F5060" w:rsidR="000D7793" w:rsidRPr="007871CF" w:rsidRDefault="000D7793" w:rsidP="00FF6A75">
      <w:pPr>
        <w:rPr>
          <w:highlight w:val="yellow"/>
        </w:rPr>
      </w:pPr>
      <w:r w:rsidRPr="007871CF">
        <w:t xml:space="preserve">NOTE: </w:t>
      </w:r>
      <w:r>
        <w:t>The length of time that the spheroid</w:t>
      </w:r>
      <w:r w:rsidR="0055173D">
        <w:t>s</w:t>
      </w:r>
      <w:r>
        <w:t xml:space="preserve"> spend in the </w:t>
      </w:r>
      <w:r w:rsidR="0055173D">
        <w:t>upside</w:t>
      </w:r>
      <w:r>
        <w:t xml:space="preserve">-down </w:t>
      </w:r>
      <w:r w:rsidR="0055173D">
        <w:t>orientation</w:t>
      </w:r>
      <w:r>
        <w:t xml:space="preserve"> should be equal to the time spent in the </w:t>
      </w:r>
      <w:r w:rsidR="0055173D">
        <w:t>upside</w:t>
      </w:r>
      <w:r>
        <w:t>-up orientation.</w:t>
      </w:r>
    </w:p>
    <w:p w14:paraId="08AED4AB" w14:textId="77777777" w:rsidR="00787B78" w:rsidRPr="007871CF" w:rsidRDefault="00787B78" w:rsidP="00FF6A75">
      <w:pPr>
        <w:pStyle w:val="Heading3"/>
        <w:numPr>
          <w:ilvl w:val="0"/>
          <w:numId w:val="0"/>
        </w:numPr>
        <w:rPr>
          <w:highlight w:val="yellow"/>
        </w:rPr>
      </w:pPr>
    </w:p>
    <w:p w14:paraId="22E37B0A" w14:textId="48F671A2" w:rsidR="00486D94" w:rsidRPr="007871CF" w:rsidRDefault="00552154" w:rsidP="00FF6A75">
      <w:pPr>
        <w:pStyle w:val="Heading2"/>
        <w:ind w:left="0" w:firstLine="0"/>
        <w:rPr>
          <w:highlight w:val="yellow"/>
        </w:rPr>
      </w:pPr>
      <w:r w:rsidRPr="007871CF">
        <w:rPr>
          <w:highlight w:val="yellow"/>
        </w:rPr>
        <w:t xml:space="preserve">Repeat </w:t>
      </w:r>
      <w:r w:rsidR="00AE3A7D" w:rsidRPr="007871CF">
        <w:rPr>
          <w:highlight w:val="yellow"/>
        </w:rPr>
        <w:t xml:space="preserve">steps </w:t>
      </w:r>
      <w:r w:rsidR="00787B78" w:rsidRPr="007871CF">
        <w:rPr>
          <w:highlight w:val="yellow"/>
        </w:rPr>
        <w:t>2.</w:t>
      </w:r>
      <w:r w:rsidR="00AE3A7D" w:rsidRPr="007871CF">
        <w:rPr>
          <w:highlight w:val="yellow"/>
        </w:rPr>
        <w:t>1</w:t>
      </w:r>
      <w:r w:rsidR="006438F3" w:rsidRPr="007871CF">
        <w:rPr>
          <w:highlight w:val="yellow"/>
        </w:rPr>
        <w:t xml:space="preserve">3 and </w:t>
      </w:r>
      <w:r w:rsidR="00AE3A7D" w:rsidRPr="007871CF">
        <w:rPr>
          <w:highlight w:val="yellow"/>
        </w:rPr>
        <w:t>2</w:t>
      </w:r>
      <w:r w:rsidR="00787B78" w:rsidRPr="007871CF">
        <w:rPr>
          <w:highlight w:val="yellow"/>
        </w:rPr>
        <w:t>.1</w:t>
      </w:r>
      <w:r w:rsidR="006438F3" w:rsidRPr="007871CF">
        <w:rPr>
          <w:highlight w:val="yellow"/>
        </w:rPr>
        <w:t>4</w:t>
      </w:r>
      <w:r w:rsidR="00AE3A7D" w:rsidRPr="007871CF">
        <w:rPr>
          <w:highlight w:val="yellow"/>
        </w:rPr>
        <w:t xml:space="preserve"> </w:t>
      </w:r>
      <w:r w:rsidR="00C94367" w:rsidRPr="007871CF">
        <w:rPr>
          <w:highlight w:val="yellow"/>
        </w:rPr>
        <w:t xml:space="preserve">for 30 min, </w:t>
      </w:r>
      <w:r w:rsidRPr="007871CF">
        <w:rPr>
          <w:highlight w:val="yellow"/>
        </w:rPr>
        <w:t xml:space="preserve">until the collagen </w:t>
      </w:r>
      <w:r w:rsidR="00CD6856" w:rsidRPr="007871CF">
        <w:rPr>
          <w:highlight w:val="yellow"/>
        </w:rPr>
        <w:sym w:font="Symbol" w:char="F049"/>
      </w:r>
      <w:r w:rsidR="00F54713" w:rsidRPr="007871CF">
        <w:rPr>
          <w:highlight w:val="yellow"/>
        </w:rPr>
        <w:t xml:space="preserve"> </w:t>
      </w:r>
      <w:r w:rsidRPr="007871CF">
        <w:rPr>
          <w:highlight w:val="yellow"/>
        </w:rPr>
        <w:t>polymerizes</w:t>
      </w:r>
      <w:r w:rsidR="00137149" w:rsidRPr="007871CF">
        <w:rPr>
          <w:highlight w:val="yellow"/>
        </w:rPr>
        <w:t>.</w:t>
      </w:r>
      <w:r w:rsidR="00F54713" w:rsidRPr="007871CF">
        <w:rPr>
          <w:highlight w:val="yellow"/>
        </w:rPr>
        <w:t xml:space="preserve"> </w:t>
      </w:r>
    </w:p>
    <w:p w14:paraId="1E4DE7D8" w14:textId="77777777" w:rsidR="00787B78" w:rsidRPr="007871CF" w:rsidRDefault="00787B78" w:rsidP="00FF6A75">
      <w:pPr>
        <w:pStyle w:val="Heading2"/>
        <w:numPr>
          <w:ilvl w:val="0"/>
          <w:numId w:val="0"/>
        </w:numPr>
        <w:rPr>
          <w:highlight w:val="yellow"/>
        </w:rPr>
      </w:pPr>
    </w:p>
    <w:p w14:paraId="1CBC4C1F" w14:textId="09D7C9F3" w:rsidR="001C43A1" w:rsidRPr="007871CF" w:rsidRDefault="001C43A1" w:rsidP="00FF6A75">
      <w:pPr>
        <w:pStyle w:val="Heading2"/>
        <w:ind w:left="0" w:firstLine="0"/>
        <w:rPr>
          <w:highlight w:val="yellow"/>
        </w:rPr>
      </w:pPr>
      <w:r w:rsidRPr="007871CF">
        <w:rPr>
          <w:highlight w:val="yellow"/>
        </w:rPr>
        <w:t>Add 2</w:t>
      </w:r>
      <w:r w:rsidR="008D7A09" w:rsidRPr="007871CF">
        <w:rPr>
          <w:highlight w:val="yellow"/>
        </w:rPr>
        <w:t>.5</w:t>
      </w:r>
      <w:r w:rsidRPr="007871CF">
        <w:rPr>
          <w:highlight w:val="yellow"/>
        </w:rPr>
        <w:t xml:space="preserve"> mL of </w:t>
      </w:r>
      <w:r w:rsidR="0008089E" w:rsidRPr="007871CF">
        <w:rPr>
          <w:highlight w:val="yellow"/>
        </w:rPr>
        <w:t xml:space="preserve">complete </w:t>
      </w:r>
      <w:r w:rsidR="0055173D">
        <w:rPr>
          <w:highlight w:val="yellow"/>
        </w:rPr>
        <w:t>medium</w:t>
      </w:r>
      <w:r w:rsidRPr="007871CF">
        <w:rPr>
          <w:highlight w:val="yellow"/>
        </w:rPr>
        <w:t>/</w:t>
      </w:r>
      <w:r w:rsidR="008A1F3C" w:rsidRPr="007871CF">
        <w:rPr>
          <w:highlight w:val="yellow"/>
        </w:rPr>
        <w:t xml:space="preserve">SID </w:t>
      </w:r>
      <w:r w:rsidRPr="007871CF">
        <w:rPr>
          <w:highlight w:val="yellow"/>
        </w:rPr>
        <w:t>and if needed, acquire an image of the spheroids for the initial timepoint.</w:t>
      </w:r>
    </w:p>
    <w:p w14:paraId="589FEAAA" w14:textId="77777777" w:rsidR="00787B78" w:rsidRPr="007871CF" w:rsidRDefault="00787B78" w:rsidP="00FF6A75">
      <w:pPr>
        <w:pStyle w:val="Heading3"/>
        <w:numPr>
          <w:ilvl w:val="0"/>
          <w:numId w:val="0"/>
        </w:numPr>
        <w:rPr>
          <w:highlight w:val="yellow"/>
        </w:rPr>
      </w:pPr>
    </w:p>
    <w:p w14:paraId="1A5F61B3" w14:textId="29DE01E4" w:rsidR="00552154" w:rsidRPr="007871CF" w:rsidRDefault="00992D37" w:rsidP="00FF6A75">
      <w:pPr>
        <w:pStyle w:val="Heading2"/>
        <w:ind w:left="0" w:firstLine="0"/>
        <w:rPr>
          <w:highlight w:val="yellow"/>
        </w:rPr>
      </w:pPr>
      <w:r w:rsidRPr="007871CF">
        <w:rPr>
          <w:highlight w:val="yellow"/>
        </w:rPr>
        <w:t>R</w:t>
      </w:r>
      <w:r w:rsidR="00552154" w:rsidRPr="007871CF">
        <w:rPr>
          <w:highlight w:val="yellow"/>
        </w:rPr>
        <w:t xml:space="preserve">epeat steps </w:t>
      </w:r>
      <w:r w:rsidR="00787B78" w:rsidRPr="007871CF">
        <w:rPr>
          <w:highlight w:val="yellow"/>
        </w:rPr>
        <w:t>2.</w:t>
      </w:r>
      <w:r w:rsidR="00552154" w:rsidRPr="007871CF">
        <w:rPr>
          <w:highlight w:val="yellow"/>
        </w:rPr>
        <w:t>1</w:t>
      </w:r>
      <w:r w:rsidRPr="007871CF">
        <w:rPr>
          <w:highlight w:val="yellow"/>
        </w:rPr>
        <w:t>0</w:t>
      </w:r>
      <w:r w:rsidR="00552154" w:rsidRPr="007871CF">
        <w:rPr>
          <w:highlight w:val="yellow"/>
        </w:rPr>
        <w:t>-</w:t>
      </w:r>
      <w:r w:rsidR="00787B78" w:rsidRPr="007871CF">
        <w:rPr>
          <w:highlight w:val="yellow"/>
        </w:rPr>
        <w:t>2.</w:t>
      </w:r>
      <w:r w:rsidR="00552154" w:rsidRPr="007871CF">
        <w:rPr>
          <w:highlight w:val="yellow"/>
        </w:rPr>
        <w:t>1</w:t>
      </w:r>
      <w:r w:rsidR="0055173D">
        <w:rPr>
          <w:highlight w:val="yellow"/>
        </w:rPr>
        <w:t>6</w:t>
      </w:r>
      <w:r w:rsidRPr="007871CF">
        <w:rPr>
          <w:highlight w:val="yellow"/>
        </w:rPr>
        <w:t xml:space="preserve"> </w:t>
      </w:r>
      <w:r w:rsidR="00787B78" w:rsidRPr="007871CF">
        <w:rPr>
          <w:highlight w:val="yellow"/>
        </w:rPr>
        <w:t>if multiple SIDs are used</w:t>
      </w:r>
      <w:r w:rsidR="00552154" w:rsidRPr="007871CF">
        <w:rPr>
          <w:highlight w:val="yellow"/>
        </w:rPr>
        <w:t>.</w:t>
      </w:r>
    </w:p>
    <w:p w14:paraId="726E8634" w14:textId="77777777" w:rsidR="00552154" w:rsidRPr="007871CF" w:rsidRDefault="00552154" w:rsidP="00FF6A75"/>
    <w:p w14:paraId="610CF11C" w14:textId="4DA1F688" w:rsidR="00787B78" w:rsidRPr="00FF6A75" w:rsidRDefault="00C40C38" w:rsidP="00FF6A75">
      <w:pPr>
        <w:pStyle w:val="Heading1"/>
        <w:ind w:left="0" w:firstLine="0"/>
        <w:rPr>
          <w:b/>
        </w:rPr>
      </w:pPr>
      <w:r w:rsidRPr="00FF6A75">
        <w:rPr>
          <w:b/>
        </w:rPr>
        <w:t>Fluorescence labeling of spheroids</w:t>
      </w:r>
    </w:p>
    <w:p w14:paraId="597BAEF9" w14:textId="77777777" w:rsidR="00787B78" w:rsidRPr="00186A1E" w:rsidRDefault="00787B78" w:rsidP="00FF6A75"/>
    <w:p w14:paraId="55E3ED7F" w14:textId="44FB481E" w:rsidR="00E96F3C" w:rsidRPr="00186A1E" w:rsidRDefault="009F1940" w:rsidP="00FF6A75">
      <w:pPr>
        <w:pStyle w:val="Heading2"/>
        <w:ind w:left="0" w:firstLine="0"/>
        <w:rPr>
          <w:color w:val="auto"/>
        </w:rPr>
      </w:pPr>
      <w:r w:rsidRPr="00186A1E">
        <w:rPr>
          <w:color w:val="auto"/>
        </w:rPr>
        <w:t xml:space="preserve">Live imaging </w:t>
      </w:r>
      <w:r w:rsidR="00215A22" w:rsidRPr="00186A1E">
        <w:rPr>
          <w:color w:val="auto"/>
        </w:rPr>
        <w:t>(</w:t>
      </w:r>
      <w:r w:rsidR="00B4096D" w:rsidRPr="00186A1E">
        <w:rPr>
          <w:color w:val="auto"/>
        </w:rPr>
        <w:t>Duration</w:t>
      </w:r>
      <w:r w:rsidRPr="00186A1E">
        <w:rPr>
          <w:color w:val="auto"/>
        </w:rPr>
        <w:t xml:space="preserve"> </w:t>
      </w:r>
      <w:r w:rsidR="00C078DC" w:rsidRPr="00186A1E">
        <w:rPr>
          <w:color w:val="auto"/>
        </w:rPr>
        <w:t>6</w:t>
      </w:r>
      <w:r w:rsidRPr="00186A1E">
        <w:rPr>
          <w:color w:val="auto"/>
        </w:rPr>
        <w:t>-</w:t>
      </w:r>
      <w:r w:rsidR="00C078DC" w:rsidRPr="00186A1E">
        <w:rPr>
          <w:color w:val="auto"/>
        </w:rPr>
        <w:t>7</w:t>
      </w:r>
      <w:r w:rsidRPr="00186A1E">
        <w:rPr>
          <w:color w:val="auto"/>
        </w:rPr>
        <w:t xml:space="preserve"> days</w:t>
      </w:r>
      <w:r w:rsidR="00215A22" w:rsidRPr="00186A1E">
        <w:rPr>
          <w:color w:val="auto"/>
        </w:rPr>
        <w:t>)</w:t>
      </w:r>
    </w:p>
    <w:p w14:paraId="6F18C978" w14:textId="77777777" w:rsidR="00787B78" w:rsidRPr="00186A1E" w:rsidRDefault="00787B78" w:rsidP="00FF6A75">
      <w:pPr>
        <w:pStyle w:val="Heading3"/>
        <w:numPr>
          <w:ilvl w:val="0"/>
          <w:numId w:val="0"/>
        </w:numPr>
        <w:rPr>
          <w:color w:val="auto"/>
        </w:rPr>
      </w:pPr>
    </w:p>
    <w:p w14:paraId="6E605132" w14:textId="1092EE80" w:rsidR="009F1940" w:rsidRDefault="00EF1468" w:rsidP="00FF6A75">
      <w:pPr>
        <w:rPr>
          <w:rFonts w:eastAsia="Arial"/>
        </w:rPr>
      </w:pPr>
      <w:r w:rsidRPr="00186A1E">
        <w:t>N</w:t>
      </w:r>
      <w:r w:rsidR="00046666" w:rsidRPr="00186A1E">
        <w:t>OTE</w:t>
      </w:r>
      <w:r w:rsidR="00215A22" w:rsidRPr="00186A1E">
        <w:t xml:space="preserve">: </w:t>
      </w:r>
      <w:r w:rsidR="00B129C1" w:rsidRPr="00186A1E">
        <w:t xml:space="preserve">If a cell line expressing a cytoplasmic </w:t>
      </w:r>
      <w:r w:rsidR="00F71AF7" w:rsidRPr="00186A1E">
        <w:t xml:space="preserve">and/or nuclear </w:t>
      </w:r>
      <w:r w:rsidR="00B129C1" w:rsidRPr="00186A1E">
        <w:t xml:space="preserve">fluorescent protein is available, follow the steps described in the section 2. </w:t>
      </w:r>
      <w:r w:rsidR="00B129C1" w:rsidRPr="00186A1E">
        <w:rPr>
          <w:rFonts w:eastAsia="Arial"/>
        </w:rPr>
        <w:t xml:space="preserve">Alternatively, </w:t>
      </w:r>
      <w:r w:rsidR="00F71AF7" w:rsidRPr="00186A1E">
        <w:rPr>
          <w:rFonts w:eastAsia="Arial"/>
        </w:rPr>
        <w:t xml:space="preserve">for cytoplasmic labeling, </w:t>
      </w:r>
      <w:r w:rsidR="00F2146C" w:rsidRPr="00186A1E">
        <w:rPr>
          <w:rFonts w:eastAsia="Arial"/>
        </w:rPr>
        <w:t>the following pr</w:t>
      </w:r>
      <w:r w:rsidR="00F2146C" w:rsidRPr="007871CF">
        <w:rPr>
          <w:rFonts w:eastAsia="Arial"/>
        </w:rPr>
        <w:t>otocol</w:t>
      </w:r>
      <w:r w:rsidR="00186A1E">
        <w:rPr>
          <w:rFonts w:eastAsia="Arial"/>
        </w:rPr>
        <w:t xml:space="preserve"> is proposed.</w:t>
      </w:r>
    </w:p>
    <w:p w14:paraId="2BE8B86F" w14:textId="77777777" w:rsidR="00761E93" w:rsidRPr="007871CF" w:rsidRDefault="00761E93" w:rsidP="00FF6A75"/>
    <w:p w14:paraId="0017DEB5" w14:textId="6F945C52" w:rsidR="009F1940" w:rsidRDefault="00C078DC" w:rsidP="002E3FF8">
      <w:pPr>
        <w:pStyle w:val="Heading3"/>
      </w:pPr>
      <w:r w:rsidRPr="007871CF">
        <w:t xml:space="preserve">Follow steps </w:t>
      </w:r>
      <w:r w:rsidR="00761E93">
        <w:t>2.</w:t>
      </w:r>
      <w:r w:rsidRPr="007871CF">
        <w:t>1-</w:t>
      </w:r>
      <w:r w:rsidR="00761E93">
        <w:t>2.</w:t>
      </w:r>
      <w:r w:rsidR="00347BB4" w:rsidRPr="007871CF">
        <w:t>5</w:t>
      </w:r>
      <w:r w:rsidRPr="007871CF">
        <w:t xml:space="preserve"> of the protocol described in the section 2.</w:t>
      </w:r>
    </w:p>
    <w:p w14:paraId="09A6294E" w14:textId="77777777" w:rsidR="00761E93" w:rsidRPr="007871CF" w:rsidRDefault="00761E93" w:rsidP="00FF6A75"/>
    <w:p w14:paraId="1448B773" w14:textId="68196E6B" w:rsidR="00B47314" w:rsidRDefault="00B47314" w:rsidP="00FF6A75">
      <w:pPr>
        <w:pStyle w:val="Heading3"/>
        <w:ind w:left="0" w:firstLine="0"/>
      </w:pPr>
      <w:r w:rsidRPr="007871CF">
        <w:t xml:space="preserve">Dilute </w:t>
      </w:r>
      <w:r w:rsidR="007A51E6" w:rsidRPr="007871CF">
        <w:t xml:space="preserve">the </w:t>
      </w:r>
      <w:r w:rsidR="0016791C">
        <w:t xml:space="preserve">cytoplasmic </w:t>
      </w:r>
      <w:r w:rsidRPr="007871CF">
        <w:t>dye</w:t>
      </w:r>
      <w:r w:rsidR="008D7A09" w:rsidRPr="007871CF">
        <w:t xml:space="preserve"> to 25 µM</w:t>
      </w:r>
      <w:r w:rsidRPr="007871CF">
        <w:t xml:space="preserve"> in</w:t>
      </w:r>
      <w:r w:rsidR="007A51E6" w:rsidRPr="007871CF">
        <w:t xml:space="preserve"> 200 µL</w:t>
      </w:r>
      <w:r w:rsidR="00AC6B9D" w:rsidRPr="007871CF">
        <w:t xml:space="preserve"> of</w:t>
      </w:r>
      <w:r w:rsidR="008D7A09" w:rsidRPr="007871CF">
        <w:t xml:space="preserve"> serum-free </w:t>
      </w:r>
      <w:r w:rsidR="002C5398">
        <w:t>medium</w:t>
      </w:r>
      <w:r w:rsidR="00AC6B9D" w:rsidRPr="007871CF">
        <w:t>.</w:t>
      </w:r>
    </w:p>
    <w:p w14:paraId="226FF180" w14:textId="07574DE2" w:rsidR="00761E93" w:rsidRPr="00186A1E" w:rsidRDefault="00761E93" w:rsidP="00FF6A75"/>
    <w:p w14:paraId="2B9472CE" w14:textId="621A8014" w:rsidR="002C5398" w:rsidRDefault="00DC45A9" w:rsidP="00FF6A75">
      <w:r w:rsidRPr="00186A1E">
        <w:t>N</w:t>
      </w:r>
      <w:r w:rsidR="00046666" w:rsidRPr="00186A1E">
        <w:t>OTE</w:t>
      </w:r>
      <w:r w:rsidR="00215A22" w:rsidRPr="00186A1E">
        <w:t xml:space="preserve">: </w:t>
      </w:r>
      <w:r>
        <w:t>While a red cytoplasmic dye</w:t>
      </w:r>
      <w:r w:rsidR="00186A1E">
        <w:t xml:space="preserve"> is used in this experiment</w:t>
      </w:r>
      <w:r>
        <w:t xml:space="preserve">, any other available color should be suitable. </w:t>
      </w:r>
      <w:r w:rsidR="002E3FF8">
        <w:t>C</w:t>
      </w:r>
      <w:r w:rsidR="002C5398">
        <w:t xml:space="preserve">ancer cells </w:t>
      </w:r>
      <w:r w:rsidR="002E3FF8">
        <w:t xml:space="preserve">were labeled </w:t>
      </w:r>
      <w:r w:rsidR="002C5398">
        <w:t>inside spheroids using nuclear dye</w:t>
      </w:r>
      <w:r w:rsidR="000A2ED6">
        <w:t xml:space="preserve">s </w:t>
      </w:r>
      <w:bookmarkStart w:id="2" w:name="_Hlk52462179"/>
      <w:r w:rsidR="000A2ED6">
        <w:t xml:space="preserve">diluted to 20 </w:t>
      </w:r>
      <w:r w:rsidR="000A2ED6" w:rsidRPr="00346067">
        <w:rPr>
          <w:rFonts w:eastAsiaTheme="minorHAnsi"/>
          <w:color w:val="000000"/>
        </w:rPr>
        <w:t>µM</w:t>
      </w:r>
      <w:r w:rsidR="000A2ED6" w:rsidRPr="00C458CC">
        <w:rPr>
          <w:rFonts w:eastAsiaTheme="minorHAnsi"/>
          <w:color w:val="000000"/>
        </w:rPr>
        <w:t xml:space="preserve"> in 200 µL of serum-free </w:t>
      </w:r>
      <w:r w:rsidR="000A2ED6">
        <w:t>medium</w:t>
      </w:r>
      <w:r w:rsidR="002C5398">
        <w:t xml:space="preserve"> </w:t>
      </w:r>
      <w:bookmarkEnd w:id="2"/>
      <w:r w:rsidR="002C5398">
        <w:t>(see</w:t>
      </w:r>
      <w:r w:rsidR="00186A1E">
        <w:t xml:space="preserve"> </w:t>
      </w:r>
      <w:r w:rsidR="00186A1E" w:rsidRPr="00186A1E">
        <w:rPr>
          <w:b/>
          <w:bCs/>
        </w:rPr>
        <w:t>Table of</w:t>
      </w:r>
      <w:r w:rsidR="002C5398" w:rsidRPr="00186A1E">
        <w:rPr>
          <w:b/>
          <w:bCs/>
        </w:rPr>
        <w:t xml:space="preserve"> Materials</w:t>
      </w:r>
      <w:r w:rsidR="002C5398">
        <w:t xml:space="preserve">). </w:t>
      </w:r>
    </w:p>
    <w:p w14:paraId="3B538017" w14:textId="77777777" w:rsidR="00DC45A9" w:rsidRPr="007871CF" w:rsidRDefault="00DC45A9" w:rsidP="00FF6A75"/>
    <w:p w14:paraId="6FF3BD1A" w14:textId="2BB5C23A" w:rsidR="00CD49E8" w:rsidRDefault="007A51E6" w:rsidP="00FF6A75">
      <w:pPr>
        <w:pStyle w:val="Heading3"/>
        <w:ind w:left="0" w:firstLine="0"/>
      </w:pPr>
      <w:r w:rsidRPr="007871CF">
        <w:t>A</w:t>
      </w:r>
      <w:r w:rsidR="00B47314" w:rsidRPr="007871CF">
        <w:t xml:space="preserve">fter the final wash, resuspend </w:t>
      </w:r>
      <w:r w:rsidRPr="007871CF">
        <w:t xml:space="preserve">spheroids in the </w:t>
      </w:r>
      <w:r w:rsidR="0016791C">
        <w:t xml:space="preserve">cytoplasmic </w:t>
      </w:r>
      <w:r w:rsidR="000A2ED6">
        <w:t xml:space="preserve">or nuclear </w:t>
      </w:r>
      <w:r w:rsidR="0016791C" w:rsidRPr="008968E4">
        <w:t xml:space="preserve">dye </w:t>
      </w:r>
      <w:r w:rsidRPr="007871CF">
        <w:t>solution</w:t>
      </w:r>
      <w:r w:rsidR="00347BB4" w:rsidRPr="007871CF">
        <w:t xml:space="preserve"> and i</w:t>
      </w:r>
      <w:r w:rsidR="00607A85" w:rsidRPr="007871CF">
        <w:t>ncubate</w:t>
      </w:r>
      <w:r w:rsidR="00CD49E8" w:rsidRPr="007871CF">
        <w:t xml:space="preserve"> at room </w:t>
      </w:r>
      <w:r w:rsidR="00607A85" w:rsidRPr="007871CF">
        <w:t>temperature</w:t>
      </w:r>
      <w:r w:rsidR="00CD49E8" w:rsidRPr="007871CF">
        <w:t xml:space="preserve"> for 20 min, protected from light.</w:t>
      </w:r>
    </w:p>
    <w:p w14:paraId="3CE4C592" w14:textId="2F7C5745" w:rsidR="000A2ED6" w:rsidRPr="00186A1E" w:rsidRDefault="000A2ED6" w:rsidP="00FF6A75"/>
    <w:p w14:paraId="502CB4C0" w14:textId="6AA51DD0" w:rsidR="000A2ED6" w:rsidRPr="000A2ED6" w:rsidRDefault="000A2ED6" w:rsidP="00FF6A75">
      <w:r w:rsidRPr="00186A1E">
        <w:t xml:space="preserve">NOTE: With this approach, labeling of </w:t>
      </w:r>
      <w:r>
        <w:t xml:space="preserve">the cells in the spheroid center will not be efficient. To achieve labeling of all cells, incubation can be extended overnight, by placing the dish on a rocker. Alternatives are described in Discussion. </w:t>
      </w:r>
    </w:p>
    <w:p w14:paraId="21CC02B3" w14:textId="77777777" w:rsidR="00761E93" w:rsidRPr="007871CF" w:rsidRDefault="00761E93" w:rsidP="00FF6A75"/>
    <w:p w14:paraId="4CE602D4" w14:textId="547BF77A" w:rsidR="00607A85" w:rsidRDefault="00607A85" w:rsidP="00FF6A75">
      <w:pPr>
        <w:pStyle w:val="Heading3"/>
        <w:ind w:left="0" w:firstLine="0"/>
      </w:pPr>
      <w:r w:rsidRPr="007871CF">
        <w:t xml:space="preserve">Wash spheroids 3 times in </w:t>
      </w:r>
      <w:r w:rsidR="0008089E" w:rsidRPr="007871CF">
        <w:t xml:space="preserve">complete </w:t>
      </w:r>
      <w:r w:rsidR="0055173D">
        <w:t>medium</w:t>
      </w:r>
      <w:r w:rsidRPr="007871CF">
        <w:t>.</w:t>
      </w:r>
    </w:p>
    <w:p w14:paraId="01EF1179" w14:textId="77777777" w:rsidR="00761E93" w:rsidRPr="007871CF" w:rsidRDefault="00761E93" w:rsidP="00FF6A75"/>
    <w:p w14:paraId="7B4735B7" w14:textId="77777777" w:rsidR="002E3FF8" w:rsidRDefault="00384A9F" w:rsidP="00FF6A75">
      <w:pPr>
        <w:pStyle w:val="Heading3"/>
        <w:ind w:left="0" w:firstLine="0"/>
      </w:pPr>
      <w:r w:rsidRPr="007871CF">
        <w:t>P</w:t>
      </w:r>
      <w:r w:rsidR="0032196F" w:rsidRPr="007871CF">
        <w:t xml:space="preserve">roceed to steps </w:t>
      </w:r>
      <w:r w:rsidR="0016791C">
        <w:t>2.</w:t>
      </w:r>
      <w:r w:rsidR="00347BB4" w:rsidRPr="007871CF">
        <w:t>6</w:t>
      </w:r>
      <w:r w:rsidR="009A5334" w:rsidRPr="007871CF">
        <w:t>-</w:t>
      </w:r>
      <w:r w:rsidR="0016791C">
        <w:t>2.</w:t>
      </w:r>
      <w:r w:rsidR="009A5334" w:rsidRPr="007871CF">
        <w:t>1</w:t>
      </w:r>
      <w:r w:rsidR="0055173D">
        <w:t>7</w:t>
      </w:r>
      <w:r w:rsidR="009A5334" w:rsidRPr="007871CF">
        <w:t xml:space="preserve"> of the protocol described in the section 2</w:t>
      </w:r>
      <w:r w:rsidR="00761E93">
        <w:t>.</w:t>
      </w:r>
    </w:p>
    <w:p w14:paraId="5293C7C6" w14:textId="77777777" w:rsidR="002E3FF8" w:rsidRDefault="002E3FF8" w:rsidP="002E3FF8">
      <w:pPr>
        <w:pStyle w:val="Heading3"/>
        <w:numPr>
          <w:ilvl w:val="0"/>
          <w:numId w:val="0"/>
        </w:numPr>
      </w:pPr>
    </w:p>
    <w:p w14:paraId="360C97E6" w14:textId="1DDA163C" w:rsidR="009F1940" w:rsidRDefault="00C4388E" w:rsidP="00FF6A75">
      <w:pPr>
        <w:pStyle w:val="Heading3"/>
        <w:ind w:left="0" w:firstLine="0"/>
      </w:pPr>
      <w:r w:rsidRPr="002E3FF8">
        <w:t>Ima</w:t>
      </w:r>
      <w:r w:rsidR="00F20ADF" w:rsidRPr="002E3FF8">
        <w:t>g</w:t>
      </w:r>
      <w:r w:rsidR="00347BB4" w:rsidRPr="002E3FF8">
        <w:t>e</w:t>
      </w:r>
      <w:r w:rsidR="00B3168A" w:rsidRPr="002E3FF8">
        <w:t xml:space="preserve"> spheroids</w:t>
      </w:r>
      <w:r w:rsidR="00D2030F" w:rsidRPr="002E3FF8">
        <w:t xml:space="preserve"> </w:t>
      </w:r>
      <w:r w:rsidR="00F35A07">
        <w:t>via</w:t>
      </w:r>
      <w:r w:rsidR="008D59B5" w:rsidRPr="002E3FF8">
        <w:t xml:space="preserve"> time-lapse </w:t>
      </w:r>
      <w:r w:rsidR="00F35A07">
        <w:t>imaging every 10 min</w:t>
      </w:r>
      <w:r w:rsidR="00A77A3A">
        <w:t xml:space="preserve"> for 24-72 h</w:t>
      </w:r>
      <w:r w:rsidR="00186A1E">
        <w:t xml:space="preserve"> </w:t>
      </w:r>
      <w:r w:rsidR="008D59B5" w:rsidRPr="002E3FF8">
        <w:t>(</w:t>
      </w:r>
      <w:r w:rsidR="008D59B5" w:rsidRPr="002E3FF8">
        <w:rPr>
          <w:b/>
          <w:bCs/>
        </w:rPr>
        <w:t>Figure 2</w:t>
      </w:r>
      <w:r w:rsidR="008D59B5" w:rsidRPr="002E3FF8">
        <w:t xml:space="preserve">), or </w:t>
      </w:r>
      <w:r w:rsidR="00F35A07">
        <w:t xml:space="preserve">via </w:t>
      </w:r>
      <w:r w:rsidR="008D59B5" w:rsidRPr="002E3FF8">
        <w:t>longitudinal imaging</w:t>
      </w:r>
      <w:r w:rsidR="00F35A07">
        <w:t>, daily</w:t>
      </w:r>
      <w:r w:rsidR="00A77A3A">
        <w:t>, for up to 7 days</w:t>
      </w:r>
      <w:r w:rsidR="008D59B5" w:rsidRPr="002E3FF8">
        <w:t xml:space="preserve"> (</w:t>
      </w:r>
      <w:r w:rsidR="008D59B5" w:rsidRPr="002E3FF8">
        <w:rPr>
          <w:b/>
          <w:bCs/>
        </w:rPr>
        <w:t>Figure 3</w:t>
      </w:r>
      <w:r w:rsidR="00F35A07" w:rsidRPr="002E3FF8">
        <w:t>). Use a</w:t>
      </w:r>
      <w:r w:rsidR="00B3168A" w:rsidRPr="002E3FF8">
        <w:t xml:space="preserve"> </w:t>
      </w:r>
      <w:r w:rsidR="00F35A07">
        <w:t xml:space="preserve">laser scanning </w:t>
      </w:r>
      <w:r w:rsidR="00B3168A" w:rsidRPr="002E3FF8">
        <w:t>confocal microscope</w:t>
      </w:r>
      <w:r w:rsidR="00F35A07">
        <w:t>,</w:t>
      </w:r>
      <w:r w:rsidR="00F35A07" w:rsidRPr="003C7ACA">
        <w:t xml:space="preserve"> </w:t>
      </w:r>
      <w:r w:rsidR="00F35A07" w:rsidRPr="002E3FF8">
        <w:rPr>
          <w:rFonts w:cs="Arial"/>
          <w:color w:val="000000" w:themeColor="text1"/>
        </w:rPr>
        <w:t>10</w:t>
      </w:r>
      <w:r w:rsidR="00186A1E" w:rsidRPr="002E3FF8">
        <w:rPr>
          <w:rFonts w:cs="Arial"/>
          <w:color w:val="000000" w:themeColor="text1"/>
        </w:rPr>
        <w:t>x</w:t>
      </w:r>
      <w:r w:rsidR="00F35A07" w:rsidRPr="002E3FF8">
        <w:rPr>
          <w:rFonts w:cs="Arial"/>
          <w:color w:val="000000" w:themeColor="text1"/>
        </w:rPr>
        <w:t xml:space="preserve"> air objective</w:t>
      </w:r>
      <w:r w:rsidR="008A061C" w:rsidRPr="002E3FF8">
        <w:rPr>
          <w:rFonts w:cs="Arial"/>
          <w:color w:val="000000" w:themeColor="text1"/>
        </w:rPr>
        <w:t xml:space="preserve"> (0.4 </w:t>
      </w:r>
      <w:r w:rsidR="00471D77" w:rsidRPr="002E3FF8">
        <w:rPr>
          <w:rFonts w:cs="Arial"/>
          <w:color w:val="000000" w:themeColor="text1"/>
        </w:rPr>
        <w:t>numerical aperture</w:t>
      </w:r>
      <w:r w:rsidR="008A061C" w:rsidRPr="002E3FF8">
        <w:rPr>
          <w:rFonts w:cs="Arial"/>
          <w:color w:val="000000" w:themeColor="text1"/>
        </w:rPr>
        <w:t xml:space="preserve"> and 3.1 mm working distance)</w:t>
      </w:r>
      <w:r w:rsidR="00F35A07" w:rsidRPr="002E3FF8">
        <w:rPr>
          <w:rFonts w:cs="Arial"/>
          <w:color w:val="000000" w:themeColor="text1"/>
        </w:rPr>
        <w:t xml:space="preserve">, 1024 x 1024 pixels, exposure time 8 </w:t>
      </w:r>
      <w:r w:rsidR="00F35A07" w:rsidRPr="008968E4">
        <w:t>µ</w:t>
      </w:r>
      <w:r w:rsidR="00F35A07">
        <w:t xml:space="preserve">s/pixel, pinhole 90 </w:t>
      </w:r>
      <w:r w:rsidR="00F35A07" w:rsidRPr="008968E4">
        <w:t>µ</w:t>
      </w:r>
      <w:r w:rsidR="00F35A07">
        <w:t xml:space="preserve">m, </w:t>
      </w:r>
      <w:r w:rsidR="00F35A07" w:rsidRPr="003C7ACA">
        <w:t>6</w:t>
      </w:r>
      <w:r w:rsidR="00F35A07">
        <w:t xml:space="preserve"> </w:t>
      </w:r>
      <w:r w:rsidR="00F35A07" w:rsidRPr="003C7ACA">
        <w:t>x</w:t>
      </w:r>
      <w:r w:rsidR="00F35A07">
        <w:t xml:space="preserve"> </w:t>
      </w:r>
      <w:r w:rsidR="00F35A07" w:rsidRPr="003C7ACA">
        <w:t>15 µm z-steps</w:t>
      </w:r>
      <w:r w:rsidR="00F35A07">
        <w:t xml:space="preserve"> and</w:t>
      </w:r>
      <w:r w:rsidR="00F35A07" w:rsidRPr="003C7ACA">
        <w:t xml:space="preserve"> 3 </w:t>
      </w:r>
      <w:r w:rsidR="00F35A07">
        <w:t xml:space="preserve">fields of view-each containing one </w:t>
      </w:r>
      <w:r w:rsidR="00F35A07" w:rsidRPr="003C7ACA">
        <w:t>spheroid.</w:t>
      </w:r>
      <w:r w:rsidR="00F35A07">
        <w:t xml:space="preserve"> </w:t>
      </w:r>
    </w:p>
    <w:p w14:paraId="6366A531" w14:textId="77777777" w:rsidR="0016791C" w:rsidRPr="00186A1E" w:rsidRDefault="0016791C" w:rsidP="00FF6A75"/>
    <w:p w14:paraId="726E7D6E" w14:textId="3E7E5FF0" w:rsidR="006871D8" w:rsidRPr="007871CF" w:rsidRDefault="00046666" w:rsidP="00FF6A75">
      <w:r w:rsidRPr="00186A1E">
        <w:t>NOTE</w:t>
      </w:r>
      <w:r w:rsidR="00215A22" w:rsidRPr="00186A1E">
        <w:t xml:space="preserve">: </w:t>
      </w:r>
      <w:r w:rsidR="00F35A07" w:rsidRPr="00186A1E">
        <w:t>For time-lapse imaging, use minimal laser power and equip the microscope with an environmental chamber with temperature, humidity and gas cont</w:t>
      </w:r>
      <w:r w:rsidR="00F35A07">
        <w:rPr>
          <w:color w:val="000000"/>
        </w:rPr>
        <w:t>rol</w:t>
      </w:r>
      <w:r w:rsidR="00F35A07" w:rsidRPr="003C7ACA">
        <w:rPr>
          <w:color w:val="000000"/>
        </w:rPr>
        <w:t xml:space="preserve">. </w:t>
      </w:r>
      <w:r w:rsidR="00F35A07">
        <w:rPr>
          <w:color w:val="000000"/>
        </w:rPr>
        <w:t>Culture</w:t>
      </w:r>
      <w:r w:rsidR="00F35A07" w:rsidRPr="003C7ACA">
        <w:rPr>
          <w:color w:val="000000"/>
        </w:rPr>
        <w:t xml:space="preserve"> the embedded spheroids at </w:t>
      </w:r>
      <w:r w:rsidR="00F35A07" w:rsidRPr="003C7ACA">
        <w:rPr>
          <w:rFonts w:eastAsiaTheme="minorHAnsi"/>
          <w:color w:val="000000"/>
        </w:rPr>
        <w:t>37</w:t>
      </w:r>
      <w:r w:rsidR="00F35A07">
        <w:t xml:space="preserve"> </w:t>
      </w:r>
      <w:r w:rsidR="00F35A07" w:rsidRPr="003C7ACA">
        <w:t>°C</w:t>
      </w:r>
      <w:r w:rsidR="00F35A07" w:rsidRPr="003C7ACA">
        <w:rPr>
          <w:color w:val="000000"/>
        </w:rPr>
        <w:t xml:space="preserve"> for &gt; 8 h or overnight prior to imaging</w:t>
      </w:r>
      <w:r w:rsidR="00F35A07">
        <w:rPr>
          <w:color w:val="000000"/>
        </w:rPr>
        <w:t xml:space="preserve"> to minimize the time on the microscope.</w:t>
      </w:r>
    </w:p>
    <w:p w14:paraId="54546180" w14:textId="77777777" w:rsidR="00F71AF7" w:rsidRPr="00186A1E" w:rsidRDefault="00F71AF7" w:rsidP="00FF6A75"/>
    <w:p w14:paraId="463B8E26" w14:textId="011E0D85" w:rsidR="007A2929" w:rsidRPr="00186A1E" w:rsidRDefault="009F1940" w:rsidP="00FF6A75">
      <w:pPr>
        <w:pStyle w:val="Heading2"/>
        <w:ind w:left="0" w:firstLine="0"/>
        <w:rPr>
          <w:color w:val="auto"/>
        </w:rPr>
      </w:pPr>
      <w:r w:rsidRPr="00186A1E">
        <w:rPr>
          <w:color w:val="auto"/>
        </w:rPr>
        <w:t>Immunofluorescence staining of spheroids</w:t>
      </w:r>
      <w:r w:rsidR="00046666" w:rsidRPr="00186A1E">
        <w:rPr>
          <w:color w:val="auto"/>
        </w:rPr>
        <w:t xml:space="preserve"> </w:t>
      </w:r>
      <w:r w:rsidR="00215A22" w:rsidRPr="00186A1E">
        <w:rPr>
          <w:color w:val="auto"/>
        </w:rPr>
        <w:t>(</w:t>
      </w:r>
      <w:r w:rsidR="00B4096D" w:rsidRPr="00186A1E">
        <w:rPr>
          <w:color w:val="auto"/>
        </w:rPr>
        <w:t>Duration</w:t>
      </w:r>
      <w:r w:rsidRPr="00186A1E">
        <w:rPr>
          <w:color w:val="auto"/>
        </w:rPr>
        <w:t xml:space="preserve"> 2 days</w:t>
      </w:r>
      <w:r w:rsidR="00215A22" w:rsidRPr="00186A1E">
        <w:rPr>
          <w:color w:val="auto"/>
        </w:rPr>
        <w:t>)</w:t>
      </w:r>
    </w:p>
    <w:p w14:paraId="744F24B4" w14:textId="77777777" w:rsidR="0016791C" w:rsidRPr="00186A1E" w:rsidRDefault="0016791C" w:rsidP="00FF6A75">
      <w:pPr>
        <w:pStyle w:val="Heading3"/>
        <w:numPr>
          <w:ilvl w:val="0"/>
          <w:numId w:val="0"/>
        </w:numPr>
        <w:rPr>
          <w:color w:val="auto"/>
        </w:rPr>
      </w:pPr>
    </w:p>
    <w:p w14:paraId="5FFE328C" w14:textId="6890590F" w:rsidR="007A2929" w:rsidRDefault="00EF1468" w:rsidP="00FF6A75">
      <w:pPr>
        <w:rPr>
          <w:rFonts w:eastAsia="Arial"/>
          <w:color w:val="000000" w:themeColor="text1"/>
        </w:rPr>
      </w:pPr>
      <w:r w:rsidRPr="00186A1E">
        <w:t>N</w:t>
      </w:r>
      <w:r w:rsidR="00046666" w:rsidRPr="00186A1E">
        <w:t>OTE</w:t>
      </w:r>
      <w:r w:rsidR="00215A22" w:rsidRPr="00186A1E">
        <w:t xml:space="preserve">: </w:t>
      </w:r>
      <w:r w:rsidR="007A2929" w:rsidRPr="00186A1E">
        <w:t>The procedure describe</w:t>
      </w:r>
      <w:r w:rsidR="00186A1E">
        <w:t>d</w:t>
      </w:r>
      <w:r w:rsidR="007A2929" w:rsidRPr="00186A1E">
        <w:t xml:space="preserve"> </w:t>
      </w:r>
      <w:r w:rsidR="00F71AF7" w:rsidRPr="00186A1E">
        <w:t xml:space="preserve">here </w:t>
      </w:r>
      <w:r w:rsidR="00186A1E">
        <w:t>i</w:t>
      </w:r>
      <w:r w:rsidR="007A2929" w:rsidRPr="00186A1E">
        <w:t>s adapted and optimized from previously published protocols</w:t>
      </w:r>
      <w:r w:rsidR="007A2929" w:rsidRPr="00186A1E">
        <w:fldChar w:fldCharType="begin" w:fldLock="1"/>
      </w:r>
      <w:r w:rsidR="0086493F" w:rsidRPr="00186A1E">
        <w:instrText>ADDIN CSL_CITATION {"citationItems":[{"id":"ITEM-1","itemData":{"DOI":"10.1038/s41596-019-0160-8","ISBN":"4159601901608","ISSN":"17502799","abstract":"In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Protocols","id":"ITEM-1","issue":"6","issued":{"date-parts":[["2019"]]},"page":"1756-1771","publisher":"Springer US","title":"High-resolution 3D imaging of fixed and cleared organoids","type":"article-journal","volume":"14"},"uris":["http://www.mendeley.com/documents/?uuid=f1e6041e-c30e-4bd5-b953-0d5fd0a81f9e"]},{"id":"ITEM-2","itemData":{"DOI":"10.1126/science.1064829","ISSN":"00368075","abstract":"Adhesions between fibroblastic cells and extracellular matrix have been studied extensively in vitro, but little is known about their in vivo counterparts. Here, we characterized the composition and function of adhesions in three-dimensional (3D) matrices derived from tissues or cell culture. \"3D-matrix adhesions\" differ from focal and fibrillar adhesions characterized on 2D substrates in their content of α5β1 and αvβ3 integrins, paxillin, other cytoskeletal components, and tyrosine phosphorylation of focal adhesion kinase (FAK). Relative to 2D substrates, 3D-matrix interactions also display enhanced cell biological activities and narrowed integrin usage. These distinctive in vivo 3D-matrix adhesions differ in structure, localization, and function from classically described in vitro adhesions, and as such they may be more biologically relevant to living organisms.","author":[{"dropping-particle":"","family":"Cukierman","given":"E","non-dropping-particle":"","parse-names":false,"suffix":""},{"dropping-particle":"","family":"Pankov","given":"Roumen","non-dropping-particle":"","parse-names":false,"suffix":""},{"dropping-particle":"","family":"Stevens","given":"Daron R","non-dropping-particle":"","parse-names":false,"suffix":""},{"dropping-particle":"","family":"Yamada","given":"Kenneth M","non-dropping-particle":"","parse-names":false,"suffix":""}],"container-title":"Science","id":"ITEM-2","issue":"5547","issued":{"date-parts":[["2001","11","23"]]},"page":"1708-1712","title":"Taking Cell-Matrix Adhesions to the Third Dimension","type":"article-journal","volume":"294"},"uris":["http://www.mendeley.com/documents/?uuid=0893eb8a-4e97-4a64-b159-911dfa99d8b5"]}],"mendeley":{"formattedCitation":"&lt;sup&gt;8,9&lt;/sup&gt;","plainTextFormattedCitation":"8,9","previouslyFormattedCitation":"&lt;sup&gt;8,9&lt;/sup&gt;"},"properties":{"noteIndex":0},"schema":"https://github.com/citation-style-language/schema/raw/master/csl-citation.json"}</w:instrText>
      </w:r>
      <w:r w:rsidR="007A2929" w:rsidRPr="00186A1E">
        <w:fldChar w:fldCharType="separate"/>
      </w:r>
      <w:r w:rsidR="00473947" w:rsidRPr="00186A1E">
        <w:rPr>
          <w:noProof/>
          <w:vertAlign w:val="superscript"/>
        </w:rPr>
        <w:t>8,9</w:t>
      </w:r>
      <w:r w:rsidR="007A2929" w:rsidRPr="00186A1E">
        <w:fldChar w:fldCharType="end"/>
      </w:r>
      <w:r w:rsidR="007A2929" w:rsidRPr="00186A1E">
        <w:t>. Th</w:t>
      </w:r>
      <w:r w:rsidR="007A2929" w:rsidRPr="007871CF">
        <w:t xml:space="preserve">is method can be used after </w:t>
      </w:r>
      <w:r w:rsidR="007A2929" w:rsidRPr="007871CF">
        <w:rPr>
          <w:color w:val="000000" w:themeColor="text1"/>
        </w:rPr>
        <w:t xml:space="preserve">the protocol outlined in </w:t>
      </w:r>
      <w:r w:rsidR="007A2929" w:rsidRPr="007871CF">
        <w:rPr>
          <w:rFonts w:eastAsia="Arial"/>
          <w:color w:val="000000" w:themeColor="text1"/>
        </w:rPr>
        <w:t>the sections 2 and 3</w:t>
      </w:r>
      <w:r w:rsidR="0016791C">
        <w:rPr>
          <w:rFonts w:eastAsia="Arial"/>
          <w:color w:val="000000" w:themeColor="text1"/>
        </w:rPr>
        <w:t>.1</w:t>
      </w:r>
      <w:r w:rsidR="007A2929" w:rsidRPr="007871CF">
        <w:rPr>
          <w:rFonts w:eastAsia="Arial"/>
          <w:color w:val="000000" w:themeColor="text1"/>
        </w:rPr>
        <w:t>.</w:t>
      </w:r>
    </w:p>
    <w:p w14:paraId="237B774F" w14:textId="77777777" w:rsidR="0016791C" w:rsidRPr="007871CF" w:rsidRDefault="0016791C" w:rsidP="00FF6A75"/>
    <w:p w14:paraId="35E600F2" w14:textId="2131DCD3" w:rsidR="007A2929" w:rsidRPr="007871CF" w:rsidRDefault="00186A1E" w:rsidP="00FF6A75">
      <w:pPr>
        <w:pStyle w:val="Heading3"/>
        <w:ind w:left="0" w:firstLine="0"/>
      </w:pPr>
      <w:r>
        <w:t>Freshly p</w:t>
      </w:r>
      <w:r w:rsidR="007A2929" w:rsidRPr="007871CF">
        <w:t>repare the following solutions</w:t>
      </w:r>
      <w:r>
        <w:t>.</w:t>
      </w:r>
    </w:p>
    <w:p w14:paraId="7637ED47" w14:textId="77777777" w:rsidR="00FF6A75" w:rsidRPr="002E3FF8" w:rsidRDefault="00FF6A75" w:rsidP="00FF6A75"/>
    <w:p w14:paraId="53BF26D2" w14:textId="50698F85" w:rsidR="007A2929" w:rsidRDefault="00186A1E" w:rsidP="00FF6A75">
      <w:r w:rsidRPr="00186A1E">
        <w:t xml:space="preserve">3.2.1.1. </w:t>
      </w:r>
      <w:r w:rsidR="007A2929" w:rsidRPr="00186A1E">
        <w:t>Fixing solution: 1</w:t>
      </w:r>
      <w:r>
        <w:t>x</w:t>
      </w:r>
      <w:r w:rsidR="007A2929" w:rsidRPr="00186A1E">
        <w:t xml:space="preserve"> PBS containing 4% PFA (vol/vol) [e.g.</w:t>
      </w:r>
      <w:r>
        <w:t>,</w:t>
      </w:r>
      <w:r w:rsidR="007A2929" w:rsidRPr="00186A1E">
        <w:t xml:space="preserve"> add 5 mL of 16% (vol/vol) PFA to 15 mL of 1</w:t>
      </w:r>
      <w:r>
        <w:t>x</w:t>
      </w:r>
      <w:r w:rsidR="007A2929" w:rsidRPr="00186A1E">
        <w:t xml:space="preserve"> PBS].</w:t>
      </w:r>
    </w:p>
    <w:p w14:paraId="7CB3C617" w14:textId="77777777" w:rsidR="00186A1E" w:rsidRPr="00186A1E" w:rsidRDefault="00186A1E" w:rsidP="00FF6A75"/>
    <w:p w14:paraId="67411722" w14:textId="0F8D18DA" w:rsidR="007A2929" w:rsidRPr="007871CF" w:rsidRDefault="005437D5" w:rsidP="00FF6A75">
      <w:r>
        <w:t xml:space="preserve">3.2.1.2. </w:t>
      </w:r>
      <w:r w:rsidR="007A2929" w:rsidRPr="00186A1E">
        <w:t>Fixing and permeabilizing solution: 1</w:t>
      </w:r>
      <w:r>
        <w:t>x</w:t>
      </w:r>
      <w:r w:rsidR="007A2929" w:rsidRPr="00186A1E">
        <w:t xml:space="preserve"> PBS containing 4% PFA (vol/vol) and 0.5% Triton X-100 </w:t>
      </w:r>
      <w:r w:rsidR="007A2929" w:rsidRPr="007871CF">
        <w:t>(vol/vol) [</w:t>
      </w:r>
      <w:r w:rsidR="007A2929" w:rsidRPr="005437D5">
        <w:t>e.g.</w:t>
      </w:r>
      <w:r w:rsidRPr="005437D5">
        <w:t>,</w:t>
      </w:r>
      <w:r w:rsidR="007A2929" w:rsidRPr="007871CF">
        <w:rPr>
          <w:i/>
          <w:iCs/>
        </w:rPr>
        <w:t xml:space="preserve"> </w:t>
      </w:r>
      <w:r w:rsidR="007A2929" w:rsidRPr="007871CF">
        <w:t>add 50 µL of Triton X-100 to 10 mL of fixing solution].</w:t>
      </w:r>
    </w:p>
    <w:p w14:paraId="6C52454D" w14:textId="77777777" w:rsidR="00FF6A75" w:rsidRPr="005437D5" w:rsidRDefault="00FF6A75" w:rsidP="00FF6A75"/>
    <w:p w14:paraId="4721732E" w14:textId="55807BF0" w:rsidR="007A2929" w:rsidRPr="007871CF" w:rsidRDefault="005437D5" w:rsidP="00FF6A75">
      <w:r w:rsidRPr="005437D5">
        <w:t xml:space="preserve">3.2.1.2. </w:t>
      </w:r>
      <w:r w:rsidR="007A2929" w:rsidRPr="005437D5">
        <w:t>Blocking solution: 1</w:t>
      </w:r>
      <w:r>
        <w:t>x</w:t>
      </w:r>
      <w:r w:rsidR="007A2929" w:rsidRPr="005437D5">
        <w:t xml:space="preserve"> PBS containing 1% FBS (vol/vol) and 1% BSA (</w:t>
      </w:r>
      <w:proofErr w:type="spellStart"/>
      <w:r w:rsidR="007A2929" w:rsidRPr="005437D5">
        <w:t>wt</w:t>
      </w:r>
      <w:proofErr w:type="spellEnd"/>
      <w:r w:rsidR="007A2929" w:rsidRPr="005437D5">
        <w:t>/vol) [e.g.</w:t>
      </w:r>
      <w:r>
        <w:t>,</w:t>
      </w:r>
      <w:r w:rsidR="007A2929" w:rsidRPr="005437D5">
        <w:t xml:space="preserve"> dissolve 100 mg</w:t>
      </w:r>
      <w:r w:rsidR="007A2929" w:rsidRPr="007871CF">
        <w:t xml:space="preserve"> of BSA in 10 mL of 1</w:t>
      </w:r>
      <w:r>
        <w:t>x</w:t>
      </w:r>
      <w:r w:rsidR="007A2929" w:rsidRPr="007871CF">
        <w:t xml:space="preserve"> PBS, then add 100 µL of FBS].</w:t>
      </w:r>
    </w:p>
    <w:p w14:paraId="2D448B1D" w14:textId="77777777" w:rsidR="00FF6A75" w:rsidRPr="005437D5" w:rsidRDefault="00FF6A75" w:rsidP="00FF6A75"/>
    <w:p w14:paraId="694C80E7" w14:textId="44C6B7C4" w:rsidR="007A2929" w:rsidRDefault="005437D5" w:rsidP="00FF6A75">
      <w:r w:rsidRPr="005437D5">
        <w:t xml:space="preserve">3.2.1.3. </w:t>
      </w:r>
      <w:r w:rsidR="007A2929" w:rsidRPr="005437D5">
        <w:t>Washing solution: 1</w:t>
      </w:r>
      <w:r>
        <w:t>x</w:t>
      </w:r>
      <w:r w:rsidR="007A2929" w:rsidRPr="005437D5">
        <w:t xml:space="preserve"> PBS containing 0.05% Tween 20 (vol/vol) [e.g.</w:t>
      </w:r>
      <w:r>
        <w:t>,</w:t>
      </w:r>
      <w:r w:rsidR="007A2929" w:rsidRPr="005437D5">
        <w:t xml:space="preserve"> add 25 µL of Tween 20 to </w:t>
      </w:r>
      <w:r w:rsidR="007A2929" w:rsidRPr="007871CF">
        <w:t>50 mL of 1</w:t>
      </w:r>
      <w:r>
        <w:t>x</w:t>
      </w:r>
      <w:r w:rsidR="007A2929" w:rsidRPr="007871CF">
        <w:t xml:space="preserve"> PBS].</w:t>
      </w:r>
    </w:p>
    <w:p w14:paraId="47D23F8E" w14:textId="77777777" w:rsidR="0016791C" w:rsidRPr="007871CF" w:rsidRDefault="0016791C" w:rsidP="00FF6A75">
      <w:pPr>
        <w:pStyle w:val="ListParagraph"/>
        <w:ind w:left="0"/>
      </w:pPr>
    </w:p>
    <w:p w14:paraId="36FA0BEA" w14:textId="1D20DBD4" w:rsidR="007A2929" w:rsidRDefault="007A2929" w:rsidP="00FF6A75">
      <w:pPr>
        <w:pStyle w:val="Heading3"/>
        <w:ind w:left="0" w:firstLine="0"/>
      </w:pPr>
      <w:r w:rsidRPr="007871CF">
        <w:t xml:space="preserve">Remove the culture medium from the </w:t>
      </w:r>
      <w:r w:rsidR="00F71AF7" w:rsidRPr="007871CF">
        <w:t>SID</w:t>
      </w:r>
      <w:r w:rsidR="00F75358">
        <w:t>(</w:t>
      </w:r>
      <w:r w:rsidR="00F71AF7" w:rsidRPr="007871CF">
        <w:t>s</w:t>
      </w:r>
      <w:r w:rsidR="00F75358">
        <w:t>)</w:t>
      </w:r>
      <w:r w:rsidR="00F71AF7" w:rsidRPr="007871CF">
        <w:t xml:space="preserve"> </w:t>
      </w:r>
      <w:r w:rsidRPr="007871CF">
        <w:t>and wash once with warm 1</w:t>
      </w:r>
      <w:r w:rsidR="005437D5">
        <w:t>x</w:t>
      </w:r>
      <w:r w:rsidRPr="007871CF">
        <w:t xml:space="preserve"> PBS.</w:t>
      </w:r>
    </w:p>
    <w:p w14:paraId="68580EC1" w14:textId="77777777" w:rsidR="0016791C" w:rsidRPr="007871CF" w:rsidRDefault="0016791C" w:rsidP="00FF6A75"/>
    <w:p w14:paraId="31A7DC5C" w14:textId="0A30C460" w:rsidR="007A2929" w:rsidRDefault="007A2929" w:rsidP="00FF6A75">
      <w:pPr>
        <w:pStyle w:val="Heading3"/>
        <w:ind w:left="0" w:firstLine="0"/>
      </w:pPr>
      <w:r w:rsidRPr="007871CF">
        <w:t xml:space="preserve">Add 2 mL of fixing and permeabilizing solution per </w:t>
      </w:r>
      <w:r w:rsidR="00F71AF7" w:rsidRPr="007871CF">
        <w:t>SID</w:t>
      </w:r>
      <w:r w:rsidRPr="007871CF">
        <w:t xml:space="preserve"> and incubate at room temperature for 5 min.</w:t>
      </w:r>
    </w:p>
    <w:p w14:paraId="0BEA3D64" w14:textId="77777777" w:rsidR="0016791C" w:rsidRPr="007871CF" w:rsidRDefault="0016791C" w:rsidP="00FF6A75"/>
    <w:p w14:paraId="0FBD92C9" w14:textId="0EC70A52" w:rsidR="007A2929" w:rsidRDefault="007A2929" w:rsidP="00FF6A75">
      <w:pPr>
        <w:pStyle w:val="Heading3"/>
        <w:ind w:left="0" w:firstLine="0"/>
      </w:pPr>
      <w:r w:rsidRPr="007871CF">
        <w:t xml:space="preserve">Remove the fixing and permeabilizing solution and add 2 mL of fixing solution </w:t>
      </w:r>
      <w:r w:rsidR="00F75358">
        <w:t>per</w:t>
      </w:r>
      <w:r w:rsidRPr="007871CF">
        <w:t xml:space="preserve"> </w:t>
      </w:r>
      <w:r w:rsidR="00F71AF7" w:rsidRPr="007871CF">
        <w:t xml:space="preserve">SID </w:t>
      </w:r>
      <w:r w:rsidRPr="007871CF">
        <w:t>and incubate at room temperature for 20 min.</w:t>
      </w:r>
    </w:p>
    <w:p w14:paraId="12A626D5" w14:textId="77777777" w:rsidR="0016791C" w:rsidRPr="007871CF" w:rsidRDefault="0016791C" w:rsidP="00FF6A75"/>
    <w:p w14:paraId="76B4E8EE" w14:textId="77777777" w:rsidR="007A2929" w:rsidRPr="007871CF" w:rsidRDefault="007A2929" w:rsidP="00FF6A75">
      <w:pPr>
        <w:pStyle w:val="Heading3"/>
        <w:ind w:left="0" w:firstLine="0"/>
        <w:rPr>
          <w:color w:val="000000" w:themeColor="text1"/>
        </w:rPr>
      </w:pPr>
      <w:r w:rsidRPr="007871CF">
        <w:t xml:space="preserve">Wash 3 times with the washing solution. </w:t>
      </w:r>
    </w:p>
    <w:p w14:paraId="6165C6F5" w14:textId="77777777" w:rsidR="0016791C" w:rsidRPr="008A4407" w:rsidRDefault="0016791C" w:rsidP="00FF6A75">
      <w:pPr>
        <w:pStyle w:val="ListParagraph"/>
        <w:ind w:left="0"/>
      </w:pPr>
    </w:p>
    <w:p w14:paraId="1558F058" w14:textId="264DEB81" w:rsidR="007A2929" w:rsidRDefault="007A2929" w:rsidP="00FF6A75">
      <w:pPr>
        <w:pStyle w:val="Heading3"/>
        <w:ind w:left="0" w:firstLine="0"/>
      </w:pPr>
      <w:r w:rsidRPr="007871CF">
        <w:t xml:space="preserve">Add 2 mL </w:t>
      </w:r>
      <w:r w:rsidR="005437D5">
        <w:t xml:space="preserve">of </w:t>
      </w:r>
      <w:r w:rsidRPr="007871CF">
        <w:t xml:space="preserve">blocking solution </w:t>
      </w:r>
      <w:r w:rsidR="005437D5">
        <w:t>per</w:t>
      </w:r>
      <w:r w:rsidR="00DC2A61">
        <w:t xml:space="preserve"> SID</w:t>
      </w:r>
      <w:r w:rsidRPr="007871CF">
        <w:t xml:space="preserve"> and incubate at 4 °C for 24 h with mild shaking</w:t>
      </w:r>
      <w:r w:rsidR="008A4407">
        <w:t>.</w:t>
      </w:r>
    </w:p>
    <w:p w14:paraId="5EC7FA34" w14:textId="7EE5BB21" w:rsidR="008A4407" w:rsidRPr="007871CF" w:rsidRDefault="008A4407" w:rsidP="00FF6A75">
      <w:r>
        <w:t xml:space="preserve">    </w:t>
      </w:r>
    </w:p>
    <w:p w14:paraId="10091971" w14:textId="32B104A5" w:rsidR="007A2929" w:rsidRDefault="00046666" w:rsidP="00FF6A75">
      <w:r w:rsidRPr="005437D5">
        <w:t>NOTE</w:t>
      </w:r>
      <w:r w:rsidR="00215A22" w:rsidRPr="005437D5">
        <w:t xml:space="preserve">: </w:t>
      </w:r>
      <w:r w:rsidR="007A2929" w:rsidRPr="007871CF">
        <w:t xml:space="preserve">At this step, samples can be incubated at 4 °C, over the weekend. Please note that a longer blocking time might interfere with the immunofluorescence labeling procedure. </w:t>
      </w:r>
    </w:p>
    <w:p w14:paraId="384D825D" w14:textId="77777777" w:rsidR="008A4407" w:rsidRPr="007871CF" w:rsidRDefault="008A4407" w:rsidP="00FF6A75"/>
    <w:p w14:paraId="4821C3BD" w14:textId="77777777" w:rsidR="007A2929" w:rsidRPr="007871CF" w:rsidRDefault="007A2929" w:rsidP="00FF6A75">
      <w:pPr>
        <w:pStyle w:val="Heading3"/>
        <w:ind w:left="0" w:firstLine="0"/>
      </w:pPr>
      <w:r w:rsidRPr="007871CF">
        <w:t>Dilute primary antibodies in blocking solution.</w:t>
      </w:r>
    </w:p>
    <w:p w14:paraId="12B3EDF9" w14:textId="77777777" w:rsidR="008A4407" w:rsidRPr="007871CF" w:rsidRDefault="008A4407" w:rsidP="00FF6A75">
      <w:pPr>
        <w:pStyle w:val="ListParagraph"/>
        <w:ind w:left="0"/>
        <w:rPr>
          <w:color w:val="000000"/>
        </w:rPr>
      </w:pPr>
    </w:p>
    <w:p w14:paraId="600B3BDD" w14:textId="770ACE03" w:rsidR="00F71AF7" w:rsidRDefault="007A2929" w:rsidP="00FF6A75">
      <w:pPr>
        <w:pStyle w:val="Heading3"/>
        <w:ind w:left="0" w:firstLine="0"/>
      </w:pPr>
      <w:r w:rsidRPr="007871CF">
        <w:t>Add 150 µL of blocking solution with primary antibodies/well in a 48-well plate.</w:t>
      </w:r>
    </w:p>
    <w:p w14:paraId="748E5354" w14:textId="77777777" w:rsidR="008A4407" w:rsidRPr="007871CF" w:rsidRDefault="008A4407" w:rsidP="00FF6A75"/>
    <w:p w14:paraId="48135A4A" w14:textId="176AE738" w:rsidR="007A2929" w:rsidRDefault="007A2929" w:rsidP="00FF6A75">
      <w:pPr>
        <w:pStyle w:val="Heading3"/>
        <w:ind w:left="0" w:firstLine="0"/>
      </w:pPr>
      <w:r w:rsidRPr="007871CF">
        <w:lastRenderedPageBreak/>
        <w:t xml:space="preserve">Using fine tweezers, carefully detach the plug of collagen </w:t>
      </w:r>
      <w:r w:rsidR="00093634" w:rsidRPr="007871CF">
        <w:rPr>
          <w:color w:val="000000" w:themeColor="text1"/>
        </w:rPr>
        <w:sym w:font="Symbol" w:char="F049"/>
      </w:r>
      <w:r w:rsidRPr="007871CF">
        <w:t xml:space="preserve"> containing a spheroid and transfer into a well. Repeat </w:t>
      </w:r>
      <w:r w:rsidR="008A4407">
        <w:t xml:space="preserve">if multiple </w:t>
      </w:r>
      <w:r w:rsidR="00731A6B">
        <w:t>spheroid</w:t>
      </w:r>
      <w:r w:rsidR="008A4407">
        <w:t xml:space="preserve">s are </w:t>
      </w:r>
      <w:r w:rsidR="00731A6B">
        <w:t>labeled</w:t>
      </w:r>
      <w:r w:rsidRPr="007871CF">
        <w:t>.</w:t>
      </w:r>
      <w:r w:rsidRPr="007871CF">
        <w:rPr>
          <w:b/>
          <w:bCs/>
          <w:color w:val="C00000"/>
        </w:rPr>
        <w:t xml:space="preserve"> </w:t>
      </w:r>
      <w:r w:rsidR="008A4407">
        <w:t>W</w:t>
      </w:r>
      <w:r w:rsidRPr="007871CF">
        <w:t>ipe any liquid that might remain on the tweezers when working with different antibodies</w:t>
      </w:r>
      <w:r w:rsidR="008A4407">
        <w:t xml:space="preserve">, </w:t>
      </w:r>
      <w:r w:rsidR="008A4407" w:rsidRPr="008968E4">
        <w:t>to prevent contamination</w:t>
      </w:r>
      <w:r w:rsidR="008A4407">
        <w:t>.</w:t>
      </w:r>
    </w:p>
    <w:p w14:paraId="18E8C000" w14:textId="77777777" w:rsidR="008A4407" w:rsidRPr="007871CF" w:rsidRDefault="008A4407" w:rsidP="00FF6A75">
      <w:pPr>
        <w:pStyle w:val="Heading3"/>
        <w:numPr>
          <w:ilvl w:val="0"/>
          <w:numId w:val="0"/>
        </w:numPr>
      </w:pPr>
    </w:p>
    <w:p w14:paraId="297B9610" w14:textId="77777777" w:rsidR="007A2929" w:rsidRPr="007871CF" w:rsidRDefault="007A2929" w:rsidP="00FF6A75">
      <w:pPr>
        <w:pStyle w:val="Heading3"/>
        <w:ind w:left="0" w:firstLine="0"/>
      </w:pPr>
      <w:r w:rsidRPr="007871CF">
        <w:t>Incubate overnight at 4 °C with mild shaking.</w:t>
      </w:r>
    </w:p>
    <w:p w14:paraId="62B4F68C" w14:textId="77777777" w:rsidR="007A3EF4" w:rsidRPr="007871CF" w:rsidRDefault="007A3EF4" w:rsidP="00FF6A75">
      <w:pPr>
        <w:pStyle w:val="ListParagraph"/>
        <w:ind w:left="0"/>
        <w:rPr>
          <w:color w:val="000000"/>
        </w:rPr>
      </w:pPr>
    </w:p>
    <w:p w14:paraId="05389ABD" w14:textId="75744C5F" w:rsidR="007A2929" w:rsidRDefault="007A2929" w:rsidP="00FF6A75">
      <w:pPr>
        <w:pStyle w:val="Heading3"/>
        <w:ind w:left="0" w:firstLine="0"/>
      </w:pPr>
      <w:r w:rsidRPr="007871CF">
        <w:t>Add 300 µL of washing solution to empty and full wells.</w:t>
      </w:r>
    </w:p>
    <w:p w14:paraId="09A2BE45" w14:textId="77777777" w:rsidR="007A3EF4" w:rsidRPr="007871CF" w:rsidRDefault="007A3EF4" w:rsidP="00FF6A75"/>
    <w:p w14:paraId="6794FD9B" w14:textId="59C11E91" w:rsidR="007A2929" w:rsidRPr="007871CF" w:rsidRDefault="007A2929" w:rsidP="00FF6A75">
      <w:pPr>
        <w:pStyle w:val="Heading3"/>
        <w:ind w:left="0" w:firstLine="0"/>
      </w:pPr>
      <w:r w:rsidRPr="007871CF">
        <w:t xml:space="preserve">Carefully transfer the plug of collagen </w:t>
      </w:r>
      <w:r w:rsidR="00093634" w:rsidRPr="007871CF">
        <w:rPr>
          <w:color w:val="000000" w:themeColor="text1"/>
        </w:rPr>
        <w:sym w:font="Symbol" w:char="F049"/>
      </w:r>
      <w:r w:rsidRPr="007871CF">
        <w:t xml:space="preserve"> containing a spheroid into a “wash” well.</w:t>
      </w:r>
    </w:p>
    <w:p w14:paraId="2DE80C86" w14:textId="77777777" w:rsidR="007A3EF4" w:rsidRPr="007871CF" w:rsidRDefault="007A3EF4" w:rsidP="00FF6A75">
      <w:pPr>
        <w:pStyle w:val="ListParagraph"/>
        <w:ind w:left="0"/>
        <w:rPr>
          <w:color w:val="000000"/>
        </w:rPr>
      </w:pPr>
    </w:p>
    <w:p w14:paraId="59D1FEF2" w14:textId="3CA20008" w:rsidR="007A2929" w:rsidRPr="007871CF" w:rsidRDefault="007A2929" w:rsidP="00FF6A75">
      <w:pPr>
        <w:pStyle w:val="Heading3"/>
        <w:ind w:left="0" w:firstLine="0"/>
      </w:pPr>
      <w:r w:rsidRPr="007871CF">
        <w:t>Wash 3 times with washing solution for 2 h, at room temperature and with mild shaking.</w:t>
      </w:r>
    </w:p>
    <w:p w14:paraId="179FF54C" w14:textId="77777777" w:rsidR="007A3EF4" w:rsidRPr="005437D5" w:rsidRDefault="007A3EF4" w:rsidP="00FF6A75">
      <w:pPr>
        <w:rPr>
          <w:b/>
          <w:bCs/>
        </w:rPr>
      </w:pPr>
    </w:p>
    <w:p w14:paraId="682E695F" w14:textId="21DF4DDF" w:rsidR="007A2929" w:rsidRPr="005437D5" w:rsidRDefault="00046666" w:rsidP="00FF6A75">
      <w:r w:rsidRPr="005437D5">
        <w:t>NOTE</w:t>
      </w:r>
      <w:r w:rsidR="00215A22" w:rsidRPr="005437D5">
        <w:t>:</w:t>
      </w:r>
      <w:r w:rsidR="00215A22" w:rsidRPr="005437D5">
        <w:rPr>
          <w:b/>
          <w:bCs/>
        </w:rPr>
        <w:t xml:space="preserve"> </w:t>
      </w:r>
      <w:r w:rsidR="007A2929" w:rsidRPr="005437D5">
        <w:t xml:space="preserve">Transferring the plugs of collagen </w:t>
      </w:r>
      <w:r w:rsidR="00093634" w:rsidRPr="005437D5">
        <w:sym w:font="Symbol" w:char="F049"/>
      </w:r>
      <w:r w:rsidR="007A2929" w:rsidRPr="005437D5">
        <w:t xml:space="preserve"> containing a spheroid, instead of aspirating the solutions, can help reducing sample loss and sample damage.</w:t>
      </w:r>
    </w:p>
    <w:p w14:paraId="03FD76D1" w14:textId="77777777" w:rsidR="007A3EF4" w:rsidRPr="007871CF" w:rsidRDefault="007A3EF4" w:rsidP="00FF6A75"/>
    <w:p w14:paraId="578D4B16" w14:textId="32E5DD47" w:rsidR="007A2929" w:rsidRDefault="007A2929" w:rsidP="00FF6A75">
      <w:pPr>
        <w:pStyle w:val="Heading3"/>
        <w:ind w:left="0" w:firstLine="0"/>
      </w:pPr>
      <w:r w:rsidRPr="007871CF">
        <w:t xml:space="preserve">Dilute secondary antibodies, </w:t>
      </w:r>
      <w:r w:rsidR="00731A6B">
        <w:t>4’,6-diamidino-2-phenylindole (</w:t>
      </w:r>
      <w:r w:rsidRPr="007871CF">
        <w:t>DAPI</w:t>
      </w:r>
      <w:r w:rsidR="00731A6B">
        <w:t>)</w:t>
      </w:r>
      <w:r w:rsidRPr="007871CF">
        <w:t xml:space="preserve"> and/or phalloidin in blocking solution.</w:t>
      </w:r>
    </w:p>
    <w:p w14:paraId="34F96BF3" w14:textId="77777777" w:rsidR="007A3EF4" w:rsidRPr="007871CF" w:rsidRDefault="007A3EF4" w:rsidP="00FF6A75"/>
    <w:p w14:paraId="62866235" w14:textId="77777777" w:rsidR="007A2929" w:rsidRPr="007871CF" w:rsidRDefault="007A2929" w:rsidP="00FF6A75">
      <w:pPr>
        <w:pStyle w:val="Heading3"/>
        <w:ind w:left="0" w:firstLine="0"/>
      </w:pPr>
      <w:r w:rsidRPr="007871CF">
        <w:t xml:space="preserve">Add 150 µL of blocking solution with secondary antibodies, DAPI and/or phalloidin per well. </w:t>
      </w:r>
    </w:p>
    <w:p w14:paraId="4FC5F6C6" w14:textId="77777777" w:rsidR="007A3EF4" w:rsidRPr="007871CF" w:rsidRDefault="007A3EF4" w:rsidP="00FF6A75">
      <w:pPr>
        <w:pStyle w:val="ListParagraph"/>
        <w:ind w:left="0"/>
        <w:rPr>
          <w:color w:val="000000"/>
        </w:rPr>
      </w:pPr>
    </w:p>
    <w:p w14:paraId="58727593" w14:textId="0EBB1B16" w:rsidR="007A2929" w:rsidRDefault="007A2929" w:rsidP="00FF6A75">
      <w:pPr>
        <w:pStyle w:val="Heading3"/>
        <w:ind w:left="0" w:firstLine="0"/>
      </w:pPr>
      <w:r w:rsidRPr="007871CF">
        <w:t xml:space="preserve">Using tweezers, carefully transfer the collagen plug containing the spheroids into the well. Repeat </w:t>
      </w:r>
      <w:r w:rsidR="002C54E1">
        <w:t xml:space="preserve">if multiple </w:t>
      </w:r>
      <w:r w:rsidR="00731A6B">
        <w:t>spheroid</w:t>
      </w:r>
      <w:r w:rsidR="002C54E1">
        <w:t xml:space="preserve">s are </w:t>
      </w:r>
      <w:r w:rsidR="00731A6B">
        <w:t>labeled</w:t>
      </w:r>
      <w:r w:rsidRPr="007871CF">
        <w:t xml:space="preserve">. </w:t>
      </w:r>
    </w:p>
    <w:p w14:paraId="4DC758A4" w14:textId="77777777" w:rsidR="002C54E1" w:rsidRPr="007871CF" w:rsidRDefault="002C54E1" w:rsidP="00FF6A75"/>
    <w:p w14:paraId="3A157EF1" w14:textId="249E556A" w:rsidR="007A2929" w:rsidRDefault="007A2929" w:rsidP="00FF6A75">
      <w:pPr>
        <w:pStyle w:val="Heading3"/>
        <w:ind w:left="0" w:firstLine="0"/>
      </w:pPr>
      <w:r w:rsidRPr="007871CF">
        <w:t xml:space="preserve">Incubate at </w:t>
      </w:r>
      <w:r w:rsidR="00B154A0" w:rsidRPr="007871CF">
        <w:t xml:space="preserve">room </w:t>
      </w:r>
      <w:r w:rsidR="002443C0" w:rsidRPr="007871CF">
        <w:t>temperature</w:t>
      </w:r>
      <w:r w:rsidR="00B154A0" w:rsidRPr="007871CF">
        <w:t xml:space="preserve"> </w:t>
      </w:r>
      <w:r w:rsidRPr="007871CF">
        <w:t>for 1</w:t>
      </w:r>
      <w:r w:rsidR="00E07A2B">
        <w:t xml:space="preserve"> </w:t>
      </w:r>
      <w:r w:rsidRPr="007871CF">
        <w:t>h with mild shaking.</w:t>
      </w:r>
    </w:p>
    <w:p w14:paraId="4FE67659" w14:textId="77777777" w:rsidR="002C54E1" w:rsidRPr="007871CF" w:rsidRDefault="002C54E1" w:rsidP="00FF6A75"/>
    <w:p w14:paraId="65B3A4A9" w14:textId="3B0AE1E0" w:rsidR="007A2929" w:rsidRDefault="007A2929" w:rsidP="00FF6A75">
      <w:pPr>
        <w:pStyle w:val="Heading3"/>
        <w:ind w:left="0" w:firstLine="0"/>
      </w:pPr>
      <w:r w:rsidRPr="007871CF">
        <w:t xml:space="preserve">Repeat steps </w:t>
      </w:r>
      <w:r w:rsidR="002C54E1">
        <w:t>3.2.11</w:t>
      </w:r>
      <w:r w:rsidR="00731A6B">
        <w:t xml:space="preserve"> and </w:t>
      </w:r>
      <w:r w:rsidR="002C54E1">
        <w:t>3.2.12</w:t>
      </w:r>
      <w:r w:rsidRPr="007871CF">
        <w:t>.</w:t>
      </w:r>
    </w:p>
    <w:p w14:paraId="26CFA747" w14:textId="77777777" w:rsidR="002C54E1" w:rsidRPr="007871CF" w:rsidRDefault="002C54E1" w:rsidP="00FF6A75"/>
    <w:p w14:paraId="37C0E1AE" w14:textId="77777777" w:rsidR="007A2929" w:rsidRPr="007871CF" w:rsidRDefault="007A2929" w:rsidP="00FF6A75">
      <w:pPr>
        <w:pStyle w:val="Heading3"/>
        <w:ind w:left="0" w:firstLine="0"/>
      </w:pPr>
      <w:r w:rsidRPr="007871CF">
        <w:t>Wash 3 times with washing solution for 30 min, at room temperature with mild shaking.</w:t>
      </w:r>
    </w:p>
    <w:p w14:paraId="141F2D00" w14:textId="77777777" w:rsidR="002C54E1" w:rsidRPr="007871CF" w:rsidRDefault="002C54E1" w:rsidP="00FF6A75">
      <w:pPr>
        <w:rPr>
          <w:color w:val="000000"/>
        </w:rPr>
      </w:pPr>
    </w:p>
    <w:p w14:paraId="49F74797" w14:textId="25420BA7" w:rsidR="00F71AF7" w:rsidRDefault="00F71AF7" w:rsidP="00FF6A75">
      <w:pPr>
        <w:pStyle w:val="Heading3"/>
        <w:ind w:left="0" w:firstLine="0"/>
      </w:pPr>
      <w:r w:rsidRPr="007871CF">
        <w:t xml:space="preserve">Using a razor blade, cut a 3-hole PDMS insert into </w:t>
      </w:r>
      <w:r w:rsidR="00EA1079" w:rsidRPr="007871CF">
        <w:t>three</w:t>
      </w:r>
      <w:r w:rsidRPr="007871CF">
        <w:t xml:space="preserve"> parts so that each part </w:t>
      </w:r>
      <w:r w:rsidR="00167CC1" w:rsidRPr="007871CF">
        <w:t>contains</w:t>
      </w:r>
      <w:r w:rsidRPr="007871CF">
        <w:t xml:space="preserve"> </w:t>
      </w:r>
      <w:r w:rsidR="00EA1079" w:rsidRPr="007871CF">
        <w:t>a</w:t>
      </w:r>
      <w:r w:rsidRPr="007871CF">
        <w:t xml:space="preserve"> hole.</w:t>
      </w:r>
    </w:p>
    <w:p w14:paraId="71C5D2D7" w14:textId="77777777" w:rsidR="002C54E1" w:rsidRPr="007871CF" w:rsidRDefault="002C54E1" w:rsidP="00FF6A75"/>
    <w:p w14:paraId="7D9E9478" w14:textId="604ACF7E" w:rsidR="007A2929" w:rsidRDefault="007A2929" w:rsidP="00FF6A75">
      <w:pPr>
        <w:pStyle w:val="Heading3"/>
        <w:ind w:left="0" w:firstLine="0"/>
      </w:pPr>
      <w:r w:rsidRPr="007871CF">
        <w:t xml:space="preserve">Place </w:t>
      </w:r>
      <w:r w:rsidR="00F71AF7" w:rsidRPr="007871CF">
        <w:t xml:space="preserve">two pieces of </w:t>
      </w:r>
      <w:r w:rsidRPr="007871CF">
        <w:t xml:space="preserve">PDMS onto a microscope slide. </w:t>
      </w:r>
    </w:p>
    <w:p w14:paraId="31070D56" w14:textId="77777777" w:rsidR="002C54E1" w:rsidRPr="007871CF" w:rsidRDefault="002C54E1" w:rsidP="00FF6A75"/>
    <w:p w14:paraId="2C6F89B9" w14:textId="21F919F9" w:rsidR="007A2929" w:rsidRDefault="007A2929" w:rsidP="00FF6A75">
      <w:pPr>
        <w:pStyle w:val="Heading3"/>
        <w:ind w:left="0" w:firstLine="0"/>
      </w:pPr>
      <w:r w:rsidRPr="007871CF">
        <w:t xml:space="preserve">Add a drop of </w:t>
      </w:r>
      <w:r w:rsidR="00046666">
        <w:t>mounting</w:t>
      </w:r>
      <w:r w:rsidRPr="007871CF">
        <w:t xml:space="preserve"> solution using a P200 tip with the end cut off</w:t>
      </w:r>
      <w:r w:rsidR="002C54E1">
        <w:t xml:space="preserve">. </w:t>
      </w:r>
      <w:r w:rsidRPr="007871CF">
        <w:t xml:space="preserve">Prevent bubble formation. </w:t>
      </w:r>
    </w:p>
    <w:p w14:paraId="34A18D53" w14:textId="77777777" w:rsidR="002C54E1" w:rsidRPr="007871CF" w:rsidRDefault="002C54E1" w:rsidP="00FF6A75"/>
    <w:p w14:paraId="4E033B33" w14:textId="02C387A5" w:rsidR="007A2929" w:rsidRDefault="007A2929" w:rsidP="00FF6A75">
      <w:pPr>
        <w:pStyle w:val="Heading3"/>
        <w:ind w:left="0" w:firstLine="0"/>
      </w:pPr>
      <w:r w:rsidRPr="007871CF">
        <w:t xml:space="preserve">Carefully transfer a collagen </w:t>
      </w:r>
      <w:r w:rsidR="00093634" w:rsidRPr="007871CF">
        <w:rPr>
          <w:color w:val="000000" w:themeColor="text1"/>
        </w:rPr>
        <w:sym w:font="Symbol" w:char="F049"/>
      </w:r>
      <w:r w:rsidRPr="007871CF">
        <w:t xml:space="preserve"> plug into </w:t>
      </w:r>
      <w:r w:rsidR="00F71AF7" w:rsidRPr="007871CF">
        <w:t>each hole</w:t>
      </w:r>
      <w:r w:rsidRPr="007871CF">
        <w:t xml:space="preserve">. </w:t>
      </w:r>
    </w:p>
    <w:p w14:paraId="67D8BE59" w14:textId="77777777" w:rsidR="005437D5" w:rsidRDefault="005437D5" w:rsidP="00FF6A75">
      <w:pPr>
        <w:rPr>
          <w:color w:val="FF0000"/>
        </w:rPr>
      </w:pPr>
    </w:p>
    <w:p w14:paraId="22376BD5" w14:textId="5D7B8CE3" w:rsidR="00FA1360" w:rsidRPr="00C04993" w:rsidRDefault="00FA1360" w:rsidP="00FF6A75">
      <w:r w:rsidRPr="005437D5">
        <w:t>NOTE:</w:t>
      </w:r>
      <w:r>
        <w:rPr>
          <w:color w:val="FF0000"/>
        </w:rPr>
        <w:t xml:space="preserve"> </w:t>
      </w:r>
      <w:r w:rsidRPr="00C04993">
        <w:t>If the spheroid was positioned at the top of the collagen plug, invert the collagen plug so that the spheroid ends up closer to the cover glass.</w:t>
      </w:r>
    </w:p>
    <w:p w14:paraId="5522EE93" w14:textId="77777777" w:rsidR="002C54E1" w:rsidRPr="007871CF" w:rsidRDefault="002C54E1" w:rsidP="00FF6A75"/>
    <w:p w14:paraId="6D02E7D2" w14:textId="2B47BFAC" w:rsidR="007A2929" w:rsidRDefault="007A2929" w:rsidP="00FF6A75">
      <w:pPr>
        <w:pStyle w:val="Heading3"/>
        <w:ind w:left="0" w:firstLine="0"/>
      </w:pPr>
      <w:r w:rsidRPr="007871CF">
        <w:t>Place a coverslip on top and seal using tape.</w:t>
      </w:r>
    </w:p>
    <w:p w14:paraId="7A90F143" w14:textId="77777777" w:rsidR="002C54E1" w:rsidRPr="007871CF" w:rsidRDefault="002C54E1" w:rsidP="00FF6A75"/>
    <w:p w14:paraId="23844A64" w14:textId="77777777" w:rsidR="007A2929" w:rsidRPr="007871CF" w:rsidRDefault="007A2929" w:rsidP="00FF6A75">
      <w:pPr>
        <w:pStyle w:val="Heading3"/>
        <w:ind w:left="0" w:firstLine="0"/>
      </w:pPr>
      <w:r w:rsidRPr="007871CF">
        <w:t>Let the sample dry at room temperature for 10 min, protected from light.</w:t>
      </w:r>
    </w:p>
    <w:p w14:paraId="19865BE8" w14:textId="77777777" w:rsidR="002C54E1" w:rsidRDefault="002C54E1" w:rsidP="00FF6A75">
      <w:pPr>
        <w:rPr>
          <w:b/>
          <w:bCs/>
          <w:color w:val="FF0000"/>
        </w:rPr>
      </w:pPr>
    </w:p>
    <w:p w14:paraId="1CF801A5" w14:textId="1A49CBF4" w:rsidR="007A2929" w:rsidRPr="007871CF" w:rsidRDefault="002C54E1" w:rsidP="00FF6A75">
      <w:pPr>
        <w:pStyle w:val="Heading3"/>
        <w:ind w:left="0" w:firstLine="0"/>
      </w:pPr>
      <w:r>
        <w:t>S</w:t>
      </w:r>
      <w:r w:rsidR="007A2929" w:rsidRPr="007871CF">
        <w:t xml:space="preserve">tore </w:t>
      </w:r>
      <w:r>
        <w:t xml:space="preserve">samples </w:t>
      </w:r>
      <w:r w:rsidR="007A2929" w:rsidRPr="007871CF">
        <w:t>at 4 °C, protected from light until imaging.</w:t>
      </w:r>
    </w:p>
    <w:p w14:paraId="7E2D3717" w14:textId="77777777" w:rsidR="009B5A6D" w:rsidRPr="00FF6A75" w:rsidRDefault="009B5A6D" w:rsidP="00FF6A75">
      <w:pPr>
        <w:rPr>
          <w:b/>
        </w:rPr>
      </w:pPr>
    </w:p>
    <w:p w14:paraId="7EF97A29" w14:textId="19CC6F3D" w:rsidR="007A2929" w:rsidRPr="00FF6A75" w:rsidRDefault="007A2929" w:rsidP="00FF6A75">
      <w:pPr>
        <w:pStyle w:val="Heading1"/>
        <w:ind w:left="0" w:firstLine="0"/>
        <w:rPr>
          <w:b/>
          <w:bCs w:val="0"/>
        </w:rPr>
      </w:pPr>
      <w:r w:rsidRPr="00FF6A75">
        <w:rPr>
          <w:b/>
          <w:bCs w:val="0"/>
        </w:rPr>
        <w:t>Image processing to analyze cancer invasion</w:t>
      </w:r>
      <w:r w:rsidR="001A545E" w:rsidRPr="00FF6A75">
        <w:rPr>
          <w:b/>
          <w:bCs w:val="0"/>
        </w:rPr>
        <w:t xml:space="preserve"> over time</w:t>
      </w:r>
    </w:p>
    <w:p w14:paraId="52D44024" w14:textId="77777777" w:rsidR="002C54E1" w:rsidRPr="007871CF" w:rsidRDefault="002C54E1" w:rsidP="00FF6A75"/>
    <w:p w14:paraId="6C149092" w14:textId="619E9D0A" w:rsidR="003168D7" w:rsidRDefault="00046666" w:rsidP="00FF6A75">
      <w:r w:rsidRPr="005437D5">
        <w:t>NOTE</w:t>
      </w:r>
      <w:r w:rsidR="00215A22" w:rsidRPr="005437D5">
        <w:t>:</w:t>
      </w:r>
      <w:r w:rsidR="00215A22" w:rsidRPr="005437D5">
        <w:rPr>
          <w:b/>
          <w:bCs/>
        </w:rPr>
        <w:t xml:space="preserve"> </w:t>
      </w:r>
      <w:r w:rsidR="007B0C1C" w:rsidRPr="007871CF">
        <w:t xml:space="preserve">The format </w:t>
      </w:r>
      <w:r w:rsidR="00777906" w:rsidRPr="007871CF">
        <w:t>required for</w:t>
      </w:r>
      <w:r w:rsidR="007B0C1C" w:rsidRPr="007871CF">
        <w:t xml:space="preserve"> this macro is </w:t>
      </w:r>
      <w:r w:rsidR="00777906" w:rsidRPr="007871CF">
        <w:t>a</w:t>
      </w:r>
      <w:r w:rsidR="007B057E" w:rsidRPr="007871CF">
        <w:t xml:space="preserve"> single-channel</w:t>
      </w:r>
      <w:r w:rsidR="00777906" w:rsidRPr="007871CF">
        <w:t xml:space="preserve"> </w:t>
      </w:r>
      <w:proofErr w:type="spellStart"/>
      <w:proofErr w:type="gramStart"/>
      <w:r w:rsidR="00777906" w:rsidRPr="007871CF">
        <w:t>x,y</w:t>
      </w:r>
      <w:proofErr w:type="gramEnd"/>
      <w:r w:rsidR="00777906" w:rsidRPr="007871CF">
        <w:t>,t</w:t>
      </w:r>
      <w:proofErr w:type="spellEnd"/>
      <w:r w:rsidR="00777906" w:rsidRPr="007871CF">
        <w:t xml:space="preserve"> image saved as a </w:t>
      </w:r>
      <w:r w:rsidR="007B0C1C" w:rsidRPr="007871CF">
        <w:t>.tiff</w:t>
      </w:r>
      <w:r w:rsidR="00777906" w:rsidRPr="007871CF">
        <w:t xml:space="preserve"> file.</w:t>
      </w:r>
      <w:r w:rsidR="007B0C1C" w:rsidRPr="007871CF">
        <w:t xml:space="preserve"> </w:t>
      </w:r>
    </w:p>
    <w:p w14:paraId="71613EF3" w14:textId="77777777" w:rsidR="002C54E1" w:rsidRPr="007871CF" w:rsidRDefault="002C54E1" w:rsidP="00FF6A75"/>
    <w:p w14:paraId="1CC16531" w14:textId="2B9C5238" w:rsidR="00777906" w:rsidRDefault="00777906" w:rsidP="00FF6A75">
      <w:pPr>
        <w:pStyle w:val="Heading2"/>
        <w:ind w:left="0" w:firstLine="0"/>
      </w:pPr>
      <w:r w:rsidRPr="007871CF">
        <w:t>If multiple z-slices were acquired (</w:t>
      </w:r>
      <w:r w:rsidRPr="007871CF">
        <w:rPr>
          <w:i/>
          <w:iCs/>
        </w:rPr>
        <w:t xml:space="preserve">i.e. </w:t>
      </w:r>
      <w:proofErr w:type="spellStart"/>
      <w:proofErr w:type="gramStart"/>
      <w:r w:rsidRPr="007871CF">
        <w:t>x,y</w:t>
      </w:r>
      <w:proofErr w:type="gramEnd"/>
      <w:r w:rsidRPr="007871CF">
        <w:t>,z,t</w:t>
      </w:r>
      <w:proofErr w:type="spellEnd"/>
      <w:r w:rsidRPr="007871CF">
        <w:t xml:space="preserve"> image), open the image in Fiji and select </w:t>
      </w:r>
      <w:r w:rsidRPr="005437D5">
        <w:rPr>
          <w:b/>
          <w:bCs/>
        </w:rPr>
        <w:t xml:space="preserve">Image </w:t>
      </w:r>
      <w:r w:rsidR="005437D5" w:rsidRPr="005437D5">
        <w:rPr>
          <w:b/>
          <w:bCs/>
        </w:rPr>
        <w:t>|</w:t>
      </w:r>
      <w:r w:rsidRPr="005437D5">
        <w:rPr>
          <w:b/>
          <w:bCs/>
        </w:rPr>
        <w:t xml:space="preserve"> Stacks </w:t>
      </w:r>
      <w:r w:rsidR="005437D5" w:rsidRPr="005437D5">
        <w:rPr>
          <w:b/>
          <w:bCs/>
        </w:rPr>
        <w:t>|</w:t>
      </w:r>
      <w:r w:rsidRPr="005437D5">
        <w:rPr>
          <w:b/>
          <w:bCs/>
        </w:rPr>
        <w:t xml:space="preserve"> Z Project</w:t>
      </w:r>
      <w:r w:rsidR="005437D5" w:rsidRPr="005437D5">
        <w:rPr>
          <w:b/>
          <w:bCs/>
        </w:rPr>
        <w:t>.</w:t>
      </w:r>
      <w:r w:rsidRPr="007871CF">
        <w:t xml:space="preserve"> </w:t>
      </w:r>
      <w:r w:rsidR="005437D5">
        <w:t>It is</w:t>
      </w:r>
      <w:r w:rsidRPr="007871CF">
        <w:t xml:space="preserve"> recommend</w:t>
      </w:r>
      <w:r w:rsidR="005437D5">
        <w:t>ed to</w:t>
      </w:r>
      <w:r w:rsidRPr="007871CF">
        <w:t xml:space="preserve"> us</w:t>
      </w:r>
      <w:r w:rsidR="005437D5">
        <w:t>e</w:t>
      </w:r>
      <w:r w:rsidRPr="007871CF">
        <w:t xml:space="preserve"> the </w:t>
      </w:r>
      <w:r w:rsidRPr="005437D5">
        <w:rPr>
          <w:b/>
          <w:bCs/>
        </w:rPr>
        <w:t>Max Intensity</w:t>
      </w:r>
      <w:r w:rsidRPr="007871CF">
        <w:t xml:space="preserve"> option. Alternatively, a single z-slice can be used to run the macro. Save the image as a .tiff file.</w:t>
      </w:r>
    </w:p>
    <w:p w14:paraId="64C4C4F2" w14:textId="77777777" w:rsidR="002C54E1" w:rsidRPr="007871CF" w:rsidRDefault="002C54E1" w:rsidP="00FF6A75">
      <w:pPr>
        <w:pStyle w:val="Heading3"/>
        <w:numPr>
          <w:ilvl w:val="0"/>
          <w:numId w:val="0"/>
        </w:numPr>
      </w:pPr>
    </w:p>
    <w:p w14:paraId="63608BB2" w14:textId="767153DC" w:rsidR="00234903" w:rsidRDefault="00234903" w:rsidP="00FF6A75">
      <w:pPr>
        <w:pStyle w:val="Heading2"/>
        <w:ind w:left="0" w:firstLine="0"/>
      </w:pPr>
      <w:r w:rsidRPr="007871CF">
        <w:t xml:space="preserve">Create a separate </w:t>
      </w:r>
      <w:r w:rsidR="0056026D" w:rsidRPr="007871CF">
        <w:t>“</w:t>
      </w:r>
      <w:r w:rsidRPr="007871CF">
        <w:t>Processing</w:t>
      </w:r>
      <w:r w:rsidR="0056026D" w:rsidRPr="007871CF">
        <w:t>”</w:t>
      </w:r>
      <w:r w:rsidRPr="007871CF">
        <w:t xml:space="preserve"> folder on </w:t>
      </w:r>
      <w:r w:rsidR="005437D5">
        <w:t>the</w:t>
      </w:r>
      <w:r w:rsidRPr="007871CF">
        <w:t xml:space="preserve"> Desktop.</w:t>
      </w:r>
    </w:p>
    <w:p w14:paraId="2FAF0C90" w14:textId="77777777" w:rsidR="002C54E1" w:rsidRPr="007871CF" w:rsidRDefault="002C54E1" w:rsidP="00FF6A75">
      <w:pPr>
        <w:pStyle w:val="Heading3"/>
        <w:numPr>
          <w:ilvl w:val="0"/>
          <w:numId w:val="0"/>
        </w:numPr>
      </w:pPr>
    </w:p>
    <w:p w14:paraId="32011A4E" w14:textId="3EDFBE77" w:rsidR="00B12431" w:rsidRDefault="00777906" w:rsidP="00FF6A75">
      <w:pPr>
        <w:pStyle w:val="Heading2"/>
        <w:ind w:left="0" w:firstLine="0"/>
      </w:pPr>
      <w:r w:rsidRPr="007871CF">
        <w:t xml:space="preserve">Select </w:t>
      </w:r>
      <w:r w:rsidRPr="005437D5">
        <w:rPr>
          <w:b/>
          <w:bCs/>
        </w:rPr>
        <w:t xml:space="preserve">File </w:t>
      </w:r>
      <w:r w:rsidR="005437D5" w:rsidRPr="005437D5">
        <w:rPr>
          <w:b/>
          <w:bCs/>
        </w:rPr>
        <w:t>|</w:t>
      </w:r>
      <w:r w:rsidRPr="005437D5">
        <w:rPr>
          <w:b/>
          <w:bCs/>
        </w:rPr>
        <w:t xml:space="preserve"> Save As </w:t>
      </w:r>
      <w:r w:rsidR="005437D5" w:rsidRPr="005437D5">
        <w:rPr>
          <w:b/>
          <w:bCs/>
        </w:rPr>
        <w:t>|</w:t>
      </w:r>
      <w:r w:rsidRPr="005437D5">
        <w:rPr>
          <w:b/>
          <w:bCs/>
        </w:rPr>
        <w:t xml:space="preserve"> Image Sequence</w:t>
      </w:r>
      <w:r w:rsidR="005437D5" w:rsidRPr="005437D5">
        <w:t>.</w:t>
      </w:r>
      <w:r w:rsidRPr="007871CF">
        <w:t xml:space="preserve"> Use the TIFF forma</w:t>
      </w:r>
      <w:r w:rsidR="00B12431" w:rsidRPr="007871CF">
        <w:t xml:space="preserve">t, update the digits number according to the number of frames, check the box to use slice label as file name and select </w:t>
      </w:r>
      <w:r w:rsidR="005437D5" w:rsidRPr="005437D5">
        <w:rPr>
          <w:b/>
          <w:bCs/>
        </w:rPr>
        <w:t>O</w:t>
      </w:r>
      <w:r w:rsidR="00B12431" w:rsidRPr="005437D5">
        <w:rPr>
          <w:b/>
          <w:bCs/>
        </w:rPr>
        <w:t>k</w:t>
      </w:r>
      <w:r w:rsidR="00B12431" w:rsidRPr="007871CF">
        <w:t xml:space="preserve">. Select the </w:t>
      </w:r>
      <w:r w:rsidR="0056026D" w:rsidRPr="007871CF">
        <w:t>“</w:t>
      </w:r>
      <w:r w:rsidR="00B12431" w:rsidRPr="007871CF">
        <w:t>Processing</w:t>
      </w:r>
      <w:r w:rsidR="0056026D" w:rsidRPr="007871CF">
        <w:t>”</w:t>
      </w:r>
      <w:r w:rsidR="00B12431" w:rsidRPr="007871CF">
        <w:t xml:space="preserve"> folder created in step 2.</w:t>
      </w:r>
    </w:p>
    <w:p w14:paraId="4D1ABBED" w14:textId="77777777" w:rsidR="002C54E1" w:rsidRPr="007871CF" w:rsidRDefault="002C54E1" w:rsidP="00FF6A75">
      <w:pPr>
        <w:pStyle w:val="Heading3"/>
        <w:numPr>
          <w:ilvl w:val="0"/>
          <w:numId w:val="0"/>
        </w:numPr>
      </w:pPr>
    </w:p>
    <w:p w14:paraId="366CC54C" w14:textId="42659740" w:rsidR="000D5BB4" w:rsidRDefault="00B34131" w:rsidP="00FF6A75">
      <w:pPr>
        <w:pStyle w:val="Heading2"/>
        <w:ind w:left="0" w:firstLine="0"/>
      </w:pPr>
      <w:r w:rsidRPr="007871CF">
        <w:t>Open one image from t</w:t>
      </w:r>
      <w:r w:rsidR="000D5BB4" w:rsidRPr="007871CF">
        <w:t xml:space="preserve">he </w:t>
      </w:r>
      <w:r w:rsidR="0056026D" w:rsidRPr="007871CF">
        <w:t>“</w:t>
      </w:r>
      <w:r w:rsidR="000D5BB4" w:rsidRPr="007871CF">
        <w:t>Processing</w:t>
      </w:r>
      <w:r w:rsidR="0056026D" w:rsidRPr="007871CF">
        <w:t>”</w:t>
      </w:r>
      <w:r w:rsidR="000D5BB4" w:rsidRPr="007871CF">
        <w:t xml:space="preserve"> folder</w:t>
      </w:r>
      <w:r w:rsidRPr="007871CF">
        <w:t>. It should be</w:t>
      </w:r>
      <w:r w:rsidR="000D5BB4" w:rsidRPr="007871CF">
        <w:t xml:space="preserve"> a</w:t>
      </w:r>
      <w:r w:rsidR="007B057E" w:rsidRPr="007871CF">
        <w:t>n</w:t>
      </w:r>
      <w:r w:rsidR="000D5BB4" w:rsidRPr="007871CF">
        <w:t xml:space="preserve"> </w:t>
      </w:r>
      <w:proofErr w:type="spellStart"/>
      <w:proofErr w:type="gramStart"/>
      <w:r w:rsidR="000D5BB4" w:rsidRPr="007871CF">
        <w:t>x,y</w:t>
      </w:r>
      <w:proofErr w:type="spellEnd"/>
      <w:proofErr w:type="gramEnd"/>
      <w:r w:rsidR="000D5BB4" w:rsidRPr="007871CF">
        <w:t xml:space="preserve"> image</w:t>
      </w:r>
      <w:r w:rsidRPr="007871CF">
        <w:t>, corresponding to a single</w:t>
      </w:r>
      <w:r w:rsidR="000D5BB4" w:rsidRPr="007871CF">
        <w:t xml:space="preserve"> timep</w:t>
      </w:r>
      <w:r w:rsidRPr="007871CF">
        <w:t>o</w:t>
      </w:r>
      <w:r w:rsidR="000D5BB4" w:rsidRPr="007871CF">
        <w:t>int.</w:t>
      </w:r>
    </w:p>
    <w:p w14:paraId="4E6858D4" w14:textId="77777777" w:rsidR="002C54E1" w:rsidRPr="007871CF" w:rsidRDefault="002C54E1" w:rsidP="00FF6A75">
      <w:pPr>
        <w:pStyle w:val="Heading3"/>
        <w:numPr>
          <w:ilvl w:val="0"/>
          <w:numId w:val="0"/>
        </w:numPr>
      </w:pPr>
    </w:p>
    <w:p w14:paraId="23E4EDDD" w14:textId="52304F39" w:rsidR="00B34131" w:rsidRDefault="007B057E" w:rsidP="00FF6A75">
      <w:pPr>
        <w:pStyle w:val="Heading2"/>
        <w:ind w:left="0" w:firstLine="0"/>
      </w:pPr>
      <w:r w:rsidRPr="007871CF">
        <w:t>Select</w:t>
      </w:r>
      <w:r w:rsidRPr="005437D5">
        <w:rPr>
          <w:b/>
          <w:bCs/>
        </w:rPr>
        <w:t xml:space="preserve"> Image </w:t>
      </w:r>
      <w:r w:rsidR="005437D5" w:rsidRPr="005437D5">
        <w:rPr>
          <w:b/>
          <w:bCs/>
        </w:rPr>
        <w:t>|</w:t>
      </w:r>
      <w:r w:rsidRPr="005437D5">
        <w:rPr>
          <w:b/>
          <w:bCs/>
        </w:rPr>
        <w:t xml:space="preserve"> Adjust </w:t>
      </w:r>
      <w:r w:rsidR="005437D5" w:rsidRPr="005437D5">
        <w:rPr>
          <w:b/>
          <w:bCs/>
        </w:rPr>
        <w:t>|</w:t>
      </w:r>
      <w:r w:rsidRPr="005437D5">
        <w:rPr>
          <w:b/>
          <w:bCs/>
        </w:rPr>
        <w:t xml:space="preserve"> Auto Threshold</w:t>
      </w:r>
      <w:r w:rsidR="005437D5">
        <w:rPr>
          <w:i/>
          <w:iCs/>
        </w:rPr>
        <w:t>.</w:t>
      </w:r>
      <w:r w:rsidRPr="007871CF">
        <w:rPr>
          <w:i/>
          <w:iCs/>
        </w:rPr>
        <w:t xml:space="preserve"> </w:t>
      </w:r>
      <w:r w:rsidRPr="007871CF">
        <w:t>In the dropdown menu select the</w:t>
      </w:r>
      <w:r w:rsidR="009004A8" w:rsidRPr="007871CF">
        <w:t xml:space="preserve"> method </w:t>
      </w:r>
      <w:r w:rsidRPr="005437D5">
        <w:rPr>
          <w:b/>
          <w:bCs/>
        </w:rPr>
        <w:t>Try all</w:t>
      </w:r>
      <w:r w:rsidRPr="007871CF">
        <w:t xml:space="preserve"> and check the box for white objects on black background.</w:t>
      </w:r>
    </w:p>
    <w:p w14:paraId="76D59C5E" w14:textId="77777777" w:rsidR="002C54E1" w:rsidRPr="007871CF" w:rsidRDefault="002C54E1" w:rsidP="00FF6A75">
      <w:pPr>
        <w:pStyle w:val="Heading3"/>
        <w:numPr>
          <w:ilvl w:val="0"/>
          <w:numId w:val="0"/>
        </w:numPr>
      </w:pPr>
    </w:p>
    <w:p w14:paraId="28B0CED0" w14:textId="7A868909" w:rsidR="009004A8" w:rsidRDefault="009004A8" w:rsidP="00FF6A75">
      <w:pPr>
        <w:pStyle w:val="Heading2"/>
        <w:ind w:left="0" w:firstLine="0"/>
      </w:pPr>
      <w:r w:rsidRPr="007871CF">
        <w:t xml:space="preserve">A montage image appears showing the result for each automated thresholding method. </w:t>
      </w:r>
    </w:p>
    <w:p w14:paraId="164419E7" w14:textId="77777777" w:rsidR="002C54E1" w:rsidRPr="007871CF" w:rsidRDefault="002C54E1" w:rsidP="00FF6A75">
      <w:pPr>
        <w:pStyle w:val="Heading3"/>
        <w:numPr>
          <w:ilvl w:val="0"/>
          <w:numId w:val="0"/>
        </w:numPr>
      </w:pPr>
    </w:p>
    <w:p w14:paraId="4C937776" w14:textId="21D13501" w:rsidR="009004A8" w:rsidRDefault="009004A8" w:rsidP="00FF6A75">
      <w:pPr>
        <w:pStyle w:val="Heading2"/>
        <w:ind w:left="0" w:firstLine="0"/>
      </w:pPr>
      <w:r w:rsidRPr="007871CF">
        <w:t xml:space="preserve">Identify the best automated thresholding method, for example </w:t>
      </w:r>
      <w:proofErr w:type="spellStart"/>
      <w:r w:rsidRPr="005437D5">
        <w:rPr>
          <w:b/>
          <w:bCs/>
        </w:rPr>
        <w:t>RenyIEntropy</w:t>
      </w:r>
      <w:proofErr w:type="spellEnd"/>
      <w:r w:rsidRPr="007871CF">
        <w:t>.</w:t>
      </w:r>
    </w:p>
    <w:p w14:paraId="71EB1CEF" w14:textId="77777777" w:rsidR="002C54E1" w:rsidRPr="007871CF" w:rsidRDefault="002C54E1" w:rsidP="00FF6A75">
      <w:pPr>
        <w:pStyle w:val="Heading3"/>
        <w:numPr>
          <w:ilvl w:val="0"/>
          <w:numId w:val="0"/>
        </w:numPr>
      </w:pPr>
    </w:p>
    <w:p w14:paraId="4DD7E026" w14:textId="284F24CE" w:rsidR="009004A8" w:rsidRDefault="009004A8" w:rsidP="00FF6A75">
      <w:pPr>
        <w:pStyle w:val="Heading2"/>
        <w:ind w:left="0" w:firstLine="0"/>
        <w:rPr>
          <w:i/>
          <w:iCs/>
        </w:rPr>
      </w:pPr>
      <w:r w:rsidRPr="007871CF">
        <w:t>To confirm the choice for the automated thresholding method, open</w:t>
      </w:r>
      <w:r w:rsidR="0056026D" w:rsidRPr="007871CF">
        <w:t xml:space="preserve"> any</w:t>
      </w:r>
      <w:r w:rsidRPr="007871CF">
        <w:t xml:space="preserve"> other image from the </w:t>
      </w:r>
      <w:r w:rsidR="0056026D" w:rsidRPr="007871CF">
        <w:t>“</w:t>
      </w:r>
      <w:r w:rsidRPr="007871CF">
        <w:t>Processing</w:t>
      </w:r>
      <w:r w:rsidR="0056026D" w:rsidRPr="007871CF">
        <w:t>”</w:t>
      </w:r>
      <w:r w:rsidRPr="007871CF">
        <w:t xml:space="preserve"> folder and test the chosen thresholding method using </w:t>
      </w:r>
      <w:r w:rsidRPr="005437D5">
        <w:rPr>
          <w:b/>
          <w:bCs/>
        </w:rPr>
        <w:t xml:space="preserve">Image </w:t>
      </w:r>
      <w:r w:rsidR="005437D5" w:rsidRPr="005437D5">
        <w:rPr>
          <w:b/>
          <w:bCs/>
        </w:rPr>
        <w:t>|</w:t>
      </w:r>
      <w:r w:rsidRPr="005437D5">
        <w:rPr>
          <w:b/>
          <w:bCs/>
        </w:rPr>
        <w:t xml:space="preserve"> Adjust </w:t>
      </w:r>
      <w:r w:rsidR="005437D5" w:rsidRPr="005437D5">
        <w:rPr>
          <w:b/>
          <w:bCs/>
        </w:rPr>
        <w:t>|</w:t>
      </w:r>
      <w:r w:rsidRPr="005437D5">
        <w:rPr>
          <w:b/>
          <w:bCs/>
        </w:rPr>
        <w:t xml:space="preserve"> Auto Threshold</w:t>
      </w:r>
      <w:r w:rsidR="005437D5" w:rsidRPr="005437D5">
        <w:rPr>
          <w:b/>
          <w:bCs/>
        </w:rPr>
        <w:t>.</w:t>
      </w:r>
    </w:p>
    <w:p w14:paraId="101EEEBD" w14:textId="77777777" w:rsidR="002C54E1" w:rsidRPr="007871CF" w:rsidRDefault="002C54E1" w:rsidP="00FF6A75">
      <w:pPr>
        <w:pStyle w:val="Heading3"/>
        <w:numPr>
          <w:ilvl w:val="0"/>
          <w:numId w:val="0"/>
        </w:numPr>
      </w:pPr>
    </w:p>
    <w:p w14:paraId="6B13E74F" w14:textId="4F0712A9" w:rsidR="009004A8" w:rsidRDefault="009004A8" w:rsidP="00FF6A75">
      <w:pPr>
        <w:pStyle w:val="Heading2"/>
        <w:ind w:left="0" w:firstLine="0"/>
      </w:pPr>
      <w:r w:rsidRPr="007871CF">
        <w:t>Close all images</w:t>
      </w:r>
      <w:r w:rsidR="00516CCC" w:rsidRPr="007871CF">
        <w:t>.</w:t>
      </w:r>
    </w:p>
    <w:p w14:paraId="5D63BECD" w14:textId="77777777" w:rsidR="002C54E1" w:rsidRPr="007871CF" w:rsidRDefault="002C54E1" w:rsidP="00FF6A75">
      <w:pPr>
        <w:pStyle w:val="Heading3"/>
        <w:numPr>
          <w:ilvl w:val="0"/>
          <w:numId w:val="0"/>
        </w:numPr>
      </w:pPr>
    </w:p>
    <w:p w14:paraId="6704739A" w14:textId="5402C58B" w:rsidR="00B616AB" w:rsidRPr="00046666" w:rsidRDefault="00395A03" w:rsidP="00FF6A75">
      <w:pPr>
        <w:pStyle w:val="Heading2"/>
        <w:ind w:left="0" w:firstLine="0"/>
      </w:pPr>
      <w:r w:rsidRPr="007871CF">
        <w:t xml:space="preserve">Download the </w:t>
      </w:r>
      <w:proofErr w:type="spellStart"/>
      <w:r w:rsidR="001A5EF1" w:rsidRPr="007871CF">
        <w:t>SpheroidAreaTime</w:t>
      </w:r>
      <w:proofErr w:type="spellEnd"/>
      <w:r w:rsidR="001A5EF1" w:rsidRPr="007871CF">
        <w:t xml:space="preserve"> </w:t>
      </w:r>
      <w:r w:rsidR="00954678" w:rsidRPr="007871CF">
        <w:t>macro</w:t>
      </w:r>
      <w:r w:rsidR="008828DD" w:rsidRPr="007871CF">
        <w:t xml:space="preserve"> </w:t>
      </w:r>
      <w:r w:rsidRPr="007871CF">
        <w:t>(</w:t>
      </w:r>
      <w:r w:rsidR="00046666" w:rsidRPr="005437D5">
        <w:rPr>
          <w:b/>
          <w:bCs/>
        </w:rPr>
        <w:t xml:space="preserve">Supplementary </w:t>
      </w:r>
      <w:r w:rsidR="005437D5" w:rsidRPr="005437D5">
        <w:rPr>
          <w:b/>
          <w:bCs/>
        </w:rPr>
        <w:t>F</w:t>
      </w:r>
      <w:r w:rsidR="00046666" w:rsidRPr="005437D5">
        <w:rPr>
          <w:b/>
          <w:bCs/>
        </w:rPr>
        <w:t>ile 2</w:t>
      </w:r>
      <w:r w:rsidRPr="007871CF">
        <w:t>).</w:t>
      </w:r>
    </w:p>
    <w:p w14:paraId="3D08734E" w14:textId="77777777" w:rsidR="002C54E1" w:rsidRPr="007871CF" w:rsidRDefault="002C54E1" w:rsidP="00FF6A75">
      <w:pPr>
        <w:pStyle w:val="Heading3"/>
        <w:numPr>
          <w:ilvl w:val="0"/>
          <w:numId w:val="0"/>
        </w:numPr>
      </w:pPr>
    </w:p>
    <w:p w14:paraId="3828DFBF" w14:textId="23D4D85A" w:rsidR="00256301" w:rsidRDefault="00B12431" w:rsidP="00FF6A75">
      <w:pPr>
        <w:pStyle w:val="Heading2"/>
        <w:ind w:left="0" w:firstLine="0"/>
      </w:pPr>
      <w:r w:rsidRPr="007871CF">
        <w:t>Open the Fiji macro by drag-and-drop.</w:t>
      </w:r>
    </w:p>
    <w:p w14:paraId="377CC16C" w14:textId="77777777" w:rsidR="002C54E1" w:rsidRPr="007871CF" w:rsidRDefault="002C54E1" w:rsidP="00FF6A75">
      <w:pPr>
        <w:pStyle w:val="Heading3"/>
        <w:numPr>
          <w:ilvl w:val="0"/>
          <w:numId w:val="0"/>
        </w:numPr>
      </w:pPr>
    </w:p>
    <w:p w14:paraId="5C7B1B5C" w14:textId="4BA9FF00" w:rsidR="00B12431" w:rsidRDefault="00374ED7" w:rsidP="00FF6A75">
      <w:pPr>
        <w:pStyle w:val="Heading2"/>
        <w:ind w:left="0" w:firstLine="0"/>
      </w:pPr>
      <w:r w:rsidRPr="007871CF">
        <w:t>In line 5</w:t>
      </w:r>
      <w:r w:rsidR="00D71B11" w:rsidRPr="007871CF">
        <w:t>8</w:t>
      </w:r>
      <w:r w:rsidRPr="007871CF">
        <w:t>, update the automated thresholding method as needed.</w:t>
      </w:r>
    </w:p>
    <w:p w14:paraId="53A8921E" w14:textId="77777777" w:rsidR="002C54E1" w:rsidRPr="007871CF" w:rsidRDefault="002C54E1" w:rsidP="00FF6A75">
      <w:pPr>
        <w:pStyle w:val="Heading3"/>
        <w:numPr>
          <w:ilvl w:val="0"/>
          <w:numId w:val="0"/>
        </w:numPr>
      </w:pPr>
    </w:p>
    <w:p w14:paraId="487B6599" w14:textId="3AE1FB53" w:rsidR="001F789B" w:rsidRDefault="001F789B" w:rsidP="00FF6A75">
      <w:pPr>
        <w:pStyle w:val="Heading2"/>
        <w:ind w:left="0" w:firstLine="0"/>
      </w:pPr>
      <w:r w:rsidRPr="007871CF">
        <w:t>In line 6</w:t>
      </w:r>
      <w:r w:rsidR="00D71B11" w:rsidRPr="007871CF">
        <w:t>2</w:t>
      </w:r>
      <w:r w:rsidRPr="007871CF">
        <w:t>, update the size range according to the cell dimensions.</w:t>
      </w:r>
    </w:p>
    <w:p w14:paraId="0A7380F0" w14:textId="77777777" w:rsidR="002C54E1" w:rsidRPr="007871CF" w:rsidRDefault="002C54E1" w:rsidP="00FF6A75">
      <w:pPr>
        <w:pStyle w:val="Heading3"/>
        <w:numPr>
          <w:ilvl w:val="0"/>
          <w:numId w:val="0"/>
        </w:numPr>
      </w:pPr>
    </w:p>
    <w:p w14:paraId="04031BC8" w14:textId="1BE33736" w:rsidR="00807D08" w:rsidRDefault="00516CCC" w:rsidP="00FF6A75">
      <w:pPr>
        <w:pStyle w:val="Heading2"/>
        <w:ind w:left="0" w:firstLine="0"/>
      </w:pPr>
      <w:r w:rsidRPr="007871CF">
        <w:t xml:space="preserve">Select </w:t>
      </w:r>
      <w:r w:rsidRPr="005437D5">
        <w:rPr>
          <w:b/>
          <w:bCs/>
        </w:rPr>
        <w:t>Run</w:t>
      </w:r>
      <w:r w:rsidR="002F2B5E" w:rsidRPr="007871CF">
        <w:t>.</w:t>
      </w:r>
    </w:p>
    <w:p w14:paraId="76C9D932" w14:textId="77777777" w:rsidR="002C54E1" w:rsidRPr="007871CF" w:rsidRDefault="002C54E1" w:rsidP="00FF6A75">
      <w:pPr>
        <w:pStyle w:val="Heading3"/>
        <w:numPr>
          <w:ilvl w:val="0"/>
          <w:numId w:val="0"/>
        </w:numPr>
      </w:pPr>
    </w:p>
    <w:p w14:paraId="713C8982" w14:textId="7AB603B8" w:rsidR="008201E2" w:rsidRDefault="001F789B" w:rsidP="00FF6A75">
      <w:pPr>
        <w:pStyle w:val="Heading2"/>
        <w:ind w:left="0" w:firstLine="0"/>
      </w:pPr>
      <w:r w:rsidRPr="007871CF">
        <w:t xml:space="preserve">Select the </w:t>
      </w:r>
      <w:r w:rsidR="0056026D" w:rsidRPr="007871CF">
        <w:t>“</w:t>
      </w:r>
      <w:r w:rsidRPr="007871CF">
        <w:t>Processing</w:t>
      </w:r>
      <w:r w:rsidR="0056026D" w:rsidRPr="007871CF">
        <w:t>”</w:t>
      </w:r>
      <w:r w:rsidRPr="007871CF">
        <w:t xml:space="preserve"> folder and type</w:t>
      </w:r>
      <w:r w:rsidR="0056026D" w:rsidRPr="007871CF">
        <w:t xml:space="preserve"> in</w:t>
      </w:r>
      <w:r w:rsidRPr="007871CF">
        <w:t xml:space="preserve"> </w:t>
      </w:r>
      <w:r w:rsidR="0056026D" w:rsidRPr="007871CF">
        <w:t>“</w:t>
      </w:r>
      <w:r w:rsidRPr="007871CF">
        <w:t>Processing</w:t>
      </w:r>
      <w:r w:rsidR="0056026D" w:rsidRPr="007871CF">
        <w:t>”</w:t>
      </w:r>
      <w:r w:rsidRPr="007871CF">
        <w:t xml:space="preserve"> as the Parent folder, then select </w:t>
      </w:r>
      <w:r w:rsidR="005437D5" w:rsidRPr="005437D5">
        <w:rPr>
          <w:b/>
          <w:bCs/>
        </w:rPr>
        <w:t>O</w:t>
      </w:r>
      <w:r w:rsidRPr="005437D5">
        <w:rPr>
          <w:b/>
          <w:bCs/>
        </w:rPr>
        <w:t>k</w:t>
      </w:r>
      <w:r w:rsidRPr="007871CF">
        <w:t>.</w:t>
      </w:r>
    </w:p>
    <w:p w14:paraId="454B6095" w14:textId="77777777" w:rsidR="002C54E1" w:rsidRPr="007871CF" w:rsidRDefault="002C54E1" w:rsidP="00FF6A75">
      <w:pPr>
        <w:pStyle w:val="Heading3"/>
        <w:numPr>
          <w:ilvl w:val="0"/>
          <w:numId w:val="0"/>
        </w:numPr>
      </w:pPr>
    </w:p>
    <w:p w14:paraId="3A2D1E8D" w14:textId="2C31653F" w:rsidR="00C8238F" w:rsidRDefault="001F789B" w:rsidP="00FF6A75">
      <w:pPr>
        <w:pStyle w:val="Heading2"/>
        <w:ind w:left="0" w:firstLine="0"/>
      </w:pPr>
      <w:r w:rsidRPr="007871CF">
        <w:t xml:space="preserve">Once the run is over, save the table </w:t>
      </w:r>
      <w:r w:rsidR="0056026D" w:rsidRPr="007871CF">
        <w:t>“</w:t>
      </w:r>
      <w:r w:rsidRPr="007871CF">
        <w:t>Summary</w:t>
      </w:r>
      <w:r w:rsidR="0056026D" w:rsidRPr="007871CF">
        <w:t>”</w:t>
      </w:r>
      <w:r w:rsidR="00537606" w:rsidRPr="007871CF">
        <w:t>.</w:t>
      </w:r>
      <w:r w:rsidR="00256301" w:rsidRPr="007871CF">
        <w:t xml:space="preserve"> The first column indicates the name of the image; the third column indicates the spheroid area; the sixth, seventh and eight columns specify the parameters for an ellipse fitted onto the spheroid.</w:t>
      </w:r>
    </w:p>
    <w:p w14:paraId="7E05D9EE" w14:textId="77777777" w:rsidR="002C54E1" w:rsidRPr="005437D5" w:rsidRDefault="002C54E1" w:rsidP="00FF6A75">
      <w:pPr>
        <w:pStyle w:val="Heading3"/>
        <w:numPr>
          <w:ilvl w:val="0"/>
          <w:numId w:val="0"/>
        </w:numPr>
        <w:rPr>
          <w:color w:val="auto"/>
        </w:rPr>
      </w:pPr>
    </w:p>
    <w:p w14:paraId="371150C1" w14:textId="68778CC9" w:rsidR="006E1050" w:rsidRDefault="006E1050" w:rsidP="00FF6A75">
      <w:pPr>
        <w:pStyle w:val="Heading2"/>
        <w:ind w:left="0" w:firstLine="0"/>
      </w:pPr>
      <w:r w:rsidRPr="007871CF">
        <w:t xml:space="preserve">The </w:t>
      </w:r>
      <w:r w:rsidR="0056026D" w:rsidRPr="007871CF">
        <w:t>“</w:t>
      </w:r>
      <w:r w:rsidRPr="007871CF">
        <w:t>Processing</w:t>
      </w:r>
      <w:r w:rsidR="0056026D" w:rsidRPr="007871CF">
        <w:t>”</w:t>
      </w:r>
      <w:r w:rsidRPr="007871CF">
        <w:t xml:space="preserve"> folder now contains a processed image for each time point, with the extension _</w:t>
      </w:r>
      <w:proofErr w:type="spellStart"/>
      <w:r w:rsidRPr="007871CF">
        <w:t>SpheroidArea</w:t>
      </w:r>
      <w:proofErr w:type="spellEnd"/>
      <w:r w:rsidRPr="007871CF">
        <w:t>.</w:t>
      </w:r>
    </w:p>
    <w:p w14:paraId="6D16B469" w14:textId="77777777" w:rsidR="00262B27" w:rsidRPr="00262B27" w:rsidRDefault="00262B27" w:rsidP="00262B27"/>
    <w:p w14:paraId="13ACCBFC" w14:textId="4D9B58C8" w:rsidR="001A65BA" w:rsidRPr="007871CF" w:rsidRDefault="00400889" w:rsidP="00FF6A75">
      <w:r w:rsidRPr="005437D5">
        <w:t>N</w:t>
      </w:r>
      <w:r w:rsidR="00B81D89" w:rsidRPr="005437D5">
        <w:t>OTE</w:t>
      </w:r>
      <w:r w:rsidR="00215A22" w:rsidRPr="005437D5">
        <w:t>:</w:t>
      </w:r>
      <w:r w:rsidRPr="005437D5">
        <w:rPr>
          <w:b/>
          <w:bCs/>
        </w:rPr>
        <w:t xml:space="preserve"> </w:t>
      </w:r>
      <w:r w:rsidRPr="005437D5">
        <w:t xml:space="preserve">If </w:t>
      </w:r>
      <w:r w:rsidRPr="007871CF">
        <w:t>the spheroid center is dim, fill</w:t>
      </w:r>
      <w:r w:rsidR="00115F83" w:rsidRPr="007871CF">
        <w:t xml:space="preserve"> it </w:t>
      </w:r>
      <w:r w:rsidRPr="007871CF">
        <w:t>with white</w:t>
      </w:r>
      <w:r w:rsidR="00115F83" w:rsidRPr="007871CF">
        <w:t xml:space="preserve"> using the selection tools</w:t>
      </w:r>
      <w:r w:rsidR="00E67D67" w:rsidRPr="007871CF">
        <w:t xml:space="preserve">, for all timepoints, </w:t>
      </w:r>
      <w:r w:rsidR="001A65BA" w:rsidRPr="007871CF">
        <w:t>and then proceed to step 3.</w:t>
      </w:r>
      <w:r w:rsidR="00DF683C" w:rsidRPr="007871CF">
        <w:t xml:space="preserve"> Similarly, the space around the spheroid can be filled with black to “clean” the image.</w:t>
      </w:r>
      <w:r w:rsidR="001A65BA" w:rsidRPr="007871CF">
        <w:rPr>
          <w:b/>
          <w:bCs/>
          <w:color w:val="FF0000"/>
        </w:rPr>
        <w:t xml:space="preserve"> </w:t>
      </w:r>
      <w:r w:rsidR="00E67D67" w:rsidRPr="007871CF">
        <w:t xml:space="preserve">If </w:t>
      </w:r>
      <w:r w:rsidR="00DF683C" w:rsidRPr="007871CF">
        <w:t xml:space="preserve">the </w:t>
      </w:r>
      <w:r w:rsidR="00E67D67" w:rsidRPr="007871CF">
        <w:t xml:space="preserve">image is clean, comment </w:t>
      </w:r>
      <w:r w:rsidR="0056026D" w:rsidRPr="007871CF">
        <w:t xml:space="preserve">the </w:t>
      </w:r>
      <w:r w:rsidR="00E67D67" w:rsidRPr="007871CF">
        <w:t>line 61 to speed up the run.</w:t>
      </w:r>
    </w:p>
    <w:bookmarkEnd w:id="0"/>
    <w:bookmarkEnd w:id="1"/>
    <w:p w14:paraId="292E550D" w14:textId="77777777" w:rsidR="00F53B0B" w:rsidRPr="007871CF" w:rsidRDefault="00F53B0B" w:rsidP="00FF6A75"/>
    <w:p w14:paraId="2BE5C81F" w14:textId="2879AD34" w:rsidR="00EA1079" w:rsidRPr="007871CF" w:rsidRDefault="005437D5" w:rsidP="00FF6A75">
      <w:r w:rsidRPr="007871CF">
        <w:rPr>
          <w:b/>
          <w:bCs/>
        </w:rPr>
        <w:t>REPRESENTATIVE RESULTS</w:t>
      </w:r>
      <w:r w:rsidRPr="00CE41CA">
        <w:rPr>
          <w:b/>
          <w:bCs/>
        </w:rPr>
        <w:t>:</w:t>
      </w:r>
    </w:p>
    <w:p w14:paraId="63360C5C" w14:textId="7CE06B15" w:rsidR="00FB23FF" w:rsidRDefault="00C3331E" w:rsidP="00FF6A75">
      <w:r>
        <w:t xml:space="preserve">Due to its biocompatibility, </w:t>
      </w:r>
      <w:r w:rsidR="00235B04">
        <w:t xml:space="preserve">PDMS </w:t>
      </w:r>
      <w:r>
        <w:t>is</w:t>
      </w:r>
      <w:r w:rsidR="00235B04">
        <w:t xml:space="preserve"> </w:t>
      </w:r>
      <w:r>
        <w:t xml:space="preserve">widely </w:t>
      </w:r>
      <w:r w:rsidR="00235B04">
        <w:t xml:space="preserve">used </w:t>
      </w:r>
      <w:r>
        <w:t>for microfabrication of confining wells, stamps and molds, which revolutionized micropatterning and microfluidic devices</w:t>
      </w:r>
      <w:r w:rsidR="0055173D">
        <w:t xml:space="preserve">. </w:t>
      </w:r>
      <w:r>
        <w:t>In</w:t>
      </w:r>
      <w:r w:rsidR="00235B04">
        <w:t xml:space="preserve"> th</w:t>
      </w:r>
      <w:r>
        <w:t xml:space="preserve">e method described here, </w:t>
      </w:r>
      <w:r w:rsidR="00235B04">
        <w:t xml:space="preserve">it </w:t>
      </w:r>
      <w:r w:rsidR="00215317">
        <w:t>i</w:t>
      </w:r>
      <w:r>
        <w:t>s</w:t>
      </w:r>
      <w:r w:rsidR="00235B04">
        <w:t xml:space="preserve"> used to create </w:t>
      </w:r>
      <w:r w:rsidR="002D6A2C">
        <w:t xml:space="preserve">SIDs, </w:t>
      </w:r>
      <w:r w:rsidR="00235B04">
        <w:t xml:space="preserve">customizable </w:t>
      </w:r>
      <w:r>
        <w:t>wells</w:t>
      </w:r>
      <w:r w:rsidR="00235B04">
        <w:t xml:space="preserve"> </w:t>
      </w:r>
      <w:r w:rsidR="000B5A2B">
        <w:t xml:space="preserve">that </w:t>
      </w:r>
      <w:r w:rsidR="002D6A2C">
        <w:t>optimize</w:t>
      </w:r>
      <w:r w:rsidR="00235B04">
        <w:t xml:space="preserve"> spheroid </w:t>
      </w:r>
      <w:r w:rsidR="002D6A2C">
        <w:t xml:space="preserve">embedding and </w:t>
      </w:r>
      <w:r w:rsidR="00235B04">
        <w:t>imaging</w:t>
      </w:r>
      <w:r w:rsidR="002D6A2C">
        <w:t xml:space="preserve"> procedure</w:t>
      </w:r>
      <w:r w:rsidR="00235B04">
        <w:t xml:space="preserve">.  </w:t>
      </w:r>
      <w:r w:rsidR="00235B04" w:rsidRPr="00262B27">
        <w:rPr>
          <w:b/>
          <w:bCs/>
        </w:rPr>
        <w:t>Figure 1</w:t>
      </w:r>
      <w:r w:rsidR="00235B04">
        <w:t xml:space="preserve"> illustrates the major components used in the fabrication of the SIDs. </w:t>
      </w:r>
      <w:r w:rsidR="002D6A2C">
        <w:t>To</w:t>
      </w:r>
      <w:r w:rsidR="00A7365B">
        <w:t xml:space="preserve"> cast the PDMS</w:t>
      </w:r>
      <w:r w:rsidR="0055173D">
        <w:t xml:space="preserve"> </w:t>
      </w:r>
      <w:r w:rsidR="00215317">
        <w:t>mold</w:t>
      </w:r>
      <w:r w:rsidR="00A7365B">
        <w:t>, a 1</w:t>
      </w:r>
      <w:r w:rsidR="0055173D">
        <w:t>-</w:t>
      </w:r>
      <w:r w:rsidR="00A7365B">
        <w:t xml:space="preserve">mm </w:t>
      </w:r>
      <w:r w:rsidR="0055173D">
        <w:t xml:space="preserve">thick </w:t>
      </w:r>
      <w:r w:rsidR="00A7365B">
        <w:t xml:space="preserve">spacer </w:t>
      </w:r>
      <w:r w:rsidR="00215317">
        <w:t>i</w:t>
      </w:r>
      <w:r w:rsidR="00A7365B">
        <w:t>s 3D printed (</w:t>
      </w:r>
      <w:r w:rsidR="00A7365B" w:rsidRPr="00262B27">
        <w:rPr>
          <w:b/>
          <w:bCs/>
        </w:rPr>
        <w:t>Figure 1</w:t>
      </w:r>
      <w:proofErr w:type="gramStart"/>
      <w:r w:rsidR="00A7365B" w:rsidRPr="00262B27">
        <w:rPr>
          <w:b/>
          <w:bCs/>
        </w:rPr>
        <w:t>A</w:t>
      </w:r>
      <w:r w:rsidR="00262B27">
        <w:t>,</w:t>
      </w:r>
      <w:r w:rsidR="000B5A2B" w:rsidRPr="00262B27">
        <w:rPr>
          <w:b/>
          <w:bCs/>
        </w:rPr>
        <w:t>B</w:t>
      </w:r>
      <w:proofErr w:type="gramEnd"/>
      <w:r w:rsidR="00A7365B">
        <w:t>)</w:t>
      </w:r>
      <w:r w:rsidR="00215317">
        <w:t xml:space="preserve">, </w:t>
      </w:r>
      <w:r w:rsidR="002D6A2C">
        <w:t>placed between the</w:t>
      </w:r>
      <w:r w:rsidR="00300591">
        <w:t xml:space="preserve"> two glass plates</w:t>
      </w:r>
      <w:r w:rsidR="00215317">
        <w:t xml:space="preserve">, </w:t>
      </w:r>
      <w:r w:rsidR="000932A7">
        <w:t>sealed</w:t>
      </w:r>
      <w:r w:rsidR="00215317">
        <w:t xml:space="preserve"> with large clips.</w:t>
      </w:r>
      <w:r w:rsidR="000932A7">
        <w:t xml:space="preserve"> </w:t>
      </w:r>
      <w:r w:rsidR="00215317">
        <w:t>Pouring and baking PDMS in the space between the plates forms</w:t>
      </w:r>
      <w:r w:rsidR="002D6A2C">
        <w:t xml:space="preserve"> </w:t>
      </w:r>
      <w:proofErr w:type="gramStart"/>
      <w:r w:rsidR="000932A7">
        <w:t>a</w:t>
      </w:r>
      <w:r w:rsidR="002D6A2C">
        <w:t>n</w:t>
      </w:r>
      <w:proofErr w:type="gramEnd"/>
      <w:r w:rsidR="002D6A2C">
        <w:t xml:space="preserve"> </w:t>
      </w:r>
      <w:r w:rsidR="000932A7">
        <w:t>1</w:t>
      </w:r>
      <w:r w:rsidR="0055173D">
        <w:t>-</w:t>
      </w:r>
      <w:r w:rsidR="000932A7">
        <w:t xml:space="preserve">mm </w:t>
      </w:r>
      <w:r w:rsidR="0055173D">
        <w:t xml:space="preserve">thick </w:t>
      </w:r>
      <w:r w:rsidR="000932A7">
        <w:t xml:space="preserve">sheet of PDMS. </w:t>
      </w:r>
      <w:r w:rsidR="00300591">
        <w:t>The SID schematic (</w:t>
      </w:r>
      <w:r w:rsidR="00300591" w:rsidRPr="00262B27">
        <w:rPr>
          <w:b/>
          <w:bCs/>
        </w:rPr>
        <w:t>Figure 1C</w:t>
      </w:r>
      <w:r w:rsidR="00300591">
        <w:t>) indicates the dimensions of the optim</w:t>
      </w:r>
      <w:r w:rsidR="00C50DD2">
        <w:t>al</w:t>
      </w:r>
      <w:r w:rsidR="00300591">
        <w:t xml:space="preserve"> device, however slight variation occurs </w:t>
      </w:r>
      <w:r w:rsidR="00DE6B86">
        <w:t xml:space="preserve">in the hole distances, </w:t>
      </w:r>
      <w:r w:rsidR="00300591">
        <w:t>due to manual</w:t>
      </w:r>
      <w:r w:rsidR="00215317">
        <w:t xml:space="preserve"> punching of holes using</w:t>
      </w:r>
      <w:r w:rsidR="00300591">
        <w:t xml:space="preserve"> </w:t>
      </w:r>
      <w:r w:rsidR="00C9049A">
        <w:t>biopsy punch</w:t>
      </w:r>
      <w:r w:rsidR="00AF6D47">
        <w:t>es</w:t>
      </w:r>
      <w:r w:rsidR="00300591">
        <w:t xml:space="preserve"> </w:t>
      </w:r>
      <w:r w:rsidR="00C9049A">
        <w:t>(</w:t>
      </w:r>
      <w:r w:rsidR="00C9049A" w:rsidRPr="00262B27">
        <w:rPr>
          <w:b/>
          <w:bCs/>
        </w:rPr>
        <w:t>Figure 1D</w:t>
      </w:r>
      <w:r w:rsidR="00C9049A">
        <w:t>).</w:t>
      </w:r>
      <w:r w:rsidR="000932A7">
        <w:t xml:space="preserve"> </w:t>
      </w:r>
      <w:r w:rsidR="00B25704" w:rsidRPr="00262B27">
        <w:rPr>
          <w:b/>
          <w:bCs/>
        </w:rPr>
        <w:t>Figures 1</w:t>
      </w:r>
      <w:proofErr w:type="gramStart"/>
      <w:r w:rsidR="00B25704" w:rsidRPr="00262B27">
        <w:rPr>
          <w:b/>
          <w:bCs/>
        </w:rPr>
        <w:t>D</w:t>
      </w:r>
      <w:r w:rsidR="00262B27" w:rsidRPr="00262B27">
        <w:rPr>
          <w:b/>
          <w:bCs/>
        </w:rPr>
        <w:t>,</w:t>
      </w:r>
      <w:r w:rsidR="00B25704" w:rsidRPr="00262B27">
        <w:rPr>
          <w:b/>
          <w:bCs/>
        </w:rPr>
        <w:t>F</w:t>
      </w:r>
      <w:proofErr w:type="gramEnd"/>
      <w:r w:rsidR="00B25704">
        <w:t xml:space="preserve"> indicate</w:t>
      </w:r>
      <w:r w:rsidR="00FB23FF">
        <w:t xml:space="preserve"> </w:t>
      </w:r>
      <w:r w:rsidR="00AF6D47">
        <w:t xml:space="preserve">clean circular cuts with </w:t>
      </w:r>
      <w:r w:rsidR="00FB23FF">
        <w:t xml:space="preserve">evenly spaced </w:t>
      </w:r>
      <w:r w:rsidR="00B25704">
        <w:t xml:space="preserve">holes </w:t>
      </w:r>
      <w:r w:rsidR="00C86F11">
        <w:t>with</w:t>
      </w:r>
      <w:r w:rsidR="00B25704">
        <w:t xml:space="preserve">in the PDMS </w:t>
      </w:r>
      <w:r w:rsidR="00AF6D47">
        <w:t>insert</w:t>
      </w:r>
      <w:r w:rsidR="00B25704">
        <w:t>.</w:t>
      </w:r>
      <w:r w:rsidR="00FB23FF">
        <w:t xml:space="preserve"> </w:t>
      </w:r>
    </w:p>
    <w:p w14:paraId="10FEE14C" w14:textId="77777777" w:rsidR="00262B27" w:rsidRDefault="00262B27" w:rsidP="00FF6A75"/>
    <w:p w14:paraId="21CBA929" w14:textId="113D43DA" w:rsidR="00330311" w:rsidRDefault="004918CE" w:rsidP="00FF6A75">
      <w:r w:rsidRPr="00C04993">
        <w:t>Using the SIDs</w:t>
      </w:r>
      <w:r w:rsidR="00AC0A8C" w:rsidRPr="00C04993">
        <w:t xml:space="preserve"> facilitates efficient embedding, and hence </w:t>
      </w:r>
      <w:r w:rsidRPr="00C04993">
        <w:t>record</w:t>
      </w:r>
      <w:r w:rsidR="00AC0A8C" w:rsidRPr="00C04993">
        <w:t>ing of</w:t>
      </w:r>
      <w:r w:rsidRPr="00C04993">
        <w:t xml:space="preserve"> the invasion of cancer cells inside collagen </w:t>
      </w:r>
      <w:r w:rsidRPr="00C04993">
        <w:rPr>
          <w:rFonts w:ascii="Symbol" w:hAnsi="Symbol"/>
        </w:rPr>
        <w:t>I</w:t>
      </w:r>
      <w:r w:rsidRPr="00C04993">
        <w:t xml:space="preserve"> using time-lapse (</w:t>
      </w:r>
      <w:r w:rsidRPr="00262B27">
        <w:rPr>
          <w:b/>
          <w:bCs/>
        </w:rPr>
        <w:t>Figure 2</w:t>
      </w:r>
      <w:r w:rsidRPr="00262B27">
        <w:t>,</w:t>
      </w:r>
      <w:r w:rsidRPr="00262B27">
        <w:rPr>
          <w:b/>
          <w:bCs/>
        </w:rPr>
        <w:t xml:space="preserve"> Video 1</w:t>
      </w:r>
      <w:r w:rsidRPr="00C04993">
        <w:t xml:space="preserve">) </w:t>
      </w:r>
      <w:r w:rsidRPr="00C04993">
        <w:rPr>
          <w:rFonts w:eastAsia="Arial"/>
        </w:rPr>
        <w:t>or longitudinal (</w:t>
      </w:r>
      <w:r w:rsidRPr="00262B27">
        <w:rPr>
          <w:rFonts w:eastAsia="Arial"/>
          <w:b/>
          <w:bCs/>
        </w:rPr>
        <w:t>Figure 3</w:t>
      </w:r>
      <w:r w:rsidRPr="00C04993">
        <w:rPr>
          <w:rFonts w:eastAsia="Arial"/>
        </w:rPr>
        <w:t>) imaging</w:t>
      </w:r>
      <w:r w:rsidRPr="00C04993">
        <w:t xml:space="preserve">. Despite </w:t>
      </w:r>
      <w:r w:rsidR="00AC0A8C" w:rsidRPr="00C04993">
        <w:t>using the same</w:t>
      </w:r>
      <w:r w:rsidRPr="00C04993">
        <w:t xml:space="preserve"> inver</w:t>
      </w:r>
      <w:r w:rsidR="00AC0A8C" w:rsidRPr="00C04993">
        <w:t>sion frequencies for all</w:t>
      </w:r>
      <w:r w:rsidRPr="00C04993">
        <w:t xml:space="preserve"> the SID</w:t>
      </w:r>
      <w:r w:rsidR="00AC0A8C" w:rsidRPr="00C04993">
        <w:t>s</w:t>
      </w:r>
      <w:r w:rsidRPr="00C04993">
        <w:t xml:space="preserve"> during the collagen </w:t>
      </w:r>
      <w:r w:rsidRPr="00C04993">
        <w:rPr>
          <w:rFonts w:ascii="Symbol" w:hAnsi="Symbol"/>
        </w:rPr>
        <w:t xml:space="preserve">I </w:t>
      </w:r>
      <w:r w:rsidRPr="00C04993">
        <w:t xml:space="preserve"> polymerization, spheroid position</w:t>
      </w:r>
      <w:r w:rsidR="00AC0A8C" w:rsidRPr="00C04993">
        <w:t>s</w:t>
      </w:r>
      <w:r w:rsidRPr="00C04993">
        <w:t xml:space="preserve"> inside the collagen plug</w:t>
      </w:r>
      <w:r w:rsidR="00AC0A8C" w:rsidRPr="00C04993">
        <w:t xml:space="preserve"> will slightly vary</w:t>
      </w:r>
      <w:r w:rsidRPr="00C04993">
        <w:t>. Therefore, it is important to use an objective with a long working distance</w:t>
      </w:r>
      <w:r w:rsidR="00400AAD" w:rsidRPr="00C04993">
        <w:t xml:space="preserve"> (&gt;1 mm)</w:t>
      </w:r>
      <w:r w:rsidRPr="00C04993">
        <w:t>.</w:t>
      </w:r>
      <w:r w:rsidR="00330311" w:rsidRPr="00C04993">
        <w:t xml:space="preserve"> Otherwise,</w:t>
      </w:r>
      <w:r w:rsidR="00AC0A8C" w:rsidRPr="00C04993">
        <w:t xml:space="preserve"> focusing and imaging may be difficult</w:t>
      </w:r>
      <w:r w:rsidRPr="00C04993">
        <w:t xml:space="preserve"> </w:t>
      </w:r>
      <w:r w:rsidR="00AC0A8C" w:rsidRPr="00C04993">
        <w:t xml:space="preserve">for </w:t>
      </w:r>
      <w:r w:rsidRPr="00C04993">
        <w:t>spheroid</w:t>
      </w:r>
      <w:r w:rsidR="00AC0A8C" w:rsidRPr="00C04993">
        <w:t>s</w:t>
      </w:r>
      <w:r w:rsidRPr="00C04993">
        <w:t xml:space="preserve"> positioned </w:t>
      </w:r>
      <w:r w:rsidR="00AC0A8C" w:rsidRPr="00C04993">
        <w:t>close to</w:t>
      </w:r>
      <w:r w:rsidRPr="00C04993">
        <w:t xml:space="preserve"> the top of the collagen plug.</w:t>
      </w:r>
      <w:r w:rsidR="00330311" w:rsidRPr="00C04993">
        <w:t xml:space="preserve"> </w:t>
      </w:r>
      <w:r w:rsidR="00AC0A8C" w:rsidRPr="00C04993">
        <w:t>In contrast</w:t>
      </w:r>
      <w:r w:rsidR="00330311" w:rsidRPr="00C04993">
        <w:t>,</w:t>
      </w:r>
      <w:r w:rsidRPr="00C04993">
        <w:t xml:space="preserve"> spheroid</w:t>
      </w:r>
      <w:r w:rsidR="00AC0A8C" w:rsidRPr="00C04993">
        <w:t>s</w:t>
      </w:r>
      <w:r w:rsidRPr="00C04993">
        <w:t xml:space="preserve"> positioned </w:t>
      </w:r>
      <w:r w:rsidR="00AC0A8C" w:rsidRPr="00C04993">
        <w:t>close to</w:t>
      </w:r>
      <w:r w:rsidRPr="00C04993">
        <w:t xml:space="preserve"> the bottom of the collagen plug, will </w:t>
      </w:r>
      <w:r w:rsidR="00AC0A8C" w:rsidRPr="00C04993">
        <w:t xml:space="preserve">have cells which move to the glass surface and </w:t>
      </w:r>
      <w:r w:rsidRPr="00C04993">
        <w:t xml:space="preserve">migrate </w:t>
      </w:r>
      <w:r w:rsidR="00AC0A8C" w:rsidRPr="00C04993">
        <w:t>on</w:t>
      </w:r>
      <w:r w:rsidRPr="00C04993">
        <w:t xml:space="preserve"> the glass</w:t>
      </w:r>
      <w:r w:rsidR="00AC0A8C" w:rsidRPr="00C04993">
        <w:t>,</w:t>
      </w:r>
      <w:r w:rsidRPr="00C04993">
        <w:t xml:space="preserve"> instead of invading into the collagen </w:t>
      </w:r>
      <w:r w:rsidRPr="00C04993">
        <w:rPr>
          <w:rFonts w:ascii="Symbol" w:hAnsi="Symbol"/>
        </w:rPr>
        <w:t xml:space="preserve">I </w:t>
      </w:r>
      <w:r w:rsidRPr="00C04993">
        <w:rPr>
          <w:rFonts w:ascii="Calibri" w:hAnsi="Calibri" w:cs="Calibri"/>
        </w:rPr>
        <w:t>matrix</w:t>
      </w:r>
      <w:r w:rsidRPr="00C04993">
        <w:t>.</w:t>
      </w:r>
      <w:r w:rsidR="00330311" w:rsidRPr="00C04993">
        <w:t xml:space="preserve"> </w:t>
      </w:r>
      <w:r w:rsidR="00AC0A8C" w:rsidRPr="00C04993">
        <w:t xml:space="preserve">Videos of such spheroids need to be discarded. </w:t>
      </w:r>
      <w:r w:rsidR="00330311" w:rsidRPr="00C04993">
        <w:t>The thickness of the collagen plug</w:t>
      </w:r>
      <w:r w:rsidR="00400AAD" w:rsidRPr="00C04993">
        <w:t>, here approximately 800 µm,</w:t>
      </w:r>
      <w:r w:rsidR="00330311" w:rsidRPr="00C04993">
        <w:t xml:space="preserve"> is controlled by the volume dispensed in each hole of the SID</w:t>
      </w:r>
      <w:r w:rsidR="00400AAD" w:rsidRPr="00C04993">
        <w:t xml:space="preserve"> and adjusted to invasion distances spheroids exhibit in this protocol. </w:t>
      </w:r>
      <w:r w:rsidR="00330311" w:rsidRPr="00C04993">
        <w:t xml:space="preserve">Thickness of the collagen plug can be lowered by dispensing a lower volume of collagen </w:t>
      </w:r>
      <w:r w:rsidR="00330311" w:rsidRPr="00C04993">
        <w:rPr>
          <w:rFonts w:ascii="Symbol" w:hAnsi="Symbol"/>
        </w:rPr>
        <w:t>I</w:t>
      </w:r>
      <w:r w:rsidR="00330311" w:rsidRPr="00C04993">
        <w:t xml:space="preserve"> in each hole of the SID</w:t>
      </w:r>
      <w:r w:rsidR="00400AAD" w:rsidRPr="00C04993">
        <w:t>, when using smaller or less invasive spheroids</w:t>
      </w:r>
      <w:r w:rsidR="00330311" w:rsidRPr="00C04993">
        <w:t>.</w:t>
      </w:r>
    </w:p>
    <w:p w14:paraId="7660B36C" w14:textId="77777777" w:rsidR="00262B27" w:rsidRPr="00C04993" w:rsidRDefault="00262B27" w:rsidP="00FF6A75">
      <w:pPr>
        <w:rPr>
          <w:i/>
          <w:iCs/>
        </w:rPr>
      </w:pPr>
    </w:p>
    <w:p w14:paraId="631D7E47" w14:textId="42D1A034" w:rsidR="004918CE" w:rsidRPr="00C04993" w:rsidRDefault="00330311" w:rsidP="00FF6A75">
      <w:r w:rsidRPr="00C04993">
        <w:t>F</w:t>
      </w:r>
      <w:r w:rsidR="004918CE" w:rsidRPr="00C04993">
        <w:t xml:space="preserve">or proper analysis of the invasion using the Fiji macro, it is critical for cancer cells to be properly labeled over the course of the imaging session. As noted in the step 4.17., the image processing step allows for image correction if the labeling is sub-optimal. While we illustrate </w:t>
      </w:r>
      <w:r w:rsidR="004918CE" w:rsidRPr="00C04993">
        <w:rPr>
          <w:rFonts w:eastAsia="Arial"/>
        </w:rPr>
        <w:t>longitudinal imaging</w:t>
      </w:r>
      <w:r w:rsidR="004918CE" w:rsidRPr="00C04993">
        <w:t xml:space="preserve"> over the course of 6 days (</w:t>
      </w:r>
      <w:r w:rsidR="004918CE" w:rsidRPr="00262B27">
        <w:rPr>
          <w:b/>
          <w:bCs/>
        </w:rPr>
        <w:t>Figure 3</w:t>
      </w:r>
      <w:r w:rsidR="004918CE" w:rsidRPr="00C04993">
        <w:t xml:space="preserve">), which requires the stable expression of cytoplasmic </w:t>
      </w:r>
      <w:r w:rsidR="004918CE" w:rsidRPr="00C04993">
        <w:lastRenderedPageBreak/>
        <w:t xml:space="preserve">and/or nuclear fluorescent protein, similar </w:t>
      </w:r>
      <w:r w:rsidR="004918CE" w:rsidRPr="00C04993">
        <w:rPr>
          <w:rFonts w:eastAsia="Arial"/>
        </w:rPr>
        <w:t xml:space="preserve">longitudinal imaging could be performed over a shorter time using </w:t>
      </w:r>
      <w:r w:rsidR="00AF6D47" w:rsidRPr="00C04993">
        <w:rPr>
          <w:rFonts w:eastAsia="Arial"/>
        </w:rPr>
        <w:t xml:space="preserve">labeling with </w:t>
      </w:r>
      <w:r w:rsidR="004918CE" w:rsidRPr="00C04993">
        <w:rPr>
          <w:rFonts w:eastAsia="Arial"/>
        </w:rPr>
        <w:t>dyes.</w:t>
      </w:r>
    </w:p>
    <w:p w14:paraId="3D3F0885" w14:textId="77777777" w:rsidR="00262B27" w:rsidRDefault="00262B27" w:rsidP="00FF6A75"/>
    <w:p w14:paraId="43946E4E" w14:textId="48B4D8C7" w:rsidR="00EA1079" w:rsidRPr="007871CF" w:rsidRDefault="004918CE" w:rsidP="00FF6A75">
      <w:pPr>
        <w:rPr>
          <w:color w:val="FF0000"/>
        </w:rPr>
      </w:pPr>
      <w:r w:rsidRPr="00C04993">
        <w:t>Following live imaging, we present some results from the immunolabeling procedure</w:t>
      </w:r>
      <w:r w:rsidR="00330311" w:rsidRPr="00C04993">
        <w:t xml:space="preserve"> for the epithelial cadherin (E-cadherin), cortactin and </w:t>
      </w:r>
      <w:r w:rsidR="009F116A" w:rsidRPr="00C04993">
        <w:t>F-actin</w:t>
      </w:r>
      <w:r w:rsidR="00330311" w:rsidRPr="00C04993">
        <w:t xml:space="preserve"> </w:t>
      </w:r>
      <w:r w:rsidRPr="00C04993">
        <w:t>(</w:t>
      </w:r>
      <w:r w:rsidRPr="00262B27">
        <w:rPr>
          <w:b/>
          <w:bCs/>
        </w:rPr>
        <w:t>Figure 4</w:t>
      </w:r>
      <w:r w:rsidRPr="00C04993">
        <w:t>).</w:t>
      </w:r>
      <w:r>
        <w:rPr>
          <w:color w:val="FF0000"/>
        </w:rPr>
        <w:t xml:space="preserve"> </w:t>
      </w:r>
      <w:r w:rsidR="00EA1079" w:rsidRPr="007871CF">
        <w:t>In th</w:t>
      </w:r>
      <w:r w:rsidR="00767716" w:rsidRPr="007871CF">
        <w:t>e</w:t>
      </w:r>
      <w:r w:rsidR="00EA1079" w:rsidRPr="007871CF">
        <w:t>se examples, we u</w:t>
      </w:r>
      <w:r w:rsidR="005B2809" w:rsidRPr="007871CF">
        <w:t>s</w:t>
      </w:r>
      <w:r w:rsidR="00EA1079" w:rsidRPr="007871CF">
        <w:t>ed the 4T1 and 67NR cell lines.</w:t>
      </w:r>
      <w:r w:rsidR="00262B27" w:rsidRPr="00262B27">
        <w:rPr>
          <w:b/>
          <w:bCs/>
        </w:rPr>
        <w:t xml:space="preserve"> </w:t>
      </w:r>
      <w:r w:rsidR="00262B27" w:rsidRPr="00262B27">
        <w:rPr>
          <w:b/>
          <w:bCs/>
        </w:rPr>
        <w:t>Figure 5</w:t>
      </w:r>
      <w:r w:rsidR="00262B27">
        <w:rPr>
          <w:b/>
          <w:bCs/>
        </w:rPr>
        <w:t xml:space="preserve"> </w:t>
      </w:r>
      <w:r w:rsidR="00262B27">
        <w:t>shows</w:t>
      </w:r>
      <w:r w:rsidR="00262B27" w:rsidRPr="00262B27">
        <w:rPr>
          <w:b/>
          <w:bCs/>
        </w:rPr>
        <w:t xml:space="preserve"> </w:t>
      </w:r>
      <w:r w:rsidR="00262B27">
        <w:t>s</w:t>
      </w:r>
      <w:r w:rsidR="00262B27" w:rsidRPr="007871CF">
        <w:t>tep-by-step illustration of the image processing procedure using the Fiji macro</w:t>
      </w:r>
      <w:r w:rsidR="00262B27">
        <w:t xml:space="preserve"> </w:t>
      </w:r>
      <w:r w:rsidR="00262B27" w:rsidRPr="007871CF">
        <w:t>to measure the area of the spheroid over time</w:t>
      </w:r>
      <w:r w:rsidR="00262B27">
        <w:t>.</w:t>
      </w:r>
    </w:p>
    <w:p w14:paraId="04189673" w14:textId="403519ED" w:rsidR="00EA1079" w:rsidRDefault="00EA1079" w:rsidP="00FF6A75"/>
    <w:p w14:paraId="50306AEB" w14:textId="04398288" w:rsidR="00262B27" w:rsidRPr="00262B27" w:rsidRDefault="00262B27" w:rsidP="00FF6A75">
      <w:pPr>
        <w:rPr>
          <w:b/>
          <w:bCs/>
        </w:rPr>
      </w:pPr>
      <w:r w:rsidRPr="00262B27">
        <w:rPr>
          <w:b/>
          <w:bCs/>
        </w:rPr>
        <w:t>FIGURES AND TABLE LEGENDS:</w:t>
      </w:r>
    </w:p>
    <w:p w14:paraId="3CAA112C" w14:textId="67A241FE" w:rsidR="00D943FC" w:rsidRPr="007871CF" w:rsidRDefault="00B616AB" w:rsidP="00FF6A75">
      <w:r w:rsidRPr="00262B27">
        <w:rPr>
          <w:b/>
          <w:bCs/>
        </w:rPr>
        <w:t>Figure 1:</w:t>
      </w:r>
      <w:r w:rsidR="00E12BBE" w:rsidRPr="00262B27">
        <w:rPr>
          <w:b/>
          <w:bCs/>
        </w:rPr>
        <w:t xml:space="preserve"> Fabrication of the SIDs</w:t>
      </w:r>
      <w:r w:rsidR="00262B27" w:rsidRPr="00262B27">
        <w:rPr>
          <w:b/>
          <w:bCs/>
        </w:rPr>
        <w:t xml:space="preserve">. </w:t>
      </w:r>
      <w:r w:rsidR="00B81D89">
        <w:t>(</w:t>
      </w:r>
      <w:r w:rsidR="00B81D89" w:rsidRPr="00262B27">
        <w:rPr>
          <w:b/>
          <w:bCs/>
        </w:rPr>
        <w:t>A</w:t>
      </w:r>
      <w:r w:rsidR="00B81D89">
        <w:t xml:space="preserve">) </w:t>
      </w:r>
      <w:r w:rsidR="000B5A2B" w:rsidRPr="009D6BC1">
        <w:t xml:space="preserve">Top view schematic representation of the </w:t>
      </w:r>
      <w:r w:rsidR="000B5A2B">
        <w:t xml:space="preserve">spacer. </w:t>
      </w:r>
      <w:r w:rsidR="00B81D89">
        <w:t>(</w:t>
      </w:r>
      <w:r w:rsidR="00B81D89" w:rsidRPr="00262B27">
        <w:rPr>
          <w:b/>
          <w:bCs/>
        </w:rPr>
        <w:t>B</w:t>
      </w:r>
      <w:r w:rsidR="00B81D89">
        <w:t xml:space="preserve">) </w:t>
      </w:r>
      <w:r w:rsidR="000B5A2B">
        <w:t xml:space="preserve">3D printed spacer. </w:t>
      </w:r>
      <w:r w:rsidR="0008089E" w:rsidRPr="007871CF">
        <w:t>(</w:t>
      </w:r>
      <w:r w:rsidR="00167CF3" w:rsidRPr="00262B27">
        <w:rPr>
          <w:b/>
          <w:bCs/>
        </w:rPr>
        <w:t>C</w:t>
      </w:r>
      <w:r w:rsidR="0008089E" w:rsidRPr="007871CF">
        <w:t>) Top view s</w:t>
      </w:r>
      <w:r w:rsidR="00D943FC" w:rsidRPr="007871CF">
        <w:t xml:space="preserve">chematic </w:t>
      </w:r>
      <w:r w:rsidR="0008089E" w:rsidRPr="007871CF">
        <w:t xml:space="preserve">representation of the </w:t>
      </w:r>
      <w:r w:rsidR="00D943FC" w:rsidRPr="007871CF">
        <w:t>SI</w:t>
      </w:r>
      <w:r w:rsidR="0008089E" w:rsidRPr="007871CF">
        <w:t>D</w:t>
      </w:r>
      <w:r w:rsidR="00D943FC" w:rsidRPr="007871CF">
        <w:t xml:space="preserve">. </w:t>
      </w:r>
      <w:r w:rsidR="0008089E" w:rsidRPr="007871CF">
        <w:t>A</w:t>
      </w:r>
      <w:r w:rsidR="0079018B" w:rsidRPr="007871CF">
        <w:t xml:space="preserve"> 3-hole</w:t>
      </w:r>
      <w:r w:rsidR="0008089E" w:rsidRPr="007871CF">
        <w:t xml:space="preserve"> PDMS inserts </w:t>
      </w:r>
      <w:r w:rsidR="00D943FC" w:rsidRPr="007871CF">
        <w:t>(</w:t>
      </w:r>
      <w:r w:rsidR="00167CF3" w:rsidRPr="00262B27">
        <w:rPr>
          <w:b/>
          <w:bCs/>
        </w:rPr>
        <w:t>D</w:t>
      </w:r>
      <w:r w:rsidR="00D943FC" w:rsidRPr="007871CF">
        <w:t xml:space="preserve">) </w:t>
      </w:r>
      <w:r w:rsidR="0008089E" w:rsidRPr="007871CF">
        <w:t xml:space="preserve">is bound to a </w:t>
      </w:r>
      <w:r w:rsidR="00D943FC" w:rsidRPr="007871CF">
        <w:t xml:space="preserve">glass bottom </w:t>
      </w:r>
      <w:r w:rsidR="0008089E" w:rsidRPr="007871CF">
        <w:t>dish (</w:t>
      </w:r>
      <w:r w:rsidR="00167CF3" w:rsidRPr="00262B27">
        <w:rPr>
          <w:b/>
          <w:bCs/>
        </w:rPr>
        <w:t>E</w:t>
      </w:r>
      <w:r w:rsidR="0008089E" w:rsidRPr="007871CF">
        <w:t xml:space="preserve">), creating the </w:t>
      </w:r>
      <w:r w:rsidR="00706A5F">
        <w:t xml:space="preserve">final </w:t>
      </w:r>
      <w:r w:rsidR="00D943FC" w:rsidRPr="007871CF">
        <w:t xml:space="preserve">SID </w:t>
      </w:r>
      <w:r w:rsidR="0008089E" w:rsidRPr="007871CF">
        <w:t>(</w:t>
      </w:r>
      <w:r w:rsidR="00167CF3" w:rsidRPr="00262B27">
        <w:rPr>
          <w:b/>
          <w:bCs/>
        </w:rPr>
        <w:t>F</w:t>
      </w:r>
      <w:r w:rsidR="00706A5F">
        <w:t>)</w:t>
      </w:r>
      <w:r w:rsidR="0008089E" w:rsidRPr="007871CF">
        <w:t>.</w:t>
      </w:r>
      <w:r w:rsidR="000B5A2B">
        <w:t xml:space="preserve"> </w:t>
      </w:r>
      <w:r w:rsidR="000B5A2B" w:rsidRPr="009D6BC1">
        <w:t>Dimensions are in millimeters.</w:t>
      </w:r>
    </w:p>
    <w:p w14:paraId="41010AAD" w14:textId="60035A99" w:rsidR="00B616AB" w:rsidRPr="007871CF" w:rsidRDefault="00B616AB" w:rsidP="00FF6A75"/>
    <w:p w14:paraId="3DE9BCBC" w14:textId="1AF13ADA" w:rsidR="00EC37CF" w:rsidRPr="007871CF" w:rsidRDefault="00B616AB" w:rsidP="00FF6A75">
      <w:pPr>
        <w:rPr>
          <w:b/>
          <w:bCs/>
        </w:rPr>
      </w:pPr>
      <w:r w:rsidRPr="00262B27">
        <w:rPr>
          <w:b/>
          <w:bCs/>
        </w:rPr>
        <w:t>Figure 2:</w:t>
      </w:r>
      <w:r w:rsidR="001C3D02" w:rsidRPr="00262B27">
        <w:rPr>
          <w:b/>
          <w:bCs/>
        </w:rPr>
        <w:t xml:space="preserve"> </w:t>
      </w:r>
      <w:r w:rsidR="001C3D02" w:rsidRPr="00262B27">
        <w:rPr>
          <w:rFonts w:eastAsia="Arial"/>
          <w:b/>
          <w:bCs/>
        </w:rPr>
        <w:t xml:space="preserve">Live imaging </w:t>
      </w:r>
      <w:r w:rsidR="001C3D02" w:rsidRPr="00262B27">
        <w:rPr>
          <w:b/>
          <w:bCs/>
        </w:rPr>
        <w:t>of spheroids</w:t>
      </w:r>
      <w:r w:rsidR="00262B27" w:rsidRPr="00262B27">
        <w:rPr>
          <w:b/>
          <w:bCs/>
        </w:rPr>
        <w:t>.</w:t>
      </w:r>
      <w:r w:rsidR="00262B27">
        <w:rPr>
          <w:b/>
          <w:bCs/>
        </w:rPr>
        <w:t xml:space="preserve"> </w:t>
      </w:r>
      <w:r w:rsidR="00EA1079" w:rsidRPr="007871CF">
        <w:t xml:space="preserve">Representative </w:t>
      </w:r>
      <w:r w:rsidR="0069766A" w:rsidRPr="007871CF">
        <w:t xml:space="preserve">20 h and 40 h timepoints from Video 1, maximum projection of </w:t>
      </w:r>
      <w:r w:rsidR="009C19D5" w:rsidRPr="007871CF">
        <w:t xml:space="preserve">a </w:t>
      </w:r>
      <w:r w:rsidR="0069766A" w:rsidRPr="007871CF">
        <w:t xml:space="preserve">4T1 </w:t>
      </w:r>
      <w:r w:rsidR="009C19D5" w:rsidRPr="007871CF">
        <w:t>spheroid.</w:t>
      </w:r>
      <w:r w:rsidR="0069766A" w:rsidRPr="007871CF">
        <w:t xml:space="preserve"> </w:t>
      </w:r>
      <w:r w:rsidR="00767716" w:rsidRPr="007871CF">
        <w:t xml:space="preserve">4T1 cells were labeled </w:t>
      </w:r>
      <w:r w:rsidR="00C517BF" w:rsidRPr="007871CF">
        <w:t xml:space="preserve">using </w:t>
      </w:r>
      <w:r w:rsidR="00E12BBE">
        <w:t xml:space="preserve">a cytoplasmic </w:t>
      </w:r>
      <w:r w:rsidR="00C517BF" w:rsidRPr="007871CF">
        <w:t>dye</w:t>
      </w:r>
      <w:r w:rsidR="00767716" w:rsidRPr="007871CF">
        <w:t>. Scale bar, 100 µm.</w:t>
      </w:r>
    </w:p>
    <w:p w14:paraId="7E2E3167" w14:textId="77777777" w:rsidR="00EC37CF" w:rsidRPr="007871CF" w:rsidRDefault="00EC37CF" w:rsidP="00FF6A75"/>
    <w:p w14:paraId="62A919A7" w14:textId="776D086C" w:rsidR="00C517BF" w:rsidRPr="00262B27" w:rsidRDefault="00C517BF" w:rsidP="00FF6A75">
      <w:pPr>
        <w:rPr>
          <w:b/>
          <w:bCs/>
        </w:rPr>
      </w:pPr>
      <w:r w:rsidRPr="00262B27">
        <w:rPr>
          <w:b/>
          <w:bCs/>
        </w:rPr>
        <w:t>Figure 3:</w:t>
      </w:r>
      <w:r w:rsidR="001C3D02" w:rsidRPr="00262B27">
        <w:rPr>
          <w:b/>
          <w:bCs/>
        </w:rPr>
        <w:t xml:space="preserve"> </w:t>
      </w:r>
      <w:r w:rsidR="001C3D02" w:rsidRPr="00262B27">
        <w:rPr>
          <w:rFonts w:eastAsia="Arial"/>
          <w:b/>
          <w:bCs/>
        </w:rPr>
        <w:t xml:space="preserve">Longitudinal imaging </w:t>
      </w:r>
      <w:r w:rsidR="001C3D02" w:rsidRPr="00262B27">
        <w:rPr>
          <w:b/>
          <w:bCs/>
        </w:rPr>
        <w:t>of spheroids</w:t>
      </w:r>
      <w:r w:rsidR="00262B27" w:rsidRPr="00262B27">
        <w:rPr>
          <w:b/>
          <w:bCs/>
        </w:rPr>
        <w:t>.</w:t>
      </w:r>
      <w:r w:rsidR="00262B27">
        <w:rPr>
          <w:b/>
          <w:bCs/>
        </w:rPr>
        <w:t xml:space="preserve"> </w:t>
      </w:r>
      <w:r w:rsidR="00767716" w:rsidRPr="007871CF">
        <w:t xml:space="preserve">Representative micrographs (maximum projection) of a mixed </w:t>
      </w:r>
      <w:r w:rsidRPr="007871CF">
        <w:t>4T1</w:t>
      </w:r>
      <w:r w:rsidR="00767716" w:rsidRPr="007871CF">
        <w:t>/67NR</w:t>
      </w:r>
      <w:r w:rsidRPr="007871CF">
        <w:t xml:space="preserve"> spheroid</w:t>
      </w:r>
      <w:r w:rsidR="00767716" w:rsidRPr="007871CF">
        <w:t xml:space="preserve"> imaged daily. 4T1 and 67NR cells stably express the cytoplasmic </w:t>
      </w:r>
      <w:proofErr w:type="spellStart"/>
      <w:r w:rsidR="00767716" w:rsidRPr="007871CF">
        <w:t>mScarlet</w:t>
      </w:r>
      <w:proofErr w:type="spellEnd"/>
      <w:r w:rsidR="00767716" w:rsidRPr="007871CF">
        <w:t xml:space="preserve"> and </w:t>
      </w:r>
      <w:r w:rsidR="006B2E4E">
        <w:t>green</w:t>
      </w:r>
      <w:r w:rsidR="006B2E4E" w:rsidRPr="007871CF">
        <w:t xml:space="preserve"> </w:t>
      </w:r>
      <w:r w:rsidR="00767716" w:rsidRPr="007871CF">
        <w:t>fluorescent protein</w:t>
      </w:r>
      <w:r w:rsidR="003E3477">
        <w:t xml:space="preserve"> (GFP)</w:t>
      </w:r>
      <w:r w:rsidR="00767716" w:rsidRPr="007871CF">
        <w:t>, respectively. Scale bar, 100 µm.</w:t>
      </w:r>
    </w:p>
    <w:p w14:paraId="4DA79A96" w14:textId="5F908F32" w:rsidR="00EC37CF" w:rsidRPr="007871CF" w:rsidRDefault="00EC37CF" w:rsidP="00FF6A75"/>
    <w:p w14:paraId="5ED1A2DF" w14:textId="1CC7A5CB" w:rsidR="00EC37CF" w:rsidRPr="007871CF" w:rsidRDefault="00C517BF" w:rsidP="00FF6A75">
      <w:r w:rsidRPr="00262B27">
        <w:rPr>
          <w:b/>
          <w:bCs/>
        </w:rPr>
        <w:t>Figure 4:</w:t>
      </w:r>
      <w:r w:rsidR="006B2E4E" w:rsidRPr="00262B27">
        <w:rPr>
          <w:rFonts w:eastAsia="Arial"/>
          <w:b/>
          <w:bCs/>
        </w:rPr>
        <w:t xml:space="preserve"> Immunofluorescence imaging </w:t>
      </w:r>
      <w:r w:rsidR="006B2E4E" w:rsidRPr="00262B27">
        <w:rPr>
          <w:b/>
          <w:bCs/>
        </w:rPr>
        <w:t>of spheroids</w:t>
      </w:r>
      <w:r w:rsidR="00262B27" w:rsidRPr="00262B27">
        <w:rPr>
          <w:b/>
          <w:bCs/>
        </w:rPr>
        <w:t xml:space="preserve">. </w:t>
      </w:r>
      <w:r w:rsidR="00AC6627" w:rsidRPr="007871CF">
        <w:t>Representative micrographs (maximum projection) of a 4T1 spheroid fixed 2 days after embedding in collagen I. E-cadherin (cyan, A)</w:t>
      </w:r>
      <w:r w:rsidR="0056052B" w:rsidRPr="007871CF">
        <w:t xml:space="preserve">, </w:t>
      </w:r>
      <w:r w:rsidR="00AC6627" w:rsidRPr="007871CF">
        <w:t xml:space="preserve">cortactin (yellow, B) </w:t>
      </w:r>
      <w:r w:rsidR="0056052B" w:rsidRPr="007871CF">
        <w:t xml:space="preserve">and F-actin (magenta, A and B) </w:t>
      </w:r>
      <w:r w:rsidR="00AC6627" w:rsidRPr="007871CF">
        <w:t>were labeled. Scale bar, 100 µm</w:t>
      </w:r>
      <w:r w:rsidR="001E2487" w:rsidRPr="007871CF">
        <w:t>.</w:t>
      </w:r>
    </w:p>
    <w:p w14:paraId="171F25E6" w14:textId="77777777" w:rsidR="00EC37CF" w:rsidRPr="007871CF" w:rsidRDefault="00EC37CF" w:rsidP="00FF6A75"/>
    <w:p w14:paraId="305763A8" w14:textId="1B71F0EF" w:rsidR="00C517BF" w:rsidRPr="007871CF" w:rsidRDefault="00C517BF" w:rsidP="00FF6A75">
      <w:r w:rsidRPr="00262B27">
        <w:rPr>
          <w:b/>
          <w:bCs/>
        </w:rPr>
        <w:t>Figure 5:</w:t>
      </w:r>
      <w:r w:rsidR="006B2E4E" w:rsidRPr="00262B27">
        <w:rPr>
          <w:b/>
          <w:bCs/>
        </w:rPr>
        <w:t xml:space="preserve"> Image processing analysis</w:t>
      </w:r>
      <w:r w:rsidR="00262B27" w:rsidRPr="00262B27">
        <w:rPr>
          <w:b/>
          <w:bCs/>
        </w:rPr>
        <w:t xml:space="preserve">. </w:t>
      </w:r>
      <w:r w:rsidRPr="007871CF">
        <w:t>Step</w:t>
      </w:r>
      <w:r w:rsidR="0069534B" w:rsidRPr="007871CF">
        <w:t>-</w:t>
      </w:r>
      <w:r w:rsidRPr="007871CF">
        <w:t>by</w:t>
      </w:r>
      <w:r w:rsidR="0069534B" w:rsidRPr="007871CF">
        <w:t>-</w:t>
      </w:r>
      <w:r w:rsidRPr="007871CF">
        <w:t xml:space="preserve">step </w:t>
      </w:r>
      <w:r w:rsidR="00B65065" w:rsidRPr="007871CF">
        <w:t>illustra</w:t>
      </w:r>
      <w:r w:rsidR="0069534B" w:rsidRPr="007871CF">
        <w:t xml:space="preserve">tion of </w:t>
      </w:r>
      <w:r w:rsidRPr="007871CF">
        <w:t>the</w:t>
      </w:r>
      <w:r w:rsidR="0069534B" w:rsidRPr="007871CF">
        <w:t xml:space="preserve"> image processing procedure using the Fiji</w:t>
      </w:r>
      <w:r w:rsidRPr="007871CF">
        <w:t xml:space="preserve"> macro</w:t>
      </w:r>
      <w:r w:rsidR="0069534B" w:rsidRPr="007871CF">
        <w:t xml:space="preserve"> (</w:t>
      </w:r>
      <w:r w:rsidR="0069534B" w:rsidRPr="00262B27">
        <w:rPr>
          <w:b/>
          <w:bCs/>
        </w:rPr>
        <w:t>A</w:t>
      </w:r>
      <w:r w:rsidR="0069534B" w:rsidRPr="007871CF">
        <w:t>)</w:t>
      </w:r>
      <w:r w:rsidRPr="007871CF">
        <w:t xml:space="preserve"> </w:t>
      </w:r>
      <w:r w:rsidR="0069534B" w:rsidRPr="007871CF">
        <w:t xml:space="preserve">to </w:t>
      </w:r>
      <w:r w:rsidRPr="007871CF">
        <w:t>measu</w:t>
      </w:r>
      <w:r w:rsidR="0069534B" w:rsidRPr="007871CF">
        <w:t>re the</w:t>
      </w:r>
      <w:r w:rsidR="004A7AD2" w:rsidRPr="007871CF">
        <w:t xml:space="preserve"> area of the</w:t>
      </w:r>
      <w:r w:rsidR="0069534B" w:rsidRPr="007871CF">
        <w:t xml:space="preserve"> </w:t>
      </w:r>
      <w:r w:rsidRPr="007871CF">
        <w:t>spheroid over time</w:t>
      </w:r>
      <w:r w:rsidR="0069534B" w:rsidRPr="007871CF">
        <w:t xml:space="preserve"> (</w:t>
      </w:r>
      <w:r w:rsidR="0069534B" w:rsidRPr="00262B27">
        <w:rPr>
          <w:b/>
          <w:bCs/>
        </w:rPr>
        <w:t>B</w:t>
      </w:r>
      <w:r w:rsidR="0069534B" w:rsidRPr="007871CF">
        <w:t>).</w:t>
      </w:r>
    </w:p>
    <w:p w14:paraId="2887269A" w14:textId="63E09CC3" w:rsidR="0069766A" w:rsidRPr="007871CF" w:rsidRDefault="0069766A" w:rsidP="00FF6A75"/>
    <w:p w14:paraId="3AEAD53C" w14:textId="41EF6145" w:rsidR="0069766A" w:rsidRPr="00262B27" w:rsidRDefault="0069766A" w:rsidP="00FF6A75">
      <w:pPr>
        <w:rPr>
          <w:b/>
          <w:bCs/>
        </w:rPr>
      </w:pPr>
      <w:r w:rsidRPr="00262B27">
        <w:rPr>
          <w:b/>
          <w:bCs/>
        </w:rPr>
        <w:t>Video 1:</w:t>
      </w:r>
      <w:r w:rsidR="00262B27">
        <w:rPr>
          <w:b/>
          <w:bCs/>
        </w:rPr>
        <w:t xml:space="preserve"> </w:t>
      </w:r>
      <w:r w:rsidRPr="00262B27">
        <w:rPr>
          <w:b/>
          <w:bCs/>
        </w:rPr>
        <w:t>Representative video of a 4T1 spheroid imaged every 10 min</w:t>
      </w:r>
      <w:r w:rsidR="00763EEC" w:rsidRPr="00262B27">
        <w:rPr>
          <w:b/>
          <w:bCs/>
        </w:rPr>
        <w:t xml:space="preserve"> for 46 h and 10 min</w:t>
      </w:r>
      <w:r w:rsidRPr="00262B27">
        <w:rPr>
          <w:b/>
          <w:bCs/>
        </w:rPr>
        <w:t xml:space="preserve">. 4T1 cells were labeled using </w:t>
      </w:r>
      <w:r w:rsidR="00A87256" w:rsidRPr="00262B27">
        <w:rPr>
          <w:b/>
          <w:bCs/>
        </w:rPr>
        <w:t xml:space="preserve">a cytoplasmic </w:t>
      </w:r>
      <w:r w:rsidRPr="00262B27">
        <w:rPr>
          <w:b/>
          <w:bCs/>
        </w:rPr>
        <w:t>dye.</w:t>
      </w:r>
      <w:r w:rsidR="009C19D5" w:rsidRPr="007871CF">
        <w:t xml:space="preserve"> Scale bar, 100 µm.</w:t>
      </w:r>
    </w:p>
    <w:p w14:paraId="4ED750B5" w14:textId="35401D73" w:rsidR="00661C9F" w:rsidRPr="00262B27" w:rsidRDefault="00661C9F" w:rsidP="00FF6A75">
      <w:pPr>
        <w:rPr>
          <w:b/>
          <w:bCs/>
        </w:rPr>
      </w:pPr>
    </w:p>
    <w:p w14:paraId="4A0B8699" w14:textId="79FE3587" w:rsidR="00661C9F" w:rsidRDefault="00661C9F" w:rsidP="00FF6A75">
      <w:r w:rsidRPr="00262B27">
        <w:rPr>
          <w:b/>
          <w:bCs/>
        </w:rPr>
        <w:t xml:space="preserve">Supplemental </w:t>
      </w:r>
      <w:r w:rsidR="00B81D89" w:rsidRPr="00262B27">
        <w:rPr>
          <w:b/>
          <w:bCs/>
        </w:rPr>
        <w:t>f</w:t>
      </w:r>
      <w:r w:rsidRPr="00262B27">
        <w:rPr>
          <w:b/>
          <w:bCs/>
        </w:rPr>
        <w:t>ile</w:t>
      </w:r>
      <w:r w:rsidR="00B81D89" w:rsidRPr="00262B27">
        <w:rPr>
          <w:b/>
          <w:bCs/>
        </w:rPr>
        <w:t xml:space="preserve"> 1</w:t>
      </w:r>
      <w:r w:rsidRPr="00262B27">
        <w:rPr>
          <w:b/>
          <w:bCs/>
        </w:rPr>
        <w:t>:</w:t>
      </w:r>
      <w:r w:rsidR="00262B27" w:rsidRPr="00262B27">
        <w:rPr>
          <w:b/>
          <w:bCs/>
        </w:rPr>
        <w:t xml:space="preserve"> </w:t>
      </w:r>
      <w:r w:rsidR="008C3E97" w:rsidRPr="00262B27">
        <w:rPr>
          <w:b/>
          <w:bCs/>
        </w:rPr>
        <w:t xml:space="preserve">3D </w:t>
      </w:r>
      <w:r w:rsidR="00D614FD" w:rsidRPr="00262B27">
        <w:rPr>
          <w:b/>
          <w:bCs/>
        </w:rPr>
        <w:t xml:space="preserve">model of </w:t>
      </w:r>
      <w:r w:rsidRPr="00262B27">
        <w:rPr>
          <w:b/>
          <w:bCs/>
        </w:rPr>
        <w:t>the spacer</w:t>
      </w:r>
      <w:r w:rsidR="00081CA1" w:rsidRPr="00262B27">
        <w:rPr>
          <w:b/>
          <w:bCs/>
        </w:rPr>
        <w:t xml:space="preserve"> (STL file)</w:t>
      </w:r>
      <w:r w:rsidRPr="007871CF">
        <w:t>.</w:t>
      </w:r>
    </w:p>
    <w:p w14:paraId="5653B7D8" w14:textId="64C0BDCC" w:rsidR="00B81D89" w:rsidRDefault="00B81D89" w:rsidP="00FF6A75"/>
    <w:p w14:paraId="25DF5088" w14:textId="012253A4" w:rsidR="00B81D89" w:rsidRPr="00262B27" w:rsidRDefault="00B81D89" w:rsidP="00FF6A75">
      <w:pPr>
        <w:rPr>
          <w:b/>
          <w:bCs/>
        </w:rPr>
      </w:pPr>
      <w:r w:rsidRPr="00262B27">
        <w:rPr>
          <w:b/>
          <w:bCs/>
        </w:rPr>
        <w:t>Supplemental file 2:</w:t>
      </w:r>
      <w:r w:rsidR="00262B27" w:rsidRPr="00262B27">
        <w:rPr>
          <w:b/>
          <w:bCs/>
        </w:rPr>
        <w:t xml:space="preserve"> </w:t>
      </w:r>
      <w:proofErr w:type="spellStart"/>
      <w:r w:rsidRPr="00262B27">
        <w:rPr>
          <w:b/>
          <w:bCs/>
          <w:color w:val="000000"/>
        </w:rPr>
        <w:t>SpheroidAreaTime</w:t>
      </w:r>
      <w:proofErr w:type="spellEnd"/>
      <w:r w:rsidRPr="00262B27">
        <w:rPr>
          <w:b/>
          <w:bCs/>
          <w:color w:val="000000"/>
        </w:rPr>
        <w:t xml:space="preserve"> macro</w:t>
      </w:r>
      <w:r w:rsidRPr="00262B27">
        <w:rPr>
          <w:b/>
          <w:bCs/>
        </w:rPr>
        <w:t>.</w:t>
      </w:r>
    </w:p>
    <w:p w14:paraId="5CAB8CAA" w14:textId="77777777" w:rsidR="00D614FD" w:rsidRPr="007871CF" w:rsidRDefault="00D614FD" w:rsidP="00FF6A75"/>
    <w:p w14:paraId="42CECBDA" w14:textId="18390BB3" w:rsidR="00B616AB" w:rsidRPr="007871CF" w:rsidRDefault="00262B27" w:rsidP="00FF6A75">
      <w:r w:rsidRPr="007871CF">
        <w:rPr>
          <w:b/>
          <w:bCs/>
        </w:rPr>
        <w:t>DISCUSSION</w:t>
      </w:r>
      <w:r w:rsidRPr="007871CF">
        <w:t>:</w:t>
      </w:r>
    </w:p>
    <w:p w14:paraId="35E4B864" w14:textId="07ECF5EB" w:rsidR="001A7F80" w:rsidRPr="007871CF" w:rsidRDefault="00876AB3" w:rsidP="00FF6A75">
      <w:r w:rsidRPr="007871CF">
        <w:t xml:space="preserve">The 3D printed </w:t>
      </w:r>
      <w:r w:rsidR="001A7F80" w:rsidRPr="007871CF">
        <w:t xml:space="preserve">spacer </w:t>
      </w:r>
      <w:r w:rsidRPr="007871CF">
        <w:t xml:space="preserve">was designed to create 1-mm thick sheets of PDMS that </w:t>
      </w:r>
      <w:r w:rsidR="001A7F80" w:rsidRPr="007871CF">
        <w:t xml:space="preserve">can then </w:t>
      </w:r>
      <w:r w:rsidRPr="007871CF">
        <w:t xml:space="preserve">be used to easily </w:t>
      </w:r>
      <w:r w:rsidR="001A7F80" w:rsidRPr="007871CF">
        <w:t xml:space="preserve">create </w:t>
      </w:r>
      <w:r w:rsidRPr="007871CF">
        <w:t>various shapes</w:t>
      </w:r>
      <w:r w:rsidR="001A7F80" w:rsidRPr="007871CF">
        <w:t xml:space="preserve"> of PDMS, as required by the </w:t>
      </w:r>
      <w:r w:rsidRPr="007871CF">
        <w:t xml:space="preserve">experimental applications. </w:t>
      </w:r>
      <w:r w:rsidR="00FD16E4">
        <w:t>D</w:t>
      </w:r>
      <w:r w:rsidR="00FD16E4" w:rsidRPr="00346067">
        <w:t xml:space="preserve">ue to the simplicity of </w:t>
      </w:r>
      <w:r w:rsidR="00FD16E4">
        <w:t xml:space="preserve">its </w:t>
      </w:r>
      <w:r w:rsidR="00FD16E4" w:rsidRPr="00346067">
        <w:t>fabrication</w:t>
      </w:r>
      <w:r w:rsidR="00FD16E4">
        <w:t xml:space="preserve"> and the freedom to alter the design, t</w:t>
      </w:r>
      <w:r w:rsidRPr="007871CF">
        <w:t xml:space="preserve">his method of PDMS casting </w:t>
      </w:r>
      <w:r w:rsidR="00FD16E4">
        <w:t>was</w:t>
      </w:r>
      <w:r w:rsidR="00FD16E4" w:rsidRPr="007871CF">
        <w:t xml:space="preserve"> </w:t>
      </w:r>
      <w:r w:rsidR="00FD16E4">
        <w:t>chosen</w:t>
      </w:r>
      <w:r w:rsidR="00FD16E4" w:rsidRPr="007871CF">
        <w:t xml:space="preserve"> </w:t>
      </w:r>
      <w:r w:rsidR="00212AF0">
        <w:t xml:space="preserve">for the </w:t>
      </w:r>
      <w:r w:rsidR="00FD16E4">
        <w:t>initial design of</w:t>
      </w:r>
      <w:r w:rsidR="00212AF0">
        <w:t xml:space="preserve"> </w:t>
      </w:r>
      <w:r w:rsidR="00FD16E4">
        <w:t>the SID</w:t>
      </w:r>
      <w:r w:rsidRPr="007871CF">
        <w:t>.</w:t>
      </w:r>
      <w:r w:rsidR="00767FAE" w:rsidRPr="007871CF">
        <w:t xml:space="preserve"> </w:t>
      </w:r>
      <w:r w:rsidR="00B73C87" w:rsidRPr="007871CF">
        <w:t>If high volume of</w:t>
      </w:r>
      <w:r w:rsidRPr="007871CF">
        <w:t xml:space="preserve"> </w:t>
      </w:r>
      <w:r w:rsidR="001A7F80" w:rsidRPr="007871CF">
        <w:t xml:space="preserve">SIDs </w:t>
      </w:r>
      <w:r w:rsidR="00B73C87" w:rsidRPr="007871CF">
        <w:t xml:space="preserve">is required, </w:t>
      </w:r>
      <w:r w:rsidRPr="007871CF">
        <w:t xml:space="preserve">production </w:t>
      </w:r>
      <w:r w:rsidR="00B73C87" w:rsidRPr="007871CF">
        <w:t>can be made more efficient</w:t>
      </w:r>
      <w:r w:rsidR="00A80D5D" w:rsidRPr="007871CF">
        <w:t xml:space="preserve"> by creating </w:t>
      </w:r>
      <w:r w:rsidRPr="007871CF">
        <w:t>a 3D</w:t>
      </w:r>
      <w:r w:rsidR="00B73C87" w:rsidRPr="007871CF">
        <w:t>-</w:t>
      </w:r>
      <w:r w:rsidRPr="007871CF">
        <w:t xml:space="preserve">printed </w:t>
      </w:r>
      <w:r w:rsidR="00A80D5D" w:rsidRPr="007871CF">
        <w:t>mold</w:t>
      </w:r>
      <w:r w:rsidR="00FD16E4">
        <w:t>,</w:t>
      </w:r>
      <w:r w:rsidR="00B73C87" w:rsidRPr="007871CF">
        <w:t xml:space="preserve"> </w:t>
      </w:r>
      <w:r w:rsidR="00A80D5D" w:rsidRPr="007871CF">
        <w:t xml:space="preserve">which </w:t>
      </w:r>
      <w:r w:rsidR="00FD16E4">
        <w:t>already contains</w:t>
      </w:r>
      <w:r w:rsidRPr="007871CF">
        <w:t xml:space="preserve"> PDMS </w:t>
      </w:r>
      <w:r w:rsidR="00B73C87" w:rsidRPr="007871CF">
        <w:t>disks with three equally spaced holes</w:t>
      </w:r>
      <w:r w:rsidR="00FD16E4">
        <w:t>, and reducing the process to</w:t>
      </w:r>
      <w:r w:rsidR="00B73C87" w:rsidRPr="007871CF">
        <w:t xml:space="preserve"> one step</w:t>
      </w:r>
      <w:r w:rsidRPr="007871CF">
        <w:t>.</w:t>
      </w:r>
      <w:r w:rsidR="00767FAE" w:rsidRPr="007871CF">
        <w:t xml:space="preserve"> This would e</w:t>
      </w:r>
      <w:r w:rsidRPr="007871CF">
        <w:t>limina</w:t>
      </w:r>
      <w:r w:rsidR="00767FAE" w:rsidRPr="007871CF">
        <w:t>te</w:t>
      </w:r>
      <w:r w:rsidRPr="007871CF">
        <w:t xml:space="preserve"> the need to punch out each </w:t>
      </w:r>
      <w:r w:rsidR="00B73C87" w:rsidRPr="007871CF">
        <w:t>disk</w:t>
      </w:r>
      <w:r w:rsidR="00767FAE" w:rsidRPr="007871CF">
        <w:t>,</w:t>
      </w:r>
      <w:r w:rsidRPr="007871CF">
        <w:t xml:space="preserve"> along with the subsequent three holes</w:t>
      </w:r>
      <w:r w:rsidR="00767FAE" w:rsidRPr="007871CF">
        <w:t xml:space="preserve">, and </w:t>
      </w:r>
      <w:r w:rsidRPr="007871CF">
        <w:t>decrease the</w:t>
      </w:r>
      <w:r w:rsidR="003D17B3">
        <w:t xml:space="preserve"> overall</w:t>
      </w:r>
      <w:r w:rsidRPr="007871CF">
        <w:t xml:space="preserve"> preparation time.</w:t>
      </w:r>
      <w:r w:rsidR="001A7F80" w:rsidRPr="007871CF">
        <w:t xml:space="preserve"> </w:t>
      </w:r>
    </w:p>
    <w:p w14:paraId="20534B22" w14:textId="5B262CEB" w:rsidR="004254A0" w:rsidRDefault="001A7F80" w:rsidP="00FF6A75">
      <w:r w:rsidRPr="007871CF">
        <w:lastRenderedPageBreak/>
        <w:t>W</w:t>
      </w:r>
      <w:r w:rsidR="009C5CF6" w:rsidRPr="007871CF">
        <w:t xml:space="preserve">hile the 3-hole punch is developed for use </w:t>
      </w:r>
      <w:r w:rsidRPr="007871CF">
        <w:t xml:space="preserve">with </w:t>
      </w:r>
      <w:r w:rsidR="009C5CF6" w:rsidRPr="007871CF">
        <w:t>35 mm glass</w:t>
      </w:r>
      <w:r w:rsidR="00F57DBD">
        <w:t xml:space="preserve"> </w:t>
      </w:r>
      <w:r w:rsidR="009C5CF6" w:rsidRPr="007871CF">
        <w:t>bottom dishes, other sizes are available which allow</w:t>
      </w:r>
      <w:r w:rsidR="00FD16E4">
        <w:t xml:space="preserve"> for</w:t>
      </w:r>
      <w:r w:rsidR="009C5CF6" w:rsidRPr="007871CF">
        <w:t xml:space="preserve"> more holes and hence, more spheroids to be imaged in parallel. </w:t>
      </w:r>
      <w:r w:rsidR="000C2F14" w:rsidRPr="007871CF">
        <w:t xml:space="preserve">In addition, custom-size cover glass is also </w:t>
      </w:r>
      <w:r w:rsidR="001D4884">
        <w:t xml:space="preserve">commercially </w:t>
      </w:r>
      <w:r w:rsidR="000C2F14" w:rsidRPr="007871CF">
        <w:t>available, which, in combination with 3D printed holders, can allow for high</w:t>
      </w:r>
      <w:r w:rsidR="00A80D5D" w:rsidRPr="007871CF">
        <w:t>-</w:t>
      </w:r>
      <w:r w:rsidR="000C2F14" w:rsidRPr="007871CF">
        <w:t xml:space="preserve">throughput spheroid </w:t>
      </w:r>
      <w:r w:rsidRPr="007871CF">
        <w:t>assays</w:t>
      </w:r>
      <w:r w:rsidR="000C2F14" w:rsidRPr="007871CF">
        <w:t>.</w:t>
      </w:r>
      <w:r w:rsidR="00FD16E4">
        <w:t xml:space="preserve"> </w:t>
      </w:r>
      <w:r w:rsidR="00D70D2E">
        <w:t>With such an approach, limiting factor is the speed of data acquisition- for example, in our multicolor time-lapse confocal imaging, acquiring 3D stack of a single spheroid requires approximately 2.5 minutes</w:t>
      </w:r>
      <w:r w:rsidR="00E2134F">
        <w:t>. Therefore</w:t>
      </w:r>
      <w:r w:rsidR="00D70D2E">
        <w:t xml:space="preserve">, acquiring 3D stacks for 3 spheroids in the SID requires approximately 8 minutes. </w:t>
      </w:r>
      <w:r w:rsidR="00E2134F">
        <w:t>As a result, t</w:t>
      </w:r>
      <w:r w:rsidR="00D70D2E">
        <w:t xml:space="preserve">o maintain </w:t>
      </w:r>
      <w:r w:rsidR="00E2134F">
        <w:t>our preferred</w:t>
      </w:r>
      <w:r w:rsidR="00D70D2E">
        <w:t xml:space="preserve"> frequency of imaging at 10 minutes</w:t>
      </w:r>
      <w:r w:rsidR="00E2134F">
        <w:t xml:space="preserve"> per stack</w:t>
      </w:r>
      <w:r w:rsidR="00D70D2E">
        <w:t xml:space="preserve">, </w:t>
      </w:r>
      <w:r w:rsidR="00E2134F">
        <w:t>we cannot increase the number of holes in the SIDs.</w:t>
      </w:r>
    </w:p>
    <w:p w14:paraId="62961500" w14:textId="77777777" w:rsidR="00262B27" w:rsidRPr="007871CF" w:rsidRDefault="00262B27" w:rsidP="00FF6A75"/>
    <w:p w14:paraId="1F524F74" w14:textId="7038A8F9" w:rsidR="004A7AD2" w:rsidRPr="007871CF" w:rsidRDefault="004A7AD2" w:rsidP="00FF6A75">
      <w:r w:rsidRPr="007871CF">
        <w:rPr>
          <w:rFonts w:eastAsia="Arial"/>
        </w:rPr>
        <w:t>To record and quantify the invasion of</w:t>
      </w:r>
      <w:r w:rsidR="005429CC" w:rsidRPr="007871CF">
        <w:rPr>
          <w:rFonts w:eastAsia="Arial"/>
        </w:rPr>
        <w:t xml:space="preserve"> living</w:t>
      </w:r>
      <w:r w:rsidRPr="007871CF">
        <w:rPr>
          <w:rFonts w:eastAsia="Arial"/>
        </w:rPr>
        <w:t xml:space="preserve"> cancer cells in the </w:t>
      </w:r>
      <w:r w:rsidR="00883949" w:rsidRPr="007871CF">
        <w:rPr>
          <w:rFonts w:eastAsia="Arial"/>
        </w:rPr>
        <w:t xml:space="preserve">3D </w:t>
      </w:r>
      <w:r w:rsidRPr="007871CF">
        <w:rPr>
          <w:rFonts w:eastAsia="Arial"/>
        </w:rPr>
        <w:t xml:space="preserve">spheroid </w:t>
      </w:r>
      <w:r w:rsidR="00883949" w:rsidRPr="007871CF">
        <w:rPr>
          <w:rFonts w:eastAsia="Arial"/>
        </w:rPr>
        <w:t xml:space="preserve">model, bright-field imaging can be </w:t>
      </w:r>
      <w:r w:rsidR="00E2134F">
        <w:rPr>
          <w:rFonts w:eastAsia="Arial"/>
        </w:rPr>
        <w:t>used</w:t>
      </w:r>
      <w:r w:rsidR="00883949" w:rsidRPr="007871CF">
        <w:rPr>
          <w:rFonts w:eastAsia="Arial"/>
        </w:rPr>
        <w:fldChar w:fldCharType="begin" w:fldLock="1"/>
      </w:r>
      <w:r w:rsidR="0086493F">
        <w:rPr>
          <w:rFonts w:eastAsia="Arial"/>
        </w:rPr>
        <w:instrText>ADDIN CSL_CITATION {"citationItems":[{"id":"ITEM-1","itemData":{"DOI":"10.3791/53409","ISSN":"1940-087X","abstract":"The invasive nature of cancer cell lines is thought to correlate with their metastatic potential. Most traditional assays, however, do not examine these invasive features in a three-dimensional environment and the resulting data suffer from reduced biological applicability. Here an approach is presented to visualize the invasive ability of cell lines in a physiologically relevant setting. The cancer cell spheroid invasion assay first utilizes gravity to generate spheroids within drops of media that hang from the lid of a cell culture dish. Next, these spheroids are embedded in a 3D matrix consisting of a mixture of basement membrane materials and type I collagen. Cancer cell egression from the spheroids into the surrounding matrix is then monitored over time. The method described here can be modified to examine invasion after coculture of different cell types, inclusion of drugs/inhibitors, or alterations in extracellular matrix (ECM) constituents.","author":[{"dropping-particle":"","family":"Berens","given":"Eric B.","non-dropping-particle":"","parse-names":false,"suffix":""},{"dropping-particle":"","family":"Holy","given":"Jon M.","non-dropping-particle":"","parse-names":false,"suffix":""},{"dropping-particle":"","family":"Riegel","given":"Anna T.","non-dropping-particle":"","parse-names":false,"suffix":""},{"dropping-particle":"","family":"Wellstein","given":"Anton","non-dropping-particle":"","parse-names":false,"suffix":""}],"container-title":"Journal of Visualized Experiments","id":"ITEM-1","issue":"105","issued":{"date-parts":[["2015","11","20"]]},"page":"1-6","title":"A Cancer Cell Spheroid Assay to Assess Invasion in a 3D Setting","type":"article-journal","volume":"2015"},"uris":["http://www.mendeley.com/documents/?uuid=6470d502-b2ae-4e13-b392-fba8cf75abdf"]}],"mendeley":{"formattedCitation":"&lt;sup&gt;5&lt;/sup&gt;","plainTextFormattedCitation":"5","previouslyFormattedCitation":"&lt;sup&gt;5&lt;/sup&gt;"},"properties":{"noteIndex":0},"schema":"https://github.com/citation-style-language/schema/raw/master/csl-citation.json"}</w:instrText>
      </w:r>
      <w:r w:rsidR="00883949" w:rsidRPr="007871CF">
        <w:rPr>
          <w:rFonts w:eastAsia="Arial"/>
        </w:rPr>
        <w:fldChar w:fldCharType="separate"/>
      </w:r>
      <w:r w:rsidR="00473947" w:rsidRPr="00473947">
        <w:rPr>
          <w:rFonts w:eastAsia="Arial"/>
          <w:noProof/>
          <w:vertAlign w:val="superscript"/>
        </w:rPr>
        <w:t>5</w:t>
      </w:r>
      <w:r w:rsidR="00883949" w:rsidRPr="007871CF">
        <w:rPr>
          <w:rFonts w:eastAsia="Arial"/>
        </w:rPr>
        <w:fldChar w:fldCharType="end"/>
      </w:r>
      <w:r w:rsidR="00883949" w:rsidRPr="007871CF">
        <w:rPr>
          <w:rFonts w:eastAsia="Arial"/>
        </w:rPr>
        <w:t>. However, fluorescence microscopy is preferred</w:t>
      </w:r>
      <w:r w:rsidR="00A80D5D" w:rsidRPr="007871CF">
        <w:rPr>
          <w:rFonts w:eastAsia="Arial"/>
        </w:rPr>
        <w:t>,</w:t>
      </w:r>
      <w:r w:rsidR="00883949" w:rsidRPr="007871CF">
        <w:rPr>
          <w:rFonts w:eastAsia="Arial"/>
        </w:rPr>
        <w:t xml:space="preserve"> as it provides increased contrast</w:t>
      </w:r>
      <w:r w:rsidR="00A80D5D" w:rsidRPr="007871CF">
        <w:rPr>
          <w:rFonts w:eastAsia="Arial"/>
        </w:rPr>
        <w:t>,</w:t>
      </w:r>
      <w:r w:rsidR="00883949" w:rsidRPr="007871CF">
        <w:rPr>
          <w:rFonts w:eastAsia="Arial"/>
        </w:rPr>
        <w:t xml:space="preserve"> and ease</w:t>
      </w:r>
      <w:r w:rsidR="00F82D3D" w:rsidRPr="007871CF">
        <w:rPr>
          <w:rFonts w:eastAsia="Arial"/>
        </w:rPr>
        <w:t xml:space="preserve"> and precision in</w:t>
      </w:r>
      <w:r w:rsidR="00883949" w:rsidRPr="007871CF">
        <w:rPr>
          <w:rFonts w:eastAsia="Arial"/>
        </w:rPr>
        <w:t xml:space="preserve"> the </w:t>
      </w:r>
      <w:r w:rsidR="00F82D3D" w:rsidRPr="007871CF">
        <w:rPr>
          <w:rFonts w:eastAsia="Arial"/>
        </w:rPr>
        <w:t xml:space="preserve">image </w:t>
      </w:r>
      <w:r w:rsidR="00883949" w:rsidRPr="007871CF">
        <w:rPr>
          <w:rFonts w:eastAsia="Arial"/>
        </w:rPr>
        <w:t xml:space="preserve">processing. If the generation of a </w:t>
      </w:r>
      <w:r w:rsidR="00883949" w:rsidRPr="007871CF">
        <w:t xml:space="preserve">cell line expressing a cytoplasmic and/or nuclear fluorescent protein is not possible, </w:t>
      </w:r>
      <w:r w:rsidRPr="007871CF">
        <w:rPr>
          <w:rFonts w:eastAsia="Arial"/>
        </w:rPr>
        <w:t>we propose t</w:t>
      </w:r>
      <w:r w:rsidR="00A80D5D" w:rsidRPr="007871CF">
        <w:rPr>
          <w:rFonts w:eastAsia="Arial"/>
        </w:rPr>
        <w:t>he</w:t>
      </w:r>
      <w:r w:rsidR="00883949" w:rsidRPr="007871CF">
        <w:rPr>
          <w:rFonts w:eastAsia="Arial"/>
        </w:rPr>
        <w:t xml:space="preserve"> use </w:t>
      </w:r>
      <w:r w:rsidR="00A80D5D" w:rsidRPr="007871CF">
        <w:rPr>
          <w:rFonts w:eastAsia="Arial"/>
        </w:rPr>
        <w:t xml:space="preserve">of </w:t>
      </w:r>
      <w:r w:rsidR="00E2134F">
        <w:rPr>
          <w:rFonts w:eastAsia="Arial"/>
        </w:rPr>
        <w:t xml:space="preserve">the </w:t>
      </w:r>
      <w:r w:rsidR="007175AE">
        <w:rPr>
          <w:rFonts w:eastAsia="Arial"/>
        </w:rPr>
        <w:t xml:space="preserve">cytoplasmic </w:t>
      </w:r>
      <w:r w:rsidR="00883949" w:rsidRPr="007871CF">
        <w:rPr>
          <w:rFonts w:eastAsia="Arial"/>
        </w:rPr>
        <w:t>dye</w:t>
      </w:r>
      <w:r w:rsidR="007175AE">
        <w:rPr>
          <w:rFonts w:eastAsia="Arial"/>
        </w:rPr>
        <w:t>s</w:t>
      </w:r>
      <w:r w:rsidR="00883949" w:rsidRPr="007871CF">
        <w:rPr>
          <w:rFonts w:eastAsia="Arial"/>
        </w:rPr>
        <w:t xml:space="preserve">. </w:t>
      </w:r>
      <w:r w:rsidR="00A80D5D" w:rsidRPr="007871CF">
        <w:rPr>
          <w:rFonts w:eastAsia="Arial"/>
        </w:rPr>
        <w:t>As</w:t>
      </w:r>
      <w:r w:rsidR="00083BF7" w:rsidRPr="007871CF">
        <w:rPr>
          <w:rFonts w:eastAsia="Arial"/>
        </w:rPr>
        <w:t xml:space="preserve"> the </w:t>
      </w:r>
      <w:r w:rsidR="00A80D5D" w:rsidRPr="007871CF">
        <w:rPr>
          <w:rFonts w:eastAsia="Arial"/>
        </w:rPr>
        <w:t xml:space="preserve">retention time of </w:t>
      </w:r>
      <w:r w:rsidR="007175AE">
        <w:rPr>
          <w:rFonts w:eastAsia="Arial"/>
        </w:rPr>
        <w:t>cytoplasmic</w:t>
      </w:r>
      <w:r w:rsidR="007175AE" w:rsidRPr="007871CF">
        <w:rPr>
          <w:rFonts w:eastAsia="Arial"/>
        </w:rPr>
        <w:t xml:space="preserve"> </w:t>
      </w:r>
      <w:r w:rsidR="00A80D5D" w:rsidRPr="007871CF">
        <w:rPr>
          <w:rFonts w:eastAsia="Arial"/>
        </w:rPr>
        <w:t>dye</w:t>
      </w:r>
      <w:r w:rsidR="007175AE">
        <w:rPr>
          <w:rFonts w:eastAsia="Arial"/>
        </w:rPr>
        <w:t>s</w:t>
      </w:r>
      <w:r w:rsidR="00A80D5D" w:rsidRPr="007871CF">
        <w:rPr>
          <w:rFonts w:eastAsia="Arial"/>
        </w:rPr>
        <w:t xml:space="preserve"> inside cells is </w:t>
      </w:r>
      <w:r w:rsidR="00A80D5D" w:rsidRPr="007871CF">
        <w:rPr>
          <w:shd w:val="clear" w:color="auto" w:fill="FFFFFF"/>
        </w:rPr>
        <w:t>three days in our imaging conditions</w:t>
      </w:r>
      <w:r w:rsidR="00A80D5D" w:rsidRPr="007871CF">
        <w:rPr>
          <w:color w:val="333333"/>
          <w:shd w:val="clear" w:color="auto" w:fill="FFFFFF"/>
        </w:rPr>
        <w:t xml:space="preserve">, </w:t>
      </w:r>
      <w:r w:rsidR="00083BF7" w:rsidRPr="007871CF">
        <w:rPr>
          <w:rFonts w:eastAsia="Arial"/>
        </w:rPr>
        <w:t xml:space="preserve">cells </w:t>
      </w:r>
      <w:r w:rsidR="00A80D5D" w:rsidRPr="007871CF">
        <w:rPr>
          <w:rFonts w:eastAsia="Arial"/>
        </w:rPr>
        <w:t xml:space="preserve">should be labeled following the </w:t>
      </w:r>
      <w:r w:rsidR="002B1739" w:rsidRPr="007871CF">
        <w:rPr>
          <w:rFonts w:eastAsia="Arial"/>
        </w:rPr>
        <w:t xml:space="preserve">3-day period in </w:t>
      </w:r>
      <w:r w:rsidR="00A80D5D" w:rsidRPr="007871CF">
        <w:rPr>
          <w:rFonts w:eastAsia="Arial"/>
        </w:rPr>
        <w:t>hanging drop, and immediately before the embedding</w:t>
      </w:r>
      <w:r w:rsidR="00083BF7" w:rsidRPr="007871CF">
        <w:rPr>
          <w:rFonts w:eastAsia="Arial"/>
        </w:rPr>
        <w:t xml:space="preserve">. </w:t>
      </w:r>
      <w:r w:rsidR="00BF1EAF">
        <w:rPr>
          <w:rFonts w:eastAsia="Arial"/>
        </w:rPr>
        <w:t>Label</w:t>
      </w:r>
      <w:r w:rsidR="00083BF7" w:rsidRPr="007871CF">
        <w:rPr>
          <w:rFonts w:eastAsia="Arial"/>
        </w:rPr>
        <w:t xml:space="preserve">ing </w:t>
      </w:r>
      <w:r w:rsidR="00BF1EAF">
        <w:rPr>
          <w:rFonts w:eastAsia="Arial"/>
        </w:rPr>
        <w:t xml:space="preserve">of </w:t>
      </w:r>
      <w:r w:rsidR="002B1739" w:rsidRPr="007871CF">
        <w:rPr>
          <w:rFonts w:eastAsia="Arial"/>
        </w:rPr>
        <w:t>cells post-embedding may non-specifically label the collagen, and reduce cell labeling</w:t>
      </w:r>
      <w:r w:rsidR="00083BF7" w:rsidRPr="007871CF">
        <w:rPr>
          <w:rFonts w:eastAsia="Arial"/>
        </w:rPr>
        <w:t>. Imaging</w:t>
      </w:r>
      <w:r w:rsidR="00BF1EAF">
        <w:rPr>
          <w:rFonts w:eastAsia="Arial"/>
        </w:rPr>
        <w:t xml:space="preserve"> for</w:t>
      </w:r>
      <w:r w:rsidR="00083BF7" w:rsidRPr="007871CF">
        <w:rPr>
          <w:rFonts w:eastAsia="Arial"/>
        </w:rPr>
        <w:t xml:space="preserve"> </w:t>
      </w:r>
      <w:r w:rsidR="002B1739" w:rsidRPr="007871CF">
        <w:rPr>
          <w:rFonts w:eastAsia="Arial"/>
        </w:rPr>
        <w:t>longer than 3</w:t>
      </w:r>
      <w:r w:rsidR="004E5ACD">
        <w:rPr>
          <w:rFonts w:eastAsia="Arial"/>
        </w:rPr>
        <w:t xml:space="preserve"> </w:t>
      </w:r>
      <w:r w:rsidR="002B1739" w:rsidRPr="007871CF">
        <w:rPr>
          <w:rFonts w:eastAsia="Arial"/>
        </w:rPr>
        <w:t xml:space="preserve">days post-embedding </w:t>
      </w:r>
      <w:r w:rsidR="00083BF7" w:rsidRPr="007871CF">
        <w:rPr>
          <w:rFonts w:eastAsia="Arial"/>
        </w:rPr>
        <w:t>require</w:t>
      </w:r>
      <w:r w:rsidR="00134FE8">
        <w:rPr>
          <w:rFonts w:eastAsia="Arial"/>
        </w:rPr>
        <w:t>s</w:t>
      </w:r>
      <w:r w:rsidR="00083BF7" w:rsidRPr="007871CF">
        <w:rPr>
          <w:rFonts w:eastAsia="Arial"/>
        </w:rPr>
        <w:t xml:space="preserve"> </w:t>
      </w:r>
      <w:r w:rsidR="004E5ACD">
        <w:rPr>
          <w:rFonts w:eastAsia="Arial"/>
        </w:rPr>
        <w:t xml:space="preserve">the </w:t>
      </w:r>
      <w:r w:rsidR="00134FE8">
        <w:rPr>
          <w:rFonts w:eastAsia="Arial"/>
        </w:rPr>
        <w:t xml:space="preserve">use of </w:t>
      </w:r>
      <w:r w:rsidR="004E5ACD">
        <w:rPr>
          <w:rFonts w:eastAsia="Arial"/>
        </w:rPr>
        <w:t xml:space="preserve">a </w:t>
      </w:r>
      <w:r w:rsidR="00F8183B">
        <w:rPr>
          <w:rFonts w:eastAsia="Arial"/>
        </w:rPr>
        <w:t>different</w:t>
      </w:r>
      <w:r w:rsidR="00134FE8">
        <w:rPr>
          <w:rFonts w:eastAsia="Arial"/>
        </w:rPr>
        <w:t xml:space="preserve"> spheroid </w:t>
      </w:r>
      <w:r w:rsidR="00F8183B">
        <w:rPr>
          <w:rFonts w:eastAsia="Arial"/>
        </w:rPr>
        <w:t>seeding</w:t>
      </w:r>
      <w:r w:rsidR="00134FE8">
        <w:rPr>
          <w:rFonts w:eastAsia="Arial"/>
        </w:rPr>
        <w:t xml:space="preserve"> protocol</w:t>
      </w:r>
      <w:r w:rsidR="0008201C">
        <w:rPr>
          <w:rFonts w:eastAsia="Arial"/>
        </w:rPr>
        <w:fldChar w:fldCharType="begin" w:fldLock="1"/>
      </w:r>
      <w:r w:rsidR="0008201C">
        <w:rPr>
          <w:rFonts w:eastAsia="Arial"/>
        </w:rPr>
        <w:instrText>ADDIN CSL_CITATION {"citationItems":[{"id":"ITEM-1","itemData":{"DOI":"10.1038/s41598-018-29169-0","ISSN":"2045-2322","PMID":"30042482","abstract":"Imaging and subsequent segmentation analysis in three-dimensional (3D) culture models are complicated by the light scattering that occurs when collecting fluorescent signal through multiple cell and extracellular matrix layers. For 3D cell culture models to be usable for drug discovery, effective and efficient imaging and analysis protocols need to be developed that enable high-throughput data acquisition and quantitative analysis of fluorescent signal. Here we report the first high-throughput protocol for optical clearing of spheroids, fluorescent high-content confocal imaging, 3D nuclear segmentation, and post-segmentation analysis. We demonstrate nuclear segmentation in multiple cell types, with accurate identification of fluorescently-labeled subpopulations, and develop a metric to assess the ability of clearing to improve nuclear segmentation deep within the tissue. Ultimately this analysis pipeline allows for previously unattainable segmentation throughput of 3D culture models due to increased sample clarity and optimized batch-processing analysis.","author":[{"dropping-particle":"","family":"Boutin","given":"Molly E.","non-dropping-particle":"","parse-names":false,"suffix":""},{"dropping-particle":"","family":"Voss","given":"Ty C.","non-dropping-particle":"","parse-names":false,"suffix":""},{"dropping-particle":"","family":"Titus","given":"Steven A.","non-dropping-particle":"","parse-names":false,"suffix":""},{"dropping-particle":"","family":"Cruz-Gutierrez","given":"Kennie","non-dropping-particle":"","parse-names":false,"suffix":""},{"dropping-particle":"","family":"Michael","given":"Sam","non-dropping-particle":"","parse-names":false,"suffix":""},{"dropping-particle":"","family":"Ferrer","given":"Marc","non-dropping-particle":"","parse-names":false,"suffix":""}],"container-title":"Scientific Reports","id":"ITEM-1","issue":"1","issued":{"date-parts":[["2018","12","24"]]},"page":"11135","title":"A high-throughput imaging and nuclear segmentation analysis protocol for cleared 3D culture models","type":"article-journal","volume":"8"},"uris":["http://www.mendeley.com/documents/?uuid=5fa6f54a-5c31-4a13-8311-e569979ccbcb"]}],"mendeley":{"formattedCitation":"&lt;sup&gt;10&lt;/sup&gt;","plainTextFormattedCitation":"10"},"properties":{"noteIndex":0},"schema":"https://github.com/citation-style-language/schema/raw/master/csl-citation.json"}</w:instrText>
      </w:r>
      <w:r w:rsidR="0008201C">
        <w:rPr>
          <w:rFonts w:eastAsia="Arial"/>
        </w:rPr>
        <w:fldChar w:fldCharType="separate"/>
      </w:r>
      <w:r w:rsidR="0008201C" w:rsidRPr="0008201C">
        <w:rPr>
          <w:rFonts w:eastAsia="Arial"/>
          <w:noProof/>
          <w:vertAlign w:val="superscript"/>
        </w:rPr>
        <w:t>10</w:t>
      </w:r>
      <w:r w:rsidR="0008201C">
        <w:rPr>
          <w:rFonts w:eastAsia="Arial"/>
        </w:rPr>
        <w:fldChar w:fldCharType="end"/>
      </w:r>
      <w:r w:rsidR="00134FE8">
        <w:rPr>
          <w:rFonts w:eastAsia="Arial"/>
        </w:rPr>
        <w:t xml:space="preserve"> or </w:t>
      </w:r>
      <w:r w:rsidR="00083BF7" w:rsidRPr="007871CF">
        <w:rPr>
          <w:rFonts w:eastAsia="Arial"/>
        </w:rPr>
        <w:t>cell line</w:t>
      </w:r>
      <w:r w:rsidR="00134FE8">
        <w:rPr>
          <w:rFonts w:eastAsia="Arial"/>
        </w:rPr>
        <w:t>s stably expressing fluorescent protein</w:t>
      </w:r>
      <w:r w:rsidR="000B5A2B">
        <w:rPr>
          <w:rFonts w:eastAsia="Arial"/>
        </w:rPr>
        <w:t>(s)</w:t>
      </w:r>
      <w:r w:rsidR="00083BF7" w:rsidRPr="007871CF">
        <w:rPr>
          <w:rFonts w:eastAsia="Arial"/>
        </w:rPr>
        <w:t>.</w:t>
      </w:r>
    </w:p>
    <w:p w14:paraId="49C4E696" w14:textId="77777777" w:rsidR="00262B27" w:rsidRDefault="00262B27" w:rsidP="00FF6A75"/>
    <w:p w14:paraId="61EF16CF" w14:textId="50CDACE2" w:rsidR="004A7AD2" w:rsidRDefault="00E64029" w:rsidP="00FF6A75">
      <w:r w:rsidRPr="007871CF">
        <w:t>We successfully formed and imaged spheroids</w:t>
      </w:r>
      <w:r w:rsidR="00A16EFC" w:rsidRPr="007871CF">
        <w:t xml:space="preserve"> containing anywhere from</w:t>
      </w:r>
      <w:r w:rsidRPr="007871CF">
        <w:t xml:space="preserve"> </w:t>
      </w:r>
      <w:r w:rsidR="00767FAE" w:rsidRPr="007871CF">
        <w:t>6</w:t>
      </w:r>
      <w:r w:rsidRPr="007871CF">
        <w:t>0</w:t>
      </w:r>
      <w:r w:rsidR="00A16EFC" w:rsidRPr="007871CF">
        <w:t xml:space="preserve"> to </w:t>
      </w:r>
      <w:r w:rsidRPr="007871CF">
        <w:t>5,000 cells</w:t>
      </w:r>
      <w:r w:rsidR="00767FAE" w:rsidRPr="007871CF">
        <w:t>/drop</w:t>
      </w:r>
      <w:r w:rsidR="00A16EFC" w:rsidRPr="007871CF">
        <w:t xml:space="preserve">. </w:t>
      </w:r>
      <w:r w:rsidR="00E2134F">
        <w:t>S</w:t>
      </w:r>
      <w:r w:rsidR="00767FAE" w:rsidRPr="007871CF">
        <w:t>mall spheroids are ideal for recording invasion over multiple days</w:t>
      </w:r>
      <w:r w:rsidR="00E2134F">
        <w:t xml:space="preserve">, as their entire invasion area can </w:t>
      </w:r>
      <w:r w:rsidR="00DE0FBC">
        <w:t xml:space="preserve">easily </w:t>
      </w:r>
      <w:r w:rsidR="00E2134F">
        <w:t xml:space="preserve">fit into a single field-of-view of </w:t>
      </w:r>
      <w:r w:rsidR="00DE0FBC">
        <w:t>higher magnification (20x-30x)</w:t>
      </w:r>
      <w:r w:rsidR="00E2134F">
        <w:t xml:space="preserve"> objectives</w:t>
      </w:r>
      <w:r w:rsidR="00DE0FBC">
        <w:t xml:space="preserve">. In addition, </w:t>
      </w:r>
      <w:bookmarkStart w:id="3" w:name="_Hlk52462298"/>
      <w:r w:rsidR="000A2ED6">
        <w:t>they can easily be labeled throughout with cytoplasmic or nuclear dyes. Finally,</w:t>
      </w:r>
      <w:bookmarkEnd w:id="3"/>
      <w:r w:rsidR="000A2ED6">
        <w:t xml:space="preserve"> </w:t>
      </w:r>
      <w:r w:rsidR="00DE0FBC">
        <w:t>due to the reduced scattering, each cell in the spheroid can be visualized and segmented</w:t>
      </w:r>
      <w:r w:rsidR="00767FAE" w:rsidRPr="007871CF">
        <w:t xml:space="preserve">. However, small spheroids are barely visible with naked eyes and </w:t>
      </w:r>
      <w:r w:rsidR="00DE0FBC">
        <w:t>may require additional labeling with tissue markers</w:t>
      </w:r>
      <w:r w:rsidR="00767FAE" w:rsidRPr="007871CF">
        <w:t>.</w:t>
      </w:r>
      <w:r w:rsidR="005D4F7F" w:rsidRPr="007871CF">
        <w:t xml:space="preserve"> </w:t>
      </w:r>
      <w:r w:rsidR="002B1739" w:rsidRPr="007871CF">
        <w:t xml:space="preserve">In contrast, </w:t>
      </w:r>
      <w:r w:rsidR="005D4F7F" w:rsidRPr="007871CF">
        <w:t>large</w:t>
      </w:r>
      <w:r w:rsidR="00DE0FBC">
        <w:t>r</w:t>
      </w:r>
      <w:r w:rsidR="005D4F7F" w:rsidRPr="007871CF">
        <w:t xml:space="preserve"> spheroids are easier to handle, </w:t>
      </w:r>
      <w:r w:rsidR="002B1739" w:rsidRPr="007871CF">
        <w:t>but</w:t>
      </w:r>
      <w:r w:rsidR="005D4F7F" w:rsidRPr="007871CF">
        <w:t xml:space="preserve"> more susceptible to </w:t>
      </w:r>
      <w:r w:rsidR="002B1739" w:rsidRPr="007871CF">
        <w:t>sinking to</w:t>
      </w:r>
      <w:r w:rsidR="005D4F7F" w:rsidRPr="007871CF">
        <w:t xml:space="preserve"> the bottom of the dish</w:t>
      </w:r>
      <w:r w:rsidR="002B1739" w:rsidRPr="007871CF">
        <w:t>,</w:t>
      </w:r>
      <w:r w:rsidR="005D4F7F" w:rsidRPr="007871CF">
        <w:t xml:space="preserve"> due to their weight. </w:t>
      </w:r>
      <w:r w:rsidR="00A63394">
        <w:t>Moreover</w:t>
      </w:r>
      <w:r w:rsidR="00DE0FBC">
        <w:t xml:space="preserve">, cells in the spheroid center are not always </w:t>
      </w:r>
      <w:bookmarkStart w:id="4" w:name="_Hlk52462386"/>
      <w:r w:rsidR="000A2ED6">
        <w:t>labeled when using dyes, or</w:t>
      </w:r>
      <w:bookmarkEnd w:id="4"/>
      <w:r w:rsidR="000A2ED6">
        <w:t xml:space="preserve"> </w:t>
      </w:r>
      <w:r w:rsidR="00DE0FBC">
        <w:t>visible using confocal microscopy, which has penetration depth of approximately 100 micrometers</w:t>
      </w:r>
      <w:r w:rsidR="00236ECA">
        <w:t xml:space="preserve">. </w:t>
      </w:r>
      <w:r w:rsidR="005D4F7F" w:rsidRPr="007871CF">
        <w:t xml:space="preserve">To visualize all cancer cells throughout the </w:t>
      </w:r>
      <w:r w:rsidR="00A63394">
        <w:t xml:space="preserve">large </w:t>
      </w:r>
      <w:r w:rsidR="005D4F7F" w:rsidRPr="007871CF">
        <w:t>spheroid</w:t>
      </w:r>
      <w:r w:rsidR="00A63394">
        <w:t>s using time-lapse imaging</w:t>
      </w:r>
      <w:r w:rsidR="00A16EFC" w:rsidRPr="007871CF">
        <w:t>,</w:t>
      </w:r>
      <w:r w:rsidRPr="007871CF">
        <w:t xml:space="preserve"> </w:t>
      </w:r>
      <w:r w:rsidR="00DE0FBC">
        <w:t>multiphoton microscopy can be used</w:t>
      </w:r>
      <w:r w:rsidR="00A63394">
        <w:t>, offering an extra advantage of collagen fibers visualization by second harmonic generation (SHG) without the need for labeling</w:t>
      </w:r>
      <w:r w:rsidR="00DE0FBC">
        <w:t xml:space="preserve">. </w:t>
      </w:r>
      <w:r w:rsidR="00A63394">
        <w:t>Also, i</w:t>
      </w:r>
      <w:r w:rsidR="00A63394" w:rsidRPr="00346067">
        <w:t xml:space="preserve">maging </w:t>
      </w:r>
      <w:r w:rsidR="00A63394">
        <w:t xml:space="preserve">can be done </w:t>
      </w:r>
      <w:r w:rsidR="00A63394" w:rsidRPr="00346067">
        <w:t>with light-sheet microscopy</w:t>
      </w:r>
      <w:r w:rsidR="00A63394" w:rsidRPr="00346067">
        <w:fldChar w:fldCharType="begin" w:fldLock="1"/>
      </w:r>
      <w:r w:rsidR="00A63394">
        <w:instrText xml:space="preserve">ADDIN CSL_CITATION {"citationItems":[{"id":"ITEM-1","itemData":{"DOI":"10.1038/s41596-019-0160-8","ISBN":"4159601901608","ISSN":"17502799","abstract":"In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Protocols","id":"ITEM-1","issue":"6","issued":{"date-parts":[["2019"]]},"page":"1756-1771","publisher":"Springer US","title":"High-resolution 3D imaging of fixed and cleared organoids","type":"article-journal","volume":"14"},"uris":["http://www.mendeley.com/documents/?uuid=f1e6041e-c30e-4bd5-b953-0d5fd0a81f9e"]},{"id":"ITEM-2","itemData":{"DOI":"10.1007/978-1-4939-2080-8_3","ISBN":"978-1-4939-2079-2","ISSN":"10643745","abstract":"We present a Monte Carlo simulation environment for modelling complex biological molecular interaction networks and for the design, validation, and quantitative analysis of FRAP assays to study these. The program is straightforward in its implementation and can be instructed through an intuitive script language. The simulation tool fi ts very well in a systems biology research setting that aims to maintain an interactive cycle of experiment-driven modelling and model-driven experimentation: the model and the experiment are in the same simulation. The full program can be obtained by request to the authors.","author":[{"dropping-particle":"","family":"Pampaloni","given":"Francesco","non-dropping-particle":"","parse-names":false,"suffix":""},{"dropping-particle":"","family":"Richa","given":"Roli","non-dropping-particle":"","parse-names":false,"suffix":""},{"dropping-particle":"","family":"Ansari","given":"Nariman","non-dropping-particle":"","parse-names":false,"suffix":""},{"dropping-particle":"","family":"Stelzer","given":"Ernst H. K.","non-dropping-particle":"","parse-names":false,"suffix":""}],"container-title":"Methods in Molecular Biology","id":"ITEM-2","issue":"JANUARY","issued":{"date-parts":[["2015"]]},"page":"43-57","title":"Live Spheroid Formation Recorded with Light Sheet-Based Fluorescence Microscopy","type":"chapter","volume":"1251"},"uris":["http://www.mendeley.com/documents/?uuid=da766108-edcb-4001-b71d-bffbcca6e3c0"]},{"id":"ITEM-3","itemData":{"DOI":"10.1007/978-3-319-67358-5_11","ISBN":"978-3-319-67357-8","ISSN":"0065-2598","abstract":"4-(Dimethylamino)pyridine capped gold nanoparticles (DMAP-AuNPs) were synthesized in aqueous medium and then immobilized on 1,6-hexanedithiol (HDT) modified Au electrode for the selective determination of 3,4-dihydroxyphenylacetic acid (DOPAC) in the presence of ascorbic acid (AA). The synthesized DMAP-AuNPs were characterized by UV-visible spectroscopy and high resolution-transmission electron microscopy (HR-TEM). The HR-TEM images showed that the nanoparticles are spherical in shape with a diameter of </w:instrText>
      </w:r>
      <w:r w:rsidR="00A63394">
        <w:rPr>
          <w:rFonts w:ascii="Cambria Math" w:hAnsi="Cambria Math" w:cs="Cambria Math"/>
        </w:rPr>
        <w:instrText>∼</w:instrText>
      </w:r>
      <w:r w:rsidR="00A63394">
        <w:instrText>12 nm. The DMAP-AuNPs immobilized on HDT modified electrode was characterized by cyclic voltammetry and impedance spectroscopy. Impedance spectra show that the electron transfer reaction was more facile at the AuNPs modified electrode when compared to bare and HDT modified Au electrodes. The application of DMAP-AuNPs modified electrode was demonstrated by selective determination of DOPAC in the presence of high concentration of AA at pH 4. Using amperometry method, 40 nM detection of each AA and DOPAC was achieved. The current response was increased linearly with increasing AA and DOPAC in the concentration range of 40×10(-9) to 10×10(-5) M and a detection limit was found to be 5.6×10(-10) M and 3.7×10(-10) M (S/N=3) for AA and DOPAC, respectively. The present modified electrode was also successfully used for the determination of 40 nM DOPAC in the presence of 2500-fold excess of common interferents such as Na(+), Mg(2+), Cu(2+), Ca(2+), NH(4)(+) urea and glucose.","author":[{"dropping-particle":"","family":"Marcello","given":"Marco","non-dropping-particle":"","parse-names":false,"suffix":""},{"dropping-particle":"","family":"Richards","given":"Rosalie","non-dropping-particle":"","parse-names":false,"suffix":""},{"dropping-particle":"","family":"Mason","given":"David","non-dropping-particle":"","parse-names":false,"suffix":""},{"dropping-particle":"","family":"Sée","given":"Violaine","non-dropping-particle":"","parse-names":false,"suffix":""}],"collection-title":"Advances in Experimental Medicine and Biology","container-title":"Advances in Experimental Medicine and Biology","editor":[{"dropping-particle":"","family":"Dmitriev","given":"Ruslan I.","non-dropping-particle":"","parse-names":false,"suffix":""}],"id":"ITEM-3","issued":{"date-parts":[["2017"]]},"page":"155-161","publisher":"Springer International Publishing","publisher-place":"Cham","title":"Live Imaging of Cell Invasion Using a Multicellular Spheroid Model and Light-Sheet Microscopy","type":"chapter","volume":"1035"},"uris":["http://www.mendeley.com/documents/?uuid=38971a40-200e-4586-83d3-0dbe7ff04d8b"]}],"mendeley":{"formattedCitation":"&lt;sup&gt;8,11,12&lt;/sup&gt;","plainTextFormattedCitation":"8,11,12","previouslyFormattedCitation":"&lt;sup&gt;8,11,12&lt;/sup&gt;"},"properties":{"noteIndex":0},"schema":"https://github.com/citation-style-language/schema/raw/master/csl-citation.json"}</w:instrText>
      </w:r>
      <w:r w:rsidR="00A63394" w:rsidRPr="00346067">
        <w:fldChar w:fldCharType="separate"/>
      </w:r>
      <w:r w:rsidR="00A63394" w:rsidRPr="0086493F">
        <w:rPr>
          <w:noProof/>
          <w:vertAlign w:val="superscript"/>
        </w:rPr>
        <w:t>8,11,12</w:t>
      </w:r>
      <w:r w:rsidR="00A63394" w:rsidRPr="00346067">
        <w:fldChar w:fldCharType="end"/>
      </w:r>
      <w:r w:rsidR="00A63394" w:rsidRPr="00346067">
        <w:t xml:space="preserve"> </w:t>
      </w:r>
      <w:r w:rsidR="00A63394">
        <w:t xml:space="preserve">, providing </w:t>
      </w:r>
      <w:r w:rsidR="00A63394" w:rsidRPr="00346067">
        <w:t>reduce</w:t>
      </w:r>
      <w:r w:rsidR="00A63394">
        <w:t>d</w:t>
      </w:r>
      <w:r w:rsidR="00A63394" w:rsidRPr="00346067">
        <w:t xml:space="preserve"> image acquisition time</w:t>
      </w:r>
      <w:r w:rsidR="00A63394">
        <w:t xml:space="preserve"> and hence </w:t>
      </w:r>
      <w:r w:rsidR="00A63394" w:rsidRPr="00346067">
        <w:t>allowing for high-throughput spheroid assays, but also requiring more data storage and advanced image processing.</w:t>
      </w:r>
      <w:r w:rsidR="00A63394">
        <w:t xml:space="preserve"> If time-lapse videos are not required</w:t>
      </w:r>
      <w:r w:rsidR="00DE0FBC">
        <w:t xml:space="preserve">, </w:t>
      </w:r>
      <w:r w:rsidR="005429CC" w:rsidRPr="007871CF">
        <w:t>our labeling procedure for</w:t>
      </w:r>
      <w:r w:rsidR="000F1308" w:rsidRPr="007871CF">
        <w:t xml:space="preserve"> </w:t>
      </w:r>
      <w:r w:rsidR="005429CC" w:rsidRPr="007871CF">
        <w:t xml:space="preserve">fixed 3D </w:t>
      </w:r>
      <w:r w:rsidR="00A16EFC" w:rsidRPr="007871CF">
        <w:t>spheroid</w:t>
      </w:r>
      <w:r w:rsidR="005429CC" w:rsidRPr="007871CF">
        <w:t xml:space="preserve">s can be further </w:t>
      </w:r>
      <w:r w:rsidRPr="007871CF">
        <w:t>combined with</w:t>
      </w:r>
      <w:r w:rsidR="005429CC" w:rsidRPr="007871CF">
        <w:t xml:space="preserve"> </w:t>
      </w:r>
      <w:r w:rsidR="00A16EFC" w:rsidRPr="007871CF">
        <w:t>optical</w:t>
      </w:r>
      <w:r w:rsidR="005429CC" w:rsidRPr="007871CF">
        <w:t xml:space="preserve"> clearing</w:t>
      </w:r>
      <w:r w:rsidR="005429CC" w:rsidRPr="007871CF">
        <w:fldChar w:fldCharType="begin" w:fldLock="1"/>
      </w:r>
      <w:r w:rsidR="0086493F">
        <w:instrText>ADDIN CSL_CITATION {"citationItems":[{"id":"ITEM-1","itemData":{"DOI":"10.1038/s41596-019-0160-8","ISBN":"4159601901608","ISSN":"17502799","abstract":"In vitro 3D organoid systems have revolutionized the modeling of organ development and diseases in a dish. Fluorescence microscopy has contributed to the characterization of the cellular composition of organoids and demonstrated organoids’ phenotypic resemblance to their original tissues. Here, we provide a detailed protocol for performing high-resolution 3D imaging of entire organoids harboring fluorescence reporters and upon immunolabeling. This method is applicable to a wide range of organoids of differing origins and of various sizes and shapes. We have successfully used it on human airway, colon, kidney, liver and breast tumor organoids, as well as on mouse mammary gland organoids. It includes a simple clearing method utilizing a homemade fructose–glycerol clearing agent that captures 3D organoids in full and enables marker quantification on a cell-by-cell basis. Sample preparation has been optimized for 3D imaging by confocal, super-resolution confocal, multiphoton and light-sheet microscopy. From organoid harvest to image analysis, the protocol takes 3 d.","author":[{"dropping-particle":"","family":"Dekkers","given":"Johanna F.","non-dropping-particle":"","parse-names":false,"suffix":""},{"dropping-particle":"","family":"Alieva","given":"Maria","non-dropping-particle":"","parse-names":false,"suffix":""},{"dropping-particle":"","family":"Wellens","given":"Lianne M.","non-dropping-particle":"","parse-names":false,"suffix":""},{"dropping-particle":"","family":"Ariese","given":"Hendrikus C.R.","non-dropping-particle":"","parse-names":false,"suffix":""},{"dropping-particle":"","family":"Jamieson","given":"Paul R.","non-dropping-particle":"","parse-names":false,"suffix":""},{"dropping-particle":"","family":"Vonk","given":"Annelotte M.","non-dropping-particle":"","parse-names":false,"suffix":""},{"dropping-particle":"","family":"Amatngalim","given":"Gimano D.","non-dropping-particle":"","parse-names":false,"suffix":""},{"dropping-particle":"","family":"Hu","given":"Huili","non-dropping-particle":"","parse-names":false,"suffix":""},{"dropping-particle":"","family":"Oost","given":"Koen C.","non-dropping-particle":"","parse-names":false,"suffix":""},{"dropping-particle":"","family":"Snippert","given":"Hugo J.G.","non-dropping-particle":"","parse-names":false,"suffix":""},{"dropping-particle":"","family":"Beekman","given":"Jeffrey M.","non-dropping-particle":"","parse-names":false,"suffix":""},{"dropping-particle":"","family":"Wehrens","given":"Ellen J.","non-dropping-particle":"","parse-names":false,"suffix":""},{"dropping-particle":"","family":"Visvader","given":"Jane E.","non-dropping-particle":"","parse-names":false,"suffix":""},{"dropping-particle":"","family":"Clevers","given":"Hans","non-dropping-particle":"","parse-names":false,"suffix":""},{"dropping-particle":"","family":"Rios","given":"Anne C.","non-dropping-particle":"","parse-names":false,"suffix":""}],"container-title":"Nature Protocols","id":"ITEM-1","issue":"6","issued":{"date-parts":[["2019"]]},"page":"1756-1771","publisher":"Springer US","title":"High-resolution 3D imaging of fixed and cleared organoids","type":"article-journal","volume":"14"},"uris":["http://www.mendeley.com/documents/?uuid=f1e6041e-c30e-4bd5-b953-0d5fd0a81f9e"]},{"id":"ITEM-2","itemData":{"DOI":"10.1038/s41598-018-29169-0","ISSN":"2045-2322","PMID":"30042482","abstract":"Imaging and subsequent segmentation analysis in three-dimensional (3D) culture models are complicated by the light scattering that occurs when collecting fluorescent signal through multiple cell and extracellular matrix layers. For 3D cell culture models to be usable for drug discovery, effective and efficient imaging and analysis protocols need to be developed that enable high-throughput data acquisition and quantitative analysis of fluorescent signal. Here we report the first high-throughput protocol for optical clearing of spheroids, fluorescent high-content confocal imaging, 3D nuclear segmentation, and post-segmentation analysis. We demonstrate nuclear segmentation in multiple cell types, with accurate identification of fluorescently-labeled subpopulations, and develop a metric to assess the ability of clearing to improve nuclear segmentation deep within the tissue. Ultimately this analysis pipeline allows for previously unattainable segmentation throughput of 3D culture models due to increased sample clarity and optimized batch-processing analysis.","author":[{"dropping-particle":"","family":"Boutin","given":"Molly E.","non-dropping-particle":"","parse-names":false,"suffix":""},{"dropping-particle":"","family":"Voss","given":"Ty C.","non-dropping-particle":"","parse-names":false,"suffix":""},{"dropping-particle":"","family":"Titus","given":"Steven A.","non-dropping-particle":"","parse-names":false,"suffix":""},{"dropping-particle":"","family":"Cruz-Gutierrez","given":"Kennie","non-dropping-particle":"","parse-names":false,"suffix":""},{"dropping-particle":"","family":"Michael","given":"Sam","non-dropping-particle":"","parse-names":false,"suffix":""},{"dropping-particle":"","family":"Ferrer","given":"Marc","non-dropping-particle":"","parse-names":false,"suffix":""}],"container-title":"Scientific Reports","id":"ITEM-2","issue":"1","issued":{"date-parts":[["2018","12","24"]]},"page":"11135","title":"A high-throughput imaging and nuclear segmentation analysis protocol for cleared 3D culture models","type":"article-journal","volume":"8"},"uris":["http://www.mendeley.com/documents/?uuid=5fa6f54a-5c31-4a13-8311-e569979ccbcb"]}],"mendeley":{"formattedCitation":"&lt;sup&gt;8,10&lt;/sup&gt;","plainTextFormattedCitation":"8,10","previouslyFormattedCitation":"&lt;sup&gt;8,10&lt;/sup&gt;"},"properties":{"noteIndex":0},"schema":"https://github.com/citation-style-language/schema/raw/master/csl-citation.json"}</w:instrText>
      </w:r>
      <w:r w:rsidR="005429CC" w:rsidRPr="007871CF">
        <w:fldChar w:fldCharType="separate"/>
      </w:r>
      <w:r w:rsidR="0086493F" w:rsidRPr="0086493F">
        <w:rPr>
          <w:noProof/>
          <w:vertAlign w:val="superscript"/>
        </w:rPr>
        <w:t>8,10</w:t>
      </w:r>
      <w:r w:rsidR="005429CC" w:rsidRPr="007871CF">
        <w:fldChar w:fldCharType="end"/>
      </w:r>
      <w:r w:rsidR="005429CC" w:rsidRPr="007871CF">
        <w:t xml:space="preserve">. </w:t>
      </w:r>
      <w:r w:rsidR="00A63394">
        <w:t>In addition</w:t>
      </w:r>
      <w:r w:rsidR="00D25CA8" w:rsidRPr="007871CF">
        <w:t xml:space="preserve">, </w:t>
      </w:r>
      <w:proofErr w:type="spellStart"/>
      <w:r w:rsidR="00D25CA8" w:rsidRPr="007871CF">
        <w:t>cryosectioning</w:t>
      </w:r>
      <w:proofErr w:type="spellEnd"/>
      <w:r w:rsidR="00D25CA8" w:rsidRPr="007871CF">
        <w:t xml:space="preserve"> of the embedded spheroids </w:t>
      </w:r>
      <w:r w:rsidR="003B56C3" w:rsidRPr="007871CF">
        <w:t>can</w:t>
      </w:r>
      <w:r w:rsidR="00D25CA8" w:rsidRPr="007871CF">
        <w:t xml:space="preserve"> </w:t>
      </w:r>
      <w:r w:rsidR="003B56C3" w:rsidRPr="007871CF">
        <w:t>eliminate</w:t>
      </w:r>
      <w:r w:rsidR="00D25CA8" w:rsidRPr="007871CF">
        <w:t xml:space="preserve"> </w:t>
      </w:r>
      <w:r w:rsidR="003B56C3" w:rsidRPr="007871CF">
        <w:t xml:space="preserve">issues with penetration of dye or </w:t>
      </w:r>
      <w:r w:rsidR="00D25CA8" w:rsidRPr="007871CF">
        <w:t>antibody</w:t>
      </w:r>
      <w:r w:rsidR="003B56C3" w:rsidRPr="007871CF">
        <w:t xml:space="preserve"> during labeling, </w:t>
      </w:r>
      <w:r w:rsidR="00D25CA8" w:rsidRPr="007871CF">
        <w:t>as well as</w:t>
      </w:r>
      <w:r w:rsidR="003B56C3" w:rsidRPr="007871CF">
        <w:t xml:space="preserve"> penetration of light during</w:t>
      </w:r>
      <w:r w:rsidR="00D25CA8" w:rsidRPr="007871CF">
        <w:t xml:space="preserve"> imaging. </w:t>
      </w:r>
      <w:r w:rsidR="003B56C3" w:rsidRPr="007871CF">
        <w:t>In our hands, h</w:t>
      </w:r>
      <w:r w:rsidR="00D25CA8" w:rsidRPr="007871CF">
        <w:t xml:space="preserve">owever, </w:t>
      </w:r>
      <w:r w:rsidR="002B1739" w:rsidRPr="007871CF">
        <w:t xml:space="preserve">successful </w:t>
      </w:r>
      <w:proofErr w:type="spellStart"/>
      <w:r w:rsidR="002B1739" w:rsidRPr="007871CF">
        <w:t>cryosectioning</w:t>
      </w:r>
      <w:proofErr w:type="spellEnd"/>
      <w:r w:rsidR="003B56C3" w:rsidRPr="007871CF">
        <w:t xml:space="preserve"> was limited </w:t>
      </w:r>
      <w:r w:rsidRPr="007871CF">
        <w:t xml:space="preserve">to early stages of invasion and non-invasive cells, due to </w:t>
      </w:r>
      <w:r w:rsidR="00D25CA8" w:rsidRPr="007871CF">
        <w:t xml:space="preserve">the </w:t>
      </w:r>
      <w:r w:rsidRPr="007871CF">
        <w:t xml:space="preserve">technical challenges in </w:t>
      </w:r>
      <w:r w:rsidR="00D25CA8" w:rsidRPr="007871CF">
        <w:t xml:space="preserve">preservation of </w:t>
      </w:r>
      <w:r w:rsidRPr="007871CF">
        <w:t>long</w:t>
      </w:r>
      <w:r w:rsidR="005D4F7F" w:rsidRPr="007871CF">
        <w:t xml:space="preserve"> and f</w:t>
      </w:r>
      <w:r w:rsidRPr="007871CF">
        <w:t xml:space="preserve">ragile </w:t>
      </w:r>
      <w:r w:rsidR="00D25CA8" w:rsidRPr="007871CF">
        <w:t>invasive strands.</w:t>
      </w:r>
    </w:p>
    <w:p w14:paraId="1CFF0074" w14:textId="77777777" w:rsidR="00262B27" w:rsidRDefault="00262B27" w:rsidP="00FF6A75"/>
    <w:p w14:paraId="656DB765" w14:textId="74A0D282" w:rsidR="00FC02E9" w:rsidRPr="007871CF" w:rsidRDefault="0006064F" w:rsidP="00FF6A75">
      <w:r>
        <w:t xml:space="preserve">Our protocol is </w:t>
      </w:r>
      <w:r w:rsidR="00E2134F">
        <w:t xml:space="preserve">also </w:t>
      </w:r>
      <w:r>
        <w:t>compatible with the use of nuclear dye</w:t>
      </w:r>
      <w:r w:rsidR="00E2134F">
        <w:t>s,</w:t>
      </w:r>
      <w:r>
        <w:t xml:space="preserve"> to label cancer cells inside the spheroids, enabling single cell tracking </w:t>
      </w:r>
      <w:r w:rsidR="00E2134F">
        <w:t>of</w:t>
      </w:r>
      <w:r>
        <w:t xml:space="preserve"> time-lapse </w:t>
      </w:r>
      <w:r w:rsidR="00E2134F">
        <w:t>data</w:t>
      </w:r>
      <w:r>
        <w:t>. The Fiji plugin TrackMate</w:t>
      </w:r>
      <w:r>
        <w:fldChar w:fldCharType="begin" w:fldLock="1"/>
      </w:r>
      <w:r w:rsidR="0008201C">
        <w:instrText>ADDIN CSL_CITATION {"citationItems":[{"id":"ITEM-1","itemData":{"DOI":"10.1016/j.ymeth.2016.09.016","ISSN":"10462023","PMID":"27713081","abstract":"We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author":[{"dropping-particle":"","family":"Tinevez","given":"Jean-Yves","non-dropping-particle":"","parse-names":false,"suffix":""},{"dropping-particle":"","family":"Perry","given":"Nick","non-dropping-particle":"","parse-names":false,"suffix":""},{"dropping-particle":"","family":"Schindelin","given":"Johannes","non-dropping-particle":"","parse-names":false,"suffix":""},{"dropping-particle":"","family":"Hoopes","given":"Genevieve M.","non-dropping-particle":"","parse-names":false,"suffix":""},{"dropping-particle":"","family":"Reynolds","given":"Gregory D.","non-dropping-particle":"","parse-names":false,"suffix":""},{"dropping-particle":"","family":"Laplantine","given":"Emmanuel","non-dropping-particle":"","parse-names":false,"suffix":""},{"dropping-particle":"","family":"Bednarek","given":"Sebastian Y.","non-dropping-particle":"","parse-names":false,"suffix":""},{"dropping-particle":"","family":"Shorte","given":"Spencer L.","non-dropping-particle":"","parse-names":false,"suffix":""},{"dropping-particle":"","family":"Eliceiri","given":"Kevin W.","non-dropping-particle":"","parse-names":false,"suffix":""}],"container-title":"Methods","id":"ITEM-1","issued":{"date-parts":[["2017","2"]]},"page":"80-90","publisher":"The Author(s)","title":"TrackMate: An open and extensible platform for single-particle tracking","type":"article-journal","volume":"115"},"uris":["http://www.mendeley.com/documents/?uuid=4d659d6d-b641-4bc1-936a-e9d357161160"]}],"mendeley":{"formattedCitation":"&lt;sup&gt;13&lt;/sup&gt;","plainTextFormattedCitation":"13","previouslyFormattedCitation":"&lt;sup&gt;13&lt;/sup&gt;"},"properties":{"noteIndex":0},"schema":"https://github.com/citation-style-language/schema/raw/master/csl-citation.json"}</w:instrText>
      </w:r>
      <w:r>
        <w:fldChar w:fldCharType="separate"/>
      </w:r>
      <w:r w:rsidRPr="0006064F">
        <w:rPr>
          <w:noProof/>
          <w:vertAlign w:val="superscript"/>
        </w:rPr>
        <w:t>13</w:t>
      </w:r>
      <w:r>
        <w:fldChar w:fldCharType="end"/>
      </w:r>
      <w:r>
        <w:t xml:space="preserve"> can be used </w:t>
      </w:r>
      <w:r>
        <w:lastRenderedPageBreak/>
        <w:t xml:space="preserve">to automate cell tracking and extract motility parameters of single cells, </w:t>
      </w:r>
      <w:r w:rsidR="00CB48B0">
        <w:t>such as</w:t>
      </w:r>
      <w:r>
        <w:t xml:space="preserve"> velocity, instantaneous speed and persistence.</w:t>
      </w:r>
    </w:p>
    <w:p w14:paraId="5449F4EE" w14:textId="77777777" w:rsidR="00576C4A" w:rsidRPr="007871CF" w:rsidRDefault="00576C4A" w:rsidP="00FF6A75">
      <w:pPr>
        <w:rPr>
          <w:rFonts w:eastAsia="Arial"/>
        </w:rPr>
      </w:pPr>
    </w:p>
    <w:p w14:paraId="4D42BDAE" w14:textId="187927BA" w:rsidR="00B616AB" w:rsidRPr="007871CF" w:rsidRDefault="00262B27" w:rsidP="00FF6A75">
      <w:r w:rsidRPr="007871CF">
        <w:rPr>
          <w:b/>
          <w:bCs/>
        </w:rPr>
        <w:t>ACKNOWLEDGMENTS</w:t>
      </w:r>
      <w:r w:rsidRPr="007871CF">
        <w:t>:</w:t>
      </w:r>
    </w:p>
    <w:p w14:paraId="5F4A0121" w14:textId="1C102E60" w:rsidR="00B616AB" w:rsidRPr="00761E93" w:rsidRDefault="00130945" w:rsidP="00FF6A75">
      <w:r w:rsidRPr="007871CF">
        <w:t xml:space="preserve">We would like to thank members of Temple Bioengineering for valuable discussions. </w:t>
      </w:r>
      <w:r w:rsidR="0008089E" w:rsidRPr="007871CF">
        <w:t xml:space="preserve">We thank David Ambrose at the flow cytometry core </w:t>
      </w:r>
      <w:r w:rsidR="00D70D2E">
        <w:t xml:space="preserve">(Lewis Katz School of Medicine) </w:t>
      </w:r>
      <w:r w:rsidR="0008089E" w:rsidRPr="007871CF">
        <w:t>for his assistance with cell sorting</w:t>
      </w:r>
      <w:r w:rsidR="0086493F">
        <w:t xml:space="preserve"> and Tony Boehm </w:t>
      </w:r>
      <w:r w:rsidR="004E5ACD">
        <w:t xml:space="preserve">from the IDEAS Hub </w:t>
      </w:r>
      <w:r w:rsidR="00D70D2E">
        <w:t xml:space="preserve">(College of Engineering, Temple University) </w:t>
      </w:r>
      <w:r w:rsidR="0086493F">
        <w:t>for help with the 3D printing</w:t>
      </w:r>
      <w:r w:rsidR="0008089E" w:rsidRPr="007871CF">
        <w:t xml:space="preserve">. </w:t>
      </w:r>
      <w:r w:rsidR="006E6CB8" w:rsidRPr="007871CF">
        <w:t xml:space="preserve">We </w:t>
      </w:r>
      <w:r w:rsidR="00D00E32" w:rsidRPr="007871CF">
        <w:t xml:space="preserve">also </w:t>
      </w:r>
      <w:r w:rsidR="006E6CB8" w:rsidRPr="007871CF">
        <w:t xml:space="preserve">thank our funding resources: </w:t>
      </w:r>
      <w:r w:rsidR="005A1C30" w:rsidRPr="007871CF">
        <w:t>American Cancer Society Research Scholar Grant 134415-RSG-20-034-01-CSM</w:t>
      </w:r>
      <w:r w:rsidR="005A1C30" w:rsidRPr="00761E93">
        <w:t xml:space="preserve">, </w:t>
      </w:r>
      <w:r w:rsidR="006E6CB8" w:rsidRPr="007871CF">
        <w:t xml:space="preserve">Conquer Cancer Now </w:t>
      </w:r>
      <w:r w:rsidR="00626C29" w:rsidRPr="007871CF">
        <w:t>/</w:t>
      </w:r>
      <w:r w:rsidR="006E6CB8" w:rsidRPr="007871CF">
        <w:t xml:space="preserve"> Young Investigator Award</w:t>
      </w:r>
      <w:r w:rsidR="005A1C30" w:rsidRPr="007871CF">
        <w:t>,</w:t>
      </w:r>
      <w:r w:rsidR="001E56F8" w:rsidRPr="007871CF">
        <w:t xml:space="preserve"> </w:t>
      </w:r>
      <w:r w:rsidR="006E6CB8" w:rsidRPr="007871CF">
        <w:t>National Institutes of Health, R00 CA172360</w:t>
      </w:r>
      <w:r w:rsidR="005A1C30" w:rsidRPr="007871CF">
        <w:t xml:space="preserve"> and</w:t>
      </w:r>
      <w:r w:rsidR="006E6CB8" w:rsidRPr="007871CF">
        <w:t xml:space="preserve"> R01 CA230777</w:t>
      </w:r>
      <w:r w:rsidR="005A1C30" w:rsidRPr="007871CF">
        <w:t>, all to BG</w:t>
      </w:r>
      <w:r w:rsidR="006E6CB8" w:rsidRPr="007871CF">
        <w:t>.</w:t>
      </w:r>
    </w:p>
    <w:p w14:paraId="1E689E97" w14:textId="77777777" w:rsidR="00626C29" w:rsidRPr="007871CF" w:rsidRDefault="00626C29" w:rsidP="00FF6A75"/>
    <w:p w14:paraId="4A8E3CCE" w14:textId="44D26A29" w:rsidR="00B616AB" w:rsidRPr="007871CF" w:rsidRDefault="00262B27" w:rsidP="00FF6A75">
      <w:r w:rsidRPr="007871CF">
        <w:rPr>
          <w:b/>
          <w:bCs/>
        </w:rPr>
        <w:t>DISCLOSURES</w:t>
      </w:r>
      <w:r w:rsidRPr="007871CF">
        <w:t>:</w:t>
      </w:r>
    </w:p>
    <w:p w14:paraId="3301A412" w14:textId="4C5486F2" w:rsidR="00B616AB" w:rsidRPr="007871CF" w:rsidRDefault="00B616AB" w:rsidP="00FF6A75">
      <w:r w:rsidRPr="007871CF">
        <w:t>The authors have nothing to disclose.</w:t>
      </w:r>
    </w:p>
    <w:p w14:paraId="0CCDF4AE" w14:textId="54306DFC" w:rsidR="00B616AB" w:rsidRPr="007871CF" w:rsidRDefault="00B616AB" w:rsidP="00FF6A75"/>
    <w:p w14:paraId="60F82DEB" w14:textId="24343512" w:rsidR="00B616AB" w:rsidRPr="007871CF" w:rsidRDefault="00262B27" w:rsidP="00FF6A75">
      <w:r w:rsidRPr="007871CF">
        <w:rPr>
          <w:b/>
          <w:bCs/>
        </w:rPr>
        <w:t>REFERENCES</w:t>
      </w:r>
      <w:r w:rsidRPr="007871CF">
        <w:t>:</w:t>
      </w:r>
    </w:p>
    <w:p w14:paraId="2FD8E11D" w14:textId="781CCE61" w:rsidR="0008201C" w:rsidRPr="0008201C" w:rsidRDefault="00552154" w:rsidP="00FF6A75">
      <w:pPr>
        <w:widowControl w:val="0"/>
        <w:autoSpaceDE w:val="0"/>
        <w:autoSpaceDN w:val="0"/>
        <w:adjustRightInd w:val="0"/>
        <w:rPr>
          <w:rFonts w:ascii="Calibri" w:hAnsi="Calibri" w:cs="Calibri"/>
          <w:noProof/>
        </w:rPr>
      </w:pPr>
      <w:r w:rsidRPr="007871CF">
        <w:rPr>
          <w:color w:val="000000" w:themeColor="text1"/>
        </w:rPr>
        <w:fldChar w:fldCharType="begin" w:fldLock="1"/>
      </w:r>
      <w:r w:rsidRPr="007871CF">
        <w:rPr>
          <w:color w:val="000000" w:themeColor="text1"/>
        </w:rPr>
        <w:instrText xml:space="preserve">ADDIN Mendeley Bibliography CSL_BIBLIOGRAPHY </w:instrText>
      </w:r>
      <w:r w:rsidRPr="007871CF">
        <w:rPr>
          <w:color w:val="000000" w:themeColor="text1"/>
        </w:rPr>
        <w:fldChar w:fldCharType="separate"/>
      </w:r>
      <w:r w:rsidR="0008201C" w:rsidRPr="0008201C">
        <w:rPr>
          <w:rFonts w:ascii="Calibri" w:hAnsi="Calibri" w:cs="Calibri"/>
          <w:noProof/>
        </w:rPr>
        <w:t>1.</w:t>
      </w:r>
      <w:r w:rsidR="0008201C" w:rsidRPr="0008201C">
        <w:rPr>
          <w:rFonts w:ascii="Calibri" w:hAnsi="Calibri" w:cs="Calibri"/>
          <w:noProof/>
        </w:rPr>
        <w:tab/>
        <w:t>Hanahan, D.</w:t>
      </w:r>
      <w:r w:rsidR="00262B27">
        <w:rPr>
          <w:rFonts w:ascii="Calibri" w:hAnsi="Calibri" w:cs="Calibri"/>
          <w:noProof/>
        </w:rPr>
        <w:t xml:space="preserve">, </w:t>
      </w:r>
      <w:r w:rsidR="0008201C" w:rsidRPr="0008201C">
        <w:rPr>
          <w:rFonts w:ascii="Calibri" w:hAnsi="Calibri" w:cs="Calibri"/>
          <w:noProof/>
        </w:rPr>
        <w:t xml:space="preserve">Weinberg, R. A. Hallmarks of </w:t>
      </w:r>
      <w:r w:rsidR="00262B27">
        <w:rPr>
          <w:rFonts w:ascii="Calibri" w:hAnsi="Calibri" w:cs="Calibri"/>
          <w:noProof/>
        </w:rPr>
        <w:t>c</w:t>
      </w:r>
      <w:r w:rsidR="0008201C" w:rsidRPr="0008201C">
        <w:rPr>
          <w:rFonts w:ascii="Calibri" w:hAnsi="Calibri" w:cs="Calibri"/>
          <w:noProof/>
        </w:rPr>
        <w:t xml:space="preserve">ancer: The </w:t>
      </w:r>
      <w:r w:rsidR="00262B27">
        <w:rPr>
          <w:rFonts w:ascii="Calibri" w:hAnsi="Calibri" w:cs="Calibri"/>
          <w:noProof/>
        </w:rPr>
        <w:t>n</w:t>
      </w:r>
      <w:r w:rsidR="0008201C" w:rsidRPr="0008201C">
        <w:rPr>
          <w:rFonts w:ascii="Calibri" w:hAnsi="Calibri" w:cs="Calibri"/>
          <w:noProof/>
        </w:rPr>
        <w:t xml:space="preserve">ext </w:t>
      </w:r>
      <w:r w:rsidR="00262B27">
        <w:rPr>
          <w:rFonts w:ascii="Calibri" w:hAnsi="Calibri" w:cs="Calibri"/>
          <w:noProof/>
        </w:rPr>
        <w:t>g</w:t>
      </w:r>
      <w:r w:rsidR="0008201C" w:rsidRPr="0008201C">
        <w:rPr>
          <w:rFonts w:ascii="Calibri" w:hAnsi="Calibri" w:cs="Calibri"/>
          <w:noProof/>
        </w:rPr>
        <w:t xml:space="preserve">eneration. </w:t>
      </w:r>
      <w:r w:rsidR="0008201C" w:rsidRPr="0008201C">
        <w:rPr>
          <w:rFonts w:ascii="Calibri" w:hAnsi="Calibri" w:cs="Calibri"/>
          <w:i/>
          <w:iCs/>
          <w:noProof/>
        </w:rPr>
        <w:t>Cell</w:t>
      </w:r>
      <w:r w:rsidR="00262B27">
        <w:rPr>
          <w:rFonts w:ascii="Calibri" w:hAnsi="Calibri" w:cs="Calibri"/>
          <w:i/>
          <w:iCs/>
          <w:noProof/>
        </w:rPr>
        <w:t>.</w:t>
      </w:r>
      <w:r w:rsidR="0008201C" w:rsidRPr="0008201C">
        <w:rPr>
          <w:rFonts w:ascii="Calibri" w:hAnsi="Calibri" w:cs="Calibri"/>
          <w:noProof/>
        </w:rPr>
        <w:t xml:space="preserve"> </w:t>
      </w:r>
      <w:r w:rsidR="0008201C" w:rsidRPr="0008201C">
        <w:rPr>
          <w:rFonts w:ascii="Calibri" w:hAnsi="Calibri" w:cs="Calibri"/>
          <w:b/>
          <w:bCs/>
          <w:noProof/>
        </w:rPr>
        <w:t>144</w:t>
      </w:r>
      <w:r w:rsidR="0008201C" w:rsidRPr="0008201C">
        <w:rPr>
          <w:rFonts w:ascii="Calibri" w:hAnsi="Calibri" w:cs="Calibri"/>
          <w:noProof/>
        </w:rPr>
        <w:t>, 646–674 (2011).</w:t>
      </w:r>
    </w:p>
    <w:p w14:paraId="2E40DD18" w14:textId="77777777"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2.</w:t>
      </w:r>
      <w:r w:rsidRPr="0008201C">
        <w:rPr>
          <w:rFonts w:ascii="Calibri" w:hAnsi="Calibri" w:cs="Calibri"/>
          <w:noProof/>
        </w:rPr>
        <w:tab/>
        <w:t>Noone, A.</w:t>
      </w:r>
      <w:r w:rsidRPr="00262B27">
        <w:rPr>
          <w:rFonts w:ascii="Calibri" w:hAnsi="Calibri" w:cs="Calibri"/>
          <w:noProof/>
        </w:rPr>
        <w:t xml:space="preserve"> et al.</w:t>
      </w:r>
      <w:r w:rsidRPr="0008201C">
        <w:rPr>
          <w:rFonts w:ascii="Calibri" w:hAnsi="Calibri" w:cs="Calibri"/>
          <w:noProof/>
        </w:rPr>
        <w:t xml:space="preserve"> SEER Cancer statistics review 1975-2015, based on November 2017 SEER data submission. (2019).</w:t>
      </w:r>
    </w:p>
    <w:p w14:paraId="096EA71B" w14:textId="64628F62"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3.</w:t>
      </w:r>
      <w:r w:rsidRPr="0008201C">
        <w:rPr>
          <w:rFonts w:ascii="Calibri" w:hAnsi="Calibri" w:cs="Calibri"/>
          <w:noProof/>
        </w:rPr>
        <w:tab/>
        <w:t>Yamada, K. M.</w:t>
      </w:r>
      <w:r w:rsidR="00262B27">
        <w:rPr>
          <w:rFonts w:ascii="Calibri" w:hAnsi="Calibri" w:cs="Calibri"/>
          <w:noProof/>
        </w:rPr>
        <w:t xml:space="preserve">, </w:t>
      </w:r>
      <w:r w:rsidRPr="0008201C">
        <w:rPr>
          <w:rFonts w:ascii="Calibri" w:hAnsi="Calibri" w:cs="Calibri"/>
          <w:noProof/>
        </w:rPr>
        <w:t xml:space="preserve">Cukierman, E. Modeling </w:t>
      </w:r>
      <w:r w:rsidR="00262B27">
        <w:rPr>
          <w:rFonts w:ascii="Calibri" w:hAnsi="Calibri" w:cs="Calibri"/>
          <w:noProof/>
        </w:rPr>
        <w:t>t</w:t>
      </w:r>
      <w:r w:rsidRPr="0008201C">
        <w:rPr>
          <w:rFonts w:ascii="Calibri" w:hAnsi="Calibri" w:cs="Calibri"/>
          <w:noProof/>
        </w:rPr>
        <w:t xml:space="preserve">issue </w:t>
      </w:r>
      <w:r w:rsidR="00262B27">
        <w:rPr>
          <w:rFonts w:ascii="Calibri" w:hAnsi="Calibri" w:cs="Calibri"/>
          <w:noProof/>
        </w:rPr>
        <w:t>m</w:t>
      </w:r>
      <w:r w:rsidRPr="0008201C">
        <w:rPr>
          <w:rFonts w:ascii="Calibri" w:hAnsi="Calibri" w:cs="Calibri"/>
          <w:noProof/>
        </w:rPr>
        <w:t xml:space="preserve">orphogenesis and </w:t>
      </w:r>
      <w:r w:rsidR="00262B27">
        <w:rPr>
          <w:rFonts w:ascii="Calibri" w:hAnsi="Calibri" w:cs="Calibri"/>
          <w:noProof/>
        </w:rPr>
        <w:t>c</w:t>
      </w:r>
      <w:r w:rsidRPr="0008201C">
        <w:rPr>
          <w:rFonts w:ascii="Calibri" w:hAnsi="Calibri" w:cs="Calibri"/>
          <w:noProof/>
        </w:rPr>
        <w:t xml:space="preserve">ancer in 3D. </w:t>
      </w:r>
      <w:r w:rsidRPr="0008201C">
        <w:rPr>
          <w:rFonts w:ascii="Calibri" w:hAnsi="Calibri" w:cs="Calibri"/>
          <w:i/>
          <w:iCs/>
          <w:noProof/>
        </w:rPr>
        <w:t>Cel</w:t>
      </w:r>
      <w:r w:rsidR="00262B27">
        <w:rPr>
          <w:rFonts w:ascii="Calibri" w:hAnsi="Calibri" w:cs="Calibri"/>
          <w:i/>
          <w:iCs/>
          <w:noProof/>
        </w:rPr>
        <w:t>.</w:t>
      </w:r>
      <w:r w:rsidRPr="0008201C">
        <w:rPr>
          <w:rFonts w:ascii="Calibri" w:hAnsi="Calibri" w:cs="Calibri"/>
          <w:i/>
          <w:iCs/>
          <w:noProof/>
        </w:rPr>
        <w:t>l</w:t>
      </w:r>
      <w:r w:rsidRPr="0008201C">
        <w:rPr>
          <w:rFonts w:ascii="Calibri" w:hAnsi="Calibri" w:cs="Calibri"/>
          <w:noProof/>
        </w:rPr>
        <w:t xml:space="preserve"> </w:t>
      </w:r>
      <w:r w:rsidRPr="0008201C">
        <w:rPr>
          <w:rFonts w:ascii="Calibri" w:hAnsi="Calibri" w:cs="Calibri"/>
          <w:b/>
          <w:bCs/>
          <w:noProof/>
        </w:rPr>
        <w:t>130</w:t>
      </w:r>
      <w:r w:rsidRPr="0008201C">
        <w:rPr>
          <w:rFonts w:ascii="Calibri" w:hAnsi="Calibri" w:cs="Calibri"/>
          <w:noProof/>
        </w:rPr>
        <w:t>, 601–610 (2007).</w:t>
      </w:r>
    </w:p>
    <w:p w14:paraId="750D71ED" w14:textId="243F5818"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4.</w:t>
      </w:r>
      <w:r w:rsidRPr="0008201C">
        <w:rPr>
          <w:rFonts w:ascii="Calibri" w:hAnsi="Calibri" w:cs="Calibri"/>
          <w:noProof/>
        </w:rPr>
        <w:tab/>
        <w:t xml:space="preserve">Foty, R. A Simple </w:t>
      </w:r>
      <w:r w:rsidR="00A756CA">
        <w:rPr>
          <w:rFonts w:ascii="Calibri" w:hAnsi="Calibri" w:cs="Calibri"/>
          <w:noProof/>
        </w:rPr>
        <w:t>h</w:t>
      </w:r>
      <w:r w:rsidRPr="0008201C">
        <w:rPr>
          <w:rFonts w:ascii="Calibri" w:hAnsi="Calibri" w:cs="Calibri"/>
          <w:noProof/>
        </w:rPr>
        <w:t xml:space="preserve">anging </w:t>
      </w:r>
      <w:r w:rsidR="00A756CA">
        <w:rPr>
          <w:rFonts w:ascii="Calibri" w:hAnsi="Calibri" w:cs="Calibri"/>
          <w:noProof/>
        </w:rPr>
        <w:t>d</w:t>
      </w:r>
      <w:r w:rsidRPr="0008201C">
        <w:rPr>
          <w:rFonts w:ascii="Calibri" w:hAnsi="Calibri" w:cs="Calibri"/>
          <w:noProof/>
        </w:rPr>
        <w:t xml:space="preserve">rop </w:t>
      </w:r>
      <w:r w:rsidR="00A756CA">
        <w:rPr>
          <w:rFonts w:ascii="Calibri" w:hAnsi="Calibri" w:cs="Calibri"/>
          <w:noProof/>
        </w:rPr>
        <w:t>c</w:t>
      </w:r>
      <w:r w:rsidRPr="0008201C">
        <w:rPr>
          <w:rFonts w:ascii="Calibri" w:hAnsi="Calibri" w:cs="Calibri"/>
          <w:noProof/>
        </w:rPr>
        <w:t xml:space="preserve">ell </w:t>
      </w:r>
      <w:r w:rsidR="00A756CA">
        <w:rPr>
          <w:rFonts w:ascii="Calibri" w:hAnsi="Calibri" w:cs="Calibri"/>
          <w:noProof/>
        </w:rPr>
        <w:t>c</w:t>
      </w:r>
      <w:r w:rsidRPr="0008201C">
        <w:rPr>
          <w:rFonts w:ascii="Calibri" w:hAnsi="Calibri" w:cs="Calibri"/>
          <w:noProof/>
        </w:rPr>
        <w:t xml:space="preserve">ulture </w:t>
      </w:r>
      <w:r w:rsidR="00A756CA">
        <w:rPr>
          <w:rFonts w:ascii="Calibri" w:hAnsi="Calibri" w:cs="Calibri"/>
          <w:noProof/>
        </w:rPr>
        <w:t>p</w:t>
      </w:r>
      <w:r w:rsidRPr="0008201C">
        <w:rPr>
          <w:rFonts w:ascii="Calibri" w:hAnsi="Calibri" w:cs="Calibri"/>
          <w:noProof/>
        </w:rPr>
        <w:t xml:space="preserve">rotocol for </w:t>
      </w:r>
      <w:r w:rsidR="00A756CA">
        <w:rPr>
          <w:rFonts w:ascii="Calibri" w:hAnsi="Calibri" w:cs="Calibri"/>
          <w:noProof/>
        </w:rPr>
        <w:t>g</w:t>
      </w:r>
      <w:r w:rsidRPr="0008201C">
        <w:rPr>
          <w:rFonts w:ascii="Calibri" w:hAnsi="Calibri" w:cs="Calibri"/>
          <w:noProof/>
        </w:rPr>
        <w:t xml:space="preserve">eneration of 3D </w:t>
      </w:r>
      <w:r w:rsidR="00A756CA">
        <w:rPr>
          <w:rFonts w:ascii="Calibri" w:hAnsi="Calibri" w:cs="Calibri"/>
          <w:noProof/>
        </w:rPr>
        <w:t>s</w:t>
      </w:r>
      <w:r w:rsidRPr="0008201C">
        <w:rPr>
          <w:rFonts w:ascii="Calibri" w:hAnsi="Calibri" w:cs="Calibri"/>
          <w:noProof/>
        </w:rPr>
        <w:t xml:space="preserve">pheroids. </w:t>
      </w:r>
      <w:r w:rsidRPr="0008201C">
        <w:rPr>
          <w:rFonts w:ascii="Calibri" w:hAnsi="Calibri" w:cs="Calibri"/>
          <w:i/>
          <w:iCs/>
          <w:noProof/>
        </w:rPr>
        <w:t>J</w:t>
      </w:r>
      <w:r w:rsidR="00A756CA">
        <w:rPr>
          <w:rFonts w:ascii="Calibri" w:hAnsi="Calibri" w:cs="Calibri"/>
          <w:i/>
          <w:iCs/>
          <w:noProof/>
        </w:rPr>
        <w:t>ournal of</w:t>
      </w:r>
      <w:r w:rsidRPr="0008201C">
        <w:rPr>
          <w:rFonts w:ascii="Calibri" w:hAnsi="Calibri" w:cs="Calibri"/>
          <w:i/>
          <w:iCs/>
          <w:noProof/>
        </w:rPr>
        <w:t xml:space="preserve"> Vis</w:t>
      </w:r>
      <w:r w:rsidR="00A756CA">
        <w:rPr>
          <w:rFonts w:ascii="Calibri" w:hAnsi="Calibri" w:cs="Calibri"/>
          <w:i/>
          <w:iCs/>
          <w:noProof/>
        </w:rPr>
        <w:t>ualized</w:t>
      </w:r>
      <w:r w:rsidRPr="0008201C">
        <w:rPr>
          <w:rFonts w:ascii="Calibri" w:hAnsi="Calibri" w:cs="Calibri"/>
          <w:i/>
          <w:iCs/>
          <w:noProof/>
        </w:rPr>
        <w:t xml:space="preserve"> Exp</w:t>
      </w:r>
      <w:r w:rsidR="00A756CA">
        <w:rPr>
          <w:rFonts w:ascii="Calibri" w:hAnsi="Calibri" w:cs="Calibri"/>
          <w:i/>
          <w:iCs/>
          <w:noProof/>
        </w:rPr>
        <w:t>eriment</w:t>
      </w:r>
      <w:r w:rsidRPr="0008201C">
        <w:rPr>
          <w:rFonts w:ascii="Calibri" w:hAnsi="Calibri" w:cs="Calibri"/>
          <w:i/>
          <w:iCs/>
          <w:noProof/>
        </w:rPr>
        <w:t>.</w:t>
      </w:r>
      <w:r w:rsidRPr="0008201C">
        <w:rPr>
          <w:rFonts w:ascii="Calibri" w:hAnsi="Calibri" w:cs="Calibri"/>
          <w:noProof/>
        </w:rPr>
        <w:t xml:space="preserve"> </w:t>
      </w:r>
      <w:r w:rsidR="00A756CA">
        <w:rPr>
          <w:rFonts w:ascii="Calibri" w:hAnsi="Calibri" w:cs="Calibri"/>
          <w:noProof/>
        </w:rPr>
        <w:t>e</w:t>
      </w:r>
      <w:r w:rsidR="00A756CA" w:rsidRPr="0008201C">
        <w:rPr>
          <w:rFonts w:ascii="Calibri" w:hAnsi="Calibri" w:cs="Calibri"/>
          <w:noProof/>
        </w:rPr>
        <w:t>2720</w:t>
      </w:r>
      <w:r w:rsidRPr="0008201C">
        <w:rPr>
          <w:rFonts w:ascii="Calibri" w:hAnsi="Calibri" w:cs="Calibri"/>
          <w:noProof/>
        </w:rPr>
        <w:t xml:space="preserve"> (2011)</w:t>
      </w:r>
      <w:r w:rsidR="00A756CA" w:rsidRPr="0008201C">
        <w:rPr>
          <w:rFonts w:ascii="Calibri" w:hAnsi="Calibri" w:cs="Calibri"/>
          <w:noProof/>
        </w:rPr>
        <w:t xml:space="preserve"> </w:t>
      </w:r>
    </w:p>
    <w:p w14:paraId="1FD87701" w14:textId="5D749F3F"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5.</w:t>
      </w:r>
      <w:r w:rsidRPr="0008201C">
        <w:rPr>
          <w:rFonts w:ascii="Calibri" w:hAnsi="Calibri" w:cs="Calibri"/>
          <w:noProof/>
        </w:rPr>
        <w:tab/>
        <w:t>Berens, E. B., Holy, J. M., Riegel, A. T.</w:t>
      </w:r>
      <w:r w:rsidR="00A756CA">
        <w:rPr>
          <w:rFonts w:ascii="Calibri" w:hAnsi="Calibri" w:cs="Calibri"/>
          <w:noProof/>
        </w:rPr>
        <w:t xml:space="preserve">, </w:t>
      </w:r>
      <w:r w:rsidRPr="0008201C">
        <w:rPr>
          <w:rFonts w:ascii="Calibri" w:hAnsi="Calibri" w:cs="Calibri"/>
          <w:noProof/>
        </w:rPr>
        <w:t xml:space="preserve">Wellstein, A. A </w:t>
      </w:r>
      <w:r w:rsidR="00A756CA">
        <w:rPr>
          <w:rFonts w:ascii="Calibri" w:hAnsi="Calibri" w:cs="Calibri"/>
          <w:noProof/>
        </w:rPr>
        <w:t>c</w:t>
      </w:r>
      <w:r w:rsidRPr="0008201C">
        <w:rPr>
          <w:rFonts w:ascii="Calibri" w:hAnsi="Calibri" w:cs="Calibri"/>
          <w:noProof/>
        </w:rPr>
        <w:t xml:space="preserve">ancer </w:t>
      </w:r>
      <w:r w:rsidR="00A756CA">
        <w:rPr>
          <w:rFonts w:ascii="Calibri" w:hAnsi="Calibri" w:cs="Calibri"/>
          <w:noProof/>
        </w:rPr>
        <w:t>c</w:t>
      </w:r>
      <w:r w:rsidRPr="0008201C">
        <w:rPr>
          <w:rFonts w:ascii="Calibri" w:hAnsi="Calibri" w:cs="Calibri"/>
          <w:noProof/>
        </w:rPr>
        <w:t xml:space="preserve">ell </w:t>
      </w:r>
      <w:r w:rsidR="00A756CA">
        <w:rPr>
          <w:rFonts w:ascii="Calibri" w:hAnsi="Calibri" w:cs="Calibri"/>
          <w:noProof/>
        </w:rPr>
        <w:t>s</w:t>
      </w:r>
      <w:r w:rsidRPr="0008201C">
        <w:rPr>
          <w:rFonts w:ascii="Calibri" w:hAnsi="Calibri" w:cs="Calibri"/>
          <w:noProof/>
        </w:rPr>
        <w:t xml:space="preserve">pheroid </w:t>
      </w:r>
      <w:r w:rsidR="00A756CA">
        <w:rPr>
          <w:rFonts w:ascii="Calibri" w:hAnsi="Calibri" w:cs="Calibri"/>
          <w:noProof/>
        </w:rPr>
        <w:t>a</w:t>
      </w:r>
      <w:r w:rsidRPr="0008201C">
        <w:rPr>
          <w:rFonts w:ascii="Calibri" w:hAnsi="Calibri" w:cs="Calibri"/>
          <w:noProof/>
        </w:rPr>
        <w:t xml:space="preserve">ssay to </w:t>
      </w:r>
      <w:r w:rsidR="00A756CA">
        <w:rPr>
          <w:rFonts w:ascii="Calibri" w:hAnsi="Calibri" w:cs="Calibri"/>
          <w:noProof/>
        </w:rPr>
        <w:t>a</w:t>
      </w:r>
      <w:r w:rsidRPr="0008201C">
        <w:rPr>
          <w:rFonts w:ascii="Calibri" w:hAnsi="Calibri" w:cs="Calibri"/>
          <w:noProof/>
        </w:rPr>
        <w:t xml:space="preserve">ssess </w:t>
      </w:r>
      <w:r w:rsidR="00A756CA">
        <w:rPr>
          <w:rFonts w:ascii="Calibri" w:hAnsi="Calibri" w:cs="Calibri"/>
          <w:noProof/>
        </w:rPr>
        <w:t>i</w:t>
      </w:r>
      <w:r w:rsidRPr="0008201C">
        <w:rPr>
          <w:rFonts w:ascii="Calibri" w:hAnsi="Calibri" w:cs="Calibri"/>
          <w:noProof/>
        </w:rPr>
        <w:t xml:space="preserve">nvasion in a 3D </w:t>
      </w:r>
      <w:r w:rsidR="00A756CA">
        <w:rPr>
          <w:rFonts w:ascii="Calibri" w:hAnsi="Calibri" w:cs="Calibri"/>
          <w:noProof/>
        </w:rPr>
        <w:t>s</w:t>
      </w:r>
      <w:r w:rsidRPr="0008201C">
        <w:rPr>
          <w:rFonts w:ascii="Calibri" w:hAnsi="Calibri" w:cs="Calibri"/>
          <w:noProof/>
        </w:rPr>
        <w:t xml:space="preserve">etting. </w:t>
      </w:r>
      <w:r w:rsidR="00A756CA" w:rsidRPr="0008201C">
        <w:rPr>
          <w:rFonts w:ascii="Calibri" w:hAnsi="Calibri" w:cs="Calibri"/>
          <w:i/>
          <w:iCs/>
          <w:noProof/>
        </w:rPr>
        <w:t>J</w:t>
      </w:r>
      <w:r w:rsidR="00A756CA">
        <w:rPr>
          <w:rFonts w:ascii="Calibri" w:hAnsi="Calibri" w:cs="Calibri"/>
          <w:i/>
          <w:iCs/>
          <w:noProof/>
        </w:rPr>
        <w:t>ournal of</w:t>
      </w:r>
      <w:r w:rsidR="00A756CA" w:rsidRPr="0008201C">
        <w:rPr>
          <w:rFonts w:ascii="Calibri" w:hAnsi="Calibri" w:cs="Calibri"/>
          <w:i/>
          <w:iCs/>
          <w:noProof/>
        </w:rPr>
        <w:t xml:space="preserve"> Vis</w:t>
      </w:r>
      <w:r w:rsidR="00A756CA">
        <w:rPr>
          <w:rFonts w:ascii="Calibri" w:hAnsi="Calibri" w:cs="Calibri"/>
          <w:i/>
          <w:iCs/>
          <w:noProof/>
        </w:rPr>
        <w:t>ualized</w:t>
      </w:r>
      <w:r w:rsidR="00A756CA" w:rsidRPr="0008201C">
        <w:rPr>
          <w:rFonts w:ascii="Calibri" w:hAnsi="Calibri" w:cs="Calibri"/>
          <w:i/>
          <w:iCs/>
          <w:noProof/>
        </w:rPr>
        <w:t xml:space="preserve"> Exp</w:t>
      </w:r>
      <w:r w:rsidR="00A756CA">
        <w:rPr>
          <w:rFonts w:ascii="Calibri" w:hAnsi="Calibri" w:cs="Calibri"/>
          <w:i/>
          <w:iCs/>
          <w:noProof/>
        </w:rPr>
        <w:t>eriment</w:t>
      </w:r>
      <w:r w:rsidR="00A756CA" w:rsidRPr="0008201C">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2015</w:t>
      </w:r>
      <w:r w:rsidRPr="0008201C">
        <w:rPr>
          <w:rFonts w:ascii="Calibri" w:hAnsi="Calibri" w:cs="Calibri"/>
          <w:noProof/>
        </w:rPr>
        <w:t>, 1–6 (2015).</w:t>
      </w:r>
    </w:p>
    <w:p w14:paraId="4E5A160A" w14:textId="1571B40A"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6.</w:t>
      </w:r>
      <w:r w:rsidRPr="0008201C">
        <w:rPr>
          <w:rFonts w:ascii="Calibri" w:hAnsi="Calibri" w:cs="Calibri"/>
          <w:noProof/>
        </w:rPr>
        <w:tab/>
        <w:t xml:space="preserve">Tönisen, F. </w:t>
      </w:r>
      <w:r w:rsidRPr="00A756CA">
        <w:rPr>
          <w:rFonts w:ascii="Calibri" w:hAnsi="Calibri" w:cs="Calibri"/>
          <w:noProof/>
        </w:rPr>
        <w:t>et al.</w:t>
      </w:r>
      <w:r w:rsidRPr="0008201C">
        <w:rPr>
          <w:rFonts w:ascii="Calibri" w:hAnsi="Calibri" w:cs="Calibri"/>
          <w:noProof/>
        </w:rPr>
        <w:t xml:space="preserve"> EP4 receptor promotes invadopodia and invasion in human breast cancer. </w:t>
      </w:r>
      <w:r w:rsidRPr="0008201C">
        <w:rPr>
          <w:rFonts w:ascii="Calibri" w:hAnsi="Calibri" w:cs="Calibri"/>
          <w:i/>
          <w:iCs/>
          <w:noProof/>
        </w:rPr>
        <w:t>Eur</w:t>
      </w:r>
      <w:r w:rsidR="00A756CA">
        <w:rPr>
          <w:rFonts w:ascii="Calibri" w:hAnsi="Calibri" w:cs="Calibri"/>
          <w:i/>
          <w:iCs/>
          <w:noProof/>
        </w:rPr>
        <w:t>opean</w:t>
      </w:r>
      <w:r w:rsidRPr="0008201C">
        <w:rPr>
          <w:rFonts w:ascii="Calibri" w:hAnsi="Calibri" w:cs="Calibri"/>
          <w:i/>
          <w:iCs/>
          <w:noProof/>
        </w:rPr>
        <w:t xml:space="preserve"> J</w:t>
      </w:r>
      <w:r w:rsidR="00A756CA">
        <w:rPr>
          <w:rFonts w:ascii="Calibri" w:hAnsi="Calibri" w:cs="Calibri"/>
          <w:i/>
          <w:iCs/>
          <w:noProof/>
        </w:rPr>
        <w:t>ournal of</w:t>
      </w:r>
      <w:r w:rsidRPr="0008201C">
        <w:rPr>
          <w:rFonts w:ascii="Calibri" w:hAnsi="Calibri" w:cs="Calibri"/>
          <w:i/>
          <w:iCs/>
          <w:noProof/>
        </w:rPr>
        <w:t xml:space="preserve"> Cell Biol</w:t>
      </w:r>
      <w:r w:rsidR="00A756CA">
        <w:rPr>
          <w:rFonts w:ascii="Calibri" w:hAnsi="Calibri" w:cs="Calibri"/>
          <w:i/>
          <w:iCs/>
          <w:noProof/>
        </w:rPr>
        <w:t>ogy</w:t>
      </w:r>
      <w:r w:rsidRPr="0008201C">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96</w:t>
      </w:r>
      <w:r w:rsidRPr="0008201C">
        <w:rPr>
          <w:rFonts w:ascii="Calibri" w:hAnsi="Calibri" w:cs="Calibri"/>
          <w:noProof/>
        </w:rPr>
        <w:t>, 218–226 (2017).</w:t>
      </w:r>
    </w:p>
    <w:p w14:paraId="710C4BB5" w14:textId="1D7C691C"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7.</w:t>
      </w:r>
      <w:r w:rsidRPr="0008201C">
        <w:rPr>
          <w:rFonts w:ascii="Calibri" w:hAnsi="Calibri" w:cs="Calibri"/>
          <w:noProof/>
        </w:rPr>
        <w:tab/>
        <w:t xml:space="preserve">Bayarmagnai, B. </w:t>
      </w:r>
      <w:r w:rsidRPr="00A756CA">
        <w:rPr>
          <w:rFonts w:ascii="Calibri" w:hAnsi="Calibri" w:cs="Calibri"/>
          <w:noProof/>
        </w:rPr>
        <w:t>et al.</w:t>
      </w:r>
      <w:r w:rsidRPr="0008201C">
        <w:rPr>
          <w:rFonts w:ascii="Calibri" w:hAnsi="Calibri" w:cs="Calibri"/>
          <w:noProof/>
        </w:rPr>
        <w:t xml:space="preserve"> Invadopodia-mediated ECM degradation is enhanced in the G1 phase of the cell cycle. </w:t>
      </w:r>
      <w:r w:rsidRPr="0008201C">
        <w:rPr>
          <w:rFonts w:ascii="Calibri" w:hAnsi="Calibri" w:cs="Calibri"/>
          <w:i/>
          <w:iCs/>
          <w:noProof/>
        </w:rPr>
        <w:t>J</w:t>
      </w:r>
      <w:r w:rsidR="00A756CA">
        <w:rPr>
          <w:rFonts w:ascii="Calibri" w:hAnsi="Calibri" w:cs="Calibri"/>
          <w:i/>
          <w:iCs/>
          <w:noProof/>
        </w:rPr>
        <w:t>ournal of</w:t>
      </w:r>
      <w:r w:rsidRPr="0008201C">
        <w:rPr>
          <w:rFonts w:ascii="Calibri" w:hAnsi="Calibri" w:cs="Calibri"/>
          <w:i/>
          <w:iCs/>
          <w:noProof/>
        </w:rPr>
        <w:t xml:space="preserve"> Cell Sci</w:t>
      </w:r>
      <w:r w:rsidR="00A756CA">
        <w:rPr>
          <w:rFonts w:ascii="Calibri" w:hAnsi="Calibri" w:cs="Calibri"/>
          <w:i/>
          <w:iCs/>
          <w:noProof/>
        </w:rPr>
        <w:t>ences</w:t>
      </w:r>
      <w:r w:rsidRPr="0008201C">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132</w:t>
      </w:r>
      <w:r w:rsidRPr="0008201C">
        <w:rPr>
          <w:rFonts w:ascii="Calibri" w:hAnsi="Calibri" w:cs="Calibri"/>
          <w:noProof/>
        </w:rPr>
        <w:t>, jcs227116 (2019).</w:t>
      </w:r>
    </w:p>
    <w:p w14:paraId="7FC142EE" w14:textId="06025303"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8.</w:t>
      </w:r>
      <w:r w:rsidRPr="0008201C">
        <w:rPr>
          <w:rFonts w:ascii="Calibri" w:hAnsi="Calibri" w:cs="Calibri"/>
          <w:noProof/>
        </w:rPr>
        <w:tab/>
        <w:t xml:space="preserve">Dekkers, J. F. </w:t>
      </w:r>
      <w:r w:rsidRPr="00A756CA">
        <w:rPr>
          <w:rFonts w:ascii="Calibri" w:hAnsi="Calibri" w:cs="Calibri"/>
          <w:noProof/>
        </w:rPr>
        <w:t>et al.</w:t>
      </w:r>
      <w:r w:rsidRPr="0008201C">
        <w:rPr>
          <w:rFonts w:ascii="Calibri" w:hAnsi="Calibri" w:cs="Calibri"/>
          <w:noProof/>
        </w:rPr>
        <w:t xml:space="preserve"> High-resolution 3D imaging of fixed and cleared organoids. </w:t>
      </w:r>
      <w:r w:rsidRPr="0008201C">
        <w:rPr>
          <w:rFonts w:ascii="Calibri" w:hAnsi="Calibri" w:cs="Calibri"/>
          <w:i/>
          <w:iCs/>
          <w:noProof/>
        </w:rPr>
        <w:t>Nat</w:t>
      </w:r>
      <w:r w:rsidR="00A756CA">
        <w:rPr>
          <w:rFonts w:ascii="Calibri" w:hAnsi="Calibri" w:cs="Calibri"/>
          <w:i/>
          <w:iCs/>
          <w:noProof/>
        </w:rPr>
        <w:t>ure</w:t>
      </w:r>
      <w:r w:rsidRPr="0008201C">
        <w:rPr>
          <w:rFonts w:ascii="Calibri" w:hAnsi="Calibri" w:cs="Calibri"/>
          <w:i/>
          <w:iCs/>
          <w:noProof/>
        </w:rPr>
        <w:t xml:space="preserve"> Protoc</w:t>
      </w:r>
      <w:r w:rsidR="00A756CA">
        <w:rPr>
          <w:rFonts w:ascii="Calibri" w:hAnsi="Calibri" w:cs="Calibri"/>
          <w:i/>
          <w:iCs/>
          <w:noProof/>
        </w:rPr>
        <w:t>ols</w:t>
      </w:r>
      <w:r w:rsidRPr="0008201C">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14</w:t>
      </w:r>
      <w:r w:rsidRPr="0008201C">
        <w:rPr>
          <w:rFonts w:ascii="Calibri" w:hAnsi="Calibri" w:cs="Calibri"/>
          <w:noProof/>
        </w:rPr>
        <w:t>, 1756–1771 (2019).</w:t>
      </w:r>
    </w:p>
    <w:p w14:paraId="34319F1F" w14:textId="447C14DE"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9.</w:t>
      </w:r>
      <w:r w:rsidRPr="0008201C">
        <w:rPr>
          <w:rFonts w:ascii="Calibri" w:hAnsi="Calibri" w:cs="Calibri"/>
          <w:noProof/>
        </w:rPr>
        <w:tab/>
        <w:t xml:space="preserve">Cukierman, E., Pankov, R., Stevens, D. R. &amp; Yamada, K. M. Taking </w:t>
      </w:r>
      <w:r w:rsidR="00A756CA">
        <w:rPr>
          <w:rFonts w:ascii="Calibri" w:hAnsi="Calibri" w:cs="Calibri"/>
          <w:noProof/>
        </w:rPr>
        <w:t>c</w:t>
      </w:r>
      <w:r w:rsidRPr="0008201C">
        <w:rPr>
          <w:rFonts w:ascii="Calibri" w:hAnsi="Calibri" w:cs="Calibri"/>
          <w:noProof/>
        </w:rPr>
        <w:t>ell-</w:t>
      </w:r>
      <w:r w:rsidR="00A756CA">
        <w:rPr>
          <w:rFonts w:ascii="Calibri" w:hAnsi="Calibri" w:cs="Calibri"/>
          <w:noProof/>
        </w:rPr>
        <w:t>m</w:t>
      </w:r>
      <w:r w:rsidRPr="0008201C">
        <w:rPr>
          <w:rFonts w:ascii="Calibri" w:hAnsi="Calibri" w:cs="Calibri"/>
          <w:noProof/>
        </w:rPr>
        <w:t xml:space="preserve">atrix </w:t>
      </w:r>
      <w:r w:rsidR="00A756CA">
        <w:rPr>
          <w:rFonts w:ascii="Calibri" w:hAnsi="Calibri" w:cs="Calibri"/>
          <w:noProof/>
        </w:rPr>
        <w:t>a</w:t>
      </w:r>
      <w:r w:rsidRPr="0008201C">
        <w:rPr>
          <w:rFonts w:ascii="Calibri" w:hAnsi="Calibri" w:cs="Calibri"/>
          <w:noProof/>
        </w:rPr>
        <w:t xml:space="preserve">dhesions to the </w:t>
      </w:r>
      <w:r w:rsidR="00A756CA">
        <w:rPr>
          <w:rFonts w:ascii="Calibri" w:hAnsi="Calibri" w:cs="Calibri"/>
          <w:noProof/>
        </w:rPr>
        <w:t>t</w:t>
      </w:r>
      <w:r w:rsidRPr="0008201C">
        <w:rPr>
          <w:rFonts w:ascii="Calibri" w:hAnsi="Calibri" w:cs="Calibri"/>
          <w:noProof/>
        </w:rPr>
        <w:t xml:space="preserve">hird </w:t>
      </w:r>
      <w:r w:rsidR="00A756CA">
        <w:rPr>
          <w:rFonts w:ascii="Calibri" w:hAnsi="Calibri" w:cs="Calibri"/>
          <w:noProof/>
        </w:rPr>
        <w:t>d</w:t>
      </w:r>
      <w:r w:rsidRPr="0008201C">
        <w:rPr>
          <w:rFonts w:ascii="Calibri" w:hAnsi="Calibri" w:cs="Calibri"/>
          <w:noProof/>
        </w:rPr>
        <w:t xml:space="preserve">imension. </w:t>
      </w:r>
      <w:r w:rsidRPr="0008201C">
        <w:rPr>
          <w:rFonts w:ascii="Calibri" w:hAnsi="Calibri" w:cs="Calibri"/>
          <w:i/>
          <w:iCs/>
          <w:noProof/>
        </w:rPr>
        <w:t>Science</w:t>
      </w:r>
      <w:r w:rsidR="00A756CA">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294</w:t>
      </w:r>
      <w:r w:rsidRPr="0008201C">
        <w:rPr>
          <w:rFonts w:ascii="Calibri" w:hAnsi="Calibri" w:cs="Calibri"/>
          <w:noProof/>
        </w:rPr>
        <w:t>, 1708–1712 (2001).</w:t>
      </w:r>
    </w:p>
    <w:p w14:paraId="6EB22912" w14:textId="2ACF4967"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10.</w:t>
      </w:r>
      <w:r w:rsidRPr="0008201C">
        <w:rPr>
          <w:rFonts w:ascii="Calibri" w:hAnsi="Calibri" w:cs="Calibri"/>
          <w:noProof/>
        </w:rPr>
        <w:tab/>
        <w:t xml:space="preserve">Boutin, M. E. </w:t>
      </w:r>
      <w:r w:rsidRPr="00A756CA">
        <w:rPr>
          <w:rFonts w:ascii="Calibri" w:hAnsi="Calibri" w:cs="Calibri"/>
          <w:noProof/>
        </w:rPr>
        <w:t>et al.</w:t>
      </w:r>
      <w:r w:rsidRPr="0008201C">
        <w:rPr>
          <w:rFonts w:ascii="Calibri" w:hAnsi="Calibri" w:cs="Calibri"/>
          <w:noProof/>
        </w:rPr>
        <w:t xml:space="preserve"> A high-throughput imaging and nuclear segmentation analysis protocol for cleared 3D culture models. </w:t>
      </w:r>
      <w:r w:rsidRPr="0008201C">
        <w:rPr>
          <w:rFonts w:ascii="Calibri" w:hAnsi="Calibri" w:cs="Calibri"/>
          <w:i/>
          <w:iCs/>
          <w:noProof/>
        </w:rPr>
        <w:t>Sci</w:t>
      </w:r>
      <w:r w:rsidR="00A756CA">
        <w:rPr>
          <w:rFonts w:ascii="Calibri" w:hAnsi="Calibri" w:cs="Calibri"/>
          <w:i/>
          <w:iCs/>
          <w:noProof/>
        </w:rPr>
        <w:t>ence</w:t>
      </w:r>
      <w:r w:rsidRPr="0008201C">
        <w:rPr>
          <w:rFonts w:ascii="Calibri" w:hAnsi="Calibri" w:cs="Calibri"/>
          <w:i/>
          <w:iCs/>
          <w:noProof/>
        </w:rPr>
        <w:t xml:space="preserve"> Rep</w:t>
      </w:r>
      <w:r w:rsidR="00A756CA">
        <w:rPr>
          <w:rFonts w:ascii="Calibri" w:hAnsi="Calibri" w:cs="Calibri"/>
          <w:i/>
          <w:iCs/>
          <w:noProof/>
        </w:rPr>
        <w:t>orts</w:t>
      </w:r>
      <w:r w:rsidRPr="0008201C">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8</w:t>
      </w:r>
      <w:r w:rsidRPr="0008201C">
        <w:rPr>
          <w:rFonts w:ascii="Calibri" w:hAnsi="Calibri" w:cs="Calibri"/>
          <w:noProof/>
        </w:rPr>
        <w:t>, 11135 (2018).</w:t>
      </w:r>
    </w:p>
    <w:p w14:paraId="43DE9C50" w14:textId="40E3A0BE"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11.</w:t>
      </w:r>
      <w:r w:rsidRPr="0008201C">
        <w:rPr>
          <w:rFonts w:ascii="Calibri" w:hAnsi="Calibri" w:cs="Calibri"/>
          <w:noProof/>
        </w:rPr>
        <w:tab/>
        <w:t>Pampaloni, F., Richa, R., Ansari, N.</w:t>
      </w:r>
      <w:r w:rsidR="00A756CA">
        <w:rPr>
          <w:rFonts w:ascii="Calibri" w:hAnsi="Calibri" w:cs="Calibri"/>
          <w:noProof/>
        </w:rPr>
        <w:t>,</w:t>
      </w:r>
      <w:r w:rsidRPr="0008201C">
        <w:rPr>
          <w:rFonts w:ascii="Calibri" w:hAnsi="Calibri" w:cs="Calibri"/>
          <w:noProof/>
        </w:rPr>
        <w:t xml:space="preserve"> Stelzer, E. H. K. Live </w:t>
      </w:r>
      <w:r w:rsidR="00A756CA">
        <w:rPr>
          <w:rFonts w:ascii="Calibri" w:hAnsi="Calibri" w:cs="Calibri"/>
          <w:noProof/>
        </w:rPr>
        <w:t>s</w:t>
      </w:r>
      <w:r w:rsidRPr="0008201C">
        <w:rPr>
          <w:rFonts w:ascii="Calibri" w:hAnsi="Calibri" w:cs="Calibri"/>
          <w:noProof/>
        </w:rPr>
        <w:t xml:space="preserve">pheroid </w:t>
      </w:r>
      <w:r w:rsidR="00A756CA">
        <w:rPr>
          <w:rFonts w:ascii="Calibri" w:hAnsi="Calibri" w:cs="Calibri"/>
          <w:noProof/>
        </w:rPr>
        <w:t>f</w:t>
      </w:r>
      <w:r w:rsidRPr="0008201C">
        <w:rPr>
          <w:rFonts w:ascii="Calibri" w:hAnsi="Calibri" w:cs="Calibri"/>
          <w:noProof/>
        </w:rPr>
        <w:t xml:space="preserve">ormation </w:t>
      </w:r>
      <w:r w:rsidR="00A756CA">
        <w:rPr>
          <w:rFonts w:ascii="Calibri" w:hAnsi="Calibri" w:cs="Calibri"/>
          <w:noProof/>
        </w:rPr>
        <w:t>r</w:t>
      </w:r>
      <w:r w:rsidRPr="0008201C">
        <w:rPr>
          <w:rFonts w:ascii="Calibri" w:hAnsi="Calibri" w:cs="Calibri"/>
          <w:noProof/>
        </w:rPr>
        <w:t xml:space="preserve">ecorded with </w:t>
      </w:r>
      <w:r w:rsidR="00A756CA">
        <w:rPr>
          <w:rFonts w:ascii="Calibri" w:hAnsi="Calibri" w:cs="Calibri"/>
          <w:noProof/>
        </w:rPr>
        <w:t>l</w:t>
      </w:r>
      <w:r w:rsidRPr="0008201C">
        <w:rPr>
          <w:rFonts w:ascii="Calibri" w:hAnsi="Calibri" w:cs="Calibri"/>
          <w:noProof/>
        </w:rPr>
        <w:t xml:space="preserve">ight </w:t>
      </w:r>
      <w:r w:rsidR="00A756CA">
        <w:rPr>
          <w:rFonts w:ascii="Calibri" w:hAnsi="Calibri" w:cs="Calibri"/>
          <w:noProof/>
        </w:rPr>
        <w:t>s</w:t>
      </w:r>
      <w:r w:rsidRPr="0008201C">
        <w:rPr>
          <w:rFonts w:ascii="Calibri" w:hAnsi="Calibri" w:cs="Calibri"/>
          <w:noProof/>
        </w:rPr>
        <w:t>heet-</w:t>
      </w:r>
      <w:r w:rsidR="00A756CA">
        <w:rPr>
          <w:rFonts w:ascii="Calibri" w:hAnsi="Calibri" w:cs="Calibri"/>
          <w:noProof/>
        </w:rPr>
        <w:t>b</w:t>
      </w:r>
      <w:r w:rsidRPr="0008201C">
        <w:rPr>
          <w:rFonts w:ascii="Calibri" w:hAnsi="Calibri" w:cs="Calibri"/>
          <w:noProof/>
        </w:rPr>
        <w:t xml:space="preserve">ased </w:t>
      </w:r>
      <w:r w:rsidR="00A756CA">
        <w:rPr>
          <w:rFonts w:ascii="Calibri" w:hAnsi="Calibri" w:cs="Calibri"/>
          <w:noProof/>
        </w:rPr>
        <w:t>f</w:t>
      </w:r>
      <w:r w:rsidRPr="0008201C">
        <w:rPr>
          <w:rFonts w:ascii="Calibri" w:hAnsi="Calibri" w:cs="Calibri"/>
          <w:noProof/>
        </w:rPr>
        <w:t xml:space="preserve">luorescence </w:t>
      </w:r>
      <w:r w:rsidR="00A756CA">
        <w:rPr>
          <w:rFonts w:ascii="Calibri" w:hAnsi="Calibri" w:cs="Calibri"/>
          <w:noProof/>
        </w:rPr>
        <w:t>m</w:t>
      </w:r>
      <w:r w:rsidRPr="0008201C">
        <w:rPr>
          <w:rFonts w:ascii="Calibri" w:hAnsi="Calibri" w:cs="Calibri"/>
          <w:noProof/>
        </w:rPr>
        <w:t xml:space="preserve">icroscopy. in </w:t>
      </w:r>
      <w:r w:rsidRPr="0008201C">
        <w:rPr>
          <w:rFonts w:ascii="Calibri" w:hAnsi="Calibri" w:cs="Calibri"/>
          <w:i/>
          <w:iCs/>
          <w:noProof/>
        </w:rPr>
        <w:t>Methods in Molecular Biology</w:t>
      </w:r>
      <w:r w:rsidR="00A756CA">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1251</w:t>
      </w:r>
      <w:r w:rsidRPr="0008201C">
        <w:rPr>
          <w:rFonts w:ascii="Calibri" w:hAnsi="Calibri" w:cs="Calibri"/>
          <w:noProof/>
        </w:rPr>
        <w:t>, 43–57 (2015).</w:t>
      </w:r>
    </w:p>
    <w:p w14:paraId="4E1F7DCE" w14:textId="4E3FD7FB"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12.</w:t>
      </w:r>
      <w:r w:rsidRPr="0008201C">
        <w:rPr>
          <w:rFonts w:ascii="Calibri" w:hAnsi="Calibri" w:cs="Calibri"/>
          <w:noProof/>
        </w:rPr>
        <w:tab/>
        <w:t>Marcello, M., Richards, R., Mason, D.</w:t>
      </w:r>
      <w:r w:rsidR="00A756CA">
        <w:rPr>
          <w:rFonts w:ascii="Calibri" w:hAnsi="Calibri" w:cs="Calibri"/>
          <w:noProof/>
        </w:rPr>
        <w:t xml:space="preserve">,  </w:t>
      </w:r>
      <w:r w:rsidRPr="0008201C">
        <w:rPr>
          <w:rFonts w:ascii="Calibri" w:hAnsi="Calibri" w:cs="Calibri"/>
          <w:noProof/>
        </w:rPr>
        <w:t xml:space="preserve">Sée, V. Live </w:t>
      </w:r>
      <w:r w:rsidR="00A756CA">
        <w:rPr>
          <w:rFonts w:ascii="Calibri" w:hAnsi="Calibri" w:cs="Calibri"/>
          <w:noProof/>
        </w:rPr>
        <w:t>i</w:t>
      </w:r>
      <w:r w:rsidRPr="0008201C">
        <w:rPr>
          <w:rFonts w:ascii="Calibri" w:hAnsi="Calibri" w:cs="Calibri"/>
          <w:noProof/>
        </w:rPr>
        <w:t xml:space="preserve">maging of </w:t>
      </w:r>
      <w:r w:rsidR="00A756CA">
        <w:rPr>
          <w:rFonts w:ascii="Calibri" w:hAnsi="Calibri" w:cs="Calibri"/>
          <w:noProof/>
        </w:rPr>
        <w:t>c</w:t>
      </w:r>
      <w:r w:rsidRPr="0008201C">
        <w:rPr>
          <w:rFonts w:ascii="Calibri" w:hAnsi="Calibri" w:cs="Calibri"/>
          <w:noProof/>
        </w:rPr>
        <w:t xml:space="preserve">ell </w:t>
      </w:r>
      <w:r w:rsidR="00A756CA">
        <w:rPr>
          <w:rFonts w:ascii="Calibri" w:hAnsi="Calibri" w:cs="Calibri"/>
          <w:noProof/>
        </w:rPr>
        <w:t>i</w:t>
      </w:r>
      <w:r w:rsidRPr="0008201C">
        <w:rPr>
          <w:rFonts w:ascii="Calibri" w:hAnsi="Calibri" w:cs="Calibri"/>
          <w:noProof/>
        </w:rPr>
        <w:t xml:space="preserve">nvasion </w:t>
      </w:r>
      <w:r w:rsidR="00A756CA">
        <w:rPr>
          <w:rFonts w:ascii="Calibri" w:hAnsi="Calibri" w:cs="Calibri"/>
          <w:noProof/>
        </w:rPr>
        <w:t>u</w:t>
      </w:r>
      <w:r w:rsidRPr="0008201C">
        <w:rPr>
          <w:rFonts w:ascii="Calibri" w:hAnsi="Calibri" w:cs="Calibri"/>
          <w:noProof/>
        </w:rPr>
        <w:t xml:space="preserve">sing a </w:t>
      </w:r>
      <w:r w:rsidR="00A756CA">
        <w:rPr>
          <w:rFonts w:ascii="Calibri" w:hAnsi="Calibri" w:cs="Calibri"/>
          <w:noProof/>
        </w:rPr>
        <w:t>m</w:t>
      </w:r>
      <w:r w:rsidRPr="0008201C">
        <w:rPr>
          <w:rFonts w:ascii="Calibri" w:hAnsi="Calibri" w:cs="Calibri"/>
          <w:noProof/>
        </w:rPr>
        <w:t xml:space="preserve">ulticellular </w:t>
      </w:r>
      <w:r w:rsidR="00A756CA">
        <w:rPr>
          <w:rFonts w:ascii="Calibri" w:hAnsi="Calibri" w:cs="Calibri"/>
          <w:noProof/>
        </w:rPr>
        <w:t>s</w:t>
      </w:r>
      <w:r w:rsidRPr="0008201C">
        <w:rPr>
          <w:rFonts w:ascii="Calibri" w:hAnsi="Calibri" w:cs="Calibri"/>
          <w:noProof/>
        </w:rPr>
        <w:t xml:space="preserve">pheroid </w:t>
      </w:r>
      <w:r w:rsidR="00A756CA">
        <w:rPr>
          <w:rFonts w:ascii="Calibri" w:hAnsi="Calibri" w:cs="Calibri"/>
          <w:noProof/>
        </w:rPr>
        <w:t>m</w:t>
      </w:r>
      <w:r w:rsidRPr="0008201C">
        <w:rPr>
          <w:rFonts w:ascii="Calibri" w:hAnsi="Calibri" w:cs="Calibri"/>
          <w:noProof/>
        </w:rPr>
        <w:t xml:space="preserve">odel and </w:t>
      </w:r>
      <w:r w:rsidR="00A756CA">
        <w:rPr>
          <w:rFonts w:ascii="Calibri" w:hAnsi="Calibri" w:cs="Calibri"/>
          <w:noProof/>
        </w:rPr>
        <w:t>l</w:t>
      </w:r>
      <w:r w:rsidRPr="0008201C">
        <w:rPr>
          <w:rFonts w:ascii="Calibri" w:hAnsi="Calibri" w:cs="Calibri"/>
          <w:noProof/>
        </w:rPr>
        <w:t>ight-</w:t>
      </w:r>
      <w:r w:rsidR="00A756CA">
        <w:rPr>
          <w:rFonts w:ascii="Calibri" w:hAnsi="Calibri" w:cs="Calibri"/>
          <w:noProof/>
        </w:rPr>
        <w:t>s</w:t>
      </w:r>
      <w:r w:rsidRPr="0008201C">
        <w:rPr>
          <w:rFonts w:ascii="Calibri" w:hAnsi="Calibri" w:cs="Calibri"/>
          <w:noProof/>
        </w:rPr>
        <w:t xml:space="preserve">heet </w:t>
      </w:r>
      <w:r w:rsidR="00A756CA">
        <w:rPr>
          <w:rFonts w:ascii="Calibri" w:hAnsi="Calibri" w:cs="Calibri"/>
          <w:noProof/>
        </w:rPr>
        <w:t>m</w:t>
      </w:r>
      <w:r w:rsidRPr="0008201C">
        <w:rPr>
          <w:rFonts w:ascii="Calibri" w:hAnsi="Calibri" w:cs="Calibri"/>
          <w:noProof/>
        </w:rPr>
        <w:t xml:space="preserve">icroscopy. in </w:t>
      </w:r>
      <w:r w:rsidRPr="0008201C">
        <w:rPr>
          <w:rFonts w:ascii="Calibri" w:hAnsi="Calibri" w:cs="Calibri"/>
          <w:i/>
          <w:iCs/>
          <w:noProof/>
        </w:rPr>
        <w:t>Advances in Experimental Medicine and Biology</w:t>
      </w:r>
      <w:r w:rsidRPr="0008201C">
        <w:rPr>
          <w:rFonts w:ascii="Calibri" w:hAnsi="Calibri" w:cs="Calibri"/>
          <w:noProof/>
        </w:rPr>
        <w:t xml:space="preserve"> (ed. Dmitriev, R. I.) </w:t>
      </w:r>
      <w:r w:rsidRPr="0008201C">
        <w:rPr>
          <w:rFonts w:ascii="Calibri" w:hAnsi="Calibri" w:cs="Calibri"/>
          <w:b/>
          <w:bCs/>
          <w:noProof/>
        </w:rPr>
        <w:t>1035</w:t>
      </w:r>
      <w:r w:rsidRPr="0008201C">
        <w:rPr>
          <w:rFonts w:ascii="Calibri" w:hAnsi="Calibri" w:cs="Calibri"/>
          <w:noProof/>
        </w:rPr>
        <w:t>, 155–161 (Springer International Publishing, 2017).</w:t>
      </w:r>
    </w:p>
    <w:p w14:paraId="292A3263" w14:textId="60038934" w:rsidR="0008201C" w:rsidRPr="0008201C" w:rsidRDefault="0008201C" w:rsidP="00FF6A75">
      <w:pPr>
        <w:widowControl w:val="0"/>
        <w:autoSpaceDE w:val="0"/>
        <w:autoSpaceDN w:val="0"/>
        <w:adjustRightInd w:val="0"/>
        <w:rPr>
          <w:rFonts w:ascii="Calibri" w:hAnsi="Calibri" w:cs="Calibri"/>
          <w:noProof/>
        </w:rPr>
      </w:pPr>
      <w:r w:rsidRPr="0008201C">
        <w:rPr>
          <w:rFonts w:ascii="Calibri" w:hAnsi="Calibri" w:cs="Calibri"/>
          <w:noProof/>
        </w:rPr>
        <w:t>13.</w:t>
      </w:r>
      <w:r w:rsidRPr="0008201C">
        <w:rPr>
          <w:rFonts w:ascii="Calibri" w:hAnsi="Calibri" w:cs="Calibri"/>
          <w:noProof/>
        </w:rPr>
        <w:tab/>
        <w:t xml:space="preserve">Tinevez, J.-Y. </w:t>
      </w:r>
      <w:r w:rsidRPr="00A756CA">
        <w:rPr>
          <w:rFonts w:ascii="Calibri" w:hAnsi="Calibri" w:cs="Calibri"/>
          <w:noProof/>
        </w:rPr>
        <w:t>et al.</w:t>
      </w:r>
      <w:r w:rsidRPr="0008201C">
        <w:rPr>
          <w:rFonts w:ascii="Calibri" w:hAnsi="Calibri" w:cs="Calibri"/>
          <w:noProof/>
        </w:rPr>
        <w:t xml:space="preserve"> TrackMate: An open and extensible platform for single-particle tracking. </w:t>
      </w:r>
      <w:r w:rsidRPr="0008201C">
        <w:rPr>
          <w:rFonts w:ascii="Calibri" w:hAnsi="Calibri" w:cs="Calibri"/>
          <w:i/>
          <w:iCs/>
          <w:noProof/>
        </w:rPr>
        <w:t>Methods</w:t>
      </w:r>
      <w:r w:rsidR="00A756CA">
        <w:rPr>
          <w:rFonts w:ascii="Calibri" w:hAnsi="Calibri" w:cs="Calibri"/>
          <w:i/>
          <w:iCs/>
          <w:noProof/>
        </w:rPr>
        <w:t>.</w:t>
      </w:r>
      <w:r w:rsidRPr="0008201C">
        <w:rPr>
          <w:rFonts w:ascii="Calibri" w:hAnsi="Calibri" w:cs="Calibri"/>
          <w:noProof/>
        </w:rPr>
        <w:t xml:space="preserve"> </w:t>
      </w:r>
      <w:r w:rsidRPr="0008201C">
        <w:rPr>
          <w:rFonts w:ascii="Calibri" w:hAnsi="Calibri" w:cs="Calibri"/>
          <w:b/>
          <w:bCs/>
          <w:noProof/>
        </w:rPr>
        <w:t>115</w:t>
      </w:r>
      <w:r w:rsidRPr="0008201C">
        <w:rPr>
          <w:rFonts w:ascii="Calibri" w:hAnsi="Calibri" w:cs="Calibri"/>
          <w:noProof/>
        </w:rPr>
        <w:t>, 80–90 (2017).</w:t>
      </w:r>
    </w:p>
    <w:p w14:paraId="01B9437B" w14:textId="52DBBEAE" w:rsidR="00B616AB" w:rsidRPr="007871CF" w:rsidRDefault="00552154" w:rsidP="00FF6A75">
      <w:pPr>
        <w:widowControl w:val="0"/>
        <w:autoSpaceDE w:val="0"/>
        <w:autoSpaceDN w:val="0"/>
        <w:adjustRightInd w:val="0"/>
      </w:pPr>
      <w:r w:rsidRPr="007871CF">
        <w:fldChar w:fldCharType="end"/>
      </w:r>
    </w:p>
    <w:sectPr w:rsidR="00B616AB" w:rsidRPr="007871CF" w:rsidSect="00C8538C">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DB5"/>
    <w:multiLevelType w:val="hybridMultilevel"/>
    <w:tmpl w:val="6A18AB5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1E6FC2"/>
    <w:multiLevelType w:val="hybridMultilevel"/>
    <w:tmpl w:val="CAD27036"/>
    <w:lvl w:ilvl="0" w:tplc="55DE85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64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56316"/>
    <w:multiLevelType w:val="hybridMultilevel"/>
    <w:tmpl w:val="2224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B24DD"/>
    <w:multiLevelType w:val="hybridMultilevel"/>
    <w:tmpl w:val="C838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5150"/>
    <w:multiLevelType w:val="multilevel"/>
    <w:tmpl w:val="7B7A7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2927DA"/>
    <w:multiLevelType w:val="hybridMultilevel"/>
    <w:tmpl w:val="A6F82C92"/>
    <w:lvl w:ilvl="0" w:tplc="0409000F">
      <w:start w:val="1"/>
      <w:numFmt w:val="decimal"/>
      <w:lvlText w:val="%1."/>
      <w:lvlJc w:val="left"/>
      <w:pPr>
        <w:ind w:left="720" w:hanging="360"/>
      </w:pPr>
    </w:lvl>
    <w:lvl w:ilvl="1" w:tplc="CBDC5E4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64BD8"/>
    <w:multiLevelType w:val="hybridMultilevel"/>
    <w:tmpl w:val="49745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771A8"/>
    <w:multiLevelType w:val="hybridMultilevel"/>
    <w:tmpl w:val="A04AC5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0A2"/>
    <w:multiLevelType w:val="hybridMultilevel"/>
    <w:tmpl w:val="6728C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A2B46"/>
    <w:multiLevelType w:val="hybridMultilevel"/>
    <w:tmpl w:val="0C22F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B1EAB"/>
    <w:multiLevelType w:val="multilevel"/>
    <w:tmpl w:val="E612D5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DE20D0"/>
    <w:multiLevelType w:val="multilevel"/>
    <w:tmpl w:val="3D766B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0496A"/>
    <w:multiLevelType w:val="multilevel"/>
    <w:tmpl w:val="C29EC3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71181"/>
    <w:multiLevelType w:val="multilevel"/>
    <w:tmpl w:val="62B41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3C44EA"/>
    <w:multiLevelType w:val="hybridMultilevel"/>
    <w:tmpl w:val="321E0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57FB6"/>
    <w:multiLevelType w:val="hybridMultilevel"/>
    <w:tmpl w:val="641A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001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DE2553"/>
    <w:multiLevelType w:val="multilevel"/>
    <w:tmpl w:val="75BC3A2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25E26F6"/>
    <w:multiLevelType w:val="multilevel"/>
    <w:tmpl w:val="A55AE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666788"/>
    <w:multiLevelType w:val="multilevel"/>
    <w:tmpl w:val="042E95B4"/>
    <w:lvl w:ilvl="0">
      <w:start w:val="1"/>
      <w:numFmt w:val="decimal"/>
      <w:pStyle w:val="Heading1"/>
      <w:lvlText w:val="%1."/>
      <w:lvlJc w:val="left"/>
      <w:pPr>
        <w:ind w:left="1152" w:hanging="432"/>
      </w:pPr>
      <w:rPr>
        <w:rFonts w:hint="default"/>
      </w:rPr>
    </w:lvl>
    <w:lvl w:ilvl="1">
      <w:start w:val="1"/>
      <w:numFmt w:val="decimal"/>
      <w:pStyle w:val="Heading2"/>
      <w:lvlText w:val="%1.%2."/>
      <w:lvlJc w:val="left"/>
      <w:pPr>
        <w:ind w:left="1296" w:hanging="576"/>
      </w:pPr>
      <w:rPr>
        <w:rFonts w:hint="default"/>
        <w:i w:val="0"/>
        <w:iCs w:val="0"/>
      </w:rPr>
    </w:lvl>
    <w:lvl w:ilvl="2">
      <w:start w:val="1"/>
      <w:numFmt w:val="decimal"/>
      <w:pStyle w:val="Heading3"/>
      <w:lvlText w:val="%1.%2.%3."/>
      <w:lvlJc w:val="left"/>
      <w:pPr>
        <w:ind w:left="720" w:hanging="720"/>
      </w:pPr>
      <w:rPr>
        <w:rFonts w:hint="default"/>
        <w:b w:val="0"/>
        <w:bCs w:val="0"/>
        <w:color w:val="000000" w:themeColor="text1"/>
      </w:rPr>
    </w:lvl>
    <w:lvl w:ilvl="3">
      <w:start w:val="1"/>
      <w:numFmt w:val="decimal"/>
      <w:pStyle w:val="Heading4"/>
      <w:lvlText w:val="%1.%2.%3.%4"/>
      <w:lvlJc w:val="left"/>
      <w:pPr>
        <w:ind w:left="1584" w:hanging="864"/>
      </w:pPr>
      <w:rPr>
        <w:rFonts w:hint="default"/>
      </w:rPr>
    </w:lvl>
    <w:lvl w:ilvl="4">
      <w:start w:val="1"/>
      <w:numFmt w:val="decimal"/>
      <w:pStyle w:val="Heading5"/>
      <w:lvlText w:val="%1.%2.%3.%4.%5"/>
      <w:lvlJc w:val="left"/>
      <w:pPr>
        <w:ind w:left="1728" w:hanging="1008"/>
      </w:pPr>
      <w:rPr>
        <w:rFonts w:hint="default"/>
      </w:rPr>
    </w:lvl>
    <w:lvl w:ilvl="5">
      <w:start w:val="1"/>
      <w:numFmt w:val="decimal"/>
      <w:pStyle w:val="Heading6"/>
      <w:lvlText w:val="%1.%2.%3.%4.%5.%6"/>
      <w:lvlJc w:val="left"/>
      <w:pPr>
        <w:ind w:left="1872" w:hanging="1152"/>
      </w:pPr>
      <w:rPr>
        <w:rFonts w:hint="default"/>
      </w:rPr>
    </w:lvl>
    <w:lvl w:ilvl="6">
      <w:start w:val="1"/>
      <w:numFmt w:val="decimal"/>
      <w:pStyle w:val="Heading7"/>
      <w:lvlText w:val="%1.%2.%3.%4.%5.%6.%7"/>
      <w:lvlJc w:val="left"/>
      <w:pPr>
        <w:ind w:left="2016" w:hanging="1296"/>
      </w:pPr>
      <w:rPr>
        <w:rFonts w:hint="default"/>
      </w:rPr>
    </w:lvl>
    <w:lvl w:ilvl="7">
      <w:start w:val="1"/>
      <w:numFmt w:val="decimal"/>
      <w:pStyle w:val="Heading8"/>
      <w:lvlText w:val="%1.%2.%3.%4.%5.%6.%7.%8"/>
      <w:lvlJc w:val="left"/>
      <w:pPr>
        <w:ind w:left="2160" w:hanging="1440"/>
      </w:pPr>
      <w:rPr>
        <w:rFonts w:hint="default"/>
      </w:rPr>
    </w:lvl>
    <w:lvl w:ilvl="8">
      <w:start w:val="1"/>
      <w:numFmt w:val="decimal"/>
      <w:pStyle w:val="Heading9"/>
      <w:lvlText w:val="%1.%2.%3.%4.%5.%6.%7.%8.%9"/>
      <w:lvlJc w:val="left"/>
      <w:pPr>
        <w:ind w:left="2304" w:hanging="1584"/>
      </w:pPr>
      <w:rPr>
        <w:rFonts w:hint="default"/>
      </w:rPr>
    </w:lvl>
  </w:abstractNum>
  <w:abstractNum w:abstractNumId="21" w15:restartNumberingAfterBreak="0">
    <w:nsid w:val="59D17E86"/>
    <w:multiLevelType w:val="hybridMultilevel"/>
    <w:tmpl w:val="6CD0E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55635"/>
    <w:multiLevelType w:val="hybridMultilevel"/>
    <w:tmpl w:val="FC120706"/>
    <w:lvl w:ilvl="0" w:tplc="0409000F">
      <w:start w:val="1"/>
      <w:numFmt w:val="decimal"/>
      <w:lvlText w:val="%1."/>
      <w:lvlJc w:val="left"/>
      <w:pPr>
        <w:ind w:left="-1800" w:hanging="360"/>
      </w:pPr>
    </w:lvl>
    <w:lvl w:ilvl="1" w:tplc="CBDC5E48">
      <w:start w:val="1"/>
      <w:numFmt w:val="lowerLetter"/>
      <w:lvlText w:val="%2."/>
      <w:lvlJc w:val="left"/>
      <w:pPr>
        <w:ind w:left="-1080" w:hanging="360"/>
      </w:pPr>
      <w:rPr>
        <w:b w:val="0"/>
        <w:bCs w:val="0"/>
      </w:r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3" w15:restartNumberingAfterBreak="0">
    <w:nsid w:val="5BF93690"/>
    <w:multiLevelType w:val="multilevel"/>
    <w:tmpl w:val="EF7E3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3A64FE"/>
    <w:multiLevelType w:val="multilevel"/>
    <w:tmpl w:val="7BCE0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46310B"/>
    <w:multiLevelType w:val="hybridMultilevel"/>
    <w:tmpl w:val="85E8819C"/>
    <w:lvl w:ilvl="0" w:tplc="AFC0FD1A">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2467"/>
    <w:multiLevelType w:val="multilevel"/>
    <w:tmpl w:val="AAF87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8F6C44"/>
    <w:multiLevelType w:val="hybridMultilevel"/>
    <w:tmpl w:val="51A6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3F7B48"/>
    <w:multiLevelType w:val="multilevel"/>
    <w:tmpl w:val="AAF87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AC46E5"/>
    <w:multiLevelType w:val="hybridMultilevel"/>
    <w:tmpl w:val="F30A5EEC"/>
    <w:lvl w:ilvl="0" w:tplc="20E672E6">
      <w:start w:val="1"/>
      <w:numFmt w:val="decimal"/>
      <w:lvlText w:val="%1."/>
      <w:lvlJc w:val="left"/>
      <w:pPr>
        <w:ind w:left="720" w:hanging="360"/>
      </w:pPr>
      <w:rPr>
        <w:b w:val="0"/>
        <w:bCs w:val="0"/>
        <w:color w:val="000000" w:themeColor="text1"/>
      </w:rPr>
    </w:lvl>
    <w:lvl w:ilvl="1" w:tplc="CBDC5E4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B65D0"/>
    <w:multiLevelType w:val="hybridMultilevel"/>
    <w:tmpl w:val="54E2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47C"/>
    <w:multiLevelType w:val="hybridMultilevel"/>
    <w:tmpl w:val="75B62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11172"/>
    <w:multiLevelType w:val="hybridMultilevel"/>
    <w:tmpl w:val="FC120706"/>
    <w:lvl w:ilvl="0" w:tplc="0409000F">
      <w:start w:val="1"/>
      <w:numFmt w:val="decimal"/>
      <w:lvlText w:val="%1."/>
      <w:lvlJc w:val="left"/>
      <w:pPr>
        <w:ind w:left="1080" w:hanging="360"/>
      </w:pPr>
    </w:lvl>
    <w:lvl w:ilvl="1" w:tplc="CBDC5E48">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4720CC"/>
    <w:multiLevelType w:val="hybridMultilevel"/>
    <w:tmpl w:val="145ED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35D71"/>
    <w:multiLevelType w:val="hybridMultilevel"/>
    <w:tmpl w:val="3ECC97C6"/>
    <w:lvl w:ilvl="0" w:tplc="0409000F">
      <w:start w:val="1"/>
      <w:numFmt w:val="decimal"/>
      <w:lvlText w:val="%1."/>
      <w:lvlJc w:val="left"/>
      <w:pPr>
        <w:ind w:left="360" w:hanging="360"/>
      </w:pPr>
    </w:lvl>
    <w:lvl w:ilvl="1" w:tplc="CBDC5E48">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949CE"/>
    <w:multiLevelType w:val="hybridMultilevel"/>
    <w:tmpl w:val="3648B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755E36"/>
    <w:multiLevelType w:val="hybridMultilevel"/>
    <w:tmpl w:val="D84C7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0B175E"/>
    <w:multiLevelType w:val="multilevel"/>
    <w:tmpl w:val="11B0F2AE"/>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28"/>
  </w:num>
  <w:num w:numId="3">
    <w:abstractNumId w:val="5"/>
  </w:num>
  <w:num w:numId="4">
    <w:abstractNumId w:val="23"/>
  </w:num>
  <w:num w:numId="5">
    <w:abstractNumId w:val="24"/>
  </w:num>
  <w:num w:numId="6">
    <w:abstractNumId w:val="19"/>
  </w:num>
  <w:num w:numId="7">
    <w:abstractNumId w:val="21"/>
  </w:num>
  <w:num w:numId="8">
    <w:abstractNumId w:val="13"/>
  </w:num>
  <w:num w:numId="9">
    <w:abstractNumId w:val="9"/>
  </w:num>
  <w:num w:numId="10">
    <w:abstractNumId w:val="36"/>
  </w:num>
  <w:num w:numId="11">
    <w:abstractNumId w:val="1"/>
  </w:num>
  <w:num w:numId="12">
    <w:abstractNumId w:val="30"/>
  </w:num>
  <w:num w:numId="13">
    <w:abstractNumId w:val="8"/>
  </w:num>
  <w:num w:numId="14">
    <w:abstractNumId w:val="0"/>
  </w:num>
  <w:num w:numId="15">
    <w:abstractNumId w:val="29"/>
  </w:num>
  <w:num w:numId="16">
    <w:abstractNumId w:val="3"/>
  </w:num>
  <w:num w:numId="17">
    <w:abstractNumId w:val="14"/>
  </w:num>
  <w:num w:numId="18">
    <w:abstractNumId w:val="4"/>
  </w:num>
  <w:num w:numId="19">
    <w:abstractNumId w:val="15"/>
  </w:num>
  <w:num w:numId="20">
    <w:abstractNumId w:val="25"/>
  </w:num>
  <w:num w:numId="21">
    <w:abstractNumId w:val="10"/>
  </w:num>
  <w:num w:numId="22">
    <w:abstractNumId w:val="18"/>
  </w:num>
  <w:num w:numId="23">
    <w:abstractNumId w:val="26"/>
  </w:num>
  <w:num w:numId="24">
    <w:abstractNumId w:val="33"/>
  </w:num>
  <w:num w:numId="25">
    <w:abstractNumId w:val="27"/>
  </w:num>
  <w:num w:numId="26">
    <w:abstractNumId w:val="34"/>
  </w:num>
  <w:num w:numId="27">
    <w:abstractNumId w:val="35"/>
  </w:num>
  <w:num w:numId="28">
    <w:abstractNumId w:val="6"/>
  </w:num>
  <w:num w:numId="29">
    <w:abstractNumId w:val="31"/>
  </w:num>
  <w:num w:numId="30">
    <w:abstractNumId w:val="22"/>
  </w:num>
  <w:num w:numId="31">
    <w:abstractNumId w:val="32"/>
  </w:num>
  <w:num w:numId="32">
    <w:abstractNumId w:val="7"/>
  </w:num>
  <w:num w:numId="33">
    <w:abstractNumId w:val="17"/>
  </w:num>
  <w:num w:numId="34">
    <w:abstractNumId w:val="2"/>
  </w:num>
  <w:num w:numId="35">
    <w:abstractNumId w:val="37"/>
  </w:num>
  <w:num w:numId="36">
    <w:abstractNumId w:val="20"/>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AB"/>
    <w:rsid w:val="0001263F"/>
    <w:rsid w:val="0001535B"/>
    <w:rsid w:val="00017FFC"/>
    <w:rsid w:val="0002047A"/>
    <w:rsid w:val="00021395"/>
    <w:rsid w:val="000218B6"/>
    <w:rsid w:val="000229D1"/>
    <w:rsid w:val="00026DEE"/>
    <w:rsid w:val="0003495E"/>
    <w:rsid w:val="00043A7B"/>
    <w:rsid w:val="00046666"/>
    <w:rsid w:val="00052100"/>
    <w:rsid w:val="00053F6D"/>
    <w:rsid w:val="00055FF6"/>
    <w:rsid w:val="0006064F"/>
    <w:rsid w:val="00061742"/>
    <w:rsid w:val="000619C4"/>
    <w:rsid w:val="00063349"/>
    <w:rsid w:val="00066E66"/>
    <w:rsid w:val="0007055A"/>
    <w:rsid w:val="00073F29"/>
    <w:rsid w:val="0008089E"/>
    <w:rsid w:val="00081CA1"/>
    <w:rsid w:val="0008201C"/>
    <w:rsid w:val="00083BF7"/>
    <w:rsid w:val="0009278E"/>
    <w:rsid w:val="000932A7"/>
    <w:rsid w:val="00093634"/>
    <w:rsid w:val="00097512"/>
    <w:rsid w:val="00097B59"/>
    <w:rsid w:val="000A21CD"/>
    <w:rsid w:val="000A248A"/>
    <w:rsid w:val="000A2ED6"/>
    <w:rsid w:val="000A5619"/>
    <w:rsid w:val="000B34C8"/>
    <w:rsid w:val="000B5A2B"/>
    <w:rsid w:val="000C13E6"/>
    <w:rsid w:val="000C2F14"/>
    <w:rsid w:val="000C615E"/>
    <w:rsid w:val="000D27FB"/>
    <w:rsid w:val="000D5BB4"/>
    <w:rsid w:val="000D7793"/>
    <w:rsid w:val="000E1D75"/>
    <w:rsid w:val="000E39DB"/>
    <w:rsid w:val="000E5ED0"/>
    <w:rsid w:val="000F1308"/>
    <w:rsid w:val="000F1E51"/>
    <w:rsid w:val="000F1F24"/>
    <w:rsid w:val="000F4B51"/>
    <w:rsid w:val="000F5AF8"/>
    <w:rsid w:val="000F7499"/>
    <w:rsid w:val="00101995"/>
    <w:rsid w:val="00105B86"/>
    <w:rsid w:val="00106072"/>
    <w:rsid w:val="00111FA5"/>
    <w:rsid w:val="001131E4"/>
    <w:rsid w:val="00115D09"/>
    <w:rsid w:val="00115F83"/>
    <w:rsid w:val="00117198"/>
    <w:rsid w:val="0012030C"/>
    <w:rsid w:val="00125ABD"/>
    <w:rsid w:val="00130945"/>
    <w:rsid w:val="00134FE8"/>
    <w:rsid w:val="00137149"/>
    <w:rsid w:val="00137945"/>
    <w:rsid w:val="001404A1"/>
    <w:rsid w:val="001451C9"/>
    <w:rsid w:val="0015271E"/>
    <w:rsid w:val="0015382D"/>
    <w:rsid w:val="00157D11"/>
    <w:rsid w:val="0016791C"/>
    <w:rsid w:val="00167CC1"/>
    <w:rsid w:val="00167CF3"/>
    <w:rsid w:val="00177108"/>
    <w:rsid w:val="0018175E"/>
    <w:rsid w:val="00183247"/>
    <w:rsid w:val="00186A1E"/>
    <w:rsid w:val="00190C40"/>
    <w:rsid w:val="00192FA9"/>
    <w:rsid w:val="0019348F"/>
    <w:rsid w:val="001951F1"/>
    <w:rsid w:val="00195691"/>
    <w:rsid w:val="001A43AA"/>
    <w:rsid w:val="001A5284"/>
    <w:rsid w:val="001A545E"/>
    <w:rsid w:val="001A5EF1"/>
    <w:rsid w:val="001A5F4B"/>
    <w:rsid w:val="001A65BA"/>
    <w:rsid w:val="001A7B13"/>
    <w:rsid w:val="001A7F80"/>
    <w:rsid w:val="001C3D02"/>
    <w:rsid w:val="001C43A1"/>
    <w:rsid w:val="001D20CB"/>
    <w:rsid w:val="001D4884"/>
    <w:rsid w:val="001E2487"/>
    <w:rsid w:val="001E48DA"/>
    <w:rsid w:val="001E56F8"/>
    <w:rsid w:val="001F4096"/>
    <w:rsid w:val="001F789B"/>
    <w:rsid w:val="00212AF0"/>
    <w:rsid w:val="00215317"/>
    <w:rsid w:val="0021579B"/>
    <w:rsid w:val="00215A22"/>
    <w:rsid w:val="00217F2D"/>
    <w:rsid w:val="00223841"/>
    <w:rsid w:val="002306EB"/>
    <w:rsid w:val="00234903"/>
    <w:rsid w:val="00235B04"/>
    <w:rsid w:val="00236ECA"/>
    <w:rsid w:val="0023767F"/>
    <w:rsid w:val="00240FA0"/>
    <w:rsid w:val="002443C0"/>
    <w:rsid w:val="0024591A"/>
    <w:rsid w:val="00246742"/>
    <w:rsid w:val="002500E1"/>
    <w:rsid w:val="00250570"/>
    <w:rsid w:val="00251053"/>
    <w:rsid w:val="00254A7B"/>
    <w:rsid w:val="00256301"/>
    <w:rsid w:val="00262B27"/>
    <w:rsid w:val="00270651"/>
    <w:rsid w:val="0027162E"/>
    <w:rsid w:val="002750C1"/>
    <w:rsid w:val="00282B64"/>
    <w:rsid w:val="00284F3B"/>
    <w:rsid w:val="002872A5"/>
    <w:rsid w:val="00291C3F"/>
    <w:rsid w:val="00293BC3"/>
    <w:rsid w:val="00294EC2"/>
    <w:rsid w:val="002A14CE"/>
    <w:rsid w:val="002A2744"/>
    <w:rsid w:val="002B1739"/>
    <w:rsid w:val="002B3EC7"/>
    <w:rsid w:val="002B546F"/>
    <w:rsid w:val="002C5398"/>
    <w:rsid w:val="002C54E1"/>
    <w:rsid w:val="002C7B41"/>
    <w:rsid w:val="002C7FAD"/>
    <w:rsid w:val="002D04E8"/>
    <w:rsid w:val="002D268F"/>
    <w:rsid w:val="002D2966"/>
    <w:rsid w:val="002D4323"/>
    <w:rsid w:val="002D6A2C"/>
    <w:rsid w:val="002E3FF8"/>
    <w:rsid w:val="002E55A4"/>
    <w:rsid w:val="002E6E97"/>
    <w:rsid w:val="002F00FA"/>
    <w:rsid w:val="002F1206"/>
    <w:rsid w:val="002F2B5E"/>
    <w:rsid w:val="002F3184"/>
    <w:rsid w:val="002F41E3"/>
    <w:rsid w:val="002F51C9"/>
    <w:rsid w:val="00300591"/>
    <w:rsid w:val="00314714"/>
    <w:rsid w:val="003168D7"/>
    <w:rsid w:val="0032094D"/>
    <w:rsid w:val="0032196F"/>
    <w:rsid w:val="00322A43"/>
    <w:rsid w:val="00323B4E"/>
    <w:rsid w:val="00324608"/>
    <w:rsid w:val="00330311"/>
    <w:rsid w:val="00347BB4"/>
    <w:rsid w:val="00352211"/>
    <w:rsid w:val="0035245A"/>
    <w:rsid w:val="00356B70"/>
    <w:rsid w:val="0036695B"/>
    <w:rsid w:val="00373033"/>
    <w:rsid w:val="003733A0"/>
    <w:rsid w:val="00374ED7"/>
    <w:rsid w:val="00374F9A"/>
    <w:rsid w:val="00384A9F"/>
    <w:rsid w:val="0038698C"/>
    <w:rsid w:val="00387E0A"/>
    <w:rsid w:val="00395A03"/>
    <w:rsid w:val="003A3246"/>
    <w:rsid w:val="003A3E88"/>
    <w:rsid w:val="003A5BCF"/>
    <w:rsid w:val="003B5472"/>
    <w:rsid w:val="003B56C3"/>
    <w:rsid w:val="003B5EB6"/>
    <w:rsid w:val="003C1632"/>
    <w:rsid w:val="003D05FF"/>
    <w:rsid w:val="003D17B3"/>
    <w:rsid w:val="003D3136"/>
    <w:rsid w:val="003D4331"/>
    <w:rsid w:val="003D6205"/>
    <w:rsid w:val="003E3477"/>
    <w:rsid w:val="003E7599"/>
    <w:rsid w:val="003E7646"/>
    <w:rsid w:val="00400889"/>
    <w:rsid w:val="00400AAD"/>
    <w:rsid w:val="00405B44"/>
    <w:rsid w:val="00414AF3"/>
    <w:rsid w:val="00414D32"/>
    <w:rsid w:val="00421945"/>
    <w:rsid w:val="004227A3"/>
    <w:rsid w:val="004254A0"/>
    <w:rsid w:val="00434185"/>
    <w:rsid w:val="00453C63"/>
    <w:rsid w:val="00455A72"/>
    <w:rsid w:val="00456A4B"/>
    <w:rsid w:val="00460112"/>
    <w:rsid w:val="00467D51"/>
    <w:rsid w:val="00471D77"/>
    <w:rsid w:val="00473947"/>
    <w:rsid w:val="00473D6A"/>
    <w:rsid w:val="00475390"/>
    <w:rsid w:val="0048036C"/>
    <w:rsid w:val="00481F27"/>
    <w:rsid w:val="004839EA"/>
    <w:rsid w:val="00484F33"/>
    <w:rsid w:val="004860D2"/>
    <w:rsid w:val="00486CB5"/>
    <w:rsid w:val="00486D94"/>
    <w:rsid w:val="00487B86"/>
    <w:rsid w:val="0049067E"/>
    <w:rsid w:val="004918CE"/>
    <w:rsid w:val="004A7AD2"/>
    <w:rsid w:val="004B068C"/>
    <w:rsid w:val="004B4E36"/>
    <w:rsid w:val="004C24BD"/>
    <w:rsid w:val="004C7BF6"/>
    <w:rsid w:val="004D24FD"/>
    <w:rsid w:val="004D336B"/>
    <w:rsid w:val="004E32EA"/>
    <w:rsid w:val="004E5ACD"/>
    <w:rsid w:val="004F2996"/>
    <w:rsid w:val="004F3D45"/>
    <w:rsid w:val="004F7D9E"/>
    <w:rsid w:val="005062C8"/>
    <w:rsid w:val="00506761"/>
    <w:rsid w:val="00507B58"/>
    <w:rsid w:val="00514E84"/>
    <w:rsid w:val="00515D31"/>
    <w:rsid w:val="00516CCC"/>
    <w:rsid w:val="005246CC"/>
    <w:rsid w:val="00524764"/>
    <w:rsid w:val="00532269"/>
    <w:rsid w:val="00534B77"/>
    <w:rsid w:val="00537606"/>
    <w:rsid w:val="005429CC"/>
    <w:rsid w:val="00542E32"/>
    <w:rsid w:val="005437D5"/>
    <w:rsid w:val="00544578"/>
    <w:rsid w:val="00545048"/>
    <w:rsid w:val="0054631C"/>
    <w:rsid w:val="0055173D"/>
    <w:rsid w:val="00552154"/>
    <w:rsid w:val="00554AAD"/>
    <w:rsid w:val="00556CB2"/>
    <w:rsid w:val="00556D95"/>
    <w:rsid w:val="0056026D"/>
    <w:rsid w:val="0056052B"/>
    <w:rsid w:val="00561E86"/>
    <w:rsid w:val="00562CA9"/>
    <w:rsid w:val="00570DF5"/>
    <w:rsid w:val="00571A82"/>
    <w:rsid w:val="00576C4A"/>
    <w:rsid w:val="00580BA3"/>
    <w:rsid w:val="0059069D"/>
    <w:rsid w:val="00596E08"/>
    <w:rsid w:val="005971D3"/>
    <w:rsid w:val="00597273"/>
    <w:rsid w:val="005A1C30"/>
    <w:rsid w:val="005A3389"/>
    <w:rsid w:val="005A50AF"/>
    <w:rsid w:val="005B1BDD"/>
    <w:rsid w:val="005B2809"/>
    <w:rsid w:val="005C09AB"/>
    <w:rsid w:val="005C43CD"/>
    <w:rsid w:val="005D4742"/>
    <w:rsid w:val="005D4F7F"/>
    <w:rsid w:val="005D5D28"/>
    <w:rsid w:val="005D6CE7"/>
    <w:rsid w:val="005E3F4A"/>
    <w:rsid w:val="005E696D"/>
    <w:rsid w:val="005F1F15"/>
    <w:rsid w:val="005F4357"/>
    <w:rsid w:val="005F7079"/>
    <w:rsid w:val="00600EFA"/>
    <w:rsid w:val="00602AC3"/>
    <w:rsid w:val="00604460"/>
    <w:rsid w:val="006073EC"/>
    <w:rsid w:val="00607548"/>
    <w:rsid w:val="00607A85"/>
    <w:rsid w:val="00612B73"/>
    <w:rsid w:val="00614F1C"/>
    <w:rsid w:val="00617650"/>
    <w:rsid w:val="0062041A"/>
    <w:rsid w:val="006237EC"/>
    <w:rsid w:val="00625698"/>
    <w:rsid w:val="00626018"/>
    <w:rsid w:val="00626C29"/>
    <w:rsid w:val="0062770E"/>
    <w:rsid w:val="00632365"/>
    <w:rsid w:val="006362BD"/>
    <w:rsid w:val="006432ED"/>
    <w:rsid w:val="006438F3"/>
    <w:rsid w:val="00643B30"/>
    <w:rsid w:val="006565B1"/>
    <w:rsid w:val="00657732"/>
    <w:rsid w:val="00661C9F"/>
    <w:rsid w:val="006652F1"/>
    <w:rsid w:val="006668C0"/>
    <w:rsid w:val="00675E70"/>
    <w:rsid w:val="00677F79"/>
    <w:rsid w:val="0068678E"/>
    <w:rsid w:val="006871D8"/>
    <w:rsid w:val="0068782B"/>
    <w:rsid w:val="006878B1"/>
    <w:rsid w:val="00693E87"/>
    <w:rsid w:val="0069534B"/>
    <w:rsid w:val="0069766A"/>
    <w:rsid w:val="006A43FD"/>
    <w:rsid w:val="006B168B"/>
    <w:rsid w:val="006B289A"/>
    <w:rsid w:val="006B2E4E"/>
    <w:rsid w:val="006C127F"/>
    <w:rsid w:val="006C264F"/>
    <w:rsid w:val="006C6CD6"/>
    <w:rsid w:val="006D04E4"/>
    <w:rsid w:val="006D5411"/>
    <w:rsid w:val="006D60B3"/>
    <w:rsid w:val="006E1050"/>
    <w:rsid w:val="006E253A"/>
    <w:rsid w:val="006E4F5C"/>
    <w:rsid w:val="006E6454"/>
    <w:rsid w:val="006E6CB8"/>
    <w:rsid w:val="006E7E00"/>
    <w:rsid w:val="0070554F"/>
    <w:rsid w:val="00706A5F"/>
    <w:rsid w:val="007072FE"/>
    <w:rsid w:val="00710445"/>
    <w:rsid w:val="00710657"/>
    <w:rsid w:val="007118B0"/>
    <w:rsid w:val="00712DB1"/>
    <w:rsid w:val="00715E27"/>
    <w:rsid w:val="007175AE"/>
    <w:rsid w:val="00722621"/>
    <w:rsid w:val="007241EC"/>
    <w:rsid w:val="00725741"/>
    <w:rsid w:val="00725C16"/>
    <w:rsid w:val="00725D65"/>
    <w:rsid w:val="00730148"/>
    <w:rsid w:val="00731A6B"/>
    <w:rsid w:val="00734679"/>
    <w:rsid w:val="00740F59"/>
    <w:rsid w:val="00742208"/>
    <w:rsid w:val="00743A67"/>
    <w:rsid w:val="00747EF9"/>
    <w:rsid w:val="00755064"/>
    <w:rsid w:val="00761E93"/>
    <w:rsid w:val="00763EEC"/>
    <w:rsid w:val="00764C90"/>
    <w:rsid w:val="00767716"/>
    <w:rsid w:val="00767FAE"/>
    <w:rsid w:val="00777906"/>
    <w:rsid w:val="00785068"/>
    <w:rsid w:val="007871CF"/>
    <w:rsid w:val="00787B78"/>
    <w:rsid w:val="0079018B"/>
    <w:rsid w:val="00794288"/>
    <w:rsid w:val="00796CDA"/>
    <w:rsid w:val="007A07B7"/>
    <w:rsid w:val="007A2929"/>
    <w:rsid w:val="007A3EF4"/>
    <w:rsid w:val="007A51E6"/>
    <w:rsid w:val="007B0027"/>
    <w:rsid w:val="007B057E"/>
    <w:rsid w:val="007B0C1C"/>
    <w:rsid w:val="007B397F"/>
    <w:rsid w:val="007D1994"/>
    <w:rsid w:val="007D37D5"/>
    <w:rsid w:val="007D61F9"/>
    <w:rsid w:val="007D7F43"/>
    <w:rsid w:val="007F6847"/>
    <w:rsid w:val="0080431A"/>
    <w:rsid w:val="00806AD3"/>
    <w:rsid w:val="00807D08"/>
    <w:rsid w:val="008120F8"/>
    <w:rsid w:val="00814AC1"/>
    <w:rsid w:val="00817B84"/>
    <w:rsid w:val="008201E2"/>
    <w:rsid w:val="00825D1C"/>
    <w:rsid w:val="00847030"/>
    <w:rsid w:val="008475BF"/>
    <w:rsid w:val="00851601"/>
    <w:rsid w:val="00852F48"/>
    <w:rsid w:val="0086493F"/>
    <w:rsid w:val="00867ABD"/>
    <w:rsid w:val="00872366"/>
    <w:rsid w:val="00876AB3"/>
    <w:rsid w:val="00877E84"/>
    <w:rsid w:val="008828DD"/>
    <w:rsid w:val="00883949"/>
    <w:rsid w:val="0088469F"/>
    <w:rsid w:val="00885BCA"/>
    <w:rsid w:val="00891253"/>
    <w:rsid w:val="008A061C"/>
    <w:rsid w:val="008A194B"/>
    <w:rsid w:val="008A1F3C"/>
    <w:rsid w:val="008A4407"/>
    <w:rsid w:val="008A77B7"/>
    <w:rsid w:val="008B4625"/>
    <w:rsid w:val="008B584C"/>
    <w:rsid w:val="008B7451"/>
    <w:rsid w:val="008C1F29"/>
    <w:rsid w:val="008C3E97"/>
    <w:rsid w:val="008D27CC"/>
    <w:rsid w:val="008D3C27"/>
    <w:rsid w:val="008D59B5"/>
    <w:rsid w:val="008D7A09"/>
    <w:rsid w:val="008F0008"/>
    <w:rsid w:val="008F517C"/>
    <w:rsid w:val="009004A8"/>
    <w:rsid w:val="0090556E"/>
    <w:rsid w:val="009110D7"/>
    <w:rsid w:val="00911113"/>
    <w:rsid w:val="0091123D"/>
    <w:rsid w:val="00911C53"/>
    <w:rsid w:val="00915B89"/>
    <w:rsid w:val="0092033F"/>
    <w:rsid w:val="0092360E"/>
    <w:rsid w:val="009267BF"/>
    <w:rsid w:val="009267C4"/>
    <w:rsid w:val="00954678"/>
    <w:rsid w:val="009566EF"/>
    <w:rsid w:val="00960589"/>
    <w:rsid w:val="009622A7"/>
    <w:rsid w:val="00966612"/>
    <w:rsid w:val="00972197"/>
    <w:rsid w:val="009739F4"/>
    <w:rsid w:val="009767FC"/>
    <w:rsid w:val="00980A29"/>
    <w:rsid w:val="009909D0"/>
    <w:rsid w:val="00991EA1"/>
    <w:rsid w:val="00992D37"/>
    <w:rsid w:val="009936AA"/>
    <w:rsid w:val="009A5334"/>
    <w:rsid w:val="009B25E6"/>
    <w:rsid w:val="009B5A6D"/>
    <w:rsid w:val="009C19D5"/>
    <w:rsid w:val="009C285F"/>
    <w:rsid w:val="009C4D91"/>
    <w:rsid w:val="009C5CF6"/>
    <w:rsid w:val="009D3766"/>
    <w:rsid w:val="009D51B6"/>
    <w:rsid w:val="009D57CB"/>
    <w:rsid w:val="009E1109"/>
    <w:rsid w:val="009E144B"/>
    <w:rsid w:val="009E59DD"/>
    <w:rsid w:val="009F116A"/>
    <w:rsid w:val="009F1940"/>
    <w:rsid w:val="009F6449"/>
    <w:rsid w:val="00A05955"/>
    <w:rsid w:val="00A1351B"/>
    <w:rsid w:val="00A151C2"/>
    <w:rsid w:val="00A16EFC"/>
    <w:rsid w:val="00A177CA"/>
    <w:rsid w:val="00A17BB6"/>
    <w:rsid w:val="00A20510"/>
    <w:rsid w:val="00A20669"/>
    <w:rsid w:val="00A42BA6"/>
    <w:rsid w:val="00A4530B"/>
    <w:rsid w:val="00A46AA0"/>
    <w:rsid w:val="00A479DC"/>
    <w:rsid w:val="00A50257"/>
    <w:rsid w:val="00A52D08"/>
    <w:rsid w:val="00A55891"/>
    <w:rsid w:val="00A55A0E"/>
    <w:rsid w:val="00A63394"/>
    <w:rsid w:val="00A66B39"/>
    <w:rsid w:val="00A704F8"/>
    <w:rsid w:val="00A7365B"/>
    <w:rsid w:val="00A756CA"/>
    <w:rsid w:val="00A77A3A"/>
    <w:rsid w:val="00A80D5D"/>
    <w:rsid w:val="00A87256"/>
    <w:rsid w:val="00A8787A"/>
    <w:rsid w:val="00A9625F"/>
    <w:rsid w:val="00AA01C5"/>
    <w:rsid w:val="00AA70A6"/>
    <w:rsid w:val="00AC0897"/>
    <w:rsid w:val="00AC0A8C"/>
    <w:rsid w:val="00AC180D"/>
    <w:rsid w:val="00AC6627"/>
    <w:rsid w:val="00AC6B9D"/>
    <w:rsid w:val="00AC6DD6"/>
    <w:rsid w:val="00AD3B87"/>
    <w:rsid w:val="00AE3A7D"/>
    <w:rsid w:val="00AE53D0"/>
    <w:rsid w:val="00AE5C83"/>
    <w:rsid w:val="00AF6D47"/>
    <w:rsid w:val="00B005FC"/>
    <w:rsid w:val="00B05597"/>
    <w:rsid w:val="00B11EDF"/>
    <w:rsid w:val="00B12431"/>
    <w:rsid w:val="00B127DE"/>
    <w:rsid w:val="00B129C1"/>
    <w:rsid w:val="00B14521"/>
    <w:rsid w:val="00B154A0"/>
    <w:rsid w:val="00B21E69"/>
    <w:rsid w:val="00B25704"/>
    <w:rsid w:val="00B30E30"/>
    <w:rsid w:val="00B3168A"/>
    <w:rsid w:val="00B31779"/>
    <w:rsid w:val="00B34131"/>
    <w:rsid w:val="00B4096D"/>
    <w:rsid w:val="00B42840"/>
    <w:rsid w:val="00B43692"/>
    <w:rsid w:val="00B47314"/>
    <w:rsid w:val="00B50114"/>
    <w:rsid w:val="00B53E93"/>
    <w:rsid w:val="00B616AB"/>
    <w:rsid w:val="00B65065"/>
    <w:rsid w:val="00B73C87"/>
    <w:rsid w:val="00B74995"/>
    <w:rsid w:val="00B755E3"/>
    <w:rsid w:val="00B7779A"/>
    <w:rsid w:val="00B81D89"/>
    <w:rsid w:val="00B85CA1"/>
    <w:rsid w:val="00BA49FD"/>
    <w:rsid w:val="00BC0EF5"/>
    <w:rsid w:val="00BD7D71"/>
    <w:rsid w:val="00BE24C7"/>
    <w:rsid w:val="00BE5610"/>
    <w:rsid w:val="00BE6A3F"/>
    <w:rsid w:val="00BE7D00"/>
    <w:rsid w:val="00BE7E09"/>
    <w:rsid w:val="00BF1EAF"/>
    <w:rsid w:val="00C00062"/>
    <w:rsid w:val="00C02E6B"/>
    <w:rsid w:val="00C036EC"/>
    <w:rsid w:val="00C044A2"/>
    <w:rsid w:val="00C04993"/>
    <w:rsid w:val="00C0553B"/>
    <w:rsid w:val="00C078DC"/>
    <w:rsid w:val="00C101F6"/>
    <w:rsid w:val="00C162EC"/>
    <w:rsid w:val="00C16C1D"/>
    <w:rsid w:val="00C20E7D"/>
    <w:rsid w:val="00C2368E"/>
    <w:rsid w:val="00C2467A"/>
    <w:rsid w:val="00C274CF"/>
    <w:rsid w:val="00C31DC0"/>
    <w:rsid w:val="00C3331E"/>
    <w:rsid w:val="00C40C38"/>
    <w:rsid w:val="00C4388E"/>
    <w:rsid w:val="00C43A8B"/>
    <w:rsid w:val="00C4419B"/>
    <w:rsid w:val="00C47061"/>
    <w:rsid w:val="00C504DA"/>
    <w:rsid w:val="00C50DD2"/>
    <w:rsid w:val="00C517BF"/>
    <w:rsid w:val="00C54825"/>
    <w:rsid w:val="00C56901"/>
    <w:rsid w:val="00C61A97"/>
    <w:rsid w:val="00C63C2B"/>
    <w:rsid w:val="00C653CE"/>
    <w:rsid w:val="00C664E7"/>
    <w:rsid w:val="00C70D37"/>
    <w:rsid w:val="00C70E71"/>
    <w:rsid w:val="00C8238F"/>
    <w:rsid w:val="00C84B86"/>
    <w:rsid w:val="00C8538C"/>
    <w:rsid w:val="00C854F8"/>
    <w:rsid w:val="00C8649A"/>
    <w:rsid w:val="00C86F11"/>
    <w:rsid w:val="00C9049A"/>
    <w:rsid w:val="00C9150F"/>
    <w:rsid w:val="00C91588"/>
    <w:rsid w:val="00C94367"/>
    <w:rsid w:val="00CA16F8"/>
    <w:rsid w:val="00CA2BEB"/>
    <w:rsid w:val="00CB2D4C"/>
    <w:rsid w:val="00CB48B0"/>
    <w:rsid w:val="00CC3FEA"/>
    <w:rsid w:val="00CC6D91"/>
    <w:rsid w:val="00CC6F75"/>
    <w:rsid w:val="00CD49E8"/>
    <w:rsid w:val="00CD6856"/>
    <w:rsid w:val="00CD7589"/>
    <w:rsid w:val="00CE1ED3"/>
    <w:rsid w:val="00CE2F6C"/>
    <w:rsid w:val="00CE41CA"/>
    <w:rsid w:val="00CF1A40"/>
    <w:rsid w:val="00CF5652"/>
    <w:rsid w:val="00CF6120"/>
    <w:rsid w:val="00CF6784"/>
    <w:rsid w:val="00CF7E60"/>
    <w:rsid w:val="00D00E32"/>
    <w:rsid w:val="00D05A99"/>
    <w:rsid w:val="00D10502"/>
    <w:rsid w:val="00D138C7"/>
    <w:rsid w:val="00D154A6"/>
    <w:rsid w:val="00D16B58"/>
    <w:rsid w:val="00D1764C"/>
    <w:rsid w:val="00D17FEE"/>
    <w:rsid w:val="00D2030F"/>
    <w:rsid w:val="00D25CA8"/>
    <w:rsid w:val="00D31565"/>
    <w:rsid w:val="00D34279"/>
    <w:rsid w:val="00D45DF4"/>
    <w:rsid w:val="00D4715A"/>
    <w:rsid w:val="00D47BA4"/>
    <w:rsid w:val="00D508B9"/>
    <w:rsid w:val="00D54C54"/>
    <w:rsid w:val="00D556EA"/>
    <w:rsid w:val="00D614FD"/>
    <w:rsid w:val="00D6549B"/>
    <w:rsid w:val="00D67744"/>
    <w:rsid w:val="00D70D2E"/>
    <w:rsid w:val="00D71A37"/>
    <w:rsid w:val="00D71B11"/>
    <w:rsid w:val="00D7257E"/>
    <w:rsid w:val="00D85E31"/>
    <w:rsid w:val="00D85FDF"/>
    <w:rsid w:val="00D9186D"/>
    <w:rsid w:val="00D943FC"/>
    <w:rsid w:val="00D94DDE"/>
    <w:rsid w:val="00DB2BE5"/>
    <w:rsid w:val="00DC1359"/>
    <w:rsid w:val="00DC2A61"/>
    <w:rsid w:val="00DC45A9"/>
    <w:rsid w:val="00DD72F0"/>
    <w:rsid w:val="00DE0058"/>
    <w:rsid w:val="00DE0FBC"/>
    <w:rsid w:val="00DE1465"/>
    <w:rsid w:val="00DE6B86"/>
    <w:rsid w:val="00DF1E07"/>
    <w:rsid w:val="00DF284C"/>
    <w:rsid w:val="00DF57C5"/>
    <w:rsid w:val="00DF618B"/>
    <w:rsid w:val="00DF683C"/>
    <w:rsid w:val="00E01CAB"/>
    <w:rsid w:val="00E07A2B"/>
    <w:rsid w:val="00E12BBE"/>
    <w:rsid w:val="00E134FC"/>
    <w:rsid w:val="00E2134F"/>
    <w:rsid w:val="00E246D1"/>
    <w:rsid w:val="00E30B57"/>
    <w:rsid w:val="00E506BA"/>
    <w:rsid w:val="00E55946"/>
    <w:rsid w:val="00E57DDF"/>
    <w:rsid w:val="00E64029"/>
    <w:rsid w:val="00E67D67"/>
    <w:rsid w:val="00E76C92"/>
    <w:rsid w:val="00E80725"/>
    <w:rsid w:val="00E83545"/>
    <w:rsid w:val="00E850F1"/>
    <w:rsid w:val="00E96203"/>
    <w:rsid w:val="00E96F3C"/>
    <w:rsid w:val="00E97407"/>
    <w:rsid w:val="00EA1079"/>
    <w:rsid w:val="00EA1A04"/>
    <w:rsid w:val="00EA1B4D"/>
    <w:rsid w:val="00EA60C1"/>
    <w:rsid w:val="00EB3613"/>
    <w:rsid w:val="00EC37CF"/>
    <w:rsid w:val="00EC3817"/>
    <w:rsid w:val="00ED6DD1"/>
    <w:rsid w:val="00ED6ECA"/>
    <w:rsid w:val="00EE53DB"/>
    <w:rsid w:val="00EF1468"/>
    <w:rsid w:val="00EF17BD"/>
    <w:rsid w:val="00EF203C"/>
    <w:rsid w:val="00F019F7"/>
    <w:rsid w:val="00F021A7"/>
    <w:rsid w:val="00F027AB"/>
    <w:rsid w:val="00F03F04"/>
    <w:rsid w:val="00F07E24"/>
    <w:rsid w:val="00F20ADF"/>
    <w:rsid w:val="00F2146C"/>
    <w:rsid w:val="00F26442"/>
    <w:rsid w:val="00F315B0"/>
    <w:rsid w:val="00F33BDB"/>
    <w:rsid w:val="00F35A07"/>
    <w:rsid w:val="00F3786A"/>
    <w:rsid w:val="00F41512"/>
    <w:rsid w:val="00F45B32"/>
    <w:rsid w:val="00F53B0B"/>
    <w:rsid w:val="00F54713"/>
    <w:rsid w:val="00F57A77"/>
    <w:rsid w:val="00F57A8D"/>
    <w:rsid w:val="00F57DBD"/>
    <w:rsid w:val="00F601DE"/>
    <w:rsid w:val="00F6039D"/>
    <w:rsid w:val="00F604DE"/>
    <w:rsid w:val="00F605D1"/>
    <w:rsid w:val="00F61168"/>
    <w:rsid w:val="00F66044"/>
    <w:rsid w:val="00F678EB"/>
    <w:rsid w:val="00F706F3"/>
    <w:rsid w:val="00F70773"/>
    <w:rsid w:val="00F71AF7"/>
    <w:rsid w:val="00F71BCE"/>
    <w:rsid w:val="00F75118"/>
    <w:rsid w:val="00F75358"/>
    <w:rsid w:val="00F81045"/>
    <w:rsid w:val="00F8183B"/>
    <w:rsid w:val="00F82C67"/>
    <w:rsid w:val="00F82D3D"/>
    <w:rsid w:val="00F907C7"/>
    <w:rsid w:val="00F92271"/>
    <w:rsid w:val="00F949A8"/>
    <w:rsid w:val="00F9612E"/>
    <w:rsid w:val="00F961A0"/>
    <w:rsid w:val="00FA1360"/>
    <w:rsid w:val="00FB23FF"/>
    <w:rsid w:val="00FB7F17"/>
    <w:rsid w:val="00FC02E9"/>
    <w:rsid w:val="00FC6CD3"/>
    <w:rsid w:val="00FC6ED3"/>
    <w:rsid w:val="00FD16E4"/>
    <w:rsid w:val="00FD65C4"/>
    <w:rsid w:val="00FE4853"/>
    <w:rsid w:val="00FF2CBE"/>
    <w:rsid w:val="00FF3491"/>
    <w:rsid w:val="00FF5871"/>
    <w:rsid w:val="00FF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2C32"/>
  <w15:chartTrackingRefBased/>
  <w15:docId w15:val="{35476311-D7F6-0644-AD06-AA343A9A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07"/>
    <w:pPr>
      <w:jc w:val="both"/>
    </w:pPr>
    <w:rPr>
      <w:rFonts w:eastAsia="Times New Roman" w:cstheme="minorHAnsi"/>
    </w:rPr>
  </w:style>
  <w:style w:type="paragraph" w:styleId="Heading1">
    <w:name w:val="heading 1"/>
    <w:basedOn w:val="ListParagraph"/>
    <w:next w:val="Normal"/>
    <w:link w:val="Heading1Char"/>
    <w:uiPriority w:val="9"/>
    <w:qFormat/>
    <w:rsid w:val="002C54E1"/>
    <w:pPr>
      <w:numPr>
        <w:numId w:val="36"/>
      </w:numPr>
      <w:autoSpaceDE w:val="0"/>
      <w:autoSpaceDN w:val="0"/>
      <w:adjustRightInd w:val="0"/>
      <w:outlineLvl w:val="0"/>
    </w:pPr>
    <w:rPr>
      <w:rFonts w:cstheme="minorHAnsi"/>
      <w:bCs/>
      <w:color w:val="000000" w:themeColor="text1"/>
    </w:rPr>
  </w:style>
  <w:style w:type="paragraph" w:styleId="Heading2">
    <w:name w:val="heading 2"/>
    <w:basedOn w:val="ListParagraph"/>
    <w:next w:val="Heading3"/>
    <w:link w:val="Heading2Char"/>
    <w:uiPriority w:val="9"/>
    <w:unhideWhenUsed/>
    <w:qFormat/>
    <w:rsid w:val="008A4407"/>
    <w:pPr>
      <w:numPr>
        <w:ilvl w:val="1"/>
        <w:numId w:val="36"/>
      </w:numPr>
      <w:autoSpaceDE w:val="0"/>
      <w:autoSpaceDN w:val="0"/>
      <w:adjustRightInd w:val="0"/>
      <w:outlineLvl w:val="1"/>
    </w:pPr>
    <w:rPr>
      <w:rFonts w:cstheme="minorHAnsi"/>
      <w:color w:val="000000"/>
    </w:rPr>
  </w:style>
  <w:style w:type="paragraph" w:styleId="Heading3">
    <w:name w:val="heading 3"/>
    <w:basedOn w:val="Heading2"/>
    <w:next w:val="Normal"/>
    <w:link w:val="Heading3Char"/>
    <w:uiPriority w:val="9"/>
    <w:unhideWhenUsed/>
    <w:qFormat/>
    <w:rsid w:val="008A4407"/>
    <w:pPr>
      <w:numPr>
        <w:ilvl w:val="2"/>
      </w:numPr>
      <w:outlineLvl w:val="2"/>
    </w:pPr>
  </w:style>
  <w:style w:type="paragraph" w:styleId="Heading4">
    <w:name w:val="heading 4"/>
    <w:basedOn w:val="Normal"/>
    <w:next w:val="Normal"/>
    <w:link w:val="Heading4Char"/>
    <w:uiPriority w:val="9"/>
    <w:semiHidden/>
    <w:unhideWhenUsed/>
    <w:qFormat/>
    <w:rsid w:val="00314714"/>
    <w:pPr>
      <w:keepNext/>
      <w:keepLines/>
      <w:numPr>
        <w:ilvl w:val="3"/>
        <w:numId w:val="36"/>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4714"/>
    <w:pPr>
      <w:keepNext/>
      <w:keepLines/>
      <w:numPr>
        <w:ilvl w:val="4"/>
        <w:numId w:val="3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4714"/>
    <w:pPr>
      <w:keepNext/>
      <w:keepLines/>
      <w:numPr>
        <w:ilvl w:val="5"/>
        <w:numId w:val="3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4714"/>
    <w:pPr>
      <w:keepNext/>
      <w:keepLines/>
      <w:numPr>
        <w:ilvl w:val="6"/>
        <w:numId w:val="3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4714"/>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4714"/>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744"/>
    <w:pPr>
      <w:ind w:left="720"/>
      <w:contextualSpacing/>
    </w:pPr>
    <w:rPr>
      <w:rFonts w:eastAsiaTheme="minorHAnsi" w:cstheme="minorBidi"/>
    </w:rPr>
  </w:style>
  <w:style w:type="character" w:styleId="CommentReference">
    <w:name w:val="annotation reference"/>
    <w:basedOn w:val="DefaultParagraphFont"/>
    <w:uiPriority w:val="99"/>
    <w:semiHidden/>
    <w:unhideWhenUsed/>
    <w:rsid w:val="00B005FC"/>
    <w:rPr>
      <w:sz w:val="16"/>
      <w:szCs w:val="16"/>
    </w:rPr>
  </w:style>
  <w:style w:type="paragraph" w:styleId="CommentText">
    <w:name w:val="annotation text"/>
    <w:basedOn w:val="Normal"/>
    <w:link w:val="CommentTextChar"/>
    <w:uiPriority w:val="99"/>
    <w:semiHidden/>
    <w:unhideWhenUsed/>
    <w:rsid w:val="00B005FC"/>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B005FC"/>
    <w:rPr>
      <w:sz w:val="20"/>
      <w:szCs w:val="20"/>
    </w:rPr>
  </w:style>
  <w:style w:type="paragraph" w:styleId="CommentSubject">
    <w:name w:val="annotation subject"/>
    <w:basedOn w:val="CommentText"/>
    <w:next w:val="CommentText"/>
    <w:link w:val="CommentSubjectChar"/>
    <w:uiPriority w:val="99"/>
    <w:semiHidden/>
    <w:unhideWhenUsed/>
    <w:rsid w:val="00B005FC"/>
    <w:rPr>
      <w:b/>
      <w:bCs/>
    </w:rPr>
  </w:style>
  <w:style w:type="character" w:customStyle="1" w:styleId="CommentSubjectChar">
    <w:name w:val="Comment Subject Char"/>
    <w:basedOn w:val="CommentTextChar"/>
    <w:link w:val="CommentSubject"/>
    <w:uiPriority w:val="99"/>
    <w:semiHidden/>
    <w:rsid w:val="00B005FC"/>
    <w:rPr>
      <w:b/>
      <w:bCs/>
      <w:sz w:val="20"/>
      <w:szCs w:val="20"/>
    </w:rPr>
  </w:style>
  <w:style w:type="paragraph" w:styleId="BalloonText">
    <w:name w:val="Balloon Text"/>
    <w:basedOn w:val="Normal"/>
    <w:link w:val="BalloonTextChar"/>
    <w:uiPriority w:val="99"/>
    <w:semiHidden/>
    <w:unhideWhenUsed/>
    <w:rsid w:val="00B005FC"/>
    <w:rPr>
      <w:rFonts w:eastAsiaTheme="minorHAnsi"/>
      <w:sz w:val="18"/>
      <w:szCs w:val="18"/>
    </w:rPr>
  </w:style>
  <w:style w:type="character" w:customStyle="1" w:styleId="BalloonTextChar">
    <w:name w:val="Balloon Text Char"/>
    <w:basedOn w:val="DefaultParagraphFont"/>
    <w:link w:val="BalloonText"/>
    <w:uiPriority w:val="99"/>
    <w:semiHidden/>
    <w:rsid w:val="00B005FC"/>
    <w:rPr>
      <w:rFonts w:ascii="Times New Roman" w:hAnsi="Times New Roman" w:cs="Times New Roman"/>
      <w:sz w:val="18"/>
      <w:szCs w:val="18"/>
    </w:rPr>
  </w:style>
  <w:style w:type="character" w:styleId="Hyperlink">
    <w:name w:val="Hyperlink"/>
    <w:basedOn w:val="DefaultParagraphFont"/>
    <w:uiPriority w:val="99"/>
    <w:unhideWhenUsed/>
    <w:rsid w:val="00C2467A"/>
    <w:rPr>
      <w:color w:val="0563C1" w:themeColor="hyperlink"/>
      <w:u w:val="single"/>
    </w:rPr>
  </w:style>
  <w:style w:type="character" w:styleId="UnresolvedMention">
    <w:name w:val="Unresolved Mention"/>
    <w:basedOn w:val="DefaultParagraphFont"/>
    <w:uiPriority w:val="99"/>
    <w:semiHidden/>
    <w:unhideWhenUsed/>
    <w:rsid w:val="008F517C"/>
    <w:rPr>
      <w:color w:val="605E5C"/>
      <w:shd w:val="clear" w:color="auto" w:fill="E1DFDD"/>
    </w:rPr>
  </w:style>
  <w:style w:type="character" w:styleId="FollowedHyperlink">
    <w:name w:val="FollowedHyperlink"/>
    <w:basedOn w:val="DefaultParagraphFont"/>
    <w:uiPriority w:val="99"/>
    <w:semiHidden/>
    <w:unhideWhenUsed/>
    <w:rsid w:val="009E144B"/>
    <w:rPr>
      <w:color w:val="954F72" w:themeColor="followedHyperlink"/>
      <w:u w:val="single"/>
    </w:rPr>
  </w:style>
  <w:style w:type="paragraph" w:styleId="Revision">
    <w:name w:val="Revision"/>
    <w:hidden/>
    <w:uiPriority w:val="99"/>
    <w:semiHidden/>
    <w:rsid w:val="00F6039D"/>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C54E1"/>
    <w:rPr>
      <w:rFonts w:cstheme="minorHAnsi"/>
      <w:bCs/>
      <w:color w:val="000000" w:themeColor="text1"/>
    </w:rPr>
  </w:style>
  <w:style w:type="character" w:customStyle="1" w:styleId="Heading2Char">
    <w:name w:val="Heading 2 Char"/>
    <w:basedOn w:val="DefaultParagraphFont"/>
    <w:link w:val="Heading2"/>
    <w:uiPriority w:val="9"/>
    <w:rsid w:val="008A4407"/>
    <w:rPr>
      <w:rFonts w:cstheme="minorHAnsi"/>
      <w:color w:val="000000"/>
    </w:rPr>
  </w:style>
  <w:style w:type="paragraph" w:styleId="NoSpacing">
    <w:name w:val="No Spacing"/>
    <w:uiPriority w:val="1"/>
    <w:qFormat/>
    <w:rsid w:val="00314714"/>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A4407"/>
    <w:rPr>
      <w:rFonts w:cstheme="minorHAnsi"/>
      <w:color w:val="000000"/>
    </w:rPr>
  </w:style>
  <w:style w:type="character" w:customStyle="1" w:styleId="Heading4Char">
    <w:name w:val="Heading 4 Char"/>
    <w:basedOn w:val="DefaultParagraphFont"/>
    <w:link w:val="Heading4"/>
    <w:uiPriority w:val="9"/>
    <w:semiHidden/>
    <w:rsid w:val="003147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1471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1471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1471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147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14714"/>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uiPriority w:val="99"/>
    <w:semiHidden/>
    <w:unhideWhenUsed/>
    <w:rsid w:val="00C8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31510">
      <w:bodyDiv w:val="1"/>
      <w:marLeft w:val="0"/>
      <w:marRight w:val="0"/>
      <w:marTop w:val="0"/>
      <w:marBottom w:val="0"/>
      <w:divBdr>
        <w:top w:val="none" w:sz="0" w:space="0" w:color="auto"/>
        <w:left w:val="none" w:sz="0" w:space="0" w:color="auto"/>
        <w:bottom w:val="none" w:sz="0" w:space="0" w:color="auto"/>
        <w:right w:val="none" w:sz="0" w:space="0" w:color="auto"/>
      </w:divBdr>
      <w:divsChild>
        <w:div w:id="1791507756">
          <w:marLeft w:val="0"/>
          <w:marRight w:val="0"/>
          <w:marTop w:val="0"/>
          <w:marBottom w:val="0"/>
          <w:divBdr>
            <w:top w:val="none" w:sz="0" w:space="0" w:color="auto"/>
            <w:left w:val="none" w:sz="0" w:space="0" w:color="auto"/>
            <w:bottom w:val="none" w:sz="0" w:space="0" w:color="auto"/>
            <w:right w:val="none" w:sz="0" w:space="0" w:color="auto"/>
          </w:divBdr>
        </w:div>
        <w:div w:id="1570268978">
          <w:marLeft w:val="0"/>
          <w:marRight w:val="0"/>
          <w:marTop w:val="0"/>
          <w:marBottom w:val="0"/>
          <w:divBdr>
            <w:top w:val="none" w:sz="0" w:space="0" w:color="auto"/>
            <w:left w:val="none" w:sz="0" w:space="0" w:color="auto"/>
            <w:bottom w:val="none" w:sz="0" w:space="0" w:color="auto"/>
            <w:right w:val="none" w:sz="0" w:space="0" w:color="auto"/>
          </w:divBdr>
        </w:div>
        <w:div w:id="388967645">
          <w:marLeft w:val="0"/>
          <w:marRight w:val="0"/>
          <w:marTop w:val="0"/>
          <w:marBottom w:val="0"/>
          <w:divBdr>
            <w:top w:val="none" w:sz="0" w:space="0" w:color="auto"/>
            <w:left w:val="none" w:sz="0" w:space="0" w:color="auto"/>
            <w:bottom w:val="none" w:sz="0" w:space="0" w:color="auto"/>
            <w:right w:val="none" w:sz="0" w:space="0" w:color="auto"/>
          </w:divBdr>
        </w:div>
        <w:div w:id="1031106352">
          <w:marLeft w:val="0"/>
          <w:marRight w:val="0"/>
          <w:marTop w:val="0"/>
          <w:marBottom w:val="0"/>
          <w:divBdr>
            <w:top w:val="none" w:sz="0" w:space="0" w:color="auto"/>
            <w:left w:val="none" w:sz="0" w:space="0" w:color="auto"/>
            <w:bottom w:val="none" w:sz="0" w:space="0" w:color="auto"/>
            <w:right w:val="none" w:sz="0" w:space="0" w:color="auto"/>
          </w:divBdr>
        </w:div>
        <w:div w:id="824585666">
          <w:marLeft w:val="0"/>
          <w:marRight w:val="0"/>
          <w:marTop w:val="0"/>
          <w:marBottom w:val="0"/>
          <w:divBdr>
            <w:top w:val="none" w:sz="0" w:space="0" w:color="auto"/>
            <w:left w:val="none" w:sz="0" w:space="0" w:color="auto"/>
            <w:bottom w:val="none" w:sz="0" w:space="0" w:color="auto"/>
            <w:right w:val="none" w:sz="0" w:space="0" w:color="auto"/>
          </w:divBdr>
        </w:div>
      </w:divsChild>
    </w:div>
    <w:div w:id="372466108">
      <w:bodyDiv w:val="1"/>
      <w:marLeft w:val="0"/>
      <w:marRight w:val="0"/>
      <w:marTop w:val="0"/>
      <w:marBottom w:val="0"/>
      <w:divBdr>
        <w:top w:val="none" w:sz="0" w:space="0" w:color="auto"/>
        <w:left w:val="none" w:sz="0" w:space="0" w:color="auto"/>
        <w:bottom w:val="none" w:sz="0" w:space="0" w:color="auto"/>
        <w:right w:val="none" w:sz="0" w:space="0" w:color="auto"/>
      </w:divBdr>
    </w:div>
    <w:div w:id="778332595">
      <w:bodyDiv w:val="1"/>
      <w:marLeft w:val="0"/>
      <w:marRight w:val="0"/>
      <w:marTop w:val="0"/>
      <w:marBottom w:val="0"/>
      <w:divBdr>
        <w:top w:val="none" w:sz="0" w:space="0" w:color="auto"/>
        <w:left w:val="none" w:sz="0" w:space="0" w:color="auto"/>
        <w:bottom w:val="none" w:sz="0" w:space="0" w:color="auto"/>
        <w:right w:val="none" w:sz="0" w:space="0" w:color="auto"/>
      </w:divBdr>
    </w:div>
    <w:div w:id="838352323">
      <w:bodyDiv w:val="1"/>
      <w:marLeft w:val="0"/>
      <w:marRight w:val="0"/>
      <w:marTop w:val="0"/>
      <w:marBottom w:val="0"/>
      <w:divBdr>
        <w:top w:val="none" w:sz="0" w:space="0" w:color="auto"/>
        <w:left w:val="none" w:sz="0" w:space="0" w:color="auto"/>
        <w:bottom w:val="none" w:sz="0" w:space="0" w:color="auto"/>
        <w:right w:val="none" w:sz="0" w:space="0" w:color="auto"/>
      </w:divBdr>
    </w:div>
    <w:div w:id="9295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68A3A-7E55-D944-B814-F0195DF6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11721</Words>
  <Characters>66814</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2</cp:revision>
  <dcterms:created xsi:type="dcterms:W3CDTF">2020-10-16T18:46:00Z</dcterms:created>
  <dcterms:modified xsi:type="dcterms:W3CDTF">2020-10-16T18:46:00Z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http://www.zotero.org/styles/elsevier-harvard2</vt:lpwstr>
  </property>
  <property fmtid="{D5CDD505-2E9C-101B-9397-08002B2CF9AE}" pid="11" name="Mendeley Recent Style Name 4_1">
    <vt:lpwstr>Elsevier - Harvard 2</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59c7eb6d-8321-3bcc-be09-2d3f663f704b</vt:lpwstr>
  </property>
  <property fmtid="{D5CDD505-2E9C-101B-9397-08002B2CF9AE}" pid="24" name="Mendeley Citation Style_1">
    <vt:lpwstr>http://www.zotero.org/styles/nature</vt:lpwstr>
  </property>
</Properties>
</file>