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1E9" w:rsidRDefault="005711E9" w:rsidP="005711E9">
      <w:pPr>
        <w:rPr>
          <w:rFonts w:ascii="Arial" w:hAnsi="Arial" w:cs="Arial"/>
        </w:rPr>
      </w:pPr>
    </w:p>
    <w:p w:rsidR="005711E9" w:rsidRDefault="005711E9" w:rsidP="005711E9">
      <w:pPr>
        <w:rPr>
          <w:rFonts w:ascii="Arial" w:hAnsi="Arial" w:cs="Arial"/>
        </w:rPr>
      </w:pPr>
    </w:p>
    <w:p w:rsidR="001F572A" w:rsidRPr="005711E9" w:rsidRDefault="001F572A" w:rsidP="001F572A">
      <w:pPr>
        <w:tabs>
          <w:tab w:val="left" w:pos="0"/>
          <w:tab w:val="right" w:pos="9072"/>
        </w:tabs>
        <w:suppressAutoHyphens/>
        <w:spacing w:after="0" w:line="360" w:lineRule="auto"/>
        <w:rPr>
          <w:rFonts w:ascii="Times New Roman" w:eastAsia="Times New Roman" w:hAnsi="Times New Roman" w:cs="Times New Roman"/>
          <w:spacing w:val="-3"/>
          <w:sz w:val="24"/>
          <w:szCs w:val="20"/>
          <w:lang w:val="en-GB" w:eastAsia="ar-SA"/>
        </w:rPr>
      </w:pPr>
      <w:r>
        <w:rPr>
          <w:rFonts w:ascii="Times New Roman" w:eastAsia="Times New Roman" w:hAnsi="Times New Roman" w:cs="Times New Roman"/>
          <w:spacing w:val="-3"/>
          <w:sz w:val="24"/>
          <w:szCs w:val="20"/>
          <w:lang w:val="en-GB" w:eastAsia="ar-SA"/>
        </w:rPr>
        <w:tab/>
        <w:t>18</w:t>
      </w:r>
      <w:r w:rsidRPr="005711E9">
        <w:rPr>
          <w:rFonts w:ascii="Times New Roman" w:eastAsia="Times New Roman" w:hAnsi="Times New Roman" w:cs="Times New Roman"/>
          <w:spacing w:val="-3"/>
          <w:sz w:val="24"/>
          <w:szCs w:val="20"/>
          <w:vertAlign w:val="superscript"/>
          <w:lang w:val="en-GB" w:eastAsia="ar-SA"/>
        </w:rPr>
        <w:t>th</w:t>
      </w:r>
      <w:r w:rsidRPr="005711E9">
        <w:rPr>
          <w:rFonts w:ascii="Times New Roman" w:eastAsia="Times New Roman" w:hAnsi="Times New Roman" w:cs="Times New Roman"/>
          <w:spacing w:val="-3"/>
          <w:sz w:val="24"/>
          <w:szCs w:val="20"/>
          <w:lang w:val="en-GB" w:eastAsia="ar-SA"/>
        </w:rPr>
        <w:t xml:space="preserve"> </w:t>
      </w:r>
      <w:r>
        <w:rPr>
          <w:rFonts w:ascii="Times New Roman" w:eastAsia="Times New Roman" w:hAnsi="Times New Roman" w:cs="Times New Roman"/>
          <w:spacing w:val="-3"/>
          <w:sz w:val="24"/>
          <w:szCs w:val="20"/>
          <w:lang w:val="en-GB" w:eastAsia="ar-SA"/>
        </w:rPr>
        <w:t>January, 2021</w:t>
      </w:r>
      <w:r w:rsidRPr="005711E9">
        <w:rPr>
          <w:rFonts w:ascii="Times New Roman" w:eastAsia="Times New Roman" w:hAnsi="Times New Roman" w:cs="Times New Roman"/>
          <w:spacing w:val="-3"/>
          <w:sz w:val="24"/>
          <w:szCs w:val="20"/>
          <w:lang w:val="en-GB" w:eastAsia="ar-SA"/>
        </w:rPr>
        <w:t>.</w:t>
      </w:r>
    </w:p>
    <w:p w:rsidR="001F572A" w:rsidRDefault="001F572A" w:rsidP="001F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0"/>
          <w:lang w:val="en-GB" w:eastAsia="ar-SA"/>
        </w:rPr>
      </w:pPr>
      <w:r>
        <w:rPr>
          <w:rFonts w:ascii="Times New Roman" w:eastAsia="Times New Roman" w:hAnsi="Times New Roman" w:cs="Times New Roman"/>
          <w:spacing w:val="-3"/>
          <w:sz w:val="24"/>
          <w:szCs w:val="20"/>
          <w:lang w:val="en-GB" w:eastAsia="ar-SA"/>
        </w:rPr>
        <w:t xml:space="preserve">RE: revised manuscript, </w:t>
      </w:r>
      <w:r w:rsidRPr="00FC275C">
        <w:rPr>
          <w:rFonts w:ascii="Times New Roman" w:eastAsia="Times New Roman" w:hAnsi="Times New Roman" w:cs="Times New Roman"/>
          <w:sz w:val="24"/>
          <w:szCs w:val="20"/>
          <w:lang w:val="en-GB" w:eastAsia="ar-SA"/>
        </w:rPr>
        <w:t>ID:</w:t>
      </w:r>
      <w:r>
        <w:rPr>
          <w:rFonts w:ascii="Times New Roman" w:eastAsia="Times New Roman" w:hAnsi="Times New Roman" w:cs="Times New Roman"/>
          <w:sz w:val="24"/>
          <w:szCs w:val="20"/>
          <w:lang w:val="en-GB" w:eastAsia="ar-SA"/>
        </w:rPr>
        <w:t xml:space="preserve"> </w:t>
      </w:r>
      <w:r w:rsidRPr="002C2179">
        <w:rPr>
          <w:rFonts w:ascii="Times New Roman" w:eastAsia="Times New Roman" w:hAnsi="Times New Roman" w:cs="Times New Roman"/>
          <w:sz w:val="24"/>
          <w:szCs w:val="20"/>
          <w:lang w:val="en-GB" w:eastAsia="ar-SA"/>
        </w:rPr>
        <w:t>JoVE61901</w:t>
      </w:r>
      <w:r>
        <w:rPr>
          <w:rFonts w:ascii="Times New Roman" w:eastAsia="Times New Roman" w:hAnsi="Times New Roman" w:cs="Times New Roman"/>
          <w:sz w:val="24"/>
          <w:szCs w:val="20"/>
          <w:lang w:val="en-GB" w:eastAsia="ar-SA"/>
        </w:rPr>
        <w:t xml:space="preserve">, by Brenner GB, </w:t>
      </w:r>
      <w:proofErr w:type="spellStart"/>
      <w:r>
        <w:rPr>
          <w:rFonts w:ascii="Times New Roman" w:eastAsia="Times New Roman" w:hAnsi="Times New Roman" w:cs="Times New Roman"/>
          <w:sz w:val="24"/>
          <w:szCs w:val="20"/>
          <w:lang w:val="en-GB" w:eastAsia="ar-SA"/>
        </w:rPr>
        <w:t>Giricz</w:t>
      </w:r>
      <w:proofErr w:type="spellEnd"/>
      <w:r>
        <w:rPr>
          <w:rFonts w:ascii="Times New Roman" w:eastAsia="Times New Roman" w:hAnsi="Times New Roman" w:cs="Times New Roman"/>
          <w:sz w:val="24"/>
          <w:szCs w:val="20"/>
          <w:lang w:val="en-GB" w:eastAsia="ar-SA"/>
        </w:rPr>
        <w:t xml:space="preserve"> Z</w:t>
      </w:r>
      <w:r w:rsidRPr="005711E9">
        <w:rPr>
          <w:rFonts w:ascii="Times New Roman" w:eastAsia="Times New Roman" w:hAnsi="Times New Roman" w:cs="Times New Roman"/>
          <w:sz w:val="24"/>
          <w:szCs w:val="20"/>
          <w:lang w:val="en-GB" w:eastAsia="ar-SA"/>
        </w:rPr>
        <w:t xml:space="preserve"> </w:t>
      </w:r>
      <w:r w:rsidRPr="007451E4">
        <w:rPr>
          <w:rFonts w:ascii="Times New Roman" w:eastAsia="Times New Roman" w:hAnsi="Times New Roman" w:cs="Times New Roman"/>
          <w:i/>
          <w:sz w:val="24"/>
          <w:szCs w:val="20"/>
          <w:lang w:val="en-GB" w:eastAsia="ar-SA"/>
        </w:rPr>
        <w:t>et al.</w:t>
      </w:r>
      <w:r w:rsidRPr="005711E9">
        <w:rPr>
          <w:rFonts w:ascii="Times New Roman" w:eastAsia="Times New Roman" w:hAnsi="Times New Roman" w:cs="Times New Roman"/>
          <w:sz w:val="24"/>
          <w:szCs w:val="20"/>
          <w:lang w:val="en-GB" w:eastAsia="ar-SA"/>
        </w:rPr>
        <w:t xml:space="preserve"> </w:t>
      </w:r>
    </w:p>
    <w:p w:rsidR="001F572A" w:rsidRPr="005711E9" w:rsidRDefault="001F572A" w:rsidP="001F572A">
      <w:pPr>
        <w:suppressAutoHyphens/>
        <w:spacing w:after="0" w:line="360" w:lineRule="auto"/>
        <w:rPr>
          <w:rFonts w:ascii="Times New Roman" w:eastAsia="Times New Roman" w:hAnsi="Times New Roman" w:cs="Times New Roman"/>
          <w:spacing w:val="-3"/>
          <w:sz w:val="24"/>
          <w:szCs w:val="20"/>
          <w:lang w:val="en-GB" w:eastAsia="ar-SA"/>
        </w:rPr>
      </w:pPr>
    </w:p>
    <w:p w:rsidR="001F572A" w:rsidRPr="005711E9" w:rsidRDefault="001F572A" w:rsidP="001F572A">
      <w:pPr>
        <w:suppressAutoHyphens/>
        <w:spacing w:after="0" w:line="360" w:lineRule="auto"/>
        <w:rPr>
          <w:rFonts w:ascii="Times New Roman" w:eastAsia="Times New Roman" w:hAnsi="Times New Roman" w:cs="Times New Roman"/>
          <w:spacing w:val="-3"/>
          <w:sz w:val="24"/>
          <w:szCs w:val="20"/>
          <w:lang w:val="en-GB" w:eastAsia="ar-SA"/>
        </w:rPr>
      </w:pPr>
      <w:r>
        <w:rPr>
          <w:rFonts w:ascii="Times New Roman" w:eastAsia="Times New Roman" w:hAnsi="Times New Roman" w:cs="Times New Roman"/>
          <w:spacing w:val="-3"/>
          <w:sz w:val="24"/>
          <w:szCs w:val="20"/>
          <w:lang w:val="en-GB" w:eastAsia="ar-SA"/>
        </w:rPr>
        <w:t>Dear Reviewer 4</w:t>
      </w:r>
      <w:r w:rsidRPr="005711E9">
        <w:rPr>
          <w:rFonts w:ascii="Times New Roman" w:eastAsia="Times New Roman" w:hAnsi="Times New Roman" w:cs="Times New Roman"/>
          <w:spacing w:val="-3"/>
          <w:sz w:val="24"/>
          <w:szCs w:val="20"/>
          <w:lang w:val="en-GB" w:eastAsia="ar-SA"/>
        </w:rPr>
        <w:t>,</w:t>
      </w:r>
      <w:r>
        <w:rPr>
          <w:rFonts w:ascii="Times New Roman" w:eastAsia="Times New Roman" w:hAnsi="Times New Roman" w:cs="Times New Roman"/>
          <w:spacing w:val="-3"/>
          <w:sz w:val="24"/>
          <w:szCs w:val="20"/>
          <w:lang w:val="en-GB" w:eastAsia="ar-SA"/>
        </w:rPr>
        <w:t xml:space="preserve"> </w:t>
      </w:r>
    </w:p>
    <w:p w:rsidR="001F572A" w:rsidRDefault="001F572A" w:rsidP="001F572A">
      <w:pPr>
        <w:suppressAutoHyphens/>
        <w:spacing w:after="0"/>
        <w:jc w:val="both"/>
        <w:rPr>
          <w:rFonts w:ascii="Times New Roman" w:eastAsia="Times New Roman" w:hAnsi="Times New Roman" w:cs="Times New Roman"/>
          <w:sz w:val="24"/>
          <w:szCs w:val="20"/>
          <w:lang w:val="en-GB" w:eastAsia="ar-SA"/>
        </w:rPr>
      </w:pPr>
    </w:p>
    <w:p w:rsidR="001F572A" w:rsidRPr="0019132A" w:rsidRDefault="001F572A" w:rsidP="001F572A">
      <w:pPr>
        <w:suppressAutoHyphens/>
        <w:spacing w:after="0"/>
        <w:jc w:val="both"/>
        <w:rPr>
          <w:rFonts w:ascii="Times New Roman" w:eastAsia="Times New Roman" w:hAnsi="Times New Roman" w:cs="Times New Roman"/>
          <w:sz w:val="24"/>
          <w:szCs w:val="24"/>
          <w:lang w:val="en-GB" w:eastAsia="ar-SA"/>
        </w:rPr>
      </w:pPr>
      <w:r w:rsidRPr="005711E9">
        <w:rPr>
          <w:rFonts w:ascii="Times New Roman" w:eastAsia="Times New Roman" w:hAnsi="Times New Roman" w:cs="Times New Roman"/>
          <w:sz w:val="24"/>
          <w:szCs w:val="20"/>
          <w:lang w:val="en-GB" w:eastAsia="ar-SA"/>
        </w:rPr>
        <w:t>We have revised the manuscript</w:t>
      </w:r>
      <w:r>
        <w:rPr>
          <w:rFonts w:ascii="Times New Roman" w:eastAsia="Times New Roman" w:hAnsi="Times New Roman" w:cs="Times New Roman"/>
          <w:sz w:val="24"/>
          <w:szCs w:val="20"/>
          <w:lang w:val="en-GB" w:eastAsia="ar-SA"/>
        </w:rPr>
        <w:t xml:space="preserve">, figures and the video </w:t>
      </w:r>
      <w:r w:rsidRPr="005711E9">
        <w:rPr>
          <w:rFonts w:ascii="Times New Roman" w:eastAsia="Times New Roman" w:hAnsi="Times New Roman" w:cs="Times New Roman"/>
          <w:sz w:val="24"/>
          <w:szCs w:val="20"/>
          <w:lang w:val="en-GB" w:eastAsia="ar-SA"/>
        </w:rPr>
        <w:t>according to</w:t>
      </w:r>
      <w:r>
        <w:rPr>
          <w:rFonts w:ascii="Times New Roman" w:eastAsia="Times New Roman" w:hAnsi="Times New Roman" w:cs="Times New Roman"/>
          <w:sz w:val="24"/>
          <w:szCs w:val="20"/>
          <w:lang w:val="en-GB" w:eastAsia="ar-SA"/>
        </w:rPr>
        <w:t xml:space="preserve"> Your valuable comments. </w:t>
      </w:r>
      <w:r w:rsidRPr="005711E9">
        <w:rPr>
          <w:rFonts w:ascii="Times New Roman" w:eastAsia="Times New Roman" w:hAnsi="Times New Roman" w:cs="Times New Roman"/>
          <w:sz w:val="24"/>
          <w:szCs w:val="20"/>
          <w:lang w:val="en-GB" w:eastAsia="ar-SA"/>
        </w:rPr>
        <w:t xml:space="preserve">Please find attached our </w:t>
      </w:r>
      <w:r>
        <w:rPr>
          <w:rFonts w:ascii="Times New Roman" w:eastAsia="Times New Roman" w:hAnsi="Times New Roman" w:cs="Times New Roman"/>
          <w:sz w:val="24"/>
          <w:szCs w:val="20"/>
          <w:lang w:val="en-GB" w:eastAsia="ar-SA"/>
        </w:rPr>
        <w:t xml:space="preserve">revised </w:t>
      </w:r>
      <w:r w:rsidRPr="005711E9">
        <w:rPr>
          <w:rFonts w:ascii="Times New Roman" w:eastAsia="Times New Roman" w:hAnsi="Times New Roman" w:cs="Times New Roman"/>
          <w:sz w:val="24"/>
          <w:szCs w:val="20"/>
          <w:lang w:val="en-GB" w:eastAsia="ar-SA"/>
        </w:rPr>
        <w:t>manuscript</w:t>
      </w:r>
      <w:r>
        <w:rPr>
          <w:rFonts w:ascii="Times New Roman" w:eastAsia="Times New Roman" w:hAnsi="Times New Roman" w:cs="Times New Roman"/>
          <w:sz w:val="24"/>
          <w:szCs w:val="20"/>
          <w:lang w:val="en-GB" w:eastAsia="ar-SA"/>
        </w:rPr>
        <w:t xml:space="preserve"> and a detailed response to Your comments here in this letter, see below.  </w:t>
      </w:r>
    </w:p>
    <w:p w:rsidR="001F572A" w:rsidRPr="005711E9" w:rsidRDefault="001F572A" w:rsidP="001F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0"/>
          <w:lang w:val="en-GB" w:eastAsia="ar-SA"/>
        </w:rPr>
      </w:pPr>
    </w:p>
    <w:p w:rsidR="001F572A" w:rsidRDefault="001F572A" w:rsidP="001F572A">
      <w:pPr>
        <w:suppressAutoHyphens/>
        <w:spacing w:after="0"/>
        <w:jc w:val="both"/>
        <w:rPr>
          <w:rFonts w:ascii="Times New Roman" w:eastAsia="Times New Roman" w:hAnsi="Times New Roman" w:cs="Times New Roman"/>
          <w:sz w:val="24"/>
          <w:szCs w:val="24"/>
          <w:lang w:val="en-GB" w:eastAsia="ar-SA"/>
        </w:rPr>
      </w:pPr>
      <w:r w:rsidRPr="005711E9">
        <w:rPr>
          <w:rFonts w:ascii="Times New Roman" w:eastAsia="Times New Roman" w:hAnsi="Times New Roman" w:cs="Times New Roman"/>
          <w:sz w:val="24"/>
          <w:szCs w:val="24"/>
          <w:lang w:val="en-GB" w:eastAsia="ar-SA"/>
        </w:rPr>
        <w:t>We hope that our manuscript</w:t>
      </w:r>
      <w:r>
        <w:rPr>
          <w:rFonts w:ascii="Times New Roman" w:eastAsia="Times New Roman" w:hAnsi="Times New Roman" w:cs="Times New Roman"/>
          <w:sz w:val="24"/>
          <w:szCs w:val="24"/>
          <w:lang w:val="en-GB" w:eastAsia="ar-SA"/>
        </w:rPr>
        <w:t xml:space="preserve"> and video</w:t>
      </w:r>
      <w:r w:rsidRPr="005711E9">
        <w:rPr>
          <w:rFonts w:ascii="Times New Roman" w:eastAsia="Times New Roman" w:hAnsi="Times New Roman" w:cs="Times New Roman"/>
          <w:sz w:val="24"/>
          <w:szCs w:val="24"/>
          <w:lang w:val="en-GB" w:eastAsia="ar-SA"/>
        </w:rPr>
        <w:t xml:space="preserve"> will meet the high standards of </w:t>
      </w:r>
      <w:proofErr w:type="spellStart"/>
      <w:r>
        <w:rPr>
          <w:rFonts w:ascii="Times New Roman" w:eastAsia="Times New Roman" w:hAnsi="Times New Roman" w:cs="Times New Roman"/>
          <w:sz w:val="24"/>
          <w:szCs w:val="24"/>
          <w:lang w:val="en-GB" w:eastAsia="ar-SA"/>
        </w:rPr>
        <w:t>JoVe</w:t>
      </w:r>
      <w:proofErr w:type="spellEnd"/>
      <w:r w:rsidRPr="005711E9">
        <w:rPr>
          <w:rFonts w:ascii="Times New Roman" w:eastAsia="Times New Roman" w:hAnsi="Times New Roman" w:cs="Times New Roman"/>
          <w:sz w:val="24"/>
          <w:szCs w:val="24"/>
          <w:lang w:val="en-GB" w:eastAsia="ar-SA"/>
        </w:rPr>
        <w:t xml:space="preserve"> and it will be considered for</w:t>
      </w:r>
      <w:r>
        <w:rPr>
          <w:rFonts w:ascii="Times New Roman" w:eastAsia="Times New Roman" w:hAnsi="Times New Roman" w:cs="Times New Roman"/>
          <w:sz w:val="24"/>
          <w:szCs w:val="24"/>
          <w:lang w:val="en-GB" w:eastAsia="ar-SA"/>
        </w:rPr>
        <w:t xml:space="preserve"> publishing</w:t>
      </w:r>
      <w:r w:rsidRPr="005711E9">
        <w:rPr>
          <w:rFonts w:ascii="Times New Roman" w:eastAsia="Times New Roman" w:hAnsi="Times New Roman" w:cs="Times New Roman"/>
          <w:sz w:val="24"/>
          <w:szCs w:val="24"/>
          <w:lang w:val="en-GB" w:eastAsia="ar-SA"/>
        </w:rPr>
        <w:t>.</w:t>
      </w:r>
    </w:p>
    <w:p w:rsidR="001F572A" w:rsidRPr="005711E9" w:rsidRDefault="001F572A" w:rsidP="001F572A">
      <w:pPr>
        <w:suppressAutoHyphens/>
        <w:spacing w:after="0" w:line="360" w:lineRule="auto"/>
        <w:rPr>
          <w:rFonts w:ascii="Times New Roman" w:eastAsia="Times New Roman" w:hAnsi="Times New Roman" w:cs="Times New Roman"/>
          <w:spacing w:val="-3"/>
          <w:sz w:val="24"/>
          <w:szCs w:val="20"/>
          <w:lang w:val="en-GB" w:eastAsia="ar-SA"/>
        </w:rPr>
      </w:pPr>
    </w:p>
    <w:p w:rsidR="001F572A" w:rsidRDefault="001F572A" w:rsidP="001F572A">
      <w:pPr>
        <w:suppressAutoHyphens/>
        <w:spacing w:after="0" w:line="360" w:lineRule="auto"/>
        <w:rPr>
          <w:rFonts w:ascii="Times New Roman" w:eastAsia="Times New Roman" w:hAnsi="Times New Roman" w:cs="Times New Roman"/>
          <w:spacing w:val="-3"/>
          <w:sz w:val="24"/>
          <w:szCs w:val="20"/>
          <w:lang w:val="en-GB" w:eastAsia="ar-SA"/>
        </w:rPr>
      </w:pPr>
      <w:r w:rsidRPr="005711E9">
        <w:rPr>
          <w:rFonts w:ascii="Times New Roman" w:eastAsia="Times New Roman" w:hAnsi="Times New Roman" w:cs="Times New Roman"/>
          <w:spacing w:val="-3"/>
          <w:sz w:val="24"/>
          <w:szCs w:val="20"/>
          <w:lang w:val="en-GB" w:eastAsia="ar-SA"/>
        </w:rPr>
        <w:t xml:space="preserve">Yours sincerely, </w:t>
      </w:r>
    </w:p>
    <w:p w:rsidR="001F572A" w:rsidRPr="005711E9" w:rsidRDefault="001F572A" w:rsidP="001F572A">
      <w:pPr>
        <w:suppressAutoHyphens/>
        <w:spacing w:after="0" w:line="360" w:lineRule="auto"/>
        <w:rPr>
          <w:rFonts w:ascii="Times New Roman" w:eastAsia="Times New Roman" w:hAnsi="Times New Roman" w:cs="Times New Roman"/>
          <w:spacing w:val="-3"/>
          <w:sz w:val="24"/>
          <w:szCs w:val="20"/>
          <w:lang w:val="en-GB" w:eastAsia="ar-SA"/>
        </w:rPr>
      </w:pPr>
    </w:p>
    <w:p w:rsidR="001F572A" w:rsidRDefault="001F572A" w:rsidP="001F572A">
      <w:pPr>
        <w:suppressAutoHyphens/>
        <w:spacing w:after="0" w:line="480" w:lineRule="auto"/>
        <w:rPr>
          <w:rFonts w:ascii="Times New Roman" w:eastAsia="Times New Roman" w:hAnsi="Times New Roman" w:cs="Times New Roman"/>
          <w:spacing w:val="-3"/>
          <w:sz w:val="24"/>
          <w:szCs w:val="20"/>
          <w:lang w:val="en-GB" w:eastAsia="ar-SA"/>
        </w:rPr>
      </w:pPr>
      <w:proofErr w:type="spellStart"/>
      <w:r>
        <w:rPr>
          <w:rFonts w:ascii="Times New Roman" w:eastAsia="Times New Roman" w:hAnsi="Times New Roman" w:cs="Times New Roman"/>
          <w:spacing w:val="-3"/>
          <w:sz w:val="24"/>
          <w:szCs w:val="20"/>
          <w:lang w:val="en-GB" w:eastAsia="ar-SA"/>
        </w:rPr>
        <w:t>Péter</w:t>
      </w:r>
      <w:proofErr w:type="spellEnd"/>
      <w:r>
        <w:rPr>
          <w:rFonts w:ascii="Times New Roman" w:eastAsia="Times New Roman" w:hAnsi="Times New Roman" w:cs="Times New Roman"/>
          <w:spacing w:val="-3"/>
          <w:sz w:val="24"/>
          <w:szCs w:val="20"/>
          <w:lang w:val="en-GB" w:eastAsia="ar-SA"/>
        </w:rPr>
        <w:t xml:space="preserve"> </w:t>
      </w:r>
      <w:proofErr w:type="spellStart"/>
      <w:r>
        <w:rPr>
          <w:rFonts w:ascii="Times New Roman" w:eastAsia="Times New Roman" w:hAnsi="Times New Roman" w:cs="Times New Roman"/>
          <w:spacing w:val="-3"/>
          <w:sz w:val="24"/>
          <w:szCs w:val="20"/>
          <w:lang w:val="en-GB" w:eastAsia="ar-SA"/>
        </w:rPr>
        <w:t>Ferdinandy</w:t>
      </w:r>
      <w:proofErr w:type="spellEnd"/>
      <w:r>
        <w:rPr>
          <w:rFonts w:ascii="Times New Roman" w:eastAsia="Times New Roman" w:hAnsi="Times New Roman" w:cs="Times New Roman"/>
          <w:spacing w:val="-3"/>
          <w:sz w:val="24"/>
          <w:szCs w:val="20"/>
          <w:lang w:val="en-GB" w:eastAsia="ar-SA"/>
        </w:rPr>
        <w:t>, MD, PhD, DSc, MBA</w:t>
      </w:r>
    </w:p>
    <w:p w:rsidR="002C2179" w:rsidRPr="002C2179" w:rsidRDefault="002C2179" w:rsidP="005711E9">
      <w:pPr>
        <w:suppressAutoHyphens/>
        <w:spacing w:after="0" w:line="480" w:lineRule="auto"/>
        <w:rPr>
          <w:rFonts w:ascii="Times New Roman" w:eastAsia="Times New Roman" w:hAnsi="Times New Roman" w:cs="Times New Roman"/>
          <w:spacing w:val="-3"/>
          <w:sz w:val="24"/>
          <w:szCs w:val="20"/>
          <w:lang w:val="en-GB" w:eastAsia="ar-SA"/>
        </w:rPr>
      </w:pPr>
    </w:p>
    <w:p w:rsidR="005711E9" w:rsidRPr="005711E9" w:rsidRDefault="005711E9" w:rsidP="005711E9">
      <w:pPr>
        <w:suppressAutoHyphens/>
        <w:spacing w:after="0" w:line="480" w:lineRule="auto"/>
        <w:rPr>
          <w:rFonts w:ascii="Times New Roman" w:eastAsia="Times New Roman" w:hAnsi="Times New Roman" w:cs="Times New Roman"/>
          <w:sz w:val="24"/>
          <w:szCs w:val="20"/>
          <w:lang w:val="en-GB" w:eastAsia="ar-SA"/>
        </w:rPr>
      </w:pPr>
    </w:p>
    <w:p w:rsidR="00A319C3" w:rsidRDefault="00A319C3" w:rsidP="005711E9">
      <w:pPr>
        <w:rPr>
          <w:rFonts w:ascii="Arial" w:hAnsi="Arial" w:cs="Arial"/>
        </w:rPr>
      </w:pPr>
      <w:r>
        <w:rPr>
          <w:rFonts w:ascii="Arial" w:hAnsi="Arial" w:cs="Arial"/>
        </w:rPr>
        <w:tab/>
      </w:r>
      <w:r>
        <w:rPr>
          <w:rFonts w:ascii="Arial" w:hAnsi="Arial" w:cs="Arial"/>
        </w:rPr>
        <w:tab/>
      </w:r>
    </w:p>
    <w:p w:rsidR="00B51799" w:rsidRDefault="00B51799" w:rsidP="005711E9">
      <w:pPr>
        <w:rPr>
          <w:rFonts w:ascii="Arial" w:hAnsi="Arial" w:cs="Arial"/>
        </w:rPr>
      </w:pPr>
    </w:p>
    <w:p w:rsidR="00B51799" w:rsidRDefault="00B51799" w:rsidP="005711E9">
      <w:pPr>
        <w:rPr>
          <w:rFonts w:ascii="Arial" w:hAnsi="Arial" w:cs="Arial"/>
        </w:rPr>
      </w:pPr>
    </w:p>
    <w:p w:rsidR="00B51799" w:rsidRDefault="00B51799" w:rsidP="005711E9">
      <w:pPr>
        <w:rPr>
          <w:rFonts w:ascii="Arial" w:hAnsi="Arial" w:cs="Arial"/>
        </w:rPr>
      </w:pPr>
    </w:p>
    <w:p w:rsidR="00B51799" w:rsidRDefault="00B51799" w:rsidP="005711E9">
      <w:pPr>
        <w:rPr>
          <w:rFonts w:ascii="Arial" w:hAnsi="Arial" w:cs="Arial"/>
        </w:rPr>
      </w:pPr>
    </w:p>
    <w:p w:rsidR="00B51799" w:rsidRDefault="00B51799" w:rsidP="005711E9">
      <w:pPr>
        <w:rPr>
          <w:rFonts w:ascii="Arial" w:hAnsi="Arial" w:cs="Arial"/>
        </w:rPr>
      </w:pPr>
    </w:p>
    <w:p w:rsidR="00B51799" w:rsidRDefault="00B51799" w:rsidP="005711E9">
      <w:pPr>
        <w:rPr>
          <w:rFonts w:ascii="Arial" w:hAnsi="Arial" w:cs="Arial"/>
        </w:rPr>
      </w:pPr>
    </w:p>
    <w:p w:rsidR="00B51799" w:rsidRDefault="00B51799" w:rsidP="005711E9">
      <w:pPr>
        <w:rPr>
          <w:rFonts w:ascii="Arial" w:hAnsi="Arial" w:cs="Arial"/>
        </w:rPr>
      </w:pPr>
    </w:p>
    <w:p w:rsidR="00B51799" w:rsidRDefault="00B51799" w:rsidP="005711E9">
      <w:pPr>
        <w:rPr>
          <w:rFonts w:ascii="Arial" w:hAnsi="Arial" w:cs="Arial"/>
        </w:rPr>
      </w:pPr>
    </w:p>
    <w:p w:rsidR="00F26F3F" w:rsidRPr="00AB7648" w:rsidRDefault="00F26F3F" w:rsidP="00F26F3F">
      <w:pPr>
        <w:pStyle w:val="NormlWeb"/>
        <w:spacing w:before="0" w:beforeAutospacing="0" w:after="0" w:afterAutospacing="0"/>
        <w:rPr>
          <w:lang w:val="en-US"/>
        </w:rPr>
      </w:pPr>
      <w:r w:rsidRPr="0013787B">
        <w:rPr>
          <w:b/>
          <w:color w:val="E36C0A" w:themeColor="accent6" w:themeShade="BF"/>
          <w:u w:val="single"/>
          <w:lang w:val="en-US"/>
        </w:rPr>
        <w:lastRenderedPageBreak/>
        <w:t xml:space="preserve">May main concerns </w:t>
      </w:r>
      <w:proofErr w:type="gramStart"/>
      <w:r w:rsidRPr="0013787B">
        <w:rPr>
          <w:b/>
          <w:color w:val="E36C0A" w:themeColor="accent6" w:themeShade="BF"/>
          <w:u w:val="single"/>
          <w:lang w:val="en-US"/>
        </w:rPr>
        <w:t>are</w:t>
      </w:r>
      <w:proofErr w:type="gramEnd"/>
      <w:r w:rsidRPr="0013787B">
        <w:rPr>
          <w:b/>
          <w:color w:val="E36C0A" w:themeColor="accent6" w:themeShade="BF"/>
          <w:u w:val="single"/>
          <w:lang w:val="en-US"/>
        </w:rPr>
        <w:t xml:space="preserve"> that the study uses different occlusion times and different intervals to MRI scanning for each group making </w:t>
      </w:r>
      <w:proofErr w:type="spellStart"/>
      <w:r w:rsidRPr="0013787B">
        <w:rPr>
          <w:b/>
          <w:color w:val="E36C0A" w:themeColor="accent6" w:themeShade="BF"/>
          <w:u w:val="single"/>
          <w:lang w:val="en-US"/>
        </w:rPr>
        <w:t>comparission</w:t>
      </w:r>
      <w:proofErr w:type="spellEnd"/>
      <w:r w:rsidRPr="0013787B">
        <w:rPr>
          <w:b/>
          <w:color w:val="E36C0A" w:themeColor="accent6" w:themeShade="BF"/>
          <w:u w:val="single"/>
          <w:lang w:val="en-US"/>
        </w:rPr>
        <w:t xml:space="preserve"> difficult - this is not discussed in the manuscript. Furthermore, only MRI data is reported, leaving out other measures of heart failure (histological findings, blood samples, histology, electrical remodeling).</w:t>
      </w:r>
      <w:r w:rsidRPr="0013787B">
        <w:rPr>
          <w:b/>
          <w:u w:val="single"/>
          <w:lang w:val="en-US"/>
        </w:rPr>
        <w:br/>
      </w:r>
    </w:p>
    <w:p w:rsidR="00F26F3F" w:rsidRDefault="00F26F3F" w:rsidP="00F26F3F">
      <w:pPr>
        <w:pStyle w:val="NormlWeb"/>
        <w:spacing w:before="0" w:beforeAutospacing="0" w:after="0" w:afterAutospacing="0"/>
        <w:rPr>
          <w:lang w:val="en-US"/>
        </w:rPr>
      </w:pPr>
      <w:r w:rsidRPr="00AB7648">
        <w:rPr>
          <w:lang w:val="en-US"/>
        </w:rPr>
        <w:t xml:space="preserve">Answer: The different durations of cardiac ischemia times (90 min in Landrace pigs and 120 min in </w:t>
      </w:r>
      <w:proofErr w:type="spellStart"/>
      <w:r w:rsidRPr="00AB7648">
        <w:rPr>
          <w:lang w:val="en-US"/>
        </w:rPr>
        <w:t>Göttingen</w:t>
      </w:r>
      <w:proofErr w:type="spellEnd"/>
      <w:r w:rsidRPr="00AB7648">
        <w:rPr>
          <w:lang w:val="en-US"/>
        </w:rPr>
        <w:t xml:space="preserve"> </w:t>
      </w:r>
      <w:proofErr w:type="spellStart"/>
      <w:r w:rsidRPr="00AB7648">
        <w:rPr>
          <w:lang w:val="en-US"/>
        </w:rPr>
        <w:t>minipigs</w:t>
      </w:r>
      <w:proofErr w:type="spellEnd"/>
      <w:r w:rsidRPr="00AB7648">
        <w:rPr>
          <w:lang w:val="en-US"/>
        </w:rPr>
        <w:t xml:space="preserve">) </w:t>
      </w:r>
      <w:r>
        <w:rPr>
          <w:lang w:val="en-US"/>
        </w:rPr>
        <w:t xml:space="preserve">have been selected due to the </w:t>
      </w:r>
      <w:r w:rsidRPr="00AB7648">
        <w:rPr>
          <w:lang w:val="en-US"/>
        </w:rPr>
        <w:t xml:space="preserve">different susceptibility of the two breeds to ischemic injury. These ischemia times were selected based on literature for </w:t>
      </w:r>
      <w:proofErr w:type="spellStart"/>
      <w:r w:rsidRPr="00AB7648">
        <w:rPr>
          <w:lang w:val="en-US"/>
        </w:rPr>
        <w:t>Göttingen</w:t>
      </w:r>
      <w:proofErr w:type="spellEnd"/>
      <w:r w:rsidRPr="00AB7648">
        <w:rPr>
          <w:lang w:val="en-US"/>
        </w:rPr>
        <w:t xml:space="preserve"> </w:t>
      </w:r>
      <w:proofErr w:type="spellStart"/>
      <w:r w:rsidRPr="00AB7648">
        <w:rPr>
          <w:lang w:val="en-US"/>
        </w:rPr>
        <w:t>minipigs</w:t>
      </w:r>
      <w:proofErr w:type="spellEnd"/>
      <w:r>
        <w:rPr>
          <w:lang w:val="en-US"/>
        </w:rPr>
        <w:t xml:space="preserve"> (</w:t>
      </w:r>
      <w:proofErr w:type="spellStart"/>
      <w:r>
        <w:rPr>
          <w:lang w:val="en-US"/>
        </w:rPr>
        <w:t>Schuleri</w:t>
      </w:r>
      <w:proofErr w:type="spellEnd"/>
      <w:r>
        <w:rPr>
          <w:lang w:val="en-US"/>
        </w:rPr>
        <w:t>, KH</w:t>
      </w:r>
      <w:r w:rsidRPr="0013787B">
        <w:rPr>
          <w:lang w:val="en-US"/>
        </w:rPr>
        <w:t xml:space="preserve"> et al,</w:t>
      </w:r>
      <w:r w:rsidRPr="003C1E11">
        <w:rPr>
          <w:lang w:val="en-US"/>
        </w:rPr>
        <w:t xml:space="preserve"> </w:t>
      </w:r>
      <w:proofErr w:type="spellStart"/>
      <w:r>
        <w:rPr>
          <w:lang w:val="en-US"/>
        </w:rPr>
        <w:t>Eur</w:t>
      </w:r>
      <w:proofErr w:type="spellEnd"/>
      <w:r>
        <w:rPr>
          <w:lang w:val="en-US"/>
        </w:rPr>
        <w:t xml:space="preserve"> Heart J, 2009</w:t>
      </w:r>
      <w:r w:rsidRPr="0013787B">
        <w:rPr>
          <w:lang w:val="en-US"/>
        </w:rPr>
        <w:t>;</w:t>
      </w:r>
      <w:r>
        <w:rPr>
          <w:lang w:val="en-US"/>
        </w:rPr>
        <w:t xml:space="preserve"> </w:t>
      </w:r>
      <w:r w:rsidRPr="0013787B">
        <w:rPr>
          <w:lang w:val="en-US"/>
        </w:rPr>
        <w:t>Chang HJ et al</w:t>
      </w:r>
      <w:r>
        <w:rPr>
          <w:lang w:val="en-US"/>
        </w:rPr>
        <w:t xml:space="preserve">, </w:t>
      </w:r>
      <w:r w:rsidRPr="0013787B">
        <w:rPr>
          <w:lang w:val="en-US"/>
        </w:rPr>
        <w:t xml:space="preserve">JACC </w:t>
      </w:r>
      <w:proofErr w:type="spellStart"/>
      <w:r w:rsidRPr="0013787B">
        <w:rPr>
          <w:lang w:val="en-US"/>
        </w:rPr>
        <w:t>Cardiovasc</w:t>
      </w:r>
      <w:proofErr w:type="spellEnd"/>
      <w:r w:rsidRPr="0013787B">
        <w:rPr>
          <w:lang w:val="en-US"/>
        </w:rPr>
        <w:t xml:space="preserve"> Imaging</w:t>
      </w:r>
      <w:r>
        <w:rPr>
          <w:lang w:val="en-US"/>
        </w:rPr>
        <w:t>, 2009</w:t>
      </w:r>
      <w:r w:rsidRPr="0013787B">
        <w:rPr>
          <w:lang w:val="en-US"/>
        </w:rPr>
        <w:t>;</w:t>
      </w:r>
      <w:r>
        <w:rPr>
          <w:lang w:val="en-US"/>
        </w:rPr>
        <w:t xml:space="preserve"> </w:t>
      </w:r>
      <w:proofErr w:type="spellStart"/>
      <w:r>
        <w:rPr>
          <w:lang w:val="en-US"/>
        </w:rPr>
        <w:t>Schuleri</w:t>
      </w:r>
      <w:proofErr w:type="spellEnd"/>
      <w:r>
        <w:rPr>
          <w:lang w:val="en-US"/>
        </w:rPr>
        <w:t xml:space="preserve"> KH et al, </w:t>
      </w:r>
      <w:r w:rsidRPr="0013787B">
        <w:rPr>
          <w:lang w:val="en-US"/>
        </w:rPr>
        <w:t xml:space="preserve">JACC </w:t>
      </w:r>
      <w:proofErr w:type="spellStart"/>
      <w:r w:rsidRPr="0013787B">
        <w:rPr>
          <w:lang w:val="en-US"/>
        </w:rPr>
        <w:t>Cardiovasc</w:t>
      </w:r>
      <w:proofErr w:type="spellEnd"/>
      <w:r w:rsidRPr="0013787B">
        <w:rPr>
          <w:lang w:val="en-US"/>
        </w:rPr>
        <w:t xml:space="preserve"> Imaging</w:t>
      </w:r>
      <w:r>
        <w:rPr>
          <w:lang w:val="en-US"/>
        </w:rPr>
        <w:t xml:space="preserve">, </w:t>
      </w:r>
      <w:r w:rsidRPr="0013787B">
        <w:rPr>
          <w:lang w:val="en-US"/>
        </w:rPr>
        <w:t>2011;</w:t>
      </w:r>
      <w:r>
        <w:rPr>
          <w:lang w:val="en-US"/>
        </w:rPr>
        <w:t xml:space="preserve"> </w:t>
      </w:r>
      <w:proofErr w:type="spellStart"/>
      <w:r>
        <w:rPr>
          <w:lang w:val="en-US"/>
        </w:rPr>
        <w:t>Schuleri</w:t>
      </w:r>
      <w:proofErr w:type="spellEnd"/>
      <w:r>
        <w:rPr>
          <w:lang w:val="en-US"/>
        </w:rPr>
        <w:t xml:space="preserve">, KH et al, </w:t>
      </w:r>
      <w:r w:rsidRPr="0013787B">
        <w:rPr>
          <w:lang w:val="en-US"/>
        </w:rPr>
        <w:t xml:space="preserve">J </w:t>
      </w:r>
      <w:proofErr w:type="spellStart"/>
      <w:r w:rsidRPr="0013787B">
        <w:rPr>
          <w:lang w:val="en-US"/>
        </w:rPr>
        <w:t>Cardiovasc</w:t>
      </w:r>
      <w:proofErr w:type="spellEnd"/>
      <w:r w:rsidRPr="0013787B">
        <w:rPr>
          <w:lang w:val="en-US"/>
        </w:rPr>
        <w:t xml:space="preserve"> </w:t>
      </w:r>
      <w:proofErr w:type="spellStart"/>
      <w:r w:rsidRPr="0013787B">
        <w:rPr>
          <w:lang w:val="en-US"/>
        </w:rPr>
        <w:t>Magn</w:t>
      </w:r>
      <w:proofErr w:type="spellEnd"/>
      <w:r w:rsidRPr="0013787B">
        <w:rPr>
          <w:lang w:val="en-US"/>
        </w:rPr>
        <w:t xml:space="preserve"> </w:t>
      </w:r>
      <w:proofErr w:type="spellStart"/>
      <w:r w:rsidRPr="0013787B">
        <w:rPr>
          <w:lang w:val="en-US"/>
        </w:rPr>
        <w:t>Reson</w:t>
      </w:r>
      <w:proofErr w:type="spellEnd"/>
      <w:r w:rsidRPr="0013787B">
        <w:rPr>
          <w:lang w:val="en-US"/>
        </w:rPr>
        <w:t>.</w:t>
      </w:r>
      <w:r>
        <w:rPr>
          <w:lang w:val="en-US"/>
        </w:rPr>
        <w:t>,</w:t>
      </w:r>
      <w:r w:rsidRPr="0013787B">
        <w:rPr>
          <w:lang w:val="en-US"/>
        </w:rPr>
        <w:t xml:space="preserve"> </w:t>
      </w:r>
      <w:r>
        <w:rPr>
          <w:lang w:val="en-US"/>
        </w:rPr>
        <w:t>2012</w:t>
      </w:r>
      <w:r w:rsidRPr="0013787B">
        <w:rPr>
          <w:lang w:val="en-US"/>
        </w:rPr>
        <w:t xml:space="preserve">; </w:t>
      </w:r>
      <w:proofErr w:type="spellStart"/>
      <w:r>
        <w:rPr>
          <w:lang w:val="en-US"/>
        </w:rPr>
        <w:t>Fanton</w:t>
      </w:r>
      <w:proofErr w:type="spellEnd"/>
      <w:r>
        <w:rPr>
          <w:lang w:val="en-US"/>
        </w:rPr>
        <w:t xml:space="preserve"> Y et al,</w:t>
      </w:r>
      <w:r w:rsidRPr="0013787B">
        <w:rPr>
          <w:lang w:val="en-US"/>
        </w:rPr>
        <w:t xml:space="preserve"> </w:t>
      </w:r>
      <w:proofErr w:type="spellStart"/>
      <w:r w:rsidRPr="0013787B">
        <w:rPr>
          <w:lang w:val="en-US"/>
        </w:rPr>
        <w:t>Int</w:t>
      </w:r>
      <w:proofErr w:type="spellEnd"/>
      <w:r w:rsidRPr="0013787B">
        <w:rPr>
          <w:lang w:val="en-US"/>
        </w:rPr>
        <w:t xml:space="preserve"> J </w:t>
      </w:r>
      <w:proofErr w:type="spellStart"/>
      <w:r w:rsidRPr="0013787B">
        <w:rPr>
          <w:lang w:val="en-US"/>
        </w:rPr>
        <w:t>Cardiol</w:t>
      </w:r>
      <w:proofErr w:type="spellEnd"/>
      <w:r w:rsidRPr="0013787B">
        <w:rPr>
          <w:lang w:val="en-US"/>
        </w:rPr>
        <w:t xml:space="preserve">. </w:t>
      </w:r>
      <w:r>
        <w:rPr>
          <w:lang w:val="en-US"/>
        </w:rPr>
        <w:t xml:space="preserve">2015), </w:t>
      </w:r>
      <w:r w:rsidRPr="00AB7648">
        <w:rPr>
          <w:lang w:val="en-US"/>
        </w:rPr>
        <w:t>and for large swine</w:t>
      </w:r>
      <w:r>
        <w:rPr>
          <w:lang w:val="en-US"/>
        </w:rPr>
        <w:t xml:space="preserve"> (</w:t>
      </w:r>
      <w:proofErr w:type="spellStart"/>
      <w:r>
        <w:rPr>
          <w:lang w:val="en-US"/>
        </w:rPr>
        <w:t>Hoetzenecker</w:t>
      </w:r>
      <w:proofErr w:type="spellEnd"/>
      <w:r>
        <w:rPr>
          <w:lang w:val="en-US"/>
        </w:rPr>
        <w:t xml:space="preserve"> K et al,</w:t>
      </w:r>
      <w:r w:rsidRPr="003C1E11">
        <w:rPr>
          <w:lang w:val="en-US"/>
        </w:rPr>
        <w:t xml:space="preserve"> </w:t>
      </w:r>
      <w:r>
        <w:rPr>
          <w:lang w:val="en-US"/>
        </w:rPr>
        <w:t xml:space="preserve">Basic Res </w:t>
      </w:r>
      <w:proofErr w:type="spellStart"/>
      <w:r>
        <w:rPr>
          <w:lang w:val="en-US"/>
        </w:rPr>
        <w:t>Cardiol</w:t>
      </w:r>
      <w:proofErr w:type="spellEnd"/>
      <w:r>
        <w:rPr>
          <w:lang w:val="en-US"/>
        </w:rPr>
        <w:t>,</w:t>
      </w:r>
      <w:r w:rsidRPr="003C1E11">
        <w:rPr>
          <w:lang w:val="en-US"/>
        </w:rPr>
        <w:t xml:space="preserve"> </w:t>
      </w:r>
      <w:r>
        <w:rPr>
          <w:lang w:val="en-US"/>
        </w:rPr>
        <w:t>2012</w:t>
      </w:r>
      <w:r w:rsidRPr="0013787B">
        <w:rPr>
          <w:lang w:val="en-US"/>
        </w:rPr>
        <w:t>;</w:t>
      </w:r>
      <w:r>
        <w:rPr>
          <w:lang w:val="en-US"/>
        </w:rPr>
        <w:t xml:space="preserve"> Chen Y et al, J Chin Med </w:t>
      </w:r>
      <w:proofErr w:type="spellStart"/>
      <w:r>
        <w:rPr>
          <w:lang w:val="en-US"/>
        </w:rPr>
        <w:t>Assoc</w:t>
      </w:r>
      <w:proofErr w:type="spellEnd"/>
      <w:r>
        <w:rPr>
          <w:lang w:val="en-US"/>
        </w:rPr>
        <w:t>,</w:t>
      </w:r>
      <w:r w:rsidRPr="003C1E11">
        <w:rPr>
          <w:lang w:val="en-US"/>
        </w:rPr>
        <w:t xml:space="preserve"> </w:t>
      </w:r>
      <w:r>
        <w:rPr>
          <w:lang w:val="en-US"/>
        </w:rPr>
        <w:t>2013</w:t>
      </w:r>
      <w:r w:rsidRPr="0013787B">
        <w:rPr>
          <w:lang w:val="en-US"/>
        </w:rPr>
        <w:t>;</w:t>
      </w:r>
      <w:r>
        <w:rPr>
          <w:lang w:val="en-US"/>
        </w:rPr>
        <w:t xml:space="preserve"> </w:t>
      </w:r>
      <w:proofErr w:type="spellStart"/>
      <w:r>
        <w:rPr>
          <w:lang w:val="en-US"/>
        </w:rPr>
        <w:t>Vilahur</w:t>
      </w:r>
      <w:proofErr w:type="spellEnd"/>
      <w:r>
        <w:rPr>
          <w:lang w:val="en-US"/>
        </w:rPr>
        <w:t xml:space="preserve"> G et al,</w:t>
      </w:r>
      <w:r w:rsidRPr="003C1E11">
        <w:rPr>
          <w:lang w:val="en-US"/>
        </w:rPr>
        <w:t xml:space="preserve"> </w:t>
      </w:r>
      <w:proofErr w:type="spellStart"/>
      <w:r>
        <w:rPr>
          <w:lang w:val="en-US"/>
        </w:rPr>
        <w:t>Eur</w:t>
      </w:r>
      <w:proofErr w:type="spellEnd"/>
      <w:r>
        <w:rPr>
          <w:lang w:val="en-US"/>
        </w:rPr>
        <w:t xml:space="preserve"> Heart J,</w:t>
      </w:r>
      <w:r w:rsidRPr="003C1E11">
        <w:rPr>
          <w:lang w:val="en-US"/>
        </w:rPr>
        <w:t xml:space="preserve"> </w:t>
      </w:r>
      <w:r>
        <w:rPr>
          <w:lang w:val="en-US"/>
        </w:rPr>
        <w:t>2013</w:t>
      </w:r>
      <w:r w:rsidRPr="0013787B">
        <w:rPr>
          <w:lang w:val="en-US"/>
        </w:rPr>
        <w:t>;</w:t>
      </w:r>
      <w:r>
        <w:rPr>
          <w:lang w:val="en-US"/>
        </w:rPr>
        <w:t xml:space="preserve"> </w:t>
      </w:r>
      <w:proofErr w:type="spellStart"/>
      <w:r>
        <w:rPr>
          <w:lang w:val="en-US"/>
        </w:rPr>
        <w:t>Jablonowski</w:t>
      </w:r>
      <w:proofErr w:type="spellEnd"/>
      <w:r w:rsidRPr="003C1E11">
        <w:rPr>
          <w:lang w:val="en-US"/>
        </w:rPr>
        <w:t xml:space="preserve"> R</w:t>
      </w:r>
      <w:r>
        <w:rPr>
          <w:lang w:val="en-US"/>
        </w:rPr>
        <w:t xml:space="preserve">, </w:t>
      </w:r>
      <w:proofErr w:type="spellStart"/>
      <w:r w:rsidRPr="003C1E11">
        <w:rPr>
          <w:lang w:val="en-US"/>
        </w:rPr>
        <w:t>Acad</w:t>
      </w:r>
      <w:proofErr w:type="spellEnd"/>
      <w:r w:rsidRPr="003C1E11">
        <w:rPr>
          <w:lang w:val="en-US"/>
        </w:rPr>
        <w:t xml:space="preserve"> </w:t>
      </w:r>
      <w:proofErr w:type="spellStart"/>
      <w:r w:rsidRPr="003C1E11">
        <w:rPr>
          <w:lang w:val="en-US"/>
        </w:rPr>
        <w:t>Radiol</w:t>
      </w:r>
      <w:proofErr w:type="spellEnd"/>
      <w:r>
        <w:rPr>
          <w:lang w:val="en-US"/>
        </w:rPr>
        <w:t>, 2014</w:t>
      </w:r>
      <w:r w:rsidRPr="0013787B">
        <w:rPr>
          <w:lang w:val="en-US"/>
        </w:rPr>
        <w:t>;</w:t>
      </w:r>
      <w:r>
        <w:rPr>
          <w:lang w:val="en-US"/>
        </w:rPr>
        <w:t xml:space="preserve"> </w:t>
      </w:r>
      <w:proofErr w:type="spellStart"/>
      <w:r>
        <w:rPr>
          <w:lang w:val="en-US"/>
        </w:rPr>
        <w:t>Lichtenauer</w:t>
      </w:r>
      <w:proofErr w:type="spellEnd"/>
      <w:r>
        <w:rPr>
          <w:lang w:val="en-US"/>
        </w:rPr>
        <w:t xml:space="preserve"> M et al,</w:t>
      </w:r>
      <w:r w:rsidRPr="003C1E11">
        <w:rPr>
          <w:lang w:val="en-US"/>
        </w:rPr>
        <w:t xml:space="preserve"> </w:t>
      </w:r>
      <w:proofErr w:type="spellStart"/>
      <w:r w:rsidRPr="003C1E11">
        <w:rPr>
          <w:lang w:val="en-US"/>
        </w:rPr>
        <w:t>Eur</w:t>
      </w:r>
      <w:proofErr w:type="spellEnd"/>
      <w:r w:rsidRPr="003C1E11">
        <w:rPr>
          <w:lang w:val="en-US"/>
        </w:rPr>
        <w:t xml:space="preserve"> J </w:t>
      </w:r>
      <w:proofErr w:type="spellStart"/>
      <w:r w:rsidRPr="003C1E11">
        <w:rPr>
          <w:lang w:val="en-US"/>
        </w:rPr>
        <w:t>Clin</w:t>
      </w:r>
      <w:proofErr w:type="spellEnd"/>
      <w:r w:rsidRPr="003C1E11">
        <w:rPr>
          <w:lang w:val="en-US"/>
        </w:rPr>
        <w:t xml:space="preserve"> Invest</w:t>
      </w:r>
      <w:r>
        <w:rPr>
          <w:lang w:val="en-US"/>
        </w:rPr>
        <w:t>, 2014</w:t>
      </w:r>
      <w:r w:rsidRPr="0013787B">
        <w:rPr>
          <w:lang w:val="en-US"/>
        </w:rPr>
        <w:t>;</w:t>
      </w:r>
      <w:r>
        <w:rPr>
          <w:lang w:val="en-US"/>
        </w:rPr>
        <w:t xml:space="preserve"> </w:t>
      </w:r>
      <w:proofErr w:type="spellStart"/>
      <w:r>
        <w:rPr>
          <w:lang w:val="en-US"/>
        </w:rPr>
        <w:t>Varga-Szemes</w:t>
      </w:r>
      <w:proofErr w:type="spellEnd"/>
      <w:r>
        <w:rPr>
          <w:lang w:val="en-US"/>
        </w:rPr>
        <w:t xml:space="preserve"> A et al,</w:t>
      </w:r>
      <w:r w:rsidRPr="003C1E11">
        <w:rPr>
          <w:lang w:val="en-US"/>
        </w:rPr>
        <w:t xml:space="preserve"> </w:t>
      </w:r>
      <w:proofErr w:type="spellStart"/>
      <w:r w:rsidRPr="003C1E11">
        <w:rPr>
          <w:lang w:val="en-US"/>
        </w:rPr>
        <w:t>Int</w:t>
      </w:r>
      <w:proofErr w:type="spellEnd"/>
      <w:r w:rsidRPr="003C1E11">
        <w:rPr>
          <w:lang w:val="en-US"/>
        </w:rPr>
        <w:t xml:space="preserve"> J </w:t>
      </w:r>
      <w:proofErr w:type="spellStart"/>
      <w:r w:rsidRPr="003C1E11">
        <w:rPr>
          <w:lang w:val="en-US"/>
        </w:rPr>
        <w:t>Cardiovasc</w:t>
      </w:r>
      <w:proofErr w:type="spellEnd"/>
      <w:r w:rsidRPr="003C1E11">
        <w:rPr>
          <w:lang w:val="en-US"/>
        </w:rPr>
        <w:t xml:space="preserve"> Imaging</w:t>
      </w:r>
      <w:r>
        <w:rPr>
          <w:lang w:val="en-US"/>
        </w:rPr>
        <w:t xml:space="preserve"> 2014</w:t>
      </w:r>
      <w:r w:rsidRPr="0013787B">
        <w:rPr>
          <w:lang w:val="en-US"/>
        </w:rPr>
        <w:t>;</w:t>
      </w:r>
      <w:r>
        <w:rPr>
          <w:lang w:val="en-US"/>
        </w:rPr>
        <w:t xml:space="preserve"> </w:t>
      </w:r>
      <w:proofErr w:type="spellStart"/>
      <w:r>
        <w:rPr>
          <w:lang w:val="en-US"/>
        </w:rPr>
        <w:t>Vilahur</w:t>
      </w:r>
      <w:proofErr w:type="spellEnd"/>
      <w:r>
        <w:rPr>
          <w:lang w:val="en-US"/>
        </w:rPr>
        <w:t xml:space="preserve"> G et al, </w:t>
      </w:r>
      <w:proofErr w:type="spellStart"/>
      <w:r w:rsidRPr="003C1E11">
        <w:rPr>
          <w:lang w:val="en-US"/>
        </w:rPr>
        <w:t>Int</w:t>
      </w:r>
      <w:proofErr w:type="spellEnd"/>
      <w:r w:rsidRPr="003C1E11">
        <w:rPr>
          <w:lang w:val="en-US"/>
        </w:rPr>
        <w:t xml:space="preserve"> J </w:t>
      </w:r>
      <w:proofErr w:type="spellStart"/>
      <w:r w:rsidRPr="003C1E11">
        <w:rPr>
          <w:lang w:val="en-US"/>
        </w:rPr>
        <w:t>Cardiol</w:t>
      </w:r>
      <w:proofErr w:type="spellEnd"/>
      <w:r w:rsidRPr="003C1E11">
        <w:rPr>
          <w:lang w:val="en-US"/>
        </w:rPr>
        <w:t xml:space="preserve">. </w:t>
      </w:r>
      <w:r>
        <w:rPr>
          <w:lang w:val="en-US"/>
        </w:rPr>
        <w:t>2014</w:t>
      </w:r>
      <w:r w:rsidRPr="0013787B">
        <w:rPr>
          <w:lang w:val="en-US"/>
        </w:rPr>
        <w:t>;</w:t>
      </w:r>
      <w:r>
        <w:rPr>
          <w:lang w:val="en-US"/>
        </w:rPr>
        <w:t xml:space="preserve"> Crisostomo V et al,</w:t>
      </w:r>
      <w:r w:rsidRPr="003C1E11">
        <w:rPr>
          <w:lang w:val="en-US"/>
        </w:rPr>
        <w:t xml:space="preserve"> </w:t>
      </w:r>
      <w:r>
        <w:rPr>
          <w:lang w:val="en-US"/>
        </w:rPr>
        <w:t xml:space="preserve">J </w:t>
      </w:r>
      <w:proofErr w:type="spellStart"/>
      <w:r>
        <w:rPr>
          <w:lang w:val="en-US"/>
        </w:rPr>
        <w:t>Transl</w:t>
      </w:r>
      <w:proofErr w:type="spellEnd"/>
      <w:r>
        <w:rPr>
          <w:lang w:val="en-US"/>
        </w:rPr>
        <w:t xml:space="preserve"> Med, 2015).</w:t>
      </w:r>
    </w:p>
    <w:p w:rsidR="00F26F3F" w:rsidRPr="00AB7648" w:rsidRDefault="00F26F3F" w:rsidP="00F26F3F">
      <w:pPr>
        <w:pStyle w:val="NormlWeb"/>
        <w:spacing w:before="0" w:beforeAutospacing="0" w:after="0" w:afterAutospacing="0"/>
        <w:rPr>
          <w:lang w:val="en-US"/>
        </w:rPr>
      </w:pPr>
      <w:r w:rsidRPr="00AB7648">
        <w:rPr>
          <w:lang w:val="en-US"/>
        </w:rPr>
        <w:t xml:space="preserve">These ischemia times can provide predictable and reproducible myocardial infarction sizes and localizations. In our </w:t>
      </w:r>
      <w:r>
        <w:rPr>
          <w:lang w:val="en-US"/>
        </w:rPr>
        <w:t xml:space="preserve">present </w:t>
      </w:r>
      <w:r w:rsidRPr="00AB7648">
        <w:rPr>
          <w:lang w:val="en-US"/>
        </w:rPr>
        <w:t xml:space="preserve">study the same scar sizes were achieved in the two breeds </w:t>
      </w:r>
      <w:r>
        <w:rPr>
          <w:lang w:val="en-US"/>
        </w:rPr>
        <w:t xml:space="preserve">that </w:t>
      </w:r>
      <w:r w:rsidRPr="00AB7648">
        <w:rPr>
          <w:lang w:val="en-US"/>
        </w:rPr>
        <w:t xml:space="preserve">justifies the </w:t>
      </w:r>
      <w:r>
        <w:rPr>
          <w:lang w:val="en-US"/>
        </w:rPr>
        <w:t xml:space="preserve">selection of </w:t>
      </w:r>
      <w:r w:rsidRPr="00AB7648">
        <w:rPr>
          <w:lang w:val="en-US"/>
        </w:rPr>
        <w:t>different durations of cardiac ischemia</w:t>
      </w:r>
      <w:r>
        <w:rPr>
          <w:lang w:val="en-US"/>
        </w:rPr>
        <w:t>.</w:t>
      </w:r>
      <w:r w:rsidRPr="00AB7648">
        <w:rPr>
          <w:lang w:val="en-US"/>
        </w:rPr>
        <w:t xml:space="preserve">  The different intervals to MRI scanning can be explained by the initial fast growth rate of Landrace pigs that did not allow us to extend the study length to 3 months. Moreover, please note that with exception of the scar sizes and the mortality rate, none of the other measured parameters were directly compared between the two breeds. Signs of HF were assessed only by CMRI, however, a guideline on the relevance of rigor and reproducibility in preclinical studies on cardioprotection recommends cardiac magnetic resonance imaging (CMRI) as a clinically relevant method for measurement of ventricular function in pigs</w:t>
      </w:r>
      <w:r>
        <w:rPr>
          <w:lang w:val="en-US"/>
        </w:rPr>
        <w:t xml:space="preserve"> (</w:t>
      </w:r>
      <w:proofErr w:type="spellStart"/>
      <w:r w:rsidRPr="009B35FD">
        <w:rPr>
          <w:lang w:val="en-US"/>
        </w:rPr>
        <w:t>Bøtker</w:t>
      </w:r>
      <w:proofErr w:type="spellEnd"/>
      <w:r w:rsidRPr="009B35FD">
        <w:rPr>
          <w:lang w:val="en-US"/>
        </w:rPr>
        <w:t xml:space="preserve"> HE</w:t>
      </w:r>
      <w:r w:rsidRPr="009B35FD">
        <w:rPr>
          <w:i/>
          <w:lang w:val="en-US"/>
        </w:rPr>
        <w:t xml:space="preserve"> </w:t>
      </w:r>
      <w:r w:rsidRPr="009B35FD">
        <w:rPr>
          <w:lang w:val="en-US"/>
        </w:rPr>
        <w:t xml:space="preserve">et al, </w:t>
      </w:r>
      <w:r w:rsidRPr="00AB7648">
        <w:rPr>
          <w:i/>
        </w:rPr>
        <w:t xml:space="preserve">Basic Res </w:t>
      </w:r>
      <w:proofErr w:type="spellStart"/>
      <w:r w:rsidRPr="00AB7648">
        <w:rPr>
          <w:i/>
        </w:rPr>
        <w:t>Cardiol</w:t>
      </w:r>
      <w:proofErr w:type="spellEnd"/>
      <w:r w:rsidRPr="00AB7648">
        <w:rPr>
          <w:i/>
        </w:rPr>
        <w:t>.</w:t>
      </w:r>
      <w:r w:rsidRPr="00AB7648">
        <w:t xml:space="preserve"> 2018)</w:t>
      </w:r>
      <w:r w:rsidRPr="00AB7648">
        <w:rPr>
          <w:lang w:val="en-US"/>
        </w:rPr>
        <w:t>. To further prove that pigs had HF we measured other clinically relevant signs of HF such as l</w:t>
      </w:r>
      <w:r w:rsidRPr="003B2F86">
        <w:rPr>
          <w:lang w:val="en-US"/>
        </w:rPr>
        <w:t xml:space="preserve">eft atrial size and pulmonary </w:t>
      </w:r>
      <w:proofErr w:type="spellStart"/>
      <w:r w:rsidRPr="003B2F86">
        <w:rPr>
          <w:lang w:val="en-US"/>
        </w:rPr>
        <w:t>oedema</w:t>
      </w:r>
      <w:proofErr w:type="spellEnd"/>
      <w:r w:rsidRPr="003B2F86">
        <w:rPr>
          <w:lang w:val="en-US"/>
        </w:rPr>
        <w:t xml:space="preserve"> (please see the answer for Reviewer 2 question 1 and figure 5).</w:t>
      </w:r>
      <w:r w:rsidRPr="00AB7648">
        <w:rPr>
          <w:lang w:val="en-US"/>
        </w:rPr>
        <w:t xml:space="preserve"> </w:t>
      </w:r>
    </w:p>
    <w:p w:rsidR="00F26F3F" w:rsidRPr="00AB7648" w:rsidRDefault="00F26F3F" w:rsidP="00F26F3F">
      <w:pPr>
        <w:pStyle w:val="NormlWeb"/>
        <w:spacing w:before="0" w:beforeAutospacing="0" w:after="0" w:afterAutospacing="0"/>
        <w:rPr>
          <w:i/>
          <w:lang w:val="en-US"/>
        </w:rPr>
      </w:pPr>
    </w:p>
    <w:p w:rsidR="00F26F3F" w:rsidRPr="00AB7648" w:rsidRDefault="00F26F3F" w:rsidP="00F26F3F">
      <w:pPr>
        <w:pStyle w:val="NormlWeb"/>
        <w:spacing w:before="0" w:beforeAutospacing="0" w:after="0" w:afterAutospacing="0"/>
        <w:rPr>
          <w:lang w:val="en-US"/>
        </w:rPr>
      </w:pPr>
      <w:r w:rsidRPr="00AB7648">
        <w:rPr>
          <w:lang w:val="en-US"/>
        </w:rPr>
        <w:t xml:space="preserve">According to the request of </w:t>
      </w:r>
      <w:r>
        <w:rPr>
          <w:lang w:val="en-US"/>
        </w:rPr>
        <w:t>Reviewer</w:t>
      </w:r>
      <w:r w:rsidRPr="00AB7648">
        <w:rPr>
          <w:lang w:val="en-US"/>
        </w:rPr>
        <w:t xml:space="preserve"> #4 we included in the text of the limitation section the next on </w:t>
      </w:r>
      <w:r w:rsidRPr="003B2F86">
        <w:rPr>
          <w:lang w:val="en-US"/>
        </w:rPr>
        <w:t xml:space="preserve">page </w:t>
      </w:r>
      <w:r>
        <w:rPr>
          <w:lang w:val="en-US"/>
        </w:rPr>
        <w:t>14-15</w:t>
      </w:r>
      <w:r w:rsidRPr="003B2F86">
        <w:rPr>
          <w:lang w:val="en-US"/>
        </w:rPr>
        <w:t>:</w:t>
      </w:r>
    </w:p>
    <w:p w:rsidR="00F26F3F" w:rsidRPr="00AB7648" w:rsidRDefault="00F26F3F" w:rsidP="00F26F3F">
      <w:pPr>
        <w:pStyle w:val="NormlWeb"/>
        <w:spacing w:after="0"/>
        <w:rPr>
          <w:i/>
          <w:lang w:val="en-US"/>
        </w:rPr>
      </w:pPr>
      <w:r>
        <w:rPr>
          <w:i/>
          <w:color w:val="000000" w:themeColor="text1"/>
          <w:lang w:val="en-US"/>
        </w:rPr>
        <w:t>“</w:t>
      </w:r>
      <w:r w:rsidRPr="009770ED">
        <w:rPr>
          <w:i/>
          <w:color w:val="000000" w:themeColor="text1"/>
          <w:lang w:val="en-US"/>
        </w:rPr>
        <w:t>Signs of HF were assessed by CMRI, according to recommendations of a recent guideline on the relevance of rigor and reproducibility in preclinical studies on cardioprotection</w:t>
      </w:r>
      <w:r>
        <w:rPr>
          <w:i/>
          <w:color w:val="000000" w:themeColor="text1"/>
          <w:lang w:val="en-US"/>
        </w:rPr>
        <w:t xml:space="preserve">… </w:t>
      </w:r>
      <w:r w:rsidRPr="009770ED">
        <w:rPr>
          <w:i/>
          <w:color w:val="000000" w:themeColor="text1"/>
          <w:lang w:val="en-US"/>
        </w:rPr>
        <w:t>Although we haven’t measured biomarkers and histological signs of post-MI HF in this study, these models are suitable for analysis of any biomarkers since the availability of plasma and tissue samples. Due to the different susceptibility of the 2 breeds to ischemia/reperfusion injury, different durations of coronary occlusions were selected here that may although limit the comparison of the 2 models, however, by this approach we achieved similar infarct size. The follow-up time in the 2 breeds was different as in the Landrace pigs only 2 months follow up time can be achieved due to technical reasons, i.e. rapid increase in body weight that shows a major limitation of the Landrace model.</w:t>
      </w:r>
      <w:r>
        <w:rPr>
          <w:i/>
          <w:color w:val="000000" w:themeColor="text1"/>
          <w:lang w:val="en-US"/>
        </w:rPr>
        <w:t>”</w:t>
      </w:r>
    </w:p>
    <w:p w:rsidR="00F26F3F" w:rsidRPr="000F4BBB" w:rsidRDefault="00F26F3F" w:rsidP="00F26F3F">
      <w:pPr>
        <w:pStyle w:val="NormlWeb"/>
        <w:spacing w:after="0"/>
        <w:rPr>
          <w:b/>
          <w:i/>
          <w:u w:val="single"/>
          <w:lang w:val="en-US"/>
        </w:rPr>
      </w:pPr>
      <w:r w:rsidRPr="00AB7648">
        <w:rPr>
          <w:lang w:val="en-US"/>
        </w:rPr>
        <w:br/>
      </w:r>
      <w:r w:rsidRPr="000F4BBB">
        <w:rPr>
          <w:b/>
          <w:color w:val="E36C0A" w:themeColor="accent6" w:themeShade="BF"/>
          <w:u w:val="single"/>
          <w:lang w:val="en-US"/>
        </w:rPr>
        <w:t>I have the following concerns and comments that may contribute to improve the manuscript.</w:t>
      </w:r>
      <w:r w:rsidRPr="000F4BBB">
        <w:rPr>
          <w:b/>
          <w:color w:val="E36C0A" w:themeColor="accent6" w:themeShade="BF"/>
          <w:u w:val="single"/>
          <w:lang w:val="en-US"/>
        </w:rPr>
        <w:br/>
      </w:r>
      <w:r w:rsidRPr="000F4BBB">
        <w:rPr>
          <w:b/>
          <w:color w:val="E36C0A" w:themeColor="accent6" w:themeShade="BF"/>
          <w:u w:val="single"/>
          <w:lang w:val="en-US"/>
        </w:rPr>
        <w:br/>
        <w:t>Abstract:</w:t>
      </w:r>
    </w:p>
    <w:p w:rsidR="00F26F3F" w:rsidRPr="00D81408" w:rsidRDefault="00F26F3F" w:rsidP="00F26F3F">
      <w:pPr>
        <w:pStyle w:val="NormlWeb"/>
        <w:spacing w:before="0" w:beforeAutospacing="0" w:after="0" w:afterAutospacing="0"/>
        <w:rPr>
          <w:b/>
          <w:color w:val="E36C0A" w:themeColor="accent6" w:themeShade="BF"/>
          <w:u w:val="single"/>
          <w:lang w:val="en-US"/>
        </w:rPr>
      </w:pPr>
      <w:r w:rsidRPr="00AB7648">
        <w:rPr>
          <w:color w:val="E36C0A" w:themeColor="accent6" w:themeShade="BF"/>
          <w:lang w:val="en-US"/>
        </w:rPr>
        <w:br/>
      </w:r>
      <w:r w:rsidRPr="00D81408">
        <w:rPr>
          <w:b/>
          <w:color w:val="E36C0A" w:themeColor="accent6" w:themeShade="BF"/>
          <w:u w:val="single"/>
          <w:lang w:val="en-US"/>
        </w:rPr>
        <w:t>74: Please explain abbreviation for BARI.</w:t>
      </w:r>
    </w:p>
    <w:p w:rsidR="00F26F3F" w:rsidRPr="00AB7648" w:rsidRDefault="00F26F3F" w:rsidP="00F26F3F">
      <w:pPr>
        <w:pStyle w:val="NormlWeb"/>
        <w:spacing w:before="0" w:beforeAutospacing="0" w:after="0" w:afterAutospacing="0"/>
        <w:ind w:left="708"/>
        <w:rPr>
          <w:lang w:val="en-US"/>
        </w:rPr>
      </w:pPr>
    </w:p>
    <w:p w:rsidR="00F26F3F" w:rsidRPr="00D81408" w:rsidRDefault="00F26F3F" w:rsidP="00F26F3F">
      <w:pPr>
        <w:pStyle w:val="NormlWeb"/>
        <w:spacing w:before="0" w:beforeAutospacing="0" w:after="0" w:afterAutospacing="0"/>
        <w:rPr>
          <w:lang w:val="en-US"/>
        </w:rPr>
      </w:pPr>
      <w:r w:rsidRPr="00D81408">
        <w:rPr>
          <w:lang w:val="en-US"/>
        </w:rPr>
        <w:t>Answer: Thank You!</w:t>
      </w:r>
    </w:p>
    <w:p w:rsidR="00F26F3F" w:rsidRPr="00D81408" w:rsidRDefault="00F26F3F" w:rsidP="00F26F3F">
      <w:pPr>
        <w:pStyle w:val="NormlWeb"/>
        <w:spacing w:before="0" w:beforeAutospacing="0" w:after="0" w:afterAutospacing="0"/>
        <w:rPr>
          <w:lang w:val="en-US"/>
        </w:rPr>
      </w:pPr>
    </w:p>
    <w:p w:rsidR="00F26F3F" w:rsidRPr="00D81408" w:rsidRDefault="00F26F3F" w:rsidP="00F26F3F">
      <w:pPr>
        <w:pStyle w:val="NormlWeb"/>
        <w:spacing w:before="0" w:beforeAutospacing="0" w:after="0" w:afterAutospacing="0"/>
        <w:rPr>
          <w:lang w:val="en-US"/>
        </w:rPr>
      </w:pPr>
      <w:r w:rsidRPr="003B2F86">
        <w:rPr>
          <w:lang w:val="en-US"/>
        </w:rPr>
        <w:lastRenderedPageBreak/>
        <w:t xml:space="preserve">According to the request of Reviewer #4 we amended the abstract section as follows on page </w:t>
      </w:r>
      <w:r>
        <w:rPr>
          <w:lang w:val="en-US"/>
        </w:rPr>
        <w:t>2</w:t>
      </w:r>
      <w:r w:rsidRPr="003B2F86">
        <w:rPr>
          <w:lang w:val="en-US"/>
        </w:rPr>
        <w:t>:</w:t>
      </w:r>
    </w:p>
    <w:p w:rsidR="00F26F3F" w:rsidRPr="00D81408" w:rsidRDefault="00F26F3F" w:rsidP="00F26F3F">
      <w:pPr>
        <w:pStyle w:val="NormlWeb"/>
        <w:spacing w:before="0" w:beforeAutospacing="0" w:after="0" w:afterAutospacing="0"/>
        <w:rPr>
          <w:i/>
          <w:lang w:val="en-US"/>
        </w:rPr>
      </w:pPr>
      <w:r w:rsidRPr="00D81408">
        <w:rPr>
          <w:lang w:val="en-US"/>
        </w:rPr>
        <w:br/>
      </w:r>
      <w:r w:rsidRPr="00D81408">
        <w:rPr>
          <w:bCs/>
          <w:i/>
          <w:color w:val="000000" w:themeColor="text1"/>
          <w:lang w:val="en-US"/>
        </w:rPr>
        <w:t>„</w:t>
      </w:r>
      <w:r w:rsidRPr="009770ED">
        <w:rPr>
          <w:bCs/>
          <w:i/>
          <w:color w:val="000000" w:themeColor="text1"/>
          <w:lang w:val="en-US"/>
        </w:rPr>
        <w:t xml:space="preserve">In addition, here we used BARI scoring (Bypass Angioplasty Revascularization Investigation Myocardial Jeopardy Index) for standardization of myocardium at risk, we also describe the procedure of intracoronary administration of the drug and report right ventricular </w:t>
      </w:r>
      <w:proofErr w:type="spellStart"/>
      <w:r w:rsidRPr="009770ED">
        <w:rPr>
          <w:bCs/>
          <w:i/>
          <w:color w:val="000000" w:themeColor="text1"/>
          <w:lang w:val="en-US"/>
        </w:rPr>
        <w:t>morphofunctional</w:t>
      </w:r>
      <w:proofErr w:type="spellEnd"/>
      <w:r w:rsidRPr="009770ED">
        <w:rPr>
          <w:bCs/>
          <w:i/>
          <w:color w:val="000000" w:themeColor="text1"/>
          <w:lang w:val="en-US"/>
        </w:rPr>
        <w:t xml:space="preserve"> parameters.</w:t>
      </w:r>
      <w:r>
        <w:rPr>
          <w:bCs/>
          <w:i/>
          <w:color w:val="000000" w:themeColor="text1"/>
          <w:lang w:val="en-US"/>
        </w:rPr>
        <w:t xml:space="preserve">” </w:t>
      </w:r>
    </w:p>
    <w:p w:rsidR="00F26F3F" w:rsidRPr="00361299" w:rsidRDefault="00F26F3F" w:rsidP="00F26F3F">
      <w:pPr>
        <w:pStyle w:val="NormlWeb"/>
        <w:spacing w:before="0" w:beforeAutospacing="0" w:after="0" w:afterAutospacing="0"/>
        <w:rPr>
          <w:b/>
          <w:color w:val="92D050"/>
          <w:u w:val="single"/>
          <w:lang w:val="en-US"/>
        </w:rPr>
      </w:pPr>
      <w:r w:rsidRPr="00AB7648">
        <w:rPr>
          <w:lang w:val="en-US"/>
        </w:rPr>
        <w:br/>
      </w:r>
      <w:r w:rsidRPr="009770ED">
        <w:rPr>
          <w:b/>
          <w:color w:val="E36C0A" w:themeColor="accent6" w:themeShade="BF"/>
          <w:u w:val="single"/>
          <w:lang w:val="en-US"/>
        </w:rPr>
        <w:t>Please mention to time of coronary occlusion in the abstract</w:t>
      </w:r>
    </w:p>
    <w:p w:rsidR="00F26F3F" w:rsidRPr="00AB7648" w:rsidRDefault="00F26F3F" w:rsidP="00F26F3F">
      <w:pPr>
        <w:pStyle w:val="NormlWeb"/>
        <w:spacing w:before="0" w:beforeAutospacing="0" w:after="0" w:afterAutospacing="0"/>
        <w:ind w:left="708"/>
        <w:rPr>
          <w:lang w:val="en-US"/>
        </w:rPr>
      </w:pPr>
    </w:p>
    <w:p w:rsidR="00F26F3F" w:rsidRPr="00AB7648" w:rsidRDefault="00F26F3F" w:rsidP="00F26F3F">
      <w:pPr>
        <w:pStyle w:val="NormlWeb"/>
        <w:spacing w:before="0" w:beforeAutospacing="0" w:after="0" w:afterAutospacing="0"/>
        <w:rPr>
          <w:lang w:val="en-US"/>
        </w:rPr>
      </w:pPr>
      <w:r w:rsidRPr="00AB7648">
        <w:rPr>
          <w:lang w:val="en-US"/>
        </w:rPr>
        <w:t>Answer: Answer: Thank You!</w:t>
      </w:r>
    </w:p>
    <w:p w:rsidR="00F26F3F" w:rsidRPr="00AB7648" w:rsidRDefault="00F26F3F" w:rsidP="00F26F3F">
      <w:pPr>
        <w:pStyle w:val="NormlWeb"/>
        <w:spacing w:before="0" w:beforeAutospacing="0" w:after="0" w:afterAutospacing="0"/>
        <w:rPr>
          <w:lang w:val="en-US"/>
        </w:rPr>
      </w:pPr>
    </w:p>
    <w:p w:rsidR="00F26F3F" w:rsidRPr="003B2F86" w:rsidRDefault="00F26F3F" w:rsidP="00F26F3F">
      <w:pPr>
        <w:pStyle w:val="NormlWeb"/>
        <w:spacing w:before="0" w:beforeAutospacing="0" w:after="0" w:afterAutospacing="0"/>
        <w:rPr>
          <w:lang w:val="en-US"/>
        </w:rPr>
      </w:pPr>
      <w:r w:rsidRPr="003B2F86">
        <w:rPr>
          <w:lang w:val="en-US"/>
        </w:rPr>
        <w:t xml:space="preserve">According to the request of Reviewer #4 we amended the abstract section as follows on page </w:t>
      </w:r>
      <w:r>
        <w:rPr>
          <w:lang w:val="en-US"/>
        </w:rPr>
        <w:t>2</w:t>
      </w:r>
      <w:r w:rsidRPr="003B2F86">
        <w:rPr>
          <w:lang w:val="en-US"/>
        </w:rPr>
        <w:t>:</w:t>
      </w:r>
    </w:p>
    <w:p w:rsidR="00F26F3F" w:rsidRPr="003B2F86" w:rsidRDefault="00F26F3F" w:rsidP="00F26F3F">
      <w:pPr>
        <w:pStyle w:val="NormlWeb"/>
        <w:spacing w:before="0" w:beforeAutospacing="0" w:after="0" w:afterAutospacing="0"/>
        <w:rPr>
          <w:lang w:val="en-US"/>
        </w:rPr>
      </w:pPr>
    </w:p>
    <w:p w:rsidR="00F26F3F" w:rsidRPr="003B2F86" w:rsidRDefault="00F26F3F" w:rsidP="00F26F3F">
      <w:pPr>
        <w:pStyle w:val="NormlWeb"/>
        <w:spacing w:before="0" w:beforeAutospacing="0" w:after="0" w:afterAutospacing="0"/>
        <w:rPr>
          <w:lang w:val="en-US"/>
        </w:rPr>
      </w:pPr>
      <w:r w:rsidRPr="003B2F86">
        <w:rPr>
          <w:i/>
          <w:lang w:val="en-US"/>
        </w:rPr>
        <w:t>“</w:t>
      </w:r>
      <w:r w:rsidRPr="009770ED">
        <w:rPr>
          <w:i/>
          <w:lang w:val="en-US"/>
        </w:rPr>
        <w:t xml:space="preserve">MI was induced by intraluminal balloon occlusion of the left anterior descending coronary artery for 120 min in </w:t>
      </w:r>
      <w:proofErr w:type="spellStart"/>
      <w:r w:rsidRPr="009770ED">
        <w:rPr>
          <w:i/>
          <w:lang w:val="en-US"/>
        </w:rPr>
        <w:t>Göttingen</w:t>
      </w:r>
      <w:proofErr w:type="spellEnd"/>
      <w:r w:rsidRPr="009770ED">
        <w:rPr>
          <w:i/>
          <w:lang w:val="en-US"/>
        </w:rPr>
        <w:t xml:space="preserve"> </w:t>
      </w:r>
      <w:proofErr w:type="spellStart"/>
      <w:r w:rsidRPr="009770ED">
        <w:rPr>
          <w:i/>
          <w:lang w:val="en-US"/>
        </w:rPr>
        <w:t>minipigs</w:t>
      </w:r>
      <w:proofErr w:type="spellEnd"/>
      <w:r w:rsidRPr="009770ED">
        <w:rPr>
          <w:i/>
          <w:lang w:val="en-US"/>
        </w:rPr>
        <w:t xml:space="preserve"> and for 90 min in Landrace pigs, followed by reperfusion.”</w:t>
      </w:r>
      <w:r w:rsidRPr="003B2F86">
        <w:rPr>
          <w:lang w:val="en-US"/>
        </w:rPr>
        <w:br/>
      </w:r>
      <w:r w:rsidRPr="003B2F86">
        <w:rPr>
          <w:lang w:val="en-US"/>
        </w:rPr>
        <w:br/>
        <w:t>Introduction</w:t>
      </w:r>
      <w:r w:rsidRPr="003B2F86">
        <w:rPr>
          <w:lang w:val="en-US"/>
        </w:rPr>
        <w:br/>
      </w:r>
      <w:r w:rsidRPr="003B2F86">
        <w:rPr>
          <w:lang w:val="en-US"/>
        </w:rPr>
        <w:br/>
      </w:r>
      <w:r w:rsidRPr="003B2F86">
        <w:rPr>
          <w:b/>
          <w:color w:val="E36C0A" w:themeColor="accent6" w:themeShade="BF"/>
          <w:u w:val="single"/>
          <w:lang w:val="en-US"/>
        </w:rPr>
        <w:t>Lines 97 to 107 are not relevant to understand the context of the study and could be shorted or removed.</w:t>
      </w:r>
    </w:p>
    <w:p w:rsidR="00F26F3F" w:rsidRPr="003B2F86"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lang w:val="en-US"/>
        </w:rPr>
      </w:pPr>
      <w:r w:rsidRPr="003B2F86">
        <w:rPr>
          <w:lang w:val="en-US"/>
        </w:rPr>
        <w:t xml:space="preserve">Answer: According to the request of Reviewer #4 we shortened the introduction section by deleting unnecessary data on page </w:t>
      </w:r>
      <w:r>
        <w:rPr>
          <w:lang w:val="en-US"/>
        </w:rPr>
        <w:t>3</w:t>
      </w:r>
      <w:r w:rsidRPr="003B2F86">
        <w:rPr>
          <w:lang w:val="en-US"/>
        </w:rPr>
        <w:t>:</w:t>
      </w:r>
    </w:p>
    <w:p w:rsidR="00F26F3F" w:rsidRPr="00AB7648"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lang w:val="en-US"/>
        </w:rPr>
      </w:pPr>
      <w:r>
        <w:rPr>
          <w:i/>
          <w:lang w:val="en-US"/>
        </w:rPr>
        <w:t>“</w:t>
      </w:r>
      <w:r w:rsidRPr="009770ED">
        <w:rPr>
          <w:i/>
          <w:lang w:val="en-US"/>
        </w:rPr>
        <w:t>Numerous cardioprotective therapies effective even in large animal models have been described, but only remote ischemic conditioning (RIC) seemed to improve clinical outcomes of post-M</w:t>
      </w:r>
      <w:r>
        <w:rPr>
          <w:i/>
          <w:lang w:val="en-US"/>
        </w:rPr>
        <w:t>I HF in a small clinical trial</w:t>
      </w:r>
      <w:r w:rsidRPr="009770ED">
        <w:rPr>
          <w:i/>
          <w:lang w:val="en-US"/>
        </w:rPr>
        <w:t>. However, this encouraging result on the efficacy of RIC was questioned in a single-blind, randomized controlled trial (CONDI-2/ERIC-PPCI) performed at 33 centers across Europe in STEMI patients, where RIC failed to impr</w:t>
      </w:r>
      <w:r>
        <w:rPr>
          <w:i/>
          <w:lang w:val="en-US"/>
        </w:rPr>
        <w:t>ove clinical outcomes</w:t>
      </w:r>
      <w:r w:rsidRPr="009770ED">
        <w:rPr>
          <w:i/>
          <w:lang w:val="en-US"/>
        </w:rPr>
        <w:t>. Potential reasons for the failed translation of the preclinical data might be the use of suboptimal post-MI HF animal models with low clinical relevance</w:t>
      </w:r>
      <w:r>
        <w:rPr>
          <w:i/>
          <w:lang w:val="en-US"/>
        </w:rPr>
        <w:t>.”</w:t>
      </w:r>
      <w:r w:rsidRPr="00AB7648">
        <w:rPr>
          <w:i/>
          <w:lang w:val="en-US"/>
        </w:rPr>
        <w:br/>
      </w:r>
      <w:r w:rsidRPr="00AB7648">
        <w:rPr>
          <w:lang w:val="en-US"/>
        </w:rPr>
        <w:br/>
      </w:r>
      <w:r w:rsidRPr="00E147A0">
        <w:rPr>
          <w:b/>
          <w:color w:val="E36C0A" w:themeColor="accent6" w:themeShade="BF"/>
          <w:u w:val="single"/>
          <w:lang w:val="en-US"/>
        </w:rPr>
        <w:t>The value of the introduction could be improved by adding specific information on how and why the protocol was chosen.</w:t>
      </w:r>
    </w:p>
    <w:p w:rsidR="00F26F3F" w:rsidRPr="00AB7648" w:rsidRDefault="00F26F3F" w:rsidP="00F26F3F">
      <w:pPr>
        <w:pStyle w:val="NormlWeb"/>
        <w:spacing w:before="0" w:beforeAutospacing="0" w:after="0" w:afterAutospacing="0"/>
        <w:ind w:left="708"/>
        <w:rPr>
          <w:lang w:val="en-US"/>
        </w:rPr>
      </w:pPr>
    </w:p>
    <w:p w:rsidR="00F26F3F" w:rsidRPr="00AB7648" w:rsidRDefault="00F26F3F" w:rsidP="00F26F3F">
      <w:pPr>
        <w:pStyle w:val="NormlWeb"/>
        <w:spacing w:before="0" w:beforeAutospacing="0" w:after="0" w:afterAutospacing="0"/>
        <w:rPr>
          <w:lang w:val="en-US"/>
        </w:rPr>
      </w:pPr>
      <w:r w:rsidRPr="00AB7648">
        <w:rPr>
          <w:lang w:val="en-US"/>
        </w:rPr>
        <w:t>Answer (work on it): Thank You on this suggestion.</w:t>
      </w:r>
    </w:p>
    <w:p w:rsidR="00F26F3F" w:rsidRPr="00AB7648"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lang w:val="en-US"/>
        </w:rPr>
      </w:pPr>
      <w:r w:rsidRPr="00AB7648">
        <w:rPr>
          <w:lang w:val="en-US"/>
        </w:rPr>
        <w:t xml:space="preserve">According to the request of </w:t>
      </w:r>
      <w:r>
        <w:rPr>
          <w:lang w:val="en-US"/>
        </w:rPr>
        <w:t>Reviewer</w:t>
      </w:r>
      <w:r w:rsidRPr="00AB7648">
        <w:rPr>
          <w:lang w:val="en-US"/>
        </w:rPr>
        <w:t xml:space="preserve"> #4 we tried to improve the introduction section as follows on </w:t>
      </w:r>
      <w:r w:rsidRPr="007C5B27">
        <w:rPr>
          <w:lang w:val="en-US"/>
        </w:rPr>
        <w:t xml:space="preserve">page </w:t>
      </w:r>
      <w:r>
        <w:rPr>
          <w:lang w:val="en-US"/>
        </w:rPr>
        <w:t>3 and 4</w:t>
      </w:r>
      <w:r w:rsidRPr="007C5B27">
        <w:rPr>
          <w:lang w:val="en-US"/>
        </w:rPr>
        <w:t>:</w:t>
      </w:r>
    </w:p>
    <w:p w:rsidR="00F26F3F" w:rsidRPr="00AB7648"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i/>
          <w:lang w:val="en-US"/>
        </w:rPr>
      </w:pPr>
      <w:r w:rsidRPr="00AB7648">
        <w:rPr>
          <w:i/>
          <w:lang w:val="en-US"/>
        </w:rPr>
        <w:t>Corrected text: “</w:t>
      </w:r>
      <w:r w:rsidRPr="009770ED">
        <w:rPr>
          <w:i/>
          <w:lang w:val="en-US"/>
        </w:rPr>
        <w:t xml:space="preserve">To analyze the scientific interest on post-MI HF in pigs we performed literature search on PubMed using the following search string: “(pig OR swine OR porcine OR </w:t>
      </w:r>
      <w:proofErr w:type="spellStart"/>
      <w:r w:rsidRPr="009770ED">
        <w:rPr>
          <w:i/>
          <w:lang w:val="en-US"/>
        </w:rPr>
        <w:t>sus-scrofa</w:t>
      </w:r>
      <w:proofErr w:type="spellEnd"/>
      <w:r w:rsidRPr="009770ED">
        <w:rPr>
          <w:i/>
          <w:lang w:val="en-US"/>
        </w:rPr>
        <w:t xml:space="preserve"> OR </w:t>
      </w:r>
      <w:proofErr w:type="spellStart"/>
      <w:r w:rsidRPr="009770ED">
        <w:rPr>
          <w:i/>
          <w:lang w:val="en-US"/>
        </w:rPr>
        <w:t>minipig</w:t>
      </w:r>
      <w:proofErr w:type="spellEnd"/>
      <w:r w:rsidRPr="009770ED">
        <w:rPr>
          <w:i/>
          <w:lang w:val="en-US"/>
        </w:rPr>
        <w:t xml:space="preserve"> OR mini-pig OR miniature-pig OR miniature-swine) AND (infarct* OR </w:t>
      </w:r>
      <w:proofErr w:type="spellStart"/>
      <w:r w:rsidRPr="009770ED">
        <w:rPr>
          <w:i/>
          <w:lang w:val="en-US"/>
        </w:rPr>
        <w:t>ischem</w:t>
      </w:r>
      <w:proofErr w:type="spellEnd"/>
      <w:r w:rsidRPr="009770ED">
        <w:rPr>
          <w:i/>
          <w:lang w:val="en-US"/>
        </w:rPr>
        <w:t xml:space="preserve">* OR </w:t>
      </w:r>
      <w:proofErr w:type="spellStart"/>
      <w:r w:rsidRPr="009770ED">
        <w:rPr>
          <w:i/>
          <w:lang w:val="en-US"/>
        </w:rPr>
        <w:t>ischaem</w:t>
      </w:r>
      <w:proofErr w:type="spellEnd"/>
      <w:r w:rsidRPr="009770ED">
        <w:rPr>
          <w:i/>
          <w:lang w:val="en-US"/>
        </w:rPr>
        <w:t xml:space="preserve">* OR </w:t>
      </w:r>
      <w:proofErr w:type="spellStart"/>
      <w:r w:rsidRPr="009770ED">
        <w:rPr>
          <w:i/>
          <w:lang w:val="en-US"/>
        </w:rPr>
        <w:t>reperfus</w:t>
      </w:r>
      <w:proofErr w:type="spellEnd"/>
      <w:r w:rsidRPr="009770ED">
        <w:rPr>
          <w:i/>
          <w:lang w:val="en-US"/>
        </w:rPr>
        <w:t xml:space="preserve">*) AND (heart OR </w:t>
      </w:r>
      <w:proofErr w:type="spellStart"/>
      <w:r w:rsidRPr="009770ED">
        <w:rPr>
          <w:i/>
          <w:lang w:val="en-US"/>
        </w:rPr>
        <w:t>cardi</w:t>
      </w:r>
      <w:proofErr w:type="spellEnd"/>
      <w:r w:rsidRPr="009770ED">
        <w:rPr>
          <w:i/>
          <w:lang w:val="en-US"/>
        </w:rPr>
        <w:t xml:space="preserve">* OR </w:t>
      </w:r>
      <w:proofErr w:type="spellStart"/>
      <w:r w:rsidRPr="009770ED">
        <w:rPr>
          <w:i/>
          <w:lang w:val="en-US"/>
        </w:rPr>
        <w:t>myocard</w:t>
      </w:r>
      <w:proofErr w:type="spellEnd"/>
      <w:r w:rsidRPr="009770ED">
        <w:rPr>
          <w:i/>
          <w:lang w:val="en-US"/>
        </w:rPr>
        <w:t xml:space="preserve">*) AND (LAD OR left-anterior* OR LCX OR left-circumflex OR RCA) AND (heart-failure OR </w:t>
      </w:r>
      <w:proofErr w:type="spellStart"/>
      <w:r w:rsidRPr="009770ED">
        <w:rPr>
          <w:i/>
          <w:lang w:val="en-US"/>
        </w:rPr>
        <w:t>lvef</w:t>
      </w:r>
      <w:proofErr w:type="spellEnd"/>
      <w:r w:rsidRPr="009770ED">
        <w:rPr>
          <w:i/>
          <w:lang w:val="en-US"/>
        </w:rPr>
        <w:t xml:space="preserve"> OR ejection-fraction OR infarct-size OR infarction-size)” and found that pig models of cardiac ischemia/reperfusion are frequently used to study MI and post-MI HF, but only 17% (71 out of 425 articles) of studies involved </w:t>
      </w:r>
      <w:proofErr w:type="spellStart"/>
      <w:r w:rsidRPr="009770ED">
        <w:rPr>
          <w:i/>
          <w:lang w:val="en-US"/>
        </w:rPr>
        <w:t>minipigs</w:t>
      </w:r>
      <w:proofErr w:type="spellEnd"/>
      <w:r w:rsidRPr="009770ED">
        <w:rPr>
          <w:i/>
          <w:lang w:val="en-US"/>
        </w:rPr>
        <w:t xml:space="preserve"> and 7% (30 out of 425 articles) used </w:t>
      </w:r>
      <w:proofErr w:type="spellStart"/>
      <w:r w:rsidRPr="009770ED">
        <w:rPr>
          <w:i/>
          <w:lang w:val="en-US"/>
        </w:rPr>
        <w:t>Göttingen</w:t>
      </w:r>
      <w:proofErr w:type="spellEnd"/>
      <w:r w:rsidRPr="009770ED">
        <w:rPr>
          <w:i/>
          <w:lang w:val="en-US"/>
        </w:rPr>
        <w:t xml:space="preserve"> </w:t>
      </w:r>
      <w:proofErr w:type="spellStart"/>
      <w:r w:rsidRPr="009770ED">
        <w:rPr>
          <w:i/>
          <w:lang w:val="en-US"/>
        </w:rPr>
        <w:t>minipigs</w:t>
      </w:r>
      <w:proofErr w:type="spellEnd"/>
      <w:r w:rsidRPr="009770ED">
        <w:rPr>
          <w:i/>
          <w:lang w:val="en-US"/>
        </w:rPr>
        <w:t xml:space="preserve">. Only about 1% (5 out of 425) of studies used </w:t>
      </w:r>
      <w:proofErr w:type="spellStart"/>
      <w:r w:rsidRPr="009770ED">
        <w:rPr>
          <w:i/>
          <w:lang w:val="en-US"/>
        </w:rPr>
        <w:t>Göttingen</w:t>
      </w:r>
      <w:proofErr w:type="spellEnd"/>
      <w:r w:rsidRPr="009770ED">
        <w:rPr>
          <w:i/>
          <w:lang w:val="en-US"/>
        </w:rPr>
        <w:t xml:space="preserve"> </w:t>
      </w:r>
      <w:proofErr w:type="spellStart"/>
      <w:r w:rsidRPr="009770ED">
        <w:rPr>
          <w:i/>
          <w:lang w:val="en-US"/>
        </w:rPr>
        <w:t>minipigs</w:t>
      </w:r>
      <w:proofErr w:type="spellEnd"/>
      <w:r w:rsidRPr="009770ED">
        <w:rPr>
          <w:i/>
          <w:lang w:val="en-US"/>
        </w:rPr>
        <w:t xml:space="preserve"> and clinically relevant protocols with long-term follow-up (1-9 months of reperfusion) and CMRI to analyze cardiac function. The small number of clinically relevant studies highlights the translational gap </w:t>
      </w:r>
      <w:r w:rsidRPr="009770ED">
        <w:rPr>
          <w:i/>
          <w:lang w:val="en-US"/>
        </w:rPr>
        <w:lastRenderedPageBreak/>
        <w:t xml:space="preserve">between basic research and clinical trials. Therefore, a comprehensive characterization of the closed-chest post-MI HF models in </w:t>
      </w:r>
      <w:proofErr w:type="spellStart"/>
      <w:r w:rsidRPr="009770ED">
        <w:rPr>
          <w:i/>
          <w:lang w:val="en-US"/>
        </w:rPr>
        <w:t>Göttingen</w:t>
      </w:r>
      <w:proofErr w:type="spellEnd"/>
      <w:r w:rsidRPr="009770ED">
        <w:rPr>
          <w:i/>
          <w:lang w:val="en-US"/>
        </w:rPr>
        <w:t xml:space="preserve"> </w:t>
      </w:r>
      <w:proofErr w:type="spellStart"/>
      <w:r w:rsidRPr="009770ED">
        <w:rPr>
          <w:i/>
          <w:lang w:val="en-US"/>
        </w:rPr>
        <w:t>minipigs</w:t>
      </w:r>
      <w:proofErr w:type="spellEnd"/>
      <w:r w:rsidRPr="009770ED">
        <w:rPr>
          <w:i/>
          <w:lang w:val="en-US"/>
        </w:rPr>
        <w:t xml:space="preserve"> and Landrace pigs with repeated assessment of left and right ventricular function and anatomy using CMRI during long-term follow up is required. Here we aimed to focus on the technical feasibility and clinical relevance of two post-MI HF models to describe standardized and reproducible experimental protocols for post-MI HF studies that may be used to assess cardioprotective drug and/or medical device therapies.</w:t>
      </w:r>
      <w:r w:rsidRPr="00AB7648">
        <w:rPr>
          <w:i/>
          <w:lang w:val="en-US"/>
        </w:rPr>
        <w:t>”</w:t>
      </w:r>
      <w:r w:rsidRPr="00AB7648">
        <w:rPr>
          <w:lang w:val="en-US"/>
        </w:rPr>
        <w:br/>
      </w:r>
      <w:r w:rsidRPr="00AB7648">
        <w:rPr>
          <w:lang w:val="en-US"/>
        </w:rPr>
        <w:br/>
        <w:t>Methods</w:t>
      </w:r>
    </w:p>
    <w:p w:rsidR="00F26F3F" w:rsidRPr="00BB0456" w:rsidRDefault="00F26F3F" w:rsidP="00F26F3F">
      <w:pPr>
        <w:pStyle w:val="NormlWeb"/>
        <w:spacing w:before="0" w:beforeAutospacing="0" w:after="0" w:afterAutospacing="0"/>
        <w:rPr>
          <w:b/>
          <w:color w:val="FF0000"/>
          <w:u w:val="single"/>
          <w:lang w:val="en-US"/>
        </w:rPr>
      </w:pPr>
      <w:r w:rsidRPr="00AB7648">
        <w:rPr>
          <w:lang w:val="en-US"/>
        </w:rPr>
        <w:br/>
      </w:r>
      <w:r w:rsidRPr="00BB0456">
        <w:rPr>
          <w:b/>
          <w:color w:val="E36C0A" w:themeColor="accent6" w:themeShade="BF"/>
          <w:u w:val="single"/>
          <w:lang w:val="en-US"/>
        </w:rPr>
        <w:t xml:space="preserve">The authors provide an easy-to-understand point-by-point approach to describe their methods. I would encourage to either add vendor information on the used equipment (c-bow, anesthesia system, monitoring system </w:t>
      </w:r>
      <w:proofErr w:type="spellStart"/>
      <w:r w:rsidRPr="00BB0456">
        <w:rPr>
          <w:b/>
          <w:color w:val="E36C0A" w:themeColor="accent6" w:themeShade="BF"/>
          <w:u w:val="single"/>
          <w:lang w:val="en-US"/>
        </w:rPr>
        <w:t>etc</w:t>
      </w:r>
      <w:proofErr w:type="spellEnd"/>
      <w:r w:rsidRPr="00BB0456">
        <w:rPr>
          <w:b/>
          <w:color w:val="E36C0A" w:themeColor="accent6" w:themeShade="BF"/>
          <w:u w:val="single"/>
          <w:lang w:val="en-US"/>
        </w:rPr>
        <w:t xml:space="preserve"> for better reproducibility)</w:t>
      </w:r>
    </w:p>
    <w:p w:rsidR="00F26F3F"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lang w:val="en-US"/>
        </w:rPr>
      </w:pPr>
      <w:r w:rsidRPr="00AB7648">
        <w:rPr>
          <w:lang w:val="en-US"/>
        </w:rPr>
        <w:t xml:space="preserve">According to </w:t>
      </w:r>
      <w:r>
        <w:rPr>
          <w:lang w:val="en-US"/>
        </w:rPr>
        <w:t xml:space="preserve">the helpful </w:t>
      </w:r>
      <w:r w:rsidRPr="00AB7648">
        <w:rPr>
          <w:lang w:val="en-US"/>
        </w:rPr>
        <w:t xml:space="preserve">request of Reviewer #4 we amended the excel </w:t>
      </w:r>
      <w:r>
        <w:rPr>
          <w:lang w:val="en-US"/>
        </w:rPr>
        <w:t xml:space="preserve">of materials </w:t>
      </w:r>
      <w:r w:rsidRPr="00AB7648">
        <w:rPr>
          <w:lang w:val="en-US"/>
        </w:rPr>
        <w:t>with vendor information of materials excel includin</w:t>
      </w:r>
      <w:r>
        <w:rPr>
          <w:lang w:val="en-US"/>
        </w:rPr>
        <w:t>g c-bow, anesthesia system etc.</w:t>
      </w:r>
    </w:p>
    <w:p w:rsidR="00F26F3F" w:rsidRPr="00510436" w:rsidRDefault="00F26F3F" w:rsidP="00F26F3F">
      <w:pPr>
        <w:pStyle w:val="NormlWeb"/>
        <w:spacing w:before="0" w:beforeAutospacing="0" w:after="0" w:afterAutospacing="0"/>
        <w:rPr>
          <w:b/>
          <w:color w:val="92D050"/>
          <w:u w:val="single"/>
          <w:lang w:val="en-US"/>
        </w:rPr>
      </w:pPr>
      <w:r w:rsidRPr="00AB7648">
        <w:rPr>
          <w:color w:val="92D050"/>
          <w:lang w:val="en-US"/>
        </w:rPr>
        <w:br/>
      </w:r>
      <w:r w:rsidRPr="00510436">
        <w:rPr>
          <w:b/>
          <w:color w:val="E36C0A" w:themeColor="accent6" w:themeShade="BF"/>
          <w:u w:val="single"/>
          <w:lang w:val="en-US"/>
        </w:rPr>
        <w:t>As this paper focuses on methods, a short section on pitfalls and/or learning experiences the authors had while setting these models up and include information on how pigs were resituated. This could help other groups from making the same mistakes and reduce the number of used animals in the future.</w:t>
      </w:r>
    </w:p>
    <w:p w:rsidR="00F26F3F" w:rsidRPr="00510436" w:rsidRDefault="00F26F3F" w:rsidP="00F26F3F">
      <w:pPr>
        <w:pStyle w:val="NormlWeb"/>
        <w:spacing w:before="0" w:beforeAutospacing="0" w:after="0" w:afterAutospacing="0"/>
        <w:ind w:left="708"/>
        <w:rPr>
          <w:lang w:val="en-US"/>
        </w:rPr>
      </w:pPr>
    </w:p>
    <w:p w:rsidR="00F26F3F" w:rsidRPr="00510436" w:rsidRDefault="00F26F3F" w:rsidP="00F26F3F">
      <w:pPr>
        <w:pStyle w:val="NormlWeb"/>
        <w:spacing w:after="0"/>
        <w:rPr>
          <w:lang w:val="en-US"/>
        </w:rPr>
      </w:pPr>
      <w:r w:rsidRPr="00510436">
        <w:rPr>
          <w:lang w:val="en-US"/>
        </w:rPr>
        <w:t>Answer: According to the request of Reviewer #4 we amended the protocol section on page 6 and page 8 as follows:</w:t>
      </w:r>
    </w:p>
    <w:p w:rsidR="00F26F3F" w:rsidRPr="00510436" w:rsidRDefault="00F26F3F" w:rsidP="00F26F3F">
      <w:pPr>
        <w:pStyle w:val="NormlWeb"/>
        <w:spacing w:after="0"/>
        <w:rPr>
          <w:i/>
          <w:lang w:val="en-US"/>
        </w:rPr>
      </w:pPr>
      <w:r w:rsidRPr="00510436">
        <w:rPr>
          <w:i/>
          <w:lang w:val="en-US"/>
        </w:rPr>
        <w:t>“2.3.1. Note that this intervention should be performed only by trained interventional cardiologist.”</w:t>
      </w:r>
    </w:p>
    <w:p w:rsidR="00F26F3F" w:rsidRPr="00AB7648" w:rsidRDefault="00F26F3F" w:rsidP="00F26F3F">
      <w:pPr>
        <w:pStyle w:val="NormlWeb"/>
        <w:spacing w:after="0"/>
        <w:rPr>
          <w:i/>
          <w:lang w:val="en-US"/>
        </w:rPr>
      </w:pPr>
      <w:r w:rsidRPr="00510436">
        <w:rPr>
          <w:i/>
          <w:lang w:val="en-US"/>
        </w:rPr>
        <w:t>“4.4. Following the procedure, the animals were transported with a van in small groups in cages to avoid unnecessary stress in early postoperative period.”</w:t>
      </w:r>
    </w:p>
    <w:p w:rsidR="00F26F3F" w:rsidRPr="003137EE" w:rsidRDefault="00F26F3F" w:rsidP="00F26F3F">
      <w:pPr>
        <w:pStyle w:val="NormlWeb"/>
        <w:spacing w:before="0" w:beforeAutospacing="0" w:after="0" w:afterAutospacing="0"/>
        <w:rPr>
          <w:b/>
          <w:color w:val="E36C0A" w:themeColor="accent6" w:themeShade="BF"/>
          <w:u w:val="single"/>
          <w:lang w:val="en-US"/>
        </w:rPr>
      </w:pPr>
    </w:p>
    <w:p w:rsidR="00F26F3F" w:rsidRPr="003137EE" w:rsidRDefault="00F26F3F" w:rsidP="00F26F3F">
      <w:pPr>
        <w:pStyle w:val="NormlWeb"/>
        <w:spacing w:before="0" w:beforeAutospacing="0" w:after="0" w:afterAutospacing="0"/>
        <w:rPr>
          <w:b/>
          <w:color w:val="E36C0A" w:themeColor="accent6" w:themeShade="BF"/>
          <w:u w:val="single"/>
          <w:lang w:val="en-US"/>
        </w:rPr>
      </w:pPr>
      <w:r w:rsidRPr="003137EE">
        <w:rPr>
          <w:b/>
          <w:color w:val="E36C0A" w:themeColor="accent6" w:themeShade="BF"/>
          <w:u w:val="single"/>
          <w:lang w:val="en-US"/>
        </w:rPr>
        <w:t xml:space="preserve">Occlusion period of the two races differ. How does 90 in landrace pigs compare to 120 min in </w:t>
      </w:r>
      <w:proofErr w:type="spellStart"/>
      <w:r w:rsidRPr="003137EE">
        <w:rPr>
          <w:b/>
          <w:color w:val="E36C0A" w:themeColor="accent6" w:themeShade="BF"/>
          <w:u w:val="single"/>
          <w:lang w:val="en-US"/>
        </w:rPr>
        <w:t>minipigs</w:t>
      </w:r>
      <w:proofErr w:type="spellEnd"/>
      <w:r w:rsidRPr="003137EE">
        <w:rPr>
          <w:b/>
          <w:color w:val="E36C0A" w:themeColor="accent6" w:themeShade="BF"/>
          <w:u w:val="single"/>
          <w:lang w:val="en-US"/>
        </w:rPr>
        <w:t xml:space="preserve">. Why were different times chosen? Why different reperfusion periods/MRI </w:t>
      </w:r>
      <w:proofErr w:type="spellStart"/>
      <w:r w:rsidRPr="003137EE">
        <w:rPr>
          <w:b/>
          <w:color w:val="E36C0A" w:themeColor="accent6" w:themeShade="BF"/>
          <w:u w:val="single"/>
          <w:lang w:val="en-US"/>
        </w:rPr>
        <w:t>timepoints</w:t>
      </w:r>
      <w:proofErr w:type="spellEnd"/>
      <w:r w:rsidRPr="003137EE">
        <w:rPr>
          <w:b/>
          <w:color w:val="E36C0A" w:themeColor="accent6" w:themeShade="BF"/>
          <w:u w:val="single"/>
          <w:lang w:val="en-US"/>
        </w:rPr>
        <w:t>?</w:t>
      </w:r>
    </w:p>
    <w:p w:rsidR="00F26F3F" w:rsidRPr="00AB7648" w:rsidRDefault="00F26F3F" w:rsidP="00F26F3F">
      <w:pPr>
        <w:pStyle w:val="NormlWeb"/>
        <w:spacing w:before="0" w:beforeAutospacing="0" w:after="0" w:afterAutospacing="0"/>
        <w:ind w:left="708"/>
        <w:rPr>
          <w:lang w:val="en-US"/>
        </w:rPr>
      </w:pPr>
    </w:p>
    <w:p w:rsidR="00F26F3F" w:rsidRPr="00AB7648" w:rsidRDefault="00F26F3F" w:rsidP="00F26F3F">
      <w:pPr>
        <w:pStyle w:val="NormlWeb"/>
        <w:spacing w:before="0" w:beforeAutospacing="0" w:after="0" w:afterAutospacing="0"/>
        <w:rPr>
          <w:lang w:val="en-US"/>
        </w:rPr>
      </w:pPr>
      <w:r w:rsidRPr="00AB7648">
        <w:rPr>
          <w:lang w:val="en-US"/>
        </w:rPr>
        <w:t>Answer: this question was raised by Review</w:t>
      </w:r>
      <w:r>
        <w:rPr>
          <w:lang w:val="en-US"/>
        </w:rPr>
        <w:t>er</w:t>
      </w:r>
      <w:r w:rsidRPr="00AB7648">
        <w:rPr>
          <w:lang w:val="en-US"/>
        </w:rPr>
        <w:t xml:space="preserve"> #4 previously and answered above</w:t>
      </w:r>
      <w:r>
        <w:rPr>
          <w:lang w:val="en-US"/>
        </w:rPr>
        <w:t xml:space="preserve">.  </w:t>
      </w:r>
      <w:r w:rsidRPr="00AB7648">
        <w:rPr>
          <w:lang w:val="en-US"/>
        </w:rPr>
        <w:t xml:space="preserve"> </w:t>
      </w:r>
    </w:p>
    <w:p w:rsidR="00F26F3F" w:rsidRPr="00B927A8" w:rsidRDefault="00F26F3F" w:rsidP="00F26F3F">
      <w:pPr>
        <w:pStyle w:val="NormlWeb"/>
        <w:spacing w:before="0" w:beforeAutospacing="0" w:after="0" w:afterAutospacing="0"/>
        <w:rPr>
          <w:b/>
          <w:color w:val="92D050"/>
          <w:u w:val="single"/>
          <w:lang w:val="en-US"/>
        </w:rPr>
      </w:pPr>
      <w:r w:rsidRPr="00AB7648">
        <w:rPr>
          <w:lang w:val="en-US"/>
        </w:rPr>
        <w:br/>
      </w:r>
      <w:r w:rsidRPr="00B927A8">
        <w:rPr>
          <w:b/>
          <w:color w:val="E36C0A" w:themeColor="accent6" w:themeShade="BF"/>
          <w:u w:val="single"/>
          <w:lang w:val="en-US"/>
        </w:rPr>
        <w:t>1.2.2: Please provide the formulas here</w:t>
      </w:r>
    </w:p>
    <w:p w:rsidR="00F26F3F" w:rsidRPr="00AB7648"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lang w:val="en-US"/>
        </w:rPr>
      </w:pPr>
      <w:r w:rsidRPr="007C5B27">
        <w:rPr>
          <w:lang w:val="en-US"/>
        </w:rPr>
        <w:t>Answer: According to the request of Reviewer #4 we amended the protocol as follows on page 4:</w:t>
      </w:r>
      <w:r w:rsidRPr="00AB7648">
        <w:rPr>
          <w:lang w:val="en-US"/>
        </w:rPr>
        <w:t xml:space="preserve">  </w:t>
      </w:r>
    </w:p>
    <w:p w:rsidR="00F26F3F" w:rsidRPr="00AB7648" w:rsidRDefault="00F26F3F" w:rsidP="00F26F3F">
      <w:pPr>
        <w:pStyle w:val="NormlWeb"/>
        <w:spacing w:before="0" w:beforeAutospacing="0" w:after="0" w:afterAutospacing="0"/>
        <w:rPr>
          <w:lang w:val="en-US"/>
        </w:rPr>
      </w:pPr>
    </w:p>
    <w:p w:rsidR="00F26F3F" w:rsidRPr="00B927A8" w:rsidRDefault="00F26F3F" w:rsidP="00F26F3F">
      <w:pPr>
        <w:rPr>
          <w:rFonts w:ascii="Times New Roman" w:eastAsia="Times New Roman" w:hAnsi="Times New Roman" w:cs="Times New Roman"/>
          <w:color w:val="000000"/>
          <w:sz w:val="24"/>
          <w:szCs w:val="24"/>
          <w:lang w:val="en-US" w:eastAsia="hu-HU"/>
        </w:rPr>
      </w:pPr>
      <w:r w:rsidRPr="00B927A8">
        <w:rPr>
          <w:rFonts w:ascii="Times New Roman" w:eastAsia="Times New Roman" w:hAnsi="Times New Roman" w:cs="Times New Roman"/>
          <w:i/>
          <w:color w:val="000000"/>
          <w:sz w:val="24"/>
          <w:szCs w:val="24"/>
          <w:lang w:val="en-US" w:eastAsia="hu-HU"/>
        </w:rPr>
        <w:t>“</w:t>
      </w:r>
      <w:r w:rsidRPr="009770ED">
        <w:rPr>
          <w:rFonts w:ascii="Times New Roman" w:eastAsia="Times New Roman" w:hAnsi="Times New Roman" w:cs="Times New Roman"/>
          <w:i/>
          <w:color w:val="000000"/>
          <w:sz w:val="24"/>
          <w:szCs w:val="24"/>
          <w:lang w:val="en-US" w:eastAsia="hu-HU"/>
        </w:rPr>
        <w:t>1.2.2.</w:t>
      </w:r>
      <w:r w:rsidRPr="009770ED">
        <w:rPr>
          <w:rFonts w:ascii="Times New Roman" w:eastAsia="Times New Roman" w:hAnsi="Times New Roman" w:cs="Times New Roman"/>
          <w:i/>
          <w:color w:val="000000"/>
          <w:sz w:val="24"/>
          <w:szCs w:val="24"/>
          <w:lang w:val="en-US" w:eastAsia="hu-HU"/>
        </w:rPr>
        <w:tab/>
        <w:t xml:space="preserve">Measure the body weight and length of animals. The calculation of the body surface areas (BSA) formulas were described by </w:t>
      </w:r>
      <w:proofErr w:type="spellStart"/>
      <w:r w:rsidRPr="009770ED">
        <w:rPr>
          <w:rFonts w:ascii="Times New Roman" w:eastAsia="Times New Roman" w:hAnsi="Times New Roman" w:cs="Times New Roman"/>
          <w:i/>
          <w:color w:val="000000"/>
          <w:sz w:val="24"/>
          <w:szCs w:val="24"/>
          <w:lang w:val="en-US" w:eastAsia="hu-HU"/>
        </w:rPr>
        <w:t>Itok</w:t>
      </w:r>
      <w:proofErr w:type="spellEnd"/>
      <w:r w:rsidRPr="009770ED">
        <w:rPr>
          <w:rFonts w:ascii="Times New Roman" w:eastAsia="Times New Roman" w:hAnsi="Times New Roman" w:cs="Times New Roman"/>
          <w:i/>
          <w:color w:val="000000"/>
          <w:sz w:val="24"/>
          <w:szCs w:val="24"/>
          <w:lang w:val="en-US" w:eastAsia="hu-HU"/>
        </w:rPr>
        <w:t xml:space="preserve"> et al. for </w:t>
      </w:r>
      <w:proofErr w:type="spellStart"/>
      <w:r w:rsidRPr="009770ED">
        <w:rPr>
          <w:rFonts w:ascii="Times New Roman" w:eastAsia="Times New Roman" w:hAnsi="Times New Roman" w:cs="Times New Roman"/>
          <w:i/>
          <w:color w:val="000000"/>
          <w:sz w:val="24"/>
          <w:szCs w:val="24"/>
          <w:lang w:val="en-US" w:eastAsia="hu-HU"/>
        </w:rPr>
        <w:t>Göttingen</w:t>
      </w:r>
      <w:proofErr w:type="spellEnd"/>
      <w:r w:rsidRPr="009770ED">
        <w:rPr>
          <w:rFonts w:ascii="Times New Roman" w:eastAsia="Times New Roman" w:hAnsi="Times New Roman" w:cs="Times New Roman"/>
          <w:i/>
          <w:color w:val="000000"/>
          <w:sz w:val="24"/>
          <w:szCs w:val="24"/>
          <w:lang w:val="en-US" w:eastAsia="hu-HU"/>
        </w:rPr>
        <w:t xml:space="preserve"> </w:t>
      </w:r>
      <w:proofErr w:type="spellStart"/>
      <w:r w:rsidRPr="009770ED">
        <w:rPr>
          <w:rFonts w:ascii="Times New Roman" w:eastAsia="Times New Roman" w:hAnsi="Times New Roman" w:cs="Times New Roman"/>
          <w:i/>
          <w:color w:val="000000"/>
          <w:sz w:val="24"/>
          <w:szCs w:val="24"/>
          <w:lang w:val="en-US" w:eastAsia="hu-HU"/>
        </w:rPr>
        <w:t>minipigs</w:t>
      </w:r>
      <w:proofErr w:type="spellEnd"/>
      <w:r w:rsidRPr="009770ED">
        <w:rPr>
          <w:rFonts w:ascii="Times New Roman" w:eastAsia="Times New Roman" w:hAnsi="Times New Roman" w:cs="Times New Roman"/>
          <w:i/>
          <w:color w:val="000000"/>
          <w:sz w:val="24"/>
          <w:szCs w:val="24"/>
          <w:lang w:val="en-US" w:eastAsia="hu-HU"/>
        </w:rPr>
        <w:t xml:space="preserve"> (BSA [m</w:t>
      </w:r>
      <w:r w:rsidRPr="00316F7E">
        <w:rPr>
          <w:rFonts w:ascii="Times New Roman" w:eastAsia="Times New Roman" w:hAnsi="Times New Roman" w:cs="Times New Roman"/>
          <w:i/>
          <w:color w:val="000000"/>
          <w:sz w:val="24"/>
          <w:szCs w:val="24"/>
          <w:vertAlign w:val="superscript"/>
          <w:lang w:val="en-US" w:eastAsia="hu-HU"/>
        </w:rPr>
        <w:t>2</w:t>
      </w:r>
      <w:r w:rsidRPr="009770ED">
        <w:rPr>
          <w:rFonts w:ascii="Times New Roman" w:eastAsia="Times New Roman" w:hAnsi="Times New Roman" w:cs="Times New Roman"/>
          <w:i/>
          <w:color w:val="000000"/>
          <w:sz w:val="24"/>
          <w:szCs w:val="24"/>
          <w:lang w:val="en-US" w:eastAsia="hu-HU"/>
        </w:rPr>
        <w:t>] = (7.98 × BW [kg]</w:t>
      </w:r>
      <w:r w:rsidRPr="000F4BBB">
        <w:rPr>
          <w:rFonts w:ascii="Times New Roman" w:eastAsia="Times New Roman" w:hAnsi="Times New Roman" w:cs="Times New Roman"/>
          <w:i/>
          <w:color w:val="000000"/>
          <w:sz w:val="24"/>
          <w:szCs w:val="24"/>
          <w:vertAlign w:val="superscript"/>
          <w:lang w:val="en-US" w:eastAsia="hu-HU"/>
        </w:rPr>
        <w:t>2/3</w:t>
      </w:r>
      <w:r w:rsidRPr="009770ED">
        <w:rPr>
          <w:rFonts w:ascii="Times New Roman" w:eastAsia="Times New Roman" w:hAnsi="Times New Roman" w:cs="Times New Roman"/>
          <w:i/>
          <w:color w:val="000000"/>
          <w:sz w:val="24"/>
          <w:szCs w:val="24"/>
          <w:lang w:val="en-US" w:eastAsia="hu-HU"/>
        </w:rPr>
        <w:t>)/100) and by Swindle et al.  for Landrace pigs (BSA [m</w:t>
      </w:r>
      <w:r w:rsidRPr="00316F7E">
        <w:rPr>
          <w:rFonts w:ascii="Times New Roman" w:eastAsia="Times New Roman" w:hAnsi="Times New Roman" w:cs="Times New Roman"/>
          <w:i/>
          <w:color w:val="000000"/>
          <w:sz w:val="24"/>
          <w:szCs w:val="24"/>
          <w:vertAlign w:val="superscript"/>
          <w:lang w:val="en-US" w:eastAsia="hu-HU"/>
        </w:rPr>
        <w:t>2</w:t>
      </w:r>
      <w:r w:rsidRPr="009770ED">
        <w:rPr>
          <w:rFonts w:ascii="Times New Roman" w:eastAsia="Times New Roman" w:hAnsi="Times New Roman" w:cs="Times New Roman"/>
          <w:i/>
          <w:color w:val="000000"/>
          <w:sz w:val="24"/>
          <w:szCs w:val="24"/>
          <w:lang w:val="en-US" w:eastAsia="hu-HU"/>
        </w:rPr>
        <w:t>]</w:t>
      </w:r>
      <w:r>
        <w:rPr>
          <w:rFonts w:ascii="Times New Roman" w:eastAsia="Times New Roman" w:hAnsi="Times New Roman" w:cs="Times New Roman"/>
          <w:i/>
          <w:color w:val="000000"/>
          <w:sz w:val="24"/>
          <w:szCs w:val="24"/>
          <w:lang w:val="en-US" w:eastAsia="hu-HU"/>
        </w:rPr>
        <w:t xml:space="preserve"> = (7.34 × BW [kg]</w:t>
      </w:r>
      <w:r w:rsidRPr="000F4BBB">
        <w:rPr>
          <w:rFonts w:ascii="Times New Roman" w:eastAsia="Times New Roman" w:hAnsi="Times New Roman" w:cs="Times New Roman"/>
          <w:i/>
          <w:color w:val="000000"/>
          <w:sz w:val="24"/>
          <w:szCs w:val="24"/>
          <w:vertAlign w:val="superscript"/>
          <w:lang w:val="en-US" w:eastAsia="hu-HU"/>
        </w:rPr>
        <w:t>0.656</w:t>
      </w:r>
      <w:r>
        <w:rPr>
          <w:rFonts w:ascii="Times New Roman" w:eastAsia="Times New Roman" w:hAnsi="Times New Roman" w:cs="Times New Roman"/>
          <w:i/>
          <w:color w:val="000000"/>
          <w:sz w:val="24"/>
          <w:szCs w:val="24"/>
          <w:lang w:val="en-US" w:eastAsia="hu-HU"/>
        </w:rPr>
        <w:t>)/100)</w:t>
      </w:r>
      <w:r w:rsidRPr="009770ED">
        <w:rPr>
          <w:rFonts w:ascii="Times New Roman" w:eastAsia="Times New Roman" w:hAnsi="Times New Roman" w:cs="Times New Roman"/>
          <w:i/>
          <w:color w:val="000000"/>
          <w:sz w:val="24"/>
          <w:szCs w:val="24"/>
          <w:lang w:val="en-US" w:eastAsia="hu-HU"/>
        </w:rPr>
        <w:t>.</w:t>
      </w:r>
      <w:r>
        <w:rPr>
          <w:rFonts w:ascii="Times New Roman" w:eastAsia="Times New Roman" w:hAnsi="Times New Roman" w:cs="Times New Roman"/>
          <w:i/>
          <w:color w:val="000000"/>
          <w:sz w:val="24"/>
          <w:szCs w:val="24"/>
          <w:lang w:val="en-US" w:eastAsia="hu-HU"/>
        </w:rPr>
        <w:t>”</w:t>
      </w:r>
      <w:r w:rsidRPr="00B927A8">
        <w:rPr>
          <w:rFonts w:ascii="Times New Roman" w:eastAsia="Times New Roman" w:hAnsi="Times New Roman" w:cs="Times New Roman"/>
          <w:color w:val="000000"/>
          <w:sz w:val="24"/>
          <w:szCs w:val="24"/>
          <w:lang w:val="en-US" w:eastAsia="hu-HU"/>
        </w:rPr>
        <w:t xml:space="preserve"> </w:t>
      </w:r>
    </w:p>
    <w:p w:rsidR="00F26F3F" w:rsidRPr="00423AD3" w:rsidRDefault="00F26F3F" w:rsidP="00F26F3F">
      <w:pPr>
        <w:pStyle w:val="NormlWeb"/>
        <w:spacing w:before="0" w:beforeAutospacing="0" w:after="0" w:afterAutospacing="0"/>
        <w:rPr>
          <w:b/>
          <w:color w:val="E36C0A" w:themeColor="accent6" w:themeShade="BF"/>
          <w:u w:val="single"/>
          <w:lang w:val="en-US"/>
        </w:rPr>
      </w:pPr>
      <w:r w:rsidRPr="00423AD3">
        <w:rPr>
          <w:b/>
          <w:color w:val="E36C0A" w:themeColor="accent6" w:themeShade="BF"/>
          <w:u w:val="single"/>
          <w:lang w:val="en-US"/>
        </w:rPr>
        <w:t>1.2.3: Were 6.0 tubes used for both species? Please specify</w:t>
      </w:r>
    </w:p>
    <w:p w:rsidR="00F26F3F" w:rsidRPr="00AB7648"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lang w:val="en-US"/>
        </w:rPr>
      </w:pPr>
      <w:r w:rsidRPr="00AB7648">
        <w:rPr>
          <w:lang w:val="en-US"/>
        </w:rPr>
        <w:t>Answer: the size of the endotracheal tube depends on the individual anatomic characteristics of each animal. Endotracheal intubation was performed by a 6.0- to 7.5-mm endotracheal tubes.</w:t>
      </w:r>
    </w:p>
    <w:p w:rsidR="00F26F3F" w:rsidRPr="00AB7648"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lang w:val="en-US"/>
        </w:rPr>
      </w:pPr>
      <w:r w:rsidRPr="007C5B27">
        <w:rPr>
          <w:lang w:val="en-US"/>
        </w:rPr>
        <w:lastRenderedPageBreak/>
        <w:t>According to the request of Reviewer #4 we changed the text on page 4 as follows:</w:t>
      </w:r>
    </w:p>
    <w:p w:rsidR="00F26F3F" w:rsidRPr="00AB7648"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i/>
          <w:lang w:val="en-US"/>
        </w:rPr>
      </w:pPr>
      <w:r w:rsidRPr="00AB7648">
        <w:rPr>
          <w:i/>
          <w:lang w:val="en-US"/>
        </w:rPr>
        <w:t>“</w:t>
      </w:r>
      <w:r w:rsidRPr="009770ED">
        <w:rPr>
          <w:i/>
          <w:lang w:val="en-US"/>
        </w:rPr>
        <w:t>1.2.3.</w:t>
      </w:r>
      <w:r w:rsidRPr="009770ED">
        <w:rPr>
          <w:i/>
          <w:lang w:val="en-US"/>
        </w:rPr>
        <w:tab/>
        <w:t>Intubate animals, maintain anesthesia with isoflurane (2% isoflurane, 2 L/min oxygen). The size of the endotracheal tube depends on the individual anatomic characteristics of each animal and ranges between 6.0- to 7.5-mm.</w:t>
      </w:r>
      <w:r w:rsidRPr="00AB7648">
        <w:rPr>
          <w:i/>
          <w:lang w:val="en-US"/>
        </w:rPr>
        <w:t>”</w:t>
      </w:r>
      <w:r w:rsidRPr="00AB7648">
        <w:rPr>
          <w:i/>
          <w:lang w:val="en-US"/>
        </w:rPr>
        <w:br/>
      </w:r>
    </w:p>
    <w:p w:rsidR="00F26F3F" w:rsidRPr="00AB1FE3" w:rsidRDefault="00F26F3F" w:rsidP="00F26F3F">
      <w:pPr>
        <w:pStyle w:val="NormlWeb"/>
        <w:spacing w:before="0" w:beforeAutospacing="0" w:after="0" w:afterAutospacing="0"/>
        <w:rPr>
          <w:b/>
          <w:color w:val="E36C0A" w:themeColor="accent6" w:themeShade="BF"/>
          <w:u w:val="single"/>
          <w:lang w:val="en-US"/>
        </w:rPr>
      </w:pPr>
      <w:r w:rsidRPr="00AB1FE3">
        <w:rPr>
          <w:b/>
          <w:color w:val="E36C0A" w:themeColor="accent6" w:themeShade="BF"/>
          <w:u w:val="single"/>
          <w:lang w:val="en-US"/>
        </w:rPr>
        <w:t xml:space="preserve">1.3.1: Please use generic names for drugs, </w:t>
      </w:r>
      <w:proofErr w:type="spellStart"/>
      <w:r w:rsidRPr="00AB1FE3">
        <w:rPr>
          <w:b/>
          <w:color w:val="E36C0A" w:themeColor="accent6" w:themeShade="BF"/>
          <w:u w:val="single"/>
          <w:lang w:val="en-US"/>
        </w:rPr>
        <w:t>fx</w:t>
      </w:r>
      <w:proofErr w:type="spellEnd"/>
      <w:r w:rsidRPr="00AB1FE3">
        <w:rPr>
          <w:b/>
          <w:color w:val="E36C0A" w:themeColor="accent6" w:themeShade="BF"/>
          <w:u w:val="single"/>
          <w:lang w:val="en-US"/>
        </w:rPr>
        <w:t xml:space="preserve">. </w:t>
      </w:r>
      <w:proofErr w:type="spellStart"/>
      <w:r w:rsidRPr="00AB1FE3">
        <w:rPr>
          <w:b/>
          <w:color w:val="E36C0A" w:themeColor="accent6" w:themeShade="BF"/>
          <w:u w:val="single"/>
          <w:lang w:val="en-US"/>
        </w:rPr>
        <w:t>Atracurium</w:t>
      </w:r>
      <w:proofErr w:type="spellEnd"/>
      <w:r w:rsidRPr="00AB1FE3">
        <w:rPr>
          <w:b/>
          <w:color w:val="E36C0A" w:themeColor="accent6" w:themeShade="BF"/>
          <w:u w:val="single"/>
          <w:lang w:val="en-US"/>
        </w:rPr>
        <w:t xml:space="preserve"> instead of </w:t>
      </w:r>
      <w:proofErr w:type="spellStart"/>
      <w:r w:rsidRPr="00AB1FE3">
        <w:rPr>
          <w:b/>
          <w:color w:val="E36C0A" w:themeColor="accent6" w:themeShade="BF"/>
          <w:u w:val="single"/>
          <w:lang w:val="en-US"/>
        </w:rPr>
        <w:t>tracrium</w:t>
      </w:r>
      <w:proofErr w:type="spellEnd"/>
      <w:r w:rsidRPr="00AB1FE3">
        <w:rPr>
          <w:b/>
          <w:color w:val="E36C0A" w:themeColor="accent6" w:themeShade="BF"/>
          <w:u w:val="single"/>
          <w:lang w:val="en-US"/>
        </w:rPr>
        <w:t>. What is the reason for muscle relaxant? Were 350 ml tidal volumes used for both species? Please specify</w:t>
      </w:r>
    </w:p>
    <w:p w:rsidR="00F26F3F" w:rsidRPr="00AB7648"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lang w:val="en-US"/>
        </w:rPr>
      </w:pPr>
      <w:r w:rsidRPr="00AB7648">
        <w:rPr>
          <w:lang w:val="en-US"/>
        </w:rPr>
        <w:t xml:space="preserve">Answer: For cardiac MRI measurements it is necessary to avoid respiratory artefact that come from the changes of cardiac position during the breathing. </w:t>
      </w:r>
      <w:proofErr w:type="spellStart"/>
      <w:r w:rsidRPr="00AB7648">
        <w:rPr>
          <w:lang w:val="en-US"/>
        </w:rPr>
        <w:t>Atracurium</w:t>
      </w:r>
      <w:proofErr w:type="spellEnd"/>
      <w:r w:rsidRPr="00AB7648">
        <w:rPr>
          <w:lang w:val="en-US"/>
        </w:rPr>
        <w:t xml:space="preserve">, as a muscle relaxant was administered to avoid these respiratory artefacts. In humans this can be </w:t>
      </w:r>
      <w:r>
        <w:rPr>
          <w:lang w:val="en-US"/>
        </w:rPr>
        <w:t xml:space="preserve">achieved </w:t>
      </w:r>
      <w:r w:rsidRPr="00AB7648">
        <w:rPr>
          <w:color w:val="000000"/>
          <w:shd w:val="clear" w:color="auto" w:fill="FFFFFF"/>
          <w:lang w:val="en-US"/>
        </w:rPr>
        <w:t>by asking the patients to hold the breath</w:t>
      </w:r>
      <w:r w:rsidRPr="00AB7648">
        <w:rPr>
          <w:lang w:val="en-US"/>
        </w:rPr>
        <w:t xml:space="preserve">. </w:t>
      </w:r>
    </w:p>
    <w:p w:rsidR="00F26F3F" w:rsidRPr="00AB7648"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lang w:val="en-US"/>
        </w:rPr>
      </w:pPr>
      <w:r w:rsidRPr="007C5B27">
        <w:rPr>
          <w:lang w:val="en-US"/>
        </w:rPr>
        <w:t xml:space="preserve">According to the request of Reviewer #4 we changed the text on page </w:t>
      </w:r>
      <w:r>
        <w:rPr>
          <w:lang w:val="en-US"/>
        </w:rPr>
        <w:t>5</w:t>
      </w:r>
      <w:r w:rsidRPr="007C5B27">
        <w:rPr>
          <w:lang w:val="en-US"/>
        </w:rPr>
        <w:t xml:space="preserve"> as follows:</w:t>
      </w:r>
    </w:p>
    <w:p w:rsidR="00F26F3F" w:rsidRPr="00AB7648"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i/>
          <w:lang w:val="en-US"/>
        </w:rPr>
      </w:pPr>
      <w:r w:rsidRPr="00AB7648">
        <w:rPr>
          <w:i/>
          <w:lang w:val="en-US"/>
        </w:rPr>
        <w:t>“</w:t>
      </w:r>
      <w:r w:rsidRPr="00BA7E73">
        <w:rPr>
          <w:i/>
          <w:lang w:val="en-US"/>
        </w:rPr>
        <w:t>1.3.1.</w:t>
      </w:r>
      <w:r w:rsidRPr="00BA7E73">
        <w:rPr>
          <w:i/>
          <w:lang w:val="en-US"/>
        </w:rPr>
        <w:tab/>
        <w:t xml:space="preserve">Transfer animal to CMRI facility and administer 0.4-0.5 mg/kg </w:t>
      </w:r>
      <w:proofErr w:type="spellStart"/>
      <w:r w:rsidRPr="00BA7E73">
        <w:rPr>
          <w:i/>
          <w:lang w:val="en-US"/>
        </w:rPr>
        <w:t>atracurium</w:t>
      </w:r>
      <w:proofErr w:type="spellEnd"/>
      <w:r w:rsidRPr="00BA7E73">
        <w:rPr>
          <w:i/>
          <w:lang w:val="en-US"/>
        </w:rPr>
        <w:t xml:space="preserve"> </w:t>
      </w:r>
      <w:proofErr w:type="spellStart"/>
      <w:r w:rsidRPr="00BA7E73">
        <w:rPr>
          <w:i/>
          <w:lang w:val="en-US"/>
        </w:rPr>
        <w:t>besylate</w:t>
      </w:r>
      <w:proofErr w:type="spellEnd"/>
      <w:r w:rsidRPr="00BA7E73">
        <w:rPr>
          <w:i/>
          <w:lang w:val="en-US"/>
        </w:rPr>
        <w:t xml:space="preserve"> </w:t>
      </w:r>
      <w:proofErr w:type="spellStart"/>
      <w:proofErr w:type="gramStart"/>
      <w:r w:rsidRPr="00BA7E73">
        <w:rPr>
          <w:i/>
          <w:lang w:val="en-US"/>
        </w:rPr>
        <w:t>i.v.</w:t>
      </w:r>
      <w:proofErr w:type="spellEnd"/>
      <w:r w:rsidRPr="00BA7E73">
        <w:rPr>
          <w:i/>
          <w:lang w:val="en-US"/>
        </w:rPr>
        <w:t>.</w:t>
      </w:r>
      <w:proofErr w:type="gramEnd"/>
      <w:r w:rsidRPr="00BA7E73">
        <w:rPr>
          <w:i/>
          <w:lang w:val="en-US"/>
        </w:rPr>
        <w:t xml:space="preserve"> </w:t>
      </w:r>
      <w:proofErr w:type="spellStart"/>
      <w:r w:rsidRPr="00BA7E73">
        <w:rPr>
          <w:i/>
          <w:lang w:val="en-US"/>
        </w:rPr>
        <w:t>Atracurium</w:t>
      </w:r>
      <w:proofErr w:type="spellEnd"/>
      <w:r w:rsidRPr="00BA7E73">
        <w:rPr>
          <w:i/>
          <w:lang w:val="en-US"/>
        </w:rPr>
        <w:t xml:space="preserve"> </w:t>
      </w:r>
      <w:proofErr w:type="spellStart"/>
      <w:r w:rsidRPr="00BA7E73">
        <w:rPr>
          <w:i/>
          <w:lang w:val="en-US"/>
        </w:rPr>
        <w:t>besylate</w:t>
      </w:r>
      <w:proofErr w:type="spellEnd"/>
      <w:r w:rsidRPr="00BA7E73">
        <w:rPr>
          <w:i/>
          <w:lang w:val="en-US"/>
        </w:rPr>
        <w:t xml:space="preserve"> is a </w:t>
      </w:r>
      <w:proofErr w:type="spellStart"/>
      <w:r w:rsidRPr="00BA7E73">
        <w:rPr>
          <w:i/>
          <w:lang w:val="en-US"/>
        </w:rPr>
        <w:t>nondepolarizing</w:t>
      </w:r>
      <w:proofErr w:type="spellEnd"/>
      <w:r w:rsidRPr="00BA7E73">
        <w:rPr>
          <w:i/>
          <w:lang w:val="en-US"/>
        </w:rPr>
        <w:t>, skeletal muscle relaxant that is used to avoid respiratory artefacts during CMRI measurements. Start positive pressure ventilation (16/min frequency, 350ml volume,</w:t>
      </w:r>
      <w:r>
        <w:rPr>
          <w:i/>
          <w:lang w:val="en-US"/>
        </w:rPr>
        <w:t xml:space="preserve"> 25-30 </w:t>
      </w:r>
      <w:proofErr w:type="spellStart"/>
      <w:r>
        <w:rPr>
          <w:i/>
          <w:lang w:val="en-US"/>
        </w:rPr>
        <w:t>Hgmm</w:t>
      </w:r>
      <w:proofErr w:type="spellEnd"/>
      <w:r>
        <w:rPr>
          <w:i/>
          <w:lang w:val="en-US"/>
        </w:rPr>
        <w:t xml:space="preserve"> positive pressure).” </w:t>
      </w:r>
    </w:p>
    <w:p w:rsidR="00F26F3F" w:rsidRPr="00AB7648"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lang w:val="en-US"/>
        </w:rPr>
      </w:pPr>
    </w:p>
    <w:p w:rsidR="00F26F3F" w:rsidRPr="007C5B27" w:rsidRDefault="00F26F3F" w:rsidP="00F26F3F">
      <w:pPr>
        <w:pStyle w:val="NormlWeb"/>
        <w:spacing w:before="0" w:beforeAutospacing="0" w:after="0" w:afterAutospacing="0"/>
        <w:rPr>
          <w:b/>
          <w:color w:val="E36C0A" w:themeColor="accent6" w:themeShade="BF"/>
          <w:u w:val="single"/>
          <w:lang w:val="en-US"/>
        </w:rPr>
      </w:pPr>
      <w:r w:rsidRPr="007C5B27">
        <w:rPr>
          <w:b/>
          <w:color w:val="E36C0A" w:themeColor="accent6" w:themeShade="BF"/>
          <w:u w:val="single"/>
          <w:lang w:val="en-US"/>
        </w:rPr>
        <w:t>1.3.2: Please provide information on how the pig was positioned in the scanner and how coils were placed</w:t>
      </w:r>
    </w:p>
    <w:p w:rsidR="00F26F3F" w:rsidRPr="007C5B27"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lang w:val="en-US"/>
        </w:rPr>
      </w:pPr>
      <w:r w:rsidRPr="007C5B27">
        <w:rPr>
          <w:lang w:val="en-US"/>
        </w:rPr>
        <w:t xml:space="preserve">According to the request of Reviewer #4 we changed the text on page </w:t>
      </w:r>
      <w:r>
        <w:rPr>
          <w:lang w:val="en-US"/>
        </w:rPr>
        <w:t>5</w:t>
      </w:r>
      <w:r w:rsidRPr="007C5B27">
        <w:rPr>
          <w:lang w:val="en-US"/>
        </w:rPr>
        <w:t xml:space="preserve"> as follows:</w:t>
      </w:r>
    </w:p>
    <w:p w:rsidR="00F26F3F" w:rsidRPr="00AB7648"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i/>
          <w:lang w:val="en-US"/>
        </w:rPr>
      </w:pPr>
      <w:r w:rsidRPr="00AB7648">
        <w:rPr>
          <w:i/>
          <w:lang w:val="en-US"/>
        </w:rPr>
        <w:t>“</w:t>
      </w:r>
      <w:r w:rsidRPr="00BA7E73">
        <w:rPr>
          <w:i/>
          <w:lang w:val="en-US"/>
        </w:rPr>
        <w:t>1.3.2.</w:t>
      </w:r>
      <w:r w:rsidRPr="00BA7E73">
        <w:rPr>
          <w:i/>
          <w:lang w:val="en-US"/>
        </w:rPr>
        <w:tab/>
        <w:t>Position the animals in the supine position. Place flexible coils on the chest and 32-channe</w:t>
      </w:r>
      <w:r>
        <w:rPr>
          <w:i/>
          <w:lang w:val="en-US"/>
        </w:rPr>
        <w:t xml:space="preserve">l coils are placed in CMRI bed.” </w:t>
      </w:r>
    </w:p>
    <w:p w:rsidR="00F26F3F" w:rsidRPr="007C5B27" w:rsidRDefault="00F26F3F" w:rsidP="00F26F3F">
      <w:pPr>
        <w:pStyle w:val="NormlWeb"/>
        <w:spacing w:before="0" w:beforeAutospacing="0" w:after="0" w:afterAutospacing="0"/>
        <w:rPr>
          <w:b/>
          <w:color w:val="E36C0A" w:themeColor="accent6" w:themeShade="BF"/>
          <w:u w:val="single"/>
          <w:lang w:val="en-US"/>
        </w:rPr>
      </w:pPr>
      <w:r w:rsidRPr="00AB7648">
        <w:rPr>
          <w:lang w:val="en-US"/>
        </w:rPr>
        <w:br/>
      </w:r>
      <w:r w:rsidRPr="007C5B27">
        <w:rPr>
          <w:b/>
          <w:color w:val="E36C0A" w:themeColor="accent6" w:themeShade="BF"/>
          <w:u w:val="single"/>
          <w:lang w:val="en-US"/>
        </w:rPr>
        <w:t>2.1.1: Please specify the concentration of the different antibiotics used in the cocktail</w:t>
      </w:r>
    </w:p>
    <w:p w:rsidR="00F26F3F" w:rsidRPr="007C5B27" w:rsidRDefault="00F26F3F" w:rsidP="00F26F3F">
      <w:pPr>
        <w:pStyle w:val="NormlWeb"/>
        <w:spacing w:before="0" w:beforeAutospacing="0" w:after="0" w:afterAutospacing="0"/>
        <w:ind w:left="708"/>
        <w:rPr>
          <w:lang w:val="en-US"/>
        </w:rPr>
      </w:pPr>
    </w:p>
    <w:p w:rsidR="00F26F3F" w:rsidRPr="007C5B27" w:rsidRDefault="00F26F3F" w:rsidP="00F26F3F">
      <w:pPr>
        <w:pStyle w:val="NormlWeb"/>
        <w:spacing w:before="0" w:beforeAutospacing="0" w:after="0" w:afterAutospacing="0"/>
        <w:rPr>
          <w:lang w:val="en-US"/>
        </w:rPr>
      </w:pPr>
      <w:r w:rsidRPr="007C5B27">
        <w:rPr>
          <w:lang w:val="en-US"/>
        </w:rPr>
        <w:t>Answer: OK, thank You.</w:t>
      </w:r>
    </w:p>
    <w:p w:rsidR="00F26F3F" w:rsidRPr="007C5B27" w:rsidRDefault="00F26F3F" w:rsidP="00F26F3F">
      <w:pPr>
        <w:pStyle w:val="NormlWeb"/>
        <w:spacing w:before="0" w:beforeAutospacing="0" w:after="0" w:afterAutospacing="0"/>
        <w:rPr>
          <w:lang w:val="en-US"/>
        </w:rPr>
      </w:pPr>
      <w:r w:rsidRPr="007C5B27">
        <w:rPr>
          <w:lang w:val="en-US"/>
        </w:rPr>
        <w:t>According to the request of Reviewer #4 we changed the text on page 5 as follows:</w:t>
      </w:r>
    </w:p>
    <w:p w:rsidR="00F26F3F" w:rsidRPr="007C5B27"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i/>
          <w:color w:val="000000" w:themeColor="text1"/>
          <w:lang w:val="en-US"/>
        </w:rPr>
      </w:pPr>
      <w:r w:rsidRPr="007C5B27">
        <w:rPr>
          <w:i/>
          <w:color w:val="000000" w:themeColor="text1"/>
          <w:lang w:val="en-US"/>
        </w:rPr>
        <w:t>“</w:t>
      </w:r>
      <w:r w:rsidRPr="00BA7E73">
        <w:rPr>
          <w:i/>
          <w:color w:val="000000" w:themeColor="text1"/>
          <w:lang w:val="en-US"/>
        </w:rPr>
        <w:t>2.1.2.</w:t>
      </w:r>
      <w:r w:rsidRPr="00BA7E73">
        <w:rPr>
          <w:i/>
          <w:color w:val="000000" w:themeColor="text1"/>
          <w:lang w:val="en-US"/>
        </w:rPr>
        <w:tab/>
        <w:t>Apply analgesia (meloxicam 0.4 mg/kg body weight) and antibiotic cocktail (</w:t>
      </w:r>
      <w:proofErr w:type="spellStart"/>
      <w:r w:rsidRPr="00BA7E73">
        <w:rPr>
          <w:i/>
          <w:color w:val="000000" w:themeColor="text1"/>
          <w:lang w:val="en-US"/>
        </w:rPr>
        <w:t>benzylpenicillin-procain</w:t>
      </w:r>
      <w:proofErr w:type="spellEnd"/>
      <w:r w:rsidRPr="00BA7E73">
        <w:rPr>
          <w:i/>
          <w:color w:val="000000" w:themeColor="text1"/>
          <w:lang w:val="en-US"/>
        </w:rPr>
        <w:t xml:space="preserve"> (24.8 mg/mL), </w:t>
      </w:r>
      <w:proofErr w:type="spellStart"/>
      <w:r w:rsidRPr="00BA7E73">
        <w:rPr>
          <w:i/>
          <w:color w:val="000000" w:themeColor="text1"/>
          <w:lang w:val="en-US"/>
        </w:rPr>
        <w:t>benzylpenicillin-benzatine</w:t>
      </w:r>
      <w:proofErr w:type="spellEnd"/>
      <w:r w:rsidRPr="00BA7E73">
        <w:rPr>
          <w:i/>
          <w:color w:val="000000" w:themeColor="text1"/>
          <w:lang w:val="en-US"/>
        </w:rPr>
        <w:t xml:space="preserve"> (83.6 mg/mL), </w:t>
      </w:r>
      <w:proofErr w:type="spellStart"/>
      <w:r w:rsidRPr="00BA7E73">
        <w:rPr>
          <w:i/>
          <w:color w:val="000000" w:themeColor="text1"/>
          <w:lang w:val="en-US"/>
        </w:rPr>
        <w:t>dihidrostreptomycine</w:t>
      </w:r>
      <w:proofErr w:type="spellEnd"/>
      <w:r w:rsidRPr="00BA7E73">
        <w:rPr>
          <w:i/>
          <w:color w:val="000000" w:themeColor="text1"/>
          <w:lang w:val="en-US"/>
        </w:rPr>
        <w:t>-sulfate (156.3 mg/mL), 3 ml/50 kg body weight) by intramuscular injections on the day of coronary artery occlusion.</w:t>
      </w:r>
      <w:r w:rsidRPr="007C5B27">
        <w:rPr>
          <w:i/>
          <w:color w:val="000000" w:themeColor="text1"/>
          <w:lang w:val="en-US"/>
        </w:rPr>
        <w:t>”</w:t>
      </w:r>
    </w:p>
    <w:p w:rsidR="00F26F3F" w:rsidRPr="001F3824" w:rsidRDefault="00F26F3F" w:rsidP="00F26F3F">
      <w:pPr>
        <w:pStyle w:val="NormlWeb"/>
        <w:spacing w:before="0" w:beforeAutospacing="0" w:after="0" w:afterAutospacing="0"/>
        <w:rPr>
          <w:b/>
          <w:color w:val="FF0000"/>
          <w:u w:val="single"/>
          <w:lang w:val="en-US"/>
        </w:rPr>
      </w:pPr>
      <w:r w:rsidRPr="00AB7648">
        <w:rPr>
          <w:lang w:val="en-US"/>
        </w:rPr>
        <w:br/>
      </w:r>
      <w:r w:rsidRPr="001F3824">
        <w:rPr>
          <w:b/>
          <w:color w:val="E36C0A" w:themeColor="accent6" w:themeShade="BF"/>
          <w:u w:val="single"/>
          <w:lang w:val="en-US"/>
        </w:rPr>
        <w:t>2.2.2.: Where is the surgical site?</w:t>
      </w:r>
    </w:p>
    <w:p w:rsidR="00F26F3F" w:rsidRPr="001F3824" w:rsidRDefault="00F26F3F" w:rsidP="00F26F3F">
      <w:pPr>
        <w:pStyle w:val="NormlWeb"/>
        <w:spacing w:before="0" w:beforeAutospacing="0" w:after="0" w:afterAutospacing="0"/>
        <w:ind w:left="708"/>
        <w:rPr>
          <w:lang w:val="en-US"/>
        </w:rPr>
      </w:pPr>
    </w:p>
    <w:p w:rsidR="00F26F3F" w:rsidRPr="001F3824" w:rsidRDefault="00F26F3F" w:rsidP="00F26F3F">
      <w:pPr>
        <w:pStyle w:val="NormlWeb"/>
        <w:spacing w:before="0" w:beforeAutospacing="0" w:after="0" w:afterAutospacing="0"/>
        <w:rPr>
          <w:lang w:val="en-US"/>
        </w:rPr>
      </w:pPr>
      <w:r w:rsidRPr="001F3824">
        <w:rPr>
          <w:lang w:val="en-US"/>
        </w:rPr>
        <w:t xml:space="preserve">Answer: the area around the skin fold between the </w:t>
      </w:r>
      <w:proofErr w:type="spellStart"/>
      <w:r w:rsidRPr="001F3824">
        <w:rPr>
          <w:lang w:val="en-US"/>
        </w:rPr>
        <w:t>gracilis</w:t>
      </w:r>
      <w:proofErr w:type="spellEnd"/>
      <w:r w:rsidRPr="001F3824">
        <w:rPr>
          <w:lang w:val="en-US"/>
        </w:rPr>
        <w:t xml:space="preserve"> and Sartorius muscle</w:t>
      </w:r>
    </w:p>
    <w:p w:rsidR="00F26F3F" w:rsidRPr="001F3824" w:rsidRDefault="00F26F3F" w:rsidP="00F26F3F">
      <w:pPr>
        <w:pStyle w:val="NormlWeb"/>
        <w:spacing w:before="0" w:beforeAutospacing="0" w:after="0" w:afterAutospacing="0"/>
        <w:rPr>
          <w:lang w:val="en-US"/>
        </w:rPr>
      </w:pPr>
      <w:r w:rsidRPr="001F3824">
        <w:rPr>
          <w:lang w:val="en-US"/>
        </w:rPr>
        <w:t>According to the request of Reviewer #4 we changed the text on page 5 as follows:</w:t>
      </w:r>
    </w:p>
    <w:p w:rsidR="00F26F3F" w:rsidRPr="001F3824"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i/>
          <w:lang w:val="en-US"/>
        </w:rPr>
      </w:pPr>
      <w:r w:rsidRPr="001F3824">
        <w:rPr>
          <w:i/>
          <w:lang w:val="en-US"/>
        </w:rPr>
        <w:t xml:space="preserve">“2.2.2. The surgical site is around the skin fold between the </w:t>
      </w:r>
      <w:proofErr w:type="spellStart"/>
      <w:r w:rsidRPr="001F3824">
        <w:rPr>
          <w:i/>
          <w:lang w:val="en-US"/>
        </w:rPr>
        <w:t>gracilis</w:t>
      </w:r>
      <w:proofErr w:type="spellEnd"/>
      <w:r w:rsidRPr="001F3824">
        <w:rPr>
          <w:i/>
          <w:lang w:val="en-US"/>
        </w:rPr>
        <w:t xml:space="preserve"> and </w:t>
      </w:r>
      <w:proofErr w:type="spellStart"/>
      <w:r w:rsidRPr="001F3824">
        <w:rPr>
          <w:i/>
          <w:lang w:val="en-US"/>
        </w:rPr>
        <w:t>sartorius</w:t>
      </w:r>
      <w:proofErr w:type="spellEnd"/>
      <w:r w:rsidRPr="001F3824">
        <w:rPr>
          <w:i/>
          <w:lang w:val="en-US"/>
        </w:rPr>
        <w:t xml:space="preserve"> muscle.”</w:t>
      </w:r>
      <w:r w:rsidRPr="00AB7648">
        <w:rPr>
          <w:i/>
          <w:lang w:val="en-US"/>
        </w:rPr>
        <w:br/>
      </w:r>
    </w:p>
    <w:p w:rsidR="00F26F3F" w:rsidRPr="001F3824" w:rsidRDefault="00F26F3F" w:rsidP="00F26F3F">
      <w:pPr>
        <w:pStyle w:val="NormlWeb"/>
        <w:spacing w:before="0" w:beforeAutospacing="0" w:after="0" w:afterAutospacing="0"/>
        <w:rPr>
          <w:b/>
          <w:color w:val="E36C0A" w:themeColor="accent6" w:themeShade="BF"/>
          <w:u w:val="single"/>
          <w:lang w:val="en-US"/>
        </w:rPr>
      </w:pPr>
      <w:r w:rsidRPr="001F3824">
        <w:rPr>
          <w:b/>
          <w:color w:val="E36C0A" w:themeColor="accent6" w:themeShade="BF"/>
          <w:u w:val="single"/>
          <w:lang w:val="en-US"/>
        </w:rPr>
        <w:t>2.2.4: Please specify ECG lead positions. Are electrodes placed on the limbs, close to the limbs or on torso?</w:t>
      </w:r>
    </w:p>
    <w:p w:rsidR="00F26F3F" w:rsidRPr="001F3824" w:rsidRDefault="00F26F3F" w:rsidP="00F26F3F">
      <w:pPr>
        <w:pStyle w:val="NormlWeb"/>
        <w:spacing w:before="0" w:beforeAutospacing="0" w:after="0" w:afterAutospacing="0"/>
        <w:rPr>
          <w:lang w:val="en-US"/>
        </w:rPr>
      </w:pPr>
    </w:p>
    <w:p w:rsidR="00F26F3F" w:rsidRPr="001F3824" w:rsidRDefault="00F26F3F" w:rsidP="00F26F3F">
      <w:pPr>
        <w:pStyle w:val="NormlWeb"/>
        <w:spacing w:before="0" w:beforeAutospacing="0" w:after="0" w:afterAutospacing="0"/>
        <w:rPr>
          <w:lang w:val="en-US"/>
        </w:rPr>
      </w:pPr>
      <w:r w:rsidRPr="001F3824">
        <w:rPr>
          <w:lang w:val="en-US"/>
        </w:rPr>
        <w:lastRenderedPageBreak/>
        <w:t xml:space="preserve">Answer: According to the request of Reviewer #4 we amended the text on page </w:t>
      </w:r>
      <w:r>
        <w:rPr>
          <w:lang w:val="en-US"/>
        </w:rPr>
        <w:t>6</w:t>
      </w:r>
      <w:r w:rsidRPr="001F3824">
        <w:rPr>
          <w:lang w:val="en-US"/>
        </w:rPr>
        <w:t xml:space="preserve"> as follows:</w:t>
      </w:r>
    </w:p>
    <w:p w:rsidR="00F26F3F" w:rsidRPr="001F3824"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i/>
          <w:lang w:val="en-US"/>
        </w:rPr>
      </w:pPr>
      <w:r w:rsidRPr="001F3824">
        <w:rPr>
          <w:i/>
          <w:lang w:val="en-US"/>
        </w:rPr>
        <w:t>“</w:t>
      </w:r>
      <w:r w:rsidRPr="00BA7E73">
        <w:rPr>
          <w:i/>
          <w:lang w:val="en-US"/>
        </w:rPr>
        <w:t>2.2.4.</w:t>
      </w:r>
      <w:r w:rsidRPr="00BA7E73">
        <w:rPr>
          <w:i/>
          <w:lang w:val="en-US"/>
        </w:rPr>
        <w:tab/>
        <w:t>Place surface ECG electrodes in Einthoven’s triangle. This triangle is formed by the two anterior limbs and left hind limb and the electrodes are placed on limbs.</w:t>
      </w:r>
      <w:r>
        <w:rPr>
          <w:i/>
          <w:lang w:val="en-US"/>
        </w:rPr>
        <w:t>”</w:t>
      </w:r>
    </w:p>
    <w:p w:rsidR="00F26F3F" w:rsidRPr="00AB7648" w:rsidRDefault="00F26F3F" w:rsidP="00F26F3F">
      <w:pPr>
        <w:pStyle w:val="NormlWeb"/>
        <w:spacing w:before="0" w:beforeAutospacing="0" w:after="0" w:afterAutospacing="0"/>
        <w:rPr>
          <w:lang w:val="en-US"/>
        </w:rPr>
      </w:pPr>
    </w:p>
    <w:p w:rsidR="00F26F3F" w:rsidRPr="00BA7E73" w:rsidRDefault="00F26F3F" w:rsidP="00F26F3F">
      <w:pPr>
        <w:pStyle w:val="NormlWeb"/>
        <w:spacing w:before="0" w:beforeAutospacing="0" w:after="0" w:afterAutospacing="0"/>
        <w:rPr>
          <w:b/>
          <w:color w:val="E36C0A" w:themeColor="accent6" w:themeShade="BF"/>
          <w:u w:val="single"/>
          <w:lang w:val="en-US"/>
        </w:rPr>
      </w:pPr>
      <w:r w:rsidRPr="00BA7E73">
        <w:rPr>
          <w:b/>
          <w:color w:val="E36C0A" w:themeColor="accent6" w:themeShade="BF"/>
          <w:u w:val="single"/>
          <w:lang w:val="en-US"/>
        </w:rPr>
        <w:t>2.2.5: Again, specify tidal volume.</w:t>
      </w:r>
    </w:p>
    <w:p w:rsidR="00F26F3F" w:rsidRDefault="00F26F3F" w:rsidP="00F26F3F">
      <w:pPr>
        <w:pStyle w:val="NormlWeb"/>
        <w:spacing w:before="0" w:beforeAutospacing="0" w:after="0" w:afterAutospacing="0"/>
        <w:rPr>
          <w:color w:val="000000" w:themeColor="text1"/>
          <w:lang w:val="en-US"/>
        </w:rPr>
      </w:pPr>
    </w:p>
    <w:p w:rsidR="00F26F3F" w:rsidRPr="00BA7E73" w:rsidRDefault="00F26F3F" w:rsidP="00F26F3F">
      <w:pPr>
        <w:pStyle w:val="NormlWeb"/>
        <w:spacing w:before="0" w:beforeAutospacing="0" w:after="0" w:afterAutospacing="0"/>
        <w:rPr>
          <w:color w:val="000000" w:themeColor="text1"/>
          <w:lang w:val="en-US"/>
        </w:rPr>
      </w:pPr>
      <w:r w:rsidRPr="00BA7E73">
        <w:rPr>
          <w:color w:val="000000" w:themeColor="text1"/>
          <w:lang w:val="en-US"/>
        </w:rPr>
        <w:t>Please see the answer above.</w:t>
      </w:r>
    </w:p>
    <w:p w:rsidR="00F26F3F" w:rsidRPr="00D601E6" w:rsidRDefault="00F26F3F" w:rsidP="00F26F3F">
      <w:pPr>
        <w:pStyle w:val="NormlWeb"/>
        <w:spacing w:before="0" w:beforeAutospacing="0" w:after="0" w:afterAutospacing="0"/>
        <w:rPr>
          <w:b/>
          <w:color w:val="E36C0A" w:themeColor="accent6" w:themeShade="BF"/>
          <w:lang w:val="en-US"/>
        </w:rPr>
      </w:pPr>
    </w:p>
    <w:p w:rsidR="00F26F3F" w:rsidRPr="00D601E6" w:rsidRDefault="00F26F3F" w:rsidP="00F26F3F">
      <w:pPr>
        <w:pStyle w:val="NormlWeb"/>
        <w:spacing w:before="0" w:beforeAutospacing="0" w:after="0" w:afterAutospacing="0"/>
        <w:rPr>
          <w:b/>
          <w:color w:val="E36C0A" w:themeColor="accent6" w:themeShade="BF"/>
          <w:u w:val="single"/>
          <w:lang w:val="en-US"/>
        </w:rPr>
      </w:pPr>
      <w:r w:rsidRPr="00D601E6">
        <w:rPr>
          <w:b/>
          <w:color w:val="E36C0A" w:themeColor="accent6" w:themeShade="BF"/>
          <w:u w:val="single"/>
          <w:lang w:val="en-US"/>
        </w:rPr>
        <w:t xml:space="preserve">2.2.11: Was the same dose used for landrace and </w:t>
      </w:r>
      <w:proofErr w:type="spellStart"/>
      <w:r w:rsidRPr="00D601E6">
        <w:rPr>
          <w:b/>
          <w:color w:val="E36C0A" w:themeColor="accent6" w:themeShade="BF"/>
          <w:u w:val="single"/>
          <w:lang w:val="en-US"/>
        </w:rPr>
        <w:t>minipigs</w:t>
      </w:r>
      <w:proofErr w:type="spellEnd"/>
      <w:r w:rsidRPr="00D601E6">
        <w:rPr>
          <w:b/>
          <w:color w:val="E36C0A" w:themeColor="accent6" w:themeShade="BF"/>
          <w:u w:val="single"/>
          <w:lang w:val="en-US"/>
        </w:rPr>
        <w:t>? Did you adjust for weight?</w:t>
      </w:r>
    </w:p>
    <w:p w:rsidR="00F26F3F" w:rsidRPr="00AB7648" w:rsidRDefault="00F26F3F" w:rsidP="00F26F3F">
      <w:pPr>
        <w:pStyle w:val="NormlWeb"/>
        <w:spacing w:before="0" w:beforeAutospacing="0" w:after="0" w:afterAutospacing="0"/>
        <w:ind w:left="708"/>
        <w:rPr>
          <w:lang w:val="en-US"/>
        </w:rPr>
      </w:pPr>
    </w:p>
    <w:p w:rsidR="00F26F3F" w:rsidRDefault="00F26F3F" w:rsidP="00F26F3F">
      <w:pPr>
        <w:pStyle w:val="NormlWeb"/>
        <w:spacing w:before="0" w:beforeAutospacing="0" w:after="0" w:afterAutospacing="0"/>
        <w:rPr>
          <w:lang w:val="en-US"/>
        </w:rPr>
      </w:pPr>
      <w:r w:rsidRPr="00AB7648">
        <w:rPr>
          <w:lang w:val="en-US"/>
        </w:rPr>
        <w:t xml:space="preserve">Answer: </w:t>
      </w:r>
      <w:r>
        <w:rPr>
          <w:lang w:val="en-US"/>
        </w:rPr>
        <w:t xml:space="preserve">We have clarified the text as follows on page 5: </w:t>
      </w:r>
    </w:p>
    <w:p w:rsidR="00F26F3F" w:rsidRPr="00D601E6" w:rsidRDefault="00F26F3F" w:rsidP="00F26F3F">
      <w:pPr>
        <w:pStyle w:val="NormlWeb"/>
        <w:spacing w:before="0" w:beforeAutospacing="0" w:after="0" w:afterAutospacing="0"/>
        <w:rPr>
          <w:i/>
          <w:lang w:val="en-US"/>
        </w:rPr>
      </w:pPr>
      <w:r w:rsidRPr="00D601E6">
        <w:rPr>
          <w:i/>
          <w:lang w:val="en-US"/>
        </w:rPr>
        <w:t>“</w:t>
      </w:r>
      <w:r w:rsidRPr="00BA7E73">
        <w:rPr>
          <w:i/>
          <w:lang w:val="en-US"/>
        </w:rPr>
        <w:t>The animals received approximately 370-440 IU/kg heparin during the whole intervention.</w:t>
      </w:r>
      <w:r w:rsidRPr="00D601E6">
        <w:rPr>
          <w:i/>
          <w:lang w:val="en-US"/>
        </w:rPr>
        <w:t>”</w:t>
      </w:r>
    </w:p>
    <w:p w:rsidR="00F26F3F" w:rsidRPr="00D601E6" w:rsidRDefault="00F26F3F" w:rsidP="00F26F3F">
      <w:pPr>
        <w:pStyle w:val="NormlWeb"/>
        <w:spacing w:before="0" w:beforeAutospacing="0" w:after="0" w:afterAutospacing="0"/>
        <w:rPr>
          <w:b/>
          <w:color w:val="E36C0A" w:themeColor="accent6" w:themeShade="BF"/>
          <w:u w:val="single"/>
          <w:lang w:val="en-US"/>
        </w:rPr>
      </w:pPr>
      <w:r w:rsidRPr="00AB7648">
        <w:rPr>
          <w:lang w:val="en-US"/>
        </w:rPr>
        <w:br/>
      </w:r>
      <w:r w:rsidRPr="00D601E6">
        <w:rPr>
          <w:b/>
          <w:color w:val="E36C0A" w:themeColor="accent6" w:themeShade="BF"/>
          <w:u w:val="single"/>
          <w:lang w:val="en-US"/>
        </w:rPr>
        <w:t>2..3.2: Please specify the guiding catheter, vendor, type?</w:t>
      </w:r>
    </w:p>
    <w:p w:rsidR="00F26F3F" w:rsidRPr="00AB7648"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lang w:val="en-US"/>
        </w:rPr>
      </w:pPr>
      <w:r w:rsidRPr="00AB7648">
        <w:rPr>
          <w:lang w:val="en-US"/>
        </w:rPr>
        <w:t>Answer: Medtronic Launcher, 5F guiding catheter was used.</w:t>
      </w:r>
    </w:p>
    <w:p w:rsidR="00F26F3F" w:rsidRPr="00AB7648" w:rsidRDefault="00F26F3F" w:rsidP="00F26F3F">
      <w:pPr>
        <w:pStyle w:val="NormlWeb"/>
        <w:spacing w:before="0" w:beforeAutospacing="0" w:after="0" w:afterAutospacing="0"/>
        <w:rPr>
          <w:lang w:val="en-US"/>
        </w:rPr>
      </w:pPr>
      <w:r w:rsidRPr="00AB7648">
        <w:rPr>
          <w:lang w:val="en-US"/>
        </w:rPr>
        <w:t xml:space="preserve">According to the request of </w:t>
      </w:r>
      <w:r>
        <w:rPr>
          <w:lang w:val="en-US"/>
        </w:rPr>
        <w:t>Reviewer</w:t>
      </w:r>
      <w:r w:rsidRPr="00AB7648">
        <w:rPr>
          <w:lang w:val="en-US"/>
        </w:rPr>
        <w:t xml:space="preserve"> #4 we amended the excel of materials.</w:t>
      </w:r>
    </w:p>
    <w:p w:rsidR="00F26F3F" w:rsidRPr="00AB7648" w:rsidRDefault="00F26F3F" w:rsidP="00F26F3F">
      <w:pPr>
        <w:pStyle w:val="NormlWeb"/>
        <w:spacing w:before="0" w:beforeAutospacing="0" w:after="0" w:afterAutospacing="0"/>
        <w:rPr>
          <w:color w:val="FF0000"/>
          <w:lang w:val="en-US"/>
        </w:rPr>
      </w:pPr>
    </w:p>
    <w:p w:rsidR="00F26F3F" w:rsidRPr="00510436" w:rsidRDefault="00F26F3F" w:rsidP="00F26F3F">
      <w:pPr>
        <w:pStyle w:val="NormlWeb"/>
        <w:spacing w:before="0" w:beforeAutospacing="0" w:after="0" w:afterAutospacing="0"/>
        <w:rPr>
          <w:b/>
          <w:u w:val="single"/>
          <w:lang w:val="en-US"/>
        </w:rPr>
      </w:pPr>
      <w:r w:rsidRPr="00510436">
        <w:rPr>
          <w:b/>
          <w:color w:val="E36C0A" w:themeColor="accent6" w:themeShade="BF"/>
          <w:u w:val="single"/>
          <w:lang w:val="en-US"/>
        </w:rPr>
        <w:t>2.3.6: How was the coronary ostium intubated? Was the guidewire used to approach the aortic valve? Was only the guiding advanced? Please add this step as the catheter in the protocol has not moved from the aortic arch…</w:t>
      </w:r>
      <w:r w:rsidRPr="00510436">
        <w:rPr>
          <w:b/>
          <w:color w:val="FF0000"/>
          <w:u w:val="single"/>
          <w:lang w:val="en-US"/>
        </w:rPr>
        <w:br/>
      </w:r>
    </w:p>
    <w:p w:rsidR="00F26F3F" w:rsidRPr="00510436" w:rsidRDefault="00F26F3F" w:rsidP="00F26F3F">
      <w:pPr>
        <w:pStyle w:val="NormlWeb"/>
        <w:spacing w:before="0" w:beforeAutospacing="0" w:after="0" w:afterAutospacing="0"/>
        <w:rPr>
          <w:b/>
          <w:color w:val="E36C0A" w:themeColor="accent6" w:themeShade="BF"/>
          <w:u w:val="single"/>
          <w:lang w:val="en-US"/>
        </w:rPr>
      </w:pPr>
      <w:r w:rsidRPr="00510436">
        <w:rPr>
          <w:b/>
          <w:color w:val="E36C0A" w:themeColor="accent6" w:themeShade="BF"/>
          <w:u w:val="single"/>
          <w:lang w:val="en-US"/>
        </w:rPr>
        <w:t xml:space="preserve">2.3.6: What is meant by "selective filling" Was angiography performed separately for LAD, </w:t>
      </w:r>
      <w:proofErr w:type="spellStart"/>
      <w:r w:rsidRPr="00510436">
        <w:rPr>
          <w:b/>
          <w:color w:val="E36C0A" w:themeColor="accent6" w:themeShade="BF"/>
          <w:u w:val="single"/>
          <w:lang w:val="en-US"/>
        </w:rPr>
        <w:t>LCx</w:t>
      </w:r>
      <w:proofErr w:type="spellEnd"/>
      <w:r w:rsidRPr="00510436">
        <w:rPr>
          <w:b/>
          <w:color w:val="E36C0A" w:themeColor="accent6" w:themeShade="BF"/>
          <w:u w:val="single"/>
          <w:lang w:val="en-US"/>
        </w:rPr>
        <w:t>, RCA?</w:t>
      </w:r>
    </w:p>
    <w:p w:rsidR="00F26F3F" w:rsidRPr="00510436" w:rsidRDefault="00F26F3F" w:rsidP="00F26F3F">
      <w:pPr>
        <w:pStyle w:val="NormlWeb"/>
        <w:spacing w:before="0" w:beforeAutospacing="0" w:after="0" w:afterAutospacing="0"/>
        <w:rPr>
          <w:color w:val="E36C0A" w:themeColor="accent6" w:themeShade="BF"/>
          <w:lang w:val="en-US"/>
        </w:rPr>
      </w:pPr>
    </w:p>
    <w:p w:rsidR="00F26F3F" w:rsidRPr="00510436" w:rsidRDefault="00F26F3F" w:rsidP="00F26F3F">
      <w:pPr>
        <w:pStyle w:val="NormlWeb"/>
        <w:spacing w:before="0" w:beforeAutospacing="0" w:after="0" w:afterAutospacing="0"/>
        <w:rPr>
          <w:lang w:val="en-US"/>
        </w:rPr>
      </w:pPr>
      <w:r w:rsidRPr="00510436">
        <w:rPr>
          <w:lang w:val="en-US"/>
        </w:rPr>
        <w:t>In line with the two comments above, we clarified the text on page 6 as follows:</w:t>
      </w:r>
    </w:p>
    <w:p w:rsidR="00F26F3F" w:rsidRPr="00510436" w:rsidRDefault="00F26F3F" w:rsidP="00F26F3F">
      <w:pPr>
        <w:pStyle w:val="NormlWeb"/>
        <w:spacing w:before="0" w:beforeAutospacing="0" w:after="0" w:afterAutospacing="0"/>
        <w:rPr>
          <w:lang w:val="en-US"/>
        </w:rPr>
      </w:pPr>
    </w:p>
    <w:p w:rsidR="00F26F3F" w:rsidRDefault="00F26F3F" w:rsidP="00F26F3F">
      <w:pPr>
        <w:pStyle w:val="NormlWeb"/>
        <w:spacing w:before="0" w:beforeAutospacing="0" w:after="0" w:afterAutospacing="0"/>
        <w:rPr>
          <w:i/>
          <w:color w:val="000000" w:themeColor="text1"/>
          <w:lang w:val="en-US"/>
        </w:rPr>
      </w:pPr>
      <w:r w:rsidRPr="00510436">
        <w:rPr>
          <w:i/>
          <w:color w:val="000000" w:themeColor="text1"/>
          <w:lang w:val="en-US"/>
        </w:rPr>
        <w:t xml:space="preserve">“2.3.1. </w:t>
      </w:r>
      <w:r>
        <w:rPr>
          <w:i/>
          <w:color w:val="000000" w:themeColor="text1"/>
          <w:lang w:val="en-US"/>
        </w:rPr>
        <w:t xml:space="preserve">… </w:t>
      </w:r>
      <w:r w:rsidRPr="00BA7E73">
        <w:rPr>
          <w:i/>
          <w:color w:val="000000" w:themeColor="text1"/>
          <w:lang w:val="en-US"/>
        </w:rPr>
        <w:t xml:space="preserve">First, advance the guidewire to approach aortic root </w:t>
      </w:r>
      <w:proofErr w:type="spellStart"/>
      <w:r w:rsidRPr="00BA7E73">
        <w:rPr>
          <w:i/>
          <w:color w:val="000000" w:themeColor="text1"/>
          <w:lang w:val="en-US"/>
        </w:rPr>
        <w:t>atraumatically</w:t>
      </w:r>
      <w:proofErr w:type="spellEnd"/>
      <w:r w:rsidRPr="00BA7E73">
        <w:rPr>
          <w:i/>
          <w:color w:val="000000" w:themeColor="text1"/>
          <w:lang w:val="en-US"/>
        </w:rPr>
        <w:t>. Perform deep intubation by a thin, 5F guiding catheter to avoid significant obstruction of the blood flow.</w:t>
      </w:r>
    </w:p>
    <w:p w:rsidR="00F26F3F" w:rsidRPr="003B5F0A" w:rsidRDefault="00F26F3F" w:rsidP="00F26F3F">
      <w:pPr>
        <w:pStyle w:val="NormlWeb"/>
        <w:spacing w:before="0" w:beforeAutospacing="0" w:after="0" w:afterAutospacing="0"/>
        <w:rPr>
          <w:i/>
          <w:color w:val="FF0000"/>
          <w:lang w:val="en-US"/>
        </w:rPr>
      </w:pPr>
      <w:r w:rsidRPr="00510436">
        <w:rPr>
          <w:i/>
          <w:lang w:val="en-US"/>
        </w:rPr>
        <w:t xml:space="preserve">“2.3.6. </w:t>
      </w:r>
      <w:r w:rsidRPr="004D3F55">
        <w:rPr>
          <w:i/>
          <w:lang w:val="en-US"/>
        </w:rPr>
        <w:t>2.3.6.</w:t>
      </w:r>
      <w:r w:rsidRPr="004D3F55">
        <w:rPr>
          <w:i/>
          <w:lang w:val="en-US"/>
        </w:rPr>
        <w:tab/>
        <w:t>To perform baseline angiography, intubate separately and fill with contrast agent selectively the ostia of right coronary artery and left main coronary artery. For more technical details, ref</w:t>
      </w:r>
      <w:r>
        <w:rPr>
          <w:i/>
          <w:lang w:val="en-US"/>
        </w:rPr>
        <w:t>er to catheterization textbooks.” – references are also added here, see in the revised manuscript ref 20 and 21.</w:t>
      </w:r>
    </w:p>
    <w:p w:rsidR="00F26F3F" w:rsidRPr="00AB7648" w:rsidRDefault="00F26F3F" w:rsidP="00F26F3F">
      <w:pPr>
        <w:pStyle w:val="NormlWeb"/>
        <w:spacing w:before="0" w:beforeAutospacing="0" w:after="0" w:afterAutospacing="0"/>
        <w:rPr>
          <w:color w:val="E36C0A" w:themeColor="accent6" w:themeShade="BF"/>
          <w:lang w:val="en-US"/>
        </w:rPr>
      </w:pPr>
    </w:p>
    <w:p w:rsidR="00F26F3F" w:rsidRDefault="00F26F3F" w:rsidP="00F26F3F">
      <w:pPr>
        <w:pStyle w:val="NormlWeb"/>
        <w:spacing w:before="0" w:beforeAutospacing="0" w:after="0" w:afterAutospacing="0"/>
        <w:rPr>
          <w:color w:val="FF0000"/>
          <w:lang w:val="en-US"/>
        </w:rPr>
      </w:pPr>
    </w:p>
    <w:p w:rsidR="00F26F3F" w:rsidRPr="00E147A0" w:rsidRDefault="00F26F3F" w:rsidP="00F26F3F">
      <w:pPr>
        <w:pStyle w:val="NormlWeb"/>
        <w:spacing w:before="0" w:beforeAutospacing="0" w:after="0" w:afterAutospacing="0"/>
        <w:rPr>
          <w:b/>
          <w:color w:val="E36C0A" w:themeColor="accent6" w:themeShade="BF"/>
          <w:u w:val="single"/>
          <w:lang w:val="en-US"/>
        </w:rPr>
      </w:pPr>
      <w:r w:rsidRPr="00E147A0">
        <w:rPr>
          <w:b/>
          <w:color w:val="E36C0A" w:themeColor="accent6" w:themeShade="BF"/>
          <w:u w:val="single"/>
          <w:lang w:val="en-US"/>
        </w:rPr>
        <w:t>2.3.7.: This seams an important step in deciding position of occlusion. As this is a methodological paper, the authors could consider showing a concrete example with a figure explaining the steps.</w:t>
      </w:r>
    </w:p>
    <w:p w:rsidR="00F26F3F" w:rsidRPr="00AB7648" w:rsidRDefault="00F26F3F" w:rsidP="00F26F3F">
      <w:pPr>
        <w:pStyle w:val="NormlWeb"/>
        <w:spacing w:before="0" w:beforeAutospacing="0" w:after="0" w:afterAutospacing="0"/>
        <w:rPr>
          <w:color w:val="FF0000"/>
          <w:lang w:val="en-US"/>
        </w:rPr>
      </w:pPr>
    </w:p>
    <w:p w:rsidR="00F26F3F" w:rsidRDefault="00F26F3F" w:rsidP="00F26F3F">
      <w:pPr>
        <w:pStyle w:val="NormlWeb"/>
        <w:spacing w:before="0" w:beforeAutospacing="0" w:after="0" w:afterAutospacing="0"/>
        <w:rPr>
          <w:color w:val="000000" w:themeColor="text1"/>
          <w:lang w:val="en-US"/>
        </w:rPr>
      </w:pPr>
      <w:r w:rsidRPr="00E147A0">
        <w:rPr>
          <w:color w:val="000000" w:themeColor="text1"/>
          <w:lang w:val="en-US"/>
        </w:rPr>
        <w:t>According to the request of Rev</w:t>
      </w:r>
      <w:r>
        <w:rPr>
          <w:color w:val="000000" w:themeColor="text1"/>
          <w:lang w:val="en-US"/>
        </w:rPr>
        <w:t>iewer #4</w:t>
      </w:r>
      <w:r w:rsidRPr="00E147A0">
        <w:rPr>
          <w:color w:val="000000" w:themeColor="text1"/>
          <w:lang w:val="en-US"/>
        </w:rPr>
        <w:t xml:space="preserve"> we amended the </w:t>
      </w:r>
      <w:r>
        <w:rPr>
          <w:color w:val="000000" w:themeColor="text1"/>
          <w:lang w:val="en-US"/>
        </w:rPr>
        <w:t xml:space="preserve">protocol and the </w:t>
      </w:r>
      <w:r w:rsidRPr="00E147A0">
        <w:rPr>
          <w:color w:val="000000" w:themeColor="text1"/>
          <w:lang w:val="en-US"/>
        </w:rPr>
        <w:t>results section with a new figur</w:t>
      </w:r>
      <w:r>
        <w:rPr>
          <w:color w:val="000000" w:themeColor="text1"/>
          <w:lang w:val="en-US"/>
        </w:rPr>
        <w:t>e and text as follows on page 6 and 7</w:t>
      </w:r>
      <w:r w:rsidRPr="00E147A0">
        <w:rPr>
          <w:color w:val="000000" w:themeColor="text1"/>
          <w:lang w:val="en-US"/>
        </w:rPr>
        <w:t>:</w:t>
      </w:r>
      <w:r>
        <w:rPr>
          <w:color w:val="000000" w:themeColor="text1"/>
          <w:lang w:val="en-US"/>
        </w:rPr>
        <w:t xml:space="preserve"> </w:t>
      </w:r>
    </w:p>
    <w:p w:rsidR="00F26F3F" w:rsidRDefault="00F26F3F" w:rsidP="00F26F3F">
      <w:pPr>
        <w:pStyle w:val="NormlWeb"/>
        <w:spacing w:before="0" w:beforeAutospacing="0" w:after="0" w:afterAutospacing="0"/>
        <w:rPr>
          <w:i/>
          <w:color w:val="000000" w:themeColor="text1"/>
          <w:lang w:val="en-US"/>
        </w:rPr>
      </w:pPr>
      <w:r w:rsidRPr="00E147A0">
        <w:rPr>
          <w:i/>
          <w:color w:val="000000" w:themeColor="text1"/>
          <w:lang w:val="en-US"/>
        </w:rPr>
        <w:t>“2.3.7.</w:t>
      </w:r>
      <w:r w:rsidRPr="00E147A0">
        <w:rPr>
          <w:i/>
          <w:color w:val="000000" w:themeColor="text1"/>
          <w:lang w:val="en-US"/>
        </w:rPr>
        <w:tab/>
        <w:t xml:space="preserve">Perform BARI (Bypass Angioplasty Revascularization Investigation Myocardial Jeopardy Index) scoring after the baseline angiography. A score to all terminal arteries (terminal portion of the left anterior descending, left circumflex, and right coronary artery, as well as the ramus, diagonals, obtuse </w:t>
      </w:r>
      <w:proofErr w:type="spellStart"/>
      <w:r w:rsidRPr="00E147A0">
        <w:rPr>
          <w:i/>
          <w:color w:val="000000" w:themeColor="text1"/>
          <w:lang w:val="en-US"/>
        </w:rPr>
        <w:t>marginals</w:t>
      </w:r>
      <w:proofErr w:type="spellEnd"/>
      <w:r w:rsidRPr="00E147A0">
        <w:rPr>
          <w:i/>
          <w:color w:val="000000" w:themeColor="text1"/>
          <w:lang w:val="en-US"/>
        </w:rPr>
        <w:t>, posterior descending and posterolateral branches) is assigned based on their length and caliber acco</w:t>
      </w:r>
      <w:r>
        <w:rPr>
          <w:i/>
          <w:color w:val="000000" w:themeColor="text1"/>
          <w:lang w:val="en-US"/>
        </w:rPr>
        <w:t>rding to specific criteria</w:t>
      </w:r>
      <w:r w:rsidRPr="00E147A0">
        <w:rPr>
          <w:i/>
          <w:color w:val="000000" w:themeColor="text1"/>
          <w:lang w:val="en-US"/>
        </w:rPr>
        <w:t xml:space="preserve">. A value of 0 represents an almost insignificant vessel size. In contrast, a value of 3 defines a large-sized artery with a length of two thirds the distance between the base and cardiac apex. Do not take right ventricular </w:t>
      </w:r>
      <w:proofErr w:type="spellStart"/>
      <w:r w:rsidRPr="00E147A0">
        <w:rPr>
          <w:i/>
          <w:color w:val="000000" w:themeColor="text1"/>
          <w:lang w:val="en-US"/>
        </w:rPr>
        <w:t>marginals</w:t>
      </w:r>
      <w:proofErr w:type="spellEnd"/>
      <w:r w:rsidRPr="00E147A0">
        <w:rPr>
          <w:i/>
          <w:color w:val="000000" w:themeColor="text1"/>
          <w:lang w:val="en-US"/>
        </w:rPr>
        <w:t xml:space="preserve"> and posterior descending artery septal branches into account. Calculate the final BARI score (% of the left ventricle at risk) by dividing the </w:t>
      </w:r>
      <w:r w:rsidRPr="00E147A0">
        <w:rPr>
          <w:i/>
          <w:color w:val="000000" w:themeColor="text1"/>
          <w:lang w:val="en-US"/>
        </w:rPr>
        <w:lastRenderedPageBreak/>
        <w:t>total value from the infarct-related artery by the total values of all arteries (Figure 2 A-D) supplying the LV. Choose the occlusion site on the left anterior descendent (LAD) coronary artery to achieve approximately 25-30% myocardium at risk as assessed by BARI scoring.”</w:t>
      </w:r>
    </w:p>
    <w:p w:rsidR="00F26F3F" w:rsidRPr="00E147A0" w:rsidRDefault="00F26F3F" w:rsidP="00F26F3F">
      <w:pPr>
        <w:pStyle w:val="NormlWeb"/>
        <w:spacing w:before="0" w:beforeAutospacing="0" w:after="0" w:afterAutospacing="0"/>
        <w:rPr>
          <w:i/>
          <w:color w:val="000000" w:themeColor="text1"/>
          <w:lang w:val="en-US"/>
        </w:rPr>
      </w:pPr>
    </w:p>
    <w:p w:rsidR="00F26F3F" w:rsidRPr="00AB7648" w:rsidRDefault="00F26F3F" w:rsidP="007E3C6E">
      <w:pPr>
        <w:jc w:val="center"/>
        <w:rPr>
          <w:rFonts w:ascii="Times New Roman" w:hAnsi="Times New Roman" w:cs="Times New Roman"/>
          <w:sz w:val="24"/>
          <w:szCs w:val="24"/>
          <w:lang w:val="en-US"/>
        </w:rPr>
      </w:pPr>
      <w:bookmarkStart w:id="0" w:name="_GoBack"/>
      <w:r w:rsidRPr="00E147A0">
        <w:rPr>
          <w:rFonts w:ascii="Times New Roman" w:hAnsi="Times New Roman" w:cs="Times New Roman"/>
          <w:noProof/>
          <w:sz w:val="24"/>
          <w:szCs w:val="24"/>
          <w:lang w:eastAsia="hu-HU"/>
        </w:rPr>
        <w:drawing>
          <wp:inline distT="0" distB="0" distL="0" distR="0" wp14:anchorId="2F956B0F" wp14:editId="1238EAF4">
            <wp:extent cx="5760720" cy="5151214"/>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151214"/>
                    </a:xfrm>
                    <a:prstGeom prst="rect">
                      <a:avLst/>
                    </a:prstGeom>
                    <a:noFill/>
                    <a:ln>
                      <a:noFill/>
                    </a:ln>
                  </pic:spPr>
                </pic:pic>
              </a:graphicData>
            </a:graphic>
          </wp:inline>
        </w:drawing>
      </w:r>
      <w:bookmarkEnd w:id="0"/>
    </w:p>
    <w:p w:rsidR="00F26F3F" w:rsidRPr="00AB7648" w:rsidRDefault="00F26F3F" w:rsidP="00F26F3F">
      <w:pPr>
        <w:pStyle w:val="NormlWeb"/>
        <w:spacing w:before="0" w:beforeAutospacing="0" w:after="0" w:afterAutospacing="0"/>
        <w:rPr>
          <w:color w:val="FF0000"/>
          <w:lang w:val="en-US"/>
        </w:rPr>
      </w:pPr>
    </w:p>
    <w:p w:rsidR="00F26F3F" w:rsidRDefault="00F26F3F" w:rsidP="00F26F3F">
      <w:pPr>
        <w:pStyle w:val="NormlWeb"/>
        <w:spacing w:before="0" w:beforeAutospacing="0" w:after="0" w:afterAutospacing="0"/>
        <w:rPr>
          <w:color w:val="000000" w:themeColor="text1"/>
          <w:lang w:val="en-US"/>
        </w:rPr>
      </w:pPr>
      <w:r w:rsidRPr="00E147A0">
        <w:rPr>
          <w:color w:val="000000" w:themeColor="text1"/>
          <w:lang w:val="en-US"/>
        </w:rPr>
        <w:t>Also, we amended the figure and table legends section as follo</w:t>
      </w:r>
      <w:r>
        <w:rPr>
          <w:color w:val="000000" w:themeColor="text1"/>
          <w:lang w:val="en-US"/>
        </w:rPr>
        <w:t>ws on page 11</w:t>
      </w:r>
      <w:r w:rsidRPr="00E147A0">
        <w:rPr>
          <w:color w:val="000000" w:themeColor="text1"/>
          <w:lang w:val="en-US"/>
        </w:rPr>
        <w:t>:</w:t>
      </w:r>
    </w:p>
    <w:p w:rsidR="00F26F3F" w:rsidRDefault="00F26F3F" w:rsidP="00F26F3F">
      <w:pPr>
        <w:pStyle w:val="NormlWeb"/>
        <w:spacing w:before="0" w:beforeAutospacing="0" w:after="0" w:afterAutospacing="0"/>
        <w:rPr>
          <w:color w:val="000000" w:themeColor="text1"/>
          <w:lang w:val="en-US"/>
        </w:rPr>
      </w:pPr>
    </w:p>
    <w:p w:rsidR="00F26F3F" w:rsidRPr="00E147A0" w:rsidRDefault="00F26F3F" w:rsidP="00F26F3F">
      <w:pPr>
        <w:pStyle w:val="NormlWeb"/>
        <w:spacing w:before="0" w:beforeAutospacing="0" w:after="0" w:afterAutospacing="0"/>
        <w:rPr>
          <w:i/>
          <w:color w:val="000000" w:themeColor="text1"/>
          <w:lang w:val="en-US"/>
        </w:rPr>
      </w:pPr>
      <w:r w:rsidRPr="00E147A0">
        <w:rPr>
          <w:i/>
          <w:color w:val="000000" w:themeColor="text1"/>
          <w:lang w:val="en-US"/>
        </w:rPr>
        <w:t xml:space="preserve">“Figure 2. Estimation of the myocardium at risk based on the BARI (Bypass Angioplasty Revascularization Investigation Myocardial Jeopardy Index) score (A-D). The total value of the infarct-related artery is divided by the sum of the 3 total values of each coronary artery, the right coronary artery (RCA), the left circumflex coronary artery (LCX), and the left anterior descending coronary artery (LAD). Left ventricular scar sizes in </w:t>
      </w:r>
      <w:proofErr w:type="spellStart"/>
      <w:r w:rsidRPr="00E147A0">
        <w:rPr>
          <w:i/>
          <w:color w:val="000000" w:themeColor="text1"/>
          <w:lang w:val="en-US"/>
        </w:rPr>
        <w:t>Göttingen</w:t>
      </w:r>
      <w:proofErr w:type="spellEnd"/>
      <w:r w:rsidRPr="00E147A0">
        <w:rPr>
          <w:i/>
          <w:color w:val="000000" w:themeColor="text1"/>
          <w:lang w:val="en-US"/>
        </w:rPr>
        <w:t xml:space="preserve"> </w:t>
      </w:r>
      <w:proofErr w:type="spellStart"/>
      <w:r w:rsidRPr="00E147A0">
        <w:rPr>
          <w:i/>
          <w:color w:val="000000" w:themeColor="text1"/>
          <w:lang w:val="en-US"/>
        </w:rPr>
        <w:t>minipigs</w:t>
      </w:r>
      <w:proofErr w:type="spellEnd"/>
      <w:r w:rsidRPr="00E147A0">
        <w:rPr>
          <w:i/>
          <w:color w:val="000000" w:themeColor="text1"/>
          <w:lang w:val="en-US"/>
        </w:rPr>
        <w:t xml:space="preserve"> and Landrace pigs measured by cardiac magnetic resonance imaging (E). Scar size is shown as a ratio of mass of infarction to the mass of left ventricle at end of diastole (LVED). BARI scores in </w:t>
      </w:r>
      <w:proofErr w:type="spellStart"/>
      <w:r w:rsidRPr="00E147A0">
        <w:rPr>
          <w:i/>
          <w:color w:val="000000" w:themeColor="text1"/>
          <w:lang w:val="en-US"/>
        </w:rPr>
        <w:t>Göttingen</w:t>
      </w:r>
      <w:proofErr w:type="spellEnd"/>
      <w:r w:rsidRPr="00E147A0">
        <w:rPr>
          <w:i/>
          <w:color w:val="000000" w:themeColor="text1"/>
          <w:lang w:val="en-US"/>
        </w:rPr>
        <w:t xml:space="preserve"> </w:t>
      </w:r>
      <w:proofErr w:type="spellStart"/>
      <w:r w:rsidRPr="00E147A0">
        <w:rPr>
          <w:i/>
          <w:color w:val="000000" w:themeColor="text1"/>
          <w:lang w:val="en-US"/>
        </w:rPr>
        <w:t>minipigs</w:t>
      </w:r>
      <w:proofErr w:type="spellEnd"/>
      <w:r w:rsidRPr="00E147A0">
        <w:rPr>
          <w:i/>
          <w:color w:val="000000" w:themeColor="text1"/>
          <w:lang w:val="en-US"/>
        </w:rPr>
        <w:t xml:space="preserve"> and Landrace pigs measured before coronary occlusion (F).”</w:t>
      </w:r>
    </w:p>
    <w:p w:rsidR="00F26F3F" w:rsidRDefault="00F26F3F" w:rsidP="00F26F3F">
      <w:pPr>
        <w:pStyle w:val="NormlWeb"/>
        <w:spacing w:before="0" w:beforeAutospacing="0" w:after="0" w:afterAutospacing="0"/>
        <w:rPr>
          <w:b/>
          <w:color w:val="E36C0A" w:themeColor="accent6" w:themeShade="BF"/>
          <w:u w:val="single"/>
          <w:lang w:val="en-US"/>
        </w:rPr>
      </w:pPr>
    </w:p>
    <w:p w:rsidR="00F26F3F" w:rsidRPr="00A535CA" w:rsidRDefault="00F26F3F" w:rsidP="00F26F3F">
      <w:pPr>
        <w:pStyle w:val="NormlWeb"/>
        <w:spacing w:before="0" w:beforeAutospacing="0" w:after="0" w:afterAutospacing="0"/>
        <w:rPr>
          <w:b/>
          <w:color w:val="E36C0A" w:themeColor="accent6" w:themeShade="BF"/>
          <w:u w:val="single"/>
          <w:lang w:val="en-US"/>
        </w:rPr>
      </w:pPr>
      <w:r w:rsidRPr="00A535CA">
        <w:rPr>
          <w:b/>
          <w:color w:val="E36C0A" w:themeColor="accent6" w:themeShade="BF"/>
          <w:u w:val="single"/>
          <w:lang w:val="en-US"/>
        </w:rPr>
        <w:t>2.3.16: What was done/could be done if HR/BP or temperature were out of normal ranges?</w:t>
      </w:r>
    </w:p>
    <w:p w:rsidR="00F26F3F" w:rsidRPr="00AB7648" w:rsidRDefault="00F26F3F" w:rsidP="00F26F3F">
      <w:pPr>
        <w:pStyle w:val="NormlWeb"/>
        <w:spacing w:before="0" w:beforeAutospacing="0" w:after="0" w:afterAutospacing="0"/>
        <w:ind w:left="708"/>
        <w:rPr>
          <w:lang w:val="en-US"/>
        </w:rPr>
      </w:pPr>
    </w:p>
    <w:p w:rsidR="00F26F3F" w:rsidRPr="00AB7648" w:rsidRDefault="00F26F3F" w:rsidP="00F26F3F">
      <w:pPr>
        <w:pStyle w:val="NormlWeb"/>
        <w:spacing w:before="0" w:beforeAutospacing="0" w:after="0" w:afterAutospacing="0"/>
        <w:rPr>
          <w:lang w:val="en-US"/>
        </w:rPr>
      </w:pPr>
      <w:r w:rsidRPr="001675F3">
        <w:rPr>
          <w:lang w:val="en-US"/>
        </w:rPr>
        <w:lastRenderedPageBreak/>
        <w:t>Answer: To maintain the temperature we used heating device as described under the point 2.3.17., to maintain the blood pressure continuous infusion of in Ringer solution (1 L/hour) was given as described under the point 1.2.4. in the protocol. Magnesium sulfate was administered throughout the procedure to prevent ventricular tachycardia (VT) and ventricular fibrillation (VF) as described under the point 2.1.4.  in the protocol. The resuscitation protocol was described under the 2.3.18. point.</w:t>
      </w:r>
    </w:p>
    <w:p w:rsidR="00F26F3F" w:rsidRPr="00AB7648" w:rsidRDefault="00F26F3F" w:rsidP="00F26F3F">
      <w:pPr>
        <w:pStyle w:val="NormlWeb"/>
        <w:spacing w:before="0" w:beforeAutospacing="0" w:after="0" w:afterAutospacing="0"/>
        <w:rPr>
          <w:lang w:val="en-US"/>
        </w:rPr>
      </w:pPr>
    </w:p>
    <w:p w:rsidR="00F26F3F" w:rsidRPr="00885E43" w:rsidRDefault="00F26F3F" w:rsidP="00F26F3F">
      <w:pPr>
        <w:pStyle w:val="NormlWeb"/>
        <w:spacing w:before="0" w:beforeAutospacing="0" w:after="0" w:afterAutospacing="0"/>
        <w:rPr>
          <w:b/>
          <w:color w:val="E36C0A" w:themeColor="accent6" w:themeShade="BF"/>
          <w:u w:val="single"/>
          <w:lang w:val="en-US"/>
        </w:rPr>
      </w:pPr>
      <w:r w:rsidRPr="00885E43">
        <w:rPr>
          <w:b/>
          <w:color w:val="E36C0A" w:themeColor="accent6" w:themeShade="BF"/>
          <w:u w:val="single"/>
          <w:lang w:val="en-US"/>
        </w:rPr>
        <w:t>2.3.22: Should read 120 and 90, respectively depending on the race.</w:t>
      </w:r>
    </w:p>
    <w:p w:rsidR="00F26F3F" w:rsidRPr="00885E43" w:rsidRDefault="00F26F3F" w:rsidP="00F26F3F">
      <w:pPr>
        <w:pStyle w:val="NormlWeb"/>
        <w:spacing w:before="0" w:beforeAutospacing="0" w:after="0" w:afterAutospacing="0"/>
        <w:ind w:left="708"/>
        <w:rPr>
          <w:lang w:val="en-US"/>
        </w:rPr>
      </w:pPr>
    </w:p>
    <w:p w:rsidR="00F26F3F" w:rsidRDefault="00F26F3F" w:rsidP="00F26F3F">
      <w:pPr>
        <w:pStyle w:val="NormlWeb"/>
        <w:spacing w:before="0" w:beforeAutospacing="0" w:after="0" w:afterAutospacing="0"/>
        <w:rPr>
          <w:lang w:val="en-US"/>
        </w:rPr>
      </w:pPr>
      <w:r w:rsidRPr="00885E43">
        <w:rPr>
          <w:lang w:val="en-US"/>
        </w:rPr>
        <w:t xml:space="preserve">According to the request of the Reviewer #4 we changed the text on page </w:t>
      </w:r>
      <w:r>
        <w:rPr>
          <w:lang w:val="en-US"/>
        </w:rPr>
        <w:t>8</w:t>
      </w:r>
      <w:r w:rsidRPr="00885E43">
        <w:rPr>
          <w:lang w:val="en-US"/>
        </w:rPr>
        <w:t xml:space="preserve"> as follows</w:t>
      </w:r>
      <w:r>
        <w:rPr>
          <w:lang w:val="en-US"/>
        </w:rPr>
        <w:t>:</w:t>
      </w:r>
    </w:p>
    <w:p w:rsidR="00F26F3F" w:rsidRPr="00885E43"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i/>
          <w:lang w:val="en-US"/>
        </w:rPr>
      </w:pPr>
      <w:r w:rsidRPr="00885E43">
        <w:rPr>
          <w:i/>
          <w:lang w:val="en-US"/>
        </w:rPr>
        <w:t xml:space="preserve">“Initiate the reperfusion with balloon deflation after 120 min cardiac ischemia in </w:t>
      </w:r>
      <w:proofErr w:type="spellStart"/>
      <w:r w:rsidRPr="00885E43">
        <w:rPr>
          <w:i/>
          <w:lang w:val="en-US"/>
        </w:rPr>
        <w:t>Göttingen</w:t>
      </w:r>
      <w:proofErr w:type="spellEnd"/>
      <w:r w:rsidRPr="00885E43">
        <w:rPr>
          <w:i/>
          <w:lang w:val="en-US"/>
        </w:rPr>
        <w:t xml:space="preserve"> </w:t>
      </w:r>
      <w:proofErr w:type="spellStart"/>
      <w:r w:rsidRPr="00885E43">
        <w:rPr>
          <w:i/>
          <w:lang w:val="en-US"/>
        </w:rPr>
        <w:t>minipigs</w:t>
      </w:r>
      <w:proofErr w:type="spellEnd"/>
      <w:r w:rsidRPr="00885E43">
        <w:rPr>
          <w:i/>
          <w:lang w:val="en-US"/>
        </w:rPr>
        <w:t xml:space="preserve"> and after 90 min in Landrace pigs.”</w:t>
      </w:r>
    </w:p>
    <w:p w:rsidR="00F26F3F" w:rsidRPr="00AB7648" w:rsidRDefault="00F26F3F" w:rsidP="00F26F3F">
      <w:pPr>
        <w:pStyle w:val="NormlWeb"/>
        <w:spacing w:before="0" w:beforeAutospacing="0" w:after="0" w:afterAutospacing="0"/>
        <w:rPr>
          <w:lang w:val="en-US"/>
        </w:rPr>
      </w:pPr>
    </w:p>
    <w:p w:rsidR="00F26F3F" w:rsidRPr="00510436" w:rsidRDefault="00F26F3F" w:rsidP="00F26F3F">
      <w:pPr>
        <w:pStyle w:val="NormlWeb"/>
        <w:spacing w:before="0" w:beforeAutospacing="0" w:after="0" w:afterAutospacing="0"/>
        <w:rPr>
          <w:b/>
          <w:color w:val="E36C0A" w:themeColor="accent6" w:themeShade="BF"/>
          <w:u w:val="single"/>
          <w:lang w:val="en-US"/>
        </w:rPr>
      </w:pPr>
      <w:r w:rsidRPr="00510436">
        <w:rPr>
          <w:b/>
          <w:color w:val="E36C0A" w:themeColor="accent6" w:themeShade="BF"/>
          <w:u w:val="single"/>
          <w:lang w:val="en-US"/>
        </w:rPr>
        <w:t>2.3.23: Was the guiding kept in place during occlusion? Could this have influence on left side perfusion? Was a guiding with side-holes used?</w:t>
      </w:r>
    </w:p>
    <w:p w:rsidR="00F26F3F" w:rsidRPr="00510436" w:rsidRDefault="00F26F3F" w:rsidP="00F26F3F">
      <w:pPr>
        <w:pStyle w:val="NormlWeb"/>
        <w:spacing w:before="0" w:beforeAutospacing="0" w:after="0" w:afterAutospacing="0"/>
        <w:ind w:left="708"/>
        <w:rPr>
          <w:lang w:val="en-US"/>
        </w:rPr>
      </w:pPr>
    </w:p>
    <w:p w:rsidR="00F26F3F" w:rsidRPr="00510436" w:rsidRDefault="00F26F3F" w:rsidP="00F26F3F">
      <w:pPr>
        <w:pStyle w:val="NormlWeb"/>
        <w:spacing w:before="0" w:beforeAutospacing="0" w:after="0" w:afterAutospacing="0"/>
        <w:rPr>
          <w:lang w:val="en-US"/>
        </w:rPr>
      </w:pPr>
      <w:r w:rsidRPr="00510436">
        <w:rPr>
          <w:lang w:val="en-US"/>
        </w:rPr>
        <w:t>According to the helpful comment of the Reviewer, we changed the text on page 7 as follows</w:t>
      </w:r>
    </w:p>
    <w:p w:rsidR="00F26F3F" w:rsidRPr="00510436"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i/>
          <w:lang w:val="en-US"/>
        </w:rPr>
      </w:pPr>
      <w:r w:rsidRPr="00510436">
        <w:rPr>
          <w:i/>
          <w:lang w:val="en-US"/>
        </w:rPr>
        <w:t>“Keep in place the guidewire and the balloon and pull back the guiding catheter from the ostium of the coronary artery to avoid diffuse cardiac ischemia.”</w:t>
      </w:r>
    </w:p>
    <w:p w:rsidR="00F26F3F" w:rsidRPr="00AB7648" w:rsidRDefault="00F26F3F" w:rsidP="00F26F3F">
      <w:pPr>
        <w:pStyle w:val="NormlWeb"/>
        <w:spacing w:before="0" w:beforeAutospacing="0" w:after="0" w:afterAutospacing="0"/>
        <w:rPr>
          <w:lang w:val="en-US"/>
        </w:rPr>
      </w:pPr>
    </w:p>
    <w:p w:rsidR="00F26F3F" w:rsidRPr="004950C7" w:rsidRDefault="00F26F3F" w:rsidP="00F26F3F">
      <w:pPr>
        <w:pStyle w:val="NormlWeb"/>
        <w:spacing w:before="0" w:beforeAutospacing="0" w:after="0" w:afterAutospacing="0"/>
        <w:rPr>
          <w:b/>
          <w:color w:val="E36C0A" w:themeColor="accent6" w:themeShade="BF"/>
          <w:u w:val="single"/>
          <w:lang w:val="en-US"/>
        </w:rPr>
      </w:pPr>
      <w:r w:rsidRPr="004950C7">
        <w:rPr>
          <w:b/>
          <w:color w:val="E36C0A" w:themeColor="accent6" w:themeShade="BF"/>
          <w:u w:val="single"/>
          <w:lang w:val="en-US"/>
        </w:rPr>
        <w:t>How exactly was infarct size calculated? Did the authors assess border zone as well?</w:t>
      </w:r>
    </w:p>
    <w:p w:rsidR="00F26F3F" w:rsidRPr="00AB7648" w:rsidRDefault="00F26F3F" w:rsidP="00F26F3F">
      <w:pPr>
        <w:pStyle w:val="NormlWeb"/>
        <w:spacing w:before="0" w:beforeAutospacing="0" w:after="0" w:afterAutospacing="0"/>
        <w:ind w:left="708"/>
        <w:rPr>
          <w:lang w:val="en-US"/>
        </w:rPr>
      </w:pPr>
    </w:p>
    <w:p w:rsidR="00F26F3F" w:rsidRPr="00AB7648" w:rsidRDefault="00F26F3F" w:rsidP="00F26F3F">
      <w:pPr>
        <w:pStyle w:val="NormlWeb"/>
        <w:spacing w:before="0" w:beforeAutospacing="0" w:after="0" w:afterAutospacing="0"/>
        <w:rPr>
          <w:lang w:val="en-US"/>
        </w:rPr>
      </w:pPr>
      <w:r w:rsidRPr="00AB7648">
        <w:rPr>
          <w:lang w:val="en-US"/>
        </w:rPr>
        <w:t>Answer: the border zone is not assessed separately. The quantification was performed as describe</w:t>
      </w:r>
      <w:r>
        <w:rPr>
          <w:lang w:val="en-US"/>
        </w:rPr>
        <w:t>d</w:t>
      </w:r>
      <w:r w:rsidRPr="00AB7648">
        <w:rPr>
          <w:lang w:val="en-US"/>
        </w:rPr>
        <w:t xml:space="preserve"> in the protocol </w:t>
      </w:r>
      <w:r>
        <w:rPr>
          <w:lang w:val="en-US"/>
        </w:rPr>
        <w:t>on page 9</w:t>
      </w:r>
      <w:r w:rsidRPr="00AB7648">
        <w:rPr>
          <w:lang w:val="en-US"/>
        </w:rPr>
        <w:t>.</w:t>
      </w:r>
    </w:p>
    <w:p w:rsidR="00F26F3F" w:rsidRDefault="00F26F3F" w:rsidP="00F26F3F">
      <w:pPr>
        <w:pStyle w:val="NormlWeb"/>
        <w:spacing w:before="0" w:beforeAutospacing="0" w:after="0" w:afterAutospacing="0"/>
        <w:rPr>
          <w:i/>
          <w:lang w:val="en-US"/>
        </w:rPr>
      </w:pPr>
    </w:p>
    <w:p w:rsidR="00F26F3F" w:rsidRPr="00AB7648" w:rsidRDefault="00F26F3F" w:rsidP="00F26F3F">
      <w:pPr>
        <w:pStyle w:val="NormlWeb"/>
        <w:spacing w:before="0" w:beforeAutospacing="0" w:after="0" w:afterAutospacing="0"/>
        <w:rPr>
          <w:lang w:val="en-US"/>
        </w:rPr>
      </w:pPr>
      <w:r w:rsidRPr="00AB7648">
        <w:rPr>
          <w:i/>
          <w:lang w:val="en-US"/>
        </w:rPr>
        <w:t>“</w:t>
      </w:r>
      <w:r>
        <w:rPr>
          <w:i/>
          <w:lang w:val="en-US"/>
        </w:rPr>
        <w:t xml:space="preserve">5.2.3.4. </w:t>
      </w:r>
      <w:r w:rsidRPr="00AB7648">
        <w:rPr>
          <w:i/>
          <w:lang w:val="en-US"/>
        </w:rPr>
        <w:t xml:space="preserve">Quantify myocardial necrosis with manual </w:t>
      </w:r>
      <w:proofErr w:type="spellStart"/>
      <w:r w:rsidRPr="00AB7648">
        <w:rPr>
          <w:i/>
          <w:lang w:val="en-US"/>
        </w:rPr>
        <w:t>planimetry</w:t>
      </w:r>
      <w:proofErr w:type="spellEnd"/>
      <w:r w:rsidRPr="00AB7648">
        <w:rPr>
          <w:i/>
          <w:lang w:val="en-US"/>
        </w:rPr>
        <w:t xml:space="preserve"> on the delayed contrast enhancement images by delineating the myocardium with signal intensity 5 SDs above the mean signal obtained in the remote, non-infarcted myocardium.”</w:t>
      </w:r>
      <w:r w:rsidRPr="00AB7648">
        <w:rPr>
          <w:lang w:val="en-US"/>
        </w:rPr>
        <w:br/>
      </w:r>
      <w:r w:rsidRPr="00AB7648">
        <w:rPr>
          <w:lang w:val="en-US"/>
        </w:rPr>
        <w:br/>
        <w:t>Results</w:t>
      </w:r>
      <w:r w:rsidRPr="00AB7648">
        <w:rPr>
          <w:lang w:val="en-US"/>
        </w:rPr>
        <w:br/>
      </w:r>
    </w:p>
    <w:p w:rsidR="00F26F3F" w:rsidRPr="004950C7" w:rsidRDefault="00F26F3F" w:rsidP="00F26F3F">
      <w:pPr>
        <w:pStyle w:val="NormlWeb"/>
        <w:spacing w:before="0" w:beforeAutospacing="0" w:after="0" w:afterAutospacing="0"/>
        <w:rPr>
          <w:b/>
          <w:color w:val="E36C0A" w:themeColor="accent6" w:themeShade="BF"/>
          <w:u w:val="single"/>
          <w:lang w:val="en-US"/>
        </w:rPr>
      </w:pPr>
      <w:r w:rsidRPr="004950C7">
        <w:rPr>
          <w:b/>
          <w:color w:val="E36C0A" w:themeColor="accent6" w:themeShade="BF"/>
          <w:u w:val="single"/>
          <w:lang w:val="en-US"/>
        </w:rPr>
        <w:t xml:space="preserve">The findings mainly include MRI data. It would be interesting to know if the authors have also looked for clinical signs of heart failure, elevation in </w:t>
      </w:r>
      <w:proofErr w:type="spellStart"/>
      <w:r w:rsidRPr="004950C7">
        <w:rPr>
          <w:b/>
          <w:color w:val="E36C0A" w:themeColor="accent6" w:themeShade="BF"/>
          <w:u w:val="single"/>
          <w:lang w:val="en-US"/>
        </w:rPr>
        <w:t>proBNP</w:t>
      </w:r>
      <w:proofErr w:type="spellEnd"/>
      <w:r w:rsidRPr="004950C7">
        <w:rPr>
          <w:b/>
          <w:color w:val="E36C0A" w:themeColor="accent6" w:themeShade="BF"/>
          <w:u w:val="single"/>
          <w:lang w:val="en-US"/>
        </w:rPr>
        <w:t xml:space="preserve"> or other cardiac markers during the experiment and, finally, histology.</w:t>
      </w:r>
    </w:p>
    <w:p w:rsidR="00F26F3F" w:rsidRPr="00AB7648" w:rsidRDefault="00F26F3F" w:rsidP="00F26F3F">
      <w:pPr>
        <w:pStyle w:val="NormlWeb"/>
        <w:spacing w:before="0" w:beforeAutospacing="0" w:after="0" w:afterAutospacing="0"/>
        <w:ind w:left="708"/>
        <w:rPr>
          <w:lang w:val="en-US"/>
        </w:rPr>
      </w:pPr>
    </w:p>
    <w:p w:rsidR="00F26F3F" w:rsidRPr="001675F3" w:rsidRDefault="00F26F3F" w:rsidP="00F26F3F">
      <w:pPr>
        <w:pStyle w:val="NormlWeb"/>
        <w:spacing w:before="0" w:beforeAutospacing="0" w:after="0" w:afterAutospacing="0"/>
        <w:rPr>
          <w:lang w:val="en-US"/>
        </w:rPr>
      </w:pPr>
      <w:r w:rsidRPr="001675F3">
        <w:rPr>
          <w:lang w:val="en-US"/>
        </w:rPr>
        <w:t xml:space="preserve">Answer: We have not looked for biomarkers and histology. </w:t>
      </w:r>
    </w:p>
    <w:p w:rsidR="00F26F3F" w:rsidRPr="00AB7648" w:rsidRDefault="00F26F3F" w:rsidP="00F26F3F">
      <w:pPr>
        <w:pStyle w:val="NormlWeb"/>
        <w:spacing w:before="0" w:beforeAutospacing="0" w:after="0" w:afterAutospacing="0"/>
        <w:rPr>
          <w:lang w:val="en-US"/>
        </w:rPr>
      </w:pPr>
      <w:r w:rsidRPr="00AB7648">
        <w:rPr>
          <w:lang w:val="en-US"/>
        </w:rPr>
        <w:t xml:space="preserve">Also, according to the request of </w:t>
      </w:r>
      <w:r>
        <w:rPr>
          <w:lang w:val="en-US"/>
        </w:rPr>
        <w:t>Reviewer #4 and Reviewer #2</w:t>
      </w:r>
      <w:r w:rsidRPr="00AB7648">
        <w:rPr>
          <w:lang w:val="en-US"/>
        </w:rPr>
        <w:t xml:space="preserve"> we amended the results section with a new figure and text as follows on </w:t>
      </w:r>
      <w:r w:rsidRPr="00446C2B">
        <w:rPr>
          <w:lang w:val="en-US"/>
        </w:rPr>
        <w:t>page 10:</w:t>
      </w:r>
      <w:r w:rsidRPr="00AB7648">
        <w:rPr>
          <w:lang w:val="en-US"/>
        </w:rPr>
        <w:t xml:space="preserve"> </w:t>
      </w:r>
    </w:p>
    <w:p w:rsidR="00F26F3F" w:rsidRPr="00AB7648"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i/>
          <w:lang w:val="en-US"/>
        </w:rPr>
      </w:pPr>
      <w:r w:rsidRPr="00AB7648">
        <w:rPr>
          <w:i/>
          <w:lang w:val="en-US"/>
        </w:rPr>
        <w:t>“</w:t>
      </w:r>
      <w:r w:rsidRPr="008D113A">
        <w:rPr>
          <w:i/>
          <w:lang w:val="en-US"/>
        </w:rPr>
        <w:t>In order to further examine signs of HF, we performed measurement of the left atrial volume indexed to body surface area (</w:t>
      </w:r>
      <w:proofErr w:type="spellStart"/>
      <w:r w:rsidRPr="008D113A">
        <w:rPr>
          <w:i/>
          <w:lang w:val="en-US"/>
        </w:rPr>
        <w:t>LAVi</w:t>
      </w:r>
      <w:proofErr w:type="spellEnd"/>
      <w:r w:rsidRPr="008D113A">
        <w:rPr>
          <w:i/>
          <w:lang w:val="en-US"/>
        </w:rPr>
        <w:t xml:space="preserve">). </w:t>
      </w:r>
      <w:proofErr w:type="spellStart"/>
      <w:r w:rsidRPr="008D113A">
        <w:rPr>
          <w:i/>
          <w:lang w:val="en-US"/>
        </w:rPr>
        <w:t>LAVi</w:t>
      </w:r>
      <w:proofErr w:type="spellEnd"/>
      <w:r w:rsidRPr="008D113A">
        <w:rPr>
          <w:i/>
          <w:lang w:val="en-US"/>
        </w:rPr>
        <w:t xml:space="preserve"> increased by 34% in </w:t>
      </w:r>
      <w:proofErr w:type="spellStart"/>
      <w:r w:rsidRPr="008D113A">
        <w:rPr>
          <w:i/>
          <w:lang w:val="en-US"/>
        </w:rPr>
        <w:t>Göttingen</w:t>
      </w:r>
      <w:proofErr w:type="spellEnd"/>
      <w:r w:rsidRPr="008D113A">
        <w:rPr>
          <w:i/>
          <w:lang w:val="en-US"/>
        </w:rPr>
        <w:t xml:space="preserve"> </w:t>
      </w:r>
      <w:proofErr w:type="spellStart"/>
      <w:r w:rsidRPr="008D113A">
        <w:rPr>
          <w:i/>
          <w:lang w:val="en-US"/>
        </w:rPr>
        <w:t>minipigs</w:t>
      </w:r>
      <w:proofErr w:type="spellEnd"/>
      <w:r w:rsidRPr="008D113A">
        <w:rPr>
          <w:i/>
          <w:lang w:val="en-US"/>
        </w:rPr>
        <w:t xml:space="preserve"> after 6 months (Figure 5A) and did not change significantly in Landrace pigs after 2 months (Figure 5B). Representative images show the tracing of the left atria (Figure 5 C-D).  Moreover, the presence or absence of pulmonary </w:t>
      </w:r>
      <w:proofErr w:type="spellStart"/>
      <w:r w:rsidRPr="008D113A">
        <w:rPr>
          <w:i/>
          <w:lang w:val="en-US"/>
        </w:rPr>
        <w:t>oedema</w:t>
      </w:r>
      <w:proofErr w:type="spellEnd"/>
      <w:r w:rsidRPr="008D113A">
        <w:rPr>
          <w:i/>
          <w:lang w:val="en-US"/>
        </w:rPr>
        <w:t xml:space="preserve"> was assessed by CMRI on the localizer images (Figure E). Pulmonary </w:t>
      </w:r>
      <w:proofErr w:type="spellStart"/>
      <w:r w:rsidRPr="008D113A">
        <w:rPr>
          <w:i/>
          <w:lang w:val="en-US"/>
        </w:rPr>
        <w:t>oedema</w:t>
      </w:r>
      <w:proofErr w:type="spellEnd"/>
      <w:r w:rsidRPr="008D113A">
        <w:rPr>
          <w:i/>
          <w:lang w:val="en-US"/>
        </w:rPr>
        <w:t xml:space="preserve"> was observed in both breeds as a result of cardiac decompensation. Ten out of eleven </w:t>
      </w:r>
      <w:proofErr w:type="spellStart"/>
      <w:r w:rsidRPr="008D113A">
        <w:rPr>
          <w:i/>
          <w:lang w:val="en-US"/>
        </w:rPr>
        <w:t>Göttingen</w:t>
      </w:r>
      <w:proofErr w:type="spellEnd"/>
      <w:r w:rsidRPr="008D113A">
        <w:rPr>
          <w:i/>
          <w:lang w:val="en-US"/>
        </w:rPr>
        <w:t xml:space="preserve"> </w:t>
      </w:r>
      <w:proofErr w:type="spellStart"/>
      <w:r w:rsidRPr="008D113A">
        <w:rPr>
          <w:i/>
          <w:lang w:val="en-US"/>
        </w:rPr>
        <w:t>minipigs</w:t>
      </w:r>
      <w:proofErr w:type="spellEnd"/>
      <w:r w:rsidRPr="008D113A">
        <w:rPr>
          <w:i/>
          <w:lang w:val="en-US"/>
        </w:rPr>
        <w:t xml:space="preserve"> and nine out of ten Landrace pigs showed obvious signs of pulmonary </w:t>
      </w:r>
      <w:proofErr w:type="spellStart"/>
      <w:r w:rsidRPr="008D113A">
        <w:rPr>
          <w:i/>
          <w:lang w:val="en-US"/>
        </w:rPr>
        <w:t>oedema</w:t>
      </w:r>
      <w:proofErr w:type="spellEnd"/>
      <w:r w:rsidRPr="008D113A">
        <w:rPr>
          <w:i/>
          <w:lang w:val="en-US"/>
        </w:rPr>
        <w:t>.</w:t>
      </w:r>
      <w:r w:rsidRPr="00AB7648">
        <w:rPr>
          <w:i/>
          <w:lang w:val="en-US"/>
        </w:rPr>
        <w:t>”</w:t>
      </w:r>
    </w:p>
    <w:p w:rsidR="00F26F3F" w:rsidRDefault="00F26F3F" w:rsidP="00F26F3F">
      <w:pPr>
        <w:pStyle w:val="NormlWeb"/>
        <w:spacing w:before="0" w:beforeAutospacing="0" w:after="0" w:afterAutospacing="0"/>
        <w:rPr>
          <w:lang w:val="en-US"/>
        </w:rPr>
      </w:pPr>
    </w:p>
    <w:p w:rsidR="00F26F3F" w:rsidRDefault="00F26F3F" w:rsidP="00F26F3F">
      <w:pPr>
        <w:pStyle w:val="NormlWeb"/>
        <w:spacing w:before="0" w:beforeAutospacing="0" w:after="0" w:afterAutospacing="0"/>
        <w:rPr>
          <w:lang w:val="en-US"/>
        </w:rPr>
      </w:pPr>
    </w:p>
    <w:p w:rsidR="00F26F3F" w:rsidRDefault="00F26F3F" w:rsidP="00F26F3F">
      <w:pPr>
        <w:pStyle w:val="NormlWeb"/>
        <w:spacing w:before="0" w:beforeAutospacing="0" w:after="0" w:afterAutospacing="0"/>
        <w:jc w:val="center"/>
        <w:rPr>
          <w:lang w:val="en-US"/>
        </w:rPr>
      </w:pPr>
      <w:r w:rsidRPr="00105A73">
        <w:rPr>
          <w:noProof/>
        </w:rPr>
        <w:lastRenderedPageBreak/>
        <w:drawing>
          <wp:inline distT="0" distB="0" distL="0" distR="0" wp14:anchorId="2C9A5793" wp14:editId="381E8070">
            <wp:extent cx="4580627" cy="3551623"/>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88565" cy="3557778"/>
                    </a:xfrm>
                    <a:prstGeom prst="rect">
                      <a:avLst/>
                    </a:prstGeom>
                    <a:noFill/>
                    <a:ln>
                      <a:noFill/>
                    </a:ln>
                  </pic:spPr>
                </pic:pic>
              </a:graphicData>
            </a:graphic>
          </wp:inline>
        </w:drawing>
      </w:r>
    </w:p>
    <w:p w:rsidR="00F26F3F" w:rsidRDefault="00F26F3F" w:rsidP="00F26F3F">
      <w:pPr>
        <w:pStyle w:val="NormlWeb"/>
        <w:spacing w:before="0" w:beforeAutospacing="0" w:after="0" w:afterAutospacing="0"/>
        <w:rPr>
          <w:lang w:val="en-US"/>
        </w:rPr>
      </w:pPr>
      <w:r w:rsidRPr="00AB7648">
        <w:rPr>
          <w:lang w:val="en-US"/>
        </w:rPr>
        <w:t>Also, we amended the</w:t>
      </w:r>
      <w:r>
        <w:rPr>
          <w:lang w:val="en-US"/>
        </w:rPr>
        <w:t xml:space="preserve"> figure and table legends section </w:t>
      </w:r>
      <w:r w:rsidRPr="00AB7648">
        <w:rPr>
          <w:lang w:val="en-US"/>
        </w:rPr>
        <w:t xml:space="preserve">as follows on </w:t>
      </w:r>
      <w:r w:rsidRPr="00446C2B">
        <w:rPr>
          <w:lang w:val="en-US"/>
        </w:rPr>
        <w:t xml:space="preserve">page </w:t>
      </w:r>
      <w:r>
        <w:rPr>
          <w:lang w:val="en-US"/>
        </w:rPr>
        <w:t>12</w:t>
      </w:r>
      <w:r w:rsidRPr="00446C2B">
        <w:rPr>
          <w:lang w:val="en-US"/>
        </w:rPr>
        <w:t>:</w:t>
      </w:r>
      <w:r w:rsidRPr="00AB7648">
        <w:rPr>
          <w:lang w:val="en-US"/>
        </w:rPr>
        <w:t xml:space="preserve"> </w:t>
      </w:r>
    </w:p>
    <w:p w:rsidR="00F26F3F" w:rsidRDefault="00F26F3F" w:rsidP="00F26F3F">
      <w:pPr>
        <w:pStyle w:val="NormlWeb"/>
        <w:spacing w:before="0" w:beforeAutospacing="0" w:after="0" w:afterAutospacing="0"/>
        <w:rPr>
          <w:i/>
          <w:lang w:val="en-US"/>
        </w:rPr>
      </w:pPr>
    </w:p>
    <w:p w:rsidR="00F26F3F" w:rsidRPr="00105A73" w:rsidRDefault="00F26F3F" w:rsidP="00F26F3F">
      <w:pPr>
        <w:pStyle w:val="NormlWeb"/>
        <w:spacing w:before="0" w:beforeAutospacing="0" w:after="0" w:afterAutospacing="0"/>
        <w:rPr>
          <w:i/>
          <w:lang w:val="en-US"/>
        </w:rPr>
      </w:pPr>
      <w:r w:rsidRPr="00105A73">
        <w:rPr>
          <w:i/>
          <w:lang w:val="en-US"/>
        </w:rPr>
        <w:t>“Figure 5. Left atrial volume indexed to body surface area (</w:t>
      </w:r>
      <w:proofErr w:type="spellStart"/>
      <w:r w:rsidRPr="00105A73">
        <w:rPr>
          <w:i/>
          <w:lang w:val="en-US"/>
        </w:rPr>
        <w:t>LAVi</w:t>
      </w:r>
      <w:proofErr w:type="spellEnd"/>
      <w:r w:rsidRPr="00105A73">
        <w:rPr>
          <w:i/>
          <w:lang w:val="en-US"/>
        </w:rPr>
        <w:t>) in mL/m</w:t>
      </w:r>
      <w:r w:rsidRPr="00F26F3F">
        <w:rPr>
          <w:i/>
          <w:vertAlign w:val="superscript"/>
          <w:lang w:val="en-US"/>
        </w:rPr>
        <w:t>2</w:t>
      </w:r>
      <w:r w:rsidRPr="00105A73">
        <w:rPr>
          <w:i/>
          <w:lang w:val="en-US"/>
        </w:rPr>
        <w:t xml:space="preserve"> in </w:t>
      </w:r>
      <w:proofErr w:type="spellStart"/>
      <w:r w:rsidRPr="00105A73">
        <w:rPr>
          <w:i/>
          <w:lang w:val="en-US"/>
        </w:rPr>
        <w:t>Göttingen</w:t>
      </w:r>
      <w:proofErr w:type="spellEnd"/>
      <w:r w:rsidRPr="00105A73">
        <w:rPr>
          <w:i/>
          <w:lang w:val="en-US"/>
        </w:rPr>
        <w:t xml:space="preserve"> </w:t>
      </w:r>
      <w:proofErr w:type="spellStart"/>
      <w:r w:rsidRPr="00105A73">
        <w:rPr>
          <w:i/>
          <w:lang w:val="en-US"/>
        </w:rPr>
        <w:t>minipigs</w:t>
      </w:r>
      <w:proofErr w:type="spellEnd"/>
      <w:r w:rsidRPr="00105A73">
        <w:rPr>
          <w:i/>
          <w:lang w:val="en-US"/>
        </w:rPr>
        <w:t xml:space="preserve"> (A) and Landrace pigs (B) measured by cardiac magnetic resonance imaging. Representative images of left atrial volumes, tracings were made on the two- (C) and four chamber (D) cine images. The white arrows show the presence of pulmonary </w:t>
      </w:r>
      <w:proofErr w:type="spellStart"/>
      <w:r w:rsidRPr="00105A73">
        <w:rPr>
          <w:i/>
          <w:lang w:val="en-US"/>
        </w:rPr>
        <w:t>oedema</w:t>
      </w:r>
      <w:proofErr w:type="spellEnd"/>
      <w:r w:rsidRPr="00105A73">
        <w:rPr>
          <w:i/>
          <w:lang w:val="en-US"/>
        </w:rPr>
        <w:t xml:space="preserve"> on the representative localizer image (E). *p&lt;0.05 vs. corresponding baseline (paired t-test in </w:t>
      </w:r>
      <w:proofErr w:type="spellStart"/>
      <w:r w:rsidRPr="00105A73">
        <w:rPr>
          <w:i/>
          <w:lang w:val="en-US"/>
        </w:rPr>
        <w:t>Göttingen</w:t>
      </w:r>
      <w:proofErr w:type="spellEnd"/>
      <w:r w:rsidRPr="00105A73">
        <w:rPr>
          <w:i/>
          <w:lang w:val="en-US"/>
        </w:rPr>
        <w:t xml:space="preserve"> </w:t>
      </w:r>
      <w:proofErr w:type="spellStart"/>
      <w:r w:rsidRPr="00105A73">
        <w:rPr>
          <w:i/>
          <w:lang w:val="en-US"/>
        </w:rPr>
        <w:t>minipigs</w:t>
      </w:r>
      <w:proofErr w:type="spellEnd"/>
      <w:r w:rsidRPr="00105A73">
        <w:rPr>
          <w:i/>
          <w:lang w:val="en-US"/>
        </w:rPr>
        <w:t xml:space="preserve"> and Landrace pigs).”</w:t>
      </w:r>
    </w:p>
    <w:p w:rsidR="00F26F3F" w:rsidRPr="00AB7648" w:rsidRDefault="00F26F3F" w:rsidP="00F26F3F">
      <w:pPr>
        <w:pStyle w:val="NormlWeb"/>
        <w:spacing w:before="0" w:beforeAutospacing="0" w:after="0" w:afterAutospacing="0"/>
        <w:rPr>
          <w:lang w:val="en-US"/>
        </w:rPr>
      </w:pPr>
    </w:p>
    <w:p w:rsidR="00F26F3F" w:rsidRDefault="00F26F3F" w:rsidP="00F26F3F">
      <w:pPr>
        <w:pStyle w:val="NormlWeb"/>
        <w:spacing w:before="0" w:beforeAutospacing="0" w:after="0" w:afterAutospacing="0"/>
        <w:rPr>
          <w:lang w:val="en-US"/>
        </w:rPr>
      </w:pPr>
      <w:r>
        <w:rPr>
          <w:lang w:val="en-US"/>
        </w:rPr>
        <w:t xml:space="preserve">Also the protocol section is amended as follows on </w:t>
      </w:r>
      <w:r w:rsidRPr="007C5B27">
        <w:rPr>
          <w:lang w:val="en-US"/>
        </w:rPr>
        <w:t>page 4:</w:t>
      </w:r>
    </w:p>
    <w:p w:rsidR="00F26F3F" w:rsidRDefault="00F26F3F" w:rsidP="00F26F3F">
      <w:pPr>
        <w:pStyle w:val="NormlWeb"/>
        <w:spacing w:before="0" w:beforeAutospacing="0" w:after="0" w:afterAutospacing="0"/>
        <w:rPr>
          <w:lang w:val="en-US"/>
        </w:rPr>
      </w:pPr>
    </w:p>
    <w:p w:rsidR="00F26F3F" w:rsidRDefault="00F26F3F" w:rsidP="00F26F3F">
      <w:pPr>
        <w:pStyle w:val="NormlWeb"/>
        <w:spacing w:before="0" w:beforeAutospacing="0" w:after="0" w:afterAutospacing="0"/>
        <w:rPr>
          <w:i/>
          <w:lang w:val="en-US"/>
        </w:rPr>
      </w:pPr>
      <w:r w:rsidRPr="00FF267B">
        <w:rPr>
          <w:i/>
          <w:lang w:val="en-US"/>
        </w:rPr>
        <w:t>“</w:t>
      </w:r>
      <w:r w:rsidRPr="002F7B78">
        <w:rPr>
          <w:i/>
          <w:lang w:val="en-US"/>
        </w:rPr>
        <w:t>Quantify left atrial volume by tracings on the two- and four-chamber cine images. Correct the left atrial volumes to BSA to get left atrial volume indexed to body surface area (</w:t>
      </w:r>
      <w:proofErr w:type="spellStart"/>
      <w:r w:rsidRPr="002F7B78">
        <w:rPr>
          <w:i/>
          <w:lang w:val="en-US"/>
        </w:rPr>
        <w:t>LAVi</w:t>
      </w:r>
      <w:proofErr w:type="spellEnd"/>
      <w:r w:rsidRPr="002F7B78">
        <w:rPr>
          <w:i/>
          <w:lang w:val="en-US"/>
        </w:rPr>
        <w:t xml:space="preserve">). Assess the presence of pulmonary </w:t>
      </w:r>
      <w:proofErr w:type="spellStart"/>
      <w:r w:rsidRPr="002F7B78">
        <w:rPr>
          <w:i/>
          <w:lang w:val="en-US"/>
        </w:rPr>
        <w:t>oedema</w:t>
      </w:r>
      <w:proofErr w:type="spellEnd"/>
      <w:r w:rsidRPr="002F7B78">
        <w:rPr>
          <w:i/>
          <w:lang w:val="en-US"/>
        </w:rPr>
        <w:t xml:space="preserve"> on the localizer images.</w:t>
      </w:r>
      <w:r w:rsidRPr="00FF267B">
        <w:rPr>
          <w:i/>
          <w:lang w:val="en-US"/>
        </w:rPr>
        <w:t>”</w:t>
      </w:r>
    </w:p>
    <w:p w:rsidR="00F26F3F" w:rsidRPr="008456DF" w:rsidRDefault="00F26F3F" w:rsidP="00F26F3F">
      <w:pPr>
        <w:pStyle w:val="NormlWeb"/>
        <w:spacing w:before="0" w:beforeAutospacing="0" w:after="0" w:afterAutospacing="0"/>
        <w:rPr>
          <w:lang w:val="en-US"/>
        </w:rPr>
      </w:pPr>
    </w:p>
    <w:p w:rsidR="00F26F3F" w:rsidRPr="008456DF" w:rsidRDefault="00F26F3F" w:rsidP="00F26F3F">
      <w:pPr>
        <w:pStyle w:val="NormlWeb"/>
        <w:spacing w:before="0" w:beforeAutospacing="0" w:after="0" w:afterAutospacing="0"/>
        <w:rPr>
          <w:lang w:val="en-US"/>
        </w:rPr>
      </w:pPr>
      <w:r w:rsidRPr="008456DF">
        <w:rPr>
          <w:lang w:val="en-US"/>
        </w:rPr>
        <w:t>As to the question of other parameters of heart failure we amended the limitations section on page 15 as follows:</w:t>
      </w:r>
    </w:p>
    <w:p w:rsidR="00F26F3F" w:rsidRDefault="00F26F3F" w:rsidP="00F26F3F">
      <w:pPr>
        <w:pStyle w:val="NormlWeb"/>
        <w:spacing w:before="0" w:beforeAutospacing="0" w:after="0" w:afterAutospacing="0"/>
        <w:rPr>
          <w:i/>
          <w:lang w:val="en-US"/>
        </w:rPr>
      </w:pPr>
    </w:p>
    <w:p w:rsidR="00F26F3F" w:rsidRDefault="00F26F3F" w:rsidP="00F26F3F">
      <w:pPr>
        <w:pStyle w:val="NormlWeb"/>
        <w:spacing w:before="0" w:beforeAutospacing="0" w:after="0" w:afterAutospacing="0"/>
        <w:rPr>
          <w:b/>
          <w:color w:val="E36C0A" w:themeColor="accent6" w:themeShade="BF"/>
          <w:u w:val="single"/>
          <w:lang w:val="en-US"/>
        </w:rPr>
      </w:pPr>
      <w:r w:rsidRPr="001675F3">
        <w:rPr>
          <w:i/>
          <w:lang w:val="en-US"/>
        </w:rPr>
        <w:t>“</w:t>
      </w:r>
      <w:r w:rsidRPr="008456DF">
        <w:rPr>
          <w:i/>
          <w:lang w:val="en-US"/>
        </w:rPr>
        <w:t xml:space="preserve">Although we haven’t measured biomarkers and histological signs of post-MI HF in this study, these models are suitable for analysis of any biomarkers since the availability of </w:t>
      </w:r>
      <w:r>
        <w:rPr>
          <w:i/>
          <w:lang w:val="en-US"/>
        </w:rPr>
        <w:t>plasma and tissue samples</w:t>
      </w:r>
      <w:r w:rsidRPr="001675F3">
        <w:rPr>
          <w:i/>
          <w:lang w:val="en-US"/>
        </w:rPr>
        <w:t>.”</w:t>
      </w:r>
      <w:r>
        <w:rPr>
          <w:lang w:val="en-US"/>
        </w:rPr>
        <w:t xml:space="preserve"> </w:t>
      </w:r>
      <w:r w:rsidRPr="00AB7648">
        <w:rPr>
          <w:color w:val="E36C0A" w:themeColor="accent6" w:themeShade="BF"/>
          <w:lang w:val="en-US"/>
        </w:rPr>
        <w:br/>
      </w:r>
    </w:p>
    <w:p w:rsidR="00F26F3F" w:rsidRPr="00AB7648" w:rsidRDefault="00F26F3F" w:rsidP="00F26F3F">
      <w:pPr>
        <w:pStyle w:val="NormlWeb"/>
        <w:spacing w:before="0" w:beforeAutospacing="0" w:after="0" w:afterAutospacing="0"/>
        <w:rPr>
          <w:color w:val="E36C0A" w:themeColor="accent6" w:themeShade="BF"/>
          <w:lang w:val="en-US"/>
        </w:rPr>
      </w:pPr>
      <w:r w:rsidRPr="004950C7">
        <w:rPr>
          <w:b/>
          <w:color w:val="E36C0A" w:themeColor="accent6" w:themeShade="BF"/>
          <w:u w:val="single"/>
          <w:lang w:val="en-US"/>
        </w:rPr>
        <w:t>Were ECGs performed during/at the end of the follow-up and if yes, were changes in activation or repolarization present?</w:t>
      </w:r>
    </w:p>
    <w:p w:rsidR="00F26F3F" w:rsidRPr="00AB7648"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lang w:val="en-US"/>
        </w:rPr>
      </w:pPr>
      <w:r w:rsidRPr="00AB7648">
        <w:rPr>
          <w:lang w:val="en-US"/>
        </w:rPr>
        <w:t>Answer: we have not performed ECG examinations in the follow-up.</w:t>
      </w:r>
    </w:p>
    <w:p w:rsidR="00F26F3F" w:rsidRPr="00786ED6" w:rsidRDefault="00F26F3F" w:rsidP="00F26F3F">
      <w:pPr>
        <w:pStyle w:val="NormlWeb"/>
        <w:spacing w:before="0" w:beforeAutospacing="0" w:after="0" w:afterAutospacing="0"/>
        <w:rPr>
          <w:b/>
          <w:color w:val="E36C0A" w:themeColor="accent6" w:themeShade="BF"/>
          <w:u w:val="single"/>
          <w:lang w:val="en-US"/>
        </w:rPr>
      </w:pPr>
      <w:r w:rsidRPr="00AB7648">
        <w:rPr>
          <w:lang w:val="en-US"/>
        </w:rPr>
        <w:br/>
      </w:r>
      <w:r w:rsidRPr="00786ED6">
        <w:rPr>
          <w:b/>
          <w:color w:val="E36C0A" w:themeColor="accent6" w:themeShade="BF"/>
          <w:u w:val="single"/>
          <w:lang w:val="en-US"/>
        </w:rPr>
        <w:t>It seems that the cardiac index is increasing during the experiments compared to baseline despite myocardial infarction. Furthermore, baseline LVEF is reduced in Landrace pigs. Do the authors have any explanation?</w:t>
      </w:r>
    </w:p>
    <w:p w:rsidR="00F26F3F" w:rsidRPr="00AB7648" w:rsidRDefault="00F26F3F" w:rsidP="00F26F3F">
      <w:pPr>
        <w:pStyle w:val="NormlWeb"/>
        <w:spacing w:before="0" w:beforeAutospacing="0" w:after="0" w:afterAutospacing="0"/>
        <w:rPr>
          <w:color w:val="000000" w:themeColor="text1"/>
          <w:lang w:val="en-US"/>
        </w:rPr>
      </w:pPr>
    </w:p>
    <w:p w:rsidR="00F26F3F" w:rsidRPr="00740449" w:rsidRDefault="00F26F3F" w:rsidP="00F26F3F">
      <w:pPr>
        <w:pStyle w:val="NormlWeb"/>
        <w:spacing w:before="0" w:beforeAutospacing="0" w:after="0" w:afterAutospacing="0"/>
        <w:rPr>
          <w:color w:val="000000" w:themeColor="text1"/>
          <w:lang w:val="en-US"/>
        </w:rPr>
      </w:pPr>
      <w:r w:rsidRPr="00740449">
        <w:rPr>
          <w:color w:val="000000" w:themeColor="text1"/>
          <w:lang w:val="en-US"/>
        </w:rPr>
        <w:lastRenderedPageBreak/>
        <w:t xml:space="preserve">Answer: We do not know the exact explanation for </w:t>
      </w:r>
      <w:r>
        <w:rPr>
          <w:color w:val="000000" w:themeColor="text1"/>
          <w:lang w:val="en-US"/>
        </w:rPr>
        <w:t xml:space="preserve">baseline LVEF in Landrace pigs. </w:t>
      </w:r>
      <w:r w:rsidRPr="00241612">
        <w:rPr>
          <w:color w:val="000000" w:themeColor="text1"/>
          <w:lang w:val="en-US"/>
        </w:rPr>
        <w:t xml:space="preserve">Our present finding on baseline LVEF in Landrace swine is according to data reported by others in large swine </w:t>
      </w:r>
      <w:r>
        <w:rPr>
          <w:color w:val="000000" w:themeColor="text1"/>
          <w:lang w:val="en-US"/>
        </w:rPr>
        <w:t xml:space="preserve">(see references </w:t>
      </w:r>
      <w:r w:rsidRPr="00241612">
        <w:rPr>
          <w:color w:val="000000" w:themeColor="text1"/>
          <w:lang w:val="en-US"/>
        </w:rPr>
        <w:t>13,41,42</w:t>
      </w:r>
      <w:r>
        <w:rPr>
          <w:color w:val="000000" w:themeColor="text1"/>
          <w:lang w:val="en-US"/>
        </w:rPr>
        <w:t xml:space="preserve"> in revised manuscript)</w:t>
      </w:r>
      <w:r w:rsidRPr="00241612">
        <w:rPr>
          <w:color w:val="000000" w:themeColor="text1"/>
          <w:lang w:val="en-US"/>
        </w:rPr>
        <w:t>. These values in large swine are smaller as compared to healthy human LVEF reference ranges (58-61%)</w:t>
      </w:r>
      <w:r>
        <w:rPr>
          <w:color w:val="000000" w:themeColor="text1"/>
          <w:lang w:val="en-US"/>
        </w:rPr>
        <w:t xml:space="preserve"> (see reference 43 in revised manuscript)</w:t>
      </w:r>
      <w:r w:rsidRPr="00241612">
        <w:rPr>
          <w:color w:val="000000" w:themeColor="text1"/>
          <w:lang w:val="en-US"/>
        </w:rPr>
        <w:t xml:space="preserve"> and baseline (pre-infarction) values in </w:t>
      </w:r>
      <w:proofErr w:type="spellStart"/>
      <w:r w:rsidRPr="00241612">
        <w:rPr>
          <w:color w:val="000000" w:themeColor="text1"/>
          <w:lang w:val="en-US"/>
        </w:rPr>
        <w:t>Göttingen</w:t>
      </w:r>
      <w:proofErr w:type="spellEnd"/>
      <w:r w:rsidRPr="00241612">
        <w:rPr>
          <w:color w:val="000000" w:themeColor="text1"/>
          <w:lang w:val="en-US"/>
        </w:rPr>
        <w:t xml:space="preserve"> </w:t>
      </w:r>
      <w:proofErr w:type="spellStart"/>
      <w:r w:rsidRPr="00241612">
        <w:rPr>
          <w:color w:val="000000" w:themeColor="text1"/>
          <w:lang w:val="en-US"/>
        </w:rPr>
        <w:t>minipigs</w:t>
      </w:r>
      <w:proofErr w:type="spellEnd"/>
      <w:r w:rsidRPr="00241612">
        <w:rPr>
          <w:color w:val="000000" w:themeColor="text1"/>
          <w:lang w:val="en-US"/>
        </w:rPr>
        <w:t xml:space="preserve"> (55-73%)</w:t>
      </w:r>
      <w:r>
        <w:rPr>
          <w:color w:val="000000" w:themeColor="text1"/>
          <w:lang w:val="en-US"/>
        </w:rPr>
        <w:t xml:space="preserve"> (see references </w:t>
      </w:r>
      <w:r w:rsidRPr="00241612">
        <w:rPr>
          <w:color w:val="000000" w:themeColor="text1"/>
          <w:lang w:val="en-US"/>
        </w:rPr>
        <w:t>33,44,45</w:t>
      </w:r>
      <w:r>
        <w:rPr>
          <w:color w:val="000000" w:themeColor="text1"/>
          <w:lang w:val="en-US"/>
        </w:rPr>
        <w:t xml:space="preserve"> in revised manuscript)</w:t>
      </w:r>
      <w:r w:rsidRPr="00241612">
        <w:rPr>
          <w:color w:val="000000" w:themeColor="text1"/>
          <w:lang w:val="en-US"/>
        </w:rPr>
        <w:t xml:space="preserve">. Nevertheless, it is worth noting that only the post-infarction data or delta changes of LVEF are reported in most publications </w:t>
      </w:r>
      <w:r>
        <w:rPr>
          <w:color w:val="000000" w:themeColor="text1"/>
          <w:lang w:val="en-US"/>
        </w:rPr>
        <w:t xml:space="preserve">(see references </w:t>
      </w:r>
      <w:r w:rsidRPr="00241612">
        <w:rPr>
          <w:color w:val="000000" w:themeColor="text1"/>
          <w:lang w:val="en-US"/>
        </w:rPr>
        <w:t>46-50</w:t>
      </w:r>
      <w:r>
        <w:rPr>
          <w:color w:val="000000" w:themeColor="text1"/>
          <w:lang w:val="en-US"/>
        </w:rPr>
        <w:t xml:space="preserve"> in revised manuscript)</w:t>
      </w:r>
      <w:r w:rsidRPr="00241612">
        <w:rPr>
          <w:color w:val="000000" w:themeColor="text1"/>
          <w:lang w:val="en-US"/>
        </w:rPr>
        <w:t>.</w:t>
      </w:r>
      <w:r>
        <w:rPr>
          <w:color w:val="000000" w:themeColor="text1"/>
          <w:lang w:val="en-US"/>
        </w:rPr>
        <w:t xml:space="preserve"> </w:t>
      </w:r>
      <w:r w:rsidRPr="00740449">
        <w:rPr>
          <w:color w:val="000000" w:themeColor="text1"/>
          <w:lang w:val="en-US"/>
        </w:rPr>
        <w:t xml:space="preserve">These data further support that </w:t>
      </w:r>
      <w:proofErr w:type="spellStart"/>
      <w:r w:rsidRPr="00740449">
        <w:rPr>
          <w:color w:val="000000" w:themeColor="text1"/>
          <w:lang w:val="en-US"/>
        </w:rPr>
        <w:t>Göttingen</w:t>
      </w:r>
      <w:proofErr w:type="spellEnd"/>
      <w:r w:rsidRPr="00740449">
        <w:rPr>
          <w:color w:val="000000" w:themeColor="text1"/>
          <w:lang w:val="en-US"/>
        </w:rPr>
        <w:t xml:space="preserve"> </w:t>
      </w:r>
      <w:proofErr w:type="spellStart"/>
      <w:r w:rsidRPr="00740449">
        <w:rPr>
          <w:color w:val="000000" w:themeColor="text1"/>
          <w:lang w:val="en-US"/>
        </w:rPr>
        <w:t>minipigs</w:t>
      </w:r>
      <w:proofErr w:type="spellEnd"/>
      <w:r w:rsidRPr="00740449">
        <w:rPr>
          <w:color w:val="000000" w:themeColor="text1"/>
          <w:lang w:val="en-US"/>
        </w:rPr>
        <w:t xml:space="preserve"> better mimic the human conditions</w:t>
      </w:r>
      <w:r w:rsidRPr="00241612">
        <w:rPr>
          <w:color w:val="000000" w:themeColor="text1"/>
          <w:lang w:val="en-US"/>
        </w:rPr>
        <w:t xml:space="preserve"> since pre-infarction LVEF, scar size, post-infarction LVEF, and mortality all are comparable to these parameters found in humans</w:t>
      </w:r>
      <w:r>
        <w:rPr>
          <w:color w:val="000000" w:themeColor="text1"/>
          <w:lang w:val="en-US"/>
        </w:rPr>
        <w:t xml:space="preserve"> (see the discussion section of the revised manuscript on pages 12-14)</w:t>
      </w:r>
      <w:r w:rsidRPr="00241612">
        <w:rPr>
          <w:color w:val="000000" w:themeColor="text1"/>
          <w:lang w:val="en-US"/>
        </w:rPr>
        <w:t>.</w:t>
      </w:r>
    </w:p>
    <w:p w:rsidR="00F26F3F" w:rsidRPr="00740449" w:rsidRDefault="00F26F3F" w:rsidP="00F26F3F">
      <w:pPr>
        <w:pStyle w:val="NormlWeb"/>
        <w:spacing w:before="0" w:beforeAutospacing="0" w:after="0" w:afterAutospacing="0"/>
        <w:rPr>
          <w:color w:val="FF0000"/>
          <w:lang w:val="en-US"/>
        </w:rPr>
      </w:pPr>
    </w:p>
    <w:p w:rsidR="00F26F3F" w:rsidRPr="00740449" w:rsidRDefault="00F26F3F" w:rsidP="00F26F3F">
      <w:pPr>
        <w:pStyle w:val="NormlWeb"/>
        <w:spacing w:before="0" w:beforeAutospacing="0" w:after="0" w:afterAutospacing="0"/>
        <w:rPr>
          <w:lang w:val="en-US"/>
        </w:rPr>
      </w:pPr>
      <w:r w:rsidRPr="00740449">
        <w:rPr>
          <w:lang w:val="en-US"/>
        </w:rPr>
        <w:t>According to the request of the Reviewer #4 we amended the text of discussion on page 14 as follows:</w:t>
      </w:r>
    </w:p>
    <w:p w:rsidR="00F26F3F" w:rsidRPr="00740449"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i/>
          <w:color w:val="000000" w:themeColor="text1"/>
          <w:lang w:val="en-US"/>
        </w:rPr>
      </w:pPr>
      <w:r w:rsidRPr="00740449">
        <w:rPr>
          <w:i/>
          <w:color w:val="000000" w:themeColor="text1"/>
          <w:lang w:val="en-US"/>
        </w:rPr>
        <w:t>“</w:t>
      </w:r>
      <w:r w:rsidRPr="00C52DBC">
        <w:rPr>
          <w:i/>
          <w:color w:val="000000" w:themeColor="text1"/>
          <w:lang w:val="en-US"/>
        </w:rPr>
        <w:t>Our present finding on baseline LVEF in Landrace swine is according to data reported by</w:t>
      </w:r>
      <w:r>
        <w:rPr>
          <w:i/>
          <w:color w:val="000000" w:themeColor="text1"/>
          <w:lang w:val="en-US"/>
        </w:rPr>
        <w:t xml:space="preserve"> others in large swine.</w:t>
      </w:r>
      <w:r w:rsidRPr="00C52DBC">
        <w:rPr>
          <w:i/>
          <w:color w:val="000000" w:themeColor="text1"/>
          <w:lang w:val="en-US"/>
        </w:rPr>
        <w:t xml:space="preserve"> These values in large swine are smaller as compared to healthy human </w:t>
      </w:r>
      <w:r>
        <w:rPr>
          <w:i/>
          <w:color w:val="000000" w:themeColor="text1"/>
          <w:lang w:val="en-US"/>
        </w:rPr>
        <w:t>LVEF reference ranges (58-61%)</w:t>
      </w:r>
      <w:r w:rsidRPr="00C52DBC">
        <w:rPr>
          <w:i/>
          <w:color w:val="000000" w:themeColor="text1"/>
          <w:lang w:val="en-US"/>
        </w:rPr>
        <w:t xml:space="preserve"> and baseline (pre-infarction) values in </w:t>
      </w:r>
      <w:proofErr w:type="spellStart"/>
      <w:r w:rsidRPr="00C52DBC">
        <w:rPr>
          <w:i/>
          <w:color w:val="000000" w:themeColor="text1"/>
          <w:lang w:val="en-US"/>
        </w:rPr>
        <w:t>Gött</w:t>
      </w:r>
      <w:r>
        <w:rPr>
          <w:i/>
          <w:color w:val="000000" w:themeColor="text1"/>
          <w:lang w:val="en-US"/>
        </w:rPr>
        <w:t>ingen</w:t>
      </w:r>
      <w:proofErr w:type="spellEnd"/>
      <w:r>
        <w:rPr>
          <w:i/>
          <w:color w:val="000000" w:themeColor="text1"/>
          <w:lang w:val="en-US"/>
        </w:rPr>
        <w:t xml:space="preserve"> </w:t>
      </w:r>
      <w:proofErr w:type="spellStart"/>
      <w:r>
        <w:rPr>
          <w:i/>
          <w:color w:val="000000" w:themeColor="text1"/>
          <w:lang w:val="en-US"/>
        </w:rPr>
        <w:t>minipigs</w:t>
      </w:r>
      <w:proofErr w:type="spellEnd"/>
      <w:r>
        <w:rPr>
          <w:i/>
          <w:color w:val="000000" w:themeColor="text1"/>
          <w:lang w:val="en-US"/>
        </w:rPr>
        <w:t xml:space="preserve"> (55-73%)</w:t>
      </w:r>
      <w:r w:rsidRPr="00C52DBC">
        <w:rPr>
          <w:i/>
          <w:color w:val="000000" w:themeColor="text1"/>
          <w:lang w:val="en-US"/>
        </w:rPr>
        <w:t>. Nevertheless, it is worth noting that only the post-infarction data or delta changes of LVEF are repo</w:t>
      </w:r>
      <w:r>
        <w:rPr>
          <w:i/>
          <w:color w:val="000000" w:themeColor="text1"/>
          <w:lang w:val="en-US"/>
        </w:rPr>
        <w:t>rted in most publications.</w:t>
      </w:r>
      <w:r w:rsidRPr="00C52DBC">
        <w:rPr>
          <w:i/>
          <w:color w:val="000000" w:themeColor="text1"/>
          <w:lang w:val="en-US"/>
        </w:rPr>
        <w:t>”</w:t>
      </w:r>
    </w:p>
    <w:p w:rsidR="00F26F3F" w:rsidRPr="00A4236B" w:rsidRDefault="00F26F3F" w:rsidP="00F26F3F">
      <w:pPr>
        <w:pStyle w:val="NormlWeb"/>
        <w:spacing w:before="0" w:beforeAutospacing="0" w:after="0" w:afterAutospacing="0"/>
        <w:rPr>
          <w:b/>
          <w:u w:val="single"/>
          <w:lang w:val="en-US"/>
        </w:rPr>
      </w:pPr>
      <w:r w:rsidRPr="00AB7648">
        <w:rPr>
          <w:lang w:val="en-US"/>
        </w:rPr>
        <w:br/>
      </w:r>
      <w:r w:rsidRPr="00A4236B">
        <w:rPr>
          <w:b/>
          <w:color w:val="E36C0A" w:themeColor="accent6" w:themeShade="BF"/>
          <w:u w:val="single"/>
          <w:lang w:val="en-US"/>
        </w:rPr>
        <w:t>Line 327: should read "one animal"</w:t>
      </w:r>
    </w:p>
    <w:p w:rsidR="00F26F3F" w:rsidRPr="00AB7648" w:rsidRDefault="00F26F3F" w:rsidP="00F26F3F">
      <w:pPr>
        <w:pStyle w:val="NormlWeb"/>
        <w:spacing w:before="0" w:beforeAutospacing="0" w:after="0" w:afterAutospacing="0"/>
        <w:rPr>
          <w:lang w:val="en-US"/>
        </w:rPr>
      </w:pPr>
    </w:p>
    <w:p w:rsidR="00F26F3F" w:rsidRPr="00072670" w:rsidRDefault="00F26F3F" w:rsidP="00F26F3F">
      <w:pPr>
        <w:pStyle w:val="NormlWeb"/>
        <w:spacing w:before="0" w:beforeAutospacing="0" w:after="0" w:afterAutospacing="0"/>
        <w:rPr>
          <w:b/>
          <w:color w:val="E36C0A" w:themeColor="accent6" w:themeShade="BF"/>
          <w:u w:val="single"/>
          <w:lang w:val="en-US"/>
        </w:rPr>
      </w:pPr>
      <w:r w:rsidRPr="00AB7648">
        <w:rPr>
          <w:lang w:val="en-US"/>
        </w:rPr>
        <w:t>Answer: Thank You, we made the changes.</w:t>
      </w:r>
      <w:r w:rsidRPr="00AB7648">
        <w:rPr>
          <w:lang w:val="en-US"/>
        </w:rPr>
        <w:br/>
      </w:r>
      <w:r w:rsidRPr="00AB7648">
        <w:rPr>
          <w:lang w:val="en-US"/>
        </w:rPr>
        <w:br/>
        <w:t>Discussion</w:t>
      </w:r>
      <w:r w:rsidRPr="00AB7648">
        <w:rPr>
          <w:lang w:val="en-US"/>
        </w:rPr>
        <w:br/>
      </w:r>
      <w:r w:rsidRPr="00072670">
        <w:rPr>
          <w:b/>
          <w:color w:val="E36C0A" w:themeColor="accent6" w:themeShade="BF"/>
          <w:u w:val="single"/>
          <w:lang w:val="en-US"/>
        </w:rPr>
        <w:t>Line 442ff: The authors state, that "</w:t>
      </w:r>
      <w:proofErr w:type="spellStart"/>
      <w:r w:rsidRPr="00072670">
        <w:rPr>
          <w:b/>
          <w:color w:val="E36C0A" w:themeColor="accent6" w:themeShade="BF"/>
          <w:u w:val="single"/>
          <w:lang w:val="en-US"/>
        </w:rPr>
        <w:t>Göttingen</w:t>
      </w:r>
      <w:proofErr w:type="spellEnd"/>
      <w:r w:rsidRPr="00072670">
        <w:rPr>
          <w:b/>
          <w:color w:val="E36C0A" w:themeColor="accent6" w:themeShade="BF"/>
          <w:u w:val="single"/>
          <w:lang w:val="en-US"/>
        </w:rPr>
        <w:t xml:space="preserve"> </w:t>
      </w:r>
      <w:proofErr w:type="spellStart"/>
      <w:r w:rsidRPr="00072670">
        <w:rPr>
          <w:b/>
          <w:color w:val="E36C0A" w:themeColor="accent6" w:themeShade="BF"/>
          <w:u w:val="single"/>
          <w:lang w:val="en-US"/>
        </w:rPr>
        <w:t>minipig</w:t>
      </w:r>
      <w:proofErr w:type="spellEnd"/>
      <w:r w:rsidRPr="00072670">
        <w:rPr>
          <w:b/>
          <w:color w:val="E36C0A" w:themeColor="accent6" w:themeShade="BF"/>
          <w:u w:val="single"/>
          <w:lang w:val="en-US"/>
        </w:rPr>
        <w:t xml:space="preserve"> model reflects post-MI HF parameters comparable to humans. We conclude that the </w:t>
      </w:r>
      <w:proofErr w:type="spellStart"/>
      <w:r w:rsidRPr="00072670">
        <w:rPr>
          <w:b/>
          <w:color w:val="E36C0A" w:themeColor="accent6" w:themeShade="BF"/>
          <w:u w:val="single"/>
          <w:lang w:val="en-US"/>
        </w:rPr>
        <w:t>Göttingen</w:t>
      </w:r>
      <w:proofErr w:type="spellEnd"/>
      <w:r w:rsidRPr="00072670">
        <w:rPr>
          <w:b/>
          <w:color w:val="E36C0A" w:themeColor="accent6" w:themeShade="BF"/>
          <w:u w:val="single"/>
          <w:lang w:val="en-US"/>
        </w:rPr>
        <w:t xml:space="preserve"> </w:t>
      </w:r>
      <w:proofErr w:type="spellStart"/>
      <w:r w:rsidRPr="00072670">
        <w:rPr>
          <w:b/>
          <w:color w:val="E36C0A" w:themeColor="accent6" w:themeShade="BF"/>
          <w:u w:val="single"/>
          <w:lang w:val="en-US"/>
        </w:rPr>
        <w:t>minipig</w:t>
      </w:r>
      <w:proofErr w:type="spellEnd"/>
      <w:r w:rsidRPr="00072670">
        <w:rPr>
          <w:b/>
          <w:color w:val="E36C0A" w:themeColor="accent6" w:themeShade="BF"/>
          <w:u w:val="single"/>
          <w:lang w:val="en-US"/>
        </w:rPr>
        <w:t xml:space="preserve"> model is superior to the Landrace pig to follow up the development of post-MI HF". To my opinion this is not supported by the results presented. Cardiac output increases over time, so does CI, LVEF was </w:t>
      </w:r>
    </w:p>
    <w:p w:rsidR="00F26F3F" w:rsidRPr="00072670" w:rsidRDefault="00F26F3F" w:rsidP="00F26F3F">
      <w:pPr>
        <w:pStyle w:val="NormlWeb"/>
        <w:spacing w:before="0" w:beforeAutospacing="0" w:after="0" w:afterAutospacing="0"/>
        <w:rPr>
          <w:b/>
          <w:color w:val="E36C0A" w:themeColor="accent6" w:themeShade="BF"/>
          <w:u w:val="single"/>
          <w:lang w:val="en-US"/>
        </w:rPr>
      </w:pPr>
      <w:r w:rsidRPr="00072670">
        <w:rPr>
          <w:b/>
          <w:color w:val="E36C0A" w:themeColor="accent6" w:themeShade="BF"/>
          <w:u w:val="single"/>
          <w:lang w:val="en-US"/>
        </w:rPr>
        <w:t xml:space="preserve">already decreased at baseline for Landrace pigs. </w:t>
      </w:r>
    </w:p>
    <w:p w:rsidR="00F26F3F" w:rsidRPr="00072670" w:rsidRDefault="00F26F3F" w:rsidP="00F26F3F">
      <w:pPr>
        <w:pStyle w:val="NormlWeb"/>
        <w:spacing w:before="0" w:beforeAutospacing="0" w:after="0" w:afterAutospacing="0"/>
        <w:rPr>
          <w:b/>
          <w:color w:val="E36C0A" w:themeColor="accent6" w:themeShade="BF"/>
          <w:u w:val="single"/>
          <w:lang w:val="en-US"/>
        </w:rPr>
      </w:pPr>
    </w:p>
    <w:p w:rsidR="00F26F3F" w:rsidRPr="00072670" w:rsidRDefault="00F26F3F" w:rsidP="00F26F3F">
      <w:pPr>
        <w:pStyle w:val="NormlWeb"/>
        <w:spacing w:before="0" w:beforeAutospacing="0" w:after="0" w:afterAutospacing="0"/>
        <w:rPr>
          <w:b/>
          <w:color w:val="E36C0A" w:themeColor="accent6" w:themeShade="BF"/>
          <w:u w:val="single"/>
          <w:lang w:val="en-US"/>
        </w:rPr>
      </w:pPr>
      <w:r w:rsidRPr="00072670">
        <w:rPr>
          <w:b/>
          <w:color w:val="E36C0A" w:themeColor="accent6" w:themeShade="BF"/>
          <w:u w:val="single"/>
          <w:lang w:val="en-US"/>
        </w:rPr>
        <w:t xml:space="preserve">It is true that LVEF decreased in </w:t>
      </w:r>
      <w:proofErr w:type="spellStart"/>
      <w:r w:rsidRPr="00072670">
        <w:rPr>
          <w:b/>
          <w:color w:val="E36C0A" w:themeColor="accent6" w:themeShade="BF"/>
          <w:u w:val="single"/>
          <w:lang w:val="en-US"/>
        </w:rPr>
        <w:t>minipigs</w:t>
      </w:r>
      <w:proofErr w:type="spellEnd"/>
      <w:r w:rsidRPr="00072670">
        <w:rPr>
          <w:b/>
          <w:color w:val="E36C0A" w:themeColor="accent6" w:themeShade="BF"/>
          <w:u w:val="single"/>
          <w:lang w:val="en-US"/>
        </w:rPr>
        <w:t xml:space="preserve"> after MI, but this is not reflected in cardiac output. Were other parameters assed? Are there signs of diastolic heart failure? Elevated </w:t>
      </w:r>
      <w:proofErr w:type="spellStart"/>
      <w:r w:rsidRPr="00072670">
        <w:rPr>
          <w:b/>
          <w:color w:val="E36C0A" w:themeColor="accent6" w:themeShade="BF"/>
          <w:u w:val="single"/>
          <w:lang w:val="en-US"/>
        </w:rPr>
        <w:t>proBNP</w:t>
      </w:r>
      <w:proofErr w:type="spellEnd"/>
      <w:r w:rsidRPr="00072670">
        <w:rPr>
          <w:b/>
          <w:color w:val="E36C0A" w:themeColor="accent6" w:themeShade="BF"/>
          <w:u w:val="single"/>
          <w:lang w:val="en-US"/>
        </w:rPr>
        <w:t>? Invasive pressure measurements before euthanizing the animals? ECG changes? The statement should therefore be rephrased or supporting data added to the results.</w:t>
      </w:r>
    </w:p>
    <w:p w:rsidR="00F26F3F" w:rsidRPr="00072670" w:rsidRDefault="00F26F3F" w:rsidP="00F26F3F">
      <w:pPr>
        <w:pStyle w:val="NormlWeb"/>
        <w:spacing w:before="0" w:beforeAutospacing="0" w:after="0" w:afterAutospacing="0"/>
        <w:rPr>
          <w:b/>
          <w:color w:val="E36C0A" w:themeColor="accent6" w:themeShade="BF"/>
          <w:u w:val="single"/>
          <w:lang w:val="en-US"/>
        </w:rPr>
      </w:pPr>
    </w:p>
    <w:p w:rsidR="00F26F3F" w:rsidRPr="00072670" w:rsidRDefault="00F26F3F" w:rsidP="00F26F3F">
      <w:pPr>
        <w:pStyle w:val="NormlWeb"/>
        <w:spacing w:before="0" w:beforeAutospacing="0" w:after="0" w:afterAutospacing="0"/>
        <w:rPr>
          <w:b/>
          <w:color w:val="E36C0A" w:themeColor="accent6" w:themeShade="BF"/>
          <w:u w:val="single"/>
          <w:lang w:val="en-US"/>
        </w:rPr>
      </w:pPr>
      <w:r w:rsidRPr="00072670">
        <w:rPr>
          <w:b/>
          <w:color w:val="E36C0A" w:themeColor="accent6" w:themeShade="BF"/>
          <w:u w:val="single"/>
          <w:lang w:val="en-US"/>
        </w:rPr>
        <w:t>Even mentioned multiple times in the discussion, rapid growth rates in Landrace pigs makes comparison difficult. Increase in cardiac diameters, CO, and CI are therefore hard to interpret. This should be made clear in a limitation section. Further limitations should include that only MRI was used to quantify the effects, occlusion times and MRI times were different for the groups.</w:t>
      </w:r>
    </w:p>
    <w:p w:rsidR="00F26F3F" w:rsidRPr="00AB7648" w:rsidRDefault="00F26F3F" w:rsidP="00F26F3F">
      <w:pPr>
        <w:pStyle w:val="NormlWeb"/>
        <w:spacing w:before="0" w:beforeAutospacing="0" w:after="0" w:afterAutospacing="0"/>
        <w:ind w:left="708"/>
        <w:rPr>
          <w:lang w:val="en-US"/>
        </w:rPr>
      </w:pPr>
    </w:p>
    <w:p w:rsidR="00F26F3F" w:rsidRDefault="00F26F3F" w:rsidP="00F26F3F">
      <w:pPr>
        <w:pStyle w:val="NormlWeb"/>
        <w:spacing w:before="0" w:beforeAutospacing="0" w:after="0" w:afterAutospacing="0"/>
        <w:rPr>
          <w:color w:val="E36C0A" w:themeColor="accent6" w:themeShade="BF"/>
          <w:lang w:val="en-US"/>
        </w:rPr>
      </w:pPr>
      <w:r>
        <w:rPr>
          <w:lang w:val="en-US"/>
        </w:rPr>
        <w:t xml:space="preserve">Answer: </w:t>
      </w:r>
      <w:r w:rsidRPr="00AB7648">
        <w:rPr>
          <w:lang w:val="en-US"/>
        </w:rPr>
        <w:t xml:space="preserve">according to Your </w:t>
      </w:r>
      <w:r>
        <w:rPr>
          <w:lang w:val="en-US"/>
        </w:rPr>
        <w:t xml:space="preserve">valuable </w:t>
      </w:r>
      <w:r w:rsidRPr="00AB7648">
        <w:rPr>
          <w:lang w:val="en-US"/>
        </w:rPr>
        <w:t>suggestions</w:t>
      </w:r>
      <w:r>
        <w:rPr>
          <w:lang w:val="en-US"/>
        </w:rPr>
        <w:t xml:space="preserve"> we improved the discussion section (please see the new discussion section on pages 12-14 in revised manuscript)</w:t>
      </w:r>
      <w:r w:rsidRPr="00AB7648">
        <w:rPr>
          <w:lang w:val="en-US"/>
        </w:rPr>
        <w:t>.</w:t>
      </w:r>
      <w:r w:rsidRPr="00AB7648">
        <w:rPr>
          <w:lang w:val="en-US"/>
        </w:rPr>
        <w:br/>
      </w:r>
      <w:r w:rsidRPr="00AB7648">
        <w:rPr>
          <w:lang w:val="en-US"/>
        </w:rPr>
        <w:br/>
      </w:r>
      <w:r w:rsidRPr="00A4236B">
        <w:rPr>
          <w:b/>
          <w:color w:val="E36C0A" w:themeColor="accent6" w:themeShade="BF"/>
          <w:u w:val="single"/>
          <w:lang w:val="en-US"/>
        </w:rPr>
        <w:t>Pros/Cons of the used protocol should be discussed.</w:t>
      </w:r>
    </w:p>
    <w:p w:rsidR="00F26F3F" w:rsidRPr="00AB7648" w:rsidRDefault="00F26F3F" w:rsidP="00F26F3F">
      <w:pPr>
        <w:pStyle w:val="NormlWeb"/>
        <w:spacing w:before="0" w:beforeAutospacing="0" w:after="0" w:afterAutospacing="0"/>
        <w:rPr>
          <w:lang w:val="en-US"/>
        </w:rPr>
      </w:pPr>
    </w:p>
    <w:p w:rsidR="00F26F3F" w:rsidRPr="00AB7648" w:rsidRDefault="00F26F3F" w:rsidP="00F26F3F">
      <w:pPr>
        <w:pStyle w:val="NormlWeb"/>
        <w:spacing w:before="0" w:beforeAutospacing="0" w:after="0" w:afterAutospacing="0"/>
        <w:rPr>
          <w:i/>
          <w:lang w:val="en-US"/>
        </w:rPr>
      </w:pPr>
      <w:r w:rsidRPr="00AB7648">
        <w:rPr>
          <w:lang w:val="en-US"/>
        </w:rPr>
        <w:t xml:space="preserve">According to the request of the Reviewer #4 we amended the text with a limitation section on page </w:t>
      </w:r>
      <w:r w:rsidRPr="00FC748E">
        <w:rPr>
          <w:lang w:val="en-US"/>
        </w:rPr>
        <w:t>15</w:t>
      </w:r>
      <w:r w:rsidRPr="00AB7648">
        <w:rPr>
          <w:lang w:val="en-US"/>
        </w:rPr>
        <w:t xml:space="preserve"> as follows: </w:t>
      </w:r>
    </w:p>
    <w:p w:rsidR="00F26F3F" w:rsidRPr="00AB7648" w:rsidRDefault="00F26F3F" w:rsidP="00F26F3F">
      <w:pPr>
        <w:pStyle w:val="NormlWeb"/>
        <w:spacing w:after="0"/>
        <w:rPr>
          <w:i/>
          <w:lang w:val="en-US"/>
        </w:rPr>
      </w:pPr>
      <w:r w:rsidRPr="00AB7648">
        <w:rPr>
          <w:i/>
          <w:lang w:val="en-US"/>
        </w:rPr>
        <w:lastRenderedPageBreak/>
        <w:t>“</w:t>
      </w:r>
      <w:r w:rsidRPr="005F47CE">
        <w:rPr>
          <w:i/>
          <w:lang w:val="en-US"/>
        </w:rPr>
        <w:t>The current experiment was performed only in female pigs, therefore, the potential effect of the different sexes on post-MI HF remains</w:t>
      </w:r>
      <w:r>
        <w:rPr>
          <w:i/>
          <w:lang w:val="en-US"/>
        </w:rPr>
        <w:t xml:space="preserve"> unknown in these models</w:t>
      </w:r>
      <w:r w:rsidRPr="005F47CE">
        <w:rPr>
          <w:i/>
          <w:lang w:val="en-US"/>
        </w:rPr>
        <w:t>.  Signs of HF were assessed by CMRI, according to recommendations of a recent guideline on the relevance of rigor and reproducibility in preclinica</w:t>
      </w:r>
      <w:r>
        <w:rPr>
          <w:i/>
          <w:lang w:val="en-US"/>
        </w:rPr>
        <w:t>l studies on cardioprotection</w:t>
      </w:r>
      <w:r w:rsidRPr="005F47CE">
        <w:rPr>
          <w:i/>
          <w:lang w:val="en-US"/>
        </w:rPr>
        <w:t xml:space="preserve">. However, the use of more targeted angulation of CMRI imaging planes and more targeted sequence may result in better estimation of left atrial volumes, and pulmonary </w:t>
      </w:r>
      <w:proofErr w:type="spellStart"/>
      <w:r w:rsidRPr="005F47CE">
        <w:rPr>
          <w:i/>
          <w:lang w:val="en-US"/>
        </w:rPr>
        <w:t>oedema</w:t>
      </w:r>
      <w:proofErr w:type="spellEnd"/>
      <w:r w:rsidRPr="005F47CE">
        <w:rPr>
          <w:i/>
          <w:lang w:val="en-US"/>
        </w:rPr>
        <w:t>. Although we haven’t measured biomarkers and histological signs of post-MI HF in this study, these models are suitable for analysis of any biomarkers since the availability of plasma and tissue samples. Due to the different susceptibility of the 2 breeds to ischemia/reperfusion injury, different durations of coronary occlusions were selected here that may although limit the comparison of the 2 models, however, by this approach we achieved similar infarct size. The follow-up time in the 2 breeds was different as in the Landrace pigs only 2 months follow up time can be achieved due to technical reasons, i.e. rapid increase in body weight that shows a major limitation of the Landrace model. A further limitation is the lack of different risk factors and comorbidities and thus the present large animal models do not completely mimic the clinical situation in terms of the presence of multiple risk factors including co-morbidities and their medications. However, currently, there are no established large animal models with multiple comorbidities for routine use. These large animal models cannot be powered for mortality analysis due to animal ethical reasons and the high cost of these studies.”</w:t>
      </w:r>
    </w:p>
    <w:p w:rsidR="00F26F3F" w:rsidRPr="00A4236B" w:rsidRDefault="00F26F3F" w:rsidP="00F26F3F">
      <w:pPr>
        <w:pStyle w:val="NormlWeb"/>
        <w:spacing w:before="0" w:beforeAutospacing="0" w:after="0" w:afterAutospacing="0"/>
        <w:rPr>
          <w:b/>
          <w:u w:val="single"/>
          <w:lang w:val="en-US"/>
        </w:rPr>
      </w:pPr>
      <w:r w:rsidRPr="00AB7648">
        <w:rPr>
          <w:lang w:val="en-US"/>
        </w:rPr>
        <w:br/>
      </w:r>
      <w:r w:rsidRPr="00A4236B">
        <w:rPr>
          <w:b/>
          <w:color w:val="E36C0A" w:themeColor="accent6" w:themeShade="BF"/>
          <w:u w:val="single"/>
          <w:lang w:val="en-US"/>
        </w:rPr>
        <w:t>Line 480: "significantly" should be deleted in that context.</w:t>
      </w:r>
    </w:p>
    <w:p w:rsidR="00F26F3F" w:rsidRPr="00AB7648" w:rsidRDefault="00F26F3F" w:rsidP="00F26F3F">
      <w:pPr>
        <w:pStyle w:val="NormlWeb"/>
        <w:spacing w:before="0" w:beforeAutospacing="0" w:after="0" w:afterAutospacing="0"/>
        <w:ind w:left="708"/>
        <w:rPr>
          <w:lang w:val="en-US"/>
        </w:rPr>
      </w:pPr>
    </w:p>
    <w:p w:rsidR="00F26F3F" w:rsidRPr="00AB7648" w:rsidRDefault="00F26F3F" w:rsidP="00F26F3F">
      <w:pPr>
        <w:pStyle w:val="NormlWeb"/>
        <w:spacing w:before="0" w:beforeAutospacing="0" w:after="0" w:afterAutospacing="0"/>
        <w:rPr>
          <w:i/>
          <w:lang w:val="en-US"/>
        </w:rPr>
      </w:pPr>
      <w:r w:rsidRPr="00AB7648">
        <w:rPr>
          <w:lang w:val="en-US"/>
        </w:rPr>
        <w:t>Answer: thank You, “significantly” was deleted.</w:t>
      </w:r>
      <w:r w:rsidRPr="00AB7648">
        <w:rPr>
          <w:i/>
          <w:lang w:val="en-US"/>
        </w:rPr>
        <w:t xml:space="preserve"> </w:t>
      </w:r>
    </w:p>
    <w:p w:rsidR="00F26F3F" w:rsidRPr="00AB7648" w:rsidRDefault="00F26F3F" w:rsidP="00F26F3F">
      <w:pPr>
        <w:spacing w:after="0"/>
        <w:rPr>
          <w:rFonts w:ascii="Times New Roman" w:hAnsi="Times New Roman" w:cs="Times New Roman"/>
          <w:sz w:val="24"/>
          <w:szCs w:val="24"/>
          <w:lang w:val="en-US"/>
        </w:rPr>
      </w:pPr>
    </w:p>
    <w:p w:rsidR="00B51799" w:rsidRPr="00F26F3F" w:rsidRDefault="00B51799" w:rsidP="005711E9">
      <w:pPr>
        <w:rPr>
          <w:rFonts w:ascii="Arial" w:hAnsi="Arial" w:cs="Arial"/>
          <w:lang w:val="en-US"/>
        </w:rPr>
      </w:pPr>
    </w:p>
    <w:sectPr w:rsidR="00B51799" w:rsidRPr="00F26F3F" w:rsidSect="00FA301F">
      <w:headerReference w:type="even" r:id="rId9"/>
      <w:headerReference w:type="default" r:id="rId10"/>
      <w:footerReference w:type="even" r:id="rId11"/>
      <w:footerReference w:type="default" r:id="rId12"/>
      <w:headerReference w:type="first" r:id="rId13"/>
      <w:footerReference w:type="first" r:id="rId14"/>
      <w:pgSz w:w="11906" w:h="16838"/>
      <w:pgMar w:top="1383" w:right="907" w:bottom="1814" w:left="907"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8CB" w:rsidRDefault="005338CB" w:rsidP="00703871">
      <w:pPr>
        <w:spacing w:after="0" w:line="240" w:lineRule="auto"/>
      </w:pPr>
      <w:r>
        <w:separator/>
      </w:r>
    </w:p>
  </w:endnote>
  <w:endnote w:type="continuationSeparator" w:id="0">
    <w:p w:rsidR="005338CB" w:rsidRDefault="005338CB" w:rsidP="0070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Dutch801 ItHd BT">
    <w:altName w:val="Times New Roman"/>
    <w:charset w:val="00"/>
    <w:family w:val="roman"/>
    <w:pitch w:val="variable"/>
    <w:sig w:usb0="00000001" w:usb1="00000000" w:usb2="00000000" w:usb3="00000000" w:csb0="0000001B"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17" w:rsidRDefault="00334F17">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17" w:rsidRDefault="00334F17">
    <w:pPr>
      <w:pStyle w:val="llb"/>
    </w:pPr>
    <w:r>
      <w:rPr>
        <w:noProof/>
        <w:lang w:eastAsia="hu-HU"/>
      </w:rPr>
      <w:drawing>
        <wp:anchor distT="0" distB="0" distL="114300" distR="114300" simplePos="0" relativeHeight="251672576" behindDoc="1" locked="0" layoutInCell="1" allowOverlap="1" wp14:anchorId="64E2BD80" wp14:editId="698CD3A7">
          <wp:simplePos x="0" y="0"/>
          <wp:positionH relativeFrom="column">
            <wp:posOffset>5581650</wp:posOffset>
          </wp:positionH>
          <wp:positionV relativeFrom="paragraph">
            <wp:posOffset>-342900</wp:posOffset>
          </wp:positionV>
          <wp:extent cx="916305" cy="565150"/>
          <wp:effectExtent l="0" t="0" r="0" b="6350"/>
          <wp:wrapTight wrapText="bothSides">
            <wp:wrapPolygon edited="0">
              <wp:start x="0" y="0"/>
              <wp:lineTo x="0" y="21115"/>
              <wp:lineTo x="21106" y="21115"/>
              <wp:lineTo x="21106" y="0"/>
              <wp:lineTo x="0" y="0"/>
            </wp:wrapPolygon>
          </wp:wrapTight>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305" cy="565150"/>
                  </a:xfrm>
                  <a:prstGeom prst="rect">
                    <a:avLst/>
                  </a:prstGeom>
                </pic:spPr>
              </pic:pic>
            </a:graphicData>
          </a:graphic>
          <wp14:sizeRelH relativeFrom="page">
            <wp14:pctWidth>0</wp14:pctWidth>
          </wp14:sizeRelH>
          <wp14:sizeRelV relativeFrom="page">
            <wp14:pctHeight>0</wp14:pctHeight>
          </wp14:sizeRelV>
        </wp:anchor>
      </w:drawing>
    </w:r>
    <w:r w:rsidRPr="006F22FC">
      <w:rPr>
        <w:noProof/>
        <w:lang w:eastAsia="hu-HU"/>
      </w:rPr>
      <mc:AlternateContent>
        <mc:Choice Requires="wps">
          <w:drawing>
            <wp:anchor distT="0" distB="0" distL="114300" distR="114300" simplePos="0" relativeHeight="251668480" behindDoc="0" locked="1" layoutInCell="1" allowOverlap="1" wp14:anchorId="5AA0AD0B" wp14:editId="611B771B">
              <wp:simplePos x="0" y="0"/>
              <wp:positionH relativeFrom="margin">
                <wp:posOffset>-85090</wp:posOffset>
              </wp:positionH>
              <wp:positionV relativeFrom="paragraph">
                <wp:posOffset>-361315</wp:posOffset>
              </wp:positionV>
              <wp:extent cx="3131820" cy="622300"/>
              <wp:effectExtent l="0" t="0" r="0" b="6350"/>
              <wp:wrapNone/>
              <wp:docPr id="11" name="Szövegdoboz 11"/>
              <wp:cNvGraphicFramePr/>
              <a:graphic xmlns:a="http://schemas.openxmlformats.org/drawingml/2006/main">
                <a:graphicData uri="http://schemas.microsoft.com/office/word/2010/wordprocessingShape">
                  <wps:wsp>
                    <wps:cNvSpPr txBox="1"/>
                    <wps:spPr>
                      <a:xfrm>
                        <a:off x="0" y="0"/>
                        <a:ext cx="3131820" cy="622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Address</w:t>
                          </w:r>
                          <w:proofErr w:type="spellEnd"/>
                          <w:r w:rsidRPr="007C2C97">
                            <w:rPr>
                              <w:rFonts w:ascii="Times New Roman" w:hAnsi="Times New Roman" w:cs="Times New Roman"/>
                              <w:sz w:val="17"/>
                              <w:szCs w:val="17"/>
                            </w:rPr>
                            <w:t>: H-1085 Budapest, Üllői út 26</w:t>
                          </w:r>
                          <w:proofErr w:type="gramStart"/>
                          <w:r w:rsidRPr="007C2C97">
                            <w:rPr>
                              <w:rFonts w:ascii="Times New Roman" w:hAnsi="Times New Roman" w:cs="Times New Roman"/>
                              <w:sz w:val="17"/>
                              <w:szCs w:val="17"/>
                            </w:rPr>
                            <w:t>.HUNGARY</w:t>
                          </w:r>
                          <w:proofErr w:type="gramEnd"/>
                        </w:p>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P.O.Box</w:t>
                          </w:r>
                          <w:proofErr w:type="spellEnd"/>
                          <w:r w:rsidRPr="007C2C97">
                            <w:rPr>
                              <w:rFonts w:ascii="Times New Roman" w:hAnsi="Times New Roman" w:cs="Times New Roman"/>
                              <w:sz w:val="17"/>
                              <w:szCs w:val="17"/>
                            </w:rPr>
                            <w:t>: 1085 Budapest, Üllői út 26</w:t>
                          </w:r>
                          <w:proofErr w:type="gramStart"/>
                          <w:r w:rsidRPr="007C2C97">
                            <w:rPr>
                              <w:rFonts w:ascii="Times New Roman" w:hAnsi="Times New Roman" w:cs="Times New Roman"/>
                              <w:sz w:val="17"/>
                              <w:szCs w:val="17"/>
                            </w:rPr>
                            <w:t>.;</w:t>
                          </w:r>
                          <w:proofErr w:type="gramEnd"/>
                          <w:r w:rsidRPr="007C2C97">
                            <w:rPr>
                              <w:rFonts w:ascii="Times New Roman" w:hAnsi="Times New Roman" w:cs="Times New Roman"/>
                              <w:sz w:val="17"/>
                              <w:szCs w:val="17"/>
                            </w:rPr>
                            <w:t xml:space="preserve"> 1428 Budapest, Pf. 2.</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Email: minta.nev@semmelweis-univ.hu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0AD0B" id="_x0000_t202" coordsize="21600,21600" o:spt="202" path="m,l,21600r21600,l21600,xe">
              <v:stroke joinstyle="miter"/>
              <v:path gradientshapeok="t" o:connecttype="rect"/>
            </v:shapetype>
            <v:shape id="Szövegdoboz 11" o:spid="_x0000_s1026" type="#_x0000_t202" style="position:absolute;margin-left:-6.7pt;margin-top:-28.45pt;width:246.6pt;height:4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" filled="f" stroked="f" strokeweight=".5pt">
              <v:textbo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Address</w:t>
                    </w:r>
                    <w:proofErr w:type="spellEnd"/>
                    <w:r w:rsidRPr="007C2C97">
                      <w:rPr>
                        <w:rFonts w:ascii="Times New Roman" w:hAnsi="Times New Roman" w:cs="Times New Roman"/>
                        <w:sz w:val="17"/>
                        <w:szCs w:val="17"/>
                      </w:rPr>
                      <w:t>: H-1085 Budapest, Üllői út 26</w:t>
                    </w:r>
                    <w:proofErr w:type="gramStart"/>
                    <w:r w:rsidRPr="007C2C97">
                      <w:rPr>
                        <w:rFonts w:ascii="Times New Roman" w:hAnsi="Times New Roman" w:cs="Times New Roman"/>
                        <w:sz w:val="17"/>
                        <w:szCs w:val="17"/>
                      </w:rPr>
                      <w:t>.HUNGARY</w:t>
                    </w:r>
                    <w:proofErr w:type="gramEnd"/>
                  </w:p>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P.O.Box</w:t>
                    </w:r>
                    <w:proofErr w:type="spellEnd"/>
                    <w:r w:rsidRPr="007C2C97">
                      <w:rPr>
                        <w:rFonts w:ascii="Times New Roman" w:hAnsi="Times New Roman" w:cs="Times New Roman"/>
                        <w:sz w:val="17"/>
                        <w:szCs w:val="17"/>
                      </w:rPr>
                      <w:t>: 1085 Budapest, Üllői út 26</w:t>
                    </w:r>
                    <w:proofErr w:type="gramStart"/>
                    <w:r w:rsidRPr="007C2C97">
                      <w:rPr>
                        <w:rFonts w:ascii="Times New Roman" w:hAnsi="Times New Roman" w:cs="Times New Roman"/>
                        <w:sz w:val="17"/>
                        <w:szCs w:val="17"/>
                      </w:rPr>
                      <w:t>.;</w:t>
                    </w:r>
                    <w:proofErr w:type="gramEnd"/>
                    <w:r w:rsidRPr="007C2C97">
                      <w:rPr>
                        <w:rFonts w:ascii="Times New Roman" w:hAnsi="Times New Roman" w:cs="Times New Roman"/>
                        <w:sz w:val="17"/>
                        <w:szCs w:val="17"/>
                      </w:rPr>
                      <w:t xml:space="preserve"> 1428 Budapest, Pf. 2.</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Email: minta.nev@semmelweis-univ.hu</w:t>
                    </w:r>
                  </w:p>
                </w:txbxContent>
              </v:textbox>
              <w10:wrap anchorx="margin"/>
              <w10:anchorlock/>
            </v:shape>
          </w:pict>
        </mc:Fallback>
      </mc:AlternateContent>
    </w:r>
    <w:r w:rsidRPr="00604C1D">
      <w:rPr>
        <w:noProof/>
        <w:lang w:eastAsia="hu-HU"/>
      </w:rPr>
      <w:t xml:space="preserve"> </w:t>
    </w:r>
    <w:r>
      <w:rPr>
        <w:noProof/>
        <w:lang w:eastAsia="hu-HU"/>
      </w:rPr>
      <mc:AlternateContent>
        <mc:Choice Requires="wps">
          <w:drawing>
            <wp:anchor distT="0" distB="0" distL="114300" distR="114300" simplePos="0" relativeHeight="251675648" behindDoc="0" locked="1" layoutInCell="1" allowOverlap="1" wp14:anchorId="75B5272A" wp14:editId="41AC66BA">
              <wp:simplePos x="0" y="0"/>
              <wp:positionH relativeFrom="column">
                <wp:posOffset>-34290</wp:posOffset>
              </wp:positionH>
              <wp:positionV relativeFrom="margin">
                <wp:posOffset>8736965</wp:posOffset>
              </wp:positionV>
              <wp:extent cx="6529070" cy="0"/>
              <wp:effectExtent l="0" t="0" r="24130" b="19050"/>
              <wp:wrapNone/>
              <wp:docPr id="10" name="Egyenes összekötő 10"/>
              <wp:cNvGraphicFramePr/>
              <a:graphic xmlns:a="http://schemas.openxmlformats.org/drawingml/2006/main">
                <a:graphicData uri="http://schemas.microsoft.com/office/word/2010/wordprocessingShape">
                  <wps:wsp>
                    <wps:cNvCnPr/>
                    <wps:spPr>
                      <a:xfrm>
                        <a:off x="0" y="0"/>
                        <a:ext cx="6529070" cy="0"/>
                      </a:xfrm>
                      <a:prstGeom prst="line">
                        <a:avLst/>
                      </a:prstGeom>
                      <a:ln w="9525">
                        <a:solidFill>
                          <a:srgbClr val="9B84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51CDD96" id="Egyenes összekötő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 from="-2.7pt,687.95pt" to="511.4pt,6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" strokecolor="#9b8451">
              <w10:wrap anchory="margin"/>
              <w10:anchorlock/>
            </v:line>
          </w:pict>
        </mc:Fallback>
      </mc:AlternateContent>
    </w:r>
    <w:r w:rsidRPr="006F22FC">
      <w:rPr>
        <w:noProof/>
        <w:lang w:eastAsia="hu-HU"/>
      </w:rPr>
      <mc:AlternateContent>
        <mc:Choice Requires="wps">
          <w:drawing>
            <wp:anchor distT="0" distB="0" distL="114300" distR="114300" simplePos="0" relativeHeight="251669504" behindDoc="0" locked="1" layoutInCell="1" allowOverlap="1" wp14:anchorId="0BEDD623" wp14:editId="3E3CAA32">
              <wp:simplePos x="0" y="0"/>
              <wp:positionH relativeFrom="margin">
                <wp:posOffset>3047365</wp:posOffset>
              </wp:positionH>
              <wp:positionV relativeFrom="paragraph">
                <wp:posOffset>-375920</wp:posOffset>
              </wp:positionV>
              <wp:extent cx="2559050" cy="622300"/>
              <wp:effectExtent l="0" t="0" r="0" b="6350"/>
              <wp:wrapNone/>
              <wp:docPr id="12" name="Szövegdoboz 12"/>
              <wp:cNvGraphicFramePr/>
              <a:graphic xmlns:a="http://schemas.openxmlformats.org/drawingml/2006/main">
                <a:graphicData uri="http://schemas.microsoft.com/office/word/2010/wordprocessingShape">
                  <wps:wsp>
                    <wps:cNvSpPr txBox="1"/>
                    <wps:spPr>
                      <a:xfrm>
                        <a:off x="0" y="0"/>
                        <a:ext cx="2559050" cy="622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Phone</w:t>
                          </w:r>
                          <w:proofErr w:type="spellEnd"/>
                          <w:r w:rsidRPr="007C2C97">
                            <w:rPr>
                              <w:rFonts w:ascii="Times New Roman" w:hAnsi="Times New Roman" w:cs="Times New Roman"/>
                              <w:sz w:val="17"/>
                              <w:szCs w:val="17"/>
                            </w:rPr>
                            <w:t>: (06-1) 459-1234, (06-1) 459-1500/12345</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Fax: (06-1) 459-1234, (06-1) 459-1500/12345</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Web: http://semmelweis.hu/alhonlapcim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DD623" id="Szövegdoboz 12" o:spid="_x0000_s1027" type="#_x0000_t202" style="position:absolute;margin-left:239.95pt;margin-top:-29.6pt;width:201.5pt;height:4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" filled="f" stroked="f" strokeweight=".5pt">
              <v:textbo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Phone</w:t>
                    </w:r>
                    <w:proofErr w:type="spellEnd"/>
                    <w:r w:rsidRPr="007C2C97">
                      <w:rPr>
                        <w:rFonts w:ascii="Times New Roman" w:hAnsi="Times New Roman" w:cs="Times New Roman"/>
                        <w:sz w:val="17"/>
                        <w:szCs w:val="17"/>
                      </w:rPr>
                      <w:t>: (06-1) 459-1234, (06-1) 459-1500/12345</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Fax: (06-1) 459-1234, (06-1) 459-1500/12345</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Web: http://semmelweis.hu/alhonlapcim</w:t>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17" w:rsidRDefault="00334F17">
    <w:pPr>
      <w:pStyle w:val="llb"/>
    </w:pPr>
    <w:r>
      <w:rPr>
        <w:noProof/>
        <w:lang w:eastAsia="hu-HU"/>
      </w:rPr>
      <w:drawing>
        <wp:anchor distT="0" distB="0" distL="114300" distR="114300" simplePos="0" relativeHeight="251682816" behindDoc="1" locked="0" layoutInCell="1" allowOverlap="1" wp14:anchorId="022985AC" wp14:editId="0DF9B742">
          <wp:simplePos x="0" y="0"/>
          <wp:positionH relativeFrom="column">
            <wp:posOffset>5581650</wp:posOffset>
          </wp:positionH>
          <wp:positionV relativeFrom="paragraph">
            <wp:posOffset>-342900</wp:posOffset>
          </wp:positionV>
          <wp:extent cx="916305" cy="565150"/>
          <wp:effectExtent l="0" t="0" r="0" b="6350"/>
          <wp:wrapTight wrapText="bothSides">
            <wp:wrapPolygon edited="0">
              <wp:start x="0" y="0"/>
              <wp:lineTo x="0" y="21115"/>
              <wp:lineTo x="21106" y="21115"/>
              <wp:lineTo x="21106"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305" cy="565150"/>
                  </a:xfrm>
                  <a:prstGeom prst="rect">
                    <a:avLst/>
                  </a:prstGeom>
                </pic:spPr>
              </pic:pic>
            </a:graphicData>
          </a:graphic>
          <wp14:sizeRelH relativeFrom="page">
            <wp14:pctWidth>0</wp14:pctWidth>
          </wp14:sizeRelH>
          <wp14:sizeRelV relativeFrom="page">
            <wp14:pctHeight>0</wp14:pctHeight>
          </wp14:sizeRelV>
        </wp:anchor>
      </w:drawing>
    </w:r>
    <w:r w:rsidRPr="006F22FC">
      <w:rPr>
        <w:noProof/>
        <w:lang w:eastAsia="hu-HU"/>
      </w:rPr>
      <mc:AlternateContent>
        <mc:Choice Requires="wps">
          <w:drawing>
            <wp:anchor distT="0" distB="0" distL="114300" distR="114300" simplePos="0" relativeHeight="251680768" behindDoc="0" locked="1" layoutInCell="1" allowOverlap="1" wp14:anchorId="3FF8130E" wp14:editId="2AFFD3C8">
              <wp:simplePos x="0" y="0"/>
              <wp:positionH relativeFrom="margin">
                <wp:posOffset>-88265</wp:posOffset>
              </wp:positionH>
              <wp:positionV relativeFrom="paragraph">
                <wp:posOffset>-363220</wp:posOffset>
              </wp:positionV>
              <wp:extent cx="3177540" cy="868680"/>
              <wp:effectExtent l="0" t="0" r="0" b="7620"/>
              <wp:wrapNone/>
              <wp:docPr id="4" name="Szövegdoboz 4"/>
              <wp:cNvGraphicFramePr/>
              <a:graphic xmlns:a="http://schemas.openxmlformats.org/drawingml/2006/main">
                <a:graphicData uri="http://schemas.microsoft.com/office/word/2010/wordprocessingShape">
                  <wps:wsp>
                    <wps:cNvSpPr txBox="1"/>
                    <wps:spPr>
                      <a:xfrm>
                        <a:off x="0" y="0"/>
                        <a:ext cx="3177540" cy="868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Pr>
                              <w:rFonts w:ascii="Times New Roman" w:hAnsi="Times New Roman" w:cs="Times New Roman"/>
                              <w:sz w:val="17"/>
                              <w:szCs w:val="17"/>
                            </w:rPr>
                            <w:t>Address</w:t>
                          </w:r>
                          <w:proofErr w:type="spellEnd"/>
                          <w:r>
                            <w:rPr>
                              <w:rFonts w:ascii="Times New Roman" w:hAnsi="Times New Roman" w:cs="Times New Roman"/>
                              <w:sz w:val="17"/>
                              <w:szCs w:val="17"/>
                            </w:rPr>
                            <w:t>: H-1089</w:t>
                          </w:r>
                          <w:r w:rsidRPr="007C2C97">
                            <w:rPr>
                              <w:rFonts w:ascii="Times New Roman" w:hAnsi="Times New Roman" w:cs="Times New Roman"/>
                              <w:sz w:val="17"/>
                              <w:szCs w:val="17"/>
                            </w:rPr>
                            <w:t xml:space="preserve"> Budapest, </w:t>
                          </w:r>
                          <w:r>
                            <w:rPr>
                              <w:rFonts w:ascii="Times New Roman" w:hAnsi="Times New Roman" w:cs="Times New Roman"/>
                              <w:sz w:val="17"/>
                              <w:szCs w:val="17"/>
                            </w:rPr>
                            <w:t>Orczy út 2-4</w:t>
                          </w:r>
                          <w:r w:rsidRPr="007C2C97">
                            <w:rPr>
                              <w:rFonts w:ascii="Times New Roman" w:hAnsi="Times New Roman" w:cs="Times New Roman"/>
                              <w:sz w:val="17"/>
                              <w:szCs w:val="17"/>
                            </w:rPr>
                            <w:t>.</w:t>
                          </w:r>
                          <w:r>
                            <w:rPr>
                              <w:rFonts w:ascii="Times New Roman" w:hAnsi="Times New Roman" w:cs="Times New Roman"/>
                              <w:sz w:val="17"/>
                              <w:szCs w:val="17"/>
                            </w:rPr>
                            <w:t xml:space="preserve"> </w:t>
                          </w:r>
                          <w:r w:rsidRPr="007C2C97">
                            <w:rPr>
                              <w:rFonts w:ascii="Times New Roman" w:hAnsi="Times New Roman" w:cs="Times New Roman"/>
                              <w:sz w:val="17"/>
                              <w:szCs w:val="17"/>
                            </w:rPr>
                            <w:t>HUNGARY</w:t>
                          </w:r>
                        </w:p>
                        <w:p w:rsidR="00334F17" w:rsidRDefault="00334F17" w:rsidP="007C2C97">
                          <w:pPr>
                            <w:pStyle w:val="Nincstrkz"/>
                            <w:spacing w:line="300" w:lineRule="auto"/>
                            <w:rPr>
                              <w:rFonts w:ascii="Times New Roman" w:hAnsi="Times New Roman" w:cs="Times New Roman"/>
                              <w:sz w:val="17"/>
                              <w:szCs w:val="17"/>
                            </w:rPr>
                          </w:pPr>
                          <w:proofErr w:type="spellStart"/>
                          <w:r>
                            <w:rPr>
                              <w:rFonts w:ascii="Times New Roman" w:hAnsi="Times New Roman" w:cs="Times New Roman"/>
                              <w:sz w:val="17"/>
                              <w:szCs w:val="17"/>
                            </w:rPr>
                            <w:t>Postal</w:t>
                          </w:r>
                          <w:proofErr w:type="spellEnd"/>
                          <w:r>
                            <w:rPr>
                              <w:rFonts w:ascii="Times New Roman" w:hAnsi="Times New Roman" w:cs="Times New Roman"/>
                              <w:sz w:val="17"/>
                              <w:szCs w:val="17"/>
                            </w:rPr>
                            <w:t xml:space="preserve"> </w:t>
                          </w:r>
                          <w:proofErr w:type="spellStart"/>
                          <w:r>
                            <w:rPr>
                              <w:rFonts w:ascii="Times New Roman" w:hAnsi="Times New Roman" w:cs="Times New Roman"/>
                              <w:sz w:val="17"/>
                              <w:szCs w:val="17"/>
                            </w:rPr>
                            <w:t>address</w:t>
                          </w:r>
                          <w:proofErr w:type="spellEnd"/>
                          <w:r>
                            <w:rPr>
                              <w:rFonts w:ascii="Times New Roman" w:hAnsi="Times New Roman" w:cs="Times New Roman"/>
                              <w:sz w:val="17"/>
                              <w:szCs w:val="17"/>
                            </w:rPr>
                            <w:t xml:space="preserve">: P.O. </w:t>
                          </w:r>
                          <w:proofErr w:type="spellStart"/>
                          <w:r>
                            <w:rPr>
                              <w:rFonts w:ascii="Times New Roman" w:hAnsi="Times New Roman" w:cs="Times New Roman"/>
                              <w:sz w:val="17"/>
                              <w:szCs w:val="17"/>
                            </w:rPr>
                            <w:t>Box</w:t>
                          </w:r>
                          <w:proofErr w:type="spellEnd"/>
                          <w:r>
                            <w:rPr>
                              <w:rFonts w:ascii="Times New Roman" w:hAnsi="Times New Roman" w:cs="Times New Roman"/>
                              <w:sz w:val="17"/>
                              <w:szCs w:val="17"/>
                            </w:rPr>
                            <w:t xml:space="preserve"> 2, Budapest, H-1428;</w:t>
                          </w:r>
                        </w:p>
                        <w:p w:rsidR="00334F1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Üllői út 26</w:t>
                          </w:r>
                          <w:proofErr w:type="gramStart"/>
                          <w:r w:rsidRPr="007C2C97">
                            <w:rPr>
                              <w:rFonts w:ascii="Times New Roman" w:hAnsi="Times New Roman" w:cs="Times New Roman"/>
                              <w:sz w:val="17"/>
                              <w:szCs w:val="17"/>
                            </w:rPr>
                            <w:t>.</w:t>
                          </w:r>
                          <w:r>
                            <w:rPr>
                              <w:rFonts w:ascii="Times New Roman" w:hAnsi="Times New Roman" w:cs="Times New Roman"/>
                              <w:sz w:val="17"/>
                              <w:szCs w:val="17"/>
                            </w:rPr>
                            <w:t>,</w:t>
                          </w:r>
                          <w:proofErr w:type="gramEnd"/>
                          <w:r>
                            <w:rPr>
                              <w:rFonts w:ascii="Times New Roman" w:hAnsi="Times New Roman" w:cs="Times New Roman"/>
                              <w:sz w:val="17"/>
                              <w:szCs w:val="17"/>
                            </w:rPr>
                            <w:t xml:space="preserve"> Budapest, H-1085</w:t>
                          </w:r>
                          <w:r w:rsidRPr="007C2C97">
                            <w:rPr>
                              <w:rFonts w:ascii="Times New Roman" w:hAnsi="Times New Roman" w:cs="Times New Roman"/>
                              <w:sz w:val="17"/>
                              <w:szCs w:val="17"/>
                            </w:rPr>
                            <w:t xml:space="preserve">; </w:t>
                          </w:r>
                        </w:p>
                        <w:p w:rsidR="00334F17" w:rsidRDefault="00334F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8130E" id="_x0000_t202" coordsize="21600,21600" o:spt="202" path="m,l,21600r21600,l21600,xe">
              <v:stroke joinstyle="miter"/>
              <v:path gradientshapeok="t" o:connecttype="rect"/>
            </v:shapetype>
            <v:shape id="Szövegdoboz 4" o:spid="_x0000_s1028" type="#_x0000_t202" style="position:absolute;margin-left:-6.95pt;margin-top:-28.6pt;width:250.2pt;height:68.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" filled="f" stroked="f" strokeweight=".5pt">
              <v:textbo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Pr>
                        <w:rFonts w:ascii="Times New Roman" w:hAnsi="Times New Roman" w:cs="Times New Roman"/>
                        <w:sz w:val="17"/>
                        <w:szCs w:val="17"/>
                      </w:rPr>
                      <w:t>Address</w:t>
                    </w:r>
                    <w:proofErr w:type="spellEnd"/>
                    <w:r>
                      <w:rPr>
                        <w:rFonts w:ascii="Times New Roman" w:hAnsi="Times New Roman" w:cs="Times New Roman"/>
                        <w:sz w:val="17"/>
                        <w:szCs w:val="17"/>
                      </w:rPr>
                      <w:t>: H-1089</w:t>
                    </w:r>
                    <w:r w:rsidRPr="007C2C97">
                      <w:rPr>
                        <w:rFonts w:ascii="Times New Roman" w:hAnsi="Times New Roman" w:cs="Times New Roman"/>
                        <w:sz w:val="17"/>
                        <w:szCs w:val="17"/>
                      </w:rPr>
                      <w:t xml:space="preserve"> Budapest, </w:t>
                    </w:r>
                    <w:r>
                      <w:rPr>
                        <w:rFonts w:ascii="Times New Roman" w:hAnsi="Times New Roman" w:cs="Times New Roman"/>
                        <w:sz w:val="17"/>
                        <w:szCs w:val="17"/>
                      </w:rPr>
                      <w:t>Orczy út 2-4</w:t>
                    </w:r>
                    <w:r w:rsidRPr="007C2C97">
                      <w:rPr>
                        <w:rFonts w:ascii="Times New Roman" w:hAnsi="Times New Roman" w:cs="Times New Roman"/>
                        <w:sz w:val="17"/>
                        <w:szCs w:val="17"/>
                      </w:rPr>
                      <w:t>.</w:t>
                    </w:r>
                    <w:r>
                      <w:rPr>
                        <w:rFonts w:ascii="Times New Roman" w:hAnsi="Times New Roman" w:cs="Times New Roman"/>
                        <w:sz w:val="17"/>
                        <w:szCs w:val="17"/>
                      </w:rPr>
                      <w:t xml:space="preserve"> </w:t>
                    </w:r>
                    <w:r w:rsidRPr="007C2C97">
                      <w:rPr>
                        <w:rFonts w:ascii="Times New Roman" w:hAnsi="Times New Roman" w:cs="Times New Roman"/>
                        <w:sz w:val="17"/>
                        <w:szCs w:val="17"/>
                      </w:rPr>
                      <w:t>HUNGARY</w:t>
                    </w:r>
                  </w:p>
                  <w:p w:rsidR="00334F17" w:rsidRDefault="00334F17" w:rsidP="007C2C97">
                    <w:pPr>
                      <w:pStyle w:val="Nincstrkz"/>
                      <w:spacing w:line="300" w:lineRule="auto"/>
                      <w:rPr>
                        <w:rFonts w:ascii="Times New Roman" w:hAnsi="Times New Roman" w:cs="Times New Roman"/>
                        <w:sz w:val="17"/>
                        <w:szCs w:val="17"/>
                      </w:rPr>
                    </w:pPr>
                    <w:proofErr w:type="spellStart"/>
                    <w:r>
                      <w:rPr>
                        <w:rFonts w:ascii="Times New Roman" w:hAnsi="Times New Roman" w:cs="Times New Roman"/>
                        <w:sz w:val="17"/>
                        <w:szCs w:val="17"/>
                      </w:rPr>
                      <w:t>Postal</w:t>
                    </w:r>
                    <w:proofErr w:type="spellEnd"/>
                    <w:r>
                      <w:rPr>
                        <w:rFonts w:ascii="Times New Roman" w:hAnsi="Times New Roman" w:cs="Times New Roman"/>
                        <w:sz w:val="17"/>
                        <w:szCs w:val="17"/>
                      </w:rPr>
                      <w:t xml:space="preserve"> </w:t>
                    </w:r>
                    <w:proofErr w:type="spellStart"/>
                    <w:r>
                      <w:rPr>
                        <w:rFonts w:ascii="Times New Roman" w:hAnsi="Times New Roman" w:cs="Times New Roman"/>
                        <w:sz w:val="17"/>
                        <w:szCs w:val="17"/>
                      </w:rPr>
                      <w:t>address</w:t>
                    </w:r>
                    <w:proofErr w:type="spellEnd"/>
                    <w:r>
                      <w:rPr>
                        <w:rFonts w:ascii="Times New Roman" w:hAnsi="Times New Roman" w:cs="Times New Roman"/>
                        <w:sz w:val="17"/>
                        <w:szCs w:val="17"/>
                      </w:rPr>
                      <w:t xml:space="preserve">: P.O. </w:t>
                    </w:r>
                    <w:proofErr w:type="spellStart"/>
                    <w:r>
                      <w:rPr>
                        <w:rFonts w:ascii="Times New Roman" w:hAnsi="Times New Roman" w:cs="Times New Roman"/>
                        <w:sz w:val="17"/>
                        <w:szCs w:val="17"/>
                      </w:rPr>
                      <w:t>Box</w:t>
                    </w:r>
                    <w:proofErr w:type="spellEnd"/>
                    <w:r>
                      <w:rPr>
                        <w:rFonts w:ascii="Times New Roman" w:hAnsi="Times New Roman" w:cs="Times New Roman"/>
                        <w:sz w:val="17"/>
                        <w:szCs w:val="17"/>
                      </w:rPr>
                      <w:t xml:space="preserve"> 2, Budapest, H-1428;</w:t>
                    </w:r>
                  </w:p>
                  <w:p w:rsidR="00334F1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Üllői út 26</w:t>
                    </w:r>
                    <w:proofErr w:type="gramStart"/>
                    <w:r w:rsidRPr="007C2C97">
                      <w:rPr>
                        <w:rFonts w:ascii="Times New Roman" w:hAnsi="Times New Roman" w:cs="Times New Roman"/>
                        <w:sz w:val="17"/>
                        <w:szCs w:val="17"/>
                      </w:rPr>
                      <w:t>.</w:t>
                    </w:r>
                    <w:r>
                      <w:rPr>
                        <w:rFonts w:ascii="Times New Roman" w:hAnsi="Times New Roman" w:cs="Times New Roman"/>
                        <w:sz w:val="17"/>
                        <w:szCs w:val="17"/>
                      </w:rPr>
                      <w:t>,</w:t>
                    </w:r>
                    <w:proofErr w:type="gramEnd"/>
                    <w:r>
                      <w:rPr>
                        <w:rFonts w:ascii="Times New Roman" w:hAnsi="Times New Roman" w:cs="Times New Roman"/>
                        <w:sz w:val="17"/>
                        <w:szCs w:val="17"/>
                      </w:rPr>
                      <w:t xml:space="preserve"> Budapest, H-1085</w:t>
                    </w:r>
                    <w:r w:rsidRPr="007C2C97">
                      <w:rPr>
                        <w:rFonts w:ascii="Times New Roman" w:hAnsi="Times New Roman" w:cs="Times New Roman"/>
                        <w:sz w:val="17"/>
                        <w:szCs w:val="17"/>
                      </w:rPr>
                      <w:t xml:space="preserve">; </w:t>
                    </w:r>
                  </w:p>
                  <w:p w:rsidR="00334F17" w:rsidRDefault="00334F17"/>
                </w:txbxContent>
              </v:textbox>
              <w10:wrap anchorx="margin"/>
              <w10:anchorlock/>
            </v:shape>
          </w:pict>
        </mc:Fallback>
      </mc:AlternateContent>
    </w:r>
    <w:r>
      <w:rPr>
        <w:noProof/>
        <w:lang w:eastAsia="hu-HU"/>
      </w:rPr>
      <mc:AlternateContent>
        <mc:Choice Requires="wps">
          <w:drawing>
            <wp:anchor distT="0" distB="0" distL="114300" distR="114300" simplePos="0" relativeHeight="251683840" behindDoc="0" locked="1" layoutInCell="1" allowOverlap="1" wp14:anchorId="336C7560" wp14:editId="62DFB5EB">
              <wp:simplePos x="0" y="0"/>
              <wp:positionH relativeFrom="column">
                <wp:posOffset>-34290</wp:posOffset>
              </wp:positionH>
              <wp:positionV relativeFrom="margin">
                <wp:posOffset>7647940</wp:posOffset>
              </wp:positionV>
              <wp:extent cx="6529070" cy="0"/>
              <wp:effectExtent l="0" t="0" r="24130" b="19050"/>
              <wp:wrapNone/>
              <wp:docPr id="5" name="Egyenes összekötő 5"/>
              <wp:cNvGraphicFramePr/>
              <a:graphic xmlns:a="http://schemas.openxmlformats.org/drawingml/2006/main">
                <a:graphicData uri="http://schemas.microsoft.com/office/word/2010/wordprocessingShape">
                  <wps:wsp>
                    <wps:cNvCnPr/>
                    <wps:spPr>
                      <a:xfrm>
                        <a:off x="0" y="0"/>
                        <a:ext cx="6529070" cy="0"/>
                      </a:xfrm>
                      <a:prstGeom prst="line">
                        <a:avLst/>
                      </a:prstGeom>
                      <a:ln w="9525">
                        <a:solidFill>
                          <a:srgbClr val="9B84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F7372CF" id="Egyenes összekötő 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 from="-2.7pt,602.2pt" to="511.4pt,6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" strokecolor="#9b8451">
              <w10:wrap anchory="margin"/>
              <w10:anchorlock/>
            </v:line>
          </w:pict>
        </mc:Fallback>
      </mc:AlternateContent>
    </w:r>
    <w:r w:rsidRPr="006F22FC">
      <w:rPr>
        <w:noProof/>
        <w:lang w:eastAsia="hu-HU"/>
      </w:rPr>
      <mc:AlternateContent>
        <mc:Choice Requires="wps">
          <w:drawing>
            <wp:anchor distT="0" distB="0" distL="114300" distR="114300" simplePos="0" relativeHeight="251681792" behindDoc="0" locked="1" layoutInCell="1" allowOverlap="1" wp14:anchorId="3B52F49A" wp14:editId="787E97ED">
              <wp:simplePos x="0" y="0"/>
              <wp:positionH relativeFrom="margin">
                <wp:posOffset>2900680</wp:posOffset>
              </wp:positionH>
              <wp:positionV relativeFrom="paragraph">
                <wp:posOffset>-375285</wp:posOffset>
              </wp:positionV>
              <wp:extent cx="2706370" cy="809625"/>
              <wp:effectExtent l="0" t="0" r="0" b="0"/>
              <wp:wrapNone/>
              <wp:docPr id="6" name="Szövegdoboz 6"/>
              <wp:cNvGraphicFramePr/>
              <a:graphic xmlns:a="http://schemas.openxmlformats.org/drawingml/2006/main">
                <a:graphicData uri="http://schemas.microsoft.com/office/word/2010/wordprocessingShape">
                  <wps:wsp>
                    <wps:cNvSpPr txBox="1"/>
                    <wps:spPr>
                      <a:xfrm>
                        <a:off x="0" y="0"/>
                        <a:ext cx="2706370"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4F1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Phone</w:t>
                          </w:r>
                          <w:proofErr w:type="spellEnd"/>
                          <w:r w:rsidRPr="007C2C97">
                            <w:rPr>
                              <w:rFonts w:ascii="Times New Roman" w:hAnsi="Times New Roman" w:cs="Times New Roman"/>
                              <w:sz w:val="17"/>
                              <w:szCs w:val="17"/>
                            </w:rPr>
                            <w:t xml:space="preserve">: </w:t>
                          </w:r>
                          <w:r>
                            <w:rPr>
                              <w:rFonts w:ascii="Times New Roman" w:hAnsi="Times New Roman" w:cs="Times New Roman"/>
                              <w:sz w:val="17"/>
                              <w:szCs w:val="17"/>
                            </w:rPr>
                            <w:t>(+36</w:t>
                          </w:r>
                          <w:r w:rsidRPr="007C2C97">
                            <w:rPr>
                              <w:rFonts w:ascii="Times New Roman" w:hAnsi="Times New Roman" w:cs="Times New Roman"/>
                              <w:sz w:val="17"/>
                              <w:szCs w:val="17"/>
                            </w:rPr>
                            <w:t xml:space="preserve">-1) </w:t>
                          </w:r>
                          <w:r>
                            <w:rPr>
                              <w:rFonts w:ascii="Times New Roman" w:hAnsi="Times New Roman" w:cs="Times New Roman"/>
                              <w:sz w:val="17"/>
                              <w:szCs w:val="17"/>
                            </w:rPr>
                            <w:t>210-4416</w:t>
                          </w:r>
                          <w:proofErr w:type="gramStart"/>
                          <w:r>
                            <w:rPr>
                              <w:rFonts w:ascii="Times New Roman" w:hAnsi="Times New Roman" w:cs="Times New Roman"/>
                              <w:sz w:val="17"/>
                              <w:szCs w:val="17"/>
                            </w:rPr>
                            <w:t>,  Fax</w:t>
                          </w:r>
                          <w:proofErr w:type="gramEnd"/>
                          <w:r>
                            <w:rPr>
                              <w:rFonts w:ascii="Times New Roman" w:hAnsi="Times New Roman" w:cs="Times New Roman"/>
                              <w:sz w:val="17"/>
                              <w:szCs w:val="17"/>
                            </w:rPr>
                            <w:t>: (+36-1) 210-4412</w:t>
                          </w:r>
                        </w:p>
                        <w:p w:rsidR="00334F17" w:rsidRDefault="00334F17" w:rsidP="00A92BFE">
                          <w:pPr>
                            <w:pStyle w:val="Nincstrkz"/>
                            <w:spacing w:line="300" w:lineRule="auto"/>
                            <w:rPr>
                              <w:rFonts w:ascii="Times New Roman" w:hAnsi="Times New Roman" w:cs="Times New Roman"/>
                              <w:sz w:val="17"/>
                              <w:szCs w:val="17"/>
                            </w:rPr>
                          </w:pPr>
                          <w:r>
                            <w:rPr>
                              <w:rFonts w:ascii="Times New Roman" w:hAnsi="Times New Roman" w:cs="Times New Roman"/>
                              <w:sz w:val="17"/>
                              <w:szCs w:val="17"/>
                            </w:rPr>
                            <w:t xml:space="preserve">E-mail: </w:t>
                          </w:r>
                          <w:r w:rsidRPr="003365E5">
                            <w:rPr>
                              <w:rFonts w:ascii="Times New Roman" w:hAnsi="Times New Roman" w:cs="Times New Roman"/>
                              <w:sz w:val="17"/>
                              <w:szCs w:val="17"/>
                            </w:rPr>
                            <w:t>ferdinandy.peter@</w:t>
                          </w:r>
                          <w:r>
                            <w:rPr>
                              <w:rFonts w:ascii="Times New Roman" w:hAnsi="Times New Roman" w:cs="Times New Roman"/>
                              <w:sz w:val="17"/>
                              <w:szCs w:val="17"/>
                            </w:rPr>
                            <w:t>med.</w:t>
                          </w:r>
                          <w:r w:rsidRPr="003365E5">
                            <w:rPr>
                              <w:rFonts w:ascii="Times New Roman" w:hAnsi="Times New Roman" w:cs="Times New Roman"/>
                              <w:sz w:val="17"/>
                              <w:szCs w:val="17"/>
                            </w:rPr>
                            <w:t>semmelweis-univ.hu</w:t>
                          </w:r>
                        </w:p>
                        <w:p w:rsidR="00334F17" w:rsidRPr="007C2C97" w:rsidRDefault="00334F17" w:rsidP="00A92BFE">
                          <w:pPr>
                            <w:pStyle w:val="Nincstrkz"/>
                            <w:spacing w:line="300" w:lineRule="auto"/>
                            <w:rPr>
                              <w:rFonts w:ascii="Times New Roman" w:hAnsi="Times New Roman" w:cs="Times New Roman"/>
                              <w:sz w:val="17"/>
                              <w:szCs w:val="17"/>
                            </w:rPr>
                          </w:pPr>
                          <w:r>
                            <w:rPr>
                              <w:rFonts w:ascii="Times New Roman" w:hAnsi="Times New Roman" w:cs="Times New Roman"/>
                              <w:sz w:val="17"/>
                              <w:szCs w:val="17"/>
                            </w:rPr>
                            <w:t xml:space="preserve">E-mail </w:t>
                          </w:r>
                          <w:proofErr w:type="spellStart"/>
                          <w:r>
                            <w:rPr>
                              <w:rFonts w:ascii="Times New Roman" w:hAnsi="Times New Roman" w:cs="Times New Roman"/>
                              <w:sz w:val="17"/>
                              <w:szCs w:val="17"/>
                            </w:rPr>
                            <w:t>office</w:t>
                          </w:r>
                          <w:proofErr w:type="spellEnd"/>
                          <w:r>
                            <w:rPr>
                              <w:rFonts w:ascii="Times New Roman" w:hAnsi="Times New Roman" w:cs="Times New Roman"/>
                              <w:sz w:val="17"/>
                              <w:szCs w:val="17"/>
                            </w:rPr>
                            <w:t>: pharmacology@med.semmelweis-univ.hu</w:t>
                          </w:r>
                        </w:p>
                        <w:p w:rsidR="00334F17" w:rsidRPr="00A92BFE" w:rsidRDefault="00334F17" w:rsidP="007C2C97">
                          <w:pPr>
                            <w:pStyle w:val="Nincstrkz"/>
                            <w:spacing w:line="300" w:lineRule="auto"/>
                            <w:rPr>
                              <w:rFonts w:ascii="Times New Roman" w:hAnsi="Times New Roman" w:cs="Times New Roman"/>
                              <w:sz w:val="17"/>
                              <w:szCs w:val="17"/>
                            </w:rPr>
                          </w:pPr>
                          <w:proofErr w:type="gramStart"/>
                          <w:r w:rsidRPr="00A92BFE">
                            <w:rPr>
                              <w:rFonts w:ascii="Times New Roman" w:hAnsi="Times New Roman" w:cs="Times New Roman"/>
                              <w:sz w:val="17"/>
                              <w:szCs w:val="17"/>
                            </w:rPr>
                            <w:t>web</w:t>
                          </w:r>
                          <w:proofErr w:type="gramEnd"/>
                          <w:r w:rsidRPr="00A92BFE">
                            <w:rPr>
                              <w:rFonts w:ascii="Times New Roman" w:hAnsi="Times New Roman" w:cs="Times New Roman"/>
                              <w:sz w:val="17"/>
                              <w:szCs w:val="17"/>
                            </w:rPr>
                            <w:t>: semmelweis.hu/</w:t>
                          </w:r>
                          <w:proofErr w:type="spellStart"/>
                          <w:r w:rsidRPr="00A92BFE">
                            <w:rPr>
                              <w:rFonts w:ascii="Times New Roman" w:hAnsi="Times New Roman" w:cs="Times New Roman"/>
                              <w:sz w:val="17"/>
                              <w:szCs w:val="17"/>
                            </w:rPr>
                            <w:t>pharmacology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2F49A" id="Szövegdoboz 6" o:spid="_x0000_s1029" type="#_x0000_t202" style="position:absolute;margin-left:228.4pt;margin-top:-29.55pt;width:213.1pt;height:63.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" filled="f" stroked="f" strokeweight=".5pt">
              <v:textbox>
                <w:txbxContent>
                  <w:p w:rsidR="00334F1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Phone</w:t>
                    </w:r>
                    <w:proofErr w:type="spellEnd"/>
                    <w:r w:rsidRPr="007C2C97">
                      <w:rPr>
                        <w:rFonts w:ascii="Times New Roman" w:hAnsi="Times New Roman" w:cs="Times New Roman"/>
                        <w:sz w:val="17"/>
                        <w:szCs w:val="17"/>
                      </w:rPr>
                      <w:t xml:space="preserve">: </w:t>
                    </w:r>
                    <w:r>
                      <w:rPr>
                        <w:rFonts w:ascii="Times New Roman" w:hAnsi="Times New Roman" w:cs="Times New Roman"/>
                        <w:sz w:val="17"/>
                        <w:szCs w:val="17"/>
                      </w:rPr>
                      <w:t>(+36</w:t>
                    </w:r>
                    <w:r w:rsidRPr="007C2C97">
                      <w:rPr>
                        <w:rFonts w:ascii="Times New Roman" w:hAnsi="Times New Roman" w:cs="Times New Roman"/>
                        <w:sz w:val="17"/>
                        <w:szCs w:val="17"/>
                      </w:rPr>
                      <w:t xml:space="preserve">-1) </w:t>
                    </w:r>
                    <w:r>
                      <w:rPr>
                        <w:rFonts w:ascii="Times New Roman" w:hAnsi="Times New Roman" w:cs="Times New Roman"/>
                        <w:sz w:val="17"/>
                        <w:szCs w:val="17"/>
                      </w:rPr>
                      <w:t>210-4416</w:t>
                    </w:r>
                    <w:proofErr w:type="gramStart"/>
                    <w:r>
                      <w:rPr>
                        <w:rFonts w:ascii="Times New Roman" w:hAnsi="Times New Roman" w:cs="Times New Roman"/>
                        <w:sz w:val="17"/>
                        <w:szCs w:val="17"/>
                      </w:rPr>
                      <w:t>,  Fax</w:t>
                    </w:r>
                    <w:proofErr w:type="gramEnd"/>
                    <w:r>
                      <w:rPr>
                        <w:rFonts w:ascii="Times New Roman" w:hAnsi="Times New Roman" w:cs="Times New Roman"/>
                        <w:sz w:val="17"/>
                        <w:szCs w:val="17"/>
                      </w:rPr>
                      <w:t>: (+36-1) 210-4412</w:t>
                    </w:r>
                  </w:p>
                  <w:p w:rsidR="00334F17" w:rsidRDefault="00334F17" w:rsidP="00A92BFE">
                    <w:pPr>
                      <w:pStyle w:val="Nincstrkz"/>
                      <w:spacing w:line="300" w:lineRule="auto"/>
                      <w:rPr>
                        <w:rFonts w:ascii="Times New Roman" w:hAnsi="Times New Roman" w:cs="Times New Roman"/>
                        <w:sz w:val="17"/>
                        <w:szCs w:val="17"/>
                      </w:rPr>
                    </w:pPr>
                    <w:r>
                      <w:rPr>
                        <w:rFonts w:ascii="Times New Roman" w:hAnsi="Times New Roman" w:cs="Times New Roman"/>
                        <w:sz w:val="17"/>
                        <w:szCs w:val="17"/>
                      </w:rPr>
                      <w:t xml:space="preserve">E-mail: </w:t>
                    </w:r>
                    <w:r w:rsidRPr="003365E5">
                      <w:rPr>
                        <w:rFonts w:ascii="Times New Roman" w:hAnsi="Times New Roman" w:cs="Times New Roman"/>
                        <w:sz w:val="17"/>
                        <w:szCs w:val="17"/>
                      </w:rPr>
                      <w:t>ferdinandy.peter@</w:t>
                    </w:r>
                    <w:r>
                      <w:rPr>
                        <w:rFonts w:ascii="Times New Roman" w:hAnsi="Times New Roman" w:cs="Times New Roman"/>
                        <w:sz w:val="17"/>
                        <w:szCs w:val="17"/>
                      </w:rPr>
                      <w:t>med.</w:t>
                    </w:r>
                    <w:r w:rsidRPr="003365E5">
                      <w:rPr>
                        <w:rFonts w:ascii="Times New Roman" w:hAnsi="Times New Roman" w:cs="Times New Roman"/>
                        <w:sz w:val="17"/>
                        <w:szCs w:val="17"/>
                      </w:rPr>
                      <w:t>semmelweis-univ.hu</w:t>
                    </w:r>
                  </w:p>
                  <w:p w:rsidR="00334F17" w:rsidRPr="007C2C97" w:rsidRDefault="00334F17" w:rsidP="00A92BFE">
                    <w:pPr>
                      <w:pStyle w:val="Nincstrkz"/>
                      <w:spacing w:line="300" w:lineRule="auto"/>
                      <w:rPr>
                        <w:rFonts w:ascii="Times New Roman" w:hAnsi="Times New Roman" w:cs="Times New Roman"/>
                        <w:sz w:val="17"/>
                        <w:szCs w:val="17"/>
                      </w:rPr>
                    </w:pPr>
                    <w:r>
                      <w:rPr>
                        <w:rFonts w:ascii="Times New Roman" w:hAnsi="Times New Roman" w:cs="Times New Roman"/>
                        <w:sz w:val="17"/>
                        <w:szCs w:val="17"/>
                      </w:rPr>
                      <w:t xml:space="preserve">E-mail </w:t>
                    </w:r>
                    <w:proofErr w:type="spellStart"/>
                    <w:r>
                      <w:rPr>
                        <w:rFonts w:ascii="Times New Roman" w:hAnsi="Times New Roman" w:cs="Times New Roman"/>
                        <w:sz w:val="17"/>
                        <w:szCs w:val="17"/>
                      </w:rPr>
                      <w:t>office</w:t>
                    </w:r>
                    <w:proofErr w:type="spellEnd"/>
                    <w:r>
                      <w:rPr>
                        <w:rFonts w:ascii="Times New Roman" w:hAnsi="Times New Roman" w:cs="Times New Roman"/>
                        <w:sz w:val="17"/>
                        <w:szCs w:val="17"/>
                      </w:rPr>
                      <w:t>: pharmacology@med.semmelweis-univ.hu</w:t>
                    </w:r>
                  </w:p>
                  <w:p w:rsidR="00334F17" w:rsidRPr="00A92BFE" w:rsidRDefault="00334F17" w:rsidP="007C2C97">
                    <w:pPr>
                      <w:pStyle w:val="Nincstrkz"/>
                      <w:spacing w:line="300" w:lineRule="auto"/>
                      <w:rPr>
                        <w:rFonts w:ascii="Times New Roman" w:hAnsi="Times New Roman" w:cs="Times New Roman"/>
                        <w:sz w:val="17"/>
                        <w:szCs w:val="17"/>
                      </w:rPr>
                    </w:pPr>
                    <w:proofErr w:type="gramStart"/>
                    <w:r w:rsidRPr="00A92BFE">
                      <w:rPr>
                        <w:rFonts w:ascii="Times New Roman" w:hAnsi="Times New Roman" w:cs="Times New Roman"/>
                        <w:sz w:val="17"/>
                        <w:szCs w:val="17"/>
                      </w:rPr>
                      <w:t>web</w:t>
                    </w:r>
                    <w:proofErr w:type="gramEnd"/>
                    <w:r w:rsidRPr="00A92BFE">
                      <w:rPr>
                        <w:rFonts w:ascii="Times New Roman" w:hAnsi="Times New Roman" w:cs="Times New Roman"/>
                        <w:sz w:val="17"/>
                        <w:szCs w:val="17"/>
                      </w:rPr>
                      <w:t>: semmelweis.hu/</w:t>
                    </w:r>
                    <w:proofErr w:type="spellStart"/>
                    <w:r w:rsidRPr="00A92BFE">
                      <w:rPr>
                        <w:rFonts w:ascii="Times New Roman" w:hAnsi="Times New Roman" w:cs="Times New Roman"/>
                        <w:sz w:val="17"/>
                        <w:szCs w:val="17"/>
                      </w:rPr>
                      <w:t>pharmacology</w:t>
                    </w:r>
                    <w:proofErr w:type="spellEnd"/>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8CB" w:rsidRDefault="005338CB" w:rsidP="00703871">
      <w:pPr>
        <w:spacing w:after="0" w:line="240" w:lineRule="auto"/>
      </w:pPr>
      <w:r>
        <w:separator/>
      </w:r>
    </w:p>
  </w:footnote>
  <w:footnote w:type="continuationSeparator" w:id="0">
    <w:p w:rsidR="005338CB" w:rsidRDefault="005338CB" w:rsidP="00703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17" w:rsidRDefault="00334F17">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17" w:rsidRDefault="00334F17">
    <w:pPr>
      <w:pStyle w:val="lfej"/>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236"/>
      <w:gridCol w:w="5238"/>
    </w:tblGrid>
    <w:tr w:rsidR="00334F17" w:rsidTr="00334F17">
      <w:trPr>
        <w:trHeight w:val="416"/>
      </w:trPr>
      <w:tc>
        <w:tcPr>
          <w:tcW w:w="4928" w:type="dxa"/>
          <w:vMerge w:val="restart"/>
          <w:tcBorders>
            <w:right w:val="single" w:sz="12" w:space="0" w:color="9B8451"/>
          </w:tcBorders>
        </w:tcPr>
        <w:p w:rsidR="00334F17" w:rsidRDefault="00334F17" w:rsidP="00334F17">
          <w:r>
            <w:rPr>
              <w:noProof/>
              <w:lang w:eastAsia="hu-HU"/>
            </w:rPr>
            <w:drawing>
              <wp:anchor distT="0" distB="0" distL="114300" distR="114300" simplePos="0" relativeHeight="251678720" behindDoc="1" locked="0" layoutInCell="1" allowOverlap="1" wp14:anchorId="40065B37" wp14:editId="4EE623D2">
                <wp:simplePos x="0" y="0"/>
                <wp:positionH relativeFrom="column">
                  <wp:posOffset>-3810</wp:posOffset>
                </wp:positionH>
                <wp:positionV relativeFrom="paragraph">
                  <wp:posOffset>8890</wp:posOffset>
                </wp:positionV>
                <wp:extent cx="947420" cy="947420"/>
                <wp:effectExtent l="0" t="0" r="5080" b="5080"/>
                <wp:wrapTight wrapText="bothSides">
                  <wp:wrapPolygon edited="0">
                    <wp:start x="6949" y="0"/>
                    <wp:lineTo x="4343" y="1303"/>
                    <wp:lineTo x="0" y="5646"/>
                    <wp:lineTo x="0" y="15635"/>
                    <wp:lineTo x="4343" y="20847"/>
                    <wp:lineTo x="6949" y="21282"/>
                    <wp:lineTo x="14332" y="21282"/>
                    <wp:lineTo x="16938" y="20847"/>
                    <wp:lineTo x="21282" y="15635"/>
                    <wp:lineTo x="21282" y="5646"/>
                    <wp:lineTo x="16938" y="1303"/>
                    <wp:lineTo x="14332" y="0"/>
                    <wp:lineTo x="6949"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te 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7420" cy="947420"/>
                        </a:xfrm>
                        <a:prstGeom prst="rect">
                          <a:avLst/>
                        </a:prstGeom>
                      </pic:spPr>
                    </pic:pic>
                  </a:graphicData>
                </a:graphic>
                <wp14:sizeRelH relativeFrom="page">
                  <wp14:pctWidth>0</wp14:pctWidth>
                </wp14:sizeRelH>
                <wp14:sizeRelV relativeFrom="page">
                  <wp14:pctHeight>0</wp14:pctHeight>
                </wp14:sizeRelV>
              </wp:anchor>
            </w:drawing>
          </w:r>
        </w:p>
        <w:p w:rsidR="00334F17" w:rsidRDefault="00334F17" w:rsidP="00334F17">
          <w:pPr>
            <w:pStyle w:val="BasicParagraph"/>
            <w:suppressAutoHyphens/>
            <w:spacing w:before="120"/>
          </w:pPr>
          <w:r w:rsidRPr="006868A8">
            <w:rPr>
              <w:rFonts w:ascii="Book Antiqua" w:hAnsi="Book Antiqua" w:cs="Dutch801 ItHd BT"/>
              <w:i/>
              <w:iCs/>
              <w:color w:val="9B8451"/>
              <w:spacing w:val="4"/>
              <w:sz w:val="19"/>
              <w:szCs w:val="19"/>
            </w:rPr>
            <w:t>250 years of EXCELLENCE in medical education, research &amp; innovation and healthcare</w:t>
          </w:r>
        </w:p>
      </w:tc>
      <w:tc>
        <w:tcPr>
          <w:tcW w:w="236" w:type="dxa"/>
          <w:vMerge w:val="restart"/>
          <w:tcBorders>
            <w:left w:val="single" w:sz="12" w:space="0" w:color="9B8451"/>
          </w:tcBorders>
        </w:tcPr>
        <w:p w:rsidR="00334F17" w:rsidRDefault="00334F17" w:rsidP="00334F17">
          <w:pPr>
            <w:pStyle w:val="lfej"/>
            <w:tabs>
              <w:tab w:val="clear" w:pos="4536"/>
              <w:tab w:val="clear" w:pos="9072"/>
            </w:tabs>
          </w:pPr>
        </w:p>
      </w:tc>
      <w:tc>
        <w:tcPr>
          <w:tcW w:w="5238" w:type="dxa"/>
          <w:shd w:val="clear" w:color="auto" w:fill="264796"/>
        </w:tcPr>
        <w:p w:rsidR="00334F17" w:rsidRDefault="00334F17" w:rsidP="00334F17">
          <w:pPr>
            <w:spacing w:before="80"/>
          </w:pPr>
          <w:r w:rsidRPr="00656B3A">
            <w:rPr>
              <w:rFonts w:ascii="Franklin Gothic Book" w:hAnsi="Franklin Gothic Book" w:cstheme="minorHAnsi"/>
              <w:color w:val="FFFFFF" w:themeColor="background1"/>
              <w:spacing w:val="20"/>
              <w:sz w:val="28"/>
              <w:szCs w:val="28"/>
            </w:rPr>
            <w:t xml:space="preserve">SEMMELWEIS </w:t>
          </w:r>
          <w:r>
            <w:rPr>
              <w:rFonts w:ascii="Franklin Gothic Book" w:hAnsi="Franklin Gothic Book" w:cstheme="minorHAnsi"/>
              <w:color w:val="FFFFFF" w:themeColor="background1"/>
              <w:spacing w:val="20"/>
              <w:sz w:val="28"/>
              <w:szCs w:val="28"/>
            </w:rPr>
            <w:t>UNIVERSITY</w:t>
          </w:r>
        </w:p>
      </w:tc>
    </w:tr>
    <w:tr w:rsidR="00334F17" w:rsidTr="00334F17">
      <w:tc>
        <w:tcPr>
          <w:tcW w:w="4928" w:type="dxa"/>
          <w:vMerge/>
          <w:tcBorders>
            <w:right w:val="single" w:sz="12" w:space="0" w:color="9B8451"/>
          </w:tcBorders>
        </w:tcPr>
        <w:p w:rsidR="00334F17" w:rsidRDefault="00334F17" w:rsidP="00334F17">
          <w:pPr>
            <w:pStyle w:val="BasicParagraph"/>
            <w:suppressAutoHyphens/>
            <w:rPr>
              <w:noProof/>
              <w:lang w:eastAsia="hu-HU"/>
            </w:rPr>
          </w:pPr>
        </w:p>
      </w:tc>
      <w:tc>
        <w:tcPr>
          <w:tcW w:w="236" w:type="dxa"/>
          <w:vMerge/>
          <w:tcBorders>
            <w:left w:val="single" w:sz="12" w:space="0" w:color="9B8451"/>
          </w:tcBorders>
        </w:tcPr>
        <w:p w:rsidR="00334F17" w:rsidRDefault="00334F17" w:rsidP="00334F17">
          <w:pPr>
            <w:pStyle w:val="lfej"/>
            <w:tabs>
              <w:tab w:val="clear" w:pos="4536"/>
              <w:tab w:val="clear" w:pos="9072"/>
            </w:tabs>
          </w:pPr>
        </w:p>
      </w:tc>
      <w:tc>
        <w:tcPr>
          <w:tcW w:w="5238" w:type="dxa"/>
        </w:tcPr>
        <w:p w:rsidR="00334F17" w:rsidRPr="00225CF1" w:rsidRDefault="00334F17" w:rsidP="00334F17">
          <w:pPr>
            <w:pStyle w:val="Nincstrkz"/>
            <w:spacing w:before="80"/>
            <w:rPr>
              <w:rFonts w:ascii="Times New Roman" w:hAnsi="Times New Roman" w:cs="Times New Roman"/>
              <w:lang w:val="en-GB"/>
            </w:rPr>
          </w:pPr>
          <w:r w:rsidRPr="00225CF1">
            <w:rPr>
              <w:rFonts w:ascii="Times New Roman" w:hAnsi="Times New Roman" w:cs="Times New Roman"/>
              <w:b/>
              <w:lang w:val="en-GB"/>
            </w:rPr>
            <w:t>Faculty of Medicine</w:t>
          </w:r>
        </w:p>
        <w:p w:rsidR="00334F17" w:rsidRPr="00225CF1" w:rsidRDefault="00334F17" w:rsidP="00334F17">
          <w:pPr>
            <w:pStyle w:val="Nincstrkz"/>
            <w:spacing w:before="80"/>
            <w:rPr>
              <w:rFonts w:ascii="Times New Roman" w:hAnsi="Times New Roman" w:cs="Times New Roman"/>
              <w:lang w:val="en-GB"/>
            </w:rPr>
          </w:pPr>
          <w:r w:rsidRPr="00225CF1">
            <w:rPr>
              <w:rFonts w:ascii="Times New Roman" w:hAnsi="Times New Roman" w:cs="Times New Roman"/>
              <w:lang w:val="en-GB"/>
            </w:rPr>
            <w:t>Department of Pharmacology and Pharmacotherapy</w:t>
          </w:r>
        </w:p>
        <w:p w:rsidR="00334F17" w:rsidRPr="00A3413E" w:rsidRDefault="00334F17" w:rsidP="00334F17">
          <w:pPr>
            <w:pStyle w:val="Nincstrkz"/>
            <w:spacing w:before="120" w:line="312" w:lineRule="auto"/>
            <w:rPr>
              <w:rFonts w:ascii="Times New Roman" w:hAnsi="Times New Roman" w:cs="Times New Roman"/>
              <w:i/>
              <w:sz w:val="18"/>
              <w:szCs w:val="18"/>
              <w:lang w:val="en-GB"/>
            </w:rPr>
          </w:pPr>
          <w:r w:rsidRPr="00A3413E">
            <w:rPr>
              <w:rFonts w:ascii="Times New Roman" w:hAnsi="Times New Roman" w:cs="Times New Roman"/>
              <w:i/>
              <w:sz w:val="18"/>
              <w:szCs w:val="18"/>
              <w:lang w:val="en-GB"/>
            </w:rPr>
            <w:t>Director</w:t>
          </w:r>
        </w:p>
        <w:p w:rsidR="00334F17" w:rsidRDefault="00334F17" w:rsidP="00334F17">
          <w:pPr>
            <w:pStyle w:val="Nincstrkz"/>
            <w:spacing w:line="288" w:lineRule="auto"/>
          </w:pPr>
          <w:r w:rsidRPr="00A3413E">
            <w:rPr>
              <w:rFonts w:ascii="Times New Roman" w:hAnsi="Times New Roman" w:cs="Times New Roman"/>
              <w:sz w:val="18"/>
              <w:szCs w:val="18"/>
              <w:lang w:val="en-GB"/>
            </w:rPr>
            <w:t>Péter Ferdinandy</w:t>
          </w:r>
          <w:r>
            <w:rPr>
              <w:rFonts w:ascii="Times New Roman" w:hAnsi="Times New Roman" w:cs="Times New Roman"/>
              <w:sz w:val="18"/>
              <w:szCs w:val="18"/>
              <w:lang w:val="en-GB"/>
            </w:rPr>
            <w:t>, MD, PhD, DSc, MBA</w:t>
          </w:r>
        </w:p>
      </w:tc>
    </w:tr>
  </w:tbl>
  <w:p w:rsidR="00334F17" w:rsidRDefault="00334F17" w:rsidP="00C52C98">
    <w:pPr>
      <w:pStyle w:val="lfej"/>
      <w:tabs>
        <w:tab w:val="clear" w:pos="4536"/>
        <w:tab w:val="clear" w:pos="9072"/>
      </w:tabs>
    </w:pPr>
    <w:r>
      <w:rPr>
        <w:noProof/>
        <w:lang w:eastAsia="hu-HU"/>
      </w:rPr>
      <mc:AlternateContent>
        <mc:Choice Requires="wps">
          <w:drawing>
            <wp:anchor distT="0" distB="0" distL="114300" distR="114300" simplePos="0" relativeHeight="251677696" behindDoc="0" locked="1" layoutInCell="1" allowOverlap="1" wp14:anchorId="6DF91D22" wp14:editId="08DF8622">
              <wp:simplePos x="0" y="0"/>
              <wp:positionH relativeFrom="column">
                <wp:posOffset>19050</wp:posOffset>
              </wp:positionH>
              <wp:positionV relativeFrom="margin">
                <wp:posOffset>-3175</wp:posOffset>
              </wp:positionV>
              <wp:extent cx="6529070" cy="0"/>
              <wp:effectExtent l="0" t="0" r="24130" b="19050"/>
              <wp:wrapNone/>
              <wp:docPr id="1" name="Egyenes összekötő 1"/>
              <wp:cNvGraphicFramePr/>
              <a:graphic xmlns:a="http://schemas.openxmlformats.org/drawingml/2006/main">
                <a:graphicData uri="http://schemas.microsoft.com/office/word/2010/wordprocessingShape">
                  <wps:wsp>
                    <wps:cNvCnPr/>
                    <wps:spPr>
                      <a:xfrm>
                        <a:off x="0" y="0"/>
                        <a:ext cx="6529070" cy="0"/>
                      </a:xfrm>
                      <a:prstGeom prst="line">
                        <a:avLst/>
                      </a:prstGeom>
                      <a:noFill/>
                      <a:ln w="9525" cap="flat" cmpd="sng" algn="ctr">
                        <a:solidFill>
                          <a:srgbClr val="9B845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1D6B138" id="Egyenes összekötő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 from="1.5pt,-.25pt" to="515.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" strokecolor="#9b8451">
              <w10:wrap anchory="margin"/>
              <w10:anchorlock/>
            </v:line>
          </w:pict>
        </mc:Fallback>
      </mc:AlternateContent>
    </w:r>
  </w:p>
  <w:p w:rsidR="00334F17" w:rsidRDefault="00334F17">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71"/>
    <w:rsid w:val="00015963"/>
    <w:rsid w:val="00077CAC"/>
    <w:rsid w:val="000B5DD3"/>
    <w:rsid w:val="000C02CD"/>
    <w:rsid w:val="000F1515"/>
    <w:rsid w:val="00125C87"/>
    <w:rsid w:val="00183159"/>
    <w:rsid w:val="0019132A"/>
    <w:rsid w:val="00195E4A"/>
    <w:rsid w:val="001E3B3F"/>
    <w:rsid w:val="001F572A"/>
    <w:rsid w:val="00225CF1"/>
    <w:rsid w:val="002326AA"/>
    <w:rsid w:val="002C2179"/>
    <w:rsid w:val="00334F17"/>
    <w:rsid w:val="003365E5"/>
    <w:rsid w:val="00384666"/>
    <w:rsid w:val="00386FF3"/>
    <w:rsid w:val="003A38D3"/>
    <w:rsid w:val="00436FDA"/>
    <w:rsid w:val="00477E80"/>
    <w:rsid w:val="004A1C14"/>
    <w:rsid w:val="004E185D"/>
    <w:rsid w:val="00502D38"/>
    <w:rsid w:val="005338CB"/>
    <w:rsid w:val="005711E9"/>
    <w:rsid w:val="00604C1D"/>
    <w:rsid w:val="006311C0"/>
    <w:rsid w:val="00636690"/>
    <w:rsid w:val="00640273"/>
    <w:rsid w:val="00656B3A"/>
    <w:rsid w:val="006868A8"/>
    <w:rsid w:val="006A5C88"/>
    <w:rsid w:val="006C1132"/>
    <w:rsid w:val="006C6B48"/>
    <w:rsid w:val="006F22FC"/>
    <w:rsid w:val="00703871"/>
    <w:rsid w:val="00710CF7"/>
    <w:rsid w:val="00731FC4"/>
    <w:rsid w:val="00735AEB"/>
    <w:rsid w:val="007402B6"/>
    <w:rsid w:val="007451E4"/>
    <w:rsid w:val="007632F5"/>
    <w:rsid w:val="007A4580"/>
    <w:rsid w:val="007C16DE"/>
    <w:rsid w:val="007C2C97"/>
    <w:rsid w:val="007E3C6E"/>
    <w:rsid w:val="008213F4"/>
    <w:rsid w:val="00831F85"/>
    <w:rsid w:val="00855459"/>
    <w:rsid w:val="0086608A"/>
    <w:rsid w:val="008B411E"/>
    <w:rsid w:val="0091269F"/>
    <w:rsid w:val="00955504"/>
    <w:rsid w:val="00974FC0"/>
    <w:rsid w:val="00980B48"/>
    <w:rsid w:val="00A064A3"/>
    <w:rsid w:val="00A25359"/>
    <w:rsid w:val="00A319C3"/>
    <w:rsid w:val="00A3413E"/>
    <w:rsid w:val="00A37FD1"/>
    <w:rsid w:val="00A43803"/>
    <w:rsid w:val="00A608F1"/>
    <w:rsid w:val="00A76CB9"/>
    <w:rsid w:val="00A92BFE"/>
    <w:rsid w:val="00AB0ED7"/>
    <w:rsid w:val="00B022C2"/>
    <w:rsid w:val="00B23494"/>
    <w:rsid w:val="00B51799"/>
    <w:rsid w:val="00BC2697"/>
    <w:rsid w:val="00BD3152"/>
    <w:rsid w:val="00BE7551"/>
    <w:rsid w:val="00C43F37"/>
    <w:rsid w:val="00C52C98"/>
    <w:rsid w:val="00C8106F"/>
    <w:rsid w:val="00CE588D"/>
    <w:rsid w:val="00D16503"/>
    <w:rsid w:val="00D3605F"/>
    <w:rsid w:val="00D508DE"/>
    <w:rsid w:val="00D80A47"/>
    <w:rsid w:val="00DC75AB"/>
    <w:rsid w:val="00E247BB"/>
    <w:rsid w:val="00E40067"/>
    <w:rsid w:val="00E4277F"/>
    <w:rsid w:val="00E556E8"/>
    <w:rsid w:val="00EA146E"/>
    <w:rsid w:val="00EB1868"/>
    <w:rsid w:val="00ED31CA"/>
    <w:rsid w:val="00F15736"/>
    <w:rsid w:val="00F2295E"/>
    <w:rsid w:val="00F26F3F"/>
    <w:rsid w:val="00F53989"/>
    <w:rsid w:val="00F91782"/>
    <w:rsid w:val="00FA301F"/>
    <w:rsid w:val="00FB660F"/>
    <w:rsid w:val="00FC275C"/>
    <w:rsid w:val="00FD085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3871"/>
    <w:pPr>
      <w:tabs>
        <w:tab w:val="center" w:pos="4536"/>
        <w:tab w:val="right" w:pos="9072"/>
      </w:tabs>
      <w:spacing w:after="0" w:line="240" w:lineRule="auto"/>
    </w:pPr>
  </w:style>
  <w:style w:type="character" w:customStyle="1" w:styleId="lfejChar">
    <w:name w:val="Élőfej Char"/>
    <w:basedOn w:val="Bekezdsalapbettpusa"/>
    <w:link w:val="lfej"/>
    <w:uiPriority w:val="99"/>
    <w:rsid w:val="00703871"/>
  </w:style>
  <w:style w:type="paragraph" w:styleId="llb">
    <w:name w:val="footer"/>
    <w:basedOn w:val="Norml"/>
    <w:link w:val="llbChar"/>
    <w:uiPriority w:val="99"/>
    <w:unhideWhenUsed/>
    <w:rsid w:val="00703871"/>
    <w:pPr>
      <w:tabs>
        <w:tab w:val="center" w:pos="4536"/>
        <w:tab w:val="right" w:pos="9072"/>
      </w:tabs>
      <w:spacing w:after="0" w:line="240" w:lineRule="auto"/>
    </w:pPr>
  </w:style>
  <w:style w:type="character" w:customStyle="1" w:styleId="llbChar">
    <w:name w:val="Élőláb Char"/>
    <w:basedOn w:val="Bekezdsalapbettpusa"/>
    <w:link w:val="llb"/>
    <w:uiPriority w:val="99"/>
    <w:rsid w:val="00703871"/>
  </w:style>
  <w:style w:type="paragraph" w:styleId="Buborkszveg">
    <w:name w:val="Balloon Text"/>
    <w:basedOn w:val="Norml"/>
    <w:link w:val="BuborkszvegChar"/>
    <w:uiPriority w:val="99"/>
    <w:semiHidden/>
    <w:unhideWhenUsed/>
    <w:rsid w:val="0070387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3871"/>
    <w:rPr>
      <w:rFonts w:ascii="Tahoma" w:hAnsi="Tahoma" w:cs="Tahoma"/>
      <w:sz w:val="16"/>
      <w:szCs w:val="16"/>
    </w:rPr>
  </w:style>
  <w:style w:type="paragraph" w:customStyle="1" w:styleId="BasicParagraph">
    <w:name w:val="[Basic Paragraph]"/>
    <w:basedOn w:val="Norml"/>
    <w:uiPriority w:val="99"/>
    <w:rsid w:val="00731FC4"/>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Nincstrkz">
    <w:name w:val="No Spacing"/>
    <w:uiPriority w:val="1"/>
    <w:qFormat/>
    <w:rsid w:val="006C6B48"/>
    <w:pPr>
      <w:spacing w:after="0" w:line="240" w:lineRule="auto"/>
    </w:pPr>
  </w:style>
  <w:style w:type="table" w:styleId="Rcsostblzat">
    <w:name w:val="Table Grid"/>
    <w:basedOn w:val="Normltblzat"/>
    <w:uiPriority w:val="59"/>
    <w:rsid w:val="00A37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BE7551"/>
    <w:rPr>
      <w:color w:val="0000FF" w:themeColor="hyperlink"/>
      <w:u w:val="single"/>
    </w:rPr>
  </w:style>
  <w:style w:type="paragraph" w:styleId="NormlWeb">
    <w:name w:val="Normal (Web)"/>
    <w:basedOn w:val="Norml"/>
    <w:link w:val="NormlWebChar"/>
    <w:uiPriority w:val="99"/>
    <w:unhideWhenUsed/>
    <w:rsid w:val="00F26F3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rmlWebChar">
    <w:name w:val="Normál (Web) Char"/>
    <w:basedOn w:val="Bekezdsalapbettpusa"/>
    <w:link w:val="NormlWeb"/>
    <w:uiPriority w:val="99"/>
    <w:rsid w:val="00F26F3F"/>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2E314-E5A4-48BE-AD76-5890D49FE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3185</Words>
  <Characters>21982</Characters>
  <Application>Microsoft Office Word</Application>
  <DocSecurity>0</DocSecurity>
  <Lines>183</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2021-01-18T20:09:00Z</dcterms:created>
  <dcterms:modified xsi:type="dcterms:W3CDTF">2021-01-18T20:12:00Z</dcterms:modified>
</cp:coreProperties>
</file>