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B6DE6F8"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b/>
          <w:color w:val="auto"/>
        </w:rPr>
        <w:t>TITLE:</w:t>
      </w:r>
      <w:r w:rsidR="005C2AE6" w:rsidRPr="00E24EF6">
        <w:rPr>
          <w:rFonts w:asciiTheme="minorHAnsi" w:hAnsiTheme="minorHAnsi" w:cstheme="minorHAnsi"/>
          <w:color w:val="auto"/>
        </w:rPr>
        <w:t xml:space="preserve"> </w:t>
      </w:r>
    </w:p>
    <w:p w14:paraId="00000002" w14:textId="653B4F3F" w:rsidR="00993988" w:rsidRPr="00E24EF6" w:rsidRDefault="00BE23A5" w:rsidP="00E442DD">
      <w:pPr>
        <w:contextualSpacing/>
        <w:rPr>
          <w:rFonts w:asciiTheme="minorHAnsi" w:hAnsiTheme="minorHAnsi" w:cstheme="minorHAnsi"/>
          <w:color w:val="auto"/>
        </w:rPr>
      </w:pPr>
      <w:r w:rsidRPr="00E24EF6">
        <w:rPr>
          <w:rFonts w:asciiTheme="minorHAnsi" w:hAnsiTheme="minorHAnsi" w:cstheme="minorHAnsi"/>
          <w:color w:val="auto"/>
        </w:rPr>
        <w:t>D</w:t>
      </w:r>
      <w:r w:rsidR="0062409D" w:rsidRPr="00E24EF6">
        <w:rPr>
          <w:rFonts w:asciiTheme="minorHAnsi" w:hAnsiTheme="minorHAnsi" w:cstheme="minorHAnsi"/>
          <w:color w:val="auto"/>
        </w:rPr>
        <w:t>eriv</w:t>
      </w:r>
      <w:r w:rsidR="00E505BC" w:rsidRPr="00E24EF6">
        <w:rPr>
          <w:rFonts w:asciiTheme="minorHAnsi" w:hAnsiTheme="minorHAnsi" w:cstheme="minorHAnsi"/>
          <w:color w:val="auto"/>
        </w:rPr>
        <w:t>a</w:t>
      </w:r>
      <w:r w:rsidR="0078396C" w:rsidRPr="00E24EF6">
        <w:rPr>
          <w:rFonts w:asciiTheme="minorHAnsi" w:hAnsiTheme="minorHAnsi" w:cstheme="minorHAnsi"/>
          <w:color w:val="auto"/>
        </w:rPr>
        <w:t>tiz</w:t>
      </w:r>
      <w:r w:rsidR="00A67C23" w:rsidRPr="00E24EF6">
        <w:rPr>
          <w:rFonts w:asciiTheme="minorHAnsi" w:hAnsiTheme="minorHAnsi" w:cstheme="minorHAnsi"/>
          <w:color w:val="auto"/>
        </w:rPr>
        <w:t>ation</w:t>
      </w:r>
      <w:r w:rsidR="0062409D" w:rsidRPr="00E24EF6">
        <w:rPr>
          <w:rFonts w:asciiTheme="minorHAnsi" w:hAnsiTheme="minorHAnsi" w:cstheme="minorHAnsi"/>
          <w:color w:val="auto"/>
        </w:rPr>
        <w:t xml:space="preserve"> of </w:t>
      </w:r>
      <w:r w:rsidR="00A111E9" w:rsidRPr="00E24EF6">
        <w:rPr>
          <w:rFonts w:asciiTheme="minorHAnsi" w:hAnsiTheme="minorHAnsi" w:cstheme="minorHAnsi"/>
          <w:color w:val="auto"/>
        </w:rPr>
        <w:t xml:space="preserve">Protein Crystals </w:t>
      </w:r>
      <w:r w:rsidRPr="00E24EF6">
        <w:rPr>
          <w:rFonts w:asciiTheme="minorHAnsi" w:hAnsiTheme="minorHAnsi" w:cstheme="minorHAnsi"/>
          <w:color w:val="auto"/>
        </w:rPr>
        <w:t>with I3C</w:t>
      </w:r>
      <w:r w:rsidR="0062409D" w:rsidRPr="00E24EF6">
        <w:rPr>
          <w:rFonts w:asciiTheme="minorHAnsi" w:hAnsiTheme="minorHAnsi" w:cstheme="minorHAnsi"/>
          <w:color w:val="auto"/>
        </w:rPr>
        <w:t xml:space="preserve"> using </w:t>
      </w:r>
      <w:r w:rsidR="00A111E9" w:rsidRPr="00E24EF6">
        <w:rPr>
          <w:rFonts w:asciiTheme="minorHAnsi" w:hAnsiTheme="minorHAnsi" w:cstheme="minorHAnsi"/>
          <w:color w:val="auto"/>
        </w:rPr>
        <w:t xml:space="preserve">Random </w:t>
      </w:r>
      <w:proofErr w:type="spellStart"/>
      <w:r w:rsidR="00A111E9" w:rsidRPr="00E24EF6">
        <w:rPr>
          <w:rFonts w:asciiTheme="minorHAnsi" w:hAnsiTheme="minorHAnsi" w:cstheme="minorHAnsi"/>
          <w:color w:val="auto"/>
        </w:rPr>
        <w:t>Microseed</w:t>
      </w:r>
      <w:proofErr w:type="spellEnd"/>
      <w:r w:rsidR="00A111E9" w:rsidRPr="00E24EF6">
        <w:rPr>
          <w:rFonts w:asciiTheme="minorHAnsi" w:hAnsiTheme="minorHAnsi" w:cstheme="minorHAnsi"/>
          <w:color w:val="auto"/>
        </w:rPr>
        <w:t xml:space="preserve"> Matrix Screening </w:t>
      </w:r>
    </w:p>
    <w:p w14:paraId="00000003" w14:textId="77777777" w:rsidR="00993988" w:rsidRPr="00E24EF6" w:rsidRDefault="00993988" w:rsidP="00E442DD">
      <w:pPr>
        <w:contextualSpacing/>
        <w:rPr>
          <w:rFonts w:asciiTheme="minorHAnsi" w:hAnsiTheme="minorHAnsi" w:cstheme="minorHAnsi"/>
          <w:b/>
          <w:color w:val="auto"/>
        </w:rPr>
      </w:pPr>
    </w:p>
    <w:p w14:paraId="00000004" w14:textId="38A4C028"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b/>
          <w:color w:val="auto"/>
        </w:rPr>
        <w:t>AUTHORS AND AFFILIATIONS:</w:t>
      </w:r>
    </w:p>
    <w:p w14:paraId="00000005" w14:textId="7E6A6C32" w:rsidR="00993988" w:rsidRPr="00E24EF6" w:rsidRDefault="0062409D" w:rsidP="00E442DD">
      <w:pPr>
        <w:contextualSpacing/>
        <w:rPr>
          <w:rFonts w:asciiTheme="minorHAnsi" w:hAnsiTheme="minorHAnsi" w:cstheme="minorHAnsi"/>
          <w:color w:val="auto"/>
          <w:vertAlign w:val="superscript"/>
        </w:rPr>
      </w:pPr>
      <w:r w:rsidRPr="00E24EF6">
        <w:rPr>
          <w:rFonts w:asciiTheme="minorHAnsi" w:hAnsiTheme="minorHAnsi" w:cstheme="minorHAnsi"/>
          <w:color w:val="auto"/>
        </w:rPr>
        <w:t>Jia Quyen Truong</w:t>
      </w:r>
      <w:r w:rsidRPr="00E24EF6">
        <w:rPr>
          <w:rFonts w:asciiTheme="minorHAnsi" w:hAnsiTheme="minorHAnsi" w:cstheme="minorHAnsi"/>
          <w:color w:val="auto"/>
          <w:vertAlign w:val="superscript"/>
        </w:rPr>
        <w:t>1*</w:t>
      </w:r>
      <w:r w:rsidRPr="00E24EF6">
        <w:rPr>
          <w:rFonts w:asciiTheme="minorHAnsi" w:hAnsiTheme="minorHAnsi" w:cstheme="minorHAnsi"/>
          <w:color w:val="auto"/>
        </w:rPr>
        <w:t>, Stephanie Nguyen</w:t>
      </w:r>
      <w:r w:rsidR="00731E6D" w:rsidRPr="00E24EF6">
        <w:rPr>
          <w:rFonts w:asciiTheme="minorHAnsi" w:hAnsiTheme="minorHAnsi" w:cstheme="minorHAnsi"/>
          <w:color w:val="auto"/>
          <w:vertAlign w:val="superscript"/>
        </w:rPr>
        <w:t>1,2</w:t>
      </w:r>
      <w:r w:rsidRPr="00E24EF6">
        <w:rPr>
          <w:rFonts w:asciiTheme="minorHAnsi" w:hAnsiTheme="minorHAnsi" w:cstheme="minorHAnsi"/>
          <w:color w:val="auto"/>
          <w:vertAlign w:val="superscript"/>
        </w:rPr>
        <w:t>*</w:t>
      </w:r>
      <w:r w:rsidRPr="00E24EF6">
        <w:rPr>
          <w:rFonts w:asciiTheme="minorHAnsi" w:hAnsiTheme="minorHAnsi" w:cstheme="minorHAnsi"/>
          <w:color w:val="auto"/>
        </w:rPr>
        <w:t xml:space="preserve">, John </w:t>
      </w:r>
      <w:r w:rsidR="00FD009D" w:rsidRPr="00E24EF6">
        <w:rPr>
          <w:rFonts w:asciiTheme="minorHAnsi" w:hAnsiTheme="minorHAnsi" w:cstheme="minorHAnsi"/>
          <w:color w:val="auto"/>
        </w:rPr>
        <w:t xml:space="preserve">B. </w:t>
      </w:r>
      <w:r w:rsidRPr="00E24EF6">
        <w:rPr>
          <w:rFonts w:asciiTheme="minorHAnsi" w:hAnsiTheme="minorHAnsi" w:cstheme="minorHAnsi"/>
          <w:color w:val="auto"/>
        </w:rPr>
        <w:t>Bruning</w:t>
      </w:r>
      <w:r w:rsidR="00A67C23" w:rsidRPr="00E24EF6">
        <w:rPr>
          <w:rFonts w:asciiTheme="minorHAnsi" w:hAnsiTheme="minorHAnsi" w:cstheme="minorHAnsi"/>
          <w:color w:val="auto"/>
          <w:vertAlign w:val="superscript"/>
        </w:rPr>
        <w:t>1,</w:t>
      </w:r>
      <w:r w:rsidRPr="00E24EF6">
        <w:rPr>
          <w:rFonts w:asciiTheme="minorHAnsi" w:hAnsiTheme="minorHAnsi" w:cstheme="minorHAnsi"/>
          <w:color w:val="auto"/>
          <w:vertAlign w:val="superscript"/>
        </w:rPr>
        <w:t>2</w:t>
      </w:r>
      <w:r w:rsidR="00E442DD" w:rsidRPr="00E24EF6">
        <w:rPr>
          <w:rFonts w:asciiTheme="minorHAnsi" w:hAnsiTheme="minorHAnsi" w:cstheme="minorHAnsi"/>
          <w:color w:val="auto"/>
        </w:rPr>
        <w:t>,</w:t>
      </w:r>
      <w:r w:rsidRPr="00E24EF6">
        <w:rPr>
          <w:rFonts w:asciiTheme="minorHAnsi" w:hAnsiTheme="minorHAnsi" w:cstheme="minorHAnsi"/>
          <w:color w:val="auto"/>
        </w:rPr>
        <w:t xml:space="preserve"> Keith </w:t>
      </w:r>
      <w:r w:rsidR="00A67C23" w:rsidRPr="00E24EF6">
        <w:rPr>
          <w:rFonts w:asciiTheme="minorHAnsi" w:hAnsiTheme="minorHAnsi" w:cstheme="minorHAnsi"/>
          <w:color w:val="auto"/>
        </w:rPr>
        <w:t>E</w:t>
      </w:r>
      <w:r w:rsidR="00FD009D" w:rsidRPr="00E24EF6">
        <w:rPr>
          <w:rFonts w:asciiTheme="minorHAnsi" w:hAnsiTheme="minorHAnsi" w:cstheme="minorHAnsi"/>
          <w:color w:val="auto"/>
        </w:rPr>
        <w:t>.</w:t>
      </w:r>
      <w:r w:rsidR="00A67C23" w:rsidRPr="00E24EF6">
        <w:rPr>
          <w:rFonts w:asciiTheme="minorHAnsi" w:hAnsiTheme="minorHAnsi" w:cstheme="minorHAnsi"/>
          <w:color w:val="auto"/>
        </w:rPr>
        <w:t xml:space="preserve"> </w:t>
      </w:r>
      <w:r w:rsidRPr="00E24EF6">
        <w:rPr>
          <w:rFonts w:asciiTheme="minorHAnsi" w:hAnsiTheme="minorHAnsi" w:cstheme="minorHAnsi"/>
          <w:color w:val="auto"/>
        </w:rPr>
        <w:t>Shearwin</w:t>
      </w:r>
      <w:r w:rsidRPr="00E24EF6">
        <w:rPr>
          <w:rFonts w:asciiTheme="minorHAnsi" w:hAnsiTheme="minorHAnsi" w:cstheme="minorHAnsi"/>
          <w:color w:val="auto"/>
          <w:vertAlign w:val="superscript"/>
        </w:rPr>
        <w:t>1</w:t>
      </w:r>
    </w:p>
    <w:p w14:paraId="72C15DF3" w14:textId="77777777" w:rsidR="005C2AE6" w:rsidRPr="00E24EF6" w:rsidRDefault="005C2AE6" w:rsidP="00E442DD">
      <w:pPr>
        <w:contextualSpacing/>
        <w:rPr>
          <w:rFonts w:asciiTheme="minorHAnsi" w:hAnsiTheme="minorHAnsi" w:cstheme="minorHAnsi"/>
          <w:color w:val="auto"/>
        </w:rPr>
      </w:pPr>
    </w:p>
    <w:p w14:paraId="00000006" w14:textId="2DF08031" w:rsidR="00993988" w:rsidRPr="00E24EF6" w:rsidRDefault="00A67C23" w:rsidP="00E442DD">
      <w:pPr>
        <w:contextualSpacing/>
        <w:jc w:val="left"/>
        <w:rPr>
          <w:rFonts w:asciiTheme="minorHAnsi" w:hAnsiTheme="minorHAnsi" w:cstheme="minorHAnsi"/>
          <w:color w:val="auto"/>
        </w:rPr>
      </w:pPr>
      <w:r w:rsidRPr="00E24EF6">
        <w:rPr>
          <w:rFonts w:asciiTheme="minorHAnsi" w:hAnsiTheme="minorHAnsi" w:cstheme="minorHAnsi"/>
          <w:color w:val="auto"/>
          <w:vertAlign w:val="superscript"/>
        </w:rPr>
        <w:t>1</w:t>
      </w:r>
      <w:r w:rsidR="0062409D" w:rsidRPr="00E24EF6">
        <w:rPr>
          <w:rFonts w:asciiTheme="minorHAnsi" w:hAnsiTheme="minorHAnsi" w:cstheme="minorHAnsi"/>
          <w:color w:val="auto"/>
        </w:rPr>
        <w:t>School of Biological Sciences, The University of Adelaide, North Terrace, Adelaide, South Australia, Australia</w:t>
      </w:r>
      <w:r w:rsidR="0062409D" w:rsidRPr="00E24EF6">
        <w:rPr>
          <w:rFonts w:asciiTheme="minorHAnsi" w:hAnsiTheme="minorHAnsi" w:cstheme="minorHAnsi"/>
          <w:color w:val="auto"/>
        </w:rPr>
        <w:br/>
      </w:r>
      <w:r w:rsidRPr="00E24EF6">
        <w:rPr>
          <w:rFonts w:asciiTheme="minorHAnsi" w:hAnsiTheme="minorHAnsi" w:cstheme="minorHAnsi"/>
          <w:color w:val="auto"/>
          <w:vertAlign w:val="superscript"/>
        </w:rPr>
        <w:t>2</w:t>
      </w:r>
      <w:r w:rsidR="0062409D" w:rsidRPr="00E24EF6">
        <w:rPr>
          <w:rFonts w:asciiTheme="minorHAnsi" w:hAnsiTheme="minorHAnsi" w:cstheme="minorHAnsi"/>
          <w:color w:val="auto"/>
        </w:rPr>
        <w:t>Institute of Photonics and Advanced Sensing</w:t>
      </w:r>
      <w:r w:rsidR="00EB44BD" w:rsidRPr="00E24EF6">
        <w:rPr>
          <w:rFonts w:asciiTheme="minorHAnsi" w:hAnsiTheme="minorHAnsi" w:cstheme="minorHAnsi"/>
          <w:color w:val="auto"/>
        </w:rPr>
        <w:t xml:space="preserve"> (IPAS)</w:t>
      </w:r>
      <w:r w:rsidR="0062409D" w:rsidRPr="00E24EF6">
        <w:rPr>
          <w:rFonts w:asciiTheme="minorHAnsi" w:hAnsiTheme="minorHAnsi" w:cstheme="minorHAnsi"/>
          <w:color w:val="auto"/>
        </w:rPr>
        <w:t xml:space="preserve">, </w:t>
      </w:r>
      <w:r w:rsidR="00693C2A" w:rsidRPr="00E24EF6">
        <w:rPr>
          <w:rFonts w:asciiTheme="minorHAnsi" w:hAnsiTheme="minorHAnsi" w:cstheme="minorHAnsi"/>
          <w:color w:val="auto"/>
        </w:rPr>
        <w:t>School of Biological Sciences</w:t>
      </w:r>
      <w:r w:rsidR="0062409D" w:rsidRPr="00E24EF6">
        <w:rPr>
          <w:rFonts w:asciiTheme="minorHAnsi" w:hAnsiTheme="minorHAnsi" w:cstheme="minorHAnsi"/>
          <w:color w:val="auto"/>
        </w:rPr>
        <w:t>, The University of Adelaide, North Terrace, Adelaide, South Australia, Australia</w:t>
      </w:r>
      <w:r w:rsidR="0062409D" w:rsidRPr="00E24EF6">
        <w:rPr>
          <w:rFonts w:asciiTheme="minorHAnsi" w:hAnsiTheme="minorHAnsi" w:cstheme="minorHAnsi"/>
          <w:color w:val="auto"/>
        </w:rPr>
        <w:br/>
      </w:r>
    </w:p>
    <w:p w14:paraId="00000007" w14:textId="77777777" w:rsidR="00993988" w:rsidRPr="00E24EF6" w:rsidRDefault="0062409D" w:rsidP="00E442DD">
      <w:pPr>
        <w:contextualSpacing/>
        <w:jc w:val="left"/>
        <w:rPr>
          <w:rFonts w:asciiTheme="minorHAnsi" w:hAnsiTheme="minorHAnsi" w:cstheme="minorHAnsi"/>
          <w:color w:val="auto"/>
        </w:rPr>
      </w:pPr>
      <w:r w:rsidRPr="00E24EF6">
        <w:rPr>
          <w:rFonts w:asciiTheme="minorHAnsi" w:hAnsiTheme="minorHAnsi" w:cstheme="minorHAnsi"/>
          <w:color w:val="auto"/>
        </w:rPr>
        <w:t>*These authors contributed equally.</w:t>
      </w:r>
    </w:p>
    <w:p w14:paraId="00000008" w14:textId="77777777" w:rsidR="00993988" w:rsidRPr="00E24EF6" w:rsidRDefault="00993988" w:rsidP="00E442DD">
      <w:pPr>
        <w:contextualSpacing/>
        <w:jc w:val="left"/>
        <w:rPr>
          <w:rFonts w:asciiTheme="minorHAnsi" w:hAnsiTheme="minorHAnsi" w:cstheme="minorHAnsi"/>
          <w:color w:val="auto"/>
        </w:rPr>
      </w:pPr>
    </w:p>
    <w:p w14:paraId="00000009" w14:textId="77777777"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Email addresses of co-authors:</w:t>
      </w:r>
    </w:p>
    <w:p w14:paraId="0000000A" w14:textId="77777777"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Jia Quyen Truong</w:t>
      </w:r>
      <w:r w:rsidRPr="00E24EF6">
        <w:rPr>
          <w:rFonts w:asciiTheme="minorHAnsi" w:hAnsiTheme="minorHAnsi" w:cstheme="minorHAnsi"/>
          <w:color w:val="auto"/>
        </w:rPr>
        <w:tab/>
      </w:r>
      <w:r w:rsidRPr="00E24EF6">
        <w:rPr>
          <w:rFonts w:asciiTheme="minorHAnsi" w:hAnsiTheme="minorHAnsi" w:cstheme="minorHAnsi"/>
          <w:color w:val="auto"/>
        </w:rPr>
        <w:tab/>
        <w:t>(jia.truong@adelaide.edu.au)</w:t>
      </w:r>
    </w:p>
    <w:p w14:paraId="0000000B" w14:textId="77777777"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Stephanie Nguyen</w:t>
      </w:r>
      <w:r w:rsidRPr="00E24EF6">
        <w:rPr>
          <w:rFonts w:asciiTheme="minorHAnsi" w:hAnsiTheme="minorHAnsi" w:cstheme="minorHAnsi"/>
          <w:color w:val="auto"/>
        </w:rPr>
        <w:tab/>
      </w:r>
      <w:r w:rsidRPr="00E24EF6">
        <w:rPr>
          <w:rFonts w:asciiTheme="minorHAnsi" w:hAnsiTheme="minorHAnsi" w:cstheme="minorHAnsi"/>
          <w:color w:val="auto"/>
        </w:rPr>
        <w:tab/>
        <w:t>(stephanie.nguyen@adelaide.edu.au)</w:t>
      </w:r>
    </w:p>
    <w:p w14:paraId="0000000C" w14:textId="27C5A5DD"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John</w:t>
      </w:r>
      <w:r w:rsidR="00092303" w:rsidRPr="00E24EF6">
        <w:rPr>
          <w:rFonts w:asciiTheme="minorHAnsi" w:hAnsiTheme="minorHAnsi" w:cstheme="minorHAnsi"/>
          <w:color w:val="auto"/>
        </w:rPr>
        <w:t xml:space="preserve"> B.</w:t>
      </w:r>
      <w:r w:rsidRPr="00E24EF6">
        <w:rPr>
          <w:rFonts w:asciiTheme="minorHAnsi" w:hAnsiTheme="minorHAnsi" w:cstheme="minorHAnsi"/>
          <w:color w:val="auto"/>
        </w:rPr>
        <w:t xml:space="preserve"> </w:t>
      </w:r>
      <w:proofErr w:type="spellStart"/>
      <w:r w:rsidRPr="00E24EF6">
        <w:rPr>
          <w:rFonts w:asciiTheme="minorHAnsi" w:hAnsiTheme="minorHAnsi" w:cstheme="minorHAnsi"/>
          <w:color w:val="auto"/>
        </w:rPr>
        <w:t>Bruning</w:t>
      </w:r>
      <w:proofErr w:type="spellEnd"/>
      <w:r w:rsidRPr="00E24EF6">
        <w:rPr>
          <w:rFonts w:asciiTheme="minorHAnsi" w:hAnsiTheme="minorHAnsi" w:cstheme="minorHAnsi"/>
          <w:color w:val="auto"/>
        </w:rPr>
        <w:tab/>
      </w:r>
      <w:r w:rsidRPr="00E24EF6">
        <w:rPr>
          <w:rFonts w:asciiTheme="minorHAnsi" w:hAnsiTheme="minorHAnsi" w:cstheme="minorHAnsi"/>
          <w:color w:val="auto"/>
        </w:rPr>
        <w:tab/>
        <w:t>(john.bruning@adelaide.edu.au)</w:t>
      </w:r>
    </w:p>
    <w:p w14:paraId="0000000D" w14:textId="77777777" w:rsidR="00993988" w:rsidRPr="00E24EF6" w:rsidRDefault="00993988" w:rsidP="00E442DD">
      <w:pPr>
        <w:contextualSpacing/>
        <w:rPr>
          <w:rFonts w:asciiTheme="minorHAnsi" w:hAnsiTheme="minorHAnsi" w:cstheme="minorHAnsi"/>
          <w:color w:val="auto"/>
        </w:rPr>
      </w:pPr>
    </w:p>
    <w:p w14:paraId="0000000E" w14:textId="77777777"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Corresponding author: </w:t>
      </w:r>
    </w:p>
    <w:p w14:paraId="0000000F" w14:textId="01AFA79C"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Keith</w:t>
      </w:r>
      <w:r w:rsidR="00092303" w:rsidRPr="00E24EF6">
        <w:rPr>
          <w:rFonts w:asciiTheme="minorHAnsi" w:hAnsiTheme="minorHAnsi" w:cstheme="minorHAnsi"/>
          <w:color w:val="auto"/>
        </w:rPr>
        <w:t xml:space="preserve"> E.</w:t>
      </w:r>
      <w:r w:rsidRPr="00E24EF6">
        <w:rPr>
          <w:rFonts w:asciiTheme="minorHAnsi" w:hAnsiTheme="minorHAnsi" w:cstheme="minorHAnsi"/>
          <w:color w:val="auto"/>
        </w:rPr>
        <w:t xml:space="preserve"> Shearwin</w:t>
      </w:r>
      <w:r w:rsidRPr="00E24EF6">
        <w:rPr>
          <w:rFonts w:asciiTheme="minorHAnsi" w:hAnsiTheme="minorHAnsi" w:cstheme="minorHAnsi"/>
          <w:color w:val="auto"/>
        </w:rPr>
        <w:tab/>
      </w:r>
      <w:r w:rsidRPr="00E24EF6">
        <w:rPr>
          <w:rFonts w:asciiTheme="minorHAnsi" w:hAnsiTheme="minorHAnsi" w:cstheme="minorHAnsi"/>
          <w:color w:val="auto"/>
        </w:rPr>
        <w:tab/>
        <w:t>(keith.shearwin@adelaide.edu.au)</w:t>
      </w:r>
    </w:p>
    <w:p w14:paraId="00000010" w14:textId="77777777" w:rsidR="00993988" w:rsidRPr="00E24EF6" w:rsidRDefault="00993988" w:rsidP="00E442DD">
      <w:pPr>
        <w:contextualSpacing/>
        <w:rPr>
          <w:rFonts w:asciiTheme="minorHAnsi" w:hAnsiTheme="minorHAnsi" w:cstheme="minorHAnsi"/>
          <w:color w:val="auto"/>
        </w:rPr>
      </w:pPr>
    </w:p>
    <w:p w14:paraId="00000011" w14:textId="1F2392D4"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b/>
          <w:color w:val="auto"/>
        </w:rPr>
        <w:t>KEYWORDS:</w:t>
      </w:r>
    </w:p>
    <w:p w14:paraId="00000012" w14:textId="71BF3D24"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seeding, random </w:t>
      </w:r>
      <w:proofErr w:type="spellStart"/>
      <w:r w:rsidRPr="00E24EF6">
        <w:rPr>
          <w:rFonts w:asciiTheme="minorHAnsi" w:hAnsiTheme="minorHAnsi" w:cstheme="minorHAnsi"/>
          <w:color w:val="auto"/>
        </w:rPr>
        <w:t>microseed</w:t>
      </w:r>
      <w:proofErr w:type="spellEnd"/>
      <w:r w:rsidRPr="00E24EF6">
        <w:rPr>
          <w:rFonts w:asciiTheme="minorHAnsi" w:hAnsiTheme="minorHAnsi" w:cstheme="minorHAnsi"/>
          <w:color w:val="auto"/>
        </w:rPr>
        <w:t xml:space="preserve"> matrix screening, </w:t>
      </w:r>
      <w:proofErr w:type="spellStart"/>
      <w:r w:rsidRPr="00E24EF6">
        <w:rPr>
          <w:rFonts w:asciiTheme="minorHAnsi" w:hAnsiTheme="minorHAnsi" w:cstheme="minorHAnsi"/>
          <w:color w:val="auto"/>
        </w:rPr>
        <w:t>rMMS</w:t>
      </w:r>
      <w:proofErr w:type="spellEnd"/>
      <w:r w:rsidRPr="00E24EF6">
        <w:rPr>
          <w:rFonts w:asciiTheme="minorHAnsi" w:hAnsiTheme="minorHAnsi" w:cstheme="minorHAnsi"/>
          <w:color w:val="auto"/>
        </w:rPr>
        <w:t>, protein crystallography, phasing, the Magic Triangle, I3C</w:t>
      </w:r>
    </w:p>
    <w:p w14:paraId="00000013"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14" w14:textId="3CAD3771"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b/>
          <w:color w:val="auto"/>
        </w:rPr>
        <w:t>SUMMARY:</w:t>
      </w:r>
      <w:r w:rsidRPr="00E24EF6">
        <w:rPr>
          <w:rFonts w:asciiTheme="minorHAnsi" w:hAnsiTheme="minorHAnsi" w:cstheme="minorHAnsi"/>
          <w:color w:val="auto"/>
        </w:rPr>
        <w:t xml:space="preserve"> </w:t>
      </w:r>
    </w:p>
    <w:p w14:paraId="00000015" w14:textId="77777777"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This article presents a method to generate protein crystals derivatized with I3C (5-amino-2,4,6-triiodoisophthalic acid) using </w:t>
      </w:r>
      <w:proofErr w:type="spellStart"/>
      <w:r w:rsidRPr="00E24EF6">
        <w:rPr>
          <w:rFonts w:asciiTheme="minorHAnsi" w:hAnsiTheme="minorHAnsi" w:cstheme="minorHAnsi"/>
          <w:color w:val="auto"/>
        </w:rPr>
        <w:t>microseeding</w:t>
      </w:r>
      <w:proofErr w:type="spellEnd"/>
      <w:r w:rsidRPr="00E24EF6">
        <w:rPr>
          <w:rFonts w:asciiTheme="minorHAnsi" w:hAnsiTheme="minorHAnsi" w:cstheme="minorHAnsi"/>
          <w:color w:val="auto"/>
        </w:rPr>
        <w:t xml:space="preserve"> to generate new crystallization conditions in sparse matrix screens. The trays can be set up using liquid dispensing robots or by hand. </w:t>
      </w:r>
    </w:p>
    <w:p w14:paraId="00000016" w14:textId="77777777" w:rsidR="00993988" w:rsidRPr="00E24EF6" w:rsidRDefault="00993988" w:rsidP="00E442DD">
      <w:pPr>
        <w:contextualSpacing/>
        <w:jc w:val="center"/>
        <w:rPr>
          <w:rFonts w:asciiTheme="minorHAnsi" w:hAnsiTheme="minorHAnsi" w:cstheme="minorHAnsi"/>
          <w:color w:val="auto"/>
        </w:rPr>
      </w:pPr>
    </w:p>
    <w:p w14:paraId="00000017" w14:textId="636D9C53"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b/>
          <w:color w:val="auto"/>
        </w:rPr>
        <w:t>ABSTRACT:</w:t>
      </w:r>
      <w:r w:rsidRPr="00E24EF6">
        <w:rPr>
          <w:rFonts w:asciiTheme="minorHAnsi" w:hAnsiTheme="minorHAnsi" w:cstheme="minorHAnsi"/>
          <w:color w:val="auto"/>
        </w:rPr>
        <w:t xml:space="preserve"> </w:t>
      </w:r>
    </w:p>
    <w:p w14:paraId="00000018" w14:textId="77777777"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Protein structure elucidation using X-ray crystallography requires both high quality diffracting crystals and computational solution of the diffraction phase problem. Novel structures that lack a suitable homology model are often derivatized with heavy atoms to provide experimental phase information. The presented protocol efficiently generates derivatized protein crystals by combining random </w:t>
      </w:r>
      <w:proofErr w:type="spellStart"/>
      <w:r w:rsidRPr="00E24EF6">
        <w:rPr>
          <w:rFonts w:asciiTheme="minorHAnsi" w:hAnsiTheme="minorHAnsi" w:cstheme="minorHAnsi"/>
          <w:color w:val="auto"/>
        </w:rPr>
        <w:t>microseeding</w:t>
      </w:r>
      <w:proofErr w:type="spellEnd"/>
      <w:r w:rsidRPr="00E24EF6">
        <w:rPr>
          <w:rFonts w:asciiTheme="minorHAnsi" w:hAnsiTheme="minorHAnsi" w:cstheme="minorHAnsi"/>
          <w:color w:val="auto"/>
        </w:rPr>
        <w:t xml:space="preserve"> matrix screening with derivatization with a heavy atom molecule I3C (5-amino-2,4,6-triiodoisophthalic acid). By incorporating I3C into the crystal lattice, the diffraction phase problem can be efficiently solved using single wavelength anomalous dispersion (SAD) phasing. The equilateral triangle arrangement of iodine atoms in I3C allows for rapid validation of a correct anomalous substructure. This protocol will be useful to structural biologists who solve macromolecular structures using crystallography-based techniques with interest in experimental phasing.</w:t>
      </w:r>
    </w:p>
    <w:p w14:paraId="00000019" w14:textId="77777777" w:rsidR="00993988" w:rsidRPr="00E24EF6" w:rsidRDefault="00993988" w:rsidP="00E442DD">
      <w:pPr>
        <w:contextualSpacing/>
        <w:rPr>
          <w:rFonts w:asciiTheme="minorHAnsi" w:hAnsiTheme="minorHAnsi" w:cstheme="minorHAnsi"/>
          <w:color w:val="auto"/>
        </w:rPr>
      </w:pPr>
    </w:p>
    <w:p w14:paraId="0000001A" w14:textId="1808DF46"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b/>
          <w:color w:val="auto"/>
        </w:rPr>
        <w:t>INTRODUCTION:</w:t>
      </w:r>
      <w:r w:rsidRPr="00E24EF6">
        <w:rPr>
          <w:rFonts w:asciiTheme="minorHAnsi" w:hAnsiTheme="minorHAnsi" w:cstheme="minorHAnsi"/>
          <w:color w:val="auto"/>
        </w:rPr>
        <w:t xml:space="preserve">  </w:t>
      </w:r>
    </w:p>
    <w:p w14:paraId="0000001B" w14:textId="5FE6DFB6" w:rsidR="00993988" w:rsidRPr="00E24EF6" w:rsidRDefault="0062409D" w:rsidP="00E442DD">
      <w:pPr>
        <w:contextualSpacing/>
        <w:rPr>
          <w:rFonts w:asciiTheme="minorHAnsi" w:hAnsiTheme="minorHAnsi" w:cstheme="minorHAnsi"/>
          <w:color w:val="auto"/>
        </w:rPr>
      </w:pPr>
      <w:bookmarkStart w:id="0" w:name="_heading=h.q0vmj7h9rro5" w:colFirst="0" w:colLast="0"/>
      <w:bookmarkEnd w:id="0"/>
      <w:r w:rsidRPr="00E24EF6">
        <w:rPr>
          <w:rFonts w:asciiTheme="minorHAnsi" w:hAnsiTheme="minorHAnsi" w:cstheme="minorHAnsi"/>
          <w:color w:val="auto"/>
        </w:rPr>
        <w:lastRenderedPageBreak/>
        <w:t>In the field of structural biology, X-ray crystallography is regarded as the gold standard technique to determine the atomic-resolution structures of macromolecules. It has been utilized extensively to understand the molecular basis of diseases, guide rational drug design projects and elucidate the catalytic mechanism of enzymes</w:t>
      </w:r>
      <w:r w:rsidR="002958C9" w:rsidRPr="00E24EF6">
        <w:rPr>
          <w:rFonts w:asciiTheme="minorHAnsi" w:hAnsiTheme="minorHAnsi" w:cstheme="minorHAnsi"/>
          <w:color w:val="auto"/>
        </w:rPr>
        <w:fldChar w:fldCharType="begin" w:fldLock="1"/>
      </w:r>
      <w:r w:rsidR="00F220D1" w:rsidRPr="00E24EF6">
        <w:rPr>
          <w:rFonts w:asciiTheme="minorHAnsi" w:hAnsiTheme="minorHAnsi" w:cstheme="minorHAnsi"/>
          <w:color w:val="auto"/>
        </w:rPr>
        <w:instrText>ADDIN CSL_CITATION {"citationItems":[{"id":"ITEM-1","itemData":{"DOI":"10.1517/17460441.2014.872623","ISSN":"17460441","abstract":"Introduction: X-ray crystallography plays an important role in structure-based drug design (SBDD), and accurate analysis of crystal structures of target macromolecules and macromolecule-ligand complexes is critical at all stages. However, whereas there has been significant progress in improving methods of structural biology, particularly in X-ray crystallography, corresponding progress in the development of computational methods (such as in silico high-throughput screening) is still on the horizon. Crystal structures can be overinterpreted and thus bias hypotheses and follow-up experiments. As in any experimental science, the models of macromolecular structures derived from X-ray diffraction data have their limitations, which need to be critically evaluated and well understood for structure-based drug discovery. Areas covered: This review describes how the validity, accuracy and precision of a protein or nucleic acid structure determined by X-ray crystallography can be evaluated from three different perspectives: i) the nature of the diffraction experiment; ii) the interpretation of an electron density map; and iii) the interpretation of the structural model in terms of function and mechanism. The strategies to optimally exploit a macromolecular structure are also discussed in the context of 'Big Data' analysis, biochemical experimental design and structure-based drug discovery. Expert opinion: Although X-ray crystallography is one of the most detailed 'microscopes' available today for examining macromolecular structures, the authors would like to re-emphasize that such structures are only simplified models of the target macromolecules. The authors also wish to reinforce the idea that a structure should not be thought of as a set of precise coordinates but rather as a framework for generating hypotheses to be explored. Numerous biochemical and biophysical experiments, including new diffraction experiments, can and should be performed to verify or falsify these hypotheses. X-ray crystallography will find its future application in drug discovery by the development of specific tools that would allow realistic interpretation of the outcome coordinates and/or support testing of these hypotheses. © 2014 Informa UK, Ltd.","author":[{"dropping-particle":"","family":"Zheng","given":"Heping","non-dropping-particle":"","parse-names":false,"suffix":""},{"dropping-particle":"","family":"Hou","given":"Jing","non-dropping-particle":"","parse-names":false,"suffix":""},{"dropping-particle":"","family":"Zimmerman","given":"Matthew D.","non-dropping-particle":"","parse-names":false,"suffix":""},{"dropping-particle":"","family":"Wlodawer","given":"Alexander","non-dropping-particle":"","parse-names":false,"suffix":""},{"dropping-particle":"","family":"Minor","given":"Wladek","non-dropping-particle":"","parse-names":false,"suffix":""}],"container-title":"Expert Opinion on Drug Discovery","id":"ITEM-1","issue":"2","issued":{"date-parts":[["2014"]]},"page":"125-137","title":"The future of crystallography in drug discovery","type":"article-journal","volume":"9"},"uris":["http://www.mendeley.com/documents/?uuid=2ea56657-0a05-430c-8ced-a87b6311b7f4"]},{"id":"ITEM-2","itemData":{"DOI":"10.1046/j.1440-1681.2000.03215.x","ISSN":"03051870","abstract":"1. Protein crystallography is an essential tool for the discovery and investigation of pharmacological interactions at the molecular level. It allows investigators to directly visualize the three-dimensional structures of proteins, including enzymes, receptors and hormones. 2. Increasingly, knowledge of these interactions is being used in the drug-discovery process. This is popularly called structure-based drug design. The desired drug could be an enzyme inhibitor or an agonist that mimics endogenous transmitters or hormones. 3. Once the 3-D structure of a pharmacologically relevant target is known, computational processes can be used to search databases of compounds to identify ones that may interact strongly with the target. Lead compounds can be improved using the 3-D structure of the complex of the lead compound and its biological target. 4. The present review describes the processes involved in the determination of a structure by means of protein crystallography and the use of structures in the drug-discovery process. A number of successful examples of structure-based drug design are described. The limitations of the techniques are discussed.","author":[{"dropping-particle":"","family":"Oakley","given":"Aaron J.","non-dropping-particle":"","parse-names":false,"suffix":""},{"dropping-particle":"","family":"Wilce","given":"Matthew C.J.","non-dropping-particle":"","parse-names":false,"suffix":""}],"container-title":"Clinical and Experimental Pharmacology and Physiology","id":"ITEM-2","issue":"3","issued":{"date-parts":[["2000"]]},"page":"145-151","title":"Macromolecular crystallography as a tool for investigating drug, enzyme and receptor interactions","type":"article-journal","volume":"27"},"uris":["http://www.mendeley.com/documents/?uuid=d8a545ca-303a-415e-9609-46712d95374b"]}],"mendeley":{"formattedCitation":"&lt;sup&gt;1, 2&lt;/sup&gt;","plainTextFormattedCitation":"1, 2","previouslyFormattedCitation":"&lt;sup&gt;1, 2&lt;/sup&gt;"},"properties":{"noteIndex":0},"schema":"https://github.com/citation-style-language/schema/raw/master/csl-citation.json"}</w:instrText>
      </w:r>
      <w:r w:rsidR="002958C9"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1, 2</w:t>
      </w:r>
      <w:r w:rsidR="002958C9" w:rsidRPr="00E24EF6">
        <w:rPr>
          <w:rFonts w:asciiTheme="minorHAnsi" w:hAnsiTheme="minorHAnsi" w:cstheme="minorHAnsi"/>
          <w:color w:val="auto"/>
        </w:rPr>
        <w:fldChar w:fldCharType="end"/>
      </w:r>
      <w:r w:rsidRPr="00E24EF6">
        <w:rPr>
          <w:rFonts w:asciiTheme="minorHAnsi" w:hAnsiTheme="minorHAnsi" w:cstheme="minorHAnsi"/>
          <w:color w:val="auto"/>
        </w:rPr>
        <w:t>. Although structural data provides a wealth of knowledge, the process of protein expression and purification, crystallization and structure determination can be extremely laborious. Several bottlenecks are commonly encountered that hinder the progress of these projects and this must be addressed to efficiently streamline the crystal structure determination pipeline.</w:t>
      </w:r>
    </w:p>
    <w:p w14:paraId="37214580" w14:textId="77777777" w:rsidR="00E442DD" w:rsidRPr="00E24EF6" w:rsidRDefault="00E442DD" w:rsidP="00E442DD">
      <w:pPr>
        <w:contextualSpacing/>
        <w:rPr>
          <w:rFonts w:asciiTheme="minorHAnsi" w:hAnsiTheme="minorHAnsi" w:cstheme="minorHAnsi"/>
          <w:color w:val="auto"/>
        </w:rPr>
      </w:pPr>
    </w:p>
    <w:p w14:paraId="0000001C" w14:textId="48777D96"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Following recombinant expression and purification, preliminary conditions that are conducive to crystallization must be identified which is often an arduous and time-consuming aspect of X-ray crystallography. Commercial sparse matrix screens that consolidate known and published conditions have been developed to ease this bottleneck</w:t>
      </w:r>
      <w:r w:rsidR="00E007EA" w:rsidRPr="00E24EF6">
        <w:rPr>
          <w:rFonts w:asciiTheme="minorHAnsi" w:hAnsiTheme="minorHAnsi" w:cstheme="minorHAnsi"/>
          <w:color w:val="auto"/>
        </w:rPr>
        <w:fldChar w:fldCharType="begin" w:fldLock="1"/>
      </w:r>
      <w:r w:rsidR="008C6E21" w:rsidRPr="00E24EF6">
        <w:rPr>
          <w:rFonts w:asciiTheme="minorHAnsi" w:hAnsiTheme="minorHAnsi" w:cstheme="minorHAnsi"/>
          <w:color w:val="auto"/>
        </w:rPr>
        <w:instrText>ADDIN CSL_CITATION {"citationItems":[{"id":"ITEM-1","itemData":{"DOI":"10.1107/S0021889891004430","ISBN":"0021-8898","ISSN":"00218898","abstract":"A set of screening conditions for initial experiments in protein crystallization has been developed, tested, and is herein presented. These solution and precipitant conditions are empirically derived based on known or published crystallization conditions of various proteins in the past, so as to sample as large a range of buffer, pH, additive and precipitant variables as possible, using small amounts of proteins. The 50 crystallization conditions have been tested on 15 previously crystallized proteins, all of which were also crystallized in at least one form by this screen. This method is also shown to be highly successful in the crystallization of proteins which had not previously been crystallized.","author":[{"dropping-particle":"","family":"Jancarik","given":"Jarmila","non-dropping-particle":"","parse-names":false,"suffix":""},{"dropping-particle":"","family":"Kim","given":"Sung Hou","non-dropping-particle":"","parse-names":false,"suffix":""}],"container-title":"Journal of Applied Crystallography","id":"ITEM-1","issue":"pt 4","issued":{"date-parts":[["1991"]]},"page":"409-411","title":"Sparse matrix sampling. A screening method for crystallization of proteins","type":"article-journal","volume":"24"},"uris":["http://www.mendeley.com/documents/?uuid=d3f3e4eb-741e-444e-a158-f87ef0954134"]},{"id":"ITEM-2","itemData":{"DOI":"10.1107/S0907444905024984","ISSN":"09074449","PMID":"16204897","abstract":"A crystallization screening process is presented that was developed for a small academic laboratory. Its underlying concept is to combine sparse-matrix screening with systematic screening in a minimum number of crystallization conditions. The sparse-matrix screen is the cherry-picked combination of conditions from the Joint Center for Structural Genomics (JCSG) extended using conditions from other screens. Its aim is to maximize the coverage of crystallization parameter space with no redundancy. The systematic screen, a pH-, anion- and cation-testing (PACT) screen, aims to decouple the components of each condition and to provide information about the protein, even in the absence of crystals, rather than cover a wide crystallization space. This screening strategy is combined with nanolitre-volume dispensing hardware and a small but practical experiment-tracking system. The screens have been tested both at the NKI and in other laboratories and it is concluded that they provide a useful minimal screening strategy. © 2005 International Union of Crystallography - all rights reserved.","author":[{"dropping-particle":"","family":"Newman","given":"Janet","non-dropping-particle":"","parse-names":false,"suffix":""},{"dropping-particle":"","family":"Egan","given":"David","non-dropping-particle":"","parse-names":false,"suffix":""},{"dropping-particle":"","family":"Walter","given":"Thomas S.","non-dropping-particle":"","parse-names":false,"suffix":""},{"dropping-particle":"","family":"Meged","given":"Ran","non-dropping-particle":"","parse-names":false,"suffix":""},{"dropping-particle":"","family":"Berry","given":"Ian","non-dropping-particle":"","parse-names":false,"suffix":""},{"dropping-particle":"Ben","family":"Jelloul","given":"Marouane","non-dropping-particle":"","parse-names":false,"suffix":""},{"dropping-particle":"","family":"Sussman","given":"Joel L.","non-dropping-particle":"","parse-names":false,"suffix":""},{"dropping-particle":"","family":"Stuart","given":"David I.","non-dropping-particle":"","parse-names":false,"suffix":""},{"dropping-particle":"","family":"Perrakis","given":"Anastassis","non-dropping-particle":"","parse-names":false,"suffix":""}],"container-title":"Acta Crystallographica Section D: Biological Crystallography","id":"ITEM-2","issue":"10","issued":{"date-parts":[["2005"]]},"page":"1426-1431","title":"Towards rationalization of crystallization screening for small- To medium-sized academic laboratories: The PACT/JCSG+ strategy","type":"article-journal","volume":"61"},"uris":["http://www.mendeley.com/documents/?uuid=94f39309-1dca-499a-962f-572551e22eab","http://www.mendeley.com/documents/?uuid=44375f47-ac0f-4e80-83e6-098e7471603f"]}],"mendeley":{"formattedCitation":"&lt;sup&gt;3, 4&lt;/sup&gt;","plainTextFormattedCitation":"3, 4","previouslyFormattedCitation":"&lt;sup&gt;3, 4&lt;/sup&gt;"},"properties":{"noteIndex":0},"schema":"https://github.com/citation-style-language/schema/raw/master/csl-citation.json"}</w:instrText>
      </w:r>
      <w:r w:rsidR="00E007EA" w:rsidRPr="00E24EF6">
        <w:rPr>
          <w:rFonts w:asciiTheme="minorHAnsi" w:hAnsiTheme="minorHAnsi" w:cstheme="minorHAnsi"/>
          <w:color w:val="auto"/>
        </w:rPr>
        <w:fldChar w:fldCharType="separate"/>
      </w:r>
      <w:r w:rsidR="00E007EA" w:rsidRPr="00E24EF6">
        <w:rPr>
          <w:rFonts w:asciiTheme="minorHAnsi" w:hAnsiTheme="minorHAnsi" w:cstheme="minorHAnsi"/>
          <w:noProof/>
          <w:color w:val="auto"/>
          <w:vertAlign w:val="superscript"/>
        </w:rPr>
        <w:t>3, 4</w:t>
      </w:r>
      <w:r w:rsidR="00E007EA" w:rsidRPr="00E24EF6">
        <w:rPr>
          <w:rFonts w:asciiTheme="minorHAnsi" w:hAnsiTheme="minorHAnsi" w:cstheme="minorHAnsi"/>
          <w:color w:val="auto"/>
        </w:rPr>
        <w:fldChar w:fldCharType="end"/>
      </w:r>
      <w:r w:rsidRPr="00E24EF6">
        <w:rPr>
          <w:rFonts w:asciiTheme="minorHAnsi" w:hAnsiTheme="minorHAnsi" w:cstheme="minorHAnsi"/>
          <w:color w:val="auto"/>
        </w:rPr>
        <w:t>. However, it is common to generate few hits from these initial screens despite using highly pure and concentrated protein sample</w:t>
      </w:r>
      <w:r w:rsidR="004862E6" w:rsidRPr="00E24EF6">
        <w:rPr>
          <w:rFonts w:asciiTheme="minorHAnsi" w:hAnsiTheme="minorHAnsi" w:cstheme="minorHAnsi"/>
          <w:color w:val="auto"/>
        </w:rPr>
        <w:t>s</w:t>
      </w:r>
      <w:r w:rsidRPr="00E24EF6">
        <w:rPr>
          <w:rFonts w:asciiTheme="minorHAnsi" w:hAnsiTheme="minorHAnsi" w:cstheme="minorHAnsi"/>
          <w:color w:val="auto"/>
        </w:rPr>
        <w:t>. Observing clear drops indicates that the protein may not be reaching the levels of supersaturation required to nucleate a crystal. To encourage crystal nucleation and growth, seeds prod</w:t>
      </w:r>
      <w:r w:rsidR="00396A14" w:rsidRPr="00E24EF6">
        <w:rPr>
          <w:rFonts w:asciiTheme="minorHAnsi" w:hAnsiTheme="minorHAnsi" w:cstheme="minorHAnsi"/>
          <w:color w:val="auto"/>
        </w:rPr>
        <w:t>uced from pre-existing crystals can be</w:t>
      </w:r>
      <w:r w:rsidRPr="00E24EF6">
        <w:rPr>
          <w:rFonts w:asciiTheme="minorHAnsi" w:hAnsiTheme="minorHAnsi" w:cstheme="minorHAnsi"/>
          <w:color w:val="auto"/>
        </w:rPr>
        <w:t xml:space="preserve"> added to the conditions and this allows for increased sampling of the crystallization space. Ireton and Stoddard first introduced the </w:t>
      </w:r>
      <w:proofErr w:type="spellStart"/>
      <w:r w:rsidRPr="00E24EF6">
        <w:rPr>
          <w:rFonts w:asciiTheme="minorHAnsi" w:hAnsiTheme="minorHAnsi" w:cstheme="minorHAnsi"/>
          <w:color w:val="auto"/>
        </w:rPr>
        <w:t>microseed</w:t>
      </w:r>
      <w:proofErr w:type="spellEnd"/>
      <w:r w:rsidRPr="00E24EF6">
        <w:rPr>
          <w:rFonts w:asciiTheme="minorHAnsi" w:hAnsiTheme="minorHAnsi" w:cstheme="minorHAnsi"/>
          <w:color w:val="auto"/>
        </w:rPr>
        <w:t xml:space="preserve"> matrix screening method</w:t>
      </w:r>
      <w:r w:rsidR="00901944" w:rsidRPr="00E24EF6">
        <w:rPr>
          <w:rFonts w:asciiTheme="minorHAnsi" w:hAnsiTheme="minorHAnsi" w:cstheme="minorHAnsi"/>
          <w:color w:val="auto"/>
        </w:rPr>
        <w:fldChar w:fldCharType="begin" w:fldLock="1"/>
      </w:r>
      <w:r w:rsidR="00E007EA" w:rsidRPr="00E24EF6">
        <w:rPr>
          <w:rFonts w:asciiTheme="minorHAnsi" w:hAnsiTheme="minorHAnsi" w:cstheme="minorHAnsi"/>
          <w:color w:val="auto"/>
        </w:rPr>
        <w:instrText>ADDIN CSL_CITATION {"citationItems":[{"id":"ITEM-1","itemData":{"DOI":"10.1107/S0907444903029664","ISBN":"0907444903","ISSN":"09074449","PMID":"14993707","abstract":"A crystallization strategy termed 'microseed matrix screening' is described where the optimal conditions for nucleation versus extended lattice growth are not compatible. This method is an extension of conventional seeding techniques in which microseeds from the nucleation step are systematically seeded into new conditions where all components of the drop are allowed to vary to screen for subsequent growth of well ordered specimens. The structure of a crystal form of yeast cytosine deaminase produced by streak-seeding using a single condition for both nucleation and growth is compared with the structure of a related crystal form produced by separating nucleation and growth conditions. The resulting structural comparison demonstrates that differential chelation patterns of cations by acidic surface residues of proteins within crystal lattice contacts is a critical parameter of crystal nucleation and growth. © 2004 International Union of Crystallography.","author":[{"dropping-particle":"","family":"Ireton","given":"Gregory C.","non-dropping-particle":"","parse-names":false,"suffix":""},{"dropping-particle":"","family":"Stoddard","given":"Barry L.","non-dropping-particle":"","parse-names":false,"suffix":""}],"container-title":"Acta Crystallographica Section D: Biological Crystallography","id":"ITEM-1","issue":"3","issued":{"date-parts":[["2004"]]},"page":"601-605","title":"Microseed matrix screening to improve crystals of yeast cytosine deaminase","type":"article-journal","volume":"60"},"uris":["http://www.mendeley.com/documents/?uuid=f99f9b6d-2439-42a7-bb36-6dfc7e751f0e"]}],"mendeley":{"formattedCitation":"&lt;sup&gt;5&lt;/sup&gt;","plainTextFormattedCitation":"5","previouslyFormattedCitation":"&lt;sup&gt;5&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E007EA" w:rsidRPr="00E24EF6">
        <w:rPr>
          <w:rFonts w:asciiTheme="minorHAnsi" w:hAnsiTheme="minorHAnsi" w:cstheme="minorHAnsi"/>
          <w:noProof/>
          <w:color w:val="auto"/>
          <w:vertAlign w:val="superscript"/>
        </w:rPr>
        <w:t>5</w:t>
      </w:r>
      <w:r w:rsidR="00901944" w:rsidRPr="00E24EF6">
        <w:rPr>
          <w:rFonts w:asciiTheme="minorHAnsi" w:hAnsiTheme="minorHAnsi" w:cstheme="minorHAnsi"/>
          <w:color w:val="auto"/>
        </w:rPr>
        <w:fldChar w:fldCharType="end"/>
      </w:r>
      <w:r w:rsidRPr="00E24EF6">
        <w:rPr>
          <w:rFonts w:asciiTheme="minorHAnsi" w:hAnsiTheme="minorHAnsi" w:cstheme="minorHAnsi"/>
          <w:color w:val="auto"/>
        </w:rPr>
        <w:t>. Poor quality crystals were crushed to make a seed stock and then added systematically to crystallization conditions containing different salt</w:t>
      </w:r>
      <w:r w:rsidR="004862E6" w:rsidRPr="00E24EF6">
        <w:rPr>
          <w:rFonts w:asciiTheme="minorHAnsi" w:hAnsiTheme="minorHAnsi" w:cstheme="minorHAnsi"/>
          <w:color w:val="auto"/>
        </w:rPr>
        <w:t>s</w:t>
      </w:r>
      <w:r w:rsidRPr="00E24EF6">
        <w:rPr>
          <w:rFonts w:asciiTheme="minorHAnsi" w:hAnsiTheme="minorHAnsi" w:cstheme="minorHAnsi"/>
          <w:color w:val="auto"/>
        </w:rPr>
        <w:t xml:space="preserve"> to generate new diffraction-quality crystals that would not have otherwise formed. This technique was further improved by D’Arcy </w:t>
      </w:r>
      <w:r w:rsidR="00181649" w:rsidRPr="00E24EF6">
        <w:rPr>
          <w:rFonts w:asciiTheme="minorHAnsi" w:hAnsiTheme="minorHAnsi" w:cstheme="minorHAnsi"/>
          <w:color w:val="auto"/>
        </w:rPr>
        <w:t>et al.</w:t>
      </w:r>
      <w:r w:rsidRPr="00E24EF6">
        <w:rPr>
          <w:rFonts w:asciiTheme="minorHAnsi" w:hAnsiTheme="minorHAnsi" w:cstheme="minorHAnsi"/>
          <w:color w:val="auto"/>
        </w:rPr>
        <w:t xml:space="preserve"> who developed random </w:t>
      </w:r>
      <w:proofErr w:type="spellStart"/>
      <w:r w:rsidRPr="00E24EF6">
        <w:rPr>
          <w:rFonts w:asciiTheme="minorHAnsi" w:hAnsiTheme="minorHAnsi" w:cstheme="minorHAnsi"/>
          <w:color w:val="auto"/>
        </w:rPr>
        <w:t>microseed</w:t>
      </w:r>
      <w:proofErr w:type="spellEnd"/>
      <w:r w:rsidRPr="00E24EF6">
        <w:rPr>
          <w:rFonts w:asciiTheme="minorHAnsi" w:hAnsiTheme="minorHAnsi" w:cstheme="minorHAnsi"/>
          <w:color w:val="auto"/>
        </w:rPr>
        <w:t xml:space="preserve"> matrix screening (</w:t>
      </w:r>
      <w:proofErr w:type="spellStart"/>
      <w:r w:rsidRPr="00E24EF6">
        <w:rPr>
          <w:rFonts w:asciiTheme="minorHAnsi" w:hAnsiTheme="minorHAnsi" w:cstheme="minorHAnsi"/>
          <w:color w:val="auto"/>
        </w:rPr>
        <w:t>rMMS</w:t>
      </w:r>
      <w:proofErr w:type="spellEnd"/>
      <w:r w:rsidRPr="00E24EF6">
        <w:rPr>
          <w:rFonts w:asciiTheme="minorHAnsi" w:hAnsiTheme="minorHAnsi" w:cstheme="minorHAnsi"/>
          <w:color w:val="auto"/>
        </w:rPr>
        <w:t>) in which seeds were introduced into a spare matrix crystallization screen</w:t>
      </w:r>
      <w:r w:rsidR="00901944" w:rsidRPr="00E24EF6">
        <w:rPr>
          <w:rFonts w:asciiTheme="minorHAnsi" w:hAnsiTheme="minorHAnsi" w:cstheme="minorHAnsi"/>
          <w:color w:val="auto"/>
        </w:rPr>
        <w:fldChar w:fldCharType="begin" w:fldLock="1"/>
      </w:r>
      <w:r w:rsidR="00F220D1" w:rsidRPr="00E24EF6">
        <w:rPr>
          <w:rFonts w:asciiTheme="minorHAnsi" w:hAnsiTheme="minorHAnsi" w:cstheme="minorHAnsi"/>
          <w:color w:val="auto"/>
        </w:rPr>
        <w:instrText>ADDIN CSL_CITATION {"citationItems":[{"id":"ITEM-1","itemData":{"DOI":"10.1107/S0907444907007652","ISBN":"0907-4449 (Print)\\n0907-4449 (Linking)","ISSN":"09074449","PMID":"17372361","abstract":"A microseed-matrix procedure has been established with the aim of influencing the nucleation event in standard crystallization screens. The method is based on the original description of matrix seeding described by Ireton &amp; Stoddard (2004, Acta Cryst. D60, 601-605). Seed stocks are produced using a simple 'seed-bead' method. The protein, reservoir solutions and seed stocks are pipetted simultaneously using a three-bore dispensing tip in drops of 0.6 μl total volume. The number and type of hits produced with the proteins tested in this study has been increased and it is believed that this method could be generally applicable to proteins where little or no nucleation is normally observed. © International Union of Crystallography 2007.","author":[{"dropping-particle":"","family":"D'Arcy","given":"Allan","non-dropping-particle":"","parse-names":false,"suffix":""},{"dropping-particle":"","family":"Villard","given":"Frederic","non-dropping-particle":"","parse-names":false,"suffix":""},{"dropping-particle":"","family":"Marsh","given":"May","non-dropping-particle":"","parse-names":false,"suffix":""}],"container-title":"Acta Crystallographica Section D: Biological Crystallography","id":"ITEM-1","issue":"4","issued":{"date-parts":[["2007"]]},"page":"550-554","title":"An automated microseed matrix-screening method for protein crystallization","type":"article-journal","volume":"63"},"uris":["http://www.mendeley.com/documents/?uuid=888410b0-5fa3-4f6f-9af2-2986156bc6d0"]},{"id":"ITEM-2","itemData":{"DOI":"10.1107/S2053230X14015507","ISSN":"2053230X","abstract":"Protein crystals obtained in initial screens typically require optimization before they are of X-ray diffraction quality. Seeding is one such optimization method. In classical seeding experiments, the seed crystals are put into new, albeit similar, conditions. The past decade has seen the emergence of an alternative seeding strategy: microseed matrix screening (MMS). In this strategy, the seed crystals are transferred into conditions unrelated to the seed source. Examples of MMS applications from in-house projects and the literature include the generation of multiple crystal forms and different space groups, better diffracting crystals and crystallization of previously uncrystallizable targets. MMS can be implemented robotically, making it a viable option for drug-discovery programs. In conclusion, MMS is a simple, time- and cost-efficient optimization method that is applicable to many recalcitrant crystallization problems.","author":[{"dropping-particle":"","family":"D'Arcy","given":"Allan","non-dropping-particle":"","parse-names":false,"suffix":""},{"dropping-particle":"","family":"Bergfors","given":"Terese","non-dropping-particle":"","parse-names":false,"suffix":""},{"dropping-particle":"","family":"Cowan-Jacob","given":"Sandra W.","non-dropping-particle":"","parse-names":false,"suffix":""},{"dropping-particle":"","family":"Marsh","given":"May","non-dropping-particle":"","parse-names":false,"suffix":""}],"container-title":"Acta Crystallographica Section:F Structural Biology Communications","id":"ITEM-2","issue":"9","issued":{"date-parts":[["2014"]]},"page":"1117-1126","title":"Microseed matrix screening for optimization in protein crystallization: What have we learned?","type":"article-journal","volume":"70"},"uris":["http://www.mendeley.com/documents/?uuid=f5e934a6-de26-42ee-bc5d-96ed5f3507f4"]}],"mendeley":{"formattedCitation":"&lt;sup&gt;6, 7&lt;/sup&gt;","plainTextFormattedCitation":"6, 7","previouslyFormattedCitation":"&lt;sup&gt;6, 7&lt;/sup&gt;"},"properties":{"noteIndex":0},"schema":"https://github.com/citation-style-language/schema/raw/master/csl-citation.json"}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6, 7</w:t>
      </w:r>
      <w:r w:rsidR="00901944" w:rsidRPr="00E24EF6">
        <w:rPr>
          <w:rFonts w:asciiTheme="minorHAnsi" w:hAnsiTheme="minorHAnsi" w:cstheme="minorHAnsi"/>
          <w:color w:val="auto"/>
        </w:rPr>
        <w:fldChar w:fldCharType="end"/>
      </w:r>
      <w:r w:rsidRPr="00E24EF6">
        <w:rPr>
          <w:rFonts w:asciiTheme="minorHAnsi" w:hAnsiTheme="minorHAnsi" w:cstheme="minorHAnsi"/>
          <w:color w:val="auto"/>
        </w:rPr>
        <w:t>. This improved the quality of crystals and increased the number of crystallization hits</w:t>
      </w:r>
      <w:r w:rsidR="004862E6" w:rsidRPr="00E24EF6">
        <w:rPr>
          <w:rFonts w:asciiTheme="minorHAnsi" w:hAnsiTheme="minorHAnsi" w:cstheme="minorHAnsi"/>
          <w:color w:val="auto"/>
        </w:rPr>
        <w:t xml:space="preserve"> on average </w:t>
      </w:r>
      <w:r w:rsidRPr="00E24EF6">
        <w:rPr>
          <w:rFonts w:asciiTheme="minorHAnsi" w:hAnsiTheme="minorHAnsi" w:cstheme="minorHAnsi"/>
          <w:color w:val="auto"/>
        </w:rPr>
        <w:t>by a factor of 7.</w:t>
      </w:r>
    </w:p>
    <w:p w14:paraId="2B19D0BD" w14:textId="77777777" w:rsidR="00181649" w:rsidRPr="00E24EF6" w:rsidRDefault="00181649" w:rsidP="00E442DD">
      <w:pPr>
        <w:contextualSpacing/>
        <w:rPr>
          <w:rFonts w:asciiTheme="minorHAnsi" w:hAnsiTheme="minorHAnsi" w:cstheme="minorHAnsi"/>
          <w:color w:val="auto"/>
        </w:rPr>
      </w:pPr>
    </w:p>
    <w:p w14:paraId="77254494" w14:textId="767BB5B9" w:rsidR="00634566"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After crystals are successfully produced and an X-ray diffraction pattern is obtained, another bottleneck in the form of solving the </w:t>
      </w:r>
      <w:r w:rsidR="004862E6" w:rsidRPr="00E24EF6">
        <w:rPr>
          <w:rFonts w:asciiTheme="minorHAnsi" w:hAnsiTheme="minorHAnsi" w:cstheme="minorHAnsi"/>
          <w:color w:val="auto"/>
        </w:rPr>
        <w:t>‘</w:t>
      </w:r>
      <w:r w:rsidRPr="00E24EF6">
        <w:rPr>
          <w:rFonts w:asciiTheme="minorHAnsi" w:hAnsiTheme="minorHAnsi" w:cstheme="minorHAnsi"/>
          <w:color w:val="auto"/>
        </w:rPr>
        <w:t>phase problem</w:t>
      </w:r>
      <w:r w:rsidR="004862E6" w:rsidRPr="00E24EF6">
        <w:rPr>
          <w:rFonts w:asciiTheme="minorHAnsi" w:hAnsiTheme="minorHAnsi" w:cstheme="minorHAnsi"/>
          <w:color w:val="auto"/>
        </w:rPr>
        <w:t>’</w:t>
      </w:r>
      <w:r w:rsidRPr="00E24EF6">
        <w:rPr>
          <w:rFonts w:asciiTheme="minorHAnsi" w:hAnsiTheme="minorHAnsi" w:cstheme="minorHAnsi"/>
          <w:color w:val="auto"/>
        </w:rPr>
        <w:t xml:space="preserve"> is encountered. During the data acquisition process, the </w:t>
      </w:r>
      <w:r w:rsidR="00E007EA" w:rsidRPr="00E24EF6">
        <w:rPr>
          <w:rFonts w:asciiTheme="minorHAnsi" w:hAnsiTheme="minorHAnsi" w:cstheme="minorHAnsi"/>
          <w:color w:val="auto"/>
        </w:rPr>
        <w:t>intensity</w:t>
      </w:r>
      <w:r w:rsidRPr="00E24EF6">
        <w:rPr>
          <w:rFonts w:asciiTheme="minorHAnsi" w:hAnsiTheme="minorHAnsi" w:cstheme="minorHAnsi"/>
          <w:color w:val="auto"/>
        </w:rPr>
        <w:t xml:space="preserve"> of diffraction</w:t>
      </w:r>
      <w:r w:rsidR="00E007EA" w:rsidRPr="00E24EF6">
        <w:rPr>
          <w:rFonts w:asciiTheme="minorHAnsi" w:hAnsiTheme="minorHAnsi" w:cstheme="minorHAnsi"/>
          <w:color w:val="auto"/>
        </w:rPr>
        <w:t xml:space="preserve"> (proportional to the square of the amplitude)</w:t>
      </w:r>
      <w:r w:rsidRPr="00E24EF6">
        <w:rPr>
          <w:rFonts w:asciiTheme="minorHAnsi" w:hAnsiTheme="minorHAnsi" w:cstheme="minorHAnsi"/>
          <w:color w:val="auto"/>
        </w:rPr>
        <w:t xml:space="preserve"> is recorded but the phase information is lost, giving rise to the phase problem that halts immediate structure determination</w:t>
      </w:r>
      <w:r w:rsidR="00901944" w:rsidRPr="00E24EF6">
        <w:rPr>
          <w:rFonts w:asciiTheme="minorHAnsi" w:hAnsiTheme="minorHAnsi" w:cstheme="minorHAnsi"/>
          <w:color w:val="auto"/>
        </w:rPr>
        <w:fldChar w:fldCharType="begin" w:fldLock="1"/>
      </w:r>
      <w:r w:rsidR="005D08B6" w:rsidRPr="00E24EF6">
        <w:rPr>
          <w:rFonts w:asciiTheme="minorHAnsi" w:hAnsiTheme="minorHAnsi" w:cstheme="minorHAnsi"/>
          <w:color w:val="auto"/>
        </w:rPr>
        <w:instrText>ADDIN CSL_CITATION {"citationItems":[{"id":"ITEM-1","itemData":{"DOI":"10.1107/S0907444903017815","ISSN":"09074449","PMID":"14573942","abstract":"Given recent advances in phasing methods, those new to protein crystallography may be forgiven for asking 'what problem?'. As many of those attending the CCP4 meeting come from a biological background, struggling with expression and crystallization, this introductory paper aims to introduce some of the basics that will hopefully make the subsequent papers penetrable. What is the 'phase' in crystallography? What is 'the problem'? How can we overcome the problem? The paper will emphasize that the phase values can only be discovered through some prior knowledge of the structure. The paper will canter through direct methods, isomorphous replacement, anomalous scattering and molecular replacement. As phasing is the most acronymic realm of crystallography, MR, SIR, SIRAS, MIR, MIRAS, MAD and SAD will be expanded and explained in part. Along the way, we will meet some of the heroes of protein crystallography such as Perutz, Kendrew, Crick, Rossmann and Blow who established many of the phasing methods in the UK. It is inevitable that some basic mathematics is encountered, but this will be done as gently as possible.","author":[{"dropping-particle":"","family":"Taylor","given":"Garry","non-dropping-particle":"","parse-names":false,"suffix":""}],"container-title":"Acta Crystallographica - Section D Biological Crystallography","id":"ITEM-1","issue":"11","issued":{"date-parts":[["2003"]]},"page":"1881-1890","title":"The phase problem","type":"article-journal","volume":"59"},"uris":["http://www.mendeley.com/documents/?uuid=c6a23bb5-9857-451a-9757-ace92e135de7"]}],"mendeley":{"formattedCitation":"&lt;sup&gt;8&lt;/sup&gt;","plainTextFormattedCitation":"8","previouslyFormattedCitation":"&lt;sup&gt;8&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E007EA" w:rsidRPr="00E24EF6">
        <w:rPr>
          <w:rFonts w:asciiTheme="minorHAnsi" w:hAnsiTheme="minorHAnsi" w:cstheme="minorHAnsi"/>
          <w:noProof/>
          <w:color w:val="auto"/>
          <w:vertAlign w:val="superscript"/>
        </w:rPr>
        <w:t>8</w:t>
      </w:r>
      <w:r w:rsidR="00901944" w:rsidRPr="00E24EF6">
        <w:rPr>
          <w:rFonts w:asciiTheme="minorHAnsi" w:hAnsiTheme="minorHAnsi" w:cstheme="minorHAnsi"/>
          <w:color w:val="auto"/>
        </w:rPr>
        <w:fldChar w:fldCharType="end"/>
      </w:r>
      <w:r w:rsidRPr="00E24EF6">
        <w:rPr>
          <w:rFonts w:asciiTheme="minorHAnsi" w:hAnsiTheme="minorHAnsi" w:cstheme="minorHAnsi"/>
          <w:color w:val="auto"/>
        </w:rPr>
        <w:t>. If the target protein shares high sequence identity to a protein with a previously determined structure, molecular replacement can be used to estimate the phase information</w:t>
      </w:r>
      <w:r w:rsidR="00901944" w:rsidRPr="00E24EF6">
        <w:rPr>
          <w:rFonts w:asciiTheme="minorHAnsi" w:hAnsiTheme="minorHAnsi" w:cstheme="minorHAnsi"/>
          <w:color w:val="auto"/>
        </w:rPr>
        <w:fldChar w:fldCharType="begin" w:fldLock="1"/>
      </w:r>
      <w:r w:rsidR="008C6E21" w:rsidRPr="00E24EF6">
        <w:rPr>
          <w:rFonts w:asciiTheme="minorHAnsi" w:hAnsiTheme="minorHAnsi" w:cstheme="minorHAnsi"/>
          <w:color w:val="auto"/>
        </w:rPr>
        <w:instrText>ADDIN CSL_CITATION {"citationItems":[{"id":"ITEM-1","itemData":{"DOI":"10.1107/S0108767389009815","ISBN":"0108-7673 (Print)\\n0108-7673 (Linking)","ISSN":"16005724","PMID":"2180438","abstract":"Molecular replacement can be used for obtaining approximate phasing of an unknown structure from a known related molecule and for phase improvement as well as extension in the presence of noncrystallographic symmetry. Emphasis is placed on the latter procedure. It is shown that the real-space method of iterative electron density averaging and Fourier back transformation corresponds to iterative phase substitution in the right-hand side of expressions to give a set of improved phases. Analysis of these expressions (the 'molecular replacement equations') provides insight into the limits of possible phase extension, and the implications for the use of calculated structure factors when there are no observed amplitudes. It is shown that the percentage of observed data and inaccuracy of the observed amplitudes available for phase extension are compensated by the extent of noncrystallographic redundancy and the fraction of crystal cell volume that may be flattened because it is outside the control of noncrystallographic symmetry.","author":[{"dropping-particle":"","family":"Rossmann","given":"M. G.","non-dropping-particle":"","parse-names":false,"suffix":""}],"container-title":"Acta Crystallographica Section A","id":"ITEM-1","issue":"2","issued":{"date-parts":[["1990"]]},"page":"73-82","title":"The molecular replacement method","type":"article-journal","volume":"46"},"uris":["http://www.mendeley.com/documents/?uuid=eec26478-a864-4c4c-88bc-d90908452134"]},{"id":"ITEM-2","itemData":{"DOI":"10.1107/S0021889807021206","ISSN":"00218898","abstract":"Phaser is a program for phasing macromolecular crystal structures by both molecular replacement and experimental phasing methods. The novel phasing algorithms implemented in Phaser have been developed using maximum likelihood and multivariate statistics. For molecular replacement, the new algorithms have proved to be significantly better than traditional methods in discriminating correct solutions from noise, and for single-wavelength anomalous dispersion experimental phasing, the new algorithms, which account for correlations between F+ and F -, give better phases (lower mean phase error with respect to the phases given by the refined structure) than those that use mean F and anomalous differences ΔF. One of the design concepts of Phaser was that it be capable of a high degree of automation. To this end, Phaser (written in C++) can be called directly from Python, although it can also be called using traditional CCP4 keyword-style input. Phaser is a platform for future development of improved phasing methods and their release, including source code, to the crystallographic community. © International Union of Crystallography 2007.","author":[{"dropping-particle":"","family":"McCoy","given":"Airlie J.","non-dropping-particle":"","parse-names":false,"suffix":""},{"dropping-particle":"","family":"Grosse-Kunstleve","given":"Ralf W.","non-dropping-particle":"","parse-names":false,"suffix":""},{"dropping-particle":"","family":"Adams","given":"Paul D.","non-dropping-particle":"","parse-names":false,"suffix":""},{"dropping-particle":"","family":"Winn","given":"Martyn D.","non-dropping-particle":"","parse-names":false,"suffix":""},{"dropping-particle":"","family":"Storoni","given":"Laurent C.","non-dropping-particle":"","parse-names":false,"suffix":""},{"dropping-particle":"","family":"Read","given":"Randy J.","non-dropping-particle":"","parse-names":false,"suffix":""}],"container-title":"Journal of Applied Crystallography","id":"ITEM-2","issue":"4","issued":{"date-parts":[["2007","8","1"]]},"page":"658-674","publisher":"International Union of Crystallography","title":"Phaser crystallographic software","type":"article-journal","volume":"40"},"uris":["http://www.mendeley.com/documents/?uuid=e1776440-1188-41da-9d2f-fd8e1af3f62d"]},{"id":"ITEM-3","itemData":{"DOI":"10.1107/S205979832000056X","abstract":"Fragment-based molecular replacement exploits the use of very accurate yet incomplete search models. In the case of the {\\it ARCIMBOLDO} programs, consistent phase sets produced from the placement and refinement of fragments with {\\it Phaser} can be combined in order to increase their signal before proceeding to the step of density modification and autotracing with {\\it SHELXE}. The program {\\it ALIXE} compares multiple phase sets, evaluating mean phase differences to determine their common origin, and subsequently produces sets of combined phases that group consistent solutions. In this work, its use on different scenarios of very partial molecular-replacement solutions and its performance after the development of a much-optimized set of algorithms are described. The program is available both standalone and integrated within the {\\it ARCIMBOLDO} programs. {\\it ALIXE} has been analysed to identify its rate-limiting steps while exploring the best parameterization to improve its performance and make this software efficient enough to work on modest hardware. The algorithm has been parallelized and redesigned to meet the typical landscape of solutions. Analysis of pairwise correlation between the phase sets has also been explored to test whether this would provide additional insight. {\\it ALIXE} can be used to exhaustively analyse all partial solutions produced or to complement those already selected for expansion, and also to reduce the number of redundant solutions, which is particularly relevant to the case of coiled coils, or to combine partial solutions from different programs. In each case parallelization and optimization to provide speedup makes its use amenable to typical hardware found in crystallography. {\\it ARCIMBOLDO_BORGES} and {\\it ARCIMBOLDO_SHREDDER} now call on {\\it ALIXE} by default.","author":[{"dropping-particle":"","family":"Millán","given":"Claudia","non-dropping-particle":"","parse-names":false,"suffix":""},{"dropping-particle":"","family":"Jiménez","given":"Elisabet","non-dropping-particle":"","parse-names":false,"suffix":""},{"dropping-particle":"","family":"Schuster","given":"Antonia","non-dropping-particle":"","parse-names":false,"suffix":""},{"dropping-particle":"","family":"Diederichs","given":"Kay","non-dropping-particle":"","parse-names":false,"suffix":""},{"dropping-particle":"","family":"Usón","given":"Isabel","non-dropping-particle":"","parse-names":false,"suffix":""}],"container-title":"Acta Crystallographica Section D","id":"ITEM-3","issue":"3","issued":{"date-parts":[["2020","3"]]},"page":"209-220","title":"ALIXE: a phase-combination tool for fragment-based molecular replacement","type":"article-journal","volume":"76"},"uris":["http://www.mendeley.com/documents/?uuid=b7ca75fb-a353-481d-986b-53bd12738159","http://www.mendeley.com/documents/?uuid=48e5bb43-edff-412a-8412-1fd22aa4b0c3"]},{"id":"ITEM-4","itemData":{"DOI":"10.1107/S2059798319011471","ISSN":"20597983","PMID":"31588918","abstract":"Diffraction (X-ray, neutron and electron) and electron cryo-microscopy are powerful methods to determine three-dimensional macromolecular structures, which are required to understand biological processes and to develop new therapeutics against diseases. The overall structure-solution workflow is similar for these techniques, but nuances exist because the properties of the reduced experimental data are different. Software tools for structure determination should therefore be tailored for each method. Phenix is a comprehensive software package for macromolecular structure determination that handles data from any of these techniques. Tasks performed with Phenix include data-quality assessment, map improvement, model building, the validation/rebuilding/refinement cycle and deposition. Each tool caters to the type of experimental data. The design of Phenix emphasizes the automation of procedures, where possible, to minimize repetitive and time-consuming manual tasks, while default parameters are chosen to encourage best practice. A graphical user interface provides access to many command-line features of Phenix and streamlines the transition between programs, project tracking and re-running of previous tasks.","author":[{"dropping-particle":"","family":"Liebschner","given":"Dorothee","non-dropping-particle":"","parse-names":false,"suffix":""},{"dropping-particle":"V.","family":"Afonine","given":"Pavel","non-dropping-particle":"","parse-names":false,"suffix":""},{"dropping-particle":"","family":"Baker","given":"Matthew L.","non-dropping-particle":"","parse-names":false,"suffix":""},{"dropping-particle":"","family":"Bunkoczi","given":"Gábor","non-dropping-particle":"","parse-names":false,"suffix":""},{"dropping-particle":"","family":"Chen","given":"Vincent B.","non-dropping-particle":"","parse-names":false,"suffix":""},{"dropping-particle":"","family":"Croll","given":"Tristan I.","non-dropping-particle":"","parse-names":false,"suffix":""},{"dropping-particle":"","family":"Hintze","given":"Bradley","non-dropping-particle":"","parse-names":false,"suffix":""},{"dropping-particle":"","family":"Hung","given":"Li Wei","non-dropping-particle":"","parse-names":false,"suffix":""},{"dropping-particle":"","family":"Jain","given":"Swati","non-dropping-particle":"","parse-names":false,"suffix":""},{"dropping-particle":"","family":"McCoy","given":"Airlie J.","non-dropping-particle":"","parse-names":false,"suffix":""},{"dropping-particle":"","family":"Moriarty","given":"Nigel W.","non-dropping-particle":"","parse-names":false,"suffix":""},{"dropping-particle":"","family":"Oeffner","given":"Robert D.","non-dropping-particle":"","parse-names":false,"suffix":""},{"dropping-particle":"","family":"Poon","given":"Billy K.","non-dropping-particle":"","parse-names":false,"suffix":""},{"dropping-particle":"","family":"Prisant","given":"Michael G.","non-dropping-particle":"","parse-names":false,"suffix":""},{"dropping-particle":"","family":"Read","given":"Randy J.","non-dropping-particle":"","parse-names":false,"suffix":""},{"dropping-particle":"","family":"Richardson","given":"Jane S.","non-dropping-particle":"","parse-names":false,"suffix":""},{"dropping-particle":"","family":"Richardson","given":"David C.","non-dropping-particle":"","parse-names":false,"suffix":""},{"dropping-particle":"","family":"Sammito","given":"Massimo D.","non-dropping-particle":"","parse-names":false,"suffix":""},{"dropping-particle":"V.","family":"Sobolev","given":"Oleg","non-dropping-particle":"","parse-names":false,"suffix":""},{"dropping-particle":"","family":"Stockwell","given":"Duncan H.","non-dropping-particle":"","parse-names":false,"suffix":""},{"dropping-particle":"","family":"Terwilliger","given":"Thomas C.","non-dropping-particle":"","parse-names":false,"suffix":""},{"dropping-particle":"","family":"Urzhumtsev","given":"Alexandre G.","non-dropping-particle":"","parse-names":false,"suffix":""},{"dropping-particle":"","family":"Videau","given":"Lizbeth L.","non-dropping-particle":"","parse-names":false,"suffix":""},{"dropping-particle":"","family":"Williams","given":"Christopher J.","non-dropping-particle":"","parse-names":false,"suffix":""},{"dropping-particle":"","family":"Adams","given":"Paul D.","non-dropping-particle":"","parse-names":false,"suffix":""}],"container-title":"Acta Crystallographica Section D: Structural Biology","id":"ITEM-4","issued":{"date-parts":[["2019"]]},"page":"861-877","title":"Macromolecular structure determination using X-rays, neutrons and electrons: Recent developments in Phenix","type":"article-journal","volume":"75"},"uris":["http://www.mendeley.com/documents/?uuid=a87f408b-0cdc-4c2c-954d-738e490637de","http://www.mendeley.com/documents/?uuid=fabe6ab0-e996-4df5-8075-359b7242e8b5"]}],"mendeley":{"formattedCitation":"&lt;sup&gt;9–12&lt;/sup&gt;","plainTextFormattedCitation":"9–12","previouslyFormattedCitation":"&lt;sup&gt;9–12&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020139" w:rsidRPr="00E24EF6">
        <w:rPr>
          <w:rFonts w:asciiTheme="minorHAnsi" w:hAnsiTheme="minorHAnsi" w:cstheme="minorHAnsi"/>
          <w:noProof/>
          <w:color w:val="auto"/>
          <w:vertAlign w:val="superscript"/>
        </w:rPr>
        <w:t>9–12</w:t>
      </w:r>
      <w:r w:rsidR="00901944"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Although this method is fast and inexpensive, model structures may not be </w:t>
      </w:r>
      <w:r w:rsidR="004862E6" w:rsidRPr="00E24EF6">
        <w:rPr>
          <w:rFonts w:asciiTheme="minorHAnsi" w:hAnsiTheme="minorHAnsi" w:cstheme="minorHAnsi"/>
          <w:color w:val="auto"/>
        </w:rPr>
        <w:t xml:space="preserve">available or </w:t>
      </w:r>
      <w:r w:rsidRPr="00E24EF6">
        <w:rPr>
          <w:rFonts w:asciiTheme="minorHAnsi" w:hAnsiTheme="minorHAnsi" w:cstheme="minorHAnsi"/>
          <w:color w:val="auto"/>
        </w:rPr>
        <w:t>suitable</w:t>
      </w:r>
      <w:r w:rsidR="004862E6" w:rsidRPr="00E24EF6">
        <w:rPr>
          <w:rFonts w:asciiTheme="minorHAnsi" w:hAnsiTheme="minorHAnsi" w:cstheme="minorHAnsi"/>
          <w:color w:val="auto"/>
        </w:rPr>
        <w:t>.</w:t>
      </w:r>
      <w:r w:rsidR="00DA0FA8" w:rsidRPr="00E24EF6">
        <w:rPr>
          <w:rFonts w:asciiTheme="minorHAnsi" w:hAnsiTheme="minorHAnsi" w:cstheme="minorHAnsi"/>
          <w:color w:val="auto"/>
        </w:rPr>
        <w:t xml:space="preserve"> The success of the </w:t>
      </w:r>
      <w:r w:rsidR="00794BB8" w:rsidRPr="00E24EF6">
        <w:rPr>
          <w:rFonts w:asciiTheme="minorHAnsi" w:hAnsiTheme="minorHAnsi" w:cstheme="minorHAnsi"/>
          <w:color w:val="auto"/>
        </w:rPr>
        <w:t xml:space="preserve">homology model-based </w:t>
      </w:r>
      <w:r w:rsidR="00DA0FA8" w:rsidRPr="00E24EF6">
        <w:rPr>
          <w:rFonts w:asciiTheme="minorHAnsi" w:hAnsiTheme="minorHAnsi" w:cstheme="minorHAnsi"/>
          <w:color w:val="auto"/>
        </w:rPr>
        <w:t>molecular replacement method drops significantly as sequence identity falls below 35%</w:t>
      </w:r>
      <w:r w:rsidR="00DA0FA8" w:rsidRPr="00E24EF6">
        <w:rPr>
          <w:rFonts w:asciiTheme="minorHAnsi" w:hAnsiTheme="minorHAnsi" w:cstheme="minorHAnsi"/>
          <w:color w:val="auto"/>
        </w:rPr>
        <w:fldChar w:fldCharType="begin" w:fldLock="1"/>
      </w:r>
      <w:r w:rsidR="008C6E21" w:rsidRPr="00E24EF6">
        <w:rPr>
          <w:rFonts w:asciiTheme="minorHAnsi" w:hAnsiTheme="minorHAnsi" w:cstheme="minorHAnsi"/>
          <w:color w:val="auto"/>
        </w:rPr>
        <w:instrText xml:space="preserve">ADDIN CSL_CITATION {"citationItems":[{"id":"ITEM-1","itemData":{"DOI":"10.1107/S0907444913015291","ISSN":"09074449","PMID":"24189227","abstract":"Molecular replacement is the method of choice for X-ray crystallographic structure determination provided that suitable structural homologues are available in the PDB. Presently, there are </w:instrText>
      </w:r>
      <w:r w:rsidR="008C6E21" w:rsidRPr="00E24EF6">
        <w:rPr>
          <w:rFonts w:ascii="Cambria Math" w:hAnsi="Cambria Math" w:cs="Cambria Math"/>
          <w:color w:val="auto"/>
        </w:rPr>
        <w:instrText>∼</w:instrText>
      </w:r>
      <w:r w:rsidR="008C6E21" w:rsidRPr="00E24EF6">
        <w:rPr>
          <w:rFonts w:asciiTheme="minorHAnsi" w:hAnsiTheme="minorHAnsi" w:cstheme="minorHAnsi"/>
          <w:color w:val="auto"/>
        </w:rPr>
        <w:instrText xml:space="preserve">80000 structures in the PDB (8074 were deposited in the year 2012 alone), of which </w:instrText>
      </w:r>
      <w:r w:rsidR="008C6E21" w:rsidRPr="00E24EF6">
        <w:rPr>
          <w:rFonts w:ascii="Cambria Math" w:hAnsi="Cambria Math" w:cs="Cambria Math"/>
          <w:color w:val="auto"/>
        </w:rPr>
        <w:instrText>∼</w:instrText>
      </w:r>
      <w:r w:rsidR="008C6E21" w:rsidRPr="00E24EF6">
        <w:rPr>
          <w:rFonts w:asciiTheme="minorHAnsi" w:hAnsiTheme="minorHAnsi" w:cstheme="minorHAnsi"/>
          <w:color w:val="auto"/>
        </w:rPr>
        <w:instrText>70% have been solved by molecular replacement. For successful molecular replacement the model must cover at least 50% of the total structure and the Cα r.m.s.d. between the core model and the structure to be solved must be less than 2Å. Here, an approach originally implemented in the CaspR server (http://www.igs.cnrs-mrs.fr/ Caspr2/index.cgi) based on homology modelling to search for a molecular-replacement solution is discussed. How the use of as much information as possible from different sources can improve the model(s) is briefly described. The combination of structural information with distantly related sequences is crucial to optimize the multiple alignment that will define the boundaries of the core domains. PDB clusters (sequences with ≥30% identical residues) can also provide information on the eventual changes in conformation and will help to explore the relative orientations assumed by protein subdomains. Normal-mode analysis can also help in generating series of conformational models in the search for a molecular-replacement solution. Of course, finding a correct solution is only the first step and the accuracy of the identified solution is as important as the data quality to proceed through refinement. Here, some possible reasons for failure are discussed and solutions are proposed using a set of successful examples.","author":[{"dropping-particle":"","family":"Abergel","given":"Chantal","non-dropping-particle":"","parse-names":false,"suffix":""}],"container-title":"Acta Crystallographica Section D: Biological Crystallography","id":"ITEM-1","issue":"11","issued":{"date-parts":[["2013"]]},"page":"2167-2173","title":"Molecular replacement: Tricks and treats","type":"article-journal","volume":"69"},"uris":["http://www.mendeley.com/documents/?uuid=447818fe-b0f9-43c8-a6f4-62a471066bc6","http://www.mendeley.com/documents/?uuid=c704b4bb-4bd9-41cd-9c45-64e864cddebc"]}],"mendeley":{"formattedCitation":"&lt;sup&gt;13&lt;/sup&gt;","plainTextFormattedCitation":"13","previouslyFormattedCitation":"&lt;sup&gt;13&lt;/sup&gt;"},"properties":{"noteIndex":0},"schema":"https://github.com/citation-style-language/schema/raw/master/csl-citation.json"}</w:instrText>
      </w:r>
      <w:r w:rsidR="00DA0FA8" w:rsidRPr="00E24EF6">
        <w:rPr>
          <w:rFonts w:asciiTheme="minorHAnsi" w:hAnsiTheme="minorHAnsi" w:cstheme="minorHAnsi"/>
          <w:color w:val="auto"/>
        </w:rPr>
        <w:fldChar w:fldCharType="separate"/>
      </w:r>
      <w:r w:rsidR="00DA0FA8" w:rsidRPr="00E24EF6">
        <w:rPr>
          <w:rFonts w:asciiTheme="minorHAnsi" w:hAnsiTheme="minorHAnsi" w:cstheme="minorHAnsi"/>
          <w:noProof/>
          <w:color w:val="auto"/>
          <w:vertAlign w:val="superscript"/>
        </w:rPr>
        <w:t>13</w:t>
      </w:r>
      <w:r w:rsidR="00DA0FA8" w:rsidRPr="00E24EF6">
        <w:rPr>
          <w:rFonts w:asciiTheme="minorHAnsi" w:hAnsiTheme="minorHAnsi" w:cstheme="minorHAnsi"/>
          <w:color w:val="auto"/>
        </w:rPr>
        <w:fldChar w:fldCharType="end"/>
      </w:r>
      <w:r w:rsidR="00DA0FA8" w:rsidRPr="00E24EF6">
        <w:rPr>
          <w:rFonts w:asciiTheme="minorHAnsi" w:hAnsiTheme="minorHAnsi" w:cstheme="minorHAnsi"/>
          <w:color w:val="auto"/>
        </w:rPr>
        <w:t>.</w:t>
      </w:r>
      <w:r w:rsidR="00EB6731" w:rsidRPr="00E24EF6">
        <w:rPr>
          <w:rFonts w:asciiTheme="minorHAnsi" w:hAnsiTheme="minorHAnsi" w:cstheme="minorHAnsi"/>
          <w:color w:val="auto"/>
        </w:rPr>
        <w:t xml:space="preserve"> </w:t>
      </w:r>
      <w:bookmarkStart w:id="1" w:name="_Hlk54528936"/>
      <w:r w:rsidR="00C22508" w:rsidRPr="00E24EF6">
        <w:rPr>
          <w:rFonts w:asciiTheme="minorHAnsi" w:hAnsiTheme="minorHAnsi" w:cstheme="minorHAnsi"/>
          <w:color w:val="auto"/>
        </w:rPr>
        <w:t xml:space="preserve">In the absence of a suitable homology model, </w:t>
      </w:r>
      <w:r w:rsidR="00C22508" w:rsidRPr="00E24EF6">
        <w:rPr>
          <w:rFonts w:asciiTheme="minorHAnsi" w:hAnsiTheme="minorHAnsi" w:cstheme="minorHAnsi"/>
          <w:i/>
          <w:iCs/>
          <w:color w:val="auto"/>
        </w:rPr>
        <w:t>a</w:t>
      </w:r>
      <w:r w:rsidR="00EB6731" w:rsidRPr="00E24EF6">
        <w:rPr>
          <w:rFonts w:asciiTheme="minorHAnsi" w:hAnsiTheme="minorHAnsi" w:cstheme="minorHAnsi"/>
          <w:i/>
          <w:iCs/>
          <w:color w:val="auto"/>
        </w:rPr>
        <w:t>b initio</w:t>
      </w:r>
      <w:r w:rsidR="00EB6731" w:rsidRPr="00E24EF6">
        <w:rPr>
          <w:rFonts w:asciiTheme="minorHAnsi" w:hAnsiTheme="minorHAnsi" w:cstheme="minorHAnsi"/>
          <w:color w:val="auto"/>
        </w:rPr>
        <w:t xml:space="preserve"> methods</w:t>
      </w:r>
      <w:r w:rsidR="00C22508" w:rsidRPr="00E24EF6">
        <w:rPr>
          <w:rFonts w:asciiTheme="minorHAnsi" w:hAnsiTheme="minorHAnsi" w:cstheme="minorHAnsi"/>
          <w:color w:val="auto"/>
        </w:rPr>
        <w:t xml:space="preserve">, such as </w:t>
      </w:r>
      <w:r w:rsidR="00D9200F" w:rsidRPr="00E24EF6">
        <w:rPr>
          <w:rFonts w:asciiTheme="minorHAnsi" w:hAnsiTheme="minorHAnsi" w:cstheme="minorHAnsi"/>
          <w:color w:val="auto"/>
        </w:rPr>
        <w:t>ARCIMBOLDO</w:t>
      </w:r>
      <w:r w:rsidR="00D9200F" w:rsidRPr="00E24EF6">
        <w:rPr>
          <w:rFonts w:asciiTheme="minorHAnsi" w:hAnsiTheme="minorHAnsi" w:cstheme="minorHAnsi"/>
          <w:color w:val="auto"/>
        </w:rPr>
        <w:fldChar w:fldCharType="begin" w:fldLock="1"/>
      </w:r>
      <w:r w:rsidR="00BE38A5" w:rsidRPr="00E24EF6">
        <w:rPr>
          <w:rFonts w:asciiTheme="minorHAnsi" w:hAnsiTheme="minorHAnsi" w:cstheme="minorHAnsi"/>
          <w:color w:val="auto"/>
        </w:rPr>
        <w:instrText>ADDIN CSL_CITATION {"citationItems":[{"id":"ITEM-1","itemData":{"DOI":"10.1107/S1399004714007603","ISSN":"13990047","PMID":"24914984","abstract":"Protein-DNA interactions play a major role in all aspects of genetic activity within an organism, such as transcription, packaging, rearrangement, replication and repair. The molecular detail of protein-DNA interactions can be best visualized through crystallography, and structures emphasizing insight into the principles of binding and base-sequence recognition are essential to understanding the subtleties of the underlying mechanisms. An increasing number of high-quality DNA-binding protein structure determinations have been witnessed despite the fact that the crystallographic particularities of nucleic acids tend to pose specific challenges to methods primarily developed for proteins. Crystallographic structure solution of protein-DNA complexes therefore remains a challenging area that is in need of optimized experimental and computational methods. The potential of the structure-solution program ARCIMBOLDO for the solution of protein-DNA complexes has therefore been assessed. The method is based on the combination of locating small, very accurate fragments using the program Phaser and density modification with the program SHELXE. Whereas for typical proteins main-chain α-helices provide the ideal, almost ubiquitous, small fragments to start searches, in the case of DNA complexes the binding motifs and DNA double helix constitute suitable search fragments. The aim of this work is to provide an effective library of search fragments as well as to determine the optimal ARCIMBOLDO strategy for the solution of this class of structures. © 2014 International Union of Crystallography.","author":[{"dropping-particle":"","family":"Pröpper","given":"Kevin","non-dropping-particle":"","parse-names":false,"suffix":""},{"dropping-particle":"","family":"Meindl","given":"Kathrin","non-dropping-particle":"","parse-names":false,"suffix":""},{"dropping-particle":"","family":"Sammito","given":"Massimo","non-dropping-particle":"","parse-names":false,"suffix":""},{"dropping-particle":"","family":"Dittrich","given":"Birger","non-dropping-particle":"","parse-names":false,"suffix":""},{"dropping-particle":"","family":"Sheldrick","given":"George M.","non-dropping-particle":"","parse-names":false,"suffix":""},{"dropping-particle":"","family":"Pohl","given":"Ehmke","non-dropping-particle":"","parse-names":false,"suffix":""},{"dropping-particle":"","family":"Usón","given":"Isabel","non-dropping-particle":"","parse-names":false,"suffix":""}],"container-title":"Acta Crystallographica Section D: Biological Crystallography","id":"ITEM-1","issue":"6","issued":{"date-parts":[["2014"]]},"page":"1743-1757","title":"Structure solution of DNA-binding proteins and complexes with ARCIMBOLDO libraries","type":"article-journal","volume":"70"},"uris":["http://www.mendeley.com/documents/?uuid=76fb7e2e-80e9-4301-9dbd-8504fe266a3c","http://www.mendeley.com/documents/?uuid=a94ed099-cf31-431c-9d7d-12a97b08870f"]},{"id":"ITEM-2","itemData":{"DOI":"10.1038/nmeth.1365","ISSN":"15487091","PMID":"19684596","abstract":"Ab initio macromolecular phasing has been so far limited to small proteins diffracting at atomic resolution (beyond 1.2 Å) unless heavy atoms are present. We describe a general ab initio phasing method for 2 Å data, based on combination of localizing model fragments such as small á-helices with Phaser and density modification with SHELXE. We implemented this approach in the program Arcimboldo to solve a 222-amino-acid structure at 1.95 Å.","author":[{"dropping-particle":"","family":"Rodríguez","given":"Dayté D.","non-dropping-particle":"","parse-names":false,"suffix":""},{"dropping-particle":"","family":"Grosse","given":"Christian","non-dropping-particle":"","parse-names":false,"suffix":""},{"dropping-particle":"","family":"Himmel","given":"Sebastian","non-dropping-particle":"","parse-names":false,"suffix":""},{"dropping-particle":"","family":"González","given":"César","non-dropping-particle":"","parse-names":false,"suffix":""},{"dropping-particle":"","family":"Ilarduya","given":"Iñaki M.","non-dropping-particle":"de","parse-names":false,"suffix":""},{"dropping-particle":"","family":"Becker","given":"Stefan","non-dropping-particle":"","parse-names":false,"suffix":""},{"dropping-particle":"","family":"Sheldrick","given":"George M.","non-dropping-particle":"","parse-names":false,"suffix":""},{"dropping-particle":"","family":"Usón","given":"Isabel","non-dropping-particle":"","parse-names":false,"suffix":""}],"container-title":"Nature Methods","id":"ITEM-2","issue":"9","issued":{"date-parts":[["2009"]]},"page":"651-653","title":"Crystallographic ab initio protein structure solution below atomic resolution","type":"article-journal","volume":"6"},"uris":["http://www.mendeley.com/documents/?uuid=c8c99ee5-e456-4ba9-81f9-4d334551837c","http://www.mendeley.com/documents/?uuid=99134279-ae9a-4172-8699-153914704add"]}],"mendeley":{"formattedCitation":"&lt;sup&gt;14, 15&lt;/sup&gt;","plainTextFormattedCitation":"14, 15","previouslyFormattedCitation":"&lt;sup&gt;14, 15&lt;/sup&gt;"},"properties":{"noteIndex":0},"schema":"https://github.com/citation-style-language/schema/raw/master/csl-citation.json"}</w:instrText>
      </w:r>
      <w:r w:rsidR="00D9200F" w:rsidRPr="00E24EF6">
        <w:rPr>
          <w:rFonts w:asciiTheme="minorHAnsi" w:hAnsiTheme="minorHAnsi" w:cstheme="minorHAnsi"/>
          <w:color w:val="auto"/>
        </w:rPr>
        <w:fldChar w:fldCharType="separate"/>
      </w:r>
      <w:r w:rsidR="00C00799" w:rsidRPr="00E24EF6">
        <w:rPr>
          <w:rFonts w:asciiTheme="minorHAnsi" w:hAnsiTheme="minorHAnsi" w:cstheme="minorHAnsi"/>
          <w:noProof/>
          <w:color w:val="auto"/>
          <w:vertAlign w:val="superscript"/>
        </w:rPr>
        <w:t>14, 15</w:t>
      </w:r>
      <w:r w:rsidR="00D9200F" w:rsidRPr="00E24EF6">
        <w:rPr>
          <w:rFonts w:asciiTheme="minorHAnsi" w:hAnsiTheme="minorHAnsi" w:cstheme="minorHAnsi"/>
          <w:color w:val="auto"/>
        </w:rPr>
        <w:fldChar w:fldCharType="end"/>
      </w:r>
      <w:r w:rsidR="003D1A85" w:rsidRPr="00E24EF6">
        <w:rPr>
          <w:rFonts w:asciiTheme="minorHAnsi" w:hAnsiTheme="minorHAnsi" w:cstheme="minorHAnsi"/>
          <w:color w:val="auto"/>
        </w:rPr>
        <w:t xml:space="preserve"> and AMPLE</w:t>
      </w:r>
      <w:r w:rsidR="003D1A85" w:rsidRPr="00E24EF6">
        <w:rPr>
          <w:rFonts w:asciiTheme="minorHAnsi" w:hAnsiTheme="minorHAnsi" w:cstheme="minorHAnsi"/>
          <w:color w:val="auto"/>
        </w:rPr>
        <w:fldChar w:fldCharType="begin" w:fldLock="1"/>
      </w:r>
      <w:r w:rsidR="00BE147E" w:rsidRPr="00E24EF6">
        <w:rPr>
          <w:rFonts w:asciiTheme="minorHAnsi" w:hAnsiTheme="minorHAnsi" w:cstheme="minorHAnsi"/>
          <w:color w:val="auto"/>
        </w:rPr>
        <w:instrText>ADDIN CSL_CITATION {"citationItems":[{"id":"ITEM-1","itemData":{"DOI":"10.1107/S0907444912039194","ISBN":"1399004714006","ISSN":"09074449","PMID":"23151627","abstract":"Protein ab initio models predicted from sequence data alone can enable the elucidation of crystal structures by molecular replacement. However, the calculation of such ab initio models is typically computationally expensive. Here, a computational pipeline based on the clustering and truncation of cheaply obtained ab initio models for the preparation of structure ensembles is described. Clustering is used to select models and to quantitatively predict their local accuracy, allowing rational truncation of predicted inaccurate regions. The resulting ensembles, with or without rapidly added side chains, solved 43% of all test cases, with an 80% success rate for all- proteins. A program implementing this approach, AMPLE, is included in the CCP4 suite of programs. It only requires the input of a FASTA sequence file and a diffraction data file. It carries out the modelling using locally installed Rosetta, creates search ensembles and automatically performs molecular replacement and model rebuilding.© 2012 International Union of Crystallography Printed in Singapore - all rights reserved.","author":[{"dropping-particle":"","family":"Bibby","given":"Jaclyn","non-dropping-particle":"","parse-names":false,"suffix":""},{"dropping-particle":"","family":"Keegan","given":"Ronan M.","non-dropping-particle":"","parse-names":false,"suffix":""},{"dropping-particle":"","family":"Mayans","given":"Olga","non-dropping-particle":"","parse-names":false,"suffix":""},{"dropping-particle":"","family":"Winn","given":"Martyn D.","non-dropping-particle":"","parse-names":false,"suffix":""},{"dropping-particle":"","family":"Rigden","given":"Daniel J.","non-dropping-particle":"","parse-names":false,"suffix":""}],"container-title":"Acta Crystallographica Section D: Biological Crystallography","id":"ITEM-1","issue":"12","issued":{"date-parts":[["2012"]]},"page":"1622-1631","title":"AMPLE: A cluster-and-truncate approach to solve the crystal structures of small proteins using rapidly computed ab initio models","type":"article-journal","volume":"68"},"uris":["http://www.mendeley.com/documents/?uuid=10693a6e-0cff-4cee-9758-eefc0e874717"]}],"mendeley":{"formattedCitation":"&lt;sup&gt;16&lt;/sup&gt;","plainTextFormattedCitation":"16","previouslyFormattedCitation":"&lt;sup&gt;16&lt;/sup&gt;"},"properties":{"noteIndex":0},"schema":"https://github.com/citation-style-language/schema/raw/master/csl-citation.json"}</w:instrText>
      </w:r>
      <w:r w:rsidR="003D1A85" w:rsidRPr="00E24EF6">
        <w:rPr>
          <w:rFonts w:asciiTheme="minorHAnsi" w:hAnsiTheme="minorHAnsi" w:cstheme="minorHAnsi"/>
          <w:color w:val="auto"/>
        </w:rPr>
        <w:fldChar w:fldCharType="separate"/>
      </w:r>
      <w:r w:rsidR="003D1A85" w:rsidRPr="00E24EF6">
        <w:rPr>
          <w:rFonts w:asciiTheme="minorHAnsi" w:hAnsiTheme="minorHAnsi" w:cstheme="minorHAnsi"/>
          <w:noProof/>
          <w:color w:val="auto"/>
          <w:vertAlign w:val="superscript"/>
        </w:rPr>
        <w:t>16</w:t>
      </w:r>
      <w:r w:rsidR="003D1A85" w:rsidRPr="00E24EF6">
        <w:rPr>
          <w:rFonts w:asciiTheme="minorHAnsi" w:hAnsiTheme="minorHAnsi" w:cstheme="minorHAnsi"/>
          <w:color w:val="auto"/>
        </w:rPr>
        <w:fldChar w:fldCharType="end"/>
      </w:r>
      <w:r w:rsidR="00482133" w:rsidRPr="00E24EF6">
        <w:rPr>
          <w:rFonts w:asciiTheme="minorHAnsi" w:hAnsiTheme="minorHAnsi" w:cstheme="minorHAnsi"/>
          <w:color w:val="auto"/>
        </w:rPr>
        <w:t>, can be tested.</w:t>
      </w:r>
      <w:r w:rsidR="001D3583" w:rsidRPr="00E24EF6">
        <w:rPr>
          <w:rFonts w:asciiTheme="minorHAnsi" w:hAnsiTheme="minorHAnsi" w:cstheme="minorHAnsi"/>
          <w:color w:val="auto"/>
        </w:rPr>
        <w:t xml:space="preserve"> </w:t>
      </w:r>
      <w:r w:rsidR="00042D75" w:rsidRPr="00E24EF6">
        <w:rPr>
          <w:rFonts w:asciiTheme="minorHAnsi" w:hAnsiTheme="minorHAnsi" w:cstheme="minorHAnsi"/>
          <w:color w:val="auto"/>
        </w:rPr>
        <w:t xml:space="preserve">These methods </w:t>
      </w:r>
      <w:r w:rsidR="00943121" w:rsidRPr="00E24EF6">
        <w:rPr>
          <w:rFonts w:asciiTheme="minorHAnsi" w:hAnsiTheme="minorHAnsi" w:cstheme="minorHAnsi"/>
          <w:color w:val="auto"/>
        </w:rPr>
        <w:t>use computationally predicted models</w:t>
      </w:r>
      <w:r w:rsidR="0025460E" w:rsidRPr="00E24EF6">
        <w:rPr>
          <w:rFonts w:asciiTheme="minorHAnsi" w:hAnsiTheme="minorHAnsi" w:cstheme="minorHAnsi"/>
          <w:color w:val="auto"/>
        </w:rPr>
        <w:t xml:space="preserve"> or fragments</w:t>
      </w:r>
      <w:r w:rsidR="00491779" w:rsidRPr="00E24EF6">
        <w:rPr>
          <w:rFonts w:asciiTheme="minorHAnsi" w:hAnsiTheme="minorHAnsi" w:cstheme="minorHAnsi"/>
          <w:color w:val="auto"/>
        </w:rPr>
        <w:t xml:space="preserve"> as starting points for molecular replacement</w:t>
      </w:r>
      <w:r w:rsidR="00794BB8" w:rsidRPr="00E24EF6">
        <w:rPr>
          <w:rFonts w:asciiTheme="minorHAnsi" w:hAnsiTheme="minorHAnsi" w:cstheme="minorHAnsi"/>
          <w:color w:val="auto"/>
        </w:rPr>
        <w:t>.</w:t>
      </w:r>
      <w:r w:rsidRPr="00E24EF6">
        <w:rPr>
          <w:rFonts w:asciiTheme="minorHAnsi" w:hAnsiTheme="minorHAnsi" w:cstheme="minorHAnsi"/>
          <w:color w:val="auto"/>
        </w:rPr>
        <w:t xml:space="preserve"> </w:t>
      </w:r>
      <w:r w:rsidR="00AA72D7" w:rsidRPr="00E24EF6">
        <w:rPr>
          <w:rFonts w:asciiTheme="minorHAnsi" w:hAnsiTheme="minorHAnsi" w:cstheme="minorHAnsi"/>
          <w:color w:val="auto"/>
        </w:rPr>
        <w:t>AMPLE</w:t>
      </w:r>
      <w:r w:rsidR="00376EC9" w:rsidRPr="00E24EF6">
        <w:rPr>
          <w:rFonts w:asciiTheme="minorHAnsi" w:hAnsiTheme="minorHAnsi" w:cstheme="minorHAnsi"/>
          <w:color w:val="auto"/>
        </w:rPr>
        <w:t>, which uses predicted decoys models as starting points</w:t>
      </w:r>
      <w:r w:rsidR="00634566" w:rsidRPr="00E24EF6">
        <w:rPr>
          <w:rFonts w:asciiTheme="minorHAnsi" w:hAnsiTheme="minorHAnsi" w:cstheme="minorHAnsi"/>
          <w:color w:val="auto"/>
        </w:rPr>
        <w:t>, struggles to solve structures of large (&gt;1</w:t>
      </w:r>
      <w:r w:rsidR="00D70575" w:rsidRPr="00E24EF6">
        <w:rPr>
          <w:rFonts w:asciiTheme="minorHAnsi" w:hAnsiTheme="minorHAnsi" w:cstheme="minorHAnsi"/>
          <w:color w:val="auto"/>
        </w:rPr>
        <w:t>0</w:t>
      </w:r>
      <w:r w:rsidR="00634566" w:rsidRPr="00E24EF6">
        <w:rPr>
          <w:rFonts w:asciiTheme="minorHAnsi" w:hAnsiTheme="minorHAnsi" w:cstheme="minorHAnsi"/>
          <w:color w:val="auto"/>
        </w:rPr>
        <w:t>0 residues) proteins</w:t>
      </w:r>
      <w:r w:rsidR="00D70575" w:rsidRPr="00E24EF6">
        <w:rPr>
          <w:rFonts w:asciiTheme="minorHAnsi" w:hAnsiTheme="minorHAnsi" w:cstheme="minorHAnsi"/>
          <w:color w:val="auto"/>
        </w:rPr>
        <w:t xml:space="preserve"> and proteins containing predominately β-sheets. </w:t>
      </w:r>
      <w:r w:rsidR="00F92D95" w:rsidRPr="00E24EF6">
        <w:rPr>
          <w:rFonts w:asciiTheme="minorHAnsi" w:hAnsiTheme="minorHAnsi" w:cstheme="minorHAnsi"/>
          <w:color w:val="auto"/>
        </w:rPr>
        <w:t>ARCIMBOLDO</w:t>
      </w:r>
      <w:r w:rsidR="009A5012" w:rsidRPr="00E24EF6">
        <w:rPr>
          <w:rFonts w:asciiTheme="minorHAnsi" w:hAnsiTheme="minorHAnsi" w:cstheme="minorHAnsi"/>
          <w:color w:val="auto"/>
        </w:rPr>
        <w:t>,</w:t>
      </w:r>
      <w:r w:rsidR="00F92D95" w:rsidRPr="00E24EF6">
        <w:rPr>
          <w:rFonts w:asciiTheme="minorHAnsi" w:hAnsiTheme="minorHAnsi" w:cstheme="minorHAnsi"/>
          <w:color w:val="auto"/>
        </w:rPr>
        <w:t xml:space="preserve"> which attempts to fit small fragments to extend into a larger structure</w:t>
      </w:r>
      <w:r w:rsidR="009A5012" w:rsidRPr="00E24EF6">
        <w:rPr>
          <w:rFonts w:asciiTheme="minorHAnsi" w:hAnsiTheme="minorHAnsi" w:cstheme="minorHAnsi"/>
          <w:color w:val="auto"/>
        </w:rPr>
        <w:t>,</w:t>
      </w:r>
      <w:r w:rsidR="00F92D95" w:rsidRPr="00E24EF6">
        <w:rPr>
          <w:rFonts w:asciiTheme="minorHAnsi" w:hAnsiTheme="minorHAnsi" w:cstheme="minorHAnsi"/>
          <w:color w:val="auto"/>
        </w:rPr>
        <w:t xml:space="preserve"> is limited to high resolution data (</w:t>
      </w:r>
      <w:r w:rsidR="00AD3E3C" w:rsidRPr="00E24EF6">
        <w:rPr>
          <w:rFonts w:asciiTheme="minorHAnsi" w:hAnsiTheme="minorHAnsi" w:cstheme="minorHAnsi"/>
          <w:color w:val="auto"/>
        </w:rPr>
        <w:t>≤</w:t>
      </w:r>
      <w:r w:rsidR="00F92D95" w:rsidRPr="00E24EF6">
        <w:rPr>
          <w:rFonts w:asciiTheme="minorHAnsi" w:hAnsiTheme="minorHAnsi" w:cstheme="minorHAnsi"/>
          <w:color w:val="auto"/>
        </w:rPr>
        <w:t>2 Å)</w:t>
      </w:r>
      <w:r w:rsidR="00F815BD" w:rsidRPr="00E24EF6">
        <w:rPr>
          <w:rFonts w:asciiTheme="minorHAnsi" w:hAnsiTheme="minorHAnsi" w:cstheme="minorHAnsi"/>
          <w:color w:val="auto"/>
        </w:rPr>
        <w:t xml:space="preserve"> </w:t>
      </w:r>
      <w:r w:rsidR="001D3583" w:rsidRPr="00E24EF6">
        <w:rPr>
          <w:rFonts w:asciiTheme="minorHAnsi" w:hAnsiTheme="minorHAnsi" w:cstheme="minorHAnsi"/>
          <w:color w:val="auto"/>
        </w:rPr>
        <w:t>and</w:t>
      </w:r>
      <w:r w:rsidR="00F815BD" w:rsidRPr="00E24EF6">
        <w:rPr>
          <w:rFonts w:asciiTheme="minorHAnsi" w:hAnsiTheme="minorHAnsi" w:cstheme="minorHAnsi"/>
          <w:color w:val="auto"/>
        </w:rPr>
        <w:t xml:space="preserve"> </w:t>
      </w:r>
      <w:r w:rsidR="009A5012" w:rsidRPr="00E24EF6">
        <w:rPr>
          <w:rFonts w:asciiTheme="minorHAnsi" w:hAnsiTheme="minorHAnsi" w:cstheme="minorHAnsi"/>
          <w:color w:val="auto"/>
        </w:rPr>
        <w:t xml:space="preserve">by </w:t>
      </w:r>
      <w:r w:rsidR="00F815BD" w:rsidRPr="00E24EF6">
        <w:rPr>
          <w:rFonts w:asciiTheme="minorHAnsi" w:hAnsiTheme="minorHAnsi" w:cstheme="minorHAnsi"/>
          <w:color w:val="auto"/>
        </w:rPr>
        <w:t xml:space="preserve">the ability of algorithms to expand the fragments into a full structure. </w:t>
      </w:r>
      <w:bookmarkEnd w:id="1"/>
    </w:p>
    <w:p w14:paraId="02F76835" w14:textId="77777777" w:rsidR="00181649" w:rsidRPr="00E24EF6" w:rsidRDefault="00181649" w:rsidP="00E442DD">
      <w:pPr>
        <w:contextualSpacing/>
        <w:rPr>
          <w:rFonts w:asciiTheme="minorHAnsi" w:hAnsiTheme="minorHAnsi" w:cstheme="minorHAnsi"/>
          <w:color w:val="auto"/>
        </w:rPr>
      </w:pPr>
    </w:p>
    <w:p w14:paraId="0000001D" w14:textId="53DC1EBC" w:rsidR="00993988" w:rsidRPr="00E24EF6" w:rsidRDefault="00115081" w:rsidP="00E442DD">
      <w:pPr>
        <w:contextualSpacing/>
        <w:rPr>
          <w:rFonts w:asciiTheme="minorHAnsi" w:hAnsiTheme="minorHAnsi" w:cstheme="minorHAnsi"/>
          <w:color w:val="auto"/>
        </w:rPr>
      </w:pPr>
      <w:r w:rsidRPr="00E24EF6">
        <w:rPr>
          <w:rFonts w:asciiTheme="minorHAnsi" w:hAnsiTheme="minorHAnsi" w:cstheme="minorHAnsi"/>
          <w:color w:val="auto"/>
        </w:rPr>
        <w:t>If molecular replacement method</w:t>
      </w:r>
      <w:r w:rsidR="00B87344" w:rsidRPr="00E24EF6">
        <w:rPr>
          <w:rFonts w:asciiTheme="minorHAnsi" w:hAnsiTheme="minorHAnsi" w:cstheme="minorHAnsi"/>
          <w:color w:val="auto"/>
        </w:rPr>
        <w:t>s</w:t>
      </w:r>
      <w:r w:rsidRPr="00E24EF6">
        <w:rPr>
          <w:rFonts w:asciiTheme="minorHAnsi" w:hAnsiTheme="minorHAnsi" w:cstheme="minorHAnsi"/>
          <w:color w:val="auto"/>
        </w:rPr>
        <w:t xml:space="preserve"> fails</w:t>
      </w:r>
      <w:r w:rsidR="0062409D" w:rsidRPr="00E24EF6">
        <w:rPr>
          <w:rFonts w:asciiTheme="minorHAnsi" w:hAnsiTheme="minorHAnsi" w:cstheme="minorHAnsi"/>
          <w:color w:val="auto"/>
        </w:rPr>
        <w:t>, direct methods such as isomorphous replacement</w:t>
      </w:r>
      <w:r w:rsidR="00901944" w:rsidRPr="00E24EF6">
        <w:rPr>
          <w:rFonts w:asciiTheme="minorHAnsi" w:hAnsiTheme="minorHAnsi" w:cstheme="minorHAnsi"/>
          <w:color w:val="auto"/>
        </w:rPr>
        <w:fldChar w:fldCharType="begin" w:fldLock="1"/>
      </w:r>
      <w:r w:rsidR="00BE147E" w:rsidRPr="00E24EF6">
        <w:rPr>
          <w:rFonts w:asciiTheme="minorHAnsi" w:hAnsiTheme="minorHAnsi" w:cstheme="minorHAnsi"/>
          <w:color w:val="auto"/>
        </w:rPr>
        <w:instrText>ADDIN CSL_CITATION {"citationItems":[{"id":"ITEM-1","itemData":{"DOI":"10.1098/rspa.1954.0203","ISSN":"0080-4630","abstract":"Native horse haemoglobin contains free sulphydryl groups and forms crystalline compounds with para-mercuribenzoate groups and with silver ions. Crystals in which two of the four available SH groups are so combined are exactly isomorphous with normal monoclinic methaemoglobin, but exhibit significant changes in the intensities of many reflexions. The changes in F(h0l) were used to determine the x and z parameters of the pair of heavy atoms attached to each haemoglobin molecule; this was done both for the normal wet lattice and for one of the acid-expanded lattices. The positions of the heavy atoms proved to be slightly different in each case, giving rise to three sets of diffraction fringes, each set making measurable contributions in different areas of the reciprocal net. In each case the isomorphous substitution allowed the signs of just over two-thirds of the reflexions to be found with certainty. Between them the three sets of diffraction fringes determined the signs over the entire area of the h0l plane so far investigated. These signs were then superimposed on the waves of the transform described in previous papers of this series. All the sign relations established by the transform method were confirmed and the remaining uncertainties cleared up. Comparison of the transform with the three sets of isomorphous replacement results allowed the consistency of the signs to be rigorously checked; not a single inconsistent sign was found. In the normal wet lattice the mercury and the silver compounds between them allowed the signs of 87 out of 94 reflexions to be found with certainty. This suggests that the isomorphous replacement method may offer a way of finding the phases in protein crystals even when practical difficulties preclude the use of the transform method.","author":[{"dropping-particle":"","family":"Green","given":"D. W.","non-dropping-particle":"","parse-names":false,"suffix":""},{"dropping-particle":"","family":"Ingram","given":"Vernon Martin","non-dropping-particle":"","parse-names":false,"suffix":""},{"dropping-particle":"","family":"Perutz","given":"Max Ferdinand","non-dropping-particle":"","parse-names":false,"suffix":""}],"container-title":"Proceedings of the Royal Society of London. Series A. Mathematical and Physical Sciences","id":"ITEM-1","issue":"1162","issued":{"date-parts":[["1954"]]},"page":"287-307","title":"The structure of haemoglobin - IV. Sign determination by the isomorphous replacement method","type":"article-journal","volume":"225"},"uris":["http://www.mendeley.com/documents/?uuid=0733d4e7-2bbc-4125-98dd-47634d2a23a3"]},{"id":"ITEM-2","itemData":{"DOI":"10.1107/s0365110x61003454","ISSN":"0365110X","abstract":"Despite the phase ambiguity which arises when one isomorphous pair is used to determine phases in a non-centrosymmetric structure, a single pair of compounds can be used to give an interpretable Fourier synthesis. Two conditions must be satisfied: the replacing atoms must themselves form a non-centrosymmetric array, and a sufficient number of terms must be available. The method has been applied to the crystalline proteins haemoglobin and myoglobin. Examples are given which show the improvements which can be made by the use of weighting functions and by the introduction of anomalous-dispersion data.","author":[{"dropping-particle":"","family":"Blow","given":"D. M.","non-dropping-particle":"","parse-names":false,"suffix":""},{"dropping-particle":"","family":"Rossmann","given":"M. G.","non-dropping-particle":"","parse-names":false,"suffix":""}],"container-title":"Acta Crystallographica","id":"ITEM-2","issue":"11","issued":{"date-parts":[["1961"]]},"page":"1195-1202","title":"The single isomorphous replacement method","type":"article-journal","volume":"14"},"uris":["http://www.mendeley.com/documents/?uuid=2ca2784a-d01b-452f-bd85-08c8c9f70627"]}],"mendeley":{"formattedCitation":"&lt;sup&gt;17, 18&lt;/sup&gt;","plainTextFormattedCitation":"17, 18","previouslyFormattedCitation":"&lt;sup&gt;17, 18&lt;/sup&gt;"},"properties":{"noteIndex":0},"schema":"https://github.com/citation-style-language/schema/raw/master/csl-citation.json"}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3D1A85" w:rsidRPr="00E24EF6">
        <w:rPr>
          <w:rFonts w:asciiTheme="minorHAnsi" w:hAnsiTheme="minorHAnsi" w:cstheme="minorHAnsi"/>
          <w:noProof/>
          <w:color w:val="auto"/>
          <w:vertAlign w:val="superscript"/>
        </w:rPr>
        <w:t>17, 18</w:t>
      </w:r>
      <w:r w:rsidR="00901944" w:rsidRPr="00E24EF6">
        <w:rPr>
          <w:rFonts w:asciiTheme="minorHAnsi" w:hAnsiTheme="minorHAnsi" w:cstheme="minorHAnsi"/>
          <w:color w:val="auto"/>
        </w:rPr>
        <w:fldChar w:fldCharType="end"/>
      </w:r>
      <w:r w:rsidR="0062409D" w:rsidRPr="00E24EF6">
        <w:rPr>
          <w:rFonts w:asciiTheme="minorHAnsi" w:hAnsiTheme="minorHAnsi" w:cstheme="minorHAnsi"/>
          <w:color w:val="auto"/>
        </w:rPr>
        <w:t xml:space="preserve"> and anomalous scattering at a single wavelength (SAD</w:t>
      </w:r>
      <w:r w:rsidR="00901944" w:rsidRPr="00E24EF6">
        <w:rPr>
          <w:rFonts w:asciiTheme="minorHAnsi" w:hAnsiTheme="minorHAnsi" w:cstheme="minorHAnsi"/>
          <w:color w:val="auto"/>
        </w:rPr>
        <w:fldChar w:fldCharType="begin" w:fldLock="1"/>
      </w:r>
      <w:r w:rsidR="00BE147E" w:rsidRPr="00E24EF6">
        <w:rPr>
          <w:rFonts w:asciiTheme="minorHAnsi" w:hAnsiTheme="minorHAnsi" w:cstheme="minorHAnsi"/>
          <w:color w:val="auto"/>
        </w:rPr>
        <w:instrText>ADDIN CSL_CITATION {"citationItems":[{"id":"ITEM-1","itemData":{"DOI":"10.1016/0076-6879(85)15009-3","ISSN":"15577988","PMID":"4079800","abstract":"The chapter presents a procedure that is applicable to single isomorphous replacement (SIR) data without anomalous scattering information as well as to pure single-wavelength anomalous scattering (SAS) data alone, and it does not require the presence of noncrystallographic symmetry. Test results shows that it is very effective; not only can it remove the phase ambiguity but it will also refine the phases at the same time. In actual application to SIR data, the method has even produced results that appear to be superior to those obtained from the multiple isomorphous replacement method. One of the situations in which the phase ambiguity problem occurs is when the isomorphous replacement method is applied to a noncentrosymmetric structure using only one isomorphous data set. The method demonstrates a remarkable effectiveness for overcoming the phase ambiguity problem that has the major obstacle in the use of SIR or SAS data alone for macromolecular studies. The computer programs used in the studies has been assembled into a program package. © 1985, Elsevier Inc. All rights reserved.","author":[{"dropping-particle":"","family":"Wang","given":"Bi Cheng","non-dropping-particle":"","parse-names":false,"suffix":""}],"container-title":"Methods in Enzymology","id":"ITEM-1","issue":"C","issued":{"date-parts":[["1985"]]},"page":"90-112","title":"Resolution of phase ambiguity in macromolecular crystallography","type":"article-journal","volume":"115"},"uris":["http://www.mendeley.com/documents/?uuid=cbdf0429-a3a3-4f81-9b5e-95ea70d8c745"]}],"mendeley":{"formattedCitation":"&lt;sup&gt;19&lt;/sup&gt;","plainTextFormattedCitation":"19","previouslyFormattedCitation":"&lt;sup&gt;19&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3D1A85" w:rsidRPr="00E24EF6">
        <w:rPr>
          <w:rFonts w:asciiTheme="minorHAnsi" w:hAnsiTheme="minorHAnsi" w:cstheme="minorHAnsi"/>
          <w:noProof/>
          <w:color w:val="auto"/>
          <w:vertAlign w:val="superscript"/>
        </w:rPr>
        <w:t>19</w:t>
      </w:r>
      <w:r w:rsidR="00901944" w:rsidRPr="00E24EF6">
        <w:rPr>
          <w:rFonts w:asciiTheme="minorHAnsi" w:hAnsiTheme="minorHAnsi" w:cstheme="minorHAnsi"/>
          <w:color w:val="auto"/>
        </w:rPr>
        <w:fldChar w:fldCharType="end"/>
      </w:r>
      <w:r w:rsidR="0062409D" w:rsidRPr="00E24EF6">
        <w:rPr>
          <w:rFonts w:asciiTheme="minorHAnsi" w:hAnsiTheme="minorHAnsi" w:cstheme="minorHAnsi"/>
          <w:color w:val="auto"/>
        </w:rPr>
        <w:t>) or multiple wavelengths (MAD</w:t>
      </w:r>
      <w:r w:rsidR="00901944" w:rsidRPr="00E24EF6">
        <w:rPr>
          <w:rFonts w:asciiTheme="minorHAnsi" w:hAnsiTheme="minorHAnsi" w:cstheme="minorHAnsi"/>
          <w:color w:val="auto"/>
        </w:rPr>
        <w:fldChar w:fldCharType="begin" w:fldLock="1"/>
      </w:r>
      <w:r w:rsidR="00BE147E" w:rsidRPr="00E24EF6">
        <w:rPr>
          <w:rFonts w:asciiTheme="minorHAnsi" w:hAnsiTheme="minorHAnsi" w:cstheme="minorHAnsi"/>
          <w:color w:val="auto"/>
        </w:rPr>
        <w:instrText>ADDIN CSL_CITATION {"citationItems":[{"id":"ITEM-1","itemData":{"DOI":"10.1126/science.1925561","ISSN":"00368075","abstract":"Resonance between beams of x-ray waves and electronic transitions from bound atomic orbitals leads to a phenomenon known as anomalous scattering. This effect can be exploited in x-ray crystallographic studies on biological macromolecules by making diffraction measurements at selected wavelengths associated with a particular resonant transition. In this manner the problem of determining the three-dimensional structure of thousands of atoms is reduced to that of initially solving for a few anomalous scattering centers that can then be used as a reference for developing the entire structure. This method of multiwavelength anomalous diffraction has now been applied in a number of structure determinations. Optimal experiments require appropriate synchrotron instrumentation, careful experimental design, and sophisticated analytical procedures. There are rich opportunities for future applications.","author":[{"dropping-particle":"","family":"Hendrickson","given":"Wayne A.","non-dropping-particle":"","parse-names":false,"suffix":""}],"container-title":"Science","id":"ITEM-1","issue":"5028","issued":{"date-parts":[["1991"]]},"page":"51-58","title":"Determination of macromolecular structures from anomalous diffraction of synchrotron radiation","type":"article-journal","volume":"254"},"uris":["http://www.mendeley.com/documents/?uuid=6393ef7e-39d8-4a6f-a1d6-040f4b78e303"]}],"mendeley":{"formattedCitation":"&lt;sup&gt;20&lt;/sup&gt;","plainTextFormattedCitation":"20","previouslyFormattedCitation":"&lt;sup&gt;20&lt;/sup&gt;"},"properties":{"noteIndex":0},"schema":"https://github.com/citation-style-language/schema/raw/master/csl-citation.json"}</w:instrText>
      </w:r>
      <w:r w:rsidR="00901944" w:rsidRPr="00E24EF6">
        <w:rPr>
          <w:rFonts w:asciiTheme="minorHAnsi" w:hAnsiTheme="minorHAnsi" w:cstheme="minorHAnsi"/>
          <w:color w:val="auto"/>
        </w:rPr>
        <w:fldChar w:fldCharType="separate"/>
      </w:r>
      <w:r w:rsidR="003D1A85" w:rsidRPr="00E24EF6">
        <w:rPr>
          <w:rFonts w:asciiTheme="minorHAnsi" w:hAnsiTheme="minorHAnsi" w:cstheme="minorHAnsi"/>
          <w:noProof/>
          <w:color w:val="auto"/>
          <w:vertAlign w:val="superscript"/>
        </w:rPr>
        <w:t>20</w:t>
      </w:r>
      <w:r w:rsidR="00901944" w:rsidRPr="00E24EF6">
        <w:rPr>
          <w:rFonts w:asciiTheme="minorHAnsi" w:hAnsiTheme="minorHAnsi" w:cstheme="minorHAnsi"/>
          <w:color w:val="auto"/>
        </w:rPr>
        <w:fldChar w:fldCharType="end"/>
      </w:r>
      <w:r w:rsidR="0062409D" w:rsidRPr="00E24EF6">
        <w:rPr>
          <w:rFonts w:asciiTheme="minorHAnsi" w:hAnsiTheme="minorHAnsi" w:cstheme="minorHAnsi"/>
          <w:color w:val="auto"/>
        </w:rPr>
        <w:t xml:space="preserve">) must </w:t>
      </w:r>
      <w:r w:rsidR="0062409D" w:rsidRPr="00E24EF6">
        <w:rPr>
          <w:rFonts w:asciiTheme="minorHAnsi" w:hAnsiTheme="minorHAnsi" w:cstheme="minorHAnsi"/>
          <w:color w:val="auto"/>
        </w:rPr>
        <w:lastRenderedPageBreak/>
        <w:t>be used. This is often the case for truly novel structures</w:t>
      </w:r>
      <w:r w:rsidR="004862E6" w:rsidRPr="00E24EF6">
        <w:rPr>
          <w:rFonts w:asciiTheme="minorHAnsi" w:hAnsiTheme="minorHAnsi" w:cstheme="minorHAnsi"/>
          <w:color w:val="auto"/>
        </w:rPr>
        <w:t>,</w:t>
      </w:r>
      <w:r w:rsidR="0062409D" w:rsidRPr="00E24EF6">
        <w:rPr>
          <w:rFonts w:asciiTheme="minorHAnsi" w:hAnsiTheme="minorHAnsi" w:cstheme="minorHAnsi"/>
          <w:color w:val="auto"/>
        </w:rPr>
        <w:t xml:space="preserve"> where the crystal must be formed or derivatized with a heavy atom. This can be achieved by soaking or co-crystallizing with a heavy atom compound, chemical modification (such as 5-bromouracil incorporation in RNA) or labelled protein expression (such as incorporating </w:t>
      </w:r>
      <w:proofErr w:type="spellStart"/>
      <w:r w:rsidR="0062409D" w:rsidRPr="00E24EF6">
        <w:rPr>
          <w:rFonts w:asciiTheme="minorHAnsi" w:hAnsiTheme="minorHAnsi" w:cstheme="minorHAnsi"/>
          <w:color w:val="auto"/>
        </w:rPr>
        <w:t>selenomethionine</w:t>
      </w:r>
      <w:proofErr w:type="spellEnd"/>
      <w:r w:rsidR="0062409D" w:rsidRPr="00E24EF6">
        <w:rPr>
          <w:rFonts w:asciiTheme="minorHAnsi" w:hAnsiTheme="minorHAnsi" w:cstheme="minorHAnsi"/>
          <w:color w:val="auto"/>
        </w:rPr>
        <w:t xml:space="preserve"> or selenocysteine amino acids into the primary structure)</w:t>
      </w:r>
      <w:r w:rsidR="00B1492E" w:rsidRPr="00E24EF6">
        <w:rPr>
          <w:rFonts w:asciiTheme="minorHAnsi" w:hAnsiTheme="minorHAnsi" w:cstheme="minorHAnsi"/>
          <w:color w:val="auto"/>
        </w:rPr>
        <w:fldChar w:fldCharType="begin" w:fldLock="1"/>
      </w:r>
      <w:r w:rsidR="00BE147E" w:rsidRPr="00E24EF6">
        <w:rPr>
          <w:rFonts w:asciiTheme="minorHAnsi" w:hAnsiTheme="minorHAnsi" w:cstheme="minorHAnsi"/>
          <w:color w:val="auto"/>
        </w:rPr>
        <w:instrText>ADDIN CSL_CITATION {"citationItems":[{"id":"ITEM-1","itemData":{"DOI":"10.1107/S2059798316000401","ISBN":"2059-7983 (Electronic) 2059-7983 (Linking)","ISSN":"20597983","PMID":"26960118","abstract":"Heavy-atom derivatization is one of the oldest techniques for obtaining phase information for protein crystals and, although it is no longer the first choice, it remains a useful technique for obtaining phases for unknown structures and for low-resolution data sets. It is also valuable for confirming the chain trace in low-resolution electron-density maps. This overview provides a summary of the technique and is aimed at first-time users of the method. It includes guidelines on when to use it, which heavy atoms are most likely to work, how to prepare heavy-atom solutions, how to derivatize crystals and how to determine whether a crystal is in fact a derivative.","author":[{"dropping-particle":"","family":"Pike","given":"Ashley C.W.","non-dropping-particle":"","parse-names":false,"suffix":""},{"dropping-particle":"","family":"Garman","given":"Elspeth F.","non-dropping-particle":"","parse-names":false,"suffix":""},{"dropping-particle":"","family":"Krojer","given":"Tobias","non-dropping-particle":"","parse-names":false,"suffix":""},{"dropping-particle":"","family":"Delft","given":"Frank","non-dropping-particle":"Von","parse-names":false,"suffix":""},{"dropping-particle":"","family":"Carpenter","given":"Elisabeth P.","non-dropping-particle":"","parse-names":false,"suffix":""}],"container-title":"Acta Crystallographica Section D: Structural Biology","id":"ITEM-1","issue":"3","issued":{"date-parts":[["2016"]]},"page":"303-318","title":"An overview of heavy-atom derivatization of protein crystals","type":"article-journal","volume":"72"},"uris":["http://www.mendeley.com/documents/?uuid=f00bde54-a7ff-4447-90ee-e0428b273a20"]},{"id":"ITEM-2","itemData":{"DOI":"10.1107/S0907444999016352","ISBN":"0907-4449","ISSN":"09074449","PMID":"10666615","abstract":"A quick (less than 1 min) soak of protein crystals in a cryo-solution containing bromide or iodide anions leads to incorporation of these anomalous scatterers into the ordered solvent region around the protein molecules. These halide anions provide a convenient way of phasing through their anomalous scattering signal: bromides using multiwavelength anomalous dispersion (MAD) and bromides and/or iodides using single-wavelength anomalous dispersion (SAD) or single isomorphous replacement with anomalous scattering (SIRAS) methods. This approach has been tested successfully on four different proteins and has been used to solve the structure of a new protein of molecular weight 30 kDa.","author":[{"dropping-particle":"","family":"Dauter","given":"Zbigniew","non-dropping-particle":"","parse-names":false,"suffix":""},{"dropping-particle":"","family":"Dauter","given":"Miroslawa","non-dropping-particle":"","parse-names":false,"suffix":""},{"dropping-particle":"","family":"Rajashankar","given":"K. R.","non-dropping-particle":"","parse-names":false,"suffix":""}],"container-title":"Acta Crystallographica Section D: Biological Crystallography","id":"ITEM-2","issue":"2","issued":{"date-parts":[["2000"]]},"page":"232-237","title":"Novel approach to phasing proteins: Derivatization by short cryo-soaking with halides","type":"article-journal","volume":"56"},"uris":["http://www.mendeley.com/documents/?uuid=953fecfd-905e-4939-af2b-eab0a221c73a"]}],"mendeley":{"formattedCitation":"&lt;sup&gt;21, 22&lt;/sup&gt;","plainTextFormattedCitation":"21, 22","previouslyFormattedCitation":"&lt;sup&gt;21, 22&lt;/sup&gt;"},"properties":{"noteIndex":0},"schema":"https://github.com/citation-style-language/schema/raw/master/csl-citation.json"}</w:instrText>
      </w:r>
      <w:r w:rsidR="00B1492E" w:rsidRPr="00E24EF6">
        <w:rPr>
          <w:rFonts w:asciiTheme="minorHAnsi" w:hAnsiTheme="minorHAnsi" w:cstheme="minorHAnsi"/>
          <w:color w:val="auto"/>
        </w:rPr>
        <w:fldChar w:fldCharType="separate"/>
      </w:r>
      <w:r w:rsidR="003D1A85" w:rsidRPr="00E24EF6">
        <w:rPr>
          <w:rFonts w:asciiTheme="minorHAnsi" w:hAnsiTheme="minorHAnsi" w:cstheme="minorHAnsi"/>
          <w:noProof/>
          <w:color w:val="auto"/>
          <w:vertAlign w:val="superscript"/>
        </w:rPr>
        <w:t>21, 22</w:t>
      </w:r>
      <w:r w:rsidR="00B1492E" w:rsidRPr="00E24EF6">
        <w:rPr>
          <w:rFonts w:asciiTheme="minorHAnsi" w:hAnsiTheme="minorHAnsi" w:cstheme="minorHAnsi"/>
          <w:color w:val="auto"/>
        </w:rPr>
        <w:fldChar w:fldCharType="end"/>
      </w:r>
      <w:r w:rsidR="0062409D" w:rsidRPr="00E24EF6">
        <w:rPr>
          <w:rFonts w:asciiTheme="minorHAnsi" w:hAnsiTheme="minorHAnsi" w:cstheme="minorHAnsi"/>
          <w:color w:val="auto"/>
        </w:rPr>
        <w:t>. This further complicates the crystallization process and requires additional screening and optimization.</w:t>
      </w:r>
    </w:p>
    <w:p w14:paraId="3E93FF9E" w14:textId="77777777" w:rsidR="00181649" w:rsidRPr="00E24EF6" w:rsidRDefault="00181649" w:rsidP="00E442DD">
      <w:pPr>
        <w:contextualSpacing/>
        <w:rPr>
          <w:rFonts w:asciiTheme="minorHAnsi" w:hAnsiTheme="minorHAnsi" w:cstheme="minorHAnsi"/>
          <w:color w:val="auto"/>
        </w:rPr>
      </w:pPr>
    </w:p>
    <w:p w14:paraId="0000001E" w14:textId="74E9EE18"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A new class of phasing compounds, including I3C (5-amino-2,4,6-triiodoisophthalic acid) and B3C (5-amino-2,4,6-tribromoisophthalic acid), offer exciting advantages over pre-existing phasing compounds</w:t>
      </w:r>
      <w:r w:rsidR="00B1492E" w:rsidRPr="00E24EF6">
        <w:rPr>
          <w:rFonts w:asciiTheme="minorHAnsi" w:hAnsiTheme="minorHAnsi" w:cstheme="minorHAnsi"/>
          <w:color w:val="auto"/>
        </w:rPr>
        <w:fldChar w:fldCharType="begin" w:fldLock="1"/>
      </w:r>
      <w:r w:rsidR="00BE147E" w:rsidRPr="00E24EF6">
        <w:rPr>
          <w:rFonts w:asciiTheme="minorHAnsi" w:hAnsiTheme="minorHAnsi" w:cstheme="minorHAnsi"/>
          <w:color w:val="auto"/>
        </w:rPr>
        <w:instrText>ADDIN CSL_CITATION {"citationItems":[{"id":"ITEM-1","itemData":{"DOI":"10.1107/S0907444908030266","ISBN":"1399-0047 (Electronic)","ISSN":"09074449","PMID":"19020357","abstract":"Obtaining phase information for the solution of macromolecular structures is still one of the bottlenecks in X-ray crystallography. 5-Amino-2,4,6- triiodoisophthalic acid (I3C), in which three covalently bound iodines form an equilateral triangle, was incorporated into proteins in order to obtain phases by single-wavelength anomalous dispersion (SAD). An improved binding capability compared with simple heavy-metal ions, ready availability, improved recognition of potential heavy-atom sites and low toxicity make I3C particularly suitable for experimental phasing. © International Union of Crystallography 2008.","author":[{"dropping-particle":"","family":"Beck","given":"Tobias","non-dropping-particle":"","parse-names":false,"suffix":""},{"dropping-particle":"","family":"Krasauskas","given":"Andrius","non-dropping-particle":"","parse-names":false,"suffix":""},{"dropping-particle":"","family":"Gruene","given":"Tim","non-dropping-particle":"","parse-names":false,"suffix":""},{"dropping-particle":"","family":"Sheldrick","given":"George M.","non-dropping-particle":"","parse-names":false,"suffix":""}],"container-title":"Acta Crystallographica Section D: Biological Crystallography","id":"ITEM-1","issue":"11","issued":{"date-parts":[["2008"]]},"page":"1179-1182","title":"A magic triangle for experimental phasing of macromolecules","type":"article-journal","volume":"64"},"uris":["http://www.mendeley.com/documents/?uuid=ca32948a-1b45-49ce-9afc-f37aa16f17c2"]},{"id":"ITEM-2","itemData":{"DOI":"10.1107/S0907444909051609","ISBN":"1399-0047 (Electronic)\\r0907-4449 (Linking)","ISSN":"09074449","PMID":"20382990","abstract":"Experimental phasing is an essential technique for the solution of macromolecular structures. Since many heavy-atom ion soaks suffer from nonspecific binding, a novel class of compounds has been developed that combines heavy atoms with functional groups for binding to proteins. The phasing tool 5-amino-2,4,6-tribromoisophthalic acid (B3C) contains three functional groups (two carboxylate groups and one amino group) that interact with proteins via hydrogen bonds. Three Br atoms suitable for anomalous dispersion phasing are arranged in an equilateral triangle and are thus readily identified in the heavy-atom substructure. B3C was incorporated into proteinase K and a multiwavelength anomalous dispersion (MAD) experiment at the Br K edge was successfully carried out. Radiation damage to the bromine-carbon bond was investigated. A comparison with the phasing tool I3C that contains three I atoms for single-wavelength anomalous dispersion (SAD) phasing was also carried out.","author":[{"dropping-particle":"","family":"Beck","given":"Tobias","non-dropping-particle":"","parse-names":false,"suffix":""},{"dropping-particle":"","family":"Gruene","given":"Tim","non-dropping-particle":"","parse-names":false,"suffix":""},{"dropping-particle":"","family":"Sheldrick","given":"George M.","non-dropping-particle":"","parse-names":false,"suffix":""}],"container-title":"Acta Crystallographica Section D: Biological Crystallography","id":"ITEM-2","issue":"4","issued":{"date-parts":[["2010"]]},"page":"374-380","title":"The magic triangle goes MAD: Experimental phasing with a bromine derivative","type":"article-journal","volume":"66"},"uris":["http://www.mendeley.com/documents/?uuid=fee2e61b-517d-44e5-9ae6-f3dc6f1ce0ce"]},{"id":"ITEM-3","itemData":{"DOI":"10.1107/S1744309109036884","ISBN":"1744-3091 (Electronic)\\r1744-3091 (Linking)","ISSN":"17443091","PMID":"19851024","abstract":"The magic triangle 5-amino-2,4,6-triiodoisophthalic acid (I3C) and the MAD triangle 5-amino-2,4,6-tribromoisophthalic acid (B3C) are two representatives of a novel class of compounds that combine heavy atoms for experimental phasing with functional groups for protein interactions. These compounds are readily available and provide easy access to experimental phasing. The preparation of stock solutions and the incorporation of the compounds into protein crystals are discussed. As an example of incorporation via cocrystallization, the incorporation of B3C into bovine trypsin, resulting in a single site with high occupancy, is described. © 2009 International Union of Crystallography. All rights reserved.","author":[{"dropping-particle":"","family":"Beck","given":"Tobias","non-dropping-particle":"","parse-names":false,"suffix":""},{"dropping-particle":"","family":"Cunha","given":"Carlos Eduardo","non-dropping-particle":"Da","parse-names":false,"suffix":""},{"dropping-particle":"","family":"Sheldrick","given":"George M.","non-dropping-particle":"","parse-names":false,"suffix":""}],"container-title":"Acta Crystallographica Section F: Structural Biology and Crystallization Communications","id":"ITEM-3","issue":"10","issued":{"date-parts":[["2009"]]},"page":"1068-1070","title":"How to get the magic triangle and the MAD triangle into your protein crystal","type":"article-journal","volume":"65"},"uris":["http://www.mendeley.com/documents/?uuid=cabdc0b7-53e6-4df8-9de8-69e9639d3354"]}],"mendeley":{"formattedCitation":"&lt;sup&gt;23–25&lt;/sup&gt;","plainTextFormattedCitation":"23–25","previouslyFormattedCitation":"&lt;sup&gt;23–25&lt;/sup&gt;"},"properties":{"noteIndex":0},"schema":"https://github.com/citation-style-language/schema/raw/master/csl-citation.json"}</w:instrText>
      </w:r>
      <w:r w:rsidR="00B1492E" w:rsidRPr="00E24EF6">
        <w:rPr>
          <w:rFonts w:asciiTheme="minorHAnsi" w:hAnsiTheme="minorHAnsi" w:cstheme="minorHAnsi"/>
          <w:color w:val="auto"/>
        </w:rPr>
        <w:fldChar w:fldCharType="separate"/>
      </w:r>
      <w:r w:rsidR="003D1A85" w:rsidRPr="00E24EF6">
        <w:rPr>
          <w:rFonts w:asciiTheme="minorHAnsi" w:hAnsiTheme="minorHAnsi" w:cstheme="minorHAnsi"/>
          <w:noProof/>
          <w:color w:val="auto"/>
          <w:vertAlign w:val="superscript"/>
        </w:rPr>
        <w:t>23–25</w:t>
      </w:r>
      <w:r w:rsidR="00B1492E" w:rsidRPr="00E24EF6">
        <w:rPr>
          <w:rFonts w:asciiTheme="minorHAnsi" w:hAnsiTheme="minorHAnsi" w:cstheme="minorHAnsi"/>
          <w:color w:val="auto"/>
        </w:rPr>
        <w:fldChar w:fldCharType="end"/>
      </w:r>
      <w:r w:rsidRPr="00E24EF6">
        <w:rPr>
          <w:rFonts w:asciiTheme="minorHAnsi" w:hAnsiTheme="minorHAnsi" w:cstheme="minorHAnsi"/>
          <w:color w:val="auto"/>
        </w:rPr>
        <w:t>. Both I3C and B3C feature an aromatic ring scaffold with an alternating arrangement of anomalous scatters required for direct phasing methods and amino or carboxylate functional groups that interact specifically with the protein and provide binding site specificity. The subsequent equilateral triangular arrangement of heavy metal groups allows for simplified validation of the phasing substructure.</w:t>
      </w:r>
      <w:r w:rsidR="003D0580" w:rsidRPr="00E24EF6">
        <w:rPr>
          <w:rFonts w:asciiTheme="minorHAnsi" w:hAnsiTheme="minorHAnsi" w:cstheme="minorHAnsi"/>
          <w:color w:val="auto"/>
        </w:rPr>
        <w:t xml:space="preserve"> At the time of writing, there are 26 I3C-bound structures in the </w:t>
      </w:r>
      <w:r w:rsidR="00EB44BD" w:rsidRPr="00E24EF6">
        <w:rPr>
          <w:rFonts w:asciiTheme="minorHAnsi" w:hAnsiTheme="minorHAnsi" w:cstheme="minorHAnsi"/>
          <w:color w:val="auto"/>
        </w:rPr>
        <w:t>Protein Data Bank (</w:t>
      </w:r>
      <w:r w:rsidR="003D0580" w:rsidRPr="00E24EF6">
        <w:rPr>
          <w:rFonts w:asciiTheme="minorHAnsi" w:hAnsiTheme="minorHAnsi" w:cstheme="minorHAnsi"/>
          <w:color w:val="auto"/>
        </w:rPr>
        <w:t>PDB</w:t>
      </w:r>
      <w:r w:rsidR="00EB44BD" w:rsidRPr="00E24EF6">
        <w:rPr>
          <w:rFonts w:asciiTheme="minorHAnsi" w:hAnsiTheme="minorHAnsi" w:cstheme="minorHAnsi"/>
          <w:color w:val="auto"/>
        </w:rPr>
        <w:t>)</w:t>
      </w:r>
      <w:r w:rsidR="003D0580" w:rsidRPr="00E24EF6">
        <w:rPr>
          <w:rFonts w:asciiTheme="minorHAnsi" w:hAnsiTheme="minorHAnsi" w:cstheme="minorHAnsi"/>
          <w:color w:val="auto"/>
        </w:rPr>
        <w:t>, of which 20 were solved using SAD</w:t>
      </w:r>
      <w:r w:rsidR="00C06011" w:rsidRPr="00E24EF6">
        <w:rPr>
          <w:rFonts w:asciiTheme="minorHAnsi" w:hAnsiTheme="minorHAnsi" w:cstheme="minorHAnsi"/>
          <w:color w:val="auto"/>
        </w:rPr>
        <w:t xml:space="preserve"> phasing</w:t>
      </w:r>
      <w:r w:rsidR="00F220D1"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{"citationItems":[{"id":"ITEM-1","itemData":{"DOI":"10.1093/nar/28.1.235","ISBN":"0305-1048","ISSN":"13624962","PMID":"10592235","abstract":"The Protein Data Bank (PDB; http://www.rcsb.org/pdb/ ) is the single worldwide archive of structural data of biological macromolecules. This paper describes the goals of the PDB, the systems in place for data deposition and access, how to obtain further information, and near-term plans for the future development of the resource. 10.1093/nar/28.1.235","author":[{"dropping-particle":"","family":"Berman","given":"H M","non-dropping-particle":"","parse-names":false,"suffix":""},{"dropping-particle":"","family":"Westbrook","given":"J","non-dropping-particle":"","parse-names":false,"suffix":""},{"dropping-particle":"","family":"Feng","given":"Z","non-dropping-particle":"","parse-names":false,"suffix":""},{"dropping-particle":"","family":"Gilliland","given":"G","non-dropping-particle":"","parse-names":false,"suffix":""},{"dropping-particle":"","family":"Bhat","given":"T N","non-dropping-particle":"","parse-names":false,"suffix":""},{"dropping-particle":"","family":"Weissig","given":"H","non-dropping-particle":"","parse-names":false,"suffix":""},{"dropping-particle":"","family":"Shindyalov","given":"I N","non-dropping-particle":"","parse-names":false,"suffix":""}],"container-title":"Nucleic Acids Research","id":"ITEM-1","issued":{"date-parts":[["2000"]]},"title":"The Protein Data Bank","type":"article-journal"},"uris":["http://www.mendeley.com/documents/?uuid=5fcffade-5f42-486c-9a0e-e1799e68094b"]}],"mendeley":{"formattedCitation":"&lt;sup&gt;26&lt;/sup&gt;","plainTextFormattedCitation":"26","previouslyFormattedCitation":"&lt;sup&gt;26&lt;/sup&gt;"},"properties":{"noteIndex":0},"schema":"https://github.com/citation-style-language/schema/raw/master/csl-citation.json"}</w:instrText>
      </w:r>
      <w:r w:rsidR="00F220D1"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26</w:t>
      </w:r>
      <w:r w:rsidR="00F220D1" w:rsidRPr="00E24EF6">
        <w:rPr>
          <w:rFonts w:asciiTheme="minorHAnsi" w:hAnsiTheme="minorHAnsi" w:cstheme="minorHAnsi"/>
          <w:color w:val="auto"/>
        </w:rPr>
        <w:fldChar w:fldCharType="end"/>
      </w:r>
      <w:r w:rsidR="000E3E1D" w:rsidRPr="00E24EF6">
        <w:rPr>
          <w:rFonts w:asciiTheme="minorHAnsi" w:hAnsiTheme="minorHAnsi" w:cstheme="minorHAnsi"/>
          <w:color w:val="auto"/>
        </w:rPr>
        <w:t xml:space="preserve">. </w:t>
      </w:r>
    </w:p>
    <w:p w14:paraId="4D5FFB70" w14:textId="77777777" w:rsidR="00181649" w:rsidRPr="00E24EF6" w:rsidRDefault="00181649" w:rsidP="00E442DD">
      <w:pPr>
        <w:contextualSpacing/>
        <w:rPr>
          <w:rFonts w:asciiTheme="minorHAnsi" w:hAnsiTheme="minorHAnsi" w:cstheme="minorHAnsi"/>
          <w:color w:val="auto"/>
        </w:rPr>
      </w:pPr>
    </w:p>
    <w:p w14:paraId="4D2C6B0D" w14:textId="37053904" w:rsidR="005C7D4E" w:rsidRPr="00E24EF6" w:rsidRDefault="00343280" w:rsidP="00E442DD">
      <w:pPr>
        <w:contextualSpacing/>
        <w:rPr>
          <w:rFonts w:asciiTheme="minorHAnsi" w:hAnsiTheme="minorHAnsi" w:cstheme="minorHAnsi"/>
          <w:color w:val="auto"/>
        </w:rPr>
      </w:pPr>
      <w:bookmarkStart w:id="2" w:name="_heading=h.4cze1qvly9xy" w:colFirst="0" w:colLast="0"/>
      <w:bookmarkEnd w:id="2"/>
      <w:r w:rsidRPr="00E24EF6">
        <w:rPr>
          <w:rFonts w:asciiTheme="minorHAnsi" w:hAnsiTheme="minorHAnsi" w:cstheme="minorHAnsi"/>
          <w:color w:val="auto"/>
        </w:rPr>
        <w:t>T</w:t>
      </w:r>
      <w:r w:rsidR="0062409D" w:rsidRPr="00E24EF6">
        <w:rPr>
          <w:rFonts w:asciiTheme="minorHAnsi" w:hAnsiTheme="minorHAnsi" w:cstheme="minorHAnsi"/>
          <w:color w:val="auto"/>
        </w:rPr>
        <w:t>his protocol</w:t>
      </w:r>
      <w:r w:rsidRPr="00E24EF6">
        <w:rPr>
          <w:rFonts w:asciiTheme="minorHAnsi" w:hAnsiTheme="minorHAnsi" w:cstheme="minorHAnsi"/>
          <w:color w:val="auto"/>
        </w:rPr>
        <w:t xml:space="preserve"> improves</w:t>
      </w:r>
      <w:r w:rsidR="0062409D" w:rsidRPr="00E24EF6">
        <w:rPr>
          <w:rFonts w:asciiTheme="minorHAnsi" w:hAnsiTheme="minorHAnsi" w:cstheme="minorHAnsi"/>
          <w:color w:val="auto"/>
        </w:rPr>
        <w:t xml:space="preserve"> the efficacy of the structure determination pipeline by combining the methods of heavy metal derivatization and </w:t>
      </w:r>
      <w:proofErr w:type="spellStart"/>
      <w:r w:rsidR="0062409D" w:rsidRPr="00E24EF6">
        <w:rPr>
          <w:rFonts w:asciiTheme="minorHAnsi" w:hAnsiTheme="minorHAnsi" w:cstheme="minorHAnsi"/>
          <w:color w:val="auto"/>
        </w:rPr>
        <w:t>rMMS</w:t>
      </w:r>
      <w:proofErr w:type="spellEnd"/>
      <w:r w:rsidR="0062409D" w:rsidRPr="00E24EF6">
        <w:rPr>
          <w:rFonts w:asciiTheme="minorHAnsi" w:hAnsiTheme="minorHAnsi" w:cstheme="minorHAnsi"/>
          <w:color w:val="auto"/>
        </w:rPr>
        <w:t xml:space="preserve"> screening to simultaneously increase the number of crystallization hits and simplify the crystal derivatization process. We demonstrate</w:t>
      </w:r>
      <w:r w:rsidR="006942D4" w:rsidRPr="00E24EF6">
        <w:rPr>
          <w:rFonts w:asciiTheme="minorHAnsi" w:hAnsiTheme="minorHAnsi" w:cstheme="minorHAnsi"/>
          <w:color w:val="auto"/>
        </w:rPr>
        <w:t>d this method was</w:t>
      </w:r>
      <w:r w:rsidR="0062409D" w:rsidRPr="00E24EF6">
        <w:rPr>
          <w:rFonts w:asciiTheme="minorHAnsi" w:hAnsiTheme="minorHAnsi" w:cstheme="minorHAnsi"/>
          <w:color w:val="auto"/>
        </w:rPr>
        <w:t xml:space="preserve"> extremely effective with hen</w:t>
      </w:r>
      <w:r w:rsidR="00BD6CF5" w:rsidRPr="00E24EF6">
        <w:rPr>
          <w:rFonts w:asciiTheme="minorHAnsi" w:hAnsiTheme="minorHAnsi" w:cstheme="minorHAnsi"/>
          <w:color w:val="auto"/>
        </w:rPr>
        <w:t xml:space="preserve"> </w:t>
      </w:r>
      <w:r w:rsidR="0062409D" w:rsidRPr="00E24EF6">
        <w:rPr>
          <w:rFonts w:asciiTheme="minorHAnsi" w:hAnsiTheme="minorHAnsi" w:cstheme="minorHAnsi"/>
          <w:color w:val="auto"/>
        </w:rPr>
        <w:t xml:space="preserve">egg white lysozyme and a </w:t>
      </w:r>
      <w:r w:rsidR="00C03C24" w:rsidRPr="00E24EF6">
        <w:rPr>
          <w:rFonts w:asciiTheme="minorHAnsi" w:hAnsiTheme="minorHAnsi" w:cstheme="minorHAnsi"/>
          <w:color w:val="auto"/>
        </w:rPr>
        <w:t xml:space="preserve">domain of a </w:t>
      </w:r>
      <w:r w:rsidR="0062409D" w:rsidRPr="00E24EF6">
        <w:rPr>
          <w:rFonts w:asciiTheme="minorHAnsi" w:hAnsiTheme="minorHAnsi" w:cstheme="minorHAnsi"/>
          <w:color w:val="auto"/>
        </w:rPr>
        <w:t>novel lysin protein from bacteriophage P68</w:t>
      </w:r>
      <w:r w:rsidR="006942D4"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{"citationItems":[{"id":"ITEM-1","itemData":{"DOI":"10.1107/S2059798319009008","ISSN":"20597983","abstract":"Two commonly encountered bottlenecks in the structure determination of a protein by X-ray crystallography are screening for conditions that give high-quality crystals and, in the case of novel structures, finding derivatization conditions for experimental phasing. In this study, the phasing molecule 5-amino-2,4,6-triiodoisophthalic acid (I3C) was added to a random microseed matrix screen to generate high-quality crystals derivatized with I3C in a single optimization experiment. I3C, often referred to as the magic triangle, contains an aromatic ring scaffold with three bound I atoms. This approach was applied to efficiently phase the structures of hen egg-white lysozyme and the N-terminal domain of the Orf11 protein from Staphylococcus phage P68 (Orf11 NTD) using SAD phasing. The structure of Orf11 NTD suggests that it may play a role as a virion-associated lysin or endolysin.","author":[{"dropping-particle":"","family":"Truong","given":"Jia Quyen","non-dropping-particle":"","parse-names":false,"suffix":""},{"dropping-particle":"","family":"Panjikar","given":"Santosh","non-dropping-particle":"","parse-names":false,"suffix":""},{"dropping-particle":"","family":"Shearwin-Whyatt","given":"Linda","non-dropping-particle":"","parse-names":false,"suffix":""},{"dropping-particle":"","family":"Bruning","given":"John B.","non-dropping-particle":"","parse-names":false,"suffix":""},{"dropping-particle":"","family":"Shearwin","given":"Keith E.","non-dropping-particle":"","parse-names":false,"suffix":""}],"container-title":"Acta Crystallographica Section D: Structural Biology","id":"ITEM-1","issue":"7","issued":{"date-parts":[["2019","7"]]},"page":"670-681","title":"Combining random microseed matrix screening and the magic triangle for the efficient structure solution of a potential lysin from bacteriophage P68","type":"article-journal","volume":"75"},"uris":["http://www.mendeley.com/documents/?uuid=43f0a18d-1996-4aff-8d9b-fb3b51682902"]}],"mendeley":{"formattedCitation":"&lt;sup&gt;27&lt;/sup&gt;","plainTextFormattedCitation":"27","previouslyFormattedCitation":"&lt;sup&gt;27&lt;/sup&gt;"},"properties":{"noteIndex":0},"schema":"https://github.com/citation-style-language/schema/raw/master/csl-citation.json"}</w:instrText>
      </w:r>
      <w:r w:rsidR="006942D4"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27</w:t>
      </w:r>
      <w:r w:rsidR="006942D4" w:rsidRPr="00E24EF6">
        <w:rPr>
          <w:rFonts w:asciiTheme="minorHAnsi" w:hAnsiTheme="minorHAnsi" w:cstheme="minorHAnsi"/>
          <w:color w:val="auto"/>
        </w:rPr>
        <w:fldChar w:fldCharType="end"/>
      </w:r>
      <w:r w:rsidR="0062409D" w:rsidRPr="00E24EF6">
        <w:rPr>
          <w:rFonts w:asciiTheme="minorHAnsi" w:hAnsiTheme="minorHAnsi" w:cstheme="minorHAnsi"/>
          <w:color w:val="auto"/>
        </w:rPr>
        <w:t xml:space="preserve">. </w:t>
      </w:r>
      <w:r w:rsidR="00A363A8" w:rsidRPr="00E24EF6">
        <w:rPr>
          <w:rFonts w:asciiTheme="minorHAnsi" w:hAnsiTheme="minorHAnsi" w:cstheme="minorHAnsi"/>
          <w:color w:val="auto"/>
        </w:rPr>
        <w:t xml:space="preserve">Structure solution </w:t>
      </w:r>
      <w:r w:rsidR="0062409D" w:rsidRPr="00E24EF6">
        <w:rPr>
          <w:rFonts w:asciiTheme="minorHAnsi" w:hAnsiTheme="minorHAnsi" w:cstheme="minorHAnsi"/>
          <w:color w:val="auto"/>
        </w:rPr>
        <w:t>using the highly automated Auto-Rickshaw structure determination pipeline</w:t>
      </w:r>
      <w:r w:rsidR="00A363A8" w:rsidRPr="00E24EF6">
        <w:rPr>
          <w:rFonts w:asciiTheme="minorHAnsi" w:hAnsiTheme="minorHAnsi" w:cstheme="minorHAnsi"/>
          <w:color w:val="auto"/>
        </w:rPr>
        <w:t xml:space="preserve"> is described, specifically tailored</w:t>
      </w:r>
      <w:r w:rsidR="0062409D" w:rsidRPr="00E24EF6">
        <w:rPr>
          <w:rFonts w:asciiTheme="minorHAnsi" w:hAnsiTheme="minorHAnsi" w:cstheme="minorHAnsi"/>
          <w:color w:val="auto"/>
        </w:rPr>
        <w:t xml:space="preserve"> for the I3C phasing compound. </w:t>
      </w:r>
      <w:r w:rsidR="007F4ED3" w:rsidRPr="00E24EF6">
        <w:rPr>
          <w:rFonts w:asciiTheme="minorHAnsi" w:hAnsiTheme="minorHAnsi" w:cstheme="minorHAnsi"/>
          <w:color w:val="auto"/>
        </w:rPr>
        <w:t>There exists other automated pipelines that can be used such as AutoSol</w:t>
      </w:r>
      <w:r w:rsidR="007F4ED3"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{"citationItems":[{"id":"ITEM-1","itemData":{"DOI":"10.1107/S0907444909012098","ISSN":"09074449","PMID":"19465773","abstract":"Estimates of the quality of experimental maps are important in many stages of structure determination of macromolecules. Map quality is defined here as the correlation between a map and the corresponding map obtained using phases from the final refined model. Here, ten different measures of experimental map quality were examined using a set of 1359 maps calculated by re-analysis of 246 solved MAD, SAD and MIR data sets. A simple Bayesian approach to estimation of map quality from one or more measures is presented. It was found that a Bayesian estimator based on the skewness of the density values in an electron-density map is the most accurate of the ten individual Bayesian estimators of map quality examined, with a correlation between estimated and actual map quality of 0.90. A combination of the skewness of electron density with the local correlation of r.m.s. density gives a further improvement in estimating map quality, with an overall correlation coefficient of 0.92. The PHENIX AutoSol wizard carries out automated structure solution based on any combination of SAD, MAD, SIR or MIR data sets. The wizard is based on tools from the PHENIX package and uses the Bayesian estimates of map quality described here to choose the highest quality solutions after experimental phasing. © 2009 International Union of Crystallography.","author":[{"dropping-particle":"","family":"Terwilliger","given":"Thomas C.","non-dropping-particle":"","parse-names":false,"suffix":""},{"dropping-particle":"","family":"Adams","given":"Paul D.","non-dropping-particle":"","parse-names":false,"suffix":""},{"dropping-particle":"","family":"Read","given":"Randy J.","non-dropping-particle":"","parse-names":false,"suffix":""},{"dropping-particle":"","family":"McCoy","given":"Airlie J.","non-dropping-particle":"","parse-names":false,"suffix":""},{"dropping-particle":"","family":"Moriarty","given":"Nigel W.","non-dropping-particle":"","parse-names":false,"suffix":""},{"dropping-particle":"","family":"Grosse-Kunstleve","given":"Ralf W.","non-dropping-particle":"","parse-names":false,"suffix":""},{"dropping-particle":"V.","family":"Afonine","given":"Pavel","non-dropping-particle":"","parse-names":false,"suffix":""},{"dropping-particle":"","family":"Zwart","given":"Peter H.","non-dropping-particle":"","parse-names":false,"suffix":""},{"dropping-particle":"","family":"Hung","given":"Li Wei","non-dropping-particle":"","parse-names":false,"suffix":""}],"container-title":"Acta Crystallographica Section D: Biological Crystallography","id":"ITEM-1","issue":"6","issued":{"date-parts":[["2009"]]},"page":"582-601","title":"Decision-making in structure solution using Bayesian estimates of map quality: The PHENIX AutoSol wizard","type":"article-journal","volume":"65"},"uris":["http://www.mendeley.com/documents/?uuid=7ea643d8-c1fe-4b28-aca0-d16c03e597d2","http://www.mendeley.com/documents/?uuid=94fff242-18be-428e-aa5f-fb4350e575fc"]}],"mendeley":{"formattedCitation":"&lt;sup&gt;28&lt;/sup&gt;","plainTextFormattedCitation":"28","previouslyFormattedCitation":"&lt;sup&gt;28&lt;/sup&gt;"},"properties":{"noteIndex":0},"schema":"https://github.com/citation-style-language/schema/raw/master/csl-citation.json"}</w:instrText>
      </w:r>
      <w:r w:rsidR="007F4ED3"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28</w:t>
      </w:r>
      <w:r w:rsidR="007F4ED3" w:rsidRPr="00E24EF6">
        <w:rPr>
          <w:rFonts w:asciiTheme="minorHAnsi" w:hAnsiTheme="minorHAnsi" w:cstheme="minorHAnsi"/>
          <w:color w:val="auto"/>
        </w:rPr>
        <w:fldChar w:fldCharType="end"/>
      </w:r>
      <w:r w:rsidR="007F4ED3" w:rsidRPr="00E24EF6">
        <w:rPr>
          <w:rFonts w:asciiTheme="minorHAnsi" w:hAnsiTheme="minorHAnsi" w:cstheme="minorHAnsi"/>
          <w:color w:val="auto"/>
        </w:rPr>
        <w:t>, ELVES</w:t>
      </w:r>
      <w:r w:rsidR="007F4ED3"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{"citationItems":[{"id":"ITEM-1","itemData":{"DOI":"10.1073/pnas.0306241101","ISSN":"00278424","PMID":"14752198","abstract":"Efficient determination of protein crystal structures requires automated x-ray data analysis. Here, we describe the expert system ELVES and its use to determine automatically the structure of a 12-kDa protein. Multiwavelength anomalous diffraction analysis of a selenomethionyl derivative was used to image the Asn-16-Ala variant of the GCN4 leucine zipper. In contrast to the parallel, dimeric coiled coil formed by the WT sequence, the mutant unexpectedly formed an antiparallel trimer. This structural switch reveals how avoidance of core cavities at a single site can select the native fold of a protein. All structure calculations, including indexing, data processing, locating heavy atoms, phasing by multiwavelength anomalous diffraction, model building, and refinement, were completed without human intervention. The results demonstrate the feasibility of automated methods for determining high-resolution, x-ray crystal structures of proteins.","author":[{"dropping-particle":"","family":"Holton","given":"James","non-dropping-particle":"","parse-names":false,"suffix":""},{"dropping-particle":"","family":"Alber","given":"Tom","non-dropping-particle":"","parse-names":false,"suffix":""}],"container-title":"Proceedings of the National Academy of Sciences of the United States of America","id":"ITEM-1","issue":"6","issued":{"date-parts":[["2004"]]},"page":"1537-1542","title":"Automated protein crystal structure determination using ELVES","type":"article-journal","volume":"101"},"uris":["http://www.mendeley.com/documents/?uuid=32b9a429-3a21-4df9-a629-f8759ede3c31","http://www.mendeley.com/documents/?uuid=23731818-666e-4c92-9eb1-6b24860f7714"]}],"mendeley":{"formattedCitation":"&lt;sup&gt;29&lt;/sup&gt;","plainTextFormattedCitation":"29","previouslyFormattedCitation":"&lt;sup&gt;29&lt;/sup&gt;"},"properties":{"noteIndex":0},"schema":"https://github.com/citation-style-language/schema/raw/master/csl-citation.json"}</w:instrText>
      </w:r>
      <w:r w:rsidR="007F4ED3"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29</w:t>
      </w:r>
      <w:r w:rsidR="007F4ED3" w:rsidRPr="00E24EF6">
        <w:rPr>
          <w:rFonts w:asciiTheme="minorHAnsi" w:hAnsiTheme="minorHAnsi" w:cstheme="minorHAnsi"/>
          <w:color w:val="auto"/>
        </w:rPr>
        <w:fldChar w:fldCharType="end"/>
      </w:r>
      <w:r w:rsidR="007F4ED3" w:rsidRPr="00E24EF6">
        <w:rPr>
          <w:rFonts w:asciiTheme="minorHAnsi" w:hAnsiTheme="minorHAnsi" w:cstheme="minorHAnsi"/>
          <w:color w:val="auto"/>
        </w:rPr>
        <w:t xml:space="preserve"> and CRANK2</w:t>
      </w:r>
      <w:r w:rsidR="00790AC6"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{"citationItems":[{"id":"ITEM-1","itemData":{"DOI":"10.1038/ncomms3777","ISSN":"20411723","PMID":"24231803","abstract":"Determining new protein structures from X-ray diffraction data at low resolution or with a weak anomalous signal is a difficult and often an impossible task. Here we propose a multivariate algorithm that simultaneously combines the structure determination steps. In tests on over 140 real data sets from the protein data bank, we show that this combined approach can automatically build models where current algorithms fail, including an anisotropically diffracting 3.88 Å RNA polymerase II data set. The method seamlessly automates the process, is ideal for non-specialists and provides a mathematical framework for successfully combining various sources of information in image processing.©2013 Macmillan Publishers Limited.","author":[{"dropping-particle":"","family":"Skubák","given":"Pavol","non-dropping-particle":"","parse-names":false,"suffix":""},{"dropping-particle":"","family":"Pannu","given":"Navraj S.","non-dropping-particle":"","parse-names":false,"suffix":""}],"container-title":"Nature Communications","id":"ITEM-1","issued":{"date-parts":[["2013"]]},"title":"Automatic protein structure solution from weak X-ray data","type":"article-journal","volume":"4"},"uris":["http://www.mendeley.com/documents/?uuid=ae4ec8a0-33d1-4fed-a281-cda2e0002846","http://www.mendeley.com/documents/?uuid=3e4f43b2-8c61-4c62-9b32-f383fc0bb5eb"]}],"mendeley":{"formattedCitation":"&lt;sup&gt;30&lt;/sup&gt;","plainTextFormattedCitation":"30","previouslyFormattedCitation":"&lt;sup&gt;30&lt;/sup&gt;"},"properties":{"noteIndex":0},"schema":"https://github.com/citation-style-language/schema/raw/master/csl-citation.json"}</w:instrText>
      </w:r>
      <w:r w:rsidR="00790AC6"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30</w:t>
      </w:r>
      <w:r w:rsidR="00790AC6" w:rsidRPr="00E24EF6">
        <w:rPr>
          <w:rFonts w:asciiTheme="minorHAnsi" w:hAnsiTheme="minorHAnsi" w:cstheme="minorHAnsi"/>
          <w:color w:val="auto"/>
        </w:rPr>
        <w:fldChar w:fldCharType="end"/>
      </w:r>
      <w:r w:rsidR="007F4ED3" w:rsidRPr="00E24EF6">
        <w:rPr>
          <w:rFonts w:asciiTheme="minorHAnsi" w:hAnsiTheme="minorHAnsi" w:cstheme="minorHAnsi"/>
          <w:color w:val="auto"/>
        </w:rPr>
        <w:t xml:space="preserve">. </w:t>
      </w:r>
      <w:r w:rsidR="00790AC6" w:rsidRPr="00E24EF6">
        <w:rPr>
          <w:rFonts w:asciiTheme="minorHAnsi" w:hAnsiTheme="minorHAnsi" w:cstheme="minorHAnsi"/>
          <w:color w:val="auto"/>
        </w:rPr>
        <w:t>Non-fully automated packages such as SHELXC/D/E can also be used</w:t>
      </w:r>
      <w:r w:rsidR="00790AC6"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{"citationItems":[{"id":"ITEM-1","itemData":{"DOI":"10.1107/S2053229614024218","ISSN":"20532296","PMID":"25567568","abstract":"The improvements in the crystal structure refinement program SHELXL have been closely coupled with the development and increasing importance of the CIF (Crystallographic Information Framework) format for validating and archiving crystal structures. An important simplification is that now only one file in CIF format (for convenience, referred to simply as 'a CIF') containing embedded reflection data and SHELXL instructions is needed for a complete structure archive; the program SHREDCIF can be used to extract the.hkl and.ins files required for further refinement with SHELXL. Recent developments in SHELXL facilitate refinement against neutron diffraction data, the treatment of H atoms, the determination of absolute structure, the input of partial structure factors and the refinement of twinned and disordered structures. SHELXL is available free to academics for the Windows, Linux and Mac OS X operating systems, and is particularly suitable for multiple-core processors.","author":[{"dropping-particle":"","family":"Sheldrick","given":"George M.","non-dropping-particle":"","parse-names":false,"suffix":""}],"container-title":"Acta Crystallographica Section C: Structural Chemistry","id":"ITEM-1","issued":{"date-parts":[["2015"]]},"page":"3-8","title":"Crystal structure refinement with SHELXL","type":"article-journal","volume":"71"},"uris":["http://www.mendeley.com/documents/?uuid=1f949ceb-d19a-4ce0-9fa1-770d226e944d","http://www.mendeley.com/documents/?uuid=58452cab-a453-4200-8f2d-5e3f2c949aab"]},{"id":"ITEM-2","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Crystallography","id":"ITEM-2","issue":"10 I","issued":{"date-parts":[["2002","10","1"]]},"page":"1772-1779","publisher":"International Union of Crystallography","title":"Substructure solution with SHELXD","type":"article-journal","volume":"58"},"uris":["http://www.mendeley.com/documents/?uuid=3422bc72-3a19-4737-88fa-f39c8783ea6a"]},{"id":"ITEM-3","itemData":{"DOI":"10.1524/zkri.217.12.644.20662","ISBN":"0044-2968","ISSN":"00442968","abstract":"SHELXE was designed to provide a simple, fast and robust route from substructure sites found by the program SHELXD to an initial electron density map, if possible with an indication as to which heavy-atom enantiomorph is correct. This should be understood as a small contribution to high-throughput structural genomics. The new sphere of influence algorithm combined with a fuzzy solvent boundary enables some chemical knowledge to be incorporated into the density modification in a general and effective manner. In the special cases of high solvent content (greater than 0.6) or very high resolution data (better than 1.5 Å) high quality maps can be produced. This raises the possibility of a new paradigm for atomic resolution structure refinement: instead of alternating atom parameter refinement with weighted electron density maps calculated with the phases of the current model, which inevitably leads to some model bias, all model building should be based on the modelfree experimental density map!","author":[{"dropping-particle":"","family":"Sheldrick","given":"G. M.","non-dropping-particle":"","parse-names":false,"suffix":""}],"container-title":"Zeitschrift fur Kristallographie","id":"ITEM-3","issue":"12","issued":{"date-parts":[["2002"]]},"page":"644-650","title":"Macromolecular phasing with SHELXE","type":"article-journal","volume":"217"},"uris":["http://www.mendeley.com/documents/?uuid=45a1f64b-8e14-43dc-ad9c-152d6a6bc2e6"]}],"mendeley":{"formattedCitation":"&lt;sup&gt;31–33&lt;/sup&gt;","plainTextFormattedCitation":"31–33","previouslyFormattedCitation":"&lt;sup&gt;31–33&lt;/sup&gt;"},"properties":{"noteIndex":0},"schema":"https://github.com/citation-style-language/schema/raw/master/csl-citation.json"}</w:instrText>
      </w:r>
      <w:r w:rsidR="00790AC6"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31–33</w:t>
      </w:r>
      <w:r w:rsidR="00790AC6" w:rsidRPr="00E24EF6">
        <w:rPr>
          <w:rFonts w:asciiTheme="minorHAnsi" w:hAnsiTheme="minorHAnsi" w:cstheme="minorHAnsi"/>
          <w:color w:val="auto"/>
        </w:rPr>
        <w:fldChar w:fldCharType="end"/>
      </w:r>
      <w:r w:rsidR="00790AC6" w:rsidRPr="00E24EF6">
        <w:rPr>
          <w:rFonts w:asciiTheme="minorHAnsi" w:hAnsiTheme="minorHAnsi" w:cstheme="minorHAnsi"/>
          <w:color w:val="auto"/>
        </w:rPr>
        <w:t xml:space="preserve">. </w:t>
      </w:r>
      <w:r w:rsidR="0062409D" w:rsidRPr="00E24EF6">
        <w:rPr>
          <w:rFonts w:asciiTheme="minorHAnsi" w:hAnsiTheme="minorHAnsi" w:cstheme="minorHAnsi"/>
          <w:color w:val="auto"/>
        </w:rPr>
        <w:t>This method is particularly beneficial to researchers who are studying proteins lacking homologous models in the PDB</w:t>
      </w:r>
      <w:r w:rsidR="00C03C24" w:rsidRPr="00E24EF6">
        <w:rPr>
          <w:rFonts w:asciiTheme="minorHAnsi" w:hAnsiTheme="minorHAnsi" w:cstheme="minorHAnsi"/>
          <w:color w:val="auto"/>
        </w:rPr>
        <w:t>,</w:t>
      </w:r>
      <w:r w:rsidR="0062409D" w:rsidRPr="00E24EF6">
        <w:rPr>
          <w:rFonts w:asciiTheme="minorHAnsi" w:hAnsiTheme="minorHAnsi" w:cstheme="minorHAnsi"/>
          <w:color w:val="auto"/>
        </w:rPr>
        <w:t xml:space="preserve"> by significantly reducing the number of screening and optimization steps.</w:t>
      </w:r>
      <w:r w:rsidR="005C7D4E" w:rsidRPr="00E24EF6">
        <w:rPr>
          <w:rFonts w:asciiTheme="minorHAnsi" w:hAnsiTheme="minorHAnsi" w:cstheme="minorHAnsi"/>
          <w:color w:val="auto"/>
        </w:rPr>
        <w:t xml:space="preserve"> A prerequisite </w:t>
      </w:r>
      <w:r w:rsidR="00CB1880" w:rsidRPr="00E24EF6">
        <w:rPr>
          <w:rFonts w:asciiTheme="minorHAnsi" w:hAnsiTheme="minorHAnsi" w:cstheme="minorHAnsi"/>
          <w:color w:val="auto"/>
        </w:rPr>
        <w:t>for</w:t>
      </w:r>
      <w:r w:rsidR="005C7D4E" w:rsidRPr="00E24EF6">
        <w:rPr>
          <w:rFonts w:asciiTheme="minorHAnsi" w:hAnsiTheme="minorHAnsi" w:cstheme="minorHAnsi"/>
          <w:color w:val="auto"/>
        </w:rPr>
        <w:t xml:space="preserve"> this method is protein crystals or </w:t>
      </w:r>
      <w:r w:rsidR="00CB1880" w:rsidRPr="00E24EF6">
        <w:rPr>
          <w:rFonts w:asciiTheme="minorHAnsi" w:hAnsiTheme="minorHAnsi" w:cstheme="minorHAnsi"/>
          <w:color w:val="auto"/>
        </w:rPr>
        <w:t xml:space="preserve">a </w:t>
      </w:r>
      <w:r w:rsidR="005C7D4E" w:rsidRPr="00E24EF6">
        <w:rPr>
          <w:rFonts w:asciiTheme="minorHAnsi" w:hAnsiTheme="minorHAnsi" w:cstheme="minorHAnsi"/>
          <w:color w:val="auto"/>
        </w:rPr>
        <w:t xml:space="preserve">crystalline precipitate of the target protein, obtained from previous crystallization trials. </w:t>
      </w:r>
    </w:p>
    <w:p w14:paraId="00000020" w14:textId="77777777" w:rsidR="00993988" w:rsidRPr="00E24EF6" w:rsidRDefault="00993988" w:rsidP="00E442DD">
      <w:pPr>
        <w:contextualSpacing/>
        <w:rPr>
          <w:rFonts w:asciiTheme="minorHAnsi" w:hAnsiTheme="minorHAnsi" w:cstheme="minorHAnsi"/>
          <w:b/>
          <w:color w:val="auto"/>
        </w:rPr>
      </w:pPr>
    </w:p>
    <w:p w14:paraId="00000021" w14:textId="270431EF"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b/>
          <w:color w:val="auto"/>
        </w:rPr>
        <w:t>PROTOCOL:</w:t>
      </w:r>
      <w:r w:rsidRPr="00E24EF6">
        <w:rPr>
          <w:rFonts w:asciiTheme="minorHAnsi" w:hAnsiTheme="minorHAnsi" w:cstheme="minorHAnsi"/>
          <w:color w:val="auto"/>
        </w:rPr>
        <w:t xml:space="preserve"> </w:t>
      </w:r>
    </w:p>
    <w:p w14:paraId="66FC5C50" w14:textId="77777777" w:rsidR="00181649" w:rsidRPr="00E24EF6" w:rsidRDefault="00181649" w:rsidP="00E442DD">
      <w:pPr>
        <w:contextualSpacing/>
        <w:rPr>
          <w:rFonts w:asciiTheme="minorHAnsi" w:hAnsiTheme="minorHAnsi" w:cstheme="minorHAnsi"/>
          <w:color w:val="auto"/>
        </w:rPr>
      </w:pPr>
    </w:p>
    <w:p w14:paraId="00000022" w14:textId="77777777" w:rsidR="00993988" w:rsidRPr="00E24EF6" w:rsidRDefault="0062409D" w:rsidP="00E442DD">
      <w:pPr>
        <w:numPr>
          <w:ilvl w:val="0"/>
          <w:numId w:val="16"/>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Experimental planning and considerations</w:t>
      </w:r>
    </w:p>
    <w:p w14:paraId="00000023" w14:textId="77777777" w:rsidR="00993988" w:rsidRPr="00E24EF6" w:rsidRDefault="00993988" w:rsidP="00E442DD">
      <w:pPr>
        <w:pBdr>
          <w:top w:val="nil"/>
          <w:left w:val="nil"/>
          <w:bottom w:val="nil"/>
          <w:right w:val="nil"/>
          <w:between w:val="nil"/>
        </w:pBdr>
        <w:contextualSpacing/>
        <w:rPr>
          <w:rFonts w:asciiTheme="minorHAnsi" w:hAnsiTheme="minorHAnsi" w:cstheme="minorHAnsi"/>
          <w:b/>
          <w:color w:val="auto"/>
        </w:rPr>
      </w:pPr>
    </w:p>
    <w:p w14:paraId="00000024" w14:textId="65CD0150" w:rsidR="00993988" w:rsidRPr="00E24EF6" w:rsidRDefault="00181649" w:rsidP="00E442DD">
      <w:pPr>
        <w:numPr>
          <w:ilvl w:val="1"/>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Use</w:t>
      </w:r>
      <w:r w:rsidR="0062409D" w:rsidRPr="00E24EF6">
        <w:rPr>
          <w:rFonts w:asciiTheme="minorHAnsi" w:hAnsiTheme="minorHAnsi" w:cstheme="minorHAnsi"/>
          <w:color w:val="auto"/>
        </w:rPr>
        <w:t xml:space="preserve"> pre-existing crystals</w:t>
      </w:r>
      <w:r w:rsidR="00C03C24" w:rsidRPr="00E24EF6">
        <w:rPr>
          <w:rFonts w:asciiTheme="minorHAnsi" w:hAnsiTheme="minorHAnsi" w:cstheme="minorHAnsi"/>
          <w:color w:val="auto"/>
        </w:rPr>
        <w:t xml:space="preserve"> of the protein of interest</w:t>
      </w:r>
      <w:r w:rsidR="0062409D" w:rsidRPr="00E24EF6">
        <w:rPr>
          <w:rFonts w:asciiTheme="minorHAnsi" w:hAnsiTheme="minorHAnsi" w:cstheme="minorHAnsi"/>
          <w:color w:val="auto"/>
        </w:rPr>
        <w:t xml:space="preserve">, preferably generated through vapor diffusion crystallization. For a generalized protocol of </w:t>
      </w:r>
      <w:r w:rsidRPr="00E24EF6">
        <w:rPr>
          <w:rFonts w:asciiTheme="minorHAnsi" w:hAnsiTheme="minorHAnsi" w:cstheme="minorHAnsi"/>
          <w:color w:val="auto"/>
        </w:rPr>
        <w:t>vapor</w:t>
      </w:r>
      <w:r w:rsidR="0062409D" w:rsidRPr="00E24EF6">
        <w:rPr>
          <w:rFonts w:asciiTheme="minorHAnsi" w:hAnsiTheme="minorHAnsi" w:cstheme="minorHAnsi"/>
          <w:color w:val="auto"/>
        </w:rPr>
        <w:t xml:space="preserve"> diffusion crystallization, see </w:t>
      </w:r>
      <w:proofErr w:type="spellStart"/>
      <w:r w:rsidR="0062409D" w:rsidRPr="00E24EF6">
        <w:rPr>
          <w:rFonts w:asciiTheme="minorHAnsi" w:hAnsiTheme="minorHAnsi" w:cstheme="minorHAnsi"/>
          <w:color w:val="auto"/>
        </w:rPr>
        <w:t>Benvenuti</w:t>
      </w:r>
      <w:proofErr w:type="spellEnd"/>
      <w:r w:rsidR="0062409D" w:rsidRPr="00E24EF6">
        <w:rPr>
          <w:rFonts w:asciiTheme="minorHAnsi" w:hAnsiTheme="minorHAnsi" w:cstheme="minorHAnsi"/>
          <w:color w:val="auto"/>
        </w:rPr>
        <w:t xml:space="preserve"> and Mangani</w:t>
      </w:r>
      <w:r w:rsidR="00CB7F9A"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{"citationItems":[{"id":"ITEM-1","itemData":{"DOI":"10.1038/nprot.2007.198","ISSN":"17502799","abstract":"The preparation of protein single crystals represents one of the major obstacles in obtaining the detailed 3D structure of a biological macromolecule. The complete automation of the crystallization procedures requires large investments in terms of money and labor, which are available only to large dedicated infrastructures and is mostly suited for genomic-scale projects. On the other hand, many research projects from departmental laboratories are devoted to the study of few specific proteins. Here, we try to provide a series of protocols for the crystallization of soluble proteins, especially the difficult ones, tailored for small-scale research groups. An estimate of the time needed to complete each of the steps described can be found at the end of each section. © 2007 Nature Publishing Group.","author":[{"dropping-particle":"","family":"Benvenuti","given":"Manuela","non-dropping-particle":"","parse-names":false,"suffix":""},{"dropping-particle":"","family":"Mangani","given":"Stefano","non-dropping-particle":"","parse-names":false,"suffix":""}],"container-title":"Nature Protocols","id":"ITEM-1","issued":{"date-parts":[["2007"]]},"title":"Crystallization of soluble proteins in vapor diffusion for x-ray crystallography","type":"article-journal"},"uris":["http://www.mendeley.com/documents/?uuid=e4cc1151-e083-417b-83f7-16d7e1952409"]}],"mendeley":{"formattedCitation":"&lt;sup&gt;34&lt;/sup&gt;","plainTextFormattedCitation":"34","previouslyFormattedCitation":"&lt;sup&gt;34&lt;/sup&gt;"},"properties":{"noteIndex":0},"schema":"https://github.com/citation-style-language/schema/raw/master/csl-citation.json"}</w:instrText>
      </w:r>
      <w:r w:rsidR="00CB7F9A"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34</w:t>
      </w:r>
      <w:r w:rsidR="00CB7F9A" w:rsidRPr="00E24EF6">
        <w:rPr>
          <w:rFonts w:asciiTheme="minorHAnsi" w:hAnsiTheme="minorHAnsi" w:cstheme="minorHAnsi"/>
          <w:color w:val="auto"/>
        </w:rPr>
        <w:fldChar w:fldCharType="end"/>
      </w:r>
      <w:r w:rsidR="0062409D" w:rsidRPr="00E24EF6">
        <w:rPr>
          <w:rFonts w:asciiTheme="minorHAnsi" w:hAnsiTheme="minorHAnsi" w:cstheme="minorHAnsi"/>
          <w:color w:val="auto"/>
        </w:rPr>
        <w:t xml:space="preserve">. Other methods of crystallization such as </w:t>
      </w:r>
      <w:proofErr w:type="spellStart"/>
      <w:r w:rsidR="0062409D" w:rsidRPr="00E24EF6">
        <w:rPr>
          <w:rFonts w:asciiTheme="minorHAnsi" w:hAnsiTheme="minorHAnsi" w:cstheme="minorHAnsi"/>
          <w:color w:val="auto"/>
        </w:rPr>
        <w:t>microbatch</w:t>
      </w:r>
      <w:proofErr w:type="spellEnd"/>
      <w:r w:rsidR="0062409D" w:rsidRPr="00E24EF6">
        <w:rPr>
          <w:rFonts w:asciiTheme="minorHAnsi" w:hAnsiTheme="minorHAnsi" w:cstheme="minorHAnsi"/>
          <w:color w:val="auto"/>
        </w:rPr>
        <w:t xml:space="preserve"> under oil and free interface diffusion will require harvesting the crystals prior to crushing to </w:t>
      </w:r>
      <w:sdt>
        <w:sdtPr>
          <w:rPr>
            <w:rFonts w:asciiTheme="minorHAnsi" w:hAnsiTheme="minorHAnsi" w:cstheme="minorHAnsi"/>
            <w:color w:val="auto"/>
          </w:rPr>
          <w:tag w:val="goog_rdk_0"/>
          <w:id w:val="1360314976"/>
        </w:sdtPr>
        <w:sdtContent/>
      </w:sdt>
      <w:r w:rsidR="0062409D" w:rsidRPr="00E24EF6">
        <w:rPr>
          <w:rFonts w:asciiTheme="minorHAnsi" w:hAnsiTheme="minorHAnsi" w:cstheme="minorHAnsi"/>
          <w:color w:val="auto"/>
        </w:rPr>
        <w:t xml:space="preserve">generate </w:t>
      </w:r>
      <w:proofErr w:type="spellStart"/>
      <w:r w:rsidR="0062409D" w:rsidRPr="00E24EF6">
        <w:rPr>
          <w:rFonts w:asciiTheme="minorHAnsi" w:hAnsiTheme="minorHAnsi" w:cstheme="minorHAnsi"/>
          <w:color w:val="auto"/>
        </w:rPr>
        <w:t>microseeds</w:t>
      </w:r>
      <w:proofErr w:type="spellEnd"/>
      <w:r w:rsidR="0062409D" w:rsidRPr="00E24EF6">
        <w:rPr>
          <w:rFonts w:asciiTheme="minorHAnsi" w:hAnsiTheme="minorHAnsi" w:cstheme="minorHAnsi"/>
          <w:color w:val="auto"/>
        </w:rPr>
        <w:t>.</w:t>
      </w:r>
    </w:p>
    <w:p w14:paraId="00000025"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26" w14:textId="286F007A" w:rsidR="00993988" w:rsidRPr="00E24EF6" w:rsidRDefault="0062409D" w:rsidP="00181649">
      <w:pPr>
        <w:numPr>
          <w:ilvl w:val="1"/>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In the preparation of a seed stock, use the highest quality crystals that</w:t>
      </w:r>
      <w:r w:rsidR="009A29D0" w:rsidRPr="00E24EF6">
        <w:rPr>
          <w:rFonts w:asciiTheme="minorHAnsi" w:hAnsiTheme="minorHAnsi" w:cstheme="minorHAnsi"/>
          <w:color w:val="auto"/>
        </w:rPr>
        <w:t xml:space="preserve"> can be </w:t>
      </w:r>
      <w:r w:rsidR="00C03C24" w:rsidRPr="00E24EF6">
        <w:rPr>
          <w:rFonts w:asciiTheme="minorHAnsi" w:hAnsiTheme="minorHAnsi" w:cstheme="minorHAnsi"/>
          <w:color w:val="auto"/>
        </w:rPr>
        <w:t>sacrificed</w:t>
      </w:r>
      <w:r w:rsidRPr="00E24EF6">
        <w:rPr>
          <w:rFonts w:asciiTheme="minorHAnsi" w:hAnsiTheme="minorHAnsi" w:cstheme="minorHAnsi"/>
          <w:color w:val="auto"/>
        </w:rPr>
        <w:t xml:space="preserve">. </w:t>
      </w:r>
      <w:r w:rsidR="00B13DA9" w:rsidRPr="00E24EF6">
        <w:rPr>
          <w:rFonts w:asciiTheme="minorHAnsi" w:hAnsiTheme="minorHAnsi" w:cstheme="minorHAnsi"/>
          <w:color w:val="auto"/>
        </w:rPr>
        <w:t xml:space="preserve">The highest quality crystal can be judged visually based on morphology or the best diffracting crystal can be selected, if such data is available. </w:t>
      </w:r>
      <w:r w:rsidRPr="00E24EF6">
        <w:rPr>
          <w:rFonts w:asciiTheme="minorHAnsi" w:hAnsiTheme="minorHAnsi" w:cstheme="minorHAnsi"/>
          <w:color w:val="auto"/>
        </w:rPr>
        <w:t xml:space="preserve">It is very likely that even </w:t>
      </w:r>
      <w:proofErr w:type="gramStart"/>
      <w:r w:rsidRPr="00E24EF6">
        <w:rPr>
          <w:rFonts w:asciiTheme="minorHAnsi" w:hAnsiTheme="minorHAnsi" w:cstheme="minorHAnsi"/>
          <w:color w:val="auto"/>
        </w:rPr>
        <w:t>better quality</w:t>
      </w:r>
      <w:proofErr w:type="gramEnd"/>
      <w:r w:rsidRPr="00E24EF6">
        <w:rPr>
          <w:rFonts w:asciiTheme="minorHAnsi" w:hAnsiTheme="minorHAnsi" w:cstheme="minorHAnsi"/>
          <w:color w:val="auto"/>
        </w:rPr>
        <w:t xml:space="preserve"> crystals are obtained after optimization through seeding. In the case where no crystals are available, crystalline precipitate such as spherulites and needles can be used.</w:t>
      </w:r>
    </w:p>
    <w:p w14:paraId="00000027"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28" w14:textId="4D924CFC" w:rsidR="00993988" w:rsidRPr="00E24EF6" w:rsidRDefault="00181649" w:rsidP="00E442DD">
      <w:pPr>
        <w:numPr>
          <w:ilvl w:val="1"/>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lastRenderedPageBreak/>
        <w:t xml:space="preserve">Identify salt crystals. </w:t>
      </w:r>
      <w:r w:rsidR="0062409D" w:rsidRPr="00E24EF6">
        <w:rPr>
          <w:rFonts w:asciiTheme="minorHAnsi" w:hAnsiTheme="minorHAnsi" w:cstheme="minorHAnsi"/>
          <w:color w:val="auto"/>
        </w:rPr>
        <w:t xml:space="preserve">Salt crystals can grow in crystallization screens and can look like protein crystals. Using salt crystals in </w:t>
      </w:r>
      <w:proofErr w:type="spellStart"/>
      <w:r w:rsidR="0062409D" w:rsidRPr="00E24EF6">
        <w:rPr>
          <w:rFonts w:asciiTheme="minorHAnsi" w:hAnsiTheme="minorHAnsi" w:cstheme="minorHAnsi"/>
          <w:color w:val="auto"/>
        </w:rPr>
        <w:t>rMMS</w:t>
      </w:r>
      <w:proofErr w:type="spellEnd"/>
      <w:r w:rsidR="0062409D" w:rsidRPr="00E24EF6">
        <w:rPr>
          <w:rFonts w:asciiTheme="minorHAnsi" w:hAnsiTheme="minorHAnsi" w:cstheme="minorHAnsi"/>
          <w:color w:val="auto"/>
        </w:rPr>
        <w:t xml:space="preserve"> </w:t>
      </w:r>
      <w:r w:rsidR="00C03C24" w:rsidRPr="00E24EF6">
        <w:rPr>
          <w:rFonts w:asciiTheme="minorHAnsi" w:hAnsiTheme="minorHAnsi" w:cstheme="minorHAnsi"/>
          <w:color w:val="auto"/>
        </w:rPr>
        <w:t>will provide</w:t>
      </w:r>
      <w:r w:rsidR="0062409D" w:rsidRPr="00E24EF6">
        <w:rPr>
          <w:rFonts w:asciiTheme="minorHAnsi" w:hAnsiTheme="minorHAnsi" w:cstheme="minorHAnsi"/>
          <w:color w:val="auto"/>
        </w:rPr>
        <w:t xml:space="preserve"> no benefit and will waste precious sample, so it </w:t>
      </w:r>
      <w:r w:rsidR="00C03C24" w:rsidRPr="00E24EF6">
        <w:rPr>
          <w:rFonts w:asciiTheme="minorHAnsi" w:hAnsiTheme="minorHAnsi" w:cstheme="minorHAnsi"/>
          <w:color w:val="auto"/>
        </w:rPr>
        <w:t>is</w:t>
      </w:r>
      <w:r w:rsidR="0062409D" w:rsidRPr="00E24EF6">
        <w:rPr>
          <w:rFonts w:asciiTheme="minorHAnsi" w:hAnsiTheme="minorHAnsi" w:cstheme="minorHAnsi"/>
          <w:color w:val="auto"/>
        </w:rPr>
        <w:t xml:space="preserve"> important to eliminate salt false positives. </w:t>
      </w:r>
    </w:p>
    <w:p w14:paraId="00000029"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2A" w14:textId="3DE3C807" w:rsidR="00993988" w:rsidRPr="00E24EF6" w:rsidRDefault="0062409D" w:rsidP="00E442DD">
      <w:pPr>
        <w:numPr>
          <w:ilvl w:val="2"/>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Salt crystals are loud when they are crushed. </w:t>
      </w:r>
      <w:r w:rsidR="00181649" w:rsidRPr="00E24EF6">
        <w:rPr>
          <w:rFonts w:asciiTheme="minorHAnsi" w:hAnsiTheme="minorHAnsi" w:cstheme="minorHAnsi"/>
          <w:color w:val="auto"/>
        </w:rPr>
        <w:t>Crystals must be</w:t>
      </w:r>
      <w:r w:rsidRPr="00E24EF6">
        <w:rPr>
          <w:rFonts w:asciiTheme="minorHAnsi" w:hAnsiTheme="minorHAnsi" w:cstheme="minorHAnsi"/>
          <w:color w:val="auto"/>
        </w:rPr>
        <w:t xml:space="preserve"> crush</w:t>
      </w:r>
      <w:r w:rsidR="00181649" w:rsidRPr="00E24EF6">
        <w:rPr>
          <w:rFonts w:asciiTheme="minorHAnsi" w:hAnsiTheme="minorHAnsi" w:cstheme="minorHAnsi"/>
          <w:color w:val="auto"/>
        </w:rPr>
        <w:t xml:space="preserve">ed </w:t>
      </w:r>
      <w:r w:rsidRPr="00E24EF6">
        <w:rPr>
          <w:rFonts w:asciiTheme="minorHAnsi" w:hAnsiTheme="minorHAnsi" w:cstheme="minorHAnsi"/>
          <w:color w:val="auto"/>
        </w:rPr>
        <w:t xml:space="preserve">to generate a seed stock, so this strategy is particularly relevant. If an audible crack sound is heard when crushing up the crystals, the crystal is likely to be salt. </w:t>
      </w:r>
    </w:p>
    <w:p w14:paraId="03E4A6F8" w14:textId="77777777" w:rsidR="00181649" w:rsidRPr="00E24EF6" w:rsidRDefault="00181649" w:rsidP="00181649">
      <w:pPr>
        <w:pBdr>
          <w:top w:val="nil"/>
          <w:left w:val="nil"/>
          <w:bottom w:val="nil"/>
          <w:right w:val="nil"/>
          <w:between w:val="nil"/>
        </w:pBdr>
        <w:contextualSpacing/>
        <w:rPr>
          <w:rFonts w:asciiTheme="minorHAnsi" w:hAnsiTheme="minorHAnsi" w:cstheme="minorHAnsi"/>
          <w:color w:val="auto"/>
        </w:rPr>
      </w:pPr>
    </w:p>
    <w:p w14:paraId="0000002B" w14:textId="62FF772D" w:rsidR="00993988" w:rsidRPr="00E24EF6" w:rsidRDefault="0062409D" w:rsidP="00E442DD">
      <w:pPr>
        <w:numPr>
          <w:ilvl w:val="2"/>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If the protein contains </w:t>
      </w:r>
      <w:proofErr w:type="spellStart"/>
      <w:r w:rsidRPr="00E24EF6">
        <w:rPr>
          <w:rFonts w:asciiTheme="minorHAnsi" w:hAnsiTheme="minorHAnsi" w:cstheme="minorHAnsi"/>
          <w:color w:val="auto"/>
        </w:rPr>
        <w:t>tryptophans</w:t>
      </w:r>
      <w:proofErr w:type="spellEnd"/>
      <w:r w:rsidRPr="00E24EF6">
        <w:rPr>
          <w:rFonts w:asciiTheme="minorHAnsi" w:hAnsiTheme="minorHAnsi" w:cstheme="minorHAnsi"/>
          <w:color w:val="auto"/>
        </w:rPr>
        <w:t xml:space="preserve"> and tyrosine residues, </w:t>
      </w:r>
      <w:r w:rsidR="00181649" w:rsidRPr="00E24EF6">
        <w:rPr>
          <w:rFonts w:asciiTheme="minorHAnsi" w:hAnsiTheme="minorHAnsi" w:cstheme="minorHAnsi"/>
          <w:color w:val="auto"/>
        </w:rPr>
        <w:t xml:space="preserve">use </w:t>
      </w:r>
      <w:r w:rsidRPr="00E24EF6">
        <w:rPr>
          <w:rFonts w:asciiTheme="minorHAnsi" w:hAnsiTheme="minorHAnsi" w:cstheme="minorHAnsi"/>
          <w:color w:val="auto"/>
        </w:rPr>
        <w:t xml:space="preserve">ultraviolet fluorescence microscopy to </w:t>
      </w:r>
      <w:r w:rsidR="00C03C24" w:rsidRPr="00E24EF6">
        <w:rPr>
          <w:rFonts w:asciiTheme="minorHAnsi" w:hAnsiTheme="minorHAnsi" w:cstheme="minorHAnsi"/>
          <w:color w:val="auto"/>
        </w:rPr>
        <w:t xml:space="preserve">identify </w:t>
      </w:r>
      <w:r w:rsidRPr="00E24EF6">
        <w:rPr>
          <w:rFonts w:asciiTheme="minorHAnsi" w:hAnsiTheme="minorHAnsi" w:cstheme="minorHAnsi"/>
          <w:color w:val="auto"/>
        </w:rPr>
        <w:t>protein crystals which fluoresce under these lighting conditions.</w:t>
      </w:r>
    </w:p>
    <w:p w14:paraId="5B46D430" w14:textId="77777777" w:rsidR="00181649" w:rsidRPr="00E24EF6" w:rsidRDefault="00181649" w:rsidP="00181649">
      <w:pPr>
        <w:pBdr>
          <w:top w:val="nil"/>
          <w:left w:val="nil"/>
          <w:bottom w:val="nil"/>
          <w:right w:val="nil"/>
          <w:between w:val="nil"/>
        </w:pBdr>
        <w:contextualSpacing/>
        <w:rPr>
          <w:rFonts w:asciiTheme="minorHAnsi" w:hAnsiTheme="minorHAnsi" w:cstheme="minorHAnsi"/>
          <w:color w:val="auto"/>
        </w:rPr>
      </w:pPr>
    </w:p>
    <w:p w14:paraId="6D243581" w14:textId="27BD5A56" w:rsidR="001F23A5" w:rsidRPr="00E24EF6" w:rsidRDefault="00181649" w:rsidP="00E442DD">
      <w:pPr>
        <w:numPr>
          <w:ilvl w:val="2"/>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Use </w:t>
      </w:r>
      <w:proofErr w:type="spellStart"/>
      <w:r w:rsidR="0062409D" w:rsidRPr="00E24EF6">
        <w:rPr>
          <w:rFonts w:asciiTheme="minorHAnsi" w:hAnsiTheme="minorHAnsi" w:cstheme="minorHAnsi"/>
          <w:color w:val="auto"/>
        </w:rPr>
        <w:t>Izit</w:t>
      </w:r>
      <w:proofErr w:type="spellEnd"/>
      <w:r w:rsidR="0062409D" w:rsidRPr="00E24EF6">
        <w:rPr>
          <w:rFonts w:asciiTheme="minorHAnsi" w:hAnsiTheme="minorHAnsi" w:cstheme="minorHAnsi"/>
          <w:color w:val="auto"/>
        </w:rPr>
        <w:t xml:space="preserve"> dye (methylene blue) to stain protein crystals to differentiate them to salt </w:t>
      </w:r>
      <w:r w:rsidR="00F93FFC" w:rsidRPr="00E24EF6">
        <w:rPr>
          <w:rFonts w:asciiTheme="minorHAnsi" w:hAnsiTheme="minorHAnsi" w:cstheme="minorHAnsi"/>
          <w:color w:val="auto"/>
        </w:rPr>
        <w:t>crystals which remain</w:t>
      </w:r>
      <w:r w:rsidR="0062409D" w:rsidRPr="00E24EF6">
        <w:rPr>
          <w:rFonts w:asciiTheme="minorHAnsi" w:hAnsiTheme="minorHAnsi" w:cstheme="minorHAnsi"/>
          <w:color w:val="auto"/>
        </w:rPr>
        <w:t xml:space="preserve"> relatively unstained. However, this procedure is more destructive and is only recommended if one has crystals to spare from replicates of the same drop.</w:t>
      </w:r>
      <w:r w:rsidR="005C2AE6" w:rsidRPr="00E24EF6">
        <w:rPr>
          <w:rFonts w:asciiTheme="minorHAnsi" w:hAnsiTheme="minorHAnsi" w:cstheme="minorHAnsi"/>
          <w:color w:val="auto"/>
        </w:rPr>
        <w:t xml:space="preserve"> </w:t>
      </w:r>
    </w:p>
    <w:p w14:paraId="3954236D" w14:textId="77777777" w:rsidR="001F23A5" w:rsidRPr="00E24EF6" w:rsidRDefault="001F23A5" w:rsidP="00E442DD">
      <w:pPr>
        <w:pBdr>
          <w:top w:val="nil"/>
          <w:left w:val="nil"/>
          <w:bottom w:val="nil"/>
          <w:right w:val="nil"/>
          <w:between w:val="nil"/>
        </w:pBdr>
        <w:contextualSpacing/>
        <w:rPr>
          <w:rFonts w:asciiTheme="minorHAnsi" w:hAnsiTheme="minorHAnsi" w:cstheme="minorHAnsi"/>
          <w:color w:val="auto"/>
        </w:rPr>
      </w:pPr>
    </w:p>
    <w:p w14:paraId="22364EC3" w14:textId="0DC7469F" w:rsidR="001F23A5" w:rsidRPr="00E24EF6" w:rsidRDefault="00181649" w:rsidP="00181649">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NOTE: </w:t>
      </w:r>
      <w:r w:rsidR="001F23A5" w:rsidRPr="00E24EF6">
        <w:rPr>
          <w:rFonts w:asciiTheme="minorHAnsi" w:hAnsiTheme="minorHAnsi" w:cstheme="minorHAnsi"/>
          <w:color w:val="auto"/>
        </w:rPr>
        <w:t xml:space="preserve">Although the </w:t>
      </w:r>
      <w:proofErr w:type="gramStart"/>
      <w:r w:rsidR="001F23A5" w:rsidRPr="00E24EF6">
        <w:rPr>
          <w:rFonts w:asciiTheme="minorHAnsi" w:hAnsiTheme="minorHAnsi" w:cstheme="minorHAnsi"/>
          <w:color w:val="auto"/>
        </w:rPr>
        <w:t>aforementioned tests</w:t>
      </w:r>
      <w:proofErr w:type="gramEnd"/>
      <w:r w:rsidR="001F23A5" w:rsidRPr="00E24EF6">
        <w:rPr>
          <w:rFonts w:asciiTheme="minorHAnsi" w:hAnsiTheme="minorHAnsi" w:cstheme="minorHAnsi"/>
          <w:color w:val="auto"/>
        </w:rPr>
        <w:t xml:space="preserve"> may give promising results, salt crystals may still be mistaken for protein crystals. In this case, diffraction experiments can be used to definitively discern between a protein and salt crystal.</w:t>
      </w:r>
    </w:p>
    <w:p w14:paraId="5BFBA517" w14:textId="77777777" w:rsidR="001F23A5" w:rsidRPr="00E24EF6" w:rsidRDefault="001F23A5" w:rsidP="00E442DD">
      <w:pPr>
        <w:pBdr>
          <w:top w:val="nil"/>
          <w:left w:val="nil"/>
          <w:bottom w:val="nil"/>
          <w:right w:val="nil"/>
          <w:between w:val="nil"/>
        </w:pBdr>
        <w:contextualSpacing/>
        <w:rPr>
          <w:rFonts w:asciiTheme="minorHAnsi" w:hAnsiTheme="minorHAnsi" w:cstheme="minorHAnsi"/>
          <w:color w:val="auto"/>
        </w:rPr>
      </w:pPr>
    </w:p>
    <w:p w14:paraId="61CBC5A8" w14:textId="60198F54" w:rsidR="001C18A4" w:rsidRPr="00E24EF6" w:rsidRDefault="001C18A4" w:rsidP="00E442DD">
      <w:pPr>
        <w:numPr>
          <w:ilvl w:val="0"/>
          <w:numId w:val="18"/>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Preparation of lithium I3C stock</w:t>
      </w:r>
    </w:p>
    <w:p w14:paraId="5015292D" w14:textId="77777777" w:rsidR="00F76FD6" w:rsidRPr="00E24EF6" w:rsidRDefault="00F76FD6" w:rsidP="00E442DD">
      <w:pPr>
        <w:pBdr>
          <w:top w:val="nil"/>
          <w:left w:val="nil"/>
          <w:bottom w:val="nil"/>
          <w:right w:val="nil"/>
          <w:between w:val="nil"/>
        </w:pBdr>
        <w:contextualSpacing/>
        <w:rPr>
          <w:rFonts w:asciiTheme="minorHAnsi" w:hAnsiTheme="minorHAnsi" w:cstheme="minorHAnsi"/>
          <w:b/>
          <w:color w:val="auto"/>
        </w:rPr>
      </w:pPr>
    </w:p>
    <w:p w14:paraId="17172EDE" w14:textId="77777777" w:rsidR="00F76FD6" w:rsidRPr="00E24EF6" w:rsidRDefault="00F76FD6" w:rsidP="00E442DD">
      <w:pPr>
        <w:numPr>
          <w:ilvl w:val="1"/>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Measure out 120 mg of I3C (5-amino-2,4,6-triiodoisophthalic acid) into a 1.5 mL microcentrifuge tube. </w:t>
      </w:r>
    </w:p>
    <w:p w14:paraId="00000031" w14:textId="07EDA9C1"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32" w14:textId="7243296C" w:rsidR="00993988" w:rsidRPr="00E24EF6" w:rsidRDefault="0062409D" w:rsidP="00E442DD">
      <w:pPr>
        <w:numPr>
          <w:ilvl w:val="1"/>
          <w:numId w:val="18"/>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Dissolve I3C in 200 μL of 2</w:t>
      </w:r>
      <w:r w:rsidR="00181649" w:rsidRPr="00E24EF6">
        <w:rPr>
          <w:rFonts w:asciiTheme="minorHAnsi" w:hAnsiTheme="minorHAnsi" w:cstheme="minorHAnsi"/>
          <w:color w:val="auto"/>
        </w:rPr>
        <w:t xml:space="preserve"> </w:t>
      </w:r>
      <w:r w:rsidRPr="00E24EF6">
        <w:rPr>
          <w:rFonts w:asciiTheme="minorHAnsi" w:hAnsiTheme="minorHAnsi" w:cstheme="minorHAnsi"/>
          <w:color w:val="auto"/>
        </w:rPr>
        <w:t>M lithium hydroxide. The solution can be gently heated using a heat block at 40-60</w:t>
      </w:r>
      <w:r w:rsidR="00181649" w:rsidRPr="00E24EF6">
        <w:rPr>
          <w:rFonts w:asciiTheme="minorHAnsi" w:hAnsiTheme="minorHAnsi" w:cstheme="minorHAnsi"/>
          <w:color w:val="auto"/>
        </w:rPr>
        <w:t xml:space="preserve"> </w:t>
      </w:r>
      <w:r w:rsidRPr="00E24EF6">
        <w:rPr>
          <w:rFonts w:asciiTheme="minorHAnsi" w:hAnsiTheme="minorHAnsi" w:cstheme="minorHAnsi"/>
          <w:color w:val="auto"/>
        </w:rPr>
        <w:t xml:space="preserve">°C to encourage dissolution. The resulting lithium I3C solution should be brown and has a concentration of 1 M. </w:t>
      </w:r>
    </w:p>
    <w:p w14:paraId="56E643F2" w14:textId="77777777" w:rsidR="00CC05B0" w:rsidRPr="00E24EF6" w:rsidRDefault="00CC05B0" w:rsidP="00E442DD">
      <w:pPr>
        <w:pStyle w:val="ListParagraph"/>
        <w:rPr>
          <w:rFonts w:asciiTheme="minorHAnsi" w:hAnsiTheme="minorHAnsi" w:cstheme="minorHAnsi"/>
          <w:color w:val="auto"/>
        </w:rPr>
      </w:pPr>
    </w:p>
    <w:p w14:paraId="5F8D9DA9" w14:textId="290AE962" w:rsidR="00CC05B0" w:rsidRPr="00E24EF6" w:rsidRDefault="00CC05B0"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CAUTION: Lithium hydroxide is corrosive. Safety glasses, gloves and a lab coat should be worn</w:t>
      </w:r>
      <w:r w:rsidR="00C03C24" w:rsidRPr="00E24EF6">
        <w:rPr>
          <w:rFonts w:asciiTheme="minorHAnsi" w:hAnsiTheme="minorHAnsi" w:cstheme="minorHAnsi"/>
          <w:color w:val="auto"/>
        </w:rPr>
        <w:t>.</w:t>
      </w:r>
      <w:r w:rsidRPr="00E24EF6">
        <w:rPr>
          <w:rFonts w:asciiTheme="minorHAnsi" w:hAnsiTheme="minorHAnsi" w:cstheme="minorHAnsi"/>
          <w:color w:val="auto"/>
        </w:rPr>
        <w:t xml:space="preserve"> </w:t>
      </w:r>
    </w:p>
    <w:p w14:paraId="00000033"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34" w14:textId="27711C27" w:rsidR="00993988" w:rsidRPr="00E24EF6" w:rsidRDefault="0062409D" w:rsidP="00E442DD">
      <w:pPr>
        <w:numPr>
          <w:ilvl w:val="1"/>
          <w:numId w:val="18"/>
        </w:numPr>
        <w:pBdr>
          <w:top w:val="nil"/>
          <w:left w:val="nil"/>
          <w:bottom w:val="nil"/>
          <w:right w:val="nil"/>
          <w:between w:val="nil"/>
        </w:pBdr>
        <w:contextualSpacing/>
        <w:rPr>
          <w:rFonts w:asciiTheme="minorHAnsi" w:hAnsiTheme="minorHAnsi" w:cstheme="minorHAnsi"/>
          <w:color w:val="auto"/>
        </w:rPr>
      </w:pPr>
      <w:bookmarkStart w:id="3" w:name="_Ref45199319"/>
      <w:r w:rsidRPr="00E24EF6">
        <w:rPr>
          <w:rFonts w:asciiTheme="minorHAnsi" w:hAnsiTheme="minorHAnsi" w:cstheme="minorHAnsi"/>
          <w:color w:val="auto"/>
        </w:rPr>
        <w:t xml:space="preserve">Measure the pH of the solution. </w:t>
      </w:r>
      <w:r w:rsidR="00C03C24" w:rsidRPr="00E24EF6">
        <w:rPr>
          <w:rFonts w:asciiTheme="minorHAnsi" w:hAnsiTheme="minorHAnsi" w:cstheme="minorHAnsi"/>
          <w:color w:val="auto"/>
        </w:rPr>
        <w:t>If necessary, a</w:t>
      </w:r>
      <w:r w:rsidRPr="00E24EF6">
        <w:rPr>
          <w:rFonts w:asciiTheme="minorHAnsi" w:hAnsiTheme="minorHAnsi" w:cstheme="minorHAnsi"/>
          <w:color w:val="auto"/>
        </w:rPr>
        <w:t xml:space="preserve">dd small amounts of 1 M hydrochloric acid or 2 M lithium hydroxide to adjust the pH to between 7 and 8. Add </w:t>
      </w:r>
      <w:proofErr w:type="spellStart"/>
      <w:r w:rsidRPr="00E24EF6">
        <w:rPr>
          <w:rFonts w:asciiTheme="minorHAnsi" w:hAnsiTheme="minorHAnsi" w:cstheme="minorHAnsi"/>
          <w:color w:val="auto"/>
        </w:rPr>
        <w:t>milliQ</w:t>
      </w:r>
      <w:proofErr w:type="spellEnd"/>
      <w:r w:rsidRPr="00E24EF6">
        <w:rPr>
          <w:rFonts w:asciiTheme="minorHAnsi" w:hAnsiTheme="minorHAnsi" w:cstheme="minorHAnsi"/>
          <w:color w:val="auto"/>
        </w:rPr>
        <w:t xml:space="preserve"> water to make the </w:t>
      </w:r>
      <w:r w:rsidR="00C020BA" w:rsidRPr="00E24EF6">
        <w:rPr>
          <w:rFonts w:asciiTheme="minorHAnsi" w:hAnsiTheme="minorHAnsi" w:cstheme="minorHAnsi"/>
          <w:color w:val="auto"/>
        </w:rPr>
        <w:t xml:space="preserve">final </w:t>
      </w:r>
      <w:r w:rsidRPr="00E24EF6">
        <w:rPr>
          <w:rFonts w:asciiTheme="minorHAnsi" w:hAnsiTheme="minorHAnsi" w:cstheme="minorHAnsi"/>
          <w:color w:val="auto"/>
        </w:rPr>
        <w:t xml:space="preserve">solution volume to 400 μL. The concentration of the </w:t>
      </w:r>
      <w:r w:rsidR="00EB44BD" w:rsidRPr="00E24EF6">
        <w:rPr>
          <w:rFonts w:asciiTheme="minorHAnsi" w:hAnsiTheme="minorHAnsi" w:cstheme="minorHAnsi"/>
          <w:color w:val="auto"/>
        </w:rPr>
        <w:t xml:space="preserve">I3C </w:t>
      </w:r>
      <w:r w:rsidRPr="00E24EF6">
        <w:rPr>
          <w:rFonts w:asciiTheme="minorHAnsi" w:hAnsiTheme="minorHAnsi" w:cstheme="minorHAnsi"/>
          <w:color w:val="auto"/>
        </w:rPr>
        <w:t>stock solution is 0.5 M.</w:t>
      </w:r>
      <w:bookmarkEnd w:id="3"/>
      <w:r w:rsidRPr="00E24EF6">
        <w:rPr>
          <w:rFonts w:asciiTheme="minorHAnsi" w:hAnsiTheme="minorHAnsi" w:cstheme="minorHAnsi"/>
          <w:color w:val="auto"/>
        </w:rPr>
        <w:t xml:space="preserve"> </w:t>
      </w:r>
    </w:p>
    <w:p w14:paraId="00000035" w14:textId="77777777" w:rsidR="00993988" w:rsidRPr="00E24EF6" w:rsidRDefault="00993988" w:rsidP="00E442DD">
      <w:pPr>
        <w:pBdr>
          <w:top w:val="nil"/>
          <w:left w:val="nil"/>
          <w:bottom w:val="nil"/>
          <w:right w:val="nil"/>
          <w:between w:val="nil"/>
        </w:pBdr>
        <w:contextualSpacing/>
        <w:rPr>
          <w:rFonts w:asciiTheme="minorHAnsi" w:hAnsiTheme="minorHAnsi" w:cstheme="minorHAnsi"/>
          <w:b/>
          <w:color w:val="auto"/>
        </w:rPr>
      </w:pPr>
    </w:p>
    <w:p w14:paraId="00000036" w14:textId="1D6476EE"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NOTE: </w:t>
      </w:r>
      <w:r w:rsidR="00E45B71" w:rsidRPr="00E24EF6">
        <w:rPr>
          <w:rFonts w:asciiTheme="minorHAnsi" w:hAnsiTheme="minorHAnsi" w:cstheme="minorHAnsi"/>
          <w:color w:val="auto"/>
        </w:rPr>
        <w:t xml:space="preserve">Step </w:t>
      </w:r>
      <w:r w:rsidR="00E45B71" w:rsidRPr="00E24EF6">
        <w:rPr>
          <w:rFonts w:asciiTheme="minorHAnsi" w:hAnsiTheme="minorHAnsi" w:cstheme="minorHAnsi"/>
          <w:color w:val="auto"/>
        </w:rPr>
        <w:fldChar w:fldCharType="begin"/>
      </w:r>
      <w:r w:rsidR="00E45B71" w:rsidRPr="00E24EF6">
        <w:rPr>
          <w:rFonts w:asciiTheme="minorHAnsi" w:hAnsiTheme="minorHAnsi" w:cstheme="minorHAnsi"/>
          <w:color w:val="auto"/>
        </w:rPr>
        <w:instrText xml:space="preserve"> REF _Ref45199319 \r \h </w:instrText>
      </w:r>
      <w:r w:rsidR="00991674" w:rsidRPr="00E24EF6">
        <w:rPr>
          <w:rFonts w:asciiTheme="minorHAnsi" w:hAnsiTheme="minorHAnsi" w:cstheme="minorHAnsi"/>
          <w:color w:val="auto"/>
        </w:rPr>
        <w:instrText xml:space="preserve"> \* MERGEFORMAT </w:instrText>
      </w:r>
      <w:r w:rsidR="00E45B71" w:rsidRPr="00E24EF6">
        <w:rPr>
          <w:rFonts w:asciiTheme="minorHAnsi" w:hAnsiTheme="minorHAnsi" w:cstheme="minorHAnsi"/>
          <w:color w:val="auto"/>
        </w:rPr>
      </w:r>
      <w:r w:rsidR="00E45B71" w:rsidRPr="00E24EF6">
        <w:rPr>
          <w:rFonts w:asciiTheme="minorHAnsi" w:hAnsiTheme="minorHAnsi" w:cstheme="minorHAnsi"/>
          <w:color w:val="auto"/>
        </w:rPr>
        <w:fldChar w:fldCharType="separate"/>
      </w:r>
      <w:r w:rsidR="00725915" w:rsidRPr="00E24EF6">
        <w:rPr>
          <w:rFonts w:asciiTheme="minorHAnsi" w:hAnsiTheme="minorHAnsi" w:cstheme="minorHAnsi"/>
          <w:color w:val="auto"/>
        </w:rPr>
        <w:t>2.3</w:t>
      </w:r>
      <w:r w:rsidR="00E45B71" w:rsidRPr="00E24EF6">
        <w:rPr>
          <w:rFonts w:asciiTheme="minorHAnsi" w:hAnsiTheme="minorHAnsi" w:cstheme="minorHAnsi"/>
          <w:color w:val="auto"/>
        </w:rPr>
        <w:fldChar w:fldCharType="end"/>
      </w:r>
      <w:r w:rsidR="00E45B71" w:rsidRPr="00E24EF6">
        <w:rPr>
          <w:rFonts w:asciiTheme="minorHAnsi" w:hAnsiTheme="minorHAnsi" w:cstheme="minorHAnsi"/>
          <w:color w:val="auto"/>
        </w:rPr>
        <w:t xml:space="preserve"> </w:t>
      </w:r>
      <w:r w:rsidRPr="00E24EF6">
        <w:rPr>
          <w:rFonts w:asciiTheme="minorHAnsi" w:hAnsiTheme="minorHAnsi" w:cstheme="minorHAnsi"/>
          <w:color w:val="auto"/>
        </w:rPr>
        <w:t xml:space="preserve">is optional. The pH of the solution should be between pH 7-8 prior to any pH adjustment. This step should be performed if the protein of interest is strongly affected by </w:t>
      </w:r>
      <w:proofErr w:type="spellStart"/>
      <w:r w:rsidRPr="00E24EF6">
        <w:rPr>
          <w:rFonts w:asciiTheme="minorHAnsi" w:hAnsiTheme="minorHAnsi" w:cstheme="minorHAnsi"/>
          <w:color w:val="auto"/>
        </w:rPr>
        <w:t>pH.</w:t>
      </w:r>
      <w:proofErr w:type="spellEnd"/>
      <w:r w:rsidR="00C30979" w:rsidRPr="00E24EF6">
        <w:rPr>
          <w:rFonts w:asciiTheme="minorHAnsi" w:hAnsiTheme="minorHAnsi" w:cstheme="minorHAnsi"/>
          <w:color w:val="auto"/>
        </w:rPr>
        <w:t xml:space="preserve"> </w:t>
      </w:r>
      <w:r w:rsidR="00181649" w:rsidRPr="00E24EF6">
        <w:rPr>
          <w:rFonts w:asciiTheme="minorHAnsi" w:hAnsiTheme="minorHAnsi" w:cstheme="minorHAnsi"/>
          <w:color w:val="auto"/>
        </w:rPr>
        <w:t>T</w:t>
      </w:r>
      <w:r w:rsidR="00C30979" w:rsidRPr="00E24EF6">
        <w:rPr>
          <w:rFonts w:asciiTheme="minorHAnsi" w:hAnsiTheme="minorHAnsi" w:cstheme="minorHAnsi"/>
          <w:color w:val="auto"/>
        </w:rPr>
        <w:t xml:space="preserve">he protocol can be paused here. Lithium I3C can be </w:t>
      </w:r>
      <w:r w:rsidR="001A75FF" w:rsidRPr="00E24EF6">
        <w:rPr>
          <w:rFonts w:asciiTheme="minorHAnsi" w:hAnsiTheme="minorHAnsi" w:cstheme="minorHAnsi"/>
          <w:color w:val="auto"/>
        </w:rPr>
        <w:t xml:space="preserve">kept </w:t>
      </w:r>
      <w:r w:rsidR="00C30979" w:rsidRPr="00E24EF6">
        <w:rPr>
          <w:rFonts w:asciiTheme="minorHAnsi" w:hAnsiTheme="minorHAnsi" w:cstheme="minorHAnsi"/>
          <w:color w:val="auto"/>
        </w:rPr>
        <w:t>in the dark at 4</w:t>
      </w:r>
      <w:r w:rsidR="00181649" w:rsidRPr="00E24EF6">
        <w:rPr>
          <w:rFonts w:asciiTheme="minorHAnsi" w:hAnsiTheme="minorHAnsi" w:cstheme="minorHAnsi"/>
          <w:color w:val="auto"/>
        </w:rPr>
        <w:t xml:space="preserve"> </w:t>
      </w:r>
      <w:r w:rsidR="00C30979" w:rsidRPr="00E24EF6">
        <w:rPr>
          <w:rFonts w:asciiTheme="minorHAnsi" w:hAnsiTheme="minorHAnsi" w:cstheme="minorHAnsi"/>
          <w:color w:val="auto"/>
        </w:rPr>
        <w:t>°</w:t>
      </w:r>
      <w:r w:rsidR="00B1460E" w:rsidRPr="00E24EF6">
        <w:rPr>
          <w:rFonts w:asciiTheme="minorHAnsi" w:hAnsiTheme="minorHAnsi" w:cstheme="minorHAnsi"/>
          <w:color w:val="auto"/>
        </w:rPr>
        <w:t>C for</w:t>
      </w:r>
      <w:r w:rsidR="00C426DA" w:rsidRPr="00E24EF6">
        <w:rPr>
          <w:rFonts w:asciiTheme="minorHAnsi" w:hAnsiTheme="minorHAnsi" w:cstheme="minorHAnsi"/>
          <w:color w:val="auto"/>
        </w:rPr>
        <w:t xml:space="preserve"> at least</w:t>
      </w:r>
      <w:r w:rsidR="00B1460E" w:rsidRPr="00E24EF6">
        <w:rPr>
          <w:rFonts w:asciiTheme="minorHAnsi" w:hAnsiTheme="minorHAnsi" w:cstheme="minorHAnsi"/>
          <w:color w:val="auto"/>
        </w:rPr>
        <w:t xml:space="preserve"> </w:t>
      </w:r>
      <w:r w:rsidR="006815B9" w:rsidRPr="00E24EF6">
        <w:rPr>
          <w:rFonts w:asciiTheme="minorHAnsi" w:hAnsiTheme="minorHAnsi" w:cstheme="minorHAnsi"/>
          <w:color w:val="auto"/>
        </w:rPr>
        <w:t>two weeks</w:t>
      </w:r>
      <w:r w:rsidR="00092303"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{"citationItems":[{"id":"ITEM-1","itemData":{"abstract":"X-ray crystallography is the prime method for the elucidation of three-dimensional molecular structures. It enables structure determination of biological macromolecules such as proteins and nucleic acids. These detailed structural models form t he basis of molecular biology . The determination of novel macromolecular structures us ually requires the in- corporation of heavy atoms, which are exploited for experimental phasing. Conventional heavy-atom deriv atisation with heavy-metal salts often su ers f rom non-speci c binding, resulting in low occupancy of the heavy-atom sites or deriv atisation failing completely . In addition many such soaks require the use of toxic chemicals and ther efore stringent safety precautions. W e have developed a new class of compounds that combines heavy at oms for experimen- tal phasing with functional groups for interaction with biological ma cromolecules. The lead structure is based on a benzene ring that provides a rigid sca old. T he ring is substituted with three functional groups and three heavy atoms, iodine or bro mine, respectively . The three functional groups, e.g. carboxyl or amino groups, but also hydroxyl or methoxy moieties, may interact with protein residues and therefor e show enhanced binding properties compared with traditional heavy-atom compounds. Th e three halogen atoms provide a strong anomalous signal and may be used for experimenta l phasing via the tech- niques SAD and SIRAS (iodine) or SAD, SIRAS and MAD (bromine). The three heavy atoms form an equilateral triangle, which is easily recognised in the he avy-atom substruc- ture. Since compounds similar to the ones shown above have been used as c ontrast agents in medical imaging ( Y u and W atson , 1999 ), a low toxicity is expected for phasing tools based on halogen atoms. The present work is positioned at the interface of chemistry and st ructural biology and spans the design, synthesis, characterisation and utilisation o f the sticky compounds; the compounds were used for experimental phasing of biological ma cromolecules, includ- ing test proteins and novel structures. This work combines metho ds from small-molecule crystallography and macromolecular crystallography .","author":[{"dropping-particle":"","family":"Beck","given":"Tobias","non-dropping-particle":"","parse-names":false,"suffix":""}],"id":"ITEM-1","issued":{"date-parts":[["2010"]]},"title":"Sticky triangles : New tools for experimental phasing of biological macromolecules","type":"thesis"},"uris":["http://www.mendeley.com/documents/?uuid=3c42d02c-2abe-4e31-b9f0-1688a1ffd656"]}],"mendeley":{"formattedCitation":"&lt;sup&gt;35&lt;/sup&gt;","plainTextFormattedCitation":"35","previouslyFormattedCitation":"&lt;sup&gt;35&lt;/sup&gt;"},"properties":{"noteIndex":0},"schema":"https://github.com/citation-style-language/schema/raw/master/csl-citation.json"}</w:instrText>
      </w:r>
      <w:r w:rsidR="00092303"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35</w:t>
      </w:r>
      <w:r w:rsidR="00092303" w:rsidRPr="00E24EF6">
        <w:rPr>
          <w:rFonts w:asciiTheme="minorHAnsi" w:hAnsiTheme="minorHAnsi" w:cstheme="minorHAnsi"/>
          <w:color w:val="auto"/>
        </w:rPr>
        <w:fldChar w:fldCharType="end"/>
      </w:r>
      <w:r w:rsidR="00092303" w:rsidRPr="00E24EF6">
        <w:rPr>
          <w:rFonts w:asciiTheme="minorHAnsi" w:hAnsiTheme="minorHAnsi" w:cstheme="minorHAnsi"/>
          <w:color w:val="auto"/>
        </w:rPr>
        <w:t xml:space="preserve">. </w:t>
      </w:r>
    </w:p>
    <w:p w14:paraId="00000037"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38" w14:textId="34A842FB" w:rsidR="00993988" w:rsidRPr="00E24EF6" w:rsidRDefault="0062409D" w:rsidP="00E442DD">
      <w:pPr>
        <w:numPr>
          <w:ilvl w:val="0"/>
          <w:numId w:val="20"/>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 xml:space="preserve">Addition of I3C to </w:t>
      </w:r>
      <w:r w:rsidR="00181649" w:rsidRPr="00E24EF6">
        <w:rPr>
          <w:rFonts w:asciiTheme="minorHAnsi" w:hAnsiTheme="minorHAnsi" w:cstheme="minorHAnsi"/>
          <w:b/>
          <w:color w:val="auto"/>
        </w:rPr>
        <w:t>the</w:t>
      </w:r>
      <w:r w:rsidRPr="00E24EF6">
        <w:rPr>
          <w:rFonts w:asciiTheme="minorHAnsi" w:hAnsiTheme="minorHAnsi" w:cstheme="minorHAnsi"/>
          <w:b/>
          <w:color w:val="auto"/>
        </w:rPr>
        <w:t xml:space="preserve"> protein stock </w:t>
      </w:r>
    </w:p>
    <w:p w14:paraId="00000039"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3A"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Method 1</w:t>
      </w:r>
    </w:p>
    <w:p w14:paraId="0000003B"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3C"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Add stock lithium I3C to a 150 μL aliquot of the target protein. The final concentration </w:t>
      </w:r>
      <w:r w:rsidRPr="00E24EF6">
        <w:rPr>
          <w:rFonts w:asciiTheme="minorHAnsi" w:hAnsiTheme="minorHAnsi" w:cstheme="minorHAnsi"/>
          <w:color w:val="auto"/>
        </w:rPr>
        <w:lastRenderedPageBreak/>
        <w:t xml:space="preserve">should be between 5-40 mM lithium I3C. </w:t>
      </w:r>
    </w:p>
    <w:p w14:paraId="0000003D"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3E"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Method 2 (gentler method)</w:t>
      </w:r>
    </w:p>
    <w:p w14:paraId="0000003F"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41" w14:textId="6FB05A34" w:rsidR="00993988" w:rsidRPr="00E24EF6" w:rsidRDefault="001A75FF"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Prepare</w:t>
      </w:r>
      <w:r w:rsidR="0062409D" w:rsidRPr="00E24EF6">
        <w:rPr>
          <w:rFonts w:asciiTheme="minorHAnsi" w:hAnsiTheme="minorHAnsi" w:cstheme="minorHAnsi"/>
          <w:color w:val="auto"/>
        </w:rPr>
        <w:t xml:space="preserve"> a protein dilution buffer that matches the buffer of </w:t>
      </w:r>
      <w:r w:rsidR="00181649" w:rsidRPr="00E24EF6">
        <w:rPr>
          <w:rFonts w:asciiTheme="minorHAnsi" w:hAnsiTheme="minorHAnsi" w:cstheme="minorHAnsi"/>
          <w:color w:val="auto"/>
        </w:rPr>
        <w:t>the</w:t>
      </w:r>
      <w:r w:rsidR="0062409D" w:rsidRPr="00E24EF6">
        <w:rPr>
          <w:rFonts w:asciiTheme="minorHAnsi" w:hAnsiTheme="minorHAnsi" w:cstheme="minorHAnsi"/>
          <w:color w:val="auto"/>
        </w:rPr>
        <w:t xml:space="preserve"> target protein. To this dilution buffer, add stock lithium I3C to give a concentration of lithium I3C between 10-80 </w:t>
      </w:r>
      <w:proofErr w:type="spellStart"/>
      <w:r w:rsidR="0062409D" w:rsidRPr="00E24EF6">
        <w:rPr>
          <w:rFonts w:asciiTheme="minorHAnsi" w:hAnsiTheme="minorHAnsi" w:cstheme="minorHAnsi"/>
          <w:color w:val="auto"/>
        </w:rPr>
        <w:t>mM.</w:t>
      </w:r>
      <w:proofErr w:type="spellEnd"/>
    </w:p>
    <w:p w14:paraId="5B818110" w14:textId="77777777" w:rsidR="00181649" w:rsidRPr="00E24EF6" w:rsidRDefault="00181649" w:rsidP="00181649">
      <w:pPr>
        <w:pBdr>
          <w:top w:val="nil"/>
          <w:left w:val="nil"/>
          <w:bottom w:val="nil"/>
          <w:right w:val="nil"/>
          <w:between w:val="nil"/>
        </w:pBdr>
        <w:contextualSpacing/>
        <w:rPr>
          <w:rFonts w:asciiTheme="minorHAnsi" w:hAnsiTheme="minorHAnsi" w:cstheme="minorHAnsi"/>
          <w:color w:val="auto"/>
        </w:rPr>
      </w:pPr>
    </w:p>
    <w:p w14:paraId="00000042" w14:textId="164B9C08"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Dilute </w:t>
      </w:r>
      <w:r w:rsidR="00181649" w:rsidRPr="00E24EF6">
        <w:rPr>
          <w:rFonts w:asciiTheme="minorHAnsi" w:hAnsiTheme="minorHAnsi" w:cstheme="minorHAnsi"/>
          <w:color w:val="auto"/>
        </w:rPr>
        <w:t>the</w:t>
      </w:r>
      <w:r w:rsidRPr="00E24EF6">
        <w:rPr>
          <w:rFonts w:asciiTheme="minorHAnsi" w:hAnsiTheme="minorHAnsi" w:cstheme="minorHAnsi"/>
          <w:color w:val="auto"/>
        </w:rPr>
        <w:t xml:space="preserve"> protein 1:1 with protein dilution buffer to give a final concentration of lithium I3C between 5-40 </w:t>
      </w:r>
      <w:proofErr w:type="spellStart"/>
      <w:r w:rsidRPr="00E24EF6">
        <w:rPr>
          <w:rFonts w:asciiTheme="minorHAnsi" w:hAnsiTheme="minorHAnsi" w:cstheme="minorHAnsi"/>
          <w:color w:val="auto"/>
        </w:rPr>
        <w:t>mM</w:t>
      </w:r>
      <w:r w:rsidR="00405743" w:rsidRPr="00E24EF6">
        <w:rPr>
          <w:rFonts w:asciiTheme="minorHAnsi" w:hAnsiTheme="minorHAnsi" w:cstheme="minorHAnsi"/>
          <w:color w:val="auto"/>
        </w:rPr>
        <w:t>.</w:t>
      </w:r>
      <w:proofErr w:type="spellEnd"/>
    </w:p>
    <w:p w14:paraId="00000043"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1AB5F6F1" w14:textId="3DB0F96B" w:rsidR="00CC2261"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NOTE: Some proteins will precipitate upon coming into contact with high concentrations of lithium I3C in method 1, while other proteins can tolerate it. Method 2 reduces the likelihood of precipitation. However, this method halves the protein concentration</w:t>
      </w:r>
      <w:r w:rsidR="00405743" w:rsidRPr="00E24EF6">
        <w:rPr>
          <w:rFonts w:asciiTheme="minorHAnsi" w:hAnsiTheme="minorHAnsi" w:cstheme="minorHAnsi"/>
          <w:color w:val="auto"/>
        </w:rPr>
        <w:t>.</w:t>
      </w:r>
      <w:r w:rsidRPr="00E24EF6">
        <w:rPr>
          <w:rFonts w:asciiTheme="minorHAnsi" w:hAnsiTheme="minorHAnsi" w:cstheme="minorHAnsi"/>
          <w:color w:val="auto"/>
        </w:rPr>
        <w:t xml:space="preserve"> </w:t>
      </w:r>
      <w:r w:rsidR="00CC2261" w:rsidRPr="00E24EF6">
        <w:rPr>
          <w:rFonts w:asciiTheme="minorHAnsi" w:hAnsiTheme="minorHAnsi" w:cstheme="minorHAnsi"/>
          <w:color w:val="auto"/>
        </w:rPr>
        <w:t xml:space="preserve">For proteins that do not have an established crystallization </w:t>
      </w:r>
      <w:r w:rsidR="00DF4C8C" w:rsidRPr="00E24EF6">
        <w:rPr>
          <w:rFonts w:asciiTheme="minorHAnsi" w:hAnsiTheme="minorHAnsi" w:cstheme="minorHAnsi"/>
          <w:color w:val="auto"/>
        </w:rPr>
        <w:t>protocol</w:t>
      </w:r>
      <w:r w:rsidR="00CC2261" w:rsidRPr="00E24EF6">
        <w:rPr>
          <w:rFonts w:asciiTheme="minorHAnsi" w:hAnsiTheme="minorHAnsi" w:cstheme="minorHAnsi"/>
          <w:color w:val="auto"/>
        </w:rPr>
        <w:t xml:space="preserve">, a protein concentration of 10 mg/mL is generally recommended for initial crystallization screening. An </w:t>
      </w:r>
      <w:r w:rsidR="0025332F" w:rsidRPr="00E24EF6">
        <w:rPr>
          <w:rFonts w:asciiTheme="minorHAnsi" w:hAnsiTheme="minorHAnsi" w:cstheme="minorHAnsi"/>
          <w:color w:val="auto"/>
        </w:rPr>
        <w:t>initial</w:t>
      </w:r>
      <w:r w:rsidR="00CC2261" w:rsidRPr="00E24EF6">
        <w:rPr>
          <w:rFonts w:asciiTheme="minorHAnsi" w:hAnsiTheme="minorHAnsi" w:cstheme="minorHAnsi"/>
          <w:color w:val="auto"/>
        </w:rPr>
        <w:t xml:space="preserve"> molar ratio of I3C to protein </w:t>
      </w:r>
      <w:r w:rsidR="00EB44BD" w:rsidRPr="00E24EF6">
        <w:rPr>
          <w:rFonts w:asciiTheme="minorHAnsi" w:hAnsiTheme="minorHAnsi" w:cstheme="minorHAnsi"/>
          <w:color w:val="auto"/>
        </w:rPr>
        <w:t>of</w:t>
      </w:r>
      <w:r w:rsidR="0025332F" w:rsidRPr="00E24EF6">
        <w:rPr>
          <w:rFonts w:asciiTheme="minorHAnsi" w:hAnsiTheme="minorHAnsi" w:cstheme="minorHAnsi"/>
          <w:color w:val="auto"/>
        </w:rPr>
        <w:t xml:space="preserve"> 8 is recommended</w:t>
      </w:r>
      <w:r w:rsidR="00CC2261" w:rsidRPr="00E24EF6">
        <w:rPr>
          <w:rFonts w:asciiTheme="minorHAnsi" w:hAnsiTheme="minorHAnsi" w:cstheme="minorHAnsi"/>
          <w:color w:val="auto"/>
        </w:rPr>
        <w:t xml:space="preserve">. </w:t>
      </w:r>
      <w:r w:rsidR="006B54CD" w:rsidRPr="00E24EF6">
        <w:rPr>
          <w:rFonts w:asciiTheme="minorHAnsi" w:hAnsiTheme="minorHAnsi" w:cstheme="minorHAnsi"/>
          <w:color w:val="auto"/>
        </w:rPr>
        <w:t>P</w:t>
      </w:r>
      <w:r w:rsidR="00CC2261" w:rsidRPr="00E24EF6">
        <w:rPr>
          <w:rFonts w:asciiTheme="minorHAnsi" w:hAnsiTheme="minorHAnsi" w:cstheme="minorHAnsi"/>
          <w:color w:val="auto"/>
        </w:rPr>
        <w:t xml:space="preserve">rotein concentration </w:t>
      </w:r>
      <w:r w:rsidR="006B54CD" w:rsidRPr="00E24EF6">
        <w:rPr>
          <w:rFonts w:asciiTheme="minorHAnsi" w:hAnsiTheme="minorHAnsi" w:cstheme="minorHAnsi"/>
          <w:color w:val="auto"/>
        </w:rPr>
        <w:t xml:space="preserve">and </w:t>
      </w:r>
      <w:r w:rsidR="00CC2261" w:rsidRPr="00E24EF6">
        <w:rPr>
          <w:rFonts w:asciiTheme="minorHAnsi" w:hAnsiTheme="minorHAnsi" w:cstheme="minorHAnsi"/>
          <w:color w:val="auto"/>
        </w:rPr>
        <w:t xml:space="preserve">molar ratio of </w:t>
      </w:r>
      <w:r w:rsidR="00C612C1" w:rsidRPr="00E24EF6">
        <w:rPr>
          <w:rFonts w:asciiTheme="minorHAnsi" w:hAnsiTheme="minorHAnsi" w:cstheme="minorHAnsi"/>
          <w:color w:val="auto"/>
        </w:rPr>
        <w:t>I3C</w:t>
      </w:r>
      <w:r w:rsidR="006B54CD" w:rsidRPr="00E24EF6">
        <w:rPr>
          <w:rFonts w:asciiTheme="minorHAnsi" w:hAnsiTheme="minorHAnsi" w:cstheme="minorHAnsi"/>
          <w:color w:val="auto"/>
        </w:rPr>
        <w:t xml:space="preserve"> to protein</w:t>
      </w:r>
      <w:r w:rsidR="00CC2261" w:rsidRPr="00E24EF6">
        <w:rPr>
          <w:rFonts w:asciiTheme="minorHAnsi" w:hAnsiTheme="minorHAnsi" w:cstheme="minorHAnsi"/>
          <w:color w:val="auto"/>
        </w:rPr>
        <w:t xml:space="preserve"> </w:t>
      </w:r>
      <w:r w:rsidR="006B54CD" w:rsidRPr="00E24EF6">
        <w:rPr>
          <w:rFonts w:asciiTheme="minorHAnsi" w:hAnsiTheme="minorHAnsi" w:cstheme="minorHAnsi"/>
          <w:color w:val="auto"/>
        </w:rPr>
        <w:t>can be optimized after the initial screen.</w:t>
      </w:r>
    </w:p>
    <w:p w14:paraId="00000045"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46" w14:textId="77777777" w:rsidR="00993988" w:rsidRPr="00E24EF6" w:rsidRDefault="0062409D" w:rsidP="00E442DD">
      <w:pPr>
        <w:numPr>
          <w:ilvl w:val="0"/>
          <w:numId w:val="20"/>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Making a seed stock</w:t>
      </w:r>
    </w:p>
    <w:p w14:paraId="00000047" w14:textId="77777777" w:rsidR="00993988" w:rsidRPr="00E24EF6" w:rsidRDefault="00993988" w:rsidP="00E442DD">
      <w:pPr>
        <w:pBdr>
          <w:top w:val="nil"/>
          <w:left w:val="nil"/>
          <w:bottom w:val="nil"/>
          <w:right w:val="nil"/>
          <w:between w:val="nil"/>
        </w:pBdr>
        <w:contextualSpacing/>
        <w:rPr>
          <w:rFonts w:asciiTheme="minorHAnsi" w:hAnsiTheme="minorHAnsi" w:cstheme="minorHAnsi"/>
          <w:b/>
          <w:color w:val="auto"/>
        </w:rPr>
      </w:pPr>
    </w:p>
    <w:p w14:paraId="00000048"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Make a rounded probe for crushing crystals.</w:t>
      </w:r>
    </w:p>
    <w:p w14:paraId="00000049"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4B" w14:textId="44D396A6"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With a </w:t>
      </w:r>
      <w:r w:rsidR="004307C8" w:rsidRPr="00E24EF6">
        <w:rPr>
          <w:rFonts w:asciiTheme="minorHAnsi" w:hAnsiTheme="minorHAnsi" w:cstheme="minorHAnsi"/>
          <w:color w:val="auto"/>
        </w:rPr>
        <w:t>B</w:t>
      </w:r>
      <w:r w:rsidRPr="00E24EF6">
        <w:rPr>
          <w:rFonts w:asciiTheme="minorHAnsi" w:hAnsiTheme="minorHAnsi" w:cstheme="minorHAnsi"/>
          <w:color w:val="auto"/>
        </w:rPr>
        <w:t xml:space="preserve">unsen burner on the blue flame, heat a </w:t>
      </w:r>
      <w:r w:rsidR="004307C8" w:rsidRPr="00E24EF6">
        <w:rPr>
          <w:rFonts w:asciiTheme="minorHAnsi" w:hAnsiTheme="minorHAnsi" w:cstheme="minorHAnsi"/>
          <w:color w:val="auto"/>
        </w:rPr>
        <w:t>Pasteur</w:t>
      </w:r>
      <w:r w:rsidRPr="00E24EF6">
        <w:rPr>
          <w:rFonts w:asciiTheme="minorHAnsi" w:hAnsiTheme="minorHAnsi" w:cstheme="minorHAnsi"/>
          <w:color w:val="auto"/>
        </w:rPr>
        <w:t xml:space="preserve"> pipette towards its middle. Using a tweezer, pull the end of the </w:t>
      </w:r>
      <w:r w:rsidR="004307C8" w:rsidRPr="00E24EF6">
        <w:rPr>
          <w:rFonts w:asciiTheme="minorHAnsi" w:hAnsiTheme="minorHAnsi" w:cstheme="minorHAnsi"/>
          <w:color w:val="auto"/>
        </w:rPr>
        <w:t>Pasteur</w:t>
      </w:r>
      <w:r w:rsidRPr="00E24EF6">
        <w:rPr>
          <w:rFonts w:asciiTheme="minorHAnsi" w:hAnsiTheme="minorHAnsi" w:cstheme="minorHAnsi"/>
          <w:color w:val="auto"/>
        </w:rPr>
        <w:t xml:space="preserve"> pipette to draw it out into a thin diameter of less than 0.3 mm.</w:t>
      </w:r>
    </w:p>
    <w:p w14:paraId="778ED0D6"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4C" w14:textId="08286C42"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Once the midsection is thin enough, </w:t>
      </w:r>
      <w:r w:rsidR="0083343E" w:rsidRPr="00E24EF6">
        <w:rPr>
          <w:rFonts w:asciiTheme="minorHAnsi" w:hAnsiTheme="minorHAnsi" w:cstheme="minorHAnsi"/>
          <w:color w:val="auto"/>
        </w:rPr>
        <w:t>hold</w:t>
      </w:r>
      <w:r w:rsidRPr="00E24EF6">
        <w:rPr>
          <w:rFonts w:asciiTheme="minorHAnsi" w:hAnsiTheme="minorHAnsi" w:cstheme="minorHAnsi"/>
          <w:color w:val="auto"/>
        </w:rPr>
        <w:t xml:space="preserve"> that segment in the flame to </w:t>
      </w:r>
      <w:r w:rsidR="0083343E" w:rsidRPr="00E24EF6">
        <w:rPr>
          <w:rFonts w:asciiTheme="minorHAnsi" w:hAnsiTheme="minorHAnsi" w:cstheme="minorHAnsi"/>
          <w:color w:val="auto"/>
        </w:rPr>
        <w:t>separate</w:t>
      </w:r>
      <w:r w:rsidRPr="00E24EF6">
        <w:rPr>
          <w:rFonts w:asciiTheme="minorHAnsi" w:hAnsiTheme="minorHAnsi" w:cstheme="minorHAnsi"/>
          <w:color w:val="auto"/>
        </w:rPr>
        <w:t xml:space="preserve"> the pipette at this point and round the end of the pipette to finish the glass probe.</w:t>
      </w:r>
    </w:p>
    <w:p w14:paraId="0000004D"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4E" w14:textId="7CAABEEE"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NOTE: Rounded probe crystal crushers are sold b</w:t>
      </w:r>
      <w:r w:rsidR="0083343E" w:rsidRPr="00E24EF6">
        <w:rPr>
          <w:rFonts w:asciiTheme="minorHAnsi" w:hAnsiTheme="minorHAnsi" w:cstheme="minorHAnsi"/>
          <w:color w:val="auto"/>
        </w:rPr>
        <w:t xml:space="preserve">y </w:t>
      </w:r>
      <w:r w:rsidR="00EB44BD" w:rsidRPr="00E24EF6">
        <w:rPr>
          <w:rFonts w:asciiTheme="minorHAnsi" w:hAnsiTheme="minorHAnsi" w:cstheme="minorHAnsi"/>
          <w:color w:val="auto"/>
        </w:rPr>
        <w:t>third party vendors</w:t>
      </w:r>
      <w:r w:rsidR="0083343E" w:rsidRPr="00E24EF6">
        <w:rPr>
          <w:rFonts w:asciiTheme="minorHAnsi" w:hAnsiTheme="minorHAnsi" w:cstheme="minorHAnsi"/>
          <w:color w:val="auto"/>
        </w:rPr>
        <w:t>. These are an</w:t>
      </w:r>
      <w:r w:rsidRPr="00E24EF6">
        <w:rPr>
          <w:rFonts w:asciiTheme="minorHAnsi" w:hAnsiTheme="minorHAnsi" w:cstheme="minorHAnsi"/>
          <w:color w:val="auto"/>
        </w:rPr>
        <w:t xml:space="preserve"> alternative to making rounded probes. </w:t>
      </w:r>
    </w:p>
    <w:p w14:paraId="0000004F" w14:textId="77777777" w:rsidR="00993988" w:rsidRPr="00E24EF6" w:rsidRDefault="00993988" w:rsidP="00E442DD">
      <w:pPr>
        <w:pBdr>
          <w:top w:val="nil"/>
          <w:left w:val="nil"/>
          <w:bottom w:val="nil"/>
          <w:right w:val="nil"/>
          <w:between w:val="nil"/>
        </w:pBdr>
        <w:contextualSpacing/>
        <w:rPr>
          <w:rFonts w:asciiTheme="minorHAnsi" w:hAnsiTheme="minorHAnsi" w:cstheme="minorHAnsi"/>
          <w:b/>
          <w:color w:val="auto"/>
        </w:rPr>
      </w:pPr>
    </w:p>
    <w:p w14:paraId="00000050"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Place five 1.5 mL microcentrifuge tubes on ice.</w:t>
      </w:r>
    </w:p>
    <w:p w14:paraId="00000051"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52" w14:textId="5B33BAA0"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Under a light microscope, examine the crystallization tray for a suitable condition to generate microcrystals. Ideally</w:t>
      </w:r>
      <w:r w:rsidR="004307C8" w:rsidRPr="00E24EF6">
        <w:rPr>
          <w:rFonts w:asciiTheme="minorHAnsi" w:hAnsiTheme="minorHAnsi" w:cstheme="minorHAnsi"/>
          <w:color w:val="auto"/>
        </w:rPr>
        <w:t>,</w:t>
      </w:r>
      <w:r w:rsidRPr="00E24EF6">
        <w:rPr>
          <w:rFonts w:asciiTheme="minorHAnsi" w:hAnsiTheme="minorHAnsi" w:cstheme="minorHAnsi"/>
          <w:color w:val="auto"/>
        </w:rPr>
        <w:t xml:space="preserve"> good morphology large crystals are selected. However, this technique also works with poor morphology crystals, needles, plates, microcrystals and spherulites. </w:t>
      </w:r>
    </w:p>
    <w:p w14:paraId="00000053"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54"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Open up the crystallization tray well. For 96 well crystallization trays sealed with plastic, use a scalpel to cut the plastic sealing the well. For hanging drop trays sealed with grease, the coverslip can be removed using tweezers and inverted onto an even surface. </w:t>
      </w:r>
    </w:p>
    <w:p w14:paraId="00000055"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56"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Transfer 70 μL of reservoir solution to a microcentrifuge tube and chill it on ice. To the </w:t>
      </w:r>
      <w:r w:rsidRPr="00E24EF6">
        <w:rPr>
          <w:rFonts w:asciiTheme="minorHAnsi" w:hAnsiTheme="minorHAnsi" w:cstheme="minorHAnsi"/>
          <w:color w:val="auto"/>
        </w:rPr>
        <w:lastRenderedPageBreak/>
        <w:t xml:space="preserve">other microcentrifuge tubes, add 90 μL of reservoir solution and return to ice to chill. </w:t>
      </w:r>
    </w:p>
    <w:p w14:paraId="00000057"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58" w14:textId="51E0D62F"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NOTE: If the reservoir does not have enough volume or does</w:t>
      </w:r>
      <w:r w:rsidR="00EB44BD" w:rsidRPr="00E24EF6">
        <w:rPr>
          <w:rFonts w:asciiTheme="minorHAnsi" w:hAnsiTheme="minorHAnsi" w:cstheme="minorHAnsi"/>
          <w:color w:val="auto"/>
        </w:rPr>
        <w:t xml:space="preserve"> not </w:t>
      </w:r>
      <w:r w:rsidRPr="00E24EF6">
        <w:rPr>
          <w:rFonts w:asciiTheme="minorHAnsi" w:hAnsiTheme="minorHAnsi" w:cstheme="minorHAnsi"/>
          <w:color w:val="auto"/>
        </w:rPr>
        <w:t xml:space="preserve">exist (in the case of </w:t>
      </w:r>
      <w:proofErr w:type="spellStart"/>
      <w:r w:rsidRPr="00E24EF6">
        <w:rPr>
          <w:rFonts w:asciiTheme="minorHAnsi" w:hAnsiTheme="minorHAnsi" w:cstheme="minorHAnsi"/>
          <w:color w:val="auto"/>
        </w:rPr>
        <w:t>microbatch</w:t>
      </w:r>
      <w:proofErr w:type="spellEnd"/>
      <w:r w:rsidRPr="00E24EF6">
        <w:rPr>
          <w:rFonts w:asciiTheme="minorHAnsi" w:hAnsiTheme="minorHAnsi" w:cstheme="minorHAnsi"/>
          <w:color w:val="auto"/>
        </w:rPr>
        <w:t xml:space="preserve"> under oil), create crystallization reservoir by mixing the appropriate reagents. </w:t>
      </w:r>
    </w:p>
    <w:p w14:paraId="00000059"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5A"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Agitate the crystal in the drop using the crystal probe to thoroughly crush it up. The crystal needs to be completely crushed up which can be monitored under the microscope. </w:t>
      </w:r>
    </w:p>
    <w:p w14:paraId="0000005B" w14:textId="6C725D0C" w:rsidR="00993988" w:rsidRPr="00E24EF6" w:rsidRDefault="00993988" w:rsidP="00FD5539">
      <w:pPr>
        <w:pBdr>
          <w:top w:val="nil"/>
          <w:left w:val="nil"/>
          <w:bottom w:val="nil"/>
          <w:right w:val="nil"/>
          <w:between w:val="nil"/>
        </w:pBdr>
        <w:contextualSpacing/>
        <w:rPr>
          <w:rFonts w:asciiTheme="minorHAnsi" w:hAnsiTheme="minorHAnsi" w:cstheme="minorHAnsi"/>
          <w:color w:val="auto"/>
        </w:rPr>
      </w:pPr>
    </w:p>
    <w:p w14:paraId="0000005C" w14:textId="41754944"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Remove all the liquid from the drop and transfer it to the microcentrifuge tube with the reservoir solution. Mix and subsequently take 2 μL of mixture from the microcentrifuge tube and add it back to the well. </w:t>
      </w:r>
      <w:r w:rsidR="00484FAF" w:rsidRPr="00E24EF6">
        <w:rPr>
          <w:rFonts w:asciiTheme="minorHAnsi" w:hAnsiTheme="minorHAnsi" w:cstheme="minorHAnsi"/>
          <w:color w:val="auto"/>
        </w:rPr>
        <w:t xml:space="preserve">Rinse the well with </w:t>
      </w:r>
      <w:r w:rsidRPr="00E24EF6">
        <w:rPr>
          <w:rFonts w:asciiTheme="minorHAnsi" w:hAnsiTheme="minorHAnsi" w:cstheme="minorHAnsi"/>
          <w:color w:val="auto"/>
        </w:rPr>
        <w:t xml:space="preserve">the solution and transfer it to the microcentrifuge tube. Repeat this </w:t>
      </w:r>
      <w:r w:rsidR="00484FAF" w:rsidRPr="00E24EF6">
        <w:rPr>
          <w:rFonts w:asciiTheme="minorHAnsi" w:hAnsiTheme="minorHAnsi" w:cstheme="minorHAnsi"/>
          <w:color w:val="auto"/>
        </w:rPr>
        <w:t>rinse</w:t>
      </w:r>
      <w:r w:rsidRPr="00E24EF6">
        <w:rPr>
          <w:rFonts w:asciiTheme="minorHAnsi" w:hAnsiTheme="minorHAnsi" w:cstheme="minorHAnsi"/>
          <w:color w:val="auto"/>
        </w:rPr>
        <w:t xml:space="preserve"> step once more. From this point on, </w:t>
      </w:r>
      <w:r w:rsidR="00FD5539" w:rsidRPr="00E24EF6">
        <w:rPr>
          <w:rFonts w:asciiTheme="minorHAnsi" w:hAnsiTheme="minorHAnsi" w:cstheme="minorHAnsi"/>
          <w:color w:val="auto"/>
        </w:rPr>
        <w:t>keep the</w:t>
      </w:r>
      <w:r w:rsidRPr="00E24EF6">
        <w:rPr>
          <w:rFonts w:asciiTheme="minorHAnsi" w:hAnsiTheme="minorHAnsi" w:cstheme="minorHAnsi"/>
          <w:color w:val="auto"/>
        </w:rPr>
        <w:t xml:space="preserve"> microcentrifuge tube cold to avoid melting the </w:t>
      </w:r>
      <w:proofErr w:type="spellStart"/>
      <w:r w:rsidRPr="00E24EF6">
        <w:rPr>
          <w:rFonts w:asciiTheme="minorHAnsi" w:hAnsiTheme="minorHAnsi" w:cstheme="minorHAnsi"/>
          <w:color w:val="auto"/>
        </w:rPr>
        <w:t>microseeds</w:t>
      </w:r>
      <w:proofErr w:type="spellEnd"/>
      <w:r w:rsidRPr="00E24EF6">
        <w:rPr>
          <w:rFonts w:asciiTheme="minorHAnsi" w:hAnsiTheme="minorHAnsi" w:cstheme="minorHAnsi"/>
          <w:color w:val="auto"/>
        </w:rPr>
        <w:t xml:space="preserve"> in the mixture. </w:t>
      </w:r>
    </w:p>
    <w:p w14:paraId="0000005D"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5E" w14:textId="7EB29E4C"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Vortex the tube at maximum speed at 4</w:t>
      </w:r>
      <w:r w:rsidR="00FD5539" w:rsidRPr="00E24EF6">
        <w:rPr>
          <w:rFonts w:asciiTheme="minorHAnsi" w:hAnsiTheme="minorHAnsi" w:cstheme="minorHAnsi"/>
          <w:color w:val="auto"/>
        </w:rPr>
        <w:t xml:space="preserve"> </w:t>
      </w:r>
      <w:r w:rsidRPr="00E24EF6">
        <w:rPr>
          <w:rFonts w:asciiTheme="minorHAnsi" w:hAnsiTheme="minorHAnsi" w:cstheme="minorHAnsi"/>
          <w:color w:val="auto"/>
        </w:rPr>
        <w:t xml:space="preserve">°C for 3 min, stopping regularly to chill the tube on ice to prevent overheating. </w:t>
      </w:r>
    </w:p>
    <w:p w14:paraId="0000005F"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60" w14:textId="0AE5D6CF"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NOTE: Some </w:t>
      </w:r>
      <w:proofErr w:type="spellStart"/>
      <w:r w:rsidR="0083343E" w:rsidRPr="00E24EF6">
        <w:rPr>
          <w:rFonts w:asciiTheme="minorHAnsi" w:hAnsiTheme="minorHAnsi" w:cstheme="minorHAnsi"/>
          <w:color w:val="auto"/>
        </w:rPr>
        <w:t>microseeding</w:t>
      </w:r>
      <w:proofErr w:type="spellEnd"/>
      <w:r w:rsidRPr="00E24EF6">
        <w:rPr>
          <w:rFonts w:asciiTheme="minorHAnsi" w:hAnsiTheme="minorHAnsi" w:cstheme="minorHAnsi"/>
          <w:color w:val="auto"/>
        </w:rPr>
        <w:t xml:space="preserve"> protocols add </w:t>
      </w:r>
      <w:r w:rsidR="006E7042" w:rsidRPr="00E24EF6">
        <w:rPr>
          <w:rFonts w:asciiTheme="minorHAnsi" w:hAnsiTheme="minorHAnsi" w:cstheme="minorHAnsi"/>
          <w:color w:val="auto"/>
        </w:rPr>
        <w:t>a</w:t>
      </w:r>
      <w:r w:rsidR="00EB44BD" w:rsidRPr="00E24EF6">
        <w:rPr>
          <w:rFonts w:asciiTheme="minorHAnsi" w:hAnsiTheme="minorHAnsi" w:cstheme="minorHAnsi"/>
          <w:color w:val="auto"/>
        </w:rPr>
        <w:t xml:space="preserve"> polytetrafluoroethylene</w:t>
      </w:r>
      <w:r w:rsidRPr="00E24EF6">
        <w:rPr>
          <w:rFonts w:asciiTheme="minorHAnsi" w:hAnsiTheme="minorHAnsi" w:cstheme="minorHAnsi"/>
          <w:color w:val="auto"/>
        </w:rPr>
        <w:t xml:space="preserve"> seed bead to the microcentrifuge tube to aid crystal crushing</w:t>
      </w:r>
      <w:r w:rsidR="008D33B2"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{"citationItems":[{"id":"ITEM-1","itemData":{"DOI":"10.1107/S0907444999002085","ISSN":"09074449","abstract":"A method is presented for producing a seed-stock mixture for macromolecular crystallization. A PTFE bead and microcentrifuge tube act as mortar and pestle for pulverizing seed crystals of macromolecules. Energy for the bead's motion is supplied by a vortex mixer or an ultrasonic bath. The crushed crystal is serially diluted to prepare a seed-stock mixture of the desired concentration for crystallization. Crystals produced using both hanging-drop vapor diffusion and a capillary microbatch method show expected dilution behavior. This technique of producing seed stock is compared with traditional means and advantages over the standard protocol are demonstrated.","author":[{"dropping-particle":"","family":"Luft","given":"Joseph R.","non-dropping-particle":"","parse-names":false,"suffix":""},{"dropping-particle":"","family":"DeTitta","given":"George T.","non-dropping-particle":"","parse-names":false,"suffix":""}],"container-title":"Acta Crystallographica Section D: Biological Crystallography","id":"ITEM-1","issue":"5","issued":{"date-parts":[["1999"]]},"page":"988-993","title":"A method to produce microseed stock for use in the crystallization of biological macromolecules","type":"article-journal","volume":"55"},"uris":["http://www.mendeley.com/documents/?uuid=95df62d7-07f9-48e0-b86b-24c7a608e117"]},{"id":"ITEM-2","itemData":{"DOI":"10.1107/S2053230X14015507","ISSN":"2053230X","abstract":"Protein crystals obtained in initial screens typically require optimization before they are of X-ray diffraction quality. Seeding is one such optimization method. In classical seeding experiments, the seed crystals are put into new, albeit similar, conditions. The past decade has seen the emergence of an alternative seeding strategy: microseed matrix screening (MMS). In this strategy, the seed crystals are transferred into conditions unrelated to the seed source. Examples of MMS applications from in-house projects and the literature include the generation of multiple crystal forms and different space groups, better diffracting crystals and crystallization of previously uncrystallizable targets. MMS can be implemented robotically, making it a viable option for drug-discovery programs. In conclusion, MMS is a simple, time- and cost-efficient optimization method that is applicable to many recalcitrant crystallization problems.","author":[{"dropping-particle":"","family":"D'Arcy","given":"Allan","non-dropping-particle":"","parse-names":false,"suffix":""},{"dropping-particle":"","family":"Bergfors","given":"Terese","non-dropping-particle":"","parse-names":false,"suffix":""},{"dropping-particle":"","family":"Cowan-Jacob","given":"Sandra W.","non-dropping-particle":"","parse-names":false,"suffix":""},{"dropping-particle":"","family":"Marsh","given":"May","non-dropping-particle":"","parse-names":false,"suffix":""}],"container-title":"Acta Crystallographica Section:F Structural Biology Communications","id":"ITEM-2","issue":"9","issued":{"date-parts":[["2014"]]},"page":"1117-1126","title":"Microseed matrix screening for optimization in protein crystallization: What have we learned?","type":"article-journal","volume":"70"},"uris":["http://www.mendeley.com/documents/?uuid=f5e934a6-de26-42ee-bc5d-96ed5f3507f4"]}],"mendeley":{"formattedCitation":"&lt;sup&gt;7, 36&lt;/sup&gt;","plainTextFormattedCitation":"7, 36","previouslyFormattedCitation":"&lt;sup&gt;7, 36&lt;/sup&gt;"},"properties":{"noteIndex":0},"schema":"https://github.com/citation-style-language/schema/raw/master/csl-citation.json"}</w:instrText>
      </w:r>
      <w:r w:rsidR="008D33B2"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7, 36</w:t>
      </w:r>
      <w:r w:rsidR="008D33B2"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We have employed the technique without the use of a seed bead with </w:t>
      </w:r>
      <w:proofErr w:type="gramStart"/>
      <w:r w:rsidRPr="00E24EF6">
        <w:rPr>
          <w:rFonts w:asciiTheme="minorHAnsi" w:hAnsiTheme="minorHAnsi" w:cstheme="minorHAnsi"/>
          <w:color w:val="auto"/>
        </w:rPr>
        <w:t>success, but</w:t>
      </w:r>
      <w:proofErr w:type="gramEnd"/>
      <w:r w:rsidRPr="00E24EF6">
        <w:rPr>
          <w:rFonts w:asciiTheme="minorHAnsi" w:hAnsiTheme="minorHAnsi" w:cstheme="minorHAnsi"/>
          <w:color w:val="auto"/>
        </w:rPr>
        <w:t xml:space="preserve"> see no problems with </w:t>
      </w:r>
      <w:r w:rsidR="00FD5539" w:rsidRPr="00E24EF6">
        <w:rPr>
          <w:rFonts w:asciiTheme="minorHAnsi" w:hAnsiTheme="minorHAnsi" w:cstheme="minorHAnsi"/>
          <w:color w:val="auto"/>
        </w:rPr>
        <w:t>utilizing</w:t>
      </w:r>
      <w:r w:rsidRPr="00E24EF6">
        <w:rPr>
          <w:rFonts w:asciiTheme="minorHAnsi" w:hAnsiTheme="minorHAnsi" w:cstheme="minorHAnsi"/>
          <w:color w:val="auto"/>
        </w:rPr>
        <w:t xml:space="preserve"> a seed bead </w:t>
      </w:r>
      <w:r w:rsidR="0083343E" w:rsidRPr="00E24EF6">
        <w:rPr>
          <w:rFonts w:asciiTheme="minorHAnsi" w:hAnsiTheme="minorHAnsi" w:cstheme="minorHAnsi"/>
          <w:color w:val="auto"/>
        </w:rPr>
        <w:t xml:space="preserve">to </w:t>
      </w:r>
      <w:r w:rsidRPr="00E24EF6">
        <w:rPr>
          <w:rFonts w:asciiTheme="minorHAnsi" w:hAnsiTheme="minorHAnsi" w:cstheme="minorHAnsi"/>
          <w:color w:val="auto"/>
        </w:rPr>
        <w:t xml:space="preserve">crush up crystals. </w:t>
      </w:r>
    </w:p>
    <w:p w14:paraId="00000061"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62"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Make a 1 in 10 serial dilution of the seed stock by sequentially transferring 10 μL between the chilled reservoir solutions. </w:t>
      </w:r>
    </w:p>
    <w:p w14:paraId="00000063"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64" w14:textId="6194D32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Store seed stocks that w</w:t>
      </w:r>
      <w:r w:rsidR="00EB44BD" w:rsidRPr="00E24EF6">
        <w:rPr>
          <w:rFonts w:asciiTheme="minorHAnsi" w:hAnsiTheme="minorHAnsi" w:cstheme="minorHAnsi"/>
          <w:color w:val="auto"/>
        </w:rPr>
        <w:t>ill no</w:t>
      </w:r>
      <w:r w:rsidRPr="00E24EF6">
        <w:rPr>
          <w:rFonts w:asciiTheme="minorHAnsi" w:hAnsiTheme="minorHAnsi" w:cstheme="minorHAnsi"/>
          <w:color w:val="auto"/>
        </w:rPr>
        <w:t>t be used immediately at -80</w:t>
      </w:r>
      <w:r w:rsidR="00FD5539" w:rsidRPr="00E24EF6">
        <w:rPr>
          <w:rFonts w:asciiTheme="minorHAnsi" w:hAnsiTheme="minorHAnsi" w:cstheme="minorHAnsi"/>
          <w:color w:val="auto"/>
        </w:rPr>
        <w:t xml:space="preserve"> </w:t>
      </w:r>
      <w:r w:rsidRPr="00E24EF6">
        <w:rPr>
          <w:rFonts w:asciiTheme="minorHAnsi" w:hAnsiTheme="minorHAnsi" w:cstheme="minorHAnsi"/>
          <w:color w:val="auto"/>
        </w:rPr>
        <w:t xml:space="preserve">°C. </w:t>
      </w:r>
    </w:p>
    <w:p w14:paraId="00000065"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66" w14:textId="77777777" w:rsidR="00993988" w:rsidRPr="00E24EF6" w:rsidRDefault="0062409D" w:rsidP="00E442DD">
      <w:pPr>
        <w:numPr>
          <w:ilvl w:val="0"/>
          <w:numId w:val="20"/>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 xml:space="preserve">Setting up an </w:t>
      </w:r>
      <w:proofErr w:type="spellStart"/>
      <w:r w:rsidRPr="00E24EF6">
        <w:rPr>
          <w:rFonts w:asciiTheme="minorHAnsi" w:hAnsiTheme="minorHAnsi" w:cstheme="minorHAnsi"/>
          <w:b/>
          <w:color w:val="auto"/>
        </w:rPr>
        <w:t>rMMS</w:t>
      </w:r>
      <w:proofErr w:type="spellEnd"/>
      <w:r w:rsidRPr="00E24EF6">
        <w:rPr>
          <w:rFonts w:asciiTheme="minorHAnsi" w:hAnsiTheme="minorHAnsi" w:cstheme="minorHAnsi"/>
          <w:b/>
          <w:color w:val="auto"/>
        </w:rPr>
        <w:t xml:space="preserve"> screen</w:t>
      </w:r>
    </w:p>
    <w:p w14:paraId="00000067" w14:textId="77777777" w:rsidR="00993988" w:rsidRPr="00E24EF6" w:rsidRDefault="00993988" w:rsidP="00E442DD">
      <w:pPr>
        <w:pBdr>
          <w:top w:val="nil"/>
          <w:left w:val="nil"/>
          <w:bottom w:val="nil"/>
          <w:right w:val="nil"/>
          <w:between w:val="nil"/>
        </w:pBdr>
        <w:contextualSpacing/>
        <w:rPr>
          <w:rFonts w:asciiTheme="minorHAnsi" w:hAnsiTheme="minorHAnsi" w:cstheme="minorHAnsi"/>
          <w:b/>
          <w:color w:val="auto"/>
        </w:rPr>
      </w:pPr>
    </w:p>
    <w:p w14:paraId="00000068" w14:textId="7F9AAA33"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Setting up a 96 well screening plate using a liquid dispensing robot.</w:t>
      </w:r>
      <w:r w:rsidR="004106DD" w:rsidRPr="00E24EF6">
        <w:rPr>
          <w:rFonts w:asciiTheme="minorHAnsi" w:hAnsiTheme="minorHAnsi" w:cstheme="minorHAnsi"/>
          <w:color w:val="auto"/>
        </w:rPr>
        <w:t xml:space="preserve"> In the absence of a robot, a multichannel pipette may also be used.</w:t>
      </w:r>
    </w:p>
    <w:p w14:paraId="00000069"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6A"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Transfer 75 μL from a deep well block to a 96 well crystallization tray. Add 1 μL to the crystallization drop and 74 μL to the reservoir. </w:t>
      </w:r>
    </w:p>
    <w:p w14:paraId="3CEEA70A"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6B"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Transfer 1 μL of protein supplemented with lithium I3C, made in step 2, to the crystallization drop. </w:t>
      </w:r>
    </w:p>
    <w:p w14:paraId="2A8B09DE"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6C"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Transfer 0.1 μL of seed stock to the crystallization drop. </w:t>
      </w:r>
    </w:p>
    <w:p w14:paraId="165D2D02"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6D" w14:textId="7753B9A0"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Seal the plate with clear sealing tape and incubate the plate at a constant temperature to allow crystal growth.</w:t>
      </w:r>
      <w:r w:rsidR="005C2AE6" w:rsidRPr="00E24EF6">
        <w:rPr>
          <w:rFonts w:asciiTheme="minorHAnsi" w:hAnsiTheme="minorHAnsi" w:cstheme="minorHAnsi"/>
          <w:color w:val="auto"/>
        </w:rPr>
        <w:t xml:space="preserve"> </w:t>
      </w:r>
    </w:p>
    <w:p w14:paraId="0000006E"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6F"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Setting up a hanging drop screens</w:t>
      </w:r>
    </w:p>
    <w:p w14:paraId="00000070"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71" w14:textId="7CD41CBF"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Grease the edges of the hanging drop wells (hanging drop crystallization trays can be found in 24 and 48 well formats). </w:t>
      </w:r>
    </w:p>
    <w:p w14:paraId="4B7C370D"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23BBD32F" w14:textId="02306025" w:rsidR="007F219B"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Transfer 500 μL crystallization solution into reservoir. </w:t>
      </w:r>
    </w:p>
    <w:p w14:paraId="7758C649"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73" w14:textId="2CC9834E"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Near the cent</w:t>
      </w:r>
      <w:r w:rsidR="00FD5539" w:rsidRPr="00E24EF6">
        <w:rPr>
          <w:rFonts w:asciiTheme="minorHAnsi" w:hAnsiTheme="minorHAnsi" w:cstheme="minorHAnsi"/>
          <w:color w:val="auto"/>
        </w:rPr>
        <w:t xml:space="preserve">er </w:t>
      </w:r>
      <w:r w:rsidRPr="00E24EF6">
        <w:rPr>
          <w:rFonts w:asciiTheme="minorHAnsi" w:hAnsiTheme="minorHAnsi" w:cstheme="minorHAnsi"/>
          <w:color w:val="auto"/>
        </w:rPr>
        <w:t>of a glass cover slide, place a 1 μL drop of protein supplemented with lithium I3C, made in step 2.</w:t>
      </w:r>
    </w:p>
    <w:p w14:paraId="14E52E81"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74"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Add 1 μL of the crystallization solution to the drop.</w:t>
      </w:r>
    </w:p>
    <w:p w14:paraId="271872A6"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75"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Transfer 0.1 μL of seed stock to the crystallization drop. </w:t>
      </w:r>
    </w:p>
    <w:p w14:paraId="5AD312BD"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76" w14:textId="7777777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Invert the cover slide and seal the crystallization well by pushing the cover slide into the grease. </w:t>
      </w:r>
    </w:p>
    <w:p w14:paraId="2727639B"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77" w14:textId="7985B766"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Incubate the plate at a constant temperature to allow crystal growth.</w:t>
      </w:r>
      <w:r w:rsidR="005C2AE6" w:rsidRPr="00E24EF6">
        <w:rPr>
          <w:rFonts w:asciiTheme="minorHAnsi" w:hAnsiTheme="minorHAnsi" w:cstheme="minorHAnsi"/>
          <w:color w:val="auto"/>
        </w:rPr>
        <w:t xml:space="preserve"> </w:t>
      </w:r>
    </w:p>
    <w:p w14:paraId="00000078"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79" w14:textId="6214E3CB"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NOTE: With new and untested seed stocks, it is recommended to use the most concentrated seed stock to maximize the chances of getting crystallization hits. Subsequent conditions can be set up with reduced seed concentration to optimize the number of crystals.</w:t>
      </w:r>
    </w:p>
    <w:p w14:paraId="0000007A"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88124CF" w14:textId="709ED785" w:rsidR="00A330B7" w:rsidRPr="00E24EF6" w:rsidRDefault="00E24EF6"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Inspect c</w:t>
      </w:r>
      <w:r w:rsidR="0062409D" w:rsidRPr="00E24EF6">
        <w:rPr>
          <w:rFonts w:asciiTheme="minorHAnsi" w:hAnsiTheme="minorHAnsi" w:cstheme="minorHAnsi"/>
          <w:color w:val="auto"/>
        </w:rPr>
        <w:t xml:space="preserve">rystal trays under a microscope regularly for crystal growth. If crystals are of sufficient quality, they can be harvested for data collection. Crystals can also be used to generate new seed stocks and new </w:t>
      </w:r>
      <w:proofErr w:type="spellStart"/>
      <w:r w:rsidR="0062409D" w:rsidRPr="00E24EF6">
        <w:rPr>
          <w:rFonts w:asciiTheme="minorHAnsi" w:hAnsiTheme="minorHAnsi" w:cstheme="minorHAnsi"/>
          <w:color w:val="auto"/>
        </w:rPr>
        <w:t>rMMS</w:t>
      </w:r>
      <w:proofErr w:type="spellEnd"/>
      <w:r w:rsidR="0062409D" w:rsidRPr="00E24EF6">
        <w:rPr>
          <w:rFonts w:asciiTheme="minorHAnsi" w:hAnsiTheme="minorHAnsi" w:cstheme="minorHAnsi"/>
          <w:color w:val="auto"/>
        </w:rPr>
        <w:t xml:space="preserve"> screens to allow for iterative optimization.</w:t>
      </w:r>
    </w:p>
    <w:p w14:paraId="57F5DEA8" w14:textId="77777777" w:rsidR="00A330B7" w:rsidRPr="00E24EF6" w:rsidRDefault="00A330B7" w:rsidP="00E442DD">
      <w:pPr>
        <w:pBdr>
          <w:top w:val="nil"/>
          <w:left w:val="nil"/>
          <w:bottom w:val="nil"/>
          <w:right w:val="nil"/>
          <w:between w:val="nil"/>
        </w:pBdr>
        <w:contextualSpacing/>
        <w:rPr>
          <w:rFonts w:asciiTheme="minorHAnsi" w:hAnsiTheme="minorHAnsi" w:cstheme="minorHAnsi"/>
          <w:color w:val="auto"/>
        </w:rPr>
      </w:pPr>
    </w:p>
    <w:p w14:paraId="0000007D" w14:textId="77777777" w:rsidR="00993988" w:rsidRPr="00E24EF6" w:rsidRDefault="0062409D" w:rsidP="00E442DD">
      <w:pPr>
        <w:numPr>
          <w:ilvl w:val="0"/>
          <w:numId w:val="20"/>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Data collection</w:t>
      </w:r>
    </w:p>
    <w:p w14:paraId="0000007E" w14:textId="77777777" w:rsidR="00993988" w:rsidRPr="00E24EF6" w:rsidRDefault="00993988" w:rsidP="00E442DD">
      <w:pPr>
        <w:pBdr>
          <w:top w:val="nil"/>
          <w:left w:val="nil"/>
          <w:bottom w:val="nil"/>
          <w:right w:val="nil"/>
          <w:between w:val="nil"/>
        </w:pBdr>
        <w:contextualSpacing/>
        <w:rPr>
          <w:rFonts w:asciiTheme="minorHAnsi" w:hAnsiTheme="minorHAnsi" w:cstheme="minorHAnsi"/>
          <w:b/>
          <w:color w:val="auto"/>
        </w:rPr>
      </w:pPr>
    </w:p>
    <w:p w14:paraId="268C61D2" w14:textId="3EFA6FCA" w:rsidR="00E45B71"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bookmarkStart w:id="4" w:name="_Hlk54529173"/>
      <w:r w:rsidRPr="00E24EF6">
        <w:rPr>
          <w:rFonts w:asciiTheme="minorHAnsi" w:hAnsiTheme="minorHAnsi" w:cstheme="minorHAnsi"/>
          <w:color w:val="auto"/>
        </w:rPr>
        <w:t xml:space="preserve">Harvest crystals using </w:t>
      </w:r>
      <w:proofErr w:type="spellStart"/>
      <w:r w:rsidRPr="00E24EF6">
        <w:rPr>
          <w:rFonts w:asciiTheme="minorHAnsi" w:hAnsiTheme="minorHAnsi" w:cstheme="minorHAnsi"/>
          <w:color w:val="auto"/>
        </w:rPr>
        <w:t>cryoloops</w:t>
      </w:r>
      <w:proofErr w:type="spellEnd"/>
      <w:r w:rsidRPr="00E24EF6">
        <w:rPr>
          <w:rFonts w:asciiTheme="minorHAnsi" w:hAnsiTheme="minorHAnsi" w:cstheme="minorHAnsi"/>
          <w:color w:val="auto"/>
        </w:rPr>
        <w:t xml:space="preserve">, cryoprotect the crystals and flash </w:t>
      </w:r>
      <w:r w:rsidR="0067688B" w:rsidRPr="00E24EF6">
        <w:rPr>
          <w:rFonts w:asciiTheme="minorHAnsi" w:hAnsiTheme="minorHAnsi" w:cstheme="minorHAnsi"/>
          <w:color w:val="auto"/>
        </w:rPr>
        <w:t>cool</w:t>
      </w:r>
      <w:r w:rsidRPr="00E24EF6">
        <w:rPr>
          <w:rFonts w:asciiTheme="minorHAnsi" w:hAnsiTheme="minorHAnsi" w:cstheme="minorHAnsi"/>
          <w:color w:val="auto"/>
        </w:rPr>
        <w:t xml:space="preserve"> them in liquid nitrogen. </w:t>
      </w:r>
      <w:r w:rsidR="0022330B" w:rsidRPr="00E24EF6">
        <w:rPr>
          <w:rFonts w:asciiTheme="minorHAnsi" w:hAnsiTheme="minorHAnsi" w:cstheme="minorHAnsi"/>
          <w:color w:val="auto"/>
        </w:rPr>
        <w:t xml:space="preserve">For additional information on </w:t>
      </w:r>
      <w:r w:rsidR="0067688B" w:rsidRPr="00E24EF6">
        <w:rPr>
          <w:rFonts w:asciiTheme="minorHAnsi" w:hAnsiTheme="minorHAnsi" w:cstheme="minorHAnsi"/>
          <w:color w:val="auto"/>
        </w:rPr>
        <w:t>flash cooling</w:t>
      </w:r>
      <w:r w:rsidR="00437800" w:rsidRPr="00E24EF6">
        <w:rPr>
          <w:rFonts w:asciiTheme="minorHAnsi" w:hAnsiTheme="minorHAnsi" w:cstheme="minorHAnsi"/>
          <w:color w:val="auto"/>
        </w:rPr>
        <w:t xml:space="preserve"> crystals</w:t>
      </w:r>
      <w:r w:rsidR="0022330B" w:rsidRPr="00E24EF6">
        <w:rPr>
          <w:rFonts w:asciiTheme="minorHAnsi" w:hAnsiTheme="minorHAnsi" w:cstheme="minorHAnsi"/>
          <w:color w:val="auto"/>
        </w:rPr>
        <w:t xml:space="preserve">, </w:t>
      </w:r>
      <w:r w:rsidR="00682296" w:rsidRPr="00E24EF6">
        <w:rPr>
          <w:rFonts w:asciiTheme="minorHAnsi" w:hAnsiTheme="minorHAnsi" w:cstheme="minorHAnsi"/>
          <w:color w:val="auto"/>
        </w:rPr>
        <w:t>refer to</w:t>
      </w:r>
      <w:r w:rsidR="0022330B" w:rsidRPr="00E24EF6">
        <w:rPr>
          <w:rFonts w:asciiTheme="minorHAnsi" w:hAnsiTheme="minorHAnsi" w:cstheme="minorHAnsi"/>
          <w:color w:val="auto"/>
        </w:rPr>
        <w:t xml:space="preserve"> Teng</w:t>
      </w:r>
      <w:r w:rsidR="0022330B"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{"citationItems":[{"id":"ITEM-1","itemData":{"DOI":"10.1107/s0021889890005568","ISSN":"0021-8898","abstract":"A method for mounting single crystals in macromolecular crystallographic studies is described in which the crystal is suspended in a thin film. The film is formed from a mixture of the crystallization buffer and a hydrophilic viscous material, confined within a thin-wire loop by surface tension. Compared with conventional crystal mounting methods, this method greatly simplifies and speeds the mounting procedure, is well suited to shock freezing and to optical monitoring of the crystals, deforms fragile crystals less and gives a lower and more uniform background in the X-ray diffraction patterns.","author":[{"dropping-particle":"","family":"Teng","given":"T.-Y.","non-dropping-particle":"","parse-names":false,"suffix":""}],"container-title":"Journal of Applied Crystallography","id":"ITEM-1","issue":"5","issued":{"date-parts":[["1990"]]},"page":"387-391","title":"Mounting of crystals for macromolecular crystallography in a free-standing thin film","type":"article-journal","volume":"23"},"uris":["http://www.mendeley.com/documents/?uuid=1a600968-c1ad-44ab-a0c6-30a09df8a6ae"]}],"mendeley":{"formattedCitation":"&lt;sup&gt;37&lt;/sup&gt;","plainTextFormattedCitation":"37","previouslyFormattedCitation":"&lt;sup&gt;37&lt;/sup&gt;"},"properties":{"noteIndex":0},"schema":"https://github.com/citation-style-language/schema/raw/master/csl-citation.json"}</w:instrText>
      </w:r>
      <w:r w:rsidR="0022330B"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37</w:t>
      </w:r>
      <w:r w:rsidR="0022330B" w:rsidRPr="00E24EF6">
        <w:rPr>
          <w:rFonts w:asciiTheme="minorHAnsi" w:hAnsiTheme="minorHAnsi" w:cstheme="minorHAnsi"/>
          <w:color w:val="auto"/>
        </w:rPr>
        <w:fldChar w:fldCharType="end"/>
      </w:r>
      <w:r w:rsidR="0022330B" w:rsidRPr="00E24EF6">
        <w:rPr>
          <w:rFonts w:asciiTheme="minorHAnsi" w:hAnsiTheme="minorHAnsi" w:cstheme="minorHAnsi"/>
          <w:color w:val="auto"/>
        </w:rPr>
        <w:t xml:space="preserve"> and </w:t>
      </w:r>
      <w:r w:rsidR="00D951DD" w:rsidRPr="00E24EF6">
        <w:rPr>
          <w:rFonts w:asciiTheme="minorHAnsi" w:hAnsiTheme="minorHAnsi" w:cstheme="minorHAnsi"/>
          <w:color w:val="auto"/>
        </w:rPr>
        <w:t>Garman and Mitchell</w:t>
      </w:r>
      <w:r w:rsidR="00D951DD"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{"citationItems":[{"id":"ITEM-1","itemData":{"DOI":"10.1107/s0021889896004190","ISSN":"00218898","abstract":"A determination has been made of the glycerol concentration required to form an amorphous glass at 100 K with each of the 50 Crystal Screen I Solutions (Hampton Research, Laguna Hills, California, USA) which form a coarse matrix screen of crystallization conditions for macromolecules. These measurements give a starting point for finding suitable cryoprotectant conditions for protein crystals grown in a wide range of mother liquors.","author":[{"dropping-particle":"","family":"Garman","given":"Elspeth F.","non-dropping-particle":"","parse-names":false,"suffix":""},{"dropping-particle":"","family":"Mitchell","given":"Edward P.","non-dropping-particle":"","parse-names":false,"suffix":""}],"container-title":"Journal of Applied Crystallography","id":"ITEM-1","issued":{"date-parts":[["1996"]]},"page":"584-587","title":"Glycerol concentrations required for cryoprotection of 50 typical protein crystallization solutions","type":"article-journal","volume":"29"},"uris":["http://www.mendeley.com/documents/?uuid=8a992cfc-14bc-4818-9ccb-75dc1a9930ea","http://www.mendeley.com/documents/?uuid=dc4cfdb4-0afe-495d-8109-9e5abd779011"]}],"mendeley":{"formattedCitation":"&lt;sup&gt;38&lt;/sup&gt;","plainTextFormattedCitation":"38","previouslyFormattedCitation":"&lt;sup&gt;38&lt;/sup&gt;"},"properties":{"noteIndex":0},"schema":"https://github.com/citation-style-language/schema/raw/master/csl-citation.json"}</w:instrText>
      </w:r>
      <w:r w:rsidR="00D951DD"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38</w:t>
      </w:r>
      <w:r w:rsidR="00D951DD" w:rsidRPr="00E24EF6">
        <w:rPr>
          <w:rFonts w:asciiTheme="minorHAnsi" w:hAnsiTheme="minorHAnsi" w:cstheme="minorHAnsi"/>
          <w:color w:val="auto"/>
        </w:rPr>
        <w:fldChar w:fldCharType="end"/>
      </w:r>
      <w:r w:rsidR="00D951DD" w:rsidRPr="00E24EF6">
        <w:rPr>
          <w:rFonts w:asciiTheme="minorHAnsi" w:hAnsiTheme="minorHAnsi" w:cstheme="minorHAnsi"/>
          <w:color w:val="auto"/>
        </w:rPr>
        <w:t>.</w:t>
      </w:r>
    </w:p>
    <w:p w14:paraId="289F5F44"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bookmarkEnd w:id="4"/>
    <w:p w14:paraId="0000007F" w14:textId="57AAEE4A"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During the cryoprotection stage, if the crystal is passed through a new aqueous solution, I3C can be lost from the crystal due to it leeching into the cryoprotection solution. </w:t>
      </w:r>
      <w:r w:rsidR="00E24EF6" w:rsidRPr="00E24EF6">
        <w:rPr>
          <w:rFonts w:asciiTheme="minorHAnsi" w:hAnsiTheme="minorHAnsi" w:cstheme="minorHAnsi"/>
          <w:color w:val="auto"/>
        </w:rPr>
        <w:t>Use</w:t>
      </w:r>
      <w:r w:rsidRPr="00E24EF6">
        <w:rPr>
          <w:rFonts w:asciiTheme="minorHAnsi" w:hAnsiTheme="minorHAnsi" w:cstheme="minorHAnsi"/>
          <w:color w:val="auto"/>
        </w:rPr>
        <w:t xml:space="preserve"> lithium I3C in the cryoprotection solution at a concentration that matches the crystallization condition </w:t>
      </w:r>
      <w:r w:rsidR="008D33B2" w:rsidRPr="00E24EF6">
        <w:rPr>
          <w:rFonts w:asciiTheme="minorHAnsi" w:hAnsiTheme="minorHAnsi" w:cstheme="minorHAnsi"/>
          <w:color w:val="auto"/>
        </w:rPr>
        <w:t xml:space="preserve">to mitigate this. </w:t>
      </w:r>
    </w:p>
    <w:p w14:paraId="39EB0009"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p w14:paraId="14A3CFC4" w14:textId="67743AA2" w:rsidR="00BA5EF8" w:rsidRPr="00E24EF6" w:rsidRDefault="00BA5EF8"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Crystals grown using this protocol have successfully been cryoprotected using </w:t>
      </w:r>
      <w:proofErr w:type="spellStart"/>
      <w:r w:rsidRPr="00E24EF6">
        <w:rPr>
          <w:rFonts w:asciiTheme="minorHAnsi" w:hAnsiTheme="minorHAnsi" w:cstheme="minorHAnsi"/>
          <w:color w:val="auto"/>
        </w:rPr>
        <w:t>Parabar</w:t>
      </w:r>
      <w:proofErr w:type="spellEnd"/>
      <w:r w:rsidRPr="00E24EF6">
        <w:rPr>
          <w:rFonts w:asciiTheme="minorHAnsi" w:hAnsiTheme="minorHAnsi" w:cstheme="minorHAnsi"/>
          <w:color w:val="auto"/>
        </w:rPr>
        <w:t xml:space="preserve"> 10312</w:t>
      </w:r>
      <w:r w:rsidR="00101F76" w:rsidRPr="00E24EF6">
        <w:rPr>
          <w:rFonts w:asciiTheme="minorHAnsi" w:hAnsiTheme="minorHAnsi" w:cstheme="minorHAnsi"/>
          <w:color w:val="auto"/>
        </w:rPr>
        <w:t xml:space="preserve"> oil based cryoprotectant</w:t>
      </w:r>
      <w:r w:rsidRPr="00E24EF6">
        <w:rPr>
          <w:rFonts w:asciiTheme="minorHAnsi" w:hAnsiTheme="minorHAnsi" w:cstheme="minorHAnsi"/>
          <w:color w:val="auto"/>
        </w:rPr>
        <w:t xml:space="preserve"> (Hampton Research)</w:t>
      </w:r>
      <w:r w:rsidR="00101F76" w:rsidRPr="00E24EF6">
        <w:rPr>
          <w:rFonts w:asciiTheme="minorHAnsi" w:hAnsiTheme="minorHAnsi" w:cstheme="minorHAnsi"/>
          <w:color w:val="auto"/>
        </w:rPr>
        <w:t xml:space="preserve">. </w:t>
      </w:r>
    </w:p>
    <w:p w14:paraId="0FA5BD23" w14:textId="77777777" w:rsidR="00A330B7" w:rsidRPr="00E24EF6" w:rsidRDefault="00A330B7" w:rsidP="00E442DD">
      <w:pPr>
        <w:pBdr>
          <w:top w:val="nil"/>
          <w:left w:val="nil"/>
          <w:bottom w:val="nil"/>
          <w:right w:val="nil"/>
          <w:between w:val="nil"/>
        </w:pBdr>
        <w:contextualSpacing/>
        <w:rPr>
          <w:rFonts w:asciiTheme="minorHAnsi" w:hAnsiTheme="minorHAnsi" w:cstheme="minorHAnsi"/>
          <w:color w:val="auto"/>
        </w:rPr>
      </w:pPr>
    </w:p>
    <w:p w14:paraId="417C6B01" w14:textId="7AB5D694" w:rsidR="00E24EF6" w:rsidRPr="00E24EF6" w:rsidRDefault="00A330B7"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NOTE: The protocol can be paused here while crystals are stored in liquid nitrogen. </w:t>
      </w:r>
    </w:p>
    <w:p w14:paraId="2CF5E7B3" w14:textId="77777777" w:rsidR="00E24EF6" w:rsidRPr="00E24EF6" w:rsidRDefault="00E24EF6" w:rsidP="00E442DD">
      <w:pPr>
        <w:pBdr>
          <w:top w:val="nil"/>
          <w:left w:val="nil"/>
          <w:bottom w:val="nil"/>
          <w:right w:val="nil"/>
          <w:between w:val="nil"/>
        </w:pBdr>
        <w:contextualSpacing/>
        <w:rPr>
          <w:rFonts w:asciiTheme="minorHAnsi" w:hAnsiTheme="minorHAnsi" w:cstheme="minorHAnsi"/>
          <w:color w:val="auto"/>
        </w:rPr>
      </w:pPr>
    </w:p>
    <w:p w14:paraId="354B314B" w14:textId="52D41BF6" w:rsidR="00806AF5" w:rsidRPr="00E24EF6" w:rsidRDefault="00806AF5"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CAUTION: Liquid nitrogen can cause cold burns. Liquid nitrogen can also cause asphyxiation if used in enclosed spaces. </w:t>
      </w:r>
    </w:p>
    <w:p w14:paraId="00000080"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81" w14:textId="7777777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Mount the crystal on the X-ray source goniometer and collect diffraction data using the protocol specific for the X-ray source. </w:t>
      </w:r>
    </w:p>
    <w:p w14:paraId="00000082"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83" w14:textId="578A04C7"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This technique relies on anomalous signal from iodine atoms in I3C. Thus, </w:t>
      </w:r>
      <w:r w:rsidR="00E24EF6" w:rsidRPr="00E24EF6">
        <w:rPr>
          <w:rFonts w:asciiTheme="minorHAnsi" w:hAnsiTheme="minorHAnsi" w:cstheme="minorHAnsi"/>
          <w:color w:val="auto"/>
        </w:rPr>
        <w:t>select t</w:t>
      </w:r>
      <w:r w:rsidRPr="00E24EF6">
        <w:rPr>
          <w:rFonts w:asciiTheme="minorHAnsi" w:hAnsiTheme="minorHAnsi" w:cstheme="minorHAnsi"/>
          <w:color w:val="auto"/>
        </w:rPr>
        <w:t xml:space="preserve">he </w:t>
      </w:r>
      <w:r w:rsidR="000E68D5" w:rsidRPr="00E24EF6">
        <w:rPr>
          <w:rFonts w:asciiTheme="minorHAnsi" w:hAnsiTheme="minorHAnsi" w:cstheme="minorHAnsi"/>
          <w:color w:val="auto"/>
        </w:rPr>
        <w:t xml:space="preserve">energy </w:t>
      </w:r>
      <w:r w:rsidRPr="00E24EF6">
        <w:rPr>
          <w:rFonts w:asciiTheme="minorHAnsi" w:hAnsiTheme="minorHAnsi" w:cstheme="minorHAnsi"/>
          <w:color w:val="auto"/>
        </w:rPr>
        <w:t xml:space="preserve">of the X-ray to maximize this signal. </w:t>
      </w:r>
    </w:p>
    <w:p w14:paraId="00000084" w14:textId="77777777" w:rsidR="00993988" w:rsidRPr="00E24EF6" w:rsidRDefault="00993988" w:rsidP="00E442DD">
      <w:pPr>
        <w:pBdr>
          <w:top w:val="nil"/>
          <w:left w:val="nil"/>
          <w:bottom w:val="nil"/>
          <w:right w:val="nil"/>
          <w:between w:val="nil"/>
        </w:pBdr>
        <w:ind w:left="720"/>
        <w:contextualSpacing/>
        <w:rPr>
          <w:rFonts w:asciiTheme="minorHAnsi" w:hAnsiTheme="minorHAnsi" w:cstheme="minorHAnsi"/>
          <w:color w:val="auto"/>
        </w:rPr>
      </w:pPr>
    </w:p>
    <w:p w14:paraId="00000085" w14:textId="3B584AD2" w:rsidR="00993988" w:rsidRPr="00E24EF6" w:rsidRDefault="000E68D5"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w:t>
      </w:r>
      <w:r w:rsidR="00E24EF6" w:rsidRPr="00E24EF6">
        <w:rPr>
          <w:rFonts w:asciiTheme="minorHAnsi" w:hAnsiTheme="minorHAnsi" w:cstheme="minorHAnsi"/>
          <w:color w:val="auto"/>
        </w:rPr>
        <w:t>et s</w:t>
      </w:r>
      <w:r w:rsidRPr="00E24EF6">
        <w:rPr>
          <w:rFonts w:asciiTheme="minorHAnsi" w:hAnsiTheme="minorHAnsi" w:cstheme="minorHAnsi"/>
          <w:color w:val="auto"/>
        </w:rPr>
        <w:t xml:space="preserve">ynchrotron X-ray sources with </w:t>
      </w:r>
      <w:r w:rsidR="00304569" w:rsidRPr="00E24EF6">
        <w:rPr>
          <w:rFonts w:asciiTheme="minorHAnsi" w:hAnsiTheme="minorHAnsi" w:cstheme="minorHAnsi"/>
          <w:color w:val="auto"/>
        </w:rPr>
        <w:t>tunable</w:t>
      </w:r>
      <w:r w:rsidRPr="00E24EF6">
        <w:rPr>
          <w:rFonts w:asciiTheme="minorHAnsi" w:hAnsiTheme="minorHAnsi" w:cstheme="minorHAnsi"/>
          <w:color w:val="auto"/>
        </w:rPr>
        <w:t xml:space="preserve"> energies as low as possible. For many macromolecular crystallography beamlines, the lowest configurable energy is 8000 to 8500 eV</w:t>
      </w:r>
      <w:r w:rsidR="00E24EF6" w:rsidRPr="00E24EF6">
        <w:rPr>
          <w:rFonts w:asciiTheme="minorHAnsi" w:hAnsiTheme="minorHAnsi" w:cstheme="minorHAnsi"/>
          <w:color w:val="auto"/>
        </w:rPr>
        <w:t>.</w:t>
      </w:r>
    </w:p>
    <w:p w14:paraId="00000086"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87" w14:textId="643DCB38"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Rotating anode X-ray sources cannot be tuned. Commonly used anode sources with copper</w:t>
      </w:r>
      <w:r w:rsidR="00076F32" w:rsidRPr="00E24EF6">
        <w:rPr>
          <w:rFonts w:asciiTheme="minorHAnsi" w:hAnsiTheme="minorHAnsi" w:cstheme="minorHAnsi"/>
          <w:color w:val="auto"/>
        </w:rPr>
        <w:t xml:space="preserve"> </w:t>
      </w:r>
      <w:r w:rsidRPr="00E24EF6">
        <w:rPr>
          <w:rFonts w:asciiTheme="minorHAnsi" w:hAnsiTheme="minorHAnsi" w:cstheme="minorHAnsi"/>
          <w:color w:val="auto"/>
        </w:rPr>
        <w:t xml:space="preserve">have the Kα edge at 8046 eV, which provides a good anomalous signal for iodine (f” = 6.9 e). Anode sources with chromium have a Kα edge at 5415 eV, which provides a large anomalous signal for iodine </w:t>
      </w:r>
      <w:sdt>
        <w:sdtPr>
          <w:rPr>
            <w:rFonts w:asciiTheme="minorHAnsi" w:hAnsiTheme="minorHAnsi" w:cstheme="minorHAnsi"/>
            <w:color w:val="auto"/>
          </w:rPr>
          <w:tag w:val="goog_rdk_1"/>
          <w:id w:val="-1539202298"/>
        </w:sdtPr>
        <w:sdtContent/>
      </w:sdt>
      <w:r w:rsidRPr="00E24EF6">
        <w:rPr>
          <w:rFonts w:asciiTheme="minorHAnsi" w:hAnsiTheme="minorHAnsi" w:cstheme="minorHAnsi"/>
          <w:color w:val="auto"/>
        </w:rPr>
        <w:t>(f” = 12.6 e)</w:t>
      </w:r>
      <w:r w:rsidR="00E24EF6" w:rsidRPr="00E24EF6">
        <w:rPr>
          <w:rFonts w:asciiTheme="minorHAnsi" w:hAnsiTheme="minorHAnsi" w:cstheme="minorHAnsi"/>
          <w:color w:val="auto"/>
        </w:rPr>
        <w:t>.</w:t>
      </w:r>
    </w:p>
    <w:p w14:paraId="00000088"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3272B051" w14:textId="3357F46F" w:rsidR="00E868C6"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Radiation damage is a significant problem during data collection as it will degrade the anomalous signal</w:t>
      </w:r>
      <w:r w:rsidR="000578D9"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{"citationItems":[{"id":"ITEM-1","itemData":{"DOI":"10.1107/S1600577519009408","abstract":"With the continuing development of beamlines for macromolecular crystallography (MX) over the last few years providing ever higher X-ray flux densities, it has become even more important to be aware of the effects of radiation damage on the resulting structures. Nine papers in this issue cover a range of aspects related to the physics and chemistry of the manifestations of this damage, as observed in both MX and small-angle X-ray scattering (SAXS) on crystals, solutions and tissue samples. The reports include measurements of the heating caused by X-ray irradiation in ruby microcrystals, low-dose experiments examining damage rates as a function of incident X-ray energy up to 30keV on a metallo-enzyme using a CdTe detector of high quantum efficiency as well as a theoretical analysis of the gains predicted in diffraction efficiency using these detectors, a SAXS examination of low-dose radiation exposure effects on the dissociation of a protein complex related to human health, theoretical calculations describing radiation chemistry pathways which aim to explain the specific structural damage widely observed in proteins, investigation of radiation-induced damage effects in a DNA crystal, a case study on a metallo-enzyme where structural movements thought to be mechanism related might actually be radiation-damage-induced changes, and finally a review describing what X-ray radiation-induced cysteine modifications can teach us about protein dynamics and catalysis. These papers, along with some other relevant literature published since the last {\\it Journal of Synchrotron Radiation} Radiation Damage special issue in 2017, are briefly summarized below.","author":[{"dropping-particle":"","family":"Garman","given":"Elspeth F","non-dropping-particle":"","parse-names":false,"suffix":""},{"dropping-particle":"","family":"Weik","given":"Martin","non-dropping-particle":"","parse-names":false,"suffix":""}],"container-title":"Journal of Synchrotron Radiation","id":"ITEM-1","issue":"4","issued":{"date-parts":[["2019","7"]]},"page":"907-911","title":"X-ray radiation damage to biological samples: recent progress","type":"article-journal","volume":"26"},"uris":["http://www.mendeley.com/documents/?uuid=723dc39a-4276-48c8-a3f4-f2809d2d9d22","http://www.mendeley.com/documents/?uuid=2e03edcf-e251-4e10-aa74-64fcd71d5a11"]}],"mendeley":{"formattedCitation":"&lt;sup&gt;39&lt;/sup&gt;","plainTextFormattedCitation":"39","previouslyFormattedCitation":"&lt;sup&gt;39&lt;/sup&gt;"},"properties":{"noteIndex":0},"schema":"https://github.com/citation-style-language/schema/raw/master/csl-citation.json"}</w:instrText>
      </w:r>
      <w:r w:rsidR="000578D9"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39</w:t>
      </w:r>
      <w:r w:rsidR="000578D9"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w:t>
      </w:r>
      <w:r w:rsidR="00E24EF6" w:rsidRPr="00E24EF6">
        <w:rPr>
          <w:rFonts w:asciiTheme="minorHAnsi" w:hAnsiTheme="minorHAnsi" w:cstheme="minorHAnsi"/>
          <w:color w:val="auto"/>
        </w:rPr>
        <w:t>Select the</w:t>
      </w:r>
      <w:r w:rsidRPr="00E24EF6">
        <w:rPr>
          <w:rFonts w:asciiTheme="minorHAnsi" w:hAnsiTheme="minorHAnsi" w:cstheme="minorHAnsi"/>
          <w:color w:val="auto"/>
        </w:rPr>
        <w:t xml:space="preserve"> exposure time and attenuation of the beam to achieve the best diffraction while minimizing radiation dose. </w:t>
      </w:r>
    </w:p>
    <w:p w14:paraId="44268ADD" w14:textId="77777777" w:rsidR="00B476B5" w:rsidRPr="00E24EF6" w:rsidRDefault="00B476B5" w:rsidP="00E442DD">
      <w:pPr>
        <w:pBdr>
          <w:top w:val="nil"/>
          <w:left w:val="nil"/>
          <w:bottom w:val="nil"/>
          <w:right w:val="nil"/>
          <w:between w:val="nil"/>
        </w:pBdr>
        <w:contextualSpacing/>
        <w:rPr>
          <w:rFonts w:asciiTheme="minorHAnsi" w:hAnsiTheme="minorHAnsi" w:cstheme="minorHAnsi"/>
          <w:color w:val="auto"/>
        </w:rPr>
      </w:pPr>
    </w:p>
    <w:p w14:paraId="669E9C1E" w14:textId="667792E7" w:rsidR="00E868C6" w:rsidRPr="00E24EF6" w:rsidRDefault="00B476B5"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NOTE: </w:t>
      </w:r>
      <w:r w:rsidR="003A53F1" w:rsidRPr="00E24EF6">
        <w:rPr>
          <w:rFonts w:asciiTheme="minorHAnsi" w:hAnsiTheme="minorHAnsi" w:cstheme="minorHAnsi"/>
          <w:color w:val="auto"/>
        </w:rPr>
        <w:t>In a similar phasing compound with</w:t>
      </w:r>
      <w:r w:rsidR="008470F6" w:rsidRPr="00E24EF6">
        <w:rPr>
          <w:rFonts w:asciiTheme="minorHAnsi" w:hAnsiTheme="minorHAnsi" w:cstheme="minorHAnsi"/>
          <w:color w:val="auto"/>
        </w:rPr>
        <w:t xml:space="preserve"> the</w:t>
      </w:r>
      <w:r w:rsidR="003A53F1" w:rsidRPr="00E24EF6">
        <w:rPr>
          <w:rFonts w:asciiTheme="minorHAnsi" w:hAnsiTheme="minorHAnsi" w:cstheme="minorHAnsi"/>
          <w:color w:val="auto"/>
        </w:rPr>
        <w:t xml:space="preserve"> iodine</w:t>
      </w:r>
      <w:r w:rsidR="00ED5E9F" w:rsidRPr="00E24EF6">
        <w:rPr>
          <w:rFonts w:asciiTheme="minorHAnsi" w:hAnsiTheme="minorHAnsi" w:cstheme="minorHAnsi"/>
          <w:color w:val="auto"/>
        </w:rPr>
        <w:t xml:space="preserve"> atoms</w:t>
      </w:r>
      <w:r w:rsidR="003A53F1" w:rsidRPr="00E24EF6">
        <w:rPr>
          <w:rFonts w:asciiTheme="minorHAnsi" w:hAnsiTheme="minorHAnsi" w:cstheme="minorHAnsi"/>
          <w:color w:val="auto"/>
        </w:rPr>
        <w:t xml:space="preserve"> replaced with bromine</w:t>
      </w:r>
      <w:r w:rsidR="00ED5E9F" w:rsidRPr="00E24EF6">
        <w:rPr>
          <w:rFonts w:asciiTheme="minorHAnsi" w:hAnsiTheme="minorHAnsi" w:cstheme="minorHAnsi"/>
          <w:color w:val="auto"/>
        </w:rPr>
        <w:t xml:space="preserve"> atoms</w:t>
      </w:r>
      <w:r w:rsidR="003A53F1" w:rsidRPr="00E24EF6">
        <w:rPr>
          <w:rFonts w:asciiTheme="minorHAnsi" w:hAnsiTheme="minorHAnsi" w:cstheme="minorHAnsi"/>
          <w:color w:val="auto"/>
        </w:rPr>
        <w:t>, r</w:t>
      </w:r>
      <w:r w:rsidR="00E868C6" w:rsidRPr="00E24EF6">
        <w:rPr>
          <w:rFonts w:asciiTheme="minorHAnsi" w:hAnsiTheme="minorHAnsi" w:cstheme="minorHAnsi"/>
          <w:color w:val="auto"/>
        </w:rPr>
        <w:t xml:space="preserve">adiation damage has been shown to cause the radiolysis of the carbon </w:t>
      </w:r>
      <w:r w:rsidR="004B5FC5" w:rsidRPr="00E24EF6">
        <w:rPr>
          <w:rFonts w:asciiTheme="minorHAnsi" w:hAnsiTheme="minorHAnsi" w:cstheme="minorHAnsi"/>
          <w:color w:val="auto"/>
        </w:rPr>
        <w:t>bromine</w:t>
      </w:r>
      <w:r w:rsidR="00E868C6" w:rsidRPr="00E24EF6">
        <w:rPr>
          <w:rFonts w:asciiTheme="minorHAnsi" w:hAnsiTheme="minorHAnsi" w:cstheme="minorHAnsi"/>
          <w:color w:val="auto"/>
        </w:rPr>
        <w:t xml:space="preserve"> bond</w:t>
      </w:r>
      <w:r w:rsidR="003A53F1" w:rsidRPr="00E24EF6">
        <w:rPr>
          <w:rFonts w:asciiTheme="minorHAnsi" w:hAnsiTheme="minorHAnsi" w:cstheme="minorHAnsi"/>
          <w:color w:val="auto"/>
        </w:rPr>
        <w:t xml:space="preserve"> and </w:t>
      </w:r>
      <w:r w:rsidR="006E177F" w:rsidRPr="00E24EF6">
        <w:rPr>
          <w:rFonts w:asciiTheme="minorHAnsi" w:hAnsiTheme="minorHAnsi" w:cstheme="minorHAnsi"/>
          <w:color w:val="auto"/>
        </w:rPr>
        <w:t>a reduction in the occupancy of the bromine atoms</w:t>
      </w:r>
      <w:r w:rsidR="00BE38A5" w:rsidRPr="00E24EF6">
        <w:rPr>
          <w:rFonts w:asciiTheme="minorHAnsi" w:hAnsiTheme="minorHAnsi" w:cstheme="minorHAnsi"/>
          <w:color w:val="auto"/>
        </w:rPr>
        <w:fldChar w:fldCharType="begin" w:fldLock="1"/>
      </w:r>
      <w:r w:rsidR="000578D9" w:rsidRPr="00E24EF6">
        <w:rPr>
          <w:rFonts w:asciiTheme="minorHAnsi" w:hAnsiTheme="minorHAnsi" w:cstheme="minorHAnsi"/>
          <w:color w:val="auto"/>
        </w:rPr>
        <w:instrText>ADDIN CSL_CITATION {"citationItems":[{"id":"ITEM-1","itemData":{"DOI":"10.1107/S0907444909051609","ISBN":"1399-0047 (Electronic)\\r0907-4449 (Linking)","ISSN":"09074449","PMID":"20382990","abstract":"Experimental phasing is an essential technique for the solution of macromolecular structures. Since many heavy-atom ion soaks suffer from nonspecific binding, a novel class of compounds has been developed that combines heavy atoms with functional groups for binding to proteins. The phasing tool 5-amino-2,4,6-tribromoisophthalic acid (B3C) contains three functional groups (two carboxylate groups and one amino group) that interact with proteins via hydrogen bonds. Three Br atoms suitable for anomalous dispersion phasing are arranged in an equilateral triangle and are thus readily identified in the heavy-atom substructure. B3C was incorporated into proteinase K and a multiwavelength anomalous dispersion (MAD) experiment at the Br K edge was successfully carried out. Radiation damage to the bromine-carbon bond was investigated. A comparison with the phasing tool I3C that contains three I atoms for single-wavelength anomalous dispersion (SAD) phasing was also carried out.","author":[{"dropping-particle":"","family":"Beck","given":"Tobias","non-dropping-particle":"","parse-names":false,"suffix":""},{"dropping-particle":"","family":"Gruene","given":"Tim","non-dropping-particle":"","parse-names":false,"suffix":""},{"dropping-particle":"","family":"Sheldrick","given":"George M.","non-dropping-particle":"","parse-names":false,"suffix":""}],"container-title":"Acta Crystallographica Section D: Biological Crystallography","id":"ITEM-1","issue":"4","issued":{"date-parts":[["2010"]]},"page":"374-380","title":"The magic triangle goes MAD: Experimental phasing with a bromine derivative","type":"article-journal","volume":"66"},"uris":["http://www.mendeley.com/documents/?uuid=fee2e61b-517d-44e5-9ae6-f3dc6f1ce0ce"]}],"mendeley":{"formattedCitation":"&lt;sup&gt;24&lt;/sup&gt;","plainTextFormattedCitation":"24","previouslyFormattedCitation":"&lt;sup&gt;24&lt;/sup&gt;"},"properties":{"noteIndex":0},"schema":"https://github.com/citation-style-language/schema/raw/master/csl-citation.json"}</w:instrText>
      </w:r>
      <w:r w:rsidR="00BE38A5" w:rsidRPr="00E24EF6">
        <w:rPr>
          <w:rFonts w:asciiTheme="minorHAnsi" w:hAnsiTheme="minorHAnsi" w:cstheme="minorHAnsi"/>
          <w:color w:val="auto"/>
        </w:rPr>
        <w:fldChar w:fldCharType="separate"/>
      </w:r>
      <w:r w:rsidR="00BE38A5" w:rsidRPr="00E24EF6">
        <w:rPr>
          <w:rFonts w:asciiTheme="minorHAnsi" w:hAnsiTheme="minorHAnsi" w:cstheme="minorHAnsi"/>
          <w:noProof/>
          <w:color w:val="auto"/>
          <w:vertAlign w:val="superscript"/>
        </w:rPr>
        <w:t>24</w:t>
      </w:r>
      <w:r w:rsidR="00BE38A5" w:rsidRPr="00E24EF6">
        <w:rPr>
          <w:rFonts w:asciiTheme="minorHAnsi" w:hAnsiTheme="minorHAnsi" w:cstheme="minorHAnsi"/>
          <w:color w:val="auto"/>
        </w:rPr>
        <w:fldChar w:fldCharType="end"/>
      </w:r>
      <w:r w:rsidR="006E177F" w:rsidRPr="00E24EF6">
        <w:rPr>
          <w:rFonts w:asciiTheme="minorHAnsi" w:hAnsiTheme="minorHAnsi" w:cstheme="minorHAnsi"/>
          <w:color w:val="auto"/>
        </w:rPr>
        <w:t>.</w:t>
      </w:r>
    </w:p>
    <w:p w14:paraId="0000008A"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8B" w14:textId="31C58525" w:rsidR="00993988" w:rsidRPr="00E24EF6" w:rsidRDefault="00E24EF6"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Use in</w:t>
      </w:r>
      <w:r w:rsidR="0062409D" w:rsidRPr="00E24EF6">
        <w:rPr>
          <w:rFonts w:asciiTheme="minorHAnsi" w:hAnsiTheme="minorHAnsi" w:cstheme="minorHAnsi"/>
          <w:color w:val="auto"/>
        </w:rPr>
        <w:t xml:space="preserve">verse beam SAD data collection as a collection strategy. The data is collected in wedges, with opposite wedges collected after each other. This allows Friedel pairs to be collected with an equivalent dose, resulting in an improved measurement of anomalous signal less affected by radiation damage. For example, an eight wedge strategy to collect 360° would involve collecting the data in the order of wedge 1 (0°-45°), wedge 2 (180°-225°), wedge 3 (46°-90°), wedge 4 (225°-270°), wedge 5 (90°-135°), wedge 6 (270°-315°), wedge 7 (135°-180°) and wedge 8 (315°-360°). </w:t>
      </w:r>
    </w:p>
    <w:p w14:paraId="48472D47" w14:textId="6DA0EA7C" w:rsidR="00B770C2" w:rsidRPr="00E24EF6" w:rsidRDefault="00B770C2" w:rsidP="00E442DD">
      <w:pPr>
        <w:pBdr>
          <w:top w:val="nil"/>
          <w:left w:val="nil"/>
          <w:bottom w:val="nil"/>
          <w:right w:val="nil"/>
          <w:between w:val="nil"/>
        </w:pBdr>
        <w:contextualSpacing/>
        <w:rPr>
          <w:rFonts w:asciiTheme="minorHAnsi" w:hAnsiTheme="minorHAnsi" w:cstheme="minorHAnsi"/>
          <w:color w:val="auto"/>
        </w:rPr>
      </w:pPr>
    </w:p>
    <w:p w14:paraId="51509440" w14:textId="5FE9BCDC" w:rsidR="00B770C2" w:rsidRPr="00E24EF6" w:rsidRDefault="00B770C2" w:rsidP="00E442DD">
      <w:pPr>
        <w:pBdr>
          <w:top w:val="nil"/>
          <w:left w:val="nil"/>
          <w:bottom w:val="nil"/>
          <w:right w:val="nil"/>
          <w:between w:val="nil"/>
        </w:pBdr>
        <w:contextualSpacing/>
        <w:rPr>
          <w:rFonts w:asciiTheme="minorHAnsi" w:hAnsiTheme="minorHAnsi" w:cstheme="minorHAnsi"/>
          <w:color w:val="auto"/>
        </w:rPr>
      </w:pPr>
      <w:bookmarkStart w:id="5" w:name="_Hlk54309270"/>
      <w:r w:rsidRPr="00E24EF6">
        <w:rPr>
          <w:rFonts w:asciiTheme="minorHAnsi" w:hAnsiTheme="minorHAnsi" w:cstheme="minorHAnsi"/>
          <w:color w:val="auto"/>
        </w:rPr>
        <w:t xml:space="preserve">NOTE: </w:t>
      </w:r>
      <w:r w:rsidR="00BF4FD5" w:rsidRPr="00E24EF6">
        <w:rPr>
          <w:rFonts w:asciiTheme="minorHAnsi" w:hAnsiTheme="minorHAnsi" w:cstheme="minorHAnsi"/>
          <w:color w:val="auto"/>
        </w:rPr>
        <w:t xml:space="preserve">Continuous rotation is an alternative collection strategy to </w:t>
      </w:r>
      <w:r w:rsidR="00304569" w:rsidRPr="00E24EF6">
        <w:rPr>
          <w:rFonts w:asciiTheme="minorHAnsi" w:hAnsiTheme="minorHAnsi" w:cstheme="minorHAnsi"/>
          <w:color w:val="auto"/>
        </w:rPr>
        <w:t xml:space="preserve">that of </w:t>
      </w:r>
      <w:r w:rsidR="00BF4FD5" w:rsidRPr="00E24EF6">
        <w:rPr>
          <w:rFonts w:asciiTheme="minorHAnsi" w:hAnsiTheme="minorHAnsi" w:cstheme="minorHAnsi"/>
          <w:color w:val="auto"/>
        </w:rPr>
        <w:t xml:space="preserve">inverse beam data collection. For a recent comparison of the collection strategies, see </w:t>
      </w:r>
      <w:proofErr w:type="spellStart"/>
      <w:r w:rsidR="00BF4FD5" w:rsidRPr="00E24EF6">
        <w:rPr>
          <w:rFonts w:asciiTheme="minorHAnsi" w:hAnsiTheme="minorHAnsi" w:cstheme="minorHAnsi"/>
          <w:color w:val="auto"/>
        </w:rPr>
        <w:t>Garcie-Bonte</w:t>
      </w:r>
      <w:proofErr w:type="spellEnd"/>
      <w:r w:rsidR="00BF4FD5" w:rsidRPr="00E24EF6">
        <w:rPr>
          <w:rFonts w:asciiTheme="minorHAnsi" w:hAnsiTheme="minorHAnsi" w:cstheme="minorHAnsi"/>
          <w:color w:val="auto"/>
        </w:rPr>
        <w:t xml:space="preserve"> &amp; Katona</w:t>
      </w:r>
      <w:r w:rsidR="00BF4FD5"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{"citationItems":[{"id":"ITEM-1","itemData":{"DOI":"10.1107/S2053273319011446","ISSN":"20532733","PMID":"31692460","abstract":"Single-wavelength X-ray anomalous diffraction (SAD) is a frequently employed technique to solve the phase problem in X-ray crystallography. The precision and accuracy of recovered anomalous differences are crucial for determining the correct phases. Continuous rotation (CR) and inverse-beam geometry (IBG) anomalous data collection methods have been performed on tetragonal lysozyme and monoclinic survivin crystals and analysis carried out of how correlated the pairs of Friedel's reflections are after scaling. A multivariate Bayesian model for estimating anomalous differences was tested, which takes into account the correlation between pairs of intensity observations and incorporates the a priori knowledge about the positivity of intensity. The CR and IBG data collection methods resulted in positive correlation between I(+) and I(-) observations, indicating that the anomalous difference dominates between these observations, rather than different levels of radiation damage. An alternative pairing method based on near simultaneously observed Bijvoet's pairs displayed lower correlation and it was unsuccessful for recovering useful anomalous differences when using the multivariate Bayesian model. In contrast, multivariate Bayesian treatment of Friedel's pairs improved the initial phasing of the two tested crystal systems and the two data collection methods.","author":[{"dropping-particle":"","family":"Garcia-Bonete","given":"Maria Jose","non-dropping-particle":"","parse-names":false,"suffix":""},{"dropping-particle":"","family":"Katona","given":"Gergely","non-dropping-particle":"","parse-names":false,"suffix":""}],"container-title":"Acta Crystallographica Section A: Foundations and Advances","id":"ITEM-1","issued":{"date-parts":[["2019"]]},"page":"851-860","title":"Bayesian machine learning improves single-wavelength anomalous diffraction phasing","type":"article-journal","volume":"75"},"uris":["http://www.mendeley.com/documents/?uuid=86356e96-43ec-4df2-bbb8-6d51aaeb74f1","http://www.mendeley.com/documents/?uuid=0f449143-7060-416e-8a02-4f60adefb5d9"]}],"mendeley":{"formattedCitation":"&lt;sup&gt;40&lt;/sup&gt;","plainTextFormattedCitation":"40","previouslyFormattedCitation":"&lt;sup&gt;40&lt;/sup&gt;"},"properties":{"noteIndex":0},"schema":"https://github.com/citation-style-language/schema/raw/master/csl-citation.json"}</w:instrText>
      </w:r>
      <w:r w:rsidR="00BF4FD5"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40</w:t>
      </w:r>
      <w:r w:rsidR="00BF4FD5" w:rsidRPr="00E24EF6">
        <w:rPr>
          <w:rFonts w:asciiTheme="minorHAnsi" w:hAnsiTheme="minorHAnsi" w:cstheme="minorHAnsi"/>
          <w:color w:val="auto"/>
        </w:rPr>
        <w:fldChar w:fldCharType="end"/>
      </w:r>
      <w:r w:rsidR="00BF4FD5" w:rsidRPr="00E24EF6">
        <w:rPr>
          <w:rFonts w:asciiTheme="minorHAnsi" w:hAnsiTheme="minorHAnsi" w:cstheme="minorHAnsi"/>
          <w:color w:val="auto"/>
        </w:rPr>
        <w:t>.</w:t>
      </w:r>
    </w:p>
    <w:bookmarkEnd w:id="5"/>
    <w:p w14:paraId="0000008C" w14:textId="77777777" w:rsidR="00993988" w:rsidRPr="00E24EF6" w:rsidRDefault="00993988" w:rsidP="00E442DD">
      <w:pPr>
        <w:contextualSpacing/>
        <w:rPr>
          <w:rFonts w:asciiTheme="minorHAnsi" w:hAnsiTheme="minorHAnsi" w:cstheme="minorHAnsi"/>
          <w:b/>
          <w:color w:val="auto"/>
        </w:rPr>
      </w:pPr>
    </w:p>
    <w:p w14:paraId="0000008D" w14:textId="0503008C" w:rsidR="00993988" w:rsidRPr="00E24EF6" w:rsidRDefault="007E214F" w:rsidP="00E442DD">
      <w:pPr>
        <w:numPr>
          <w:ilvl w:val="0"/>
          <w:numId w:val="20"/>
        </w:numPr>
        <w:pBdr>
          <w:top w:val="nil"/>
          <w:left w:val="nil"/>
          <w:bottom w:val="nil"/>
          <w:right w:val="nil"/>
          <w:between w:val="nil"/>
        </w:pBdr>
        <w:contextualSpacing/>
        <w:rPr>
          <w:rFonts w:asciiTheme="minorHAnsi" w:hAnsiTheme="minorHAnsi" w:cstheme="minorHAnsi"/>
          <w:b/>
          <w:color w:val="auto"/>
        </w:rPr>
      </w:pPr>
      <w:r w:rsidRPr="00E24EF6">
        <w:rPr>
          <w:rFonts w:asciiTheme="minorHAnsi" w:hAnsiTheme="minorHAnsi" w:cstheme="minorHAnsi"/>
          <w:b/>
          <w:color w:val="auto"/>
        </w:rPr>
        <w:t xml:space="preserve">Data processing and </w:t>
      </w:r>
      <w:r w:rsidR="00B571EF" w:rsidRPr="00E24EF6">
        <w:rPr>
          <w:rFonts w:asciiTheme="minorHAnsi" w:hAnsiTheme="minorHAnsi" w:cstheme="minorHAnsi"/>
          <w:b/>
          <w:color w:val="auto"/>
        </w:rPr>
        <w:t>s</w:t>
      </w:r>
      <w:r w:rsidR="00E24D73" w:rsidRPr="00E24EF6">
        <w:rPr>
          <w:rFonts w:asciiTheme="minorHAnsi" w:hAnsiTheme="minorHAnsi" w:cstheme="minorHAnsi"/>
          <w:b/>
          <w:color w:val="auto"/>
        </w:rPr>
        <w:t>tructure solution</w:t>
      </w:r>
    </w:p>
    <w:p w14:paraId="0000008E"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8F" w14:textId="767C64CF"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Perform data reduction on the diffraction data using XDS</w:t>
      </w:r>
      <w:r w:rsidR="003E7A89" w:rsidRPr="00E24EF6">
        <w:rPr>
          <w:rFonts w:asciiTheme="minorHAnsi" w:hAnsiTheme="minorHAnsi" w:cstheme="minorHAnsi"/>
          <w:color w:val="auto"/>
        </w:rPr>
        <w:fldChar w:fldCharType="begin" w:fldLock="1"/>
      </w:r>
      <w:r w:rsidR="006B23E9" w:rsidRPr="00E24EF6">
        <w:rPr>
          <w:rFonts w:asciiTheme="minorHAnsi" w:hAnsiTheme="minorHAnsi" w:cstheme="minorHAnsi"/>
          <w:color w:val="auto"/>
        </w:rPr>
        <w:instrText>ADDIN CSL_CITATION {"citationItems":[{"id":"ITEM-1","itemData":{"DOI":"10.1107/S0907444909047337","ISSN":"0907-4449","PMID":"20124692","abstract":"The usage and control of recent modifications of the program package XDS for the processing of rotation images are described in the context of previous versions. New features include automatic determination of spot size and reflecting range and recognition and assignment of crystal symmetry. Moreover, the limitations of earlier package versions on the number of correction/scaling factors and the representation of pixel contents have been removed. Large program parts have been restructured for parallel processing so that the quality and completeness of collected data can be assessed soon after measurement.","author":[{"dropping-particle":"","family":"Kabsch","given":"Wolfgang","non-dropping-particle":"","parse-names":false,"suffix":""}],"container-title":"Acta Crystallographica Section D Biological Crystallography","id":"ITEM-1","issue":"2","issued":{"date-parts":[["2010","2"]]},"page":"125-132","publisher":"International Union of Crystallography","title":"XDS","type":"article-journal","volume":"66"},"uris":["http://www.mendeley.com/documents/?uuid=b28ddee3-ba95-4fb4-882b-cf9e69733f9b"]}],"mendeley":{"formattedCitation":"&lt;sup&gt;41&lt;/sup&gt;","plainTextFormattedCitation":"41","previouslyFormattedCitation":"&lt;sup&gt;41&lt;/sup&gt;"},"properties":{"noteIndex":0},"schema":"https://github.com/citation-style-language/schema/raw/master/csl-citation.json"}</w:instrText>
      </w:r>
      <w:r w:rsidR="003E7A89"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41</w:t>
      </w:r>
      <w:r w:rsidR="003E7A89" w:rsidRPr="00E24EF6">
        <w:rPr>
          <w:rFonts w:asciiTheme="minorHAnsi" w:hAnsiTheme="minorHAnsi" w:cstheme="minorHAnsi"/>
          <w:color w:val="auto"/>
        </w:rPr>
        <w:fldChar w:fldCharType="end"/>
      </w:r>
      <w:r w:rsidRPr="00E24EF6">
        <w:rPr>
          <w:rFonts w:asciiTheme="minorHAnsi" w:hAnsiTheme="minorHAnsi" w:cstheme="minorHAnsi"/>
          <w:color w:val="auto"/>
        </w:rPr>
        <w:t>, with the aim of maximizing the anomalous signal. Data reduction input parameters are specific to the dataset and may require some trial and error. Here are some recommendations to start.</w:t>
      </w:r>
    </w:p>
    <w:p w14:paraId="00000090"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91" w14:textId="076C97C6"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Set FRIEDEL’S LAW=FALSE. Execute CORRECT twice, setting STRICT_ABSORPTION_CORRECT=TRUE and</w:t>
      </w:r>
      <w:r w:rsidR="005C2AE6" w:rsidRPr="00E24EF6">
        <w:rPr>
          <w:rFonts w:asciiTheme="minorHAnsi" w:hAnsiTheme="minorHAnsi" w:cstheme="minorHAnsi"/>
          <w:color w:val="auto"/>
        </w:rPr>
        <w:t xml:space="preserve"> </w:t>
      </w:r>
      <w:r w:rsidRPr="00E24EF6">
        <w:rPr>
          <w:rFonts w:asciiTheme="minorHAnsi" w:hAnsiTheme="minorHAnsi" w:cstheme="minorHAnsi"/>
          <w:color w:val="auto"/>
        </w:rPr>
        <w:t>STRICT_ABSORPTION_CORRECT=FALSE. One run can have a higher anomalous signal than the other. Compare the anomalous signals between the runs using the ‘</w:t>
      </w:r>
      <w:proofErr w:type="spellStart"/>
      <w:r w:rsidRPr="00E24EF6">
        <w:rPr>
          <w:rFonts w:asciiTheme="minorHAnsi" w:hAnsiTheme="minorHAnsi" w:cstheme="minorHAnsi"/>
          <w:color w:val="auto"/>
        </w:rPr>
        <w:t>Anomal</w:t>
      </w:r>
      <w:proofErr w:type="spellEnd"/>
      <w:r w:rsidRPr="00E24EF6">
        <w:rPr>
          <w:rFonts w:asciiTheme="minorHAnsi" w:hAnsiTheme="minorHAnsi" w:cstheme="minorHAnsi"/>
          <w:color w:val="auto"/>
        </w:rPr>
        <w:t xml:space="preserve"> </w:t>
      </w:r>
      <w:proofErr w:type="spellStart"/>
      <w:r w:rsidRPr="00E24EF6">
        <w:rPr>
          <w:rFonts w:asciiTheme="minorHAnsi" w:hAnsiTheme="minorHAnsi" w:cstheme="minorHAnsi"/>
          <w:color w:val="auto"/>
        </w:rPr>
        <w:t>Corr</w:t>
      </w:r>
      <w:proofErr w:type="spellEnd"/>
      <w:r w:rsidRPr="00E24EF6">
        <w:rPr>
          <w:rFonts w:asciiTheme="minorHAnsi" w:hAnsiTheme="minorHAnsi" w:cstheme="minorHAnsi"/>
          <w:color w:val="auto"/>
        </w:rPr>
        <w:t>’ and ‘</w:t>
      </w:r>
      <w:proofErr w:type="spellStart"/>
      <w:r w:rsidRPr="00E24EF6">
        <w:rPr>
          <w:rFonts w:asciiTheme="minorHAnsi" w:hAnsiTheme="minorHAnsi" w:cstheme="minorHAnsi"/>
          <w:color w:val="auto"/>
        </w:rPr>
        <w:t>SigAno</w:t>
      </w:r>
      <w:proofErr w:type="spellEnd"/>
      <w:r w:rsidRPr="00E24EF6">
        <w:rPr>
          <w:rFonts w:asciiTheme="minorHAnsi" w:hAnsiTheme="minorHAnsi" w:cstheme="minorHAnsi"/>
          <w:color w:val="auto"/>
        </w:rPr>
        <w:t xml:space="preserve">’ disciplines in the output. This provides an indicator of </w:t>
      </w:r>
      <w:r w:rsidRPr="00E24EF6">
        <w:rPr>
          <w:rFonts w:asciiTheme="minorHAnsi" w:hAnsiTheme="minorHAnsi" w:cstheme="minorHAnsi"/>
          <w:color w:val="auto"/>
        </w:rPr>
        <w:lastRenderedPageBreak/>
        <w:t>data quality.</w:t>
      </w:r>
    </w:p>
    <w:p w14:paraId="00000092"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93" w14:textId="248B4331"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Run SHELXC on the XDS_ASCII.HKL file for a more accurate indication of anomalous signal. The ‘</w:t>
      </w:r>
      <w:proofErr w:type="spellStart"/>
      <w:r w:rsidRPr="00E24EF6">
        <w:rPr>
          <w:rFonts w:asciiTheme="minorHAnsi" w:hAnsiTheme="minorHAnsi" w:cstheme="minorHAnsi"/>
          <w:color w:val="auto"/>
        </w:rPr>
        <w:t>Ranom</w:t>
      </w:r>
      <w:proofErr w:type="spellEnd"/>
      <w:r w:rsidRPr="00E24EF6">
        <w:rPr>
          <w:rFonts w:asciiTheme="minorHAnsi" w:hAnsiTheme="minorHAnsi" w:cstheme="minorHAnsi"/>
          <w:color w:val="auto"/>
        </w:rPr>
        <w:t>’ discipline will give an indication of the anomalous signal at different resolutions</w:t>
      </w:r>
      <w:r w:rsidR="008D33B2" w:rsidRPr="00E24EF6">
        <w:rPr>
          <w:rFonts w:asciiTheme="minorHAnsi" w:hAnsiTheme="minorHAnsi" w:cstheme="minorHAnsi"/>
          <w:color w:val="auto"/>
        </w:rPr>
        <w:t xml:space="preserve">. </w:t>
      </w:r>
    </w:p>
    <w:p w14:paraId="00000094" w14:textId="77777777"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ab/>
      </w:r>
    </w:p>
    <w:p w14:paraId="00000095" w14:textId="3BA42CF6"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Run POINTLESS</w:t>
      </w:r>
      <w:r w:rsidR="008C6E21"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{"citationItems":[{"id":"ITEM-1","itemData":{"DOI":"10.1107/S0907444905036693","ISSN":"09074449","PMID":"16369096","abstract":"The various physical factors affecting measured diffraction intensities are discussed, as are the scaling models which may be used to put the data on a consistent scale. After scaling, the intensities can be analysed to set the real resolution of the data set, to detect bad regions (e.g. bad images), to analyse radiation damage and to assess the overall quality of the data set. The significance of any anomalous signal may be assessed by probability and correlation analysis. The algorithms used by the CCP4 scaling program SCALA are described. A requirement for the scaling and merging of intensities is knowledge of the Laue group and point-group symmetries: the possible symmetry of the diffraction pattern may be determined from scores such as correlation coefficients between observations which might be symmetry-related. These scoring functions are implemented in a new program POINTLESS. © 2006 International Union of Crystallography.","author":[{"dropping-particle":"","family":"Evans","given":"Philip","non-dropping-particle":"","parse-names":false,"suffix":""}],"container-title":"Acta Crystallographica Section D: Biological Crystallography","id":"ITEM-1","issue":"1","issued":{"date-parts":[["2006"]]},"page":"72-82","title":"Scaling and assessment of data quality","type":"article-journal","volume":"62"},"uris":["http://www.mendeley.com/documents/?uuid=a710eeca-8ba6-4c7d-aace-058ed6e7a247","http://www.mendeley.com/documents/?uuid=cf924f35-3c9e-4d23-9759-87ed7047e079"]}],"mendeley":{"formattedCitation":"&lt;sup&gt;42&lt;/sup&gt;","plainTextFormattedCitation":"42","previouslyFormattedCitation":"&lt;sup&gt;42&lt;/sup&gt;"},"properties":{"noteIndex":0},"schema":"https://github.com/citation-style-language/schema/raw/master/csl-citation.json"}</w:instrText>
      </w:r>
      <w:r w:rsidR="008C6E21"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42</w:t>
      </w:r>
      <w:r w:rsidR="008C6E21"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and AIMLESS</w:t>
      </w:r>
      <w:r w:rsidR="008C6E21"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{"citationItems":[{"id":"ITEM-1","itemData":{"DOI":"10.1107/S0907444913000061","ISBN":"1399-0047","ISSN":"09074449","PMID":"23793146","abstract":"Following integration of the observed diffraction spots, the process of 'data reduction' initially aims to determine the point-group symmetry of the data and the likely space group. This can be performed with the program POINTLESS. The scaling program then puts all the measurements on a common scale, averages measurements of symmetry-related reflections (using the symmetry determined previously) and produces many statistics that provide the first important measures of data quality. A new scaling program, AIMLESS, implements scaling models similar to those in SCALA but adds some additional analyses. From the analyses, a number of decisions can be made about the quality of the data and whether some measurements should be discarded. The effective 'resolution' of a data set is a difficult and possibly contentious question (particularly with referees of papers) and this is discussed in the light of tests comparing the data-processing statistics with trials of refinement against observed and simulated data, and automated model-building and comparison of maps calculated with different resolution limits. These trials show that adding weak high-resolution data beyond the commonly used limits may make some improvement and does no harm.","author":[{"dropping-particle":"","family":"Evans","given":"Philip R.","non-dropping-particle":"","parse-names":false,"suffix":""},{"dropping-particle":"","family":"Murshudov","given":"Garib N.","non-dropping-particle":"","parse-names":false,"suffix":""}],"container-title":"Acta Crystallographica Section D: Biological Crystallography","id":"ITEM-1","issue":"7","issued":{"date-parts":[["2013","7","1"]]},"page":"1204-1214","publisher":"International Union of Crystallography","title":"How good are my data and what is the resolution?","type":"article-journal","volume":"69"},"uris":["http://www.mendeley.com/documents/?uuid=daa48554-b8f1-4fec-a02a-aec01c6aec99"]}],"mendeley":{"formattedCitation":"&lt;sup&gt;43&lt;/sup&gt;","plainTextFormattedCitation":"43","previouslyFormattedCitation":"&lt;sup&gt;43&lt;/sup&gt;"},"properties":{"noteIndex":0},"schema":"https://github.com/citation-style-language/schema/raw/master/csl-citation.json"}</w:instrText>
      </w:r>
      <w:r w:rsidR="008C6E21"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43</w:t>
      </w:r>
      <w:r w:rsidR="008C6E21"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to scale the data. In </w:t>
      </w:r>
      <w:r w:rsidR="006A0C06" w:rsidRPr="00E24EF6">
        <w:rPr>
          <w:rFonts w:asciiTheme="minorHAnsi" w:hAnsiTheme="minorHAnsi" w:cstheme="minorHAnsi"/>
          <w:color w:val="auto"/>
        </w:rPr>
        <w:t>AIMLESS</w:t>
      </w:r>
      <w:r w:rsidRPr="00E24EF6">
        <w:rPr>
          <w:rFonts w:asciiTheme="minorHAnsi" w:hAnsiTheme="minorHAnsi" w:cstheme="minorHAnsi"/>
          <w:color w:val="auto"/>
        </w:rPr>
        <w:t xml:space="preserve">, set the parameter ANOMALOUS ON. If the GUI is used, select </w:t>
      </w:r>
      <w:r w:rsidR="00E47253" w:rsidRPr="00E24EF6">
        <w:rPr>
          <w:rFonts w:asciiTheme="minorHAnsi" w:hAnsiTheme="minorHAnsi" w:cstheme="minorHAnsi"/>
          <w:color w:val="auto"/>
        </w:rPr>
        <w:t>the option</w:t>
      </w:r>
      <w:r w:rsidR="004E020B" w:rsidRPr="00E24EF6">
        <w:rPr>
          <w:rFonts w:asciiTheme="minorHAnsi" w:hAnsiTheme="minorHAnsi" w:cstheme="minorHAnsi"/>
          <w:color w:val="auto"/>
        </w:rPr>
        <w:t xml:space="preserve"> </w:t>
      </w:r>
      <w:r w:rsidR="004E020B" w:rsidRPr="00E24EF6">
        <w:rPr>
          <w:rFonts w:asciiTheme="minorHAnsi" w:hAnsiTheme="minorHAnsi" w:cstheme="minorHAnsi"/>
          <w:b/>
          <w:bCs/>
          <w:color w:val="auto"/>
        </w:rPr>
        <w:t>Separate anomalous pairs for outlier rejection and merging statistics</w:t>
      </w:r>
      <w:r w:rsidRPr="00E24EF6">
        <w:rPr>
          <w:rFonts w:asciiTheme="minorHAnsi" w:hAnsiTheme="minorHAnsi" w:cstheme="minorHAnsi"/>
          <w:color w:val="auto"/>
        </w:rPr>
        <w:t xml:space="preserve">. </w:t>
      </w:r>
      <w:r w:rsidR="006E7042" w:rsidRPr="00E24EF6">
        <w:rPr>
          <w:rFonts w:asciiTheme="minorHAnsi" w:hAnsiTheme="minorHAnsi" w:cstheme="minorHAnsi"/>
          <w:color w:val="auto"/>
        </w:rPr>
        <w:t>Testing</w:t>
      </w:r>
      <w:r w:rsidRPr="00E24EF6">
        <w:rPr>
          <w:rFonts w:asciiTheme="minorHAnsi" w:hAnsiTheme="minorHAnsi" w:cstheme="minorHAnsi"/>
          <w:color w:val="auto"/>
        </w:rPr>
        <w:t xml:space="preserve"> different resolution cutoffs </w:t>
      </w:r>
      <w:r w:rsidR="006E7042" w:rsidRPr="00E24EF6">
        <w:rPr>
          <w:rFonts w:asciiTheme="minorHAnsi" w:hAnsiTheme="minorHAnsi" w:cstheme="minorHAnsi"/>
          <w:color w:val="auto"/>
        </w:rPr>
        <w:t xml:space="preserve">may be required </w:t>
      </w:r>
      <w:r w:rsidRPr="00E24EF6">
        <w:rPr>
          <w:rFonts w:asciiTheme="minorHAnsi" w:hAnsiTheme="minorHAnsi" w:cstheme="minorHAnsi"/>
          <w:color w:val="auto"/>
        </w:rPr>
        <w:t xml:space="preserve">to maximize anomalous signal. </w:t>
      </w:r>
    </w:p>
    <w:p w14:paraId="00000096"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97" w14:textId="36B7AE51" w:rsidR="00993988" w:rsidRPr="00E24EF6"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bookmarkStart w:id="6" w:name="_heading=h.30j0zll" w:colFirst="0" w:colLast="0"/>
      <w:bookmarkEnd w:id="6"/>
      <w:r w:rsidRPr="00E24EF6">
        <w:rPr>
          <w:rFonts w:asciiTheme="minorHAnsi" w:hAnsiTheme="minorHAnsi" w:cstheme="minorHAnsi"/>
          <w:color w:val="auto"/>
        </w:rPr>
        <w:t>Solve the protein structure using Auto-Rickshaw automated crystal structure determination pipeline</w:t>
      </w:r>
      <w:r w:rsidR="00F819B5"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{"citationItems":[{"id":"ITEM-1","itemData":{"DOI":"10.1107/S0907444905001307","ISSN":"09074449","PMID":"15805600","abstract":"The EMBL-Hamburg Automated Crystal Structure Determination Platform is a system that combines a number of existing macromolecular crystallographic computer programs and several decision-makers into a software pipeline for automated and efficient crystal structure determination. The pipeline can be invoked as soon as X-ray data from derivatized protein crystals have been collected and processed. It is controlled by a web-based graphical user interface for data and parameter input, and for monitoring the progress of structure determination. A large number of possible structure-solution paths are encoded in the system and the optimal path is selected by the decision-makers as the structure solution evolves. The processes have been optimized for speed so that the pipeline can be used effectively for validating the X-ray experiment at a synchrotron beamline. © 2005 International Union of Crystallography - all rights reserved.","author":[{"dropping-particle":"","family":"Panjikar","given":"Santosh","non-dropping-particle":"","parse-names":false,"suffix":""},{"dropping-particle":"","family":"Parthasarathy","given":"Venkataraman","non-dropping-particle":"","parse-names":false,"suffix":""},{"dropping-particle":"","family":"Lamzin","given":"Victor S.","non-dropping-particle":"","parse-names":false,"suffix":""},{"dropping-particle":"","family":"Weiss","given":"Manfred S.","non-dropping-particle":"","parse-names":false,"suffix":""},{"dropping-particle":"","family":"Tucker","given":"Paul A.","non-dropping-particle":"","parse-names":false,"suffix":""}],"container-title":"Acta Crystallographica Section D: Biological Crystallography","id":"ITEM-1","issue":"4","issued":{"date-parts":[["2005","4","1"]]},"page":"449-457","title":"Auto-Rickshaw: An automated crystal structure determination platform as an efficient tool for the validation of an X-ray diffraction experiment","type":"article-journal","volume":"61"},"uris":["http://www.mendeley.com/documents/?uuid=f5cefd55-414f-407a-80f8-4f5f18150b3c"]}],"mendeley":{"formattedCitation":"&lt;sup&gt;44&lt;/sup&gt;","plainTextFormattedCitation":"44","previouslyFormattedCitation":"&lt;sup&gt;44&lt;/sup&gt;"},"properties":{"noteIndex":0},"schema":"https://github.com/citation-style-language/schema/raw/master/csl-citation.json"}</w:instrText>
      </w:r>
      <w:r w:rsidR="00F819B5"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44</w:t>
      </w:r>
      <w:r w:rsidR="00F819B5"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Auto-Rickshaw will attempt to solve the phase problem and build the crystal structure of the protein automatically with protein modelling and refinement software. </w:t>
      </w:r>
    </w:p>
    <w:p w14:paraId="00000098" w14:textId="77777777" w:rsidR="00993988" w:rsidRPr="00E24EF6" w:rsidRDefault="00993988" w:rsidP="00E442DD">
      <w:pPr>
        <w:pBdr>
          <w:top w:val="nil"/>
          <w:left w:val="nil"/>
          <w:bottom w:val="nil"/>
          <w:right w:val="nil"/>
          <w:between w:val="nil"/>
        </w:pBdr>
        <w:contextualSpacing/>
        <w:jc w:val="center"/>
        <w:rPr>
          <w:rFonts w:asciiTheme="minorHAnsi" w:hAnsiTheme="minorHAnsi" w:cstheme="minorHAnsi"/>
          <w:color w:val="auto"/>
        </w:rPr>
      </w:pPr>
    </w:p>
    <w:p w14:paraId="00000099" w14:textId="7D15BDEE"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For proteins without a homology model template, run the SAD protocol of Auto-Rickshaw in Advanced Mode. Enter the required parameters.</w:t>
      </w:r>
    </w:p>
    <w:p w14:paraId="462444C1"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p w14:paraId="7E49A395" w14:textId="1C5EBC94" w:rsidR="007F219B" w:rsidRPr="00E24EF6" w:rsidRDefault="000702D5"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Select PROTEIN</w:t>
      </w:r>
      <w:r w:rsidR="00D20B2F" w:rsidRPr="00E24EF6">
        <w:rPr>
          <w:rFonts w:asciiTheme="minorHAnsi" w:hAnsiTheme="minorHAnsi" w:cstheme="minorHAnsi"/>
          <w:color w:val="auto"/>
        </w:rPr>
        <w:t xml:space="preserve"> as the molecule type.</w:t>
      </w:r>
    </w:p>
    <w:p w14:paraId="79754DFB"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164C2E5A" w14:textId="77E8339D" w:rsidR="00D20B2F" w:rsidRPr="00E24EF6" w:rsidRDefault="00D20B2F"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Enter the data collection wavelength in angstroms</w:t>
      </w:r>
      <w:r w:rsidR="002B2CDB" w:rsidRPr="00E24EF6">
        <w:rPr>
          <w:rFonts w:asciiTheme="minorHAnsi" w:hAnsiTheme="minorHAnsi" w:cstheme="minorHAnsi"/>
          <w:color w:val="auto"/>
        </w:rPr>
        <w:t xml:space="preserve"> (Å)</w:t>
      </w:r>
      <w:r w:rsidRPr="00E24EF6">
        <w:rPr>
          <w:rFonts w:asciiTheme="minorHAnsi" w:hAnsiTheme="minorHAnsi" w:cstheme="minorHAnsi"/>
          <w:color w:val="auto"/>
        </w:rPr>
        <w:t xml:space="preserve">. </w:t>
      </w:r>
    </w:p>
    <w:p w14:paraId="243D9CAF"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11B21C7E" w14:textId="3F6A200D" w:rsidR="00392672" w:rsidRPr="00E24EF6" w:rsidRDefault="002B2CDB"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Select “I” as substructure element </w:t>
      </w:r>
      <w:r w:rsidR="00EA5CF4" w:rsidRPr="00E24EF6">
        <w:rPr>
          <w:rFonts w:asciiTheme="minorHAnsi" w:hAnsiTheme="minorHAnsi" w:cstheme="minorHAnsi"/>
          <w:color w:val="auto"/>
        </w:rPr>
        <w:t>to indicate iodine atoms was used</w:t>
      </w:r>
      <w:r w:rsidR="00E24EF6" w:rsidRPr="00E24EF6">
        <w:rPr>
          <w:rFonts w:asciiTheme="minorHAnsi" w:hAnsiTheme="minorHAnsi" w:cstheme="minorHAnsi"/>
          <w:color w:val="auto"/>
        </w:rPr>
        <w:t>.</w:t>
      </w:r>
    </w:p>
    <w:p w14:paraId="1431564B"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76F6D243" w14:textId="3DCFC21E" w:rsidR="00B56BC0" w:rsidRPr="00E24EF6" w:rsidRDefault="00392672"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Select “i3c” as substructure type to indicate I3C was the phasing molecule</w:t>
      </w:r>
      <w:r w:rsidR="00E24EF6" w:rsidRPr="00E24EF6">
        <w:rPr>
          <w:rFonts w:asciiTheme="minorHAnsi" w:hAnsiTheme="minorHAnsi" w:cstheme="minorHAnsi"/>
          <w:color w:val="auto"/>
        </w:rPr>
        <w:t>.</w:t>
      </w:r>
    </w:p>
    <w:p w14:paraId="7410E5B8"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2210FA89" w14:textId="52C74070" w:rsidR="002B2CDB" w:rsidRPr="00E24EF6" w:rsidRDefault="00B56BC0"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Select </w:t>
      </w:r>
      <w:r w:rsidR="00467605" w:rsidRPr="00E24EF6">
        <w:rPr>
          <w:rFonts w:asciiTheme="minorHAnsi" w:hAnsiTheme="minorHAnsi" w:cstheme="minorHAnsi"/>
          <w:color w:val="auto"/>
        </w:rPr>
        <w:t>“</w:t>
      </w:r>
      <w:proofErr w:type="spellStart"/>
      <w:r w:rsidR="00467605" w:rsidRPr="00E24EF6">
        <w:rPr>
          <w:rFonts w:asciiTheme="minorHAnsi" w:hAnsiTheme="minorHAnsi" w:cstheme="minorHAnsi"/>
          <w:color w:val="auto"/>
        </w:rPr>
        <w:t>sub_direct</w:t>
      </w:r>
      <w:proofErr w:type="spellEnd"/>
      <w:r w:rsidR="00467605" w:rsidRPr="00E24EF6">
        <w:rPr>
          <w:rFonts w:asciiTheme="minorHAnsi" w:hAnsiTheme="minorHAnsi" w:cstheme="minorHAnsi"/>
          <w:color w:val="auto"/>
        </w:rPr>
        <w:t xml:space="preserve">” as the </w:t>
      </w:r>
      <w:r w:rsidRPr="00E24EF6">
        <w:rPr>
          <w:rFonts w:asciiTheme="minorHAnsi" w:hAnsiTheme="minorHAnsi" w:cstheme="minorHAnsi"/>
          <w:color w:val="auto"/>
        </w:rPr>
        <w:t>substructure determination method</w:t>
      </w:r>
      <w:r w:rsidR="00467605" w:rsidRPr="00E24EF6">
        <w:rPr>
          <w:rFonts w:asciiTheme="minorHAnsi" w:hAnsiTheme="minorHAnsi" w:cstheme="minorHAnsi"/>
          <w:color w:val="auto"/>
        </w:rPr>
        <w:t>. This method employs SHELXD</w:t>
      </w:r>
      <w:r w:rsidR="0061196D"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Crystallography","id":"ITEM-1","issue":"10 I","issued":{"date-parts":[["2002","10","1"]]},"page":"1772-1779","publisher":"International Union of Crystallography","title":"Substructure solution with SHELXD","type":"article-journal","volume":"58"},"uris":["http://www.mendeley.com/documents/?uuid=3422bc72-3a19-4737-88fa-f39c8783ea6a"]}],"mendeley":{"formattedCitation":"&lt;sup&gt;32&lt;/sup&gt;","plainTextFormattedCitation":"32","previouslyFormattedCitation":"&lt;sup&gt;32&lt;/sup&gt;"},"properties":{"noteIndex":0},"schema":"https://github.com/citation-style-language/schema/raw/master/csl-citation.json"}</w:instrText>
      </w:r>
      <w:r w:rsidR="0061196D"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32</w:t>
      </w:r>
      <w:r w:rsidR="0061196D" w:rsidRPr="00E24EF6">
        <w:rPr>
          <w:rFonts w:asciiTheme="minorHAnsi" w:hAnsiTheme="minorHAnsi" w:cstheme="minorHAnsi"/>
          <w:color w:val="auto"/>
        </w:rPr>
        <w:fldChar w:fldCharType="end"/>
      </w:r>
      <w:r w:rsidR="00467605" w:rsidRPr="00E24EF6">
        <w:rPr>
          <w:rFonts w:asciiTheme="minorHAnsi" w:hAnsiTheme="minorHAnsi" w:cstheme="minorHAnsi"/>
          <w:color w:val="auto"/>
        </w:rPr>
        <w:t xml:space="preserve"> to search for the substructure. </w:t>
      </w:r>
    </w:p>
    <w:p w14:paraId="70AB77DE"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6D23D3D9" w14:textId="7334F55E" w:rsidR="0082523B" w:rsidRPr="00E24EF6" w:rsidRDefault="00392137"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Select</w:t>
      </w:r>
      <w:r w:rsidR="0082523B" w:rsidRPr="00E24EF6">
        <w:rPr>
          <w:rFonts w:asciiTheme="minorHAnsi" w:hAnsiTheme="minorHAnsi" w:cstheme="minorHAnsi"/>
          <w:color w:val="auto"/>
        </w:rPr>
        <w:t xml:space="preserve"> “3” as the </w:t>
      </w:r>
      <w:r w:rsidR="00D122BC" w:rsidRPr="00E24EF6">
        <w:rPr>
          <w:rFonts w:asciiTheme="minorHAnsi" w:hAnsiTheme="minorHAnsi" w:cstheme="minorHAnsi"/>
          <w:color w:val="auto"/>
        </w:rPr>
        <w:t xml:space="preserve">number of </w:t>
      </w:r>
      <w:r w:rsidR="0082523B" w:rsidRPr="00E24EF6">
        <w:rPr>
          <w:rFonts w:asciiTheme="minorHAnsi" w:hAnsiTheme="minorHAnsi" w:cstheme="minorHAnsi"/>
          <w:color w:val="auto"/>
        </w:rPr>
        <w:t xml:space="preserve">expected </w:t>
      </w:r>
      <w:proofErr w:type="gramStart"/>
      <w:r w:rsidR="0082523B" w:rsidRPr="00E24EF6">
        <w:rPr>
          <w:rFonts w:asciiTheme="minorHAnsi" w:hAnsiTheme="minorHAnsi" w:cstheme="minorHAnsi"/>
          <w:color w:val="auto"/>
        </w:rPr>
        <w:t>substructure</w:t>
      </w:r>
      <w:proofErr w:type="gramEnd"/>
      <w:r w:rsidR="0082523B" w:rsidRPr="00E24EF6">
        <w:rPr>
          <w:rFonts w:asciiTheme="minorHAnsi" w:hAnsiTheme="minorHAnsi" w:cstheme="minorHAnsi"/>
          <w:color w:val="auto"/>
        </w:rPr>
        <w:t xml:space="preserve"> per monomer</w:t>
      </w:r>
      <w:r w:rsidR="00E24EF6" w:rsidRPr="00E24EF6">
        <w:rPr>
          <w:rFonts w:asciiTheme="minorHAnsi" w:hAnsiTheme="minorHAnsi" w:cstheme="minorHAnsi"/>
          <w:color w:val="auto"/>
        </w:rPr>
        <w:t>.</w:t>
      </w:r>
    </w:p>
    <w:p w14:paraId="7D226E17"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1CBCF40B" w14:textId="77777777" w:rsidR="00217BA8" w:rsidRPr="00E24EF6" w:rsidRDefault="00392137"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Enter “1” as the resolution cutoff of substructure search. This allows Auto-Rickshaw to automatically determine a suitable resolution cutoff.</w:t>
      </w:r>
    </w:p>
    <w:p w14:paraId="1CC4D907"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222AFBBB" w14:textId="5A46207A" w:rsidR="009F577D" w:rsidRPr="00E24EF6" w:rsidRDefault="00217BA8"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Enter the number of residues</w:t>
      </w:r>
      <w:r w:rsidR="005A4B54" w:rsidRPr="00E24EF6">
        <w:rPr>
          <w:rFonts w:asciiTheme="minorHAnsi" w:hAnsiTheme="minorHAnsi" w:cstheme="minorHAnsi"/>
          <w:color w:val="auto"/>
        </w:rPr>
        <w:t xml:space="preserve"> in a single monomer</w:t>
      </w:r>
      <w:r w:rsidR="009F577D" w:rsidRPr="00E24EF6">
        <w:rPr>
          <w:rFonts w:asciiTheme="minorHAnsi" w:hAnsiTheme="minorHAnsi" w:cstheme="minorHAnsi"/>
          <w:color w:val="auto"/>
        </w:rPr>
        <w:t xml:space="preserve">, </w:t>
      </w:r>
      <w:proofErr w:type="spellStart"/>
      <w:r w:rsidR="009F577D" w:rsidRPr="00E24EF6">
        <w:rPr>
          <w:rFonts w:asciiTheme="minorHAnsi" w:hAnsiTheme="minorHAnsi" w:cstheme="minorHAnsi"/>
          <w:color w:val="auto"/>
        </w:rPr>
        <w:t>spacegroup</w:t>
      </w:r>
      <w:proofErr w:type="spellEnd"/>
      <w:r w:rsidR="009F577D" w:rsidRPr="00E24EF6">
        <w:rPr>
          <w:rFonts w:asciiTheme="minorHAnsi" w:hAnsiTheme="minorHAnsi" w:cstheme="minorHAnsi"/>
          <w:color w:val="auto"/>
        </w:rPr>
        <w:t xml:space="preserve"> of the dataset,</w:t>
      </w:r>
      <w:r w:rsidR="005A4B54" w:rsidRPr="00E24EF6">
        <w:rPr>
          <w:rFonts w:asciiTheme="minorHAnsi" w:hAnsiTheme="minorHAnsi" w:cstheme="minorHAnsi"/>
          <w:color w:val="auto"/>
        </w:rPr>
        <w:t xml:space="preserve"> and number of molecules in the asymmetric unit based on the Matthews coefficient. </w:t>
      </w:r>
    </w:p>
    <w:p w14:paraId="4E8E6D1D"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76F7E8BD" w14:textId="7C4A0331" w:rsidR="00392137" w:rsidRPr="00E24EF6" w:rsidRDefault="00B6514B"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Select the appropriate dissemination level of X-ray data that suits </w:t>
      </w:r>
      <w:r w:rsidR="00E24EF6" w:rsidRPr="00E24EF6">
        <w:rPr>
          <w:rFonts w:asciiTheme="minorHAnsi" w:hAnsiTheme="minorHAnsi" w:cstheme="minorHAnsi"/>
          <w:color w:val="auto"/>
        </w:rPr>
        <w:t>the</w:t>
      </w:r>
      <w:r w:rsidRPr="00E24EF6">
        <w:rPr>
          <w:rFonts w:asciiTheme="minorHAnsi" w:hAnsiTheme="minorHAnsi" w:cstheme="minorHAnsi"/>
          <w:color w:val="auto"/>
        </w:rPr>
        <w:t xml:space="preserve"> needs. </w:t>
      </w:r>
      <w:r w:rsidR="002121AD" w:rsidRPr="00E24EF6">
        <w:rPr>
          <w:rFonts w:asciiTheme="minorHAnsi" w:hAnsiTheme="minorHAnsi" w:cstheme="minorHAnsi"/>
          <w:color w:val="auto"/>
        </w:rPr>
        <w:t>Selecting “</w:t>
      </w:r>
      <w:proofErr w:type="spellStart"/>
      <w:r w:rsidR="002121AD" w:rsidRPr="00E24EF6">
        <w:rPr>
          <w:rFonts w:asciiTheme="minorHAnsi" w:hAnsiTheme="minorHAnsi" w:cstheme="minorHAnsi"/>
          <w:color w:val="auto"/>
        </w:rPr>
        <w:t>AutoRickshaw</w:t>
      </w:r>
      <w:proofErr w:type="spellEnd"/>
      <w:r w:rsidR="002121AD" w:rsidRPr="00E24EF6">
        <w:rPr>
          <w:rFonts w:asciiTheme="minorHAnsi" w:hAnsiTheme="minorHAnsi" w:cstheme="minorHAnsi"/>
          <w:color w:val="auto"/>
        </w:rPr>
        <w:t xml:space="preserve"> developers” will allow Auto</w:t>
      </w:r>
      <w:r w:rsidR="00464C40" w:rsidRPr="00E24EF6">
        <w:rPr>
          <w:rFonts w:asciiTheme="minorHAnsi" w:hAnsiTheme="minorHAnsi" w:cstheme="minorHAnsi"/>
          <w:color w:val="auto"/>
        </w:rPr>
        <w:t>-</w:t>
      </w:r>
      <w:r w:rsidR="002121AD" w:rsidRPr="00E24EF6">
        <w:rPr>
          <w:rFonts w:asciiTheme="minorHAnsi" w:hAnsiTheme="minorHAnsi" w:cstheme="minorHAnsi"/>
          <w:color w:val="auto"/>
        </w:rPr>
        <w:t>Ricksh</w:t>
      </w:r>
      <w:r w:rsidR="00F073AB" w:rsidRPr="00E24EF6">
        <w:rPr>
          <w:rFonts w:asciiTheme="minorHAnsi" w:hAnsiTheme="minorHAnsi" w:cstheme="minorHAnsi"/>
          <w:color w:val="auto"/>
        </w:rPr>
        <w:t xml:space="preserve">aw developers to troubleshoot the run if problems arise. </w:t>
      </w:r>
    </w:p>
    <w:p w14:paraId="24BF974D"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9A" w14:textId="77777777" w:rsidR="00993988" w:rsidRPr="00E24EF6" w:rsidRDefault="0062409D"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Input the anomalous data as an </w:t>
      </w:r>
      <w:proofErr w:type="spellStart"/>
      <w:r w:rsidRPr="00E24EF6">
        <w:rPr>
          <w:rFonts w:asciiTheme="minorHAnsi" w:hAnsiTheme="minorHAnsi" w:cstheme="minorHAnsi"/>
          <w:color w:val="auto"/>
        </w:rPr>
        <w:t>mtz</w:t>
      </w:r>
      <w:proofErr w:type="spellEnd"/>
      <w:r w:rsidRPr="00E24EF6">
        <w:rPr>
          <w:rFonts w:asciiTheme="minorHAnsi" w:hAnsiTheme="minorHAnsi" w:cstheme="minorHAnsi"/>
          <w:color w:val="auto"/>
        </w:rPr>
        <w:t xml:space="preserve"> file.</w:t>
      </w:r>
    </w:p>
    <w:p w14:paraId="027B1E99"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0000009B" w14:textId="158D033F" w:rsidR="00993988" w:rsidRPr="00E24EF6" w:rsidRDefault="0062409D"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Input </w:t>
      </w:r>
      <w:r w:rsidR="00E24EF6" w:rsidRPr="00E24EF6">
        <w:rPr>
          <w:rFonts w:asciiTheme="minorHAnsi" w:hAnsiTheme="minorHAnsi" w:cstheme="minorHAnsi"/>
          <w:color w:val="auto"/>
        </w:rPr>
        <w:t>the</w:t>
      </w:r>
      <w:r w:rsidRPr="00E24EF6">
        <w:rPr>
          <w:rFonts w:asciiTheme="minorHAnsi" w:hAnsiTheme="minorHAnsi" w:cstheme="minorHAnsi"/>
          <w:color w:val="auto"/>
        </w:rPr>
        <w:t xml:space="preserve"> protein sequence as a seq, </w:t>
      </w:r>
      <w:proofErr w:type="spellStart"/>
      <w:r w:rsidRPr="00E24EF6">
        <w:rPr>
          <w:rFonts w:asciiTheme="minorHAnsi" w:hAnsiTheme="minorHAnsi" w:cstheme="minorHAnsi"/>
          <w:color w:val="auto"/>
        </w:rPr>
        <w:t>pir</w:t>
      </w:r>
      <w:proofErr w:type="spellEnd"/>
      <w:r w:rsidRPr="00E24EF6">
        <w:rPr>
          <w:rFonts w:asciiTheme="minorHAnsi" w:hAnsiTheme="minorHAnsi" w:cstheme="minorHAnsi"/>
          <w:color w:val="auto"/>
        </w:rPr>
        <w:t xml:space="preserve"> or txt file. A seq file can be generated in a text editor (such as Notepad++</w:t>
      </w:r>
      <w:r w:rsidRPr="00E24EF6">
        <w:rPr>
          <w:rFonts w:asciiTheme="minorHAnsi" w:hAnsiTheme="minorHAnsi" w:cstheme="minorHAnsi"/>
          <w:color w:val="auto"/>
          <w:vertAlign w:val="superscript"/>
        </w:rPr>
        <w:t>9</w:t>
      </w:r>
      <w:r w:rsidRPr="00E24EF6">
        <w:rPr>
          <w:rFonts w:asciiTheme="minorHAnsi" w:hAnsiTheme="minorHAnsi" w:cstheme="minorHAnsi"/>
          <w:color w:val="auto"/>
        </w:rPr>
        <w:t xml:space="preserve"> on Windows or nano in Linux). Create a new file, enter the </w:t>
      </w:r>
      <w:r w:rsidRPr="00E24EF6">
        <w:rPr>
          <w:rFonts w:asciiTheme="minorHAnsi" w:hAnsiTheme="minorHAnsi" w:cstheme="minorHAnsi"/>
          <w:color w:val="auto"/>
        </w:rPr>
        <w:lastRenderedPageBreak/>
        <w:t>primary sequence of the protein as one long line or separated by line breaks. Save the file with the .seq file extension.</w:t>
      </w:r>
      <w:r w:rsidR="005C2AE6" w:rsidRPr="00E24EF6">
        <w:rPr>
          <w:rFonts w:asciiTheme="minorHAnsi" w:hAnsiTheme="minorHAnsi" w:cstheme="minorHAnsi"/>
          <w:color w:val="auto"/>
        </w:rPr>
        <w:t xml:space="preserve"> </w:t>
      </w:r>
    </w:p>
    <w:p w14:paraId="7C692898" w14:textId="77777777" w:rsidR="007F219B" w:rsidRPr="00E24EF6" w:rsidRDefault="007F219B" w:rsidP="00E442DD">
      <w:pPr>
        <w:pBdr>
          <w:top w:val="nil"/>
          <w:left w:val="nil"/>
          <w:bottom w:val="nil"/>
          <w:right w:val="nil"/>
          <w:between w:val="nil"/>
        </w:pBdr>
        <w:contextualSpacing/>
        <w:rPr>
          <w:rFonts w:asciiTheme="minorHAnsi" w:hAnsiTheme="minorHAnsi" w:cstheme="minorHAnsi"/>
          <w:color w:val="auto"/>
        </w:rPr>
      </w:pPr>
    </w:p>
    <w:p w14:paraId="62EF7678" w14:textId="63D5D23F" w:rsidR="0065436E" w:rsidRPr="00E24EF6" w:rsidRDefault="0062409D" w:rsidP="00E442DD">
      <w:pPr>
        <w:numPr>
          <w:ilvl w:val="3"/>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Enter </w:t>
      </w:r>
      <w:r w:rsidR="00E24EF6" w:rsidRPr="00E24EF6">
        <w:rPr>
          <w:rFonts w:asciiTheme="minorHAnsi" w:hAnsiTheme="minorHAnsi" w:cstheme="minorHAnsi"/>
          <w:color w:val="auto"/>
        </w:rPr>
        <w:t>an</w:t>
      </w:r>
      <w:r w:rsidRPr="00E24EF6">
        <w:rPr>
          <w:rFonts w:asciiTheme="minorHAnsi" w:hAnsiTheme="minorHAnsi" w:cstheme="minorHAnsi"/>
          <w:color w:val="auto"/>
        </w:rPr>
        <w:t xml:space="preserve"> institutional email address. </w:t>
      </w:r>
    </w:p>
    <w:p w14:paraId="7697B273" w14:textId="77777777" w:rsidR="006565E3" w:rsidRPr="00E24EF6" w:rsidRDefault="006565E3" w:rsidP="00E442DD">
      <w:pPr>
        <w:pBdr>
          <w:top w:val="nil"/>
          <w:left w:val="nil"/>
          <w:bottom w:val="nil"/>
          <w:right w:val="nil"/>
          <w:between w:val="nil"/>
        </w:pBdr>
        <w:contextualSpacing/>
        <w:rPr>
          <w:rFonts w:asciiTheme="minorHAnsi" w:hAnsiTheme="minorHAnsi" w:cstheme="minorHAnsi"/>
          <w:color w:val="auto"/>
        </w:rPr>
      </w:pPr>
    </w:p>
    <w:p w14:paraId="139F5794" w14:textId="07DDDD99" w:rsidR="0065436E" w:rsidRPr="00E24EF6" w:rsidRDefault="0065436E"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Results are delivered via a web-link sent to the email address provided. </w:t>
      </w:r>
    </w:p>
    <w:p w14:paraId="6E1407B1" w14:textId="77777777" w:rsidR="000702D5" w:rsidRPr="00E24EF6" w:rsidRDefault="000702D5" w:rsidP="00E442DD">
      <w:pPr>
        <w:pBdr>
          <w:top w:val="nil"/>
          <w:left w:val="nil"/>
          <w:bottom w:val="nil"/>
          <w:right w:val="nil"/>
          <w:between w:val="nil"/>
        </w:pBdr>
        <w:contextualSpacing/>
        <w:rPr>
          <w:rFonts w:asciiTheme="minorHAnsi" w:hAnsiTheme="minorHAnsi" w:cstheme="minorHAnsi"/>
          <w:color w:val="auto"/>
        </w:rPr>
      </w:pPr>
    </w:p>
    <w:p w14:paraId="0000009E" w14:textId="4D33D8CE" w:rsidR="00993988" w:rsidRPr="00E24EF6" w:rsidRDefault="0062409D" w:rsidP="00E442DD">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NOTE:</w:t>
      </w:r>
      <w:r w:rsidR="00AB1B29" w:rsidRPr="00E24EF6">
        <w:rPr>
          <w:rFonts w:asciiTheme="minorHAnsi" w:hAnsiTheme="minorHAnsi" w:cstheme="minorHAnsi"/>
          <w:color w:val="auto"/>
        </w:rPr>
        <w:t xml:space="preserve"> </w:t>
      </w:r>
      <w:bookmarkStart w:id="7" w:name="_Hlk54530053"/>
      <w:proofErr w:type="spellStart"/>
      <w:r w:rsidR="00AB1B29" w:rsidRPr="00E24EF6">
        <w:rPr>
          <w:rFonts w:asciiTheme="minorHAnsi" w:hAnsiTheme="minorHAnsi" w:cstheme="minorHAnsi"/>
          <w:color w:val="auto"/>
        </w:rPr>
        <w:t>AutoRickshaw</w:t>
      </w:r>
      <w:proofErr w:type="spellEnd"/>
      <w:r w:rsidR="00AB1B29" w:rsidRPr="00E24EF6">
        <w:rPr>
          <w:rFonts w:asciiTheme="minorHAnsi" w:hAnsiTheme="minorHAnsi" w:cstheme="minorHAnsi"/>
          <w:color w:val="auto"/>
        </w:rPr>
        <w:t xml:space="preserve"> is an automated pipeline that </w:t>
      </w:r>
      <w:r w:rsidR="00E63C4F" w:rsidRPr="00E24EF6">
        <w:rPr>
          <w:rFonts w:asciiTheme="minorHAnsi" w:hAnsiTheme="minorHAnsi" w:cstheme="minorHAnsi"/>
          <w:color w:val="auto"/>
        </w:rPr>
        <w:t>invokes v</w:t>
      </w:r>
      <w:r w:rsidR="00AB1B29" w:rsidRPr="00E24EF6">
        <w:rPr>
          <w:rFonts w:asciiTheme="minorHAnsi" w:hAnsiTheme="minorHAnsi" w:cstheme="minorHAnsi"/>
          <w:color w:val="auto"/>
        </w:rPr>
        <w:t>arious crystallography software packages to solve a X-ray crystal structure</w:t>
      </w:r>
      <w:r w:rsidR="00E63C4F" w:rsidRPr="00E24EF6">
        <w:rPr>
          <w:rFonts w:asciiTheme="minorHAnsi" w:hAnsiTheme="minorHAnsi" w:cstheme="minorHAnsi"/>
          <w:color w:val="auto"/>
        </w:rPr>
        <w:fldChar w:fldCharType="begin" w:fldLock="1"/>
      </w:r>
      <w:r w:rsidR="006B23E9" w:rsidRPr="00E24EF6">
        <w:rPr>
          <w:rFonts w:asciiTheme="minorHAnsi" w:hAnsiTheme="minorHAnsi" w:cstheme="minorHAnsi"/>
          <w:color w:val="auto"/>
        </w:rPr>
        <w:instrText>ADDIN CSL_CITATION {"citationItems":[{"id":"ITEM-1","itemData":{"DOI":"10.1107/S0907444994003112","ISBN":"0907-4449 (Print)\\n0907-4449 (Linking)","ISSN":"09074449","PMID":"15299374","abstract":"The CCP4 (Collaborative Computational Project, number 4) program suite is a collection of programs and associated data and subroutine libraries which can be used for macromolecular structure determination by X-ray crystallography. The suite is designed to be flexible, allowing users a number of methods of achieving their aims and so there may be more than one program to cover each function. The programs are written mainly in standard Fortran77. They are from a wide variety of sources but are connected by standard data file formats. The package has been ported to all the major platforms under both Unix and VMS. The suite is distributed by anonymous ftp from Daresbury Laboratory and is widely used throughout the world.","author":[{"dropping-particle":"","family":"Collaborative Computational Project Number 4","given":"","non-dropping-particle":"","parse-names":false,"suffix":""}],"container-title":"Acta Crystallographica Section D: Biological Crystallography","id":"ITEM-1","issue":"5","issued":{"date-parts":[["1994"]]},"page":"760-763","title":"The CCP4 suite: Programs for protein crystallography","type":"article-journal","volume":"50"},"uris":["http://www.mendeley.com/documents/?uuid=803f2be0-184e-4d4a-8ff4-58fbeff8ad7f"]},{"id":"ITEM-2","itemData":{"DOI":"10.1107/97809553602060000689","abstract":"The background and use of dual-space direct methods (also known as Shake-and-Bake) for the ab initio phasing of small proteins as well as the phasing of heavy-atom substructures of large proteins is described. Basic concepts include normalized structure factors, multisolution procedures, random trial structures, phase-refinement formulas, peak-picking techniques, alternation of phase improvement in reciprocal and real space, and recognizing solutions. Two independent computer programs which implement the Shake-and-Bake algorithm, SnB and SHELXD, are compared and typical parameters are given. Other topics discussed are the use of Patterson information to get better starting phases, avoiding false minima, the effects of data resolution and completeness, special features of space group P1, and refinement strategies.","author":[{"dropping-particle":"","family":"Sheldrick","given":"G. M.","non-dropping-particle":"","parse-names":false,"suffix":""},{"dropping-particle":"","family":"Hauptman","given":"H. A.","non-dropping-particle":"","parse-names":false,"suffix":""},{"dropping-particle":"","family":"Weeks","given":"C. M.","non-dropping-particle":"","parse-names":false,"suffix":""},{"dropping-particle":"","family":"Miller","given":"R.","non-dropping-particle":"","parse-names":false,"suffix":""},{"dropping-particle":"","family":"Usón","given":"I.","non-dropping-particle":"","parse-names":false,"suffix":""}],"chapter-number":"16","container-title":"International Tables for Crystallography","editor":[{"dropping-particle":"","family":"Rossmann","given":"M. G.","non-dropping-particle":"","parse-names":false,"suffix":""},{"dropping-particle":"","family":"Arnold","given":"E.","non-dropping-particle":"","parse-names":false,"suffix":""}],"id":"ITEM-2","issued":{"date-parts":[["2006"]]},"page":"333-345","publisher":"Kluwer Academic Publishers.","publisher-place":"Dordrecht","title":"Ab initio phasing","type":"chapter"},"uris":["http://www.mendeley.com/documents/?uuid=dfa5bf6a-fd1f-4d3a-835d-dbc0c19f32bd","http://www.mendeley.com/documents/?uuid=1e4d2d0d-49ad-4e83-b217-82afc26ab64c"]},{"id":"ITEM-3","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Crystallography","id":"ITEM-3","issue":"10 I","issued":{"date-parts":[["2002","10","1"]]},"page":"1772-1779","publisher":"International Union of Crystallography","title":"Substructure solution with SHELXD","type":"article-journal","volume":"58"},"uris":["http://www.mendeley.com/documents/?uuid=3422bc72-3a19-4737-88fa-f39c8783ea6a"]},{"id":"ITEM-4","itemData":{"DOI":"10.1524/zkri.217.12.644.20662","ISBN":"0044-2968","ISSN":"00442968","abstract":"SHELXE was designed to provide a simple, fast and robust route from substructure sites found by the program SHELXD to an initial electron density map, if possible with an indication as to which heavy-atom enantiomorph is correct. This should be understood as a small contribution to high-throughput structural genomics. The new sphere of influence algorithm combined with a fuzzy solvent boundary enables some chemical knowledge to be incorporated into the density modification in a general and effective manner. In the special cases of high solvent content (greater than 0.6) or very high resolution data (better than 1.5 Å) high quality maps can be produced. This raises the possibility of a new paradigm for atomic resolution structure refinement: instead of alternating atom parameter refinement with weighted electron density maps calculated with the phases of the current model, which inevitably leads to some model bias, all model building should be based on the modelfree experimental density map!","author":[{"dropping-particle":"","family":"Sheldrick","given":"G. M.","non-dropping-particle":"","parse-names":false,"suffix":""}],"container-title":"Zeitschrift fur Kristallographie","id":"ITEM-4","issue":"12","issued":{"date-parts":[["2002"]]},"page":"644-650","title":"Macromolecular phasing with SHELXE","type":"article-journal","volume":"217"},"uris":["http://www.mendeley.com/documents/?uuid=45a1f64b-8e14-43dc-ad9c-152d6a6bc2e6"]},{"id":"ITEM-5","itemData":{"DOI":"10.1107/S0021889802002789","ISSN":"00218898","abstract":"An algorithm is described for matching and correlating two or more sets of peaks or atoms. The procedure is particularly useful for matching putative selenium atoms from a selenium-atom substructure as obtained from E maps from two or more random-atom trials. The algorithm will work for any space group except P1. For non-polar space groups, the procedure is relatively straightforward. For polar space groups, the calculation is performed in projection along the polar axis in order to identify potential matching peaks, and an iterative procedure is used to eliminate incorrect peaks and to calculate the displacement along the polar axis. The algorithm has been incorporated into a computer program, NANTMRF, written in Fortran 90. Less than 0.5 s are required to match 27 peaks in space group P21, and the output lists the correct origin, enantiomorph, symmetry operations, and provides the relative displacements between pairs of matching peaks. © 2002 International Union of Crystallography Printed in Great Britain - all rights reserved.","author":[{"dropping-particle":"","family":"Smith","given":"G. David","non-dropping-particle":"","parse-names":false,"suffix":""}],"container-title":"Journal of Applied Crystallography","id":"ITEM-5","issue":"3","issued":{"date-parts":[["2002"]]},"page":"368-370","title":"Matching selenium-atom peak positions with a different hand or origin","type":"article-journal","volume":"35"},"uris":["http://www.mendeley.com/documents/?uuid=9bdb0f7c-7434-4262-84a4-e927ad28ebf1","http://www.mendeley.com/documents/?uuid=37eff88f-c9ce-4c17-96a7-9761d9cddd3f"]},{"id":"ITEM-6","itemData":{"DOI":"10.1107/S090744490301936X","ISSN":"09074449","PMID":"14501121","abstract":"Probabilistic methods involving maximum-likelihood parameter estimation have become a powerful tool in computational crystallography. At the centre of these methods are the relevant probability distributions. Here, equations are developed based on the complex multivariate normal distribution that generalize the distributions currently used in maximum-likelihood model and heavy-atom refinement. In this treatment, the effects of various sources of error in the experiment are considered separately and allowance is made for correlations among sources of error. The multivariate distributions presented are closely related to the distributions previously derived in ab initio phasing and can be applied to many different aspects of a crystallographic structure-determination process including model refinement, density modification, heavy-atom phasing and refinement or combinations of them. The underlying probability distributions for multiple isomorphous replacement are re-examined using these techiques. The re-analysis requires the underlying assumptions to be made explicitly and results in a variance term that, unlike those previously used for maximum-likelihood multiple isomorphous replacement phasing, is expressed explicitly in terms of structure-factor covariances. Test cases presented show that the newly derived multiple isomorphous replacement likelihood functions perform satisfactorily compared with currently used programs.","author":[{"dropping-particle":"","family":"Pannu","given":"Navraj S.","non-dropping-particle":"","parse-names":false,"suffix":""},{"dropping-particle":"","family":"McCoy","given":"Airlie J.","non-dropping-particle":"","parse-names":false,"suffix":""},{"dropping-particle":"","family":"Read","given":"Randy J.","non-dropping-particle":"","parse-names":false,"suffix":""}],"container-title":"Acta Crystallographica - Section D Biological Crystallography","id":"ITEM-6","issue":"10","issued":{"date-parts":[["2003"]]},"page":"1801-1808","title":"Application of the complex multivariate normal distribution to crystallographic methods with insights into multiple isomorphous replacement phasing","type":"article-journal","volume":"59"},"uris":["http://www.mendeley.com/documents/?uuid=be323988-5282-4086-bce0-dc9608913965","http://www.mendeley.com/documents/?uuid=d5742735-1333-424f-92bc-ab0f52a7866d"]},{"id":"ITEM-7","itemData":{"DOI":"10.1107/S0907444903020808","ISSN":"09074449","abstract":"Recently, there has been a resurgence in phasing using the single-wavelength anomalous diffraction (SAD) experiment; data from a single wavelength in combination with techniques such as density modification have been used to solve macromolecular structures, even with a very small anomalous signal. Here, a formulation for SAD phasing and refinement employing multivariate statistical techniques is presented. The equation developed accounts explicitly for the correlations among the observed and calculated Friedel mates in a SAD experiment. The correlated SAD equation has been implemented and test cases performed on real diffraction data have revealed better results compared with currently used programs in terms of correlation with the final map and obtaining more reliable phase probability statistics. © 2004 International Union of Crystallography.","author":[{"dropping-particle":"","family":"Pannu","given":"Navraj S.","non-dropping-particle":"","parse-names":false,"suffix":""},{"dropping-particle":"","family":"Read","given":"Randy J.","non-dropping-particle":"","parse-names":false,"suffix":""}],"container-title":"Acta Crystallographica Section D: Biological Crystallography","id":"ITEM-7","issue":"1","issued":{"date-parts":[["2004","1","1"]]},"page":"22-27","publisher":"International Union of Crystallography","title":"The application of multivariate statistical techniques improves single-wavelength anomalous diffraction phasing","type":"article-journal","volume":"60"},"uris":["http://www.mendeley.com/documents/?uuid=63b43538-57ae-43ab-b650-a6a68fab522b"]},{"id":"ITEM-8","itemData":{"DOI":"10.1016/S0076-6879(97)76073-7","ISBN":"9780121821777","ISSN":"00766879","PMID":"23014555","abstract":"This chapter discusses the maximum-likelihood heavy-atom parameter refinement for multiple isomorphous replacement (MIR) and multiwavelength anomalous diffraction (MAD). The chapter describes its extension to probability distributions incorporating anomalous diffraction effects, as well as measurement error and nonisomorphism. Integrating these distributions in a whole complex plane leads to likelihood functions that can be used for heavy-atom detection and refinement and for producing phase-probability distributions. The current implementation of this formalism in the computer program statistical heavy-atom refinement and phasing (SHARP) is also described in the chapter. Likelihood functions can be used for the final phasing and calculation of Hendrickson–Lattman coefficients. Numerical tests have been performed for three types of common refinements—namely, single isomorphous replacement, multiple isomorphous replacement with anomalous scattering (MIRAS), and MAD—and the results are summarized in the chapter. A key feature of SHARP is its ability to refine lack-of-isomorphism parameters along with all the others.","author":[{"dropping-particle":"","family":"La Fortelle","given":"Eric","non-dropping-particle":"De","parse-names":false,"suffix":""},{"dropping-particle":"","family":"Bricogne","given":"Gérard","non-dropping-particle":"","parse-names":false,"suffix":""}],"container-title":"Methods in Enzymology","id":"ITEM-8","issued":{"date-parts":[["1997"]]},"page":"472-494","title":"Maximum-likelihood heavy-atom parameter refinement for multiple isomorphous replacement and multiwavelength anomalous diffraction methods","type":"article","volume":"276"},"uris":["http://www.mendeley.com/documents/?uuid=17ae5763-0570-4344-ade2-a94a6f612941"]},{"id":"ITEM-9","itemData":{"author":[{"dropping-particle":"","family":"Cowtan","given":"K.","non-dropping-particle":"","parse-names":false,"suffix":""}],"container-title":"Crystallography","id":"ITEM-9","issued":{"date-parts":[["1994"]]},"page":"34-38","title":"Joint CCP4 and ESF-EACBM Newsletter on Protein","type":"article-journal","volume":"31"},"uris":["http://www.mendeley.com/documents/?uuid=7f4ddde0-a4f4-4e03-ae0e-083d6857e80a"]},{"id":"ITEM-10","itemData":{"DOI":"10.1107/S0907444900005072","ISBN":"0907-4449 (Print)\\r0907-4449 (Linking)","ISSN":"09074449","PMID":"10944333","abstract":"A likelihood-based approach to density modification is developed that can be applied to a wide variety of cases where some information about the electron density at various points in the unit cell is available. The key to the approach consists of developing likelihood functions that represent the probability that a particular value of electron density is consistent with prior expectations for the electron density at that point in the unit cell. These likelihood functions are then combined with likelihood functions based on experimental observations and with others containing any prior knowledge about structure factors to form a combined likelihood function for each structure factor. A simple and general approach to maximizing the combined likelihood function is developed. It is found that this likelihood-based approach yields greater phase improvement in model and real test cases than either conventional solvent flattening and histogram matching or a recent reciprocal-space solvent-flattening procedure.","author":[{"dropping-particle":"","family":"Terwilliger","given":"Thomas C.","non-dropping-particle":"","parse-names":false,"suffix":""}],"container-title":"Acta Crystallographica Section D: Biological Crystallography","id":"ITEM-10","issue":"8","issued":{"date-parts":[["2000"]]},"page":"965-972","title":"Maximum-likelihood density modification","type":"article-journal","volume":"56"},"uris":["http://www.mendeley.com/documents/?uuid=b375a160-3378-47d9-9e68-c96427a05701"]},{"id":"ITEM-11","itemData":{"DOI":"10.1002/j.1460-2075.1986.tb04287.x","ISSN":"02614189","PMID":"3709525","abstract":"Retinol binding protein can be constructed from a small number of large substructures taken from three unrelated proteins. The known structures are treated as a knowledge base from which one extracts information to be used in molecular modelling when lacking true atomic resolution. This includes the interpretation of electron density maps and modelling homologous proteins. Models can be built into maps more accurately and more quickly. This requires the use of a skeleton representation for the electron density which improves the determination of the initial chain tracing. Fragment-matching can be used to bridge gaps for inserted residues when modelling homologous proteins.","author":[{"dropping-particle":"","family":"Jones","given":"T. A.","non-dropping-particle":"","parse-names":false,"suffix":""},{"dropping-particle":"","family":"Thirup","given":"S.","non-dropping-particle":"","parse-names":false,"suffix":""}],"container-title":"The EMBO journal","id":"ITEM-11","issue":"4","issued":{"date-parts":[["1986"]]},"page":"819-822","title":"Using known substructures in protein model building and crystallography.","type":"article-journal","volume":"5"},"uris":["http://www.mendeley.com/documents/?uuid=7206fffd-2287-4ad3-83d2-9b325045baf4","http://www.mendeley.com/documents/?uuid=92c7f549-f64c-4e68-90d4-e849c0a08a0d"]},{"id":"ITEM-12","itemData":{"DOI":"10.1107/S0907444996012279","ISSN":"09074449","abstract":"A conceptually simple real-space convolution method has been developed which can be used to detect or enhance structural features in experimental macromolecular electron-density maps. The method has been implemented in a computer program (ESSENS). One application of the method is in selectively visualizing secondary-structure elements in multiple isomorphous replacement (MIR) maps of proteins, prior to map interpretation. This application is demonstrated for MIR maps of P2 myelin protein [Jones, Bergfors, Sedzik and Unge (1988). EMBO J. 7, 1597-1604; Cowan, Newcomer and Jones (1993). J. Mol. Biol. 230, 1225-1246] and glyoxalase I [Cameron, Olin, Ridderstrom, Mannervik and Jones (1997). In preparation]. Another application is in finding the optimal orientation and position of a known structural fragment (e.g. a protein domain or a ligand) in any type of electron-density map (real-space or phased molecular replacement). This application is demonstrated for the complex of acetylcholinesterase and the snake toxin fasciculin II [Harel, Kleywegt, Ravelli, Silman and Sussman (1995). Structure, 3, 1355-1366] where the toxin was located in a map phased using the molecular-replacement solution for the acetylcholinesterase alone.","author":[{"dropping-particle":"","family":"Kleywegt","given":"Gerard J.","non-dropping-particle":"","parse-names":false,"suffix":""},{"dropping-particle":"","family":"Jones","given":"T. Alwyn","non-dropping-particle":"","parse-names":false,"suffix":""}],"container-title":"Acta Crystallographica Section D: Biological Crystallography","id":"ITEM-12","issue":"2","issued":{"date-parts":[["1997"]]},"page":"179-185","title":"Template convolution to enhance or detect structural features in macromolecular electron-density maps","type":"article-journal","volume":"53"},"uris":["http://www.mendeley.com/documents/?uuid=37ec9e95-9cd3-451d-bdbb-f991eb0f2a84","http://www.mendeley.com/documents/?uuid=55a6b0db-5aeb-4b6b-b894-e4c8f8b6dd14"]},{"id":"ITEM-13","itemData":{"DOI":"10.1038/8263","ISBN":"1072-8368 (Print)\\r1072-8368 (Linking)","ISSN":"10728368","PMID":"10331874","abstract":"In protein crystallography, much time and effort are often required to trace an initial model from an interpretable electron density map and to refine it until it best agrees with the crystallographic data. Here, we present a method to build and refine a protein model automatically and without user intervention, starting from diffraction data extending to resolution higher than 2.3 Å and reasonable estimates of crystallographic phases. The method is based on an iterative procedure that describes the electron density map as a set of unconnected atoms and then searches for protein-like patterns. Automatic pattern recognition (model building) combined with refinement, allows a structural model to be obtained reliably within a few CPU hours. We demonstrate the power of the method with examples of a few recently solved structures.","author":[{"dropping-particle":"","family":"Perrakis","given":"Anastassis","non-dropping-particle":"","parse-names":false,"suffix":""},{"dropping-particle":"","family":"Morris","given":"Richard","non-dropping-particle":"","parse-names":false,"suffix":""},{"dropping-particle":"","family":"Lamzin","given":"Victor S.","non-dropping-particle":"","parse-names":false,"suffix":""}],"container-title":"Nature Structural Biology","id":"ITEM-13","issue":"5","issued":{"date-parts":[["1999"]]},"page":"458-463","title":"Automated protein model building combined with iterative structure refinement","type":"article-journal","volume":"6"},"uris":["http://www.mendeley.com/documents/?uuid=b78094e2-9be3-4e76-9141-d20748e8c7ea"]},{"id":"ITEM-14","itemData":{"DOI":"10.1107/S090904950302394X","ISBN":"0909-0495","ISSN":"09090495","PMID":"14646134","abstract":"New procedures are outlined that enable ARP/wARP to automatically build protein models with diffraction data extending to about 2.5 Å. An overview of ongoing research is given and possible future advances are discussed.","author":[{"dropping-particle":"","family":"Morris","given":"Richard J.","non-dropping-particle":"","parse-names":false,"suffix":""},{"dropping-particle":"","family":"Zwart","given":"Petrus H.","non-dropping-particle":"","parse-names":false,"suffix":""},{"dropping-particle":"","family":"Cohen","given":"Serge","non-dropping-particle":"","parse-names":false,"suffix":""},{"dropping-particle":"","family":"Fernandez","given":"Francisco J.","non-dropping-particle":"","parse-names":false,"suffix":""},{"dropping-particle":"","family":"Kakaris","given":"Mattheos","non-dropping-particle":"","parse-names":false,"suffix":""},{"dropping-particle":"","family":"Kirillova","given":"Olga","non-dropping-particle":"","parse-names":false,"suffix":""},{"dropping-particle":"","family":"Vonrhein","given":"Clemens","non-dropping-particle":"","parse-names":false,"suffix":""},{"dropping-particle":"","family":"Perrakis","given":"Anastassis","non-dropping-particle":"","parse-names":false,"suffix":""},{"dropping-particle":"","family":"Lamzin","given":"Victor S.","non-dropping-particle":"","parse-names":false,"suffix":""}],"container-title":"Journal of Synchrotron Radiation","id":"ITEM-14","issue":"1","issued":{"date-parts":[["2004"]]},"page":"56-59","title":"Breaking good resolutions with ARP/wARP","type":"article-journal","volume":"11"},"uris":["http://www.mendeley.com/documents/?uuid=5e193922-b13c-4e11-9526-dfa6e0b3ba2c"]},{"id":"ITEM-15","itemData":{"DOI":"10.1107/S0907444906006445","ISSN":"09074449","PMID":"16855304","abstract":"The principle of dual-space phasing is used in dealing with protein SAD data. Four programs are involved in iterative dual-space fragment extension to improve automatic model building. OASIS-2004 is used to break the phase ambiguity intrinsic in the SAD experiment. In the initial cycle, discrimination of SAD phase doublets is performed by the direct method incorporating the known anomalous-scattering substructure. In subsequent cycles, discrimination is performed by the direct method incorporating both the known anomalous-scattering substructure and the partial protein structure obtained from model building in the preceding cycle. DM is used to improve direct-method phases via density modification. RESOLVE is used for initial model building and ARP/wARP is used to complete the structure. Case studies with three sets of difficult SAD data showed that the procedure is beneficial to high-throughput protein-structure determination and all of the four programs involved make their unique contribution to the process. © 2006 International Union of Crystallography - all rights reserved.","author":[{"dropping-particle":"","family":"Yao","given":"De Qiang","non-dropping-particle":"","parse-names":false,"suffix":""},{"dropping-particle":"","family":"Huang","given":"Sheng","non-dropping-particle":"","parse-names":false,"suffix":""},{"dropping-particle":"","family":"Wang","given":"Jia Wei","non-dropping-particle":"","parse-names":false,"suffix":""},{"dropping-particle":"","family":"Gu","given":"Yuan Xin","non-dropping-particle":"","parse-names":false,"suffix":""},{"dropping-particle":"De","family":"Zheng","given":"Chao","non-dropping-particle":"","parse-names":false,"suffix":""},{"dropping-particle":"","family":"Fan","given":"Hai Fu","non-dropping-particle":"","parse-names":false,"suffix":""},{"dropping-particle":"","family":"Watanabe","given":"Nobuhisa","non-dropping-particle":"","parse-names":false,"suffix":""},{"dropping-particle":"","family":"Tanaka","given":"Isao","non-dropping-particle":"","parse-names":false,"suffix":""}],"container-title":"Acta Crystallographica Section D: Biological Crystallography","id":"ITEM-15","issue":"8","issued":{"date-parts":[["2006"]]},"page":"883-890","title":"SAD phasing by OASIS-2004: Case studies of dual-space fragment extension","type":"article-journal","volume":"62"},"uris":["http://www.mendeley.com/documents/?uuid=966d8c54-9cb6-487b-85b5-7f0fb133f0f8","http://www.mendeley.com/documents/?uuid=5303ba0c-c256-458f-9517-a7a8d5bd0bf5"]},{"id":"ITEM-16","itemData":{"DOI":"10.1107/S0021889804008696","ISBN":"0021889804008","ISSN":"00218898","abstract":"In single- or multi-wavelength anomalous dispersion (SAD/MAD) phasing, one of the essential steps is to find the absolute configuration (hand) of the anomalous scatterers. A computer program, ABS, based on an algorithm proposed by Woolfson &amp; Yao [Acta Cryst. (1994), D50, 7-10] has been written to determine the absolute configuration by using anomalous scattering data. It also calculates a real-space figure of merit (FOM) that can be used to assess the quality of the solution for anomalous scatterer sites. The ABS program has been successfully applied in several ab initio phasing cases, including some previously unknown protein structures. The program is included in the CCP4 suite. © 2004 International Union of Crystallography Printed in Great Britain - all rights reserved.","author":[{"dropping-particle":"","family":"Hao","given":"Quan","non-dropping-particle":"","parse-names":false,"suffix":""}],"container-title":"Journal of Applied Crystallography","id":"ITEM-16","issue":"3","issued":{"date-parts":[["2004"]]},"page":"498-499","title":"ABS: A program to determine absolute configuration and evaluate anomalous scatterer substructure","type":"article-journal","volume":"37"},"uris":["http://www.mendeley.com/documents/?uuid=75d379a1-d583-433e-9b0a-7d5253c1d6db"]}],"mendeley":{"formattedCitation":"&lt;sup&gt;32, 33, 45–58&lt;/sup&gt;","plainTextFormattedCitation":"32, 33, 45–58","previouslyFormattedCitation":"&lt;sup&gt;32, 33, 53–58, 45–52&lt;/sup&gt;"},"properties":{"noteIndex":0},"schema":"https://github.com/citation-style-language/schema/raw/master/csl-citation.json"}</w:instrText>
      </w:r>
      <w:r w:rsidR="00E63C4F" w:rsidRPr="00E24EF6">
        <w:rPr>
          <w:rFonts w:asciiTheme="minorHAnsi" w:hAnsiTheme="minorHAnsi" w:cstheme="minorHAnsi"/>
          <w:color w:val="auto"/>
        </w:rPr>
        <w:fldChar w:fldCharType="separate"/>
      </w:r>
      <w:r w:rsidR="006B23E9" w:rsidRPr="00E24EF6">
        <w:rPr>
          <w:rFonts w:asciiTheme="minorHAnsi" w:hAnsiTheme="minorHAnsi" w:cstheme="minorHAnsi"/>
          <w:noProof/>
          <w:color w:val="auto"/>
          <w:vertAlign w:val="superscript"/>
        </w:rPr>
        <w:t>32, 33, 45–58</w:t>
      </w:r>
      <w:r w:rsidR="00E63C4F" w:rsidRPr="00E24EF6">
        <w:rPr>
          <w:rFonts w:asciiTheme="minorHAnsi" w:hAnsiTheme="minorHAnsi" w:cstheme="minorHAnsi"/>
          <w:color w:val="auto"/>
        </w:rPr>
        <w:fldChar w:fldCharType="end"/>
      </w:r>
      <w:r w:rsidR="00AB1B29" w:rsidRPr="00E24EF6">
        <w:rPr>
          <w:rFonts w:asciiTheme="minorHAnsi" w:hAnsiTheme="minorHAnsi" w:cstheme="minorHAnsi"/>
          <w:color w:val="auto"/>
        </w:rPr>
        <w:t xml:space="preserve">. </w:t>
      </w:r>
      <w:bookmarkEnd w:id="7"/>
      <w:sdt>
        <w:sdtPr>
          <w:rPr>
            <w:rFonts w:asciiTheme="minorHAnsi" w:hAnsiTheme="minorHAnsi" w:cstheme="minorHAnsi"/>
            <w:color w:val="auto"/>
          </w:rPr>
          <w:tag w:val="goog_rdk_3"/>
          <w:id w:val="-2035792457"/>
        </w:sdtPr>
        <w:sdtContent/>
      </w:sdt>
      <w:r w:rsidR="00703780" w:rsidRPr="00E24EF6">
        <w:rPr>
          <w:rFonts w:asciiTheme="minorHAnsi" w:hAnsiTheme="minorHAnsi" w:cstheme="minorHAnsi"/>
          <w:color w:val="auto"/>
        </w:rPr>
        <w:t>If the Auto-Rickshaw run fails</w:t>
      </w:r>
      <w:r w:rsidR="0065436E" w:rsidRPr="00E24EF6">
        <w:rPr>
          <w:rFonts w:asciiTheme="minorHAnsi" w:hAnsiTheme="minorHAnsi" w:cstheme="minorHAnsi"/>
          <w:color w:val="auto"/>
        </w:rPr>
        <w:t xml:space="preserve"> to solve the structure</w:t>
      </w:r>
      <w:r w:rsidR="00703780" w:rsidRPr="00E24EF6">
        <w:rPr>
          <w:rFonts w:asciiTheme="minorHAnsi" w:hAnsiTheme="minorHAnsi" w:cstheme="minorHAnsi"/>
          <w:color w:val="auto"/>
        </w:rPr>
        <w:t xml:space="preserve">, </w:t>
      </w:r>
      <w:r w:rsidR="00644EC8" w:rsidRPr="00E24EF6">
        <w:rPr>
          <w:rFonts w:asciiTheme="minorHAnsi" w:hAnsiTheme="minorHAnsi" w:cstheme="minorHAnsi"/>
          <w:color w:val="auto"/>
        </w:rPr>
        <w:t xml:space="preserve">other </w:t>
      </w:r>
      <w:r w:rsidR="00703780" w:rsidRPr="00E24EF6">
        <w:rPr>
          <w:rFonts w:asciiTheme="minorHAnsi" w:hAnsiTheme="minorHAnsi" w:cstheme="minorHAnsi"/>
          <w:color w:val="auto"/>
        </w:rPr>
        <w:t>Auto-Ri</w:t>
      </w:r>
      <w:r w:rsidR="00644EC8" w:rsidRPr="00E24EF6">
        <w:rPr>
          <w:rFonts w:asciiTheme="minorHAnsi" w:hAnsiTheme="minorHAnsi" w:cstheme="minorHAnsi"/>
          <w:color w:val="auto"/>
        </w:rPr>
        <w:t>ckshaw settings can be tested</w:t>
      </w:r>
      <w:r w:rsidR="0061196D" w:rsidRPr="00E24EF6">
        <w:rPr>
          <w:rFonts w:asciiTheme="minorHAnsi" w:hAnsiTheme="minorHAnsi" w:cstheme="minorHAnsi"/>
          <w:color w:val="auto"/>
        </w:rPr>
        <w:t>. The structure determination method can be changed to “</w:t>
      </w:r>
      <w:proofErr w:type="spellStart"/>
      <w:r w:rsidR="0061196D" w:rsidRPr="00E24EF6">
        <w:rPr>
          <w:rFonts w:asciiTheme="minorHAnsi" w:hAnsiTheme="minorHAnsi" w:cstheme="minorHAnsi"/>
          <w:color w:val="auto"/>
        </w:rPr>
        <w:t>sub_phassade</w:t>
      </w:r>
      <w:proofErr w:type="spellEnd"/>
      <w:r w:rsidR="0061196D" w:rsidRPr="00E24EF6">
        <w:rPr>
          <w:rFonts w:asciiTheme="minorHAnsi" w:hAnsiTheme="minorHAnsi" w:cstheme="minorHAnsi"/>
          <w:color w:val="auto"/>
        </w:rPr>
        <w:t>” to use Phaser</w:t>
      </w:r>
      <w:r w:rsidR="0059649F"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{"citationItems":[{"id":"ITEM-1","itemData":{"DOI":"10.1107/S2059798317013468","ISSN":"20597983","abstract":"A fast Fourier transform (FFT) method is described for determining the substructure of anomalously scattering atoms in macromolecular crystals that allows successful structure determination by X-ray single-wavelength anomalous diffraction (SAD). This method is based on the maximum-likelihood SAD phasing function, which accounts for measurement errors and for correlations between the observed and calculated Bijvoet mates. Proof of principle is shown that this method can improve determination of the anomalously scattering substructure in challenging cases where the anomalous scattering from the substructure is weak but the substructure also constitutes a significant fraction of the real scattering. The method is deterministic and can be fast compared with existing multi-trial dual-space methods for SAD substructure determination.","author":[{"dropping-particle":"","family":"Read","given":"Randy J.","non-dropping-particle":"","parse-names":false,"suffix":""},{"dropping-particle":"","family":"McCoy","given":"Airlie J.","non-dropping-particle":"","parse-names":false,"suffix":""}],"container-title":"Acta Crystallographica Section D: Structural Biology","id":"ITEM-1","issued":{"date-parts":[["2018"]]},"title":"Maximum-likelihood determination of anomalous substructures","type":"article-journal"},"uris":["http://www.mendeley.com/documents/?uuid=51dc9ef5-998d-4efe-b28d-43777a01ae28"]}],"mendeley":{"formattedCitation":"&lt;sup&gt;59&lt;/sup&gt;","plainTextFormattedCitation":"59","previouslyFormattedCitation":"&lt;sup&gt;59&lt;/sup&gt;"},"properties":{"noteIndex":0},"schema":"https://github.com/citation-style-language/schema/raw/master/csl-citation.json"}</w:instrText>
      </w:r>
      <w:r w:rsidR="0059649F"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59</w:t>
      </w:r>
      <w:r w:rsidR="0059649F" w:rsidRPr="00E24EF6">
        <w:rPr>
          <w:rFonts w:asciiTheme="minorHAnsi" w:hAnsiTheme="minorHAnsi" w:cstheme="minorHAnsi"/>
          <w:color w:val="auto"/>
        </w:rPr>
        <w:fldChar w:fldCharType="end"/>
      </w:r>
      <w:r w:rsidR="0061196D" w:rsidRPr="00E24EF6">
        <w:rPr>
          <w:rFonts w:asciiTheme="minorHAnsi" w:hAnsiTheme="minorHAnsi" w:cstheme="minorHAnsi"/>
          <w:color w:val="auto"/>
        </w:rPr>
        <w:t xml:space="preserve"> instead of SHELXD</w:t>
      </w:r>
      <w:r w:rsidR="008C6E21"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{"citationItems":[{"id":"ITEM-1","itemData":{"DOI":"10.1107/S0907444902011678","ISSN":"09074449","PMID":"12351820","abstract":"Iterative dual-space direct methods based on phase refinement in reciprocal space and peak picking in real space are able to locate relatively large numbers of anomalous scatterers efficiently from MAD or SAD data. Truncation of the data at a particular resolution, typically in the range 3.0-3.5 Å, can be critical to success. The efficiency can be improved by roughly an order of magnitude by Patterson-based seeding instead of starting from random phases or sites; Patterson superposition methods also provide useful validation. The program SHELXD implementing this approach is available as part of the SHELX package.","author":[{"dropping-particle":"","family":"Schneider","given":"Thomas R.","non-dropping-particle":"","parse-names":false,"suffix":""},{"dropping-particle":"","family":"Sheldrick","given":"George M.","non-dropping-particle":"","parse-names":false,"suffix":""}],"container-title":"Acta Crystallographica Section D: Biological Crystallography","id":"ITEM-1","issue":"10 I","issued":{"date-parts":[["2002","10","1"]]},"page":"1772-1779","publisher":"International Union of Crystallography","title":"Substructure solution with SHELXD","type":"article-journal","volume":"58"},"uris":["http://www.mendeley.com/documents/?uuid=3422bc72-3a19-4737-88fa-f39c8783ea6a"]}],"mendeley":{"formattedCitation":"&lt;sup&gt;32&lt;/sup&gt;","plainTextFormattedCitation":"32","previouslyFormattedCitation":"&lt;sup&gt;32&lt;/sup&gt;"},"properties":{"noteIndex":0},"schema":"https://github.com/citation-style-language/schema/raw/master/csl-citation.json"}</w:instrText>
      </w:r>
      <w:r w:rsidR="008C6E21"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32</w:t>
      </w:r>
      <w:r w:rsidR="008C6E21" w:rsidRPr="00E24EF6">
        <w:rPr>
          <w:rFonts w:asciiTheme="minorHAnsi" w:hAnsiTheme="minorHAnsi" w:cstheme="minorHAnsi"/>
          <w:color w:val="auto"/>
        </w:rPr>
        <w:fldChar w:fldCharType="end"/>
      </w:r>
      <w:r w:rsidR="00D122BC" w:rsidRPr="00E24EF6">
        <w:rPr>
          <w:rFonts w:asciiTheme="minorHAnsi" w:hAnsiTheme="minorHAnsi" w:cstheme="minorHAnsi"/>
          <w:color w:val="auto"/>
        </w:rPr>
        <w:t xml:space="preserve">. The </w:t>
      </w:r>
      <w:r w:rsidR="00FE6971" w:rsidRPr="00E24EF6">
        <w:rPr>
          <w:rFonts w:asciiTheme="minorHAnsi" w:hAnsiTheme="minorHAnsi" w:cstheme="minorHAnsi"/>
          <w:color w:val="auto"/>
        </w:rPr>
        <w:t xml:space="preserve">number of </w:t>
      </w:r>
      <w:r w:rsidR="00D122BC" w:rsidRPr="00E24EF6">
        <w:rPr>
          <w:rFonts w:asciiTheme="minorHAnsi" w:hAnsiTheme="minorHAnsi" w:cstheme="minorHAnsi"/>
          <w:color w:val="auto"/>
        </w:rPr>
        <w:t xml:space="preserve">expected </w:t>
      </w:r>
      <w:proofErr w:type="gramStart"/>
      <w:r w:rsidR="00D122BC" w:rsidRPr="00E24EF6">
        <w:rPr>
          <w:rFonts w:asciiTheme="minorHAnsi" w:hAnsiTheme="minorHAnsi" w:cstheme="minorHAnsi"/>
          <w:color w:val="auto"/>
        </w:rPr>
        <w:t>substructure</w:t>
      </w:r>
      <w:proofErr w:type="gramEnd"/>
      <w:r w:rsidR="00157BE7" w:rsidRPr="00E24EF6">
        <w:rPr>
          <w:rFonts w:asciiTheme="minorHAnsi" w:hAnsiTheme="minorHAnsi" w:cstheme="minorHAnsi"/>
          <w:color w:val="auto"/>
        </w:rPr>
        <w:t xml:space="preserve"> per monomer</w:t>
      </w:r>
      <w:r w:rsidR="00FE6971" w:rsidRPr="00E24EF6">
        <w:rPr>
          <w:rFonts w:asciiTheme="minorHAnsi" w:hAnsiTheme="minorHAnsi" w:cstheme="minorHAnsi"/>
          <w:color w:val="auto"/>
        </w:rPr>
        <w:t xml:space="preserve"> can be also increased or decreased.</w:t>
      </w:r>
    </w:p>
    <w:p w14:paraId="0000009F"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A0" w14:textId="3BE3797F" w:rsidR="00993988" w:rsidRDefault="0062409D" w:rsidP="00E442DD">
      <w:pPr>
        <w:numPr>
          <w:ilvl w:val="1"/>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During the experimental phasing of the crystal structure, Auto-Rickshaw will attempt to position heavy atoms in the unit cell, creating a substructure. The equilateral triangle arrangement of iodine atoms in I3C presents an efficient way of validating the substructure. If step 6.3 fails, validating the substructure could aid in troubleshooting structure solution.</w:t>
      </w:r>
    </w:p>
    <w:p w14:paraId="20B8C824"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p w14:paraId="000000A1" w14:textId="0DA382EB" w:rsidR="00993988"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Download the list of heavy atom sites from the Auto-Rickshaw results page. It is a hyperlink called “heavy atom sites”. This will download a text file with the heavy atom sites.</w:t>
      </w:r>
    </w:p>
    <w:p w14:paraId="54E22273"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p w14:paraId="000000A2" w14:textId="7A8D1660" w:rsidR="00993988"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Change the file extension of the file from .txt to .</w:t>
      </w:r>
      <w:proofErr w:type="spellStart"/>
      <w:r w:rsidRPr="00E24EF6">
        <w:rPr>
          <w:rFonts w:asciiTheme="minorHAnsi" w:hAnsiTheme="minorHAnsi" w:cstheme="minorHAnsi"/>
          <w:color w:val="auto"/>
        </w:rPr>
        <w:t>pdb</w:t>
      </w:r>
      <w:proofErr w:type="spellEnd"/>
      <w:r w:rsidRPr="00E24EF6">
        <w:rPr>
          <w:rFonts w:asciiTheme="minorHAnsi" w:hAnsiTheme="minorHAnsi" w:cstheme="minorHAnsi"/>
          <w:color w:val="auto"/>
        </w:rPr>
        <w:t xml:space="preserve">. </w:t>
      </w:r>
    </w:p>
    <w:p w14:paraId="11A0491A"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p w14:paraId="000000A3" w14:textId="649398C2" w:rsidR="00993988"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Open the PDB file in Coot</w:t>
      </w:r>
      <w:r w:rsidR="0000452A"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{"citationItems":[{"id":"ITEM-1","itemData":{"DOI":"10.1107/S0907444910007493","ISSN":"09074449","PMID":"20383002","abstract":"Coot is a molecular-graphics application for model building and validation of biological macromolecules. The program displays electron-density maps and atomic models and allows model manipulations such as idealization, real-space refinement, manual rotation/translation, rigid-body fitting, ligand search, solvation, mutations, rotamers and Ramachandran idealization. Furthermore, tools are provided for model validation as well as interfaces to external programs for refinement, validation and graphics. The software is designed to be easy to learn for novice users, which is achieved by ensuring that tools for common tasks are discoverable through familiar user-interface elements (menus and toolbars) or by intuitive behaviour (mouse controls). Recent developments have focused on providing tools for expert users, with customisable key bindings, extensions and an extensive scripting interface. The software is under rapid development, but has already achieved very widespread use within the crystallographic community. The current state of the software is presented, with a description of the facilities available and of some of the underlying methods employed.","author":[{"dropping-particle":"","family":"Emsley","given":"P.","non-dropping-particle":"","parse-names":false,"suffix":""},{"dropping-particle":"","family":"Lohkamp","given":"B.","non-dropping-particle":"","parse-names":false,"suffix":""},{"dropping-particle":"","family":"Scott","given":"W. G.","non-dropping-particle":"","parse-names":false,"suffix":""},{"dropping-particle":"","family":"Cowtan","given":"K.","non-dropping-particle":"","parse-names":false,"suffix":""}],"container-title":"Acta Crystallographica Section D: Biological Crystallography","id":"ITEM-1","issue":"4","issued":{"date-parts":[["2010","4","1"]]},"page":"486-501","publisher":"International Union of Crystallography","title":"Features and development of Coot","type":"article-journal","volume":"66"},"uris":["http://www.mendeley.com/documents/?uuid=688b6843-b30b-43da-8d92-7e5cfa50a3ee"]}],"mendeley":{"formattedCitation":"&lt;sup&gt;60&lt;/sup&gt;","plainTextFormattedCitation":"60","previouslyFormattedCitation":"&lt;sup&gt;60&lt;/sup&gt;"},"properties":{"noteIndex":0},"schema":"https://github.com/citation-style-language/schema/raw/master/csl-citation.json"}</w:instrText>
      </w:r>
      <w:r w:rsidR="0000452A"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60</w:t>
      </w:r>
      <w:r w:rsidR="0000452A" w:rsidRPr="00E24EF6">
        <w:rPr>
          <w:rFonts w:asciiTheme="minorHAnsi" w:hAnsiTheme="minorHAnsi" w:cstheme="minorHAnsi"/>
          <w:color w:val="auto"/>
        </w:rPr>
        <w:fldChar w:fldCharType="end"/>
      </w:r>
      <w:r w:rsidRPr="00E24EF6">
        <w:rPr>
          <w:rFonts w:asciiTheme="minorHAnsi" w:hAnsiTheme="minorHAnsi" w:cstheme="minorHAnsi"/>
          <w:color w:val="auto"/>
        </w:rPr>
        <w:t>. Turn on symmetry to see other heavy atoms from neighboring asymmetric units.</w:t>
      </w:r>
    </w:p>
    <w:p w14:paraId="347831CA" w14:textId="77777777" w:rsidR="00E24EF6" w:rsidRPr="00E24EF6" w:rsidRDefault="00E24EF6" w:rsidP="00E24EF6">
      <w:pPr>
        <w:pBdr>
          <w:top w:val="nil"/>
          <w:left w:val="nil"/>
          <w:bottom w:val="nil"/>
          <w:right w:val="nil"/>
          <w:between w:val="nil"/>
        </w:pBdr>
        <w:contextualSpacing/>
        <w:rPr>
          <w:rFonts w:asciiTheme="minorHAnsi" w:hAnsiTheme="minorHAnsi" w:cstheme="minorHAnsi"/>
          <w:color w:val="auto"/>
        </w:rPr>
      </w:pPr>
    </w:p>
    <w:p w14:paraId="000000A4" w14:textId="7F199607" w:rsidR="00993988" w:rsidRPr="00E24EF6" w:rsidRDefault="0062409D" w:rsidP="00E442DD">
      <w:pPr>
        <w:numPr>
          <w:ilvl w:val="2"/>
          <w:numId w:val="20"/>
        </w:num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color w:val="auto"/>
        </w:rPr>
        <w:t xml:space="preserve">Measure the distances between the heavy atoms, including across asymmetric units. I3C will appear as an equilateral triangle with a side length of 6 angstroms. The presence of a triangle with these dimensions indicates the </w:t>
      </w:r>
      <w:r w:rsidR="003812FB" w:rsidRPr="00E24EF6">
        <w:rPr>
          <w:rFonts w:asciiTheme="minorHAnsi" w:hAnsiTheme="minorHAnsi" w:cstheme="minorHAnsi"/>
          <w:color w:val="auto"/>
        </w:rPr>
        <w:t>placements of those heavy atoms are</w:t>
      </w:r>
      <w:r w:rsidRPr="00E24EF6">
        <w:rPr>
          <w:rFonts w:asciiTheme="minorHAnsi" w:hAnsiTheme="minorHAnsi" w:cstheme="minorHAnsi"/>
          <w:color w:val="auto"/>
        </w:rPr>
        <w:t xml:space="preserve"> correct.</w:t>
      </w:r>
      <w:r w:rsidR="005C2AE6" w:rsidRPr="00E24EF6">
        <w:rPr>
          <w:rFonts w:asciiTheme="minorHAnsi" w:hAnsiTheme="minorHAnsi" w:cstheme="minorHAnsi"/>
          <w:color w:val="auto"/>
        </w:rPr>
        <w:t xml:space="preserve"> </w:t>
      </w:r>
    </w:p>
    <w:p w14:paraId="000000A5" w14:textId="77777777" w:rsidR="00993988" w:rsidRPr="00E24EF6" w:rsidRDefault="00993988" w:rsidP="00E442DD">
      <w:pPr>
        <w:pBdr>
          <w:top w:val="nil"/>
          <w:left w:val="nil"/>
          <w:bottom w:val="nil"/>
          <w:right w:val="nil"/>
          <w:between w:val="nil"/>
        </w:pBdr>
        <w:contextualSpacing/>
        <w:rPr>
          <w:rFonts w:asciiTheme="minorHAnsi" w:hAnsiTheme="minorHAnsi" w:cstheme="minorHAnsi"/>
          <w:color w:val="auto"/>
        </w:rPr>
      </w:pPr>
    </w:p>
    <w:p w14:paraId="000000A7" w14:textId="31CD6CF1" w:rsidR="00993988" w:rsidRPr="00E24EF6" w:rsidRDefault="0062409D" w:rsidP="00E24EF6">
      <w:pPr>
        <w:pBdr>
          <w:top w:val="nil"/>
          <w:left w:val="nil"/>
          <w:bottom w:val="nil"/>
          <w:right w:val="nil"/>
          <w:between w:val="nil"/>
        </w:pBdr>
        <w:contextualSpacing/>
        <w:rPr>
          <w:rFonts w:asciiTheme="minorHAnsi" w:hAnsiTheme="minorHAnsi" w:cstheme="minorHAnsi"/>
          <w:color w:val="auto"/>
        </w:rPr>
      </w:pPr>
      <w:r w:rsidRPr="00E24EF6">
        <w:rPr>
          <w:rFonts w:asciiTheme="minorHAnsi" w:hAnsiTheme="minorHAnsi" w:cstheme="minorHAnsi"/>
          <w:b/>
          <w:color w:val="auto"/>
        </w:rPr>
        <w:t xml:space="preserve">REPRESENTATIVE RESULTS: </w:t>
      </w:r>
    </w:p>
    <w:p w14:paraId="000000A9" w14:textId="6B64458B" w:rsidR="00993988" w:rsidRPr="00E24EF6" w:rsidRDefault="0062409D" w:rsidP="00E442DD">
      <w:pPr>
        <w:contextualSpacing/>
        <w:rPr>
          <w:rFonts w:asciiTheme="minorHAnsi" w:hAnsiTheme="minorHAnsi" w:cstheme="minorHAnsi"/>
          <w:i/>
          <w:color w:val="auto"/>
        </w:rPr>
      </w:pPr>
      <w:r w:rsidRPr="00E24EF6">
        <w:rPr>
          <w:rFonts w:asciiTheme="minorHAnsi" w:hAnsiTheme="minorHAnsi" w:cstheme="minorHAnsi"/>
          <w:i/>
          <w:color w:val="auto"/>
        </w:rPr>
        <w:t xml:space="preserve">Incorporating I3C into </w:t>
      </w:r>
      <w:proofErr w:type="spellStart"/>
      <w:r w:rsidRPr="00E24EF6">
        <w:rPr>
          <w:rFonts w:asciiTheme="minorHAnsi" w:hAnsiTheme="minorHAnsi" w:cstheme="minorHAnsi"/>
          <w:i/>
          <w:color w:val="auto"/>
        </w:rPr>
        <w:t>rMMS</w:t>
      </w:r>
      <w:proofErr w:type="spellEnd"/>
      <w:r w:rsidRPr="00E24EF6">
        <w:rPr>
          <w:rFonts w:asciiTheme="minorHAnsi" w:hAnsiTheme="minorHAnsi" w:cstheme="minorHAnsi"/>
          <w:i/>
          <w:color w:val="auto"/>
        </w:rPr>
        <w:t xml:space="preserve"> can generate new conditions supporting derivatized crystal growth</w:t>
      </w:r>
    </w:p>
    <w:p w14:paraId="000000AA" w14:textId="591140A2"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The efficacy of simultaneous </w:t>
      </w:r>
      <w:proofErr w:type="spellStart"/>
      <w:r w:rsidRPr="00E24EF6">
        <w:rPr>
          <w:rFonts w:asciiTheme="minorHAnsi" w:hAnsiTheme="minorHAnsi" w:cstheme="minorHAnsi"/>
          <w:color w:val="auto"/>
        </w:rPr>
        <w:t>rMMS</w:t>
      </w:r>
      <w:proofErr w:type="spellEnd"/>
      <w:r w:rsidRPr="00E24EF6">
        <w:rPr>
          <w:rFonts w:asciiTheme="minorHAnsi" w:hAnsiTheme="minorHAnsi" w:cstheme="minorHAnsi"/>
          <w:color w:val="auto"/>
        </w:rPr>
        <w:t xml:space="preserve"> screening and I3</w:t>
      </w:r>
      <w:r w:rsidR="00F5474D" w:rsidRPr="00E24EF6">
        <w:rPr>
          <w:rFonts w:asciiTheme="minorHAnsi" w:hAnsiTheme="minorHAnsi" w:cstheme="minorHAnsi"/>
          <w:color w:val="auto"/>
        </w:rPr>
        <w:t>C</w:t>
      </w:r>
      <w:r w:rsidRPr="00E24EF6">
        <w:rPr>
          <w:rFonts w:asciiTheme="minorHAnsi" w:hAnsiTheme="minorHAnsi" w:cstheme="minorHAnsi"/>
          <w:color w:val="auto"/>
        </w:rPr>
        <w:t xml:space="preserve"> derivatization was demonstrated in two proteins, hen</w:t>
      </w:r>
      <w:r w:rsidR="00EB44BD" w:rsidRPr="00E24EF6">
        <w:rPr>
          <w:rFonts w:asciiTheme="minorHAnsi" w:hAnsiTheme="minorHAnsi" w:cstheme="minorHAnsi"/>
          <w:color w:val="auto"/>
        </w:rPr>
        <w:t xml:space="preserve"> </w:t>
      </w:r>
      <w:r w:rsidRPr="00E24EF6">
        <w:rPr>
          <w:rFonts w:asciiTheme="minorHAnsi" w:hAnsiTheme="minorHAnsi" w:cstheme="minorHAnsi"/>
          <w:color w:val="auto"/>
        </w:rPr>
        <w:t>egg white lysozyme (HEWL</w:t>
      </w:r>
      <w:r w:rsidR="00EB44BD" w:rsidRPr="00E24EF6">
        <w:rPr>
          <w:rFonts w:asciiTheme="minorHAnsi" w:hAnsiTheme="minorHAnsi" w:cstheme="minorHAnsi"/>
          <w:color w:val="auto"/>
        </w:rPr>
        <w:t>, o</w:t>
      </w:r>
      <w:r w:rsidR="00277E07" w:rsidRPr="00E24EF6">
        <w:rPr>
          <w:rFonts w:asciiTheme="minorHAnsi" w:hAnsiTheme="minorHAnsi" w:cstheme="minorHAnsi"/>
          <w:color w:val="auto"/>
        </w:rPr>
        <w:t>btained as a lyophilized powder</w:t>
      </w:r>
      <w:r w:rsidRPr="00E24EF6">
        <w:rPr>
          <w:rFonts w:asciiTheme="minorHAnsi" w:hAnsiTheme="minorHAnsi" w:cstheme="minorHAnsi"/>
          <w:color w:val="auto"/>
        </w:rPr>
        <w:t>) and the putative Orf11 lysin N-terminal domain (Orf11 NTD) from bacteriophage P68. Each protein was screened against PEG/ION HT under four different conditions including: unseeded, seeded, unseeded with I3C and seeded with I3C (</w:t>
      </w:r>
      <w:r w:rsidR="00DE5ED3" w:rsidRPr="00E24EF6">
        <w:rPr>
          <w:rFonts w:asciiTheme="minorHAnsi" w:hAnsiTheme="minorHAnsi" w:cstheme="minorHAnsi"/>
          <w:b/>
          <w:bCs/>
          <w:color w:val="auto"/>
        </w:rPr>
        <w:fldChar w:fldCharType="begin"/>
      </w:r>
      <w:r w:rsidR="00DE5ED3" w:rsidRPr="00E24EF6">
        <w:rPr>
          <w:rFonts w:asciiTheme="minorHAnsi" w:hAnsiTheme="minorHAnsi" w:cstheme="minorHAnsi"/>
          <w:b/>
          <w:bCs/>
          <w:color w:val="auto"/>
        </w:rPr>
        <w:instrText xml:space="preserve"> REF _Ref45196462 \h </w:instrText>
      </w:r>
      <w:r w:rsidR="00B61ACA" w:rsidRPr="00E24EF6">
        <w:rPr>
          <w:rFonts w:asciiTheme="minorHAnsi" w:hAnsiTheme="minorHAnsi" w:cstheme="minorHAnsi"/>
          <w:b/>
          <w:bCs/>
          <w:color w:val="auto"/>
        </w:rPr>
        <w:instrText xml:space="preserve"> \* MERGEFORMAT </w:instrText>
      </w:r>
      <w:r w:rsidR="00DE5ED3" w:rsidRPr="00E24EF6">
        <w:rPr>
          <w:rFonts w:asciiTheme="minorHAnsi" w:hAnsiTheme="minorHAnsi" w:cstheme="minorHAnsi"/>
          <w:b/>
          <w:bCs/>
          <w:color w:val="auto"/>
        </w:rPr>
      </w:r>
      <w:r w:rsidR="00DE5ED3" w:rsidRPr="00E24EF6">
        <w:rPr>
          <w:rFonts w:asciiTheme="minorHAnsi" w:hAnsiTheme="minorHAnsi" w:cstheme="minorHAnsi"/>
          <w:b/>
          <w:bCs/>
          <w:color w:val="auto"/>
        </w:rPr>
        <w:fldChar w:fldCharType="separate"/>
      </w:r>
      <w:r w:rsidR="00725915" w:rsidRPr="00E24EF6">
        <w:rPr>
          <w:rFonts w:asciiTheme="minorHAnsi" w:hAnsiTheme="minorHAnsi" w:cstheme="minorHAnsi"/>
          <w:b/>
          <w:bCs/>
          <w:color w:val="auto"/>
        </w:rPr>
        <w:t xml:space="preserve">Figure </w:t>
      </w:r>
      <w:r w:rsidR="00725915" w:rsidRPr="00E24EF6">
        <w:rPr>
          <w:rFonts w:asciiTheme="minorHAnsi" w:hAnsiTheme="minorHAnsi" w:cstheme="minorHAnsi"/>
          <w:b/>
          <w:bCs/>
          <w:noProof/>
          <w:color w:val="auto"/>
        </w:rPr>
        <w:t>1</w:t>
      </w:r>
      <w:r w:rsidR="00DE5ED3" w:rsidRPr="00E24EF6">
        <w:rPr>
          <w:rFonts w:asciiTheme="minorHAnsi" w:hAnsiTheme="minorHAnsi" w:cstheme="minorHAnsi"/>
          <w:b/>
          <w:bCs/>
          <w:color w:val="auto"/>
        </w:rPr>
        <w:fldChar w:fldCharType="end"/>
      </w:r>
      <w:r w:rsidRPr="00E24EF6">
        <w:rPr>
          <w:rFonts w:asciiTheme="minorHAnsi" w:hAnsiTheme="minorHAnsi" w:cstheme="minorHAnsi"/>
          <w:color w:val="auto"/>
        </w:rPr>
        <w:t>). For both proteins, the sole addition of I3C did not increase the number of conditions conducive to crystallization. In the case of Orf11 NTD, only one suitable condition was identified with and without I3C (</w:t>
      </w:r>
      <w:r w:rsidRPr="00E24EF6">
        <w:rPr>
          <w:rFonts w:asciiTheme="minorHAnsi" w:hAnsiTheme="minorHAnsi" w:cstheme="minorHAnsi"/>
          <w:b/>
          <w:bCs/>
          <w:color w:val="auto"/>
        </w:rPr>
        <w:t>Figure 1B</w:t>
      </w:r>
      <w:r w:rsidRPr="00E24EF6">
        <w:rPr>
          <w:rFonts w:asciiTheme="minorHAnsi" w:hAnsiTheme="minorHAnsi" w:cstheme="minorHAnsi"/>
          <w:color w:val="auto"/>
        </w:rPr>
        <w:t xml:space="preserve">). When I3C was added to the HEWL screens, the number of hits was reduced from 31 to 26, highlighting the added complexities of </w:t>
      </w:r>
      <w:proofErr w:type="spellStart"/>
      <w:r w:rsidRPr="00E24EF6">
        <w:rPr>
          <w:rFonts w:asciiTheme="minorHAnsi" w:hAnsiTheme="minorHAnsi" w:cstheme="minorHAnsi"/>
          <w:color w:val="auto"/>
        </w:rPr>
        <w:t>crystallisation</w:t>
      </w:r>
      <w:proofErr w:type="spellEnd"/>
      <w:r w:rsidRPr="00E24EF6">
        <w:rPr>
          <w:rFonts w:asciiTheme="minorHAnsi" w:hAnsiTheme="minorHAnsi" w:cstheme="minorHAnsi"/>
          <w:color w:val="auto"/>
        </w:rPr>
        <w:t xml:space="preserve"> when introducing phasing compounds (</w:t>
      </w:r>
      <w:r w:rsidR="007C3004" w:rsidRPr="00E24EF6">
        <w:rPr>
          <w:rFonts w:asciiTheme="minorHAnsi" w:hAnsiTheme="minorHAnsi" w:cstheme="minorHAnsi"/>
          <w:b/>
          <w:bCs/>
          <w:color w:val="auto"/>
        </w:rPr>
        <w:fldChar w:fldCharType="begin"/>
      </w:r>
      <w:r w:rsidR="007C3004" w:rsidRPr="00E24EF6">
        <w:rPr>
          <w:rFonts w:asciiTheme="minorHAnsi" w:hAnsiTheme="minorHAnsi" w:cstheme="minorHAnsi"/>
          <w:b/>
          <w:bCs/>
          <w:color w:val="auto"/>
        </w:rPr>
        <w:instrText xml:space="preserve"> REF _Ref45196462 \h </w:instrText>
      </w:r>
      <w:r w:rsidR="00B61ACA" w:rsidRPr="00E24EF6">
        <w:rPr>
          <w:rFonts w:asciiTheme="minorHAnsi" w:hAnsiTheme="minorHAnsi" w:cstheme="minorHAnsi"/>
          <w:b/>
          <w:bCs/>
          <w:color w:val="auto"/>
        </w:rPr>
        <w:instrText xml:space="preserve"> \* MERGEFORMAT </w:instrText>
      </w:r>
      <w:r w:rsidR="007C3004" w:rsidRPr="00E24EF6">
        <w:rPr>
          <w:rFonts w:asciiTheme="minorHAnsi" w:hAnsiTheme="minorHAnsi" w:cstheme="minorHAnsi"/>
          <w:b/>
          <w:bCs/>
          <w:color w:val="auto"/>
        </w:rPr>
      </w:r>
      <w:r w:rsidR="007C3004" w:rsidRPr="00E24EF6">
        <w:rPr>
          <w:rFonts w:asciiTheme="minorHAnsi" w:hAnsiTheme="minorHAnsi" w:cstheme="minorHAnsi"/>
          <w:b/>
          <w:bCs/>
          <w:color w:val="auto"/>
        </w:rPr>
        <w:fldChar w:fldCharType="separate"/>
      </w:r>
      <w:r w:rsidR="007C3004" w:rsidRPr="00E24EF6">
        <w:rPr>
          <w:rFonts w:asciiTheme="minorHAnsi" w:hAnsiTheme="minorHAnsi" w:cstheme="minorHAnsi"/>
          <w:b/>
          <w:bCs/>
          <w:color w:val="auto"/>
        </w:rPr>
        <w:t xml:space="preserve">Figure </w:t>
      </w:r>
      <w:r w:rsidR="007C3004" w:rsidRPr="00E24EF6">
        <w:rPr>
          <w:rFonts w:asciiTheme="minorHAnsi" w:hAnsiTheme="minorHAnsi" w:cstheme="minorHAnsi"/>
          <w:b/>
          <w:bCs/>
          <w:noProof/>
          <w:color w:val="auto"/>
        </w:rPr>
        <w:t>1</w:t>
      </w:r>
      <w:r w:rsidR="007C3004" w:rsidRPr="00E24EF6">
        <w:rPr>
          <w:rFonts w:asciiTheme="minorHAnsi" w:hAnsiTheme="minorHAnsi" w:cstheme="minorHAnsi"/>
          <w:b/>
          <w:bCs/>
          <w:color w:val="auto"/>
        </w:rPr>
        <w:fldChar w:fldCharType="end"/>
      </w:r>
      <w:r w:rsidRPr="00E24EF6">
        <w:rPr>
          <w:rFonts w:asciiTheme="minorHAnsi" w:hAnsiTheme="minorHAnsi" w:cstheme="minorHAnsi"/>
          <w:b/>
          <w:bCs/>
          <w:color w:val="auto"/>
        </w:rPr>
        <w:t>A</w:t>
      </w:r>
      <w:r w:rsidRPr="00E24EF6">
        <w:rPr>
          <w:rFonts w:asciiTheme="minorHAnsi" w:hAnsiTheme="minorHAnsi" w:cstheme="minorHAnsi"/>
          <w:color w:val="auto"/>
        </w:rPr>
        <w:t xml:space="preserve">). Consistent with other studies, adding seed to commercial sparse matrix screens to generate an </w:t>
      </w:r>
      <w:proofErr w:type="spellStart"/>
      <w:r w:rsidRPr="00E24EF6">
        <w:rPr>
          <w:rFonts w:asciiTheme="minorHAnsi" w:hAnsiTheme="minorHAnsi" w:cstheme="minorHAnsi"/>
          <w:color w:val="auto"/>
        </w:rPr>
        <w:t>rMMS</w:t>
      </w:r>
      <w:proofErr w:type="spellEnd"/>
      <w:r w:rsidRPr="00E24EF6">
        <w:rPr>
          <w:rFonts w:asciiTheme="minorHAnsi" w:hAnsiTheme="minorHAnsi" w:cstheme="minorHAnsi"/>
          <w:color w:val="auto"/>
        </w:rPr>
        <w:t xml:space="preserve"> screen significantly increased the number of possible crystallization conditions for both proteins, resulting in a 2.1 and 6 fold increase for HEWL and Orf11 NTD, respectively</w:t>
      </w:r>
      <w:r w:rsidR="004F2896"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{"citationItems":[{"id":"ITEM-1","itemData":{"DOI":"10.1107/S0907444907007652","ISBN":"0907-4449 (Print)\\n0907-4449 (Linking)","ISSN":"09074449","PMID":"17372361","abstract":"A microseed-matrix procedure has been established with the aim of influencing the nucleation event in standard crystallization screens. The method is based on the original description of matrix seeding described by Ireton &amp; Stoddard (2004, Acta Cryst. D60, 601-605). Seed stocks are produced using a simple 'seed-bead' method. The protein, reservoir solutions and seed stocks are pipetted simultaneously using a three-bore dispensing tip in drops of 0.6 μl total volume. The number and type of hits produced with the proteins tested in this study has been increased and it is believed that this method could be generally applicable to proteins where little or no nucleation is normally observed. © International Union of Crystallography 2007.","author":[{"dropping-particle":"","family":"D'Arcy","given":"Allan","non-dropping-particle":"","parse-names":false,"suffix":""},{"dropping-particle":"","family":"Villard","given":"Frederic","non-dropping-particle":"","parse-names":false,"suffix":""},{"dropping-particle":"","family":"Marsh","given":"May","non-dropping-particle":"","parse-names":false,"suffix":""}],"container-title":"Acta Crystallographica Section D: Biological Crystallography","id":"ITEM-1","issue":"4","issued":{"date-parts":[["2007"]]},"page":"550-554","title":"An automated microseed matrix-screening method for protein crystallization","type":"article-journal","volume":"63"},"uris":["http://www.mendeley.com/documents/?uuid=888410b0-5fa3-4f6f-9af2-2986156bc6d0"]},{"id":"ITEM-2","itemData":{"DOI":"10.3791/50548","ISSN":"1940087X","abstract":"Random microseed matrix screening (rMMS) is a protein crystallization technique in which seed crystals are added to random screens. By increasing the likelihood that crystals will grow in the metastable zone of a protein's phase diagram, extra crystallization leads are often obtained, the quality of crystals produced may be increased, and a good supply of crystals for data collection and soaking experiments is provided. Here we describe a general method for rMMS that may be applied to either sitting drop or hanging drop vapor diffusion experiments, established either by hand or using liquid handling robotics, in 96-well or 24-well tray format.","author":[{"dropping-particle":"","family":"Till","given":"Marisa","non-dropping-particle":"","parse-names":false,"suffix":""},{"dropping-particle":"","family":"Robson","given":"Alice","non-dropping-particle":"","parse-names":false,"suffix":""},{"dropping-particle":"","family":"Byrne","given":"Matthew J.","non-dropping-particle":"","parse-names":false,"suffix":""},{"dropping-particle":"V.","family":"Nair","given":"Asha","non-dropping-particle":"","parse-names":false,"suffix":""},{"dropping-particle":"","family":"Kolek","given":"Stefan A.","non-dropping-particle":"","parse-names":false,"suffix":""},{"dropping-particle":"","family":"Shaw Stewart","given":"Patrick D.","non-dropping-particle":"","parse-names":false,"suffix":""},{"dropping-particle":"","family":"Race","given":"Paul R.","non-dropping-particle":"","parse-names":false,"suffix":""}],"container-title":"Journal of visualized experiments : JoVE","id":"ITEM-2","issue":"78","issued":{"date-parts":[["2013"]]},"page":"e50548","title":"Improving the success rate of protein crystallization by random microseed matrix screening","type":"article-journal"},"uris":["http://www.mendeley.com/documents/?uuid=b93c4357-acab-4f3d-bf0e-f56e3141c845"]}],"mendeley":{"formattedCitation":"&lt;sup&gt;6, 61&lt;/sup&gt;","plainTextFormattedCitation":"6, 61","previouslyFormattedCitation":"&lt;sup&gt;6, 61&lt;/sup&gt;"},"properties":{"noteIndex":0},"schema":"https://github.com/citation-style-language/schema/raw/master/csl-citation.json"}</w:instrText>
      </w:r>
      <w:r w:rsidR="004F2896"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6, 61</w:t>
      </w:r>
      <w:r w:rsidR="004F2896"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w:t>
      </w:r>
      <w:r w:rsidR="000C503D" w:rsidRPr="00E24EF6">
        <w:rPr>
          <w:rFonts w:asciiTheme="minorHAnsi" w:hAnsiTheme="minorHAnsi" w:cstheme="minorHAnsi"/>
          <w:b/>
          <w:bCs/>
          <w:color w:val="auto"/>
        </w:rPr>
        <w:fldChar w:fldCharType="begin"/>
      </w:r>
      <w:r w:rsidR="000C503D" w:rsidRPr="00E24EF6">
        <w:rPr>
          <w:rFonts w:asciiTheme="minorHAnsi" w:hAnsiTheme="minorHAnsi" w:cstheme="minorHAnsi"/>
          <w:b/>
          <w:bCs/>
          <w:color w:val="auto"/>
        </w:rPr>
        <w:instrText xml:space="preserve"> REF _Ref45196462 \h </w:instrText>
      </w:r>
      <w:r w:rsidR="00B61ACA" w:rsidRPr="00E24EF6">
        <w:rPr>
          <w:rFonts w:asciiTheme="minorHAnsi" w:hAnsiTheme="minorHAnsi" w:cstheme="minorHAnsi"/>
          <w:b/>
          <w:bCs/>
          <w:color w:val="auto"/>
        </w:rPr>
        <w:instrText xml:space="preserve"> \* MERGEFORMAT </w:instrText>
      </w:r>
      <w:r w:rsidR="000C503D" w:rsidRPr="00E24EF6">
        <w:rPr>
          <w:rFonts w:asciiTheme="minorHAnsi" w:hAnsiTheme="minorHAnsi" w:cstheme="minorHAnsi"/>
          <w:b/>
          <w:bCs/>
          <w:color w:val="auto"/>
        </w:rPr>
      </w:r>
      <w:r w:rsidR="000C503D" w:rsidRPr="00E24EF6">
        <w:rPr>
          <w:rFonts w:asciiTheme="minorHAnsi" w:hAnsiTheme="minorHAnsi" w:cstheme="minorHAnsi"/>
          <w:b/>
          <w:bCs/>
          <w:color w:val="auto"/>
        </w:rPr>
        <w:fldChar w:fldCharType="separate"/>
      </w:r>
      <w:r w:rsidR="00725915" w:rsidRPr="00E24EF6">
        <w:rPr>
          <w:rFonts w:asciiTheme="minorHAnsi" w:hAnsiTheme="minorHAnsi" w:cstheme="minorHAnsi"/>
          <w:b/>
          <w:bCs/>
          <w:color w:val="auto"/>
        </w:rPr>
        <w:t xml:space="preserve">Figure </w:t>
      </w:r>
      <w:r w:rsidR="00725915" w:rsidRPr="00E24EF6">
        <w:rPr>
          <w:rFonts w:asciiTheme="minorHAnsi" w:hAnsiTheme="minorHAnsi" w:cstheme="minorHAnsi"/>
          <w:b/>
          <w:bCs/>
          <w:noProof/>
          <w:color w:val="auto"/>
        </w:rPr>
        <w:t>1</w:t>
      </w:r>
      <w:r w:rsidR="000C503D" w:rsidRPr="00E24EF6">
        <w:rPr>
          <w:rFonts w:asciiTheme="minorHAnsi" w:hAnsiTheme="minorHAnsi" w:cstheme="minorHAnsi"/>
          <w:b/>
          <w:bCs/>
          <w:color w:val="auto"/>
        </w:rPr>
        <w:fldChar w:fldCharType="end"/>
      </w:r>
      <w:r w:rsidRPr="00E24EF6">
        <w:rPr>
          <w:rFonts w:asciiTheme="minorHAnsi" w:hAnsiTheme="minorHAnsi" w:cstheme="minorHAnsi"/>
          <w:color w:val="auto"/>
        </w:rPr>
        <w:t xml:space="preserve">). Most importantly, </w:t>
      </w:r>
      <w:r w:rsidRPr="00E24EF6">
        <w:rPr>
          <w:rFonts w:asciiTheme="minorHAnsi" w:hAnsiTheme="minorHAnsi" w:cstheme="minorHAnsi"/>
          <w:color w:val="auto"/>
        </w:rPr>
        <w:lastRenderedPageBreak/>
        <w:t>simultaneous addition of I3</w:t>
      </w:r>
      <w:r w:rsidR="00AB4455" w:rsidRPr="00E24EF6">
        <w:rPr>
          <w:rFonts w:asciiTheme="minorHAnsi" w:hAnsiTheme="minorHAnsi" w:cstheme="minorHAnsi"/>
          <w:color w:val="auto"/>
        </w:rPr>
        <w:t>C</w:t>
      </w:r>
      <w:r w:rsidRPr="00E24EF6">
        <w:rPr>
          <w:rFonts w:asciiTheme="minorHAnsi" w:hAnsiTheme="minorHAnsi" w:cstheme="minorHAnsi"/>
          <w:color w:val="auto"/>
        </w:rPr>
        <w:t xml:space="preserve"> and seed increased the number of hits relative to an unseeded screen, demonstrating a </w:t>
      </w:r>
      <w:proofErr w:type="gramStart"/>
      <w:r w:rsidRPr="00E24EF6">
        <w:rPr>
          <w:rFonts w:asciiTheme="minorHAnsi" w:hAnsiTheme="minorHAnsi" w:cstheme="minorHAnsi"/>
          <w:color w:val="auto"/>
        </w:rPr>
        <w:t>2.3 and 7 fold</w:t>
      </w:r>
      <w:proofErr w:type="gramEnd"/>
      <w:r w:rsidRPr="00E24EF6">
        <w:rPr>
          <w:rFonts w:asciiTheme="minorHAnsi" w:hAnsiTheme="minorHAnsi" w:cstheme="minorHAnsi"/>
          <w:color w:val="auto"/>
        </w:rPr>
        <w:t xml:space="preserve"> increase for HEWL and Orf11 NTD, respectively. </w:t>
      </w:r>
      <w:r w:rsidR="006856FF" w:rsidRPr="00E24EF6">
        <w:rPr>
          <w:rFonts w:asciiTheme="minorHAnsi" w:hAnsiTheme="minorHAnsi" w:cstheme="minorHAnsi"/>
          <w:color w:val="auto"/>
        </w:rPr>
        <w:t xml:space="preserve">Many of the crystals from </w:t>
      </w:r>
      <w:proofErr w:type="spellStart"/>
      <w:r w:rsidR="006856FF" w:rsidRPr="00E24EF6">
        <w:rPr>
          <w:rFonts w:asciiTheme="minorHAnsi" w:hAnsiTheme="minorHAnsi" w:cstheme="minorHAnsi"/>
          <w:color w:val="auto"/>
        </w:rPr>
        <w:t>rMMS</w:t>
      </w:r>
      <w:proofErr w:type="spellEnd"/>
      <w:r w:rsidR="006856FF" w:rsidRPr="00E24EF6">
        <w:rPr>
          <w:rFonts w:asciiTheme="minorHAnsi" w:hAnsiTheme="minorHAnsi" w:cstheme="minorHAnsi"/>
          <w:color w:val="auto"/>
        </w:rPr>
        <w:t xml:space="preserve"> in the presence of I3C show </w:t>
      </w:r>
      <w:r w:rsidR="00251667" w:rsidRPr="00E24EF6">
        <w:rPr>
          <w:rFonts w:asciiTheme="minorHAnsi" w:hAnsiTheme="minorHAnsi" w:cstheme="minorHAnsi"/>
          <w:color w:val="auto"/>
        </w:rPr>
        <w:t>excellent</w:t>
      </w:r>
      <w:r w:rsidR="006856FF" w:rsidRPr="00E24EF6">
        <w:rPr>
          <w:rFonts w:asciiTheme="minorHAnsi" w:hAnsiTheme="minorHAnsi" w:cstheme="minorHAnsi"/>
          <w:color w:val="auto"/>
        </w:rPr>
        <w:t xml:space="preserve"> crystal morphology</w:t>
      </w:r>
      <w:r w:rsidR="000C503D" w:rsidRPr="00E24EF6">
        <w:rPr>
          <w:rFonts w:asciiTheme="minorHAnsi" w:hAnsiTheme="minorHAnsi" w:cstheme="minorHAnsi"/>
          <w:color w:val="auto"/>
        </w:rPr>
        <w:t xml:space="preserve"> (</w:t>
      </w:r>
      <w:r w:rsidR="00725915" w:rsidRPr="00E24EF6">
        <w:rPr>
          <w:rFonts w:asciiTheme="minorHAnsi" w:hAnsiTheme="minorHAnsi" w:cstheme="minorHAnsi"/>
          <w:b/>
          <w:bCs/>
          <w:color w:val="auto"/>
        </w:rPr>
        <w:fldChar w:fldCharType="begin"/>
      </w:r>
      <w:r w:rsidR="00725915" w:rsidRPr="00E24EF6">
        <w:rPr>
          <w:rFonts w:asciiTheme="minorHAnsi" w:hAnsiTheme="minorHAnsi" w:cstheme="minorHAnsi"/>
          <w:b/>
          <w:bCs/>
          <w:color w:val="auto"/>
        </w:rPr>
        <w:instrText xml:space="preserve"> REF _Ref45631393 \h </w:instrText>
      </w:r>
      <w:r w:rsidR="00B61ACA" w:rsidRPr="00E24EF6">
        <w:rPr>
          <w:rFonts w:asciiTheme="minorHAnsi" w:hAnsiTheme="minorHAnsi" w:cstheme="minorHAnsi"/>
          <w:b/>
          <w:bCs/>
          <w:color w:val="auto"/>
        </w:rPr>
        <w:instrText xml:space="preserve"> \* MERGEFORMAT </w:instrText>
      </w:r>
      <w:r w:rsidR="00725915" w:rsidRPr="00E24EF6">
        <w:rPr>
          <w:rFonts w:asciiTheme="minorHAnsi" w:hAnsiTheme="minorHAnsi" w:cstheme="minorHAnsi"/>
          <w:b/>
          <w:bCs/>
          <w:color w:val="auto"/>
        </w:rPr>
      </w:r>
      <w:r w:rsidR="00725915" w:rsidRPr="00E24EF6">
        <w:rPr>
          <w:rFonts w:asciiTheme="minorHAnsi" w:hAnsiTheme="minorHAnsi" w:cstheme="minorHAnsi"/>
          <w:b/>
          <w:bCs/>
          <w:color w:val="auto"/>
        </w:rPr>
        <w:fldChar w:fldCharType="separate"/>
      </w:r>
      <w:r w:rsidR="00725915" w:rsidRPr="00E24EF6">
        <w:rPr>
          <w:rFonts w:asciiTheme="minorHAnsi" w:hAnsiTheme="minorHAnsi" w:cstheme="minorHAnsi"/>
          <w:b/>
          <w:bCs/>
          <w:color w:val="auto"/>
        </w:rPr>
        <w:t xml:space="preserve">Figure </w:t>
      </w:r>
      <w:r w:rsidR="00725915" w:rsidRPr="00E24EF6">
        <w:rPr>
          <w:rFonts w:asciiTheme="minorHAnsi" w:hAnsiTheme="minorHAnsi" w:cstheme="minorHAnsi"/>
          <w:b/>
          <w:bCs/>
          <w:noProof/>
          <w:color w:val="auto"/>
        </w:rPr>
        <w:t>2</w:t>
      </w:r>
      <w:r w:rsidR="00725915" w:rsidRPr="00E24EF6">
        <w:rPr>
          <w:rFonts w:asciiTheme="minorHAnsi" w:hAnsiTheme="minorHAnsi" w:cstheme="minorHAnsi"/>
          <w:b/>
          <w:bCs/>
          <w:color w:val="auto"/>
        </w:rPr>
        <w:fldChar w:fldCharType="end"/>
      </w:r>
      <w:r w:rsidR="000C503D" w:rsidRPr="00E24EF6">
        <w:rPr>
          <w:rFonts w:asciiTheme="minorHAnsi" w:hAnsiTheme="minorHAnsi" w:cstheme="minorHAnsi"/>
          <w:color w:val="auto"/>
        </w:rPr>
        <w:t>)</w:t>
      </w:r>
      <w:r w:rsidR="006856FF" w:rsidRPr="00E24EF6">
        <w:rPr>
          <w:rFonts w:asciiTheme="minorHAnsi" w:hAnsiTheme="minorHAnsi" w:cstheme="minorHAnsi"/>
          <w:color w:val="auto"/>
        </w:rPr>
        <w:t xml:space="preserve">. </w:t>
      </w:r>
    </w:p>
    <w:p w14:paraId="000000AB" w14:textId="77777777" w:rsidR="00993988" w:rsidRPr="00E24EF6" w:rsidRDefault="00993988" w:rsidP="00E442DD">
      <w:pPr>
        <w:contextualSpacing/>
        <w:rPr>
          <w:rFonts w:asciiTheme="minorHAnsi" w:hAnsiTheme="minorHAnsi" w:cstheme="minorHAnsi"/>
          <w:color w:val="auto"/>
        </w:rPr>
      </w:pPr>
    </w:p>
    <w:p w14:paraId="000000D9" w14:textId="5C0E7F9D" w:rsidR="00993988" w:rsidRPr="00E24EF6" w:rsidRDefault="0062409D" w:rsidP="00E442DD">
      <w:pPr>
        <w:contextualSpacing/>
        <w:rPr>
          <w:rFonts w:asciiTheme="minorHAnsi" w:hAnsiTheme="minorHAnsi" w:cstheme="minorHAnsi"/>
          <w:i/>
          <w:color w:val="auto"/>
        </w:rPr>
      </w:pPr>
      <w:bookmarkStart w:id="8" w:name="_heading=h.sxm00eumxsrm" w:colFirst="0" w:colLast="0"/>
      <w:bookmarkStart w:id="9" w:name="_heading=h.c3g1hr5s0w5k" w:colFirst="0" w:colLast="0"/>
      <w:bookmarkEnd w:id="8"/>
      <w:bookmarkEnd w:id="9"/>
      <w:r w:rsidRPr="00E24EF6">
        <w:rPr>
          <w:rFonts w:asciiTheme="minorHAnsi" w:hAnsiTheme="minorHAnsi" w:cstheme="minorHAnsi"/>
          <w:i/>
          <w:color w:val="auto"/>
        </w:rPr>
        <w:t xml:space="preserve">Seeding allows careful control of crystal number in I3C </w:t>
      </w:r>
      <w:proofErr w:type="spellStart"/>
      <w:r w:rsidRPr="00E24EF6">
        <w:rPr>
          <w:rFonts w:asciiTheme="minorHAnsi" w:hAnsiTheme="minorHAnsi" w:cstheme="minorHAnsi"/>
          <w:i/>
          <w:color w:val="auto"/>
        </w:rPr>
        <w:t>rMMS</w:t>
      </w:r>
      <w:proofErr w:type="spellEnd"/>
      <w:r w:rsidRPr="00E24EF6">
        <w:rPr>
          <w:rFonts w:asciiTheme="minorHAnsi" w:hAnsiTheme="minorHAnsi" w:cstheme="minorHAnsi"/>
          <w:i/>
          <w:color w:val="auto"/>
        </w:rPr>
        <w:t xml:space="preserve"> screens</w:t>
      </w:r>
    </w:p>
    <w:p w14:paraId="000000DA" w14:textId="766DA35E" w:rsidR="0099398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In </w:t>
      </w:r>
      <w:proofErr w:type="spellStart"/>
      <w:r w:rsidRPr="00E24EF6">
        <w:rPr>
          <w:rFonts w:asciiTheme="minorHAnsi" w:hAnsiTheme="minorHAnsi" w:cstheme="minorHAnsi"/>
          <w:color w:val="auto"/>
        </w:rPr>
        <w:t>microseeding</w:t>
      </w:r>
      <w:proofErr w:type="spellEnd"/>
      <w:r w:rsidRPr="00E24EF6">
        <w:rPr>
          <w:rFonts w:asciiTheme="minorHAnsi" w:hAnsiTheme="minorHAnsi" w:cstheme="minorHAnsi"/>
          <w:color w:val="auto"/>
        </w:rPr>
        <w:t xml:space="preserve"> experiments, the number of seeds introduced into a crystallization trial can be controlled by dilution of the seed stock and this allows for precise control of nucleation in the drop</w:t>
      </w:r>
      <w:r w:rsidR="00965CF3"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{"citationItems":[{"id":"ITEM-1","itemData":{"DOI":"10.1107/S0907444999002085","ISSN":"09074449","abstract":"A method is presented for producing a seed-stock mixture for macromolecular crystallization. A PTFE bead and microcentrifuge tube act as mortar and pestle for pulverizing seed crystals of macromolecules. Energy for the bead's motion is supplied by a vortex mixer or an ultrasonic bath. The crushed crystal is serially diluted to prepare a seed-stock mixture of the desired concentration for crystallization. Crystals produced using both hanging-drop vapor diffusion and a capillary microbatch method show expected dilution behavior. This technique of producing seed stock is compared with traditional means and advantages over the standard protocol are demonstrated.","author":[{"dropping-particle":"","family":"Luft","given":"Joseph R.","non-dropping-particle":"","parse-names":false,"suffix":""},{"dropping-particle":"","family":"DeTitta","given":"George T.","non-dropping-particle":"","parse-names":false,"suffix":""}],"container-title":"Acta Crystallographica Section D: Biological Crystallography","id":"ITEM-1","issue":"5","issued":{"date-parts":[["1999"]]},"page":"988-993","title":"A method to produce microseed stock for use in the crystallization of biological macromolecules","type":"article-journal","volume":"55"},"uris":["http://www.mendeley.com/documents/?uuid=95df62d7-07f9-48e0-b86b-24c7a608e117"]},{"id":"ITEM-2","itemData":{"DOI":"10.1107/S2053230X14015507","ISSN":"2053230X","abstract":"Protein crystals obtained in initial screens typically require optimization before they are of X-ray diffraction quality. Seeding is one such optimization method. In classical seeding experiments, the seed crystals are put into new, albeit similar, conditions. The past decade has seen the emergence of an alternative seeding strategy: microseed matrix screening (MMS). In this strategy, the seed crystals are transferred into conditions unrelated to the seed source. Examples of MMS applications from in-house projects and the literature include the generation of multiple crystal forms and different space groups, better diffracting crystals and crystallization of previously uncrystallizable targets. MMS can be implemented robotically, making it a viable option for drug-discovery programs. In conclusion, MMS is a simple, time- and cost-efficient optimization method that is applicable to many recalcitrant crystallization problems.","author":[{"dropping-particle":"","family":"D'Arcy","given":"Allan","non-dropping-particle":"","parse-names":false,"suffix":""},{"dropping-particle":"","family":"Bergfors","given":"Terese","non-dropping-particle":"","parse-names":false,"suffix":""},{"dropping-particle":"","family":"Cowan-Jacob","given":"Sandra W.","non-dropping-particle":"","parse-names":false,"suffix":""},{"dropping-particle":"","family":"Marsh","given":"May","non-dropping-particle":"","parse-names":false,"suffix":""}],"container-title":"Acta Crystallographica Section:F Structural Biology Communications","id":"ITEM-2","issue":"9","issued":{"date-parts":[["2014"]]},"page":"1117-1126","title":"Microseed matrix screening for optimization in protein crystallization: What have we learned?","type":"article-journal","volume":"70"},"uris":["http://www.mendeley.com/documents/?uuid=f5e934a6-de26-42ee-bc5d-96ed5f3507f4"]}],"mendeley":{"formattedCitation":"&lt;sup&gt;7, 36&lt;/sup&gt;","plainTextFormattedCitation":"7, 36","previouslyFormattedCitation":"&lt;sup&gt;7, 36&lt;/sup&gt;"},"properties":{"noteIndex":0},"schema":"https://github.com/citation-style-language/schema/raw/master/csl-citation.json"}</w:instrText>
      </w:r>
      <w:r w:rsidR="00965CF3"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7, 36</w:t>
      </w:r>
      <w:r w:rsidR="00965CF3"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This often allows larger crystals to form since there is reduced competition of protein molecules </w:t>
      </w:r>
      <w:r w:rsidR="004D3BC1" w:rsidRPr="00E24EF6">
        <w:rPr>
          <w:rFonts w:asciiTheme="minorHAnsi" w:hAnsiTheme="minorHAnsi" w:cstheme="minorHAnsi"/>
          <w:color w:val="auto"/>
        </w:rPr>
        <w:t>at</w:t>
      </w:r>
      <w:r w:rsidRPr="00E24EF6">
        <w:rPr>
          <w:rFonts w:asciiTheme="minorHAnsi" w:hAnsiTheme="minorHAnsi" w:cstheme="minorHAnsi"/>
          <w:color w:val="auto"/>
        </w:rPr>
        <w:t xml:space="preserve"> nucleation sites. This advantage also extends to the I3C-rMMS method and has been demonstrated successfully in both HEWL and Orf11 NTD. Recreation of a crystallization condition identified from the I3C-rMMS screen with a diluted seed stock yielded fewer b</w:t>
      </w:r>
      <w:r w:rsidR="007C6C94" w:rsidRPr="00E24EF6">
        <w:rPr>
          <w:rFonts w:asciiTheme="minorHAnsi" w:hAnsiTheme="minorHAnsi" w:cstheme="minorHAnsi"/>
          <w:color w:val="auto"/>
        </w:rPr>
        <w:t>ut</w:t>
      </w:r>
      <w:r w:rsidRPr="00E24EF6">
        <w:rPr>
          <w:rFonts w:asciiTheme="minorHAnsi" w:hAnsiTheme="minorHAnsi" w:cstheme="minorHAnsi"/>
          <w:color w:val="auto"/>
        </w:rPr>
        <w:t xml:space="preserve"> larger crystals (</w:t>
      </w:r>
      <w:r w:rsidR="008B4490" w:rsidRPr="00E24EF6">
        <w:rPr>
          <w:rFonts w:asciiTheme="minorHAnsi" w:hAnsiTheme="minorHAnsi" w:cstheme="minorHAnsi"/>
          <w:b/>
          <w:bCs/>
          <w:color w:val="auto"/>
        </w:rPr>
        <w:fldChar w:fldCharType="begin"/>
      </w:r>
      <w:r w:rsidR="008B4490" w:rsidRPr="00E24EF6">
        <w:rPr>
          <w:rFonts w:asciiTheme="minorHAnsi" w:hAnsiTheme="minorHAnsi" w:cstheme="minorHAnsi"/>
          <w:b/>
          <w:bCs/>
          <w:color w:val="auto"/>
        </w:rPr>
        <w:instrText xml:space="preserve"> REF _Ref45631731 \h </w:instrText>
      </w:r>
      <w:r w:rsidR="00B61ACA" w:rsidRPr="00E24EF6">
        <w:rPr>
          <w:rFonts w:asciiTheme="minorHAnsi" w:hAnsiTheme="minorHAnsi" w:cstheme="minorHAnsi"/>
          <w:b/>
          <w:bCs/>
          <w:color w:val="auto"/>
        </w:rPr>
        <w:instrText xml:space="preserve"> \* MERGEFORMAT </w:instrText>
      </w:r>
      <w:r w:rsidR="008B4490" w:rsidRPr="00E24EF6">
        <w:rPr>
          <w:rFonts w:asciiTheme="minorHAnsi" w:hAnsiTheme="minorHAnsi" w:cstheme="minorHAnsi"/>
          <w:b/>
          <w:bCs/>
          <w:color w:val="auto"/>
        </w:rPr>
      </w:r>
      <w:r w:rsidR="008B4490" w:rsidRPr="00E24EF6">
        <w:rPr>
          <w:rFonts w:asciiTheme="minorHAnsi" w:hAnsiTheme="minorHAnsi" w:cstheme="minorHAnsi"/>
          <w:b/>
          <w:bCs/>
          <w:color w:val="auto"/>
        </w:rPr>
        <w:fldChar w:fldCharType="separate"/>
      </w:r>
      <w:r w:rsidR="008B4490" w:rsidRPr="00E24EF6">
        <w:rPr>
          <w:rFonts w:asciiTheme="minorHAnsi" w:hAnsiTheme="minorHAnsi" w:cstheme="minorHAnsi"/>
          <w:b/>
          <w:bCs/>
          <w:color w:val="auto"/>
        </w:rPr>
        <w:t xml:space="preserve">Figure </w:t>
      </w:r>
      <w:r w:rsidR="008B4490" w:rsidRPr="00E24EF6">
        <w:rPr>
          <w:rFonts w:asciiTheme="minorHAnsi" w:hAnsiTheme="minorHAnsi" w:cstheme="minorHAnsi"/>
          <w:b/>
          <w:bCs/>
          <w:noProof/>
          <w:color w:val="auto"/>
        </w:rPr>
        <w:t>3</w:t>
      </w:r>
      <w:r w:rsidR="008B4490" w:rsidRPr="00E24EF6">
        <w:rPr>
          <w:rFonts w:asciiTheme="minorHAnsi" w:hAnsiTheme="minorHAnsi" w:cstheme="minorHAnsi"/>
          <w:b/>
          <w:bCs/>
          <w:color w:val="auto"/>
        </w:rPr>
        <w:fldChar w:fldCharType="end"/>
      </w:r>
      <w:r w:rsidRPr="00E24EF6">
        <w:rPr>
          <w:rFonts w:asciiTheme="minorHAnsi" w:hAnsiTheme="minorHAnsi" w:cstheme="minorHAnsi"/>
          <w:color w:val="auto"/>
        </w:rPr>
        <w:t>).</w:t>
      </w:r>
    </w:p>
    <w:p w14:paraId="000000DD" w14:textId="77777777" w:rsidR="00993988" w:rsidRPr="00E24EF6" w:rsidRDefault="00993988" w:rsidP="00E442DD">
      <w:pPr>
        <w:contextualSpacing/>
        <w:rPr>
          <w:rFonts w:asciiTheme="minorHAnsi" w:hAnsiTheme="minorHAnsi" w:cstheme="minorHAnsi"/>
          <w:color w:val="auto"/>
        </w:rPr>
      </w:pPr>
    </w:p>
    <w:p w14:paraId="000000E3" w14:textId="45B0AF71" w:rsidR="00993988" w:rsidRPr="00E24EF6" w:rsidRDefault="0062409D" w:rsidP="00E442DD">
      <w:pPr>
        <w:contextualSpacing/>
        <w:rPr>
          <w:rFonts w:asciiTheme="minorHAnsi" w:hAnsiTheme="minorHAnsi" w:cstheme="minorHAnsi"/>
          <w:i/>
          <w:color w:val="auto"/>
        </w:rPr>
      </w:pPr>
      <w:bookmarkStart w:id="10" w:name="_heading=h.3znysh7" w:colFirst="0" w:colLast="0"/>
      <w:bookmarkEnd w:id="10"/>
      <w:r w:rsidRPr="00E24EF6">
        <w:rPr>
          <w:rFonts w:asciiTheme="minorHAnsi" w:hAnsiTheme="minorHAnsi" w:cstheme="minorHAnsi"/>
          <w:i/>
          <w:color w:val="auto"/>
        </w:rPr>
        <w:t xml:space="preserve">SAD phasing can be used to solve the structures from crystals derived from </w:t>
      </w:r>
      <w:proofErr w:type="spellStart"/>
      <w:r w:rsidRPr="00E24EF6">
        <w:rPr>
          <w:rFonts w:asciiTheme="minorHAnsi" w:hAnsiTheme="minorHAnsi" w:cstheme="minorHAnsi"/>
          <w:i/>
          <w:color w:val="auto"/>
        </w:rPr>
        <w:t>rMMS</w:t>
      </w:r>
      <w:proofErr w:type="spellEnd"/>
      <w:r w:rsidRPr="00E24EF6">
        <w:rPr>
          <w:rFonts w:asciiTheme="minorHAnsi" w:hAnsiTheme="minorHAnsi" w:cstheme="minorHAnsi"/>
          <w:i/>
          <w:color w:val="auto"/>
        </w:rPr>
        <w:t xml:space="preserve"> I3C screen</w:t>
      </w:r>
    </w:p>
    <w:p w14:paraId="1AA25DAC" w14:textId="00262F8A" w:rsidR="00DE54E8" w:rsidRPr="00E24EF6" w:rsidRDefault="0062409D" w:rsidP="00E442DD">
      <w:pPr>
        <w:contextualSpacing/>
        <w:rPr>
          <w:rFonts w:asciiTheme="minorHAnsi" w:hAnsiTheme="minorHAnsi" w:cstheme="minorHAnsi"/>
          <w:color w:val="auto"/>
        </w:rPr>
      </w:pPr>
      <w:r w:rsidRPr="00E24EF6">
        <w:rPr>
          <w:rFonts w:asciiTheme="minorHAnsi" w:hAnsiTheme="minorHAnsi" w:cstheme="minorHAnsi"/>
          <w:color w:val="auto"/>
        </w:rPr>
        <w:t xml:space="preserve">Crystals grown using the diluted seed stock shown in </w:t>
      </w:r>
      <w:r w:rsidR="006E08A1" w:rsidRPr="00E24EF6">
        <w:rPr>
          <w:rFonts w:asciiTheme="minorHAnsi" w:hAnsiTheme="minorHAnsi" w:cstheme="minorHAnsi"/>
          <w:b/>
          <w:bCs/>
          <w:color w:val="auto"/>
        </w:rPr>
        <w:fldChar w:fldCharType="begin"/>
      </w:r>
      <w:r w:rsidR="006E08A1" w:rsidRPr="00E24EF6">
        <w:rPr>
          <w:rFonts w:asciiTheme="minorHAnsi" w:hAnsiTheme="minorHAnsi" w:cstheme="minorHAnsi"/>
          <w:b/>
          <w:bCs/>
          <w:color w:val="auto"/>
        </w:rPr>
        <w:instrText xml:space="preserve"> REF _Ref45631731 \h </w:instrText>
      </w:r>
      <w:r w:rsidR="00B61ACA" w:rsidRPr="00E24EF6">
        <w:rPr>
          <w:rFonts w:asciiTheme="minorHAnsi" w:hAnsiTheme="minorHAnsi" w:cstheme="minorHAnsi"/>
          <w:b/>
          <w:bCs/>
          <w:color w:val="auto"/>
        </w:rPr>
        <w:instrText xml:space="preserve"> \* MERGEFORMAT </w:instrText>
      </w:r>
      <w:r w:rsidR="006E08A1" w:rsidRPr="00E24EF6">
        <w:rPr>
          <w:rFonts w:asciiTheme="minorHAnsi" w:hAnsiTheme="minorHAnsi" w:cstheme="minorHAnsi"/>
          <w:b/>
          <w:bCs/>
          <w:color w:val="auto"/>
        </w:rPr>
      </w:r>
      <w:r w:rsidR="006E08A1" w:rsidRPr="00E24EF6">
        <w:rPr>
          <w:rFonts w:asciiTheme="minorHAnsi" w:hAnsiTheme="minorHAnsi" w:cstheme="minorHAnsi"/>
          <w:b/>
          <w:bCs/>
          <w:color w:val="auto"/>
        </w:rPr>
        <w:fldChar w:fldCharType="separate"/>
      </w:r>
      <w:r w:rsidR="006E08A1" w:rsidRPr="00E24EF6">
        <w:rPr>
          <w:rFonts w:asciiTheme="minorHAnsi" w:hAnsiTheme="minorHAnsi" w:cstheme="minorHAnsi"/>
          <w:b/>
          <w:bCs/>
          <w:color w:val="auto"/>
        </w:rPr>
        <w:t xml:space="preserve">Figure </w:t>
      </w:r>
      <w:r w:rsidR="006E08A1" w:rsidRPr="00E24EF6">
        <w:rPr>
          <w:rFonts w:asciiTheme="minorHAnsi" w:hAnsiTheme="minorHAnsi" w:cstheme="minorHAnsi"/>
          <w:b/>
          <w:bCs/>
          <w:noProof/>
          <w:color w:val="auto"/>
        </w:rPr>
        <w:t>3</w:t>
      </w:r>
      <w:r w:rsidR="006E08A1" w:rsidRPr="00E24EF6">
        <w:rPr>
          <w:rFonts w:asciiTheme="minorHAnsi" w:hAnsiTheme="minorHAnsi" w:cstheme="minorHAnsi"/>
          <w:b/>
          <w:bCs/>
          <w:color w:val="auto"/>
        </w:rPr>
        <w:fldChar w:fldCharType="end"/>
      </w:r>
      <w:r w:rsidRPr="00E24EF6">
        <w:rPr>
          <w:rFonts w:asciiTheme="minorHAnsi" w:hAnsiTheme="minorHAnsi" w:cstheme="minorHAnsi"/>
          <w:b/>
          <w:bCs/>
          <w:color w:val="auto"/>
        </w:rPr>
        <w:t xml:space="preserve"> </w:t>
      </w:r>
      <w:r w:rsidRPr="00E24EF6">
        <w:rPr>
          <w:rFonts w:asciiTheme="minorHAnsi" w:hAnsiTheme="minorHAnsi" w:cstheme="minorHAnsi"/>
          <w:color w:val="auto"/>
        </w:rPr>
        <w:t>were used to solve the structure of the proteins using SAD phasing using diffraction data from a single crystal (</w:t>
      </w:r>
      <w:r w:rsidR="008B4490" w:rsidRPr="00E24EF6">
        <w:rPr>
          <w:rFonts w:asciiTheme="minorHAnsi" w:hAnsiTheme="minorHAnsi" w:cstheme="minorHAnsi"/>
          <w:b/>
          <w:bCs/>
          <w:color w:val="auto"/>
        </w:rPr>
        <w:fldChar w:fldCharType="begin"/>
      </w:r>
      <w:r w:rsidR="008B4490" w:rsidRPr="00E24EF6">
        <w:rPr>
          <w:rFonts w:asciiTheme="minorHAnsi" w:hAnsiTheme="minorHAnsi" w:cstheme="minorHAnsi"/>
          <w:b/>
          <w:bCs/>
          <w:color w:val="auto"/>
        </w:rPr>
        <w:instrText xml:space="preserve"> REF _Ref45631814 \h </w:instrText>
      </w:r>
      <w:r w:rsidR="00B61ACA" w:rsidRPr="00E24EF6">
        <w:rPr>
          <w:rFonts w:asciiTheme="minorHAnsi" w:hAnsiTheme="minorHAnsi" w:cstheme="minorHAnsi"/>
          <w:b/>
          <w:bCs/>
          <w:color w:val="auto"/>
        </w:rPr>
        <w:instrText xml:space="preserve"> \* MERGEFORMAT </w:instrText>
      </w:r>
      <w:r w:rsidR="008B4490" w:rsidRPr="00E24EF6">
        <w:rPr>
          <w:rFonts w:asciiTheme="minorHAnsi" w:hAnsiTheme="minorHAnsi" w:cstheme="minorHAnsi"/>
          <w:b/>
          <w:bCs/>
          <w:color w:val="auto"/>
        </w:rPr>
      </w:r>
      <w:r w:rsidR="008B4490" w:rsidRPr="00E24EF6">
        <w:rPr>
          <w:rFonts w:asciiTheme="minorHAnsi" w:hAnsiTheme="minorHAnsi" w:cstheme="minorHAnsi"/>
          <w:b/>
          <w:bCs/>
          <w:color w:val="auto"/>
        </w:rPr>
        <w:fldChar w:fldCharType="separate"/>
      </w:r>
      <w:r w:rsidR="008B4490" w:rsidRPr="00E24EF6">
        <w:rPr>
          <w:rFonts w:asciiTheme="minorHAnsi" w:hAnsiTheme="minorHAnsi" w:cstheme="minorHAnsi"/>
          <w:b/>
          <w:bCs/>
          <w:color w:val="auto"/>
        </w:rPr>
        <w:t xml:space="preserve">Figure </w:t>
      </w:r>
      <w:r w:rsidR="008B4490" w:rsidRPr="00E24EF6">
        <w:rPr>
          <w:rFonts w:asciiTheme="minorHAnsi" w:hAnsiTheme="minorHAnsi" w:cstheme="minorHAnsi"/>
          <w:b/>
          <w:bCs/>
          <w:noProof/>
          <w:color w:val="auto"/>
        </w:rPr>
        <w:t>4</w:t>
      </w:r>
      <w:r w:rsidR="008B4490" w:rsidRPr="00E24EF6">
        <w:rPr>
          <w:rFonts w:asciiTheme="minorHAnsi" w:hAnsiTheme="minorHAnsi" w:cstheme="minorHAnsi"/>
          <w:b/>
          <w:bCs/>
          <w:color w:val="auto"/>
        </w:rPr>
        <w:fldChar w:fldCharType="end"/>
      </w:r>
      <w:r w:rsidRPr="00E24EF6">
        <w:rPr>
          <w:rFonts w:asciiTheme="minorHAnsi" w:hAnsiTheme="minorHAnsi" w:cstheme="minorHAnsi"/>
          <w:color w:val="auto"/>
        </w:rPr>
        <w:t xml:space="preserve">). </w:t>
      </w:r>
      <w:r w:rsidR="00AD0FE9" w:rsidRPr="00E24EF6">
        <w:rPr>
          <w:rFonts w:asciiTheme="minorHAnsi" w:hAnsiTheme="minorHAnsi" w:cstheme="minorHAnsi"/>
          <w:color w:val="auto"/>
        </w:rPr>
        <w:t>Data was collected on the Australian Synchrotron MX1 beamline</w:t>
      </w:r>
      <w:r w:rsidR="00F22482"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{"citationItems":[{"id":"ITEM-1","itemData":{"DOI":"10.1107/S0909049502015170","ISBN":"0909-0495 (Print)\\r0909-0495","ISSN":"09090495","PMID":"12409628","abstract":"The Blu-Ice and Distributed Control System (DCS) software packages were developed to provide unified control over the disparate hardware resources available at a macromolecular crystallography beamline. Blu-Ice. is a user interface that provides scientific experimenters and beamline support staff with intuitive graphical tools for collecting diffraction data and configuring beamlines for experiments. Blu-Ice communicates with the hardware at a beamline via DCS, an instrument-control and data-acquisition package designed to integrate hardware resources in a highly heterogeneous networked computing environment. Together, Blu-Ice and DCS provide a flexible platform for increasing the ease of use, the level of automation and the remote accessibility of beamlines. Blu-Ice and DCS are currently installed on four Stanford Synchrotron Radiation Laboratory crystallographic beamlines and are being implemented at sister light sources.","author":[{"dropping-particle":"","family":"McPhillips","given":"Timothy M.","non-dropping-particle":"","parse-names":false,"suffix":""},{"dropping-particle":"","family":"McPhillips","given":"Scott E.","non-dropping-particle":"","parse-names":false,"suffix":""},{"dropping-particle":"","family":"Chiu","given":"Hsiu Ju","non-dropping-particle":"","parse-names":false,"suffix":""},{"dropping-particle":"","family":"Cohen","given":"Aina E.","non-dropping-particle":"","parse-names":false,"suffix":""},{"dropping-particle":"","family":"Deacon","given":"Ashley M.","non-dropping-particle":"","parse-names":false,"suffix":""},{"dropping-particle":"","family":"Ellis","given":"Paul J.","non-dropping-particle":"","parse-names":false,"suffix":""},{"dropping-particle":"","family":"Garman","given":"Elspeth","non-dropping-particle":"","parse-names":false,"suffix":""},{"dropping-particle":"","family":"Gonzalez","given":"Ana","non-dropping-particle":"","parse-names":false,"suffix":""},{"dropping-particle":"","family":"Sauter","given":"Nicholas K.","non-dropping-particle":"","parse-names":false,"suffix":""},{"dropping-particle":"","family":"Phizackerley","given":"R. Paul","non-dropping-particle":"","parse-names":false,"suffix":""},{"dropping-particle":"","family":"Soltis","given":"S. Michael","non-dropping-particle":"","parse-names":false,"suffix":""},{"dropping-particle":"","family":"Kuhn","given":"Peter","non-dropping-particle":"","parse-names":false,"suffix":""}],"container-title":"Journal of Synchrotron Radiation","id":"ITEM-1","issue":"6","issued":{"date-parts":[["2002"]]},"page":"401-406","publisher":"Munksgaard International Publishers","title":"Blu-Ice and the distributed control system: Software for data acquisition and instrument control at macromolecular crystallography beamlines","type":"article-journal","volume":"9"},"uris":["http://www.mendeley.com/documents/?uuid=e6642bf4-8cac-4258-a00e-92e304668270"]}],"mendeley":{"formattedCitation":"&lt;sup&gt;62&lt;/sup&gt;","plainTextFormattedCitation":"62","previouslyFormattedCitation":"&lt;sup&gt;62&lt;/sup&gt;"},"properties":{"noteIndex":0},"schema":"https://github.com/citation-style-language/schema/raw/master/csl-citation.json"}</w:instrText>
      </w:r>
      <w:r w:rsidR="00F22482"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62</w:t>
      </w:r>
      <w:r w:rsidR="00F22482" w:rsidRPr="00E24EF6">
        <w:rPr>
          <w:rFonts w:asciiTheme="minorHAnsi" w:hAnsiTheme="minorHAnsi" w:cstheme="minorHAnsi"/>
          <w:color w:val="auto"/>
        </w:rPr>
        <w:fldChar w:fldCharType="end"/>
      </w:r>
      <w:r w:rsidR="00AD0FE9" w:rsidRPr="00E24EF6">
        <w:rPr>
          <w:rFonts w:asciiTheme="minorHAnsi" w:hAnsiTheme="minorHAnsi" w:cstheme="minorHAnsi"/>
          <w:color w:val="auto"/>
        </w:rPr>
        <w:t xml:space="preserve">. </w:t>
      </w:r>
      <w:r w:rsidRPr="00E24EF6">
        <w:rPr>
          <w:rFonts w:asciiTheme="minorHAnsi" w:hAnsiTheme="minorHAnsi" w:cstheme="minorHAnsi"/>
          <w:color w:val="auto"/>
        </w:rPr>
        <w:t xml:space="preserve">Detailed data collection and structure solution details are </w:t>
      </w:r>
      <w:r w:rsidR="00635CA3" w:rsidRPr="00E24EF6">
        <w:rPr>
          <w:rFonts w:asciiTheme="minorHAnsi" w:hAnsiTheme="minorHAnsi" w:cstheme="minorHAnsi"/>
          <w:color w:val="auto"/>
        </w:rPr>
        <w:t>described</w:t>
      </w:r>
      <w:r w:rsidRPr="00E24EF6">
        <w:rPr>
          <w:rFonts w:asciiTheme="minorHAnsi" w:hAnsiTheme="minorHAnsi" w:cstheme="minorHAnsi"/>
          <w:color w:val="auto"/>
        </w:rPr>
        <w:t xml:space="preserve"> elsewhere</w:t>
      </w:r>
      <w:r w:rsidR="00F6196B" w:rsidRPr="00E24EF6">
        <w:rPr>
          <w:rFonts w:asciiTheme="minorHAnsi" w:hAnsiTheme="minorHAnsi" w:cstheme="minorHAnsi"/>
          <w:color w:val="auto"/>
        </w:rPr>
        <w:fldChar w:fldCharType="begin" w:fldLock="1"/>
      </w:r>
      <w:r w:rsidR="00D544DB" w:rsidRPr="00E24EF6">
        <w:rPr>
          <w:rFonts w:asciiTheme="minorHAnsi" w:hAnsiTheme="minorHAnsi" w:cstheme="minorHAnsi"/>
          <w:color w:val="auto"/>
        </w:rPr>
        <w:instrText>ADDIN CSL_CITATION {"citationItems":[{"id":"ITEM-1","itemData":{"DOI":"10.1107/S2059798319009008","ISSN":"20597983","abstract":"Two commonly encountered bottlenecks in the structure determination of a protein by X-ray crystallography are screening for conditions that give high-quality crystals and, in the case of novel structures, finding derivatization conditions for experimental phasing. In this study, the phasing molecule 5-amino-2,4,6-triiodoisophthalic acid (I3C) was added to a random microseed matrix screen to generate high-quality crystals derivatized with I3C in a single optimization experiment. I3C, often referred to as the magic triangle, contains an aromatic ring scaffold with three bound I atoms. This approach was applied to efficiently phase the structures of hen egg-white lysozyme and the N-terminal domain of the Orf11 protein from Staphylococcus phage P68 (Orf11 NTD) using SAD phasing. The structure of Orf11 NTD suggests that it may play a role as a virion-associated lysin or endolysin.","author":[{"dropping-particle":"","family":"Truong","given":"Jia Quyen","non-dropping-particle":"","parse-names":false,"suffix":""},{"dropping-particle":"","family":"Panjikar","given":"Santosh","non-dropping-particle":"","parse-names":false,"suffix":""},{"dropping-particle":"","family":"Shearwin-Whyatt","given":"Linda","non-dropping-particle":"","parse-names":false,"suffix":""},{"dropping-particle":"","family":"Bruning","given":"John B.","non-dropping-particle":"","parse-names":false,"suffix":""},{"dropping-particle":"","family":"Shearwin","given":"Keith E.","non-dropping-particle":"","parse-names":false,"suffix":""}],"container-title":"Acta Crystallographica Section D: Structural Biology","id":"ITEM-1","issue":"7","issued":{"date-parts":[["2019","7"]]},"page":"670-681","title":"Combining random microseed matrix screening and the magic triangle for the efficient structure solution of a potential lysin from bacteriophage P68","type":"article-journal","volume":"75"},"uris":["http://www.mendeley.com/documents/?uuid=43f0a18d-1996-4aff-8d9b-fb3b51682902"]}],"mendeley":{"formattedCitation":"&lt;sup&gt;27&lt;/sup&gt;","plainTextFormattedCitation":"27","previouslyFormattedCitation":"&lt;sup&gt;27&lt;/sup&gt;"},"properties":{"noteIndex":0},"schema":"https://github.com/citation-style-language/schema/raw/master/csl-citation.json"}</w:instrText>
      </w:r>
      <w:r w:rsidR="00F6196B" w:rsidRPr="00E24EF6">
        <w:rPr>
          <w:rFonts w:asciiTheme="minorHAnsi" w:hAnsiTheme="minorHAnsi" w:cstheme="minorHAnsi"/>
          <w:color w:val="auto"/>
        </w:rPr>
        <w:fldChar w:fldCharType="separate"/>
      </w:r>
      <w:r w:rsidR="00F220D1" w:rsidRPr="00E24EF6">
        <w:rPr>
          <w:rFonts w:asciiTheme="minorHAnsi" w:hAnsiTheme="minorHAnsi" w:cstheme="minorHAnsi"/>
          <w:noProof/>
          <w:color w:val="auto"/>
          <w:vertAlign w:val="superscript"/>
        </w:rPr>
        <w:t>27</w:t>
      </w:r>
      <w:r w:rsidR="00F6196B" w:rsidRPr="00E24EF6">
        <w:rPr>
          <w:rFonts w:asciiTheme="minorHAnsi" w:hAnsiTheme="minorHAnsi" w:cstheme="minorHAnsi"/>
          <w:color w:val="auto"/>
        </w:rPr>
        <w:fldChar w:fldCharType="end"/>
      </w:r>
      <w:r w:rsidRPr="00E24EF6">
        <w:rPr>
          <w:rFonts w:asciiTheme="minorHAnsi" w:hAnsiTheme="minorHAnsi" w:cstheme="minorHAnsi"/>
          <w:color w:val="auto"/>
        </w:rPr>
        <w:t xml:space="preserve">. </w:t>
      </w:r>
    </w:p>
    <w:p w14:paraId="7822FBB6" w14:textId="77777777" w:rsidR="007454C8" w:rsidRPr="00E24EF6" w:rsidRDefault="007454C8" w:rsidP="00E442DD">
      <w:pPr>
        <w:contextualSpacing/>
        <w:rPr>
          <w:rFonts w:asciiTheme="minorHAnsi" w:hAnsiTheme="minorHAnsi" w:cstheme="minorHAnsi"/>
          <w:color w:val="auto"/>
        </w:rPr>
      </w:pPr>
    </w:p>
    <w:p w14:paraId="5C1BBC9B" w14:textId="71B3A212" w:rsidR="007454C8" w:rsidRPr="00E24EF6" w:rsidRDefault="007454C8" w:rsidP="00E442DD">
      <w:pPr>
        <w:contextualSpacing/>
        <w:rPr>
          <w:rFonts w:asciiTheme="minorHAnsi" w:hAnsiTheme="minorHAnsi" w:cstheme="minorHAnsi"/>
          <w:color w:val="auto"/>
        </w:rPr>
      </w:pPr>
      <w:r w:rsidRPr="00E24EF6">
        <w:rPr>
          <w:rFonts w:asciiTheme="minorHAnsi" w:hAnsiTheme="minorHAnsi" w:cstheme="minorHAnsi"/>
          <w:b/>
          <w:color w:val="auto"/>
        </w:rPr>
        <w:t>FIGURE AND TABLE LEGENDS:</w:t>
      </w:r>
      <w:r w:rsidRPr="00E24EF6">
        <w:rPr>
          <w:rFonts w:asciiTheme="minorHAnsi" w:hAnsiTheme="minorHAnsi" w:cstheme="minorHAnsi"/>
          <w:color w:val="auto"/>
        </w:rPr>
        <w:t xml:space="preserve"> </w:t>
      </w:r>
    </w:p>
    <w:p w14:paraId="1CF69E16" w14:textId="1261F916" w:rsidR="007454C8" w:rsidRPr="00E24EF6" w:rsidRDefault="007454C8" w:rsidP="00E442DD">
      <w:pPr>
        <w:contextualSpacing/>
        <w:rPr>
          <w:color w:val="auto"/>
        </w:rPr>
      </w:pPr>
    </w:p>
    <w:p w14:paraId="3C1B6FF5" w14:textId="54BBE84A" w:rsidR="007454C8" w:rsidRPr="00E24EF6" w:rsidRDefault="007454C8" w:rsidP="00E442DD">
      <w:pPr>
        <w:pStyle w:val="Caption"/>
        <w:spacing w:after="0"/>
        <w:contextualSpacing/>
        <w:rPr>
          <w:color w:val="auto"/>
          <w:sz w:val="24"/>
          <w:szCs w:val="24"/>
        </w:rPr>
      </w:pPr>
      <w:bookmarkStart w:id="11" w:name="_Ref45196462"/>
      <w:r w:rsidRPr="00E24EF6">
        <w:rPr>
          <w:color w:val="auto"/>
          <w:sz w:val="24"/>
          <w:szCs w:val="24"/>
        </w:rPr>
        <w:t xml:space="preserve">Figure </w:t>
      </w:r>
      <w:r w:rsidR="00364940" w:rsidRPr="00E24EF6">
        <w:rPr>
          <w:noProof/>
          <w:color w:val="auto"/>
          <w:sz w:val="24"/>
          <w:szCs w:val="24"/>
        </w:rPr>
        <w:fldChar w:fldCharType="begin"/>
      </w:r>
      <w:r w:rsidR="00364940" w:rsidRPr="00E24EF6">
        <w:rPr>
          <w:noProof/>
          <w:color w:val="auto"/>
          <w:sz w:val="24"/>
          <w:szCs w:val="24"/>
        </w:rPr>
        <w:instrText xml:space="preserve"> SEQ Figure \* ARABIC </w:instrText>
      </w:r>
      <w:r w:rsidR="00364940" w:rsidRPr="00E24EF6">
        <w:rPr>
          <w:noProof/>
          <w:color w:val="auto"/>
          <w:sz w:val="24"/>
          <w:szCs w:val="24"/>
        </w:rPr>
        <w:fldChar w:fldCharType="separate"/>
      </w:r>
      <w:r w:rsidRPr="00E24EF6">
        <w:rPr>
          <w:noProof/>
          <w:color w:val="auto"/>
          <w:sz w:val="24"/>
          <w:szCs w:val="24"/>
        </w:rPr>
        <w:t>1</w:t>
      </w:r>
      <w:r w:rsidR="00364940" w:rsidRPr="00E24EF6">
        <w:rPr>
          <w:noProof/>
          <w:color w:val="auto"/>
          <w:sz w:val="24"/>
          <w:szCs w:val="24"/>
        </w:rPr>
        <w:fldChar w:fldCharType="end"/>
      </w:r>
      <w:bookmarkEnd w:id="11"/>
      <w:r w:rsidRPr="00E24EF6">
        <w:rPr>
          <w:color w:val="auto"/>
          <w:sz w:val="24"/>
          <w:szCs w:val="24"/>
        </w:rPr>
        <w:t xml:space="preserve"> – </w:t>
      </w:r>
      <w:proofErr w:type="spellStart"/>
      <w:r w:rsidRPr="00E24EF6">
        <w:rPr>
          <w:color w:val="auto"/>
          <w:sz w:val="24"/>
          <w:szCs w:val="24"/>
        </w:rPr>
        <w:t>rMMS</w:t>
      </w:r>
      <w:proofErr w:type="spellEnd"/>
      <w:r w:rsidRPr="00E24EF6">
        <w:rPr>
          <w:color w:val="auto"/>
          <w:sz w:val="24"/>
          <w:szCs w:val="24"/>
        </w:rPr>
        <w:t xml:space="preserve"> was used to generate new conditions for crystal growth in the presence of I3C for two test proteins. </w:t>
      </w:r>
      <w:r w:rsidRPr="00E24EF6">
        <w:rPr>
          <w:b w:val="0"/>
          <w:bCs w:val="0"/>
          <w:color w:val="auto"/>
          <w:sz w:val="24"/>
          <w:szCs w:val="24"/>
        </w:rPr>
        <w:t xml:space="preserve">96 well </w:t>
      </w:r>
      <w:r w:rsidR="00181649" w:rsidRPr="00E24EF6">
        <w:rPr>
          <w:b w:val="0"/>
          <w:bCs w:val="0"/>
          <w:color w:val="auto"/>
          <w:sz w:val="24"/>
          <w:szCs w:val="24"/>
        </w:rPr>
        <w:t>vapor</w:t>
      </w:r>
      <w:r w:rsidRPr="00E24EF6">
        <w:rPr>
          <w:b w:val="0"/>
          <w:bCs w:val="0"/>
          <w:color w:val="auto"/>
          <w:sz w:val="24"/>
          <w:szCs w:val="24"/>
        </w:rPr>
        <w:t xml:space="preserve"> diffusion crystallization screens were carried out using commercial sparse matrix screens. (</w:t>
      </w:r>
      <w:r w:rsidR="00E24EF6" w:rsidRPr="00E24EF6">
        <w:rPr>
          <w:color w:val="auto"/>
          <w:sz w:val="24"/>
          <w:szCs w:val="24"/>
        </w:rPr>
        <w:t>A</w:t>
      </w:r>
      <w:r w:rsidRPr="00E24EF6">
        <w:rPr>
          <w:b w:val="0"/>
          <w:bCs w:val="0"/>
          <w:color w:val="auto"/>
          <w:sz w:val="24"/>
          <w:szCs w:val="24"/>
        </w:rPr>
        <w:t xml:space="preserve">) Hen </w:t>
      </w:r>
      <w:r w:rsidR="00EB44BD" w:rsidRPr="00E24EF6">
        <w:rPr>
          <w:b w:val="0"/>
          <w:bCs w:val="0"/>
          <w:color w:val="auto"/>
          <w:sz w:val="24"/>
          <w:szCs w:val="24"/>
        </w:rPr>
        <w:t xml:space="preserve">egg white lysozyme </w:t>
      </w:r>
      <w:r w:rsidRPr="00E24EF6">
        <w:rPr>
          <w:b w:val="0"/>
          <w:bCs w:val="0"/>
          <w:color w:val="auto"/>
          <w:sz w:val="24"/>
          <w:szCs w:val="24"/>
        </w:rPr>
        <w:t>was tested with the Index</w:t>
      </w:r>
      <w:r w:rsidR="00EB44BD" w:rsidRPr="00E24EF6">
        <w:rPr>
          <w:b w:val="0"/>
          <w:bCs w:val="0"/>
          <w:color w:val="auto"/>
          <w:sz w:val="24"/>
          <w:szCs w:val="24"/>
        </w:rPr>
        <w:t xml:space="preserve"> </w:t>
      </w:r>
      <w:r w:rsidRPr="00E24EF6">
        <w:rPr>
          <w:b w:val="0"/>
          <w:bCs w:val="0"/>
          <w:color w:val="auto"/>
          <w:sz w:val="24"/>
          <w:szCs w:val="24"/>
        </w:rPr>
        <w:t>HT screen. Trays were seeded with HEWL crystals grown in 0.2</w:t>
      </w:r>
      <w:r w:rsidR="00AD3E3C" w:rsidRPr="00E24EF6">
        <w:rPr>
          <w:b w:val="0"/>
          <w:bCs w:val="0"/>
          <w:color w:val="auto"/>
          <w:sz w:val="24"/>
          <w:szCs w:val="24"/>
        </w:rPr>
        <w:t xml:space="preserve"> </w:t>
      </w:r>
      <w:r w:rsidRPr="00E24EF6">
        <w:rPr>
          <w:b w:val="0"/>
          <w:bCs w:val="0"/>
          <w:color w:val="auto"/>
          <w:sz w:val="24"/>
          <w:szCs w:val="24"/>
        </w:rPr>
        <w:t>M ammonium tartrate dibasic pH 7.0, 20% (w/v) polyethylene glycol 3350. (</w:t>
      </w:r>
      <w:r w:rsidR="00E24EF6" w:rsidRPr="00E24EF6">
        <w:rPr>
          <w:color w:val="auto"/>
          <w:sz w:val="24"/>
          <w:szCs w:val="24"/>
        </w:rPr>
        <w:t>B</w:t>
      </w:r>
      <w:r w:rsidRPr="00E24EF6">
        <w:rPr>
          <w:b w:val="0"/>
          <w:bCs w:val="0"/>
          <w:color w:val="auto"/>
          <w:sz w:val="24"/>
          <w:szCs w:val="24"/>
        </w:rPr>
        <w:t xml:space="preserve">) Orf11 NTD from bacteriophage P68 was tested with the PEG/ION screen. Orf11 NTD trays were </w:t>
      </w:r>
      <w:r w:rsidR="00EB44BD" w:rsidRPr="00E24EF6">
        <w:rPr>
          <w:b w:val="0"/>
          <w:bCs w:val="0"/>
          <w:color w:val="auto"/>
          <w:sz w:val="24"/>
          <w:szCs w:val="24"/>
        </w:rPr>
        <w:t xml:space="preserve">seeded </w:t>
      </w:r>
      <w:r w:rsidRPr="00E24EF6">
        <w:rPr>
          <w:b w:val="0"/>
          <w:bCs w:val="0"/>
          <w:color w:val="auto"/>
          <w:sz w:val="24"/>
          <w:szCs w:val="24"/>
        </w:rPr>
        <w:t xml:space="preserve">from crystals from condition G12 from the unseeded screen, shown in blue. Conditions supporting crystal growth are shown in red. </w:t>
      </w:r>
      <w:proofErr w:type="spellStart"/>
      <w:r w:rsidRPr="00E24EF6">
        <w:rPr>
          <w:b w:val="0"/>
          <w:bCs w:val="0"/>
          <w:color w:val="auto"/>
          <w:sz w:val="24"/>
          <w:szCs w:val="24"/>
        </w:rPr>
        <w:t>rMMS</w:t>
      </w:r>
      <w:proofErr w:type="spellEnd"/>
      <w:r w:rsidRPr="00E24EF6">
        <w:rPr>
          <w:b w:val="0"/>
          <w:bCs w:val="0"/>
          <w:color w:val="auto"/>
          <w:sz w:val="24"/>
          <w:szCs w:val="24"/>
        </w:rPr>
        <w:t xml:space="preserve"> seeding in the presence and absence of I3C both gave significantly more crystal hits than unseeded trays. Figure adapted from Truong et al</w:t>
      </w:r>
      <w:r w:rsidR="00E24EF6" w:rsidRPr="00E24EF6">
        <w:rPr>
          <w:b w:val="0"/>
          <w:bCs w:val="0"/>
          <w:color w:val="auto"/>
          <w:sz w:val="24"/>
          <w:szCs w:val="24"/>
        </w:rPr>
        <w:t>.</w:t>
      </w:r>
      <w:r w:rsidRPr="00E24EF6">
        <w:rPr>
          <w:b w:val="0"/>
          <w:bCs w:val="0"/>
          <w:color w:val="auto"/>
          <w:sz w:val="24"/>
          <w:szCs w:val="24"/>
        </w:rPr>
        <w:fldChar w:fldCharType="begin" w:fldLock="1"/>
      </w:r>
      <w:r w:rsidR="00D544DB" w:rsidRPr="00E24EF6">
        <w:rPr>
          <w:b w:val="0"/>
          <w:bCs w:val="0"/>
          <w:color w:val="auto"/>
          <w:sz w:val="24"/>
          <w:szCs w:val="24"/>
        </w:rPr>
        <w:instrText>ADDIN CSL_CITATION {"citationItems":[{"id":"ITEM-1","itemData":{"DOI":"10.1107/S2059798319009008","ISSN":"20597983","abstract":"Two commonly encountered bottlenecks in the structure determination of a protein by X-ray crystallography are screening for conditions that give high-quality crystals and, in the case of novel structures, finding derivatization conditions for experimental phasing. In this study, the phasing molecule 5-amino-2,4,6-triiodoisophthalic acid (I3C) was added to a random microseed matrix screen to generate high-quality crystals derivatized with I3C in a single optimization experiment. I3C, often referred to as the magic triangle, contains an aromatic ring scaffold with three bound I atoms. This approach was applied to efficiently phase the structures of hen egg-white lysozyme and the N-terminal domain of the Orf11 protein from Staphylococcus phage P68 (Orf11 NTD) using SAD phasing. The structure of Orf11 NTD suggests that it may play a role as a virion-associated lysin or endolysin.","author":[{"dropping-particle":"","family":"Truong","given":"Jia Quyen","non-dropping-particle":"","parse-names":false,"suffix":""},{"dropping-particle":"","family":"Panjikar","given":"Santosh","non-dropping-particle":"","parse-names":false,"suffix":""},{"dropping-particle":"","family":"Shearwin-Whyatt","given":"Linda","non-dropping-particle":"","parse-names":false,"suffix":""},{"dropping-particle":"","family":"Bruning","given":"John B.","non-dropping-particle":"","parse-names":false,"suffix":""},{"dropping-particle":"","family":"Shearwin","given":"Keith E.","non-dropping-particle":"","parse-names":false,"suffix":""}],"container-title":"Acta Crystallographica Section D: Structural Biology","id":"ITEM-1","issue":"7","issued":{"date-parts":[["2019","7"]]},"page":"670-681","title":"Combining random microseed matrix screening and the magic triangle for the efficient structure solution of a potential lysin from bacteriophage P68","type":"article-journal","volume":"75"},"uris":["http://www.mendeley.com/documents/?uuid=43f0a18d-1996-4aff-8d9b-fb3b51682902"]}],"mendeley":{"formattedCitation":"&lt;sup&gt;27&lt;/sup&gt;","plainTextFormattedCitation":"27","previouslyFormattedCitation":"&lt;sup&gt;27&lt;/sup&gt;"},"properties":{"noteIndex":0},"schema":"https://github.com/citation-style-language/schema/raw/master/csl-citation.json"}</w:instrText>
      </w:r>
      <w:r w:rsidRPr="00E24EF6">
        <w:rPr>
          <w:b w:val="0"/>
          <w:bCs w:val="0"/>
          <w:color w:val="auto"/>
          <w:sz w:val="24"/>
          <w:szCs w:val="24"/>
        </w:rPr>
        <w:fldChar w:fldCharType="separate"/>
      </w:r>
      <w:r w:rsidR="00F220D1" w:rsidRPr="00E24EF6">
        <w:rPr>
          <w:b w:val="0"/>
          <w:bCs w:val="0"/>
          <w:noProof/>
          <w:color w:val="auto"/>
          <w:sz w:val="24"/>
          <w:szCs w:val="24"/>
          <w:vertAlign w:val="superscript"/>
        </w:rPr>
        <w:t>27</w:t>
      </w:r>
      <w:r w:rsidRPr="00E24EF6">
        <w:rPr>
          <w:b w:val="0"/>
          <w:bCs w:val="0"/>
          <w:color w:val="auto"/>
          <w:sz w:val="24"/>
          <w:szCs w:val="24"/>
        </w:rPr>
        <w:fldChar w:fldCharType="end"/>
      </w:r>
      <w:r w:rsidRPr="00E24EF6">
        <w:rPr>
          <w:b w:val="0"/>
          <w:bCs w:val="0"/>
          <w:color w:val="auto"/>
          <w:sz w:val="24"/>
          <w:szCs w:val="24"/>
        </w:rPr>
        <w:t>.</w:t>
      </w:r>
    </w:p>
    <w:p w14:paraId="70028F3E" w14:textId="77777777" w:rsidR="003171DD" w:rsidRPr="00E24EF6" w:rsidRDefault="003171DD" w:rsidP="00E442DD">
      <w:pPr>
        <w:pStyle w:val="Caption"/>
        <w:spacing w:after="0"/>
        <w:contextualSpacing/>
        <w:rPr>
          <w:color w:val="auto"/>
          <w:sz w:val="24"/>
          <w:szCs w:val="24"/>
        </w:rPr>
      </w:pPr>
      <w:bookmarkStart w:id="12" w:name="_Ref45631393"/>
    </w:p>
    <w:p w14:paraId="38F87961" w14:textId="790AE6CD" w:rsidR="007454C8" w:rsidRPr="00E24EF6" w:rsidRDefault="007454C8" w:rsidP="00E24EF6">
      <w:pPr>
        <w:pStyle w:val="Caption"/>
        <w:spacing w:after="0"/>
        <w:contextualSpacing/>
        <w:rPr>
          <w:color w:val="auto"/>
          <w:sz w:val="24"/>
          <w:szCs w:val="24"/>
        </w:rPr>
      </w:pPr>
      <w:r w:rsidRPr="00E24EF6">
        <w:rPr>
          <w:color w:val="auto"/>
          <w:sz w:val="24"/>
          <w:szCs w:val="24"/>
        </w:rPr>
        <w:t xml:space="preserve">Figure </w:t>
      </w:r>
      <w:r w:rsidR="00364940" w:rsidRPr="00E24EF6">
        <w:rPr>
          <w:noProof/>
          <w:color w:val="auto"/>
          <w:sz w:val="24"/>
          <w:szCs w:val="24"/>
        </w:rPr>
        <w:fldChar w:fldCharType="begin"/>
      </w:r>
      <w:r w:rsidR="00364940" w:rsidRPr="00E24EF6">
        <w:rPr>
          <w:noProof/>
          <w:color w:val="auto"/>
          <w:sz w:val="24"/>
          <w:szCs w:val="24"/>
        </w:rPr>
        <w:instrText xml:space="preserve"> SEQ Figure \* ARABIC </w:instrText>
      </w:r>
      <w:r w:rsidR="00364940" w:rsidRPr="00E24EF6">
        <w:rPr>
          <w:noProof/>
          <w:color w:val="auto"/>
          <w:sz w:val="24"/>
          <w:szCs w:val="24"/>
        </w:rPr>
        <w:fldChar w:fldCharType="separate"/>
      </w:r>
      <w:r w:rsidRPr="00E24EF6">
        <w:rPr>
          <w:noProof/>
          <w:color w:val="auto"/>
          <w:sz w:val="24"/>
          <w:szCs w:val="24"/>
        </w:rPr>
        <w:t>2</w:t>
      </w:r>
      <w:r w:rsidR="00364940" w:rsidRPr="00E24EF6">
        <w:rPr>
          <w:noProof/>
          <w:color w:val="auto"/>
          <w:sz w:val="24"/>
          <w:szCs w:val="24"/>
        </w:rPr>
        <w:fldChar w:fldCharType="end"/>
      </w:r>
      <w:bookmarkEnd w:id="12"/>
      <w:r w:rsidRPr="00E24EF6">
        <w:rPr>
          <w:color w:val="auto"/>
          <w:sz w:val="24"/>
          <w:szCs w:val="24"/>
        </w:rPr>
        <w:t xml:space="preserve"> - Representative images of crystals grown from the </w:t>
      </w:r>
      <w:r w:rsidR="00181649" w:rsidRPr="00E24EF6">
        <w:rPr>
          <w:color w:val="auto"/>
          <w:sz w:val="24"/>
          <w:szCs w:val="24"/>
        </w:rPr>
        <w:t>vapor</w:t>
      </w:r>
      <w:r w:rsidRPr="00E24EF6">
        <w:rPr>
          <w:color w:val="auto"/>
          <w:sz w:val="24"/>
          <w:szCs w:val="24"/>
        </w:rPr>
        <w:t xml:space="preserve"> diffusion trials shown in </w:t>
      </w:r>
      <w:r w:rsidRPr="00E24EF6">
        <w:rPr>
          <w:color w:val="auto"/>
          <w:sz w:val="24"/>
          <w:szCs w:val="24"/>
        </w:rPr>
        <w:fldChar w:fldCharType="begin"/>
      </w:r>
      <w:r w:rsidRPr="00E24EF6">
        <w:rPr>
          <w:color w:val="auto"/>
          <w:sz w:val="24"/>
          <w:szCs w:val="24"/>
        </w:rPr>
        <w:instrText xml:space="preserve"> REF _Ref45196462 \h </w:instrText>
      </w:r>
      <w:r w:rsidRPr="00E24EF6">
        <w:rPr>
          <w:color w:val="auto"/>
          <w:sz w:val="24"/>
          <w:szCs w:val="24"/>
        </w:rPr>
      </w:r>
      <w:r w:rsidR="00E24EF6" w:rsidRPr="00E24EF6">
        <w:rPr>
          <w:color w:val="auto"/>
          <w:sz w:val="24"/>
          <w:szCs w:val="24"/>
        </w:rPr>
        <w:instrText xml:space="preserve"> \* MERGEFORMAT </w:instrText>
      </w:r>
      <w:r w:rsidRPr="00E24EF6">
        <w:rPr>
          <w:color w:val="auto"/>
          <w:sz w:val="24"/>
          <w:szCs w:val="24"/>
        </w:rPr>
        <w:fldChar w:fldCharType="separate"/>
      </w:r>
      <w:r w:rsidRPr="00E24EF6">
        <w:rPr>
          <w:color w:val="auto"/>
          <w:sz w:val="24"/>
          <w:szCs w:val="24"/>
        </w:rPr>
        <w:t xml:space="preserve">Figure </w:t>
      </w:r>
      <w:r w:rsidRPr="00E24EF6">
        <w:rPr>
          <w:noProof/>
          <w:color w:val="auto"/>
          <w:sz w:val="24"/>
          <w:szCs w:val="24"/>
        </w:rPr>
        <w:t>1</w:t>
      </w:r>
      <w:r w:rsidRPr="00E24EF6">
        <w:rPr>
          <w:color w:val="auto"/>
          <w:sz w:val="24"/>
          <w:szCs w:val="24"/>
        </w:rPr>
        <w:fldChar w:fldCharType="end"/>
      </w:r>
      <w:r w:rsidRPr="00E24EF6">
        <w:rPr>
          <w:color w:val="auto"/>
          <w:sz w:val="24"/>
          <w:szCs w:val="24"/>
        </w:rPr>
        <w:t xml:space="preserve"> (a) and (b). </w:t>
      </w:r>
      <w:r w:rsidRPr="00E24EF6">
        <w:rPr>
          <w:b w:val="0"/>
          <w:bCs w:val="0"/>
          <w:color w:val="auto"/>
          <w:sz w:val="24"/>
          <w:szCs w:val="24"/>
        </w:rPr>
        <w:t>Figure adapted from Truong et al</w:t>
      </w:r>
      <w:r w:rsidR="00E24EF6" w:rsidRPr="00E24EF6">
        <w:rPr>
          <w:b w:val="0"/>
          <w:bCs w:val="0"/>
          <w:color w:val="auto"/>
          <w:sz w:val="24"/>
          <w:szCs w:val="24"/>
        </w:rPr>
        <w:t>.</w:t>
      </w:r>
      <w:r w:rsidRPr="00E24EF6">
        <w:rPr>
          <w:b w:val="0"/>
          <w:bCs w:val="0"/>
          <w:color w:val="auto"/>
          <w:sz w:val="24"/>
          <w:szCs w:val="24"/>
        </w:rPr>
        <w:fldChar w:fldCharType="begin" w:fldLock="1"/>
      </w:r>
      <w:r w:rsidR="00D544DB" w:rsidRPr="00E24EF6">
        <w:rPr>
          <w:b w:val="0"/>
          <w:bCs w:val="0"/>
          <w:color w:val="auto"/>
          <w:sz w:val="24"/>
          <w:szCs w:val="24"/>
        </w:rPr>
        <w:instrText>ADDIN CSL_CITATION {"citationItems":[{"id":"ITEM-1","itemData":{"DOI":"10.1107/S2059798319009008","ISSN":"20597983","abstract":"Two commonly encountered bottlenecks in the structure determination of a protein by X-ray crystallography are screening for conditions that give high-quality crystals and, in the case of novel structures, finding derivatization conditions for experimental phasing. In this study, the phasing molecule 5-amino-2,4,6-triiodoisophthalic acid (I3C) was added to a random microseed matrix screen to generate high-quality crystals derivatized with I3C in a single optimization experiment. I3C, often referred to as the magic triangle, contains an aromatic ring scaffold with three bound I atoms. This approach was applied to efficiently phase the structures of hen egg-white lysozyme and the N-terminal domain of the Orf11 protein from Staphylococcus phage P68 (Orf11 NTD) using SAD phasing. The structure of Orf11 NTD suggests that it may play a role as a virion-associated lysin or endolysin.","author":[{"dropping-particle":"","family":"Truong","given":"Jia Quyen","non-dropping-particle":"","parse-names":false,"suffix":""},{"dropping-particle":"","family":"Panjikar","given":"Santosh","non-dropping-particle":"","parse-names":false,"suffix":""},{"dropping-particle":"","family":"Shearwin-Whyatt","given":"Linda","non-dropping-particle":"","parse-names":false,"suffix":""},{"dropping-particle":"","family":"Bruning","given":"John B.","non-dropping-particle":"","parse-names":false,"suffix":""},{"dropping-particle":"","family":"Shearwin","given":"Keith E.","non-dropping-particle":"","parse-names":false,"suffix":""}],"container-title":"Acta Crystallographica Section D: Structural Biology","id":"ITEM-1","issue":"7","issued":{"date-parts":[["2019","7"]]},"page":"670-681","title":"Combining random microseed matrix screening and the magic triangle for the efficient structure solution of a potential lysin from bacteriophage P68","type":"article-journal","volume":"75"},"uris":["http://www.mendeley.com/documents/?uuid=43f0a18d-1996-4aff-8d9b-fb3b51682902"]}],"mendeley":{"formattedCitation":"&lt;sup&gt;27&lt;/sup&gt;","plainTextFormattedCitation":"27","previouslyFormattedCitation":"&lt;sup&gt;27&lt;/sup&gt;"},"properties":{"noteIndex":0},"schema":"https://github.com/citation-style-language/schema/raw/master/csl-citation.json"}</w:instrText>
      </w:r>
      <w:r w:rsidRPr="00E24EF6">
        <w:rPr>
          <w:b w:val="0"/>
          <w:bCs w:val="0"/>
          <w:color w:val="auto"/>
          <w:sz w:val="24"/>
          <w:szCs w:val="24"/>
        </w:rPr>
        <w:fldChar w:fldCharType="separate"/>
      </w:r>
      <w:r w:rsidR="00F220D1" w:rsidRPr="00E24EF6">
        <w:rPr>
          <w:b w:val="0"/>
          <w:bCs w:val="0"/>
          <w:noProof/>
          <w:color w:val="auto"/>
          <w:sz w:val="24"/>
          <w:szCs w:val="24"/>
          <w:vertAlign w:val="superscript"/>
        </w:rPr>
        <w:t>27</w:t>
      </w:r>
      <w:r w:rsidRPr="00E24EF6">
        <w:rPr>
          <w:b w:val="0"/>
          <w:bCs w:val="0"/>
          <w:color w:val="auto"/>
          <w:sz w:val="24"/>
          <w:szCs w:val="24"/>
        </w:rPr>
        <w:fldChar w:fldCharType="end"/>
      </w:r>
      <w:r w:rsidRPr="00E24EF6">
        <w:rPr>
          <w:b w:val="0"/>
          <w:bCs w:val="0"/>
          <w:color w:val="auto"/>
          <w:sz w:val="24"/>
          <w:szCs w:val="24"/>
        </w:rPr>
        <w:t>.</w:t>
      </w:r>
    </w:p>
    <w:p w14:paraId="2489E32A" w14:textId="77777777" w:rsidR="003171DD" w:rsidRPr="00E24EF6" w:rsidRDefault="003171DD" w:rsidP="00E442DD">
      <w:pPr>
        <w:pStyle w:val="Caption"/>
        <w:spacing w:after="0"/>
        <w:contextualSpacing/>
        <w:rPr>
          <w:color w:val="auto"/>
          <w:sz w:val="24"/>
          <w:szCs w:val="24"/>
        </w:rPr>
      </w:pPr>
      <w:bookmarkStart w:id="13" w:name="_Ref45631731"/>
    </w:p>
    <w:p w14:paraId="2F554605" w14:textId="16C6C43D" w:rsidR="007454C8" w:rsidRPr="00E24EF6" w:rsidRDefault="007454C8" w:rsidP="00E442DD">
      <w:pPr>
        <w:pStyle w:val="Caption"/>
        <w:spacing w:after="0"/>
        <w:contextualSpacing/>
        <w:rPr>
          <w:color w:val="auto"/>
          <w:sz w:val="24"/>
          <w:szCs w:val="24"/>
        </w:rPr>
      </w:pPr>
      <w:r w:rsidRPr="00E24EF6">
        <w:rPr>
          <w:color w:val="auto"/>
          <w:sz w:val="24"/>
          <w:szCs w:val="24"/>
        </w:rPr>
        <w:t xml:space="preserve">Figure </w:t>
      </w:r>
      <w:r w:rsidR="00364940" w:rsidRPr="00E24EF6">
        <w:rPr>
          <w:noProof/>
          <w:color w:val="auto"/>
          <w:sz w:val="24"/>
          <w:szCs w:val="24"/>
        </w:rPr>
        <w:fldChar w:fldCharType="begin"/>
      </w:r>
      <w:r w:rsidR="00364940" w:rsidRPr="00E24EF6">
        <w:rPr>
          <w:noProof/>
          <w:color w:val="auto"/>
          <w:sz w:val="24"/>
          <w:szCs w:val="24"/>
        </w:rPr>
        <w:instrText xml:space="preserve"> SEQ Figure \* ARABIC </w:instrText>
      </w:r>
      <w:r w:rsidR="00364940" w:rsidRPr="00E24EF6">
        <w:rPr>
          <w:noProof/>
          <w:color w:val="auto"/>
          <w:sz w:val="24"/>
          <w:szCs w:val="24"/>
        </w:rPr>
        <w:fldChar w:fldCharType="separate"/>
      </w:r>
      <w:r w:rsidRPr="00E24EF6">
        <w:rPr>
          <w:noProof/>
          <w:color w:val="auto"/>
          <w:sz w:val="24"/>
          <w:szCs w:val="24"/>
        </w:rPr>
        <w:t>3</w:t>
      </w:r>
      <w:r w:rsidR="00364940" w:rsidRPr="00E24EF6">
        <w:rPr>
          <w:noProof/>
          <w:color w:val="auto"/>
          <w:sz w:val="24"/>
          <w:szCs w:val="24"/>
        </w:rPr>
        <w:fldChar w:fldCharType="end"/>
      </w:r>
      <w:bookmarkEnd w:id="13"/>
      <w:r w:rsidRPr="00E24EF6">
        <w:rPr>
          <w:color w:val="auto"/>
          <w:sz w:val="24"/>
          <w:szCs w:val="24"/>
        </w:rPr>
        <w:t xml:space="preserve"> – Dilution of the seed stock is an effective way to reduce nucleation in a crystallization condition found using the I3C-rMMS method, to control the number of crystals that form. </w:t>
      </w:r>
      <w:r w:rsidRPr="00E24EF6">
        <w:rPr>
          <w:b w:val="0"/>
          <w:bCs w:val="0"/>
          <w:color w:val="auto"/>
          <w:sz w:val="24"/>
          <w:szCs w:val="24"/>
        </w:rPr>
        <w:t>Reducing nucleation within a drop often results in crystals growing to larger dimensions. Figure adapted from Truong et al</w:t>
      </w:r>
      <w:r w:rsidR="00E24EF6" w:rsidRPr="00E24EF6">
        <w:rPr>
          <w:b w:val="0"/>
          <w:bCs w:val="0"/>
          <w:color w:val="auto"/>
          <w:sz w:val="24"/>
          <w:szCs w:val="24"/>
        </w:rPr>
        <w:t>.</w:t>
      </w:r>
      <w:r w:rsidRPr="00E24EF6">
        <w:rPr>
          <w:b w:val="0"/>
          <w:bCs w:val="0"/>
          <w:color w:val="auto"/>
          <w:sz w:val="24"/>
          <w:szCs w:val="24"/>
        </w:rPr>
        <w:t xml:space="preserve"> </w:t>
      </w:r>
      <w:r w:rsidRPr="00E24EF6">
        <w:rPr>
          <w:b w:val="0"/>
          <w:bCs w:val="0"/>
          <w:color w:val="auto"/>
          <w:sz w:val="24"/>
          <w:szCs w:val="24"/>
        </w:rPr>
        <w:fldChar w:fldCharType="begin" w:fldLock="1"/>
      </w:r>
      <w:r w:rsidR="00D544DB" w:rsidRPr="00E24EF6">
        <w:rPr>
          <w:b w:val="0"/>
          <w:bCs w:val="0"/>
          <w:color w:val="auto"/>
          <w:sz w:val="24"/>
          <w:szCs w:val="24"/>
        </w:rPr>
        <w:instrText>ADDIN CSL_CITATION {"citationItems":[{"id":"ITEM-1","itemData":{"DOI":"10.1107/S2059798319009008","ISSN":"20597983","abstract":"Two commonly encountered bottlenecks in the structure determination of a protein by X-ray crystallography are screening for conditions that give high-quality crystals and, in the case of novel structures, finding derivatization conditions for experimental phasing. In this study, the phasing molecule 5-amino-2,4,6-triiodoisophthalic acid (I3C) was added to a random microseed matrix screen to generate high-quality crystals derivatized with I3C in a single optimization experiment. I3C, often referred to as the magic triangle, contains an aromatic ring scaffold with three bound I atoms. This approach was applied to efficiently phase the structures of hen egg-white lysozyme and the N-terminal domain of the Orf11 protein from Staphylococcus phage P68 (Orf11 NTD) using SAD phasing. The structure of Orf11 NTD suggests that it may play a role as a virion-associated lysin or endolysin.","author":[{"dropping-particle":"","family":"Truong","given":"Jia Quyen","non-dropping-particle":"","parse-names":false,"suffix":""},{"dropping-particle":"","family":"Panjikar","given":"Santosh","non-dropping-particle":"","parse-names":false,"suffix":""},{"dropping-particle":"","family":"Shearwin-Whyatt","given":"Linda","non-dropping-particle":"","parse-names":false,"suffix":""},{"dropping-particle":"","family":"Bruning","given":"John B.","non-dropping-particle":"","parse-names":false,"suffix":""},{"dropping-particle":"","family":"Shearwin","given":"Keith E.","non-dropping-particle":"","parse-names":false,"suffix":""}],"container-title":"Acta Crystallographica Section D: Structural Biology","id":"ITEM-1","issue":"7","issued":{"date-parts":[["2019","7"]]},"page":"670-681","title":"Combining random microseed matrix screening and the magic triangle for the efficient structure solution of a potential lysin from bacteriophage P68","type":"article-journal","volume":"75"},"uris":["http://www.mendeley.com/documents/?uuid=43f0a18d-1996-4aff-8d9b-fb3b51682902"]}],"mendeley":{"formattedCitation":"&lt;sup&gt;27&lt;/sup&gt;","plainTextFormattedCitation":"27","previouslyFormattedCitation":"&lt;sup&gt;27&lt;/sup&gt;"},"properties":{"noteIndex":0},"schema":"https://github.com/citation-style-language/schema/raw/master/csl-citation.json"}</w:instrText>
      </w:r>
      <w:r w:rsidRPr="00E24EF6">
        <w:rPr>
          <w:b w:val="0"/>
          <w:bCs w:val="0"/>
          <w:color w:val="auto"/>
          <w:sz w:val="24"/>
          <w:szCs w:val="24"/>
        </w:rPr>
        <w:fldChar w:fldCharType="separate"/>
      </w:r>
      <w:r w:rsidR="00F220D1" w:rsidRPr="00E24EF6">
        <w:rPr>
          <w:b w:val="0"/>
          <w:bCs w:val="0"/>
          <w:noProof/>
          <w:color w:val="auto"/>
          <w:sz w:val="24"/>
          <w:szCs w:val="24"/>
          <w:vertAlign w:val="superscript"/>
        </w:rPr>
        <w:t>27</w:t>
      </w:r>
      <w:r w:rsidRPr="00E24EF6">
        <w:rPr>
          <w:b w:val="0"/>
          <w:bCs w:val="0"/>
          <w:color w:val="auto"/>
          <w:sz w:val="24"/>
          <w:szCs w:val="24"/>
        </w:rPr>
        <w:fldChar w:fldCharType="end"/>
      </w:r>
      <w:r w:rsidRPr="00E24EF6">
        <w:rPr>
          <w:b w:val="0"/>
          <w:bCs w:val="0"/>
          <w:color w:val="auto"/>
          <w:sz w:val="24"/>
          <w:szCs w:val="24"/>
        </w:rPr>
        <w:t>.</w:t>
      </w:r>
    </w:p>
    <w:p w14:paraId="61F041E9" w14:textId="62AA7987" w:rsidR="00DE54E8" w:rsidRPr="00E24EF6" w:rsidRDefault="00DE54E8" w:rsidP="00E442DD">
      <w:pPr>
        <w:contextualSpacing/>
        <w:rPr>
          <w:color w:val="auto"/>
        </w:rPr>
      </w:pPr>
    </w:p>
    <w:p w14:paraId="0BE31E60" w14:textId="55B4AD9E" w:rsidR="00DE5ED3" w:rsidRPr="00E24EF6" w:rsidRDefault="00195E3D" w:rsidP="00E442DD">
      <w:pPr>
        <w:pStyle w:val="Caption"/>
        <w:spacing w:after="0"/>
        <w:contextualSpacing/>
        <w:rPr>
          <w:color w:val="auto"/>
          <w:sz w:val="24"/>
          <w:szCs w:val="24"/>
        </w:rPr>
      </w:pPr>
      <w:bookmarkStart w:id="14" w:name="_Ref45197000"/>
      <w:bookmarkStart w:id="15" w:name="_Ref45631814"/>
      <w:r w:rsidRPr="00E24EF6">
        <w:rPr>
          <w:color w:val="auto"/>
          <w:sz w:val="24"/>
          <w:szCs w:val="24"/>
        </w:rPr>
        <w:t xml:space="preserve">Figure </w:t>
      </w:r>
      <w:r w:rsidR="00364940" w:rsidRPr="00E24EF6">
        <w:rPr>
          <w:noProof/>
          <w:color w:val="auto"/>
          <w:sz w:val="24"/>
          <w:szCs w:val="24"/>
        </w:rPr>
        <w:fldChar w:fldCharType="begin"/>
      </w:r>
      <w:r w:rsidR="00364940" w:rsidRPr="00E24EF6">
        <w:rPr>
          <w:noProof/>
          <w:color w:val="auto"/>
          <w:sz w:val="24"/>
          <w:szCs w:val="24"/>
        </w:rPr>
        <w:instrText xml:space="preserve"> SEQ Figure \* ARABIC </w:instrText>
      </w:r>
      <w:r w:rsidR="00364940" w:rsidRPr="00E24EF6">
        <w:rPr>
          <w:noProof/>
          <w:color w:val="auto"/>
          <w:sz w:val="24"/>
          <w:szCs w:val="24"/>
        </w:rPr>
        <w:fldChar w:fldCharType="separate"/>
      </w:r>
      <w:r w:rsidR="00725915" w:rsidRPr="00E24EF6">
        <w:rPr>
          <w:noProof/>
          <w:color w:val="auto"/>
          <w:sz w:val="24"/>
          <w:szCs w:val="24"/>
        </w:rPr>
        <w:t>4</w:t>
      </w:r>
      <w:r w:rsidR="00364940" w:rsidRPr="00E24EF6">
        <w:rPr>
          <w:noProof/>
          <w:color w:val="auto"/>
          <w:sz w:val="24"/>
          <w:szCs w:val="24"/>
        </w:rPr>
        <w:fldChar w:fldCharType="end"/>
      </w:r>
      <w:bookmarkEnd w:id="14"/>
      <w:bookmarkEnd w:id="15"/>
      <w:r w:rsidRPr="00E24EF6">
        <w:rPr>
          <w:color w:val="auto"/>
          <w:sz w:val="24"/>
          <w:szCs w:val="24"/>
        </w:rPr>
        <w:t xml:space="preserve"> – Orf11 NTD (PDB ID 6O43) and HEWL (PDB ID 6PBB) were crystallized using the I3C-rMMS method and solved using Auto-Rickshaw SAD phasing. </w:t>
      </w:r>
      <w:r w:rsidRPr="00E24EF6">
        <w:rPr>
          <w:b w:val="0"/>
          <w:bCs w:val="0"/>
          <w:color w:val="auto"/>
          <w:sz w:val="24"/>
          <w:szCs w:val="24"/>
        </w:rPr>
        <w:t>(</w:t>
      </w:r>
      <w:r w:rsidRPr="00E24EF6">
        <w:rPr>
          <w:color w:val="auto"/>
          <w:sz w:val="24"/>
          <w:szCs w:val="24"/>
        </w:rPr>
        <w:t>A</w:t>
      </w:r>
      <w:r w:rsidRPr="00E24EF6">
        <w:rPr>
          <w:b w:val="0"/>
          <w:bCs w:val="0"/>
          <w:color w:val="auto"/>
          <w:sz w:val="24"/>
          <w:szCs w:val="24"/>
        </w:rPr>
        <w:t>) Ribbon structures of HEWL and Orf11 NTD solved through experimental phasing. (</w:t>
      </w:r>
      <w:r w:rsidRPr="00E24EF6">
        <w:rPr>
          <w:color w:val="auto"/>
          <w:sz w:val="24"/>
          <w:szCs w:val="24"/>
        </w:rPr>
        <w:t>B</w:t>
      </w:r>
      <w:r w:rsidRPr="00E24EF6">
        <w:rPr>
          <w:b w:val="0"/>
          <w:bCs w:val="0"/>
          <w:color w:val="auto"/>
          <w:sz w:val="24"/>
          <w:szCs w:val="24"/>
        </w:rPr>
        <w:t xml:space="preserve">) I3C molecule bound to HEWL and Orf11 NTD. (C) Anomalous iodine atoms in I3C are arranged in an </w:t>
      </w:r>
      <w:r w:rsidR="004A11CD" w:rsidRPr="00E24EF6">
        <w:rPr>
          <w:b w:val="0"/>
          <w:bCs w:val="0"/>
          <w:color w:val="auto"/>
          <w:sz w:val="24"/>
          <w:szCs w:val="24"/>
        </w:rPr>
        <w:t>equilateral</w:t>
      </w:r>
      <w:r w:rsidRPr="00E24EF6">
        <w:rPr>
          <w:b w:val="0"/>
          <w:bCs w:val="0"/>
          <w:color w:val="auto"/>
          <w:sz w:val="24"/>
          <w:szCs w:val="24"/>
        </w:rPr>
        <w:t xml:space="preserve"> triangle of 6 Å. </w:t>
      </w:r>
      <w:proofErr w:type="gramStart"/>
      <w:r w:rsidRPr="00E24EF6">
        <w:rPr>
          <w:b w:val="0"/>
          <w:bCs w:val="0"/>
          <w:color w:val="auto"/>
          <w:sz w:val="24"/>
          <w:szCs w:val="24"/>
        </w:rPr>
        <w:t>Thus</w:t>
      </w:r>
      <w:proofErr w:type="gramEnd"/>
      <w:r w:rsidRPr="00E24EF6">
        <w:rPr>
          <w:b w:val="0"/>
          <w:bCs w:val="0"/>
          <w:color w:val="auto"/>
          <w:sz w:val="24"/>
          <w:szCs w:val="24"/>
        </w:rPr>
        <w:t xml:space="preserve"> the presence of this triangle in the phasing substructure indicates that there is an I3C molecule in </w:t>
      </w:r>
      <w:r w:rsidRPr="00E24EF6">
        <w:rPr>
          <w:b w:val="0"/>
          <w:bCs w:val="0"/>
          <w:color w:val="auto"/>
          <w:sz w:val="24"/>
          <w:szCs w:val="24"/>
        </w:rPr>
        <w:lastRenderedPageBreak/>
        <w:t>that position.</w:t>
      </w:r>
    </w:p>
    <w:p w14:paraId="000000E8" w14:textId="77777777" w:rsidR="00993988" w:rsidRPr="00E24EF6" w:rsidRDefault="00993988" w:rsidP="00E442DD">
      <w:pPr>
        <w:contextualSpacing/>
        <w:rPr>
          <w:color w:val="auto"/>
        </w:rPr>
      </w:pPr>
      <w:bookmarkStart w:id="16" w:name="_heading=h.2et92p0" w:colFirst="0" w:colLast="0"/>
      <w:bookmarkEnd w:id="16"/>
    </w:p>
    <w:p w14:paraId="000000EA" w14:textId="6917D5EC" w:rsidR="00993988" w:rsidRPr="00E24EF6" w:rsidRDefault="0062409D" w:rsidP="00E442DD">
      <w:pPr>
        <w:contextualSpacing/>
        <w:rPr>
          <w:color w:val="auto"/>
        </w:rPr>
      </w:pPr>
      <w:r w:rsidRPr="00E24EF6">
        <w:rPr>
          <w:b/>
          <w:color w:val="auto"/>
        </w:rPr>
        <w:t>DISCUSSION:</w:t>
      </w:r>
    </w:p>
    <w:p w14:paraId="000000EB" w14:textId="16B2B818" w:rsidR="00993988" w:rsidRPr="00E24EF6" w:rsidRDefault="0062409D" w:rsidP="00E442DD">
      <w:pPr>
        <w:contextualSpacing/>
        <w:rPr>
          <w:color w:val="auto"/>
        </w:rPr>
      </w:pPr>
      <w:r w:rsidRPr="00E24EF6">
        <w:rPr>
          <w:color w:val="auto"/>
        </w:rPr>
        <w:t xml:space="preserve">Structure determination of a novel protein in the absence of a suitable homology model for molecular replacement requires experimental phasing. These methods require incorporation of heavy atoms into the protein crystal which adds a level of complexity to the structure determination pipeline and can introduce numerous obstacles that must be addressed. Heavy atoms can be incorporated directly into the protein through labelled expression using </w:t>
      </w:r>
      <w:proofErr w:type="spellStart"/>
      <w:r w:rsidRPr="00E24EF6">
        <w:rPr>
          <w:color w:val="auto"/>
        </w:rPr>
        <w:t>selenomethionine</w:t>
      </w:r>
      <w:proofErr w:type="spellEnd"/>
      <w:r w:rsidRPr="00E24EF6">
        <w:rPr>
          <w:color w:val="auto"/>
        </w:rPr>
        <w:t xml:space="preserve"> and selenocysteine. As this method is costly, laborious and can result in lower protein yields, labelled protein is often expressed after </w:t>
      </w:r>
      <w:r w:rsidR="009B7113" w:rsidRPr="00E24EF6">
        <w:rPr>
          <w:color w:val="auto"/>
        </w:rPr>
        <w:t>crystallization conditions has been found and optimized</w:t>
      </w:r>
      <w:r w:rsidRPr="00E24EF6">
        <w:rPr>
          <w:color w:val="auto"/>
        </w:rPr>
        <w:t xml:space="preserve"> with unlabeled protein. Alternatively, crystals can be derivatized by soaking in a solution containing heavy atoms</w:t>
      </w:r>
      <w:r w:rsidR="00E650EC" w:rsidRPr="00E24EF6">
        <w:rPr>
          <w:color w:val="auto"/>
        </w:rPr>
        <w:fldChar w:fldCharType="begin" w:fldLock="1"/>
      </w:r>
      <w:r w:rsidR="00D544DB" w:rsidRPr="00E24EF6">
        <w:rPr>
          <w:color w:val="auto"/>
        </w:rPr>
        <w:instrText>ADDIN CSL_CITATION {"citationItems":[{"id":"ITEM-1","itemData":{"DOI":"10.1016/S0076-6879(03)74005-1","ISBN":"9780121827779","ISSN":"00766879","PMID":"14696370","abstract":"There are three basic ways of solving macromolecular crystal structures: (1) the molecular replacement method, (2) direct methods, and (3) the heavy-atom method. Molecular replacement involves the use of a known search model, closely similar to the macromolecule being investigated. Direct methods are routinely used to solve structures of small molecules, where the diffraction data extend to atomic resolution. As a consequence, these two methods cannot be used to solve novel structures with crystals diffracting to lower than atomic resolution. The heavy atoms, providing the initial phase information, can be present in the original macromolecule, such as certain transition metals in metalloproteins, sulfur in proteins, and phosphorus in nucleic acids. However, most general is the derivatization before or after crystallization. The classic derivatization approach involves prolonged soaking of the native crystals in diluted solutions of various heavy-metal salts and coordination compounds. Such soaking procedures are time consuming and are often unsuccessful owing to the lack of heavy-atom binding or the deterioration of crystal quality. The rapid soak approach uses this property of protein crystals that allows small ions to diffuse within a short time to the solvent regions surrounding the protein molecules and adopt ordered sites at their surfaces.","author":[{"dropping-particle":"","family":"Nagem","given":"Ronaldo A.P.","non-dropping-particle":"","parse-names":false,"suffix":""},{"dropping-particle":"","family":"Polikarpov","given":"Igor","non-dropping-particle":"","parse-names":false,"suffix":""},{"dropping-particle":"","family":"Dauter","given":"Zbigniew","non-dropping-particle":"","parse-names":false,"suffix":""}],"container-title":"Methods in Enzymology","id":"ITEM-1","issued":{"date-parts":[["2003"]]},"page":"120-137","title":"Phasing on Rapidly Soaked Ions","type":"article","volume":"374"},"uris":["http://www.mendeley.com/documents/?uuid=bebf9952-6b22-49ca-a9d1-af101cf702f4"]},{"id":"ITEM-2","itemData":{"DOI":"10.1107/S0907444999016352","ISBN":"0907-4449","ISSN":"09074449","PMID":"10666615","abstract":"A quick (less than 1 min) soak of protein crystals in a cryo-solution containing bromide or iodide anions leads to incorporation of these anomalous scatterers into the ordered solvent region around the protein molecules. These halide anions provide a convenient way of phasing through their anomalous scattering signal: bromides using multiwavelength anomalous dispersion (MAD) and bromides and/or iodides using single-wavelength anomalous dispersion (SAD) or single isomorphous replacement with anomalous scattering (SIRAS) methods. This approach has been tested successfully on four different proteins and has been used to solve the structure of a new protein of molecular weight 30 kDa.","author":[{"dropping-particle":"","family":"Dauter","given":"Zbigniew","non-dropping-particle":"","parse-names":false,"suffix":""},{"dropping-particle":"","family":"Dauter","given":"Miroslawa","non-dropping-particle":"","parse-names":false,"suffix":""},{"dropping-particle":"","family":"Rajashankar","given":"K. R.","non-dropping-particle":"","parse-names":false,"suffix":""}],"container-title":"Acta Crystallographica Section D: Biological Crystallography","id":"ITEM-2","issue":"2","issued":{"date-parts":[["2000"]]},"page":"232-237","title":"Novel approach to phasing proteins: Derivatization by short cryo-soaking with halides","type":"article-journal","volume":"56"},"uris":["http://www.mendeley.com/documents/?uuid=953fecfd-905e-4939-af2b-eab0a221c73a"]},{"id":"ITEM-3","itemData":{"DOI":"10.1107/S0907444910006694","ISBN":"0907-4449","ISSN":"09074449","PMID":"20382985","abstract":"When collecting X-ray diffraction data from a crystal, we measure the intensities of the diffracted waves scattered from a series of planes that we can imagine slicing through the crystal in all directions. From these intensities we derive the amplitudes of the scattered waves, but in the experiment we lose the phase information; that is, how we offset these waves when we add them together to reconstruct an image of our molecule. This is generally known as the phase problem. We can only derive the phases from some knowledge of the molecular structure. In small-molecule crystallography, some basic assumptions about atomicity give rise to relationships between the amplitudes from which phase information can be extracted. In protein crystallography, these ab initio methods can only be used in the rare cases in which there are data to at least 1.2 Å resolution. For the majority of cases in protein crystallography phases are derived either by using the atomic coordinates of a structurally similar protein (molecular replacement) or by finding the positions of heavy atoms that are intrinsic to the protein or that have been added (methods such as MIR, MIRAS, SIR, SIRAS, MAD, SAD or com-binations of these). The pioneering work of Perutz, Kendrew, Blow, Crick and others developed the methods of isomorphous replacement: adding electron-dense atoms to the protein without disturbing the protein structure. Nowadays, methods from small-molecule crystallography can be used to find the heavy-atom substructure and the phases for the whole protein can be bootstrapped from this prior knowledge. More recently, improved X-ray sources, detectors and software have led to the routine use of anomalous scattering to obtain phase information from either incorporated selenium or intrinsic sulfurs. In the best cases, only a single set of X-ray data (SAD) is required to provide the positions of the anomalous scatters, which together with density-modification procedures can reveal the structure of the complete protein.","author":[{"dropping-particle":"","family":"Taylor","given":"Garry L.","non-dropping-particle":"","parse-names":false,"suffix":""}],"container-title":"Acta Crystallographica Section D: Biological Crystallography","id":"ITEM-3","issue":"4","issued":{"date-parts":[["2010"]]},"page":"325-338","title":"Introduction to phasing","type":"article-journal","volume":"66"},"uris":["http://www.mendeley.com/documents/?uuid=75efdc5d-3c62-4389-8020-a471e024b5b4"]}],"mendeley":{"formattedCitation":"&lt;sup&gt;22, 63, 64&lt;/sup&gt;","plainTextFormattedCitation":"22, 63, 64","previouslyFormattedCitation":"&lt;sup&gt;22, 63, 64&lt;/sup&gt;"},"properties":{"noteIndex":0},"schema":"https://github.com/citation-style-language/schema/raw/master/csl-citation.json"}</w:instrText>
      </w:r>
      <w:r w:rsidR="00E650EC" w:rsidRPr="00E24EF6">
        <w:rPr>
          <w:color w:val="auto"/>
        </w:rPr>
        <w:fldChar w:fldCharType="separate"/>
      </w:r>
      <w:r w:rsidR="00F220D1" w:rsidRPr="00E24EF6">
        <w:rPr>
          <w:noProof/>
          <w:color w:val="auto"/>
          <w:vertAlign w:val="superscript"/>
        </w:rPr>
        <w:t>22, 63, 64</w:t>
      </w:r>
      <w:r w:rsidR="00E650EC" w:rsidRPr="00E24EF6">
        <w:rPr>
          <w:color w:val="auto"/>
        </w:rPr>
        <w:fldChar w:fldCharType="end"/>
      </w:r>
      <w:r w:rsidRPr="00E24EF6">
        <w:rPr>
          <w:color w:val="auto"/>
        </w:rPr>
        <w:t>. This method often uses high quality crystals and is therefore performed after a robust crystallization method has already been developed. Successfully obtaining a derivatized crystal using this method requires further optimization of soaking procedures and screening of different phasing compounds, therefore adding more time to an already laborious process.</w:t>
      </w:r>
    </w:p>
    <w:p w14:paraId="000000EC" w14:textId="77777777" w:rsidR="00993988" w:rsidRPr="00E24EF6" w:rsidRDefault="00993988" w:rsidP="00E442DD">
      <w:pPr>
        <w:contextualSpacing/>
        <w:rPr>
          <w:color w:val="auto"/>
        </w:rPr>
      </w:pPr>
    </w:p>
    <w:p w14:paraId="000000ED" w14:textId="0263D41C" w:rsidR="00993988" w:rsidRPr="00E24EF6" w:rsidRDefault="0062409D" w:rsidP="00E442DD">
      <w:pPr>
        <w:contextualSpacing/>
        <w:rPr>
          <w:color w:val="auto"/>
        </w:rPr>
      </w:pPr>
      <w:r w:rsidRPr="00E24EF6">
        <w:rPr>
          <w:color w:val="auto"/>
        </w:rPr>
        <w:t xml:space="preserve">Co-crystallization of the protein with the heavy atom can be performed at the screening stage, thus efficiently streamlining the process and reducing crystal manipulation steps that can cause damage. </w:t>
      </w:r>
      <w:r w:rsidR="005B02F4" w:rsidRPr="00E24EF6">
        <w:rPr>
          <w:color w:val="auto"/>
        </w:rPr>
        <w:t>Howev</w:t>
      </w:r>
      <w:r w:rsidR="00142322" w:rsidRPr="00E24EF6">
        <w:rPr>
          <w:color w:val="auto"/>
        </w:rPr>
        <w:t xml:space="preserve">er, there still </w:t>
      </w:r>
      <w:r w:rsidR="00EB44BD" w:rsidRPr="00E24EF6">
        <w:rPr>
          <w:color w:val="auto"/>
        </w:rPr>
        <w:t xml:space="preserve">exists </w:t>
      </w:r>
      <w:r w:rsidR="00142322" w:rsidRPr="00E24EF6">
        <w:rPr>
          <w:color w:val="auto"/>
        </w:rPr>
        <w:t xml:space="preserve">the potential scenario of </w:t>
      </w:r>
      <w:r w:rsidR="00EB44BD" w:rsidRPr="00E24EF6">
        <w:rPr>
          <w:color w:val="auto"/>
        </w:rPr>
        <w:t xml:space="preserve">obtaining </w:t>
      </w:r>
      <w:r w:rsidR="00142322" w:rsidRPr="00E24EF6">
        <w:rPr>
          <w:color w:val="auto"/>
        </w:rPr>
        <w:t>few initial crystallization hits</w:t>
      </w:r>
      <w:r w:rsidR="00EB44BD" w:rsidRPr="00E24EF6">
        <w:rPr>
          <w:color w:val="auto"/>
        </w:rPr>
        <w:t xml:space="preserve"> </w:t>
      </w:r>
      <w:r w:rsidR="00142322" w:rsidRPr="00E24EF6">
        <w:rPr>
          <w:color w:val="auto"/>
        </w:rPr>
        <w:t>and the problem of choosing a compatible heavy atom compound</w:t>
      </w:r>
      <w:r w:rsidR="00362169" w:rsidRPr="00E24EF6">
        <w:rPr>
          <w:color w:val="auto"/>
        </w:rPr>
        <w:t>.</w:t>
      </w:r>
      <w:r w:rsidRPr="00E24EF6">
        <w:rPr>
          <w:color w:val="auto"/>
        </w:rPr>
        <w:t xml:space="preserve"> Many currently available phasing compounds are incompatible with precipitants, buffers and additives commonly found in crystallization conditions. They may be insoluble in sulphate and phosphate buffers, chelate to citrate and acetate, react unfavorably with HEPES and Tris buffers or become sequestered by DTT and β-mercaptoethanol</w:t>
      </w:r>
      <w:r w:rsidR="002F3D13" w:rsidRPr="00E24EF6">
        <w:rPr>
          <w:color w:val="auto"/>
        </w:rPr>
        <w:fldChar w:fldCharType="begin" w:fldLock="1"/>
      </w:r>
      <w:r w:rsidR="00BE38A5" w:rsidRPr="00E24EF6">
        <w:rPr>
          <w:color w:val="auto"/>
        </w:rPr>
        <w:instrText>ADDIN CSL_CITATION {"citationItems":[{"id":"ITEM-1","itemData":{"DOI":"10.1107/S2059798316000401","ISBN":"2059-7983 (Electronic) 2059-7983 (Linking)","ISSN":"20597983","PMID":"26960118","abstract":"Heavy-atom derivatization is one of the oldest techniques for obtaining phase information for protein crystals and, although it is no longer the first choice, it remains a useful technique for obtaining phases for unknown structures and for low-resolution data sets. It is also valuable for confirming the chain trace in low-resolution electron-density maps. This overview provides a summary of the technique and is aimed at first-time users of the method. It includes guidelines on when to use it, which heavy atoms are most likely to work, how to prepare heavy-atom solutions, how to derivatize crystals and how to determine whether a crystal is in fact a derivative.","author":[{"dropping-particle":"","family":"Pike","given":"Ashley C.W.","non-dropping-particle":"","parse-names":false,"suffix":""},{"dropping-particle":"","family":"Garman","given":"Elspeth F.","non-dropping-particle":"","parse-names":false,"suffix":""},{"dropping-particle":"","family":"Krojer","given":"Tobias","non-dropping-particle":"","parse-names":false,"suffix":""},{"dropping-particle":"","family":"Delft","given":"Frank","non-dropping-particle":"Von","parse-names":false,"suffix":""},{"dropping-particle":"","family":"Carpenter","given":"Elisabeth P.","non-dropping-particle":"","parse-names":false,"suffix":""}],"container-title":"Acta Crystallographica Section D: Structural Biology","id":"ITEM-1","issue":"3","issued":{"date-parts":[["2016"]]},"page":"303-318","title":"An overview of heavy-atom derivatization of protein crystals","type":"article-journal","volume":"72"},"uris":["http://www.mendeley.com/documents/?uuid=f00bde54-a7ff-4447-90ee-e0428b273a20"]}],"mendeley":{"formattedCitation":"&lt;sup&gt;21&lt;/sup&gt;","plainTextFormattedCitation":"21","previouslyFormattedCitation":"&lt;sup&gt;21&lt;/sup&gt;"},"properties":{"noteIndex":0},"schema":"https://github.com/citation-style-language/schema/raw/master/csl-citation.json"}</w:instrText>
      </w:r>
      <w:r w:rsidR="002F3D13" w:rsidRPr="00E24EF6">
        <w:rPr>
          <w:color w:val="auto"/>
        </w:rPr>
        <w:fldChar w:fldCharType="separate"/>
      </w:r>
      <w:r w:rsidR="003D1A85" w:rsidRPr="00E24EF6">
        <w:rPr>
          <w:noProof/>
          <w:color w:val="auto"/>
          <w:vertAlign w:val="superscript"/>
        </w:rPr>
        <w:t>21</w:t>
      </w:r>
      <w:r w:rsidR="002F3D13" w:rsidRPr="00E24EF6">
        <w:rPr>
          <w:color w:val="auto"/>
        </w:rPr>
        <w:fldChar w:fldCharType="end"/>
      </w:r>
      <w:r w:rsidRPr="00E24EF6">
        <w:rPr>
          <w:color w:val="auto"/>
        </w:rPr>
        <w:t>. As the I3C phasing compound does not suffer from these incompatibilities, it is a robust phasing compound that could be amenable to many different conditions.</w:t>
      </w:r>
    </w:p>
    <w:p w14:paraId="000000EE" w14:textId="77777777" w:rsidR="00993988" w:rsidRPr="00E24EF6" w:rsidRDefault="00993988" w:rsidP="00E442DD">
      <w:pPr>
        <w:contextualSpacing/>
        <w:rPr>
          <w:color w:val="auto"/>
        </w:rPr>
      </w:pPr>
    </w:p>
    <w:p w14:paraId="000000EF" w14:textId="2B044B96" w:rsidR="00993988" w:rsidRPr="00E24EF6" w:rsidRDefault="0062409D" w:rsidP="00E442DD">
      <w:pPr>
        <w:contextualSpacing/>
        <w:rPr>
          <w:color w:val="auto"/>
        </w:rPr>
      </w:pPr>
      <w:r w:rsidRPr="00E24EF6">
        <w:rPr>
          <w:color w:val="auto"/>
        </w:rPr>
        <w:t xml:space="preserve">In this study, a streamlined method of producing derivatized crystals ready for SAD phasing through simultaneous co-crystallization of the I3C phasing compound and </w:t>
      </w:r>
      <w:proofErr w:type="spellStart"/>
      <w:r w:rsidRPr="00E24EF6">
        <w:rPr>
          <w:color w:val="auto"/>
        </w:rPr>
        <w:t>rMMS</w:t>
      </w:r>
      <w:proofErr w:type="spellEnd"/>
      <w:r w:rsidR="00B571EF" w:rsidRPr="00E24EF6">
        <w:rPr>
          <w:color w:val="auto"/>
        </w:rPr>
        <w:t xml:space="preserve"> is presented</w:t>
      </w:r>
      <w:r w:rsidRPr="00E24EF6">
        <w:rPr>
          <w:color w:val="auto"/>
        </w:rPr>
        <w:t>. The combination of both techniques increases the number of crystallization hits, with many of the conditions having improved morphology and diffraction characteristics. In both Orf11 NTD and HEWL test cases, new conditions in the I3C-r</w:t>
      </w:r>
      <w:r w:rsidR="00AB1E68" w:rsidRPr="00E24EF6">
        <w:rPr>
          <w:color w:val="auto"/>
        </w:rPr>
        <w:t>M</w:t>
      </w:r>
      <w:r w:rsidRPr="00E24EF6">
        <w:rPr>
          <w:color w:val="auto"/>
        </w:rPr>
        <w:t>MS screen were identified that were absent when I3C was not present. Potentially, I3C may bind favorably to the protein, facilitating the formation and stabilization of crystal contacts</w:t>
      </w:r>
      <w:r w:rsidR="00C31A93" w:rsidRPr="00E24EF6">
        <w:rPr>
          <w:color w:val="auto"/>
        </w:rPr>
        <w:fldChar w:fldCharType="begin" w:fldLock="1"/>
      </w:r>
      <w:r w:rsidR="00D544DB" w:rsidRPr="00E24EF6">
        <w:rPr>
          <w:color w:val="auto"/>
        </w:rPr>
        <w:instrText>ADDIN CSL_CITATION {"citationItems":[{"id":"ITEM-1","itemData":{"DOI":"10.1107/S2059798319009008","ISSN":"20597983","abstract":"Two commonly encountered bottlenecks in the structure determination of a protein by X-ray crystallography are screening for conditions that give high-quality crystals and, in the case of novel structures, finding derivatization conditions for experimental phasing. In this study, the phasing molecule 5-amino-2,4,6-triiodoisophthalic acid (I3C) was added to a random microseed matrix screen to generate high-quality crystals derivatized with I3C in a single optimization experiment. I3C, often referred to as the magic triangle, contains an aromatic ring scaffold with three bound I atoms. This approach was applied to efficiently phase the structures of hen egg-white lysozyme and the N-terminal domain of the Orf11 protein from Staphylococcus phage P68 (Orf11 NTD) using SAD phasing. The structure of Orf11 NTD suggests that it may play a role as a virion-associated lysin or endolysin.","author":[{"dropping-particle":"","family":"Truong","given":"Jia Quyen","non-dropping-particle":"","parse-names":false,"suffix":""},{"dropping-particle":"","family":"Panjikar","given":"Santosh","non-dropping-particle":"","parse-names":false,"suffix":""},{"dropping-particle":"","family":"Shearwin-Whyatt","given":"Linda","non-dropping-particle":"","parse-names":false,"suffix":""},{"dropping-particle":"","family":"Bruning","given":"John B.","non-dropping-particle":"","parse-names":false,"suffix":""},{"dropping-particle":"","family":"Shearwin","given":"Keith E.","non-dropping-particle":"","parse-names":false,"suffix":""}],"container-title":"Acta Crystallographica Section D: Structural Biology","id":"ITEM-1","issue":"7","issued":{"date-parts":[["2019","7"]]},"page":"670-681","title":"Combining random microseed matrix screening and the magic triangle for the efficient structure solution of a potential lysin from bacteriophage P68","type":"article-journal","volume":"75"},"uris":["http://www.mendeley.com/documents/?uuid=43f0a18d-1996-4aff-8d9b-fb3b51682902"]}],"mendeley":{"formattedCitation":"&lt;sup&gt;27&lt;/sup&gt;","plainTextFormattedCitation":"27","previouslyFormattedCitation":"&lt;sup&gt;27&lt;/sup&gt;"},"properties":{"noteIndex":0},"schema":"https://github.com/citation-style-language/schema/raw/master/csl-citation.json"}</w:instrText>
      </w:r>
      <w:r w:rsidR="00C31A93" w:rsidRPr="00E24EF6">
        <w:rPr>
          <w:color w:val="auto"/>
        </w:rPr>
        <w:fldChar w:fldCharType="separate"/>
      </w:r>
      <w:r w:rsidR="00F220D1" w:rsidRPr="00E24EF6">
        <w:rPr>
          <w:noProof/>
          <w:color w:val="auto"/>
          <w:vertAlign w:val="superscript"/>
        </w:rPr>
        <w:t>27</w:t>
      </w:r>
      <w:r w:rsidR="00C31A93" w:rsidRPr="00E24EF6">
        <w:rPr>
          <w:color w:val="auto"/>
        </w:rPr>
        <w:fldChar w:fldCharType="end"/>
      </w:r>
      <w:r w:rsidRPr="00E24EF6">
        <w:rPr>
          <w:color w:val="auto"/>
        </w:rPr>
        <w:t>. In turn, this may induce crystallization and possibly improve diffraction characteristics. Besides being a compound compatible with sparse matrix screens, I3C is also an attractive phasing compound due to its intrinsic properties. The functional groups that alternate with iodine on the aromatic ring scaffold allow specific binding to proteins. This leads to greater occupancy and potentially reduces background signal</w:t>
      </w:r>
      <w:r w:rsidR="00513C08" w:rsidRPr="00E24EF6">
        <w:rPr>
          <w:color w:val="auto"/>
        </w:rPr>
        <w:fldChar w:fldCharType="begin" w:fldLock="1"/>
      </w:r>
      <w:r w:rsidR="00BE38A5" w:rsidRPr="00E24EF6">
        <w:rPr>
          <w:color w:val="auto"/>
        </w:rPr>
        <w:instrText>ADDIN CSL_CITATION {"citationItems":[{"id":"ITEM-1","itemData":{"DOI":"10.1107/S0907444908030266","ISBN":"1399-0047 (Electronic)","ISSN":"09074449","PMID":"19020357","abstract":"Obtaining phase information for the solution of macromolecular structures is still one of the bottlenecks in X-ray crystallography. 5-Amino-2,4,6- triiodoisophthalic acid (I3C), in which three covalently bound iodines form an equilateral triangle, was incorporated into proteins in order to obtain phases by single-wavelength anomalous dispersion (SAD). An improved binding capability compared with simple heavy-metal ions, ready availability, improved recognition of potential heavy-atom sites and low toxicity make I3C particularly suitable for experimental phasing. © International Union of Crystallography 2008.","author":[{"dropping-particle":"","family":"Beck","given":"Tobias","non-dropping-particle":"","parse-names":false,"suffix":""},{"dropping-particle":"","family":"Krasauskas","given":"Andrius","non-dropping-particle":"","parse-names":false,"suffix":""},{"dropping-particle":"","family":"Gruene","given":"Tim","non-dropping-particle":"","parse-names":false,"suffix":""},{"dropping-particle":"","family":"Sheldrick","given":"George M.","non-dropping-particle":"","parse-names":false,"suffix":""}],"container-title":"Acta Crystallographica Section D: Biological Crystallography","id":"ITEM-1","issue":"11","issued":{"date-parts":[["2008"]]},"page":"1179-1182","title":"A magic triangle for experimental phasing of macromolecules","type":"article-journal","volume":"64"},"uris":["http://www.mendeley.com/documents/?uuid=ca32948a-1b45-49ce-9afc-f37aa16f17c2"]}],"mendeley":{"formattedCitation":"&lt;sup&gt;23&lt;/sup&gt;","plainTextFormattedCitation":"23","previouslyFormattedCitation":"&lt;sup&gt;23&lt;/sup&gt;"},"properties":{"noteIndex":0},"schema":"https://github.com/citation-style-language/schema/raw/master/csl-citation.json"}</w:instrText>
      </w:r>
      <w:r w:rsidR="00513C08" w:rsidRPr="00E24EF6">
        <w:rPr>
          <w:color w:val="auto"/>
        </w:rPr>
        <w:fldChar w:fldCharType="separate"/>
      </w:r>
      <w:r w:rsidR="003D1A85" w:rsidRPr="00E24EF6">
        <w:rPr>
          <w:noProof/>
          <w:color w:val="auto"/>
          <w:vertAlign w:val="superscript"/>
        </w:rPr>
        <w:t>23</w:t>
      </w:r>
      <w:r w:rsidR="00513C08" w:rsidRPr="00E24EF6">
        <w:rPr>
          <w:color w:val="auto"/>
        </w:rPr>
        <w:fldChar w:fldCharType="end"/>
      </w:r>
      <w:r w:rsidRPr="00E24EF6">
        <w:rPr>
          <w:color w:val="auto"/>
        </w:rPr>
        <w:t>. Furthermore, the arrangement of anomalous scatterers in an equilateral triangle is obvious in the substructure and can be used to rapidly validate binding of I3C (</w:t>
      </w:r>
      <w:r w:rsidR="00DE54E8" w:rsidRPr="00E24EF6">
        <w:rPr>
          <w:color w:val="auto"/>
        </w:rPr>
        <w:fldChar w:fldCharType="begin"/>
      </w:r>
      <w:r w:rsidR="00DE54E8" w:rsidRPr="00E24EF6">
        <w:rPr>
          <w:color w:val="auto"/>
        </w:rPr>
        <w:instrText xml:space="preserve"> REF _Ref45197000 \h </w:instrText>
      </w:r>
      <w:r w:rsidR="00A909F7" w:rsidRPr="00E24EF6">
        <w:rPr>
          <w:color w:val="auto"/>
        </w:rPr>
        <w:instrText xml:space="preserve"> \* MERGEFORMAT </w:instrText>
      </w:r>
      <w:r w:rsidR="00DE54E8" w:rsidRPr="00E24EF6">
        <w:rPr>
          <w:color w:val="auto"/>
        </w:rPr>
      </w:r>
      <w:r w:rsidR="00DE54E8" w:rsidRPr="00E24EF6">
        <w:rPr>
          <w:color w:val="auto"/>
        </w:rPr>
        <w:fldChar w:fldCharType="separate"/>
      </w:r>
      <w:r w:rsidR="00A909F7" w:rsidRPr="00E24EF6">
        <w:rPr>
          <w:color w:val="auto"/>
        </w:rPr>
        <w:fldChar w:fldCharType="begin"/>
      </w:r>
      <w:r w:rsidR="00A909F7" w:rsidRPr="00E24EF6">
        <w:rPr>
          <w:color w:val="auto"/>
        </w:rPr>
        <w:instrText xml:space="preserve"> REF _Ref45631814 \h </w:instrText>
      </w:r>
      <w:r w:rsidR="00A909F7" w:rsidRPr="00E24EF6">
        <w:rPr>
          <w:color w:val="auto"/>
        </w:rPr>
      </w:r>
      <w:r w:rsidR="00E24EF6" w:rsidRPr="00E24EF6">
        <w:rPr>
          <w:color w:val="auto"/>
        </w:rPr>
        <w:instrText xml:space="preserve"> \* MERGEFORMAT </w:instrText>
      </w:r>
      <w:r w:rsidR="00A909F7" w:rsidRPr="00E24EF6">
        <w:rPr>
          <w:color w:val="auto"/>
        </w:rPr>
        <w:fldChar w:fldCharType="separate"/>
      </w:r>
      <w:r w:rsidR="00A909F7" w:rsidRPr="00E24EF6">
        <w:rPr>
          <w:color w:val="auto"/>
        </w:rPr>
        <w:t xml:space="preserve">Figure </w:t>
      </w:r>
      <w:r w:rsidR="00A909F7" w:rsidRPr="00E24EF6">
        <w:rPr>
          <w:noProof/>
          <w:color w:val="auto"/>
        </w:rPr>
        <w:t>4</w:t>
      </w:r>
      <w:r w:rsidR="00A909F7" w:rsidRPr="00E24EF6">
        <w:rPr>
          <w:color w:val="auto"/>
        </w:rPr>
        <w:fldChar w:fldCharType="end"/>
      </w:r>
      <w:r w:rsidR="00DE54E8" w:rsidRPr="00E24EF6">
        <w:rPr>
          <w:color w:val="auto"/>
        </w:rPr>
        <w:fldChar w:fldCharType="end"/>
      </w:r>
      <w:r w:rsidR="00DE54E8" w:rsidRPr="00E24EF6">
        <w:rPr>
          <w:color w:val="auto"/>
        </w:rPr>
        <w:t>B</w:t>
      </w:r>
      <w:r w:rsidR="00901872" w:rsidRPr="00E24EF6">
        <w:rPr>
          <w:color w:val="auto"/>
        </w:rPr>
        <w:t xml:space="preserve"> and 4</w:t>
      </w:r>
      <w:r w:rsidR="00DE54E8" w:rsidRPr="00E24EF6">
        <w:rPr>
          <w:color w:val="auto"/>
        </w:rPr>
        <w:t>C</w:t>
      </w:r>
      <w:r w:rsidRPr="00E24EF6">
        <w:rPr>
          <w:color w:val="auto"/>
        </w:rPr>
        <w:t xml:space="preserve">). Finally, it can produce an anomalous signal with tunable synchrotron radiation as well as chromium and copper rotating anode X-ray sources. Thus, it can be applied to many different workflows. As I3C is widely available </w:t>
      </w:r>
      <w:r w:rsidR="00DF047D" w:rsidRPr="00E24EF6">
        <w:rPr>
          <w:color w:val="auto"/>
        </w:rPr>
        <w:t xml:space="preserve">and inexpensive to purchase, this approach </w:t>
      </w:r>
      <w:r w:rsidR="000142D4" w:rsidRPr="00E24EF6">
        <w:rPr>
          <w:color w:val="auto"/>
        </w:rPr>
        <w:t>i</w:t>
      </w:r>
      <w:r w:rsidR="00C05C58" w:rsidRPr="00E24EF6">
        <w:rPr>
          <w:color w:val="auto"/>
        </w:rPr>
        <w:t xml:space="preserve">s within reach for </w:t>
      </w:r>
      <w:r w:rsidR="00DF047D" w:rsidRPr="00E24EF6">
        <w:rPr>
          <w:color w:val="auto"/>
        </w:rPr>
        <w:t>most</w:t>
      </w:r>
      <w:r w:rsidR="00D314DA" w:rsidRPr="00E24EF6">
        <w:rPr>
          <w:color w:val="auto"/>
        </w:rPr>
        <w:t xml:space="preserve"> </w:t>
      </w:r>
      <w:r w:rsidR="00DB746B" w:rsidRPr="00E24EF6">
        <w:rPr>
          <w:color w:val="auto"/>
        </w:rPr>
        <w:t xml:space="preserve">structural </w:t>
      </w:r>
      <w:r w:rsidR="00DB746B" w:rsidRPr="00E24EF6">
        <w:rPr>
          <w:color w:val="auto"/>
        </w:rPr>
        <w:lastRenderedPageBreak/>
        <w:t>biology</w:t>
      </w:r>
      <w:r w:rsidR="00DF047D" w:rsidRPr="00E24EF6">
        <w:rPr>
          <w:color w:val="auto"/>
        </w:rPr>
        <w:t xml:space="preserve"> laboratories. </w:t>
      </w:r>
    </w:p>
    <w:p w14:paraId="6AC8375E" w14:textId="5621BF1C" w:rsidR="009E75DC" w:rsidRPr="00E24EF6" w:rsidRDefault="009E75DC" w:rsidP="00E442DD">
      <w:pPr>
        <w:contextualSpacing/>
        <w:rPr>
          <w:color w:val="auto"/>
        </w:rPr>
      </w:pPr>
    </w:p>
    <w:p w14:paraId="29AE9362" w14:textId="1970530D" w:rsidR="0016468C" w:rsidRPr="00E24EF6" w:rsidRDefault="009E75DC" w:rsidP="00E442DD">
      <w:pPr>
        <w:contextualSpacing/>
        <w:rPr>
          <w:color w:val="auto"/>
        </w:rPr>
      </w:pPr>
      <w:r w:rsidRPr="00E24EF6">
        <w:rPr>
          <w:color w:val="auto"/>
        </w:rPr>
        <w:t>There a</w:t>
      </w:r>
      <w:r w:rsidR="006D6173" w:rsidRPr="00E24EF6">
        <w:rPr>
          <w:color w:val="auto"/>
        </w:rPr>
        <w:t>r</w:t>
      </w:r>
      <w:r w:rsidRPr="00E24EF6">
        <w:rPr>
          <w:color w:val="auto"/>
        </w:rPr>
        <w:t xml:space="preserve">e several experimental considerations that must be addressed when using the I3C-rMMS method. This method cannot be applied if initial crystalline material of the protein cannot be obtained. In difficult cases, </w:t>
      </w:r>
      <w:r w:rsidR="00F62514" w:rsidRPr="00E24EF6">
        <w:rPr>
          <w:color w:val="auto"/>
        </w:rPr>
        <w:t>crystalline material from a homologous protein can</w:t>
      </w:r>
      <w:r w:rsidR="00214667" w:rsidRPr="00E24EF6">
        <w:rPr>
          <w:color w:val="auto"/>
        </w:rPr>
        <w:t xml:space="preserve"> also</w:t>
      </w:r>
      <w:r w:rsidR="00F62514" w:rsidRPr="00E24EF6">
        <w:rPr>
          <w:color w:val="auto"/>
        </w:rPr>
        <w:t xml:space="preserve"> be </w:t>
      </w:r>
      <w:r w:rsidR="00391929" w:rsidRPr="00E24EF6">
        <w:rPr>
          <w:color w:val="auto"/>
        </w:rPr>
        <w:t xml:space="preserve">used to </w:t>
      </w:r>
      <w:r w:rsidR="004767EA" w:rsidRPr="00E24EF6">
        <w:rPr>
          <w:color w:val="auto"/>
        </w:rPr>
        <w:t>generate</w:t>
      </w:r>
      <w:r w:rsidR="00391929" w:rsidRPr="00E24EF6">
        <w:rPr>
          <w:color w:val="auto"/>
        </w:rPr>
        <w:t xml:space="preserve"> seed stock</w:t>
      </w:r>
      <w:r w:rsidR="00F62514" w:rsidRPr="00E24EF6">
        <w:rPr>
          <w:color w:val="auto"/>
        </w:rPr>
        <w:t xml:space="preserve">. </w:t>
      </w:r>
      <w:r w:rsidR="00F31212" w:rsidRPr="00E24EF6">
        <w:rPr>
          <w:color w:val="auto"/>
        </w:rPr>
        <w:t>This cross-seeding approach</w:t>
      </w:r>
      <w:r w:rsidR="00703ABD" w:rsidRPr="00E24EF6">
        <w:rPr>
          <w:color w:val="auto"/>
        </w:rPr>
        <w:t xml:space="preserve"> to </w:t>
      </w:r>
      <w:proofErr w:type="spellStart"/>
      <w:r w:rsidR="00703ABD" w:rsidRPr="00E24EF6">
        <w:rPr>
          <w:color w:val="auto"/>
        </w:rPr>
        <w:t>rMMS</w:t>
      </w:r>
      <w:proofErr w:type="spellEnd"/>
      <w:r w:rsidR="00F31212" w:rsidRPr="00E24EF6">
        <w:rPr>
          <w:color w:val="auto"/>
        </w:rPr>
        <w:t xml:space="preserve"> </w:t>
      </w:r>
      <w:r w:rsidR="00235332" w:rsidRPr="00E24EF6">
        <w:rPr>
          <w:color w:val="auto"/>
        </w:rPr>
        <w:t xml:space="preserve">has shown some </w:t>
      </w:r>
      <w:r w:rsidR="00884D8A" w:rsidRPr="00E24EF6">
        <w:rPr>
          <w:color w:val="auto"/>
        </w:rPr>
        <w:t>promising results</w:t>
      </w:r>
      <w:r w:rsidR="00C05811" w:rsidRPr="00E24EF6">
        <w:rPr>
          <w:color w:val="auto"/>
        </w:rPr>
        <w:fldChar w:fldCharType="begin" w:fldLock="1"/>
      </w:r>
      <w:r w:rsidR="00DA0FA8" w:rsidRPr="00E24EF6">
        <w:rPr>
          <w:color w:val="auto"/>
        </w:rPr>
        <w:instrText>ADDIN CSL_CITATION {"citationItems":[{"id":"ITEM-1","itemData":{"DOI":"10.1107/S2053230X14015507","ISSN":"2053230X","abstract":"Protein crystals obtained in initial screens typically require optimization before they are of X-ray diffraction quality. Seeding is one such optimization method. In classical seeding experiments, the seed crystals are put into new, albeit similar, conditions. The past decade has seen the emergence of an alternative seeding strategy: microseed matrix screening (MMS). In this strategy, the seed crystals are transferred into conditions unrelated to the seed source. Examples of MMS applications from in-house projects and the literature include the generation of multiple crystal forms and different space groups, better diffracting crystals and crystallization of previously uncrystallizable targets. MMS can be implemented robotically, making it a viable option for drug-discovery programs. In conclusion, MMS is a simple, time- and cost-efficient optimization method that is applicable to many recalcitrant crystallization problems.","author":[{"dropping-particle":"","family":"D'Arcy","given":"Allan","non-dropping-particle":"","parse-names":false,"suffix":""},{"dropping-particle":"","family":"Bergfors","given":"Terese","non-dropping-particle":"","parse-names":false,"suffix":""},{"dropping-particle":"","family":"Cowan-Jacob","given":"Sandra W.","non-dropping-particle":"","parse-names":false,"suffix":""},{"dropping-particle":"","family":"Marsh","given":"May","non-dropping-particle":"","parse-names":false,"suffix":""}],"container-title":"Acta Crystallographica Section:F Structural Biology Communications","id":"ITEM-1","issue":"9","issued":{"date-parts":[["2014"]]},"page":"1117-1126","title":"Microseed matrix screening for optimization in protein crystallization: What have we learned?","type":"article-journal","volume":"70"},"uris":["http://www.mendeley.com/documents/?uuid=f5e934a6-de26-42ee-bc5d-96ed5f3507f4"]}],"mendeley":{"formattedCitation":"&lt;sup&gt;7&lt;/sup&gt;","plainTextFormattedCitation":"7","previouslyFormattedCitation":"&lt;sup&gt;7&lt;/sup&gt;"},"properties":{"noteIndex":0},"schema":"https://github.com/citation-style-language/schema/raw/master/csl-citation.json"}</w:instrText>
      </w:r>
      <w:r w:rsidR="00C05811" w:rsidRPr="00E24EF6">
        <w:rPr>
          <w:color w:val="auto"/>
        </w:rPr>
        <w:fldChar w:fldCharType="separate"/>
      </w:r>
      <w:r w:rsidR="00020139" w:rsidRPr="00E24EF6">
        <w:rPr>
          <w:noProof/>
          <w:color w:val="auto"/>
          <w:vertAlign w:val="superscript"/>
        </w:rPr>
        <w:t>7</w:t>
      </w:r>
      <w:r w:rsidR="00C05811" w:rsidRPr="00E24EF6">
        <w:rPr>
          <w:color w:val="auto"/>
        </w:rPr>
        <w:fldChar w:fldCharType="end"/>
      </w:r>
      <w:r w:rsidR="00235332" w:rsidRPr="00E24EF6">
        <w:rPr>
          <w:color w:val="auto"/>
        </w:rPr>
        <w:t xml:space="preserve">. </w:t>
      </w:r>
      <w:r w:rsidR="00474B03" w:rsidRPr="00E24EF6">
        <w:rPr>
          <w:color w:val="auto"/>
        </w:rPr>
        <w:t xml:space="preserve">Optimizing crystal </w:t>
      </w:r>
      <w:r w:rsidR="00386880" w:rsidRPr="00E24EF6">
        <w:rPr>
          <w:color w:val="auto"/>
        </w:rPr>
        <w:t xml:space="preserve">number </w:t>
      </w:r>
      <w:r w:rsidR="00474B03" w:rsidRPr="00E24EF6">
        <w:rPr>
          <w:color w:val="auto"/>
        </w:rPr>
        <w:t>through d</w:t>
      </w:r>
      <w:r w:rsidR="006B5AD5" w:rsidRPr="00E24EF6">
        <w:rPr>
          <w:color w:val="auto"/>
        </w:rPr>
        <w:t>ilution of the seed</w:t>
      </w:r>
      <w:r w:rsidR="00474B03" w:rsidRPr="00E24EF6">
        <w:rPr>
          <w:color w:val="auto"/>
        </w:rPr>
        <w:t xml:space="preserve"> stock</w:t>
      </w:r>
      <w:r w:rsidR="005B10AD" w:rsidRPr="00E24EF6">
        <w:rPr>
          <w:color w:val="auto"/>
        </w:rPr>
        <w:t xml:space="preserve"> is a crucial </w:t>
      </w:r>
      <w:r w:rsidR="005C4FD8" w:rsidRPr="00E24EF6">
        <w:rPr>
          <w:color w:val="auto"/>
        </w:rPr>
        <w:t>step, which</w:t>
      </w:r>
      <w:r w:rsidR="005B10AD" w:rsidRPr="00E24EF6">
        <w:rPr>
          <w:color w:val="auto"/>
        </w:rPr>
        <w:t xml:space="preserve"> should not be overlooked,</w:t>
      </w:r>
      <w:r w:rsidR="006B5AD5" w:rsidRPr="00E24EF6">
        <w:rPr>
          <w:color w:val="auto"/>
        </w:rPr>
        <w:t xml:space="preserve"> </w:t>
      </w:r>
      <w:r w:rsidR="00474B03" w:rsidRPr="00E24EF6">
        <w:rPr>
          <w:color w:val="auto"/>
        </w:rPr>
        <w:t>to maxim</w:t>
      </w:r>
      <w:r w:rsidR="00201475" w:rsidRPr="00E24EF6">
        <w:rPr>
          <w:color w:val="auto"/>
        </w:rPr>
        <w:t>ize</w:t>
      </w:r>
      <w:r w:rsidR="00474B03" w:rsidRPr="00E24EF6">
        <w:rPr>
          <w:color w:val="auto"/>
        </w:rPr>
        <w:t xml:space="preserve"> the chance of </w:t>
      </w:r>
      <w:r w:rsidRPr="00E24EF6">
        <w:rPr>
          <w:color w:val="auto"/>
        </w:rPr>
        <w:t>producing high quality</w:t>
      </w:r>
      <w:r w:rsidR="00386880" w:rsidRPr="00E24EF6">
        <w:rPr>
          <w:color w:val="auto"/>
        </w:rPr>
        <w:t xml:space="preserve"> large</w:t>
      </w:r>
      <w:r w:rsidRPr="00E24EF6">
        <w:rPr>
          <w:color w:val="auto"/>
        </w:rPr>
        <w:t xml:space="preserve"> crystals and </w:t>
      </w:r>
      <w:r w:rsidR="00474B03" w:rsidRPr="00E24EF6">
        <w:rPr>
          <w:color w:val="auto"/>
        </w:rPr>
        <w:t xml:space="preserve">acquiring </w:t>
      </w:r>
      <w:r w:rsidR="00364676" w:rsidRPr="00E24EF6">
        <w:rPr>
          <w:color w:val="auto"/>
        </w:rPr>
        <w:t>suitable</w:t>
      </w:r>
      <w:r w:rsidR="00474B03" w:rsidRPr="00E24EF6">
        <w:rPr>
          <w:color w:val="auto"/>
        </w:rPr>
        <w:t xml:space="preserve"> diffraction data. </w:t>
      </w:r>
      <w:r w:rsidRPr="00E24EF6">
        <w:rPr>
          <w:color w:val="auto"/>
        </w:rPr>
        <w:t>If there are few I3C sites identified in the asymmetric unit, conditions conducive to crystallization should be further optimized with an increased concentration of I3C.</w:t>
      </w:r>
      <w:r w:rsidR="007B7755" w:rsidRPr="00E24EF6">
        <w:rPr>
          <w:color w:val="auto"/>
        </w:rPr>
        <w:t xml:space="preserve"> </w:t>
      </w:r>
      <w:r w:rsidR="00BD55CE" w:rsidRPr="00E24EF6">
        <w:rPr>
          <w:color w:val="auto"/>
        </w:rPr>
        <w:t xml:space="preserve">This may increase the occupancy of </w:t>
      </w:r>
      <w:r w:rsidR="00706E9F" w:rsidRPr="00E24EF6">
        <w:rPr>
          <w:color w:val="auto"/>
        </w:rPr>
        <w:t xml:space="preserve">I3C </w:t>
      </w:r>
      <w:r w:rsidR="0099783D" w:rsidRPr="00E24EF6">
        <w:rPr>
          <w:color w:val="auto"/>
        </w:rPr>
        <w:t xml:space="preserve">to maximize the </w:t>
      </w:r>
      <w:r w:rsidR="00B02DC9" w:rsidRPr="00E24EF6">
        <w:rPr>
          <w:color w:val="auto"/>
        </w:rPr>
        <w:t>anomalous signal</w:t>
      </w:r>
      <w:r w:rsidRPr="00E24EF6">
        <w:rPr>
          <w:color w:val="auto"/>
        </w:rPr>
        <w:t xml:space="preserve"> and aid crystal derivatization.</w:t>
      </w:r>
      <w:r w:rsidR="00CB60F8" w:rsidRPr="00E24EF6">
        <w:rPr>
          <w:color w:val="auto"/>
        </w:rPr>
        <w:t xml:space="preserve"> </w:t>
      </w:r>
    </w:p>
    <w:p w14:paraId="153E3CBD" w14:textId="77777777" w:rsidR="001706B9" w:rsidRPr="00E24EF6" w:rsidRDefault="001706B9" w:rsidP="00E442DD">
      <w:pPr>
        <w:contextualSpacing/>
        <w:rPr>
          <w:color w:val="auto"/>
        </w:rPr>
      </w:pPr>
    </w:p>
    <w:p w14:paraId="58ACB169" w14:textId="54D01B7C" w:rsidR="003735A8" w:rsidRPr="00E24EF6" w:rsidRDefault="001706B9" w:rsidP="00E442DD">
      <w:pPr>
        <w:contextualSpacing/>
        <w:rPr>
          <w:color w:val="auto"/>
        </w:rPr>
      </w:pPr>
      <w:r w:rsidRPr="00E24EF6">
        <w:rPr>
          <w:color w:val="auto"/>
        </w:rPr>
        <w:t xml:space="preserve">There </w:t>
      </w:r>
      <w:r w:rsidR="00F33DE0" w:rsidRPr="00E24EF6">
        <w:rPr>
          <w:color w:val="auto"/>
        </w:rPr>
        <w:t>can</w:t>
      </w:r>
      <w:r w:rsidRPr="00E24EF6">
        <w:rPr>
          <w:color w:val="auto"/>
        </w:rPr>
        <w:t xml:space="preserve"> be </w:t>
      </w:r>
      <w:r w:rsidR="00331864" w:rsidRPr="00E24EF6">
        <w:rPr>
          <w:color w:val="auto"/>
        </w:rPr>
        <w:t xml:space="preserve">cases where this technique </w:t>
      </w:r>
      <w:r w:rsidR="00F33DE0" w:rsidRPr="00E24EF6">
        <w:rPr>
          <w:color w:val="auto"/>
        </w:rPr>
        <w:t xml:space="preserve">may not be the optimal method to derivatize protein crystals. </w:t>
      </w:r>
      <w:r w:rsidR="009B570C" w:rsidRPr="00E24EF6">
        <w:rPr>
          <w:color w:val="auto"/>
        </w:rPr>
        <w:t>As the size of a protein</w:t>
      </w:r>
      <w:r w:rsidR="008E4496" w:rsidRPr="00E24EF6">
        <w:rPr>
          <w:color w:val="auto"/>
        </w:rPr>
        <w:t xml:space="preserve"> or protein-complex</w:t>
      </w:r>
      <w:r w:rsidR="009B570C" w:rsidRPr="00E24EF6">
        <w:rPr>
          <w:color w:val="auto"/>
        </w:rPr>
        <w:t xml:space="preserve"> increases</w:t>
      </w:r>
      <w:r w:rsidR="00802645" w:rsidRPr="00E24EF6">
        <w:rPr>
          <w:color w:val="auto"/>
        </w:rPr>
        <w:t xml:space="preserve">, </w:t>
      </w:r>
      <w:r w:rsidR="00701CA2" w:rsidRPr="00E24EF6">
        <w:rPr>
          <w:color w:val="auto"/>
        </w:rPr>
        <w:t>the li</w:t>
      </w:r>
      <w:r w:rsidR="00832F1C" w:rsidRPr="00E24EF6">
        <w:rPr>
          <w:color w:val="auto"/>
        </w:rPr>
        <w:t>mited</w:t>
      </w:r>
      <w:r w:rsidR="00DF1F7E" w:rsidRPr="00E24EF6">
        <w:rPr>
          <w:color w:val="auto"/>
        </w:rPr>
        <w:t xml:space="preserve"> </w:t>
      </w:r>
      <w:r w:rsidR="00832F1C" w:rsidRPr="00E24EF6">
        <w:rPr>
          <w:color w:val="auto"/>
        </w:rPr>
        <w:t>number of</w:t>
      </w:r>
      <w:r w:rsidR="00701CA2" w:rsidRPr="00E24EF6">
        <w:rPr>
          <w:color w:val="auto"/>
        </w:rPr>
        <w:t xml:space="preserve"> I3C</w:t>
      </w:r>
      <w:r w:rsidR="00832F1C" w:rsidRPr="00E24EF6">
        <w:rPr>
          <w:color w:val="auto"/>
        </w:rPr>
        <w:t xml:space="preserve"> sites on the protein surface</w:t>
      </w:r>
      <w:r w:rsidR="00F36715" w:rsidRPr="00E24EF6">
        <w:rPr>
          <w:color w:val="auto"/>
        </w:rPr>
        <w:t xml:space="preserve"> may not provide sufficient phasing power to solve the structure. </w:t>
      </w:r>
      <w:r w:rsidR="003735A8" w:rsidRPr="00E24EF6">
        <w:rPr>
          <w:color w:val="auto"/>
        </w:rPr>
        <w:t xml:space="preserve">In </w:t>
      </w:r>
      <w:r w:rsidR="00FE6D65" w:rsidRPr="00E24EF6">
        <w:rPr>
          <w:color w:val="auto"/>
        </w:rPr>
        <w:t xml:space="preserve">these </w:t>
      </w:r>
      <w:r w:rsidR="003735A8" w:rsidRPr="00E24EF6">
        <w:rPr>
          <w:color w:val="auto"/>
        </w:rPr>
        <w:t xml:space="preserve">scenarios </w:t>
      </w:r>
      <w:r w:rsidR="00FE6D65" w:rsidRPr="00E24EF6">
        <w:rPr>
          <w:color w:val="auto"/>
        </w:rPr>
        <w:t>where prote</w:t>
      </w:r>
      <w:r w:rsidR="00417250" w:rsidRPr="00E24EF6">
        <w:rPr>
          <w:color w:val="auto"/>
        </w:rPr>
        <w:t>in size</w:t>
      </w:r>
      <w:r w:rsidR="00586BF1" w:rsidRPr="00E24EF6">
        <w:rPr>
          <w:color w:val="auto"/>
        </w:rPr>
        <w:t xml:space="preserve"> is suspected</w:t>
      </w:r>
      <w:r w:rsidR="005D0A08" w:rsidRPr="00E24EF6">
        <w:rPr>
          <w:color w:val="auto"/>
        </w:rPr>
        <w:t xml:space="preserve"> to be impeding</w:t>
      </w:r>
      <w:r w:rsidR="006B6CDF" w:rsidRPr="00E24EF6">
        <w:rPr>
          <w:color w:val="auto"/>
        </w:rPr>
        <w:t xml:space="preserve"> phasing</w:t>
      </w:r>
      <w:r w:rsidR="003735A8" w:rsidRPr="00E24EF6">
        <w:rPr>
          <w:color w:val="auto"/>
        </w:rPr>
        <w:t xml:space="preserve">, </w:t>
      </w:r>
      <w:proofErr w:type="spellStart"/>
      <w:r w:rsidR="003735A8" w:rsidRPr="00E24EF6">
        <w:rPr>
          <w:color w:val="auto"/>
        </w:rPr>
        <w:t>selenomethionine</w:t>
      </w:r>
      <w:proofErr w:type="spellEnd"/>
      <w:r w:rsidR="003735A8" w:rsidRPr="00E24EF6">
        <w:rPr>
          <w:color w:val="auto"/>
        </w:rPr>
        <w:t xml:space="preserve"> labelling of the protein may be more viable approach </w:t>
      </w:r>
      <w:r w:rsidR="00FB7B20" w:rsidRPr="00E24EF6">
        <w:rPr>
          <w:color w:val="auto"/>
        </w:rPr>
        <w:t>to phasing the protein. If the protein has adequate numbers of methionine</w:t>
      </w:r>
      <w:r w:rsidR="00901872" w:rsidRPr="00E24EF6">
        <w:rPr>
          <w:color w:val="auto"/>
        </w:rPr>
        <w:t xml:space="preserve"> residues</w:t>
      </w:r>
      <w:r w:rsidR="00FB7B20" w:rsidRPr="00E24EF6">
        <w:rPr>
          <w:color w:val="auto"/>
        </w:rPr>
        <w:t xml:space="preserve"> in the protein (recommended </w:t>
      </w:r>
      <w:r w:rsidR="00D73743" w:rsidRPr="00E24EF6">
        <w:rPr>
          <w:color w:val="auto"/>
        </w:rPr>
        <w:t xml:space="preserve">having </w:t>
      </w:r>
      <w:r w:rsidR="00FB7B20" w:rsidRPr="00E24EF6">
        <w:rPr>
          <w:color w:val="auto"/>
        </w:rPr>
        <w:t>at least one methionine per 100 residues</w:t>
      </w:r>
      <w:r w:rsidR="00F13DF3" w:rsidRPr="00E24EF6">
        <w:rPr>
          <w:color w:val="auto"/>
        </w:rPr>
        <w:fldChar w:fldCharType="begin" w:fldLock="1"/>
      </w:r>
      <w:r w:rsidR="00D544DB" w:rsidRPr="00E24EF6">
        <w:rPr>
          <w:color w:val="auto"/>
        </w:rPr>
        <w:instrText>ADDIN CSL_CITATION {"citationItems":[{"id":"ITEM-1","itemData":{"DOI":"10.1016/S0076-6879(97)76074-9","ISSN":"00766879","author":[{"dropping-particle":"","family":"Hendrickson","given":"Wayne A.","non-dropping-particle":"","parse-names":false,"suffix":""},{"dropping-particle":"","family":"Ogata","given":"Craig M.","non-dropping-particle":"","parse-names":false,"suffix":""}],"container-title":"Methods in Enzymology","id":"ITEM-1","issued":{"date-parts":[["1997"]]},"page":"494-523","title":"Phase determination from multiwavelength anomalous diffraction measurements","type":"article-journal","volume":"276"},"uris":["http://www.mendeley.com/documents/?uuid=a2647d84-b99b-4658-ac07-655169fbc4a7","http://www.mendeley.com/documents/?uuid=8854b02f-d438-42c1-814e-ef643c1216ba"]}],"mendeley":{"formattedCitation":"&lt;sup&gt;65&lt;/sup&gt;","plainTextFormattedCitation":"65","previouslyFormattedCitation":"&lt;sup&gt;65&lt;/sup&gt;"},"properties":{"noteIndex":0},"schema":"https://github.com/citation-style-language/schema/raw/master/csl-citation.json"}</w:instrText>
      </w:r>
      <w:r w:rsidR="00F13DF3" w:rsidRPr="00E24EF6">
        <w:rPr>
          <w:color w:val="auto"/>
        </w:rPr>
        <w:fldChar w:fldCharType="separate"/>
      </w:r>
      <w:r w:rsidR="00F220D1" w:rsidRPr="00E24EF6">
        <w:rPr>
          <w:noProof/>
          <w:color w:val="auto"/>
          <w:vertAlign w:val="superscript"/>
        </w:rPr>
        <w:t>65</w:t>
      </w:r>
      <w:r w:rsidR="00F13DF3" w:rsidRPr="00E24EF6">
        <w:rPr>
          <w:color w:val="auto"/>
        </w:rPr>
        <w:fldChar w:fldCharType="end"/>
      </w:r>
      <w:r w:rsidR="00FB7B20" w:rsidRPr="00E24EF6">
        <w:rPr>
          <w:color w:val="auto"/>
        </w:rPr>
        <w:t>)</w:t>
      </w:r>
      <w:r w:rsidR="00810CA2" w:rsidRPr="00E24EF6">
        <w:rPr>
          <w:color w:val="auto"/>
        </w:rPr>
        <w:t xml:space="preserve"> and</w:t>
      </w:r>
      <w:r w:rsidR="00CA4B5B" w:rsidRPr="00E24EF6">
        <w:rPr>
          <w:color w:val="auto"/>
        </w:rPr>
        <w:t xml:space="preserve"> high efficiency </w:t>
      </w:r>
      <w:proofErr w:type="spellStart"/>
      <w:r w:rsidR="00CA4B5B" w:rsidRPr="00E24EF6">
        <w:rPr>
          <w:color w:val="auto"/>
        </w:rPr>
        <w:t>selenomethionine</w:t>
      </w:r>
      <w:proofErr w:type="spellEnd"/>
      <w:r w:rsidR="00CA4B5B" w:rsidRPr="00E24EF6">
        <w:rPr>
          <w:color w:val="auto"/>
        </w:rPr>
        <w:t xml:space="preserve"> incorporation into a protein</w:t>
      </w:r>
      <w:r w:rsidR="00810CA2" w:rsidRPr="00E24EF6">
        <w:rPr>
          <w:color w:val="auto"/>
        </w:rPr>
        <w:t xml:space="preserve"> can be achieved (such as in bacterial expression systems</w:t>
      </w:r>
      <w:r w:rsidR="00162485" w:rsidRPr="00E24EF6">
        <w:rPr>
          <w:color w:val="auto"/>
        </w:rPr>
        <w:fldChar w:fldCharType="begin" w:fldLock="1"/>
      </w:r>
      <w:r w:rsidR="00D544DB" w:rsidRPr="00E24EF6">
        <w:rPr>
          <w:color w:val="auto"/>
        </w:rPr>
        <w:instrText>ADDIN CSL_CITATION {"citationItems":[{"id":"ITEM-1","itemData":{"DOI":"10.1007/978-1-59745-209-0_5","ISSN":"1064-3745","abstract":"The use of selenomethionine as a phasing tool was first reported in 1990. Engineering of selenomethionyl proteins for structure determination is now routine. In fact, selenium is by far the most commonly used anomalous scatterer for multiwavelength anomalous diffraction studies. The past few years have seen new developments, which demonstrated the feasibility of expressing selenomethionyl protein in eukaryotic systems. In this chapter, the different methods available for producing selenomethionine-labeled proteins in bacteria, as well as in yeast and mammalian cells will be presented, along with tips for purifying and crystallizing selenomethionyl proteins.","author":[{"dropping-particle":"","family":"Doublié","given":"Sylvie","non-dropping-particle":"","parse-names":false,"suffix":""}],"container-title":"Macromolecular Crystallography Protocols. Methods in Molecular Biology","id":"ITEM-1","issued":{"date-parts":[["2007"]]},"page":"91-108","title":"Production of Selenomethionyl Proteins in Prokaryotic and Eukaryotic Expression Systems","type":"chapter"},"uris":["http://www.mendeley.com/documents/?uuid=17961ee3-812f-49cb-9f5c-f5fc82d1cf02","http://www.mendeley.com/documents/?uuid=c717202a-f5d9-4c8d-a8fd-8c34da983ab9"]}],"mendeley":{"formattedCitation":"&lt;sup&gt;66&lt;/sup&gt;","plainTextFormattedCitation":"66","previouslyFormattedCitation":"&lt;sup&gt;66&lt;/sup&gt;"},"properties":{"noteIndex":0},"schema":"https://github.com/citation-style-language/schema/raw/master/csl-citation.json"}</w:instrText>
      </w:r>
      <w:r w:rsidR="00162485" w:rsidRPr="00E24EF6">
        <w:rPr>
          <w:color w:val="auto"/>
        </w:rPr>
        <w:fldChar w:fldCharType="separate"/>
      </w:r>
      <w:r w:rsidR="00F220D1" w:rsidRPr="00E24EF6">
        <w:rPr>
          <w:noProof/>
          <w:color w:val="auto"/>
          <w:vertAlign w:val="superscript"/>
        </w:rPr>
        <w:t>66</w:t>
      </w:r>
      <w:r w:rsidR="00162485" w:rsidRPr="00E24EF6">
        <w:rPr>
          <w:color w:val="auto"/>
        </w:rPr>
        <w:fldChar w:fldCharType="end"/>
      </w:r>
      <w:r w:rsidR="00810CA2" w:rsidRPr="00E24EF6">
        <w:rPr>
          <w:color w:val="auto"/>
        </w:rPr>
        <w:t>), multiple high occupancy selenium</w:t>
      </w:r>
      <w:r w:rsidR="00CA4B5B" w:rsidRPr="00E24EF6">
        <w:rPr>
          <w:color w:val="auto"/>
        </w:rPr>
        <w:t xml:space="preserve"> atoms</w:t>
      </w:r>
      <w:r w:rsidR="00810CA2" w:rsidRPr="00E24EF6">
        <w:rPr>
          <w:color w:val="auto"/>
        </w:rPr>
        <w:t xml:space="preserve"> will be present in the crystals</w:t>
      </w:r>
      <w:r w:rsidR="00CA4B5B" w:rsidRPr="00E24EF6">
        <w:rPr>
          <w:color w:val="auto"/>
        </w:rPr>
        <w:t xml:space="preserve"> to phase the structure. </w:t>
      </w:r>
    </w:p>
    <w:p w14:paraId="092E2AF3" w14:textId="77777777" w:rsidR="003735A8" w:rsidRPr="00E24EF6" w:rsidRDefault="003735A8" w:rsidP="00E442DD">
      <w:pPr>
        <w:contextualSpacing/>
        <w:rPr>
          <w:color w:val="auto"/>
        </w:rPr>
      </w:pPr>
    </w:p>
    <w:p w14:paraId="4176CE33" w14:textId="41439CC6" w:rsidR="00901872" w:rsidRPr="00E24EF6" w:rsidRDefault="00547D31" w:rsidP="00E442DD">
      <w:pPr>
        <w:contextualSpacing/>
        <w:rPr>
          <w:color w:val="auto"/>
        </w:rPr>
      </w:pPr>
      <w:r w:rsidRPr="00E24EF6">
        <w:rPr>
          <w:color w:val="auto"/>
        </w:rPr>
        <w:t>In addition, s</w:t>
      </w:r>
      <w:r w:rsidR="009D4E80" w:rsidRPr="00E24EF6">
        <w:rPr>
          <w:color w:val="auto"/>
        </w:rPr>
        <w:t xml:space="preserve">ome proteins may inherently be unsuited </w:t>
      </w:r>
      <w:r w:rsidR="00042479" w:rsidRPr="00E24EF6">
        <w:rPr>
          <w:color w:val="auto"/>
        </w:rPr>
        <w:t>for</w:t>
      </w:r>
      <w:r w:rsidR="009D4E80" w:rsidRPr="00E24EF6">
        <w:rPr>
          <w:color w:val="auto"/>
        </w:rPr>
        <w:t xml:space="preserve"> derivatiz</w:t>
      </w:r>
      <w:r w:rsidR="00042479" w:rsidRPr="00E24EF6">
        <w:rPr>
          <w:color w:val="auto"/>
        </w:rPr>
        <w:t>ation</w:t>
      </w:r>
      <w:r w:rsidR="009D4E80" w:rsidRPr="00E24EF6">
        <w:rPr>
          <w:color w:val="auto"/>
        </w:rPr>
        <w:t xml:space="preserve"> with I</w:t>
      </w:r>
      <w:r w:rsidR="00825D69" w:rsidRPr="00E24EF6">
        <w:rPr>
          <w:color w:val="auto"/>
        </w:rPr>
        <w:t>3C</w:t>
      </w:r>
      <w:r w:rsidR="009F2420" w:rsidRPr="00E24EF6">
        <w:rPr>
          <w:color w:val="auto"/>
        </w:rPr>
        <w:t xml:space="preserve">. </w:t>
      </w:r>
      <w:r w:rsidR="00A74C35" w:rsidRPr="00E24EF6">
        <w:rPr>
          <w:color w:val="auto"/>
        </w:rPr>
        <w:t xml:space="preserve">I3C binding sites on proteins are dependent on protein structure. There may </w:t>
      </w:r>
      <w:r w:rsidR="009016F8" w:rsidRPr="00E24EF6">
        <w:rPr>
          <w:color w:val="auto"/>
        </w:rPr>
        <w:t>exist p</w:t>
      </w:r>
      <w:r w:rsidR="00A74C35" w:rsidRPr="00E24EF6">
        <w:rPr>
          <w:color w:val="auto"/>
        </w:rPr>
        <w:t>roteins that naturally have few exposed patches compatible with I3C binding.</w:t>
      </w:r>
      <w:r w:rsidR="00D4753C" w:rsidRPr="00E24EF6">
        <w:rPr>
          <w:color w:val="auto"/>
        </w:rPr>
        <w:t xml:space="preserve"> </w:t>
      </w:r>
      <w:r w:rsidR="00901872" w:rsidRPr="00E24EF6">
        <w:rPr>
          <w:color w:val="auto"/>
        </w:rPr>
        <w:t xml:space="preserve">Thus, it is not unforeseeable that there may be difficulties in co-crystallizing </w:t>
      </w:r>
      <w:r w:rsidR="001D7E54" w:rsidRPr="00E24EF6">
        <w:rPr>
          <w:color w:val="auto"/>
        </w:rPr>
        <w:t xml:space="preserve">some </w:t>
      </w:r>
      <w:r w:rsidR="00901872" w:rsidRPr="00E24EF6">
        <w:rPr>
          <w:color w:val="auto"/>
        </w:rPr>
        <w:t xml:space="preserve">target proteins with I3C. </w:t>
      </w:r>
    </w:p>
    <w:p w14:paraId="615392A0" w14:textId="77777777" w:rsidR="0086067F" w:rsidRPr="00E24EF6" w:rsidRDefault="0086067F" w:rsidP="00E442DD">
      <w:pPr>
        <w:contextualSpacing/>
        <w:rPr>
          <w:color w:val="auto"/>
        </w:rPr>
      </w:pPr>
    </w:p>
    <w:p w14:paraId="00000102" w14:textId="0DC99861" w:rsidR="00993988" w:rsidRPr="00E24EF6" w:rsidRDefault="0062409D" w:rsidP="00E442DD">
      <w:pPr>
        <w:pBdr>
          <w:top w:val="nil"/>
          <w:left w:val="nil"/>
          <w:bottom w:val="nil"/>
          <w:right w:val="nil"/>
          <w:between w:val="nil"/>
        </w:pBdr>
        <w:contextualSpacing/>
        <w:rPr>
          <w:color w:val="auto"/>
        </w:rPr>
      </w:pPr>
      <w:r w:rsidRPr="00E24EF6">
        <w:rPr>
          <w:b/>
          <w:color w:val="auto"/>
        </w:rPr>
        <w:t xml:space="preserve">ACKNOWLEDGMENTS:  </w:t>
      </w:r>
    </w:p>
    <w:p w14:paraId="00000103" w14:textId="08BA5C4D" w:rsidR="00993988" w:rsidRPr="00E24EF6" w:rsidRDefault="00A4085B" w:rsidP="00E442DD">
      <w:pPr>
        <w:contextualSpacing/>
        <w:rPr>
          <w:color w:val="auto"/>
        </w:rPr>
      </w:pPr>
      <w:r w:rsidRPr="00E24EF6">
        <w:rPr>
          <w:rStyle w:val="Emphasis"/>
          <w:i w:val="0"/>
          <w:color w:val="auto"/>
        </w:rPr>
        <w:t>This research was undertaken on the MX1 beamline at the Australian Synchrotron, part of ANSTO.</w:t>
      </w:r>
      <w:r w:rsidRPr="00E24EF6">
        <w:rPr>
          <w:rStyle w:val="Emphasis"/>
          <w:color w:val="auto"/>
        </w:rPr>
        <w:t xml:space="preserve"> </w:t>
      </w:r>
      <w:r w:rsidR="0062409D" w:rsidRPr="00E24EF6">
        <w:rPr>
          <w:color w:val="auto"/>
        </w:rPr>
        <w:t xml:space="preserve">The authors would like to acknowledge members of the Shearwin and Bruning laboratories for discussions on this work. The authors would also like to acknowledge Dr. Santosh Panjikar and Dr. Linda </w:t>
      </w:r>
      <w:proofErr w:type="spellStart"/>
      <w:r w:rsidR="0062409D" w:rsidRPr="00E24EF6">
        <w:rPr>
          <w:color w:val="auto"/>
        </w:rPr>
        <w:t>Whyatt-Shearwin</w:t>
      </w:r>
      <w:proofErr w:type="spellEnd"/>
      <w:r w:rsidR="0062409D" w:rsidRPr="00E24EF6">
        <w:rPr>
          <w:color w:val="auto"/>
        </w:rPr>
        <w:t xml:space="preserve"> who contributed to the original work that </w:t>
      </w:r>
      <w:r w:rsidR="00AB1E68" w:rsidRPr="00E24EF6">
        <w:rPr>
          <w:color w:val="auto"/>
        </w:rPr>
        <w:t>pioneered</w:t>
      </w:r>
      <w:r w:rsidR="0062409D" w:rsidRPr="00E24EF6">
        <w:rPr>
          <w:color w:val="auto"/>
        </w:rPr>
        <w:t xml:space="preserve"> this protocol.</w:t>
      </w:r>
    </w:p>
    <w:p w14:paraId="477B616B" w14:textId="77777777" w:rsidR="005A1043" w:rsidRPr="00E24EF6" w:rsidRDefault="005A1043" w:rsidP="00E442DD">
      <w:pPr>
        <w:contextualSpacing/>
        <w:rPr>
          <w:color w:val="auto"/>
        </w:rPr>
      </w:pPr>
    </w:p>
    <w:p w14:paraId="635514EB" w14:textId="244CD2B6" w:rsidR="005A1043" w:rsidRPr="00E24EF6" w:rsidRDefault="003B1521" w:rsidP="00E442DD">
      <w:pPr>
        <w:contextualSpacing/>
        <w:rPr>
          <w:color w:val="auto"/>
        </w:rPr>
      </w:pPr>
      <w:r w:rsidRPr="00E24EF6">
        <w:rPr>
          <w:color w:val="auto"/>
        </w:rPr>
        <w:t xml:space="preserve">The following </w:t>
      </w:r>
      <w:r w:rsidR="005A1043" w:rsidRPr="00E24EF6">
        <w:rPr>
          <w:color w:val="auto"/>
        </w:rPr>
        <w:t>funding is acknowledged: Australian Research</w:t>
      </w:r>
      <w:r w:rsidRPr="00E24EF6">
        <w:rPr>
          <w:color w:val="auto"/>
        </w:rPr>
        <w:t xml:space="preserve"> </w:t>
      </w:r>
      <w:r w:rsidR="0054622F" w:rsidRPr="00E24EF6">
        <w:rPr>
          <w:color w:val="auto"/>
        </w:rPr>
        <w:t>Council (grant N</w:t>
      </w:r>
      <w:r w:rsidR="005A1043" w:rsidRPr="00E24EF6">
        <w:rPr>
          <w:color w:val="auto"/>
        </w:rPr>
        <w:t>os. DP150103009 and DP160101450 to Keith</w:t>
      </w:r>
      <w:r w:rsidR="0054622F" w:rsidRPr="00E24EF6">
        <w:rPr>
          <w:color w:val="auto"/>
        </w:rPr>
        <w:t xml:space="preserve"> E.</w:t>
      </w:r>
      <w:r w:rsidR="005A1043" w:rsidRPr="00E24EF6">
        <w:rPr>
          <w:color w:val="auto"/>
        </w:rPr>
        <w:t xml:space="preserve"> Shearwin); University of Adelaide (</w:t>
      </w:r>
      <w:r w:rsidR="002634D9" w:rsidRPr="00E24EF6">
        <w:rPr>
          <w:color w:val="auto"/>
        </w:rPr>
        <w:t xml:space="preserve">Australian Government Research Training Program stipend scholarship </w:t>
      </w:r>
      <w:r w:rsidR="005A1043" w:rsidRPr="00E24EF6">
        <w:rPr>
          <w:color w:val="auto"/>
        </w:rPr>
        <w:t>to Jia Quyen Truong</w:t>
      </w:r>
      <w:r w:rsidRPr="00E24EF6">
        <w:rPr>
          <w:color w:val="auto"/>
        </w:rPr>
        <w:t xml:space="preserve"> and Stephanie Nguyen</w:t>
      </w:r>
      <w:r w:rsidR="005A1043" w:rsidRPr="00E24EF6">
        <w:rPr>
          <w:color w:val="auto"/>
        </w:rPr>
        <w:t>).</w:t>
      </w:r>
    </w:p>
    <w:p w14:paraId="00000104" w14:textId="77777777" w:rsidR="00993988" w:rsidRPr="00E24EF6" w:rsidRDefault="0062409D" w:rsidP="00E442DD">
      <w:pPr>
        <w:contextualSpacing/>
        <w:rPr>
          <w:b/>
          <w:color w:val="auto"/>
        </w:rPr>
      </w:pPr>
      <w:r w:rsidRPr="00E24EF6">
        <w:rPr>
          <w:b/>
          <w:color w:val="auto"/>
        </w:rPr>
        <w:tab/>
      </w:r>
    </w:p>
    <w:p w14:paraId="00000105" w14:textId="28C5D499" w:rsidR="00993988" w:rsidRPr="00E24EF6" w:rsidRDefault="0062409D" w:rsidP="00E442DD">
      <w:pPr>
        <w:pBdr>
          <w:top w:val="nil"/>
          <w:left w:val="nil"/>
          <w:bottom w:val="nil"/>
          <w:right w:val="nil"/>
          <w:between w:val="nil"/>
        </w:pBdr>
        <w:contextualSpacing/>
        <w:rPr>
          <w:color w:val="auto"/>
        </w:rPr>
      </w:pPr>
      <w:r w:rsidRPr="00E24EF6">
        <w:rPr>
          <w:b/>
          <w:color w:val="auto"/>
        </w:rPr>
        <w:t xml:space="preserve">DISCLOSURES:  </w:t>
      </w:r>
    </w:p>
    <w:p w14:paraId="00000106" w14:textId="77777777" w:rsidR="00993988" w:rsidRPr="00E24EF6" w:rsidRDefault="0062409D" w:rsidP="00E442DD">
      <w:pPr>
        <w:contextualSpacing/>
        <w:rPr>
          <w:color w:val="auto"/>
        </w:rPr>
      </w:pPr>
      <w:r w:rsidRPr="00E24EF6">
        <w:rPr>
          <w:color w:val="auto"/>
        </w:rPr>
        <w:t>The authors have nothing to disclose.</w:t>
      </w:r>
    </w:p>
    <w:p w14:paraId="00000107" w14:textId="77777777" w:rsidR="00993988" w:rsidRPr="00E24EF6" w:rsidRDefault="00993988" w:rsidP="00E442DD">
      <w:pPr>
        <w:contextualSpacing/>
        <w:rPr>
          <w:color w:val="auto"/>
        </w:rPr>
      </w:pPr>
    </w:p>
    <w:p w14:paraId="00000109" w14:textId="3CDCB72F" w:rsidR="00993988" w:rsidRPr="00E24EF6" w:rsidRDefault="0062409D" w:rsidP="00E442DD">
      <w:pPr>
        <w:contextualSpacing/>
        <w:rPr>
          <w:b/>
          <w:color w:val="auto"/>
        </w:rPr>
      </w:pPr>
      <w:r w:rsidRPr="00E24EF6">
        <w:rPr>
          <w:b/>
          <w:color w:val="auto"/>
        </w:rPr>
        <w:t>REFERENCES:</w:t>
      </w:r>
      <w:r w:rsidRPr="00E24EF6">
        <w:rPr>
          <w:color w:val="auto"/>
        </w:rPr>
        <w:t xml:space="preserve"> </w:t>
      </w:r>
    </w:p>
    <w:p w14:paraId="16458525" w14:textId="267F50B8" w:rsidR="006B23E9" w:rsidRPr="00E24EF6" w:rsidRDefault="00C36A4F" w:rsidP="00E442DD">
      <w:pPr>
        <w:ind w:left="640" w:hanging="640"/>
        <w:contextualSpacing/>
        <w:rPr>
          <w:noProof/>
          <w:color w:val="auto"/>
        </w:rPr>
      </w:pPr>
      <w:r w:rsidRPr="00E24EF6">
        <w:rPr>
          <w:color w:val="auto"/>
        </w:rPr>
        <w:fldChar w:fldCharType="begin" w:fldLock="1"/>
      </w:r>
      <w:r w:rsidRPr="00E24EF6">
        <w:rPr>
          <w:color w:val="auto"/>
        </w:rPr>
        <w:instrText xml:space="preserve">ADDIN Mendeley Bibliography CSL_BIBLIOGRAPHY </w:instrText>
      </w:r>
      <w:r w:rsidRPr="00E24EF6">
        <w:rPr>
          <w:color w:val="auto"/>
        </w:rPr>
        <w:fldChar w:fldCharType="separate"/>
      </w:r>
      <w:r w:rsidR="006B23E9" w:rsidRPr="00E24EF6">
        <w:rPr>
          <w:noProof/>
          <w:color w:val="auto"/>
        </w:rPr>
        <w:t>1.</w:t>
      </w:r>
      <w:r w:rsidR="006B23E9" w:rsidRPr="00E24EF6">
        <w:rPr>
          <w:noProof/>
          <w:color w:val="auto"/>
        </w:rPr>
        <w:tab/>
        <w:t xml:space="preserve">Zheng, H., Hou, J., Zimmerman, M.D., Wlodawer, A., Minor, W. The future of </w:t>
      </w:r>
      <w:r w:rsidR="006B23E9" w:rsidRPr="00E24EF6">
        <w:rPr>
          <w:noProof/>
          <w:color w:val="auto"/>
        </w:rPr>
        <w:lastRenderedPageBreak/>
        <w:t xml:space="preserve">crystallography in drug discovery. </w:t>
      </w:r>
      <w:r w:rsidR="006B23E9" w:rsidRPr="00E24EF6">
        <w:rPr>
          <w:i/>
          <w:iCs/>
          <w:noProof/>
          <w:color w:val="auto"/>
        </w:rPr>
        <w:t>Expert Opinion on Drug Discovery</w:t>
      </w:r>
      <w:r w:rsidR="006B23E9" w:rsidRPr="00E24EF6">
        <w:rPr>
          <w:noProof/>
          <w:color w:val="auto"/>
        </w:rPr>
        <w:t xml:space="preserve">. </w:t>
      </w:r>
      <w:r w:rsidR="006B23E9" w:rsidRPr="00E24EF6">
        <w:rPr>
          <w:b/>
          <w:bCs/>
          <w:noProof/>
          <w:color w:val="auto"/>
        </w:rPr>
        <w:t>9</w:t>
      </w:r>
      <w:r w:rsidR="006B23E9" w:rsidRPr="00E24EF6">
        <w:rPr>
          <w:noProof/>
          <w:color w:val="auto"/>
        </w:rPr>
        <w:t xml:space="preserve"> (2), 125–137 (2014).</w:t>
      </w:r>
    </w:p>
    <w:p w14:paraId="041190D2" w14:textId="77777777" w:rsidR="006B23E9" w:rsidRPr="00E24EF6" w:rsidRDefault="006B23E9" w:rsidP="00E442DD">
      <w:pPr>
        <w:ind w:left="640" w:hanging="640"/>
        <w:contextualSpacing/>
        <w:rPr>
          <w:noProof/>
          <w:color w:val="auto"/>
        </w:rPr>
      </w:pPr>
      <w:r w:rsidRPr="00E24EF6">
        <w:rPr>
          <w:noProof/>
          <w:color w:val="auto"/>
        </w:rPr>
        <w:t>2.</w:t>
      </w:r>
      <w:r w:rsidRPr="00E24EF6">
        <w:rPr>
          <w:noProof/>
          <w:color w:val="auto"/>
        </w:rPr>
        <w:tab/>
        <w:t xml:space="preserve">Oakley, A.J., Wilce, M.C.J. Macromolecular crystallography as a tool for investigating drug, enzyme and receptor interactions. </w:t>
      </w:r>
      <w:r w:rsidRPr="00E24EF6">
        <w:rPr>
          <w:i/>
          <w:iCs/>
          <w:noProof/>
          <w:color w:val="auto"/>
        </w:rPr>
        <w:t>Clinical and Experimental Pharmacology and Physiology</w:t>
      </w:r>
      <w:r w:rsidRPr="00E24EF6">
        <w:rPr>
          <w:noProof/>
          <w:color w:val="auto"/>
        </w:rPr>
        <w:t xml:space="preserve">. </w:t>
      </w:r>
      <w:r w:rsidRPr="00E24EF6">
        <w:rPr>
          <w:b/>
          <w:bCs/>
          <w:noProof/>
          <w:color w:val="auto"/>
        </w:rPr>
        <w:t>27</w:t>
      </w:r>
      <w:r w:rsidRPr="00E24EF6">
        <w:rPr>
          <w:noProof/>
          <w:color w:val="auto"/>
        </w:rPr>
        <w:t xml:space="preserve"> (3), 145–151 (2000).</w:t>
      </w:r>
    </w:p>
    <w:p w14:paraId="30ED7A7E" w14:textId="77777777" w:rsidR="006B23E9" w:rsidRPr="00E24EF6" w:rsidRDefault="006B23E9" w:rsidP="00E442DD">
      <w:pPr>
        <w:ind w:left="640" w:hanging="640"/>
        <w:contextualSpacing/>
        <w:rPr>
          <w:noProof/>
          <w:color w:val="auto"/>
        </w:rPr>
      </w:pPr>
      <w:r w:rsidRPr="00E24EF6">
        <w:rPr>
          <w:noProof/>
          <w:color w:val="auto"/>
        </w:rPr>
        <w:t>3.</w:t>
      </w:r>
      <w:r w:rsidRPr="00E24EF6">
        <w:rPr>
          <w:noProof/>
          <w:color w:val="auto"/>
        </w:rPr>
        <w:tab/>
        <w:t xml:space="preserve">Jancarik, J., Kim, S.H. Sparse matrix sampling. A screening method for crystallization of proteins. </w:t>
      </w:r>
      <w:r w:rsidRPr="00E24EF6">
        <w:rPr>
          <w:i/>
          <w:iCs/>
          <w:noProof/>
          <w:color w:val="auto"/>
        </w:rPr>
        <w:t>Journal of Applied Crystallography</w:t>
      </w:r>
      <w:r w:rsidRPr="00E24EF6">
        <w:rPr>
          <w:noProof/>
          <w:color w:val="auto"/>
        </w:rPr>
        <w:t xml:space="preserve">. </w:t>
      </w:r>
      <w:r w:rsidRPr="00E24EF6">
        <w:rPr>
          <w:b/>
          <w:bCs/>
          <w:noProof/>
          <w:color w:val="auto"/>
        </w:rPr>
        <w:t>24</w:t>
      </w:r>
      <w:r w:rsidRPr="00E24EF6">
        <w:rPr>
          <w:noProof/>
          <w:color w:val="auto"/>
        </w:rPr>
        <w:t xml:space="preserve"> (pt 4), 409–411 (1991).</w:t>
      </w:r>
    </w:p>
    <w:p w14:paraId="21810213" w14:textId="49A851A1" w:rsidR="006B23E9" w:rsidRPr="00E24EF6" w:rsidRDefault="006B23E9" w:rsidP="00E442DD">
      <w:pPr>
        <w:ind w:left="640" w:hanging="640"/>
        <w:contextualSpacing/>
        <w:rPr>
          <w:noProof/>
          <w:color w:val="auto"/>
        </w:rPr>
      </w:pPr>
      <w:r w:rsidRPr="00E24EF6">
        <w:rPr>
          <w:noProof/>
          <w:color w:val="auto"/>
        </w:rPr>
        <w:t>4.</w:t>
      </w:r>
      <w:r w:rsidRPr="00E24EF6">
        <w:rPr>
          <w:noProof/>
          <w:color w:val="auto"/>
        </w:rPr>
        <w:tab/>
        <w:t xml:space="preserve">Newman, J. </w:t>
      </w:r>
      <w:r w:rsidR="00181649" w:rsidRPr="00E24EF6">
        <w:rPr>
          <w:noProof/>
          <w:color w:val="auto"/>
        </w:rPr>
        <w:t>et al.</w:t>
      </w:r>
      <w:r w:rsidRPr="00E24EF6">
        <w:rPr>
          <w:noProof/>
          <w:color w:val="auto"/>
        </w:rPr>
        <w:t xml:space="preserve"> Towards rationalization of crystallization screening for small- To medium-sized academic laboratories: The PACT/JCSG+ strategy.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61</w:t>
      </w:r>
      <w:r w:rsidRPr="00E24EF6">
        <w:rPr>
          <w:noProof/>
          <w:color w:val="auto"/>
        </w:rPr>
        <w:t xml:space="preserve"> (10), 1426–1431 (2005).</w:t>
      </w:r>
    </w:p>
    <w:p w14:paraId="6D39659F" w14:textId="77777777" w:rsidR="006B23E9" w:rsidRPr="00E24EF6" w:rsidRDefault="006B23E9" w:rsidP="00E442DD">
      <w:pPr>
        <w:ind w:left="640" w:hanging="640"/>
        <w:contextualSpacing/>
        <w:rPr>
          <w:noProof/>
          <w:color w:val="auto"/>
        </w:rPr>
      </w:pPr>
      <w:r w:rsidRPr="00E24EF6">
        <w:rPr>
          <w:noProof/>
          <w:color w:val="auto"/>
        </w:rPr>
        <w:t>5.</w:t>
      </w:r>
      <w:r w:rsidRPr="00E24EF6">
        <w:rPr>
          <w:noProof/>
          <w:color w:val="auto"/>
        </w:rPr>
        <w:tab/>
        <w:t xml:space="preserve">Ireton, G.C., Stoddard, B.L. Microseed matrix screening to improve crystals of yeast cytosine deaminase.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60</w:t>
      </w:r>
      <w:r w:rsidRPr="00E24EF6">
        <w:rPr>
          <w:noProof/>
          <w:color w:val="auto"/>
        </w:rPr>
        <w:t xml:space="preserve"> (3), 601–605 (2004).</w:t>
      </w:r>
    </w:p>
    <w:p w14:paraId="4DFC72FB" w14:textId="77777777" w:rsidR="006B23E9" w:rsidRPr="00E24EF6" w:rsidRDefault="006B23E9" w:rsidP="00E442DD">
      <w:pPr>
        <w:ind w:left="640" w:hanging="640"/>
        <w:contextualSpacing/>
        <w:rPr>
          <w:noProof/>
          <w:color w:val="auto"/>
        </w:rPr>
      </w:pPr>
      <w:r w:rsidRPr="00E24EF6">
        <w:rPr>
          <w:noProof/>
          <w:color w:val="auto"/>
        </w:rPr>
        <w:t>6.</w:t>
      </w:r>
      <w:r w:rsidRPr="00E24EF6">
        <w:rPr>
          <w:noProof/>
          <w:color w:val="auto"/>
        </w:rPr>
        <w:tab/>
        <w:t xml:space="preserve">D’Arcy, A., Villard, F., Marsh, M. An automated microseed matrix-screening method for protein crystallization.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63</w:t>
      </w:r>
      <w:r w:rsidRPr="00E24EF6">
        <w:rPr>
          <w:noProof/>
          <w:color w:val="auto"/>
        </w:rPr>
        <w:t xml:space="preserve"> (4), 550–554 (2007).</w:t>
      </w:r>
    </w:p>
    <w:p w14:paraId="68D3E883" w14:textId="77777777" w:rsidR="006B23E9" w:rsidRPr="00E24EF6" w:rsidRDefault="006B23E9" w:rsidP="00E442DD">
      <w:pPr>
        <w:ind w:left="640" w:hanging="640"/>
        <w:contextualSpacing/>
        <w:rPr>
          <w:noProof/>
          <w:color w:val="auto"/>
        </w:rPr>
      </w:pPr>
      <w:r w:rsidRPr="00E24EF6">
        <w:rPr>
          <w:noProof/>
          <w:color w:val="auto"/>
        </w:rPr>
        <w:t>7.</w:t>
      </w:r>
      <w:r w:rsidRPr="00E24EF6">
        <w:rPr>
          <w:noProof/>
          <w:color w:val="auto"/>
        </w:rPr>
        <w:tab/>
        <w:t xml:space="preserve">D’Arcy, A., Bergfors, T., Cowan-Jacob, S.W., Marsh, M. Microseed matrix screening for optimization in protein crystallization: What have we learned? </w:t>
      </w:r>
      <w:r w:rsidRPr="00E24EF6">
        <w:rPr>
          <w:i/>
          <w:iCs/>
          <w:noProof/>
          <w:color w:val="auto"/>
        </w:rPr>
        <w:t>Acta Crystallographica Section:F Structural Biology Communications</w:t>
      </w:r>
      <w:r w:rsidRPr="00E24EF6">
        <w:rPr>
          <w:noProof/>
          <w:color w:val="auto"/>
        </w:rPr>
        <w:t xml:space="preserve">. </w:t>
      </w:r>
      <w:r w:rsidRPr="00E24EF6">
        <w:rPr>
          <w:b/>
          <w:bCs/>
          <w:noProof/>
          <w:color w:val="auto"/>
        </w:rPr>
        <w:t>70</w:t>
      </w:r>
      <w:r w:rsidRPr="00E24EF6">
        <w:rPr>
          <w:noProof/>
          <w:color w:val="auto"/>
        </w:rPr>
        <w:t xml:space="preserve"> (9), 1117–1126 (2014).</w:t>
      </w:r>
    </w:p>
    <w:p w14:paraId="248BE7EC" w14:textId="77777777" w:rsidR="006B23E9" w:rsidRPr="00E24EF6" w:rsidRDefault="006B23E9" w:rsidP="00E442DD">
      <w:pPr>
        <w:ind w:left="640" w:hanging="640"/>
        <w:contextualSpacing/>
        <w:rPr>
          <w:noProof/>
          <w:color w:val="auto"/>
        </w:rPr>
      </w:pPr>
      <w:r w:rsidRPr="00E24EF6">
        <w:rPr>
          <w:noProof/>
          <w:color w:val="auto"/>
        </w:rPr>
        <w:t>8.</w:t>
      </w:r>
      <w:r w:rsidRPr="00E24EF6">
        <w:rPr>
          <w:noProof/>
          <w:color w:val="auto"/>
        </w:rPr>
        <w:tab/>
        <w:t xml:space="preserve">Taylor, G. The phase problem. </w:t>
      </w:r>
      <w:r w:rsidRPr="00E24EF6">
        <w:rPr>
          <w:i/>
          <w:iCs/>
          <w:noProof/>
          <w:color w:val="auto"/>
        </w:rPr>
        <w:t>Acta Crystallographica - Section D Biological Crystallography</w:t>
      </w:r>
      <w:r w:rsidRPr="00E24EF6">
        <w:rPr>
          <w:noProof/>
          <w:color w:val="auto"/>
        </w:rPr>
        <w:t xml:space="preserve">. </w:t>
      </w:r>
      <w:r w:rsidRPr="00E24EF6">
        <w:rPr>
          <w:b/>
          <w:bCs/>
          <w:noProof/>
          <w:color w:val="auto"/>
        </w:rPr>
        <w:t>59</w:t>
      </w:r>
      <w:r w:rsidRPr="00E24EF6">
        <w:rPr>
          <w:noProof/>
          <w:color w:val="auto"/>
        </w:rPr>
        <w:t xml:space="preserve"> (11), 1881–1890 (2003).</w:t>
      </w:r>
    </w:p>
    <w:p w14:paraId="264D05A7" w14:textId="77777777" w:rsidR="006B23E9" w:rsidRPr="00E24EF6" w:rsidRDefault="006B23E9" w:rsidP="00E442DD">
      <w:pPr>
        <w:ind w:left="640" w:hanging="640"/>
        <w:contextualSpacing/>
        <w:rPr>
          <w:noProof/>
          <w:color w:val="auto"/>
        </w:rPr>
      </w:pPr>
      <w:r w:rsidRPr="00E24EF6">
        <w:rPr>
          <w:noProof/>
          <w:color w:val="auto"/>
        </w:rPr>
        <w:t>9.</w:t>
      </w:r>
      <w:r w:rsidRPr="00E24EF6">
        <w:rPr>
          <w:noProof/>
          <w:color w:val="auto"/>
        </w:rPr>
        <w:tab/>
        <w:t xml:space="preserve">Rossmann, M.G. The molecular replacement method. </w:t>
      </w:r>
      <w:r w:rsidRPr="00E24EF6">
        <w:rPr>
          <w:i/>
          <w:iCs/>
          <w:noProof/>
          <w:color w:val="auto"/>
        </w:rPr>
        <w:t>Acta Crystallographica Section A</w:t>
      </w:r>
      <w:r w:rsidRPr="00E24EF6">
        <w:rPr>
          <w:noProof/>
          <w:color w:val="auto"/>
        </w:rPr>
        <w:t xml:space="preserve">. </w:t>
      </w:r>
      <w:r w:rsidRPr="00E24EF6">
        <w:rPr>
          <w:b/>
          <w:bCs/>
          <w:noProof/>
          <w:color w:val="auto"/>
        </w:rPr>
        <w:t>46</w:t>
      </w:r>
      <w:r w:rsidRPr="00E24EF6">
        <w:rPr>
          <w:noProof/>
          <w:color w:val="auto"/>
        </w:rPr>
        <w:t xml:space="preserve"> (2), 73–82 (1990).</w:t>
      </w:r>
    </w:p>
    <w:p w14:paraId="73DEA4FE" w14:textId="77777777" w:rsidR="006B23E9" w:rsidRPr="00E24EF6" w:rsidRDefault="006B23E9" w:rsidP="00E442DD">
      <w:pPr>
        <w:ind w:left="640" w:hanging="640"/>
        <w:contextualSpacing/>
        <w:rPr>
          <w:noProof/>
          <w:color w:val="auto"/>
        </w:rPr>
      </w:pPr>
      <w:r w:rsidRPr="00E24EF6">
        <w:rPr>
          <w:noProof/>
          <w:color w:val="auto"/>
        </w:rPr>
        <w:t>10.</w:t>
      </w:r>
      <w:r w:rsidRPr="00E24EF6">
        <w:rPr>
          <w:noProof/>
          <w:color w:val="auto"/>
        </w:rPr>
        <w:tab/>
        <w:t xml:space="preserve">McCoy, A.J., Grosse-Kunstleve, R.W., Adams, P.D., Winn, M.D., Storoni, L.C., Read, R.J. Phaser crystallographic software. </w:t>
      </w:r>
      <w:r w:rsidRPr="00E24EF6">
        <w:rPr>
          <w:i/>
          <w:iCs/>
          <w:noProof/>
          <w:color w:val="auto"/>
        </w:rPr>
        <w:t>Journal of Applied Crystallography</w:t>
      </w:r>
      <w:r w:rsidRPr="00E24EF6">
        <w:rPr>
          <w:noProof/>
          <w:color w:val="auto"/>
        </w:rPr>
        <w:t xml:space="preserve">. </w:t>
      </w:r>
      <w:r w:rsidRPr="00E24EF6">
        <w:rPr>
          <w:b/>
          <w:bCs/>
          <w:noProof/>
          <w:color w:val="auto"/>
        </w:rPr>
        <w:t>40</w:t>
      </w:r>
      <w:r w:rsidRPr="00E24EF6">
        <w:rPr>
          <w:noProof/>
          <w:color w:val="auto"/>
        </w:rPr>
        <w:t xml:space="preserve"> (4), 658–674 (2007).</w:t>
      </w:r>
    </w:p>
    <w:p w14:paraId="3F6C8F7F" w14:textId="77777777" w:rsidR="006B23E9" w:rsidRPr="00E24EF6" w:rsidRDefault="006B23E9" w:rsidP="00E442DD">
      <w:pPr>
        <w:ind w:left="640" w:hanging="640"/>
        <w:contextualSpacing/>
        <w:rPr>
          <w:noProof/>
          <w:color w:val="auto"/>
        </w:rPr>
      </w:pPr>
      <w:r w:rsidRPr="00E24EF6">
        <w:rPr>
          <w:noProof/>
          <w:color w:val="auto"/>
        </w:rPr>
        <w:t>11.</w:t>
      </w:r>
      <w:r w:rsidRPr="00E24EF6">
        <w:rPr>
          <w:noProof/>
          <w:color w:val="auto"/>
        </w:rPr>
        <w:tab/>
        <w:t xml:space="preserve">Millán, C., Jiménez, E., Schuster, A., Diederichs, K., Usón, I. ALIXE: a phase-combination tool for fragment-based molecular replacement. </w:t>
      </w:r>
      <w:r w:rsidRPr="00E24EF6">
        <w:rPr>
          <w:i/>
          <w:iCs/>
          <w:noProof/>
          <w:color w:val="auto"/>
        </w:rPr>
        <w:t>Acta Crystallographica Section D</w:t>
      </w:r>
      <w:r w:rsidRPr="00E24EF6">
        <w:rPr>
          <w:noProof/>
          <w:color w:val="auto"/>
        </w:rPr>
        <w:t xml:space="preserve">. </w:t>
      </w:r>
      <w:r w:rsidRPr="00E24EF6">
        <w:rPr>
          <w:b/>
          <w:bCs/>
          <w:noProof/>
          <w:color w:val="auto"/>
        </w:rPr>
        <w:t>76</w:t>
      </w:r>
      <w:r w:rsidRPr="00E24EF6">
        <w:rPr>
          <w:noProof/>
          <w:color w:val="auto"/>
        </w:rPr>
        <w:t xml:space="preserve"> (3), 209–220 (2020).</w:t>
      </w:r>
    </w:p>
    <w:p w14:paraId="42C9D247" w14:textId="7CA7328A" w:rsidR="006B23E9" w:rsidRPr="00E24EF6" w:rsidRDefault="006B23E9" w:rsidP="00E442DD">
      <w:pPr>
        <w:ind w:left="640" w:hanging="640"/>
        <w:contextualSpacing/>
        <w:rPr>
          <w:noProof/>
          <w:color w:val="auto"/>
        </w:rPr>
      </w:pPr>
      <w:r w:rsidRPr="00E24EF6">
        <w:rPr>
          <w:noProof/>
          <w:color w:val="auto"/>
        </w:rPr>
        <w:t>12.</w:t>
      </w:r>
      <w:r w:rsidRPr="00E24EF6">
        <w:rPr>
          <w:noProof/>
          <w:color w:val="auto"/>
        </w:rPr>
        <w:tab/>
        <w:t xml:space="preserve">Liebschner, D. </w:t>
      </w:r>
      <w:r w:rsidR="00181649" w:rsidRPr="00E24EF6">
        <w:rPr>
          <w:noProof/>
          <w:color w:val="auto"/>
        </w:rPr>
        <w:t>et al.</w:t>
      </w:r>
      <w:r w:rsidRPr="00E24EF6">
        <w:rPr>
          <w:noProof/>
          <w:color w:val="auto"/>
        </w:rPr>
        <w:t xml:space="preserve"> Macromolecular structure determination using X-rays, neutrons and electrons: Recent developments in Phenix. </w:t>
      </w:r>
      <w:r w:rsidRPr="00E24EF6">
        <w:rPr>
          <w:i/>
          <w:iCs/>
          <w:noProof/>
          <w:color w:val="auto"/>
        </w:rPr>
        <w:t>Acta Crystallographica Section D: Structural Biology</w:t>
      </w:r>
      <w:r w:rsidRPr="00E24EF6">
        <w:rPr>
          <w:noProof/>
          <w:color w:val="auto"/>
        </w:rPr>
        <w:t xml:space="preserve">. </w:t>
      </w:r>
      <w:r w:rsidRPr="00E24EF6">
        <w:rPr>
          <w:b/>
          <w:bCs/>
          <w:noProof/>
          <w:color w:val="auto"/>
        </w:rPr>
        <w:t>75</w:t>
      </w:r>
      <w:r w:rsidRPr="00E24EF6">
        <w:rPr>
          <w:noProof/>
          <w:color w:val="auto"/>
        </w:rPr>
        <w:t>, 861–877 (2019).</w:t>
      </w:r>
    </w:p>
    <w:p w14:paraId="5394D126" w14:textId="77777777" w:rsidR="006B23E9" w:rsidRPr="00E24EF6" w:rsidRDefault="006B23E9" w:rsidP="00E442DD">
      <w:pPr>
        <w:ind w:left="640" w:hanging="640"/>
        <w:contextualSpacing/>
        <w:rPr>
          <w:noProof/>
          <w:color w:val="auto"/>
        </w:rPr>
      </w:pPr>
      <w:r w:rsidRPr="00E24EF6">
        <w:rPr>
          <w:noProof/>
          <w:color w:val="auto"/>
        </w:rPr>
        <w:t>13.</w:t>
      </w:r>
      <w:r w:rsidRPr="00E24EF6">
        <w:rPr>
          <w:noProof/>
          <w:color w:val="auto"/>
        </w:rPr>
        <w:tab/>
        <w:t xml:space="preserve">Abergel, C. Molecular replacement: Tricks and treats.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69</w:t>
      </w:r>
      <w:r w:rsidRPr="00E24EF6">
        <w:rPr>
          <w:noProof/>
          <w:color w:val="auto"/>
        </w:rPr>
        <w:t xml:space="preserve"> (11), 2167–2173 (2013).</w:t>
      </w:r>
    </w:p>
    <w:p w14:paraId="0F28731A" w14:textId="10327168" w:rsidR="006B23E9" w:rsidRPr="00E24EF6" w:rsidRDefault="006B23E9" w:rsidP="00E442DD">
      <w:pPr>
        <w:ind w:left="640" w:hanging="640"/>
        <w:contextualSpacing/>
        <w:rPr>
          <w:noProof/>
          <w:color w:val="auto"/>
        </w:rPr>
      </w:pPr>
      <w:r w:rsidRPr="00E24EF6">
        <w:rPr>
          <w:noProof/>
          <w:color w:val="auto"/>
        </w:rPr>
        <w:t>14.</w:t>
      </w:r>
      <w:r w:rsidRPr="00E24EF6">
        <w:rPr>
          <w:noProof/>
          <w:color w:val="auto"/>
        </w:rPr>
        <w:tab/>
        <w:t xml:space="preserve">Pröpper, K. </w:t>
      </w:r>
      <w:r w:rsidR="00181649" w:rsidRPr="00E24EF6">
        <w:rPr>
          <w:noProof/>
          <w:color w:val="auto"/>
        </w:rPr>
        <w:t>et al.</w:t>
      </w:r>
      <w:r w:rsidRPr="00E24EF6">
        <w:rPr>
          <w:noProof/>
          <w:color w:val="auto"/>
        </w:rPr>
        <w:t xml:space="preserve"> Structure solution of DNA-binding proteins and complexes with ARCIMBOLDO libraries.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70</w:t>
      </w:r>
      <w:r w:rsidRPr="00E24EF6">
        <w:rPr>
          <w:noProof/>
          <w:color w:val="auto"/>
        </w:rPr>
        <w:t xml:space="preserve"> (6), 1743–1757 (2014).</w:t>
      </w:r>
    </w:p>
    <w:p w14:paraId="1DD46D30" w14:textId="6E517015" w:rsidR="006B23E9" w:rsidRPr="00E24EF6" w:rsidRDefault="006B23E9" w:rsidP="00E442DD">
      <w:pPr>
        <w:ind w:left="640" w:hanging="640"/>
        <w:contextualSpacing/>
        <w:rPr>
          <w:noProof/>
          <w:color w:val="auto"/>
        </w:rPr>
      </w:pPr>
      <w:r w:rsidRPr="00E24EF6">
        <w:rPr>
          <w:noProof/>
          <w:color w:val="auto"/>
        </w:rPr>
        <w:t>15.</w:t>
      </w:r>
      <w:r w:rsidRPr="00E24EF6">
        <w:rPr>
          <w:noProof/>
          <w:color w:val="auto"/>
        </w:rPr>
        <w:tab/>
        <w:t xml:space="preserve">Rodríguez, D.D. </w:t>
      </w:r>
      <w:r w:rsidR="00181649" w:rsidRPr="00E24EF6">
        <w:rPr>
          <w:noProof/>
          <w:color w:val="auto"/>
        </w:rPr>
        <w:t>et al.</w:t>
      </w:r>
      <w:r w:rsidRPr="00E24EF6">
        <w:rPr>
          <w:noProof/>
          <w:color w:val="auto"/>
        </w:rPr>
        <w:t xml:space="preserve"> Crystallographic ab initio protein structure solution below atomic resolution. </w:t>
      </w:r>
      <w:r w:rsidRPr="00E24EF6">
        <w:rPr>
          <w:i/>
          <w:iCs/>
          <w:noProof/>
          <w:color w:val="auto"/>
        </w:rPr>
        <w:t>Nature Methods</w:t>
      </w:r>
      <w:r w:rsidRPr="00E24EF6">
        <w:rPr>
          <w:noProof/>
          <w:color w:val="auto"/>
        </w:rPr>
        <w:t xml:space="preserve">. </w:t>
      </w:r>
      <w:r w:rsidRPr="00E24EF6">
        <w:rPr>
          <w:b/>
          <w:bCs/>
          <w:noProof/>
          <w:color w:val="auto"/>
        </w:rPr>
        <w:t>6</w:t>
      </w:r>
      <w:r w:rsidRPr="00E24EF6">
        <w:rPr>
          <w:noProof/>
          <w:color w:val="auto"/>
        </w:rPr>
        <w:t xml:space="preserve"> (9), 651–653 (2009).</w:t>
      </w:r>
    </w:p>
    <w:p w14:paraId="796D7B83" w14:textId="77777777" w:rsidR="006B23E9" w:rsidRPr="00E24EF6" w:rsidRDefault="006B23E9" w:rsidP="00E442DD">
      <w:pPr>
        <w:ind w:left="640" w:hanging="640"/>
        <w:contextualSpacing/>
        <w:rPr>
          <w:noProof/>
          <w:color w:val="auto"/>
        </w:rPr>
      </w:pPr>
      <w:r w:rsidRPr="00E24EF6">
        <w:rPr>
          <w:noProof/>
          <w:color w:val="auto"/>
        </w:rPr>
        <w:t>16.</w:t>
      </w:r>
      <w:r w:rsidRPr="00E24EF6">
        <w:rPr>
          <w:noProof/>
          <w:color w:val="auto"/>
        </w:rPr>
        <w:tab/>
        <w:t xml:space="preserve">Bibby, J., Keegan, R.M., Mayans, O., Winn, M.D., Rigden, D.J. AMPLE: A cluster-and-truncate approach to solve the crystal structures of small proteins using rapidly computed ab initio models.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68</w:t>
      </w:r>
      <w:r w:rsidRPr="00E24EF6">
        <w:rPr>
          <w:noProof/>
          <w:color w:val="auto"/>
        </w:rPr>
        <w:t xml:space="preserve"> (12), 1622–1631 (2012).</w:t>
      </w:r>
    </w:p>
    <w:p w14:paraId="78284FD1" w14:textId="77777777" w:rsidR="006B23E9" w:rsidRPr="00E24EF6" w:rsidRDefault="006B23E9" w:rsidP="00E442DD">
      <w:pPr>
        <w:ind w:left="640" w:hanging="640"/>
        <w:contextualSpacing/>
        <w:rPr>
          <w:noProof/>
          <w:color w:val="auto"/>
        </w:rPr>
      </w:pPr>
      <w:r w:rsidRPr="00E24EF6">
        <w:rPr>
          <w:noProof/>
          <w:color w:val="auto"/>
        </w:rPr>
        <w:t>17.</w:t>
      </w:r>
      <w:r w:rsidRPr="00E24EF6">
        <w:rPr>
          <w:noProof/>
          <w:color w:val="auto"/>
        </w:rPr>
        <w:tab/>
        <w:t xml:space="preserve">Green, D.W., Ingram, V.M., Perutz, M.F. The structure of haemoglobin - IV. Sign determination by the isomorphous replacement method. </w:t>
      </w:r>
      <w:r w:rsidRPr="00E24EF6">
        <w:rPr>
          <w:i/>
          <w:iCs/>
          <w:noProof/>
          <w:color w:val="auto"/>
        </w:rPr>
        <w:t xml:space="preserve">Proceedings of the Royal Society </w:t>
      </w:r>
      <w:r w:rsidRPr="00E24EF6">
        <w:rPr>
          <w:i/>
          <w:iCs/>
          <w:noProof/>
          <w:color w:val="auto"/>
        </w:rPr>
        <w:lastRenderedPageBreak/>
        <w:t>of London. Series A. Mathematical and Physical Sciences</w:t>
      </w:r>
      <w:r w:rsidRPr="00E24EF6">
        <w:rPr>
          <w:noProof/>
          <w:color w:val="auto"/>
        </w:rPr>
        <w:t xml:space="preserve">. </w:t>
      </w:r>
      <w:r w:rsidRPr="00E24EF6">
        <w:rPr>
          <w:b/>
          <w:bCs/>
          <w:noProof/>
          <w:color w:val="auto"/>
        </w:rPr>
        <w:t>225</w:t>
      </w:r>
      <w:r w:rsidRPr="00E24EF6">
        <w:rPr>
          <w:noProof/>
          <w:color w:val="auto"/>
        </w:rPr>
        <w:t xml:space="preserve"> (1162), 287–307 (1954).</w:t>
      </w:r>
    </w:p>
    <w:p w14:paraId="3D8AEF1A" w14:textId="77777777" w:rsidR="006B23E9" w:rsidRPr="00E24EF6" w:rsidRDefault="006B23E9" w:rsidP="00E442DD">
      <w:pPr>
        <w:ind w:left="640" w:hanging="640"/>
        <w:contextualSpacing/>
        <w:rPr>
          <w:noProof/>
          <w:color w:val="auto"/>
        </w:rPr>
      </w:pPr>
      <w:r w:rsidRPr="00E24EF6">
        <w:rPr>
          <w:noProof/>
          <w:color w:val="auto"/>
        </w:rPr>
        <w:t>18.</w:t>
      </w:r>
      <w:r w:rsidRPr="00E24EF6">
        <w:rPr>
          <w:noProof/>
          <w:color w:val="auto"/>
        </w:rPr>
        <w:tab/>
        <w:t xml:space="preserve">Blow, D.M., Rossmann, M.G. The single isomorphous replacement method. </w:t>
      </w:r>
      <w:r w:rsidRPr="00E24EF6">
        <w:rPr>
          <w:i/>
          <w:iCs/>
          <w:noProof/>
          <w:color w:val="auto"/>
        </w:rPr>
        <w:t>Acta Crystallographica</w:t>
      </w:r>
      <w:r w:rsidRPr="00E24EF6">
        <w:rPr>
          <w:noProof/>
          <w:color w:val="auto"/>
        </w:rPr>
        <w:t xml:space="preserve">. </w:t>
      </w:r>
      <w:r w:rsidRPr="00E24EF6">
        <w:rPr>
          <w:b/>
          <w:bCs/>
          <w:noProof/>
          <w:color w:val="auto"/>
        </w:rPr>
        <w:t>14</w:t>
      </w:r>
      <w:r w:rsidRPr="00E24EF6">
        <w:rPr>
          <w:noProof/>
          <w:color w:val="auto"/>
        </w:rPr>
        <w:t xml:space="preserve"> (11), 1195–1202 (1961).</w:t>
      </w:r>
    </w:p>
    <w:p w14:paraId="16037AC2" w14:textId="77777777" w:rsidR="006B23E9" w:rsidRPr="00E24EF6" w:rsidRDefault="006B23E9" w:rsidP="00E442DD">
      <w:pPr>
        <w:ind w:left="640" w:hanging="640"/>
        <w:contextualSpacing/>
        <w:rPr>
          <w:noProof/>
          <w:color w:val="auto"/>
        </w:rPr>
      </w:pPr>
      <w:r w:rsidRPr="00E24EF6">
        <w:rPr>
          <w:noProof/>
          <w:color w:val="auto"/>
        </w:rPr>
        <w:t>19.</w:t>
      </w:r>
      <w:r w:rsidRPr="00E24EF6">
        <w:rPr>
          <w:noProof/>
          <w:color w:val="auto"/>
        </w:rPr>
        <w:tab/>
        <w:t xml:space="preserve">Wang, B.C. Resolution of phase ambiguity in macromolecular crystallography. </w:t>
      </w:r>
      <w:r w:rsidRPr="00E24EF6">
        <w:rPr>
          <w:i/>
          <w:iCs/>
          <w:noProof/>
          <w:color w:val="auto"/>
        </w:rPr>
        <w:t>Methods in Enzymology</w:t>
      </w:r>
      <w:r w:rsidRPr="00E24EF6">
        <w:rPr>
          <w:noProof/>
          <w:color w:val="auto"/>
        </w:rPr>
        <w:t xml:space="preserve">. </w:t>
      </w:r>
      <w:r w:rsidRPr="00E24EF6">
        <w:rPr>
          <w:b/>
          <w:bCs/>
          <w:noProof/>
          <w:color w:val="auto"/>
        </w:rPr>
        <w:t>115</w:t>
      </w:r>
      <w:r w:rsidRPr="00E24EF6">
        <w:rPr>
          <w:noProof/>
          <w:color w:val="auto"/>
        </w:rPr>
        <w:t xml:space="preserve"> (C), 90–112 (1985).</w:t>
      </w:r>
    </w:p>
    <w:p w14:paraId="1E8934CD" w14:textId="77777777" w:rsidR="006B23E9" w:rsidRPr="00E24EF6" w:rsidRDefault="006B23E9" w:rsidP="00E442DD">
      <w:pPr>
        <w:ind w:left="640" w:hanging="640"/>
        <w:contextualSpacing/>
        <w:rPr>
          <w:noProof/>
          <w:color w:val="auto"/>
        </w:rPr>
      </w:pPr>
      <w:r w:rsidRPr="00E24EF6">
        <w:rPr>
          <w:noProof/>
          <w:color w:val="auto"/>
        </w:rPr>
        <w:t>20.</w:t>
      </w:r>
      <w:r w:rsidRPr="00E24EF6">
        <w:rPr>
          <w:noProof/>
          <w:color w:val="auto"/>
        </w:rPr>
        <w:tab/>
        <w:t xml:space="preserve">Hendrickson, W.A. Determination of macromolecular structures from anomalous diffraction of synchrotron radiation. </w:t>
      </w:r>
      <w:r w:rsidRPr="00E24EF6">
        <w:rPr>
          <w:i/>
          <w:iCs/>
          <w:noProof/>
          <w:color w:val="auto"/>
        </w:rPr>
        <w:t>Science</w:t>
      </w:r>
      <w:r w:rsidRPr="00E24EF6">
        <w:rPr>
          <w:noProof/>
          <w:color w:val="auto"/>
        </w:rPr>
        <w:t xml:space="preserve">. </w:t>
      </w:r>
      <w:r w:rsidRPr="00E24EF6">
        <w:rPr>
          <w:b/>
          <w:bCs/>
          <w:noProof/>
          <w:color w:val="auto"/>
        </w:rPr>
        <w:t>254</w:t>
      </w:r>
      <w:r w:rsidRPr="00E24EF6">
        <w:rPr>
          <w:noProof/>
          <w:color w:val="auto"/>
        </w:rPr>
        <w:t xml:space="preserve"> (5028), 51–58 (1991).</w:t>
      </w:r>
    </w:p>
    <w:p w14:paraId="10BB6B86" w14:textId="77777777" w:rsidR="006B23E9" w:rsidRPr="00E24EF6" w:rsidRDefault="006B23E9" w:rsidP="00E442DD">
      <w:pPr>
        <w:ind w:left="640" w:hanging="640"/>
        <w:contextualSpacing/>
        <w:rPr>
          <w:noProof/>
          <w:color w:val="auto"/>
        </w:rPr>
      </w:pPr>
      <w:r w:rsidRPr="00E24EF6">
        <w:rPr>
          <w:noProof/>
          <w:color w:val="auto"/>
        </w:rPr>
        <w:t>21.</w:t>
      </w:r>
      <w:r w:rsidRPr="00E24EF6">
        <w:rPr>
          <w:noProof/>
          <w:color w:val="auto"/>
        </w:rPr>
        <w:tab/>
        <w:t xml:space="preserve">Pike, A.C.W., Garman, E.F., Krojer, T., Von Delft, F., Carpenter, E.P. An overview of heavy-atom derivatization of protein crystals. </w:t>
      </w:r>
      <w:r w:rsidRPr="00E24EF6">
        <w:rPr>
          <w:i/>
          <w:iCs/>
          <w:noProof/>
          <w:color w:val="auto"/>
        </w:rPr>
        <w:t>Acta Crystallographica Section D: Structural Biology</w:t>
      </w:r>
      <w:r w:rsidRPr="00E24EF6">
        <w:rPr>
          <w:noProof/>
          <w:color w:val="auto"/>
        </w:rPr>
        <w:t xml:space="preserve">. </w:t>
      </w:r>
      <w:r w:rsidRPr="00E24EF6">
        <w:rPr>
          <w:b/>
          <w:bCs/>
          <w:noProof/>
          <w:color w:val="auto"/>
        </w:rPr>
        <w:t>72</w:t>
      </w:r>
      <w:r w:rsidRPr="00E24EF6">
        <w:rPr>
          <w:noProof/>
          <w:color w:val="auto"/>
        </w:rPr>
        <w:t xml:space="preserve"> (3), 303–318 (2016).</w:t>
      </w:r>
    </w:p>
    <w:p w14:paraId="0118BF5D" w14:textId="77777777" w:rsidR="006B23E9" w:rsidRPr="00E24EF6" w:rsidRDefault="006B23E9" w:rsidP="00E442DD">
      <w:pPr>
        <w:ind w:left="640" w:hanging="640"/>
        <w:contextualSpacing/>
        <w:rPr>
          <w:noProof/>
          <w:color w:val="auto"/>
        </w:rPr>
      </w:pPr>
      <w:r w:rsidRPr="00E24EF6">
        <w:rPr>
          <w:noProof/>
          <w:color w:val="auto"/>
        </w:rPr>
        <w:t>22.</w:t>
      </w:r>
      <w:r w:rsidRPr="00E24EF6">
        <w:rPr>
          <w:noProof/>
          <w:color w:val="auto"/>
        </w:rPr>
        <w:tab/>
        <w:t xml:space="preserve">Dauter, Z., Dauter, M., Rajashankar, K.R. Novel approach to phasing proteins: Derivatization by short cryo-soaking with halides.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56</w:t>
      </w:r>
      <w:r w:rsidRPr="00E24EF6">
        <w:rPr>
          <w:noProof/>
          <w:color w:val="auto"/>
        </w:rPr>
        <w:t xml:space="preserve"> (2), 232–237 (2000).</w:t>
      </w:r>
    </w:p>
    <w:p w14:paraId="2D71F16F" w14:textId="77777777" w:rsidR="006B23E9" w:rsidRPr="00E24EF6" w:rsidRDefault="006B23E9" w:rsidP="00E442DD">
      <w:pPr>
        <w:ind w:left="640" w:hanging="640"/>
        <w:contextualSpacing/>
        <w:rPr>
          <w:noProof/>
          <w:color w:val="auto"/>
        </w:rPr>
      </w:pPr>
      <w:r w:rsidRPr="00E24EF6">
        <w:rPr>
          <w:noProof/>
          <w:color w:val="auto"/>
        </w:rPr>
        <w:t>23.</w:t>
      </w:r>
      <w:r w:rsidRPr="00E24EF6">
        <w:rPr>
          <w:noProof/>
          <w:color w:val="auto"/>
        </w:rPr>
        <w:tab/>
        <w:t xml:space="preserve">Beck, T., Krasauskas, A., Gruene, T., Sheldrick, G.M. A magic triangle for experimental phasing of macromolecules.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64</w:t>
      </w:r>
      <w:r w:rsidRPr="00E24EF6">
        <w:rPr>
          <w:noProof/>
          <w:color w:val="auto"/>
        </w:rPr>
        <w:t xml:space="preserve"> (11), 1179–1182 (2008).</w:t>
      </w:r>
    </w:p>
    <w:p w14:paraId="0747EDF8" w14:textId="77777777" w:rsidR="006B23E9" w:rsidRPr="00E24EF6" w:rsidRDefault="006B23E9" w:rsidP="00E442DD">
      <w:pPr>
        <w:ind w:left="640" w:hanging="640"/>
        <w:contextualSpacing/>
        <w:rPr>
          <w:noProof/>
          <w:color w:val="auto"/>
        </w:rPr>
      </w:pPr>
      <w:r w:rsidRPr="00E24EF6">
        <w:rPr>
          <w:noProof/>
          <w:color w:val="auto"/>
        </w:rPr>
        <w:t>24.</w:t>
      </w:r>
      <w:r w:rsidRPr="00E24EF6">
        <w:rPr>
          <w:noProof/>
          <w:color w:val="auto"/>
        </w:rPr>
        <w:tab/>
        <w:t xml:space="preserve">Beck, T., Gruene, T., Sheldrick, G.M. The magic triangle goes MAD: Experimental phasing with a bromine derivative.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66</w:t>
      </w:r>
      <w:r w:rsidRPr="00E24EF6">
        <w:rPr>
          <w:noProof/>
          <w:color w:val="auto"/>
        </w:rPr>
        <w:t xml:space="preserve"> (4), 374–380 (2010).</w:t>
      </w:r>
    </w:p>
    <w:p w14:paraId="6D80FC60" w14:textId="77777777" w:rsidR="006B23E9" w:rsidRPr="00E24EF6" w:rsidRDefault="006B23E9" w:rsidP="00E442DD">
      <w:pPr>
        <w:ind w:left="640" w:hanging="640"/>
        <w:contextualSpacing/>
        <w:rPr>
          <w:noProof/>
          <w:color w:val="auto"/>
        </w:rPr>
      </w:pPr>
      <w:r w:rsidRPr="00E24EF6">
        <w:rPr>
          <w:noProof/>
          <w:color w:val="auto"/>
        </w:rPr>
        <w:t>25.</w:t>
      </w:r>
      <w:r w:rsidRPr="00E24EF6">
        <w:rPr>
          <w:noProof/>
          <w:color w:val="auto"/>
        </w:rPr>
        <w:tab/>
        <w:t xml:space="preserve">Beck, T., Da Cunha, C.E., Sheldrick, G.M. How to get the magic triangle and the MAD triangle into your protein crystal. </w:t>
      </w:r>
      <w:r w:rsidRPr="00E24EF6">
        <w:rPr>
          <w:i/>
          <w:iCs/>
          <w:noProof/>
          <w:color w:val="auto"/>
        </w:rPr>
        <w:t>Acta Crystallographica Section F: Structural Biology and Crystallization Communications</w:t>
      </w:r>
      <w:r w:rsidRPr="00E24EF6">
        <w:rPr>
          <w:noProof/>
          <w:color w:val="auto"/>
        </w:rPr>
        <w:t xml:space="preserve">. </w:t>
      </w:r>
      <w:r w:rsidRPr="00E24EF6">
        <w:rPr>
          <w:b/>
          <w:bCs/>
          <w:noProof/>
          <w:color w:val="auto"/>
        </w:rPr>
        <w:t>65</w:t>
      </w:r>
      <w:r w:rsidRPr="00E24EF6">
        <w:rPr>
          <w:noProof/>
          <w:color w:val="auto"/>
        </w:rPr>
        <w:t xml:space="preserve"> (10), 1068–1070 (2009).</w:t>
      </w:r>
    </w:p>
    <w:p w14:paraId="085ED6B1" w14:textId="1FFE8299" w:rsidR="006B23E9" w:rsidRPr="00E24EF6" w:rsidRDefault="006B23E9" w:rsidP="00E442DD">
      <w:pPr>
        <w:ind w:left="640" w:hanging="640"/>
        <w:contextualSpacing/>
        <w:rPr>
          <w:noProof/>
          <w:color w:val="auto"/>
        </w:rPr>
      </w:pPr>
      <w:r w:rsidRPr="00E24EF6">
        <w:rPr>
          <w:noProof/>
          <w:color w:val="auto"/>
        </w:rPr>
        <w:t>26.</w:t>
      </w:r>
      <w:r w:rsidRPr="00E24EF6">
        <w:rPr>
          <w:noProof/>
          <w:color w:val="auto"/>
        </w:rPr>
        <w:tab/>
        <w:t xml:space="preserve">Berman, H.M. </w:t>
      </w:r>
      <w:r w:rsidR="00181649" w:rsidRPr="00E24EF6">
        <w:rPr>
          <w:noProof/>
          <w:color w:val="auto"/>
        </w:rPr>
        <w:t>et al.</w:t>
      </w:r>
      <w:r w:rsidRPr="00E24EF6">
        <w:rPr>
          <w:noProof/>
          <w:color w:val="auto"/>
        </w:rPr>
        <w:t xml:space="preserve"> The Protein Data Bank. </w:t>
      </w:r>
      <w:r w:rsidRPr="00E24EF6">
        <w:rPr>
          <w:i/>
          <w:iCs/>
          <w:noProof/>
          <w:color w:val="auto"/>
        </w:rPr>
        <w:t>Nucleic Acids Research</w:t>
      </w:r>
      <w:r w:rsidRPr="00E24EF6">
        <w:rPr>
          <w:noProof/>
          <w:color w:val="auto"/>
        </w:rPr>
        <w:t xml:space="preserve"> (2000).</w:t>
      </w:r>
    </w:p>
    <w:p w14:paraId="395EFE12" w14:textId="77777777" w:rsidR="006B23E9" w:rsidRPr="00E24EF6" w:rsidRDefault="006B23E9" w:rsidP="00E442DD">
      <w:pPr>
        <w:ind w:left="640" w:hanging="640"/>
        <w:contextualSpacing/>
        <w:rPr>
          <w:noProof/>
          <w:color w:val="auto"/>
        </w:rPr>
      </w:pPr>
      <w:r w:rsidRPr="00E24EF6">
        <w:rPr>
          <w:noProof/>
          <w:color w:val="auto"/>
        </w:rPr>
        <w:t>27.</w:t>
      </w:r>
      <w:r w:rsidRPr="00E24EF6">
        <w:rPr>
          <w:noProof/>
          <w:color w:val="auto"/>
        </w:rPr>
        <w:tab/>
        <w:t xml:space="preserve">Truong, J.Q., Panjikar, S., Shearwin-Whyatt, L., Bruning, J.B., Shearwin, K.E. Combining random microseed matrix screening and the magic triangle for the efficient structure solution of a potential lysin from bacteriophage P68. </w:t>
      </w:r>
      <w:r w:rsidRPr="00E24EF6">
        <w:rPr>
          <w:i/>
          <w:iCs/>
          <w:noProof/>
          <w:color w:val="auto"/>
        </w:rPr>
        <w:t>Acta Crystallographica Section D: Structural Biology</w:t>
      </w:r>
      <w:r w:rsidRPr="00E24EF6">
        <w:rPr>
          <w:noProof/>
          <w:color w:val="auto"/>
        </w:rPr>
        <w:t xml:space="preserve">. </w:t>
      </w:r>
      <w:r w:rsidRPr="00E24EF6">
        <w:rPr>
          <w:b/>
          <w:bCs/>
          <w:noProof/>
          <w:color w:val="auto"/>
        </w:rPr>
        <w:t>75</w:t>
      </w:r>
      <w:r w:rsidRPr="00E24EF6">
        <w:rPr>
          <w:noProof/>
          <w:color w:val="auto"/>
        </w:rPr>
        <w:t xml:space="preserve"> (7), 670–681 (2019).</w:t>
      </w:r>
    </w:p>
    <w:p w14:paraId="0C45D41B" w14:textId="465DE179" w:rsidR="006B23E9" w:rsidRPr="00E24EF6" w:rsidRDefault="006B23E9" w:rsidP="00E442DD">
      <w:pPr>
        <w:ind w:left="640" w:hanging="640"/>
        <w:contextualSpacing/>
        <w:rPr>
          <w:noProof/>
          <w:color w:val="auto"/>
        </w:rPr>
      </w:pPr>
      <w:r w:rsidRPr="00E24EF6">
        <w:rPr>
          <w:noProof/>
          <w:color w:val="auto"/>
        </w:rPr>
        <w:t>28.</w:t>
      </w:r>
      <w:r w:rsidRPr="00E24EF6">
        <w:rPr>
          <w:noProof/>
          <w:color w:val="auto"/>
        </w:rPr>
        <w:tab/>
        <w:t xml:space="preserve">Terwilliger, T.C. </w:t>
      </w:r>
      <w:r w:rsidR="00181649" w:rsidRPr="00E24EF6">
        <w:rPr>
          <w:noProof/>
          <w:color w:val="auto"/>
        </w:rPr>
        <w:t>et al.</w:t>
      </w:r>
      <w:r w:rsidRPr="00E24EF6">
        <w:rPr>
          <w:noProof/>
          <w:color w:val="auto"/>
        </w:rPr>
        <w:t xml:space="preserve"> Decision-making in structure solution using Bayesian estimates of map quality: The PHENIX AutoSol wizard.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65</w:t>
      </w:r>
      <w:r w:rsidRPr="00E24EF6">
        <w:rPr>
          <w:noProof/>
          <w:color w:val="auto"/>
        </w:rPr>
        <w:t xml:space="preserve"> (6), 582–601 (2009).</w:t>
      </w:r>
    </w:p>
    <w:p w14:paraId="6DE6C1EF" w14:textId="77777777" w:rsidR="006B23E9" w:rsidRPr="00E24EF6" w:rsidRDefault="006B23E9" w:rsidP="00E442DD">
      <w:pPr>
        <w:ind w:left="640" w:hanging="640"/>
        <w:contextualSpacing/>
        <w:rPr>
          <w:noProof/>
          <w:color w:val="auto"/>
        </w:rPr>
      </w:pPr>
      <w:r w:rsidRPr="00E24EF6">
        <w:rPr>
          <w:noProof/>
          <w:color w:val="auto"/>
        </w:rPr>
        <w:t>29.</w:t>
      </w:r>
      <w:r w:rsidRPr="00E24EF6">
        <w:rPr>
          <w:noProof/>
          <w:color w:val="auto"/>
        </w:rPr>
        <w:tab/>
        <w:t xml:space="preserve">Holton, J., Alber, T. Automated protein crystal structure determination using ELVES. </w:t>
      </w:r>
      <w:r w:rsidRPr="00E24EF6">
        <w:rPr>
          <w:i/>
          <w:iCs/>
          <w:noProof/>
          <w:color w:val="auto"/>
        </w:rPr>
        <w:t>Proceedings of the National Academy of Sciences of the United States of America</w:t>
      </w:r>
      <w:r w:rsidRPr="00E24EF6">
        <w:rPr>
          <w:noProof/>
          <w:color w:val="auto"/>
        </w:rPr>
        <w:t xml:space="preserve">. </w:t>
      </w:r>
      <w:r w:rsidRPr="00E24EF6">
        <w:rPr>
          <w:b/>
          <w:bCs/>
          <w:noProof/>
          <w:color w:val="auto"/>
        </w:rPr>
        <w:t>101</w:t>
      </w:r>
      <w:r w:rsidRPr="00E24EF6">
        <w:rPr>
          <w:noProof/>
          <w:color w:val="auto"/>
        </w:rPr>
        <w:t xml:space="preserve"> (6), 1537–1542 (2004).</w:t>
      </w:r>
    </w:p>
    <w:p w14:paraId="48AADB85" w14:textId="77777777" w:rsidR="006B23E9" w:rsidRPr="00E24EF6" w:rsidRDefault="006B23E9" w:rsidP="00E442DD">
      <w:pPr>
        <w:ind w:left="640" w:hanging="640"/>
        <w:contextualSpacing/>
        <w:rPr>
          <w:noProof/>
          <w:color w:val="auto"/>
        </w:rPr>
      </w:pPr>
      <w:r w:rsidRPr="00E24EF6">
        <w:rPr>
          <w:noProof/>
          <w:color w:val="auto"/>
        </w:rPr>
        <w:t>30.</w:t>
      </w:r>
      <w:r w:rsidRPr="00E24EF6">
        <w:rPr>
          <w:noProof/>
          <w:color w:val="auto"/>
        </w:rPr>
        <w:tab/>
        <w:t xml:space="preserve">Skubák, P., Pannu, N.S. Automatic protein structure solution from weak X-ray data. </w:t>
      </w:r>
      <w:r w:rsidRPr="00E24EF6">
        <w:rPr>
          <w:i/>
          <w:iCs/>
          <w:noProof/>
          <w:color w:val="auto"/>
        </w:rPr>
        <w:t>Nature Communications</w:t>
      </w:r>
      <w:r w:rsidRPr="00E24EF6">
        <w:rPr>
          <w:noProof/>
          <w:color w:val="auto"/>
        </w:rPr>
        <w:t xml:space="preserve">. </w:t>
      </w:r>
      <w:r w:rsidRPr="00E24EF6">
        <w:rPr>
          <w:b/>
          <w:bCs/>
          <w:noProof/>
          <w:color w:val="auto"/>
        </w:rPr>
        <w:t>4</w:t>
      </w:r>
      <w:r w:rsidRPr="00E24EF6">
        <w:rPr>
          <w:noProof/>
          <w:color w:val="auto"/>
        </w:rPr>
        <w:t xml:space="preserve"> (2013).</w:t>
      </w:r>
    </w:p>
    <w:p w14:paraId="5DB45428" w14:textId="77777777" w:rsidR="006B23E9" w:rsidRPr="00E24EF6" w:rsidRDefault="006B23E9" w:rsidP="00E442DD">
      <w:pPr>
        <w:ind w:left="640" w:hanging="640"/>
        <w:contextualSpacing/>
        <w:rPr>
          <w:noProof/>
          <w:color w:val="auto"/>
        </w:rPr>
      </w:pPr>
      <w:r w:rsidRPr="00E24EF6">
        <w:rPr>
          <w:noProof/>
          <w:color w:val="auto"/>
        </w:rPr>
        <w:t>31.</w:t>
      </w:r>
      <w:r w:rsidRPr="00E24EF6">
        <w:rPr>
          <w:noProof/>
          <w:color w:val="auto"/>
        </w:rPr>
        <w:tab/>
        <w:t xml:space="preserve">Sheldrick, G.M. Crystal structure refinement with SHELXL. </w:t>
      </w:r>
      <w:r w:rsidRPr="00E24EF6">
        <w:rPr>
          <w:i/>
          <w:iCs/>
          <w:noProof/>
          <w:color w:val="auto"/>
        </w:rPr>
        <w:t>Acta Crystallographica Section C: Structural Chemistry</w:t>
      </w:r>
      <w:r w:rsidRPr="00E24EF6">
        <w:rPr>
          <w:noProof/>
          <w:color w:val="auto"/>
        </w:rPr>
        <w:t xml:space="preserve">. </w:t>
      </w:r>
      <w:r w:rsidRPr="00E24EF6">
        <w:rPr>
          <w:b/>
          <w:bCs/>
          <w:noProof/>
          <w:color w:val="auto"/>
        </w:rPr>
        <w:t>71</w:t>
      </w:r>
      <w:r w:rsidRPr="00E24EF6">
        <w:rPr>
          <w:noProof/>
          <w:color w:val="auto"/>
        </w:rPr>
        <w:t>, 3–8 (2015).</w:t>
      </w:r>
    </w:p>
    <w:p w14:paraId="6A0D7060" w14:textId="77777777" w:rsidR="006B23E9" w:rsidRPr="00E24EF6" w:rsidRDefault="006B23E9" w:rsidP="00E442DD">
      <w:pPr>
        <w:ind w:left="640" w:hanging="640"/>
        <w:contextualSpacing/>
        <w:rPr>
          <w:noProof/>
          <w:color w:val="auto"/>
        </w:rPr>
      </w:pPr>
      <w:r w:rsidRPr="00E24EF6">
        <w:rPr>
          <w:noProof/>
          <w:color w:val="auto"/>
        </w:rPr>
        <w:t>32.</w:t>
      </w:r>
      <w:r w:rsidRPr="00E24EF6">
        <w:rPr>
          <w:noProof/>
          <w:color w:val="auto"/>
        </w:rPr>
        <w:tab/>
        <w:t xml:space="preserve">Schneider, T.R., Sheldrick, G.M. Substructure solution with SHELXD.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58</w:t>
      </w:r>
      <w:r w:rsidRPr="00E24EF6">
        <w:rPr>
          <w:noProof/>
          <w:color w:val="auto"/>
        </w:rPr>
        <w:t xml:space="preserve"> (10 I), 1772–1779 (2002).</w:t>
      </w:r>
    </w:p>
    <w:p w14:paraId="209CF7A8" w14:textId="77777777" w:rsidR="006B23E9" w:rsidRPr="00E24EF6" w:rsidRDefault="006B23E9" w:rsidP="00E442DD">
      <w:pPr>
        <w:ind w:left="640" w:hanging="640"/>
        <w:contextualSpacing/>
        <w:rPr>
          <w:noProof/>
          <w:color w:val="auto"/>
        </w:rPr>
      </w:pPr>
      <w:r w:rsidRPr="00E24EF6">
        <w:rPr>
          <w:noProof/>
          <w:color w:val="auto"/>
        </w:rPr>
        <w:t>33.</w:t>
      </w:r>
      <w:r w:rsidRPr="00E24EF6">
        <w:rPr>
          <w:noProof/>
          <w:color w:val="auto"/>
        </w:rPr>
        <w:tab/>
        <w:t xml:space="preserve">Sheldrick, G.M. Macromolecular phasing with SHELXE. </w:t>
      </w:r>
      <w:r w:rsidRPr="00E24EF6">
        <w:rPr>
          <w:i/>
          <w:iCs/>
          <w:noProof/>
          <w:color w:val="auto"/>
        </w:rPr>
        <w:t>Zeitschrift fur Kristallographie</w:t>
      </w:r>
      <w:r w:rsidRPr="00E24EF6">
        <w:rPr>
          <w:noProof/>
          <w:color w:val="auto"/>
        </w:rPr>
        <w:t xml:space="preserve">. </w:t>
      </w:r>
      <w:r w:rsidRPr="00E24EF6">
        <w:rPr>
          <w:b/>
          <w:bCs/>
          <w:noProof/>
          <w:color w:val="auto"/>
        </w:rPr>
        <w:t>217</w:t>
      </w:r>
      <w:r w:rsidRPr="00E24EF6">
        <w:rPr>
          <w:noProof/>
          <w:color w:val="auto"/>
        </w:rPr>
        <w:t xml:space="preserve"> (12), 644–650 (2002).</w:t>
      </w:r>
    </w:p>
    <w:p w14:paraId="40D5A745" w14:textId="77777777" w:rsidR="006B23E9" w:rsidRPr="00E24EF6" w:rsidRDefault="006B23E9" w:rsidP="00E442DD">
      <w:pPr>
        <w:ind w:left="640" w:hanging="640"/>
        <w:contextualSpacing/>
        <w:rPr>
          <w:noProof/>
          <w:color w:val="auto"/>
        </w:rPr>
      </w:pPr>
      <w:r w:rsidRPr="00E24EF6">
        <w:rPr>
          <w:noProof/>
          <w:color w:val="auto"/>
        </w:rPr>
        <w:t>34.</w:t>
      </w:r>
      <w:r w:rsidRPr="00E24EF6">
        <w:rPr>
          <w:noProof/>
          <w:color w:val="auto"/>
        </w:rPr>
        <w:tab/>
        <w:t xml:space="preserve">Benvenuti, M., Mangani, S. Crystallization of soluble proteins in vapor diffusion for x-ray crystallography. </w:t>
      </w:r>
      <w:r w:rsidRPr="00E24EF6">
        <w:rPr>
          <w:i/>
          <w:iCs/>
          <w:noProof/>
          <w:color w:val="auto"/>
        </w:rPr>
        <w:t>Nature Protocols</w:t>
      </w:r>
      <w:r w:rsidRPr="00E24EF6">
        <w:rPr>
          <w:noProof/>
          <w:color w:val="auto"/>
        </w:rPr>
        <w:t xml:space="preserve"> (2007).</w:t>
      </w:r>
    </w:p>
    <w:p w14:paraId="5F7EE798" w14:textId="77777777" w:rsidR="006B23E9" w:rsidRPr="00E24EF6" w:rsidRDefault="006B23E9" w:rsidP="00E442DD">
      <w:pPr>
        <w:ind w:left="640" w:hanging="640"/>
        <w:contextualSpacing/>
        <w:rPr>
          <w:noProof/>
          <w:color w:val="auto"/>
        </w:rPr>
      </w:pPr>
      <w:r w:rsidRPr="00E24EF6">
        <w:rPr>
          <w:noProof/>
          <w:color w:val="auto"/>
        </w:rPr>
        <w:t>35.</w:t>
      </w:r>
      <w:r w:rsidRPr="00E24EF6">
        <w:rPr>
          <w:noProof/>
          <w:color w:val="auto"/>
        </w:rPr>
        <w:tab/>
        <w:t xml:space="preserve">Beck, T. Sticky triangles : New tools for experimental phasing of biological macromolecules </w:t>
      </w:r>
      <w:r w:rsidRPr="00E24EF6">
        <w:rPr>
          <w:noProof/>
          <w:color w:val="auto"/>
        </w:rPr>
        <w:lastRenderedPageBreak/>
        <w:t>(2010).</w:t>
      </w:r>
    </w:p>
    <w:p w14:paraId="228790C8" w14:textId="77777777" w:rsidR="006B23E9" w:rsidRPr="00E24EF6" w:rsidRDefault="006B23E9" w:rsidP="00E442DD">
      <w:pPr>
        <w:ind w:left="640" w:hanging="640"/>
        <w:contextualSpacing/>
        <w:rPr>
          <w:noProof/>
          <w:color w:val="auto"/>
        </w:rPr>
      </w:pPr>
      <w:r w:rsidRPr="00E24EF6">
        <w:rPr>
          <w:noProof/>
          <w:color w:val="auto"/>
        </w:rPr>
        <w:t>36.</w:t>
      </w:r>
      <w:r w:rsidRPr="00E24EF6">
        <w:rPr>
          <w:noProof/>
          <w:color w:val="auto"/>
        </w:rPr>
        <w:tab/>
        <w:t xml:space="preserve">Luft, J.R., DeTitta, G.T. A method to produce microseed stock for use in the crystallization of biological macromolecules.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55</w:t>
      </w:r>
      <w:r w:rsidRPr="00E24EF6">
        <w:rPr>
          <w:noProof/>
          <w:color w:val="auto"/>
        </w:rPr>
        <w:t xml:space="preserve"> (5), 988–993 (1999).</w:t>
      </w:r>
    </w:p>
    <w:p w14:paraId="45CA04F9" w14:textId="77777777" w:rsidR="006B23E9" w:rsidRPr="00E24EF6" w:rsidRDefault="006B23E9" w:rsidP="00E442DD">
      <w:pPr>
        <w:ind w:left="640" w:hanging="640"/>
        <w:contextualSpacing/>
        <w:rPr>
          <w:noProof/>
          <w:color w:val="auto"/>
        </w:rPr>
      </w:pPr>
      <w:r w:rsidRPr="00E24EF6">
        <w:rPr>
          <w:noProof/>
          <w:color w:val="auto"/>
        </w:rPr>
        <w:t>37.</w:t>
      </w:r>
      <w:r w:rsidRPr="00E24EF6">
        <w:rPr>
          <w:noProof/>
          <w:color w:val="auto"/>
        </w:rPr>
        <w:tab/>
        <w:t xml:space="preserve">Teng, T.-Y. Mounting of crystals for macromolecular crystallography in a free-standing thin film. </w:t>
      </w:r>
      <w:r w:rsidRPr="00E24EF6">
        <w:rPr>
          <w:i/>
          <w:iCs/>
          <w:noProof/>
          <w:color w:val="auto"/>
        </w:rPr>
        <w:t>Journal of Applied Crystallography</w:t>
      </w:r>
      <w:r w:rsidRPr="00E24EF6">
        <w:rPr>
          <w:noProof/>
          <w:color w:val="auto"/>
        </w:rPr>
        <w:t xml:space="preserve">. </w:t>
      </w:r>
      <w:r w:rsidRPr="00E24EF6">
        <w:rPr>
          <w:b/>
          <w:bCs/>
          <w:noProof/>
          <w:color w:val="auto"/>
        </w:rPr>
        <w:t>23</w:t>
      </w:r>
      <w:r w:rsidRPr="00E24EF6">
        <w:rPr>
          <w:noProof/>
          <w:color w:val="auto"/>
        </w:rPr>
        <w:t xml:space="preserve"> (5), 387–391 (1990).</w:t>
      </w:r>
    </w:p>
    <w:p w14:paraId="722DA6C3" w14:textId="77777777" w:rsidR="006B23E9" w:rsidRPr="00E24EF6" w:rsidRDefault="006B23E9" w:rsidP="00E442DD">
      <w:pPr>
        <w:ind w:left="640" w:hanging="640"/>
        <w:contextualSpacing/>
        <w:rPr>
          <w:noProof/>
          <w:color w:val="auto"/>
        </w:rPr>
      </w:pPr>
      <w:r w:rsidRPr="00E24EF6">
        <w:rPr>
          <w:noProof/>
          <w:color w:val="auto"/>
        </w:rPr>
        <w:t>38.</w:t>
      </w:r>
      <w:r w:rsidRPr="00E24EF6">
        <w:rPr>
          <w:noProof/>
          <w:color w:val="auto"/>
        </w:rPr>
        <w:tab/>
        <w:t xml:space="preserve">Garman, E.F., Mitchell, E.P. Glycerol concentrations required for cryoprotection of 50 typical protein crystallization solutions. </w:t>
      </w:r>
      <w:r w:rsidRPr="00E24EF6">
        <w:rPr>
          <w:i/>
          <w:iCs/>
          <w:noProof/>
          <w:color w:val="auto"/>
        </w:rPr>
        <w:t>Journal of Applied Crystallography</w:t>
      </w:r>
      <w:r w:rsidRPr="00E24EF6">
        <w:rPr>
          <w:noProof/>
          <w:color w:val="auto"/>
        </w:rPr>
        <w:t xml:space="preserve">. </w:t>
      </w:r>
      <w:r w:rsidRPr="00E24EF6">
        <w:rPr>
          <w:b/>
          <w:bCs/>
          <w:noProof/>
          <w:color w:val="auto"/>
        </w:rPr>
        <w:t>29</w:t>
      </w:r>
      <w:r w:rsidRPr="00E24EF6">
        <w:rPr>
          <w:noProof/>
          <w:color w:val="auto"/>
        </w:rPr>
        <w:t>, 584–587 (1996).</w:t>
      </w:r>
    </w:p>
    <w:p w14:paraId="5C636CAA" w14:textId="77777777" w:rsidR="006B23E9" w:rsidRPr="00E24EF6" w:rsidRDefault="006B23E9" w:rsidP="00E442DD">
      <w:pPr>
        <w:ind w:left="640" w:hanging="640"/>
        <w:contextualSpacing/>
        <w:rPr>
          <w:noProof/>
          <w:color w:val="auto"/>
        </w:rPr>
      </w:pPr>
      <w:r w:rsidRPr="00E24EF6">
        <w:rPr>
          <w:noProof/>
          <w:color w:val="auto"/>
        </w:rPr>
        <w:t>39.</w:t>
      </w:r>
      <w:r w:rsidRPr="00E24EF6">
        <w:rPr>
          <w:noProof/>
          <w:color w:val="auto"/>
        </w:rPr>
        <w:tab/>
        <w:t xml:space="preserve">Garman, E.F., Weik, M. X-ray radiation damage to biological samples: recent progress. </w:t>
      </w:r>
      <w:r w:rsidRPr="00E24EF6">
        <w:rPr>
          <w:i/>
          <w:iCs/>
          <w:noProof/>
          <w:color w:val="auto"/>
        </w:rPr>
        <w:t>Journal of Synchrotron Radiation</w:t>
      </w:r>
      <w:r w:rsidRPr="00E24EF6">
        <w:rPr>
          <w:noProof/>
          <w:color w:val="auto"/>
        </w:rPr>
        <w:t xml:space="preserve">. </w:t>
      </w:r>
      <w:r w:rsidRPr="00E24EF6">
        <w:rPr>
          <w:b/>
          <w:bCs/>
          <w:noProof/>
          <w:color w:val="auto"/>
        </w:rPr>
        <w:t>26</w:t>
      </w:r>
      <w:r w:rsidRPr="00E24EF6">
        <w:rPr>
          <w:noProof/>
          <w:color w:val="auto"/>
        </w:rPr>
        <w:t xml:space="preserve"> (4), 907–911 (2019).</w:t>
      </w:r>
    </w:p>
    <w:p w14:paraId="6D4CB043" w14:textId="77777777" w:rsidR="006B23E9" w:rsidRPr="00E24EF6" w:rsidRDefault="006B23E9" w:rsidP="00E442DD">
      <w:pPr>
        <w:ind w:left="640" w:hanging="640"/>
        <w:contextualSpacing/>
        <w:rPr>
          <w:noProof/>
          <w:color w:val="auto"/>
        </w:rPr>
      </w:pPr>
      <w:r w:rsidRPr="00E24EF6">
        <w:rPr>
          <w:noProof/>
          <w:color w:val="auto"/>
        </w:rPr>
        <w:t>40.</w:t>
      </w:r>
      <w:r w:rsidRPr="00E24EF6">
        <w:rPr>
          <w:noProof/>
          <w:color w:val="auto"/>
        </w:rPr>
        <w:tab/>
        <w:t xml:space="preserve">Garcia-Bonete, M.J., Katona, G. Bayesian machine learning improves single-wavelength anomalous diffraction phasing. </w:t>
      </w:r>
      <w:r w:rsidRPr="00E24EF6">
        <w:rPr>
          <w:i/>
          <w:iCs/>
          <w:noProof/>
          <w:color w:val="auto"/>
        </w:rPr>
        <w:t>Acta Crystallographica Section A: Foundations and Advances</w:t>
      </w:r>
      <w:r w:rsidRPr="00E24EF6">
        <w:rPr>
          <w:noProof/>
          <w:color w:val="auto"/>
        </w:rPr>
        <w:t xml:space="preserve">. </w:t>
      </w:r>
      <w:r w:rsidRPr="00E24EF6">
        <w:rPr>
          <w:b/>
          <w:bCs/>
          <w:noProof/>
          <w:color w:val="auto"/>
        </w:rPr>
        <w:t>75</w:t>
      </w:r>
      <w:r w:rsidRPr="00E24EF6">
        <w:rPr>
          <w:noProof/>
          <w:color w:val="auto"/>
        </w:rPr>
        <w:t>, 851–860 (2019).</w:t>
      </w:r>
    </w:p>
    <w:p w14:paraId="3212F9DE" w14:textId="77777777" w:rsidR="006B23E9" w:rsidRPr="00E24EF6" w:rsidRDefault="006B23E9" w:rsidP="00E442DD">
      <w:pPr>
        <w:ind w:left="640" w:hanging="640"/>
        <w:contextualSpacing/>
        <w:rPr>
          <w:noProof/>
          <w:color w:val="auto"/>
        </w:rPr>
      </w:pPr>
      <w:r w:rsidRPr="00E24EF6">
        <w:rPr>
          <w:noProof/>
          <w:color w:val="auto"/>
        </w:rPr>
        <w:t>41.</w:t>
      </w:r>
      <w:r w:rsidRPr="00E24EF6">
        <w:rPr>
          <w:noProof/>
          <w:color w:val="auto"/>
        </w:rPr>
        <w:tab/>
        <w:t xml:space="preserve">Kabsch, W. XDS.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66</w:t>
      </w:r>
      <w:r w:rsidRPr="00E24EF6">
        <w:rPr>
          <w:noProof/>
          <w:color w:val="auto"/>
        </w:rPr>
        <w:t xml:space="preserve"> (2), 125–132 (2010).</w:t>
      </w:r>
    </w:p>
    <w:p w14:paraId="1D089956" w14:textId="77777777" w:rsidR="006B23E9" w:rsidRPr="00E24EF6" w:rsidRDefault="006B23E9" w:rsidP="00E442DD">
      <w:pPr>
        <w:ind w:left="640" w:hanging="640"/>
        <w:contextualSpacing/>
        <w:rPr>
          <w:noProof/>
          <w:color w:val="auto"/>
        </w:rPr>
      </w:pPr>
      <w:r w:rsidRPr="00E24EF6">
        <w:rPr>
          <w:noProof/>
          <w:color w:val="auto"/>
        </w:rPr>
        <w:t>42.</w:t>
      </w:r>
      <w:r w:rsidRPr="00E24EF6">
        <w:rPr>
          <w:noProof/>
          <w:color w:val="auto"/>
        </w:rPr>
        <w:tab/>
        <w:t xml:space="preserve">Evans, P. Scaling and assessment of data quality.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62</w:t>
      </w:r>
      <w:r w:rsidRPr="00E24EF6">
        <w:rPr>
          <w:noProof/>
          <w:color w:val="auto"/>
        </w:rPr>
        <w:t xml:space="preserve"> (1), 72–82 (2006).</w:t>
      </w:r>
    </w:p>
    <w:p w14:paraId="6DEF29FE" w14:textId="77777777" w:rsidR="006B23E9" w:rsidRPr="00E24EF6" w:rsidRDefault="006B23E9" w:rsidP="00E442DD">
      <w:pPr>
        <w:ind w:left="640" w:hanging="640"/>
        <w:contextualSpacing/>
        <w:rPr>
          <w:noProof/>
          <w:color w:val="auto"/>
        </w:rPr>
      </w:pPr>
      <w:r w:rsidRPr="00E24EF6">
        <w:rPr>
          <w:noProof/>
          <w:color w:val="auto"/>
        </w:rPr>
        <w:t>43.</w:t>
      </w:r>
      <w:r w:rsidRPr="00E24EF6">
        <w:rPr>
          <w:noProof/>
          <w:color w:val="auto"/>
        </w:rPr>
        <w:tab/>
        <w:t xml:space="preserve">Evans, P.R., Murshudov, G.N. How good are my data and what is the resolution?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69</w:t>
      </w:r>
      <w:r w:rsidRPr="00E24EF6">
        <w:rPr>
          <w:noProof/>
          <w:color w:val="auto"/>
        </w:rPr>
        <w:t xml:space="preserve"> (7), 1204–1214 (2013).</w:t>
      </w:r>
    </w:p>
    <w:p w14:paraId="0B2AE67E" w14:textId="77777777" w:rsidR="006B23E9" w:rsidRPr="00E24EF6" w:rsidRDefault="006B23E9" w:rsidP="00E442DD">
      <w:pPr>
        <w:ind w:left="640" w:hanging="640"/>
        <w:contextualSpacing/>
        <w:rPr>
          <w:noProof/>
          <w:color w:val="auto"/>
        </w:rPr>
      </w:pPr>
      <w:r w:rsidRPr="00E24EF6">
        <w:rPr>
          <w:noProof/>
          <w:color w:val="auto"/>
        </w:rPr>
        <w:t>44.</w:t>
      </w:r>
      <w:r w:rsidRPr="00E24EF6">
        <w:rPr>
          <w:noProof/>
          <w:color w:val="auto"/>
        </w:rPr>
        <w:tab/>
        <w:t xml:space="preserve">Panjikar, S., Parthasarathy, V., Lamzin, V.S., Weiss, M.S., Tucker, P.A. Auto-Rickshaw: An automated crystal structure determination platform as an efficient tool for the validation of an X-ray diffraction experiment.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61</w:t>
      </w:r>
      <w:r w:rsidRPr="00E24EF6">
        <w:rPr>
          <w:noProof/>
          <w:color w:val="auto"/>
        </w:rPr>
        <w:t xml:space="preserve"> (4), 449–457 (2005).</w:t>
      </w:r>
    </w:p>
    <w:p w14:paraId="07D934F0" w14:textId="77777777" w:rsidR="006B23E9" w:rsidRPr="00E24EF6" w:rsidRDefault="006B23E9" w:rsidP="00E442DD">
      <w:pPr>
        <w:ind w:left="640" w:hanging="640"/>
        <w:contextualSpacing/>
        <w:rPr>
          <w:noProof/>
          <w:color w:val="auto"/>
        </w:rPr>
      </w:pPr>
      <w:r w:rsidRPr="00E24EF6">
        <w:rPr>
          <w:noProof/>
          <w:color w:val="auto"/>
        </w:rPr>
        <w:t>45.</w:t>
      </w:r>
      <w:r w:rsidRPr="00E24EF6">
        <w:rPr>
          <w:noProof/>
          <w:color w:val="auto"/>
        </w:rPr>
        <w:tab/>
        <w:t xml:space="preserve">Jones, T.A., Thirup, S. Using known substructures in protein model building and crystallography. </w:t>
      </w:r>
      <w:r w:rsidRPr="00E24EF6">
        <w:rPr>
          <w:i/>
          <w:iCs/>
          <w:noProof/>
          <w:color w:val="auto"/>
        </w:rPr>
        <w:t>The EMBO journal</w:t>
      </w:r>
      <w:r w:rsidRPr="00E24EF6">
        <w:rPr>
          <w:noProof/>
          <w:color w:val="auto"/>
        </w:rPr>
        <w:t xml:space="preserve">. </w:t>
      </w:r>
      <w:r w:rsidRPr="00E24EF6">
        <w:rPr>
          <w:b/>
          <w:bCs/>
          <w:noProof/>
          <w:color w:val="auto"/>
        </w:rPr>
        <w:t>5</w:t>
      </w:r>
      <w:r w:rsidRPr="00E24EF6">
        <w:rPr>
          <w:noProof/>
          <w:color w:val="auto"/>
        </w:rPr>
        <w:t xml:space="preserve"> (4), 819–822 (1986).</w:t>
      </w:r>
    </w:p>
    <w:p w14:paraId="32D08167" w14:textId="77777777" w:rsidR="006B23E9" w:rsidRPr="00E24EF6" w:rsidRDefault="006B23E9" w:rsidP="00E442DD">
      <w:pPr>
        <w:ind w:left="640" w:hanging="640"/>
        <w:contextualSpacing/>
        <w:rPr>
          <w:noProof/>
          <w:color w:val="auto"/>
        </w:rPr>
      </w:pPr>
      <w:r w:rsidRPr="00E24EF6">
        <w:rPr>
          <w:noProof/>
          <w:color w:val="auto"/>
        </w:rPr>
        <w:t>46.</w:t>
      </w:r>
      <w:r w:rsidRPr="00E24EF6">
        <w:rPr>
          <w:noProof/>
          <w:color w:val="auto"/>
        </w:rPr>
        <w:tab/>
        <w:t xml:space="preserve">Kleywegt, G.J., Jones, T.A. Template convolution to enhance or detect structural features in macromolecular electron-density maps.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53</w:t>
      </w:r>
      <w:r w:rsidRPr="00E24EF6">
        <w:rPr>
          <w:noProof/>
          <w:color w:val="auto"/>
        </w:rPr>
        <w:t xml:space="preserve"> (2), 179–185 (1997).</w:t>
      </w:r>
    </w:p>
    <w:p w14:paraId="04011853" w14:textId="77777777" w:rsidR="006B23E9" w:rsidRPr="00E24EF6" w:rsidRDefault="006B23E9" w:rsidP="00E442DD">
      <w:pPr>
        <w:ind w:left="640" w:hanging="640"/>
        <w:contextualSpacing/>
        <w:rPr>
          <w:noProof/>
          <w:color w:val="auto"/>
        </w:rPr>
      </w:pPr>
      <w:r w:rsidRPr="00E24EF6">
        <w:rPr>
          <w:noProof/>
          <w:color w:val="auto"/>
        </w:rPr>
        <w:t>47.</w:t>
      </w:r>
      <w:r w:rsidRPr="00E24EF6">
        <w:rPr>
          <w:noProof/>
          <w:color w:val="auto"/>
        </w:rPr>
        <w:tab/>
        <w:t xml:space="preserve">Perrakis, A., Morris, R., Lamzin, V.S. Automated protein model building combined with iterative structure refinement. </w:t>
      </w:r>
      <w:r w:rsidRPr="00E24EF6">
        <w:rPr>
          <w:i/>
          <w:iCs/>
          <w:noProof/>
          <w:color w:val="auto"/>
        </w:rPr>
        <w:t>Nature Structural Biology</w:t>
      </w:r>
      <w:r w:rsidRPr="00E24EF6">
        <w:rPr>
          <w:noProof/>
          <w:color w:val="auto"/>
        </w:rPr>
        <w:t xml:space="preserve">. </w:t>
      </w:r>
      <w:r w:rsidRPr="00E24EF6">
        <w:rPr>
          <w:b/>
          <w:bCs/>
          <w:noProof/>
          <w:color w:val="auto"/>
        </w:rPr>
        <w:t>6</w:t>
      </w:r>
      <w:r w:rsidRPr="00E24EF6">
        <w:rPr>
          <w:noProof/>
          <w:color w:val="auto"/>
        </w:rPr>
        <w:t xml:space="preserve"> (5), 458–463 (1999).</w:t>
      </w:r>
    </w:p>
    <w:p w14:paraId="390EDBB4" w14:textId="79CC91F3" w:rsidR="006B23E9" w:rsidRPr="00E24EF6" w:rsidRDefault="006B23E9" w:rsidP="00E442DD">
      <w:pPr>
        <w:ind w:left="640" w:hanging="640"/>
        <w:contextualSpacing/>
        <w:rPr>
          <w:noProof/>
          <w:color w:val="auto"/>
        </w:rPr>
      </w:pPr>
      <w:r w:rsidRPr="00E24EF6">
        <w:rPr>
          <w:noProof/>
          <w:color w:val="auto"/>
        </w:rPr>
        <w:t>48.</w:t>
      </w:r>
      <w:r w:rsidRPr="00E24EF6">
        <w:rPr>
          <w:noProof/>
          <w:color w:val="auto"/>
        </w:rPr>
        <w:tab/>
        <w:t xml:space="preserve">Morris, R.J. </w:t>
      </w:r>
      <w:r w:rsidR="00181649" w:rsidRPr="00E24EF6">
        <w:rPr>
          <w:noProof/>
          <w:color w:val="auto"/>
        </w:rPr>
        <w:t>et al.</w:t>
      </w:r>
      <w:r w:rsidRPr="00E24EF6">
        <w:rPr>
          <w:noProof/>
          <w:color w:val="auto"/>
        </w:rPr>
        <w:t xml:space="preserve"> Breaking good resolutions with ARP/wARP. </w:t>
      </w:r>
      <w:r w:rsidRPr="00E24EF6">
        <w:rPr>
          <w:i/>
          <w:iCs/>
          <w:noProof/>
          <w:color w:val="auto"/>
        </w:rPr>
        <w:t>Journal of Synchrotron Radiation</w:t>
      </w:r>
      <w:r w:rsidRPr="00E24EF6">
        <w:rPr>
          <w:noProof/>
          <w:color w:val="auto"/>
        </w:rPr>
        <w:t xml:space="preserve">. </w:t>
      </w:r>
      <w:r w:rsidRPr="00E24EF6">
        <w:rPr>
          <w:b/>
          <w:bCs/>
          <w:noProof/>
          <w:color w:val="auto"/>
        </w:rPr>
        <w:t>11</w:t>
      </w:r>
      <w:r w:rsidRPr="00E24EF6">
        <w:rPr>
          <w:noProof/>
          <w:color w:val="auto"/>
        </w:rPr>
        <w:t xml:space="preserve"> (1), 56–59 (2004).</w:t>
      </w:r>
    </w:p>
    <w:p w14:paraId="0A0F6109" w14:textId="2768B33A" w:rsidR="006B23E9" w:rsidRPr="00E24EF6" w:rsidRDefault="006B23E9" w:rsidP="00E442DD">
      <w:pPr>
        <w:ind w:left="640" w:hanging="640"/>
        <w:contextualSpacing/>
        <w:rPr>
          <w:noProof/>
          <w:color w:val="auto"/>
        </w:rPr>
      </w:pPr>
      <w:r w:rsidRPr="00E24EF6">
        <w:rPr>
          <w:noProof/>
          <w:color w:val="auto"/>
        </w:rPr>
        <w:t>49.</w:t>
      </w:r>
      <w:r w:rsidRPr="00E24EF6">
        <w:rPr>
          <w:noProof/>
          <w:color w:val="auto"/>
        </w:rPr>
        <w:tab/>
        <w:t xml:space="preserve">Yao, D.Q. </w:t>
      </w:r>
      <w:r w:rsidR="00181649" w:rsidRPr="00E24EF6">
        <w:rPr>
          <w:noProof/>
          <w:color w:val="auto"/>
        </w:rPr>
        <w:t>et al.</w:t>
      </w:r>
      <w:r w:rsidRPr="00E24EF6">
        <w:rPr>
          <w:noProof/>
          <w:color w:val="auto"/>
        </w:rPr>
        <w:t xml:space="preserve"> SAD phasing by OASIS-2004: Case studies of dual-space fragment extension.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62</w:t>
      </w:r>
      <w:r w:rsidRPr="00E24EF6">
        <w:rPr>
          <w:noProof/>
          <w:color w:val="auto"/>
        </w:rPr>
        <w:t xml:space="preserve"> (8), 883–890 (2006).</w:t>
      </w:r>
    </w:p>
    <w:p w14:paraId="0B0A452E" w14:textId="77777777" w:rsidR="006B23E9" w:rsidRPr="00E24EF6" w:rsidRDefault="006B23E9" w:rsidP="00E442DD">
      <w:pPr>
        <w:ind w:left="640" w:hanging="640"/>
        <w:contextualSpacing/>
        <w:rPr>
          <w:noProof/>
          <w:color w:val="auto"/>
        </w:rPr>
      </w:pPr>
      <w:r w:rsidRPr="00E24EF6">
        <w:rPr>
          <w:noProof/>
          <w:color w:val="auto"/>
        </w:rPr>
        <w:t>50.</w:t>
      </w:r>
      <w:r w:rsidRPr="00E24EF6">
        <w:rPr>
          <w:noProof/>
          <w:color w:val="auto"/>
        </w:rPr>
        <w:tab/>
        <w:t xml:space="preserve">Hao, Q. ABS: A program to determine absolute configuration and evaluate anomalous scatterer substructure. </w:t>
      </w:r>
      <w:r w:rsidRPr="00E24EF6">
        <w:rPr>
          <w:i/>
          <w:iCs/>
          <w:noProof/>
          <w:color w:val="auto"/>
        </w:rPr>
        <w:t>Journal of Applied Crystallography</w:t>
      </w:r>
      <w:r w:rsidRPr="00E24EF6">
        <w:rPr>
          <w:noProof/>
          <w:color w:val="auto"/>
        </w:rPr>
        <w:t xml:space="preserve">. </w:t>
      </w:r>
      <w:r w:rsidRPr="00E24EF6">
        <w:rPr>
          <w:b/>
          <w:bCs/>
          <w:noProof/>
          <w:color w:val="auto"/>
        </w:rPr>
        <w:t>37</w:t>
      </w:r>
      <w:r w:rsidRPr="00E24EF6">
        <w:rPr>
          <w:noProof/>
          <w:color w:val="auto"/>
        </w:rPr>
        <w:t xml:space="preserve"> (3), 498–499 (2004).</w:t>
      </w:r>
    </w:p>
    <w:p w14:paraId="240C9DF3" w14:textId="77777777" w:rsidR="006B23E9" w:rsidRPr="00E24EF6" w:rsidRDefault="006B23E9" w:rsidP="00E442DD">
      <w:pPr>
        <w:ind w:left="640" w:hanging="640"/>
        <w:contextualSpacing/>
        <w:rPr>
          <w:noProof/>
          <w:color w:val="auto"/>
        </w:rPr>
      </w:pPr>
      <w:r w:rsidRPr="00E24EF6">
        <w:rPr>
          <w:noProof/>
          <w:color w:val="auto"/>
        </w:rPr>
        <w:t>51.</w:t>
      </w:r>
      <w:r w:rsidRPr="00E24EF6">
        <w:rPr>
          <w:noProof/>
          <w:color w:val="auto"/>
        </w:rPr>
        <w:tab/>
        <w:t xml:space="preserve">Collaborative Computational Project Number 4 The CCP4 suite: Programs for protein crystallography.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50</w:t>
      </w:r>
      <w:r w:rsidRPr="00E24EF6">
        <w:rPr>
          <w:noProof/>
          <w:color w:val="auto"/>
        </w:rPr>
        <w:t xml:space="preserve"> (5), 760–763 (1994).</w:t>
      </w:r>
    </w:p>
    <w:p w14:paraId="13143B83" w14:textId="77777777" w:rsidR="006B23E9" w:rsidRPr="00E24EF6" w:rsidRDefault="006B23E9" w:rsidP="00E442DD">
      <w:pPr>
        <w:ind w:left="640" w:hanging="640"/>
        <w:contextualSpacing/>
        <w:rPr>
          <w:noProof/>
          <w:color w:val="auto"/>
        </w:rPr>
      </w:pPr>
      <w:r w:rsidRPr="00E24EF6">
        <w:rPr>
          <w:noProof/>
          <w:color w:val="auto"/>
        </w:rPr>
        <w:t>52.</w:t>
      </w:r>
      <w:r w:rsidRPr="00E24EF6">
        <w:rPr>
          <w:noProof/>
          <w:color w:val="auto"/>
        </w:rPr>
        <w:tab/>
        <w:t xml:space="preserve">Sheldrick, G.M., Hauptman, H.A., Weeks, C.M., Miller, R., Usón, I. Ab initio phasing. </w:t>
      </w:r>
      <w:r w:rsidRPr="00E24EF6">
        <w:rPr>
          <w:i/>
          <w:iCs/>
          <w:noProof/>
          <w:color w:val="auto"/>
        </w:rPr>
        <w:t>International Tables for Crystallography</w:t>
      </w:r>
      <w:r w:rsidRPr="00E24EF6">
        <w:rPr>
          <w:noProof/>
          <w:color w:val="auto"/>
        </w:rPr>
        <w:t>. 333–345 (2006).</w:t>
      </w:r>
    </w:p>
    <w:p w14:paraId="0A3BC7F7" w14:textId="77777777" w:rsidR="006B23E9" w:rsidRPr="00E24EF6" w:rsidRDefault="006B23E9" w:rsidP="00E442DD">
      <w:pPr>
        <w:ind w:left="640" w:hanging="640"/>
        <w:contextualSpacing/>
        <w:rPr>
          <w:noProof/>
          <w:color w:val="auto"/>
        </w:rPr>
      </w:pPr>
      <w:r w:rsidRPr="00E24EF6">
        <w:rPr>
          <w:noProof/>
          <w:color w:val="auto"/>
        </w:rPr>
        <w:t>53.</w:t>
      </w:r>
      <w:r w:rsidRPr="00E24EF6">
        <w:rPr>
          <w:noProof/>
          <w:color w:val="auto"/>
        </w:rPr>
        <w:tab/>
        <w:t xml:space="preserve">Smith, G.D. Matching selenium-atom peak positions with a different hand or origin. </w:t>
      </w:r>
      <w:r w:rsidRPr="00E24EF6">
        <w:rPr>
          <w:i/>
          <w:iCs/>
          <w:noProof/>
          <w:color w:val="auto"/>
        </w:rPr>
        <w:t>Journal of Applied Crystallography</w:t>
      </w:r>
      <w:r w:rsidRPr="00E24EF6">
        <w:rPr>
          <w:noProof/>
          <w:color w:val="auto"/>
        </w:rPr>
        <w:t xml:space="preserve">. </w:t>
      </w:r>
      <w:r w:rsidRPr="00E24EF6">
        <w:rPr>
          <w:b/>
          <w:bCs/>
          <w:noProof/>
          <w:color w:val="auto"/>
        </w:rPr>
        <w:t>35</w:t>
      </w:r>
      <w:r w:rsidRPr="00E24EF6">
        <w:rPr>
          <w:noProof/>
          <w:color w:val="auto"/>
        </w:rPr>
        <w:t xml:space="preserve"> (3), 368–370 (2002).</w:t>
      </w:r>
    </w:p>
    <w:p w14:paraId="32730B20" w14:textId="77777777" w:rsidR="006B23E9" w:rsidRPr="00E24EF6" w:rsidRDefault="006B23E9" w:rsidP="00E442DD">
      <w:pPr>
        <w:ind w:left="640" w:hanging="640"/>
        <w:contextualSpacing/>
        <w:rPr>
          <w:noProof/>
          <w:color w:val="auto"/>
        </w:rPr>
      </w:pPr>
      <w:r w:rsidRPr="00E24EF6">
        <w:rPr>
          <w:noProof/>
          <w:color w:val="auto"/>
        </w:rPr>
        <w:lastRenderedPageBreak/>
        <w:t>54.</w:t>
      </w:r>
      <w:r w:rsidRPr="00E24EF6">
        <w:rPr>
          <w:noProof/>
          <w:color w:val="auto"/>
        </w:rPr>
        <w:tab/>
        <w:t xml:space="preserve">Pannu, N.S., McCoy, A.J., Read, R.J. Application of the complex multivariate normal distribution to crystallographic methods with insights into multiple isomorphous replacement phasing. </w:t>
      </w:r>
      <w:r w:rsidRPr="00E24EF6">
        <w:rPr>
          <w:i/>
          <w:iCs/>
          <w:noProof/>
          <w:color w:val="auto"/>
        </w:rPr>
        <w:t>Acta Crystallographica - Section D Biological Crystallography</w:t>
      </w:r>
      <w:r w:rsidRPr="00E24EF6">
        <w:rPr>
          <w:noProof/>
          <w:color w:val="auto"/>
        </w:rPr>
        <w:t xml:space="preserve">. </w:t>
      </w:r>
      <w:r w:rsidRPr="00E24EF6">
        <w:rPr>
          <w:b/>
          <w:bCs/>
          <w:noProof/>
          <w:color w:val="auto"/>
        </w:rPr>
        <w:t>59</w:t>
      </w:r>
      <w:r w:rsidRPr="00E24EF6">
        <w:rPr>
          <w:noProof/>
          <w:color w:val="auto"/>
        </w:rPr>
        <w:t xml:space="preserve"> (10), 1801–1808 (2003).</w:t>
      </w:r>
    </w:p>
    <w:p w14:paraId="027E8D8A" w14:textId="77777777" w:rsidR="006B23E9" w:rsidRPr="00E24EF6" w:rsidRDefault="006B23E9" w:rsidP="00E442DD">
      <w:pPr>
        <w:ind w:left="640" w:hanging="640"/>
        <w:contextualSpacing/>
        <w:rPr>
          <w:noProof/>
          <w:color w:val="auto"/>
        </w:rPr>
      </w:pPr>
      <w:r w:rsidRPr="00E24EF6">
        <w:rPr>
          <w:noProof/>
          <w:color w:val="auto"/>
        </w:rPr>
        <w:t>55.</w:t>
      </w:r>
      <w:r w:rsidRPr="00E24EF6">
        <w:rPr>
          <w:noProof/>
          <w:color w:val="auto"/>
        </w:rPr>
        <w:tab/>
        <w:t xml:space="preserve">Pannu, N.S., Read, R.J. The application of multivariate statistical techniques improves single-wavelength anomalous diffraction phasing.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60</w:t>
      </w:r>
      <w:r w:rsidRPr="00E24EF6">
        <w:rPr>
          <w:noProof/>
          <w:color w:val="auto"/>
        </w:rPr>
        <w:t xml:space="preserve"> (1), 22–27 (2004).</w:t>
      </w:r>
    </w:p>
    <w:p w14:paraId="4C08A27A" w14:textId="77777777" w:rsidR="006B23E9" w:rsidRPr="00E24EF6" w:rsidRDefault="006B23E9" w:rsidP="00E442DD">
      <w:pPr>
        <w:ind w:left="640" w:hanging="640"/>
        <w:contextualSpacing/>
        <w:rPr>
          <w:noProof/>
          <w:color w:val="auto"/>
        </w:rPr>
      </w:pPr>
      <w:r w:rsidRPr="00E24EF6">
        <w:rPr>
          <w:noProof/>
          <w:color w:val="auto"/>
        </w:rPr>
        <w:t>56.</w:t>
      </w:r>
      <w:r w:rsidRPr="00E24EF6">
        <w:rPr>
          <w:noProof/>
          <w:color w:val="auto"/>
        </w:rPr>
        <w:tab/>
        <w:t xml:space="preserve">De La Fortelle, E., Bricogne, G. Maximum-likelihood heavy-atom parameter refinement for multiple isomorphous replacement and multiwavelength anomalous diffraction methods. </w:t>
      </w:r>
      <w:r w:rsidRPr="00E24EF6">
        <w:rPr>
          <w:i/>
          <w:iCs/>
          <w:noProof/>
          <w:color w:val="auto"/>
        </w:rPr>
        <w:t>Methods in Enzymology</w:t>
      </w:r>
      <w:r w:rsidRPr="00E24EF6">
        <w:rPr>
          <w:noProof/>
          <w:color w:val="auto"/>
        </w:rPr>
        <w:t xml:space="preserve">. </w:t>
      </w:r>
      <w:r w:rsidRPr="00E24EF6">
        <w:rPr>
          <w:b/>
          <w:bCs/>
          <w:noProof/>
          <w:color w:val="auto"/>
        </w:rPr>
        <w:t>276</w:t>
      </w:r>
      <w:r w:rsidRPr="00E24EF6">
        <w:rPr>
          <w:noProof/>
          <w:color w:val="auto"/>
        </w:rPr>
        <w:t>, 472–494 (1997).</w:t>
      </w:r>
    </w:p>
    <w:p w14:paraId="024DF6C5" w14:textId="77777777" w:rsidR="006B23E9" w:rsidRPr="00E24EF6" w:rsidRDefault="006B23E9" w:rsidP="00E442DD">
      <w:pPr>
        <w:ind w:left="640" w:hanging="640"/>
        <w:contextualSpacing/>
        <w:rPr>
          <w:noProof/>
          <w:color w:val="auto"/>
        </w:rPr>
      </w:pPr>
      <w:r w:rsidRPr="00E24EF6">
        <w:rPr>
          <w:noProof/>
          <w:color w:val="auto"/>
        </w:rPr>
        <w:t>57.</w:t>
      </w:r>
      <w:r w:rsidRPr="00E24EF6">
        <w:rPr>
          <w:noProof/>
          <w:color w:val="auto"/>
        </w:rPr>
        <w:tab/>
        <w:t xml:space="preserve">Cowtan, K. Joint CCP4 and ESF-EACBM Newsletter on Protein. </w:t>
      </w:r>
      <w:r w:rsidRPr="00E24EF6">
        <w:rPr>
          <w:i/>
          <w:iCs/>
          <w:noProof/>
          <w:color w:val="auto"/>
        </w:rPr>
        <w:t>Crystallography</w:t>
      </w:r>
      <w:r w:rsidRPr="00E24EF6">
        <w:rPr>
          <w:noProof/>
          <w:color w:val="auto"/>
        </w:rPr>
        <w:t xml:space="preserve">. </w:t>
      </w:r>
      <w:r w:rsidRPr="00E24EF6">
        <w:rPr>
          <w:b/>
          <w:bCs/>
          <w:noProof/>
          <w:color w:val="auto"/>
        </w:rPr>
        <w:t>31</w:t>
      </w:r>
      <w:r w:rsidRPr="00E24EF6">
        <w:rPr>
          <w:noProof/>
          <w:color w:val="auto"/>
        </w:rPr>
        <w:t>, 34–38, at &lt;https://ci.nii.ac.jp/naid/10010645386/en/&gt; (1994).</w:t>
      </w:r>
    </w:p>
    <w:p w14:paraId="0400A2E3" w14:textId="77777777" w:rsidR="006B23E9" w:rsidRPr="00E24EF6" w:rsidRDefault="006B23E9" w:rsidP="00E442DD">
      <w:pPr>
        <w:ind w:left="640" w:hanging="640"/>
        <w:contextualSpacing/>
        <w:rPr>
          <w:noProof/>
          <w:color w:val="auto"/>
        </w:rPr>
      </w:pPr>
      <w:r w:rsidRPr="00E24EF6">
        <w:rPr>
          <w:noProof/>
          <w:color w:val="auto"/>
        </w:rPr>
        <w:t>58.</w:t>
      </w:r>
      <w:r w:rsidRPr="00E24EF6">
        <w:rPr>
          <w:noProof/>
          <w:color w:val="auto"/>
        </w:rPr>
        <w:tab/>
        <w:t xml:space="preserve">Terwilliger, T.C. Maximum-likelihood density modification.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56</w:t>
      </w:r>
      <w:r w:rsidRPr="00E24EF6">
        <w:rPr>
          <w:noProof/>
          <w:color w:val="auto"/>
        </w:rPr>
        <w:t xml:space="preserve"> (8), 965–972 (2000).</w:t>
      </w:r>
    </w:p>
    <w:p w14:paraId="27757E3D" w14:textId="77777777" w:rsidR="006B23E9" w:rsidRPr="00E24EF6" w:rsidRDefault="006B23E9" w:rsidP="00E442DD">
      <w:pPr>
        <w:ind w:left="640" w:hanging="640"/>
        <w:contextualSpacing/>
        <w:rPr>
          <w:noProof/>
          <w:color w:val="auto"/>
        </w:rPr>
      </w:pPr>
      <w:r w:rsidRPr="00E24EF6">
        <w:rPr>
          <w:noProof/>
          <w:color w:val="auto"/>
        </w:rPr>
        <w:t>59.</w:t>
      </w:r>
      <w:r w:rsidRPr="00E24EF6">
        <w:rPr>
          <w:noProof/>
          <w:color w:val="auto"/>
        </w:rPr>
        <w:tab/>
        <w:t xml:space="preserve">Read, R.J., McCoy, A.J. Maximum-likelihood determination of anomalous substructures. </w:t>
      </w:r>
      <w:r w:rsidRPr="00E24EF6">
        <w:rPr>
          <w:i/>
          <w:iCs/>
          <w:noProof/>
          <w:color w:val="auto"/>
        </w:rPr>
        <w:t>Acta Crystallographica Section D: Structural Biology</w:t>
      </w:r>
      <w:r w:rsidRPr="00E24EF6">
        <w:rPr>
          <w:noProof/>
          <w:color w:val="auto"/>
        </w:rPr>
        <w:t xml:space="preserve"> (2018).</w:t>
      </w:r>
    </w:p>
    <w:p w14:paraId="6178B53B" w14:textId="77777777" w:rsidR="006B23E9" w:rsidRPr="00E24EF6" w:rsidRDefault="006B23E9" w:rsidP="00E442DD">
      <w:pPr>
        <w:ind w:left="640" w:hanging="640"/>
        <w:contextualSpacing/>
        <w:rPr>
          <w:noProof/>
          <w:color w:val="auto"/>
        </w:rPr>
      </w:pPr>
      <w:r w:rsidRPr="00E24EF6">
        <w:rPr>
          <w:noProof/>
          <w:color w:val="auto"/>
        </w:rPr>
        <w:t>60.</w:t>
      </w:r>
      <w:r w:rsidRPr="00E24EF6">
        <w:rPr>
          <w:noProof/>
          <w:color w:val="auto"/>
        </w:rPr>
        <w:tab/>
        <w:t xml:space="preserve">Emsley, P., Lohkamp, B., Scott, W.G., Cowtan, K. Features and development of Coot.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66</w:t>
      </w:r>
      <w:r w:rsidRPr="00E24EF6">
        <w:rPr>
          <w:noProof/>
          <w:color w:val="auto"/>
        </w:rPr>
        <w:t xml:space="preserve"> (4), 486–501 (2010).</w:t>
      </w:r>
    </w:p>
    <w:p w14:paraId="6ECD9124" w14:textId="6E7B8D95" w:rsidR="006B23E9" w:rsidRPr="00E24EF6" w:rsidRDefault="006B23E9" w:rsidP="00E442DD">
      <w:pPr>
        <w:ind w:left="640" w:hanging="640"/>
        <w:contextualSpacing/>
        <w:rPr>
          <w:noProof/>
          <w:color w:val="auto"/>
        </w:rPr>
      </w:pPr>
      <w:r w:rsidRPr="00E24EF6">
        <w:rPr>
          <w:noProof/>
          <w:color w:val="auto"/>
        </w:rPr>
        <w:t>61.</w:t>
      </w:r>
      <w:r w:rsidRPr="00E24EF6">
        <w:rPr>
          <w:noProof/>
          <w:color w:val="auto"/>
        </w:rPr>
        <w:tab/>
        <w:t xml:space="preserve">Till, M. </w:t>
      </w:r>
      <w:r w:rsidR="00181649" w:rsidRPr="00E24EF6">
        <w:rPr>
          <w:noProof/>
          <w:color w:val="auto"/>
        </w:rPr>
        <w:t>et al.</w:t>
      </w:r>
      <w:r w:rsidRPr="00E24EF6">
        <w:rPr>
          <w:noProof/>
          <w:color w:val="auto"/>
        </w:rPr>
        <w:t xml:space="preserve"> Improving the success rate of protein crystallization by random microseed matrix screening. </w:t>
      </w:r>
      <w:r w:rsidRPr="00E24EF6">
        <w:rPr>
          <w:i/>
          <w:iCs/>
          <w:noProof/>
          <w:color w:val="auto"/>
        </w:rPr>
        <w:t>Journal of visualized experiments : JoVE</w:t>
      </w:r>
      <w:r w:rsidRPr="00E24EF6">
        <w:rPr>
          <w:noProof/>
          <w:color w:val="auto"/>
        </w:rPr>
        <w:t>. (78), e50548 (2013).</w:t>
      </w:r>
    </w:p>
    <w:p w14:paraId="5F4603D1" w14:textId="5BD5A667" w:rsidR="006B23E9" w:rsidRPr="00E24EF6" w:rsidRDefault="006B23E9" w:rsidP="00E442DD">
      <w:pPr>
        <w:ind w:left="640" w:hanging="640"/>
        <w:contextualSpacing/>
        <w:rPr>
          <w:noProof/>
          <w:color w:val="auto"/>
        </w:rPr>
      </w:pPr>
      <w:r w:rsidRPr="00E24EF6">
        <w:rPr>
          <w:noProof/>
          <w:color w:val="auto"/>
        </w:rPr>
        <w:t>62.</w:t>
      </w:r>
      <w:r w:rsidRPr="00E24EF6">
        <w:rPr>
          <w:noProof/>
          <w:color w:val="auto"/>
        </w:rPr>
        <w:tab/>
        <w:t xml:space="preserve">McPhillips, T.M. </w:t>
      </w:r>
      <w:r w:rsidR="00181649" w:rsidRPr="00E24EF6">
        <w:rPr>
          <w:noProof/>
          <w:color w:val="auto"/>
        </w:rPr>
        <w:t>et al.</w:t>
      </w:r>
      <w:r w:rsidRPr="00E24EF6">
        <w:rPr>
          <w:noProof/>
          <w:color w:val="auto"/>
        </w:rPr>
        <w:t xml:space="preserve"> Blu-Ice and the distributed control system: Software for data acquisition and instrument control at macromolecular crystallography beamlines. </w:t>
      </w:r>
      <w:r w:rsidRPr="00E24EF6">
        <w:rPr>
          <w:i/>
          <w:iCs/>
          <w:noProof/>
          <w:color w:val="auto"/>
        </w:rPr>
        <w:t>Journal of Synchrotron Radiation</w:t>
      </w:r>
      <w:r w:rsidRPr="00E24EF6">
        <w:rPr>
          <w:noProof/>
          <w:color w:val="auto"/>
        </w:rPr>
        <w:t xml:space="preserve">. </w:t>
      </w:r>
      <w:r w:rsidRPr="00E24EF6">
        <w:rPr>
          <w:b/>
          <w:bCs/>
          <w:noProof/>
          <w:color w:val="auto"/>
        </w:rPr>
        <w:t>9</w:t>
      </w:r>
      <w:r w:rsidRPr="00E24EF6">
        <w:rPr>
          <w:noProof/>
          <w:color w:val="auto"/>
        </w:rPr>
        <w:t xml:space="preserve"> (6), 401–406 (2002).</w:t>
      </w:r>
    </w:p>
    <w:p w14:paraId="1C0D5ECA" w14:textId="77777777" w:rsidR="006B23E9" w:rsidRPr="00E24EF6" w:rsidRDefault="006B23E9" w:rsidP="00E442DD">
      <w:pPr>
        <w:ind w:left="640" w:hanging="640"/>
        <w:contextualSpacing/>
        <w:rPr>
          <w:noProof/>
          <w:color w:val="auto"/>
        </w:rPr>
      </w:pPr>
      <w:r w:rsidRPr="00E24EF6">
        <w:rPr>
          <w:noProof/>
          <w:color w:val="auto"/>
        </w:rPr>
        <w:t>63.</w:t>
      </w:r>
      <w:r w:rsidRPr="00E24EF6">
        <w:rPr>
          <w:noProof/>
          <w:color w:val="auto"/>
        </w:rPr>
        <w:tab/>
        <w:t xml:space="preserve">Nagem, R.A.P., Polikarpov, I., Dauter, Z. Phasing on Rapidly Soaked Ions. </w:t>
      </w:r>
      <w:r w:rsidRPr="00E24EF6">
        <w:rPr>
          <w:i/>
          <w:iCs/>
          <w:noProof/>
          <w:color w:val="auto"/>
        </w:rPr>
        <w:t>Methods in Enzymology</w:t>
      </w:r>
      <w:r w:rsidRPr="00E24EF6">
        <w:rPr>
          <w:noProof/>
          <w:color w:val="auto"/>
        </w:rPr>
        <w:t xml:space="preserve">. </w:t>
      </w:r>
      <w:r w:rsidRPr="00E24EF6">
        <w:rPr>
          <w:b/>
          <w:bCs/>
          <w:noProof/>
          <w:color w:val="auto"/>
        </w:rPr>
        <w:t>374</w:t>
      </w:r>
      <w:r w:rsidRPr="00E24EF6">
        <w:rPr>
          <w:noProof/>
          <w:color w:val="auto"/>
        </w:rPr>
        <w:t>, 120–137 (2003).</w:t>
      </w:r>
    </w:p>
    <w:p w14:paraId="47FA3A82" w14:textId="77777777" w:rsidR="006B23E9" w:rsidRPr="00E24EF6" w:rsidRDefault="006B23E9" w:rsidP="00E442DD">
      <w:pPr>
        <w:ind w:left="640" w:hanging="640"/>
        <w:contextualSpacing/>
        <w:rPr>
          <w:noProof/>
          <w:color w:val="auto"/>
        </w:rPr>
      </w:pPr>
      <w:r w:rsidRPr="00E24EF6">
        <w:rPr>
          <w:noProof/>
          <w:color w:val="auto"/>
        </w:rPr>
        <w:t>64.</w:t>
      </w:r>
      <w:r w:rsidRPr="00E24EF6">
        <w:rPr>
          <w:noProof/>
          <w:color w:val="auto"/>
        </w:rPr>
        <w:tab/>
        <w:t xml:space="preserve">Taylor, G.L. Introduction to phasing. </w:t>
      </w:r>
      <w:r w:rsidRPr="00E24EF6">
        <w:rPr>
          <w:i/>
          <w:iCs/>
          <w:noProof/>
          <w:color w:val="auto"/>
        </w:rPr>
        <w:t>Acta Crystallographica Section D: Biological Crystallography</w:t>
      </w:r>
      <w:r w:rsidRPr="00E24EF6">
        <w:rPr>
          <w:noProof/>
          <w:color w:val="auto"/>
        </w:rPr>
        <w:t xml:space="preserve">. </w:t>
      </w:r>
      <w:r w:rsidRPr="00E24EF6">
        <w:rPr>
          <w:b/>
          <w:bCs/>
          <w:noProof/>
          <w:color w:val="auto"/>
        </w:rPr>
        <w:t>66</w:t>
      </w:r>
      <w:r w:rsidRPr="00E24EF6">
        <w:rPr>
          <w:noProof/>
          <w:color w:val="auto"/>
        </w:rPr>
        <w:t xml:space="preserve"> (4), 325–338 (2010).</w:t>
      </w:r>
    </w:p>
    <w:p w14:paraId="65A35FDF" w14:textId="77777777" w:rsidR="006B23E9" w:rsidRPr="00E24EF6" w:rsidRDefault="006B23E9" w:rsidP="00E442DD">
      <w:pPr>
        <w:ind w:left="640" w:hanging="640"/>
        <w:contextualSpacing/>
        <w:rPr>
          <w:noProof/>
          <w:color w:val="auto"/>
        </w:rPr>
      </w:pPr>
      <w:r w:rsidRPr="00E24EF6">
        <w:rPr>
          <w:noProof/>
          <w:color w:val="auto"/>
        </w:rPr>
        <w:t>65.</w:t>
      </w:r>
      <w:r w:rsidRPr="00E24EF6">
        <w:rPr>
          <w:noProof/>
          <w:color w:val="auto"/>
        </w:rPr>
        <w:tab/>
        <w:t xml:space="preserve">Hendrickson, W.A., Ogata, C.M. Phase determination from multiwavelength anomalous diffraction measurements. </w:t>
      </w:r>
      <w:r w:rsidRPr="00E24EF6">
        <w:rPr>
          <w:i/>
          <w:iCs/>
          <w:noProof/>
          <w:color w:val="auto"/>
        </w:rPr>
        <w:t>Methods in Enzymology</w:t>
      </w:r>
      <w:r w:rsidRPr="00E24EF6">
        <w:rPr>
          <w:noProof/>
          <w:color w:val="auto"/>
        </w:rPr>
        <w:t xml:space="preserve">. </w:t>
      </w:r>
      <w:r w:rsidRPr="00E24EF6">
        <w:rPr>
          <w:b/>
          <w:bCs/>
          <w:noProof/>
          <w:color w:val="auto"/>
        </w:rPr>
        <w:t>276</w:t>
      </w:r>
      <w:r w:rsidRPr="00E24EF6">
        <w:rPr>
          <w:noProof/>
          <w:color w:val="auto"/>
        </w:rPr>
        <w:t>, 494–523 (1997).</w:t>
      </w:r>
    </w:p>
    <w:p w14:paraId="47A1D543" w14:textId="77777777" w:rsidR="006B23E9" w:rsidRPr="00E24EF6" w:rsidRDefault="006B23E9" w:rsidP="00E442DD">
      <w:pPr>
        <w:ind w:left="640" w:hanging="640"/>
        <w:contextualSpacing/>
        <w:rPr>
          <w:noProof/>
          <w:color w:val="auto"/>
        </w:rPr>
      </w:pPr>
      <w:r w:rsidRPr="00E24EF6">
        <w:rPr>
          <w:noProof/>
          <w:color w:val="auto"/>
        </w:rPr>
        <w:t>66.</w:t>
      </w:r>
      <w:r w:rsidRPr="00E24EF6">
        <w:rPr>
          <w:noProof/>
          <w:color w:val="auto"/>
        </w:rPr>
        <w:tab/>
        <w:t xml:space="preserve">Doublié, S. Production of Selenomethionyl Proteins in Prokaryotic and Eukaryotic Expression Systems. </w:t>
      </w:r>
      <w:r w:rsidRPr="00E24EF6">
        <w:rPr>
          <w:i/>
          <w:iCs/>
          <w:noProof/>
          <w:color w:val="auto"/>
        </w:rPr>
        <w:t>Macromolecular Crystallography Protocols. Methods in Molecular Biology</w:t>
      </w:r>
      <w:r w:rsidRPr="00E24EF6">
        <w:rPr>
          <w:noProof/>
          <w:color w:val="auto"/>
        </w:rPr>
        <w:t>. 91–108 (2007).</w:t>
      </w:r>
    </w:p>
    <w:p w14:paraId="000001BE" w14:textId="50721599" w:rsidR="00993988" w:rsidRPr="00E24EF6" w:rsidRDefault="00C36A4F" w:rsidP="00E442DD">
      <w:pPr>
        <w:ind w:left="640" w:hanging="640"/>
        <w:contextualSpacing/>
        <w:rPr>
          <w:color w:val="auto"/>
        </w:rPr>
      </w:pPr>
      <w:r w:rsidRPr="00E24EF6">
        <w:rPr>
          <w:color w:val="auto"/>
        </w:rPr>
        <w:fldChar w:fldCharType="end"/>
      </w:r>
      <w:bookmarkStart w:id="17" w:name="bookmark=id.1fob9te" w:colFirst="0" w:colLast="0"/>
      <w:bookmarkStart w:id="18" w:name="bookmark=id.3znysh7" w:colFirst="0" w:colLast="0"/>
      <w:bookmarkStart w:id="19" w:name="bookmark=id.2et92p0" w:colFirst="0" w:colLast="0"/>
      <w:bookmarkStart w:id="20" w:name="bookmark=id.tyjcwt" w:colFirst="0" w:colLast="0"/>
      <w:bookmarkStart w:id="21" w:name="bookmark=id.3dy6vkm" w:colFirst="0" w:colLast="0"/>
      <w:bookmarkStart w:id="22" w:name="bookmark=id.1t3h5sf" w:colFirst="0" w:colLast="0"/>
      <w:bookmarkStart w:id="23" w:name="bookmark=id.4d34og8" w:colFirst="0" w:colLast="0"/>
      <w:bookmarkStart w:id="24" w:name="bookmark=id.2s8eyo1" w:colFirst="0" w:colLast="0"/>
      <w:bookmarkStart w:id="25" w:name="bookmark=id.17dp8vu" w:colFirst="0" w:colLast="0"/>
      <w:bookmarkStart w:id="26" w:name="bookmark=id.3rdcrjn" w:colFirst="0" w:colLast="0"/>
      <w:bookmarkStart w:id="27" w:name="bookmark=id.26in1rg" w:colFirst="0" w:colLast="0"/>
      <w:bookmarkStart w:id="28" w:name="bookmark=id.lnxbz9" w:colFirst="0" w:colLast="0"/>
      <w:bookmarkEnd w:id="17"/>
      <w:bookmarkEnd w:id="18"/>
      <w:bookmarkEnd w:id="19"/>
      <w:bookmarkEnd w:id="20"/>
      <w:bookmarkEnd w:id="21"/>
      <w:bookmarkEnd w:id="22"/>
      <w:bookmarkEnd w:id="23"/>
      <w:bookmarkEnd w:id="24"/>
      <w:bookmarkEnd w:id="25"/>
      <w:bookmarkEnd w:id="26"/>
      <w:bookmarkEnd w:id="27"/>
      <w:bookmarkEnd w:id="28"/>
    </w:p>
    <w:sectPr w:rsidR="00993988" w:rsidRPr="00E24EF6" w:rsidSect="005C2AE6">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3518A" w14:textId="77777777" w:rsidR="00E31502" w:rsidRDefault="00E31502">
      <w:r>
        <w:separator/>
      </w:r>
    </w:p>
  </w:endnote>
  <w:endnote w:type="continuationSeparator" w:id="0">
    <w:p w14:paraId="60CF3720" w14:textId="77777777" w:rsidR="00E31502" w:rsidRDefault="00E3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C1" w14:textId="77777777" w:rsidR="00E442DD" w:rsidRDefault="00E442D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0563" w14:textId="77777777" w:rsidR="00E31502" w:rsidRDefault="00E31502">
      <w:r>
        <w:separator/>
      </w:r>
    </w:p>
  </w:footnote>
  <w:footnote w:type="continuationSeparator" w:id="0">
    <w:p w14:paraId="39BE6C84" w14:textId="77777777" w:rsidR="00E31502" w:rsidRDefault="00E31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C0" w14:textId="77777777" w:rsidR="00E442DD" w:rsidRDefault="00E442DD">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044"/>
    <w:multiLevelType w:val="multilevel"/>
    <w:tmpl w:val="B1D846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937237"/>
    <w:multiLevelType w:val="multilevel"/>
    <w:tmpl w:val="16C60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D7210"/>
    <w:multiLevelType w:val="multilevel"/>
    <w:tmpl w:val="2772A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072B29"/>
    <w:multiLevelType w:val="hybridMultilevel"/>
    <w:tmpl w:val="FF3EB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55805"/>
    <w:multiLevelType w:val="multilevel"/>
    <w:tmpl w:val="F36E4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001538"/>
    <w:multiLevelType w:val="multilevel"/>
    <w:tmpl w:val="79AACC2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27F232B"/>
    <w:multiLevelType w:val="multilevel"/>
    <w:tmpl w:val="AEB03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55481"/>
    <w:multiLevelType w:val="multilevel"/>
    <w:tmpl w:val="37D8E370"/>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2B631F0E"/>
    <w:multiLevelType w:val="hybridMultilevel"/>
    <w:tmpl w:val="39E4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87050"/>
    <w:multiLevelType w:val="multilevel"/>
    <w:tmpl w:val="0FF46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021BF1"/>
    <w:multiLevelType w:val="multilevel"/>
    <w:tmpl w:val="47E47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AD0131"/>
    <w:multiLevelType w:val="multilevel"/>
    <w:tmpl w:val="AF607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C14163"/>
    <w:multiLevelType w:val="multilevel"/>
    <w:tmpl w:val="84CE40F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5627599B"/>
    <w:multiLevelType w:val="multilevel"/>
    <w:tmpl w:val="C8446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9B0E1D"/>
    <w:multiLevelType w:val="multilevel"/>
    <w:tmpl w:val="5970A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7D72C7"/>
    <w:multiLevelType w:val="multilevel"/>
    <w:tmpl w:val="16E0D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80B43EB"/>
    <w:multiLevelType w:val="multilevel"/>
    <w:tmpl w:val="ADC86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9E55243"/>
    <w:multiLevelType w:val="multilevel"/>
    <w:tmpl w:val="2F88C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D157FA1"/>
    <w:multiLevelType w:val="multilevel"/>
    <w:tmpl w:val="10BC72AC"/>
    <w:lvl w:ilvl="0">
      <w:start w:val="1"/>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9" w15:restartNumberingAfterBreak="0">
    <w:nsid w:val="765E5812"/>
    <w:multiLevelType w:val="multilevel"/>
    <w:tmpl w:val="E8EEA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6C134E"/>
    <w:multiLevelType w:val="multilevel"/>
    <w:tmpl w:val="4BFEC862"/>
    <w:lvl w:ilvl="0">
      <w:start w:val="3"/>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7D2D6C3D"/>
    <w:multiLevelType w:val="multilevel"/>
    <w:tmpl w:val="7A9AF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13"/>
  </w:num>
  <w:num w:numId="4">
    <w:abstractNumId w:val="21"/>
  </w:num>
  <w:num w:numId="5">
    <w:abstractNumId w:val="19"/>
  </w:num>
  <w:num w:numId="6">
    <w:abstractNumId w:val="4"/>
  </w:num>
  <w:num w:numId="7">
    <w:abstractNumId w:val="6"/>
  </w:num>
  <w:num w:numId="8">
    <w:abstractNumId w:val="9"/>
  </w:num>
  <w:num w:numId="9">
    <w:abstractNumId w:val="15"/>
  </w:num>
  <w:num w:numId="10">
    <w:abstractNumId w:val="12"/>
  </w:num>
  <w:num w:numId="11">
    <w:abstractNumId w:val="2"/>
  </w:num>
  <w:num w:numId="12">
    <w:abstractNumId w:val="0"/>
  </w:num>
  <w:num w:numId="13">
    <w:abstractNumId w:val="10"/>
  </w:num>
  <w:num w:numId="14">
    <w:abstractNumId w:val="11"/>
  </w:num>
  <w:num w:numId="15">
    <w:abstractNumId w:val="16"/>
  </w:num>
  <w:num w:numId="16">
    <w:abstractNumId w:val="18"/>
  </w:num>
  <w:num w:numId="17">
    <w:abstractNumId w:val="17"/>
  </w:num>
  <w:num w:numId="18">
    <w:abstractNumId w:val="7"/>
  </w:num>
  <w:num w:numId="19">
    <w:abstractNumId w:val="14"/>
  </w:num>
  <w:num w:numId="20">
    <w:abstractNumId w:val="20"/>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wNDI2Nzc2NDYzMTRT0lEKTi0uzszPAykwrQUA3JACY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993988"/>
    <w:rsid w:val="000031AC"/>
    <w:rsid w:val="0000452A"/>
    <w:rsid w:val="0000792C"/>
    <w:rsid w:val="000142D4"/>
    <w:rsid w:val="00020139"/>
    <w:rsid w:val="00023BDE"/>
    <w:rsid w:val="00025FB2"/>
    <w:rsid w:val="000301B3"/>
    <w:rsid w:val="00031498"/>
    <w:rsid w:val="000422DA"/>
    <w:rsid w:val="00042479"/>
    <w:rsid w:val="00042D75"/>
    <w:rsid w:val="000578D9"/>
    <w:rsid w:val="000702D5"/>
    <w:rsid w:val="00071899"/>
    <w:rsid w:val="0007365D"/>
    <w:rsid w:val="00073A45"/>
    <w:rsid w:val="00076F32"/>
    <w:rsid w:val="00077E75"/>
    <w:rsid w:val="00082EE6"/>
    <w:rsid w:val="000850FE"/>
    <w:rsid w:val="00092303"/>
    <w:rsid w:val="000934E5"/>
    <w:rsid w:val="000974AB"/>
    <w:rsid w:val="000A3B70"/>
    <w:rsid w:val="000A71E5"/>
    <w:rsid w:val="000C0FFD"/>
    <w:rsid w:val="000C1AA7"/>
    <w:rsid w:val="000C503D"/>
    <w:rsid w:val="000C66C4"/>
    <w:rsid w:val="000D53E1"/>
    <w:rsid w:val="000D62E3"/>
    <w:rsid w:val="000E3E1D"/>
    <w:rsid w:val="000E68D5"/>
    <w:rsid w:val="000F31FA"/>
    <w:rsid w:val="00101B06"/>
    <w:rsid w:val="00101F76"/>
    <w:rsid w:val="00104E78"/>
    <w:rsid w:val="00114386"/>
    <w:rsid w:val="00115081"/>
    <w:rsid w:val="00142322"/>
    <w:rsid w:val="00146FD2"/>
    <w:rsid w:val="00157BE7"/>
    <w:rsid w:val="001604B5"/>
    <w:rsid w:val="00162485"/>
    <w:rsid w:val="0016468C"/>
    <w:rsid w:val="00165F5C"/>
    <w:rsid w:val="001706B9"/>
    <w:rsid w:val="001772AD"/>
    <w:rsid w:val="00181649"/>
    <w:rsid w:val="00185B81"/>
    <w:rsid w:val="001924AE"/>
    <w:rsid w:val="00195767"/>
    <w:rsid w:val="00195E3D"/>
    <w:rsid w:val="001A2002"/>
    <w:rsid w:val="001A3DD4"/>
    <w:rsid w:val="001A75FF"/>
    <w:rsid w:val="001B0179"/>
    <w:rsid w:val="001B0728"/>
    <w:rsid w:val="001C18A4"/>
    <w:rsid w:val="001C4117"/>
    <w:rsid w:val="001C7E30"/>
    <w:rsid w:val="001D3235"/>
    <w:rsid w:val="001D3583"/>
    <w:rsid w:val="001D7E54"/>
    <w:rsid w:val="001D7F51"/>
    <w:rsid w:val="001F0E18"/>
    <w:rsid w:val="001F23A5"/>
    <w:rsid w:val="001F3DDE"/>
    <w:rsid w:val="001F7BFE"/>
    <w:rsid w:val="00201475"/>
    <w:rsid w:val="00210C38"/>
    <w:rsid w:val="002121AD"/>
    <w:rsid w:val="0021338E"/>
    <w:rsid w:val="00214667"/>
    <w:rsid w:val="00217BA8"/>
    <w:rsid w:val="0022330B"/>
    <w:rsid w:val="00223462"/>
    <w:rsid w:val="00235332"/>
    <w:rsid w:val="00242BBD"/>
    <w:rsid w:val="0024303F"/>
    <w:rsid w:val="00250C5F"/>
    <w:rsid w:val="00251667"/>
    <w:rsid w:val="0025332F"/>
    <w:rsid w:val="0025460E"/>
    <w:rsid w:val="002634D9"/>
    <w:rsid w:val="00277E07"/>
    <w:rsid w:val="0028117D"/>
    <w:rsid w:val="002830BE"/>
    <w:rsid w:val="002958C9"/>
    <w:rsid w:val="00296D58"/>
    <w:rsid w:val="002970EE"/>
    <w:rsid w:val="002A1F2D"/>
    <w:rsid w:val="002A688E"/>
    <w:rsid w:val="002A7692"/>
    <w:rsid w:val="002B2CDB"/>
    <w:rsid w:val="002D3561"/>
    <w:rsid w:val="002D3A44"/>
    <w:rsid w:val="002D46AB"/>
    <w:rsid w:val="002F11AF"/>
    <w:rsid w:val="002F3D13"/>
    <w:rsid w:val="002F4B8C"/>
    <w:rsid w:val="00304569"/>
    <w:rsid w:val="00305EBE"/>
    <w:rsid w:val="00311FAE"/>
    <w:rsid w:val="003171DD"/>
    <w:rsid w:val="00327E12"/>
    <w:rsid w:val="00331864"/>
    <w:rsid w:val="0033214E"/>
    <w:rsid w:val="00334A48"/>
    <w:rsid w:val="0033563F"/>
    <w:rsid w:val="003371F1"/>
    <w:rsid w:val="00340E5C"/>
    <w:rsid w:val="003427B5"/>
    <w:rsid w:val="00343280"/>
    <w:rsid w:val="00362169"/>
    <w:rsid w:val="00364676"/>
    <w:rsid w:val="00364940"/>
    <w:rsid w:val="003735A8"/>
    <w:rsid w:val="00376EC9"/>
    <w:rsid w:val="003804D6"/>
    <w:rsid w:val="003812FB"/>
    <w:rsid w:val="00385E9F"/>
    <w:rsid w:val="00386880"/>
    <w:rsid w:val="00391929"/>
    <w:rsid w:val="00391994"/>
    <w:rsid w:val="00392137"/>
    <w:rsid w:val="00392672"/>
    <w:rsid w:val="00396A14"/>
    <w:rsid w:val="003A1340"/>
    <w:rsid w:val="003A2B8C"/>
    <w:rsid w:val="003A53F1"/>
    <w:rsid w:val="003A609A"/>
    <w:rsid w:val="003B1521"/>
    <w:rsid w:val="003C2016"/>
    <w:rsid w:val="003C6178"/>
    <w:rsid w:val="003D0580"/>
    <w:rsid w:val="003D1A85"/>
    <w:rsid w:val="003D324F"/>
    <w:rsid w:val="003E7A89"/>
    <w:rsid w:val="003F79A0"/>
    <w:rsid w:val="003F7D6A"/>
    <w:rsid w:val="00400032"/>
    <w:rsid w:val="004005DF"/>
    <w:rsid w:val="00405743"/>
    <w:rsid w:val="004106DD"/>
    <w:rsid w:val="00411861"/>
    <w:rsid w:val="00417250"/>
    <w:rsid w:val="004307C8"/>
    <w:rsid w:val="00431C2F"/>
    <w:rsid w:val="00433CA4"/>
    <w:rsid w:val="00437800"/>
    <w:rsid w:val="00464C40"/>
    <w:rsid w:val="00467605"/>
    <w:rsid w:val="0047168E"/>
    <w:rsid w:val="00474B03"/>
    <w:rsid w:val="004767EA"/>
    <w:rsid w:val="00482133"/>
    <w:rsid w:val="00484FAF"/>
    <w:rsid w:val="004862E6"/>
    <w:rsid w:val="00491779"/>
    <w:rsid w:val="00495BB1"/>
    <w:rsid w:val="004A11CD"/>
    <w:rsid w:val="004A4C87"/>
    <w:rsid w:val="004B5FC5"/>
    <w:rsid w:val="004B7E05"/>
    <w:rsid w:val="004C394A"/>
    <w:rsid w:val="004C7151"/>
    <w:rsid w:val="004D13D7"/>
    <w:rsid w:val="004D3BC1"/>
    <w:rsid w:val="004E020B"/>
    <w:rsid w:val="004E13EC"/>
    <w:rsid w:val="004E1DDC"/>
    <w:rsid w:val="004F082F"/>
    <w:rsid w:val="004F2333"/>
    <w:rsid w:val="004F2896"/>
    <w:rsid w:val="005127D6"/>
    <w:rsid w:val="00513C08"/>
    <w:rsid w:val="005175B8"/>
    <w:rsid w:val="00523161"/>
    <w:rsid w:val="0052761D"/>
    <w:rsid w:val="00536993"/>
    <w:rsid w:val="005373A0"/>
    <w:rsid w:val="00540FBE"/>
    <w:rsid w:val="0054622F"/>
    <w:rsid w:val="00547D31"/>
    <w:rsid w:val="00550236"/>
    <w:rsid w:val="005522EA"/>
    <w:rsid w:val="0055556D"/>
    <w:rsid w:val="00556604"/>
    <w:rsid w:val="00562B89"/>
    <w:rsid w:val="00566AFA"/>
    <w:rsid w:val="0058464E"/>
    <w:rsid w:val="00586BF1"/>
    <w:rsid w:val="0058792D"/>
    <w:rsid w:val="00593C47"/>
    <w:rsid w:val="0059649F"/>
    <w:rsid w:val="005A1043"/>
    <w:rsid w:val="005A4B54"/>
    <w:rsid w:val="005A649B"/>
    <w:rsid w:val="005B02F4"/>
    <w:rsid w:val="005B10AD"/>
    <w:rsid w:val="005C2AE6"/>
    <w:rsid w:val="005C4FD8"/>
    <w:rsid w:val="005C7D4E"/>
    <w:rsid w:val="005D08B6"/>
    <w:rsid w:val="005D0A08"/>
    <w:rsid w:val="005D60F8"/>
    <w:rsid w:val="005E45D0"/>
    <w:rsid w:val="005F7AD2"/>
    <w:rsid w:val="00600EB4"/>
    <w:rsid w:val="00601C55"/>
    <w:rsid w:val="0061196D"/>
    <w:rsid w:val="00615C3F"/>
    <w:rsid w:val="0062409D"/>
    <w:rsid w:val="006263DF"/>
    <w:rsid w:val="00630D04"/>
    <w:rsid w:val="00631931"/>
    <w:rsid w:val="00634566"/>
    <w:rsid w:val="00635CA3"/>
    <w:rsid w:val="00644EC8"/>
    <w:rsid w:val="0065436E"/>
    <w:rsid w:val="006565E3"/>
    <w:rsid w:val="0065760A"/>
    <w:rsid w:val="00665F13"/>
    <w:rsid w:val="0067688B"/>
    <w:rsid w:val="006815B9"/>
    <w:rsid w:val="00682296"/>
    <w:rsid w:val="00682317"/>
    <w:rsid w:val="0068485C"/>
    <w:rsid w:val="006856C6"/>
    <w:rsid w:val="006856FF"/>
    <w:rsid w:val="0069353E"/>
    <w:rsid w:val="00693C2A"/>
    <w:rsid w:val="006942D4"/>
    <w:rsid w:val="006A0C06"/>
    <w:rsid w:val="006B0018"/>
    <w:rsid w:val="006B0A09"/>
    <w:rsid w:val="006B23E9"/>
    <w:rsid w:val="006B54CD"/>
    <w:rsid w:val="006B5AD5"/>
    <w:rsid w:val="006B6CDF"/>
    <w:rsid w:val="006D6173"/>
    <w:rsid w:val="006E08A1"/>
    <w:rsid w:val="006E177F"/>
    <w:rsid w:val="006E2E2D"/>
    <w:rsid w:val="006E635C"/>
    <w:rsid w:val="006E7042"/>
    <w:rsid w:val="006F792B"/>
    <w:rsid w:val="007007E8"/>
    <w:rsid w:val="00701CA2"/>
    <w:rsid w:val="00702312"/>
    <w:rsid w:val="00703780"/>
    <w:rsid w:val="00703ABD"/>
    <w:rsid w:val="00706E9F"/>
    <w:rsid w:val="00722C67"/>
    <w:rsid w:val="00725915"/>
    <w:rsid w:val="00731E6D"/>
    <w:rsid w:val="00736D64"/>
    <w:rsid w:val="007454C8"/>
    <w:rsid w:val="00750709"/>
    <w:rsid w:val="007720C8"/>
    <w:rsid w:val="00773222"/>
    <w:rsid w:val="0078396C"/>
    <w:rsid w:val="00790AC6"/>
    <w:rsid w:val="00794BB8"/>
    <w:rsid w:val="007B7755"/>
    <w:rsid w:val="007C3004"/>
    <w:rsid w:val="007C6C94"/>
    <w:rsid w:val="007C7C54"/>
    <w:rsid w:val="007E214F"/>
    <w:rsid w:val="007F219B"/>
    <w:rsid w:val="007F4ED3"/>
    <w:rsid w:val="007F68EE"/>
    <w:rsid w:val="008003B7"/>
    <w:rsid w:val="00802645"/>
    <w:rsid w:val="008026CE"/>
    <w:rsid w:val="00806AF5"/>
    <w:rsid w:val="00810CA2"/>
    <w:rsid w:val="00821925"/>
    <w:rsid w:val="0082523B"/>
    <w:rsid w:val="008255C1"/>
    <w:rsid w:val="00825D69"/>
    <w:rsid w:val="008302DC"/>
    <w:rsid w:val="00832F1C"/>
    <w:rsid w:val="0083343E"/>
    <w:rsid w:val="00833C7F"/>
    <w:rsid w:val="00834F14"/>
    <w:rsid w:val="008364B2"/>
    <w:rsid w:val="00837BD0"/>
    <w:rsid w:val="008470F6"/>
    <w:rsid w:val="00850D5E"/>
    <w:rsid w:val="0086067F"/>
    <w:rsid w:val="00884500"/>
    <w:rsid w:val="00884D8A"/>
    <w:rsid w:val="00895875"/>
    <w:rsid w:val="008A000B"/>
    <w:rsid w:val="008A0107"/>
    <w:rsid w:val="008B4490"/>
    <w:rsid w:val="008C6E21"/>
    <w:rsid w:val="008D33B2"/>
    <w:rsid w:val="008E36CC"/>
    <w:rsid w:val="008E3E58"/>
    <w:rsid w:val="008E4496"/>
    <w:rsid w:val="008E55E4"/>
    <w:rsid w:val="008F7484"/>
    <w:rsid w:val="009009FF"/>
    <w:rsid w:val="009016F8"/>
    <w:rsid w:val="00901872"/>
    <w:rsid w:val="00901944"/>
    <w:rsid w:val="00902045"/>
    <w:rsid w:val="00914765"/>
    <w:rsid w:val="0091563C"/>
    <w:rsid w:val="00921BF0"/>
    <w:rsid w:val="00943121"/>
    <w:rsid w:val="00954246"/>
    <w:rsid w:val="00965CF3"/>
    <w:rsid w:val="009720F7"/>
    <w:rsid w:val="00977EBB"/>
    <w:rsid w:val="00986BF5"/>
    <w:rsid w:val="00991674"/>
    <w:rsid w:val="0099341D"/>
    <w:rsid w:val="00993988"/>
    <w:rsid w:val="0099783D"/>
    <w:rsid w:val="00997B8B"/>
    <w:rsid w:val="009A0E6F"/>
    <w:rsid w:val="009A29D0"/>
    <w:rsid w:val="009A5012"/>
    <w:rsid w:val="009B096F"/>
    <w:rsid w:val="009B570C"/>
    <w:rsid w:val="009B7113"/>
    <w:rsid w:val="009C1B63"/>
    <w:rsid w:val="009C2141"/>
    <w:rsid w:val="009C3526"/>
    <w:rsid w:val="009D4E80"/>
    <w:rsid w:val="009E143E"/>
    <w:rsid w:val="009E1F8C"/>
    <w:rsid w:val="009E75DC"/>
    <w:rsid w:val="009F0880"/>
    <w:rsid w:val="009F2420"/>
    <w:rsid w:val="009F577D"/>
    <w:rsid w:val="00A07152"/>
    <w:rsid w:val="00A111E9"/>
    <w:rsid w:val="00A16F0B"/>
    <w:rsid w:val="00A330B7"/>
    <w:rsid w:val="00A363A8"/>
    <w:rsid w:val="00A36797"/>
    <w:rsid w:val="00A4085B"/>
    <w:rsid w:val="00A44198"/>
    <w:rsid w:val="00A614BC"/>
    <w:rsid w:val="00A67C23"/>
    <w:rsid w:val="00A70D1B"/>
    <w:rsid w:val="00A71775"/>
    <w:rsid w:val="00A74C35"/>
    <w:rsid w:val="00A75606"/>
    <w:rsid w:val="00A75BD6"/>
    <w:rsid w:val="00A8528A"/>
    <w:rsid w:val="00A85BF0"/>
    <w:rsid w:val="00A909F7"/>
    <w:rsid w:val="00A90DAD"/>
    <w:rsid w:val="00A97931"/>
    <w:rsid w:val="00AA72D7"/>
    <w:rsid w:val="00AB1B29"/>
    <w:rsid w:val="00AB1E68"/>
    <w:rsid w:val="00AB305D"/>
    <w:rsid w:val="00AB4455"/>
    <w:rsid w:val="00AD0BB6"/>
    <w:rsid w:val="00AD0FE9"/>
    <w:rsid w:val="00AD3E3C"/>
    <w:rsid w:val="00AD571F"/>
    <w:rsid w:val="00AD68BF"/>
    <w:rsid w:val="00AD7B18"/>
    <w:rsid w:val="00AE1FF6"/>
    <w:rsid w:val="00AF52F3"/>
    <w:rsid w:val="00AF794F"/>
    <w:rsid w:val="00B00FC1"/>
    <w:rsid w:val="00B02DC9"/>
    <w:rsid w:val="00B13DA9"/>
    <w:rsid w:val="00B1460E"/>
    <w:rsid w:val="00B1492E"/>
    <w:rsid w:val="00B14E3A"/>
    <w:rsid w:val="00B16515"/>
    <w:rsid w:val="00B20D9E"/>
    <w:rsid w:val="00B27F5F"/>
    <w:rsid w:val="00B35819"/>
    <w:rsid w:val="00B476B5"/>
    <w:rsid w:val="00B50E89"/>
    <w:rsid w:val="00B55173"/>
    <w:rsid w:val="00B56BC0"/>
    <w:rsid w:val="00B571EF"/>
    <w:rsid w:val="00B61ACA"/>
    <w:rsid w:val="00B6514B"/>
    <w:rsid w:val="00B74977"/>
    <w:rsid w:val="00B770C2"/>
    <w:rsid w:val="00B805E4"/>
    <w:rsid w:val="00B82ABE"/>
    <w:rsid w:val="00B87344"/>
    <w:rsid w:val="00B8786B"/>
    <w:rsid w:val="00BA5EF8"/>
    <w:rsid w:val="00BB174D"/>
    <w:rsid w:val="00BB69CC"/>
    <w:rsid w:val="00BD29A8"/>
    <w:rsid w:val="00BD55CE"/>
    <w:rsid w:val="00BD6CF5"/>
    <w:rsid w:val="00BE147E"/>
    <w:rsid w:val="00BE23A5"/>
    <w:rsid w:val="00BE2505"/>
    <w:rsid w:val="00BE38A5"/>
    <w:rsid w:val="00BF4FD5"/>
    <w:rsid w:val="00C00799"/>
    <w:rsid w:val="00C020BA"/>
    <w:rsid w:val="00C03C24"/>
    <w:rsid w:val="00C046F4"/>
    <w:rsid w:val="00C05811"/>
    <w:rsid w:val="00C05C58"/>
    <w:rsid w:val="00C06011"/>
    <w:rsid w:val="00C22508"/>
    <w:rsid w:val="00C2290C"/>
    <w:rsid w:val="00C30979"/>
    <w:rsid w:val="00C31A93"/>
    <w:rsid w:val="00C34267"/>
    <w:rsid w:val="00C36A4E"/>
    <w:rsid w:val="00C36A4F"/>
    <w:rsid w:val="00C41B8C"/>
    <w:rsid w:val="00C426DA"/>
    <w:rsid w:val="00C45437"/>
    <w:rsid w:val="00C56A00"/>
    <w:rsid w:val="00C612C1"/>
    <w:rsid w:val="00C63F2A"/>
    <w:rsid w:val="00C8103A"/>
    <w:rsid w:val="00C81D66"/>
    <w:rsid w:val="00C87019"/>
    <w:rsid w:val="00C900D1"/>
    <w:rsid w:val="00C969CF"/>
    <w:rsid w:val="00CA4B5B"/>
    <w:rsid w:val="00CA6167"/>
    <w:rsid w:val="00CB1880"/>
    <w:rsid w:val="00CB6063"/>
    <w:rsid w:val="00CB60F8"/>
    <w:rsid w:val="00CB7F9A"/>
    <w:rsid w:val="00CC05B0"/>
    <w:rsid w:val="00CC2261"/>
    <w:rsid w:val="00CC3004"/>
    <w:rsid w:val="00CC59ED"/>
    <w:rsid w:val="00CC5A5D"/>
    <w:rsid w:val="00CD1B15"/>
    <w:rsid w:val="00CE65B7"/>
    <w:rsid w:val="00CF0BAD"/>
    <w:rsid w:val="00CF5EBA"/>
    <w:rsid w:val="00D115A1"/>
    <w:rsid w:val="00D122BC"/>
    <w:rsid w:val="00D20B2F"/>
    <w:rsid w:val="00D314DA"/>
    <w:rsid w:val="00D32E2E"/>
    <w:rsid w:val="00D362DF"/>
    <w:rsid w:val="00D4753C"/>
    <w:rsid w:val="00D47D98"/>
    <w:rsid w:val="00D544DB"/>
    <w:rsid w:val="00D65D2D"/>
    <w:rsid w:val="00D70575"/>
    <w:rsid w:val="00D73743"/>
    <w:rsid w:val="00D75D56"/>
    <w:rsid w:val="00D809A4"/>
    <w:rsid w:val="00D9200F"/>
    <w:rsid w:val="00D951DD"/>
    <w:rsid w:val="00DA0FA8"/>
    <w:rsid w:val="00DA26BF"/>
    <w:rsid w:val="00DA5C21"/>
    <w:rsid w:val="00DA6D7D"/>
    <w:rsid w:val="00DA7591"/>
    <w:rsid w:val="00DB4D4E"/>
    <w:rsid w:val="00DB746B"/>
    <w:rsid w:val="00DC5C2D"/>
    <w:rsid w:val="00DC602C"/>
    <w:rsid w:val="00DE315D"/>
    <w:rsid w:val="00DE54E8"/>
    <w:rsid w:val="00DE5ED3"/>
    <w:rsid w:val="00DF047D"/>
    <w:rsid w:val="00DF0F76"/>
    <w:rsid w:val="00DF1F7E"/>
    <w:rsid w:val="00DF4719"/>
    <w:rsid w:val="00DF4C8C"/>
    <w:rsid w:val="00E000B5"/>
    <w:rsid w:val="00E007EA"/>
    <w:rsid w:val="00E13B2D"/>
    <w:rsid w:val="00E17593"/>
    <w:rsid w:val="00E24D73"/>
    <w:rsid w:val="00E24EF6"/>
    <w:rsid w:val="00E31502"/>
    <w:rsid w:val="00E442DD"/>
    <w:rsid w:val="00E45B71"/>
    <w:rsid w:val="00E47253"/>
    <w:rsid w:val="00E505BC"/>
    <w:rsid w:val="00E613A5"/>
    <w:rsid w:val="00E63C4F"/>
    <w:rsid w:val="00E650EC"/>
    <w:rsid w:val="00E6669F"/>
    <w:rsid w:val="00E8462D"/>
    <w:rsid w:val="00E85E86"/>
    <w:rsid w:val="00E868C6"/>
    <w:rsid w:val="00E94386"/>
    <w:rsid w:val="00E97A16"/>
    <w:rsid w:val="00EA3599"/>
    <w:rsid w:val="00EA5CF4"/>
    <w:rsid w:val="00EB1C77"/>
    <w:rsid w:val="00EB44BD"/>
    <w:rsid w:val="00EB6731"/>
    <w:rsid w:val="00ED5E9F"/>
    <w:rsid w:val="00EF0917"/>
    <w:rsid w:val="00EF644A"/>
    <w:rsid w:val="00F0358F"/>
    <w:rsid w:val="00F05D0A"/>
    <w:rsid w:val="00F073AB"/>
    <w:rsid w:val="00F07538"/>
    <w:rsid w:val="00F13DF3"/>
    <w:rsid w:val="00F14AF3"/>
    <w:rsid w:val="00F16E8D"/>
    <w:rsid w:val="00F220D1"/>
    <w:rsid w:val="00F22482"/>
    <w:rsid w:val="00F22B0F"/>
    <w:rsid w:val="00F31212"/>
    <w:rsid w:val="00F33DE0"/>
    <w:rsid w:val="00F36452"/>
    <w:rsid w:val="00F36715"/>
    <w:rsid w:val="00F5474D"/>
    <w:rsid w:val="00F6196B"/>
    <w:rsid w:val="00F62514"/>
    <w:rsid w:val="00F62C27"/>
    <w:rsid w:val="00F76FD6"/>
    <w:rsid w:val="00F800A8"/>
    <w:rsid w:val="00F81171"/>
    <w:rsid w:val="00F815BD"/>
    <w:rsid w:val="00F819B5"/>
    <w:rsid w:val="00F92D95"/>
    <w:rsid w:val="00F93FFC"/>
    <w:rsid w:val="00FA0619"/>
    <w:rsid w:val="00FB0688"/>
    <w:rsid w:val="00FB7831"/>
    <w:rsid w:val="00FB7B20"/>
    <w:rsid w:val="00FC51E6"/>
    <w:rsid w:val="00FD009D"/>
    <w:rsid w:val="00FD5539"/>
    <w:rsid w:val="00FE4461"/>
    <w:rsid w:val="00FE4F3D"/>
    <w:rsid w:val="00FE6971"/>
    <w:rsid w:val="00FE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959E"/>
  <w15:docId w15:val="{27D2DAB7-AA49-486E-82E2-498571C5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270505"/>
    <w:rPr>
      <w:color w:val="808080"/>
    </w:rPr>
  </w:style>
  <w:style w:type="character" w:customStyle="1" w:styleId="fontsize2">
    <w:name w:val="font_size_2"/>
    <w:basedOn w:val="DefaultParagraphFont"/>
    <w:rsid w:val="0064379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907705"/>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v2S41fH86bLEghDlV6gLuFC+9g==">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</go:docsCustomData>
</go:gDocsCustomXmlDataStorage>
</file>

<file path=customXml/itemProps1.xml><?xml version="1.0" encoding="utf-8"?>
<ds:datastoreItem xmlns:ds="http://schemas.openxmlformats.org/officeDocument/2006/customXml" ds:itemID="{24D0FA0C-CEFC-41B8-9C61-5E86C38644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32938</Words>
  <Characters>187747</Characters>
  <Application>Microsoft Office Word</Application>
  <DocSecurity>0</DocSecurity>
  <Lines>1564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Account</dc:creator>
  <cp:lastModifiedBy>Nam Nguyen</cp:lastModifiedBy>
  <cp:revision>6</cp:revision>
  <dcterms:created xsi:type="dcterms:W3CDTF">2020-10-28T05:29:00Z</dcterms:created>
  <dcterms:modified xsi:type="dcterms:W3CDTF">2020-11-17T14:08:00Z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75cf812c-797a-3a42-937e-d0f8739d534b</vt:lpwstr>
  </property>
  <property fmtid="{D5CDD505-2E9C-101B-9397-08002B2CF9AE}" pid="4" name="Mendeley Citation Style_1">
    <vt:lpwstr>http://csl.mendeley.com/styles/77367761/journal-of-visualized-experiments-2</vt:lpwstr>
  </property>
  <property fmtid="{D5CDD505-2E9C-101B-9397-08002B2CF9AE}" pid="5" name="Mendeley Recent Style Id 0_1">
    <vt:lpwstr>http://www.zotero.org/styles/acta-crystallographica-section-f-structural-biology-communications</vt:lpwstr>
  </property>
  <property fmtid="{D5CDD505-2E9C-101B-9397-08002B2CF9AE}" pid="6" name="Mendeley Recent Style Name 0_1">
    <vt:lpwstr>Acta Crystallographica Section F: Structural Biology Communications</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http://www.zotero.org/styles/elsevier-harvard2</vt:lpwstr>
  </property>
  <property fmtid="{D5CDD505-2E9C-101B-9397-08002B2CF9AE}" pid="12" name="Mendeley Recent Style Name 3_1">
    <vt:lpwstr>Elsevier - Harvard 2</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http://csl.mendeley.com/styles/77367761/journal-of-visualized-experiments-2</vt:lpwstr>
  </property>
  <property fmtid="{D5CDD505-2E9C-101B-9397-08002B2CF9AE}" pid="16" name="Mendeley Recent Style Name 5_1">
    <vt:lpwstr>Journal of Visualized Experiments - Jia Truong</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http://www.zotero.org/styles/journal-of-biological-chemistry</vt:lpwstr>
  </property>
  <property fmtid="{D5CDD505-2E9C-101B-9397-08002B2CF9AE}" pid="24" name="Mendeley Recent Style Name 9_1">
    <vt:lpwstr>The Journal of Biological Chemistry</vt:lpwstr>
  </property>
</Properties>
</file>