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8736" w14:textId="77777777"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5CF5A5EF"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561E41" w:rsidRPr="00561E41">
        <w:rPr>
          <w:rFonts w:ascii="Helvetica Neue" w:hAnsi="Helvetica Neue"/>
          <w:b/>
          <w:sz w:val="24"/>
          <w:szCs w:val="24"/>
        </w:rPr>
        <w:t xml:space="preserve"> </w:t>
      </w:r>
      <w:r w:rsidR="00561E41" w:rsidRPr="00561E41">
        <w:rPr>
          <w:rFonts w:ascii="Helvetica Neue" w:hAnsi="Helvetica Neue"/>
          <w:b/>
          <w:sz w:val="36"/>
          <w:szCs w:val="36"/>
        </w:rPr>
        <w:t>Is My Mouse Pregnant? High-Frequency Ultrasound Assessment</w:t>
      </w:r>
    </w:p>
    <w:p w14:paraId="245176F2" w14:textId="7CC7B5DD" w:rsidR="00D85731" w:rsidRPr="00561E41" w:rsidRDefault="00D85731" w:rsidP="00D85731">
      <w:pPr>
        <w:rPr>
          <w:rFonts w:ascii="Helvetica Neue" w:hAnsi="Helvetica Neue"/>
          <w:b/>
          <w:sz w:val="36"/>
        </w:rPr>
      </w:pPr>
      <w:r w:rsidRPr="00006387">
        <w:rPr>
          <w:rFonts w:ascii="Helvetica Neue" w:hAnsi="Helvetica Neue"/>
          <w:b/>
          <w:sz w:val="36"/>
          <w:u w:val="single"/>
        </w:rPr>
        <w:t>Date:</w:t>
      </w:r>
      <w:r w:rsidR="00561E41">
        <w:rPr>
          <w:rFonts w:ascii="Helvetica Neue" w:hAnsi="Helvetica Neue"/>
          <w:b/>
          <w:sz w:val="36"/>
        </w:rPr>
        <w:t xml:space="preserve"> 04/14/2021</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CC5BE9">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rsidTr="00CC5BE9">
        <w:tc>
          <w:tcPr>
            <w:tcW w:w="1072"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rsidTr="00CC5BE9">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0F20E0A1" w:rsidR="00D85731" w:rsidRPr="00006387" w:rsidRDefault="00BA364B" w:rsidP="00D85731">
            <w:pPr>
              <w:spacing w:after="0"/>
              <w:rPr>
                <w:rFonts w:ascii="Helvetica Neue" w:hAnsi="Helvetica Neue"/>
              </w:rPr>
            </w:pPr>
            <w:r>
              <w:rPr>
                <w:rFonts w:ascii="Helvetica Neue" w:hAnsi="Helvetica Neue"/>
              </w:rPr>
              <w:t>00:25</w:t>
            </w:r>
          </w:p>
        </w:tc>
        <w:tc>
          <w:tcPr>
            <w:tcW w:w="2970" w:type="dxa"/>
          </w:tcPr>
          <w:p w14:paraId="272900D8" w14:textId="3F0C1FCE" w:rsidR="00D85731" w:rsidRPr="00006387" w:rsidRDefault="00BA364B" w:rsidP="00D85731">
            <w:pPr>
              <w:spacing w:after="0"/>
              <w:rPr>
                <w:rFonts w:ascii="Helvetica Neue" w:hAnsi="Helvetica Neue"/>
              </w:rPr>
            </w:pPr>
            <w:r>
              <w:rPr>
                <w:rFonts w:ascii="Helvetica Neue" w:hAnsi="Helvetica Neue"/>
              </w:rPr>
              <w:t xml:space="preserve">Typo? </w:t>
            </w:r>
            <w:r w:rsidR="00E21860">
              <w:rPr>
                <w:rFonts w:ascii="Helvetica Neue" w:hAnsi="Helvetica Neue"/>
              </w:rPr>
              <w:t xml:space="preserve">Onscreen text says: </w:t>
            </w:r>
            <w:r>
              <w:rPr>
                <w:rFonts w:ascii="Helvetica Neue" w:hAnsi="Helvetica Neue"/>
              </w:rPr>
              <w:t>(“…(IACUC) or at New York University…”)</w:t>
            </w:r>
          </w:p>
        </w:tc>
        <w:tc>
          <w:tcPr>
            <w:tcW w:w="3348" w:type="dxa"/>
          </w:tcPr>
          <w:p w14:paraId="2D70F419" w14:textId="77777777" w:rsidR="00761E33" w:rsidRDefault="00BA364B" w:rsidP="00D85731">
            <w:pPr>
              <w:spacing w:after="0"/>
              <w:rPr>
                <w:rFonts w:ascii="Helvetica Neue" w:hAnsi="Helvetica Neue"/>
              </w:rPr>
            </w:pPr>
            <w:r>
              <w:rPr>
                <w:rFonts w:ascii="Helvetica Neue" w:hAnsi="Helvetica Neue"/>
              </w:rPr>
              <w:t xml:space="preserve">Omit “or” – </w:t>
            </w:r>
          </w:p>
          <w:p w14:paraId="6B121EFB" w14:textId="386C4A73" w:rsidR="00D85731" w:rsidRPr="00006387" w:rsidRDefault="00541840" w:rsidP="00D85731">
            <w:pPr>
              <w:spacing w:after="0"/>
              <w:rPr>
                <w:rFonts w:ascii="Helvetica Neue" w:hAnsi="Helvetica Neue"/>
              </w:rPr>
            </w:pPr>
            <w:r w:rsidRPr="00E21860">
              <w:rPr>
                <w:rFonts w:ascii="Helvetica Neue" w:hAnsi="Helvetica Neue"/>
                <w:i/>
                <w:iCs/>
              </w:rPr>
              <w:t>Text should say</w:t>
            </w:r>
            <w:r>
              <w:rPr>
                <w:rFonts w:ascii="Helvetica Neue" w:hAnsi="Helvetica Neue"/>
              </w:rPr>
              <w:t>, “… (</w:t>
            </w:r>
            <w:r w:rsidR="00BA364B">
              <w:rPr>
                <w:rFonts w:ascii="Helvetica Neue" w:hAnsi="Helvetica Neue"/>
              </w:rPr>
              <w:t>IACUC</w:t>
            </w:r>
            <w:r>
              <w:rPr>
                <w:rFonts w:ascii="Helvetica Neue" w:hAnsi="Helvetica Neue"/>
              </w:rPr>
              <w:t>)</w:t>
            </w:r>
            <w:r w:rsidR="00BA364B">
              <w:rPr>
                <w:rFonts w:ascii="Helvetica Neue" w:hAnsi="Helvetica Neue"/>
              </w:rPr>
              <w:t xml:space="preserve"> at New York University…</w:t>
            </w:r>
            <w:r>
              <w:rPr>
                <w:rFonts w:ascii="Helvetica Neue" w:hAnsi="Helvetica Neue"/>
              </w:rPr>
              <w:t>”</w:t>
            </w:r>
          </w:p>
        </w:tc>
      </w:tr>
      <w:tr w:rsidR="00D85731" w:rsidRPr="00006387" w14:paraId="2202E3A0" w14:textId="77777777" w:rsidTr="00CC5BE9">
        <w:tc>
          <w:tcPr>
            <w:tcW w:w="1072"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168C7C4C" w:rsidR="00D85731" w:rsidRPr="00006387" w:rsidRDefault="005D2040" w:rsidP="00D85731">
            <w:pPr>
              <w:spacing w:after="0"/>
              <w:rPr>
                <w:rFonts w:ascii="Helvetica Neue" w:hAnsi="Helvetica Neue"/>
              </w:rPr>
            </w:pPr>
            <w:r>
              <w:rPr>
                <w:rFonts w:ascii="Helvetica Neue" w:hAnsi="Helvetica Neue"/>
              </w:rPr>
              <w:t>00:35</w:t>
            </w:r>
          </w:p>
        </w:tc>
        <w:tc>
          <w:tcPr>
            <w:tcW w:w="2970" w:type="dxa"/>
          </w:tcPr>
          <w:p w14:paraId="2343CEDF" w14:textId="77777777" w:rsidR="00502A54" w:rsidRDefault="005D2040" w:rsidP="00D85731">
            <w:pPr>
              <w:spacing w:after="0"/>
              <w:rPr>
                <w:rFonts w:ascii="Helvetica Neue" w:hAnsi="Helvetica Neue"/>
              </w:rPr>
            </w:pPr>
            <w:r>
              <w:rPr>
                <w:rFonts w:ascii="Helvetica Neue" w:hAnsi="Helvetica Neue"/>
              </w:rPr>
              <w:t>There are two concepts here that are not quite captured by the video/audio</w:t>
            </w:r>
            <w:r w:rsidR="007654DA">
              <w:rPr>
                <w:rFonts w:ascii="Helvetica Neue" w:hAnsi="Helvetica Neue"/>
              </w:rPr>
              <w:t xml:space="preserve"> between 00:35 and 00:52</w:t>
            </w:r>
            <w:r>
              <w:rPr>
                <w:rFonts w:ascii="Helvetica Neue" w:hAnsi="Helvetica Neue"/>
              </w:rPr>
              <w:t xml:space="preserve">. </w:t>
            </w:r>
            <w:r w:rsidRPr="005D2040">
              <w:rPr>
                <w:rFonts w:ascii="Helvetica Neue" w:hAnsi="Helvetica Neue"/>
              </w:rPr>
              <w:t xml:space="preserve">The first, as shown by the external scanning videos, shows how the investigator moves the transducer from low midline (where the bladder should be), then cranially up the midline (to follow the vagina and then </w:t>
            </w:r>
            <w:r w:rsidRPr="005D2040">
              <w:rPr>
                <w:rFonts w:ascii="Helvetica Neue" w:hAnsi="Helvetica Neue"/>
              </w:rPr>
              <w:lastRenderedPageBreak/>
              <w:t xml:space="preserve">look for the uterine bifurcation), then laterally to each side.  </w:t>
            </w:r>
          </w:p>
          <w:p w14:paraId="37DFB579" w14:textId="53EA8ED8" w:rsidR="00D85731" w:rsidRPr="00006387" w:rsidRDefault="00502A54" w:rsidP="00D85731">
            <w:pPr>
              <w:spacing w:after="0"/>
              <w:rPr>
                <w:rFonts w:ascii="Helvetica Neue" w:hAnsi="Helvetica Neue"/>
              </w:rPr>
            </w:pPr>
            <w:r>
              <w:rPr>
                <w:rFonts w:ascii="Helvetica Neue" w:hAnsi="Helvetica Neue"/>
              </w:rPr>
              <w:t xml:space="preserve">There should be a second video: </w:t>
            </w:r>
            <w:r w:rsidR="005D2040" w:rsidRPr="005D2040">
              <w:rPr>
                <w:rFonts w:ascii="Helvetica Neue" w:hAnsi="Helvetica Neue"/>
              </w:rPr>
              <w:t>The ultrasound video showing the bladder, vagina, and sweeping to the uterine bifurcation should be shown here then, to show the reader / viewer what we're seeing by ultrasound internally.</w:t>
            </w:r>
          </w:p>
        </w:tc>
        <w:tc>
          <w:tcPr>
            <w:tcW w:w="3348" w:type="dxa"/>
          </w:tcPr>
          <w:p w14:paraId="1710BCD8" w14:textId="61A8715B" w:rsidR="00D85731" w:rsidRDefault="007A4AF6" w:rsidP="00D85731">
            <w:pPr>
              <w:spacing w:after="0"/>
              <w:rPr>
                <w:rFonts w:ascii="Helvetica Neue" w:hAnsi="Helvetica Neue"/>
              </w:rPr>
            </w:pPr>
            <w:r>
              <w:rPr>
                <w:rFonts w:ascii="Helvetica Neue" w:hAnsi="Helvetica Neue"/>
              </w:rPr>
              <w:lastRenderedPageBreak/>
              <w:t xml:space="preserve">In the </w:t>
            </w:r>
            <w:r w:rsidR="0078312B">
              <w:rPr>
                <w:rFonts w:ascii="Helvetica Neue" w:hAnsi="Helvetica Neue"/>
              </w:rPr>
              <w:t xml:space="preserve">manuscript </w:t>
            </w:r>
            <w:r>
              <w:rPr>
                <w:rFonts w:ascii="Helvetica Neue" w:hAnsi="Helvetica Neue"/>
              </w:rPr>
              <w:t>text</w:t>
            </w:r>
            <w:r w:rsidR="000F3E5B">
              <w:rPr>
                <w:rFonts w:ascii="Helvetica Neue" w:hAnsi="Helvetica Neue"/>
              </w:rPr>
              <w:t xml:space="preserve"> (Section 3.4)</w:t>
            </w:r>
            <w:r>
              <w:rPr>
                <w:rFonts w:ascii="Helvetica Neue" w:hAnsi="Helvetica Neue"/>
              </w:rPr>
              <w:t>, we refer to Video 1</w:t>
            </w:r>
            <w:r w:rsidR="00083CE9">
              <w:rPr>
                <w:rFonts w:ascii="Helvetica Neue" w:hAnsi="Helvetica Neue"/>
              </w:rPr>
              <w:t xml:space="preserve">-Vagina </w:t>
            </w:r>
            <w:r w:rsidR="00C72423">
              <w:rPr>
                <w:rFonts w:ascii="Helvetica Neue" w:hAnsi="Helvetica Neue"/>
              </w:rPr>
              <w:t>S</w:t>
            </w:r>
            <w:r w:rsidR="00083CE9">
              <w:rPr>
                <w:rFonts w:ascii="Helvetica Neue" w:hAnsi="Helvetica Neue"/>
              </w:rPr>
              <w:t>weep…</w:t>
            </w:r>
            <w:r>
              <w:rPr>
                <w:rFonts w:ascii="Helvetica Neue" w:hAnsi="Helvetica Neue"/>
              </w:rPr>
              <w:t>.  We had sent in Video 1 to demonstrate the bladder, vagina, and bifurcation of the vagina into the uterine horns.</w:t>
            </w:r>
            <w:r w:rsidR="00AA7BC4">
              <w:rPr>
                <w:rFonts w:ascii="Helvetica Neue" w:hAnsi="Helvetica Neue"/>
              </w:rPr>
              <w:t xml:space="preserve">  However, this video does not seem to have been incorporated, but is important.</w:t>
            </w:r>
          </w:p>
          <w:p w14:paraId="454EF387" w14:textId="1E6FC5ED" w:rsidR="00E83629" w:rsidRDefault="00E83629" w:rsidP="00D85731">
            <w:pPr>
              <w:spacing w:after="0"/>
              <w:rPr>
                <w:rFonts w:ascii="Helvetica Neue" w:hAnsi="Helvetica Neue"/>
              </w:rPr>
            </w:pPr>
            <w:r>
              <w:rPr>
                <w:rFonts w:ascii="Helvetica Neue" w:hAnsi="Helvetica Neue"/>
              </w:rPr>
              <w:t xml:space="preserve">Video 1 should follow the current video, with audio to </w:t>
            </w:r>
            <w:r>
              <w:rPr>
                <w:rFonts w:ascii="Helvetica Neue" w:hAnsi="Helvetica Neue"/>
              </w:rPr>
              <w:lastRenderedPageBreak/>
              <w:t xml:space="preserve">match (see </w:t>
            </w:r>
            <w:r w:rsidR="00C55ACC">
              <w:rPr>
                <w:rFonts w:ascii="Helvetica Neue" w:hAnsi="Helvetica Neue"/>
              </w:rPr>
              <w:t xml:space="preserve">Audio Comments, </w:t>
            </w:r>
            <w:r>
              <w:rPr>
                <w:rFonts w:ascii="Helvetica Neue" w:hAnsi="Helvetica Neue"/>
              </w:rPr>
              <w:t>below).</w:t>
            </w:r>
          </w:p>
          <w:p w14:paraId="7A21D992" w14:textId="77777777" w:rsidR="00A2288D" w:rsidRDefault="00A2288D" w:rsidP="00D85731">
            <w:pPr>
              <w:spacing w:after="0"/>
              <w:rPr>
                <w:rFonts w:ascii="Helvetica Neue" w:hAnsi="Helvetica Neue"/>
              </w:rPr>
            </w:pPr>
            <w:r>
              <w:rPr>
                <w:rFonts w:ascii="Helvetica Neue" w:hAnsi="Helvetica Neue"/>
              </w:rPr>
              <w:t>Video 1 should be paused and labeled as per screenshots I am also including</w:t>
            </w:r>
            <w:r w:rsidR="00CC5BE9">
              <w:rPr>
                <w:rFonts w:ascii="Helvetica Neue" w:hAnsi="Helvetica Neue"/>
              </w:rPr>
              <w:t xml:space="preserve"> (see below this Table)</w:t>
            </w:r>
            <w:r>
              <w:rPr>
                <w:rFonts w:ascii="Helvetica Neue" w:hAnsi="Helvetica Neue"/>
              </w:rPr>
              <w:t>.</w:t>
            </w:r>
          </w:p>
          <w:p w14:paraId="1C41C3D8" w14:textId="5A379419" w:rsidR="00DE53EC" w:rsidRPr="00006387" w:rsidRDefault="00DE53EC" w:rsidP="00D85731">
            <w:pPr>
              <w:spacing w:after="0"/>
              <w:rPr>
                <w:rFonts w:ascii="Helvetica Neue" w:hAnsi="Helvetica Neue"/>
              </w:rPr>
            </w:pPr>
            <w:r>
              <w:rPr>
                <w:rFonts w:ascii="Helvetica Neue" w:hAnsi="Helvetica Neue"/>
              </w:rPr>
              <w:t>Video 1 should be inserted prior to the imaging loop of the uterus at 00:52</w:t>
            </w:r>
            <w:r w:rsidR="002F5FDC">
              <w:rPr>
                <w:rFonts w:ascii="Helvetica Neue" w:hAnsi="Helvetica Neue"/>
              </w:rPr>
              <w:t>, right after the imaging loop of the transducer being manipulated</w:t>
            </w:r>
            <w:r>
              <w:rPr>
                <w:rFonts w:ascii="Helvetica Neue" w:hAnsi="Helvetica Neue"/>
              </w:rPr>
              <w:t>.</w:t>
            </w:r>
          </w:p>
        </w:tc>
      </w:tr>
      <w:tr w:rsidR="00D85731" w:rsidRPr="00006387" w14:paraId="3BA863B8" w14:textId="77777777" w:rsidTr="00CC5BE9">
        <w:tc>
          <w:tcPr>
            <w:tcW w:w="1072" w:type="dxa"/>
          </w:tcPr>
          <w:p w14:paraId="16591CEA" w14:textId="7A773EF5" w:rsidR="00D85731" w:rsidRPr="00006387" w:rsidRDefault="00895079" w:rsidP="00D85731">
            <w:pPr>
              <w:spacing w:after="0"/>
              <w:rPr>
                <w:rFonts w:ascii="Helvetica Neue" w:hAnsi="Helvetica Neue"/>
              </w:rPr>
            </w:pPr>
            <w:r>
              <w:rPr>
                <w:rFonts w:ascii="Helvetica Neue" w:hAnsi="Helvetica Neue"/>
              </w:rPr>
              <w:lastRenderedPageBreak/>
              <w:t>3</w:t>
            </w:r>
            <w:r w:rsidR="00D85731" w:rsidRPr="00006387">
              <w:rPr>
                <w:rFonts w:ascii="Helvetica Neue" w:hAnsi="Helvetica Neue"/>
              </w:rPr>
              <w:t>.</w:t>
            </w:r>
          </w:p>
        </w:tc>
        <w:tc>
          <w:tcPr>
            <w:tcW w:w="1471" w:type="dxa"/>
          </w:tcPr>
          <w:p w14:paraId="73B70D37" w14:textId="61E46200" w:rsidR="00D85731" w:rsidRPr="00006387" w:rsidRDefault="00746F46" w:rsidP="00D85731">
            <w:pPr>
              <w:spacing w:after="0"/>
              <w:rPr>
                <w:rFonts w:ascii="Helvetica Neue" w:hAnsi="Helvetica Neue"/>
              </w:rPr>
            </w:pPr>
            <w:r>
              <w:rPr>
                <w:rFonts w:ascii="Helvetica Neue" w:hAnsi="Helvetica Neue"/>
              </w:rPr>
              <w:t>01:54</w:t>
            </w:r>
          </w:p>
        </w:tc>
        <w:tc>
          <w:tcPr>
            <w:tcW w:w="2970" w:type="dxa"/>
          </w:tcPr>
          <w:p w14:paraId="5082F51F" w14:textId="3FBFBEB6" w:rsidR="00D85731" w:rsidRPr="00006387" w:rsidRDefault="00746F46" w:rsidP="00D85731">
            <w:pPr>
              <w:spacing w:after="0"/>
              <w:rPr>
                <w:rFonts w:ascii="Helvetica Neue" w:hAnsi="Helvetica Neue"/>
              </w:rPr>
            </w:pPr>
            <w:r>
              <w:rPr>
                <w:rFonts w:ascii="Helvetica Neue" w:hAnsi="Helvetica Neue"/>
              </w:rPr>
              <w:t xml:space="preserve">The video does not really match the audio: </w:t>
            </w:r>
            <w:r w:rsidRPr="00746F46">
              <w:rPr>
                <w:rFonts w:ascii="Helvetica Neue" w:hAnsi="Helvetica Neue"/>
              </w:rPr>
              <w:t xml:space="preserve">"This method of mapping and monitoring the embryos..." The last video - of the transducer mounted to a stage - is an ALTERNATE way of manipulating the transducer, not hand-held.  </w:t>
            </w:r>
          </w:p>
        </w:tc>
        <w:tc>
          <w:tcPr>
            <w:tcW w:w="3348" w:type="dxa"/>
          </w:tcPr>
          <w:p w14:paraId="4B028B57" w14:textId="5B6967C6" w:rsidR="00D85731" w:rsidRPr="00006387" w:rsidRDefault="004E75A3" w:rsidP="00746F46">
            <w:pPr>
              <w:spacing w:after="0"/>
              <w:rPr>
                <w:rFonts w:ascii="Helvetica Neue" w:hAnsi="Helvetica Neue"/>
              </w:rPr>
            </w:pPr>
            <w:r w:rsidRPr="00746F46">
              <w:rPr>
                <w:rFonts w:ascii="Helvetica Neue" w:hAnsi="Helvetica Neue"/>
              </w:rPr>
              <w:t>It may be helpful to the reader / viewer to see additional videos/images of older embryos (figures in the text) to show the reader / viewer how we follow embryos as they get older and larger.</w:t>
            </w:r>
            <w:r>
              <w:rPr>
                <w:rFonts w:ascii="Helvetica Neue" w:hAnsi="Helvetica Neue"/>
              </w:rPr>
              <w:t xml:space="preserve"> </w:t>
            </w:r>
            <w:r w:rsidR="002D02BA">
              <w:rPr>
                <w:rFonts w:ascii="Helvetica Neue" w:hAnsi="Helvetica Neue"/>
              </w:rPr>
              <w:t>To match the Audio, please consider inserting (quick fade in / fade out) of Figure 8, which shows older embryos and which aligns with the current Audio.</w:t>
            </w:r>
          </w:p>
        </w:tc>
      </w:tr>
      <w:tr w:rsidR="00D85731" w:rsidRPr="00006387" w14:paraId="6AD421D2" w14:textId="77777777" w:rsidTr="00CC5BE9">
        <w:tc>
          <w:tcPr>
            <w:tcW w:w="1072"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rsidTr="00CC5BE9">
        <w:tc>
          <w:tcPr>
            <w:tcW w:w="1072"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rsidTr="00CC5BE9">
        <w:tc>
          <w:tcPr>
            <w:tcW w:w="1072"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rsidTr="00CC5BE9">
        <w:tc>
          <w:tcPr>
            <w:tcW w:w="1072"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rsidTr="00CC5BE9">
        <w:tc>
          <w:tcPr>
            <w:tcW w:w="1072"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rsidTr="00CC5BE9">
        <w:tc>
          <w:tcPr>
            <w:tcW w:w="1072"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bl>
    <w:p w14:paraId="32D071CF" w14:textId="752903AF" w:rsidR="00D85731" w:rsidRDefault="00D85731" w:rsidP="00D85731">
      <w:pPr>
        <w:spacing w:after="0" w:line="240" w:lineRule="auto"/>
        <w:ind w:left="-90"/>
        <w:rPr>
          <w:rFonts w:ascii="Helvetica Neue" w:hAnsi="Helvetica Neue" w:cs="TrebuchetMS-Bold"/>
          <w:b/>
          <w:bCs/>
          <w:color w:val="231F20"/>
          <w:sz w:val="32"/>
          <w:szCs w:val="44"/>
        </w:rPr>
      </w:pPr>
    </w:p>
    <w:p w14:paraId="417F3B7F" w14:textId="6F33693D" w:rsidR="00A1432E" w:rsidRDefault="00A1432E" w:rsidP="00D85731">
      <w:pPr>
        <w:spacing w:after="0" w:line="240" w:lineRule="auto"/>
        <w:ind w:left="-90"/>
        <w:rPr>
          <w:rFonts w:ascii="Helvetica Neue" w:hAnsi="Helvetica Neue" w:cs="TrebuchetMS-Bold"/>
          <w:b/>
          <w:bCs/>
          <w:color w:val="231F20"/>
          <w:sz w:val="32"/>
          <w:szCs w:val="44"/>
        </w:rPr>
      </w:pPr>
      <w:r>
        <w:rPr>
          <w:rFonts w:ascii="Helvetica Neue" w:hAnsi="Helvetica Neue" w:cs="TrebuchetMS-Bold"/>
          <w:b/>
          <w:bCs/>
          <w:color w:val="231F20"/>
          <w:sz w:val="32"/>
          <w:szCs w:val="44"/>
        </w:rPr>
        <w:t>Scanning caudal-to-cranial, from bladder “up”</w:t>
      </w:r>
      <w:r w:rsidR="001979A6">
        <w:rPr>
          <w:rFonts w:ascii="Helvetica Neue" w:hAnsi="Helvetica Neue" w:cs="TrebuchetMS-Bold"/>
          <w:b/>
          <w:bCs/>
          <w:color w:val="231F20"/>
          <w:sz w:val="32"/>
          <w:szCs w:val="44"/>
        </w:rPr>
        <w:t xml:space="preserve"> in a cranial direction</w:t>
      </w:r>
      <w:r>
        <w:rPr>
          <w:rFonts w:ascii="Helvetica Neue" w:hAnsi="Helvetica Neue" w:cs="TrebuchetMS-Bold"/>
          <w:b/>
          <w:bCs/>
          <w:color w:val="231F20"/>
          <w:sz w:val="32"/>
          <w:szCs w:val="44"/>
        </w:rPr>
        <w:t>…</w:t>
      </w:r>
    </w:p>
    <w:p w14:paraId="30581D08" w14:textId="5859154E" w:rsidR="00CC5BE9" w:rsidRDefault="00A33C4B" w:rsidP="00D85731">
      <w:pPr>
        <w:spacing w:after="0" w:line="240" w:lineRule="auto"/>
        <w:ind w:left="-90"/>
        <w:rPr>
          <w:rFonts w:ascii="Helvetica Neue" w:hAnsi="Helvetica Neue" w:cs="TrebuchetMS-Bold"/>
          <w:b/>
          <w:bCs/>
          <w:color w:val="231F20"/>
          <w:sz w:val="32"/>
          <w:szCs w:val="44"/>
        </w:rPr>
      </w:pPr>
      <w:r>
        <w:rPr>
          <w:rFonts w:ascii="Helvetica Neue" w:hAnsi="Helvetica Neue" w:cs="TrebuchetMS-Bold"/>
          <w:b/>
          <w:bCs/>
          <w:noProof/>
          <w:color w:val="231F20"/>
          <w:sz w:val="32"/>
          <w:szCs w:val="44"/>
        </w:rPr>
        <w:drawing>
          <wp:inline distT="0" distB="0" distL="0" distR="0" wp14:anchorId="597B1B08" wp14:editId="73993A28">
            <wp:extent cx="6667500" cy="2428875"/>
            <wp:effectExtent l="0" t="0" r="0" b="0"/>
            <wp:docPr id="1" name="Picture 1" descr="VIdeo 1-Freeze Video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1-Freeze Video Labe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2428875"/>
                    </a:xfrm>
                    <a:prstGeom prst="rect">
                      <a:avLst/>
                    </a:prstGeom>
                    <a:noFill/>
                    <a:ln>
                      <a:noFill/>
                    </a:ln>
                  </pic:spPr>
                </pic:pic>
              </a:graphicData>
            </a:graphic>
          </wp:inline>
        </w:drawing>
      </w:r>
    </w:p>
    <w:p w14:paraId="1C2786DB" w14:textId="35623974" w:rsidR="00A013A1" w:rsidRPr="00006387" w:rsidRDefault="00A013A1" w:rsidP="00D85731">
      <w:pPr>
        <w:spacing w:after="0" w:line="240" w:lineRule="auto"/>
        <w:ind w:left="-90"/>
        <w:rPr>
          <w:rFonts w:ascii="Helvetica Neue" w:hAnsi="Helvetica Neue" w:cs="TrebuchetMS-Bold"/>
          <w:b/>
          <w:bCs/>
          <w:color w:val="231F20"/>
          <w:sz w:val="32"/>
          <w:szCs w:val="44"/>
        </w:rPr>
      </w:pPr>
      <w:r>
        <w:rPr>
          <w:rFonts w:ascii="Helvetica Neue" w:hAnsi="Helvetica Neue" w:cs="TrebuchetMS-Bold"/>
          <w:b/>
          <w:bCs/>
          <w:color w:val="231F20"/>
          <w:sz w:val="32"/>
          <w:szCs w:val="44"/>
        </w:rPr>
        <w:lastRenderedPageBreak/>
        <w:t>PAUSE-1</w:t>
      </w:r>
      <w:r>
        <w:rPr>
          <w:rFonts w:ascii="Helvetica Neue" w:hAnsi="Helvetica Neue" w:cs="TrebuchetMS-Bold"/>
          <w:b/>
          <w:bCs/>
          <w:color w:val="231F20"/>
          <w:sz w:val="32"/>
          <w:szCs w:val="44"/>
        </w:rPr>
        <w:tab/>
      </w:r>
      <w:r>
        <w:rPr>
          <w:rFonts w:ascii="Helvetica Neue" w:hAnsi="Helvetica Neue" w:cs="TrebuchetMS-Bold"/>
          <w:b/>
          <w:bCs/>
          <w:color w:val="231F20"/>
          <w:sz w:val="32"/>
          <w:szCs w:val="44"/>
        </w:rPr>
        <w:tab/>
      </w:r>
      <w:r>
        <w:rPr>
          <w:rFonts w:ascii="Helvetica Neue" w:hAnsi="Helvetica Neue" w:cs="TrebuchetMS-Bold"/>
          <w:b/>
          <w:bCs/>
          <w:color w:val="231F20"/>
          <w:sz w:val="32"/>
          <w:szCs w:val="44"/>
        </w:rPr>
        <w:tab/>
      </w:r>
      <w:r>
        <w:rPr>
          <w:rFonts w:ascii="Helvetica Neue" w:hAnsi="Helvetica Neue" w:cs="TrebuchetMS-Bold"/>
          <w:b/>
          <w:bCs/>
          <w:color w:val="231F20"/>
          <w:sz w:val="32"/>
          <w:szCs w:val="44"/>
        </w:rPr>
        <w:tab/>
        <w:t>PAUSE-2</w:t>
      </w:r>
      <w:r>
        <w:rPr>
          <w:rFonts w:ascii="Helvetica Neue" w:hAnsi="Helvetica Neue" w:cs="TrebuchetMS-Bold"/>
          <w:b/>
          <w:bCs/>
          <w:color w:val="231F20"/>
          <w:sz w:val="32"/>
          <w:szCs w:val="44"/>
        </w:rPr>
        <w:tab/>
      </w:r>
      <w:r>
        <w:rPr>
          <w:rFonts w:ascii="Helvetica Neue" w:hAnsi="Helvetica Neue" w:cs="TrebuchetMS-Bold"/>
          <w:b/>
          <w:bCs/>
          <w:color w:val="231F20"/>
          <w:sz w:val="32"/>
          <w:szCs w:val="44"/>
        </w:rPr>
        <w:tab/>
      </w:r>
      <w:r>
        <w:rPr>
          <w:rFonts w:ascii="Helvetica Neue" w:hAnsi="Helvetica Neue" w:cs="TrebuchetMS-Bold"/>
          <w:b/>
          <w:bCs/>
          <w:color w:val="231F20"/>
          <w:sz w:val="32"/>
          <w:szCs w:val="44"/>
        </w:rPr>
        <w:tab/>
      </w:r>
      <w:r>
        <w:rPr>
          <w:rFonts w:ascii="Helvetica Neue" w:hAnsi="Helvetica Neue" w:cs="TrebuchetMS-Bold"/>
          <w:b/>
          <w:bCs/>
          <w:color w:val="231F20"/>
          <w:sz w:val="32"/>
          <w:szCs w:val="44"/>
        </w:rPr>
        <w:tab/>
        <w:t>PAUSE-3</w:t>
      </w:r>
    </w:p>
    <w:p w14:paraId="01AAF0D6" w14:textId="25DF5316" w:rsidR="00D85731" w:rsidRDefault="00D85731" w:rsidP="00D85731">
      <w:pPr>
        <w:spacing w:after="0" w:line="240" w:lineRule="auto"/>
        <w:ind w:left="-90"/>
        <w:rPr>
          <w:noProof/>
        </w:rPr>
      </w:pPr>
    </w:p>
    <w:p w14:paraId="464B7A60" w14:textId="7E78DB92" w:rsidR="00C0547B" w:rsidRDefault="00C0547B" w:rsidP="00D85731">
      <w:pPr>
        <w:spacing w:after="0" w:line="240" w:lineRule="auto"/>
        <w:ind w:left="-90"/>
        <w:rPr>
          <w:noProof/>
        </w:rPr>
      </w:pPr>
    </w:p>
    <w:p w14:paraId="0ECE56DE" w14:textId="2E2A6B9A" w:rsidR="00C0547B" w:rsidRPr="00006387" w:rsidRDefault="00C0547B"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1F6C1F34" w14:textId="2B5332A5" w:rsidR="00721712" w:rsidRDefault="00721712" w:rsidP="00D85731">
      <w:pPr>
        <w:rPr>
          <w:rFonts w:ascii="Helvetica Neue" w:hAnsi="Helvetica Neue"/>
          <w:b/>
          <w:sz w:val="32"/>
          <w:u w:val="single"/>
        </w:rPr>
      </w:pPr>
    </w:p>
    <w:p w14:paraId="31CAA847" w14:textId="46A67872" w:rsidR="00940D95" w:rsidRDefault="00940D95" w:rsidP="00D85731">
      <w:pPr>
        <w:rPr>
          <w:rFonts w:ascii="Helvetica Neue" w:hAnsi="Helvetica Neue"/>
          <w:b/>
          <w:sz w:val="32"/>
          <w:u w:val="single"/>
        </w:rPr>
      </w:pPr>
    </w:p>
    <w:p w14:paraId="79782F3E" w14:textId="77777777" w:rsidR="00E92840" w:rsidRDefault="00E92840"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02291DDC" w:rsidR="00D85731" w:rsidRPr="00006387" w:rsidRDefault="004E0588" w:rsidP="00D85731">
            <w:pPr>
              <w:spacing w:after="0"/>
              <w:rPr>
                <w:rFonts w:ascii="Helvetica Neue" w:hAnsi="Helvetica Neue"/>
              </w:rPr>
            </w:pPr>
            <w:r>
              <w:rPr>
                <w:rFonts w:ascii="Helvetica Neue" w:hAnsi="Helvetica Neue"/>
              </w:rPr>
              <w:t>00:35</w:t>
            </w:r>
          </w:p>
        </w:tc>
        <w:tc>
          <w:tcPr>
            <w:tcW w:w="2520" w:type="dxa"/>
          </w:tcPr>
          <w:p w14:paraId="4808A7B3" w14:textId="1ACCEFB1" w:rsidR="00D85731" w:rsidRPr="00006387" w:rsidRDefault="009D0B76" w:rsidP="00D85731">
            <w:pPr>
              <w:spacing w:after="0"/>
              <w:rPr>
                <w:rFonts w:ascii="Helvetica Neue" w:hAnsi="Helvetica Neue"/>
              </w:rPr>
            </w:pPr>
            <w:r>
              <w:rPr>
                <w:rFonts w:ascii="Helvetica Neue" w:hAnsi="Helvetica Neue"/>
              </w:rPr>
              <w:t xml:space="preserve">There are two concepts here that are not quite captured by the </w:t>
            </w:r>
            <w:r w:rsidR="00BD418C">
              <w:rPr>
                <w:rFonts w:ascii="Helvetica Neue" w:hAnsi="Helvetica Neue"/>
              </w:rPr>
              <w:t xml:space="preserve">current </w:t>
            </w:r>
            <w:r>
              <w:rPr>
                <w:rFonts w:ascii="Helvetica Neue" w:hAnsi="Helvetica Neue"/>
              </w:rPr>
              <w:t xml:space="preserve">video/audio. </w:t>
            </w:r>
            <w:r w:rsidRPr="005D2040">
              <w:rPr>
                <w:rFonts w:ascii="Helvetica Neue" w:hAnsi="Helvetica Neue"/>
              </w:rPr>
              <w:t xml:space="preserve">The first, as shown by the external </w:t>
            </w:r>
            <w:r w:rsidRPr="005D2040">
              <w:rPr>
                <w:rFonts w:ascii="Helvetica Neue" w:hAnsi="Helvetica Neue"/>
              </w:rPr>
              <w:lastRenderedPageBreak/>
              <w:t xml:space="preserve">scanning video, shows how the investigator moves the transducer from low midline (where the bladder should be), then cranially up the midline (to follow the vagina and then look for the uterine bifurcation), then laterally to each side.  The ultrasound video </w:t>
            </w:r>
            <w:r w:rsidR="00BE6863">
              <w:rPr>
                <w:rFonts w:ascii="Helvetica Neue" w:hAnsi="Helvetica Neue"/>
              </w:rPr>
              <w:t>(VIDEO</w:t>
            </w:r>
            <w:r w:rsidR="00FE2860">
              <w:rPr>
                <w:rFonts w:ascii="Helvetica Neue" w:hAnsi="Helvetica Neue"/>
              </w:rPr>
              <w:t>-</w:t>
            </w:r>
            <w:r w:rsidR="00BE6863">
              <w:rPr>
                <w:rFonts w:ascii="Helvetica Neue" w:hAnsi="Helvetica Neue"/>
              </w:rPr>
              <w:t xml:space="preserve">1-VAGINA SWEEP…) </w:t>
            </w:r>
            <w:r w:rsidRPr="005D2040">
              <w:rPr>
                <w:rFonts w:ascii="Helvetica Neue" w:hAnsi="Helvetica Neue"/>
              </w:rPr>
              <w:t>showing the bladder, vagina, and sweeping to the uterine bifurcation should be shown here then, to show the reader / viewer what we're seeing by ultrasound internally.</w:t>
            </w: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0186C9D6" w14:textId="77777777" w:rsidR="00D85731" w:rsidRDefault="009505E1" w:rsidP="00D85731">
            <w:pPr>
              <w:spacing w:after="0"/>
              <w:rPr>
                <w:rFonts w:ascii="Helvetica Neue" w:hAnsi="Helvetica Neue"/>
              </w:rPr>
            </w:pPr>
            <w:r>
              <w:rPr>
                <w:rFonts w:ascii="Helvetica Neue" w:hAnsi="Helvetica Neue"/>
              </w:rPr>
              <w:t>Rewritten Script Text:</w:t>
            </w:r>
          </w:p>
          <w:p w14:paraId="75845781" w14:textId="77777777" w:rsidR="009505E1" w:rsidRDefault="009505E1" w:rsidP="00D85731">
            <w:pPr>
              <w:spacing w:after="0"/>
              <w:rPr>
                <w:rFonts w:ascii="Helvetica Neue" w:hAnsi="Helvetica Neue"/>
              </w:rPr>
            </w:pPr>
            <w:r>
              <w:rPr>
                <w:rFonts w:ascii="Helvetica Neue" w:hAnsi="Helvetica Neue"/>
              </w:rPr>
              <w:t>(Current video)</w:t>
            </w:r>
          </w:p>
          <w:p w14:paraId="5B1B9D26" w14:textId="69F997F4" w:rsidR="009505E1" w:rsidRDefault="009505E1" w:rsidP="00D85731">
            <w:pPr>
              <w:spacing w:after="0"/>
              <w:rPr>
                <w:rFonts w:ascii="Helvetica Neue" w:hAnsi="Helvetica Neue"/>
              </w:rPr>
            </w:pPr>
            <w:r>
              <w:rPr>
                <w:rFonts w:ascii="Helvetica Neue" w:hAnsi="Helvetica Neue"/>
              </w:rPr>
              <w:t xml:space="preserve">“Scanning starts low and midline on the abdomen, where the bladder can be found.  While watching </w:t>
            </w:r>
            <w:r>
              <w:rPr>
                <w:rFonts w:ascii="Helvetica Neue" w:hAnsi="Helvetica Neue"/>
              </w:rPr>
              <w:lastRenderedPageBreak/>
              <w:t xml:space="preserve">the ultrasound images, the imager first identifies the bladder and the vagina. Then, the transducer is very slowly and smoothly swept </w:t>
            </w:r>
            <w:r w:rsidR="00D91235">
              <w:rPr>
                <w:rFonts w:ascii="Helvetica Neue" w:hAnsi="Helvetica Neue"/>
              </w:rPr>
              <w:t>in a cranial direction</w:t>
            </w:r>
            <w:r>
              <w:rPr>
                <w:rFonts w:ascii="Helvetica Neue" w:hAnsi="Helvetica Neue"/>
              </w:rPr>
              <w:t xml:space="preserve"> to follow the vagina bifurcate into the right and left uterine horns.”</w:t>
            </w:r>
          </w:p>
          <w:p w14:paraId="44E99843" w14:textId="77777777" w:rsidR="009505E1" w:rsidRDefault="009505E1" w:rsidP="00D85731">
            <w:pPr>
              <w:spacing w:after="0"/>
              <w:rPr>
                <w:rFonts w:ascii="Helvetica Neue" w:hAnsi="Helvetica Neue"/>
              </w:rPr>
            </w:pPr>
          </w:p>
          <w:p w14:paraId="55DC3D88" w14:textId="29F8023D" w:rsidR="009505E1" w:rsidRDefault="009505E1" w:rsidP="00D85731">
            <w:pPr>
              <w:spacing w:after="0"/>
              <w:rPr>
                <w:rFonts w:ascii="Helvetica Neue" w:hAnsi="Helvetica Neue"/>
              </w:rPr>
            </w:pPr>
            <w:r>
              <w:rPr>
                <w:rFonts w:ascii="Helvetica Neue" w:hAnsi="Helvetica Neue"/>
              </w:rPr>
              <w:t>(Add Video 1</w:t>
            </w:r>
            <w:r w:rsidR="006023A5">
              <w:rPr>
                <w:rFonts w:ascii="Helvetica Neue" w:hAnsi="Helvetica Neue"/>
              </w:rPr>
              <w:t>, plus rewritten script text as follows</w:t>
            </w:r>
            <w:r>
              <w:rPr>
                <w:rFonts w:ascii="Helvetica Neue" w:hAnsi="Helvetica Neue"/>
              </w:rPr>
              <w:t>)</w:t>
            </w:r>
          </w:p>
          <w:p w14:paraId="6943B9A7" w14:textId="6412520D" w:rsidR="009505E1" w:rsidRPr="00006387" w:rsidRDefault="00F7065D" w:rsidP="00D85731">
            <w:pPr>
              <w:spacing w:after="0"/>
              <w:rPr>
                <w:rFonts w:ascii="Helvetica Neue" w:hAnsi="Helvetica Neue"/>
              </w:rPr>
            </w:pPr>
            <w:r>
              <w:rPr>
                <w:rFonts w:ascii="Helvetica Neue" w:hAnsi="Helvetica Neue"/>
              </w:rPr>
              <w:t>“Here are the corresponding ultrasound images. When the ultrasound transducer is positioned midline and low on the abdomen, the bladder and vagina should be visible. [PAUSE-1, with labels on video] As the transducer is slowly moved in a cranial direction, the vagina will then be seen to bifurcate [PAUSE-2, with labels on video] into the right and left uterine horns coursing laterally [PAUSE-3, with labels on video].”</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2.</w:t>
            </w:r>
          </w:p>
        </w:tc>
        <w:tc>
          <w:tcPr>
            <w:tcW w:w="810" w:type="dxa"/>
          </w:tcPr>
          <w:p w14:paraId="66A65177" w14:textId="46E94143" w:rsidR="00D85731" w:rsidRPr="00006387" w:rsidRDefault="004E0588" w:rsidP="00D85731">
            <w:pPr>
              <w:spacing w:after="0"/>
              <w:rPr>
                <w:rFonts w:ascii="Helvetica Neue" w:hAnsi="Helvetica Neue"/>
              </w:rPr>
            </w:pPr>
            <w:r>
              <w:rPr>
                <w:rFonts w:ascii="Helvetica Neue" w:hAnsi="Helvetica Neue"/>
              </w:rPr>
              <w:t>01:07</w:t>
            </w:r>
          </w:p>
        </w:tc>
        <w:tc>
          <w:tcPr>
            <w:tcW w:w="2520" w:type="dxa"/>
          </w:tcPr>
          <w:p w14:paraId="5BCF2019" w14:textId="340F334E" w:rsidR="00FB5D98" w:rsidRDefault="00FB5D98" w:rsidP="00D85731">
            <w:pPr>
              <w:spacing w:after="0"/>
              <w:rPr>
                <w:rFonts w:ascii="Helvetica Neue" w:hAnsi="Helvetica Neue"/>
              </w:rPr>
            </w:pPr>
            <w:r>
              <w:rPr>
                <w:rFonts w:ascii="Helvetica Neue" w:hAnsi="Helvetica Neue"/>
              </w:rPr>
              <w:t>Original Script Text:</w:t>
            </w:r>
          </w:p>
          <w:p w14:paraId="15902969" w14:textId="022836E8" w:rsidR="00D85731" w:rsidRPr="00006387" w:rsidRDefault="00FB5D98" w:rsidP="00D85731">
            <w:pPr>
              <w:spacing w:after="0"/>
              <w:rPr>
                <w:rFonts w:ascii="Helvetica Neue" w:hAnsi="Helvetica Neue"/>
              </w:rPr>
            </w:pPr>
            <w:r w:rsidRPr="005D2040">
              <w:rPr>
                <w:rFonts w:ascii="Helvetica Neue" w:hAnsi="Helvetica Neue"/>
              </w:rPr>
              <w:t>"...will turn outwards and posteriorly..."</w:t>
            </w: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08EE815C" w14:textId="77777777" w:rsidR="00F25E77" w:rsidRDefault="00FB5D98" w:rsidP="00D85731">
            <w:pPr>
              <w:spacing w:after="0"/>
              <w:rPr>
                <w:rFonts w:ascii="Helvetica Neue" w:hAnsi="Helvetica Neue"/>
              </w:rPr>
            </w:pPr>
            <w:r w:rsidRPr="005D2040">
              <w:rPr>
                <w:rFonts w:ascii="Helvetica Neue" w:hAnsi="Helvetica Neue"/>
              </w:rPr>
              <w:t>In developmental biology parlance, "...</w:t>
            </w:r>
            <w:r w:rsidRPr="00EC37F4">
              <w:rPr>
                <w:rFonts w:ascii="Helvetica Neue" w:hAnsi="Helvetica Neue"/>
                <w:b/>
                <w:bCs/>
              </w:rPr>
              <w:t>will turn outwards and dorsally</w:t>
            </w:r>
            <w:r w:rsidRPr="005D2040">
              <w:rPr>
                <w:rFonts w:ascii="Helvetica Neue" w:hAnsi="Helvetica Neue"/>
              </w:rPr>
              <w:t>..." would be more accurate</w:t>
            </w:r>
            <w:r>
              <w:rPr>
                <w:rFonts w:ascii="Helvetica Neue" w:hAnsi="Helvetica Neue"/>
              </w:rPr>
              <w:t xml:space="preserve"> text</w:t>
            </w:r>
            <w:r w:rsidRPr="005D2040">
              <w:rPr>
                <w:rFonts w:ascii="Helvetica Neue" w:hAnsi="Helvetica Neue"/>
              </w:rPr>
              <w:t>.</w:t>
            </w:r>
            <w:r>
              <w:rPr>
                <w:rFonts w:ascii="Helvetica Neue" w:hAnsi="Helvetica Neue"/>
              </w:rPr>
              <w:t xml:space="preserve"> </w:t>
            </w:r>
          </w:p>
          <w:p w14:paraId="3CC43CA6" w14:textId="0B81ADA0" w:rsidR="00D85731" w:rsidRDefault="00FB5D98" w:rsidP="00D85731">
            <w:pPr>
              <w:spacing w:after="0"/>
              <w:rPr>
                <w:rFonts w:ascii="Helvetica Neue" w:hAnsi="Helvetica Neue"/>
              </w:rPr>
            </w:pPr>
            <w:r>
              <w:rPr>
                <w:rFonts w:ascii="Helvetica Neue" w:hAnsi="Helvetica Neue"/>
              </w:rPr>
              <w:t>Rewritten Script Text:</w:t>
            </w:r>
          </w:p>
          <w:p w14:paraId="2117818C" w14:textId="162188F4" w:rsidR="00FB5D98" w:rsidRPr="00006387" w:rsidRDefault="00FB5D98" w:rsidP="00D85731">
            <w:pPr>
              <w:spacing w:after="0"/>
              <w:rPr>
                <w:rFonts w:ascii="Helvetica Neue" w:hAnsi="Helvetica Neue"/>
              </w:rPr>
            </w:pPr>
            <w:r>
              <w:rPr>
                <w:rFonts w:ascii="Helvetica Neue" w:hAnsi="Helvetica Neue"/>
              </w:rPr>
              <w:t>“…will turn outwards and dorsally…”</w:t>
            </w:r>
          </w:p>
        </w:tc>
      </w:tr>
      <w:tr w:rsidR="004E0588" w:rsidRPr="00006387" w14:paraId="7940E616" w14:textId="77777777">
        <w:tc>
          <w:tcPr>
            <w:tcW w:w="1080" w:type="dxa"/>
          </w:tcPr>
          <w:p w14:paraId="0D5C3714" w14:textId="77777777" w:rsidR="004E0588" w:rsidRPr="00006387" w:rsidRDefault="004E0588" w:rsidP="004E0588">
            <w:pPr>
              <w:spacing w:after="0"/>
              <w:rPr>
                <w:rFonts w:ascii="Helvetica Neue" w:hAnsi="Helvetica Neue"/>
              </w:rPr>
            </w:pPr>
            <w:r w:rsidRPr="00006387">
              <w:rPr>
                <w:rFonts w:ascii="Helvetica Neue" w:hAnsi="Helvetica Neue"/>
              </w:rPr>
              <w:t>3.</w:t>
            </w:r>
          </w:p>
        </w:tc>
        <w:tc>
          <w:tcPr>
            <w:tcW w:w="810" w:type="dxa"/>
          </w:tcPr>
          <w:p w14:paraId="25B9AF04" w14:textId="12F4602D" w:rsidR="004E0588" w:rsidRPr="00006387" w:rsidRDefault="004E0588" w:rsidP="004E0588">
            <w:pPr>
              <w:spacing w:after="0"/>
              <w:rPr>
                <w:rFonts w:ascii="Helvetica Neue" w:hAnsi="Helvetica Neue"/>
              </w:rPr>
            </w:pPr>
            <w:r>
              <w:rPr>
                <w:rFonts w:ascii="Helvetica Neue" w:hAnsi="Helvetica Neue"/>
              </w:rPr>
              <w:t>01:54</w:t>
            </w:r>
          </w:p>
        </w:tc>
        <w:tc>
          <w:tcPr>
            <w:tcW w:w="2520" w:type="dxa"/>
          </w:tcPr>
          <w:p w14:paraId="42D5477A" w14:textId="77777777" w:rsidR="00541840" w:rsidRDefault="004E0588" w:rsidP="004E0588">
            <w:pPr>
              <w:spacing w:after="0"/>
              <w:rPr>
                <w:rFonts w:ascii="Helvetica Neue" w:hAnsi="Helvetica Neue"/>
              </w:rPr>
            </w:pPr>
            <w:r>
              <w:rPr>
                <w:rFonts w:ascii="Helvetica Neue" w:hAnsi="Helvetica Neue"/>
              </w:rPr>
              <w:t xml:space="preserve">The video </w:t>
            </w:r>
            <w:r w:rsidR="000D289B">
              <w:rPr>
                <w:rFonts w:ascii="Helvetica Neue" w:hAnsi="Helvetica Neue"/>
              </w:rPr>
              <w:t xml:space="preserve">(IMG_3395) </w:t>
            </w:r>
            <w:r>
              <w:rPr>
                <w:rFonts w:ascii="Helvetica Neue" w:hAnsi="Helvetica Neue"/>
              </w:rPr>
              <w:t xml:space="preserve">does not really match the audio: </w:t>
            </w:r>
            <w:r w:rsidR="00A57507">
              <w:rPr>
                <w:rFonts w:ascii="Helvetica Neue" w:hAnsi="Helvetica Neue"/>
              </w:rPr>
              <w:t xml:space="preserve">(Original Script Text) </w:t>
            </w:r>
            <w:r w:rsidRPr="00746F46">
              <w:rPr>
                <w:rFonts w:ascii="Helvetica Neue" w:hAnsi="Helvetica Neue"/>
              </w:rPr>
              <w:t xml:space="preserve">"This method of mapping and monitoring the embryos..." </w:t>
            </w:r>
          </w:p>
          <w:p w14:paraId="5F7C017F" w14:textId="6DA3E000" w:rsidR="004E0588" w:rsidRPr="00006387" w:rsidRDefault="004E0588" w:rsidP="004E0588">
            <w:pPr>
              <w:spacing w:after="0"/>
              <w:rPr>
                <w:rFonts w:ascii="Helvetica Neue" w:hAnsi="Helvetica Neue"/>
              </w:rPr>
            </w:pPr>
            <w:r w:rsidRPr="00746F46">
              <w:rPr>
                <w:rFonts w:ascii="Helvetica Neue" w:hAnsi="Helvetica Neue"/>
              </w:rPr>
              <w:t xml:space="preserve">The last video - of the transducer mounted to a stage - is an ALTERNATE way of manipulating the transducer, not hand-held.  </w:t>
            </w:r>
            <w:r w:rsidR="00E33BBD" w:rsidRPr="00746F46">
              <w:rPr>
                <w:rFonts w:ascii="Helvetica Neue" w:hAnsi="Helvetica Neue"/>
              </w:rPr>
              <w:t xml:space="preserve">We want to demonstrate that this is less flexible and fast than the manual method.  </w:t>
            </w:r>
          </w:p>
        </w:tc>
        <w:tc>
          <w:tcPr>
            <w:tcW w:w="1080" w:type="dxa"/>
            <w:shd w:val="clear" w:color="auto" w:fill="auto"/>
          </w:tcPr>
          <w:p w14:paraId="33524532" w14:textId="18BFD512" w:rsidR="004E0588" w:rsidRPr="00006387" w:rsidRDefault="004E0588" w:rsidP="004E0588">
            <w:pPr>
              <w:spacing w:after="0"/>
              <w:rPr>
                <w:rFonts w:ascii="Helvetica Neue" w:hAnsi="Helvetica Neue"/>
              </w:rPr>
            </w:pPr>
          </w:p>
        </w:tc>
        <w:tc>
          <w:tcPr>
            <w:tcW w:w="3870" w:type="dxa"/>
            <w:shd w:val="clear" w:color="auto" w:fill="auto"/>
          </w:tcPr>
          <w:p w14:paraId="1B5ECAA7" w14:textId="6518914B" w:rsidR="004E0588" w:rsidRPr="00746F46" w:rsidRDefault="004E0588" w:rsidP="004E0588">
            <w:pPr>
              <w:spacing w:after="0"/>
              <w:rPr>
                <w:rFonts w:ascii="Helvetica Neue" w:hAnsi="Helvetica Neue"/>
              </w:rPr>
            </w:pPr>
            <w:r w:rsidRPr="00746F46">
              <w:rPr>
                <w:rFonts w:ascii="Helvetica Neue" w:hAnsi="Helvetica Neue"/>
              </w:rPr>
              <w:t>Audio should be added</w:t>
            </w:r>
            <w:r w:rsidR="00FB0AD2">
              <w:rPr>
                <w:rFonts w:ascii="Helvetica Neue" w:hAnsi="Helvetica Neue"/>
              </w:rPr>
              <w:t xml:space="preserve"> to match the current video of the transducer on the mount</w:t>
            </w:r>
            <w:r w:rsidRPr="00746F46">
              <w:rPr>
                <w:rFonts w:ascii="Helvetica Neue" w:hAnsi="Helvetica Neue"/>
              </w:rPr>
              <w:t>:</w:t>
            </w:r>
          </w:p>
          <w:p w14:paraId="763563C1" w14:textId="0292F90F" w:rsidR="004E0588" w:rsidRPr="00006387" w:rsidRDefault="004E0588" w:rsidP="004E0588">
            <w:pPr>
              <w:spacing w:after="0"/>
              <w:rPr>
                <w:rFonts w:ascii="Helvetica Neue" w:hAnsi="Helvetica Neue"/>
              </w:rPr>
            </w:pPr>
            <w:r w:rsidRPr="00746F46">
              <w:rPr>
                <w:rFonts w:ascii="Helvetica Neue" w:hAnsi="Helvetica Neue"/>
              </w:rPr>
              <w:t xml:space="preserve">"Some investigators prefer to use a stage-mounted transducer such as shown in this image, but we prefer the hand-held method of scanning, since this allows for fast and efficient imaging throughout the abdomen."  </w:t>
            </w:r>
          </w:p>
        </w:tc>
      </w:tr>
      <w:tr w:rsidR="004E0588" w:rsidRPr="00006387" w14:paraId="3190A83E" w14:textId="77777777">
        <w:tc>
          <w:tcPr>
            <w:tcW w:w="1080" w:type="dxa"/>
          </w:tcPr>
          <w:p w14:paraId="49C7C750" w14:textId="77777777" w:rsidR="004E0588" w:rsidRPr="00006387" w:rsidRDefault="004E0588" w:rsidP="004E0588">
            <w:pPr>
              <w:spacing w:after="0"/>
              <w:rPr>
                <w:rFonts w:ascii="Helvetica Neue" w:hAnsi="Helvetica Neue"/>
              </w:rPr>
            </w:pPr>
            <w:r w:rsidRPr="00006387">
              <w:rPr>
                <w:rFonts w:ascii="Helvetica Neue" w:hAnsi="Helvetica Neue"/>
              </w:rPr>
              <w:t>4.</w:t>
            </w:r>
          </w:p>
        </w:tc>
        <w:tc>
          <w:tcPr>
            <w:tcW w:w="810" w:type="dxa"/>
          </w:tcPr>
          <w:p w14:paraId="10362281" w14:textId="77777777" w:rsidR="004E0588" w:rsidRPr="00006387" w:rsidRDefault="004E0588" w:rsidP="004E0588">
            <w:pPr>
              <w:spacing w:after="0"/>
              <w:rPr>
                <w:rFonts w:ascii="Helvetica Neue" w:hAnsi="Helvetica Neue"/>
              </w:rPr>
            </w:pPr>
          </w:p>
        </w:tc>
        <w:tc>
          <w:tcPr>
            <w:tcW w:w="2520" w:type="dxa"/>
          </w:tcPr>
          <w:p w14:paraId="07D66B8F" w14:textId="77777777" w:rsidR="004E0588" w:rsidRPr="00006387" w:rsidRDefault="004E0588" w:rsidP="004E0588">
            <w:pPr>
              <w:spacing w:after="0"/>
              <w:rPr>
                <w:rFonts w:ascii="Helvetica Neue" w:hAnsi="Helvetica Neue"/>
              </w:rPr>
            </w:pPr>
          </w:p>
        </w:tc>
        <w:tc>
          <w:tcPr>
            <w:tcW w:w="1080" w:type="dxa"/>
            <w:shd w:val="clear" w:color="auto" w:fill="auto"/>
          </w:tcPr>
          <w:p w14:paraId="47E9055F" w14:textId="77777777" w:rsidR="004E0588" w:rsidRPr="00006387" w:rsidRDefault="004E0588" w:rsidP="004E0588">
            <w:pPr>
              <w:spacing w:after="0"/>
              <w:rPr>
                <w:rFonts w:ascii="Helvetica Neue" w:hAnsi="Helvetica Neue"/>
              </w:rPr>
            </w:pPr>
          </w:p>
        </w:tc>
        <w:tc>
          <w:tcPr>
            <w:tcW w:w="3870" w:type="dxa"/>
            <w:shd w:val="clear" w:color="auto" w:fill="auto"/>
          </w:tcPr>
          <w:p w14:paraId="517FDEBC" w14:textId="77777777" w:rsidR="004E0588" w:rsidRPr="00006387" w:rsidRDefault="004E0588" w:rsidP="004E0588">
            <w:pPr>
              <w:spacing w:after="0"/>
              <w:rPr>
                <w:rFonts w:ascii="Helvetica Neue" w:hAnsi="Helvetica Neue"/>
              </w:rPr>
            </w:pPr>
          </w:p>
        </w:tc>
      </w:tr>
      <w:tr w:rsidR="004E0588" w:rsidRPr="00006387" w14:paraId="60C83FA1" w14:textId="77777777">
        <w:tc>
          <w:tcPr>
            <w:tcW w:w="1080" w:type="dxa"/>
          </w:tcPr>
          <w:p w14:paraId="1593131D" w14:textId="77777777" w:rsidR="004E0588" w:rsidRPr="00006387" w:rsidRDefault="004E0588" w:rsidP="004E0588">
            <w:pPr>
              <w:spacing w:after="0"/>
              <w:rPr>
                <w:rFonts w:ascii="Helvetica Neue" w:hAnsi="Helvetica Neue"/>
              </w:rPr>
            </w:pPr>
            <w:r w:rsidRPr="00006387">
              <w:rPr>
                <w:rFonts w:ascii="Helvetica Neue" w:hAnsi="Helvetica Neue"/>
              </w:rPr>
              <w:t>5.</w:t>
            </w:r>
          </w:p>
        </w:tc>
        <w:tc>
          <w:tcPr>
            <w:tcW w:w="810" w:type="dxa"/>
          </w:tcPr>
          <w:p w14:paraId="4651090A" w14:textId="77777777" w:rsidR="004E0588" w:rsidRPr="00006387" w:rsidRDefault="004E0588" w:rsidP="004E0588">
            <w:pPr>
              <w:spacing w:after="0"/>
              <w:rPr>
                <w:rFonts w:ascii="Helvetica Neue" w:hAnsi="Helvetica Neue"/>
              </w:rPr>
            </w:pPr>
          </w:p>
        </w:tc>
        <w:tc>
          <w:tcPr>
            <w:tcW w:w="2520" w:type="dxa"/>
          </w:tcPr>
          <w:p w14:paraId="2DD4A5BE" w14:textId="77777777" w:rsidR="004E0588" w:rsidRPr="00006387" w:rsidRDefault="004E0588" w:rsidP="004E0588">
            <w:pPr>
              <w:spacing w:after="0"/>
              <w:rPr>
                <w:rFonts w:ascii="Helvetica Neue" w:hAnsi="Helvetica Neue"/>
              </w:rPr>
            </w:pPr>
          </w:p>
        </w:tc>
        <w:tc>
          <w:tcPr>
            <w:tcW w:w="1080" w:type="dxa"/>
            <w:shd w:val="clear" w:color="auto" w:fill="auto"/>
          </w:tcPr>
          <w:p w14:paraId="51E72D15" w14:textId="77777777" w:rsidR="004E0588" w:rsidRPr="00006387" w:rsidRDefault="004E0588" w:rsidP="004E0588">
            <w:pPr>
              <w:spacing w:after="0"/>
              <w:rPr>
                <w:rFonts w:ascii="Helvetica Neue" w:hAnsi="Helvetica Neue"/>
              </w:rPr>
            </w:pPr>
          </w:p>
        </w:tc>
        <w:tc>
          <w:tcPr>
            <w:tcW w:w="3870" w:type="dxa"/>
            <w:shd w:val="clear" w:color="auto" w:fill="auto"/>
          </w:tcPr>
          <w:p w14:paraId="2CB96E46" w14:textId="77777777" w:rsidR="004E0588" w:rsidRPr="00006387" w:rsidRDefault="004E0588" w:rsidP="004E0588">
            <w:pPr>
              <w:spacing w:after="0"/>
              <w:rPr>
                <w:rFonts w:ascii="Helvetica Neue" w:hAnsi="Helvetica Neue"/>
              </w:rPr>
            </w:pPr>
          </w:p>
        </w:tc>
      </w:tr>
      <w:tr w:rsidR="004E0588" w:rsidRPr="00006387" w14:paraId="018F5814" w14:textId="77777777">
        <w:tc>
          <w:tcPr>
            <w:tcW w:w="1080" w:type="dxa"/>
          </w:tcPr>
          <w:p w14:paraId="7D3DF946" w14:textId="77777777" w:rsidR="004E0588" w:rsidRPr="00006387" w:rsidRDefault="004E0588" w:rsidP="004E0588">
            <w:pPr>
              <w:spacing w:after="0"/>
              <w:rPr>
                <w:rFonts w:ascii="Helvetica Neue" w:hAnsi="Helvetica Neue"/>
              </w:rPr>
            </w:pPr>
            <w:r w:rsidRPr="00006387">
              <w:rPr>
                <w:rFonts w:ascii="Helvetica Neue" w:hAnsi="Helvetica Neue"/>
              </w:rPr>
              <w:t>6.</w:t>
            </w:r>
          </w:p>
        </w:tc>
        <w:tc>
          <w:tcPr>
            <w:tcW w:w="810" w:type="dxa"/>
          </w:tcPr>
          <w:p w14:paraId="4D90E0F3" w14:textId="77777777" w:rsidR="004E0588" w:rsidRPr="00006387" w:rsidRDefault="004E0588" w:rsidP="004E0588">
            <w:pPr>
              <w:spacing w:after="0"/>
              <w:rPr>
                <w:rFonts w:ascii="Helvetica Neue" w:hAnsi="Helvetica Neue"/>
              </w:rPr>
            </w:pPr>
          </w:p>
        </w:tc>
        <w:tc>
          <w:tcPr>
            <w:tcW w:w="2520" w:type="dxa"/>
          </w:tcPr>
          <w:p w14:paraId="4A12A11E" w14:textId="77777777" w:rsidR="004E0588" w:rsidRPr="00006387" w:rsidRDefault="004E0588" w:rsidP="004E0588">
            <w:pPr>
              <w:spacing w:after="0"/>
              <w:rPr>
                <w:rFonts w:ascii="Helvetica Neue" w:hAnsi="Helvetica Neue"/>
              </w:rPr>
            </w:pPr>
          </w:p>
        </w:tc>
        <w:tc>
          <w:tcPr>
            <w:tcW w:w="1080" w:type="dxa"/>
            <w:shd w:val="clear" w:color="auto" w:fill="auto"/>
          </w:tcPr>
          <w:p w14:paraId="47BBE9BE" w14:textId="77777777" w:rsidR="004E0588" w:rsidRPr="00006387" w:rsidRDefault="004E0588" w:rsidP="004E0588">
            <w:pPr>
              <w:spacing w:after="0"/>
              <w:rPr>
                <w:rFonts w:ascii="Helvetica Neue" w:hAnsi="Helvetica Neue"/>
              </w:rPr>
            </w:pPr>
          </w:p>
        </w:tc>
        <w:tc>
          <w:tcPr>
            <w:tcW w:w="3870" w:type="dxa"/>
            <w:shd w:val="clear" w:color="auto" w:fill="auto"/>
          </w:tcPr>
          <w:p w14:paraId="0F0302CE" w14:textId="77777777" w:rsidR="004E0588" w:rsidRPr="00006387" w:rsidRDefault="004E0588" w:rsidP="004E0588">
            <w:pPr>
              <w:spacing w:after="0"/>
              <w:rPr>
                <w:rFonts w:ascii="Helvetica Neue" w:hAnsi="Helvetica Neue"/>
              </w:rPr>
            </w:pPr>
          </w:p>
        </w:tc>
      </w:tr>
      <w:tr w:rsidR="004E0588" w:rsidRPr="00006387" w14:paraId="0C4DDD4C" w14:textId="77777777">
        <w:tc>
          <w:tcPr>
            <w:tcW w:w="1080" w:type="dxa"/>
          </w:tcPr>
          <w:p w14:paraId="7332B66D" w14:textId="77777777" w:rsidR="004E0588" w:rsidRPr="00006387" w:rsidRDefault="004E0588" w:rsidP="004E0588">
            <w:pPr>
              <w:spacing w:after="0"/>
              <w:rPr>
                <w:rFonts w:ascii="Helvetica Neue" w:hAnsi="Helvetica Neue"/>
              </w:rPr>
            </w:pPr>
            <w:r w:rsidRPr="00006387">
              <w:rPr>
                <w:rFonts w:ascii="Helvetica Neue" w:hAnsi="Helvetica Neue"/>
              </w:rPr>
              <w:t>7.</w:t>
            </w:r>
          </w:p>
        </w:tc>
        <w:tc>
          <w:tcPr>
            <w:tcW w:w="810" w:type="dxa"/>
          </w:tcPr>
          <w:p w14:paraId="7B8D7885" w14:textId="77777777" w:rsidR="004E0588" w:rsidRPr="00006387" w:rsidRDefault="004E0588" w:rsidP="004E0588">
            <w:pPr>
              <w:spacing w:after="0"/>
              <w:rPr>
                <w:rFonts w:ascii="Helvetica Neue" w:hAnsi="Helvetica Neue"/>
              </w:rPr>
            </w:pPr>
          </w:p>
        </w:tc>
        <w:tc>
          <w:tcPr>
            <w:tcW w:w="2520" w:type="dxa"/>
          </w:tcPr>
          <w:p w14:paraId="7D557488" w14:textId="77777777" w:rsidR="004E0588" w:rsidRPr="00006387" w:rsidRDefault="004E0588" w:rsidP="004E0588">
            <w:pPr>
              <w:spacing w:after="0"/>
              <w:rPr>
                <w:rFonts w:ascii="Helvetica Neue" w:hAnsi="Helvetica Neue"/>
              </w:rPr>
            </w:pPr>
          </w:p>
        </w:tc>
        <w:tc>
          <w:tcPr>
            <w:tcW w:w="1080" w:type="dxa"/>
            <w:shd w:val="clear" w:color="auto" w:fill="auto"/>
          </w:tcPr>
          <w:p w14:paraId="52648D1A" w14:textId="77777777" w:rsidR="004E0588" w:rsidRPr="00006387" w:rsidRDefault="004E0588" w:rsidP="004E0588">
            <w:pPr>
              <w:spacing w:after="0"/>
              <w:rPr>
                <w:rFonts w:ascii="Helvetica Neue" w:hAnsi="Helvetica Neue"/>
              </w:rPr>
            </w:pPr>
          </w:p>
        </w:tc>
        <w:tc>
          <w:tcPr>
            <w:tcW w:w="3870" w:type="dxa"/>
            <w:shd w:val="clear" w:color="auto" w:fill="auto"/>
          </w:tcPr>
          <w:p w14:paraId="7685F67C" w14:textId="77777777" w:rsidR="004E0588" w:rsidRPr="00006387" w:rsidRDefault="004E0588" w:rsidP="004E0588">
            <w:pPr>
              <w:spacing w:after="0"/>
              <w:rPr>
                <w:rFonts w:ascii="Helvetica Neue" w:hAnsi="Helvetica Neue"/>
              </w:rPr>
            </w:pPr>
          </w:p>
        </w:tc>
      </w:tr>
      <w:tr w:rsidR="004E0588" w:rsidRPr="00006387" w14:paraId="4760620E" w14:textId="77777777">
        <w:tc>
          <w:tcPr>
            <w:tcW w:w="1080" w:type="dxa"/>
          </w:tcPr>
          <w:p w14:paraId="222F75F7" w14:textId="77777777" w:rsidR="004E0588" w:rsidRPr="00006387" w:rsidRDefault="004E0588" w:rsidP="004E0588">
            <w:pPr>
              <w:spacing w:after="0"/>
              <w:rPr>
                <w:rFonts w:ascii="Helvetica Neue" w:hAnsi="Helvetica Neue"/>
              </w:rPr>
            </w:pPr>
            <w:r w:rsidRPr="00006387">
              <w:rPr>
                <w:rFonts w:ascii="Helvetica Neue" w:hAnsi="Helvetica Neue"/>
              </w:rPr>
              <w:t>8.</w:t>
            </w:r>
          </w:p>
        </w:tc>
        <w:tc>
          <w:tcPr>
            <w:tcW w:w="810" w:type="dxa"/>
          </w:tcPr>
          <w:p w14:paraId="11CD57E7" w14:textId="77777777" w:rsidR="004E0588" w:rsidRPr="00006387" w:rsidRDefault="004E0588" w:rsidP="004E0588">
            <w:pPr>
              <w:spacing w:after="0"/>
              <w:rPr>
                <w:rFonts w:ascii="Helvetica Neue" w:hAnsi="Helvetica Neue"/>
              </w:rPr>
            </w:pPr>
          </w:p>
        </w:tc>
        <w:tc>
          <w:tcPr>
            <w:tcW w:w="2520" w:type="dxa"/>
          </w:tcPr>
          <w:p w14:paraId="0DB20439" w14:textId="77777777" w:rsidR="004E0588" w:rsidRPr="00006387" w:rsidRDefault="004E0588" w:rsidP="004E0588">
            <w:pPr>
              <w:spacing w:after="0"/>
              <w:rPr>
                <w:rFonts w:ascii="Helvetica Neue" w:hAnsi="Helvetica Neue"/>
              </w:rPr>
            </w:pPr>
          </w:p>
        </w:tc>
        <w:tc>
          <w:tcPr>
            <w:tcW w:w="1080" w:type="dxa"/>
            <w:shd w:val="clear" w:color="auto" w:fill="auto"/>
          </w:tcPr>
          <w:p w14:paraId="0158C73E" w14:textId="77777777" w:rsidR="004E0588" w:rsidRPr="00006387" w:rsidRDefault="004E0588" w:rsidP="004E0588">
            <w:pPr>
              <w:spacing w:after="0"/>
              <w:rPr>
                <w:rFonts w:ascii="Helvetica Neue" w:hAnsi="Helvetica Neue"/>
              </w:rPr>
            </w:pPr>
          </w:p>
        </w:tc>
        <w:tc>
          <w:tcPr>
            <w:tcW w:w="3870" w:type="dxa"/>
            <w:shd w:val="clear" w:color="auto" w:fill="auto"/>
          </w:tcPr>
          <w:p w14:paraId="45E04268" w14:textId="77777777" w:rsidR="004E0588" w:rsidRPr="00006387" w:rsidRDefault="004E0588" w:rsidP="004E0588">
            <w:pPr>
              <w:spacing w:after="0"/>
              <w:rPr>
                <w:rFonts w:ascii="Helvetica Neue" w:hAnsi="Helvetica Neue"/>
              </w:rPr>
            </w:pPr>
          </w:p>
        </w:tc>
      </w:tr>
      <w:tr w:rsidR="004E0588" w:rsidRPr="00006387" w14:paraId="4397B602" w14:textId="77777777">
        <w:tc>
          <w:tcPr>
            <w:tcW w:w="1080" w:type="dxa"/>
          </w:tcPr>
          <w:p w14:paraId="579E82F5" w14:textId="77777777" w:rsidR="004E0588" w:rsidRPr="00006387" w:rsidRDefault="004E0588" w:rsidP="004E0588">
            <w:pPr>
              <w:spacing w:after="0"/>
              <w:rPr>
                <w:rFonts w:ascii="Helvetica Neue" w:hAnsi="Helvetica Neue"/>
              </w:rPr>
            </w:pPr>
            <w:r w:rsidRPr="00006387">
              <w:rPr>
                <w:rFonts w:ascii="Helvetica Neue" w:hAnsi="Helvetica Neue"/>
              </w:rPr>
              <w:t>9.</w:t>
            </w:r>
          </w:p>
        </w:tc>
        <w:tc>
          <w:tcPr>
            <w:tcW w:w="810" w:type="dxa"/>
          </w:tcPr>
          <w:p w14:paraId="7712E2F8" w14:textId="77777777" w:rsidR="004E0588" w:rsidRPr="00006387" w:rsidRDefault="004E0588" w:rsidP="004E0588">
            <w:pPr>
              <w:spacing w:after="0"/>
              <w:rPr>
                <w:rFonts w:ascii="Helvetica Neue" w:hAnsi="Helvetica Neue"/>
              </w:rPr>
            </w:pPr>
          </w:p>
        </w:tc>
        <w:tc>
          <w:tcPr>
            <w:tcW w:w="2520" w:type="dxa"/>
          </w:tcPr>
          <w:p w14:paraId="2A9A2880" w14:textId="77777777" w:rsidR="004E0588" w:rsidRPr="00006387" w:rsidRDefault="004E0588" w:rsidP="004E0588">
            <w:pPr>
              <w:spacing w:after="0"/>
              <w:rPr>
                <w:rFonts w:ascii="Helvetica Neue" w:hAnsi="Helvetica Neue"/>
              </w:rPr>
            </w:pPr>
          </w:p>
        </w:tc>
        <w:tc>
          <w:tcPr>
            <w:tcW w:w="1080" w:type="dxa"/>
            <w:shd w:val="clear" w:color="auto" w:fill="auto"/>
          </w:tcPr>
          <w:p w14:paraId="77107942" w14:textId="77777777" w:rsidR="004E0588" w:rsidRPr="00006387" w:rsidRDefault="004E0588" w:rsidP="004E0588">
            <w:pPr>
              <w:spacing w:after="0"/>
              <w:rPr>
                <w:rFonts w:ascii="Helvetica Neue" w:hAnsi="Helvetica Neue"/>
              </w:rPr>
            </w:pPr>
          </w:p>
        </w:tc>
        <w:tc>
          <w:tcPr>
            <w:tcW w:w="3870" w:type="dxa"/>
            <w:shd w:val="clear" w:color="auto" w:fill="auto"/>
          </w:tcPr>
          <w:p w14:paraId="4E08D31C" w14:textId="77777777" w:rsidR="004E0588" w:rsidRPr="00006387" w:rsidRDefault="004E0588" w:rsidP="004E0588">
            <w:pPr>
              <w:spacing w:after="0"/>
              <w:rPr>
                <w:rFonts w:ascii="Helvetica Neue" w:hAnsi="Helvetica Neue"/>
              </w:rPr>
            </w:pPr>
          </w:p>
        </w:tc>
      </w:tr>
      <w:tr w:rsidR="004E0588" w:rsidRPr="00006387" w14:paraId="26E2F9B8" w14:textId="77777777">
        <w:tc>
          <w:tcPr>
            <w:tcW w:w="1080" w:type="dxa"/>
          </w:tcPr>
          <w:p w14:paraId="2E2E4697" w14:textId="77777777" w:rsidR="004E0588" w:rsidRPr="00006387" w:rsidRDefault="004E0588" w:rsidP="004E0588">
            <w:pPr>
              <w:spacing w:after="0"/>
              <w:rPr>
                <w:rFonts w:ascii="Helvetica Neue" w:hAnsi="Helvetica Neue"/>
              </w:rPr>
            </w:pPr>
            <w:r w:rsidRPr="00006387">
              <w:rPr>
                <w:rFonts w:ascii="Helvetica Neue" w:hAnsi="Helvetica Neue"/>
              </w:rPr>
              <w:t>10.</w:t>
            </w:r>
          </w:p>
        </w:tc>
        <w:tc>
          <w:tcPr>
            <w:tcW w:w="810" w:type="dxa"/>
          </w:tcPr>
          <w:p w14:paraId="4056DCDB" w14:textId="77777777" w:rsidR="004E0588" w:rsidRPr="00006387" w:rsidRDefault="004E0588" w:rsidP="004E0588">
            <w:pPr>
              <w:spacing w:after="0"/>
              <w:rPr>
                <w:rFonts w:ascii="Helvetica Neue" w:hAnsi="Helvetica Neue"/>
              </w:rPr>
            </w:pPr>
          </w:p>
        </w:tc>
        <w:tc>
          <w:tcPr>
            <w:tcW w:w="2520" w:type="dxa"/>
          </w:tcPr>
          <w:p w14:paraId="5F639AC5" w14:textId="77777777" w:rsidR="004E0588" w:rsidRPr="00006387" w:rsidRDefault="004E0588" w:rsidP="004E0588">
            <w:pPr>
              <w:spacing w:after="0"/>
              <w:rPr>
                <w:rFonts w:ascii="Helvetica Neue" w:hAnsi="Helvetica Neue"/>
              </w:rPr>
            </w:pPr>
          </w:p>
        </w:tc>
        <w:tc>
          <w:tcPr>
            <w:tcW w:w="1080" w:type="dxa"/>
            <w:shd w:val="clear" w:color="auto" w:fill="auto"/>
          </w:tcPr>
          <w:p w14:paraId="0B354FE9" w14:textId="77777777" w:rsidR="004E0588" w:rsidRPr="00006387" w:rsidRDefault="004E0588" w:rsidP="004E0588">
            <w:pPr>
              <w:spacing w:after="0"/>
              <w:rPr>
                <w:rFonts w:ascii="Helvetica Neue" w:hAnsi="Helvetica Neue"/>
              </w:rPr>
            </w:pPr>
          </w:p>
        </w:tc>
        <w:tc>
          <w:tcPr>
            <w:tcW w:w="3870" w:type="dxa"/>
            <w:shd w:val="clear" w:color="auto" w:fill="auto"/>
          </w:tcPr>
          <w:p w14:paraId="1747570B" w14:textId="77777777" w:rsidR="004E0588" w:rsidRPr="00006387" w:rsidRDefault="004E0588" w:rsidP="004E0588">
            <w:pPr>
              <w:spacing w:after="0"/>
              <w:rPr>
                <w:rFonts w:ascii="Helvetica Neue" w:hAnsi="Helvetica Neue"/>
              </w:rPr>
            </w:pPr>
          </w:p>
        </w:tc>
      </w:tr>
      <w:tr w:rsidR="004E0588" w:rsidRPr="00006387" w14:paraId="787AD2D1" w14:textId="77777777">
        <w:tc>
          <w:tcPr>
            <w:tcW w:w="1080" w:type="dxa"/>
          </w:tcPr>
          <w:p w14:paraId="6C92CE93" w14:textId="77777777" w:rsidR="004E0588" w:rsidRPr="00006387" w:rsidRDefault="004E0588" w:rsidP="004E0588">
            <w:pPr>
              <w:spacing w:after="0"/>
              <w:rPr>
                <w:rFonts w:ascii="Helvetica Neue" w:hAnsi="Helvetica Neue"/>
              </w:rPr>
            </w:pPr>
            <w:r w:rsidRPr="00006387">
              <w:rPr>
                <w:rFonts w:ascii="Helvetica Neue" w:hAnsi="Helvetica Neue"/>
              </w:rPr>
              <w:t>11.</w:t>
            </w:r>
          </w:p>
        </w:tc>
        <w:tc>
          <w:tcPr>
            <w:tcW w:w="810" w:type="dxa"/>
          </w:tcPr>
          <w:p w14:paraId="570BC939" w14:textId="77777777" w:rsidR="004E0588" w:rsidRPr="00006387" w:rsidRDefault="004E0588" w:rsidP="004E0588">
            <w:pPr>
              <w:spacing w:after="0"/>
              <w:rPr>
                <w:rFonts w:ascii="Helvetica Neue" w:hAnsi="Helvetica Neue"/>
              </w:rPr>
            </w:pPr>
          </w:p>
        </w:tc>
        <w:tc>
          <w:tcPr>
            <w:tcW w:w="2520" w:type="dxa"/>
          </w:tcPr>
          <w:p w14:paraId="7A33783B" w14:textId="77777777" w:rsidR="004E0588" w:rsidRPr="00006387" w:rsidRDefault="004E0588" w:rsidP="004E0588">
            <w:pPr>
              <w:spacing w:after="0"/>
              <w:rPr>
                <w:rFonts w:ascii="Helvetica Neue" w:hAnsi="Helvetica Neue"/>
              </w:rPr>
            </w:pPr>
          </w:p>
        </w:tc>
        <w:tc>
          <w:tcPr>
            <w:tcW w:w="1080" w:type="dxa"/>
            <w:shd w:val="clear" w:color="auto" w:fill="auto"/>
          </w:tcPr>
          <w:p w14:paraId="2398582F" w14:textId="77777777" w:rsidR="004E0588" w:rsidRPr="00006387" w:rsidRDefault="004E0588" w:rsidP="004E0588">
            <w:pPr>
              <w:spacing w:after="0"/>
              <w:rPr>
                <w:rFonts w:ascii="Helvetica Neue" w:hAnsi="Helvetica Neue"/>
              </w:rPr>
            </w:pPr>
          </w:p>
        </w:tc>
        <w:tc>
          <w:tcPr>
            <w:tcW w:w="3870" w:type="dxa"/>
            <w:shd w:val="clear" w:color="auto" w:fill="auto"/>
          </w:tcPr>
          <w:p w14:paraId="267BDA84" w14:textId="77777777" w:rsidR="004E0588" w:rsidRPr="00006387" w:rsidRDefault="004E0588" w:rsidP="004E0588">
            <w:pPr>
              <w:spacing w:after="0"/>
              <w:rPr>
                <w:rFonts w:ascii="Helvetica Neue" w:hAnsi="Helvetica Neue"/>
              </w:rPr>
            </w:pPr>
          </w:p>
        </w:tc>
      </w:tr>
      <w:tr w:rsidR="004E0588" w:rsidRPr="00006387" w14:paraId="4EF0BC6E" w14:textId="77777777">
        <w:tc>
          <w:tcPr>
            <w:tcW w:w="1080" w:type="dxa"/>
          </w:tcPr>
          <w:p w14:paraId="1AF6861A" w14:textId="77777777" w:rsidR="004E0588" w:rsidRPr="00006387" w:rsidRDefault="004E0588" w:rsidP="004E0588">
            <w:pPr>
              <w:spacing w:after="0"/>
              <w:rPr>
                <w:rFonts w:ascii="Helvetica Neue" w:hAnsi="Helvetica Neue"/>
              </w:rPr>
            </w:pPr>
            <w:r w:rsidRPr="00006387">
              <w:rPr>
                <w:rFonts w:ascii="Helvetica Neue" w:hAnsi="Helvetica Neue"/>
              </w:rPr>
              <w:t>12.</w:t>
            </w:r>
          </w:p>
        </w:tc>
        <w:tc>
          <w:tcPr>
            <w:tcW w:w="810" w:type="dxa"/>
          </w:tcPr>
          <w:p w14:paraId="7E8355C1" w14:textId="77777777" w:rsidR="004E0588" w:rsidRPr="00006387" w:rsidRDefault="004E0588" w:rsidP="004E0588">
            <w:pPr>
              <w:spacing w:after="0"/>
              <w:rPr>
                <w:rFonts w:ascii="Helvetica Neue" w:hAnsi="Helvetica Neue"/>
              </w:rPr>
            </w:pPr>
          </w:p>
        </w:tc>
        <w:tc>
          <w:tcPr>
            <w:tcW w:w="2520" w:type="dxa"/>
          </w:tcPr>
          <w:p w14:paraId="0F7DC3CE" w14:textId="77777777" w:rsidR="004E0588" w:rsidRPr="00006387" w:rsidRDefault="004E0588" w:rsidP="004E0588">
            <w:pPr>
              <w:spacing w:after="0"/>
              <w:rPr>
                <w:rFonts w:ascii="Helvetica Neue" w:hAnsi="Helvetica Neue"/>
              </w:rPr>
            </w:pPr>
          </w:p>
        </w:tc>
        <w:tc>
          <w:tcPr>
            <w:tcW w:w="1080" w:type="dxa"/>
            <w:shd w:val="clear" w:color="auto" w:fill="auto"/>
          </w:tcPr>
          <w:p w14:paraId="66CD5E85" w14:textId="77777777" w:rsidR="004E0588" w:rsidRPr="00006387" w:rsidRDefault="004E0588" w:rsidP="004E0588">
            <w:pPr>
              <w:spacing w:after="0"/>
              <w:rPr>
                <w:rFonts w:ascii="Helvetica Neue" w:hAnsi="Helvetica Neue"/>
              </w:rPr>
            </w:pPr>
          </w:p>
        </w:tc>
        <w:tc>
          <w:tcPr>
            <w:tcW w:w="3870" w:type="dxa"/>
            <w:shd w:val="clear" w:color="auto" w:fill="auto"/>
          </w:tcPr>
          <w:p w14:paraId="6FB0065B" w14:textId="77777777" w:rsidR="004E0588" w:rsidRPr="00006387" w:rsidRDefault="004E0588" w:rsidP="004E0588">
            <w:pPr>
              <w:spacing w:after="0"/>
              <w:rPr>
                <w:rFonts w:ascii="Helvetica Neue" w:hAnsi="Helvetica Neue"/>
              </w:rPr>
            </w:pPr>
          </w:p>
        </w:tc>
      </w:tr>
      <w:tr w:rsidR="004E0588" w:rsidRPr="00006387" w14:paraId="47103F7F" w14:textId="77777777">
        <w:tc>
          <w:tcPr>
            <w:tcW w:w="1080" w:type="dxa"/>
          </w:tcPr>
          <w:p w14:paraId="0479AD0B" w14:textId="77777777" w:rsidR="004E0588" w:rsidRPr="00006387" w:rsidRDefault="004E0588" w:rsidP="004E0588">
            <w:pPr>
              <w:spacing w:after="0"/>
              <w:rPr>
                <w:rFonts w:ascii="Helvetica Neue" w:hAnsi="Helvetica Neue"/>
              </w:rPr>
            </w:pPr>
            <w:r w:rsidRPr="00006387">
              <w:rPr>
                <w:rFonts w:ascii="Helvetica Neue" w:hAnsi="Helvetica Neue"/>
              </w:rPr>
              <w:t>13.</w:t>
            </w:r>
          </w:p>
        </w:tc>
        <w:tc>
          <w:tcPr>
            <w:tcW w:w="810" w:type="dxa"/>
          </w:tcPr>
          <w:p w14:paraId="4AF033BF" w14:textId="77777777" w:rsidR="004E0588" w:rsidRPr="00006387" w:rsidRDefault="004E0588" w:rsidP="004E0588">
            <w:pPr>
              <w:spacing w:after="0"/>
              <w:rPr>
                <w:rFonts w:ascii="Helvetica Neue" w:hAnsi="Helvetica Neue"/>
              </w:rPr>
            </w:pPr>
          </w:p>
        </w:tc>
        <w:tc>
          <w:tcPr>
            <w:tcW w:w="2520" w:type="dxa"/>
          </w:tcPr>
          <w:p w14:paraId="7BFDFB6D" w14:textId="77777777" w:rsidR="004E0588" w:rsidRPr="00006387" w:rsidRDefault="004E0588" w:rsidP="004E0588">
            <w:pPr>
              <w:spacing w:after="0"/>
              <w:rPr>
                <w:rFonts w:ascii="Helvetica Neue" w:hAnsi="Helvetica Neue"/>
              </w:rPr>
            </w:pPr>
          </w:p>
        </w:tc>
        <w:tc>
          <w:tcPr>
            <w:tcW w:w="1080" w:type="dxa"/>
            <w:shd w:val="clear" w:color="auto" w:fill="auto"/>
          </w:tcPr>
          <w:p w14:paraId="59A38B05" w14:textId="77777777" w:rsidR="004E0588" w:rsidRPr="00006387" w:rsidRDefault="004E0588" w:rsidP="004E0588">
            <w:pPr>
              <w:spacing w:after="0"/>
              <w:rPr>
                <w:rFonts w:ascii="Helvetica Neue" w:hAnsi="Helvetica Neue"/>
              </w:rPr>
            </w:pPr>
          </w:p>
        </w:tc>
        <w:tc>
          <w:tcPr>
            <w:tcW w:w="3870" w:type="dxa"/>
            <w:shd w:val="clear" w:color="auto" w:fill="auto"/>
          </w:tcPr>
          <w:p w14:paraId="7219138F" w14:textId="77777777" w:rsidR="004E0588" w:rsidRPr="00006387" w:rsidRDefault="004E0588" w:rsidP="004E0588">
            <w:pPr>
              <w:spacing w:after="0"/>
              <w:rPr>
                <w:rFonts w:ascii="Helvetica Neue" w:hAnsi="Helvetica Neue"/>
              </w:rPr>
            </w:pPr>
          </w:p>
        </w:tc>
      </w:tr>
      <w:tr w:rsidR="004E0588" w:rsidRPr="00006387" w14:paraId="3F840C1F" w14:textId="77777777">
        <w:tc>
          <w:tcPr>
            <w:tcW w:w="1080" w:type="dxa"/>
          </w:tcPr>
          <w:p w14:paraId="5560D05D" w14:textId="77777777" w:rsidR="004E0588" w:rsidRPr="00006387" w:rsidRDefault="004E0588" w:rsidP="004E0588">
            <w:pPr>
              <w:spacing w:after="0"/>
              <w:rPr>
                <w:rFonts w:ascii="Helvetica Neue" w:hAnsi="Helvetica Neue"/>
              </w:rPr>
            </w:pPr>
            <w:r w:rsidRPr="00006387">
              <w:rPr>
                <w:rFonts w:ascii="Helvetica Neue" w:hAnsi="Helvetica Neue"/>
              </w:rPr>
              <w:t>14.</w:t>
            </w:r>
          </w:p>
        </w:tc>
        <w:tc>
          <w:tcPr>
            <w:tcW w:w="810" w:type="dxa"/>
          </w:tcPr>
          <w:p w14:paraId="7E2668D5" w14:textId="77777777" w:rsidR="004E0588" w:rsidRPr="00006387" w:rsidRDefault="004E0588" w:rsidP="004E0588">
            <w:pPr>
              <w:spacing w:after="0"/>
              <w:rPr>
                <w:rFonts w:ascii="Helvetica Neue" w:hAnsi="Helvetica Neue"/>
              </w:rPr>
            </w:pPr>
          </w:p>
        </w:tc>
        <w:tc>
          <w:tcPr>
            <w:tcW w:w="2520" w:type="dxa"/>
          </w:tcPr>
          <w:p w14:paraId="2290A68C" w14:textId="77777777" w:rsidR="004E0588" w:rsidRPr="00006387" w:rsidRDefault="004E0588" w:rsidP="004E0588">
            <w:pPr>
              <w:spacing w:after="0"/>
              <w:rPr>
                <w:rFonts w:ascii="Helvetica Neue" w:hAnsi="Helvetica Neue"/>
              </w:rPr>
            </w:pPr>
          </w:p>
        </w:tc>
        <w:tc>
          <w:tcPr>
            <w:tcW w:w="1080" w:type="dxa"/>
            <w:shd w:val="clear" w:color="auto" w:fill="auto"/>
          </w:tcPr>
          <w:p w14:paraId="22520361" w14:textId="77777777" w:rsidR="004E0588" w:rsidRPr="00006387" w:rsidRDefault="004E0588" w:rsidP="004E0588">
            <w:pPr>
              <w:spacing w:after="0"/>
              <w:rPr>
                <w:rFonts w:ascii="Helvetica Neue" w:hAnsi="Helvetica Neue"/>
              </w:rPr>
            </w:pPr>
          </w:p>
        </w:tc>
        <w:tc>
          <w:tcPr>
            <w:tcW w:w="3870" w:type="dxa"/>
            <w:shd w:val="clear" w:color="auto" w:fill="auto"/>
          </w:tcPr>
          <w:p w14:paraId="3F5874C2" w14:textId="77777777" w:rsidR="004E0588" w:rsidRPr="00006387" w:rsidRDefault="004E0588" w:rsidP="004E0588">
            <w:pPr>
              <w:spacing w:after="0"/>
              <w:rPr>
                <w:rFonts w:ascii="Helvetica Neue" w:hAnsi="Helvetica Neue"/>
              </w:rPr>
            </w:pPr>
          </w:p>
        </w:tc>
      </w:tr>
      <w:tr w:rsidR="004E0588" w:rsidRPr="00006387" w14:paraId="468567A8" w14:textId="77777777">
        <w:tc>
          <w:tcPr>
            <w:tcW w:w="1080" w:type="dxa"/>
          </w:tcPr>
          <w:p w14:paraId="47D1CC57" w14:textId="77777777" w:rsidR="004E0588" w:rsidRPr="00006387" w:rsidRDefault="004E0588" w:rsidP="004E0588">
            <w:pPr>
              <w:spacing w:after="0"/>
              <w:rPr>
                <w:rFonts w:ascii="Helvetica Neue" w:hAnsi="Helvetica Neue"/>
              </w:rPr>
            </w:pPr>
            <w:r w:rsidRPr="00006387">
              <w:rPr>
                <w:rFonts w:ascii="Helvetica Neue" w:hAnsi="Helvetica Neue"/>
              </w:rPr>
              <w:t>15.</w:t>
            </w:r>
          </w:p>
        </w:tc>
        <w:tc>
          <w:tcPr>
            <w:tcW w:w="810" w:type="dxa"/>
          </w:tcPr>
          <w:p w14:paraId="5698FF98" w14:textId="77777777" w:rsidR="004E0588" w:rsidRPr="00006387" w:rsidRDefault="004E0588" w:rsidP="004E0588">
            <w:pPr>
              <w:spacing w:after="0"/>
              <w:rPr>
                <w:rFonts w:ascii="Helvetica Neue" w:hAnsi="Helvetica Neue"/>
              </w:rPr>
            </w:pPr>
          </w:p>
        </w:tc>
        <w:tc>
          <w:tcPr>
            <w:tcW w:w="2520" w:type="dxa"/>
          </w:tcPr>
          <w:p w14:paraId="469249D4" w14:textId="77777777" w:rsidR="004E0588" w:rsidRPr="00006387" w:rsidRDefault="004E0588" w:rsidP="004E0588">
            <w:pPr>
              <w:spacing w:after="0"/>
              <w:rPr>
                <w:rFonts w:ascii="Helvetica Neue" w:hAnsi="Helvetica Neue"/>
              </w:rPr>
            </w:pPr>
          </w:p>
        </w:tc>
        <w:tc>
          <w:tcPr>
            <w:tcW w:w="1080" w:type="dxa"/>
            <w:shd w:val="clear" w:color="auto" w:fill="auto"/>
          </w:tcPr>
          <w:p w14:paraId="75271B29" w14:textId="77777777" w:rsidR="004E0588" w:rsidRPr="00006387" w:rsidRDefault="004E0588" w:rsidP="004E0588">
            <w:pPr>
              <w:spacing w:after="0"/>
              <w:rPr>
                <w:rFonts w:ascii="Helvetica Neue" w:hAnsi="Helvetica Neue"/>
              </w:rPr>
            </w:pPr>
          </w:p>
        </w:tc>
        <w:tc>
          <w:tcPr>
            <w:tcW w:w="3870" w:type="dxa"/>
            <w:shd w:val="clear" w:color="auto" w:fill="auto"/>
          </w:tcPr>
          <w:p w14:paraId="7849E93B" w14:textId="77777777" w:rsidR="004E0588" w:rsidRPr="00006387" w:rsidRDefault="004E0588" w:rsidP="004E0588">
            <w:pPr>
              <w:spacing w:after="0"/>
              <w:rPr>
                <w:rFonts w:ascii="Helvetica Neue" w:hAnsi="Helvetica Neue"/>
              </w:rPr>
            </w:pPr>
          </w:p>
        </w:tc>
      </w:tr>
      <w:tr w:rsidR="004E0588" w:rsidRPr="00006387" w14:paraId="5283BBD2" w14:textId="77777777">
        <w:tc>
          <w:tcPr>
            <w:tcW w:w="1080" w:type="dxa"/>
          </w:tcPr>
          <w:p w14:paraId="06E66F2D" w14:textId="77777777" w:rsidR="004E0588" w:rsidRPr="00006387" w:rsidRDefault="004E0588" w:rsidP="004E0588">
            <w:pPr>
              <w:spacing w:after="0"/>
              <w:rPr>
                <w:rFonts w:ascii="Helvetica Neue" w:hAnsi="Helvetica Neue"/>
              </w:rPr>
            </w:pPr>
            <w:r w:rsidRPr="00006387">
              <w:rPr>
                <w:rFonts w:ascii="Helvetica Neue" w:hAnsi="Helvetica Neue"/>
              </w:rPr>
              <w:t>16.</w:t>
            </w:r>
          </w:p>
        </w:tc>
        <w:tc>
          <w:tcPr>
            <w:tcW w:w="810" w:type="dxa"/>
          </w:tcPr>
          <w:p w14:paraId="5143CE57" w14:textId="77777777" w:rsidR="004E0588" w:rsidRPr="00006387" w:rsidRDefault="004E0588" w:rsidP="004E0588">
            <w:pPr>
              <w:spacing w:after="0"/>
              <w:rPr>
                <w:rFonts w:ascii="Helvetica Neue" w:hAnsi="Helvetica Neue"/>
              </w:rPr>
            </w:pPr>
          </w:p>
        </w:tc>
        <w:tc>
          <w:tcPr>
            <w:tcW w:w="2520" w:type="dxa"/>
          </w:tcPr>
          <w:p w14:paraId="314FB3E7" w14:textId="77777777" w:rsidR="004E0588" w:rsidRPr="00006387" w:rsidRDefault="004E0588" w:rsidP="004E0588">
            <w:pPr>
              <w:spacing w:after="0"/>
              <w:rPr>
                <w:rFonts w:ascii="Helvetica Neue" w:hAnsi="Helvetica Neue"/>
              </w:rPr>
            </w:pPr>
          </w:p>
        </w:tc>
        <w:tc>
          <w:tcPr>
            <w:tcW w:w="1080" w:type="dxa"/>
            <w:shd w:val="clear" w:color="auto" w:fill="auto"/>
          </w:tcPr>
          <w:p w14:paraId="59B565A8" w14:textId="77777777" w:rsidR="004E0588" w:rsidRPr="00006387" w:rsidRDefault="004E0588" w:rsidP="004E0588">
            <w:pPr>
              <w:spacing w:after="0"/>
              <w:rPr>
                <w:rFonts w:ascii="Helvetica Neue" w:hAnsi="Helvetica Neue"/>
              </w:rPr>
            </w:pPr>
          </w:p>
        </w:tc>
        <w:tc>
          <w:tcPr>
            <w:tcW w:w="3870" w:type="dxa"/>
            <w:shd w:val="clear" w:color="auto" w:fill="auto"/>
          </w:tcPr>
          <w:p w14:paraId="1F09B57A" w14:textId="77777777" w:rsidR="004E0588" w:rsidRPr="00006387" w:rsidRDefault="004E0588" w:rsidP="004E0588">
            <w:pPr>
              <w:spacing w:after="0"/>
              <w:rPr>
                <w:rFonts w:ascii="Helvetica Neue" w:hAnsi="Helvetica Neue"/>
              </w:rPr>
            </w:pPr>
          </w:p>
        </w:tc>
      </w:tr>
      <w:tr w:rsidR="004E0588" w:rsidRPr="00006387" w14:paraId="2A047629" w14:textId="77777777">
        <w:tc>
          <w:tcPr>
            <w:tcW w:w="1080" w:type="dxa"/>
          </w:tcPr>
          <w:p w14:paraId="22C95177" w14:textId="77777777" w:rsidR="004E0588" w:rsidRPr="00006387" w:rsidRDefault="004E0588" w:rsidP="004E0588">
            <w:pPr>
              <w:spacing w:after="0"/>
              <w:rPr>
                <w:rFonts w:ascii="Helvetica Neue" w:hAnsi="Helvetica Neue"/>
              </w:rPr>
            </w:pPr>
            <w:r w:rsidRPr="00006387">
              <w:rPr>
                <w:rFonts w:ascii="Helvetica Neue" w:hAnsi="Helvetica Neue"/>
              </w:rPr>
              <w:t>17.</w:t>
            </w:r>
          </w:p>
        </w:tc>
        <w:tc>
          <w:tcPr>
            <w:tcW w:w="810" w:type="dxa"/>
          </w:tcPr>
          <w:p w14:paraId="20470478" w14:textId="77777777" w:rsidR="004E0588" w:rsidRPr="00006387" w:rsidRDefault="004E0588" w:rsidP="004E0588">
            <w:pPr>
              <w:spacing w:after="0"/>
              <w:rPr>
                <w:rFonts w:ascii="Helvetica Neue" w:hAnsi="Helvetica Neue"/>
              </w:rPr>
            </w:pPr>
          </w:p>
        </w:tc>
        <w:tc>
          <w:tcPr>
            <w:tcW w:w="2520" w:type="dxa"/>
          </w:tcPr>
          <w:p w14:paraId="5F8338F2" w14:textId="77777777" w:rsidR="004E0588" w:rsidRPr="00006387" w:rsidRDefault="004E0588" w:rsidP="004E0588">
            <w:pPr>
              <w:spacing w:after="0"/>
              <w:rPr>
                <w:rFonts w:ascii="Helvetica Neue" w:hAnsi="Helvetica Neue"/>
              </w:rPr>
            </w:pPr>
          </w:p>
        </w:tc>
        <w:tc>
          <w:tcPr>
            <w:tcW w:w="1080" w:type="dxa"/>
            <w:shd w:val="clear" w:color="auto" w:fill="auto"/>
          </w:tcPr>
          <w:p w14:paraId="482C9573" w14:textId="77777777" w:rsidR="004E0588" w:rsidRPr="00006387" w:rsidRDefault="004E0588" w:rsidP="004E0588">
            <w:pPr>
              <w:spacing w:after="0"/>
              <w:rPr>
                <w:rFonts w:ascii="Helvetica Neue" w:hAnsi="Helvetica Neue"/>
              </w:rPr>
            </w:pPr>
          </w:p>
        </w:tc>
        <w:tc>
          <w:tcPr>
            <w:tcW w:w="3870" w:type="dxa"/>
            <w:shd w:val="clear" w:color="auto" w:fill="auto"/>
          </w:tcPr>
          <w:p w14:paraId="716E2814" w14:textId="77777777" w:rsidR="004E0588" w:rsidRPr="00006387" w:rsidRDefault="004E0588" w:rsidP="004E0588">
            <w:pPr>
              <w:spacing w:after="0"/>
              <w:rPr>
                <w:rFonts w:ascii="Helvetica Neue" w:hAnsi="Helvetica Neue"/>
              </w:rPr>
            </w:pPr>
          </w:p>
        </w:tc>
      </w:tr>
      <w:tr w:rsidR="004E0588" w:rsidRPr="00006387" w14:paraId="65F46DAB" w14:textId="77777777">
        <w:tc>
          <w:tcPr>
            <w:tcW w:w="1080" w:type="dxa"/>
          </w:tcPr>
          <w:p w14:paraId="0835D625" w14:textId="77777777" w:rsidR="004E0588" w:rsidRPr="00006387" w:rsidRDefault="004E0588" w:rsidP="004E0588">
            <w:pPr>
              <w:spacing w:after="0"/>
              <w:rPr>
                <w:rFonts w:ascii="Helvetica Neue" w:hAnsi="Helvetica Neue"/>
              </w:rPr>
            </w:pPr>
            <w:r w:rsidRPr="00006387">
              <w:rPr>
                <w:rFonts w:ascii="Helvetica Neue" w:hAnsi="Helvetica Neue"/>
              </w:rPr>
              <w:t>18.</w:t>
            </w:r>
          </w:p>
        </w:tc>
        <w:tc>
          <w:tcPr>
            <w:tcW w:w="810" w:type="dxa"/>
          </w:tcPr>
          <w:p w14:paraId="1464F55A" w14:textId="77777777" w:rsidR="004E0588" w:rsidRPr="00006387" w:rsidRDefault="004E0588" w:rsidP="004E0588">
            <w:pPr>
              <w:spacing w:after="0"/>
              <w:rPr>
                <w:rFonts w:ascii="Helvetica Neue" w:hAnsi="Helvetica Neue"/>
              </w:rPr>
            </w:pPr>
          </w:p>
        </w:tc>
        <w:tc>
          <w:tcPr>
            <w:tcW w:w="2520" w:type="dxa"/>
          </w:tcPr>
          <w:p w14:paraId="0025421C" w14:textId="77777777" w:rsidR="004E0588" w:rsidRPr="00006387" w:rsidRDefault="004E0588" w:rsidP="004E0588">
            <w:pPr>
              <w:spacing w:after="0"/>
              <w:rPr>
                <w:rFonts w:ascii="Helvetica Neue" w:hAnsi="Helvetica Neue"/>
              </w:rPr>
            </w:pPr>
          </w:p>
        </w:tc>
        <w:tc>
          <w:tcPr>
            <w:tcW w:w="1080" w:type="dxa"/>
            <w:shd w:val="clear" w:color="auto" w:fill="auto"/>
          </w:tcPr>
          <w:p w14:paraId="3065D96E" w14:textId="77777777" w:rsidR="004E0588" w:rsidRPr="00006387" w:rsidRDefault="004E0588" w:rsidP="004E0588">
            <w:pPr>
              <w:spacing w:after="0"/>
              <w:rPr>
                <w:rFonts w:ascii="Helvetica Neue" w:hAnsi="Helvetica Neue"/>
              </w:rPr>
            </w:pPr>
          </w:p>
        </w:tc>
        <w:tc>
          <w:tcPr>
            <w:tcW w:w="3870" w:type="dxa"/>
            <w:shd w:val="clear" w:color="auto" w:fill="auto"/>
          </w:tcPr>
          <w:p w14:paraId="4E531FB6" w14:textId="77777777" w:rsidR="004E0588" w:rsidRPr="00006387" w:rsidRDefault="004E0588" w:rsidP="004E0588">
            <w:pPr>
              <w:spacing w:after="0"/>
              <w:rPr>
                <w:rFonts w:ascii="Helvetica Neue" w:hAnsi="Helvetica Neue"/>
              </w:rPr>
            </w:pPr>
          </w:p>
        </w:tc>
      </w:tr>
      <w:tr w:rsidR="004E0588" w:rsidRPr="00006387" w14:paraId="16F81843" w14:textId="77777777">
        <w:tc>
          <w:tcPr>
            <w:tcW w:w="1080" w:type="dxa"/>
          </w:tcPr>
          <w:p w14:paraId="6D20302E" w14:textId="77777777" w:rsidR="004E0588" w:rsidRPr="00006387" w:rsidRDefault="004E0588" w:rsidP="004E0588">
            <w:pPr>
              <w:spacing w:after="0"/>
              <w:rPr>
                <w:rFonts w:ascii="Helvetica Neue" w:hAnsi="Helvetica Neue"/>
              </w:rPr>
            </w:pPr>
            <w:r w:rsidRPr="00006387">
              <w:rPr>
                <w:rFonts w:ascii="Helvetica Neue" w:hAnsi="Helvetica Neue"/>
              </w:rPr>
              <w:t>19.</w:t>
            </w:r>
          </w:p>
        </w:tc>
        <w:tc>
          <w:tcPr>
            <w:tcW w:w="810" w:type="dxa"/>
          </w:tcPr>
          <w:p w14:paraId="06E5469B" w14:textId="77777777" w:rsidR="004E0588" w:rsidRPr="00006387" w:rsidRDefault="004E0588" w:rsidP="004E0588">
            <w:pPr>
              <w:spacing w:after="0"/>
              <w:rPr>
                <w:rFonts w:ascii="Helvetica Neue" w:hAnsi="Helvetica Neue"/>
              </w:rPr>
            </w:pPr>
          </w:p>
        </w:tc>
        <w:tc>
          <w:tcPr>
            <w:tcW w:w="2520" w:type="dxa"/>
          </w:tcPr>
          <w:p w14:paraId="24D25F62" w14:textId="77777777" w:rsidR="004E0588" w:rsidRPr="00006387" w:rsidRDefault="004E0588" w:rsidP="004E0588">
            <w:pPr>
              <w:spacing w:after="0"/>
              <w:rPr>
                <w:rFonts w:ascii="Helvetica Neue" w:hAnsi="Helvetica Neue"/>
              </w:rPr>
            </w:pPr>
          </w:p>
        </w:tc>
        <w:tc>
          <w:tcPr>
            <w:tcW w:w="1080" w:type="dxa"/>
            <w:shd w:val="clear" w:color="auto" w:fill="auto"/>
          </w:tcPr>
          <w:p w14:paraId="35A1F97C" w14:textId="77777777" w:rsidR="004E0588" w:rsidRPr="00006387" w:rsidRDefault="004E0588" w:rsidP="004E0588">
            <w:pPr>
              <w:spacing w:after="0"/>
              <w:rPr>
                <w:rFonts w:ascii="Helvetica Neue" w:hAnsi="Helvetica Neue"/>
              </w:rPr>
            </w:pPr>
          </w:p>
        </w:tc>
        <w:tc>
          <w:tcPr>
            <w:tcW w:w="3870" w:type="dxa"/>
            <w:shd w:val="clear" w:color="auto" w:fill="auto"/>
          </w:tcPr>
          <w:p w14:paraId="21ECDD72" w14:textId="77777777" w:rsidR="004E0588" w:rsidRPr="00006387" w:rsidRDefault="004E0588" w:rsidP="004E0588">
            <w:pPr>
              <w:spacing w:after="0"/>
              <w:rPr>
                <w:rFonts w:ascii="Helvetica Neue" w:hAnsi="Helvetica Neue"/>
              </w:rPr>
            </w:pPr>
          </w:p>
        </w:tc>
      </w:tr>
      <w:tr w:rsidR="004E0588" w:rsidRPr="00006387" w14:paraId="40343E88" w14:textId="77777777">
        <w:tc>
          <w:tcPr>
            <w:tcW w:w="1080" w:type="dxa"/>
          </w:tcPr>
          <w:p w14:paraId="46C77E82" w14:textId="77777777" w:rsidR="004E0588" w:rsidRPr="00006387" w:rsidRDefault="004E0588" w:rsidP="004E0588">
            <w:pPr>
              <w:spacing w:after="0"/>
              <w:rPr>
                <w:rFonts w:ascii="Helvetica Neue" w:hAnsi="Helvetica Neue"/>
              </w:rPr>
            </w:pPr>
            <w:r w:rsidRPr="00006387">
              <w:rPr>
                <w:rFonts w:ascii="Helvetica Neue" w:hAnsi="Helvetica Neue"/>
              </w:rPr>
              <w:t>20.</w:t>
            </w:r>
          </w:p>
        </w:tc>
        <w:tc>
          <w:tcPr>
            <w:tcW w:w="810" w:type="dxa"/>
          </w:tcPr>
          <w:p w14:paraId="6E4D1598" w14:textId="77777777" w:rsidR="004E0588" w:rsidRPr="00006387" w:rsidRDefault="004E0588" w:rsidP="004E0588">
            <w:pPr>
              <w:spacing w:after="0"/>
              <w:rPr>
                <w:rFonts w:ascii="Helvetica Neue" w:hAnsi="Helvetica Neue"/>
              </w:rPr>
            </w:pPr>
          </w:p>
        </w:tc>
        <w:tc>
          <w:tcPr>
            <w:tcW w:w="2520" w:type="dxa"/>
          </w:tcPr>
          <w:p w14:paraId="1E42564A" w14:textId="77777777" w:rsidR="004E0588" w:rsidRPr="00006387" w:rsidRDefault="004E0588" w:rsidP="004E0588">
            <w:pPr>
              <w:spacing w:after="0"/>
              <w:rPr>
                <w:rFonts w:ascii="Helvetica Neue" w:hAnsi="Helvetica Neue"/>
              </w:rPr>
            </w:pPr>
          </w:p>
        </w:tc>
        <w:tc>
          <w:tcPr>
            <w:tcW w:w="1080" w:type="dxa"/>
            <w:shd w:val="clear" w:color="auto" w:fill="auto"/>
          </w:tcPr>
          <w:p w14:paraId="71F52846" w14:textId="77777777" w:rsidR="004E0588" w:rsidRPr="00006387" w:rsidRDefault="004E0588" w:rsidP="004E0588">
            <w:pPr>
              <w:spacing w:after="0"/>
              <w:rPr>
                <w:rFonts w:ascii="Helvetica Neue" w:hAnsi="Helvetica Neue"/>
              </w:rPr>
            </w:pPr>
          </w:p>
        </w:tc>
        <w:tc>
          <w:tcPr>
            <w:tcW w:w="3870" w:type="dxa"/>
            <w:shd w:val="clear" w:color="auto" w:fill="auto"/>
          </w:tcPr>
          <w:p w14:paraId="65170C00" w14:textId="77777777" w:rsidR="004E0588" w:rsidRPr="00006387" w:rsidRDefault="004E0588" w:rsidP="004E0588">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34577" w14:textId="77777777" w:rsidR="00800600" w:rsidRDefault="00800600" w:rsidP="00D85731">
      <w:pPr>
        <w:spacing w:after="0" w:line="240" w:lineRule="auto"/>
      </w:pPr>
      <w:r>
        <w:separator/>
      </w:r>
    </w:p>
  </w:endnote>
  <w:endnote w:type="continuationSeparator" w:id="0">
    <w:p w14:paraId="044956E5" w14:textId="77777777" w:rsidR="00800600" w:rsidRDefault="0080060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52C40" w14:textId="77777777" w:rsidR="00800600" w:rsidRDefault="00800600" w:rsidP="00D85731">
      <w:pPr>
        <w:spacing w:after="0" w:line="240" w:lineRule="auto"/>
      </w:pPr>
      <w:r>
        <w:separator/>
      </w:r>
    </w:p>
  </w:footnote>
  <w:footnote w:type="continuationSeparator" w:id="0">
    <w:p w14:paraId="545B0488" w14:textId="77777777" w:rsidR="00800600" w:rsidRDefault="00800600"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974" w14:textId="743C1DBA" w:rsidR="00D85731" w:rsidRDefault="00A33C4B" w:rsidP="00D85731">
    <w:pPr>
      <w:pStyle w:val="Header"/>
    </w:pPr>
    <w:r>
      <w:rPr>
        <w:noProof/>
      </w:rPr>
      <w:drawing>
        <wp:inline distT="0" distB="0" distL="0" distR="0" wp14:anchorId="4020481F" wp14:editId="2080474D">
          <wp:extent cx="6667500" cy="1085850"/>
          <wp:effectExtent l="0" t="0" r="0" b="0"/>
          <wp:docPr id="2" name="Picture 2"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83CE9"/>
    <w:rsid w:val="000B4FC5"/>
    <w:rsid w:val="000D289B"/>
    <w:rsid w:val="000E636C"/>
    <w:rsid w:val="000F3E5B"/>
    <w:rsid w:val="001979A6"/>
    <w:rsid w:val="001A4C56"/>
    <w:rsid w:val="002D02BA"/>
    <w:rsid w:val="002F5FDC"/>
    <w:rsid w:val="004E0588"/>
    <w:rsid w:val="004E75A3"/>
    <w:rsid w:val="00502A54"/>
    <w:rsid w:val="00541840"/>
    <w:rsid w:val="00561E41"/>
    <w:rsid w:val="005D2040"/>
    <w:rsid w:val="005F5B3D"/>
    <w:rsid w:val="006023A5"/>
    <w:rsid w:val="00654EA8"/>
    <w:rsid w:val="006C730C"/>
    <w:rsid w:val="00721712"/>
    <w:rsid w:val="00746F46"/>
    <w:rsid w:val="00761E33"/>
    <w:rsid w:val="007654DA"/>
    <w:rsid w:val="0078312B"/>
    <w:rsid w:val="007A4AF6"/>
    <w:rsid w:val="00800600"/>
    <w:rsid w:val="00895079"/>
    <w:rsid w:val="00940D95"/>
    <w:rsid w:val="009505E1"/>
    <w:rsid w:val="00956B2A"/>
    <w:rsid w:val="0097248E"/>
    <w:rsid w:val="009D0B76"/>
    <w:rsid w:val="00A013A1"/>
    <w:rsid w:val="00A1432E"/>
    <w:rsid w:val="00A2288D"/>
    <w:rsid w:val="00A33C4B"/>
    <w:rsid w:val="00A57507"/>
    <w:rsid w:val="00A6248C"/>
    <w:rsid w:val="00AA7BC4"/>
    <w:rsid w:val="00BA364B"/>
    <w:rsid w:val="00BD418C"/>
    <w:rsid w:val="00BE6863"/>
    <w:rsid w:val="00C0547B"/>
    <w:rsid w:val="00C07746"/>
    <w:rsid w:val="00C55ACC"/>
    <w:rsid w:val="00C72423"/>
    <w:rsid w:val="00C755E8"/>
    <w:rsid w:val="00CC5BE9"/>
    <w:rsid w:val="00D85731"/>
    <w:rsid w:val="00D87AE3"/>
    <w:rsid w:val="00D91235"/>
    <w:rsid w:val="00DE53EC"/>
    <w:rsid w:val="00E1308D"/>
    <w:rsid w:val="00E21860"/>
    <w:rsid w:val="00E33BBD"/>
    <w:rsid w:val="00E83629"/>
    <w:rsid w:val="00E92840"/>
    <w:rsid w:val="00EC37F4"/>
    <w:rsid w:val="00F25E77"/>
    <w:rsid w:val="00F27D1E"/>
    <w:rsid w:val="00F7065D"/>
    <w:rsid w:val="00F7593B"/>
    <w:rsid w:val="00FB0AD2"/>
    <w:rsid w:val="00FB5D98"/>
    <w:rsid w:val="00FE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941</Words>
  <Characters>5367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Phoon, Colin</cp:lastModifiedBy>
  <cp:revision>2</cp:revision>
  <cp:lastPrinted>2021-04-14T12:59:00Z</cp:lastPrinted>
  <dcterms:created xsi:type="dcterms:W3CDTF">2021-04-14T18:10:00Z</dcterms:created>
  <dcterms:modified xsi:type="dcterms:W3CDTF">2021-04-14T18:10:00Z</dcterms:modified>
</cp:coreProperties>
</file>