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7E226" w14:textId="77777777" w:rsidR="001E0BF0" w:rsidRDefault="001E0BF0">
      <w:r>
        <w:rPr>
          <w:rFonts w:ascii="Helvetica Neue" w:hAnsi="Helvetica Neue" w:cs="Helvetica Neue"/>
          <w:b/>
          <w:i/>
        </w:rPr>
        <w:t>Dear Author(s),</w:t>
      </w:r>
    </w:p>
    <w:p w14:paraId="48A24BF1" w14:textId="77777777" w:rsidR="001E0BF0" w:rsidRDefault="001E0BF0">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2AB7C630" w14:textId="77777777" w:rsidR="001E0BF0" w:rsidRDefault="001E0BF0">
      <w:r>
        <w:rPr>
          <w:rFonts w:ascii="Helvetica Neue" w:hAnsi="Helvetica Neue" w:cs="Helvetica Neue"/>
          <w:b/>
          <w:i/>
        </w:rPr>
        <w:t>Have fun!</w:t>
      </w:r>
    </w:p>
    <w:p w14:paraId="75789D89" w14:textId="77777777" w:rsidR="001E0BF0" w:rsidRPr="00F50223" w:rsidRDefault="001E0BF0" w:rsidP="00F50223">
      <w:pPr>
        <w:suppressAutoHyphens w:val="0"/>
        <w:rPr>
          <w:rFonts w:ascii="Helvetica Neue" w:hAnsi="Helvetica Neue" w:cs="Helvetica Neue"/>
          <w:bCs/>
          <w:sz w:val="28"/>
          <w:szCs w:val="20"/>
          <w:u w:val="single"/>
        </w:rPr>
      </w:pPr>
      <w:r>
        <w:rPr>
          <w:rFonts w:ascii="Helvetica Neue" w:hAnsi="Helvetica Neue" w:cs="Helvetica Neue"/>
          <w:b/>
          <w:sz w:val="36"/>
          <w:u w:val="single"/>
        </w:rPr>
        <w:t>Protocol Name:</w:t>
      </w:r>
      <w:r w:rsidR="00F50223">
        <w:rPr>
          <w:rFonts w:ascii="Helvetica Neue" w:hAnsi="Helvetica Neue" w:cs="Helvetica Neue"/>
          <w:b/>
          <w:sz w:val="36"/>
          <w:u w:val="single"/>
        </w:rPr>
        <w:t xml:space="preserve"> </w:t>
      </w:r>
      <w:r w:rsidR="00F50223" w:rsidRPr="00F50223">
        <w:rPr>
          <w:rFonts w:ascii="Helvetica Neue" w:hAnsi="Helvetica Neue" w:cs="Helvetica Neue"/>
          <w:b/>
          <w:sz w:val="36"/>
          <w:u w:val="single"/>
        </w:rPr>
        <w:t>Pupal and Adult Injections for RNAi and CRISPR Gene Editing in Nasonia vitripennis</w:t>
      </w:r>
      <w:r w:rsidR="00F50223">
        <w:rPr>
          <w:rFonts w:ascii="Helvetica Neue" w:hAnsi="Helvetica Neue" w:cs="Helvetica Neue"/>
          <w:b/>
          <w:sz w:val="36"/>
          <w:u w:val="single"/>
        </w:rPr>
        <w:t xml:space="preserve"> </w:t>
      </w:r>
      <w:r w:rsidR="00F50223" w:rsidRPr="00F50223">
        <w:rPr>
          <w:rFonts w:ascii="Helvetica Neue" w:hAnsi="Helvetica Neue" w:cs="Helvetica Neue"/>
          <w:bCs/>
          <w:sz w:val="28"/>
          <w:szCs w:val="20"/>
        </w:rPr>
        <w:t>(</w:t>
      </w:r>
      <w:proofErr w:type="spellStart"/>
      <w:r w:rsidR="00F50223" w:rsidRPr="00F50223">
        <w:rPr>
          <w:rFonts w:ascii="Helvetica Neue" w:hAnsi="Helvetica Neue" w:cs="Helvetica Neue"/>
          <w:bCs/>
          <w:sz w:val="28"/>
          <w:szCs w:val="20"/>
        </w:rPr>
        <w:t>doi</w:t>
      </w:r>
      <w:proofErr w:type="spellEnd"/>
      <w:r w:rsidR="00F50223" w:rsidRPr="00F50223">
        <w:rPr>
          <w:rFonts w:ascii="Helvetica Neue" w:hAnsi="Helvetica Neue" w:cs="Helvetica Neue"/>
          <w:bCs/>
          <w:sz w:val="28"/>
          <w:szCs w:val="20"/>
          <w:u w:val="single"/>
        </w:rPr>
        <w:t>: </w:t>
      </w:r>
      <w:hyperlink r:id="rId6" w:history="1">
        <w:r w:rsidR="00F50223" w:rsidRPr="00F50223">
          <w:rPr>
            <w:rFonts w:ascii="Helvetica Neue" w:hAnsi="Helvetica Neue" w:cs="Helvetica Neue"/>
            <w:bCs/>
            <w:sz w:val="28"/>
            <w:szCs w:val="20"/>
          </w:rPr>
          <w:t>10.3791/61892</w:t>
        </w:r>
      </w:hyperlink>
      <w:r w:rsidR="00F50223" w:rsidRPr="00F50223">
        <w:rPr>
          <w:rFonts w:ascii="Helvetica Neue" w:hAnsi="Helvetica Neue" w:cs="Helvetica Neue"/>
          <w:bCs/>
          <w:sz w:val="28"/>
          <w:szCs w:val="20"/>
          <w:u w:val="single"/>
        </w:rPr>
        <w:t>)</w:t>
      </w:r>
    </w:p>
    <w:p w14:paraId="001A01B5" w14:textId="77777777" w:rsidR="001E0BF0" w:rsidRDefault="001E0BF0">
      <w:r>
        <w:rPr>
          <w:rFonts w:ascii="Helvetica Neue" w:hAnsi="Helvetica Neue" w:cs="Helvetica Neue"/>
          <w:b/>
          <w:sz w:val="36"/>
          <w:u w:val="single"/>
        </w:rPr>
        <w:t>Date:</w:t>
      </w:r>
      <w:r w:rsidR="00F50223">
        <w:rPr>
          <w:rFonts w:ascii="Helvetica Neue" w:hAnsi="Helvetica Neue" w:cs="Helvetica Neue"/>
          <w:b/>
          <w:sz w:val="36"/>
          <w:u w:val="single"/>
        </w:rPr>
        <w:t xml:space="preserve"> November 11, 2020</w:t>
      </w:r>
    </w:p>
    <w:p w14:paraId="4FA7B0D8" w14:textId="77777777" w:rsidR="001E0BF0" w:rsidRDefault="001E0BF0">
      <w:r>
        <w:rPr>
          <w:rFonts w:ascii="Helvetica Neue" w:hAnsi="Helvetica Neue" w:cs="Helvetica Neue"/>
          <w:b/>
          <w:sz w:val="32"/>
          <w:u w:val="single"/>
        </w:rPr>
        <w:t>Online Text/PDF Protocol</w:t>
      </w:r>
    </w:p>
    <w:p w14:paraId="68341983" w14:textId="77777777" w:rsidR="001E0BF0" w:rsidRDefault="001E0BF0">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1E0BF0" w14:paraId="7BD15DD9"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72A6659" w14:textId="77777777" w:rsidR="001E0BF0" w:rsidRDefault="001E0BF0">
            <w:pPr>
              <w:snapToGrid w:val="0"/>
              <w:rPr>
                <w:rFonts w:ascii="Helvetica Neue" w:hAnsi="Helvetica Neue" w:cs="Helvetica Neue"/>
              </w:rPr>
            </w:pP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FFB6F62" w14:textId="77777777" w:rsidR="001E0BF0" w:rsidRDefault="001E0BF0">
            <w:r>
              <w:rPr>
                <w:rFonts w:ascii="Helvetica Neue" w:hAnsi="Helvetica Neue" w:cs="Helvetica Neue"/>
                <w:b/>
              </w:rPr>
              <w:t>Protocol Step</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1491BF6" w14:textId="77777777" w:rsidR="001E0BF0" w:rsidRDefault="001E0BF0">
            <w:r>
              <w:rPr>
                <w:rFonts w:ascii="Helvetica Neue" w:hAnsi="Helvetica Neue" w:cs="Helvetica Neue"/>
                <w:b/>
              </w:rPr>
              <w:t>Comment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680BBD" w14:textId="77777777" w:rsidR="001E0BF0" w:rsidRDefault="001E0BF0">
            <w:r>
              <w:rPr>
                <w:rFonts w:ascii="Helvetica Neue" w:hAnsi="Helvetica Neue" w:cs="Helvetica Neue"/>
                <w:b/>
              </w:rPr>
              <w:t>Requested Change (highlight in bold)</w:t>
            </w:r>
          </w:p>
        </w:tc>
      </w:tr>
      <w:tr w:rsidR="00FA6D21" w14:paraId="2420AC7D"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08E05C2" w14:textId="10095B07" w:rsidR="00FA6D21" w:rsidRDefault="00FA6D21" w:rsidP="00FA6D21">
            <w:pPr>
              <w:rPr>
                <w:rFonts w:ascii="Helvetica Neue" w:hAnsi="Helvetica Neue" w:cs="Helvetica Neue"/>
              </w:rPr>
            </w:pPr>
            <w:r>
              <w:rPr>
                <w:rFonts w:ascii="Helvetica Neue" w:hAnsi="Helvetica Neue" w:cs="Helvetica Neue"/>
              </w:rPr>
              <w:t>1.</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37FC58E" w14:textId="51E22206" w:rsidR="00FA6D21" w:rsidRDefault="00FA6D21" w:rsidP="00FA6D21">
            <w:pPr>
              <w:rPr>
                <w:rFonts w:ascii="Helvetica Neue" w:hAnsi="Helvetica Neue" w:cs="Helvetica Neue"/>
              </w:rPr>
            </w:pPr>
            <w:r>
              <w:rPr>
                <w:rFonts w:ascii="Helvetica Neue" w:hAnsi="Helvetica Neue" w:cs="Helvetica Neue"/>
              </w:rPr>
              <w:t>Citation</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7CACFE0" w14:textId="6B40331E" w:rsidR="00FA6D21" w:rsidRDefault="00FA6D21" w:rsidP="00FA6D21">
            <w:pPr>
              <w:rPr>
                <w:rFonts w:ascii="Helvetica Neue" w:hAnsi="Helvetica Neue" w:cs="Helvetica Neue"/>
              </w:rPr>
            </w:pPr>
            <w:r>
              <w:rPr>
                <w:rFonts w:ascii="Times New Roman" w:eastAsia="Times New Roman" w:hAnsi="Times New Roman"/>
                <w:sz w:val="24"/>
                <w:szCs w:val="24"/>
                <w:lang w:eastAsia="en-US"/>
              </w:rPr>
              <w:t>Citation of the manuscript say: Benetta, E. D.</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957E73" w14:textId="18F5F82B" w:rsidR="00FA6D21" w:rsidRDefault="00FA6D21" w:rsidP="00FA6D21">
            <w:pPr>
              <w:suppressAutoHyphens w:val="0"/>
              <w:spacing w:after="0" w:line="240" w:lineRule="auto"/>
              <w:rPr>
                <w:rFonts w:ascii="Helvetica Neue" w:hAnsi="Helvetica Neue" w:cs="Helvetica Neue"/>
              </w:rPr>
            </w:pPr>
            <w:r>
              <w:rPr>
                <w:rFonts w:ascii="Times New Roman" w:eastAsia="Times New Roman" w:hAnsi="Times New Roman"/>
                <w:sz w:val="24"/>
                <w:szCs w:val="24"/>
                <w:lang w:eastAsia="en-US"/>
              </w:rPr>
              <w:t>Please correct to “</w:t>
            </w:r>
            <w:r w:rsidRPr="00B52158">
              <w:rPr>
                <w:rFonts w:ascii="Times New Roman" w:eastAsia="Times New Roman" w:hAnsi="Times New Roman"/>
                <w:b/>
                <w:bCs/>
                <w:sz w:val="24"/>
                <w:szCs w:val="24"/>
                <w:lang w:eastAsia="en-US"/>
              </w:rPr>
              <w:t>Dalla Benetta E.</w:t>
            </w:r>
            <w:r>
              <w:rPr>
                <w:rFonts w:ascii="Times New Roman" w:eastAsia="Times New Roman" w:hAnsi="Times New Roman"/>
                <w:b/>
                <w:bCs/>
                <w:sz w:val="24"/>
                <w:szCs w:val="24"/>
                <w:lang w:eastAsia="en-US"/>
              </w:rPr>
              <w:t xml:space="preserve">” </w:t>
            </w:r>
            <w:r>
              <w:rPr>
                <w:rFonts w:ascii="Times New Roman" w:eastAsia="Times New Roman" w:hAnsi="Times New Roman"/>
                <w:sz w:val="24"/>
                <w:szCs w:val="24"/>
                <w:lang w:eastAsia="en-US"/>
              </w:rPr>
              <w:t>since Dalla is part of the last name.</w:t>
            </w:r>
          </w:p>
        </w:tc>
      </w:tr>
      <w:tr w:rsidR="00FA6D21" w14:paraId="1F0EB54F"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135CBF0" w14:textId="5F4A3685" w:rsidR="00FA6D21" w:rsidRDefault="00FA6D21" w:rsidP="00FA6D21">
            <w:r>
              <w:rPr>
                <w:rFonts w:ascii="Helvetica Neue" w:hAnsi="Helvetica Neue" w:cs="Helvetica Neue"/>
              </w:rPr>
              <w:t>2.</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C4ACDD9" w14:textId="77777777" w:rsidR="00FA6D21" w:rsidRDefault="00FA6D21" w:rsidP="00FA6D21">
            <w:r>
              <w:rPr>
                <w:rFonts w:ascii="Helvetica Neue" w:hAnsi="Helvetica Neue" w:cs="Helvetica Neue"/>
              </w:rPr>
              <w:t>6.4</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F966D9A" w14:textId="2821F3A7" w:rsidR="00FA6D21" w:rsidRDefault="00FA6D21" w:rsidP="00FA6D21">
            <w:r>
              <w:rPr>
                <w:rFonts w:ascii="Helvetica Neue" w:hAnsi="Helvetica Neue" w:cs="Helvetica Neue"/>
              </w:rPr>
              <w:t>Step say: “</w:t>
            </w:r>
            <w:r>
              <w:rPr>
                <w:rFonts w:ascii="Times" w:hAnsi="Times"/>
                <w:color w:val="000000"/>
                <w:shd w:val="clear" w:color="auto" w:fill="FFFFFF"/>
              </w:rPr>
              <w:t>Move carefully to the next pupa and repeat these steps</w:t>
            </w:r>
            <w:r>
              <w:rPr>
                <w:rFonts w:ascii="Times New Roman" w:eastAsia="Times New Roman" w:hAnsi="Times New Roman"/>
                <w:sz w:val="24"/>
                <w:szCs w:val="24"/>
                <w:lang w:eastAsia="en-US"/>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1A398" w14:textId="77777777" w:rsidR="00FA6D21" w:rsidRDefault="00FA6D21" w:rsidP="00FA6D21">
            <w:pPr>
              <w:suppressAutoHyphens w:val="0"/>
              <w:spacing w:after="0" w:line="240" w:lineRule="auto"/>
              <w:rPr>
                <w:rFonts w:ascii="Times New Roman" w:eastAsia="Times New Roman" w:hAnsi="Times New Roman"/>
                <w:sz w:val="24"/>
                <w:szCs w:val="24"/>
                <w:lang w:eastAsia="en-US"/>
              </w:rPr>
            </w:pPr>
            <w:r>
              <w:rPr>
                <w:rFonts w:ascii="Helvetica Neue" w:hAnsi="Helvetica Neue" w:cs="Helvetica Neue"/>
              </w:rPr>
              <w:t>Please correct to “</w:t>
            </w:r>
            <w:r>
              <w:rPr>
                <w:rFonts w:ascii="Times" w:hAnsi="Times"/>
                <w:color w:val="000000"/>
                <w:shd w:val="clear" w:color="auto" w:fill="FFFFFF"/>
              </w:rPr>
              <w:t xml:space="preserve">Move carefully to the next </w:t>
            </w:r>
            <w:r w:rsidRPr="00AE3D97">
              <w:rPr>
                <w:rFonts w:ascii="Times" w:hAnsi="Times"/>
                <w:b/>
                <w:bCs/>
                <w:color w:val="000000"/>
                <w:shd w:val="clear" w:color="auto" w:fill="FFFFFF"/>
              </w:rPr>
              <w:t>wasp</w:t>
            </w:r>
            <w:r>
              <w:rPr>
                <w:rFonts w:ascii="Times" w:hAnsi="Times"/>
                <w:color w:val="000000"/>
                <w:shd w:val="clear" w:color="auto" w:fill="FFFFFF"/>
              </w:rPr>
              <w:t xml:space="preserve"> and repeat these steps</w:t>
            </w:r>
          </w:p>
          <w:p w14:paraId="0A37501D" w14:textId="77777777" w:rsidR="00FA6D21" w:rsidRDefault="00FA6D21" w:rsidP="00FA6D21"/>
        </w:tc>
      </w:tr>
      <w:tr w:rsidR="00FA6D21" w14:paraId="6D079C76"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7886996" w14:textId="3B070499" w:rsidR="00FA6D21" w:rsidRDefault="00FA6D21" w:rsidP="00FA6D21">
            <w:r>
              <w:rPr>
                <w:rFonts w:ascii="Helvetica Neue" w:hAnsi="Helvetica Neue" w:cs="Helvetica Neue"/>
              </w:rPr>
              <w:t>3.</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50A8234" w14:textId="77777777" w:rsidR="00FA6D21" w:rsidRDefault="00FA6D21" w:rsidP="00FA6D21">
            <w:pPr>
              <w:snapToGrid w:val="0"/>
              <w:rPr>
                <w:rFonts w:ascii="Helvetica Neue" w:hAnsi="Helvetica Neue" w:cs="Helvetica Neue"/>
              </w:rPr>
            </w:pPr>
            <w:r>
              <w:rPr>
                <w:rFonts w:ascii="Helvetica Neue" w:hAnsi="Helvetica Neue" w:cs="Helvetica Neue"/>
              </w:rPr>
              <w:t>NOTE 6.5</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5B020B3" w14:textId="77777777" w:rsidR="00FA6D21" w:rsidRDefault="00FA6D21" w:rsidP="00FA6D21">
            <w:pPr>
              <w:suppressAutoHyphens w:val="0"/>
              <w:spacing w:after="0" w:line="240" w:lineRule="auto"/>
              <w:rPr>
                <w:rFonts w:ascii="Times New Roman" w:eastAsia="Times New Roman" w:hAnsi="Times New Roman"/>
                <w:sz w:val="24"/>
                <w:szCs w:val="24"/>
                <w:lang w:eastAsia="en-US"/>
              </w:rPr>
            </w:pPr>
            <w:r w:rsidRPr="00B65BB7">
              <w:rPr>
                <w:rFonts w:ascii="Helvetica Neue" w:hAnsi="Helvetica Neue" w:cs="Helvetica Neue"/>
              </w:rPr>
              <w:t>Step say:</w:t>
            </w:r>
            <w:r w:rsidRPr="00B65BB7">
              <w:rPr>
                <w:rFonts w:ascii="Helvetica Neue" w:hAnsi="Helvetica Neue" w:cs="Helvetica Neue"/>
                <w:i/>
                <w:iCs/>
              </w:rPr>
              <w:t xml:space="preserve"> </w:t>
            </w:r>
            <w:r>
              <w:rPr>
                <w:rFonts w:ascii="Helvetica Neue" w:hAnsi="Helvetica Neue" w:cs="Helvetica Neue"/>
                <w:i/>
                <w:iCs/>
              </w:rPr>
              <w:t>“</w:t>
            </w:r>
            <w:proofErr w:type="spellStart"/>
            <w:r>
              <w:rPr>
                <w:rStyle w:val="Emphasis"/>
                <w:rFonts w:ascii="Times" w:hAnsi="Times"/>
                <w:color w:val="000000"/>
              </w:rPr>
              <w:t>Nasoniacinnabar</w:t>
            </w:r>
            <w:proofErr w:type="spellEnd"/>
            <w:r>
              <w:rPr>
                <w:rStyle w:val="Emphasis"/>
                <w:rFonts w:ascii="Times" w:hAnsi="Times"/>
                <w:color w:val="000000"/>
              </w:rPr>
              <w:t>”</w:t>
            </w:r>
          </w:p>
          <w:p w14:paraId="5DAB6C7B" w14:textId="77777777" w:rsidR="00FA6D21" w:rsidRPr="00AE3D97" w:rsidRDefault="00FA6D21" w:rsidP="00FA6D21">
            <w:pPr>
              <w:suppressAutoHyphens w:val="0"/>
              <w:spacing w:after="0" w:line="240" w:lineRule="auto"/>
              <w:rPr>
                <w:rFonts w:ascii="Times New Roman" w:eastAsia="Times New Roman" w:hAnsi="Times New Roman"/>
                <w:sz w:val="24"/>
                <w:szCs w:val="24"/>
                <w:lang w:eastAsia="en-US"/>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9A8E63" w14:textId="77777777" w:rsidR="00FA6D21" w:rsidRDefault="00FA6D21" w:rsidP="00FA6D21">
            <w:pPr>
              <w:suppressAutoHyphens w:val="0"/>
              <w:spacing w:after="0" w:line="240" w:lineRule="auto"/>
              <w:rPr>
                <w:rFonts w:ascii="Times New Roman" w:eastAsia="Times New Roman" w:hAnsi="Times New Roman"/>
                <w:sz w:val="24"/>
                <w:szCs w:val="24"/>
                <w:lang w:eastAsia="en-US"/>
              </w:rPr>
            </w:pPr>
            <w:r w:rsidRPr="14EBDEA2">
              <w:rPr>
                <w:rFonts w:ascii="Helvetica Neue" w:hAnsi="Helvetica Neue" w:cs="Helvetica Neue"/>
              </w:rPr>
              <w:t>Please add space between Nasonia and cinnabar “</w:t>
            </w:r>
            <w:r w:rsidRPr="14EBDEA2">
              <w:rPr>
                <w:rStyle w:val="Emphasis"/>
                <w:rFonts w:ascii="Times" w:hAnsi="Times"/>
                <w:b/>
                <w:bCs/>
                <w:color w:val="000000" w:themeColor="text1"/>
              </w:rPr>
              <w:t>Nasonia cinnabar</w:t>
            </w:r>
            <w:r w:rsidRPr="14EBDEA2">
              <w:rPr>
                <w:rStyle w:val="Emphasis"/>
                <w:rFonts w:ascii="Times" w:hAnsi="Times"/>
                <w:color w:val="000000" w:themeColor="text1"/>
              </w:rPr>
              <w:t>”</w:t>
            </w:r>
          </w:p>
          <w:p w14:paraId="02EB378F" w14:textId="77777777" w:rsidR="00FA6D21" w:rsidRDefault="00FA6D21" w:rsidP="00FA6D21">
            <w:pPr>
              <w:snapToGrid w:val="0"/>
              <w:rPr>
                <w:rFonts w:ascii="Helvetica Neue" w:hAnsi="Helvetica Neue" w:cs="Helvetica Neue"/>
              </w:rPr>
            </w:pPr>
          </w:p>
        </w:tc>
      </w:tr>
      <w:tr w:rsidR="00FA6D21" w14:paraId="1D3229DE"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F75A9DD" w14:textId="477E8287" w:rsidR="00FA6D21" w:rsidRDefault="00FA6D21" w:rsidP="00FA6D21">
            <w:r>
              <w:rPr>
                <w:rFonts w:ascii="Helvetica Neue" w:hAnsi="Helvetica Neue" w:cs="Helvetica Neue"/>
              </w:rPr>
              <w:t>4.</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215A77A" w14:textId="77777777" w:rsidR="00FA6D21" w:rsidRDefault="00FA6D21" w:rsidP="00FA6D21">
            <w:pPr>
              <w:snapToGrid w:val="0"/>
              <w:rPr>
                <w:rFonts w:ascii="Helvetica Neue" w:hAnsi="Helvetica Neue" w:cs="Helvetica Neue"/>
              </w:rPr>
            </w:pPr>
            <w:r>
              <w:rPr>
                <w:rFonts w:ascii="Helvetica Neue" w:hAnsi="Helvetica Neue" w:cs="Helvetica Neue"/>
              </w:rPr>
              <w:t>NOTE 8.3</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9AF3F2F" w14:textId="23F9258A" w:rsidR="00FA6D21" w:rsidRDefault="00FA6D21" w:rsidP="00FA6D21">
            <w:pPr>
              <w:snapToGrid w:val="0"/>
              <w:rPr>
                <w:rFonts w:ascii="Helvetica Neue" w:hAnsi="Helvetica Neue" w:cs="Helvetica Neue"/>
              </w:rPr>
            </w:pPr>
            <w:r>
              <w:rPr>
                <w:rFonts w:ascii="Helvetica Neue" w:hAnsi="Helvetica Neue" w:cs="Helvetica Neue"/>
              </w:rPr>
              <w:t>Step say: “</w:t>
            </w:r>
            <w:r>
              <w:rPr>
                <w:rFonts w:ascii="Times" w:hAnsi="Times"/>
                <w:color w:val="000000"/>
                <w:shd w:val="clear" w:color="auto" w:fill="FFFFFF"/>
              </w:rPr>
              <w:t>These females will produce only G2 mutant males.</w:t>
            </w:r>
            <w:r>
              <w:rPr>
                <w:rFonts w:ascii="Times New Roman" w:eastAsia="Times New Roman" w:hAnsi="Times New Roman"/>
                <w:sz w:val="24"/>
                <w:szCs w:val="24"/>
                <w:lang w:eastAsia="en-US"/>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384CDA" w14:textId="77777777" w:rsidR="00FA6D21" w:rsidRDefault="00FA6D21" w:rsidP="00FA6D21">
            <w:pPr>
              <w:snapToGrid w:val="0"/>
              <w:rPr>
                <w:rFonts w:ascii="Helvetica Neue" w:hAnsi="Helvetica Neue" w:cs="Helvetica Neue"/>
              </w:rPr>
            </w:pPr>
            <w:r>
              <w:rPr>
                <w:rFonts w:ascii="Helvetica Neue" w:hAnsi="Helvetica Neue" w:cs="Helvetica Neue"/>
              </w:rPr>
              <w:t>Please correct to “</w:t>
            </w:r>
            <w:r>
              <w:rPr>
                <w:rFonts w:ascii="Times" w:hAnsi="Times"/>
                <w:color w:val="000000"/>
                <w:shd w:val="clear" w:color="auto" w:fill="FFFFFF"/>
              </w:rPr>
              <w:t xml:space="preserve">These females will produce </w:t>
            </w:r>
            <w:r w:rsidRPr="00B65BB7">
              <w:rPr>
                <w:rFonts w:ascii="Times" w:hAnsi="Times"/>
                <w:b/>
                <w:bCs/>
                <w:color w:val="000000"/>
                <w:shd w:val="clear" w:color="auto" w:fill="FFFFFF"/>
              </w:rPr>
              <w:t>50%</w:t>
            </w:r>
            <w:r>
              <w:rPr>
                <w:rFonts w:ascii="Times" w:hAnsi="Times"/>
                <w:color w:val="000000"/>
                <w:shd w:val="clear" w:color="auto" w:fill="FFFFFF"/>
              </w:rPr>
              <w:t xml:space="preserve"> G2 mutant males.</w:t>
            </w:r>
          </w:p>
        </w:tc>
      </w:tr>
      <w:tr w:rsidR="00FA6D21" w14:paraId="0F9ABB3F"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EECEDAA" w14:textId="6819A782" w:rsidR="00FA6D21" w:rsidRDefault="00FA6D21" w:rsidP="00FA6D21">
            <w:r>
              <w:rPr>
                <w:rFonts w:ascii="Helvetica Neue" w:hAnsi="Helvetica Neue" w:cs="Helvetica Neue"/>
              </w:rPr>
              <w:lastRenderedPageBreak/>
              <w:t>5.</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A05A809" w14:textId="1E691C63" w:rsidR="00FA6D21" w:rsidRDefault="00FA6D21" w:rsidP="00FA6D21">
            <w:pPr>
              <w:snapToGrid w:val="0"/>
              <w:rPr>
                <w:rFonts w:ascii="Helvetica Neue" w:hAnsi="Helvetica Neue" w:cs="Helvetica Neue"/>
              </w:rPr>
            </w:pPr>
            <w:r w:rsidRPr="14EBDEA2">
              <w:rPr>
                <w:rFonts w:ascii="Helvetica Neue" w:hAnsi="Helvetica Neue" w:cs="Helvetica Neue"/>
              </w:rPr>
              <w:t>Page 1-Column 2-Introduction</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A39BBE3" w14:textId="3F66514B" w:rsidR="00FA6D21" w:rsidRPr="00B65BB7" w:rsidRDefault="00FA6D21" w:rsidP="00FA6D21">
            <w:pPr>
              <w:suppressAutoHyphens w:val="0"/>
              <w:spacing w:after="0" w:line="240" w:lineRule="auto"/>
              <w:rPr>
                <w:rFonts w:ascii="Times New Roman" w:eastAsia="Times New Roman" w:hAnsi="Times New Roman"/>
                <w:sz w:val="24"/>
                <w:szCs w:val="24"/>
                <w:lang w:eastAsia="en-US"/>
              </w:rPr>
            </w:pPr>
            <w:proofErr w:type="spellStart"/>
            <w:proofErr w:type="gramStart"/>
            <w:r w:rsidRPr="14EBDEA2">
              <w:rPr>
                <w:rFonts w:ascii="Times New Roman" w:eastAsia="Times New Roman" w:hAnsi="Times New Roman"/>
                <w:sz w:val="24"/>
                <w:szCs w:val="24"/>
                <w:lang w:eastAsia="en-US"/>
              </w:rPr>
              <w:t>N.vitripennis</w:t>
            </w:r>
            <w:proofErr w:type="spellEnd"/>
            <w:proofErr w:type="gramEnd"/>
            <w:r w:rsidRPr="14EBDEA2">
              <w:rPr>
                <w:rFonts w:ascii="Times New Roman" w:eastAsia="Times New Roman" w:hAnsi="Times New Roman"/>
                <w:sz w:val="24"/>
                <w:szCs w:val="24"/>
                <w:lang w:eastAsia="en-US"/>
              </w:rPr>
              <w:t xml:space="preserve"> amenable to work with include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C8F396" w14:textId="6F2E4E70" w:rsidR="00FA6D21" w:rsidRPr="00B65BB7" w:rsidRDefault="00FA6D21" w:rsidP="00FA6D21">
            <w:pPr>
              <w:suppressAutoHyphens w:val="0"/>
              <w:spacing w:after="0" w:line="240" w:lineRule="auto"/>
              <w:rPr>
                <w:rFonts w:ascii="Times New Roman" w:eastAsia="Times New Roman" w:hAnsi="Times New Roman"/>
                <w:sz w:val="24"/>
                <w:szCs w:val="24"/>
                <w:lang w:eastAsia="en-US"/>
              </w:rPr>
            </w:pPr>
            <w:r w:rsidRPr="00EA66FE">
              <w:rPr>
                <w:rFonts w:ascii="Times New Roman" w:eastAsia="Times New Roman" w:hAnsi="Times New Roman"/>
                <w:sz w:val="24"/>
                <w:szCs w:val="24"/>
                <w:lang w:eastAsia="en-US"/>
              </w:rPr>
              <w:t xml:space="preserve">Please add space </w:t>
            </w:r>
            <w:r>
              <w:rPr>
                <w:rFonts w:ascii="Times New Roman" w:eastAsia="Times New Roman" w:hAnsi="Times New Roman"/>
                <w:b/>
                <w:bCs/>
                <w:sz w:val="24"/>
                <w:szCs w:val="24"/>
                <w:lang w:eastAsia="en-US"/>
              </w:rPr>
              <w:t>“</w:t>
            </w:r>
            <w:r w:rsidRPr="14EBDEA2">
              <w:rPr>
                <w:rFonts w:ascii="Times New Roman" w:eastAsia="Times New Roman" w:hAnsi="Times New Roman"/>
                <w:b/>
                <w:bCs/>
                <w:sz w:val="24"/>
                <w:szCs w:val="24"/>
                <w:lang w:eastAsia="en-US"/>
              </w:rPr>
              <w:t xml:space="preserve">N. vitripennis </w:t>
            </w:r>
            <w:r w:rsidRPr="14EBDEA2">
              <w:rPr>
                <w:rFonts w:ascii="Times New Roman" w:eastAsia="Times New Roman" w:hAnsi="Times New Roman"/>
                <w:sz w:val="24"/>
                <w:szCs w:val="24"/>
                <w:lang w:eastAsia="en-US"/>
              </w:rPr>
              <w:t>amenable to work with include</w:t>
            </w:r>
            <w:r>
              <w:rPr>
                <w:rFonts w:ascii="Times New Roman" w:eastAsia="Times New Roman" w:hAnsi="Times New Roman"/>
                <w:sz w:val="24"/>
                <w:szCs w:val="24"/>
                <w:lang w:eastAsia="en-US"/>
              </w:rPr>
              <w:t>”</w:t>
            </w:r>
          </w:p>
        </w:tc>
      </w:tr>
      <w:tr w:rsidR="00FA6D21" w14:paraId="56C72689"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127FDAC" w14:textId="0CC0A577" w:rsidR="00FA6D21" w:rsidRDefault="00FA6D21" w:rsidP="00FA6D21">
            <w:r>
              <w:rPr>
                <w:rFonts w:ascii="Helvetica Neue" w:hAnsi="Helvetica Neue" w:cs="Helvetica Neue"/>
              </w:rPr>
              <w:t>6.</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2A3D3EC" w14:textId="143CCDAE" w:rsidR="00FA6D21" w:rsidRDefault="00FA6D21" w:rsidP="00FA6D21">
            <w:pPr>
              <w:snapToGrid w:val="0"/>
              <w:rPr>
                <w:rFonts w:ascii="Helvetica Neue" w:hAnsi="Helvetica Neue" w:cs="Helvetica Neue"/>
              </w:rPr>
            </w:pPr>
            <w:r w:rsidRPr="14EBDEA2">
              <w:rPr>
                <w:rFonts w:ascii="Helvetica Neue" w:hAnsi="Helvetica Neue" w:cs="Helvetica Neue"/>
              </w:rPr>
              <w:t>Page 2-Column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D0B940D" w14:textId="642E21EA" w:rsidR="00FA6D21" w:rsidRDefault="00FA6D21" w:rsidP="00FA6D21">
            <w:pPr>
              <w:snapToGrid w:val="0"/>
              <w:rPr>
                <w:rFonts w:ascii="Helvetica Neue" w:hAnsi="Helvetica Neue" w:cs="Helvetica Neue"/>
              </w:rPr>
            </w:pPr>
            <w:r w:rsidRPr="14EBDEA2">
              <w:rPr>
                <w:rFonts w:ascii="Helvetica Neue" w:hAnsi="Helvetica Neue" w:cs="Helvetica Neue"/>
              </w:rPr>
              <w:t>...chromosome PSR (paternal Sex Ratio)</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128D3D" w14:textId="312F21CE" w:rsidR="00FA6D21" w:rsidRDefault="00FA6D21" w:rsidP="00FA6D21">
            <w:pPr>
              <w:snapToGrid w:val="0"/>
              <w:rPr>
                <w:rFonts w:ascii="Helvetica Neue" w:hAnsi="Helvetica Neue" w:cs="Helvetica Neue"/>
              </w:rPr>
            </w:pPr>
            <w:r w:rsidRPr="14EBDEA2">
              <w:rPr>
                <w:rFonts w:ascii="Helvetica Neue" w:hAnsi="Helvetica Neue" w:cs="Helvetica Neue"/>
              </w:rPr>
              <w:t>...chromosome PSR (</w:t>
            </w:r>
            <w:r w:rsidRPr="14EBDEA2">
              <w:rPr>
                <w:rFonts w:ascii="Helvetica Neue" w:hAnsi="Helvetica Neue" w:cs="Helvetica Neue"/>
                <w:b/>
                <w:bCs/>
              </w:rPr>
              <w:t>P</w:t>
            </w:r>
            <w:r w:rsidRPr="14EBDEA2">
              <w:rPr>
                <w:rFonts w:ascii="Helvetica Neue" w:hAnsi="Helvetica Neue" w:cs="Helvetica Neue"/>
              </w:rPr>
              <w:t>aternal Sex Ratio)</w:t>
            </w:r>
          </w:p>
          <w:p w14:paraId="0E27B00A" w14:textId="44414A2A" w:rsidR="00FA6D21" w:rsidRDefault="00FA6D21" w:rsidP="00FA6D21">
            <w:pPr>
              <w:snapToGrid w:val="0"/>
              <w:rPr>
                <w:rFonts w:ascii="Helvetica Neue" w:hAnsi="Helvetica Neue" w:cs="Helvetica Neue"/>
              </w:rPr>
            </w:pPr>
          </w:p>
        </w:tc>
      </w:tr>
      <w:tr w:rsidR="00FA6D21" w14:paraId="4BC6DBBF"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8212400" w14:textId="56621C56" w:rsidR="00FA6D21" w:rsidRDefault="00FA6D21" w:rsidP="00FA6D21">
            <w:r>
              <w:rPr>
                <w:rFonts w:ascii="Helvetica Neue" w:hAnsi="Helvetica Neue" w:cs="Helvetica Neue"/>
              </w:rPr>
              <w:t>7.</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0061E4C" w14:textId="2417A1A3" w:rsidR="00FA6D21" w:rsidRDefault="00FA6D21" w:rsidP="00FA6D21">
            <w:pPr>
              <w:snapToGrid w:val="0"/>
              <w:rPr>
                <w:rFonts w:ascii="Helvetica Neue" w:hAnsi="Helvetica Neue" w:cs="Helvetica Neue"/>
              </w:rPr>
            </w:pPr>
            <w:r w:rsidRPr="14EBDEA2">
              <w:rPr>
                <w:rFonts w:ascii="Helvetica Neue" w:hAnsi="Helvetica Neue" w:cs="Helvetica Neue"/>
              </w:rPr>
              <w:t xml:space="preserve">3. 2. Needle preparation </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4EAFD9C" w14:textId="0CF56E54" w:rsidR="00FA6D21" w:rsidRDefault="00FA6D21" w:rsidP="00FA6D21">
            <w:pPr>
              <w:snapToGrid w:val="0"/>
              <w:rPr>
                <w:rFonts w:ascii="Helvetica Neue" w:hAnsi="Helvetica Neue" w:cs="Helvetica Neue"/>
              </w:rPr>
            </w:pPr>
            <w:proofErr w:type="gramStart"/>
            <w:r w:rsidRPr="14EBDEA2">
              <w:rPr>
                <w:rFonts w:ascii="Helvetica Neue" w:hAnsi="Helvetica Neue" w:cs="Helvetica Neue"/>
              </w:rPr>
              <w:t>….</w:t>
            </w:r>
            <w:proofErr w:type="spellStart"/>
            <w:r w:rsidRPr="14EBDEA2">
              <w:rPr>
                <w:rFonts w:ascii="Helvetica Neue" w:hAnsi="Helvetica Neue" w:cs="Helvetica Neue"/>
              </w:rPr>
              <w:t>usingmicroloader</w:t>
            </w:r>
            <w:proofErr w:type="spellEnd"/>
            <w:proofErr w:type="gramEnd"/>
            <w:r w:rsidRPr="14EBDEA2">
              <w:rPr>
                <w:rFonts w:ascii="Helvetica Neue" w:hAnsi="Helvetica Neue" w:cs="Helvetica Neue"/>
              </w:rPr>
              <w:t xml:space="preserve"> pipette tips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C44C3" w14:textId="384D54FE" w:rsidR="00FA6D21" w:rsidRDefault="00FA6D21" w:rsidP="00FA6D21">
            <w:pPr>
              <w:snapToGrid w:val="0"/>
              <w:spacing w:after="0" w:line="240" w:lineRule="auto"/>
              <w:rPr>
                <w:rFonts w:ascii="Times New Roman" w:eastAsia="Times New Roman" w:hAnsi="Times New Roman"/>
                <w:sz w:val="24"/>
                <w:szCs w:val="24"/>
                <w:lang w:eastAsia="en-US"/>
              </w:rPr>
            </w:pPr>
            <w:r w:rsidRPr="14EBDEA2">
              <w:rPr>
                <w:rFonts w:ascii="Helvetica Neue" w:hAnsi="Helvetica Neue" w:cs="Helvetica Neue"/>
              </w:rPr>
              <w:t>Please add space between “using” and “</w:t>
            </w:r>
            <w:proofErr w:type="spellStart"/>
            <w:r w:rsidRPr="14EBDEA2">
              <w:rPr>
                <w:rFonts w:ascii="Helvetica Neue" w:hAnsi="Helvetica Neue" w:cs="Helvetica Neue"/>
              </w:rPr>
              <w:t>microloader</w:t>
            </w:r>
            <w:proofErr w:type="spellEnd"/>
            <w:r w:rsidRPr="14EBDEA2">
              <w:rPr>
                <w:rStyle w:val="Emphasis"/>
                <w:rFonts w:ascii="Times" w:hAnsi="Times"/>
                <w:color w:val="000000" w:themeColor="text1"/>
              </w:rPr>
              <w:t>”</w:t>
            </w:r>
            <w:r w:rsidRPr="14EBDEA2">
              <w:rPr>
                <w:rFonts w:ascii="Helvetica Neue" w:hAnsi="Helvetica Neue" w:cs="Helvetica Neue"/>
              </w:rPr>
              <w:t xml:space="preserve"> </w:t>
            </w:r>
          </w:p>
          <w:p w14:paraId="64D8F446" w14:textId="56034BFF" w:rsidR="00FA6D21" w:rsidRDefault="00FA6D21" w:rsidP="00FA6D21">
            <w:pPr>
              <w:snapToGrid w:val="0"/>
              <w:rPr>
                <w:rFonts w:ascii="Helvetica Neue" w:hAnsi="Helvetica Neue" w:cs="Helvetica Neue"/>
              </w:rPr>
            </w:pPr>
            <w:proofErr w:type="gramStart"/>
            <w:r w:rsidRPr="14EBDEA2">
              <w:rPr>
                <w:rFonts w:ascii="Helvetica Neue" w:hAnsi="Helvetica Neue" w:cs="Helvetica Neue"/>
              </w:rPr>
              <w:t>….</w:t>
            </w:r>
            <w:r w:rsidRPr="14EBDEA2">
              <w:rPr>
                <w:rFonts w:ascii="Helvetica Neue" w:hAnsi="Helvetica Neue" w:cs="Helvetica Neue"/>
                <w:b/>
                <w:bCs/>
              </w:rPr>
              <w:t>using</w:t>
            </w:r>
            <w:proofErr w:type="gramEnd"/>
            <w:r w:rsidRPr="14EBDEA2">
              <w:rPr>
                <w:rFonts w:ascii="Helvetica Neue" w:hAnsi="Helvetica Neue" w:cs="Helvetica Neue"/>
                <w:b/>
                <w:bCs/>
              </w:rPr>
              <w:t xml:space="preserve"> </w:t>
            </w:r>
            <w:proofErr w:type="spellStart"/>
            <w:r w:rsidRPr="14EBDEA2">
              <w:rPr>
                <w:rFonts w:ascii="Helvetica Neue" w:hAnsi="Helvetica Neue" w:cs="Helvetica Neue"/>
                <w:b/>
                <w:bCs/>
              </w:rPr>
              <w:t>microloader</w:t>
            </w:r>
            <w:proofErr w:type="spellEnd"/>
            <w:r w:rsidRPr="14EBDEA2">
              <w:rPr>
                <w:rFonts w:ascii="Helvetica Neue" w:hAnsi="Helvetica Neue" w:cs="Helvetica Neue"/>
                <w:b/>
                <w:bCs/>
              </w:rPr>
              <w:t xml:space="preserve"> </w:t>
            </w:r>
            <w:r w:rsidRPr="14EBDEA2">
              <w:rPr>
                <w:rFonts w:ascii="Helvetica Neue" w:hAnsi="Helvetica Neue" w:cs="Helvetica Neue"/>
              </w:rPr>
              <w:t>pipette tips</w:t>
            </w:r>
          </w:p>
          <w:p w14:paraId="4B94D5A5" w14:textId="5A8F85B7" w:rsidR="00FA6D21" w:rsidRDefault="00FA6D21" w:rsidP="00FA6D21">
            <w:pPr>
              <w:snapToGrid w:val="0"/>
              <w:rPr>
                <w:rFonts w:ascii="Helvetica Neue" w:hAnsi="Helvetica Neue" w:cs="Helvetica Neue"/>
              </w:rPr>
            </w:pPr>
          </w:p>
        </w:tc>
      </w:tr>
      <w:tr w:rsidR="00FA6D21" w14:paraId="45CB103B"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69988BF" w14:textId="6EAC73F3" w:rsidR="00FA6D21" w:rsidRDefault="00FA6D21" w:rsidP="00FA6D21">
            <w:r>
              <w:rPr>
                <w:rFonts w:ascii="Helvetica Neue" w:hAnsi="Helvetica Neue" w:cs="Helvetica Neue"/>
              </w:rPr>
              <w:t>8.</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DEEC669" w14:textId="1ECB888E" w:rsidR="00FA6D21" w:rsidRDefault="00FA6D21" w:rsidP="00FA6D21">
            <w:pPr>
              <w:snapToGrid w:val="0"/>
              <w:rPr>
                <w:rFonts w:ascii="Helvetica Neue" w:hAnsi="Helvetica Neue" w:cs="Helvetica Neue"/>
              </w:rPr>
            </w:pPr>
            <w:r w:rsidRPr="14EBDEA2">
              <w:rPr>
                <w:rFonts w:ascii="Helvetica Neue" w:hAnsi="Helvetica Neue" w:cs="Helvetica Neue"/>
              </w:rPr>
              <w:t>Note 5.4</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656B9AB" w14:textId="64CE33B5" w:rsidR="00FA6D21" w:rsidRDefault="00FA6D21" w:rsidP="00FA6D21">
            <w:pPr>
              <w:snapToGrid w:val="0"/>
              <w:rPr>
                <w:rFonts w:ascii="Times New Roman" w:eastAsia="Times New Roman" w:hAnsi="Times New Roman"/>
                <w:sz w:val="24"/>
                <w:szCs w:val="24"/>
                <w:lang w:eastAsia="en-US"/>
              </w:rPr>
            </w:pPr>
            <w:r w:rsidRPr="14EBDEA2">
              <w:rPr>
                <w:rFonts w:ascii="Helvetica Neue" w:hAnsi="Helvetica Neue" w:cs="Helvetica Neue"/>
                <w:i/>
                <w:iCs/>
              </w:rPr>
              <w:t>“</w:t>
            </w:r>
            <w:proofErr w:type="spellStart"/>
            <w:r w:rsidRPr="14EBDEA2">
              <w:rPr>
                <w:rStyle w:val="Emphasis"/>
                <w:rFonts w:ascii="Times" w:hAnsi="Times"/>
                <w:color w:val="000000" w:themeColor="text1"/>
              </w:rPr>
              <w:t>Nasoniacinnabar</w:t>
            </w:r>
            <w:proofErr w:type="spellEnd"/>
            <w:r w:rsidRPr="14EBDEA2">
              <w:rPr>
                <w:rStyle w:val="Emphasis"/>
                <w:rFonts w:ascii="Times" w:hAnsi="Times"/>
                <w:color w:val="000000" w:themeColor="text1"/>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E023DF" w14:textId="77777777" w:rsidR="00FA6D21" w:rsidRDefault="00FA6D21" w:rsidP="00FA6D21">
            <w:pPr>
              <w:snapToGrid w:val="0"/>
              <w:spacing w:after="0" w:line="240" w:lineRule="auto"/>
              <w:rPr>
                <w:rFonts w:ascii="Times New Roman" w:eastAsia="Times New Roman" w:hAnsi="Times New Roman"/>
                <w:sz w:val="24"/>
                <w:szCs w:val="24"/>
                <w:lang w:eastAsia="en-US"/>
              </w:rPr>
            </w:pPr>
            <w:r w:rsidRPr="14EBDEA2">
              <w:rPr>
                <w:rFonts w:ascii="Helvetica Neue" w:hAnsi="Helvetica Neue" w:cs="Helvetica Neue"/>
              </w:rPr>
              <w:t>Please add space between Nasonia and cinnabar “</w:t>
            </w:r>
            <w:r w:rsidRPr="14EBDEA2">
              <w:rPr>
                <w:rStyle w:val="Emphasis"/>
                <w:rFonts w:ascii="Times" w:hAnsi="Times"/>
                <w:b/>
                <w:bCs/>
                <w:color w:val="000000" w:themeColor="text1"/>
              </w:rPr>
              <w:t>Nasonia cinnabar</w:t>
            </w:r>
            <w:r w:rsidRPr="14EBDEA2">
              <w:rPr>
                <w:rStyle w:val="Emphasis"/>
                <w:rFonts w:ascii="Times" w:hAnsi="Times"/>
                <w:color w:val="000000" w:themeColor="text1"/>
              </w:rPr>
              <w:t>”</w:t>
            </w:r>
          </w:p>
          <w:p w14:paraId="45FB0818" w14:textId="2C53216B" w:rsidR="00FA6D21" w:rsidRDefault="00FA6D21" w:rsidP="00FA6D21">
            <w:pPr>
              <w:snapToGrid w:val="0"/>
              <w:rPr>
                <w:rFonts w:ascii="Helvetica Neue" w:hAnsi="Helvetica Neue" w:cs="Helvetica Neue"/>
              </w:rPr>
            </w:pPr>
          </w:p>
        </w:tc>
      </w:tr>
      <w:tr w:rsidR="00FA6D21" w14:paraId="3DF6D3BA"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963A453" w14:textId="5213F059" w:rsidR="00FA6D21" w:rsidRDefault="00FA6D21" w:rsidP="00FA6D21">
            <w:r>
              <w:rPr>
                <w:rFonts w:ascii="Helvetica Neue" w:hAnsi="Helvetica Neue" w:cs="Helvetica Neue"/>
              </w:rPr>
              <w:t>9.</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49F31CB" w14:textId="0C7BE412" w:rsidR="00FA6D21" w:rsidRDefault="002E66EF" w:rsidP="00FA6D21">
            <w:pPr>
              <w:snapToGrid w:val="0"/>
              <w:rPr>
                <w:rFonts w:ascii="Helvetica Neue" w:hAnsi="Helvetica Neue" w:cs="Helvetica Neue"/>
              </w:rPr>
            </w:pPr>
            <w:r>
              <w:rPr>
                <w:rFonts w:ascii="Helvetica Neue" w:hAnsi="Helvetica Neue" w:cs="Helvetica Neue"/>
              </w:rPr>
              <w:t>Fig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3128261" w14:textId="0745E33C" w:rsidR="00FA6D21" w:rsidRPr="009E2F9F" w:rsidRDefault="00FA6D21" w:rsidP="00FA6D21">
            <w:pPr>
              <w:snapToGrid w:val="0"/>
              <w:rPr>
                <w:rFonts w:ascii="Times New Roman" w:eastAsia="Times New Roman" w:hAnsi="Times New Roman"/>
                <w:sz w:val="24"/>
                <w:szCs w:val="24"/>
                <w:lang w:eastAsia="en-US"/>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86C05" w14:textId="1510C497" w:rsidR="00FA6D21" w:rsidRPr="009E2F9F" w:rsidRDefault="002E66EF" w:rsidP="00FA6D21">
            <w:pPr>
              <w:suppressAutoHyphens w:val="0"/>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Is there a way to enlarge it or scale it a bit better?</w:t>
            </w:r>
          </w:p>
        </w:tc>
      </w:tr>
      <w:tr w:rsidR="00FA6D21" w14:paraId="0F57406D"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826C318" w14:textId="118E1E26" w:rsidR="00FA6D21" w:rsidRDefault="00FA6D21" w:rsidP="00FA6D21">
            <w:r>
              <w:rPr>
                <w:rFonts w:ascii="Helvetica Neue" w:hAnsi="Helvetica Neue" w:cs="Helvetica Neue"/>
              </w:rPr>
              <w:t>10.</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101652C" w14:textId="56F39990" w:rsidR="00FA6D21" w:rsidRDefault="002E66EF" w:rsidP="00FA6D21">
            <w:pPr>
              <w:snapToGrid w:val="0"/>
              <w:rPr>
                <w:rFonts w:ascii="Helvetica Neue" w:hAnsi="Helvetica Neue" w:cs="Helvetica Neue"/>
              </w:rPr>
            </w:pPr>
            <w:r>
              <w:rPr>
                <w:rFonts w:ascii="Helvetica Neue" w:hAnsi="Helvetica Neue" w:cs="Helvetica Neue"/>
              </w:rPr>
              <w:t>Fig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B99056E" w14:textId="77777777" w:rsidR="00FA6D21" w:rsidRDefault="00FA6D21" w:rsidP="00FA6D21">
            <w:pPr>
              <w:snapToGrid w:val="0"/>
              <w:rPr>
                <w:rFonts w:ascii="Helvetica Neue" w:hAnsi="Helvetica Neue" w:cs="Helvetica Neue"/>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9C43A" w14:textId="172776DD" w:rsidR="00FA6D21" w:rsidRDefault="002E66EF" w:rsidP="00FA6D21">
            <w:pPr>
              <w:snapToGrid w:val="0"/>
              <w:rPr>
                <w:rFonts w:ascii="Helvetica Neue" w:hAnsi="Helvetica Neue" w:cs="Helvetica Neue"/>
              </w:rPr>
            </w:pPr>
            <w:r>
              <w:rPr>
                <w:rFonts w:ascii="Times New Roman" w:eastAsia="Times New Roman" w:hAnsi="Times New Roman"/>
                <w:sz w:val="24"/>
                <w:szCs w:val="24"/>
                <w:lang w:eastAsia="en-US"/>
              </w:rPr>
              <w:t>Is there a way to enlarge it or scale it a bit better?</w:t>
            </w:r>
          </w:p>
        </w:tc>
      </w:tr>
      <w:tr w:rsidR="00FA6D21" w14:paraId="5F682803"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899E5E7" w14:textId="44F55E81" w:rsidR="00FA6D21" w:rsidRDefault="00FA6D21" w:rsidP="00FA6D21">
            <w:r>
              <w:rPr>
                <w:rFonts w:ascii="Helvetica Neue" w:hAnsi="Helvetica Neue" w:cs="Helvetica Neue"/>
              </w:rPr>
              <w:t>11.</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DDBEF00" w14:textId="67D8FF2B" w:rsidR="00FA6D21" w:rsidRDefault="002E66EF" w:rsidP="00FA6D21">
            <w:pPr>
              <w:snapToGrid w:val="0"/>
              <w:rPr>
                <w:rFonts w:ascii="Helvetica Neue" w:hAnsi="Helvetica Neue" w:cs="Helvetica Neue"/>
              </w:rPr>
            </w:pPr>
            <w:r>
              <w:rPr>
                <w:rFonts w:ascii="Helvetica Neue" w:hAnsi="Helvetica Neue" w:cs="Helvetica Neue"/>
              </w:rPr>
              <w:t>Table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461D779" w14:textId="4CF4E2B5" w:rsidR="00FA6D21" w:rsidRDefault="002E66EF" w:rsidP="00FA6D21">
            <w:pPr>
              <w:snapToGrid w:val="0"/>
              <w:rPr>
                <w:rFonts w:ascii="Helvetica Neue" w:hAnsi="Helvetica Neue" w:cs="Helvetica Neue"/>
              </w:rPr>
            </w:pPr>
            <w:r>
              <w:rPr>
                <w:rFonts w:ascii="Helvetica Neue" w:hAnsi="Helvetica Neue" w:cs="Helvetica Neue"/>
              </w:rPr>
              <w:t>Is split in 2 pages with a lot of white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2D8B6" w14:textId="2B50D89D" w:rsidR="00FA6D21" w:rsidRDefault="002E66EF" w:rsidP="00FA6D21">
            <w:pPr>
              <w:snapToGrid w:val="0"/>
              <w:rPr>
                <w:rFonts w:ascii="Helvetica Neue" w:hAnsi="Helvetica Neue" w:cs="Helvetica Neue"/>
              </w:rPr>
            </w:pPr>
            <w:r>
              <w:rPr>
                <w:rFonts w:ascii="Helvetica Neue" w:hAnsi="Helvetica Neue" w:cs="Helvetica Neue"/>
              </w:rPr>
              <w:t>Is there a way to fit it in one page and scale it nicely?</w:t>
            </w:r>
          </w:p>
        </w:tc>
      </w:tr>
      <w:tr w:rsidR="00FA6D21" w14:paraId="6B7135B9"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2FD732D" w14:textId="2C62906A" w:rsidR="00FA6D21" w:rsidRDefault="00FA6D21" w:rsidP="00FA6D21">
            <w:r>
              <w:rPr>
                <w:rFonts w:ascii="Helvetica Neue" w:hAnsi="Helvetica Neue" w:cs="Helvetica Neue"/>
              </w:rPr>
              <w:t>12.</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FB78278" w14:textId="77777777" w:rsidR="00FA6D21" w:rsidRDefault="00FA6D21" w:rsidP="00FA6D21">
            <w:pPr>
              <w:snapToGrid w:val="0"/>
              <w:rPr>
                <w:rFonts w:ascii="Helvetica Neue" w:hAnsi="Helvetica Neue" w:cs="Helvetica Neue"/>
              </w:rPr>
            </w:pP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FC39945" w14:textId="77777777" w:rsidR="00FA6D21" w:rsidRDefault="00FA6D21" w:rsidP="00FA6D21">
            <w:pPr>
              <w:snapToGrid w:val="0"/>
              <w:rPr>
                <w:rFonts w:ascii="Helvetica Neue" w:hAnsi="Helvetica Neue" w:cs="Helvetica Neue"/>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62CB0E" w14:textId="77777777" w:rsidR="00FA6D21" w:rsidRDefault="00FA6D21" w:rsidP="00FA6D21">
            <w:pPr>
              <w:snapToGrid w:val="0"/>
              <w:rPr>
                <w:rFonts w:ascii="Helvetica Neue" w:hAnsi="Helvetica Neue" w:cs="Helvetica Neue"/>
              </w:rPr>
            </w:pPr>
          </w:p>
        </w:tc>
      </w:tr>
      <w:tr w:rsidR="00FA6D21" w14:paraId="6D6998CD"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4CB183C" w14:textId="5C4AFA4A" w:rsidR="00FA6D21" w:rsidRDefault="00FA6D21" w:rsidP="00FA6D21"/>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4CE0A41" w14:textId="77777777" w:rsidR="00FA6D21" w:rsidRDefault="00FA6D21" w:rsidP="00FA6D21">
            <w:pPr>
              <w:snapToGrid w:val="0"/>
              <w:rPr>
                <w:rFonts w:ascii="Helvetica Neue" w:hAnsi="Helvetica Neue" w:cs="Helvetica Neue"/>
              </w:rPr>
            </w:pP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2EBF3C5" w14:textId="77777777" w:rsidR="00FA6D21" w:rsidRDefault="00FA6D21" w:rsidP="00FA6D21">
            <w:pPr>
              <w:snapToGrid w:val="0"/>
              <w:rPr>
                <w:rFonts w:ascii="Helvetica Neue" w:hAnsi="Helvetica Neue" w:cs="Helvetica Neue"/>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98A12B" w14:textId="77777777" w:rsidR="00FA6D21" w:rsidRDefault="00FA6D21" w:rsidP="00FA6D21">
            <w:pPr>
              <w:snapToGrid w:val="0"/>
              <w:rPr>
                <w:rFonts w:ascii="Helvetica Neue" w:hAnsi="Helvetica Neue" w:cs="Helvetica Neue"/>
              </w:rPr>
            </w:pPr>
          </w:p>
        </w:tc>
      </w:tr>
      <w:tr w:rsidR="00FA6D21" w14:paraId="2946DB82" w14:textId="77777777" w:rsidTr="00FA6D21">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997CC1D" w14:textId="77777777" w:rsidR="00FA6D21" w:rsidRDefault="00FA6D21" w:rsidP="00FA6D21"/>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110FFD37" w14:textId="77777777" w:rsidR="00FA6D21" w:rsidRDefault="00FA6D21" w:rsidP="00FA6D21">
            <w:pPr>
              <w:snapToGrid w:val="0"/>
              <w:rPr>
                <w:rFonts w:ascii="Helvetica Neue" w:hAnsi="Helvetica Neue" w:cs="Helvetica Neue"/>
              </w:rPr>
            </w:pP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B699379" w14:textId="77777777" w:rsidR="00FA6D21" w:rsidRDefault="00FA6D21" w:rsidP="00FA6D21">
            <w:pPr>
              <w:snapToGrid w:val="0"/>
              <w:rPr>
                <w:rFonts w:ascii="Helvetica Neue" w:hAnsi="Helvetica Neue" w:cs="Helvetica Neue"/>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9F23F" w14:textId="77777777" w:rsidR="00FA6D21" w:rsidRDefault="00FA6D21" w:rsidP="00FA6D21">
            <w:pPr>
              <w:snapToGrid w:val="0"/>
              <w:rPr>
                <w:rFonts w:ascii="Helvetica Neue" w:hAnsi="Helvetica Neue" w:cs="Helvetica Neue"/>
              </w:rPr>
            </w:pPr>
          </w:p>
        </w:tc>
      </w:tr>
    </w:tbl>
    <w:p w14:paraId="1F72F646" w14:textId="77777777" w:rsidR="001E0BF0" w:rsidRDefault="001E0BF0">
      <w:pPr>
        <w:spacing w:after="0" w:line="240" w:lineRule="auto"/>
        <w:ind w:right="252"/>
        <w:rPr>
          <w:rFonts w:ascii="Helvetica Neue" w:hAnsi="Helvetica Neue" w:cs="Helvetica Neue"/>
          <w:sz w:val="24"/>
        </w:rPr>
      </w:pPr>
    </w:p>
    <w:p w14:paraId="08CE6F91" w14:textId="77777777" w:rsidR="001E0BF0" w:rsidRDefault="001E0BF0">
      <w:pPr>
        <w:spacing w:after="0" w:line="240" w:lineRule="auto"/>
        <w:ind w:left="-90"/>
      </w:pPr>
    </w:p>
    <w:sectPr w:rsidR="001E0BF0">
      <w:headerReference w:type="default" r:id="rId7"/>
      <w:headerReference w:type="firs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366A5" w14:textId="77777777" w:rsidR="00507859" w:rsidRDefault="00507859">
      <w:pPr>
        <w:spacing w:after="0" w:line="240" w:lineRule="auto"/>
      </w:pPr>
      <w:r>
        <w:separator/>
      </w:r>
    </w:p>
  </w:endnote>
  <w:endnote w:type="continuationSeparator" w:id="0">
    <w:p w14:paraId="4ADB7841" w14:textId="77777777" w:rsidR="00507859" w:rsidRDefault="0050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0D134" w14:textId="77777777" w:rsidR="00507859" w:rsidRDefault="00507859">
      <w:pPr>
        <w:spacing w:after="0" w:line="240" w:lineRule="auto"/>
      </w:pPr>
      <w:r>
        <w:separator/>
      </w:r>
    </w:p>
  </w:footnote>
  <w:footnote w:type="continuationSeparator" w:id="0">
    <w:p w14:paraId="2F8D5F5C" w14:textId="77777777" w:rsidR="00507859" w:rsidRDefault="00507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E253" w14:textId="77777777" w:rsidR="001E0BF0" w:rsidRDefault="00766130">
    <w:pPr>
      <w:pStyle w:val="Header"/>
    </w:pPr>
    <w:r>
      <w:rPr>
        <w:noProof/>
      </w:rPr>
      <w:drawing>
        <wp:inline distT="0" distB="0" distL="0" distR="0" wp14:anchorId="733D3D26" wp14:editId="07777777">
          <wp:extent cx="6668135" cy="1078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8135" cy="107823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DCEAD" w14:textId="77777777" w:rsidR="001E0BF0" w:rsidRDefault="001E0B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97"/>
    <w:rsid w:val="001E0BF0"/>
    <w:rsid w:val="002E66EF"/>
    <w:rsid w:val="003D01BF"/>
    <w:rsid w:val="00507859"/>
    <w:rsid w:val="00766130"/>
    <w:rsid w:val="00894250"/>
    <w:rsid w:val="009E2F9F"/>
    <w:rsid w:val="00AE3D97"/>
    <w:rsid w:val="00B65BB7"/>
    <w:rsid w:val="00EA66FE"/>
    <w:rsid w:val="00F50223"/>
    <w:rsid w:val="00FA6D21"/>
    <w:rsid w:val="14EBD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212A8FDF"/>
  <w15:chartTrackingRefBased/>
  <w15:docId w15:val="{B872DB3D-4FD7-48EE-9745-E3CA4F9D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customStyle="1" w:styleId="DefaultParagraphFont0">
    <w:name w:val="Default Paragraph Font0"/>
  </w:style>
  <w:style w:type="character" w:styleId="Hyperlink">
    <w:name w:val="Hyperlink"/>
    <w:rPr>
      <w:color w:val="0000FF"/>
      <w:u w:val="single"/>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style>
  <w:style w:type="character" w:customStyle="1" w:styleId="FooterChar">
    <w:name w:val="Footer Char"/>
    <w:basedOn w:val="DefaultParagraphFont0"/>
  </w:style>
  <w:style w:type="character" w:styleId="Strong">
    <w:name w:val="Strong"/>
    <w:qFormat/>
    <w:rPr>
      <w:b/>
      <w:bCs/>
    </w:rPr>
  </w:style>
  <w:style w:type="character" w:styleId="Emphasis">
    <w:name w:val="Emphasis"/>
    <w:uiPriority w:val="20"/>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apple-converted-space">
    <w:name w:val="apple-converted-space"/>
    <w:basedOn w:val="DefaultParagraphFont"/>
    <w:rsid w:val="00F50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991568">
      <w:bodyDiv w:val="1"/>
      <w:marLeft w:val="0"/>
      <w:marRight w:val="0"/>
      <w:marTop w:val="0"/>
      <w:marBottom w:val="0"/>
      <w:divBdr>
        <w:top w:val="none" w:sz="0" w:space="0" w:color="auto"/>
        <w:left w:val="none" w:sz="0" w:space="0" w:color="auto"/>
        <w:bottom w:val="none" w:sz="0" w:space="0" w:color="auto"/>
        <w:right w:val="none" w:sz="0" w:space="0" w:color="auto"/>
      </w:divBdr>
    </w:div>
    <w:div w:id="651910405">
      <w:bodyDiv w:val="1"/>
      <w:marLeft w:val="0"/>
      <w:marRight w:val="0"/>
      <w:marTop w:val="0"/>
      <w:marBottom w:val="0"/>
      <w:divBdr>
        <w:top w:val="none" w:sz="0" w:space="0" w:color="auto"/>
        <w:left w:val="none" w:sz="0" w:space="0" w:color="auto"/>
        <w:bottom w:val="none" w:sz="0" w:space="0" w:color="auto"/>
        <w:right w:val="none" w:sz="0" w:space="0" w:color="auto"/>
      </w:divBdr>
    </w:div>
    <w:div w:id="749735603">
      <w:bodyDiv w:val="1"/>
      <w:marLeft w:val="0"/>
      <w:marRight w:val="0"/>
      <w:marTop w:val="0"/>
      <w:marBottom w:val="0"/>
      <w:divBdr>
        <w:top w:val="none" w:sz="0" w:space="0" w:color="auto"/>
        <w:left w:val="none" w:sz="0" w:space="0" w:color="auto"/>
        <w:bottom w:val="none" w:sz="0" w:space="0" w:color="auto"/>
        <w:right w:val="none" w:sz="0" w:space="0" w:color="auto"/>
      </w:divBdr>
    </w:div>
    <w:div w:id="950671970">
      <w:bodyDiv w:val="1"/>
      <w:marLeft w:val="0"/>
      <w:marRight w:val="0"/>
      <w:marTop w:val="0"/>
      <w:marBottom w:val="0"/>
      <w:divBdr>
        <w:top w:val="none" w:sz="0" w:space="0" w:color="auto"/>
        <w:left w:val="none" w:sz="0" w:space="0" w:color="auto"/>
        <w:bottom w:val="none" w:sz="0" w:space="0" w:color="auto"/>
        <w:right w:val="none" w:sz="0" w:space="0" w:color="auto"/>
      </w:divBdr>
    </w:div>
    <w:div w:id="1097755919">
      <w:bodyDiv w:val="1"/>
      <w:marLeft w:val="0"/>
      <w:marRight w:val="0"/>
      <w:marTop w:val="0"/>
      <w:marBottom w:val="0"/>
      <w:divBdr>
        <w:top w:val="none" w:sz="0" w:space="0" w:color="auto"/>
        <w:left w:val="none" w:sz="0" w:space="0" w:color="auto"/>
        <w:bottom w:val="none" w:sz="0" w:space="0" w:color="auto"/>
        <w:right w:val="none" w:sz="0" w:space="0" w:color="auto"/>
      </w:divBdr>
    </w:div>
    <w:div w:id="1238441196">
      <w:bodyDiv w:val="1"/>
      <w:marLeft w:val="0"/>
      <w:marRight w:val="0"/>
      <w:marTop w:val="0"/>
      <w:marBottom w:val="0"/>
      <w:divBdr>
        <w:top w:val="none" w:sz="0" w:space="0" w:color="auto"/>
        <w:left w:val="none" w:sz="0" w:space="0" w:color="auto"/>
        <w:bottom w:val="none" w:sz="0" w:space="0" w:color="auto"/>
        <w:right w:val="none" w:sz="0" w:space="0" w:color="auto"/>
      </w:divBdr>
    </w:div>
    <w:div w:id="1660035837">
      <w:bodyDiv w:val="1"/>
      <w:marLeft w:val="0"/>
      <w:marRight w:val="0"/>
      <w:marTop w:val="0"/>
      <w:marBottom w:val="0"/>
      <w:divBdr>
        <w:top w:val="none" w:sz="0" w:space="0" w:color="auto"/>
        <w:left w:val="none" w:sz="0" w:space="0" w:color="auto"/>
        <w:bottom w:val="none" w:sz="0" w:space="0" w:color="auto"/>
        <w:right w:val="none" w:sz="0" w:space="0" w:color="auto"/>
      </w:divBdr>
    </w:div>
    <w:div w:id="204598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3791/6189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Benetta, Elena</cp:lastModifiedBy>
  <cp:revision>9</cp:revision>
  <cp:lastPrinted>2014-01-24T19:13:00Z</cp:lastPrinted>
  <dcterms:created xsi:type="dcterms:W3CDTF">2020-11-16T06:29:00Z</dcterms:created>
  <dcterms:modified xsi:type="dcterms:W3CDTF">2020-11-17T00:32:00Z</dcterms:modified>
</cp:coreProperties>
</file>