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38DBF" w14:textId="564A4BEC" w:rsidR="00787D20" w:rsidRDefault="00F901AA" w:rsidP="007D36DC">
      <w:pPr>
        <w:jc w:val="center"/>
        <w:rPr>
          <w:rFonts w:asciiTheme="majorBidi" w:hAnsiTheme="majorBidi" w:cstheme="majorBidi"/>
          <w:b/>
          <w:bCs/>
        </w:rPr>
      </w:pPr>
      <w:r w:rsidRPr="00F901AA">
        <w:rPr>
          <w:rFonts w:asciiTheme="majorBidi" w:hAnsiTheme="majorBidi" w:cstheme="majorBidi"/>
          <w:b/>
          <w:bCs/>
        </w:rPr>
        <w:t xml:space="preserve">AUTHOR </w:t>
      </w:r>
      <w:r w:rsidR="00A521B9">
        <w:rPr>
          <w:rFonts w:asciiTheme="majorBidi" w:hAnsiTheme="majorBidi" w:cstheme="majorBidi"/>
          <w:b/>
          <w:bCs/>
        </w:rPr>
        <w:t>BIOS</w:t>
      </w:r>
    </w:p>
    <w:p w14:paraId="73EC3814" w14:textId="483050A6" w:rsidR="00F901AA" w:rsidRPr="00F901AA" w:rsidRDefault="00F901AA">
      <w:pPr>
        <w:rPr>
          <w:rFonts w:asciiTheme="majorBidi" w:hAnsiTheme="majorBidi" w:cstheme="majorBidi"/>
        </w:rPr>
      </w:pPr>
    </w:p>
    <w:p w14:paraId="0092D40A" w14:textId="472971DC" w:rsidR="00F901AA" w:rsidRDefault="00F901AA">
      <w:pPr>
        <w:rPr>
          <w:rFonts w:asciiTheme="majorBidi" w:hAnsiTheme="majorBidi" w:cstheme="majorBidi"/>
        </w:rPr>
      </w:pPr>
      <w:r w:rsidRPr="00F10E5A">
        <w:rPr>
          <w:rFonts w:asciiTheme="majorBidi" w:hAnsiTheme="majorBidi" w:cstheme="majorBidi"/>
          <w:b/>
          <w:bCs/>
        </w:rPr>
        <w:t>Co-First Author:</w:t>
      </w:r>
      <w:r>
        <w:rPr>
          <w:rFonts w:asciiTheme="majorBidi" w:hAnsiTheme="majorBidi" w:cstheme="majorBidi"/>
        </w:rPr>
        <w:t xml:space="preserve"> </w:t>
      </w:r>
      <w:r w:rsidRPr="00F901AA">
        <w:rPr>
          <w:rFonts w:asciiTheme="majorBidi" w:hAnsiTheme="majorBidi" w:cstheme="majorBidi"/>
        </w:rPr>
        <w:t>Celine R. Garcia</w:t>
      </w:r>
    </w:p>
    <w:p w14:paraId="1C01EA87" w14:textId="0FEF853A" w:rsidR="00F901AA" w:rsidRDefault="00F901AA">
      <w:pPr>
        <w:rPr>
          <w:rFonts w:asciiTheme="majorBidi" w:hAnsiTheme="majorBidi" w:cstheme="majorBidi"/>
        </w:rPr>
      </w:pPr>
      <w:r w:rsidRPr="00F10E5A">
        <w:rPr>
          <w:rFonts w:asciiTheme="majorBidi" w:hAnsiTheme="majorBidi" w:cstheme="majorBidi"/>
          <w:b/>
          <w:bCs/>
        </w:rPr>
        <w:t xml:space="preserve">Job Title: </w:t>
      </w:r>
      <w:r>
        <w:rPr>
          <w:rFonts w:asciiTheme="majorBidi" w:hAnsiTheme="majorBidi" w:cstheme="majorBidi"/>
        </w:rPr>
        <w:t>Research Assistant</w:t>
      </w:r>
    </w:p>
    <w:p w14:paraId="56684EB8" w14:textId="64DF09ED" w:rsidR="00F901AA" w:rsidRDefault="00F901AA">
      <w:pPr>
        <w:rPr>
          <w:rFonts w:asciiTheme="majorBidi" w:hAnsiTheme="majorBidi" w:cstheme="majorBidi"/>
        </w:rPr>
      </w:pPr>
      <w:r w:rsidRPr="00F10E5A">
        <w:rPr>
          <w:rFonts w:asciiTheme="majorBidi" w:hAnsiTheme="majorBidi" w:cstheme="majorBidi"/>
          <w:b/>
          <w:bCs/>
        </w:rPr>
        <w:t>Institution:</w:t>
      </w:r>
      <w:r>
        <w:rPr>
          <w:rFonts w:asciiTheme="majorBidi" w:hAnsiTheme="majorBidi" w:cstheme="majorBidi"/>
        </w:rPr>
        <w:t xml:space="preserve"> Texas Tech University</w:t>
      </w:r>
    </w:p>
    <w:p w14:paraId="5B8CA6E8" w14:textId="58631F3A" w:rsidR="00F901AA" w:rsidRPr="00EA59C1" w:rsidRDefault="00F901AA">
      <w:pPr>
        <w:rPr>
          <w:rFonts w:asciiTheme="majorBidi" w:hAnsiTheme="majorBidi" w:cstheme="majorBidi"/>
        </w:rPr>
      </w:pPr>
      <w:r w:rsidRPr="00F10E5A">
        <w:rPr>
          <w:rFonts w:asciiTheme="majorBidi" w:hAnsiTheme="majorBidi" w:cstheme="majorBidi"/>
          <w:b/>
          <w:bCs/>
        </w:rPr>
        <w:t>Biographical Sketch:</w:t>
      </w:r>
      <w:r w:rsidR="00EA59C1">
        <w:rPr>
          <w:rFonts w:asciiTheme="majorBidi" w:hAnsiTheme="majorBidi" w:cstheme="majorBidi"/>
          <w:b/>
          <w:bCs/>
        </w:rPr>
        <w:t xml:space="preserve"> </w:t>
      </w:r>
      <w:r w:rsidR="00EA59C1">
        <w:rPr>
          <w:rFonts w:asciiTheme="majorBidi" w:hAnsiTheme="majorBidi" w:cstheme="majorBidi"/>
        </w:rPr>
        <w:t xml:space="preserve">“Celine Garcia is a graduate student working on attaining her Ph.D. in Chemical Engineering at Texas Tech University. She performs bioengineering related research under the advisement of her principal investigator Dr. Wei Li. As a first-generation college graduate, Celine holds two bachelor’s degrees in Biomedical Sciences and Chemical Engineering. As a former Ronald E. McNair </w:t>
      </w:r>
      <w:r w:rsidR="00F9032D">
        <w:rPr>
          <w:rFonts w:asciiTheme="majorBidi" w:hAnsiTheme="majorBidi" w:cstheme="majorBidi"/>
        </w:rPr>
        <w:t>scholar,</w:t>
      </w:r>
      <w:r w:rsidR="00EA59C1">
        <w:rPr>
          <w:rFonts w:asciiTheme="majorBidi" w:hAnsiTheme="majorBidi" w:cstheme="majorBidi"/>
        </w:rPr>
        <w:t xml:space="preserve"> she performed extensive undergraduate research in which she received several awards for her work.”</w:t>
      </w:r>
    </w:p>
    <w:p w14:paraId="3770031C" w14:textId="5F342DB9" w:rsidR="00F901AA" w:rsidRDefault="00F901AA">
      <w:pPr>
        <w:rPr>
          <w:rFonts w:asciiTheme="majorBidi" w:hAnsiTheme="majorBidi" w:cstheme="majorBidi"/>
        </w:rPr>
      </w:pPr>
    </w:p>
    <w:p w14:paraId="298339A1" w14:textId="4B266E44" w:rsidR="00F901AA" w:rsidRDefault="00F901AA" w:rsidP="00F901AA">
      <w:pPr>
        <w:rPr>
          <w:rFonts w:asciiTheme="majorBidi" w:hAnsiTheme="majorBidi" w:cstheme="majorBidi"/>
        </w:rPr>
      </w:pPr>
      <w:r w:rsidRPr="00F10E5A">
        <w:rPr>
          <w:rFonts w:asciiTheme="majorBidi" w:hAnsiTheme="majorBidi" w:cstheme="majorBidi"/>
          <w:b/>
          <w:bCs/>
        </w:rPr>
        <w:t>Co-First Author:</w:t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Zhenya</w:t>
      </w:r>
      <w:proofErr w:type="spellEnd"/>
      <w:r>
        <w:rPr>
          <w:rFonts w:asciiTheme="majorBidi" w:hAnsiTheme="majorBidi" w:cstheme="majorBidi"/>
        </w:rPr>
        <w:t xml:space="preserve"> Ding</w:t>
      </w:r>
    </w:p>
    <w:p w14:paraId="2A4691A8" w14:textId="77777777" w:rsidR="00F901AA" w:rsidRDefault="00F901AA" w:rsidP="00F901AA">
      <w:pPr>
        <w:rPr>
          <w:rFonts w:asciiTheme="majorBidi" w:hAnsiTheme="majorBidi" w:cstheme="majorBidi"/>
        </w:rPr>
      </w:pPr>
      <w:r w:rsidRPr="00F10E5A">
        <w:rPr>
          <w:rFonts w:asciiTheme="majorBidi" w:hAnsiTheme="majorBidi" w:cstheme="majorBidi"/>
          <w:b/>
          <w:bCs/>
        </w:rPr>
        <w:t xml:space="preserve">Job Title: </w:t>
      </w:r>
      <w:r>
        <w:rPr>
          <w:rFonts w:asciiTheme="majorBidi" w:hAnsiTheme="majorBidi" w:cstheme="majorBidi"/>
        </w:rPr>
        <w:t>Research Assistant</w:t>
      </w:r>
    </w:p>
    <w:p w14:paraId="704EAE66" w14:textId="77777777" w:rsidR="00F901AA" w:rsidRDefault="00F901AA" w:rsidP="00F901AA">
      <w:pPr>
        <w:rPr>
          <w:rFonts w:asciiTheme="majorBidi" w:hAnsiTheme="majorBidi" w:cstheme="majorBidi"/>
        </w:rPr>
      </w:pPr>
      <w:r w:rsidRPr="00F10E5A">
        <w:rPr>
          <w:rFonts w:asciiTheme="majorBidi" w:hAnsiTheme="majorBidi" w:cstheme="majorBidi"/>
          <w:b/>
          <w:bCs/>
        </w:rPr>
        <w:t>Institution:</w:t>
      </w:r>
      <w:r>
        <w:rPr>
          <w:rFonts w:asciiTheme="majorBidi" w:hAnsiTheme="majorBidi" w:cstheme="majorBidi"/>
        </w:rPr>
        <w:t xml:space="preserve"> Texas Tech University</w:t>
      </w:r>
    </w:p>
    <w:p w14:paraId="15856D21" w14:textId="6EFC1ACC" w:rsidR="00F901AA" w:rsidRPr="009D2E2A" w:rsidRDefault="00F901AA" w:rsidP="009D2E2A">
      <w:pPr>
        <w:rPr>
          <w:rFonts w:asciiTheme="majorBidi" w:hAnsiTheme="majorBidi" w:cstheme="majorBidi"/>
        </w:rPr>
      </w:pPr>
      <w:r w:rsidRPr="00F10E5A">
        <w:rPr>
          <w:rFonts w:asciiTheme="majorBidi" w:hAnsiTheme="majorBidi" w:cstheme="majorBidi"/>
          <w:b/>
          <w:bCs/>
        </w:rPr>
        <w:t>Biographical Sketch</w:t>
      </w:r>
      <w:r>
        <w:rPr>
          <w:rFonts w:asciiTheme="majorBidi" w:hAnsiTheme="majorBidi" w:cstheme="majorBidi"/>
        </w:rPr>
        <w:t>:</w:t>
      </w:r>
      <w:r w:rsidR="009D2E2A">
        <w:rPr>
          <w:rFonts w:asciiTheme="majorBidi" w:hAnsiTheme="majorBidi" w:cstheme="majorBidi"/>
        </w:rPr>
        <w:t xml:space="preserve"> “</w:t>
      </w:r>
      <w:proofErr w:type="spellStart"/>
      <w:r w:rsidR="009D2E2A" w:rsidRPr="009D2E2A">
        <w:rPr>
          <w:rFonts w:asciiTheme="majorBidi" w:hAnsiTheme="majorBidi" w:cstheme="majorBidi"/>
        </w:rPr>
        <w:t>Zhenya</w:t>
      </w:r>
      <w:proofErr w:type="spellEnd"/>
      <w:r w:rsidR="009D2E2A" w:rsidRPr="009D2E2A">
        <w:rPr>
          <w:rFonts w:asciiTheme="majorBidi" w:hAnsiTheme="majorBidi" w:cstheme="majorBidi"/>
        </w:rPr>
        <w:t xml:space="preserve"> Ding is a Ph.D. student </w:t>
      </w:r>
      <w:r w:rsidR="009D2E2A">
        <w:rPr>
          <w:rFonts w:asciiTheme="majorBidi" w:hAnsiTheme="majorBidi" w:cstheme="majorBidi"/>
        </w:rPr>
        <w:t xml:space="preserve">majoring </w:t>
      </w:r>
      <w:r w:rsidR="009D2E2A" w:rsidRPr="009D2E2A">
        <w:rPr>
          <w:rFonts w:asciiTheme="majorBidi" w:hAnsiTheme="majorBidi" w:cstheme="majorBidi"/>
        </w:rPr>
        <w:t xml:space="preserve">in Chemical Engineering at Texas Tech University. </w:t>
      </w:r>
      <w:proofErr w:type="spellStart"/>
      <w:r w:rsidR="009D2E2A" w:rsidRPr="009D2E2A">
        <w:rPr>
          <w:rFonts w:asciiTheme="majorBidi" w:hAnsiTheme="majorBidi" w:cstheme="majorBidi"/>
        </w:rPr>
        <w:t>Zhenya</w:t>
      </w:r>
      <w:r w:rsidR="009D2E2A">
        <w:rPr>
          <w:rFonts w:asciiTheme="majorBidi" w:hAnsiTheme="majorBidi" w:cstheme="majorBidi"/>
        </w:rPr>
        <w:t>’s</w:t>
      </w:r>
      <w:proofErr w:type="spellEnd"/>
      <w:r w:rsidR="009D2E2A">
        <w:rPr>
          <w:rFonts w:asciiTheme="majorBidi" w:hAnsiTheme="majorBidi" w:cstheme="majorBidi"/>
        </w:rPr>
        <w:t xml:space="preserve"> research</w:t>
      </w:r>
      <w:r w:rsidR="009D2E2A" w:rsidRPr="009D2E2A">
        <w:rPr>
          <w:rFonts w:asciiTheme="majorBidi" w:hAnsiTheme="majorBidi" w:cstheme="majorBidi"/>
        </w:rPr>
        <w:t xml:space="preserve"> </w:t>
      </w:r>
      <w:r w:rsidR="009D2E2A">
        <w:rPr>
          <w:rFonts w:asciiTheme="majorBidi" w:hAnsiTheme="majorBidi" w:cstheme="majorBidi"/>
        </w:rPr>
        <w:t xml:space="preserve">is </w:t>
      </w:r>
      <w:r w:rsidR="009D2E2A" w:rsidRPr="009D2E2A">
        <w:rPr>
          <w:rFonts w:asciiTheme="majorBidi" w:hAnsiTheme="majorBidi" w:cstheme="majorBidi"/>
        </w:rPr>
        <w:t xml:space="preserve">mainly focused </w:t>
      </w:r>
      <w:r w:rsidR="009D2E2A">
        <w:rPr>
          <w:rFonts w:asciiTheme="majorBidi" w:hAnsiTheme="majorBidi" w:cstheme="majorBidi"/>
        </w:rPr>
        <w:t>o</w:t>
      </w:r>
      <w:r w:rsidR="009D2E2A" w:rsidRPr="009D2E2A">
        <w:rPr>
          <w:rFonts w:asciiTheme="majorBidi" w:hAnsiTheme="majorBidi" w:cstheme="majorBidi"/>
        </w:rPr>
        <w:t xml:space="preserve">n cancer detection, microfluidic devices, hyperuniform devices and microfabrication. After </w:t>
      </w:r>
      <w:r w:rsidR="009D2E2A">
        <w:rPr>
          <w:rFonts w:asciiTheme="majorBidi" w:hAnsiTheme="majorBidi" w:cstheme="majorBidi"/>
        </w:rPr>
        <w:t>receiving his</w:t>
      </w:r>
      <w:r w:rsidR="009D2E2A" w:rsidRPr="009D2E2A">
        <w:rPr>
          <w:rFonts w:asciiTheme="majorBidi" w:hAnsiTheme="majorBidi" w:cstheme="majorBidi"/>
        </w:rPr>
        <w:t xml:space="preserve"> bachelor</w:t>
      </w:r>
      <w:r w:rsidR="009D2E2A">
        <w:rPr>
          <w:rFonts w:asciiTheme="majorBidi" w:hAnsiTheme="majorBidi" w:cstheme="majorBidi"/>
        </w:rPr>
        <w:t>’s</w:t>
      </w:r>
      <w:r w:rsidR="009D2E2A" w:rsidRPr="009D2E2A">
        <w:rPr>
          <w:rFonts w:asciiTheme="majorBidi" w:hAnsiTheme="majorBidi" w:cstheme="majorBidi"/>
        </w:rPr>
        <w:t xml:space="preserve"> and master’s degrees in Bioengineering, </w:t>
      </w:r>
      <w:proofErr w:type="spellStart"/>
      <w:r w:rsidR="009D2E2A" w:rsidRPr="009D2E2A">
        <w:rPr>
          <w:rFonts w:asciiTheme="majorBidi" w:hAnsiTheme="majorBidi" w:cstheme="majorBidi"/>
        </w:rPr>
        <w:t>Zhenya</w:t>
      </w:r>
      <w:proofErr w:type="spellEnd"/>
      <w:r w:rsidR="009D2E2A" w:rsidRPr="009D2E2A">
        <w:rPr>
          <w:rFonts w:asciiTheme="majorBidi" w:hAnsiTheme="majorBidi" w:cstheme="majorBidi"/>
        </w:rPr>
        <w:t xml:space="preserve"> entered Dr. Wei Li’s group and has been awarded </w:t>
      </w:r>
      <w:r w:rsidR="009D2E2A">
        <w:rPr>
          <w:rFonts w:asciiTheme="majorBidi" w:hAnsiTheme="majorBidi" w:cstheme="majorBidi"/>
        </w:rPr>
        <w:t>the</w:t>
      </w:r>
      <w:r w:rsidR="009D2E2A" w:rsidRPr="009D2E2A">
        <w:rPr>
          <w:rFonts w:asciiTheme="majorBidi" w:hAnsiTheme="majorBidi" w:cstheme="majorBidi"/>
        </w:rPr>
        <w:t xml:space="preserve"> Texas</w:t>
      </w:r>
      <w:r w:rsidR="00C35C19">
        <w:rPr>
          <w:rFonts w:asciiTheme="majorBidi" w:hAnsiTheme="majorBidi" w:cstheme="majorBidi"/>
        </w:rPr>
        <w:t xml:space="preserve"> </w:t>
      </w:r>
      <w:r w:rsidR="009D2E2A" w:rsidRPr="009D2E2A">
        <w:rPr>
          <w:rFonts w:asciiTheme="majorBidi" w:hAnsiTheme="majorBidi" w:cstheme="majorBidi"/>
        </w:rPr>
        <w:t>Tech University Doctoral Dissertation Completion Fellowship through the Graduate School.”</w:t>
      </w:r>
    </w:p>
    <w:p w14:paraId="6FCB0944" w14:textId="1C60F89A" w:rsidR="00F901AA" w:rsidRDefault="00F901AA">
      <w:pPr>
        <w:rPr>
          <w:rFonts w:asciiTheme="majorBidi" w:hAnsiTheme="majorBidi" w:cstheme="majorBidi"/>
        </w:rPr>
      </w:pPr>
    </w:p>
    <w:p w14:paraId="4F2DF3E0" w14:textId="77CABC75" w:rsidR="00F901AA" w:rsidRDefault="00F901AA">
      <w:pPr>
        <w:rPr>
          <w:rFonts w:asciiTheme="majorBidi" w:hAnsiTheme="majorBidi" w:cstheme="majorBidi"/>
        </w:rPr>
      </w:pPr>
      <w:r w:rsidRPr="00F10E5A">
        <w:rPr>
          <w:rFonts w:asciiTheme="majorBidi" w:hAnsiTheme="majorBidi" w:cstheme="majorBidi"/>
          <w:b/>
          <w:bCs/>
        </w:rPr>
        <w:t>Co-Author:</w:t>
      </w:r>
      <w:r>
        <w:rPr>
          <w:rFonts w:asciiTheme="majorBidi" w:hAnsiTheme="majorBidi" w:cstheme="majorBidi"/>
        </w:rPr>
        <w:t xml:space="preserve"> Hilario C. Garza</w:t>
      </w:r>
    </w:p>
    <w:p w14:paraId="37ACD8FA" w14:textId="376ADEF9" w:rsidR="00F901AA" w:rsidRDefault="00F901AA">
      <w:pPr>
        <w:rPr>
          <w:rFonts w:asciiTheme="majorBidi" w:hAnsiTheme="majorBidi" w:cstheme="majorBidi"/>
        </w:rPr>
      </w:pPr>
      <w:r w:rsidRPr="00F10E5A">
        <w:rPr>
          <w:rFonts w:asciiTheme="majorBidi" w:hAnsiTheme="majorBidi" w:cstheme="majorBidi"/>
          <w:b/>
          <w:bCs/>
        </w:rPr>
        <w:t>Job Title:</w:t>
      </w:r>
      <w:r>
        <w:rPr>
          <w:rFonts w:asciiTheme="majorBidi" w:hAnsiTheme="majorBidi" w:cstheme="majorBidi"/>
        </w:rPr>
        <w:t xml:space="preserve"> Undergraduate Researcher</w:t>
      </w:r>
    </w:p>
    <w:p w14:paraId="19F8D8B1" w14:textId="03213CAA" w:rsidR="00F901AA" w:rsidRDefault="00F901AA">
      <w:pPr>
        <w:rPr>
          <w:rFonts w:asciiTheme="majorBidi" w:hAnsiTheme="majorBidi" w:cstheme="majorBidi"/>
        </w:rPr>
      </w:pPr>
      <w:r w:rsidRPr="00F10E5A">
        <w:rPr>
          <w:rFonts w:asciiTheme="majorBidi" w:hAnsiTheme="majorBidi" w:cstheme="majorBidi"/>
          <w:b/>
          <w:bCs/>
        </w:rPr>
        <w:t>Institution:</w:t>
      </w:r>
      <w:r>
        <w:rPr>
          <w:rFonts w:asciiTheme="majorBidi" w:hAnsiTheme="majorBidi" w:cstheme="majorBidi"/>
        </w:rPr>
        <w:t xml:space="preserve"> Texas Tech University</w:t>
      </w:r>
    </w:p>
    <w:p w14:paraId="0DE2308F" w14:textId="23DBB8C8" w:rsidR="00534E4A" w:rsidRPr="00534E4A" w:rsidRDefault="00F901AA" w:rsidP="00534E4A">
      <w:pPr>
        <w:rPr>
          <w:rFonts w:asciiTheme="majorBidi" w:hAnsiTheme="majorBidi" w:cstheme="majorBidi"/>
        </w:rPr>
      </w:pPr>
      <w:r w:rsidRPr="00F10E5A">
        <w:rPr>
          <w:rFonts w:asciiTheme="majorBidi" w:hAnsiTheme="majorBidi" w:cstheme="majorBidi"/>
          <w:b/>
          <w:bCs/>
        </w:rPr>
        <w:t>Biographical Sketch:</w:t>
      </w:r>
      <w:r w:rsidR="00534E4A">
        <w:rPr>
          <w:rFonts w:asciiTheme="majorBidi" w:hAnsiTheme="majorBidi" w:cstheme="majorBidi"/>
        </w:rPr>
        <w:t xml:space="preserve"> </w:t>
      </w:r>
      <w:r w:rsidR="00534E4A" w:rsidRPr="00534E4A">
        <w:rPr>
          <w:rFonts w:asciiTheme="majorBidi" w:hAnsiTheme="majorBidi" w:cstheme="majorBidi"/>
          <w:color w:val="201F1E"/>
          <w:shd w:val="clear" w:color="auto" w:fill="FFFFFF"/>
        </w:rPr>
        <w:t>“Hilario Garza studied Chemical engineering at Texas Tech University. During his time in school he was active in the AICHE Chem-e-car team and held several leadership positions in the organization. He was also involved in undergraduate research in the Li research group. He worked on a 3D printed multi-layer mask alignment device, which provided a low-cost alternative to traditional mask aligners. After graduating he accepted an offer to work at Oxychem as a Process engineer.”</w:t>
      </w:r>
    </w:p>
    <w:p w14:paraId="78D7F7D3" w14:textId="104B4793" w:rsidR="00F901AA" w:rsidRDefault="00F901AA" w:rsidP="00F901AA">
      <w:pPr>
        <w:rPr>
          <w:rFonts w:asciiTheme="majorBidi" w:hAnsiTheme="majorBidi" w:cstheme="majorBidi"/>
        </w:rPr>
      </w:pPr>
    </w:p>
    <w:p w14:paraId="330597DD" w14:textId="4904FAFC" w:rsidR="00F901AA" w:rsidRDefault="005D6B8E" w:rsidP="00F901A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Corresponding</w:t>
      </w:r>
      <w:r w:rsidR="00F901AA" w:rsidRPr="00F10E5A">
        <w:rPr>
          <w:rFonts w:asciiTheme="majorBidi" w:hAnsiTheme="majorBidi" w:cstheme="majorBidi"/>
          <w:b/>
          <w:bCs/>
        </w:rPr>
        <w:t xml:space="preserve"> Author:</w:t>
      </w:r>
      <w:r w:rsidR="00F901AA">
        <w:rPr>
          <w:rFonts w:asciiTheme="majorBidi" w:hAnsiTheme="majorBidi" w:cstheme="majorBidi"/>
        </w:rPr>
        <w:t xml:space="preserve"> Wei Li</w:t>
      </w:r>
    </w:p>
    <w:p w14:paraId="546FF3F4" w14:textId="2A04AA65" w:rsidR="00F901AA" w:rsidRPr="00F10E5A" w:rsidRDefault="00F901AA" w:rsidP="00F901AA">
      <w:pPr>
        <w:rPr>
          <w:rFonts w:asciiTheme="majorBidi" w:hAnsiTheme="majorBidi" w:cstheme="majorBidi"/>
        </w:rPr>
      </w:pPr>
      <w:r w:rsidRPr="00F10E5A">
        <w:rPr>
          <w:rFonts w:asciiTheme="majorBidi" w:hAnsiTheme="majorBidi" w:cstheme="majorBidi"/>
          <w:b/>
          <w:bCs/>
        </w:rPr>
        <w:t xml:space="preserve">Job Title: </w:t>
      </w:r>
      <w:r w:rsidR="00F10E5A">
        <w:rPr>
          <w:rFonts w:asciiTheme="majorBidi" w:hAnsiTheme="majorBidi" w:cstheme="majorBidi"/>
        </w:rPr>
        <w:t>Assistant Professor</w:t>
      </w:r>
    </w:p>
    <w:p w14:paraId="47C042ED" w14:textId="24249831" w:rsidR="00F901AA" w:rsidRDefault="00F901AA" w:rsidP="00F901AA">
      <w:pPr>
        <w:rPr>
          <w:rFonts w:asciiTheme="majorBidi" w:hAnsiTheme="majorBidi" w:cstheme="majorBidi"/>
        </w:rPr>
      </w:pPr>
      <w:r w:rsidRPr="00F10E5A">
        <w:rPr>
          <w:rFonts w:asciiTheme="majorBidi" w:hAnsiTheme="majorBidi" w:cstheme="majorBidi"/>
          <w:b/>
          <w:bCs/>
        </w:rPr>
        <w:t>Institution:</w:t>
      </w:r>
      <w:r>
        <w:rPr>
          <w:rFonts w:asciiTheme="majorBidi" w:hAnsiTheme="majorBidi" w:cstheme="majorBidi"/>
        </w:rPr>
        <w:t xml:space="preserve"> Texas Tech University</w:t>
      </w:r>
    </w:p>
    <w:p w14:paraId="2AEF4C6B" w14:textId="69D99F1A" w:rsidR="005D6B8E" w:rsidRDefault="005D6B8E" w:rsidP="005D6B8E">
      <w:pPr>
        <w:rPr>
          <w:rFonts w:asciiTheme="majorBidi" w:hAnsiTheme="majorBidi" w:cstheme="majorBidi"/>
        </w:rPr>
      </w:pPr>
      <w:r w:rsidRPr="005D6B8E">
        <w:rPr>
          <w:rFonts w:asciiTheme="majorBidi" w:hAnsiTheme="majorBidi" w:cstheme="majorBidi"/>
          <w:b/>
          <w:bCs/>
        </w:rPr>
        <w:t>Address:</w:t>
      </w:r>
      <w:r>
        <w:rPr>
          <w:rFonts w:asciiTheme="majorBidi" w:hAnsiTheme="majorBidi" w:cstheme="majorBidi"/>
        </w:rPr>
        <w:t xml:space="preserve"> </w:t>
      </w:r>
      <w:r w:rsidRPr="005D6B8E">
        <w:rPr>
          <w:rFonts w:asciiTheme="majorBidi" w:hAnsiTheme="majorBidi" w:cstheme="majorBidi"/>
        </w:rPr>
        <w:t>Department of Chemical Engineering, Texas Tech University, Lubbock, TX, 79423</w:t>
      </w:r>
    </w:p>
    <w:p w14:paraId="3D210A40" w14:textId="151D67D2" w:rsidR="005D6B8E" w:rsidRPr="005D6B8E" w:rsidRDefault="005D6B8E" w:rsidP="00F901AA">
      <w:pPr>
        <w:rPr>
          <w:rFonts w:asciiTheme="majorBidi" w:hAnsiTheme="majorBidi" w:cstheme="majorBidi"/>
        </w:rPr>
      </w:pPr>
      <w:r w:rsidRPr="005D6B8E">
        <w:rPr>
          <w:rFonts w:asciiTheme="majorBidi" w:hAnsiTheme="majorBidi" w:cstheme="majorBidi"/>
          <w:b/>
          <w:bCs/>
        </w:rPr>
        <w:t>Email:</w:t>
      </w:r>
      <w:r w:rsidRPr="005D6B8E">
        <w:rPr>
          <w:rFonts w:asciiTheme="majorBidi" w:hAnsiTheme="majorBidi" w:cstheme="majorBidi"/>
        </w:rPr>
        <w:t xml:space="preserve"> wei.li@ttu.edu</w:t>
      </w:r>
    </w:p>
    <w:p w14:paraId="5F57A09A" w14:textId="06EDDEA6" w:rsidR="00F901AA" w:rsidRPr="005D6B8E" w:rsidRDefault="00F901AA" w:rsidP="005D6B8E">
      <w:r w:rsidRPr="00F10E5A">
        <w:rPr>
          <w:rFonts w:asciiTheme="majorBidi" w:hAnsiTheme="majorBidi" w:cstheme="majorBidi"/>
          <w:b/>
          <w:bCs/>
        </w:rPr>
        <w:t>Biographical Sketch:</w:t>
      </w:r>
      <w:r w:rsidR="00F10E5A">
        <w:rPr>
          <w:rFonts w:asciiTheme="majorBidi" w:hAnsiTheme="majorBidi" w:cstheme="majorBidi"/>
          <w:b/>
          <w:bCs/>
        </w:rPr>
        <w:t xml:space="preserve"> </w:t>
      </w:r>
      <w:r w:rsidR="00F10E5A" w:rsidRPr="00F10E5A">
        <w:rPr>
          <w:rFonts w:asciiTheme="majorBidi" w:hAnsiTheme="majorBidi" w:cstheme="majorBidi"/>
        </w:rPr>
        <w:t>“</w:t>
      </w:r>
      <w:r w:rsidR="00F10E5A" w:rsidRPr="00F10E5A">
        <w:rPr>
          <w:rFonts w:asciiTheme="majorBidi" w:hAnsiTheme="majorBidi" w:cstheme="majorBidi"/>
          <w:color w:val="201F1E"/>
          <w:shd w:val="clear" w:color="auto" w:fill="FFFFFF"/>
        </w:rPr>
        <w:t xml:space="preserve">Wei Li is an assistant professor in the Chemical Engineering department at Texas Tech University. His lab is focusing on combining cutting-edge microfluidics, soft materials and high throughput </w:t>
      </w:r>
      <w:proofErr w:type="spellStart"/>
      <w:r w:rsidR="00F10E5A" w:rsidRPr="00F10E5A">
        <w:rPr>
          <w:rFonts w:asciiTheme="majorBidi" w:hAnsiTheme="majorBidi" w:cstheme="majorBidi"/>
          <w:color w:val="201F1E"/>
          <w:shd w:val="clear" w:color="auto" w:fill="FFFFFF"/>
        </w:rPr>
        <w:t>nano</w:t>
      </w:r>
      <w:proofErr w:type="spellEnd"/>
      <w:r w:rsidR="00F10E5A" w:rsidRPr="00F10E5A">
        <w:rPr>
          <w:rFonts w:asciiTheme="majorBidi" w:hAnsiTheme="majorBidi" w:cstheme="majorBidi"/>
          <w:color w:val="201F1E"/>
          <w:shd w:val="clear" w:color="auto" w:fill="FFFFFF"/>
        </w:rPr>
        <w:t>-assembly techniques to develop novel functional polymer surfaces and devices for biomedical and energy applications.”</w:t>
      </w:r>
    </w:p>
    <w:sectPr w:rsidR="00F901AA" w:rsidRPr="005D6B8E" w:rsidSect="00611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AA"/>
    <w:rsid w:val="0020683E"/>
    <w:rsid w:val="00234E62"/>
    <w:rsid w:val="0027725A"/>
    <w:rsid w:val="00282C0F"/>
    <w:rsid w:val="00534E4A"/>
    <w:rsid w:val="005D6B8E"/>
    <w:rsid w:val="0061146C"/>
    <w:rsid w:val="007C0E48"/>
    <w:rsid w:val="007D36DC"/>
    <w:rsid w:val="009D2E2A"/>
    <w:rsid w:val="00A521B9"/>
    <w:rsid w:val="00C35C19"/>
    <w:rsid w:val="00D21D87"/>
    <w:rsid w:val="00D9638D"/>
    <w:rsid w:val="00EA59C1"/>
    <w:rsid w:val="00EB3D61"/>
    <w:rsid w:val="00EF7B31"/>
    <w:rsid w:val="00F10E5A"/>
    <w:rsid w:val="00F901AA"/>
    <w:rsid w:val="00F9032D"/>
    <w:rsid w:val="00FB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30BAC6"/>
  <w15:chartTrackingRefBased/>
  <w15:docId w15:val="{083D6EA4-05F7-BE47-97AE-2833DC3E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4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01AA"/>
    <w:pPr>
      <w:spacing w:before="100" w:beforeAutospacing="1" w:after="100" w:afterAutospacing="1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E2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E2A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Celine R</dc:creator>
  <cp:keywords/>
  <dc:description/>
  <cp:lastModifiedBy>Garcia, Celine R</cp:lastModifiedBy>
  <cp:revision>2</cp:revision>
  <dcterms:created xsi:type="dcterms:W3CDTF">2020-07-27T17:25:00Z</dcterms:created>
  <dcterms:modified xsi:type="dcterms:W3CDTF">2020-07-27T17:25:00Z</dcterms:modified>
</cp:coreProperties>
</file>